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eastAsia="MS Mincho"/>
          <w:noProof/>
        </w:rPr>
        <w:id w:val="1895074503"/>
        <w:docPartObj>
          <w:docPartGallery w:val="Cover Pages"/>
          <w:docPartUnique/>
        </w:docPartObj>
      </w:sdtPr>
      <w:sdtContent>
        <w:p w14:paraId="31988B7B" w14:textId="32F35322" w:rsidR="009F52CC" w:rsidRPr="006653A4" w:rsidRDefault="009F52CC">
          <w:pPr>
            <w:spacing w:after="160" w:line="259" w:lineRule="auto"/>
            <w:rPr>
              <w:rFonts w:eastAsia="MS Mincho"/>
              <w:noProof/>
            </w:rPr>
          </w:pPr>
        </w:p>
        <w:p w14:paraId="47EFDF12" w14:textId="45D9F301" w:rsidR="00A65FE9" w:rsidRPr="00A2609F" w:rsidRDefault="000B7818" w:rsidP="00ED0BD4">
          <w:pPr>
            <w:suppressAutoHyphens/>
            <w:spacing w:line="360" w:lineRule="auto"/>
            <w:jc w:val="center"/>
            <w:rPr>
              <w:rFonts w:ascii="Arial" w:hAnsi="Arial" w:cs="Arial"/>
              <w:b/>
              <w:sz w:val="32"/>
              <w:szCs w:val="32"/>
            </w:rPr>
          </w:pPr>
          <w:r w:rsidRPr="00A2609F">
            <w:rPr>
              <w:rFonts w:ascii="Arial" w:hAnsi="Arial" w:cs="Arial"/>
              <w:b/>
              <w:sz w:val="32"/>
              <w:szCs w:val="32"/>
            </w:rPr>
            <w:t>REQUEST FOR RFQ</w:t>
          </w:r>
        </w:p>
        <w:p w14:paraId="7BE2332B" w14:textId="347D59EE" w:rsidR="00ED0BD4" w:rsidRPr="00ED0BD4" w:rsidRDefault="00ED0BD4" w:rsidP="00ED0BD4">
          <w:pPr>
            <w:suppressAutoHyphens/>
            <w:spacing w:line="360" w:lineRule="auto"/>
            <w:jc w:val="center"/>
            <w:rPr>
              <w:rFonts w:ascii="Arial" w:hAnsi="Arial" w:cs="Arial"/>
              <w:b/>
              <w:sz w:val="28"/>
              <w:szCs w:val="28"/>
            </w:rPr>
          </w:pPr>
          <w:r w:rsidRPr="00ED0BD4">
            <w:rPr>
              <w:rFonts w:ascii="Arial" w:hAnsi="Arial" w:cs="Arial"/>
              <w:b/>
              <w:sz w:val="28"/>
              <w:szCs w:val="28"/>
            </w:rPr>
            <w:t>AIR TRAFFIC AND NAVIGATION SERVICES SOC LTD</w:t>
          </w:r>
        </w:p>
        <w:p w14:paraId="2FD1F1B5" w14:textId="77777777" w:rsidR="00ED0BD4" w:rsidRPr="006653A4" w:rsidRDefault="00ED0BD4" w:rsidP="00ED0BD4">
          <w:pPr>
            <w:suppressAutoHyphens/>
            <w:spacing w:line="360" w:lineRule="auto"/>
            <w:jc w:val="center"/>
            <w:rPr>
              <w:rFonts w:ascii="Arial" w:hAnsi="Arial" w:cs="Arial"/>
              <w:b/>
              <w:sz w:val="28"/>
              <w:szCs w:val="28"/>
            </w:rPr>
          </w:pPr>
          <w:r w:rsidRPr="00ED0BD4">
            <w:rPr>
              <w:rFonts w:ascii="Arial" w:hAnsi="Arial" w:cs="Arial"/>
              <w:b/>
              <w:sz w:val="28"/>
              <w:szCs w:val="28"/>
            </w:rPr>
            <w:t>REPUBLIC OF SOUTH AFRICA</w:t>
          </w:r>
        </w:p>
        <w:p w14:paraId="000C24CF" w14:textId="77777777" w:rsidR="00ED0BD4" w:rsidRPr="00ED0BD4" w:rsidRDefault="00ED0BD4" w:rsidP="00ED0BD4">
          <w:pPr>
            <w:suppressAutoHyphens/>
            <w:spacing w:line="360" w:lineRule="auto"/>
            <w:jc w:val="center"/>
            <w:rPr>
              <w:rFonts w:ascii="Arial" w:hAnsi="Arial" w:cs="Arial"/>
              <w:b/>
              <w:sz w:val="28"/>
              <w:szCs w:val="28"/>
            </w:rPr>
          </w:pPr>
        </w:p>
        <w:p w14:paraId="59E5BC95" w14:textId="02C953FE" w:rsidR="00ED0BD4" w:rsidRPr="000B7818" w:rsidRDefault="000B7818" w:rsidP="000B7818">
          <w:pPr>
            <w:spacing w:after="160" w:line="259" w:lineRule="auto"/>
            <w:jc w:val="center"/>
            <w:rPr>
              <w:rFonts w:ascii="Arial" w:hAnsi="Arial" w:cs="Arial"/>
              <w:b/>
              <w:bCs/>
              <w:color w:val="002060"/>
              <w:sz w:val="28"/>
              <w:szCs w:val="28"/>
              <w:shd w:val="clear" w:color="auto" w:fill="FFFFFF"/>
            </w:rPr>
          </w:pPr>
          <w:r>
            <w:rPr>
              <w:rFonts w:ascii="Arial" w:hAnsi="Arial" w:cs="Arial"/>
              <w:b/>
              <w:bCs/>
              <w:noProof/>
              <w:color w:val="002060"/>
              <w:sz w:val="28"/>
              <w:szCs w:val="28"/>
              <w:shd w:val="clear" w:color="auto" w:fill="FFFFFF"/>
            </w:rPr>
            <w:drawing>
              <wp:inline distT="0" distB="0" distL="0" distR="0" wp14:anchorId="677B8863" wp14:editId="0378DB0F">
                <wp:extent cx="4133850" cy="1238250"/>
                <wp:effectExtent l="0" t="0" r="0" b="0"/>
                <wp:docPr id="1222169492" name="Picture 1" descr="A number with blue and white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169492" name="Picture 1" descr="A number with blue and white lines&#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4133850" cy="1238250"/>
                        </a:xfrm>
                        <a:prstGeom prst="rect">
                          <a:avLst/>
                        </a:prstGeom>
                      </pic:spPr>
                    </pic:pic>
                  </a:graphicData>
                </a:graphic>
              </wp:inline>
            </w:drawing>
          </w:r>
        </w:p>
        <w:tbl>
          <w:tblPr>
            <w:tblStyle w:val="TableGrid2"/>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230"/>
          </w:tblGrid>
          <w:tr w:rsidR="009F52CC" w:rsidRPr="009F52CC" w14:paraId="7B578C7C" w14:textId="77777777" w:rsidTr="00ED0BD4">
            <w:tc>
              <w:tcPr>
                <w:tcW w:w="3544" w:type="dxa"/>
                <w:shd w:val="clear" w:color="auto" w:fill="8EAADB" w:themeFill="accent1" w:themeFillTint="99"/>
              </w:tcPr>
              <w:p w14:paraId="75902F3A" w14:textId="77777777" w:rsidR="009F52CC" w:rsidRPr="009F52CC" w:rsidRDefault="009F52CC" w:rsidP="009F52CC">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bookmarkStart w:id="0" w:name="_Hlk142654132"/>
                <w:r w:rsidRPr="009F52CC">
                  <w:rPr>
                    <w:rFonts w:ascii="Arial" w:hAnsi="Arial" w:cs="Arial"/>
                    <w:b/>
                    <w:snapToGrid w:val="0"/>
                    <w:sz w:val="22"/>
                    <w:szCs w:val="22"/>
                    <w:lang w:val="en-ZA"/>
                  </w:rPr>
                  <w:t>RFQ REFERENCE NUMBER:</w:t>
                </w:r>
              </w:p>
            </w:tc>
            <w:tc>
              <w:tcPr>
                <w:tcW w:w="7230" w:type="dxa"/>
                <w:vAlign w:val="center"/>
              </w:tcPr>
              <w:p w14:paraId="3770BEE1" w14:textId="70A4A808" w:rsidR="009F52CC" w:rsidRPr="009F52CC" w:rsidRDefault="00287872" w:rsidP="009F52CC">
                <w:pPr>
                  <w:spacing w:line="360" w:lineRule="auto"/>
                  <w:rPr>
                    <w:rFonts w:ascii="Arial" w:eastAsia="Calibri" w:hAnsi="Arial" w:cs="Arial"/>
                    <w:b/>
                    <w:bCs/>
                    <w:color w:val="000000"/>
                    <w:sz w:val="22"/>
                    <w:szCs w:val="22"/>
                    <w:lang w:val="en-ZA"/>
                  </w:rPr>
                </w:pPr>
                <w:r w:rsidRPr="00287872">
                  <w:rPr>
                    <w:rFonts w:ascii="Arial" w:eastAsia="Calibri" w:hAnsi="Arial" w:cs="Arial"/>
                    <w:b/>
                    <w:bCs/>
                    <w:color w:val="000000"/>
                    <w:sz w:val="22"/>
                    <w:szCs w:val="22"/>
                    <w:lang w:val="en-ZA"/>
                  </w:rPr>
                  <w:t>ATNS/RFQ132023/HEARINGTRAINING/2023/2024</w:t>
                </w:r>
              </w:p>
            </w:tc>
          </w:tr>
          <w:tr w:rsidR="009F52CC" w:rsidRPr="009F52CC" w14:paraId="2432333A" w14:textId="77777777" w:rsidTr="00ED0BD4">
            <w:tc>
              <w:tcPr>
                <w:tcW w:w="3544" w:type="dxa"/>
                <w:shd w:val="clear" w:color="auto" w:fill="8EAADB" w:themeFill="accent1" w:themeFillTint="99"/>
              </w:tcPr>
              <w:p w14:paraId="68B56D93"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9F52CC">
                  <w:rPr>
                    <w:rFonts w:ascii="Arial" w:hAnsi="Arial" w:cs="Arial"/>
                    <w:b/>
                    <w:snapToGrid w:val="0"/>
                    <w:sz w:val="22"/>
                    <w:szCs w:val="22"/>
                    <w:lang w:val="en-ZA"/>
                  </w:rPr>
                  <w:t>DESCRIPTION:</w:t>
                </w:r>
              </w:p>
            </w:tc>
            <w:tc>
              <w:tcPr>
                <w:tcW w:w="7230" w:type="dxa"/>
                <w:vAlign w:val="center"/>
              </w:tcPr>
              <w:p w14:paraId="13399C69" w14:textId="2C7AB509" w:rsidR="009F52CC" w:rsidRPr="009F52CC" w:rsidRDefault="00287872" w:rsidP="009F52CC">
                <w:pPr>
                  <w:spacing w:line="360" w:lineRule="auto"/>
                  <w:rPr>
                    <w:rFonts w:ascii="Arial" w:eastAsia="MS Mincho" w:hAnsi="Arial" w:cs="Arial"/>
                    <w:b/>
                    <w:snapToGrid w:val="0"/>
                    <w:sz w:val="22"/>
                    <w:szCs w:val="22"/>
                    <w:lang w:val="en-ZA" w:eastAsia="en-ZA"/>
                  </w:rPr>
                </w:pPr>
                <w:r w:rsidRPr="00287872">
                  <w:rPr>
                    <w:rFonts w:ascii="Arial" w:eastAsia="MS Mincho" w:hAnsi="Arial" w:cs="Arial"/>
                    <w:b/>
                    <w:snapToGrid w:val="0"/>
                    <w:sz w:val="22"/>
                    <w:szCs w:val="22"/>
                    <w:lang w:val="en-ZA" w:eastAsia="en-ZA"/>
                  </w:rPr>
                  <w:t>APPOINMENT OF A SUITABLE SERVICE PROVIDER TO PROVIDE INITIATING AND CHAIRING A DISCIPLINARY HEARING TRAINING COURSE</w:t>
                </w:r>
                <w:r w:rsidR="008D232A">
                  <w:rPr>
                    <w:rFonts w:ascii="Arial" w:eastAsia="MS Mincho" w:hAnsi="Arial" w:cs="Arial"/>
                    <w:b/>
                    <w:snapToGrid w:val="0"/>
                    <w:sz w:val="22"/>
                    <w:szCs w:val="22"/>
                    <w:lang w:val="en-ZA" w:eastAsia="en-ZA"/>
                  </w:rPr>
                  <w:t xml:space="preserve"> FOR 100 ATNS DELEGATES. </w:t>
                </w:r>
              </w:p>
            </w:tc>
          </w:tr>
          <w:tr w:rsidR="009F52CC" w:rsidRPr="009F52CC" w14:paraId="77AFAD93" w14:textId="77777777" w:rsidTr="00ED0BD4">
            <w:tc>
              <w:tcPr>
                <w:tcW w:w="3544" w:type="dxa"/>
                <w:shd w:val="clear" w:color="auto" w:fill="8EAADB" w:themeFill="accent1" w:themeFillTint="99"/>
              </w:tcPr>
              <w:p w14:paraId="34E3EBB2"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9F52CC">
                  <w:rPr>
                    <w:rFonts w:ascii="Arial" w:hAnsi="Arial" w:cs="Arial"/>
                    <w:b/>
                    <w:snapToGrid w:val="0"/>
                    <w:sz w:val="22"/>
                    <w:szCs w:val="22"/>
                    <w:lang w:val="en-ZA"/>
                  </w:rPr>
                  <w:t>ISSUE DATE:</w:t>
                </w:r>
              </w:p>
            </w:tc>
            <w:tc>
              <w:tcPr>
                <w:tcW w:w="7230" w:type="dxa"/>
                <w:vAlign w:val="center"/>
              </w:tcPr>
              <w:p w14:paraId="26D5EB46" w14:textId="618EF033" w:rsidR="009F52CC" w:rsidRPr="009F52CC" w:rsidRDefault="0035082F" w:rsidP="009F52CC">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MS Mincho" w:hAnsi="Arial" w:cs="Arial"/>
                    <w:b/>
                    <w:sz w:val="22"/>
                    <w:szCs w:val="22"/>
                    <w:lang w:val="en-ZA"/>
                  </w:rPr>
                </w:pPr>
                <w:r>
                  <w:rPr>
                    <w:rFonts w:ascii="Arial" w:eastAsia="MS Mincho" w:hAnsi="Arial" w:cs="Arial"/>
                    <w:b/>
                    <w:sz w:val="22"/>
                    <w:szCs w:val="22"/>
                    <w:lang w:val="en-ZA"/>
                  </w:rPr>
                  <w:t>2</w:t>
                </w:r>
                <w:r w:rsidR="00287872">
                  <w:rPr>
                    <w:rFonts w:ascii="Arial" w:eastAsia="MS Mincho" w:hAnsi="Arial" w:cs="Arial"/>
                    <w:b/>
                    <w:sz w:val="22"/>
                    <w:szCs w:val="22"/>
                    <w:lang w:val="en-ZA"/>
                  </w:rPr>
                  <w:t>7</w:t>
                </w:r>
                <w:r w:rsidR="00C82A6C">
                  <w:rPr>
                    <w:rFonts w:ascii="Arial" w:eastAsia="MS Mincho" w:hAnsi="Arial" w:cs="Arial"/>
                    <w:b/>
                    <w:sz w:val="22"/>
                    <w:szCs w:val="22"/>
                    <w:lang w:val="en-ZA"/>
                  </w:rPr>
                  <w:t xml:space="preserve"> November 2023</w:t>
                </w:r>
              </w:p>
            </w:tc>
          </w:tr>
          <w:tr w:rsidR="009F52CC" w:rsidRPr="009F52CC" w14:paraId="6B521B2A" w14:textId="77777777" w:rsidTr="00ED0BD4">
            <w:tc>
              <w:tcPr>
                <w:tcW w:w="3544" w:type="dxa"/>
                <w:shd w:val="clear" w:color="auto" w:fill="8EAADB" w:themeFill="accent1" w:themeFillTint="99"/>
              </w:tcPr>
              <w:p w14:paraId="29A2D5BE"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r w:rsidRPr="009F52CC">
                  <w:rPr>
                    <w:rFonts w:ascii="Arial" w:hAnsi="Arial" w:cs="Arial"/>
                    <w:b/>
                    <w:snapToGrid w:val="0"/>
                    <w:sz w:val="22"/>
                    <w:szCs w:val="22"/>
                    <w:lang w:val="en-ZA"/>
                  </w:rPr>
                  <w:t>CLOSING DATE:</w:t>
                </w:r>
              </w:p>
            </w:tc>
            <w:tc>
              <w:tcPr>
                <w:tcW w:w="7230" w:type="dxa"/>
                <w:shd w:val="clear" w:color="auto" w:fill="auto"/>
                <w:vAlign w:val="center"/>
              </w:tcPr>
              <w:p w14:paraId="66EE9EE1" w14:textId="2ED304FE" w:rsidR="009F52CC" w:rsidRPr="009F52CC" w:rsidRDefault="00A2609F" w:rsidP="009F52CC">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lang w:val="en-ZA"/>
                  </w:rPr>
                </w:pPr>
                <w:r>
                  <w:rPr>
                    <w:rFonts w:ascii="Arial" w:hAnsi="Arial" w:cs="Arial"/>
                    <w:b/>
                    <w:snapToGrid w:val="0"/>
                    <w:sz w:val="22"/>
                    <w:szCs w:val="22"/>
                    <w:lang w:val="en-ZA"/>
                  </w:rPr>
                  <w:t>0</w:t>
                </w:r>
                <w:r w:rsidR="00287872">
                  <w:rPr>
                    <w:rFonts w:ascii="Arial" w:hAnsi="Arial" w:cs="Arial"/>
                    <w:b/>
                    <w:snapToGrid w:val="0"/>
                    <w:sz w:val="22"/>
                    <w:szCs w:val="22"/>
                    <w:lang w:val="en-ZA"/>
                  </w:rPr>
                  <w:t>5</w:t>
                </w:r>
                <w:r w:rsidR="00C82A6C">
                  <w:rPr>
                    <w:rFonts w:ascii="Arial" w:hAnsi="Arial" w:cs="Arial"/>
                    <w:b/>
                    <w:snapToGrid w:val="0"/>
                    <w:sz w:val="22"/>
                    <w:szCs w:val="22"/>
                    <w:lang w:val="en-ZA"/>
                  </w:rPr>
                  <w:t xml:space="preserve"> </w:t>
                </w:r>
                <w:r>
                  <w:rPr>
                    <w:rFonts w:ascii="Arial" w:hAnsi="Arial" w:cs="Arial"/>
                    <w:b/>
                    <w:snapToGrid w:val="0"/>
                    <w:sz w:val="22"/>
                    <w:szCs w:val="22"/>
                    <w:lang w:val="en-ZA"/>
                  </w:rPr>
                  <w:t>Dec</w:t>
                </w:r>
                <w:r w:rsidR="00C82A6C">
                  <w:rPr>
                    <w:rFonts w:ascii="Arial" w:hAnsi="Arial" w:cs="Arial"/>
                    <w:b/>
                    <w:snapToGrid w:val="0"/>
                    <w:sz w:val="22"/>
                    <w:szCs w:val="22"/>
                    <w:lang w:val="en-ZA"/>
                  </w:rPr>
                  <w:t>ember 2023</w:t>
                </w:r>
              </w:p>
            </w:tc>
          </w:tr>
          <w:tr w:rsidR="009F52CC" w:rsidRPr="009F52CC" w14:paraId="15CA61AE" w14:textId="77777777" w:rsidTr="00ED0BD4">
            <w:tc>
              <w:tcPr>
                <w:tcW w:w="3544" w:type="dxa"/>
                <w:shd w:val="clear" w:color="auto" w:fill="8EAADB" w:themeFill="accent1" w:themeFillTint="99"/>
              </w:tcPr>
              <w:p w14:paraId="47E91D02"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9F52CC">
                  <w:rPr>
                    <w:rFonts w:ascii="Arial" w:hAnsi="Arial" w:cs="Arial"/>
                    <w:b/>
                    <w:snapToGrid w:val="0"/>
                    <w:sz w:val="22"/>
                    <w:szCs w:val="22"/>
                    <w:lang w:val="en-ZA"/>
                  </w:rPr>
                  <w:t>CLOSING TIME:</w:t>
                </w:r>
              </w:p>
            </w:tc>
            <w:tc>
              <w:tcPr>
                <w:tcW w:w="7230" w:type="dxa"/>
                <w:shd w:val="clear" w:color="auto" w:fill="auto"/>
                <w:vAlign w:val="center"/>
              </w:tcPr>
              <w:p w14:paraId="550AAE37" w14:textId="751B4C9B" w:rsidR="009F52CC" w:rsidRPr="009F52CC" w:rsidRDefault="009F52CC" w:rsidP="009F52CC">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lang w:val="en-ZA"/>
                  </w:rPr>
                </w:pPr>
                <w:r w:rsidRPr="009F52CC">
                  <w:rPr>
                    <w:rFonts w:ascii="Arial" w:hAnsi="Arial" w:cs="Arial"/>
                    <w:b/>
                    <w:snapToGrid w:val="0"/>
                    <w:sz w:val="22"/>
                    <w:szCs w:val="22"/>
                    <w:lang w:val="en-ZA"/>
                  </w:rPr>
                  <w:t>1</w:t>
                </w:r>
                <w:r w:rsidR="00F25700">
                  <w:rPr>
                    <w:rFonts w:ascii="Arial" w:hAnsi="Arial" w:cs="Arial"/>
                    <w:b/>
                    <w:snapToGrid w:val="0"/>
                    <w:sz w:val="22"/>
                    <w:szCs w:val="22"/>
                    <w:lang w:val="en-ZA"/>
                  </w:rPr>
                  <w:t>1</w:t>
                </w:r>
                <w:r w:rsidRPr="009F52CC">
                  <w:rPr>
                    <w:rFonts w:ascii="Arial" w:hAnsi="Arial" w:cs="Arial"/>
                    <w:b/>
                    <w:snapToGrid w:val="0"/>
                    <w:sz w:val="22"/>
                    <w:szCs w:val="22"/>
                    <w:lang w:val="en-ZA"/>
                  </w:rPr>
                  <w:t>H00, CAT</w:t>
                </w:r>
              </w:p>
            </w:tc>
          </w:tr>
          <w:tr w:rsidR="009F52CC" w:rsidRPr="009F52CC" w14:paraId="5A642AC2" w14:textId="77777777" w:rsidTr="009F69CB">
            <w:trPr>
              <w:trHeight w:val="877"/>
            </w:trPr>
            <w:tc>
              <w:tcPr>
                <w:tcW w:w="3544" w:type="dxa"/>
                <w:shd w:val="clear" w:color="auto" w:fill="8EAADB" w:themeFill="accent1" w:themeFillTint="99"/>
              </w:tcPr>
              <w:p w14:paraId="101200B1"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r w:rsidRPr="009F52CC">
                  <w:rPr>
                    <w:rFonts w:ascii="Arial" w:hAnsi="Arial" w:cs="Arial"/>
                    <w:b/>
                    <w:snapToGrid w:val="0"/>
                    <w:sz w:val="22"/>
                    <w:szCs w:val="22"/>
                    <w:lang w:val="en-ZA"/>
                  </w:rPr>
                  <w:t>COMPULSORY VIRTUAL BRIEFING SESSION VIA MS TEAMS PLATFORM:</w:t>
                </w:r>
              </w:p>
            </w:tc>
            <w:tc>
              <w:tcPr>
                <w:tcW w:w="7230" w:type="dxa"/>
                <w:shd w:val="clear" w:color="auto" w:fill="auto"/>
                <w:vAlign w:val="center"/>
              </w:tcPr>
              <w:p w14:paraId="43637AA0" w14:textId="2608807B" w:rsidR="009F52CC" w:rsidRPr="00C82A6C" w:rsidRDefault="00C82A6C" w:rsidP="009F52CC">
                <w:pPr>
                  <w:spacing w:line="360" w:lineRule="auto"/>
                  <w:rPr>
                    <w:rFonts w:ascii="Arial" w:eastAsia="MS Mincho" w:hAnsi="Arial" w:cs="Arial"/>
                    <w:b/>
                    <w:bCs/>
                    <w:sz w:val="22"/>
                    <w:szCs w:val="22"/>
                    <w:lang w:val="en-ZA"/>
                  </w:rPr>
                </w:pPr>
                <w:r w:rsidRPr="00C82A6C">
                  <w:rPr>
                    <w:rFonts w:ascii="Arial" w:eastAsia="MS Mincho" w:hAnsi="Arial" w:cs="Arial"/>
                    <w:b/>
                    <w:bCs/>
                    <w:sz w:val="22"/>
                    <w:szCs w:val="22"/>
                    <w:lang w:val="en-ZA"/>
                  </w:rPr>
                  <w:t>N/A</w:t>
                </w:r>
              </w:p>
            </w:tc>
          </w:tr>
          <w:tr w:rsidR="00BB5498" w:rsidRPr="009F52CC" w14:paraId="6B463077" w14:textId="77777777" w:rsidTr="00C9360E">
            <w:tc>
              <w:tcPr>
                <w:tcW w:w="3544" w:type="dxa"/>
                <w:shd w:val="clear" w:color="auto" w:fill="8EAADB" w:themeFill="accent1" w:themeFillTint="99"/>
                <w:vAlign w:val="center"/>
              </w:tcPr>
              <w:p w14:paraId="182CFF33" w14:textId="784C162B" w:rsidR="00BB5498" w:rsidRPr="00BB5498"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rPr>
                </w:pPr>
                <w:r w:rsidRPr="00BB5498">
                  <w:rPr>
                    <w:rFonts w:ascii="Arial" w:hAnsi="Arial" w:cs="Arial"/>
                    <w:b/>
                    <w:snapToGrid w:val="0"/>
                    <w:sz w:val="22"/>
                    <w:szCs w:val="22"/>
                    <w:lang w:val="en-GB"/>
                  </w:rPr>
                  <w:t>REQUIRED RETURNABLE DOCUMENTS</w:t>
                </w:r>
              </w:p>
            </w:tc>
            <w:tc>
              <w:tcPr>
                <w:tcW w:w="7230" w:type="dxa"/>
                <w:shd w:val="clear" w:color="auto" w:fill="auto"/>
                <w:vAlign w:val="center"/>
              </w:tcPr>
              <w:p w14:paraId="19FB7718" w14:textId="77777777" w:rsidR="00BB5498" w:rsidRPr="00BB5498" w:rsidRDefault="00BB5498" w:rsidP="00BB5498">
                <w:pPr>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Central Supplier Database (CSD) Report</w:t>
                </w:r>
              </w:p>
              <w:p w14:paraId="5F1496C7" w14:textId="77777777" w:rsidR="00BB5498" w:rsidRPr="00BB5498" w:rsidRDefault="00BB5498" w:rsidP="00BB5498">
                <w:pPr>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Duly completed and signed SBD Forms (SBD1, SBD 4, SBD 6.1)</w:t>
                </w:r>
              </w:p>
              <w:p w14:paraId="33E93FF0" w14:textId="77777777" w:rsidR="00BB5498" w:rsidRPr="00BB5498" w:rsidRDefault="00BB5498" w:rsidP="00BB5498">
                <w:pPr>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General conditions of contracts (GCCs) -Initialled and signed.</w:t>
                </w:r>
              </w:p>
              <w:p w14:paraId="1646A664" w14:textId="77777777" w:rsidR="00BB5498" w:rsidRDefault="00BB5498" w:rsidP="00BB5498">
                <w:pPr>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CIPC registration Documents</w:t>
                </w:r>
              </w:p>
              <w:p w14:paraId="53339996" w14:textId="7DB36D9C" w:rsidR="00BB5498" w:rsidRPr="00BB5498" w:rsidRDefault="00BB5498" w:rsidP="00BB5498">
                <w:pPr>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ATNS Completed pricing schedule</w:t>
                </w:r>
              </w:p>
              <w:p w14:paraId="1146FC35" w14:textId="5283B33F" w:rsidR="00BB5498" w:rsidRPr="00BB5498" w:rsidRDefault="00BB5498" w:rsidP="00BB5498">
                <w:pPr>
                  <w:spacing w:line="360" w:lineRule="auto"/>
                  <w:rPr>
                    <w:rFonts w:ascii="Arial" w:eastAsia="MS Mincho" w:hAnsi="Arial" w:cs="Arial"/>
                    <w:b/>
                    <w:bCs/>
                    <w:sz w:val="22"/>
                    <w:szCs w:val="22"/>
                  </w:rPr>
                </w:pPr>
              </w:p>
            </w:tc>
          </w:tr>
          <w:tr w:rsidR="00BB5498" w:rsidRPr="009F52CC" w14:paraId="636BA352" w14:textId="77777777" w:rsidTr="00BB5498">
            <w:tc>
              <w:tcPr>
                <w:tcW w:w="3544" w:type="dxa"/>
                <w:shd w:val="clear" w:color="auto" w:fill="8EAADB" w:themeFill="accent1" w:themeFillTint="99"/>
                <w:vAlign w:val="center"/>
              </w:tcPr>
              <w:p w14:paraId="5A668E12" w14:textId="219EC69C" w:rsidR="00BB5498" w:rsidRPr="00BB5498"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GB"/>
                  </w:rPr>
                </w:pPr>
                <w:r w:rsidRPr="00BB5498">
                  <w:rPr>
                    <w:rFonts w:ascii="Arial" w:hAnsi="Arial" w:cs="Arial"/>
                    <w:b/>
                    <w:snapToGrid w:val="0"/>
                    <w:sz w:val="22"/>
                    <w:szCs w:val="22"/>
                    <w:lang w:val="en-GB"/>
                  </w:rPr>
                  <w:t xml:space="preserve">REQUIRED ADMINISTRATIVE </w:t>
                </w:r>
                <w:r w:rsidRPr="00BB5498">
                  <w:rPr>
                    <w:rFonts w:ascii="Arial" w:hAnsi="Arial" w:cs="Arial"/>
                    <w:b/>
                    <w:sz w:val="22"/>
                    <w:szCs w:val="22"/>
                    <w:lang w:val="en-GB"/>
                  </w:rPr>
                  <w:t xml:space="preserve">PRE-QUALIFICATION </w:t>
                </w:r>
                <w:r w:rsidRPr="00BB5498">
                  <w:rPr>
                    <w:rFonts w:ascii="Arial" w:hAnsi="Arial" w:cs="Arial"/>
                    <w:b/>
                    <w:snapToGrid w:val="0"/>
                    <w:sz w:val="22"/>
                    <w:szCs w:val="22"/>
                    <w:lang w:val="en-GB"/>
                  </w:rPr>
                  <w:t xml:space="preserve">DOCUMENTS </w:t>
                </w:r>
              </w:p>
            </w:tc>
            <w:tc>
              <w:tcPr>
                <w:tcW w:w="7230" w:type="dxa"/>
                <w:vAlign w:val="center"/>
              </w:tcPr>
              <w:p w14:paraId="6336048B" w14:textId="77777777" w:rsidR="00BB5498" w:rsidRPr="00BB5498" w:rsidRDefault="00BB5498" w:rsidP="00BB5498">
                <w:pPr>
                  <w:keepNext/>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bookmarkStart w:id="1" w:name="_Hlk77670251"/>
                <w:r w:rsidRPr="00BB5498">
                  <w:rPr>
                    <w:rFonts w:ascii="Arial" w:hAnsi="Arial" w:cs="Arial"/>
                    <w:b/>
                    <w:snapToGrid w:val="0"/>
                    <w:sz w:val="22"/>
                    <w:szCs w:val="22"/>
                    <w:lang w:val="en-GB"/>
                  </w:rPr>
                  <w:t>Valid Tax Pin Status</w:t>
                </w:r>
              </w:p>
              <w:bookmarkEnd w:id="1"/>
              <w:p w14:paraId="2A593957" w14:textId="77777777" w:rsidR="00BB5498" w:rsidRPr="00BB5498" w:rsidRDefault="00BB5498" w:rsidP="00BB5498">
                <w:pPr>
                  <w:keepNext/>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r w:rsidRPr="00BB5498">
                  <w:rPr>
                    <w:rFonts w:ascii="Arial" w:hAnsi="Arial" w:cs="Arial"/>
                    <w:b/>
                    <w:snapToGrid w:val="0"/>
                    <w:sz w:val="22"/>
                    <w:szCs w:val="22"/>
                    <w:lang w:val="en-GB"/>
                  </w:rPr>
                  <w:t>Valid B-BBEE Certificate or Sworn Affidavit – Certified</w:t>
                </w:r>
              </w:p>
              <w:p w14:paraId="3BF98736" w14:textId="77777777" w:rsidR="00BB5498" w:rsidRPr="00BB5498" w:rsidRDefault="00BB5498" w:rsidP="00BB5498">
                <w:pPr>
                  <w:keepNext/>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r w:rsidRPr="00BB5498">
                  <w:rPr>
                    <w:rFonts w:ascii="Arial" w:hAnsi="Arial" w:cs="Arial"/>
                    <w:b/>
                    <w:snapToGrid w:val="0"/>
                    <w:sz w:val="22"/>
                    <w:szCs w:val="22"/>
                    <w:lang w:val="en-GB"/>
                  </w:rPr>
                  <w:t>Banking Details with a Bank Stamp</w:t>
                </w:r>
              </w:p>
              <w:p w14:paraId="2B652C92" w14:textId="6EC4FCD4" w:rsidR="00BB5498" w:rsidRPr="00BB549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ind w:left="720"/>
                  <w:jc w:val="both"/>
                  <w:rPr>
                    <w:rFonts w:ascii="Arial" w:hAnsi="Arial" w:cs="Arial"/>
                    <w:b/>
                    <w:snapToGrid w:val="0"/>
                    <w:sz w:val="22"/>
                    <w:szCs w:val="22"/>
                    <w:lang w:val="en-GB"/>
                  </w:rPr>
                </w:pPr>
                <w:r w:rsidRPr="00BB5498">
                  <w:rPr>
                    <w:rFonts w:ascii="Arial" w:hAnsi="Arial" w:cs="Arial"/>
                    <w:b/>
                    <w:snapToGrid w:val="0"/>
                    <w:sz w:val="22"/>
                    <w:szCs w:val="22"/>
                    <w:lang w:val="en-GB"/>
                  </w:rPr>
                  <w:t>Quotation on the Company Letterhead (Aligned to ATNS pricing schedule)</w:t>
                </w:r>
              </w:p>
            </w:tc>
          </w:tr>
          <w:tr w:rsidR="00BB5498" w:rsidRPr="009F52CC" w14:paraId="1BD3240B" w14:textId="77777777" w:rsidTr="00595AC9">
            <w:trPr>
              <w:trHeight w:val="2163"/>
            </w:trPr>
            <w:tc>
              <w:tcPr>
                <w:tcW w:w="3544" w:type="dxa"/>
                <w:shd w:val="clear" w:color="auto" w:fill="8EAADB" w:themeFill="accent1" w:themeFillTint="99"/>
                <w:vAlign w:val="center"/>
              </w:tcPr>
              <w:p w14:paraId="251E8ECE" w14:textId="6D09D9BF"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rPr>
                </w:pPr>
                <w:r w:rsidRPr="000B7818">
                  <w:rPr>
                    <w:rFonts w:ascii="Arial" w:hAnsi="Arial" w:cs="Arial"/>
                    <w:b/>
                    <w:snapToGrid w:val="0"/>
                    <w:sz w:val="22"/>
                    <w:szCs w:val="22"/>
                    <w:lang w:val="en-GB"/>
                  </w:rPr>
                  <w:lastRenderedPageBreak/>
                  <w:t>RFQ DOCUMENTS MAY BE ADDRESED TO:</w:t>
                </w:r>
              </w:p>
            </w:tc>
            <w:tc>
              <w:tcPr>
                <w:tcW w:w="7230" w:type="dxa"/>
                <w:vAlign w:val="center"/>
              </w:tcPr>
              <w:p w14:paraId="2DF378CA" w14:textId="77777777"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0B7818">
                  <w:rPr>
                    <w:rFonts w:ascii="Arial" w:hAnsi="Arial" w:cs="Arial"/>
                    <w:b/>
                    <w:snapToGrid w:val="0"/>
                    <w:sz w:val="22"/>
                    <w:szCs w:val="22"/>
                    <w:lang w:val="en-GB"/>
                  </w:rPr>
                  <w:t>Procurement Officer: Jabu Suke</w:t>
                </w:r>
              </w:p>
              <w:p w14:paraId="706D9AE5" w14:textId="77777777"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p>
              <w:p w14:paraId="37DC4844" w14:textId="77777777" w:rsidR="00BB5498" w:rsidRPr="000B7818" w:rsidRDefault="00BB5498" w:rsidP="00BB5498">
                <w:pPr>
                  <w:spacing w:line="276" w:lineRule="auto"/>
                  <w:jc w:val="both"/>
                  <w:rPr>
                    <w:rFonts w:ascii="Arial" w:eastAsia="MS Mincho" w:hAnsi="Arial" w:cs="Arial"/>
                    <w:b/>
                    <w:sz w:val="22"/>
                    <w:szCs w:val="22"/>
                  </w:rPr>
                </w:pPr>
                <w:r w:rsidRPr="000B7818">
                  <w:rPr>
                    <w:rFonts w:ascii="Arial" w:eastAsia="MS Mincho" w:hAnsi="Arial" w:cs="Arial"/>
                    <w:b/>
                    <w:sz w:val="22"/>
                    <w:szCs w:val="22"/>
                  </w:rPr>
                  <w:t xml:space="preserve">Email address:  </w:t>
                </w:r>
                <w:hyperlink r:id="rId9" w:history="1">
                  <w:r w:rsidRPr="000B7818">
                    <w:rPr>
                      <w:rStyle w:val="Hyperlink"/>
                      <w:rFonts w:ascii="Arial" w:eastAsia="MS Mincho" w:hAnsi="Arial" w:cs="Arial"/>
                      <w:b/>
                      <w:sz w:val="22"/>
                      <w:szCs w:val="22"/>
                    </w:rPr>
                    <w:t>RFQs@atns.co.za</w:t>
                  </w:r>
                </w:hyperlink>
              </w:p>
              <w:p w14:paraId="18CD22F6" w14:textId="77777777"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eastAsia="MS Mincho" w:hAnsi="Arial" w:cs="Arial"/>
                    <w:b/>
                    <w:bCs/>
                    <w:color w:val="FF0000"/>
                    <w:sz w:val="22"/>
                    <w:szCs w:val="22"/>
                  </w:rPr>
                </w:pPr>
                <w:r w:rsidRPr="000B7818">
                  <w:rPr>
                    <w:rFonts w:ascii="Arial" w:eastAsia="MS Mincho" w:hAnsi="Arial" w:cs="Arial"/>
                    <w:b/>
                    <w:color w:val="FF0000"/>
                    <w:sz w:val="22"/>
                    <w:szCs w:val="22"/>
                  </w:rPr>
                  <w:t xml:space="preserve">NB: </w:t>
                </w:r>
                <w:bookmarkStart w:id="2" w:name="_Hlk43989584"/>
                <w:r w:rsidRPr="000B7818">
                  <w:rPr>
                    <w:rFonts w:ascii="Arial" w:eastAsia="MS Mincho" w:hAnsi="Arial" w:cs="Arial"/>
                    <w:b/>
                    <w:bCs/>
                    <w:color w:val="FF0000"/>
                    <w:sz w:val="22"/>
                    <w:szCs w:val="22"/>
                  </w:rPr>
                  <w:t xml:space="preserve">Please note our emails can only receive documents that are less 40MB, if documents are more, please send them </w:t>
                </w:r>
                <w:bookmarkEnd w:id="2"/>
                <w:r w:rsidRPr="000B7818">
                  <w:rPr>
                    <w:rFonts w:ascii="Arial" w:eastAsia="MS Mincho" w:hAnsi="Arial" w:cs="Arial"/>
                    <w:b/>
                    <w:bCs/>
                    <w:color w:val="FF0000"/>
                    <w:sz w:val="22"/>
                    <w:szCs w:val="22"/>
                  </w:rPr>
                  <w:t>in separate emails</w:t>
                </w:r>
              </w:p>
              <w:p w14:paraId="205945B0" w14:textId="10C2EB12" w:rsidR="00BB5498" w:rsidRPr="000B7818" w:rsidRDefault="00BB5498" w:rsidP="00BB5498">
                <w:pPr>
                  <w:spacing w:line="360" w:lineRule="auto"/>
                  <w:rPr>
                    <w:rFonts w:ascii="Arial" w:eastAsia="MS Mincho" w:hAnsi="Arial" w:cs="Arial"/>
                    <w:b/>
                    <w:bCs/>
                    <w:sz w:val="22"/>
                    <w:szCs w:val="22"/>
                  </w:rPr>
                </w:pPr>
                <w:r w:rsidRPr="000B7818">
                  <w:rPr>
                    <w:rFonts w:ascii="Arial" w:eastAsia="MS Mincho" w:hAnsi="Arial" w:cs="Arial"/>
                    <w:b/>
                    <w:bCs/>
                    <w:snapToGrid w:val="0"/>
                    <w:color w:val="FF0000"/>
                    <w:sz w:val="22"/>
                    <w:szCs w:val="22"/>
                    <w:lang w:val="en-GB"/>
                  </w:rPr>
                  <w:t>NB: All responses must be submitted on the above dedicated mailbox. No hand delivery submissions will be considered.</w:t>
                </w:r>
              </w:p>
            </w:tc>
          </w:tr>
          <w:tr w:rsidR="00BB5498" w:rsidRPr="009F52CC" w14:paraId="41F385F7" w14:textId="77777777" w:rsidTr="00ED0BD4">
            <w:tc>
              <w:tcPr>
                <w:tcW w:w="3544" w:type="dxa"/>
                <w:shd w:val="clear" w:color="auto" w:fill="8EAADB" w:themeFill="accent1" w:themeFillTint="99"/>
              </w:tcPr>
              <w:p w14:paraId="4FC93E20" w14:textId="77777777" w:rsidR="00BB5498" w:rsidRPr="009F52CC"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r w:rsidRPr="009F52CC">
                  <w:rPr>
                    <w:rFonts w:ascii="Arial" w:hAnsi="Arial" w:cs="Arial"/>
                    <w:b/>
                    <w:snapToGrid w:val="0"/>
                    <w:sz w:val="22"/>
                    <w:szCs w:val="22"/>
                    <w:lang w:val="en-ZA"/>
                  </w:rPr>
                  <w:t>RFQ DOCUMENTS MAY BE ADDRESED TO:</w:t>
                </w:r>
              </w:p>
            </w:tc>
            <w:tc>
              <w:tcPr>
                <w:tcW w:w="7230" w:type="dxa"/>
                <w:vAlign w:val="center"/>
              </w:tcPr>
              <w:p w14:paraId="76612FCF" w14:textId="00C818CA" w:rsidR="00BB5498" w:rsidRPr="009F52CC"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lang w:val="en-ZA"/>
                  </w:rPr>
                </w:pPr>
                <w:r w:rsidRPr="009F52CC">
                  <w:rPr>
                    <w:rFonts w:ascii="Arial" w:hAnsi="Arial" w:cs="Arial"/>
                    <w:b/>
                    <w:snapToGrid w:val="0"/>
                    <w:sz w:val="22"/>
                    <w:szCs w:val="22"/>
                    <w:lang w:val="en-ZA"/>
                  </w:rPr>
                  <w:t xml:space="preserve">Procurement </w:t>
                </w:r>
                <w:r>
                  <w:rPr>
                    <w:rFonts w:ascii="Arial" w:hAnsi="Arial" w:cs="Arial"/>
                    <w:b/>
                    <w:snapToGrid w:val="0"/>
                    <w:sz w:val="22"/>
                    <w:szCs w:val="22"/>
                    <w:lang w:val="en-ZA"/>
                  </w:rPr>
                  <w:t>Officer</w:t>
                </w:r>
                <w:r w:rsidRPr="009F52CC">
                  <w:rPr>
                    <w:rFonts w:ascii="Arial" w:hAnsi="Arial" w:cs="Arial"/>
                    <w:b/>
                    <w:snapToGrid w:val="0"/>
                    <w:sz w:val="22"/>
                    <w:szCs w:val="22"/>
                    <w:lang w:val="en-ZA"/>
                  </w:rPr>
                  <w:t xml:space="preserve">: </w:t>
                </w:r>
                <w:r>
                  <w:rPr>
                    <w:rFonts w:ascii="Arial" w:hAnsi="Arial" w:cs="Arial"/>
                    <w:b/>
                    <w:snapToGrid w:val="0"/>
                    <w:sz w:val="22"/>
                    <w:szCs w:val="22"/>
                    <w:lang w:val="en-ZA"/>
                  </w:rPr>
                  <w:t xml:space="preserve">Jabu Suke </w:t>
                </w:r>
              </w:p>
              <w:p w14:paraId="0973FE68" w14:textId="59C4CC92" w:rsidR="00BB5498" w:rsidRPr="009F52CC" w:rsidRDefault="00BB5498" w:rsidP="00BB5498">
                <w:pPr>
                  <w:spacing w:line="360" w:lineRule="auto"/>
                  <w:jc w:val="both"/>
                  <w:rPr>
                    <w:rFonts w:ascii="Arial" w:hAnsi="Arial" w:cs="Arial"/>
                    <w:b/>
                    <w:snapToGrid w:val="0"/>
                    <w:sz w:val="22"/>
                    <w:szCs w:val="22"/>
                    <w:lang w:val="en-ZA"/>
                  </w:rPr>
                </w:pPr>
                <w:r w:rsidRPr="009F52CC">
                  <w:rPr>
                    <w:rFonts w:ascii="Arial" w:eastAsia="MS Mincho" w:hAnsi="Arial" w:cs="Arial"/>
                    <w:b/>
                    <w:sz w:val="22"/>
                    <w:szCs w:val="22"/>
                    <w:lang w:val="en-ZA"/>
                  </w:rPr>
                  <w:t xml:space="preserve">Email address:  </w:t>
                </w:r>
                <w:hyperlink r:id="rId10" w:history="1">
                  <w:r w:rsidRPr="000036D8">
                    <w:rPr>
                      <w:rStyle w:val="Hyperlink"/>
                      <w:rFonts w:ascii="Arial" w:eastAsia="MS Mincho" w:hAnsi="Arial" w:cs="Arial"/>
                      <w:b/>
                      <w:sz w:val="22"/>
                      <w:szCs w:val="22"/>
                      <w:lang w:val="en-ZA"/>
                    </w:rPr>
                    <w:t>jabus@atns.co.za</w:t>
                  </w:r>
                </w:hyperlink>
                <w:r>
                  <w:rPr>
                    <w:rFonts w:ascii="Arial" w:eastAsia="MS Mincho" w:hAnsi="Arial" w:cs="Arial"/>
                    <w:b/>
                    <w:sz w:val="22"/>
                    <w:szCs w:val="22"/>
                    <w:lang w:val="en-ZA"/>
                  </w:rPr>
                  <w:t xml:space="preserve"> </w:t>
                </w:r>
              </w:p>
            </w:tc>
          </w:tr>
          <w:tr w:rsidR="00BB5498" w:rsidRPr="009F52CC" w14:paraId="7A49BEBE" w14:textId="77777777" w:rsidTr="00ED0BD4">
            <w:tc>
              <w:tcPr>
                <w:tcW w:w="10774" w:type="dxa"/>
                <w:gridSpan w:val="2"/>
                <w:vAlign w:val="center"/>
              </w:tcPr>
              <w:p w14:paraId="596342DF" w14:textId="77777777" w:rsidR="00BB5498" w:rsidRPr="006653A4" w:rsidRDefault="00BB5498" w:rsidP="00BB5498">
                <w:pPr>
                  <w:spacing w:line="23" w:lineRule="atLeast"/>
                  <w:jc w:val="both"/>
                  <w:rPr>
                    <w:rFonts w:ascii="Arial" w:eastAsia="Calibri" w:hAnsi="Arial" w:cs="Arial"/>
                    <w:sz w:val="22"/>
                    <w:szCs w:val="22"/>
                    <w:lang w:val="en-ZA"/>
                  </w:rPr>
                </w:pPr>
              </w:p>
              <w:p w14:paraId="0E669B3E" w14:textId="523AE1CC" w:rsidR="00BB5498" w:rsidRPr="006653A4" w:rsidRDefault="00BB5498" w:rsidP="00BB5498">
                <w:pPr>
                  <w:spacing w:line="23" w:lineRule="atLeast"/>
                  <w:jc w:val="both"/>
                  <w:rPr>
                    <w:rFonts w:ascii="Arial" w:eastAsia="Calibri" w:hAnsi="Arial" w:cs="Arial"/>
                    <w:sz w:val="22"/>
                    <w:szCs w:val="22"/>
                    <w:lang w:val="en-ZA"/>
                  </w:rPr>
                </w:pPr>
                <w:r w:rsidRPr="006653A4">
                  <w:rPr>
                    <w:rFonts w:ascii="Arial" w:eastAsia="Calibri" w:hAnsi="Arial" w:cs="Arial"/>
                    <w:b/>
                    <w:bCs/>
                    <w:sz w:val="20"/>
                    <w:szCs w:val="20"/>
                    <w:lang w:val="en-ZA"/>
                  </w:rPr>
                  <w:t>The information contained within this document is confidential to ATNS in all respects and it is hereby acknowledged that the information provided shall only be used for the preparation of a response to this document.  The information furnished will not be used for any other purpose than stated and that the information will not directly or indirectly, by agent, employee or representative, be disclosed either in whole or in part, to any other third party without the express written consent by the Company or its representative.</w:t>
                </w:r>
              </w:p>
              <w:p w14:paraId="30F67741" w14:textId="3CEC897D" w:rsidR="00BB5498" w:rsidRPr="009F52CC" w:rsidRDefault="00BB5498" w:rsidP="00BB5498">
                <w:pPr>
                  <w:spacing w:line="23" w:lineRule="atLeast"/>
                  <w:jc w:val="both"/>
                  <w:rPr>
                    <w:rFonts w:ascii="Cambria" w:eastAsia="MS Mincho" w:hAnsi="Cambria"/>
                    <w:sz w:val="22"/>
                    <w:szCs w:val="22"/>
                    <w:lang w:val="en-ZA"/>
                  </w:rPr>
                </w:pPr>
              </w:p>
            </w:tc>
          </w:tr>
          <w:bookmarkEnd w:id="0"/>
        </w:tbl>
        <w:p w14:paraId="56DF3D5E" w14:textId="77777777" w:rsidR="009F52CC" w:rsidRPr="006653A4" w:rsidRDefault="00B04BCF">
          <w:pPr>
            <w:spacing w:after="160" w:line="259" w:lineRule="auto"/>
            <w:rPr>
              <w:rFonts w:eastAsia="MS Mincho"/>
              <w:noProof/>
            </w:rPr>
          </w:pPr>
          <w:r w:rsidRPr="006653A4">
            <w:rPr>
              <w:rFonts w:eastAsia="MS Mincho"/>
              <w:noProof/>
            </w:rPr>
            <w:br w:type="page"/>
          </w:r>
        </w:p>
        <w:p w14:paraId="7D328327" w14:textId="77777777" w:rsidR="009F52CC" w:rsidRPr="006653A4" w:rsidRDefault="009F52CC">
          <w:pPr>
            <w:spacing w:after="160" w:line="259" w:lineRule="auto"/>
            <w:rPr>
              <w:rFonts w:eastAsia="MS Mincho"/>
              <w:noProof/>
            </w:rPr>
          </w:pPr>
        </w:p>
        <w:p w14:paraId="13602A4C" w14:textId="77777777" w:rsidR="009F52CC" w:rsidRPr="006653A4" w:rsidRDefault="009F52CC">
          <w:pPr>
            <w:spacing w:after="160" w:line="259" w:lineRule="auto"/>
            <w:rPr>
              <w:rFonts w:eastAsia="MS Mincho"/>
              <w:noProof/>
            </w:rPr>
          </w:pPr>
        </w:p>
        <w:p w14:paraId="11981459" w14:textId="77777777" w:rsidR="009F52CC" w:rsidRPr="006653A4" w:rsidRDefault="009F52CC">
          <w:pPr>
            <w:spacing w:after="160" w:line="259" w:lineRule="auto"/>
            <w:rPr>
              <w:rFonts w:eastAsia="MS Mincho"/>
              <w:noProof/>
            </w:rPr>
          </w:pPr>
        </w:p>
        <w:sdt>
          <w:sdtPr>
            <w:rPr>
              <w:rFonts w:ascii="Times New Roman" w:eastAsia="Times New Roman" w:hAnsi="Times New Roman" w:cs="Times New Roman"/>
              <w:color w:val="auto"/>
              <w:sz w:val="24"/>
              <w:szCs w:val="24"/>
              <w:lang w:val="en-ZA"/>
            </w:rPr>
            <w:id w:val="-258368040"/>
            <w:docPartObj>
              <w:docPartGallery w:val="Table of Contents"/>
              <w:docPartUnique/>
            </w:docPartObj>
          </w:sdtPr>
          <w:sdtEndPr>
            <w:rPr>
              <w:rFonts w:ascii="Arial" w:hAnsi="Arial" w:cs="Arial"/>
              <w:b/>
              <w:bCs/>
              <w:noProof/>
            </w:rPr>
          </w:sdtEndPr>
          <w:sdtContent>
            <w:p w14:paraId="49002446" w14:textId="2102AFE2" w:rsidR="006653A4" w:rsidRPr="00081249" w:rsidRDefault="006653A4" w:rsidP="006653A4">
              <w:pPr>
                <w:pStyle w:val="TOCHeading"/>
                <w:spacing w:line="360" w:lineRule="auto"/>
                <w:contextualSpacing/>
                <w:rPr>
                  <w:rFonts w:ascii="Arial" w:hAnsi="Arial" w:cs="Arial"/>
                  <w:b/>
                  <w:bCs/>
                  <w:sz w:val="24"/>
                  <w:szCs w:val="24"/>
                </w:rPr>
              </w:pPr>
              <w:r w:rsidRPr="00081249">
                <w:rPr>
                  <w:rFonts w:ascii="Arial" w:hAnsi="Arial" w:cs="Arial"/>
                  <w:b/>
                  <w:bCs/>
                  <w:sz w:val="24"/>
                  <w:szCs w:val="24"/>
                </w:rPr>
                <w:t>TABLE OF CONTENTS</w:t>
              </w:r>
            </w:p>
            <w:p w14:paraId="4D9886BA" w14:textId="0FF1BC7B" w:rsidR="00287872" w:rsidRPr="00287872" w:rsidRDefault="006653A4">
              <w:pPr>
                <w:pStyle w:val="TOC1"/>
                <w:tabs>
                  <w:tab w:val="left" w:pos="440"/>
                  <w:tab w:val="right" w:leader="dot" w:pos="9016"/>
                </w:tabs>
                <w:rPr>
                  <w:rFonts w:ascii="Arial" w:eastAsiaTheme="minorEastAsia" w:hAnsi="Arial" w:cs="Arial"/>
                  <w:noProof/>
                  <w:kern w:val="2"/>
                  <w:sz w:val="22"/>
                  <w:szCs w:val="22"/>
                  <w:lang w:eastAsia="en-ZA"/>
                  <w14:ligatures w14:val="standardContextual"/>
                </w:rPr>
              </w:pPr>
              <w:r w:rsidRPr="00287872">
                <w:rPr>
                  <w:rFonts w:ascii="Arial" w:hAnsi="Arial" w:cs="Arial"/>
                  <w:sz w:val="22"/>
                  <w:szCs w:val="22"/>
                </w:rPr>
                <w:fldChar w:fldCharType="begin"/>
              </w:r>
              <w:r w:rsidRPr="00287872">
                <w:rPr>
                  <w:rFonts w:ascii="Arial" w:hAnsi="Arial" w:cs="Arial"/>
                  <w:sz w:val="22"/>
                  <w:szCs w:val="22"/>
                </w:rPr>
                <w:instrText xml:space="preserve"> TOC \o "1-3" \h \z \u </w:instrText>
              </w:r>
              <w:r w:rsidRPr="00287872">
                <w:rPr>
                  <w:rFonts w:ascii="Arial" w:hAnsi="Arial" w:cs="Arial"/>
                  <w:sz w:val="22"/>
                  <w:szCs w:val="22"/>
                </w:rPr>
                <w:fldChar w:fldCharType="separate"/>
              </w:r>
              <w:hyperlink w:anchor="_Toc151631973" w:history="1">
                <w:r w:rsidR="00287872" w:rsidRPr="00287872">
                  <w:rPr>
                    <w:rStyle w:val="Hyperlink"/>
                    <w:rFonts w:ascii="Arial" w:eastAsiaTheme="minorHAnsi" w:hAnsi="Arial" w:cs="Arial"/>
                    <w:noProof/>
                  </w:rPr>
                  <w:t>1.</w:t>
                </w:r>
                <w:r w:rsidR="00287872" w:rsidRPr="00287872">
                  <w:rPr>
                    <w:rFonts w:ascii="Arial" w:eastAsiaTheme="minorEastAsia" w:hAnsi="Arial" w:cs="Arial"/>
                    <w:noProof/>
                    <w:kern w:val="2"/>
                    <w:sz w:val="22"/>
                    <w:szCs w:val="22"/>
                    <w:lang w:eastAsia="en-ZA"/>
                    <w14:ligatures w14:val="standardContextual"/>
                  </w:rPr>
                  <w:tab/>
                </w:r>
                <w:r w:rsidR="00287872" w:rsidRPr="00287872">
                  <w:rPr>
                    <w:rStyle w:val="Hyperlink"/>
                    <w:rFonts w:ascii="Arial" w:eastAsiaTheme="minorHAnsi" w:hAnsi="Arial" w:cs="Arial"/>
                    <w:b/>
                    <w:bCs/>
                    <w:noProof/>
                  </w:rPr>
                  <w:t>SECTION A: INTRODUCTION AND SCOPE OF WORK</w:t>
                </w:r>
                <w:r w:rsidR="00287872" w:rsidRPr="00287872">
                  <w:rPr>
                    <w:rFonts w:ascii="Arial" w:hAnsi="Arial" w:cs="Arial"/>
                    <w:noProof/>
                    <w:webHidden/>
                  </w:rPr>
                  <w:tab/>
                </w:r>
                <w:r w:rsidR="00287872" w:rsidRPr="00287872">
                  <w:rPr>
                    <w:rFonts w:ascii="Arial" w:hAnsi="Arial" w:cs="Arial"/>
                    <w:noProof/>
                    <w:webHidden/>
                  </w:rPr>
                  <w:fldChar w:fldCharType="begin"/>
                </w:r>
                <w:r w:rsidR="00287872" w:rsidRPr="00287872">
                  <w:rPr>
                    <w:rFonts w:ascii="Arial" w:hAnsi="Arial" w:cs="Arial"/>
                    <w:noProof/>
                    <w:webHidden/>
                  </w:rPr>
                  <w:instrText xml:space="preserve"> PAGEREF _Toc151631973 \h </w:instrText>
                </w:r>
                <w:r w:rsidR="00287872" w:rsidRPr="00287872">
                  <w:rPr>
                    <w:rFonts w:ascii="Arial" w:hAnsi="Arial" w:cs="Arial"/>
                    <w:noProof/>
                    <w:webHidden/>
                  </w:rPr>
                </w:r>
                <w:r w:rsidR="00287872" w:rsidRPr="00287872">
                  <w:rPr>
                    <w:rFonts w:ascii="Arial" w:hAnsi="Arial" w:cs="Arial"/>
                    <w:noProof/>
                    <w:webHidden/>
                  </w:rPr>
                  <w:fldChar w:fldCharType="separate"/>
                </w:r>
                <w:r w:rsidR="00287872" w:rsidRPr="00287872">
                  <w:rPr>
                    <w:rFonts w:ascii="Arial" w:hAnsi="Arial" w:cs="Arial"/>
                    <w:noProof/>
                    <w:webHidden/>
                  </w:rPr>
                  <w:t>4</w:t>
                </w:r>
                <w:r w:rsidR="00287872" w:rsidRPr="00287872">
                  <w:rPr>
                    <w:rFonts w:ascii="Arial" w:hAnsi="Arial" w:cs="Arial"/>
                    <w:noProof/>
                    <w:webHidden/>
                  </w:rPr>
                  <w:fldChar w:fldCharType="end"/>
                </w:r>
              </w:hyperlink>
            </w:p>
            <w:p w14:paraId="6F755965" w14:textId="73D59CD9" w:rsidR="00287872" w:rsidRPr="00287872" w:rsidRDefault="00287872">
              <w:pPr>
                <w:pStyle w:val="TOC1"/>
                <w:tabs>
                  <w:tab w:val="left" w:pos="660"/>
                  <w:tab w:val="right" w:leader="dot" w:pos="9016"/>
                </w:tabs>
                <w:rPr>
                  <w:rFonts w:ascii="Arial" w:eastAsiaTheme="minorEastAsia" w:hAnsi="Arial" w:cs="Arial"/>
                  <w:noProof/>
                  <w:kern w:val="2"/>
                  <w:sz w:val="22"/>
                  <w:szCs w:val="22"/>
                  <w:lang w:eastAsia="en-ZA"/>
                  <w14:ligatures w14:val="standardContextual"/>
                </w:rPr>
              </w:pPr>
              <w:hyperlink w:anchor="_Toc151631974" w:history="1">
                <w:r w:rsidRPr="00287872">
                  <w:rPr>
                    <w:rStyle w:val="Hyperlink"/>
                    <w:rFonts w:ascii="Arial" w:eastAsiaTheme="minorHAnsi" w:hAnsi="Arial" w:cs="Arial"/>
                    <w:noProof/>
                  </w:rPr>
                  <w:t>1.1.</w:t>
                </w:r>
                <w:r w:rsidRPr="00287872">
                  <w:rPr>
                    <w:rFonts w:ascii="Arial" w:eastAsiaTheme="minorEastAsia" w:hAnsi="Arial" w:cs="Arial"/>
                    <w:noProof/>
                    <w:kern w:val="2"/>
                    <w:sz w:val="22"/>
                    <w:szCs w:val="22"/>
                    <w:lang w:eastAsia="en-ZA"/>
                    <w14:ligatures w14:val="standardContextual"/>
                  </w:rPr>
                  <w:tab/>
                </w:r>
                <w:r w:rsidRPr="00287872">
                  <w:rPr>
                    <w:rStyle w:val="Hyperlink"/>
                    <w:rFonts w:ascii="Arial" w:eastAsiaTheme="minorHAnsi" w:hAnsi="Arial" w:cs="Arial"/>
                    <w:noProof/>
                  </w:rPr>
                  <w:t>Introduction</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_Toc151631974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4</w:t>
                </w:r>
                <w:r w:rsidRPr="00287872">
                  <w:rPr>
                    <w:rFonts w:ascii="Arial" w:hAnsi="Arial" w:cs="Arial"/>
                    <w:noProof/>
                    <w:webHidden/>
                  </w:rPr>
                  <w:fldChar w:fldCharType="end"/>
                </w:r>
              </w:hyperlink>
            </w:p>
            <w:p w14:paraId="03F37101" w14:textId="44E10C87" w:rsidR="00287872" w:rsidRPr="00287872" w:rsidRDefault="00287872">
              <w:pPr>
                <w:pStyle w:val="TOC1"/>
                <w:tabs>
                  <w:tab w:val="left" w:pos="660"/>
                  <w:tab w:val="right" w:leader="dot" w:pos="9016"/>
                </w:tabs>
                <w:rPr>
                  <w:rFonts w:ascii="Arial" w:eastAsiaTheme="minorEastAsia" w:hAnsi="Arial" w:cs="Arial"/>
                  <w:noProof/>
                  <w:kern w:val="2"/>
                  <w:sz w:val="22"/>
                  <w:szCs w:val="22"/>
                  <w:lang w:eastAsia="en-ZA"/>
                  <w14:ligatures w14:val="standardContextual"/>
                </w:rPr>
              </w:pPr>
              <w:hyperlink w:anchor="_Toc151631975" w:history="1">
                <w:r w:rsidRPr="00287872">
                  <w:rPr>
                    <w:rStyle w:val="Hyperlink"/>
                    <w:rFonts w:ascii="Arial" w:eastAsiaTheme="minorHAnsi" w:hAnsi="Arial" w:cs="Arial"/>
                    <w:noProof/>
                  </w:rPr>
                  <w:t>1.2.</w:t>
                </w:r>
                <w:r w:rsidRPr="00287872">
                  <w:rPr>
                    <w:rFonts w:ascii="Arial" w:eastAsiaTheme="minorEastAsia" w:hAnsi="Arial" w:cs="Arial"/>
                    <w:noProof/>
                    <w:kern w:val="2"/>
                    <w:sz w:val="22"/>
                    <w:szCs w:val="22"/>
                    <w:lang w:eastAsia="en-ZA"/>
                    <w14:ligatures w14:val="standardContextual"/>
                  </w:rPr>
                  <w:tab/>
                </w:r>
                <w:r w:rsidRPr="00287872">
                  <w:rPr>
                    <w:rStyle w:val="Hyperlink"/>
                    <w:rFonts w:ascii="Arial" w:eastAsiaTheme="minorHAnsi" w:hAnsi="Arial" w:cs="Arial"/>
                    <w:noProof/>
                  </w:rPr>
                  <w:t>Objective</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_Toc151631975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5</w:t>
                </w:r>
                <w:r w:rsidRPr="00287872">
                  <w:rPr>
                    <w:rFonts w:ascii="Arial" w:hAnsi="Arial" w:cs="Arial"/>
                    <w:noProof/>
                    <w:webHidden/>
                  </w:rPr>
                  <w:fldChar w:fldCharType="end"/>
                </w:r>
              </w:hyperlink>
            </w:p>
            <w:p w14:paraId="2D42E9D6" w14:textId="5290919A" w:rsidR="00287872" w:rsidRPr="00287872" w:rsidRDefault="00287872">
              <w:pPr>
                <w:pStyle w:val="TOC1"/>
                <w:tabs>
                  <w:tab w:val="left" w:pos="660"/>
                  <w:tab w:val="right" w:leader="dot" w:pos="9016"/>
                </w:tabs>
                <w:rPr>
                  <w:rFonts w:ascii="Arial" w:eastAsiaTheme="minorEastAsia" w:hAnsi="Arial" w:cs="Arial"/>
                  <w:noProof/>
                  <w:kern w:val="2"/>
                  <w:sz w:val="22"/>
                  <w:szCs w:val="22"/>
                  <w:lang w:eastAsia="en-ZA"/>
                  <w14:ligatures w14:val="standardContextual"/>
                </w:rPr>
              </w:pPr>
              <w:hyperlink w:anchor="_Toc151631976" w:history="1">
                <w:r w:rsidRPr="00287872">
                  <w:rPr>
                    <w:rStyle w:val="Hyperlink"/>
                    <w:rFonts w:ascii="Arial" w:eastAsiaTheme="minorHAnsi" w:hAnsi="Arial" w:cs="Arial"/>
                    <w:noProof/>
                  </w:rPr>
                  <w:t>1.3.</w:t>
                </w:r>
                <w:r w:rsidRPr="00287872">
                  <w:rPr>
                    <w:rFonts w:ascii="Arial" w:eastAsiaTheme="minorEastAsia" w:hAnsi="Arial" w:cs="Arial"/>
                    <w:noProof/>
                    <w:kern w:val="2"/>
                    <w:sz w:val="22"/>
                    <w:szCs w:val="22"/>
                    <w:lang w:eastAsia="en-ZA"/>
                    <w14:ligatures w14:val="standardContextual"/>
                  </w:rPr>
                  <w:tab/>
                </w:r>
                <w:r w:rsidRPr="00287872">
                  <w:rPr>
                    <w:rStyle w:val="Hyperlink"/>
                    <w:rFonts w:ascii="Arial" w:eastAsiaTheme="minorHAnsi" w:hAnsi="Arial" w:cs="Arial"/>
                    <w:noProof/>
                  </w:rPr>
                  <w:t>Scope of Work</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_Toc151631976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5</w:t>
                </w:r>
                <w:r w:rsidRPr="00287872">
                  <w:rPr>
                    <w:rFonts w:ascii="Arial" w:hAnsi="Arial" w:cs="Arial"/>
                    <w:noProof/>
                    <w:webHidden/>
                  </w:rPr>
                  <w:fldChar w:fldCharType="end"/>
                </w:r>
              </w:hyperlink>
            </w:p>
            <w:p w14:paraId="7B11929A" w14:textId="60CE0B10" w:rsidR="00287872" w:rsidRPr="00287872" w:rsidRDefault="00287872">
              <w:pPr>
                <w:pStyle w:val="TOC1"/>
                <w:tabs>
                  <w:tab w:val="left" w:pos="660"/>
                  <w:tab w:val="right" w:leader="dot" w:pos="9016"/>
                </w:tabs>
                <w:rPr>
                  <w:rFonts w:ascii="Arial" w:eastAsiaTheme="minorEastAsia" w:hAnsi="Arial" w:cs="Arial"/>
                  <w:noProof/>
                  <w:kern w:val="2"/>
                  <w:sz w:val="22"/>
                  <w:szCs w:val="22"/>
                  <w:lang w:eastAsia="en-ZA"/>
                  <w14:ligatures w14:val="standardContextual"/>
                </w:rPr>
              </w:pPr>
              <w:hyperlink w:anchor="_Toc151631977" w:history="1">
                <w:r w:rsidRPr="00287872">
                  <w:rPr>
                    <w:rStyle w:val="Hyperlink"/>
                    <w:rFonts w:ascii="Arial" w:eastAsiaTheme="minorHAnsi" w:hAnsi="Arial" w:cs="Arial"/>
                    <w:noProof/>
                  </w:rPr>
                  <w:t>1.4.</w:t>
                </w:r>
                <w:r w:rsidRPr="00287872">
                  <w:rPr>
                    <w:rFonts w:ascii="Arial" w:eastAsiaTheme="minorEastAsia" w:hAnsi="Arial" w:cs="Arial"/>
                    <w:noProof/>
                    <w:kern w:val="2"/>
                    <w:sz w:val="22"/>
                    <w:szCs w:val="22"/>
                    <w:lang w:eastAsia="en-ZA"/>
                    <w14:ligatures w14:val="standardContextual"/>
                  </w:rPr>
                  <w:tab/>
                </w:r>
                <w:r w:rsidRPr="00287872">
                  <w:rPr>
                    <w:rStyle w:val="Hyperlink"/>
                    <w:rFonts w:ascii="Arial" w:eastAsiaTheme="minorHAnsi" w:hAnsi="Arial" w:cs="Arial"/>
                    <w:noProof/>
                  </w:rPr>
                  <w:t>Duration for the services</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_Toc151631977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7</w:t>
                </w:r>
                <w:r w:rsidRPr="00287872">
                  <w:rPr>
                    <w:rFonts w:ascii="Arial" w:hAnsi="Arial" w:cs="Arial"/>
                    <w:noProof/>
                    <w:webHidden/>
                  </w:rPr>
                  <w:fldChar w:fldCharType="end"/>
                </w:r>
              </w:hyperlink>
            </w:p>
            <w:p w14:paraId="6C32124E" w14:textId="209C6ABF" w:rsidR="00287872" w:rsidRPr="00287872" w:rsidRDefault="00287872">
              <w:pPr>
                <w:pStyle w:val="TOC1"/>
                <w:tabs>
                  <w:tab w:val="left" w:pos="660"/>
                  <w:tab w:val="right" w:leader="dot" w:pos="9016"/>
                </w:tabs>
                <w:rPr>
                  <w:rFonts w:ascii="Arial" w:eastAsiaTheme="minorEastAsia" w:hAnsi="Arial" w:cs="Arial"/>
                  <w:noProof/>
                  <w:kern w:val="2"/>
                  <w:sz w:val="22"/>
                  <w:szCs w:val="22"/>
                  <w:lang w:eastAsia="en-ZA"/>
                  <w14:ligatures w14:val="standardContextual"/>
                </w:rPr>
              </w:pPr>
              <w:hyperlink w:anchor="_Toc151631978" w:history="1">
                <w:r w:rsidRPr="00287872">
                  <w:rPr>
                    <w:rStyle w:val="Hyperlink"/>
                    <w:rFonts w:ascii="Arial" w:eastAsiaTheme="minorHAnsi" w:hAnsi="Arial" w:cs="Arial"/>
                    <w:noProof/>
                  </w:rPr>
                  <w:t>1.5.</w:t>
                </w:r>
                <w:r w:rsidRPr="00287872">
                  <w:rPr>
                    <w:rFonts w:ascii="Arial" w:eastAsiaTheme="minorEastAsia" w:hAnsi="Arial" w:cs="Arial"/>
                    <w:noProof/>
                    <w:kern w:val="2"/>
                    <w:sz w:val="22"/>
                    <w:szCs w:val="22"/>
                    <w:lang w:eastAsia="en-ZA"/>
                    <w14:ligatures w14:val="standardContextual"/>
                  </w:rPr>
                  <w:tab/>
                </w:r>
                <w:r w:rsidRPr="00287872">
                  <w:rPr>
                    <w:rStyle w:val="Hyperlink"/>
                    <w:rFonts w:ascii="Arial" w:eastAsiaTheme="minorHAnsi" w:hAnsi="Arial" w:cs="Arial"/>
                    <w:noProof/>
                  </w:rPr>
                  <w:t>Validity Period</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_Toc151631978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7</w:t>
                </w:r>
                <w:r w:rsidRPr="00287872">
                  <w:rPr>
                    <w:rFonts w:ascii="Arial" w:hAnsi="Arial" w:cs="Arial"/>
                    <w:noProof/>
                    <w:webHidden/>
                  </w:rPr>
                  <w:fldChar w:fldCharType="end"/>
                </w:r>
              </w:hyperlink>
            </w:p>
            <w:p w14:paraId="57F53DFC" w14:textId="55656B1B" w:rsidR="00287872" w:rsidRPr="00287872" w:rsidRDefault="00287872">
              <w:pPr>
                <w:pStyle w:val="TOC1"/>
                <w:tabs>
                  <w:tab w:val="left" w:pos="660"/>
                  <w:tab w:val="right" w:leader="dot" w:pos="9016"/>
                </w:tabs>
                <w:rPr>
                  <w:rFonts w:ascii="Arial" w:eastAsiaTheme="minorEastAsia" w:hAnsi="Arial" w:cs="Arial"/>
                  <w:noProof/>
                  <w:kern w:val="2"/>
                  <w:sz w:val="22"/>
                  <w:szCs w:val="22"/>
                  <w:lang w:eastAsia="en-ZA"/>
                  <w14:ligatures w14:val="standardContextual"/>
                </w:rPr>
              </w:pPr>
              <w:hyperlink w:anchor="_Toc151631979" w:history="1">
                <w:r w:rsidRPr="00287872">
                  <w:rPr>
                    <w:rStyle w:val="Hyperlink"/>
                    <w:rFonts w:ascii="Arial" w:eastAsiaTheme="minorHAnsi" w:hAnsi="Arial" w:cs="Arial"/>
                    <w:noProof/>
                  </w:rPr>
                  <w:t>1.6.</w:t>
                </w:r>
                <w:r w:rsidRPr="00287872">
                  <w:rPr>
                    <w:rFonts w:ascii="Arial" w:eastAsiaTheme="minorEastAsia" w:hAnsi="Arial" w:cs="Arial"/>
                    <w:noProof/>
                    <w:kern w:val="2"/>
                    <w:sz w:val="22"/>
                    <w:szCs w:val="22"/>
                    <w:lang w:eastAsia="en-ZA"/>
                    <w14:ligatures w14:val="standardContextual"/>
                  </w:rPr>
                  <w:tab/>
                </w:r>
                <w:r w:rsidRPr="00287872">
                  <w:rPr>
                    <w:rStyle w:val="Hyperlink"/>
                    <w:rFonts w:ascii="Arial" w:eastAsiaTheme="minorHAnsi" w:hAnsi="Arial" w:cs="Arial"/>
                    <w:noProof/>
                  </w:rPr>
                  <w:t>Procedures For Submitting Quotations</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_Toc151631979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7</w:t>
                </w:r>
                <w:r w:rsidRPr="00287872">
                  <w:rPr>
                    <w:rFonts w:ascii="Arial" w:hAnsi="Arial" w:cs="Arial"/>
                    <w:noProof/>
                    <w:webHidden/>
                  </w:rPr>
                  <w:fldChar w:fldCharType="end"/>
                </w:r>
              </w:hyperlink>
            </w:p>
            <w:p w14:paraId="7657CBED" w14:textId="78BAB6AF" w:rsidR="00287872" w:rsidRPr="00287872" w:rsidRDefault="00287872">
              <w:pPr>
                <w:pStyle w:val="TOC1"/>
                <w:tabs>
                  <w:tab w:val="left" w:pos="440"/>
                  <w:tab w:val="right" w:leader="dot" w:pos="9016"/>
                </w:tabs>
                <w:rPr>
                  <w:rFonts w:ascii="Arial" w:eastAsiaTheme="minorEastAsia" w:hAnsi="Arial" w:cs="Arial"/>
                  <w:noProof/>
                  <w:kern w:val="2"/>
                  <w:sz w:val="22"/>
                  <w:szCs w:val="22"/>
                  <w:lang w:eastAsia="en-ZA"/>
                  <w14:ligatures w14:val="standardContextual"/>
                </w:rPr>
              </w:pPr>
              <w:hyperlink w:anchor="_Toc151631980" w:history="1">
                <w:r w:rsidRPr="00287872">
                  <w:rPr>
                    <w:rStyle w:val="Hyperlink"/>
                    <w:rFonts w:ascii="Arial" w:eastAsiaTheme="minorHAnsi" w:hAnsi="Arial" w:cs="Arial"/>
                    <w:noProof/>
                  </w:rPr>
                  <w:t>2.</w:t>
                </w:r>
                <w:r w:rsidRPr="00287872">
                  <w:rPr>
                    <w:rFonts w:ascii="Arial" w:eastAsiaTheme="minorEastAsia" w:hAnsi="Arial" w:cs="Arial"/>
                    <w:noProof/>
                    <w:kern w:val="2"/>
                    <w:sz w:val="22"/>
                    <w:szCs w:val="22"/>
                    <w:lang w:eastAsia="en-ZA"/>
                    <w14:ligatures w14:val="standardContextual"/>
                  </w:rPr>
                  <w:tab/>
                </w:r>
                <w:r w:rsidRPr="00287872">
                  <w:rPr>
                    <w:rStyle w:val="Hyperlink"/>
                    <w:rFonts w:ascii="Arial" w:eastAsiaTheme="minorHAnsi" w:hAnsi="Arial" w:cs="Arial"/>
                    <w:b/>
                    <w:bCs/>
                    <w:noProof/>
                  </w:rPr>
                  <w:t>SECTION B: BID EVALUATION PROCESS</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_Toc151631980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7</w:t>
                </w:r>
                <w:r w:rsidRPr="00287872">
                  <w:rPr>
                    <w:rFonts w:ascii="Arial" w:hAnsi="Arial" w:cs="Arial"/>
                    <w:noProof/>
                    <w:webHidden/>
                  </w:rPr>
                  <w:fldChar w:fldCharType="end"/>
                </w:r>
              </w:hyperlink>
            </w:p>
            <w:p w14:paraId="21374C12" w14:textId="28A18127" w:rsidR="00287872" w:rsidRPr="00287872" w:rsidRDefault="00287872">
              <w:pPr>
                <w:pStyle w:val="TOC1"/>
                <w:tabs>
                  <w:tab w:val="left" w:pos="660"/>
                  <w:tab w:val="right" w:leader="dot" w:pos="9016"/>
                </w:tabs>
                <w:rPr>
                  <w:rFonts w:ascii="Arial" w:eastAsiaTheme="minorEastAsia" w:hAnsi="Arial" w:cs="Arial"/>
                  <w:noProof/>
                  <w:kern w:val="2"/>
                  <w:sz w:val="22"/>
                  <w:szCs w:val="22"/>
                  <w:lang w:eastAsia="en-ZA"/>
                  <w14:ligatures w14:val="standardContextual"/>
                </w:rPr>
              </w:pPr>
              <w:hyperlink w:anchor="_Toc151631981" w:history="1">
                <w:r w:rsidRPr="00287872">
                  <w:rPr>
                    <w:rStyle w:val="Hyperlink"/>
                    <w:rFonts w:ascii="Arial" w:eastAsiaTheme="minorHAnsi" w:hAnsi="Arial" w:cs="Arial"/>
                    <w:noProof/>
                  </w:rPr>
                  <w:t>2.1.</w:t>
                </w:r>
                <w:r w:rsidRPr="00287872">
                  <w:rPr>
                    <w:rFonts w:ascii="Arial" w:eastAsiaTheme="minorEastAsia" w:hAnsi="Arial" w:cs="Arial"/>
                    <w:noProof/>
                    <w:kern w:val="2"/>
                    <w:sz w:val="22"/>
                    <w:szCs w:val="22"/>
                    <w:lang w:eastAsia="en-ZA"/>
                    <w14:ligatures w14:val="standardContextual"/>
                  </w:rPr>
                  <w:tab/>
                </w:r>
                <w:r w:rsidRPr="00287872">
                  <w:rPr>
                    <w:rStyle w:val="Hyperlink"/>
                    <w:rFonts w:ascii="Arial" w:eastAsiaTheme="minorHAnsi" w:hAnsi="Arial" w:cs="Arial"/>
                    <w:noProof/>
                  </w:rPr>
                  <w:t>Stage 1: Administrative Requirements</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_Toc151631981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7</w:t>
                </w:r>
                <w:r w:rsidRPr="00287872">
                  <w:rPr>
                    <w:rFonts w:ascii="Arial" w:hAnsi="Arial" w:cs="Arial"/>
                    <w:noProof/>
                    <w:webHidden/>
                  </w:rPr>
                  <w:fldChar w:fldCharType="end"/>
                </w:r>
              </w:hyperlink>
            </w:p>
            <w:p w14:paraId="616E0383" w14:textId="113519EB" w:rsidR="00287872" w:rsidRPr="00287872" w:rsidRDefault="00287872">
              <w:pPr>
                <w:pStyle w:val="TOC1"/>
                <w:tabs>
                  <w:tab w:val="left" w:pos="660"/>
                  <w:tab w:val="right" w:leader="dot" w:pos="9016"/>
                </w:tabs>
                <w:rPr>
                  <w:rFonts w:ascii="Arial" w:eastAsiaTheme="minorEastAsia" w:hAnsi="Arial" w:cs="Arial"/>
                  <w:noProof/>
                  <w:kern w:val="2"/>
                  <w:sz w:val="22"/>
                  <w:szCs w:val="22"/>
                  <w:lang w:eastAsia="en-ZA"/>
                  <w14:ligatures w14:val="standardContextual"/>
                </w:rPr>
              </w:pPr>
              <w:hyperlink w:anchor="_Toc151631982" w:history="1">
                <w:r w:rsidRPr="00287872">
                  <w:rPr>
                    <w:rStyle w:val="Hyperlink"/>
                    <w:rFonts w:ascii="Arial" w:eastAsiaTheme="minorHAnsi" w:hAnsi="Arial" w:cs="Arial"/>
                    <w:noProof/>
                  </w:rPr>
                  <w:t>2.2.</w:t>
                </w:r>
                <w:r w:rsidRPr="00287872">
                  <w:rPr>
                    <w:rFonts w:ascii="Arial" w:eastAsiaTheme="minorEastAsia" w:hAnsi="Arial" w:cs="Arial"/>
                    <w:noProof/>
                    <w:kern w:val="2"/>
                    <w:sz w:val="22"/>
                    <w:szCs w:val="22"/>
                    <w:lang w:eastAsia="en-ZA"/>
                    <w14:ligatures w14:val="standardContextual"/>
                  </w:rPr>
                  <w:tab/>
                </w:r>
                <w:r w:rsidRPr="00287872">
                  <w:rPr>
                    <w:rStyle w:val="Hyperlink"/>
                    <w:rFonts w:ascii="Arial" w:eastAsiaTheme="minorHAnsi" w:hAnsi="Arial" w:cs="Arial"/>
                    <w:noProof/>
                  </w:rPr>
                  <w:t>Stage 2: Mandatory requirements</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_Toc151631982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8</w:t>
                </w:r>
                <w:r w:rsidRPr="00287872">
                  <w:rPr>
                    <w:rFonts w:ascii="Arial" w:hAnsi="Arial" w:cs="Arial"/>
                    <w:noProof/>
                    <w:webHidden/>
                  </w:rPr>
                  <w:fldChar w:fldCharType="end"/>
                </w:r>
              </w:hyperlink>
            </w:p>
            <w:p w14:paraId="5489A28A" w14:textId="52ED7A8C" w:rsidR="00287872" w:rsidRPr="00287872" w:rsidRDefault="00287872">
              <w:pPr>
                <w:pStyle w:val="TOC1"/>
                <w:tabs>
                  <w:tab w:val="left" w:pos="660"/>
                  <w:tab w:val="right" w:leader="dot" w:pos="9016"/>
                </w:tabs>
                <w:rPr>
                  <w:rFonts w:ascii="Arial" w:eastAsiaTheme="minorEastAsia" w:hAnsi="Arial" w:cs="Arial"/>
                  <w:noProof/>
                  <w:kern w:val="2"/>
                  <w:sz w:val="22"/>
                  <w:szCs w:val="22"/>
                  <w:lang w:eastAsia="en-ZA"/>
                  <w14:ligatures w14:val="standardContextual"/>
                </w:rPr>
              </w:pPr>
              <w:hyperlink w:anchor="_Toc151631983" w:history="1">
                <w:r w:rsidRPr="00287872">
                  <w:rPr>
                    <w:rStyle w:val="Hyperlink"/>
                    <w:rFonts w:ascii="Arial" w:eastAsiaTheme="minorHAnsi" w:hAnsi="Arial" w:cs="Arial"/>
                    <w:noProof/>
                  </w:rPr>
                  <w:t>2.3.</w:t>
                </w:r>
                <w:r w:rsidRPr="00287872">
                  <w:rPr>
                    <w:rFonts w:ascii="Arial" w:eastAsiaTheme="minorEastAsia" w:hAnsi="Arial" w:cs="Arial"/>
                    <w:noProof/>
                    <w:kern w:val="2"/>
                    <w:sz w:val="22"/>
                    <w:szCs w:val="22"/>
                    <w:lang w:eastAsia="en-ZA"/>
                    <w14:ligatures w14:val="standardContextual"/>
                  </w:rPr>
                  <w:tab/>
                </w:r>
                <w:r w:rsidRPr="00287872">
                  <w:rPr>
                    <w:rStyle w:val="Hyperlink"/>
                    <w:rFonts w:ascii="Arial" w:eastAsiaTheme="minorHAnsi" w:hAnsi="Arial" w:cs="Arial"/>
                    <w:noProof/>
                  </w:rPr>
                  <w:t>Stage 3: Price and Specific Goals</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_Toc151631983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8</w:t>
                </w:r>
                <w:r w:rsidRPr="00287872">
                  <w:rPr>
                    <w:rFonts w:ascii="Arial" w:hAnsi="Arial" w:cs="Arial"/>
                    <w:noProof/>
                    <w:webHidden/>
                  </w:rPr>
                  <w:fldChar w:fldCharType="end"/>
                </w:r>
              </w:hyperlink>
            </w:p>
            <w:p w14:paraId="3F2D5BD4" w14:textId="3738F601" w:rsidR="00287872" w:rsidRPr="00287872" w:rsidRDefault="00287872">
              <w:pPr>
                <w:pStyle w:val="TOC2"/>
                <w:tabs>
                  <w:tab w:val="right" w:leader="dot" w:pos="9016"/>
                </w:tabs>
                <w:rPr>
                  <w:rFonts w:ascii="Arial" w:eastAsiaTheme="minorEastAsia" w:hAnsi="Arial" w:cs="Arial"/>
                  <w:noProof/>
                  <w:kern w:val="2"/>
                  <w:sz w:val="22"/>
                  <w:szCs w:val="22"/>
                  <w:lang w:eastAsia="en-ZA"/>
                  <w14:ligatures w14:val="standardContextual"/>
                </w:rPr>
              </w:pPr>
              <w:hyperlink w:anchor="_Toc151631984" w:history="1">
                <w:r w:rsidRPr="00287872">
                  <w:rPr>
                    <w:rStyle w:val="Hyperlink"/>
                    <w:rFonts w:ascii="Arial" w:hAnsi="Arial" w:cs="Arial"/>
                    <w:b/>
                    <w:bCs/>
                    <w:noProof/>
                  </w:rPr>
                  <w:t>The Preferential Procurement Regulations, 2022 pertaining to the Preferential Procurement Policy Framework Act, Act No 5 of 2000.</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_Toc151631984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9</w:t>
                </w:r>
                <w:r w:rsidRPr="00287872">
                  <w:rPr>
                    <w:rFonts w:ascii="Arial" w:hAnsi="Arial" w:cs="Arial"/>
                    <w:noProof/>
                    <w:webHidden/>
                  </w:rPr>
                  <w:fldChar w:fldCharType="end"/>
                </w:r>
              </w:hyperlink>
            </w:p>
            <w:p w14:paraId="4A28A9BC" w14:textId="00918162" w:rsidR="00287872" w:rsidRPr="00287872" w:rsidRDefault="00287872">
              <w:pPr>
                <w:pStyle w:val="TOC1"/>
                <w:tabs>
                  <w:tab w:val="left" w:pos="440"/>
                  <w:tab w:val="right" w:leader="dot" w:pos="9016"/>
                </w:tabs>
                <w:rPr>
                  <w:rFonts w:ascii="Arial" w:eastAsiaTheme="minorEastAsia" w:hAnsi="Arial" w:cs="Arial"/>
                  <w:noProof/>
                  <w:kern w:val="2"/>
                  <w:sz w:val="22"/>
                  <w:szCs w:val="22"/>
                  <w:lang w:eastAsia="en-ZA"/>
                  <w14:ligatures w14:val="standardContextual"/>
                </w:rPr>
              </w:pPr>
              <w:hyperlink w:anchor="_Toc151631985" w:history="1">
                <w:r w:rsidRPr="00287872">
                  <w:rPr>
                    <w:rStyle w:val="Hyperlink"/>
                    <w:rFonts w:ascii="Arial" w:eastAsiaTheme="minorHAnsi" w:hAnsi="Arial" w:cs="Arial"/>
                    <w:noProof/>
                  </w:rPr>
                  <w:t>3.</w:t>
                </w:r>
                <w:r w:rsidRPr="00287872">
                  <w:rPr>
                    <w:rFonts w:ascii="Arial" w:eastAsiaTheme="minorEastAsia" w:hAnsi="Arial" w:cs="Arial"/>
                    <w:noProof/>
                    <w:kern w:val="2"/>
                    <w:sz w:val="22"/>
                    <w:szCs w:val="22"/>
                    <w:lang w:eastAsia="en-ZA"/>
                    <w14:ligatures w14:val="standardContextual"/>
                  </w:rPr>
                  <w:tab/>
                </w:r>
                <w:r w:rsidRPr="00287872">
                  <w:rPr>
                    <w:rStyle w:val="Hyperlink"/>
                    <w:rFonts w:ascii="Arial" w:eastAsiaTheme="minorHAnsi" w:hAnsi="Arial" w:cs="Arial"/>
                    <w:noProof/>
                  </w:rPr>
                  <w:t>SECTION C: TENDER CONDITIONS AND INSTRUCTIONS TO BID</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_Toc151631985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10</w:t>
                </w:r>
                <w:r w:rsidRPr="00287872">
                  <w:rPr>
                    <w:rFonts w:ascii="Arial" w:hAnsi="Arial" w:cs="Arial"/>
                    <w:noProof/>
                    <w:webHidden/>
                  </w:rPr>
                  <w:fldChar w:fldCharType="end"/>
                </w:r>
              </w:hyperlink>
            </w:p>
            <w:p w14:paraId="15046359" w14:textId="2B4AE76D" w:rsidR="00287872" w:rsidRPr="00287872" w:rsidRDefault="00287872">
              <w:pPr>
                <w:pStyle w:val="TOC1"/>
                <w:tabs>
                  <w:tab w:val="left" w:pos="660"/>
                  <w:tab w:val="right" w:leader="dot" w:pos="9016"/>
                </w:tabs>
                <w:rPr>
                  <w:rFonts w:ascii="Arial" w:eastAsiaTheme="minorEastAsia" w:hAnsi="Arial" w:cs="Arial"/>
                  <w:noProof/>
                  <w:kern w:val="2"/>
                  <w:sz w:val="22"/>
                  <w:szCs w:val="22"/>
                  <w:lang w:eastAsia="en-ZA"/>
                  <w14:ligatures w14:val="standardContextual"/>
                </w:rPr>
              </w:pPr>
              <w:hyperlink w:anchor="_Toc151631986" w:history="1">
                <w:r w:rsidRPr="00287872">
                  <w:rPr>
                    <w:rStyle w:val="Hyperlink"/>
                    <w:rFonts w:ascii="Arial" w:hAnsi="Arial" w:cs="Arial"/>
                    <w:b/>
                    <w:bCs/>
                    <w:noProof/>
                    <w:kern w:val="32"/>
                  </w:rPr>
                  <w:t>3.1.</w:t>
                </w:r>
                <w:r w:rsidRPr="00287872">
                  <w:rPr>
                    <w:rFonts w:ascii="Arial" w:eastAsiaTheme="minorEastAsia" w:hAnsi="Arial" w:cs="Arial"/>
                    <w:noProof/>
                    <w:kern w:val="2"/>
                    <w:sz w:val="22"/>
                    <w:szCs w:val="22"/>
                    <w:lang w:eastAsia="en-ZA"/>
                    <w14:ligatures w14:val="standardContextual"/>
                  </w:rPr>
                  <w:tab/>
                </w:r>
                <w:r w:rsidRPr="00287872">
                  <w:rPr>
                    <w:rStyle w:val="Hyperlink"/>
                    <w:rFonts w:ascii="Arial" w:hAnsi="Arial" w:cs="Arial"/>
                    <w:b/>
                    <w:bCs/>
                    <w:noProof/>
                    <w:kern w:val="32"/>
                  </w:rPr>
                  <w:t>DISCLAIMER</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_Toc151631986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10</w:t>
                </w:r>
                <w:r w:rsidRPr="00287872">
                  <w:rPr>
                    <w:rFonts w:ascii="Arial" w:hAnsi="Arial" w:cs="Arial"/>
                    <w:noProof/>
                    <w:webHidden/>
                  </w:rPr>
                  <w:fldChar w:fldCharType="end"/>
                </w:r>
              </w:hyperlink>
            </w:p>
            <w:p w14:paraId="6463FCD6" w14:textId="4B2F587E" w:rsidR="00287872" w:rsidRPr="00287872" w:rsidRDefault="00287872">
              <w:pPr>
                <w:pStyle w:val="TOC1"/>
                <w:tabs>
                  <w:tab w:val="left" w:pos="660"/>
                  <w:tab w:val="right" w:leader="dot" w:pos="9016"/>
                </w:tabs>
                <w:rPr>
                  <w:rFonts w:ascii="Arial" w:eastAsiaTheme="minorEastAsia" w:hAnsi="Arial" w:cs="Arial"/>
                  <w:noProof/>
                  <w:kern w:val="2"/>
                  <w:sz w:val="22"/>
                  <w:szCs w:val="22"/>
                  <w:lang w:eastAsia="en-ZA"/>
                  <w14:ligatures w14:val="standardContextual"/>
                </w:rPr>
              </w:pPr>
              <w:hyperlink w:anchor="_Toc151631987" w:history="1">
                <w:r w:rsidRPr="00287872">
                  <w:rPr>
                    <w:rStyle w:val="Hyperlink"/>
                    <w:rFonts w:ascii="Arial" w:hAnsi="Arial" w:cs="Arial"/>
                    <w:b/>
                    <w:bCs/>
                    <w:noProof/>
                    <w:kern w:val="32"/>
                  </w:rPr>
                  <w:t>3.2.</w:t>
                </w:r>
                <w:r w:rsidRPr="00287872">
                  <w:rPr>
                    <w:rFonts w:ascii="Arial" w:eastAsiaTheme="minorEastAsia" w:hAnsi="Arial" w:cs="Arial"/>
                    <w:noProof/>
                    <w:kern w:val="2"/>
                    <w:sz w:val="22"/>
                    <w:szCs w:val="22"/>
                    <w:lang w:eastAsia="en-ZA"/>
                    <w14:ligatures w14:val="standardContextual"/>
                  </w:rPr>
                  <w:tab/>
                </w:r>
                <w:r w:rsidRPr="00287872">
                  <w:rPr>
                    <w:rStyle w:val="Hyperlink"/>
                    <w:rFonts w:ascii="Arial" w:hAnsi="Arial" w:cs="Arial"/>
                    <w:b/>
                    <w:bCs/>
                    <w:noProof/>
                    <w:kern w:val="32"/>
                  </w:rPr>
                  <w:t>CONTRACT TERMS</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_Toc151631987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10</w:t>
                </w:r>
                <w:r w:rsidRPr="00287872">
                  <w:rPr>
                    <w:rFonts w:ascii="Arial" w:hAnsi="Arial" w:cs="Arial"/>
                    <w:noProof/>
                    <w:webHidden/>
                  </w:rPr>
                  <w:fldChar w:fldCharType="end"/>
                </w:r>
              </w:hyperlink>
            </w:p>
            <w:p w14:paraId="6AE77DB9" w14:textId="49BBC8DF" w:rsidR="00287872" w:rsidRPr="00287872" w:rsidRDefault="00287872">
              <w:pPr>
                <w:pStyle w:val="TOC1"/>
                <w:tabs>
                  <w:tab w:val="left" w:pos="660"/>
                  <w:tab w:val="right" w:leader="dot" w:pos="9016"/>
                </w:tabs>
                <w:rPr>
                  <w:rFonts w:ascii="Arial" w:eastAsiaTheme="minorEastAsia" w:hAnsi="Arial" w:cs="Arial"/>
                  <w:noProof/>
                  <w:kern w:val="2"/>
                  <w:sz w:val="22"/>
                  <w:szCs w:val="22"/>
                  <w:lang w:eastAsia="en-ZA"/>
                  <w14:ligatures w14:val="standardContextual"/>
                </w:rPr>
              </w:pPr>
              <w:hyperlink w:anchor="_Toc151631988" w:history="1">
                <w:r w:rsidRPr="00287872">
                  <w:rPr>
                    <w:rStyle w:val="Hyperlink"/>
                    <w:rFonts w:ascii="Arial" w:hAnsi="Arial" w:cs="Arial"/>
                    <w:b/>
                    <w:bCs/>
                    <w:noProof/>
                    <w:kern w:val="32"/>
                  </w:rPr>
                  <w:t>3.3.</w:t>
                </w:r>
                <w:r w:rsidRPr="00287872">
                  <w:rPr>
                    <w:rFonts w:ascii="Arial" w:eastAsiaTheme="minorEastAsia" w:hAnsi="Arial" w:cs="Arial"/>
                    <w:noProof/>
                    <w:kern w:val="2"/>
                    <w:sz w:val="22"/>
                    <w:szCs w:val="22"/>
                    <w:lang w:eastAsia="en-ZA"/>
                    <w14:ligatures w14:val="standardContextual"/>
                  </w:rPr>
                  <w:tab/>
                </w:r>
                <w:r w:rsidRPr="00287872">
                  <w:rPr>
                    <w:rStyle w:val="Hyperlink"/>
                    <w:rFonts w:ascii="Arial" w:hAnsi="Arial" w:cs="Arial"/>
                    <w:b/>
                    <w:bCs/>
                    <w:noProof/>
                    <w:kern w:val="32"/>
                  </w:rPr>
                  <w:t>CANCELLATION OF PROCUREMENT PROCESS</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_Toc151631988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11</w:t>
                </w:r>
                <w:r w:rsidRPr="00287872">
                  <w:rPr>
                    <w:rFonts w:ascii="Arial" w:hAnsi="Arial" w:cs="Arial"/>
                    <w:noProof/>
                    <w:webHidden/>
                  </w:rPr>
                  <w:fldChar w:fldCharType="end"/>
                </w:r>
              </w:hyperlink>
            </w:p>
            <w:p w14:paraId="4DCF1632" w14:textId="12984899" w:rsidR="00287872" w:rsidRPr="00287872" w:rsidRDefault="00287872">
              <w:pPr>
                <w:pStyle w:val="TOC1"/>
                <w:tabs>
                  <w:tab w:val="left" w:pos="660"/>
                  <w:tab w:val="right" w:leader="dot" w:pos="9016"/>
                </w:tabs>
                <w:rPr>
                  <w:rFonts w:ascii="Arial" w:eastAsiaTheme="minorEastAsia" w:hAnsi="Arial" w:cs="Arial"/>
                  <w:noProof/>
                  <w:kern w:val="2"/>
                  <w:sz w:val="22"/>
                  <w:szCs w:val="22"/>
                  <w:lang w:eastAsia="en-ZA"/>
                  <w14:ligatures w14:val="standardContextual"/>
                </w:rPr>
              </w:pPr>
              <w:hyperlink w:anchor="_Toc151631989" w:history="1">
                <w:r w:rsidRPr="00287872">
                  <w:rPr>
                    <w:rStyle w:val="Hyperlink"/>
                    <w:rFonts w:ascii="Arial" w:hAnsi="Arial" w:cs="Arial"/>
                    <w:b/>
                    <w:bCs/>
                    <w:noProof/>
                    <w:kern w:val="32"/>
                  </w:rPr>
                  <w:t>3.4.</w:t>
                </w:r>
                <w:r w:rsidRPr="00287872">
                  <w:rPr>
                    <w:rFonts w:ascii="Arial" w:eastAsiaTheme="minorEastAsia" w:hAnsi="Arial" w:cs="Arial"/>
                    <w:noProof/>
                    <w:kern w:val="2"/>
                    <w:sz w:val="22"/>
                    <w:szCs w:val="22"/>
                    <w:lang w:eastAsia="en-ZA"/>
                    <w14:ligatures w14:val="standardContextual"/>
                  </w:rPr>
                  <w:tab/>
                </w:r>
                <w:r w:rsidRPr="00287872">
                  <w:rPr>
                    <w:rStyle w:val="Hyperlink"/>
                    <w:rFonts w:ascii="Arial" w:hAnsi="Arial" w:cs="Arial"/>
                    <w:b/>
                    <w:bCs/>
                    <w:noProof/>
                    <w:kern w:val="32"/>
                  </w:rPr>
                  <w:t>BID SUBMISSION CONDITIONS, INSTRUCTION AND EVALUATION PROCESS/CRITERIA</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_Toc151631989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11</w:t>
                </w:r>
                <w:r w:rsidRPr="00287872">
                  <w:rPr>
                    <w:rFonts w:ascii="Arial" w:hAnsi="Arial" w:cs="Arial"/>
                    <w:noProof/>
                    <w:webHidden/>
                  </w:rPr>
                  <w:fldChar w:fldCharType="end"/>
                </w:r>
              </w:hyperlink>
            </w:p>
            <w:p w14:paraId="1C935CE6" w14:textId="5207EC7E" w:rsidR="00287872" w:rsidRPr="00287872" w:rsidRDefault="00287872">
              <w:pPr>
                <w:pStyle w:val="TOC1"/>
                <w:tabs>
                  <w:tab w:val="left" w:pos="660"/>
                  <w:tab w:val="right" w:leader="dot" w:pos="9016"/>
                </w:tabs>
                <w:rPr>
                  <w:rFonts w:ascii="Arial" w:eastAsiaTheme="minorEastAsia" w:hAnsi="Arial" w:cs="Arial"/>
                  <w:noProof/>
                  <w:kern w:val="2"/>
                  <w:sz w:val="22"/>
                  <w:szCs w:val="22"/>
                  <w:lang w:eastAsia="en-ZA"/>
                  <w14:ligatures w14:val="standardContextual"/>
                </w:rPr>
              </w:pPr>
              <w:hyperlink w:anchor="_Toc151631990" w:history="1">
                <w:r w:rsidRPr="00287872">
                  <w:rPr>
                    <w:rStyle w:val="Hyperlink"/>
                    <w:rFonts w:ascii="Arial" w:hAnsi="Arial" w:cs="Arial"/>
                    <w:b/>
                    <w:bCs/>
                    <w:noProof/>
                    <w:kern w:val="32"/>
                  </w:rPr>
                  <w:t>3.5.</w:t>
                </w:r>
                <w:r w:rsidRPr="00287872">
                  <w:rPr>
                    <w:rFonts w:ascii="Arial" w:eastAsiaTheme="minorEastAsia" w:hAnsi="Arial" w:cs="Arial"/>
                    <w:noProof/>
                    <w:kern w:val="2"/>
                    <w:sz w:val="22"/>
                    <w:szCs w:val="22"/>
                    <w:lang w:eastAsia="en-ZA"/>
                    <w14:ligatures w14:val="standardContextual"/>
                  </w:rPr>
                  <w:tab/>
                </w:r>
                <w:r w:rsidRPr="00287872">
                  <w:rPr>
                    <w:rStyle w:val="Hyperlink"/>
                    <w:rFonts w:ascii="Arial" w:hAnsi="Arial" w:cs="Arial"/>
                    <w:b/>
                    <w:bCs/>
                    <w:noProof/>
                    <w:kern w:val="32"/>
                  </w:rPr>
                  <w:t>NEGOTIATION AND CONTRACTING</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_Toc151631990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11</w:t>
                </w:r>
                <w:r w:rsidRPr="00287872">
                  <w:rPr>
                    <w:rFonts w:ascii="Arial" w:hAnsi="Arial" w:cs="Arial"/>
                    <w:noProof/>
                    <w:webHidden/>
                  </w:rPr>
                  <w:fldChar w:fldCharType="end"/>
                </w:r>
              </w:hyperlink>
            </w:p>
            <w:p w14:paraId="5C5FAA23" w14:textId="68DC6566" w:rsidR="00287872" w:rsidRPr="00287872" w:rsidRDefault="00287872">
              <w:pPr>
                <w:pStyle w:val="TOC1"/>
                <w:tabs>
                  <w:tab w:val="left" w:pos="660"/>
                  <w:tab w:val="right" w:leader="dot" w:pos="9016"/>
                </w:tabs>
                <w:rPr>
                  <w:rFonts w:ascii="Arial" w:eastAsiaTheme="minorEastAsia" w:hAnsi="Arial" w:cs="Arial"/>
                  <w:noProof/>
                  <w:kern w:val="2"/>
                  <w:sz w:val="22"/>
                  <w:szCs w:val="22"/>
                  <w:lang w:eastAsia="en-ZA"/>
                  <w14:ligatures w14:val="standardContextual"/>
                </w:rPr>
              </w:pPr>
              <w:hyperlink w:anchor="_Toc151631991" w:history="1">
                <w:r w:rsidRPr="00287872">
                  <w:rPr>
                    <w:rStyle w:val="Hyperlink"/>
                    <w:rFonts w:ascii="Arial" w:hAnsi="Arial" w:cs="Arial"/>
                    <w:b/>
                    <w:bCs/>
                    <w:noProof/>
                    <w:kern w:val="32"/>
                  </w:rPr>
                  <w:t>3.6.</w:t>
                </w:r>
                <w:r w:rsidRPr="00287872">
                  <w:rPr>
                    <w:rFonts w:ascii="Arial" w:eastAsiaTheme="minorEastAsia" w:hAnsi="Arial" w:cs="Arial"/>
                    <w:noProof/>
                    <w:kern w:val="2"/>
                    <w:sz w:val="22"/>
                    <w:szCs w:val="22"/>
                    <w:lang w:eastAsia="en-ZA"/>
                    <w14:ligatures w14:val="standardContextual"/>
                  </w:rPr>
                  <w:tab/>
                </w:r>
                <w:r w:rsidRPr="00287872">
                  <w:rPr>
                    <w:rStyle w:val="Hyperlink"/>
                    <w:rFonts w:ascii="Arial" w:hAnsi="Arial" w:cs="Arial"/>
                    <w:b/>
                    <w:bCs/>
                    <w:noProof/>
                    <w:kern w:val="32"/>
                  </w:rPr>
                  <w:t>REASONS FOR REJECTION</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_Toc151631991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12</w:t>
                </w:r>
                <w:r w:rsidRPr="00287872">
                  <w:rPr>
                    <w:rFonts w:ascii="Arial" w:hAnsi="Arial" w:cs="Arial"/>
                    <w:noProof/>
                    <w:webHidden/>
                  </w:rPr>
                  <w:fldChar w:fldCharType="end"/>
                </w:r>
              </w:hyperlink>
            </w:p>
            <w:p w14:paraId="5D0EDE99" w14:textId="0BCEB927" w:rsidR="00287872" w:rsidRPr="00287872" w:rsidRDefault="00287872">
              <w:pPr>
                <w:pStyle w:val="TOC1"/>
                <w:tabs>
                  <w:tab w:val="left" w:pos="660"/>
                  <w:tab w:val="right" w:leader="dot" w:pos="9016"/>
                </w:tabs>
                <w:rPr>
                  <w:rFonts w:ascii="Arial" w:eastAsiaTheme="minorEastAsia" w:hAnsi="Arial" w:cs="Arial"/>
                  <w:noProof/>
                  <w:kern w:val="2"/>
                  <w:sz w:val="22"/>
                  <w:szCs w:val="22"/>
                  <w:lang w:eastAsia="en-ZA"/>
                  <w14:ligatures w14:val="standardContextual"/>
                </w:rPr>
              </w:pPr>
              <w:hyperlink w:anchor="_Toc151631992" w:history="1">
                <w:r w:rsidRPr="00287872">
                  <w:rPr>
                    <w:rStyle w:val="Hyperlink"/>
                    <w:rFonts w:ascii="Arial" w:hAnsi="Arial" w:cs="Arial"/>
                    <w:b/>
                    <w:bCs/>
                    <w:noProof/>
                    <w:kern w:val="32"/>
                  </w:rPr>
                  <w:t>3.7.</w:t>
                </w:r>
                <w:r w:rsidRPr="00287872">
                  <w:rPr>
                    <w:rFonts w:ascii="Arial" w:eastAsiaTheme="minorEastAsia" w:hAnsi="Arial" w:cs="Arial"/>
                    <w:noProof/>
                    <w:kern w:val="2"/>
                    <w:sz w:val="22"/>
                    <w:szCs w:val="22"/>
                    <w:lang w:eastAsia="en-ZA"/>
                    <w14:ligatures w14:val="standardContextual"/>
                  </w:rPr>
                  <w:tab/>
                </w:r>
                <w:r w:rsidRPr="00287872">
                  <w:rPr>
                    <w:rStyle w:val="Hyperlink"/>
                    <w:rFonts w:ascii="Arial" w:hAnsi="Arial" w:cs="Arial"/>
                    <w:b/>
                    <w:bCs/>
                    <w:noProof/>
                    <w:kern w:val="32"/>
                  </w:rPr>
                  <w:t>GENERAL CONDITIONS OF CONTRACT</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_Toc151631992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12</w:t>
                </w:r>
                <w:r w:rsidRPr="00287872">
                  <w:rPr>
                    <w:rFonts w:ascii="Arial" w:hAnsi="Arial" w:cs="Arial"/>
                    <w:noProof/>
                    <w:webHidden/>
                  </w:rPr>
                  <w:fldChar w:fldCharType="end"/>
                </w:r>
              </w:hyperlink>
            </w:p>
            <w:p w14:paraId="1E7E8447" w14:textId="6DFD68B8" w:rsidR="00287872" w:rsidRPr="00287872" w:rsidRDefault="00287872">
              <w:pPr>
                <w:pStyle w:val="TOC1"/>
                <w:tabs>
                  <w:tab w:val="left" w:pos="660"/>
                  <w:tab w:val="right" w:leader="dot" w:pos="9016"/>
                </w:tabs>
                <w:rPr>
                  <w:rFonts w:ascii="Arial" w:eastAsiaTheme="minorEastAsia" w:hAnsi="Arial" w:cs="Arial"/>
                  <w:noProof/>
                  <w:kern w:val="2"/>
                  <w:sz w:val="22"/>
                  <w:szCs w:val="22"/>
                  <w:lang w:eastAsia="en-ZA"/>
                  <w14:ligatures w14:val="standardContextual"/>
                </w:rPr>
              </w:pPr>
              <w:hyperlink w:anchor="_Toc151631993" w:history="1">
                <w:r w:rsidRPr="00287872">
                  <w:rPr>
                    <w:rStyle w:val="Hyperlink"/>
                    <w:rFonts w:ascii="Arial" w:hAnsi="Arial" w:cs="Arial"/>
                    <w:b/>
                    <w:bCs/>
                    <w:noProof/>
                    <w:kern w:val="32"/>
                  </w:rPr>
                  <w:t>3.8.</w:t>
                </w:r>
                <w:r w:rsidRPr="00287872">
                  <w:rPr>
                    <w:rFonts w:ascii="Arial" w:eastAsiaTheme="minorEastAsia" w:hAnsi="Arial" w:cs="Arial"/>
                    <w:noProof/>
                    <w:kern w:val="2"/>
                    <w:sz w:val="22"/>
                    <w:szCs w:val="22"/>
                    <w:lang w:eastAsia="en-ZA"/>
                    <w14:ligatures w14:val="standardContextual"/>
                  </w:rPr>
                  <w:tab/>
                </w:r>
                <w:r w:rsidRPr="00287872">
                  <w:rPr>
                    <w:rStyle w:val="Hyperlink"/>
                    <w:rFonts w:ascii="Arial" w:hAnsi="Arial" w:cs="Arial"/>
                    <w:b/>
                    <w:bCs/>
                    <w:noProof/>
                    <w:kern w:val="32"/>
                  </w:rPr>
                  <w:t>ADDITIONAL INFORMATION REQUIREMENTS</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_Toc151631993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12</w:t>
                </w:r>
                <w:r w:rsidRPr="00287872">
                  <w:rPr>
                    <w:rFonts w:ascii="Arial" w:hAnsi="Arial" w:cs="Arial"/>
                    <w:noProof/>
                    <w:webHidden/>
                  </w:rPr>
                  <w:fldChar w:fldCharType="end"/>
                </w:r>
              </w:hyperlink>
            </w:p>
            <w:p w14:paraId="76A55275" w14:textId="3EEA969B" w:rsidR="00287872" w:rsidRPr="00287872" w:rsidRDefault="00287872">
              <w:pPr>
                <w:pStyle w:val="TOC1"/>
                <w:tabs>
                  <w:tab w:val="left" w:pos="660"/>
                  <w:tab w:val="right" w:leader="dot" w:pos="9016"/>
                </w:tabs>
                <w:rPr>
                  <w:rFonts w:ascii="Arial" w:eastAsiaTheme="minorEastAsia" w:hAnsi="Arial" w:cs="Arial"/>
                  <w:noProof/>
                  <w:kern w:val="2"/>
                  <w:sz w:val="22"/>
                  <w:szCs w:val="22"/>
                  <w:lang w:eastAsia="en-ZA"/>
                  <w14:ligatures w14:val="standardContextual"/>
                </w:rPr>
              </w:pPr>
              <w:hyperlink w:anchor="_Toc151631994" w:history="1">
                <w:r w:rsidRPr="00287872">
                  <w:rPr>
                    <w:rStyle w:val="Hyperlink"/>
                    <w:rFonts w:ascii="Arial" w:hAnsi="Arial" w:cs="Arial"/>
                    <w:b/>
                    <w:bCs/>
                    <w:noProof/>
                    <w:kern w:val="32"/>
                  </w:rPr>
                  <w:t>3.9.</w:t>
                </w:r>
                <w:r w:rsidRPr="00287872">
                  <w:rPr>
                    <w:rFonts w:ascii="Arial" w:eastAsiaTheme="minorEastAsia" w:hAnsi="Arial" w:cs="Arial"/>
                    <w:noProof/>
                    <w:kern w:val="2"/>
                    <w:sz w:val="22"/>
                    <w:szCs w:val="22"/>
                    <w:lang w:eastAsia="en-ZA"/>
                    <w14:ligatures w14:val="standardContextual"/>
                  </w:rPr>
                  <w:tab/>
                </w:r>
                <w:r w:rsidRPr="00287872">
                  <w:rPr>
                    <w:rStyle w:val="Hyperlink"/>
                    <w:rFonts w:ascii="Arial" w:hAnsi="Arial" w:cs="Arial"/>
                    <w:b/>
                    <w:bCs/>
                    <w:noProof/>
                    <w:kern w:val="32"/>
                  </w:rPr>
                  <w:t>CONFIDENTIALITY</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_Toc151631994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12</w:t>
                </w:r>
                <w:r w:rsidRPr="00287872">
                  <w:rPr>
                    <w:rFonts w:ascii="Arial" w:hAnsi="Arial" w:cs="Arial"/>
                    <w:noProof/>
                    <w:webHidden/>
                  </w:rPr>
                  <w:fldChar w:fldCharType="end"/>
                </w:r>
              </w:hyperlink>
            </w:p>
            <w:p w14:paraId="3F595B53" w14:textId="74E894DE" w:rsidR="00287872" w:rsidRPr="00287872" w:rsidRDefault="00287872">
              <w:pPr>
                <w:pStyle w:val="TOC1"/>
                <w:tabs>
                  <w:tab w:val="left" w:pos="880"/>
                  <w:tab w:val="right" w:leader="dot" w:pos="9016"/>
                </w:tabs>
                <w:rPr>
                  <w:rFonts w:ascii="Arial" w:eastAsiaTheme="minorEastAsia" w:hAnsi="Arial" w:cs="Arial"/>
                  <w:noProof/>
                  <w:kern w:val="2"/>
                  <w:sz w:val="22"/>
                  <w:szCs w:val="22"/>
                  <w:lang w:eastAsia="en-ZA"/>
                  <w14:ligatures w14:val="standardContextual"/>
                </w:rPr>
              </w:pPr>
              <w:hyperlink w:anchor="_Toc151631995" w:history="1">
                <w:r w:rsidRPr="00287872">
                  <w:rPr>
                    <w:rStyle w:val="Hyperlink"/>
                    <w:rFonts w:ascii="Arial" w:hAnsi="Arial" w:cs="Arial"/>
                    <w:b/>
                    <w:bCs/>
                    <w:noProof/>
                    <w:kern w:val="32"/>
                  </w:rPr>
                  <w:t>3.10.</w:t>
                </w:r>
                <w:r w:rsidRPr="00287872">
                  <w:rPr>
                    <w:rFonts w:ascii="Arial" w:eastAsiaTheme="minorEastAsia" w:hAnsi="Arial" w:cs="Arial"/>
                    <w:noProof/>
                    <w:kern w:val="2"/>
                    <w:sz w:val="22"/>
                    <w:szCs w:val="22"/>
                    <w:lang w:eastAsia="en-ZA"/>
                    <w14:ligatures w14:val="standardContextual"/>
                  </w:rPr>
                  <w:tab/>
                </w:r>
                <w:r w:rsidRPr="00287872">
                  <w:rPr>
                    <w:rStyle w:val="Hyperlink"/>
                    <w:rFonts w:ascii="Arial" w:hAnsi="Arial" w:cs="Arial"/>
                    <w:b/>
                    <w:bCs/>
                    <w:noProof/>
                    <w:kern w:val="32"/>
                  </w:rPr>
                  <w:t>INTELLECTUAL PROPERTY, INVENTIONS AND COPYRIGHT</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_Toc151631995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12</w:t>
                </w:r>
                <w:r w:rsidRPr="00287872">
                  <w:rPr>
                    <w:rFonts w:ascii="Arial" w:hAnsi="Arial" w:cs="Arial"/>
                    <w:noProof/>
                    <w:webHidden/>
                  </w:rPr>
                  <w:fldChar w:fldCharType="end"/>
                </w:r>
              </w:hyperlink>
            </w:p>
            <w:p w14:paraId="62114CB4" w14:textId="75246F81" w:rsidR="00287872" w:rsidRPr="00287872" w:rsidRDefault="00287872">
              <w:pPr>
                <w:pStyle w:val="TOC1"/>
                <w:tabs>
                  <w:tab w:val="left" w:pos="880"/>
                  <w:tab w:val="right" w:leader="dot" w:pos="9016"/>
                </w:tabs>
                <w:rPr>
                  <w:rFonts w:ascii="Arial" w:eastAsiaTheme="minorEastAsia" w:hAnsi="Arial" w:cs="Arial"/>
                  <w:noProof/>
                  <w:kern w:val="2"/>
                  <w:sz w:val="22"/>
                  <w:szCs w:val="22"/>
                  <w:lang w:eastAsia="en-ZA"/>
                  <w14:ligatures w14:val="standardContextual"/>
                </w:rPr>
              </w:pPr>
              <w:hyperlink w:anchor="_Toc151631996" w:history="1">
                <w:r w:rsidRPr="00287872">
                  <w:rPr>
                    <w:rStyle w:val="Hyperlink"/>
                    <w:rFonts w:ascii="Arial" w:hAnsi="Arial" w:cs="Arial"/>
                    <w:b/>
                    <w:bCs/>
                    <w:noProof/>
                    <w:kern w:val="32"/>
                  </w:rPr>
                  <w:t>3.11.</w:t>
                </w:r>
                <w:r w:rsidRPr="00287872">
                  <w:rPr>
                    <w:rFonts w:ascii="Arial" w:eastAsiaTheme="minorEastAsia" w:hAnsi="Arial" w:cs="Arial"/>
                    <w:noProof/>
                    <w:kern w:val="2"/>
                    <w:sz w:val="22"/>
                    <w:szCs w:val="22"/>
                    <w:lang w:eastAsia="en-ZA"/>
                    <w14:ligatures w14:val="standardContextual"/>
                  </w:rPr>
                  <w:tab/>
                </w:r>
                <w:r w:rsidRPr="00287872">
                  <w:rPr>
                    <w:rStyle w:val="Hyperlink"/>
                    <w:rFonts w:ascii="Arial" w:hAnsi="Arial" w:cs="Arial"/>
                    <w:b/>
                    <w:bCs/>
                    <w:noProof/>
                    <w:kern w:val="32"/>
                  </w:rPr>
                  <w:t>NON-COMPLIANCE WITH DELIVERY TERMS</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_Toc151631996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13</w:t>
                </w:r>
                <w:r w:rsidRPr="00287872">
                  <w:rPr>
                    <w:rFonts w:ascii="Arial" w:hAnsi="Arial" w:cs="Arial"/>
                    <w:noProof/>
                    <w:webHidden/>
                  </w:rPr>
                  <w:fldChar w:fldCharType="end"/>
                </w:r>
              </w:hyperlink>
            </w:p>
            <w:p w14:paraId="4CB86F27" w14:textId="1D7A16BD" w:rsidR="00287872" w:rsidRPr="00287872" w:rsidRDefault="00287872">
              <w:pPr>
                <w:pStyle w:val="TOC1"/>
                <w:tabs>
                  <w:tab w:val="left" w:pos="880"/>
                  <w:tab w:val="right" w:leader="dot" w:pos="9016"/>
                </w:tabs>
                <w:rPr>
                  <w:rFonts w:ascii="Arial" w:eastAsiaTheme="minorEastAsia" w:hAnsi="Arial" w:cs="Arial"/>
                  <w:noProof/>
                  <w:kern w:val="2"/>
                  <w:sz w:val="22"/>
                  <w:szCs w:val="22"/>
                  <w:lang w:eastAsia="en-ZA"/>
                  <w14:ligatures w14:val="standardContextual"/>
                </w:rPr>
              </w:pPr>
              <w:hyperlink w:anchor="_Toc151631997" w:history="1">
                <w:r w:rsidRPr="00287872">
                  <w:rPr>
                    <w:rStyle w:val="Hyperlink"/>
                    <w:rFonts w:ascii="Arial" w:hAnsi="Arial" w:cs="Arial"/>
                    <w:b/>
                    <w:bCs/>
                    <w:noProof/>
                    <w:kern w:val="32"/>
                  </w:rPr>
                  <w:t>3.12.</w:t>
                </w:r>
                <w:r w:rsidRPr="00287872">
                  <w:rPr>
                    <w:rFonts w:ascii="Arial" w:eastAsiaTheme="minorEastAsia" w:hAnsi="Arial" w:cs="Arial"/>
                    <w:noProof/>
                    <w:kern w:val="2"/>
                    <w:sz w:val="22"/>
                    <w:szCs w:val="22"/>
                    <w:lang w:eastAsia="en-ZA"/>
                    <w14:ligatures w14:val="standardContextual"/>
                  </w:rPr>
                  <w:tab/>
                </w:r>
                <w:r w:rsidRPr="00287872">
                  <w:rPr>
                    <w:rStyle w:val="Hyperlink"/>
                    <w:rFonts w:ascii="Arial" w:hAnsi="Arial" w:cs="Arial"/>
                    <w:b/>
                    <w:bCs/>
                    <w:noProof/>
                    <w:kern w:val="32"/>
                  </w:rPr>
                  <w:t>WARRANTS</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_Toc151631997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13</w:t>
                </w:r>
                <w:r w:rsidRPr="00287872">
                  <w:rPr>
                    <w:rFonts w:ascii="Arial" w:hAnsi="Arial" w:cs="Arial"/>
                    <w:noProof/>
                    <w:webHidden/>
                  </w:rPr>
                  <w:fldChar w:fldCharType="end"/>
                </w:r>
              </w:hyperlink>
            </w:p>
            <w:p w14:paraId="5A8D1C3C" w14:textId="6577ACC3" w:rsidR="00287872" w:rsidRPr="00287872" w:rsidRDefault="00287872">
              <w:pPr>
                <w:pStyle w:val="TOC1"/>
                <w:tabs>
                  <w:tab w:val="left" w:pos="880"/>
                  <w:tab w:val="right" w:leader="dot" w:pos="9016"/>
                </w:tabs>
                <w:rPr>
                  <w:rFonts w:ascii="Arial" w:eastAsiaTheme="minorEastAsia" w:hAnsi="Arial" w:cs="Arial"/>
                  <w:noProof/>
                  <w:kern w:val="2"/>
                  <w:sz w:val="22"/>
                  <w:szCs w:val="22"/>
                  <w:lang w:eastAsia="en-ZA"/>
                  <w14:ligatures w14:val="standardContextual"/>
                </w:rPr>
              </w:pPr>
              <w:hyperlink w:anchor="_Toc151631998" w:history="1">
                <w:r w:rsidRPr="00287872">
                  <w:rPr>
                    <w:rStyle w:val="Hyperlink"/>
                    <w:rFonts w:ascii="Arial" w:hAnsi="Arial" w:cs="Arial"/>
                    <w:b/>
                    <w:bCs/>
                    <w:noProof/>
                    <w:kern w:val="32"/>
                  </w:rPr>
                  <w:t>3.13.</w:t>
                </w:r>
                <w:r w:rsidRPr="00287872">
                  <w:rPr>
                    <w:rFonts w:ascii="Arial" w:eastAsiaTheme="minorEastAsia" w:hAnsi="Arial" w:cs="Arial"/>
                    <w:noProof/>
                    <w:kern w:val="2"/>
                    <w:sz w:val="22"/>
                    <w:szCs w:val="22"/>
                    <w:lang w:eastAsia="en-ZA"/>
                    <w14:ligatures w14:val="standardContextual"/>
                  </w:rPr>
                  <w:tab/>
                </w:r>
                <w:r w:rsidRPr="00287872">
                  <w:rPr>
                    <w:rStyle w:val="Hyperlink"/>
                    <w:rFonts w:ascii="Arial" w:hAnsi="Arial" w:cs="Arial"/>
                    <w:b/>
                    <w:bCs/>
                    <w:noProof/>
                    <w:kern w:val="32"/>
                  </w:rPr>
                  <w:t>PARTIES NOT AFFECTED BY WAIVER OR BREACHES</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_Toc151631998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13</w:t>
                </w:r>
                <w:r w:rsidRPr="00287872">
                  <w:rPr>
                    <w:rFonts w:ascii="Arial" w:hAnsi="Arial" w:cs="Arial"/>
                    <w:noProof/>
                    <w:webHidden/>
                  </w:rPr>
                  <w:fldChar w:fldCharType="end"/>
                </w:r>
              </w:hyperlink>
            </w:p>
            <w:p w14:paraId="7281074E" w14:textId="0C1D7A5B" w:rsidR="00287872" w:rsidRPr="00287872" w:rsidRDefault="00287872">
              <w:pPr>
                <w:pStyle w:val="TOC1"/>
                <w:tabs>
                  <w:tab w:val="left" w:pos="880"/>
                  <w:tab w:val="right" w:leader="dot" w:pos="9016"/>
                </w:tabs>
                <w:rPr>
                  <w:rFonts w:ascii="Arial" w:eastAsiaTheme="minorEastAsia" w:hAnsi="Arial" w:cs="Arial"/>
                  <w:noProof/>
                  <w:kern w:val="2"/>
                  <w:sz w:val="22"/>
                  <w:szCs w:val="22"/>
                  <w:lang w:eastAsia="en-ZA"/>
                  <w14:ligatures w14:val="standardContextual"/>
                </w:rPr>
              </w:pPr>
              <w:hyperlink w:anchor="_Toc151631999" w:history="1">
                <w:r w:rsidRPr="00287872">
                  <w:rPr>
                    <w:rStyle w:val="Hyperlink"/>
                    <w:rFonts w:ascii="Arial" w:hAnsi="Arial" w:cs="Arial"/>
                    <w:b/>
                    <w:bCs/>
                    <w:noProof/>
                    <w:kern w:val="32"/>
                  </w:rPr>
                  <w:t>3.14.</w:t>
                </w:r>
                <w:r w:rsidRPr="00287872">
                  <w:rPr>
                    <w:rFonts w:ascii="Arial" w:eastAsiaTheme="minorEastAsia" w:hAnsi="Arial" w:cs="Arial"/>
                    <w:noProof/>
                    <w:kern w:val="2"/>
                    <w:sz w:val="22"/>
                    <w:szCs w:val="22"/>
                    <w:lang w:eastAsia="en-ZA"/>
                    <w14:ligatures w14:val="standardContextual"/>
                  </w:rPr>
                  <w:tab/>
                </w:r>
                <w:r w:rsidRPr="00287872">
                  <w:rPr>
                    <w:rStyle w:val="Hyperlink"/>
                    <w:rFonts w:ascii="Arial" w:hAnsi="Arial" w:cs="Arial"/>
                    <w:b/>
                    <w:bCs/>
                    <w:noProof/>
                    <w:kern w:val="32"/>
                  </w:rPr>
                  <w:t>RETENTION</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_Toc151631999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13</w:t>
                </w:r>
                <w:r w:rsidRPr="00287872">
                  <w:rPr>
                    <w:rFonts w:ascii="Arial" w:hAnsi="Arial" w:cs="Arial"/>
                    <w:noProof/>
                    <w:webHidden/>
                  </w:rPr>
                  <w:fldChar w:fldCharType="end"/>
                </w:r>
              </w:hyperlink>
            </w:p>
            <w:p w14:paraId="5B022F8C" w14:textId="14811CB2" w:rsidR="00287872" w:rsidRPr="00287872" w:rsidRDefault="00287872">
              <w:pPr>
                <w:pStyle w:val="TOC1"/>
                <w:tabs>
                  <w:tab w:val="left" w:pos="880"/>
                  <w:tab w:val="right" w:leader="dot" w:pos="9016"/>
                </w:tabs>
                <w:rPr>
                  <w:rFonts w:ascii="Arial" w:eastAsiaTheme="minorEastAsia" w:hAnsi="Arial" w:cs="Arial"/>
                  <w:noProof/>
                  <w:kern w:val="2"/>
                  <w:sz w:val="22"/>
                  <w:szCs w:val="22"/>
                  <w:lang w:eastAsia="en-ZA"/>
                  <w14:ligatures w14:val="standardContextual"/>
                </w:rPr>
              </w:pPr>
              <w:hyperlink w:anchor="_Toc151632000" w:history="1">
                <w:r w:rsidRPr="00287872">
                  <w:rPr>
                    <w:rStyle w:val="Hyperlink"/>
                    <w:rFonts w:ascii="Arial" w:hAnsi="Arial" w:cs="Arial"/>
                    <w:b/>
                    <w:bCs/>
                    <w:noProof/>
                    <w:kern w:val="32"/>
                  </w:rPr>
                  <w:t>3.15.</w:t>
                </w:r>
                <w:r w:rsidRPr="00287872">
                  <w:rPr>
                    <w:rFonts w:ascii="Arial" w:eastAsiaTheme="minorEastAsia" w:hAnsi="Arial" w:cs="Arial"/>
                    <w:noProof/>
                    <w:kern w:val="2"/>
                    <w:sz w:val="22"/>
                    <w:szCs w:val="22"/>
                    <w:lang w:eastAsia="en-ZA"/>
                    <w14:ligatures w14:val="standardContextual"/>
                  </w:rPr>
                  <w:tab/>
                </w:r>
                <w:r w:rsidRPr="00287872">
                  <w:rPr>
                    <w:rStyle w:val="Hyperlink"/>
                    <w:rFonts w:ascii="Arial" w:hAnsi="Arial" w:cs="Arial"/>
                    <w:b/>
                    <w:bCs/>
                    <w:noProof/>
                    <w:kern w:val="32"/>
                  </w:rPr>
                  <w:t>CENTRAL SUPPLIER DATABASE</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_Toc151632000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13</w:t>
                </w:r>
                <w:r w:rsidRPr="00287872">
                  <w:rPr>
                    <w:rFonts w:ascii="Arial" w:hAnsi="Arial" w:cs="Arial"/>
                    <w:noProof/>
                    <w:webHidden/>
                  </w:rPr>
                  <w:fldChar w:fldCharType="end"/>
                </w:r>
              </w:hyperlink>
            </w:p>
            <w:p w14:paraId="7DE70391" w14:textId="0A5E805B" w:rsidR="00287872" w:rsidRPr="00287872" w:rsidRDefault="00287872">
              <w:pPr>
                <w:pStyle w:val="TOC1"/>
                <w:tabs>
                  <w:tab w:val="left" w:pos="880"/>
                  <w:tab w:val="right" w:leader="dot" w:pos="9016"/>
                </w:tabs>
                <w:rPr>
                  <w:rFonts w:ascii="Arial" w:eastAsiaTheme="minorEastAsia" w:hAnsi="Arial" w:cs="Arial"/>
                  <w:noProof/>
                  <w:kern w:val="2"/>
                  <w:sz w:val="22"/>
                  <w:szCs w:val="22"/>
                  <w:lang w:eastAsia="en-ZA"/>
                  <w14:ligatures w14:val="standardContextual"/>
                </w:rPr>
              </w:pPr>
              <w:hyperlink w:anchor="_Toc151632001" w:history="1">
                <w:r w:rsidRPr="00287872">
                  <w:rPr>
                    <w:rStyle w:val="Hyperlink"/>
                    <w:rFonts w:ascii="Arial" w:hAnsi="Arial" w:cs="Arial"/>
                    <w:b/>
                    <w:bCs/>
                    <w:noProof/>
                    <w:kern w:val="32"/>
                  </w:rPr>
                  <w:t>3.16.</w:t>
                </w:r>
                <w:r w:rsidRPr="00287872">
                  <w:rPr>
                    <w:rFonts w:ascii="Arial" w:eastAsiaTheme="minorEastAsia" w:hAnsi="Arial" w:cs="Arial"/>
                    <w:noProof/>
                    <w:kern w:val="2"/>
                    <w:sz w:val="22"/>
                    <w:szCs w:val="22"/>
                    <w:lang w:eastAsia="en-ZA"/>
                    <w14:ligatures w14:val="standardContextual"/>
                  </w:rPr>
                  <w:tab/>
                </w:r>
                <w:r w:rsidRPr="00287872">
                  <w:rPr>
                    <w:rStyle w:val="Hyperlink"/>
                    <w:rFonts w:ascii="Arial" w:hAnsi="Arial" w:cs="Arial"/>
                    <w:b/>
                    <w:bCs/>
                    <w:noProof/>
                    <w:kern w:val="32"/>
                  </w:rPr>
                  <w:t>FORMAT OF BIDS</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_Toc151632001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14</w:t>
                </w:r>
                <w:r w:rsidRPr="00287872">
                  <w:rPr>
                    <w:rFonts w:ascii="Arial" w:hAnsi="Arial" w:cs="Arial"/>
                    <w:noProof/>
                    <w:webHidden/>
                  </w:rPr>
                  <w:fldChar w:fldCharType="end"/>
                </w:r>
              </w:hyperlink>
            </w:p>
            <w:p w14:paraId="2280DF98" w14:textId="251C2A6A" w:rsidR="00287872" w:rsidRPr="00287872" w:rsidRDefault="00287872">
              <w:pPr>
                <w:pStyle w:val="TOC1"/>
                <w:tabs>
                  <w:tab w:val="left" w:pos="880"/>
                  <w:tab w:val="right" w:leader="dot" w:pos="9016"/>
                </w:tabs>
                <w:rPr>
                  <w:rFonts w:ascii="Arial" w:eastAsiaTheme="minorEastAsia" w:hAnsi="Arial" w:cs="Arial"/>
                  <w:noProof/>
                  <w:kern w:val="2"/>
                  <w:sz w:val="22"/>
                  <w:szCs w:val="22"/>
                  <w:lang w:eastAsia="en-ZA"/>
                  <w14:ligatures w14:val="standardContextual"/>
                </w:rPr>
              </w:pPr>
              <w:hyperlink w:anchor="_Toc151632002" w:history="1">
                <w:r w:rsidRPr="00287872">
                  <w:rPr>
                    <w:rStyle w:val="Hyperlink"/>
                    <w:rFonts w:ascii="Arial" w:hAnsi="Arial" w:cs="Arial"/>
                    <w:b/>
                    <w:bCs/>
                    <w:noProof/>
                    <w:kern w:val="32"/>
                  </w:rPr>
                  <w:t>3.17.</w:t>
                </w:r>
                <w:r w:rsidRPr="00287872">
                  <w:rPr>
                    <w:rFonts w:ascii="Arial" w:eastAsiaTheme="minorEastAsia" w:hAnsi="Arial" w:cs="Arial"/>
                    <w:noProof/>
                    <w:kern w:val="2"/>
                    <w:sz w:val="22"/>
                    <w:szCs w:val="22"/>
                    <w:lang w:eastAsia="en-ZA"/>
                    <w14:ligatures w14:val="standardContextual"/>
                  </w:rPr>
                  <w:tab/>
                </w:r>
                <w:r w:rsidRPr="00287872">
                  <w:rPr>
                    <w:rStyle w:val="Hyperlink"/>
                    <w:rFonts w:ascii="Arial" w:hAnsi="Arial" w:cs="Arial"/>
                    <w:b/>
                    <w:bCs/>
                    <w:noProof/>
                    <w:kern w:val="32"/>
                  </w:rPr>
                  <w:t>SARS TAX CLEARANCE CERTIFICATE(S)</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_Toc151632002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14</w:t>
                </w:r>
                <w:r w:rsidRPr="00287872">
                  <w:rPr>
                    <w:rFonts w:ascii="Arial" w:hAnsi="Arial" w:cs="Arial"/>
                    <w:noProof/>
                    <w:webHidden/>
                  </w:rPr>
                  <w:fldChar w:fldCharType="end"/>
                </w:r>
              </w:hyperlink>
            </w:p>
            <w:p w14:paraId="450E7EE5" w14:textId="34033389" w:rsidR="00287872" w:rsidRPr="00287872" w:rsidRDefault="00287872">
              <w:pPr>
                <w:pStyle w:val="TOC1"/>
                <w:tabs>
                  <w:tab w:val="left" w:pos="880"/>
                  <w:tab w:val="right" w:leader="dot" w:pos="9016"/>
                </w:tabs>
                <w:rPr>
                  <w:rFonts w:ascii="Arial" w:eastAsiaTheme="minorEastAsia" w:hAnsi="Arial" w:cs="Arial"/>
                  <w:noProof/>
                  <w:kern w:val="2"/>
                  <w:sz w:val="22"/>
                  <w:szCs w:val="22"/>
                  <w:lang w:eastAsia="en-ZA"/>
                  <w14:ligatures w14:val="standardContextual"/>
                </w:rPr>
              </w:pPr>
              <w:hyperlink w:anchor="_Toc151632003" w:history="1">
                <w:r w:rsidRPr="00287872">
                  <w:rPr>
                    <w:rStyle w:val="Hyperlink"/>
                    <w:rFonts w:ascii="Arial" w:hAnsi="Arial" w:cs="Arial"/>
                    <w:b/>
                    <w:bCs/>
                    <w:noProof/>
                    <w:kern w:val="32"/>
                  </w:rPr>
                  <w:t>3.18.</w:t>
                </w:r>
                <w:r w:rsidRPr="00287872">
                  <w:rPr>
                    <w:rFonts w:ascii="Arial" w:eastAsiaTheme="minorEastAsia" w:hAnsi="Arial" w:cs="Arial"/>
                    <w:noProof/>
                    <w:kern w:val="2"/>
                    <w:sz w:val="22"/>
                    <w:szCs w:val="22"/>
                    <w:lang w:eastAsia="en-ZA"/>
                    <w14:ligatures w14:val="standardContextual"/>
                  </w:rPr>
                  <w:tab/>
                </w:r>
                <w:r w:rsidRPr="00287872">
                  <w:rPr>
                    <w:rStyle w:val="Hyperlink"/>
                    <w:rFonts w:ascii="Arial" w:hAnsi="Arial" w:cs="Arial"/>
                    <w:b/>
                    <w:bCs/>
                    <w:noProof/>
                    <w:kern w:val="32"/>
                  </w:rPr>
                  <w:t>DECLARATION OF INTEREST</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_Toc151632003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14</w:t>
                </w:r>
                <w:r w:rsidRPr="00287872">
                  <w:rPr>
                    <w:rFonts w:ascii="Arial" w:hAnsi="Arial" w:cs="Arial"/>
                    <w:noProof/>
                    <w:webHidden/>
                  </w:rPr>
                  <w:fldChar w:fldCharType="end"/>
                </w:r>
              </w:hyperlink>
            </w:p>
            <w:p w14:paraId="5826E544" w14:textId="6C15936F" w:rsidR="00287872" w:rsidRPr="00287872" w:rsidRDefault="00287872">
              <w:pPr>
                <w:pStyle w:val="TOC1"/>
                <w:tabs>
                  <w:tab w:val="left" w:pos="880"/>
                  <w:tab w:val="right" w:leader="dot" w:pos="9016"/>
                </w:tabs>
                <w:rPr>
                  <w:rFonts w:ascii="Arial" w:eastAsiaTheme="minorEastAsia" w:hAnsi="Arial" w:cs="Arial"/>
                  <w:noProof/>
                  <w:kern w:val="2"/>
                  <w:sz w:val="22"/>
                  <w:szCs w:val="22"/>
                  <w:lang w:eastAsia="en-ZA"/>
                  <w14:ligatures w14:val="standardContextual"/>
                </w:rPr>
              </w:pPr>
              <w:hyperlink w:anchor="_Toc151632004" w:history="1">
                <w:r w:rsidRPr="00287872">
                  <w:rPr>
                    <w:rStyle w:val="Hyperlink"/>
                    <w:rFonts w:ascii="Arial" w:hAnsi="Arial" w:cs="Arial"/>
                    <w:b/>
                    <w:bCs/>
                    <w:noProof/>
                    <w:kern w:val="32"/>
                  </w:rPr>
                  <w:t>3.19.</w:t>
                </w:r>
                <w:r w:rsidRPr="00287872">
                  <w:rPr>
                    <w:rFonts w:ascii="Arial" w:eastAsiaTheme="minorEastAsia" w:hAnsi="Arial" w:cs="Arial"/>
                    <w:noProof/>
                    <w:kern w:val="2"/>
                    <w:sz w:val="22"/>
                    <w:szCs w:val="22"/>
                    <w:lang w:eastAsia="en-ZA"/>
                    <w14:ligatures w14:val="standardContextual"/>
                  </w:rPr>
                  <w:tab/>
                </w:r>
                <w:r w:rsidRPr="00287872">
                  <w:rPr>
                    <w:rStyle w:val="Hyperlink"/>
                    <w:rFonts w:ascii="Arial" w:hAnsi="Arial" w:cs="Arial"/>
                    <w:b/>
                    <w:bCs/>
                    <w:noProof/>
                    <w:kern w:val="32"/>
                  </w:rPr>
                  <w:t>INVITATION TO BID</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_Toc151632004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14</w:t>
                </w:r>
                <w:r w:rsidRPr="00287872">
                  <w:rPr>
                    <w:rFonts w:ascii="Arial" w:hAnsi="Arial" w:cs="Arial"/>
                    <w:noProof/>
                    <w:webHidden/>
                  </w:rPr>
                  <w:fldChar w:fldCharType="end"/>
                </w:r>
              </w:hyperlink>
            </w:p>
            <w:p w14:paraId="673645E1" w14:textId="11B3ECE5" w:rsidR="00287872" w:rsidRPr="00287872" w:rsidRDefault="00287872">
              <w:pPr>
                <w:pStyle w:val="TOC1"/>
                <w:tabs>
                  <w:tab w:val="left" w:pos="880"/>
                  <w:tab w:val="right" w:leader="dot" w:pos="9016"/>
                </w:tabs>
                <w:rPr>
                  <w:rFonts w:ascii="Arial" w:eastAsiaTheme="minorEastAsia" w:hAnsi="Arial" w:cs="Arial"/>
                  <w:noProof/>
                  <w:kern w:val="2"/>
                  <w:sz w:val="22"/>
                  <w:szCs w:val="22"/>
                  <w:lang w:eastAsia="en-ZA"/>
                  <w14:ligatures w14:val="standardContextual"/>
                </w:rPr>
              </w:pPr>
              <w:hyperlink w:anchor="_Toc151632005" w:history="1">
                <w:r w:rsidRPr="00287872">
                  <w:rPr>
                    <w:rStyle w:val="Hyperlink"/>
                    <w:rFonts w:ascii="Arial" w:hAnsi="Arial" w:cs="Arial"/>
                    <w:b/>
                    <w:bCs/>
                    <w:noProof/>
                    <w:kern w:val="32"/>
                  </w:rPr>
                  <w:t>3.20.</w:t>
                </w:r>
                <w:r w:rsidRPr="00287872">
                  <w:rPr>
                    <w:rFonts w:ascii="Arial" w:eastAsiaTheme="minorEastAsia" w:hAnsi="Arial" w:cs="Arial"/>
                    <w:noProof/>
                    <w:kern w:val="2"/>
                    <w:sz w:val="22"/>
                    <w:szCs w:val="22"/>
                    <w:lang w:eastAsia="en-ZA"/>
                    <w14:ligatures w14:val="standardContextual"/>
                  </w:rPr>
                  <w:tab/>
                </w:r>
                <w:r w:rsidRPr="00287872">
                  <w:rPr>
                    <w:rStyle w:val="Hyperlink"/>
                    <w:rFonts w:ascii="Arial" w:hAnsi="Arial" w:cs="Arial"/>
                    <w:b/>
                    <w:bCs/>
                    <w:noProof/>
                    <w:kern w:val="32"/>
                  </w:rPr>
                  <w:t>PRICING SCHEDULE</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_Toc151632005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15</w:t>
                </w:r>
                <w:r w:rsidRPr="00287872">
                  <w:rPr>
                    <w:rFonts w:ascii="Arial" w:hAnsi="Arial" w:cs="Arial"/>
                    <w:noProof/>
                    <w:webHidden/>
                  </w:rPr>
                  <w:fldChar w:fldCharType="end"/>
                </w:r>
              </w:hyperlink>
            </w:p>
            <w:p w14:paraId="2823C353" w14:textId="71EDC09D" w:rsidR="00287872" w:rsidRPr="00287872" w:rsidRDefault="00287872">
              <w:pPr>
                <w:pStyle w:val="TOC1"/>
                <w:tabs>
                  <w:tab w:val="left" w:pos="880"/>
                  <w:tab w:val="right" w:leader="dot" w:pos="9016"/>
                </w:tabs>
                <w:rPr>
                  <w:rFonts w:ascii="Arial" w:eastAsiaTheme="minorEastAsia" w:hAnsi="Arial" w:cs="Arial"/>
                  <w:noProof/>
                  <w:kern w:val="2"/>
                  <w:sz w:val="22"/>
                  <w:szCs w:val="22"/>
                  <w:lang w:eastAsia="en-ZA"/>
                  <w14:ligatures w14:val="standardContextual"/>
                </w:rPr>
              </w:pPr>
              <w:hyperlink w:anchor="_Toc151632006" w:history="1">
                <w:r w:rsidRPr="00287872">
                  <w:rPr>
                    <w:rStyle w:val="Hyperlink"/>
                    <w:rFonts w:ascii="Arial" w:hAnsi="Arial" w:cs="Arial"/>
                    <w:b/>
                    <w:bCs/>
                    <w:noProof/>
                    <w:kern w:val="32"/>
                  </w:rPr>
                  <w:t>3.21.</w:t>
                </w:r>
                <w:r w:rsidRPr="00287872">
                  <w:rPr>
                    <w:rFonts w:ascii="Arial" w:eastAsiaTheme="minorEastAsia" w:hAnsi="Arial" w:cs="Arial"/>
                    <w:noProof/>
                    <w:kern w:val="2"/>
                    <w:sz w:val="22"/>
                    <w:szCs w:val="22"/>
                    <w:lang w:eastAsia="en-ZA"/>
                    <w14:ligatures w14:val="standardContextual"/>
                  </w:rPr>
                  <w:tab/>
                </w:r>
                <w:r w:rsidRPr="00287872">
                  <w:rPr>
                    <w:rStyle w:val="Hyperlink"/>
                    <w:rFonts w:ascii="Arial" w:hAnsi="Arial" w:cs="Arial"/>
                    <w:b/>
                    <w:bCs/>
                    <w:noProof/>
                    <w:kern w:val="32"/>
                  </w:rPr>
                  <w:t>REGISTRATION ON THE CSD</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_Toc151632006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15</w:t>
                </w:r>
                <w:r w:rsidRPr="00287872">
                  <w:rPr>
                    <w:rFonts w:ascii="Arial" w:hAnsi="Arial" w:cs="Arial"/>
                    <w:noProof/>
                    <w:webHidden/>
                  </w:rPr>
                  <w:fldChar w:fldCharType="end"/>
                </w:r>
              </w:hyperlink>
            </w:p>
            <w:p w14:paraId="7F0900EB" w14:textId="08BD37CC" w:rsidR="00287872" w:rsidRPr="00287872" w:rsidRDefault="00287872">
              <w:pPr>
                <w:pStyle w:val="TOC1"/>
                <w:tabs>
                  <w:tab w:val="left" w:pos="880"/>
                  <w:tab w:val="right" w:leader="dot" w:pos="9016"/>
                </w:tabs>
                <w:rPr>
                  <w:rFonts w:ascii="Arial" w:eastAsiaTheme="minorEastAsia" w:hAnsi="Arial" w:cs="Arial"/>
                  <w:noProof/>
                  <w:kern w:val="2"/>
                  <w:sz w:val="22"/>
                  <w:szCs w:val="22"/>
                  <w:lang w:eastAsia="en-ZA"/>
                  <w14:ligatures w14:val="standardContextual"/>
                </w:rPr>
              </w:pPr>
              <w:hyperlink w:anchor="_Toc151632007" w:history="1">
                <w:r w:rsidRPr="00287872">
                  <w:rPr>
                    <w:rStyle w:val="Hyperlink"/>
                    <w:rFonts w:ascii="Arial" w:hAnsi="Arial" w:cs="Arial"/>
                    <w:b/>
                    <w:bCs/>
                    <w:noProof/>
                    <w:kern w:val="32"/>
                  </w:rPr>
                  <w:t>3.22.</w:t>
                </w:r>
                <w:r w:rsidRPr="00287872">
                  <w:rPr>
                    <w:rFonts w:ascii="Arial" w:eastAsiaTheme="minorEastAsia" w:hAnsi="Arial" w:cs="Arial"/>
                    <w:noProof/>
                    <w:kern w:val="2"/>
                    <w:sz w:val="22"/>
                    <w:szCs w:val="22"/>
                    <w:lang w:eastAsia="en-ZA"/>
                    <w14:ligatures w14:val="standardContextual"/>
                  </w:rPr>
                  <w:tab/>
                </w:r>
                <w:r w:rsidRPr="00287872">
                  <w:rPr>
                    <w:rStyle w:val="Hyperlink"/>
                    <w:rFonts w:ascii="Arial" w:hAnsi="Arial" w:cs="Arial"/>
                    <w:b/>
                    <w:bCs/>
                    <w:noProof/>
                    <w:kern w:val="32"/>
                  </w:rPr>
                  <w:t>REGISTRATION CERTIFICATES AND ACCREDITATION WITH OEMs or PROFESSIONAL BODDIES</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_Toc151632007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15</w:t>
                </w:r>
                <w:r w:rsidRPr="00287872">
                  <w:rPr>
                    <w:rFonts w:ascii="Arial" w:hAnsi="Arial" w:cs="Arial"/>
                    <w:noProof/>
                    <w:webHidden/>
                  </w:rPr>
                  <w:fldChar w:fldCharType="end"/>
                </w:r>
              </w:hyperlink>
            </w:p>
            <w:p w14:paraId="1775394D" w14:textId="6336441E" w:rsidR="00287872" w:rsidRPr="00287872" w:rsidRDefault="00287872">
              <w:pPr>
                <w:pStyle w:val="TOC1"/>
                <w:tabs>
                  <w:tab w:val="left" w:pos="440"/>
                  <w:tab w:val="right" w:leader="dot" w:pos="9016"/>
                </w:tabs>
                <w:rPr>
                  <w:rFonts w:ascii="Arial" w:eastAsiaTheme="minorEastAsia" w:hAnsi="Arial" w:cs="Arial"/>
                  <w:noProof/>
                  <w:kern w:val="2"/>
                  <w:sz w:val="22"/>
                  <w:szCs w:val="22"/>
                  <w:lang w:eastAsia="en-ZA"/>
                  <w14:ligatures w14:val="standardContextual"/>
                </w:rPr>
              </w:pPr>
              <w:hyperlink w:anchor="_Toc151632008" w:history="1">
                <w:r w:rsidRPr="00287872">
                  <w:rPr>
                    <w:rStyle w:val="Hyperlink"/>
                    <w:rFonts w:ascii="Arial" w:eastAsiaTheme="minorHAnsi" w:hAnsi="Arial" w:cs="Arial"/>
                    <w:noProof/>
                  </w:rPr>
                  <w:t>4.</w:t>
                </w:r>
                <w:r w:rsidRPr="00287872">
                  <w:rPr>
                    <w:rFonts w:ascii="Arial" w:eastAsiaTheme="minorEastAsia" w:hAnsi="Arial" w:cs="Arial"/>
                    <w:noProof/>
                    <w:kern w:val="2"/>
                    <w:sz w:val="22"/>
                    <w:szCs w:val="22"/>
                    <w:lang w:eastAsia="en-ZA"/>
                    <w14:ligatures w14:val="standardContextual"/>
                  </w:rPr>
                  <w:tab/>
                </w:r>
                <w:r w:rsidRPr="00287872">
                  <w:rPr>
                    <w:rStyle w:val="Hyperlink"/>
                    <w:rFonts w:ascii="Arial" w:eastAsiaTheme="minorHAnsi" w:hAnsi="Arial" w:cs="Arial"/>
                    <w:noProof/>
                  </w:rPr>
                  <w:t>SECTION D: STANDARD BIDDING DOCUMENTS</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_Toc151632008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16</w:t>
                </w:r>
                <w:r w:rsidRPr="00287872">
                  <w:rPr>
                    <w:rFonts w:ascii="Arial" w:hAnsi="Arial" w:cs="Arial"/>
                    <w:noProof/>
                    <w:webHidden/>
                  </w:rPr>
                  <w:fldChar w:fldCharType="end"/>
                </w:r>
              </w:hyperlink>
            </w:p>
            <w:p w14:paraId="0723F141" w14:textId="5512B477" w:rsidR="00287872" w:rsidRPr="00287872" w:rsidRDefault="00287872">
              <w:pPr>
                <w:pStyle w:val="TOC1"/>
                <w:tabs>
                  <w:tab w:val="right" w:leader="dot" w:pos="9016"/>
                </w:tabs>
                <w:rPr>
                  <w:rFonts w:ascii="Arial" w:eastAsiaTheme="minorEastAsia" w:hAnsi="Arial" w:cs="Arial"/>
                  <w:noProof/>
                  <w:kern w:val="2"/>
                  <w:sz w:val="22"/>
                  <w:szCs w:val="22"/>
                  <w:lang w:eastAsia="en-ZA"/>
                  <w14:ligatures w14:val="standardContextual"/>
                </w:rPr>
              </w:pPr>
              <w:hyperlink w:anchor="_Toc151632009" w:history="1">
                <w:r w:rsidRPr="00287872">
                  <w:rPr>
                    <w:rStyle w:val="Hyperlink"/>
                    <w:rFonts w:ascii="Arial" w:hAnsi="Arial" w:cs="Arial"/>
                    <w:noProof/>
                  </w:rPr>
                  <w:t xml:space="preserve">SBD1: </w:t>
                </w:r>
                <w:r w:rsidRPr="00287872">
                  <w:rPr>
                    <w:rStyle w:val="Hyperlink"/>
                    <w:rFonts w:ascii="Arial" w:hAnsi="Arial" w:cs="Arial"/>
                    <w:noProof/>
                    <w:snapToGrid w:val="0"/>
                  </w:rPr>
                  <w:t>INVITATION TO BID</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_Toc151632009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16</w:t>
                </w:r>
                <w:r w:rsidRPr="00287872">
                  <w:rPr>
                    <w:rFonts w:ascii="Arial" w:hAnsi="Arial" w:cs="Arial"/>
                    <w:noProof/>
                    <w:webHidden/>
                  </w:rPr>
                  <w:fldChar w:fldCharType="end"/>
                </w:r>
              </w:hyperlink>
            </w:p>
            <w:p w14:paraId="08EAF986" w14:textId="50DE39E6" w:rsidR="00287872" w:rsidRPr="00287872" w:rsidRDefault="00287872">
              <w:pPr>
                <w:pStyle w:val="TOC1"/>
                <w:tabs>
                  <w:tab w:val="right" w:leader="dot" w:pos="9016"/>
                </w:tabs>
                <w:rPr>
                  <w:rFonts w:ascii="Arial" w:eastAsiaTheme="minorEastAsia" w:hAnsi="Arial" w:cs="Arial"/>
                  <w:noProof/>
                  <w:kern w:val="2"/>
                  <w:sz w:val="22"/>
                  <w:szCs w:val="22"/>
                  <w:lang w:eastAsia="en-ZA"/>
                  <w14:ligatures w14:val="standardContextual"/>
                </w:rPr>
              </w:pPr>
              <w:hyperlink w:anchor="_Toc151632010" w:history="1">
                <w:r w:rsidRPr="00287872">
                  <w:rPr>
                    <w:rStyle w:val="Hyperlink"/>
                    <w:rFonts w:ascii="Arial" w:hAnsi="Arial" w:cs="Arial"/>
                    <w:noProof/>
                    <w:snapToGrid w:val="0"/>
                  </w:rPr>
                  <w:t>SBD 4: BIDDER’S DISCLOSURE</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_Toc151632010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18</w:t>
                </w:r>
                <w:r w:rsidRPr="00287872">
                  <w:rPr>
                    <w:rFonts w:ascii="Arial" w:hAnsi="Arial" w:cs="Arial"/>
                    <w:noProof/>
                    <w:webHidden/>
                  </w:rPr>
                  <w:fldChar w:fldCharType="end"/>
                </w:r>
              </w:hyperlink>
            </w:p>
            <w:p w14:paraId="397331EB" w14:textId="5F0B1793" w:rsidR="00287872" w:rsidRPr="00287872" w:rsidRDefault="00287872">
              <w:pPr>
                <w:pStyle w:val="TOC1"/>
                <w:tabs>
                  <w:tab w:val="right" w:leader="dot" w:pos="9016"/>
                </w:tabs>
                <w:rPr>
                  <w:rFonts w:ascii="Arial" w:eastAsiaTheme="minorEastAsia" w:hAnsi="Arial" w:cs="Arial"/>
                  <w:noProof/>
                  <w:kern w:val="2"/>
                  <w:sz w:val="22"/>
                  <w:szCs w:val="22"/>
                  <w:lang w:eastAsia="en-ZA"/>
                  <w14:ligatures w14:val="standardContextual"/>
                </w:rPr>
              </w:pPr>
              <w:hyperlink w:anchor="_Toc151632011" w:history="1">
                <w:r w:rsidRPr="00287872">
                  <w:rPr>
                    <w:rStyle w:val="Hyperlink"/>
                    <w:rFonts w:ascii="Arial" w:hAnsi="Arial" w:cs="Arial"/>
                    <w:noProof/>
                    <w:snapToGrid w:val="0"/>
                  </w:rPr>
                  <w:t>SBD 6.1: PREFERENCE POINTS CLAIM FORM IN TERMS OF THE PREFERENTIAL PROCUREMENT REGULATIONS 2022</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_Toc151632011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21</w:t>
                </w:r>
                <w:r w:rsidRPr="00287872">
                  <w:rPr>
                    <w:rFonts w:ascii="Arial" w:hAnsi="Arial" w:cs="Arial"/>
                    <w:noProof/>
                    <w:webHidden/>
                  </w:rPr>
                  <w:fldChar w:fldCharType="end"/>
                </w:r>
              </w:hyperlink>
            </w:p>
            <w:p w14:paraId="134ECC9B" w14:textId="64AED88A" w:rsidR="00287872" w:rsidRPr="00287872" w:rsidRDefault="00287872">
              <w:pPr>
                <w:pStyle w:val="TOC1"/>
                <w:tabs>
                  <w:tab w:val="left" w:pos="880"/>
                  <w:tab w:val="right" w:leader="dot" w:pos="9016"/>
                </w:tabs>
                <w:rPr>
                  <w:rFonts w:ascii="Arial" w:eastAsiaTheme="minorEastAsia" w:hAnsi="Arial" w:cs="Arial"/>
                  <w:noProof/>
                  <w:kern w:val="2"/>
                  <w:sz w:val="22"/>
                  <w:szCs w:val="22"/>
                  <w:lang w:eastAsia="en-ZA"/>
                  <w14:ligatures w14:val="standardContextual"/>
                </w:rPr>
              </w:pPr>
              <w:hyperlink w:anchor="_Toc151632012" w:history="1">
                <w:r w:rsidRPr="00287872">
                  <w:rPr>
                    <w:rStyle w:val="Hyperlink"/>
                    <w:rFonts w:ascii="Arial" w:hAnsi="Arial" w:cs="Arial"/>
                    <w:b/>
                    <w:noProof/>
                    <w:snapToGrid w:val="0"/>
                  </w:rPr>
                  <w:t>80/20</w:t>
                </w:r>
                <w:r w:rsidRPr="00287872">
                  <w:rPr>
                    <w:rFonts w:ascii="Arial" w:eastAsiaTheme="minorEastAsia" w:hAnsi="Arial" w:cs="Arial"/>
                    <w:noProof/>
                    <w:kern w:val="2"/>
                    <w:sz w:val="22"/>
                    <w:szCs w:val="22"/>
                    <w:lang w:eastAsia="en-ZA"/>
                    <w14:ligatures w14:val="standardContextual"/>
                  </w:rPr>
                  <w:tab/>
                </w:r>
                <w:r w:rsidRPr="00287872">
                  <w:rPr>
                    <w:rStyle w:val="Hyperlink"/>
                    <w:rFonts w:ascii="Arial" w:hAnsi="Arial" w:cs="Arial"/>
                    <w:b/>
                    <w:noProof/>
                    <w:snapToGrid w:val="0"/>
                  </w:rPr>
                  <w:t>or 90/10</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_Toc151632012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23</w:t>
                </w:r>
                <w:r w:rsidRPr="00287872">
                  <w:rPr>
                    <w:rFonts w:ascii="Arial" w:hAnsi="Arial" w:cs="Arial"/>
                    <w:noProof/>
                    <w:webHidden/>
                  </w:rPr>
                  <w:fldChar w:fldCharType="end"/>
                </w:r>
              </w:hyperlink>
            </w:p>
            <w:p w14:paraId="510C0DAE" w14:textId="55825C45" w:rsidR="00287872" w:rsidRPr="00287872" w:rsidRDefault="00287872">
              <w:pPr>
                <w:pStyle w:val="TOC1"/>
                <w:tabs>
                  <w:tab w:val="left" w:pos="880"/>
                  <w:tab w:val="right" w:leader="dot" w:pos="9016"/>
                </w:tabs>
                <w:rPr>
                  <w:rFonts w:ascii="Arial" w:eastAsiaTheme="minorEastAsia" w:hAnsi="Arial" w:cs="Arial"/>
                  <w:noProof/>
                  <w:kern w:val="2"/>
                  <w:sz w:val="22"/>
                  <w:szCs w:val="22"/>
                  <w:lang w:eastAsia="en-ZA"/>
                  <w14:ligatures w14:val="standardContextual"/>
                </w:rPr>
              </w:pPr>
              <w:hyperlink w:anchor="_Toc151632013" w:history="1">
                <w:r w:rsidRPr="00287872">
                  <w:rPr>
                    <w:rStyle w:val="Hyperlink"/>
                    <w:rFonts w:ascii="Arial" w:hAnsi="Arial" w:cs="Arial"/>
                    <w:b/>
                    <w:noProof/>
                    <w:snapToGrid w:val="0"/>
                  </w:rPr>
                  <w:t>80/20</w:t>
                </w:r>
                <w:r w:rsidRPr="00287872">
                  <w:rPr>
                    <w:rFonts w:ascii="Arial" w:eastAsiaTheme="minorEastAsia" w:hAnsi="Arial" w:cs="Arial"/>
                    <w:noProof/>
                    <w:kern w:val="2"/>
                    <w:sz w:val="22"/>
                    <w:szCs w:val="22"/>
                    <w:lang w:eastAsia="en-ZA"/>
                    <w14:ligatures w14:val="standardContextual"/>
                  </w:rPr>
                  <w:tab/>
                </w:r>
                <w:r w:rsidRPr="00287872">
                  <w:rPr>
                    <w:rStyle w:val="Hyperlink"/>
                    <w:rFonts w:ascii="Arial" w:hAnsi="Arial" w:cs="Arial"/>
                    <w:b/>
                    <w:noProof/>
                    <w:snapToGrid w:val="0"/>
                  </w:rPr>
                  <w:t xml:space="preserve">               or             90/10</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_Toc151632013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23</w:t>
                </w:r>
                <w:r w:rsidRPr="00287872">
                  <w:rPr>
                    <w:rFonts w:ascii="Arial" w:hAnsi="Arial" w:cs="Arial"/>
                    <w:noProof/>
                    <w:webHidden/>
                  </w:rPr>
                  <w:fldChar w:fldCharType="end"/>
                </w:r>
              </w:hyperlink>
            </w:p>
            <w:p w14:paraId="5675AEF7" w14:textId="4BD5C95C" w:rsidR="00287872" w:rsidRPr="00287872" w:rsidRDefault="00287872">
              <w:pPr>
                <w:pStyle w:val="TOC1"/>
                <w:tabs>
                  <w:tab w:val="right" w:leader="dot" w:pos="9016"/>
                </w:tabs>
                <w:rPr>
                  <w:rFonts w:ascii="Arial" w:eastAsiaTheme="minorEastAsia" w:hAnsi="Arial" w:cs="Arial"/>
                  <w:noProof/>
                  <w:kern w:val="2"/>
                  <w:sz w:val="22"/>
                  <w:szCs w:val="22"/>
                  <w:lang w:eastAsia="en-ZA"/>
                  <w14:ligatures w14:val="standardContextual"/>
                </w:rPr>
              </w:pPr>
              <w:hyperlink w:anchor="_Toc151632014" w:history="1">
                <w:r w:rsidRPr="00287872">
                  <w:rPr>
                    <w:rStyle w:val="Hyperlink"/>
                    <w:rFonts w:ascii="Arial" w:hAnsi="Arial" w:cs="Arial"/>
                    <w:noProof/>
                    <w:snapToGrid w:val="0"/>
                  </w:rPr>
                  <w:t>GENERAL CONDITIONS OF CONTRACT</w:t>
                </w:r>
                <w:r w:rsidRPr="00287872">
                  <w:rPr>
                    <w:rFonts w:ascii="Arial" w:hAnsi="Arial" w:cs="Arial"/>
                    <w:noProof/>
                    <w:webHidden/>
                  </w:rPr>
                  <w:tab/>
                </w:r>
                <w:r w:rsidRPr="00287872">
                  <w:rPr>
                    <w:rFonts w:ascii="Arial" w:hAnsi="Arial" w:cs="Arial"/>
                    <w:noProof/>
                    <w:webHidden/>
                  </w:rPr>
                  <w:fldChar w:fldCharType="begin"/>
                </w:r>
                <w:r w:rsidRPr="00287872">
                  <w:rPr>
                    <w:rFonts w:ascii="Arial" w:hAnsi="Arial" w:cs="Arial"/>
                    <w:noProof/>
                    <w:webHidden/>
                  </w:rPr>
                  <w:instrText xml:space="preserve"> PAGEREF _Toc151632014 \h </w:instrText>
                </w:r>
                <w:r w:rsidRPr="00287872">
                  <w:rPr>
                    <w:rFonts w:ascii="Arial" w:hAnsi="Arial" w:cs="Arial"/>
                    <w:noProof/>
                    <w:webHidden/>
                  </w:rPr>
                </w:r>
                <w:r w:rsidRPr="00287872">
                  <w:rPr>
                    <w:rFonts w:ascii="Arial" w:hAnsi="Arial" w:cs="Arial"/>
                    <w:noProof/>
                    <w:webHidden/>
                  </w:rPr>
                  <w:fldChar w:fldCharType="separate"/>
                </w:r>
                <w:r w:rsidRPr="00287872">
                  <w:rPr>
                    <w:rFonts w:ascii="Arial" w:hAnsi="Arial" w:cs="Arial"/>
                    <w:noProof/>
                    <w:webHidden/>
                  </w:rPr>
                  <w:t>26</w:t>
                </w:r>
                <w:r w:rsidRPr="00287872">
                  <w:rPr>
                    <w:rFonts w:ascii="Arial" w:hAnsi="Arial" w:cs="Arial"/>
                    <w:noProof/>
                    <w:webHidden/>
                  </w:rPr>
                  <w:fldChar w:fldCharType="end"/>
                </w:r>
              </w:hyperlink>
            </w:p>
            <w:p w14:paraId="257C7EC1" w14:textId="7BC62300" w:rsidR="006653A4" w:rsidRPr="00287872" w:rsidRDefault="006653A4" w:rsidP="006653A4">
              <w:pPr>
                <w:spacing w:line="360" w:lineRule="auto"/>
                <w:contextualSpacing/>
                <w:rPr>
                  <w:rFonts w:ascii="Arial" w:hAnsi="Arial" w:cs="Arial"/>
                </w:rPr>
              </w:pPr>
              <w:r w:rsidRPr="00287872">
                <w:rPr>
                  <w:rFonts w:ascii="Arial" w:hAnsi="Arial" w:cs="Arial"/>
                  <w:b/>
                  <w:bCs/>
                  <w:noProof/>
                  <w:sz w:val="22"/>
                  <w:szCs w:val="22"/>
                </w:rPr>
                <w:fldChar w:fldCharType="end"/>
              </w:r>
            </w:p>
          </w:sdtContent>
        </w:sdt>
        <w:p w14:paraId="565BF643" w14:textId="77777777" w:rsidR="009F52CC" w:rsidRPr="006653A4" w:rsidRDefault="009F52CC">
          <w:pPr>
            <w:spacing w:after="160" w:line="259" w:lineRule="auto"/>
            <w:rPr>
              <w:rFonts w:eastAsia="MS Mincho"/>
              <w:noProof/>
            </w:rPr>
          </w:pPr>
        </w:p>
        <w:p w14:paraId="193080CB" w14:textId="77777777" w:rsidR="009F52CC" w:rsidRPr="006653A4" w:rsidRDefault="009F52CC">
          <w:pPr>
            <w:spacing w:after="160" w:line="259" w:lineRule="auto"/>
            <w:rPr>
              <w:rFonts w:eastAsia="MS Mincho"/>
              <w:noProof/>
            </w:rPr>
          </w:pPr>
        </w:p>
        <w:p w14:paraId="788EC11D" w14:textId="77777777" w:rsidR="009F52CC" w:rsidRPr="006653A4" w:rsidRDefault="009F52CC">
          <w:pPr>
            <w:spacing w:after="160" w:line="259" w:lineRule="auto"/>
            <w:rPr>
              <w:rFonts w:eastAsia="MS Mincho"/>
              <w:noProof/>
            </w:rPr>
          </w:pPr>
        </w:p>
        <w:p w14:paraId="0E3E2F3D" w14:textId="77777777" w:rsidR="009F52CC" w:rsidRPr="006653A4" w:rsidRDefault="009F52CC">
          <w:pPr>
            <w:spacing w:after="160" w:line="259" w:lineRule="auto"/>
            <w:rPr>
              <w:rFonts w:eastAsia="MS Mincho"/>
              <w:noProof/>
            </w:rPr>
          </w:pPr>
        </w:p>
        <w:p w14:paraId="5A6FCAC5" w14:textId="77777777" w:rsidR="009F52CC" w:rsidRPr="006653A4" w:rsidRDefault="009F52CC">
          <w:pPr>
            <w:spacing w:after="160" w:line="259" w:lineRule="auto"/>
            <w:rPr>
              <w:rFonts w:eastAsia="MS Mincho"/>
              <w:noProof/>
            </w:rPr>
          </w:pPr>
        </w:p>
        <w:p w14:paraId="1E86B6F4" w14:textId="77777777" w:rsidR="00287872" w:rsidRDefault="00287872">
          <w:pPr>
            <w:spacing w:after="160" w:line="259" w:lineRule="auto"/>
            <w:rPr>
              <w:rFonts w:eastAsia="MS Mincho"/>
              <w:noProof/>
            </w:rPr>
          </w:pPr>
        </w:p>
        <w:p w14:paraId="04820FEF" w14:textId="77777777" w:rsidR="00287872" w:rsidRDefault="00287872">
          <w:pPr>
            <w:spacing w:after="160" w:line="259" w:lineRule="auto"/>
            <w:rPr>
              <w:rFonts w:eastAsia="MS Mincho"/>
              <w:noProof/>
            </w:rPr>
          </w:pPr>
        </w:p>
        <w:p w14:paraId="6EB21FF4" w14:textId="77777777" w:rsidR="00287872" w:rsidRDefault="00287872">
          <w:pPr>
            <w:spacing w:after="160" w:line="259" w:lineRule="auto"/>
            <w:rPr>
              <w:rFonts w:eastAsia="MS Mincho"/>
              <w:noProof/>
            </w:rPr>
          </w:pPr>
        </w:p>
        <w:p w14:paraId="61B3A994" w14:textId="77777777" w:rsidR="00287872" w:rsidRDefault="00287872">
          <w:pPr>
            <w:spacing w:after="160" w:line="259" w:lineRule="auto"/>
            <w:rPr>
              <w:rFonts w:eastAsia="MS Mincho"/>
              <w:noProof/>
            </w:rPr>
          </w:pPr>
        </w:p>
        <w:p w14:paraId="1D2C0BEB" w14:textId="77777777" w:rsidR="00287872" w:rsidRDefault="00287872">
          <w:pPr>
            <w:spacing w:after="160" w:line="259" w:lineRule="auto"/>
            <w:rPr>
              <w:rFonts w:eastAsia="MS Mincho"/>
              <w:noProof/>
            </w:rPr>
          </w:pPr>
        </w:p>
        <w:p w14:paraId="3CEA6EA1" w14:textId="77777777" w:rsidR="00287872" w:rsidRDefault="00287872">
          <w:pPr>
            <w:spacing w:after="160" w:line="259" w:lineRule="auto"/>
            <w:rPr>
              <w:rFonts w:eastAsia="MS Mincho"/>
              <w:noProof/>
            </w:rPr>
          </w:pPr>
        </w:p>
        <w:p w14:paraId="079CCAF5" w14:textId="3DD203D9" w:rsidR="00B04BCF" w:rsidRPr="006653A4" w:rsidRDefault="00000000">
          <w:pPr>
            <w:spacing w:after="160" w:line="259" w:lineRule="auto"/>
            <w:rPr>
              <w:rFonts w:eastAsia="MS Mincho"/>
              <w:noProof/>
            </w:rPr>
          </w:pPr>
        </w:p>
      </w:sdtContent>
    </w:sdt>
    <w:p w14:paraId="544905CD" w14:textId="77777777" w:rsidR="000B232E" w:rsidRPr="006653A4" w:rsidRDefault="000B232E"/>
    <w:p w14:paraId="41A80F2F" w14:textId="77777777" w:rsidR="005C54CA" w:rsidRDefault="005C54CA" w:rsidP="005C54CA">
      <w:pPr>
        <w:tabs>
          <w:tab w:val="left" w:pos="2790"/>
          <w:tab w:val="left" w:pos="2880"/>
        </w:tabs>
        <w:spacing w:line="276" w:lineRule="auto"/>
        <w:ind w:left="2430" w:hanging="2430"/>
        <w:jc w:val="both"/>
        <w:rPr>
          <w:rFonts w:ascii="Arial" w:hAnsi="Arial" w:cs="Arial"/>
          <w:b/>
          <w:sz w:val="22"/>
          <w:szCs w:val="22"/>
        </w:rPr>
      </w:pPr>
    </w:p>
    <w:p w14:paraId="68BE243F"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3CAE4523"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68BF419E"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5809D61A"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795AE9E5"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3E39D821"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4C0F948B"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5E290151" w14:textId="77777777" w:rsidR="00081249" w:rsidRPr="00081249" w:rsidRDefault="00081249" w:rsidP="00081249">
      <w:pPr>
        <w:rPr>
          <w:rFonts w:ascii="Arial" w:hAnsi="Arial" w:cs="Arial"/>
          <w:b/>
          <w:snapToGrid w:val="0"/>
          <w:sz w:val="22"/>
          <w:szCs w:val="22"/>
        </w:rPr>
      </w:pPr>
    </w:p>
    <w:p w14:paraId="662469FF" w14:textId="77777777" w:rsidR="00081249" w:rsidRDefault="00081249" w:rsidP="00081249">
      <w:pPr>
        <w:rPr>
          <w:rFonts w:ascii="Arial" w:hAnsi="Arial" w:cs="Arial"/>
          <w:b/>
          <w:snapToGrid w:val="0"/>
          <w:sz w:val="22"/>
          <w:szCs w:val="22"/>
        </w:rPr>
      </w:pPr>
      <w:r w:rsidRPr="00081249">
        <w:rPr>
          <w:rFonts w:ascii="Arial" w:hAnsi="Arial" w:cs="Arial"/>
          <w:b/>
          <w:snapToGrid w:val="0"/>
          <w:sz w:val="22"/>
          <w:szCs w:val="22"/>
        </w:rPr>
        <w:lastRenderedPageBreak/>
        <w:t xml:space="preserve">  BIDDING STRUCTURE</w:t>
      </w:r>
    </w:p>
    <w:p w14:paraId="181C665B" w14:textId="77777777" w:rsidR="00081249" w:rsidRPr="00081249" w:rsidRDefault="00081249" w:rsidP="00081249">
      <w:pPr>
        <w:rPr>
          <w:rFonts w:ascii="Arial" w:hAnsi="Arial" w:cs="Arial"/>
          <w:b/>
          <w:snapToGrid w:val="0"/>
          <w:sz w:val="22"/>
          <w:szCs w:val="22"/>
        </w:rPr>
      </w:pPr>
    </w:p>
    <w:tbl>
      <w:tblPr>
        <w:tblStyle w:val="TableGrid21"/>
        <w:tblW w:w="8931" w:type="dxa"/>
        <w:tblInd w:w="108" w:type="dxa"/>
        <w:tblLook w:val="04A0" w:firstRow="1" w:lastRow="0" w:firstColumn="1" w:lastColumn="0" w:noHBand="0" w:noVBand="1"/>
      </w:tblPr>
      <w:tblGrid>
        <w:gridCol w:w="3148"/>
        <w:gridCol w:w="5783"/>
      </w:tblGrid>
      <w:tr w:rsidR="00081249" w:rsidRPr="00081249" w14:paraId="01827D4F" w14:textId="77777777" w:rsidTr="00E621B6">
        <w:tc>
          <w:tcPr>
            <w:tcW w:w="8931" w:type="dxa"/>
            <w:gridSpan w:val="2"/>
          </w:tcPr>
          <w:p w14:paraId="1E035938"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Indicate the type of Bidding/Tendering Structure by marking with an ‘X’</w:t>
            </w:r>
          </w:p>
        </w:tc>
      </w:tr>
      <w:tr w:rsidR="00081249" w:rsidRPr="00081249" w14:paraId="216863CF" w14:textId="77777777" w:rsidTr="00081249">
        <w:tc>
          <w:tcPr>
            <w:tcW w:w="3148" w:type="dxa"/>
          </w:tcPr>
          <w:p w14:paraId="060DE983"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Individual Bidder</w:t>
            </w:r>
            <w:r w:rsidRPr="00081249">
              <w:rPr>
                <w:rFonts w:ascii="Arial" w:hAnsi="Arial" w:cs="Arial"/>
                <w:b/>
                <w:snapToGrid w:val="0"/>
                <w:sz w:val="22"/>
                <w:szCs w:val="22"/>
              </w:rPr>
              <w:tab/>
            </w:r>
          </w:p>
        </w:tc>
        <w:tc>
          <w:tcPr>
            <w:tcW w:w="5783" w:type="dxa"/>
          </w:tcPr>
          <w:p w14:paraId="5EC407B4"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656CBDEF" w14:textId="77777777" w:rsidTr="00081249">
        <w:tc>
          <w:tcPr>
            <w:tcW w:w="3148" w:type="dxa"/>
          </w:tcPr>
          <w:p w14:paraId="3CC9C781"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Joint Venture</w:t>
            </w:r>
            <w:r w:rsidRPr="00081249">
              <w:rPr>
                <w:rFonts w:ascii="Arial" w:hAnsi="Arial" w:cs="Arial"/>
                <w:b/>
                <w:snapToGrid w:val="0"/>
                <w:sz w:val="22"/>
                <w:szCs w:val="22"/>
              </w:rPr>
              <w:tab/>
            </w:r>
          </w:p>
        </w:tc>
        <w:tc>
          <w:tcPr>
            <w:tcW w:w="5783" w:type="dxa"/>
          </w:tcPr>
          <w:p w14:paraId="23F7686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4B3C06B" w14:textId="77777777" w:rsidTr="00081249">
        <w:tc>
          <w:tcPr>
            <w:tcW w:w="3148" w:type="dxa"/>
          </w:tcPr>
          <w:p w14:paraId="17BF7276"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Consortium</w:t>
            </w:r>
            <w:r w:rsidRPr="00081249">
              <w:rPr>
                <w:rFonts w:ascii="Arial" w:hAnsi="Arial" w:cs="Arial"/>
                <w:b/>
                <w:snapToGrid w:val="0"/>
                <w:sz w:val="22"/>
                <w:szCs w:val="22"/>
              </w:rPr>
              <w:tab/>
            </w:r>
          </w:p>
        </w:tc>
        <w:tc>
          <w:tcPr>
            <w:tcW w:w="5783" w:type="dxa"/>
          </w:tcPr>
          <w:p w14:paraId="2696DD4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EA6AC16" w14:textId="77777777" w:rsidTr="00081249">
        <w:trPr>
          <w:trHeight w:val="73"/>
        </w:trPr>
        <w:tc>
          <w:tcPr>
            <w:tcW w:w="3148" w:type="dxa"/>
          </w:tcPr>
          <w:p w14:paraId="7EE97141" w14:textId="63B93062"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With Sub-Contractors</w:t>
            </w:r>
          </w:p>
        </w:tc>
        <w:tc>
          <w:tcPr>
            <w:tcW w:w="5783" w:type="dxa"/>
          </w:tcPr>
          <w:p w14:paraId="5CAAC72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BCD61BB" w14:textId="77777777" w:rsidTr="00081249">
        <w:tc>
          <w:tcPr>
            <w:tcW w:w="3148" w:type="dxa"/>
          </w:tcPr>
          <w:p w14:paraId="7B249311"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Other</w:t>
            </w:r>
            <w:r w:rsidRPr="00081249">
              <w:rPr>
                <w:rFonts w:ascii="Arial" w:hAnsi="Arial" w:cs="Arial"/>
                <w:b/>
                <w:snapToGrid w:val="0"/>
                <w:sz w:val="22"/>
                <w:szCs w:val="22"/>
              </w:rPr>
              <w:tab/>
            </w:r>
          </w:p>
        </w:tc>
        <w:tc>
          <w:tcPr>
            <w:tcW w:w="5783" w:type="dxa"/>
          </w:tcPr>
          <w:p w14:paraId="452AF38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57F9CECA" w14:textId="77777777" w:rsidTr="00E621B6">
        <w:tc>
          <w:tcPr>
            <w:tcW w:w="8931" w:type="dxa"/>
            <w:gridSpan w:val="2"/>
          </w:tcPr>
          <w:p w14:paraId="312AF4B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If Individual:</w:t>
            </w:r>
            <w:r w:rsidRPr="00081249">
              <w:rPr>
                <w:rFonts w:ascii="Arial" w:hAnsi="Arial" w:cs="Arial"/>
                <w:b/>
                <w:snapToGrid w:val="0"/>
                <w:sz w:val="22"/>
                <w:szCs w:val="22"/>
              </w:rPr>
              <w:tab/>
            </w:r>
          </w:p>
        </w:tc>
      </w:tr>
      <w:tr w:rsidR="00081249" w:rsidRPr="00081249" w14:paraId="4EB85FEF" w14:textId="77777777" w:rsidTr="00081249">
        <w:tc>
          <w:tcPr>
            <w:tcW w:w="3148" w:type="dxa"/>
          </w:tcPr>
          <w:p w14:paraId="257F06D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Name of Bidder</w:t>
            </w:r>
            <w:r w:rsidRPr="00081249">
              <w:rPr>
                <w:rFonts w:ascii="Arial" w:hAnsi="Arial" w:cs="Arial"/>
                <w:b/>
                <w:snapToGrid w:val="0"/>
                <w:sz w:val="22"/>
                <w:szCs w:val="22"/>
              </w:rPr>
              <w:tab/>
            </w:r>
          </w:p>
        </w:tc>
        <w:tc>
          <w:tcPr>
            <w:tcW w:w="5783" w:type="dxa"/>
          </w:tcPr>
          <w:p w14:paraId="1535DEF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6B9841C9" w14:textId="77777777" w:rsidTr="00081249">
        <w:tc>
          <w:tcPr>
            <w:tcW w:w="3148" w:type="dxa"/>
          </w:tcPr>
          <w:p w14:paraId="12452D5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Registration Number</w:t>
            </w:r>
          </w:p>
        </w:tc>
        <w:tc>
          <w:tcPr>
            <w:tcW w:w="5783" w:type="dxa"/>
          </w:tcPr>
          <w:p w14:paraId="02EA24F3"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A585FEE" w14:textId="77777777" w:rsidTr="00081249">
        <w:tc>
          <w:tcPr>
            <w:tcW w:w="3148" w:type="dxa"/>
          </w:tcPr>
          <w:p w14:paraId="4B20AF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VAT Registration Number</w:t>
            </w:r>
          </w:p>
        </w:tc>
        <w:tc>
          <w:tcPr>
            <w:tcW w:w="5783" w:type="dxa"/>
          </w:tcPr>
          <w:p w14:paraId="3FEAB61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583D72CC" w14:textId="77777777" w:rsidTr="00081249">
        <w:tc>
          <w:tcPr>
            <w:tcW w:w="3148" w:type="dxa"/>
          </w:tcPr>
          <w:p w14:paraId="1B65038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Contact Person</w:t>
            </w:r>
            <w:r w:rsidRPr="00081249">
              <w:rPr>
                <w:rFonts w:ascii="Arial" w:hAnsi="Arial" w:cs="Arial"/>
                <w:b/>
                <w:snapToGrid w:val="0"/>
                <w:sz w:val="22"/>
                <w:szCs w:val="22"/>
              </w:rPr>
              <w:tab/>
            </w:r>
          </w:p>
        </w:tc>
        <w:tc>
          <w:tcPr>
            <w:tcW w:w="5783" w:type="dxa"/>
          </w:tcPr>
          <w:p w14:paraId="0D462D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A9D31F8" w14:textId="77777777" w:rsidTr="00081249">
        <w:tc>
          <w:tcPr>
            <w:tcW w:w="3148" w:type="dxa"/>
          </w:tcPr>
          <w:p w14:paraId="4869DDF7" w14:textId="528203EE"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Telephone Number</w:t>
            </w:r>
          </w:p>
        </w:tc>
        <w:tc>
          <w:tcPr>
            <w:tcW w:w="5783" w:type="dxa"/>
          </w:tcPr>
          <w:p w14:paraId="20752F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15D71F6" w14:textId="77777777" w:rsidTr="00081249">
        <w:tc>
          <w:tcPr>
            <w:tcW w:w="3148" w:type="dxa"/>
          </w:tcPr>
          <w:p w14:paraId="0B92C70C"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Fax Number</w:t>
            </w:r>
            <w:r w:rsidRPr="00081249">
              <w:rPr>
                <w:rFonts w:ascii="Arial" w:hAnsi="Arial" w:cs="Arial"/>
                <w:b/>
                <w:snapToGrid w:val="0"/>
                <w:sz w:val="22"/>
                <w:szCs w:val="22"/>
              </w:rPr>
              <w:tab/>
            </w:r>
          </w:p>
        </w:tc>
        <w:tc>
          <w:tcPr>
            <w:tcW w:w="5783" w:type="dxa"/>
          </w:tcPr>
          <w:p w14:paraId="18EAC392"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26E723B" w14:textId="77777777" w:rsidTr="00081249">
        <w:tc>
          <w:tcPr>
            <w:tcW w:w="3148" w:type="dxa"/>
          </w:tcPr>
          <w:p w14:paraId="78E9AD8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Cell Number(s)</w:t>
            </w:r>
          </w:p>
        </w:tc>
        <w:tc>
          <w:tcPr>
            <w:tcW w:w="5783" w:type="dxa"/>
          </w:tcPr>
          <w:p w14:paraId="37B1FE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90EE4DA" w14:textId="77777777" w:rsidTr="00081249">
        <w:tc>
          <w:tcPr>
            <w:tcW w:w="3148" w:type="dxa"/>
          </w:tcPr>
          <w:p w14:paraId="2221172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E-mail Address</w:t>
            </w:r>
            <w:r w:rsidRPr="00081249">
              <w:rPr>
                <w:rFonts w:ascii="Arial" w:hAnsi="Arial" w:cs="Arial"/>
                <w:b/>
                <w:snapToGrid w:val="0"/>
                <w:sz w:val="22"/>
                <w:szCs w:val="22"/>
              </w:rPr>
              <w:tab/>
            </w:r>
          </w:p>
        </w:tc>
        <w:tc>
          <w:tcPr>
            <w:tcW w:w="5783" w:type="dxa"/>
          </w:tcPr>
          <w:p w14:paraId="6A820536"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7A53CF5" w14:textId="77777777" w:rsidTr="00081249">
        <w:tc>
          <w:tcPr>
            <w:tcW w:w="3148" w:type="dxa"/>
          </w:tcPr>
          <w:p w14:paraId="6B6E38D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Postal Address</w:t>
            </w:r>
            <w:r w:rsidRPr="00081249">
              <w:rPr>
                <w:rFonts w:ascii="Arial" w:hAnsi="Arial" w:cs="Arial"/>
                <w:b/>
                <w:snapToGrid w:val="0"/>
                <w:sz w:val="22"/>
                <w:szCs w:val="22"/>
              </w:rPr>
              <w:tab/>
            </w:r>
          </w:p>
        </w:tc>
        <w:tc>
          <w:tcPr>
            <w:tcW w:w="5783" w:type="dxa"/>
          </w:tcPr>
          <w:p w14:paraId="7E86778C"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7B870674" w14:textId="77777777" w:rsidTr="00081249">
        <w:tc>
          <w:tcPr>
            <w:tcW w:w="3148" w:type="dxa"/>
          </w:tcPr>
          <w:p w14:paraId="692049A9"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Physical Address</w:t>
            </w:r>
            <w:r w:rsidRPr="00081249">
              <w:rPr>
                <w:rFonts w:ascii="Arial" w:hAnsi="Arial" w:cs="Arial"/>
                <w:b/>
                <w:snapToGrid w:val="0"/>
                <w:sz w:val="22"/>
                <w:szCs w:val="22"/>
              </w:rPr>
              <w:tab/>
            </w:r>
          </w:p>
        </w:tc>
        <w:tc>
          <w:tcPr>
            <w:tcW w:w="5783" w:type="dxa"/>
          </w:tcPr>
          <w:p w14:paraId="16B6BD4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F43A495" w14:textId="77777777" w:rsidTr="00E621B6">
        <w:tc>
          <w:tcPr>
            <w:tcW w:w="8931" w:type="dxa"/>
            <w:gridSpan w:val="2"/>
          </w:tcPr>
          <w:p w14:paraId="060F97EA"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If Joint Venture or Consortium, indicate the name/s of the partners:</w:t>
            </w:r>
            <w:r w:rsidRPr="00081249">
              <w:rPr>
                <w:rFonts w:ascii="Arial" w:hAnsi="Arial" w:cs="Arial"/>
                <w:b/>
                <w:snapToGrid w:val="0"/>
                <w:sz w:val="22"/>
                <w:szCs w:val="22"/>
              </w:rPr>
              <w:tab/>
            </w:r>
          </w:p>
        </w:tc>
      </w:tr>
      <w:tr w:rsidR="00081249" w:rsidRPr="00081249" w14:paraId="6A9186CF" w14:textId="77777777" w:rsidTr="00081249">
        <w:tc>
          <w:tcPr>
            <w:tcW w:w="3148" w:type="dxa"/>
          </w:tcPr>
          <w:p w14:paraId="010DA0E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Company Name</w:t>
            </w:r>
            <w:r w:rsidRPr="00081249">
              <w:rPr>
                <w:rFonts w:ascii="Arial" w:hAnsi="Arial" w:cs="Arial"/>
                <w:b/>
                <w:snapToGrid w:val="0"/>
                <w:sz w:val="22"/>
                <w:szCs w:val="22"/>
              </w:rPr>
              <w:tab/>
            </w:r>
          </w:p>
        </w:tc>
        <w:tc>
          <w:tcPr>
            <w:tcW w:w="5783" w:type="dxa"/>
          </w:tcPr>
          <w:p w14:paraId="02E371C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3B8DBCA" w14:textId="77777777" w:rsidTr="00081249">
        <w:tc>
          <w:tcPr>
            <w:tcW w:w="3148" w:type="dxa"/>
          </w:tcPr>
          <w:p w14:paraId="6BEDA78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Registration Number</w:t>
            </w:r>
          </w:p>
        </w:tc>
        <w:tc>
          <w:tcPr>
            <w:tcW w:w="5783" w:type="dxa"/>
          </w:tcPr>
          <w:p w14:paraId="174095A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F96B84C" w14:textId="77777777" w:rsidTr="00081249">
        <w:tc>
          <w:tcPr>
            <w:tcW w:w="3148" w:type="dxa"/>
          </w:tcPr>
          <w:p w14:paraId="05D4A4DC"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VAT Registration Number</w:t>
            </w:r>
          </w:p>
        </w:tc>
        <w:tc>
          <w:tcPr>
            <w:tcW w:w="5783" w:type="dxa"/>
          </w:tcPr>
          <w:p w14:paraId="49C5428B"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7D027077" w14:textId="77777777" w:rsidTr="00081249">
        <w:tc>
          <w:tcPr>
            <w:tcW w:w="3148" w:type="dxa"/>
          </w:tcPr>
          <w:p w14:paraId="4429015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Contact Person</w:t>
            </w:r>
            <w:r w:rsidRPr="00081249">
              <w:rPr>
                <w:rFonts w:ascii="Arial" w:hAnsi="Arial" w:cs="Arial"/>
                <w:b/>
                <w:snapToGrid w:val="0"/>
                <w:sz w:val="22"/>
                <w:szCs w:val="22"/>
              </w:rPr>
              <w:tab/>
            </w:r>
          </w:p>
        </w:tc>
        <w:tc>
          <w:tcPr>
            <w:tcW w:w="5783" w:type="dxa"/>
          </w:tcPr>
          <w:p w14:paraId="7426511B"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D8A834F" w14:textId="77777777" w:rsidTr="00081249">
        <w:tc>
          <w:tcPr>
            <w:tcW w:w="3148" w:type="dxa"/>
          </w:tcPr>
          <w:p w14:paraId="61A18894"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Telephone Number</w:t>
            </w:r>
          </w:p>
        </w:tc>
        <w:tc>
          <w:tcPr>
            <w:tcW w:w="5783" w:type="dxa"/>
          </w:tcPr>
          <w:p w14:paraId="0D017FA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5BBD235" w14:textId="77777777" w:rsidTr="00081249">
        <w:tc>
          <w:tcPr>
            <w:tcW w:w="3148" w:type="dxa"/>
          </w:tcPr>
          <w:p w14:paraId="15DC212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E-mail Address</w:t>
            </w:r>
            <w:r w:rsidRPr="00081249">
              <w:rPr>
                <w:rFonts w:ascii="Arial" w:hAnsi="Arial" w:cs="Arial"/>
                <w:b/>
                <w:snapToGrid w:val="0"/>
                <w:sz w:val="22"/>
                <w:szCs w:val="22"/>
              </w:rPr>
              <w:tab/>
            </w:r>
          </w:p>
        </w:tc>
        <w:tc>
          <w:tcPr>
            <w:tcW w:w="5783" w:type="dxa"/>
          </w:tcPr>
          <w:p w14:paraId="38F18D0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3C19B7AA" w14:textId="77777777" w:rsidTr="00081249">
        <w:tc>
          <w:tcPr>
            <w:tcW w:w="3148" w:type="dxa"/>
          </w:tcPr>
          <w:p w14:paraId="317C097B"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Fax Number</w:t>
            </w:r>
            <w:r w:rsidRPr="00081249">
              <w:rPr>
                <w:rFonts w:ascii="Arial" w:hAnsi="Arial" w:cs="Arial"/>
                <w:b/>
                <w:snapToGrid w:val="0"/>
                <w:sz w:val="22"/>
                <w:szCs w:val="22"/>
              </w:rPr>
              <w:tab/>
            </w:r>
          </w:p>
        </w:tc>
        <w:tc>
          <w:tcPr>
            <w:tcW w:w="5783" w:type="dxa"/>
          </w:tcPr>
          <w:p w14:paraId="7E847F6F"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1AB6D82" w14:textId="77777777" w:rsidTr="00081249">
        <w:tc>
          <w:tcPr>
            <w:tcW w:w="3148" w:type="dxa"/>
          </w:tcPr>
          <w:p w14:paraId="41A7D5CA"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Postal Address</w:t>
            </w:r>
            <w:r w:rsidRPr="00081249">
              <w:rPr>
                <w:rFonts w:ascii="Arial" w:hAnsi="Arial" w:cs="Arial"/>
                <w:b/>
                <w:snapToGrid w:val="0"/>
                <w:sz w:val="22"/>
                <w:szCs w:val="22"/>
              </w:rPr>
              <w:tab/>
            </w:r>
          </w:p>
        </w:tc>
        <w:tc>
          <w:tcPr>
            <w:tcW w:w="5783" w:type="dxa"/>
          </w:tcPr>
          <w:p w14:paraId="5EC188D6"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CC5ABAB" w14:textId="77777777" w:rsidTr="00081249">
        <w:tc>
          <w:tcPr>
            <w:tcW w:w="3148" w:type="dxa"/>
          </w:tcPr>
          <w:p w14:paraId="6894E00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Physical Address</w:t>
            </w:r>
            <w:r w:rsidRPr="00081249">
              <w:rPr>
                <w:rFonts w:ascii="Arial" w:hAnsi="Arial" w:cs="Arial"/>
                <w:b/>
                <w:snapToGrid w:val="0"/>
                <w:sz w:val="22"/>
                <w:szCs w:val="22"/>
              </w:rPr>
              <w:tab/>
            </w:r>
          </w:p>
        </w:tc>
        <w:tc>
          <w:tcPr>
            <w:tcW w:w="5783" w:type="dxa"/>
          </w:tcPr>
          <w:p w14:paraId="32644C08"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bl>
    <w:p w14:paraId="56579404" w14:textId="77777777" w:rsidR="00081249" w:rsidRPr="00081249" w:rsidRDefault="00081249" w:rsidP="00081249">
      <w:pPr>
        <w:spacing w:line="276" w:lineRule="auto"/>
        <w:jc w:val="center"/>
        <w:rPr>
          <w:rFonts w:ascii="Arial" w:eastAsia="MS Mincho" w:hAnsi="Arial" w:cs="Arial"/>
          <w:b/>
          <w:bCs/>
          <w:sz w:val="22"/>
          <w:szCs w:val="22"/>
        </w:rPr>
      </w:pPr>
    </w:p>
    <w:p w14:paraId="18D493FF"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2A97963B"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6CAE5CDF"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0D30FE26"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34C1BAD4"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5232D401" w14:textId="77777777" w:rsidR="00081249" w:rsidRPr="006653A4" w:rsidRDefault="00081249" w:rsidP="005C54CA">
      <w:pPr>
        <w:tabs>
          <w:tab w:val="left" w:pos="2790"/>
          <w:tab w:val="left" w:pos="2880"/>
        </w:tabs>
        <w:spacing w:line="276" w:lineRule="auto"/>
        <w:ind w:left="2430" w:hanging="2430"/>
        <w:jc w:val="both"/>
        <w:rPr>
          <w:rFonts w:ascii="Arial" w:hAnsi="Arial" w:cs="Arial"/>
          <w:b/>
          <w:sz w:val="22"/>
          <w:szCs w:val="22"/>
        </w:rPr>
      </w:pPr>
    </w:p>
    <w:p w14:paraId="3B81B526" w14:textId="77777777" w:rsidR="00CA5AF7" w:rsidRPr="006653A4" w:rsidRDefault="00CA5AF7" w:rsidP="005C54CA">
      <w:pPr>
        <w:tabs>
          <w:tab w:val="left" w:pos="2790"/>
          <w:tab w:val="left" w:pos="2880"/>
        </w:tabs>
        <w:spacing w:line="276" w:lineRule="auto"/>
        <w:ind w:left="2430" w:hanging="2430"/>
        <w:jc w:val="both"/>
        <w:rPr>
          <w:rFonts w:ascii="Arial" w:hAnsi="Arial" w:cs="Arial"/>
          <w:b/>
          <w:sz w:val="22"/>
          <w:szCs w:val="22"/>
        </w:rPr>
      </w:pPr>
    </w:p>
    <w:p w14:paraId="1CEDA15F" w14:textId="27DDFAF7" w:rsidR="009F52CC" w:rsidRPr="006653A4" w:rsidRDefault="009F52CC" w:rsidP="005044B6">
      <w:pPr>
        <w:pStyle w:val="Heading1"/>
        <w:numPr>
          <w:ilvl w:val="0"/>
          <w:numId w:val="18"/>
        </w:numPr>
        <w:pBdr>
          <w:bottom w:val="single" w:sz="4" w:space="1" w:color="auto"/>
        </w:pBdr>
        <w:spacing w:after="240"/>
        <w:ind w:left="300" w:hanging="357"/>
        <w:rPr>
          <w:rFonts w:eastAsiaTheme="minorHAnsi"/>
        </w:rPr>
      </w:pPr>
      <w:bookmarkStart w:id="3" w:name="_Toc151631973"/>
      <w:r w:rsidRPr="006653A4">
        <w:rPr>
          <w:rFonts w:eastAsiaTheme="minorHAnsi"/>
        </w:rPr>
        <w:lastRenderedPageBreak/>
        <w:t>SECTION A: INTRODUCTION AND SCOPE OF WORK</w:t>
      </w:r>
      <w:bookmarkEnd w:id="3"/>
    </w:p>
    <w:p w14:paraId="082FF510" w14:textId="4809E1D8" w:rsidR="00C47622" w:rsidRPr="006653A4" w:rsidRDefault="00C47622" w:rsidP="005044B6">
      <w:pPr>
        <w:pStyle w:val="Heading1"/>
        <w:numPr>
          <w:ilvl w:val="1"/>
          <w:numId w:val="18"/>
        </w:numPr>
        <w:spacing w:after="240"/>
        <w:ind w:left="777"/>
        <w:rPr>
          <w:rFonts w:eastAsiaTheme="minorHAnsi"/>
        </w:rPr>
      </w:pPr>
      <w:bookmarkStart w:id="4" w:name="_Toc151631974"/>
      <w:r w:rsidRPr="006653A4">
        <w:rPr>
          <w:rFonts w:eastAsiaTheme="minorHAnsi"/>
        </w:rPr>
        <w:t>Introduction</w:t>
      </w:r>
      <w:bookmarkEnd w:id="4"/>
    </w:p>
    <w:p w14:paraId="5479D95A" w14:textId="2C1E29A9" w:rsidR="005044B6" w:rsidRPr="006653A4" w:rsidRDefault="005044B6" w:rsidP="005044B6">
      <w:pPr>
        <w:spacing w:line="360" w:lineRule="auto"/>
        <w:ind w:left="57"/>
        <w:jc w:val="both"/>
        <w:rPr>
          <w:rFonts w:ascii="Arial" w:eastAsiaTheme="minorHAnsi" w:hAnsi="Arial" w:cs="Arial"/>
          <w:sz w:val="22"/>
          <w:szCs w:val="22"/>
        </w:rPr>
      </w:pPr>
      <w:r w:rsidRPr="006653A4">
        <w:rPr>
          <w:rFonts w:ascii="Arial" w:eastAsiaTheme="minorHAnsi" w:hAnsi="Arial" w:cs="Arial"/>
          <w:sz w:val="22"/>
          <w:szCs w:val="22"/>
        </w:rPr>
        <w:t>Air Traffic and Navigation Services SOC Limited (ATNS) provides air traffic, navigation, training and associated services within South Africa and a large part of the Southern Indian and Atlantic Ocean, comprising approximately 6% of the world’s airspace.</w:t>
      </w:r>
    </w:p>
    <w:p w14:paraId="024BD088" w14:textId="77777777" w:rsidR="005044B6" w:rsidRPr="006653A4" w:rsidRDefault="005044B6" w:rsidP="005044B6">
      <w:pPr>
        <w:spacing w:line="360" w:lineRule="auto"/>
        <w:jc w:val="both"/>
        <w:rPr>
          <w:rFonts w:ascii="Arial" w:eastAsiaTheme="minorHAnsi" w:hAnsi="Arial" w:cs="Arial"/>
          <w:sz w:val="22"/>
          <w:szCs w:val="22"/>
        </w:rPr>
      </w:pPr>
    </w:p>
    <w:p w14:paraId="650E121D" w14:textId="71987EF7" w:rsidR="00C47622" w:rsidRPr="006653A4" w:rsidRDefault="005044B6" w:rsidP="005044B6">
      <w:pPr>
        <w:spacing w:line="360" w:lineRule="auto"/>
        <w:jc w:val="both"/>
        <w:rPr>
          <w:rFonts w:ascii="Arial" w:eastAsiaTheme="minorHAnsi" w:hAnsi="Arial" w:cs="Arial"/>
          <w:sz w:val="22"/>
          <w:szCs w:val="22"/>
        </w:rPr>
      </w:pPr>
      <w:r w:rsidRPr="006653A4">
        <w:rPr>
          <w:rFonts w:ascii="Arial" w:eastAsiaTheme="minorHAnsi" w:hAnsi="Arial" w:cs="Arial"/>
          <w:sz w:val="22"/>
          <w:szCs w:val="22"/>
        </w:rPr>
        <w:t>ATNS operates from nine ACSA and 12 other aerodromes. As a globally competitive employer of choice, ATNS is committed to diversity and has achieved ranking within the top 10 companies in South Africa with regards to female representation at executive levels.</w:t>
      </w:r>
    </w:p>
    <w:p w14:paraId="069D74E8" w14:textId="5EAFDB13" w:rsidR="00C47622" w:rsidRPr="006653A4" w:rsidRDefault="00C47622" w:rsidP="005044B6">
      <w:pPr>
        <w:pStyle w:val="Heading1"/>
        <w:numPr>
          <w:ilvl w:val="1"/>
          <w:numId w:val="18"/>
        </w:numPr>
        <w:spacing w:after="240"/>
        <w:ind w:left="777"/>
        <w:rPr>
          <w:rFonts w:eastAsiaTheme="minorHAnsi"/>
        </w:rPr>
      </w:pPr>
      <w:bookmarkStart w:id="5" w:name="_Toc151631975"/>
      <w:r w:rsidRPr="006653A4">
        <w:rPr>
          <w:rFonts w:eastAsiaTheme="minorHAnsi"/>
        </w:rPr>
        <w:t>Objective</w:t>
      </w:r>
      <w:bookmarkEnd w:id="5"/>
    </w:p>
    <w:p w14:paraId="530836C2" w14:textId="5102548C" w:rsidR="00DE6D29" w:rsidRPr="008D232A" w:rsidRDefault="001C6029" w:rsidP="008D232A">
      <w:pPr>
        <w:pStyle w:val="ListParagraph"/>
        <w:spacing w:line="360" w:lineRule="auto"/>
        <w:ind w:left="57"/>
        <w:jc w:val="both"/>
        <w:rPr>
          <w:rFonts w:ascii="Arial" w:eastAsiaTheme="minorHAnsi" w:hAnsi="Arial" w:cs="Arial"/>
          <w:sz w:val="22"/>
          <w:szCs w:val="22"/>
        </w:rPr>
      </w:pPr>
      <w:r w:rsidRPr="006653A4">
        <w:rPr>
          <w:rFonts w:ascii="Arial" w:eastAsiaTheme="minorHAnsi" w:hAnsi="Arial" w:cs="Arial"/>
          <w:sz w:val="22"/>
          <w:szCs w:val="22"/>
        </w:rPr>
        <w:t>Air Traffic and Navigation Services SOC seeks to</w:t>
      </w:r>
      <w:r w:rsidR="00825526" w:rsidRPr="00825526">
        <w:rPr>
          <w:rFonts w:ascii="Arial" w:eastAsiaTheme="minorHAnsi" w:hAnsi="Arial" w:cs="Arial"/>
          <w:sz w:val="22"/>
          <w:szCs w:val="22"/>
        </w:rPr>
        <w:t xml:space="preserve"> </w:t>
      </w:r>
      <w:r w:rsidR="00287872" w:rsidRPr="00287872">
        <w:rPr>
          <w:rFonts w:ascii="Arial" w:eastAsiaTheme="minorHAnsi" w:hAnsi="Arial" w:cs="Arial"/>
          <w:sz w:val="22"/>
          <w:szCs w:val="22"/>
        </w:rPr>
        <w:t>appointment of a suitable service provider to provide initiating and chairing a disciplinary hearing training course</w:t>
      </w:r>
      <w:r w:rsidR="008D232A">
        <w:rPr>
          <w:rFonts w:ascii="Arial" w:eastAsiaTheme="minorHAnsi" w:hAnsi="Arial" w:cs="Arial"/>
          <w:sz w:val="22"/>
          <w:szCs w:val="22"/>
        </w:rPr>
        <w:t xml:space="preserve"> for 100 ATNS delegates. </w:t>
      </w:r>
    </w:p>
    <w:p w14:paraId="57163BAB" w14:textId="431F9FE3" w:rsidR="00C47622" w:rsidRPr="006653A4" w:rsidRDefault="00C47622" w:rsidP="007F65E5">
      <w:pPr>
        <w:pStyle w:val="Heading1"/>
        <w:numPr>
          <w:ilvl w:val="1"/>
          <w:numId w:val="18"/>
        </w:numPr>
        <w:spacing w:after="240"/>
        <w:ind w:left="777"/>
        <w:rPr>
          <w:rFonts w:eastAsiaTheme="minorHAnsi"/>
        </w:rPr>
      </w:pPr>
      <w:bookmarkStart w:id="6" w:name="_Toc151631976"/>
      <w:r w:rsidRPr="006653A4">
        <w:rPr>
          <w:rFonts w:eastAsiaTheme="minorHAnsi"/>
        </w:rPr>
        <w:t xml:space="preserve">Scope </w:t>
      </w:r>
      <w:r w:rsidR="009E487D" w:rsidRPr="006653A4">
        <w:rPr>
          <w:rFonts w:eastAsiaTheme="minorHAnsi"/>
        </w:rPr>
        <w:t>of Work</w:t>
      </w:r>
      <w:bookmarkEnd w:id="6"/>
    </w:p>
    <w:tbl>
      <w:tblPr>
        <w:tblStyle w:val="TableGrid"/>
        <w:tblW w:w="0" w:type="auto"/>
        <w:tblLook w:val="04A0" w:firstRow="1" w:lastRow="0" w:firstColumn="1" w:lastColumn="0" w:noHBand="0" w:noVBand="1"/>
      </w:tblPr>
      <w:tblGrid>
        <w:gridCol w:w="9016"/>
      </w:tblGrid>
      <w:tr w:rsidR="00287872" w14:paraId="57327303" w14:textId="77777777" w:rsidTr="00287872">
        <w:tc>
          <w:tcPr>
            <w:tcW w:w="9016" w:type="dxa"/>
            <w:shd w:val="clear" w:color="auto" w:fill="B4C6E7" w:themeFill="accent1" w:themeFillTint="66"/>
          </w:tcPr>
          <w:p w14:paraId="1445DCC0" w14:textId="3B22BCC5" w:rsidR="00287872" w:rsidRDefault="00287872" w:rsidP="003566F4">
            <w:pPr>
              <w:spacing w:line="360" w:lineRule="auto"/>
              <w:contextualSpacing/>
              <w:jc w:val="both"/>
              <w:rPr>
                <w:rFonts w:ascii="Arial" w:eastAsia="MS Mincho" w:hAnsi="Arial" w:cs="Arial"/>
                <w:b/>
                <w:bCs/>
                <w:color w:val="FF0000"/>
                <w:sz w:val="22"/>
                <w:szCs w:val="22"/>
              </w:rPr>
            </w:pPr>
            <w:r w:rsidRPr="00287872">
              <w:rPr>
                <w:rFonts w:ascii="Arial" w:eastAsia="MS Mincho" w:hAnsi="Arial" w:cs="Arial"/>
                <w:b/>
                <w:bCs/>
                <w:sz w:val="22"/>
                <w:szCs w:val="22"/>
              </w:rPr>
              <w:t>Training to initiate and chair disciplinary hearings</w:t>
            </w:r>
          </w:p>
        </w:tc>
      </w:tr>
      <w:tr w:rsidR="00287872" w14:paraId="6C03F54B" w14:textId="77777777" w:rsidTr="00287872">
        <w:tc>
          <w:tcPr>
            <w:tcW w:w="9016" w:type="dxa"/>
          </w:tcPr>
          <w:p w14:paraId="3A7ABF73" w14:textId="77777777" w:rsidR="00287872" w:rsidRPr="00287872" w:rsidRDefault="00287872" w:rsidP="00287872">
            <w:pPr>
              <w:spacing w:line="360" w:lineRule="auto"/>
              <w:contextualSpacing/>
              <w:jc w:val="both"/>
              <w:rPr>
                <w:rFonts w:ascii="Arial" w:eastAsia="MS Mincho" w:hAnsi="Arial" w:cs="Arial"/>
                <w:b/>
                <w:bCs/>
                <w:sz w:val="22"/>
                <w:szCs w:val="22"/>
              </w:rPr>
            </w:pPr>
            <w:r w:rsidRPr="00287872">
              <w:rPr>
                <w:rFonts w:ascii="Arial" w:eastAsia="MS Mincho" w:hAnsi="Arial" w:cs="Arial"/>
                <w:b/>
                <w:bCs/>
                <w:sz w:val="22"/>
                <w:szCs w:val="22"/>
              </w:rPr>
              <w:t xml:space="preserve">To equip managers with the skills to initiate </w:t>
            </w:r>
          </w:p>
          <w:p w14:paraId="120F631D" w14:textId="77777777" w:rsidR="00287872" w:rsidRPr="00287872" w:rsidRDefault="00287872" w:rsidP="00287872">
            <w:pPr>
              <w:spacing w:line="360" w:lineRule="auto"/>
              <w:contextualSpacing/>
              <w:jc w:val="both"/>
              <w:rPr>
                <w:rFonts w:ascii="Arial" w:eastAsia="MS Mincho" w:hAnsi="Arial" w:cs="Arial"/>
                <w:b/>
                <w:bCs/>
                <w:sz w:val="22"/>
                <w:szCs w:val="22"/>
              </w:rPr>
            </w:pPr>
            <w:r w:rsidRPr="00287872">
              <w:rPr>
                <w:rFonts w:ascii="Arial" w:eastAsia="MS Mincho" w:hAnsi="Arial" w:cs="Arial"/>
                <w:b/>
                <w:bCs/>
                <w:sz w:val="22"/>
                <w:szCs w:val="22"/>
              </w:rPr>
              <w:t>and chair disciplinary hearings</w:t>
            </w:r>
          </w:p>
          <w:p w14:paraId="62F8304E" w14:textId="6B026E41" w:rsidR="00287872" w:rsidRPr="00DE6D29" w:rsidRDefault="00287872" w:rsidP="00287872">
            <w:pPr>
              <w:spacing w:line="360" w:lineRule="auto"/>
              <w:contextualSpacing/>
              <w:jc w:val="both"/>
              <w:rPr>
                <w:rFonts w:ascii="Arial" w:eastAsia="MS Mincho" w:hAnsi="Arial" w:cs="Arial"/>
                <w:sz w:val="22"/>
                <w:szCs w:val="22"/>
              </w:rPr>
            </w:pPr>
            <w:r w:rsidRPr="00DE6D29">
              <w:rPr>
                <w:rFonts w:ascii="Arial" w:eastAsia="MS Mincho" w:hAnsi="Arial" w:cs="Arial"/>
                <w:b/>
                <w:bCs/>
                <w:sz w:val="22"/>
                <w:szCs w:val="22"/>
              </w:rPr>
              <w:t xml:space="preserve">• </w:t>
            </w:r>
            <w:r w:rsidRPr="00DE6D29">
              <w:rPr>
                <w:rFonts w:ascii="Arial" w:eastAsia="MS Mincho" w:hAnsi="Arial" w:cs="Arial"/>
                <w:sz w:val="22"/>
                <w:szCs w:val="22"/>
              </w:rPr>
              <w:t>Understanding of the Labour Relations Act</w:t>
            </w:r>
          </w:p>
          <w:p w14:paraId="5CF1A687" w14:textId="574CAECB" w:rsidR="00287872" w:rsidRPr="00287872" w:rsidRDefault="00287872" w:rsidP="00287872">
            <w:pPr>
              <w:spacing w:line="360" w:lineRule="auto"/>
              <w:contextualSpacing/>
              <w:jc w:val="both"/>
              <w:rPr>
                <w:rFonts w:ascii="Arial" w:eastAsia="MS Mincho" w:hAnsi="Arial" w:cs="Arial"/>
                <w:sz w:val="22"/>
                <w:szCs w:val="22"/>
              </w:rPr>
            </w:pPr>
            <w:r w:rsidRPr="00287872">
              <w:rPr>
                <w:rFonts w:ascii="Arial" w:eastAsia="MS Mincho" w:hAnsi="Arial" w:cs="Arial"/>
                <w:sz w:val="22"/>
                <w:szCs w:val="22"/>
              </w:rPr>
              <w:t xml:space="preserve">• Identify what is a misconduct and how it </w:t>
            </w:r>
            <w:proofErr w:type="spellStart"/>
            <w:r w:rsidRPr="00287872">
              <w:rPr>
                <w:rFonts w:ascii="Arial" w:eastAsia="MS Mincho" w:hAnsi="Arial" w:cs="Arial"/>
                <w:sz w:val="22"/>
                <w:szCs w:val="22"/>
              </w:rPr>
              <w:t>it</w:t>
            </w:r>
            <w:proofErr w:type="spellEnd"/>
            <w:r w:rsidRPr="00287872">
              <w:rPr>
                <w:rFonts w:ascii="Arial" w:eastAsia="MS Mincho" w:hAnsi="Arial" w:cs="Arial"/>
                <w:sz w:val="22"/>
                <w:szCs w:val="22"/>
              </w:rPr>
              <w:t xml:space="preserve"> proved</w:t>
            </w:r>
          </w:p>
          <w:p w14:paraId="3D8E78E9" w14:textId="77777777" w:rsidR="00287872" w:rsidRPr="00287872" w:rsidRDefault="00287872" w:rsidP="00287872">
            <w:pPr>
              <w:spacing w:line="360" w:lineRule="auto"/>
              <w:contextualSpacing/>
              <w:jc w:val="both"/>
              <w:rPr>
                <w:rFonts w:ascii="Arial" w:eastAsia="MS Mincho" w:hAnsi="Arial" w:cs="Arial"/>
                <w:sz w:val="22"/>
                <w:szCs w:val="22"/>
              </w:rPr>
            </w:pPr>
            <w:r w:rsidRPr="00287872">
              <w:rPr>
                <w:rFonts w:ascii="Arial" w:eastAsia="MS Mincho" w:hAnsi="Arial" w:cs="Arial"/>
                <w:sz w:val="22"/>
                <w:szCs w:val="22"/>
              </w:rPr>
              <w:t xml:space="preserve">• </w:t>
            </w:r>
            <w:proofErr w:type="gramStart"/>
            <w:r w:rsidRPr="00287872">
              <w:rPr>
                <w:rFonts w:ascii="Arial" w:eastAsia="MS Mincho" w:hAnsi="Arial" w:cs="Arial"/>
                <w:sz w:val="22"/>
                <w:szCs w:val="22"/>
              </w:rPr>
              <w:t>Conduct an investigation</w:t>
            </w:r>
            <w:proofErr w:type="gramEnd"/>
          </w:p>
          <w:p w14:paraId="1DC163C1" w14:textId="77777777" w:rsidR="00287872" w:rsidRPr="00287872" w:rsidRDefault="00287872" w:rsidP="00287872">
            <w:pPr>
              <w:spacing w:line="360" w:lineRule="auto"/>
              <w:contextualSpacing/>
              <w:jc w:val="both"/>
              <w:rPr>
                <w:rFonts w:ascii="Arial" w:eastAsia="MS Mincho" w:hAnsi="Arial" w:cs="Arial"/>
                <w:sz w:val="22"/>
                <w:szCs w:val="22"/>
              </w:rPr>
            </w:pPr>
            <w:r w:rsidRPr="00287872">
              <w:rPr>
                <w:rFonts w:ascii="Arial" w:eastAsia="MS Mincho" w:hAnsi="Arial" w:cs="Arial"/>
                <w:sz w:val="22"/>
                <w:szCs w:val="22"/>
              </w:rPr>
              <w:t>• Initiate disciplinary processes</w:t>
            </w:r>
          </w:p>
          <w:p w14:paraId="1F1CA62D" w14:textId="77777777" w:rsidR="00287872" w:rsidRPr="00287872" w:rsidRDefault="00287872" w:rsidP="00287872">
            <w:pPr>
              <w:spacing w:line="360" w:lineRule="auto"/>
              <w:contextualSpacing/>
              <w:jc w:val="both"/>
              <w:rPr>
                <w:rFonts w:ascii="Arial" w:eastAsia="MS Mincho" w:hAnsi="Arial" w:cs="Arial"/>
                <w:sz w:val="22"/>
                <w:szCs w:val="22"/>
              </w:rPr>
            </w:pPr>
            <w:r w:rsidRPr="00287872">
              <w:rPr>
                <w:rFonts w:ascii="Arial" w:eastAsia="MS Mincho" w:hAnsi="Arial" w:cs="Arial"/>
                <w:sz w:val="22"/>
                <w:szCs w:val="22"/>
              </w:rPr>
              <w:t>• Draft charges</w:t>
            </w:r>
          </w:p>
          <w:p w14:paraId="45534DB1" w14:textId="33DA9343" w:rsidR="00287872" w:rsidRPr="00287872" w:rsidRDefault="00287872" w:rsidP="00287872">
            <w:pPr>
              <w:spacing w:line="360" w:lineRule="auto"/>
              <w:contextualSpacing/>
              <w:jc w:val="both"/>
              <w:rPr>
                <w:rFonts w:ascii="Arial" w:eastAsia="MS Mincho" w:hAnsi="Arial" w:cs="Arial"/>
                <w:sz w:val="22"/>
                <w:szCs w:val="22"/>
              </w:rPr>
            </w:pPr>
            <w:r w:rsidRPr="00287872">
              <w:rPr>
                <w:rFonts w:ascii="Arial" w:eastAsia="MS Mincho" w:hAnsi="Arial" w:cs="Arial"/>
                <w:sz w:val="22"/>
                <w:szCs w:val="22"/>
              </w:rPr>
              <w:t>• Chair disciplinary hearings adhering to procedures and do so effectively</w:t>
            </w:r>
          </w:p>
          <w:p w14:paraId="27D84EBA" w14:textId="77777777" w:rsidR="00287872" w:rsidRPr="00287872" w:rsidRDefault="00287872" w:rsidP="00287872">
            <w:pPr>
              <w:spacing w:line="360" w:lineRule="auto"/>
              <w:contextualSpacing/>
              <w:jc w:val="both"/>
              <w:rPr>
                <w:rFonts w:ascii="Arial" w:eastAsia="MS Mincho" w:hAnsi="Arial" w:cs="Arial"/>
                <w:sz w:val="22"/>
                <w:szCs w:val="22"/>
              </w:rPr>
            </w:pPr>
            <w:r w:rsidRPr="00287872">
              <w:rPr>
                <w:rFonts w:ascii="Arial" w:eastAsia="MS Mincho" w:hAnsi="Arial" w:cs="Arial"/>
                <w:sz w:val="22"/>
                <w:szCs w:val="22"/>
              </w:rPr>
              <w:t>• Procedural and substantive fairness</w:t>
            </w:r>
          </w:p>
          <w:p w14:paraId="2E229F57" w14:textId="6350524C" w:rsidR="00287872" w:rsidRPr="00287872" w:rsidRDefault="00287872" w:rsidP="00287872">
            <w:pPr>
              <w:spacing w:line="360" w:lineRule="auto"/>
              <w:contextualSpacing/>
              <w:jc w:val="both"/>
              <w:rPr>
                <w:rFonts w:ascii="Arial" w:eastAsia="MS Mincho" w:hAnsi="Arial" w:cs="Arial"/>
                <w:sz w:val="22"/>
                <w:szCs w:val="22"/>
              </w:rPr>
            </w:pPr>
            <w:r w:rsidRPr="00287872">
              <w:rPr>
                <w:rFonts w:ascii="Arial" w:eastAsia="MS Mincho" w:hAnsi="Arial" w:cs="Arial"/>
                <w:sz w:val="22"/>
                <w:szCs w:val="22"/>
              </w:rPr>
              <w:t>• Employee’s rights in a disciplinary hearing</w:t>
            </w:r>
          </w:p>
          <w:p w14:paraId="01478D1F" w14:textId="77777777" w:rsidR="00287872" w:rsidRPr="00287872" w:rsidRDefault="00287872" w:rsidP="00287872">
            <w:pPr>
              <w:spacing w:line="360" w:lineRule="auto"/>
              <w:contextualSpacing/>
              <w:jc w:val="both"/>
              <w:rPr>
                <w:rFonts w:ascii="Arial" w:eastAsia="MS Mincho" w:hAnsi="Arial" w:cs="Arial"/>
                <w:sz w:val="22"/>
                <w:szCs w:val="22"/>
              </w:rPr>
            </w:pPr>
            <w:r w:rsidRPr="00287872">
              <w:rPr>
                <w:rFonts w:ascii="Arial" w:eastAsia="MS Mincho" w:hAnsi="Arial" w:cs="Arial"/>
                <w:sz w:val="22"/>
                <w:szCs w:val="22"/>
              </w:rPr>
              <w:t>• Employer’s rights in a disciplinary hearing</w:t>
            </w:r>
          </w:p>
          <w:p w14:paraId="0D0E9758" w14:textId="1B720919" w:rsidR="00287872" w:rsidRPr="00287872" w:rsidRDefault="00287872" w:rsidP="00287872">
            <w:pPr>
              <w:spacing w:line="360" w:lineRule="auto"/>
              <w:contextualSpacing/>
              <w:jc w:val="both"/>
              <w:rPr>
                <w:rFonts w:ascii="Arial" w:eastAsia="MS Mincho" w:hAnsi="Arial" w:cs="Arial"/>
                <w:sz w:val="22"/>
                <w:szCs w:val="22"/>
              </w:rPr>
            </w:pPr>
            <w:r w:rsidRPr="00287872">
              <w:rPr>
                <w:rFonts w:ascii="Arial" w:eastAsia="MS Mincho" w:hAnsi="Arial" w:cs="Arial"/>
                <w:sz w:val="22"/>
                <w:szCs w:val="22"/>
              </w:rPr>
              <w:t>• The role that mitigation and plays in a disciplinary hearing</w:t>
            </w:r>
          </w:p>
          <w:p w14:paraId="03D0B2CC" w14:textId="77777777" w:rsidR="00287872" w:rsidRPr="00287872" w:rsidRDefault="00287872" w:rsidP="00287872">
            <w:pPr>
              <w:spacing w:line="360" w:lineRule="auto"/>
              <w:contextualSpacing/>
              <w:jc w:val="both"/>
              <w:rPr>
                <w:rFonts w:ascii="Arial" w:eastAsia="MS Mincho" w:hAnsi="Arial" w:cs="Arial"/>
                <w:sz w:val="22"/>
                <w:szCs w:val="22"/>
              </w:rPr>
            </w:pPr>
            <w:r w:rsidRPr="00287872">
              <w:rPr>
                <w:rFonts w:ascii="Arial" w:eastAsia="MS Mincho" w:hAnsi="Arial" w:cs="Arial"/>
                <w:sz w:val="22"/>
                <w:szCs w:val="22"/>
              </w:rPr>
              <w:t>• Analysing evidence</w:t>
            </w:r>
          </w:p>
          <w:p w14:paraId="6AEE45D3" w14:textId="45911D4F" w:rsidR="00287872" w:rsidRPr="00287872" w:rsidRDefault="00287872" w:rsidP="00287872">
            <w:pPr>
              <w:spacing w:line="360" w:lineRule="auto"/>
              <w:contextualSpacing/>
              <w:jc w:val="both"/>
              <w:rPr>
                <w:rFonts w:ascii="Arial" w:eastAsia="MS Mincho" w:hAnsi="Arial" w:cs="Arial"/>
                <w:sz w:val="22"/>
                <w:szCs w:val="22"/>
              </w:rPr>
            </w:pPr>
            <w:r w:rsidRPr="00287872">
              <w:rPr>
                <w:rFonts w:ascii="Arial" w:eastAsia="MS Mincho" w:hAnsi="Arial" w:cs="Arial"/>
                <w:sz w:val="22"/>
                <w:szCs w:val="22"/>
              </w:rPr>
              <w:t>• Selection of a sanction which will meet the requirements of fairness and withstand scrutiny at an arbitration hearing</w:t>
            </w:r>
          </w:p>
          <w:p w14:paraId="51F98D89" w14:textId="77777777" w:rsidR="00287872" w:rsidRPr="00287872" w:rsidRDefault="00287872" w:rsidP="00287872">
            <w:pPr>
              <w:spacing w:line="360" w:lineRule="auto"/>
              <w:contextualSpacing/>
              <w:jc w:val="both"/>
              <w:rPr>
                <w:rFonts w:ascii="Arial" w:eastAsia="MS Mincho" w:hAnsi="Arial" w:cs="Arial"/>
                <w:sz w:val="22"/>
                <w:szCs w:val="22"/>
              </w:rPr>
            </w:pPr>
            <w:r w:rsidRPr="00287872">
              <w:rPr>
                <w:rFonts w:ascii="Arial" w:eastAsia="MS Mincho" w:hAnsi="Arial" w:cs="Arial"/>
                <w:sz w:val="22"/>
                <w:szCs w:val="22"/>
              </w:rPr>
              <w:t>• Draft a disciplinary report</w:t>
            </w:r>
          </w:p>
          <w:p w14:paraId="3D0788AE" w14:textId="77777777" w:rsidR="00287872" w:rsidRDefault="00287872" w:rsidP="003566F4">
            <w:pPr>
              <w:spacing w:line="360" w:lineRule="auto"/>
              <w:contextualSpacing/>
              <w:jc w:val="both"/>
              <w:rPr>
                <w:rFonts w:ascii="Arial" w:eastAsia="MS Mincho" w:hAnsi="Arial" w:cs="Arial"/>
                <w:sz w:val="22"/>
                <w:szCs w:val="22"/>
              </w:rPr>
            </w:pPr>
            <w:r w:rsidRPr="00287872">
              <w:rPr>
                <w:rFonts w:ascii="Arial" w:eastAsia="MS Mincho" w:hAnsi="Arial" w:cs="Arial"/>
                <w:sz w:val="22"/>
                <w:szCs w:val="22"/>
              </w:rPr>
              <w:t>• Cover case laws of interest</w:t>
            </w:r>
          </w:p>
          <w:p w14:paraId="2E3D4D3A" w14:textId="77777777" w:rsidR="00DE6D29" w:rsidRDefault="00DE6D29" w:rsidP="003566F4">
            <w:pPr>
              <w:spacing w:line="360" w:lineRule="auto"/>
              <w:contextualSpacing/>
              <w:jc w:val="both"/>
              <w:rPr>
                <w:rFonts w:ascii="Arial" w:eastAsia="MS Mincho" w:hAnsi="Arial" w:cs="Arial"/>
                <w:sz w:val="22"/>
                <w:szCs w:val="22"/>
              </w:rPr>
            </w:pPr>
          </w:p>
          <w:p w14:paraId="45731BF2" w14:textId="3B710870" w:rsidR="00DE6D29" w:rsidRPr="00DE6D29" w:rsidRDefault="00DE6D29" w:rsidP="003566F4">
            <w:pPr>
              <w:spacing w:line="360" w:lineRule="auto"/>
              <w:contextualSpacing/>
              <w:jc w:val="both"/>
              <w:rPr>
                <w:rFonts w:ascii="Arial" w:eastAsia="MS Mincho" w:hAnsi="Arial" w:cs="Arial"/>
                <w:sz w:val="22"/>
                <w:szCs w:val="22"/>
              </w:rPr>
            </w:pPr>
          </w:p>
        </w:tc>
      </w:tr>
      <w:tr w:rsidR="00DE6D29" w14:paraId="36D2975B" w14:textId="77777777" w:rsidTr="00287872">
        <w:tc>
          <w:tcPr>
            <w:tcW w:w="9016" w:type="dxa"/>
          </w:tcPr>
          <w:p w14:paraId="0C1D953C" w14:textId="77777777" w:rsidR="00DE6D29" w:rsidRPr="008D232A" w:rsidRDefault="00DE6D29" w:rsidP="00DE6D29">
            <w:pPr>
              <w:spacing w:line="360" w:lineRule="auto"/>
              <w:contextualSpacing/>
              <w:jc w:val="both"/>
              <w:rPr>
                <w:rFonts w:ascii="Arial" w:eastAsia="MS Mincho" w:hAnsi="Arial" w:cs="Arial"/>
                <w:b/>
                <w:bCs/>
                <w:sz w:val="22"/>
                <w:szCs w:val="22"/>
              </w:rPr>
            </w:pPr>
            <w:r w:rsidRPr="008D232A">
              <w:rPr>
                <w:rFonts w:ascii="Arial" w:eastAsia="MS Mincho" w:hAnsi="Arial" w:cs="Arial"/>
                <w:b/>
                <w:bCs/>
                <w:sz w:val="22"/>
                <w:szCs w:val="22"/>
              </w:rPr>
              <w:lastRenderedPageBreak/>
              <w:t xml:space="preserve">NB: </w:t>
            </w:r>
            <w:r w:rsidRPr="008D232A">
              <w:rPr>
                <w:rFonts w:ascii="Arial" w:eastAsia="MS Mincho" w:hAnsi="Arial" w:cs="Arial"/>
                <w:b/>
                <w:bCs/>
                <w:sz w:val="22"/>
                <w:szCs w:val="22"/>
              </w:rPr>
              <w:t>100 attendees</w:t>
            </w:r>
            <w:r w:rsidRPr="008D232A">
              <w:rPr>
                <w:rFonts w:ascii="Arial" w:eastAsia="MS Mincho" w:hAnsi="Arial" w:cs="Arial"/>
                <w:b/>
                <w:bCs/>
                <w:sz w:val="22"/>
                <w:szCs w:val="22"/>
              </w:rPr>
              <w:t xml:space="preserve"> </w:t>
            </w:r>
          </w:p>
          <w:p w14:paraId="4059244E" w14:textId="2DE4D428" w:rsidR="00DE6D29" w:rsidRPr="00DE6D29" w:rsidRDefault="00DE6D29" w:rsidP="00DE6D29">
            <w:pPr>
              <w:spacing w:line="360" w:lineRule="auto"/>
              <w:contextualSpacing/>
              <w:jc w:val="both"/>
              <w:rPr>
                <w:rFonts w:ascii="Arial" w:eastAsia="MS Mincho" w:hAnsi="Arial" w:cs="Arial"/>
                <w:b/>
                <w:bCs/>
                <w:sz w:val="22"/>
                <w:szCs w:val="22"/>
              </w:rPr>
            </w:pPr>
            <w:r w:rsidRPr="008D232A">
              <w:rPr>
                <w:rFonts w:ascii="Arial" w:eastAsia="MS Mincho" w:hAnsi="Arial" w:cs="Arial"/>
                <w:b/>
                <w:bCs/>
                <w:sz w:val="22"/>
                <w:szCs w:val="22"/>
              </w:rPr>
              <w:t xml:space="preserve">Training will be held at ATNS premises. </w:t>
            </w:r>
          </w:p>
        </w:tc>
      </w:tr>
    </w:tbl>
    <w:p w14:paraId="27C17989" w14:textId="77777777" w:rsidR="00AF4970" w:rsidRPr="003566F4" w:rsidRDefault="00AF4970" w:rsidP="003566F4">
      <w:pPr>
        <w:spacing w:line="360" w:lineRule="auto"/>
        <w:contextualSpacing/>
        <w:jc w:val="both"/>
        <w:rPr>
          <w:rFonts w:ascii="Arial" w:eastAsia="MS Mincho" w:hAnsi="Arial" w:cs="Arial"/>
          <w:b/>
          <w:bCs/>
          <w:color w:val="FF0000"/>
          <w:sz w:val="22"/>
          <w:szCs w:val="22"/>
        </w:rPr>
      </w:pPr>
    </w:p>
    <w:p w14:paraId="294A97D7" w14:textId="5B7394E6" w:rsidR="009E487D" w:rsidRPr="006653A4" w:rsidRDefault="009E487D" w:rsidP="00FA6F00">
      <w:pPr>
        <w:pStyle w:val="Heading1"/>
        <w:numPr>
          <w:ilvl w:val="1"/>
          <w:numId w:val="18"/>
        </w:numPr>
        <w:spacing w:after="240"/>
        <w:ind w:left="777"/>
        <w:rPr>
          <w:rFonts w:eastAsiaTheme="minorHAnsi"/>
        </w:rPr>
      </w:pPr>
      <w:bookmarkStart w:id="7" w:name="_Toc151631977"/>
      <w:r w:rsidRPr="006653A4">
        <w:rPr>
          <w:rFonts w:eastAsiaTheme="minorHAnsi"/>
        </w:rPr>
        <w:t>Duration for the services</w:t>
      </w:r>
      <w:bookmarkEnd w:id="7"/>
    </w:p>
    <w:p w14:paraId="76771102" w14:textId="78C2D9D1" w:rsidR="009F52CC" w:rsidRPr="006653A4" w:rsidRDefault="00FA6F00" w:rsidP="00FA6F00">
      <w:pPr>
        <w:pStyle w:val="ListParagraph"/>
        <w:spacing w:line="360" w:lineRule="auto"/>
        <w:ind w:left="57"/>
        <w:jc w:val="both"/>
        <w:rPr>
          <w:rFonts w:ascii="Arial" w:eastAsiaTheme="minorHAnsi" w:hAnsi="Arial" w:cs="Arial"/>
          <w:sz w:val="22"/>
          <w:szCs w:val="22"/>
        </w:rPr>
      </w:pPr>
      <w:r w:rsidRPr="006653A4">
        <w:rPr>
          <w:rFonts w:ascii="Arial" w:eastAsiaTheme="minorHAnsi" w:hAnsi="Arial" w:cs="Arial"/>
          <w:sz w:val="22"/>
          <w:szCs w:val="22"/>
        </w:rPr>
        <w:t>The contract period for the</w:t>
      </w:r>
      <w:r w:rsidR="00DF64B9" w:rsidRPr="006653A4">
        <w:rPr>
          <w:rFonts w:ascii="Arial" w:eastAsiaTheme="minorHAnsi" w:hAnsi="Arial" w:cs="Arial"/>
          <w:sz w:val="22"/>
          <w:szCs w:val="22"/>
        </w:rPr>
        <w:t xml:space="preserve"> delivery of these requirement is estimated at </w:t>
      </w:r>
      <w:r w:rsidR="00C96636">
        <w:rPr>
          <w:rFonts w:ascii="Arial" w:eastAsiaTheme="minorHAnsi" w:hAnsi="Arial" w:cs="Arial"/>
          <w:color w:val="000000" w:themeColor="text1"/>
          <w:sz w:val="22"/>
          <w:szCs w:val="22"/>
        </w:rPr>
        <w:t>30</w:t>
      </w:r>
      <w:r w:rsidR="00C82A6C" w:rsidRPr="00C82A6C">
        <w:rPr>
          <w:rFonts w:ascii="Arial" w:eastAsiaTheme="minorHAnsi" w:hAnsi="Arial" w:cs="Arial"/>
          <w:color w:val="000000" w:themeColor="text1"/>
          <w:sz w:val="22"/>
          <w:szCs w:val="22"/>
        </w:rPr>
        <w:t xml:space="preserve"> working days</w:t>
      </w:r>
      <w:r w:rsidR="00DF64B9" w:rsidRPr="00C82A6C">
        <w:rPr>
          <w:rFonts w:ascii="Arial" w:eastAsiaTheme="minorHAnsi" w:hAnsi="Arial" w:cs="Arial"/>
          <w:color w:val="000000" w:themeColor="text1"/>
          <w:sz w:val="22"/>
          <w:szCs w:val="22"/>
        </w:rPr>
        <w:t xml:space="preserve"> </w:t>
      </w:r>
      <w:r w:rsidR="00DF64B9" w:rsidRPr="006653A4">
        <w:rPr>
          <w:rFonts w:ascii="Arial" w:eastAsiaTheme="minorHAnsi" w:hAnsi="Arial" w:cs="Arial"/>
          <w:sz w:val="22"/>
          <w:szCs w:val="22"/>
        </w:rPr>
        <w:t>from the date of from</w:t>
      </w:r>
      <w:r w:rsidRPr="006653A4">
        <w:rPr>
          <w:rFonts w:ascii="Arial" w:eastAsiaTheme="minorHAnsi" w:hAnsi="Arial" w:cs="Arial"/>
          <w:sz w:val="22"/>
          <w:szCs w:val="22"/>
        </w:rPr>
        <w:t xml:space="preserve"> the date of appointment.</w:t>
      </w:r>
    </w:p>
    <w:p w14:paraId="7511D190" w14:textId="58634ED3" w:rsidR="00C76B57" w:rsidRPr="006653A4" w:rsidRDefault="00C76B57" w:rsidP="00C76B57">
      <w:pPr>
        <w:pStyle w:val="Heading1"/>
        <w:numPr>
          <w:ilvl w:val="1"/>
          <w:numId w:val="18"/>
        </w:numPr>
        <w:spacing w:after="240"/>
        <w:ind w:left="777"/>
        <w:rPr>
          <w:rFonts w:eastAsiaTheme="minorHAnsi" w:cs="Arial"/>
          <w:szCs w:val="22"/>
        </w:rPr>
      </w:pPr>
      <w:bookmarkStart w:id="8" w:name="_Toc151631978"/>
      <w:r w:rsidRPr="006653A4">
        <w:rPr>
          <w:rFonts w:eastAsiaTheme="minorHAnsi" w:cs="Arial"/>
          <w:szCs w:val="22"/>
        </w:rPr>
        <w:t>Validity Period</w:t>
      </w:r>
      <w:bookmarkEnd w:id="8"/>
    </w:p>
    <w:p w14:paraId="1CEEA351" w14:textId="77777777" w:rsidR="00C76B57" w:rsidRPr="006653A4" w:rsidRDefault="00C76B57" w:rsidP="00C76B57">
      <w:pPr>
        <w:pStyle w:val="ListParagraph"/>
        <w:numPr>
          <w:ilvl w:val="2"/>
          <w:numId w:val="18"/>
        </w:numPr>
        <w:spacing w:line="360" w:lineRule="auto"/>
        <w:ind w:left="1145"/>
        <w:jc w:val="both"/>
        <w:rPr>
          <w:rFonts w:ascii="Arial" w:eastAsiaTheme="minorHAnsi" w:hAnsi="Arial" w:cs="Arial"/>
          <w:sz w:val="22"/>
          <w:szCs w:val="22"/>
        </w:rPr>
      </w:pPr>
      <w:r w:rsidRPr="006653A4">
        <w:rPr>
          <w:rFonts w:ascii="Arial" w:eastAsiaTheme="minorHAnsi" w:hAnsi="Arial" w:cs="Arial"/>
          <w:sz w:val="22"/>
          <w:szCs w:val="22"/>
        </w:rPr>
        <w:t>The proposal provided to ATNS in terms of this request for quotations will be valid for a period of 60 days from the date of submission except for the Tax and B-BBEE certificates which must still be valid at the time of award.</w:t>
      </w:r>
    </w:p>
    <w:p w14:paraId="62F8470C" w14:textId="1C9861DA" w:rsidR="00C76B57" w:rsidRDefault="00C76B57" w:rsidP="00C76B57">
      <w:pPr>
        <w:pStyle w:val="ListParagraph"/>
        <w:numPr>
          <w:ilvl w:val="2"/>
          <w:numId w:val="18"/>
        </w:numPr>
        <w:spacing w:line="360" w:lineRule="auto"/>
        <w:ind w:left="1145"/>
        <w:jc w:val="both"/>
        <w:rPr>
          <w:rFonts w:ascii="Arial" w:eastAsiaTheme="minorHAnsi" w:hAnsi="Arial" w:cs="Arial"/>
          <w:sz w:val="22"/>
          <w:szCs w:val="22"/>
        </w:rPr>
      </w:pPr>
      <w:r w:rsidRPr="006653A4">
        <w:rPr>
          <w:rFonts w:ascii="Arial" w:eastAsiaTheme="minorHAnsi" w:hAnsi="Arial" w:cs="Arial"/>
          <w:sz w:val="22"/>
          <w:szCs w:val="22"/>
        </w:rPr>
        <w:t xml:space="preserve">Should there be a need to request extension of the finalisation of the award of the RFQ, the bidders will be duly informed, and the priced proposal will remain valid for the amended duration. </w:t>
      </w:r>
    </w:p>
    <w:p w14:paraId="627B3D33" w14:textId="77777777" w:rsidR="00081249" w:rsidRDefault="00081249" w:rsidP="00081249">
      <w:pPr>
        <w:pStyle w:val="ListParagraph"/>
        <w:spacing w:line="360" w:lineRule="auto"/>
        <w:ind w:left="1145"/>
        <w:jc w:val="both"/>
        <w:rPr>
          <w:rFonts w:ascii="Arial" w:eastAsiaTheme="minorHAnsi" w:hAnsi="Arial" w:cs="Arial"/>
          <w:sz w:val="22"/>
          <w:szCs w:val="22"/>
        </w:rPr>
      </w:pPr>
    </w:p>
    <w:p w14:paraId="6EB09179" w14:textId="04A73140" w:rsidR="00081249" w:rsidRPr="00081249" w:rsidRDefault="00081249" w:rsidP="00081249">
      <w:pPr>
        <w:pStyle w:val="Heading1"/>
        <w:numPr>
          <w:ilvl w:val="1"/>
          <w:numId w:val="18"/>
        </w:numPr>
        <w:spacing w:after="240"/>
        <w:ind w:left="777"/>
        <w:rPr>
          <w:rFonts w:eastAsiaTheme="minorHAnsi" w:cs="Arial"/>
          <w:szCs w:val="22"/>
        </w:rPr>
      </w:pPr>
      <w:bookmarkStart w:id="9" w:name="_Toc151631979"/>
      <w:r w:rsidRPr="00081249">
        <w:rPr>
          <w:rFonts w:eastAsiaTheme="minorHAnsi" w:cs="Arial"/>
          <w:szCs w:val="22"/>
        </w:rPr>
        <w:t>Procedures For Submitting Quotations</w:t>
      </w:r>
      <w:bookmarkEnd w:id="9"/>
    </w:p>
    <w:p w14:paraId="1AA04C38" w14:textId="56398D33" w:rsidR="00081249" w:rsidRPr="00081249" w:rsidRDefault="00081249" w:rsidP="00081249">
      <w:pPr>
        <w:pStyle w:val="ListParagraph"/>
        <w:numPr>
          <w:ilvl w:val="2"/>
          <w:numId w:val="18"/>
        </w:numPr>
        <w:spacing w:line="360" w:lineRule="auto"/>
        <w:jc w:val="both"/>
        <w:rPr>
          <w:rFonts w:ascii="Arial" w:eastAsiaTheme="minorHAnsi" w:hAnsi="Arial" w:cs="Arial"/>
          <w:sz w:val="22"/>
          <w:szCs w:val="22"/>
          <w:lang w:val="en-US"/>
        </w:rPr>
      </w:pPr>
      <w:r w:rsidRPr="00081249">
        <w:rPr>
          <w:rFonts w:ascii="Arial" w:eastAsiaTheme="minorHAnsi" w:hAnsi="Arial" w:cs="Arial"/>
          <w:sz w:val="22"/>
          <w:szCs w:val="22"/>
          <w:lang w:val="en-US"/>
        </w:rPr>
        <w:t xml:space="preserve">The </w:t>
      </w:r>
      <w:r w:rsidRPr="00081249">
        <w:rPr>
          <w:rFonts w:ascii="Arial" w:eastAsiaTheme="minorHAnsi" w:hAnsi="Arial" w:cs="Arial"/>
          <w:sz w:val="22"/>
          <w:szCs w:val="22"/>
          <w:u w:val="single"/>
          <w:lang w:val="en-US"/>
        </w:rPr>
        <w:t>closing date and time</w:t>
      </w:r>
      <w:r w:rsidRPr="00081249">
        <w:rPr>
          <w:rFonts w:ascii="Arial" w:eastAsiaTheme="minorHAnsi" w:hAnsi="Arial" w:cs="Arial"/>
          <w:sz w:val="22"/>
          <w:szCs w:val="22"/>
          <w:lang w:val="en-US"/>
        </w:rPr>
        <w:t xml:space="preserve"> for submitting quotations is </w:t>
      </w:r>
      <w:r w:rsidR="00C96636">
        <w:rPr>
          <w:rFonts w:ascii="Arial" w:eastAsiaTheme="minorHAnsi" w:hAnsi="Arial" w:cs="Arial"/>
          <w:b/>
          <w:bCs/>
          <w:sz w:val="22"/>
          <w:szCs w:val="22"/>
          <w:lang w:val="en-US"/>
        </w:rPr>
        <w:t>0</w:t>
      </w:r>
      <w:r w:rsidR="00DE6D29">
        <w:rPr>
          <w:rFonts w:ascii="Arial" w:eastAsiaTheme="minorHAnsi" w:hAnsi="Arial" w:cs="Arial"/>
          <w:b/>
          <w:bCs/>
          <w:sz w:val="22"/>
          <w:szCs w:val="22"/>
          <w:lang w:val="en-US"/>
        </w:rPr>
        <w:t>5</w:t>
      </w:r>
      <w:r w:rsidRPr="0094018C">
        <w:rPr>
          <w:rFonts w:ascii="Arial" w:eastAsiaTheme="minorHAnsi" w:hAnsi="Arial" w:cs="Arial"/>
          <w:b/>
          <w:bCs/>
          <w:sz w:val="22"/>
          <w:szCs w:val="22"/>
          <w:lang w:val="en-US"/>
        </w:rPr>
        <w:t xml:space="preserve"> </w:t>
      </w:r>
      <w:r w:rsidR="00C96636">
        <w:rPr>
          <w:rFonts w:ascii="Arial" w:eastAsiaTheme="minorHAnsi" w:hAnsi="Arial" w:cs="Arial"/>
          <w:b/>
          <w:bCs/>
          <w:sz w:val="22"/>
          <w:szCs w:val="22"/>
          <w:lang w:val="en-US"/>
        </w:rPr>
        <w:t>Dece</w:t>
      </w:r>
      <w:r w:rsidR="00C82A6C" w:rsidRPr="0094018C">
        <w:rPr>
          <w:rFonts w:ascii="Arial" w:eastAsiaTheme="minorHAnsi" w:hAnsi="Arial" w:cs="Arial"/>
          <w:b/>
          <w:bCs/>
          <w:sz w:val="22"/>
          <w:szCs w:val="22"/>
          <w:lang w:val="en-US"/>
        </w:rPr>
        <w:t>mber</w:t>
      </w:r>
      <w:r w:rsidRPr="0094018C">
        <w:rPr>
          <w:rFonts w:ascii="Arial" w:eastAsiaTheme="minorHAnsi" w:hAnsi="Arial" w:cs="Arial"/>
          <w:b/>
          <w:bCs/>
          <w:sz w:val="22"/>
          <w:szCs w:val="22"/>
          <w:lang w:val="en-US"/>
        </w:rPr>
        <w:t xml:space="preserve"> 2023 @ 1</w:t>
      </w:r>
      <w:r w:rsidR="0094018C" w:rsidRPr="0094018C">
        <w:rPr>
          <w:rFonts w:ascii="Arial" w:eastAsiaTheme="minorHAnsi" w:hAnsi="Arial" w:cs="Arial"/>
          <w:b/>
          <w:bCs/>
          <w:sz w:val="22"/>
          <w:szCs w:val="22"/>
          <w:lang w:val="en-US"/>
        </w:rPr>
        <w:t>1</w:t>
      </w:r>
      <w:r w:rsidRPr="0094018C">
        <w:rPr>
          <w:rFonts w:ascii="Arial" w:eastAsiaTheme="minorHAnsi" w:hAnsi="Arial" w:cs="Arial"/>
          <w:b/>
          <w:bCs/>
          <w:sz w:val="22"/>
          <w:szCs w:val="22"/>
          <w:lang w:val="en-US"/>
        </w:rPr>
        <w:t>h00, CAT</w:t>
      </w:r>
      <w:r w:rsidRPr="00081249">
        <w:rPr>
          <w:rFonts w:ascii="Arial" w:eastAsiaTheme="minorHAnsi" w:hAnsi="Arial" w:cs="Arial"/>
          <w:sz w:val="22"/>
          <w:szCs w:val="22"/>
          <w:lang w:val="en-US"/>
        </w:rPr>
        <w:t>.</w:t>
      </w:r>
    </w:p>
    <w:p w14:paraId="633F31A9" w14:textId="77777777" w:rsidR="00081249" w:rsidRPr="00081249" w:rsidRDefault="00081249" w:rsidP="00081249">
      <w:pPr>
        <w:pStyle w:val="ListParagraph"/>
        <w:numPr>
          <w:ilvl w:val="2"/>
          <w:numId w:val="18"/>
        </w:numPr>
        <w:spacing w:line="360" w:lineRule="auto"/>
        <w:jc w:val="both"/>
        <w:rPr>
          <w:rFonts w:ascii="Arial" w:eastAsiaTheme="minorHAnsi" w:hAnsi="Arial" w:cs="Arial"/>
          <w:sz w:val="22"/>
          <w:szCs w:val="22"/>
          <w:lang w:val="en-US"/>
        </w:rPr>
      </w:pPr>
      <w:r w:rsidRPr="00081249">
        <w:rPr>
          <w:rFonts w:ascii="Arial" w:eastAsiaTheme="minorHAnsi" w:hAnsi="Arial" w:cs="Arial"/>
          <w:sz w:val="22"/>
          <w:szCs w:val="22"/>
          <w:lang w:val="en-US"/>
        </w:rPr>
        <w:t xml:space="preserve">All prospective bidders must send their bid/RFQ response </w:t>
      </w:r>
      <w:r w:rsidRPr="00081249">
        <w:rPr>
          <w:rFonts w:ascii="Arial" w:eastAsiaTheme="minorHAnsi" w:hAnsi="Arial" w:cs="Arial"/>
          <w:sz w:val="22"/>
          <w:szCs w:val="22"/>
        </w:rPr>
        <w:t>submissions to ATNS before or on the closing date and time.</w:t>
      </w:r>
    </w:p>
    <w:p w14:paraId="314D36A7" w14:textId="65EC650A" w:rsidR="006653A4" w:rsidRPr="00081249" w:rsidRDefault="00081249" w:rsidP="008B4C29">
      <w:pPr>
        <w:pStyle w:val="ListParagraph"/>
        <w:numPr>
          <w:ilvl w:val="2"/>
          <w:numId w:val="18"/>
        </w:numPr>
        <w:spacing w:line="360" w:lineRule="auto"/>
        <w:ind w:left="1145"/>
        <w:jc w:val="both"/>
        <w:rPr>
          <w:rFonts w:ascii="Arial" w:eastAsiaTheme="minorHAnsi" w:hAnsi="Arial" w:cs="Arial"/>
          <w:sz w:val="22"/>
          <w:szCs w:val="22"/>
        </w:rPr>
      </w:pPr>
      <w:r w:rsidRPr="00081249">
        <w:rPr>
          <w:rFonts w:ascii="Arial" w:eastAsiaTheme="minorHAnsi" w:hAnsi="Arial" w:cs="Arial"/>
          <w:bCs/>
          <w:sz w:val="22"/>
          <w:szCs w:val="22"/>
        </w:rPr>
        <w:t xml:space="preserve">Bidders must email a soft </w:t>
      </w:r>
      <w:r w:rsidRPr="00081249">
        <w:rPr>
          <w:rFonts w:ascii="Arial" w:eastAsiaTheme="minorHAnsi" w:hAnsi="Arial" w:cs="Arial"/>
          <w:sz w:val="22"/>
          <w:szCs w:val="22"/>
        </w:rPr>
        <w:t>copy</w:t>
      </w:r>
      <w:r w:rsidRPr="00081249">
        <w:rPr>
          <w:rFonts w:ascii="Arial" w:eastAsiaTheme="minorHAnsi" w:hAnsi="Arial" w:cs="Arial"/>
          <w:bCs/>
          <w:sz w:val="22"/>
          <w:szCs w:val="22"/>
        </w:rPr>
        <w:t xml:space="preserve"> of their proposal to: </w:t>
      </w:r>
      <w:hyperlink r:id="rId11" w:history="1">
        <w:r w:rsidR="00C82A6C" w:rsidRPr="000036D8">
          <w:rPr>
            <w:rStyle w:val="Hyperlink"/>
            <w:rFonts w:ascii="Arial" w:eastAsiaTheme="minorHAnsi" w:hAnsi="Arial" w:cs="Arial"/>
            <w:bCs/>
            <w:sz w:val="22"/>
            <w:szCs w:val="22"/>
          </w:rPr>
          <w:t>RFQs@atns.co.za</w:t>
        </w:r>
      </w:hyperlink>
      <w:r w:rsidR="00C82A6C">
        <w:rPr>
          <w:rFonts w:ascii="Arial" w:eastAsiaTheme="minorHAnsi" w:hAnsi="Arial" w:cs="Arial"/>
          <w:bCs/>
          <w:sz w:val="22"/>
          <w:szCs w:val="22"/>
        </w:rPr>
        <w:t xml:space="preserve"> </w:t>
      </w:r>
    </w:p>
    <w:p w14:paraId="12F72892" w14:textId="77777777" w:rsidR="006653A4" w:rsidRDefault="006653A4" w:rsidP="006653A4">
      <w:pPr>
        <w:pStyle w:val="ListParagraph"/>
        <w:spacing w:line="360" w:lineRule="auto"/>
        <w:ind w:left="1145"/>
        <w:jc w:val="both"/>
        <w:rPr>
          <w:rFonts w:ascii="Arial" w:eastAsiaTheme="minorHAnsi" w:hAnsi="Arial" w:cs="Arial"/>
          <w:sz w:val="22"/>
          <w:szCs w:val="22"/>
        </w:rPr>
      </w:pPr>
    </w:p>
    <w:p w14:paraId="2A986563" w14:textId="77777777" w:rsidR="006653A4" w:rsidRDefault="006653A4" w:rsidP="006653A4">
      <w:pPr>
        <w:pStyle w:val="ListParagraph"/>
        <w:spacing w:line="360" w:lineRule="auto"/>
        <w:ind w:left="1145"/>
        <w:jc w:val="both"/>
        <w:rPr>
          <w:rFonts w:ascii="Arial" w:eastAsiaTheme="minorHAnsi" w:hAnsi="Arial" w:cs="Arial"/>
          <w:sz w:val="22"/>
          <w:szCs w:val="22"/>
        </w:rPr>
      </w:pPr>
    </w:p>
    <w:p w14:paraId="4FC0DF6B" w14:textId="77777777" w:rsidR="007F5F8A" w:rsidRDefault="007F5F8A" w:rsidP="006653A4">
      <w:pPr>
        <w:pStyle w:val="ListParagraph"/>
        <w:spacing w:line="360" w:lineRule="auto"/>
        <w:ind w:left="1145"/>
        <w:jc w:val="both"/>
        <w:rPr>
          <w:rFonts w:ascii="Arial" w:eastAsiaTheme="minorHAnsi" w:hAnsi="Arial" w:cs="Arial"/>
          <w:sz w:val="22"/>
          <w:szCs w:val="22"/>
        </w:rPr>
      </w:pPr>
    </w:p>
    <w:p w14:paraId="25D09FED" w14:textId="77777777" w:rsidR="007F5F8A" w:rsidRDefault="007F5F8A" w:rsidP="006653A4">
      <w:pPr>
        <w:pStyle w:val="ListParagraph"/>
        <w:spacing w:line="360" w:lineRule="auto"/>
        <w:ind w:left="1145"/>
        <w:jc w:val="both"/>
        <w:rPr>
          <w:rFonts w:ascii="Arial" w:eastAsiaTheme="minorHAnsi" w:hAnsi="Arial" w:cs="Arial"/>
          <w:sz w:val="22"/>
          <w:szCs w:val="22"/>
        </w:rPr>
      </w:pPr>
    </w:p>
    <w:p w14:paraId="338BDD02" w14:textId="77777777" w:rsidR="007F5F8A" w:rsidRDefault="007F5F8A" w:rsidP="006653A4">
      <w:pPr>
        <w:pStyle w:val="ListParagraph"/>
        <w:spacing w:line="360" w:lineRule="auto"/>
        <w:ind w:left="1145"/>
        <w:jc w:val="both"/>
        <w:rPr>
          <w:rFonts w:ascii="Arial" w:eastAsiaTheme="minorHAnsi" w:hAnsi="Arial" w:cs="Arial"/>
          <w:sz w:val="22"/>
          <w:szCs w:val="22"/>
        </w:rPr>
      </w:pPr>
    </w:p>
    <w:p w14:paraId="1A1DC3D6" w14:textId="77777777" w:rsidR="008D232A" w:rsidRDefault="008D232A" w:rsidP="006653A4">
      <w:pPr>
        <w:pStyle w:val="ListParagraph"/>
        <w:spacing w:line="360" w:lineRule="auto"/>
        <w:ind w:left="1145"/>
        <w:jc w:val="both"/>
        <w:rPr>
          <w:rFonts w:ascii="Arial" w:eastAsiaTheme="minorHAnsi" w:hAnsi="Arial" w:cs="Arial"/>
          <w:sz w:val="22"/>
          <w:szCs w:val="22"/>
        </w:rPr>
      </w:pPr>
    </w:p>
    <w:p w14:paraId="1AB7764E" w14:textId="77777777" w:rsidR="008D232A" w:rsidRDefault="008D232A" w:rsidP="006653A4">
      <w:pPr>
        <w:pStyle w:val="ListParagraph"/>
        <w:spacing w:line="360" w:lineRule="auto"/>
        <w:ind w:left="1145"/>
        <w:jc w:val="both"/>
        <w:rPr>
          <w:rFonts w:ascii="Arial" w:eastAsiaTheme="minorHAnsi" w:hAnsi="Arial" w:cs="Arial"/>
          <w:sz w:val="22"/>
          <w:szCs w:val="22"/>
        </w:rPr>
      </w:pPr>
    </w:p>
    <w:p w14:paraId="0A8107AA" w14:textId="77777777" w:rsidR="008D232A" w:rsidRDefault="008D232A" w:rsidP="006653A4">
      <w:pPr>
        <w:pStyle w:val="ListParagraph"/>
        <w:spacing w:line="360" w:lineRule="auto"/>
        <w:ind w:left="1145"/>
        <w:jc w:val="both"/>
        <w:rPr>
          <w:rFonts w:ascii="Arial" w:eastAsiaTheme="minorHAnsi" w:hAnsi="Arial" w:cs="Arial"/>
          <w:sz w:val="22"/>
          <w:szCs w:val="22"/>
        </w:rPr>
      </w:pPr>
    </w:p>
    <w:p w14:paraId="13E04421" w14:textId="77777777" w:rsidR="008D232A" w:rsidRDefault="008D232A" w:rsidP="006653A4">
      <w:pPr>
        <w:pStyle w:val="ListParagraph"/>
        <w:spacing w:line="360" w:lineRule="auto"/>
        <w:ind w:left="1145"/>
        <w:jc w:val="both"/>
        <w:rPr>
          <w:rFonts w:ascii="Arial" w:eastAsiaTheme="minorHAnsi" w:hAnsi="Arial" w:cs="Arial"/>
          <w:sz w:val="22"/>
          <w:szCs w:val="22"/>
        </w:rPr>
      </w:pPr>
    </w:p>
    <w:p w14:paraId="49390DB5" w14:textId="77777777" w:rsidR="008D232A" w:rsidRDefault="008D232A" w:rsidP="006653A4">
      <w:pPr>
        <w:pStyle w:val="ListParagraph"/>
        <w:spacing w:line="360" w:lineRule="auto"/>
        <w:ind w:left="1145"/>
        <w:jc w:val="both"/>
        <w:rPr>
          <w:rFonts w:ascii="Arial" w:eastAsiaTheme="minorHAnsi" w:hAnsi="Arial" w:cs="Arial"/>
          <w:sz w:val="22"/>
          <w:szCs w:val="22"/>
        </w:rPr>
      </w:pPr>
    </w:p>
    <w:p w14:paraId="0D951426" w14:textId="77777777" w:rsidR="008D232A" w:rsidRDefault="008D232A" w:rsidP="006653A4">
      <w:pPr>
        <w:pStyle w:val="ListParagraph"/>
        <w:spacing w:line="360" w:lineRule="auto"/>
        <w:ind w:left="1145"/>
        <w:jc w:val="both"/>
        <w:rPr>
          <w:rFonts w:ascii="Arial" w:eastAsiaTheme="minorHAnsi" w:hAnsi="Arial" w:cs="Arial"/>
          <w:sz w:val="22"/>
          <w:szCs w:val="22"/>
        </w:rPr>
      </w:pPr>
    </w:p>
    <w:p w14:paraId="236A996B" w14:textId="77777777" w:rsidR="008D232A" w:rsidRDefault="008D232A" w:rsidP="006653A4">
      <w:pPr>
        <w:pStyle w:val="ListParagraph"/>
        <w:spacing w:line="360" w:lineRule="auto"/>
        <w:ind w:left="1145"/>
        <w:jc w:val="both"/>
        <w:rPr>
          <w:rFonts w:ascii="Arial" w:eastAsiaTheme="minorHAnsi" w:hAnsi="Arial" w:cs="Arial"/>
          <w:sz w:val="22"/>
          <w:szCs w:val="22"/>
        </w:rPr>
      </w:pPr>
    </w:p>
    <w:p w14:paraId="7BFC9E77" w14:textId="77777777" w:rsidR="008D232A" w:rsidRPr="006653A4" w:rsidRDefault="008D232A" w:rsidP="006653A4">
      <w:pPr>
        <w:pStyle w:val="ListParagraph"/>
        <w:spacing w:line="360" w:lineRule="auto"/>
        <w:ind w:left="1145"/>
        <w:jc w:val="both"/>
        <w:rPr>
          <w:rFonts w:ascii="Arial" w:eastAsiaTheme="minorHAnsi" w:hAnsi="Arial" w:cs="Arial"/>
          <w:sz w:val="22"/>
          <w:szCs w:val="22"/>
        </w:rPr>
      </w:pPr>
    </w:p>
    <w:p w14:paraId="7F59D39B" w14:textId="13607DD0" w:rsidR="009F52CC" w:rsidRPr="006653A4" w:rsidRDefault="009F52CC" w:rsidP="00DF64B9">
      <w:pPr>
        <w:pStyle w:val="Heading1"/>
        <w:numPr>
          <w:ilvl w:val="0"/>
          <w:numId w:val="18"/>
        </w:numPr>
        <w:pBdr>
          <w:bottom w:val="single" w:sz="4" w:space="1" w:color="auto"/>
        </w:pBdr>
        <w:spacing w:after="240"/>
        <w:ind w:left="300" w:hanging="357"/>
        <w:rPr>
          <w:rFonts w:eastAsiaTheme="minorHAnsi"/>
        </w:rPr>
      </w:pPr>
      <w:bookmarkStart w:id="10" w:name="_Toc151631980"/>
      <w:r w:rsidRPr="006653A4">
        <w:rPr>
          <w:rFonts w:eastAsiaTheme="minorHAnsi"/>
        </w:rPr>
        <w:lastRenderedPageBreak/>
        <w:t>SECTION B: BID EVALUATION PROCESS</w:t>
      </w:r>
      <w:bookmarkEnd w:id="10"/>
    </w:p>
    <w:p w14:paraId="7981C35F" w14:textId="7F864513" w:rsidR="00A65FE9" w:rsidRPr="006653A4" w:rsidRDefault="00DF64B9" w:rsidP="00DF64B9">
      <w:pPr>
        <w:spacing w:line="360" w:lineRule="auto"/>
        <w:jc w:val="both"/>
        <w:rPr>
          <w:rFonts w:ascii="Arial" w:eastAsiaTheme="minorHAnsi" w:hAnsi="Arial" w:cs="Arial"/>
          <w:b/>
          <w:bCs/>
          <w:sz w:val="22"/>
          <w:szCs w:val="22"/>
        </w:rPr>
      </w:pPr>
      <w:r w:rsidRPr="006653A4">
        <w:rPr>
          <w:rFonts w:ascii="Arial" w:eastAsiaTheme="minorHAnsi" w:hAnsi="Arial" w:cs="Arial"/>
          <w:b/>
          <w:bCs/>
          <w:sz w:val="22"/>
          <w:szCs w:val="22"/>
        </w:rPr>
        <w:t>Bid Evaluation Process</w:t>
      </w:r>
    </w:p>
    <w:p w14:paraId="033B4407" w14:textId="27E7DBF3" w:rsidR="00DF64B9" w:rsidRPr="006653A4" w:rsidRDefault="00DF64B9" w:rsidP="00DF64B9">
      <w:pPr>
        <w:spacing w:line="360" w:lineRule="auto"/>
        <w:jc w:val="both"/>
        <w:rPr>
          <w:rFonts w:ascii="Arial" w:eastAsiaTheme="minorHAnsi" w:hAnsi="Arial" w:cs="Arial"/>
          <w:sz w:val="22"/>
          <w:szCs w:val="22"/>
        </w:rPr>
      </w:pPr>
      <w:r w:rsidRPr="006653A4">
        <w:rPr>
          <w:rFonts w:ascii="Arial" w:eastAsiaTheme="minorHAnsi" w:hAnsi="Arial" w:cs="Arial"/>
          <w:sz w:val="22"/>
          <w:szCs w:val="22"/>
        </w:rPr>
        <w:t xml:space="preserve">The bid evaluation process for this RFQ will be conducted in three </w:t>
      </w:r>
      <w:r w:rsidR="006653A4">
        <w:rPr>
          <w:rFonts w:ascii="Arial" w:eastAsiaTheme="minorHAnsi" w:hAnsi="Arial" w:cs="Arial"/>
          <w:sz w:val="22"/>
          <w:szCs w:val="22"/>
        </w:rPr>
        <w:t xml:space="preserve">(3) </w:t>
      </w:r>
      <w:r w:rsidRPr="006653A4">
        <w:rPr>
          <w:rFonts w:ascii="Arial" w:eastAsiaTheme="minorHAnsi" w:hAnsi="Arial" w:cs="Arial"/>
          <w:sz w:val="22"/>
          <w:szCs w:val="22"/>
        </w:rPr>
        <w:t>distinct stages as follows:</w:t>
      </w:r>
    </w:p>
    <w:p w14:paraId="4E8D20F9" w14:textId="635AF4D8" w:rsidR="009E487D" w:rsidRPr="006653A4" w:rsidRDefault="009E487D" w:rsidP="00DF64B9">
      <w:pPr>
        <w:pStyle w:val="Heading1"/>
        <w:numPr>
          <w:ilvl w:val="1"/>
          <w:numId w:val="18"/>
        </w:numPr>
        <w:spacing w:line="360" w:lineRule="auto"/>
        <w:ind w:left="567" w:hanging="567"/>
        <w:rPr>
          <w:rFonts w:eastAsiaTheme="minorHAnsi"/>
        </w:rPr>
      </w:pPr>
      <w:bookmarkStart w:id="11" w:name="_Toc151631981"/>
      <w:r w:rsidRPr="006653A4">
        <w:rPr>
          <w:rFonts w:eastAsiaTheme="minorHAnsi"/>
        </w:rPr>
        <w:t>Stage 1: Administrative Requirements</w:t>
      </w:r>
      <w:bookmarkEnd w:id="11"/>
      <w:r w:rsidRPr="006653A4">
        <w:rPr>
          <w:rFonts w:eastAsiaTheme="minorHAnsi"/>
        </w:rPr>
        <w:t xml:space="preserve"> </w:t>
      </w:r>
    </w:p>
    <w:p w14:paraId="1B873152" w14:textId="18C4FDE2" w:rsidR="00DF64B9" w:rsidRPr="006653A4" w:rsidRDefault="00DF64B9" w:rsidP="00DF64B9">
      <w:pPr>
        <w:pStyle w:val="ListParagraph"/>
        <w:spacing w:line="360" w:lineRule="auto"/>
        <w:ind w:left="0"/>
        <w:jc w:val="both"/>
        <w:rPr>
          <w:rFonts w:ascii="Arial" w:eastAsiaTheme="minorHAnsi" w:hAnsi="Arial" w:cs="Arial"/>
          <w:sz w:val="22"/>
          <w:szCs w:val="22"/>
        </w:rPr>
      </w:pPr>
      <w:r w:rsidRPr="006653A4">
        <w:rPr>
          <w:rFonts w:ascii="Arial" w:eastAsiaTheme="minorHAnsi" w:hAnsi="Arial" w:cs="Arial"/>
          <w:sz w:val="22"/>
          <w:szCs w:val="22"/>
        </w:rPr>
        <w:t>All prospective bidders must comply with the following administrative requirement:</w:t>
      </w:r>
    </w:p>
    <w:p w14:paraId="20B8F7D9" w14:textId="48E4477A" w:rsidR="00DF64B9" w:rsidRPr="006653A4" w:rsidRDefault="00DF64B9" w:rsidP="006864CA">
      <w:pPr>
        <w:pStyle w:val="ListParagraph"/>
        <w:numPr>
          <w:ilvl w:val="2"/>
          <w:numId w:val="18"/>
        </w:numPr>
        <w:spacing w:line="360" w:lineRule="auto"/>
        <w:ind w:left="1077"/>
        <w:rPr>
          <w:rFonts w:ascii="Arial" w:hAnsi="Arial" w:cs="Arial"/>
          <w:color w:val="000000"/>
          <w:sz w:val="22"/>
          <w:szCs w:val="22"/>
        </w:rPr>
      </w:pPr>
      <w:r w:rsidRPr="006653A4">
        <w:rPr>
          <w:rFonts w:ascii="Arial" w:hAnsi="Arial" w:cs="Arial"/>
          <w:color w:val="000000"/>
          <w:sz w:val="22"/>
          <w:szCs w:val="22"/>
        </w:rPr>
        <w:t xml:space="preserve">Must be registered on the National Treasury CSD (Central Supplier database): A full report must be submitted. </w:t>
      </w:r>
    </w:p>
    <w:p w14:paraId="7309121A" w14:textId="09825A06" w:rsidR="00DF64B9" w:rsidRPr="00DF64B9" w:rsidRDefault="006864CA" w:rsidP="006864CA">
      <w:pPr>
        <w:numPr>
          <w:ilvl w:val="2"/>
          <w:numId w:val="18"/>
        </w:numPr>
        <w:spacing w:line="360" w:lineRule="auto"/>
        <w:ind w:left="1077"/>
        <w:contextualSpacing/>
        <w:jc w:val="both"/>
        <w:rPr>
          <w:rFonts w:ascii="Arial" w:hAnsi="Arial" w:cs="Arial"/>
          <w:color w:val="000000"/>
          <w:sz w:val="22"/>
          <w:szCs w:val="22"/>
        </w:rPr>
      </w:pPr>
      <w:r w:rsidRPr="006653A4">
        <w:rPr>
          <w:rFonts w:ascii="Arial" w:hAnsi="Arial" w:cs="Arial"/>
          <w:color w:val="000000"/>
          <w:sz w:val="22"/>
          <w:szCs w:val="22"/>
        </w:rPr>
        <w:t xml:space="preserve">Fully completed and signed </w:t>
      </w:r>
      <w:r w:rsidR="00DF64B9" w:rsidRPr="00DF64B9">
        <w:rPr>
          <w:rFonts w:ascii="Arial" w:hAnsi="Arial" w:cs="Arial"/>
          <w:color w:val="000000"/>
          <w:sz w:val="22"/>
          <w:szCs w:val="22"/>
        </w:rPr>
        <w:t xml:space="preserve">Standard Bidding Documents (SBD) forms: (SBD 1, SBD 4, </w:t>
      </w:r>
      <w:r w:rsidRPr="006653A4">
        <w:rPr>
          <w:rFonts w:ascii="Arial" w:hAnsi="Arial" w:cs="Arial"/>
          <w:color w:val="000000"/>
          <w:sz w:val="22"/>
          <w:szCs w:val="22"/>
        </w:rPr>
        <w:t xml:space="preserve">and </w:t>
      </w:r>
      <w:r w:rsidR="00DF64B9" w:rsidRPr="00DF64B9">
        <w:rPr>
          <w:rFonts w:ascii="Arial" w:hAnsi="Arial" w:cs="Arial"/>
          <w:color w:val="000000"/>
          <w:sz w:val="22"/>
          <w:szCs w:val="22"/>
        </w:rPr>
        <w:t xml:space="preserve">SBD 6.1): </w:t>
      </w:r>
      <w:r w:rsidRPr="006653A4">
        <w:rPr>
          <w:rFonts w:ascii="Arial" w:hAnsi="Arial" w:cs="Arial"/>
          <w:color w:val="000000"/>
          <w:sz w:val="22"/>
          <w:szCs w:val="22"/>
        </w:rPr>
        <w:t xml:space="preserve">duly </w:t>
      </w:r>
      <w:r w:rsidR="00DF64B9" w:rsidRPr="00DF64B9">
        <w:rPr>
          <w:rFonts w:ascii="Arial" w:hAnsi="Arial" w:cs="Arial"/>
          <w:color w:val="000000"/>
          <w:sz w:val="22"/>
          <w:szCs w:val="22"/>
        </w:rPr>
        <w:t>completed and signed by the duly authori</w:t>
      </w:r>
      <w:r w:rsidRPr="006653A4">
        <w:rPr>
          <w:rFonts w:ascii="Arial" w:hAnsi="Arial" w:cs="Arial"/>
          <w:color w:val="000000"/>
          <w:sz w:val="22"/>
          <w:szCs w:val="22"/>
        </w:rPr>
        <w:t>s</w:t>
      </w:r>
      <w:r w:rsidR="00DF64B9" w:rsidRPr="00DF64B9">
        <w:rPr>
          <w:rFonts w:ascii="Arial" w:hAnsi="Arial" w:cs="Arial"/>
          <w:color w:val="000000"/>
          <w:sz w:val="22"/>
          <w:szCs w:val="22"/>
        </w:rPr>
        <w:t>ed person.</w:t>
      </w:r>
    </w:p>
    <w:p w14:paraId="3E085A38" w14:textId="77777777" w:rsidR="00DF64B9" w:rsidRPr="006653A4" w:rsidRDefault="00DF64B9" w:rsidP="00C641A0">
      <w:pPr>
        <w:numPr>
          <w:ilvl w:val="2"/>
          <w:numId w:val="18"/>
        </w:numPr>
        <w:spacing w:line="360" w:lineRule="auto"/>
        <w:ind w:left="1077"/>
        <w:contextualSpacing/>
        <w:rPr>
          <w:rFonts w:ascii="Arial" w:hAnsi="Arial" w:cs="Arial"/>
          <w:color w:val="000000"/>
          <w:sz w:val="22"/>
          <w:szCs w:val="22"/>
        </w:rPr>
      </w:pPr>
      <w:r w:rsidRPr="00DF64B9">
        <w:rPr>
          <w:rFonts w:ascii="Arial" w:hAnsi="Arial" w:cs="Arial"/>
          <w:color w:val="000000"/>
          <w:sz w:val="22"/>
          <w:szCs w:val="22"/>
        </w:rPr>
        <w:t>Tax clearance certificate and Pin.</w:t>
      </w:r>
    </w:p>
    <w:p w14:paraId="711391EA" w14:textId="25ED2475" w:rsidR="00C641A0" w:rsidRPr="006653A4" w:rsidRDefault="00C641A0" w:rsidP="00C641A0">
      <w:pPr>
        <w:pStyle w:val="Specification"/>
        <w:spacing w:line="360" w:lineRule="auto"/>
        <w:ind w:left="357"/>
        <w:contextualSpacing/>
        <w:jc w:val="both"/>
        <w:rPr>
          <w:rFonts w:ascii="Arial" w:hAnsi="Arial" w:cs="Arial"/>
          <w:sz w:val="22"/>
          <w:szCs w:val="22"/>
        </w:rPr>
      </w:pPr>
      <w:r w:rsidRPr="006653A4">
        <w:rPr>
          <w:rFonts w:ascii="Arial" w:hAnsi="Arial" w:cs="Arial"/>
          <w:sz w:val="22"/>
          <w:szCs w:val="22"/>
        </w:rPr>
        <w:t>If the Bidder failed to comply with any of the administrative requirements, or if ATNS is unable to verify whether the requirements are met, then ATNS reserves the right to-</w:t>
      </w:r>
    </w:p>
    <w:p w14:paraId="3BCCDAA5" w14:textId="77777777" w:rsidR="00C641A0" w:rsidRPr="006653A4" w:rsidRDefault="00C641A0" w:rsidP="00C641A0">
      <w:pPr>
        <w:pStyle w:val="Specification"/>
        <w:numPr>
          <w:ilvl w:val="1"/>
          <w:numId w:val="27"/>
        </w:numPr>
        <w:tabs>
          <w:tab w:val="left" w:pos="1134"/>
        </w:tabs>
        <w:spacing w:line="360" w:lineRule="auto"/>
        <w:contextualSpacing/>
        <w:jc w:val="both"/>
        <w:rPr>
          <w:rFonts w:ascii="Arial" w:hAnsi="Arial" w:cs="Arial"/>
          <w:sz w:val="22"/>
          <w:szCs w:val="22"/>
        </w:rPr>
      </w:pPr>
      <w:r w:rsidRPr="006653A4">
        <w:rPr>
          <w:rFonts w:ascii="Arial" w:hAnsi="Arial" w:cs="Arial"/>
          <w:sz w:val="22"/>
          <w:szCs w:val="22"/>
        </w:rPr>
        <w:t>Reject the bid and not evaluate it, or</w:t>
      </w:r>
    </w:p>
    <w:p w14:paraId="069D9967" w14:textId="2B356E15" w:rsidR="00C641A0" w:rsidRPr="006653A4" w:rsidRDefault="00C641A0" w:rsidP="00C641A0">
      <w:pPr>
        <w:pStyle w:val="Specification"/>
        <w:numPr>
          <w:ilvl w:val="1"/>
          <w:numId w:val="27"/>
        </w:numPr>
        <w:tabs>
          <w:tab w:val="left" w:pos="1134"/>
        </w:tabs>
        <w:spacing w:line="360" w:lineRule="auto"/>
        <w:contextualSpacing/>
        <w:jc w:val="both"/>
        <w:rPr>
          <w:rFonts w:ascii="Arial" w:hAnsi="Arial" w:cs="Arial"/>
          <w:sz w:val="22"/>
          <w:szCs w:val="22"/>
        </w:rPr>
      </w:pPr>
      <w:r w:rsidRPr="006653A4">
        <w:rPr>
          <w:rFonts w:ascii="Arial" w:hAnsi="Arial" w:cs="Arial"/>
          <w:sz w:val="22"/>
          <w:szCs w:val="22"/>
        </w:rPr>
        <w:t>Accept the bid for evaluation, on condition that the Bidder must submit within 7 (seven) days any supplementary information to achieve full compliance, provided that the supplementary information is administrative and not substantive in nature.</w:t>
      </w:r>
    </w:p>
    <w:p w14:paraId="75FE48C8" w14:textId="2883CD07" w:rsidR="009E487D" w:rsidRPr="006653A4" w:rsidRDefault="009E487D" w:rsidP="006864CA">
      <w:pPr>
        <w:pStyle w:val="Heading1"/>
        <w:numPr>
          <w:ilvl w:val="1"/>
          <w:numId w:val="18"/>
        </w:numPr>
        <w:spacing w:line="360" w:lineRule="auto"/>
        <w:ind w:left="567" w:hanging="567"/>
        <w:rPr>
          <w:rFonts w:eastAsiaTheme="minorHAnsi"/>
        </w:rPr>
      </w:pPr>
      <w:bookmarkStart w:id="12" w:name="_Toc151631982"/>
      <w:r w:rsidRPr="006653A4">
        <w:rPr>
          <w:rFonts w:eastAsiaTheme="minorHAnsi"/>
        </w:rPr>
        <w:t>Stage 2: Mandatory requirements</w:t>
      </w:r>
      <w:bookmarkEnd w:id="12"/>
    </w:p>
    <w:p w14:paraId="5D72C8DE" w14:textId="7C9E3333" w:rsidR="006864CA" w:rsidRPr="006653A4" w:rsidRDefault="006864CA" w:rsidP="006864CA">
      <w:pPr>
        <w:spacing w:line="360" w:lineRule="auto"/>
        <w:contextualSpacing/>
        <w:rPr>
          <w:rFonts w:ascii="Arial" w:eastAsiaTheme="minorHAnsi" w:hAnsi="Arial" w:cs="Arial"/>
          <w:sz w:val="22"/>
          <w:szCs w:val="22"/>
        </w:rPr>
      </w:pPr>
      <w:r w:rsidRPr="006653A4">
        <w:rPr>
          <w:rFonts w:ascii="Arial" w:eastAsiaTheme="minorHAnsi" w:hAnsi="Arial" w:cs="Arial"/>
          <w:sz w:val="22"/>
          <w:szCs w:val="22"/>
        </w:rPr>
        <w:t>All prospective bidders must comply with the following mandatory requirements in order to be considered further in the procurement process under the stage 3.</w:t>
      </w:r>
    </w:p>
    <w:p w14:paraId="493FD05A" w14:textId="49C0F85E" w:rsidR="006864CA" w:rsidRPr="008D232A" w:rsidRDefault="006864CA" w:rsidP="008D232A">
      <w:pPr>
        <w:pStyle w:val="ListParagraph"/>
        <w:numPr>
          <w:ilvl w:val="2"/>
          <w:numId w:val="18"/>
        </w:numPr>
        <w:autoSpaceDE w:val="0"/>
        <w:autoSpaceDN w:val="0"/>
        <w:adjustRightInd w:val="0"/>
        <w:spacing w:after="142" w:line="360" w:lineRule="auto"/>
        <w:rPr>
          <w:rFonts w:ascii="Arial" w:hAnsi="Arial" w:cs="Arial"/>
          <w:b/>
          <w:bCs/>
          <w:color w:val="000000"/>
          <w:sz w:val="22"/>
          <w:szCs w:val="22"/>
        </w:rPr>
      </w:pPr>
      <w:r w:rsidRPr="006653A4">
        <w:rPr>
          <w:rFonts w:ascii="Arial" w:hAnsi="Arial" w:cs="Arial"/>
          <w:b/>
          <w:bCs/>
          <w:color w:val="000000"/>
          <w:sz w:val="22"/>
          <w:szCs w:val="22"/>
        </w:rPr>
        <w:t xml:space="preserve">Mandatory Requirements  </w:t>
      </w:r>
    </w:p>
    <w:tbl>
      <w:tblPr>
        <w:tblW w:w="4952"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8"/>
        <w:gridCol w:w="2691"/>
      </w:tblGrid>
      <w:tr w:rsidR="006864CA" w:rsidRPr="006653A4" w14:paraId="3C95A9DD" w14:textId="77777777" w:rsidTr="006864CA">
        <w:trPr>
          <w:cantSplit/>
          <w:trHeight w:val="363"/>
          <w:tblHeader/>
        </w:trPr>
        <w:tc>
          <w:tcPr>
            <w:tcW w:w="3493" w:type="pct"/>
            <w:shd w:val="clear" w:color="auto" w:fill="002060"/>
            <w:vAlign w:val="bottom"/>
          </w:tcPr>
          <w:p w14:paraId="43781426" w14:textId="77777777" w:rsidR="006864CA" w:rsidRPr="006864CA" w:rsidRDefault="006864CA" w:rsidP="006864CA">
            <w:pPr>
              <w:tabs>
                <w:tab w:val="center" w:pos="4320"/>
                <w:tab w:val="right" w:pos="8640"/>
              </w:tabs>
              <w:spacing w:line="360" w:lineRule="auto"/>
              <w:contextualSpacing/>
              <w:jc w:val="both"/>
              <w:rPr>
                <w:rFonts w:ascii="Arial" w:eastAsia="MS Mincho" w:hAnsi="Arial" w:cs="Arial"/>
                <w:b/>
                <w:snapToGrid w:val="0"/>
                <w:sz w:val="22"/>
                <w:szCs w:val="22"/>
              </w:rPr>
            </w:pPr>
            <w:r w:rsidRPr="006864CA">
              <w:rPr>
                <w:rFonts w:ascii="Arial" w:eastAsia="MS Mincho" w:hAnsi="Arial" w:cs="Arial"/>
                <w:b/>
                <w:snapToGrid w:val="0"/>
                <w:sz w:val="22"/>
                <w:szCs w:val="22"/>
              </w:rPr>
              <w:t>Mandatory Criteria</w:t>
            </w:r>
          </w:p>
        </w:tc>
        <w:tc>
          <w:tcPr>
            <w:tcW w:w="1507" w:type="pct"/>
            <w:shd w:val="clear" w:color="auto" w:fill="002060"/>
            <w:vAlign w:val="bottom"/>
          </w:tcPr>
          <w:p w14:paraId="70A9C91F" w14:textId="77777777" w:rsidR="006864CA" w:rsidRPr="006864CA" w:rsidRDefault="006864CA" w:rsidP="006864CA">
            <w:pPr>
              <w:tabs>
                <w:tab w:val="center" w:pos="4320"/>
                <w:tab w:val="right" w:pos="8640"/>
              </w:tabs>
              <w:spacing w:line="360" w:lineRule="auto"/>
              <w:contextualSpacing/>
              <w:jc w:val="both"/>
              <w:rPr>
                <w:rFonts w:ascii="Arial" w:eastAsia="MS Mincho" w:hAnsi="Arial" w:cs="Arial"/>
                <w:b/>
                <w:snapToGrid w:val="0"/>
                <w:sz w:val="22"/>
                <w:szCs w:val="22"/>
              </w:rPr>
            </w:pPr>
            <w:r w:rsidRPr="006864CA">
              <w:rPr>
                <w:rFonts w:ascii="Arial" w:eastAsia="MS Mincho" w:hAnsi="Arial" w:cs="Arial"/>
                <w:b/>
                <w:snapToGrid w:val="0"/>
                <w:sz w:val="22"/>
                <w:szCs w:val="22"/>
              </w:rPr>
              <w:t>Proof Required</w:t>
            </w:r>
          </w:p>
        </w:tc>
      </w:tr>
      <w:tr w:rsidR="006864CA" w:rsidRPr="006864CA" w14:paraId="5A3F7031" w14:textId="77777777" w:rsidTr="006864CA">
        <w:trPr>
          <w:cantSplit/>
          <w:trHeight w:val="363"/>
          <w:tblHeader/>
        </w:trPr>
        <w:tc>
          <w:tcPr>
            <w:tcW w:w="3493" w:type="pct"/>
            <w:vAlign w:val="center"/>
          </w:tcPr>
          <w:p w14:paraId="54A26A03" w14:textId="0BBDE807" w:rsidR="008D232A" w:rsidRPr="00C82A6C" w:rsidRDefault="008D232A" w:rsidP="008D232A">
            <w:pPr>
              <w:spacing w:line="360" w:lineRule="auto"/>
              <w:contextualSpacing/>
              <w:jc w:val="both"/>
              <w:rPr>
                <w:rFonts w:ascii="Arial" w:eastAsia="MS Mincho" w:hAnsi="Arial" w:cs="Arial"/>
                <w:b/>
                <w:sz w:val="22"/>
                <w:szCs w:val="22"/>
              </w:rPr>
            </w:pPr>
            <w:r w:rsidRPr="008D232A">
              <w:rPr>
                <w:rFonts w:ascii="Arial" w:eastAsia="MS Mincho" w:hAnsi="Arial" w:cs="Arial"/>
                <w:b/>
                <w:sz w:val="22"/>
                <w:szCs w:val="22"/>
              </w:rPr>
              <w:t>The service provider must be accredited with the relevant SETA and/or Council of Higher Learning.</w:t>
            </w:r>
          </w:p>
        </w:tc>
        <w:tc>
          <w:tcPr>
            <w:tcW w:w="1507" w:type="pct"/>
            <w:vAlign w:val="center"/>
          </w:tcPr>
          <w:p w14:paraId="75C9D00D" w14:textId="15FCA4C0" w:rsidR="006864CA" w:rsidRPr="006864CA" w:rsidRDefault="008D232A" w:rsidP="006864CA">
            <w:pPr>
              <w:spacing w:line="360" w:lineRule="auto"/>
              <w:contextualSpacing/>
              <w:jc w:val="both"/>
              <w:rPr>
                <w:rFonts w:ascii="Arial" w:eastAsia="MS Mincho" w:hAnsi="Arial" w:cs="Arial"/>
                <w:b/>
                <w:sz w:val="22"/>
                <w:szCs w:val="22"/>
              </w:rPr>
            </w:pPr>
            <w:r w:rsidRPr="008D232A">
              <w:rPr>
                <w:rFonts w:ascii="Arial" w:eastAsia="MS Mincho" w:hAnsi="Arial" w:cs="Arial"/>
                <w:b/>
                <w:sz w:val="22"/>
                <w:szCs w:val="22"/>
              </w:rPr>
              <w:t>Accreditation letter</w:t>
            </w:r>
          </w:p>
        </w:tc>
      </w:tr>
      <w:tr w:rsidR="008D232A" w:rsidRPr="006864CA" w14:paraId="268FA7D7" w14:textId="77777777" w:rsidTr="006864CA">
        <w:trPr>
          <w:cantSplit/>
          <w:trHeight w:val="363"/>
          <w:tblHeader/>
        </w:trPr>
        <w:tc>
          <w:tcPr>
            <w:tcW w:w="3493" w:type="pct"/>
            <w:vAlign w:val="center"/>
          </w:tcPr>
          <w:p w14:paraId="166BCD2A" w14:textId="77777777" w:rsidR="008D232A" w:rsidRPr="008D232A" w:rsidRDefault="008D232A" w:rsidP="008D232A">
            <w:pPr>
              <w:spacing w:line="360" w:lineRule="auto"/>
              <w:contextualSpacing/>
              <w:jc w:val="both"/>
              <w:rPr>
                <w:rFonts w:ascii="Arial" w:eastAsia="MS Mincho" w:hAnsi="Arial" w:cs="Arial"/>
                <w:b/>
                <w:sz w:val="22"/>
                <w:szCs w:val="22"/>
              </w:rPr>
            </w:pPr>
            <w:r w:rsidRPr="008D232A">
              <w:rPr>
                <w:rFonts w:ascii="Arial" w:eastAsia="MS Mincho" w:hAnsi="Arial" w:cs="Arial"/>
                <w:b/>
                <w:sz w:val="22"/>
                <w:szCs w:val="22"/>
              </w:rPr>
              <w:t xml:space="preserve">3-5 </w:t>
            </w:r>
            <w:proofErr w:type="spellStart"/>
            <w:r w:rsidRPr="008D232A">
              <w:rPr>
                <w:rFonts w:ascii="Arial" w:eastAsia="MS Mincho" w:hAnsi="Arial" w:cs="Arial"/>
                <w:b/>
                <w:sz w:val="22"/>
                <w:szCs w:val="22"/>
              </w:rPr>
              <w:t>years experience</w:t>
            </w:r>
            <w:proofErr w:type="spellEnd"/>
            <w:r w:rsidRPr="008D232A">
              <w:rPr>
                <w:rFonts w:ascii="Arial" w:eastAsia="MS Mincho" w:hAnsi="Arial" w:cs="Arial"/>
                <w:b/>
                <w:sz w:val="22"/>
                <w:szCs w:val="22"/>
              </w:rPr>
              <w:t xml:space="preserve"> in providing training of initiation and </w:t>
            </w:r>
          </w:p>
          <w:p w14:paraId="1353882D" w14:textId="40AA8885" w:rsidR="008D232A" w:rsidRPr="00C82A6C" w:rsidRDefault="008D232A" w:rsidP="008D232A">
            <w:pPr>
              <w:spacing w:line="360" w:lineRule="auto"/>
              <w:contextualSpacing/>
              <w:jc w:val="both"/>
              <w:rPr>
                <w:rFonts w:ascii="Arial" w:eastAsia="MS Mincho" w:hAnsi="Arial" w:cs="Arial"/>
                <w:b/>
                <w:sz w:val="22"/>
                <w:szCs w:val="22"/>
              </w:rPr>
            </w:pPr>
            <w:r w:rsidRPr="008D232A">
              <w:rPr>
                <w:rFonts w:ascii="Arial" w:eastAsia="MS Mincho" w:hAnsi="Arial" w:cs="Arial"/>
                <w:b/>
                <w:sz w:val="22"/>
                <w:szCs w:val="22"/>
              </w:rPr>
              <w:t>chairing of disciplinary hearings for corporate clients</w:t>
            </w:r>
          </w:p>
        </w:tc>
        <w:tc>
          <w:tcPr>
            <w:tcW w:w="1507" w:type="pct"/>
            <w:vAlign w:val="center"/>
          </w:tcPr>
          <w:p w14:paraId="3519BDB2" w14:textId="77777777" w:rsidR="008D232A" w:rsidRPr="008D232A" w:rsidRDefault="008D232A" w:rsidP="008D232A">
            <w:pPr>
              <w:spacing w:line="360" w:lineRule="auto"/>
              <w:contextualSpacing/>
              <w:jc w:val="both"/>
              <w:rPr>
                <w:rFonts w:ascii="Arial" w:eastAsia="MS Mincho" w:hAnsi="Arial" w:cs="Arial"/>
                <w:b/>
                <w:sz w:val="22"/>
                <w:szCs w:val="22"/>
              </w:rPr>
            </w:pPr>
            <w:r w:rsidRPr="008D232A">
              <w:rPr>
                <w:rFonts w:ascii="Arial" w:eastAsia="MS Mincho" w:hAnsi="Arial" w:cs="Arial"/>
                <w:b/>
                <w:sz w:val="22"/>
                <w:szCs w:val="22"/>
              </w:rPr>
              <w:t xml:space="preserve">Detailed CV of the </w:t>
            </w:r>
          </w:p>
          <w:p w14:paraId="069BEAE9" w14:textId="378F26E3" w:rsidR="008D232A" w:rsidRPr="006864CA" w:rsidRDefault="008D232A" w:rsidP="008D232A">
            <w:pPr>
              <w:spacing w:line="360" w:lineRule="auto"/>
              <w:contextualSpacing/>
              <w:jc w:val="both"/>
              <w:rPr>
                <w:rFonts w:ascii="Arial" w:eastAsia="MS Mincho" w:hAnsi="Arial" w:cs="Arial"/>
                <w:b/>
                <w:sz w:val="22"/>
                <w:szCs w:val="22"/>
              </w:rPr>
            </w:pPr>
            <w:r w:rsidRPr="008D232A">
              <w:rPr>
                <w:rFonts w:ascii="Arial" w:eastAsia="MS Mincho" w:hAnsi="Arial" w:cs="Arial"/>
                <w:b/>
                <w:sz w:val="22"/>
                <w:szCs w:val="22"/>
              </w:rPr>
              <w:t>training facilitator</w:t>
            </w:r>
          </w:p>
        </w:tc>
      </w:tr>
      <w:tr w:rsidR="008D232A" w:rsidRPr="006864CA" w14:paraId="5F20E111" w14:textId="77777777" w:rsidTr="006864CA">
        <w:trPr>
          <w:cantSplit/>
          <w:trHeight w:val="363"/>
          <w:tblHeader/>
        </w:trPr>
        <w:tc>
          <w:tcPr>
            <w:tcW w:w="3493" w:type="pct"/>
            <w:vAlign w:val="center"/>
          </w:tcPr>
          <w:p w14:paraId="0D54D918" w14:textId="68930CA8" w:rsidR="008D232A" w:rsidRPr="00C82A6C" w:rsidRDefault="008D232A" w:rsidP="008D232A">
            <w:pPr>
              <w:spacing w:line="360" w:lineRule="auto"/>
              <w:contextualSpacing/>
              <w:rPr>
                <w:rFonts w:ascii="Arial" w:eastAsia="MS Mincho" w:hAnsi="Arial" w:cs="Arial"/>
                <w:b/>
                <w:sz w:val="22"/>
                <w:szCs w:val="22"/>
              </w:rPr>
            </w:pPr>
            <w:r w:rsidRPr="008D232A">
              <w:rPr>
                <w:rFonts w:ascii="Arial" w:eastAsia="MS Mincho" w:hAnsi="Arial" w:cs="Arial"/>
                <w:b/>
                <w:sz w:val="22"/>
                <w:szCs w:val="22"/>
              </w:rPr>
              <w:t>Relevant</w:t>
            </w:r>
            <w:r>
              <w:rPr>
                <w:rFonts w:ascii="Arial" w:eastAsia="MS Mincho" w:hAnsi="Arial" w:cs="Arial"/>
                <w:b/>
                <w:sz w:val="22"/>
                <w:szCs w:val="22"/>
              </w:rPr>
              <w:t xml:space="preserve"> </w:t>
            </w:r>
            <w:r w:rsidRPr="008D232A">
              <w:rPr>
                <w:rFonts w:ascii="Arial" w:eastAsia="MS Mincho" w:hAnsi="Arial" w:cs="Arial"/>
                <w:b/>
                <w:sz w:val="22"/>
                <w:szCs w:val="22"/>
              </w:rPr>
              <w:t>qualifications/certifications (Labou</w:t>
            </w:r>
            <w:r>
              <w:rPr>
                <w:rFonts w:ascii="Arial" w:eastAsia="MS Mincho" w:hAnsi="Arial" w:cs="Arial"/>
                <w:b/>
                <w:sz w:val="22"/>
                <w:szCs w:val="22"/>
              </w:rPr>
              <w:t xml:space="preserve"> </w:t>
            </w:r>
            <w:r w:rsidRPr="008D232A">
              <w:rPr>
                <w:rFonts w:ascii="Arial" w:eastAsia="MS Mincho" w:hAnsi="Arial" w:cs="Arial"/>
                <w:b/>
                <w:sz w:val="22"/>
                <w:szCs w:val="22"/>
              </w:rPr>
              <w:t>Relations/HR Management/Labour Law/LLB, at least NQF 6)</w:t>
            </w:r>
          </w:p>
        </w:tc>
        <w:tc>
          <w:tcPr>
            <w:tcW w:w="1507" w:type="pct"/>
            <w:vAlign w:val="center"/>
          </w:tcPr>
          <w:p w14:paraId="1C8830B0" w14:textId="691558F1" w:rsidR="008D232A" w:rsidRPr="008D232A" w:rsidRDefault="008D232A" w:rsidP="008D232A">
            <w:pPr>
              <w:spacing w:line="360" w:lineRule="auto"/>
              <w:contextualSpacing/>
              <w:jc w:val="both"/>
              <w:rPr>
                <w:rFonts w:ascii="Arial" w:eastAsia="MS Mincho" w:hAnsi="Arial" w:cs="Arial"/>
                <w:b/>
                <w:sz w:val="22"/>
                <w:szCs w:val="22"/>
              </w:rPr>
            </w:pPr>
            <w:r>
              <w:rPr>
                <w:rFonts w:ascii="Arial" w:eastAsia="MS Mincho" w:hAnsi="Arial" w:cs="Arial"/>
                <w:b/>
                <w:sz w:val="22"/>
                <w:szCs w:val="22"/>
              </w:rPr>
              <w:t>Co</w:t>
            </w:r>
            <w:r w:rsidRPr="008D232A">
              <w:rPr>
                <w:rFonts w:ascii="Arial" w:eastAsia="MS Mincho" w:hAnsi="Arial" w:cs="Arial"/>
                <w:b/>
                <w:sz w:val="22"/>
                <w:szCs w:val="22"/>
              </w:rPr>
              <w:t xml:space="preserve">pies of </w:t>
            </w:r>
          </w:p>
          <w:p w14:paraId="0B192804" w14:textId="2FC09D91" w:rsidR="008D232A" w:rsidRPr="006864CA" w:rsidRDefault="008D232A" w:rsidP="008D232A">
            <w:pPr>
              <w:spacing w:line="360" w:lineRule="auto"/>
              <w:contextualSpacing/>
              <w:jc w:val="both"/>
              <w:rPr>
                <w:rFonts w:ascii="Arial" w:eastAsia="MS Mincho" w:hAnsi="Arial" w:cs="Arial"/>
                <w:b/>
                <w:sz w:val="22"/>
                <w:szCs w:val="22"/>
              </w:rPr>
            </w:pPr>
            <w:r w:rsidRPr="008D232A">
              <w:rPr>
                <w:rFonts w:ascii="Arial" w:eastAsia="MS Mincho" w:hAnsi="Arial" w:cs="Arial"/>
                <w:b/>
                <w:sz w:val="22"/>
                <w:szCs w:val="22"/>
              </w:rPr>
              <w:t>qualifications</w:t>
            </w:r>
          </w:p>
        </w:tc>
      </w:tr>
      <w:tr w:rsidR="008D232A" w:rsidRPr="006864CA" w14:paraId="039A3430" w14:textId="77777777" w:rsidTr="006864CA">
        <w:trPr>
          <w:cantSplit/>
          <w:trHeight w:val="363"/>
          <w:tblHeader/>
        </w:trPr>
        <w:tc>
          <w:tcPr>
            <w:tcW w:w="3493" w:type="pct"/>
            <w:vAlign w:val="center"/>
          </w:tcPr>
          <w:p w14:paraId="16A01519" w14:textId="0CA97813" w:rsidR="008D232A" w:rsidRPr="00C82A6C" w:rsidRDefault="008D232A" w:rsidP="006864CA">
            <w:pPr>
              <w:spacing w:line="360" w:lineRule="auto"/>
              <w:contextualSpacing/>
              <w:jc w:val="both"/>
              <w:rPr>
                <w:rFonts w:ascii="Arial" w:eastAsia="MS Mincho" w:hAnsi="Arial" w:cs="Arial"/>
                <w:b/>
                <w:sz w:val="22"/>
                <w:szCs w:val="22"/>
              </w:rPr>
            </w:pPr>
            <w:r w:rsidRPr="008D232A">
              <w:rPr>
                <w:rFonts w:ascii="Arial" w:eastAsia="MS Mincho" w:hAnsi="Arial" w:cs="Arial"/>
                <w:b/>
                <w:sz w:val="22"/>
                <w:szCs w:val="22"/>
              </w:rPr>
              <w:t>Reference letters x3</w:t>
            </w:r>
          </w:p>
        </w:tc>
        <w:tc>
          <w:tcPr>
            <w:tcW w:w="1507" w:type="pct"/>
            <w:vAlign w:val="center"/>
          </w:tcPr>
          <w:p w14:paraId="66BFD1B3" w14:textId="5F3077D6" w:rsidR="008D232A" w:rsidRPr="008D232A" w:rsidRDefault="008D232A" w:rsidP="008D232A">
            <w:pPr>
              <w:spacing w:line="360" w:lineRule="auto"/>
              <w:contextualSpacing/>
              <w:jc w:val="both"/>
              <w:rPr>
                <w:rFonts w:ascii="Arial" w:eastAsia="MS Mincho" w:hAnsi="Arial" w:cs="Arial"/>
                <w:b/>
                <w:sz w:val="22"/>
                <w:szCs w:val="22"/>
              </w:rPr>
            </w:pPr>
            <w:r w:rsidRPr="008D232A">
              <w:rPr>
                <w:rFonts w:ascii="Arial" w:eastAsia="MS Mincho" w:hAnsi="Arial" w:cs="Arial"/>
                <w:b/>
                <w:sz w:val="22"/>
                <w:szCs w:val="22"/>
              </w:rPr>
              <w:t xml:space="preserve">Contactable references </w:t>
            </w:r>
          </w:p>
          <w:p w14:paraId="165630C8" w14:textId="4F07ACB7" w:rsidR="008D232A" w:rsidRPr="006864CA" w:rsidRDefault="008D232A" w:rsidP="008D232A">
            <w:pPr>
              <w:spacing w:line="360" w:lineRule="auto"/>
              <w:contextualSpacing/>
              <w:jc w:val="both"/>
              <w:rPr>
                <w:rFonts w:ascii="Arial" w:eastAsia="MS Mincho" w:hAnsi="Arial" w:cs="Arial"/>
                <w:b/>
                <w:sz w:val="22"/>
                <w:szCs w:val="22"/>
              </w:rPr>
            </w:pPr>
            <w:r w:rsidRPr="008D232A">
              <w:rPr>
                <w:rFonts w:ascii="Arial" w:eastAsia="MS Mincho" w:hAnsi="Arial" w:cs="Arial"/>
                <w:b/>
                <w:sz w:val="22"/>
                <w:szCs w:val="22"/>
              </w:rPr>
              <w:t>confirming training on initiating and chairing disciplinary hearings</w:t>
            </w:r>
          </w:p>
        </w:tc>
      </w:tr>
    </w:tbl>
    <w:p w14:paraId="224DE756" w14:textId="77777777" w:rsidR="006653A4" w:rsidRPr="006864CA" w:rsidRDefault="006653A4" w:rsidP="007F5F8A">
      <w:pPr>
        <w:autoSpaceDE w:val="0"/>
        <w:autoSpaceDN w:val="0"/>
        <w:adjustRightInd w:val="0"/>
        <w:spacing w:after="142" w:line="360" w:lineRule="auto"/>
        <w:contextualSpacing/>
        <w:jc w:val="both"/>
        <w:rPr>
          <w:rFonts w:ascii="Arial" w:hAnsi="Arial" w:cs="Arial"/>
          <w:b/>
          <w:bCs/>
          <w:color w:val="000000"/>
          <w:sz w:val="22"/>
          <w:szCs w:val="22"/>
        </w:rPr>
      </w:pPr>
    </w:p>
    <w:p w14:paraId="27E12B1F" w14:textId="4BD8D5C6" w:rsidR="009E487D" w:rsidRPr="006653A4" w:rsidRDefault="009E487D" w:rsidP="006864CA">
      <w:pPr>
        <w:pStyle w:val="Heading1"/>
        <w:numPr>
          <w:ilvl w:val="1"/>
          <w:numId w:val="18"/>
        </w:numPr>
        <w:spacing w:line="360" w:lineRule="auto"/>
        <w:ind w:left="567" w:hanging="567"/>
        <w:rPr>
          <w:rFonts w:eastAsiaTheme="minorHAnsi"/>
        </w:rPr>
      </w:pPr>
      <w:bookmarkStart w:id="13" w:name="_Toc151631983"/>
      <w:r w:rsidRPr="006653A4">
        <w:rPr>
          <w:rFonts w:eastAsiaTheme="minorHAnsi"/>
        </w:rPr>
        <w:lastRenderedPageBreak/>
        <w:t>Stage 3: Price and Specific Goals</w:t>
      </w:r>
      <w:bookmarkEnd w:id="13"/>
    </w:p>
    <w:p w14:paraId="3169D004" w14:textId="4CE9D2AC" w:rsidR="001E016A" w:rsidRPr="006653A4" w:rsidRDefault="001E016A" w:rsidP="001E016A">
      <w:pPr>
        <w:pStyle w:val="ListParagraph"/>
        <w:numPr>
          <w:ilvl w:val="2"/>
          <w:numId w:val="18"/>
        </w:numPr>
        <w:spacing w:line="360" w:lineRule="auto"/>
        <w:ind w:left="1077" w:right="187"/>
        <w:contextualSpacing w:val="0"/>
        <w:jc w:val="both"/>
        <w:rPr>
          <w:rFonts w:ascii="Arial" w:hAnsi="Arial" w:cs="Arial"/>
          <w:sz w:val="22"/>
          <w:szCs w:val="20"/>
        </w:rPr>
      </w:pPr>
      <w:r w:rsidRPr="006653A4">
        <w:rPr>
          <w:rFonts w:ascii="Arial" w:hAnsi="Arial" w:cs="Arial"/>
          <w:sz w:val="22"/>
          <w:szCs w:val="20"/>
        </w:rPr>
        <w:t>The 80/20 preference points system will be utilised for this RFQ.</w:t>
      </w:r>
      <w:r w:rsidRPr="006653A4">
        <w:rPr>
          <w:rFonts w:ascii="Arial" w:hAnsi="Arial" w:cs="Arial"/>
          <w:sz w:val="22"/>
          <w:szCs w:val="22"/>
        </w:rPr>
        <w:t xml:space="preserve"> </w:t>
      </w:r>
      <w:r w:rsidRPr="006653A4">
        <w:rPr>
          <w:rFonts w:ascii="Arial" w:hAnsi="Arial" w:cs="Arial"/>
          <w:sz w:val="22"/>
          <w:szCs w:val="20"/>
        </w:rPr>
        <w:t>This preference points system is for the acquisition of goods or services with a Rand value up to R50 million as follows:</w:t>
      </w:r>
    </w:p>
    <w:tbl>
      <w:tblPr>
        <w:tblStyle w:val="TableGrid"/>
        <w:tblW w:w="8930" w:type="dxa"/>
        <w:tblInd w:w="421" w:type="dxa"/>
        <w:tblLook w:val="04A0" w:firstRow="1" w:lastRow="0" w:firstColumn="1" w:lastColumn="0" w:noHBand="0" w:noVBand="1"/>
      </w:tblPr>
      <w:tblGrid>
        <w:gridCol w:w="3038"/>
        <w:gridCol w:w="3691"/>
        <w:gridCol w:w="2201"/>
      </w:tblGrid>
      <w:tr w:rsidR="001E016A" w:rsidRPr="006653A4" w14:paraId="12D51245" w14:textId="77777777" w:rsidTr="001E016A">
        <w:tc>
          <w:tcPr>
            <w:tcW w:w="3038" w:type="dxa"/>
            <w:shd w:val="clear" w:color="auto" w:fill="002060"/>
          </w:tcPr>
          <w:p w14:paraId="05053036" w14:textId="6B081095" w:rsidR="001E016A" w:rsidRPr="006653A4" w:rsidRDefault="001E016A"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Criteria</w:t>
            </w:r>
          </w:p>
        </w:tc>
        <w:tc>
          <w:tcPr>
            <w:tcW w:w="3691" w:type="dxa"/>
            <w:shd w:val="clear" w:color="auto" w:fill="002060"/>
          </w:tcPr>
          <w:p w14:paraId="33173F84" w14:textId="7372C123" w:rsidR="001E016A" w:rsidRPr="006653A4" w:rsidRDefault="001E016A"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Means of Verification</w:t>
            </w:r>
          </w:p>
        </w:tc>
        <w:tc>
          <w:tcPr>
            <w:tcW w:w="2201" w:type="dxa"/>
            <w:shd w:val="clear" w:color="auto" w:fill="002060"/>
          </w:tcPr>
          <w:p w14:paraId="1DEC71C3" w14:textId="293210AD" w:rsidR="001E016A" w:rsidRPr="006653A4" w:rsidRDefault="001E016A"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Points</w:t>
            </w:r>
          </w:p>
        </w:tc>
      </w:tr>
      <w:tr w:rsidR="001E016A" w:rsidRPr="006653A4" w14:paraId="3A5B96B4" w14:textId="77777777" w:rsidTr="001E016A">
        <w:tc>
          <w:tcPr>
            <w:tcW w:w="3038" w:type="dxa"/>
          </w:tcPr>
          <w:p w14:paraId="132A9F09"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Price</w:t>
            </w:r>
          </w:p>
        </w:tc>
        <w:tc>
          <w:tcPr>
            <w:tcW w:w="3691" w:type="dxa"/>
          </w:tcPr>
          <w:p w14:paraId="6523D80F"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Proposed Bid Price</w:t>
            </w:r>
          </w:p>
        </w:tc>
        <w:tc>
          <w:tcPr>
            <w:tcW w:w="2201" w:type="dxa"/>
          </w:tcPr>
          <w:p w14:paraId="2B24B5B4" w14:textId="77777777" w:rsidR="001E016A" w:rsidRPr="006653A4" w:rsidRDefault="001E016A" w:rsidP="00E621B6">
            <w:pPr>
              <w:pStyle w:val="ListParagraph"/>
              <w:spacing w:line="276" w:lineRule="auto"/>
              <w:ind w:left="0" w:right="188"/>
              <w:jc w:val="center"/>
              <w:rPr>
                <w:rFonts w:ascii="Arial" w:hAnsi="Arial" w:cs="Arial"/>
                <w:sz w:val="22"/>
                <w:szCs w:val="22"/>
              </w:rPr>
            </w:pPr>
            <w:r w:rsidRPr="006653A4">
              <w:rPr>
                <w:rFonts w:ascii="Arial" w:hAnsi="Arial" w:cs="Arial"/>
                <w:sz w:val="22"/>
                <w:szCs w:val="22"/>
              </w:rPr>
              <w:t>80,00</w:t>
            </w:r>
          </w:p>
        </w:tc>
      </w:tr>
      <w:tr w:rsidR="001E016A" w:rsidRPr="006653A4" w14:paraId="2557D30B" w14:textId="77777777" w:rsidTr="001E016A">
        <w:tc>
          <w:tcPr>
            <w:tcW w:w="3038" w:type="dxa"/>
          </w:tcPr>
          <w:p w14:paraId="66B148D6"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Preference Points</w:t>
            </w:r>
          </w:p>
        </w:tc>
        <w:tc>
          <w:tcPr>
            <w:tcW w:w="3691" w:type="dxa"/>
          </w:tcPr>
          <w:p w14:paraId="3A442497"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Specific Goals</w:t>
            </w:r>
          </w:p>
        </w:tc>
        <w:tc>
          <w:tcPr>
            <w:tcW w:w="2201" w:type="dxa"/>
          </w:tcPr>
          <w:p w14:paraId="633C8F71" w14:textId="77777777" w:rsidR="001E016A" w:rsidRPr="006653A4" w:rsidRDefault="001E016A" w:rsidP="00E621B6">
            <w:pPr>
              <w:pStyle w:val="ListParagraph"/>
              <w:spacing w:line="276" w:lineRule="auto"/>
              <w:ind w:left="0" w:right="188"/>
              <w:jc w:val="center"/>
              <w:rPr>
                <w:rFonts w:ascii="Arial" w:hAnsi="Arial" w:cs="Arial"/>
                <w:sz w:val="22"/>
                <w:szCs w:val="22"/>
              </w:rPr>
            </w:pPr>
            <w:r w:rsidRPr="006653A4">
              <w:rPr>
                <w:rFonts w:ascii="Arial" w:hAnsi="Arial" w:cs="Arial"/>
                <w:sz w:val="22"/>
                <w:szCs w:val="22"/>
              </w:rPr>
              <w:t>20,00</w:t>
            </w:r>
          </w:p>
        </w:tc>
      </w:tr>
      <w:tr w:rsidR="001E016A" w:rsidRPr="006653A4" w14:paraId="23B6D5B6" w14:textId="77777777" w:rsidTr="001E016A">
        <w:tc>
          <w:tcPr>
            <w:tcW w:w="6729" w:type="dxa"/>
            <w:gridSpan w:val="2"/>
          </w:tcPr>
          <w:p w14:paraId="3548238A" w14:textId="77777777" w:rsidR="001E016A" w:rsidRPr="006653A4" w:rsidRDefault="001E016A" w:rsidP="00E621B6">
            <w:pPr>
              <w:pStyle w:val="ListParagraph"/>
              <w:spacing w:line="276" w:lineRule="auto"/>
              <w:ind w:left="0" w:right="188"/>
              <w:jc w:val="both"/>
              <w:rPr>
                <w:rFonts w:ascii="Arial" w:hAnsi="Arial" w:cs="Arial"/>
                <w:b/>
                <w:bCs/>
                <w:sz w:val="22"/>
                <w:szCs w:val="22"/>
              </w:rPr>
            </w:pPr>
            <w:r w:rsidRPr="006653A4">
              <w:rPr>
                <w:rFonts w:ascii="Arial" w:hAnsi="Arial" w:cs="Arial"/>
                <w:b/>
                <w:bCs/>
                <w:sz w:val="22"/>
                <w:szCs w:val="22"/>
              </w:rPr>
              <w:t>Total Points</w:t>
            </w:r>
          </w:p>
        </w:tc>
        <w:tc>
          <w:tcPr>
            <w:tcW w:w="2201" w:type="dxa"/>
          </w:tcPr>
          <w:p w14:paraId="2B88371B" w14:textId="77777777" w:rsidR="001E016A" w:rsidRPr="006653A4" w:rsidRDefault="001E016A" w:rsidP="00E621B6">
            <w:pPr>
              <w:pStyle w:val="ListParagraph"/>
              <w:spacing w:line="276" w:lineRule="auto"/>
              <w:ind w:left="0" w:right="188"/>
              <w:jc w:val="center"/>
              <w:rPr>
                <w:rFonts w:ascii="Arial" w:hAnsi="Arial" w:cs="Arial"/>
                <w:b/>
                <w:bCs/>
                <w:sz w:val="22"/>
                <w:szCs w:val="22"/>
              </w:rPr>
            </w:pPr>
            <w:r w:rsidRPr="006653A4">
              <w:rPr>
                <w:rFonts w:ascii="Arial" w:hAnsi="Arial" w:cs="Arial"/>
                <w:b/>
                <w:bCs/>
                <w:sz w:val="22"/>
                <w:szCs w:val="22"/>
              </w:rPr>
              <w:t>100,00</w:t>
            </w:r>
          </w:p>
        </w:tc>
      </w:tr>
    </w:tbl>
    <w:p w14:paraId="73DBD796" w14:textId="77777777" w:rsidR="009E487D" w:rsidRDefault="009E487D" w:rsidP="00CF1334">
      <w:pPr>
        <w:pStyle w:val="ListParagraph"/>
        <w:spacing w:line="360" w:lineRule="auto"/>
        <w:ind w:left="716"/>
        <w:jc w:val="both"/>
        <w:rPr>
          <w:rFonts w:ascii="Arial" w:eastAsiaTheme="minorHAnsi" w:hAnsi="Arial" w:cs="Arial"/>
          <w:sz w:val="22"/>
          <w:szCs w:val="22"/>
        </w:rPr>
      </w:pPr>
    </w:p>
    <w:p w14:paraId="6EECBC24" w14:textId="77777777" w:rsidR="0094018C" w:rsidRPr="006653A4" w:rsidRDefault="0094018C" w:rsidP="00CF1334">
      <w:pPr>
        <w:pStyle w:val="ListParagraph"/>
        <w:spacing w:line="360" w:lineRule="auto"/>
        <w:ind w:left="716"/>
        <w:jc w:val="both"/>
        <w:rPr>
          <w:rFonts w:ascii="Arial" w:eastAsiaTheme="minorHAnsi" w:hAnsi="Arial" w:cs="Arial"/>
          <w:sz w:val="22"/>
          <w:szCs w:val="22"/>
        </w:rPr>
      </w:pPr>
    </w:p>
    <w:p w14:paraId="2F2D7737" w14:textId="38A654A0" w:rsidR="009E487D" w:rsidRPr="006653A4" w:rsidRDefault="006864CA" w:rsidP="006864CA">
      <w:pPr>
        <w:pStyle w:val="ListParagraph"/>
        <w:numPr>
          <w:ilvl w:val="2"/>
          <w:numId w:val="18"/>
        </w:numPr>
        <w:spacing w:line="360" w:lineRule="auto"/>
        <w:jc w:val="both"/>
        <w:rPr>
          <w:rFonts w:ascii="Arial" w:eastAsiaTheme="minorHAnsi" w:hAnsi="Arial" w:cs="Arial"/>
          <w:b/>
          <w:bCs/>
          <w:sz w:val="22"/>
          <w:szCs w:val="22"/>
        </w:rPr>
      </w:pPr>
      <w:r w:rsidRPr="006653A4">
        <w:rPr>
          <w:rFonts w:ascii="Arial" w:eastAsiaTheme="minorHAnsi" w:hAnsi="Arial" w:cs="Arial"/>
          <w:b/>
          <w:bCs/>
          <w:sz w:val="22"/>
          <w:szCs w:val="22"/>
        </w:rPr>
        <w:t xml:space="preserve">Pricing Schedule </w:t>
      </w:r>
    </w:p>
    <w:p w14:paraId="6EF6DAE2" w14:textId="77777777" w:rsidR="001E016A" w:rsidRDefault="001E016A" w:rsidP="001E016A">
      <w:pPr>
        <w:spacing w:line="360" w:lineRule="auto"/>
        <w:ind w:left="360"/>
        <w:jc w:val="both"/>
        <w:rPr>
          <w:rFonts w:ascii="Arial" w:eastAsia="MS Mincho" w:hAnsi="Arial" w:cs="Arial"/>
          <w:bCs/>
          <w:snapToGrid w:val="0"/>
          <w:sz w:val="22"/>
          <w:szCs w:val="22"/>
        </w:rPr>
      </w:pPr>
      <w:r w:rsidRPr="00424354">
        <w:rPr>
          <w:rFonts w:ascii="Arial" w:eastAsia="MS Mincho" w:hAnsi="Arial" w:cs="Arial"/>
          <w:bCs/>
          <w:snapToGrid w:val="0"/>
          <w:sz w:val="22"/>
          <w:szCs w:val="22"/>
        </w:rPr>
        <w:t>This section provides the tenderer with guidelines and requirements regarding the completion of the Price Schedule.</w:t>
      </w:r>
    </w:p>
    <w:p w14:paraId="4C1A03CD" w14:textId="77777777" w:rsidR="0094018C" w:rsidRDefault="0094018C" w:rsidP="001E016A">
      <w:pPr>
        <w:spacing w:line="360" w:lineRule="auto"/>
        <w:ind w:left="360"/>
        <w:jc w:val="both"/>
        <w:rPr>
          <w:rFonts w:ascii="Arial" w:eastAsia="MS Mincho" w:hAnsi="Arial" w:cs="Arial"/>
          <w:bCs/>
          <w:snapToGrid w:val="0"/>
          <w:sz w:val="22"/>
          <w:szCs w:val="22"/>
        </w:rPr>
      </w:pPr>
    </w:p>
    <w:tbl>
      <w:tblPr>
        <w:tblStyle w:val="TableGrid"/>
        <w:tblW w:w="8643" w:type="dxa"/>
        <w:tblInd w:w="-5" w:type="dxa"/>
        <w:tblLayout w:type="fixed"/>
        <w:tblLook w:val="04A0" w:firstRow="1" w:lastRow="0" w:firstColumn="1" w:lastColumn="0" w:noHBand="0" w:noVBand="1"/>
      </w:tblPr>
      <w:tblGrid>
        <w:gridCol w:w="3681"/>
        <w:gridCol w:w="1276"/>
        <w:gridCol w:w="1731"/>
        <w:gridCol w:w="1955"/>
      </w:tblGrid>
      <w:tr w:rsidR="0094018C" w:rsidRPr="00D44E8F" w14:paraId="1949AB6B" w14:textId="77777777" w:rsidTr="000E3B47">
        <w:trPr>
          <w:trHeight w:val="233"/>
        </w:trPr>
        <w:tc>
          <w:tcPr>
            <w:tcW w:w="3681" w:type="dxa"/>
            <w:tcBorders>
              <w:top w:val="single" w:sz="8" w:space="0" w:color="auto"/>
              <w:left w:val="single" w:sz="8" w:space="0" w:color="auto"/>
              <w:bottom w:val="single" w:sz="8" w:space="0" w:color="auto"/>
              <w:right w:val="single" w:sz="8" w:space="0" w:color="auto"/>
            </w:tcBorders>
            <w:shd w:val="clear" w:color="auto" w:fill="C6D9F1"/>
          </w:tcPr>
          <w:p w14:paraId="017C31BC" w14:textId="77777777" w:rsidR="0094018C" w:rsidRPr="00D44E8F" w:rsidRDefault="0094018C" w:rsidP="000E3B47">
            <w:pPr>
              <w:rPr>
                <w:rFonts w:ascii="Arial" w:eastAsia="Cambria" w:hAnsi="Arial" w:cs="Arial"/>
                <w:b/>
                <w:sz w:val="22"/>
                <w:szCs w:val="22"/>
              </w:rPr>
            </w:pPr>
            <w:r w:rsidRPr="00D44E8F">
              <w:rPr>
                <w:rFonts w:ascii="Arial" w:eastAsia="Cambria" w:hAnsi="Arial" w:cs="Arial"/>
                <w:b/>
                <w:sz w:val="22"/>
                <w:szCs w:val="22"/>
              </w:rPr>
              <w:t>Items</w:t>
            </w:r>
          </w:p>
        </w:tc>
        <w:tc>
          <w:tcPr>
            <w:tcW w:w="1276" w:type="dxa"/>
            <w:tcBorders>
              <w:top w:val="single" w:sz="8" w:space="0" w:color="auto"/>
              <w:left w:val="nil"/>
              <w:bottom w:val="single" w:sz="8" w:space="0" w:color="auto"/>
              <w:right w:val="single" w:sz="4" w:space="0" w:color="auto"/>
            </w:tcBorders>
            <w:shd w:val="clear" w:color="auto" w:fill="C6D9F1"/>
          </w:tcPr>
          <w:p w14:paraId="148CB9F7" w14:textId="77777777" w:rsidR="0094018C" w:rsidRPr="00D44E8F" w:rsidRDefault="0094018C" w:rsidP="000E3B47">
            <w:pPr>
              <w:rPr>
                <w:rFonts w:ascii="Arial" w:eastAsia="Cambria" w:hAnsi="Arial" w:cs="Arial"/>
                <w:b/>
                <w:sz w:val="22"/>
                <w:szCs w:val="22"/>
              </w:rPr>
            </w:pPr>
            <w:r w:rsidRPr="00D44E8F">
              <w:rPr>
                <w:rFonts w:ascii="Arial" w:eastAsia="Cambria" w:hAnsi="Arial" w:cs="Arial"/>
                <w:b/>
                <w:sz w:val="22"/>
                <w:szCs w:val="22"/>
              </w:rPr>
              <w:t xml:space="preserve">Quantity </w:t>
            </w:r>
          </w:p>
        </w:tc>
        <w:tc>
          <w:tcPr>
            <w:tcW w:w="1731" w:type="dxa"/>
            <w:tcBorders>
              <w:top w:val="single" w:sz="4" w:space="0" w:color="auto"/>
              <w:left w:val="single" w:sz="4" w:space="0" w:color="auto"/>
              <w:bottom w:val="single" w:sz="4" w:space="0" w:color="auto"/>
              <w:right w:val="single" w:sz="4" w:space="0" w:color="auto"/>
            </w:tcBorders>
            <w:shd w:val="clear" w:color="auto" w:fill="C6D9F1"/>
          </w:tcPr>
          <w:p w14:paraId="75C6E2D7" w14:textId="77777777" w:rsidR="0094018C" w:rsidRPr="00D44E8F" w:rsidRDefault="0094018C" w:rsidP="000E3B47">
            <w:pPr>
              <w:rPr>
                <w:rFonts w:ascii="Arial" w:eastAsia="Cambria" w:hAnsi="Arial" w:cs="Arial"/>
                <w:b/>
                <w:sz w:val="22"/>
                <w:szCs w:val="22"/>
              </w:rPr>
            </w:pPr>
            <w:r w:rsidRPr="00D44E8F">
              <w:rPr>
                <w:rFonts w:ascii="Arial" w:eastAsia="Cambria" w:hAnsi="Arial" w:cs="Arial"/>
                <w:b/>
                <w:sz w:val="22"/>
                <w:szCs w:val="22"/>
              </w:rPr>
              <w:t>Unit Price</w:t>
            </w:r>
          </w:p>
        </w:tc>
        <w:tc>
          <w:tcPr>
            <w:tcW w:w="1955" w:type="dxa"/>
            <w:tcBorders>
              <w:top w:val="single" w:sz="8" w:space="0" w:color="auto"/>
              <w:left w:val="single" w:sz="4" w:space="0" w:color="auto"/>
              <w:bottom w:val="single" w:sz="8" w:space="0" w:color="auto"/>
              <w:right w:val="single" w:sz="8" w:space="0" w:color="auto"/>
            </w:tcBorders>
            <w:shd w:val="clear" w:color="auto" w:fill="C6D9F1"/>
          </w:tcPr>
          <w:p w14:paraId="69F93A97" w14:textId="77777777" w:rsidR="0094018C" w:rsidRPr="00D44E8F" w:rsidRDefault="0094018C" w:rsidP="000E3B47">
            <w:pPr>
              <w:jc w:val="center"/>
              <w:rPr>
                <w:rFonts w:ascii="Arial" w:eastAsia="Cambria" w:hAnsi="Arial" w:cs="Arial"/>
                <w:b/>
                <w:sz w:val="22"/>
                <w:szCs w:val="22"/>
              </w:rPr>
            </w:pPr>
            <w:r w:rsidRPr="00D44E8F">
              <w:rPr>
                <w:rFonts w:ascii="Arial" w:eastAsia="Cambria" w:hAnsi="Arial" w:cs="Arial"/>
                <w:b/>
                <w:sz w:val="22"/>
                <w:szCs w:val="22"/>
              </w:rPr>
              <w:t>Total Price</w:t>
            </w:r>
          </w:p>
        </w:tc>
      </w:tr>
      <w:tr w:rsidR="0094018C" w:rsidRPr="00D44E8F" w14:paraId="78D45624" w14:textId="77777777" w:rsidTr="007C6AD9">
        <w:trPr>
          <w:trHeight w:val="742"/>
        </w:trPr>
        <w:tc>
          <w:tcPr>
            <w:tcW w:w="3681" w:type="dxa"/>
          </w:tcPr>
          <w:p w14:paraId="760824F4" w14:textId="216F9E87" w:rsidR="0094018C" w:rsidRPr="009342C2" w:rsidRDefault="008D232A" w:rsidP="007C6AD9">
            <w:pPr>
              <w:rPr>
                <w:rFonts w:ascii="Arial" w:eastAsia="Cambria" w:hAnsi="Arial" w:cs="Arial"/>
                <w:sz w:val="22"/>
                <w:szCs w:val="22"/>
              </w:rPr>
            </w:pPr>
            <w:r w:rsidRPr="008D232A">
              <w:rPr>
                <w:rFonts w:ascii="Arial" w:eastAsia="Cambria" w:hAnsi="Arial" w:cs="Arial"/>
                <w:sz w:val="22"/>
                <w:szCs w:val="22"/>
              </w:rPr>
              <w:t>INITIATING AND CHAIRING A DISCIPLINARY HEARING TRAINING COURSE</w:t>
            </w:r>
          </w:p>
        </w:tc>
        <w:tc>
          <w:tcPr>
            <w:tcW w:w="1276" w:type="dxa"/>
          </w:tcPr>
          <w:p w14:paraId="317E987B" w14:textId="513CE171" w:rsidR="0094018C" w:rsidRPr="009342C2" w:rsidRDefault="009342C2" w:rsidP="000E3B47">
            <w:pPr>
              <w:jc w:val="center"/>
              <w:rPr>
                <w:rFonts w:ascii="Arial" w:eastAsia="Cambria" w:hAnsi="Arial" w:cs="Arial"/>
                <w:sz w:val="22"/>
                <w:szCs w:val="22"/>
              </w:rPr>
            </w:pPr>
            <w:r w:rsidRPr="009342C2">
              <w:rPr>
                <w:rFonts w:ascii="Arial" w:eastAsia="Cambria" w:hAnsi="Arial" w:cs="Arial"/>
                <w:sz w:val="22"/>
                <w:szCs w:val="22"/>
              </w:rPr>
              <w:t>1</w:t>
            </w:r>
            <w:r w:rsidR="008D232A">
              <w:rPr>
                <w:rFonts w:ascii="Arial" w:eastAsia="Cambria" w:hAnsi="Arial" w:cs="Arial"/>
                <w:sz w:val="22"/>
                <w:szCs w:val="22"/>
              </w:rPr>
              <w:t>00</w:t>
            </w:r>
          </w:p>
        </w:tc>
        <w:tc>
          <w:tcPr>
            <w:tcW w:w="1731" w:type="dxa"/>
            <w:tcBorders>
              <w:top w:val="single" w:sz="4" w:space="0" w:color="auto"/>
            </w:tcBorders>
          </w:tcPr>
          <w:p w14:paraId="60AC79A1" w14:textId="77777777" w:rsidR="0094018C" w:rsidRPr="00D44E8F" w:rsidRDefault="0094018C" w:rsidP="000E3B47">
            <w:pPr>
              <w:rPr>
                <w:rFonts w:ascii="Arial" w:eastAsia="Cambria" w:hAnsi="Arial" w:cs="Arial"/>
                <w:b/>
                <w:bCs/>
                <w:sz w:val="22"/>
                <w:szCs w:val="22"/>
              </w:rPr>
            </w:pPr>
          </w:p>
        </w:tc>
        <w:tc>
          <w:tcPr>
            <w:tcW w:w="1955" w:type="dxa"/>
          </w:tcPr>
          <w:p w14:paraId="53C2F240" w14:textId="77777777" w:rsidR="0094018C" w:rsidRPr="00D44E8F" w:rsidRDefault="0094018C" w:rsidP="000E3B47">
            <w:pPr>
              <w:rPr>
                <w:rFonts w:ascii="Arial" w:eastAsia="Cambria" w:hAnsi="Arial" w:cs="Arial"/>
                <w:b/>
                <w:bCs/>
                <w:sz w:val="22"/>
                <w:szCs w:val="22"/>
              </w:rPr>
            </w:pPr>
          </w:p>
        </w:tc>
      </w:tr>
      <w:tr w:rsidR="008D232A" w:rsidRPr="00D44E8F" w14:paraId="17416746" w14:textId="77777777" w:rsidTr="00B92987">
        <w:trPr>
          <w:trHeight w:val="521"/>
        </w:trPr>
        <w:tc>
          <w:tcPr>
            <w:tcW w:w="4957" w:type="dxa"/>
            <w:gridSpan w:val="2"/>
            <w:vMerge w:val="restart"/>
            <w:tcBorders>
              <w:left w:val="nil"/>
            </w:tcBorders>
          </w:tcPr>
          <w:p w14:paraId="04F99B91" w14:textId="77777777" w:rsidR="008D232A" w:rsidRPr="00D44E8F" w:rsidRDefault="008D232A" w:rsidP="000E3B47">
            <w:pPr>
              <w:rPr>
                <w:rFonts w:ascii="Arial" w:eastAsia="Cambria" w:hAnsi="Arial" w:cs="Arial"/>
                <w:b/>
                <w:bCs/>
                <w:sz w:val="22"/>
                <w:szCs w:val="22"/>
              </w:rPr>
            </w:pPr>
          </w:p>
        </w:tc>
        <w:tc>
          <w:tcPr>
            <w:tcW w:w="1731" w:type="dxa"/>
          </w:tcPr>
          <w:p w14:paraId="76D1C025" w14:textId="77777777" w:rsidR="008D232A" w:rsidRPr="00D44E8F" w:rsidRDefault="008D232A" w:rsidP="000E3B47">
            <w:pPr>
              <w:rPr>
                <w:rFonts w:ascii="Arial" w:eastAsia="Cambria" w:hAnsi="Arial" w:cs="Arial"/>
                <w:b/>
                <w:sz w:val="22"/>
                <w:szCs w:val="22"/>
              </w:rPr>
            </w:pPr>
            <w:r w:rsidRPr="00D44E8F">
              <w:rPr>
                <w:rFonts w:ascii="Arial" w:eastAsia="Cambria" w:hAnsi="Arial" w:cs="Arial"/>
                <w:b/>
                <w:sz w:val="22"/>
                <w:szCs w:val="22"/>
              </w:rPr>
              <w:t>Sub-Total</w:t>
            </w:r>
          </w:p>
        </w:tc>
        <w:tc>
          <w:tcPr>
            <w:tcW w:w="1955" w:type="dxa"/>
          </w:tcPr>
          <w:p w14:paraId="67C54DAA" w14:textId="77777777" w:rsidR="008D232A" w:rsidRPr="00D44E8F" w:rsidRDefault="008D232A" w:rsidP="000E3B47">
            <w:pPr>
              <w:rPr>
                <w:rFonts w:ascii="Arial" w:eastAsia="Cambria" w:hAnsi="Arial" w:cs="Arial"/>
                <w:b/>
                <w:sz w:val="22"/>
                <w:szCs w:val="22"/>
              </w:rPr>
            </w:pPr>
          </w:p>
        </w:tc>
      </w:tr>
      <w:tr w:rsidR="008D232A" w:rsidRPr="00D44E8F" w14:paraId="51C0E5F8" w14:textId="77777777" w:rsidTr="008D232A">
        <w:trPr>
          <w:trHeight w:val="520"/>
        </w:trPr>
        <w:tc>
          <w:tcPr>
            <w:tcW w:w="4957" w:type="dxa"/>
            <w:gridSpan w:val="2"/>
            <w:vMerge/>
            <w:tcBorders>
              <w:left w:val="nil"/>
            </w:tcBorders>
          </w:tcPr>
          <w:p w14:paraId="4323AD37" w14:textId="77777777" w:rsidR="008D232A" w:rsidRPr="00D44E8F" w:rsidRDefault="008D232A" w:rsidP="000E3B47">
            <w:pPr>
              <w:rPr>
                <w:rFonts w:ascii="Arial" w:eastAsia="Cambria" w:hAnsi="Arial" w:cs="Arial"/>
                <w:b/>
                <w:bCs/>
                <w:sz w:val="22"/>
                <w:szCs w:val="22"/>
              </w:rPr>
            </w:pPr>
          </w:p>
        </w:tc>
        <w:tc>
          <w:tcPr>
            <w:tcW w:w="1731" w:type="dxa"/>
          </w:tcPr>
          <w:p w14:paraId="4AB8E714" w14:textId="77777777" w:rsidR="008D232A" w:rsidRPr="00D44E8F" w:rsidRDefault="008D232A" w:rsidP="000E3B47">
            <w:pPr>
              <w:rPr>
                <w:rFonts w:ascii="Arial" w:eastAsia="Cambria" w:hAnsi="Arial" w:cs="Arial"/>
                <w:b/>
                <w:sz w:val="22"/>
                <w:szCs w:val="22"/>
              </w:rPr>
            </w:pPr>
            <w:r w:rsidRPr="00D44E8F">
              <w:rPr>
                <w:rFonts w:ascii="Arial" w:eastAsia="Cambria" w:hAnsi="Arial" w:cs="Arial"/>
                <w:b/>
                <w:sz w:val="22"/>
                <w:szCs w:val="22"/>
              </w:rPr>
              <w:t>VAT @15%</w:t>
            </w:r>
          </w:p>
        </w:tc>
        <w:tc>
          <w:tcPr>
            <w:tcW w:w="1955" w:type="dxa"/>
          </w:tcPr>
          <w:p w14:paraId="3285CAC6" w14:textId="77777777" w:rsidR="008D232A" w:rsidRPr="00D44E8F" w:rsidRDefault="008D232A" w:rsidP="000E3B47">
            <w:pPr>
              <w:rPr>
                <w:rFonts w:ascii="Arial" w:eastAsia="Cambria" w:hAnsi="Arial" w:cs="Arial"/>
                <w:b/>
                <w:sz w:val="22"/>
                <w:szCs w:val="22"/>
              </w:rPr>
            </w:pPr>
          </w:p>
        </w:tc>
      </w:tr>
      <w:tr w:rsidR="008D232A" w:rsidRPr="00D44E8F" w14:paraId="4E769579" w14:textId="77777777" w:rsidTr="000E3B47">
        <w:trPr>
          <w:trHeight w:val="520"/>
        </w:trPr>
        <w:tc>
          <w:tcPr>
            <w:tcW w:w="4957" w:type="dxa"/>
            <w:gridSpan w:val="2"/>
            <w:vMerge/>
            <w:tcBorders>
              <w:left w:val="nil"/>
              <w:bottom w:val="nil"/>
            </w:tcBorders>
          </w:tcPr>
          <w:p w14:paraId="7CEDDBED" w14:textId="77777777" w:rsidR="008D232A" w:rsidRPr="00D44E8F" w:rsidRDefault="008D232A" w:rsidP="000E3B47">
            <w:pPr>
              <w:rPr>
                <w:rFonts w:ascii="Arial" w:eastAsia="Cambria" w:hAnsi="Arial" w:cs="Arial"/>
                <w:b/>
                <w:bCs/>
                <w:sz w:val="22"/>
                <w:szCs w:val="22"/>
              </w:rPr>
            </w:pPr>
          </w:p>
        </w:tc>
        <w:tc>
          <w:tcPr>
            <w:tcW w:w="1731" w:type="dxa"/>
          </w:tcPr>
          <w:p w14:paraId="4C1B1493" w14:textId="4039C117" w:rsidR="008D232A" w:rsidRPr="00D44E8F" w:rsidRDefault="008D232A" w:rsidP="000E3B47">
            <w:pPr>
              <w:rPr>
                <w:rFonts w:ascii="Arial" w:eastAsia="Cambria" w:hAnsi="Arial" w:cs="Arial"/>
                <w:b/>
                <w:sz w:val="22"/>
                <w:szCs w:val="22"/>
              </w:rPr>
            </w:pPr>
            <w:r>
              <w:rPr>
                <w:rFonts w:ascii="Arial" w:eastAsia="Cambria" w:hAnsi="Arial" w:cs="Arial"/>
                <w:b/>
                <w:sz w:val="22"/>
                <w:szCs w:val="22"/>
              </w:rPr>
              <w:t xml:space="preserve">Grand Total </w:t>
            </w:r>
          </w:p>
        </w:tc>
        <w:tc>
          <w:tcPr>
            <w:tcW w:w="1955" w:type="dxa"/>
          </w:tcPr>
          <w:p w14:paraId="45F12072" w14:textId="77777777" w:rsidR="008D232A" w:rsidRPr="00D44E8F" w:rsidRDefault="008D232A" w:rsidP="000E3B47">
            <w:pPr>
              <w:rPr>
                <w:rFonts w:ascii="Arial" w:eastAsia="Cambria" w:hAnsi="Arial" w:cs="Arial"/>
                <w:b/>
                <w:sz w:val="22"/>
                <w:szCs w:val="22"/>
              </w:rPr>
            </w:pPr>
          </w:p>
        </w:tc>
      </w:tr>
    </w:tbl>
    <w:p w14:paraId="42AC5A23" w14:textId="77777777" w:rsidR="0094018C" w:rsidRDefault="0094018C" w:rsidP="0094018C">
      <w:pPr>
        <w:spacing w:line="360" w:lineRule="auto"/>
        <w:jc w:val="both"/>
        <w:rPr>
          <w:rFonts w:ascii="Arial" w:eastAsia="MS Mincho" w:hAnsi="Arial" w:cs="Arial"/>
          <w:bCs/>
          <w:snapToGrid w:val="0"/>
          <w:sz w:val="22"/>
          <w:szCs w:val="22"/>
        </w:rPr>
      </w:pPr>
    </w:p>
    <w:p w14:paraId="5D1AE5FE" w14:textId="77777777" w:rsidR="0094018C" w:rsidRPr="006653A4" w:rsidRDefault="0094018C" w:rsidP="001E016A">
      <w:pPr>
        <w:spacing w:line="360" w:lineRule="auto"/>
        <w:ind w:left="360"/>
        <w:jc w:val="both"/>
        <w:rPr>
          <w:rFonts w:ascii="Arial" w:eastAsia="MS Mincho" w:hAnsi="Arial" w:cs="Arial"/>
          <w:bCs/>
          <w:snapToGrid w:val="0"/>
          <w:sz w:val="22"/>
          <w:szCs w:val="22"/>
        </w:rPr>
      </w:pPr>
    </w:p>
    <w:p w14:paraId="0F380E5C" w14:textId="79B922F3" w:rsidR="001E016A" w:rsidRDefault="001E016A" w:rsidP="001E016A">
      <w:pPr>
        <w:pStyle w:val="ListParagraph"/>
        <w:numPr>
          <w:ilvl w:val="0"/>
          <w:numId w:val="26"/>
        </w:numPr>
        <w:spacing w:line="360" w:lineRule="auto"/>
        <w:jc w:val="both"/>
        <w:rPr>
          <w:rFonts w:ascii="Arial" w:eastAsia="MS Mincho" w:hAnsi="Arial" w:cs="Arial"/>
          <w:b/>
          <w:snapToGrid w:val="0"/>
          <w:sz w:val="22"/>
          <w:szCs w:val="22"/>
        </w:rPr>
      </w:pPr>
      <w:r w:rsidRPr="006653A4">
        <w:rPr>
          <w:rFonts w:ascii="Arial" w:eastAsia="MS Mincho" w:hAnsi="Arial" w:cs="Arial"/>
          <w:b/>
          <w:snapToGrid w:val="0"/>
          <w:sz w:val="22"/>
          <w:szCs w:val="22"/>
        </w:rPr>
        <w:t>Assessment services</w:t>
      </w:r>
    </w:p>
    <w:p w14:paraId="7745C0C5" w14:textId="77777777" w:rsidR="001E016A" w:rsidRPr="00424354" w:rsidRDefault="001E016A" w:rsidP="001E016A">
      <w:pPr>
        <w:spacing w:line="360" w:lineRule="auto"/>
        <w:ind w:left="360"/>
        <w:jc w:val="both"/>
        <w:rPr>
          <w:rFonts w:ascii="Arial" w:eastAsia="MS Mincho" w:hAnsi="Arial" w:cs="Arial"/>
          <w:bCs/>
          <w:snapToGrid w:val="0"/>
          <w:sz w:val="22"/>
          <w:szCs w:val="22"/>
        </w:rPr>
      </w:pPr>
      <w:r w:rsidRPr="00424354">
        <w:rPr>
          <w:rFonts w:ascii="Arial" w:eastAsia="MS Mincho" w:hAnsi="Arial" w:cs="Arial"/>
          <w:bCs/>
          <w:snapToGrid w:val="0"/>
          <w:sz w:val="22"/>
          <w:szCs w:val="22"/>
        </w:rPr>
        <w:t>Once the bidder has conducted and concluded the technical assessment, they will be required to provide a Remediation of all faults found as well as to Restore the health of the Dell EMC storage device. The below price template will be used.</w:t>
      </w:r>
    </w:p>
    <w:p w14:paraId="29D0B714" w14:textId="77777777" w:rsidR="001E016A" w:rsidRPr="00424354" w:rsidRDefault="001E016A" w:rsidP="00C050B6">
      <w:pPr>
        <w:pStyle w:val="ListParagraph"/>
        <w:numPr>
          <w:ilvl w:val="0"/>
          <w:numId w:val="26"/>
        </w:numPr>
        <w:spacing w:line="360" w:lineRule="auto"/>
        <w:jc w:val="both"/>
        <w:rPr>
          <w:rFonts w:ascii="Arial" w:eastAsia="MS Mincho" w:hAnsi="Arial" w:cs="Arial"/>
          <w:b/>
          <w:snapToGrid w:val="0"/>
          <w:sz w:val="22"/>
          <w:szCs w:val="22"/>
        </w:rPr>
      </w:pPr>
      <w:r w:rsidRPr="006653A4">
        <w:rPr>
          <w:rFonts w:ascii="Arial" w:eastAsia="MS Mincho" w:hAnsi="Arial" w:cs="Arial"/>
          <w:b/>
          <w:snapToGrid w:val="0"/>
          <w:sz w:val="22"/>
          <w:szCs w:val="22"/>
        </w:rPr>
        <w:t>Remedial Work</w:t>
      </w:r>
    </w:p>
    <w:tbl>
      <w:tblPr>
        <w:tblpPr w:leftFromText="180" w:rightFromText="180" w:vertAnchor="text" w:horzAnchor="margin" w:tblpX="279" w:tblpY="158"/>
        <w:tblW w:w="9355" w:type="dxa"/>
        <w:tblCellMar>
          <w:left w:w="0" w:type="dxa"/>
          <w:right w:w="0" w:type="dxa"/>
        </w:tblCellMar>
        <w:tblLook w:val="04A0" w:firstRow="1" w:lastRow="0" w:firstColumn="1" w:lastColumn="0" w:noHBand="0" w:noVBand="1"/>
      </w:tblPr>
      <w:tblGrid>
        <w:gridCol w:w="2752"/>
        <w:gridCol w:w="2512"/>
        <w:gridCol w:w="1682"/>
        <w:gridCol w:w="2409"/>
      </w:tblGrid>
      <w:tr w:rsidR="00C641A0" w:rsidRPr="006653A4" w14:paraId="2A85768A" w14:textId="77777777" w:rsidTr="00C050B6">
        <w:trPr>
          <w:trHeight w:val="469"/>
          <w:tblHeader/>
        </w:trPr>
        <w:tc>
          <w:tcPr>
            <w:tcW w:w="2752" w:type="dxa"/>
            <w:tcBorders>
              <w:top w:val="single" w:sz="4" w:space="0" w:color="auto"/>
              <w:left w:val="single" w:sz="4" w:space="0" w:color="auto"/>
              <w:bottom w:val="single" w:sz="4" w:space="0" w:color="auto"/>
              <w:right w:val="single" w:sz="4" w:space="0" w:color="auto"/>
            </w:tcBorders>
            <w:shd w:val="clear" w:color="auto" w:fill="002060"/>
            <w:noWrap/>
            <w:tcMar>
              <w:top w:w="0" w:type="dxa"/>
              <w:left w:w="108" w:type="dxa"/>
              <w:bottom w:w="0" w:type="dxa"/>
              <w:right w:w="108" w:type="dxa"/>
            </w:tcMar>
            <w:hideMark/>
          </w:tcPr>
          <w:p w14:paraId="470C32C3" w14:textId="77777777" w:rsidR="001E016A" w:rsidRPr="00424354" w:rsidRDefault="001E016A" w:rsidP="00C050B6">
            <w:pPr>
              <w:jc w:val="both"/>
              <w:rPr>
                <w:rFonts w:ascii="Arial" w:eastAsia="MS Mincho" w:hAnsi="Arial" w:cs="Arial"/>
                <w:b/>
                <w:bCs/>
                <w:sz w:val="22"/>
                <w:szCs w:val="22"/>
                <w:lang w:eastAsia="en-ZA"/>
              </w:rPr>
            </w:pPr>
            <w:r w:rsidRPr="00424354">
              <w:rPr>
                <w:rFonts w:ascii="Arial" w:eastAsia="MS Mincho" w:hAnsi="Arial" w:cs="Arial"/>
                <w:b/>
                <w:bCs/>
                <w:sz w:val="22"/>
                <w:szCs w:val="22"/>
                <w:lang w:eastAsia="en-ZA"/>
              </w:rPr>
              <w:t>Item</w:t>
            </w:r>
          </w:p>
        </w:tc>
        <w:tc>
          <w:tcPr>
            <w:tcW w:w="0" w:type="auto"/>
            <w:tcBorders>
              <w:top w:val="single" w:sz="4" w:space="0" w:color="auto"/>
              <w:left w:val="single" w:sz="4" w:space="0" w:color="auto"/>
              <w:bottom w:val="single" w:sz="4" w:space="0" w:color="auto"/>
              <w:right w:val="single" w:sz="4" w:space="0" w:color="auto"/>
            </w:tcBorders>
            <w:shd w:val="clear" w:color="auto" w:fill="002060"/>
            <w:noWrap/>
            <w:tcMar>
              <w:top w:w="0" w:type="dxa"/>
              <w:left w:w="108" w:type="dxa"/>
              <w:bottom w:w="0" w:type="dxa"/>
              <w:right w:w="108" w:type="dxa"/>
            </w:tcMar>
            <w:hideMark/>
          </w:tcPr>
          <w:p w14:paraId="3A043B08" w14:textId="77777777" w:rsidR="001E016A" w:rsidRPr="00424354" w:rsidRDefault="001E016A" w:rsidP="00C050B6">
            <w:pPr>
              <w:jc w:val="both"/>
              <w:rPr>
                <w:rFonts w:ascii="Arial" w:eastAsia="MS Mincho" w:hAnsi="Arial" w:cs="Arial"/>
                <w:b/>
                <w:bCs/>
                <w:sz w:val="22"/>
                <w:szCs w:val="22"/>
                <w:lang w:eastAsia="en-ZA"/>
              </w:rPr>
            </w:pPr>
            <w:r w:rsidRPr="00424354">
              <w:rPr>
                <w:rFonts w:ascii="Arial" w:eastAsia="MS Mincho" w:hAnsi="Arial" w:cs="Arial"/>
                <w:b/>
                <w:bCs/>
                <w:sz w:val="22"/>
                <w:szCs w:val="22"/>
                <w:lang w:eastAsia="en-ZA"/>
              </w:rPr>
              <w:t>Labour cost per hour</w:t>
            </w:r>
          </w:p>
        </w:tc>
        <w:tc>
          <w:tcPr>
            <w:tcW w:w="1682" w:type="dxa"/>
            <w:tcBorders>
              <w:top w:val="single" w:sz="4" w:space="0" w:color="auto"/>
              <w:left w:val="single" w:sz="4" w:space="0" w:color="auto"/>
              <w:bottom w:val="single" w:sz="4" w:space="0" w:color="auto"/>
              <w:right w:val="single" w:sz="4" w:space="0" w:color="auto"/>
            </w:tcBorders>
            <w:shd w:val="clear" w:color="auto" w:fill="002060"/>
          </w:tcPr>
          <w:p w14:paraId="4F5973BA" w14:textId="77777777" w:rsidR="001E016A" w:rsidRPr="00424354" w:rsidRDefault="001E016A" w:rsidP="00C050B6">
            <w:pPr>
              <w:jc w:val="center"/>
              <w:rPr>
                <w:rFonts w:ascii="Arial" w:eastAsia="MS Mincho" w:hAnsi="Arial" w:cs="Arial"/>
                <w:b/>
                <w:bCs/>
                <w:sz w:val="22"/>
                <w:szCs w:val="22"/>
                <w:lang w:eastAsia="en-ZA"/>
              </w:rPr>
            </w:pPr>
            <w:r w:rsidRPr="00424354">
              <w:rPr>
                <w:rFonts w:ascii="Arial" w:eastAsia="MS Mincho" w:hAnsi="Arial" w:cs="Arial"/>
                <w:b/>
                <w:bCs/>
                <w:sz w:val="22"/>
                <w:szCs w:val="22"/>
                <w:lang w:eastAsia="en-ZA"/>
              </w:rPr>
              <w:t>Unit Price</w:t>
            </w:r>
          </w:p>
        </w:tc>
        <w:tc>
          <w:tcPr>
            <w:tcW w:w="2409" w:type="dxa"/>
            <w:tcBorders>
              <w:top w:val="single" w:sz="4" w:space="0" w:color="auto"/>
              <w:left w:val="single" w:sz="4" w:space="0" w:color="auto"/>
              <w:bottom w:val="single" w:sz="4" w:space="0" w:color="auto"/>
              <w:right w:val="single" w:sz="4" w:space="0" w:color="auto"/>
            </w:tcBorders>
            <w:shd w:val="clear" w:color="auto" w:fill="002060"/>
          </w:tcPr>
          <w:p w14:paraId="35B98DE6" w14:textId="1BA0EABD" w:rsidR="001E016A" w:rsidRPr="00424354" w:rsidRDefault="001E016A" w:rsidP="00C050B6">
            <w:pPr>
              <w:jc w:val="center"/>
              <w:rPr>
                <w:rFonts w:ascii="Arial" w:eastAsia="MS Mincho" w:hAnsi="Arial" w:cs="Arial"/>
                <w:b/>
                <w:bCs/>
                <w:sz w:val="22"/>
                <w:szCs w:val="22"/>
                <w:lang w:eastAsia="en-ZA"/>
              </w:rPr>
            </w:pPr>
            <w:r w:rsidRPr="00424354">
              <w:rPr>
                <w:rFonts w:ascii="Arial" w:eastAsia="MS Mincho" w:hAnsi="Arial" w:cs="Arial"/>
                <w:b/>
                <w:bCs/>
                <w:sz w:val="22"/>
                <w:szCs w:val="22"/>
                <w:lang w:eastAsia="en-ZA"/>
              </w:rPr>
              <w:t>Total Cost</w:t>
            </w:r>
          </w:p>
        </w:tc>
      </w:tr>
      <w:tr w:rsidR="00C641A0" w:rsidRPr="006653A4" w14:paraId="1069FE4E" w14:textId="77777777" w:rsidTr="00983704">
        <w:trPr>
          <w:trHeight w:val="366"/>
        </w:trPr>
        <w:tc>
          <w:tcPr>
            <w:tcW w:w="2752"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tcPr>
          <w:p w14:paraId="5D2158A2" w14:textId="694E1C30" w:rsidR="001E016A" w:rsidRPr="00424354" w:rsidRDefault="00983704" w:rsidP="00C050B6">
            <w:pPr>
              <w:jc w:val="both"/>
              <w:rPr>
                <w:rFonts w:ascii="Arial" w:eastAsia="MS Mincho" w:hAnsi="Arial" w:cs="Arial"/>
                <w:sz w:val="22"/>
                <w:szCs w:val="22"/>
                <w:lang w:eastAsia="en-ZA"/>
              </w:rPr>
            </w:pPr>
            <w:r>
              <w:rPr>
                <w:rFonts w:ascii="Arial" w:eastAsia="MS Mincho" w:hAnsi="Arial" w:cs="Arial"/>
                <w:sz w:val="22"/>
                <w:szCs w:val="22"/>
                <w:lang w:eastAsia="en-ZA"/>
              </w:rPr>
              <w:t>N/A</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3522A26" w14:textId="77777777" w:rsidR="001E016A" w:rsidRPr="00424354" w:rsidRDefault="001E016A" w:rsidP="00C050B6">
            <w:pPr>
              <w:jc w:val="both"/>
              <w:rPr>
                <w:rFonts w:ascii="Arial" w:eastAsia="MS Mincho" w:hAnsi="Arial" w:cs="Arial"/>
                <w:sz w:val="22"/>
                <w:szCs w:val="22"/>
                <w:lang w:eastAsia="en-ZA"/>
              </w:rPr>
            </w:pPr>
          </w:p>
        </w:tc>
        <w:tc>
          <w:tcPr>
            <w:tcW w:w="1682" w:type="dxa"/>
            <w:tcBorders>
              <w:top w:val="single" w:sz="4" w:space="0" w:color="auto"/>
              <w:left w:val="single" w:sz="4" w:space="0" w:color="auto"/>
              <w:bottom w:val="single" w:sz="4" w:space="0" w:color="auto"/>
              <w:right w:val="single" w:sz="4" w:space="0" w:color="auto"/>
            </w:tcBorders>
          </w:tcPr>
          <w:p w14:paraId="6227D1D7" w14:textId="77777777" w:rsidR="001E016A" w:rsidRPr="00424354" w:rsidRDefault="001E016A" w:rsidP="00C050B6">
            <w:pPr>
              <w:jc w:val="both"/>
              <w:rPr>
                <w:rFonts w:ascii="Arial" w:eastAsia="MS Mincho" w:hAnsi="Arial" w:cs="Arial"/>
                <w:sz w:val="22"/>
                <w:szCs w:val="22"/>
                <w:lang w:eastAsia="en-ZA"/>
              </w:rPr>
            </w:pPr>
          </w:p>
        </w:tc>
        <w:tc>
          <w:tcPr>
            <w:tcW w:w="2409" w:type="dxa"/>
            <w:tcBorders>
              <w:top w:val="single" w:sz="4" w:space="0" w:color="auto"/>
              <w:left w:val="single" w:sz="4" w:space="0" w:color="auto"/>
              <w:bottom w:val="single" w:sz="4" w:space="0" w:color="auto"/>
              <w:right w:val="single" w:sz="4" w:space="0" w:color="auto"/>
            </w:tcBorders>
          </w:tcPr>
          <w:p w14:paraId="2CA9FD5F" w14:textId="77777777" w:rsidR="001E016A" w:rsidRPr="00424354" w:rsidRDefault="001E016A" w:rsidP="00C050B6">
            <w:pPr>
              <w:jc w:val="both"/>
              <w:rPr>
                <w:rFonts w:ascii="Arial" w:eastAsia="MS Mincho" w:hAnsi="Arial" w:cs="Arial"/>
                <w:sz w:val="22"/>
                <w:szCs w:val="22"/>
                <w:lang w:eastAsia="en-ZA"/>
              </w:rPr>
            </w:pPr>
          </w:p>
        </w:tc>
      </w:tr>
      <w:tr w:rsidR="00C641A0" w:rsidRPr="006653A4" w14:paraId="1A4A3507" w14:textId="77777777" w:rsidTr="00C050B6">
        <w:trPr>
          <w:trHeight w:val="469"/>
        </w:trPr>
        <w:tc>
          <w:tcPr>
            <w:tcW w:w="2752"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tcPr>
          <w:p w14:paraId="171B1BBB" w14:textId="77777777" w:rsidR="001E016A" w:rsidRPr="00424354" w:rsidRDefault="001E016A" w:rsidP="00C050B6">
            <w:pPr>
              <w:jc w:val="both"/>
              <w:rPr>
                <w:rFonts w:ascii="Arial" w:eastAsia="MS Mincho" w:hAnsi="Arial" w:cs="Arial"/>
                <w:b/>
                <w:bCs/>
                <w:sz w:val="22"/>
                <w:szCs w:val="22"/>
                <w:lang w:eastAsia="en-ZA"/>
              </w:rPr>
            </w:pPr>
            <w:r w:rsidRPr="00424354">
              <w:rPr>
                <w:rFonts w:ascii="Arial" w:eastAsia="MS Mincho" w:hAnsi="Arial" w:cs="Arial"/>
                <w:b/>
                <w:bCs/>
                <w:sz w:val="22"/>
                <w:szCs w:val="22"/>
                <w:lang w:eastAsia="en-ZA"/>
              </w:rPr>
              <w:t>Total Including VAT</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tcPr>
          <w:p w14:paraId="0603A2CA" w14:textId="77777777" w:rsidR="001E016A" w:rsidRPr="00424354" w:rsidRDefault="001E016A" w:rsidP="00C050B6">
            <w:pPr>
              <w:jc w:val="both"/>
              <w:rPr>
                <w:rFonts w:ascii="Arial" w:eastAsia="MS Mincho" w:hAnsi="Arial" w:cs="Arial"/>
                <w:b/>
                <w:bCs/>
                <w:sz w:val="22"/>
                <w:szCs w:val="22"/>
              </w:rPr>
            </w:pPr>
          </w:p>
        </w:tc>
        <w:tc>
          <w:tcPr>
            <w:tcW w:w="1682" w:type="dxa"/>
            <w:tcBorders>
              <w:top w:val="single" w:sz="4" w:space="0" w:color="auto"/>
              <w:left w:val="single" w:sz="4" w:space="0" w:color="auto"/>
              <w:bottom w:val="single" w:sz="4" w:space="0" w:color="auto"/>
              <w:right w:val="single" w:sz="4" w:space="0" w:color="auto"/>
            </w:tcBorders>
            <w:shd w:val="clear" w:color="auto" w:fill="auto"/>
          </w:tcPr>
          <w:p w14:paraId="5488C84B" w14:textId="77777777" w:rsidR="001E016A" w:rsidRPr="00424354" w:rsidRDefault="001E016A" w:rsidP="00C050B6">
            <w:pPr>
              <w:jc w:val="both"/>
              <w:rPr>
                <w:rFonts w:ascii="Arial" w:eastAsia="MS Mincho" w:hAnsi="Arial" w:cs="Arial"/>
                <w:b/>
                <w:bCs/>
                <w:sz w:val="22"/>
                <w:szCs w:val="22"/>
                <w:lang w:eastAsia="en-ZA"/>
              </w:rPr>
            </w:pP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1E78C5D5" w14:textId="77777777" w:rsidR="001E016A" w:rsidRPr="00424354" w:rsidRDefault="001E016A" w:rsidP="00C050B6">
            <w:pPr>
              <w:jc w:val="both"/>
              <w:rPr>
                <w:rFonts w:ascii="Arial" w:eastAsia="MS Mincho" w:hAnsi="Arial" w:cs="Arial"/>
                <w:b/>
                <w:bCs/>
                <w:sz w:val="22"/>
                <w:szCs w:val="22"/>
                <w:lang w:eastAsia="en-ZA"/>
              </w:rPr>
            </w:pPr>
          </w:p>
        </w:tc>
      </w:tr>
    </w:tbl>
    <w:p w14:paraId="2FB8EDB8" w14:textId="77777777" w:rsidR="009F52CC" w:rsidRPr="006653A4" w:rsidRDefault="009F52CC" w:rsidP="00C641A0">
      <w:pPr>
        <w:spacing w:line="360" w:lineRule="auto"/>
        <w:jc w:val="both"/>
        <w:rPr>
          <w:rFonts w:ascii="Arial" w:eastAsiaTheme="minorHAnsi" w:hAnsi="Arial" w:cs="Arial"/>
          <w:sz w:val="22"/>
          <w:szCs w:val="22"/>
        </w:rPr>
      </w:pPr>
    </w:p>
    <w:p w14:paraId="39CE69D0" w14:textId="77777777" w:rsidR="00C641A0" w:rsidRPr="00C641A0" w:rsidRDefault="00C641A0" w:rsidP="00C050B6">
      <w:pPr>
        <w:ind w:left="284"/>
        <w:contextualSpacing/>
        <w:jc w:val="both"/>
        <w:rPr>
          <w:rFonts w:ascii="Arial" w:eastAsia="Calibri" w:hAnsi="Arial" w:cs="Arial"/>
          <w:i/>
          <w:iCs/>
          <w:sz w:val="22"/>
          <w:szCs w:val="22"/>
        </w:rPr>
      </w:pPr>
      <w:r w:rsidRPr="00C641A0">
        <w:rPr>
          <w:rFonts w:ascii="Arial" w:eastAsia="MS Mincho" w:hAnsi="Arial" w:cs="Arial"/>
          <w:b/>
          <w:i/>
          <w:iCs/>
          <w:snapToGrid w:val="0"/>
          <w:sz w:val="22"/>
          <w:szCs w:val="22"/>
        </w:rPr>
        <w:t>NB: The pricing schedule must be fully completed (100%) and submitted. Failure to comply with this instruction will result in the bid being disqualified.</w:t>
      </w:r>
    </w:p>
    <w:p w14:paraId="3EBE2F33" w14:textId="77777777" w:rsidR="00C641A0" w:rsidRPr="00C641A0" w:rsidRDefault="00C641A0" w:rsidP="00C641A0">
      <w:pPr>
        <w:spacing w:line="360" w:lineRule="auto"/>
        <w:jc w:val="both"/>
        <w:rPr>
          <w:rFonts w:ascii="Arial" w:eastAsia="Calibri" w:hAnsi="Arial" w:cs="Arial"/>
          <w:sz w:val="22"/>
          <w:szCs w:val="22"/>
        </w:rPr>
      </w:pPr>
    </w:p>
    <w:p w14:paraId="21257AD1" w14:textId="4FA4B0C1" w:rsidR="00C641A0" w:rsidRPr="00C641A0" w:rsidRDefault="00C641A0" w:rsidP="00C641A0">
      <w:pPr>
        <w:spacing w:line="360" w:lineRule="auto"/>
        <w:jc w:val="both"/>
        <w:rPr>
          <w:rFonts w:ascii="Arial" w:eastAsia="Calibri" w:hAnsi="Arial" w:cs="Arial"/>
          <w:sz w:val="22"/>
          <w:szCs w:val="22"/>
        </w:rPr>
      </w:pPr>
      <w:r w:rsidRPr="00C641A0">
        <w:rPr>
          <w:rFonts w:ascii="Arial" w:eastAsia="Calibri" w:hAnsi="Arial" w:cs="Arial"/>
          <w:b/>
          <w:bCs/>
          <w:sz w:val="22"/>
          <w:szCs w:val="22"/>
        </w:rPr>
        <w:t>NAME OF THE COMPANY…………………………………………………………………………</w:t>
      </w:r>
    </w:p>
    <w:p w14:paraId="35E55BC0" w14:textId="77777777" w:rsidR="00C641A0" w:rsidRPr="00C641A0" w:rsidRDefault="00C641A0" w:rsidP="00C641A0">
      <w:pPr>
        <w:spacing w:after="200" w:line="360" w:lineRule="auto"/>
        <w:jc w:val="both"/>
        <w:rPr>
          <w:rFonts w:ascii="Arial" w:eastAsia="Calibri" w:hAnsi="Arial" w:cs="Arial"/>
          <w:b/>
          <w:bCs/>
          <w:sz w:val="22"/>
          <w:szCs w:val="22"/>
        </w:rPr>
      </w:pPr>
      <w:r w:rsidRPr="00C641A0">
        <w:rPr>
          <w:rFonts w:ascii="Arial" w:eastAsia="Calibri" w:hAnsi="Arial" w:cs="Arial"/>
          <w:b/>
          <w:bCs/>
          <w:sz w:val="22"/>
          <w:szCs w:val="22"/>
        </w:rPr>
        <w:t>DESIGNATION…………………………………………………………………………………………</w:t>
      </w:r>
    </w:p>
    <w:p w14:paraId="3AFD9497" w14:textId="7C1DB473" w:rsidR="00C641A0" w:rsidRPr="00C641A0" w:rsidRDefault="00C641A0" w:rsidP="00C641A0">
      <w:pPr>
        <w:spacing w:after="200" w:line="360" w:lineRule="auto"/>
        <w:jc w:val="both"/>
        <w:rPr>
          <w:rFonts w:ascii="Arial" w:eastAsia="Calibri" w:hAnsi="Arial" w:cs="Arial"/>
          <w:b/>
          <w:bCs/>
          <w:sz w:val="22"/>
          <w:szCs w:val="22"/>
        </w:rPr>
      </w:pPr>
      <w:r w:rsidRPr="00C641A0">
        <w:rPr>
          <w:rFonts w:ascii="Arial" w:eastAsia="Calibri" w:hAnsi="Arial" w:cs="Arial"/>
          <w:b/>
          <w:bCs/>
          <w:sz w:val="22"/>
          <w:szCs w:val="22"/>
        </w:rPr>
        <w:lastRenderedPageBreak/>
        <w:t>SIGNATURE……………………………………………………………………………………………</w:t>
      </w:r>
    </w:p>
    <w:p w14:paraId="2D3A3568" w14:textId="77777777" w:rsidR="00C641A0" w:rsidRPr="00C641A0" w:rsidRDefault="00C641A0" w:rsidP="00C641A0">
      <w:pPr>
        <w:spacing w:after="200" w:line="360" w:lineRule="auto"/>
        <w:jc w:val="both"/>
        <w:rPr>
          <w:rFonts w:ascii="Arial" w:eastAsia="Calibri" w:hAnsi="Arial" w:cs="Arial"/>
          <w:b/>
          <w:bCs/>
          <w:sz w:val="22"/>
          <w:szCs w:val="22"/>
        </w:rPr>
      </w:pPr>
      <w:r w:rsidRPr="00C641A0">
        <w:rPr>
          <w:rFonts w:ascii="Arial" w:eastAsia="Calibri" w:hAnsi="Arial" w:cs="Arial"/>
          <w:b/>
          <w:bCs/>
          <w:sz w:val="22"/>
          <w:szCs w:val="22"/>
        </w:rPr>
        <w:t>CSD NUMBER………………………………………………………………………………………….</w:t>
      </w:r>
    </w:p>
    <w:p w14:paraId="09BDD7E1" w14:textId="07A908E8" w:rsidR="00C641A0" w:rsidRPr="006653A4" w:rsidRDefault="00C050B6" w:rsidP="00C050B6">
      <w:pPr>
        <w:pStyle w:val="ListParagraph"/>
        <w:numPr>
          <w:ilvl w:val="2"/>
          <w:numId w:val="18"/>
        </w:numPr>
        <w:spacing w:line="360" w:lineRule="auto"/>
        <w:jc w:val="both"/>
        <w:rPr>
          <w:rFonts w:ascii="Arial" w:eastAsiaTheme="minorHAnsi" w:hAnsi="Arial" w:cs="Arial"/>
          <w:b/>
          <w:bCs/>
          <w:sz w:val="22"/>
          <w:szCs w:val="22"/>
        </w:rPr>
      </w:pPr>
      <w:r w:rsidRPr="006653A4">
        <w:rPr>
          <w:rFonts w:ascii="Arial" w:eastAsiaTheme="minorHAnsi" w:hAnsi="Arial" w:cs="Arial"/>
          <w:b/>
          <w:bCs/>
          <w:sz w:val="22"/>
          <w:szCs w:val="22"/>
        </w:rPr>
        <w:t>Specific Goals</w:t>
      </w:r>
    </w:p>
    <w:p w14:paraId="33DC4AA9" w14:textId="77777777" w:rsidR="00C050B6" w:rsidRPr="00C641A0" w:rsidRDefault="00C050B6" w:rsidP="00C050B6">
      <w:pPr>
        <w:keepNext/>
        <w:spacing w:before="120" w:after="60" w:line="360" w:lineRule="auto"/>
        <w:ind w:left="567"/>
        <w:jc w:val="both"/>
        <w:outlineLvl w:val="1"/>
        <w:rPr>
          <w:rFonts w:ascii="Arial" w:hAnsi="Arial" w:cs="Arial"/>
          <w:b/>
          <w:bCs/>
          <w:sz w:val="22"/>
          <w:szCs w:val="22"/>
        </w:rPr>
      </w:pPr>
      <w:bookmarkStart w:id="14" w:name="_Toc142667138"/>
      <w:bookmarkStart w:id="15" w:name="_Toc151631984"/>
      <w:r w:rsidRPr="00C641A0">
        <w:rPr>
          <w:rFonts w:ascii="Arial" w:hAnsi="Arial" w:cs="Arial"/>
          <w:b/>
          <w:bCs/>
          <w:sz w:val="22"/>
          <w:szCs w:val="22"/>
        </w:rPr>
        <w:t>The Preferential Procurement Regulations, 2022 pertaining to the Preferential Procurement Policy Framework Act, Act No 5 of 2000.</w:t>
      </w:r>
      <w:bookmarkEnd w:id="14"/>
      <w:bookmarkEnd w:id="15"/>
    </w:p>
    <w:p w14:paraId="25290917" w14:textId="77777777" w:rsidR="00C050B6" w:rsidRPr="00C641A0" w:rsidRDefault="00C050B6" w:rsidP="00C050B6">
      <w:pPr>
        <w:spacing w:line="360" w:lineRule="auto"/>
        <w:ind w:left="567"/>
        <w:jc w:val="both"/>
        <w:rPr>
          <w:rFonts w:ascii="Arial" w:hAnsi="Arial" w:cs="Arial"/>
          <w:sz w:val="22"/>
          <w:szCs w:val="22"/>
        </w:rPr>
      </w:pPr>
      <w:r w:rsidRPr="00C641A0">
        <w:rPr>
          <w:rFonts w:ascii="Arial" w:hAnsi="Arial" w:cs="Arial"/>
          <w:sz w:val="22"/>
          <w:szCs w:val="22"/>
        </w:rPr>
        <w:t>ATNS Preferential Procurement (PP) requirements as per the ATNS Supply Chain Management Policy, states that ATNS shall deal with suppliers in accordance with the ATNS specific goals. The application of the specific goals will be per request, per tender up to the maximum points as per the applicable pricing formula, the 80/20 system.</w:t>
      </w:r>
    </w:p>
    <w:p w14:paraId="324E8D13" w14:textId="77777777" w:rsidR="00C050B6" w:rsidRPr="00C641A0" w:rsidRDefault="00C050B6" w:rsidP="00C050B6">
      <w:pPr>
        <w:spacing w:line="360" w:lineRule="auto"/>
        <w:ind w:left="567"/>
        <w:jc w:val="both"/>
        <w:rPr>
          <w:rFonts w:ascii="Arial" w:hAnsi="Arial" w:cs="Arial"/>
          <w:sz w:val="22"/>
          <w:szCs w:val="22"/>
        </w:rPr>
      </w:pPr>
      <w:r w:rsidRPr="00C641A0">
        <w:rPr>
          <w:rFonts w:ascii="Arial" w:hAnsi="Arial" w:cs="Arial"/>
          <w:sz w:val="22"/>
          <w:szCs w:val="22"/>
        </w:rPr>
        <w:t xml:space="preserve">Suppliers not meeting the requirements of the Preferential Procurement are required to clearly identify any possible teaming arrangement which could be established with South African B-BBEE compliant enterprises Any workable plan to train and promote black businesses or individuals through meaningful participation in this project will be considered </w:t>
      </w:r>
      <w:r w:rsidRPr="006653A4">
        <w:rPr>
          <w:rFonts w:ascii="Arial" w:hAnsi="Arial" w:cs="Arial"/>
          <w:sz w:val="22"/>
          <w:szCs w:val="22"/>
        </w:rPr>
        <w:t>favourably</w:t>
      </w:r>
      <w:r w:rsidRPr="00C641A0">
        <w:rPr>
          <w:rFonts w:ascii="Arial" w:hAnsi="Arial" w:cs="Arial"/>
          <w:sz w:val="22"/>
          <w:szCs w:val="22"/>
        </w:rPr>
        <w:t xml:space="preserve"> by the Company during the </w:t>
      </w:r>
      <w:r w:rsidRPr="006653A4">
        <w:rPr>
          <w:rFonts w:ascii="Arial" w:hAnsi="Arial" w:cs="Arial"/>
          <w:sz w:val="22"/>
          <w:szCs w:val="22"/>
        </w:rPr>
        <w:t>RFQ</w:t>
      </w:r>
      <w:r w:rsidRPr="00C641A0">
        <w:rPr>
          <w:rFonts w:ascii="Arial" w:hAnsi="Arial" w:cs="Arial"/>
          <w:sz w:val="22"/>
          <w:szCs w:val="22"/>
        </w:rPr>
        <w:t xml:space="preserve"> evaluation process.</w:t>
      </w:r>
    </w:p>
    <w:p w14:paraId="73E3B724" w14:textId="77777777" w:rsidR="00C050B6" w:rsidRPr="00C641A0" w:rsidRDefault="00C050B6" w:rsidP="00C050B6">
      <w:pPr>
        <w:spacing w:line="360" w:lineRule="auto"/>
        <w:ind w:left="567"/>
        <w:jc w:val="both"/>
        <w:rPr>
          <w:rFonts w:ascii="Arial" w:hAnsi="Arial" w:cs="Arial"/>
          <w:sz w:val="22"/>
          <w:szCs w:val="22"/>
        </w:rPr>
      </w:pPr>
      <w:r w:rsidRPr="00C641A0">
        <w:rPr>
          <w:rFonts w:ascii="Arial" w:hAnsi="Arial" w:cs="Arial"/>
          <w:sz w:val="22"/>
          <w:szCs w:val="22"/>
        </w:rPr>
        <w:t xml:space="preserve">Partnership must be in the form of Joint Venture Agreement or Consortium Agreement between compliant B-BBEE and non-B-BBEE Organisation/or foreign supplier in order to meet the policy requirements. </w:t>
      </w:r>
    </w:p>
    <w:p w14:paraId="01F5E66E" w14:textId="77777777" w:rsidR="00C050B6" w:rsidRPr="006653A4" w:rsidRDefault="00C050B6" w:rsidP="00C050B6">
      <w:pPr>
        <w:spacing w:line="360" w:lineRule="auto"/>
        <w:ind w:left="567"/>
        <w:jc w:val="both"/>
        <w:rPr>
          <w:rFonts w:ascii="Arial" w:hAnsi="Arial" w:cs="Arial"/>
          <w:sz w:val="22"/>
          <w:szCs w:val="22"/>
        </w:rPr>
      </w:pPr>
      <w:r w:rsidRPr="00C641A0">
        <w:rPr>
          <w:rFonts w:ascii="Arial" w:hAnsi="Arial" w:cs="Arial"/>
          <w:sz w:val="22"/>
          <w:szCs w:val="22"/>
        </w:rPr>
        <w:t>All responsive tender offers shall be evaluated in terms of Price and ATNS specific goals. The 80/20 Preference Point System shall be applicable in accordance with the Preferential Procurement Framework Act (No.5) of 2000.</w:t>
      </w:r>
    </w:p>
    <w:p w14:paraId="447FFF3C" w14:textId="4A838AAC" w:rsidR="006864CA" w:rsidRPr="006653A4" w:rsidRDefault="006864CA" w:rsidP="00C641A0">
      <w:pPr>
        <w:pStyle w:val="ListParagraph"/>
        <w:spacing w:line="360" w:lineRule="auto"/>
        <w:ind w:left="1080"/>
        <w:jc w:val="both"/>
        <w:rPr>
          <w:rFonts w:ascii="Arial" w:eastAsiaTheme="minorHAnsi" w:hAnsi="Arial" w:cs="Arial"/>
          <w:sz w:val="22"/>
          <w:szCs w:val="22"/>
        </w:rPr>
      </w:pPr>
    </w:p>
    <w:p w14:paraId="34565FB1" w14:textId="23771269" w:rsidR="001E016A" w:rsidRPr="006653A4" w:rsidRDefault="001E016A" w:rsidP="00C050B6">
      <w:pPr>
        <w:pStyle w:val="ListParagraph"/>
        <w:numPr>
          <w:ilvl w:val="3"/>
          <w:numId w:val="18"/>
        </w:numPr>
        <w:spacing w:line="276" w:lineRule="auto"/>
        <w:ind w:right="188"/>
        <w:jc w:val="both"/>
        <w:rPr>
          <w:szCs w:val="22"/>
        </w:rPr>
      </w:pPr>
      <w:r w:rsidRPr="006653A4">
        <w:rPr>
          <w:rFonts w:ascii="Arial" w:eastAsiaTheme="minorHAnsi" w:hAnsi="Arial" w:cs="Arial"/>
          <w:b/>
          <w:bCs/>
          <w:sz w:val="22"/>
          <w:szCs w:val="22"/>
        </w:rPr>
        <w:t>The following allocation will determine the specific goals (20.00 points) for this tender process</w:t>
      </w:r>
      <w:r w:rsidRPr="006653A4">
        <w:rPr>
          <w:szCs w:val="22"/>
        </w:rPr>
        <w:t>:</w:t>
      </w:r>
      <w:r w:rsidRPr="006653A4">
        <w:rPr>
          <w:szCs w:val="22"/>
        </w:rPr>
        <w:cr/>
      </w:r>
    </w:p>
    <w:tbl>
      <w:tblPr>
        <w:tblStyle w:val="TableGrid"/>
        <w:tblW w:w="8646" w:type="dxa"/>
        <w:tblInd w:w="421" w:type="dxa"/>
        <w:tblLook w:val="04A0" w:firstRow="1" w:lastRow="0" w:firstColumn="1" w:lastColumn="0" w:noHBand="0" w:noVBand="1"/>
      </w:tblPr>
      <w:tblGrid>
        <w:gridCol w:w="6520"/>
        <w:gridCol w:w="2126"/>
      </w:tblGrid>
      <w:tr w:rsidR="00C050B6" w:rsidRPr="006653A4" w14:paraId="36C08851" w14:textId="77777777" w:rsidTr="00C050B6">
        <w:trPr>
          <w:tblHeader/>
        </w:trPr>
        <w:tc>
          <w:tcPr>
            <w:tcW w:w="6520" w:type="dxa"/>
            <w:shd w:val="clear" w:color="auto" w:fill="002060"/>
          </w:tcPr>
          <w:p w14:paraId="70A1DC2B" w14:textId="77777777" w:rsidR="00C050B6" w:rsidRPr="006653A4" w:rsidRDefault="00C050B6"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Category</w:t>
            </w:r>
          </w:p>
        </w:tc>
        <w:tc>
          <w:tcPr>
            <w:tcW w:w="2126" w:type="dxa"/>
            <w:shd w:val="clear" w:color="auto" w:fill="002060"/>
          </w:tcPr>
          <w:p w14:paraId="65E90061" w14:textId="77777777" w:rsidR="00C050B6" w:rsidRPr="006653A4" w:rsidRDefault="00C050B6"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Points allocated</w:t>
            </w:r>
          </w:p>
        </w:tc>
      </w:tr>
      <w:tr w:rsidR="000B7818" w:rsidRPr="006653A4" w14:paraId="66045C6A" w14:textId="77777777" w:rsidTr="00155700">
        <w:tc>
          <w:tcPr>
            <w:tcW w:w="6520" w:type="dxa"/>
            <w:shd w:val="clear" w:color="auto" w:fill="auto"/>
          </w:tcPr>
          <w:p w14:paraId="133A67AA" w14:textId="4CFF04EE" w:rsidR="000B7818" w:rsidRPr="006653A4" w:rsidRDefault="000B7818" w:rsidP="000B7818">
            <w:pPr>
              <w:pStyle w:val="ListParagraph"/>
              <w:spacing w:line="276" w:lineRule="auto"/>
              <w:ind w:left="0" w:right="188"/>
              <w:jc w:val="both"/>
              <w:rPr>
                <w:rFonts w:ascii="Arial" w:hAnsi="Arial" w:cs="Arial"/>
                <w:sz w:val="22"/>
                <w:szCs w:val="22"/>
              </w:rPr>
            </w:pPr>
            <w:r w:rsidRPr="00916E3C">
              <w:rPr>
                <w:rFonts w:ascii="Arial" w:hAnsi="Arial" w:cs="Arial"/>
                <w:sz w:val="22"/>
                <w:szCs w:val="22"/>
              </w:rPr>
              <w:t>51% Black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2126" w:type="dxa"/>
          </w:tcPr>
          <w:p w14:paraId="35FA7FC4" w14:textId="5FD6973B" w:rsidR="000B7818" w:rsidRPr="006653A4" w:rsidRDefault="000B7818" w:rsidP="000B7818">
            <w:pPr>
              <w:pStyle w:val="ListParagraph"/>
              <w:spacing w:line="276" w:lineRule="auto"/>
              <w:ind w:left="0" w:right="188"/>
              <w:jc w:val="center"/>
              <w:rPr>
                <w:rFonts w:ascii="Arial" w:hAnsi="Arial" w:cs="Arial"/>
                <w:sz w:val="22"/>
                <w:szCs w:val="22"/>
              </w:rPr>
            </w:pPr>
            <w:r>
              <w:rPr>
                <w:rFonts w:ascii="Arial" w:hAnsi="Arial" w:cs="Arial"/>
                <w:sz w:val="22"/>
                <w:szCs w:val="22"/>
              </w:rPr>
              <w:t>10</w:t>
            </w:r>
            <w:r w:rsidRPr="006653A4">
              <w:rPr>
                <w:rFonts w:ascii="Arial" w:hAnsi="Arial" w:cs="Arial"/>
                <w:sz w:val="22"/>
                <w:szCs w:val="22"/>
              </w:rPr>
              <w:t>,00</w:t>
            </w:r>
          </w:p>
        </w:tc>
      </w:tr>
      <w:tr w:rsidR="000B7818" w:rsidRPr="006653A4" w14:paraId="117C3497" w14:textId="77777777" w:rsidTr="00155700">
        <w:tc>
          <w:tcPr>
            <w:tcW w:w="6520" w:type="dxa"/>
            <w:shd w:val="clear" w:color="auto" w:fill="auto"/>
          </w:tcPr>
          <w:p w14:paraId="79C83459" w14:textId="6E6CF334" w:rsidR="000B7818" w:rsidRPr="006653A4" w:rsidRDefault="000B7818" w:rsidP="000B7818">
            <w:pPr>
              <w:pStyle w:val="ListParagraph"/>
              <w:spacing w:line="276" w:lineRule="auto"/>
              <w:ind w:left="0" w:right="188"/>
              <w:jc w:val="both"/>
              <w:rPr>
                <w:rFonts w:ascii="Arial" w:hAnsi="Arial" w:cs="Arial"/>
                <w:sz w:val="22"/>
                <w:szCs w:val="22"/>
              </w:rPr>
            </w:pPr>
            <w:r w:rsidRPr="00916E3C">
              <w:rPr>
                <w:rFonts w:ascii="Arial" w:hAnsi="Arial" w:cs="Arial"/>
                <w:sz w:val="22"/>
                <w:szCs w:val="22"/>
              </w:rPr>
              <w:t>30% Black Woman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2126" w:type="dxa"/>
          </w:tcPr>
          <w:p w14:paraId="108D22C9" w14:textId="229ABA09" w:rsidR="000B7818" w:rsidRPr="006653A4" w:rsidRDefault="000B7818" w:rsidP="000B7818">
            <w:pPr>
              <w:pStyle w:val="ListParagraph"/>
              <w:spacing w:line="276" w:lineRule="auto"/>
              <w:ind w:left="0" w:right="188"/>
              <w:jc w:val="center"/>
              <w:rPr>
                <w:rFonts w:ascii="Arial" w:hAnsi="Arial" w:cs="Arial"/>
                <w:sz w:val="22"/>
                <w:szCs w:val="22"/>
              </w:rPr>
            </w:pPr>
            <w:r>
              <w:rPr>
                <w:rFonts w:ascii="Arial" w:hAnsi="Arial" w:cs="Arial"/>
                <w:sz w:val="22"/>
                <w:szCs w:val="22"/>
              </w:rPr>
              <w:t>10,00</w:t>
            </w:r>
          </w:p>
        </w:tc>
      </w:tr>
      <w:tr w:rsidR="00C050B6" w:rsidRPr="006653A4" w14:paraId="52FBC829" w14:textId="77777777" w:rsidTr="00C050B6">
        <w:tc>
          <w:tcPr>
            <w:tcW w:w="6520" w:type="dxa"/>
          </w:tcPr>
          <w:p w14:paraId="37E9CC6D" w14:textId="77777777" w:rsidR="00C050B6" w:rsidRPr="006653A4" w:rsidRDefault="00C050B6" w:rsidP="00E621B6">
            <w:pPr>
              <w:pStyle w:val="ListParagraph"/>
              <w:spacing w:line="276" w:lineRule="auto"/>
              <w:ind w:left="0" w:right="188"/>
              <w:jc w:val="both"/>
              <w:rPr>
                <w:rFonts w:ascii="Arial" w:hAnsi="Arial" w:cs="Arial"/>
                <w:b/>
                <w:bCs/>
                <w:sz w:val="22"/>
                <w:szCs w:val="22"/>
              </w:rPr>
            </w:pPr>
            <w:r w:rsidRPr="006653A4">
              <w:rPr>
                <w:rFonts w:ascii="Arial" w:hAnsi="Arial" w:cs="Arial"/>
                <w:b/>
                <w:bCs/>
                <w:sz w:val="22"/>
                <w:szCs w:val="22"/>
              </w:rPr>
              <w:t>Total</w:t>
            </w:r>
          </w:p>
        </w:tc>
        <w:tc>
          <w:tcPr>
            <w:tcW w:w="2126" w:type="dxa"/>
          </w:tcPr>
          <w:p w14:paraId="7D2A1886" w14:textId="77777777" w:rsidR="00C050B6" w:rsidRPr="006653A4" w:rsidRDefault="00C050B6" w:rsidP="00E621B6">
            <w:pPr>
              <w:pStyle w:val="ListParagraph"/>
              <w:spacing w:line="276" w:lineRule="auto"/>
              <w:ind w:left="0" w:right="188"/>
              <w:jc w:val="center"/>
              <w:rPr>
                <w:rFonts w:ascii="Arial" w:hAnsi="Arial" w:cs="Arial"/>
                <w:b/>
                <w:bCs/>
                <w:sz w:val="22"/>
                <w:szCs w:val="22"/>
              </w:rPr>
            </w:pPr>
            <w:r w:rsidRPr="006653A4">
              <w:rPr>
                <w:rFonts w:ascii="Arial" w:hAnsi="Arial" w:cs="Arial"/>
                <w:b/>
                <w:bCs/>
                <w:sz w:val="22"/>
                <w:szCs w:val="22"/>
              </w:rPr>
              <w:t>20,00</w:t>
            </w:r>
          </w:p>
        </w:tc>
      </w:tr>
    </w:tbl>
    <w:p w14:paraId="203AB3EC" w14:textId="77777777" w:rsidR="001E016A" w:rsidRPr="006653A4" w:rsidRDefault="001E016A" w:rsidP="001E016A">
      <w:pPr>
        <w:pStyle w:val="ListParagraph"/>
        <w:spacing w:line="276" w:lineRule="auto"/>
        <w:ind w:right="188"/>
        <w:jc w:val="both"/>
        <w:rPr>
          <w:szCs w:val="22"/>
        </w:rPr>
      </w:pPr>
    </w:p>
    <w:p w14:paraId="07153536" w14:textId="77777777" w:rsidR="001E016A" w:rsidRPr="006653A4" w:rsidRDefault="001E016A" w:rsidP="00C76B57">
      <w:pPr>
        <w:pStyle w:val="ListParagraph"/>
        <w:numPr>
          <w:ilvl w:val="3"/>
          <w:numId w:val="18"/>
        </w:numPr>
        <w:spacing w:line="360" w:lineRule="auto"/>
        <w:ind w:right="187"/>
        <w:jc w:val="both"/>
        <w:rPr>
          <w:rFonts w:ascii="Arial" w:eastAsiaTheme="minorHAnsi" w:hAnsi="Arial" w:cs="Arial"/>
          <w:b/>
          <w:bCs/>
          <w:sz w:val="22"/>
          <w:szCs w:val="22"/>
        </w:rPr>
      </w:pPr>
      <w:r w:rsidRPr="006653A4">
        <w:rPr>
          <w:rFonts w:ascii="Arial" w:eastAsiaTheme="minorHAnsi" w:hAnsi="Arial" w:cs="Arial"/>
          <w:b/>
          <w:bCs/>
          <w:sz w:val="22"/>
          <w:szCs w:val="22"/>
        </w:rPr>
        <w:t>Bidders must submit the following documents as a means of verification for specific goals:</w:t>
      </w:r>
    </w:p>
    <w:p w14:paraId="53A70F3D" w14:textId="448EFD44" w:rsidR="001E016A" w:rsidRPr="006653A4" w:rsidRDefault="001E016A" w:rsidP="00C76B57">
      <w:pPr>
        <w:pStyle w:val="ListParagraph"/>
        <w:numPr>
          <w:ilvl w:val="3"/>
          <w:numId w:val="27"/>
        </w:numPr>
        <w:spacing w:line="360" w:lineRule="auto"/>
        <w:ind w:right="187"/>
        <w:jc w:val="both"/>
        <w:rPr>
          <w:rFonts w:ascii="Arial" w:hAnsi="Arial" w:cs="Arial"/>
          <w:sz w:val="22"/>
          <w:szCs w:val="20"/>
          <w:highlight w:val="yellow"/>
        </w:rPr>
      </w:pPr>
      <w:r w:rsidRPr="006653A4">
        <w:rPr>
          <w:rFonts w:ascii="Arial" w:hAnsi="Arial" w:cs="Arial"/>
          <w:sz w:val="22"/>
          <w:szCs w:val="20"/>
          <w:highlight w:val="yellow"/>
        </w:rPr>
        <w:t>CIPC documents (company registration documents),</w:t>
      </w:r>
    </w:p>
    <w:p w14:paraId="4B0080F5" w14:textId="77777777" w:rsidR="001E016A" w:rsidRPr="006653A4" w:rsidRDefault="001E016A" w:rsidP="00C76B57">
      <w:pPr>
        <w:pStyle w:val="ListParagraph"/>
        <w:numPr>
          <w:ilvl w:val="3"/>
          <w:numId w:val="27"/>
        </w:numPr>
        <w:spacing w:line="360" w:lineRule="auto"/>
        <w:ind w:right="187"/>
        <w:jc w:val="both"/>
        <w:rPr>
          <w:rFonts w:ascii="Arial" w:hAnsi="Arial" w:cs="Arial"/>
          <w:sz w:val="22"/>
          <w:szCs w:val="20"/>
          <w:highlight w:val="yellow"/>
        </w:rPr>
      </w:pPr>
      <w:r w:rsidRPr="006653A4">
        <w:rPr>
          <w:rFonts w:ascii="Arial" w:hAnsi="Arial" w:cs="Arial"/>
          <w:sz w:val="22"/>
          <w:szCs w:val="20"/>
          <w:highlight w:val="yellow"/>
        </w:rPr>
        <w:t>Shareholder certificates, and</w:t>
      </w:r>
    </w:p>
    <w:p w14:paraId="6D60231F" w14:textId="77777777" w:rsidR="001E016A" w:rsidRPr="006653A4" w:rsidRDefault="001E016A" w:rsidP="00C76B57">
      <w:pPr>
        <w:pStyle w:val="ListParagraph"/>
        <w:numPr>
          <w:ilvl w:val="3"/>
          <w:numId w:val="27"/>
        </w:numPr>
        <w:spacing w:line="360" w:lineRule="auto"/>
        <w:ind w:right="187"/>
        <w:jc w:val="both"/>
        <w:rPr>
          <w:rFonts w:ascii="Arial" w:hAnsi="Arial" w:cs="Arial"/>
          <w:sz w:val="22"/>
          <w:szCs w:val="20"/>
          <w:highlight w:val="yellow"/>
        </w:rPr>
      </w:pPr>
      <w:r w:rsidRPr="006653A4">
        <w:rPr>
          <w:rFonts w:ascii="Arial" w:hAnsi="Arial" w:cs="Arial"/>
          <w:sz w:val="22"/>
          <w:szCs w:val="20"/>
          <w:highlight w:val="yellow"/>
        </w:rPr>
        <w:t>Copy/</w:t>
      </w:r>
      <w:proofErr w:type="spellStart"/>
      <w:r w:rsidRPr="006653A4">
        <w:rPr>
          <w:rFonts w:ascii="Arial" w:hAnsi="Arial" w:cs="Arial"/>
          <w:sz w:val="22"/>
          <w:szCs w:val="20"/>
          <w:highlight w:val="yellow"/>
        </w:rPr>
        <w:t>ies</w:t>
      </w:r>
      <w:proofErr w:type="spellEnd"/>
      <w:r w:rsidRPr="006653A4">
        <w:rPr>
          <w:rFonts w:ascii="Arial" w:hAnsi="Arial" w:cs="Arial"/>
          <w:sz w:val="22"/>
          <w:szCs w:val="20"/>
          <w:highlight w:val="yellow"/>
        </w:rPr>
        <w:t xml:space="preserve"> of Identity document(s) for shareholder(s).</w:t>
      </w:r>
    </w:p>
    <w:p w14:paraId="528B5428" w14:textId="6CDA50AA" w:rsidR="009F52CC" w:rsidRPr="006653A4" w:rsidRDefault="001E016A" w:rsidP="001E016A">
      <w:pPr>
        <w:pStyle w:val="ListParagraph"/>
        <w:spacing w:line="360" w:lineRule="auto"/>
        <w:ind w:left="716"/>
        <w:jc w:val="both"/>
        <w:rPr>
          <w:rFonts w:ascii="Arial" w:hAnsi="Arial" w:cs="Arial"/>
          <w:sz w:val="22"/>
          <w:szCs w:val="20"/>
        </w:rPr>
      </w:pPr>
      <w:r w:rsidRPr="006653A4">
        <w:rPr>
          <w:rFonts w:ascii="Arial" w:hAnsi="Arial" w:cs="Arial"/>
          <w:sz w:val="22"/>
          <w:szCs w:val="20"/>
        </w:rPr>
        <w:t>Bidders who fail to submit the above</w:t>
      </w:r>
      <w:r w:rsidR="00C76B57" w:rsidRPr="006653A4">
        <w:rPr>
          <w:rFonts w:ascii="Arial" w:hAnsi="Arial" w:cs="Arial"/>
          <w:sz w:val="22"/>
          <w:szCs w:val="20"/>
        </w:rPr>
        <w:t xml:space="preserve"> documents</w:t>
      </w:r>
      <w:r w:rsidRPr="006653A4">
        <w:rPr>
          <w:rFonts w:ascii="Arial" w:hAnsi="Arial" w:cs="Arial"/>
          <w:sz w:val="22"/>
          <w:szCs w:val="20"/>
        </w:rPr>
        <w:t xml:space="preserve"> will not qualify for points allocated for specific </w:t>
      </w:r>
      <w:r w:rsidR="00C76B57" w:rsidRPr="006653A4">
        <w:rPr>
          <w:rFonts w:ascii="Arial" w:hAnsi="Arial" w:cs="Arial"/>
          <w:sz w:val="22"/>
          <w:szCs w:val="20"/>
        </w:rPr>
        <w:t>goals.</w:t>
      </w:r>
    </w:p>
    <w:p w14:paraId="492951D8" w14:textId="1696D076" w:rsidR="009F52CC" w:rsidRPr="006653A4" w:rsidRDefault="009F52CC" w:rsidP="00C76B57">
      <w:pPr>
        <w:pStyle w:val="Heading1"/>
        <w:numPr>
          <w:ilvl w:val="0"/>
          <w:numId w:val="18"/>
        </w:numPr>
        <w:pBdr>
          <w:bottom w:val="single" w:sz="4" w:space="1" w:color="auto"/>
        </w:pBdr>
        <w:spacing w:after="240"/>
        <w:ind w:left="300" w:hanging="357"/>
        <w:rPr>
          <w:rFonts w:eastAsiaTheme="minorHAnsi"/>
        </w:rPr>
      </w:pPr>
      <w:bookmarkStart w:id="16" w:name="_Toc151631985"/>
      <w:r w:rsidRPr="006653A4">
        <w:rPr>
          <w:rFonts w:eastAsiaTheme="minorHAnsi"/>
        </w:rPr>
        <w:lastRenderedPageBreak/>
        <w:t>SECTION C: TENDER CONDITIONS AND INSTRUCTIONS TO BID</w:t>
      </w:r>
      <w:bookmarkEnd w:id="16"/>
    </w:p>
    <w:p w14:paraId="7C1F752C" w14:textId="5658695F" w:rsidR="006203E2" w:rsidRPr="006653A4" w:rsidRDefault="006203E2" w:rsidP="006203E2">
      <w:pPr>
        <w:pStyle w:val="ListParagraph"/>
        <w:keepNext/>
        <w:numPr>
          <w:ilvl w:val="1"/>
          <w:numId w:val="18"/>
        </w:numPr>
        <w:spacing w:before="240" w:after="240" w:line="276" w:lineRule="auto"/>
        <w:ind w:left="720"/>
        <w:outlineLvl w:val="0"/>
        <w:rPr>
          <w:rFonts w:ascii="Arial" w:hAnsi="Arial" w:cs="Arial"/>
          <w:b/>
          <w:bCs/>
          <w:kern w:val="32"/>
          <w:sz w:val="22"/>
          <w:szCs w:val="22"/>
        </w:rPr>
      </w:pPr>
      <w:bookmarkStart w:id="17" w:name="_Toc522769551"/>
      <w:bookmarkStart w:id="18" w:name="_Toc142667140"/>
      <w:bookmarkStart w:id="19" w:name="_Toc151631986"/>
      <w:r w:rsidRPr="006653A4">
        <w:rPr>
          <w:rFonts w:ascii="Arial" w:hAnsi="Arial" w:cs="Arial"/>
          <w:b/>
          <w:bCs/>
          <w:kern w:val="32"/>
          <w:sz w:val="22"/>
          <w:szCs w:val="22"/>
        </w:rPr>
        <w:t>DISCLAIMER</w:t>
      </w:r>
      <w:bookmarkEnd w:id="17"/>
      <w:bookmarkEnd w:id="18"/>
      <w:bookmarkEnd w:id="19"/>
    </w:p>
    <w:p w14:paraId="7741D6EF" w14:textId="77777777" w:rsidR="006203E2" w:rsidRPr="006653A4" w:rsidRDefault="006203E2" w:rsidP="006203E2">
      <w:pPr>
        <w:pStyle w:val="ListParagraph"/>
        <w:keepNext/>
        <w:numPr>
          <w:ilvl w:val="2"/>
          <w:numId w:val="18"/>
        </w:numPr>
        <w:spacing w:before="240" w:line="360" w:lineRule="auto"/>
        <w:jc w:val="both"/>
        <w:rPr>
          <w:rFonts w:ascii="Arial" w:eastAsia="Cambria" w:hAnsi="Arial" w:cs="Arial"/>
          <w:sz w:val="22"/>
          <w:szCs w:val="22"/>
        </w:rPr>
      </w:pPr>
      <w:r w:rsidRPr="006653A4">
        <w:rPr>
          <w:rFonts w:ascii="Arial" w:eastAsia="Cambria" w:hAnsi="Arial" w:cs="Arial"/>
          <w:sz w:val="22"/>
          <w:szCs w:val="22"/>
        </w:rPr>
        <w:t>The Bidder shall bear all costs incurred in connection with the preparation and submission of their Bid Response and for finalisation of the contract and the attachments thereof.  ATNS will in no case be responsible for payment to the Bidder for these costs.</w:t>
      </w:r>
    </w:p>
    <w:p w14:paraId="4FCDFB1A" w14:textId="653682B9" w:rsidR="006203E2" w:rsidRPr="006653A4" w:rsidRDefault="006203E2" w:rsidP="006203E2">
      <w:pPr>
        <w:pStyle w:val="ListParagraph"/>
        <w:keepNext/>
        <w:numPr>
          <w:ilvl w:val="2"/>
          <w:numId w:val="18"/>
        </w:numPr>
        <w:spacing w:before="240" w:line="360" w:lineRule="auto"/>
        <w:jc w:val="both"/>
        <w:rPr>
          <w:rFonts w:ascii="Arial" w:eastAsia="Cambria" w:hAnsi="Arial" w:cs="Arial"/>
          <w:sz w:val="22"/>
          <w:szCs w:val="22"/>
        </w:rPr>
      </w:pPr>
      <w:r w:rsidRPr="006653A4">
        <w:rPr>
          <w:rFonts w:ascii="Arial" w:eastAsia="Cambria" w:hAnsi="Arial" w:cs="Arial"/>
          <w:sz w:val="22"/>
          <w:szCs w:val="22"/>
        </w:rPr>
        <w:t>The Company reserves the right to reject any or all Bids, to undertake discussions with one or more Bidders, and to accept that Bid or modified Bid which in its sole judgment, will be most advantageous to the Company, price and other evaluation factors having been considered.</w:t>
      </w:r>
    </w:p>
    <w:p w14:paraId="10A8E1FD" w14:textId="7193543E" w:rsidR="00C050B6" w:rsidRDefault="00C050B6" w:rsidP="006203E2">
      <w:pPr>
        <w:pStyle w:val="ListParagraph"/>
        <w:keepNext/>
        <w:numPr>
          <w:ilvl w:val="1"/>
          <w:numId w:val="18"/>
        </w:numPr>
        <w:spacing w:before="240" w:after="240" w:line="276" w:lineRule="auto"/>
        <w:ind w:left="720"/>
        <w:outlineLvl w:val="0"/>
        <w:rPr>
          <w:rFonts w:ascii="Arial" w:hAnsi="Arial" w:cs="Arial"/>
          <w:b/>
          <w:bCs/>
          <w:kern w:val="32"/>
          <w:sz w:val="22"/>
          <w:szCs w:val="22"/>
        </w:rPr>
      </w:pPr>
      <w:bookmarkStart w:id="20" w:name="_Toc142667141"/>
      <w:bookmarkStart w:id="21" w:name="_Toc151631987"/>
      <w:r w:rsidRPr="00C050B6">
        <w:rPr>
          <w:rFonts w:ascii="Arial" w:hAnsi="Arial" w:cs="Arial"/>
          <w:b/>
          <w:bCs/>
          <w:kern w:val="32"/>
          <w:sz w:val="22"/>
          <w:szCs w:val="22"/>
        </w:rPr>
        <w:t>CONTRACT TERMS</w:t>
      </w:r>
      <w:bookmarkEnd w:id="20"/>
      <w:bookmarkEnd w:id="21"/>
    </w:p>
    <w:p w14:paraId="4B74507B" w14:textId="77777777" w:rsidR="008D232A" w:rsidRPr="00C050B6" w:rsidRDefault="008D232A" w:rsidP="008D232A">
      <w:pPr>
        <w:pStyle w:val="ListParagraph"/>
        <w:keepNext/>
        <w:spacing w:before="240" w:after="240" w:line="276" w:lineRule="auto"/>
        <w:outlineLvl w:val="0"/>
        <w:rPr>
          <w:rFonts w:ascii="Arial" w:hAnsi="Arial" w:cs="Arial"/>
          <w:b/>
          <w:bCs/>
          <w:kern w:val="32"/>
          <w:sz w:val="22"/>
          <w:szCs w:val="22"/>
        </w:rPr>
      </w:pPr>
    </w:p>
    <w:p w14:paraId="4708E1A0" w14:textId="77777777" w:rsidR="006203E2" w:rsidRPr="006653A4" w:rsidRDefault="00C050B6" w:rsidP="00C050B6">
      <w:pPr>
        <w:pStyle w:val="ListParagraph"/>
        <w:numPr>
          <w:ilvl w:val="2"/>
          <w:numId w:val="18"/>
        </w:numPr>
        <w:spacing w:line="360" w:lineRule="auto"/>
        <w:jc w:val="both"/>
        <w:rPr>
          <w:rFonts w:ascii="Arial" w:eastAsia="MS Mincho" w:hAnsi="Arial" w:cs="Arial"/>
          <w:sz w:val="22"/>
          <w:szCs w:val="22"/>
        </w:rPr>
      </w:pPr>
      <w:r w:rsidRPr="006653A4">
        <w:rPr>
          <w:rFonts w:ascii="Arial" w:eastAsia="MS Mincho" w:hAnsi="Arial" w:cs="Arial"/>
          <w:sz w:val="22"/>
          <w:szCs w:val="22"/>
        </w:rPr>
        <w:t xml:space="preserve">Whilst ATNS have taken every reasonable step to ensure the accuracy of this brief, the Company accepts no liability in relation to the accuracy of any representations made. </w:t>
      </w:r>
      <w:r w:rsidR="006203E2" w:rsidRPr="006653A4">
        <w:rPr>
          <w:rFonts w:ascii="Arial" w:eastAsia="MS Mincho" w:hAnsi="Arial" w:cs="Arial"/>
          <w:sz w:val="22"/>
          <w:szCs w:val="22"/>
        </w:rPr>
        <w:t xml:space="preserve">Bidders </w:t>
      </w:r>
      <w:r w:rsidRPr="006653A4">
        <w:rPr>
          <w:rFonts w:ascii="Arial" w:eastAsia="MS Mincho" w:hAnsi="Arial" w:cs="Arial"/>
          <w:sz w:val="22"/>
          <w:szCs w:val="22"/>
        </w:rPr>
        <w:t>should accept that their tender response is on the basis and reliance of its own judgment and information. ATNS reserves the right to vary the scope and terms as described in this document. If any variation does take place tenderer will be advised as soon as possible in writing.</w:t>
      </w:r>
    </w:p>
    <w:p w14:paraId="7A3C520C" w14:textId="77777777" w:rsidR="006203E2" w:rsidRPr="006653A4" w:rsidRDefault="00C050B6" w:rsidP="00C050B6">
      <w:pPr>
        <w:pStyle w:val="ListParagraph"/>
        <w:numPr>
          <w:ilvl w:val="2"/>
          <w:numId w:val="18"/>
        </w:numPr>
        <w:spacing w:line="360" w:lineRule="auto"/>
        <w:jc w:val="both"/>
        <w:rPr>
          <w:rFonts w:ascii="Arial" w:eastAsia="MS Mincho" w:hAnsi="Arial" w:cs="Arial"/>
          <w:sz w:val="22"/>
          <w:szCs w:val="22"/>
        </w:rPr>
      </w:pPr>
      <w:r w:rsidRPr="006653A4">
        <w:rPr>
          <w:rFonts w:ascii="Arial" w:eastAsia="MS Mincho" w:hAnsi="Arial" w:cs="Arial"/>
          <w:sz w:val="22"/>
          <w:szCs w:val="22"/>
        </w:rPr>
        <w:t>The successful tenderer will be engaged subject to acceptance of a contract containing the standard Terms and Conditions as given. The contract contains standard clauses including a retention clause for non-satisfactory completion, breach of contract and confidentiality clauses and a requirement for the tenderer to have adequate professional indemnity insurance. All Tenderers must bear in mind that if circumstances dictate, ATNS reserves its right to withdraw from any commitments that will be entered into within this statement of work.</w:t>
      </w:r>
    </w:p>
    <w:p w14:paraId="2D8DB7CF" w14:textId="77777777" w:rsidR="006203E2" w:rsidRPr="006653A4" w:rsidRDefault="00C050B6" w:rsidP="00C050B6">
      <w:pPr>
        <w:pStyle w:val="ListParagraph"/>
        <w:numPr>
          <w:ilvl w:val="2"/>
          <w:numId w:val="18"/>
        </w:numPr>
        <w:spacing w:line="360" w:lineRule="auto"/>
        <w:jc w:val="both"/>
        <w:rPr>
          <w:rFonts w:ascii="Arial" w:eastAsia="MS Mincho" w:hAnsi="Arial" w:cs="Arial"/>
          <w:sz w:val="22"/>
          <w:szCs w:val="22"/>
        </w:rPr>
      </w:pPr>
      <w:r w:rsidRPr="006653A4">
        <w:rPr>
          <w:rFonts w:ascii="Arial" w:eastAsia="MS Mincho" w:hAnsi="Arial" w:cs="Arial"/>
          <w:sz w:val="22"/>
          <w:szCs w:val="22"/>
        </w:rPr>
        <w:t>All designs and documentation submitted by the tenderer will be treated as confidential.</w:t>
      </w:r>
    </w:p>
    <w:p w14:paraId="16DBA347" w14:textId="1F63A571" w:rsidR="006653A4" w:rsidRPr="008D232A" w:rsidRDefault="00C050B6" w:rsidP="006008E4">
      <w:pPr>
        <w:pStyle w:val="ListParagraph"/>
        <w:numPr>
          <w:ilvl w:val="2"/>
          <w:numId w:val="18"/>
        </w:numPr>
        <w:spacing w:line="360" w:lineRule="auto"/>
        <w:jc w:val="both"/>
        <w:rPr>
          <w:rFonts w:ascii="Arial" w:eastAsia="MS Mincho" w:hAnsi="Arial" w:cs="Arial"/>
          <w:sz w:val="22"/>
          <w:szCs w:val="22"/>
        </w:rPr>
      </w:pPr>
      <w:r w:rsidRPr="006653A4">
        <w:rPr>
          <w:rFonts w:ascii="Arial" w:eastAsia="MS Mincho" w:hAnsi="Arial" w:cs="Arial"/>
          <w:sz w:val="22"/>
          <w:szCs w:val="22"/>
        </w:rPr>
        <w:t>ATNS reserves the right to reject, withdraw or cancel any or all Proposals/Tenders, to undertake discussions with one or more Tenderers and to accept that tender or modified tender which in its sole judgment, will be most advantageous to the Company, price and other evaluation factors having been considered</w:t>
      </w:r>
      <w:r w:rsidRPr="006653A4">
        <w:rPr>
          <w:rFonts w:ascii="Arial" w:eastAsia="MS Mincho" w:hAnsi="Arial" w:cs="Arial"/>
          <w:b/>
          <w:bCs/>
          <w:i/>
          <w:iCs/>
          <w:sz w:val="22"/>
          <w:szCs w:val="22"/>
        </w:rPr>
        <w:t>.</w:t>
      </w:r>
    </w:p>
    <w:p w14:paraId="671A59C5" w14:textId="77777777" w:rsidR="008C72B8" w:rsidRPr="006653A4" w:rsidRDefault="008C72B8" w:rsidP="008C72B8">
      <w:pPr>
        <w:pStyle w:val="ListParagraph"/>
        <w:keepNext/>
        <w:numPr>
          <w:ilvl w:val="1"/>
          <w:numId w:val="18"/>
        </w:numPr>
        <w:spacing w:before="240" w:after="240" w:line="276" w:lineRule="auto"/>
        <w:ind w:left="720"/>
        <w:outlineLvl w:val="0"/>
        <w:rPr>
          <w:rFonts w:ascii="Arial" w:hAnsi="Arial" w:cs="Arial"/>
          <w:b/>
          <w:bCs/>
          <w:kern w:val="32"/>
          <w:sz w:val="22"/>
          <w:szCs w:val="22"/>
        </w:rPr>
      </w:pPr>
      <w:bookmarkStart w:id="22" w:name="_Toc142667142"/>
      <w:bookmarkStart w:id="23" w:name="_Toc151631988"/>
      <w:r w:rsidRPr="006653A4">
        <w:rPr>
          <w:rFonts w:ascii="Arial" w:hAnsi="Arial" w:cs="Arial"/>
          <w:b/>
          <w:bCs/>
          <w:kern w:val="32"/>
          <w:sz w:val="22"/>
          <w:szCs w:val="22"/>
        </w:rPr>
        <w:t>CANCELLATION OF PROCUREMENT PROCESS</w:t>
      </w:r>
      <w:bookmarkEnd w:id="22"/>
      <w:bookmarkEnd w:id="23"/>
    </w:p>
    <w:p w14:paraId="78F2C9AF" w14:textId="77777777"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This procurement process can be postponed or cancelled at any stage at the sole discretion of ATNS provided that such cancellation or postponement takes place prior to entering a contract with a specific service provider to which the bid relates.</w:t>
      </w:r>
    </w:p>
    <w:p w14:paraId="153026BA" w14:textId="40F51B81" w:rsidR="008C72B8" w:rsidRPr="006653A4" w:rsidRDefault="008C72B8" w:rsidP="008C72B8">
      <w:pPr>
        <w:pStyle w:val="ListParagraph"/>
        <w:keepNext/>
        <w:numPr>
          <w:ilvl w:val="1"/>
          <w:numId w:val="18"/>
        </w:numPr>
        <w:spacing w:before="240" w:after="240" w:line="276" w:lineRule="auto"/>
        <w:ind w:left="720"/>
        <w:jc w:val="both"/>
        <w:outlineLvl w:val="0"/>
        <w:rPr>
          <w:rFonts w:ascii="Arial" w:hAnsi="Arial" w:cs="Arial"/>
          <w:b/>
          <w:bCs/>
          <w:kern w:val="32"/>
          <w:sz w:val="22"/>
          <w:szCs w:val="22"/>
        </w:rPr>
      </w:pPr>
      <w:bookmarkStart w:id="24" w:name="_Toc142667143"/>
      <w:bookmarkStart w:id="25" w:name="_Toc151631989"/>
      <w:r w:rsidRPr="006653A4">
        <w:rPr>
          <w:rFonts w:ascii="Arial" w:hAnsi="Arial" w:cs="Arial"/>
          <w:b/>
          <w:bCs/>
          <w:kern w:val="32"/>
          <w:sz w:val="22"/>
          <w:szCs w:val="22"/>
        </w:rPr>
        <w:lastRenderedPageBreak/>
        <w:t>BID SUBMISSION CONDITIONS, INSTRUCTION AND EVALUATION PROCESS/CRITERIA</w:t>
      </w:r>
      <w:bookmarkEnd w:id="24"/>
      <w:bookmarkEnd w:id="25"/>
    </w:p>
    <w:p w14:paraId="734A73A0" w14:textId="3B60FACD"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 xml:space="preserve">The Bid submission conditions and instructions as well as the evaluation process/criteria have been noted. </w:t>
      </w:r>
      <w:r w:rsidR="000B7818" w:rsidRPr="006653A4">
        <w:rPr>
          <w:rFonts w:ascii="Arial" w:eastAsia="MS Mincho" w:hAnsi="Arial" w:cs="Arial"/>
          <w:sz w:val="22"/>
          <w:szCs w:val="22"/>
        </w:rPr>
        <w:t>Non</w:t>
      </w:r>
      <w:r w:rsidR="000B7818">
        <w:rPr>
          <w:rFonts w:ascii="Arial" w:eastAsia="MS Mincho" w:hAnsi="Arial" w:cs="Arial"/>
          <w:sz w:val="22"/>
          <w:szCs w:val="22"/>
        </w:rPr>
        <w:t>-</w:t>
      </w:r>
      <w:r w:rsidR="000B7818" w:rsidRPr="006653A4">
        <w:rPr>
          <w:rFonts w:ascii="Arial" w:eastAsia="MS Mincho" w:hAnsi="Arial" w:cs="Arial"/>
          <w:sz w:val="22"/>
          <w:szCs w:val="22"/>
        </w:rPr>
        <w:t>compliance</w:t>
      </w:r>
      <w:r w:rsidRPr="006653A4">
        <w:rPr>
          <w:rFonts w:ascii="Arial" w:eastAsia="MS Mincho" w:hAnsi="Arial" w:cs="Arial"/>
          <w:sz w:val="22"/>
          <w:szCs w:val="22"/>
        </w:rPr>
        <w:t xml:space="preserve"> to any of these will result in a bid being rejected.</w:t>
      </w:r>
    </w:p>
    <w:p w14:paraId="0A42BAF6" w14:textId="77777777" w:rsidR="008C72B8" w:rsidRPr="006653A4" w:rsidRDefault="008C72B8" w:rsidP="008C72B8">
      <w:pPr>
        <w:pStyle w:val="ListParagraph"/>
        <w:keepNext/>
        <w:numPr>
          <w:ilvl w:val="1"/>
          <w:numId w:val="18"/>
        </w:numPr>
        <w:spacing w:before="240" w:after="240" w:line="276" w:lineRule="auto"/>
        <w:ind w:left="720"/>
        <w:jc w:val="both"/>
        <w:outlineLvl w:val="0"/>
        <w:rPr>
          <w:rFonts w:ascii="Arial" w:hAnsi="Arial" w:cs="Arial"/>
          <w:b/>
          <w:bCs/>
          <w:kern w:val="32"/>
          <w:sz w:val="22"/>
          <w:szCs w:val="22"/>
        </w:rPr>
      </w:pPr>
      <w:bookmarkStart w:id="26" w:name="_Toc142667144"/>
      <w:bookmarkStart w:id="27" w:name="_Toc151631990"/>
      <w:r w:rsidRPr="006653A4">
        <w:rPr>
          <w:rFonts w:ascii="Arial" w:hAnsi="Arial" w:cs="Arial"/>
          <w:b/>
          <w:bCs/>
          <w:kern w:val="32"/>
          <w:sz w:val="22"/>
          <w:szCs w:val="22"/>
        </w:rPr>
        <w:t>NEGOTIATION AND CONTRACTING</w:t>
      </w:r>
      <w:bookmarkEnd w:id="26"/>
      <w:bookmarkEnd w:id="27"/>
    </w:p>
    <w:p w14:paraId="3D0B3055" w14:textId="77777777"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ATNS have the right to enter negotiation with one or more Bidders regarding any terms and conditions, including price(s), of a proposed contract.</w:t>
      </w:r>
    </w:p>
    <w:p w14:paraId="7149F2DC" w14:textId="10C093CE"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 xml:space="preserve">Under no circumstances will negotiation with any Bidders, including preferred Bidders, constitute an </w:t>
      </w:r>
      <w:r w:rsidR="00081249" w:rsidRPr="006653A4">
        <w:rPr>
          <w:rFonts w:ascii="Arial" w:eastAsia="MS Mincho" w:hAnsi="Arial" w:cs="Arial"/>
          <w:sz w:val="22"/>
          <w:szCs w:val="22"/>
        </w:rPr>
        <w:t>award or</w:t>
      </w:r>
      <w:r w:rsidRPr="006653A4">
        <w:rPr>
          <w:rFonts w:ascii="Arial" w:eastAsia="MS Mincho" w:hAnsi="Arial" w:cs="Arial"/>
          <w:sz w:val="22"/>
          <w:szCs w:val="22"/>
        </w:rPr>
        <w:t xml:space="preserve"> promise/ undertaking to award the contract.</w:t>
      </w:r>
    </w:p>
    <w:p w14:paraId="3CF6D4CA" w14:textId="77777777"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ATNS shall not be obliged to accept the lowest or any bid, offer or proposal.</w:t>
      </w:r>
    </w:p>
    <w:p w14:paraId="644E0E64" w14:textId="77777777"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 xml:space="preserve">A contract will only be deemed to be concluded when reduced to writing in a formal contract and Service Level Agreement (if applicable) signed by the designated responsible person of both parties.  </w:t>
      </w:r>
    </w:p>
    <w:p w14:paraId="218AF755" w14:textId="77777777"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ATNS also reserves the right to enter one contract with a Bidder for all required functions or into more than one contract with different Bidders for different functions.</w:t>
      </w:r>
    </w:p>
    <w:p w14:paraId="6B3F4C05" w14:textId="77777777" w:rsidR="008C72B8" w:rsidRPr="006653A4" w:rsidRDefault="008C72B8" w:rsidP="006653A4">
      <w:pPr>
        <w:pStyle w:val="ListParagraph"/>
        <w:keepNext/>
        <w:numPr>
          <w:ilvl w:val="1"/>
          <w:numId w:val="18"/>
        </w:numPr>
        <w:spacing w:before="240" w:after="240" w:line="276" w:lineRule="auto"/>
        <w:ind w:left="720"/>
        <w:jc w:val="both"/>
        <w:outlineLvl w:val="0"/>
        <w:rPr>
          <w:rFonts w:ascii="Arial" w:hAnsi="Arial" w:cs="Arial"/>
          <w:b/>
          <w:bCs/>
          <w:kern w:val="32"/>
          <w:sz w:val="22"/>
          <w:szCs w:val="22"/>
        </w:rPr>
      </w:pPr>
      <w:bookmarkStart w:id="28" w:name="_Toc142667145"/>
      <w:bookmarkStart w:id="29" w:name="_Toc151631991"/>
      <w:r w:rsidRPr="006653A4">
        <w:rPr>
          <w:rFonts w:ascii="Arial" w:hAnsi="Arial" w:cs="Arial"/>
          <w:b/>
          <w:bCs/>
          <w:kern w:val="32"/>
          <w:sz w:val="22"/>
          <w:szCs w:val="22"/>
        </w:rPr>
        <w:t>REASONS FOR REJECTION</w:t>
      </w:r>
      <w:bookmarkEnd w:id="28"/>
      <w:bookmarkEnd w:id="29"/>
    </w:p>
    <w:p w14:paraId="76545B57" w14:textId="77777777"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ATNS shall reject a proposal for the award of a contract if the recommended Bidder has committed a proven corrupt or fraudulent act in competing for the particular contract.</w:t>
      </w:r>
    </w:p>
    <w:p w14:paraId="1D411ECE" w14:textId="77777777"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ATNS may disregard the bid of any bidder if that bidder, or any of its directors:</w:t>
      </w:r>
    </w:p>
    <w:p w14:paraId="66478499" w14:textId="77777777"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w:t>
      </w:r>
      <w:r w:rsidRPr="006653A4">
        <w:rPr>
          <w:rFonts w:ascii="Arial" w:eastAsia="MS Mincho" w:hAnsi="Arial" w:cs="Arial"/>
          <w:sz w:val="22"/>
          <w:szCs w:val="22"/>
        </w:rPr>
        <w:tab/>
        <w:t>Have abused the SCM system of the ATNS.</w:t>
      </w:r>
    </w:p>
    <w:p w14:paraId="60B6D186" w14:textId="77777777"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w:t>
      </w:r>
      <w:r w:rsidRPr="006653A4">
        <w:rPr>
          <w:rFonts w:ascii="Arial" w:eastAsia="MS Mincho" w:hAnsi="Arial" w:cs="Arial"/>
          <w:sz w:val="22"/>
          <w:szCs w:val="22"/>
        </w:rPr>
        <w:tab/>
        <w:t>Have committed proven fraud or any other improper conduct in relation to such system.</w:t>
      </w:r>
    </w:p>
    <w:p w14:paraId="6090E9C1" w14:textId="77777777"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w:t>
      </w:r>
      <w:r w:rsidRPr="006653A4">
        <w:rPr>
          <w:rFonts w:ascii="Arial" w:eastAsia="MS Mincho" w:hAnsi="Arial" w:cs="Arial"/>
          <w:sz w:val="22"/>
          <w:szCs w:val="22"/>
        </w:rPr>
        <w:tab/>
        <w:t>Have failed to perform on any previous contract and the proof exists.</w:t>
      </w:r>
    </w:p>
    <w:p w14:paraId="3264766B" w14:textId="77777777"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Such actions shall be communicated to the National Treasury.</w:t>
      </w:r>
    </w:p>
    <w:p w14:paraId="531FB086" w14:textId="77777777" w:rsidR="008C72B8" w:rsidRPr="006653A4" w:rsidRDefault="008C72B8" w:rsidP="006653A4">
      <w:pPr>
        <w:pStyle w:val="ListParagraph"/>
        <w:keepNext/>
        <w:numPr>
          <w:ilvl w:val="1"/>
          <w:numId w:val="18"/>
        </w:numPr>
        <w:spacing w:before="240" w:after="240" w:line="276" w:lineRule="auto"/>
        <w:ind w:left="720"/>
        <w:jc w:val="both"/>
        <w:outlineLvl w:val="0"/>
        <w:rPr>
          <w:rFonts w:ascii="Arial" w:hAnsi="Arial" w:cs="Arial"/>
          <w:b/>
          <w:bCs/>
          <w:kern w:val="32"/>
          <w:sz w:val="22"/>
          <w:szCs w:val="22"/>
        </w:rPr>
      </w:pPr>
      <w:bookmarkStart w:id="30" w:name="_Toc142667146"/>
      <w:bookmarkStart w:id="31" w:name="_Toc151631992"/>
      <w:r w:rsidRPr="006653A4">
        <w:rPr>
          <w:rFonts w:ascii="Arial" w:hAnsi="Arial" w:cs="Arial"/>
          <w:b/>
          <w:bCs/>
          <w:kern w:val="32"/>
          <w:sz w:val="22"/>
          <w:szCs w:val="22"/>
        </w:rPr>
        <w:t>GENERAL CONDITIONS OF CONTRACT</w:t>
      </w:r>
      <w:bookmarkEnd w:id="30"/>
      <w:bookmarkEnd w:id="31"/>
    </w:p>
    <w:p w14:paraId="01C3F3BA" w14:textId="77777777"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The General Conditions of Contract must be accepted.</w:t>
      </w:r>
    </w:p>
    <w:p w14:paraId="5569E163" w14:textId="77777777" w:rsidR="008C72B8" w:rsidRPr="006653A4" w:rsidRDefault="008C72B8" w:rsidP="006653A4">
      <w:pPr>
        <w:pStyle w:val="ListParagraph"/>
        <w:keepNext/>
        <w:numPr>
          <w:ilvl w:val="1"/>
          <w:numId w:val="18"/>
        </w:numPr>
        <w:spacing w:before="240" w:after="240" w:line="276" w:lineRule="auto"/>
        <w:ind w:left="720"/>
        <w:jc w:val="both"/>
        <w:outlineLvl w:val="0"/>
        <w:rPr>
          <w:rFonts w:ascii="Arial" w:hAnsi="Arial" w:cs="Arial"/>
          <w:b/>
          <w:bCs/>
          <w:kern w:val="32"/>
          <w:sz w:val="22"/>
          <w:szCs w:val="22"/>
        </w:rPr>
      </w:pPr>
      <w:bookmarkStart w:id="32" w:name="_Toc142667147"/>
      <w:bookmarkStart w:id="33" w:name="_Toc151631993"/>
      <w:r w:rsidRPr="006653A4">
        <w:rPr>
          <w:rFonts w:ascii="Arial" w:hAnsi="Arial" w:cs="Arial"/>
          <w:b/>
          <w:bCs/>
          <w:kern w:val="32"/>
          <w:sz w:val="22"/>
          <w:szCs w:val="22"/>
        </w:rPr>
        <w:t>ADDITIONAL INFORMATION REQUIREMENTS</w:t>
      </w:r>
      <w:bookmarkEnd w:id="32"/>
      <w:bookmarkEnd w:id="33"/>
    </w:p>
    <w:p w14:paraId="59F8835C" w14:textId="77777777"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During evaluation of the bids, additional information may be requested in writing from Bidders.  Replies to such request must be submitted, within 7 working days or as otherwise indicated.  Failure to comply, may lead to your bid being disregarded.</w:t>
      </w:r>
    </w:p>
    <w:p w14:paraId="2DD43C96" w14:textId="77777777"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lastRenderedPageBreak/>
        <w:t>No additional information will be accepted from any individual Bidder without such information having been requested</w:t>
      </w:r>
    </w:p>
    <w:p w14:paraId="42250A01" w14:textId="77777777" w:rsidR="008C72B8" w:rsidRPr="006653A4" w:rsidRDefault="008C72B8" w:rsidP="006653A4">
      <w:pPr>
        <w:pStyle w:val="ListParagraph"/>
        <w:keepNext/>
        <w:numPr>
          <w:ilvl w:val="1"/>
          <w:numId w:val="18"/>
        </w:numPr>
        <w:spacing w:before="240" w:after="240" w:line="276" w:lineRule="auto"/>
        <w:ind w:left="720"/>
        <w:jc w:val="both"/>
        <w:outlineLvl w:val="0"/>
        <w:rPr>
          <w:rFonts w:ascii="Arial" w:hAnsi="Arial" w:cs="Arial"/>
          <w:b/>
          <w:bCs/>
          <w:kern w:val="32"/>
          <w:sz w:val="22"/>
          <w:szCs w:val="22"/>
        </w:rPr>
      </w:pPr>
      <w:bookmarkStart w:id="34" w:name="_Toc142667148"/>
      <w:bookmarkStart w:id="35" w:name="_Toc151631994"/>
      <w:r w:rsidRPr="006653A4">
        <w:rPr>
          <w:rFonts w:ascii="Arial" w:hAnsi="Arial" w:cs="Arial"/>
          <w:b/>
          <w:bCs/>
          <w:kern w:val="32"/>
          <w:sz w:val="22"/>
          <w:szCs w:val="22"/>
        </w:rPr>
        <w:t>CONFIDENTIALITY</w:t>
      </w:r>
      <w:bookmarkEnd w:id="34"/>
      <w:bookmarkEnd w:id="35"/>
    </w:p>
    <w:p w14:paraId="21FD9518" w14:textId="77777777"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The bid and all information in connection therewith shall be held in strict confidence by Bidders and usage of such information shall be limited to the preparation of the bid.  Bidders shall undertake to limit the number of copies of this document.</w:t>
      </w:r>
    </w:p>
    <w:p w14:paraId="184D6D32" w14:textId="77777777" w:rsidR="008C72B8" w:rsidRPr="006653A4" w:rsidRDefault="008C72B8" w:rsidP="006653A4">
      <w:pPr>
        <w:pStyle w:val="ListParagraph"/>
        <w:keepNext/>
        <w:numPr>
          <w:ilvl w:val="1"/>
          <w:numId w:val="18"/>
        </w:numPr>
        <w:spacing w:before="240" w:after="240" w:line="276" w:lineRule="auto"/>
        <w:ind w:left="720"/>
        <w:jc w:val="both"/>
        <w:outlineLvl w:val="0"/>
        <w:rPr>
          <w:rFonts w:ascii="Arial" w:hAnsi="Arial" w:cs="Arial"/>
          <w:b/>
          <w:bCs/>
          <w:kern w:val="32"/>
          <w:sz w:val="22"/>
          <w:szCs w:val="22"/>
        </w:rPr>
      </w:pPr>
      <w:bookmarkStart w:id="36" w:name="_Toc142667149"/>
      <w:bookmarkStart w:id="37" w:name="_Toc151631995"/>
      <w:r w:rsidRPr="006653A4">
        <w:rPr>
          <w:rFonts w:ascii="Arial" w:hAnsi="Arial" w:cs="Arial"/>
          <w:b/>
          <w:bCs/>
          <w:kern w:val="32"/>
          <w:sz w:val="22"/>
          <w:szCs w:val="22"/>
        </w:rPr>
        <w:t>INTELLECTUAL PROPERTY, INVENTIONS AND COPYRIGHT</w:t>
      </w:r>
      <w:bookmarkEnd w:id="36"/>
      <w:bookmarkEnd w:id="37"/>
    </w:p>
    <w:p w14:paraId="6D62E8D5" w14:textId="77777777"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Copyright of all documentation relating to this contract belongs to the client.  The successful Bidder may not disclose any information, documentation, or products to other clients without the written approval of the accounting authority or the delegate.</w:t>
      </w:r>
    </w:p>
    <w:p w14:paraId="068B3323" w14:textId="77777777"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This paragraph shall survive termination of this contract.</w:t>
      </w:r>
    </w:p>
    <w:p w14:paraId="25356DA7" w14:textId="77777777" w:rsidR="008C72B8" w:rsidRPr="006653A4" w:rsidRDefault="008C72B8" w:rsidP="006653A4">
      <w:pPr>
        <w:pStyle w:val="ListParagraph"/>
        <w:keepNext/>
        <w:numPr>
          <w:ilvl w:val="1"/>
          <w:numId w:val="18"/>
        </w:numPr>
        <w:spacing w:before="240" w:after="240" w:line="276" w:lineRule="auto"/>
        <w:ind w:left="720"/>
        <w:jc w:val="both"/>
        <w:outlineLvl w:val="0"/>
        <w:rPr>
          <w:rFonts w:ascii="Arial" w:hAnsi="Arial" w:cs="Arial"/>
          <w:b/>
          <w:bCs/>
          <w:kern w:val="32"/>
          <w:sz w:val="22"/>
          <w:szCs w:val="22"/>
        </w:rPr>
      </w:pPr>
      <w:bookmarkStart w:id="38" w:name="_Toc142667150"/>
      <w:bookmarkStart w:id="39" w:name="_Toc151631996"/>
      <w:r w:rsidRPr="006653A4">
        <w:rPr>
          <w:rFonts w:ascii="Arial" w:hAnsi="Arial" w:cs="Arial"/>
          <w:b/>
          <w:bCs/>
          <w:kern w:val="32"/>
          <w:sz w:val="22"/>
          <w:szCs w:val="22"/>
        </w:rPr>
        <w:t>NON-COMPLIANCE WITH DELIVERY TERMS</w:t>
      </w:r>
      <w:bookmarkEnd w:id="38"/>
      <w:bookmarkEnd w:id="39"/>
    </w:p>
    <w:p w14:paraId="0DBC7264" w14:textId="77777777"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As soon as it becomes known to the contractor that he/she will not be able to deliver the services within the delivery period and/or against the quoted price and/or as specified, ATNS must be given immediate written notice to this effect. ATNS reserves the right to implement remedies as provided for in the GCC.</w:t>
      </w:r>
    </w:p>
    <w:p w14:paraId="117D2E30" w14:textId="77777777" w:rsidR="008C72B8" w:rsidRPr="006653A4" w:rsidRDefault="008C72B8" w:rsidP="006653A4">
      <w:pPr>
        <w:pStyle w:val="ListParagraph"/>
        <w:keepNext/>
        <w:numPr>
          <w:ilvl w:val="1"/>
          <w:numId w:val="18"/>
        </w:numPr>
        <w:spacing w:before="240" w:after="240" w:line="276" w:lineRule="auto"/>
        <w:ind w:left="720"/>
        <w:jc w:val="both"/>
        <w:outlineLvl w:val="0"/>
        <w:rPr>
          <w:rFonts w:ascii="Arial" w:hAnsi="Arial" w:cs="Arial"/>
          <w:b/>
          <w:bCs/>
          <w:kern w:val="32"/>
          <w:sz w:val="22"/>
          <w:szCs w:val="22"/>
        </w:rPr>
      </w:pPr>
      <w:bookmarkStart w:id="40" w:name="_Toc142667151"/>
      <w:bookmarkStart w:id="41" w:name="_Toc151631997"/>
      <w:r w:rsidRPr="006653A4">
        <w:rPr>
          <w:rFonts w:ascii="Arial" w:hAnsi="Arial" w:cs="Arial"/>
          <w:b/>
          <w:bCs/>
          <w:kern w:val="32"/>
          <w:sz w:val="22"/>
          <w:szCs w:val="22"/>
        </w:rPr>
        <w:t>WARRANTS</w:t>
      </w:r>
      <w:bookmarkEnd w:id="40"/>
      <w:bookmarkEnd w:id="41"/>
    </w:p>
    <w:p w14:paraId="0A61A256" w14:textId="77777777"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The bidder warrants that it can conclude this Agreement to the satisfaction of ATNS.</w:t>
      </w:r>
    </w:p>
    <w:p w14:paraId="5E9D67E0" w14:textId="77777777" w:rsidR="008C72B8" w:rsidRPr="006653A4" w:rsidRDefault="008C72B8" w:rsidP="006653A4">
      <w:pPr>
        <w:pStyle w:val="ListParagraph"/>
        <w:keepNext/>
        <w:numPr>
          <w:ilvl w:val="1"/>
          <w:numId w:val="18"/>
        </w:numPr>
        <w:spacing w:before="240" w:after="240" w:line="276" w:lineRule="auto"/>
        <w:ind w:left="720"/>
        <w:jc w:val="both"/>
        <w:outlineLvl w:val="0"/>
        <w:rPr>
          <w:rFonts w:ascii="Arial" w:hAnsi="Arial" w:cs="Arial"/>
          <w:b/>
          <w:bCs/>
          <w:kern w:val="32"/>
          <w:sz w:val="22"/>
          <w:szCs w:val="22"/>
        </w:rPr>
      </w:pPr>
      <w:bookmarkStart w:id="42" w:name="_Toc142667152"/>
      <w:bookmarkStart w:id="43" w:name="_Toc151631998"/>
      <w:r w:rsidRPr="006653A4">
        <w:rPr>
          <w:rFonts w:ascii="Arial" w:hAnsi="Arial" w:cs="Arial"/>
          <w:b/>
          <w:bCs/>
          <w:kern w:val="32"/>
          <w:sz w:val="22"/>
          <w:szCs w:val="22"/>
        </w:rPr>
        <w:t>PARTIES NOT AFFECTED BY WAIVER OR BREACHES</w:t>
      </w:r>
      <w:bookmarkEnd w:id="42"/>
      <w:bookmarkEnd w:id="43"/>
    </w:p>
    <w:p w14:paraId="57A6E3C6" w14:textId="77777777"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The waiver (whether express or implied) by any Party of any breach of the terms or conditions of this contract by the other Party shall not prejudice any remedy of the waiving party in respect of any continuing or other breach of the terms and conditions hereof.</w:t>
      </w:r>
    </w:p>
    <w:p w14:paraId="387D163F" w14:textId="77777777"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No favour, delay, relaxation or indulgence on the part of any Party in exercising any power or right conferred on such Party in terms of this contract shall operate as a waiver of such power or right nor shall any single or partial exercise of any such power or right under this agreement.</w:t>
      </w:r>
    </w:p>
    <w:p w14:paraId="31CB3745" w14:textId="77777777" w:rsidR="008C72B8" w:rsidRPr="006653A4" w:rsidRDefault="008C72B8" w:rsidP="006653A4">
      <w:pPr>
        <w:pStyle w:val="ListParagraph"/>
        <w:keepNext/>
        <w:numPr>
          <w:ilvl w:val="1"/>
          <w:numId w:val="18"/>
        </w:numPr>
        <w:spacing w:before="240" w:after="240" w:line="276" w:lineRule="auto"/>
        <w:ind w:left="720"/>
        <w:jc w:val="both"/>
        <w:outlineLvl w:val="0"/>
        <w:rPr>
          <w:rFonts w:ascii="Arial" w:hAnsi="Arial" w:cs="Arial"/>
          <w:b/>
          <w:bCs/>
          <w:kern w:val="32"/>
          <w:sz w:val="22"/>
          <w:szCs w:val="22"/>
        </w:rPr>
      </w:pPr>
      <w:bookmarkStart w:id="44" w:name="_Toc142667153"/>
      <w:bookmarkStart w:id="45" w:name="_Toc151631999"/>
      <w:r w:rsidRPr="006653A4">
        <w:rPr>
          <w:rFonts w:ascii="Arial" w:hAnsi="Arial" w:cs="Arial"/>
          <w:b/>
          <w:bCs/>
          <w:kern w:val="32"/>
          <w:sz w:val="22"/>
          <w:szCs w:val="22"/>
        </w:rPr>
        <w:lastRenderedPageBreak/>
        <w:t>RETENTION</w:t>
      </w:r>
      <w:bookmarkEnd w:id="44"/>
      <w:bookmarkEnd w:id="45"/>
    </w:p>
    <w:p w14:paraId="5C141760" w14:textId="77777777"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On termination of this agreement, the bidder shall, on demand hand over all documentation provided as part of the project and all deliverables, etc., without the right of retention, to ATNS.</w:t>
      </w:r>
    </w:p>
    <w:p w14:paraId="09D19864" w14:textId="77777777"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No agreement to amend or vary a contract or order or the conditions, stipulations or provisions thereof shall be valid and of any force and effect unless such agreement to amend or vary is entered into in writing and signed by the contracting parties.  Any waiver of the requirement that the agreement to amend or vary shall be in writing, shall also be in writing.</w:t>
      </w:r>
    </w:p>
    <w:p w14:paraId="48CFF7FD" w14:textId="77777777" w:rsidR="008C72B8" w:rsidRPr="006653A4" w:rsidRDefault="008C72B8" w:rsidP="006653A4">
      <w:pPr>
        <w:pStyle w:val="ListParagraph"/>
        <w:keepNext/>
        <w:numPr>
          <w:ilvl w:val="1"/>
          <w:numId w:val="18"/>
        </w:numPr>
        <w:spacing w:before="240" w:after="240" w:line="276" w:lineRule="auto"/>
        <w:ind w:left="720"/>
        <w:jc w:val="both"/>
        <w:outlineLvl w:val="0"/>
        <w:rPr>
          <w:rFonts w:ascii="Arial" w:hAnsi="Arial" w:cs="Arial"/>
          <w:b/>
          <w:bCs/>
          <w:kern w:val="32"/>
          <w:sz w:val="22"/>
          <w:szCs w:val="22"/>
        </w:rPr>
      </w:pPr>
      <w:bookmarkStart w:id="46" w:name="_Toc142667154"/>
      <w:bookmarkStart w:id="47" w:name="_Toc151632000"/>
      <w:r w:rsidRPr="006653A4">
        <w:rPr>
          <w:rFonts w:ascii="Arial" w:hAnsi="Arial" w:cs="Arial"/>
          <w:b/>
          <w:bCs/>
          <w:kern w:val="32"/>
          <w:sz w:val="22"/>
          <w:szCs w:val="22"/>
        </w:rPr>
        <w:t>CENTRAL SUPPLIER DATABASE</w:t>
      </w:r>
      <w:bookmarkEnd w:id="46"/>
      <w:bookmarkEnd w:id="47"/>
    </w:p>
    <w:p w14:paraId="6D697F92" w14:textId="2D3E5D38"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 xml:space="preserve">It is a requirement that all suppliers/ services providers to </w:t>
      </w:r>
      <w:r w:rsidR="006653A4">
        <w:rPr>
          <w:rFonts w:ascii="Arial" w:eastAsia="MS Mincho" w:hAnsi="Arial" w:cs="Arial"/>
          <w:sz w:val="22"/>
          <w:szCs w:val="22"/>
        </w:rPr>
        <w:t>ATNS</w:t>
      </w:r>
      <w:r w:rsidRPr="006653A4">
        <w:rPr>
          <w:rFonts w:ascii="Arial" w:eastAsia="MS Mincho" w:hAnsi="Arial" w:cs="Arial"/>
          <w:sz w:val="22"/>
          <w:szCs w:val="22"/>
        </w:rPr>
        <w:t xml:space="preserve"> shall be registered on the National Treasury Central Supplier Database (CSD).</w:t>
      </w:r>
    </w:p>
    <w:p w14:paraId="034FFC01" w14:textId="41EACAB3"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 xml:space="preserve">Bidders are therefore required to register as a supplier on the CSD before submitting a bid. The CSD website can be accessed on the following link:  </w:t>
      </w:r>
      <w:hyperlink r:id="rId12" w:history="1">
        <w:r w:rsidR="006653A4" w:rsidRPr="006653A4">
          <w:rPr>
            <w:rStyle w:val="Hyperlink"/>
            <w:rFonts w:ascii="Arial" w:eastAsia="MS Mincho" w:hAnsi="Arial" w:cs="Arial"/>
            <w:sz w:val="22"/>
            <w:szCs w:val="22"/>
          </w:rPr>
          <w:t>http://ocpo.treasury.gov.za/Pages/default.aspx</w:t>
        </w:r>
      </w:hyperlink>
      <w:r w:rsidR="006653A4" w:rsidRPr="006653A4">
        <w:rPr>
          <w:rFonts w:ascii="Arial" w:eastAsia="MS Mincho" w:hAnsi="Arial" w:cs="Arial"/>
          <w:sz w:val="22"/>
          <w:szCs w:val="22"/>
        </w:rPr>
        <w:t xml:space="preserve"> </w:t>
      </w:r>
      <w:r w:rsidRPr="006653A4">
        <w:rPr>
          <w:rFonts w:ascii="Arial" w:eastAsia="MS Mincho" w:hAnsi="Arial" w:cs="Arial"/>
          <w:sz w:val="22"/>
          <w:szCs w:val="22"/>
        </w:rPr>
        <w:t xml:space="preserve">   </w:t>
      </w:r>
    </w:p>
    <w:p w14:paraId="2E835E7F" w14:textId="77777777" w:rsidR="008C72B8" w:rsidRPr="006653A4" w:rsidRDefault="008C72B8" w:rsidP="00081249">
      <w:pPr>
        <w:spacing w:line="360" w:lineRule="auto"/>
        <w:ind w:left="720"/>
        <w:jc w:val="both"/>
        <w:rPr>
          <w:rFonts w:ascii="Arial" w:eastAsia="MS Mincho" w:hAnsi="Arial" w:cs="Arial"/>
          <w:sz w:val="22"/>
          <w:szCs w:val="22"/>
        </w:rPr>
      </w:pPr>
    </w:p>
    <w:p w14:paraId="00CD0775" w14:textId="77777777"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 xml:space="preserve">Bidders are therefore required to submit proof of their registration on the CSD, or if not yet registered, provide proof of their application to be registered, with their bid. </w:t>
      </w:r>
    </w:p>
    <w:p w14:paraId="54A3CB66" w14:textId="77777777"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No bid will be awarded, and a contract concluded with a bidder who is not registered on the CSD.</w:t>
      </w:r>
    </w:p>
    <w:p w14:paraId="2ABEF53A" w14:textId="77777777" w:rsidR="008C72B8" w:rsidRPr="006653A4" w:rsidRDefault="008C72B8" w:rsidP="006653A4">
      <w:pPr>
        <w:pStyle w:val="ListParagraph"/>
        <w:keepNext/>
        <w:numPr>
          <w:ilvl w:val="1"/>
          <w:numId w:val="18"/>
        </w:numPr>
        <w:spacing w:before="240" w:after="240" w:line="276" w:lineRule="auto"/>
        <w:ind w:left="720"/>
        <w:jc w:val="both"/>
        <w:outlineLvl w:val="0"/>
        <w:rPr>
          <w:rFonts w:ascii="Arial" w:hAnsi="Arial" w:cs="Arial"/>
          <w:b/>
          <w:bCs/>
          <w:kern w:val="32"/>
          <w:sz w:val="22"/>
          <w:szCs w:val="22"/>
        </w:rPr>
      </w:pPr>
      <w:bookmarkStart w:id="48" w:name="_Toc142667155"/>
      <w:bookmarkStart w:id="49" w:name="_Toc151632001"/>
      <w:r w:rsidRPr="006653A4">
        <w:rPr>
          <w:rFonts w:ascii="Arial" w:hAnsi="Arial" w:cs="Arial"/>
          <w:b/>
          <w:bCs/>
          <w:kern w:val="32"/>
          <w:sz w:val="22"/>
          <w:szCs w:val="22"/>
        </w:rPr>
        <w:t>FORMAT OF BIDS</w:t>
      </w:r>
      <w:bookmarkEnd w:id="48"/>
      <w:bookmarkEnd w:id="49"/>
    </w:p>
    <w:p w14:paraId="7AD289F5" w14:textId="77777777"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 xml:space="preserve">Bidders must complete all the necessary bid documents and undertakings required in this bid document.  Bidders are advised that their proposal should be concise, written in plain English and simply presented.  </w:t>
      </w:r>
    </w:p>
    <w:p w14:paraId="7A037EAD" w14:textId="77777777"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If applicable, Bidders are to set out their proposal in the format prescribed hereunder.  This means that the proposal must be structured in the parts noted below.  Information not submitted in the relevant part, may not be considered for evaluation purposes.</w:t>
      </w:r>
    </w:p>
    <w:p w14:paraId="731FAAA8" w14:textId="464ECA13" w:rsidR="008C72B8" w:rsidRPr="006653A4" w:rsidRDefault="006653A4" w:rsidP="006653A4">
      <w:pPr>
        <w:pStyle w:val="ListParagraph"/>
        <w:keepNext/>
        <w:numPr>
          <w:ilvl w:val="1"/>
          <w:numId w:val="18"/>
        </w:numPr>
        <w:spacing w:before="240" w:after="240" w:line="276" w:lineRule="auto"/>
        <w:ind w:left="720"/>
        <w:jc w:val="both"/>
        <w:outlineLvl w:val="0"/>
        <w:rPr>
          <w:rFonts w:ascii="Arial" w:hAnsi="Arial" w:cs="Arial"/>
          <w:b/>
          <w:bCs/>
          <w:kern w:val="32"/>
          <w:sz w:val="22"/>
          <w:szCs w:val="22"/>
        </w:rPr>
      </w:pPr>
      <w:bookmarkStart w:id="50" w:name="_Toc142667156"/>
      <w:bookmarkStart w:id="51" w:name="_Toc151632002"/>
      <w:r w:rsidRPr="006653A4">
        <w:rPr>
          <w:rFonts w:ascii="Arial" w:hAnsi="Arial" w:cs="Arial"/>
          <w:b/>
          <w:bCs/>
          <w:kern w:val="32"/>
          <w:sz w:val="22"/>
          <w:szCs w:val="22"/>
        </w:rPr>
        <w:t>SARS TAX CLEARANCE CERTIFICATE(S)</w:t>
      </w:r>
      <w:bookmarkEnd w:id="50"/>
      <w:bookmarkEnd w:id="51"/>
    </w:p>
    <w:p w14:paraId="20E2D9F5" w14:textId="4FFBB5A4"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 xml:space="preserve">Bidde must ensure compliance with their tax obligations. </w:t>
      </w:r>
    </w:p>
    <w:p w14:paraId="39D04746" w14:textId="77777777"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Bidders are required to submit their unique personal identification number (PIN) issued by SARS to enable the organ of state to view the taxpayer’s profile and tax status.</w:t>
      </w:r>
    </w:p>
    <w:p w14:paraId="064B15E9" w14:textId="2D3F7576"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lastRenderedPageBreak/>
        <w:t xml:space="preserve">Application for tax compliance status (TCS) or PIN may also be made via e-filing.  To use this provision, taxpayers will need to register with SARS as e-filers through the website </w:t>
      </w:r>
      <w:hyperlink r:id="rId13" w:history="1">
        <w:r w:rsidR="00081249" w:rsidRPr="00F14D32">
          <w:rPr>
            <w:rStyle w:val="Hyperlink"/>
            <w:rFonts w:ascii="Arial" w:eastAsia="MS Mincho" w:hAnsi="Arial" w:cs="Arial"/>
            <w:sz w:val="22"/>
            <w:szCs w:val="22"/>
          </w:rPr>
          <w:t>www.sars.gov.za</w:t>
        </w:r>
      </w:hyperlink>
      <w:r w:rsidR="00081249">
        <w:rPr>
          <w:rFonts w:ascii="Arial" w:eastAsia="MS Mincho" w:hAnsi="Arial" w:cs="Arial"/>
          <w:sz w:val="22"/>
          <w:szCs w:val="22"/>
        </w:rPr>
        <w:t xml:space="preserve"> </w:t>
      </w:r>
      <w:r w:rsidRPr="006653A4">
        <w:rPr>
          <w:rFonts w:ascii="Arial" w:eastAsia="MS Mincho" w:hAnsi="Arial" w:cs="Arial"/>
          <w:sz w:val="22"/>
          <w:szCs w:val="22"/>
        </w:rPr>
        <w:t>.</w:t>
      </w:r>
    </w:p>
    <w:p w14:paraId="09943815" w14:textId="77777777"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 xml:space="preserve">Bidders may also submit a printed TCS together with the bid. </w:t>
      </w:r>
    </w:p>
    <w:p w14:paraId="16382618" w14:textId="77777777"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In bids where consortia/ joint ventures/ sub-contractors are involved; each party must submit a separate proof of TCS/ PIN/ CSD number.</w:t>
      </w:r>
    </w:p>
    <w:p w14:paraId="031A1D7F" w14:textId="77777777"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Where no TCS is available, but the bidder is registered on the Central Supplier Database (CSD), a CSD number must be provided.</w:t>
      </w:r>
    </w:p>
    <w:p w14:paraId="1BEA3C26" w14:textId="77777777"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Bids submitted without any one of the above, will be deemed to be non-responsive.</w:t>
      </w:r>
    </w:p>
    <w:p w14:paraId="04123B54" w14:textId="77777777" w:rsidR="008C72B8" w:rsidRPr="006653A4" w:rsidRDefault="008C72B8" w:rsidP="006653A4">
      <w:pPr>
        <w:pStyle w:val="ListParagraph"/>
        <w:keepNext/>
        <w:numPr>
          <w:ilvl w:val="1"/>
          <w:numId w:val="18"/>
        </w:numPr>
        <w:spacing w:before="240" w:after="240" w:line="276" w:lineRule="auto"/>
        <w:ind w:left="720"/>
        <w:jc w:val="both"/>
        <w:outlineLvl w:val="0"/>
        <w:rPr>
          <w:rFonts w:ascii="Arial" w:hAnsi="Arial" w:cs="Arial"/>
          <w:b/>
          <w:bCs/>
          <w:kern w:val="32"/>
          <w:sz w:val="22"/>
          <w:szCs w:val="22"/>
        </w:rPr>
      </w:pPr>
      <w:bookmarkStart w:id="52" w:name="_Toc142667157"/>
      <w:bookmarkStart w:id="53" w:name="_Toc151632003"/>
      <w:r w:rsidRPr="006653A4">
        <w:rPr>
          <w:rFonts w:ascii="Arial" w:hAnsi="Arial" w:cs="Arial"/>
          <w:b/>
          <w:bCs/>
          <w:kern w:val="32"/>
          <w:sz w:val="22"/>
          <w:szCs w:val="22"/>
        </w:rPr>
        <w:t>DECLARATION OF INTEREST</w:t>
      </w:r>
      <w:bookmarkEnd w:id="52"/>
      <w:bookmarkEnd w:id="53"/>
    </w:p>
    <w:p w14:paraId="4A7AAE80" w14:textId="1036440C"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 xml:space="preserve">Each party to the bid must complete and return the “Declaration of </w:t>
      </w:r>
      <w:r w:rsidR="006653A4" w:rsidRPr="006653A4">
        <w:rPr>
          <w:rFonts w:ascii="Arial" w:eastAsia="MS Mincho" w:hAnsi="Arial" w:cs="Arial"/>
          <w:sz w:val="22"/>
          <w:szCs w:val="22"/>
        </w:rPr>
        <w:t>Interest”.</w:t>
      </w:r>
      <w:r w:rsidRPr="006653A4">
        <w:rPr>
          <w:rFonts w:ascii="Arial" w:eastAsia="MS Mincho" w:hAnsi="Arial" w:cs="Arial"/>
          <w:sz w:val="22"/>
          <w:szCs w:val="22"/>
        </w:rPr>
        <w:t xml:space="preserve"> </w:t>
      </w:r>
    </w:p>
    <w:p w14:paraId="5F854C0D" w14:textId="23624453"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 xml:space="preserve">Bids submitted without a complete and signed Declaration of Interest will be deemed to be </w:t>
      </w:r>
      <w:r w:rsidR="00081249" w:rsidRPr="006653A4">
        <w:rPr>
          <w:rFonts w:ascii="Arial" w:eastAsia="MS Mincho" w:hAnsi="Arial" w:cs="Arial"/>
          <w:sz w:val="22"/>
          <w:szCs w:val="22"/>
        </w:rPr>
        <w:t>non-responsive</w:t>
      </w:r>
      <w:r w:rsidRPr="006653A4">
        <w:rPr>
          <w:rFonts w:ascii="Arial" w:eastAsia="MS Mincho" w:hAnsi="Arial" w:cs="Arial"/>
          <w:sz w:val="22"/>
          <w:szCs w:val="22"/>
        </w:rPr>
        <w:t>.</w:t>
      </w:r>
    </w:p>
    <w:p w14:paraId="17C3699D" w14:textId="77777777" w:rsidR="008C72B8" w:rsidRPr="006653A4" w:rsidRDefault="008C72B8" w:rsidP="006653A4">
      <w:pPr>
        <w:pStyle w:val="ListParagraph"/>
        <w:keepNext/>
        <w:numPr>
          <w:ilvl w:val="1"/>
          <w:numId w:val="18"/>
        </w:numPr>
        <w:spacing w:before="240" w:after="240" w:line="276" w:lineRule="auto"/>
        <w:ind w:left="720"/>
        <w:jc w:val="both"/>
        <w:outlineLvl w:val="0"/>
        <w:rPr>
          <w:rFonts w:ascii="Arial" w:hAnsi="Arial" w:cs="Arial"/>
          <w:b/>
          <w:bCs/>
          <w:kern w:val="32"/>
          <w:sz w:val="22"/>
          <w:szCs w:val="22"/>
        </w:rPr>
      </w:pPr>
      <w:bookmarkStart w:id="54" w:name="_Toc142667158"/>
      <w:bookmarkStart w:id="55" w:name="_Toc151632004"/>
      <w:r w:rsidRPr="006653A4">
        <w:rPr>
          <w:rFonts w:ascii="Arial" w:hAnsi="Arial" w:cs="Arial"/>
          <w:b/>
          <w:bCs/>
          <w:kern w:val="32"/>
          <w:sz w:val="22"/>
          <w:szCs w:val="22"/>
        </w:rPr>
        <w:t>INVITATION TO BID</w:t>
      </w:r>
      <w:bookmarkEnd w:id="54"/>
      <w:bookmarkEnd w:id="55"/>
    </w:p>
    <w:p w14:paraId="3EB76C2D" w14:textId="77777777"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 xml:space="preserve">Bidders must complete, sign and return the full “Invitation to Bid” document.  </w:t>
      </w:r>
    </w:p>
    <w:p w14:paraId="1DBDC068" w14:textId="77777777"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Bids submitted without a completed and signed Invitation to Bid will be deemed to be non-responsive.</w:t>
      </w:r>
    </w:p>
    <w:p w14:paraId="138B2941" w14:textId="77777777" w:rsidR="008C72B8" w:rsidRPr="006653A4" w:rsidRDefault="008C72B8" w:rsidP="006653A4">
      <w:pPr>
        <w:pStyle w:val="ListParagraph"/>
        <w:keepNext/>
        <w:numPr>
          <w:ilvl w:val="1"/>
          <w:numId w:val="18"/>
        </w:numPr>
        <w:spacing w:before="240" w:after="240" w:line="276" w:lineRule="auto"/>
        <w:ind w:left="720"/>
        <w:jc w:val="both"/>
        <w:outlineLvl w:val="0"/>
        <w:rPr>
          <w:rFonts w:ascii="Arial" w:hAnsi="Arial" w:cs="Arial"/>
          <w:b/>
          <w:bCs/>
          <w:kern w:val="32"/>
          <w:sz w:val="22"/>
          <w:szCs w:val="22"/>
        </w:rPr>
      </w:pPr>
      <w:bookmarkStart w:id="56" w:name="_Toc142667159"/>
      <w:bookmarkStart w:id="57" w:name="_Toc151632005"/>
      <w:r w:rsidRPr="006653A4">
        <w:rPr>
          <w:rFonts w:ascii="Arial" w:hAnsi="Arial" w:cs="Arial"/>
          <w:b/>
          <w:bCs/>
          <w:kern w:val="32"/>
          <w:sz w:val="22"/>
          <w:szCs w:val="22"/>
        </w:rPr>
        <w:t>PRICING SCHEDULE</w:t>
      </w:r>
      <w:bookmarkEnd w:id="56"/>
      <w:bookmarkEnd w:id="57"/>
    </w:p>
    <w:p w14:paraId="5CBA636D" w14:textId="77777777"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Any budget amount that may be indicated in this document shall be deemed to be a guide only and Bidders are expected to submit a costing that is fair and reasonable.</w:t>
      </w:r>
    </w:p>
    <w:p w14:paraId="75852B01" w14:textId="77777777"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All costs related to this assignment are to be allowed for in the pricing schedule and in the formats prescribed and must be returned as part of the submission.  Bids submitted without a price or with an incomplete price, will be deemed to be non-responsive.</w:t>
      </w:r>
    </w:p>
    <w:p w14:paraId="10CFC079" w14:textId="77777777"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A pricing schedule with one of the specified elements (fees and reimbursable costs) omitted from the costing, may be considered non-responsive.</w:t>
      </w:r>
    </w:p>
    <w:p w14:paraId="0D17A638" w14:textId="77777777" w:rsidR="008C72B8" w:rsidRPr="006653A4" w:rsidRDefault="008C72B8" w:rsidP="006653A4">
      <w:pPr>
        <w:pStyle w:val="ListParagraph"/>
        <w:keepNext/>
        <w:numPr>
          <w:ilvl w:val="1"/>
          <w:numId w:val="18"/>
        </w:numPr>
        <w:spacing w:before="240" w:after="240" w:line="276" w:lineRule="auto"/>
        <w:ind w:left="720"/>
        <w:jc w:val="both"/>
        <w:outlineLvl w:val="0"/>
        <w:rPr>
          <w:rFonts w:ascii="Arial" w:hAnsi="Arial" w:cs="Arial"/>
          <w:b/>
          <w:bCs/>
          <w:kern w:val="32"/>
          <w:sz w:val="22"/>
          <w:szCs w:val="22"/>
        </w:rPr>
      </w:pPr>
      <w:bookmarkStart w:id="58" w:name="_Toc142667160"/>
      <w:bookmarkStart w:id="59" w:name="_Toc151632006"/>
      <w:r w:rsidRPr="006653A4">
        <w:rPr>
          <w:rFonts w:ascii="Arial" w:hAnsi="Arial" w:cs="Arial"/>
          <w:b/>
          <w:bCs/>
          <w:kern w:val="32"/>
          <w:sz w:val="22"/>
          <w:szCs w:val="22"/>
        </w:rPr>
        <w:t>REGISTRATION ON THE CSD</w:t>
      </w:r>
      <w:bookmarkEnd w:id="58"/>
      <w:bookmarkEnd w:id="59"/>
    </w:p>
    <w:p w14:paraId="5F507807" w14:textId="77777777"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In this part, bidders must submit proof of their registration, or proof that they have applied for registration on the Central Supplier Database.  Bids submitted without the required proof, will be deemed to be non-responsive.</w:t>
      </w:r>
    </w:p>
    <w:p w14:paraId="2D197B89" w14:textId="77777777" w:rsidR="008C72B8" w:rsidRPr="006653A4" w:rsidRDefault="008C72B8" w:rsidP="006653A4">
      <w:pPr>
        <w:pStyle w:val="ListParagraph"/>
        <w:keepNext/>
        <w:numPr>
          <w:ilvl w:val="1"/>
          <w:numId w:val="18"/>
        </w:numPr>
        <w:spacing w:before="240" w:after="240" w:line="276" w:lineRule="auto"/>
        <w:ind w:left="720"/>
        <w:jc w:val="both"/>
        <w:outlineLvl w:val="0"/>
        <w:rPr>
          <w:rFonts w:ascii="Arial" w:hAnsi="Arial" w:cs="Arial"/>
          <w:b/>
          <w:bCs/>
          <w:kern w:val="32"/>
          <w:sz w:val="22"/>
          <w:szCs w:val="22"/>
        </w:rPr>
      </w:pPr>
      <w:bookmarkStart w:id="60" w:name="_Toc142667161"/>
      <w:bookmarkStart w:id="61" w:name="_Toc151632007"/>
      <w:r w:rsidRPr="006653A4">
        <w:rPr>
          <w:rFonts w:ascii="Arial" w:hAnsi="Arial" w:cs="Arial"/>
          <w:b/>
          <w:bCs/>
          <w:kern w:val="32"/>
          <w:sz w:val="22"/>
          <w:szCs w:val="22"/>
        </w:rPr>
        <w:lastRenderedPageBreak/>
        <w:t>REGISTRATION CERTIFICATES AND ACCREDITATION WITH OEMs or PROFESSIONAL BODDIES</w:t>
      </w:r>
      <w:bookmarkEnd w:id="60"/>
      <w:bookmarkEnd w:id="61"/>
    </w:p>
    <w:p w14:paraId="17625FEB" w14:textId="45A50C30" w:rsidR="008C72B8" w:rsidRPr="006653A4" w:rsidRDefault="008C72B8" w:rsidP="00081249">
      <w:pPr>
        <w:spacing w:line="360" w:lineRule="auto"/>
        <w:ind w:left="720"/>
        <w:jc w:val="both"/>
        <w:rPr>
          <w:rFonts w:ascii="Arial" w:eastAsia="MS Mincho" w:hAnsi="Arial" w:cs="Arial"/>
          <w:sz w:val="22"/>
          <w:szCs w:val="22"/>
        </w:rPr>
      </w:pPr>
      <w:r w:rsidRPr="006653A4">
        <w:rPr>
          <w:rFonts w:ascii="Arial" w:eastAsia="MS Mincho" w:hAnsi="Arial" w:cs="Arial"/>
          <w:sz w:val="22"/>
          <w:szCs w:val="22"/>
        </w:rPr>
        <w:t>Registration with professional bodies. Bids submitted without proof will be deemed to be non-responsive.</w:t>
      </w:r>
    </w:p>
    <w:p w14:paraId="1C13D545" w14:textId="77777777" w:rsidR="0056283D" w:rsidRDefault="0056283D" w:rsidP="00CF1334">
      <w:pPr>
        <w:pStyle w:val="ListParagraph"/>
        <w:spacing w:line="360" w:lineRule="auto"/>
        <w:ind w:left="716"/>
        <w:jc w:val="both"/>
        <w:rPr>
          <w:rFonts w:ascii="Arial" w:eastAsiaTheme="minorHAnsi" w:hAnsi="Arial" w:cs="Arial"/>
          <w:sz w:val="22"/>
          <w:szCs w:val="22"/>
        </w:rPr>
      </w:pPr>
    </w:p>
    <w:p w14:paraId="434659F2" w14:textId="77777777" w:rsidR="00081249" w:rsidRDefault="00081249" w:rsidP="00CF1334">
      <w:pPr>
        <w:pStyle w:val="ListParagraph"/>
        <w:spacing w:line="360" w:lineRule="auto"/>
        <w:ind w:left="716"/>
        <w:jc w:val="both"/>
        <w:rPr>
          <w:rFonts w:ascii="Arial" w:eastAsiaTheme="minorHAnsi" w:hAnsi="Arial" w:cs="Arial"/>
          <w:sz w:val="22"/>
          <w:szCs w:val="22"/>
        </w:rPr>
      </w:pPr>
    </w:p>
    <w:p w14:paraId="71D54A0A" w14:textId="77777777" w:rsidR="00081249" w:rsidRDefault="00081249" w:rsidP="00CF1334">
      <w:pPr>
        <w:pStyle w:val="ListParagraph"/>
        <w:spacing w:line="360" w:lineRule="auto"/>
        <w:ind w:left="716"/>
        <w:jc w:val="both"/>
        <w:rPr>
          <w:rFonts w:ascii="Arial" w:eastAsiaTheme="minorHAnsi" w:hAnsi="Arial" w:cs="Arial"/>
          <w:sz w:val="22"/>
          <w:szCs w:val="22"/>
        </w:rPr>
      </w:pPr>
    </w:p>
    <w:p w14:paraId="20425015" w14:textId="77777777" w:rsidR="00081249" w:rsidRDefault="00081249" w:rsidP="00CF1334">
      <w:pPr>
        <w:pStyle w:val="ListParagraph"/>
        <w:spacing w:line="360" w:lineRule="auto"/>
        <w:ind w:left="716"/>
        <w:jc w:val="both"/>
        <w:rPr>
          <w:rFonts w:ascii="Arial" w:eastAsiaTheme="minorHAnsi" w:hAnsi="Arial" w:cs="Arial"/>
          <w:sz w:val="22"/>
          <w:szCs w:val="22"/>
        </w:rPr>
      </w:pPr>
    </w:p>
    <w:p w14:paraId="4731740D" w14:textId="77777777" w:rsidR="00081249" w:rsidRDefault="00081249" w:rsidP="00CF1334">
      <w:pPr>
        <w:pStyle w:val="ListParagraph"/>
        <w:spacing w:line="360" w:lineRule="auto"/>
        <w:ind w:left="716"/>
        <w:jc w:val="both"/>
        <w:rPr>
          <w:rFonts w:ascii="Arial" w:eastAsiaTheme="minorHAnsi" w:hAnsi="Arial" w:cs="Arial"/>
          <w:sz w:val="22"/>
          <w:szCs w:val="22"/>
        </w:rPr>
      </w:pPr>
    </w:p>
    <w:p w14:paraId="18B259EC" w14:textId="77777777" w:rsidR="00081249" w:rsidRDefault="00081249" w:rsidP="00CF1334">
      <w:pPr>
        <w:pStyle w:val="ListParagraph"/>
        <w:spacing w:line="360" w:lineRule="auto"/>
        <w:ind w:left="716"/>
        <w:jc w:val="both"/>
        <w:rPr>
          <w:rFonts w:ascii="Arial" w:eastAsiaTheme="minorHAnsi" w:hAnsi="Arial" w:cs="Arial"/>
          <w:sz w:val="22"/>
          <w:szCs w:val="22"/>
        </w:rPr>
      </w:pPr>
    </w:p>
    <w:p w14:paraId="18B36A6A" w14:textId="77777777" w:rsidR="00081249" w:rsidRDefault="00081249" w:rsidP="00CF1334">
      <w:pPr>
        <w:pStyle w:val="ListParagraph"/>
        <w:spacing w:line="360" w:lineRule="auto"/>
        <w:ind w:left="716"/>
        <w:jc w:val="both"/>
        <w:rPr>
          <w:rFonts w:ascii="Arial" w:eastAsiaTheme="minorHAnsi" w:hAnsi="Arial" w:cs="Arial"/>
          <w:sz w:val="22"/>
          <w:szCs w:val="22"/>
        </w:rPr>
      </w:pPr>
    </w:p>
    <w:p w14:paraId="26EC2104" w14:textId="77777777" w:rsidR="00081249" w:rsidRDefault="00081249" w:rsidP="00CF1334">
      <w:pPr>
        <w:pStyle w:val="ListParagraph"/>
        <w:spacing w:line="360" w:lineRule="auto"/>
        <w:ind w:left="716"/>
        <w:jc w:val="both"/>
        <w:rPr>
          <w:rFonts w:ascii="Arial" w:eastAsiaTheme="minorHAnsi" w:hAnsi="Arial" w:cs="Arial"/>
          <w:sz w:val="22"/>
          <w:szCs w:val="22"/>
        </w:rPr>
      </w:pPr>
    </w:p>
    <w:p w14:paraId="6F8AED87" w14:textId="77777777" w:rsidR="00081249" w:rsidRDefault="00081249" w:rsidP="00CF1334">
      <w:pPr>
        <w:pStyle w:val="ListParagraph"/>
        <w:spacing w:line="360" w:lineRule="auto"/>
        <w:ind w:left="716"/>
        <w:jc w:val="both"/>
        <w:rPr>
          <w:rFonts w:ascii="Arial" w:eastAsiaTheme="minorHAnsi" w:hAnsi="Arial" w:cs="Arial"/>
          <w:sz w:val="22"/>
          <w:szCs w:val="22"/>
        </w:rPr>
      </w:pPr>
    </w:p>
    <w:p w14:paraId="5DB29E27" w14:textId="77777777" w:rsidR="00081249" w:rsidRDefault="00081249" w:rsidP="00CF1334">
      <w:pPr>
        <w:pStyle w:val="ListParagraph"/>
        <w:spacing w:line="360" w:lineRule="auto"/>
        <w:ind w:left="716"/>
        <w:jc w:val="both"/>
        <w:rPr>
          <w:rFonts w:ascii="Arial" w:eastAsiaTheme="minorHAnsi" w:hAnsi="Arial" w:cs="Arial"/>
          <w:sz w:val="22"/>
          <w:szCs w:val="22"/>
        </w:rPr>
      </w:pPr>
    </w:p>
    <w:p w14:paraId="09307604" w14:textId="77777777" w:rsidR="00081249" w:rsidRDefault="00081249" w:rsidP="00CF1334">
      <w:pPr>
        <w:pStyle w:val="ListParagraph"/>
        <w:spacing w:line="360" w:lineRule="auto"/>
        <w:ind w:left="716"/>
        <w:jc w:val="both"/>
        <w:rPr>
          <w:rFonts w:ascii="Arial" w:eastAsiaTheme="minorHAnsi" w:hAnsi="Arial" w:cs="Arial"/>
          <w:sz w:val="22"/>
          <w:szCs w:val="22"/>
        </w:rPr>
      </w:pPr>
    </w:p>
    <w:p w14:paraId="6E8C343F" w14:textId="77777777" w:rsidR="00081249" w:rsidRDefault="00081249" w:rsidP="00CF1334">
      <w:pPr>
        <w:pStyle w:val="ListParagraph"/>
        <w:spacing w:line="360" w:lineRule="auto"/>
        <w:ind w:left="716"/>
        <w:jc w:val="both"/>
        <w:rPr>
          <w:rFonts w:ascii="Arial" w:eastAsiaTheme="minorHAnsi" w:hAnsi="Arial" w:cs="Arial"/>
          <w:sz w:val="22"/>
          <w:szCs w:val="22"/>
        </w:rPr>
      </w:pPr>
    </w:p>
    <w:p w14:paraId="5DC46FB9" w14:textId="77777777" w:rsidR="00081249" w:rsidRDefault="00081249" w:rsidP="00CF1334">
      <w:pPr>
        <w:pStyle w:val="ListParagraph"/>
        <w:spacing w:line="360" w:lineRule="auto"/>
        <w:ind w:left="716"/>
        <w:jc w:val="both"/>
        <w:rPr>
          <w:rFonts w:ascii="Arial" w:eastAsiaTheme="minorHAnsi" w:hAnsi="Arial" w:cs="Arial"/>
          <w:sz w:val="22"/>
          <w:szCs w:val="22"/>
        </w:rPr>
      </w:pPr>
    </w:p>
    <w:p w14:paraId="78C89E1E" w14:textId="77777777" w:rsidR="00081249" w:rsidRDefault="00081249" w:rsidP="00CF1334">
      <w:pPr>
        <w:pStyle w:val="ListParagraph"/>
        <w:spacing w:line="360" w:lineRule="auto"/>
        <w:ind w:left="716"/>
        <w:jc w:val="both"/>
        <w:rPr>
          <w:rFonts w:ascii="Arial" w:eastAsiaTheme="minorHAnsi" w:hAnsi="Arial" w:cs="Arial"/>
          <w:sz w:val="22"/>
          <w:szCs w:val="22"/>
        </w:rPr>
      </w:pPr>
    </w:p>
    <w:p w14:paraId="5C9851D1" w14:textId="77777777" w:rsidR="00081249" w:rsidRDefault="00081249" w:rsidP="00CF1334">
      <w:pPr>
        <w:pStyle w:val="ListParagraph"/>
        <w:spacing w:line="360" w:lineRule="auto"/>
        <w:ind w:left="716"/>
        <w:jc w:val="both"/>
        <w:rPr>
          <w:rFonts w:ascii="Arial" w:eastAsiaTheme="minorHAnsi" w:hAnsi="Arial" w:cs="Arial"/>
          <w:sz w:val="22"/>
          <w:szCs w:val="22"/>
        </w:rPr>
      </w:pPr>
    </w:p>
    <w:p w14:paraId="1F3E85E7" w14:textId="77777777" w:rsidR="00081249" w:rsidRDefault="00081249" w:rsidP="00CF1334">
      <w:pPr>
        <w:pStyle w:val="ListParagraph"/>
        <w:spacing w:line="360" w:lineRule="auto"/>
        <w:ind w:left="716"/>
        <w:jc w:val="both"/>
        <w:rPr>
          <w:rFonts w:ascii="Arial" w:eastAsiaTheme="minorHAnsi" w:hAnsi="Arial" w:cs="Arial"/>
          <w:sz w:val="22"/>
          <w:szCs w:val="22"/>
        </w:rPr>
      </w:pPr>
    </w:p>
    <w:p w14:paraId="6F938C17" w14:textId="77777777" w:rsidR="00081249" w:rsidRDefault="00081249" w:rsidP="00CF1334">
      <w:pPr>
        <w:pStyle w:val="ListParagraph"/>
        <w:spacing w:line="360" w:lineRule="auto"/>
        <w:ind w:left="716"/>
        <w:jc w:val="both"/>
        <w:rPr>
          <w:rFonts w:ascii="Arial" w:eastAsiaTheme="minorHAnsi" w:hAnsi="Arial" w:cs="Arial"/>
          <w:sz w:val="22"/>
          <w:szCs w:val="22"/>
        </w:rPr>
      </w:pPr>
    </w:p>
    <w:p w14:paraId="5B7C5574" w14:textId="77777777" w:rsidR="00081249" w:rsidRPr="006653A4" w:rsidRDefault="00081249" w:rsidP="00CF1334">
      <w:pPr>
        <w:pStyle w:val="ListParagraph"/>
        <w:spacing w:line="360" w:lineRule="auto"/>
        <w:ind w:left="716"/>
        <w:jc w:val="both"/>
        <w:rPr>
          <w:rFonts w:ascii="Arial" w:eastAsiaTheme="minorHAnsi" w:hAnsi="Arial" w:cs="Arial"/>
          <w:sz w:val="22"/>
          <w:szCs w:val="22"/>
        </w:rPr>
      </w:pPr>
    </w:p>
    <w:p w14:paraId="113BA27B" w14:textId="77777777" w:rsidR="00C76B57" w:rsidRPr="006653A4" w:rsidRDefault="00C76B57" w:rsidP="00CF1334">
      <w:pPr>
        <w:pStyle w:val="ListParagraph"/>
        <w:spacing w:line="360" w:lineRule="auto"/>
        <w:ind w:left="716"/>
        <w:jc w:val="both"/>
        <w:rPr>
          <w:rFonts w:ascii="Arial" w:eastAsiaTheme="minorHAnsi" w:hAnsi="Arial" w:cs="Arial"/>
          <w:sz w:val="22"/>
          <w:szCs w:val="22"/>
        </w:rPr>
      </w:pPr>
    </w:p>
    <w:p w14:paraId="0255F180" w14:textId="77777777" w:rsidR="00C76B57" w:rsidRPr="006653A4" w:rsidRDefault="00C76B57" w:rsidP="00CF1334">
      <w:pPr>
        <w:pStyle w:val="ListParagraph"/>
        <w:spacing w:line="360" w:lineRule="auto"/>
        <w:ind w:left="716"/>
        <w:jc w:val="both"/>
        <w:rPr>
          <w:rFonts w:ascii="Arial" w:eastAsiaTheme="minorHAnsi" w:hAnsi="Arial" w:cs="Arial"/>
          <w:sz w:val="22"/>
          <w:szCs w:val="22"/>
        </w:rPr>
      </w:pPr>
    </w:p>
    <w:p w14:paraId="477A8B2B" w14:textId="77777777" w:rsidR="00C76B57" w:rsidRPr="006653A4" w:rsidRDefault="00C76B57" w:rsidP="00CF1334">
      <w:pPr>
        <w:pStyle w:val="ListParagraph"/>
        <w:spacing w:line="360" w:lineRule="auto"/>
        <w:ind w:left="716"/>
        <w:jc w:val="both"/>
        <w:rPr>
          <w:rFonts w:ascii="Arial" w:eastAsiaTheme="minorHAnsi" w:hAnsi="Arial" w:cs="Arial"/>
          <w:sz w:val="22"/>
          <w:szCs w:val="22"/>
        </w:rPr>
      </w:pPr>
    </w:p>
    <w:p w14:paraId="1BC27AE9" w14:textId="77777777" w:rsidR="00C76B57" w:rsidRPr="006653A4" w:rsidRDefault="00C76B57" w:rsidP="00CF1334">
      <w:pPr>
        <w:pStyle w:val="ListParagraph"/>
        <w:spacing w:line="360" w:lineRule="auto"/>
        <w:ind w:left="716"/>
        <w:jc w:val="both"/>
        <w:rPr>
          <w:rFonts w:ascii="Arial" w:eastAsiaTheme="minorHAnsi" w:hAnsi="Arial" w:cs="Arial"/>
          <w:sz w:val="22"/>
          <w:szCs w:val="22"/>
        </w:rPr>
      </w:pPr>
    </w:p>
    <w:p w14:paraId="7652DBDD" w14:textId="77777777" w:rsidR="00C76B57" w:rsidRPr="006653A4" w:rsidRDefault="00C76B57" w:rsidP="00CF1334">
      <w:pPr>
        <w:pStyle w:val="ListParagraph"/>
        <w:spacing w:line="360" w:lineRule="auto"/>
        <w:ind w:left="716"/>
        <w:jc w:val="both"/>
        <w:rPr>
          <w:rFonts w:ascii="Arial" w:eastAsiaTheme="minorHAnsi" w:hAnsi="Arial" w:cs="Arial"/>
          <w:sz w:val="22"/>
          <w:szCs w:val="22"/>
        </w:rPr>
      </w:pPr>
    </w:p>
    <w:p w14:paraId="4C5077E0" w14:textId="77777777" w:rsidR="00C76B57" w:rsidRDefault="00C76B57" w:rsidP="00CF1334">
      <w:pPr>
        <w:pStyle w:val="ListParagraph"/>
        <w:spacing w:line="360" w:lineRule="auto"/>
        <w:ind w:left="716"/>
        <w:jc w:val="both"/>
        <w:rPr>
          <w:rFonts w:ascii="Arial" w:eastAsiaTheme="minorHAnsi" w:hAnsi="Arial" w:cs="Arial"/>
          <w:sz w:val="22"/>
          <w:szCs w:val="22"/>
        </w:rPr>
      </w:pPr>
    </w:p>
    <w:p w14:paraId="3C0BF2F6" w14:textId="77777777" w:rsidR="0094018C" w:rsidRDefault="0094018C" w:rsidP="00CF1334">
      <w:pPr>
        <w:pStyle w:val="ListParagraph"/>
        <w:spacing w:line="360" w:lineRule="auto"/>
        <w:ind w:left="716"/>
        <w:jc w:val="both"/>
        <w:rPr>
          <w:rFonts w:ascii="Arial" w:eastAsiaTheme="minorHAnsi" w:hAnsi="Arial" w:cs="Arial"/>
          <w:sz w:val="22"/>
          <w:szCs w:val="22"/>
        </w:rPr>
      </w:pPr>
    </w:p>
    <w:p w14:paraId="62DA9A1B" w14:textId="77777777" w:rsidR="0094018C" w:rsidRDefault="0094018C" w:rsidP="00CF1334">
      <w:pPr>
        <w:pStyle w:val="ListParagraph"/>
        <w:spacing w:line="360" w:lineRule="auto"/>
        <w:ind w:left="716"/>
        <w:jc w:val="both"/>
        <w:rPr>
          <w:rFonts w:ascii="Arial" w:eastAsiaTheme="minorHAnsi" w:hAnsi="Arial" w:cs="Arial"/>
          <w:sz w:val="22"/>
          <w:szCs w:val="22"/>
        </w:rPr>
      </w:pPr>
    </w:p>
    <w:p w14:paraId="5A7EE2C2" w14:textId="77777777" w:rsidR="0094018C" w:rsidRDefault="0094018C" w:rsidP="00CF1334">
      <w:pPr>
        <w:pStyle w:val="ListParagraph"/>
        <w:spacing w:line="360" w:lineRule="auto"/>
        <w:ind w:left="716"/>
        <w:jc w:val="both"/>
        <w:rPr>
          <w:rFonts w:ascii="Arial" w:eastAsiaTheme="minorHAnsi" w:hAnsi="Arial" w:cs="Arial"/>
          <w:sz w:val="22"/>
          <w:szCs w:val="22"/>
        </w:rPr>
      </w:pPr>
    </w:p>
    <w:p w14:paraId="20FAF908" w14:textId="77777777" w:rsidR="00C76B57" w:rsidRDefault="00C76B57" w:rsidP="006008E4">
      <w:pPr>
        <w:spacing w:line="360" w:lineRule="auto"/>
        <w:jc w:val="both"/>
        <w:rPr>
          <w:rFonts w:ascii="Arial" w:eastAsiaTheme="minorHAnsi" w:hAnsi="Arial" w:cs="Arial"/>
          <w:sz w:val="22"/>
          <w:szCs w:val="22"/>
        </w:rPr>
      </w:pPr>
    </w:p>
    <w:p w14:paraId="2C351142" w14:textId="77777777" w:rsidR="008D232A" w:rsidRDefault="008D232A" w:rsidP="006008E4">
      <w:pPr>
        <w:spacing w:line="360" w:lineRule="auto"/>
        <w:jc w:val="both"/>
        <w:rPr>
          <w:rFonts w:ascii="Arial" w:eastAsiaTheme="minorHAnsi" w:hAnsi="Arial" w:cs="Arial"/>
          <w:sz w:val="22"/>
          <w:szCs w:val="22"/>
        </w:rPr>
      </w:pPr>
    </w:p>
    <w:p w14:paraId="194AA436" w14:textId="77777777" w:rsidR="008D232A" w:rsidRDefault="008D232A" w:rsidP="006008E4">
      <w:pPr>
        <w:spacing w:line="360" w:lineRule="auto"/>
        <w:jc w:val="both"/>
        <w:rPr>
          <w:rFonts w:ascii="Arial" w:eastAsiaTheme="minorHAnsi" w:hAnsi="Arial" w:cs="Arial"/>
          <w:sz w:val="22"/>
          <w:szCs w:val="22"/>
        </w:rPr>
      </w:pPr>
    </w:p>
    <w:p w14:paraId="0AF1B2A1" w14:textId="77777777" w:rsidR="008D232A" w:rsidRDefault="008D232A" w:rsidP="006008E4">
      <w:pPr>
        <w:spacing w:line="360" w:lineRule="auto"/>
        <w:jc w:val="both"/>
        <w:rPr>
          <w:rFonts w:ascii="Arial" w:eastAsiaTheme="minorHAnsi" w:hAnsi="Arial" w:cs="Arial"/>
          <w:sz w:val="22"/>
          <w:szCs w:val="22"/>
        </w:rPr>
      </w:pPr>
    </w:p>
    <w:p w14:paraId="016C3333" w14:textId="77777777" w:rsidR="008D232A" w:rsidRPr="006008E4" w:rsidRDefault="008D232A" w:rsidP="006008E4">
      <w:pPr>
        <w:spacing w:line="360" w:lineRule="auto"/>
        <w:jc w:val="both"/>
        <w:rPr>
          <w:rFonts w:ascii="Arial" w:eastAsiaTheme="minorHAnsi" w:hAnsi="Arial" w:cs="Arial"/>
          <w:sz w:val="22"/>
          <w:szCs w:val="22"/>
        </w:rPr>
      </w:pPr>
    </w:p>
    <w:p w14:paraId="24EEA72C" w14:textId="235B94BB" w:rsidR="009F52CC" w:rsidRPr="006653A4" w:rsidRDefault="009F52CC" w:rsidP="00C76B57">
      <w:pPr>
        <w:pStyle w:val="Heading1"/>
        <w:numPr>
          <w:ilvl w:val="0"/>
          <w:numId w:val="18"/>
        </w:numPr>
        <w:pBdr>
          <w:bottom w:val="single" w:sz="4" w:space="1" w:color="auto"/>
        </w:pBdr>
        <w:spacing w:after="240"/>
        <w:ind w:left="300" w:hanging="357"/>
        <w:rPr>
          <w:rFonts w:eastAsiaTheme="minorHAnsi"/>
        </w:rPr>
      </w:pPr>
      <w:bookmarkStart w:id="62" w:name="_Toc151632008"/>
      <w:r w:rsidRPr="006653A4">
        <w:rPr>
          <w:rFonts w:eastAsiaTheme="minorHAnsi"/>
        </w:rPr>
        <w:lastRenderedPageBreak/>
        <w:t>SECTION D: STANDARD BIDDING DOCUMENTS</w:t>
      </w:r>
      <w:bookmarkEnd w:id="62"/>
      <w:r w:rsidRPr="006653A4">
        <w:rPr>
          <w:rFonts w:eastAsiaTheme="minorHAnsi"/>
        </w:rPr>
        <w:t xml:space="preserve"> </w:t>
      </w:r>
    </w:p>
    <w:p w14:paraId="1FC0CC38" w14:textId="77777777" w:rsidR="0056283D" w:rsidRPr="006653A4" w:rsidRDefault="0056283D" w:rsidP="0056283D">
      <w:pPr>
        <w:pStyle w:val="Heading1"/>
        <w:jc w:val="center"/>
        <w:rPr>
          <w:rFonts w:cs="Arial"/>
          <w:szCs w:val="22"/>
        </w:rPr>
      </w:pPr>
      <w:bookmarkStart w:id="63" w:name="_Toc151632009"/>
      <w:r w:rsidRPr="006653A4">
        <w:rPr>
          <w:rFonts w:cs="Arial"/>
          <w:szCs w:val="22"/>
        </w:rPr>
        <w:t xml:space="preserve">SBD1: </w:t>
      </w:r>
      <w:r w:rsidRPr="006653A4">
        <w:rPr>
          <w:rFonts w:cs="Arial"/>
          <w:snapToGrid w:val="0"/>
          <w:szCs w:val="22"/>
        </w:rPr>
        <w:t>INVITATION TO BID</w:t>
      </w:r>
      <w:bookmarkEnd w:id="63"/>
    </w:p>
    <w:p w14:paraId="42675636"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2"/>
          <w:szCs w:val="22"/>
        </w:rPr>
      </w:pPr>
      <w:r w:rsidRPr="00572AAD">
        <w:rPr>
          <w:rFonts w:ascii="Arial" w:hAnsi="Arial" w:cs="Arial"/>
          <w:b/>
          <w:snapToGrid w:val="0"/>
          <w:sz w:val="22"/>
          <w:szCs w:val="22"/>
        </w:rPr>
        <w:t>PART A</w:t>
      </w:r>
    </w:p>
    <w:p w14:paraId="1163359A"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1392"/>
        <w:gridCol w:w="55"/>
        <w:gridCol w:w="3371"/>
        <w:gridCol w:w="1068"/>
        <w:gridCol w:w="171"/>
        <w:gridCol w:w="346"/>
        <w:gridCol w:w="1283"/>
        <w:gridCol w:w="449"/>
        <w:gridCol w:w="431"/>
        <w:gridCol w:w="533"/>
        <w:gridCol w:w="908"/>
      </w:tblGrid>
      <w:tr w:rsidR="0056283D" w:rsidRPr="00572AAD" w14:paraId="3A971BC6" w14:textId="77777777" w:rsidTr="00E621B6">
        <w:trPr>
          <w:trHeight w:val="228"/>
          <w:jc w:val="center"/>
        </w:trPr>
        <w:tc>
          <w:tcPr>
            <w:tcW w:w="10989" w:type="dxa"/>
            <w:gridSpan w:val="12"/>
            <w:shd w:val="clear" w:color="auto" w:fill="DDD9C3"/>
            <w:vAlign w:val="bottom"/>
          </w:tcPr>
          <w:p w14:paraId="260C229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r w:rsidRPr="00572AAD">
              <w:rPr>
                <w:rFonts w:ascii="Arial" w:hAnsi="Arial" w:cs="Arial"/>
                <w:b/>
                <w:snapToGrid w:val="0"/>
                <w:sz w:val="20"/>
                <w:szCs w:val="20"/>
              </w:rPr>
              <w:t>YOU ARE HEREBY INVITED TO BID FOR REQUIREMENTS OF THE AIR TRAFFIC AND NAVIGATION SERVICES SOC LIMITED (ATNS)</w:t>
            </w:r>
          </w:p>
        </w:tc>
      </w:tr>
      <w:tr w:rsidR="008D232A" w:rsidRPr="00572AAD" w14:paraId="292EE1AE" w14:textId="77777777" w:rsidTr="0056283D">
        <w:trPr>
          <w:trHeight w:val="228"/>
          <w:jc w:val="center"/>
        </w:trPr>
        <w:tc>
          <w:tcPr>
            <w:tcW w:w="1583" w:type="dxa"/>
            <w:shd w:val="clear" w:color="auto" w:fill="auto"/>
          </w:tcPr>
          <w:p w14:paraId="52114183" w14:textId="77777777"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BID NUMBER:</w:t>
            </w:r>
          </w:p>
        </w:tc>
        <w:tc>
          <w:tcPr>
            <w:tcW w:w="2163" w:type="dxa"/>
            <w:gridSpan w:val="3"/>
            <w:shd w:val="clear" w:color="auto" w:fill="auto"/>
          </w:tcPr>
          <w:p w14:paraId="7B0B1C79" w14:textId="4BF1C77C" w:rsidR="0056283D" w:rsidRPr="00572AAD" w:rsidRDefault="008D232A"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8D232A">
              <w:rPr>
                <w:rFonts w:ascii="Arial" w:hAnsi="Arial" w:cs="Arial"/>
                <w:snapToGrid w:val="0"/>
                <w:sz w:val="20"/>
                <w:szCs w:val="20"/>
              </w:rPr>
              <w:t>ATNS/RFQ132023/HEARINGTRAINING/2023/2024</w:t>
            </w:r>
          </w:p>
        </w:tc>
        <w:tc>
          <w:tcPr>
            <w:tcW w:w="1778" w:type="dxa"/>
            <w:gridSpan w:val="2"/>
            <w:shd w:val="clear" w:color="auto" w:fill="auto"/>
          </w:tcPr>
          <w:p w14:paraId="74503EA5" w14:textId="77777777"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CLOSING DATE:</w:t>
            </w:r>
          </w:p>
        </w:tc>
        <w:tc>
          <w:tcPr>
            <w:tcW w:w="2302" w:type="dxa"/>
            <w:gridSpan w:val="2"/>
            <w:shd w:val="clear" w:color="auto" w:fill="auto"/>
          </w:tcPr>
          <w:p w14:paraId="45804756" w14:textId="16661DFB" w:rsidR="0056283D" w:rsidRPr="00572AAD" w:rsidRDefault="00A66269"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color w:val="FF0000"/>
                <w:sz w:val="20"/>
                <w:szCs w:val="20"/>
              </w:rPr>
            </w:pPr>
            <w:r>
              <w:rPr>
                <w:rFonts w:ascii="Arial" w:hAnsi="Arial" w:cs="Arial"/>
                <w:snapToGrid w:val="0"/>
                <w:color w:val="000000" w:themeColor="text1"/>
                <w:sz w:val="20"/>
                <w:szCs w:val="20"/>
              </w:rPr>
              <w:t>0</w:t>
            </w:r>
            <w:r w:rsidR="008D232A">
              <w:rPr>
                <w:rFonts w:ascii="Arial" w:hAnsi="Arial" w:cs="Arial"/>
                <w:snapToGrid w:val="0"/>
                <w:color w:val="000000" w:themeColor="text1"/>
                <w:sz w:val="20"/>
                <w:szCs w:val="20"/>
              </w:rPr>
              <w:t>5</w:t>
            </w:r>
            <w:r w:rsidR="0094018C" w:rsidRPr="0094018C">
              <w:rPr>
                <w:rFonts w:ascii="Arial" w:hAnsi="Arial" w:cs="Arial"/>
                <w:snapToGrid w:val="0"/>
                <w:color w:val="000000" w:themeColor="text1"/>
                <w:sz w:val="20"/>
                <w:szCs w:val="20"/>
              </w:rPr>
              <w:t xml:space="preserve"> </w:t>
            </w:r>
            <w:r>
              <w:rPr>
                <w:rFonts w:ascii="Arial" w:hAnsi="Arial" w:cs="Arial"/>
                <w:snapToGrid w:val="0"/>
                <w:color w:val="000000" w:themeColor="text1"/>
                <w:sz w:val="20"/>
                <w:szCs w:val="20"/>
              </w:rPr>
              <w:t>Dece</w:t>
            </w:r>
            <w:r w:rsidR="0094018C" w:rsidRPr="0094018C">
              <w:rPr>
                <w:rFonts w:ascii="Arial" w:hAnsi="Arial" w:cs="Arial"/>
                <w:snapToGrid w:val="0"/>
                <w:color w:val="000000" w:themeColor="text1"/>
                <w:sz w:val="20"/>
                <w:szCs w:val="20"/>
              </w:rPr>
              <w:t>mber 2023</w:t>
            </w:r>
          </w:p>
        </w:tc>
        <w:tc>
          <w:tcPr>
            <w:tcW w:w="1782" w:type="dxa"/>
            <w:gridSpan w:val="3"/>
            <w:shd w:val="clear" w:color="auto" w:fill="auto"/>
          </w:tcPr>
          <w:p w14:paraId="653D90C5" w14:textId="77777777"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CLOSING TIME:</w:t>
            </w:r>
          </w:p>
        </w:tc>
        <w:tc>
          <w:tcPr>
            <w:tcW w:w="1381" w:type="dxa"/>
            <w:shd w:val="clear" w:color="auto" w:fill="auto"/>
          </w:tcPr>
          <w:p w14:paraId="05E7D04E" w14:textId="0B1D790B"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1</w:t>
            </w:r>
            <w:r w:rsidR="0094018C">
              <w:rPr>
                <w:rFonts w:ascii="Arial" w:hAnsi="Arial" w:cs="Arial"/>
                <w:snapToGrid w:val="0"/>
                <w:sz w:val="20"/>
                <w:szCs w:val="20"/>
              </w:rPr>
              <w:t>1</w:t>
            </w:r>
            <w:r w:rsidRPr="00572AAD">
              <w:rPr>
                <w:rFonts w:ascii="Arial" w:hAnsi="Arial" w:cs="Arial"/>
                <w:snapToGrid w:val="0"/>
                <w:sz w:val="20"/>
                <w:szCs w:val="20"/>
              </w:rPr>
              <w:t>:00 am</w:t>
            </w:r>
          </w:p>
        </w:tc>
      </w:tr>
      <w:tr w:rsidR="0056283D" w:rsidRPr="00572AAD" w14:paraId="68DEAD97" w14:textId="77777777" w:rsidTr="0056283D">
        <w:trPr>
          <w:trHeight w:val="228"/>
          <w:jc w:val="center"/>
        </w:trPr>
        <w:tc>
          <w:tcPr>
            <w:tcW w:w="1583" w:type="dxa"/>
            <w:tcBorders>
              <w:bottom w:val="single" w:sz="4" w:space="0" w:color="auto"/>
            </w:tcBorders>
            <w:shd w:val="clear" w:color="auto" w:fill="auto"/>
            <w:vAlign w:val="bottom"/>
          </w:tcPr>
          <w:p w14:paraId="0694A389"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DESCRIPTION</w:t>
            </w:r>
          </w:p>
        </w:tc>
        <w:tc>
          <w:tcPr>
            <w:tcW w:w="9406" w:type="dxa"/>
            <w:gridSpan w:val="11"/>
            <w:tcBorders>
              <w:bottom w:val="single" w:sz="4" w:space="0" w:color="auto"/>
            </w:tcBorders>
            <w:shd w:val="clear" w:color="auto" w:fill="auto"/>
            <w:vAlign w:val="bottom"/>
          </w:tcPr>
          <w:p w14:paraId="0F5271A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0F952D36" w14:textId="77777777" w:rsidTr="00E621B6">
        <w:trPr>
          <w:trHeight w:val="228"/>
          <w:jc w:val="center"/>
        </w:trPr>
        <w:tc>
          <w:tcPr>
            <w:tcW w:w="10989" w:type="dxa"/>
            <w:gridSpan w:val="12"/>
            <w:tcBorders>
              <w:bottom w:val="single" w:sz="4" w:space="0" w:color="auto"/>
            </w:tcBorders>
            <w:shd w:val="clear" w:color="auto" w:fill="DDD9C3"/>
            <w:vAlign w:val="bottom"/>
          </w:tcPr>
          <w:p w14:paraId="41B67437" w14:textId="667A9FAE"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i/>
                <w:snapToGrid w:val="0"/>
                <w:sz w:val="20"/>
                <w:szCs w:val="20"/>
              </w:rPr>
            </w:pPr>
            <w:r w:rsidRPr="00572AAD">
              <w:rPr>
                <w:rFonts w:ascii="Arial" w:hAnsi="Arial" w:cs="Arial"/>
                <w:b/>
                <w:snapToGrid w:val="0"/>
                <w:sz w:val="20"/>
                <w:szCs w:val="20"/>
              </w:rPr>
              <w:t xml:space="preserve">BID RESPONSE DOCUMENTS </w:t>
            </w:r>
            <w:r w:rsidR="007F5F8A">
              <w:rPr>
                <w:rFonts w:ascii="Arial" w:hAnsi="Arial" w:cs="Arial"/>
                <w:b/>
                <w:snapToGrid w:val="0"/>
                <w:sz w:val="20"/>
                <w:szCs w:val="20"/>
              </w:rPr>
              <w:t xml:space="preserve">MAY BE FORWARDED TO </w:t>
            </w:r>
            <w:hyperlink r:id="rId14" w:history="1">
              <w:r w:rsidR="007F5F8A" w:rsidRPr="007B7CF3">
                <w:rPr>
                  <w:rStyle w:val="Hyperlink"/>
                  <w:rFonts w:ascii="Arial" w:hAnsi="Arial" w:cs="Arial"/>
                  <w:b/>
                  <w:snapToGrid w:val="0"/>
                  <w:sz w:val="20"/>
                  <w:szCs w:val="20"/>
                </w:rPr>
                <w:t>RFQs@atns.co.za</w:t>
              </w:r>
            </w:hyperlink>
            <w:r w:rsidR="007F5F8A">
              <w:rPr>
                <w:rFonts w:ascii="Arial" w:hAnsi="Arial" w:cs="Arial"/>
                <w:b/>
                <w:snapToGrid w:val="0"/>
                <w:sz w:val="20"/>
                <w:szCs w:val="20"/>
              </w:rPr>
              <w:t xml:space="preserve"> </w:t>
            </w:r>
          </w:p>
        </w:tc>
      </w:tr>
      <w:tr w:rsidR="0056283D" w:rsidRPr="00572AAD" w14:paraId="7B35E613" w14:textId="77777777" w:rsidTr="00E621B6">
        <w:trPr>
          <w:trHeight w:val="340"/>
          <w:jc w:val="center"/>
        </w:trPr>
        <w:tc>
          <w:tcPr>
            <w:tcW w:w="10989" w:type="dxa"/>
            <w:gridSpan w:val="12"/>
            <w:tcBorders>
              <w:top w:val="single" w:sz="4" w:space="0" w:color="auto"/>
            </w:tcBorders>
            <w:shd w:val="clear" w:color="auto" w:fill="auto"/>
            <w:vAlign w:val="bottom"/>
          </w:tcPr>
          <w:p w14:paraId="68F4322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Cs/>
                <w:snapToGrid w:val="0"/>
                <w:sz w:val="20"/>
                <w:szCs w:val="20"/>
              </w:rPr>
            </w:pPr>
          </w:p>
        </w:tc>
      </w:tr>
      <w:tr w:rsidR="0056283D" w:rsidRPr="00572AAD" w14:paraId="374C7789" w14:textId="77777777" w:rsidTr="0056283D">
        <w:trPr>
          <w:trHeight w:val="60"/>
          <w:jc w:val="center"/>
        </w:trPr>
        <w:tc>
          <w:tcPr>
            <w:tcW w:w="5347" w:type="dxa"/>
            <w:gridSpan w:val="5"/>
            <w:tcBorders>
              <w:top w:val="single" w:sz="4" w:space="0" w:color="auto"/>
            </w:tcBorders>
            <w:shd w:val="clear" w:color="auto" w:fill="DDD9C3"/>
            <w:vAlign w:val="bottom"/>
          </w:tcPr>
          <w:p w14:paraId="5DC85F29"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highlight w:val="lightGray"/>
              </w:rPr>
            </w:pPr>
            <w:r w:rsidRPr="00572AAD">
              <w:rPr>
                <w:rFonts w:ascii="Arial" w:hAnsi="Arial" w:cs="Arial"/>
                <w:b/>
                <w:bCs/>
                <w:snapToGrid w:val="0"/>
                <w:sz w:val="20"/>
                <w:szCs w:val="20"/>
                <w:shd w:val="clear" w:color="auto" w:fill="DDD9C3"/>
              </w:rPr>
              <w:t>BIDDING PROCEDURE ENQUIRIES MAY BE DIRECTED TO</w:t>
            </w:r>
          </w:p>
        </w:tc>
        <w:tc>
          <w:tcPr>
            <w:tcW w:w="5642" w:type="dxa"/>
            <w:gridSpan w:val="7"/>
            <w:tcBorders>
              <w:top w:val="single" w:sz="4" w:space="0" w:color="auto"/>
            </w:tcBorders>
            <w:shd w:val="clear" w:color="auto" w:fill="DDD9C3"/>
            <w:vAlign w:val="bottom"/>
          </w:tcPr>
          <w:p w14:paraId="6AF7964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highlight w:val="lightGray"/>
              </w:rPr>
            </w:pPr>
            <w:r w:rsidRPr="00572AAD">
              <w:rPr>
                <w:rFonts w:ascii="Arial" w:hAnsi="Arial" w:cs="Arial"/>
                <w:b/>
                <w:bCs/>
                <w:snapToGrid w:val="0"/>
                <w:sz w:val="20"/>
                <w:szCs w:val="20"/>
              </w:rPr>
              <w:t>TECHNICAL ENQUIRIES MAY BE DIRECTED TO:</w:t>
            </w:r>
          </w:p>
        </w:tc>
      </w:tr>
      <w:tr w:rsidR="0056283D" w:rsidRPr="00572AAD" w14:paraId="2A491DEE" w14:textId="77777777" w:rsidTr="0056283D">
        <w:trPr>
          <w:trHeight w:val="302"/>
          <w:jc w:val="center"/>
        </w:trPr>
        <w:tc>
          <w:tcPr>
            <w:tcW w:w="2227" w:type="dxa"/>
            <w:gridSpan w:val="3"/>
            <w:tcBorders>
              <w:top w:val="single" w:sz="4" w:space="0" w:color="auto"/>
            </w:tcBorders>
            <w:shd w:val="clear" w:color="auto" w:fill="auto"/>
            <w:vAlign w:val="bottom"/>
          </w:tcPr>
          <w:p w14:paraId="0B928B87"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CONTACT PERSON</w:t>
            </w:r>
          </w:p>
        </w:tc>
        <w:tc>
          <w:tcPr>
            <w:tcW w:w="3120" w:type="dxa"/>
            <w:gridSpan w:val="2"/>
            <w:tcBorders>
              <w:top w:val="single" w:sz="4" w:space="0" w:color="auto"/>
            </w:tcBorders>
            <w:shd w:val="clear" w:color="auto" w:fill="auto"/>
            <w:vAlign w:val="bottom"/>
          </w:tcPr>
          <w:p w14:paraId="0FFF7BD5" w14:textId="07959463" w:rsidR="0056283D" w:rsidRPr="00572AAD" w:rsidRDefault="000B7818"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r>
              <w:rPr>
                <w:rFonts w:ascii="Arial" w:hAnsi="Arial" w:cs="Arial"/>
                <w:b/>
                <w:snapToGrid w:val="0"/>
                <w:sz w:val="20"/>
                <w:szCs w:val="20"/>
              </w:rPr>
              <w:t>JABU SUKE</w:t>
            </w:r>
          </w:p>
        </w:tc>
        <w:tc>
          <w:tcPr>
            <w:tcW w:w="3458" w:type="dxa"/>
            <w:gridSpan w:val="5"/>
            <w:tcBorders>
              <w:top w:val="single" w:sz="4" w:space="0" w:color="auto"/>
            </w:tcBorders>
            <w:shd w:val="clear" w:color="auto" w:fill="auto"/>
            <w:vAlign w:val="bottom"/>
          </w:tcPr>
          <w:p w14:paraId="573E6049"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CONTACT PERSON</w:t>
            </w:r>
          </w:p>
        </w:tc>
        <w:tc>
          <w:tcPr>
            <w:tcW w:w="2184" w:type="dxa"/>
            <w:gridSpan w:val="2"/>
            <w:tcBorders>
              <w:top w:val="single" w:sz="4" w:space="0" w:color="auto"/>
            </w:tcBorders>
            <w:shd w:val="clear" w:color="auto" w:fill="auto"/>
            <w:vAlign w:val="bottom"/>
          </w:tcPr>
          <w:p w14:paraId="0F00BC6B" w14:textId="2D21FB8B"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56283D" w:rsidRPr="00572AAD" w14:paraId="5DA35087" w14:textId="77777777" w:rsidTr="0056283D">
        <w:trPr>
          <w:trHeight w:val="302"/>
          <w:jc w:val="center"/>
        </w:trPr>
        <w:tc>
          <w:tcPr>
            <w:tcW w:w="2227" w:type="dxa"/>
            <w:gridSpan w:val="3"/>
            <w:tcBorders>
              <w:top w:val="single" w:sz="4" w:space="0" w:color="auto"/>
            </w:tcBorders>
            <w:shd w:val="clear" w:color="auto" w:fill="auto"/>
            <w:vAlign w:val="bottom"/>
          </w:tcPr>
          <w:p w14:paraId="520DEAC2"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TELEPHONE NUMBER</w:t>
            </w:r>
          </w:p>
        </w:tc>
        <w:tc>
          <w:tcPr>
            <w:tcW w:w="3120" w:type="dxa"/>
            <w:gridSpan w:val="2"/>
            <w:tcBorders>
              <w:top w:val="single" w:sz="4" w:space="0" w:color="auto"/>
            </w:tcBorders>
            <w:shd w:val="clear" w:color="auto" w:fill="auto"/>
            <w:vAlign w:val="bottom"/>
          </w:tcPr>
          <w:p w14:paraId="7AF3F04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c>
          <w:tcPr>
            <w:tcW w:w="3458" w:type="dxa"/>
            <w:gridSpan w:val="5"/>
            <w:tcBorders>
              <w:top w:val="single" w:sz="4" w:space="0" w:color="auto"/>
            </w:tcBorders>
            <w:shd w:val="clear" w:color="auto" w:fill="auto"/>
            <w:vAlign w:val="bottom"/>
          </w:tcPr>
          <w:p w14:paraId="7B5527BB"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TELEPHONE NUMBER</w:t>
            </w:r>
          </w:p>
        </w:tc>
        <w:tc>
          <w:tcPr>
            <w:tcW w:w="2184" w:type="dxa"/>
            <w:gridSpan w:val="2"/>
            <w:tcBorders>
              <w:top w:val="single" w:sz="4" w:space="0" w:color="auto"/>
            </w:tcBorders>
            <w:shd w:val="clear" w:color="auto" w:fill="auto"/>
            <w:vAlign w:val="bottom"/>
          </w:tcPr>
          <w:p w14:paraId="0CE238A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56283D" w:rsidRPr="00572AAD" w14:paraId="7D869703" w14:textId="77777777" w:rsidTr="0056283D">
        <w:trPr>
          <w:trHeight w:val="302"/>
          <w:jc w:val="center"/>
        </w:trPr>
        <w:tc>
          <w:tcPr>
            <w:tcW w:w="2227" w:type="dxa"/>
            <w:gridSpan w:val="3"/>
            <w:tcBorders>
              <w:top w:val="single" w:sz="4" w:space="0" w:color="auto"/>
            </w:tcBorders>
            <w:shd w:val="clear" w:color="auto" w:fill="auto"/>
            <w:vAlign w:val="bottom"/>
          </w:tcPr>
          <w:p w14:paraId="5D55354A"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FACSIMILE NUMBER</w:t>
            </w:r>
          </w:p>
        </w:tc>
        <w:tc>
          <w:tcPr>
            <w:tcW w:w="3120" w:type="dxa"/>
            <w:gridSpan w:val="2"/>
            <w:tcBorders>
              <w:top w:val="single" w:sz="4" w:space="0" w:color="auto"/>
            </w:tcBorders>
            <w:shd w:val="clear" w:color="auto" w:fill="auto"/>
            <w:vAlign w:val="bottom"/>
          </w:tcPr>
          <w:p w14:paraId="28EA477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c>
          <w:tcPr>
            <w:tcW w:w="3458" w:type="dxa"/>
            <w:gridSpan w:val="5"/>
            <w:tcBorders>
              <w:top w:val="single" w:sz="4" w:space="0" w:color="auto"/>
            </w:tcBorders>
            <w:shd w:val="clear" w:color="auto" w:fill="auto"/>
            <w:vAlign w:val="bottom"/>
          </w:tcPr>
          <w:p w14:paraId="3EC3F260"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FACSIMILE NUMBER</w:t>
            </w:r>
          </w:p>
        </w:tc>
        <w:tc>
          <w:tcPr>
            <w:tcW w:w="2184" w:type="dxa"/>
            <w:gridSpan w:val="2"/>
            <w:tcBorders>
              <w:top w:val="single" w:sz="4" w:space="0" w:color="auto"/>
            </w:tcBorders>
            <w:shd w:val="clear" w:color="auto" w:fill="auto"/>
            <w:vAlign w:val="bottom"/>
          </w:tcPr>
          <w:p w14:paraId="7E36206B"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56283D" w:rsidRPr="00572AAD" w14:paraId="1D638917" w14:textId="77777777" w:rsidTr="0056283D">
        <w:trPr>
          <w:trHeight w:val="268"/>
          <w:jc w:val="center"/>
        </w:trPr>
        <w:tc>
          <w:tcPr>
            <w:tcW w:w="2227" w:type="dxa"/>
            <w:gridSpan w:val="3"/>
            <w:tcBorders>
              <w:top w:val="single" w:sz="4" w:space="0" w:color="auto"/>
            </w:tcBorders>
            <w:shd w:val="clear" w:color="auto" w:fill="auto"/>
            <w:vAlign w:val="bottom"/>
          </w:tcPr>
          <w:p w14:paraId="2F5C4EE5"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E-MAIL ADDRESS</w:t>
            </w:r>
          </w:p>
        </w:tc>
        <w:tc>
          <w:tcPr>
            <w:tcW w:w="3120" w:type="dxa"/>
            <w:gridSpan w:val="2"/>
            <w:tcBorders>
              <w:top w:val="single" w:sz="4" w:space="0" w:color="auto"/>
            </w:tcBorders>
            <w:shd w:val="clear" w:color="auto" w:fill="auto"/>
            <w:vAlign w:val="bottom"/>
          </w:tcPr>
          <w:p w14:paraId="034B63F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c>
          <w:tcPr>
            <w:tcW w:w="3458" w:type="dxa"/>
            <w:gridSpan w:val="5"/>
            <w:tcBorders>
              <w:top w:val="single" w:sz="4" w:space="0" w:color="auto"/>
            </w:tcBorders>
            <w:shd w:val="clear" w:color="auto" w:fill="auto"/>
            <w:vAlign w:val="bottom"/>
          </w:tcPr>
          <w:p w14:paraId="7E4693C1"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E-MAIL ADDRESS</w:t>
            </w:r>
          </w:p>
        </w:tc>
        <w:tc>
          <w:tcPr>
            <w:tcW w:w="2184" w:type="dxa"/>
            <w:gridSpan w:val="2"/>
            <w:tcBorders>
              <w:top w:val="single" w:sz="4" w:space="0" w:color="auto"/>
            </w:tcBorders>
            <w:shd w:val="clear" w:color="auto" w:fill="auto"/>
            <w:vAlign w:val="bottom"/>
          </w:tcPr>
          <w:p w14:paraId="749F469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56283D" w:rsidRPr="00572AAD" w14:paraId="1BEABE05" w14:textId="77777777" w:rsidTr="00E621B6">
        <w:trPr>
          <w:trHeight w:val="228"/>
          <w:jc w:val="center"/>
        </w:trPr>
        <w:tc>
          <w:tcPr>
            <w:tcW w:w="10989" w:type="dxa"/>
            <w:gridSpan w:val="12"/>
            <w:shd w:val="clear" w:color="auto" w:fill="DDD9C3"/>
            <w:vAlign w:val="bottom"/>
          </w:tcPr>
          <w:p w14:paraId="0E8EEB6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r w:rsidRPr="00572AAD">
              <w:rPr>
                <w:rFonts w:ascii="Arial" w:hAnsi="Arial" w:cs="Arial"/>
                <w:b/>
                <w:snapToGrid w:val="0"/>
                <w:sz w:val="20"/>
                <w:szCs w:val="20"/>
              </w:rPr>
              <w:t>SUPPLIER INFORMATION</w:t>
            </w:r>
          </w:p>
        </w:tc>
      </w:tr>
      <w:tr w:rsidR="0056283D" w:rsidRPr="00572AAD" w14:paraId="75A4748B" w14:textId="77777777" w:rsidTr="0056283D">
        <w:trPr>
          <w:trHeight w:val="340"/>
          <w:jc w:val="center"/>
        </w:trPr>
        <w:tc>
          <w:tcPr>
            <w:tcW w:w="2207" w:type="dxa"/>
            <w:gridSpan w:val="2"/>
            <w:shd w:val="clear" w:color="auto" w:fill="auto"/>
            <w:vAlign w:val="bottom"/>
          </w:tcPr>
          <w:p w14:paraId="17887E3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NAME OF BIDDER</w:t>
            </w:r>
          </w:p>
        </w:tc>
        <w:tc>
          <w:tcPr>
            <w:tcW w:w="8782" w:type="dxa"/>
            <w:gridSpan w:val="10"/>
            <w:shd w:val="clear" w:color="auto" w:fill="auto"/>
            <w:vAlign w:val="bottom"/>
          </w:tcPr>
          <w:p w14:paraId="6A5FBB61"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06245302" w14:textId="77777777" w:rsidTr="0056283D">
        <w:trPr>
          <w:trHeight w:val="340"/>
          <w:jc w:val="center"/>
        </w:trPr>
        <w:tc>
          <w:tcPr>
            <w:tcW w:w="2207" w:type="dxa"/>
            <w:gridSpan w:val="2"/>
            <w:shd w:val="clear" w:color="auto" w:fill="auto"/>
            <w:vAlign w:val="bottom"/>
          </w:tcPr>
          <w:p w14:paraId="4117DF7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POSTAL ADDRESS</w:t>
            </w:r>
          </w:p>
        </w:tc>
        <w:tc>
          <w:tcPr>
            <w:tcW w:w="8782" w:type="dxa"/>
            <w:gridSpan w:val="10"/>
            <w:shd w:val="clear" w:color="auto" w:fill="auto"/>
            <w:vAlign w:val="bottom"/>
          </w:tcPr>
          <w:p w14:paraId="4BE4086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767E41FC" w14:textId="77777777" w:rsidTr="0056283D">
        <w:trPr>
          <w:trHeight w:val="340"/>
          <w:jc w:val="center"/>
        </w:trPr>
        <w:tc>
          <w:tcPr>
            <w:tcW w:w="2207" w:type="dxa"/>
            <w:gridSpan w:val="2"/>
            <w:shd w:val="clear" w:color="auto" w:fill="auto"/>
            <w:vAlign w:val="bottom"/>
          </w:tcPr>
          <w:p w14:paraId="3A912E8C"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STREET ADDRESS</w:t>
            </w:r>
          </w:p>
        </w:tc>
        <w:tc>
          <w:tcPr>
            <w:tcW w:w="8782" w:type="dxa"/>
            <w:gridSpan w:val="10"/>
            <w:shd w:val="clear" w:color="auto" w:fill="auto"/>
            <w:vAlign w:val="bottom"/>
          </w:tcPr>
          <w:p w14:paraId="6EB37AE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4C135E97" w14:textId="77777777" w:rsidTr="0056283D">
        <w:trPr>
          <w:trHeight w:val="340"/>
          <w:jc w:val="center"/>
        </w:trPr>
        <w:tc>
          <w:tcPr>
            <w:tcW w:w="2207" w:type="dxa"/>
            <w:gridSpan w:val="2"/>
            <w:shd w:val="clear" w:color="auto" w:fill="auto"/>
            <w:vAlign w:val="bottom"/>
          </w:tcPr>
          <w:p w14:paraId="64B6538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TELEPHONE NUMBER</w:t>
            </w:r>
          </w:p>
        </w:tc>
        <w:tc>
          <w:tcPr>
            <w:tcW w:w="1539" w:type="dxa"/>
            <w:gridSpan w:val="2"/>
            <w:shd w:val="clear" w:color="auto" w:fill="auto"/>
            <w:vAlign w:val="bottom"/>
          </w:tcPr>
          <w:p w14:paraId="41B08E4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CODE</w:t>
            </w:r>
          </w:p>
        </w:tc>
        <w:tc>
          <w:tcPr>
            <w:tcW w:w="1778" w:type="dxa"/>
            <w:gridSpan w:val="2"/>
            <w:shd w:val="clear" w:color="auto" w:fill="auto"/>
            <w:vAlign w:val="bottom"/>
          </w:tcPr>
          <w:p w14:paraId="2D4E56B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c>
          <w:tcPr>
            <w:tcW w:w="2847" w:type="dxa"/>
            <w:gridSpan w:val="3"/>
            <w:shd w:val="clear" w:color="auto" w:fill="auto"/>
            <w:vAlign w:val="bottom"/>
          </w:tcPr>
          <w:p w14:paraId="3162658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NUMBER</w:t>
            </w:r>
          </w:p>
        </w:tc>
        <w:tc>
          <w:tcPr>
            <w:tcW w:w="2618" w:type="dxa"/>
            <w:gridSpan w:val="3"/>
            <w:shd w:val="clear" w:color="auto" w:fill="auto"/>
            <w:vAlign w:val="bottom"/>
          </w:tcPr>
          <w:p w14:paraId="26DECAB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14514DAF" w14:textId="77777777" w:rsidTr="0056283D">
        <w:trPr>
          <w:trHeight w:val="340"/>
          <w:jc w:val="center"/>
        </w:trPr>
        <w:tc>
          <w:tcPr>
            <w:tcW w:w="2207" w:type="dxa"/>
            <w:gridSpan w:val="2"/>
            <w:shd w:val="clear" w:color="auto" w:fill="auto"/>
            <w:vAlign w:val="bottom"/>
          </w:tcPr>
          <w:p w14:paraId="1E20A2B8"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CELLPHONE NUMBER</w:t>
            </w:r>
          </w:p>
        </w:tc>
        <w:tc>
          <w:tcPr>
            <w:tcW w:w="8782" w:type="dxa"/>
            <w:gridSpan w:val="10"/>
            <w:shd w:val="clear" w:color="auto" w:fill="auto"/>
            <w:vAlign w:val="bottom"/>
          </w:tcPr>
          <w:p w14:paraId="650F3AD8"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65D440FC" w14:textId="77777777" w:rsidTr="0056283D">
        <w:trPr>
          <w:trHeight w:val="340"/>
          <w:jc w:val="center"/>
        </w:trPr>
        <w:tc>
          <w:tcPr>
            <w:tcW w:w="2207" w:type="dxa"/>
            <w:gridSpan w:val="2"/>
            <w:shd w:val="clear" w:color="auto" w:fill="auto"/>
            <w:vAlign w:val="bottom"/>
          </w:tcPr>
          <w:p w14:paraId="0E1DE48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FACSIMILE NUMBER</w:t>
            </w:r>
          </w:p>
        </w:tc>
        <w:tc>
          <w:tcPr>
            <w:tcW w:w="1539" w:type="dxa"/>
            <w:gridSpan w:val="2"/>
            <w:shd w:val="clear" w:color="auto" w:fill="auto"/>
            <w:vAlign w:val="bottom"/>
          </w:tcPr>
          <w:p w14:paraId="2BD5D4FC"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CODE</w:t>
            </w:r>
          </w:p>
        </w:tc>
        <w:tc>
          <w:tcPr>
            <w:tcW w:w="1778" w:type="dxa"/>
            <w:gridSpan w:val="2"/>
            <w:shd w:val="clear" w:color="auto" w:fill="auto"/>
            <w:vAlign w:val="bottom"/>
          </w:tcPr>
          <w:p w14:paraId="4558804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c>
          <w:tcPr>
            <w:tcW w:w="2847" w:type="dxa"/>
            <w:gridSpan w:val="3"/>
            <w:shd w:val="clear" w:color="auto" w:fill="auto"/>
            <w:vAlign w:val="bottom"/>
          </w:tcPr>
          <w:p w14:paraId="6F3D9DCC"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NUMBER</w:t>
            </w:r>
          </w:p>
        </w:tc>
        <w:tc>
          <w:tcPr>
            <w:tcW w:w="2618" w:type="dxa"/>
            <w:gridSpan w:val="3"/>
            <w:shd w:val="clear" w:color="auto" w:fill="auto"/>
            <w:vAlign w:val="bottom"/>
          </w:tcPr>
          <w:p w14:paraId="29DB86E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3282C6D9" w14:textId="77777777" w:rsidTr="0056283D">
        <w:trPr>
          <w:trHeight w:val="340"/>
          <w:jc w:val="center"/>
        </w:trPr>
        <w:tc>
          <w:tcPr>
            <w:tcW w:w="2207" w:type="dxa"/>
            <w:gridSpan w:val="2"/>
            <w:shd w:val="clear" w:color="auto" w:fill="auto"/>
            <w:vAlign w:val="bottom"/>
          </w:tcPr>
          <w:p w14:paraId="1ACDEC4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E-MAIL ADDRESS</w:t>
            </w:r>
          </w:p>
        </w:tc>
        <w:tc>
          <w:tcPr>
            <w:tcW w:w="8782" w:type="dxa"/>
            <w:gridSpan w:val="10"/>
            <w:shd w:val="clear" w:color="auto" w:fill="auto"/>
            <w:vAlign w:val="bottom"/>
          </w:tcPr>
          <w:p w14:paraId="68EEF6E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404EA00A" w14:textId="77777777" w:rsidTr="0056283D">
        <w:trPr>
          <w:trHeight w:val="299"/>
          <w:jc w:val="center"/>
        </w:trPr>
        <w:tc>
          <w:tcPr>
            <w:tcW w:w="2207" w:type="dxa"/>
            <w:gridSpan w:val="2"/>
            <w:shd w:val="clear" w:color="auto" w:fill="auto"/>
            <w:vAlign w:val="bottom"/>
          </w:tcPr>
          <w:p w14:paraId="5E133EE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VAT REGISTRATION NUMBER</w:t>
            </w:r>
          </w:p>
        </w:tc>
        <w:tc>
          <w:tcPr>
            <w:tcW w:w="8782" w:type="dxa"/>
            <w:gridSpan w:val="10"/>
            <w:shd w:val="clear" w:color="auto" w:fill="auto"/>
            <w:vAlign w:val="bottom"/>
          </w:tcPr>
          <w:p w14:paraId="23604BF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8D232A" w:rsidRPr="00572AAD" w14:paraId="6C184D67" w14:textId="77777777" w:rsidTr="0056283D">
        <w:trPr>
          <w:trHeight w:val="57"/>
          <w:jc w:val="center"/>
        </w:trPr>
        <w:tc>
          <w:tcPr>
            <w:tcW w:w="2207" w:type="dxa"/>
            <w:gridSpan w:val="2"/>
            <w:shd w:val="clear" w:color="auto" w:fill="auto"/>
          </w:tcPr>
          <w:p w14:paraId="235E75A7"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SUPPLIER COMPLIANCE STATUS</w:t>
            </w:r>
          </w:p>
        </w:tc>
        <w:tc>
          <w:tcPr>
            <w:tcW w:w="1539" w:type="dxa"/>
            <w:gridSpan w:val="2"/>
            <w:shd w:val="clear" w:color="auto" w:fill="auto"/>
          </w:tcPr>
          <w:p w14:paraId="79D44F39"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TAX COMPLIANCE SYSTEM PIN:</w:t>
            </w:r>
          </w:p>
        </w:tc>
        <w:tc>
          <w:tcPr>
            <w:tcW w:w="1601" w:type="dxa"/>
            <w:shd w:val="clear" w:color="auto" w:fill="auto"/>
            <w:vAlign w:val="bottom"/>
          </w:tcPr>
          <w:p w14:paraId="60F0297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c>
          <w:tcPr>
            <w:tcW w:w="1156" w:type="dxa"/>
            <w:gridSpan w:val="2"/>
            <w:shd w:val="clear" w:color="auto" w:fill="auto"/>
            <w:vAlign w:val="center"/>
          </w:tcPr>
          <w:p w14:paraId="787328C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b/>
                <w:snapToGrid w:val="0"/>
                <w:sz w:val="20"/>
                <w:szCs w:val="20"/>
              </w:rPr>
            </w:pPr>
            <w:r w:rsidRPr="00572AAD">
              <w:rPr>
                <w:rFonts w:ascii="Arial" w:hAnsi="Arial" w:cs="Arial"/>
                <w:b/>
                <w:snapToGrid w:val="0"/>
                <w:sz w:val="20"/>
                <w:szCs w:val="20"/>
              </w:rPr>
              <w:t>OR</w:t>
            </w:r>
          </w:p>
        </w:tc>
        <w:tc>
          <w:tcPr>
            <w:tcW w:w="1323" w:type="dxa"/>
            <w:shd w:val="clear" w:color="auto" w:fill="auto"/>
            <w:vAlign w:val="bottom"/>
          </w:tcPr>
          <w:p w14:paraId="74F00167"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 xml:space="preserve">CENTRAL SUPPLIER DATABASE No: </w:t>
            </w:r>
          </w:p>
        </w:tc>
        <w:tc>
          <w:tcPr>
            <w:tcW w:w="3163" w:type="dxa"/>
            <w:gridSpan w:val="4"/>
            <w:shd w:val="clear" w:color="auto" w:fill="auto"/>
            <w:vAlign w:val="bottom"/>
          </w:tcPr>
          <w:p w14:paraId="3672C5BA"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MAAA</w:t>
            </w:r>
          </w:p>
        </w:tc>
      </w:tr>
      <w:tr w:rsidR="0056283D" w:rsidRPr="00572AAD" w14:paraId="4971D920" w14:textId="77777777" w:rsidTr="0056283D">
        <w:trPr>
          <w:trHeight w:val="340"/>
          <w:jc w:val="center"/>
        </w:trPr>
        <w:tc>
          <w:tcPr>
            <w:tcW w:w="2207" w:type="dxa"/>
            <w:gridSpan w:val="2"/>
            <w:shd w:val="clear" w:color="auto" w:fill="auto"/>
          </w:tcPr>
          <w:p w14:paraId="7B5E6AA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B-BBEE STATUS LEVEL VERIFICATION CERTIFICATE</w:t>
            </w:r>
          </w:p>
          <w:p w14:paraId="702E0A17"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3140" w:type="dxa"/>
            <w:gridSpan w:val="3"/>
            <w:shd w:val="clear" w:color="auto" w:fill="auto"/>
          </w:tcPr>
          <w:p w14:paraId="3145FF9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t>TICK APPLICABLE BOX]</w:t>
            </w:r>
          </w:p>
          <w:p w14:paraId="656AA7E8"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47B852A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05470B8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2"/>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1191615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tc>
        <w:tc>
          <w:tcPr>
            <w:tcW w:w="3024" w:type="dxa"/>
            <w:gridSpan w:val="4"/>
            <w:shd w:val="clear" w:color="auto" w:fill="auto"/>
          </w:tcPr>
          <w:p w14:paraId="114FAAF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 xml:space="preserve">B-BBEE STATUS LEVEL SWORN AFFIDAVIT  </w:t>
            </w:r>
          </w:p>
          <w:p w14:paraId="385E51D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p w14:paraId="15779BD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2618" w:type="dxa"/>
            <w:gridSpan w:val="3"/>
            <w:shd w:val="clear" w:color="auto" w:fill="auto"/>
          </w:tcPr>
          <w:p w14:paraId="28A1AFE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t>[TICK APPLICABLE BOX]</w:t>
            </w:r>
          </w:p>
          <w:p w14:paraId="5DE5872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497FE93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4B23E130"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2"/>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3A82DD5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tc>
      </w:tr>
      <w:tr w:rsidR="0056283D" w:rsidRPr="00572AAD" w14:paraId="2C7BA5F7" w14:textId="77777777" w:rsidTr="00E621B6">
        <w:trPr>
          <w:trHeight w:val="454"/>
          <w:jc w:val="center"/>
        </w:trPr>
        <w:tc>
          <w:tcPr>
            <w:tcW w:w="10989" w:type="dxa"/>
            <w:gridSpan w:val="12"/>
            <w:shd w:val="clear" w:color="auto" w:fill="DDD9C3"/>
            <w:vAlign w:val="bottom"/>
          </w:tcPr>
          <w:p w14:paraId="2FA372E6"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b/>
                <w:i/>
                <w:snapToGrid w:val="0"/>
                <w:color w:val="FF0000"/>
                <w:sz w:val="20"/>
                <w:szCs w:val="20"/>
              </w:rPr>
            </w:pPr>
            <w:r w:rsidRPr="00572AAD">
              <w:rPr>
                <w:rFonts w:ascii="Arial" w:hAnsi="Arial" w:cs="Arial"/>
                <w:b/>
                <w:i/>
                <w:snapToGrid w:val="0"/>
                <w:sz w:val="20"/>
                <w:szCs w:val="20"/>
              </w:rPr>
              <w:t>[</w:t>
            </w:r>
            <w:r w:rsidRPr="00572AAD">
              <w:rPr>
                <w:rFonts w:ascii="Arial" w:hAnsi="Arial" w:cs="Arial"/>
                <w:b/>
                <w:i/>
                <w:snapToGrid w:val="0"/>
                <w:sz w:val="20"/>
                <w:szCs w:val="20"/>
                <w:shd w:val="clear" w:color="auto" w:fill="DDD9C3"/>
              </w:rPr>
              <w:t>A B-BBEE STATUS LEVEL VERIFICATION CERTIFICATE/ SWORN AFFIDAVIT (FOR EMES &amp; QSEs) MUST BE SUBMITTED IN ORDER TO QUALIFY FOR PREFERENCE POINTS FOR B-BBEE]</w:t>
            </w:r>
          </w:p>
        </w:tc>
      </w:tr>
      <w:tr w:rsidR="0056283D" w:rsidRPr="00572AAD" w14:paraId="39DE9682" w14:textId="77777777" w:rsidTr="0056283D">
        <w:trPr>
          <w:trHeight w:val="864"/>
          <w:jc w:val="center"/>
        </w:trPr>
        <w:tc>
          <w:tcPr>
            <w:tcW w:w="2207" w:type="dxa"/>
            <w:gridSpan w:val="2"/>
            <w:shd w:val="clear" w:color="auto" w:fill="auto"/>
            <w:vAlign w:val="center"/>
          </w:tcPr>
          <w:p w14:paraId="1E9AC85A" w14:textId="77777777" w:rsidR="0056283D" w:rsidRPr="00572AAD" w:rsidRDefault="0056283D" w:rsidP="00E621B6">
            <w:pPr>
              <w:keepNext/>
              <w:widowControl w:val="0"/>
              <w:outlineLvl w:val="3"/>
              <w:rPr>
                <w:rFonts w:ascii="Arial" w:hAnsi="Arial" w:cs="Arial"/>
                <w:b/>
                <w:snapToGrid w:val="0"/>
                <w:sz w:val="20"/>
                <w:szCs w:val="20"/>
              </w:rPr>
            </w:pPr>
            <w:r w:rsidRPr="00572AAD">
              <w:rPr>
                <w:rFonts w:ascii="Arial" w:hAnsi="Arial" w:cs="Arial"/>
                <w:snapToGrid w:val="0"/>
                <w:sz w:val="20"/>
                <w:szCs w:val="20"/>
              </w:rPr>
              <w:t>ARE YOU THE ACCREDITED REPRESENTATIVE IN SOUTH AFRICA FOR THE GOODS /SERVICES /WORKS OFFERED?</w:t>
            </w:r>
          </w:p>
        </w:tc>
        <w:tc>
          <w:tcPr>
            <w:tcW w:w="3140" w:type="dxa"/>
            <w:gridSpan w:val="3"/>
            <w:shd w:val="clear" w:color="auto" w:fill="auto"/>
            <w:vAlign w:val="bottom"/>
          </w:tcPr>
          <w:p w14:paraId="3304F37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Yes                         </w:t>
            </w:r>
            <w:r w:rsidRPr="00572AAD">
              <w:rPr>
                <w:rFonts w:ascii="Arial" w:hAnsi="Arial" w:cs="Arial"/>
                <w:snapToGrid w:val="0"/>
                <w:sz w:val="20"/>
                <w:szCs w:val="20"/>
              </w:rPr>
              <w:fldChar w:fldCharType="begin">
                <w:ffData>
                  <w:name w:val=""/>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No </w:t>
            </w:r>
          </w:p>
          <w:p w14:paraId="5FFC329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p w14:paraId="692D539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[IF YES ENCLOSE PROOF]</w:t>
            </w:r>
          </w:p>
          <w:p w14:paraId="0AEDDE4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3024" w:type="dxa"/>
            <w:gridSpan w:val="4"/>
            <w:shd w:val="clear" w:color="auto" w:fill="auto"/>
            <w:vAlign w:val="center"/>
          </w:tcPr>
          <w:p w14:paraId="6274B8EF" w14:textId="77777777" w:rsidR="0056283D" w:rsidRPr="00572AAD" w:rsidRDefault="0056283D" w:rsidP="00E621B6">
            <w:pPr>
              <w:keepNext/>
              <w:widowControl w:val="0"/>
              <w:outlineLvl w:val="3"/>
              <w:rPr>
                <w:rFonts w:ascii="Arial" w:hAnsi="Arial" w:cs="Arial"/>
                <w:b/>
                <w:snapToGrid w:val="0"/>
                <w:sz w:val="20"/>
                <w:szCs w:val="20"/>
              </w:rPr>
            </w:pPr>
            <w:r w:rsidRPr="00572AAD">
              <w:rPr>
                <w:rFonts w:ascii="Arial" w:hAnsi="Arial" w:cs="Arial"/>
                <w:snapToGrid w:val="0"/>
                <w:sz w:val="20"/>
                <w:szCs w:val="20"/>
              </w:rPr>
              <w:t>ARE YOU A FOREIGN BASED SUPPLIER FOR</w:t>
            </w:r>
            <w:r w:rsidRPr="00572AAD">
              <w:rPr>
                <w:rFonts w:ascii="Arial" w:hAnsi="Arial" w:cs="Arial"/>
                <w:b/>
                <w:snapToGrid w:val="0"/>
                <w:sz w:val="20"/>
                <w:szCs w:val="20"/>
              </w:rPr>
              <w:t xml:space="preserve"> THE GOODS /SERVICES /WORKS OFFERED?</w:t>
            </w:r>
            <w:r w:rsidRPr="00572AAD">
              <w:rPr>
                <w:rFonts w:ascii="Arial" w:hAnsi="Arial" w:cs="Arial"/>
                <w:b/>
                <w:snapToGrid w:val="0"/>
                <w:sz w:val="20"/>
                <w:szCs w:val="20"/>
              </w:rPr>
              <w:br/>
            </w:r>
          </w:p>
        </w:tc>
        <w:tc>
          <w:tcPr>
            <w:tcW w:w="2618" w:type="dxa"/>
            <w:gridSpan w:val="3"/>
            <w:shd w:val="clear" w:color="auto" w:fill="auto"/>
            <w:vAlign w:val="bottom"/>
          </w:tcPr>
          <w:p w14:paraId="32E787A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Yes </w:t>
            </w:r>
            <w:r w:rsidRPr="00572AAD">
              <w:rPr>
                <w:rFonts w:ascii="Arial" w:hAnsi="Arial" w:cs="Arial"/>
                <w:snapToGrid w:val="0"/>
                <w:sz w:val="20"/>
                <w:szCs w:val="20"/>
              </w:rPr>
              <w:fldChar w:fldCharType="begin">
                <w:ffData>
                  <w:name w:val="Check2"/>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No</w:t>
            </w:r>
            <w:r w:rsidRPr="00572AAD">
              <w:rPr>
                <w:rFonts w:ascii="Arial" w:hAnsi="Arial" w:cs="Arial"/>
                <w:snapToGrid w:val="0"/>
                <w:sz w:val="20"/>
                <w:szCs w:val="20"/>
              </w:rPr>
              <w:br/>
            </w:r>
          </w:p>
          <w:p w14:paraId="774D1CC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[IF YES, ANSWER THE QUESTIONNAIRE BELOW ]</w:t>
            </w:r>
          </w:p>
          <w:p w14:paraId="64555D0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r>
      <w:tr w:rsidR="0056283D" w:rsidRPr="00572AAD" w14:paraId="6DF4471E" w14:textId="77777777" w:rsidTr="00E621B6">
        <w:trPr>
          <w:trHeight w:val="340"/>
          <w:jc w:val="center"/>
        </w:trPr>
        <w:tc>
          <w:tcPr>
            <w:tcW w:w="10989" w:type="dxa"/>
            <w:gridSpan w:val="12"/>
            <w:shd w:val="clear" w:color="auto" w:fill="DDD9C3"/>
            <w:vAlign w:val="center"/>
          </w:tcPr>
          <w:p w14:paraId="2B40BF3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b/>
                <w:snapToGrid w:val="0"/>
                <w:sz w:val="20"/>
                <w:szCs w:val="20"/>
              </w:rPr>
              <w:t>QUESTIONNAIRE TO BIDDING FOREIGN SUPPLIERS</w:t>
            </w:r>
          </w:p>
        </w:tc>
      </w:tr>
      <w:tr w:rsidR="0056283D" w:rsidRPr="00572AAD" w14:paraId="530BD224" w14:textId="77777777" w:rsidTr="00E621B6">
        <w:trPr>
          <w:trHeight w:val="20"/>
          <w:jc w:val="center"/>
        </w:trPr>
        <w:tc>
          <w:tcPr>
            <w:tcW w:w="10989" w:type="dxa"/>
            <w:gridSpan w:val="12"/>
            <w:shd w:val="clear" w:color="auto" w:fill="auto"/>
            <w:vAlign w:val="center"/>
          </w:tcPr>
          <w:p w14:paraId="4F593532" w14:textId="5DCF21E2" w:rsidR="0056283D" w:rsidRPr="00572AAD" w:rsidRDefault="0056283D" w:rsidP="00E621B6">
            <w:pPr>
              <w:widowControl w:val="0"/>
              <w:tabs>
                <w:tab w:val="left" w:pos="0"/>
                <w:tab w:val="left" w:pos="426"/>
              </w:tabs>
              <w:autoSpaceDE w:val="0"/>
              <w:autoSpaceDN w:val="0"/>
              <w:adjustRightInd w:val="0"/>
              <w:spacing w:before="120"/>
              <w:rPr>
                <w:rFonts w:ascii="Arial" w:hAnsi="Arial" w:cs="Arial"/>
                <w:b/>
                <w:snapToGrid w:val="0"/>
                <w:sz w:val="20"/>
                <w:szCs w:val="20"/>
              </w:rPr>
            </w:pPr>
            <w:r w:rsidRPr="00572AAD">
              <w:rPr>
                <w:rFonts w:ascii="Arial" w:hAnsi="Arial" w:cs="Arial"/>
                <w:snapToGrid w:val="0"/>
                <w:sz w:val="20"/>
                <w:szCs w:val="20"/>
              </w:rPr>
              <w:t>IS THE ENTITY A RESIDENT OF THE REPUBLIC OF SOUTH AFRICA (RSA)?</w:t>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2C5A9D33" w14:textId="084E05C9"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DOES THE ENTITY HAVE A BRANCH IN THE RSA?</w:t>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2B4D85CB" w14:textId="5AD9E259"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lastRenderedPageBreak/>
              <w:t xml:space="preserve">DOES THE ENTITY HAVE A PERMANENT ESTABLISHMENT IN THE </w:t>
            </w:r>
            <w:smartTag w:uri="urn:schemas-microsoft-com:office:smarttags" w:element="stockticker">
              <w:r w:rsidRPr="00572AAD">
                <w:rPr>
                  <w:rFonts w:ascii="Arial" w:hAnsi="Arial" w:cs="Arial"/>
                  <w:snapToGrid w:val="0"/>
                  <w:sz w:val="20"/>
                  <w:szCs w:val="20"/>
                </w:rPr>
                <w:t>RSA</w:t>
              </w:r>
            </w:smartTag>
            <w:r w:rsidRPr="00572AAD">
              <w:rPr>
                <w:rFonts w:ascii="Arial" w:hAnsi="Arial" w:cs="Arial"/>
                <w:snapToGrid w:val="0"/>
                <w:sz w:val="20"/>
                <w:szCs w:val="20"/>
              </w:rPr>
              <w:t>?</w:t>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58129589" w14:textId="3C1FD63A"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DOES THE ENTITY HAVE ANY SOURCE OF INCOME IN THE RSA?</w:t>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5BFF8BF9" w14:textId="3B2D1C4A"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IS THE ENTITY LIABLE IN THE RSA FOR ANY FORM OF TAXATION?</w:t>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 </w:t>
            </w:r>
          </w:p>
          <w:p w14:paraId="75A9BC2D" w14:textId="77777777" w:rsidR="0056283D" w:rsidRPr="00572AAD" w:rsidRDefault="0056283D" w:rsidP="00E621B6">
            <w:pPr>
              <w:widowControl w:val="0"/>
              <w:tabs>
                <w:tab w:val="left" w:pos="426"/>
              </w:tabs>
              <w:spacing w:line="215" w:lineRule="auto"/>
              <w:jc w:val="both"/>
              <w:rPr>
                <w:rFonts w:ascii="Arial" w:hAnsi="Arial" w:cs="Arial"/>
                <w:b/>
                <w:snapToGrid w:val="0"/>
                <w:sz w:val="20"/>
                <w:szCs w:val="20"/>
              </w:rPr>
            </w:pPr>
            <w:r w:rsidRPr="00572AAD">
              <w:rPr>
                <w:rFonts w:ascii="Arial" w:hAnsi="Arial" w:cs="Arial"/>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p w14:paraId="0BA4F9B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bl>
    <w:p w14:paraId="07899CED"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p>
    <w:p w14:paraId="4555EE83"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r w:rsidRPr="00572AAD">
        <w:rPr>
          <w:rFonts w:ascii="Arial" w:hAnsi="Arial" w:cs="Arial"/>
          <w:b/>
          <w:snapToGrid w:val="0"/>
          <w:sz w:val="20"/>
          <w:szCs w:val="20"/>
        </w:rPr>
        <w:t>PART B</w:t>
      </w:r>
    </w:p>
    <w:p w14:paraId="0CABFD32"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bCs/>
          <w:snapToGrid w:val="0"/>
          <w:sz w:val="20"/>
          <w:szCs w:val="20"/>
        </w:rPr>
      </w:pPr>
      <w:r w:rsidRPr="00572AAD">
        <w:rPr>
          <w:rFonts w:ascii="Arial" w:hAnsi="Arial" w:cs="Arial"/>
          <w:b/>
          <w:bCs/>
          <w:snapToGrid w:val="0"/>
          <w:sz w:val="20"/>
          <w:szCs w:val="20"/>
        </w:rPr>
        <w:t>TERMS AND CONDITIONS FOR BIDDING</w:t>
      </w:r>
    </w:p>
    <w:tbl>
      <w:tblPr>
        <w:tblpPr w:leftFromText="180" w:rightFromText="180" w:vertAnchor="text" w:horzAnchor="margin" w:tblpXSpec="center" w:tblpY="69"/>
        <w:tblW w:w="11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8"/>
      </w:tblGrid>
      <w:tr w:rsidR="0056283D" w:rsidRPr="00572AAD" w14:paraId="22544314" w14:textId="77777777" w:rsidTr="00E621B6">
        <w:tc>
          <w:tcPr>
            <w:tcW w:w="11058" w:type="dxa"/>
            <w:shd w:val="clear" w:color="auto" w:fill="DDD9C3"/>
          </w:tcPr>
          <w:p w14:paraId="3D1D2654" w14:textId="77777777" w:rsidR="0056283D" w:rsidRPr="00572AAD" w:rsidRDefault="0056283D" w:rsidP="0056283D">
            <w:pPr>
              <w:widowControl w:val="0"/>
              <w:numPr>
                <w:ilvl w:val="0"/>
                <w:numId w:val="4"/>
              </w:numPr>
              <w:tabs>
                <w:tab w:val="left" w:pos="426"/>
              </w:tabs>
              <w:spacing w:line="215" w:lineRule="auto"/>
              <w:jc w:val="both"/>
              <w:rPr>
                <w:rFonts w:ascii="Arial" w:hAnsi="Arial" w:cs="Arial"/>
                <w:b/>
                <w:snapToGrid w:val="0"/>
                <w:sz w:val="20"/>
                <w:szCs w:val="20"/>
              </w:rPr>
            </w:pPr>
            <w:r w:rsidRPr="00572AAD">
              <w:rPr>
                <w:rFonts w:ascii="Arial" w:hAnsi="Arial" w:cs="Arial"/>
                <w:b/>
                <w:bCs/>
                <w:snapToGrid w:val="0"/>
                <w:color w:val="000000"/>
                <w:sz w:val="20"/>
                <w:szCs w:val="20"/>
              </w:rPr>
              <w:t>BID SUBMISSION:</w:t>
            </w:r>
          </w:p>
        </w:tc>
      </w:tr>
      <w:tr w:rsidR="0056283D" w:rsidRPr="00572AAD" w14:paraId="1A5FC2C2" w14:textId="77777777" w:rsidTr="00E621B6">
        <w:trPr>
          <w:trHeight w:val="1212"/>
        </w:trPr>
        <w:tc>
          <w:tcPr>
            <w:tcW w:w="11058" w:type="dxa"/>
            <w:shd w:val="clear" w:color="auto" w:fill="auto"/>
          </w:tcPr>
          <w:p w14:paraId="159E1296" w14:textId="77777777" w:rsidR="0056283D" w:rsidRPr="00572AAD" w:rsidRDefault="0056283D" w:rsidP="0056283D">
            <w:pPr>
              <w:widowControl w:val="0"/>
              <w:numPr>
                <w:ilvl w:val="1"/>
                <w:numId w:val="5"/>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BIDS MUST BE DELIVERED BY THE STIPULATED TIME TO THE CORRECT ADDRESS. LATE BIDS WILL NOT BE ACCEPTED FOR CONSIDERATION.</w:t>
            </w:r>
          </w:p>
          <w:p w14:paraId="6C3BC06F" w14:textId="77777777" w:rsidR="0056283D" w:rsidRPr="00572AAD" w:rsidRDefault="0056283D" w:rsidP="0056283D">
            <w:pPr>
              <w:widowControl w:val="0"/>
              <w:numPr>
                <w:ilvl w:val="1"/>
                <w:numId w:val="5"/>
              </w:numPr>
              <w:tabs>
                <w:tab w:val="left" w:pos="426"/>
              </w:tabs>
              <w:autoSpaceDE w:val="0"/>
              <w:autoSpaceDN w:val="0"/>
              <w:adjustRightInd w:val="0"/>
              <w:spacing w:after="120"/>
              <w:ind w:left="426" w:hanging="426"/>
              <w:jc w:val="both"/>
              <w:rPr>
                <w:rFonts w:ascii="Arial" w:hAnsi="Arial" w:cs="Arial"/>
                <w:b/>
                <w:snapToGrid w:val="0"/>
                <w:sz w:val="20"/>
                <w:szCs w:val="20"/>
              </w:rPr>
            </w:pPr>
            <w:r w:rsidRPr="00572AAD">
              <w:rPr>
                <w:rFonts w:ascii="Arial" w:hAnsi="Arial" w:cs="Arial"/>
                <w:b/>
                <w:snapToGrid w:val="0"/>
                <w:sz w:val="20"/>
                <w:szCs w:val="20"/>
              </w:rPr>
              <w:t>ALL BIDS MUST BE SUBMITTED ON THE OFFICIAL FORMS PROVIDED–(NOT TO BE RE-TYPED) OR IN THE MANNER PRESCRIBED IN THE BID DOCUMENT.</w:t>
            </w:r>
          </w:p>
          <w:p w14:paraId="4B524827" w14:textId="77777777" w:rsidR="0056283D" w:rsidRPr="00572AAD" w:rsidRDefault="0056283D" w:rsidP="0056283D">
            <w:pPr>
              <w:widowControl w:val="0"/>
              <w:numPr>
                <w:ilvl w:val="1"/>
                <w:numId w:val="5"/>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THIS BID IS SUBJECT TO THE PREFERENTIAL PROCUREMENT POLICY FRAMEWORK ACT, 2000 AND THE PREFERENTIAL PROCUREMENT REGULATIONS, 2017, THE GENERAL CONDITIONS OF CONTRACT (GCC) AND, IF APPLICABLE, ANY OTHER SPECIAL CONDITIONS OF CONTRACT.</w:t>
            </w:r>
          </w:p>
          <w:p w14:paraId="2EA6D450" w14:textId="77777777" w:rsidR="0056283D" w:rsidRPr="00572AAD" w:rsidRDefault="0056283D" w:rsidP="0056283D">
            <w:pPr>
              <w:widowControl w:val="0"/>
              <w:numPr>
                <w:ilvl w:val="1"/>
                <w:numId w:val="5"/>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b/>
                <w:snapToGrid w:val="0"/>
                <w:sz w:val="20"/>
                <w:szCs w:val="20"/>
              </w:rPr>
              <w:t>THE SUCCESSFUL BIDDER WILL BE REQUIRED TO FILL IN AND SIGN A WRITTEN CONTRACT FORM (SBD7).</w:t>
            </w:r>
          </w:p>
          <w:p w14:paraId="512BDA3A" w14:textId="77777777" w:rsidR="0056283D" w:rsidRPr="00572AAD" w:rsidRDefault="0056283D" w:rsidP="00E621B6">
            <w:pPr>
              <w:widowControl w:val="0"/>
              <w:spacing w:line="215" w:lineRule="auto"/>
              <w:jc w:val="both"/>
              <w:rPr>
                <w:rFonts w:ascii="Arial" w:hAnsi="Arial" w:cs="Arial"/>
                <w:snapToGrid w:val="0"/>
                <w:sz w:val="20"/>
                <w:szCs w:val="20"/>
              </w:rPr>
            </w:pPr>
          </w:p>
        </w:tc>
      </w:tr>
      <w:tr w:rsidR="0056283D" w:rsidRPr="00572AAD" w14:paraId="51C32849" w14:textId="77777777" w:rsidTr="00E621B6">
        <w:tc>
          <w:tcPr>
            <w:tcW w:w="11058" w:type="dxa"/>
            <w:shd w:val="clear" w:color="auto" w:fill="DDD9C3"/>
          </w:tcPr>
          <w:p w14:paraId="66BF3E3A" w14:textId="77777777" w:rsidR="0056283D" w:rsidRPr="00572AAD" w:rsidRDefault="0056283D" w:rsidP="0056283D">
            <w:pPr>
              <w:widowControl w:val="0"/>
              <w:numPr>
                <w:ilvl w:val="0"/>
                <w:numId w:val="4"/>
              </w:numPr>
              <w:tabs>
                <w:tab w:val="left" w:pos="426"/>
              </w:tabs>
              <w:spacing w:line="215" w:lineRule="auto"/>
              <w:jc w:val="both"/>
              <w:rPr>
                <w:rFonts w:ascii="Arial" w:hAnsi="Arial" w:cs="Arial"/>
                <w:b/>
                <w:bCs/>
                <w:snapToGrid w:val="0"/>
                <w:color w:val="000081"/>
                <w:sz w:val="20"/>
                <w:szCs w:val="20"/>
              </w:rPr>
            </w:pPr>
            <w:r w:rsidRPr="00572AAD">
              <w:rPr>
                <w:rFonts w:ascii="Arial" w:hAnsi="Arial" w:cs="Arial"/>
                <w:b/>
                <w:bCs/>
                <w:snapToGrid w:val="0"/>
                <w:color w:val="000000"/>
                <w:sz w:val="20"/>
                <w:szCs w:val="20"/>
              </w:rPr>
              <w:t>TAX COMPLIANCE REQUIREMENTS</w:t>
            </w:r>
          </w:p>
        </w:tc>
      </w:tr>
      <w:tr w:rsidR="0056283D" w:rsidRPr="00572AAD" w14:paraId="39360FE2" w14:textId="77777777" w:rsidTr="00E621B6">
        <w:tc>
          <w:tcPr>
            <w:tcW w:w="11058" w:type="dxa"/>
            <w:shd w:val="clear" w:color="auto" w:fill="FFFFFF"/>
          </w:tcPr>
          <w:p w14:paraId="46ED63F7"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BIDDERS MUST ENSURE COMPLIANCE WITH THEIR TAX OBLIGATIONS. </w:t>
            </w:r>
          </w:p>
          <w:p w14:paraId="1C20E6B4"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BIDDERS ARE REQUIRED TO SUBMIT THEIR UNIQUE PERSONAL IDENTIFICATION NUMBER (PIN) ISSUED BY SARS TO ENABLE   THE ORGAN OF STATE TO VERIFY THE TAXPAYER’S PROFILE AND TAX STATUS.</w:t>
            </w:r>
          </w:p>
          <w:p w14:paraId="353F576A"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APPLICATION FOR TAX COMPLIANCE STATUS (TCS) PIN MAY BE MADE VIA E-FILING THROUGH THE SARS WEBSITE </w:t>
            </w:r>
            <w:hyperlink r:id="rId15" w:history="1">
              <w:r w:rsidRPr="00572AAD">
                <w:rPr>
                  <w:rFonts w:ascii="Arial" w:hAnsi="Arial" w:cs="Arial"/>
                  <w:snapToGrid w:val="0"/>
                  <w:sz w:val="20"/>
                  <w:szCs w:val="20"/>
                </w:rPr>
                <w:t>WWW.SARS.GOV.ZA</w:t>
              </w:r>
            </w:hyperlink>
            <w:r w:rsidRPr="00572AAD">
              <w:rPr>
                <w:rFonts w:ascii="Arial" w:hAnsi="Arial" w:cs="Arial"/>
                <w:snapToGrid w:val="0"/>
                <w:sz w:val="20"/>
                <w:szCs w:val="20"/>
              </w:rPr>
              <w:t>.</w:t>
            </w:r>
          </w:p>
          <w:p w14:paraId="5A09570C"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BIDDERS MAY ALSO SUBMIT A PRINTED TCS CERTIFICATE TOGETHER WITH THE BID. </w:t>
            </w:r>
          </w:p>
          <w:p w14:paraId="335D4386"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IN BIDS WHERE CONSORTIA / JOINT VENTURES / SUB-CONTRACTORS ARE INVOLVED, EACH PARTY MUST SUBMIT A SEPARATE   TCS CERTIFICATE / PIN / CSD NUMBER.</w:t>
            </w:r>
          </w:p>
          <w:p w14:paraId="1BF42F31"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WHERE NO TCS PIN IS AVAILABLE BUT THE BIDDER IS REGISTERED ON THE CENTRAL SUPPLIER DATABASE (CSD), A CSD NUMBER MUST BE PROVIDED. </w:t>
            </w:r>
          </w:p>
          <w:p w14:paraId="01C33788"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14:paraId="6A0C22C6" w14:textId="77777777" w:rsidR="0056283D" w:rsidRPr="00572AAD" w:rsidRDefault="0056283D" w:rsidP="0056283D">
      <w:pPr>
        <w:widowControl w:val="0"/>
        <w:tabs>
          <w:tab w:val="left" w:pos="720"/>
          <w:tab w:val="left" w:pos="8190"/>
        </w:tabs>
        <w:spacing w:line="215" w:lineRule="auto"/>
        <w:rPr>
          <w:rFonts w:ascii="Arial" w:hAnsi="Arial" w:cs="Arial"/>
          <w:snapToGrid w:val="0"/>
          <w:sz w:val="20"/>
          <w:szCs w:val="20"/>
        </w:rPr>
      </w:pPr>
      <w:r w:rsidRPr="00572AAD">
        <w:rPr>
          <w:rFonts w:ascii="Arial" w:hAnsi="Arial" w:cs="Arial"/>
          <w:b/>
          <w:bCs/>
          <w:snapToGrid w:val="0"/>
          <w:sz w:val="20"/>
          <w:szCs w:val="20"/>
        </w:rPr>
        <w:tab/>
      </w:r>
    </w:p>
    <w:p w14:paraId="6E9EF652" w14:textId="77777777" w:rsidR="0056283D" w:rsidRPr="00572AAD" w:rsidRDefault="0056283D" w:rsidP="0056283D">
      <w:pPr>
        <w:widowControl w:val="0"/>
        <w:autoSpaceDE w:val="0"/>
        <w:autoSpaceDN w:val="0"/>
        <w:adjustRightInd w:val="0"/>
        <w:ind w:left="720" w:hanging="720"/>
        <w:rPr>
          <w:rFonts w:ascii="Arial" w:hAnsi="Arial" w:cs="Arial"/>
          <w:b/>
          <w:snapToGrid w:val="0"/>
          <w:sz w:val="20"/>
          <w:szCs w:val="20"/>
        </w:rPr>
      </w:pPr>
    </w:p>
    <w:p w14:paraId="635C934F"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b/>
          <w:snapToGrid w:val="0"/>
          <w:sz w:val="20"/>
          <w:szCs w:val="20"/>
        </w:rPr>
        <w:t>NB: FAILURE TO PROVIDE / OR COMPLY WITH ANY OF THE ABOVE PARTICULARS MAY RENDER THE BID INVALID</w:t>
      </w:r>
      <w:r w:rsidRPr="00572AAD">
        <w:rPr>
          <w:rFonts w:ascii="Arial" w:hAnsi="Arial" w:cs="Arial"/>
          <w:snapToGrid w:val="0"/>
          <w:sz w:val="20"/>
          <w:szCs w:val="20"/>
        </w:rPr>
        <w:t>.</w:t>
      </w:r>
    </w:p>
    <w:p w14:paraId="718C30B6"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p>
    <w:p w14:paraId="2A35AF5A"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SIGNATURE OF BIDDER:</w:t>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t>…………………………………………</w:t>
      </w:r>
    </w:p>
    <w:p w14:paraId="6894E5A3"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p>
    <w:p w14:paraId="333A852B"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CAPACITY UNDER WHICH THIS BID IS SIGNED:</w:t>
      </w:r>
      <w:r w:rsidRPr="00572AAD">
        <w:rPr>
          <w:rFonts w:ascii="Arial" w:hAnsi="Arial" w:cs="Arial"/>
          <w:snapToGrid w:val="0"/>
          <w:sz w:val="20"/>
          <w:szCs w:val="20"/>
        </w:rPr>
        <w:tab/>
      </w:r>
      <w:r w:rsidRPr="00572AAD">
        <w:rPr>
          <w:rFonts w:ascii="Arial" w:hAnsi="Arial" w:cs="Arial"/>
          <w:snapToGrid w:val="0"/>
          <w:sz w:val="20"/>
          <w:szCs w:val="20"/>
        </w:rPr>
        <w:tab/>
        <w:t>…………………………………………</w:t>
      </w:r>
    </w:p>
    <w:p w14:paraId="67138C20"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(Proof of authority must be submitted e.g. company resolution)</w:t>
      </w:r>
    </w:p>
    <w:p w14:paraId="73F388BB"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p>
    <w:p w14:paraId="60D1575B"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DATE:</w:t>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t xml:space="preserve">              ………………………………………...</w:t>
      </w:r>
    </w:p>
    <w:p w14:paraId="5A112DC7" w14:textId="77777777" w:rsidR="0056283D" w:rsidRPr="00572AAD" w:rsidRDefault="0056283D" w:rsidP="0056283D">
      <w:pPr>
        <w:rPr>
          <w:rFonts w:ascii="Arial" w:hAnsi="Arial" w:cs="Arial"/>
          <w:sz w:val="20"/>
          <w:szCs w:val="20"/>
        </w:rPr>
      </w:pPr>
    </w:p>
    <w:p w14:paraId="6015FE76" w14:textId="77777777" w:rsidR="0056283D" w:rsidRPr="00572AAD" w:rsidRDefault="0056283D" w:rsidP="0056283D">
      <w:pPr>
        <w:rPr>
          <w:rFonts w:ascii="Arial" w:hAnsi="Arial" w:cs="Arial"/>
          <w:sz w:val="20"/>
          <w:szCs w:val="20"/>
        </w:rPr>
      </w:pPr>
    </w:p>
    <w:p w14:paraId="46CFE689" w14:textId="77777777" w:rsidR="0056283D" w:rsidRDefault="0056283D" w:rsidP="0056283D">
      <w:pPr>
        <w:rPr>
          <w:rFonts w:ascii="Arial" w:hAnsi="Arial" w:cs="Arial"/>
          <w:sz w:val="20"/>
          <w:szCs w:val="20"/>
        </w:rPr>
      </w:pPr>
    </w:p>
    <w:p w14:paraId="438A6AD1" w14:textId="77777777" w:rsidR="0094018C" w:rsidRPr="00572AAD" w:rsidRDefault="0094018C" w:rsidP="0056283D">
      <w:pPr>
        <w:rPr>
          <w:rFonts w:ascii="Arial" w:hAnsi="Arial" w:cs="Arial"/>
          <w:sz w:val="20"/>
          <w:szCs w:val="20"/>
        </w:rPr>
      </w:pPr>
    </w:p>
    <w:p w14:paraId="30CBDE4D" w14:textId="77777777" w:rsidR="0056283D" w:rsidRPr="00572AAD" w:rsidRDefault="0056283D" w:rsidP="0056283D">
      <w:pPr>
        <w:rPr>
          <w:rFonts w:ascii="Arial" w:hAnsi="Arial" w:cs="Arial"/>
          <w:sz w:val="20"/>
          <w:szCs w:val="20"/>
        </w:rPr>
      </w:pPr>
    </w:p>
    <w:p w14:paraId="181C0339" w14:textId="77777777" w:rsidR="0056283D" w:rsidRPr="00572AAD" w:rsidRDefault="0056283D" w:rsidP="0056283D"/>
    <w:p w14:paraId="2FEDEDF4"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6C175157" w14:textId="77777777" w:rsidR="0056283D" w:rsidRPr="00572AAD" w:rsidRDefault="0056283D" w:rsidP="007F5F8A">
      <w:pPr>
        <w:tabs>
          <w:tab w:val="left" w:pos="1080"/>
          <w:tab w:val="left" w:pos="2880"/>
          <w:tab w:val="left" w:pos="6480"/>
          <w:tab w:val="left" w:pos="7920"/>
          <w:tab w:val="left" w:pos="9270"/>
        </w:tabs>
        <w:spacing w:line="23" w:lineRule="atLeast"/>
        <w:rPr>
          <w:rFonts w:ascii="Arial Narrow" w:hAnsi="Arial Narrow"/>
          <w:sz w:val="20"/>
          <w:szCs w:val="20"/>
        </w:rPr>
      </w:pPr>
    </w:p>
    <w:p w14:paraId="559859BC"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50B76720" w14:textId="77777777" w:rsidR="0056283D" w:rsidRPr="006653A4" w:rsidRDefault="0056283D" w:rsidP="0056283D">
      <w:pPr>
        <w:pStyle w:val="Heading1"/>
        <w:jc w:val="center"/>
        <w:rPr>
          <w:rFonts w:cs="Arial"/>
          <w:snapToGrid w:val="0"/>
          <w:szCs w:val="22"/>
        </w:rPr>
      </w:pPr>
      <w:bookmarkStart w:id="64" w:name="_Toc151632010"/>
      <w:r w:rsidRPr="006653A4">
        <w:rPr>
          <w:rFonts w:cs="Arial"/>
          <w:snapToGrid w:val="0"/>
          <w:szCs w:val="22"/>
        </w:rPr>
        <w:t>SBD 4: BIDDER’S DISCLOSURE</w:t>
      </w:r>
      <w:bookmarkEnd w:id="64"/>
    </w:p>
    <w:p w14:paraId="26FC0AB2" w14:textId="77777777" w:rsidR="0056283D" w:rsidRPr="00572AAD" w:rsidRDefault="0056283D" w:rsidP="0056283D">
      <w:pPr>
        <w:widowControl w:val="0"/>
        <w:tabs>
          <w:tab w:val="left" w:pos="7363"/>
          <w:tab w:val="center" w:pos="10530"/>
        </w:tabs>
        <w:rPr>
          <w:rFonts w:ascii="Arial" w:hAnsi="Arial" w:cs="Arial"/>
          <w:b/>
          <w:snapToGrid w:val="0"/>
          <w:sz w:val="22"/>
          <w:szCs w:val="22"/>
        </w:rPr>
      </w:pPr>
    </w:p>
    <w:p w14:paraId="2E3320DD" w14:textId="77777777" w:rsidR="0056283D" w:rsidRPr="00572AAD" w:rsidRDefault="0056283D" w:rsidP="0056283D">
      <w:pPr>
        <w:widowControl w:val="0"/>
        <w:tabs>
          <w:tab w:val="left" w:pos="7363"/>
          <w:tab w:val="center" w:pos="10530"/>
        </w:tabs>
        <w:jc w:val="both"/>
        <w:rPr>
          <w:rFonts w:ascii="Arial" w:hAnsi="Arial" w:cs="Arial"/>
          <w:snapToGrid w:val="0"/>
          <w:sz w:val="22"/>
          <w:szCs w:val="22"/>
        </w:rPr>
      </w:pPr>
    </w:p>
    <w:p w14:paraId="7A807BB9" w14:textId="77777777" w:rsidR="0056283D" w:rsidRPr="00572AAD" w:rsidRDefault="0056283D" w:rsidP="0056283D">
      <w:pPr>
        <w:widowControl w:val="0"/>
        <w:numPr>
          <w:ilvl w:val="0"/>
          <w:numId w:val="8"/>
        </w:numPr>
        <w:contextualSpacing/>
        <w:jc w:val="both"/>
        <w:rPr>
          <w:rFonts w:ascii="Arial" w:hAnsi="Arial" w:cs="Arial"/>
          <w:b/>
          <w:snapToGrid w:val="0"/>
          <w:sz w:val="22"/>
          <w:szCs w:val="22"/>
        </w:rPr>
      </w:pPr>
      <w:r w:rsidRPr="00572AAD">
        <w:rPr>
          <w:rFonts w:ascii="Arial" w:hAnsi="Arial" w:cs="Arial"/>
          <w:b/>
          <w:snapToGrid w:val="0"/>
          <w:sz w:val="22"/>
          <w:szCs w:val="22"/>
        </w:rPr>
        <w:t>PURPOSE OF THE FORM</w:t>
      </w:r>
    </w:p>
    <w:p w14:paraId="2E176650" w14:textId="77777777" w:rsidR="0056283D" w:rsidRPr="00572AAD" w:rsidRDefault="0056283D" w:rsidP="0056283D">
      <w:pPr>
        <w:widowControl w:val="0"/>
        <w:ind w:left="720"/>
        <w:contextualSpacing/>
        <w:jc w:val="both"/>
        <w:rPr>
          <w:rFonts w:ascii="Arial" w:hAnsi="Arial" w:cs="Arial"/>
          <w:b/>
          <w:snapToGrid w:val="0"/>
          <w:sz w:val="22"/>
          <w:szCs w:val="22"/>
        </w:rPr>
      </w:pPr>
    </w:p>
    <w:p w14:paraId="52BCD983" w14:textId="77777777" w:rsidR="0056283D" w:rsidRPr="00572AAD" w:rsidRDefault="0056283D" w:rsidP="0056283D">
      <w:pPr>
        <w:widowControl w:val="0"/>
        <w:ind w:left="709"/>
        <w:jc w:val="both"/>
        <w:rPr>
          <w:rFonts w:ascii="Arial" w:hAnsi="Arial" w:cs="Arial"/>
          <w:snapToGrid w:val="0"/>
          <w:sz w:val="22"/>
          <w:szCs w:val="22"/>
        </w:rPr>
      </w:pPr>
      <w:r w:rsidRPr="00572AAD">
        <w:rPr>
          <w:rFonts w:ascii="Arial" w:hAnsi="Arial" w:cs="Arial"/>
          <w:snapToGrid w:val="0"/>
          <w:sz w:val="22"/>
          <w:szCs w:val="22"/>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1F15740" w14:textId="77777777" w:rsidR="0056283D" w:rsidRPr="00572AAD" w:rsidRDefault="0056283D" w:rsidP="0056283D">
      <w:pPr>
        <w:widowControl w:val="0"/>
        <w:ind w:left="709"/>
        <w:jc w:val="both"/>
        <w:rPr>
          <w:rFonts w:ascii="Arial" w:hAnsi="Arial" w:cs="Arial"/>
          <w:snapToGrid w:val="0"/>
          <w:sz w:val="22"/>
          <w:szCs w:val="22"/>
        </w:rPr>
      </w:pPr>
    </w:p>
    <w:p w14:paraId="12ACF1DE" w14:textId="77777777" w:rsidR="0056283D" w:rsidRPr="00572AAD" w:rsidRDefault="0056283D" w:rsidP="0056283D">
      <w:pPr>
        <w:widowControl w:val="0"/>
        <w:ind w:left="709"/>
        <w:jc w:val="both"/>
        <w:rPr>
          <w:rFonts w:ascii="Arial" w:hAnsi="Arial" w:cs="Arial"/>
          <w:snapToGrid w:val="0"/>
          <w:sz w:val="22"/>
          <w:szCs w:val="22"/>
        </w:rPr>
      </w:pPr>
      <w:r w:rsidRPr="00572AAD">
        <w:rPr>
          <w:rFonts w:ascii="Arial" w:hAnsi="Arial" w:cs="Arial"/>
          <w:snapToGrid w:val="0"/>
          <w:sz w:val="22"/>
          <w:szCs w:val="22"/>
        </w:rPr>
        <w:t xml:space="preserve">Where a person/s are listed in the Register for Tender Defaulters and / or the List of Restricted Suppliers, that person will automatically be disqualified from the bid process. </w:t>
      </w:r>
    </w:p>
    <w:p w14:paraId="0FC78D4B" w14:textId="77777777" w:rsidR="0056283D" w:rsidRPr="00572AAD" w:rsidRDefault="0056283D" w:rsidP="0056283D">
      <w:pPr>
        <w:widowControl w:val="0"/>
        <w:tabs>
          <w:tab w:val="left" w:pos="7363"/>
          <w:tab w:val="center" w:pos="10530"/>
        </w:tabs>
        <w:jc w:val="both"/>
        <w:rPr>
          <w:rFonts w:ascii="Arial" w:hAnsi="Arial" w:cs="Arial"/>
          <w:snapToGrid w:val="0"/>
          <w:sz w:val="22"/>
          <w:szCs w:val="22"/>
        </w:rPr>
      </w:pPr>
    </w:p>
    <w:p w14:paraId="75844033" w14:textId="77777777" w:rsidR="0056283D" w:rsidRPr="00572AAD" w:rsidRDefault="0056283D" w:rsidP="0056283D">
      <w:pPr>
        <w:widowControl w:val="0"/>
        <w:tabs>
          <w:tab w:val="left" w:pos="-1440"/>
          <w:tab w:val="left" w:pos="-720"/>
          <w:tab w:val="left" w:pos="1123"/>
          <w:tab w:val="left" w:pos="2246"/>
          <w:tab w:val="left" w:pos="7363"/>
        </w:tabs>
        <w:jc w:val="both"/>
        <w:rPr>
          <w:rFonts w:ascii="Arial" w:hAnsi="Arial" w:cs="Arial"/>
          <w:snapToGrid w:val="0"/>
          <w:sz w:val="22"/>
          <w:szCs w:val="22"/>
        </w:rPr>
      </w:pPr>
    </w:p>
    <w:p w14:paraId="6D9FC914" w14:textId="77777777" w:rsidR="0056283D" w:rsidRPr="00572AAD" w:rsidRDefault="0056283D" w:rsidP="0056283D">
      <w:pPr>
        <w:widowControl w:val="0"/>
        <w:numPr>
          <w:ilvl w:val="0"/>
          <w:numId w:val="8"/>
        </w:numPr>
        <w:tabs>
          <w:tab w:val="left" w:pos="-963"/>
          <w:tab w:val="left" w:pos="-720"/>
        </w:tabs>
        <w:contextualSpacing/>
        <w:jc w:val="both"/>
        <w:rPr>
          <w:rFonts w:ascii="Arial" w:hAnsi="Arial" w:cs="Arial"/>
          <w:b/>
          <w:snapToGrid w:val="0"/>
          <w:sz w:val="22"/>
          <w:szCs w:val="22"/>
        </w:rPr>
      </w:pPr>
      <w:r w:rsidRPr="00572AAD">
        <w:rPr>
          <w:rFonts w:ascii="Arial" w:hAnsi="Arial" w:cs="Arial"/>
          <w:b/>
          <w:snapToGrid w:val="0"/>
          <w:sz w:val="22"/>
          <w:szCs w:val="22"/>
        </w:rPr>
        <w:t>Bidder’s declaration</w:t>
      </w:r>
    </w:p>
    <w:p w14:paraId="25F1FB7A" w14:textId="77777777" w:rsidR="0056283D" w:rsidRPr="00572AAD" w:rsidRDefault="0056283D" w:rsidP="0056283D">
      <w:pPr>
        <w:widowControl w:val="0"/>
        <w:tabs>
          <w:tab w:val="left" w:pos="-963"/>
          <w:tab w:val="left" w:pos="-720"/>
        </w:tabs>
        <w:ind w:left="720"/>
        <w:contextualSpacing/>
        <w:jc w:val="both"/>
        <w:rPr>
          <w:rFonts w:ascii="Arial" w:hAnsi="Arial" w:cs="Arial"/>
          <w:b/>
          <w:snapToGrid w:val="0"/>
          <w:sz w:val="22"/>
          <w:szCs w:val="22"/>
        </w:rPr>
      </w:pPr>
    </w:p>
    <w:p w14:paraId="4F4950DC" w14:textId="77777777" w:rsidR="0056283D" w:rsidRPr="00572AAD" w:rsidRDefault="0056283D" w:rsidP="0056283D">
      <w:pPr>
        <w:widowControl w:val="0"/>
        <w:numPr>
          <w:ilvl w:val="1"/>
          <w:numId w:val="8"/>
        </w:numPr>
        <w:tabs>
          <w:tab w:val="left" w:pos="-963"/>
          <w:tab w:val="left" w:pos="-720"/>
        </w:tabs>
        <w:ind w:left="1094" w:hanging="737"/>
        <w:contextualSpacing/>
        <w:jc w:val="both"/>
        <w:rPr>
          <w:rFonts w:ascii="Arial" w:hAnsi="Arial" w:cs="Arial"/>
          <w:snapToGrid w:val="0"/>
          <w:sz w:val="22"/>
          <w:szCs w:val="22"/>
        </w:rPr>
      </w:pPr>
      <w:r w:rsidRPr="00572AAD">
        <w:rPr>
          <w:rFonts w:ascii="Arial" w:hAnsi="Arial" w:cs="Arial"/>
          <w:snapToGrid w:val="0"/>
          <w:sz w:val="22"/>
          <w:szCs w:val="22"/>
        </w:rPr>
        <w:t>Is the bidder, or any of its directors / trustees / shareholders / members / partners or any person having a controlling interest</w:t>
      </w:r>
      <w:r w:rsidRPr="00572AAD">
        <w:rPr>
          <w:rFonts w:ascii="Arial" w:hAnsi="Arial" w:cs="Arial"/>
          <w:snapToGrid w:val="0"/>
          <w:sz w:val="22"/>
          <w:szCs w:val="22"/>
        </w:rPr>
        <w:footnoteReference w:id="1"/>
      </w:r>
      <w:r w:rsidRPr="00572AAD">
        <w:rPr>
          <w:rFonts w:ascii="Arial" w:hAnsi="Arial" w:cs="Arial"/>
          <w:snapToGrid w:val="0"/>
          <w:sz w:val="22"/>
          <w:szCs w:val="22"/>
        </w:rPr>
        <w:t xml:space="preserve"> in the enterprise, employed by the state?</w:t>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YES/NO</w:t>
      </w:r>
      <w:r w:rsidRPr="00572AAD">
        <w:rPr>
          <w:rFonts w:ascii="Arial" w:hAnsi="Arial" w:cs="Arial"/>
          <w:snapToGrid w:val="0"/>
          <w:sz w:val="22"/>
          <w:szCs w:val="22"/>
        </w:rPr>
        <w:tab/>
      </w:r>
    </w:p>
    <w:p w14:paraId="4AAFE415" w14:textId="77777777" w:rsidR="0056283D" w:rsidRPr="00572AAD" w:rsidRDefault="0056283D" w:rsidP="0056283D">
      <w:pPr>
        <w:widowControl w:val="0"/>
        <w:tabs>
          <w:tab w:val="left" w:pos="-963"/>
          <w:tab w:val="left" w:pos="-720"/>
        </w:tabs>
        <w:ind w:left="720"/>
        <w:contextualSpacing/>
        <w:jc w:val="both"/>
        <w:rPr>
          <w:rFonts w:ascii="Arial" w:hAnsi="Arial" w:cs="Arial"/>
          <w:snapToGrid w:val="0"/>
          <w:sz w:val="22"/>
          <w:szCs w:val="22"/>
        </w:rPr>
      </w:pPr>
    </w:p>
    <w:p w14:paraId="58CDE380" w14:textId="77777777" w:rsidR="0056283D" w:rsidRPr="00572AAD" w:rsidRDefault="0056283D" w:rsidP="0056283D">
      <w:pPr>
        <w:widowControl w:val="0"/>
        <w:numPr>
          <w:ilvl w:val="2"/>
          <w:numId w:val="8"/>
        </w:numPr>
        <w:tabs>
          <w:tab w:val="left" w:pos="-963"/>
          <w:tab w:val="left" w:pos="-720"/>
        </w:tabs>
        <w:ind w:left="1060"/>
        <w:contextualSpacing/>
        <w:jc w:val="both"/>
        <w:rPr>
          <w:rFonts w:ascii="Arial" w:hAnsi="Arial" w:cs="Arial"/>
          <w:snapToGrid w:val="0"/>
          <w:sz w:val="22"/>
          <w:szCs w:val="22"/>
        </w:rPr>
      </w:pPr>
      <w:r w:rsidRPr="00572AAD">
        <w:rPr>
          <w:rFonts w:ascii="Arial" w:hAnsi="Arial" w:cs="Arial"/>
          <w:snapToGrid w:val="0"/>
          <w:sz w:val="22"/>
          <w:szCs w:val="22"/>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56283D" w:rsidRPr="00572AAD" w14:paraId="65EA2480" w14:textId="77777777" w:rsidTr="00E621B6">
        <w:trPr>
          <w:trHeight w:val="1341"/>
        </w:trPr>
        <w:tc>
          <w:tcPr>
            <w:tcW w:w="2378" w:type="dxa"/>
            <w:shd w:val="clear" w:color="auto" w:fill="auto"/>
          </w:tcPr>
          <w:p w14:paraId="6D9D9896" w14:textId="77777777" w:rsidR="0056283D" w:rsidRPr="00572AAD" w:rsidRDefault="0056283D" w:rsidP="00E621B6">
            <w:pPr>
              <w:widowControl w:val="0"/>
              <w:jc w:val="both"/>
              <w:rPr>
                <w:rFonts w:ascii="Arial" w:hAnsi="Arial" w:cs="Arial"/>
                <w:b/>
                <w:snapToGrid w:val="0"/>
                <w:sz w:val="22"/>
                <w:szCs w:val="22"/>
              </w:rPr>
            </w:pPr>
            <w:r w:rsidRPr="00572AAD">
              <w:rPr>
                <w:rFonts w:ascii="Arial" w:hAnsi="Arial" w:cs="Arial"/>
                <w:b/>
                <w:snapToGrid w:val="0"/>
                <w:sz w:val="22"/>
                <w:szCs w:val="22"/>
              </w:rPr>
              <w:t>Full Name</w:t>
            </w:r>
          </w:p>
        </w:tc>
        <w:tc>
          <w:tcPr>
            <w:tcW w:w="2410" w:type="dxa"/>
            <w:shd w:val="clear" w:color="auto" w:fill="auto"/>
          </w:tcPr>
          <w:p w14:paraId="51F3B2B2" w14:textId="77777777" w:rsidR="0056283D" w:rsidRPr="00572AAD" w:rsidRDefault="0056283D" w:rsidP="00E621B6">
            <w:pPr>
              <w:widowControl w:val="0"/>
              <w:jc w:val="both"/>
              <w:rPr>
                <w:rFonts w:ascii="Arial" w:hAnsi="Arial" w:cs="Arial"/>
                <w:b/>
                <w:snapToGrid w:val="0"/>
                <w:sz w:val="22"/>
                <w:szCs w:val="22"/>
              </w:rPr>
            </w:pPr>
            <w:r w:rsidRPr="00572AAD">
              <w:rPr>
                <w:rFonts w:ascii="Arial" w:hAnsi="Arial" w:cs="Arial"/>
                <w:b/>
                <w:snapToGrid w:val="0"/>
                <w:sz w:val="22"/>
                <w:szCs w:val="22"/>
              </w:rPr>
              <w:t>Identity Number</w:t>
            </w:r>
          </w:p>
        </w:tc>
        <w:tc>
          <w:tcPr>
            <w:tcW w:w="2610" w:type="dxa"/>
          </w:tcPr>
          <w:p w14:paraId="0D1B286A" w14:textId="77777777" w:rsidR="0056283D" w:rsidRPr="00572AAD" w:rsidRDefault="0056283D" w:rsidP="00E621B6">
            <w:pPr>
              <w:widowControl w:val="0"/>
              <w:jc w:val="both"/>
              <w:rPr>
                <w:rFonts w:ascii="Arial" w:hAnsi="Arial" w:cs="Arial"/>
                <w:b/>
                <w:snapToGrid w:val="0"/>
                <w:sz w:val="22"/>
                <w:szCs w:val="22"/>
              </w:rPr>
            </w:pPr>
            <w:r w:rsidRPr="00572AAD">
              <w:rPr>
                <w:rFonts w:ascii="Arial" w:hAnsi="Arial" w:cs="Arial"/>
                <w:b/>
                <w:snapToGrid w:val="0"/>
                <w:sz w:val="22"/>
                <w:szCs w:val="22"/>
              </w:rPr>
              <w:t>Name of State institution</w:t>
            </w:r>
          </w:p>
        </w:tc>
      </w:tr>
      <w:tr w:rsidR="0056283D" w:rsidRPr="00572AAD" w14:paraId="24B05E9D" w14:textId="77777777" w:rsidTr="00E621B6">
        <w:trPr>
          <w:trHeight w:val="270"/>
        </w:trPr>
        <w:tc>
          <w:tcPr>
            <w:tcW w:w="2378" w:type="dxa"/>
            <w:shd w:val="clear" w:color="auto" w:fill="auto"/>
          </w:tcPr>
          <w:p w14:paraId="628732F7"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77BB2038"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60CFF329"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4E632FB0" w14:textId="77777777" w:rsidTr="00E621B6">
        <w:trPr>
          <w:trHeight w:val="256"/>
        </w:trPr>
        <w:tc>
          <w:tcPr>
            <w:tcW w:w="2378" w:type="dxa"/>
            <w:shd w:val="clear" w:color="auto" w:fill="auto"/>
          </w:tcPr>
          <w:p w14:paraId="1D2A6409"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7E4C6D2E"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55057B97"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56934489" w14:textId="77777777" w:rsidTr="00E621B6">
        <w:trPr>
          <w:trHeight w:val="270"/>
        </w:trPr>
        <w:tc>
          <w:tcPr>
            <w:tcW w:w="2378" w:type="dxa"/>
            <w:shd w:val="clear" w:color="auto" w:fill="auto"/>
          </w:tcPr>
          <w:p w14:paraId="4E2958FD"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2347CAE3"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143F2C4D"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0F7FFD33" w14:textId="77777777" w:rsidTr="00E621B6">
        <w:trPr>
          <w:trHeight w:val="270"/>
        </w:trPr>
        <w:tc>
          <w:tcPr>
            <w:tcW w:w="2378" w:type="dxa"/>
            <w:shd w:val="clear" w:color="auto" w:fill="auto"/>
          </w:tcPr>
          <w:p w14:paraId="6AB92F4F"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5D58C6FC"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31D690DB"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14CAC7D5" w14:textId="77777777" w:rsidTr="00E621B6">
        <w:trPr>
          <w:trHeight w:val="256"/>
        </w:trPr>
        <w:tc>
          <w:tcPr>
            <w:tcW w:w="2378" w:type="dxa"/>
            <w:shd w:val="clear" w:color="auto" w:fill="auto"/>
          </w:tcPr>
          <w:p w14:paraId="3C2146A0"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639F2B55"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6C4E5975"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361DCAED" w14:textId="77777777" w:rsidTr="00E621B6">
        <w:trPr>
          <w:trHeight w:val="270"/>
        </w:trPr>
        <w:tc>
          <w:tcPr>
            <w:tcW w:w="2378" w:type="dxa"/>
            <w:shd w:val="clear" w:color="auto" w:fill="auto"/>
          </w:tcPr>
          <w:p w14:paraId="4260E044"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198858C9"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1EC2E6D2"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2CB77B37" w14:textId="77777777" w:rsidTr="00E621B6">
        <w:trPr>
          <w:trHeight w:val="256"/>
        </w:trPr>
        <w:tc>
          <w:tcPr>
            <w:tcW w:w="2378" w:type="dxa"/>
            <w:shd w:val="clear" w:color="auto" w:fill="auto"/>
          </w:tcPr>
          <w:p w14:paraId="2FFEA843"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5789D4BA"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5DB2BADC"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27B78865" w14:textId="77777777" w:rsidTr="00E621B6">
        <w:trPr>
          <w:trHeight w:val="270"/>
        </w:trPr>
        <w:tc>
          <w:tcPr>
            <w:tcW w:w="2378" w:type="dxa"/>
            <w:shd w:val="clear" w:color="auto" w:fill="auto"/>
          </w:tcPr>
          <w:p w14:paraId="15FEB909"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680D4FC1"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61B995DF"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5EED00C8" w14:textId="77777777" w:rsidTr="00E621B6">
        <w:trPr>
          <w:trHeight w:val="256"/>
        </w:trPr>
        <w:tc>
          <w:tcPr>
            <w:tcW w:w="2378" w:type="dxa"/>
            <w:shd w:val="clear" w:color="auto" w:fill="auto"/>
          </w:tcPr>
          <w:p w14:paraId="46F8523F"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3F7826A2"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7F6EF654" w14:textId="77777777" w:rsidR="0056283D" w:rsidRPr="00572AAD" w:rsidRDefault="0056283D" w:rsidP="00E621B6">
            <w:pPr>
              <w:widowControl w:val="0"/>
              <w:jc w:val="both"/>
              <w:rPr>
                <w:rFonts w:ascii="Arial" w:hAnsi="Arial" w:cs="Arial"/>
                <w:snapToGrid w:val="0"/>
                <w:sz w:val="22"/>
                <w:szCs w:val="22"/>
              </w:rPr>
            </w:pPr>
          </w:p>
        </w:tc>
      </w:tr>
    </w:tbl>
    <w:p w14:paraId="4543D3B2" w14:textId="77777777" w:rsidR="0056283D" w:rsidRPr="00572AAD" w:rsidRDefault="0056283D" w:rsidP="0056283D">
      <w:pPr>
        <w:widowControl w:val="0"/>
        <w:tabs>
          <w:tab w:val="left" w:pos="-963"/>
          <w:tab w:val="left" w:pos="-720"/>
          <w:tab w:val="left" w:pos="142"/>
          <w:tab w:val="left" w:pos="1215"/>
          <w:tab w:val="left" w:pos="2250"/>
          <w:tab w:val="left" w:pos="7363"/>
        </w:tabs>
        <w:ind w:left="142" w:hanging="142"/>
        <w:jc w:val="both"/>
        <w:rPr>
          <w:rFonts w:ascii="Arial" w:hAnsi="Arial" w:cs="Arial"/>
          <w:snapToGrid w:val="0"/>
          <w:sz w:val="22"/>
          <w:szCs w:val="22"/>
        </w:rPr>
      </w:pPr>
      <w:r w:rsidRPr="00572AAD">
        <w:rPr>
          <w:rFonts w:ascii="Arial" w:hAnsi="Arial" w:cs="Arial"/>
          <w:snapToGrid w:val="0"/>
          <w:sz w:val="22"/>
          <w:szCs w:val="22"/>
        </w:rPr>
        <w:tab/>
      </w:r>
    </w:p>
    <w:p w14:paraId="561D21BD"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36A433D7"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54659353"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57D1B749"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23714715"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4BC0C91E"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3DF07198"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4C42AB0F"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34A94C4C"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5DE0BE06"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11E6D1C9"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5F0ACB2F"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3C21A8A2"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724F3188"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632C10B6"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2C89FBF2" w14:textId="77777777" w:rsidR="0056283D" w:rsidRPr="00572AAD" w:rsidRDefault="0056283D" w:rsidP="0056283D">
      <w:pPr>
        <w:widowControl w:val="0"/>
        <w:tabs>
          <w:tab w:val="left" w:pos="-963"/>
          <w:tab w:val="left" w:pos="-720"/>
        </w:tabs>
        <w:jc w:val="both"/>
        <w:rPr>
          <w:rFonts w:ascii="Arial" w:hAnsi="Arial" w:cs="Arial"/>
          <w:snapToGrid w:val="0"/>
          <w:sz w:val="22"/>
          <w:szCs w:val="22"/>
        </w:rPr>
      </w:pPr>
    </w:p>
    <w:p w14:paraId="449346FC" w14:textId="77777777" w:rsidR="0056283D" w:rsidRPr="00572AAD" w:rsidRDefault="0056283D" w:rsidP="0056283D">
      <w:pPr>
        <w:widowControl w:val="0"/>
        <w:tabs>
          <w:tab w:val="left" w:pos="-963"/>
          <w:tab w:val="left" w:pos="-720"/>
        </w:tabs>
        <w:jc w:val="both"/>
        <w:rPr>
          <w:rFonts w:ascii="Arial" w:hAnsi="Arial" w:cs="Arial"/>
          <w:snapToGrid w:val="0"/>
          <w:sz w:val="22"/>
          <w:szCs w:val="22"/>
        </w:rPr>
      </w:pPr>
    </w:p>
    <w:p w14:paraId="611703BE" w14:textId="77777777" w:rsidR="0056283D" w:rsidRPr="00572AAD" w:rsidRDefault="0056283D" w:rsidP="0056283D">
      <w:pPr>
        <w:widowControl w:val="0"/>
        <w:numPr>
          <w:ilvl w:val="1"/>
          <w:numId w:val="8"/>
        </w:numPr>
        <w:tabs>
          <w:tab w:val="left" w:pos="-963"/>
          <w:tab w:val="left" w:pos="-720"/>
        </w:tabs>
        <w:ind w:left="1094" w:hanging="737"/>
        <w:contextualSpacing/>
        <w:jc w:val="both"/>
        <w:rPr>
          <w:rFonts w:ascii="Arial" w:hAnsi="Arial" w:cs="Arial"/>
          <w:b/>
          <w:snapToGrid w:val="0"/>
          <w:sz w:val="22"/>
          <w:szCs w:val="22"/>
        </w:rPr>
      </w:pPr>
      <w:r w:rsidRPr="00572AAD">
        <w:rPr>
          <w:rFonts w:ascii="Arial" w:hAnsi="Arial" w:cs="Arial"/>
          <w:snapToGrid w:val="0"/>
          <w:sz w:val="22"/>
          <w:szCs w:val="22"/>
        </w:rPr>
        <w:t xml:space="preserve">Do you, or any person connected with the bidder, have a relationship with any person who is employed by the procuring institution?             </w:t>
      </w:r>
      <w:r w:rsidRPr="00572AAD">
        <w:rPr>
          <w:rFonts w:ascii="Arial" w:hAnsi="Arial" w:cs="Arial"/>
          <w:b/>
          <w:bCs/>
          <w:snapToGrid w:val="0"/>
          <w:sz w:val="22"/>
          <w:szCs w:val="22"/>
        </w:rPr>
        <w:t>YES/NO</w:t>
      </w:r>
      <w:r w:rsidRPr="00572AAD">
        <w:rPr>
          <w:rFonts w:ascii="Arial" w:hAnsi="Arial" w:cs="Arial"/>
          <w:b/>
          <w:bCs/>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 xml:space="preserve">                                          </w:t>
      </w:r>
    </w:p>
    <w:p w14:paraId="4AF773D4" w14:textId="77777777" w:rsidR="0056283D" w:rsidRPr="00572AAD" w:rsidRDefault="0056283D" w:rsidP="0056283D">
      <w:pPr>
        <w:widowControl w:val="0"/>
        <w:numPr>
          <w:ilvl w:val="2"/>
          <w:numId w:val="8"/>
        </w:numPr>
        <w:tabs>
          <w:tab w:val="left" w:pos="-963"/>
          <w:tab w:val="left" w:pos="-720"/>
          <w:tab w:val="left" w:pos="990"/>
          <w:tab w:val="left" w:pos="1215"/>
          <w:tab w:val="left" w:pos="2250"/>
          <w:tab w:val="left" w:pos="7363"/>
        </w:tabs>
        <w:contextualSpacing/>
        <w:jc w:val="both"/>
        <w:rPr>
          <w:rFonts w:ascii="Arial" w:hAnsi="Arial" w:cs="Arial"/>
          <w:snapToGrid w:val="0"/>
          <w:sz w:val="22"/>
          <w:szCs w:val="22"/>
        </w:rPr>
      </w:pPr>
      <w:r w:rsidRPr="00572AAD">
        <w:rPr>
          <w:rFonts w:ascii="Arial" w:hAnsi="Arial" w:cs="Arial"/>
          <w:snapToGrid w:val="0"/>
          <w:sz w:val="22"/>
          <w:szCs w:val="22"/>
        </w:rPr>
        <w:t>If so, furnish particulars:</w:t>
      </w:r>
    </w:p>
    <w:p w14:paraId="122363C3" w14:textId="77777777" w:rsidR="0056283D" w:rsidRPr="00572AAD" w:rsidRDefault="0056283D" w:rsidP="0056283D">
      <w:pPr>
        <w:widowControl w:val="0"/>
        <w:ind w:left="1800" w:hanging="1080"/>
        <w:jc w:val="both"/>
        <w:rPr>
          <w:rFonts w:ascii="Arial" w:hAnsi="Arial" w:cs="Arial"/>
          <w:snapToGrid w:val="0"/>
          <w:sz w:val="22"/>
          <w:szCs w:val="22"/>
        </w:rPr>
      </w:pPr>
      <w:r w:rsidRPr="00572AAD">
        <w:rPr>
          <w:rFonts w:ascii="Arial" w:hAnsi="Arial" w:cs="Arial"/>
          <w:snapToGrid w:val="0"/>
          <w:sz w:val="22"/>
          <w:szCs w:val="22"/>
        </w:rPr>
        <w:t>……………………………………………………………………………………</w:t>
      </w:r>
    </w:p>
    <w:p w14:paraId="72B6D7D9" w14:textId="77777777" w:rsidR="0056283D" w:rsidRPr="00572AAD" w:rsidRDefault="0056283D" w:rsidP="0056283D">
      <w:pPr>
        <w:widowControl w:val="0"/>
        <w:ind w:left="1800" w:hanging="1080"/>
        <w:jc w:val="both"/>
        <w:rPr>
          <w:rFonts w:ascii="Arial" w:hAnsi="Arial" w:cs="Arial"/>
          <w:snapToGrid w:val="0"/>
          <w:sz w:val="22"/>
          <w:szCs w:val="22"/>
        </w:rPr>
      </w:pPr>
      <w:r w:rsidRPr="00572AAD">
        <w:rPr>
          <w:rFonts w:ascii="Arial" w:hAnsi="Arial" w:cs="Arial"/>
          <w:snapToGrid w:val="0"/>
          <w:sz w:val="22"/>
          <w:szCs w:val="22"/>
        </w:rPr>
        <w:lastRenderedPageBreak/>
        <w:t>……………………………………………………………………………………</w:t>
      </w:r>
    </w:p>
    <w:p w14:paraId="6B839FE2" w14:textId="77777777" w:rsidR="0056283D" w:rsidRPr="00572AAD" w:rsidRDefault="0056283D" w:rsidP="0056283D">
      <w:pPr>
        <w:widowControl w:val="0"/>
        <w:ind w:left="810"/>
        <w:jc w:val="both"/>
        <w:rPr>
          <w:rFonts w:ascii="Arial" w:hAnsi="Arial" w:cs="Arial"/>
          <w:snapToGrid w:val="0"/>
          <w:sz w:val="22"/>
          <w:szCs w:val="22"/>
        </w:rPr>
      </w:pPr>
    </w:p>
    <w:p w14:paraId="33998B47" w14:textId="77777777" w:rsidR="0056283D" w:rsidRPr="00572AAD" w:rsidRDefault="0056283D" w:rsidP="0056283D">
      <w:pPr>
        <w:widowControl w:val="0"/>
        <w:jc w:val="both"/>
        <w:rPr>
          <w:rFonts w:ascii="Arial" w:hAnsi="Arial" w:cs="Arial"/>
          <w:snapToGrid w:val="0"/>
          <w:sz w:val="22"/>
          <w:szCs w:val="22"/>
        </w:rPr>
      </w:pPr>
    </w:p>
    <w:p w14:paraId="2480E51B" w14:textId="77777777" w:rsidR="0056283D" w:rsidRPr="00572AAD" w:rsidRDefault="0056283D" w:rsidP="0056283D">
      <w:pPr>
        <w:widowControl w:val="0"/>
        <w:numPr>
          <w:ilvl w:val="1"/>
          <w:numId w:val="8"/>
        </w:numPr>
        <w:contextualSpacing/>
        <w:jc w:val="both"/>
        <w:rPr>
          <w:rFonts w:ascii="Arial" w:hAnsi="Arial" w:cs="Arial"/>
          <w:snapToGrid w:val="0"/>
          <w:sz w:val="22"/>
          <w:szCs w:val="22"/>
        </w:rPr>
      </w:pPr>
      <w:r w:rsidRPr="00572AAD">
        <w:rPr>
          <w:rFonts w:ascii="Arial" w:hAnsi="Arial" w:cs="Arial"/>
          <w:snapToGrid w:val="0"/>
          <w:sz w:val="22"/>
          <w:szCs w:val="22"/>
        </w:rPr>
        <w:t>Does the bidder or any of its directors / trustees / shareholders / members / partners or any person having a controlling interest in the enterprise have any interest in any other related enterprise whether or not they are bidding for this contract?</w:t>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YES/NO</w:t>
      </w:r>
    </w:p>
    <w:p w14:paraId="7FE20D21" w14:textId="77777777" w:rsidR="0056283D" w:rsidRPr="00572AAD" w:rsidRDefault="0056283D" w:rsidP="0056283D">
      <w:pPr>
        <w:widowControl w:val="0"/>
        <w:jc w:val="both"/>
        <w:rPr>
          <w:rFonts w:ascii="Arial" w:hAnsi="Arial" w:cs="Arial"/>
          <w:snapToGrid w:val="0"/>
          <w:sz w:val="22"/>
          <w:szCs w:val="22"/>
        </w:rPr>
      </w:pPr>
    </w:p>
    <w:p w14:paraId="1E1EA067" w14:textId="77777777" w:rsidR="0056283D" w:rsidRPr="00572AAD" w:rsidRDefault="0056283D" w:rsidP="0056283D">
      <w:pPr>
        <w:widowControl w:val="0"/>
        <w:numPr>
          <w:ilvl w:val="2"/>
          <w:numId w:val="6"/>
        </w:numPr>
        <w:jc w:val="both"/>
        <w:rPr>
          <w:rFonts w:ascii="Arial" w:hAnsi="Arial" w:cs="Arial"/>
          <w:snapToGrid w:val="0"/>
          <w:sz w:val="22"/>
          <w:szCs w:val="22"/>
        </w:rPr>
      </w:pPr>
      <w:r w:rsidRPr="00572AAD">
        <w:rPr>
          <w:rFonts w:ascii="Arial" w:hAnsi="Arial" w:cs="Arial"/>
          <w:snapToGrid w:val="0"/>
          <w:sz w:val="22"/>
          <w:szCs w:val="22"/>
        </w:rPr>
        <w:t>If so, furnish particulars:</w:t>
      </w:r>
    </w:p>
    <w:p w14:paraId="17FC5B2C" w14:textId="77777777" w:rsidR="0056283D" w:rsidRPr="00572AAD" w:rsidRDefault="0056283D" w:rsidP="0056283D">
      <w:pPr>
        <w:widowControl w:val="0"/>
        <w:ind w:left="720"/>
        <w:jc w:val="both"/>
        <w:rPr>
          <w:rFonts w:ascii="Arial" w:hAnsi="Arial" w:cs="Arial"/>
          <w:snapToGrid w:val="0"/>
          <w:sz w:val="22"/>
          <w:szCs w:val="22"/>
        </w:rPr>
      </w:pPr>
      <w:r w:rsidRPr="00572AAD">
        <w:rPr>
          <w:rFonts w:ascii="Arial" w:hAnsi="Arial" w:cs="Arial"/>
          <w:snapToGrid w:val="0"/>
          <w:sz w:val="22"/>
          <w:szCs w:val="22"/>
        </w:rPr>
        <w:t>…………………………………………………………………………….</w:t>
      </w:r>
    </w:p>
    <w:p w14:paraId="474272F6" w14:textId="77777777" w:rsidR="0056283D" w:rsidRPr="00572AAD" w:rsidRDefault="0056283D" w:rsidP="0056283D">
      <w:pPr>
        <w:widowControl w:val="0"/>
        <w:ind w:left="720"/>
        <w:jc w:val="both"/>
        <w:rPr>
          <w:rFonts w:ascii="Arial" w:hAnsi="Arial" w:cs="Arial"/>
          <w:snapToGrid w:val="0"/>
          <w:sz w:val="22"/>
          <w:szCs w:val="22"/>
        </w:rPr>
      </w:pPr>
      <w:r w:rsidRPr="00572AAD">
        <w:rPr>
          <w:rFonts w:ascii="Arial" w:hAnsi="Arial" w:cs="Arial"/>
          <w:snapToGrid w:val="0"/>
          <w:sz w:val="22"/>
          <w:szCs w:val="22"/>
        </w:rPr>
        <w:t>…………………………………………………………………………….</w:t>
      </w:r>
    </w:p>
    <w:p w14:paraId="5B412840" w14:textId="77777777" w:rsidR="0056283D" w:rsidRPr="00572AAD" w:rsidRDefault="0056283D" w:rsidP="0056283D">
      <w:pPr>
        <w:widowControl w:val="0"/>
        <w:jc w:val="both"/>
        <w:rPr>
          <w:rFonts w:ascii="Arial" w:hAnsi="Arial" w:cs="Arial"/>
          <w:snapToGrid w:val="0"/>
          <w:sz w:val="22"/>
          <w:szCs w:val="22"/>
        </w:rPr>
      </w:pPr>
    </w:p>
    <w:p w14:paraId="1118BCC6" w14:textId="77777777" w:rsidR="0056283D" w:rsidRPr="00572AAD" w:rsidRDefault="0056283D" w:rsidP="0056283D">
      <w:pPr>
        <w:widowControl w:val="0"/>
        <w:numPr>
          <w:ilvl w:val="0"/>
          <w:numId w:val="8"/>
        </w:numPr>
        <w:contextualSpacing/>
        <w:jc w:val="both"/>
        <w:rPr>
          <w:rFonts w:ascii="Arial" w:hAnsi="Arial" w:cs="Arial"/>
          <w:b/>
          <w:snapToGrid w:val="0"/>
          <w:sz w:val="22"/>
          <w:szCs w:val="22"/>
        </w:rPr>
      </w:pPr>
      <w:r w:rsidRPr="00572AAD">
        <w:rPr>
          <w:rFonts w:ascii="Arial" w:hAnsi="Arial" w:cs="Arial"/>
          <w:b/>
          <w:snapToGrid w:val="0"/>
          <w:sz w:val="22"/>
          <w:szCs w:val="22"/>
        </w:rPr>
        <w:t>DECLARATION</w:t>
      </w:r>
    </w:p>
    <w:p w14:paraId="7D0EB285" w14:textId="77777777" w:rsidR="0056283D" w:rsidRPr="00572AAD" w:rsidRDefault="0056283D" w:rsidP="0056283D">
      <w:pPr>
        <w:widowControl w:val="0"/>
        <w:ind w:left="360"/>
        <w:jc w:val="both"/>
        <w:rPr>
          <w:rFonts w:ascii="Arial" w:hAnsi="Arial" w:cs="Arial"/>
          <w:b/>
          <w:snapToGrid w:val="0"/>
          <w:sz w:val="22"/>
          <w:szCs w:val="22"/>
        </w:rPr>
      </w:pPr>
    </w:p>
    <w:p w14:paraId="37E39A2B" w14:textId="77777777" w:rsidR="0056283D" w:rsidRPr="00572AAD" w:rsidRDefault="0056283D" w:rsidP="0056283D">
      <w:pPr>
        <w:widowControl w:val="0"/>
        <w:ind w:left="720"/>
        <w:jc w:val="both"/>
        <w:rPr>
          <w:rFonts w:ascii="Arial" w:hAnsi="Arial" w:cs="Arial"/>
          <w:snapToGrid w:val="0"/>
          <w:sz w:val="22"/>
          <w:szCs w:val="22"/>
        </w:rPr>
      </w:pPr>
      <w:r w:rsidRPr="00572AAD">
        <w:rPr>
          <w:rFonts w:ascii="Arial" w:hAnsi="Arial" w:cs="Arial"/>
          <w:snapToGrid w:val="0"/>
          <w:sz w:val="22"/>
          <w:szCs w:val="22"/>
        </w:rPr>
        <w:t>I, the undersigned, (name)……………………………………………………………………. in submitting the accompanying bid, do hereby make the following statements that I certify to be true and complete in every respect:</w:t>
      </w:r>
    </w:p>
    <w:p w14:paraId="319E3538"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 have read and I understand the contents of this disclosure;</w:t>
      </w:r>
    </w:p>
    <w:p w14:paraId="1D6C77C4"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 understand that the accompanying bid will be disqualified if this disclosure is found not to be true and complete in every respect;</w:t>
      </w:r>
    </w:p>
    <w:p w14:paraId="653B6C8C"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 bidder has arrived at the accompanying bid independently from, and without consultation, communication, agreement or arrangement with any competitor. However, communication between partners in a joint venture or consortium</w:t>
      </w:r>
      <w:r w:rsidRPr="00572AAD">
        <w:rPr>
          <w:rFonts w:ascii="Arial" w:hAnsi="Arial" w:cs="Arial"/>
          <w:snapToGrid w:val="0"/>
          <w:sz w:val="22"/>
          <w:szCs w:val="22"/>
        </w:rPr>
        <w:footnoteReference w:id="2"/>
      </w:r>
      <w:r w:rsidRPr="00572AAD">
        <w:rPr>
          <w:rFonts w:ascii="Arial" w:hAnsi="Arial" w:cs="Arial"/>
          <w:snapToGrid w:val="0"/>
          <w:sz w:val="22"/>
          <w:szCs w:val="22"/>
        </w:rPr>
        <w:t xml:space="preserve"> will not be construed as collusive bidding.</w:t>
      </w:r>
    </w:p>
    <w:p w14:paraId="33C0289A"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6DE26B71"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 terms of the accompanying bid have not been, and will not be, disclosed by the bidder, directly or indirectly, to any competitor, prior to the date and time of the official bid opening or of the awarding of the contract.</w:t>
      </w:r>
    </w:p>
    <w:p w14:paraId="2240C38A"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99A57C8"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126548C" w14:textId="77777777" w:rsidR="0056283D" w:rsidRPr="00572AAD" w:rsidRDefault="0056283D" w:rsidP="0056283D">
      <w:pPr>
        <w:widowControl w:val="0"/>
        <w:tabs>
          <w:tab w:val="left" w:pos="1418"/>
          <w:tab w:val="right" w:pos="9752"/>
        </w:tabs>
        <w:jc w:val="both"/>
        <w:rPr>
          <w:rFonts w:ascii="Arial" w:hAnsi="Arial" w:cs="Arial"/>
          <w:snapToGrid w:val="0"/>
          <w:sz w:val="22"/>
          <w:szCs w:val="22"/>
        </w:rPr>
      </w:pPr>
    </w:p>
    <w:p w14:paraId="56863DDF" w14:textId="77777777" w:rsidR="0056283D" w:rsidRPr="00572AAD" w:rsidRDefault="0056283D" w:rsidP="0056283D">
      <w:pPr>
        <w:widowControl w:val="0"/>
        <w:tabs>
          <w:tab w:val="left" w:pos="1418"/>
          <w:tab w:val="right" w:pos="9752"/>
        </w:tabs>
        <w:ind w:left="720"/>
        <w:jc w:val="both"/>
        <w:rPr>
          <w:rFonts w:ascii="Arial" w:hAnsi="Arial" w:cs="Arial"/>
          <w:snapToGrid w:val="0"/>
          <w:sz w:val="22"/>
          <w:szCs w:val="22"/>
        </w:rPr>
      </w:pPr>
      <w:r w:rsidRPr="00572AAD">
        <w:rPr>
          <w:rFonts w:ascii="Arial" w:hAnsi="Arial" w:cs="Arial"/>
          <w:snapToGrid w:val="0"/>
          <w:sz w:val="22"/>
          <w:szCs w:val="22"/>
        </w:rPr>
        <w:t xml:space="preserve">I CERTIFY THAT THE INFORMATION FURNISHED IN PARAGRAPHS 1, 2 and 3 ABOVE IS CORRECT. </w:t>
      </w:r>
    </w:p>
    <w:p w14:paraId="77008AFF" w14:textId="77777777" w:rsidR="0056283D" w:rsidRPr="00572AAD" w:rsidRDefault="0056283D" w:rsidP="0056283D">
      <w:pPr>
        <w:widowControl w:val="0"/>
        <w:tabs>
          <w:tab w:val="left" w:pos="1418"/>
          <w:tab w:val="right" w:pos="9752"/>
        </w:tabs>
        <w:ind w:left="720"/>
        <w:jc w:val="both"/>
        <w:rPr>
          <w:rFonts w:ascii="Arial" w:hAnsi="Arial" w:cs="Arial"/>
          <w:snapToGrid w:val="0"/>
          <w:sz w:val="22"/>
          <w:szCs w:val="22"/>
        </w:rPr>
      </w:pPr>
      <w:r w:rsidRPr="00572AAD">
        <w:rPr>
          <w:rFonts w:ascii="Arial" w:hAnsi="Arial" w:cs="Arial"/>
          <w:snapToGrid w:val="0"/>
          <w:sz w:val="22"/>
          <w:szCs w:val="22"/>
        </w:rPr>
        <w:lastRenderedPageBreak/>
        <w:t xml:space="preserve">I ACCEPT THAT THE STATE MAY REJECT THE BID OR ACT AGAINST ME IN TERMS OF PARAGRAPH 6 OF PFMA SCM INSTRUCTION 03 OF 2021/22 ON </w:t>
      </w:r>
      <w:r w:rsidRPr="00572AAD">
        <w:rPr>
          <w:rFonts w:ascii="Arial" w:hAnsi="Arial" w:cs="Arial"/>
          <w:bCs/>
          <w:snapToGrid w:val="0"/>
          <w:sz w:val="22"/>
          <w:szCs w:val="22"/>
        </w:rPr>
        <w:t>PREVENTING AND COMBATING ABUSE IN THE SUPPLY CHAIN MANAGEMENT SYSTEM</w:t>
      </w:r>
      <w:r w:rsidRPr="00572AAD">
        <w:rPr>
          <w:rFonts w:ascii="Arial" w:hAnsi="Arial" w:cs="Arial"/>
          <w:snapToGrid w:val="0"/>
          <w:sz w:val="22"/>
          <w:szCs w:val="22"/>
        </w:rPr>
        <w:t xml:space="preserve"> SHOULD THIS DECLARATION PROVE TO BE FALSE.  </w:t>
      </w:r>
    </w:p>
    <w:p w14:paraId="6AE1438F" w14:textId="77777777" w:rsidR="0056283D" w:rsidRPr="00572AAD" w:rsidRDefault="0056283D" w:rsidP="0056283D">
      <w:pPr>
        <w:widowControl w:val="0"/>
        <w:tabs>
          <w:tab w:val="left" w:pos="900"/>
          <w:tab w:val="left" w:pos="2250"/>
          <w:tab w:val="right" w:pos="9752"/>
        </w:tabs>
        <w:ind w:firstLine="540"/>
        <w:jc w:val="both"/>
        <w:rPr>
          <w:rFonts w:ascii="Arial" w:hAnsi="Arial" w:cs="Arial"/>
          <w:snapToGrid w:val="0"/>
          <w:sz w:val="22"/>
          <w:szCs w:val="22"/>
        </w:rPr>
      </w:pPr>
    </w:p>
    <w:p w14:paraId="5EE9A694" w14:textId="77777777" w:rsidR="0056283D" w:rsidRPr="00572AAD" w:rsidRDefault="0056283D" w:rsidP="0056283D">
      <w:pPr>
        <w:widowControl w:val="0"/>
        <w:tabs>
          <w:tab w:val="left" w:pos="900"/>
          <w:tab w:val="left" w:pos="2250"/>
          <w:tab w:val="right" w:pos="9752"/>
        </w:tabs>
        <w:ind w:firstLine="540"/>
        <w:jc w:val="both"/>
        <w:rPr>
          <w:rFonts w:ascii="Arial" w:hAnsi="Arial" w:cs="Arial"/>
          <w:snapToGrid w:val="0"/>
          <w:sz w:val="22"/>
          <w:szCs w:val="22"/>
        </w:rPr>
      </w:pPr>
    </w:p>
    <w:p w14:paraId="44A86FAE" w14:textId="77777777" w:rsidR="0056283D" w:rsidRPr="00572AAD" w:rsidRDefault="0056283D" w:rsidP="0056283D">
      <w:pPr>
        <w:widowControl w:val="0"/>
        <w:tabs>
          <w:tab w:val="left" w:pos="3960"/>
          <w:tab w:val="left" w:pos="7020"/>
          <w:tab w:val="right" w:pos="9752"/>
        </w:tabs>
        <w:ind w:left="720"/>
        <w:jc w:val="both"/>
        <w:rPr>
          <w:rFonts w:ascii="Arial" w:hAnsi="Arial" w:cs="Arial"/>
          <w:snapToGrid w:val="0"/>
          <w:sz w:val="22"/>
          <w:szCs w:val="22"/>
        </w:rPr>
      </w:pPr>
      <w:r w:rsidRPr="00572AAD">
        <w:rPr>
          <w:rFonts w:ascii="Arial" w:hAnsi="Arial" w:cs="Arial"/>
          <w:snapToGrid w:val="0"/>
          <w:sz w:val="22"/>
          <w:szCs w:val="22"/>
        </w:rPr>
        <w:t>………………………………</w:t>
      </w:r>
      <w:r w:rsidRPr="00572AAD">
        <w:rPr>
          <w:rFonts w:ascii="Arial" w:hAnsi="Arial" w:cs="Arial"/>
          <w:snapToGrid w:val="0"/>
          <w:sz w:val="22"/>
          <w:szCs w:val="22"/>
        </w:rPr>
        <w:tab/>
        <w:t xml:space="preserve"> ..…………………………………………… </w:t>
      </w:r>
      <w:r w:rsidRPr="00572AAD">
        <w:rPr>
          <w:rFonts w:ascii="Arial" w:hAnsi="Arial" w:cs="Arial"/>
          <w:snapToGrid w:val="0"/>
          <w:sz w:val="22"/>
          <w:szCs w:val="22"/>
        </w:rPr>
        <w:tab/>
      </w:r>
    </w:p>
    <w:p w14:paraId="0CD13FFA" w14:textId="77777777" w:rsidR="0056283D" w:rsidRPr="00572AAD" w:rsidRDefault="0056283D" w:rsidP="0056283D">
      <w:pPr>
        <w:widowControl w:val="0"/>
        <w:tabs>
          <w:tab w:val="left" w:pos="1080"/>
          <w:tab w:val="left" w:pos="4320"/>
          <w:tab w:val="left" w:pos="7920"/>
          <w:tab w:val="right" w:pos="9752"/>
        </w:tabs>
        <w:ind w:left="540"/>
        <w:jc w:val="both"/>
        <w:rPr>
          <w:rFonts w:ascii="Arial" w:hAnsi="Arial" w:cs="Arial"/>
          <w:snapToGrid w:val="0"/>
          <w:sz w:val="22"/>
          <w:szCs w:val="22"/>
        </w:rPr>
      </w:pPr>
      <w:r w:rsidRPr="00572AAD">
        <w:rPr>
          <w:rFonts w:ascii="Arial" w:hAnsi="Arial" w:cs="Arial"/>
          <w:snapToGrid w:val="0"/>
          <w:sz w:val="22"/>
          <w:szCs w:val="22"/>
        </w:rPr>
        <w:tab/>
        <w:t>Signature</w:t>
      </w:r>
      <w:r w:rsidRPr="00572AAD">
        <w:rPr>
          <w:rFonts w:ascii="Arial" w:hAnsi="Arial" w:cs="Arial"/>
          <w:snapToGrid w:val="0"/>
          <w:sz w:val="22"/>
          <w:szCs w:val="22"/>
        </w:rPr>
        <w:tab/>
        <w:t xml:space="preserve">                          Date</w:t>
      </w:r>
    </w:p>
    <w:p w14:paraId="52902486" w14:textId="77777777" w:rsidR="0056283D" w:rsidRPr="00572AAD" w:rsidRDefault="0056283D" w:rsidP="0056283D">
      <w:pPr>
        <w:widowControl w:val="0"/>
        <w:tabs>
          <w:tab w:val="left" w:pos="3960"/>
          <w:tab w:val="left" w:pos="7020"/>
          <w:tab w:val="right" w:pos="9752"/>
        </w:tabs>
        <w:ind w:left="540"/>
        <w:jc w:val="both"/>
        <w:rPr>
          <w:rFonts w:ascii="Arial" w:hAnsi="Arial" w:cs="Arial"/>
          <w:snapToGrid w:val="0"/>
          <w:sz w:val="22"/>
          <w:szCs w:val="22"/>
        </w:rPr>
      </w:pPr>
    </w:p>
    <w:p w14:paraId="7ED60630" w14:textId="77777777" w:rsidR="0056283D" w:rsidRPr="00572AAD" w:rsidRDefault="0056283D" w:rsidP="0056283D">
      <w:pPr>
        <w:widowControl w:val="0"/>
        <w:tabs>
          <w:tab w:val="left" w:pos="3960"/>
          <w:tab w:val="left" w:pos="7020"/>
          <w:tab w:val="right" w:pos="9752"/>
        </w:tabs>
        <w:ind w:left="720"/>
        <w:jc w:val="both"/>
        <w:rPr>
          <w:rFonts w:ascii="Arial" w:hAnsi="Arial" w:cs="Arial"/>
          <w:snapToGrid w:val="0"/>
          <w:sz w:val="22"/>
          <w:szCs w:val="22"/>
        </w:rPr>
      </w:pPr>
      <w:r w:rsidRPr="00572AAD">
        <w:rPr>
          <w:rFonts w:ascii="Arial" w:hAnsi="Arial" w:cs="Arial"/>
          <w:snapToGrid w:val="0"/>
          <w:sz w:val="22"/>
          <w:szCs w:val="22"/>
        </w:rPr>
        <w:t>………………………………</w:t>
      </w:r>
      <w:r w:rsidRPr="00572AAD">
        <w:rPr>
          <w:rFonts w:ascii="Arial" w:hAnsi="Arial" w:cs="Arial"/>
          <w:snapToGrid w:val="0"/>
          <w:sz w:val="22"/>
          <w:szCs w:val="22"/>
        </w:rPr>
        <w:tab/>
        <w:t>………………………………………………</w:t>
      </w:r>
    </w:p>
    <w:p w14:paraId="73B853A6" w14:textId="77777777" w:rsidR="0056283D" w:rsidRPr="00572AAD" w:rsidRDefault="0056283D" w:rsidP="0056283D">
      <w:pPr>
        <w:widowControl w:val="0"/>
        <w:tabs>
          <w:tab w:val="left" w:pos="1080"/>
          <w:tab w:val="left" w:pos="5760"/>
          <w:tab w:val="left" w:pos="7020"/>
          <w:tab w:val="right" w:pos="9752"/>
        </w:tabs>
        <w:ind w:left="540"/>
        <w:jc w:val="both"/>
        <w:rPr>
          <w:rFonts w:ascii="Arial" w:hAnsi="Arial" w:cs="Arial"/>
          <w:snapToGrid w:val="0"/>
          <w:sz w:val="22"/>
          <w:szCs w:val="22"/>
        </w:rPr>
      </w:pPr>
      <w:r w:rsidRPr="00572AAD">
        <w:rPr>
          <w:rFonts w:ascii="Arial" w:hAnsi="Arial" w:cs="Arial"/>
          <w:snapToGrid w:val="0"/>
          <w:sz w:val="22"/>
          <w:szCs w:val="22"/>
        </w:rPr>
        <w:tab/>
        <w:t xml:space="preserve">Position </w:t>
      </w:r>
      <w:r w:rsidRPr="00572AAD">
        <w:rPr>
          <w:rFonts w:ascii="Arial" w:hAnsi="Arial" w:cs="Arial"/>
          <w:snapToGrid w:val="0"/>
          <w:sz w:val="22"/>
          <w:szCs w:val="22"/>
        </w:rPr>
        <w:tab/>
        <w:t>Name of bidder</w:t>
      </w:r>
    </w:p>
    <w:p w14:paraId="016DFD05"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73906A13" w14:textId="77777777" w:rsidR="0056283D" w:rsidRPr="00572AAD" w:rsidRDefault="0056283D" w:rsidP="0056283D">
      <w:pPr>
        <w:tabs>
          <w:tab w:val="left" w:pos="1080"/>
          <w:tab w:val="left" w:pos="2880"/>
          <w:tab w:val="left" w:pos="6480"/>
          <w:tab w:val="left" w:pos="7920"/>
          <w:tab w:val="left" w:pos="9270"/>
        </w:tabs>
        <w:spacing w:line="23" w:lineRule="atLeast"/>
        <w:rPr>
          <w:rFonts w:ascii="Arial" w:hAnsi="Arial" w:cs="Arial"/>
          <w:sz w:val="22"/>
          <w:szCs w:val="22"/>
        </w:rPr>
      </w:pPr>
    </w:p>
    <w:p w14:paraId="06426321"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3BE18A2F" w14:textId="77777777" w:rsidR="0056283D" w:rsidRPr="006653A4" w:rsidRDefault="0056283D" w:rsidP="0056283D">
      <w:pPr>
        <w:rPr>
          <w:rFonts w:ascii="Arial" w:hAnsi="Arial" w:cs="Arial"/>
          <w:sz w:val="22"/>
          <w:szCs w:val="22"/>
        </w:rPr>
      </w:pPr>
    </w:p>
    <w:p w14:paraId="567EF275" w14:textId="77777777" w:rsidR="0056283D" w:rsidRPr="006653A4" w:rsidRDefault="0056283D" w:rsidP="0056283D"/>
    <w:p w14:paraId="5F2853FC" w14:textId="77777777" w:rsidR="0056283D" w:rsidRPr="006653A4" w:rsidRDefault="0056283D" w:rsidP="0056283D"/>
    <w:p w14:paraId="292AD073" w14:textId="77777777" w:rsidR="0056283D" w:rsidRPr="006653A4" w:rsidRDefault="0056283D" w:rsidP="0056283D"/>
    <w:p w14:paraId="6A8BA6D0" w14:textId="77777777" w:rsidR="0056283D" w:rsidRPr="006653A4" w:rsidRDefault="0056283D" w:rsidP="0056283D"/>
    <w:p w14:paraId="0A8B6E01" w14:textId="77777777" w:rsidR="0056283D" w:rsidRPr="006653A4" w:rsidRDefault="0056283D" w:rsidP="0056283D"/>
    <w:p w14:paraId="2207DA2E" w14:textId="77777777" w:rsidR="0056283D" w:rsidRPr="006653A4" w:rsidRDefault="0056283D" w:rsidP="0056283D"/>
    <w:p w14:paraId="2249EAEF" w14:textId="77777777" w:rsidR="0056283D" w:rsidRPr="006653A4" w:rsidRDefault="0056283D" w:rsidP="0056283D"/>
    <w:p w14:paraId="08C68C99" w14:textId="77777777" w:rsidR="0056283D" w:rsidRPr="006653A4" w:rsidRDefault="0056283D" w:rsidP="0056283D"/>
    <w:p w14:paraId="440C7EC8" w14:textId="77777777" w:rsidR="0056283D" w:rsidRPr="006653A4" w:rsidRDefault="0056283D" w:rsidP="0056283D"/>
    <w:p w14:paraId="2E689726" w14:textId="77777777" w:rsidR="0056283D" w:rsidRPr="006653A4" w:rsidRDefault="0056283D" w:rsidP="0056283D"/>
    <w:p w14:paraId="7D7B5422" w14:textId="77777777" w:rsidR="0056283D" w:rsidRPr="006653A4" w:rsidRDefault="0056283D" w:rsidP="0056283D"/>
    <w:p w14:paraId="7F57998E" w14:textId="77777777" w:rsidR="0056283D" w:rsidRDefault="0056283D" w:rsidP="0056283D"/>
    <w:p w14:paraId="346F4FE7" w14:textId="77777777" w:rsidR="000B7818" w:rsidRDefault="000B7818" w:rsidP="0056283D"/>
    <w:p w14:paraId="4ED5FCA7" w14:textId="77777777" w:rsidR="000B7818" w:rsidRDefault="000B7818" w:rsidP="0056283D"/>
    <w:p w14:paraId="7A5A1E1B" w14:textId="77777777" w:rsidR="000B7818" w:rsidRDefault="000B7818" w:rsidP="0056283D"/>
    <w:p w14:paraId="70A99FE3" w14:textId="77777777" w:rsidR="000B7818" w:rsidRDefault="000B7818" w:rsidP="0056283D"/>
    <w:p w14:paraId="433EE114" w14:textId="77777777" w:rsidR="000B7818" w:rsidRDefault="000B7818" w:rsidP="0056283D"/>
    <w:p w14:paraId="62F16B0E" w14:textId="77777777" w:rsidR="000B7818" w:rsidRDefault="000B7818" w:rsidP="0056283D"/>
    <w:p w14:paraId="6A130BE0" w14:textId="77777777" w:rsidR="000B7818" w:rsidRDefault="000B7818" w:rsidP="0056283D"/>
    <w:p w14:paraId="7180F11E" w14:textId="77777777" w:rsidR="000B7818" w:rsidRDefault="000B7818" w:rsidP="0056283D"/>
    <w:p w14:paraId="24E97BCD" w14:textId="77777777" w:rsidR="000B7818" w:rsidRDefault="000B7818" w:rsidP="0056283D"/>
    <w:p w14:paraId="1129B234" w14:textId="77777777" w:rsidR="000B7818" w:rsidRDefault="000B7818" w:rsidP="0056283D"/>
    <w:p w14:paraId="0E785807" w14:textId="77777777" w:rsidR="000B7818" w:rsidRDefault="000B7818" w:rsidP="0056283D"/>
    <w:p w14:paraId="58491ABE" w14:textId="77777777" w:rsidR="000B7818" w:rsidRDefault="000B7818" w:rsidP="0056283D"/>
    <w:p w14:paraId="4F3872D0" w14:textId="77777777" w:rsidR="000B7818" w:rsidRDefault="000B7818" w:rsidP="0056283D"/>
    <w:p w14:paraId="714AC8F7" w14:textId="77777777" w:rsidR="000B7818" w:rsidRDefault="000B7818" w:rsidP="0056283D"/>
    <w:p w14:paraId="48BCD220" w14:textId="77777777" w:rsidR="000B7818" w:rsidRDefault="000B7818" w:rsidP="0056283D"/>
    <w:p w14:paraId="3FDA9F34" w14:textId="77777777" w:rsidR="000B7818" w:rsidRDefault="000B7818" w:rsidP="0056283D"/>
    <w:p w14:paraId="2F4C089D" w14:textId="77777777" w:rsidR="000B7818" w:rsidRDefault="000B7818" w:rsidP="0056283D"/>
    <w:p w14:paraId="16C75303" w14:textId="77777777" w:rsidR="000B7818" w:rsidRDefault="000B7818" w:rsidP="0056283D"/>
    <w:p w14:paraId="5B5FD952" w14:textId="77777777" w:rsidR="000B7818" w:rsidRDefault="000B7818" w:rsidP="0056283D"/>
    <w:p w14:paraId="16EF0A2A" w14:textId="77777777" w:rsidR="000B7818" w:rsidRDefault="000B7818" w:rsidP="0056283D"/>
    <w:p w14:paraId="34C2DEBF" w14:textId="77777777" w:rsidR="000B7818" w:rsidRPr="006653A4" w:rsidRDefault="000B7818" w:rsidP="0056283D"/>
    <w:p w14:paraId="5EAACA81" w14:textId="77777777" w:rsidR="0056283D" w:rsidRPr="006653A4" w:rsidRDefault="0056283D" w:rsidP="0056283D"/>
    <w:p w14:paraId="5927A2AF" w14:textId="77777777" w:rsidR="0056283D" w:rsidRPr="006653A4" w:rsidRDefault="0056283D" w:rsidP="0056283D"/>
    <w:p w14:paraId="53B0151B" w14:textId="77777777" w:rsidR="0056283D" w:rsidRPr="006653A4" w:rsidRDefault="0056283D" w:rsidP="0056283D">
      <w:pPr>
        <w:pStyle w:val="Heading1"/>
        <w:jc w:val="center"/>
        <w:rPr>
          <w:rFonts w:eastAsia="Times New Roman"/>
          <w:snapToGrid w:val="0"/>
        </w:rPr>
      </w:pPr>
      <w:bookmarkStart w:id="65" w:name="_Toc151632011"/>
      <w:r w:rsidRPr="006653A4">
        <w:rPr>
          <w:rFonts w:eastAsia="Times New Roman"/>
          <w:snapToGrid w:val="0"/>
        </w:rPr>
        <w:lastRenderedPageBreak/>
        <w:t>SBD 6.1: PREFERENCE POINTS CLAIM FORM IN TERMS OF THE PREFERENTIAL PROCUREMENT REGULATIONS 2022</w:t>
      </w:r>
      <w:bookmarkEnd w:id="65"/>
    </w:p>
    <w:p w14:paraId="25268EBE" w14:textId="77777777" w:rsidR="0056283D" w:rsidRPr="006653A4" w:rsidRDefault="0056283D" w:rsidP="0056283D">
      <w:pPr>
        <w:keepNext/>
        <w:widowControl w:val="0"/>
        <w:tabs>
          <w:tab w:val="left" w:pos="900"/>
          <w:tab w:val="left" w:pos="2880"/>
          <w:tab w:val="left" w:pos="5760"/>
          <w:tab w:val="left" w:pos="7920"/>
        </w:tabs>
        <w:jc w:val="center"/>
        <w:outlineLvl w:val="3"/>
        <w:rPr>
          <w:rFonts w:ascii="Arial" w:hAnsi="Arial" w:cs="Arial"/>
          <w:b/>
          <w:snapToGrid w:val="0"/>
          <w:sz w:val="22"/>
          <w:szCs w:val="22"/>
          <w:u w:val="single"/>
        </w:rPr>
      </w:pPr>
    </w:p>
    <w:p w14:paraId="533ED202" w14:textId="77777777" w:rsidR="0056283D" w:rsidRPr="006653A4" w:rsidRDefault="0056283D" w:rsidP="0056283D">
      <w:pPr>
        <w:widowControl w:val="0"/>
        <w:tabs>
          <w:tab w:val="left" w:pos="900"/>
          <w:tab w:val="left" w:pos="2880"/>
          <w:tab w:val="left" w:pos="5760"/>
          <w:tab w:val="left" w:pos="7920"/>
        </w:tabs>
        <w:rPr>
          <w:rFonts w:ascii="Arial" w:hAnsi="Arial" w:cs="Arial"/>
          <w:snapToGrid w:val="0"/>
          <w:sz w:val="22"/>
          <w:szCs w:val="22"/>
        </w:rPr>
      </w:pPr>
      <w:r w:rsidRPr="006653A4">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2C0B7F67" w14:textId="77777777" w:rsidR="0056283D" w:rsidRPr="006653A4" w:rsidRDefault="0056283D" w:rsidP="0056283D">
      <w:pPr>
        <w:widowControl w:val="0"/>
        <w:tabs>
          <w:tab w:val="left" w:pos="900"/>
          <w:tab w:val="left" w:pos="2880"/>
          <w:tab w:val="left" w:pos="576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NB:</w:t>
      </w:r>
      <w:r w:rsidRPr="006653A4">
        <w:rPr>
          <w:rFonts w:ascii="Arial" w:hAnsi="Arial" w:cs="Arial"/>
          <w:b/>
          <w:snapToGrid w:val="0"/>
          <w:sz w:val="22"/>
          <w:szCs w:val="22"/>
        </w:rPr>
        <w:tab/>
        <w:t>BEFORE COMPLETING THIS FORM, TENDERERS MUST STUDY THE GENERAL CONDITIONS, DEFINITIONS AND DIRECTIVES APPLICABLE IN RESPECT OF THE TENDER AND PREFERENTIAL PROCUREMENT REGULATIONS, 2022</w:t>
      </w:r>
    </w:p>
    <w:p w14:paraId="502362BE" w14:textId="77777777" w:rsidR="0056283D" w:rsidRPr="006653A4" w:rsidRDefault="0056283D" w:rsidP="0056283D">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rPr>
      </w:pPr>
    </w:p>
    <w:p w14:paraId="788FE212" w14:textId="77777777" w:rsidR="0056283D" w:rsidRPr="006653A4" w:rsidRDefault="0056283D" w:rsidP="0056283D">
      <w:pPr>
        <w:widowControl w:val="0"/>
        <w:tabs>
          <w:tab w:val="left" w:pos="900"/>
          <w:tab w:val="left" w:pos="2880"/>
          <w:tab w:val="left" w:pos="5760"/>
          <w:tab w:val="left" w:pos="7920"/>
        </w:tabs>
        <w:ind w:left="900" w:hanging="900"/>
        <w:jc w:val="both"/>
        <w:rPr>
          <w:rFonts w:ascii="Arial" w:hAnsi="Arial" w:cs="Arial"/>
          <w:snapToGrid w:val="0"/>
          <w:sz w:val="22"/>
          <w:szCs w:val="22"/>
        </w:rPr>
      </w:pPr>
    </w:p>
    <w:p w14:paraId="42E0BE95" w14:textId="77777777" w:rsidR="0056283D" w:rsidRPr="006653A4" w:rsidRDefault="0056283D" w:rsidP="0056283D">
      <w:pPr>
        <w:widowControl w:val="0"/>
        <w:numPr>
          <w:ilvl w:val="0"/>
          <w:numId w:val="9"/>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rPr>
      </w:pPr>
      <w:r w:rsidRPr="006653A4">
        <w:rPr>
          <w:rFonts w:ascii="Arial" w:hAnsi="Arial" w:cs="Arial"/>
          <w:b/>
          <w:snapToGrid w:val="0"/>
          <w:sz w:val="22"/>
          <w:szCs w:val="22"/>
        </w:rPr>
        <w:t>GENERAL CONDITIONS</w:t>
      </w:r>
    </w:p>
    <w:p w14:paraId="42FC1F4A" w14:textId="77777777" w:rsidR="0056283D" w:rsidRPr="006653A4" w:rsidRDefault="0056283D" w:rsidP="0056283D">
      <w:pPr>
        <w:widowControl w:val="0"/>
        <w:numPr>
          <w:ilvl w:val="1"/>
          <w:numId w:val="9"/>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The following preference point systems are applicable to invitations to tender:</w:t>
      </w:r>
    </w:p>
    <w:p w14:paraId="5D492675" w14:textId="77777777" w:rsidR="0056283D" w:rsidRPr="006653A4" w:rsidRDefault="0056283D" w:rsidP="0056283D">
      <w:pPr>
        <w:widowControl w:val="0"/>
        <w:numPr>
          <w:ilvl w:val="0"/>
          <w:numId w:val="10"/>
        </w:numPr>
        <w:tabs>
          <w:tab w:val="left" w:pos="900"/>
          <w:tab w:val="left" w:pos="5760"/>
          <w:tab w:val="left" w:pos="7920"/>
        </w:tabs>
        <w:spacing w:after="160" w:line="259" w:lineRule="auto"/>
        <w:jc w:val="both"/>
        <w:rPr>
          <w:rFonts w:ascii="Arial" w:hAnsi="Arial" w:cs="Arial"/>
          <w:snapToGrid w:val="0"/>
          <w:sz w:val="22"/>
          <w:szCs w:val="22"/>
        </w:rPr>
      </w:pPr>
      <w:r w:rsidRPr="006653A4">
        <w:rPr>
          <w:rFonts w:ascii="Arial" w:hAnsi="Arial" w:cs="Arial"/>
          <w:snapToGrid w:val="0"/>
          <w:sz w:val="22"/>
          <w:szCs w:val="22"/>
        </w:rPr>
        <w:t xml:space="preserve">the 80/20 system for requirements with a Rand value of up to R50 000 000 (all applicable taxes included); and </w:t>
      </w:r>
    </w:p>
    <w:p w14:paraId="5A5548C5" w14:textId="77777777" w:rsidR="0056283D" w:rsidRPr="006653A4" w:rsidRDefault="0056283D" w:rsidP="0056283D">
      <w:pPr>
        <w:widowControl w:val="0"/>
        <w:numPr>
          <w:ilvl w:val="0"/>
          <w:numId w:val="10"/>
        </w:numPr>
        <w:tabs>
          <w:tab w:val="left" w:pos="900"/>
          <w:tab w:val="left" w:pos="5760"/>
          <w:tab w:val="left" w:pos="7920"/>
        </w:tabs>
        <w:spacing w:after="160" w:line="259" w:lineRule="auto"/>
        <w:jc w:val="both"/>
        <w:rPr>
          <w:rFonts w:ascii="Arial" w:hAnsi="Arial" w:cs="Arial"/>
          <w:snapToGrid w:val="0"/>
          <w:sz w:val="22"/>
          <w:szCs w:val="22"/>
        </w:rPr>
      </w:pPr>
      <w:r w:rsidRPr="006653A4">
        <w:rPr>
          <w:rFonts w:ascii="Arial" w:hAnsi="Arial" w:cs="Arial"/>
          <w:snapToGrid w:val="0"/>
          <w:sz w:val="22"/>
          <w:szCs w:val="22"/>
        </w:rPr>
        <w:t>the 90/10 system for requirements with a Rand value above R50 000 000 (all applicable taxes included).</w:t>
      </w:r>
    </w:p>
    <w:p w14:paraId="5EBB5252" w14:textId="77777777" w:rsidR="0056283D" w:rsidRPr="006653A4" w:rsidRDefault="0056283D" w:rsidP="0056283D">
      <w:pPr>
        <w:widowControl w:val="0"/>
        <w:numPr>
          <w:ilvl w:val="1"/>
          <w:numId w:val="9"/>
        </w:numPr>
        <w:tabs>
          <w:tab w:val="num" w:pos="993"/>
          <w:tab w:val="left" w:pos="2880"/>
          <w:tab w:val="left" w:pos="5760"/>
          <w:tab w:val="left" w:pos="7920"/>
        </w:tabs>
        <w:spacing w:after="120" w:line="259" w:lineRule="auto"/>
        <w:ind w:left="993" w:hanging="993"/>
        <w:jc w:val="both"/>
        <w:rPr>
          <w:rFonts w:ascii="Arial" w:hAnsi="Arial" w:cs="Arial"/>
          <w:b/>
          <w:snapToGrid w:val="0"/>
          <w:sz w:val="22"/>
          <w:szCs w:val="22"/>
        </w:rPr>
      </w:pPr>
      <w:r w:rsidRPr="006653A4">
        <w:rPr>
          <w:rFonts w:ascii="Arial" w:hAnsi="Arial" w:cs="Arial"/>
          <w:b/>
          <w:snapToGrid w:val="0"/>
          <w:sz w:val="22"/>
          <w:szCs w:val="22"/>
        </w:rPr>
        <w:t>To be completed by the organ of state</w:t>
      </w:r>
    </w:p>
    <w:p w14:paraId="0E2670D6" w14:textId="77777777" w:rsidR="0056283D" w:rsidRPr="006653A4" w:rsidRDefault="0056283D" w:rsidP="0056283D">
      <w:pPr>
        <w:widowControl w:val="0"/>
        <w:numPr>
          <w:ilvl w:val="0"/>
          <w:numId w:val="17"/>
        </w:numPr>
        <w:tabs>
          <w:tab w:val="left" w:pos="2880"/>
          <w:tab w:val="left" w:pos="5760"/>
          <w:tab w:val="left" w:pos="7920"/>
        </w:tabs>
        <w:spacing w:after="120" w:line="259" w:lineRule="auto"/>
        <w:contextualSpacing/>
        <w:jc w:val="both"/>
        <w:rPr>
          <w:rFonts w:ascii="Arial" w:hAnsi="Arial" w:cs="Arial"/>
          <w:snapToGrid w:val="0"/>
          <w:sz w:val="22"/>
          <w:szCs w:val="22"/>
        </w:rPr>
      </w:pPr>
      <w:r w:rsidRPr="006653A4">
        <w:rPr>
          <w:rFonts w:ascii="Arial" w:hAnsi="Arial" w:cs="Arial"/>
          <w:snapToGrid w:val="0"/>
          <w:sz w:val="22"/>
          <w:szCs w:val="22"/>
        </w:rPr>
        <w:t xml:space="preserve">The applicable preference point system for this tender is the </w:t>
      </w:r>
      <w:r w:rsidRPr="006653A4">
        <w:rPr>
          <w:rFonts w:ascii="Arial" w:hAnsi="Arial" w:cs="Arial"/>
          <w:snapToGrid w:val="0"/>
          <w:color w:val="FF0000"/>
          <w:sz w:val="22"/>
          <w:szCs w:val="22"/>
        </w:rPr>
        <w:t xml:space="preserve">80/20 </w:t>
      </w:r>
      <w:r w:rsidRPr="006653A4">
        <w:rPr>
          <w:rFonts w:ascii="Arial" w:hAnsi="Arial" w:cs="Arial"/>
          <w:snapToGrid w:val="0"/>
          <w:sz w:val="22"/>
          <w:szCs w:val="22"/>
        </w:rPr>
        <w:t>preference point system.</w:t>
      </w:r>
    </w:p>
    <w:p w14:paraId="2F90F332" w14:textId="77777777" w:rsidR="0056283D" w:rsidRPr="006653A4" w:rsidRDefault="0056283D" w:rsidP="0056283D">
      <w:pPr>
        <w:widowControl w:val="0"/>
        <w:numPr>
          <w:ilvl w:val="1"/>
          <w:numId w:val="9"/>
        </w:numPr>
        <w:tabs>
          <w:tab w:val="left" w:pos="2880"/>
          <w:tab w:val="left" w:pos="5760"/>
          <w:tab w:val="left" w:pos="7920"/>
        </w:tabs>
        <w:spacing w:after="120" w:line="259" w:lineRule="auto"/>
        <w:contextualSpacing/>
        <w:jc w:val="both"/>
        <w:rPr>
          <w:rFonts w:ascii="Arial" w:hAnsi="Arial" w:cs="Arial"/>
          <w:snapToGrid w:val="0"/>
          <w:sz w:val="22"/>
          <w:szCs w:val="22"/>
        </w:rPr>
      </w:pPr>
      <w:r w:rsidRPr="006653A4">
        <w:rPr>
          <w:rFonts w:ascii="Arial" w:hAnsi="Arial" w:cs="Arial"/>
          <w:snapToGrid w:val="0"/>
          <w:sz w:val="22"/>
          <w:szCs w:val="22"/>
        </w:rPr>
        <w:t xml:space="preserve">Points for this tender (even in the case of a tender for income-generating contracts) shall be awarded for: </w:t>
      </w:r>
    </w:p>
    <w:p w14:paraId="66CE81A1" w14:textId="77777777" w:rsidR="0056283D" w:rsidRPr="006653A4" w:rsidRDefault="0056283D" w:rsidP="0056283D">
      <w:pPr>
        <w:widowControl w:val="0"/>
        <w:numPr>
          <w:ilvl w:val="0"/>
          <w:numId w:val="11"/>
        </w:numPr>
        <w:tabs>
          <w:tab w:val="num" w:pos="1440"/>
          <w:tab w:val="left" w:pos="7920"/>
        </w:tabs>
        <w:spacing w:after="120" w:line="259" w:lineRule="auto"/>
        <w:ind w:left="1440"/>
        <w:jc w:val="both"/>
        <w:rPr>
          <w:rFonts w:ascii="Arial" w:hAnsi="Arial" w:cs="Arial"/>
          <w:snapToGrid w:val="0"/>
          <w:sz w:val="22"/>
          <w:szCs w:val="22"/>
        </w:rPr>
      </w:pPr>
      <w:r w:rsidRPr="006653A4">
        <w:rPr>
          <w:rFonts w:ascii="Arial" w:hAnsi="Arial" w:cs="Arial"/>
          <w:snapToGrid w:val="0"/>
          <w:sz w:val="22"/>
          <w:szCs w:val="22"/>
        </w:rPr>
        <w:t>Price; and</w:t>
      </w:r>
    </w:p>
    <w:p w14:paraId="1B4FEDBC" w14:textId="77777777" w:rsidR="0056283D" w:rsidRPr="006653A4" w:rsidRDefault="0056283D" w:rsidP="0056283D">
      <w:pPr>
        <w:widowControl w:val="0"/>
        <w:numPr>
          <w:ilvl w:val="0"/>
          <w:numId w:val="11"/>
        </w:numPr>
        <w:tabs>
          <w:tab w:val="num" w:pos="1440"/>
          <w:tab w:val="left" w:pos="7920"/>
        </w:tabs>
        <w:spacing w:after="120" w:line="259" w:lineRule="auto"/>
        <w:ind w:left="1440"/>
        <w:jc w:val="both"/>
        <w:rPr>
          <w:rFonts w:ascii="Arial" w:hAnsi="Arial" w:cs="Arial"/>
          <w:snapToGrid w:val="0"/>
          <w:sz w:val="22"/>
          <w:szCs w:val="22"/>
        </w:rPr>
      </w:pPr>
      <w:r w:rsidRPr="006653A4">
        <w:rPr>
          <w:rFonts w:ascii="Arial" w:hAnsi="Arial" w:cs="Arial"/>
          <w:snapToGrid w:val="0"/>
          <w:sz w:val="22"/>
          <w:szCs w:val="22"/>
        </w:rPr>
        <w:t>Specific Goals.</w:t>
      </w:r>
    </w:p>
    <w:p w14:paraId="51674F22" w14:textId="77777777" w:rsidR="0056283D" w:rsidRPr="006653A4" w:rsidRDefault="0056283D" w:rsidP="0056283D">
      <w:pPr>
        <w:widowControl w:val="0"/>
        <w:numPr>
          <w:ilvl w:val="1"/>
          <w:numId w:val="9"/>
        </w:numPr>
        <w:tabs>
          <w:tab w:val="num" w:pos="720"/>
          <w:tab w:val="left" w:pos="2880"/>
          <w:tab w:val="left" w:pos="5760"/>
          <w:tab w:val="left" w:pos="7920"/>
        </w:tabs>
        <w:spacing w:after="120" w:line="259" w:lineRule="auto"/>
        <w:ind w:left="720"/>
        <w:jc w:val="both"/>
        <w:rPr>
          <w:rFonts w:ascii="Arial" w:hAnsi="Arial" w:cs="Arial"/>
          <w:b/>
          <w:snapToGrid w:val="0"/>
          <w:sz w:val="22"/>
          <w:szCs w:val="22"/>
        </w:rPr>
      </w:pPr>
      <w:r w:rsidRPr="006653A4">
        <w:rPr>
          <w:rFonts w:ascii="Arial" w:hAnsi="Arial" w:cs="Arial"/>
          <w:b/>
          <w:snapToGrid w:val="0"/>
          <w:sz w:val="22"/>
          <w:szCs w:val="22"/>
        </w:rPr>
        <w:t>To be completed by the organ of state:</w:t>
      </w:r>
    </w:p>
    <w:p w14:paraId="0353BCDF" w14:textId="77777777" w:rsidR="0056283D" w:rsidRPr="006653A4" w:rsidRDefault="0056283D" w:rsidP="0056283D">
      <w:pPr>
        <w:widowControl w:val="0"/>
        <w:tabs>
          <w:tab w:val="left" w:pos="2880"/>
          <w:tab w:val="left" w:pos="5760"/>
          <w:tab w:val="left" w:pos="7920"/>
        </w:tabs>
        <w:spacing w:after="120"/>
        <w:ind w:left="720"/>
        <w:jc w:val="both"/>
        <w:rPr>
          <w:rFonts w:ascii="Arial" w:hAnsi="Arial" w:cs="Arial"/>
          <w:snapToGrid w:val="0"/>
          <w:sz w:val="22"/>
          <w:szCs w:val="22"/>
        </w:rPr>
      </w:pPr>
      <w:r w:rsidRPr="006653A4">
        <w:rPr>
          <w:rFonts w:ascii="Arial" w:hAnsi="Arial" w:cs="Arial"/>
          <w:snapToGrid w:val="0"/>
          <w:sz w:val="22"/>
          <w:szCs w:val="22"/>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56283D" w:rsidRPr="006653A4" w14:paraId="4573D4A2" w14:textId="77777777" w:rsidTr="00E621B6">
        <w:tc>
          <w:tcPr>
            <w:tcW w:w="5130" w:type="dxa"/>
            <w:shd w:val="clear" w:color="auto" w:fill="C00000"/>
            <w:vAlign w:val="bottom"/>
          </w:tcPr>
          <w:p w14:paraId="3E81719B" w14:textId="77777777" w:rsidR="0056283D" w:rsidRPr="006653A4" w:rsidRDefault="0056283D" w:rsidP="00E621B6">
            <w:pPr>
              <w:widowControl w:val="0"/>
              <w:tabs>
                <w:tab w:val="left" w:pos="2880"/>
                <w:tab w:val="left" w:pos="5760"/>
                <w:tab w:val="left" w:pos="7920"/>
              </w:tabs>
              <w:spacing w:after="120"/>
              <w:jc w:val="center"/>
              <w:rPr>
                <w:rFonts w:ascii="Arial" w:hAnsi="Arial" w:cs="Arial"/>
                <w:b/>
                <w:snapToGrid w:val="0"/>
                <w:sz w:val="22"/>
                <w:szCs w:val="22"/>
              </w:rPr>
            </w:pPr>
          </w:p>
        </w:tc>
        <w:tc>
          <w:tcPr>
            <w:tcW w:w="1800" w:type="dxa"/>
            <w:shd w:val="clear" w:color="auto" w:fill="C00000"/>
            <w:vAlign w:val="bottom"/>
          </w:tcPr>
          <w:p w14:paraId="06F022CD" w14:textId="77777777" w:rsidR="0056283D" w:rsidRPr="006653A4" w:rsidRDefault="0056283D" w:rsidP="00E621B6">
            <w:pPr>
              <w:widowControl w:val="0"/>
              <w:tabs>
                <w:tab w:val="left" w:pos="2880"/>
                <w:tab w:val="left" w:pos="5760"/>
                <w:tab w:val="left" w:pos="7920"/>
              </w:tabs>
              <w:spacing w:after="120"/>
              <w:jc w:val="center"/>
              <w:rPr>
                <w:rFonts w:ascii="Arial" w:hAnsi="Arial" w:cs="Arial"/>
                <w:b/>
                <w:snapToGrid w:val="0"/>
                <w:sz w:val="22"/>
                <w:szCs w:val="22"/>
              </w:rPr>
            </w:pPr>
            <w:r w:rsidRPr="006653A4">
              <w:rPr>
                <w:rFonts w:ascii="Arial" w:hAnsi="Arial" w:cs="Arial"/>
                <w:b/>
                <w:snapToGrid w:val="0"/>
                <w:sz w:val="22"/>
                <w:szCs w:val="22"/>
              </w:rPr>
              <w:t>POINTS</w:t>
            </w:r>
          </w:p>
        </w:tc>
      </w:tr>
      <w:tr w:rsidR="0056283D" w:rsidRPr="006653A4" w14:paraId="35CC5917" w14:textId="77777777" w:rsidTr="00E621B6">
        <w:tc>
          <w:tcPr>
            <w:tcW w:w="5130" w:type="dxa"/>
            <w:shd w:val="clear" w:color="auto" w:fill="auto"/>
            <w:vAlign w:val="bottom"/>
          </w:tcPr>
          <w:p w14:paraId="07B1339B" w14:textId="77777777" w:rsidR="0056283D" w:rsidRPr="006653A4" w:rsidRDefault="0056283D" w:rsidP="00E621B6">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PRICE</w:t>
            </w:r>
          </w:p>
        </w:tc>
        <w:tc>
          <w:tcPr>
            <w:tcW w:w="1800" w:type="dxa"/>
            <w:shd w:val="clear" w:color="auto" w:fill="FFFF00"/>
          </w:tcPr>
          <w:p w14:paraId="3415723D" w14:textId="77777777" w:rsidR="0056283D" w:rsidRPr="006653A4" w:rsidRDefault="0056283D" w:rsidP="00E621B6">
            <w:pPr>
              <w:widowControl w:val="0"/>
              <w:tabs>
                <w:tab w:val="left" w:pos="2880"/>
                <w:tab w:val="left" w:pos="5760"/>
                <w:tab w:val="left" w:pos="7920"/>
              </w:tabs>
              <w:spacing w:after="120"/>
              <w:jc w:val="center"/>
              <w:rPr>
                <w:rFonts w:ascii="Arial" w:hAnsi="Arial" w:cs="Arial"/>
                <w:snapToGrid w:val="0"/>
                <w:sz w:val="22"/>
                <w:szCs w:val="22"/>
                <w:highlight w:val="yellow"/>
              </w:rPr>
            </w:pPr>
            <w:r w:rsidRPr="006653A4">
              <w:rPr>
                <w:rFonts w:ascii="Arial" w:hAnsi="Arial" w:cs="Arial"/>
                <w:snapToGrid w:val="0"/>
                <w:sz w:val="22"/>
                <w:szCs w:val="22"/>
                <w:highlight w:val="yellow"/>
              </w:rPr>
              <w:t>80</w:t>
            </w:r>
          </w:p>
        </w:tc>
      </w:tr>
      <w:tr w:rsidR="0056283D" w:rsidRPr="006653A4" w14:paraId="3C18EB66" w14:textId="77777777" w:rsidTr="00E621B6">
        <w:tc>
          <w:tcPr>
            <w:tcW w:w="5130" w:type="dxa"/>
            <w:shd w:val="clear" w:color="auto" w:fill="auto"/>
            <w:vAlign w:val="bottom"/>
          </w:tcPr>
          <w:p w14:paraId="7B829368" w14:textId="77777777" w:rsidR="0056283D" w:rsidRPr="006653A4" w:rsidRDefault="0056283D" w:rsidP="00E621B6">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SPECIFIC GOALS</w:t>
            </w:r>
          </w:p>
        </w:tc>
        <w:tc>
          <w:tcPr>
            <w:tcW w:w="1800" w:type="dxa"/>
            <w:shd w:val="clear" w:color="auto" w:fill="FFFF00"/>
          </w:tcPr>
          <w:p w14:paraId="5B5DE4A1" w14:textId="77777777" w:rsidR="0056283D" w:rsidRPr="006653A4" w:rsidRDefault="0056283D" w:rsidP="00E621B6">
            <w:pPr>
              <w:widowControl w:val="0"/>
              <w:tabs>
                <w:tab w:val="left" w:pos="2880"/>
                <w:tab w:val="left" w:pos="5760"/>
                <w:tab w:val="left" w:pos="7920"/>
              </w:tabs>
              <w:spacing w:after="120"/>
              <w:jc w:val="center"/>
              <w:rPr>
                <w:rFonts w:ascii="Arial" w:hAnsi="Arial" w:cs="Arial"/>
                <w:snapToGrid w:val="0"/>
                <w:sz w:val="22"/>
                <w:szCs w:val="22"/>
              </w:rPr>
            </w:pPr>
            <w:r w:rsidRPr="006653A4">
              <w:rPr>
                <w:rFonts w:ascii="Arial" w:hAnsi="Arial" w:cs="Arial"/>
                <w:snapToGrid w:val="0"/>
                <w:sz w:val="22"/>
                <w:szCs w:val="22"/>
              </w:rPr>
              <w:t>20</w:t>
            </w:r>
          </w:p>
        </w:tc>
      </w:tr>
      <w:tr w:rsidR="0056283D" w:rsidRPr="006653A4" w14:paraId="62C071EA" w14:textId="77777777" w:rsidTr="00E621B6">
        <w:tc>
          <w:tcPr>
            <w:tcW w:w="5130" w:type="dxa"/>
            <w:shd w:val="clear" w:color="auto" w:fill="auto"/>
            <w:vAlign w:val="bottom"/>
          </w:tcPr>
          <w:p w14:paraId="230B8C03" w14:textId="77777777" w:rsidR="0056283D" w:rsidRPr="006653A4" w:rsidRDefault="0056283D" w:rsidP="00E621B6">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 xml:space="preserve">Total points for Price and SPECIFIC GOALS </w:t>
            </w:r>
          </w:p>
        </w:tc>
        <w:tc>
          <w:tcPr>
            <w:tcW w:w="1800" w:type="dxa"/>
            <w:shd w:val="clear" w:color="auto" w:fill="C00000"/>
          </w:tcPr>
          <w:p w14:paraId="0D070E68" w14:textId="77777777" w:rsidR="0056283D" w:rsidRPr="006653A4" w:rsidRDefault="0056283D" w:rsidP="00E621B6">
            <w:pPr>
              <w:widowControl w:val="0"/>
              <w:tabs>
                <w:tab w:val="left" w:pos="2880"/>
                <w:tab w:val="left" w:pos="5760"/>
                <w:tab w:val="left" w:pos="7920"/>
              </w:tabs>
              <w:spacing w:after="120"/>
              <w:jc w:val="center"/>
              <w:rPr>
                <w:rFonts w:ascii="Arial" w:hAnsi="Arial" w:cs="Arial"/>
                <w:b/>
                <w:snapToGrid w:val="0"/>
                <w:sz w:val="22"/>
                <w:szCs w:val="22"/>
              </w:rPr>
            </w:pPr>
            <w:r w:rsidRPr="006653A4">
              <w:rPr>
                <w:rFonts w:ascii="Arial" w:hAnsi="Arial" w:cs="Arial"/>
                <w:b/>
                <w:snapToGrid w:val="0"/>
                <w:sz w:val="22"/>
                <w:szCs w:val="22"/>
              </w:rPr>
              <w:t>100</w:t>
            </w:r>
          </w:p>
        </w:tc>
      </w:tr>
    </w:tbl>
    <w:p w14:paraId="03EE1079" w14:textId="77777777" w:rsidR="0056283D" w:rsidRPr="006653A4" w:rsidRDefault="0056283D" w:rsidP="0056283D">
      <w:pPr>
        <w:widowControl w:val="0"/>
        <w:tabs>
          <w:tab w:val="left" w:pos="2880"/>
          <w:tab w:val="left" w:pos="5760"/>
          <w:tab w:val="left" w:pos="7920"/>
        </w:tabs>
        <w:spacing w:after="120"/>
        <w:ind w:left="720"/>
        <w:jc w:val="both"/>
        <w:rPr>
          <w:rFonts w:ascii="Arial" w:hAnsi="Arial" w:cs="Arial"/>
          <w:snapToGrid w:val="0"/>
          <w:sz w:val="22"/>
          <w:szCs w:val="22"/>
        </w:rPr>
      </w:pPr>
    </w:p>
    <w:p w14:paraId="5EFAAA60" w14:textId="77777777" w:rsidR="0056283D" w:rsidRPr="006653A4" w:rsidRDefault="0056283D" w:rsidP="0056283D">
      <w:pPr>
        <w:widowControl w:val="0"/>
        <w:numPr>
          <w:ilvl w:val="1"/>
          <w:numId w:val="9"/>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Failure on the part of a tenderer to submit proof or documentation required in terms of this tender to claim points for specific goals with the tender, will be interpreted to mean that preference points for specific goals are not claimed.</w:t>
      </w:r>
    </w:p>
    <w:p w14:paraId="51671C76" w14:textId="77777777" w:rsidR="0056283D" w:rsidRPr="006653A4" w:rsidRDefault="0056283D" w:rsidP="0056283D">
      <w:pPr>
        <w:widowControl w:val="0"/>
        <w:tabs>
          <w:tab w:val="left" w:pos="2880"/>
          <w:tab w:val="left" w:pos="5760"/>
          <w:tab w:val="left" w:pos="7920"/>
        </w:tabs>
        <w:spacing w:after="120"/>
        <w:ind w:left="720"/>
        <w:jc w:val="both"/>
        <w:rPr>
          <w:rFonts w:ascii="Arial" w:hAnsi="Arial" w:cs="Arial"/>
          <w:snapToGrid w:val="0"/>
          <w:sz w:val="22"/>
          <w:szCs w:val="22"/>
        </w:rPr>
      </w:pPr>
    </w:p>
    <w:p w14:paraId="7BBBB0CE" w14:textId="77777777" w:rsidR="0056283D" w:rsidRPr="006653A4" w:rsidRDefault="0056283D" w:rsidP="0056283D">
      <w:pPr>
        <w:widowControl w:val="0"/>
        <w:numPr>
          <w:ilvl w:val="1"/>
          <w:numId w:val="9"/>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The organ of state reserves the right to require of a tenderer, either before a tender is adjudicated or at any time subsequently, to substantiate any claim in regard to preferences, in any manner required by the organ of state.</w:t>
      </w:r>
    </w:p>
    <w:p w14:paraId="065C8DD4" w14:textId="77777777" w:rsidR="0056283D" w:rsidRPr="006653A4" w:rsidRDefault="0056283D" w:rsidP="0056283D">
      <w:pPr>
        <w:widowControl w:val="0"/>
        <w:numPr>
          <w:ilvl w:val="0"/>
          <w:numId w:val="9"/>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rPr>
      </w:pPr>
      <w:r w:rsidRPr="006653A4">
        <w:rPr>
          <w:rFonts w:ascii="Arial" w:hAnsi="Arial" w:cs="Arial"/>
          <w:b/>
          <w:snapToGrid w:val="0"/>
          <w:sz w:val="22"/>
          <w:szCs w:val="22"/>
        </w:rPr>
        <w:t>DEFINITIONS</w:t>
      </w:r>
    </w:p>
    <w:p w14:paraId="27B9A056" w14:textId="77777777" w:rsidR="0056283D" w:rsidRPr="006653A4" w:rsidRDefault="0056283D" w:rsidP="0056283D">
      <w:pPr>
        <w:widowControl w:val="0"/>
        <w:numPr>
          <w:ilvl w:val="0"/>
          <w:numId w:val="15"/>
        </w:numPr>
        <w:tabs>
          <w:tab w:val="left" w:pos="7920"/>
        </w:tabs>
        <w:spacing w:after="120" w:line="259" w:lineRule="auto"/>
        <w:jc w:val="both"/>
        <w:rPr>
          <w:rFonts w:ascii="Arial" w:hAnsi="Arial" w:cs="Arial"/>
          <w:snapToGrid w:val="0"/>
          <w:sz w:val="22"/>
          <w:szCs w:val="22"/>
        </w:rPr>
      </w:pPr>
      <w:r w:rsidRPr="006653A4" w:rsidDel="00FF3035">
        <w:rPr>
          <w:rFonts w:ascii="Arial" w:hAnsi="Arial" w:cs="Arial"/>
          <w:b/>
          <w:snapToGrid w:val="0"/>
          <w:sz w:val="22"/>
          <w:szCs w:val="22"/>
        </w:rPr>
        <w:t xml:space="preserve"> </w:t>
      </w:r>
      <w:r w:rsidRPr="006653A4">
        <w:rPr>
          <w:rFonts w:ascii="Arial" w:hAnsi="Arial" w:cs="Arial"/>
          <w:b/>
          <w:snapToGrid w:val="0"/>
          <w:sz w:val="22"/>
          <w:szCs w:val="22"/>
        </w:rPr>
        <w:t>“tender</w:t>
      </w:r>
      <w:r w:rsidRPr="006653A4">
        <w:rPr>
          <w:rFonts w:ascii="Arial" w:hAnsi="Arial" w:cs="Arial"/>
          <w:b/>
          <w:bCs/>
          <w:snapToGrid w:val="0"/>
          <w:sz w:val="22"/>
          <w:szCs w:val="22"/>
        </w:rPr>
        <w:t>”</w:t>
      </w:r>
      <w:r w:rsidRPr="006653A4">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1748BE10" w14:textId="77777777" w:rsidR="0056283D" w:rsidRPr="006653A4" w:rsidRDefault="0056283D" w:rsidP="0056283D">
      <w:pPr>
        <w:widowControl w:val="0"/>
        <w:numPr>
          <w:ilvl w:val="0"/>
          <w:numId w:val="15"/>
        </w:numPr>
        <w:spacing w:after="160" w:line="259" w:lineRule="auto"/>
        <w:ind w:right="682"/>
        <w:contextualSpacing/>
        <w:jc w:val="both"/>
        <w:rPr>
          <w:rFonts w:ascii="Arial" w:eastAsia="Arial" w:hAnsi="Arial" w:cs="Arial"/>
          <w:color w:val="000000"/>
          <w:sz w:val="22"/>
          <w:szCs w:val="22"/>
          <w:lang w:eastAsia="en-ZA"/>
        </w:rPr>
      </w:pPr>
      <w:r w:rsidRPr="006653A4">
        <w:rPr>
          <w:rFonts w:ascii="Arial" w:hAnsi="Arial" w:cs="Arial"/>
          <w:b/>
          <w:snapToGrid w:val="0"/>
          <w:sz w:val="22"/>
          <w:szCs w:val="22"/>
        </w:rPr>
        <w:t xml:space="preserve">“price” </w:t>
      </w:r>
      <w:r w:rsidRPr="006653A4">
        <w:rPr>
          <w:rFonts w:ascii="Arial" w:eastAsia="Arial" w:hAnsi="Arial" w:cs="Arial"/>
          <w:bCs/>
          <w:color w:val="000000"/>
          <w:sz w:val="22"/>
          <w:szCs w:val="22"/>
          <w:lang w:eastAsia="en-ZA"/>
        </w:rPr>
        <w:t>means an amount of money tendered for goods or services, and</w:t>
      </w:r>
      <w:r w:rsidRPr="006653A4">
        <w:rPr>
          <w:rFonts w:ascii="Arial" w:eastAsia="Arial" w:hAnsi="Arial" w:cs="Arial"/>
          <w:b/>
          <w:color w:val="000000"/>
          <w:sz w:val="22"/>
          <w:szCs w:val="22"/>
          <w:lang w:eastAsia="en-ZA"/>
        </w:rPr>
        <w:t xml:space="preserve"> </w:t>
      </w:r>
      <w:r w:rsidRPr="006653A4">
        <w:rPr>
          <w:rFonts w:ascii="Arial" w:eastAsia="Arial" w:hAnsi="Arial" w:cs="Arial"/>
          <w:color w:val="000000"/>
          <w:sz w:val="22"/>
          <w:szCs w:val="22"/>
          <w:lang w:eastAsia="en-ZA"/>
        </w:rPr>
        <w:lastRenderedPageBreak/>
        <w:t>includes all applicable taxes less all unconditional discounts;</w:t>
      </w:r>
      <w:r w:rsidRPr="006653A4">
        <w:rPr>
          <w:rFonts w:ascii="Arial" w:eastAsia="Arial" w:hAnsi="Arial" w:cs="Arial"/>
          <w:b/>
          <w:color w:val="000000"/>
          <w:sz w:val="22"/>
          <w:szCs w:val="22"/>
          <w:lang w:eastAsia="en-ZA"/>
        </w:rPr>
        <w:t xml:space="preserve"> </w:t>
      </w:r>
    </w:p>
    <w:p w14:paraId="5CB035D7" w14:textId="77777777" w:rsidR="0056283D" w:rsidRPr="006653A4" w:rsidRDefault="0056283D" w:rsidP="0056283D">
      <w:pPr>
        <w:widowControl w:val="0"/>
        <w:numPr>
          <w:ilvl w:val="0"/>
          <w:numId w:val="15"/>
        </w:numPr>
        <w:spacing w:after="120" w:line="259" w:lineRule="auto"/>
        <w:contextualSpacing/>
        <w:jc w:val="both"/>
        <w:rPr>
          <w:rFonts w:ascii="Arial" w:hAnsi="Arial" w:cs="Arial"/>
          <w:i/>
          <w:snapToGrid w:val="0"/>
          <w:sz w:val="22"/>
          <w:szCs w:val="22"/>
        </w:rPr>
      </w:pPr>
      <w:r w:rsidRPr="006653A4">
        <w:rPr>
          <w:rFonts w:ascii="Arial" w:hAnsi="Arial" w:cs="Arial"/>
          <w:b/>
          <w:snapToGrid w:val="0"/>
          <w:sz w:val="22"/>
          <w:szCs w:val="22"/>
        </w:rPr>
        <w:t>“rand value”</w:t>
      </w:r>
      <w:r w:rsidRPr="006653A4">
        <w:rPr>
          <w:rFonts w:ascii="Arial" w:hAnsi="Arial" w:cs="Arial"/>
          <w:snapToGrid w:val="0"/>
          <w:sz w:val="22"/>
          <w:szCs w:val="22"/>
        </w:rPr>
        <w:t xml:space="preserve"> means the total estimated value of a contract in Rand, calculated at the time of bid invitation, and includes all applicable taxes; </w:t>
      </w:r>
    </w:p>
    <w:p w14:paraId="6F0E64A0" w14:textId="77777777" w:rsidR="0056283D" w:rsidRPr="006653A4" w:rsidRDefault="0056283D" w:rsidP="0056283D">
      <w:pPr>
        <w:widowControl w:val="0"/>
        <w:numPr>
          <w:ilvl w:val="0"/>
          <w:numId w:val="15"/>
        </w:numPr>
        <w:spacing w:after="120" w:line="259" w:lineRule="auto"/>
        <w:contextualSpacing/>
        <w:jc w:val="both"/>
        <w:rPr>
          <w:rFonts w:ascii="Arial" w:hAnsi="Arial" w:cs="Arial"/>
          <w:snapToGrid w:val="0"/>
          <w:sz w:val="22"/>
          <w:szCs w:val="22"/>
        </w:rPr>
      </w:pPr>
      <w:r w:rsidRPr="006653A4">
        <w:rPr>
          <w:rFonts w:ascii="Arial" w:hAnsi="Arial" w:cs="Arial"/>
          <w:b/>
          <w:snapToGrid w:val="0"/>
          <w:sz w:val="22"/>
          <w:szCs w:val="22"/>
        </w:rPr>
        <w:t>“tender for income-generating contracts”</w:t>
      </w:r>
      <w:r w:rsidRPr="006653A4">
        <w:rPr>
          <w:rFonts w:ascii="Arial" w:hAnsi="Arial" w:cs="Arial"/>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6374111" w14:textId="77777777" w:rsidR="0056283D" w:rsidRPr="006653A4" w:rsidRDefault="0056283D" w:rsidP="0056283D">
      <w:pPr>
        <w:widowControl w:val="0"/>
        <w:numPr>
          <w:ilvl w:val="0"/>
          <w:numId w:val="15"/>
        </w:numPr>
        <w:spacing w:after="120" w:line="259" w:lineRule="auto"/>
        <w:contextualSpacing/>
        <w:jc w:val="both"/>
        <w:rPr>
          <w:rFonts w:ascii="Arial" w:hAnsi="Arial" w:cs="Arial"/>
          <w:snapToGrid w:val="0"/>
          <w:sz w:val="22"/>
          <w:szCs w:val="22"/>
        </w:rPr>
      </w:pPr>
      <w:r w:rsidRPr="006653A4">
        <w:rPr>
          <w:rFonts w:ascii="Arial" w:hAnsi="Arial" w:cs="Arial"/>
          <w:b/>
          <w:snapToGrid w:val="0"/>
          <w:sz w:val="22"/>
          <w:szCs w:val="22"/>
        </w:rPr>
        <w:t xml:space="preserve">“the Act” </w:t>
      </w:r>
      <w:r w:rsidRPr="006653A4">
        <w:rPr>
          <w:rFonts w:ascii="Arial" w:hAnsi="Arial" w:cs="Arial"/>
          <w:snapToGrid w:val="0"/>
          <w:sz w:val="22"/>
          <w:szCs w:val="22"/>
        </w:rPr>
        <w:t xml:space="preserve">means the Preferential Procurement Policy Framework Act, 2000 (Act No. 5 of 2000).  </w:t>
      </w:r>
    </w:p>
    <w:p w14:paraId="721799EB" w14:textId="77777777" w:rsidR="0056283D" w:rsidRPr="006653A4" w:rsidRDefault="0056283D" w:rsidP="0056283D">
      <w:pPr>
        <w:widowControl w:val="0"/>
        <w:tabs>
          <w:tab w:val="left" w:pos="7920"/>
        </w:tabs>
        <w:spacing w:after="120"/>
        <w:ind w:left="1080"/>
        <w:jc w:val="both"/>
        <w:rPr>
          <w:rFonts w:ascii="Arial" w:hAnsi="Arial" w:cs="Arial"/>
          <w:i/>
          <w:snapToGrid w:val="0"/>
          <w:sz w:val="22"/>
          <w:szCs w:val="22"/>
        </w:rPr>
      </w:pPr>
    </w:p>
    <w:p w14:paraId="0E78C323" w14:textId="77777777" w:rsidR="0056283D" w:rsidRPr="006653A4" w:rsidRDefault="0056283D" w:rsidP="0056283D">
      <w:pPr>
        <w:widowControl w:val="0"/>
        <w:numPr>
          <w:ilvl w:val="0"/>
          <w:numId w:val="9"/>
        </w:numPr>
        <w:tabs>
          <w:tab w:val="left" w:pos="2880"/>
          <w:tab w:val="left" w:pos="5760"/>
          <w:tab w:val="left" w:pos="7920"/>
        </w:tabs>
        <w:spacing w:after="120" w:line="259" w:lineRule="auto"/>
        <w:jc w:val="both"/>
        <w:rPr>
          <w:rFonts w:ascii="Arial" w:hAnsi="Arial" w:cs="Arial"/>
          <w:b/>
          <w:snapToGrid w:val="0"/>
          <w:sz w:val="22"/>
          <w:szCs w:val="22"/>
        </w:rPr>
      </w:pPr>
      <w:r w:rsidRPr="006653A4">
        <w:rPr>
          <w:rFonts w:ascii="Arial" w:hAnsi="Arial" w:cs="Arial"/>
          <w:b/>
          <w:snapToGrid w:val="0"/>
          <w:sz w:val="22"/>
          <w:szCs w:val="22"/>
        </w:rPr>
        <w:t>FORMULAE FOR PROCUREMENT OF GOODS AND SERVICES</w:t>
      </w:r>
    </w:p>
    <w:p w14:paraId="1BBD74F1" w14:textId="77777777" w:rsidR="0056283D" w:rsidRPr="006653A4" w:rsidRDefault="0056283D" w:rsidP="0056283D">
      <w:pPr>
        <w:widowControl w:val="0"/>
        <w:numPr>
          <w:ilvl w:val="1"/>
          <w:numId w:val="16"/>
        </w:numPr>
        <w:tabs>
          <w:tab w:val="left" w:pos="2880"/>
          <w:tab w:val="left" w:pos="5760"/>
          <w:tab w:val="left" w:pos="7920"/>
        </w:tabs>
        <w:spacing w:after="120" w:line="259" w:lineRule="auto"/>
        <w:ind w:left="851" w:hanging="851"/>
        <w:contextualSpacing/>
        <w:jc w:val="both"/>
        <w:rPr>
          <w:rFonts w:ascii="Arial" w:hAnsi="Arial" w:cs="Arial"/>
          <w:b/>
          <w:snapToGrid w:val="0"/>
          <w:sz w:val="22"/>
          <w:szCs w:val="22"/>
        </w:rPr>
      </w:pPr>
      <w:r w:rsidRPr="006653A4">
        <w:rPr>
          <w:rFonts w:ascii="Arial" w:hAnsi="Arial" w:cs="Arial"/>
          <w:b/>
          <w:snapToGrid w:val="0"/>
          <w:sz w:val="22"/>
          <w:szCs w:val="22"/>
        </w:rPr>
        <w:t>POINTS AWARDED FOR PRICE</w:t>
      </w:r>
    </w:p>
    <w:p w14:paraId="4E3C02D0" w14:textId="77777777" w:rsidR="0056283D" w:rsidRPr="006653A4" w:rsidRDefault="0056283D" w:rsidP="0056283D">
      <w:pPr>
        <w:widowControl w:val="0"/>
        <w:tabs>
          <w:tab w:val="left" w:pos="2880"/>
          <w:tab w:val="left" w:pos="5760"/>
          <w:tab w:val="left" w:pos="7920"/>
        </w:tabs>
        <w:spacing w:after="120"/>
        <w:ind w:left="851"/>
        <w:contextualSpacing/>
        <w:jc w:val="both"/>
        <w:rPr>
          <w:rFonts w:ascii="Arial" w:hAnsi="Arial" w:cs="Arial"/>
          <w:b/>
          <w:snapToGrid w:val="0"/>
          <w:sz w:val="22"/>
          <w:szCs w:val="22"/>
        </w:rPr>
      </w:pPr>
    </w:p>
    <w:p w14:paraId="6F44C76B" w14:textId="77777777" w:rsidR="0056283D" w:rsidRPr="006653A4" w:rsidRDefault="0056283D" w:rsidP="0056283D">
      <w:pPr>
        <w:widowControl w:val="0"/>
        <w:tabs>
          <w:tab w:val="left" w:pos="2880"/>
          <w:tab w:val="left" w:pos="5760"/>
          <w:tab w:val="left" w:pos="7920"/>
        </w:tabs>
        <w:spacing w:after="120"/>
        <w:ind w:left="720" w:hanging="720"/>
        <w:jc w:val="both"/>
        <w:rPr>
          <w:rFonts w:ascii="Arial" w:hAnsi="Arial" w:cs="Arial"/>
          <w:b/>
          <w:snapToGrid w:val="0"/>
          <w:sz w:val="22"/>
          <w:szCs w:val="22"/>
        </w:rPr>
      </w:pPr>
      <w:r w:rsidRPr="006653A4">
        <w:rPr>
          <w:rFonts w:ascii="Arial" w:hAnsi="Arial" w:cs="Arial"/>
          <w:snapToGrid w:val="0"/>
          <w:sz w:val="22"/>
          <w:szCs w:val="22"/>
        </w:rPr>
        <w:t>3.1.1</w:t>
      </w:r>
      <w:r w:rsidRPr="006653A4">
        <w:rPr>
          <w:rFonts w:ascii="Arial" w:hAnsi="Arial" w:cs="Arial"/>
          <w:b/>
          <w:snapToGrid w:val="0"/>
          <w:sz w:val="22"/>
          <w:szCs w:val="22"/>
        </w:rPr>
        <w:t xml:space="preserve">   THE 80/20 OR 90/10 PREFERENCE POINT SYSTEMS </w:t>
      </w:r>
    </w:p>
    <w:p w14:paraId="3CA33641"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w:bookmarkStart w:id="66" w:name="_Hlk78214518"/>
      <w:r w:rsidRPr="006653A4">
        <w:rPr>
          <w:rFonts w:ascii="Arial" w:hAnsi="Arial" w:cs="Arial"/>
          <w:snapToGrid w:val="0"/>
          <w:sz w:val="22"/>
          <w:szCs w:val="22"/>
        </w:rPr>
        <w:t>A maximum of 80 or 90 points is allocated for price on the following basis:</w:t>
      </w:r>
    </w:p>
    <w:p w14:paraId="5C65221F"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rPr>
      </w:pPr>
    </w:p>
    <w:p w14:paraId="2EDAD62E"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r w:rsidRPr="006653A4">
        <w:rPr>
          <w:rFonts w:ascii="Arial" w:hAnsi="Arial" w:cs="Arial"/>
          <w:b/>
          <w:snapToGrid w:val="0"/>
          <w:sz w:val="22"/>
          <w:szCs w:val="22"/>
        </w:rPr>
        <w:tab/>
      </w:r>
      <w:bookmarkStart w:id="67" w:name="_Toc142667167"/>
      <w:bookmarkStart w:id="68" w:name="_Toc151632012"/>
      <w:r w:rsidRPr="006653A4">
        <w:rPr>
          <w:rFonts w:ascii="Arial" w:hAnsi="Arial" w:cs="Arial"/>
          <w:b/>
          <w:snapToGrid w:val="0"/>
          <w:sz w:val="22"/>
          <w:szCs w:val="22"/>
        </w:rPr>
        <w:t>80/20</w:t>
      </w:r>
      <w:r w:rsidRPr="006653A4">
        <w:rPr>
          <w:rFonts w:ascii="Arial" w:hAnsi="Arial" w:cs="Arial"/>
          <w:b/>
          <w:snapToGrid w:val="0"/>
          <w:sz w:val="22"/>
          <w:szCs w:val="22"/>
        </w:rPr>
        <w:tab/>
        <w:t>or</w:t>
      </w:r>
      <w:r w:rsidRPr="006653A4">
        <w:rPr>
          <w:rFonts w:ascii="Arial" w:hAnsi="Arial" w:cs="Arial"/>
          <w:b/>
          <w:snapToGrid w:val="0"/>
          <w:sz w:val="22"/>
          <w:szCs w:val="22"/>
        </w:rPr>
        <w:tab/>
        <w:t>90/10</w:t>
      </w:r>
      <w:bookmarkEnd w:id="67"/>
      <w:bookmarkEnd w:id="68"/>
      <w:r w:rsidRPr="006653A4">
        <w:rPr>
          <w:rFonts w:ascii="Arial" w:hAnsi="Arial" w:cs="Arial"/>
          <w:b/>
          <w:snapToGrid w:val="0"/>
          <w:sz w:val="22"/>
          <w:szCs w:val="22"/>
        </w:rPr>
        <w:tab/>
      </w:r>
    </w:p>
    <w:p w14:paraId="1C57712A"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rPr>
      </w:pPr>
    </w:p>
    <w:p w14:paraId="619D128D" w14:textId="77777777" w:rsidR="0056283D" w:rsidRPr="006653A4" w:rsidRDefault="0056283D" w:rsidP="0056283D">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m:oMath>
        <m:r>
          <m:rPr>
            <m:sty m:val="bi"/>
          </m:rPr>
          <w:rPr>
            <w:rFonts w:ascii="Cambria Math" w:hAnsi="Cambria Math" w:cs="Arial"/>
            <w:snapToGrid w:val="0"/>
            <w:sz w:val="22"/>
            <w:szCs w:val="22"/>
          </w:rPr>
          <m:t>Ps=80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den>
            </m:f>
          </m:e>
        </m:d>
      </m:oMath>
      <w:r w:rsidRPr="006653A4">
        <w:rPr>
          <w:rFonts w:ascii="Arial" w:hAnsi="Arial" w:cs="Arial"/>
          <w:b/>
          <w:snapToGrid w:val="0"/>
          <w:sz w:val="22"/>
          <w:szCs w:val="22"/>
        </w:rPr>
        <w:tab/>
      </w:r>
      <w:r w:rsidRPr="006653A4">
        <w:rPr>
          <w:rFonts w:ascii="Arial" w:hAnsi="Arial" w:cs="Arial"/>
          <w:snapToGrid w:val="0"/>
          <w:sz w:val="22"/>
          <w:szCs w:val="22"/>
        </w:rPr>
        <w:t>or</w:t>
      </w:r>
      <w:r w:rsidRPr="006653A4">
        <w:rPr>
          <w:rFonts w:ascii="Arial" w:hAnsi="Arial" w:cs="Arial"/>
          <w:snapToGrid w:val="0"/>
          <w:sz w:val="22"/>
          <w:szCs w:val="22"/>
        </w:rPr>
        <w:tab/>
      </w:r>
      <m:oMath>
        <m:r>
          <m:rPr>
            <m:sty m:val="bi"/>
          </m:rPr>
          <w:rPr>
            <w:rFonts w:ascii="Cambria Math" w:hAnsi="Cambria Math" w:cs="Arial"/>
            <w:snapToGrid w:val="0"/>
            <w:sz w:val="22"/>
            <w:szCs w:val="22"/>
          </w:rPr>
          <m:t>Ps=90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den>
            </m:f>
          </m:e>
        </m:d>
      </m:oMath>
    </w:p>
    <w:p w14:paraId="61DD9133"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Where</w:t>
      </w:r>
    </w:p>
    <w:p w14:paraId="0C183389"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Ps</w:t>
      </w:r>
      <w:r w:rsidRPr="006653A4">
        <w:rPr>
          <w:rFonts w:ascii="Arial" w:hAnsi="Arial" w:cs="Arial"/>
          <w:snapToGrid w:val="0"/>
          <w:sz w:val="22"/>
          <w:szCs w:val="22"/>
        </w:rPr>
        <w:tab/>
        <w:t>=</w:t>
      </w:r>
      <w:r w:rsidRPr="006653A4">
        <w:rPr>
          <w:rFonts w:ascii="Arial" w:hAnsi="Arial" w:cs="Arial"/>
          <w:snapToGrid w:val="0"/>
          <w:sz w:val="22"/>
          <w:szCs w:val="22"/>
        </w:rPr>
        <w:tab/>
        <w:t>Points scored for price of tender under consideration</w:t>
      </w:r>
    </w:p>
    <w:p w14:paraId="177DD8BA"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Pt</w:t>
      </w:r>
      <w:r w:rsidRPr="006653A4">
        <w:rPr>
          <w:rFonts w:ascii="Arial" w:hAnsi="Arial" w:cs="Arial"/>
          <w:snapToGrid w:val="0"/>
          <w:sz w:val="22"/>
          <w:szCs w:val="22"/>
        </w:rPr>
        <w:tab/>
        <w:t>=</w:t>
      </w:r>
      <w:r w:rsidRPr="006653A4">
        <w:rPr>
          <w:rFonts w:ascii="Arial" w:hAnsi="Arial" w:cs="Arial"/>
          <w:snapToGrid w:val="0"/>
          <w:sz w:val="22"/>
          <w:szCs w:val="22"/>
        </w:rPr>
        <w:tab/>
        <w:t>Price of tender under consideration</w:t>
      </w:r>
    </w:p>
    <w:p w14:paraId="51F015C3"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r>
      <w:proofErr w:type="spellStart"/>
      <w:r w:rsidRPr="006653A4">
        <w:rPr>
          <w:rFonts w:ascii="Arial" w:hAnsi="Arial" w:cs="Arial"/>
          <w:snapToGrid w:val="0"/>
          <w:sz w:val="22"/>
          <w:szCs w:val="22"/>
        </w:rPr>
        <w:t>Pmin</w:t>
      </w:r>
      <w:proofErr w:type="spellEnd"/>
      <w:r w:rsidRPr="006653A4">
        <w:rPr>
          <w:rFonts w:ascii="Arial" w:hAnsi="Arial" w:cs="Arial"/>
          <w:snapToGrid w:val="0"/>
          <w:sz w:val="22"/>
          <w:szCs w:val="22"/>
        </w:rPr>
        <w:tab/>
        <w:t>=</w:t>
      </w:r>
      <w:r w:rsidRPr="006653A4">
        <w:rPr>
          <w:rFonts w:ascii="Arial" w:hAnsi="Arial" w:cs="Arial"/>
          <w:snapToGrid w:val="0"/>
          <w:sz w:val="22"/>
          <w:szCs w:val="22"/>
        </w:rPr>
        <w:tab/>
        <w:t>Price of lowest acceptable tender</w:t>
      </w:r>
    </w:p>
    <w:p w14:paraId="76BE3BA8"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p>
    <w:bookmarkEnd w:id="66"/>
    <w:p w14:paraId="7B039FD4" w14:textId="77777777" w:rsidR="0056283D" w:rsidRPr="006653A4" w:rsidRDefault="0056283D" w:rsidP="0056283D">
      <w:pPr>
        <w:widowControl w:val="0"/>
        <w:numPr>
          <w:ilvl w:val="1"/>
          <w:numId w:val="16"/>
        </w:numPr>
        <w:tabs>
          <w:tab w:val="left" w:pos="900"/>
          <w:tab w:val="left" w:pos="1620"/>
          <w:tab w:val="left" w:pos="2160"/>
          <w:tab w:val="left" w:pos="2700"/>
          <w:tab w:val="left" w:pos="7920"/>
        </w:tabs>
        <w:spacing w:after="120" w:line="259" w:lineRule="auto"/>
        <w:ind w:left="851" w:hanging="851"/>
        <w:contextualSpacing/>
        <w:jc w:val="both"/>
        <w:rPr>
          <w:rFonts w:ascii="Arial" w:hAnsi="Arial" w:cs="Arial"/>
          <w:b/>
          <w:snapToGrid w:val="0"/>
          <w:sz w:val="22"/>
          <w:szCs w:val="22"/>
        </w:rPr>
      </w:pPr>
      <w:r w:rsidRPr="006653A4">
        <w:rPr>
          <w:rFonts w:ascii="Arial" w:hAnsi="Arial" w:cs="Arial"/>
          <w:b/>
          <w:snapToGrid w:val="0"/>
          <w:sz w:val="22"/>
          <w:szCs w:val="22"/>
        </w:rPr>
        <w:t>FORMULAE FOR DISPOSAL OR LEASING OF STATE ASSETS AND INCOME GENERATING PROCUREMENT</w:t>
      </w:r>
    </w:p>
    <w:p w14:paraId="036CD71C" w14:textId="77777777" w:rsidR="0056283D" w:rsidRPr="006653A4" w:rsidRDefault="0056283D" w:rsidP="0056283D">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sz w:val="22"/>
          <w:szCs w:val="22"/>
        </w:rPr>
      </w:pPr>
    </w:p>
    <w:p w14:paraId="01850ED0" w14:textId="77777777" w:rsidR="0056283D" w:rsidRPr="006653A4" w:rsidRDefault="0056283D" w:rsidP="0056283D">
      <w:pPr>
        <w:widowControl w:val="0"/>
        <w:numPr>
          <w:ilvl w:val="2"/>
          <w:numId w:val="16"/>
        </w:numPr>
        <w:tabs>
          <w:tab w:val="left" w:pos="900"/>
          <w:tab w:val="left" w:pos="1620"/>
          <w:tab w:val="left" w:pos="2160"/>
          <w:tab w:val="left" w:pos="2700"/>
          <w:tab w:val="left" w:pos="7920"/>
        </w:tabs>
        <w:spacing w:after="120" w:line="259" w:lineRule="auto"/>
        <w:ind w:hanging="2520"/>
        <w:contextualSpacing/>
        <w:jc w:val="both"/>
        <w:rPr>
          <w:rFonts w:ascii="Arial" w:hAnsi="Arial" w:cs="Arial"/>
          <w:b/>
          <w:snapToGrid w:val="0"/>
          <w:sz w:val="22"/>
          <w:szCs w:val="22"/>
        </w:rPr>
      </w:pPr>
      <w:r w:rsidRPr="006653A4">
        <w:rPr>
          <w:rFonts w:ascii="Arial" w:hAnsi="Arial" w:cs="Arial"/>
          <w:b/>
          <w:snapToGrid w:val="0"/>
          <w:sz w:val="22"/>
          <w:szCs w:val="22"/>
        </w:rPr>
        <w:t>POINTS AWARDED FOR PRICE</w:t>
      </w:r>
    </w:p>
    <w:p w14:paraId="6895F988" w14:textId="77777777" w:rsidR="0056283D" w:rsidRPr="006653A4" w:rsidRDefault="0056283D" w:rsidP="0056283D">
      <w:pPr>
        <w:widowControl w:val="0"/>
        <w:tabs>
          <w:tab w:val="left" w:pos="900"/>
          <w:tab w:val="left" w:pos="1620"/>
          <w:tab w:val="left" w:pos="2160"/>
          <w:tab w:val="left" w:pos="2700"/>
          <w:tab w:val="left" w:pos="7920"/>
        </w:tabs>
        <w:spacing w:after="120"/>
        <w:ind w:left="2520"/>
        <w:contextualSpacing/>
        <w:jc w:val="both"/>
        <w:rPr>
          <w:rFonts w:ascii="Arial" w:hAnsi="Arial" w:cs="Arial"/>
          <w:b/>
          <w:snapToGrid w:val="0"/>
          <w:sz w:val="22"/>
          <w:szCs w:val="22"/>
        </w:rPr>
      </w:pPr>
    </w:p>
    <w:p w14:paraId="5C92CA8B" w14:textId="77777777" w:rsidR="0056283D" w:rsidRPr="006653A4" w:rsidRDefault="0056283D" w:rsidP="0056283D">
      <w:pPr>
        <w:widowControl w:val="0"/>
        <w:tabs>
          <w:tab w:val="left" w:pos="1620"/>
          <w:tab w:val="left" w:pos="2160"/>
          <w:tab w:val="left" w:pos="2700"/>
          <w:tab w:val="left" w:pos="7920"/>
        </w:tabs>
        <w:spacing w:after="120"/>
        <w:ind w:left="851"/>
        <w:jc w:val="both"/>
        <w:rPr>
          <w:rFonts w:ascii="Arial" w:hAnsi="Arial" w:cs="Arial"/>
          <w:snapToGrid w:val="0"/>
          <w:sz w:val="22"/>
          <w:szCs w:val="22"/>
        </w:rPr>
      </w:pPr>
      <w:r w:rsidRPr="006653A4">
        <w:rPr>
          <w:rFonts w:ascii="Arial" w:hAnsi="Arial" w:cs="Arial"/>
          <w:snapToGrid w:val="0"/>
          <w:sz w:val="22"/>
          <w:szCs w:val="22"/>
        </w:rPr>
        <w:t>A maximum of 80 or 90 points is allocated for price on the following basis:</w:t>
      </w:r>
    </w:p>
    <w:p w14:paraId="067130A2"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p>
    <w:p w14:paraId="3F636D2D"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p>
    <w:p w14:paraId="64602545"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r w:rsidRPr="006653A4">
        <w:rPr>
          <w:rFonts w:ascii="Arial" w:hAnsi="Arial" w:cs="Arial"/>
          <w:b/>
          <w:snapToGrid w:val="0"/>
          <w:sz w:val="22"/>
          <w:szCs w:val="22"/>
        </w:rPr>
        <w:tab/>
        <w:t xml:space="preserve">            </w:t>
      </w:r>
      <w:bookmarkStart w:id="69" w:name="_Toc142667168"/>
      <w:bookmarkStart w:id="70" w:name="_Toc151632013"/>
      <w:r w:rsidRPr="006653A4">
        <w:rPr>
          <w:rFonts w:ascii="Arial" w:hAnsi="Arial" w:cs="Arial"/>
          <w:b/>
          <w:snapToGrid w:val="0"/>
          <w:sz w:val="22"/>
          <w:szCs w:val="22"/>
        </w:rPr>
        <w:t>80/20</w:t>
      </w:r>
      <w:r w:rsidRPr="006653A4">
        <w:rPr>
          <w:rFonts w:ascii="Arial" w:hAnsi="Arial" w:cs="Arial"/>
          <w:b/>
          <w:snapToGrid w:val="0"/>
          <w:sz w:val="22"/>
          <w:szCs w:val="22"/>
        </w:rPr>
        <w:tab/>
        <w:t xml:space="preserve">               or</w:t>
      </w:r>
      <w:r w:rsidRPr="006653A4">
        <w:rPr>
          <w:rFonts w:ascii="Arial" w:hAnsi="Arial" w:cs="Arial"/>
          <w:b/>
          <w:snapToGrid w:val="0"/>
          <w:sz w:val="22"/>
          <w:szCs w:val="22"/>
        </w:rPr>
        <w:tab/>
        <w:t xml:space="preserve">            90/10</w:t>
      </w:r>
      <w:bookmarkEnd w:id="69"/>
      <w:bookmarkEnd w:id="70"/>
      <w:r w:rsidRPr="006653A4">
        <w:rPr>
          <w:rFonts w:ascii="Arial" w:hAnsi="Arial" w:cs="Arial"/>
          <w:b/>
          <w:snapToGrid w:val="0"/>
          <w:sz w:val="22"/>
          <w:szCs w:val="22"/>
        </w:rPr>
        <w:tab/>
      </w:r>
    </w:p>
    <w:p w14:paraId="5782C4AC"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rPr>
      </w:pPr>
    </w:p>
    <w:p w14:paraId="4EBFD6F2" w14:textId="77777777" w:rsidR="0056283D" w:rsidRPr="006653A4" w:rsidRDefault="0056283D" w:rsidP="0056283D">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m:oMath>
        <m:r>
          <m:rPr>
            <m:sty m:val="bi"/>
          </m:rPr>
          <w:rPr>
            <w:rFonts w:ascii="Cambria Math" w:hAnsi="Cambria Math" w:cs="Arial"/>
            <w:snapToGrid w:val="0"/>
            <w:sz w:val="22"/>
            <w:szCs w:val="22"/>
          </w:rPr>
          <m:t>Ps=80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den>
            </m:f>
          </m:e>
        </m:d>
      </m:oMath>
      <w:r w:rsidRPr="006653A4">
        <w:rPr>
          <w:rFonts w:ascii="Arial" w:hAnsi="Arial" w:cs="Arial"/>
          <w:b/>
          <w:snapToGrid w:val="0"/>
          <w:sz w:val="22"/>
          <w:szCs w:val="22"/>
        </w:rPr>
        <w:tab/>
      </w:r>
      <w:r w:rsidRPr="006653A4">
        <w:rPr>
          <w:rFonts w:ascii="Arial" w:hAnsi="Arial" w:cs="Arial"/>
          <w:snapToGrid w:val="0"/>
          <w:sz w:val="22"/>
          <w:szCs w:val="22"/>
        </w:rPr>
        <w:t>or</w:t>
      </w:r>
      <w:r w:rsidRPr="006653A4">
        <w:rPr>
          <w:rFonts w:ascii="Arial" w:hAnsi="Arial" w:cs="Arial"/>
          <w:snapToGrid w:val="0"/>
          <w:sz w:val="22"/>
          <w:szCs w:val="22"/>
        </w:rPr>
        <w:tab/>
      </w:r>
      <m:oMath>
        <m:r>
          <m:rPr>
            <m:sty m:val="bi"/>
          </m:rPr>
          <w:rPr>
            <w:rFonts w:ascii="Cambria Math" w:hAnsi="Cambria Math" w:cs="Arial"/>
            <w:snapToGrid w:val="0"/>
            <w:sz w:val="22"/>
            <w:szCs w:val="22"/>
          </w:rPr>
          <m:t>Ps=90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num>
              <m:den>
                <m:r>
                  <m:rPr>
                    <m:sty m:val="bi"/>
                  </m:rPr>
                  <w:rPr>
                    <w:rFonts w:ascii="Cambria Math" w:hAnsi="Cambria Math" w:cs="Arial"/>
                    <w:snapToGrid w:val="0"/>
                    <w:sz w:val="22"/>
                    <w:szCs w:val="22"/>
                  </w:rPr>
                  <m:t>Pmax</m:t>
                </m:r>
              </m:den>
            </m:f>
          </m:e>
        </m:d>
      </m:oMath>
    </w:p>
    <w:p w14:paraId="30A5E14D"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r>
    </w:p>
    <w:p w14:paraId="66C10337"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 xml:space="preserve">             Where</w:t>
      </w:r>
    </w:p>
    <w:p w14:paraId="15A53052"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Ps</w:t>
      </w:r>
      <w:r w:rsidRPr="006653A4">
        <w:rPr>
          <w:rFonts w:ascii="Arial" w:hAnsi="Arial" w:cs="Arial"/>
          <w:snapToGrid w:val="0"/>
          <w:sz w:val="22"/>
          <w:szCs w:val="22"/>
        </w:rPr>
        <w:tab/>
        <w:t>=</w:t>
      </w:r>
      <w:r w:rsidRPr="006653A4">
        <w:rPr>
          <w:rFonts w:ascii="Arial" w:hAnsi="Arial" w:cs="Arial"/>
          <w:snapToGrid w:val="0"/>
          <w:sz w:val="22"/>
          <w:szCs w:val="22"/>
        </w:rPr>
        <w:tab/>
        <w:t>Points scored for price of tender under consideration</w:t>
      </w:r>
    </w:p>
    <w:p w14:paraId="7D3B7D5F"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Pt</w:t>
      </w:r>
      <w:r w:rsidRPr="006653A4">
        <w:rPr>
          <w:rFonts w:ascii="Arial" w:hAnsi="Arial" w:cs="Arial"/>
          <w:snapToGrid w:val="0"/>
          <w:sz w:val="22"/>
          <w:szCs w:val="22"/>
        </w:rPr>
        <w:tab/>
        <w:t>=</w:t>
      </w:r>
      <w:r w:rsidRPr="006653A4">
        <w:rPr>
          <w:rFonts w:ascii="Arial" w:hAnsi="Arial" w:cs="Arial"/>
          <w:snapToGrid w:val="0"/>
          <w:sz w:val="22"/>
          <w:szCs w:val="22"/>
        </w:rPr>
        <w:tab/>
        <w:t>Price of tender under consideration</w:t>
      </w:r>
    </w:p>
    <w:p w14:paraId="6E459F91"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Pmax</w:t>
      </w:r>
      <w:r w:rsidRPr="006653A4">
        <w:rPr>
          <w:rFonts w:ascii="Arial" w:hAnsi="Arial" w:cs="Arial"/>
          <w:snapToGrid w:val="0"/>
          <w:sz w:val="22"/>
          <w:szCs w:val="22"/>
        </w:rPr>
        <w:tab/>
        <w:t>=</w:t>
      </w:r>
      <w:r w:rsidRPr="006653A4">
        <w:rPr>
          <w:rFonts w:ascii="Arial" w:hAnsi="Arial" w:cs="Arial"/>
          <w:snapToGrid w:val="0"/>
          <w:sz w:val="22"/>
          <w:szCs w:val="22"/>
        </w:rPr>
        <w:tab/>
        <w:t>Price of highest acceptable tender</w:t>
      </w:r>
    </w:p>
    <w:p w14:paraId="000779D6" w14:textId="77777777" w:rsidR="0056283D" w:rsidRPr="006653A4" w:rsidRDefault="0056283D" w:rsidP="0056283D">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rPr>
      </w:pPr>
    </w:p>
    <w:p w14:paraId="39D9B978" w14:textId="77777777" w:rsidR="0056283D" w:rsidRPr="006653A4" w:rsidRDefault="0056283D" w:rsidP="0056283D">
      <w:pPr>
        <w:widowControl w:val="0"/>
        <w:numPr>
          <w:ilvl w:val="0"/>
          <w:numId w:val="16"/>
        </w:numPr>
        <w:tabs>
          <w:tab w:val="num" w:pos="720"/>
          <w:tab w:val="left" w:pos="2880"/>
          <w:tab w:val="left" w:pos="5760"/>
          <w:tab w:val="left" w:pos="7920"/>
        </w:tabs>
        <w:spacing w:after="120" w:line="259" w:lineRule="auto"/>
        <w:jc w:val="both"/>
        <w:rPr>
          <w:rFonts w:ascii="Arial" w:hAnsi="Arial" w:cs="Arial"/>
          <w:b/>
          <w:snapToGrid w:val="0"/>
          <w:sz w:val="22"/>
          <w:szCs w:val="22"/>
        </w:rPr>
      </w:pPr>
      <w:r w:rsidRPr="006653A4">
        <w:rPr>
          <w:rFonts w:ascii="Arial" w:hAnsi="Arial" w:cs="Arial"/>
          <w:b/>
          <w:snapToGrid w:val="0"/>
          <w:sz w:val="22"/>
          <w:szCs w:val="22"/>
        </w:rPr>
        <w:t xml:space="preserve">POINTS AWARDED FOR SPECIFIC GOALS </w:t>
      </w:r>
    </w:p>
    <w:p w14:paraId="394B0593" w14:textId="77777777" w:rsidR="0056283D" w:rsidRPr="006653A4" w:rsidRDefault="0056283D" w:rsidP="0056283D">
      <w:pPr>
        <w:widowControl w:val="0"/>
        <w:numPr>
          <w:ilvl w:val="1"/>
          <w:numId w:val="16"/>
        </w:numPr>
        <w:tabs>
          <w:tab w:val="num" w:pos="7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lastRenderedPageBreak/>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0E21A535" w14:textId="77777777" w:rsidR="0056283D" w:rsidRPr="006653A4" w:rsidRDefault="0056283D" w:rsidP="0056283D">
      <w:pPr>
        <w:widowControl w:val="0"/>
        <w:numPr>
          <w:ilvl w:val="1"/>
          <w:numId w:val="16"/>
        </w:numPr>
        <w:spacing w:after="120" w:line="259" w:lineRule="auto"/>
        <w:ind w:left="709" w:hanging="709"/>
        <w:jc w:val="both"/>
        <w:rPr>
          <w:rFonts w:ascii="Arial" w:hAnsi="Arial" w:cs="Arial"/>
          <w:snapToGrid w:val="0"/>
          <w:sz w:val="22"/>
          <w:szCs w:val="22"/>
        </w:rPr>
      </w:pPr>
      <w:r w:rsidRPr="006653A4">
        <w:rPr>
          <w:rFonts w:ascii="Arial" w:hAnsi="Arial" w:cs="Arial"/>
          <w:snapToGrid w:val="0"/>
          <w:sz w:val="22"/>
          <w:szCs w:val="22"/>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3BCB9CB3" w14:textId="77777777" w:rsidR="0056283D" w:rsidRPr="006653A4" w:rsidRDefault="0056283D" w:rsidP="0056283D">
      <w:pPr>
        <w:widowControl w:val="0"/>
        <w:numPr>
          <w:ilvl w:val="0"/>
          <w:numId w:val="14"/>
        </w:numPr>
        <w:spacing w:after="120" w:line="259" w:lineRule="auto"/>
        <w:ind w:left="993" w:hanging="284"/>
        <w:contextualSpacing/>
        <w:jc w:val="both"/>
        <w:rPr>
          <w:rFonts w:ascii="Arial" w:hAnsi="Arial" w:cs="Arial"/>
          <w:snapToGrid w:val="0"/>
          <w:sz w:val="22"/>
          <w:szCs w:val="22"/>
        </w:rPr>
      </w:pPr>
      <w:r w:rsidRPr="006653A4">
        <w:rPr>
          <w:rFonts w:ascii="Arial" w:hAnsi="Arial" w:cs="Arial"/>
          <w:snapToGrid w:val="0"/>
          <w:sz w:val="22"/>
          <w:szCs w:val="22"/>
        </w:rPr>
        <w:t>an invitation for tender for income-generating contracts, that either the 80/20 or 90/10 preference point system will apply and that the highest acceptable tender will be used to determine the applicable preference point system; or</w:t>
      </w:r>
    </w:p>
    <w:p w14:paraId="0D474C95" w14:textId="77777777" w:rsidR="0056283D" w:rsidRPr="006653A4" w:rsidRDefault="0056283D" w:rsidP="0056283D">
      <w:pPr>
        <w:widowControl w:val="0"/>
        <w:spacing w:after="120"/>
        <w:ind w:left="1620"/>
        <w:contextualSpacing/>
        <w:jc w:val="both"/>
        <w:rPr>
          <w:rFonts w:ascii="Arial" w:hAnsi="Arial" w:cs="Arial"/>
          <w:snapToGrid w:val="0"/>
          <w:sz w:val="22"/>
          <w:szCs w:val="22"/>
        </w:rPr>
      </w:pPr>
      <w:r w:rsidRPr="006653A4">
        <w:rPr>
          <w:rFonts w:ascii="Arial" w:hAnsi="Arial" w:cs="Arial"/>
          <w:snapToGrid w:val="0"/>
          <w:sz w:val="22"/>
          <w:szCs w:val="22"/>
        </w:rPr>
        <w:t xml:space="preserve"> </w:t>
      </w:r>
    </w:p>
    <w:p w14:paraId="0351A389" w14:textId="77777777" w:rsidR="0056283D" w:rsidRPr="006653A4" w:rsidRDefault="0056283D" w:rsidP="0056283D">
      <w:pPr>
        <w:widowControl w:val="0"/>
        <w:numPr>
          <w:ilvl w:val="0"/>
          <w:numId w:val="14"/>
        </w:numPr>
        <w:spacing w:after="120" w:line="259" w:lineRule="auto"/>
        <w:ind w:left="993" w:hanging="284"/>
        <w:contextualSpacing/>
        <w:jc w:val="both"/>
        <w:rPr>
          <w:rFonts w:ascii="Arial" w:hAnsi="Arial" w:cs="Arial"/>
          <w:snapToGrid w:val="0"/>
          <w:sz w:val="22"/>
          <w:szCs w:val="22"/>
        </w:rPr>
      </w:pPr>
      <w:r w:rsidRPr="006653A4">
        <w:rPr>
          <w:rFonts w:ascii="Arial" w:hAnsi="Arial" w:cs="Arial"/>
          <w:snapToGrid w:val="0"/>
          <w:sz w:val="22"/>
          <w:szCs w:val="22"/>
        </w:rPr>
        <w:t xml:space="preserve">any other invitation for tender, that either the 80/20 or 90/10 preference point system will apply and that the lowest acceptable tender will be used to determine the applicable preference point system,  </w:t>
      </w:r>
    </w:p>
    <w:p w14:paraId="6DFB631B" w14:textId="77777777" w:rsidR="0056283D" w:rsidRPr="006653A4" w:rsidRDefault="0056283D" w:rsidP="0056283D">
      <w:pPr>
        <w:widowControl w:val="0"/>
        <w:spacing w:after="120"/>
        <w:ind w:left="993"/>
        <w:jc w:val="both"/>
        <w:rPr>
          <w:rFonts w:ascii="Arial" w:hAnsi="Arial" w:cs="Arial"/>
          <w:snapToGrid w:val="0"/>
          <w:sz w:val="22"/>
          <w:szCs w:val="22"/>
        </w:rPr>
      </w:pPr>
      <w:r w:rsidRPr="006653A4">
        <w:rPr>
          <w:rFonts w:ascii="Arial" w:hAnsi="Arial" w:cs="Arial"/>
          <w:snapToGrid w:val="0"/>
          <w:sz w:val="22"/>
          <w:szCs w:val="22"/>
        </w:rPr>
        <w:t xml:space="preserve">then the organ of state must indicate the points allocated for specific goals for both the 90/10 and 80/20 preference point system. </w:t>
      </w:r>
    </w:p>
    <w:p w14:paraId="7482BE09" w14:textId="77777777" w:rsidR="0056283D" w:rsidRPr="006653A4" w:rsidRDefault="0056283D" w:rsidP="0056283D">
      <w:pPr>
        <w:widowControl w:val="0"/>
        <w:spacing w:after="120"/>
        <w:ind w:left="142"/>
        <w:jc w:val="both"/>
        <w:rPr>
          <w:rFonts w:ascii="Arial" w:hAnsi="Arial" w:cs="Arial"/>
          <w:b/>
          <w:snapToGrid w:val="0"/>
          <w:sz w:val="22"/>
          <w:szCs w:val="22"/>
        </w:rPr>
      </w:pPr>
      <w:r w:rsidRPr="006653A4">
        <w:rPr>
          <w:rFonts w:ascii="Arial" w:hAnsi="Arial" w:cs="Arial"/>
          <w:b/>
          <w:snapToGrid w:val="0"/>
          <w:sz w:val="22"/>
          <w:szCs w:val="22"/>
        </w:rPr>
        <w:t xml:space="preserve">Table 1: Specific goals for the tender and points claimed are indicated per the table below. </w:t>
      </w:r>
    </w:p>
    <w:p w14:paraId="56C162EB" w14:textId="77777777" w:rsidR="0056283D" w:rsidRPr="006653A4" w:rsidRDefault="0056283D" w:rsidP="0056283D">
      <w:pPr>
        <w:widowControl w:val="0"/>
        <w:spacing w:after="120"/>
        <w:ind w:left="142"/>
        <w:jc w:val="both"/>
        <w:rPr>
          <w:rFonts w:ascii="Arial" w:hAnsi="Arial" w:cs="Arial"/>
          <w:b/>
          <w:snapToGrid w:val="0"/>
          <w:color w:val="FF0000"/>
          <w:sz w:val="22"/>
          <w:szCs w:val="22"/>
        </w:rPr>
      </w:pPr>
      <w:bookmarkStart w:id="71" w:name="_Hlk125038050"/>
      <w:r w:rsidRPr="006653A4">
        <w:rPr>
          <w:rFonts w:ascii="Arial" w:hAnsi="Arial" w:cs="Arial"/>
          <w:b/>
          <w:i/>
          <w:snapToGrid w:val="0"/>
          <w:color w:val="FF0000"/>
          <w:sz w:val="22"/>
          <w:szCs w:val="22"/>
        </w:rPr>
        <w:t>Note to tenderers: The tenderer must indicate how they claim points for each preference point system.</w:t>
      </w:r>
      <w:r w:rsidRPr="006653A4">
        <w:rPr>
          <w:rFonts w:ascii="Arial" w:hAnsi="Arial" w:cs="Arial"/>
          <w:b/>
          <w:snapToGrid w:val="0"/>
          <w:color w:val="FF0000"/>
          <w:sz w:val="22"/>
          <w:szCs w:val="22"/>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5"/>
        <w:gridCol w:w="2716"/>
        <w:gridCol w:w="2790"/>
      </w:tblGrid>
      <w:tr w:rsidR="0056283D" w:rsidRPr="006653A4" w14:paraId="1EE6E972" w14:textId="77777777" w:rsidTr="0056283D">
        <w:trPr>
          <w:trHeight w:val="863"/>
          <w:tblHeader/>
        </w:trPr>
        <w:tc>
          <w:tcPr>
            <w:tcW w:w="0" w:type="auto"/>
            <w:tcBorders>
              <w:top w:val="nil"/>
            </w:tcBorders>
            <w:shd w:val="clear" w:color="auto" w:fill="AEAAAA"/>
            <w:vAlign w:val="center"/>
          </w:tcPr>
          <w:bookmarkEnd w:id="71"/>
          <w:p w14:paraId="53FCB0C1" w14:textId="77777777" w:rsidR="0056283D" w:rsidRPr="006653A4" w:rsidRDefault="0056283D" w:rsidP="00E621B6">
            <w:pPr>
              <w:kinsoku w:val="0"/>
              <w:overflowPunct w:val="0"/>
              <w:spacing w:before="96"/>
              <w:textAlignment w:val="baseline"/>
              <w:rPr>
                <w:rFonts w:ascii="Arial" w:hAnsi="Arial" w:cs="Arial"/>
                <w:b/>
                <w:sz w:val="22"/>
                <w:szCs w:val="22"/>
              </w:rPr>
            </w:pPr>
            <w:r w:rsidRPr="006653A4">
              <w:rPr>
                <w:rFonts w:ascii="Arial" w:hAnsi="Arial" w:cs="Arial"/>
                <w:b/>
                <w:kern w:val="24"/>
                <w:sz w:val="22"/>
                <w:szCs w:val="22"/>
              </w:rPr>
              <w:t>The specific goals allocated points in terms of this tender</w:t>
            </w:r>
          </w:p>
        </w:tc>
        <w:tc>
          <w:tcPr>
            <w:tcW w:w="0" w:type="auto"/>
            <w:shd w:val="clear" w:color="auto" w:fill="C00000"/>
            <w:vAlign w:val="center"/>
          </w:tcPr>
          <w:p w14:paraId="2015BEB9"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Number of points</w:t>
            </w:r>
          </w:p>
          <w:p w14:paraId="7D42742E"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allocated</w:t>
            </w:r>
          </w:p>
          <w:p w14:paraId="796FF2A8"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(80/20 system)</w:t>
            </w:r>
          </w:p>
          <w:p w14:paraId="56BD113D" w14:textId="77777777" w:rsidR="0056283D" w:rsidRPr="006653A4" w:rsidRDefault="0056283D" w:rsidP="00E621B6">
            <w:pPr>
              <w:kinsoku w:val="0"/>
              <w:overflowPunct w:val="0"/>
              <w:spacing w:before="96"/>
              <w:jc w:val="center"/>
              <w:textAlignment w:val="baseline"/>
              <w:rPr>
                <w:rFonts w:ascii="Arial" w:hAnsi="Arial" w:cs="Arial"/>
                <w:b/>
                <w:sz w:val="22"/>
                <w:szCs w:val="22"/>
              </w:rPr>
            </w:pPr>
            <w:r w:rsidRPr="006653A4">
              <w:rPr>
                <w:rFonts w:ascii="Arial" w:hAnsi="Arial" w:cs="Arial"/>
                <w:b/>
                <w:sz w:val="22"/>
                <w:szCs w:val="22"/>
              </w:rPr>
              <w:t>(To be completed by the organ of state)</w:t>
            </w:r>
          </w:p>
        </w:tc>
        <w:tc>
          <w:tcPr>
            <w:tcW w:w="0" w:type="auto"/>
            <w:shd w:val="clear" w:color="auto" w:fill="F4B083"/>
          </w:tcPr>
          <w:p w14:paraId="2E4B34E4"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Number of points claimed (80/20 system)</w:t>
            </w:r>
          </w:p>
          <w:p w14:paraId="1638DF9B"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(To be completed by the tenderer)</w:t>
            </w:r>
          </w:p>
        </w:tc>
      </w:tr>
      <w:tr w:rsidR="0056283D" w:rsidRPr="006653A4" w14:paraId="11CD4FC9" w14:textId="77777777" w:rsidTr="00E621B6">
        <w:trPr>
          <w:trHeight w:val="317"/>
        </w:trPr>
        <w:tc>
          <w:tcPr>
            <w:tcW w:w="0" w:type="auto"/>
            <w:shd w:val="clear" w:color="auto" w:fill="auto"/>
          </w:tcPr>
          <w:p w14:paraId="1B966D5E" w14:textId="7DA079D2" w:rsidR="0056283D" w:rsidRPr="006653A4" w:rsidRDefault="0056283D" w:rsidP="00E621B6">
            <w:pPr>
              <w:kinsoku w:val="0"/>
              <w:overflowPunct w:val="0"/>
              <w:spacing w:before="115"/>
              <w:textAlignment w:val="baseline"/>
              <w:rPr>
                <w:rFonts w:ascii="Arial" w:hAnsi="Arial" w:cs="Arial"/>
                <w:sz w:val="22"/>
                <w:szCs w:val="22"/>
              </w:rPr>
            </w:pPr>
          </w:p>
        </w:tc>
        <w:tc>
          <w:tcPr>
            <w:tcW w:w="0" w:type="auto"/>
            <w:shd w:val="clear" w:color="auto" w:fill="auto"/>
          </w:tcPr>
          <w:p w14:paraId="74EE7667" w14:textId="2148B6FB" w:rsidR="0056283D" w:rsidRPr="006653A4" w:rsidRDefault="0056283D" w:rsidP="00E621B6">
            <w:pPr>
              <w:kinsoku w:val="0"/>
              <w:overflowPunct w:val="0"/>
              <w:spacing w:before="115"/>
              <w:jc w:val="center"/>
              <w:textAlignment w:val="baseline"/>
              <w:rPr>
                <w:rFonts w:ascii="Arial" w:hAnsi="Arial" w:cs="Arial"/>
                <w:b/>
                <w:bCs/>
                <w:sz w:val="22"/>
                <w:szCs w:val="22"/>
              </w:rPr>
            </w:pPr>
          </w:p>
        </w:tc>
        <w:tc>
          <w:tcPr>
            <w:tcW w:w="0" w:type="auto"/>
          </w:tcPr>
          <w:p w14:paraId="7B4143A7" w14:textId="77777777" w:rsidR="0056283D" w:rsidRPr="006653A4" w:rsidRDefault="0056283D" w:rsidP="00E621B6">
            <w:pPr>
              <w:kinsoku w:val="0"/>
              <w:overflowPunct w:val="0"/>
              <w:spacing w:before="115"/>
              <w:jc w:val="center"/>
              <w:textAlignment w:val="baseline"/>
              <w:rPr>
                <w:rFonts w:ascii="Arial" w:hAnsi="Arial" w:cs="Arial"/>
                <w:sz w:val="22"/>
                <w:szCs w:val="22"/>
              </w:rPr>
            </w:pPr>
          </w:p>
        </w:tc>
      </w:tr>
      <w:tr w:rsidR="000B7818" w:rsidRPr="006653A4" w14:paraId="4BC217DF" w14:textId="77777777" w:rsidTr="00E621B6">
        <w:trPr>
          <w:trHeight w:val="317"/>
        </w:trPr>
        <w:tc>
          <w:tcPr>
            <w:tcW w:w="0" w:type="auto"/>
            <w:shd w:val="clear" w:color="auto" w:fill="auto"/>
          </w:tcPr>
          <w:p w14:paraId="35DE419D" w14:textId="77777777" w:rsidR="000B7818" w:rsidRPr="006653A4" w:rsidRDefault="000B7818" w:rsidP="00E621B6">
            <w:pPr>
              <w:kinsoku w:val="0"/>
              <w:overflowPunct w:val="0"/>
              <w:spacing w:before="115"/>
              <w:textAlignment w:val="baseline"/>
              <w:rPr>
                <w:rFonts w:ascii="Arial" w:hAnsi="Arial" w:cs="Arial"/>
                <w:sz w:val="22"/>
                <w:szCs w:val="22"/>
              </w:rPr>
            </w:pPr>
          </w:p>
        </w:tc>
        <w:tc>
          <w:tcPr>
            <w:tcW w:w="0" w:type="auto"/>
            <w:shd w:val="clear" w:color="auto" w:fill="auto"/>
          </w:tcPr>
          <w:p w14:paraId="2A87F9AE" w14:textId="77777777" w:rsidR="000B7818" w:rsidRPr="006653A4" w:rsidRDefault="000B7818" w:rsidP="00E621B6">
            <w:pPr>
              <w:kinsoku w:val="0"/>
              <w:overflowPunct w:val="0"/>
              <w:spacing w:before="115"/>
              <w:jc w:val="center"/>
              <w:textAlignment w:val="baseline"/>
              <w:rPr>
                <w:rFonts w:ascii="Arial" w:hAnsi="Arial" w:cs="Arial"/>
                <w:b/>
                <w:bCs/>
                <w:sz w:val="22"/>
                <w:szCs w:val="22"/>
              </w:rPr>
            </w:pPr>
          </w:p>
        </w:tc>
        <w:tc>
          <w:tcPr>
            <w:tcW w:w="0" w:type="auto"/>
          </w:tcPr>
          <w:p w14:paraId="3D82534A" w14:textId="77777777" w:rsidR="000B7818" w:rsidRPr="006653A4" w:rsidRDefault="000B7818" w:rsidP="00E621B6">
            <w:pPr>
              <w:kinsoku w:val="0"/>
              <w:overflowPunct w:val="0"/>
              <w:spacing w:before="115"/>
              <w:jc w:val="center"/>
              <w:textAlignment w:val="baseline"/>
              <w:rPr>
                <w:rFonts w:ascii="Arial" w:hAnsi="Arial" w:cs="Arial"/>
                <w:sz w:val="22"/>
                <w:szCs w:val="22"/>
              </w:rPr>
            </w:pPr>
          </w:p>
        </w:tc>
      </w:tr>
      <w:tr w:rsidR="000B7818" w:rsidRPr="006653A4" w14:paraId="7ACD8332" w14:textId="77777777" w:rsidTr="00E621B6">
        <w:trPr>
          <w:trHeight w:val="317"/>
        </w:trPr>
        <w:tc>
          <w:tcPr>
            <w:tcW w:w="0" w:type="auto"/>
            <w:shd w:val="clear" w:color="auto" w:fill="auto"/>
          </w:tcPr>
          <w:p w14:paraId="23786517" w14:textId="77777777" w:rsidR="000B7818" w:rsidRPr="006653A4" w:rsidRDefault="000B7818" w:rsidP="00E621B6">
            <w:pPr>
              <w:kinsoku w:val="0"/>
              <w:overflowPunct w:val="0"/>
              <w:spacing w:before="115"/>
              <w:textAlignment w:val="baseline"/>
              <w:rPr>
                <w:rFonts w:ascii="Arial" w:hAnsi="Arial" w:cs="Arial"/>
                <w:sz w:val="22"/>
                <w:szCs w:val="22"/>
              </w:rPr>
            </w:pPr>
          </w:p>
        </w:tc>
        <w:tc>
          <w:tcPr>
            <w:tcW w:w="0" w:type="auto"/>
            <w:shd w:val="clear" w:color="auto" w:fill="auto"/>
          </w:tcPr>
          <w:p w14:paraId="5CCAE896" w14:textId="77777777" w:rsidR="000B7818" w:rsidRPr="006653A4" w:rsidRDefault="000B7818" w:rsidP="00E621B6">
            <w:pPr>
              <w:kinsoku w:val="0"/>
              <w:overflowPunct w:val="0"/>
              <w:spacing w:before="115"/>
              <w:jc w:val="center"/>
              <w:textAlignment w:val="baseline"/>
              <w:rPr>
                <w:rFonts w:ascii="Arial" w:hAnsi="Arial" w:cs="Arial"/>
                <w:b/>
                <w:bCs/>
                <w:sz w:val="22"/>
                <w:szCs w:val="22"/>
              </w:rPr>
            </w:pPr>
          </w:p>
        </w:tc>
        <w:tc>
          <w:tcPr>
            <w:tcW w:w="0" w:type="auto"/>
          </w:tcPr>
          <w:p w14:paraId="6F49BC66" w14:textId="77777777" w:rsidR="000B7818" w:rsidRPr="006653A4" w:rsidRDefault="000B7818" w:rsidP="00E621B6">
            <w:pPr>
              <w:kinsoku w:val="0"/>
              <w:overflowPunct w:val="0"/>
              <w:spacing w:before="115"/>
              <w:jc w:val="center"/>
              <w:textAlignment w:val="baseline"/>
              <w:rPr>
                <w:rFonts w:ascii="Arial" w:hAnsi="Arial" w:cs="Arial"/>
                <w:sz w:val="22"/>
                <w:szCs w:val="22"/>
              </w:rPr>
            </w:pPr>
          </w:p>
        </w:tc>
      </w:tr>
      <w:tr w:rsidR="000B7818" w:rsidRPr="006653A4" w14:paraId="25AAC292" w14:textId="77777777" w:rsidTr="00E621B6">
        <w:trPr>
          <w:trHeight w:val="317"/>
        </w:trPr>
        <w:tc>
          <w:tcPr>
            <w:tcW w:w="0" w:type="auto"/>
            <w:shd w:val="clear" w:color="auto" w:fill="auto"/>
          </w:tcPr>
          <w:p w14:paraId="49ED01F3" w14:textId="77777777" w:rsidR="000B7818" w:rsidRPr="006653A4" w:rsidRDefault="000B7818" w:rsidP="00E621B6">
            <w:pPr>
              <w:kinsoku w:val="0"/>
              <w:overflowPunct w:val="0"/>
              <w:spacing w:before="115"/>
              <w:textAlignment w:val="baseline"/>
              <w:rPr>
                <w:rFonts w:ascii="Arial" w:hAnsi="Arial" w:cs="Arial"/>
                <w:sz w:val="22"/>
                <w:szCs w:val="22"/>
              </w:rPr>
            </w:pPr>
          </w:p>
        </w:tc>
        <w:tc>
          <w:tcPr>
            <w:tcW w:w="0" w:type="auto"/>
            <w:shd w:val="clear" w:color="auto" w:fill="auto"/>
          </w:tcPr>
          <w:p w14:paraId="24709D99" w14:textId="77777777" w:rsidR="000B7818" w:rsidRPr="006653A4" w:rsidRDefault="000B7818" w:rsidP="00E621B6">
            <w:pPr>
              <w:kinsoku w:val="0"/>
              <w:overflowPunct w:val="0"/>
              <w:spacing w:before="115"/>
              <w:jc w:val="center"/>
              <w:textAlignment w:val="baseline"/>
              <w:rPr>
                <w:rFonts w:ascii="Arial" w:hAnsi="Arial" w:cs="Arial"/>
                <w:b/>
                <w:bCs/>
                <w:sz w:val="22"/>
                <w:szCs w:val="22"/>
              </w:rPr>
            </w:pPr>
          </w:p>
        </w:tc>
        <w:tc>
          <w:tcPr>
            <w:tcW w:w="0" w:type="auto"/>
          </w:tcPr>
          <w:p w14:paraId="0F5AB3A7" w14:textId="77777777" w:rsidR="000B7818" w:rsidRPr="006653A4" w:rsidRDefault="000B7818" w:rsidP="00E621B6">
            <w:pPr>
              <w:kinsoku w:val="0"/>
              <w:overflowPunct w:val="0"/>
              <w:spacing w:before="115"/>
              <w:jc w:val="center"/>
              <w:textAlignment w:val="baseline"/>
              <w:rPr>
                <w:rFonts w:ascii="Arial" w:hAnsi="Arial" w:cs="Arial"/>
                <w:sz w:val="22"/>
                <w:szCs w:val="22"/>
              </w:rPr>
            </w:pPr>
          </w:p>
        </w:tc>
      </w:tr>
      <w:tr w:rsidR="000B7818" w:rsidRPr="006653A4" w14:paraId="3782962F" w14:textId="77777777" w:rsidTr="00E621B6">
        <w:trPr>
          <w:trHeight w:val="317"/>
        </w:trPr>
        <w:tc>
          <w:tcPr>
            <w:tcW w:w="0" w:type="auto"/>
            <w:shd w:val="clear" w:color="auto" w:fill="auto"/>
          </w:tcPr>
          <w:p w14:paraId="4181DCFE" w14:textId="77777777" w:rsidR="000B7818" w:rsidRPr="006653A4" w:rsidRDefault="000B7818" w:rsidP="00E621B6">
            <w:pPr>
              <w:kinsoku w:val="0"/>
              <w:overflowPunct w:val="0"/>
              <w:spacing w:before="115"/>
              <w:textAlignment w:val="baseline"/>
              <w:rPr>
                <w:rFonts w:ascii="Arial" w:hAnsi="Arial" w:cs="Arial"/>
                <w:sz w:val="22"/>
                <w:szCs w:val="22"/>
              </w:rPr>
            </w:pPr>
          </w:p>
        </w:tc>
        <w:tc>
          <w:tcPr>
            <w:tcW w:w="0" w:type="auto"/>
            <w:shd w:val="clear" w:color="auto" w:fill="auto"/>
          </w:tcPr>
          <w:p w14:paraId="2E07C75A" w14:textId="77777777" w:rsidR="000B7818" w:rsidRPr="006653A4" w:rsidRDefault="000B7818" w:rsidP="00E621B6">
            <w:pPr>
              <w:kinsoku w:val="0"/>
              <w:overflowPunct w:val="0"/>
              <w:spacing w:before="115"/>
              <w:jc w:val="center"/>
              <w:textAlignment w:val="baseline"/>
              <w:rPr>
                <w:rFonts w:ascii="Arial" w:hAnsi="Arial" w:cs="Arial"/>
                <w:b/>
                <w:bCs/>
                <w:sz w:val="22"/>
                <w:szCs w:val="22"/>
              </w:rPr>
            </w:pPr>
          </w:p>
        </w:tc>
        <w:tc>
          <w:tcPr>
            <w:tcW w:w="0" w:type="auto"/>
          </w:tcPr>
          <w:p w14:paraId="7B77A1AE" w14:textId="77777777" w:rsidR="000B7818" w:rsidRPr="006653A4" w:rsidRDefault="000B7818" w:rsidP="00E621B6">
            <w:pPr>
              <w:kinsoku w:val="0"/>
              <w:overflowPunct w:val="0"/>
              <w:spacing w:before="115"/>
              <w:jc w:val="center"/>
              <w:textAlignment w:val="baseline"/>
              <w:rPr>
                <w:rFonts w:ascii="Arial" w:hAnsi="Arial" w:cs="Arial"/>
                <w:sz w:val="22"/>
                <w:szCs w:val="22"/>
              </w:rPr>
            </w:pPr>
          </w:p>
        </w:tc>
      </w:tr>
    </w:tbl>
    <w:p w14:paraId="0C7A9E13" w14:textId="77777777" w:rsidR="0056283D" w:rsidRPr="006653A4" w:rsidRDefault="0056283D" w:rsidP="0056283D">
      <w:pPr>
        <w:spacing w:after="120"/>
        <w:ind w:left="907"/>
        <w:jc w:val="both"/>
        <w:rPr>
          <w:rFonts w:ascii="Arial" w:hAnsi="Arial" w:cs="Arial"/>
          <w:snapToGrid w:val="0"/>
          <w:sz w:val="22"/>
          <w:szCs w:val="22"/>
        </w:rPr>
      </w:pPr>
    </w:p>
    <w:p w14:paraId="570F0063" w14:textId="77777777" w:rsidR="0056283D" w:rsidRPr="006653A4" w:rsidRDefault="0056283D" w:rsidP="0056283D">
      <w:pPr>
        <w:spacing w:after="120"/>
        <w:ind w:left="907"/>
        <w:jc w:val="both"/>
        <w:rPr>
          <w:rFonts w:ascii="Arial" w:hAnsi="Arial" w:cs="Arial"/>
          <w:snapToGrid w:val="0"/>
          <w:sz w:val="22"/>
          <w:szCs w:val="22"/>
        </w:rPr>
      </w:pPr>
    </w:p>
    <w:p w14:paraId="758ECCB9" w14:textId="77777777" w:rsidR="0056283D" w:rsidRPr="006653A4" w:rsidRDefault="0056283D" w:rsidP="0056283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6653A4">
        <w:rPr>
          <w:rFonts w:ascii="Arial" w:hAnsi="Arial" w:cs="Arial"/>
          <w:snapToGrid w:val="0"/>
          <w:sz w:val="22"/>
          <w:szCs w:val="22"/>
        </w:rPr>
        <w:tab/>
      </w:r>
      <w:r w:rsidRPr="006653A4">
        <w:rPr>
          <w:rFonts w:ascii="Arial" w:hAnsi="Arial" w:cs="Arial"/>
          <w:b/>
          <w:snapToGrid w:val="0"/>
          <w:sz w:val="22"/>
          <w:szCs w:val="22"/>
        </w:rPr>
        <w:t>DECLARATION WITH REGARD TO COMPANY/FIRM</w:t>
      </w:r>
    </w:p>
    <w:p w14:paraId="0250D198" w14:textId="77777777" w:rsidR="0056283D" w:rsidRPr="006653A4" w:rsidRDefault="0056283D" w:rsidP="0056283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71855569" w14:textId="77777777" w:rsidR="0056283D" w:rsidRPr="006653A4" w:rsidRDefault="0056283D" w:rsidP="0056283D">
      <w:pPr>
        <w:widowControl w:val="0"/>
        <w:numPr>
          <w:ilvl w:val="1"/>
          <w:numId w:val="16"/>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Name of company/firm…………………………………………………………………….</w:t>
      </w:r>
    </w:p>
    <w:p w14:paraId="232A88E5" w14:textId="77777777" w:rsidR="0056283D" w:rsidRPr="006653A4" w:rsidRDefault="0056283D" w:rsidP="0056283D">
      <w:pPr>
        <w:widowControl w:val="0"/>
        <w:numPr>
          <w:ilvl w:val="1"/>
          <w:numId w:val="16"/>
        </w:numPr>
        <w:tabs>
          <w:tab w:val="left" w:pos="900"/>
        </w:tabs>
        <w:spacing w:after="120" w:line="312" w:lineRule="auto"/>
        <w:ind w:left="907" w:right="95" w:hanging="907"/>
        <w:jc w:val="both"/>
        <w:rPr>
          <w:rFonts w:ascii="Arial" w:hAnsi="Arial" w:cs="Arial"/>
          <w:snapToGrid w:val="0"/>
          <w:sz w:val="22"/>
          <w:szCs w:val="22"/>
        </w:rPr>
      </w:pPr>
      <w:r w:rsidRPr="006653A4">
        <w:rPr>
          <w:rFonts w:ascii="Arial" w:hAnsi="Arial" w:cs="Arial"/>
          <w:snapToGrid w:val="0"/>
          <w:sz w:val="22"/>
          <w:szCs w:val="22"/>
        </w:rPr>
        <w:t>Company registration number: …………………………………………………………...</w:t>
      </w:r>
    </w:p>
    <w:p w14:paraId="31D28B64" w14:textId="77777777" w:rsidR="0056283D" w:rsidRPr="006653A4" w:rsidRDefault="0056283D" w:rsidP="0056283D">
      <w:pPr>
        <w:widowControl w:val="0"/>
        <w:numPr>
          <w:ilvl w:val="1"/>
          <w:numId w:val="16"/>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TYPE OF COMPANY/ FIRM</w:t>
      </w:r>
    </w:p>
    <w:p w14:paraId="753A38C4"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Partnership/Joint Venture / Consortium</w:t>
      </w:r>
    </w:p>
    <w:p w14:paraId="55A0B54E"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One-person business/sole propriety</w:t>
      </w:r>
    </w:p>
    <w:p w14:paraId="11586627"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Close corporation</w:t>
      </w:r>
    </w:p>
    <w:p w14:paraId="0753A077"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Public Company</w:t>
      </w:r>
    </w:p>
    <w:p w14:paraId="2E3FB4D9"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Personal Liability Company</w:t>
      </w:r>
    </w:p>
    <w:p w14:paraId="5D09A479"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bookmarkStart w:id="72" w:name="_Hlk117764996"/>
      <w:r w:rsidRPr="006653A4">
        <w:rPr>
          <w:rFonts w:ascii="Arial" w:hAnsi="Arial" w:cs="Arial"/>
          <w:snapToGrid w:val="0"/>
          <w:sz w:val="22"/>
          <w:szCs w:val="22"/>
        </w:rPr>
        <w:lastRenderedPageBreak/>
        <w:sym w:font="Symbol" w:char="F07F"/>
      </w:r>
      <w:bookmarkEnd w:id="72"/>
      <w:r w:rsidRPr="006653A4">
        <w:rPr>
          <w:rFonts w:ascii="Arial" w:hAnsi="Arial" w:cs="Arial"/>
          <w:snapToGrid w:val="0"/>
          <w:sz w:val="22"/>
          <w:szCs w:val="22"/>
        </w:rPr>
        <w:tab/>
        <w:t xml:space="preserve">(Pty) Limited </w:t>
      </w:r>
    </w:p>
    <w:p w14:paraId="55F7A646"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Non-Profit Company</w:t>
      </w:r>
    </w:p>
    <w:p w14:paraId="18B2AFFC"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State Owned Company</w:t>
      </w:r>
    </w:p>
    <w:p w14:paraId="1A16273F" w14:textId="77777777" w:rsidR="0056283D" w:rsidRPr="006653A4" w:rsidRDefault="0056283D" w:rsidP="0056283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rPr>
      </w:pPr>
      <w:r w:rsidRPr="006653A4">
        <w:rPr>
          <w:rFonts w:ascii="Arial" w:hAnsi="Arial" w:cs="Arial"/>
          <w:smallCaps/>
          <w:snapToGrid w:val="0"/>
          <w:sz w:val="22"/>
          <w:szCs w:val="22"/>
        </w:rPr>
        <w:t>[Tick applicable box]</w:t>
      </w:r>
    </w:p>
    <w:p w14:paraId="5EEC676A" w14:textId="77777777" w:rsidR="0056283D" w:rsidRPr="006653A4" w:rsidRDefault="0056283D" w:rsidP="0056283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rPr>
      </w:pPr>
    </w:p>
    <w:p w14:paraId="2E482AF2" w14:textId="77777777" w:rsidR="0056283D" w:rsidRPr="006653A4" w:rsidRDefault="0056283D" w:rsidP="0056283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rPr>
      </w:pPr>
    </w:p>
    <w:p w14:paraId="21A44CCC" w14:textId="77777777" w:rsidR="0056283D" w:rsidRPr="006653A4" w:rsidRDefault="0056283D" w:rsidP="0056283D">
      <w:pPr>
        <w:widowControl w:val="0"/>
        <w:numPr>
          <w:ilvl w:val="1"/>
          <w:numId w:val="16"/>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I, the undersigned, who is duly authorised to do so on behalf of the company/firm, certify that the points claimed, based on the specific goals as advised in the tender, qualifies the company/ firm for the preference(s) shown and I acknowledge that:</w:t>
      </w:r>
    </w:p>
    <w:p w14:paraId="37230181" w14:textId="77777777" w:rsidR="0056283D" w:rsidRPr="006653A4" w:rsidRDefault="0056283D" w:rsidP="0056283D">
      <w:pPr>
        <w:widowControl w:val="0"/>
        <w:numPr>
          <w:ilvl w:val="0"/>
          <w:numId w:val="12"/>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The information furnished is true and correct;</w:t>
      </w:r>
    </w:p>
    <w:p w14:paraId="54FD9212" w14:textId="77777777" w:rsidR="0056283D" w:rsidRPr="006653A4" w:rsidRDefault="0056283D" w:rsidP="0056283D">
      <w:pPr>
        <w:widowControl w:val="0"/>
        <w:numPr>
          <w:ilvl w:val="0"/>
          <w:numId w:val="12"/>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The preference points claimed are in accordance with the General Conditions as indicated in paragraph 1 of this form;</w:t>
      </w:r>
    </w:p>
    <w:p w14:paraId="1ED99F12" w14:textId="77777777" w:rsidR="0056283D" w:rsidRPr="006653A4" w:rsidRDefault="0056283D" w:rsidP="0056283D">
      <w:pPr>
        <w:widowControl w:val="0"/>
        <w:numPr>
          <w:ilvl w:val="0"/>
          <w:numId w:val="12"/>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1DB849E9" w14:textId="77777777" w:rsidR="0056283D" w:rsidRPr="006653A4" w:rsidRDefault="0056283D" w:rsidP="0056283D">
      <w:pPr>
        <w:widowControl w:val="0"/>
        <w:numPr>
          <w:ilvl w:val="0"/>
          <w:numId w:val="12"/>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If the specific goals have been claimed or obtained on a fraudulent basis or any of the conditions of contract have not been fulfilled, the organ of state may, in addition to any other remedy it may have –</w:t>
      </w:r>
    </w:p>
    <w:p w14:paraId="41F8375A" w14:textId="77777777" w:rsidR="0056283D" w:rsidRPr="006653A4" w:rsidRDefault="0056283D" w:rsidP="0056283D">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rPr>
      </w:pPr>
    </w:p>
    <w:p w14:paraId="6A704B03" w14:textId="77777777" w:rsidR="0056283D" w:rsidRPr="006653A4" w:rsidRDefault="0056283D" w:rsidP="0056283D">
      <w:pPr>
        <w:widowControl w:val="0"/>
        <w:numPr>
          <w:ilvl w:val="1"/>
          <w:numId w:val="13"/>
        </w:numPr>
        <w:tabs>
          <w:tab w:val="left" w:pos="1418"/>
        </w:tabs>
        <w:spacing w:after="120" w:line="259" w:lineRule="auto"/>
        <w:ind w:left="1987" w:right="749" w:hanging="994"/>
        <w:jc w:val="both"/>
        <w:rPr>
          <w:rFonts w:ascii="Arial" w:hAnsi="Arial" w:cs="Arial"/>
          <w:snapToGrid w:val="0"/>
          <w:sz w:val="22"/>
          <w:szCs w:val="22"/>
        </w:rPr>
      </w:pPr>
      <w:r w:rsidRPr="006653A4">
        <w:rPr>
          <w:rFonts w:ascii="Arial" w:hAnsi="Arial" w:cs="Arial"/>
          <w:snapToGrid w:val="0"/>
          <w:sz w:val="22"/>
          <w:szCs w:val="22"/>
        </w:rPr>
        <w:t>disqualify the person from the tendering process;</w:t>
      </w:r>
    </w:p>
    <w:p w14:paraId="70FAB1B1" w14:textId="77777777" w:rsidR="0056283D" w:rsidRPr="006653A4" w:rsidRDefault="0056283D" w:rsidP="0056283D">
      <w:pPr>
        <w:widowControl w:val="0"/>
        <w:numPr>
          <w:ilvl w:val="1"/>
          <w:numId w:val="13"/>
        </w:numPr>
        <w:tabs>
          <w:tab w:val="left" w:pos="1418"/>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recover costs, losses or damages it has incurred or suffered as a result of that person’s conduct;</w:t>
      </w:r>
    </w:p>
    <w:p w14:paraId="5C7FB9F3" w14:textId="77777777" w:rsidR="0056283D" w:rsidRPr="006653A4" w:rsidRDefault="0056283D" w:rsidP="0056283D">
      <w:pPr>
        <w:widowControl w:val="0"/>
        <w:numPr>
          <w:ilvl w:val="1"/>
          <w:numId w:val="13"/>
        </w:numPr>
        <w:tabs>
          <w:tab w:val="left" w:pos="1418"/>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cancel the contract and claim any damages which it has suffered as a result of having to make less favourable arrangements due to such cancellation;</w:t>
      </w:r>
    </w:p>
    <w:p w14:paraId="2B0D99C9" w14:textId="77777777" w:rsidR="0056283D" w:rsidRPr="006653A4" w:rsidRDefault="0056283D" w:rsidP="0056283D">
      <w:pPr>
        <w:widowControl w:val="0"/>
        <w:numPr>
          <w:ilvl w:val="1"/>
          <w:numId w:val="13"/>
        </w:numPr>
        <w:tabs>
          <w:tab w:val="left" w:pos="1701"/>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6653A4">
        <w:rPr>
          <w:rFonts w:ascii="Arial" w:hAnsi="Arial" w:cs="Arial"/>
          <w:i/>
          <w:snapToGrid w:val="0"/>
          <w:sz w:val="22"/>
          <w:szCs w:val="22"/>
        </w:rPr>
        <w:t>audi</w:t>
      </w:r>
      <w:proofErr w:type="spellEnd"/>
      <w:r w:rsidRPr="006653A4">
        <w:rPr>
          <w:rFonts w:ascii="Arial" w:hAnsi="Arial" w:cs="Arial"/>
          <w:i/>
          <w:snapToGrid w:val="0"/>
          <w:sz w:val="22"/>
          <w:szCs w:val="22"/>
        </w:rPr>
        <w:t xml:space="preserve"> alteram partem</w:t>
      </w:r>
      <w:r w:rsidRPr="006653A4">
        <w:rPr>
          <w:rFonts w:ascii="Arial" w:hAnsi="Arial" w:cs="Arial"/>
          <w:snapToGrid w:val="0"/>
          <w:sz w:val="22"/>
          <w:szCs w:val="22"/>
        </w:rPr>
        <w:t xml:space="preserve"> (hear the other side) rule has been applied; and</w:t>
      </w:r>
    </w:p>
    <w:p w14:paraId="43D18D2F" w14:textId="77777777" w:rsidR="0056283D" w:rsidRPr="006653A4" w:rsidRDefault="0056283D" w:rsidP="0056283D">
      <w:pPr>
        <w:widowControl w:val="0"/>
        <w:numPr>
          <w:ilvl w:val="1"/>
          <w:numId w:val="13"/>
        </w:numPr>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forward the matter for criminal prosecution, if deemed necessary.</w:t>
      </w:r>
    </w:p>
    <w:p w14:paraId="592223C2" w14:textId="77777777" w:rsidR="0056283D" w:rsidRPr="006653A4" w:rsidRDefault="0056283D" w:rsidP="0056283D">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rPr>
      </w:pPr>
    </w:p>
    <w:p w14:paraId="0DC2A198" w14:textId="77777777" w:rsidR="0056283D" w:rsidRPr="006653A4" w:rsidRDefault="0056283D" w:rsidP="0056283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rPr>
      </w:pPr>
      <w:r w:rsidRPr="006653A4">
        <w:rPr>
          <w:rFonts w:ascii="Arial" w:hAnsi="Arial" w:cs="Arial"/>
          <w:noProof/>
          <w:sz w:val="22"/>
          <w:szCs w:val="22"/>
          <w:lang w:eastAsia="en-ZA"/>
        </w:rPr>
        <mc:AlternateContent>
          <mc:Choice Requires="wps">
            <w:drawing>
              <wp:anchor distT="0" distB="0" distL="114300" distR="114300" simplePos="0" relativeHeight="251659264" behindDoc="0" locked="0" layoutInCell="1" allowOverlap="1" wp14:anchorId="5C5510FC" wp14:editId="46797FAB">
                <wp:simplePos x="0" y="0"/>
                <wp:positionH relativeFrom="column">
                  <wp:posOffset>170815</wp:posOffset>
                </wp:positionH>
                <wp:positionV relativeFrom="paragraph">
                  <wp:posOffset>69215</wp:posOffset>
                </wp:positionV>
                <wp:extent cx="5353050" cy="2368550"/>
                <wp:effectExtent l="0" t="0" r="19050" b="12700"/>
                <wp:wrapNone/>
                <wp:docPr id="178416540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3050" cy="2368550"/>
                        </a:xfrm>
                        <a:prstGeom prst="rect">
                          <a:avLst/>
                        </a:prstGeom>
                        <a:solidFill>
                          <a:srgbClr val="FFFFFF"/>
                        </a:solidFill>
                        <a:ln w="9525">
                          <a:solidFill>
                            <a:srgbClr val="000000"/>
                          </a:solidFill>
                          <a:miter lim="800000"/>
                          <a:headEnd/>
                          <a:tailEnd/>
                        </a:ln>
                      </wps:spPr>
                      <wps:txbx>
                        <w:txbxContent>
                          <w:p w14:paraId="1AD39D5F" w14:textId="77777777" w:rsidR="0056283D" w:rsidRPr="00233572" w:rsidRDefault="0056283D" w:rsidP="0056283D">
                            <w:pPr>
                              <w:jc w:val="center"/>
                              <w:rPr>
                                <w:rFonts w:ascii="Arial" w:hAnsi="Arial" w:cs="Arial"/>
                                <w:sz w:val="18"/>
                                <w:szCs w:val="18"/>
                              </w:rPr>
                            </w:pPr>
                          </w:p>
                          <w:p w14:paraId="4348F2EB" w14:textId="77777777" w:rsidR="0056283D" w:rsidRPr="00233572" w:rsidRDefault="0056283D" w:rsidP="0056283D">
                            <w:pPr>
                              <w:jc w:val="center"/>
                              <w:rPr>
                                <w:rFonts w:ascii="Arial" w:hAnsi="Arial" w:cs="Arial"/>
                                <w:sz w:val="18"/>
                                <w:szCs w:val="18"/>
                              </w:rPr>
                            </w:pPr>
                            <w:r w:rsidRPr="00233572">
                              <w:rPr>
                                <w:rFonts w:ascii="Arial" w:hAnsi="Arial" w:cs="Arial"/>
                                <w:sz w:val="18"/>
                                <w:szCs w:val="18"/>
                              </w:rPr>
                              <w:t>……………………………………….</w:t>
                            </w:r>
                          </w:p>
                          <w:p w14:paraId="609BFE0E" w14:textId="77777777" w:rsidR="0056283D" w:rsidRPr="00233572" w:rsidRDefault="0056283D" w:rsidP="0056283D">
                            <w:pPr>
                              <w:jc w:val="center"/>
                              <w:rPr>
                                <w:rFonts w:ascii="Arial" w:hAnsi="Arial" w:cs="Arial"/>
                                <w:b/>
                                <w:sz w:val="18"/>
                                <w:szCs w:val="18"/>
                              </w:rPr>
                            </w:pPr>
                            <w:r w:rsidRPr="00233572">
                              <w:rPr>
                                <w:rFonts w:ascii="Arial" w:hAnsi="Arial" w:cs="Arial"/>
                                <w:b/>
                                <w:sz w:val="18"/>
                                <w:szCs w:val="18"/>
                              </w:rPr>
                              <w:t>SIGNATURE(S) OF TENDERER(S)</w:t>
                            </w:r>
                          </w:p>
                          <w:p w14:paraId="5B6E5360" w14:textId="77777777" w:rsidR="0056283D" w:rsidRPr="00233572" w:rsidRDefault="0056283D" w:rsidP="0056283D">
                            <w:pPr>
                              <w:rPr>
                                <w:rFonts w:ascii="Arial" w:hAnsi="Arial" w:cs="Arial"/>
                                <w:sz w:val="18"/>
                                <w:szCs w:val="18"/>
                              </w:rPr>
                            </w:pPr>
                          </w:p>
                          <w:p w14:paraId="3281601E" w14:textId="77777777" w:rsidR="0056283D" w:rsidRPr="00233572" w:rsidRDefault="0056283D" w:rsidP="0056283D">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28513B5D" w14:textId="77777777" w:rsidR="0056283D" w:rsidRPr="00233572" w:rsidRDefault="0056283D" w:rsidP="0056283D">
                            <w:pPr>
                              <w:spacing w:after="120"/>
                              <w:rPr>
                                <w:rFonts w:ascii="Arial" w:hAnsi="Arial" w:cs="Arial"/>
                                <w:b/>
                                <w:sz w:val="18"/>
                                <w:szCs w:val="18"/>
                              </w:rPr>
                            </w:pPr>
                          </w:p>
                          <w:p w14:paraId="4F5F17CE"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0E211C72"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274CF664" w14:textId="77777777" w:rsidR="0056283D" w:rsidRPr="00233572" w:rsidRDefault="0056283D" w:rsidP="0056283D">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4E951DEA"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49A96DB4"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3E2681D" w14:textId="77777777" w:rsidR="0056283D" w:rsidRPr="00233572" w:rsidRDefault="0056283D" w:rsidP="0056283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5510FC" id="Rectangle 4" o:spid="_x0000_s1032" style="position:absolute;left:0;text-align:left;margin-left:13.45pt;margin-top:5.45pt;width:421.5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">
                <v:textbox>
                  <w:txbxContent>
                    <w:p w14:paraId="1AD39D5F" w14:textId="77777777" w:rsidR="0056283D" w:rsidRPr="00233572" w:rsidRDefault="0056283D" w:rsidP="0056283D">
                      <w:pPr>
                        <w:jc w:val="center"/>
                        <w:rPr>
                          <w:rFonts w:ascii="Arial" w:hAnsi="Arial" w:cs="Arial"/>
                          <w:sz w:val="18"/>
                          <w:szCs w:val="18"/>
                        </w:rPr>
                      </w:pPr>
                    </w:p>
                    <w:p w14:paraId="4348F2EB" w14:textId="77777777" w:rsidR="0056283D" w:rsidRPr="00233572" w:rsidRDefault="0056283D" w:rsidP="0056283D">
                      <w:pPr>
                        <w:jc w:val="center"/>
                        <w:rPr>
                          <w:rFonts w:ascii="Arial" w:hAnsi="Arial" w:cs="Arial"/>
                          <w:sz w:val="18"/>
                          <w:szCs w:val="18"/>
                        </w:rPr>
                      </w:pPr>
                      <w:r w:rsidRPr="00233572">
                        <w:rPr>
                          <w:rFonts w:ascii="Arial" w:hAnsi="Arial" w:cs="Arial"/>
                          <w:sz w:val="18"/>
                          <w:szCs w:val="18"/>
                        </w:rPr>
                        <w:t>……………………………………….</w:t>
                      </w:r>
                    </w:p>
                    <w:p w14:paraId="609BFE0E" w14:textId="77777777" w:rsidR="0056283D" w:rsidRPr="00233572" w:rsidRDefault="0056283D" w:rsidP="0056283D">
                      <w:pPr>
                        <w:jc w:val="center"/>
                        <w:rPr>
                          <w:rFonts w:ascii="Arial" w:hAnsi="Arial" w:cs="Arial"/>
                          <w:b/>
                          <w:sz w:val="18"/>
                          <w:szCs w:val="18"/>
                        </w:rPr>
                      </w:pPr>
                      <w:r w:rsidRPr="00233572">
                        <w:rPr>
                          <w:rFonts w:ascii="Arial" w:hAnsi="Arial" w:cs="Arial"/>
                          <w:b/>
                          <w:sz w:val="18"/>
                          <w:szCs w:val="18"/>
                        </w:rPr>
                        <w:t>SIGNATURE(S) OF TENDERER(S)</w:t>
                      </w:r>
                    </w:p>
                    <w:p w14:paraId="5B6E5360" w14:textId="77777777" w:rsidR="0056283D" w:rsidRPr="00233572" w:rsidRDefault="0056283D" w:rsidP="0056283D">
                      <w:pPr>
                        <w:rPr>
                          <w:rFonts w:ascii="Arial" w:hAnsi="Arial" w:cs="Arial"/>
                          <w:sz w:val="18"/>
                          <w:szCs w:val="18"/>
                        </w:rPr>
                      </w:pPr>
                    </w:p>
                    <w:p w14:paraId="3281601E" w14:textId="77777777" w:rsidR="0056283D" w:rsidRPr="00233572" w:rsidRDefault="0056283D" w:rsidP="0056283D">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28513B5D" w14:textId="77777777" w:rsidR="0056283D" w:rsidRPr="00233572" w:rsidRDefault="0056283D" w:rsidP="0056283D">
                      <w:pPr>
                        <w:spacing w:after="120"/>
                        <w:rPr>
                          <w:rFonts w:ascii="Arial" w:hAnsi="Arial" w:cs="Arial"/>
                          <w:b/>
                          <w:sz w:val="18"/>
                          <w:szCs w:val="18"/>
                        </w:rPr>
                      </w:pPr>
                    </w:p>
                    <w:p w14:paraId="4F5F17CE"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0E211C72"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274CF664" w14:textId="77777777" w:rsidR="0056283D" w:rsidRPr="00233572" w:rsidRDefault="0056283D" w:rsidP="0056283D">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4E951DEA"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49A96DB4"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3E2681D" w14:textId="77777777" w:rsidR="0056283D" w:rsidRPr="00233572" w:rsidRDefault="0056283D" w:rsidP="0056283D">
                      <w:pPr>
                        <w:jc w:val="center"/>
                      </w:pPr>
                    </w:p>
                  </w:txbxContent>
                </v:textbox>
              </v:rect>
            </w:pict>
          </mc:Fallback>
        </mc:AlternateContent>
      </w:r>
    </w:p>
    <w:p w14:paraId="7EBE0F12" w14:textId="77777777" w:rsidR="0056283D" w:rsidRPr="006653A4" w:rsidRDefault="0056283D" w:rsidP="0056283D">
      <w:pPr>
        <w:spacing w:after="160" w:line="259" w:lineRule="auto"/>
        <w:rPr>
          <w:rFonts w:ascii="Arial" w:eastAsia="Calibri" w:hAnsi="Arial" w:cs="Arial"/>
          <w:sz w:val="22"/>
          <w:szCs w:val="22"/>
        </w:rPr>
      </w:pPr>
    </w:p>
    <w:p w14:paraId="4034496D" w14:textId="77777777" w:rsidR="009F52CC" w:rsidRPr="006653A4" w:rsidRDefault="009F52CC" w:rsidP="0056283D">
      <w:pPr>
        <w:spacing w:line="360" w:lineRule="auto"/>
        <w:jc w:val="both"/>
        <w:rPr>
          <w:rFonts w:ascii="Arial" w:eastAsiaTheme="minorHAnsi" w:hAnsi="Arial" w:cs="Arial"/>
          <w:sz w:val="22"/>
          <w:szCs w:val="22"/>
        </w:rPr>
      </w:pPr>
    </w:p>
    <w:p w14:paraId="44A99297" w14:textId="77777777" w:rsidR="009F52CC" w:rsidRPr="006653A4" w:rsidRDefault="009F52CC" w:rsidP="00CF1334">
      <w:pPr>
        <w:pStyle w:val="ListParagraph"/>
        <w:spacing w:line="360" w:lineRule="auto"/>
        <w:ind w:left="716"/>
        <w:jc w:val="both"/>
        <w:rPr>
          <w:rFonts w:ascii="Arial" w:eastAsiaTheme="minorHAnsi" w:hAnsi="Arial" w:cs="Arial"/>
          <w:sz w:val="22"/>
          <w:szCs w:val="22"/>
        </w:rPr>
      </w:pPr>
    </w:p>
    <w:p w14:paraId="444DC43D" w14:textId="77777777" w:rsidR="009F52CC" w:rsidRPr="006653A4" w:rsidRDefault="009F52CC" w:rsidP="00CF1334">
      <w:pPr>
        <w:pStyle w:val="ListParagraph"/>
        <w:spacing w:line="360" w:lineRule="auto"/>
        <w:ind w:left="716"/>
        <w:jc w:val="both"/>
        <w:rPr>
          <w:rFonts w:ascii="Arial" w:eastAsiaTheme="minorHAnsi" w:hAnsi="Arial" w:cs="Arial"/>
          <w:sz w:val="22"/>
          <w:szCs w:val="22"/>
        </w:rPr>
      </w:pPr>
    </w:p>
    <w:p w14:paraId="1E0BDE0B"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0EA580E8"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362D6307"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693C3C4E"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7649F469"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3C091AB4"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2122F208"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6359B83D"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3F9106EF"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2A391979"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0257668A"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5F19620E"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305614CD"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5D8B1163"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61E2639A"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2B6454D8"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7C44A68C"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1A35128C"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289D3035"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42AA1DCC" w14:textId="77777777" w:rsidR="006203E2" w:rsidRDefault="006203E2" w:rsidP="00CF1334">
      <w:pPr>
        <w:pStyle w:val="ListParagraph"/>
        <w:spacing w:line="360" w:lineRule="auto"/>
        <w:ind w:left="716"/>
        <w:jc w:val="both"/>
        <w:rPr>
          <w:rFonts w:ascii="Arial" w:eastAsiaTheme="minorHAnsi" w:hAnsi="Arial" w:cs="Arial"/>
          <w:sz w:val="22"/>
          <w:szCs w:val="22"/>
        </w:rPr>
      </w:pPr>
    </w:p>
    <w:p w14:paraId="4C3A0BAE"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2AA7A2A7"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31390E7E"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5FD1E543"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664549EE"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1E4D2A97"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4E7D86DC"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0FD25C2F"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41020D94"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6D0575FE"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7B23592B"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03ABF0A4"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61814F32"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72237FF1"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557EB112"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7AC2A0F6"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55F7DC0B"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398908F0"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094F3EBA" w14:textId="77777777" w:rsidR="000B7818" w:rsidRPr="006653A4" w:rsidRDefault="000B7818" w:rsidP="00CF1334">
      <w:pPr>
        <w:pStyle w:val="ListParagraph"/>
        <w:spacing w:line="360" w:lineRule="auto"/>
        <w:ind w:left="716"/>
        <w:jc w:val="both"/>
        <w:rPr>
          <w:rFonts w:ascii="Arial" w:eastAsiaTheme="minorHAnsi" w:hAnsi="Arial" w:cs="Arial"/>
          <w:sz w:val="22"/>
          <w:szCs w:val="22"/>
        </w:rPr>
      </w:pPr>
    </w:p>
    <w:p w14:paraId="7BBAC81A"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1F8D51CC" w14:textId="77777777" w:rsidR="006203E2" w:rsidRPr="006203E2" w:rsidRDefault="006203E2" w:rsidP="006203E2">
      <w:pPr>
        <w:pStyle w:val="Heading1"/>
        <w:jc w:val="center"/>
        <w:rPr>
          <w:rFonts w:eastAsia="Times New Roman"/>
          <w:snapToGrid w:val="0"/>
        </w:rPr>
      </w:pPr>
      <w:bookmarkStart w:id="73" w:name="_Toc62836056"/>
      <w:bookmarkStart w:id="74" w:name="_Toc127267022"/>
      <w:bookmarkStart w:id="75" w:name="_Toc151632014"/>
      <w:r w:rsidRPr="006203E2">
        <w:rPr>
          <w:rFonts w:eastAsia="Times New Roman"/>
          <w:snapToGrid w:val="0"/>
        </w:rPr>
        <w:lastRenderedPageBreak/>
        <w:t>GENERAL CONDITIONS OF CONTRACT</w:t>
      </w:r>
      <w:bookmarkEnd w:id="73"/>
      <w:bookmarkEnd w:id="74"/>
      <w:bookmarkEnd w:id="75"/>
    </w:p>
    <w:p w14:paraId="0B87BE21" w14:textId="77777777" w:rsidR="006203E2" w:rsidRPr="006203E2" w:rsidRDefault="006203E2" w:rsidP="006203E2">
      <w:pPr>
        <w:spacing w:line="276" w:lineRule="auto"/>
        <w:contextualSpacing/>
        <w:jc w:val="both"/>
        <w:rPr>
          <w:rFonts w:ascii="Arial" w:hAnsi="Arial" w:cs="Arial"/>
          <w:sz w:val="22"/>
          <w:szCs w:val="22"/>
        </w:rPr>
      </w:pPr>
    </w:p>
    <w:p w14:paraId="7195A2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TABLE OF CLAUSES</w:t>
      </w:r>
    </w:p>
    <w:p w14:paraId="147E35D0" w14:textId="77777777" w:rsidR="006203E2" w:rsidRPr="006203E2" w:rsidRDefault="006203E2" w:rsidP="006203E2">
      <w:pPr>
        <w:spacing w:line="276" w:lineRule="auto"/>
        <w:contextualSpacing/>
        <w:jc w:val="both"/>
        <w:rPr>
          <w:rFonts w:ascii="Arial" w:hAnsi="Arial" w:cs="Arial"/>
          <w:sz w:val="22"/>
          <w:szCs w:val="22"/>
        </w:rPr>
      </w:pPr>
    </w:p>
    <w:p w14:paraId="48E327D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w:t>
      </w:r>
      <w:r w:rsidRPr="006203E2">
        <w:rPr>
          <w:rFonts w:ascii="Arial" w:hAnsi="Arial" w:cs="Arial"/>
          <w:sz w:val="22"/>
          <w:szCs w:val="22"/>
        </w:rPr>
        <w:tab/>
        <w:t>Definitions</w:t>
      </w:r>
    </w:p>
    <w:p w14:paraId="4D7BE3D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w:t>
      </w:r>
      <w:r w:rsidRPr="006203E2">
        <w:rPr>
          <w:rFonts w:ascii="Arial" w:hAnsi="Arial" w:cs="Arial"/>
          <w:sz w:val="22"/>
          <w:szCs w:val="22"/>
        </w:rPr>
        <w:tab/>
        <w:t>Application</w:t>
      </w:r>
    </w:p>
    <w:p w14:paraId="24E11B5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w:t>
      </w:r>
      <w:r w:rsidRPr="006203E2">
        <w:rPr>
          <w:rFonts w:ascii="Arial" w:hAnsi="Arial" w:cs="Arial"/>
          <w:sz w:val="22"/>
          <w:szCs w:val="22"/>
        </w:rPr>
        <w:tab/>
        <w:t>General</w:t>
      </w:r>
    </w:p>
    <w:p w14:paraId="6AE340E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4.</w:t>
      </w:r>
      <w:r w:rsidRPr="006203E2">
        <w:rPr>
          <w:rFonts w:ascii="Arial" w:hAnsi="Arial" w:cs="Arial"/>
          <w:sz w:val="22"/>
          <w:szCs w:val="22"/>
        </w:rPr>
        <w:tab/>
        <w:t>Standards</w:t>
      </w:r>
    </w:p>
    <w:p w14:paraId="2B3CFB3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w:t>
      </w:r>
      <w:r w:rsidRPr="006203E2">
        <w:rPr>
          <w:rFonts w:ascii="Arial" w:hAnsi="Arial" w:cs="Arial"/>
          <w:sz w:val="22"/>
          <w:szCs w:val="22"/>
        </w:rPr>
        <w:tab/>
        <w:t>Use of contract documents and information; inspection</w:t>
      </w:r>
    </w:p>
    <w:p w14:paraId="5D7F249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6.</w:t>
      </w:r>
      <w:r w:rsidRPr="006203E2">
        <w:rPr>
          <w:rFonts w:ascii="Arial" w:hAnsi="Arial" w:cs="Arial"/>
          <w:sz w:val="22"/>
          <w:szCs w:val="22"/>
        </w:rPr>
        <w:tab/>
        <w:t>Patent rights</w:t>
      </w:r>
    </w:p>
    <w:p w14:paraId="71AC392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w:t>
      </w:r>
      <w:r w:rsidRPr="006203E2">
        <w:rPr>
          <w:rFonts w:ascii="Arial" w:hAnsi="Arial" w:cs="Arial"/>
          <w:sz w:val="22"/>
          <w:szCs w:val="22"/>
        </w:rPr>
        <w:tab/>
        <w:t>Performance security</w:t>
      </w:r>
    </w:p>
    <w:p w14:paraId="77198E1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w:t>
      </w:r>
      <w:r w:rsidRPr="006203E2">
        <w:rPr>
          <w:rFonts w:ascii="Arial" w:hAnsi="Arial" w:cs="Arial"/>
          <w:sz w:val="22"/>
          <w:szCs w:val="22"/>
        </w:rPr>
        <w:tab/>
        <w:t>Inspections, tests and analysis</w:t>
      </w:r>
    </w:p>
    <w:p w14:paraId="2A6E05F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9.</w:t>
      </w:r>
      <w:r w:rsidRPr="006203E2">
        <w:rPr>
          <w:rFonts w:ascii="Arial" w:hAnsi="Arial" w:cs="Arial"/>
          <w:sz w:val="22"/>
          <w:szCs w:val="22"/>
        </w:rPr>
        <w:tab/>
        <w:t>Packing</w:t>
      </w:r>
    </w:p>
    <w:p w14:paraId="59E7B25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10.</w:t>
      </w:r>
      <w:r w:rsidRPr="006203E2">
        <w:rPr>
          <w:rFonts w:ascii="Arial" w:hAnsi="Arial" w:cs="Arial"/>
          <w:sz w:val="22"/>
          <w:szCs w:val="22"/>
        </w:rPr>
        <w:tab/>
        <w:t>Delivery and documents</w:t>
      </w:r>
    </w:p>
    <w:p w14:paraId="28B0A2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w:t>
      </w:r>
      <w:r w:rsidRPr="006203E2">
        <w:rPr>
          <w:rFonts w:ascii="Arial" w:hAnsi="Arial" w:cs="Arial"/>
          <w:sz w:val="22"/>
          <w:szCs w:val="22"/>
        </w:rPr>
        <w:tab/>
        <w:t>Insurance</w:t>
      </w:r>
    </w:p>
    <w:p w14:paraId="1B4D160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w:t>
      </w:r>
      <w:r w:rsidRPr="006203E2">
        <w:rPr>
          <w:rFonts w:ascii="Arial" w:hAnsi="Arial" w:cs="Arial"/>
          <w:sz w:val="22"/>
          <w:szCs w:val="22"/>
        </w:rPr>
        <w:tab/>
        <w:t>Transportation</w:t>
      </w:r>
    </w:p>
    <w:p w14:paraId="77535E9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13.</w:t>
      </w:r>
      <w:r w:rsidRPr="006203E2">
        <w:rPr>
          <w:rFonts w:ascii="Arial" w:hAnsi="Arial" w:cs="Arial"/>
          <w:sz w:val="22"/>
          <w:szCs w:val="22"/>
        </w:rPr>
        <w:tab/>
        <w:t>Incidental services</w:t>
      </w:r>
    </w:p>
    <w:p w14:paraId="5460A25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14.</w:t>
      </w:r>
      <w:r w:rsidRPr="006203E2">
        <w:rPr>
          <w:rFonts w:ascii="Arial" w:hAnsi="Arial" w:cs="Arial"/>
          <w:sz w:val="22"/>
          <w:szCs w:val="22"/>
        </w:rPr>
        <w:tab/>
        <w:t>Spare parts</w:t>
      </w:r>
    </w:p>
    <w:p w14:paraId="1A40DB9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w:t>
      </w:r>
      <w:r w:rsidRPr="006203E2">
        <w:rPr>
          <w:rFonts w:ascii="Arial" w:hAnsi="Arial" w:cs="Arial"/>
          <w:sz w:val="22"/>
          <w:szCs w:val="22"/>
        </w:rPr>
        <w:tab/>
        <w:t>Warranty</w:t>
      </w:r>
    </w:p>
    <w:p w14:paraId="45341C1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w:t>
      </w:r>
      <w:r w:rsidRPr="006203E2">
        <w:rPr>
          <w:rFonts w:ascii="Arial" w:hAnsi="Arial" w:cs="Arial"/>
          <w:sz w:val="22"/>
          <w:szCs w:val="22"/>
        </w:rPr>
        <w:tab/>
        <w:t>Payment</w:t>
      </w:r>
    </w:p>
    <w:p w14:paraId="7B26BD6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w:t>
      </w:r>
      <w:r w:rsidRPr="006203E2">
        <w:rPr>
          <w:rFonts w:ascii="Arial" w:hAnsi="Arial" w:cs="Arial"/>
          <w:sz w:val="22"/>
          <w:szCs w:val="22"/>
        </w:rPr>
        <w:tab/>
        <w:t>Prices</w:t>
      </w:r>
    </w:p>
    <w:p w14:paraId="183DF0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18.</w:t>
      </w:r>
      <w:r w:rsidRPr="006203E2">
        <w:rPr>
          <w:rFonts w:ascii="Arial" w:hAnsi="Arial" w:cs="Arial"/>
          <w:sz w:val="22"/>
          <w:szCs w:val="22"/>
        </w:rPr>
        <w:tab/>
        <w:t>Contract amendments</w:t>
      </w:r>
    </w:p>
    <w:p w14:paraId="1B3A094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w:t>
      </w:r>
      <w:r w:rsidRPr="006203E2">
        <w:rPr>
          <w:rFonts w:ascii="Arial" w:hAnsi="Arial" w:cs="Arial"/>
          <w:sz w:val="22"/>
          <w:szCs w:val="22"/>
        </w:rPr>
        <w:tab/>
        <w:t>Assignment</w:t>
      </w:r>
    </w:p>
    <w:p w14:paraId="1C81DFA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20.</w:t>
      </w:r>
      <w:r w:rsidRPr="006203E2">
        <w:rPr>
          <w:rFonts w:ascii="Arial" w:hAnsi="Arial" w:cs="Arial"/>
          <w:sz w:val="22"/>
          <w:szCs w:val="22"/>
        </w:rPr>
        <w:tab/>
        <w:t>Subcontracts</w:t>
      </w:r>
    </w:p>
    <w:p w14:paraId="3D6EBA4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w:t>
      </w:r>
      <w:r w:rsidRPr="006203E2">
        <w:rPr>
          <w:rFonts w:ascii="Arial" w:hAnsi="Arial" w:cs="Arial"/>
          <w:sz w:val="22"/>
          <w:szCs w:val="22"/>
        </w:rPr>
        <w:tab/>
        <w:t>Delays in the supplier’s performance</w:t>
      </w:r>
    </w:p>
    <w:p w14:paraId="5BEC114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22.</w:t>
      </w:r>
      <w:r w:rsidRPr="006203E2">
        <w:rPr>
          <w:rFonts w:ascii="Arial" w:hAnsi="Arial" w:cs="Arial"/>
          <w:sz w:val="22"/>
          <w:szCs w:val="22"/>
        </w:rPr>
        <w:tab/>
        <w:t>Penalties</w:t>
      </w:r>
    </w:p>
    <w:p w14:paraId="0A5EA29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w:t>
      </w:r>
      <w:r w:rsidRPr="006203E2">
        <w:rPr>
          <w:rFonts w:ascii="Arial" w:hAnsi="Arial" w:cs="Arial"/>
          <w:sz w:val="22"/>
          <w:szCs w:val="22"/>
        </w:rPr>
        <w:tab/>
        <w:t>Termination for default</w:t>
      </w:r>
    </w:p>
    <w:p w14:paraId="6B90224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24.</w:t>
      </w:r>
      <w:r w:rsidRPr="006203E2">
        <w:rPr>
          <w:rFonts w:ascii="Arial" w:hAnsi="Arial" w:cs="Arial"/>
          <w:sz w:val="22"/>
          <w:szCs w:val="22"/>
        </w:rPr>
        <w:tab/>
        <w:t>Dumping and countervailing duties</w:t>
      </w:r>
    </w:p>
    <w:p w14:paraId="137F79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25.</w:t>
      </w:r>
      <w:r w:rsidRPr="006203E2">
        <w:rPr>
          <w:rFonts w:ascii="Arial" w:hAnsi="Arial" w:cs="Arial"/>
          <w:sz w:val="22"/>
          <w:szCs w:val="22"/>
        </w:rPr>
        <w:tab/>
        <w:t>Force Majeure</w:t>
      </w:r>
    </w:p>
    <w:p w14:paraId="1C60164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26.</w:t>
      </w:r>
      <w:r w:rsidRPr="006203E2">
        <w:rPr>
          <w:rFonts w:ascii="Arial" w:hAnsi="Arial" w:cs="Arial"/>
          <w:sz w:val="22"/>
          <w:szCs w:val="22"/>
        </w:rPr>
        <w:tab/>
        <w:t>Termination for insolvency</w:t>
      </w:r>
    </w:p>
    <w:p w14:paraId="2D43FA7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w:t>
      </w:r>
      <w:r w:rsidRPr="006203E2">
        <w:rPr>
          <w:rFonts w:ascii="Arial" w:hAnsi="Arial" w:cs="Arial"/>
          <w:sz w:val="22"/>
          <w:szCs w:val="22"/>
        </w:rPr>
        <w:tab/>
        <w:t>Settlement of disputes</w:t>
      </w:r>
    </w:p>
    <w:p w14:paraId="23ED4C9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28.</w:t>
      </w:r>
      <w:r w:rsidRPr="006203E2">
        <w:rPr>
          <w:rFonts w:ascii="Arial" w:hAnsi="Arial" w:cs="Arial"/>
          <w:sz w:val="22"/>
          <w:szCs w:val="22"/>
        </w:rPr>
        <w:tab/>
        <w:t>Limitation of liability</w:t>
      </w:r>
    </w:p>
    <w:p w14:paraId="619F81F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29.</w:t>
      </w:r>
      <w:r w:rsidRPr="006203E2">
        <w:rPr>
          <w:rFonts w:ascii="Arial" w:hAnsi="Arial" w:cs="Arial"/>
          <w:sz w:val="22"/>
          <w:szCs w:val="22"/>
        </w:rPr>
        <w:tab/>
        <w:t>Governing language</w:t>
      </w:r>
    </w:p>
    <w:p w14:paraId="3F499D0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30.</w:t>
      </w:r>
      <w:r w:rsidRPr="006203E2">
        <w:rPr>
          <w:rFonts w:ascii="Arial" w:hAnsi="Arial" w:cs="Arial"/>
          <w:sz w:val="22"/>
          <w:szCs w:val="22"/>
        </w:rPr>
        <w:tab/>
        <w:t>Applicable law</w:t>
      </w:r>
    </w:p>
    <w:p w14:paraId="061AB7A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31.</w:t>
      </w:r>
      <w:r w:rsidRPr="006203E2">
        <w:rPr>
          <w:rFonts w:ascii="Arial" w:hAnsi="Arial" w:cs="Arial"/>
          <w:sz w:val="22"/>
          <w:szCs w:val="22"/>
        </w:rPr>
        <w:tab/>
        <w:t>Notices</w:t>
      </w:r>
    </w:p>
    <w:p w14:paraId="4A04DA9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w:t>
      </w:r>
      <w:r w:rsidRPr="006203E2">
        <w:rPr>
          <w:rFonts w:ascii="Arial" w:hAnsi="Arial" w:cs="Arial"/>
          <w:sz w:val="22"/>
          <w:szCs w:val="22"/>
        </w:rPr>
        <w:tab/>
        <w:t>Taxes and duties</w:t>
      </w:r>
    </w:p>
    <w:p w14:paraId="3742809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33.</w:t>
      </w:r>
      <w:r w:rsidRPr="006203E2">
        <w:rPr>
          <w:rFonts w:ascii="Arial" w:hAnsi="Arial" w:cs="Arial"/>
          <w:sz w:val="22"/>
          <w:szCs w:val="22"/>
        </w:rPr>
        <w:tab/>
        <w:t>National Industrial Participation Programme (NIPP)</w:t>
      </w:r>
    </w:p>
    <w:p w14:paraId="0D4AE68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w:t>
      </w:r>
      <w:r w:rsidRPr="006203E2">
        <w:rPr>
          <w:rFonts w:ascii="Arial" w:hAnsi="Arial" w:cs="Arial"/>
          <w:sz w:val="22"/>
          <w:szCs w:val="22"/>
        </w:rPr>
        <w:tab/>
        <w:t>Prohibition of restrictive practices</w:t>
      </w:r>
    </w:p>
    <w:p w14:paraId="0D79ED0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98723A6" w14:textId="77777777" w:rsidR="006203E2" w:rsidRPr="006203E2" w:rsidRDefault="006203E2" w:rsidP="006203E2">
      <w:pPr>
        <w:spacing w:line="276" w:lineRule="auto"/>
        <w:contextualSpacing/>
        <w:jc w:val="both"/>
        <w:rPr>
          <w:rFonts w:ascii="Arial" w:hAnsi="Arial" w:cs="Arial"/>
          <w:sz w:val="22"/>
          <w:szCs w:val="22"/>
        </w:rPr>
      </w:pPr>
    </w:p>
    <w:p w14:paraId="706F65A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w:t>
      </w:r>
      <w:r w:rsidRPr="006203E2">
        <w:rPr>
          <w:rFonts w:ascii="Arial" w:hAnsi="Arial" w:cs="Arial"/>
          <w:sz w:val="22"/>
          <w:szCs w:val="22"/>
        </w:rPr>
        <w:tab/>
        <w:t>Definitions</w:t>
      </w:r>
    </w:p>
    <w:p w14:paraId="7C9C9DE6" w14:textId="77777777" w:rsidR="006203E2" w:rsidRPr="006203E2" w:rsidRDefault="006203E2" w:rsidP="006203E2">
      <w:pPr>
        <w:spacing w:line="276" w:lineRule="auto"/>
        <w:contextualSpacing/>
        <w:jc w:val="both"/>
        <w:rPr>
          <w:rFonts w:ascii="Arial" w:hAnsi="Arial" w:cs="Arial"/>
          <w:sz w:val="22"/>
          <w:szCs w:val="22"/>
        </w:rPr>
      </w:pPr>
    </w:p>
    <w:p w14:paraId="1F626AB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The following terms shall be interpreted as indicated:</w:t>
      </w:r>
    </w:p>
    <w:p w14:paraId="1DA54A3F" w14:textId="77777777" w:rsidR="006203E2" w:rsidRPr="006203E2" w:rsidRDefault="006203E2" w:rsidP="006203E2">
      <w:pPr>
        <w:spacing w:line="276" w:lineRule="auto"/>
        <w:contextualSpacing/>
        <w:jc w:val="both"/>
        <w:rPr>
          <w:rFonts w:ascii="Arial" w:hAnsi="Arial" w:cs="Arial"/>
          <w:sz w:val="22"/>
          <w:szCs w:val="22"/>
        </w:rPr>
      </w:pPr>
    </w:p>
    <w:p w14:paraId="691E2335" w14:textId="77777777" w:rsidR="006203E2" w:rsidRPr="006203E2" w:rsidRDefault="006203E2" w:rsidP="006203E2">
      <w:pPr>
        <w:spacing w:line="276" w:lineRule="auto"/>
        <w:contextualSpacing/>
        <w:jc w:val="both"/>
        <w:rPr>
          <w:rFonts w:ascii="Arial" w:hAnsi="Arial" w:cs="Arial"/>
          <w:sz w:val="22"/>
          <w:szCs w:val="22"/>
        </w:rPr>
      </w:pPr>
    </w:p>
    <w:p w14:paraId="44399DA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w:t>
      </w:r>
      <w:r w:rsidRPr="006203E2">
        <w:rPr>
          <w:rFonts w:ascii="Arial" w:hAnsi="Arial" w:cs="Arial"/>
          <w:sz w:val="22"/>
          <w:szCs w:val="22"/>
        </w:rPr>
        <w:tab/>
        <w:t>“Closing time” means the date and hour specified in the bidding documents for the receipt of bids.</w:t>
      </w:r>
    </w:p>
    <w:p w14:paraId="716274CC" w14:textId="77777777" w:rsidR="006203E2" w:rsidRPr="006203E2" w:rsidRDefault="006203E2" w:rsidP="006203E2">
      <w:pPr>
        <w:spacing w:line="276" w:lineRule="auto"/>
        <w:contextualSpacing/>
        <w:jc w:val="both"/>
        <w:rPr>
          <w:rFonts w:ascii="Arial" w:hAnsi="Arial" w:cs="Arial"/>
          <w:sz w:val="22"/>
          <w:szCs w:val="22"/>
        </w:rPr>
      </w:pPr>
    </w:p>
    <w:p w14:paraId="6927A17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1.2</w:t>
      </w:r>
      <w:r w:rsidRPr="006203E2">
        <w:rPr>
          <w:rFonts w:ascii="Arial" w:hAnsi="Arial" w:cs="Arial"/>
          <w:sz w:val="22"/>
          <w:szCs w:val="22"/>
        </w:rPr>
        <w:tab/>
        <w:t>“Contract” means the written agreement entered into between the purchaser and the supplier, as recorded in the contract form signed by the parties, including all attachments and appendices thereto and all documents incorporated by reference therein.</w:t>
      </w:r>
    </w:p>
    <w:p w14:paraId="306AD0C3" w14:textId="77777777" w:rsidR="006203E2" w:rsidRPr="006203E2" w:rsidRDefault="006203E2" w:rsidP="006203E2">
      <w:pPr>
        <w:spacing w:line="276" w:lineRule="auto"/>
        <w:contextualSpacing/>
        <w:jc w:val="both"/>
        <w:rPr>
          <w:rFonts w:ascii="Arial" w:hAnsi="Arial" w:cs="Arial"/>
          <w:sz w:val="22"/>
          <w:szCs w:val="22"/>
        </w:rPr>
      </w:pPr>
    </w:p>
    <w:p w14:paraId="0CD7A3F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1.3</w:t>
      </w:r>
      <w:r w:rsidRPr="006203E2">
        <w:rPr>
          <w:rFonts w:ascii="Arial" w:hAnsi="Arial" w:cs="Arial"/>
          <w:sz w:val="22"/>
          <w:szCs w:val="22"/>
        </w:rPr>
        <w:tab/>
        <w:t>“Contract price” means the price payable to the supplier under the contract for the full and proper performance of his contractual obligations.</w:t>
      </w:r>
    </w:p>
    <w:p w14:paraId="47B99CAF" w14:textId="77777777" w:rsidR="006203E2" w:rsidRPr="006203E2" w:rsidRDefault="006203E2" w:rsidP="006203E2">
      <w:pPr>
        <w:spacing w:line="276" w:lineRule="auto"/>
        <w:contextualSpacing/>
        <w:jc w:val="both"/>
        <w:rPr>
          <w:rFonts w:ascii="Arial" w:hAnsi="Arial" w:cs="Arial"/>
          <w:sz w:val="22"/>
          <w:szCs w:val="22"/>
        </w:rPr>
      </w:pPr>
    </w:p>
    <w:p w14:paraId="36BCC5A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1.4</w:t>
      </w:r>
      <w:r w:rsidRPr="006203E2">
        <w:rPr>
          <w:rFonts w:ascii="Arial" w:hAnsi="Arial" w:cs="Arial"/>
          <w:sz w:val="22"/>
          <w:szCs w:val="22"/>
        </w:rPr>
        <w:tab/>
        <w:t xml:space="preserve">“Corrupt practice” means the offering, giving, receiving, or soliciting  of </w:t>
      </w:r>
      <w:proofErr w:type="spellStart"/>
      <w:r w:rsidRPr="006203E2">
        <w:rPr>
          <w:rFonts w:ascii="Arial" w:hAnsi="Arial" w:cs="Arial"/>
          <w:sz w:val="22"/>
          <w:szCs w:val="22"/>
        </w:rPr>
        <w:t>any thing</w:t>
      </w:r>
      <w:proofErr w:type="spellEnd"/>
      <w:r w:rsidRPr="006203E2">
        <w:rPr>
          <w:rFonts w:ascii="Arial" w:hAnsi="Arial" w:cs="Arial"/>
          <w:sz w:val="22"/>
          <w:szCs w:val="22"/>
        </w:rPr>
        <w:t xml:space="preserve"> of value to influence the action of a public official in the procurement process or in contract execution.</w:t>
      </w:r>
    </w:p>
    <w:p w14:paraId="02F6AC73" w14:textId="77777777" w:rsidR="006203E2" w:rsidRPr="006203E2" w:rsidRDefault="006203E2" w:rsidP="006203E2">
      <w:pPr>
        <w:spacing w:line="276" w:lineRule="auto"/>
        <w:contextualSpacing/>
        <w:jc w:val="both"/>
        <w:rPr>
          <w:rFonts w:ascii="Arial" w:hAnsi="Arial" w:cs="Arial"/>
          <w:sz w:val="22"/>
          <w:szCs w:val="22"/>
        </w:rPr>
      </w:pPr>
    </w:p>
    <w:p w14:paraId="4C426E0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w:t>
      </w:r>
      <w:r w:rsidRPr="006203E2">
        <w:rPr>
          <w:rFonts w:ascii="Arial" w:hAnsi="Arial" w:cs="Arial"/>
          <w:sz w:val="22"/>
          <w:szCs w:val="22"/>
        </w:rPr>
        <w:tab/>
        <w:t>"Countervailing duties" are imposed in cases where an enterprise abroad is subsidized by its government and encouraged to market its products internationally.</w:t>
      </w:r>
    </w:p>
    <w:p w14:paraId="2B83C981" w14:textId="77777777" w:rsidR="006203E2" w:rsidRPr="006203E2" w:rsidRDefault="006203E2" w:rsidP="006203E2">
      <w:pPr>
        <w:spacing w:line="276" w:lineRule="auto"/>
        <w:contextualSpacing/>
        <w:jc w:val="both"/>
        <w:rPr>
          <w:rFonts w:ascii="Arial" w:hAnsi="Arial" w:cs="Arial"/>
          <w:sz w:val="22"/>
          <w:szCs w:val="22"/>
        </w:rPr>
      </w:pPr>
    </w:p>
    <w:p w14:paraId="79D624D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w:t>
      </w:r>
      <w:r w:rsidRPr="006203E2">
        <w:rPr>
          <w:rFonts w:ascii="Arial" w:hAnsi="Arial" w:cs="Arial"/>
          <w:sz w:val="22"/>
          <w:szCs w:val="22"/>
        </w:rPr>
        <w:tab/>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27512BAC" w14:textId="77777777" w:rsidR="006203E2" w:rsidRPr="006203E2" w:rsidRDefault="006203E2" w:rsidP="006203E2">
      <w:pPr>
        <w:spacing w:line="276" w:lineRule="auto"/>
        <w:contextualSpacing/>
        <w:jc w:val="both"/>
        <w:rPr>
          <w:rFonts w:ascii="Arial" w:hAnsi="Arial" w:cs="Arial"/>
          <w:sz w:val="22"/>
          <w:szCs w:val="22"/>
        </w:rPr>
      </w:pPr>
    </w:p>
    <w:p w14:paraId="700522D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w:t>
      </w:r>
      <w:r w:rsidRPr="006203E2">
        <w:rPr>
          <w:rFonts w:ascii="Arial" w:hAnsi="Arial" w:cs="Arial"/>
          <w:sz w:val="22"/>
          <w:szCs w:val="22"/>
        </w:rPr>
        <w:tab/>
        <w:t>“Day” means calendar day.</w:t>
      </w:r>
    </w:p>
    <w:p w14:paraId="1016D5F9" w14:textId="77777777" w:rsidR="006203E2" w:rsidRPr="006203E2" w:rsidRDefault="006203E2" w:rsidP="006203E2">
      <w:pPr>
        <w:spacing w:line="276" w:lineRule="auto"/>
        <w:contextualSpacing/>
        <w:jc w:val="both"/>
        <w:rPr>
          <w:rFonts w:ascii="Arial" w:hAnsi="Arial" w:cs="Arial"/>
          <w:sz w:val="22"/>
          <w:szCs w:val="22"/>
        </w:rPr>
      </w:pPr>
    </w:p>
    <w:p w14:paraId="571B5DB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1.8</w:t>
      </w:r>
      <w:r w:rsidRPr="006203E2">
        <w:rPr>
          <w:rFonts w:ascii="Arial" w:hAnsi="Arial" w:cs="Arial"/>
          <w:sz w:val="22"/>
          <w:szCs w:val="22"/>
        </w:rPr>
        <w:tab/>
        <w:t>“Delivery” means delivery in compliance of the conditions of the contract or order.</w:t>
      </w:r>
    </w:p>
    <w:p w14:paraId="4FE802E9" w14:textId="77777777" w:rsidR="006203E2" w:rsidRPr="006203E2" w:rsidRDefault="006203E2" w:rsidP="006203E2">
      <w:pPr>
        <w:spacing w:line="276" w:lineRule="auto"/>
        <w:contextualSpacing/>
        <w:jc w:val="both"/>
        <w:rPr>
          <w:rFonts w:ascii="Arial" w:hAnsi="Arial" w:cs="Arial"/>
          <w:sz w:val="22"/>
          <w:szCs w:val="22"/>
        </w:rPr>
      </w:pPr>
    </w:p>
    <w:p w14:paraId="12C48A0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w:t>
      </w:r>
      <w:r w:rsidRPr="006203E2">
        <w:rPr>
          <w:rFonts w:ascii="Arial" w:hAnsi="Arial" w:cs="Arial"/>
          <w:sz w:val="22"/>
          <w:szCs w:val="22"/>
        </w:rPr>
        <w:tab/>
        <w:t>“Delivery ex stock” means immediate delivery directly from stock actually on hand.</w:t>
      </w:r>
    </w:p>
    <w:p w14:paraId="18EFD8CE" w14:textId="77777777" w:rsidR="006203E2" w:rsidRPr="006203E2" w:rsidRDefault="006203E2" w:rsidP="006203E2">
      <w:pPr>
        <w:spacing w:line="276" w:lineRule="auto"/>
        <w:contextualSpacing/>
        <w:jc w:val="both"/>
        <w:rPr>
          <w:rFonts w:ascii="Arial" w:hAnsi="Arial" w:cs="Arial"/>
          <w:sz w:val="22"/>
          <w:szCs w:val="22"/>
        </w:rPr>
      </w:pPr>
    </w:p>
    <w:p w14:paraId="445D1B6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1.10</w:t>
      </w:r>
      <w:r w:rsidRPr="006203E2">
        <w:rPr>
          <w:rFonts w:ascii="Arial" w:hAnsi="Arial" w:cs="Arial"/>
          <w:sz w:val="22"/>
          <w:szCs w:val="22"/>
        </w:rPr>
        <w:tab/>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42F0D340" w14:textId="77777777" w:rsidR="006203E2" w:rsidRPr="006203E2" w:rsidRDefault="006203E2" w:rsidP="006203E2">
      <w:pPr>
        <w:spacing w:line="276" w:lineRule="auto"/>
        <w:contextualSpacing/>
        <w:jc w:val="both"/>
        <w:rPr>
          <w:rFonts w:ascii="Arial" w:hAnsi="Arial" w:cs="Arial"/>
          <w:sz w:val="22"/>
          <w:szCs w:val="22"/>
        </w:rPr>
      </w:pPr>
    </w:p>
    <w:p w14:paraId="2BE504C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1.11</w:t>
      </w:r>
      <w:r w:rsidRPr="006203E2">
        <w:rPr>
          <w:rFonts w:ascii="Arial" w:hAnsi="Arial" w:cs="Arial"/>
          <w:sz w:val="22"/>
          <w:szCs w:val="22"/>
        </w:rPr>
        <w:tab/>
        <w:t>"Dumping" occurs when a private enterprise abroad market its goods on own initiative in the RSA at lower prices than that of the country of origin and which have the potential to harm the local industries in    the</w:t>
      </w:r>
    </w:p>
    <w:p w14:paraId="0BF45D6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8AFBA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RSA.</w:t>
      </w:r>
    </w:p>
    <w:p w14:paraId="4884D7BC" w14:textId="77777777" w:rsidR="006203E2" w:rsidRPr="006203E2" w:rsidRDefault="006203E2" w:rsidP="006203E2">
      <w:pPr>
        <w:spacing w:line="276" w:lineRule="auto"/>
        <w:contextualSpacing/>
        <w:jc w:val="both"/>
        <w:rPr>
          <w:rFonts w:ascii="Arial" w:hAnsi="Arial" w:cs="Arial"/>
          <w:sz w:val="22"/>
          <w:szCs w:val="22"/>
        </w:rPr>
      </w:pPr>
    </w:p>
    <w:p w14:paraId="2B552D4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1.12</w:t>
      </w:r>
      <w:r w:rsidRPr="006203E2">
        <w:rPr>
          <w:rFonts w:ascii="Arial" w:hAnsi="Arial" w:cs="Arial"/>
          <w:sz w:val="22"/>
          <w:szCs w:val="22"/>
        </w:rPr>
        <w:tab/>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7DB6B86F" w14:textId="77777777" w:rsidR="006203E2" w:rsidRPr="006203E2" w:rsidRDefault="006203E2" w:rsidP="006203E2">
      <w:pPr>
        <w:spacing w:line="276" w:lineRule="auto"/>
        <w:contextualSpacing/>
        <w:jc w:val="both"/>
        <w:rPr>
          <w:rFonts w:ascii="Arial" w:hAnsi="Arial" w:cs="Arial"/>
          <w:sz w:val="22"/>
          <w:szCs w:val="22"/>
        </w:rPr>
      </w:pPr>
    </w:p>
    <w:p w14:paraId="65CE6AA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1.13</w:t>
      </w:r>
      <w:r w:rsidRPr="006203E2">
        <w:rPr>
          <w:rFonts w:ascii="Arial" w:hAnsi="Arial" w:cs="Arial"/>
          <w:sz w:val="22"/>
          <w:szCs w:val="22"/>
        </w:rPr>
        <w:tab/>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3ADDFA35" w14:textId="77777777" w:rsidR="006203E2" w:rsidRPr="006203E2" w:rsidRDefault="006203E2" w:rsidP="006203E2">
      <w:pPr>
        <w:spacing w:line="276" w:lineRule="auto"/>
        <w:contextualSpacing/>
        <w:jc w:val="both"/>
        <w:rPr>
          <w:rFonts w:ascii="Arial" w:hAnsi="Arial" w:cs="Arial"/>
          <w:sz w:val="22"/>
          <w:szCs w:val="22"/>
        </w:rPr>
      </w:pPr>
    </w:p>
    <w:p w14:paraId="70D49AE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1.14</w:t>
      </w:r>
      <w:r w:rsidRPr="006203E2">
        <w:rPr>
          <w:rFonts w:ascii="Arial" w:hAnsi="Arial" w:cs="Arial"/>
          <w:sz w:val="22"/>
          <w:szCs w:val="22"/>
        </w:rPr>
        <w:tab/>
        <w:t>“GCC” means the General Conditions of Contract.</w:t>
      </w:r>
    </w:p>
    <w:p w14:paraId="27481725" w14:textId="77777777" w:rsidR="006203E2" w:rsidRPr="006203E2" w:rsidRDefault="006203E2" w:rsidP="006203E2">
      <w:pPr>
        <w:spacing w:line="276" w:lineRule="auto"/>
        <w:contextualSpacing/>
        <w:jc w:val="both"/>
        <w:rPr>
          <w:rFonts w:ascii="Arial" w:hAnsi="Arial" w:cs="Arial"/>
          <w:sz w:val="22"/>
          <w:szCs w:val="22"/>
        </w:rPr>
      </w:pPr>
    </w:p>
    <w:p w14:paraId="13AC9D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1.15</w:t>
      </w:r>
      <w:r w:rsidRPr="006203E2">
        <w:rPr>
          <w:rFonts w:ascii="Arial" w:hAnsi="Arial" w:cs="Arial"/>
          <w:sz w:val="22"/>
          <w:szCs w:val="22"/>
        </w:rPr>
        <w:tab/>
        <w:t>“Goods” means all of the equipment, machinery, and/or other materials that  the  supplier  is  required  to  supply  to  the purchaser  under the</w:t>
      </w:r>
    </w:p>
    <w:p w14:paraId="6034D70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contract.</w:t>
      </w:r>
    </w:p>
    <w:p w14:paraId="662B3B7B" w14:textId="77777777" w:rsidR="006203E2" w:rsidRPr="006203E2" w:rsidRDefault="006203E2" w:rsidP="006203E2">
      <w:pPr>
        <w:spacing w:line="276" w:lineRule="auto"/>
        <w:contextualSpacing/>
        <w:jc w:val="both"/>
        <w:rPr>
          <w:rFonts w:ascii="Arial" w:hAnsi="Arial" w:cs="Arial"/>
          <w:sz w:val="22"/>
          <w:szCs w:val="22"/>
        </w:rPr>
      </w:pPr>
    </w:p>
    <w:p w14:paraId="2395C0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1.16</w:t>
      </w:r>
      <w:r w:rsidRPr="006203E2">
        <w:rPr>
          <w:rFonts w:ascii="Arial" w:hAnsi="Arial" w:cs="Arial"/>
          <w:sz w:val="22"/>
          <w:szCs w:val="22"/>
        </w:rPr>
        <w:tab/>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42F8F27B" w14:textId="77777777" w:rsidR="006203E2" w:rsidRPr="006203E2" w:rsidRDefault="006203E2" w:rsidP="006203E2">
      <w:pPr>
        <w:spacing w:line="276" w:lineRule="auto"/>
        <w:contextualSpacing/>
        <w:jc w:val="both"/>
        <w:rPr>
          <w:rFonts w:ascii="Arial" w:hAnsi="Arial" w:cs="Arial"/>
          <w:sz w:val="22"/>
          <w:szCs w:val="22"/>
        </w:rPr>
      </w:pPr>
    </w:p>
    <w:p w14:paraId="637B248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1.17</w:t>
      </w:r>
      <w:r w:rsidRPr="006203E2">
        <w:rPr>
          <w:rFonts w:ascii="Arial" w:hAnsi="Arial" w:cs="Arial"/>
          <w:sz w:val="22"/>
          <w:szCs w:val="22"/>
        </w:rPr>
        <w:tab/>
        <w:t>“Local content” means that portion of the bidding price which is not included in the imported content provided that local manufacture does take place.</w:t>
      </w:r>
    </w:p>
    <w:p w14:paraId="0634888A" w14:textId="77777777" w:rsidR="006203E2" w:rsidRPr="006203E2" w:rsidRDefault="006203E2" w:rsidP="006203E2">
      <w:pPr>
        <w:spacing w:line="276" w:lineRule="auto"/>
        <w:contextualSpacing/>
        <w:jc w:val="both"/>
        <w:rPr>
          <w:rFonts w:ascii="Arial" w:hAnsi="Arial" w:cs="Arial"/>
          <w:sz w:val="22"/>
          <w:szCs w:val="22"/>
        </w:rPr>
      </w:pPr>
    </w:p>
    <w:p w14:paraId="2866CC8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1.18</w:t>
      </w:r>
      <w:r w:rsidRPr="006203E2">
        <w:rPr>
          <w:rFonts w:ascii="Arial" w:hAnsi="Arial" w:cs="Arial"/>
          <w:sz w:val="22"/>
          <w:szCs w:val="22"/>
        </w:rPr>
        <w:tab/>
        <w:t>“Manufacture” means the production of products in a factory using labour, materials, components and machinery and includes other  related value-adding activities.</w:t>
      </w:r>
    </w:p>
    <w:p w14:paraId="0AC1524E" w14:textId="77777777" w:rsidR="006203E2" w:rsidRPr="006203E2" w:rsidRDefault="006203E2" w:rsidP="006203E2">
      <w:pPr>
        <w:spacing w:line="276" w:lineRule="auto"/>
        <w:contextualSpacing/>
        <w:jc w:val="both"/>
        <w:rPr>
          <w:rFonts w:ascii="Arial" w:hAnsi="Arial" w:cs="Arial"/>
          <w:sz w:val="22"/>
          <w:szCs w:val="22"/>
        </w:rPr>
      </w:pPr>
    </w:p>
    <w:p w14:paraId="357F261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1.19</w:t>
      </w:r>
      <w:r w:rsidRPr="006203E2">
        <w:rPr>
          <w:rFonts w:ascii="Arial" w:hAnsi="Arial" w:cs="Arial"/>
          <w:sz w:val="22"/>
          <w:szCs w:val="22"/>
        </w:rPr>
        <w:tab/>
        <w:t>“Order” means an official written order issued for the supply of goods or works or the rendering of a service.</w:t>
      </w:r>
    </w:p>
    <w:p w14:paraId="69E5438D" w14:textId="77777777" w:rsidR="006203E2" w:rsidRPr="006203E2" w:rsidRDefault="006203E2" w:rsidP="006203E2">
      <w:pPr>
        <w:spacing w:line="276" w:lineRule="auto"/>
        <w:contextualSpacing/>
        <w:jc w:val="both"/>
        <w:rPr>
          <w:rFonts w:ascii="Arial" w:hAnsi="Arial" w:cs="Arial"/>
          <w:sz w:val="22"/>
          <w:szCs w:val="22"/>
        </w:rPr>
      </w:pPr>
    </w:p>
    <w:p w14:paraId="1B5D7A7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1.20</w:t>
      </w:r>
      <w:r w:rsidRPr="006203E2">
        <w:rPr>
          <w:rFonts w:ascii="Arial" w:hAnsi="Arial" w:cs="Arial"/>
          <w:sz w:val="22"/>
          <w:szCs w:val="22"/>
        </w:rPr>
        <w:tab/>
        <w:t>“Project site,” where applicable, means the place indicated in bidding documents.</w:t>
      </w:r>
    </w:p>
    <w:p w14:paraId="6C2F5BC6" w14:textId="77777777" w:rsidR="006203E2" w:rsidRPr="006203E2" w:rsidRDefault="006203E2" w:rsidP="006203E2">
      <w:pPr>
        <w:spacing w:line="276" w:lineRule="auto"/>
        <w:contextualSpacing/>
        <w:jc w:val="both"/>
        <w:rPr>
          <w:rFonts w:ascii="Arial" w:hAnsi="Arial" w:cs="Arial"/>
          <w:sz w:val="22"/>
          <w:szCs w:val="22"/>
        </w:rPr>
      </w:pPr>
    </w:p>
    <w:p w14:paraId="6FE0BE8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1.21</w:t>
      </w:r>
      <w:r w:rsidRPr="006203E2">
        <w:rPr>
          <w:rFonts w:ascii="Arial" w:hAnsi="Arial" w:cs="Arial"/>
          <w:sz w:val="22"/>
          <w:szCs w:val="22"/>
        </w:rPr>
        <w:tab/>
        <w:t>“Purchaser” means the organization purchasing the goods.</w:t>
      </w:r>
    </w:p>
    <w:p w14:paraId="1BF93335" w14:textId="77777777" w:rsidR="006203E2" w:rsidRPr="006203E2" w:rsidRDefault="006203E2" w:rsidP="006203E2">
      <w:pPr>
        <w:spacing w:line="276" w:lineRule="auto"/>
        <w:contextualSpacing/>
        <w:jc w:val="both"/>
        <w:rPr>
          <w:rFonts w:ascii="Arial" w:hAnsi="Arial" w:cs="Arial"/>
          <w:sz w:val="22"/>
          <w:szCs w:val="22"/>
        </w:rPr>
      </w:pPr>
    </w:p>
    <w:p w14:paraId="422E31B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1.22</w:t>
      </w:r>
      <w:r w:rsidRPr="006203E2">
        <w:rPr>
          <w:rFonts w:ascii="Arial" w:hAnsi="Arial" w:cs="Arial"/>
          <w:sz w:val="22"/>
          <w:szCs w:val="22"/>
        </w:rPr>
        <w:tab/>
        <w:t>“Republic” means the Republic of South Africa.</w:t>
      </w:r>
    </w:p>
    <w:p w14:paraId="01366C43" w14:textId="77777777" w:rsidR="006203E2" w:rsidRPr="006203E2" w:rsidRDefault="006203E2" w:rsidP="006203E2">
      <w:pPr>
        <w:spacing w:line="276" w:lineRule="auto"/>
        <w:contextualSpacing/>
        <w:jc w:val="both"/>
        <w:rPr>
          <w:rFonts w:ascii="Arial" w:hAnsi="Arial" w:cs="Arial"/>
          <w:sz w:val="22"/>
          <w:szCs w:val="22"/>
        </w:rPr>
      </w:pPr>
    </w:p>
    <w:p w14:paraId="1FE408F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1.23</w:t>
      </w:r>
      <w:r w:rsidRPr="006203E2">
        <w:rPr>
          <w:rFonts w:ascii="Arial" w:hAnsi="Arial" w:cs="Arial"/>
          <w:sz w:val="22"/>
          <w:szCs w:val="22"/>
        </w:rPr>
        <w:tab/>
        <w:t>“SCC” means the Special Conditions of Contract.</w:t>
      </w:r>
    </w:p>
    <w:p w14:paraId="0A383E7B" w14:textId="77777777" w:rsidR="006203E2" w:rsidRPr="006203E2" w:rsidRDefault="006203E2" w:rsidP="006203E2">
      <w:pPr>
        <w:spacing w:line="276" w:lineRule="auto"/>
        <w:contextualSpacing/>
        <w:jc w:val="both"/>
        <w:rPr>
          <w:rFonts w:ascii="Arial" w:hAnsi="Arial" w:cs="Arial"/>
          <w:sz w:val="22"/>
          <w:szCs w:val="22"/>
        </w:rPr>
      </w:pPr>
    </w:p>
    <w:p w14:paraId="2AC1986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1.24</w:t>
      </w:r>
      <w:r w:rsidRPr="006203E2">
        <w:rPr>
          <w:rFonts w:ascii="Arial" w:hAnsi="Arial" w:cs="Arial"/>
          <w:sz w:val="22"/>
          <w:szCs w:val="22"/>
        </w:rPr>
        <w:tab/>
        <w:t>“Services” means those functional services ancillary to the supply of the goods, such as transportation and any other incidental services,  such as installation, commissioning, provision of technical assistance, training,  catering,  gardening,  security,  maintenance  and  other  such</w:t>
      </w:r>
    </w:p>
    <w:p w14:paraId="5FFFE9C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7B8C81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obligations of the supplier covered under the contract.</w:t>
      </w:r>
    </w:p>
    <w:p w14:paraId="06E099C3" w14:textId="77777777" w:rsidR="006203E2" w:rsidRPr="006203E2" w:rsidRDefault="006203E2" w:rsidP="006203E2">
      <w:pPr>
        <w:spacing w:line="276" w:lineRule="auto"/>
        <w:contextualSpacing/>
        <w:jc w:val="both"/>
        <w:rPr>
          <w:rFonts w:ascii="Arial" w:hAnsi="Arial" w:cs="Arial"/>
          <w:sz w:val="22"/>
          <w:szCs w:val="22"/>
        </w:rPr>
      </w:pPr>
    </w:p>
    <w:p w14:paraId="71776FE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1.25</w:t>
      </w:r>
      <w:r w:rsidRPr="006203E2">
        <w:rPr>
          <w:rFonts w:ascii="Arial" w:hAnsi="Arial" w:cs="Arial"/>
          <w:sz w:val="22"/>
          <w:szCs w:val="22"/>
        </w:rPr>
        <w:tab/>
        <w:t>“Written” or “in writing” means handwritten in ink or any form of electronic or mechanical writing.</w:t>
      </w:r>
    </w:p>
    <w:p w14:paraId="0E0DF01B" w14:textId="77777777" w:rsidR="006203E2" w:rsidRPr="006203E2" w:rsidRDefault="006203E2" w:rsidP="006203E2">
      <w:pPr>
        <w:spacing w:line="276" w:lineRule="auto"/>
        <w:contextualSpacing/>
        <w:jc w:val="both"/>
        <w:rPr>
          <w:rFonts w:ascii="Arial" w:hAnsi="Arial" w:cs="Arial"/>
          <w:sz w:val="22"/>
          <w:szCs w:val="22"/>
        </w:rPr>
      </w:pPr>
    </w:p>
    <w:p w14:paraId="47C0EBF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w:t>
      </w:r>
      <w:r w:rsidRPr="006203E2">
        <w:rPr>
          <w:rFonts w:ascii="Arial" w:hAnsi="Arial" w:cs="Arial"/>
          <w:sz w:val="22"/>
          <w:szCs w:val="22"/>
        </w:rPr>
        <w:tab/>
        <w:t>Application</w:t>
      </w:r>
      <w:r w:rsidRPr="006203E2">
        <w:rPr>
          <w:rFonts w:ascii="Arial" w:hAnsi="Arial" w:cs="Arial"/>
          <w:sz w:val="22"/>
          <w:szCs w:val="22"/>
        </w:rPr>
        <w:tab/>
      </w:r>
    </w:p>
    <w:p w14:paraId="4F2A1AE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     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1D561F01" w14:textId="77777777" w:rsidR="006203E2" w:rsidRPr="006203E2" w:rsidRDefault="006203E2" w:rsidP="006203E2">
      <w:pPr>
        <w:spacing w:line="276" w:lineRule="auto"/>
        <w:contextualSpacing/>
        <w:jc w:val="both"/>
        <w:rPr>
          <w:rFonts w:ascii="Arial" w:hAnsi="Arial" w:cs="Arial"/>
          <w:sz w:val="22"/>
          <w:szCs w:val="22"/>
        </w:rPr>
      </w:pPr>
    </w:p>
    <w:p w14:paraId="0BF0271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2.2</w:t>
      </w:r>
      <w:r w:rsidRPr="006203E2">
        <w:rPr>
          <w:rFonts w:ascii="Arial" w:hAnsi="Arial" w:cs="Arial"/>
          <w:sz w:val="22"/>
          <w:szCs w:val="22"/>
        </w:rPr>
        <w:tab/>
        <w:t>Where applicable, special conditions of contract are also laid down to cover specific supplies, services or works.</w:t>
      </w:r>
    </w:p>
    <w:p w14:paraId="17190410" w14:textId="77777777" w:rsidR="006203E2" w:rsidRPr="006203E2" w:rsidRDefault="006203E2" w:rsidP="006203E2">
      <w:pPr>
        <w:spacing w:line="276" w:lineRule="auto"/>
        <w:contextualSpacing/>
        <w:jc w:val="both"/>
        <w:rPr>
          <w:rFonts w:ascii="Arial" w:hAnsi="Arial" w:cs="Arial"/>
          <w:sz w:val="22"/>
          <w:szCs w:val="22"/>
        </w:rPr>
      </w:pPr>
    </w:p>
    <w:p w14:paraId="35BD97B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w:t>
      </w:r>
      <w:r w:rsidRPr="006203E2">
        <w:rPr>
          <w:rFonts w:ascii="Arial" w:hAnsi="Arial" w:cs="Arial"/>
          <w:sz w:val="22"/>
          <w:szCs w:val="22"/>
        </w:rPr>
        <w:tab/>
        <w:t>Where such special conditions of contract are in conflict with these general conditions, the special conditions shall apply.</w:t>
      </w:r>
    </w:p>
    <w:p w14:paraId="4571AF94" w14:textId="77777777" w:rsidR="006203E2" w:rsidRPr="006203E2" w:rsidRDefault="006203E2" w:rsidP="006203E2">
      <w:pPr>
        <w:spacing w:line="276" w:lineRule="auto"/>
        <w:contextualSpacing/>
        <w:jc w:val="both"/>
        <w:rPr>
          <w:rFonts w:ascii="Arial" w:hAnsi="Arial" w:cs="Arial"/>
          <w:sz w:val="22"/>
          <w:szCs w:val="22"/>
        </w:rPr>
      </w:pPr>
    </w:p>
    <w:p w14:paraId="35699CC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w:t>
      </w:r>
      <w:r w:rsidRPr="006203E2">
        <w:rPr>
          <w:rFonts w:ascii="Arial" w:hAnsi="Arial" w:cs="Arial"/>
          <w:sz w:val="22"/>
          <w:szCs w:val="22"/>
        </w:rPr>
        <w:tab/>
        <w:t>General</w:t>
      </w:r>
      <w:r w:rsidRPr="006203E2">
        <w:rPr>
          <w:rFonts w:ascii="Arial" w:hAnsi="Arial" w:cs="Arial"/>
          <w:sz w:val="22"/>
          <w:szCs w:val="22"/>
        </w:rPr>
        <w:tab/>
        <w:t>3.1   Unless  otherwise  indicated  in  the  bidding  documents,  the purchaser shall not be liable for any expense incurred in the preparation and submission of a bid. Where applicable a non-refundable fee for documents may be charged.</w:t>
      </w:r>
    </w:p>
    <w:p w14:paraId="2FB05A3B" w14:textId="77777777" w:rsidR="006203E2" w:rsidRPr="006203E2" w:rsidRDefault="006203E2" w:rsidP="006203E2">
      <w:pPr>
        <w:spacing w:line="276" w:lineRule="auto"/>
        <w:contextualSpacing/>
        <w:jc w:val="both"/>
        <w:rPr>
          <w:rFonts w:ascii="Arial" w:hAnsi="Arial" w:cs="Arial"/>
          <w:sz w:val="22"/>
          <w:szCs w:val="22"/>
        </w:rPr>
      </w:pPr>
    </w:p>
    <w:p w14:paraId="1B825E6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 With certain exceptions, invitations to bid are only published in the Government Tender Bulletin. The Government Tender Bulletin may be obtained directly from the Government Printer, Private Bag X85, Pretoria 0001, or accessed electronically from www.treasury.gov.za</w:t>
      </w:r>
    </w:p>
    <w:p w14:paraId="736C6E81" w14:textId="77777777" w:rsidR="006203E2" w:rsidRPr="006203E2" w:rsidRDefault="006203E2" w:rsidP="006203E2">
      <w:pPr>
        <w:spacing w:line="276" w:lineRule="auto"/>
        <w:contextualSpacing/>
        <w:jc w:val="both"/>
        <w:rPr>
          <w:rFonts w:ascii="Arial" w:hAnsi="Arial" w:cs="Arial"/>
          <w:sz w:val="22"/>
          <w:szCs w:val="22"/>
        </w:rPr>
      </w:pPr>
    </w:p>
    <w:p w14:paraId="21D849F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4.</w:t>
      </w:r>
      <w:r w:rsidRPr="006203E2">
        <w:rPr>
          <w:rFonts w:ascii="Arial" w:hAnsi="Arial" w:cs="Arial"/>
          <w:sz w:val="22"/>
          <w:szCs w:val="22"/>
        </w:rPr>
        <w:tab/>
        <w:t>Standards</w:t>
      </w:r>
      <w:r w:rsidRPr="006203E2">
        <w:rPr>
          <w:rFonts w:ascii="Arial" w:hAnsi="Arial" w:cs="Arial"/>
          <w:sz w:val="22"/>
          <w:szCs w:val="22"/>
        </w:rPr>
        <w:tab/>
        <w:t>4.1</w:t>
      </w:r>
      <w:r w:rsidRPr="006203E2">
        <w:rPr>
          <w:rFonts w:ascii="Arial" w:hAnsi="Arial" w:cs="Arial"/>
          <w:sz w:val="22"/>
          <w:szCs w:val="22"/>
        </w:rPr>
        <w:tab/>
        <w:t>The goods supplied shall conform to the standards mentioned in the bidding documents and specifications.</w:t>
      </w:r>
    </w:p>
    <w:p w14:paraId="01997ECB" w14:textId="77777777" w:rsidR="006203E2" w:rsidRPr="006203E2" w:rsidRDefault="006203E2" w:rsidP="006203E2">
      <w:pPr>
        <w:spacing w:line="276" w:lineRule="auto"/>
        <w:contextualSpacing/>
        <w:jc w:val="both"/>
        <w:rPr>
          <w:rFonts w:ascii="Arial" w:hAnsi="Arial" w:cs="Arial"/>
          <w:sz w:val="22"/>
          <w:szCs w:val="22"/>
        </w:rPr>
      </w:pPr>
    </w:p>
    <w:p w14:paraId="78A1D5D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5.</w:t>
      </w:r>
      <w:r w:rsidRPr="006203E2">
        <w:rPr>
          <w:rFonts w:ascii="Arial" w:hAnsi="Arial" w:cs="Arial"/>
          <w:sz w:val="22"/>
          <w:szCs w:val="22"/>
        </w:rPr>
        <w:tab/>
        <w:t>Use of contract documents and information; inspection.</w:t>
      </w:r>
    </w:p>
    <w:p w14:paraId="739647E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750DBA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5.1</w:t>
      </w:r>
      <w:r w:rsidRPr="006203E2">
        <w:rPr>
          <w:rFonts w:ascii="Arial" w:hAnsi="Arial" w:cs="Arial"/>
          <w:sz w:val="22"/>
          <w:szCs w:val="22"/>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2407902E" w14:textId="77777777" w:rsidR="006203E2" w:rsidRPr="006203E2" w:rsidRDefault="006203E2" w:rsidP="006203E2">
      <w:pPr>
        <w:spacing w:line="276" w:lineRule="auto"/>
        <w:contextualSpacing/>
        <w:jc w:val="both"/>
        <w:rPr>
          <w:rFonts w:ascii="Arial" w:hAnsi="Arial" w:cs="Arial"/>
          <w:sz w:val="22"/>
          <w:szCs w:val="22"/>
        </w:rPr>
      </w:pPr>
    </w:p>
    <w:p w14:paraId="5132E78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5.2</w:t>
      </w:r>
      <w:r w:rsidRPr="006203E2">
        <w:rPr>
          <w:rFonts w:ascii="Arial" w:hAnsi="Arial" w:cs="Arial"/>
          <w:sz w:val="22"/>
          <w:szCs w:val="22"/>
        </w:rPr>
        <w:tab/>
        <w:t>The supplier shall not, without the purchaser’s prior written consent, make use of  any  document or information mentioned in GCC   clause</w:t>
      </w:r>
    </w:p>
    <w:p w14:paraId="28E86C4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5.1 except for purposes of performing the contract.</w:t>
      </w:r>
    </w:p>
    <w:p w14:paraId="778E918B" w14:textId="77777777" w:rsidR="006203E2" w:rsidRPr="006203E2" w:rsidRDefault="006203E2" w:rsidP="006203E2">
      <w:pPr>
        <w:spacing w:line="276" w:lineRule="auto"/>
        <w:contextualSpacing/>
        <w:jc w:val="both"/>
        <w:rPr>
          <w:rFonts w:ascii="Arial" w:hAnsi="Arial" w:cs="Arial"/>
          <w:sz w:val="22"/>
          <w:szCs w:val="22"/>
        </w:rPr>
      </w:pPr>
    </w:p>
    <w:p w14:paraId="337272B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5.3</w:t>
      </w:r>
      <w:r w:rsidRPr="006203E2">
        <w:rPr>
          <w:rFonts w:ascii="Arial" w:hAnsi="Arial" w:cs="Arial"/>
          <w:sz w:val="22"/>
          <w:szCs w:val="22"/>
        </w:rPr>
        <w:tab/>
        <w:t>Any document, other than the contract itself mentioned in GCC  clause</w:t>
      </w:r>
    </w:p>
    <w:p w14:paraId="48A79BA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5.1 shall remain the property of the purchaser and shall be returned (all copies) to the purchaser on completion of the supplier’s performance under the contract if so required by the purchaser.</w:t>
      </w:r>
    </w:p>
    <w:p w14:paraId="610AAF27" w14:textId="77777777" w:rsidR="006203E2" w:rsidRPr="006203E2" w:rsidRDefault="006203E2" w:rsidP="006203E2">
      <w:pPr>
        <w:spacing w:line="276" w:lineRule="auto"/>
        <w:contextualSpacing/>
        <w:jc w:val="both"/>
        <w:rPr>
          <w:rFonts w:ascii="Arial" w:hAnsi="Arial" w:cs="Arial"/>
          <w:sz w:val="22"/>
          <w:szCs w:val="22"/>
        </w:rPr>
      </w:pPr>
    </w:p>
    <w:p w14:paraId="71EE5D6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5.4</w:t>
      </w:r>
      <w:r w:rsidRPr="006203E2">
        <w:rPr>
          <w:rFonts w:ascii="Arial" w:hAnsi="Arial" w:cs="Arial"/>
          <w:sz w:val="22"/>
          <w:szCs w:val="22"/>
        </w:rPr>
        <w:tab/>
        <w:t>The supplier shall permit the purchaser to inspect the supplier’s records relating to the performance of the supplier and to have them audited by auditors appointed by the purchaser, if so required by the purchaser.</w:t>
      </w:r>
    </w:p>
    <w:p w14:paraId="6083453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27040DC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6.</w:t>
      </w:r>
      <w:r w:rsidRPr="006203E2">
        <w:rPr>
          <w:rFonts w:ascii="Arial" w:hAnsi="Arial" w:cs="Arial"/>
          <w:sz w:val="22"/>
          <w:szCs w:val="22"/>
        </w:rPr>
        <w:tab/>
        <w:t>Patent rights</w:t>
      </w:r>
      <w:r w:rsidRPr="006203E2">
        <w:rPr>
          <w:rFonts w:ascii="Arial" w:hAnsi="Arial" w:cs="Arial"/>
          <w:sz w:val="22"/>
          <w:szCs w:val="22"/>
        </w:rPr>
        <w:tab/>
        <w:t>6.1     The  supplier  shall  indemnify  the  purchaser  against   all  third-party claims of infringement of patent, trademark, or industrial design rights arising from use of the goods or any part thereof by the purchaser.</w:t>
      </w:r>
    </w:p>
    <w:p w14:paraId="619246B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3B0B5A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w:t>
      </w:r>
      <w:r w:rsidRPr="006203E2">
        <w:rPr>
          <w:rFonts w:ascii="Arial" w:hAnsi="Arial" w:cs="Arial"/>
          <w:sz w:val="22"/>
          <w:szCs w:val="22"/>
        </w:rPr>
        <w:tab/>
        <w:t>Performance security</w:t>
      </w:r>
    </w:p>
    <w:p w14:paraId="6D34835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2A017C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7.1</w:t>
      </w:r>
      <w:r w:rsidRPr="006203E2">
        <w:rPr>
          <w:rFonts w:ascii="Arial" w:hAnsi="Arial" w:cs="Arial"/>
          <w:sz w:val="22"/>
          <w:szCs w:val="22"/>
        </w:rPr>
        <w:tab/>
        <w:t>Within thirty (30) days of receipt of the notification of contract award, the successful bidder shall furnish to the purchaser the performance security of the amount specified in SCC.</w:t>
      </w:r>
    </w:p>
    <w:p w14:paraId="22BDA994" w14:textId="77777777" w:rsidR="006203E2" w:rsidRPr="006203E2" w:rsidRDefault="006203E2" w:rsidP="006203E2">
      <w:pPr>
        <w:spacing w:line="276" w:lineRule="auto"/>
        <w:contextualSpacing/>
        <w:jc w:val="both"/>
        <w:rPr>
          <w:rFonts w:ascii="Arial" w:hAnsi="Arial" w:cs="Arial"/>
          <w:sz w:val="22"/>
          <w:szCs w:val="22"/>
        </w:rPr>
      </w:pPr>
    </w:p>
    <w:p w14:paraId="611F5CA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7.2</w:t>
      </w:r>
      <w:r w:rsidRPr="006203E2">
        <w:rPr>
          <w:rFonts w:ascii="Arial" w:hAnsi="Arial" w:cs="Arial"/>
          <w:sz w:val="22"/>
          <w:szCs w:val="22"/>
        </w:rPr>
        <w:tab/>
        <w:t>The proceeds of the performance security shall be payable to the purchaser as compensation for any loss resulting from the supplier’s failure to complete his obligations under the contract.</w:t>
      </w:r>
    </w:p>
    <w:p w14:paraId="0B320388" w14:textId="77777777" w:rsidR="006203E2" w:rsidRPr="006203E2" w:rsidRDefault="006203E2" w:rsidP="006203E2">
      <w:pPr>
        <w:spacing w:line="276" w:lineRule="auto"/>
        <w:contextualSpacing/>
        <w:jc w:val="both"/>
        <w:rPr>
          <w:rFonts w:ascii="Arial" w:hAnsi="Arial" w:cs="Arial"/>
          <w:sz w:val="22"/>
          <w:szCs w:val="22"/>
        </w:rPr>
      </w:pPr>
    </w:p>
    <w:p w14:paraId="18BE26D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7.3</w:t>
      </w:r>
      <w:r w:rsidRPr="006203E2">
        <w:rPr>
          <w:rFonts w:ascii="Arial" w:hAnsi="Arial" w:cs="Arial"/>
          <w:sz w:val="22"/>
          <w:szCs w:val="22"/>
        </w:rPr>
        <w:tab/>
        <w:t>The performance security shall be denominated in the currency of the contract, or in a freely convertible currency acceptable to the purchaser and shall be in one of the following forms:</w:t>
      </w:r>
    </w:p>
    <w:p w14:paraId="51E5B770" w14:textId="77777777" w:rsidR="006203E2" w:rsidRPr="006203E2" w:rsidRDefault="006203E2" w:rsidP="006203E2">
      <w:pPr>
        <w:spacing w:line="276" w:lineRule="auto"/>
        <w:contextualSpacing/>
        <w:jc w:val="both"/>
        <w:rPr>
          <w:rFonts w:ascii="Arial" w:hAnsi="Arial" w:cs="Arial"/>
          <w:sz w:val="22"/>
          <w:szCs w:val="22"/>
        </w:rPr>
      </w:pPr>
    </w:p>
    <w:p w14:paraId="74BB24A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a bank guarantee or an irrevocable letter of credit issued by a reputable bank located in the purchaser’s country or abroad, acceptable to the purchaser, in the form provided in  the  bidding documents or another form acceptable to the purchaser; or</w:t>
      </w:r>
    </w:p>
    <w:p w14:paraId="4A79A96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a cashier’s or certified cheque</w:t>
      </w:r>
    </w:p>
    <w:p w14:paraId="3865B28F" w14:textId="77777777" w:rsidR="006203E2" w:rsidRPr="006203E2" w:rsidRDefault="006203E2" w:rsidP="006203E2">
      <w:pPr>
        <w:spacing w:line="276" w:lineRule="auto"/>
        <w:contextualSpacing/>
        <w:jc w:val="both"/>
        <w:rPr>
          <w:rFonts w:ascii="Arial" w:hAnsi="Arial" w:cs="Arial"/>
          <w:sz w:val="22"/>
          <w:szCs w:val="22"/>
        </w:rPr>
      </w:pPr>
    </w:p>
    <w:p w14:paraId="307FEA5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7.4</w:t>
      </w:r>
      <w:r w:rsidRPr="006203E2">
        <w:rPr>
          <w:rFonts w:ascii="Arial" w:hAnsi="Arial" w:cs="Arial"/>
          <w:sz w:val="22"/>
          <w:szCs w:val="22"/>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364F10D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246934E" w14:textId="77777777" w:rsidR="006203E2" w:rsidRPr="006203E2" w:rsidRDefault="006203E2" w:rsidP="006203E2">
      <w:pPr>
        <w:spacing w:line="276" w:lineRule="auto"/>
        <w:contextualSpacing/>
        <w:jc w:val="both"/>
        <w:rPr>
          <w:rFonts w:ascii="Arial" w:hAnsi="Arial" w:cs="Arial"/>
          <w:sz w:val="22"/>
          <w:szCs w:val="22"/>
        </w:rPr>
      </w:pPr>
    </w:p>
    <w:p w14:paraId="388DC07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w:t>
      </w:r>
      <w:r w:rsidRPr="006203E2">
        <w:rPr>
          <w:rFonts w:ascii="Arial" w:hAnsi="Arial" w:cs="Arial"/>
          <w:sz w:val="22"/>
          <w:szCs w:val="22"/>
        </w:rPr>
        <w:tab/>
        <w:t>Inspections, tests and analyses</w:t>
      </w:r>
    </w:p>
    <w:p w14:paraId="311DB11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B1F454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8.1</w:t>
      </w:r>
      <w:r w:rsidRPr="006203E2">
        <w:rPr>
          <w:rFonts w:ascii="Arial" w:hAnsi="Arial" w:cs="Arial"/>
          <w:sz w:val="22"/>
          <w:szCs w:val="22"/>
        </w:rPr>
        <w:tab/>
        <w:t>All pre-bidding testing will be for the account of the bidder.</w:t>
      </w:r>
    </w:p>
    <w:p w14:paraId="59B175AE" w14:textId="77777777" w:rsidR="006203E2" w:rsidRPr="006203E2" w:rsidRDefault="006203E2" w:rsidP="006203E2">
      <w:pPr>
        <w:spacing w:line="276" w:lineRule="auto"/>
        <w:contextualSpacing/>
        <w:jc w:val="both"/>
        <w:rPr>
          <w:rFonts w:ascii="Arial" w:hAnsi="Arial" w:cs="Arial"/>
          <w:sz w:val="22"/>
          <w:szCs w:val="22"/>
        </w:rPr>
      </w:pPr>
    </w:p>
    <w:p w14:paraId="07FC799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8.2</w:t>
      </w:r>
      <w:r w:rsidRPr="006203E2">
        <w:rPr>
          <w:rFonts w:ascii="Arial" w:hAnsi="Arial" w:cs="Arial"/>
          <w:sz w:val="22"/>
          <w:szCs w:val="22"/>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7BD1667A" w14:textId="77777777" w:rsidR="006203E2" w:rsidRPr="006203E2" w:rsidRDefault="006203E2" w:rsidP="006203E2">
      <w:pPr>
        <w:spacing w:line="276" w:lineRule="auto"/>
        <w:contextualSpacing/>
        <w:jc w:val="both"/>
        <w:rPr>
          <w:rFonts w:ascii="Arial" w:hAnsi="Arial" w:cs="Arial"/>
          <w:sz w:val="22"/>
          <w:szCs w:val="22"/>
        </w:rPr>
      </w:pPr>
    </w:p>
    <w:p w14:paraId="2B5541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8.3</w:t>
      </w:r>
      <w:r w:rsidRPr="006203E2">
        <w:rPr>
          <w:rFonts w:ascii="Arial" w:hAnsi="Arial" w:cs="Arial"/>
          <w:sz w:val="22"/>
          <w:szCs w:val="22"/>
        </w:rPr>
        <w:tab/>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00B4C929" w14:textId="77777777" w:rsidR="006203E2" w:rsidRPr="006203E2" w:rsidRDefault="006203E2" w:rsidP="006203E2">
      <w:pPr>
        <w:spacing w:line="276" w:lineRule="auto"/>
        <w:contextualSpacing/>
        <w:jc w:val="both"/>
        <w:rPr>
          <w:rFonts w:ascii="Arial" w:hAnsi="Arial" w:cs="Arial"/>
          <w:sz w:val="22"/>
          <w:szCs w:val="22"/>
        </w:rPr>
      </w:pPr>
    </w:p>
    <w:p w14:paraId="3295D10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8.4</w:t>
      </w:r>
      <w:r w:rsidRPr="006203E2">
        <w:rPr>
          <w:rFonts w:ascii="Arial" w:hAnsi="Arial" w:cs="Arial"/>
          <w:sz w:val="22"/>
          <w:szCs w:val="22"/>
        </w:rPr>
        <w:tab/>
        <w:t>If the inspections, tests and analyses referred to in clauses 8.2 and 8.3 show the supplies to be in accordance with the contract requirements, the cost of the inspections, tests and analyses shall be defrayed by the purchaser.</w:t>
      </w:r>
    </w:p>
    <w:p w14:paraId="38800C86" w14:textId="77777777" w:rsidR="006203E2" w:rsidRPr="006203E2" w:rsidRDefault="006203E2" w:rsidP="006203E2">
      <w:pPr>
        <w:spacing w:line="276" w:lineRule="auto"/>
        <w:contextualSpacing/>
        <w:jc w:val="both"/>
        <w:rPr>
          <w:rFonts w:ascii="Arial" w:hAnsi="Arial" w:cs="Arial"/>
          <w:sz w:val="22"/>
          <w:szCs w:val="22"/>
        </w:rPr>
      </w:pPr>
    </w:p>
    <w:p w14:paraId="236D4B0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8.5</w:t>
      </w:r>
      <w:r w:rsidRPr="006203E2">
        <w:rPr>
          <w:rFonts w:ascii="Arial" w:hAnsi="Arial" w:cs="Arial"/>
          <w:sz w:val="22"/>
          <w:szCs w:val="22"/>
        </w:rPr>
        <w:tab/>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32E3511C" w14:textId="77777777" w:rsidR="006203E2" w:rsidRPr="006203E2" w:rsidRDefault="006203E2" w:rsidP="006203E2">
      <w:pPr>
        <w:spacing w:line="276" w:lineRule="auto"/>
        <w:contextualSpacing/>
        <w:jc w:val="both"/>
        <w:rPr>
          <w:rFonts w:ascii="Arial" w:hAnsi="Arial" w:cs="Arial"/>
          <w:sz w:val="22"/>
          <w:szCs w:val="22"/>
        </w:rPr>
      </w:pPr>
    </w:p>
    <w:p w14:paraId="55AB80A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8.6</w:t>
      </w:r>
      <w:r w:rsidRPr="006203E2">
        <w:rPr>
          <w:rFonts w:ascii="Arial" w:hAnsi="Arial" w:cs="Arial"/>
          <w:sz w:val="22"/>
          <w:szCs w:val="22"/>
        </w:rPr>
        <w:tab/>
        <w:t>Supplies and services which are referred to in clauses 8.2 and 8.3 and which do not comply with the contract requirements may be rejected.</w:t>
      </w:r>
    </w:p>
    <w:p w14:paraId="2F736C92" w14:textId="77777777" w:rsidR="006203E2" w:rsidRPr="006203E2" w:rsidRDefault="006203E2" w:rsidP="006203E2">
      <w:pPr>
        <w:spacing w:line="276" w:lineRule="auto"/>
        <w:contextualSpacing/>
        <w:jc w:val="both"/>
        <w:rPr>
          <w:rFonts w:ascii="Arial" w:hAnsi="Arial" w:cs="Arial"/>
          <w:sz w:val="22"/>
          <w:szCs w:val="22"/>
        </w:rPr>
      </w:pPr>
    </w:p>
    <w:p w14:paraId="7A18F81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8.7</w:t>
      </w:r>
      <w:r w:rsidRPr="006203E2">
        <w:rPr>
          <w:rFonts w:ascii="Arial" w:hAnsi="Arial" w:cs="Arial"/>
          <w:sz w:val="22"/>
          <w:szCs w:val="22"/>
        </w:rPr>
        <w:tab/>
        <w:t xml:space="preserve">Any contract supplies may on or after delivery be inspected, tested    or analysed and may be rejected if found not to comply with the requirements of the contract. Such rejected supplies shall be held at the cost and risk of the supplier who shall, when called upon, remove </w:t>
      </w:r>
      <w:r w:rsidRPr="006203E2">
        <w:rPr>
          <w:rFonts w:ascii="Arial" w:hAnsi="Arial" w:cs="Arial"/>
          <w:sz w:val="22"/>
          <w:szCs w:val="22"/>
        </w:rPr>
        <w:lastRenderedPageBreak/>
        <w:t>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2AF1E558" w14:textId="77777777" w:rsidR="006203E2" w:rsidRPr="006203E2" w:rsidRDefault="006203E2" w:rsidP="006203E2">
      <w:pPr>
        <w:spacing w:line="276" w:lineRule="auto"/>
        <w:contextualSpacing/>
        <w:jc w:val="both"/>
        <w:rPr>
          <w:rFonts w:ascii="Arial" w:hAnsi="Arial" w:cs="Arial"/>
          <w:sz w:val="22"/>
          <w:szCs w:val="22"/>
        </w:rPr>
      </w:pPr>
    </w:p>
    <w:p w14:paraId="1CF81EF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8.8</w:t>
      </w:r>
      <w:r w:rsidRPr="006203E2">
        <w:rPr>
          <w:rFonts w:ascii="Arial" w:hAnsi="Arial" w:cs="Arial"/>
          <w:sz w:val="22"/>
          <w:szCs w:val="22"/>
        </w:rPr>
        <w:tab/>
        <w:t>The provisions of clauses 8.4 to 8.7 shall not prejudice the right of the purchaser to cancel the contract on account of a breach of the conditions thereof, or to act in terms of Clause 23 of GCC.</w:t>
      </w:r>
    </w:p>
    <w:p w14:paraId="75C798FA" w14:textId="77777777" w:rsidR="006203E2" w:rsidRPr="006203E2" w:rsidRDefault="006203E2" w:rsidP="006203E2">
      <w:pPr>
        <w:spacing w:line="276" w:lineRule="auto"/>
        <w:contextualSpacing/>
        <w:jc w:val="both"/>
        <w:rPr>
          <w:rFonts w:ascii="Arial" w:hAnsi="Arial" w:cs="Arial"/>
          <w:sz w:val="22"/>
          <w:szCs w:val="22"/>
        </w:rPr>
      </w:pPr>
    </w:p>
    <w:p w14:paraId="0544AD1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9.</w:t>
      </w:r>
      <w:r w:rsidRPr="006203E2">
        <w:rPr>
          <w:rFonts w:ascii="Arial" w:hAnsi="Arial" w:cs="Arial"/>
          <w:sz w:val="22"/>
          <w:szCs w:val="22"/>
        </w:rPr>
        <w:tab/>
        <w:t>Packing</w:t>
      </w:r>
      <w:r w:rsidRPr="006203E2">
        <w:rPr>
          <w:rFonts w:ascii="Arial" w:hAnsi="Arial" w:cs="Arial"/>
          <w:sz w:val="22"/>
          <w:szCs w:val="22"/>
        </w:rPr>
        <w:tab/>
      </w:r>
    </w:p>
    <w:p w14:paraId="36B08E4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9.1     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2E4F854D" w14:textId="77777777" w:rsidR="006203E2" w:rsidRPr="006203E2" w:rsidRDefault="006203E2" w:rsidP="006203E2">
      <w:pPr>
        <w:spacing w:line="276" w:lineRule="auto"/>
        <w:contextualSpacing/>
        <w:jc w:val="both"/>
        <w:rPr>
          <w:rFonts w:ascii="Arial" w:hAnsi="Arial" w:cs="Arial"/>
          <w:sz w:val="22"/>
          <w:szCs w:val="22"/>
        </w:rPr>
      </w:pPr>
    </w:p>
    <w:p w14:paraId="3BB99B5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9.2 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5A890D34" w14:textId="77777777" w:rsidR="006203E2" w:rsidRPr="006203E2" w:rsidRDefault="006203E2" w:rsidP="006203E2">
      <w:pPr>
        <w:spacing w:line="276" w:lineRule="auto"/>
        <w:contextualSpacing/>
        <w:jc w:val="both"/>
        <w:rPr>
          <w:rFonts w:ascii="Arial" w:hAnsi="Arial" w:cs="Arial"/>
          <w:sz w:val="22"/>
          <w:szCs w:val="22"/>
        </w:rPr>
      </w:pPr>
    </w:p>
    <w:p w14:paraId="56CC715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10.</w:t>
      </w:r>
      <w:r w:rsidRPr="006203E2">
        <w:rPr>
          <w:rFonts w:ascii="Arial" w:hAnsi="Arial" w:cs="Arial"/>
          <w:sz w:val="22"/>
          <w:szCs w:val="22"/>
        </w:rPr>
        <w:tab/>
        <w:t>Delivery and documents</w:t>
      </w:r>
    </w:p>
    <w:p w14:paraId="7C25BEB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F12930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10.1</w:t>
      </w:r>
      <w:r w:rsidRPr="006203E2">
        <w:rPr>
          <w:rFonts w:ascii="Arial" w:hAnsi="Arial" w:cs="Arial"/>
          <w:sz w:val="22"/>
          <w:szCs w:val="22"/>
        </w:rPr>
        <w:tab/>
        <w:t>Delivery of the goods shall be made by the supplier in accordance with the terms specified in the contract. The details of shipping and/or other documents to be furnished by the supplier are specified in SCC.</w:t>
      </w:r>
    </w:p>
    <w:p w14:paraId="16A03D74" w14:textId="77777777" w:rsidR="006203E2" w:rsidRPr="006203E2" w:rsidRDefault="006203E2" w:rsidP="006203E2">
      <w:pPr>
        <w:spacing w:line="276" w:lineRule="auto"/>
        <w:contextualSpacing/>
        <w:jc w:val="both"/>
        <w:rPr>
          <w:rFonts w:ascii="Arial" w:hAnsi="Arial" w:cs="Arial"/>
          <w:sz w:val="22"/>
          <w:szCs w:val="22"/>
        </w:rPr>
      </w:pPr>
    </w:p>
    <w:p w14:paraId="1C625BE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10.2</w:t>
      </w:r>
      <w:r w:rsidRPr="006203E2">
        <w:rPr>
          <w:rFonts w:ascii="Arial" w:hAnsi="Arial" w:cs="Arial"/>
          <w:sz w:val="22"/>
          <w:szCs w:val="22"/>
        </w:rPr>
        <w:tab/>
        <w:t>Documents to be submitted by the supplier are specified in SCC.</w:t>
      </w:r>
    </w:p>
    <w:p w14:paraId="046CF28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2A0182D" w14:textId="77777777" w:rsidR="006203E2" w:rsidRPr="006203E2" w:rsidRDefault="006203E2" w:rsidP="006203E2">
      <w:pPr>
        <w:spacing w:line="276" w:lineRule="auto"/>
        <w:contextualSpacing/>
        <w:jc w:val="both"/>
        <w:rPr>
          <w:rFonts w:ascii="Arial" w:hAnsi="Arial" w:cs="Arial"/>
          <w:sz w:val="22"/>
          <w:szCs w:val="22"/>
        </w:rPr>
      </w:pPr>
    </w:p>
    <w:p w14:paraId="32CC63F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w:t>
      </w:r>
      <w:r w:rsidRPr="006203E2">
        <w:rPr>
          <w:rFonts w:ascii="Arial" w:hAnsi="Arial" w:cs="Arial"/>
          <w:sz w:val="22"/>
          <w:szCs w:val="22"/>
        </w:rPr>
        <w:tab/>
        <w:t>Insurance</w:t>
      </w:r>
      <w:r w:rsidRPr="006203E2">
        <w:rPr>
          <w:rFonts w:ascii="Arial" w:hAnsi="Arial" w:cs="Arial"/>
          <w:sz w:val="22"/>
          <w:szCs w:val="22"/>
        </w:rPr>
        <w:tab/>
      </w:r>
    </w:p>
    <w:p w14:paraId="6623F0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11.1   The goods supplied under the contract shall be fully insured in a freely convertible currency against loss or damage incidental to manufacture or acquisition, transportation, storage and delivery in the manner specified in the SCC.</w:t>
      </w:r>
    </w:p>
    <w:p w14:paraId="0BE025B3" w14:textId="77777777" w:rsidR="006203E2" w:rsidRPr="006203E2" w:rsidRDefault="006203E2" w:rsidP="006203E2">
      <w:pPr>
        <w:spacing w:line="276" w:lineRule="auto"/>
        <w:contextualSpacing/>
        <w:jc w:val="both"/>
        <w:rPr>
          <w:rFonts w:ascii="Arial" w:hAnsi="Arial" w:cs="Arial"/>
          <w:sz w:val="22"/>
          <w:szCs w:val="22"/>
        </w:rPr>
      </w:pPr>
    </w:p>
    <w:p w14:paraId="3113021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w:t>
      </w:r>
      <w:r w:rsidRPr="006203E2">
        <w:rPr>
          <w:rFonts w:ascii="Arial" w:hAnsi="Arial" w:cs="Arial"/>
          <w:sz w:val="22"/>
          <w:szCs w:val="22"/>
        </w:rPr>
        <w:tab/>
        <w:t xml:space="preserve">Transportation    </w:t>
      </w:r>
    </w:p>
    <w:p w14:paraId="41432F4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12.1   Should a price other than an all-inclusive delivered price be required,    this shall be specified in the SCC.</w:t>
      </w:r>
    </w:p>
    <w:p w14:paraId="497A70BE" w14:textId="77777777" w:rsidR="006203E2" w:rsidRPr="006203E2" w:rsidRDefault="006203E2" w:rsidP="006203E2">
      <w:pPr>
        <w:spacing w:line="276" w:lineRule="auto"/>
        <w:contextualSpacing/>
        <w:jc w:val="both"/>
        <w:rPr>
          <w:rFonts w:ascii="Arial" w:hAnsi="Arial" w:cs="Arial"/>
          <w:sz w:val="22"/>
          <w:szCs w:val="22"/>
        </w:rPr>
      </w:pPr>
    </w:p>
    <w:p w14:paraId="794405B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13.</w:t>
      </w:r>
      <w:r w:rsidRPr="006203E2">
        <w:rPr>
          <w:rFonts w:ascii="Arial" w:hAnsi="Arial" w:cs="Arial"/>
          <w:sz w:val="22"/>
          <w:szCs w:val="22"/>
        </w:rPr>
        <w:tab/>
        <w:t>Incidental services</w:t>
      </w:r>
    </w:p>
    <w:p w14:paraId="419BE50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4AEAD3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13.1</w:t>
      </w:r>
      <w:r w:rsidRPr="006203E2">
        <w:rPr>
          <w:rFonts w:ascii="Arial" w:hAnsi="Arial" w:cs="Arial"/>
          <w:sz w:val="22"/>
          <w:szCs w:val="22"/>
        </w:rPr>
        <w:tab/>
        <w:t>The supplier may be required to provide any or all of the following services, including additional services, if any, specified in SCC:</w:t>
      </w:r>
    </w:p>
    <w:p w14:paraId="0C38D9A0" w14:textId="77777777" w:rsidR="006203E2" w:rsidRPr="006203E2" w:rsidRDefault="006203E2" w:rsidP="006203E2">
      <w:pPr>
        <w:spacing w:line="276" w:lineRule="auto"/>
        <w:contextualSpacing/>
        <w:jc w:val="both"/>
        <w:rPr>
          <w:rFonts w:ascii="Arial" w:hAnsi="Arial" w:cs="Arial"/>
          <w:sz w:val="22"/>
          <w:szCs w:val="22"/>
        </w:rPr>
      </w:pPr>
    </w:p>
    <w:p w14:paraId="7C0188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(a)</w:t>
      </w:r>
      <w:r w:rsidRPr="006203E2">
        <w:rPr>
          <w:rFonts w:ascii="Arial" w:hAnsi="Arial" w:cs="Arial"/>
          <w:sz w:val="22"/>
          <w:szCs w:val="22"/>
        </w:rPr>
        <w:tab/>
        <w:t>performance or supervision of on-site assembly and/or commissioning of the supplied goods;</w:t>
      </w:r>
    </w:p>
    <w:p w14:paraId="61D0D60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furnishing of tools required for assembly and/or maintenance of the supplied goods;</w:t>
      </w:r>
    </w:p>
    <w:p w14:paraId="23B065B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(c)</w:t>
      </w:r>
      <w:r w:rsidRPr="006203E2">
        <w:rPr>
          <w:rFonts w:ascii="Arial" w:hAnsi="Arial" w:cs="Arial"/>
          <w:sz w:val="22"/>
          <w:szCs w:val="22"/>
        </w:rPr>
        <w:tab/>
        <w:t>furnishing of a detailed operations and maintenance manual for each appropriate unit of the supplied goods;</w:t>
      </w:r>
    </w:p>
    <w:p w14:paraId="413A479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3DA25B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(d)</w:t>
      </w:r>
      <w:r w:rsidRPr="006203E2">
        <w:rPr>
          <w:rFonts w:ascii="Arial" w:hAnsi="Arial" w:cs="Arial"/>
          <w:sz w:val="22"/>
          <w:szCs w:val="22"/>
        </w:rPr>
        <w:tab/>
        <w:t>performance or supervision or maintenance and/or repair of the supplied goods, for a period of time agreed by the parties, provided that this service shall not relieve the supplier of any warranty obligations under this contract; and</w:t>
      </w:r>
    </w:p>
    <w:p w14:paraId="12E64CA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(e)</w:t>
      </w:r>
      <w:r w:rsidRPr="006203E2">
        <w:rPr>
          <w:rFonts w:ascii="Arial" w:hAnsi="Arial" w:cs="Arial"/>
          <w:sz w:val="22"/>
          <w:szCs w:val="22"/>
        </w:rPr>
        <w:tab/>
        <w:t>training of the purchaser’s personnel, at the supplier’s plant and/or on-site, in assembly, start-up,  operation,  maintenance, and/or repair of the supplied goods.</w:t>
      </w:r>
    </w:p>
    <w:p w14:paraId="281774B7" w14:textId="77777777" w:rsidR="006203E2" w:rsidRPr="006203E2" w:rsidRDefault="006203E2" w:rsidP="006203E2">
      <w:pPr>
        <w:spacing w:line="276" w:lineRule="auto"/>
        <w:contextualSpacing/>
        <w:jc w:val="both"/>
        <w:rPr>
          <w:rFonts w:ascii="Arial" w:hAnsi="Arial" w:cs="Arial"/>
          <w:sz w:val="22"/>
          <w:szCs w:val="22"/>
        </w:rPr>
      </w:pPr>
    </w:p>
    <w:p w14:paraId="26E5665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13.2</w:t>
      </w:r>
      <w:r w:rsidRPr="006203E2">
        <w:rPr>
          <w:rFonts w:ascii="Arial" w:hAnsi="Arial" w:cs="Arial"/>
          <w:sz w:val="22"/>
          <w:szCs w:val="22"/>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49944451" w14:textId="77777777" w:rsidR="006203E2" w:rsidRPr="006203E2" w:rsidRDefault="006203E2" w:rsidP="006203E2">
      <w:pPr>
        <w:spacing w:line="276" w:lineRule="auto"/>
        <w:contextualSpacing/>
        <w:jc w:val="both"/>
        <w:rPr>
          <w:rFonts w:ascii="Arial" w:hAnsi="Arial" w:cs="Arial"/>
          <w:sz w:val="22"/>
          <w:szCs w:val="22"/>
        </w:rPr>
      </w:pPr>
    </w:p>
    <w:p w14:paraId="580DA50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14.</w:t>
      </w:r>
      <w:r w:rsidRPr="006203E2">
        <w:rPr>
          <w:rFonts w:ascii="Arial" w:hAnsi="Arial" w:cs="Arial"/>
          <w:sz w:val="22"/>
          <w:szCs w:val="22"/>
        </w:rPr>
        <w:tab/>
        <w:t>Spare parts</w:t>
      </w:r>
      <w:r w:rsidRPr="006203E2">
        <w:rPr>
          <w:rFonts w:ascii="Arial" w:hAnsi="Arial" w:cs="Arial"/>
          <w:sz w:val="22"/>
          <w:szCs w:val="22"/>
        </w:rPr>
        <w:tab/>
      </w:r>
    </w:p>
    <w:p w14:paraId="1E81C47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14.1   As specified in SCC, the supplier may be required to provide any or all of the following materials, notifications, and information pertaining to spare parts manufactured or distributed by the supplier:</w:t>
      </w:r>
    </w:p>
    <w:p w14:paraId="735A8315" w14:textId="77777777" w:rsidR="006203E2" w:rsidRPr="006203E2" w:rsidRDefault="006203E2" w:rsidP="006203E2">
      <w:pPr>
        <w:spacing w:line="276" w:lineRule="auto"/>
        <w:contextualSpacing/>
        <w:jc w:val="both"/>
        <w:rPr>
          <w:rFonts w:ascii="Arial" w:hAnsi="Arial" w:cs="Arial"/>
          <w:sz w:val="22"/>
          <w:szCs w:val="22"/>
        </w:rPr>
      </w:pPr>
    </w:p>
    <w:p w14:paraId="7263C0E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such spare parts as the purchaser may elect to purchase from the supplier, provided that this election shall not relieve the supplier  of any warranty obligations under the contract; and</w:t>
      </w:r>
    </w:p>
    <w:p w14:paraId="77EB42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in the event of termination of production of the spare parts:</w:t>
      </w:r>
    </w:p>
    <w:p w14:paraId="1755472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w:t>
      </w:r>
      <w:proofErr w:type="spellStart"/>
      <w:r w:rsidRPr="006203E2">
        <w:rPr>
          <w:rFonts w:ascii="Arial" w:hAnsi="Arial" w:cs="Arial"/>
          <w:sz w:val="22"/>
          <w:szCs w:val="22"/>
        </w:rPr>
        <w:t>i</w:t>
      </w:r>
      <w:proofErr w:type="spellEnd"/>
      <w:r w:rsidRPr="006203E2">
        <w:rPr>
          <w:rFonts w:ascii="Arial" w:hAnsi="Arial" w:cs="Arial"/>
          <w:sz w:val="22"/>
          <w:szCs w:val="22"/>
        </w:rPr>
        <w:t>)</w:t>
      </w:r>
      <w:r w:rsidRPr="006203E2">
        <w:rPr>
          <w:rFonts w:ascii="Arial" w:hAnsi="Arial" w:cs="Arial"/>
          <w:sz w:val="22"/>
          <w:szCs w:val="22"/>
        </w:rPr>
        <w:tab/>
        <w:t>Advance notification to the purchaser of the pending termination, in sufficient time to permit the purchaser to procure needed requirements; and</w:t>
      </w:r>
    </w:p>
    <w:p w14:paraId="3D97888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(ii)</w:t>
      </w:r>
      <w:r w:rsidRPr="006203E2">
        <w:rPr>
          <w:rFonts w:ascii="Arial" w:hAnsi="Arial" w:cs="Arial"/>
          <w:sz w:val="22"/>
          <w:szCs w:val="22"/>
        </w:rPr>
        <w:tab/>
        <w:t>following such termination, furnishing at no cost to the purchaser, the blueprints, drawings, and specifications of the spare parts, if requested.</w:t>
      </w:r>
    </w:p>
    <w:p w14:paraId="795E337B" w14:textId="77777777" w:rsidR="006203E2" w:rsidRPr="006203E2" w:rsidRDefault="006203E2" w:rsidP="006203E2">
      <w:pPr>
        <w:spacing w:line="276" w:lineRule="auto"/>
        <w:contextualSpacing/>
        <w:jc w:val="both"/>
        <w:rPr>
          <w:rFonts w:ascii="Arial" w:hAnsi="Arial" w:cs="Arial"/>
          <w:sz w:val="22"/>
          <w:szCs w:val="22"/>
        </w:rPr>
      </w:pPr>
    </w:p>
    <w:p w14:paraId="2DE9E09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w:t>
      </w:r>
      <w:r w:rsidRPr="006203E2">
        <w:rPr>
          <w:rFonts w:ascii="Arial" w:hAnsi="Arial" w:cs="Arial"/>
          <w:sz w:val="22"/>
          <w:szCs w:val="22"/>
        </w:rPr>
        <w:tab/>
        <w:t>Warranty</w:t>
      </w:r>
      <w:r w:rsidRPr="006203E2">
        <w:rPr>
          <w:rFonts w:ascii="Arial" w:hAnsi="Arial" w:cs="Arial"/>
          <w:sz w:val="22"/>
          <w:szCs w:val="22"/>
        </w:rPr>
        <w:tab/>
      </w:r>
    </w:p>
    <w:p w14:paraId="005A7BF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15.1       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2A519A07" w14:textId="77777777" w:rsidR="006203E2" w:rsidRPr="006203E2" w:rsidRDefault="006203E2" w:rsidP="006203E2">
      <w:pPr>
        <w:spacing w:line="276" w:lineRule="auto"/>
        <w:contextualSpacing/>
        <w:jc w:val="both"/>
        <w:rPr>
          <w:rFonts w:ascii="Arial" w:hAnsi="Arial" w:cs="Arial"/>
          <w:sz w:val="22"/>
          <w:szCs w:val="22"/>
        </w:rPr>
      </w:pPr>
    </w:p>
    <w:p w14:paraId="178ED15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15.2</w:t>
      </w:r>
      <w:r w:rsidRPr="006203E2">
        <w:rPr>
          <w:rFonts w:ascii="Arial" w:hAnsi="Arial" w:cs="Arial"/>
          <w:sz w:val="22"/>
          <w:szCs w:val="22"/>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5D01D3D1" w14:textId="77777777" w:rsidR="006203E2" w:rsidRPr="006203E2" w:rsidRDefault="006203E2" w:rsidP="006203E2">
      <w:pPr>
        <w:spacing w:line="276" w:lineRule="auto"/>
        <w:contextualSpacing/>
        <w:jc w:val="both"/>
        <w:rPr>
          <w:rFonts w:ascii="Arial" w:hAnsi="Arial" w:cs="Arial"/>
          <w:sz w:val="22"/>
          <w:szCs w:val="22"/>
        </w:rPr>
      </w:pPr>
    </w:p>
    <w:p w14:paraId="2A27D14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15.3</w:t>
      </w:r>
      <w:r w:rsidRPr="006203E2">
        <w:rPr>
          <w:rFonts w:ascii="Arial" w:hAnsi="Arial" w:cs="Arial"/>
          <w:sz w:val="22"/>
          <w:szCs w:val="22"/>
        </w:rPr>
        <w:tab/>
        <w:t>The purchaser shall promptly notify the supplier in writing of any claims arising under this warranty.</w:t>
      </w:r>
    </w:p>
    <w:p w14:paraId="5493FD76" w14:textId="77777777" w:rsidR="006203E2" w:rsidRPr="006203E2" w:rsidRDefault="006203E2" w:rsidP="006203E2">
      <w:pPr>
        <w:spacing w:line="276" w:lineRule="auto"/>
        <w:contextualSpacing/>
        <w:jc w:val="both"/>
        <w:rPr>
          <w:rFonts w:ascii="Arial" w:hAnsi="Arial" w:cs="Arial"/>
          <w:sz w:val="22"/>
          <w:szCs w:val="22"/>
        </w:rPr>
      </w:pPr>
    </w:p>
    <w:p w14:paraId="4C6F76F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15.4</w:t>
      </w:r>
      <w:r w:rsidRPr="006203E2">
        <w:rPr>
          <w:rFonts w:ascii="Arial" w:hAnsi="Arial" w:cs="Arial"/>
          <w:sz w:val="22"/>
          <w:szCs w:val="22"/>
        </w:rPr>
        <w:tab/>
        <w:t>Upon receipt of such notice, the supplier shall, within the period specified in SCC and with all reasonable speed, repair or replace the defective goods or parts thereof, without costs to the purchaser.</w:t>
      </w:r>
    </w:p>
    <w:p w14:paraId="6B33355F" w14:textId="77777777" w:rsidR="006203E2" w:rsidRPr="006203E2" w:rsidRDefault="006203E2" w:rsidP="006203E2">
      <w:pPr>
        <w:spacing w:line="276" w:lineRule="auto"/>
        <w:contextualSpacing/>
        <w:jc w:val="both"/>
        <w:rPr>
          <w:rFonts w:ascii="Arial" w:hAnsi="Arial" w:cs="Arial"/>
          <w:sz w:val="22"/>
          <w:szCs w:val="22"/>
        </w:rPr>
      </w:pPr>
    </w:p>
    <w:p w14:paraId="2693695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15.5</w:t>
      </w:r>
      <w:r w:rsidRPr="006203E2">
        <w:rPr>
          <w:rFonts w:ascii="Arial" w:hAnsi="Arial" w:cs="Arial"/>
          <w:sz w:val="22"/>
          <w:szCs w:val="22"/>
        </w:rPr>
        <w:tab/>
        <w:t>If the supplier, having been notified, fails to remedy the  defect(s) within the period specified in SCC, the purchaser may proceed to   take</w:t>
      </w:r>
    </w:p>
    <w:p w14:paraId="003CCA6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72DBA2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such remedial action as may be necessary, at the supplier’s risk and expense and without prejudice to any other rights which the purchaser may have against the supplier under the contract.</w:t>
      </w:r>
    </w:p>
    <w:p w14:paraId="704BDAE9" w14:textId="77777777" w:rsidR="006203E2" w:rsidRPr="006203E2" w:rsidRDefault="006203E2" w:rsidP="006203E2">
      <w:pPr>
        <w:spacing w:line="276" w:lineRule="auto"/>
        <w:contextualSpacing/>
        <w:jc w:val="both"/>
        <w:rPr>
          <w:rFonts w:ascii="Arial" w:hAnsi="Arial" w:cs="Arial"/>
          <w:sz w:val="22"/>
          <w:szCs w:val="22"/>
        </w:rPr>
      </w:pPr>
    </w:p>
    <w:p w14:paraId="291A1C5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w:t>
      </w:r>
      <w:r w:rsidRPr="006203E2">
        <w:rPr>
          <w:rFonts w:ascii="Arial" w:hAnsi="Arial" w:cs="Arial"/>
          <w:sz w:val="22"/>
          <w:szCs w:val="22"/>
        </w:rPr>
        <w:tab/>
        <w:t>Payment</w:t>
      </w:r>
      <w:r w:rsidRPr="006203E2">
        <w:rPr>
          <w:rFonts w:ascii="Arial" w:hAnsi="Arial" w:cs="Arial"/>
          <w:sz w:val="22"/>
          <w:szCs w:val="22"/>
        </w:rPr>
        <w:tab/>
      </w:r>
    </w:p>
    <w:p w14:paraId="69BD636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16.1  The  method  and  conditions of  payment  to  be  made  to the supplier under this contract shall be specified in SCC.</w:t>
      </w:r>
    </w:p>
    <w:p w14:paraId="219B8305" w14:textId="77777777" w:rsidR="006203E2" w:rsidRPr="006203E2" w:rsidRDefault="006203E2" w:rsidP="006203E2">
      <w:pPr>
        <w:spacing w:line="276" w:lineRule="auto"/>
        <w:contextualSpacing/>
        <w:jc w:val="both"/>
        <w:rPr>
          <w:rFonts w:ascii="Arial" w:hAnsi="Arial" w:cs="Arial"/>
          <w:sz w:val="22"/>
          <w:szCs w:val="22"/>
        </w:rPr>
      </w:pPr>
    </w:p>
    <w:p w14:paraId="65FE226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16.2</w:t>
      </w:r>
      <w:r w:rsidRPr="006203E2">
        <w:rPr>
          <w:rFonts w:ascii="Arial" w:hAnsi="Arial" w:cs="Arial"/>
          <w:sz w:val="22"/>
          <w:szCs w:val="22"/>
        </w:rPr>
        <w:tab/>
        <w:t xml:space="preserve">The supplier shall furnish the purchaser with an invoice accompanied by a copy of the delivery note and upon </w:t>
      </w:r>
      <w:proofErr w:type="spellStart"/>
      <w:r w:rsidRPr="006203E2">
        <w:rPr>
          <w:rFonts w:ascii="Arial" w:hAnsi="Arial" w:cs="Arial"/>
          <w:sz w:val="22"/>
          <w:szCs w:val="22"/>
        </w:rPr>
        <w:t>fulfillment</w:t>
      </w:r>
      <w:proofErr w:type="spellEnd"/>
      <w:r w:rsidRPr="006203E2">
        <w:rPr>
          <w:rFonts w:ascii="Arial" w:hAnsi="Arial" w:cs="Arial"/>
          <w:sz w:val="22"/>
          <w:szCs w:val="22"/>
        </w:rPr>
        <w:t xml:space="preserve"> of other obligations stipulated in the contract.</w:t>
      </w:r>
    </w:p>
    <w:p w14:paraId="617B4746" w14:textId="77777777" w:rsidR="006203E2" w:rsidRPr="006203E2" w:rsidRDefault="006203E2" w:rsidP="006203E2">
      <w:pPr>
        <w:spacing w:line="276" w:lineRule="auto"/>
        <w:contextualSpacing/>
        <w:jc w:val="both"/>
        <w:rPr>
          <w:rFonts w:ascii="Arial" w:hAnsi="Arial" w:cs="Arial"/>
          <w:sz w:val="22"/>
          <w:szCs w:val="22"/>
        </w:rPr>
      </w:pPr>
    </w:p>
    <w:p w14:paraId="516A318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16.3</w:t>
      </w:r>
      <w:r w:rsidRPr="006203E2">
        <w:rPr>
          <w:rFonts w:ascii="Arial" w:hAnsi="Arial" w:cs="Arial"/>
          <w:sz w:val="22"/>
          <w:szCs w:val="22"/>
        </w:rPr>
        <w:tab/>
        <w:t>Payments shall be made promptly by the purchaser, but in no case later than thirty (30) days after submission of an invoice or claim by the supplier.</w:t>
      </w:r>
    </w:p>
    <w:p w14:paraId="71FBE85A" w14:textId="77777777" w:rsidR="006203E2" w:rsidRPr="006203E2" w:rsidRDefault="006203E2" w:rsidP="006203E2">
      <w:pPr>
        <w:spacing w:line="276" w:lineRule="auto"/>
        <w:contextualSpacing/>
        <w:jc w:val="both"/>
        <w:rPr>
          <w:rFonts w:ascii="Arial" w:hAnsi="Arial" w:cs="Arial"/>
          <w:sz w:val="22"/>
          <w:szCs w:val="22"/>
        </w:rPr>
      </w:pPr>
    </w:p>
    <w:p w14:paraId="680DC7B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16.4</w:t>
      </w:r>
      <w:r w:rsidRPr="006203E2">
        <w:rPr>
          <w:rFonts w:ascii="Arial" w:hAnsi="Arial" w:cs="Arial"/>
          <w:sz w:val="22"/>
          <w:szCs w:val="22"/>
        </w:rPr>
        <w:tab/>
        <w:t>Payment will be made in Rand unless otherwise stipulated in SCC.</w:t>
      </w:r>
    </w:p>
    <w:p w14:paraId="73B4B862" w14:textId="77777777" w:rsidR="006203E2" w:rsidRPr="006203E2" w:rsidRDefault="006203E2" w:rsidP="006203E2">
      <w:pPr>
        <w:spacing w:line="276" w:lineRule="auto"/>
        <w:contextualSpacing/>
        <w:jc w:val="both"/>
        <w:rPr>
          <w:rFonts w:ascii="Arial" w:hAnsi="Arial" w:cs="Arial"/>
          <w:sz w:val="22"/>
          <w:szCs w:val="22"/>
        </w:rPr>
      </w:pPr>
    </w:p>
    <w:p w14:paraId="77128B2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w:t>
      </w:r>
      <w:r w:rsidRPr="006203E2">
        <w:rPr>
          <w:rFonts w:ascii="Arial" w:hAnsi="Arial" w:cs="Arial"/>
          <w:sz w:val="22"/>
          <w:szCs w:val="22"/>
        </w:rPr>
        <w:tab/>
        <w:t>Prices</w:t>
      </w:r>
      <w:r w:rsidRPr="006203E2">
        <w:rPr>
          <w:rFonts w:ascii="Arial" w:hAnsi="Arial" w:cs="Arial"/>
          <w:sz w:val="22"/>
          <w:szCs w:val="22"/>
        </w:rPr>
        <w:tab/>
      </w:r>
    </w:p>
    <w:p w14:paraId="1D7215B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17.1   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3CB6E0C5" w14:textId="77777777" w:rsidR="006203E2" w:rsidRPr="006203E2" w:rsidRDefault="006203E2" w:rsidP="006203E2">
      <w:pPr>
        <w:spacing w:line="276" w:lineRule="auto"/>
        <w:contextualSpacing/>
        <w:jc w:val="both"/>
        <w:rPr>
          <w:rFonts w:ascii="Arial" w:hAnsi="Arial" w:cs="Arial"/>
          <w:sz w:val="22"/>
          <w:szCs w:val="22"/>
        </w:rPr>
      </w:pPr>
    </w:p>
    <w:p w14:paraId="4ED9CB9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18.</w:t>
      </w:r>
      <w:r w:rsidRPr="006203E2">
        <w:rPr>
          <w:rFonts w:ascii="Arial" w:hAnsi="Arial" w:cs="Arial"/>
          <w:sz w:val="22"/>
          <w:szCs w:val="22"/>
        </w:rPr>
        <w:tab/>
        <w:t>Contract amendments</w:t>
      </w:r>
    </w:p>
    <w:p w14:paraId="146555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0E8909B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18.1</w:t>
      </w:r>
      <w:r w:rsidRPr="006203E2">
        <w:rPr>
          <w:rFonts w:ascii="Arial" w:hAnsi="Arial" w:cs="Arial"/>
          <w:sz w:val="22"/>
          <w:szCs w:val="22"/>
        </w:rPr>
        <w:tab/>
        <w:t>No variation in or modification of the terms of the contract shall be made except by written amendment signed by the parties concerned.</w:t>
      </w:r>
    </w:p>
    <w:p w14:paraId="3A4649A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5858BC0" w14:textId="77777777" w:rsidR="006203E2" w:rsidRPr="006203E2" w:rsidRDefault="006203E2" w:rsidP="006203E2">
      <w:pPr>
        <w:spacing w:line="276" w:lineRule="auto"/>
        <w:contextualSpacing/>
        <w:jc w:val="both"/>
        <w:rPr>
          <w:rFonts w:ascii="Arial" w:hAnsi="Arial" w:cs="Arial"/>
          <w:sz w:val="22"/>
          <w:szCs w:val="22"/>
        </w:rPr>
      </w:pPr>
    </w:p>
    <w:p w14:paraId="5F4F220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w:t>
      </w:r>
      <w:r w:rsidRPr="006203E2">
        <w:rPr>
          <w:rFonts w:ascii="Arial" w:hAnsi="Arial" w:cs="Arial"/>
          <w:sz w:val="22"/>
          <w:szCs w:val="22"/>
        </w:rPr>
        <w:tab/>
        <w:t>Assignment</w:t>
      </w:r>
      <w:r w:rsidRPr="006203E2">
        <w:rPr>
          <w:rFonts w:ascii="Arial" w:hAnsi="Arial" w:cs="Arial"/>
          <w:sz w:val="22"/>
          <w:szCs w:val="22"/>
        </w:rPr>
        <w:tab/>
      </w:r>
    </w:p>
    <w:p w14:paraId="79D9929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19.1  The supplier shall not assign, in whole or in part, its obligations to perform under the contract, except with the purchaser’s prior written consent.</w:t>
      </w:r>
    </w:p>
    <w:p w14:paraId="2AD91368" w14:textId="77777777" w:rsidR="006203E2" w:rsidRPr="006203E2" w:rsidRDefault="006203E2" w:rsidP="006203E2">
      <w:pPr>
        <w:spacing w:line="276" w:lineRule="auto"/>
        <w:contextualSpacing/>
        <w:jc w:val="both"/>
        <w:rPr>
          <w:rFonts w:ascii="Arial" w:hAnsi="Arial" w:cs="Arial"/>
          <w:sz w:val="22"/>
          <w:szCs w:val="22"/>
        </w:rPr>
      </w:pPr>
    </w:p>
    <w:p w14:paraId="64CA35F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20.</w:t>
      </w:r>
      <w:r w:rsidRPr="006203E2">
        <w:rPr>
          <w:rFonts w:ascii="Arial" w:hAnsi="Arial" w:cs="Arial"/>
          <w:sz w:val="22"/>
          <w:szCs w:val="22"/>
        </w:rPr>
        <w:tab/>
        <w:t>Subcontracts</w:t>
      </w:r>
      <w:r w:rsidRPr="006203E2">
        <w:rPr>
          <w:rFonts w:ascii="Arial" w:hAnsi="Arial" w:cs="Arial"/>
          <w:sz w:val="22"/>
          <w:szCs w:val="22"/>
        </w:rPr>
        <w:tab/>
        <w:t xml:space="preserve">20.1       </w:t>
      </w:r>
    </w:p>
    <w:p w14:paraId="3C849BD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465A9A62" w14:textId="77777777" w:rsidR="006203E2" w:rsidRPr="006203E2" w:rsidRDefault="006203E2" w:rsidP="006203E2">
      <w:pPr>
        <w:spacing w:line="276" w:lineRule="auto"/>
        <w:contextualSpacing/>
        <w:jc w:val="both"/>
        <w:rPr>
          <w:rFonts w:ascii="Arial" w:hAnsi="Arial" w:cs="Arial"/>
          <w:sz w:val="22"/>
          <w:szCs w:val="22"/>
        </w:rPr>
      </w:pPr>
    </w:p>
    <w:p w14:paraId="1CE18C4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3D032A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w:t>
      </w:r>
      <w:r w:rsidRPr="006203E2">
        <w:rPr>
          <w:rFonts w:ascii="Arial" w:hAnsi="Arial" w:cs="Arial"/>
          <w:sz w:val="22"/>
          <w:szCs w:val="22"/>
        </w:rPr>
        <w:tab/>
        <w:t>Delays in the supplier’s performance</w:t>
      </w:r>
    </w:p>
    <w:p w14:paraId="3532F6F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F3A6A6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21.1</w:t>
      </w:r>
      <w:r w:rsidRPr="006203E2">
        <w:rPr>
          <w:rFonts w:ascii="Arial" w:hAnsi="Arial" w:cs="Arial"/>
          <w:sz w:val="22"/>
          <w:szCs w:val="22"/>
        </w:rPr>
        <w:tab/>
        <w:t>Delivery of the goods and performance of services shall be made by  the supplier in accordance with the time schedule prescribed by the purchaser in the contract.</w:t>
      </w:r>
    </w:p>
    <w:p w14:paraId="7F11D6F9" w14:textId="77777777" w:rsidR="006203E2" w:rsidRPr="006203E2" w:rsidRDefault="006203E2" w:rsidP="006203E2">
      <w:pPr>
        <w:spacing w:line="276" w:lineRule="auto"/>
        <w:contextualSpacing/>
        <w:jc w:val="both"/>
        <w:rPr>
          <w:rFonts w:ascii="Arial" w:hAnsi="Arial" w:cs="Arial"/>
          <w:sz w:val="22"/>
          <w:szCs w:val="22"/>
        </w:rPr>
      </w:pPr>
    </w:p>
    <w:p w14:paraId="6A71069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21.2</w:t>
      </w:r>
      <w:r w:rsidRPr="006203E2">
        <w:rPr>
          <w:rFonts w:ascii="Arial" w:hAnsi="Arial" w:cs="Arial"/>
          <w:sz w:val="22"/>
          <w:szCs w:val="22"/>
        </w:rPr>
        <w:tab/>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0D15C91D" w14:textId="77777777" w:rsidR="006203E2" w:rsidRPr="006203E2" w:rsidRDefault="006203E2" w:rsidP="006203E2">
      <w:pPr>
        <w:spacing w:line="276" w:lineRule="auto"/>
        <w:contextualSpacing/>
        <w:jc w:val="both"/>
        <w:rPr>
          <w:rFonts w:ascii="Arial" w:hAnsi="Arial" w:cs="Arial"/>
          <w:sz w:val="22"/>
          <w:szCs w:val="22"/>
        </w:rPr>
      </w:pPr>
    </w:p>
    <w:p w14:paraId="17D108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21.3</w:t>
      </w:r>
      <w:r w:rsidRPr="006203E2">
        <w:rPr>
          <w:rFonts w:ascii="Arial" w:hAnsi="Arial" w:cs="Arial"/>
          <w:sz w:val="22"/>
          <w:szCs w:val="22"/>
        </w:rPr>
        <w:tab/>
        <w:t>No provision in a contract shall be deemed to prohibit the obtaining of supplies or services from a national department, provincial department, or a local authority.</w:t>
      </w:r>
    </w:p>
    <w:p w14:paraId="493620E4" w14:textId="77777777" w:rsidR="006203E2" w:rsidRPr="006203E2" w:rsidRDefault="006203E2" w:rsidP="006203E2">
      <w:pPr>
        <w:spacing w:line="276" w:lineRule="auto"/>
        <w:contextualSpacing/>
        <w:jc w:val="both"/>
        <w:rPr>
          <w:rFonts w:ascii="Arial" w:hAnsi="Arial" w:cs="Arial"/>
          <w:sz w:val="22"/>
          <w:szCs w:val="22"/>
        </w:rPr>
      </w:pPr>
    </w:p>
    <w:p w14:paraId="3C98BA0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21.4</w:t>
      </w:r>
      <w:r w:rsidRPr="006203E2">
        <w:rPr>
          <w:rFonts w:ascii="Arial" w:hAnsi="Arial" w:cs="Arial"/>
          <w:sz w:val="22"/>
          <w:szCs w:val="22"/>
        </w:rPr>
        <w:tab/>
        <w:t>The right is reserved to procure outside of the contract small quantities or to have minor essential services executed if an emergency arises, the</w:t>
      </w:r>
    </w:p>
    <w:p w14:paraId="4A2540E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238F8F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supplier’s point of supply is not situated at or near the place where the supplies are required, or the supplier’s services are not readily available.</w:t>
      </w:r>
    </w:p>
    <w:p w14:paraId="2EB454BB" w14:textId="77777777" w:rsidR="006203E2" w:rsidRPr="006203E2" w:rsidRDefault="006203E2" w:rsidP="006203E2">
      <w:pPr>
        <w:spacing w:line="276" w:lineRule="auto"/>
        <w:contextualSpacing/>
        <w:jc w:val="both"/>
        <w:rPr>
          <w:rFonts w:ascii="Arial" w:hAnsi="Arial" w:cs="Arial"/>
          <w:sz w:val="22"/>
          <w:szCs w:val="22"/>
        </w:rPr>
      </w:pPr>
    </w:p>
    <w:p w14:paraId="57234F7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21.5</w:t>
      </w:r>
      <w:r w:rsidRPr="006203E2">
        <w:rPr>
          <w:rFonts w:ascii="Arial" w:hAnsi="Arial" w:cs="Arial"/>
          <w:sz w:val="22"/>
          <w:szCs w:val="22"/>
        </w:rPr>
        <w:tab/>
        <w:t>Except as provided under GCC Clause 25, a delay by the supplier in  the performance of its delivery obligations shall render the supplier liable to the imposition of penalties, pursuant to GCC Clause  22, unless an extension of time is agreed upon pursuant to GCC Clause</w:t>
      </w:r>
    </w:p>
    <w:p w14:paraId="00AC77A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21.2 without the application of penalties.</w:t>
      </w:r>
    </w:p>
    <w:p w14:paraId="7376F8F6" w14:textId="77777777" w:rsidR="006203E2" w:rsidRPr="006203E2" w:rsidRDefault="006203E2" w:rsidP="006203E2">
      <w:pPr>
        <w:spacing w:line="276" w:lineRule="auto"/>
        <w:contextualSpacing/>
        <w:jc w:val="both"/>
        <w:rPr>
          <w:rFonts w:ascii="Arial" w:hAnsi="Arial" w:cs="Arial"/>
          <w:sz w:val="22"/>
          <w:szCs w:val="22"/>
        </w:rPr>
      </w:pPr>
    </w:p>
    <w:p w14:paraId="3639F78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21.6</w:t>
      </w:r>
      <w:r w:rsidRPr="006203E2">
        <w:rPr>
          <w:rFonts w:ascii="Arial" w:hAnsi="Arial" w:cs="Arial"/>
          <w:sz w:val="22"/>
          <w:szCs w:val="22"/>
        </w:rPr>
        <w:tab/>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68D97BF6" w14:textId="77777777" w:rsidR="006203E2" w:rsidRPr="006203E2" w:rsidRDefault="006203E2" w:rsidP="006203E2">
      <w:pPr>
        <w:spacing w:line="276" w:lineRule="auto"/>
        <w:contextualSpacing/>
        <w:jc w:val="both"/>
        <w:rPr>
          <w:rFonts w:ascii="Arial" w:hAnsi="Arial" w:cs="Arial"/>
          <w:sz w:val="22"/>
          <w:szCs w:val="22"/>
        </w:rPr>
      </w:pPr>
    </w:p>
    <w:p w14:paraId="7A75739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22.</w:t>
      </w:r>
      <w:r w:rsidRPr="006203E2">
        <w:rPr>
          <w:rFonts w:ascii="Arial" w:hAnsi="Arial" w:cs="Arial"/>
          <w:sz w:val="22"/>
          <w:szCs w:val="22"/>
        </w:rPr>
        <w:tab/>
        <w:t>Penalties</w:t>
      </w:r>
      <w:r w:rsidRPr="006203E2">
        <w:rPr>
          <w:rFonts w:ascii="Arial" w:hAnsi="Arial" w:cs="Arial"/>
          <w:sz w:val="22"/>
          <w:szCs w:val="22"/>
        </w:rPr>
        <w:tab/>
        <w:t>22.1   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06E159C8" w14:textId="77777777" w:rsidR="006203E2" w:rsidRPr="006203E2" w:rsidRDefault="006203E2" w:rsidP="006203E2">
      <w:pPr>
        <w:spacing w:line="276" w:lineRule="auto"/>
        <w:contextualSpacing/>
        <w:jc w:val="both"/>
        <w:rPr>
          <w:rFonts w:ascii="Arial" w:hAnsi="Arial" w:cs="Arial"/>
          <w:sz w:val="22"/>
          <w:szCs w:val="22"/>
        </w:rPr>
      </w:pPr>
    </w:p>
    <w:p w14:paraId="0E3DF7F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23.</w:t>
      </w:r>
      <w:r w:rsidRPr="006203E2">
        <w:rPr>
          <w:rFonts w:ascii="Arial" w:hAnsi="Arial" w:cs="Arial"/>
          <w:sz w:val="22"/>
          <w:szCs w:val="22"/>
        </w:rPr>
        <w:tab/>
        <w:t>Termination for default</w:t>
      </w:r>
    </w:p>
    <w:p w14:paraId="7A5F96C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02913E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23.1</w:t>
      </w:r>
      <w:r w:rsidRPr="006203E2">
        <w:rPr>
          <w:rFonts w:ascii="Arial" w:hAnsi="Arial" w:cs="Arial"/>
          <w:sz w:val="22"/>
          <w:szCs w:val="22"/>
        </w:rPr>
        <w:tab/>
        <w:t>The purchaser, without prejudice to any other remedy for breach of contract, by written notice of default sent to the supplier, may  terminate this contract in whole or in part:</w:t>
      </w:r>
    </w:p>
    <w:p w14:paraId="02ED989B" w14:textId="77777777" w:rsidR="006203E2" w:rsidRPr="006203E2" w:rsidRDefault="006203E2" w:rsidP="006203E2">
      <w:pPr>
        <w:spacing w:line="276" w:lineRule="auto"/>
        <w:contextualSpacing/>
        <w:jc w:val="both"/>
        <w:rPr>
          <w:rFonts w:ascii="Arial" w:hAnsi="Arial" w:cs="Arial"/>
          <w:sz w:val="22"/>
          <w:szCs w:val="22"/>
        </w:rPr>
      </w:pPr>
    </w:p>
    <w:p w14:paraId="7004264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if the supplier fails to deliver any or all of the goods within the period(s) specified in the contract, or within any  extension thereof granted by the purchaser pursuant to GCC Clause 21.2;</w:t>
      </w:r>
    </w:p>
    <w:p w14:paraId="6A3E80C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(b)</w:t>
      </w:r>
      <w:r w:rsidRPr="006203E2">
        <w:rPr>
          <w:rFonts w:ascii="Arial" w:hAnsi="Arial" w:cs="Arial"/>
          <w:sz w:val="22"/>
          <w:szCs w:val="22"/>
        </w:rPr>
        <w:tab/>
        <w:t>if the Supplier fails to perform any other obligation(s) under the contract; or</w:t>
      </w:r>
    </w:p>
    <w:p w14:paraId="7ADF98E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(c)</w:t>
      </w:r>
      <w:r w:rsidRPr="006203E2">
        <w:rPr>
          <w:rFonts w:ascii="Arial" w:hAnsi="Arial" w:cs="Arial"/>
          <w:sz w:val="22"/>
          <w:szCs w:val="22"/>
        </w:rPr>
        <w:tab/>
        <w:t>if the supplier, in the judgment of the purchaser,  has  engaged in corrupt or fraudulent practices in competing for  or in executing the contract.</w:t>
      </w:r>
    </w:p>
    <w:p w14:paraId="6EFAAA3D" w14:textId="77777777" w:rsidR="006203E2" w:rsidRPr="006203E2" w:rsidRDefault="006203E2" w:rsidP="006203E2">
      <w:pPr>
        <w:spacing w:line="276" w:lineRule="auto"/>
        <w:contextualSpacing/>
        <w:jc w:val="both"/>
        <w:rPr>
          <w:rFonts w:ascii="Arial" w:hAnsi="Arial" w:cs="Arial"/>
          <w:sz w:val="22"/>
          <w:szCs w:val="22"/>
        </w:rPr>
      </w:pPr>
    </w:p>
    <w:p w14:paraId="2161E6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23.2</w:t>
      </w:r>
      <w:r w:rsidRPr="006203E2">
        <w:rPr>
          <w:rFonts w:ascii="Arial" w:hAnsi="Arial" w:cs="Arial"/>
          <w:sz w:val="22"/>
          <w:szCs w:val="22"/>
        </w:rPr>
        <w:tab/>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43E64E7F" w14:textId="77777777" w:rsidR="006203E2" w:rsidRPr="006203E2" w:rsidRDefault="006203E2" w:rsidP="006203E2">
      <w:pPr>
        <w:spacing w:line="276" w:lineRule="auto"/>
        <w:contextualSpacing/>
        <w:jc w:val="both"/>
        <w:rPr>
          <w:rFonts w:ascii="Arial" w:hAnsi="Arial" w:cs="Arial"/>
          <w:sz w:val="22"/>
          <w:szCs w:val="22"/>
        </w:rPr>
      </w:pPr>
    </w:p>
    <w:p w14:paraId="755E43E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23.3</w:t>
      </w:r>
      <w:r w:rsidRPr="006203E2">
        <w:rPr>
          <w:rFonts w:ascii="Arial" w:hAnsi="Arial" w:cs="Arial"/>
          <w:sz w:val="22"/>
          <w:szCs w:val="22"/>
        </w:rPr>
        <w:tab/>
        <w:t>Where the purchaser terminates the contract in whole or in part, the purchaser may decide to impose a restriction penalty on the supplier by prohibiting such supplier from doing business with the public sector for a period not exceeding 10 years.</w:t>
      </w:r>
    </w:p>
    <w:p w14:paraId="3C5F4EEE" w14:textId="77777777" w:rsidR="006203E2" w:rsidRPr="006203E2" w:rsidRDefault="006203E2" w:rsidP="006203E2">
      <w:pPr>
        <w:spacing w:line="276" w:lineRule="auto"/>
        <w:contextualSpacing/>
        <w:jc w:val="both"/>
        <w:rPr>
          <w:rFonts w:ascii="Arial" w:hAnsi="Arial" w:cs="Arial"/>
          <w:sz w:val="22"/>
          <w:szCs w:val="22"/>
        </w:rPr>
      </w:pPr>
    </w:p>
    <w:p w14:paraId="2F63D6D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23.4</w:t>
      </w:r>
      <w:r w:rsidRPr="006203E2">
        <w:rPr>
          <w:rFonts w:ascii="Arial" w:hAnsi="Arial" w:cs="Arial"/>
          <w:sz w:val="22"/>
          <w:szCs w:val="22"/>
        </w:rPr>
        <w:tab/>
        <w:t>If  a  purchaser  intends  imposing  a  restriction  on  a  supplier  or any</w:t>
      </w:r>
    </w:p>
    <w:p w14:paraId="2436539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331C55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376D3DC7" w14:textId="77777777" w:rsidR="006203E2" w:rsidRPr="006203E2" w:rsidRDefault="006203E2" w:rsidP="006203E2">
      <w:pPr>
        <w:spacing w:line="276" w:lineRule="auto"/>
        <w:contextualSpacing/>
        <w:jc w:val="both"/>
        <w:rPr>
          <w:rFonts w:ascii="Arial" w:hAnsi="Arial" w:cs="Arial"/>
          <w:sz w:val="22"/>
          <w:szCs w:val="22"/>
        </w:rPr>
      </w:pPr>
    </w:p>
    <w:p w14:paraId="74E7CF9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23.5</w:t>
      </w:r>
      <w:r w:rsidRPr="006203E2">
        <w:rPr>
          <w:rFonts w:ascii="Arial" w:hAnsi="Arial" w:cs="Arial"/>
          <w:sz w:val="22"/>
          <w:szCs w:val="22"/>
        </w:rPr>
        <w:tab/>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7C139497" w14:textId="77777777" w:rsidR="006203E2" w:rsidRPr="006203E2" w:rsidRDefault="006203E2" w:rsidP="006203E2">
      <w:pPr>
        <w:spacing w:line="276" w:lineRule="auto"/>
        <w:contextualSpacing/>
        <w:jc w:val="both"/>
        <w:rPr>
          <w:rFonts w:ascii="Arial" w:hAnsi="Arial" w:cs="Arial"/>
          <w:sz w:val="22"/>
          <w:szCs w:val="22"/>
        </w:rPr>
      </w:pPr>
    </w:p>
    <w:p w14:paraId="163862A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23.6</w:t>
      </w:r>
      <w:r w:rsidRPr="006203E2">
        <w:rPr>
          <w:rFonts w:ascii="Arial" w:hAnsi="Arial" w:cs="Arial"/>
          <w:sz w:val="22"/>
          <w:szCs w:val="22"/>
        </w:rPr>
        <w:tab/>
        <w:t>If a restriction is imposed, the purchaser must, within five (5) working days of such imposition, furnish the National Treasury, with the following information:</w:t>
      </w:r>
    </w:p>
    <w:p w14:paraId="0C2DC6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w:t>
      </w:r>
      <w:proofErr w:type="spellStart"/>
      <w:r w:rsidRPr="006203E2">
        <w:rPr>
          <w:rFonts w:ascii="Arial" w:hAnsi="Arial" w:cs="Arial"/>
          <w:sz w:val="22"/>
          <w:szCs w:val="22"/>
        </w:rPr>
        <w:t>i</w:t>
      </w:r>
      <w:proofErr w:type="spellEnd"/>
      <w:r w:rsidRPr="006203E2">
        <w:rPr>
          <w:rFonts w:ascii="Arial" w:hAnsi="Arial" w:cs="Arial"/>
          <w:sz w:val="22"/>
          <w:szCs w:val="22"/>
        </w:rPr>
        <w:t>)</w:t>
      </w:r>
      <w:r w:rsidRPr="006203E2">
        <w:rPr>
          <w:rFonts w:ascii="Arial" w:hAnsi="Arial" w:cs="Arial"/>
          <w:sz w:val="22"/>
          <w:szCs w:val="22"/>
        </w:rPr>
        <w:tab/>
        <w:t>the name and address of the supplier and / or person restricted by the purchaser;</w:t>
      </w:r>
    </w:p>
    <w:p w14:paraId="531E9C0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(ii)</w:t>
      </w:r>
      <w:r w:rsidRPr="006203E2">
        <w:rPr>
          <w:rFonts w:ascii="Arial" w:hAnsi="Arial" w:cs="Arial"/>
          <w:sz w:val="22"/>
          <w:szCs w:val="22"/>
        </w:rPr>
        <w:tab/>
        <w:t>the date of commencement of the restriction</w:t>
      </w:r>
    </w:p>
    <w:p w14:paraId="5854504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(iii)</w:t>
      </w:r>
      <w:r w:rsidRPr="006203E2">
        <w:rPr>
          <w:rFonts w:ascii="Arial" w:hAnsi="Arial" w:cs="Arial"/>
          <w:sz w:val="22"/>
          <w:szCs w:val="22"/>
        </w:rPr>
        <w:tab/>
        <w:t>the period of restriction; and</w:t>
      </w:r>
    </w:p>
    <w:p w14:paraId="35993D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(iv)</w:t>
      </w:r>
      <w:r w:rsidRPr="006203E2">
        <w:rPr>
          <w:rFonts w:ascii="Arial" w:hAnsi="Arial" w:cs="Arial"/>
          <w:sz w:val="22"/>
          <w:szCs w:val="22"/>
        </w:rPr>
        <w:tab/>
        <w:t>the reasons for the restriction.</w:t>
      </w:r>
    </w:p>
    <w:p w14:paraId="52D30241" w14:textId="77777777" w:rsidR="006203E2" w:rsidRPr="006203E2" w:rsidRDefault="006203E2" w:rsidP="006203E2">
      <w:pPr>
        <w:spacing w:line="276" w:lineRule="auto"/>
        <w:contextualSpacing/>
        <w:jc w:val="both"/>
        <w:rPr>
          <w:rFonts w:ascii="Arial" w:hAnsi="Arial" w:cs="Arial"/>
          <w:sz w:val="22"/>
          <w:szCs w:val="22"/>
        </w:rPr>
      </w:pPr>
    </w:p>
    <w:p w14:paraId="040A54A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These details will be loaded in the National Treasury’s central database   of suppliers or persons prohibited from doing business with the public sector.</w:t>
      </w:r>
    </w:p>
    <w:p w14:paraId="1B5F3B41" w14:textId="77777777" w:rsidR="006203E2" w:rsidRPr="006203E2" w:rsidRDefault="006203E2" w:rsidP="006203E2">
      <w:pPr>
        <w:spacing w:line="276" w:lineRule="auto"/>
        <w:contextualSpacing/>
        <w:jc w:val="both"/>
        <w:rPr>
          <w:rFonts w:ascii="Arial" w:hAnsi="Arial" w:cs="Arial"/>
          <w:sz w:val="22"/>
          <w:szCs w:val="22"/>
        </w:rPr>
      </w:pPr>
    </w:p>
    <w:p w14:paraId="2F70EE4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23.7</w:t>
      </w:r>
      <w:r w:rsidRPr="006203E2">
        <w:rPr>
          <w:rFonts w:ascii="Arial" w:hAnsi="Arial" w:cs="Arial"/>
          <w:sz w:val="22"/>
          <w:szCs w:val="22"/>
        </w:rPr>
        <w:tab/>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1A70EB96" w14:textId="77777777" w:rsidR="006203E2" w:rsidRPr="006203E2" w:rsidRDefault="006203E2" w:rsidP="006203E2">
      <w:pPr>
        <w:spacing w:line="276" w:lineRule="auto"/>
        <w:contextualSpacing/>
        <w:jc w:val="both"/>
        <w:rPr>
          <w:rFonts w:ascii="Arial" w:hAnsi="Arial" w:cs="Arial"/>
          <w:sz w:val="22"/>
          <w:szCs w:val="22"/>
        </w:rPr>
      </w:pPr>
    </w:p>
    <w:p w14:paraId="790AA74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24.</w:t>
      </w:r>
      <w:r w:rsidRPr="006203E2">
        <w:rPr>
          <w:rFonts w:ascii="Arial" w:hAnsi="Arial" w:cs="Arial"/>
          <w:sz w:val="22"/>
          <w:szCs w:val="22"/>
        </w:rPr>
        <w:tab/>
        <w:t>Anti-dumping and countervailing duties and rights</w:t>
      </w:r>
    </w:p>
    <w:p w14:paraId="28BFCA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 xml:space="preserve"> </w:t>
      </w:r>
    </w:p>
    <w:p w14:paraId="60C3834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24.1</w:t>
      </w:r>
      <w:r w:rsidRPr="006203E2">
        <w:rPr>
          <w:rFonts w:ascii="Arial" w:hAnsi="Arial" w:cs="Arial"/>
          <w:sz w:val="22"/>
          <w:szCs w:val="22"/>
        </w:rPr>
        <w:tab/>
        <w:t>When, after the date of bid, provisional payments are required, or anti- 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w:t>
      </w:r>
    </w:p>
    <w:p w14:paraId="4790937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076E19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may be due to him</w:t>
      </w:r>
    </w:p>
    <w:p w14:paraId="3BB8A2F6" w14:textId="77777777" w:rsidR="006203E2" w:rsidRPr="006203E2" w:rsidRDefault="006203E2" w:rsidP="006203E2">
      <w:pPr>
        <w:spacing w:line="276" w:lineRule="auto"/>
        <w:contextualSpacing/>
        <w:jc w:val="both"/>
        <w:rPr>
          <w:rFonts w:ascii="Arial" w:hAnsi="Arial" w:cs="Arial"/>
          <w:sz w:val="22"/>
          <w:szCs w:val="22"/>
        </w:rPr>
      </w:pPr>
    </w:p>
    <w:p w14:paraId="35509A0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25.</w:t>
      </w:r>
      <w:r w:rsidRPr="006203E2">
        <w:rPr>
          <w:rFonts w:ascii="Arial" w:hAnsi="Arial" w:cs="Arial"/>
          <w:sz w:val="22"/>
          <w:szCs w:val="22"/>
        </w:rPr>
        <w:tab/>
        <w:t>Force Majeure</w:t>
      </w:r>
    </w:p>
    <w:p w14:paraId="7032A0A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14A7F9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25.1</w:t>
      </w:r>
      <w:r w:rsidRPr="006203E2">
        <w:rPr>
          <w:rFonts w:ascii="Arial" w:hAnsi="Arial" w:cs="Arial"/>
          <w:sz w:val="22"/>
          <w:szCs w:val="22"/>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020D71A4" w14:textId="77777777" w:rsidR="006203E2" w:rsidRPr="006203E2" w:rsidRDefault="006203E2" w:rsidP="006203E2">
      <w:pPr>
        <w:spacing w:line="276" w:lineRule="auto"/>
        <w:contextualSpacing/>
        <w:jc w:val="both"/>
        <w:rPr>
          <w:rFonts w:ascii="Arial" w:hAnsi="Arial" w:cs="Arial"/>
          <w:sz w:val="22"/>
          <w:szCs w:val="22"/>
        </w:rPr>
      </w:pPr>
    </w:p>
    <w:p w14:paraId="58CD536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25.2</w:t>
      </w:r>
      <w:r w:rsidRPr="006203E2">
        <w:rPr>
          <w:rFonts w:ascii="Arial" w:hAnsi="Arial" w:cs="Arial"/>
          <w:sz w:val="22"/>
          <w:szCs w:val="22"/>
        </w:rPr>
        <w:tab/>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58048FE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2123FD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26.</w:t>
      </w:r>
      <w:r w:rsidRPr="006203E2">
        <w:rPr>
          <w:rFonts w:ascii="Arial" w:hAnsi="Arial" w:cs="Arial"/>
          <w:sz w:val="22"/>
          <w:szCs w:val="22"/>
        </w:rPr>
        <w:tab/>
        <w:t>Termination for insolvency</w:t>
      </w:r>
    </w:p>
    <w:p w14:paraId="5128765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850FA3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26.1</w:t>
      </w:r>
      <w:r w:rsidRPr="006203E2">
        <w:rPr>
          <w:rFonts w:ascii="Arial" w:hAnsi="Arial" w:cs="Arial"/>
          <w:sz w:val="22"/>
          <w:szCs w:val="22"/>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759CE20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E99228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w:t>
      </w:r>
      <w:r w:rsidRPr="006203E2">
        <w:rPr>
          <w:rFonts w:ascii="Arial" w:hAnsi="Arial" w:cs="Arial"/>
          <w:sz w:val="22"/>
          <w:szCs w:val="22"/>
        </w:rPr>
        <w:tab/>
        <w:t>Settlement of Disputes</w:t>
      </w:r>
    </w:p>
    <w:p w14:paraId="73CD8C99" w14:textId="77777777" w:rsidR="006203E2" w:rsidRPr="006203E2" w:rsidRDefault="006203E2" w:rsidP="006203E2">
      <w:pPr>
        <w:spacing w:line="276" w:lineRule="auto"/>
        <w:contextualSpacing/>
        <w:jc w:val="both"/>
        <w:rPr>
          <w:rFonts w:ascii="Arial" w:hAnsi="Arial" w:cs="Arial"/>
          <w:sz w:val="22"/>
          <w:szCs w:val="22"/>
        </w:rPr>
      </w:pPr>
    </w:p>
    <w:p w14:paraId="2F97AC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28.</w:t>
      </w:r>
      <w:r w:rsidRPr="006203E2">
        <w:rPr>
          <w:rFonts w:ascii="Arial" w:hAnsi="Arial" w:cs="Arial"/>
          <w:sz w:val="22"/>
          <w:szCs w:val="22"/>
        </w:rPr>
        <w:tab/>
        <w:t>Limitation of liability</w:t>
      </w:r>
    </w:p>
    <w:p w14:paraId="68BB48A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3DF916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27.1</w:t>
      </w:r>
      <w:r w:rsidRPr="006203E2">
        <w:rPr>
          <w:rFonts w:ascii="Arial" w:hAnsi="Arial" w:cs="Arial"/>
          <w:sz w:val="22"/>
          <w:szCs w:val="22"/>
        </w:rPr>
        <w:tab/>
        <w:t>If any dispute or difference of any kind whatsoever arises between the purchaser and the supplier in connection with or arising out of the contract, the parties shall make every effort to resolve amicably such dispute or difference by mutual consultation.</w:t>
      </w:r>
    </w:p>
    <w:p w14:paraId="62D9E89E" w14:textId="77777777" w:rsidR="006203E2" w:rsidRPr="006203E2" w:rsidRDefault="006203E2" w:rsidP="006203E2">
      <w:pPr>
        <w:spacing w:line="276" w:lineRule="auto"/>
        <w:contextualSpacing/>
        <w:jc w:val="both"/>
        <w:rPr>
          <w:rFonts w:ascii="Arial" w:hAnsi="Arial" w:cs="Arial"/>
          <w:sz w:val="22"/>
          <w:szCs w:val="22"/>
        </w:rPr>
      </w:pPr>
    </w:p>
    <w:p w14:paraId="5CBDEB4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27.2</w:t>
      </w:r>
      <w:r w:rsidRPr="006203E2">
        <w:rPr>
          <w:rFonts w:ascii="Arial" w:hAnsi="Arial" w:cs="Arial"/>
          <w:sz w:val="22"/>
          <w:szCs w:val="22"/>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7CF73876" w14:textId="77777777" w:rsidR="006203E2" w:rsidRPr="006203E2" w:rsidRDefault="006203E2" w:rsidP="006203E2">
      <w:pPr>
        <w:spacing w:line="276" w:lineRule="auto"/>
        <w:contextualSpacing/>
        <w:jc w:val="both"/>
        <w:rPr>
          <w:rFonts w:ascii="Arial" w:hAnsi="Arial" w:cs="Arial"/>
          <w:sz w:val="22"/>
          <w:szCs w:val="22"/>
        </w:rPr>
      </w:pPr>
    </w:p>
    <w:p w14:paraId="333DFFE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27.3</w:t>
      </w:r>
      <w:r w:rsidRPr="006203E2">
        <w:rPr>
          <w:rFonts w:ascii="Arial" w:hAnsi="Arial" w:cs="Arial"/>
          <w:sz w:val="22"/>
          <w:szCs w:val="22"/>
        </w:rPr>
        <w:tab/>
        <w:t>Should it not be possible to settle a dispute by means of mediation, it may be settled in a South African court of law.</w:t>
      </w:r>
    </w:p>
    <w:p w14:paraId="6C8E1BB3" w14:textId="77777777" w:rsidR="006203E2" w:rsidRPr="006203E2" w:rsidRDefault="006203E2" w:rsidP="006203E2">
      <w:pPr>
        <w:spacing w:line="276" w:lineRule="auto"/>
        <w:contextualSpacing/>
        <w:jc w:val="both"/>
        <w:rPr>
          <w:rFonts w:ascii="Arial" w:hAnsi="Arial" w:cs="Arial"/>
          <w:sz w:val="22"/>
          <w:szCs w:val="22"/>
        </w:rPr>
      </w:pPr>
    </w:p>
    <w:p w14:paraId="22C98E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27.4</w:t>
      </w:r>
      <w:r w:rsidRPr="006203E2">
        <w:rPr>
          <w:rFonts w:ascii="Arial" w:hAnsi="Arial" w:cs="Arial"/>
          <w:sz w:val="22"/>
          <w:szCs w:val="22"/>
        </w:rPr>
        <w:tab/>
        <w:t>Mediation proceedings shall be conducted in accordance with the rules of procedure specified in the SCC.</w:t>
      </w:r>
    </w:p>
    <w:p w14:paraId="2967C587" w14:textId="77777777" w:rsidR="006203E2" w:rsidRPr="006203E2" w:rsidRDefault="006203E2" w:rsidP="006203E2">
      <w:pPr>
        <w:spacing w:line="276" w:lineRule="auto"/>
        <w:contextualSpacing/>
        <w:jc w:val="both"/>
        <w:rPr>
          <w:rFonts w:ascii="Arial" w:hAnsi="Arial" w:cs="Arial"/>
          <w:sz w:val="22"/>
          <w:szCs w:val="22"/>
        </w:rPr>
      </w:pPr>
    </w:p>
    <w:p w14:paraId="0D119EE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27.5</w:t>
      </w:r>
      <w:r w:rsidRPr="006203E2">
        <w:rPr>
          <w:rFonts w:ascii="Arial" w:hAnsi="Arial" w:cs="Arial"/>
          <w:sz w:val="22"/>
          <w:szCs w:val="22"/>
        </w:rPr>
        <w:tab/>
        <w:t>Notwithstanding any reference to mediation and/or court proceedings herein,</w:t>
      </w:r>
    </w:p>
    <w:p w14:paraId="780A4CCC" w14:textId="77777777" w:rsidR="006203E2" w:rsidRPr="006203E2" w:rsidRDefault="006203E2" w:rsidP="006203E2">
      <w:pPr>
        <w:spacing w:line="276" w:lineRule="auto"/>
        <w:contextualSpacing/>
        <w:jc w:val="both"/>
        <w:rPr>
          <w:rFonts w:ascii="Arial" w:hAnsi="Arial" w:cs="Arial"/>
          <w:sz w:val="22"/>
          <w:szCs w:val="22"/>
        </w:rPr>
      </w:pPr>
    </w:p>
    <w:p w14:paraId="3E312D7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the parties shall continue to perform their respective obligations under the contract unless they otherwise agree; and</w:t>
      </w:r>
    </w:p>
    <w:p w14:paraId="7FAAE62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the purchaser shall pay the supplier any monies due the supplier.</w:t>
      </w:r>
    </w:p>
    <w:p w14:paraId="5A4C6CE3" w14:textId="77777777" w:rsidR="006203E2" w:rsidRPr="006203E2" w:rsidRDefault="006203E2" w:rsidP="006203E2">
      <w:pPr>
        <w:spacing w:line="276" w:lineRule="auto"/>
        <w:contextualSpacing/>
        <w:jc w:val="both"/>
        <w:rPr>
          <w:rFonts w:ascii="Arial" w:hAnsi="Arial" w:cs="Arial"/>
          <w:sz w:val="22"/>
          <w:szCs w:val="22"/>
        </w:rPr>
      </w:pPr>
    </w:p>
    <w:p w14:paraId="40FA311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28.1</w:t>
      </w:r>
      <w:r w:rsidRPr="006203E2">
        <w:rPr>
          <w:rFonts w:ascii="Arial" w:hAnsi="Arial" w:cs="Arial"/>
          <w:sz w:val="22"/>
          <w:szCs w:val="22"/>
        </w:rPr>
        <w:tab/>
        <w:t xml:space="preserve">Except in cases of criminal negligence or </w:t>
      </w:r>
      <w:proofErr w:type="spellStart"/>
      <w:r w:rsidRPr="006203E2">
        <w:rPr>
          <w:rFonts w:ascii="Arial" w:hAnsi="Arial" w:cs="Arial"/>
          <w:sz w:val="22"/>
          <w:szCs w:val="22"/>
        </w:rPr>
        <w:t>willful</w:t>
      </w:r>
      <w:proofErr w:type="spellEnd"/>
      <w:r w:rsidRPr="006203E2">
        <w:rPr>
          <w:rFonts w:ascii="Arial" w:hAnsi="Arial" w:cs="Arial"/>
          <w:sz w:val="22"/>
          <w:szCs w:val="22"/>
        </w:rPr>
        <w:t xml:space="preserve"> misconduct, and in  the case of infringement pursuant to Clause 6;</w:t>
      </w:r>
    </w:p>
    <w:p w14:paraId="5939CCB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196E88E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085ECC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29.</w:t>
      </w:r>
      <w:r w:rsidRPr="006203E2">
        <w:rPr>
          <w:rFonts w:ascii="Arial" w:hAnsi="Arial" w:cs="Arial"/>
          <w:sz w:val="22"/>
          <w:szCs w:val="22"/>
        </w:rPr>
        <w:tab/>
        <w:t>Governing language</w:t>
      </w:r>
    </w:p>
    <w:p w14:paraId="6CD8EA8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8AB0AC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the aggregate liability of the supplier to the purchaser, whether under the contract, in tort or otherwise, shall not exceed the total contract price, provided that this limitation shall not apply to the cost of repairing or replacing defective equipment.</w:t>
      </w:r>
    </w:p>
    <w:p w14:paraId="34C928F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29.1 The contract shall be written in English. All correspondence and other documents pertaining to the contract that is exchanged by the parties shall also be written in English.</w:t>
      </w:r>
    </w:p>
    <w:p w14:paraId="2435802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382D5CD" w14:textId="77777777" w:rsidR="006203E2" w:rsidRPr="006203E2" w:rsidRDefault="006203E2" w:rsidP="006203E2">
      <w:pPr>
        <w:spacing w:line="276" w:lineRule="auto"/>
        <w:contextualSpacing/>
        <w:jc w:val="both"/>
        <w:rPr>
          <w:rFonts w:ascii="Arial" w:hAnsi="Arial" w:cs="Arial"/>
          <w:sz w:val="22"/>
          <w:szCs w:val="22"/>
        </w:rPr>
      </w:pPr>
    </w:p>
    <w:p w14:paraId="3D50EDB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4BB7F6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30.</w:t>
      </w:r>
      <w:r w:rsidRPr="006203E2">
        <w:rPr>
          <w:rFonts w:ascii="Arial" w:hAnsi="Arial" w:cs="Arial"/>
          <w:sz w:val="22"/>
          <w:szCs w:val="22"/>
        </w:rPr>
        <w:tab/>
        <w:t>Applicable law</w:t>
      </w:r>
    </w:p>
    <w:p w14:paraId="0814A0E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A6CFCF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30.1</w:t>
      </w:r>
      <w:r w:rsidRPr="006203E2">
        <w:rPr>
          <w:rFonts w:ascii="Arial" w:hAnsi="Arial" w:cs="Arial"/>
          <w:sz w:val="22"/>
          <w:szCs w:val="22"/>
        </w:rPr>
        <w:tab/>
        <w:t>The contract shall be interpreted in accordance with South African laws, unless otherwise specified in SCC.</w:t>
      </w:r>
    </w:p>
    <w:p w14:paraId="62310A5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0E665C16" w14:textId="77777777" w:rsidR="006203E2" w:rsidRPr="006203E2" w:rsidRDefault="006203E2" w:rsidP="006203E2">
      <w:pPr>
        <w:spacing w:line="276" w:lineRule="auto"/>
        <w:contextualSpacing/>
        <w:jc w:val="both"/>
        <w:rPr>
          <w:rFonts w:ascii="Arial" w:hAnsi="Arial" w:cs="Arial"/>
          <w:sz w:val="22"/>
          <w:szCs w:val="22"/>
        </w:rPr>
      </w:pPr>
    </w:p>
    <w:p w14:paraId="07E77F7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31.</w:t>
      </w:r>
      <w:r w:rsidRPr="006203E2">
        <w:rPr>
          <w:rFonts w:ascii="Arial" w:hAnsi="Arial" w:cs="Arial"/>
          <w:sz w:val="22"/>
          <w:szCs w:val="22"/>
        </w:rPr>
        <w:tab/>
        <w:t>Notices</w:t>
      </w:r>
      <w:r w:rsidRPr="006203E2">
        <w:rPr>
          <w:rFonts w:ascii="Arial" w:hAnsi="Arial" w:cs="Arial"/>
          <w:sz w:val="22"/>
          <w:szCs w:val="22"/>
        </w:rPr>
        <w:tab/>
        <w:t>31.1   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571229BC" w14:textId="77777777" w:rsidR="006203E2" w:rsidRPr="006203E2" w:rsidRDefault="006203E2" w:rsidP="006203E2">
      <w:pPr>
        <w:spacing w:line="276" w:lineRule="auto"/>
        <w:contextualSpacing/>
        <w:jc w:val="both"/>
        <w:rPr>
          <w:rFonts w:ascii="Arial" w:hAnsi="Arial" w:cs="Arial"/>
          <w:sz w:val="22"/>
          <w:szCs w:val="22"/>
        </w:rPr>
      </w:pPr>
    </w:p>
    <w:p w14:paraId="6ED7F6E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31.2 The time mentioned in the contract documents for performing any act after such aforesaid notice has been given, shall be reckoned from the date of posting of such notice.</w:t>
      </w:r>
    </w:p>
    <w:p w14:paraId="6E27BB14" w14:textId="77777777" w:rsidR="006203E2" w:rsidRPr="006203E2" w:rsidRDefault="006203E2" w:rsidP="006203E2">
      <w:pPr>
        <w:spacing w:line="276" w:lineRule="auto"/>
        <w:contextualSpacing/>
        <w:jc w:val="both"/>
        <w:rPr>
          <w:rFonts w:ascii="Arial" w:hAnsi="Arial" w:cs="Arial"/>
          <w:sz w:val="22"/>
          <w:szCs w:val="22"/>
        </w:rPr>
      </w:pPr>
    </w:p>
    <w:p w14:paraId="0540F34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27C13B1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w:t>
      </w:r>
      <w:r w:rsidRPr="006203E2">
        <w:rPr>
          <w:rFonts w:ascii="Arial" w:hAnsi="Arial" w:cs="Arial"/>
          <w:sz w:val="22"/>
          <w:szCs w:val="22"/>
        </w:rPr>
        <w:tab/>
        <w:t>Taxes and duties</w:t>
      </w:r>
    </w:p>
    <w:p w14:paraId="3B03B9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9021AD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32.1</w:t>
      </w:r>
      <w:r w:rsidRPr="006203E2">
        <w:rPr>
          <w:rFonts w:ascii="Arial" w:hAnsi="Arial" w:cs="Arial"/>
          <w:sz w:val="22"/>
          <w:szCs w:val="22"/>
        </w:rPr>
        <w:tab/>
        <w:t>A foreign supplier shall be entirely responsible for all taxes, stamp duties, license fees, and other such levies imposed outside the purchaser’s country.</w:t>
      </w:r>
    </w:p>
    <w:p w14:paraId="00CB6E7D" w14:textId="77777777" w:rsidR="006203E2" w:rsidRPr="006203E2" w:rsidRDefault="006203E2" w:rsidP="006203E2">
      <w:pPr>
        <w:spacing w:line="276" w:lineRule="auto"/>
        <w:contextualSpacing/>
        <w:jc w:val="both"/>
        <w:rPr>
          <w:rFonts w:ascii="Arial" w:hAnsi="Arial" w:cs="Arial"/>
          <w:sz w:val="22"/>
          <w:szCs w:val="22"/>
        </w:rPr>
      </w:pPr>
    </w:p>
    <w:p w14:paraId="175A6B7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32.2</w:t>
      </w:r>
      <w:r w:rsidRPr="006203E2">
        <w:rPr>
          <w:rFonts w:ascii="Arial" w:hAnsi="Arial" w:cs="Arial"/>
          <w:sz w:val="22"/>
          <w:szCs w:val="22"/>
        </w:rPr>
        <w:tab/>
        <w:t>A local supplier shall be entirely responsible for all taxes, duties, license fees, etc., incurred until delivery of the contracted goods to  the purchaser.</w:t>
      </w:r>
    </w:p>
    <w:p w14:paraId="02DA1EC3" w14:textId="77777777" w:rsidR="006203E2" w:rsidRPr="006203E2" w:rsidRDefault="006203E2" w:rsidP="006203E2">
      <w:pPr>
        <w:spacing w:line="276" w:lineRule="auto"/>
        <w:contextualSpacing/>
        <w:jc w:val="both"/>
        <w:rPr>
          <w:rFonts w:ascii="Arial" w:hAnsi="Arial" w:cs="Arial"/>
          <w:sz w:val="22"/>
          <w:szCs w:val="22"/>
        </w:rPr>
      </w:pPr>
    </w:p>
    <w:p w14:paraId="04DACBF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32.3</w:t>
      </w:r>
      <w:r w:rsidRPr="006203E2">
        <w:rPr>
          <w:rFonts w:ascii="Arial" w:hAnsi="Arial" w:cs="Arial"/>
          <w:sz w:val="22"/>
          <w:szCs w:val="22"/>
        </w:rPr>
        <w:tab/>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58D05A0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C1A9EB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447425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33.</w:t>
      </w:r>
      <w:r w:rsidRPr="006203E2">
        <w:rPr>
          <w:rFonts w:ascii="Arial" w:hAnsi="Arial" w:cs="Arial"/>
          <w:sz w:val="22"/>
          <w:szCs w:val="22"/>
        </w:rPr>
        <w:tab/>
        <w:t>National Industrial Participation (NIP) Programme</w:t>
      </w:r>
    </w:p>
    <w:p w14:paraId="2CCA0E54" w14:textId="77777777" w:rsidR="006203E2" w:rsidRPr="006203E2" w:rsidRDefault="006203E2" w:rsidP="006203E2">
      <w:pPr>
        <w:spacing w:line="276" w:lineRule="auto"/>
        <w:contextualSpacing/>
        <w:jc w:val="both"/>
        <w:rPr>
          <w:rFonts w:ascii="Arial" w:hAnsi="Arial" w:cs="Arial"/>
          <w:sz w:val="22"/>
          <w:szCs w:val="22"/>
        </w:rPr>
      </w:pPr>
    </w:p>
    <w:p w14:paraId="5E9481D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w:t>
      </w:r>
      <w:r w:rsidRPr="006203E2">
        <w:rPr>
          <w:rFonts w:ascii="Arial" w:hAnsi="Arial" w:cs="Arial"/>
          <w:sz w:val="22"/>
          <w:szCs w:val="22"/>
        </w:rPr>
        <w:tab/>
        <w:t>Prohibition of Restrictive practices</w:t>
      </w:r>
    </w:p>
    <w:p w14:paraId="0246AA7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C0767E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33.1 The NIP Programme administered by the Department of Trade and Industry shall be applicable to all contracts that are subject to the NIP obligation.</w:t>
      </w:r>
    </w:p>
    <w:p w14:paraId="73292736" w14:textId="77777777" w:rsidR="006203E2" w:rsidRPr="006203E2" w:rsidRDefault="006203E2" w:rsidP="006203E2">
      <w:pPr>
        <w:spacing w:line="276" w:lineRule="auto"/>
        <w:contextualSpacing/>
        <w:jc w:val="both"/>
        <w:rPr>
          <w:rFonts w:ascii="Arial" w:hAnsi="Arial" w:cs="Arial"/>
          <w:sz w:val="22"/>
          <w:szCs w:val="22"/>
        </w:rPr>
      </w:pPr>
    </w:p>
    <w:p w14:paraId="0CD238EF" w14:textId="77777777" w:rsidR="006203E2" w:rsidRPr="006203E2" w:rsidRDefault="006203E2" w:rsidP="006203E2">
      <w:pPr>
        <w:spacing w:line="276" w:lineRule="auto"/>
        <w:contextualSpacing/>
        <w:jc w:val="both"/>
        <w:rPr>
          <w:rFonts w:ascii="Arial" w:hAnsi="Arial" w:cs="Arial"/>
          <w:sz w:val="22"/>
          <w:szCs w:val="22"/>
        </w:rPr>
      </w:pPr>
    </w:p>
    <w:p w14:paraId="77DED51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34.1</w:t>
      </w:r>
      <w:r w:rsidRPr="006203E2">
        <w:rPr>
          <w:rFonts w:ascii="Arial" w:hAnsi="Arial" w:cs="Arial"/>
          <w:sz w:val="22"/>
          <w:szCs w:val="22"/>
        </w:rPr>
        <w:tab/>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3AA2540F" w14:textId="77777777" w:rsidR="006203E2" w:rsidRPr="006203E2" w:rsidRDefault="006203E2" w:rsidP="006203E2">
      <w:pPr>
        <w:spacing w:line="276" w:lineRule="auto"/>
        <w:contextualSpacing/>
        <w:jc w:val="both"/>
        <w:rPr>
          <w:rFonts w:ascii="Arial" w:hAnsi="Arial" w:cs="Arial"/>
          <w:sz w:val="22"/>
          <w:szCs w:val="22"/>
        </w:rPr>
      </w:pPr>
    </w:p>
    <w:p w14:paraId="007FA8F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34.2</w:t>
      </w:r>
      <w:r w:rsidRPr="006203E2">
        <w:rPr>
          <w:rFonts w:ascii="Arial" w:hAnsi="Arial" w:cs="Arial"/>
          <w:sz w:val="22"/>
          <w:szCs w:val="22"/>
        </w:rPr>
        <w:tab/>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3C825D6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04534E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34.3</w:t>
      </w:r>
      <w:r w:rsidRPr="006203E2">
        <w:rPr>
          <w:rFonts w:ascii="Arial" w:hAnsi="Arial" w:cs="Arial"/>
          <w:sz w:val="22"/>
          <w:szCs w:val="22"/>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2A0C0925" w14:textId="77777777" w:rsidR="006203E2" w:rsidRPr="006203E2" w:rsidRDefault="006203E2" w:rsidP="006203E2">
      <w:pPr>
        <w:spacing w:line="276" w:lineRule="auto"/>
        <w:contextualSpacing/>
        <w:jc w:val="both"/>
        <w:rPr>
          <w:rFonts w:ascii="Arial" w:hAnsi="Arial" w:cs="Arial"/>
          <w:sz w:val="22"/>
          <w:szCs w:val="22"/>
        </w:rPr>
      </w:pPr>
    </w:p>
    <w:p w14:paraId="363CA38D"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sectPr w:rsidR="006203E2" w:rsidRPr="006653A4" w:rsidSect="009F52CC">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0"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0FB66" w14:textId="77777777" w:rsidR="008645C7" w:rsidRDefault="008645C7" w:rsidP="005C54CA">
      <w:r>
        <w:separator/>
      </w:r>
    </w:p>
  </w:endnote>
  <w:endnote w:type="continuationSeparator" w:id="0">
    <w:p w14:paraId="2F62F464" w14:textId="77777777" w:rsidR="008645C7" w:rsidRDefault="008645C7" w:rsidP="005C5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A3CA5" w14:textId="77777777" w:rsidR="003409E9" w:rsidRDefault="003409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846649"/>
      <w:docPartObj>
        <w:docPartGallery w:val="Page Numbers (Bottom of Page)"/>
        <w:docPartUnique/>
      </w:docPartObj>
    </w:sdtPr>
    <w:sdtContent>
      <w:sdt>
        <w:sdtPr>
          <w:id w:val="1728636285"/>
          <w:docPartObj>
            <w:docPartGallery w:val="Page Numbers (Top of Page)"/>
            <w:docPartUnique/>
          </w:docPartObj>
        </w:sdtPr>
        <w:sdtContent>
          <w:p w14:paraId="2DB804D5" w14:textId="5BDDACD3" w:rsidR="00B001DD" w:rsidRDefault="00B001DD">
            <w:pPr>
              <w:pStyle w:val="Footer"/>
              <w:jc w:val="center"/>
            </w:pPr>
            <w:r w:rsidRPr="00B001DD">
              <w:rPr>
                <w:rFonts w:ascii="Arial" w:hAnsi="Arial" w:cs="Arial"/>
                <w:sz w:val="22"/>
                <w:szCs w:val="22"/>
              </w:rPr>
              <w:t xml:space="preserve">Page </w:t>
            </w:r>
            <w:r w:rsidRPr="00B001DD">
              <w:rPr>
                <w:rFonts w:ascii="Arial" w:hAnsi="Arial" w:cs="Arial"/>
                <w:b/>
                <w:bCs/>
                <w:sz w:val="22"/>
                <w:szCs w:val="22"/>
              </w:rPr>
              <w:fldChar w:fldCharType="begin"/>
            </w:r>
            <w:r w:rsidRPr="00B001DD">
              <w:rPr>
                <w:rFonts w:ascii="Arial" w:hAnsi="Arial" w:cs="Arial"/>
                <w:b/>
                <w:bCs/>
                <w:sz w:val="22"/>
                <w:szCs w:val="22"/>
              </w:rPr>
              <w:instrText xml:space="preserve"> PAGE </w:instrText>
            </w:r>
            <w:r w:rsidRPr="00B001DD">
              <w:rPr>
                <w:rFonts w:ascii="Arial" w:hAnsi="Arial" w:cs="Arial"/>
                <w:b/>
                <w:bCs/>
                <w:sz w:val="22"/>
                <w:szCs w:val="22"/>
              </w:rPr>
              <w:fldChar w:fldCharType="separate"/>
            </w:r>
            <w:r w:rsidRPr="00B001DD">
              <w:rPr>
                <w:rFonts w:ascii="Arial" w:hAnsi="Arial" w:cs="Arial"/>
                <w:b/>
                <w:bCs/>
                <w:noProof/>
                <w:sz w:val="22"/>
                <w:szCs w:val="22"/>
              </w:rPr>
              <w:t>2</w:t>
            </w:r>
            <w:r w:rsidRPr="00B001DD">
              <w:rPr>
                <w:rFonts w:ascii="Arial" w:hAnsi="Arial" w:cs="Arial"/>
                <w:b/>
                <w:bCs/>
                <w:sz w:val="22"/>
                <w:szCs w:val="22"/>
              </w:rPr>
              <w:fldChar w:fldCharType="end"/>
            </w:r>
            <w:r w:rsidRPr="00B001DD">
              <w:rPr>
                <w:rFonts w:ascii="Arial" w:hAnsi="Arial" w:cs="Arial"/>
                <w:sz w:val="22"/>
                <w:szCs w:val="22"/>
              </w:rPr>
              <w:t xml:space="preserve"> of </w:t>
            </w:r>
            <w:r w:rsidRPr="00B001DD">
              <w:rPr>
                <w:rFonts w:ascii="Arial" w:hAnsi="Arial" w:cs="Arial"/>
                <w:b/>
                <w:bCs/>
                <w:sz w:val="22"/>
                <w:szCs w:val="22"/>
              </w:rPr>
              <w:fldChar w:fldCharType="begin"/>
            </w:r>
            <w:r w:rsidRPr="00B001DD">
              <w:rPr>
                <w:rFonts w:ascii="Arial" w:hAnsi="Arial" w:cs="Arial"/>
                <w:b/>
                <w:bCs/>
                <w:sz w:val="22"/>
                <w:szCs w:val="22"/>
              </w:rPr>
              <w:instrText xml:space="preserve"> NUMPAGES  </w:instrText>
            </w:r>
            <w:r w:rsidRPr="00B001DD">
              <w:rPr>
                <w:rFonts w:ascii="Arial" w:hAnsi="Arial" w:cs="Arial"/>
                <w:b/>
                <w:bCs/>
                <w:sz w:val="22"/>
                <w:szCs w:val="22"/>
              </w:rPr>
              <w:fldChar w:fldCharType="separate"/>
            </w:r>
            <w:r w:rsidRPr="00B001DD">
              <w:rPr>
                <w:rFonts w:ascii="Arial" w:hAnsi="Arial" w:cs="Arial"/>
                <w:b/>
                <w:bCs/>
                <w:noProof/>
                <w:sz w:val="22"/>
                <w:szCs w:val="22"/>
              </w:rPr>
              <w:t>2</w:t>
            </w:r>
            <w:r w:rsidRPr="00B001DD">
              <w:rPr>
                <w:rFonts w:ascii="Arial" w:hAnsi="Arial" w:cs="Arial"/>
                <w:b/>
                <w:bCs/>
                <w:sz w:val="22"/>
                <w:szCs w:val="22"/>
              </w:rPr>
              <w:fldChar w:fldCharType="end"/>
            </w:r>
          </w:p>
        </w:sdtContent>
      </w:sdt>
    </w:sdtContent>
  </w:sdt>
  <w:p w14:paraId="4F3190F7" w14:textId="77777777" w:rsidR="00B001DD" w:rsidRDefault="00B001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64542" w14:textId="77777777" w:rsidR="003409E9" w:rsidRDefault="003409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6AA0C" w14:textId="77777777" w:rsidR="008645C7" w:rsidRDefault="008645C7" w:rsidP="005C54CA">
      <w:r>
        <w:separator/>
      </w:r>
    </w:p>
  </w:footnote>
  <w:footnote w:type="continuationSeparator" w:id="0">
    <w:p w14:paraId="626A14C2" w14:textId="77777777" w:rsidR="008645C7" w:rsidRDefault="008645C7" w:rsidP="005C54CA">
      <w:r>
        <w:continuationSeparator/>
      </w:r>
    </w:p>
  </w:footnote>
  <w:footnote w:id="1">
    <w:p w14:paraId="3E23A115" w14:textId="77777777" w:rsidR="0056283D" w:rsidRPr="00363B98" w:rsidRDefault="0056283D" w:rsidP="0056283D">
      <w:pPr>
        <w:pStyle w:val="FootnoteText"/>
        <w:rPr>
          <w:rFonts w:ascii="Arial Narrow" w:hAnsi="Arial Narrow"/>
        </w:rPr>
      </w:pPr>
      <w:r>
        <w:rPr>
          <w:rStyle w:val="FootnoteReference"/>
        </w:rPr>
        <w:footnoteRef/>
      </w:r>
      <w:r>
        <w:t xml:space="preserve"> </w:t>
      </w:r>
      <w:r w:rsidRPr="00363B98">
        <w:rPr>
          <w:rStyle w:val="FootnoteReference"/>
          <w:rFonts w:ascii="Arial Narrow" w:hAnsi="Arial Narrow"/>
        </w:rPr>
        <w:footnoteRef/>
      </w:r>
      <w:r w:rsidRPr="00363B98">
        <w:rPr>
          <w:rFonts w:ascii="Arial Narrow" w:hAnsi="Arial Narrow"/>
        </w:rPr>
        <w:t xml:space="preserve"> the power, by one person or a group of persons holding </w:t>
      </w:r>
      <w:proofErr w:type="gramStart"/>
      <w:r w:rsidRPr="00363B98">
        <w:rPr>
          <w:rFonts w:ascii="Arial Narrow" w:hAnsi="Arial Narrow"/>
        </w:rPr>
        <w:t>the majority of</w:t>
      </w:r>
      <w:proofErr w:type="gramEnd"/>
      <w:r w:rsidRPr="00363B98">
        <w:rPr>
          <w:rFonts w:ascii="Arial Narrow" w:hAnsi="Arial Narrow"/>
        </w:rPr>
        <w:t xml:space="preserve"> the equity of an enterprise, alternatively, the person/s having the deciding vote or power to influence or to direct the course and decisions of the enterprise.</w:t>
      </w:r>
    </w:p>
    <w:p w14:paraId="77E773EC" w14:textId="77777777" w:rsidR="0056283D" w:rsidRDefault="0056283D" w:rsidP="0056283D">
      <w:pPr>
        <w:pStyle w:val="FootnoteText"/>
      </w:pPr>
    </w:p>
  </w:footnote>
  <w:footnote w:id="2">
    <w:p w14:paraId="05572803" w14:textId="77777777" w:rsidR="0056283D" w:rsidRDefault="0056283D" w:rsidP="0056283D">
      <w:pPr>
        <w:pStyle w:val="FootnoteText"/>
      </w:pPr>
      <w:r>
        <w:rPr>
          <w:rStyle w:val="FootnoteReference"/>
        </w:rPr>
        <w:footnoteRef/>
      </w:r>
      <w:r>
        <w:t xml:space="preserve"> </w:t>
      </w:r>
      <w:r w:rsidRPr="00363B98">
        <w:rPr>
          <w:rFonts w:ascii="Arial Narrow" w:hAnsi="Arial Narrow"/>
        </w:rPr>
        <w:t>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33156" w14:textId="51F70981" w:rsidR="003409E9" w:rsidRDefault="00000000">
    <w:pPr>
      <w:pStyle w:val="Header"/>
    </w:pPr>
    <w:r>
      <w:rPr>
        <w:noProof/>
      </w:rPr>
      <w:pict w14:anchorId="0D3480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2" o:spid="_x0000_s1026" type="#_x0000_t75" style="position:absolute;margin-left:0;margin-top:0;width:210pt;height:74.5pt;z-index:-251653120;mso-position-horizontal:center;mso-position-horizontal-relative:margin;mso-position-vertical:center;mso-position-vertical-relative:margin" o:allowincell="f">
          <v:imagedata r:id="rId1" o:title="ATN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5C086" w14:textId="323E9B6E" w:rsidR="005C54CA" w:rsidRDefault="00000000">
    <w:pPr>
      <w:pStyle w:val="Header"/>
    </w:pPr>
    <w:r>
      <w:rPr>
        <w:noProof/>
      </w:rPr>
      <w:pict w14:anchorId="26DDAC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3" o:spid="_x0000_s1027" type="#_x0000_t75" style="position:absolute;margin-left:0;margin-top:0;width:210pt;height:74.5pt;z-index:-251652096;mso-position-horizontal:center;mso-position-horizontal-relative:margin;mso-position-vertical:center;mso-position-vertical-relative:margin" o:allowincell="f">
          <v:imagedata r:id="rId1" o:title="ATNS" gain="19661f" blacklevel="22938f"/>
          <w10:wrap anchorx="margin" anchory="margin"/>
        </v:shape>
      </w:pict>
    </w:r>
    <w:r w:rsidR="005C54CA">
      <w:rPr>
        <w:noProof/>
      </w:rPr>
      <w:drawing>
        <wp:anchor distT="0" distB="0" distL="114300" distR="114300" simplePos="0" relativeHeight="251659264" behindDoc="1" locked="0" layoutInCell="1" allowOverlap="1" wp14:anchorId="3F8C5CAB" wp14:editId="5846627F">
          <wp:simplePos x="0" y="0"/>
          <wp:positionH relativeFrom="column">
            <wp:posOffset>0</wp:posOffset>
          </wp:positionH>
          <wp:positionV relativeFrom="paragraph">
            <wp:posOffset>-635</wp:posOffset>
          </wp:positionV>
          <wp:extent cx="2667020" cy="948906"/>
          <wp:effectExtent l="0" t="0" r="0" b="3810"/>
          <wp:wrapNone/>
          <wp:docPr id="437538182" name="Picture 1" descr="A number with blue and grey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38182" name="Picture 1" descr="A number with blue and grey lines&#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2702383" cy="96148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0A2C1" w14:textId="708BCCA4" w:rsidR="00B04BCF" w:rsidRDefault="00000000">
    <w:pPr>
      <w:pStyle w:val="Header"/>
    </w:pPr>
    <w:r>
      <w:rPr>
        <w:noProof/>
      </w:rPr>
      <w:pict w14:anchorId="3E36A8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1" o:spid="_x0000_s1025" type="#_x0000_t75" style="position:absolute;margin-left:0;margin-top:0;width:210pt;height:74.5pt;z-index:-251654144;mso-position-horizontal:center;mso-position-horizontal-relative:margin;mso-position-vertical:center;mso-position-vertical-relative:margin" o:allowincell="f">
          <v:imagedata r:id="rId1" o:title="ATNS" gain="19661f" blacklevel="22938f"/>
          <w10:wrap anchorx="margin" anchory="margin"/>
        </v:shape>
      </w:pict>
    </w:r>
    <w:r w:rsidR="00B04BCF">
      <w:rPr>
        <w:noProof/>
      </w:rPr>
      <w:drawing>
        <wp:anchor distT="0" distB="0" distL="114300" distR="114300" simplePos="0" relativeHeight="251661312" behindDoc="1" locked="0" layoutInCell="1" allowOverlap="1" wp14:anchorId="75F80443" wp14:editId="46C8880F">
          <wp:simplePos x="0" y="0"/>
          <wp:positionH relativeFrom="column">
            <wp:posOffset>0</wp:posOffset>
          </wp:positionH>
          <wp:positionV relativeFrom="paragraph">
            <wp:posOffset>-635</wp:posOffset>
          </wp:positionV>
          <wp:extent cx="2667020" cy="948906"/>
          <wp:effectExtent l="0" t="0" r="0" b="3810"/>
          <wp:wrapNone/>
          <wp:docPr id="1246906247" name="Picture 1246906247" descr="A number with blue and grey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38182" name="Picture 1" descr="A number with blue and grey lines&#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2702383" cy="96148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6EB13D5"/>
    <w:multiLevelType w:val="multilevel"/>
    <w:tmpl w:val="68341720"/>
    <w:lvl w:ilvl="0">
      <w:start w:val="1"/>
      <w:numFmt w:val="decimal"/>
      <w:lvlText w:val="%1."/>
      <w:lvlJc w:val="left"/>
      <w:pPr>
        <w:ind w:left="360" w:hanging="360"/>
      </w:pPr>
      <w:rPr>
        <w:rFonts w:hint="default"/>
        <w:b/>
        <w:i w:val="0"/>
      </w:rPr>
    </w:lvl>
    <w:lvl w:ilvl="1">
      <w:start w:val="1"/>
      <w:numFmt w:val="decimal"/>
      <w:lvlText w:val="%1.%2."/>
      <w:lvlJc w:val="left"/>
      <w:pPr>
        <w:ind w:left="716" w:hanging="432"/>
      </w:pPr>
      <w:rPr>
        <w:rFonts w:hint="default"/>
        <w:b/>
        <w:bCs w:val="0"/>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4" w15:restartNumberingAfterBreak="0">
    <w:nsid w:val="0EE1060B"/>
    <w:multiLevelType w:val="hybridMultilevel"/>
    <w:tmpl w:val="4F7A89C4"/>
    <w:lvl w:ilvl="0" w:tplc="9202FDF2">
      <w:start w:val="1"/>
      <w:numFmt w:val="lowerLetter"/>
      <w:lvlText w:val="%1)"/>
      <w:lvlJc w:val="left"/>
      <w:pPr>
        <w:ind w:left="1080" w:hanging="360"/>
      </w:pPr>
      <w:rPr>
        <w:rFonts w:hint="default"/>
        <w:b/>
        <w:bCs/>
      </w:rPr>
    </w:lvl>
    <w:lvl w:ilvl="1" w:tplc="1C090019">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 w15:restartNumberingAfterBreak="0">
    <w:nsid w:val="1AC35EAE"/>
    <w:multiLevelType w:val="multilevel"/>
    <w:tmpl w:val="17B27450"/>
    <w:lvl w:ilvl="0">
      <w:start w:val="1"/>
      <w:numFmt w:val="decimal"/>
      <w:lvlText w:val="%1"/>
      <w:lvlJc w:val="left"/>
      <w:pPr>
        <w:tabs>
          <w:tab w:val="num" w:pos="432"/>
        </w:tabs>
        <w:ind w:left="432" w:hanging="432"/>
      </w:pPr>
      <w:rPr>
        <w:i w:val="0"/>
        <w:iCs/>
      </w:rPr>
    </w:lvl>
    <w:lvl w:ilvl="1">
      <w:start w:val="1"/>
      <w:numFmt w:val="decimal"/>
      <w:lvlText w:val="%1.%2"/>
      <w:lvlJc w:val="left"/>
      <w:pPr>
        <w:tabs>
          <w:tab w:val="num" w:pos="576"/>
        </w:tabs>
        <w:ind w:left="576" w:hanging="576"/>
      </w:pPr>
      <w:rPr>
        <w:b/>
        <w:bCs w:val="0"/>
        <w:i w:val="0"/>
        <w:color w:val="auto"/>
        <w:sz w:val="22"/>
        <w:szCs w:val="22"/>
      </w:rPr>
    </w:lvl>
    <w:lvl w:ilvl="2">
      <w:start w:val="1"/>
      <w:numFmt w:val="decimal"/>
      <w:lvlText w:val="%1.%2.%3"/>
      <w:lvlJc w:val="left"/>
      <w:pPr>
        <w:tabs>
          <w:tab w:val="num" w:pos="720"/>
        </w:tabs>
        <w:ind w:left="720" w:hanging="720"/>
      </w:pPr>
      <w:rPr>
        <w:b/>
        <w:bCs/>
        <w:i w:val="0"/>
        <w:iCs w:val="0"/>
        <w:color w:val="auto"/>
      </w:rPr>
    </w:lvl>
    <w:lvl w:ilvl="3">
      <w:start w:val="1"/>
      <w:numFmt w:val="decimal"/>
      <w:lvlText w:val="%1.%2.%3.%4"/>
      <w:lvlJc w:val="left"/>
      <w:pPr>
        <w:ind w:left="0" w:firstLine="0"/>
      </w:pPr>
      <w:rPr>
        <w:rFonts w:ascii="Arial" w:hAnsi="Arial" w:cs="Arial" w:hint="default"/>
        <w:b/>
        <w:bCs w:val="0"/>
        <w:i w:val="0"/>
        <w:iCs w:val="0"/>
        <w:caps w:val="0"/>
        <w:smallCaps w:val="0"/>
        <w:strike w:val="0"/>
        <w:dstrike w:val="0"/>
        <w:noProof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20605FC"/>
    <w:multiLevelType w:val="multilevel"/>
    <w:tmpl w:val="9CB2E7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146" w:hanging="720"/>
      </w:pPr>
      <w:rPr>
        <w:rFonts w:hint="default"/>
        <w:b/>
        <w:bCs/>
      </w:rPr>
    </w:lvl>
    <w:lvl w:ilvl="3">
      <w:start w:val="1"/>
      <w:numFmt w:val="decimal"/>
      <w:isLgl/>
      <w:lvlText w:val="%1.%2.%3.%4."/>
      <w:lvlJc w:val="left"/>
      <w:pPr>
        <w:ind w:left="1440" w:hanging="1080"/>
      </w:pPr>
      <w:rPr>
        <w:rFonts w:ascii="Arial" w:hAnsi="Arial" w:cs="Arial" w:hint="default"/>
        <w:b/>
        <w:bCs/>
        <w:sz w:val="22"/>
        <w:szCs w:val="20"/>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1" w15:restartNumberingAfterBreak="0">
    <w:nsid w:val="2DAD0C4D"/>
    <w:multiLevelType w:val="multilevel"/>
    <w:tmpl w:val="2F74E3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3" w15:restartNumberingAfterBreak="0">
    <w:nsid w:val="357462C8"/>
    <w:multiLevelType w:val="multilevel"/>
    <w:tmpl w:val="B50E8EE0"/>
    <w:lvl w:ilvl="0">
      <w:start w:val="1"/>
      <w:numFmt w:val="decimal"/>
      <w:lvlText w:val="%1."/>
      <w:lvlJc w:val="left"/>
      <w:pPr>
        <w:ind w:left="720" w:hanging="360"/>
      </w:pPr>
      <w:rPr>
        <w:rFonts w:hint="default"/>
        <w:b/>
      </w:rPr>
    </w:lvl>
    <w:lvl w:ilvl="1">
      <w:start w:val="1"/>
      <w:numFmt w:val="decimal"/>
      <w:isLgl/>
      <w:lvlText w:val="%1.%2."/>
      <w:lvlJc w:val="left"/>
      <w:pPr>
        <w:ind w:left="720" w:hanging="720"/>
      </w:pPr>
      <w:rPr>
        <w:rFonts w:hint="default"/>
        <w:b/>
        <w:bCs/>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A4D5E29"/>
    <w:multiLevelType w:val="multilevel"/>
    <w:tmpl w:val="AD1C7AB6"/>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ascii="Arial" w:eastAsia="Times New Roman" w:hAnsi="Arial" w:cs="Arial"/>
      </w:rPr>
    </w:lvl>
    <w:lvl w:ilvl="2">
      <w:start w:val="1"/>
      <w:numFmt w:val="decimal"/>
      <w:lvlText w:val="(%3)"/>
      <w:lvlJc w:val="left"/>
      <w:pPr>
        <w:ind w:left="1080" w:hanging="360"/>
      </w:pPr>
      <w:rPr>
        <w:rFonts w:hint="default"/>
      </w:rPr>
    </w:lvl>
    <w:lvl w:ilvl="3">
      <w:start w:val="1"/>
      <w:numFmt w:val="lowerLetter"/>
      <w:lvlText w:val="(%4)"/>
      <w:lvlJc w:val="left"/>
      <w:pPr>
        <w:ind w:left="1778" w:hanging="360"/>
      </w:pPr>
      <w:rPr>
        <w:rFonts w:hint="default"/>
        <w:b/>
        <w:bCs/>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48AC2EE3"/>
    <w:multiLevelType w:val="hybridMultilevel"/>
    <w:tmpl w:val="42840E08"/>
    <w:lvl w:ilvl="0" w:tplc="836EB00C">
      <w:start w:val="1"/>
      <w:numFmt w:val="bullet"/>
      <w:lvlText w:val="-"/>
      <w:lvlJc w:val="left"/>
      <w:pPr>
        <w:ind w:left="720" w:hanging="360"/>
      </w:pPr>
      <w:rPr>
        <w:rFonts w:ascii="Arial" w:eastAsiaTheme="minorHAnsi" w:hAnsi="Arial" w:cs="Aria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D9512AA"/>
    <w:multiLevelType w:val="multilevel"/>
    <w:tmpl w:val="68341720"/>
    <w:lvl w:ilvl="0">
      <w:start w:val="1"/>
      <w:numFmt w:val="decimal"/>
      <w:lvlText w:val="%1."/>
      <w:lvlJc w:val="left"/>
      <w:pPr>
        <w:ind w:left="360" w:hanging="360"/>
      </w:pPr>
      <w:rPr>
        <w:rFonts w:hint="default"/>
        <w:b/>
        <w:i w:val="0"/>
      </w:rPr>
    </w:lvl>
    <w:lvl w:ilvl="1">
      <w:start w:val="1"/>
      <w:numFmt w:val="decimal"/>
      <w:lvlText w:val="%1.%2."/>
      <w:lvlJc w:val="left"/>
      <w:pPr>
        <w:ind w:left="716" w:hanging="432"/>
      </w:pPr>
      <w:rPr>
        <w:rFonts w:hint="default"/>
        <w:b/>
        <w:bCs w:val="0"/>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E751E9E"/>
    <w:multiLevelType w:val="multilevel"/>
    <w:tmpl w:val="BC6ABF80"/>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b/>
        <w:bCs/>
        <w:i w:val="0"/>
        <w:iCs/>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8336E9B"/>
    <w:multiLevelType w:val="hybridMultilevel"/>
    <w:tmpl w:val="98187136"/>
    <w:lvl w:ilvl="0" w:tplc="C6D8D522">
      <w:start w:val="1"/>
      <w:numFmt w:val="lowerLetter"/>
      <w:lvlText w:val="%1)"/>
      <w:lvlJc w:val="left"/>
      <w:pPr>
        <w:ind w:left="1080" w:hanging="360"/>
      </w:pPr>
      <w:rPr>
        <w:rFonts w:hint="default"/>
        <w:b/>
        <w:bCs w:val="0"/>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1" w15:restartNumberingAfterBreak="0">
    <w:nsid w:val="5943374B"/>
    <w:multiLevelType w:val="hybridMultilevel"/>
    <w:tmpl w:val="373E8E0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33B1CB7"/>
    <w:multiLevelType w:val="hybridMultilevel"/>
    <w:tmpl w:val="8424CB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D174B91"/>
    <w:multiLevelType w:val="multilevel"/>
    <w:tmpl w:val="F71CA11C"/>
    <w:lvl w:ilvl="0">
      <w:start w:val="1"/>
      <w:numFmt w:val="decimal"/>
      <w:lvlText w:val="%1."/>
      <w:lvlJc w:val="left"/>
      <w:pPr>
        <w:ind w:left="-207"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421" w:hanging="720"/>
      </w:pPr>
      <w:rPr>
        <w:rFonts w:hint="default"/>
      </w:rPr>
    </w:lvl>
    <w:lvl w:ilvl="5">
      <w:start w:val="1"/>
      <w:numFmt w:val="decimal"/>
      <w:isLgl/>
      <w:lvlText w:val="%1.%2.%3.%4.%5.%6."/>
      <w:lvlJc w:val="left"/>
      <w:pPr>
        <w:ind w:left="3348" w:hanging="1080"/>
      </w:pPr>
      <w:rPr>
        <w:rFonts w:hint="default"/>
      </w:rPr>
    </w:lvl>
    <w:lvl w:ilvl="6">
      <w:start w:val="1"/>
      <w:numFmt w:val="decimal"/>
      <w:isLgl/>
      <w:lvlText w:val="%1.%2.%3.%4.%5.%6.%7."/>
      <w:lvlJc w:val="left"/>
      <w:pPr>
        <w:ind w:left="3915" w:hanging="1080"/>
      </w:pPr>
      <w:rPr>
        <w:rFonts w:hint="default"/>
      </w:rPr>
    </w:lvl>
    <w:lvl w:ilvl="7">
      <w:start w:val="1"/>
      <w:numFmt w:val="decimal"/>
      <w:isLgl/>
      <w:lvlText w:val="%1.%2.%3.%4.%5.%6.%7.%8."/>
      <w:lvlJc w:val="left"/>
      <w:pPr>
        <w:ind w:left="4842" w:hanging="1440"/>
      </w:pPr>
      <w:rPr>
        <w:rFonts w:hint="default"/>
      </w:rPr>
    </w:lvl>
    <w:lvl w:ilvl="8">
      <w:start w:val="1"/>
      <w:numFmt w:val="decimal"/>
      <w:isLgl/>
      <w:lvlText w:val="%1.%2.%3.%4.%5.%6.%7.%8.%9."/>
      <w:lvlJc w:val="left"/>
      <w:pPr>
        <w:ind w:left="5409" w:hanging="1440"/>
      </w:pPr>
      <w:rPr>
        <w:rFonts w:hint="default"/>
      </w:rPr>
    </w:lvl>
  </w:abstractNum>
  <w:abstractNum w:abstractNumId="25" w15:restartNumberingAfterBreak="0">
    <w:nsid w:val="6D385E1D"/>
    <w:multiLevelType w:val="singleLevel"/>
    <w:tmpl w:val="9D7E5CE2"/>
    <w:lvl w:ilvl="0">
      <w:start w:val="1"/>
      <w:numFmt w:val="lowerLetter"/>
      <w:lvlText w:val="(%1)"/>
      <w:lvlJc w:val="left"/>
      <w:pPr>
        <w:tabs>
          <w:tab w:val="num" w:pos="1533"/>
        </w:tabs>
        <w:ind w:left="1533" w:hanging="540"/>
      </w:pPr>
      <w:rPr>
        <w:rFonts w:hint="default"/>
      </w:rPr>
    </w:lvl>
  </w:abstractNum>
  <w:abstractNum w:abstractNumId="26" w15:restartNumberingAfterBreak="0">
    <w:nsid w:val="6F1A0FB5"/>
    <w:multiLevelType w:val="hybridMultilevel"/>
    <w:tmpl w:val="97285538"/>
    <w:lvl w:ilvl="0" w:tplc="A2A8835C">
      <w:numFmt w:val="bullet"/>
      <w:lvlText w:val="•"/>
      <w:lvlJc w:val="left"/>
      <w:pPr>
        <w:ind w:left="1060" w:hanging="139"/>
      </w:pPr>
      <w:rPr>
        <w:rFonts w:hint="default"/>
        <w:w w:val="100"/>
        <w:lang w:val="en-US" w:eastAsia="en-US" w:bidi="ar-SA"/>
      </w:rPr>
    </w:lvl>
    <w:lvl w:ilvl="1" w:tplc="E432E996">
      <w:numFmt w:val="bullet"/>
      <w:lvlText w:val="•"/>
      <w:lvlJc w:val="left"/>
      <w:pPr>
        <w:ind w:left="2035" w:hanging="139"/>
      </w:pPr>
      <w:rPr>
        <w:rFonts w:hint="default"/>
        <w:lang w:val="en-US" w:eastAsia="en-US" w:bidi="ar-SA"/>
      </w:rPr>
    </w:lvl>
    <w:lvl w:ilvl="2" w:tplc="A84CFA42">
      <w:numFmt w:val="bullet"/>
      <w:lvlText w:val="•"/>
      <w:lvlJc w:val="left"/>
      <w:pPr>
        <w:ind w:left="3011" w:hanging="139"/>
      </w:pPr>
      <w:rPr>
        <w:rFonts w:hint="default"/>
        <w:lang w:val="en-US" w:eastAsia="en-US" w:bidi="ar-SA"/>
      </w:rPr>
    </w:lvl>
    <w:lvl w:ilvl="3" w:tplc="4ACE2134">
      <w:numFmt w:val="bullet"/>
      <w:lvlText w:val="•"/>
      <w:lvlJc w:val="left"/>
      <w:pPr>
        <w:ind w:left="3987" w:hanging="139"/>
      </w:pPr>
      <w:rPr>
        <w:rFonts w:hint="default"/>
        <w:lang w:val="en-US" w:eastAsia="en-US" w:bidi="ar-SA"/>
      </w:rPr>
    </w:lvl>
    <w:lvl w:ilvl="4" w:tplc="51F23A9A">
      <w:numFmt w:val="bullet"/>
      <w:lvlText w:val="•"/>
      <w:lvlJc w:val="left"/>
      <w:pPr>
        <w:ind w:left="4963" w:hanging="139"/>
      </w:pPr>
      <w:rPr>
        <w:rFonts w:hint="default"/>
        <w:lang w:val="en-US" w:eastAsia="en-US" w:bidi="ar-SA"/>
      </w:rPr>
    </w:lvl>
    <w:lvl w:ilvl="5" w:tplc="9A52E7E0">
      <w:numFmt w:val="bullet"/>
      <w:lvlText w:val="•"/>
      <w:lvlJc w:val="left"/>
      <w:pPr>
        <w:ind w:left="5939" w:hanging="139"/>
      </w:pPr>
      <w:rPr>
        <w:rFonts w:hint="default"/>
        <w:lang w:val="en-US" w:eastAsia="en-US" w:bidi="ar-SA"/>
      </w:rPr>
    </w:lvl>
    <w:lvl w:ilvl="6" w:tplc="1FCC3ECA">
      <w:numFmt w:val="bullet"/>
      <w:lvlText w:val="•"/>
      <w:lvlJc w:val="left"/>
      <w:pPr>
        <w:ind w:left="6915" w:hanging="139"/>
      </w:pPr>
      <w:rPr>
        <w:rFonts w:hint="default"/>
        <w:lang w:val="en-US" w:eastAsia="en-US" w:bidi="ar-SA"/>
      </w:rPr>
    </w:lvl>
    <w:lvl w:ilvl="7" w:tplc="392803AC">
      <w:numFmt w:val="bullet"/>
      <w:lvlText w:val="•"/>
      <w:lvlJc w:val="left"/>
      <w:pPr>
        <w:ind w:left="7891" w:hanging="139"/>
      </w:pPr>
      <w:rPr>
        <w:rFonts w:hint="default"/>
        <w:lang w:val="en-US" w:eastAsia="en-US" w:bidi="ar-SA"/>
      </w:rPr>
    </w:lvl>
    <w:lvl w:ilvl="8" w:tplc="23A82DFE">
      <w:numFmt w:val="bullet"/>
      <w:lvlText w:val="•"/>
      <w:lvlJc w:val="left"/>
      <w:pPr>
        <w:ind w:left="8867" w:hanging="139"/>
      </w:pPr>
      <w:rPr>
        <w:rFonts w:hint="default"/>
        <w:lang w:val="en-US" w:eastAsia="en-US" w:bidi="ar-SA"/>
      </w:rPr>
    </w:lvl>
  </w:abstractNum>
  <w:abstractNum w:abstractNumId="27" w15:restartNumberingAfterBreak="0">
    <w:nsid w:val="76B02277"/>
    <w:multiLevelType w:val="hybridMultilevel"/>
    <w:tmpl w:val="78F83DE0"/>
    <w:lvl w:ilvl="0" w:tplc="41E8D47E">
      <w:start w:val="1"/>
      <w:numFmt w:val="lowerLetter"/>
      <w:lvlText w:val="(%1)"/>
      <w:lvlJc w:val="left"/>
      <w:pPr>
        <w:ind w:left="786" w:hanging="360"/>
      </w:pPr>
      <w:rPr>
        <w:rFonts w:hint="default"/>
      </w:r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28"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B6F151E"/>
    <w:multiLevelType w:val="hybridMultilevel"/>
    <w:tmpl w:val="7B5E20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67728119">
    <w:abstractNumId w:val="18"/>
  </w:num>
  <w:num w:numId="2" w16cid:durableId="1226644882">
    <w:abstractNumId w:val="2"/>
  </w:num>
  <w:num w:numId="3" w16cid:durableId="1281498809">
    <w:abstractNumId w:val="1"/>
  </w:num>
  <w:num w:numId="4" w16cid:durableId="1558709393">
    <w:abstractNumId w:val="28"/>
  </w:num>
  <w:num w:numId="5" w16cid:durableId="1854227552">
    <w:abstractNumId w:val="14"/>
  </w:num>
  <w:num w:numId="6" w16cid:durableId="1228997687">
    <w:abstractNumId w:val="22"/>
  </w:num>
  <w:num w:numId="7" w16cid:durableId="1443184300">
    <w:abstractNumId w:val="24"/>
  </w:num>
  <w:num w:numId="8" w16cid:durableId="327487503">
    <w:abstractNumId w:val="11"/>
  </w:num>
  <w:num w:numId="9" w16cid:durableId="1343509115">
    <w:abstractNumId w:val="0"/>
  </w:num>
  <w:num w:numId="10" w16cid:durableId="2036030908">
    <w:abstractNumId w:val="6"/>
  </w:num>
  <w:num w:numId="11" w16cid:durableId="1325862570">
    <w:abstractNumId w:val="25"/>
  </w:num>
  <w:num w:numId="12" w16cid:durableId="1007296028">
    <w:abstractNumId w:val="9"/>
  </w:num>
  <w:num w:numId="13" w16cid:durableId="1505322736">
    <w:abstractNumId w:val="10"/>
  </w:num>
  <w:num w:numId="14" w16cid:durableId="1459762415">
    <w:abstractNumId w:val="7"/>
  </w:num>
  <w:num w:numId="15" w16cid:durableId="1935898055">
    <w:abstractNumId w:val="16"/>
  </w:num>
  <w:num w:numId="16" w16cid:durableId="547227079">
    <w:abstractNumId w:val="12"/>
  </w:num>
  <w:num w:numId="17" w16cid:durableId="1518229504">
    <w:abstractNumId w:val="3"/>
  </w:num>
  <w:num w:numId="18" w16cid:durableId="220681248">
    <w:abstractNumId w:val="8"/>
  </w:num>
  <w:num w:numId="19" w16cid:durableId="595863531">
    <w:abstractNumId w:val="23"/>
  </w:num>
  <w:num w:numId="20" w16cid:durableId="918557774">
    <w:abstractNumId w:val="13"/>
  </w:num>
  <w:num w:numId="21" w16cid:durableId="799300177">
    <w:abstractNumId w:val="20"/>
  </w:num>
  <w:num w:numId="22" w16cid:durableId="770978307">
    <w:abstractNumId w:val="4"/>
  </w:num>
  <w:num w:numId="23" w16cid:durableId="1334141019">
    <w:abstractNumId w:val="17"/>
  </w:num>
  <w:num w:numId="24" w16cid:durableId="397020664">
    <w:abstractNumId w:val="19"/>
  </w:num>
  <w:num w:numId="25" w16cid:durableId="1528831889">
    <w:abstractNumId w:val="21"/>
  </w:num>
  <w:num w:numId="26" w16cid:durableId="811098202">
    <w:abstractNumId w:val="27"/>
  </w:num>
  <w:num w:numId="27" w16cid:durableId="2032871035">
    <w:abstractNumId w:val="15"/>
  </w:num>
  <w:num w:numId="28" w16cid:durableId="142194587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53128724">
    <w:abstractNumId w:val="29"/>
  </w:num>
  <w:num w:numId="30" w16cid:durableId="1250089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40F"/>
    <w:rsid w:val="00081249"/>
    <w:rsid w:val="000B232E"/>
    <w:rsid w:val="000B7818"/>
    <w:rsid w:val="001063C7"/>
    <w:rsid w:val="001C6029"/>
    <w:rsid w:val="001E016A"/>
    <w:rsid w:val="001F0941"/>
    <w:rsid w:val="0022001E"/>
    <w:rsid w:val="002672CE"/>
    <w:rsid w:val="00287872"/>
    <w:rsid w:val="002E5388"/>
    <w:rsid w:val="002F50C9"/>
    <w:rsid w:val="00334D52"/>
    <w:rsid w:val="003409E9"/>
    <w:rsid w:val="00342C08"/>
    <w:rsid w:val="0035082F"/>
    <w:rsid w:val="003566F4"/>
    <w:rsid w:val="003753A4"/>
    <w:rsid w:val="00383CEC"/>
    <w:rsid w:val="003A3ECC"/>
    <w:rsid w:val="003D5CBC"/>
    <w:rsid w:val="003F10C2"/>
    <w:rsid w:val="004342D3"/>
    <w:rsid w:val="004E15E5"/>
    <w:rsid w:val="004E6441"/>
    <w:rsid w:val="005044B6"/>
    <w:rsid w:val="00513096"/>
    <w:rsid w:val="00531C00"/>
    <w:rsid w:val="00541961"/>
    <w:rsid w:val="0056283D"/>
    <w:rsid w:val="00571A00"/>
    <w:rsid w:val="00595680"/>
    <w:rsid w:val="00595AC9"/>
    <w:rsid w:val="005C0C6A"/>
    <w:rsid w:val="005C54CA"/>
    <w:rsid w:val="006008E4"/>
    <w:rsid w:val="00611DF0"/>
    <w:rsid w:val="006203E2"/>
    <w:rsid w:val="00643A64"/>
    <w:rsid w:val="006653A4"/>
    <w:rsid w:val="006864CA"/>
    <w:rsid w:val="006B762B"/>
    <w:rsid w:val="00716E93"/>
    <w:rsid w:val="00746640"/>
    <w:rsid w:val="00767AD2"/>
    <w:rsid w:val="007C6AD9"/>
    <w:rsid w:val="007D6478"/>
    <w:rsid w:val="007F5F8A"/>
    <w:rsid w:val="007F65E5"/>
    <w:rsid w:val="0080320D"/>
    <w:rsid w:val="00804615"/>
    <w:rsid w:val="00825526"/>
    <w:rsid w:val="008645C7"/>
    <w:rsid w:val="008C72B8"/>
    <w:rsid w:val="008D232A"/>
    <w:rsid w:val="009134FA"/>
    <w:rsid w:val="009342C2"/>
    <w:rsid w:val="0094018C"/>
    <w:rsid w:val="00965CEF"/>
    <w:rsid w:val="009722D8"/>
    <w:rsid w:val="00983704"/>
    <w:rsid w:val="00991185"/>
    <w:rsid w:val="009A5703"/>
    <w:rsid w:val="009E487D"/>
    <w:rsid w:val="009F52CC"/>
    <w:rsid w:val="009F69CB"/>
    <w:rsid w:val="00A24405"/>
    <w:rsid w:val="00A2609F"/>
    <w:rsid w:val="00A65FE9"/>
    <w:rsid w:val="00A66269"/>
    <w:rsid w:val="00AC540F"/>
    <w:rsid w:val="00AF4970"/>
    <w:rsid w:val="00B001DD"/>
    <w:rsid w:val="00B04BCF"/>
    <w:rsid w:val="00B2080C"/>
    <w:rsid w:val="00B54AD0"/>
    <w:rsid w:val="00BB5498"/>
    <w:rsid w:val="00BB77B2"/>
    <w:rsid w:val="00BF08BA"/>
    <w:rsid w:val="00C050B6"/>
    <w:rsid w:val="00C1382B"/>
    <w:rsid w:val="00C47622"/>
    <w:rsid w:val="00C641A0"/>
    <w:rsid w:val="00C76B57"/>
    <w:rsid w:val="00C82A6C"/>
    <w:rsid w:val="00C96636"/>
    <w:rsid w:val="00CA29EC"/>
    <w:rsid w:val="00CA5AF7"/>
    <w:rsid w:val="00CB0AAF"/>
    <w:rsid w:val="00CC2ADF"/>
    <w:rsid w:val="00CF1334"/>
    <w:rsid w:val="00D05E91"/>
    <w:rsid w:val="00DE6D29"/>
    <w:rsid w:val="00DF64B9"/>
    <w:rsid w:val="00E0297B"/>
    <w:rsid w:val="00E050E5"/>
    <w:rsid w:val="00E07CA7"/>
    <w:rsid w:val="00E24E9B"/>
    <w:rsid w:val="00E5019A"/>
    <w:rsid w:val="00E50665"/>
    <w:rsid w:val="00E50AAB"/>
    <w:rsid w:val="00E94FFC"/>
    <w:rsid w:val="00ED0BD4"/>
    <w:rsid w:val="00ED4D9C"/>
    <w:rsid w:val="00F25700"/>
    <w:rsid w:val="00FA6F00"/>
    <w:rsid w:val="00FF087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45C5DCEE"/>
  <w15:chartTrackingRefBased/>
  <w15:docId w15:val="{0F4D4284-0658-428B-AD7C-009474F48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540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A65FE9"/>
    <w:pPr>
      <w:keepNext/>
      <w:keepLines/>
      <w:spacing w:before="240"/>
      <w:outlineLvl w:val="0"/>
    </w:pPr>
    <w:rPr>
      <w:rFonts w:ascii="Arial" w:eastAsiaTheme="majorEastAsia" w:hAnsi="Arial" w:cstheme="majorBidi"/>
      <w:b/>
      <w:sz w:val="2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EOH bullet,Use Case List Paragraph,heading 2,IS-Heading II,List Paragraph 1,Table of contents numbered,Bullets,Grey Bullet List,Grey Bullet Style,Table bullet,Bullet_table,Citation List,BBD_List_Paragraph,Bullet List,Indent Paragraph,lp1"/>
    <w:basedOn w:val="Normal"/>
    <w:link w:val="ListParagraphChar"/>
    <w:uiPriority w:val="34"/>
    <w:qFormat/>
    <w:rsid w:val="00AC540F"/>
    <w:pPr>
      <w:ind w:left="720"/>
      <w:contextualSpacing/>
    </w:pPr>
  </w:style>
  <w:style w:type="character" w:customStyle="1" w:styleId="ListParagraphChar">
    <w:name w:val="List Paragraph Char"/>
    <w:aliases w:val="EOH bullet Char,Use Case List Paragraph Char,heading 2 Char,IS-Heading II Char,List Paragraph 1 Char,Table of contents numbered Char,Bullets Char,Grey Bullet List Char,Grey Bullet Style Char,Table bullet Char,Bullet_table Char"/>
    <w:link w:val="ListParagraph"/>
    <w:uiPriority w:val="34"/>
    <w:qFormat/>
    <w:locked/>
    <w:rsid w:val="00AC540F"/>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C54CA"/>
    <w:pPr>
      <w:tabs>
        <w:tab w:val="center" w:pos="4513"/>
        <w:tab w:val="right" w:pos="9026"/>
      </w:tabs>
    </w:pPr>
  </w:style>
  <w:style w:type="character" w:customStyle="1" w:styleId="HeaderChar">
    <w:name w:val="Header Char"/>
    <w:basedOn w:val="DefaultParagraphFont"/>
    <w:link w:val="Header"/>
    <w:uiPriority w:val="99"/>
    <w:rsid w:val="005C54C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C54CA"/>
    <w:pPr>
      <w:tabs>
        <w:tab w:val="center" w:pos="4513"/>
        <w:tab w:val="right" w:pos="9026"/>
      </w:tabs>
    </w:pPr>
  </w:style>
  <w:style w:type="character" w:customStyle="1" w:styleId="FooterChar">
    <w:name w:val="Footer Char"/>
    <w:basedOn w:val="DefaultParagraphFont"/>
    <w:link w:val="Footer"/>
    <w:uiPriority w:val="99"/>
    <w:rsid w:val="005C54CA"/>
    <w:rPr>
      <w:rFonts w:ascii="Times New Roman" w:eastAsia="Times New Roman" w:hAnsi="Times New Roman" w:cs="Times New Roman"/>
      <w:sz w:val="24"/>
      <w:szCs w:val="24"/>
    </w:rPr>
  </w:style>
  <w:style w:type="paragraph" w:styleId="NoSpacing">
    <w:name w:val="No Spacing"/>
    <w:link w:val="NoSpacingChar"/>
    <w:uiPriority w:val="1"/>
    <w:qFormat/>
    <w:rsid w:val="00B04BC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B04BCF"/>
    <w:rPr>
      <w:rFonts w:eastAsiaTheme="minorEastAsia"/>
      <w:lang w:val="en-US"/>
    </w:rPr>
  </w:style>
  <w:style w:type="table" w:customStyle="1" w:styleId="TableGrid2">
    <w:name w:val="Table Grid2"/>
    <w:basedOn w:val="TableNormal"/>
    <w:next w:val="TableGrid"/>
    <w:rsid w:val="009F52CC"/>
    <w:pPr>
      <w:spacing w:after="0" w:line="240" w:lineRule="auto"/>
    </w:pPr>
    <w:rPr>
      <w:rFonts w:eastAsia="MS Mincho"/>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9F5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65FE9"/>
    <w:rPr>
      <w:rFonts w:ascii="Arial" w:eastAsiaTheme="majorEastAsia" w:hAnsi="Arial" w:cstheme="majorBidi"/>
      <w:b/>
      <w:szCs w:val="32"/>
    </w:rPr>
  </w:style>
  <w:style w:type="paragraph" w:styleId="FootnoteText">
    <w:name w:val="footnote text"/>
    <w:basedOn w:val="Normal"/>
    <w:link w:val="FootnoteTextChar"/>
    <w:unhideWhenUsed/>
    <w:rsid w:val="0056283D"/>
    <w:rPr>
      <w:rFonts w:ascii="Arial" w:eastAsia="Calibri" w:hAnsi="Arial" w:cs="Arial"/>
      <w:sz w:val="20"/>
      <w:szCs w:val="20"/>
    </w:rPr>
  </w:style>
  <w:style w:type="character" w:customStyle="1" w:styleId="FootnoteTextChar">
    <w:name w:val="Footnote Text Char"/>
    <w:basedOn w:val="DefaultParagraphFont"/>
    <w:link w:val="FootnoteText"/>
    <w:rsid w:val="0056283D"/>
    <w:rPr>
      <w:rFonts w:ascii="Arial" w:eastAsia="Calibri" w:hAnsi="Arial" w:cs="Arial"/>
      <w:sz w:val="20"/>
      <w:szCs w:val="20"/>
    </w:rPr>
  </w:style>
  <w:style w:type="character" w:styleId="FootnoteReference">
    <w:name w:val="footnote reference"/>
    <w:basedOn w:val="DefaultParagraphFont"/>
    <w:unhideWhenUsed/>
    <w:rsid w:val="0056283D"/>
    <w:rPr>
      <w:vertAlign w:val="superscript"/>
    </w:rPr>
  </w:style>
  <w:style w:type="paragraph" w:customStyle="1" w:styleId="Specification">
    <w:name w:val="Specification"/>
    <w:basedOn w:val="ListParagraph"/>
    <w:qFormat/>
    <w:rsid w:val="00C641A0"/>
    <w:pPr>
      <w:spacing w:after="120"/>
      <w:ind w:left="0"/>
      <w:contextualSpacing w:val="0"/>
    </w:pPr>
    <w:rPr>
      <w:rFonts w:ascii="Calibri" w:hAnsi="Calibri"/>
    </w:rPr>
  </w:style>
  <w:style w:type="character" w:styleId="Hyperlink">
    <w:name w:val="Hyperlink"/>
    <w:basedOn w:val="DefaultParagraphFont"/>
    <w:uiPriority w:val="99"/>
    <w:unhideWhenUsed/>
    <w:rsid w:val="006653A4"/>
    <w:rPr>
      <w:color w:val="0563C1" w:themeColor="hyperlink"/>
      <w:u w:val="single"/>
    </w:rPr>
  </w:style>
  <w:style w:type="character" w:styleId="UnresolvedMention">
    <w:name w:val="Unresolved Mention"/>
    <w:basedOn w:val="DefaultParagraphFont"/>
    <w:uiPriority w:val="99"/>
    <w:semiHidden/>
    <w:unhideWhenUsed/>
    <w:rsid w:val="006653A4"/>
    <w:rPr>
      <w:color w:val="605E5C"/>
      <w:shd w:val="clear" w:color="auto" w:fill="E1DFDD"/>
    </w:rPr>
  </w:style>
  <w:style w:type="paragraph" w:styleId="TOCHeading">
    <w:name w:val="TOC Heading"/>
    <w:basedOn w:val="Heading1"/>
    <w:next w:val="Normal"/>
    <w:uiPriority w:val="39"/>
    <w:unhideWhenUsed/>
    <w:qFormat/>
    <w:rsid w:val="006653A4"/>
    <w:pPr>
      <w:spacing w:line="259" w:lineRule="auto"/>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6653A4"/>
    <w:pPr>
      <w:spacing w:after="100"/>
    </w:pPr>
  </w:style>
  <w:style w:type="paragraph" w:styleId="TOC2">
    <w:name w:val="toc 2"/>
    <w:basedOn w:val="Normal"/>
    <w:next w:val="Normal"/>
    <w:autoRedefine/>
    <w:uiPriority w:val="39"/>
    <w:unhideWhenUsed/>
    <w:rsid w:val="006653A4"/>
    <w:pPr>
      <w:spacing w:after="100"/>
      <w:ind w:left="240"/>
    </w:pPr>
  </w:style>
  <w:style w:type="table" w:customStyle="1" w:styleId="TableGrid21">
    <w:name w:val="Table Grid21"/>
    <w:basedOn w:val="TableNormal"/>
    <w:next w:val="TableGrid"/>
    <w:rsid w:val="00081249"/>
    <w:pPr>
      <w:spacing w:after="0" w:line="240" w:lineRule="auto"/>
    </w:pPr>
    <w:rPr>
      <w:rFonts w:eastAsia="MS Mincho"/>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semiHidden/>
    <w:unhideWhenUsed/>
    <w:rsid w:val="003A3ECC"/>
    <w:pPr>
      <w:spacing w:after="120"/>
    </w:pPr>
  </w:style>
  <w:style w:type="character" w:customStyle="1" w:styleId="BodyTextChar">
    <w:name w:val="Body Text Char"/>
    <w:basedOn w:val="DefaultParagraphFont"/>
    <w:link w:val="BodyText"/>
    <w:uiPriority w:val="99"/>
    <w:semiHidden/>
    <w:rsid w:val="003A3EC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6576504">
      <w:bodyDiv w:val="1"/>
      <w:marLeft w:val="0"/>
      <w:marRight w:val="0"/>
      <w:marTop w:val="0"/>
      <w:marBottom w:val="0"/>
      <w:divBdr>
        <w:top w:val="none" w:sz="0" w:space="0" w:color="auto"/>
        <w:left w:val="none" w:sz="0" w:space="0" w:color="auto"/>
        <w:bottom w:val="none" w:sz="0" w:space="0" w:color="auto"/>
        <w:right w:val="none" w:sz="0" w:space="0" w:color="auto"/>
      </w:divBdr>
    </w:div>
    <w:div w:id="615329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ars.gov.za"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ocpo.treasury.gov.za/Pages/default.aspx"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s@atns.co.za" TargetMode="External"/><Relationship Id="rId5" Type="http://schemas.openxmlformats.org/officeDocument/2006/relationships/webSettings" Target="webSettings.xml"/><Relationship Id="rId15" Type="http://schemas.openxmlformats.org/officeDocument/2006/relationships/hyperlink" Target="http://www.sars.gov.za" TargetMode="External"/><Relationship Id="rId23" Type="http://schemas.openxmlformats.org/officeDocument/2006/relationships/theme" Target="theme/theme1.xml"/><Relationship Id="rId10" Type="http://schemas.openxmlformats.org/officeDocument/2006/relationships/hyperlink" Target="mailto:jabus@atns.co.za"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file:///C:\Users\MzwandileM\Desktop\RFQ\RFQs@atns.co.za" TargetMode="External"/><Relationship Id="rId14" Type="http://schemas.openxmlformats.org/officeDocument/2006/relationships/hyperlink" Target="mailto:RFQs@atns.co.za"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1EFA33-1E40-4585-8DDD-BAFFD47E3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39</Pages>
  <Words>11047</Words>
  <Characters>62973</Characters>
  <Application>Microsoft Office Word</Application>
  <DocSecurity>0</DocSecurity>
  <Lines>524</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Katleho Mashego</dc:creator>
  <cp:keywords/>
  <dc:description/>
  <cp:lastModifiedBy>Jabu Silence Suke</cp:lastModifiedBy>
  <cp:revision>17</cp:revision>
  <dcterms:created xsi:type="dcterms:W3CDTF">2023-11-14T08:14:00Z</dcterms:created>
  <dcterms:modified xsi:type="dcterms:W3CDTF">2023-11-23T10:01:00Z</dcterms:modified>
</cp:coreProperties>
</file>