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LightGrid-Accent2"/>
        <w:tblW w:w="0" w:type="auto"/>
        <w:tblLook w:val="04A0" w:firstRow="1" w:lastRow="0" w:firstColumn="1" w:lastColumn="0" w:noHBand="0" w:noVBand="1"/>
      </w:tblPr>
      <w:tblGrid>
        <w:gridCol w:w="9006"/>
      </w:tblGrid>
      <w:tr w:rsidR="006D26DE" w:rsidRPr="000E67DC" w:rsidTr="006D26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rsidR="006D26DE" w:rsidRPr="000E67DC" w:rsidRDefault="004F67F5" w:rsidP="006D26DE">
            <w:pPr>
              <w:jc w:val="center"/>
              <w:rPr>
                <w:sz w:val="28"/>
                <w:szCs w:val="28"/>
              </w:rPr>
            </w:pPr>
            <w:bookmarkStart w:id="0" w:name="_GoBack"/>
            <w:bookmarkEnd w:id="0"/>
            <w:r>
              <w:rPr>
                <w:sz w:val="28"/>
                <w:szCs w:val="28"/>
              </w:rPr>
              <w:t>TENDER CANCELLATION</w:t>
            </w:r>
            <w:r w:rsidR="00CA4F63" w:rsidRPr="000E67DC">
              <w:rPr>
                <w:sz w:val="28"/>
                <w:szCs w:val="28"/>
              </w:rPr>
              <w:t xml:space="preserve"> FORM</w:t>
            </w:r>
          </w:p>
        </w:tc>
      </w:tr>
    </w:tbl>
    <w:p w:rsidR="00F077DB" w:rsidRPr="000E67DC" w:rsidRDefault="00F077DB">
      <w:pPr>
        <w:rPr>
          <w:rFonts w:asciiTheme="majorHAnsi" w:hAnsiTheme="majorHAnsi"/>
        </w:rPr>
      </w:pPr>
    </w:p>
    <w:tbl>
      <w:tblPr>
        <w:tblStyle w:val="TableGrid"/>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920"/>
        <w:gridCol w:w="792"/>
        <w:gridCol w:w="427"/>
        <w:gridCol w:w="429"/>
        <w:gridCol w:w="429"/>
        <w:gridCol w:w="429"/>
        <w:gridCol w:w="427"/>
        <w:gridCol w:w="429"/>
        <w:gridCol w:w="429"/>
        <w:gridCol w:w="429"/>
        <w:gridCol w:w="967"/>
        <w:gridCol w:w="909"/>
      </w:tblGrid>
      <w:tr w:rsidR="006D26DE" w:rsidRPr="000E67DC" w:rsidTr="00645C7D">
        <w:trPr>
          <w:trHeight w:val="422"/>
        </w:trPr>
        <w:tc>
          <w:tcPr>
            <w:tcW w:w="1619" w:type="pct"/>
            <w:vAlign w:val="center"/>
          </w:tcPr>
          <w:p w:rsidR="006D26DE" w:rsidRPr="000E67DC" w:rsidRDefault="006D26DE" w:rsidP="00160A4A">
            <w:pPr>
              <w:rPr>
                <w:rFonts w:asciiTheme="majorHAnsi" w:hAnsiTheme="majorHAnsi"/>
                <w:sz w:val="22"/>
                <w:szCs w:val="22"/>
              </w:rPr>
            </w:pPr>
            <w:r w:rsidRPr="000E67DC">
              <w:rPr>
                <w:rFonts w:asciiTheme="majorHAnsi" w:hAnsiTheme="majorHAnsi" w:cs="Arial"/>
                <w:sz w:val="22"/>
                <w:szCs w:val="22"/>
              </w:rPr>
              <w:t>B</w:t>
            </w:r>
            <w:r w:rsidRPr="000E67DC">
              <w:rPr>
                <w:rFonts w:asciiTheme="majorHAnsi" w:hAnsiTheme="majorHAnsi" w:cs="Arial"/>
                <w:color w:val="000000"/>
                <w:sz w:val="22"/>
                <w:szCs w:val="22"/>
              </w:rPr>
              <w:t>id description</w:t>
            </w:r>
          </w:p>
        </w:tc>
        <w:tc>
          <w:tcPr>
            <w:tcW w:w="3381" w:type="pct"/>
            <w:gridSpan w:val="11"/>
            <w:vAlign w:val="center"/>
          </w:tcPr>
          <w:p w:rsidR="006D26DE" w:rsidRPr="003B28A7" w:rsidRDefault="00632280" w:rsidP="000E67DC">
            <w:pPr>
              <w:rPr>
                <w:rFonts w:asciiTheme="majorHAnsi" w:hAnsiTheme="majorHAnsi"/>
                <w:b/>
                <w:sz w:val="22"/>
                <w:szCs w:val="22"/>
              </w:rPr>
            </w:pPr>
            <w:r w:rsidRPr="003B28A7">
              <w:rPr>
                <w:rFonts w:asciiTheme="majorHAnsi" w:hAnsiTheme="majorHAnsi"/>
                <w:b/>
                <w:sz w:val="22"/>
                <w:szCs w:val="22"/>
              </w:rPr>
              <w:t>Provisioning of Commercial Banking Services Involving Accounts for the Exchequer and Paymaster-General for a period of five (5) years</w:t>
            </w:r>
          </w:p>
        </w:tc>
      </w:tr>
      <w:tr w:rsidR="006D26DE" w:rsidRPr="000E67DC" w:rsidTr="00645C7D">
        <w:trPr>
          <w:trHeight w:val="440"/>
        </w:trPr>
        <w:tc>
          <w:tcPr>
            <w:tcW w:w="1619" w:type="pct"/>
            <w:vAlign w:val="center"/>
          </w:tcPr>
          <w:p w:rsidR="006D26DE" w:rsidRPr="000E67DC" w:rsidRDefault="006D26DE" w:rsidP="00160A4A">
            <w:pPr>
              <w:rPr>
                <w:rFonts w:asciiTheme="majorHAnsi" w:hAnsiTheme="majorHAnsi"/>
                <w:sz w:val="22"/>
                <w:szCs w:val="22"/>
              </w:rPr>
            </w:pPr>
            <w:r w:rsidRPr="000E67DC">
              <w:rPr>
                <w:rFonts w:asciiTheme="majorHAnsi" w:hAnsiTheme="majorHAnsi" w:cs="Arial"/>
                <w:color w:val="000000"/>
                <w:sz w:val="22"/>
                <w:szCs w:val="22"/>
              </w:rPr>
              <w:t>Bid number</w:t>
            </w:r>
          </w:p>
        </w:tc>
        <w:tc>
          <w:tcPr>
            <w:tcW w:w="3381" w:type="pct"/>
            <w:gridSpan w:val="11"/>
            <w:vAlign w:val="center"/>
          </w:tcPr>
          <w:p w:rsidR="006D26DE" w:rsidRPr="003B28A7" w:rsidRDefault="00632280" w:rsidP="000E67DC">
            <w:pPr>
              <w:rPr>
                <w:rFonts w:asciiTheme="majorHAnsi" w:hAnsiTheme="majorHAnsi"/>
                <w:b/>
                <w:sz w:val="22"/>
                <w:szCs w:val="22"/>
              </w:rPr>
            </w:pPr>
            <w:r w:rsidRPr="003B28A7">
              <w:rPr>
                <w:rFonts w:asciiTheme="majorHAnsi" w:hAnsiTheme="majorHAnsi"/>
                <w:b/>
                <w:sz w:val="22"/>
                <w:szCs w:val="22"/>
              </w:rPr>
              <w:t>FSPT001/2019/20</w:t>
            </w:r>
          </w:p>
        </w:tc>
      </w:tr>
      <w:tr w:rsidR="006D26DE" w:rsidRPr="000E67DC" w:rsidTr="00645C7D">
        <w:trPr>
          <w:trHeight w:val="440"/>
        </w:trPr>
        <w:tc>
          <w:tcPr>
            <w:tcW w:w="1619" w:type="pct"/>
            <w:vAlign w:val="center"/>
          </w:tcPr>
          <w:p w:rsidR="006D26DE" w:rsidRPr="000E67DC" w:rsidRDefault="00CA4F63" w:rsidP="00160A4A">
            <w:pPr>
              <w:rPr>
                <w:rFonts w:asciiTheme="majorHAnsi" w:hAnsiTheme="majorHAnsi"/>
                <w:sz w:val="22"/>
                <w:szCs w:val="22"/>
              </w:rPr>
            </w:pPr>
            <w:r w:rsidRPr="000E67DC">
              <w:rPr>
                <w:rFonts w:asciiTheme="majorHAnsi" w:hAnsiTheme="majorHAnsi" w:cs="Arial"/>
                <w:color w:val="000000"/>
                <w:sz w:val="22"/>
                <w:szCs w:val="22"/>
              </w:rPr>
              <w:t>Name of institution</w:t>
            </w:r>
          </w:p>
        </w:tc>
        <w:tc>
          <w:tcPr>
            <w:tcW w:w="3381" w:type="pct"/>
            <w:gridSpan w:val="11"/>
            <w:vAlign w:val="center"/>
          </w:tcPr>
          <w:p w:rsidR="006D26DE" w:rsidRPr="003B28A7" w:rsidRDefault="00632280" w:rsidP="000E67DC">
            <w:pPr>
              <w:rPr>
                <w:rFonts w:asciiTheme="majorHAnsi" w:hAnsiTheme="majorHAnsi"/>
                <w:b/>
                <w:sz w:val="22"/>
                <w:szCs w:val="22"/>
              </w:rPr>
            </w:pPr>
            <w:r w:rsidRPr="003B28A7">
              <w:rPr>
                <w:rFonts w:asciiTheme="majorHAnsi" w:hAnsiTheme="majorHAnsi"/>
                <w:b/>
                <w:sz w:val="22"/>
                <w:szCs w:val="22"/>
              </w:rPr>
              <w:t>Provincial Treasury</w:t>
            </w:r>
          </w:p>
        </w:tc>
      </w:tr>
      <w:tr w:rsidR="00FB4C5C" w:rsidRPr="000E67DC" w:rsidTr="00645C7D">
        <w:trPr>
          <w:trHeight w:val="440"/>
        </w:trPr>
        <w:tc>
          <w:tcPr>
            <w:tcW w:w="1619" w:type="pct"/>
            <w:vAlign w:val="center"/>
          </w:tcPr>
          <w:p w:rsidR="00FB4C5C" w:rsidRDefault="00FB4C5C" w:rsidP="00160A4A">
            <w:pPr>
              <w:rPr>
                <w:rFonts w:asciiTheme="majorHAnsi" w:hAnsiTheme="majorHAnsi" w:cs="Arial"/>
                <w:color w:val="000000"/>
                <w:sz w:val="22"/>
                <w:szCs w:val="22"/>
              </w:rPr>
            </w:pPr>
            <w:r>
              <w:rPr>
                <w:rFonts w:asciiTheme="majorHAnsi" w:hAnsiTheme="majorHAnsi" w:cs="Arial"/>
                <w:color w:val="000000"/>
                <w:sz w:val="22"/>
                <w:szCs w:val="22"/>
              </w:rPr>
              <w:t>Tender Type (RFQ/RFP/RFI)</w:t>
            </w:r>
          </w:p>
        </w:tc>
        <w:tc>
          <w:tcPr>
            <w:tcW w:w="3381" w:type="pct"/>
            <w:gridSpan w:val="11"/>
            <w:vAlign w:val="center"/>
          </w:tcPr>
          <w:p w:rsidR="00FB4C5C" w:rsidRPr="003B28A7" w:rsidRDefault="00632280" w:rsidP="000E67DC">
            <w:pPr>
              <w:rPr>
                <w:rFonts w:asciiTheme="majorHAnsi" w:hAnsiTheme="majorHAnsi"/>
                <w:b/>
                <w:sz w:val="22"/>
                <w:szCs w:val="22"/>
              </w:rPr>
            </w:pPr>
            <w:r w:rsidRPr="003B28A7">
              <w:rPr>
                <w:rFonts w:asciiTheme="majorHAnsi" w:hAnsiTheme="majorHAnsi"/>
                <w:b/>
                <w:sz w:val="22"/>
                <w:szCs w:val="22"/>
              </w:rPr>
              <w:t>RFQ</w:t>
            </w:r>
          </w:p>
        </w:tc>
      </w:tr>
      <w:tr w:rsidR="00893CB5" w:rsidRPr="000E67DC" w:rsidTr="00645C7D">
        <w:trPr>
          <w:trHeight w:val="440"/>
        </w:trPr>
        <w:tc>
          <w:tcPr>
            <w:tcW w:w="1619" w:type="pct"/>
            <w:vAlign w:val="center"/>
          </w:tcPr>
          <w:p w:rsidR="00893CB5" w:rsidRPr="000E67DC" w:rsidRDefault="00FB4C5C" w:rsidP="00160A4A">
            <w:pPr>
              <w:rPr>
                <w:rFonts w:asciiTheme="majorHAnsi" w:hAnsiTheme="majorHAnsi" w:cs="Arial"/>
                <w:color w:val="000000"/>
                <w:sz w:val="22"/>
                <w:szCs w:val="22"/>
              </w:rPr>
            </w:pPr>
            <w:r>
              <w:rPr>
                <w:rFonts w:asciiTheme="majorHAnsi" w:hAnsiTheme="majorHAnsi" w:cs="Arial"/>
                <w:color w:val="000000"/>
                <w:sz w:val="22"/>
                <w:szCs w:val="22"/>
              </w:rPr>
              <w:t>Province / National</w:t>
            </w:r>
          </w:p>
        </w:tc>
        <w:tc>
          <w:tcPr>
            <w:tcW w:w="3381" w:type="pct"/>
            <w:gridSpan w:val="11"/>
            <w:vAlign w:val="center"/>
          </w:tcPr>
          <w:p w:rsidR="00893CB5" w:rsidRPr="003B28A7" w:rsidRDefault="00632280" w:rsidP="000E67DC">
            <w:pPr>
              <w:rPr>
                <w:rFonts w:asciiTheme="majorHAnsi" w:hAnsiTheme="majorHAnsi"/>
                <w:b/>
                <w:sz w:val="22"/>
                <w:szCs w:val="22"/>
              </w:rPr>
            </w:pPr>
            <w:r w:rsidRPr="003B28A7">
              <w:rPr>
                <w:rFonts w:asciiTheme="majorHAnsi" w:hAnsiTheme="majorHAnsi"/>
                <w:b/>
                <w:sz w:val="22"/>
                <w:szCs w:val="22"/>
              </w:rPr>
              <w:t>Free State Province</w:t>
            </w:r>
          </w:p>
        </w:tc>
      </w:tr>
      <w:tr w:rsidR="00BC287D" w:rsidRPr="000E67DC" w:rsidTr="003B28A7">
        <w:trPr>
          <w:trHeight w:val="656"/>
        </w:trPr>
        <w:tc>
          <w:tcPr>
            <w:tcW w:w="1619" w:type="pct"/>
            <w:tcBorders>
              <w:bottom w:val="single" w:sz="4" w:space="0" w:color="auto"/>
            </w:tcBorders>
            <w:vAlign w:val="center"/>
          </w:tcPr>
          <w:p w:rsidR="00BC287D" w:rsidRPr="000E67DC" w:rsidRDefault="00D876C1" w:rsidP="00160A4A">
            <w:pPr>
              <w:rPr>
                <w:rFonts w:asciiTheme="majorHAnsi" w:hAnsiTheme="majorHAnsi"/>
                <w:sz w:val="22"/>
                <w:szCs w:val="22"/>
              </w:rPr>
            </w:pPr>
            <w:r>
              <w:rPr>
                <w:rFonts w:asciiTheme="majorHAnsi" w:hAnsiTheme="majorHAnsi" w:cs="Arial"/>
                <w:color w:val="000000"/>
                <w:sz w:val="22"/>
                <w:szCs w:val="22"/>
              </w:rPr>
              <w:t>Opening date</w:t>
            </w:r>
          </w:p>
        </w:tc>
        <w:tc>
          <w:tcPr>
            <w:tcW w:w="439" w:type="pct"/>
            <w:shd w:val="clear" w:color="auto" w:fill="C00000"/>
            <w:vAlign w:val="center"/>
          </w:tcPr>
          <w:p w:rsidR="00BC287D" w:rsidRPr="000E67DC" w:rsidRDefault="00BC287D" w:rsidP="00BC287D">
            <w:pPr>
              <w:jc w:val="center"/>
              <w:rPr>
                <w:rFonts w:asciiTheme="majorHAnsi" w:hAnsiTheme="majorHAnsi"/>
                <w:b/>
                <w:color w:val="FFFFFF" w:themeColor="background1"/>
                <w:sz w:val="22"/>
                <w:szCs w:val="22"/>
              </w:rPr>
            </w:pPr>
            <w:r w:rsidRPr="000E67DC">
              <w:rPr>
                <w:rFonts w:asciiTheme="majorHAnsi" w:hAnsiTheme="majorHAnsi" w:cs="Arial"/>
                <w:b/>
                <w:color w:val="FFFFFF" w:themeColor="background1"/>
                <w:sz w:val="22"/>
                <w:szCs w:val="22"/>
              </w:rPr>
              <w:t>Date</w:t>
            </w:r>
          </w:p>
        </w:tc>
        <w:tc>
          <w:tcPr>
            <w:tcW w:w="237" w:type="pct"/>
            <w:shd w:val="clear" w:color="auto" w:fill="FFFF00"/>
            <w:vAlign w:val="center"/>
          </w:tcPr>
          <w:p w:rsidR="00BC287D" w:rsidRPr="00E9036D" w:rsidRDefault="00BC287D" w:rsidP="00BC287D">
            <w:pPr>
              <w:rPr>
                <w:rFonts w:asciiTheme="majorHAnsi" w:hAnsiTheme="majorHAnsi" w:cs="Arial"/>
                <w:sz w:val="22"/>
                <w:szCs w:val="22"/>
              </w:rPr>
            </w:pPr>
          </w:p>
        </w:tc>
        <w:tc>
          <w:tcPr>
            <w:tcW w:w="238" w:type="pct"/>
            <w:shd w:val="clear" w:color="auto" w:fill="FFFF00"/>
            <w:vAlign w:val="center"/>
          </w:tcPr>
          <w:p w:rsidR="00BC287D" w:rsidRPr="00E9036D" w:rsidRDefault="00BC287D" w:rsidP="00BC287D">
            <w:pPr>
              <w:rPr>
                <w:rFonts w:asciiTheme="majorHAnsi" w:hAnsiTheme="majorHAnsi" w:cs="Arial"/>
                <w:sz w:val="22"/>
                <w:szCs w:val="22"/>
              </w:rPr>
            </w:pPr>
          </w:p>
        </w:tc>
        <w:tc>
          <w:tcPr>
            <w:tcW w:w="238" w:type="pct"/>
            <w:shd w:val="clear" w:color="auto" w:fill="FFFF00"/>
            <w:vAlign w:val="center"/>
          </w:tcPr>
          <w:p w:rsidR="00BC287D" w:rsidRPr="00E9036D" w:rsidRDefault="00BC287D" w:rsidP="00BC287D">
            <w:pPr>
              <w:rPr>
                <w:rFonts w:asciiTheme="majorHAnsi" w:hAnsiTheme="majorHAnsi" w:cs="Arial"/>
                <w:sz w:val="22"/>
                <w:szCs w:val="22"/>
              </w:rPr>
            </w:pPr>
          </w:p>
        </w:tc>
        <w:tc>
          <w:tcPr>
            <w:tcW w:w="238" w:type="pct"/>
            <w:shd w:val="clear" w:color="auto" w:fill="FFFF00"/>
            <w:vAlign w:val="center"/>
          </w:tcPr>
          <w:p w:rsidR="00BC287D" w:rsidRPr="00E9036D" w:rsidRDefault="00BC287D" w:rsidP="00BC287D">
            <w:pPr>
              <w:rPr>
                <w:rFonts w:asciiTheme="majorHAnsi" w:hAnsiTheme="majorHAnsi" w:cs="Arial"/>
                <w:sz w:val="22"/>
                <w:szCs w:val="22"/>
              </w:rPr>
            </w:pPr>
          </w:p>
        </w:tc>
        <w:tc>
          <w:tcPr>
            <w:tcW w:w="237" w:type="pct"/>
            <w:shd w:val="clear" w:color="auto" w:fill="FFFF00"/>
            <w:vAlign w:val="center"/>
          </w:tcPr>
          <w:p w:rsidR="00BC287D" w:rsidRPr="00E9036D" w:rsidRDefault="00BC287D" w:rsidP="00BC287D">
            <w:pPr>
              <w:rPr>
                <w:rFonts w:asciiTheme="majorHAnsi" w:hAnsiTheme="majorHAnsi" w:cs="Arial"/>
                <w:sz w:val="22"/>
                <w:szCs w:val="22"/>
              </w:rPr>
            </w:pPr>
          </w:p>
        </w:tc>
        <w:tc>
          <w:tcPr>
            <w:tcW w:w="238" w:type="pct"/>
            <w:shd w:val="clear" w:color="auto" w:fill="FFFF00"/>
            <w:vAlign w:val="center"/>
          </w:tcPr>
          <w:p w:rsidR="00BC287D" w:rsidRPr="00E9036D" w:rsidRDefault="00BC287D" w:rsidP="00BC287D">
            <w:pPr>
              <w:rPr>
                <w:rFonts w:asciiTheme="majorHAnsi" w:hAnsiTheme="majorHAnsi" w:cs="Arial"/>
                <w:sz w:val="22"/>
                <w:szCs w:val="22"/>
              </w:rPr>
            </w:pPr>
          </w:p>
        </w:tc>
        <w:tc>
          <w:tcPr>
            <w:tcW w:w="238" w:type="pct"/>
            <w:shd w:val="clear" w:color="auto" w:fill="FFFF00"/>
            <w:vAlign w:val="center"/>
          </w:tcPr>
          <w:p w:rsidR="00BC287D" w:rsidRPr="00E9036D" w:rsidRDefault="00BC287D" w:rsidP="00BC287D">
            <w:pPr>
              <w:rPr>
                <w:rFonts w:asciiTheme="majorHAnsi" w:hAnsiTheme="majorHAnsi" w:cs="Arial"/>
                <w:sz w:val="22"/>
                <w:szCs w:val="22"/>
              </w:rPr>
            </w:pPr>
          </w:p>
        </w:tc>
        <w:tc>
          <w:tcPr>
            <w:tcW w:w="238" w:type="pct"/>
            <w:shd w:val="clear" w:color="auto" w:fill="FFFF00"/>
            <w:vAlign w:val="center"/>
          </w:tcPr>
          <w:p w:rsidR="00BC287D" w:rsidRPr="00E9036D" w:rsidRDefault="00BC287D" w:rsidP="00BC287D">
            <w:pPr>
              <w:rPr>
                <w:rFonts w:asciiTheme="majorHAnsi" w:hAnsiTheme="majorHAnsi" w:cs="Arial"/>
                <w:sz w:val="22"/>
                <w:szCs w:val="22"/>
              </w:rPr>
            </w:pPr>
          </w:p>
        </w:tc>
        <w:tc>
          <w:tcPr>
            <w:tcW w:w="536" w:type="pct"/>
            <w:shd w:val="clear" w:color="auto" w:fill="C00000"/>
            <w:vAlign w:val="center"/>
          </w:tcPr>
          <w:p w:rsidR="00BC287D" w:rsidRPr="000E67DC" w:rsidRDefault="00BC287D" w:rsidP="00BC287D">
            <w:pPr>
              <w:rPr>
                <w:rFonts w:asciiTheme="majorHAnsi" w:hAnsiTheme="majorHAnsi" w:cs="Arial"/>
                <w:b/>
                <w:color w:val="000000"/>
                <w:sz w:val="22"/>
                <w:szCs w:val="22"/>
              </w:rPr>
            </w:pPr>
            <w:r w:rsidRPr="000E67DC">
              <w:rPr>
                <w:rFonts w:asciiTheme="majorHAnsi" w:hAnsiTheme="majorHAnsi" w:cs="Arial"/>
                <w:b/>
                <w:color w:val="FFFFFF" w:themeColor="background1"/>
                <w:sz w:val="22"/>
                <w:szCs w:val="22"/>
              </w:rPr>
              <w:t>Time</w:t>
            </w:r>
          </w:p>
        </w:tc>
        <w:tc>
          <w:tcPr>
            <w:tcW w:w="505" w:type="pct"/>
            <w:vAlign w:val="center"/>
          </w:tcPr>
          <w:p w:rsidR="00BC287D" w:rsidRPr="000E67DC" w:rsidRDefault="00BC287D" w:rsidP="00BC287D">
            <w:pPr>
              <w:jc w:val="center"/>
              <w:rPr>
                <w:rFonts w:asciiTheme="majorHAnsi" w:hAnsiTheme="majorHAnsi" w:cs="Arial"/>
                <w:color w:val="000000"/>
                <w:sz w:val="22"/>
                <w:szCs w:val="22"/>
              </w:rPr>
            </w:pPr>
          </w:p>
        </w:tc>
      </w:tr>
      <w:tr w:rsidR="00D876C1" w:rsidRPr="000E67DC" w:rsidTr="00486D33">
        <w:trPr>
          <w:trHeight w:val="656"/>
        </w:trPr>
        <w:tc>
          <w:tcPr>
            <w:tcW w:w="1619" w:type="pct"/>
            <w:tcBorders>
              <w:bottom w:val="single" w:sz="4" w:space="0" w:color="auto"/>
            </w:tcBorders>
            <w:vAlign w:val="center"/>
          </w:tcPr>
          <w:p w:rsidR="00D876C1" w:rsidRPr="000E67DC" w:rsidRDefault="00A549DE" w:rsidP="00160A4A">
            <w:pPr>
              <w:rPr>
                <w:rFonts w:asciiTheme="majorHAnsi" w:hAnsiTheme="majorHAnsi" w:cs="Arial"/>
                <w:color w:val="000000"/>
                <w:sz w:val="22"/>
                <w:szCs w:val="22"/>
              </w:rPr>
            </w:pPr>
            <w:r>
              <w:rPr>
                <w:rFonts w:asciiTheme="majorHAnsi" w:hAnsiTheme="majorHAnsi" w:cs="Arial"/>
                <w:color w:val="000000"/>
                <w:sz w:val="22"/>
                <w:szCs w:val="22"/>
              </w:rPr>
              <w:t>Cancellation</w:t>
            </w:r>
            <w:r w:rsidR="00D876C1" w:rsidRPr="000E67DC">
              <w:rPr>
                <w:rFonts w:asciiTheme="majorHAnsi" w:hAnsiTheme="majorHAnsi" w:cs="Arial"/>
                <w:color w:val="000000"/>
                <w:sz w:val="22"/>
                <w:szCs w:val="22"/>
              </w:rPr>
              <w:t xml:space="preserve"> date and time</w:t>
            </w:r>
          </w:p>
        </w:tc>
        <w:tc>
          <w:tcPr>
            <w:tcW w:w="439" w:type="pct"/>
            <w:shd w:val="clear" w:color="auto" w:fill="C00000"/>
            <w:vAlign w:val="center"/>
          </w:tcPr>
          <w:p w:rsidR="00D876C1" w:rsidRPr="000E67DC" w:rsidRDefault="00D876C1" w:rsidP="00BC287D">
            <w:pPr>
              <w:jc w:val="center"/>
              <w:rPr>
                <w:rFonts w:asciiTheme="majorHAnsi" w:hAnsiTheme="majorHAnsi" w:cs="Arial"/>
                <w:b/>
                <w:color w:val="FFFFFF" w:themeColor="background1"/>
                <w:sz w:val="22"/>
                <w:szCs w:val="22"/>
              </w:rPr>
            </w:pPr>
            <w:r w:rsidRPr="000E67DC">
              <w:rPr>
                <w:rFonts w:asciiTheme="majorHAnsi" w:hAnsiTheme="majorHAnsi" w:cs="Arial"/>
                <w:b/>
                <w:color w:val="FFFFFF" w:themeColor="background1"/>
                <w:sz w:val="22"/>
                <w:szCs w:val="22"/>
              </w:rPr>
              <w:t>Date</w:t>
            </w:r>
          </w:p>
        </w:tc>
        <w:tc>
          <w:tcPr>
            <w:tcW w:w="237" w:type="pct"/>
            <w:vAlign w:val="center"/>
          </w:tcPr>
          <w:p w:rsidR="00D876C1" w:rsidRPr="003B28A7" w:rsidRDefault="00632280" w:rsidP="00BC287D">
            <w:pPr>
              <w:rPr>
                <w:rFonts w:asciiTheme="majorHAnsi" w:hAnsiTheme="majorHAnsi" w:cs="Arial"/>
                <w:b/>
                <w:sz w:val="22"/>
                <w:szCs w:val="22"/>
              </w:rPr>
            </w:pPr>
            <w:r w:rsidRPr="003B28A7">
              <w:rPr>
                <w:rFonts w:asciiTheme="majorHAnsi" w:hAnsiTheme="majorHAnsi" w:cs="Arial"/>
                <w:b/>
                <w:sz w:val="22"/>
                <w:szCs w:val="22"/>
              </w:rPr>
              <w:t>0</w:t>
            </w:r>
          </w:p>
        </w:tc>
        <w:tc>
          <w:tcPr>
            <w:tcW w:w="238" w:type="pct"/>
            <w:vAlign w:val="center"/>
          </w:tcPr>
          <w:p w:rsidR="00D876C1" w:rsidRPr="003B28A7" w:rsidRDefault="00D14DD1" w:rsidP="00BC287D">
            <w:pPr>
              <w:rPr>
                <w:rFonts w:asciiTheme="majorHAnsi" w:hAnsiTheme="majorHAnsi" w:cs="Arial"/>
                <w:b/>
                <w:sz w:val="22"/>
                <w:szCs w:val="22"/>
              </w:rPr>
            </w:pPr>
            <w:r>
              <w:rPr>
                <w:rFonts w:asciiTheme="majorHAnsi" w:hAnsiTheme="majorHAnsi" w:cs="Arial"/>
                <w:b/>
                <w:sz w:val="22"/>
                <w:szCs w:val="22"/>
              </w:rPr>
              <w:t>7</w:t>
            </w:r>
          </w:p>
        </w:tc>
        <w:tc>
          <w:tcPr>
            <w:tcW w:w="238" w:type="pct"/>
            <w:vAlign w:val="center"/>
          </w:tcPr>
          <w:p w:rsidR="00D876C1" w:rsidRPr="003B28A7" w:rsidRDefault="00632280" w:rsidP="00BC287D">
            <w:pPr>
              <w:rPr>
                <w:rFonts w:asciiTheme="majorHAnsi" w:hAnsiTheme="majorHAnsi" w:cs="Arial"/>
                <w:b/>
                <w:sz w:val="22"/>
                <w:szCs w:val="22"/>
              </w:rPr>
            </w:pPr>
            <w:r w:rsidRPr="003B28A7">
              <w:rPr>
                <w:rFonts w:asciiTheme="majorHAnsi" w:hAnsiTheme="majorHAnsi" w:cs="Arial"/>
                <w:b/>
                <w:sz w:val="22"/>
                <w:szCs w:val="22"/>
              </w:rPr>
              <w:t>1</w:t>
            </w:r>
          </w:p>
        </w:tc>
        <w:tc>
          <w:tcPr>
            <w:tcW w:w="238" w:type="pct"/>
            <w:vAlign w:val="center"/>
          </w:tcPr>
          <w:p w:rsidR="00D876C1" w:rsidRPr="003B28A7" w:rsidRDefault="00632280" w:rsidP="00BC287D">
            <w:pPr>
              <w:rPr>
                <w:rFonts w:asciiTheme="majorHAnsi" w:hAnsiTheme="majorHAnsi" w:cs="Arial"/>
                <w:b/>
                <w:sz w:val="22"/>
                <w:szCs w:val="22"/>
              </w:rPr>
            </w:pPr>
            <w:r w:rsidRPr="003B28A7">
              <w:rPr>
                <w:rFonts w:asciiTheme="majorHAnsi" w:hAnsiTheme="majorHAnsi" w:cs="Arial"/>
                <w:b/>
                <w:sz w:val="22"/>
                <w:szCs w:val="22"/>
              </w:rPr>
              <w:t>0</w:t>
            </w:r>
          </w:p>
        </w:tc>
        <w:tc>
          <w:tcPr>
            <w:tcW w:w="237" w:type="pct"/>
            <w:vAlign w:val="center"/>
          </w:tcPr>
          <w:p w:rsidR="00D876C1" w:rsidRPr="003B28A7" w:rsidRDefault="00632280" w:rsidP="00BC287D">
            <w:pPr>
              <w:rPr>
                <w:rFonts w:asciiTheme="majorHAnsi" w:hAnsiTheme="majorHAnsi" w:cs="Arial"/>
                <w:b/>
                <w:sz w:val="22"/>
                <w:szCs w:val="22"/>
              </w:rPr>
            </w:pPr>
            <w:r w:rsidRPr="003B28A7">
              <w:rPr>
                <w:rFonts w:asciiTheme="majorHAnsi" w:hAnsiTheme="majorHAnsi" w:cs="Arial"/>
                <w:b/>
                <w:sz w:val="22"/>
                <w:szCs w:val="22"/>
              </w:rPr>
              <w:t>2</w:t>
            </w:r>
          </w:p>
        </w:tc>
        <w:tc>
          <w:tcPr>
            <w:tcW w:w="238" w:type="pct"/>
            <w:vAlign w:val="center"/>
          </w:tcPr>
          <w:p w:rsidR="00D876C1" w:rsidRPr="003B28A7" w:rsidRDefault="00632280" w:rsidP="00BC287D">
            <w:pPr>
              <w:rPr>
                <w:rFonts w:asciiTheme="majorHAnsi" w:hAnsiTheme="majorHAnsi" w:cs="Arial"/>
                <w:b/>
                <w:sz w:val="22"/>
                <w:szCs w:val="22"/>
              </w:rPr>
            </w:pPr>
            <w:r w:rsidRPr="003B28A7">
              <w:rPr>
                <w:rFonts w:asciiTheme="majorHAnsi" w:hAnsiTheme="majorHAnsi" w:cs="Arial"/>
                <w:b/>
                <w:sz w:val="22"/>
                <w:szCs w:val="22"/>
              </w:rPr>
              <w:t>0</w:t>
            </w:r>
          </w:p>
        </w:tc>
        <w:tc>
          <w:tcPr>
            <w:tcW w:w="238" w:type="pct"/>
            <w:vAlign w:val="center"/>
          </w:tcPr>
          <w:p w:rsidR="00D876C1" w:rsidRPr="003B28A7" w:rsidRDefault="00632280" w:rsidP="00BC287D">
            <w:pPr>
              <w:rPr>
                <w:rFonts w:asciiTheme="majorHAnsi" w:hAnsiTheme="majorHAnsi" w:cs="Arial"/>
                <w:b/>
                <w:sz w:val="22"/>
                <w:szCs w:val="22"/>
              </w:rPr>
            </w:pPr>
            <w:r w:rsidRPr="003B28A7">
              <w:rPr>
                <w:rFonts w:asciiTheme="majorHAnsi" w:hAnsiTheme="majorHAnsi" w:cs="Arial"/>
                <w:b/>
                <w:sz w:val="22"/>
                <w:szCs w:val="22"/>
              </w:rPr>
              <w:t>2</w:t>
            </w:r>
          </w:p>
        </w:tc>
        <w:tc>
          <w:tcPr>
            <w:tcW w:w="238" w:type="pct"/>
            <w:vAlign w:val="center"/>
          </w:tcPr>
          <w:p w:rsidR="00D876C1" w:rsidRPr="003B28A7" w:rsidRDefault="00632280" w:rsidP="00BC287D">
            <w:pPr>
              <w:rPr>
                <w:rFonts w:asciiTheme="majorHAnsi" w:hAnsiTheme="majorHAnsi" w:cs="Arial"/>
                <w:b/>
                <w:sz w:val="22"/>
                <w:szCs w:val="22"/>
              </w:rPr>
            </w:pPr>
            <w:r w:rsidRPr="003B28A7">
              <w:rPr>
                <w:rFonts w:asciiTheme="majorHAnsi" w:hAnsiTheme="majorHAnsi" w:cs="Arial"/>
                <w:b/>
                <w:sz w:val="22"/>
                <w:szCs w:val="22"/>
              </w:rPr>
              <w:t>1</w:t>
            </w:r>
          </w:p>
        </w:tc>
        <w:tc>
          <w:tcPr>
            <w:tcW w:w="536" w:type="pct"/>
            <w:shd w:val="clear" w:color="auto" w:fill="C00000"/>
            <w:vAlign w:val="center"/>
          </w:tcPr>
          <w:p w:rsidR="00D876C1" w:rsidRPr="003B28A7" w:rsidRDefault="00D876C1" w:rsidP="00BC287D">
            <w:pPr>
              <w:rPr>
                <w:rFonts w:asciiTheme="majorHAnsi" w:hAnsiTheme="majorHAnsi" w:cs="Arial"/>
                <w:b/>
                <w:color w:val="FFFFFF" w:themeColor="background1"/>
                <w:sz w:val="22"/>
                <w:szCs w:val="22"/>
              </w:rPr>
            </w:pPr>
            <w:r w:rsidRPr="003B28A7">
              <w:rPr>
                <w:rFonts w:asciiTheme="majorHAnsi" w:hAnsiTheme="majorHAnsi" w:cs="Arial"/>
                <w:b/>
                <w:color w:val="FFFFFF" w:themeColor="background1"/>
                <w:sz w:val="22"/>
                <w:szCs w:val="22"/>
              </w:rPr>
              <w:t>Time</w:t>
            </w:r>
          </w:p>
        </w:tc>
        <w:tc>
          <w:tcPr>
            <w:tcW w:w="505" w:type="pct"/>
            <w:vAlign w:val="center"/>
          </w:tcPr>
          <w:p w:rsidR="00D876C1" w:rsidRPr="003B28A7" w:rsidRDefault="00D14DD1" w:rsidP="00BC287D">
            <w:pPr>
              <w:jc w:val="center"/>
              <w:rPr>
                <w:rFonts w:asciiTheme="majorHAnsi" w:hAnsiTheme="majorHAnsi" w:cs="Arial"/>
                <w:b/>
                <w:color w:val="000000"/>
                <w:sz w:val="22"/>
                <w:szCs w:val="22"/>
              </w:rPr>
            </w:pPr>
            <w:r>
              <w:rPr>
                <w:rFonts w:asciiTheme="majorHAnsi" w:hAnsiTheme="majorHAnsi" w:cs="Arial"/>
                <w:b/>
                <w:color w:val="000000"/>
                <w:sz w:val="22"/>
                <w:szCs w:val="22"/>
              </w:rPr>
              <w:t>14</w:t>
            </w:r>
            <w:r w:rsidR="00EB46D6" w:rsidRPr="003B28A7">
              <w:rPr>
                <w:rFonts w:asciiTheme="majorHAnsi" w:hAnsiTheme="majorHAnsi" w:cs="Arial"/>
                <w:b/>
                <w:color w:val="000000"/>
                <w:sz w:val="22"/>
                <w:szCs w:val="22"/>
              </w:rPr>
              <w:t>:00</w:t>
            </w:r>
          </w:p>
        </w:tc>
      </w:tr>
      <w:tr w:rsidR="00D01DBB" w:rsidRPr="000E67DC" w:rsidTr="00D01DBB">
        <w:trPr>
          <w:trHeight w:val="656"/>
        </w:trPr>
        <w:tc>
          <w:tcPr>
            <w:tcW w:w="1619" w:type="pct"/>
            <w:tcBorders>
              <w:bottom w:val="single" w:sz="4" w:space="0" w:color="auto"/>
            </w:tcBorders>
            <w:vAlign w:val="center"/>
          </w:tcPr>
          <w:p w:rsidR="00D01DBB" w:rsidRDefault="00D01DBB" w:rsidP="00160A4A">
            <w:pPr>
              <w:rPr>
                <w:rFonts w:asciiTheme="majorHAnsi" w:hAnsiTheme="majorHAnsi" w:cs="Arial"/>
                <w:color w:val="000000"/>
                <w:sz w:val="22"/>
                <w:szCs w:val="22"/>
              </w:rPr>
            </w:pPr>
            <w:r>
              <w:rPr>
                <w:rFonts w:asciiTheme="majorHAnsi" w:hAnsiTheme="majorHAnsi" w:cs="Arial"/>
                <w:color w:val="000000"/>
                <w:sz w:val="22"/>
                <w:szCs w:val="22"/>
              </w:rPr>
              <w:t>Reason for Cancellation</w:t>
            </w:r>
          </w:p>
        </w:tc>
        <w:tc>
          <w:tcPr>
            <w:tcW w:w="3377" w:type="pct"/>
            <w:gridSpan w:val="11"/>
            <w:tcBorders>
              <w:top w:val="nil"/>
              <w:bottom w:val="nil"/>
              <w:right w:val="single" w:sz="4" w:space="0" w:color="auto"/>
            </w:tcBorders>
            <w:shd w:val="clear" w:color="auto" w:fill="auto"/>
          </w:tcPr>
          <w:p w:rsidR="00D01DBB" w:rsidRPr="000E67DC" w:rsidRDefault="00D01DBB"/>
        </w:tc>
      </w:tr>
      <w:tr w:rsidR="00645C7D" w:rsidRPr="000E67DC" w:rsidTr="00486D33">
        <w:trPr>
          <w:trHeight w:val="350"/>
        </w:trPr>
        <w:tc>
          <w:tcPr>
            <w:tcW w:w="1619" w:type="pct"/>
            <w:tcBorders>
              <w:top w:val="single" w:sz="4" w:space="0" w:color="auto"/>
            </w:tcBorders>
            <w:vAlign w:val="center"/>
          </w:tcPr>
          <w:p w:rsidR="00645C7D" w:rsidRPr="000E67DC" w:rsidRDefault="00DC11F3" w:rsidP="00160A4A">
            <w:pPr>
              <w:rPr>
                <w:rFonts w:asciiTheme="majorHAnsi" w:hAnsiTheme="majorHAnsi" w:cs="Arial"/>
                <w:color w:val="000000"/>
                <w:sz w:val="22"/>
                <w:szCs w:val="22"/>
              </w:rPr>
            </w:pPr>
            <w:r>
              <w:rPr>
                <w:rFonts w:asciiTheme="majorHAnsi" w:hAnsiTheme="majorHAnsi"/>
                <w:sz w:val="22"/>
                <w:szCs w:val="22"/>
              </w:rPr>
              <w:t>Contact person</w:t>
            </w:r>
          </w:p>
        </w:tc>
        <w:tc>
          <w:tcPr>
            <w:tcW w:w="1151" w:type="pct"/>
            <w:gridSpan w:val="4"/>
            <w:tcBorders>
              <w:right w:val="single" w:sz="4" w:space="0" w:color="auto"/>
            </w:tcBorders>
            <w:vAlign w:val="center"/>
          </w:tcPr>
          <w:p w:rsidR="00645C7D" w:rsidRPr="000E67DC" w:rsidRDefault="00645C7D">
            <w:pPr>
              <w:rPr>
                <w:rFonts w:asciiTheme="majorHAnsi" w:hAnsiTheme="majorHAnsi"/>
                <w:sz w:val="22"/>
                <w:szCs w:val="22"/>
              </w:rPr>
            </w:pPr>
            <w:r>
              <w:rPr>
                <w:rFonts w:asciiTheme="majorHAnsi" w:hAnsiTheme="majorHAnsi"/>
                <w:sz w:val="22"/>
                <w:szCs w:val="22"/>
              </w:rPr>
              <w:t>Name</w:t>
            </w:r>
          </w:p>
        </w:tc>
        <w:tc>
          <w:tcPr>
            <w:tcW w:w="2229" w:type="pct"/>
            <w:gridSpan w:val="7"/>
            <w:tcBorders>
              <w:left w:val="single" w:sz="4" w:space="0" w:color="auto"/>
            </w:tcBorders>
            <w:vAlign w:val="center"/>
          </w:tcPr>
          <w:p w:rsidR="00645C7D" w:rsidRPr="003B28A7" w:rsidRDefault="00632280" w:rsidP="00645C7D">
            <w:pPr>
              <w:rPr>
                <w:rFonts w:asciiTheme="majorHAnsi" w:hAnsiTheme="majorHAnsi"/>
                <w:b/>
                <w:sz w:val="22"/>
                <w:szCs w:val="22"/>
              </w:rPr>
            </w:pPr>
            <w:r w:rsidRPr="003B28A7">
              <w:rPr>
                <w:rFonts w:asciiTheme="majorHAnsi" w:hAnsiTheme="majorHAnsi"/>
                <w:b/>
                <w:sz w:val="22"/>
                <w:szCs w:val="22"/>
              </w:rPr>
              <w:t>Molefi Machela</w:t>
            </w:r>
          </w:p>
        </w:tc>
      </w:tr>
      <w:tr w:rsidR="0047582A" w:rsidRPr="000E67DC" w:rsidTr="00486D33">
        <w:trPr>
          <w:trHeight w:val="350"/>
        </w:trPr>
        <w:tc>
          <w:tcPr>
            <w:tcW w:w="1619" w:type="pct"/>
            <w:vMerge w:val="restart"/>
            <w:vAlign w:val="center"/>
          </w:tcPr>
          <w:p w:rsidR="0047582A" w:rsidRPr="000E67DC" w:rsidRDefault="0047582A" w:rsidP="00160A4A">
            <w:pPr>
              <w:rPr>
                <w:rFonts w:asciiTheme="majorHAnsi" w:hAnsiTheme="majorHAnsi" w:cs="Arial"/>
                <w:color w:val="000000"/>
                <w:sz w:val="22"/>
                <w:szCs w:val="22"/>
              </w:rPr>
            </w:pPr>
          </w:p>
        </w:tc>
        <w:tc>
          <w:tcPr>
            <w:tcW w:w="1151" w:type="pct"/>
            <w:gridSpan w:val="4"/>
            <w:vAlign w:val="center"/>
          </w:tcPr>
          <w:p w:rsidR="0047582A" w:rsidRDefault="0047582A" w:rsidP="00160A4A">
            <w:pPr>
              <w:rPr>
                <w:rFonts w:asciiTheme="majorHAnsi" w:hAnsiTheme="majorHAnsi"/>
                <w:sz w:val="22"/>
                <w:szCs w:val="22"/>
              </w:rPr>
            </w:pPr>
            <w:r>
              <w:rPr>
                <w:rFonts w:asciiTheme="majorHAnsi" w:hAnsiTheme="majorHAnsi"/>
                <w:sz w:val="22"/>
                <w:szCs w:val="22"/>
              </w:rPr>
              <w:t>email</w:t>
            </w:r>
          </w:p>
        </w:tc>
        <w:tc>
          <w:tcPr>
            <w:tcW w:w="2229" w:type="pct"/>
            <w:gridSpan w:val="7"/>
          </w:tcPr>
          <w:p w:rsidR="0047582A" w:rsidRPr="003B28A7" w:rsidRDefault="00944183">
            <w:pPr>
              <w:rPr>
                <w:rFonts w:asciiTheme="majorHAnsi" w:hAnsiTheme="majorHAnsi"/>
                <w:b/>
                <w:sz w:val="22"/>
                <w:szCs w:val="22"/>
              </w:rPr>
            </w:pPr>
            <w:r w:rsidRPr="003B28A7">
              <w:rPr>
                <w:rFonts w:asciiTheme="majorHAnsi" w:hAnsiTheme="majorHAnsi"/>
                <w:b/>
                <w:sz w:val="22"/>
                <w:szCs w:val="22"/>
              </w:rPr>
              <w:t>machelam@treasury.fs.gov.za</w:t>
            </w:r>
          </w:p>
        </w:tc>
      </w:tr>
      <w:tr w:rsidR="0047582A" w:rsidRPr="000E67DC" w:rsidTr="00486D33">
        <w:trPr>
          <w:trHeight w:val="350"/>
        </w:trPr>
        <w:tc>
          <w:tcPr>
            <w:tcW w:w="1619" w:type="pct"/>
            <w:vMerge/>
            <w:vAlign w:val="center"/>
          </w:tcPr>
          <w:p w:rsidR="0047582A" w:rsidRDefault="0047582A" w:rsidP="00160A4A">
            <w:pPr>
              <w:rPr>
                <w:rFonts w:asciiTheme="majorHAnsi" w:hAnsiTheme="majorHAnsi"/>
                <w:sz w:val="22"/>
                <w:szCs w:val="22"/>
              </w:rPr>
            </w:pPr>
          </w:p>
        </w:tc>
        <w:tc>
          <w:tcPr>
            <w:tcW w:w="1151" w:type="pct"/>
            <w:gridSpan w:val="4"/>
            <w:vAlign w:val="center"/>
          </w:tcPr>
          <w:p w:rsidR="0047582A" w:rsidRDefault="0047582A" w:rsidP="00160A4A">
            <w:pPr>
              <w:rPr>
                <w:rFonts w:asciiTheme="majorHAnsi" w:hAnsiTheme="majorHAnsi"/>
                <w:sz w:val="22"/>
                <w:szCs w:val="22"/>
              </w:rPr>
            </w:pPr>
            <w:r>
              <w:rPr>
                <w:rFonts w:asciiTheme="majorHAnsi" w:hAnsiTheme="majorHAnsi"/>
                <w:sz w:val="22"/>
                <w:szCs w:val="22"/>
              </w:rPr>
              <w:t>Tel</w:t>
            </w:r>
          </w:p>
        </w:tc>
        <w:tc>
          <w:tcPr>
            <w:tcW w:w="2229" w:type="pct"/>
            <w:gridSpan w:val="7"/>
          </w:tcPr>
          <w:p w:rsidR="0047582A" w:rsidRPr="003B28A7" w:rsidRDefault="00944183">
            <w:pPr>
              <w:rPr>
                <w:rFonts w:asciiTheme="majorHAnsi" w:hAnsiTheme="majorHAnsi"/>
                <w:b/>
                <w:sz w:val="22"/>
                <w:szCs w:val="22"/>
              </w:rPr>
            </w:pPr>
            <w:r w:rsidRPr="003B28A7">
              <w:rPr>
                <w:rFonts w:asciiTheme="majorHAnsi" w:hAnsiTheme="majorHAnsi"/>
                <w:b/>
                <w:sz w:val="22"/>
                <w:szCs w:val="22"/>
              </w:rPr>
              <w:t>051 405 3173</w:t>
            </w:r>
          </w:p>
        </w:tc>
      </w:tr>
      <w:tr w:rsidR="00026C18" w:rsidRPr="000E67DC" w:rsidTr="00645C7D">
        <w:trPr>
          <w:trHeight w:val="530"/>
        </w:trPr>
        <w:tc>
          <w:tcPr>
            <w:tcW w:w="1619" w:type="pct"/>
            <w:vAlign w:val="center"/>
          </w:tcPr>
          <w:p w:rsidR="00026C18" w:rsidRPr="000E67DC" w:rsidRDefault="00026C18" w:rsidP="00160A4A">
            <w:pPr>
              <w:rPr>
                <w:rFonts w:asciiTheme="majorHAnsi" w:hAnsiTheme="majorHAnsi" w:cs="Arial"/>
                <w:color w:val="000000"/>
                <w:sz w:val="22"/>
                <w:szCs w:val="22"/>
              </w:rPr>
            </w:pPr>
            <w:r>
              <w:rPr>
                <w:rFonts w:asciiTheme="majorHAnsi" w:hAnsiTheme="majorHAnsi" w:cs="Arial"/>
                <w:color w:val="000000"/>
                <w:sz w:val="22"/>
                <w:szCs w:val="22"/>
              </w:rPr>
              <w:t xml:space="preserve">Category </w:t>
            </w:r>
            <w:r w:rsidR="007F7578" w:rsidRPr="007F7578">
              <w:rPr>
                <w:rFonts w:asciiTheme="majorHAnsi" w:hAnsiTheme="majorHAnsi" w:cs="Arial"/>
                <w:i/>
                <w:color w:val="000000"/>
                <w:sz w:val="18"/>
                <w:szCs w:val="18"/>
              </w:rPr>
              <w:t>(refer to annexure A)</w:t>
            </w:r>
          </w:p>
        </w:tc>
        <w:tc>
          <w:tcPr>
            <w:tcW w:w="3381" w:type="pct"/>
            <w:gridSpan w:val="11"/>
            <w:vAlign w:val="center"/>
          </w:tcPr>
          <w:p w:rsidR="00026C18" w:rsidRPr="003B28A7" w:rsidRDefault="00632280" w:rsidP="000E67DC">
            <w:pPr>
              <w:rPr>
                <w:rFonts w:asciiTheme="majorHAnsi" w:hAnsiTheme="majorHAnsi"/>
                <w:b/>
                <w:sz w:val="22"/>
                <w:szCs w:val="22"/>
              </w:rPr>
            </w:pPr>
            <w:r w:rsidRPr="00E57005">
              <w:rPr>
                <w:rFonts w:asciiTheme="majorHAnsi" w:hAnsiTheme="majorHAnsi"/>
                <w:b/>
                <w:sz w:val="22"/>
                <w:szCs w:val="22"/>
              </w:rPr>
              <w:t>Other</w:t>
            </w:r>
          </w:p>
        </w:tc>
      </w:tr>
      <w:tr w:rsidR="00026C18" w:rsidRPr="000E67DC" w:rsidTr="00645C7D">
        <w:trPr>
          <w:trHeight w:val="530"/>
        </w:trPr>
        <w:tc>
          <w:tcPr>
            <w:tcW w:w="1619" w:type="pct"/>
            <w:vAlign w:val="center"/>
          </w:tcPr>
          <w:p w:rsidR="00026C18" w:rsidRPr="000E67DC" w:rsidRDefault="00026C18" w:rsidP="00160A4A">
            <w:pPr>
              <w:rPr>
                <w:rFonts w:asciiTheme="majorHAnsi" w:hAnsiTheme="majorHAnsi" w:cs="Arial"/>
                <w:color w:val="000000"/>
                <w:sz w:val="22"/>
                <w:szCs w:val="22"/>
              </w:rPr>
            </w:pPr>
            <w:r>
              <w:rPr>
                <w:rFonts w:asciiTheme="majorHAnsi" w:hAnsiTheme="majorHAnsi" w:cs="Arial"/>
                <w:color w:val="000000"/>
                <w:sz w:val="22"/>
                <w:szCs w:val="22"/>
              </w:rPr>
              <w:t>Sector</w:t>
            </w:r>
          </w:p>
        </w:tc>
        <w:tc>
          <w:tcPr>
            <w:tcW w:w="3381" w:type="pct"/>
            <w:gridSpan w:val="11"/>
            <w:vAlign w:val="center"/>
          </w:tcPr>
          <w:p w:rsidR="00026C18" w:rsidRPr="003B28A7" w:rsidRDefault="00632280" w:rsidP="000E67DC">
            <w:pPr>
              <w:rPr>
                <w:rFonts w:asciiTheme="majorHAnsi" w:hAnsiTheme="majorHAnsi"/>
                <w:b/>
                <w:sz w:val="22"/>
                <w:szCs w:val="22"/>
              </w:rPr>
            </w:pPr>
            <w:r w:rsidRPr="003B28A7">
              <w:rPr>
                <w:rFonts w:asciiTheme="majorHAnsi" w:hAnsiTheme="majorHAnsi"/>
                <w:b/>
                <w:sz w:val="22"/>
                <w:szCs w:val="22"/>
              </w:rPr>
              <w:t xml:space="preserve">Banking </w:t>
            </w:r>
          </w:p>
        </w:tc>
      </w:tr>
      <w:tr w:rsidR="00026C18" w:rsidRPr="000E67DC" w:rsidTr="00645C7D">
        <w:trPr>
          <w:trHeight w:val="530"/>
        </w:trPr>
        <w:tc>
          <w:tcPr>
            <w:tcW w:w="1619" w:type="pct"/>
            <w:vAlign w:val="center"/>
          </w:tcPr>
          <w:p w:rsidR="00026C18" w:rsidRPr="000E67DC" w:rsidRDefault="00026C18" w:rsidP="00160A4A">
            <w:pPr>
              <w:rPr>
                <w:rFonts w:asciiTheme="majorHAnsi" w:hAnsiTheme="majorHAnsi" w:cs="Arial"/>
                <w:color w:val="000000"/>
                <w:sz w:val="22"/>
                <w:szCs w:val="22"/>
              </w:rPr>
            </w:pPr>
            <w:r>
              <w:rPr>
                <w:rFonts w:asciiTheme="majorHAnsi" w:hAnsiTheme="majorHAnsi" w:cs="Arial"/>
                <w:color w:val="000000"/>
                <w:sz w:val="22"/>
                <w:szCs w:val="22"/>
              </w:rPr>
              <w:t xml:space="preserve">Region </w:t>
            </w:r>
          </w:p>
        </w:tc>
        <w:tc>
          <w:tcPr>
            <w:tcW w:w="3381" w:type="pct"/>
            <w:gridSpan w:val="11"/>
            <w:vAlign w:val="center"/>
          </w:tcPr>
          <w:p w:rsidR="00026C18" w:rsidRPr="000E67DC" w:rsidRDefault="00026C18" w:rsidP="000E67DC">
            <w:pPr>
              <w:rPr>
                <w:rFonts w:asciiTheme="majorHAnsi" w:hAnsiTheme="majorHAnsi"/>
                <w:sz w:val="22"/>
                <w:szCs w:val="22"/>
              </w:rPr>
            </w:pPr>
          </w:p>
        </w:tc>
      </w:tr>
      <w:tr w:rsidR="00D01DBB" w:rsidRPr="000E67DC" w:rsidTr="00645C7D">
        <w:trPr>
          <w:trHeight w:val="530"/>
        </w:trPr>
        <w:tc>
          <w:tcPr>
            <w:tcW w:w="1619" w:type="pct"/>
            <w:vAlign w:val="center"/>
          </w:tcPr>
          <w:p w:rsidR="00D01DBB" w:rsidRDefault="00486D33" w:rsidP="00160A4A">
            <w:pPr>
              <w:rPr>
                <w:rFonts w:asciiTheme="majorHAnsi" w:hAnsiTheme="majorHAnsi" w:cs="Arial"/>
                <w:color w:val="000000"/>
                <w:sz w:val="22"/>
                <w:szCs w:val="22"/>
              </w:rPr>
            </w:pPr>
            <w:r>
              <w:rPr>
                <w:rFonts w:asciiTheme="majorHAnsi" w:hAnsiTheme="majorHAnsi" w:cs="Arial"/>
                <w:color w:val="000000"/>
                <w:sz w:val="22"/>
                <w:szCs w:val="22"/>
              </w:rPr>
              <w:t>Notes (</w:t>
            </w:r>
            <w:r w:rsidRPr="00486D33">
              <w:rPr>
                <w:rFonts w:asciiTheme="majorHAnsi" w:hAnsiTheme="majorHAnsi" w:cs="Arial"/>
                <w:i/>
                <w:color w:val="000000"/>
                <w:sz w:val="22"/>
                <w:szCs w:val="22"/>
              </w:rPr>
              <w:t>if applicable)</w:t>
            </w:r>
          </w:p>
        </w:tc>
        <w:tc>
          <w:tcPr>
            <w:tcW w:w="3381" w:type="pct"/>
            <w:gridSpan w:val="11"/>
            <w:vAlign w:val="center"/>
          </w:tcPr>
          <w:p w:rsidR="003B28A7" w:rsidRDefault="003B28A7" w:rsidP="003B28A7">
            <w:pPr>
              <w:rPr>
                <w:rFonts w:ascii="Arial Narrow" w:hAnsi="Arial Narrow"/>
                <w:b/>
              </w:rPr>
            </w:pPr>
            <w:r>
              <w:rPr>
                <w:rFonts w:ascii="Arial Narrow" w:hAnsi="Arial Narrow"/>
                <w:b/>
              </w:rPr>
              <w:t xml:space="preserve">PROVINCIAL </w:t>
            </w:r>
            <w:r w:rsidRPr="00233E9F">
              <w:rPr>
                <w:rFonts w:ascii="Arial Narrow" w:hAnsi="Arial Narrow"/>
                <w:b/>
              </w:rPr>
              <w:t>TREASURY</w:t>
            </w:r>
          </w:p>
          <w:p w:rsidR="003B28A7" w:rsidRPr="00233E9F" w:rsidRDefault="003B28A7" w:rsidP="003B28A7">
            <w:pPr>
              <w:rPr>
                <w:rFonts w:ascii="Arial Narrow" w:hAnsi="Arial Narrow"/>
                <w:b/>
              </w:rPr>
            </w:pPr>
          </w:p>
          <w:p w:rsidR="003B28A7" w:rsidRPr="00233E9F" w:rsidRDefault="003B28A7" w:rsidP="003B28A7">
            <w:pPr>
              <w:autoSpaceDE w:val="0"/>
              <w:autoSpaceDN w:val="0"/>
              <w:adjustRightInd w:val="0"/>
              <w:rPr>
                <w:rFonts w:ascii="Arial Narrow" w:eastAsia="Calibri" w:hAnsi="Arial Narrow" w:cs="Arial"/>
                <w:color w:val="000000"/>
              </w:rPr>
            </w:pPr>
            <w:r w:rsidRPr="00233E9F">
              <w:rPr>
                <w:rFonts w:ascii="Arial Narrow" w:eastAsia="Calibri" w:hAnsi="Arial Narrow" w:cs="Arial"/>
                <w:b/>
                <w:color w:val="000000"/>
              </w:rPr>
              <w:t>Bid FSPT001/201/20: Provisioning of Commercial Banking Services Involving Accounts for the Exchequer and Paymaster-General for a period of five (5) years</w:t>
            </w:r>
            <w:r w:rsidRPr="00233E9F">
              <w:rPr>
                <w:rFonts w:ascii="Arial Narrow" w:eastAsia="Calibri" w:hAnsi="Arial Narrow" w:cs="Arial"/>
                <w:color w:val="000000"/>
              </w:rPr>
              <w:t xml:space="preserve"> is hereby cancelled in terms of Paragraph 13.1 (a) of Preferential Procurement Regulations 2017: Due to changed circumstances, there is a change in some needs specified in the invitation.</w:t>
            </w:r>
          </w:p>
          <w:p w:rsidR="003B28A7" w:rsidRPr="00233E9F" w:rsidRDefault="003B28A7" w:rsidP="003B28A7">
            <w:pPr>
              <w:tabs>
                <w:tab w:val="left" w:pos="5625"/>
              </w:tabs>
              <w:autoSpaceDE w:val="0"/>
              <w:autoSpaceDN w:val="0"/>
              <w:adjustRightInd w:val="0"/>
              <w:rPr>
                <w:rFonts w:ascii="Arial Narrow" w:eastAsia="Calibri" w:hAnsi="Arial Narrow" w:cs="Arial"/>
                <w:color w:val="000000"/>
              </w:rPr>
            </w:pPr>
            <w:r w:rsidRPr="00233E9F">
              <w:rPr>
                <w:rFonts w:ascii="Arial Narrow" w:eastAsia="Calibri" w:hAnsi="Arial Narrow" w:cs="Arial"/>
                <w:color w:val="000000"/>
              </w:rPr>
              <w:tab/>
            </w:r>
          </w:p>
          <w:p w:rsidR="003B28A7" w:rsidRDefault="003B28A7" w:rsidP="003B28A7">
            <w:pPr>
              <w:autoSpaceDE w:val="0"/>
              <w:autoSpaceDN w:val="0"/>
              <w:adjustRightInd w:val="0"/>
              <w:rPr>
                <w:rFonts w:ascii="Arial Narrow" w:eastAsia="Calibri" w:hAnsi="Arial Narrow" w:cs="Arial"/>
                <w:color w:val="000000"/>
              </w:rPr>
            </w:pPr>
            <w:r w:rsidRPr="00233E9F">
              <w:rPr>
                <w:rFonts w:ascii="Arial Narrow" w:eastAsia="Calibri" w:hAnsi="Arial Narrow" w:cs="Arial"/>
                <w:b/>
                <w:color w:val="000000"/>
              </w:rPr>
              <w:t>Bid FSPT001/201/20</w:t>
            </w:r>
            <w:r w:rsidRPr="00233E9F">
              <w:rPr>
                <w:rFonts w:ascii="Arial Narrow" w:eastAsia="Calibri" w:hAnsi="Arial Narrow" w:cs="Arial"/>
                <w:color w:val="000000"/>
              </w:rPr>
              <w:t xml:space="preserve"> was advertised on the 23</w:t>
            </w:r>
            <w:r w:rsidRPr="00233E9F">
              <w:rPr>
                <w:rFonts w:ascii="Arial Narrow" w:eastAsia="Calibri" w:hAnsi="Arial Narrow" w:cs="Arial"/>
                <w:color w:val="000000"/>
                <w:vertAlign w:val="superscript"/>
              </w:rPr>
              <w:t>rd</w:t>
            </w:r>
            <w:r w:rsidRPr="00233E9F">
              <w:rPr>
                <w:rFonts w:ascii="Arial Narrow" w:eastAsia="Calibri" w:hAnsi="Arial Narrow" w:cs="Arial"/>
                <w:color w:val="000000"/>
              </w:rPr>
              <w:t xml:space="preserve"> of August 2019, closed on the 23</w:t>
            </w:r>
            <w:r w:rsidRPr="00233E9F">
              <w:rPr>
                <w:rFonts w:ascii="Arial Narrow" w:eastAsia="Calibri" w:hAnsi="Arial Narrow" w:cs="Arial"/>
                <w:color w:val="000000"/>
                <w:vertAlign w:val="superscript"/>
              </w:rPr>
              <w:t>rd</w:t>
            </w:r>
            <w:r w:rsidRPr="00233E9F">
              <w:rPr>
                <w:rFonts w:ascii="Arial Narrow" w:eastAsia="Calibri" w:hAnsi="Arial Narrow" w:cs="Arial"/>
                <w:color w:val="000000"/>
              </w:rPr>
              <w:t xml:space="preserve"> of September 2019, validity extended until the 23</w:t>
            </w:r>
            <w:r w:rsidRPr="00233E9F">
              <w:rPr>
                <w:rFonts w:ascii="Arial Narrow" w:eastAsia="Calibri" w:hAnsi="Arial Narrow" w:cs="Arial"/>
                <w:color w:val="000000"/>
                <w:vertAlign w:val="superscript"/>
              </w:rPr>
              <w:t>rd</w:t>
            </w:r>
            <w:r w:rsidRPr="00233E9F">
              <w:rPr>
                <w:rFonts w:ascii="Arial Narrow" w:eastAsia="Calibri" w:hAnsi="Arial Narrow" w:cs="Arial"/>
                <w:color w:val="000000"/>
              </w:rPr>
              <w:t xml:space="preserve"> of September 2021.Therefore, a period of 2 years has lapsed since the closing of the bid. This has resulted in material changes in needs analysis, mainly due to changes in the banking industry and impact of the Covid-19 pandemic. </w:t>
            </w:r>
          </w:p>
          <w:p w:rsidR="00D01DBB" w:rsidRPr="000E67DC" w:rsidRDefault="00D01DBB" w:rsidP="000E67DC">
            <w:pPr>
              <w:rPr>
                <w:rFonts w:asciiTheme="majorHAnsi" w:hAnsiTheme="majorHAnsi"/>
                <w:sz w:val="22"/>
                <w:szCs w:val="22"/>
              </w:rPr>
            </w:pPr>
          </w:p>
        </w:tc>
      </w:tr>
    </w:tbl>
    <w:p w:rsidR="006D26DE" w:rsidRDefault="006D26DE">
      <w:pPr>
        <w:rPr>
          <w:rFonts w:asciiTheme="majorHAnsi" w:hAnsiTheme="majorHAnsi"/>
        </w:rPr>
      </w:pPr>
    </w:p>
    <w:p w:rsidR="00486D33" w:rsidRDefault="00486D33">
      <w:pPr>
        <w:rPr>
          <w:rFonts w:asciiTheme="majorHAnsi" w:hAnsiTheme="majorHAnsi"/>
        </w:rPr>
      </w:pPr>
    </w:p>
    <w:p w:rsidR="00486D33" w:rsidRDefault="00486D33">
      <w:pPr>
        <w:rPr>
          <w:rFonts w:asciiTheme="majorHAnsi" w:hAnsiTheme="majorHAnsi"/>
        </w:rPr>
      </w:pPr>
    </w:p>
    <w:p w:rsidR="006D26DE" w:rsidRDefault="00BB65C3" w:rsidP="004B09E7">
      <w:pPr>
        <w:rPr>
          <w:rFonts w:asciiTheme="majorHAnsi" w:hAnsiTheme="majorHAnsi"/>
        </w:rPr>
      </w:pPr>
      <w:r>
        <w:rPr>
          <w:rFonts w:asciiTheme="majorHAnsi" w:hAnsiTheme="majorHAnsi"/>
        </w:rPr>
        <w:lastRenderedPageBreak/>
        <w:t xml:space="preserve">ANNEXURE A: COMMODITY CATEGORIES </w:t>
      </w:r>
    </w:p>
    <w:p w:rsidR="007F7578" w:rsidRPr="00BB65C3" w:rsidRDefault="007F7578" w:rsidP="00BB65C3">
      <w:pPr>
        <w:pStyle w:val="ListParagraph"/>
        <w:numPr>
          <w:ilvl w:val="0"/>
          <w:numId w:val="2"/>
        </w:numPr>
        <w:spacing w:after="120" w:line="240" w:lineRule="auto"/>
        <w:ind w:left="714" w:hanging="357"/>
        <w:contextualSpacing w:val="0"/>
        <w:rPr>
          <w:rFonts w:asciiTheme="majorHAnsi" w:hAnsiTheme="majorHAnsi"/>
        </w:rPr>
      </w:pPr>
      <w:r w:rsidRPr="00BB65C3">
        <w:rPr>
          <w:rFonts w:asciiTheme="majorHAnsi" w:hAnsiTheme="majorHAnsi"/>
        </w:rPr>
        <w:t xml:space="preserve">ACCOMMODATION, Leasing of </w:t>
      </w:r>
    </w:p>
    <w:p w:rsidR="007F7578" w:rsidRPr="00BB65C3" w:rsidRDefault="007F7578" w:rsidP="00BB65C3">
      <w:pPr>
        <w:pStyle w:val="ListParagraph"/>
        <w:numPr>
          <w:ilvl w:val="0"/>
          <w:numId w:val="2"/>
        </w:numPr>
        <w:spacing w:after="120" w:line="240" w:lineRule="auto"/>
        <w:ind w:left="714" w:hanging="357"/>
        <w:contextualSpacing w:val="0"/>
        <w:rPr>
          <w:rFonts w:asciiTheme="majorHAnsi" w:hAnsiTheme="majorHAnsi"/>
        </w:rPr>
      </w:pPr>
      <w:r w:rsidRPr="00BB65C3">
        <w:rPr>
          <w:rFonts w:asciiTheme="majorHAnsi" w:hAnsiTheme="majorHAnsi"/>
        </w:rPr>
        <w:t xml:space="preserve">AUDIO VISUAL EQUIPMENT </w:t>
      </w:r>
    </w:p>
    <w:p w:rsidR="007F7578" w:rsidRPr="00BB65C3" w:rsidRDefault="007F7578" w:rsidP="00BB65C3">
      <w:pPr>
        <w:pStyle w:val="ListParagraph"/>
        <w:numPr>
          <w:ilvl w:val="0"/>
          <w:numId w:val="2"/>
        </w:numPr>
        <w:spacing w:after="120" w:line="240" w:lineRule="auto"/>
        <w:ind w:left="714" w:hanging="357"/>
        <w:contextualSpacing w:val="0"/>
        <w:rPr>
          <w:rFonts w:asciiTheme="majorHAnsi" w:hAnsiTheme="majorHAnsi"/>
        </w:rPr>
      </w:pPr>
      <w:r w:rsidRPr="00BB65C3">
        <w:rPr>
          <w:rFonts w:asciiTheme="majorHAnsi" w:hAnsiTheme="majorHAnsi"/>
        </w:rPr>
        <w:t xml:space="preserve">BUILDING MATERIAL </w:t>
      </w:r>
    </w:p>
    <w:p w:rsidR="007F7578" w:rsidRPr="00BB65C3" w:rsidRDefault="007F7578" w:rsidP="00BB65C3">
      <w:pPr>
        <w:pStyle w:val="ListParagraph"/>
        <w:numPr>
          <w:ilvl w:val="0"/>
          <w:numId w:val="2"/>
        </w:numPr>
        <w:spacing w:after="120" w:line="240" w:lineRule="auto"/>
        <w:ind w:left="714" w:hanging="357"/>
        <w:contextualSpacing w:val="0"/>
        <w:rPr>
          <w:rFonts w:asciiTheme="majorHAnsi" w:hAnsiTheme="majorHAnsi"/>
        </w:rPr>
      </w:pPr>
      <w:r w:rsidRPr="00BB65C3">
        <w:rPr>
          <w:rFonts w:asciiTheme="majorHAnsi" w:hAnsiTheme="majorHAnsi"/>
        </w:rPr>
        <w:t xml:space="preserve">CHEMICALS: Agricultural/Forestry/Laboratory/ Water Care </w:t>
      </w:r>
    </w:p>
    <w:p w:rsidR="007F7578" w:rsidRPr="00BB65C3" w:rsidRDefault="007F7578" w:rsidP="00BB65C3">
      <w:pPr>
        <w:pStyle w:val="ListParagraph"/>
        <w:numPr>
          <w:ilvl w:val="0"/>
          <w:numId w:val="2"/>
        </w:numPr>
        <w:spacing w:after="120" w:line="240" w:lineRule="auto"/>
        <w:ind w:left="714" w:hanging="357"/>
        <w:contextualSpacing w:val="0"/>
        <w:rPr>
          <w:rFonts w:asciiTheme="majorHAnsi" w:hAnsiTheme="majorHAnsi"/>
        </w:rPr>
      </w:pPr>
      <w:r w:rsidRPr="00BB65C3">
        <w:rPr>
          <w:rFonts w:asciiTheme="majorHAnsi" w:hAnsiTheme="majorHAnsi"/>
        </w:rPr>
        <w:t xml:space="preserve">CLOTHING/TEXTILES </w:t>
      </w:r>
    </w:p>
    <w:p w:rsidR="007F7578" w:rsidRPr="00BB65C3" w:rsidRDefault="007F7578" w:rsidP="00BB65C3">
      <w:pPr>
        <w:pStyle w:val="ListParagraph"/>
        <w:numPr>
          <w:ilvl w:val="0"/>
          <w:numId w:val="2"/>
        </w:numPr>
        <w:spacing w:after="120" w:line="240" w:lineRule="auto"/>
        <w:ind w:left="714" w:hanging="357"/>
        <w:contextualSpacing w:val="0"/>
        <w:rPr>
          <w:rFonts w:asciiTheme="majorHAnsi" w:hAnsiTheme="majorHAnsi"/>
        </w:rPr>
      </w:pPr>
      <w:r w:rsidRPr="00BB65C3">
        <w:rPr>
          <w:rFonts w:asciiTheme="majorHAnsi" w:hAnsiTheme="majorHAnsi"/>
        </w:rPr>
        <w:t xml:space="preserve">COMPUTER EQUIPMENT </w:t>
      </w:r>
    </w:p>
    <w:p w:rsidR="007F7578" w:rsidRPr="00BB65C3" w:rsidRDefault="007F7578" w:rsidP="00BB65C3">
      <w:pPr>
        <w:pStyle w:val="ListParagraph"/>
        <w:numPr>
          <w:ilvl w:val="0"/>
          <w:numId w:val="2"/>
        </w:numPr>
        <w:spacing w:after="120" w:line="240" w:lineRule="auto"/>
        <w:ind w:left="714" w:hanging="357"/>
        <w:contextualSpacing w:val="0"/>
        <w:rPr>
          <w:rFonts w:asciiTheme="majorHAnsi" w:hAnsiTheme="majorHAnsi"/>
        </w:rPr>
      </w:pPr>
      <w:r w:rsidRPr="00BB65C3">
        <w:rPr>
          <w:rFonts w:asciiTheme="majorHAnsi" w:hAnsiTheme="majorHAnsi"/>
        </w:rPr>
        <w:t xml:space="preserve">COMPUTER SOFTWARE </w:t>
      </w:r>
    </w:p>
    <w:p w:rsidR="007F7578" w:rsidRPr="00BB65C3" w:rsidRDefault="007F7578" w:rsidP="00BB65C3">
      <w:pPr>
        <w:pStyle w:val="ListParagraph"/>
        <w:numPr>
          <w:ilvl w:val="0"/>
          <w:numId w:val="2"/>
        </w:numPr>
        <w:spacing w:after="120" w:line="240" w:lineRule="auto"/>
        <w:ind w:left="714" w:hanging="357"/>
        <w:contextualSpacing w:val="0"/>
        <w:rPr>
          <w:rFonts w:asciiTheme="majorHAnsi" w:hAnsiTheme="majorHAnsi"/>
        </w:rPr>
      </w:pPr>
      <w:r w:rsidRPr="00BB65C3">
        <w:rPr>
          <w:rFonts w:asciiTheme="majorHAnsi" w:hAnsiTheme="majorHAnsi"/>
        </w:rPr>
        <w:t xml:space="preserve">ELECTRICAL EQUIPMENT </w:t>
      </w:r>
    </w:p>
    <w:p w:rsidR="007F7578" w:rsidRPr="00BB65C3" w:rsidRDefault="007F7578" w:rsidP="00BB65C3">
      <w:pPr>
        <w:pStyle w:val="ListParagraph"/>
        <w:numPr>
          <w:ilvl w:val="0"/>
          <w:numId w:val="2"/>
        </w:numPr>
        <w:spacing w:after="120" w:line="240" w:lineRule="auto"/>
        <w:ind w:left="714" w:hanging="357"/>
        <w:contextualSpacing w:val="0"/>
        <w:rPr>
          <w:rFonts w:asciiTheme="majorHAnsi" w:hAnsiTheme="majorHAnsi"/>
        </w:rPr>
      </w:pPr>
      <w:r w:rsidRPr="00BB65C3">
        <w:rPr>
          <w:rFonts w:asciiTheme="majorHAnsi" w:hAnsiTheme="majorHAnsi"/>
        </w:rPr>
        <w:t xml:space="preserve">ELECTRONIC EQUIPMENT </w:t>
      </w:r>
    </w:p>
    <w:p w:rsidR="007F7578" w:rsidRPr="00BB65C3" w:rsidRDefault="007F7578" w:rsidP="00BB65C3">
      <w:pPr>
        <w:pStyle w:val="ListParagraph"/>
        <w:numPr>
          <w:ilvl w:val="0"/>
          <w:numId w:val="2"/>
        </w:numPr>
        <w:spacing w:after="120" w:line="240" w:lineRule="auto"/>
        <w:ind w:left="714" w:hanging="357"/>
        <w:contextualSpacing w:val="0"/>
        <w:rPr>
          <w:rFonts w:asciiTheme="majorHAnsi" w:hAnsiTheme="majorHAnsi"/>
        </w:rPr>
      </w:pPr>
      <w:r w:rsidRPr="00BB65C3">
        <w:rPr>
          <w:rFonts w:asciiTheme="majorHAnsi" w:hAnsiTheme="majorHAnsi"/>
        </w:rPr>
        <w:t xml:space="preserve">FURNITURE </w:t>
      </w:r>
    </w:p>
    <w:p w:rsidR="007F7578" w:rsidRPr="00BB65C3" w:rsidRDefault="007F7578" w:rsidP="00BB65C3">
      <w:pPr>
        <w:pStyle w:val="ListParagraph"/>
        <w:numPr>
          <w:ilvl w:val="0"/>
          <w:numId w:val="2"/>
        </w:numPr>
        <w:spacing w:after="120" w:line="240" w:lineRule="auto"/>
        <w:ind w:left="714" w:hanging="357"/>
        <w:contextualSpacing w:val="0"/>
        <w:rPr>
          <w:rFonts w:asciiTheme="majorHAnsi" w:hAnsiTheme="majorHAnsi"/>
        </w:rPr>
      </w:pPr>
      <w:r w:rsidRPr="00BB65C3">
        <w:rPr>
          <w:rFonts w:asciiTheme="majorHAnsi" w:hAnsiTheme="majorHAnsi"/>
        </w:rPr>
        <w:t xml:space="preserve">GENERAL </w:t>
      </w:r>
    </w:p>
    <w:p w:rsidR="007F7578" w:rsidRPr="00BB65C3" w:rsidRDefault="007F7578" w:rsidP="00BB65C3">
      <w:pPr>
        <w:pStyle w:val="ListParagraph"/>
        <w:numPr>
          <w:ilvl w:val="0"/>
          <w:numId w:val="2"/>
        </w:numPr>
        <w:spacing w:after="120" w:line="240" w:lineRule="auto"/>
        <w:ind w:left="714" w:hanging="357"/>
        <w:contextualSpacing w:val="0"/>
        <w:rPr>
          <w:rFonts w:asciiTheme="majorHAnsi" w:hAnsiTheme="majorHAnsi"/>
        </w:rPr>
      </w:pPr>
      <w:r w:rsidRPr="00BB65C3">
        <w:rPr>
          <w:rFonts w:asciiTheme="majorHAnsi" w:hAnsiTheme="majorHAnsi"/>
        </w:rPr>
        <w:t xml:space="preserve">MEDICAL </w:t>
      </w:r>
    </w:p>
    <w:p w:rsidR="007F7578" w:rsidRPr="00BB65C3" w:rsidRDefault="007F7578" w:rsidP="00BB65C3">
      <w:pPr>
        <w:pStyle w:val="ListParagraph"/>
        <w:numPr>
          <w:ilvl w:val="0"/>
          <w:numId w:val="2"/>
        </w:numPr>
        <w:spacing w:after="120" w:line="240" w:lineRule="auto"/>
        <w:ind w:left="714" w:hanging="357"/>
        <w:contextualSpacing w:val="0"/>
        <w:rPr>
          <w:rFonts w:asciiTheme="majorHAnsi" w:hAnsiTheme="majorHAnsi"/>
        </w:rPr>
      </w:pPr>
      <w:r w:rsidRPr="00BB65C3">
        <w:rPr>
          <w:rFonts w:asciiTheme="majorHAnsi" w:hAnsiTheme="majorHAnsi"/>
        </w:rPr>
        <w:t xml:space="preserve">OFFICE EQUIPMENT: Labour-saving devices </w:t>
      </w:r>
    </w:p>
    <w:p w:rsidR="007F7578" w:rsidRPr="00BB65C3" w:rsidRDefault="007F7578" w:rsidP="00BB65C3">
      <w:pPr>
        <w:pStyle w:val="ListParagraph"/>
        <w:numPr>
          <w:ilvl w:val="0"/>
          <w:numId w:val="2"/>
        </w:numPr>
        <w:spacing w:after="120" w:line="240" w:lineRule="auto"/>
        <w:ind w:left="714" w:hanging="357"/>
        <w:contextualSpacing w:val="0"/>
        <w:rPr>
          <w:rFonts w:asciiTheme="majorHAnsi" w:hAnsiTheme="majorHAnsi"/>
        </w:rPr>
      </w:pPr>
      <w:r w:rsidRPr="00BB65C3">
        <w:rPr>
          <w:rFonts w:asciiTheme="majorHAnsi" w:hAnsiTheme="majorHAnsi"/>
        </w:rPr>
        <w:t xml:space="preserve">PERISHABLE PROVISIONS </w:t>
      </w:r>
    </w:p>
    <w:p w:rsidR="007F7578" w:rsidRPr="00BB65C3" w:rsidRDefault="007F7578" w:rsidP="00BB65C3">
      <w:pPr>
        <w:pStyle w:val="ListParagraph"/>
        <w:numPr>
          <w:ilvl w:val="0"/>
          <w:numId w:val="2"/>
        </w:numPr>
        <w:spacing w:after="120" w:line="240" w:lineRule="auto"/>
        <w:ind w:left="714" w:hanging="357"/>
        <w:contextualSpacing w:val="0"/>
        <w:rPr>
          <w:rFonts w:asciiTheme="majorHAnsi" w:hAnsiTheme="majorHAnsi"/>
        </w:rPr>
      </w:pPr>
      <w:r w:rsidRPr="00BB65C3">
        <w:rPr>
          <w:rFonts w:asciiTheme="majorHAnsi" w:hAnsiTheme="majorHAnsi"/>
        </w:rPr>
        <w:t xml:space="preserve">STATIONERY/PRINTING </w:t>
      </w:r>
    </w:p>
    <w:p w:rsidR="007F7578" w:rsidRPr="00BB65C3" w:rsidRDefault="007F7578" w:rsidP="00BB65C3">
      <w:pPr>
        <w:pStyle w:val="ListParagraph"/>
        <w:numPr>
          <w:ilvl w:val="0"/>
          <w:numId w:val="2"/>
        </w:numPr>
        <w:spacing w:after="120" w:line="240" w:lineRule="auto"/>
        <w:ind w:left="714" w:hanging="357"/>
        <w:contextualSpacing w:val="0"/>
        <w:rPr>
          <w:rFonts w:asciiTheme="majorHAnsi" w:hAnsiTheme="majorHAnsi"/>
        </w:rPr>
      </w:pPr>
      <w:r w:rsidRPr="00BB65C3">
        <w:rPr>
          <w:rFonts w:asciiTheme="majorHAnsi" w:hAnsiTheme="majorHAnsi"/>
        </w:rPr>
        <w:t xml:space="preserve">STEEL </w:t>
      </w:r>
    </w:p>
    <w:p w:rsidR="007F7578" w:rsidRPr="00BB65C3" w:rsidRDefault="007F7578" w:rsidP="00BB65C3">
      <w:pPr>
        <w:pStyle w:val="ListParagraph"/>
        <w:numPr>
          <w:ilvl w:val="0"/>
          <w:numId w:val="2"/>
        </w:numPr>
        <w:spacing w:after="120" w:line="240" w:lineRule="auto"/>
        <w:ind w:left="714" w:hanging="357"/>
        <w:contextualSpacing w:val="0"/>
        <w:rPr>
          <w:rFonts w:asciiTheme="majorHAnsi" w:hAnsiTheme="majorHAnsi"/>
        </w:rPr>
      </w:pPr>
      <w:r w:rsidRPr="00BB65C3">
        <w:rPr>
          <w:rFonts w:asciiTheme="majorHAnsi" w:hAnsiTheme="majorHAnsi"/>
        </w:rPr>
        <w:t xml:space="preserve">TIMBER </w:t>
      </w:r>
    </w:p>
    <w:p w:rsidR="007F7578" w:rsidRPr="00BB65C3" w:rsidRDefault="007F7578" w:rsidP="00BB65C3">
      <w:pPr>
        <w:pStyle w:val="ListParagraph"/>
        <w:numPr>
          <w:ilvl w:val="0"/>
          <w:numId w:val="2"/>
        </w:numPr>
        <w:spacing w:after="120" w:line="240" w:lineRule="auto"/>
        <w:ind w:left="714" w:hanging="357"/>
        <w:contextualSpacing w:val="0"/>
        <w:rPr>
          <w:rFonts w:asciiTheme="majorHAnsi" w:hAnsiTheme="majorHAnsi"/>
        </w:rPr>
      </w:pPr>
      <w:r w:rsidRPr="00BB65C3">
        <w:rPr>
          <w:rFonts w:asciiTheme="majorHAnsi" w:hAnsiTheme="majorHAnsi"/>
        </w:rPr>
        <w:t xml:space="preserve">VEHICLE (all types) </w:t>
      </w:r>
    </w:p>
    <w:p w:rsidR="007F7578" w:rsidRPr="00BB65C3" w:rsidRDefault="007F7578" w:rsidP="00BB65C3">
      <w:pPr>
        <w:pStyle w:val="ListParagraph"/>
        <w:numPr>
          <w:ilvl w:val="0"/>
          <w:numId w:val="2"/>
        </w:numPr>
        <w:spacing w:after="120" w:line="240" w:lineRule="auto"/>
        <w:ind w:left="714" w:hanging="357"/>
        <w:contextualSpacing w:val="0"/>
        <w:rPr>
          <w:rFonts w:asciiTheme="majorHAnsi" w:hAnsiTheme="majorHAnsi"/>
        </w:rPr>
      </w:pPr>
      <w:r w:rsidRPr="00BB65C3">
        <w:rPr>
          <w:rFonts w:asciiTheme="majorHAnsi" w:hAnsiTheme="majorHAnsi"/>
        </w:rPr>
        <w:t xml:space="preserve">WORKSHOP EQUIPMENT </w:t>
      </w:r>
    </w:p>
    <w:p w:rsidR="007F7578" w:rsidRPr="00BB65C3" w:rsidRDefault="00BB65C3" w:rsidP="007F7578">
      <w:pPr>
        <w:jc w:val="center"/>
        <w:rPr>
          <w:rFonts w:asciiTheme="majorHAnsi" w:hAnsiTheme="majorHAnsi"/>
          <w:b/>
        </w:rPr>
      </w:pPr>
      <w:r w:rsidRPr="00BB65C3">
        <w:rPr>
          <w:rFonts w:asciiTheme="majorHAnsi" w:hAnsiTheme="majorHAnsi"/>
          <w:b/>
        </w:rPr>
        <w:t>SERVICES</w:t>
      </w:r>
    </w:p>
    <w:p w:rsidR="00BB65C3" w:rsidRPr="00BB65C3" w:rsidRDefault="007F7578" w:rsidP="00BB65C3">
      <w:pPr>
        <w:pStyle w:val="ListParagraph"/>
        <w:numPr>
          <w:ilvl w:val="0"/>
          <w:numId w:val="2"/>
        </w:numPr>
        <w:spacing w:after="120" w:line="240" w:lineRule="auto"/>
        <w:ind w:left="714" w:hanging="357"/>
        <w:contextualSpacing w:val="0"/>
        <w:rPr>
          <w:rFonts w:asciiTheme="majorHAnsi" w:hAnsiTheme="majorHAnsi"/>
        </w:rPr>
      </w:pPr>
      <w:r w:rsidRPr="00BB65C3">
        <w:rPr>
          <w:rFonts w:asciiTheme="majorHAnsi" w:hAnsiTheme="majorHAnsi"/>
        </w:rPr>
        <w:t xml:space="preserve">BUILDING </w:t>
      </w:r>
    </w:p>
    <w:p w:rsidR="00BB65C3" w:rsidRPr="00BB65C3" w:rsidRDefault="007F7578" w:rsidP="00BB65C3">
      <w:pPr>
        <w:pStyle w:val="ListParagraph"/>
        <w:numPr>
          <w:ilvl w:val="0"/>
          <w:numId w:val="2"/>
        </w:numPr>
        <w:spacing w:after="120" w:line="240" w:lineRule="auto"/>
        <w:ind w:left="714" w:hanging="357"/>
        <w:contextualSpacing w:val="0"/>
        <w:rPr>
          <w:rFonts w:asciiTheme="majorHAnsi" w:hAnsiTheme="majorHAnsi"/>
        </w:rPr>
      </w:pPr>
      <w:r w:rsidRPr="00BB65C3">
        <w:rPr>
          <w:rFonts w:asciiTheme="majorHAnsi" w:hAnsiTheme="majorHAnsi"/>
        </w:rPr>
        <w:t xml:space="preserve">CIVIL </w:t>
      </w:r>
    </w:p>
    <w:p w:rsidR="00BB65C3" w:rsidRPr="00BB65C3" w:rsidRDefault="007F7578" w:rsidP="00BB65C3">
      <w:pPr>
        <w:pStyle w:val="ListParagraph"/>
        <w:numPr>
          <w:ilvl w:val="0"/>
          <w:numId w:val="2"/>
        </w:numPr>
        <w:spacing w:after="120" w:line="240" w:lineRule="auto"/>
        <w:ind w:left="714" w:hanging="357"/>
        <w:contextualSpacing w:val="0"/>
        <w:rPr>
          <w:rFonts w:asciiTheme="majorHAnsi" w:hAnsiTheme="majorHAnsi"/>
        </w:rPr>
      </w:pPr>
      <w:r w:rsidRPr="00BB65C3">
        <w:rPr>
          <w:rFonts w:asciiTheme="majorHAnsi" w:hAnsiTheme="majorHAnsi"/>
        </w:rPr>
        <w:t xml:space="preserve">ELECTRICAL </w:t>
      </w:r>
    </w:p>
    <w:p w:rsidR="00BB65C3" w:rsidRPr="00BB65C3" w:rsidRDefault="007F7578" w:rsidP="00BB65C3">
      <w:pPr>
        <w:pStyle w:val="ListParagraph"/>
        <w:numPr>
          <w:ilvl w:val="0"/>
          <w:numId w:val="2"/>
        </w:numPr>
        <w:spacing w:after="120" w:line="240" w:lineRule="auto"/>
        <w:ind w:left="714" w:hanging="357"/>
        <w:contextualSpacing w:val="0"/>
        <w:rPr>
          <w:rFonts w:asciiTheme="majorHAnsi" w:hAnsiTheme="majorHAnsi"/>
        </w:rPr>
      </w:pPr>
      <w:r w:rsidRPr="00BB65C3">
        <w:rPr>
          <w:rFonts w:asciiTheme="majorHAnsi" w:hAnsiTheme="majorHAnsi"/>
        </w:rPr>
        <w:t xml:space="preserve">FUNCTIONAL (including cleaning/security services) </w:t>
      </w:r>
    </w:p>
    <w:p w:rsidR="00BB65C3" w:rsidRPr="00BB65C3" w:rsidRDefault="007F7578" w:rsidP="00BB65C3">
      <w:pPr>
        <w:pStyle w:val="ListParagraph"/>
        <w:numPr>
          <w:ilvl w:val="0"/>
          <w:numId w:val="2"/>
        </w:numPr>
        <w:spacing w:after="120" w:line="240" w:lineRule="auto"/>
        <w:ind w:left="714" w:hanging="357"/>
        <w:contextualSpacing w:val="0"/>
        <w:rPr>
          <w:rFonts w:asciiTheme="majorHAnsi" w:hAnsiTheme="majorHAnsi"/>
        </w:rPr>
      </w:pPr>
      <w:r w:rsidRPr="00BB65C3">
        <w:rPr>
          <w:rFonts w:asciiTheme="majorHAnsi" w:hAnsiTheme="majorHAnsi"/>
        </w:rPr>
        <w:t xml:space="preserve">GENERAL </w:t>
      </w:r>
    </w:p>
    <w:p w:rsidR="00BB65C3" w:rsidRPr="00BB65C3" w:rsidRDefault="007F7578" w:rsidP="00BB65C3">
      <w:pPr>
        <w:pStyle w:val="ListParagraph"/>
        <w:numPr>
          <w:ilvl w:val="0"/>
          <w:numId w:val="2"/>
        </w:numPr>
        <w:spacing w:after="120" w:line="240" w:lineRule="auto"/>
        <w:ind w:left="714" w:hanging="357"/>
        <w:contextualSpacing w:val="0"/>
        <w:rPr>
          <w:rFonts w:asciiTheme="majorHAnsi" w:hAnsiTheme="majorHAnsi"/>
        </w:rPr>
      </w:pPr>
      <w:r w:rsidRPr="00BB65C3">
        <w:rPr>
          <w:rFonts w:asciiTheme="majorHAnsi" w:hAnsiTheme="majorHAnsi"/>
        </w:rPr>
        <w:t xml:space="preserve">MAINTENANCE (Electrical, mechanical equipment and plumbing) </w:t>
      </w:r>
    </w:p>
    <w:p w:rsidR="00BB65C3" w:rsidRPr="00BB65C3" w:rsidRDefault="007F7578" w:rsidP="00BB65C3">
      <w:pPr>
        <w:pStyle w:val="ListParagraph"/>
        <w:numPr>
          <w:ilvl w:val="0"/>
          <w:numId w:val="2"/>
        </w:numPr>
        <w:spacing w:after="120" w:line="240" w:lineRule="auto"/>
        <w:ind w:left="714" w:hanging="357"/>
        <w:contextualSpacing w:val="0"/>
        <w:rPr>
          <w:rFonts w:asciiTheme="majorHAnsi" w:hAnsiTheme="majorHAnsi"/>
        </w:rPr>
      </w:pPr>
      <w:r w:rsidRPr="00BB65C3">
        <w:rPr>
          <w:rFonts w:asciiTheme="majorHAnsi" w:hAnsiTheme="majorHAnsi"/>
        </w:rPr>
        <w:t xml:space="preserve">MECHANICAL </w:t>
      </w:r>
    </w:p>
    <w:p w:rsidR="00BB65C3" w:rsidRDefault="007F7578" w:rsidP="00BB65C3">
      <w:pPr>
        <w:pStyle w:val="ListParagraph"/>
        <w:numPr>
          <w:ilvl w:val="0"/>
          <w:numId w:val="2"/>
        </w:numPr>
        <w:spacing w:after="120" w:line="240" w:lineRule="auto"/>
        <w:ind w:left="714" w:hanging="357"/>
        <w:contextualSpacing w:val="0"/>
      </w:pPr>
      <w:r>
        <w:t xml:space="preserve">PROFESSIONAL </w:t>
      </w:r>
    </w:p>
    <w:p w:rsidR="00BB65C3" w:rsidRDefault="007F7578" w:rsidP="00BB65C3">
      <w:pPr>
        <w:pStyle w:val="ListParagraph"/>
        <w:numPr>
          <w:ilvl w:val="0"/>
          <w:numId w:val="2"/>
        </w:numPr>
        <w:spacing w:after="120" w:line="240" w:lineRule="auto"/>
        <w:ind w:left="714" w:hanging="357"/>
        <w:contextualSpacing w:val="0"/>
      </w:pPr>
      <w:r>
        <w:t xml:space="preserve">REPAIR AND MAINTENANCE OF VEHICLES </w:t>
      </w:r>
    </w:p>
    <w:p w:rsidR="007F7578" w:rsidRDefault="007F7578" w:rsidP="00BB65C3">
      <w:pPr>
        <w:pStyle w:val="ListParagraph"/>
        <w:numPr>
          <w:ilvl w:val="0"/>
          <w:numId w:val="2"/>
        </w:numPr>
        <w:spacing w:after="120" w:line="240" w:lineRule="auto"/>
        <w:ind w:left="714" w:hanging="357"/>
        <w:contextualSpacing w:val="0"/>
        <w:rPr>
          <w:rFonts w:asciiTheme="majorHAnsi" w:hAnsiTheme="majorHAnsi"/>
        </w:rPr>
      </w:pPr>
      <w:r w:rsidRPr="00BB65C3">
        <w:rPr>
          <w:rFonts w:asciiTheme="majorHAnsi" w:hAnsiTheme="majorHAnsi"/>
        </w:rPr>
        <w:t>TRANSPORT</w:t>
      </w:r>
    </w:p>
    <w:p w:rsidR="00BB65C3" w:rsidRPr="000E67DC" w:rsidRDefault="00BB65C3" w:rsidP="00BB65C3">
      <w:pPr>
        <w:pStyle w:val="ListParagraph"/>
        <w:numPr>
          <w:ilvl w:val="0"/>
          <w:numId w:val="2"/>
        </w:numPr>
        <w:spacing w:after="120" w:line="240" w:lineRule="auto"/>
        <w:ind w:left="714" w:hanging="357"/>
        <w:contextualSpacing w:val="0"/>
        <w:rPr>
          <w:rFonts w:asciiTheme="majorHAnsi" w:hAnsiTheme="majorHAnsi"/>
        </w:rPr>
      </w:pPr>
      <w:r>
        <w:rPr>
          <w:rFonts w:asciiTheme="majorHAnsi" w:hAnsiTheme="majorHAnsi"/>
        </w:rPr>
        <w:t xml:space="preserve">OTHER </w:t>
      </w:r>
    </w:p>
    <w:sectPr w:rsidR="00BB65C3" w:rsidRPr="000E67DC" w:rsidSect="00E57483">
      <w:headerReference w:type="default" r:id="rId8"/>
      <w:footerReference w:type="default" r:id="rId9"/>
      <w:pgSz w:w="11906" w:h="16838"/>
      <w:pgMar w:top="1080" w:right="1440" w:bottom="1440" w:left="1440" w:header="720" w:footer="720" w:gutter="0"/>
      <w:pgBorders w:offsetFrom="page">
        <w:top w:val="single" w:sz="18" w:space="24" w:color="C00000" w:shadow="1"/>
        <w:left w:val="single" w:sz="18" w:space="24" w:color="C00000" w:shadow="1"/>
        <w:bottom w:val="single" w:sz="18" w:space="24" w:color="C00000" w:shadow="1"/>
        <w:right w:val="single" w:sz="18" w:space="24" w:color="C00000" w:shadow="1"/>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335E" w:rsidRDefault="0078335E" w:rsidP="000A5566">
      <w:pPr>
        <w:spacing w:after="0" w:line="240" w:lineRule="auto"/>
      </w:pPr>
      <w:r>
        <w:separator/>
      </w:r>
    </w:p>
  </w:endnote>
  <w:endnote w:type="continuationSeparator" w:id="0">
    <w:p w:rsidR="0078335E" w:rsidRDefault="0078335E" w:rsidP="000A5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17EC" w:rsidRPr="002417EC" w:rsidRDefault="002417EC" w:rsidP="002417EC">
    <w:pPr>
      <w:pStyle w:val="Footer"/>
      <w:shd w:val="clear" w:color="auto" w:fill="C00000"/>
      <w:jc w:val="center"/>
      <w:rPr>
        <w:rFonts w:asciiTheme="majorHAnsi" w:hAnsiTheme="majorHAnsi"/>
        <w:b/>
        <w:sz w:val="18"/>
        <w:szCs w:val="18"/>
      </w:rPr>
    </w:pPr>
    <w:r w:rsidRPr="002417EC">
      <w:rPr>
        <w:rFonts w:asciiTheme="majorHAnsi" w:hAnsiTheme="majorHAnsi"/>
        <w:b/>
        <w:sz w:val="18"/>
        <w:szCs w:val="18"/>
      </w:rPr>
      <w:t>BID ADVERTISEMENT FORM</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335E" w:rsidRDefault="0078335E" w:rsidP="000A5566">
      <w:pPr>
        <w:spacing w:after="0" w:line="240" w:lineRule="auto"/>
      </w:pPr>
      <w:r>
        <w:separator/>
      </w:r>
    </w:p>
  </w:footnote>
  <w:footnote w:type="continuationSeparator" w:id="0">
    <w:p w:rsidR="0078335E" w:rsidRDefault="0078335E" w:rsidP="000A55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566" w:rsidRPr="002417EC" w:rsidRDefault="000A5566" w:rsidP="002417EC">
    <w:pPr>
      <w:pStyle w:val="Header"/>
      <w:jc w:val="center"/>
      <w:rPr>
        <w:rFonts w:asciiTheme="majorHAnsi" w:hAnsiTheme="majorHAnsi"/>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E64D96"/>
    <w:multiLevelType w:val="hybridMultilevel"/>
    <w:tmpl w:val="80EEBC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5F772D09"/>
    <w:multiLevelType w:val="hybridMultilevel"/>
    <w:tmpl w:val="C4989F6A"/>
    <w:lvl w:ilvl="0" w:tplc="08D07E5C">
      <w:start w:val="1"/>
      <w:numFmt w:val="decimal"/>
      <w:lvlText w:val="3.%1."/>
      <w:lvlJc w:val="left"/>
      <w:pPr>
        <w:ind w:left="720" w:hanging="360"/>
      </w:pPr>
      <w:rPr>
        <w:rFonts w:ascii="Arial" w:hAnsi="Arial" w:cs="Arial" w:hint="default"/>
        <w:b w:val="0"/>
      </w:rPr>
    </w:lvl>
    <w:lvl w:ilvl="1" w:tplc="04090017">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ctiveWritingStyle w:appName="MSWord" w:lang="en-ZA" w:vendorID="64" w:dllVersion="131078" w:nlCheck="1" w:checkStyle="0"/>
  <w:activeWritingStyle w:appName="MSWord" w:lang="en-GB"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6DE"/>
    <w:rsid w:val="00000E8E"/>
    <w:rsid w:val="0000439B"/>
    <w:rsid w:val="00020E3E"/>
    <w:rsid w:val="00026C18"/>
    <w:rsid w:val="00034AE1"/>
    <w:rsid w:val="000819A8"/>
    <w:rsid w:val="000A2C39"/>
    <w:rsid w:val="000A5566"/>
    <w:rsid w:val="000E67DC"/>
    <w:rsid w:val="000F3BB4"/>
    <w:rsid w:val="00101408"/>
    <w:rsid w:val="00160A4A"/>
    <w:rsid w:val="001F29AB"/>
    <w:rsid w:val="002018ED"/>
    <w:rsid w:val="002417EC"/>
    <w:rsid w:val="0034219F"/>
    <w:rsid w:val="00344420"/>
    <w:rsid w:val="00363AAF"/>
    <w:rsid w:val="003B28A7"/>
    <w:rsid w:val="003F186B"/>
    <w:rsid w:val="0047582A"/>
    <w:rsid w:val="00481B2A"/>
    <w:rsid w:val="00486D33"/>
    <w:rsid w:val="004B09E7"/>
    <w:rsid w:val="004F67F5"/>
    <w:rsid w:val="00523A57"/>
    <w:rsid w:val="005421F5"/>
    <w:rsid w:val="00564577"/>
    <w:rsid w:val="00591E75"/>
    <w:rsid w:val="005F6863"/>
    <w:rsid w:val="00632280"/>
    <w:rsid w:val="00635C73"/>
    <w:rsid w:val="00642AE9"/>
    <w:rsid w:val="00645C7D"/>
    <w:rsid w:val="006B15E5"/>
    <w:rsid w:val="006D26DE"/>
    <w:rsid w:val="007064B1"/>
    <w:rsid w:val="0078335E"/>
    <w:rsid w:val="007B2A0E"/>
    <w:rsid w:val="007F7578"/>
    <w:rsid w:val="0080036D"/>
    <w:rsid w:val="00855320"/>
    <w:rsid w:val="00863725"/>
    <w:rsid w:val="00893CB5"/>
    <w:rsid w:val="00944183"/>
    <w:rsid w:val="009805D7"/>
    <w:rsid w:val="009811F2"/>
    <w:rsid w:val="009D6694"/>
    <w:rsid w:val="00A15DEA"/>
    <w:rsid w:val="00A549DE"/>
    <w:rsid w:val="00AF7B8A"/>
    <w:rsid w:val="00B1269E"/>
    <w:rsid w:val="00B44F84"/>
    <w:rsid w:val="00B47B98"/>
    <w:rsid w:val="00B9302B"/>
    <w:rsid w:val="00BB65C3"/>
    <w:rsid w:val="00BC287D"/>
    <w:rsid w:val="00BD1D02"/>
    <w:rsid w:val="00BD3AC3"/>
    <w:rsid w:val="00BE1209"/>
    <w:rsid w:val="00CA4F63"/>
    <w:rsid w:val="00CF570A"/>
    <w:rsid w:val="00D01DBB"/>
    <w:rsid w:val="00D14DD1"/>
    <w:rsid w:val="00D876C1"/>
    <w:rsid w:val="00D96E7C"/>
    <w:rsid w:val="00DB7868"/>
    <w:rsid w:val="00DC11F3"/>
    <w:rsid w:val="00DC6477"/>
    <w:rsid w:val="00E57005"/>
    <w:rsid w:val="00E57483"/>
    <w:rsid w:val="00E77CC3"/>
    <w:rsid w:val="00E9036D"/>
    <w:rsid w:val="00EB40BC"/>
    <w:rsid w:val="00EB46D6"/>
    <w:rsid w:val="00ED04DC"/>
    <w:rsid w:val="00EF31D4"/>
    <w:rsid w:val="00F077DB"/>
    <w:rsid w:val="00FB4C5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38858C6-99F3-4271-852F-15C3B5290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imes New Roman"/>
        <w:sz w:val="24"/>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autoRedefine/>
    <w:uiPriority w:val="99"/>
    <w:semiHidden/>
    <w:unhideWhenUsed/>
    <w:rsid w:val="00363AAF"/>
    <w:rPr>
      <w:rFonts w:eastAsia="Times New Roman"/>
      <w:lang w:eastAsia="en-ZA"/>
    </w:rPr>
  </w:style>
  <w:style w:type="character" w:customStyle="1" w:styleId="CommentTextChar">
    <w:name w:val="Comment Text Char"/>
    <w:basedOn w:val="DefaultParagraphFont"/>
    <w:link w:val="CommentText"/>
    <w:uiPriority w:val="99"/>
    <w:semiHidden/>
    <w:rsid w:val="00363AAF"/>
    <w:rPr>
      <w:rFonts w:eastAsia="Times New Roman"/>
      <w:lang w:eastAsia="en-ZA"/>
    </w:rPr>
  </w:style>
  <w:style w:type="table" w:styleId="TableGrid">
    <w:name w:val="Table Grid"/>
    <w:basedOn w:val="TableNormal"/>
    <w:uiPriority w:val="59"/>
    <w:rsid w:val="006D26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2">
    <w:name w:val="Light Shading Accent 2"/>
    <w:basedOn w:val="TableNormal"/>
    <w:uiPriority w:val="60"/>
    <w:rsid w:val="006D26DE"/>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1">
    <w:name w:val="Light Shading Accent 1"/>
    <w:basedOn w:val="TableNormal"/>
    <w:uiPriority w:val="60"/>
    <w:rsid w:val="006D26D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2">
    <w:name w:val="Light Grid Accent 2"/>
    <w:basedOn w:val="TableNormal"/>
    <w:uiPriority w:val="62"/>
    <w:rsid w:val="006D26DE"/>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99"/>
    <w:qFormat/>
    <w:rsid w:val="006D26DE"/>
    <w:pPr>
      <w:ind w:left="720"/>
      <w:contextualSpacing/>
    </w:pPr>
    <w:rPr>
      <w:rFonts w:ascii="Calibri" w:eastAsia="Calibri" w:hAnsi="Calibri"/>
      <w:sz w:val="22"/>
      <w:szCs w:val="22"/>
    </w:rPr>
  </w:style>
  <w:style w:type="paragraph" w:styleId="Header">
    <w:name w:val="header"/>
    <w:basedOn w:val="Normal"/>
    <w:link w:val="HeaderChar"/>
    <w:uiPriority w:val="99"/>
    <w:unhideWhenUsed/>
    <w:rsid w:val="000A55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5566"/>
  </w:style>
  <w:style w:type="paragraph" w:styleId="Footer">
    <w:name w:val="footer"/>
    <w:basedOn w:val="Normal"/>
    <w:link w:val="FooterChar"/>
    <w:uiPriority w:val="99"/>
    <w:unhideWhenUsed/>
    <w:rsid w:val="000A55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5566"/>
  </w:style>
  <w:style w:type="character" w:styleId="CommentReference">
    <w:name w:val="annotation reference"/>
    <w:basedOn w:val="DefaultParagraphFont"/>
    <w:uiPriority w:val="99"/>
    <w:semiHidden/>
    <w:unhideWhenUsed/>
    <w:rsid w:val="00564577"/>
    <w:rPr>
      <w:sz w:val="16"/>
      <w:szCs w:val="16"/>
    </w:rPr>
  </w:style>
  <w:style w:type="paragraph" w:styleId="CommentSubject">
    <w:name w:val="annotation subject"/>
    <w:basedOn w:val="CommentText"/>
    <w:next w:val="CommentText"/>
    <w:link w:val="CommentSubjectChar"/>
    <w:uiPriority w:val="99"/>
    <w:semiHidden/>
    <w:unhideWhenUsed/>
    <w:rsid w:val="00564577"/>
    <w:pPr>
      <w:spacing w:line="240" w:lineRule="auto"/>
    </w:pPr>
    <w:rPr>
      <w:rFonts w:eastAsiaTheme="minorHAnsi"/>
      <w:b/>
      <w:bCs/>
      <w:sz w:val="20"/>
      <w:lang w:eastAsia="en-US"/>
    </w:rPr>
  </w:style>
  <w:style w:type="character" w:customStyle="1" w:styleId="CommentSubjectChar">
    <w:name w:val="Comment Subject Char"/>
    <w:basedOn w:val="CommentTextChar"/>
    <w:link w:val="CommentSubject"/>
    <w:uiPriority w:val="99"/>
    <w:semiHidden/>
    <w:rsid w:val="00564577"/>
    <w:rPr>
      <w:rFonts w:eastAsia="Times New Roman"/>
      <w:b/>
      <w:bCs/>
      <w:sz w:val="20"/>
      <w:lang w:eastAsia="en-ZA"/>
    </w:rPr>
  </w:style>
  <w:style w:type="paragraph" w:styleId="BalloonText">
    <w:name w:val="Balloon Text"/>
    <w:basedOn w:val="Normal"/>
    <w:link w:val="BalloonTextChar"/>
    <w:uiPriority w:val="99"/>
    <w:semiHidden/>
    <w:unhideWhenUsed/>
    <w:rsid w:val="005645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4577"/>
    <w:rPr>
      <w:rFonts w:ascii="Tahoma" w:hAnsi="Tahoma" w:cs="Tahoma"/>
      <w:sz w:val="16"/>
      <w:szCs w:val="16"/>
    </w:rPr>
  </w:style>
  <w:style w:type="character" w:styleId="Hyperlink">
    <w:name w:val="Hyperlink"/>
    <w:basedOn w:val="DefaultParagraphFont"/>
    <w:uiPriority w:val="99"/>
    <w:unhideWhenUsed/>
    <w:rsid w:val="00E903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E7041-EF8D-457C-B54B-6818E704C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1720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SAASTA</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Mothushi Moifo</dc:creator>
  <cp:lastModifiedBy>Vincent Sehlola</cp:lastModifiedBy>
  <cp:revision>2</cp:revision>
  <dcterms:created xsi:type="dcterms:W3CDTF">2021-10-07T10:39:00Z</dcterms:created>
  <dcterms:modified xsi:type="dcterms:W3CDTF">2021-10-07T10:39:00Z</dcterms:modified>
</cp:coreProperties>
</file>