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02740F6B"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02740F6B" w:rsidR="007C2E92" w:rsidRDefault="007C2E92"/>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0292139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4355F51E"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001978E5">
        <w:rPr>
          <w:rFonts w:ascii="Arial" w:hAnsi="Arial" w:cs="Arial"/>
          <w:b/>
          <w:bCs/>
          <w:sz w:val="22"/>
          <w:szCs w:val="22"/>
        </w:rPr>
        <w:t>10349494</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50ACC596" w:rsidR="00025388" w:rsidRPr="00CC70AB"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REQUEST FOR QUOTATION (RFQ) FOR</w:t>
      </w:r>
      <w:r w:rsidR="00010765" w:rsidRPr="00307DD2">
        <w:rPr>
          <w:rFonts w:ascii="Arial" w:hAnsi="Arial" w:cs="Arial"/>
          <w:b/>
          <w:bCs/>
          <w:sz w:val="22"/>
          <w:szCs w:val="22"/>
        </w:rPr>
        <w:t xml:space="preserve"> </w:t>
      </w:r>
      <w:r w:rsidR="00010765" w:rsidRPr="00010765">
        <w:rPr>
          <w:rFonts w:ascii="Arial" w:hAnsi="Arial" w:cs="Arial"/>
          <w:b/>
          <w:bCs/>
          <w:sz w:val="22"/>
          <w:szCs w:val="22"/>
        </w:rPr>
        <w:t xml:space="preserve">TREE FELLING AND PRUNING WITHIN THE METRORAIL WESTERN CAPE REGION </w:t>
      </w:r>
      <w:r w:rsidR="00B5583B" w:rsidRPr="00CC70AB">
        <w:rPr>
          <w:rFonts w:ascii="Arial" w:hAnsi="Arial" w:cs="Arial"/>
          <w:b/>
          <w:bCs/>
          <w:sz w:val="22"/>
          <w:szCs w:val="22"/>
        </w:rPr>
        <w:t xml:space="preserve">FOR A PERIOD OF </w:t>
      </w:r>
      <w:r w:rsidR="00010765">
        <w:rPr>
          <w:rFonts w:ascii="Arial" w:hAnsi="Arial" w:cs="Arial"/>
          <w:b/>
          <w:bCs/>
          <w:sz w:val="22"/>
          <w:szCs w:val="22"/>
        </w:rPr>
        <w:t>12</w:t>
      </w:r>
      <w:r w:rsidR="00B5583B" w:rsidRPr="00CC70AB">
        <w:rPr>
          <w:rFonts w:ascii="Arial" w:hAnsi="Arial" w:cs="Arial"/>
          <w:b/>
          <w:bCs/>
          <w:sz w:val="22"/>
          <w:szCs w:val="22"/>
        </w:rPr>
        <w:t xml:space="preserve"> MONTHS</w:t>
      </w:r>
    </w:p>
    <w:p w14:paraId="5594CEA4" w14:textId="77777777" w:rsidR="00025388" w:rsidRPr="00CC70AB"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098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095"/>
      </w:tblGrid>
      <w:tr w:rsidR="00560041" w:rsidRPr="00D57ED2" w14:paraId="24F00D6E" w14:textId="77777777" w:rsidTr="004B7D72">
        <w:trPr>
          <w:trHeight w:val="228"/>
        </w:trPr>
        <w:tc>
          <w:tcPr>
            <w:tcW w:w="10980"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4B7D72">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12E05214" w:rsidR="00560041" w:rsidRPr="00F90EE7" w:rsidRDefault="00424E0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1034</w:t>
            </w:r>
            <w:r w:rsidR="00FB5AA5">
              <w:rPr>
                <w:rFonts w:ascii="Arial Narrow" w:hAnsi="Arial Narrow" w:cs="Arial"/>
                <w:snapToGrid w:val="0"/>
                <w:sz w:val="20"/>
                <w:szCs w:val="20"/>
                <w:lang w:val="en-GB"/>
              </w:rPr>
              <w:t>9494</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6AC561C2" w:rsidR="00560041" w:rsidRPr="00F90EE7" w:rsidRDefault="00F3474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26</w:t>
            </w:r>
            <w:r w:rsidR="00ED0ECC">
              <w:rPr>
                <w:rFonts w:ascii="Arial Narrow" w:hAnsi="Arial Narrow" w:cs="Arial"/>
                <w:snapToGrid w:val="0"/>
                <w:sz w:val="20"/>
                <w:szCs w:val="20"/>
                <w:lang w:val="en-GB"/>
              </w:rPr>
              <w:t xml:space="preserve"> July</w:t>
            </w:r>
            <w:r w:rsidR="007D230A">
              <w:rPr>
                <w:rFonts w:ascii="Arial Narrow" w:hAnsi="Arial Narrow" w:cs="Arial"/>
                <w:snapToGrid w:val="0"/>
                <w:sz w:val="20"/>
                <w:szCs w:val="20"/>
                <w:lang w:val="en-GB"/>
              </w:rPr>
              <w:t xml:space="preserve"> </w:t>
            </w:r>
            <w:r w:rsidR="00372436">
              <w:rPr>
                <w:rFonts w:ascii="Arial Narrow" w:hAnsi="Arial Narrow" w:cs="Arial"/>
                <w:snapToGrid w:val="0"/>
                <w:sz w:val="20"/>
                <w:szCs w:val="20"/>
                <w:lang w:val="en-GB"/>
              </w:rPr>
              <w:t>202</w:t>
            </w:r>
            <w:r w:rsidR="00F00B56">
              <w:rPr>
                <w:rFonts w:ascii="Arial Narrow" w:hAnsi="Arial Narrow" w:cs="Arial"/>
                <w:snapToGrid w:val="0"/>
                <w:sz w:val="20"/>
                <w:szCs w:val="20"/>
                <w:lang w:val="en-GB"/>
              </w:rPr>
              <w:t>4</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095" w:type="dxa"/>
            <w:shd w:val="clear" w:color="auto" w:fill="auto"/>
            <w:vAlign w:val="bottom"/>
          </w:tcPr>
          <w:p w14:paraId="1FE0FAAA" w14:textId="1471E4F3" w:rsidR="00560041" w:rsidRPr="00F90EE7" w:rsidRDefault="00A50269" w:rsidP="00702362">
            <w:pPr>
              <w:widowControl w:val="0"/>
              <w:tabs>
                <w:tab w:val="left" w:pos="720"/>
                <w:tab w:val="left" w:pos="1134"/>
                <w:tab w:val="left" w:pos="1944"/>
                <w:tab w:val="left" w:pos="3384"/>
                <w:tab w:val="left" w:pos="3744"/>
                <w:tab w:val="left" w:pos="4644"/>
                <w:tab w:val="left" w:pos="5760"/>
                <w:tab w:val="left" w:pos="7920"/>
              </w:tabs>
              <w:spacing w:before="60" w:line="360" w:lineRule="auto"/>
              <w:ind w:right="174"/>
              <w:jc w:val="both"/>
              <w:rPr>
                <w:rFonts w:ascii="Arial Narrow" w:hAnsi="Arial Narrow" w:cs="Arial"/>
                <w:snapToGrid w:val="0"/>
                <w:sz w:val="20"/>
                <w:szCs w:val="20"/>
                <w:lang w:val="en-GB"/>
              </w:rPr>
            </w:pPr>
            <w:r>
              <w:rPr>
                <w:rFonts w:ascii="Arial Narrow" w:hAnsi="Arial Narrow" w:cs="Arial"/>
                <w:snapToGrid w:val="0"/>
                <w:sz w:val="20"/>
                <w:szCs w:val="20"/>
                <w:lang w:val="en-GB"/>
              </w:rPr>
              <w:t>12</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pm</w:t>
            </w:r>
          </w:p>
        </w:tc>
      </w:tr>
      <w:tr w:rsidR="00560041" w:rsidRPr="00D57ED2" w14:paraId="72924D43" w14:textId="77777777" w:rsidTr="004B7D72">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263" w:type="dxa"/>
            <w:gridSpan w:val="14"/>
            <w:tcBorders>
              <w:bottom w:val="single" w:sz="4" w:space="0" w:color="auto"/>
            </w:tcBorders>
            <w:shd w:val="clear" w:color="auto" w:fill="auto"/>
            <w:vAlign w:val="bottom"/>
          </w:tcPr>
          <w:p w14:paraId="5BD41764" w14:textId="1F908DE3" w:rsidR="00560041" w:rsidRPr="00F90EE7" w:rsidRDefault="00D71ED2" w:rsidP="004B7D72">
            <w:pPr>
              <w:widowControl w:val="0"/>
              <w:tabs>
                <w:tab w:val="left" w:pos="720"/>
                <w:tab w:val="left" w:pos="1134"/>
                <w:tab w:val="left" w:pos="1944"/>
                <w:tab w:val="left" w:pos="3384"/>
                <w:tab w:val="left" w:pos="3744"/>
                <w:tab w:val="left" w:pos="4644"/>
                <w:tab w:val="left" w:pos="5760"/>
                <w:tab w:val="left" w:pos="7920"/>
              </w:tabs>
              <w:spacing w:before="60" w:line="360" w:lineRule="auto"/>
              <w:ind w:right="804"/>
              <w:jc w:val="both"/>
              <w:rPr>
                <w:rFonts w:ascii="Arial Narrow" w:hAnsi="Arial Narrow" w:cs="Arial"/>
                <w:snapToGrid w:val="0"/>
                <w:sz w:val="20"/>
                <w:szCs w:val="20"/>
                <w:lang w:val="en-GB"/>
              </w:rPr>
            </w:pPr>
            <w:r w:rsidRPr="00010765">
              <w:rPr>
                <w:rFonts w:ascii="Arial" w:hAnsi="Arial" w:cs="Arial"/>
                <w:b/>
                <w:bCs/>
                <w:sz w:val="22"/>
                <w:szCs w:val="22"/>
              </w:rPr>
              <w:t xml:space="preserve">TREE FELLING AND PRUNING WITHIN THE METRORAIL WESTERN CAPE REGION </w:t>
            </w:r>
            <w:r w:rsidRPr="00CC70AB">
              <w:rPr>
                <w:rFonts w:ascii="Arial" w:hAnsi="Arial" w:cs="Arial"/>
                <w:b/>
                <w:bCs/>
                <w:sz w:val="22"/>
                <w:szCs w:val="22"/>
              </w:rPr>
              <w:t xml:space="preserve">FOR A PERIOD OF </w:t>
            </w:r>
            <w:r>
              <w:rPr>
                <w:rFonts w:ascii="Arial" w:hAnsi="Arial" w:cs="Arial"/>
                <w:b/>
                <w:bCs/>
                <w:sz w:val="22"/>
                <w:szCs w:val="22"/>
              </w:rPr>
              <w:t>12</w:t>
            </w:r>
            <w:r w:rsidRPr="00CC70AB">
              <w:rPr>
                <w:rFonts w:ascii="Arial" w:hAnsi="Arial" w:cs="Arial"/>
                <w:b/>
                <w:bCs/>
                <w:sz w:val="22"/>
                <w:szCs w:val="22"/>
              </w:rPr>
              <w:t xml:space="preserve"> MONTHS</w:t>
            </w:r>
          </w:p>
        </w:tc>
      </w:tr>
      <w:tr w:rsidR="00560041" w:rsidRPr="00D57ED2" w14:paraId="482403B6" w14:textId="77777777" w:rsidTr="004B7D72">
        <w:trPr>
          <w:trHeight w:val="228"/>
        </w:trPr>
        <w:tc>
          <w:tcPr>
            <w:tcW w:w="10980"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4B7D72">
        <w:trPr>
          <w:trHeight w:val="63"/>
        </w:trPr>
        <w:tc>
          <w:tcPr>
            <w:tcW w:w="10980" w:type="dxa"/>
            <w:gridSpan w:val="15"/>
            <w:tcBorders>
              <w:top w:val="single" w:sz="4" w:space="0" w:color="auto"/>
            </w:tcBorders>
            <w:shd w:val="clear" w:color="auto" w:fill="auto"/>
            <w:vAlign w:val="bottom"/>
          </w:tcPr>
          <w:p w14:paraId="28AF256D"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7D771C00" w14:textId="77777777" w:rsidR="00222A2F" w:rsidRDefault="00222A2F" w:rsidP="00B558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2"/>
                <w:szCs w:val="22"/>
              </w:rPr>
            </w:pPr>
          </w:p>
          <w:p w14:paraId="57E3C8E4" w14:textId="122A57CD" w:rsidR="00B5583B" w:rsidRPr="002B6067" w:rsidRDefault="00B5583B" w:rsidP="00B558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2"/>
                <w:szCs w:val="22"/>
              </w:rPr>
            </w:pPr>
            <w:r w:rsidRPr="002B6067">
              <w:rPr>
                <w:rFonts w:ascii="Arial Narrow" w:hAnsi="Arial Narrow" w:cs="Arial"/>
                <w:b/>
                <w:sz w:val="22"/>
                <w:szCs w:val="22"/>
              </w:rPr>
              <w:t>1 ADDERLEY STREET</w:t>
            </w:r>
          </w:p>
          <w:p w14:paraId="589EBF40" w14:textId="77777777" w:rsidR="00B5583B" w:rsidRPr="002B6067" w:rsidRDefault="00B5583B" w:rsidP="00B558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2"/>
                <w:szCs w:val="22"/>
              </w:rPr>
            </w:pPr>
            <w:r w:rsidRPr="002B6067">
              <w:rPr>
                <w:rFonts w:ascii="Arial Narrow" w:hAnsi="Arial Narrow" w:cs="Arial"/>
                <w:b/>
                <w:sz w:val="22"/>
                <w:szCs w:val="22"/>
              </w:rPr>
              <w:t>METRORAIL SUPPLY CHAIN MANAGEMENT</w:t>
            </w:r>
          </w:p>
          <w:p w14:paraId="5D1BCDB8" w14:textId="77777777" w:rsidR="00B5583B" w:rsidRPr="002B6067" w:rsidRDefault="00B5583B" w:rsidP="00B558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2"/>
                <w:szCs w:val="22"/>
              </w:rPr>
            </w:pPr>
            <w:r w:rsidRPr="002B6067">
              <w:rPr>
                <w:rFonts w:ascii="Arial Narrow" w:hAnsi="Arial Narrow" w:cs="Arial"/>
                <w:b/>
                <w:sz w:val="22"/>
                <w:szCs w:val="22"/>
              </w:rPr>
              <w:t>6</w:t>
            </w:r>
            <w:r w:rsidRPr="002B6067">
              <w:rPr>
                <w:rFonts w:ascii="Arial Narrow" w:hAnsi="Arial Narrow" w:cs="Arial"/>
                <w:b/>
                <w:sz w:val="22"/>
                <w:szCs w:val="22"/>
                <w:vertAlign w:val="superscript"/>
              </w:rPr>
              <w:t>TH</w:t>
            </w:r>
            <w:r w:rsidRPr="002B6067">
              <w:rPr>
                <w:rFonts w:ascii="Arial Narrow" w:hAnsi="Arial Narrow" w:cs="Arial"/>
                <w:b/>
                <w:sz w:val="22"/>
                <w:szCs w:val="22"/>
              </w:rPr>
              <w:t xml:space="preserve"> FLOOR, ROOM 622B</w:t>
            </w:r>
          </w:p>
          <w:p w14:paraId="0EAFF306" w14:textId="77777777" w:rsidR="00B5583B" w:rsidRPr="002B6067" w:rsidRDefault="00B5583B" w:rsidP="00B558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2"/>
                <w:szCs w:val="22"/>
              </w:rPr>
            </w:pPr>
            <w:r w:rsidRPr="002B6067">
              <w:rPr>
                <w:rFonts w:ascii="Arial Narrow" w:hAnsi="Arial Narrow" w:cs="Arial"/>
                <w:b/>
                <w:sz w:val="22"/>
                <w:szCs w:val="22"/>
              </w:rPr>
              <w:t>PROPNET BUILDING</w:t>
            </w:r>
          </w:p>
          <w:p w14:paraId="0F0AE53B" w14:textId="77777777" w:rsidR="00B5583B" w:rsidRDefault="00B5583B" w:rsidP="00B5583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2"/>
                <w:szCs w:val="22"/>
              </w:rPr>
            </w:pPr>
            <w:r w:rsidRPr="002B6067">
              <w:rPr>
                <w:rFonts w:ascii="Arial Narrow" w:hAnsi="Arial Narrow" w:cs="Arial"/>
                <w:b/>
                <w:sz w:val="22"/>
                <w:szCs w:val="22"/>
              </w:rPr>
              <w:t>CAPE TOWN</w:t>
            </w:r>
          </w:p>
          <w:p w14:paraId="5D713A7F" w14:textId="20FAFDB5" w:rsidR="00E97940" w:rsidRPr="00F90EE7" w:rsidRDefault="00E97940" w:rsidP="0017596A">
            <w:pPr>
              <w:widowControl w:val="0"/>
              <w:tabs>
                <w:tab w:val="left" w:pos="720"/>
                <w:tab w:val="left" w:pos="1134"/>
                <w:tab w:val="left" w:pos="1944"/>
                <w:tab w:val="left" w:pos="3384"/>
                <w:tab w:val="left" w:pos="3744"/>
                <w:tab w:val="left" w:pos="4644"/>
                <w:tab w:val="left" w:pos="5760"/>
                <w:tab w:val="left" w:pos="7920"/>
              </w:tabs>
              <w:spacing w:before="60"/>
              <w:jc w:val="both"/>
              <w:rPr>
                <w:rFonts w:ascii="Arial Narrow" w:hAnsi="Arial Narrow" w:cs="Arial"/>
                <w:b/>
                <w:snapToGrid w:val="0"/>
                <w:sz w:val="20"/>
                <w:szCs w:val="20"/>
                <w:lang w:val="en-GB"/>
              </w:rPr>
            </w:pPr>
          </w:p>
        </w:tc>
      </w:tr>
      <w:tr w:rsidR="00E97940" w:rsidRPr="00D57ED2" w14:paraId="4D3408E3" w14:textId="77777777" w:rsidTr="004B7D72">
        <w:trPr>
          <w:trHeight w:val="413"/>
        </w:trPr>
        <w:tc>
          <w:tcPr>
            <w:tcW w:w="10980"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4B7D72">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7861" w:type="dxa"/>
            <w:gridSpan w:val="11"/>
            <w:tcBorders>
              <w:top w:val="single" w:sz="4" w:space="0" w:color="auto"/>
            </w:tcBorders>
            <w:shd w:val="clear" w:color="auto" w:fill="auto"/>
            <w:vAlign w:val="bottom"/>
          </w:tcPr>
          <w:p w14:paraId="7139DFF8" w14:textId="05DFBC0D" w:rsidR="00E97940" w:rsidRPr="00F90EE7" w:rsidRDefault="00FB5AA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Rosinah Skisazana</w:t>
            </w:r>
          </w:p>
        </w:tc>
      </w:tr>
      <w:tr w:rsidR="00E97940" w:rsidRPr="00D57ED2" w14:paraId="5268A581" w14:textId="77777777" w:rsidTr="004B7D72">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7861" w:type="dxa"/>
            <w:gridSpan w:val="11"/>
            <w:tcBorders>
              <w:top w:val="single" w:sz="4" w:space="0" w:color="auto"/>
            </w:tcBorders>
            <w:shd w:val="clear" w:color="auto" w:fill="auto"/>
            <w:vAlign w:val="bottom"/>
          </w:tcPr>
          <w:p w14:paraId="42BFC801" w14:textId="011F8494" w:rsidR="00E97940" w:rsidRPr="00F90EE7" w:rsidRDefault="004B7D7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 449 2</w:t>
            </w:r>
            <w:r w:rsidR="00FB5AA5">
              <w:rPr>
                <w:rFonts w:ascii="Arial Narrow" w:hAnsi="Arial Narrow" w:cs="Arial"/>
                <w:b/>
                <w:snapToGrid w:val="0"/>
                <w:sz w:val="20"/>
                <w:szCs w:val="20"/>
                <w:lang w:val="en-GB"/>
              </w:rPr>
              <w:t>095</w:t>
            </w:r>
          </w:p>
        </w:tc>
      </w:tr>
      <w:tr w:rsidR="00E97940" w:rsidRPr="00D57ED2" w14:paraId="51C1DD51" w14:textId="77777777" w:rsidTr="004B7D72">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7861" w:type="dxa"/>
            <w:gridSpan w:val="11"/>
            <w:tcBorders>
              <w:top w:val="single" w:sz="4" w:space="0" w:color="auto"/>
            </w:tcBorders>
            <w:shd w:val="clear" w:color="auto" w:fill="auto"/>
            <w:vAlign w:val="bottom"/>
          </w:tcPr>
          <w:p w14:paraId="4F141DA3" w14:textId="45D082D2" w:rsidR="00E97940" w:rsidRPr="00F90EE7" w:rsidRDefault="00000000" w:rsidP="007E1787">
            <w:pPr>
              <w:widowControl w:val="0"/>
              <w:tabs>
                <w:tab w:val="left" w:pos="720"/>
                <w:tab w:val="left" w:pos="1134"/>
                <w:tab w:val="left" w:pos="1944"/>
                <w:tab w:val="left" w:pos="3384"/>
                <w:tab w:val="left" w:pos="3744"/>
                <w:tab w:val="left" w:pos="4644"/>
                <w:tab w:val="left" w:pos="5760"/>
                <w:tab w:val="left" w:pos="7656"/>
              </w:tabs>
              <w:spacing w:before="60" w:line="360" w:lineRule="auto"/>
              <w:jc w:val="both"/>
              <w:rPr>
                <w:rFonts w:ascii="Arial Narrow" w:hAnsi="Arial Narrow" w:cs="Arial"/>
                <w:b/>
                <w:snapToGrid w:val="0"/>
                <w:sz w:val="20"/>
                <w:szCs w:val="20"/>
                <w:lang w:val="en-GB"/>
              </w:rPr>
            </w:pPr>
            <w:hyperlink r:id="rId8" w:history="1">
              <w:r w:rsidR="00D62363" w:rsidRPr="00056CD7">
                <w:rPr>
                  <w:rStyle w:val="Hyperlink"/>
                  <w:rFonts w:ascii="Arial Narrow" w:hAnsi="Arial Narrow" w:cs="Arial"/>
                  <w:b/>
                  <w:snapToGrid w:val="0"/>
                  <w:sz w:val="20"/>
                  <w:szCs w:val="20"/>
                  <w:lang w:val="en-GB"/>
                </w:rPr>
                <w:t>Rosinah.skisazana@prasa.com</w:t>
              </w:r>
            </w:hyperlink>
          </w:p>
        </w:tc>
      </w:tr>
      <w:tr w:rsidR="00560041" w:rsidRPr="00D57ED2" w14:paraId="5CBC7483" w14:textId="77777777" w:rsidTr="004B7D72">
        <w:trPr>
          <w:trHeight w:val="228"/>
        </w:trPr>
        <w:tc>
          <w:tcPr>
            <w:tcW w:w="10980"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4B7D72">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7890"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4B7D72">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7890"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4B7D72">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7890"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4B7D72">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261"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4B7D72">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7890"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4B7D72">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261"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4B7D72">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7890"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4B7D72">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7890"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4B7D72">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1936"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4B7D7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261"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4B7D72">
        <w:trPr>
          <w:trHeight w:val="340"/>
        </w:trPr>
        <w:tc>
          <w:tcPr>
            <w:tcW w:w="10980"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4B7D72">
        <w:trPr>
          <w:trHeight w:val="20"/>
        </w:trPr>
        <w:tc>
          <w:tcPr>
            <w:tcW w:w="10980"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641D6B8" w:rsidR="00560041" w:rsidRPr="00F90EE7" w:rsidRDefault="00560041" w:rsidP="00741E3D">
            <w:pPr>
              <w:widowControl w:val="0"/>
              <w:tabs>
                <w:tab w:val="left" w:pos="0"/>
                <w:tab w:val="left" w:pos="426"/>
                <w:tab w:val="left" w:pos="7896"/>
                <w:tab w:val="left" w:pos="9888"/>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8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560041" w:rsidRPr="00D57ED2" w14:paraId="09FB953C" w14:textId="77777777" w:rsidTr="00741E3D">
        <w:tc>
          <w:tcPr>
            <w:tcW w:w="10980" w:type="dxa"/>
            <w:shd w:val="clear" w:color="auto" w:fill="DDD9C3"/>
          </w:tcPr>
          <w:p w14:paraId="02DA40FB" w14:textId="77777777" w:rsidR="00560041" w:rsidRPr="00F90EE7" w:rsidRDefault="00560041" w:rsidP="00741E3D">
            <w:pPr>
              <w:widowControl w:val="0"/>
              <w:numPr>
                <w:ilvl w:val="0"/>
                <w:numId w:val="3"/>
              </w:numPr>
              <w:tabs>
                <w:tab w:val="left" w:pos="426"/>
              </w:tabs>
              <w:spacing w:before="60" w:line="360" w:lineRule="auto"/>
              <w:ind w:right="732"/>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741E3D">
        <w:trPr>
          <w:trHeight w:val="1212"/>
        </w:trPr>
        <w:tc>
          <w:tcPr>
            <w:tcW w:w="1098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741E3D">
        <w:tc>
          <w:tcPr>
            <w:tcW w:w="1098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741E3D">
        <w:tc>
          <w:tcPr>
            <w:tcW w:w="1098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lastRenderedPageBreak/>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4274A078" w:rsidR="00F157CC" w:rsidRPr="00D40AFA"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F3CE3FA" w14:textId="1E19FE68" w:rsidR="00D40AFA" w:rsidRPr="00CC70AB" w:rsidRDefault="00D40AFA"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CC70AB">
        <w:rPr>
          <w:rFonts w:ascii="Arial Narrow" w:eastAsia="Arial Unicode MS" w:hAnsi="Arial Narrow" w:cs="Arial"/>
          <w:b/>
          <w:bCs/>
          <w:i/>
          <w:sz w:val="20"/>
          <w:szCs w:val="20"/>
        </w:rPr>
        <w:t xml:space="preserve">BRIEFING SESSION WILL BE HELD ON  </w:t>
      </w:r>
      <w:r w:rsidR="005A5A66" w:rsidRPr="005A5A66">
        <w:rPr>
          <w:rFonts w:ascii="Arial Narrow" w:eastAsia="Arial Unicode MS" w:hAnsi="Arial Narrow" w:cs="Arial"/>
          <w:b/>
          <w:bCs/>
          <w:i/>
          <w:sz w:val="20"/>
          <w:szCs w:val="20"/>
        </w:rPr>
        <w:t>19</w:t>
      </w:r>
      <w:r w:rsidR="00F37148" w:rsidRPr="005A5A66">
        <w:rPr>
          <w:rFonts w:ascii="Arial Narrow" w:eastAsia="Arial Unicode MS" w:hAnsi="Arial Narrow" w:cs="Arial"/>
          <w:b/>
          <w:bCs/>
          <w:i/>
          <w:sz w:val="20"/>
          <w:szCs w:val="20"/>
        </w:rPr>
        <w:t xml:space="preserve"> JULY</w:t>
      </w:r>
      <w:r w:rsidR="00ED0ECC" w:rsidRPr="005A5A66">
        <w:rPr>
          <w:rFonts w:ascii="Arial Narrow" w:eastAsia="Arial Unicode MS" w:hAnsi="Arial Narrow" w:cs="Arial"/>
          <w:b/>
          <w:bCs/>
          <w:i/>
          <w:sz w:val="20"/>
          <w:szCs w:val="20"/>
        </w:rPr>
        <w:t xml:space="preserve"> </w:t>
      </w:r>
      <w:r w:rsidRPr="005A5A66">
        <w:rPr>
          <w:rFonts w:ascii="Arial Narrow" w:eastAsia="Arial Unicode MS" w:hAnsi="Arial Narrow" w:cs="Arial"/>
          <w:b/>
          <w:bCs/>
          <w:i/>
          <w:sz w:val="20"/>
          <w:szCs w:val="20"/>
        </w:rPr>
        <w:t>202</w:t>
      </w:r>
      <w:r w:rsidR="00D62363" w:rsidRPr="005A5A66">
        <w:rPr>
          <w:rFonts w:ascii="Arial Narrow" w:eastAsia="Arial Unicode MS" w:hAnsi="Arial Narrow" w:cs="Arial"/>
          <w:b/>
          <w:bCs/>
          <w:i/>
          <w:sz w:val="20"/>
          <w:szCs w:val="20"/>
        </w:rPr>
        <w:t>4</w:t>
      </w:r>
      <w:r w:rsidRPr="00CC70AB">
        <w:rPr>
          <w:rFonts w:ascii="Arial Narrow" w:eastAsia="Arial Unicode MS" w:hAnsi="Arial Narrow" w:cs="Arial"/>
          <w:b/>
          <w:bCs/>
          <w:i/>
          <w:sz w:val="20"/>
          <w:szCs w:val="20"/>
        </w:rPr>
        <w:t xml:space="preserve"> AT ROOM 163, OFF MALTA ROAD, SALT RIVER AT 11H</w:t>
      </w:r>
      <w:r w:rsidR="00A327BD">
        <w:rPr>
          <w:rFonts w:ascii="Arial Narrow" w:eastAsia="Arial Unicode MS" w:hAnsi="Arial Narrow" w:cs="Arial"/>
          <w:b/>
          <w:bCs/>
          <w:i/>
          <w:sz w:val="20"/>
          <w:szCs w:val="20"/>
        </w:rPr>
        <w:t>0</w:t>
      </w:r>
      <w:r w:rsidRPr="00CC70AB">
        <w:rPr>
          <w:rFonts w:ascii="Arial Narrow" w:eastAsia="Arial Unicode MS" w:hAnsi="Arial Narrow" w:cs="Arial"/>
          <w:b/>
          <w:bCs/>
          <w:i/>
          <w:sz w:val="20"/>
          <w:szCs w:val="20"/>
        </w:rPr>
        <w:t>0</w:t>
      </w:r>
    </w:p>
    <w:p w14:paraId="048D785C" w14:textId="77777777" w:rsidR="00F321F2" w:rsidRPr="00CC70AB"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w:t>
      </w:r>
      <w:r w:rsidRPr="00307DD2">
        <w:rPr>
          <w:rFonts w:ascii="Arial" w:hAnsi="Arial" w:cs="Arial"/>
          <w:bCs/>
          <w:kern w:val="32"/>
          <w:sz w:val="22"/>
          <w:szCs w:val="22"/>
          <w:lang w:val="en-GB" w:eastAsia="en-GB"/>
        </w:rPr>
        <w:lastRenderedPageBreak/>
        <w:t xml:space="preserve">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70F3CEA3"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63848971"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w:t>
            </w:r>
            <w:r w:rsidR="00222A2F" w:rsidRPr="00CC70AB">
              <w:rPr>
                <w:rFonts w:ascii="Arial" w:hAnsi="Arial" w:cs="Arial"/>
                <w:sz w:val="22"/>
                <w:szCs w:val="22"/>
              </w:rPr>
              <w:t>7</w:t>
            </w:r>
            <w:r w:rsidRPr="00CC70AB">
              <w:rPr>
                <w:rFonts w:ascii="Arial" w:hAnsi="Arial" w:cs="Arial"/>
                <w:sz w:val="22"/>
                <w:szCs w:val="22"/>
              </w:rPr>
              <w:t>0%</w:t>
            </w:r>
            <w:r w:rsidRPr="00307DD2">
              <w:rPr>
                <w:rFonts w:ascii="Arial" w:hAnsi="Arial" w:cs="Arial"/>
                <w:sz w:val="22"/>
                <w:szCs w:val="22"/>
              </w:rPr>
              <w:t xml:space="preserve"> </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lastRenderedPageBreak/>
        <w:t>Validity Period</w:t>
      </w:r>
    </w:p>
    <w:p w14:paraId="584FD338" w14:textId="013E51AE"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000A5199">
        <w:rPr>
          <w:b/>
          <w:sz w:val="22"/>
          <w:szCs w:val="22"/>
        </w:rPr>
        <w:t xml:space="preserve">(60) </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proofErr w:type="gramStart"/>
      <w:r w:rsidR="00094CBD" w:rsidRPr="00307DD2">
        <w:rPr>
          <w:rFonts w:ascii="Arial" w:hAnsi="Arial" w:cs="Arial"/>
          <w:sz w:val="22"/>
          <w:szCs w:val="22"/>
        </w:rPr>
        <w:t xml:space="preserve">of </w:t>
      </w:r>
      <w:r w:rsidRPr="00307DD2">
        <w:rPr>
          <w:rFonts w:ascii="Arial" w:hAnsi="Arial" w:cs="Arial"/>
          <w:sz w:val="22"/>
          <w:szCs w:val="22"/>
        </w:rPr>
        <w:t xml:space="preserve"> awar</w:t>
      </w:r>
      <w:r w:rsidR="00094CBD" w:rsidRPr="00307DD2">
        <w:rPr>
          <w:rFonts w:ascii="Arial" w:hAnsi="Arial" w:cs="Arial"/>
          <w:sz w:val="22"/>
          <w:szCs w:val="22"/>
        </w:rPr>
        <w:t>d</w:t>
      </w:r>
      <w:proofErr w:type="gramEnd"/>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your</w:t>
      </w:r>
      <w:proofErr w:type="gramEnd"/>
      <w:r w:rsidR="002E308F">
        <w:rPr>
          <w:rFonts w:ascii="Arial" w:hAnsi="Arial" w:cs="Arial"/>
          <w:sz w:val="22"/>
          <w:szCs w:val="22"/>
        </w:rPr>
        <w:t xml:space="preserve">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C829C3">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lastRenderedPageBreak/>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62B16844" w:rsidR="00C464CA" w:rsidRPr="00222A2F" w:rsidRDefault="00222A2F" w:rsidP="00C829C3">
            <w:pPr>
              <w:jc w:val="center"/>
              <w:rPr>
                <w:rFonts w:ascii="Arial" w:hAnsi="Arial" w:cs="Arial"/>
                <w:b/>
                <w:bCs/>
                <w:color w:val="000000"/>
                <w:sz w:val="22"/>
                <w:szCs w:val="22"/>
                <w:lang w:eastAsia="en-ZA"/>
              </w:rPr>
            </w:pPr>
            <w:r w:rsidRPr="00222A2F">
              <w:rPr>
                <w:rFonts w:ascii="Arial" w:hAnsi="Arial" w:cs="Arial"/>
                <w:b/>
                <w:bCs/>
                <w:color w:val="000000"/>
                <w:sz w:val="22"/>
                <w:szCs w:val="22"/>
                <w:lang w:eastAsia="en-ZA"/>
              </w:rPr>
              <w:t>X</w:t>
            </w:r>
          </w:p>
        </w:tc>
      </w:tr>
      <w:tr w:rsidR="00222A2F" w:rsidRPr="00307DD2" w14:paraId="65F55ABC" w14:textId="77777777" w:rsidTr="00C829C3">
        <w:trPr>
          <w:trHeight w:val="560"/>
        </w:trPr>
        <w:tc>
          <w:tcPr>
            <w:tcW w:w="960" w:type="dxa"/>
            <w:shd w:val="clear" w:color="auto" w:fill="auto"/>
            <w:vAlign w:val="center"/>
          </w:tcPr>
          <w:p w14:paraId="47850F12" w14:textId="77777777" w:rsidR="00222A2F" w:rsidRPr="00307DD2" w:rsidRDefault="00222A2F" w:rsidP="00222A2F">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222A2F" w:rsidRPr="00307DD2" w:rsidRDefault="00222A2F" w:rsidP="00222A2F">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71F75087" w14:textId="77777777" w:rsidR="00640C8A" w:rsidRDefault="00222A2F" w:rsidP="00222A2F">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553CE514" w14:textId="3D4D8C63" w:rsidR="00222A2F" w:rsidRPr="00307DD2" w:rsidRDefault="007A2D0E" w:rsidP="00222A2F">
            <w:pPr>
              <w:rPr>
                <w:rFonts w:ascii="Arial" w:hAnsi="Arial" w:cs="Arial"/>
                <w:color w:val="000000" w:themeColor="text1"/>
                <w:sz w:val="22"/>
                <w:szCs w:val="22"/>
                <w:lang w:eastAsia="en-ZA"/>
              </w:rPr>
            </w:pPr>
            <w:r>
              <w:rPr>
                <w:rFonts w:ascii="Arial" w:hAnsi="Arial" w:cs="Arial"/>
                <w:color w:val="000000" w:themeColor="text1"/>
                <w:sz w:val="22"/>
                <w:szCs w:val="22"/>
                <w:lang w:eastAsia="en-ZA"/>
              </w:rPr>
              <w:t xml:space="preserve">Compulsory briefing will be on the </w:t>
            </w:r>
            <w:r w:rsidR="00640C8A" w:rsidRPr="00640C8A">
              <w:rPr>
                <w:rFonts w:ascii="Arial" w:hAnsi="Arial" w:cs="Arial"/>
                <w:b/>
                <w:bCs/>
                <w:color w:val="000000" w:themeColor="text1"/>
                <w:sz w:val="22"/>
                <w:szCs w:val="22"/>
                <w:lang w:eastAsia="en-ZA"/>
              </w:rPr>
              <w:t>19</w:t>
            </w:r>
            <w:r w:rsidRPr="00640C8A">
              <w:rPr>
                <w:rFonts w:ascii="Arial" w:hAnsi="Arial" w:cs="Arial"/>
                <w:b/>
                <w:bCs/>
                <w:color w:val="000000" w:themeColor="text1"/>
                <w:sz w:val="22"/>
                <w:szCs w:val="22"/>
                <w:lang w:eastAsia="en-ZA"/>
              </w:rPr>
              <w:t xml:space="preserve"> July 202</w:t>
            </w:r>
            <w:r w:rsidR="00640C8A">
              <w:rPr>
                <w:rFonts w:ascii="Arial" w:hAnsi="Arial" w:cs="Arial"/>
                <w:b/>
                <w:bCs/>
                <w:color w:val="000000" w:themeColor="text1"/>
                <w:sz w:val="22"/>
                <w:szCs w:val="22"/>
                <w:lang w:eastAsia="en-ZA"/>
              </w:rPr>
              <w:t>4</w:t>
            </w:r>
            <w:r>
              <w:rPr>
                <w:rFonts w:ascii="Arial" w:hAnsi="Arial" w:cs="Arial"/>
                <w:color w:val="000000" w:themeColor="text1"/>
                <w:sz w:val="22"/>
                <w:szCs w:val="22"/>
                <w:lang w:eastAsia="en-ZA"/>
              </w:rPr>
              <w:t xml:space="preserve"> at </w:t>
            </w:r>
            <w:r w:rsidRPr="009514D8">
              <w:rPr>
                <w:rFonts w:ascii="Arial" w:hAnsi="Arial" w:cs="Arial"/>
                <w:b/>
                <w:bCs/>
                <w:color w:val="000000" w:themeColor="text1"/>
                <w:sz w:val="22"/>
                <w:szCs w:val="22"/>
                <w:lang w:eastAsia="en-ZA"/>
              </w:rPr>
              <w:t>11h</w:t>
            </w:r>
            <w:r w:rsidR="003B5534" w:rsidRPr="009514D8">
              <w:rPr>
                <w:rFonts w:ascii="Arial" w:hAnsi="Arial" w:cs="Arial"/>
                <w:b/>
                <w:bCs/>
                <w:color w:val="000000" w:themeColor="text1"/>
                <w:sz w:val="22"/>
                <w:szCs w:val="22"/>
                <w:lang w:eastAsia="en-ZA"/>
              </w:rPr>
              <w:t>0</w:t>
            </w:r>
            <w:r w:rsidRPr="009514D8">
              <w:rPr>
                <w:rFonts w:ascii="Arial" w:hAnsi="Arial" w:cs="Arial"/>
                <w:b/>
                <w:bCs/>
                <w:color w:val="000000" w:themeColor="text1"/>
                <w:sz w:val="22"/>
                <w:szCs w:val="22"/>
                <w:lang w:eastAsia="en-ZA"/>
              </w:rPr>
              <w:t>0am,</w:t>
            </w:r>
            <w:r>
              <w:rPr>
                <w:rFonts w:ascii="Arial" w:hAnsi="Arial" w:cs="Arial"/>
                <w:color w:val="000000" w:themeColor="text1"/>
                <w:sz w:val="22"/>
                <w:szCs w:val="22"/>
                <w:lang w:eastAsia="en-ZA"/>
              </w:rPr>
              <w:t xml:space="preserve"> Infrastructure Building, Room 163, Off Malta Road, Salt River</w:t>
            </w:r>
          </w:p>
          <w:p w14:paraId="1C2D180B" w14:textId="06172A2B" w:rsidR="00222A2F" w:rsidRPr="00307DD2" w:rsidRDefault="00222A2F" w:rsidP="00222A2F">
            <w:pPr>
              <w:rPr>
                <w:rFonts w:ascii="Arial" w:hAnsi="Arial" w:cs="Arial"/>
                <w:color w:val="000000" w:themeColor="text1"/>
                <w:sz w:val="22"/>
                <w:szCs w:val="22"/>
                <w:lang w:eastAsia="en-ZA"/>
              </w:rPr>
            </w:pPr>
          </w:p>
        </w:tc>
        <w:tc>
          <w:tcPr>
            <w:tcW w:w="708" w:type="dxa"/>
            <w:shd w:val="clear" w:color="auto" w:fill="auto"/>
            <w:vAlign w:val="center"/>
          </w:tcPr>
          <w:p w14:paraId="0900276E" w14:textId="522F5427" w:rsidR="00222A2F" w:rsidRPr="00307DD2" w:rsidRDefault="00222A2F" w:rsidP="00C829C3">
            <w:pPr>
              <w:jc w:val="center"/>
              <w:rPr>
                <w:rFonts w:ascii="Arial" w:hAnsi="Arial" w:cs="Arial"/>
                <w:color w:val="000000"/>
                <w:sz w:val="22"/>
                <w:szCs w:val="22"/>
                <w:lang w:eastAsia="en-ZA"/>
              </w:rPr>
            </w:pPr>
            <w:r w:rsidRPr="00AB7981">
              <w:rPr>
                <w:rFonts w:ascii="Arial" w:hAnsi="Arial" w:cs="Arial"/>
                <w:b/>
                <w:bCs/>
                <w:color w:val="000000"/>
                <w:sz w:val="22"/>
                <w:szCs w:val="22"/>
                <w:lang w:eastAsia="en-ZA"/>
              </w:rPr>
              <w:t>X</w:t>
            </w:r>
          </w:p>
        </w:tc>
      </w:tr>
      <w:tr w:rsidR="00222A2F" w:rsidRPr="00307DD2" w14:paraId="3589919D" w14:textId="77777777" w:rsidTr="00C829C3">
        <w:trPr>
          <w:trHeight w:val="560"/>
        </w:trPr>
        <w:tc>
          <w:tcPr>
            <w:tcW w:w="960" w:type="dxa"/>
            <w:shd w:val="clear" w:color="auto" w:fill="auto"/>
            <w:vAlign w:val="center"/>
          </w:tcPr>
          <w:p w14:paraId="10A6CBD8" w14:textId="77777777" w:rsidR="00222A2F" w:rsidRPr="00307DD2" w:rsidRDefault="00222A2F" w:rsidP="00222A2F">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222A2F" w:rsidRDefault="00222A2F" w:rsidP="00222A2F">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proofErr w:type="gramStart"/>
            <w:r w:rsidRPr="00307DD2">
              <w:rPr>
                <w:rFonts w:ascii="Arial" w:hAnsi="Arial" w:cs="Arial"/>
                <w:color w:val="000000" w:themeColor="text1"/>
                <w:sz w:val="22"/>
                <w:szCs w:val="22"/>
                <w:lang w:eastAsia="en-ZA"/>
              </w:rPr>
              <w:t>Venture ,</w:t>
            </w:r>
            <w:proofErr w:type="gramEnd"/>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222A2F" w:rsidRPr="00307DD2" w:rsidRDefault="00222A2F" w:rsidP="00222A2F">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5CD80C3B" w:rsidR="00222A2F" w:rsidRPr="00307DD2" w:rsidRDefault="00222A2F" w:rsidP="00C829C3">
            <w:pPr>
              <w:jc w:val="center"/>
              <w:rPr>
                <w:rFonts w:ascii="Arial" w:hAnsi="Arial" w:cs="Arial"/>
                <w:color w:val="000000"/>
                <w:sz w:val="22"/>
                <w:szCs w:val="22"/>
                <w:lang w:eastAsia="en-ZA"/>
              </w:rPr>
            </w:pPr>
            <w:r w:rsidRPr="00AB7981">
              <w:rPr>
                <w:rFonts w:ascii="Arial" w:hAnsi="Arial" w:cs="Arial"/>
                <w:b/>
                <w:bCs/>
                <w:color w:val="000000"/>
                <w:sz w:val="22"/>
                <w:szCs w:val="22"/>
                <w:lang w:eastAsia="en-ZA"/>
              </w:rPr>
              <w:t>X</w:t>
            </w:r>
          </w:p>
        </w:tc>
      </w:tr>
      <w:tr w:rsidR="0052360A" w:rsidRPr="00307DD2" w14:paraId="740D9BEC" w14:textId="77777777" w:rsidTr="00C829C3">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605ECED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Proof of CIDB grading</w:t>
            </w:r>
            <w:r w:rsidR="004E7A50">
              <w:rPr>
                <w:rFonts w:ascii="Arial" w:hAnsi="Arial" w:cs="Arial"/>
                <w:color w:val="000000" w:themeColor="text1"/>
                <w:sz w:val="22"/>
                <w:szCs w:val="22"/>
                <w:lang w:eastAsia="en-ZA"/>
              </w:rPr>
              <w:t xml:space="preserve"> </w:t>
            </w:r>
            <w:r w:rsidR="004E7A50">
              <w:rPr>
                <w:rFonts w:ascii="Arial" w:hAnsi="Arial" w:cs="Arial"/>
                <w:b/>
                <w:bCs/>
                <w:color w:val="000000"/>
                <w:sz w:val="22"/>
                <w:szCs w:val="22"/>
                <w:lang w:eastAsia="en-ZA"/>
              </w:rPr>
              <w:t>4SH</w:t>
            </w:r>
            <w:r w:rsidRPr="00307DD2">
              <w:rPr>
                <w:rFonts w:ascii="Arial" w:hAnsi="Arial" w:cs="Arial"/>
                <w:color w:val="000000" w:themeColor="text1"/>
                <w:sz w:val="22"/>
                <w:szCs w:val="22"/>
                <w:lang w:eastAsia="en-ZA"/>
              </w:rPr>
              <w:t xml:space="preserve"> or higher </w:t>
            </w:r>
          </w:p>
        </w:tc>
        <w:tc>
          <w:tcPr>
            <w:tcW w:w="708" w:type="dxa"/>
            <w:shd w:val="clear" w:color="auto" w:fill="auto"/>
            <w:vAlign w:val="center"/>
          </w:tcPr>
          <w:p w14:paraId="4237DC5C" w14:textId="3031F223" w:rsidR="00C464CA" w:rsidRPr="00222A2F" w:rsidRDefault="004E7A50" w:rsidP="00C829C3">
            <w:pPr>
              <w:jc w:val="center"/>
              <w:rPr>
                <w:rFonts w:ascii="Arial" w:hAnsi="Arial" w:cs="Arial"/>
                <w:b/>
                <w:bCs/>
                <w:color w:val="000000"/>
                <w:sz w:val="22"/>
                <w:szCs w:val="22"/>
                <w:lang w:eastAsia="en-ZA"/>
              </w:rPr>
            </w:pPr>
            <w:r>
              <w:rPr>
                <w:rFonts w:ascii="Arial" w:hAnsi="Arial" w:cs="Arial"/>
                <w:b/>
                <w:bCs/>
                <w:color w:val="000000"/>
                <w:sz w:val="22"/>
                <w:szCs w:val="22"/>
                <w:lang w:eastAsia="en-ZA"/>
              </w:rPr>
              <w:t>X</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38161DEC" w:rsidR="007B1B9A"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400"/>
        <w:gridCol w:w="1417"/>
      </w:tblGrid>
      <w:tr w:rsidR="00C829C3" w:rsidRPr="00B92F72" w14:paraId="081D0AA9" w14:textId="77777777" w:rsidTr="00A54A70">
        <w:trPr>
          <w:tblHeader/>
        </w:trPr>
        <w:tc>
          <w:tcPr>
            <w:tcW w:w="851" w:type="dxa"/>
            <w:tcBorders>
              <w:top w:val="single" w:sz="4" w:space="0" w:color="auto"/>
              <w:left w:val="single" w:sz="4" w:space="0" w:color="auto"/>
              <w:bottom w:val="single" w:sz="4" w:space="0" w:color="auto"/>
              <w:right w:val="single" w:sz="4" w:space="0" w:color="auto"/>
            </w:tcBorders>
            <w:hideMark/>
          </w:tcPr>
          <w:p w14:paraId="155BD974" w14:textId="77777777" w:rsidR="00C829C3" w:rsidRPr="00B92F72" w:rsidRDefault="00C829C3" w:rsidP="00A54A70">
            <w:pPr>
              <w:spacing w:line="276" w:lineRule="auto"/>
              <w:rPr>
                <w:rFonts w:ascii="Arial" w:hAnsi="Arial" w:cs="Arial"/>
                <w:b/>
                <w:color w:val="000000" w:themeColor="text1"/>
                <w:lang w:val="en-GB" w:eastAsia="zh-TW"/>
              </w:rPr>
            </w:pPr>
            <w:r w:rsidRPr="00B92F72">
              <w:rPr>
                <w:rFonts w:ascii="Arial" w:hAnsi="Arial" w:cs="Arial"/>
                <w:b/>
                <w:color w:val="000000" w:themeColor="text1"/>
                <w:lang w:val="en-GB" w:eastAsia="zh-TW"/>
              </w:rPr>
              <w:t>No.</w:t>
            </w:r>
          </w:p>
        </w:tc>
        <w:tc>
          <w:tcPr>
            <w:tcW w:w="7400" w:type="dxa"/>
            <w:tcBorders>
              <w:top w:val="single" w:sz="4" w:space="0" w:color="auto"/>
              <w:left w:val="single" w:sz="4" w:space="0" w:color="auto"/>
              <w:bottom w:val="single" w:sz="4" w:space="0" w:color="auto"/>
              <w:right w:val="single" w:sz="4" w:space="0" w:color="auto"/>
            </w:tcBorders>
            <w:hideMark/>
          </w:tcPr>
          <w:p w14:paraId="7FB20643" w14:textId="77777777" w:rsidR="00C829C3" w:rsidRPr="00B92F72" w:rsidRDefault="00C829C3" w:rsidP="00A54A70">
            <w:pPr>
              <w:spacing w:line="276" w:lineRule="auto"/>
              <w:rPr>
                <w:rFonts w:ascii="Arial" w:hAnsi="Arial" w:cs="Arial"/>
                <w:b/>
                <w:color w:val="000000" w:themeColor="text1"/>
                <w:lang w:val="en-GB" w:eastAsia="zh-TW"/>
              </w:rPr>
            </w:pPr>
            <w:r w:rsidRPr="00B92F72">
              <w:rPr>
                <w:rFonts w:ascii="Arial" w:hAnsi="Arial" w:cs="Arial"/>
                <w:b/>
                <w:color w:val="000000" w:themeColor="text1"/>
                <w:lang w:val="en-GB" w:eastAsia="zh-TW"/>
              </w:rPr>
              <w:t>Description of requirement</w:t>
            </w:r>
          </w:p>
        </w:tc>
        <w:tc>
          <w:tcPr>
            <w:tcW w:w="1417" w:type="dxa"/>
            <w:tcBorders>
              <w:top w:val="single" w:sz="4" w:space="0" w:color="auto"/>
              <w:left w:val="single" w:sz="4" w:space="0" w:color="auto"/>
              <w:bottom w:val="single" w:sz="4" w:space="0" w:color="auto"/>
              <w:right w:val="single" w:sz="4" w:space="0" w:color="auto"/>
            </w:tcBorders>
          </w:tcPr>
          <w:p w14:paraId="6BA73159" w14:textId="77777777" w:rsidR="00C829C3" w:rsidRPr="00B92F72" w:rsidRDefault="00C829C3" w:rsidP="00A54A70">
            <w:pPr>
              <w:spacing w:line="276" w:lineRule="auto"/>
              <w:rPr>
                <w:rFonts w:ascii="Arial" w:hAnsi="Arial" w:cs="Arial"/>
                <w:b/>
                <w:color w:val="000000" w:themeColor="text1"/>
                <w:lang w:eastAsia="zh-TW"/>
              </w:rPr>
            </w:pPr>
          </w:p>
        </w:tc>
      </w:tr>
      <w:tr w:rsidR="00C829C3" w:rsidRPr="00B92F72" w14:paraId="71BF723D" w14:textId="77777777" w:rsidTr="00A54A70">
        <w:tc>
          <w:tcPr>
            <w:tcW w:w="851" w:type="dxa"/>
            <w:tcBorders>
              <w:top w:val="single" w:sz="4" w:space="0" w:color="auto"/>
              <w:left w:val="single" w:sz="4" w:space="0" w:color="auto"/>
              <w:bottom w:val="single" w:sz="4" w:space="0" w:color="auto"/>
              <w:right w:val="single" w:sz="4" w:space="0" w:color="auto"/>
            </w:tcBorders>
          </w:tcPr>
          <w:p w14:paraId="5D2EBB73" w14:textId="77777777" w:rsidR="00C829C3" w:rsidRPr="00B92F72" w:rsidRDefault="00C829C3" w:rsidP="00A54A70">
            <w:pPr>
              <w:spacing w:line="276" w:lineRule="auto"/>
              <w:rPr>
                <w:rFonts w:ascii="Arial" w:hAnsi="Arial" w:cs="Arial"/>
                <w:color w:val="000000" w:themeColor="text1"/>
                <w:lang w:val="en-GB" w:eastAsia="zh-TW"/>
              </w:rPr>
            </w:pPr>
            <w:r w:rsidRPr="00B92F72">
              <w:rPr>
                <w:rFonts w:ascii="Arial" w:hAnsi="Arial" w:cs="Arial"/>
                <w:color w:val="000000" w:themeColor="text1"/>
                <w:lang w:val="en-GB" w:eastAsia="zh-TW"/>
              </w:rPr>
              <w:t>a)</w:t>
            </w:r>
          </w:p>
        </w:tc>
        <w:tc>
          <w:tcPr>
            <w:tcW w:w="7400" w:type="dxa"/>
            <w:tcBorders>
              <w:top w:val="single" w:sz="4" w:space="0" w:color="auto"/>
              <w:left w:val="single" w:sz="4" w:space="0" w:color="auto"/>
              <w:bottom w:val="single" w:sz="4" w:space="0" w:color="auto"/>
              <w:right w:val="single" w:sz="4" w:space="0" w:color="auto"/>
            </w:tcBorders>
          </w:tcPr>
          <w:p w14:paraId="64DA249C" w14:textId="77777777" w:rsidR="00C829C3" w:rsidRPr="00B92F72" w:rsidRDefault="00C829C3" w:rsidP="00A54A70">
            <w:pPr>
              <w:spacing w:line="276" w:lineRule="auto"/>
              <w:rPr>
                <w:rFonts w:ascii="Arial" w:hAnsi="Arial" w:cs="Arial"/>
                <w:color w:val="000000" w:themeColor="text1"/>
                <w:lang w:val="en-GB" w:eastAsia="zh-TW"/>
              </w:rPr>
            </w:pPr>
            <w:r w:rsidRPr="00B92F72">
              <w:rPr>
                <w:rFonts w:ascii="Arial" w:hAnsi="Arial" w:cs="Arial"/>
                <w:color w:val="000000" w:themeColor="text1"/>
                <w:lang w:val="en-GB" w:eastAsia="zh-TW"/>
              </w:rPr>
              <w:t>Letter of Good Standing: COID</w:t>
            </w:r>
          </w:p>
        </w:tc>
        <w:tc>
          <w:tcPr>
            <w:tcW w:w="1417" w:type="dxa"/>
            <w:tcBorders>
              <w:top w:val="single" w:sz="4" w:space="0" w:color="auto"/>
              <w:left w:val="single" w:sz="4" w:space="0" w:color="auto"/>
              <w:bottom w:val="single" w:sz="4" w:space="0" w:color="auto"/>
              <w:right w:val="single" w:sz="4" w:space="0" w:color="auto"/>
            </w:tcBorders>
          </w:tcPr>
          <w:p w14:paraId="1FBB5BDA" w14:textId="77777777" w:rsidR="00C829C3" w:rsidRPr="00B92F72" w:rsidRDefault="00C829C3" w:rsidP="00A54A70">
            <w:pPr>
              <w:spacing w:line="276" w:lineRule="auto"/>
              <w:jc w:val="center"/>
              <w:rPr>
                <w:rFonts w:ascii="Arial" w:hAnsi="Arial" w:cs="Arial"/>
                <w:b/>
                <w:color w:val="000000" w:themeColor="text1"/>
                <w:lang w:eastAsia="zh-TW"/>
              </w:rPr>
            </w:pPr>
            <w:r w:rsidRPr="00F444DD">
              <w:rPr>
                <w:rFonts w:ascii="Arial" w:hAnsi="Arial" w:cs="Arial"/>
                <w:b/>
              </w:rPr>
              <w:t>X</w:t>
            </w:r>
          </w:p>
        </w:tc>
      </w:tr>
      <w:tr w:rsidR="00C829C3" w:rsidRPr="00B92F72" w14:paraId="30D6C7AC" w14:textId="77777777" w:rsidTr="00A54A70">
        <w:tc>
          <w:tcPr>
            <w:tcW w:w="851" w:type="dxa"/>
            <w:tcBorders>
              <w:top w:val="single" w:sz="4" w:space="0" w:color="auto"/>
              <w:left w:val="single" w:sz="4" w:space="0" w:color="auto"/>
              <w:bottom w:val="single" w:sz="4" w:space="0" w:color="auto"/>
              <w:right w:val="single" w:sz="4" w:space="0" w:color="auto"/>
            </w:tcBorders>
            <w:hideMark/>
          </w:tcPr>
          <w:p w14:paraId="588E8944" w14:textId="77777777" w:rsidR="00C829C3" w:rsidRPr="00B92F72" w:rsidRDefault="00C829C3" w:rsidP="00A54A70">
            <w:pPr>
              <w:spacing w:line="276" w:lineRule="auto"/>
              <w:rPr>
                <w:rFonts w:ascii="Arial" w:hAnsi="Arial" w:cs="Arial"/>
                <w:color w:val="000000" w:themeColor="text1"/>
                <w:lang w:val="en-GB" w:eastAsia="zh-TW"/>
              </w:rPr>
            </w:pPr>
            <w:r w:rsidRPr="00B92F72">
              <w:rPr>
                <w:rFonts w:ascii="Arial" w:hAnsi="Arial" w:cs="Arial"/>
                <w:color w:val="000000" w:themeColor="text1"/>
                <w:lang w:val="en-GB" w:eastAsia="zh-TW"/>
              </w:rPr>
              <w:t>b)</w:t>
            </w:r>
          </w:p>
        </w:tc>
        <w:tc>
          <w:tcPr>
            <w:tcW w:w="7400" w:type="dxa"/>
            <w:tcBorders>
              <w:top w:val="single" w:sz="4" w:space="0" w:color="auto"/>
              <w:left w:val="single" w:sz="4" w:space="0" w:color="auto"/>
              <w:bottom w:val="single" w:sz="4" w:space="0" w:color="auto"/>
              <w:right w:val="single" w:sz="4" w:space="0" w:color="auto"/>
            </w:tcBorders>
          </w:tcPr>
          <w:p w14:paraId="6F34E053" w14:textId="77777777" w:rsidR="00C829C3" w:rsidRPr="00B92F72" w:rsidRDefault="00C829C3" w:rsidP="00A54A70">
            <w:pPr>
              <w:spacing w:line="276" w:lineRule="auto"/>
              <w:rPr>
                <w:rFonts w:ascii="Arial" w:hAnsi="Arial" w:cs="Arial"/>
                <w:color w:val="000000" w:themeColor="text1"/>
                <w:lang w:val="en-GB" w:eastAsia="zh-TW"/>
              </w:rPr>
            </w:pPr>
            <w:r w:rsidRPr="00B92F72">
              <w:rPr>
                <w:rFonts w:ascii="Arial" w:hAnsi="Arial" w:cs="Arial"/>
                <w:color w:val="000000" w:themeColor="text1"/>
                <w:lang w:val="en-GB" w:eastAsia="zh-TW"/>
              </w:rPr>
              <w:t>Valid SARS Pin</w:t>
            </w:r>
          </w:p>
        </w:tc>
        <w:tc>
          <w:tcPr>
            <w:tcW w:w="1417" w:type="dxa"/>
            <w:tcBorders>
              <w:top w:val="single" w:sz="4" w:space="0" w:color="auto"/>
              <w:left w:val="single" w:sz="4" w:space="0" w:color="auto"/>
              <w:bottom w:val="single" w:sz="4" w:space="0" w:color="auto"/>
              <w:right w:val="single" w:sz="4" w:space="0" w:color="auto"/>
            </w:tcBorders>
          </w:tcPr>
          <w:p w14:paraId="5A8EBC33" w14:textId="77777777" w:rsidR="00C829C3" w:rsidRPr="00B92F72" w:rsidRDefault="00C829C3" w:rsidP="00A54A70">
            <w:pPr>
              <w:spacing w:line="276" w:lineRule="auto"/>
              <w:jc w:val="center"/>
              <w:rPr>
                <w:rFonts w:ascii="Arial" w:hAnsi="Arial" w:cs="Arial"/>
                <w:b/>
                <w:color w:val="000000" w:themeColor="text1"/>
                <w:lang w:eastAsia="zh-TW"/>
              </w:rPr>
            </w:pPr>
            <w:r w:rsidRPr="00F444DD">
              <w:rPr>
                <w:rFonts w:ascii="Arial" w:hAnsi="Arial" w:cs="Arial"/>
                <w:b/>
              </w:rPr>
              <w:t>X</w:t>
            </w:r>
          </w:p>
        </w:tc>
      </w:tr>
      <w:tr w:rsidR="00C829C3" w:rsidRPr="00B92F72" w14:paraId="473D0E28" w14:textId="77777777" w:rsidTr="00A54A70">
        <w:trPr>
          <w:trHeight w:val="441"/>
        </w:trPr>
        <w:tc>
          <w:tcPr>
            <w:tcW w:w="851" w:type="dxa"/>
            <w:tcBorders>
              <w:top w:val="single" w:sz="4" w:space="0" w:color="auto"/>
              <w:left w:val="single" w:sz="4" w:space="0" w:color="auto"/>
              <w:bottom w:val="single" w:sz="4" w:space="0" w:color="auto"/>
              <w:right w:val="single" w:sz="4" w:space="0" w:color="auto"/>
            </w:tcBorders>
            <w:vAlign w:val="bottom"/>
          </w:tcPr>
          <w:p w14:paraId="3AB6CE7A" w14:textId="77777777" w:rsidR="00C829C3" w:rsidRPr="00B92F72" w:rsidRDefault="00C829C3" w:rsidP="00A54A70">
            <w:pPr>
              <w:spacing w:line="276" w:lineRule="auto"/>
              <w:rPr>
                <w:rFonts w:ascii="Arial" w:hAnsi="Arial" w:cs="Arial"/>
                <w:color w:val="000000" w:themeColor="text1"/>
                <w:lang w:val="en-GB" w:eastAsia="zh-TW"/>
              </w:rPr>
            </w:pPr>
            <w:r w:rsidRPr="001171E4">
              <w:rPr>
                <w:rFonts w:ascii="Arial" w:hAnsi="Arial"/>
                <w:szCs w:val="20"/>
                <w:lang w:val="en-GB"/>
              </w:rPr>
              <w:t>c)</w:t>
            </w:r>
          </w:p>
        </w:tc>
        <w:tc>
          <w:tcPr>
            <w:tcW w:w="7400" w:type="dxa"/>
            <w:tcBorders>
              <w:top w:val="single" w:sz="4" w:space="0" w:color="auto"/>
              <w:left w:val="single" w:sz="4" w:space="0" w:color="auto"/>
              <w:bottom w:val="single" w:sz="4" w:space="0" w:color="auto"/>
              <w:right w:val="single" w:sz="4" w:space="0" w:color="auto"/>
            </w:tcBorders>
            <w:vAlign w:val="bottom"/>
          </w:tcPr>
          <w:p w14:paraId="121BF29E" w14:textId="77777777" w:rsidR="00C829C3" w:rsidRPr="00B92F72" w:rsidRDefault="00C829C3" w:rsidP="00A54A70">
            <w:pPr>
              <w:spacing w:line="276" w:lineRule="auto"/>
              <w:rPr>
                <w:rFonts w:ascii="Arial" w:hAnsi="Arial" w:cs="Arial"/>
                <w:color w:val="000000" w:themeColor="text1"/>
                <w:lang w:val="en-GB" w:eastAsia="zh-TW"/>
              </w:rPr>
            </w:pPr>
            <w:r w:rsidRPr="001171E4">
              <w:rPr>
                <w:rFonts w:ascii="Arial" w:hAnsi="Arial"/>
                <w:szCs w:val="20"/>
                <w:lang w:val="en-GB"/>
              </w:rPr>
              <w:t>Company Registration Documents</w:t>
            </w:r>
          </w:p>
        </w:tc>
        <w:tc>
          <w:tcPr>
            <w:tcW w:w="1417" w:type="dxa"/>
            <w:tcBorders>
              <w:top w:val="single" w:sz="4" w:space="0" w:color="auto"/>
              <w:left w:val="single" w:sz="4" w:space="0" w:color="auto"/>
              <w:bottom w:val="single" w:sz="4" w:space="0" w:color="auto"/>
              <w:right w:val="single" w:sz="4" w:space="0" w:color="auto"/>
            </w:tcBorders>
            <w:vAlign w:val="bottom"/>
          </w:tcPr>
          <w:p w14:paraId="55375823" w14:textId="77777777" w:rsidR="00C829C3" w:rsidRPr="00B92F72" w:rsidRDefault="00C829C3" w:rsidP="00A54A70">
            <w:pPr>
              <w:spacing w:line="276" w:lineRule="auto"/>
              <w:jc w:val="center"/>
              <w:rPr>
                <w:rFonts w:ascii="Arial" w:hAnsi="Arial" w:cs="Arial"/>
                <w:b/>
                <w:color w:val="000000" w:themeColor="text1"/>
                <w:lang w:eastAsia="zh-TW"/>
              </w:rPr>
            </w:pPr>
            <w:r w:rsidRPr="00A931D9">
              <w:rPr>
                <w:rFonts w:ascii="Arial" w:hAnsi="Arial" w:cs="Arial"/>
                <w:b/>
              </w:rPr>
              <w:t>X</w:t>
            </w:r>
          </w:p>
        </w:tc>
      </w:tr>
      <w:tr w:rsidR="00C829C3" w:rsidRPr="00B92F72" w14:paraId="2F7D08D2" w14:textId="77777777" w:rsidTr="00A54A70">
        <w:trPr>
          <w:trHeight w:val="441"/>
        </w:trPr>
        <w:tc>
          <w:tcPr>
            <w:tcW w:w="851" w:type="dxa"/>
            <w:tcBorders>
              <w:top w:val="single" w:sz="4" w:space="0" w:color="auto"/>
              <w:left w:val="single" w:sz="4" w:space="0" w:color="auto"/>
              <w:bottom w:val="single" w:sz="4" w:space="0" w:color="auto"/>
              <w:right w:val="single" w:sz="4" w:space="0" w:color="auto"/>
            </w:tcBorders>
            <w:vAlign w:val="bottom"/>
          </w:tcPr>
          <w:p w14:paraId="0C54ED66" w14:textId="77777777" w:rsidR="00C829C3" w:rsidRDefault="00C829C3" w:rsidP="00A54A70">
            <w:pPr>
              <w:spacing w:line="276" w:lineRule="auto"/>
              <w:rPr>
                <w:rFonts w:ascii="Arial" w:hAnsi="Arial" w:cs="Arial"/>
                <w:color w:val="000000" w:themeColor="text1"/>
                <w:lang w:val="en-GB" w:eastAsia="zh-TW"/>
              </w:rPr>
            </w:pPr>
            <w:r w:rsidRPr="001171E4">
              <w:rPr>
                <w:rFonts w:ascii="Arial" w:hAnsi="Arial"/>
                <w:szCs w:val="20"/>
                <w:lang w:val="en-GB"/>
              </w:rPr>
              <w:t>d)</w:t>
            </w:r>
          </w:p>
        </w:tc>
        <w:tc>
          <w:tcPr>
            <w:tcW w:w="7400" w:type="dxa"/>
            <w:tcBorders>
              <w:top w:val="single" w:sz="4" w:space="0" w:color="auto"/>
              <w:left w:val="single" w:sz="4" w:space="0" w:color="auto"/>
              <w:bottom w:val="single" w:sz="4" w:space="0" w:color="auto"/>
              <w:right w:val="single" w:sz="4" w:space="0" w:color="auto"/>
            </w:tcBorders>
            <w:vAlign w:val="bottom"/>
          </w:tcPr>
          <w:p w14:paraId="312425DE" w14:textId="77777777" w:rsidR="00C829C3" w:rsidRPr="00B92F72" w:rsidRDefault="00C829C3" w:rsidP="00A54A70">
            <w:pPr>
              <w:spacing w:line="276" w:lineRule="auto"/>
              <w:rPr>
                <w:rFonts w:ascii="Arial" w:hAnsi="Arial" w:cs="Arial"/>
                <w:color w:val="000000" w:themeColor="text1"/>
                <w:lang w:val="en-GB" w:eastAsia="zh-TW"/>
              </w:rPr>
            </w:pPr>
            <w:r w:rsidRPr="001171E4">
              <w:rPr>
                <w:rFonts w:ascii="Arial" w:hAnsi="Arial"/>
                <w:szCs w:val="20"/>
                <w:lang w:val="en-GB"/>
              </w:rPr>
              <w:t>Copies of Directors’ ID Documents</w:t>
            </w:r>
          </w:p>
        </w:tc>
        <w:tc>
          <w:tcPr>
            <w:tcW w:w="1417" w:type="dxa"/>
            <w:tcBorders>
              <w:top w:val="single" w:sz="4" w:space="0" w:color="auto"/>
              <w:left w:val="single" w:sz="4" w:space="0" w:color="auto"/>
              <w:bottom w:val="single" w:sz="4" w:space="0" w:color="auto"/>
              <w:right w:val="single" w:sz="4" w:space="0" w:color="auto"/>
            </w:tcBorders>
            <w:vAlign w:val="bottom"/>
          </w:tcPr>
          <w:p w14:paraId="52CD77E2" w14:textId="77777777" w:rsidR="00C829C3" w:rsidRPr="00B92F72" w:rsidRDefault="00C829C3" w:rsidP="00A54A70">
            <w:pPr>
              <w:spacing w:line="276" w:lineRule="auto"/>
              <w:jc w:val="center"/>
              <w:rPr>
                <w:rFonts w:ascii="Arial" w:hAnsi="Arial" w:cs="Arial"/>
                <w:b/>
                <w:color w:val="000000" w:themeColor="text1"/>
                <w:lang w:eastAsia="zh-TW"/>
              </w:rPr>
            </w:pPr>
            <w:r w:rsidRPr="00A931D9">
              <w:rPr>
                <w:rFonts w:ascii="Arial" w:hAnsi="Arial" w:cs="Arial"/>
                <w:b/>
              </w:rPr>
              <w:t>X</w:t>
            </w:r>
          </w:p>
        </w:tc>
      </w:tr>
      <w:tr w:rsidR="00C829C3" w:rsidRPr="00B92F72" w14:paraId="292E2412" w14:textId="77777777" w:rsidTr="00A54A70">
        <w:trPr>
          <w:trHeight w:val="441"/>
        </w:trPr>
        <w:tc>
          <w:tcPr>
            <w:tcW w:w="851" w:type="dxa"/>
            <w:tcBorders>
              <w:top w:val="single" w:sz="4" w:space="0" w:color="auto"/>
              <w:left w:val="single" w:sz="4" w:space="0" w:color="auto"/>
              <w:bottom w:val="single" w:sz="4" w:space="0" w:color="auto"/>
              <w:right w:val="single" w:sz="4" w:space="0" w:color="auto"/>
            </w:tcBorders>
            <w:vAlign w:val="bottom"/>
          </w:tcPr>
          <w:p w14:paraId="6AC83375" w14:textId="77777777" w:rsidR="00C829C3" w:rsidRDefault="00C829C3" w:rsidP="00A54A70">
            <w:pPr>
              <w:spacing w:line="276" w:lineRule="auto"/>
              <w:rPr>
                <w:rFonts w:ascii="Arial" w:hAnsi="Arial" w:cs="Arial"/>
                <w:color w:val="000000" w:themeColor="text1"/>
                <w:lang w:val="en-GB" w:eastAsia="zh-TW"/>
              </w:rPr>
            </w:pPr>
            <w:r w:rsidRPr="001171E4">
              <w:rPr>
                <w:rFonts w:ascii="Arial" w:hAnsi="Arial"/>
                <w:szCs w:val="20"/>
                <w:lang w:val="en-GB"/>
              </w:rPr>
              <w:t>e)</w:t>
            </w:r>
          </w:p>
        </w:tc>
        <w:tc>
          <w:tcPr>
            <w:tcW w:w="7400" w:type="dxa"/>
            <w:tcBorders>
              <w:top w:val="single" w:sz="4" w:space="0" w:color="auto"/>
              <w:left w:val="single" w:sz="4" w:space="0" w:color="auto"/>
              <w:bottom w:val="single" w:sz="4" w:space="0" w:color="auto"/>
              <w:right w:val="single" w:sz="4" w:space="0" w:color="auto"/>
            </w:tcBorders>
            <w:vAlign w:val="bottom"/>
          </w:tcPr>
          <w:p w14:paraId="1D6B012C" w14:textId="77777777" w:rsidR="00C829C3" w:rsidRPr="00B92F72" w:rsidRDefault="00C829C3" w:rsidP="00A54A70">
            <w:pPr>
              <w:spacing w:line="276" w:lineRule="auto"/>
              <w:rPr>
                <w:rFonts w:ascii="Arial" w:hAnsi="Arial" w:cs="Arial"/>
                <w:color w:val="000000" w:themeColor="text1"/>
                <w:lang w:val="en-GB" w:eastAsia="zh-TW"/>
              </w:rPr>
            </w:pPr>
            <w:r w:rsidRPr="001171E4">
              <w:rPr>
                <w:rFonts w:ascii="Arial" w:hAnsi="Arial"/>
                <w:szCs w:val="20"/>
                <w:lang w:val="en-GB"/>
              </w:rPr>
              <w:t>CSD Supplier Registration Number</w:t>
            </w:r>
          </w:p>
        </w:tc>
        <w:tc>
          <w:tcPr>
            <w:tcW w:w="1417" w:type="dxa"/>
            <w:tcBorders>
              <w:top w:val="single" w:sz="4" w:space="0" w:color="auto"/>
              <w:left w:val="single" w:sz="4" w:space="0" w:color="auto"/>
              <w:bottom w:val="single" w:sz="4" w:space="0" w:color="auto"/>
              <w:right w:val="single" w:sz="4" w:space="0" w:color="auto"/>
            </w:tcBorders>
            <w:vAlign w:val="bottom"/>
          </w:tcPr>
          <w:p w14:paraId="2D18BD97" w14:textId="77777777" w:rsidR="00C829C3" w:rsidRPr="00B92F72" w:rsidRDefault="00C829C3" w:rsidP="00A54A70">
            <w:pPr>
              <w:spacing w:line="276" w:lineRule="auto"/>
              <w:jc w:val="center"/>
              <w:rPr>
                <w:rFonts w:ascii="Arial" w:hAnsi="Arial" w:cs="Arial"/>
                <w:b/>
                <w:color w:val="000000" w:themeColor="text1"/>
                <w:lang w:eastAsia="zh-TW"/>
              </w:rPr>
            </w:pPr>
            <w:r w:rsidRPr="00A931D9">
              <w:rPr>
                <w:rFonts w:ascii="Arial" w:hAnsi="Arial" w:cs="Arial"/>
                <w:b/>
              </w:rPr>
              <w:t>X</w:t>
            </w:r>
          </w:p>
        </w:tc>
      </w:tr>
      <w:tr w:rsidR="00C829C3" w:rsidRPr="00B92F72" w14:paraId="6FC045EF" w14:textId="77777777" w:rsidTr="00A54A70">
        <w:trPr>
          <w:trHeight w:val="441"/>
        </w:trPr>
        <w:tc>
          <w:tcPr>
            <w:tcW w:w="851" w:type="dxa"/>
            <w:tcBorders>
              <w:top w:val="single" w:sz="4" w:space="0" w:color="auto"/>
              <w:left w:val="single" w:sz="4" w:space="0" w:color="auto"/>
              <w:bottom w:val="single" w:sz="4" w:space="0" w:color="auto"/>
              <w:right w:val="single" w:sz="4" w:space="0" w:color="auto"/>
            </w:tcBorders>
            <w:vAlign w:val="bottom"/>
          </w:tcPr>
          <w:p w14:paraId="6A2A94B0" w14:textId="77777777" w:rsidR="00C829C3" w:rsidRDefault="00C829C3" w:rsidP="00A54A70">
            <w:pPr>
              <w:spacing w:line="276" w:lineRule="auto"/>
              <w:rPr>
                <w:rFonts w:ascii="Arial" w:hAnsi="Arial" w:cs="Arial"/>
                <w:color w:val="000000" w:themeColor="text1"/>
                <w:lang w:val="en-GB" w:eastAsia="zh-TW"/>
              </w:rPr>
            </w:pPr>
            <w:r w:rsidRPr="001171E4">
              <w:rPr>
                <w:rFonts w:ascii="Arial" w:hAnsi="Arial"/>
                <w:szCs w:val="20"/>
                <w:lang w:val="en-GB"/>
              </w:rPr>
              <w:t>f)</w:t>
            </w:r>
          </w:p>
        </w:tc>
        <w:tc>
          <w:tcPr>
            <w:tcW w:w="7400" w:type="dxa"/>
            <w:tcBorders>
              <w:top w:val="single" w:sz="4" w:space="0" w:color="auto"/>
              <w:left w:val="single" w:sz="4" w:space="0" w:color="auto"/>
              <w:bottom w:val="single" w:sz="4" w:space="0" w:color="auto"/>
              <w:right w:val="single" w:sz="4" w:space="0" w:color="auto"/>
            </w:tcBorders>
            <w:vAlign w:val="bottom"/>
          </w:tcPr>
          <w:p w14:paraId="7E970F15" w14:textId="5E32B9ED" w:rsidR="00C829C3" w:rsidRPr="00B92F72" w:rsidRDefault="00C829C3" w:rsidP="00A54A70">
            <w:pPr>
              <w:spacing w:line="276" w:lineRule="auto"/>
              <w:rPr>
                <w:rFonts w:ascii="Arial" w:hAnsi="Arial" w:cs="Arial"/>
                <w:color w:val="000000" w:themeColor="text1"/>
                <w:lang w:val="en-GB" w:eastAsia="zh-TW"/>
              </w:rPr>
            </w:pPr>
            <w:r w:rsidRPr="001171E4">
              <w:rPr>
                <w:rFonts w:ascii="Arial" w:hAnsi="Arial"/>
                <w:szCs w:val="20"/>
                <w:lang w:val="en-GB"/>
              </w:rPr>
              <w:t xml:space="preserve">Copies of the Rates and Taxes </w:t>
            </w:r>
          </w:p>
        </w:tc>
        <w:tc>
          <w:tcPr>
            <w:tcW w:w="1417" w:type="dxa"/>
            <w:tcBorders>
              <w:top w:val="single" w:sz="4" w:space="0" w:color="auto"/>
              <w:left w:val="single" w:sz="4" w:space="0" w:color="auto"/>
              <w:bottom w:val="single" w:sz="4" w:space="0" w:color="auto"/>
              <w:right w:val="single" w:sz="4" w:space="0" w:color="auto"/>
            </w:tcBorders>
            <w:vAlign w:val="bottom"/>
          </w:tcPr>
          <w:p w14:paraId="042A8F18" w14:textId="77777777" w:rsidR="00C829C3" w:rsidRPr="00B92F72" w:rsidRDefault="00C829C3" w:rsidP="00A54A70">
            <w:pPr>
              <w:spacing w:line="276" w:lineRule="auto"/>
              <w:jc w:val="center"/>
              <w:rPr>
                <w:rFonts w:ascii="Arial" w:hAnsi="Arial" w:cs="Arial"/>
                <w:b/>
                <w:color w:val="000000" w:themeColor="text1"/>
                <w:lang w:eastAsia="zh-TW"/>
              </w:rPr>
            </w:pPr>
            <w:r w:rsidRPr="00A931D9">
              <w:rPr>
                <w:rFonts w:ascii="Arial" w:hAnsi="Arial"/>
                <w:b/>
                <w:lang w:val="en-GB"/>
              </w:rPr>
              <w:t>X</w:t>
            </w:r>
          </w:p>
        </w:tc>
      </w:tr>
      <w:tr w:rsidR="00822C66" w:rsidRPr="00B92F72" w14:paraId="22D3596C" w14:textId="77777777" w:rsidTr="00A54A70">
        <w:trPr>
          <w:trHeight w:val="441"/>
        </w:trPr>
        <w:tc>
          <w:tcPr>
            <w:tcW w:w="851" w:type="dxa"/>
            <w:tcBorders>
              <w:top w:val="single" w:sz="4" w:space="0" w:color="auto"/>
              <w:left w:val="single" w:sz="4" w:space="0" w:color="auto"/>
              <w:bottom w:val="single" w:sz="4" w:space="0" w:color="auto"/>
              <w:right w:val="single" w:sz="4" w:space="0" w:color="auto"/>
            </w:tcBorders>
            <w:vAlign w:val="bottom"/>
          </w:tcPr>
          <w:p w14:paraId="6442580D" w14:textId="47F51469" w:rsidR="00822C66" w:rsidRPr="001171E4" w:rsidRDefault="00822C66" w:rsidP="00A54A70">
            <w:pPr>
              <w:spacing w:line="276" w:lineRule="auto"/>
              <w:rPr>
                <w:rFonts w:ascii="Arial" w:hAnsi="Arial"/>
                <w:szCs w:val="20"/>
                <w:lang w:val="en-GB"/>
              </w:rPr>
            </w:pPr>
            <w:r w:rsidRPr="000F6049">
              <w:rPr>
                <w:rFonts w:ascii="Arial" w:hAnsi="Arial"/>
                <w:szCs w:val="20"/>
                <w:lang w:val="en-GB"/>
              </w:rPr>
              <w:t>g)</w:t>
            </w:r>
          </w:p>
        </w:tc>
        <w:tc>
          <w:tcPr>
            <w:tcW w:w="7400" w:type="dxa"/>
            <w:tcBorders>
              <w:top w:val="single" w:sz="4" w:space="0" w:color="auto"/>
              <w:left w:val="single" w:sz="4" w:space="0" w:color="auto"/>
              <w:bottom w:val="single" w:sz="4" w:space="0" w:color="auto"/>
              <w:right w:val="single" w:sz="4" w:space="0" w:color="auto"/>
            </w:tcBorders>
            <w:vAlign w:val="bottom"/>
          </w:tcPr>
          <w:p w14:paraId="6038DD96" w14:textId="102E4071" w:rsidR="00822C66" w:rsidRPr="001171E4" w:rsidRDefault="00822C66" w:rsidP="00A54A70">
            <w:pPr>
              <w:spacing w:line="276" w:lineRule="auto"/>
              <w:rPr>
                <w:rFonts w:ascii="Arial" w:hAnsi="Arial"/>
                <w:szCs w:val="20"/>
                <w:lang w:val="en-GB"/>
              </w:rPr>
            </w:pPr>
            <w:r>
              <w:rPr>
                <w:rFonts w:ascii="Arial" w:hAnsi="Arial"/>
                <w:szCs w:val="20"/>
                <w:lang w:val="en-GB"/>
              </w:rPr>
              <w:t>Qualifications/</w:t>
            </w:r>
            <w:r w:rsidR="00F60F5A">
              <w:rPr>
                <w:rFonts w:ascii="Arial" w:hAnsi="Arial"/>
                <w:szCs w:val="20"/>
                <w:lang w:val="en-GB"/>
              </w:rPr>
              <w:t>Certification</w:t>
            </w:r>
            <w:r>
              <w:rPr>
                <w:rFonts w:ascii="Arial" w:hAnsi="Arial"/>
                <w:szCs w:val="20"/>
                <w:lang w:val="en-GB"/>
              </w:rPr>
              <w:t xml:space="preserve"> of Key Personnel:</w:t>
            </w:r>
          </w:p>
        </w:tc>
        <w:tc>
          <w:tcPr>
            <w:tcW w:w="1417" w:type="dxa"/>
            <w:tcBorders>
              <w:top w:val="single" w:sz="4" w:space="0" w:color="auto"/>
              <w:left w:val="single" w:sz="4" w:space="0" w:color="auto"/>
              <w:bottom w:val="single" w:sz="4" w:space="0" w:color="auto"/>
              <w:right w:val="single" w:sz="4" w:space="0" w:color="auto"/>
            </w:tcBorders>
            <w:vAlign w:val="bottom"/>
          </w:tcPr>
          <w:p w14:paraId="0099AECB" w14:textId="6A7916BF" w:rsidR="00822C66" w:rsidRPr="00A931D9" w:rsidRDefault="00822C66" w:rsidP="00A54A70">
            <w:pPr>
              <w:spacing w:line="276" w:lineRule="auto"/>
              <w:jc w:val="center"/>
              <w:rPr>
                <w:rFonts w:ascii="Arial" w:hAnsi="Arial"/>
                <w:b/>
                <w:lang w:val="en-GB"/>
              </w:rPr>
            </w:pPr>
            <w:r w:rsidRPr="00A931D9">
              <w:rPr>
                <w:rFonts w:ascii="Arial" w:hAnsi="Arial"/>
                <w:b/>
                <w:lang w:val="en-GB"/>
              </w:rPr>
              <w:t>X</w:t>
            </w:r>
          </w:p>
        </w:tc>
      </w:tr>
      <w:tr w:rsidR="00822C66" w:rsidRPr="00B92F72" w14:paraId="35F4E8DC" w14:textId="77777777" w:rsidTr="00A54A70">
        <w:trPr>
          <w:trHeight w:val="441"/>
        </w:trPr>
        <w:tc>
          <w:tcPr>
            <w:tcW w:w="851" w:type="dxa"/>
            <w:tcBorders>
              <w:top w:val="single" w:sz="4" w:space="0" w:color="auto"/>
              <w:left w:val="single" w:sz="4" w:space="0" w:color="auto"/>
              <w:bottom w:val="single" w:sz="4" w:space="0" w:color="auto"/>
              <w:right w:val="single" w:sz="4" w:space="0" w:color="auto"/>
            </w:tcBorders>
            <w:vAlign w:val="bottom"/>
          </w:tcPr>
          <w:p w14:paraId="442E6C1D" w14:textId="77777777" w:rsidR="00822C66" w:rsidRPr="001171E4" w:rsidRDefault="00822C66" w:rsidP="00A54A70">
            <w:pPr>
              <w:spacing w:line="276" w:lineRule="auto"/>
              <w:rPr>
                <w:rFonts w:ascii="Arial" w:hAnsi="Arial"/>
                <w:szCs w:val="20"/>
                <w:lang w:val="en-GB"/>
              </w:rPr>
            </w:pPr>
          </w:p>
        </w:tc>
        <w:tc>
          <w:tcPr>
            <w:tcW w:w="7400" w:type="dxa"/>
            <w:tcBorders>
              <w:top w:val="single" w:sz="4" w:space="0" w:color="auto"/>
              <w:left w:val="single" w:sz="4" w:space="0" w:color="auto"/>
              <w:bottom w:val="single" w:sz="4" w:space="0" w:color="auto"/>
              <w:right w:val="single" w:sz="4" w:space="0" w:color="auto"/>
            </w:tcBorders>
            <w:vAlign w:val="bottom"/>
          </w:tcPr>
          <w:p w14:paraId="74A536F0" w14:textId="77777777" w:rsidR="00822C66" w:rsidRDefault="00822C66" w:rsidP="0082018A">
            <w:pPr>
              <w:pStyle w:val="ListParagraph"/>
              <w:numPr>
                <w:ilvl w:val="0"/>
                <w:numId w:val="110"/>
              </w:numPr>
              <w:spacing w:line="276" w:lineRule="auto"/>
              <w:rPr>
                <w:szCs w:val="20"/>
                <w:lang w:val="en-GB"/>
              </w:rPr>
            </w:pPr>
            <w:r>
              <w:rPr>
                <w:szCs w:val="20"/>
                <w:lang w:val="en-GB"/>
              </w:rPr>
              <w:t>Horticulturalist/Arborist/Forester</w:t>
            </w:r>
          </w:p>
          <w:p w14:paraId="5EDCDB87" w14:textId="31619769" w:rsidR="00822C66" w:rsidRDefault="00822C66" w:rsidP="0082018A">
            <w:pPr>
              <w:pStyle w:val="ListParagraph"/>
              <w:numPr>
                <w:ilvl w:val="0"/>
                <w:numId w:val="111"/>
              </w:numPr>
              <w:spacing w:line="276" w:lineRule="auto"/>
              <w:rPr>
                <w:szCs w:val="20"/>
                <w:lang w:val="en-GB"/>
              </w:rPr>
            </w:pPr>
            <w:r>
              <w:rPr>
                <w:szCs w:val="20"/>
                <w:lang w:val="en-GB"/>
              </w:rPr>
              <w:t xml:space="preserve">National Diploma in horticulture or </w:t>
            </w:r>
            <w:r w:rsidR="000B4FE8">
              <w:rPr>
                <w:szCs w:val="20"/>
                <w:lang w:val="en-GB"/>
              </w:rPr>
              <w:t>equivalent</w:t>
            </w:r>
            <w:r>
              <w:rPr>
                <w:szCs w:val="20"/>
                <w:lang w:val="en-GB"/>
              </w:rPr>
              <w:t xml:space="preserve"> </w:t>
            </w:r>
            <w:r w:rsidR="00F60F5A">
              <w:rPr>
                <w:szCs w:val="20"/>
                <w:lang w:val="en-GB"/>
              </w:rPr>
              <w:t>qualification</w:t>
            </w:r>
          </w:p>
          <w:p w14:paraId="426A139A" w14:textId="77777777" w:rsidR="00822C66" w:rsidRDefault="00F60F5A" w:rsidP="0082018A">
            <w:pPr>
              <w:pStyle w:val="ListParagraph"/>
              <w:numPr>
                <w:ilvl w:val="0"/>
                <w:numId w:val="110"/>
              </w:numPr>
              <w:spacing w:line="276" w:lineRule="auto"/>
              <w:rPr>
                <w:szCs w:val="20"/>
                <w:lang w:val="en-GB"/>
              </w:rPr>
            </w:pPr>
            <w:r>
              <w:rPr>
                <w:szCs w:val="20"/>
                <w:lang w:val="en-GB"/>
              </w:rPr>
              <w:t>HSE Officer</w:t>
            </w:r>
          </w:p>
          <w:p w14:paraId="6E6B380D" w14:textId="42710E75" w:rsidR="00F60F5A" w:rsidRDefault="00F60F5A" w:rsidP="0082018A">
            <w:pPr>
              <w:pStyle w:val="ListParagraph"/>
              <w:numPr>
                <w:ilvl w:val="0"/>
                <w:numId w:val="111"/>
              </w:numPr>
              <w:spacing w:line="276" w:lineRule="auto"/>
              <w:rPr>
                <w:szCs w:val="20"/>
                <w:lang w:val="en-GB"/>
              </w:rPr>
            </w:pPr>
            <w:r>
              <w:rPr>
                <w:szCs w:val="20"/>
                <w:lang w:val="en-GB"/>
              </w:rPr>
              <w:t>National Diploma in Occupational Health and Safety</w:t>
            </w:r>
            <w:r w:rsidR="00FD4EEC">
              <w:rPr>
                <w:szCs w:val="20"/>
                <w:lang w:val="en-GB"/>
              </w:rPr>
              <w:t xml:space="preserve"> or </w:t>
            </w:r>
            <w:r w:rsidR="000B4FE8">
              <w:rPr>
                <w:szCs w:val="20"/>
                <w:lang w:val="en-GB"/>
              </w:rPr>
              <w:t>equivalent</w:t>
            </w:r>
            <w:r w:rsidR="00FD4EEC">
              <w:rPr>
                <w:szCs w:val="20"/>
                <w:lang w:val="en-GB"/>
              </w:rPr>
              <w:t xml:space="preserve"> qualification</w:t>
            </w:r>
          </w:p>
          <w:p w14:paraId="64CF0C2F" w14:textId="3A8D9338" w:rsidR="00F60F5A" w:rsidRDefault="00F60F5A" w:rsidP="0082018A">
            <w:pPr>
              <w:pStyle w:val="ListParagraph"/>
              <w:numPr>
                <w:ilvl w:val="0"/>
                <w:numId w:val="110"/>
              </w:numPr>
              <w:spacing w:line="276" w:lineRule="auto"/>
              <w:rPr>
                <w:szCs w:val="20"/>
                <w:lang w:val="en-GB"/>
              </w:rPr>
            </w:pPr>
            <w:r>
              <w:rPr>
                <w:szCs w:val="20"/>
                <w:lang w:val="en-GB"/>
              </w:rPr>
              <w:t>Chainsaw and Brush Cutter/Pole Pruner</w:t>
            </w:r>
            <w:r w:rsidR="00966562">
              <w:rPr>
                <w:szCs w:val="20"/>
                <w:lang w:val="en-GB"/>
              </w:rPr>
              <w:t xml:space="preserve"> </w:t>
            </w:r>
            <w:r>
              <w:rPr>
                <w:szCs w:val="20"/>
                <w:lang w:val="en-GB"/>
              </w:rPr>
              <w:t>Operators</w:t>
            </w:r>
          </w:p>
          <w:p w14:paraId="43F670B2" w14:textId="4A2F73BB" w:rsidR="00F60F5A" w:rsidRPr="00822C66" w:rsidRDefault="00F60F5A" w:rsidP="0082018A">
            <w:pPr>
              <w:pStyle w:val="ListParagraph"/>
              <w:numPr>
                <w:ilvl w:val="0"/>
                <w:numId w:val="111"/>
              </w:numPr>
              <w:spacing w:line="276" w:lineRule="auto"/>
              <w:rPr>
                <w:szCs w:val="20"/>
                <w:lang w:val="en-GB"/>
              </w:rPr>
            </w:pPr>
            <w:r>
              <w:rPr>
                <w:szCs w:val="20"/>
                <w:lang w:val="en-GB"/>
              </w:rPr>
              <w:t xml:space="preserve">Competency certificates </w:t>
            </w:r>
            <w:r w:rsidR="00FD4EEC">
              <w:rPr>
                <w:szCs w:val="20"/>
                <w:lang w:val="en-GB"/>
              </w:rPr>
              <w:t>(must still be valid at the time of Tender Closing)</w:t>
            </w:r>
          </w:p>
        </w:tc>
        <w:tc>
          <w:tcPr>
            <w:tcW w:w="1417" w:type="dxa"/>
            <w:tcBorders>
              <w:top w:val="single" w:sz="4" w:space="0" w:color="auto"/>
              <w:left w:val="single" w:sz="4" w:space="0" w:color="auto"/>
              <w:bottom w:val="single" w:sz="4" w:space="0" w:color="auto"/>
              <w:right w:val="single" w:sz="4" w:space="0" w:color="auto"/>
            </w:tcBorders>
            <w:vAlign w:val="bottom"/>
          </w:tcPr>
          <w:p w14:paraId="604E4689" w14:textId="77777777" w:rsidR="00822C66" w:rsidRPr="00A931D9" w:rsidRDefault="00822C66" w:rsidP="00A54A70">
            <w:pPr>
              <w:spacing w:line="276" w:lineRule="auto"/>
              <w:jc w:val="center"/>
              <w:rPr>
                <w:rFonts w:ascii="Arial" w:hAnsi="Arial"/>
                <w:b/>
                <w:lang w:val="en-GB"/>
              </w:rPr>
            </w:pPr>
          </w:p>
        </w:tc>
      </w:tr>
      <w:tr w:rsidR="00C829C3" w:rsidRPr="00B92F72" w14:paraId="3980BBBA" w14:textId="77777777" w:rsidTr="00A54A70">
        <w:trPr>
          <w:trHeight w:val="446"/>
        </w:trPr>
        <w:tc>
          <w:tcPr>
            <w:tcW w:w="851" w:type="dxa"/>
            <w:tcBorders>
              <w:top w:val="single" w:sz="4" w:space="0" w:color="auto"/>
              <w:left w:val="single" w:sz="4" w:space="0" w:color="auto"/>
              <w:bottom w:val="single" w:sz="4" w:space="0" w:color="auto"/>
              <w:right w:val="single" w:sz="4" w:space="0" w:color="auto"/>
            </w:tcBorders>
            <w:vAlign w:val="bottom"/>
          </w:tcPr>
          <w:p w14:paraId="3E47E732" w14:textId="77777777" w:rsidR="00C829C3" w:rsidRPr="000F6049" w:rsidRDefault="00C829C3" w:rsidP="00A54A70">
            <w:pPr>
              <w:spacing w:line="276" w:lineRule="auto"/>
              <w:rPr>
                <w:rFonts w:ascii="Arial" w:hAnsi="Arial"/>
                <w:szCs w:val="20"/>
                <w:lang w:val="en-GB"/>
              </w:rPr>
            </w:pPr>
            <w:r w:rsidRPr="000F6049">
              <w:rPr>
                <w:rFonts w:ascii="Arial" w:hAnsi="Arial"/>
                <w:szCs w:val="20"/>
                <w:lang w:val="en-GB"/>
              </w:rPr>
              <w:t>g)</w:t>
            </w:r>
          </w:p>
        </w:tc>
        <w:tc>
          <w:tcPr>
            <w:tcW w:w="7400" w:type="dxa"/>
            <w:tcBorders>
              <w:top w:val="single" w:sz="4" w:space="0" w:color="auto"/>
              <w:left w:val="single" w:sz="4" w:space="0" w:color="auto"/>
              <w:bottom w:val="single" w:sz="4" w:space="0" w:color="auto"/>
              <w:right w:val="single" w:sz="4" w:space="0" w:color="auto"/>
            </w:tcBorders>
            <w:vAlign w:val="bottom"/>
          </w:tcPr>
          <w:p w14:paraId="677D4F4A" w14:textId="77777777" w:rsidR="00C829C3" w:rsidRPr="003E0170" w:rsidRDefault="00C829C3" w:rsidP="00A54A70">
            <w:pPr>
              <w:spacing w:line="276" w:lineRule="auto"/>
              <w:rPr>
                <w:rFonts w:ascii="Arial" w:hAnsi="Arial" w:cs="Arial"/>
                <w:bCs/>
                <w:color w:val="000000" w:themeColor="text1"/>
                <w:lang w:val="en-GB" w:eastAsia="zh-TW"/>
              </w:rPr>
            </w:pPr>
            <w:r w:rsidRPr="003E0170">
              <w:rPr>
                <w:rFonts w:ascii="Arial" w:eastAsia="Calibri" w:hAnsi="Arial" w:cs="Arial"/>
                <w:bCs/>
              </w:rPr>
              <w:t>Professional Registration of Key Personnel:</w:t>
            </w:r>
          </w:p>
        </w:tc>
        <w:tc>
          <w:tcPr>
            <w:tcW w:w="1417" w:type="dxa"/>
            <w:tcBorders>
              <w:top w:val="single" w:sz="4" w:space="0" w:color="auto"/>
              <w:left w:val="single" w:sz="4" w:space="0" w:color="auto"/>
              <w:bottom w:val="single" w:sz="4" w:space="0" w:color="auto"/>
              <w:right w:val="single" w:sz="4" w:space="0" w:color="auto"/>
            </w:tcBorders>
            <w:vAlign w:val="bottom"/>
          </w:tcPr>
          <w:p w14:paraId="4D57B9D3" w14:textId="77777777" w:rsidR="00C829C3" w:rsidRPr="00B92F72" w:rsidRDefault="00C829C3" w:rsidP="00A54A70">
            <w:pPr>
              <w:spacing w:line="276" w:lineRule="auto"/>
              <w:jc w:val="center"/>
              <w:rPr>
                <w:rFonts w:ascii="Arial" w:hAnsi="Arial" w:cs="Arial"/>
                <w:b/>
                <w:color w:val="000000" w:themeColor="text1"/>
                <w:lang w:eastAsia="zh-TW"/>
              </w:rPr>
            </w:pPr>
            <w:r w:rsidRPr="00D03315">
              <w:rPr>
                <w:rFonts w:ascii="Arial" w:eastAsia="Calibri" w:hAnsi="Arial" w:cs="Arial"/>
                <w:b/>
              </w:rPr>
              <w:t>X</w:t>
            </w:r>
          </w:p>
        </w:tc>
      </w:tr>
      <w:tr w:rsidR="00C829C3" w:rsidRPr="00B92F72" w14:paraId="024F7CAE" w14:textId="77777777" w:rsidTr="00A54A70">
        <w:trPr>
          <w:trHeight w:val="441"/>
        </w:trPr>
        <w:tc>
          <w:tcPr>
            <w:tcW w:w="851" w:type="dxa"/>
            <w:tcBorders>
              <w:top w:val="single" w:sz="4" w:space="0" w:color="auto"/>
              <w:left w:val="single" w:sz="4" w:space="0" w:color="auto"/>
              <w:bottom w:val="single" w:sz="4" w:space="0" w:color="auto"/>
              <w:right w:val="single" w:sz="4" w:space="0" w:color="auto"/>
            </w:tcBorders>
            <w:vAlign w:val="bottom"/>
          </w:tcPr>
          <w:p w14:paraId="1AAEB3E0" w14:textId="77777777" w:rsidR="00C829C3" w:rsidRPr="003E0170" w:rsidRDefault="00C829C3" w:rsidP="00A54A70">
            <w:pPr>
              <w:spacing w:line="276" w:lineRule="auto"/>
              <w:rPr>
                <w:rFonts w:ascii="Arial" w:hAnsi="Arial" w:cs="Arial"/>
                <w:bCs/>
                <w:color w:val="000000" w:themeColor="text1"/>
                <w:lang w:val="en-GB" w:eastAsia="zh-TW"/>
              </w:rPr>
            </w:pPr>
          </w:p>
        </w:tc>
        <w:tc>
          <w:tcPr>
            <w:tcW w:w="7400" w:type="dxa"/>
            <w:tcBorders>
              <w:top w:val="single" w:sz="4" w:space="0" w:color="auto"/>
              <w:left w:val="single" w:sz="4" w:space="0" w:color="auto"/>
              <w:bottom w:val="single" w:sz="4" w:space="0" w:color="auto"/>
              <w:right w:val="single" w:sz="4" w:space="0" w:color="auto"/>
            </w:tcBorders>
            <w:vAlign w:val="bottom"/>
          </w:tcPr>
          <w:p w14:paraId="3B376208" w14:textId="1D164CDA" w:rsidR="00C829C3" w:rsidRPr="003E0170" w:rsidRDefault="00C829C3" w:rsidP="00A54A70">
            <w:pPr>
              <w:spacing w:line="276" w:lineRule="auto"/>
              <w:rPr>
                <w:rFonts w:ascii="Arial" w:hAnsi="Arial" w:cs="Arial"/>
                <w:bCs/>
                <w:color w:val="000000" w:themeColor="text1"/>
                <w:lang w:val="en-GB" w:eastAsia="zh-TW"/>
              </w:rPr>
            </w:pPr>
            <w:r w:rsidRPr="000F6049">
              <w:rPr>
                <w:rFonts w:ascii="Arial" w:eastAsia="Calibri" w:hAnsi="Arial" w:cs="Arial"/>
                <w:b/>
              </w:rPr>
              <w:t>Pest Control Operator (PCO)</w:t>
            </w:r>
            <w:r w:rsidRPr="003E0170">
              <w:rPr>
                <w:rFonts w:ascii="Arial" w:eastAsia="Calibri" w:hAnsi="Arial" w:cs="Arial"/>
                <w:bCs/>
              </w:rPr>
              <w:t xml:space="preserve"> registered with the </w:t>
            </w:r>
            <w:r w:rsidR="00440160">
              <w:rPr>
                <w:rFonts w:ascii="Arial" w:eastAsia="Calibri" w:hAnsi="Arial" w:cs="Arial"/>
                <w:bCs/>
              </w:rPr>
              <w:t>Department of Forestry, Fisheries and the Environment</w:t>
            </w:r>
            <w:r>
              <w:rPr>
                <w:bCs/>
              </w:rPr>
              <w:t xml:space="preserve"> </w:t>
            </w:r>
            <w:r w:rsidRPr="000F6049">
              <w:rPr>
                <w:rFonts w:ascii="Arial" w:eastAsia="Calibri" w:hAnsi="Arial" w:cs="Arial"/>
                <w:b/>
              </w:rPr>
              <w:t>in the field of industrial weed control</w:t>
            </w:r>
            <w:r w:rsidRPr="003E0170">
              <w:rPr>
                <w:rFonts w:ascii="Arial" w:eastAsia="Calibri" w:hAnsi="Arial" w:cs="Arial"/>
                <w:bCs/>
              </w:rPr>
              <w:t xml:space="preserve"> in terms of the Fertilizers, Farm Feeds, Agricultural Remedies and Stock Remedies Act (Act 36 of 1947) as amended</w:t>
            </w:r>
            <w:r w:rsidR="00361C52">
              <w:rPr>
                <w:rFonts w:ascii="Arial" w:eastAsia="Calibri" w:hAnsi="Arial" w:cs="Arial"/>
                <w:bCs/>
              </w:rPr>
              <w:t xml:space="preserve">. </w:t>
            </w:r>
            <w:r w:rsidR="00361C52" w:rsidRPr="00361C52">
              <w:rPr>
                <w:rFonts w:ascii="Arial" w:eastAsia="Calibri" w:hAnsi="Arial" w:cs="Arial"/>
                <w:bCs/>
              </w:rPr>
              <w:t xml:space="preserve">Pest Control Operator (PCO) must have a valid PCO registration certificate at time of quoting and for the duration of the contract. </w:t>
            </w:r>
            <w:r w:rsidR="00361C52" w:rsidRPr="00361C52">
              <w:rPr>
                <w:rFonts w:ascii="Arial" w:eastAsia="Calibri" w:hAnsi="Arial" w:cs="Arial"/>
                <w:bCs/>
              </w:rPr>
              <w:lastRenderedPageBreak/>
              <w:t>Should the PCO registration certificate not be renewed in time due to a backlog at the Department of Forestry, Fisheries and the Environment, a copy of the current certificate together with proof of renewal application from the Department of Forestry, Fisheries and the Environment must be submitted.</w:t>
            </w:r>
          </w:p>
        </w:tc>
        <w:tc>
          <w:tcPr>
            <w:tcW w:w="1417" w:type="dxa"/>
            <w:tcBorders>
              <w:top w:val="single" w:sz="4" w:space="0" w:color="auto"/>
              <w:left w:val="single" w:sz="4" w:space="0" w:color="auto"/>
              <w:bottom w:val="single" w:sz="4" w:space="0" w:color="auto"/>
              <w:right w:val="single" w:sz="4" w:space="0" w:color="auto"/>
            </w:tcBorders>
            <w:vAlign w:val="bottom"/>
          </w:tcPr>
          <w:p w14:paraId="56B89596" w14:textId="77777777" w:rsidR="00C829C3" w:rsidRPr="00B92F72" w:rsidRDefault="00C829C3" w:rsidP="00A54A70">
            <w:pPr>
              <w:spacing w:line="276" w:lineRule="auto"/>
              <w:jc w:val="center"/>
              <w:rPr>
                <w:rFonts w:ascii="Arial" w:hAnsi="Arial" w:cs="Arial"/>
                <w:b/>
                <w:color w:val="000000" w:themeColor="text1"/>
                <w:lang w:eastAsia="zh-TW"/>
              </w:rPr>
            </w:pPr>
            <w:r w:rsidRPr="00D03315">
              <w:rPr>
                <w:rFonts w:ascii="Arial" w:eastAsia="Calibri" w:hAnsi="Arial" w:cs="Arial"/>
                <w:b/>
              </w:rPr>
              <w:lastRenderedPageBreak/>
              <w:t>X</w:t>
            </w:r>
          </w:p>
        </w:tc>
      </w:tr>
      <w:tr w:rsidR="00C829C3" w:rsidRPr="00B92F72" w14:paraId="558D368D" w14:textId="77777777" w:rsidTr="00A54A70">
        <w:trPr>
          <w:trHeight w:val="441"/>
        </w:trPr>
        <w:tc>
          <w:tcPr>
            <w:tcW w:w="851" w:type="dxa"/>
            <w:tcBorders>
              <w:top w:val="single" w:sz="4" w:space="0" w:color="auto"/>
              <w:left w:val="single" w:sz="4" w:space="0" w:color="auto"/>
              <w:bottom w:val="single" w:sz="4" w:space="0" w:color="auto"/>
              <w:right w:val="single" w:sz="4" w:space="0" w:color="auto"/>
            </w:tcBorders>
            <w:vAlign w:val="bottom"/>
          </w:tcPr>
          <w:p w14:paraId="3E6EC2E1" w14:textId="77777777" w:rsidR="00C829C3" w:rsidRPr="003E0170" w:rsidRDefault="00C829C3" w:rsidP="00A54A70">
            <w:pPr>
              <w:spacing w:line="276" w:lineRule="auto"/>
              <w:rPr>
                <w:rFonts w:ascii="Arial" w:hAnsi="Arial" w:cs="Arial"/>
                <w:bCs/>
                <w:color w:val="000000" w:themeColor="text1"/>
                <w:lang w:val="en-GB" w:eastAsia="zh-TW"/>
              </w:rPr>
            </w:pPr>
          </w:p>
        </w:tc>
        <w:tc>
          <w:tcPr>
            <w:tcW w:w="7400" w:type="dxa"/>
            <w:tcBorders>
              <w:top w:val="single" w:sz="4" w:space="0" w:color="auto"/>
              <w:left w:val="single" w:sz="4" w:space="0" w:color="auto"/>
              <w:bottom w:val="single" w:sz="4" w:space="0" w:color="auto"/>
              <w:right w:val="single" w:sz="4" w:space="0" w:color="auto"/>
            </w:tcBorders>
            <w:vAlign w:val="bottom"/>
          </w:tcPr>
          <w:p w14:paraId="3A36F6E6" w14:textId="77777777" w:rsidR="00C829C3" w:rsidRPr="003E0170" w:rsidRDefault="00C829C3" w:rsidP="00A54A70">
            <w:pPr>
              <w:spacing w:line="276" w:lineRule="auto"/>
              <w:rPr>
                <w:rFonts w:ascii="Arial" w:eastAsia="Calibri" w:hAnsi="Arial" w:cs="Arial"/>
                <w:bCs/>
              </w:rPr>
            </w:pPr>
            <w:r w:rsidRPr="003E0170">
              <w:rPr>
                <w:rFonts w:ascii="Arial" w:eastAsia="Calibri" w:hAnsi="Arial" w:cs="Arial"/>
                <w:bCs/>
              </w:rPr>
              <w:t>NB: Provide copies of original qualifications and certificates of professional bodies. The copies must be certified by commissioner of oath. The date on the stamp shall be three months or less old, before the closing date of the tender. If the qualification has been awarded in a language other than English, please provide translation in English.</w:t>
            </w:r>
          </w:p>
        </w:tc>
        <w:tc>
          <w:tcPr>
            <w:tcW w:w="1417" w:type="dxa"/>
            <w:tcBorders>
              <w:top w:val="single" w:sz="4" w:space="0" w:color="auto"/>
              <w:left w:val="single" w:sz="4" w:space="0" w:color="auto"/>
              <w:bottom w:val="single" w:sz="4" w:space="0" w:color="auto"/>
              <w:right w:val="single" w:sz="4" w:space="0" w:color="auto"/>
            </w:tcBorders>
            <w:vAlign w:val="bottom"/>
          </w:tcPr>
          <w:p w14:paraId="69AAB922" w14:textId="77777777" w:rsidR="00C829C3" w:rsidRPr="00D03315" w:rsidRDefault="00C829C3" w:rsidP="00A54A70">
            <w:pPr>
              <w:spacing w:line="276" w:lineRule="auto"/>
              <w:rPr>
                <w:rFonts w:ascii="Arial" w:eastAsia="Calibri" w:hAnsi="Arial" w:cs="Arial"/>
                <w:b/>
              </w:rPr>
            </w:pPr>
          </w:p>
        </w:tc>
      </w:tr>
    </w:tbl>
    <w:p w14:paraId="4386C824" w14:textId="393E437F" w:rsidR="00C829C3" w:rsidRDefault="00C829C3" w:rsidP="007B1B9A">
      <w:pPr>
        <w:jc w:val="both"/>
        <w:rPr>
          <w:rFonts w:ascii="Arial" w:eastAsia="Calibri" w:hAnsi="Arial" w:cs="Arial"/>
          <w:sz w:val="22"/>
          <w:szCs w:val="22"/>
        </w:rPr>
      </w:pPr>
    </w:p>
    <w:p w14:paraId="0BC0CB1A" w14:textId="2C6CDAB6" w:rsidR="00D701FB" w:rsidRDefault="00D701FB" w:rsidP="00EF509E">
      <w:pPr>
        <w:spacing w:line="360" w:lineRule="auto"/>
        <w:jc w:val="both"/>
        <w:rPr>
          <w:rFonts w:ascii="Arial" w:hAnsi="Arial" w:cs="Arial"/>
          <w:b/>
          <w:color w:val="FF0000"/>
          <w:sz w:val="22"/>
          <w:szCs w:val="22"/>
        </w:rPr>
      </w:pPr>
      <w:r>
        <w:rPr>
          <w:rFonts w:ascii="Arial" w:hAnsi="Arial" w:cs="Arial"/>
          <w:b/>
          <w:color w:val="FF0000"/>
          <w:sz w:val="22"/>
          <w:szCs w:val="22"/>
        </w:rPr>
        <w:br w:type="page"/>
      </w: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lastRenderedPageBreak/>
        <w:t xml:space="preserve">Stage </w:t>
      </w:r>
      <w:r w:rsidR="00700AD1">
        <w:rPr>
          <w:b/>
          <w:sz w:val="22"/>
          <w:szCs w:val="22"/>
          <w:lang w:eastAsia="zh-TW"/>
        </w:rPr>
        <w:t>2</w:t>
      </w:r>
    </w:p>
    <w:p w14:paraId="680559E5" w14:textId="77777777" w:rsidR="007B081A" w:rsidRPr="00CC70AB"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CC70AB">
        <w:rPr>
          <w:rFonts w:ascii="Arial" w:eastAsia="Calibri" w:hAnsi="Arial" w:cs="Arial"/>
          <w:b/>
          <w:sz w:val="22"/>
          <w:szCs w:val="22"/>
          <w:u w:val="single"/>
          <w:lang w:val="en-GB" w:eastAsia="en-GB"/>
        </w:rPr>
        <w:t xml:space="preserve"> (If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15037F23"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Technical/functionality cri</w:t>
      </w:r>
      <w:r w:rsidR="00AD454A">
        <w:rPr>
          <w:rFonts w:ascii="Arial" w:eastAsia="Calibri" w:hAnsi="Arial" w:cs="Arial"/>
          <w:sz w:val="22"/>
          <w:szCs w:val="22"/>
          <w:lang w:val="en-GB" w:eastAsia="en-GB"/>
        </w:rPr>
        <w:t>teria</w:t>
      </w:r>
      <w:r w:rsidRPr="00307DD2">
        <w:rPr>
          <w:rFonts w:ascii="Arial" w:eastAsia="Calibri" w:hAnsi="Arial" w:cs="Arial"/>
          <w:sz w:val="22"/>
          <w:szCs w:val="22"/>
          <w:lang w:val="en-GB" w:eastAsia="en-GB"/>
        </w:rPr>
        <w:t xml:space="preserve"> </w:t>
      </w:r>
      <w:r w:rsidRPr="00A01E62">
        <w:rPr>
          <w:rFonts w:ascii="Arial" w:eastAsia="Calibri" w:hAnsi="Arial" w:cs="Arial"/>
          <w:sz w:val="22"/>
          <w:szCs w:val="22"/>
          <w:lang w:val="en-GB" w:eastAsia="en-GB"/>
        </w:rPr>
        <w:t xml:space="preserve">is </w:t>
      </w:r>
      <w:r w:rsidR="00C829C3" w:rsidRPr="00A01E62">
        <w:rPr>
          <w:rFonts w:ascii="Arial" w:eastAsia="Calibri" w:hAnsi="Arial" w:cs="Arial"/>
          <w:b/>
          <w:bCs/>
          <w:sz w:val="22"/>
          <w:szCs w:val="22"/>
          <w:lang w:val="en-GB" w:eastAsia="en-GB"/>
        </w:rPr>
        <w:t>7</w:t>
      </w:r>
      <w:r w:rsidRPr="00A01E62">
        <w:rPr>
          <w:rFonts w:ascii="Arial" w:eastAsia="Calibri" w:hAnsi="Arial" w:cs="Arial"/>
          <w:b/>
          <w:sz w:val="22"/>
          <w:szCs w:val="22"/>
          <w:lang w:val="en-GB" w:eastAsia="en-GB"/>
        </w:rPr>
        <w:t>0%</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p>
    <w:p w14:paraId="5797E911" w14:textId="77777777" w:rsidR="00E838B6" w:rsidRDefault="00E838B6">
      <w:pPr>
        <w:rPr>
          <w:rFonts w:ascii="Arial" w:hAnsi="Arial" w:cs="Arial"/>
          <w:b/>
          <w:iCs/>
          <w:kern w:val="32"/>
          <w:sz w:val="22"/>
          <w:szCs w:val="22"/>
          <w:lang w:val="en-GB" w:eastAsia="en-GB"/>
        </w:rPr>
        <w:sectPr w:rsidR="00E838B6" w:rsidSect="00704241">
          <w:headerReference w:type="default" r:id="rId13"/>
          <w:footerReference w:type="default" r:id="rId14"/>
          <w:headerReference w:type="first" r:id="rId15"/>
          <w:footerReference w:type="first" r:id="rId16"/>
          <w:pgSz w:w="11906" w:h="16838"/>
          <w:pgMar w:top="576" w:right="1440" w:bottom="1440" w:left="1440" w:header="706" w:footer="706" w:gutter="0"/>
          <w:cols w:space="708"/>
          <w:docGrid w:linePitch="360"/>
        </w:sectPr>
      </w:pPr>
    </w:p>
    <w:p w14:paraId="74CA76C2" w14:textId="77777777" w:rsidR="00E838B6" w:rsidRPr="00307DD2" w:rsidRDefault="00E838B6" w:rsidP="00EF509E">
      <w:pPr>
        <w:spacing w:before="60" w:line="360" w:lineRule="auto"/>
        <w:ind w:left="567"/>
        <w:contextualSpacing/>
        <w:jc w:val="both"/>
        <w:rPr>
          <w:rFonts w:ascii="Arial" w:hAnsi="Arial" w:cs="Arial"/>
          <w:b/>
          <w:iCs/>
          <w:kern w:val="32"/>
          <w:sz w:val="22"/>
          <w:szCs w:val="22"/>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9"/>
        <w:gridCol w:w="3528"/>
        <w:gridCol w:w="2237"/>
        <w:gridCol w:w="1138"/>
      </w:tblGrid>
      <w:tr w:rsidR="00BC3734" w:rsidRPr="001337A3" w14:paraId="265FCE2F" w14:textId="77777777" w:rsidTr="00EC0A09">
        <w:tc>
          <w:tcPr>
            <w:tcW w:w="2670" w:type="pct"/>
            <w:shd w:val="clear" w:color="auto" w:fill="00B0F0"/>
          </w:tcPr>
          <w:p w14:paraId="457BFA23" w14:textId="77777777" w:rsidR="00BC3734" w:rsidRPr="001337A3" w:rsidRDefault="00BC3734" w:rsidP="00A54A70">
            <w:pPr>
              <w:spacing w:after="200" w:line="276" w:lineRule="auto"/>
              <w:rPr>
                <w:rFonts w:ascii="Arial" w:eastAsia="Calibri" w:hAnsi="Arial" w:cs="Arial"/>
                <w:b/>
              </w:rPr>
            </w:pPr>
            <w:bookmarkStart w:id="9" w:name="_Hlk102428841"/>
            <w:bookmarkStart w:id="10" w:name="_Hlk136749545"/>
            <w:r w:rsidRPr="001337A3">
              <w:rPr>
                <w:rFonts w:ascii="Arial" w:eastAsia="Calibri" w:hAnsi="Arial" w:cs="Arial"/>
                <w:b/>
              </w:rPr>
              <w:t>QUALITY/FUNCTIONALITY CRITERIA</w:t>
            </w:r>
          </w:p>
        </w:tc>
        <w:tc>
          <w:tcPr>
            <w:tcW w:w="1191" w:type="pct"/>
            <w:tcBorders>
              <w:right w:val="nil"/>
            </w:tcBorders>
            <w:shd w:val="clear" w:color="auto" w:fill="00B0F0"/>
          </w:tcPr>
          <w:p w14:paraId="4037F592" w14:textId="77777777" w:rsidR="00BC3734" w:rsidRPr="001337A3" w:rsidRDefault="00BC3734" w:rsidP="00A54A70">
            <w:pPr>
              <w:spacing w:after="200" w:line="276" w:lineRule="auto"/>
              <w:rPr>
                <w:rFonts w:ascii="Arial" w:eastAsia="Calibri" w:hAnsi="Arial" w:cs="Arial"/>
                <w:b/>
              </w:rPr>
            </w:pPr>
            <w:r w:rsidRPr="001337A3">
              <w:rPr>
                <w:rFonts w:ascii="Arial" w:eastAsia="Calibri" w:hAnsi="Arial" w:cs="Arial"/>
                <w:b/>
              </w:rPr>
              <w:t>SCORING</w:t>
            </w:r>
          </w:p>
        </w:tc>
        <w:tc>
          <w:tcPr>
            <w:tcW w:w="755" w:type="pct"/>
            <w:tcBorders>
              <w:left w:val="nil"/>
            </w:tcBorders>
            <w:shd w:val="clear" w:color="auto" w:fill="00B0F0"/>
          </w:tcPr>
          <w:p w14:paraId="3DD4A83F" w14:textId="77777777" w:rsidR="00BC3734" w:rsidRPr="001337A3" w:rsidRDefault="00BC3734" w:rsidP="00A54A70">
            <w:pPr>
              <w:spacing w:after="200" w:line="276" w:lineRule="auto"/>
              <w:rPr>
                <w:rFonts w:ascii="Arial" w:eastAsia="Calibri" w:hAnsi="Arial" w:cs="Arial"/>
                <w:b/>
              </w:rPr>
            </w:pPr>
          </w:p>
        </w:tc>
        <w:tc>
          <w:tcPr>
            <w:tcW w:w="384" w:type="pct"/>
            <w:shd w:val="clear" w:color="auto" w:fill="00B0F0"/>
          </w:tcPr>
          <w:p w14:paraId="22475A4C" w14:textId="77777777" w:rsidR="00BC3734" w:rsidRPr="001337A3" w:rsidRDefault="00BC3734" w:rsidP="00A54A70">
            <w:pPr>
              <w:spacing w:after="200" w:line="276" w:lineRule="auto"/>
              <w:rPr>
                <w:rFonts w:ascii="Arial" w:eastAsia="Calibri" w:hAnsi="Arial" w:cs="Arial"/>
                <w:b/>
              </w:rPr>
            </w:pPr>
            <w:r w:rsidRPr="001337A3">
              <w:rPr>
                <w:rFonts w:ascii="Arial" w:eastAsia="Calibri" w:hAnsi="Arial" w:cs="Arial"/>
                <w:b/>
              </w:rPr>
              <w:t>POINTS</w:t>
            </w:r>
          </w:p>
        </w:tc>
      </w:tr>
      <w:tr w:rsidR="00BC3734" w:rsidRPr="001337A3" w14:paraId="0C15B6A5" w14:textId="77777777" w:rsidTr="00EC0A09">
        <w:trPr>
          <w:trHeight w:val="1296"/>
        </w:trPr>
        <w:tc>
          <w:tcPr>
            <w:tcW w:w="2670" w:type="pct"/>
            <w:vMerge w:val="restart"/>
            <w:shd w:val="clear" w:color="auto" w:fill="auto"/>
          </w:tcPr>
          <w:p w14:paraId="447599DF" w14:textId="77777777" w:rsidR="00BC3734" w:rsidRPr="001337A3" w:rsidRDefault="00BC3734" w:rsidP="00A54A70">
            <w:pPr>
              <w:rPr>
                <w:rFonts w:ascii="Arial" w:eastAsia="Calibri" w:hAnsi="Arial" w:cs="Arial"/>
                <w:b/>
                <w:sz w:val="20"/>
              </w:rPr>
            </w:pPr>
            <w:r w:rsidRPr="001337A3">
              <w:rPr>
                <w:rFonts w:ascii="Arial" w:eastAsia="Calibri" w:hAnsi="Arial" w:cs="Arial"/>
                <w:b/>
                <w:sz w:val="20"/>
              </w:rPr>
              <w:t>1</w:t>
            </w:r>
            <w:r w:rsidRPr="00FD7123">
              <w:rPr>
                <w:rFonts w:ascii="Arial Narrow" w:eastAsia="Calibri" w:hAnsi="Arial Narrow" w:cs="Arial"/>
                <w:b/>
              </w:rPr>
              <w:t>. Previous Company/</w:t>
            </w:r>
            <w:proofErr w:type="spellStart"/>
            <w:r w:rsidRPr="00FD7123">
              <w:rPr>
                <w:rFonts w:ascii="Arial Narrow" w:eastAsia="Calibri" w:hAnsi="Arial Narrow" w:cs="Arial"/>
                <w:b/>
              </w:rPr>
              <w:t>Organisational</w:t>
            </w:r>
            <w:proofErr w:type="spellEnd"/>
            <w:r w:rsidRPr="00FD7123">
              <w:rPr>
                <w:rFonts w:ascii="Arial Narrow" w:eastAsia="Calibri" w:hAnsi="Arial Narrow" w:cs="Arial"/>
                <w:b/>
              </w:rPr>
              <w:t xml:space="preserve"> Experience</w:t>
            </w:r>
          </w:p>
          <w:p w14:paraId="6E9CCDB6" w14:textId="77777777" w:rsidR="00BC3734" w:rsidRPr="001337A3" w:rsidRDefault="00BC3734" w:rsidP="00A54A70">
            <w:pPr>
              <w:rPr>
                <w:rFonts w:ascii="Arial" w:eastAsia="Calibri" w:hAnsi="Arial" w:cs="Arial"/>
                <w:b/>
                <w:sz w:val="20"/>
              </w:rPr>
            </w:pPr>
          </w:p>
          <w:p w14:paraId="108CA6D2" w14:textId="60518BB1" w:rsidR="00BC3734" w:rsidRPr="001337A3" w:rsidRDefault="00BC3734" w:rsidP="00A54A70">
            <w:pPr>
              <w:rPr>
                <w:rFonts w:ascii="Arial" w:eastAsia="Calibri" w:hAnsi="Arial" w:cs="Arial"/>
                <w:sz w:val="20"/>
              </w:rPr>
            </w:pPr>
            <w:r w:rsidRPr="001337A3">
              <w:rPr>
                <w:rFonts w:ascii="Arial" w:eastAsia="Calibri" w:hAnsi="Arial" w:cs="Arial"/>
                <w:sz w:val="20"/>
              </w:rPr>
              <w:t xml:space="preserve">Provide evidence of previous experience in the form of completed projects/services/contracts related to </w:t>
            </w:r>
            <w:r w:rsidR="00D701FB">
              <w:rPr>
                <w:rFonts w:ascii="Arial" w:eastAsia="Calibri" w:hAnsi="Arial" w:cs="Arial"/>
                <w:b/>
                <w:i/>
                <w:sz w:val="20"/>
              </w:rPr>
              <w:t>tree felling or pruning</w:t>
            </w:r>
            <w:r w:rsidRPr="001337A3">
              <w:rPr>
                <w:rFonts w:ascii="Arial" w:eastAsia="Calibri" w:hAnsi="Arial" w:cs="Arial"/>
                <w:b/>
                <w:i/>
                <w:sz w:val="20"/>
              </w:rPr>
              <w:t xml:space="preserve"> </w:t>
            </w:r>
            <w:r w:rsidRPr="001337A3">
              <w:rPr>
                <w:rFonts w:ascii="Arial" w:eastAsia="Calibri" w:hAnsi="Arial" w:cs="Arial"/>
                <w:sz w:val="20"/>
              </w:rPr>
              <w:t>that were done</w:t>
            </w:r>
            <w:r w:rsidRPr="001337A3">
              <w:rPr>
                <w:rFonts w:ascii="Arial" w:eastAsia="Calibri" w:hAnsi="Arial" w:cs="Arial"/>
                <w:b/>
                <w:i/>
                <w:sz w:val="20"/>
              </w:rPr>
              <w:t xml:space="preserve"> </w:t>
            </w:r>
            <w:r w:rsidRPr="001337A3">
              <w:rPr>
                <w:rFonts w:ascii="Arial" w:eastAsia="Calibri" w:hAnsi="Arial" w:cs="Arial"/>
                <w:sz w:val="20"/>
              </w:rPr>
              <w:t xml:space="preserve">in the past 5 years. The evidence should come in the form of 5 (five) completed reference letters, where 1 reference letter equates to 1 project completed. The reference letter must address the below items (A &amp; B). </w:t>
            </w:r>
          </w:p>
          <w:p w14:paraId="7EE888BF" w14:textId="77777777" w:rsidR="00BC3734" w:rsidRPr="001337A3" w:rsidRDefault="00BC3734" w:rsidP="00A54A70">
            <w:pPr>
              <w:rPr>
                <w:rFonts w:ascii="Arial" w:eastAsia="Calibri" w:hAnsi="Arial" w:cs="Arial"/>
                <w:sz w:val="20"/>
              </w:rPr>
            </w:pPr>
            <w:r w:rsidRPr="001337A3">
              <w:rPr>
                <w:rFonts w:ascii="Arial" w:eastAsia="Calibri" w:hAnsi="Arial" w:cs="Arial"/>
                <w:sz w:val="20"/>
              </w:rPr>
              <w:t>Attached is a reference letter template that can be used. The reference letter must be sent to the company/business for whom services were previously rendered. Should the bidder be in possession of an existing letter, the letter shall cover all aspects listed below:</w:t>
            </w:r>
          </w:p>
          <w:p w14:paraId="39D30C03" w14:textId="3368DD45" w:rsidR="00BC3734" w:rsidRPr="001337A3" w:rsidRDefault="00BC3734" w:rsidP="00A54A70">
            <w:pPr>
              <w:ind w:left="653" w:hanging="369"/>
              <w:rPr>
                <w:rFonts w:ascii="Arial" w:eastAsia="Calibri" w:hAnsi="Arial" w:cs="Arial"/>
                <w:sz w:val="20"/>
              </w:rPr>
            </w:pPr>
            <w:r w:rsidRPr="001337A3">
              <w:rPr>
                <w:rFonts w:ascii="Arial" w:eastAsia="Calibri" w:hAnsi="Arial" w:cs="Arial"/>
                <w:sz w:val="20"/>
              </w:rPr>
              <w:t xml:space="preserve">A.   </w:t>
            </w:r>
            <w:r w:rsidRPr="001337A3">
              <w:rPr>
                <w:rFonts w:ascii="Arial" w:eastAsia="Calibri" w:hAnsi="Arial" w:cs="Arial"/>
                <w:sz w:val="20"/>
                <w:u w:val="single"/>
              </w:rPr>
              <w:t>Previous client and completed works/services information</w:t>
            </w:r>
            <w:r w:rsidR="00D701FB">
              <w:rPr>
                <w:rFonts w:ascii="Arial" w:eastAsia="Calibri" w:hAnsi="Arial" w:cs="Arial"/>
                <w:sz w:val="20"/>
                <w:u w:val="single"/>
              </w:rPr>
              <w:t>:</w:t>
            </w:r>
          </w:p>
          <w:p w14:paraId="7080960B" w14:textId="7862746E" w:rsidR="00BC3734" w:rsidRPr="001337A3" w:rsidRDefault="00BC3734" w:rsidP="00A54A70">
            <w:pPr>
              <w:ind w:left="652"/>
              <w:rPr>
                <w:rFonts w:ascii="Arial" w:eastAsia="Calibri" w:hAnsi="Arial" w:cs="Arial"/>
                <w:sz w:val="20"/>
              </w:rPr>
            </w:pPr>
            <w:r w:rsidRPr="001337A3">
              <w:rPr>
                <w:rFonts w:ascii="Arial" w:eastAsia="Calibri" w:hAnsi="Arial" w:cs="Arial"/>
                <w:sz w:val="20"/>
              </w:rPr>
              <w:t xml:space="preserve">I.   Name of the </w:t>
            </w:r>
            <w:r w:rsidR="00B37C56" w:rsidRPr="001337A3">
              <w:rPr>
                <w:rFonts w:ascii="Arial" w:eastAsia="Calibri" w:hAnsi="Arial" w:cs="Arial"/>
                <w:sz w:val="20"/>
              </w:rPr>
              <w:t>organization</w:t>
            </w:r>
          </w:p>
          <w:p w14:paraId="100924BA" w14:textId="58FD5CFB" w:rsidR="00BC3734" w:rsidRPr="001337A3" w:rsidRDefault="00BC3734" w:rsidP="00A54A70">
            <w:pPr>
              <w:ind w:left="936" w:hanging="284"/>
              <w:rPr>
                <w:rFonts w:ascii="Arial" w:eastAsia="Calibri" w:hAnsi="Arial" w:cs="Arial"/>
                <w:sz w:val="20"/>
              </w:rPr>
            </w:pPr>
            <w:r w:rsidRPr="001337A3">
              <w:rPr>
                <w:rFonts w:ascii="Arial" w:eastAsia="Calibri" w:hAnsi="Arial" w:cs="Arial"/>
                <w:sz w:val="20"/>
              </w:rPr>
              <w:t>II.  Description of works/goods/services that were provided</w:t>
            </w:r>
            <w:r w:rsidR="00D701FB">
              <w:rPr>
                <w:rFonts w:ascii="Arial" w:eastAsia="Calibri" w:hAnsi="Arial" w:cs="Arial"/>
                <w:sz w:val="20"/>
              </w:rPr>
              <w:t>.</w:t>
            </w:r>
          </w:p>
          <w:p w14:paraId="49D2A972" w14:textId="77777777" w:rsidR="00BC3734" w:rsidRPr="001337A3" w:rsidRDefault="00BC3734" w:rsidP="00A54A70">
            <w:pPr>
              <w:ind w:left="652"/>
              <w:rPr>
                <w:rFonts w:ascii="Arial" w:eastAsia="Calibri" w:hAnsi="Arial" w:cs="Arial"/>
                <w:sz w:val="20"/>
              </w:rPr>
            </w:pPr>
            <w:r w:rsidRPr="001337A3">
              <w:rPr>
                <w:rFonts w:ascii="Arial" w:eastAsia="Calibri" w:hAnsi="Arial" w:cs="Arial"/>
                <w:sz w:val="20"/>
              </w:rPr>
              <w:t>III. Year</w:t>
            </w:r>
          </w:p>
          <w:p w14:paraId="31BB44E5" w14:textId="4BD93DAE" w:rsidR="00BC3734" w:rsidRPr="001337A3" w:rsidRDefault="00BC3734" w:rsidP="00A54A70">
            <w:pPr>
              <w:ind w:left="652"/>
              <w:rPr>
                <w:rFonts w:ascii="Arial" w:eastAsia="Calibri" w:hAnsi="Arial" w:cs="Arial"/>
                <w:sz w:val="20"/>
              </w:rPr>
            </w:pPr>
            <w:r w:rsidRPr="001337A3">
              <w:rPr>
                <w:rFonts w:ascii="Arial" w:eastAsia="Calibri" w:hAnsi="Arial" w:cs="Arial"/>
                <w:sz w:val="20"/>
              </w:rPr>
              <w:t>IV. Duration</w:t>
            </w:r>
            <w:r w:rsidR="00D701FB">
              <w:rPr>
                <w:rFonts w:ascii="Arial" w:eastAsia="Calibri" w:hAnsi="Arial" w:cs="Arial"/>
                <w:sz w:val="20"/>
              </w:rPr>
              <w:t xml:space="preserve"> (include start and end dates)</w:t>
            </w:r>
          </w:p>
          <w:p w14:paraId="784ECDCB" w14:textId="7BFC843A" w:rsidR="00BC3734" w:rsidRPr="001337A3" w:rsidRDefault="00BC3734" w:rsidP="00A54A70">
            <w:pPr>
              <w:ind w:left="652"/>
              <w:rPr>
                <w:rFonts w:ascii="Arial" w:eastAsia="Calibri" w:hAnsi="Arial" w:cs="Arial"/>
                <w:sz w:val="20"/>
              </w:rPr>
            </w:pPr>
            <w:r w:rsidRPr="001337A3">
              <w:rPr>
                <w:rFonts w:ascii="Arial" w:eastAsia="Calibri" w:hAnsi="Arial" w:cs="Arial"/>
                <w:sz w:val="20"/>
              </w:rPr>
              <w:t>V.  Value of works/services/goods</w:t>
            </w:r>
            <w:r w:rsidR="00D701FB">
              <w:rPr>
                <w:rFonts w:ascii="Arial" w:eastAsia="Calibri" w:hAnsi="Arial" w:cs="Arial"/>
                <w:sz w:val="20"/>
              </w:rPr>
              <w:t xml:space="preserve"> provided.</w:t>
            </w:r>
          </w:p>
          <w:p w14:paraId="0239E554" w14:textId="77777777" w:rsidR="00BC3734" w:rsidRPr="001337A3" w:rsidRDefault="00BC3734" w:rsidP="00A54A70">
            <w:pPr>
              <w:ind w:left="284"/>
              <w:rPr>
                <w:rFonts w:ascii="Arial" w:eastAsia="Calibri" w:hAnsi="Arial" w:cs="Arial"/>
                <w:sz w:val="20"/>
              </w:rPr>
            </w:pPr>
            <w:r w:rsidRPr="001337A3">
              <w:rPr>
                <w:rFonts w:ascii="Arial" w:eastAsia="Calibri" w:hAnsi="Arial" w:cs="Arial"/>
                <w:sz w:val="20"/>
              </w:rPr>
              <w:t xml:space="preserve">B.   </w:t>
            </w:r>
            <w:r w:rsidRPr="001337A3">
              <w:rPr>
                <w:rFonts w:ascii="Arial" w:eastAsia="Calibri" w:hAnsi="Arial" w:cs="Arial"/>
                <w:sz w:val="20"/>
                <w:u w:val="single"/>
              </w:rPr>
              <w:t>Evaluation of service provider’s performance</w:t>
            </w:r>
          </w:p>
          <w:p w14:paraId="021F6F4F" w14:textId="77777777" w:rsidR="00BC3734" w:rsidRPr="001337A3" w:rsidRDefault="00BC3734" w:rsidP="00A54A70">
            <w:pPr>
              <w:ind w:left="936" w:hanging="284"/>
              <w:rPr>
                <w:rFonts w:ascii="Arial" w:eastAsia="Calibri" w:hAnsi="Arial" w:cs="Arial"/>
                <w:sz w:val="20"/>
              </w:rPr>
            </w:pPr>
            <w:r w:rsidRPr="001337A3">
              <w:rPr>
                <w:rFonts w:ascii="Arial" w:eastAsia="Calibri" w:hAnsi="Arial" w:cs="Arial"/>
                <w:sz w:val="20"/>
              </w:rPr>
              <w:t>1.  Were the works/service/ product completed/delivered within stipulated timeframes?</w:t>
            </w:r>
          </w:p>
          <w:p w14:paraId="0AFDC820" w14:textId="77777777" w:rsidR="00BC3734" w:rsidRPr="001337A3" w:rsidRDefault="00BC3734" w:rsidP="00A54A70">
            <w:pPr>
              <w:ind w:left="936" w:hanging="284"/>
              <w:rPr>
                <w:rFonts w:ascii="Arial" w:eastAsia="Calibri" w:hAnsi="Arial" w:cs="Arial"/>
                <w:sz w:val="20"/>
              </w:rPr>
            </w:pPr>
            <w:r w:rsidRPr="001337A3">
              <w:rPr>
                <w:rFonts w:ascii="Arial" w:eastAsia="Calibri" w:hAnsi="Arial" w:cs="Arial"/>
                <w:sz w:val="20"/>
              </w:rPr>
              <w:t>2.  Did the works/service/product meet the expected and specified quality?</w:t>
            </w:r>
          </w:p>
          <w:p w14:paraId="44F3345C" w14:textId="77777777" w:rsidR="00BC3734" w:rsidRPr="001337A3" w:rsidRDefault="00BC3734" w:rsidP="00A54A70">
            <w:pPr>
              <w:rPr>
                <w:rFonts w:ascii="Arial" w:eastAsia="Calibri" w:hAnsi="Arial" w:cs="Arial"/>
                <w:sz w:val="20"/>
              </w:rPr>
            </w:pPr>
          </w:p>
          <w:p w14:paraId="412C7D3D" w14:textId="77777777" w:rsidR="00BC3734" w:rsidRPr="001337A3" w:rsidRDefault="00BC3734" w:rsidP="00A54A70">
            <w:pPr>
              <w:autoSpaceDE w:val="0"/>
              <w:autoSpaceDN w:val="0"/>
              <w:adjustRightInd w:val="0"/>
              <w:rPr>
                <w:rFonts w:ascii="Arial" w:hAnsi="Arial" w:cs="Arial"/>
                <w:b/>
                <w:bCs/>
                <w:i/>
                <w:iCs/>
                <w:color w:val="000000"/>
                <w:sz w:val="20"/>
                <w:szCs w:val="20"/>
              </w:rPr>
            </w:pPr>
            <w:r w:rsidRPr="001337A3">
              <w:rPr>
                <w:rFonts w:ascii="Arial" w:hAnsi="Arial" w:cs="Arial"/>
                <w:b/>
                <w:bCs/>
                <w:i/>
                <w:iCs/>
                <w:color w:val="000000"/>
                <w:sz w:val="20"/>
                <w:szCs w:val="20"/>
              </w:rPr>
              <w:t>Note: If the reference letters:</w:t>
            </w:r>
          </w:p>
          <w:p w14:paraId="62CD704A" w14:textId="77777777" w:rsidR="00BC3734" w:rsidRPr="001337A3" w:rsidRDefault="00BC3734" w:rsidP="00A54A70">
            <w:pPr>
              <w:autoSpaceDE w:val="0"/>
              <w:autoSpaceDN w:val="0"/>
              <w:adjustRightInd w:val="0"/>
              <w:ind w:left="567"/>
              <w:rPr>
                <w:rFonts w:ascii="Arial" w:hAnsi="Arial" w:cs="Arial"/>
                <w:b/>
                <w:bCs/>
                <w:i/>
                <w:iCs/>
                <w:color w:val="000000"/>
                <w:sz w:val="20"/>
                <w:szCs w:val="20"/>
              </w:rPr>
            </w:pPr>
            <w:r w:rsidRPr="001337A3">
              <w:rPr>
                <w:rFonts w:ascii="Arial" w:hAnsi="Arial" w:cs="Arial"/>
                <w:b/>
                <w:bCs/>
                <w:i/>
                <w:iCs/>
                <w:color w:val="000000"/>
                <w:sz w:val="20"/>
                <w:szCs w:val="20"/>
              </w:rPr>
              <w:t>(</w:t>
            </w:r>
            <w:proofErr w:type="spellStart"/>
            <w:r w:rsidRPr="001337A3">
              <w:rPr>
                <w:rFonts w:ascii="Arial" w:hAnsi="Arial" w:cs="Arial"/>
                <w:b/>
                <w:bCs/>
                <w:i/>
                <w:iCs/>
                <w:color w:val="000000"/>
                <w:sz w:val="20"/>
                <w:szCs w:val="20"/>
              </w:rPr>
              <w:t>i</w:t>
            </w:r>
            <w:proofErr w:type="spellEnd"/>
            <w:r w:rsidRPr="001337A3">
              <w:rPr>
                <w:rFonts w:ascii="Arial" w:hAnsi="Arial" w:cs="Arial"/>
                <w:b/>
                <w:bCs/>
                <w:i/>
                <w:iCs/>
                <w:color w:val="000000"/>
                <w:sz w:val="20"/>
                <w:szCs w:val="20"/>
              </w:rPr>
              <w:t>)   are not signed and stamped,</w:t>
            </w:r>
          </w:p>
          <w:p w14:paraId="7E59ACA2" w14:textId="77777777" w:rsidR="00BC3734" w:rsidRPr="001337A3" w:rsidRDefault="00BC3734" w:rsidP="00A54A70">
            <w:pPr>
              <w:autoSpaceDE w:val="0"/>
              <w:autoSpaceDN w:val="0"/>
              <w:adjustRightInd w:val="0"/>
              <w:ind w:left="567"/>
              <w:rPr>
                <w:rFonts w:ascii="Arial" w:hAnsi="Arial" w:cs="Arial"/>
                <w:b/>
                <w:bCs/>
                <w:i/>
                <w:iCs/>
                <w:color w:val="000000"/>
                <w:sz w:val="20"/>
              </w:rPr>
            </w:pPr>
            <w:r w:rsidRPr="001337A3">
              <w:rPr>
                <w:rFonts w:ascii="Arial" w:hAnsi="Arial" w:cs="Arial"/>
                <w:b/>
                <w:bCs/>
                <w:i/>
                <w:iCs/>
                <w:color w:val="000000"/>
                <w:sz w:val="20"/>
                <w:szCs w:val="20"/>
              </w:rPr>
              <w:t xml:space="preserve">(ii)  </w:t>
            </w:r>
            <w:r w:rsidRPr="001337A3">
              <w:rPr>
                <w:rFonts w:ascii="Arial" w:hAnsi="Arial" w:cs="Arial"/>
                <w:b/>
                <w:bCs/>
                <w:i/>
                <w:iCs/>
                <w:color w:val="000000"/>
                <w:sz w:val="20"/>
              </w:rPr>
              <w:t>do not feature all aspects (A &amp; B above), or</w:t>
            </w:r>
          </w:p>
          <w:p w14:paraId="5140B651" w14:textId="77777777" w:rsidR="00BC3734" w:rsidRPr="001337A3" w:rsidRDefault="00BC3734" w:rsidP="00A54A70">
            <w:pPr>
              <w:autoSpaceDE w:val="0"/>
              <w:autoSpaceDN w:val="0"/>
              <w:adjustRightInd w:val="0"/>
              <w:ind w:left="567"/>
              <w:rPr>
                <w:rFonts w:ascii="Arial" w:hAnsi="Arial" w:cs="Arial"/>
                <w:b/>
                <w:bCs/>
                <w:i/>
                <w:iCs/>
                <w:color w:val="000000"/>
                <w:sz w:val="20"/>
              </w:rPr>
            </w:pPr>
            <w:r w:rsidRPr="001337A3">
              <w:rPr>
                <w:rFonts w:ascii="Arial" w:hAnsi="Arial" w:cs="Arial"/>
                <w:b/>
                <w:bCs/>
                <w:i/>
                <w:iCs/>
                <w:color w:val="000000"/>
                <w:sz w:val="20"/>
              </w:rPr>
              <w:t>(iii) indicate that</w:t>
            </w:r>
          </w:p>
          <w:p w14:paraId="3A9F17D2" w14:textId="77777777" w:rsidR="00BC3734" w:rsidRPr="001337A3" w:rsidRDefault="00BC3734" w:rsidP="00A54A70">
            <w:pPr>
              <w:autoSpaceDE w:val="0"/>
              <w:autoSpaceDN w:val="0"/>
              <w:adjustRightInd w:val="0"/>
              <w:ind w:left="1191" w:hanging="227"/>
              <w:rPr>
                <w:rFonts w:ascii="Arial" w:hAnsi="Arial" w:cs="Arial"/>
                <w:b/>
                <w:bCs/>
                <w:i/>
                <w:iCs/>
                <w:color w:val="000000"/>
                <w:sz w:val="20"/>
              </w:rPr>
            </w:pPr>
            <w:r w:rsidRPr="001337A3">
              <w:rPr>
                <w:rFonts w:ascii="Arial" w:hAnsi="Arial" w:cs="Arial"/>
                <w:b/>
                <w:bCs/>
                <w:i/>
                <w:iCs/>
                <w:color w:val="000000"/>
                <w:sz w:val="20"/>
              </w:rPr>
              <w:t>a) the contract was not completed within the stipulated project program/time due to delays attributed to the contractor, or</w:t>
            </w:r>
          </w:p>
          <w:p w14:paraId="04619754" w14:textId="77777777" w:rsidR="00BC3734" w:rsidRPr="001337A3" w:rsidRDefault="00BC3734" w:rsidP="00A54A70">
            <w:pPr>
              <w:ind w:left="1191" w:hanging="227"/>
              <w:rPr>
                <w:rFonts w:ascii="Arial" w:eastAsia="Calibri" w:hAnsi="Arial" w:cs="Arial"/>
                <w:b/>
                <w:bCs/>
                <w:i/>
                <w:iCs/>
                <w:sz w:val="20"/>
              </w:rPr>
            </w:pPr>
            <w:r w:rsidRPr="001337A3">
              <w:rPr>
                <w:rFonts w:ascii="Arial" w:eastAsia="Calibri" w:hAnsi="Arial" w:cs="Arial"/>
                <w:b/>
                <w:bCs/>
                <w:i/>
                <w:iCs/>
                <w:sz w:val="20"/>
              </w:rPr>
              <w:t>b) the expected quality of work was not met, i.e. work not done according to specification,</w:t>
            </w:r>
          </w:p>
          <w:p w14:paraId="2EF7224C" w14:textId="77777777" w:rsidR="00BC3734" w:rsidRPr="001337A3" w:rsidRDefault="00BC3734" w:rsidP="00A54A70">
            <w:pPr>
              <w:ind w:left="794" w:hanging="227"/>
              <w:rPr>
                <w:rFonts w:ascii="Arial" w:eastAsia="Calibri" w:hAnsi="Arial" w:cs="Arial"/>
                <w:sz w:val="20"/>
              </w:rPr>
            </w:pPr>
            <w:r w:rsidRPr="001337A3">
              <w:rPr>
                <w:rFonts w:ascii="Arial" w:eastAsia="Calibri" w:hAnsi="Arial" w:cs="Arial"/>
                <w:b/>
                <w:bCs/>
                <w:i/>
                <w:iCs/>
                <w:sz w:val="20"/>
              </w:rPr>
              <w:t>then the bidder will be given the lower score.</w:t>
            </w:r>
          </w:p>
          <w:p w14:paraId="59EB7A9A" w14:textId="77777777" w:rsidR="00BC3734" w:rsidRPr="001337A3" w:rsidRDefault="00BC3734" w:rsidP="00A54A70">
            <w:pPr>
              <w:rPr>
                <w:rFonts w:ascii="Arial" w:eastAsia="Calibri" w:hAnsi="Arial" w:cs="Arial"/>
                <w:b/>
                <w:sz w:val="20"/>
              </w:rPr>
            </w:pPr>
          </w:p>
        </w:tc>
        <w:tc>
          <w:tcPr>
            <w:tcW w:w="1191" w:type="pct"/>
          </w:tcPr>
          <w:p w14:paraId="39CB3A3E" w14:textId="77777777" w:rsidR="00BC3734" w:rsidRPr="001337A3" w:rsidRDefault="00BC3734" w:rsidP="00A54A70">
            <w:pPr>
              <w:spacing w:after="200" w:line="276" w:lineRule="auto"/>
              <w:rPr>
                <w:rFonts w:ascii="Arial" w:eastAsia="Calibri" w:hAnsi="Arial" w:cs="Arial"/>
                <w:sz w:val="20"/>
              </w:rPr>
            </w:pPr>
            <w:r w:rsidRPr="001337A3">
              <w:rPr>
                <w:rFonts w:ascii="Arial" w:eastAsia="Calibri" w:hAnsi="Arial" w:cs="Arial"/>
                <w:sz w:val="20"/>
              </w:rPr>
              <w:t>5 or more projects</w:t>
            </w:r>
          </w:p>
        </w:tc>
        <w:tc>
          <w:tcPr>
            <w:tcW w:w="755" w:type="pct"/>
          </w:tcPr>
          <w:p w14:paraId="44861D43" w14:textId="77777777" w:rsidR="00BC3734" w:rsidRPr="001337A3" w:rsidRDefault="00BC3734" w:rsidP="00EC0A09">
            <w:pPr>
              <w:spacing w:after="200" w:line="276" w:lineRule="auto"/>
              <w:jc w:val="center"/>
              <w:rPr>
                <w:rFonts w:ascii="Arial" w:eastAsia="Calibri" w:hAnsi="Arial" w:cs="Arial"/>
                <w:sz w:val="20"/>
              </w:rPr>
            </w:pPr>
            <w:r w:rsidRPr="001337A3">
              <w:rPr>
                <w:rFonts w:ascii="Arial" w:eastAsia="Calibri" w:hAnsi="Arial" w:cs="Arial"/>
                <w:sz w:val="20"/>
              </w:rPr>
              <w:t>5=100%</w:t>
            </w:r>
          </w:p>
        </w:tc>
        <w:tc>
          <w:tcPr>
            <w:tcW w:w="384" w:type="pct"/>
            <w:vMerge w:val="restart"/>
            <w:shd w:val="clear" w:color="auto" w:fill="auto"/>
            <w:vAlign w:val="center"/>
          </w:tcPr>
          <w:p w14:paraId="3DB60CCC" w14:textId="76B3639D" w:rsidR="00BC3734" w:rsidRPr="001337A3" w:rsidRDefault="00E838B6" w:rsidP="00EC0A09">
            <w:pPr>
              <w:spacing w:after="200" w:line="276" w:lineRule="auto"/>
              <w:jc w:val="center"/>
              <w:rPr>
                <w:rFonts w:ascii="Arial" w:eastAsia="Calibri" w:hAnsi="Arial" w:cs="Arial"/>
                <w:bCs/>
                <w:sz w:val="20"/>
              </w:rPr>
            </w:pPr>
            <w:r>
              <w:rPr>
                <w:rFonts w:ascii="Arial" w:eastAsia="Calibri" w:hAnsi="Arial" w:cs="Arial"/>
                <w:bCs/>
                <w:sz w:val="20"/>
              </w:rPr>
              <w:t>40</w:t>
            </w:r>
          </w:p>
        </w:tc>
      </w:tr>
      <w:tr w:rsidR="00BC3734" w:rsidRPr="001337A3" w14:paraId="52402595" w14:textId="77777777" w:rsidTr="00EC0A09">
        <w:trPr>
          <w:trHeight w:val="1296"/>
        </w:trPr>
        <w:tc>
          <w:tcPr>
            <w:tcW w:w="2670" w:type="pct"/>
            <w:vMerge/>
            <w:shd w:val="clear" w:color="auto" w:fill="auto"/>
          </w:tcPr>
          <w:p w14:paraId="380C84D3" w14:textId="77777777" w:rsidR="00BC3734" w:rsidRPr="001337A3" w:rsidRDefault="00BC3734" w:rsidP="00A54A70">
            <w:pPr>
              <w:rPr>
                <w:rFonts w:ascii="Arial" w:eastAsia="Calibri" w:hAnsi="Arial" w:cs="Arial"/>
                <w:b/>
                <w:sz w:val="20"/>
              </w:rPr>
            </w:pPr>
          </w:p>
        </w:tc>
        <w:tc>
          <w:tcPr>
            <w:tcW w:w="1191" w:type="pct"/>
          </w:tcPr>
          <w:p w14:paraId="535064EC" w14:textId="77777777" w:rsidR="00BC3734" w:rsidRPr="001337A3" w:rsidRDefault="00BC3734" w:rsidP="00A54A70">
            <w:pPr>
              <w:spacing w:after="200" w:line="276" w:lineRule="auto"/>
              <w:rPr>
                <w:rFonts w:ascii="Arial" w:eastAsia="Calibri" w:hAnsi="Arial" w:cs="Arial"/>
                <w:sz w:val="20"/>
              </w:rPr>
            </w:pPr>
            <w:r w:rsidRPr="001337A3">
              <w:rPr>
                <w:rFonts w:ascii="Arial" w:eastAsia="Calibri" w:hAnsi="Arial" w:cs="Arial"/>
                <w:sz w:val="20"/>
              </w:rPr>
              <w:t>4 projects</w:t>
            </w:r>
          </w:p>
        </w:tc>
        <w:tc>
          <w:tcPr>
            <w:tcW w:w="755" w:type="pct"/>
          </w:tcPr>
          <w:p w14:paraId="4E3C9C82" w14:textId="77777777" w:rsidR="00BC3734" w:rsidRPr="001337A3" w:rsidRDefault="00BC3734" w:rsidP="00A54A70">
            <w:pPr>
              <w:spacing w:after="200" w:line="276" w:lineRule="auto"/>
              <w:jc w:val="center"/>
              <w:rPr>
                <w:rFonts w:ascii="Arial" w:eastAsia="Calibri" w:hAnsi="Arial" w:cs="Arial"/>
                <w:sz w:val="20"/>
              </w:rPr>
            </w:pPr>
            <w:r w:rsidRPr="001337A3">
              <w:rPr>
                <w:rFonts w:ascii="Arial" w:eastAsia="Calibri" w:hAnsi="Arial" w:cs="Arial"/>
                <w:sz w:val="20"/>
              </w:rPr>
              <w:t>4=80%</w:t>
            </w:r>
          </w:p>
        </w:tc>
        <w:tc>
          <w:tcPr>
            <w:tcW w:w="384" w:type="pct"/>
            <w:vMerge/>
            <w:shd w:val="clear" w:color="auto" w:fill="auto"/>
          </w:tcPr>
          <w:p w14:paraId="064CFADA" w14:textId="77777777" w:rsidR="00BC3734" w:rsidRPr="001337A3" w:rsidRDefault="00BC3734" w:rsidP="00A54A70">
            <w:pPr>
              <w:spacing w:after="200" w:line="276" w:lineRule="auto"/>
              <w:jc w:val="center"/>
              <w:rPr>
                <w:rFonts w:ascii="Arial" w:eastAsia="Calibri" w:hAnsi="Arial" w:cs="Arial"/>
                <w:sz w:val="20"/>
              </w:rPr>
            </w:pPr>
          </w:p>
        </w:tc>
      </w:tr>
      <w:tr w:rsidR="00BC3734" w:rsidRPr="001337A3" w14:paraId="0FC31E63" w14:textId="77777777" w:rsidTr="00EC0A09">
        <w:trPr>
          <w:trHeight w:val="1296"/>
        </w:trPr>
        <w:tc>
          <w:tcPr>
            <w:tcW w:w="2670" w:type="pct"/>
            <w:vMerge/>
            <w:shd w:val="clear" w:color="auto" w:fill="auto"/>
          </w:tcPr>
          <w:p w14:paraId="01EE9B4D" w14:textId="77777777" w:rsidR="00BC3734" w:rsidRPr="001337A3" w:rsidRDefault="00BC3734" w:rsidP="00A54A70">
            <w:pPr>
              <w:rPr>
                <w:rFonts w:ascii="Arial" w:eastAsia="Calibri" w:hAnsi="Arial" w:cs="Arial"/>
                <w:b/>
                <w:sz w:val="20"/>
              </w:rPr>
            </w:pPr>
          </w:p>
        </w:tc>
        <w:tc>
          <w:tcPr>
            <w:tcW w:w="1191" w:type="pct"/>
          </w:tcPr>
          <w:p w14:paraId="39C8881A" w14:textId="77777777" w:rsidR="00BC3734" w:rsidRPr="001337A3" w:rsidRDefault="00BC3734" w:rsidP="00A54A70">
            <w:pPr>
              <w:spacing w:after="200" w:line="276" w:lineRule="auto"/>
              <w:rPr>
                <w:rFonts w:ascii="Arial" w:eastAsia="Calibri" w:hAnsi="Arial" w:cs="Arial"/>
                <w:sz w:val="20"/>
              </w:rPr>
            </w:pPr>
            <w:r w:rsidRPr="001337A3">
              <w:rPr>
                <w:rFonts w:ascii="Arial" w:eastAsia="Calibri" w:hAnsi="Arial" w:cs="Arial"/>
                <w:sz w:val="20"/>
              </w:rPr>
              <w:t>3 projects</w:t>
            </w:r>
          </w:p>
        </w:tc>
        <w:tc>
          <w:tcPr>
            <w:tcW w:w="755" w:type="pct"/>
          </w:tcPr>
          <w:p w14:paraId="5D1A30F3" w14:textId="77777777" w:rsidR="00BC3734" w:rsidRPr="001337A3" w:rsidRDefault="00BC3734" w:rsidP="00A54A70">
            <w:pPr>
              <w:spacing w:after="200" w:line="276" w:lineRule="auto"/>
              <w:jc w:val="center"/>
              <w:rPr>
                <w:rFonts w:ascii="Arial" w:eastAsia="Calibri" w:hAnsi="Arial" w:cs="Arial"/>
                <w:sz w:val="20"/>
              </w:rPr>
            </w:pPr>
            <w:r w:rsidRPr="001337A3">
              <w:rPr>
                <w:rFonts w:ascii="Arial" w:eastAsia="Calibri" w:hAnsi="Arial" w:cs="Arial"/>
                <w:sz w:val="20"/>
              </w:rPr>
              <w:t>3=60%</w:t>
            </w:r>
          </w:p>
        </w:tc>
        <w:tc>
          <w:tcPr>
            <w:tcW w:w="384" w:type="pct"/>
            <w:vMerge/>
            <w:shd w:val="clear" w:color="auto" w:fill="auto"/>
          </w:tcPr>
          <w:p w14:paraId="50D4D383" w14:textId="77777777" w:rsidR="00BC3734" w:rsidRPr="001337A3" w:rsidRDefault="00BC3734" w:rsidP="00A54A70">
            <w:pPr>
              <w:spacing w:after="200" w:line="276" w:lineRule="auto"/>
              <w:jc w:val="center"/>
              <w:rPr>
                <w:rFonts w:ascii="Arial" w:eastAsia="Calibri" w:hAnsi="Arial" w:cs="Arial"/>
                <w:sz w:val="20"/>
              </w:rPr>
            </w:pPr>
          </w:p>
        </w:tc>
      </w:tr>
      <w:tr w:rsidR="00BC3734" w:rsidRPr="001337A3" w14:paraId="517D7FF8" w14:textId="77777777" w:rsidTr="00EC0A09">
        <w:trPr>
          <w:trHeight w:val="1296"/>
        </w:trPr>
        <w:tc>
          <w:tcPr>
            <w:tcW w:w="2670" w:type="pct"/>
            <w:vMerge/>
            <w:shd w:val="clear" w:color="auto" w:fill="auto"/>
          </w:tcPr>
          <w:p w14:paraId="4B716E9E" w14:textId="77777777" w:rsidR="00BC3734" w:rsidRPr="001337A3" w:rsidRDefault="00BC3734" w:rsidP="00A54A70">
            <w:pPr>
              <w:rPr>
                <w:rFonts w:ascii="Arial" w:eastAsia="Calibri" w:hAnsi="Arial" w:cs="Arial"/>
                <w:b/>
                <w:sz w:val="20"/>
              </w:rPr>
            </w:pPr>
          </w:p>
        </w:tc>
        <w:tc>
          <w:tcPr>
            <w:tcW w:w="1191" w:type="pct"/>
          </w:tcPr>
          <w:p w14:paraId="59AD7525" w14:textId="77777777" w:rsidR="00BC3734" w:rsidRPr="001337A3" w:rsidRDefault="00BC3734" w:rsidP="00A54A70">
            <w:pPr>
              <w:spacing w:after="200" w:line="276" w:lineRule="auto"/>
              <w:rPr>
                <w:rFonts w:ascii="Arial" w:eastAsia="Calibri" w:hAnsi="Arial" w:cs="Arial"/>
                <w:sz w:val="20"/>
              </w:rPr>
            </w:pPr>
            <w:r w:rsidRPr="001337A3">
              <w:rPr>
                <w:rFonts w:ascii="Arial" w:eastAsia="Calibri" w:hAnsi="Arial" w:cs="Arial"/>
                <w:sz w:val="20"/>
              </w:rPr>
              <w:t>2 projects</w:t>
            </w:r>
          </w:p>
        </w:tc>
        <w:tc>
          <w:tcPr>
            <w:tcW w:w="755" w:type="pct"/>
          </w:tcPr>
          <w:p w14:paraId="6E73ECCC" w14:textId="77777777" w:rsidR="00BC3734" w:rsidRPr="001337A3" w:rsidRDefault="00BC3734" w:rsidP="00A54A70">
            <w:pPr>
              <w:spacing w:after="200" w:line="276" w:lineRule="auto"/>
              <w:jc w:val="center"/>
              <w:rPr>
                <w:rFonts w:ascii="Arial" w:eastAsia="Calibri" w:hAnsi="Arial" w:cs="Arial"/>
                <w:sz w:val="20"/>
              </w:rPr>
            </w:pPr>
            <w:r w:rsidRPr="001337A3">
              <w:rPr>
                <w:rFonts w:ascii="Arial" w:eastAsia="Calibri" w:hAnsi="Arial" w:cs="Arial"/>
                <w:sz w:val="20"/>
              </w:rPr>
              <w:t>2=40%</w:t>
            </w:r>
          </w:p>
        </w:tc>
        <w:tc>
          <w:tcPr>
            <w:tcW w:w="384" w:type="pct"/>
            <w:vMerge/>
            <w:shd w:val="clear" w:color="auto" w:fill="auto"/>
          </w:tcPr>
          <w:p w14:paraId="70503E93" w14:textId="77777777" w:rsidR="00BC3734" w:rsidRPr="001337A3" w:rsidRDefault="00BC3734" w:rsidP="00A54A70">
            <w:pPr>
              <w:spacing w:after="200" w:line="276" w:lineRule="auto"/>
              <w:jc w:val="center"/>
              <w:rPr>
                <w:rFonts w:ascii="Arial" w:eastAsia="Calibri" w:hAnsi="Arial" w:cs="Arial"/>
                <w:sz w:val="20"/>
              </w:rPr>
            </w:pPr>
          </w:p>
        </w:tc>
      </w:tr>
      <w:tr w:rsidR="00BC3734" w:rsidRPr="001337A3" w14:paraId="2ADD27E6" w14:textId="77777777" w:rsidTr="00EC0A09">
        <w:trPr>
          <w:trHeight w:val="1296"/>
        </w:trPr>
        <w:tc>
          <w:tcPr>
            <w:tcW w:w="2670" w:type="pct"/>
            <w:vMerge/>
            <w:shd w:val="clear" w:color="auto" w:fill="auto"/>
          </w:tcPr>
          <w:p w14:paraId="56A31C97" w14:textId="77777777" w:rsidR="00BC3734" w:rsidRPr="001337A3" w:rsidRDefault="00BC3734" w:rsidP="00A54A70">
            <w:pPr>
              <w:rPr>
                <w:rFonts w:ascii="Arial" w:eastAsia="Calibri" w:hAnsi="Arial" w:cs="Arial"/>
                <w:b/>
                <w:sz w:val="20"/>
              </w:rPr>
            </w:pPr>
          </w:p>
        </w:tc>
        <w:tc>
          <w:tcPr>
            <w:tcW w:w="1191" w:type="pct"/>
          </w:tcPr>
          <w:p w14:paraId="4A8CC258" w14:textId="77777777" w:rsidR="00BC3734" w:rsidRPr="001337A3" w:rsidRDefault="00BC3734" w:rsidP="00A54A70">
            <w:pPr>
              <w:spacing w:after="200" w:line="276" w:lineRule="auto"/>
              <w:rPr>
                <w:rFonts w:ascii="Arial" w:eastAsia="Calibri" w:hAnsi="Arial" w:cs="Arial"/>
                <w:sz w:val="20"/>
              </w:rPr>
            </w:pPr>
            <w:r w:rsidRPr="001337A3">
              <w:rPr>
                <w:rFonts w:ascii="Arial" w:eastAsia="Calibri" w:hAnsi="Arial" w:cs="Arial"/>
                <w:sz w:val="20"/>
              </w:rPr>
              <w:t>1 project</w:t>
            </w:r>
          </w:p>
        </w:tc>
        <w:tc>
          <w:tcPr>
            <w:tcW w:w="755" w:type="pct"/>
          </w:tcPr>
          <w:p w14:paraId="15087C9E" w14:textId="77777777" w:rsidR="00BC3734" w:rsidRPr="001337A3" w:rsidRDefault="00BC3734" w:rsidP="00A54A70">
            <w:pPr>
              <w:spacing w:after="200" w:line="276" w:lineRule="auto"/>
              <w:jc w:val="center"/>
              <w:rPr>
                <w:rFonts w:ascii="Arial" w:eastAsia="Calibri" w:hAnsi="Arial" w:cs="Arial"/>
                <w:sz w:val="20"/>
              </w:rPr>
            </w:pPr>
            <w:r w:rsidRPr="001337A3">
              <w:rPr>
                <w:rFonts w:ascii="Arial" w:eastAsia="Calibri" w:hAnsi="Arial" w:cs="Arial"/>
                <w:sz w:val="20"/>
              </w:rPr>
              <w:t>1=20%</w:t>
            </w:r>
          </w:p>
        </w:tc>
        <w:tc>
          <w:tcPr>
            <w:tcW w:w="384" w:type="pct"/>
            <w:vMerge/>
            <w:shd w:val="clear" w:color="auto" w:fill="auto"/>
          </w:tcPr>
          <w:p w14:paraId="01A17A4A" w14:textId="77777777" w:rsidR="00BC3734" w:rsidRPr="001337A3" w:rsidRDefault="00BC3734" w:rsidP="00A54A70">
            <w:pPr>
              <w:spacing w:after="200" w:line="276" w:lineRule="auto"/>
              <w:jc w:val="center"/>
              <w:rPr>
                <w:rFonts w:ascii="Arial" w:eastAsia="Calibri" w:hAnsi="Arial" w:cs="Arial"/>
                <w:sz w:val="20"/>
              </w:rPr>
            </w:pPr>
          </w:p>
        </w:tc>
      </w:tr>
      <w:tr w:rsidR="00BC3734" w:rsidRPr="001337A3" w14:paraId="58EA2B0E" w14:textId="77777777" w:rsidTr="00EC0A09">
        <w:trPr>
          <w:trHeight w:val="1296"/>
        </w:trPr>
        <w:tc>
          <w:tcPr>
            <w:tcW w:w="2670" w:type="pct"/>
            <w:vMerge/>
            <w:shd w:val="clear" w:color="auto" w:fill="auto"/>
          </w:tcPr>
          <w:p w14:paraId="0150732F" w14:textId="77777777" w:rsidR="00BC3734" w:rsidRPr="001337A3" w:rsidRDefault="00BC3734" w:rsidP="00A54A70">
            <w:pPr>
              <w:rPr>
                <w:rFonts w:ascii="Arial" w:eastAsia="Calibri" w:hAnsi="Arial" w:cs="Arial"/>
                <w:b/>
                <w:sz w:val="20"/>
              </w:rPr>
            </w:pPr>
          </w:p>
        </w:tc>
        <w:tc>
          <w:tcPr>
            <w:tcW w:w="1191" w:type="pct"/>
          </w:tcPr>
          <w:p w14:paraId="065F7BC7" w14:textId="77777777" w:rsidR="00BC3734" w:rsidRPr="001337A3" w:rsidRDefault="00BC3734" w:rsidP="00A54A70">
            <w:pPr>
              <w:spacing w:after="200" w:line="276" w:lineRule="auto"/>
              <w:rPr>
                <w:rFonts w:ascii="Arial" w:eastAsia="Calibri" w:hAnsi="Arial" w:cs="Arial"/>
                <w:sz w:val="20"/>
              </w:rPr>
            </w:pPr>
            <w:r w:rsidRPr="001337A3">
              <w:rPr>
                <w:rFonts w:ascii="Arial" w:eastAsia="Calibri" w:hAnsi="Arial" w:cs="Arial"/>
                <w:sz w:val="20"/>
              </w:rPr>
              <w:t>0 project</w:t>
            </w:r>
          </w:p>
        </w:tc>
        <w:tc>
          <w:tcPr>
            <w:tcW w:w="755" w:type="pct"/>
          </w:tcPr>
          <w:p w14:paraId="181C24C7" w14:textId="77777777" w:rsidR="00BC3734" w:rsidRPr="001337A3" w:rsidRDefault="00BC3734" w:rsidP="00A54A70">
            <w:pPr>
              <w:spacing w:after="200" w:line="276" w:lineRule="auto"/>
              <w:jc w:val="center"/>
              <w:rPr>
                <w:rFonts w:ascii="Arial" w:eastAsia="Calibri" w:hAnsi="Arial" w:cs="Arial"/>
                <w:sz w:val="20"/>
              </w:rPr>
            </w:pPr>
            <w:r w:rsidRPr="001337A3">
              <w:rPr>
                <w:rFonts w:ascii="Arial" w:eastAsia="Calibri" w:hAnsi="Arial" w:cs="Arial"/>
                <w:sz w:val="20"/>
              </w:rPr>
              <w:t>0=0%</w:t>
            </w:r>
          </w:p>
        </w:tc>
        <w:tc>
          <w:tcPr>
            <w:tcW w:w="384" w:type="pct"/>
            <w:vMerge/>
            <w:shd w:val="clear" w:color="auto" w:fill="auto"/>
          </w:tcPr>
          <w:p w14:paraId="0ABB925A" w14:textId="77777777" w:rsidR="00BC3734" w:rsidRPr="001337A3" w:rsidRDefault="00BC3734" w:rsidP="00A54A70">
            <w:pPr>
              <w:spacing w:after="200" w:line="276" w:lineRule="auto"/>
              <w:jc w:val="center"/>
              <w:rPr>
                <w:rFonts w:ascii="Arial" w:eastAsia="Calibri" w:hAnsi="Arial" w:cs="Arial"/>
                <w:sz w:val="20"/>
              </w:rPr>
            </w:pPr>
          </w:p>
        </w:tc>
      </w:tr>
      <w:tr w:rsidR="00C70600" w:rsidRPr="001337A3" w14:paraId="1728BD55" w14:textId="77777777" w:rsidTr="00EC0A09">
        <w:trPr>
          <w:trHeight w:val="576"/>
        </w:trPr>
        <w:tc>
          <w:tcPr>
            <w:tcW w:w="2670" w:type="pct"/>
            <w:vMerge w:val="restart"/>
            <w:shd w:val="clear" w:color="auto" w:fill="auto"/>
          </w:tcPr>
          <w:p w14:paraId="2A828DC0" w14:textId="12506869" w:rsidR="00C70600" w:rsidRPr="00FD7123" w:rsidRDefault="00C70600" w:rsidP="00C70600">
            <w:pPr>
              <w:rPr>
                <w:rFonts w:ascii="Arial" w:eastAsia="Calibri" w:hAnsi="Arial" w:cs="Arial"/>
                <w:b/>
              </w:rPr>
            </w:pPr>
            <w:r w:rsidRPr="00FD7123">
              <w:rPr>
                <w:rFonts w:ascii="Arial" w:eastAsia="Calibri" w:hAnsi="Arial" w:cs="Arial"/>
                <w:b/>
              </w:rPr>
              <w:lastRenderedPageBreak/>
              <w:t xml:space="preserve">2. </w:t>
            </w:r>
            <w:r w:rsidRPr="00FD7123">
              <w:rPr>
                <w:rFonts w:ascii="Arial Narrow" w:eastAsia="Calibri" w:hAnsi="Arial Narrow" w:cs="Arial"/>
                <w:b/>
              </w:rPr>
              <w:t>Experience of Key Personnel</w:t>
            </w:r>
          </w:p>
          <w:p w14:paraId="6D84C1F5" w14:textId="77777777" w:rsidR="00C70600" w:rsidRPr="00E838B6" w:rsidRDefault="00C70600" w:rsidP="00C70600">
            <w:pPr>
              <w:rPr>
                <w:rFonts w:ascii="Arial" w:eastAsia="Calibri" w:hAnsi="Arial" w:cs="Arial"/>
                <w:b/>
              </w:rPr>
            </w:pPr>
          </w:p>
          <w:p w14:paraId="3D22A397" w14:textId="3E4D886A" w:rsidR="00C70600" w:rsidRPr="00E838B6" w:rsidRDefault="00C70600" w:rsidP="00C70600">
            <w:pPr>
              <w:pStyle w:val="ListParagraph"/>
              <w:numPr>
                <w:ilvl w:val="1"/>
                <w:numId w:val="112"/>
              </w:numPr>
              <w:tabs>
                <w:tab w:val="left" w:pos="567"/>
                <w:tab w:val="left" w:pos="1134"/>
                <w:tab w:val="left" w:pos="1701"/>
                <w:tab w:val="left" w:pos="2268"/>
                <w:tab w:val="left" w:pos="2835"/>
              </w:tabs>
              <w:contextualSpacing w:val="0"/>
              <w:rPr>
                <w:rFonts w:ascii="Arial Narrow" w:eastAsia="Calibri" w:hAnsi="Arial Narrow"/>
                <w:b/>
              </w:rPr>
            </w:pPr>
            <w:r w:rsidRPr="00E838B6">
              <w:rPr>
                <w:rFonts w:ascii="Arial Narrow" w:eastAsia="Calibri" w:hAnsi="Arial Narrow"/>
                <w:b/>
              </w:rPr>
              <w:t>Horticulturalist/arborist/forester</w:t>
            </w:r>
          </w:p>
          <w:p w14:paraId="0844A1B9" w14:textId="4C0E59F1" w:rsidR="00C70600" w:rsidRDefault="00C70600" w:rsidP="00C70600">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r>
              <w:rPr>
                <w:rFonts w:ascii="Arial Narrow" w:eastAsia="Calibri" w:hAnsi="Arial Narrow"/>
                <w:bCs/>
              </w:rPr>
              <w:t xml:space="preserve">CV submitted detailing work experience as a horticulturalist/arborist/forester working in the </w:t>
            </w:r>
            <w:r w:rsidRPr="00F43EEB">
              <w:rPr>
                <w:rFonts w:ascii="Arial Narrow" w:eastAsia="Calibri" w:hAnsi="Arial Narrow"/>
                <w:b/>
              </w:rPr>
              <w:t>vegetation management or forestry industry</w:t>
            </w:r>
            <w:r w:rsidR="00F43EEB">
              <w:rPr>
                <w:rFonts w:ascii="Arial Narrow" w:eastAsia="Calibri" w:hAnsi="Arial Narrow"/>
                <w:bCs/>
              </w:rPr>
              <w:t xml:space="preserve"> including </w:t>
            </w:r>
            <w:r w:rsidR="00F43EEB" w:rsidRPr="00F43EEB">
              <w:rPr>
                <w:rFonts w:ascii="Arial Narrow" w:eastAsia="Calibri" w:hAnsi="Arial Narrow"/>
                <w:b/>
              </w:rPr>
              <w:t>tree felling or pruning</w:t>
            </w:r>
            <w:r>
              <w:rPr>
                <w:rFonts w:ascii="Arial Narrow" w:eastAsia="Calibri" w:hAnsi="Arial Narrow"/>
                <w:bCs/>
              </w:rPr>
              <w:t>. CV submitted must have contactable references.</w:t>
            </w:r>
          </w:p>
          <w:p w14:paraId="4AFA14EE" w14:textId="77777777" w:rsidR="00C70600" w:rsidRDefault="00C70600" w:rsidP="00C70600">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p>
          <w:p w14:paraId="1D36E393" w14:textId="3FDC242D" w:rsidR="00C70600" w:rsidRDefault="00C70600" w:rsidP="00C70600">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r>
              <w:rPr>
                <w:rFonts w:ascii="Arial Narrow" w:eastAsia="Calibri" w:hAnsi="Arial Narrow"/>
                <w:bCs/>
              </w:rPr>
              <w:t>Score will be allocated on the years of experience as a horticulturalist/arborist/forester.</w:t>
            </w:r>
          </w:p>
          <w:p w14:paraId="70EF47B5" w14:textId="77777777" w:rsidR="00C70600" w:rsidRDefault="00C70600" w:rsidP="00C70600">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p>
          <w:p w14:paraId="7D8B9CE7" w14:textId="5B88434B" w:rsidR="00C70600" w:rsidRPr="00460AE2" w:rsidRDefault="00C70600" w:rsidP="00C70600">
            <w:pPr>
              <w:pStyle w:val="ListParagraph"/>
              <w:tabs>
                <w:tab w:val="left" w:pos="567"/>
                <w:tab w:val="left" w:pos="1134"/>
                <w:tab w:val="left" w:pos="1701"/>
                <w:tab w:val="left" w:pos="2268"/>
                <w:tab w:val="left" w:pos="2835"/>
              </w:tabs>
              <w:ind w:left="360"/>
              <w:rPr>
                <w:rFonts w:ascii="Arial Narrow" w:eastAsia="Calibri" w:hAnsi="Arial Narrow"/>
                <w:b/>
                <w:bCs/>
              </w:rPr>
            </w:pPr>
            <w:r w:rsidRPr="00460AE2">
              <w:rPr>
                <w:rFonts w:ascii="Arial Narrow" w:eastAsia="Calibri" w:hAnsi="Arial Narrow"/>
                <w:b/>
                <w:bCs/>
              </w:rPr>
              <w:t>NOTE: The bidder will be given the lowest score if:</w:t>
            </w:r>
          </w:p>
          <w:p w14:paraId="700F52E2" w14:textId="77777777" w:rsidR="00C70600" w:rsidRPr="00460AE2" w:rsidRDefault="00C70600" w:rsidP="00C70600">
            <w:pPr>
              <w:pStyle w:val="ListParagraph"/>
              <w:tabs>
                <w:tab w:val="left" w:pos="567"/>
                <w:tab w:val="left" w:pos="1134"/>
                <w:tab w:val="left" w:pos="1701"/>
                <w:tab w:val="left" w:pos="2268"/>
                <w:tab w:val="left" w:pos="2835"/>
              </w:tabs>
              <w:ind w:left="360"/>
              <w:rPr>
                <w:rFonts w:ascii="Arial Narrow" w:eastAsia="Calibri" w:hAnsi="Arial Narrow"/>
                <w:b/>
                <w:bCs/>
              </w:rPr>
            </w:pPr>
          </w:p>
          <w:p w14:paraId="16EBA9CE" w14:textId="7F254AE1" w:rsidR="00C70600" w:rsidRPr="00460AE2" w:rsidRDefault="00C70600" w:rsidP="00C70600">
            <w:pPr>
              <w:pStyle w:val="ListParagraph"/>
              <w:numPr>
                <w:ilvl w:val="0"/>
                <w:numId w:val="113"/>
              </w:numPr>
              <w:tabs>
                <w:tab w:val="left" w:pos="567"/>
                <w:tab w:val="left" w:pos="1134"/>
                <w:tab w:val="left" w:pos="1701"/>
                <w:tab w:val="left" w:pos="2268"/>
                <w:tab w:val="left" w:pos="2835"/>
              </w:tabs>
              <w:contextualSpacing w:val="0"/>
              <w:rPr>
                <w:rFonts w:ascii="Arial Narrow" w:eastAsia="Calibri" w:hAnsi="Arial Narrow"/>
                <w:b/>
                <w:bCs/>
              </w:rPr>
            </w:pPr>
            <w:r w:rsidRPr="00460AE2">
              <w:rPr>
                <w:rFonts w:ascii="Arial Narrow" w:eastAsia="Calibri" w:hAnsi="Arial Narrow"/>
                <w:b/>
                <w:bCs/>
              </w:rPr>
              <w:t xml:space="preserve">CV submitted </w:t>
            </w:r>
            <w:r>
              <w:rPr>
                <w:rFonts w:ascii="Arial Narrow" w:eastAsia="Calibri" w:hAnsi="Arial Narrow"/>
                <w:b/>
                <w:bCs/>
              </w:rPr>
              <w:t>has no relevance to experience required.</w:t>
            </w:r>
          </w:p>
          <w:p w14:paraId="11B7B99F" w14:textId="69DE077E" w:rsidR="00C70600" w:rsidRDefault="00C70600" w:rsidP="00C70600">
            <w:pPr>
              <w:pStyle w:val="ListParagraph"/>
              <w:numPr>
                <w:ilvl w:val="0"/>
                <w:numId w:val="113"/>
              </w:numPr>
              <w:tabs>
                <w:tab w:val="left" w:pos="567"/>
                <w:tab w:val="left" w:pos="1134"/>
                <w:tab w:val="left" w:pos="1701"/>
                <w:tab w:val="left" w:pos="2268"/>
                <w:tab w:val="left" w:pos="2835"/>
              </w:tabs>
              <w:contextualSpacing w:val="0"/>
              <w:rPr>
                <w:rFonts w:ascii="Arial Narrow" w:eastAsia="Calibri" w:hAnsi="Arial Narrow"/>
                <w:b/>
                <w:bCs/>
              </w:rPr>
            </w:pPr>
            <w:r w:rsidRPr="00460AE2">
              <w:rPr>
                <w:rFonts w:ascii="Arial Narrow" w:eastAsia="Calibri" w:hAnsi="Arial Narrow"/>
                <w:b/>
                <w:bCs/>
              </w:rPr>
              <w:t>NO CV is submitted.</w:t>
            </w:r>
          </w:p>
          <w:p w14:paraId="318FD18A" w14:textId="77777777" w:rsidR="00C70600" w:rsidRPr="001337A3" w:rsidRDefault="00C70600" w:rsidP="00C70600">
            <w:pPr>
              <w:tabs>
                <w:tab w:val="left" w:pos="567"/>
                <w:tab w:val="left" w:pos="1134"/>
                <w:tab w:val="left" w:pos="1701"/>
                <w:tab w:val="left" w:pos="2268"/>
                <w:tab w:val="left" w:pos="2835"/>
              </w:tabs>
              <w:rPr>
                <w:rFonts w:ascii="Arial" w:hAnsi="Arial" w:cs="Arial"/>
                <w:sz w:val="20"/>
                <w:szCs w:val="20"/>
              </w:rPr>
            </w:pPr>
          </w:p>
        </w:tc>
        <w:tc>
          <w:tcPr>
            <w:tcW w:w="1191" w:type="pct"/>
            <w:tcBorders>
              <w:top w:val="single" w:sz="4" w:space="0" w:color="auto"/>
              <w:left w:val="single" w:sz="4" w:space="0" w:color="auto"/>
              <w:bottom w:val="single" w:sz="4" w:space="0" w:color="auto"/>
              <w:right w:val="single" w:sz="4" w:space="0" w:color="auto"/>
            </w:tcBorders>
            <w:shd w:val="clear" w:color="auto" w:fill="auto"/>
            <w:vAlign w:val="center"/>
          </w:tcPr>
          <w:p w14:paraId="75666F20" w14:textId="7E62362F" w:rsidR="00C70600" w:rsidRPr="00C70600" w:rsidRDefault="00C70600" w:rsidP="00C70600">
            <w:pPr>
              <w:spacing w:after="200" w:line="276" w:lineRule="auto"/>
              <w:rPr>
                <w:rFonts w:ascii="Arial" w:eastAsia="Calibri" w:hAnsi="Arial" w:cs="Arial"/>
                <w:sz w:val="22"/>
                <w:szCs w:val="22"/>
              </w:rPr>
            </w:pPr>
            <w:r w:rsidRPr="00C70600">
              <w:rPr>
                <w:rFonts w:ascii="Arial Narrow" w:hAnsi="Arial Narrow"/>
                <w:color w:val="000000"/>
                <w:sz w:val="22"/>
                <w:szCs w:val="22"/>
                <w:lang w:val="en-GB"/>
              </w:rPr>
              <w:t>More than 5 years of experience</w:t>
            </w:r>
          </w:p>
        </w:tc>
        <w:tc>
          <w:tcPr>
            <w:tcW w:w="755" w:type="pct"/>
          </w:tcPr>
          <w:p w14:paraId="75C21037" w14:textId="77777777" w:rsidR="00C70600" w:rsidRPr="001337A3" w:rsidRDefault="00C70600" w:rsidP="00C70600">
            <w:pPr>
              <w:spacing w:after="200" w:line="276" w:lineRule="auto"/>
              <w:rPr>
                <w:rFonts w:ascii="Arial" w:eastAsia="Calibri" w:hAnsi="Arial" w:cs="Arial"/>
                <w:sz w:val="20"/>
              </w:rPr>
            </w:pPr>
            <w:r w:rsidRPr="001337A3">
              <w:rPr>
                <w:rFonts w:ascii="Arial" w:eastAsia="Calibri" w:hAnsi="Arial" w:cs="Arial"/>
                <w:sz w:val="20"/>
              </w:rPr>
              <w:t>5=100%</w:t>
            </w:r>
          </w:p>
        </w:tc>
        <w:tc>
          <w:tcPr>
            <w:tcW w:w="384" w:type="pct"/>
            <w:vMerge w:val="restart"/>
            <w:shd w:val="clear" w:color="auto" w:fill="auto"/>
            <w:vAlign w:val="center"/>
          </w:tcPr>
          <w:p w14:paraId="63D5ABB2" w14:textId="0A71AD61" w:rsidR="00C70600" w:rsidRPr="001337A3" w:rsidRDefault="00C70600" w:rsidP="00C70600">
            <w:pPr>
              <w:spacing w:after="200" w:line="276" w:lineRule="auto"/>
              <w:jc w:val="center"/>
              <w:rPr>
                <w:rFonts w:ascii="Arial" w:eastAsia="Calibri" w:hAnsi="Arial" w:cs="Arial"/>
                <w:sz w:val="20"/>
              </w:rPr>
            </w:pPr>
            <w:r>
              <w:rPr>
                <w:rFonts w:ascii="Arial" w:eastAsia="Calibri" w:hAnsi="Arial" w:cs="Arial"/>
                <w:sz w:val="20"/>
              </w:rPr>
              <w:t>15</w:t>
            </w:r>
          </w:p>
        </w:tc>
      </w:tr>
      <w:tr w:rsidR="00C70600" w:rsidRPr="001337A3" w14:paraId="553D1CAE" w14:textId="77777777" w:rsidTr="00EC0A09">
        <w:trPr>
          <w:trHeight w:val="576"/>
        </w:trPr>
        <w:tc>
          <w:tcPr>
            <w:tcW w:w="2670" w:type="pct"/>
            <w:vMerge/>
            <w:shd w:val="clear" w:color="auto" w:fill="auto"/>
          </w:tcPr>
          <w:p w14:paraId="10F42E6A" w14:textId="77777777" w:rsidR="00C70600" w:rsidRPr="001337A3" w:rsidRDefault="00C70600" w:rsidP="00C70600">
            <w:pPr>
              <w:rPr>
                <w:rFonts w:ascii="Arial" w:eastAsia="Calibri" w:hAnsi="Arial" w:cs="Arial"/>
                <w:b/>
                <w:sz w:val="20"/>
              </w:rPr>
            </w:pPr>
          </w:p>
        </w:tc>
        <w:tc>
          <w:tcPr>
            <w:tcW w:w="1191" w:type="pct"/>
            <w:tcBorders>
              <w:top w:val="nil"/>
              <w:left w:val="single" w:sz="4" w:space="0" w:color="auto"/>
              <w:bottom w:val="single" w:sz="4" w:space="0" w:color="auto"/>
              <w:right w:val="single" w:sz="4" w:space="0" w:color="auto"/>
            </w:tcBorders>
            <w:shd w:val="clear" w:color="auto" w:fill="auto"/>
            <w:vAlign w:val="center"/>
          </w:tcPr>
          <w:p w14:paraId="02A54565" w14:textId="18C59B58" w:rsidR="00C70600" w:rsidRPr="00C70600" w:rsidRDefault="00C70600" w:rsidP="00C70600">
            <w:pPr>
              <w:spacing w:after="200" w:line="276" w:lineRule="auto"/>
              <w:rPr>
                <w:rFonts w:ascii="Arial" w:eastAsia="Calibri" w:hAnsi="Arial" w:cs="Arial"/>
                <w:sz w:val="22"/>
                <w:szCs w:val="22"/>
              </w:rPr>
            </w:pPr>
            <w:r w:rsidRPr="00C70600">
              <w:rPr>
                <w:rFonts w:ascii="Arial Narrow" w:hAnsi="Arial Narrow"/>
                <w:sz w:val="22"/>
                <w:szCs w:val="22"/>
              </w:rPr>
              <w:t>Between 4 – 5 (inclusive) years of experience</w:t>
            </w:r>
          </w:p>
        </w:tc>
        <w:tc>
          <w:tcPr>
            <w:tcW w:w="755" w:type="pct"/>
          </w:tcPr>
          <w:p w14:paraId="1963DF9A" w14:textId="77777777" w:rsidR="00C70600" w:rsidRPr="001337A3" w:rsidRDefault="00C70600" w:rsidP="00C70600">
            <w:pPr>
              <w:spacing w:after="200" w:line="276" w:lineRule="auto"/>
              <w:rPr>
                <w:rFonts w:ascii="Arial" w:eastAsia="Calibri" w:hAnsi="Arial" w:cs="Arial"/>
                <w:sz w:val="20"/>
              </w:rPr>
            </w:pPr>
            <w:r w:rsidRPr="001337A3">
              <w:rPr>
                <w:rFonts w:ascii="Arial" w:eastAsia="Calibri" w:hAnsi="Arial" w:cs="Arial"/>
                <w:sz w:val="20"/>
              </w:rPr>
              <w:t>4=80%</w:t>
            </w:r>
          </w:p>
        </w:tc>
        <w:tc>
          <w:tcPr>
            <w:tcW w:w="384" w:type="pct"/>
            <w:vMerge/>
            <w:shd w:val="clear" w:color="auto" w:fill="auto"/>
          </w:tcPr>
          <w:p w14:paraId="2785DB5C" w14:textId="77777777" w:rsidR="00C70600" w:rsidRPr="001337A3" w:rsidRDefault="00C70600" w:rsidP="00C70600">
            <w:pPr>
              <w:spacing w:after="200" w:line="276" w:lineRule="auto"/>
              <w:jc w:val="center"/>
              <w:rPr>
                <w:rFonts w:ascii="Arial" w:eastAsia="Calibri" w:hAnsi="Arial" w:cs="Arial"/>
                <w:sz w:val="20"/>
              </w:rPr>
            </w:pPr>
          </w:p>
        </w:tc>
      </w:tr>
      <w:tr w:rsidR="00C70600" w:rsidRPr="001337A3" w14:paraId="716B6BF9" w14:textId="77777777" w:rsidTr="00EC0A09">
        <w:trPr>
          <w:trHeight w:val="576"/>
        </w:trPr>
        <w:tc>
          <w:tcPr>
            <w:tcW w:w="2670" w:type="pct"/>
            <w:vMerge/>
            <w:shd w:val="clear" w:color="auto" w:fill="auto"/>
          </w:tcPr>
          <w:p w14:paraId="24822B42" w14:textId="77777777" w:rsidR="00C70600" w:rsidRPr="001337A3" w:rsidRDefault="00C70600" w:rsidP="00C70600">
            <w:pPr>
              <w:rPr>
                <w:rFonts w:ascii="Arial" w:eastAsia="Calibri" w:hAnsi="Arial" w:cs="Arial"/>
                <w:b/>
                <w:sz w:val="20"/>
              </w:rPr>
            </w:pPr>
          </w:p>
        </w:tc>
        <w:tc>
          <w:tcPr>
            <w:tcW w:w="1191" w:type="pct"/>
            <w:tcBorders>
              <w:top w:val="nil"/>
              <w:left w:val="single" w:sz="4" w:space="0" w:color="auto"/>
              <w:bottom w:val="single" w:sz="4" w:space="0" w:color="auto"/>
              <w:right w:val="single" w:sz="4" w:space="0" w:color="auto"/>
            </w:tcBorders>
            <w:shd w:val="clear" w:color="auto" w:fill="auto"/>
            <w:vAlign w:val="center"/>
          </w:tcPr>
          <w:p w14:paraId="30C259F8" w14:textId="6FE53297" w:rsidR="00C70600" w:rsidRPr="00C70600" w:rsidRDefault="00C70600" w:rsidP="00C70600">
            <w:pPr>
              <w:spacing w:after="200" w:line="276" w:lineRule="auto"/>
              <w:rPr>
                <w:rFonts w:ascii="Arial" w:eastAsia="Calibri" w:hAnsi="Arial" w:cs="Arial"/>
                <w:sz w:val="22"/>
                <w:szCs w:val="22"/>
              </w:rPr>
            </w:pPr>
            <w:r w:rsidRPr="00C70600">
              <w:rPr>
                <w:rFonts w:ascii="Arial Narrow" w:hAnsi="Arial Narrow"/>
                <w:sz w:val="22"/>
                <w:szCs w:val="22"/>
              </w:rPr>
              <w:t>Between 3 - 4 (inclusive) years of experience</w:t>
            </w:r>
          </w:p>
        </w:tc>
        <w:tc>
          <w:tcPr>
            <w:tcW w:w="755" w:type="pct"/>
          </w:tcPr>
          <w:p w14:paraId="2B025483" w14:textId="77777777" w:rsidR="00C70600" w:rsidRPr="001337A3" w:rsidRDefault="00C70600" w:rsidP="00C70600">
            <w:pPr>
              <w:spacing w:after="200" w:line="276" w:lineRule="auto"/>
              <w:rPr>
                <w:rFonts w:ascii="Arial" w:eastAsia="Calibri" w:hAnsi="Arial" w:cs="Arial"/>
                <w:sz w:val="20"/>
              </w:rPr>
            </w:pPr>
            <w:r w:rsidRPr="001337A3">
              <w:rPr>
                <w:rFonts w:ascii="Arial" w:eastAsia="Calibri" w:hAnsi="Arial" w:cs="Arial"/>
                <w:sz w:val="20"/>
              </w:rPr>
              <w:t>3=60%</w:t>
            </w:r>
          </w:p>
        </w:tc>
        <w:tc>
          <w:tcPr>
            <w:tcW w:w="384" w:type="pct"/>
            <w:vMerge/>
            <w:shd w:val="clear" w:color="auto" w:fill="auto"/>
          </w:tcPr>
          <w:p w14:paraId="13710221" w14:textId="77777777" w:rsidR="00C70600" w:rsidRPr="001337A3" w:rsidRDefault="00C70600" w:rsidP="00C70600">
            <w:pPr>
              <w:spacing w:after="200" w:line="276" w:lineRule="auto"/>
              <w:jc w:val="center"/>
              <w:rPr>
                <w:rFonts w:ascii="Arial" w:eastAsia="Calibri" w:hAnsi="Arial" w:cs="Arial"/>
                <w:sz w:val="20"/>
              </w:rPr>
            </w:pPr>
          </w:p>
        </w:tc>
      </w:tr>
      <w:tr w:rsidR="00C70600" w:rsidRPr="001337A3" w14:paraId="0FC2AFC1" w14:textId="77777777" w:rsidTr="00EC0A09">
        <w:trPr>
          <w:trHeight w:val="576"/>
        </w:trPr>
        <w:tc>
          <w:tcPr>
            <w:tcW w:w="2670" w:type="pct"/>
            <w:vMerge/>
            <w:shd w:val="clear" w:color="auto" w:fill="auto"/>
          </w:tcPr>
          <w:p w14:paraId="411A344E" w14:textId="77777777" w:rsidR="00C70600" w:rsidRPr="001337A3" w:rsidRDefault="00C70600" w:rsidP="00C70600">
            <w:pPr>
              <w:rPr>
                <w:rFonts w:ascii="Arial" w:eastAsia="Calibri" w:hAnsi="Arial" w:cs="Arial"/>
                <w:b/>
                <w:sz w:val="20"/>
              </w:rPr>
            </w:pPr>
          </w:p>
        </w:tc>
        <w:tc>
          <w:tcPr>
            <w:tcW w:w="1191" w:type="pct"/>
            <w:tcBorders>
              <w:top w:val="nil"/>
              <w:left w:val="single" w:sz="4" w:space="0" w:color="auto"/>
              <w:bottom w:val="single" w:sz="4" w:space="0" w:color="auto"/>
              <w:right w:val="single" w:sz="4" w:space="0" w:color="auto"/>
            </w:tcBorders>
            <w:shd w:val="clear" w:color="auto" w:fill="auto"/>
          </w:tcPr>
          <w:p w14:paraId="25557020" w14:textId="46D2D0D4" w:rsidR="00C70600" w:rsidRPr="00C70600" w:rsidRDefault="00C70600" w:rsidP="00C70600">
            <w:pPr>
              <w:spacing w:after="200" w:line="276" w:lineRule="auto"/>
              <w:rPr>
                <w:rFonts w:ascii="Arial" w:eastAsia="Calibri" w:hAnsi="Arial" w:cs="Arial"/>
                <w:sz w:val="22"/>
                <w:szCs w:val="22"/>
              </w:rPr>
            </w:pPr>
            <w:r w:rsidRPr="00C70600">
              <w:rPr>
                <w:rFonts w:ascii="Arial Narrow" w:hAnsi="Arial Narrow"/>
                <w:sz w:val="22"/>
                <w:szCs w:val="22"/>
              </w:rPr>
              <w:t>Between 2 - 3 (inclusive) years of experience</w:t>
            </w:r>
          </w:p>
        </w:tc>
        <w:tc>
          <w:tcPr>
            <w:tcW w:w="755" w:type="pct"/>
          </w:tcPr>
          <w:p w14:paraId="59BB42A8" w14:textId="77777777" w:rsidR="00C70600" w:rsidRPr="001337A3" w:rsidRDefault="00C70600" w:rsidP="00C70600">
            <w:pPr>
              <w:spacing w:after="200" w:line="276" w:lineRule="auto"/>
              <w:rPr>
                <w:rFonts w:ascii="Arial" w:eastAsia="Calibri" w:hAnsi="Arial" w:cs="Arial"/>
                <w:sz w:val="20"/>
              </w:rPr>
            </w:pPr>
            <w:r w:rsidRPr="001337A3">
              <w:rPr>
                <w:rFonts w:ascii="Arial" w:eastAsia="Calibri" w:hAnsi="Arial" w:cs="Arial"/>
                <w:sz w:val="20"/>
              </w:rPr>
              <w:t>2=40%</w:t>
            </w:r>
          </w:p>
        </w:tc>
        <w:tc>
          <w:tcPr>
            <w:tcW w:w="384" w:type="pct"/>
            <w:vMerge/>
            <w:shd w:val="clear" w:color="auto" w:fill="auto"/>
          </w:tcPr>
          <w:p w14:paraId="7FF9085C" w14:textId="77777777" w:rsidR="00C70600" w:rsidRPr="001337A3" w:rsidRDefault="00C70600" w:rsidP="00C70600">
            <w:pPr>
              <w:spacing w:after="200" w:line="276" w:lineRule="auto"/>
              <w:jc w:val="center"/>
              <w:rPr>
                <w:rFonts w:ascii="Arial" w:eastAsia="Calibri" w:hAnsi="Arial" w:cs="Arial"/>
                <w:sz w:val="20"/>
              </w:rPr>
            </w:pPr>
          </w:p>
        </w:tc>
      </w:tr>
      <w:tr w:rsidR="00C70600" w:rsidRPr="001337A3" w14:paraId="45110C35" w14:textId="77777777" w:rsidTr="00EC0A09">
        <w:trPr>
          <w:trHeight w:val="576"/>
        </w:trPr>
        <w:tc>
          <w:tcPr>
            <w:tcW w:w="2670" w:type="pct"/>
            <w:vMerge/>
            <w:shd w:val="clear" w:color="auto" w:fill="auto"/>
          </w:tcPr>
          <w:p w14:paraId="3ADD3C2E" w14:textId="77777777" w:rsidR="00C70600" w:rsidRPr="001337A3" w:rsidRDefault="00C70600" w:rsidP="00C70600">
            <w:pPr>
              <w:rPr>
                <w:rFonts w:ascii="Arial" w:eastAsia="Calibri" w:hAnsi="Arial" w:cs="Arial"/>
                <w:b/>
                <w:sz w:val="20"/>
              </w:rPr>
            </w:pPr>
          </w:p>
        </w:tc>
        <w:tc>
          <w:tcPr>
            <w:tcW w:w="1191" w:type="pct"/>
            <w:tcBorders>
              <w:top w:val="nil"/>
              <w:left w:val="single" w:sz="4" w:space="0" w:color="auto"/>
              <w:bottom w:val="single" w:sz="4" w:space="0" w:color="auto"/>
              <w:right w:val="single" w:sz="4" w:space="0" w:color="auto"/>
            </w:tcBorders>
            <w:shd w:val="clear" w:color="auto" w:fill="auto"/>
            <w:vAlign w:val="center"/>
          </w:tcPr>
          <w:p w14:paraId="545A8BF9" w14:textId="20A2262A" w:rsidR="00C70600" w:rsidRPr="00C70600" w:rsidRDefault="00C70600" w:rsidP="00C70600">
            <w:pPr>
              <w:spacing w:after="200" w:line="276" w:lineRule="auto"/>
              <w:rPr>
                <w:rFonts w:ascii="Arial" w:eastAsia="Calibri" w:hAnsi="Arial" w:cs="Arial"/>
                <w:sz w:val="22"/>
                <w:szCs w:val="22"/>
              </w:rPr>
            </w:pPr>
            <w:r w:rsidRPr="00C70600">
              <w:rPr>
                <w:rFonts w:ascii="Arial Narrow" w:hAnsi="Arial Narrow"/>
                <w:sz w:val="22"/>
                <w:szCs w:val="22"/>
              </w:rPr>
              <w:t>Less than and including 2 years of experience</w:t>
            </w:r>
          </w:p>
        </w:tc>
        <w:tc>
          <w:tcPr>
            <w:tcW w:w="755" w:type="pct"/>
          </w:tcPr>
          <w:p w14:paraId="30B8B270" w14:textId="77777777" w:rsidR="00C70600" w:rsidRPr="001337A3" w:rsidRDefault="00C70600" w:rsidP="00C70600">
            <w:pPr>
              <w:spacing w:after="200" w:line="276" w:lineRule="auto"/>
              <w:rPr>
                <w:rFonts w:ascii="Arial" w:eastAsia="Calibri" w:hAnsi="Arial" w:cs="Arial"/>
                <w:sz w:val="20"/>
              </w:rPr>
            </w:pPr>
            <w:r w:rsidRPr="001337A3">
              <w:rPr>
                <w:rFonts w:ascii="Arial" w:eastAsia="Calibri" w:hAnsi="Arial" w:cs="Arial"/>
                <w:sz w:val="20"/>
              </w:rPr>
              <w:t>1=20%</w:t>
            </w:r>
          </w:p>
        </w:tc>
        <w:tc>
          <w:tcPr>
            <w:tcW w:w="384" w:type="pct"/>
            <w:vMerge/>
            <w:shd w:val="clear" w:color="auto" w:fill="auto"/>
          </w:tcPr>
          <w:p w14:paraId="38A24A81" w14:textId="77777777" w:rsidR="00C70600" w:rsidRPr="001337A3" w:rsidRDefault="00C70600" w:rsidP="00C70600">
            <w:pPr>
              <w:spacing w:after="200" w:line="276" w:lineRule="auto"/>
              <w:jc w:val="center"/>
              <w:rPr>
                <w:rFonts w:ascii="Arial" w:eastAsia="Calibri" w:hAnsi="Arial" w:cs="Arial"/>
                <w:sz w:val="20"/>
              </w:rPr>
            </w:pPr>
          </w:p>
        </w:tc>
      </w:tr>
      <w:tr w:rsidR="00BC3734" w:rsidRPr="001337A3" w14:paraId="6CCCED55" w14:textId="77777777" w:rsidTr="00EC0A09">
        <w:trPr>
          <w:trHeight w:val="576"/>
        </w:trPr>
        <w:tc>
          <w:tcPr>
            <w:tcW w:w="2670" w:type="pct"/>
            <w:vMerge/>
            <w:shd w:val="clear" w:color="auto" w:fill="auto"/>
          </w:tcPr>
          <w:p w14:paraId="3A0E22D3" w14:textId="77777777" w:rsidR="00BC3734" w:rsidRPr="001337A3" w:rsidRDefault="00BC3734" w:rsidP="00A54A70">
            <w:pPr>
              <w:rPr>
                <w:rFonts w:ascii="Arial" w:eastAsia="Calibri" w:hAnsi="Arial" w:cs="Arial"/>
                <w:b/>
                <w:sz w:val="20"/>
              </w:rPr>
            </w:pPr>
          </w:p>
        </w:tc>
        <w:tc>
          <w:tcPr>
            <w:tcW w:w="1191" w:type="pct"/>
          </w:tcPr>
          <w:p w14:paraId="4B5ABCC3" w14:textId="521111A9" w:rsidR="00BC3734" w:rsidRPr="00C70600" w:rsidRDefault="00C70600" w:rsidP="00A54A70">
            <w:pPr>
              <w:spacing w:after="200" w:line="276" w:lineRule="auto"/>
              <w:rPr>
                <w:rFonts w:ascii="Arial" w:eastAsia="Calibri" w:hAnsi="Arial" w:cs="Arial"/>
                <w:sz w:val="22"/>
                <w:szCs w:val="22"/>
              </w:rPr>
            </w:pPr>
            <w:r w:rsidRPr="00C70600">
              <w:rPr>
                <w:rFonts w:ascii="Arial Narrow" w:eastAsia="Calibri" w:hAnsi="Arial Narrow" w:cs="Arial"/>
                <w:sz w:val="22"/>
                <w:szCs w:val="22"/>
              </w:rPr>
              <w:t>No CV provided</w:t>
            </w:r>
          </w:p>
        </w:tc>
        <w:tc>
          <w:tcPr>
            <w:tcW w:w="755" w:type="pct"/>
          </w:tcPr>
          <w:p w14:paraId="730862F2" w14:textId="78DC823C" w:rsidR="00906586" w:rsidRPr="00906586" w:rsidRDefault="00BC3734" w:rsidP="00906586">
            <w:pPr>
              <w:spacing w:after="200" w:line="276" w:lineRule="auto"/>
              <w:rPr>
                <w:rFonts w:ascii="Arial" w:eastAsia="Calibri" w:hAnsi="Arial" w:cs="Arial"/>
                <w:sz w:val="20"/>
              </w:rPr>
            </w:pPr>
            <w:r w:rsidRPr="001337A3">
              <w:rPr>
                <w:rFonts w:ascii="Arial" w:eastAsia="Calibri" w:hAnsi="Arial" w:cs="Arial"/>
                <w:sz w:val="20"/>
              </w:rPr>
              <w:t>0=0%</w:t>
            </w:r>
          </w:p>
        </w:tc>
        <w:tc>
          <w:tcPr>
            <w:tcW w:w="384" w:type="pct"/>
            <w:vMerge/>
            <w:shd w:val="clear" w:color="auto" w:fill="auto"/>
          </w:tcPr>
          <w:p w14:paraId="23C8E383" w14:textId="77777777" w:rsidR="00BC3734" w:rsidRPr="001337A3" w:rsidRDefault="00BC3734" w:rsidP="00A54A70">
            <w:pPr>
              <w:spacing w:after="200" w:line="276" w:lineRule="auto"/>
              <w:jc w:val="center"/>
              <w:rPr>
                <w:rFonts w:ascii="Arial" w:eastAsia="Calibri" w:hAnsi="Arial" w:cs="Arial"/>
                <w:sz w:val="20"/>
              </w:rPr>
            </w:pPr>
          </w:p>
        </w:tc>
      </w:tr>
      <w:tr w:rsidR="007F072A" w:rsidRPr="001337A3" w14:paraId="39FD9BF4" w14:textId="77777777" w:rsidTr="00EC0A09">
        <w:trPr>
          <w:trHeight w:val="20"/>
        </w:trPr>
        <w:tc>
          <w:tcPr>
            <w:tcW w:w="2670" w:type="pct"/>
            <w:vMerge w:val="restart"/>
            <w:shd w:val="clear" w:color="auto" w:fill="auto"/>
          </w:tcPr>
          <w:p w14:paraId="38120FBD" w14:textId="77777777" w:rsidR="007F072A" w:rsidRDefault="007F072A" w:rsidP="007F072A">
            <w:pPr>
              <w:pStyle w:val="ListParagraph"/>
              <w:numPr>
                <w:ilvl w:val="1"/>
                <w:numId w:val="112"/>
              </w:numPr>
              <w:tabs>
                <w:tab w:val="left" w:pos="567"/>
                <w:tab w:val="left" w:pos="1134"/>
                <w:tab w:val="left" w:pos="1701"/>
                <w:tab w:val="left" w:pos="2268"/>
                <w:tab w:val="left" w:pos="2835"/>
              </w:tabs>
              <w:contextualSpacing w:val="0"/>
              <w:rPr>
                <w:rFonts w:ascii="Arial Narrow" w:eastAsia="Calibri" w:hAnsi="Arial Narrow"/>
                <w:b/>
              </w:rPr>
            </w:pPr>
            <w:r w:rsidRPr="00E838B6">
              <w:rPr>
                <w:rFonts w:ascii="Arial Narrow" w:eastAsia="Calibri" w:hAnsi="Arial Narrow"/>
                <w:b/>
              </w:rPr>
              <w:t>Health and Safety (HSE) Officer</w:t>
            </w:r>
          </w:p>
          <w:p w14:paraId="52D57262" w14:textId="4E2BFE50" w:rsidR="007F072A" w:rsidRDefault="007F072A" w:rsidP="007F072A">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r>
              <w:rPr>
                <w:rFonts w:ascii="Arial Narrow" w:eastAsia="Calibri" w:hAnsi="Arial Narrow"/>
                <w:bCs/>
              </w:rPr>
              <w:t xml:space="preserve">CV submitted detailing work experience as a HSE Officer or Safety Manager. Work experience in the </w:t>
            </w:r>
            <w:r w:rsidRPr="000360F6">
              <w:rPr>
                <w:rFonts w:ascii="Arial Narrow" w:eastAsia="Calibri" w:hAnsi="Arial Narrow"/>
                <w:b/>
              </w:rPr>
              <w:t>vegetation management or forestry industry</w:t>
            </w:r>
            <w:r>
              <w:rPr>
                <w:rFonts w:ascii="Arial Narrow" w:eastAsia="Calibri" w:hAnsi="Arial Narrow"/>
                <w:bCs/>
              </w:rPr>
              <w:t xml:space="preserve"> will be advantageous. CV submitted must have contactable references.</w:t>
            </w:r>
          </w:p>
          <w:p w14:paraId="6191F982" w14:textId="77777777" w:rsidR="007F072A" w:rsidRDefault="007F072A" w:rsidP="007F072A">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p>
          <w:p w14:paraId="381DDD3F" w14:textId="009E35B5" w:rsidR="007F072A" w:rsidRDefault="007F072A" w:rsidP="007F072A">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r>
              <w:rPr>
                <w:rFonts w:ascii="Arial Narrow" w:eastAsia="Calibri" w:hAnsi="Arial Narrow"/>
                <w:bCs/>
              </w:rPr>
              <w:t>Score will be allocated on the years of experience as a HSE Officer or Safety Manger.</w:t>
            </w:r>
          </w:p>
          <w:p w14:paraId="6CBD9EBD" w14:textId="77777777" w:rsidR="007F072A" w:rsidRDefault="007F072A" w:rsidP="007F072A">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p>
          <w:p w14:paraId="417FA53B" w14:textId="77777777" w:rsidR="007F072A" w:rsidRPr="00460AE2" w:rsidRDefault="007F072A" w:rsidP="007F072A">
            <w:pPr>
              <w:pStyle w:val="ListParagraph"/>
              <w:tabs>
                <w:tab w:val="left" w:pos="567"/>
                <w:tab w:val="left" w:pos="1134"/>
                <w:tab w:val="left" w:pos="1701"/>
                <w:tab w:val="left" w:pos="2268"/>
                <w:tab w:val="left" w:pos="2835"/>
              </w:tabs>
              <w:ind w:left="360"/>
              <w:rPr>
                <w:rFonts w:ascii="Arial Narrow" w:eastAsia="Calibri" w:hAnsi="Arial Narrow"/>
                <w:b/>
                <w:bCs/>
              </w:rPr>
            </w:pPr>
            <w:r w:rsidRPr="00460AE2">
              <w:rPr>
                <w:rFonts w:ascii="Arial Narrow" w:eastAsia="Calibri" w:hAnsi="Arial Narrow"/>
                <w:b/>
                <w:bCs/>
              </w:rPr>
              <w:t>NOTE: The bidder will be given the lowest score if:</w:t>
            </w:r>
          </w:p>
          <w:p w14:paraId="58F2A9EA" w14:textId="77777777" w:rsidR="007F072A" w:rsidRPr="00460AE2" w:rsidRDefault="007F072A" w:rsidP="007F072A">
            <w:pPr>
              <w:pStyle w:val="ListParagraph"/>
              <w:tabs>
                <w:tab w:val="left" w:pos="567"/>
                <w:tab w:val="left" w:pos="1134"/>
                <w:tab w:val="left" w:pos="1701"/>
                <w:tab w:val="left" w:pos="2268"/>
                <w:tab w:val="left" w:pos="2835"/>
              </w:tabs>
              <w:ind w:left="360"/>
              <w:rPr>
                <w:rFonts w:ascii="Arial Narrow" w:eastAsia="Calibri" w:hAnsi="Arial Narrow"/>
                <w:b/>
                <w:bCs/>
              </w:rPr>
            </w:pPr>
          </w:p>
          <w:p w14:paraId="706D5BE8" w14:textId="77777777" w:rsidR="007F072A" w:rsidRPr="00460AE2" w:rsidRDefault="007F072A" w:rsidP="007F072A">
            <w:pPr>
              <w:pStyle w:val="ListParagraph"/>
              <w:numPr>
                <w:ilvl w:val="0"/>
                <w:numId w:val="113"/>
              </w:numPr>
              <w:tabs>
                <w:tab w:val="left" w:pos="567"/>
                <w:tab w:val="left" w:pos="1134"/>
                <w:tab w:val="left" w:pos="1701"/>
                <w:tab w:val="left" w:pos="2268"/>
                <w:tab w:val="left" w:pos="2835"/>
              </w:tabs>
              <w:contextualSpacing w:val="0"/>
              <w:rPr>
                <w:rFonts w:ascii="Arial Narrow" w:eastAsia="Calibri" w:hAnsi="Arial Narrow"/>
                <w:b/>
                <w:bCs/>
              </w:rPr>
            </w:pPr>
            <w:r w:rsidRPr="00460AE2">
              <w:rPr>
                <w:rFonts w:ascii="Arial Narrow" w:eastAsia="Calibri" w:hAnsi="Arial Narrow"/>
                <w:b/>
                <w:bCs/>
              </w:rPr>
              <w:t xml:space="preserve">CV submitted </w:t>
            </w:r>
            <w:r>
              <w:rPr>
                <w:rFonts w:ascii="Arial Narrow" w:eastAsia="Calibri" w:hAnsi="Arial Narrow"/>
                <w:b/>
                <w:bCs/>
              </w:rPr>
              <w:t>has no relevance to experience required.</w:t>
            </w:r>
          </w:p>
          <w:p w14:paraId="2E6BD4AF" w14:textId="77777777" w:rsidR="007F072A" w:rsidRDefault="007F072A" w:rsidP="007F072A">
            <w:pPr>
              <w:pStyle w:val="ListParagraph"/>
              <w:numPr>
                <w:ilvl w:val="0"/>
                <w:numId w:val="113"/>
              </w:numPr>
              <w:tabs>
                <w:tab w:val="left" w:pos="567"/>
                <w:tab w:val="left" w:pos="1134"/>
                <w:tab w:val="left" w:pos="1701"/>
                <w:tab w:val="left" w:pos="2268"/>
                <w:tab w:val="left" w:pos="2835"/>
              </w:tabs>
              <w:contextualSpacing w:val="0"/>
              <w:rPr>
                <w:rFonts w:ascii="Arial Narrow" w:eastAsia="Calibri" w:hAnsi="Arial Narrow"/>
                <w:b/>
                <w:bCs/>
              </w:rPr>
            </w:pPr>
            <w:r w:rsidRPr="00460AE2">
              <w:rPr>
                <w:rFonts w:ascii="Arial Narrow" w:eastAsia="Calibri" w:hAnsi="Arial Narrow"/>
                <w:b/>
                <w:bCs/>
              </w:rPr>
              <w:t>NO CV is submitted.</w:t>
            </w:r>
          </w:p>
          <w:p w14:paraId="068BB194" w14:textId="77777777" w:rsidR="007F072A" w:rsidRDefault="007F072A" w:rsidP="007F072A">
            <w:pPr>
              <w:pStyle w:val="ListParagraph"/>
              <w:tabs>
                <w:tab w:val="left" w:pos="567"/>
                <w:tab w:val="left" w:pos="1134"/>
                <w:tab w:val="left" w:pos="1701"/>
                <w:tab w:val="left" w:pos="2268"/>
                <w:tab w:val="left" w:pos="2835"/>
              </w:tabs>
              <w:ind w:left="360"/>
              <w:contextualSpacing w:val="0"/>
              <w:rPr>
                <w:rFonts w:ascii="Arial Narrow" w:eastAsia="Calibri" w:hAnsi="Arial Narrow"/>
                <w:b/>
              </w:rPr>
            </w:pPr>
          </w:p>
          <w:p w14:paraId="795A687E" w14:textId="77777777" w:rsidR="007F072A" w:rsidRPr="00D32504" w:rsidRDefault="007F072A" w:rsidP="007F072A">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p>
          <w:p w14:paraId="4F8C1205" w14:textId="77777777" w:rsidR="007F072A" w:rsidRPr="00D32504" w:rsidRDefault="007F072A" w:rsidP="007F072A">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p>
          <w:p w14:paraId="1612BAEE" w14:textId="77777777" w:rsidR="007F072A" w:rsidRPr="001337A3" w:rsidRDefault="007F072A" w:rsidP="007F072A">
            <w:pPr>
              <w:tabs>
                <w:tab w:val="left" w:pos="567"/>
                <w:tab w:val="left" w:pos="1134"/>
                <w:tab w:val="left" w:pos="1701"/>
                <w:tab w:val="left" w:pos="2268"/>
                <w:tab w:val="left" w:pos="2835"/>
              </w:tabs>
              <w:rPr>
                <w:rFonts w:ascii="Arial" w:eastAsia="Calibri" w:hAnsi="Arial" w:cs="Arial"/>
                <w:b/>
                <w:sz w:val="20"/>
              </w:rPr>
            </w:pPr>
          </w:p>
        </w:tc>
        <w:tc>
          <w:tcPr>
            <w:tcW w:w="1191" w:type="pct"/>
            <w:vAlign w:val="center"/>
          </w:tcPr>
          <w:p w14:paraId="679A01EB" w14:textId="7E502B3E" w:rsidR="007F072A" w:rsidRPr="001337A3" w:rsidRDefault="007F072A" w:rsidP="007F072A">
            <w:pPr>
              <w:spacing w:after="200" w:line="276" w:lineRule="auto"/>
              <w:rPr>
                <w:rFonts w:ascii="Arial" w:eastAsia="Calibri" w:hAnsi="Arial" w:cs="Arial"/>
                <w:sz w:val="20"/>
              </w:rPr>
            </w:pPr>
            <w:r w:rsidRPr="00C70600">
              <w:rPr>
                <w:rFonts w:ascii="Arial Narrow" w:hAnsi="Arial Narrow"/>
                <w:color w:val="000000"/>
                <w:sz w:val="22"/>
                <w:szCs w:val="22"/>
                <w:lang w:val="en-GB"/>
              </w:rPr>
              <w:t>More than 5 years of experience</w:t>
            </w:r>
          </w:p>
        </w:tc>
        <w:tc>
          <w:tcPr>
            <w:tcW w:w="755" w:type="pct"/>
          </w:tcPr>
          <w:p w14:paraId="1A487CD3" w14:textId="6497D68B" w:rsidR="007F072A" w:rsidRPr="001337A3" w:rsidRDefault="007F072A" w:rsidP="007F072A">
            <w:pPr>
              <w:spacing w:after="200" w:line="276" w:lineRule="auto"/>
              <w:rPr>
                <w:rFonts w:ascii="Arial" w:eastAsia="Calibri" w:hAnsi="Arial" w:cs="Arial"/>
                <w:sz w:val="20"/>
              </w:rPr>
            </w:pPr>
            <w:r w:rsidRPr="001337A3">
              <w:rPr>
                <w:rFonts w:ascii="Arial" w:eastAsia="Calibri" w:hAnsi="Arial" w:cs="Arial"/>
                <w:sz w:val="20"/>
              </w:rPr>
              <w:t>5=100%</w:t>
            </w:r>
          </w:p>
        </w:tc>
        <w:tc>
          <w:tcPr>
            <w:tcW w:w="384" w:type="pct"/>
            <w:vMerge w:val="restart"/>
            <w:shd w:val="clear" w:color="auto" w:fill="auto"/>
            <w:vAlign w:val="center"/>
          </w:tcPr>
          <w:p w14:paraId="69E96611" w14:textId="64BF408D" w:rsidR="007F072A" w:rsidRPr="001337A3" w:rsidRDefault="007F072A" w:rsidP="007F072A">
            <w:pPr>
              <w:spacing w:after="200" w:line="276" w:lineRule="auto"/>
              <w:jc w:val="center"/>
              <w:rPr>
                <w:rFonts w:ascii="Arial" w:eastAsia="Calibri" w:hAnsi="Arial" w:cs="Arial"/>
                <w:sz w:val="20"/>
              </w:rPr>
            </w:pPr>
            <w:r>
              <w:rPr>
                <w:rFonts w:ascii="Arial" w:eastAsia="Calibri" w:hAnsi="Arial" w:cs="Arial"/>
                <w:sz w:val="20"/>
              </w:rPr>
              <w:t>10</w:t>
            </w:r>
          </w:p>
        </w:tc>
      </w:tr>
      <w:tr w:rsidR="007F072A" w:rsidRPr="001337A3" w14:paraId="5196C0C8" w14:textId="77777777" w:rsidTr="00EC0A09">
        <w:trPr>
          <w:trHeight w:val="20"/>
        </w:trPr>
        <w:tc>
          <w:tcPr>
            <w:tcW w:w="2670" w:type="pct"/>
            <w:vMerge/>
            <w:shd w:val="clear" w:color="auto" w:fill="auto"/>
          </w:tcPr>
          <w:p w14:paraId="453312BD" w14:textId="77777777" w:rsidR="007F072A" w:rsidRPr="00E838B6" w:rsidRDefault="007F072A" w:rsidP="007F072A">
            <w:pPr>
              <w:pStyle w:val="ListParagraph"/>
              <w:numPr>
                <w:ilvl w:val="1"/>
                <w:numId w:val="112"/>
              </w:numPr>
              <w:tabs>
                <w:tab w:val="left" w:pos="567"/>
                <w:tab w:val="left" w:pos="1134"/>
                <w:tab w:val="left" w:pos="1701"/>
                <w:tab w:val="left" w:pos="2268"/>
                <w:tab w:val="left" w:pos="2835"/>
              </w:tabs>
              <w:contextualSpacing w:val="0"/>
              <w:rPr>
                <w:rFonts w:ascii="Arial Narrow" w:eastAsia="Calibri" w:hAnsi="Arial Narrow"/>
                <w:b/>
              </w:rPr>
            </w:pPr>
          </w:p>
        </w:tc>
        <w:tc>
          <w:tcPr>
            <w:tcW w:w="1191" w:type="pct"/>
            <w:vAlign w:val="center"/>
          </w:tcPr>
          <w:p w14:paraId="5362BE24" w14:textId="300E776D" w:rsidR="007F072A" w:rsidRPr="001337A3" w:rsidRDefault="007F072A" w:rsidP="007F072A">
            <w:pPr>
              <w:spacing w:after="200" w:line="276" w:lineRule="auto"/>
              <w:rPr>
                <w:rFonts w:ascii="Arial" w:eastAsia="Calibri" w:hAnsi="Arial" w:cs="Arial"/>
                <w:sz w:val="20"/>
              </w:rPr>
            </w:pPr>
            <w:r w:rsidRPr="00C70600">
              <w:rPr>
                <w:rFonts w:ascii="Arial Narrow" w:hAnsi="Arial Narrow"/>
                <w:sz w:val="22"/>
                <w:szCs w:val="22"/>
              </w:rPr>
              <w:t>Between 4 – 5 (inclusive) years of experience</w:t>
            </w:r>
          </w:p>
        </w:tc>
        <w:tc>
          <w:tcPr>
            <w:tcW w:w="755" w:type="pct"/>
          </w:tcPr>
          <w:p w14:paraId="0E2550FC" w14:textId="36085DC6" w:rsidR="007F072A" w:rsidRPr="001337A3" w:rsidRDefault="007F072A" w:rsidP="007F072A">
            <w:pPr>
              <w:spacing w:after="200" w:line="276" w:lineRule="auto"/>
              <w:rPr>
                <w:rFonts w:ascii="Arial" w:eastAsia="Calibri" w:hAnsi="Arial" w:cs="Arial"/>
                <w:sz w:val="20"/>
              </w:rPr>
            </w:pPr>
            <w:r w:rsidRPr="001337A3">
              <w:rPr>
                <w:rFonts w:ascii="Arial" w:eastAsia="Calibri" w:hAnsi="Arial" w:cs="Arial"/>
                <w:sz w:val="20"/>
              </w:rPr>
              <w:t>4=80%</w:t>
            </w:r>
          </w:p>
        </w:tc>
        <w:tc>
          <w:tcPr>
            <w:tcW w:w="384" w:type="pct"/>
            <w:vMerge/>
            <w:shd w:val="clear" w:color="auto" w:fill="auto"/>
          </w:tcPr>
          <w:p w14:paraId="48A08839" w14:textId="77777777" w:rsidR="007F072A" w:rsidRPr="001337A3" w:rsidRDefault="007F072A" w:rsidP="007F072A">
            <w:pPr>
              <w:spacing w:after="200" w:line="276" w:lineRule="auto"/>
              <w:jc w:val="center"/>
              <w:rPr>
                <w:rFonts w:ascii="Arial" w:eastAsia="Calibri" w:hAnsi="Arial" w:cs="Arial"/>
                <w:sz w:val="20"/>
              </w:rPr>
            </w:pPr>
          </w:p>
        </w:tc>
      </w:tr>
      <w:tr w:rsidR="007F072A" w:rsidRPr="001337A3" w14:paraId="779A8E93" w14:textId="77777777" w:rsidTr="00EC0A09">
        <w:trPr>
          <w:trHeight w:val="20"/>
        </w:trPr>
        <w:tc>
          <w:tcPr>
            <w:tcW w:w="2670" w:type="pct"/>
            <w:vMerge/>
            <w:shd w:val="clear" w:color="auto" w:fill="auto"/>
          </w:tcPr>
          <w:p w14:paraId="5C943647" w14:textId="77777777" w:rsidR="007F072A" w:rsidRPr="00E838B6" w:rsidRDefault="007F072A" w:rsidP="007F072A">
            <w:pPr>
              <w:pStyle w:val="ListParagraph"/>
              <w:numPr>
                <w:ilvl w:val="1"/>
                <w:numId w:val="112"/>
              </w:numPr>
              <w:tabs>
                <w:tab w:val="left" w:pos="567"/>
                <w:tab w:val="left" w:pos="1134"/>
                <w:tab w:val="left" w:pos="1701"/>
                <w:tab w:val="left" w:pos="2268"/>
                <w:tab w:val="left" w:pos="2835"/>
              </w:tabs>
              <w:contextualSpacing w:val="0"/>
              <w:rPr>
                <w:rFonts w:ascii="Arial Narrow" w:eastAsia="Calibri" w:hAnsi="Arial Narrow"/>
                <w:b/>
              </w:rPr>
            </w:pPr>
          </w:p>
        </w:tc>
        <w:tc>
          <w:tcPr>
            <w:tcW w:w="1191" w:type="pct"/>
            <w:vAlign w:val="center"/>
          </w:tcPr>
          <w:p w14:paraId="3CF33C73" w14:textId="7A025236" w:rsidR="007F072A" w:rsidRPr="001337A3" w:rsidRDefault="007F072A" w:rsidP="007F072A">
            <w:pPr>
              <w:spacing w:after="200" w:line="276" w:lineRule="auto"/>
              <w:rPr>
                <w:rFonts w:ascii="Arial" w:eastAsia="Calibri" w:hAnsi="Arial" w:cs="Arial"/>
                <w:sz w:val="20"/>
              </w:rPr>
            </w:pPr>
            <w:r w:rsidRPr="00C70600">
              <w:rPr>
                <w:rFonts w:ascii="Arial Narrow" w:hAnsi="Arial Narrow"/>
                <w:sz w:val="22"/>
                <w:szCs w:val="22"/>
              </w:rPr>
              <w:t>Between 3 - 4 (inclusive) years of experience</w:t>
            </w:r>
          </w:p>
        </w:tc>
        <w:tc>
          <w:tcPr>
            <w:tcW w:w="755" w:type="pct"/>
          </w:tcPr>
          <w:p w14:paraId="5A62EEE1" w14:textId="4618E74A" w:rsidR="007F072A" w:rsidRPr="001337A3" w:rsidRDefault="007F072A" w:rsidP="007F072A">
            <w:pPr>
              <w:spacing w:after="200" w:line="276" w:lineRule="auto"/>
              <w:rPr>
                <w:rFonts w:ascii="Arial" w:eastAsia="Calibri" w:hAnsi="Arial" w:cs="Arial"/>
                <w:sz w:val="20"/>
              </w:rPr>
            </w:pPr>
            <w:r w:rsidRPr="001337A3">
              <w:rPr>
                <w:rFonts w:ascii="Arial" w:eastAsia="Calibri" w:hAnsi="Arial" w:cs="Arial"/>
                <w:sz w:val="20"/>
              </w:rPr>
              <w:t>3=60%</w:t>
            </w:r>
          </w:p>
        </w:tc>
        <w:tc>
          <w:tcPr>
            <w:tcW w:w="384" w:type="pct"/>
            <w:vMerge/>
            <w:shd w:val="clear" w:color="auto" w:fill="auto"/>
          </w:tcPr>
          <w:p w14:paraId="2073052F" w14:textId="77777777" w:rsidR="007F072A" w:rsidRPr="001337A3" w:rsidRDefault="007F072A" w:rsidP="007F072A">
            <w:pPr>
              <w:spacing w:after="200" w:line="276" w:lineRule="auto"/>
              <w:jc w:val="center"/>
              <w:rPr>
                <w:rFonts w:ascii="Arial" w:eastAsia="Calibri" w:hAnsi="Arial" w:cs="Arial"/>
                <w:sz w:val="20"/>
              </w:rPr>
            </w:pPr>
          </w:p>
        </w:tc>
      </w:tr>
      <w:tr w:rsidR="007F072A" w:rsidRPr="001337A3" w14:paraId="5F93A24C" w14:textId="77777777" w:rsidTr="00EC0A09">
        <w:trPr>
          <w:trHeight w:val="20"/>
        </w:trPr>
        <w:tc>
          <w:tcPr>
            <w:tcW w:w="2670" w:type="pct"/>
            <w:vMerge/>
            <w:shd w:val="clear" w:color="auto" w:fill="auto"/>
          </w:tcPr>
          <w:p w14:paraId="1466AAC3" w14:textId="77777777" w:rsidR="007F072A" w:rsidRPr="00E838B6" w:rsidRDefault="007F072A" w:rsidP="007F072A">
            <w:pPr>
              <w:pStyle w:val="ListParagraph"/>
              <w:numPr>
                <w:ilvl w:val="1"/>
                <w:numId w:val="112"/>
              </w:numPr>
              <w:tabs>
                <w:tab w:val="left" w:pos="567"/>
                <w:tab w:val="left" w:pos="1134"/>
                <w:tab w:val="left" w:pos="1701"/>
                <w:tab w:val="left" w:pos="2268"/>
                <w:tab w:val="left" w:pos="2835"/>
              </w:tabs>
              <w:contextualSpacing w:val="0"/>
              <w:rPr>
                <w:rFonts w:ascii="Arial Narrow" w:eastAsia="Calibri" w:hAnsi="Arial Narrow"/>
                <w:b/>
              </w:rPr>
            </w:pPr>
          </w:p>
        </w:tc>
        <w:tc>
          <w:tcPr>
            <w:tcW w:w="1191" w:type="pct"/>
          </w:tcPr>
          <w:p w14:paraId="41B1B6DC" w14:textId="446DDD85" w:rsidR="007F072A" w:rsidRPr="001337A3" w:rsidRDefault="007F072A" w:rsidP="007F072A">
            <w:pPr>
              <w:spacing w:after="200" w:line="276" w:lineRule="auto"/>
              <w:rPr>
                <w:rFonts w:ascii="Arial" w:eastAsia="Calibri" w:hAnsi="Arial" w:cs="Arial"/>
                <w:sz w:val="20"/>
              </w:rPr>
            </w:pPr>
            <w:r w:rsidRPr="00C70600">
              <w:rPr>
                <w:rFonts w:ascii="Arial Narrow" w:hAnsi="Arial Narrow"/>
                <w:sz w:val="22"/>
                <w:szCs w:val="22"/>
              </w:rPr>
              <w:t>Between 2 - 3 (inclusive) years of experience</w:t>
            </w:r>
          </w:p>
        </w:tc>
        <w:tc>
          <w:tcPr>
            <w:tcW w:w="755" w:type="pct"/>
          </w:tcPr>
          <w:p w14:paraId="59C0DC5A" w14:textId="45D816C6" w:rsidR="007F072A" w:rsidRPr="001337A3" w:rsidRDefault="007F072A" w:rsidP="007F072A">
            <w:pPr>
              <w:spacing w:after="200" w:line="276" w:lineRule="auto"/>
              <w:rPr>
                <w:rFonts w:ascii="Arial" w:eastAsia="Calibri" w:hAnsi="Arial" w:cs="Arial"/>
                <w:sz w:val="20"/>
              </w:rPr>
            </w:pPr>
            <w:r w:rsidRPr="001337A3">
              <w:rPr>
                <w:rFonts w:ascii="Arial" w:eastAsia="Calibri" w:hAnsi="Arial" w:cs="Arial"/>
                <w:sz w:val="20"/>
              </w:rPr>
              <w:t>2=40%</w:t>
            </w:r>
          </w:p>
        </w:tc>
        <w:tc>
          <w:tcPr>
            <w:tcW w:w="384" w:type="pct"/>
            <w:vMerge/>
            <w:shd w:val="clear" w:color="auto" w:fill="auto"/>
          </w:tcPr>
          <w:p w14:paraId="56D25F02" w14:textId="77777777" w:rsidR="007F072A" w:rsidRPr="001337A3" w:rsidRDefault="007F072A" w:rsidP="007F072A">
            <w:pPr>
              <w:spacing w:after="200" w:line="276" w:lineRule="auto"/>
              <w:jc w:val="center"/>
              <w:rPr>
                <w:rFonts w:ascii="Arial" w:eastAsia="Calibri" w:hAnsi="Arial" w:cs="Arial"/>
                <w:sz w:val="20"/>
              </w:rPr>
            </w:pPr>
          </w:p>
        </w:tc>
      </w:tr>
      <w:tr w:rsidR="007F072A" w:rsidRPr="001337A3" w14:paraId="7684099A" w14:textId="77777777" w:rsidTr="00EC0A09">
        <w:trPr>
          <w:trHeight w:val="20"/>
        </w:trPr>
        <w:tc>
          <w:tcPr>
            <w:tcW w:w="2670" w:type="pct"/>
            <w:vMerge/>
            <w:shd w:val="clear" w:color="auto" w:fill="auto"/>
          </w:tcPr>
          <w:p w14:paraId="1F6763C6" w14:textId="77777777" w:rsidR="007F072A" w:rsidRPr="00E838B6" w:rsidRDefault="007F072A" w:rsidP="007F072A">
            <w:pPr>
              <w:pStyle w:val="ListParagraph"/>
              <w:numPr>
                <w:ilvl w:val="1"/>
                <w:numId w:val="112"/>
              </w:numPr>
              <w:tabs>
                <w:tab w:val="left" w:pos="567"/>
                <w:tab w:val="left" w:pos="1134"/>
                <w:tab w:val="left" w:pos="1701"/>
                <w:tab w:val="left" w:pos="2268"/>
                <w:tab w:val="left" w:pos="2835"/>
              </w:tabs>
              <w:contextualSpacing w:val="0"/>
              <w:rPr>
                <w:rFonts w:ascii="Arial Narrow" w:eastAsia="Calibri" w:hAnsi="Arial Narrow"/>
                <w:b/>
              </w:rPr>
            </w:pPr>
          </w:p>
        </w:tc>
        <w:tc>
          <w:tcPr>
            <w:tcW w:w="1191" w:type="pct"/>
            <w:vAlign w:val="center"/>
          </w:tcPr>
          <w:p w14:paraId="5C6B55A8" w14:textId="0DEE9382" w:rsidR="007F072A" w:rsidRPr="001337A3" w:rsidRDefault="007F072A" w:rsidP="007F072A">
            <w:pPr>
              <w:spacing w:after="200" w:line="276" w:lineRule="auto"/>
              <w:rPr>
                <w:rFonts w:ascii="Arial" w:eastAsia="Calibri" w:hAnsi="Arial" w:cs="Arial"/>
                <w:sz w:val="20"/>
              </w:rPr>
            </w:pPr>
            <w:r w:rsidRPr="00C70600">
              <w:rPr>
                <w:rFonts w:ascii="Arial Narrow" w:hAnsi="Arial Narrow"/>
                <w:sz w:val="22"/>
                <w:szCs w:val="22"/>
              </w:rPr>
              <w:t>Less than and including 2 years of experience</w:t>
            </w:r>
          </w:p>
        </w:tc>
        <w:tc>
          <w:tcPr>
            <w:tcW w:w="755" w:type="pct"/>
          </w:tcPr>
          <w:p w14:paraId="1CC1E6C0" w14:textId="149D9315" w:rsidR="007F072A" w:rsidRPr="001337A3" w:rsidRDefault="007F072A" w:rsidP="007F072A">
            <w:pPr>
              <w:spacing w:after="200" w:line="276" w:lineRule="auto"/>
              <w:rPr>
                <w:rFonts w:ascii="Arial" w:eastAsia="Calibri" w:hAnsi="Arial" w:cs="Arial"/>
                <w:sz w:val="20"/>
              </w:rPr>
            </w:pPr>
            <w:r w:rsidRPr="001337A3">
              <w:rPr>
                <w:rFonts w:ascii="Arial" w:eastAsia="Calibri" w:hAnsi="Arial" w:cs="Arial"/>
                <w:sz w:val="20"/>
              </w:rPr>
              <w:t>1=20%</w:t>
            </w:r>
          </w:p>
        </w:tc>
        <w:tc>
          <w:tcPr>
            <w:tcW w:w="384" w:type="pct"/>
            <w:vMerge/>
            <w:shd w:val="clear" w:color="auto" w:fill="auto"/>
          </w:tcPr>
          <w:p w14:paraId="55BE099F" w14:textId="77777777" w:rsidR="007F072A" w:rsidRPr="001337A3" w:rsidRDefault="007F072A" w:rsidP="007F072A">
            <w:pPr>
              <w:spacing w:after="200" w:line="276" w:lineRule="auto"/>
              <w:jc w:val="center"/>
              <w:rPr>
                <w:rFonts w:ascii="Arial" w:eastAsia="Calibri" w:hAnsi="Arial" w:cs="Arial"/>
                <w:sz w:val="20"/>
              </w:rPr>
            </w:pPr>
          </w:p>
        </w:tc>
      </w:tr>
      <w:tr w:rsidR="007F072A" w:rsidRPr="001337A3" w14:paraId="2D45166A" w14:textId="77777777" w:rsidTr="00EC0A09">
        <w:trPr>
          <w:trHeight w:val="20"/>
        </w:trPr>
        <w:tc>
          <w:tcPr>
            <w:tcW w:w="2670" w:type="pct"/>
            <w:vMerge/>
            <w:shd w:val="clear" w:color="auto" w:fill="auto"/>
          </w:tcPr>
          <w:p w14:paraId="56B4DE95" w14:textId="77777777" w:rsidR="007F072A" w:rsidRPr="00E838B6" w:rsidRDefault="007F072A" w:rsidP="007F072A">
            <w:pPr>
              <w:pStyle w:val="ListParagraph"/>
              <w:numPr>
                <w:ilvl w:val="1"/>
                <w:numId w:val="112"/>
              </w:numPr>
              <w:tabs>
                <w:tab w:val="left" w:pos="567"/>
                <w:tab w:val="left" w:pos="1134"/>
                <w:tab w:val="left" w:pos="1701"/>
                <w:tab w:val="left" w:pos="2268"/>
                <w:tab w:val="left" w:pos="2835"/>
              </w:tabs>
              <w:contextualSpacing w:val="0"/>
              <w:rPr>
                <w:rFonts w:ascii="Arial Narrow" w:eastAsia="Calibri" w:hAnsi="Arial Narrow"/>
                <w:b/>
              </w:rPr>
            </w:pPr>
          </w:p>
        </w:tc>
        <w:tc>
          <w:tcPr>
            <w:tcW w:w="1191" w:type="pct"/>
          </w:tcPr>
          <w:p w14:paraId="73CBE858" w14:textId="7C205096" w:rsidR="007F072A" w:rsidRPr="001337A3" w:rsidRDefault="007F072A" w:rsidP="007F072A">
            <w:pPr>
              <w:spacing w:after="200" w:line="276" w:lineRule="auto"/>
              <w:rPr>
                <w:rFonts w:ascii="Arial" w:eastAsia="Calibri" w:hAnsi="Arial" w:cs="Arial"/>
                <w:sz w:val="20"/>
              </w:rPr>
            </w:pPr>
            <w:r w:rsidRPr="00C70600">
              <w:rPr>
                <w:rFonts w:ascii="Arial Narrow" w:eastAsia="Calibri" w:hAnsi="Arial Narrow" w:cs="Arial"/>
                <w:sz w:val="22"/>
                <w:szCs w:val="22"/>
              </w:rPr>
              <w:t>No CV provided</w:t>
            </w:r>
          </w:p>
        </w:tc>
        <w:tc>
          <w:tcPr>
            <w:tcW w:w="755" w:type="pct"/>
          </w:tcPr>
          <w:p w14:paraId="709D7F96" w14:textId="7EC08106" w:rsidR="007F072A" w:rsidRPr="001337A3" w:rsidRDefault="007F072A" w:rsidP="007F072A">
            <w:pPr>
              <w:spacing w:after="200" w:line="276" w:lineRule="auto"/>
              <w:rPr>
                <w:rFonts w:ascii="Arial" w:eastAsia="Calibri" w:hAnsi="Arial" w:cs="Arial"/>
                <w:sz w:val="20"/>
              </w:rPr>
            </w:pPr>
            <w:r w:rsidRPr="001337A3">
              <w:rPr>
                <w:rFonts w:ascii="Arial" w:eastAsia="Calibri" w:hAnsi="Arial" w:cs="Arial"/>
                <w:sz w:val="20"/>
              </w:rPr>
              <w:t>0=0%</w:t>
            </w:r>
          </w:p>
        </w:tc>
        <w:tc>
          <w:tcPr>
            <w:tcW w:w="384" w:type="pct"/>
            <w:vMerge/>
            <w:shd w:val="clear" w:color="auto" w:fill="auto"/>
          </w:tcPr>
          <w:p w14:paraId="65349500" w14:textId="77777777" w:rsidR="007F072A" w:rsidRPr="001337A3" w:rsidRDefault="007F072A" w:rsidP="007F072A">
            <w:pPr>
              <w:spacing w:after="200" w:line="276" w:lineRule="auto"/>
              <w:jc w:val="center"/>
              <w:rPr>
                <w:rFonts w:ascii="Arial" w:eastAsia="Calibri" w:hAnsi="Arial" w:cs="Arial"/>
                <w:sz w:val="20"/>
              </w:rPr>
            </w:pPr>
          </w:p>
        </w:tc>
      </w:tr>
    </w:tbl>
    <w:p w14:paraId="17D57A9A" w14:textId="77777777" w:rsidR="007A3BE3" w:rsidRDefault="007A3BE3">
      <w:pPr>
        <w:sectPr w:rsidR="007A3BE3" w:rsidSect="00704241">
          <w:pgSz w:w="16838" w:h="11906" w:orient="landscape"/>
          <w:pgMar w:top="1440" w:right="576" w:bottom="1440" w:left="1440" w:header="706" w:footer="706" w:gutter="0"/>
          <w:cols w:space="708"/>
          <w:docGrid w:linePitch="360"/>
        </w:sectPr>
      </w:pPr>
    </w:p>
    <w:p w14:paraId="3667F6C8" w14:textId="77777777" w:rsidR="007A3BE3" w:rsidRDefault="007A3BE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148"/>
        <w:gridCol w:w="1361"/>
        <w:gridCol w:w="692"/>
      </w:tblGrid>
      <w:tr w:rsidR="00C161BD" w:rsidRPr="001337A3" w14:paraId="035823E8" w14:textId="77777777" w:rsidTr="007A3BE3">
        <w:trPr>
          <w:trHeight w:val="524"/>
        </w:trPr>
        <w:tc>
          <w:tcPr>
            <w:tcW w:w="2670" w:type="pct"/>
            <w:vMerge w:val="restart"/>
            <w:shd w:val="clear" w:color="auto" w:fill="auto"/>
          </w:tcPr>
          <w:p w14:paraId="541CF12B" w14:textId="77777777" w:rsidR="00C161BD" w:rsidRPr="00E838B6" w:rsidRDefault="00C161BD" w:rsidP="00C161BD">
            <w:pPr>
              <w:pStyle w:val="ListParagraph"/>
              <w:numPr>
                <w:ilvl w:val="1"/>
                <w:numId w:val="112"/>
              </w:numPr>
              <w:tabs>
                <w:tab w:val="left" w:pos="567"/>
                <w:tab w:val="left" w:pos="1134"/>
                <w:tab w:val="left" w:pos="1701"/>
                <w:tab w:val="left" w:pos="2268"/>
                <w:tab w:val="left" w:pos="2835"/>
              </w:tabs>
              <w:contextualSpacing w:val="0"/>
              <w:rPr>
                <w:rFonts w:ascii="Arial Narrow" w:eastAsia="Calibri" w:hAnsi="Arial Narrow"/>
                <w:b/>
              </w:rPr>
            </w:pPr>
            <w:r w:rsidRPr="00E838B6">
              <w:rPr>
                <w:rFonts w:ascii="Arial Narrow" w:eastAsia="Calibri" w:hAnsi="Arial Narrow"/>
                <w:b/>
              </w:rPr>
              <w:t>Pest Control Officer (PCO)</w:t>
            </w:r>
          </w:p>
          <w:p w14:paraId="41A6548C" w14:textId="338EA1C1" w:rsidR="00C161BD" w:rsidRPr="00501ABE" w:rsidRDefault="00C161BD" w:rsidP="00501AB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r w:rsidRPr="00501ABE">
              <w:rPr>
                <w:rFonts w:ascii="Arial Narrow" w:eastAsia="Calibri" w:hAnsi="Arial Narrow"/>
                <w:bCs/>
              </w:rPr>
              <w:t>Provide CVs of Pest Control Operators (PCO’s) registered with the Department of Forestry, Fisheries and the Environment in the field of industrial weed control. CVs must demonstrate experience and knowledge pertaining to the application of chemical herbicides.</w:t>
            </w:r>
          </w:p>
          <w:p w14:paraId="25065F98" w14:textId="77777777" w:rsidR="00C161BD" w:rsidRPr="00501ABE" w:rsidRDefault="00C161BD" w:rsidP="00501AB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p>
          <w:p w14:paraId="008E10CE" w14:textId="77777777" w:rsidR="00C161BD" w:rsidRDefault="00C161BD" w:rsidP="00501AB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r w:rsidRPr="00501ABE">
              <w:rPr>
                <w:rFonts w:ascii="Arial Narrow" w:eastAsia="Calibri" w:hAnsi="Arial Narrow"/>
                <w:bCs/>
              </w:rPr>
              <w:t>Score will be allocated on the years of experience in the application of herbicides (after date of registration on PCO registration certificate) of the most experienced Pest Control Operator.</w:t>
            </w:r>
          </w:p>
          <w:p w14:paraId="7800C415" w14:textId="77777777" w:rsidR="00175D1D" w:rsidRPr="00501ABE" w:rsidRDefault="00175D1D" w:rsidP="00501AB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p>
          <w:p w14:paraId="37BCAB93" w14:textId="77777777" w:rsidR="00175D1D" w:rsidRPr="00460AE2" w:rsidRDefault="00175D1D" w:rsidP="00175D1D">
            <w:pPr>
              <w:pStyle w:val="ListParagraph"/>
              <w:tabs>
                <w:tab w:val="left" w:pos="567"/>
                <w:tab w:val="left" w:pos="1134"/>
                <w:tab w:val="left" w:pos="1701"/>
                <w:tab w:val="left" w:pos="2268"/>
                <w:tab w:val="left" w:pos="2835"/>
              </w:tabs>
              <w:ind w:left="360"/>
              <w:rPr>
                <w:rFonts w:ascii="Arial Narrow" w:eastAsia="Calibri" w:hAnsi="Arial Narrow"/>
                <w:b/>
                <w:bCs/>
              </w:rPr>
            </w:pPr>
            <w:r w:rsidRPr="00460AE2">
              <w:rPr>
                <w:rFonts w:ascii="Arial Narrow" w:eastAsia="Calibri" w:hAnsi="Arial Narrow"/>
                <w:b/>
                <w:bCs/>
              </w:rPr>
              <w:t>NOTE: The bidder will be given the lowest score if:</w:t>
            </w:r>
          </w:p>
          <w:p w14:paraId="5C0EF6A6" w14:textId="77777777" w:rsidR="00175D1D" w:rsidRPr="00460AE2" w:rsidRDefault="00175D1D" w:rsidP="00175D1D">
            <w:pPr>
              <w:pStyle w:val="ListParagraph"/>
              <w:tabs>
                <w:tab w:val="left" w:pos="567"/>
                <w:tab w:val="left" w:pos="1134"/>
                <w:tab w:val="left" w:pos="1701"/>
                <w:tab w:val="left" w:pos="2268"/>
                <w:tab w:val="left" w:pos="2835"/>
              </w:tabs>
              <w:ind w:left="360"/>
              <w:rPr>
                <w:rFonts w:ascii="Arial Narrow" w:eastAsia="Calibri" w:hAnsi="Arial Narrow"/>
                <w:b/>
                <w:bCs/>
              </w:rPr>
            </w:pPr>
          </w:p>
          <w:p w14:paraId="45192CC0" w14:textId="77777777" w:rsidR="00175D1D" w:rsidRPr="00460AE2" w:rsidRDefault="00175D1D" w:rsidP="00175D1D">
            <w:pPr>
              <w:pStyle w:val="ListParagraph"/>
              <w:numPr>
                <w:ilvl w:val="0"/>
                <w:numId w:val="113"/>
              </w:numPr>
              <w:tabs>
                <w:tab w:val="left" w:pos="567"/>
                <w:tab w:val="left" w:pos="1134"/>
                <w:tab w:val="left" w:pos="1701"/>
                <w:tab w:val="left" w:pos="2268"/>
                <w:tab w:val="left" w:pos="2835"/>
              </w:tabs>
              <w:contextualSpacing w:val="0"/>
              <w:rPr>
                <w:rFonts w:ascii="Arial Narrow" w:eastAsia="Calibri" w:hAnsi="Arial Narrow"/>
                <w:b/>
                <w:bCs/>
              </w:rPr>
            </w:pPr>
            <w:r w:rsidRPr="00460AE2">
              <w:rPr>
                <w:rFonts w:ascii="Arial Narrow" w:eastAsia="Calibri" w:hAnsi="Arial Narrow"/>
                <w:b/>
                <w:bCs/>
              </w:rPr>
              <w:t xml:space="preserve">CV submitted </w:t>
            </w:r>
            <w:r>
              <w:rPr>
                <w:rFonts w:ascii="Arial Narrow" w:eastAsia="Calibri" w:hAnsi="Arial Narrow"/>
                <w:b/>
                <w:bCs/>
              </w:rPr>
              <w:t>has no relevance to experience required.</w:t>
            </w:r>
          </w:p>
          <w:p w14:paraId="71D6918C" w14:textId="77777777" w:rsidR="00175D1D" w:rsidRDefault="00175D1D" w:rsidP="00175D1D">
            <w:pPr>
              <w:pStyle w:val="ListParagraph"/>
              <w:numPr>
                <w:ilvl w:val="0"/>
                <w:numId w:val="113"/>
              </w:numPr>
              <w:tabs>
                <w:tab w:val="left" w:pos="567"/>
                <w:tab w:val="left" w:pos="1134"/>
                <w:tab w:val="left" w:pos="1701"/>
                <w:tab w:val="left" w:pos="2268"/>
                <w:tab w:val="left" w:pos="2835"/>
              </w:tabs>
              <w:contextualSpacing w:val="0"/>
              <w:rPr>
                <w:rFonts w:ascii="Arial Narrow" w:eastAsia="Calibri" w:hAnsi="Arial Narrow"/>
                <w:b/>
                <w:bCs/>
              </w:rPr>
            </w:pPr>
            <w:r w:rsidRPr="00460AE2">
              <w:rPr>
                <w:rFonts w:ascii="Arial Narrow" w:eastAsia="Calibri" w:hAnsi="Arial Narrow"/>
                <w:b/>
                <w:bCs/>
              </w:rPr>
              <w:t>NO CV is submitted.</w:t>
            </w:r>
          </w:p>
          <w:p w14:paraId="68D04CE7" w14:textId="77777777" w:rsidR="007A3BE3" w:rsidRPr="00E838B6" w:rsidRDefault="007A3BE3" w:rsidP="00C161BD">
            <w:pPr>
              <w:tabs>
                <w:tab w:val="left" w:pos="567"/>
                <w:tab w:val="left" w:pos="1134"/>
                <w:tab w:val="left" w:pos="1701"/>
                <w:tab w:val="left" w:pos="2268"/>
                <w:tab w:val="left" w:pos="2835"/>
              </w:tabs>
              <w:rPr>
                <w:rFonts w:ascii="Arial Narrow" w:eastAsia="Calibri" w:hAnsi="Arial Narrow"/>
                <w:b/>
              </w:rPr>
            </w:pPr>
          </w:p>
        </w:tc>
        <w:tc>
          <w:tcPr>
            <w:tcW w:w="1191" w:type="pct"/>
          </w:tcPr>
          <w:p w14:paraId="1A23219F" w14:textId="2758818A" w:rsidR="00C161BD" w:rsidRPr="001337A3" w:rsidRDefault="00C161BD" w:rsidP="00C161BD">
            <w:pPr>
              <w:spacing w:after="200" w:line="276" w:lineRule="auto"/>
              <w:rPr>
                <w:rFonts w:ascii="Arial" w:eastAsia="Calibri" w:hAnsi="Arial" w:cs="Arial"/>
                <w:sz w:val="20"/>
              </w:rPr>
            </w:pPr>
            <w:r>
              <w:rPr>
                <w:rFonts w:ascii="Arial" w:eastAsia="Calibri" w:hAnsi="Arial" w:cs="Arial"/>
                <w:sz w:val="20"/>
              </w:rPr>
              <w:t>E</w:t>
            </w:r>
            <w:r w:rsidRPr="001337A3">
              <w:rPr>
                <w:rFonts w:ascii="Arial" w:eastAsia="Calibri" w:hAnsi="Arial" w:cs="Arial"/>
                <w:sz w:val="20"/>
              </w:rPr>
              <w:t xml:space="preserve">xperience </w:t>
            </w:r>
            <w:r>
              <w:rPr>
                <w:rFonts w:ascii="Arial" w:eastAsia="Calibri" w:hAnsi="Arial" w:cs="Arial"/>
                <w:sz w:val="20"/>
              </w:rPr>
              <w:t>4</w:t>
            </w:r>
            <w:r w:rsidRPr="001337A3">
              <w:rPr>
                <w:rFonts w:ascii="Arial" w:eastAsia="Calibri" w:hAnsi="Arial" w:cs="Arial"/>
                <w:sz w:val="20"/>
              </w:rPr>
              <w:t xml:space="preserve"> years</w:t>
            </w:r>
            <w:r>
              <w:t xml:space="preserve"> </w:t>
            </w:r>
            <w:r w:rsidRPr="00583160">
              <w:rPr>
                <w:rFonts w:ascii="Arial" w:eastAsia="Calibri" w:hAnsi="Arial" w:cs="Arial"/>
                <w:sz w:val="20"/>
              </w:rPr>
              <w:t>or more</w:t>
            </w:r>
            <w:r w:rsidRPr="001337A3">
              <w:rPr>
                <w:rFonts w:ascii="Arial" w:eastAsia="Calibri" w:hAnsi="Arial" w:cs="Arial"/>
                <w:sz w:val="20"/>
              </w:rPr>
              <w:t xml:space="preserve"> </w:t>
            </w:r>
          </w:p>
        </w:tc>
        <w:tc>
          <w:tcPr>
            <w:tcW w:w="755" w:type="pct"/>
          </w:tcPr>
          <w:p w14:paraId="50CD9339" w14:textId="096E5B62" w:rsidR="00C161BD" w:rsidRPr="001337A3" w:rsidRDefault="00C161BD" w:rsidP="00C161BD">
            <w:pPr>
              <w:spacing w:after="200" w:line="276" w:lineRule="auto"/>
              <w:rPr>
                <w:rFonts w:ascii="Arial" w:eastAsia="Calibri" w:hAnsi="Arial" w:cs="Arial"/>
                <w:sz w:val="20"/>
              </w:rPr>
            </w:pPr>
            <w:r w:rsidRPr="001337A3">
              <w:rPr>
                <w:rFonts w:ascii="Arial" w:eastAsia="Calibri" w:hAnsi="Arial" w:cs="Arial"/>
                <w:sz w:val="20"/>
              </w:rPr>
              <w:t>5=100%</w:t>
            </w:r>
          </w:p>
        </w:tc>
        <w:tc>
          <w:tcPr>
            <w:tcW w:w="384" w:type="pct"/>
            <w:vMerge w:val="restart"/>
            <w:shd w:val="clear" w:color="auto" w:fill="auto"/>
            <w:vAlign w:val="center"/>
          </w:tcPr>
          <w:p w14:paraId="7995CFF7" w14:textId="7699EA01" w:rsidR="00C161BD" w:rsidRPr="001337A3" w:rsidRDefault="00C161BD" w:rsidP="00C161BD">
            <w:pPr>
              <w:spacing w:after="200" w:line="276" w:lineRule="auto"/>
              <w:jc w:val="center"/>
              <w:rPr>
                <w:rFonts w:ascii="Arial" w:eastAsia="Calibri" w:hAnsi="Arial" w:cs="Arial"/>
                <w:sz w:val="20"/>
              </w:rPr>
            </w:pPr>
            <w:r>
              <w:rPr>
                <w:rFonts w:ascii="Arial" w:eastAsia="Calibri" w:hAnsi="Arial" w:cs="Arial"/>
                <w:sz w:val="20"/>
              </w:rPr>
              <w:t>5</w:t>
            </w:r>
          </w:p>
        </w:tc>
      </w:tr>
      <w:tr w:rsidR="00C161BD" w:rsidRPr="001337A3" w14:paraId="5F14A18C" w14:textId="77777777" w:rsidTr="007A3BE3">
        <w:trPr>
          <w:trHeight w:val="442"/>
        </w:trPr>
        <w:tc>
          <w:tcPr>
            <w:tcW w:w="2670" w:type="pct"/>
            <w:vMerge/>
            <w:shd w:val="clear" w:color="auto" w:fill="auto"/>
          </w:tcPr>
          <w:p w14:paraId="34A200DA" w14:textId="77777777" w:rsidR="00C161BD" w:rsidRPr="00E838B6" w:rsidRDefault="00C161BD" w:rsidP="00C161BD">
            <w:pPr>
              <w:pStyle w:val="ListParagraph"/>
              <w:numPr>
                <w:ilvl w:val="1"/>
                <w:numId w:val="112"/>
              </w:numPr>
              <w:tabs>
                <w:tab w:val="left" w:pos="567"/>
                <w:tab w:val="left" w:pos="1134"/>
                <w:tab w:val="left" w:pos="1701"/>
                <w:tab w:val="left" w:pos="2268"/>
                <w:tab w:val="left" w:pos="2835"/>
              </w:tabs>
              <w:contextualSpacing w:val="0"/>
              <w:rPr>
                <w:rFonts w:ascii="Arial Narrow" w:eastAsia="Calibri" w:hAnsi="Arial Narrow"/>
                <w:b/>
              </w:rPr>
            </w:pPr>
          </w:p>
        </w:tc>
        <w:tc>
          <w:tcPr>
            <w:tcW w:w="1191" w:type="pct"/>
          </w:tcPr>
          <w:p w14:paraId="4607693C" w14:textId="69B486AE" w:rsidR="00C161BD" w:rsidRPr="001337A3" w:rsidRDefault="00C161BD" w:rsidP="00C161BD">
            <w:pPr>
              <w:spacing w:after="200" w:line="276" w:lineRule="auto"/>
              <w:rPr>
                <w:rFonts w:ascii="Arial" w:eastAsia="Calibri" w:hAnsi="Arial" w:cs="Arial"/>
                <w:sz w:val="20"/>
              </w:rPr>
            </w:pPr>
            <w:r w:rsidRPr="008C5A89">
              <w:rPr>
                <w:rFonts w:ascii="Arial" w:eastAsia="Calibri" w:hAnsi="Arial" w:cs="Arial"/>
                <w:sz w:val="20"/>
              </w:rPr>
              <w:t>Experience 3 years or more but less than 4 years</w:t>
            </w:r>
          </w:p>
        </w:tc>
        <w:tc>
          <w:tcPr>
            <w:tcW w:w="755" w:type="pct"/>
          </w:tcPr>
          <w:p w14:paraId="255D0BEC" w14:textId="4D9FB75F" w:rsidR="00C161BD" w:rsidRPr="001337A3" w:rsidRDefault="00C161BD" w:rsidP="00C161BD">
            <w:pPr>
              <w:spacing w:after="200" w:line="276" w:lineRule="auto"/>
              <w:rPr>
                <w:rFonts w:ascii="Arial" w:eastAsia="Calibri" w:hAnsi="Arial" w:cs="Arial"/>
                <w:sz w:val="20"/>
              </w:rPr>
            </w:pPr>
            <w:r w:rsidRPr="001337A3">
              <w:rPr>
                <w:rFonts w:ascii="Arial" w:eastAsia="Calibri" w:hAnsi="Arial" w:cs="Arial"/>
                <w:sz w:val="20"/>
              </w:rPr>
              <w:t>4=80%</w:t>
            </w:r>
          </w:p>
        </w:tc>
        <w:tc>
          <w:tcPr>
            <w:tcW w:w="384" w:type="pct"/>
            <w:vMerge/>
            <w:shd w:val="clear" w:color="auto" w:fill="auto"/>
          </w:tcPr>
          <w:p w14:paraId="7D9F3080" w14:textId="77777777" w:rsidR="00C161BD" w:rsidRPr="001337A3" w:rsidRDefault="00C161BD" w:rsidP="00C161BD">
            <w:pPr>
              <w:spacing w:after="200" w:line="276" w:lineRule="auto"/>
              <w:jc w:val="center"/>
              <w:rPr>
                <w:rFonts w:ascii="Arial" w:eastAsia="Calibri" w:hAnsi="Arial" w:cs="Arial"/>
                <w:sz w:val="20"/>
              </w:rPr>
            </w:pPr>
          </w:p>
        </w:tc>
      </w:tr>
      <w:tr w:rsidR="00C161BD" w:rsidRPr="001337A3" w14:paraId="127AE1AB" w14:textId="77777777" w:rsidTr="007A3BE3">
        <w:trPr>
          <w:trHeight w:val="428"/>
        </w:trPr>
        <w:tc>
          <w:tcPr>
            <w:tcW w:w="2670" w:type="pct"/>
            <w:vMerge/>
            <w:shd w:val="clear" w:color="auto" w:fill="auto"/>
          </w:tcPr>
          <w:p w14:paraId="69ACDCAD" w14:textId="77777777" w:rsidR="00C161BD" w:rsidRPr="00E838B6" w:rsidRDefault="00C161BD" w:rsidP="00C161BD">
            <w:pPr>
              <w:pStyle w:val="ListParagraph"/>
              <w:numPr>
                <w:ilvl w:val="1"/>
                <w:numId w:val="112"/>
              </w:numPr>
              <w:tabs>
                <w:tab w:val="left" w:pos="567"/>
                <w:tab w:val="left" w:pos="1134"/>
                <w:tab w:val="left" w:pos="1701"/>
                <w:tab w:val="left" w:pos="2268"/>
                <w:tab w:val="left" w:pos="2835"/>
              </w:tabs>
              <w:contextualSpacing w:val="0"/>
              <w:rPr>
                <w:rFonts w:ascii="Arial Narrow" w:eastAsia="Calibri" w:hAnsi="Arial Narrow"/>
                <w:b/>
              </w:rPr>
            </w:pPr>
          </w:p>
        </w:tc>
        <w:tc>
          <w:tcPr>
            <w:tcW w:w="1191" w:type="pct"/>
          </w:tcPr>
          <w:p w14:paraId="279AC1AD" w14:textId="034AA283" w:rsidR="00C161BD" w:rsidRPr="001337A3" w:rsidRDefault="00C161BD" w:rsidP="00C161BD">
            <w:pPr>
              <w:spacing w:after="200" w:line="276" w:lineRule="auto"/>
              <w:rPr>
                <w:rFonts w:ascii="Arial" w:eastAsia="Calibri" w:hAnsi="Arial" w:cs="Arial"/>
                <w:sz w:val="20"/>
              </w:rPr>
            </w:pPr>
            <w:r w:rsidRPr="00372AA7">
              <w:rPr>
                <w:rFonts w:ascii="Arial" w:eastAsia="Calibri" w:hAnsi="Arial" w:cs="Arial"/>
                <w:sz w:val="20"/>
              </w:rPr>
              <w:t>Experience 2 years or more but less than 3 years</w:t>
            </w:r>
          </w:p>
        </w:tc>
        <w:tc>
          <w:tcPr>
            <w:tcW w:w="755" w:type="pct"/>
          </w:tcPr>
          <w:p w14:paraId="7704C1BE" w14:textId="61493DC0" w:rsidR="00C161BD" w:rsidRPr="001337A3" w:rsidRDefault="00C161BD" w:rsidP="00C161BD">
            <w:pPr>
              <w:spacing w:after="200" w:line="276" w:lineRule="auto"/>
              <w:rPr>
                <w:rFonts w:ascii="Arial" w:eastAsia="Calibri" w:hAnsi="Arial" w:cs="Arial"/>
                <w:sz w:val="20"/>
              </w:rPr>
            </w:pPr>
            <w:r w:rsidRPr="001337A3">
              <w:rPr>
                <w:rFonts w:ascii="Arial" w:eastAsia="Calibri" w:hAnsi="Arial" w:cs="Arial"/>
                <w:sz w:val="20"/>
              </w:rPr>
              <w:t>3=60%</w:t>
            </w:r>
          </w:p>
        </w:tc>
        <w:tc>
          <w:tcPr>
            <w:tcW w:w="384" w:type="pct"/>
            <w:vMerge/>
            <w:shd w:val="clear" w:color="auto" w:fill="auto"/>
          </w:tcPr>
          <w:p w14:paraId="0C898333" w14:textId="77777777" w:rsidR="00C161BD" w:rsidRPr="001337A3" w:rsidRDefault="00C161BD" w:rsidP="00C161BD">
            <w:pPr>
              <w:spacing w:after="200" w:line="276" w:lineRule="auto"/>
              <w:jc w:val="center"/>
              <w:rPr>
                <w:rFonts w:ascii="Arial" w:eastAsia="Calibri" w:hAnsi="Arial" w:cs="Arial"/>
                <w:sz w:val="20"/>
              </w:rPr>
            </w:pPr>
          </w:p>
        </w:tc>
      </w:tr>
      <w:tr w:rsidR="00C161BD" w:rsidRPr="001337A3" w14:paraId="67AC4083" w14:textId="77777777" w:rsidTr="007A3BE3">
        <w:trPr>
          <w:trHeight w:val="385"/>
        </w:trPr>
        <w:tc>
          <w:tcPr>
            <w:tcW w:w="2670" w:type="pct"/>
            <w:vMerge/>
            <w:shd w:val="clear" w:color="auto" w:fill="auto"/>
          </w:tcPr>
          <w:p w14:paraId="5BD52E95" w14:textId="77777777" w:rsidR="00C161BD" w:rsidRPr="00E838B6" w:rsidRDefault="00C161BD" w:rsidP="00C161BD">
            <w:pPr>
              <w:pStyle w:val="ListParagraph"/>
              <w:numPr>
                <w:ilvl w:val="1"/>
                <w:numId w:val="112"/>
              </w:numPr>
              <w:tabs>
                <w:tab w:val="left" w:pos="567"/>
                <w:tab w:val="left" w:pos="1134"/>
                <w:tab w:val="left" w:pos="1701"/>
                <w:tab w:val="left" w:pos="2268"/>
                <w:tab w:val="left" w:pos="2835"/>
              </w:tabs>
              <w:contextualSpacing w:val="0"/>
              <w:rPr>
                <w:rFonts w:ascii="Arial Narrow" w:eastAsia="Calibri" w:hAnsi="Arial Narrow"/>
                <w:b/>
              </w:rPr>
            </w:pPr>
          </w:p>
        </w:tc>
        <w:tc>
          <w:tcPr>
            <w:tcW w:w="1191" w:type="pct"/>
          </w:tcPr>
          <w:p w14:paraId="1C68DE6D" w14:textId="51D2D780" w:rsidR="00C161BD" w:rsidRPr="001337A3" w:rsidRDefault="00C161BD" w:rsidP="00C161BD">
            <w:pPr>
              <w:spacing w:after="200" w:line="276" w:lineRule="auto"/>
              <w:rPr>
                <w:rFonts w:ascii="Arial" w:eastAsia="Calibri" w:hAnsi="Arial" w:cs="Arial"/>
                <w:sz w:val="20"/>
              </w:rPr>
            </w:pPr>
            <w:r w:rsidRPr="004B084E">
              <w:rPr>
                <w:rFonts w:ascii="Arial" w:eastAsia="Calibri" w:hAnsi="Arial" w:cs="Arial"/>
                <w:sz w:val="20"/>
              </w:rPr>
              <w:t>Experience 1 year or more but less than 2 years</w:t>
            </w:r>
          </w:p>
        </w:tc>
        <w:tc>
          <w:tcPr>
            <w:tcW w:w="755" w:type="pct"/>
          </w:tcPr>
          <w:p w14:paraId="7E29BC55" w14:textId="20A237CC" w:rsidR="00C161BD" w:rsidRPr="001337A3" w:rsidRDefault="00C161BD" w:rsidP="00C161BD">
            <w:pPr>
              <w:spacing w:after="200" w:line="276" w:lineRule="auto"/>
              <w:rPr>
                <w:rFonts w:ascii="Arial" w:eastAsia="Calibri" w:hAnsi="Arial" w:cs="Arial"/>
                <w:sz w:val="20"/>
              </w:rPr>
            </w:pPr>
            <w:r w:rsidRPr="001337A3">
              <w:rPr>
                <w:rFonts w:ascii="Arial" w:eastAsia="Calibri" w:hAnsi="Arial" w:cs="Arial"/>
                <w:sz w:val="20"/>
              </w:rPr>
              <w:t>2=40%</w:t>
            </w:r>
          </w:p>
        </w:tc>
        <w:tc>
          <w:tcPr>
            <w:tcW w:w="384" w:type="pct"/>
            <w:vMerge/>
            <w:shd w:val="clear" w:color="auto" w:fill="auto"/>
          </w:tcPr>
          <w:p w14:paraId="222B06B0" w14:textId="77777777" w:rsidR="00C161BD" w:rsidRPr="001337A3" w:rsidRDefault="00C161BD" w:rsidP="00C161BD">
            <w:pPr>
              <w:spacing w:after="200" w:line="276" w:lineRule="auto"/>
              <w:jc w:val="center"/>
              <w:rPr>
                <w:rFonts w:ascii="Arial" w:eastAsia="Calibri" w:hAnsi="Arial" w:cs="Arial"/>
                <w:sz w:val="20"/>
              </w:rPr>
            </w:pPr>
          </w:p>
        </w:tc>
      </w:tr>
      <w:tr w:rsidR="00C161BD" w:rsidRPr="001337A3" w14:paraId="3CF1782F" w14:textId="77777777" w:rsidTr="007A3BE3">
        <w:trPr>
          <w:trHeight w:val="314"/>
        </w:trPr>
        <w:tc>
          <w:tcPr>
            <w:tcW w:w="2670" w:type="pct"/>
            <w:vMerge/>
            <w:shd w:val="clear" w:color="auto" w:fill="auto"/>
          </w:tcPr>
          <w:p w14:paraId="664BE633" w14:textId="77777777" w:rsidR="00C161BD" w:rsidRPr="00E838B6" w:rsidRDefault="00C161BD" w:rsidP="00C161BD">
            <w:pPr>
              <w:pStyle w:val="ListParagraph"/>
              <w:numPr>
                <w:ilvl w:val="1"/>
                <w:numId w:val="112"/>
              </w:numPr>
              <w:tabs>
                <w:tab w:val="left" w:pos="567"/>
                <w:tab w:val="left" w:pos="1134"/>
                <w:tab w:val="left" w:pos="1701"/>
                <w:tab w:val="left" w:pos="2268"/>
                <w:tab w:val="left" w:pos="2835"/>
              </w:tabs>
              <w:contextualSpacing w:val="0"/>
              <w:rPr>
                <w:rFonts w:ascii="Arial Narrow" w:eastAsia="Calibri" w:hAnsi="Arial Narrow"/>
                <w:b/>
              </w:rPr>
            </w:pPr>
          </w:p>
        </w:tc>
        <w:tc>
          <w:tcPr>
            <w:tcW w:w="1191" w:type="pct"/>
          </w:tcPr>
          <w:p w14:paraId="08CB2971" w14:textId="0A434EFA" w:rsidR="00C161BD" w:rsidRPr="001337A3" w:rsidRDefault="00C161BD" w:rsidP="00C161BD">
            <w:pPr>
              <w:spacing w:after="200" w:line="276" w:lineRule="auto"/>
              <w:rPr>
                <w:rFonts w:ascii="Arial" w:eastAsia="Calibri" w:hAnsi="Arial" w:cs="Arial"/>
                <w:sz w:val="20"/>
              </w:rPr>
            </w:pPr>
            <w:r w:rsidRPr="007D2F95">
              <w:rPr>
                <w:rFonts w:ascii="Arial" w:eastAsia="Calibri" w:hAnsi="Arial" w:cs="Arial"/>
                <w:sz w:val="20"/>
              </w:rPr>
              <w:t>Experience less than 1 year</w:t>
            </w:r>
          </w:p>
        </w:tc>
        <w:tc>
          <w:tcPr>
            <w:tcW w:w="755" w:type="pct"/>
          </w:tcPr>
          <w:p w14:paraId="750191A4" w14:textId="53397355" w:rsidR="00C161BD" w:rsidRPr="001337A3" w:rsidRDefault="00C161BD" w:rsidP="00C161BD">
            <w:pPr>
              <w:spacing w:after="200" w:line="276" w:lineRule="auto"/>
              <w:rPr>
                <w:rFonts w:ascii="Arial" w:eastAsia="Calibri" w:hAnsi="Arial" w:cs="Arial"/>
                <w:sz w:val="20"/>
              </w:rPr>
            </w:pPr>
            <w:r w:rsidRPr="001337A3">
              <w:rPr>
                <w:rFonts w:ascii="Arial" w:eastAsia="Calibri" w:hAnsi="Arial" w:cs="Arial"/>
                <w:sz w:val="20"/>
              </w:rPr>
              <w:t>1=20%</w:t>
            </w:r>
          </w:p>
        </w:tc>
        <w:tc>
          <w:tcPr>
            <w:tcW w:w="384" w:type="pct"/>
            <w:vMerge/>
            <w:shd w:val="clear" w:color="auto" w:fill="auto"/>
          </w:tcPr>
          <w:p w14:paraId="583D2641" w14:textId="77777777" w:rsidR="00C161BD" w:rsidRPr="001337A3" w:rsidRDefault="00C161BD" w:rsidP="00C161BD">
            <w:pPr>
              <w:spacing w:after="200" w:line="276" w:lineRule="auto"/>
              <w:jc w:val="center"/>
              <w:rPr>
                <w:rFonts w:ascii="Arial" w:eastAsia="Calibri" w:hAnsi="Arial" w:cs="Arial"/>
                <w:sz w:val="20"/>
              </w:rPr>
            </w:pPr>
          </w:p>
        </w:tc>
      </w:tr>
      <w:tr w:rsidR="00C161BD" w:rsidRPr="001337A3" w14:paraId="07D7CAC9" w14:textId="77777777" w:rsidTr="007A3BE3">
        <w:trPr>
          <w:trHeight w:val="228"/>
        </w:trPr>
        <w:tc>
          <w:tcPr>
            <w:tcW w:w="2670" w:type="pct"/>
            <w:vMerge/>
            <w:shd w:val="clear" w:color="auto" w:fill="auto"/>
          </w:tcPr>
          <w:p w14:paraId="6622C581" w14:textId="77777777" w:rsidR="00C161BD" w:rsidRPr="00E838B6" w:rsidRDefault="00C161BD" w:rsidP="00C161BD">
            <w:pPr>
              <w:pStyle w:val="ListParagraph"/>
              <w:numPr>
                <w:ilvl w:val="1"/>
                <w:numId w:val="112"/>
              </w:numPr>
              <w:tabs>
                <w:tab w:val="left" w:pos="567"/>
                <w:tab w:val="left" w:pos="1134"/>
                <w:tab w:val="left" w:pos="1701"/>
                <w:tab w:val="left" w:pos="2268"/>
                <w:tab w:val="left" w:pos="2835"/>
              </w:tabs>
              <w:contextualSpacing w:val="0"/>
              <w:rPr>
                <w:rFonts w:ascii="Arial Narrow" w:eastAsia="Calibri" w:hAnsi="Arial Narrow"/>
                <w:b/>
              </w:rPr>
            </w:pPr>
          </w:p>
        </w:tc>
        <w:tc>
          <w:tcPr>
            <w:tcW w:w="1191" w:type="pct"/>
          </w:tcPr>
          <w:p w14:paraId="5EFFD1AF" w14:textId="5E0A6BA7" w:rsidR="00C161BD" w:rsidRPr="001337A3" w:rsidRDefault="00C161BD" w:rsidP="00C161BD">
            <w:pPr>
              <w:spacing w:after="200" w:line="276" w:lineRule="auto"/>
              <w:rPr>
                <w:rFonts w:ascii="Arial" w:eastAsia="Calibri" w:hAnsi="Arial" w:cs="Arial"/>
                <w:sz w:val="20"/>
              </w:rPr>
            </w:pPr>
            <w:r w:rsidRPr="001337A3">
              <w:rPr>
                <w:rFonts w:ascii="Arial" w:eastAsia="Calibri" w:hAnsi="Arial" w:cs="Arial"/>
                <w:sz w:val="20"/>
              </w:rPr>
              <w:t>No experience</w:t>
            </w:r>
          </w:p>
        </w:tc>
        <w:tc>
          <w:tcPr>
            <w:tcW w:w="755" w:type="pct"/>
          </w:tcPr>
          <w:p w14:paraId="171C0F07" w14:textId="50D0D576" w:rsidR="00C161BD" w:rsidRPr="001337A3" w:rsidRDefault="00C161BD" w:rsidP="00C161BD">
            <w:pPr>
              <w:spacing w:after="200" w:line="276" w:lineRule="auto"/>
              <w:rPr>
                <w:rFonts w:ascii="Arial" w:eastAsia="Calibri" w:hAnsi="Arial" w:cs="Arial"/>
                <w:sz w:val="20"/>
              </w:rPr>
            </w:pPr>
            <w:r w:rsidRPr="001337A3">
              <w:rPr>
                <w:rFonts w:ascii="Arial" w:eastAsia="Calibri" w:hAnsi="Arial" w:cs="Arial"/>
                <w:sz w:val="20"/>
              </w:rPr>
              <w:t>0=0%</w:t>
            </w:r>
          </w:p>
        </w:tc>
        <w:tc>
          <w:tcPr>
            <w:tcW w:w="384" w:type="pct"/>
            <w:vMerge/>
            <w:shd w:val="clear" w:color="auto" w:fill="auto"/>
          </w:tcPr>
          <w:p w14:paraId="2A793AF6" w14:textId="77777777" w:rsidR="00C161BD" w:rsidRPr="001337A3" w:rsidRDefault="00C161BD" w:rsidP="00C161BD">
            <w:pPr>
              <w:spacing w:after="200" w:line="276" w:lineRule="auto"/>
              <w:jc w:val="center"/>
              <w:rPr>
                <w:rFonts w:ascii="Arial" w:eastAsia="Calibri" w:hAnsi="Arial" w:cs="Arial"/>
                <w:sz w:val="20"/>
              </w:rPr>
            </w:pPr>
          </w:p>
        </w:tc>
      </w:tr>
    </w:tbl>
    <w:p w14:paraId="418E87F1" w14:textId="77777777" w:rsidR="007A3BE3" w:rsidRDefault="007A3BE3"/>
    <w:p w14:paraId="4F539288" w14:textId="77777777" w:rsidR="007A3BE3" w:rsidRDefault="007A3BE3">
      <w:pPr>
        <w:sectPr w:rsidR="007A3BE3" w:rsidSect="00704241">
          <w:pgSz w:w="11906" w:h="16838"/>
          <w:pgMar w:top="576" w:right="1440" w:bottom="1440" w:left="1440" w:header="706" w:footer="706" w:gutter="0"/>
          <w:cols w:space="708"/>
          <w:docGrid w:linePitch="360"/>
        </w:sectPr>
      </w:pPr>
    </w:p>
    <w:p w14:paraId="2BC68C24" w14:textId="77777777" w:rsidR="007A3BE3" w:rsidRDefault="007A3BE3"/>
    <w:p w14:paraId="0AF76111" w14:textId="77777777" w:rsidR="007A3BE3" w:rsidRDefault="007A3BE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5"/>
        <w:gridCol w:w="5604"/>
        <w:gridCol w:w="617"/>
      </w:tblGrid>
      <w:tr w:rsidR="00A83C43" w:rsidRPr="001337A3" w14:paraId="52CF4FD4" w14:textId="77777777" w:rsidTr="00D67970">
        <w:trPr>
          <w:trHeight w:val="4734"/>
        </w:trPr>
        <w:tc>
          <w:tcPr>
            <w:tcW w:w="1944" w:type="pct"/>
            <w:vMerge w:val="restart"/>
            <w:shd w:val="clear" w:color="auto" w:fill="auto"/>
          </w:tcPr>
          <w:p w14:paraId="4D17FAD3" w14:textId="2F926509" w:rsidR="00A83C43" w:rsidRPr="00746A48" w:rsidRDefault="00A83C43" w:rsidP="00306D15">
            <w:pPr>
              <w:pStyle w:val="ListParagraph"/>
              <w:numPr>
                <w:ilvl w:val="1"/>
                <w:numId w:val="112"/>
              </w:numPr>
              <w:tabs>
                <w:tab w:val="left" w:pos="567"/>
                <w:tab w:val="left" w:pos="1134"/>
                <w:tab w:val="left" w:pos="1701"/>
                <w:tab w:val="left" w:pos="2268"/>
                <w:tab w:val="left" w:pos="2835"/>
              </w:tabs>
              <w:contextualSpacing w:val="0"/>
              <w:rPr>
                <w:rFonts w:ascii="Arial Narrow" w:eastAsia="Calibri" w:hAnsi="Arial Narrow"/>
                <w:b/>
                <w:bCs/>
              </w:rPr>
            </w:pPr>
            <w:r w:rsidRPr="00746A48">
              <w:rPr>
                <w:rFonts w:ascii="Arial Narrow" w:eastAsia="Calibri" w:hAnsi="Arial Narrow"/>
                <w:b/>
                <w:bCs/>
              </w:rPr>
              <w:t>Power Tools Operators</w:t>
            </w:r>
          </w:p>
          <w:p w14:paraId="099F9AF2" w14:textId="7342E4AE" w:rsidR="00A83C43" w:rsidRDefault="00A83C43" w:rsidP="00501AB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r>
              <w:rPr>
                <w:rFonts w:ascii="Arial Narrow" w:eastAsia="Calibri" w:hAnsi="Arial Narrow"/>
                <w:bCs/>
              </w:rPr>
              <w:t>Submit list/schedule of competent power tools operators for brush cutter/pole pruners, as well as chainsaws (small, large, and top handle climbing chainsaw).</w:t>
            </w:r>
          </w:p>
          <w:p w14:paraId="0B1E2128" w14:textId="77777777" w:rsidR="00A83C43" w:rsidRDefault="00A83C43" w:rsidP="00501AB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p>
          <w:p w14:paraId="43C7E908" w14:textId="77777777" w:rsidR="00A83C43" w:rsidRDefault="00A83C43" w:rsidP="00501AB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r>
              <w:rPr>
                <w:rFonts w:ascii="Arial Narrow" w:eastAsia="Calibri" w:hAnsi="Arial Narrow"/>
                <w:bCs/>
              </w:rPr>
              <w:t>List must indicate the following information:</w:t>
            </w:r>
          </w:p>
          <w:p w14:paraId="7A4E1A82" w14:textId="6ADC5DB4" w:rsidR="00A83C43" w:rsidRDefault="00A83C43" w:rsidP="008D3FCF">
            <w:pPr>
              <w:pStyle w:val="ListParagraph"/>
              <w:numPr>
                <w:ilvl w:val="0"/>
                <w:numId w:val="114"/>
              </w:numPr>
              <w:tabs>
                <w:tab w:val="left" w:pos="567"/>
                <w:tab w:val="left" w:pos="1134"/>
                <w:tab w:val="left" w:pos="1701"/>
                <w:tab w:val="left" w:pos="2268"/>
                <w:tab w:val="left" w:pos="2835"/>
              </w:tabs>
              <w:contextualSpacing w:val="0"/>
              <w:rPr>
                <w:rFonts w:ascii="Arial Narrow" w:eastAsia="Calibri" w:hAnsi="Arial Narrow"/>
                <w:bCs/>
              </w:rPr>
            </w:pPr>
            <w:r>
              <w:rPr>
                <w:rFonts w:ascii="Arial Narrow" w:eastAsia="Calibri" w:hAnsi="Arial Narrow"/>
                <w:bCs/>
              </w:rPr>
              <w:t>Name and Surname of operator.</w:t>
            </w:r>
          </w:p>
          <w:p w14:paraId="163E3CE8" w14:textId="308B1BE0" w:rsidR="00A83C43" w:rsidRDefault="00A83C43" w:rsidP="008D3FCF">
            <w:pPr>
              <w:pStyle w:val="ListParagraph"/>
              <w:numPr>
                <w:ilvl w:val="0"/>
                <w:numId w:val="114"/>
              </w:numPr>
              <w:tabs>
                <w:tab w:val="left" w:pos="567"/>
                <w:tab w:val="left" w:pos="1134"/>
                <w:tab w:val="left" w:pos="1701"/>
                <w:tab w:val="left" w:pos="2268"/>
                <w:tab w:val="left" w:pos="2835"/>
              </w:tabs>
              <w:contextualSpacing w:val="0"/>
              <w:rPr>
                <w:rFonts w:ascii="Arial Narrow" w:eastAsia="Calibri" w:hAnsi="Arial Narrow"/>
                <w:bCs/>
              </w:rPr>
            </w:pPr>
            <w:r>
              <w:rPr>
                <w:rFonts w:ascii="Arial Narrow" w:eastAsia="Calibri" w:hAnsi="Arial Narrow"/>
                <w:bCs/>
              </w:rPr>
              <w:t xml:space="preserve">Competency level in terms of the type of power tool (brush cutter/pole pruners or chainsaw). </w:t>
            </w:r>
          </w:p>
          <w:p w14:paraId="5F4D398F" w14:textId="27F4E78C" w:rsidR="00A83C43" w:rsidRDefault="00A83C43" w:rsidP="008D3FCF">
            <w:pPr>
              <w:pStyle w:val="ListParagraph"/>
              <w:numPr>
                <w:ilvl w:val="0"/>
                <w:numId w:val="114"/>
              </w:numPr>
              <w:tabs>
                <w:tab w:val="left" w:pos="567"/>
                <w:tab w:val="left" w:pos="1134"/>
                <w:tab w:val="left" w:pos="1701"/>
                <w:tab w:val="left" w:pos="2268"/>
                <w:tab w:val="left" w:pos="2835"/>
              </w:tabs>
              <w:contextualSpacing w:val="0"/>
              <w:rPr>
                <w:rFonts w:ascii="Arial Narrow" w:eastAsia="Calibri" w:hAnsi="Arial Narrow"/>
                <w:bCs/>
              </w:rPr>
            </w:pPr>
            <w:r>
              <w:rPr>
                <w:rFonts w:ascii="Arial Narrow" w:eastAsia="Calibri" w:hAnsi="Arial Narrow"/>
                <w:bCs/>
              </w:rPr>
              <w:t>Summary of quantity of operators for each power tool (brush cutter/pole pruners or chainsaw).</w:t>
            </w:r>
          </w:p>
          <w:p w14:paraId="47B4B939" w14:textId="77777777" w:rsidR="00A83C43" w:rsidRPr="001337A3" w:rsidRDefault="00A83C43" w:rsidP="00A54A70">
            <w:pPr>
              <w:rPr>
                <w:rFonts w:ascii="Arial" w:eastAsia="Calibri" w:hAnsi="Arial" w:cs="Arial"/>
                <w:sz w:val="20"/>
              </w:rPr>
            </w:pPr>
          </w:p>
          <w:p w14:paraId="7B329978" w14:textId="77777777" w:rsidR="00A83C43" w:rsidRPr="001337A3" w:rsidRDefault="00A83C43" w:rsidP="00A54A70">
            <w:pPr>
              <w:ind w:left="720" w:hanging="446"/>
              <w:rPr>
                <w:rFonts w:ascii="Arial" w:eastAsia="Calibri" w:hAnsi="Arial" w:cs="Arial"/>
                <w:sz w:val="20"/>
              </w:rPr>
            </w:pPr>
          </w:p>
        </w:tc>
        <w:tc>
          <w:tcPr>
            <w:tcW w:w="2714" w:type="pct"/>
          </w:tcPr>
          <w:p w14:paraId="5156DCF9" w14:textId="3ABF269B" w:rsidR="00A83C43" w:rsidRPr="005179AF" w:rsidRDefault="00A83C43" w:rsidP="00D67970">
            <w:pPr>
              <w:spacing w:after="200" w:line="276" w:lineRule="auto"/>
              <w:rPr>
                <w:rFonts w:ascii="Arial" w:eastAsia="Calibri" w:hAnsi="Arial" w:cs="Arial"/>
                <w:b/>
                <w:bCs/>
                <w:sz w:val="20"/>
              </w:rPr>
            </w:pPr>
            <w:r w:rsidRPr="005179AF">
              <w:rPr>
                <w:rFonts w:ascii="Arial" w:eastAsia="Calibri" w:hAnsi="Arial" w:cs="Arial"/>
                <w:b/>
                <w:bCs/>
                <w:sz w:val="20"/>
              </w:rPr>
              <w:t>Brush Cutter/Pole Pruner</w:t>
            </w:r>
            <w:r>
              <w:rPr>
                <w:rFonts w:ascii="Arial" w:eastAsia="Calibri" w:hAnsi="Arial" w:cs="Arial"/>
                <w:b/>
                <w:bCs/>
                <w:sz w:val="20"/>
              </w:rPr>
              <w:t xml:space="preserve"> Operator</w:t>
            </w:r>
            <w:r w:rsidRPr="005179AF">
              <w:rPr>
                <w:rFonts w:ascii="Arial" w:eastAsia="Calibri" w:hAnsi="Arial" w:cs="Arial"/>
                <w:b/>
                <w:bCs/>
                <w:sz w:val="20"/>
              </w:rPr>
              <w:t>:</w:t>
            </w:r>
          </w:p>
          <w:tbl>
            <w:tblPr>
              <w:tblW w:w="4692" w:type="dxa"/>
              <w:tblInd w:w="686" w:type="dxa"/>
              <w:tblLook w:val="04A0" w:firstRow="1" w:lastRow="0" w:firstColumn="1" w:lastColumn="0" w:noHBand="0" w:noVBand="1"/>
            </w:tblPr>
            <w:tblGrid>
              <w:gridCol w:w="2700"/>
              <w:gridCol w:w="1080"/>
              <w:gridCol w:w="912"/>
            </w:tblGrid>
            <w:tr w:rsidR="00A83C43" w14:paraId="665CBC4B" w14:textId="44BD0DDB" w:rsidTr="009B1AB7">
              <w:trPr>
                <w:trHeight w:val="551"/>
              </w:trPr>
              <w:tc>
                <w:tcPr>
                  <w:tcW w:w="2700" w:type="dxa"/>
                  <w:tcBorders>
                    <w:top w:val="single" w:sz="4" w:space="0" w:color="auto"/>
                    <w:left w:val="single" w:sz="4" w:space="0" w:color="auto"/>
                    <w:bottom w:val="single" w:sz="4" w:space="0" w:color="auto"/>
                    <w:right w:val="single" w:sz="4" w:space="0" w:color="auto"/>
                  </w:tcBorders>
                  <w:shd w:val="clear" w:color="auto" w:fill="auto"/>
                  <w:noWrap/>
                </w:tcPr>
                <w:p w14:paraId="2DAA4387" w14:textId="497CCE92" w:rsidR="00A83C43" w:rsidRPr="00924BD0" w:rsidRDefault="00A83C43" w:rsidP="009B1AB7">
                  <w:pPr>
                    <w:rPr>
                      <w:rFonts w:ascii="Arial Narrow" w:hAnsi="Arial Narrow"/>
                      <w:b/>
                      <w:bCs/>
                      <w:color w:val="000000"/>
                      <w:sz w:val="20"/>
                      <w:szCs w:val="20"/>
                      <w:lang w:val="en-ZA" w:eastAsia="en-ZA"/>
                    </w:rPr>
                  </w:pPr>
                  <w:r w:rsidRPr="00924BD0">
                    <w:rPr>
                      <w:rFonts w:ascii="Arial Narrow" w:hAnsi="Arial Narrow"/>
                      <w:b/>
                      <w:bCs/>
                      <w:color w:val="000000"/>
                      <w:sz w:val="20"/>
                      <w:szCs w:val="20"/>
                      <w:lang w:val="en-ZA" w:eastAsia="en-ZA"/>
                    </w:rPr>
                    <w:t>QUANTITY</w:t>
                  </w:r>
                </w:p>
              </w:tc>
              <w:tc>
                <w:tcPr>
                  <w:tcW w:w="1080" w:type="dxa"/>
                  <w:tcBorders>
                    <w:top w:val="single" w:sz="4" w:space="0" w:color="auto"/>
                    <w:left w:val="nil"/>
                    <w:bottom w:val="single" w:sz="4" w:space="0" w:color="auto"/>
                    <w:right w:val="single" w:sz="4" w:space="0" w:color="auto"/>
                  </w:tcBorders>
                  <w:shd w:val="clear" w:color="auto" w:fill="auto"/>
                  <w:noWrap/>
                </w:tcPr>
                <w:p w14:paraId="77ED5181" w14:textId="70E3E012" w:rsidR="00A83C43" w:rsidRPr="00924BD0" w:rsidRDefault="00A83C43" w:rsidP="009B1AB7">
                  <w:pPr>
                    <w:rPr>
                      <w:rFonts w:ascii="Arial Narrow" w:hAnsi="Arial Narrow"/>
                      <w:b/>
                      <w:bCs/>
                      <w:color w:val="000000"/>
                      <w:sz w:val="20"/>
                      <w:szCs w:val="20"/>
                    </w:rPr>
                  </w:pPr>
                  <w:r w:rsidRPr="00924BD0">
                    <w:rPr>
                      <w:rFonts w:ascii="Arial Narrow" w:hAnsi="Arial Narrow"/>
                      <w:b/>
                      <w:bCs/>
                      <w:color w:val="000000"/>
                      <w:sz w:val="20"/>
                      <w:szCs w:val="20"/>
                    </w:rPr>
                    <w:t>SCORE</w:t>
                  </w:r>
                </w:p>
              </w:tc>
              <w:tc>
                <w:tcPr>
                  <w:tcW w:w="912" w:type="dxa"/>
                  <w:tcBorders>
                    <w:top w:val="single" w:sz="4" w:space="0" w:color="auto"/>
                    <w:left w:val="nil"/>
                    <w:bottom w:val="single" w:sz="4" w:space="0" w:color="auto"/>
                    <w:right w:val="single" w:sz="4" w:space="0" w:color="auto"/>
                  </w:tcBorders>
                </w:tcPr>
                <w:p w14:paraId="23C95903" w14:textId="2928344D" w:rsidR="00A83C43" w:rsidRPr="00924BD0" w:rsidRDefault="00A83C43" w:rsidP="009B1AB7">
                  <w:pPr>
                    <w:rPr>
                      <w:rFonts w:ascii="Arial Narrow" w:hAnsi="Arial Narrow"/>
                      <w:b/>
                      <w:bCs/>
                      <w:color w:val="000000"/>
                      <w:sz w:val="20"/>
                      <w:szCs w:val="20"/>
                    </w:rPr>
                  </w:pPr>
                  <w:r>
                    <w:rPr>
                      <w:rFonts w:ascii="Arial Narrow" w:hAnsi="Arial Narrow"/>
                      <w:b/>
                      <w:bCs/>
                      <w:color w:val="000000"/>
                      <w:sz w:val="20"/>
                      <w:szCs w:val="20"/>
                    </w:rPr>
                    <w:t>TOTAL</w:t>
                  </w:r>
                </w:p>
              </w:tc>
            </w:tr>
            <w:tr w:rsidR="00A83C43" w14:paraId="2F2A392E" w14:textId="7E688261" w:rsidTr="00204B60">
              <w:trPr>
                <w:trHeight w:val="551"/>
              </w:trPr>
              <w:tc>
                <w:tcPr>
                  <w:tcW w:w="2700" w:type="dxa"/>
                  <w:tcBorders>
                    <w:top w:val="single" w:sz="4" w:space="0" w:color="auto"/>
                    <w:left w:val="single" w:sz="4" w:space="0" w:color="auto"/>
                    <w:bottom w:val="single" w:sz="4" w:space="0" w:color="auto"/>
                    <w:right w:val="single" w:sz="4" w:space="0" w:color="auto"/>
                  </w:tcBorders>
                  <w:shd w:val="clear" w:color="auto" w:fill="auto"/>
                  <w:noWrap/>
                </w:tcPr>
                <w:p w14:paraId="4FDEE6C7" w14:textId="13B07CA6" w:rsidR="00A83C43" w:rsidRPr="005179AF" w:rsidRDefault="00A83C43" w:rsidP="009B1AB7">
                  <w:pPr>
                    <w:rPr>
                      <w:rFonts w:ascii="Arial Narrow" w:hAnsi="Arial Narrow"/>
                      <w:color w:val="000000"/>
                      <w:sz w:val="20"/>
                      <w:szCs w:val="20"/>
                      <w:lang w:val="en-ZA" w:eastAsia="en-ZA"/>
                    </w:rPr>
                  </w:pPr>
                  <w:r>
                    <w:rPr>
                      <w:rFonts w:ascii="Arial Narrow" w:hAnsi="Arial Narrow"/>
                      <w:color w:val="000000"/>
                      <w:sz w:val="20"/>
                      <w:szCs w:val="20"/>
                      <w:lang w:val="en-ZA" w:eastAsia="en-ZA"/>
                    </w:rPr>
                    <w:t>10 or more operators</w:t>
                  </w:r>
                </w:p>
              </w:tc>
              <w:tc>
                <w:tcPr>
                  <w:tcW w:w="1080" w:type="dxa"/>
                  <w:tcBorders>
                    <w:top w:val="single" w:sz="4" w:space="0" w:color="auto"/>
                    <w:left w:val="nil"/>
                    <w:bottom w:val="single" w:sz="4" w:space="0" w:color="auto"/>
                    <w:right w:val="single" w:sz="4" w:space="0" w:color="auto"/>
                  </w:tcBorders>
                  <w:shd w:val="clear" w:color="auto" w:fill="auto"/>
                  <w:noWrap/>
                  <w:hideMark/>
                </w:tcPr>
                <w:p w14:paraId="35483BC8" w14:textId="564C854E" w:rsidR="00A83C43" w:rsidRPr="005179AF" w:rsidRDefault="00A83C43" w:rsidP="009B1AB7">
                  <w:pPr>
                    <w:rPr>
                      <w:rFonts w:ascii="Arial Narrow" w:hAnsi="Arial Narrow"/>
                      <w:color w:val="000000"/>
                      <w:sz w:val="20"/>
                      <w:szCs w:val="20"/>
                    </w:rPr>
                  </w:pPr>
                  <w:r w:rsidRPr="005179AF">
                    <w:rPr>
                      <w:rFonts w:ascii="Arial Narrow" w:hAnsi="Arial Narrow"/>
                      <w:color w:val="000000"/>
                      <w:sz w:val="20"/>
                      <w:szCs w:val="20"/>
                    </w:rPr>
                    <w:t>5</w:t>
                  </w:r>
                  <w:r>
                    <w:rPr>
                      <w:rFonts w:ascii="Arial Narrow" w:hAnsi="Arial Narrow"/>
                      <w:color w:val="000000"/>
                      <w:sz w:val="20"/>
                      <w:szCs w:val="20"/>
                    </w:rPr>
                    <w:t xml:space="preserve"> = 100%</w:t>
                  </w:r>
                </w:p>
              </w:tc>
              <w:tc>
                <w:tcPr>
                  <w:tcW w:w="912" w:type="dxa"/>
                  <w:vMerge w:val="restart"/>
                  <w:tcBorders>
                    <w:top w:val="single" w:sz="4" w:space="0" w:color="auto"/>
                    <w:left w:val="nil"/>
                    <w:right w:val="single" w:sz="4" w:space="0" w:color="auto"/>
                  </w:tcBorders>
                  <w:vAlign w:val="center"/>
                </w:tcPr>
                <w:p w14:paraId="0A5ECF95" w14:textId="5EFC4761" w:rsidR="00A83C43" w:rsidRPr="005179AF" w:rsidRDefault="00A83C43" w:rsidP="00204B60">
                  <w:pPr>
                    <w:jc w:val="center"/>
                    <w:rPr>
                      <w:rFonts w:ascii="Arial Narrow" w:hAnsi="Arial Narrow"/>
                      <w:color w:val="000000"/>
                      <w:sz w:val="20"/>
                      <w:szCs w:val="20"/>
                    </w:rPr>
                  </w:pPr>
                  <w:r>
                    <w:rPr>
                      <w:rFonts w:ascii="Arial Narrow" w:hAnsi="Arial Narrow"/>
                      <w:color w:val="000000"/>
                      <w:sz w:val="20"/>
                      <w:szCs w:val="20"/>
                    </w:rPr>
                    <w:t>15</w:t>
                  </w:r>
                </w:p>
              </w:tc>
            </w:tr>
            <w:tr w:rsidR="00A83C43" w14:paraId="46C1F493" w14:textId="724E42D8" w:rsidTr="009B1AB7">
              <w:trPr>
                <w:trHeight w:val="551"/>
              </w:trPr>
              <w:tc>
                <w:tcPr>
                  <w:tcW w:w="2700" w:type="dxa"/>
                  <w:tcBorders>
                    <w:top w:val="nil"/>
                    <w:left w:val="single" w:sz="4" w:space="0" w:color="auto"/>
                    <w:bottom w:val="single" w:sz="4" w:space="0" w:color="auto"/>
                    <w:right w:val="single" w:sz="4" w:space="0" w:color="auto"/>
                  </w:tcBorders>
                  <w:shd w:val="clear" w:color="auto" w:fill="auto"/>
                  <w:noWrap/>
                </w:tcPr>
                <w:p w14:paraId="01E0652B" w14:textId="01369B84" w:rsidR="00A83C43" w:rsidRPr="005179AF" w:rsidRDefault="00A83C43" w:rsidP="009B1AB7">
                  <w:pPr>
                    <w:rPr>
                      <w:rFonts w:ascii="Arial Narrow" w:hAnsi="Arial Narrow"/>
                      <w:color w:val="000000"/>
                      <w:sz w:val="20"/>
                      <w:szCs w:val="20"/>
                    </w:rPr>
                  </w:pPr>
                  <w:r>
                    <w:rPr>
                      <w:rFonts w:ascii="Arial Narrow" w:hAnsi="Arial Narrow"/>
                      <w:color w:val="000000"/>
                      <w:sz w:val="20"/>
                      <w:szCs w:val="20"/>
                      <w:lang w:val="en-ZA" w:eastAsia="en-ZA"/>
                    </w:rPr>
                    <w:t>8</w:t>
                  </w:r>
                  <w:r w:rsidRPr="00275B4D">
                    <w:rPr>
                      <w:rFonts w:ascii="Arial Narrow" w:hAnsi="Arial Narrow"/>
                      <w:color w:val="000000"/>
                      <w:sz w:val="20"/>
                      <w:szCs w:val="20"/>
                      <w:lang w:val="en-ZA" w:eastAsia="en-ZA"/>
                    </w:rPr>
                    <w:t xml:space="preserve"> – </w:t>
                  </w:r>
                  <w:r>
                    <w:rPr>
                      <w:rFonts w:ascii="Arial Narrow" w:hAnsi="Arial Narrow"/>
                      <w:color w:val="000000"/>
                      <w:sz w:val="20"/>
                      <w:szCs w:val="20"/>
                      <w:lang w:val="en-ZA" w:eastAsia="en-ZA"/>
                    </w:rPr>
                    <w:t>9</w:t>
                  </w:r>
                  <w:r w:rsidRPr="00275B4D">
                    <w:rPr>
                      <w:rFonts w:ascii="Arial Narrow" w:hAnsi="Arial Narrow"/>
                      <w:color w:val="000000"/>
                      <w:sz w:val="20"/>
                      <w:szCs w:val="20"/>
                      <w:lang w:val="en-ZA" w:eastAsia="en-ZA"/>
                    </w:rPr>
                    <w:t xml:space="preserve"> operator</w:t>
                  </w:r>
                  <w:r>
                    <w:rPr>
                      <w:rFonts w:ascii="Arial Narrow" w:hAnsi="Arial Narrow"/>
                      <w:color w:val="000000"/>
                      <w:sz w:val="20"/>
                      <w:szCs w:val="20"/>
                      <w:lang w:val="en-ZA" w:eastAsia="en-ZA"/>
                    </w:rPr>
                    <w:t>s</w:t>
                  </w:r>
                </w:p>
              </w:tc>
              <w:tc>
                <w:tcPr>
                  <w:tcW w:w="1080" w:type="dxa"/>
                  <w:tcBorders>
                    <w:top w:val="nil"/>
                    <w:left w:val="nil"/>
                    <w:bottom w:val="single" w:sz="4" w:space="0" w:color="auto"/>
                    <w:right w:val="single" w:sz="4" w:space="0" w:color="auto"/>
                  </w:tcBorders>
                  <w:shd w:val="clear" w:color="auto" w:fill="auto"/>
                  <w:noWrap/>
                  <w:hideMark/>
                </w:tcPr>
                <w:p w14:paraId="1895D2BA" w14:textId="71032C86" w:rsidR="00A83C43" w:rsidRPr="005179AF" w:rsidRDefault="00A83C43" w:rsidP="009B1AB7">
                  <w:pPr>
                    <w:rPr>
                      <w:rFonts w:ascii="Arial Narrow" w:hAnsi="Arial Narrow"/>
                      <w:color w:val="000000"/>
                      <w:sz w:val="20"/>
                      <w:szCs w:val="20"/>
                    </w:rPr>
                  </w:pPr>
                  <w:r w:rsidRPr="005179AF">
                    <w:rPr>
                      <w:rFonts w:ascii="Arial Narrow" w:hAnsi="Arial Narrow"/>
                      <w:color w:val="000000"/>
                      <w:sz w:val="20"/>
                      <w:szCs w:val="20"/>
                    </w:rPr>
                    <w:t>4</w:t>
                  </w:r>
                  <w:r>
                    <w:rPr>
                      <w:rFonts w:ascii="Arial Narrow" w:hAnsi="Arial Narrow"/>
                      <w:color w:val="000000"/>
                      <w:sz w:val="20"/>
                      <w:szCs w:val="20"/>
                    </w:rPr>
                    <w:t xml:space="preserve"> = 80%</w:t>
                  </w:r>
                </w:p>
              </w:tc>
              <w:tc>
                <w:tcPr>
                  <w:tcW w:w="912" w:type="dxa"/>
                  <w:vMerge/>
                  <w:tcBorders>
                    <w:left w:val="nil"/>
                    <w:right w:val="single" w:sz="4" w:space="0" w:color="auto"/>
                  </w:tcBorders>
                </w:tcPr>
                <w:p w14:paraId="3F674FC1" w14:textId="77777777" w:rsidR="00A83C43" w:rsidRPr="005179AF" w:rsidRDefault="00A83C43" w:rsidP="009B1AB7">
                  <w:pPr>
                    <w:rPr>
                      <w:rFonts w:ascii="Arial Narrow" w:hAnsi="Arial Narrow"/>
                      <w:color w:val="000000"/>
                      <w:sz w:val="20"/>
                      <w:szCs w:val="20"/>
                    </w:rPr>
                  </w:pPr>
                </w:p>
              </w:tc>
            </w:tr>
            <w:tr w:rsidR="00A83C43" w14:paraId="379748F0" w14:textId="796B7F8B" w:rsidTr="009B1AB7">
              <w:trPr>
                <w:trHeight w:val="551"/>
              </w:trPr>
              <w:tc>
                <w:tcPr>
                  <w:tcW w:w="2700" w:type="dxa"/>
                  <w:tcBorders>
                    <w:top w:val="nil"/>
                    <w:left w:val="single" w:sz="4" w:space="0" w:color="auto"/>
                    <w:bottom w:val="single" w:sz="4" w:space="0" w:color="auto"/>
                    <w:right w:val="single" w:sz="4" w:space="0" w:color="auto"/>
                  </w:tcBorders>
                  <w:shd w:val="clear" w:color="auto" w:fill="auto"/>
                  <w:noWrap/>
                </w:tcPr>
                <w:p w14:paraId="19D0956E" w14:textId="4D08530C" w:rsidR="00A83C43" w:rsidRPr="005179AF" w:rsidRDefault="00A83C43" w:rsidP="009B1AB7">
                  <w:pPr>
                    <w:rPr>
                      <w:rFonts w:ascii="Arial Narrow" w:hAnsi="Arial Narrow"/>
                      <w:color w:val="000000"/>
                      <w:sz w:val="20"/>
                      <w:szCs w:val="20"/>
                    </w:rPr>
                  </w:pPr>
                  <w:r>
                    <w:rPr>
                      <w:rFonts w:ascii="Arial Narrow" w:hAnsi="Arial Narrow"/>
                      <w:color w:val="000000"/>
                      <w:sz w:val="20"/>
                      <w:szCs w:val="20"/>
                      <w:lang w:val="en-ZA" w:eastAsia="en-ZA"/>
                    </w:rPr>
                    <w:t>6</w:t>
                  </w:r>
                  <w:r w:rsidRPr="00275B4D">
                    <w:rPr>
                      <w:rFonts w:ascii="Arial Narrow" w:hAnsi="Arial Narrow"/>
                      <w:color w:val="000000"/>
                      <w:sz w:val="20"/>
                      <w:szCs w:val="20"/>
                      <w:lang w:val="en-ZA" w:eastAsia="en-ZA"/>
                    </w:rPr>
                    <w:t xml:space="preserve"> – </w:t>
                  </w:r>
                  <w:r>
                    <w:rPr>
                      <w:rFonts w:ascii="Arial Narrow" w:hAnsi="Arial Narrow"/>
                      <w:color w:val="000000"/>
                      <w:sz w:val="20"/>
                      <w:szCs w:val="20"/>
                      <w:lang w:val="en-ZA" w:eastAsia="en-ZA"/>
                    </w:rPr>
                    <w:t>7</w:t>
                  </w:r>
                  <w:r w:rsidRPr="00275B4D">
                    <w:rPr>
                      <w:rFonts w:ascii="Arial Narrow" w:hAnsi="Arial Narrow"/>
                      <w:color w:val="000000"/>
                      <w:sz w:val="20"/>
                      <w:szCs w:val="20"/>
                      <w:lang w:val="en-ZA" w:eastAsia="en-ZA"/>
                    </w:rPr>
                    <w:t xml:space="preserve"> operator</w:t>
                  </w:r>
                  <w:r>
                    <w:rPr>
                      <w:rFonts w:ascii="Arial Narrow" w:hAnsi="Arial Narrow"/>
                      <w:color w:val="000000"/>
                      <w:sz w:val="20"/>
                      <w:szCs w:val="20"/>
                      <w:lang w:val="en-ZA" w:eastAsia="en-ZA"/>
                    </w:rPr>
                    <w:t>s</w:t>
                  </w:r>
                </w:p>
              </w:tc>
              <w:tc>
                <w:tcPr>
                  <w:tcW w:w="1080" w:type="dxa"/>
                  <w:tcBorders>
                    <w:top w:val="nil"/>
                    <w:left w:val="nil"/>
                    <w:bottom w:val="single" w:sz="4" w:space="0" w:color="auto"/>
                    <w:right w:val="single" w:sz="4" w:space="0" w:color="auto"/>
                  </w:tcBorders>
                  <w:shd w:val="clear" w:color="auto" w:fill="auto"/>
                  <w:noWrap/>
                  <w:hideMark/>
                </w:tcPr>
                <w:p w14:paraId="72015142" w14:textId="65F39708" w:rsidR="00A83C43" w:rsidRPr="005179AF" w:rsidRDefault="00A83C43" w:rsidP="009B1AB7">
                  <w:pPr>
                    <w:rPr>
                      <w:rFonts w:ascii="Arial Narrow" w:hAnsi="Arial Narrow"/>
                      <w:color w:val="000000"/>
                      <w:sz w:val="20"/>
                      <w:szCs w:val="20"/>
                    </w:rPr>
                  </w:pPr>
                  <w:r w:rsidRPr="005179AF">
                    <w:rPr>
                      <w:rFonts w:ascii="Arial Narrow" w:hAnsi="Arial Narrow"/>
                      <w:color w:val="000000"/>
                      <w:sz w:val="20"/>
                      <w:szCs w:val="20"/>
                    </w:rPr>
                    <w:t>3</w:t>
                  </w:r>
                  <w:r>
                    <w:rPr>
                      <w:rFonts w:ascii="Arial Narrow" w:hAnsi="Arial Narrow"/>
                      <w:color w:val="000000"/>
                      <w:sz w:val="20"/>
                      <w:szCs w:val="20"/>
                    </w:rPr>
                    <w:t xml:space="preserve"> = 60%</w:t>
                  </w:r>
                </w:p>
              </w:tc>
              <w:tc>
                <w:tcPr>
                  <w:tcW w:w="912" w:type="dxa"/>
                  <w:vMerge/>
                  <w:tcBorders>
                    <w:left w:val="nil"/>
                    <w:right w:val="single" w:sz="4" w:space="0" w:color="auto"/>
                  </w:tcBorders>
                </w:tcPr>
                <w:p w14:paraId="2C08EEEF" w14:textId="77777777" w:rsidR="00A83C43" w:rsidRPr="005179AF" w:rsidRDefault="00A83C43" w:rsidP="009B1AB7">
                  <w:pPr>
                    <w:rPr>
                      <w:rFonts w:ascii="Arial Narrow" w:hAnsi="Arial Narrow"/>
                      <w:color w:val="000000"/>
                      <w:sz w:val="20"/>
                      <w:szCs w:val="20"/>
                    </w:rPr>
                  </w:pPr>
                </w:p>
              </w:tc>
            </w:tr>
            <w:tr w:rsidR="00A83C43" w14:paraId="37F3B516" w14:textId="6DC30EFA" w:rsidTr="009B1AB7">
              <w:trPr>
                <w:trHeight w:val="551"/>
              </w:trPr>
              <w:tc>
                <w:tcPr>
                  <w:tcW w:w="2700" w:type="dxa"/>
                  <w:tcBorders>
                    <w:top w:val="nil"/>
                    <w:left w:val="single" w:sz="4" w:space="0" w:color="auto"/>
                    <w:bottom w:val="single" w:sz="4" w:space="0" w:color="auto"/>
                    <w:right w:val="single" w:sz="4" w:space="0" w:color="auto"/>
                  </w:tcBorders>
                  <w:shd w:val="clear" w:color="auto" w:fill="auto"/>
                  <w:noWrap/>
                </w:tcPr>
                <w:p w14:paraId="41D5F1AF" w14:textId="7CB63B7C" w:rsidR="00A83C43" w:rsidRPr="005179AF" w:rsidRDefault="00A83C43" w:rsidP="009B1AB7">
                  <w:pPr>
                    <w:rPr>
                      <w:rFonts w:ascii="Arial Narrow" w:hAnsi="Arial Narrow"/>
                      <w:color w:val="000000"/>
                      <w:sz w:val="20"/>
                      <w:szCs w:val="20"/>
                    </w:rPr>
                  </w:pPr>
                  <w:r>
                    <w:rPr>
                      <w:rFonts w:ascii="Arial Narrow" w:hAnsi="Arial Narrow"/>
                      <w:color w:val="000000"/>
                      <w:sz w:val="20"/>
                      <w:szCs w:val="20"/>
                      <w:lang w:val="en-ZA" w:eastAsia="en-ZA"/>
                    </w:rPr>
                    <w:t>4</w:t>
                  </w:r>
                  <w:r w:rsidRPr="00275B4D">
                    <w:rPr>
                      <w:rFonts w:ascii="Arial Narrow" w:hAnsi="Arial Narrow"/>
                      <w:color w:val="000000"/>
                      <w:sz w:val="20"/>
                      <w:szCs w:val="20"/>
                      <w:lang w:val="en-ZA" w:eastAsia="en-ZA"/>
                    </w:rPr>
                    <w:t xml:space="preserve"> – </w:t>
                  </w:r>
                  <w:r>
                    <w:rPr>
                      <w:rFonts w:ascii="Arial Narrow" w:hAnsi="Arial Narrow"/>
                      <w:color w:val="000000"/>
                      <w:sz w:val="20"/>
                      <w:szCs w:val="20"/>
                      <w:lang w:val="en-ZA" w:eastAsia="en-ZA"/>
                    </w:rPr>
                    <w:t>5</w:t>
                  </w:r>
                  <w:r w:rsidRPr="00275B4D">
                    <w:rPr>
                      <w:rFonts w:ascii="Arial Narrow" w:hAnsi="Arial Narrow"/>
                      <w:color w:val="000000"/>
                      <w:sz w:val="20"/>
                      <w:szCs w:val="20"/>
                      <w:lang w:val="en-ZA" w:eastAsia="en-ZA"/>
                    </w:rPr>
                    <w:t xml:space="preserve"> operator</w:t>
                  </w:r>
                  <w:r>
                    <w:rPr>
                      <w:rFonts w:ascii="Arial Narrow" w:hAnsi="Arial Narrow"/>
                      <w:color w:val="000000"/>
                      <w:sz w:val="20"/>
                      <w:szCs w:val="20"/>
                      <w:lang w:val="en-ZA" w:eastAsia="en-ZA"/>
                    </w:rPr>
                    <w:t>s</w:t>
                  </w:r>
                </w:p>
              </w:tc>
              <w:tc>
                <w:tcPr>
                  <w:tcW w:w="1080" w:type="dxa"/>
                  <w:tcBorders>
                    <w:top w:val="nil"/>
                    <w:left w:val="nil"/>
                    <w:bottom w:val="single" w:sz="4" w:space="0" w:color="auto"/>
                    <w:right w:val="single" w:sz="4" w:space="0" w:color="auto"/>
                  </w:tcBorders>
                  <w:shd w:val="clear" w:color="auto" w:fill="auto"/>
                  <w:noWrap/>
                  <w:hideMark/>
                </w:tcPr>
                <w:p w14:paraId="47A59FE3" w14:textId="3714EC2F" w:rsidR="00A83C43" w:rsidRPr="005179AF" w:rsidRDefault="00A83C43" w:rsidP="009B1AB7">
                  <w:pPr>
                    <w:rPr>
                      <w:rFonts w:ascii="Arial Narrow" w:hAnsi="Arial Narrow"/>
                      <w:color w:val="000000"/>
                      <w:sz w:val="20"/>
                      <w:szCs w:val="20"/>
                    </w:rPr>
                  </w:pPr>
                  <w:r w:rsidRPr="005179AF">
                    <w:rPr>
                      <w:rFonts w:ascii="Arial Narrow" w:hAnsi="Arial Narrow"/>
                      <w:color w:val="000000"/>
                      <w:sz w:val="20"/>
                      <w:szCs w:val="20"/>
                    </w:rPr>
                    <w:t>2</w:t>
                  </w:r>
                  <w:r>
                    <w:rPr>
                      <w:rFonts w:ascii="Arial Narrow" w:hAnsi="Arial Narrow"/>
                      <w:color w:val="000000"/>
                      <w:sz w:val="20"/>
                      <w:szCs w:val="20"/>
                    </w:rPr>
                    <w:t xml:space="preserve"> = 40%</w:t>
                  </w:r>
                </w:p>
              </w:tc>
              <w:tc>
                <w:tcPr>
                  <w:tcW w:w="912" w:type="dxa"/>
                  <w:vMerge/>
                  <w:tcBorders>
                    <w:left w:val="nil"/>
                    <w:right w:val="single" w:sz="4" w:space="0" w:color="auto"/>
                  </w:tcBorders>
                </w:tcPr>
                <w:p w14:paraId="6F2289F3" w14:textId="77777777" w:rsidR="00A83C43" w:rsidRPr="005179AF" w:rsidRDefault="00A83C43" w:rsidP="009B1AB7">
                  <w:pPr>
                    <w:rPr>
                      <w:rFonts w:ascii="Arial Narrow" w:hAnsi="Arial Narrow"/>
                      <w:color w:val="000000"/>
                      <w:sz w:val="20"/>
                      <w:szCs w:val="20"/>
                    </w:rPr>
                  </w:pPr>
                </w:p>
              </w:tc>
            </w:tr>
            <w:tr w:rsidR="00A83C43" w14:paraId="45F107A7" w14:textId="1B13164E" w:rsidTr="009B1AB7">
              <w:trPr>
                <w:trHeight w:val="551"/>
              </w:trPr>
              <w:tc>
                <w:tcPr>
                  <w:tcW w:w="2700" w:type="dxa"/>
                  <w:tcBorders>
                    <w:top w:val="nil"/>
                    <w:left w:val="single" w:sz="4" w:space="0" w:color="auto"/>
                    <w:bottom w:val="single" w:sz="4" w:space="0" w:color="auto"/>
                    <w:right w:val="single" w:sz="4" w:space="0" w:color="auto"/>
                  </w:tcBorders>
                  <w:shd w:val="clear" w:color="auto" w:fill="auto"/>
                  <w:noWrap/>
                </w:tcPr>
                <w:p w14:paraId="1B76DCDE" w14:textId="35125DD6" w:rsidR="00A83C43" w:rsidRPr="005179AF" w:rsidRDefault="00A83C43" w:rsidP="009B1AB7">
                  <w:pPr>
                    <w:rPr>
                      <w:rFonts w:ascii="Arial Narrow" w:hAnsi="Arial Narrow"/>
                      <w:color w:val="000000"/>
                      <w:sz w:val="20"/>
                      <w:szCs w:val="20"/>
                    </w:rPr>
                  </w:pPr>
                  <w:r>
                    <w:rPr>
                      <w:rFonts w:ascii="Arial Narrow" w:hAnsi="Arial Narrow"/>
                      <w:color w:val="000000"/>
                      <w:sz w:val="20"/>
                      <w:szCs w:val="20"/>
                      <w:lang w:val="en-ZA" w:eastAsia="en-ZA"/>
                    </w:rPr>
                    <w:t>2</w:t>
                  </w:r>
                  <w:r w:rsidRPr="00275B4D">
                    <w:rPr>
                      <w:rFonts w:ascii="Arial Narrow" w:hAnsi="Arial Narrow"/>
                      <w:color w:val="000000"/>
                      <w:sz w:val="20"/>
                      <w:szCs w:val="20"/>
                      <w:lang w:val="en-ZA" w:eastAsia="en-ZA"/>
                    </w:rPr>
                    <w:t xml:space="preserve"> – </w:t>
                  </w:r>
                  <w:r>
                    <w:rPr>
                      <w:rFonts w:ascii="Arial Narrow" w:hAnsi="Arial Narrow"/>
                      <w:color w:val="000000"/>
                      <w:sz w:val="20"/>
                      <w:szCs w:val="20"/>
                      <w:lang w:val="en-ZA" w:eastAsia="en-ZA"/>
                    </w:rPr>
                    <w:t>3</w:t>
                  </w:r>
                  <w:r w:rsidRPr="00275B4D">
                    <w:rPr>
                      <w:rFonts w:ascii="Arial Narrow" w:hAnsi="Arial Narrow"/>
                      <w:color w:val="000000"/>
                      <w:sz w:val="20"/>
                      <w:szCs w:val="20"/>
                      <w:lang w:val="en-ZA" w:eastAsia="en-ZA"/>
                    </w:rPr>
                    <w:t xml:space="preserve"> operator</w:t>
                  </w:r>
                  <w:r>
                    <w:rPr>
                      <w:rFonts w:ascii="Arial Narrow" w:hAnsi="Arial Narrow"/>
                      <w:color w:val="000000"/>
                      <w:sz w:val="20"/>
                      <w:szCs w:val="20"/>
                      <w:lang w:val="en-ZA" w:eastAsia="en-ZA"/>
                    </w:rPr>
                    <w:t>s</w:t>
                  </w:r>
                </w:p>
              </w:tc>
              <w:tc>
                <w:tcPr>
                  <w:tcW w:w="1080" w:type="dxa"/>
                  <w:tcBorders>
                    <w:top w:val="nil"/>
                    <w:left w:val="nil"/>
                    <w:bottom w:val="single" w:sz="4" w:space="0" w:color="auto"/>
                    <w:right w:val="single" w:sz="4" w:space="0" w:color="auto"/>
                  </w:tcBorders>
                  <w:shd w:val="clear" w:color="auto" w:fill="auto"/>
                  <w:noWrap/>
                  <w:hideMark/>
                </w:tcPr>
                <w:p w14:paraId="3A03FC40" w14:textId="0739449A" w:rsidR="00A83C43" w:rsidRPr="005179AF" w:rsidRDefault="00A83C43" w:rsidP="009B1AB7">
                  <w:pPr>
                    <w:rPr>
                      <w:rFonts w:ascii="Arial Narrow" w:hAnsi="Arial Narrow"/>
                      <w:color w:val="000000"/>
                      <w:sz w:val="20"/>
                      <w:szCs w:val="20"/>
                    </w:rPr>
                  </w:pPr>
                  <w:r w:rsidRPr="005179AF">
                    <w:rPr>
                      <w:rFonts w:ascii="Arial Narrow" w:hAnsi="Arial Narrow"/>
                      <w:color w:val="000000"/>
                      <w:sz w:val="20"/>
                      <w:szCs w:val="20"/>
                    </w:rPr>
                    <w:t>1</w:t>
                  </w:r>
                  <w:r>
                    <w:rPr>
                      <w:rFonts w:ascii="Arial Narrow" w:hAnsi="Arial Narrow"/>
                      <w:color w:val="000000"/>
                      <w:sz w:val="20"/>
                      <w:szCs w:val="20"/>
                    </w:rPr>
                    <w:t xml:space="preserve"> = 20%</w:t>
                  </w:r>
                </w:p>
              </w:tc>
              <w:tc>
                <w:tcPr>
                  <w:tcW w:w="912" w:type="dxa"/>
                  <w:vMerge/>
                  <w:tcBorders>
                    <w:left w:val="nil"/>
                    <w:right w:val="single" w:sz="4" w:space="0" w:color="auto"/>
                  </w:tcBorders>
                </w:tcPr>
                <w:p w14:paraId="464B7EE2" w14:textId="77777777" w:rsidR="00A83C43" w:rsidRPr="005179AF" w:rsidRDefault="00A83C43" w:rsidP="009B1AB7">
                  <w:pPr>
                    <w:rPr>
                      <w:rFonts w:ascii="Arial Narrow" w:hAnsi="Arial Narrow"/>
                      <w:color w:val="000000"/>
                      <w:sz w:val="20"/>
                      <w:szCs w:val="20"/>
                    </w:rPr>
                  </w:pPr>
                </w:p>
              </w:tc>
            </w:tr>
            <w:tr w:rsidR="00A83C43" w14:paraId="789951A3" w14:textId="594F880E" w:rsidTr="009B1AB7">
              <w:trPr>
                <w:trHeight w:val="614"/>
              </w:trPr>
              <w:tc>
                <w:tcPr>
                  <w:tcW w:w="2700" w:type="dxa"/>
                  <w:tcBorders>
                    <w:top w:val="nil"/>
                    <w:left w:val="single" w:sz="4" w:space="0" w:color="auto"/>
                    <w:bottom w:val="single" w:sz="4" w:space="0" w:color="auto"/>
                    <w:right w:val="single" w:sz="4" w:space="0" w:color="auto"/>
                  </w:tcBorders>
                  <w:shd w:val="clear" w:color="auto" w:fill="auto"/>
                  <w:noWrap/>
                </w:tcPr>
                <w:p w14:paraId="4ABF7ACB" w14:textId="77BEDC19" w:rsidR="00A83C43" w:rsidRPr="005179AF" w:rsidRDefault="00A83C43" w:rsidP="009B1AB7">
                  <w:pPr>
                    <w:rPr>
                      <w:rFonts w:ascii="Arial Narrow" w:hAnsi="Arial Narrow"/>
                      <w:color w:val="000000"/>
                      <w:sz w:val="20"/>
                      <w:szCs w:val="20"/>
                    </w:rPr>
                  </w:pPr>
                  <w:r>
                    <w:rPr>
                      <w:rFonts w:ascii="Arial Narrow" w:hAnsi="Arial Narrow"/>
                      <w:color w:val="000000"/>
                      <w:sz w:val="20"/>
                      <w:szCs w:val="20"/>
                      <w:lang w:val="en-ZA" w:eastAsia="en-ZA"/>
                    </w:rPr>
                    <w:t>0 – 1 operator</w:t>
                  </w:r>
                </w:p>
              </w:tc>
              <w:tc>
                <w:tcPr>
                  <w:tcW w:w="1080" w:type="dxa"/>
                  <w:tcBorders>
                    <w:top w:val="nil"/>
                    <w:left w:val="nil"/>
                    <w:bottom w:val="single" w:sz="4" w:space="0" w:color="auto"/>
                    <w:right w:val="single" w:sz="4" w:space="0" w:color="auto"/>
                  </w:tcBorders>
                  <w:shd w:val="clear" w:color="auto" w:fill="auto"/>
                  <w:noWrap/>
                  <w:hideMark/>
                </w:tcPr>
                <w:p w14:paraId="2ED69184" w14:textId="68D65295" w:rsidR="00A83C43" w:rsidRPr="005179AF" w:rsidRDefault="00A83C43" w:rsidP="009B1AB7">
                  <w:pPr>
                    <w:rPr>
                      <w:rFonts w:ascii="Arial Narrow" w:hAnsi="Arial Narrow"/>
                      <w:color w:val="000000"/>
                      <w:sz w:val="20"/>
                      <w:szCs w:val="20"/>
                    </w:rPr>
                  </w:pPr>
                  <w:r w:rsidRPr="005179AF">
                    <w:rPr>
                      <w:rFonts w:ascii="Arial Narrow" w:hAnsi="Arial Narrow"/>
                      <w:color w:val="000000"/>
                      <w:sz w:val="20"/>
                      <w:szCs w:val="20"/>
                    </w:rPr>
                    <w:t>0</w:t>
                  </w:r>
                  <w:r>
                    <w:rPr>
                      <w:rFonts w:ascii="Arial Narrow" w:hAnsi="Arial Narrow"/>
                      <w:color w:val="000000"/>
                      <w:sz w:val="20"/>
                      <w:szCs w:val="20"/>
                    </w:rPr>
                    <w:t xml:space="preserve"> = 0%</w:t>
                  </w:r>
                </w:p>
              </w:tc>
              <w:tc>
                <w:tcPr>
                  <w:tcW w:w="912" w:type="dxa"/>
                  <w:vMerge/>
                  <w:tcBorders>
                    <w:left w:val="nil"/>
                    <w:bottom w:val="single" w:sz="4" w:space="0" w:color="auto"/>
                    <w:right w:val="single" w:sz="4" w:space="0" w:color="auto"/>
                  </w:tcBorders>
                </w:tcPr>
                <w:p w14:paraId="5B2366C3" w14:textId="77777777" w:rsidR="00A83C43" w:rsidRPr="005179AF" w:rsidRDefault="00A83C43" w:rsidP="009B1AB7">
                  <w:pPr>
                    <w:rPr>
                      <w:rFonts w:ascii="Arial Narrow" w:hAnsi="Arial Narrow"/>
                      <w:color w:val="000000"/>
                      <w:sz w:val="20"/>
                      <w:szCs w:val="20"/>
                    </w:rPr>
                  </w:pPr>
                </w:p>
              </w:tc>
            </w:tr>
          </w:tbl>
          <w:p w14:paraId="49190DFB" w14:textId="79EFF647" w:rsidR="00A83C43" w:rsidRPr="005179AF" w:rsidRDefault="00A83C43" w:rsidP="00D67970">
            <w:pPr>
              <w:spacing w:after="200" w:line="276" w:lineRule="auto"/>
              <w:rPr>
                <w:rFonts w:ascii="Arial" w:eastAsia="Calibri" w:hAnsi="Arial" w:cs="Arial"/>
                <w:b/>
                <w:bCs/>
                <w:sz w:val="20"/>
              </w:rPr>
            </w:pPr>
          </w:p>
        </w:tc>
        <w:tc>
          <w:tcPr>
            <w:tcW w:w="342" w:type="pct"/>
            <w:vMerge w:val="restart"/>
            <w:shd w:val="clear" w:color="auto" w:fill="auto"/>
            <w:vAlign w:val="center"/>
          </w:tcPr>
          <w:p w14:paraId="41CF8FE0" w14:textId="4EB51B89" w:rsidR="00A83C43" w:rsidRPr="001337A3" w:rsidRDefault="00A83C43" w:rsidP="00C70640">
            <w:pPr>
              <w:spacing w:after="200" w:line="276" w:lineRule="auto"/>
              <w:jc w:val="center"/>
              <w:rPr>
                <w:rFonts w:ascii="Arial" w:eastAsia="Calibri" w:hAnsi="Arial" w:cs="Arial"/>
                <w:sz w:val="20"/>
              </w:rPr>
            </w:pPr>
            <w:r>
              <w:rPr>
                <w:rFonts w:ascii="Arial" w:eastAsia="Calibri" w:hAnsi="Arial" w:cs="Arial"/>
                <w:sz w:val="20"/>
              </w:rPr>
              <w:t>3</w:t>
            </w:r>
            <w:r w:rsidRPr="001337A3">
              <w:rPr>
                <w:rFonts w:ascii="Arial" w:eastAsia="Calibri" w:hAnsi="Arial" w:cs="Arial"/>
                <w:sz w:val="20"/>
              </w:rPr>
              <w:t>0</w:t>
            </w:r>
          </w:p>
        </w:tc>
      </w:tr>
      <w:tr w:rsidR="00A83C43" w:rsidRPr="001337A3" w14:paraId="26702E6E" w14:textId="77777777" w:rsidTr="00D67970">
        <w:trPr>
          <w:trHeight w:val="4760"/>
        </w:trPr>
        <w:tc>
          <w:tcPr>
            <w:tcW w:w="1944" w:type="pct"/>
            <w:vMerge/>
            <w:shd w:val="clear" w:color="auto" w:fill="auto"/>
          </w:tcPr>
          <w:p w14:paraId="2300743F" w14:textId="77777777" w:rsidR="00A83C43" w:rsidRPr="00746A48" w:rsidRDefault="00A83C43" w:rsidP="00306D15">
            <w:pPr>
              <w:pStyle w:val="ListParagraph"/>
              <w:numPr>
                <w:ilvl w:val="1"/>
                <w:numId w:val="112"/>
              </w:numPr>
              <w:tabs>
                <w:tab w:val="left" w:pos="567"/>
                <w:tab w:val="left" w:pos="1134"/>
                <w:tab w:val="left" w:pos="1701"/>
                <w:tab w:val="left" w:pos="2268"/>
                <w:tab w:val="left" w:pos="2835"/>
              </w:tabs>
              <w:contextualSpacing w:val="0"/>
              <w:rPr>
                <w:rFonts w:ascii="Arial Narrow" w:eastAsia="Calibri" w:hAnsi="Arial Narrow"/>
                <w:b/>
                <w:bCs/>
              </w:rPr>
            </w:pPr>
          </w:p>
        </w:tc>
        <w:tc>
          <w:tcPr>
            <w:tcW w:w="2714" w:type="pct"/>
          </w:tcPr>
          <w:p w14:paraId="7F59E571" w14:textId="77777777" w:rsidR="00A83C43" w:rsidRDefault="00A83C43" w:rsidP="00D67970">
            <w:pPr>
              <w:spacing w:after="200" w:line="276" w:lineRule="auto"/>
              <w:rPr>
                <w:rFonts w:ascii="Arial" w:eastAsia="Calibri" w:hAnsi="Arial" w:cs="Arial"/>
                <w:b/>
                <w:bCs/>
                <w:sz w:val="20"/>
              </w:rPr>
            </w:pPr>
            <w:r w:rsidRPr="005179AF">
              <w:rPr>
                <w:rFonts w:ascii="Arial" w:eastAsia="Calibri" w:hAnsi="Arial" w:cs="Arial"/>
                <w:b/>
                <w:bCs/>
                <w:sz w:val="20"/>
              </w:rPr>
              <w:t>Chainsaw Operator:</w:t>
            </w:r>
          </w:p>
          <w:tbl>
            <w:tblPr>
              <w:tblW w:w="4692" w:type="dxa"/>
              <w:tblInd w:w="686" w:type="dxa"/>
              <w:tblLook w:val="04A0" w:firstRow="1" w:lastRow="0" w:firstColumn="1" w:lastColumn="0" w:noHBand="0" w:noVBand="1"/>
            </w:tblPr>
            <w:tblGrid>
              <w:gridCol w:w="2700"/>
              <w:gridCol w:w="1080"/>
              <w:gridCol w:w="912"/>
            </w:tblGrid>
            <w:tr w:rsidR="00A83C43" w14:paraId="4BB7EC14" w14:textId="77777777" w:rsidTr="007A3BE3">
              <w:trPr>
                <w:trHeight w:val="551"/>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513F9" w14:textId="77777777" w:rsidR="00A83C43" w:rsidRPr="00924BD0" w:rsidRDefault="00A83C43" w:rsidP="00D67970">
                  <w:pPr>
                    <w:rPr>
                      <w:rFonts w:ascii="Arial Narrow" w:hAnsi="Arial Narrow"/>
                      <w:b/>
                      <w:bCs/>
                      <w:color w:val="000000"/>
                      <w:sz w:val="20"/>
                      <w:szCs w:val="20"/>
                      <w:lang w:val="en-ZA" w:eastAsia="en-ZA"/>
                    </w:rPr>
                  </w:pPr>
                  <w:r w:rsidRPr="00924BD0">
                    <w:rPr>
                      <w:rFonts w:ascii="Arial Narrow" w:hAnsi="Arial Narrow"/>
                      <w:b/>
                      <w:bCs/>
                      <w:color w:val="000000"/>
                      <w:sz w:val="20"/>
                      <w:szCs w:val="20"/>
                      <w:lang w:val="en-ZA" w:eastAsia="en-ZA"/>
                    </w:rPr>
                    <w:t>QUANTITY</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3CBC150B" w14:textId="77777777" w:rsidR="00A83C43" w:rsidRPr="00924BD0" w:rsidRDefault="00A83C43" w:rsidP="00D67970">
                  <w:pPr>
                    <w:rPr>
                      <w:rFonts w:ascii="Arial Narrow" w:hAnsi="Arial Narrow"/>
                      <w:b/>
                      <w:bCs/>
                      <w:color w:val="000000"/>
                      <w:sz w:val="20"/>
                      <w:szCs w:val="20"/>
                    </w:rPr>
                  </w:pPr>
                  <w:r w:rsidRPr="00924BD0">
                    <w:rPr>
                      <w:rFonts w:ascii="Arial Narrow" w:hAnsi="Arial Narrow"/>
                      <w:b/>
                      <w:bCs/>
                      <w:color w:val="000000"/>
                      <w:sz w:val="20"/>
                      <w:szCs w:val="20"/>
                    </w:rPr>
                    <w:t>SCORE</w:t>
                  </w:r>
                </w:p>
              </w:tc>
              <w:tc>
                <w:tcPr>
                  <w:tcW w:w="912" w:type="dxa"/>
                  <w:tcBorders>
                    <w:top w:val="single" w:sz="4" w:space="0" w:color="auto"/>
                    <w:left w:val="nil"/>
                    <w:bottom w:val="single" w:sz="4" w:space="0" w:color="auto"/>
                    <w:right w:val="single" w:sz="4" w:space="0" w:color="auto"/>
                  </w:tcBorders>
                  <w:vAlign w:val="center"/>
                </w:tcPr>
                <w:p w14:paraId="16801BD1" w14:textId="77777777" w:rsidR="00A83C43" w:rsidRPr="00924BD0" w:rsidRDefault="00A83C43" w:rsidP="00D67970">
                  <w:pPr>
                    <w:rPr>
                      <w:rFonts w:ascii="Arial Narrow" w:hAnsi="Arial Narrow"/>
                      <w:b/>
                      <w:bCs/>
                      <w:color w:val="000000"/>
                      <w:sz w:val="20"/>
                      <w:szCs w:val="20"/>
                    </w:rPr>
                  </w:pPr>
                  <w:r>
                    <w:rPr>
                      <w:rFonts w:ascii="Arial Narrow" w:hAnsi="Arial Narrow"/>
                      <w:b/>
                      <w:bCs/>
                      <w:color w:val="000000"/>
                      <w:sz w:val="20"/>
                      <w:szCs w:val="20"/>
                    </w:rPr>
                    <w:t>TOTAL</w:t>
                  </w:r>
                </w:p>
              </w:tc>
            </w:tr>
            <w:tr w:rsidR="00A83C43" w14:paraId="7EC80063" w14:textId="77777777" w:rsidTr="00204B60">
              <w:trPr>
                <w:trHeight w:val="551"/>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89C38" w14:textId="4A19CB0B" w:rsidR="00A83C43" w:rsidRPr="005179AF" w:rsidRDefault="00A83C43" w:rsidP="00D67970">
                  <w:pPr>
                    <w:rPr>
                      <w:rFonts w:ascii="Arial Narrow" w:hAnsi="Arial Narrow"/>
                      <w:color w:val="000000"/>
                      <w:sz w:val="20"/>
                      <w:szCs w:val="20"/>
                      <w:lang w:val="en-ZA" w:eastAsia="en-ZA"/>
                    </w:rPr>
                  </w:pPr>
                  <w:r>
                    <w:rPr>
                      <w:rFonts w:ascii="Arial Narrow" w:hAnsi="Arial Narrow"/>
                      <w:color w:val="000000"/>
                      <w:sz w:val="20"/>
                      <w:szCs w:val="20"/>
                      <w:lang w:val="en-ZA" w:eastAsia="en-ZA"/>
                    </w:rPr>
                    <w:t>10 or more operators</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BBE1232" w14:textId="77777777" w:rsidR="00A83C43" w:rsidRPr="005179AF" w:rsidRDefault="00A83C43" w:rsidP="00D67970">
                  <w:pPr>
                    <w:rPr>
                      <w:rFonts w:ascii="Arial Narrow" w:hAnsi="Arial Narrow"/>
                      <w:color w:val="000000"/>
                      <w:sz w:val="20"/>
                      <w:szCs w:val="20"/>
                    </w:rPr>
                  </w:pPr>
                  <w:r w:rsidRPr="005179AF">
                    <w:rPr>
                      <w:rFonts w:ascii="Arial Narrow" w:hAnsi="Arial Narrow"/>
                      <w:color w:val="000000"/>
                      <w:sz w:val="20"/>
                      <w:szCs w:val="20"/>
                    </w:rPr>
                    <w:t>5</w:t>
                  </w:r>
                  <w:r>
                    <w:rPr>
                      <w:rFonts w:ascii="Arial Narrow" w:hAnsi="Arial Narrow"/>
                      <w:color w:val="000000"/>
                      <w:sz w:val="20"/>
                      <w:szCs w:val="20"/>
                    </w:rPr>
                    <w:t xml:space="preserve"> = 100%</w:t>
                  </w:r>
                </w:p>
              </w:tc>
              <w:tc>
                <w:tcPr>
                  <w:tcW w:w="912" w:type="dxa"/>
                  <w:vMerge w:val="restart"/>
                  <w:tcBorders>
                    <w:top w:val="single" w:sz="4" w:space="0" w:color="auto"/>
                    <w:left w:val="nil"/>
                    <w:right w:val="single" w:sz="4" w:space="0" w:color="auto"/>
                  </w:tcBorders>
                  <w:vAlign w:val="center"/>
                </w:tcPr>
                <w:p w14:paraId="65CCD9AF" w14:textId="77777777" w:rsidR="00A83C43" w:rsidRPr="005179AF" w:rsidRDefault="00A83C43" w:rsidP="00204B60">
                  <w:pPr>
                    <w:jc w:val="center"/>
                    <w:rPr>
                      <w:rFonts w:ascii="Arial Narrow" w:hAnsi="Arial Narrow"/>
                      <w:color w:val="000000"/>
                      <w:sz w:val="20"/>
                      <w:szCs w:val="20"/>
                    </w:rPr>
                  </w:pPr>
                  <w:r>
                    <w:rPr>
                      <w:rFonts w:ascii="Arial Narrow" w:hAnsi="Arial Narrow"/>
                      <w:color w:val="000000"/>
                      <w:sz w:val="20"/>
                      <w:szCs w:val="20"/>
                    </w:rPr>
                    <w:t>15</w:t>
                  </w:r>
                </w:p>
              </w:tc>
            </w:tr>
            <w:tr w:rsidR="00A83C43" w14:paraId="67E5BD18" w14:textId="77777777" w:rsidTr="007A3BE3">
              <w:trPr>
                <w:trHeight w:val="551"/>
              </w:trPr>
              <w:tc>
                <w:tcPr>
                  <w:tcW w:w="2700" w:type="dxa"/>
                  <w:tcBorders>
                    <w:top w:val="nil"/>
                    <w:left w:val="single" w:sz="4" w:space="0" w:color="auto"/>
                    <w:bottom w:val="single" w:sz="4" w:space="0" w:color="auto"/>
                    <w:right w:val="single" w:sz="4" w:space="0" w:color="auto"/>
                  </w:tcBorders>
                  <w:shd w:val="clear" w:color="auto" w:fill="auto"/>
                  <w:noWrap/>
                </w:tcPr>
                <w:p w14:paraId="59C3D2CB" w14:textId="44D4C4A1" w:rsidR="00A83C43" w:rsidRPr="005179AF" w:rsidRDefault="00A83C43" w:rsidP="00D67970">
                  <w:pPr>
                    <w:rPr>
                      <w:rFonts w:ascii="Arial Narrow" w:hAnsi="Arial Narrow"/>
                      <w:color w:val="000000"/>
                      <w:sz w:val="20"/>
                      <w:szCs w:val="20"/>
                    </w:rPr>
                  </w:pPr>
                  <w:r>
                    <w:rPr>
                      <w:rFonts w:ascii="Arial Narrow" w:hAnsi="Arial Narrow"/>
                      <w:color w:val="000000"/>
                      <w:sz w:val="20"/>
                      <w:szCs w:val="20"/>
                      <w:lang w:val="en-ZA" w:eastAsia="en-ZA"/>
                    </w:rPr>
                    <w:t>8</w:t>
                  </w:r>
                  <w:r w:rsidRPr="00275B4D">
                    <w:rPr>
                      <w:rFonts w:ascii="Arial Narrow" w:hAnsi="Arial Narrow"/>
                      <w:color w:val="000000"/>
                      <w:sz w:val="20"/>
                      <w:szCs w:val="20"/>
                      <w:lang w:val="en-ZA" w:eastAsia="en-ZA"/>
                    </w:rPr>
                    <w:t xml:space="preserve"> – </w:t>
                  </w:r>
                  <w:r>
                    <w:rPr>
                      <w:rFonts w:ascii="Arial Narrow" w:hAnsi="Arial Narrow"/>
                      <w:color w:val="000000"/>
                      <w:sz w:val="20"/>
                      <w:szCs w:val="20"/>
                      <w:lang w:val="en-ZA" w:eastAsia="en-ZA"/>
                    </w:rPr>
                    <w:t>9</w:t>
                  </w:r>
                  <w:r w:rsidRPr="00275B4D">
                    <w:rPr>
                      <w:rFonts w:ascii="Arial Narrow" w:hAnsi="Arial Narrow"/>
                      <w:color w:val="000000"/>
                      <w:sz w:val="20"/>
                      <w:szCs w:val="20"/>
                      <w:lang w:val="en-ZA" w:eastAsia="en-ZA"/>
                    </w:rPr>
                    <w:t xml:space="preserve"> operator</w:t>
                  </w:r>
                  <w:r>
                    <w:rPr>
                      <w:rFonts w:ascii="Arial Narrow" w:hAnsi="Arial Narrow"/>
                      <w:color w:val="000000"/>
                      <w:sz w:val="20"/>
                      <w:szCs w:val="20"/>
                      <w:lang w:val="en-ZA" w:eastAsia="en-ZA"/>
                    </w:rPr>
                    <w:t>s</w:t>
                  </w:r>
                </w:p>
              </w:tc>
              <w:tc>
                <w:tcPr>
                  <w:tcW w:w="1080" w:type="dxa"/>
                  <w:tcBorders>
                    <w:top w:val="nil"/>
                    <w:left w:val="nil"/>
                    <w:bottom w:val="single" w:sz="4" w:space="0" w:color="auto"/>
                    <w:right w:val="single" w:sz="4" w:space="0" w:color="auto"/>
                  </w:tcBorders>
                  <w:shd w:val="clear" w:color="auto" w:fill="auto"/>
                  <w:noWrap/>
                  <w:vAlign w:val="center"/>
                  <w:hideMark/>
                </w:tcPr>
                <w:p w14:paraId="487AA743" w14:textId="77777777" w:rsidR="00A83C43" w:rsidRPr="005179AF" w:rsidRDefault="00A83C43" w:rsidP="00D67970">
                  <w:pPr>
                    <w:rPr>
                      <w:rFonts w:ascii="Arial Narrow" w:hAnsi="Arial Narrow"/>
                      <w:color w:val="000000"/>
                      <w:sz w:val="20"/>
                      <w:szCs w:val="20"/>
                    </w:rPr>
                  </w:pPr>
                  <w:r w:rsidRPr="005179AF">
                    <w:rPr>
                      <w:rFonts w:ascii="Arial Narrow" w:hAnsi="Arial Narrow"/>
                      <w:color w:val="000000"/>
                      <w:sz w:val="20"/>
                      <w:szCs w:val="20"/>
                    </w:rPr>
                    <w:t>4</w:t>
                  </w:r>
                  <w:r>
                    <w:rPr>
                      <w:rFonts w:ascii="Arial Narrow" w:hAnsi="Arial Narrow"/>
                      <w:color w:val="000000"/>
                      <w:sz w:val="20"/>
                      <w:szCs w:val="20"/>
                    </w:rPr>
                    <w:t xml:space="preserve"> = 80%</w:t>
                  </w:r>
                </w:p>
              </w:tc>
              <w:tc>
                <w:tcPr>
                  <w:tcW w:w="912" w:type="dxa"/>
                  <w:vMerge/>
                  <w:tcBorders>
                    <w:left w:val="nil"/>
                    <w:right w:val="single" w:sz="4" w:space="0" w:color="auto"/>
                  </w:tcBorders>
                  <w:vAlign w:val="center"/>
                </w:tcPr>
                <w:p w14:paraId="246F964D" w14:textId="77777777" w:rsidR="00A83C43" w:rsidRPr="005179AF" w:rsidRDefault="00A83C43" w:rsidP="00D67970">
                  <w:pPr>
                    <w:rPr>
                      <w:rFonts w:ascii="Arial Narrow" w:hAnsi="Arial Narrow"/>
                      <w:color w:val="000000"/>
                      <w:sz w:val="20"/>
                      <w:szCs w:val="20"/>
                    </w:rPr>
                  </w:pPr>
                </w:p>
              </w:tc>
            </w:tr>
            <w:tr w:rsidR="00A83C43" w14:paraId="6302FE92" w14:textId="77777777" w:rsidTr="007A3BE3">
              <w:trPr>
                <w:trHeight w:val="551"/>
              </w:trPr>
              <w:tc>
                <w:tcPr>
                  <w:tcW w:w="2700" w:type="dxa"/>
                  <w:tcBorders>
                    <w:top w:val="nil"/>
                    <w:left w:val="single" w:sz="4" w:space="0" w:color="auto"/>
                    <w:bottom w:val="single" w:sz="4" w:space="0" w:color="auto"/>
                    <w:right w:val="single" w:sz="4" w:space="0" w:color="auto"/>
                  </w:tcBorders>
                  <w:shd w:val="clear" w:color="auto" w:fill="auto"/>
                  <w:noWrap/>
                </w:tcPr>
                <w:p w14:paraId="7394399A" w14:textId="507A3D48" w:rsidR="00A83C43" w:rsidRPr="005179AF" w:rsidRDefault="00A83C43" w:rsidP="00D67970">
                  <w:pPr>
                    <w:rPr>
                      <w:rFonts w:ascii="Arial Narrow" w:hAnsi="Arial Narrow"/>
                      <w:color w:val="000000"/>
                      <w:sz w:val="20"/>
                      <w:szCs w:val="20"/>
                    </w:rPr>
                  </w:pPr>
                  <w:r>
                    <w:rPr>
                      <w:rFonts w:ascii="Arial Narrow" w:hAnsi="Arial Narrow"/>
                      <w:color w:val="000000"/>
                      <w:sz w:val="20"/>
                      <w:szCs w:val="20"/>
                      <w:lang w:val="en-ZA" w:eastAsia="en-ZA"/>
                    </w:rPr>
                    <w:t>6</w:t>
                  </w:r>
                  <w:r w:rsidRPr="00275B4D">
                    <w:rPr>
                      <w:rFonts w:ascii="Arial Narrow" w:hAnsi="Arial Narrow"/>
                      <w:color w:val="000000"/>
                      <w:sz w:val="20"/>
                      <w:szCs w:val="20"/>
                      <w:lang w:val="en-ZA" w:eastAsia="en-ZA"/>
                    </w:rPr>
                    <w:t xml:space="preserve"> – </w:t>
                  </w:r>
                  <w:r>
                    <w:rPr>
                      <w:rFonts w:ascii="Arial Narrow" w:hAnsi="Arial Narrow"/>
                      <w:color w:val="000000"/>
                      <w:sz w:val="20"/>
                      <w:szCs w:val="20"/>
                      <w:lang w:val="en-ZA" w:eastAsia="en-ZA"/>
                    </w:rPr>
                    <w:t>7</w:t>
                  </w:r>
                  <w:r w:rsidRPr="00275B4D">
                    <w:rPr>
                      <w:rFonts w:ascii="Arial Narrow" w:hAnsi="Arial Narrow"/>
                      <w:color w:val="000000"/>
                      <w:sz w:val="20"/>
                      <w:szCs w:val="20"/>
                      <w:lang w:val="en-ZA" w:eastAsia="en-ZA"/>
                    </w:rPr>
                    <w:t xml:space="preserve"> operator</w:t>
                  </w:r>
                  <w:r>
                    <w:rPr>
                      <w:rFonts w:ascii="Arial Narrow" w:hAnsi="Arial Narrow"/>
                      <w:color w:val="000000"/>
                      <w:sz w:val="20"/>
                      <w:szCs w:val="20"/>
                      <w:lang w:val="en-ZA" w:eastAsia="en-ZA"/>
                    </w:rPr>
                    <w:t>s</w:t>
                  </w:r>
                </w:p>
              </w:tc>
              <w:tc>
                <w:tcPr>
                  <w:tcW w:w="1080" w:type="dxa"/>
                  <w:tcBorders>
                    <w:top w:val="nil"/>
                    <w:left w:val="nil"/>
                    <w:bottom w:val="single" w:sz="4" w:space="0" w:color="auto"/>
                    <w:right w:val="single" w:sz="4" w:space="0" w:color="auto"/>
                  </w:tcBorders>
                  <w:shd w:val="clear" w:color="auto" w:fill="auto"/>
                  <w:noWrap/>
                  <w:vAlign w:val="center"/>
                  <w:hideMark/>
                </w:tcPr>
                <w:p w14:paraId="1872BAC4" w14:textId="77777777" w:rsidR="00A83C43" w:rsidRPr="005179AF" w:rsidRDefault="00A83C43" w:rsidP="00D67970">
                  <w:pPr>
                    <w:rPr>
                      <w:rFonts w:ascii="Arial Narrow" w:hAnsi="Arial Narrow"/>
                      <w:color w:val="000000"/>
                      <w:sz w:val="20"/>
                      <w:szCs w:val="20"/>
                    </w:rPr>
                  </w:pPr>
                  <w:r w:rsidRPr="005179AF">
                    <w:rPr>
                      <w:rFonts w:ascii="Arial Narrow" w:hAnsi="Arial Narrow"/>
                      <w:color w:val="000000"/>
                      <w:sz w:val="20"/>
                      <w:szCs w:val="20"/>
                    </w:rPr>
                    <w:t>3</w:t>
                  </w:r>
                  <w:r>
                    <w:rPr>
                      <w:rFonts w:ascii="Arial Narrow" w:hAnsi="Arial Narrow"/>
                      <w:color w:val="000000"/>
                      <w:sz w:val="20"/>
                      <w:szCs w:val="20"/>
                    </w:rPr>
                    <w:t xml:space="preserve"> = 60%</w:t>
                  </w:r>
                </w:p>
              </w:tc>
              <w:tc>
                <w:tcPr>
                  <w:tcW w:w="912" w:type="dxa"/>
                  <w:vMerge/>
                  <w:tcBorders>
                    <w:left w:val="nil"/>
                    <w:right w:val="single" w:sz="4" w:space="0" w:color="auto"/>
                  </w:tcBorders>
                  <w:vAlign w:val="center"/>
                </w:tcPr>
                <w:p w14:paraId="0473A163" w14:textId="77777777" w:rsidR="00A83C43" w:rsidRPr="005179AF" w:rsidRDefault="00A83C43" w:rsidP="00D67970">
                  <w:pPr>
                    <w:rPr>
                      <w:rFonts w:ascii="Arial Narrow" w:hAnsi="Arial Narrow"/>
                      <w:color w:val="000000"/>
                      <w:sz w:val="20"/>
                      <w:szCs w:val="20"/>
                    </w:rPr>
                  </w:pPr>
                </w:p>
              </w:tc>
            </w:tr>
            <w:tr w:rsidR="00A83C43" w14:paraId="140BB236" w14:textId="77777777" w:rsidTr="007A3BE3">
              <w:trPr>
                <w:trHeight w:val="551"/>
              </w:trPr>
              <w:tc>
                <w:tcPr>
                  <w:tcW w:w="2700" w:type="dxa"/>
                  <w:tcBorders>
                    <w:top w:val="nil"/>
                    <w:left w:val="single" w:sz="4" w:space="0" w:color="auto"/>
                    <w:bottom w:val="single" w:sz="4" w:space="0" w:color="auto"/>
                    <w:right w:val="single" w:sz="4" w:space="0" w:color="auto"/>
                  </w:tcBorders>
                  <w:shd w:val="clear" w:color="auto" w:fill="auto"/>
                  <w:noWrap/>
                </w:tcPr>
                <w:p w14:paraId="04ED1C4E" w14:textId="6859F4A8" w:rsidR="00A83C43" w:rsidRPr="005179AF" w:rsidRDefault="00A83C43" w:rsidP="00D67970">
                  <w:pPr>
                    <w:rPr>
                      <w:rFonts w:ascii="Arial Narrow" w:hAnsi="Arial Narrow"/>
                      <w:color w:val="000000"/>
                      <w:sz w:val="20"/>
                      <w:szCs w:val="20"/>
                    </w:rPr>
                  </w:pPr>
                  <w:r>
                    <w:rPr>
                      <w:rFonts w:ascii="Arial Narrow" w:hAnsi="Arial Narrow"/>
                      <w:color w:val="000000"/>
                      <w:sz w:val="20"/>
                      <w:szCs w:val="20"/>
                      <w:lang w:val="en-ZA" w:eastAsia="en-ZA"/>
                    </w:rPr>
                    <w:t>4</w:t>
                  </w:r>
                  <w:r w:rsidRPr="00275B4D">
                    <w:rPr>
                      <w:rFonts w:ascii="Arial Narrow" w:hAnsi="Arial Narrow"/>
                      <w:color w:val="000000"/>
                      <w:sz w:val="20"/>
                      <w:szCs w:val="20"/>
                      <w:lang w:val="en-ZA" w:eastAsia="en-ZA"/>
                    </w:rPr>
                    <w:t xml:space="preserve"> – </w:t>
                  </w:r>
                  <w:r>
                    <w:rPr>
                      <w:rFonts w:ascii="Arial Narrow" w:hAnsi="Arial Narrow"/>
                      <w:color w:val="000000"/>
                      <w:sz w:val="20"/>
                      <w:szCs w:val="20"/>
                      <w:lang w:val="en-ZA" w:eastAsia="en-ZA"/>
                    </w:rPr>
                    <w:t>5</w:t>
                  </w:r>
                  <w:r w:rsidRPr="00275B4D">
                    <w:rPr>
                      <w:rFonts w:ascii="Arial Narrow" w:hAnsi="Arial Narrow"/>
                      <w:color w:val="000000"/>
                      <w:sz w:val="20"/>
                      <w:szCs w:val="20"/>
                      <w:lang w:val="en-ZA" w:eastAsia="en-ZA"/>
                    </w:rPr>
                    <w:t xml:space="preserve"> operator</w:t>
                  </w:r>
                  <w:r>
                    <w:rPr>
                      <w:rFonts w:ascii="Arial Narrow" w:hAnsi="Arial Narrow"/>
                      <w:color w:val="000000"/>
                      <w:sz w:val="20"/>
                      <w:szCs w:val="20"/>
                      <w:lang w:val="en-ZA" w:eastAsia="en-ZA"/>
                    </w:rPr>
                    <w:t>s</w:t>
                  </w:r>
                </w:p>
              </w:tc>
              <w:tc>
                <w:tcPr>
                  <w:tcW w:w="1080" w:type="dxa"/>
                  <w:tcBorders>
                    <w:top w:val="nil"/>
                    <w:left w:val="nil"/>
                    <w:bottom w:val="single" w:sz="4" w:space="0" w:color="auto"/>
                    <w:right w:val="single" w:sz="4" w:space="0" w:color="auto"/>
                  </w:tcBorders>
                  <w:shd w:val="clear" w:color="auto" w:fill="auto"/>
                  <w:noWrap/>
                  <w:vAlign w:val="center"/>
                  <w:hideMark/>
                </w:tcPr>
                <w:p w14:paraId="17639A14" w14:textId="77777777" w:rsidR="00A83C43" w:rsidRPr="005179AF" w:rsidRDefault="00A83C43" w:rsidP="00D67970">
                  <w:pPr>
                    <w:rPr>
                      <w:rFonts w:ascii="Arial Narrow" w:hAnsi="Arial Narrow"/>
                      <w:color w:val="000000"/>
                      <w:sz w:val="20"/>
                      <w:szCs w:val="20"/>
                    </w:rPr>
                  </w:pPr>
                  <w:r w:rsidRPr="005179AF">
                    <w:rPr>
                      <w:rFonts w:ascii="Arial Narrow" w:hAnsi="Arial Narrow"/>
                      <w:color w:val="000000"/>
                      <w:sz w:val="20"/>
                      <w:szCs w:val="20"/>
                    </w:rPr>
                    <w:t>2</w:t>
                  </w:r>
                  <w:r>
                    <w:rPr>
                      <w:rFonts w:ascii="Arial Narrow" w:hAnsi="Arial Narrow"/>
                      <w:color w:val="000000"/>
                      <w:sz w:val="20"/>
                      <w:szCs w:val="20"/>
                    </w:rPr>
                    <w:t xml:space="preserve"> = 40%</w:t>
                  </w:r>
                </w:p>
              </w:tc>
              <w:tc>
                <w:tcPr>
                  <w:tcW w:w="912" w:type="dxa"/>
                  <w:vMerge/>
                  <w:tcBorders>
                    <w:left w:val="nil"/>
                    <w:right w:val="single" w:sz="4" w:space="0" w:color="auto"/>
                  </w:tcBorders>
                  <w:vAlign w:val="center"/>
                </w:tcPr>
                <w:p w14:paraId="631ABE84" w14:textId="77777777" w:rsidR="00A83C43" w:rsidRPr="005179AF" w:rsidRDefault="00A83C43" w:rsidP="00D67970">
                  <w:pPr>
                    <w:rPr>
                      <w:rFonts w:ascii="Arial Narrow" w:hAnsi="Arial Narrow"/>
                      <w:color w:val="000000"/>
                      <w:sz w:val="20"/>
                      <w:szCs w:val="20"/>
                    </w:rPr>
                  </w:pPr>
                </w:p>
              </w:tc>
            </w:tr>
            <w:tr w:rsidR="00A83C43" w14:paraId="2E8FE8B8" w14:textId="77777777" w:rsidTr="007A3BE3">
              <w:trPr>
                <w:trHeight w:val="551"/>
              </w:trPr>
              <w:tc>
                <w:tcPr>
                  <w:tcW w:w="2700" w:type="dxa"/>
                  <w:tcBorders>
                    <w:top w:val="nil"/>
                    <w:left w:val="single" w:sz="4" w:space="0" w:color="auto"/>
                    <w:bottom w:val="single" w:sz="4" w:space="0" w:color="auto"/>
                    <w:right w:val="single" w:sz="4" w:space="0" w:color="auto"/>
                  </w:tcBorders>
                  <w:shd w:val="clear" w:color="auto" w:fill="auto"/>
                  <w:noWrap/>
                </w:tcPr>
                <w:p w14:paraId="1FC07672" w14:textId="065B3CFD" w:rsidR="00A83C43" w:rsidRPr="005179AF" w:rsidRDefault="00A83C43" w:rsidP="00D67970">
                  <w:pPr>
                    <w:rPr>
                      <w:rFonts w:ascii="Arial Narrow" w:hAnsi="Arial Narrow"/>
                      <w:color w:val="000000"/>
                      <w:sz w:val="20"/>
                      <w:szCs w:val="20"/>
                    </w:rPr>
                  </w:pPr>
                  <w:r>
                    <w:rPr>
                      <w:rFonts w:ascii="Arial Narrow" w:hAnsi="Arial Narrow"/>
                      <w:color w:val="000000"/>
                      <w:sz w:val="20"/>
                      <w:szCs w:val="20"/>
                      <w:lang w:val="en-ZA" w:eastAsia="en-ZA"/>
                    </w:rPr>
                    <w:t>2</w:t>
                  </w:r>
                  <w:r w:rsidRPr="00275B4D">
                    <w:rPr>
                      <w:rFonts w:ascii="Arial Narrow" w:hAnsi="Arial Narrow"/>
                      <w:color w:val="000000"/>
                      <w:sz w:val="20"/>
                      <w:szCs w:val="20"/>
                      <w:lang w:val="en-ZA" w:eastAsia="en-ZA"/>
                    </w:rPr>
                    <w:t xml:space="preserve"> – </w:t>
                  </w:r>
                  <w:r>
                    <w:rPr>
                      <w:rFonts w:ascii="Arial Narrow" w:hAnsi="Arial Narrow"/>
                      <w:color w:val="000000"/>
                      <w:sz w:val="20"/>
                      <w:szCs w:val="20"/>
                      <w:lang w:val="en-ZA" w:eastAsia="en-ZA"/>
                    </w:rPr>
                    <w:t>3</w:t>
                  </w:r>
                  <w:r w:rsidRPr="00275B4D">
                    <w:rPr>
                      <w:rFonts w:ascii="Arial Narrow" w:hAnsi="Arial Narrow"/>
                      <w:color w:val="000000"/>
                      <w:sz w:val="20"/>
                      <w:szCs w:val="20"/>
                      <w:lang w:val="en-ZA" w:eastAsia="en-ZA"/>
                    </w:rPr>
                    <w:t xml:space="preserve"> operator</w:t>
                  </w:r>
                  <w:r>
                    <w:rPr>
                      <w:rFonts w:ascii="Arial Narrow" w:hAnsi="Arial Narrow"/>
                      <w:color w:val="000000"/>
                      <w:sz w:val="20"/>
                      <w:szCs w:val="20"/>
                      <w:lang w:val="en-ZA" w:eastAsia="en-ZA"/>
                    </w:rPr>
                    <w:t>s</w:t>
                  </w:r>
                </w:p>
              </w:tc>
              <w:tc>
                <w:tcPr>
                  <w:tcW w:w="1080" w:type="dxa"/>
                  <w:tcBorders>
                    <w:top w:val="nil"/>
                    <w:left w:val="nil"/>
                    <w:bottom w:val="single" w:sz="4" w:space="0" w:color="auto"/>
                    <w:right w:val="single" w:sz="4" w:space="0" w:color="auto"/>
                  </w:tcBorders>
                  <w:shd w:val="clear" w:color="auto" w:fill="auto"/>
                  <w:noWrap/>
                  <w:vAlign w:val="center"/>
                  <w:hideMark/>
                </w:tcPr>
                <w:p w14:paraId="358CA910" w14:textId="77777777" w:rsidR="00A83C43" w:rsidRPr="005179AF" w:rsidRDefault="00A83C43" w:rsidP="00D67970">
                  <w:pPr>
                    <w:rPr>
                      <w:rFonts w:ascii="Arial Narrow" w:hAnsi="Arial Narrow"/>
                      <w:color w:val="000000"/>
                      <w:sz w:val="20"/>
                      <w:szCs w:val="20"/>
                    </w:rPr>
                  </w:pPr>
                  <w:r w:rsidRPr="005179AF">
                    <w:rPr>
                      <w:rFonts w:ascii="Arial Narrow" w:hAnsi="Arial Narrow"/>
                      <w:color w:val="000000"/>
                      <w:sz w:val="20"/>
                      <w:szCs w:val="20"/>
                    </w:rPr>
                    <w:t>1</w:t>
                  </w:r>
                  <w:r>
                    <w:rPr>
                      <w:rFonts w:ascii="Arial Narrow" w:hAnsi="Arial Narrow"/>
                      <w:color w:val="000000"/>
                      <w:sz w:val="20"/>
                      <w:szCs w:val="20"/>
                    </w:rPr>
                    <w:t xml:space="preserve"> = 20%</w:t>
                  </w:r>
                </w:p>
              </w:tc>
              <w:tc>
                <w:tcPr>
                  <w:tcW w:w="912" w:type="dxa"/>
                  <w:vMerge/>
                  <w:tcBorders>
                    <w:left w:val="nil"/>
                    <w:right w:val="single" w:sz="4" w:space="0" w:color="auto"/>
                  </w:tcBorders>
                  <w:vAlign w:val="center"/>
                </w:tcPr>
                <w:p w14:paraId="703EA6BF" w14:textId="77777777" w:rsidR="00A83C43" w:rsidRPr="005179AF" w:rsidRDefault="00A83C43" w:rsidP="00D67970">
                  <w:pPr>
                    <w:rPr>
                      <w:rFonts w:ascii="Arial Narrow" w:hAnsi="Arial Narrow"/>
                      <w:color w:val="000000"/>
                      <w:sz w:val="20"/>
                      <w:szCs w:val="20"/>
                    </w:rPr>
                  </w:pPr>
                </w:p>
              </w:tc>
            </w:tr>
            <w:tr w:rsidR="00A83C43" w14:paraId="0A8EF966" w14:textId="77777777" w:rsidTr="007A3BE3">
              <w:trPr>
                <w:trHeight w:val="614"/>
              </w:trPr>
              <w:tc>
                <w:tcPr>
                  <w:tcW w:w="2700" w:type="dxa"/>
                  <w:tcBorders>
                    <w:top w:val="nil"/>
                    <w:left w:val="single" w:sz="4" w:space="0" w:color="auto"/>
                    <w:bottom w:val="single" w:sz="4" w:space="0" w:color="auto"/>
                    <w:right w:val="single" w:sz="4" w:space="0" w:color="auto"/>
                  </w:tcBorders>
                  <w:shd w:val="clear" w:color="auto" w:fill="auto"/>
                  <w:noWrap/>
                </w:tcPr>
                <w:p w14:paraId="61DFB415" w14:textId="1F21F0F7" w:rsidR="00A83C43" w:rsidRPr="005179AF" w:rsidRDefault="00A83C43" w:rsidP="00D67970">
                  <w:pPr>
                    <w:rPr>
                      <w:rFonts w:ascii="Arial Narrow" w:hAnsi="Arial Narrow"/>
                      <w:color w:val="000000"/>
                      <w:sz w:val="20"/>
                      <w:szCs w:val="20"/>
                    </w:rPr>
                  </w:pPr>
                  <w:r>
                    <w:rPr>
                      <w:rFonts w:ascii="Arial Narrow" w:hAnsi="Arial Narrow"/>
                      <w:color w:val="000000"/>
                      <w:sz w:val="20"/>
                      <w:szCs w:val="20"/>
                      <w:lang w:val="en-ZA" w:eastAsia="en-ZA"/>
                    </w:rPr>
                    <w:t>0 – 1 operator</w:t>
                  </w:r>
                </w:p>
              </w:tc>
              <w:tc>
                <w:tcPr>
                  <w:tcW w:w="1080" w:type="dxa"/>
                  <w:tcBorders>
                    <w:top w:val="nil"/>
                    <w:left w:val="nil"/>
                    <w:bottom w:val="single" w:sz="4" w:space="0" w:color="auto"/>
                    <w:right w:val="single" w:sz="4" w:space="0" w:color="auto"/>
                  </w:tcBorders>
                  <w:shd w:val="clear" w:color="auto" w:fill="auto"/>
                  <w:noWrap/>
                  <w:vAlign w:val="center"/>
                  <w:hideMark/>
                </w:tcPr>
                <w:p w14:paraId="5E0C7047" w14:textId="77777777" w:rsidR="00A83C43" w:rsidRPr="005179AF" w:rsidRDefault="00A83C43" w:rsidP="00D67970">
                  <w:pPr>
                    <w:rPr>
                      <w:rFonts w:ascii="Arial Narrow" w:hAnsi="Arial Narrow"/>
                      <w:color w:val="000000"/>
                      <w:sz w:val="20"/>
                      <w:szCs w:val="20"/>
                    </w:rPr>
                  </w:pPr>
                  <w:r w:rsidRPr="005179AF">
                    <w:rPr>
                      <w:rFonts w:ascii="Arial Narrow" w:hAnsi="Arial Narrow"/>
                      <w:color w:val="000000"/>
                      <w:sz w:val="20"/>
                      <w:szCs w:val="20"/>
                    </w:rPr>
                    <w:t>0</w:t>
                  </w:r>
                  <w:r>
                    <w:rPr>
                      <w:rFonts w:ascii="Arial Narrow" w:hAnsi="Arial Narrow"/>
                      <w:color w:val="000000"/>
                      <w:sz w:val="20"/>
                      <w:szCs w:val="20"/>
                    </w:rPr>
                    <w:t xml:space="preserve"> = 0%</w:t>
                  </w:r>
                </w:p>
              </w:tc>
              <w:tc>
                <w:tcPr>
                  <w:tcW w:w="912" w:type="dxa"/>
                  <w:vMerge/>
                  <w:tcBorders>
                    <w:left w:val="nil"/>
                    <w:bottom w:val="single" w:sz="4" w:space="0" w:color="auto"/>
                    <w:right w:val="single" w:sz="4" w:space="0" w:color="auto"/>
                  </w:tcBorders>
                  <w:vAlign w:val="center"/>
                </w:tcPr>
                <w:p w14:paraId="1E3C4E27" w14:textId="77777777" w:rsidR="00A83C43" w:rsidRPr="005179AF" w:rsidRDefault="00A83C43" w:rsidP="00D67970">
                  <w:pPr>
                    <w:rPr>
                      <w:rFonts w:ascii="Arial Narrow" w:hAnsi="Arial Narrow"/>
                      <w:color w:val="000000"/>
                      <w:sz w:val="20"/>
                      <w:szCs w:val="20"/>
                    </w:rPr>
                  </w:pPr>
                </w:p>
              </w:tc>
            </w:tr>
          </w:tbl>
          <w:p w14:paraId="637850E7" w14:textId="77777777" w:rsidR="00A83C43" w:rsidRPr="005179AF" w:rsidRDefault="00A83C43" w:rsidP="00D67970">
            <w:pPr>
              <w:spacing w:after="200" w:line="276" w:lineRule="auto"/>
              <w:rPr>
                <w:rFonts w:ascii="Arial" w:eastAsia="Calibri" w:hAnsi="Arial" w:cs="Arial"/>
                <w:b/>
                <w:bCs/>
                <w:sz w:val="20"/>
              </w:rPr>
            </w:pPr>
          </w:p>
        </w:tc>
        <w:tc>
          <w:tcPr>
            <w:tcW w:w="342" w:type="pct"/>
            <w:vMerge/>
            <w:shd w:val="clear" w:color="auto" w:fill="auto"/>
            <w:vAlign w:val="center"/>
          </w:tcPr>
          <w:p w14:paraId="19C49AB7" w14:textId="77777777" w:rsidR="00A83C43" w:rsidRDefault="00A83C43" w:rsidP="00C70640">
            <w:pPr>
              <w:spacing w:after="200" w:line="276" w:lineRule="auto"/>
              <w:jc w:val="center"/>
              <w:rPr>
                <w:rFonts w:ascii="Arial" w:eastAsia="Calibri" w:hAnsi="Arial" w:cs="Arial"/>
                <w:sz w:val="20"/>
              </w:rPr>
            </w:pPr>
          </w:p>
        </w:tc>
      </w:tr>
      <w:tr w:rsidR="000767C4" w:rsidRPr="001337A3" w14:paraId="176632F9" w14:textId="77777777" w:rsidTr="000767C4">
        <w:tc>
          <w:tcPr>
            <w:tcW w:w="4658" w:type="pct"/>
            <w:gridSpan w:val="2"/>
            <w:shd w:val="clear" w:color="auto" w:fill="auto"/>
            <w:vAlign w:val="center"/>
          </w:tcPr>
          <w:p w14:paraId="5EB9D2B2" w14:textId="5C916153" w:rsidR="000767C4" w:rsidRPr="001337A3" w:rsidRDefault="000767C4" w:rsidP="000767C4">
            <w:pPr>
              <w:spacing w:after="200" w:line="276" w:lineRule="auto"/>
              <w:jc w:val="right"/>
              <w:rPr>
                <w:rFonts w:ascii="Arial" w:eastAsia="Calibri" w:hAnsi="Arial" w:cs="Arial"/>
                <w:b/>
              </w:rPr>
            </w:pPr>
            <w:r>
              <w:rPr>
                <w:rFonts w:ascii="Arial" w:eastAsia="Calibri" w:hAnsi="Arial" w:cs="Arial"/>
                <w:b/>
              </w:rPr>
              <w:t>TOTAL</w:t>
            </w:r>
          </w:p>
        </w:tc>
        <w:tc>
          <w:tcPr>
            <w:tcW w:w="342" w:type="pct"/>
          </w:tcPr>
          <w:p w14:paraId="19D4E51C" w14:textId="77777777" w:rsidR="000767C4" w:rsidRPr="001337A3" w:rsidRDefault="000767C4" w:rsidP="00A54A70">
            <w:pPr>
              <w:spacing w:after="200" w:line="276" w:lineRule="auto"/>
              <w:jc w:val="center"/>
              <w:rPr>
                <w:rFonts w:ascii="Arial" w:eastAsia="Calibri" w:hAnsi="Arial" w:cs="Arial"/>
                <w:b/>
              </w:rPr>
            </w:pPr>
            <w:r w:rsidRPr="001337A3">
              <w:rPr>
                <w:rFonts w:ascii="Arial" w:eastAsia="Calibri" w:hAnsi="Arial" w:cs="Arial"/>
                <w:b/>
              </w:rPr>
              <w:t>100</w:t>
            </w:r>
          </w:p>
        </w:tc>
      </w:tr>
      <w:bookmarkEnd w:id="9"/>
      <w:bookmarkEnd w:id="10"/>
    </w:tbl>
    <w:p w14:paraId="71539F51" w14:textId="77777777" w:rsidR="00BC3734" w:rsidRPr="00B92F72" w:rsidRDefault="00BC3734" w:rsidP="00BC3734">
      <w:pPr>
        <w:spacing w:line="276" w:lineRule="auto"/>
        <w:rPr>
          <w:rFonts w:ascii="Arial" w:hAnsi="Arial" w:cs="Arial"/>
          <w:b/>
          <w:color w:val="000000" w:themeColor="text1"/>
        </w:rPr>
      </w:pPr>
    </w:p>
    <w:p w14:paraId="3013D8D8" w14:textId="7C891DA3" w:rsidR="00BC3734" w:rsidRDefault="00BC3734" w:rsidP="00BC3734">
      <w:pPr>
        <w:spacing w:line="360" w:lineRule="auto"/>
        <w:ind w:left="720"/>
        <w:jc w:val="both"/>
        <w:rPr>
          <w:rFonts w:ascii="Arial" w:eastAsia="Calibri" w:hAnsi="Arial" w:cs="Arial"/>
        </w:rPr>
      </w:pPr>
      <w:r w:rsidRPr="004155B2">
        <w:rPr>
          <w:rFonts w:ascii="Arial" w:eastAsia="Calibri" w:hAnsi="Arial" w:cs="Arial"/>
        </w:rPr>
        <w:t xml:space="preserve">Details of the scoring methodology presented above are outlined </w:t>
      </w:r>
      <w:r>
        <w:rPr>
          <w:rFonts w:ascii="Arial" w:eastAsia="Calibri" w:hAnsi="Arial" w:cs="Arial"/>
        </w:rPr>
        <w:t xml:space="preserve">in the table </w:t>
      </w:r>
      <w:r w:rsidRPr="004155B2">
        <w:rPr>
          <w:rFonts w:ascii="Arial" w:eastAsia="Calibri" w:hAnsi="Arial" w:cs="Arial"/>
        </w:rPr>
        <w:t>below:</w:t>
      </w:r>
    </w:p>
    <w:p w14:paraId="49970259" w14:textId="77777777" w:rsidR="00BC3734" w:rsidRDefault="00BC3734" w:rsidP="00BC3734">
      <w:pPr>
        <w:spacing w:line="360" w:lineRule="auto"/>
        <w:ind w:left="720"/>
        <w:jc w:val="both"/>
        <w:rPr>
          <w:rFonts w:ascii="Arial" w:eastAsia="Calibri" w:hAnsi="Arial" w:cs="Arial"/>
        </w:rPr>
      </w:pPr>
    </w:p>
    <w:p w14:paraId="04729809" w14:textId="7482662F" w:rsidR="00952117" w:rsidRDefault="00952117" w:rsidP="00BC3734">
      <w:pPr>
        <w:spacing w:line="360" w:lineRule="auto"/>
        <w:ind w:left="720"/>
        <w:jc w:val="both"/>
        <w:rPr>
          <w:rFonts w:ascii="Arial" w:eastAsia="Calibri" w:hAnsi="Arial" w:cs="Arial"/>
        </w:rPr>
        <w:sectPr w:rsidR="00952117" w:rsidSect="00704241">
          <w:pgSz w:w="11906" w:h="16838"/>
          <w:pgMar w:top="576" w:right="1440" w:bottom="1440" w:left="1440" w:header="706" w:footer="706" w:gutter="0"/>
          <w:cols w:space="708"/>
          <w:docGrid w:linePitch="360"/>
        </w:sectPr>
      </w:pPr>
    </w:p>
    <w:p w14:paraId="3B3F4246" w14:textId="6C07DDD6" w:rsidR="00BC3734" w:rsidRDefault="00BC3734" w:rsidP="00BC3734">
      <w:pPr>
        <w:spacing w:line="360" w:lineRule="auto"/>
        <w:ind w:left="720"/>
        <w:jc w:val="both"/>
        <w:rPr>
          <w:rFonts w:ascii="Arial" w:eastAsia="Calibri" w:hAnsi="Arial" w:cs="Arial"/>
        </w:rPr>
      </w:pPr>
    </w:p>
    <w:p w14:paraId="18568F43" w14:textId="77777777" w:rsidR="003E434F" w:rsidRPr="004155B2" w:rsidRDefault="003E434F" w:rsidP="00BC3734">
      <w:pPr>
        <w:spacing w:line="360" w:lineRule="auto"/>
        <w:ind w:left="720"/>
        <w:jc w:val="both"/>
        <w:rPr>
          <w:rFonts w:ascii="Arial" w:eastAsia="Calibri" w:hAnsi="Arial" w:cs="Arial"/>
        </w:rPr>
      </w:pPr>
    </w:p>
    <w:tbl>
      <w:tblPr>
        <w:tblpPr w:leftFromText="180" w:rightFromText="180" w:vertAnchor="text" w:tblpX="-176" w:tblpY="1"/>
        <w:tblOverlap w:val="never"/>
        <w:tblW w:w="14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59"/>
        <w:gridCol w:w="806"/>
        <w:gridCol w:w="1260"/>
        <w:gridCol w:w="1620"/>
        <w:gridCol w:w="1620"/>
        <w:gridCol w:w="1641"/>
        <w:gridCol w:w="1530"/>
        <w:gridCol w:w="1631"/>
      </w:tblGrid>
      <w:tr w:rsidR="00BC3734" w:rsidRPr="004155B2" w14:paraId="78488474" w14:textId="77777777" w:rsidTr="001A03BA">
        <w:trPr>
          <w:tblHeader/>
        </w:trPr>
        <w:tc>
          <w:tcPr>
            <w:tcW w:w="4859" w:type="dxa"/>
            <w:vMerge w:val="restart"/>
            <w:shd w:val="clear" w:color="auto" w:fill="00B0F0"/>
          </w:tcPr>
          <w:p w14:paraId="04DE4955" w14:textId="77777777" w:rsidR="00BC3734" w:rsidRPr="004155B2" w:rsidRDefault="00BC3734" w:rsidP="00440FCE">
            <w:pPr>
              <w:jc w:val="center"/>
              <w:rPr>
                <w:rFonts w:ascii="Arial" w:hAnsi="Arial" w:cs="Arial"/>
                <w:sz w:val="20"/>
                <w:szCs w:val="20"/>
                <w:lang w:val="en-GB"/>
              </w:rPr>
            </w:pPr>
            <w:r w:rsidRPr="004155B2">
              <w:rPr>
                <w:rFonts w:ascii="Arial" w:hAnsi="Arial" w:cs="Arial"/>
                <w:sz w:val="20"/>
                <w:szCs w:val="20"/>
                <w:lang w:val="en-GB"/>
              </w:rPr>
              <w:t>QUALITY CRITERIA</w:t>
            </w:r>
          </w:p>
        </w:tc>
        <w:tc>
          <w:tcPr>
            <w:tcW w:w="806" w:type="dxa"/>
            <w:vMerge w:val="restart"/>
            <w:shd w:val="clear" w:color="auto" w:fill="00B0F0"/>
          </w:tcPr>
          <w:p w14:paraId="5EAFE372" w14:textId="77777777" w:rsidR="00BC3734" w:rsidRPr="004155B2" w:rsidRDefault="00BC3734" w:rsidP="00440FCE">
            <w:pPr>
              <w:jc w:val="both"/>
              <w:rPr>
                <w:rFonts w:ascii="Arial" w:hAnsi="Arial" w:cs="Arial"/>
                <w:sz w:val="20"/>
                <w:szCs w:val="20"/>
                <w:lang w:val="en-GB"/>
              </w:rPr>
            </w:pPr>
            <w:r w:rsidRPr="004155B2">
              <w:rPr>
                <w:rFonts w:ascii="Arial" w:hAnsi="Arial" w:cs="Arial"/>
                <w:sz w:val="20"/>
                <w:szCs w:val="20"/>
                <w:lang w:val="en-GB"/>
              </w:rPr>
              <w:t>Points</w:t>
            </w:r>
          </w:p>
        </w:tc>
        <w:tc>
          <w:tcPr>
            <w:tcW w:w="9302" w:type="dxa"/>
            <w:gridSpan w:val="6"/>
            <w:shd w:val="clear" w:color="auto" w:fill="00B0F0"/>
          </w:tcPr>
          <w:p w14:paraId="1CB574A4" w14:textId="77777777" w:rsidR="00BC3734" w:rsidRPr="004155B2" w:rsidRDefault="00BC3734" w:rsidP="00440FCE">
            <w:pPr>
              <w:jc w:val="center"/>
              <w:rPr>
                <w:rFonts w:ascii="Arial" w:hAnsi="Arial" w:cs="Arial"/>
                <w:sz w:val="20"/>
                <w:szCs w:val="20"/>
                <w:lang w:val="en-GB"/>
              </w:rPr>
            </w:pPr>
            <w:r w:rsidRPr="004155B2">
              <w:rPr>
                <w:rFonts w:ascii="Arial" w:hAnsi="Arial" w:cs="Arial"/>
                <w:sz w:val="20"/>
                <w:szCs w:val="20"/>
                <w:lang w:val="en-GB"/>
              </w:rPr>
              <w:t>INDICATORS</w:t>
            </w:r>
          </w:p>
        </w:tc>
      </w:tr>
      <w:tr w:rsidR="00BC3734" w:rsidRPr="004155B2" w14:paraId="6F8F68AA" w14:textId="77777777" w:rsidTr="001A03BA">
        <w:trPr>
          <w:tblHeader/>
        </w:trPr>
        <w:tc>
          <w:tcPr>
            <w:tcW w:w="4859" w:type="dxa"/>
            <w:vMerge/>
            <w:shd w:val="clear" w:color="auto" w:fill="00B0F0"/>
          </w:tcPr>
          <w:p w14:paraId="110E3DEB" w14:textId="77777777" w:rsidR="00BC3734" w:rsidRPr="004155B2" w:rsidRDefault="00BC3734" w:rsidP="00440FCE">
            <w:pPr>
              <w:jc w:val="both"/>
              <w:rPr>
                <w:rFonts w:ascii="Arial" w:hAnsi="Arial" w:cs="Arial"/>
                <w:sz w:val="20"/>
                <w:szCs w:val="20"/>
                <w:lang w:val="en-GB"/>
              </w:rPr>
            </w:pPr>
          </w:p>
        </w:tc>
        <w:tc>
          <w:tcPr>
            <w:tcW w:w="806" w:type="dxa"/>
            <w:vMerge/>
            <w:shd w:val="clear" w:color="auto" w:fill="00B0F0"/>
          </w:tcPr>
          <w:p w14:paraId="6A6A29E0" w14:textId="77777777" w:rsidR="00BC3734" w:rsidRPr="004155B2" w:rsidRDefault="00BC3734" w:rsidP="00440FCE">
            <w:pPr>
              <w:jc w:val="both"/>
              <w:rPr>
                <w:rFonts w:ascii="Arial" w:hAnsi="Arial" w:cs="Arial"/>
                <w:sz w:val="20"/>
                <w:szCs w:val="20"/>
                <w:lang w:val="en-GB"/>
              </w:rPr>
            </w:pPr>
          </w:p>
        </w:tc>
        <w:tc>
          <w:tcPr>
            <w:tcW w:w="1260" w:type="dxa"/>
            <w:shd w:val="clear" w:color="auto" w:fill="00B0F0"/>
          </w:tcPr>
          <w:p w14:paraId="05D5577C" w14:textId="77777777" w:rsidR="00BC3734" w:rsidRPr="004155B2" w:rsidRDefault="00BC3734" w:rsidP="00440FCE">
            <w:pPr>
              <w:jc w:val="center"/>
              <w:rPr>
                <w:rFonts w:ascii="Arial" w:hAnsi="Arial" w:cs="Arial"/>
                <w:sz w:val="20"/>
                <w:szCs w:val="20"/>
                <w:lang w:val="en-GB"/>
              </w:rPr>
            </w:pPr>
            <w:r w:rsidRPr="004155B2">
              <w:rPr>
                <w:rFonts w:ascii="Arial" w:hAnsi="Arial" w:cs="Arial"/>
                <w:sz w:val="20"/>
                <w:szCs w:val="20"/>
                <w:lang w:val="en-GB"/>
              </w:rPr>
              <w:t>0 (Not submitted /</w:t>
            </w:r>
          </w:p>
          <w:p w14:paraId="6489F31B" w14:textId="77777777" w:rsidR="00BC3734" w:rsidRPr="004155B2" w:rsidRDefault="00BC3734" w:rsidP="00440FCE">
            <w:pPr>
              <w:jc w:val="center"/>
              <w:rPr>
                <w:rFonts w:ascii="Arial" w:hAnsi="Arial" w:cs="Arial"/>
                <w:sz w:val="20"/>
                <w:szCs w:val="20"/>
                <w:lang w:val="en-GB"/>
              </w:rPr>
            </w:pPr>
            <w:r w:rsidRPr="004155B2">
              <w:rPr>
                <w:rFonts w:ascii="Arial" w:hAnsi="Arial" w:cs="Arial"/>
                <w:sz w:val="20"/>
                <w:szCs w:val="20"/>
                <w:lang w:val="en-GB"/>
              </w:rPr>
              <w:t>Irrelevant)</w:t>
            </w:r>
          </w:p>
          <w:p w14:paraId="1B404274" w14:textId="77777777" w:rsidR="00BC3734" w:rsidRPr="004155B2" w:rsidRDefault="00BC3734" w:rsidP="00440FCE">
            <w:pPr>
              <w:jc w:val="center"/>
              <w:rPr>
                <w:rFonts w:ascii="Arial" w:hAnsi="Arial" w:cs="Arial"/>
                <w:sz w:val="20"/>
                <w:szCs w:val="20"/>
                <w:lang w:val="en-GB"/>
              </w:rPr>
            </w:pPr>
            <w:r w:rsidRPr="004155B2">
              <w:rPr>
                <w:rFonts w:ascii="Arial" w:hAnsi="Arial" w:cs="Arial"/>
                <w:sz w:val="20"/>
                <w:szCs w:val="20"/>
                <w:lang w:val="en-GB"/>
              </w:rPr>
              <w:t>Score 0%</w:t>
            </w:r>
          </w:p>
        </w:tc>
        <w:tc>
          <w:tcPr>
            <w:tcW w:w="1620" w:type="dxa"/>
            <w:shd w:val="clear" w:color="auto" w:fill="00B0F0"/>
          </w:tcPr>
          <w:p w14:paraId="0B422859" w14:textId="77777777" w:rsidR="00BC3734" w:rsidRPr="004155B2" w:rsidRDefault="00BC3734" w:rsidP="00440FCE">
            <w:pPr>
              <w:jc w:val="center"/>
              <w:rPr>
                <w:rFonts w:ascii="Arial" w:hAnsi="Arial" w:cs="Arial"/>
                <w:sz w:val="20"/>
                <w:szCs w:val="20"/>
                <w:lang w:val="en-GB"/>
              </w:rPr>
            </w:pPr>
            <w:r w:rsidRPr="004155B2">
              <w:rPr>
                <w:rFonts w:ascii="Arial" w:hAnsi="Arial" w:cs="Arial"/>
                <w:sz w:val="20"/>
                <w:szCs w:val="20"/>
                <w:lang w:val="en-GB"/>
              </w:rPr>
              <w:t>1 (Poor)</w:t>
            </w:r>
          </w:p>
          <w:p w14:paraId="04128766" w14:textId="77777777" w:rsidR="00BC3734" w:rsidRPr="004155B2" w:rsidRDefault="00BC3734" w:rsidP="00440FCE">
            <w:pPr>
              <w:jc w:val="center"/>
              <w:rPr>
                <w:rFonts w:ascii="Arial" w:hAnsi="Arial" w:cs="Arial"/>
                <w:sz w:val="20"/>
                <w:szCs w:val="20"/>
                <w:lang w:val="en-GB"/>
              </w:rPr>
            </w:pPr>
            <w:r w:rsidRPr="004155B2">
              <w:rPr>
                <w:rFonts w:ascii="Arial" w:hAnsi="Arial" w:cs="Arial"/>
                <w:sz w:val="20"/>
                <w:szCs w:val="20"/>
                <w:lang w:val="en-GB"/>
              </w:rPr>
              <w:t>Score 20%</w:t>
            </w:r>
          </w:p>
        </w:tc>
        <w:tc>
          <w:tcPr>
            <w:tcW w:w="1620" w:type="dxa"/>
            <w:shd w:val="clear" w:color="auto" w:fill="00B0F0"/>
          </w:tcPr>
          <w:p w14:paraId="55E0F5D9" w14:textId="77777777" w:rsidR="00BC3734" w:rsidRPr="004155B2" w:rsidRDefault="00BC3734" w:rsidP="00440FCE">
            <w:pPr>
              <w:jc w:val="center"/>
              <w:rPr>
                <w:rFonts w:ascii="Arial" w:hAnsi="Arial" w:cs="Arial"/>
                <w:sz w:val="20"/>
                <w:szCs w:val="20"/>
                <w:lang w:val="en-GB"/>
              </w:rPr>
            </w:pPr>
            <w:r w:rsidRPr="004155B2">
              <w:rPr>
                <w:rFonts w:ascii="Arial" w:hAnsi="Arial" w:cs="Arial"/>
                <w:sz w:val="20"/>
                <w:szCs w:val="20"/>
                <w:lang w:val="en-GB"/>
              </w:rPr>
              <w:t>2 (Average)</w:t>
            </w:r>
          </w:p>
          <w:p w14:paraId="32445C9A" w14:textId="77777777" w:rsidR="00BC3734" w:rsidRPr="004155B2" w:rsidRDefault="00BC3734" w:rsidP="00440FCE">
            <w:pPr>
              <w:jc w:val="center"/>
              <w:rPr>
                <w:rFonts w:ascii="Arial" w:hAnsi="Arial" w:cs="Arial"/>
                <w:sz w:val="20"/>
                <w:szCs w:val="20"/>
                <w:lang w:val="en-GB"/>
              </w:rPr>
            </w:pPr>
            <w:r w:rsidRPr="004155B2">
              <w:rPr>
                <w:rFonts w:ascii="Arial" w:hAnsi="Arial" w:cs="Arial"/>
                <w:sz w:val="20"/>
                <w:szCs w:val="20"/>
                <w:lang w:val="en-GB"/>
              </w:rPr>
              <w:t>Score 40 %</w:t>
            </w:r>
          </w:p>
        </w:tc>
        <w:tc>
          <w:tcPr>
            <w:tcW w:w="1641" w:type="dxa"/>
            <w:shd w:val="clear" w:color="auto" w:fill="00B0F0"/>
          </w:tcPr>
          <w:p w14:paraId="03A14076" w14:textId="77777777" w:rsidR="00BC3734" w:rsidRPr="004155B2" w:rsidRDefault="00BC3734" w:rsidP="00440FCE">
            <w:pPr>
              <w:jc w:val="center"/>
              <w:rPr>
                <w:rFonts w:ascii="Arial" w:hAnsi="Arial" w:cs="Arial"/>
                <w:sz w:val="20"/>
                <w:szCs w:val="20"/>
                <w:lang w:val="en-GB"/>
              </w:rPr>
            </w:pPr>
            <w:r w:rsidRPr="004155B2">
              <w:rPr>
                <w:rFonts w:ascii="Arial" w:hAnsi="Arial" w:cs="Arial"/>
                <w:sz w:val="20"/>
                <w:szCs w:val="20"/>
                <w:lang w:val="en-GB"/>
              </w:rPr>
              <w:t>3 (Good)</w:t>
            </w:r>
          </w:p>
          <w:p w14:paraId="5C32B167" w14:textId="77777777" w:rsidR="00BC3734" w:rsidRPr="004155B2" w:rsidRDefault="00BC3734" w:rsidP="00440FCE">
            <w:pPr>
              <w:jc w:val="center"/>
              <w:rPr>
                <w:rFonts w:ascii="Arial" w:hAnsi="Arial" w:cs="Arial"/>
                <w:sz w:val="20"/>
                <w:szCs w:val="20"/>
                <w:lang w:val="en-GB"/>
              </w:rPr>
            </w:pPr>
            <w:r w:rsidRPr="004155B2">
              <w:rPr>
                <w:rFonts w:ascii="Arial" w:hAnsi="Arial" w:cs="Arial"/>
                <w:sz w:val="20"/>
                <w:szCs w:val="20"/>
                <w:lang w:val="en-GB"/>
              </w:rPr>
              <w:t>Score 60%</w:t>
            </w:r>
          </w:p>
        </w:tc>
        <w:tc>
          <w:tcPr>
            <w:tcW w:w="1530" w:type="dxa"/>
            <w:shd w:val="clear" w:color="auto" w:fill="00B0F0"/>
          </w:tcPr>
          <w:p w14:paraId="1FCCA1A6" w14:textId="77777777" w:rsidR="00BC3734" w:rsidRPr="004155B2" w:rsidRDefault="00BC3734" w:rsidP="00440FCE">
            <w:pPr>
              <w:jc w:val="center"/>
              <w:rPr>
                <w:rFonts w:ascii="Arial" w:hAnsi="Arial" w:cs="Arial"/>
                <w:sz w:val="20"/>
                <w:szCs w:val="20"/>
                <w:lang w:val="en-GB"/>
              </w:rPr>
            </w:pPr>
            <w:r w:rsidRPr="004155B2">
              <w:rPr>
                <w:rFonts w:ascii="Arial" w:hAnsi="Arial" w:cs="Arial"/>
                <w:sz w:val="20"/>
                <w:szCs w:val="20"/>
                <w:lang w:val="en-GB"/>
              </w:rPr>
              <w:t>4 (Very Good)</w:t>
            </w:r>
          </w:p>
          <w:p w14:paraId="08621FFF" w14:textId="77777777" w:rsidR="00BC3734" w:rsidRPr="004155B2" w:rsidRDefault="00BC3734" w:rsidP="00440FCE">
            <w:pPr>
              <w:jc w:val="center"/>
              <w:rPr>
                <w:rFonts w:ascii="Arial" w:hAnsi="Arial" w:cs="Arial"/>
                <w:sz w:val="20"/>
                <w:szCs w:val="20"/>
                <w:lang w:val="en-GB"/>
              </w:rPr>
            </w:pPr>
            <w:r w:rsidRPr="004155B2">
              <w:rPr>
                <w:rFonts w:ascii="Arial" w:hAnsi="Arial" w:cs="Arial"/>
                <w:sz w:val="20"/>
                <w:szCs w:val="20"/>
                <w:lang w:val="en-GB"/>
              </w:rPr>
              <w:t>Score 80%</w:t>
            </w:r>
          </w:p>
        </w:tc>
        <w:tc>
          <w:tcPr>
            <w:tcW w:w="1631" w:type="dxa"/>
            <w:shd w:val="clear" w:color="auto" w:fill="00B0F0"/>
          </w:tcPr>
          <w:p w14:paraId="37722013" w14:textId="77777777" w:rsidR="00BC3734" w:rsidRPr="004155B2" w:rsidRDefault="00BC3734" w:rsidP="00440FCE">
            <w:pPr>
              <w:jc w:val="center"/>
              <w:rPr>
                <w:rFonts w:ascii="Arial" w:hAnsi="Arial" w:cs="Arial"/>
                <w:sz w:val="20"/>
                <w:szCs w:val="20"/>
                <w:lang w:val="en-GB"/>
              </w:rPr>
            </w:pPr>
            <w:r w:rsidRPr="004155B2">
              <w:rPr>
                <w:rFonts w:ascii="Arial" w:hAnsi="Arial" w:cs="Arial"/>
                <w:sz w:val="20"/>
                <w:szCs w:val="20"/>
                <w:lang w:val="en-GB"/>
              </w:rPr>
              <w:t>5 (Excellent)</w:t>
            </w:r>
          </w:p>
          <w:p w14:paraId="304559B6" w14:textId="77777777" w:rsidR="00BC3734" w:rsidRPr="004155B2" w:rsidRDefault="00BC3734" w:rsidP="00440FCE">
            <w:pPr>
              <w:jc w:val="center"/>
              <w:rPr>
                <w:rFonts w:ascii="Arial" w:hAnsi="Arial" w:cs="Arial"/>
                <w:sz w:val="20"/>
                <w:szCs w:val="20"/>
                <w:lang w:val="en-GB"/>
              </w:rPr>
            </w:pPr>
            <w:r w:rsidRPr="004155B2">
              <w:rPr>
                <w:rFonts w:ascii="Arial" w:hAnsi="Arial" w:cs="Arial"/>
                <w:sz w:val="20"/>
                <w:szCs w:val="20"/>
                <w:lang w:val="en-GB"/>
              </w:rPr>
              <w:t>Score 100%</w:t>
            </w:r>
          </w:p>
        </w:tc>
      </w:tr>
      <w:tr w:rsidR="00BC3734" w:rsidRPr="004155B2" w14:paraId="220559BB" w14:textId="77777777" w:rsidTr="001A03BA">
        <w:trPr>
          <w:trHeight w:val="411"/>
        </w:trPr>
        <w:tc>
          <w:tcPr>
            <w:tcW w:w="4859" w:type="dxa"/>
            <w:shd w:val="clear" w:color="auto" w:fill="auto"/>
          </w:tcPr>
          <w:p w14:paraId="6BAF41E2" w14:textId="77777777" w:rsidR="00BC3734" w:rsidRPr="004155B2" w:rsidRDefault="00BC3734" w:rsidP="00440FCE">
            <w:pPr>
              <w:rPr>
                <w:rFonts w:ascii="Arial" w:hAnsi="Arial" w:cs="Arial"/>
                <w:b/>
                <w:sz w:val="20"/>
                <w:szCs w:val="20"/>
                <w:lang w:val="en-GB"/>
              </w:rPr>
            </w:pPr>
            <w:r w:rsidRPr="004155B2">
              <w:rPr>
                <w:rFonts w:ascii="Arial" w:hAnsi="Arial" w:cs="Arial"/>
                <w:b/>
                <w:sz w:val="20"/>
                <w:szCs w:val="20"/>
                <w:lang w:val="en-GB"/>
              </w:rPr>
              <w:t>1. Previous Company/Organisational Experience</w:t>
            </w:r>
          </w:p>
          <w:p w14:paraId="3D7F6C52" w14:textId="77777777" w:rsidR="00BC3734" w:rsidRPr="004155B2" w:rsidRDefault="00BC3734" w:rsidP="00440FCE">
            <w:pPr>
              <w:rPr>
                <w:rFonts w:ascii="Arial" w:hAnsi="Arial" w:cs="Arial"/>
                <w:b/>
                <w:sz w:val="20"/>
                <w:szCs w:val="20"/>
                <w:lang w:val="en-GB"/>
              </w:rPr>
            </w:pPr>
          </w:p>
          <w:p w14:paraId="5C6B4AF2" w14:textId="24F4AA16" w:rsidR="00BC3734" w:rsidRPr="004155B2" w:rsidRDefault="00BC3734" w:rsidP="00440FCE">
            <w:pPr>
              <w:rPr>
                <w:rFonts w:ascii="Arial" w:hAnsi="Arial" w:cs="Arial"/>
                <w:sz w:val="20"/>
                <w:szCs w:val="20"/>
                <w:lang w:val="en-GB"/>
              </w:rPr>
            </w:pPr>
            <w:r w:rsidRPr="004155B2">
              <w:rPr>
                <w:rFonts w:ascii="Arial" w:hAnsi="Arial" w:cs="Arial"/>
                <w:sz w:val="20"/>
                <w:szCs w:val="20"/>
                <w:lang w:val="en-GB"/>
              </w:rPr>
              <w:t xml:space="preserve">Provide evidence of previous experience in the form of completed projects/services/contracts related to </w:t>
            </w:r>
            <w:r w:rsidR="008B2EC6">
              <w:rPr>
                <w:rFonts w:ascii="Arial" w:hAnsi="Arial" w:cs="Arial"/>
                <w:b/>
                <w:i/>
                <w:sz w:val="20"/>
                <w:szCs w:val="20"/>
                <w:lang w:val="en-GB"/>
              </w:rPr>
              <w:t>tree felling or pruning</w:t>
            </w:r>
            <w:r w:rsidRPr="004155B2">
              <w:rPr>
                <w:rFonts w:ascii="Arial" w:hAnsi="Arial" w:cs="Arial"/>
                <w:b/>
                <w:i/>
                <w:sz w:val="20"/>
                <w:szCs w:val="20"/>
                <w:lang w:val="en-GB"/>
              </w:rPr>
              <w:t xml:space="preserve"> </w:t>
            </w:r>
            <w:r w:rsidRPr="004155B2">
              <w:rPr>
                <w:rFonts w:ascii="Arial" w:hAnsi="Arial" w:cs="Arial"/>
                <w:sz w:val="20"/>
                <w:szCs w:val="20"/>
                <w:lang w:val="en-GB"/>
              </w:rPr>
              <w:t>that were done</w:t>
            </w:r>
            <w:r w:rsidRPr="004155B2">
              <w:rPr>
                <w:rFonts w:ascii="Arial" w:hAnsi="Arial" w:cs="Arial"/>
                <w:b/>
                <w:i/>
                <w:sz w:val="20"/>
                <w:szCs w:val="20"/>
                <w:lang w:val="en-GB"/>
              </w:rPr>
              <w:t xml:space="preserve"> </w:t>
            </w:r>
            <w:r w:rsidRPr="004155B2">
              <w:rPr>
                <w:rFonts w:ascii="Arial" w:hAnsi="Arial" w:cs="Arial"/>
                <w:sz w:val="20"/>
                <w:szCs w:val="20"/>
                <w:lang w:val="en-GB"/>
              </w:rPr>
              <w:t xml:space="preserve">in the past 5 years. The evidence should come in the form of 5 (five) completed reference letters, where 1 reference letter equates to 1 project completed. The reference letter must address the below items (A &amp; B). </w:t>
            </w:r>
          </w:p>
          <w:p w14:paraId="1B2718DB" w14:textId="77777777" w:rsidR="00BC3734" w:rsidRPr="004155B2" w:rsidRDefault="00BC3734" w:rsidP="00440FCE">
            <w:pPr>
              <w:rPr>
                <w:rFonts w:ascii="Arial" w:hAnsi="Arial" w:cs="Arial"/>
                <w:sz w:val="20"/>
                <w:szCs w:val="20"/>
                <w:lang w:val="en-GB"/>
              </w:rPr>
            </w:pPr>
            <w:r w:rsidRPr="004155B2">
              <w:rPr>
                <w:rFonts w:ascii="Arial" w:hAnsi="Arial" w:cs="Arial"/>
                <w:sz w:val="20"/>
                <w:szCs w:val="20"/>
                <w:lang w:val="en-GB"/>
              </w:rPr>
              <w:t>Attached is a reference letter template that can be used. The reference letter must be sent to the company/business for whom services were previously rendered. Should the bidder be in possession of an existing letter, the letter shall cover all aspects listed below:</w:t>
            </w:r>
          </w:p>
          <w:p w14:paraId="45F15576" w14:textId="6799ABCB" w:rsidR="00BC3734" w:rsidRPr="004155B2" w:rsidRDefault="00BC3734" w:rsidP="00440FCE">
            <w:pPr>
              <w:ind w:left="653" w:hanging="369"/>
              <w:rPr>
                <w:rFonts w:ascii="Arial" w:hAnsi="Arial" w:cs="Arial"/>
                <w:sz w:val="20"/>
                <w:szCs w:val="20"/>
                <w:lang w:val="en-GB"/>
              </w:rPr>
            </w:pPr>
            <w:r w:rsidRPr="004155B2">
              <w:rPr>
                <w:rFonts w:ascii="Arial" w:hAnsi="Arial" w:cs="Arial"/>
                <w:sz w:val="20"/>
                <w:szCs w:val="20"/>
                <w:lang w:val="en-GB"/>
              </w:rPr>
              <w:t xml:space="preserve">A.   </w:t>
            </w:r>
            <w:r w:rsidRPr="004155B2">
              <w:rPr>
                <w:rFonts w:ascii="Arial" w:hAnsi="Arial" w:cs="Arial"/>
                <w:sz w:val="20"/>
                <w:szCs w:val="20"/>
                <w:u w:val="single"/>
                <w:lang w:val="en-GB"/>
              </w:rPr>
              <w:t>Previous client and completed works/services information</w:t>
            </w:r>
            <w:r w:rsidR="007957EA">
              <w:rPr>
                <w:rFonts w:ascii="Arial" w:hAnsi="Arial" w:cs="Arial"/>
                <w:sz w:val="20"/>
                <w:szCs w:val="20"/>
                <w:u w:val="single"/>
                <w:lang w:val="en-GB"/>
              </w:rPr>
              <w:t>:</w:t>
            </w:r>
          </w:p>
          <w:p w14:paraId="566869C8" w14:textId="77777777" w:rsidR="00BC3734" w:rsidRPr="004155B2" w:rsidRDefault="00BC3734" w:rsidP="00440FCE">
            <w:pPr>
              <w:ind w:left="652"/>
              <w:rPr>
                <w:rFonts w:ascii="Arial" w:hAnsi="Arial" w:cs="Arial"/>
                <w:sz w:val="20"/>
                <w:szCs w:val="20"/>
                <w:lang w:val="en-GB"/>
              </w:rPr>
            </w:pPr>
            <w:r w:rsidRPr="004155B2">
              <w:rPr>
                <w:rFonts w:ascii="Arial" w:hAnsi="Arial" w:cs="Arial"/>
                <w:sz w:val="20"/>
                <w:szCs w:val="20"/>
                <w:lang w:val="en-GB"/>
              </w:rPr>
              <w:t>I.   Name of the organisation</w:t>
            </w:r>
          </w:p>
          <w:p w14:paraId="7EAEF64B" w14:textId="0D6089E7" w:rsidR="00BC3734" w:rsidRPr="004155B2" w:rsidRDefault="00BC3734" w:rsidP="00440FCE">
            <w:pPr>
              <w:ind w:left="936" w:hanging="284"/>
              <w:rPr>
                <w:rFonts w:ascii="Arial" w:hAnsi="Arial" w:cs="Arial"/>
                <w:sz w:val="20"/>
                <w:szCs w:val="20"/>
                <w:lang w:val="en-GB"/>
              </w:rPr>
            </w:pPr>
            <w:r w:rsidRPr="004155B2">
              <w:rPr>
                <w:rFonts w:ascii="Arial" w:hAnsi="Arial" w:cs="Arial"/>
                <w:sz w:val="20"/>
                <w:szCs w:val="20"/>
                <w:lang w:val="en-GB"/>
              </w:rPr>
              <w:t>II.  Description of works/goods/services that were provided</w:t>
            </w:r>
            <w:r w:rsidR="007957EA">
              <w:rPr>
                <w:rFonts w:ascii="Arial" w:hAnsi="Arial" w:cs="Arial"/>
                <w:sz w:val="20"/>
                <w:szCs w:val="20"/>
                <w:lang w:val="en-GB"/>
              </w:rPr>
              <w:t>.</w:t>
            </w:r>
          </w:p>
          <w:p w14:paraId="192B96E1" w14:textId="77777777" w:rsidR="00BC3734" w:rsidRPr="004155B2" w:rsidRDefault="00BC3734" w:rsidP="00440FCE">
            <w:pPr>
              <w:ind w:left="652"/>
              <w:rPr>
                <w:rFonts w:ascii="Arial" w:hAnsi="Arial" w:cs="Arial"/>
                <w:sz w:val="20"/>
                <w:szCs w:val="20"/>
                <w:lang w:val="en-GB"/>
              </w:rPr>
            </w:pPr>
            <w:r w:rsidRPr="004155B2">
              <w:rPr>
                <w:rFonts w:ascii="Arial" w:hAnsi="Arial" w:cs="Arial"/>
                <w:sz w:val="20"/>
                <w:szCs w:val="20"/>
                <w:lang w:val="en-GB"/>
              </w:rPr>
              <w:t>III. Year</w:t>
            </w:r>
          </w:p>
          <w:p w14:paraId="3848047D" w14:textId="5D3F251E" w:rsidR="00BC3734" w:rsidRPr="004155B2" w:rsidRDefault="00BC3734" w:rsidP="00440FCE">
            <w:pPr>
              <w:ind w:left="652"/>
              <w:rPr>
                <w:rFonts w:ascii="Arial" w:hAnsi="Arial" w:cs="Arial"/>
                <w:sz w:val="20"/>
                <w:szCs w:val="20"/>
                <w:lang w:val="en-GB"/>
              </w:rPr>
            </w:pPr>
            <w:r w:rsidRPr="004155B2">
              <w:rPr>
                <w:rFonts w:ascii="Arial" w:hAnsi="Arial" w:cs="Arial"/>
                <w:sz w:val="20"/>
                <w:szCs w:val="20"/>
                <w:lang w:val="en-GB"/>
              </w:rPr>
              <w:t>IV. Duration</w:t>
            </w:r>
            <w:r w:rsidR="007957EA">
              <w:rPr>
                <w:rFonts w:ascii="Arial" w:hAnsi="Arial" w:cs="Arial"/>
                <w:sz w:val="20"/>
                <w:szCs w:val="20"/>
                <w:lang w:val="en-GB"/>
              </w:rPr>
              <w:t xml:space="preserve"> (include start and end dates)</w:t>
            </w:r>
          </w:p>
          <w:p w14:paraId="3DE10594" w14:textId="77777777" w:rsidR="00BC3734" w:rsidRPr="004155B2" w:rsidRDefault="00BC3734" w:rsidP="00440FCE">
            <w:pPr>
              <w:ind w:left="652"/>
              <w:rPr>
                <w:rFonts w:ascii="Arial" w:hAnsi="Arial" w:cs="Arial"/>
                <w:sz w:val="20"/>
                <w:szCs w:val="20"/>
                <w:lang w:val="en-GB"/>
              </w:rPr>
            </w:pPr>
            <w:r w:rsidRPr="004155B2">
              <w:rPr>
                <w:rFonts w:ascii="Arial" w:hAnsi="Arial" w:cs="Arial"/>
                <w:sz w:val="20"/>
                <w:szCs w:val="20"/>
                <w:lang w:val="en-GB"/>
              </w:rPr>
              <w:t>V.  Value of works/services/goods</w:t>
            </w:r>
          </w:p>
          <w:p w14:paraId="7C9FD441" w14:textId="77777777" w:rsidR="00BC3734" w:rsidRPr="004155B2" w:rsidRDefault="00BC3734" w:rsidP="00440FCE">
            <w:pPr>
              <w:ind w:left="284"/>
              <w:rPr>
                <w:rFonts w:ascii="Arial" w:hAnsi="Arial" w:cs="Arial"/>
                <w:sz w:val="20"/>
                <w:szCs w:val="20"/>
                <w:lang w:val="en-GB"/>
              </w:rPr>
            </w:pPr>
            <w:r w:rsidRPr="004155B2">
              <w:rPr>
                <w:rFonts w:ascii="Arial" w:hAnsi="Arial" w:cs="Arial"/>
                <w:sz w:val="20"/>
                <w:szCs w:val="20"/>
                <w:lang w:val="en-GB"/>
              </w:rPr>
              <w:t xml:space="preserve">B.   </w:t>
            </w:r>
            <w:r w:rsidRPr="004155B2">
              <w:rPr>
                <w:rFonts w:ascii="Arial" w:hAnsi="Arial" w:cs="Arial"/>
                <w:sz w:val="20"/>
                <w:szCs w:val="20"/>
                <w:u w:val="single"/>
                <w:lang w:val="en-GB"/>
              </w:rPr>
              <w:t>Evaluation of service provider’s performance</w:t>
            </w:r>
          </w:p>
          <w:p w14:paraId="1A9ECB7C" w14:textId="77777777" w:rsidR="00BC3734" w:rsidRPr="004155B2" w:rsidRDefault="00BC3734" w:rsidP="00440FCE">
            <w:pPr>
              <w:ind w:left="936" w:hanging="284"/>
              <w:rPr>
                <w:rFonts w:ascii="Arial" w:hAnsi="Arial" w:cs="Arial"/>
                <w:sz w:val="20"/>
                <w:szCs w:val="20"/>
                <w:lang w:val="en-GB"/>
              </w:rPr>
            </w:pPr>
            <w:r w:rsidRPr="004155B2">
              <w:rPr>
                <w:rFonts w:ascii="Arial" w:hAnsi="Arial" w:cs="Arial"/>
                <w:sz w:val="20"/>
                <w:szCs w:val="20"/>
                <w:lang w:val="en-GB"/>
              </w:rPr>
              <w:lastRenderedPageBreak/>
              <w:t>1.  Were the works/service/ product completed/delivered within stipulated timeframes?</w:t>
            </w:r>
          </w:p>
          <w:p w14:paraId="58F10FEA" w14:textId="77777777" w:rsidR="00BC3734" w:rsidRPr="004155B2" w:rsidRDefault="00BC3734" w:rsidP="00440FCE">
            <w:pPr>
              <w:ind w:left="936" w:hanging="284"/>
              <w:rPr>
                <w:rFonts w:ascii="Arial" w:hAnsi="Arial" w:cs="Arial"/>
                <w:sz w:val="20"/>
                <w:szCs w:val="20"/>
                <w:lang w:val="en-GB"/>
              </w:rPr>
            </w:pPr>
            <w:r w:rsidRPr="004155B2">
              <w:rPr>
                <w:rFonts w:ascii="Arial" w:hAnsi="Arial" w:cs="Arial"/>
                <w:sz w:val="20"/>
                <w:szCs w:val="20"/>
                <w:lang w:val="en-GB"/>
              </w:rPr>
              <w:t>2.  Did the works/service/product meet the expected and specified quality?</w:t>
            </w:r>
          </w:p>
          <w:p w14:paraId="32FC62DE" w14:textId="77777777" w:rsidR="00BC3734" w:rsidRPr="004155B2" w:rsidRDefault="00BC3734" w:rsidP="00440FCE">
            <w:pPr>
              <w:rPr>
                <w:rFonts w:ascii="Arial" w:hAnsi="Arial" w:cs="Arial"/>
                <w:sz w:val="20"/>
                <w:szCs w:val="20"/>
                <w:lang w:val="en-GB"/>
              </w:rPr>
            </w:pPr>
          </w:p>
          <w:p w14:paraId="1769B6D8" w14:textId="77777777" w:rsidR="00BC3734" w:rsidRPr="004155B2" w:rsidRDefault="00BC3734" w:rsidP="00440FCE">
            <w:pPr>
              <w:autoSpaceDE w:val="0"/>
              <w:autoSpaceDN w:val="0"/>
              <w:adjustRightInd w:val="0"/>
              <w:rPr>
                <w:rFonts w:ascii="Arial" w:hAnsi="Arial"/>
                <w:b/>
                <w:bCs/>
                <w:i/>
                <w:iCs/>
                <w:color w:val="000000"/>
                <w:sz w:val="20"/>
                <w:szCs w:val="20"/>
              </w:rPr>
            </w:pPr>
            <w:r w:rsidRPr="004155B2">
              <w:rPr>
                <w:rFonts w:ascii="Arial" w:hAnsi="Arial"/>
                <w:b/>
                <w:bCs/>
                <w:i/>
                <w:iCs/>
                <w:color w:val="000000"/>
                <w:sz w:val="20"/>
                <w:szCs w:val="20"/>
              </w:rPr>
              <w:t>Note: If the reference letters:</w:t>
            </w:r>
          </w:p>
          <w:p w14:paraId="4D9827ED" w14:textId="77777777" w:rsidR="00BC3734" w:rsidRPr="004155B2" w:rsidRDefault="00BC3734" w:rsidP="00440FCE">
            <w:pPr>
              <w:autoSpaceDE w:val="0"/>
              <w:autoSpaceDN w:val="0"/>
              <w:adjustRightInd w:val="0"/>
              <w:ind w:left="567"/>
              <w:rPr>
                <w:rFonts w:ascii="Arial" w:hAnsi="Arial"/>
                <w:b/>
                <w:bCs/>
                <w:i/>
                <w:iCs/>
                <w:color w:val="000000"/>
                <w:sz w:val="20"/>
                <w:szCs w:val="20"/>
              </w:rPr>
            </w:pPr>
            <w:r w:rsidRPr="004155B2">
              <w:rPr>
                <w:rFonts w:ascii="Arial" w:hAnsi="Arial"/>
                <w:b/>
                <w:bCs/>
                <w:i/>
                <w:iCs/>
                <w:color w:val="000000"/>
                <w:sz w:val="20"/>
                <w:szCs w:val="20"/>
              </w:rPr>
              <w:t>(</w:t>
            </w:r>
            <w:proofErr w:type="spellStart"/>
            <w:r w:rsidRPr="004155B2">
              <w:rPr>
                <w:rFonts w:ascii="Arial" w:hAnsi="Arial"/>
                <w:b/>
                <w:bCs/>
                <w:i/>
                <w:iCs/>
                <w:color w:val="000000"/>
                <w:sz w:val="20"/>
                <w:szCs w:val="20"/>
              </w:rPr>
              <w:t>i</w:t>
            </w:r>
            <w:proofErr w:type="spellEnd"/>
            <w:r w:rsidRPr="004155B2">
              <w:rPr>
                <w:rFonts w:ascii="Arial" w:hAnsi="Arial"/>
                <w:b/>
                <w:bCs/>
                <w:i/>
                <w:iCs/>
                <w:color w:val="000000"/>
                <w:sz w:val="20"/>
                <w:szCs w:val="20"/>
              </w:rPr>
              <w:t>)   are not signed and stamped,</w:t>
            </w:r>
          </w:p>
          <w:p w14:paraId="6140966C" w14:textId="77777777" w:rsidR="00BC3734" w:rsidRPr="004155B2" w:rsidRDefault="00BC3734" w:rsidP="00440FCE">
            <w:pPr>
              <w:autoSpaceDE w:val="0"/>
              <w:autoSpaceDN w:val="0"/>
              <w:adjustRightInd w:val="0"/>
              <w:ind w:left="567"/>
              <w:rPr>
                <w:rFonts w:ascii="Arial" w:hAnsi="Arial"/>
                <w:b/>
                <w:bCs/>
                <w:i/>
                <w:iCs/>
                <w:color w:val="000000"/>
                <w:sz w:val="20"/>
              </w:rPr>
            </w:pPr>
            <w:r w:rsidRPr="004155B2">
              <w:rPr>
                <w:rFonts w:ascii="Arial" w:hAnsi="Arial"/>
                <w:b/>
                <w:bCs/>
                <w:i/>
                <w:iCs/>
                <w:color w:val="000000"/>
                <w:sz w:val="20"/>
                <w:szCs w:val="20"/>
              </w:rPr>
              <w:t xml:space="preserve">(ii)  </w:t>
            </w:r>
            <w:r w:rsidRPr="004155B2">
              <w:rPr>
                <w:rFonts w:ascii="Arial" w:hAnsi="Arial"/>
                <w:b/>
                <w:bCs/>
                <w:i/>
                <w:iCs/>
                <w:color w:val="000000"/>
                <w:sz w:val="20"/>
              </w:rPr>
              <w:t>do not feature all aspects (A &amp; B above), or</w:t>
            </w:r>
          </w:p>
          <w:p w14:paraId="05D79996" w14:textId="77777777" w:rsidR="00BC3734" w:rsidRPr="004155B2" w:rsidRDefault="00BC3734" w:rsidP="00440FCE">
            <w:pPr>
              <w:autoSpaceDE w:val="0"/>
              <w:autoSpaceDN w:val="0"/>
              <w:adjustRightInd w:val="0"/>
              <w:ind w:left="567"/>
              <w:rPr>
                <w:rFonts w:ascii="Arial" w:hAnsi="Arial"/>
                <w:b/>
                <w:bCs/>
                <w:i/>
                <w:iCs/>
                <w:color w:val="000000"/>
                <w:sz w:val="20"/>
              </w:rPr>
            </w:pPr>
            <w:r w:rsidRPr="004155B2">
              <w:rPr>
                <w:rFonts w:ascii="Arial" w:hAnsi="Arial"/>
                <w:b/>
                <w:bCs/>
                <w:i/>
                <w:iCs/>
                <w:color w:val="000000"/>
                <w:sz w:val="20"/>
              </w:rPr>
              <w:t>(iii) indicate that</w:t>
            </w:r>
          </w:p>
          <w:p w14:paraId="3B2BB5A2" w14:textId="77777777" w:rsidR="00BC3734" w:rsidRPr="004155B2" w:rsidRDefault="00BC3734" w:rsidP="00440FCE">
            <w:pPr>
              <w:autoSpaceDE w:val="0"/>
              <w:autoSpaceDN w:val="0"/>
              <w:adjustRightInd w:val="0"/>
              <w:ind w:left="1191" w:hanging="227"/>
              <w:rPr>
                <w:rFonts w:ascii="Arial" w:hAnsi="Arial"/>
                <w:b/>
                <w:bCs/>
                <w:i/>
                <w:iCs/>
                <w:color w:val="000000"/>
                <w:sz w:val="20"/>
              </w:rPr>
            </w:pPr>
            <w:r w:rsidRPr="004155B2">
              <w:rPr>
                <w:rFonts w:ascii="Arial" w:hAnsi="Arial"/>
                <w:b/>
                <w:bCs/>
                <w:i/>
                <w:iCs/>
                <w:color w:val="000000"/>
                <w:sz w:val="20"/>
              </w:rPr>
              <w:t>a) the contract was not completed within the stipulated project program/time due to delays attributed to the contractor, or</w:t>
            </w:r>
          </w:p>
          <w:p w14:paraId="16E3CCCA" w14:textId="77777777" w:rsidR="00BC3734" w:rsidRPr="004155B2" w:rsidRDefault="00BC3734" w:rsidP="00440FCE">
            <w:pPr>
              <w:ind w:left="1191" w:hanging="227"/>
              <w:rPr>
                <w:rFonts w:ascii="Arial" w:hAnsi="Arial"/>
                <w:b/>
                <w:bCs/>
                <w:i/>
                <w:iCs/>
                <w:sz w:val="20"/>
                <w:szCs w:val="20"/>
                <w:lang w:val="en-GB"/>
              </w:rPr>
            </w:pPr>
            <w:r w:rsidRPr="004155B2">
              <w:rPr>
                <w:rFonts w:ascii="Arial" w:hAnsi="Arial"/>
                <w:b/>
                <w:bCs/>
                <w:i/>
                <w:iCs/>
                <w:sz w:val="20"/>
                <w:szCs w:val="20"/>
                <w:lang w:val="en-GB"/>
              </w:rPr>
              <w:t>b) the expected quality of work was not met, i.e. work not done according to specification,</w:t>
            </w:r>
          </w:p>
          <w:p w14:paraId="3C34190E" w14:textId="77777777" w:rsidR="00BC3734" w:rsidRPr="004155B2" w:rsidRDefault="00BC3734" w:rsidP="00440FCE">
            <w:pPr>
              <w:ind w:left="794" w:hanging="227"/>
              <w:rPr>
                <w:rFonts w:ascii="Arial" w:hAnsi="Arial" w:cs="Arial"/>
                <w:sz w:val="20"/>
                <w:szCs w:val="20"/>
                <w:lang w:val="en-GB"/>
              </w:rPr>
            </w:pPr>
            <w:r w:rsidRPr="004155B2">
              <w:rPr>
                <w:rFonts w:ascii="Arial" w:hAnsi="Arial"/>
                <w:b/>
                <w:bCs/>
                <w:i/>
                <w:iCs/>
                <w:sz w:val="20"/>
                <w:szCs w:val="20"/>
                <w:lang w:val="en-GB"/>
              </w:rPr>
              <w:t>then the bidder will be given the lower score.</w:t>
            </w:r>
          </w:p>
          <w:p w14:paraId="35B2065A" w14:textId="77777777" w:rsidR="00BC3734" w:rsidRPr="004155B2" w:rsidRDefault="00BC3734" w:rsidP="00440FCE">
            <w:pPr>
              <w:rPr>
                <w:rFonts w:ascii="Arial" w:hAnsi="Arial" w:cs="Arial"/>
                <w:sz w:val="20"/>
                <w:szCs w:val="20"/>
                <w:lang w:val="en-GB"/>
              </w:rPr>
            </w:pPr>
          </w:p>
        </w:tc>
        <w:tc>
          <w:tcPr>
            <w:tcW w:w="806" w:type="dxa"/>
            <w:shd w:val="clear" w:color="auto" w:fill="auto"/>
          </w:tcPr>
          <w:p w14:paraId="09AA837D" w14:textId="77BF9D9D" w:rsidR="00BC3734" w:rsidRPr="004155B2" w:rsidRDefault="008B2EC6" w:rsidP="00440FCE">
            <w:pPr>
              <w:jc w:val="center"/>
              <w:rPr>
                <w:rFonts w:ascii="Arial" w:hAnsi="Arial" w:cs="Arial"/>
                <w:sz w:val="20"/>
                <w:szCs w:val="20"/>
                <w:lang w:val="en-GB"/>
              </w:rPr>
            </w:pPr>
            <w:r>
              <w:rPr>
                <w:rFonts w:ascii="Arial" w:hAnsi="Arial" w:cs="Arial"/>
                <w:sz w:val="20"/>
                <w:szCs w:val="20"/>
                <w:lang w:val="en-GB"/>
              </w:rPr>
              <w:lastRenderedPageBreak/>
              <w:t>4</w:t>
            </w:r>
            <w:r w:rsidR="00BC3734" w:rsidRPr="004155B2">
              <w:rPr>
                <w:rFonts w:ascii="Arial" w:hAnsi="Arial" w:cs="Arial"/>
                <w:sz w:val="20"/>
                <w:szCs w:val="20"/>
                <w:lang w:val="en-GB"/>
              </w:rPr>
              <w:t>0</w:t>
            </w:r>
          </w:p>
        </w:tc>
        <w:tc>
          <w:tcPr>
            <w:tcW w:w="1260" w:type="dxa"/>
          </w:tcPr>
          <w:p w14:paraId="6D830F40" w14:textId="77777777" w:rsidR="00BC3734" w:rsidRPr="004155B2" w:rsidRDefault="00BC3734" w:rsidP="00440FCE">
            <w:pPr>
              <w:rPr>
                <w:rFonts w:ascii="Arial" w:hAnsi="Arial" w:cs="Arial"/>
                <w:sz w:val="20"/>
                <w:szCs w:val="20"/>
                <w:lang w:val="en-GB"/>
              </w:rPr>
            </w:pPr>
            <w:r w:rsidRPr="004155B2">
              <w:rPr>
                <w:rFonts w:ascii="Arial" w:hAnsi="Arial" w:cs="Arial"/>
                <w:sz w:val="20"/>
                <w:szCs w:val="20"/>
                <w:lang w:val="en-GB"/>
              </w:rPr>
              <w:t>No project</w:t>
            </w:r>
            <w:r w:rsidRPr="004155B2">
              <w:rPr>
                <w:rFonts w:ascii="Arial" w:hAnsi="Arial"/>
                <w:szCs w:val="20"/>
                <w:lang w:val="en-GB"/>
              </w:rPr>
              <w:t xml:space="preserve"> </w:t>
            </w:r>
            <w:r w:rsidRPr="004155B2">
              <w:rPr>
                <w:rFonts w:ascii="Arial" w:hAnsi="Arial" w:cs="Arial"/>
                <w:sz w:val="20"/>
                <w:szCs w:val="20"/>
                <w:lang w:val="en-GB"/>
              </w:rPr>
              <w:t>successfully completed with no relevant reference letter.</w:t>
            </w:r>
          </w:p>
        </w:tc>
        <w:tc>
          <w:tcPr>
            <w:tcW w:w="1620" w:type="dxa"/>
          </w:tcPr>
          <w:p w14:paraId="57ECF6F8" w14:textId="77777777" w:rsidR="00BC3734" w:rsidRPr="004155B2" w:rsidRDefault="00BC3734" w:rsidP="00440FCE">
            <w:pPr>
              <w:rPr>
                <w:rFonts w:ascii="Arial" w:hAnsi="Arial" w:cs="Arial"/>
                <w:sz w:val="20"/>
                <w:szCs w:val="20"/>
                <w:lang w:val="en-GB"/>
              </w:rPr>
            </w:pPr>
            <w:r w:rsidRPr="004155B2">
              <w:rPr>
                <w:rFonts w:ascii="Arial" w:hAnsi="Arial" w:cs="Arial"/>
                <w:sz w:val="20"/>
                <w:szCs w:val="20"/>
                <w:lang w:val="en-GB"/>
              </w:rPr>
              <w:t>1 project</w:t>
            </w:r>
            <w:r w:rsidRPr="004155B2">
              <w:rPr>
                <w:rFonts w:ascii="Arial" w:hAnsi="Arial"/>
                <w:szCs w:val="20"/>
                <w:lang w:val="en-GB"/>
              </w:rPr>
              <w:t xml:space="preserve"> </w:t>
            </w:r>
            <w:r w:rsidRPr="004155B2">
              <w:rPr>
                <w:rFonts w:ascii="Arial" w:hAnsi="Arial" w:cs="Arial"/>
                <w:sz w:val="20"/>
                <w:szCs w:val="20"/>
                <w:lang w:val="en-GB"/>
              </w:rPr>
              <w:t>successfully completed with 1 relevant reference letter.</w:t>
            </w:r>
          </w:p>
          <w:p w14:paraId="38CB7783" w14:textId="77777777" w:rsidR="00BC3734" w:rsidRPr="004155B2" w:rsidRDefault="00BC3734" w:rsidP="00440FCE">
            <w:pPr>
              <w:rPr>
                <w:rFonts w:ascii="Arial" w:hAnsi="Arial" w:cs="Arial"/>
                <w:sz w:val="20"/>
                <w:szCs w:val="20"/>
                <w:lang w:val="en-GB"/>
              </w:rPr>
            </w:pPr>
          </w:p>
          <w:p w14:paraId="70B4BA3F" w14:textId="77777777" w:rsidR="00BC3734" w:rsidRPr="004155B2" w:rsidRDefault="00BC3734" w:rsidP="00440FCE">
            <w:pPr>
              <w:rPr>
                <w:rFonts w:ascii="Arial" w:hAnsi="Arial" w:cs="Arial"/>
                <w:sz w:val="20"/>
                <w:szCs w:val="20"/>
                <w:lang w:val="en-GB"/>
              </w:rPr>
            </w:pPr>
          </w:p>
          <w:p w14:paraId="605A0509" w14:textId="77777777" w:rsidR="00BC3734" w:rsidRPr="004155B2" w:rsidRDefault="00BC3734" w:rsidP="00440FCE">
            <w:pPr>
              <w:rPr>
                <w:rFonts w:ascii="Arial" w:hAnsi="Arial" w:cs="Arial"/>
                <w:sz w:val="20"/>
                <w:szCs w:val="20"/>
                <w:lang w:val="en-GB"/>
              </w:rPr>
            </w:pPr>
          </w:p>
          <w:p w14:paraId="12ACC829" w14:textId="409B2F94" w:rsidR="007957EA" w:rsidRPr="007957EA" w:rsidRDefault="007957EA" w:rsidP="00440FCE">
            <w:pPr>
              <w:rPr>
                <w:rFonts w:ascii="Arial" w:hAnsi="Arial"/>
                <w:b/>
                <w:bCs/>
                <w:i/>
                <w:iCs/>
                <w:sz w:val="20"/>
                <w:szCs w:val="20"/>
                <w:lang w:val="en-ZA"/>
              </w:rPr>
            </w:pPr>
            <w:r w:rsidRPr="007957EA">
              <w:rPr>
                <w:rFonts w:ascii="Arial" w:hAnsi="Arial"/>
                <w:b/>
                <w:bCs/>
                <w:i/>
                <w:iCs/>
                <w:sz w:val="20"/>
                <w:szCs w:val="20"/>
                <w:lang w:val="en-ZA"/>
              </w:rPr>
              <w:t xml:space="preserve">Note: The reference letter must comply with the </w:t>
            </w:r>
            <w:r>
              <w:rPr>
                <w:rFonts w:ascii="Arial" w:hAnsi="Arial"/>
                <w:b/>
                <w:bCs/>
                <w:i/>
                <w:iCs/>
                <w:sz w:val="20"/>
                <w:szCs w:val="20"/>
                <w:lang w:val="en-ZA"/>
              </w:rPr>
              <w:t>items (A &amp; B).</w:t>
            </w:r>
          </w:p>
          <w:p w14:paraId="788017BD" w14:textId="098789AA" w:rsidR="00BC3734" w:rsidRPr="004155B2" w:rsidRDefault="007957EA" w:rsidP="00440FCE">
            <w:pPr>
              <w:rPr>
                <w:rFonts w:ascii="Arial" w:hAnsi="Arial" w:cs="Arial"/>
                <w:sz w:val="20"/>
                <w:szCs w:val="20"/>
                <w:lang w:val="en-GB"/>
              </w:rPr>
            </w:pPr>
            <w:r w:rsidRPr="007957EA">
              <w:rPr>
                <w:rFonts w:ascii="Arial" w:hAnsi="Arial"/>
                <w:b/>
                <w:bCs/>
                <w:i/>
                <w:iCs/>
                <w:sz w:val="20"/>
                <w:szCs w:val="20"/>
                <w:lang w:val="en-ZA"/>
              </w:rPr>
              <w:t>If the reference letter does not feature all the criteria, then that letter will be given the lowest score.</w:t>
            </w:r>
          </w:p>
        </w:tc>
        <w:tc>
          <w:tcPr>
            <w:tcW w:w="1620" w:type="dxa"/>
            <w:shd w:val="clear" w:color="auto" w:fill="auto"/>
          </w:tcPr>
          <w:p w14:paraId="651B95F5" w14:textId="77777777" w:rsidR="00BC3734" w:rsidRPr="004155B2" w:rsidRDefault="00BC3734" w:rsidP="00440FCE">
            <w:pPr>
              <w:rPr>
                <w:rFonts w:ascii="Arial" w:hAnsi="Arial" w:cs="Arial"/>
                <w:sz w:val="20"/>
                <w:szCs w:val="20"/>
                <w:lang w:val="en-GB"/>
              </w:rPr>
            </w:pPr>
            <w:r w:rsidRPr="004155B2">
              <w:rPr>
                <w:rFonts w:ascii="Arial" w:hAnsi="Arial" w:cs="Arial"/>
                <w:sz w:val="20"/>
                <w:szCs w:val="20"/>
                <w:lang w:val="en-GB"/>
              </w:rPr>
              <w:t>2 projects successfully completed with 2 relevant reference letters.</w:t>
            </w:r>
          </w:p>
          <w:p w14:paraId="6E54D236" w14:textId="77777777" w:rsidR="00BC3734" w:rsidRPr="004155B2" w:rsidRDefault="00BC3734" w:rsidP="00440FCE">
            <w:pPr>
              <w:autoSpaceDE w:val="0"/>
              <w:autoSpaceDN w:val="0"/>
              <w:adjustRightInd w:val="0"/>
              <w:rPr>
                <w:rFonts w:ascii="Arial" w:hAnsi="Arial"/>
                <w:b/>
                <w:bCs/>
                <w:i/>
                <w:iCs/>
                <w:color w:val="000000"/>
                <w:sz w:val="20"/>
                <w:szCs w:val="20"/>
              </w:rPr>
            </w:pPr>
          </w:p>
          <w:p w14:paraId="47114546" w14:textId="77777777" w:rsidR="00BC3734" w:rsidRPr="004155B2" w:rsidRDefault="00BC3734" w:rsidP="00440FCE">
            <w:pPr>
              <w:autoSpaceDE w:val="0"/>
              <w:autoSpaceDN w:val="0"/>
              <w:adjustRightInd w:val="0"/>
              <w:rPr>
                <w:rFonts w:ascii="Arial" w:hAnsi="Arial"/>
                <w:b/>
                <w:bCs/>
                <w:i/>
                <w:iCs/>
                <w:color w:val="000000"/>
                <w:sz w:val="20"/>
                <w:szCs w:val="20"/>
              </w:rPr>
            </w:pPr>
          </w:p>
          <w:p w14:paraId="7C9B5861" w14:textId="77777777" w:rsidR="00BC3734" w:rsidRPr="004155B2" w:rsidRDefault="00BC3734" w:rsidP="00440FCE">
            <w:pPr>
              <w:autoSpaceDE w:val="0"/>
              <w:autoSpaceDN w:val="0"/>
              <w:adjustRightInd w:val="0"/>
              <w:rPr>
                <w:rFonts w:ascii="Arial" w:hAnsi="Arial"/>
                <w:b/>
                <w:bCs/>
                <w:i/>
                <w:iCs/>
                <w:color w:val="000000"/>
                <w:sz w:val="20"/>
                <w:szCs w:val="20"/>
              </w:rPr>
            </w:pPr>
          </w:p>
          <w:p w14:paraId="33995F14" w14:textId="77777777" w:rsidR="007957EA" w:rsidRPr="007957EA" w:rsidRDefault="007957EA" w:rsidP="00440FCE">
            <w:pPr>
              <w:rPr>
                <w:rFonts w:ascii="Arial" w:hAnsi="Arial"/>
                <w:b/>
                <w:bCs/>
                <w:i/>
                <w:iCs/>
                <w:sz w:val="20"/>
                <w:szCs w:val="20"/>
                <w:lang w:val="en-ZA"/>
              </w:rPr>
            </w:pPr>
            <w:r w:rsidRPr="007957EA">
              <w:rPr>
                <w:rFonts w:ascii="Arial" w:hAnsi="Arial"/>
                <w:b/>
                <w:bCs/>
                <w:i/>
                <w:iCs/>
                <w:sz w:val="20"/>
                <w:szCs w:val="20"/>
                <w:lang w:val="en-ZA"/>
              </w:rPr>
              <w:t xml:space="preserve">Note: The reference letter must comply with the </w:t>
            </w:r>
            <w:r>
              <w:rPr>
                <w:rFonts w:ascii="Arial" w:hAnsi="Arial"/>
                <w:b/>
                <w:bCs/>
                <w:i/>
                <w:iCs/>
                <w:sz w:val="20"/>
                <w:szCs w:val="20"/>
                <w:lang w:val="en-ZA"/>
              </w:rPr>
              <w:t>items (A &amp; B).</w:t>
            </w:r>
          </w:p>
          <w:p w14:paraId="64A58B74" w14:textId="69D744FC" w:rsidR="00BC3734" w:rsidRPr="004155B2" w:rsidRDefault="007957EA" w:rsidP="00440FCE">
            <w:pPr>
              <w:rPr>
                <w:rFonts w:ascii="Arial" w:hAnsi="Arial" w:cs="Arial"/>
                <w:sz w:val="20"/>
                <w:szCs w:val="20"/>
                <w:lang w:val="en-GB"/>
              </w:rPr>
            </w:pPr>
            <w:r w:rsidRPr="007957EA">
              <w:rPr>
                <w:rFonts w:ascii="Arial" w:hAnsi="Arial"/>
                <w:b/>
                <w:bCs/>
                <w:i/>
                <w:iCs/>
                <w:sz w:val="20"/>
                <w:szCs w:val="20"/>
                <w:lang w:val="en-ZA"/>
              </w:rPr>
              <w:t>If the reference letter does not feature all the criteria, then that letter will be given the low</w:t>
            </w:r>
            <w:r w:rsidR="00955D68">
              <w:rPr>
                <w:rFonts w:ascii="Arial" w:hAnsi="Arial"/>
                <w:b/>
                <w:bCs/>
                <w:i/>
                <w:iCs/>
                <w:sz w:val="20"/>
                <w:szCs w:val="20"/>
                <w:lang w:val="en-ZA"/>
              </w:rPr>
              <w:t>er</w:t>
            </w:r>
            <w:r w:rsidRPr="007957EA">
              <w:rPr>
                <w:rFonts w:ascii="Arial" w:hAnsi="Arial"/>
                <w:b/>
                <w:bCs/>
                <w:i/>
                <w:iCs/>
                <w:sz w:val="20"/>
                <w:szCs w:val="20"/>
                <w:lang w:val="en-ZA"/>
              </w:rPr>
              <w:t xml:space="preserve"> score</w:t>
            </w:r>
            <w:r w:rsidR="00175D1D">
              <w:rPr>
                <w:rFonts w:ascii="Arial" w:hAnsi="Arial" w:cs="Arial"/>
                <w:sz w:val="20"/>
                <w:szCs w:val="20"/>
                <w:lang w:val="en-GB"/>
              </w:rPr>
              <w:t>.</w:t>
            </w:r>
          </w:p>
        </w:tc>
        <w:tc>
          <w:tcPr>
            <w:tcW w:w="1641" w:type="dxa"/>
            <w:shd w:val="clear" w:color="auto" w:fill="auto"/>
          </w:tcPr>
          <w:p w14:paraId="3DE3CB04" w14:textId="77777777" w:rsidR="00BC3734" w:rsidRPr="004155B2" w:rsidRDefault="00BC3734" w:rsidP="00440FCE">
            <w:pPr>
              <w:rPr>
                <w:rFonts w:ascii="Arial" w:hAnsi="Arial" w:cs="Arial"/>
                <w:sz w:val="20"/>
                <w:szCs w:val="20"/>
                <w:lang w:val="en-GB"/>
              </w:rPr>
            </w:pPr>
            <w:r w:rsidRPr="004155B2">
              <w:rPr>
                <w:rFonts w:ascii="Arial" w:hAnsi="Arial" w:cs="Arial"/>
                <w:sz w:val="20"/>
                <w:szCs w:val="20"/>
                <w:lang w:val="en-GB"/>
              </w:rPr>
              <w:t>3 projects successfully completed with 3 relevant reference letters.</w:t>
            </w:r>
          </w:p>
          <w:p w14:paraId="66F0252D" w14:textId="77777777" w:rsidR="00BC3734" w:rsidRPr="004155B2" w:rsidRDefault="00BC3734" w:rsidP="00440FCE">
            <w:pPr>
              <w:rPr>
                <w:rFonts w:ascii="Arial" w:hAnsi="Arial" w:cs="Arial"/>
                <w:sz w:val="20"/>
                <w:szCs w:val="20"/>
                <w:lang w:val="en-GB"/>
              </w:rPr>
            </w:pPr>
          </w:p>
          <w:p w14:paraId="25CF2F8D" w14:textId="77777777" w:rsidR="00BC3734" w:rsidRPr="004155B2" w:rsidRDefault="00BC3734" w:rsidP="00440FCE">
            <w:pPr>
              <w:rPr>
                <w:rFonts w:ascii="Arial" w:hAnsi="Arial" w:cs="Arial"/>
                <w:sz w:val="20"/>
                <w:szCs w:val="20"/>
                <w:lang w:val="en-GB"/>
              </w:rPr>
            </w:pPr>
          </w:p>
          <w:p w14:paraId="186005E6" w14:textId="77777777" w:rsidR="00BC3734" w:rsidRPr="004155B2" w:rsidRDefault="00BC3734" w:rsidP="00440FCE">
            <w:pPr>
              <w:rPr>
                <w:rFonts w:ascii="Arial" w:hAnsi="Arial" w:cs="Arial"/>
                <w:sz w:val="20"/>
                <w:szCs w:val="20"/>
                <w:lang w:val="en-GB"/>
              </w:rPr>
            </w:pPr>
          </w:p>
          <w:p w14:paraId="7A3214CE" w14:textId="77777777" w:rsidR="007957EA" w:rsidRPr="007957EA" w:rsidRDefault="007957EA" w:rsidP="00440FCE">
            <w:pPr>
              <w:rPr>
                <w:rFonts w:ascii="Arial" w:hAnsi="Arial"/>
                <w:b/>
                <w:bCs/>
                <w:i/>
                <w:iCs/>
                <w:sz w:val="20"/>
                <w:szCs w:val="20"/>
                <w:lang w:val="en-ZA"/>
              </w:rPr>
            </w:pPr>
            <w:r w:rsidRPr="007957EA">
              <w:rPr>
                <w:rFonts w:ascii="Arial" w:hAnsi="Arial"/>
                <w:b/>
                <w:bCs/>
                <w:i/>
                <w:iCs/>
                <w:sz w:val="20"/>
                <w:szCs w:val="20"/>
                <w:lang w:val="en-ZA"/>
              </w:rPr>
              <w:t xml:space="preserve">Note: The reference letter must comply with the </w:t>
            </w:r>
            <w:r>
              <w:rPr>
                <w:rFonts w:ascii="Arial" w:hAnsi="Arial"/>
                <w:b/>
                <w:bCs/>
                <w:i/>
                <w:iCs/>
                <w:sz w:val="20"/>
                <w:szCs w:val="20"/>
                <w:lang w:val="en-ZA"/>
              </w:rPr>
              <w:t>items (A &amp; B).</w:t>
            </w:r>
          </w:p>
          <w:p w14:paraId="36CEFB95" w14:textId="2835F20D" w:rsidR="00BC3734" w:rsidRPr="004155B2" w:rsidRDefault="007957EA" w:rsidP="00440FCE">
            <w:pPr>
              <w:rPr>
                <w:rFonts w:ascii="Arial" w:hAnsi="Arial" w:cs="Arial"/>
                <w:sz w:val="20"/>
                <w:szCs w:val="20"/>
                <w:lang w:val="en-GB"/>
              </w:rPr>
            </w:pPr>
            <w:r w:rsidRPr="007957EA">
              <w:rPr>
                <w:rFonts w:ascii="Arial" w:hAnsi="Arial"/>
                <w:b/>
                <w:bCs/>
                <w:i/>
                <w:iCs/>
                <w:sz w:val="20"/>
                <w:szCs w:val="20"/>
                <w:lang w:val="en-ZA"/>
              </w:rPr>
              <w:t>If the reference letter does not feature all the criteria, then that letter will be given the lowe</w:t>
            </w:r>
            <w:r w:rsidR="00955D68">
              <w:rPr>
                <w:rFonts w:ascii="Arial" w:hAnsi="Arial"/>
                <w:b/>
                <w:bCs/>
                <w:i/>
                <w:iCs/>
                <w:sz w:val="20"/>
                <w:szCs w:val="20"/>
                <w:lang w:val="en-ZA"/>
              </w:rPr>
              <w:t>r</w:t>
            </w:r>
            <w:r w:rsidRPr="007957EA">
              <w:rPr>
                <w:rFonts w:ascii="Arial" w:hAnsi="Arial"/>
                <w:b/>
                <w:bCs/>
                <w:i/>
                <w:iCs/>
                <w:sz w:val="20"/>
                <w:szCs w:val="20"/>
                <w:lang w:val="en-ZA"/>
              </w:rPr>
              <w:t xml:space="preserve"> score</w:t>
            </w:r>
          </w:p>
        </w:tc>
        <w:tc>
          <w:tcPr>
            <w:tcW w:w="1530" w:type="dxa"/>
            <w:shd w:val="clear" w:color="auto" w:fill="auto"/>
          </w:tcPr>
          <w:p w14:paraId="3D96515B" w14:textId="77777777" w:rsidR="00BC3734" w:rsidRPr="004155B2" w:rsidRDefault="00BC3734" w:rsidP="00440FCE">
            <w:pPr>
              <w:rPr>
                <w:rFonts w:ascii="Arial" w:hAnsi="Arial" w:cs="Arial"/>
                <w:sz w:val="20"/>
                <w:szCs w:val="20"/>
                <w:lang w:val="en-GB"/>
              </w:rPr>
            </w:pPr>
            <w:r w:rsidRPr="004155B2">
              <w:rPr>
                <w:rFonts w:ascii="Arial" w:hAnsi="Arial" w:cs="Arial"/>
                <w:sz w:val="20"/>
                <w:szCs w:val="20"/>
                <w:lang w:val="en-GB"/>
              </w:rPr>
              <w:t>4 projects successfully completed with 4 relevant reference letters.</w:t>
            </w:r>
          </w:p>
          <w:p w14:paraId="4ABBDBD0" w14:textId="77777777" w:rsidR="00BC3734" w:rsidRPr="004155B2" w:rsidRDefault="00BC3734" w:rsidP="00440FCE">
            <w:pPr>
              <w:rPr>
                <w:rFonts w:ascii="Arial" w:hAnsi="Arial" w:cs="Arial"/>
                <w:sz w:val="20"/>
                <w:szCs w:val="20"/>
                <w:lang w:val="en-GB"/>
              </w:rPr>
            </w:pPr>
          </w:p>
          <w:p w14:paraId="23EC868B" w14:textId="77777777" w:rsidR="00BC3734" w:rsidRPr="004155B2" w:rsidRDefault="00BC3734" w:rsidP="00440FCE">
            <w:pPr>
              <w:rPr>
                <w:rFonts w:ascii="Arial" w:hAnsi="Arial" w:cs="Arial"/>
                <w:sz w:val="20"/>
                <w:szCs w:val="20"/>
                <w:lang w:val="en-GB"/>
              </w:rPr>
            </w:pPr>
          </w:p>
          <w:p w14:paraId="73DB6AD6" w14:textId="77777777" w:rsidR="007957EA" w:rsidRDefault="007957EA" w:rsidP="00440FCE">
            <w:pPr>
              <w:rPr>
                <w:rFonts w:ascii="Arial" w:hAnsi="Arial"/>
                <w:b/>
                <w:bCs/>
                <w:i/>
                <w:iCs/>
                <w:sz w:val="20"/>
                <w:szCs w:val="20"/>
                <w:lang w:val="en-ZA"/>
              </w:rPr>
            </w:pPr>
          </w:p>
          <w:p w14:paraId="19F96696" w14:textId="05AA5DC1" w:rsidR="007957EA" w:rsidRPr="007957EA" w:rsidRDefault="007957EA" w:rsidP="00440FCE">
            <w:pPr>
              <w:rPr>
                <w:rFonts w:ascii="Arial" w:hAnsi="Arial"/>
                <w:b/>
                <w:bCs/>
                <w:i/>
                <w:iCs/>
                <w:sz w:val="20"/>
                <w:szCs w:val="20"/>
                <w:lang w:val="en-ZA"/>
              </w:rPr>
            </w:pPr>
            <w:r w:rsidRPr="007957EA">
              <w:rPr>
                <w:rFonts w:ascii="Arial" w:hAnsi="Arial"/>
                <w:b/>
                <w:bCs/>
                <w:i/>
                <w:iCs/>
                <w:sz w:val="20"/>
                <w:szCs w:val="20"/>
                <w:lang w:val="en-ZA"/>
              </w:rPr>
              <w:t xml:space="preserve">Note: The reference letter must comply with the </w:t>
            </w:r>
            <w:r>
              <w:rPr>
                <w:rFonts w:ascii="Arial" w:hAnsi="Arial"/>
                <w:b/>
                <w:bCs/>
                <w:i/>
                <w:iCs/>
                <w:sz w:val="20"/>
                <w:szCs w:val="20"/>
                <w:lang w:val="en-ZA"/>
              </w:rPr>
              <w:t>items (A &amp; B).</w:t>
            </w:r>
          </w:p>
          <w:p w14:paraId="3F1B96F9" w14:textId="42216868" w:rsidR="00BC3734" w:rsidRPr="004155B2" w:rsidRDefault="007957EA" w:rsidP="00440FCE">
            <w:pPr>
              <w:rPr>
                <w:rFonts w:ascii="Arial" w:hAnsi="Arial" w:cs="Arial"/>
                <w:sz w:val="20"/>
                <w:szCs w:val="20"/>
                <w:lang w:val="en-GB"/>
              </w:rPr>
            </w:pPr>
            <w:r w:rsidRPr="007957EA">
              <w:rPr>
                <w:rFonts w:ascii="Arial" w:hAnsi="Arial"/>
                <w:b/>
                <w:bCs/>
                <w:i/>
                <w:iCs/>
                <w:sz w:val="20"/>
                <w:szCs w:val="20"/>
                <w:lang w:val="en-ZA"/>
              </w:rPr>
              <w:t>If the reference letter does not feature all the criteria, then that letter will be given the lowe</w:t>
            </w:r>
            <w:r w:rsidR="00955D68">
              <w:rPr>
                <w:rFonts w:ascii="Arial" w:hAnsi="Arial"/>
                <w:b/>
                <w:bCs/>
                <w:i/>
                <w:iCs/>
                <w:sz w:val="20"/>
                <w:szCs w:val="20"/>
                <w:lang w:val="en-ZA"/>
              </w:rPr>
              <w:t>r</w:t>
            </w:r>
            <w:r w:rsidRPr="007957EA">
              <w:rPr>
                <w:rFonts w:ascii="Arial" w:hAnsi="Arial"/>
                <w:b/>
                <w:bCs/>
                <w:i/>
                <w:iCs/>
                <w:sz w:val="20"/>
                <w:szCs w:val="20"/>
                <w:lang w:val="en-ZA"/>
              </w:rPr>
              <w:t xml:space="preserve"> score</w:t>
            </w:r>
            <w:r w:rsidR="00175D1D">
              <w:rPr>
                <w:rFonts w:ascii="Arial" w:hAnsi="Arial"/>
                <w:b/>
                <w:bCs/>
                <w:i/>
                <w:iCs/>
                <w:sz w:val="20"/>
                <w:szCs w:val="20"/>
                <w:lang w:val="en-ZA"/>
              </w:rPr>
              <w:t>.</w:t>
            </w:r>
          </w:p>
        </w:tc>
        <w:tc>
          <w:tcPr>
            <w:tcW w:w="1631" w:type="dxa"/>
            <w:shd w:val="clear" w:color="auto" w:fill="auto"/>
          </w:tcPr>
          <w:p w14:paraId="207BA41A" w14:textId="77777777" w:rsidR="00BC3734" w:rsidRPr="004155B2" w:rsidRDefault="00BC3734" w:rsidP="00440FCE">
            <w:pPr>
              <w:rPr>
                <w:rFonts w:ascii="Arial" w:hAnsi="Arial" w:cs="Arial"/>
                <w:sz w:val="20"/>
                <w:szCs w:val="20"/>
                <w:lang w:val="en-GB"/>
              </w:rPr>
            </w:pPr>
            <w:r w:rsidRPr="004155B2">
              <w:rPr>
                <w:rFonts w:ascii="Arial" w:hAnsi="Arial" w:cs="Arial"/>
                <w:sz w:val="20"/>
                <w:szCs w:val="20"/>
                <w:lang w:val="en-GB"/>
              </w:rPr>
              <w:t>5 or more projects</w:t>
            </w:r>
            <w:r w:rsidRPr="004155B2">
              <w:rPr>
                <w:rFonts w:ascii="Arial" w:hAnsi="Arial"/>
                <w:szCs w:val="20"/>
                <w:lang w:val="en-GB"/>
              </w:rPr>
              <w:t xml:space="preserve"> </w:t>
            </w:r>
            <w:r w:rsidRPr="004155B2">
              <w:rPr>
                <w:rFonts w:ascii="Arial" w:hAnsi="Arial" w:cs="Arial"/>
                <w:sz w:val="20"/>
                <w:szCs w:val="20"/>
                <w:lang w:val="en-GB"/>
              </w:rPr>
              <w:t>successfully completed with 5 or more relevant reference letters.</w:t>
            </w:r>
          </w:p>
          <w:p w14:paraId="42534486" w14:textId="77777777" w:rsidR="00BC3734" w:rsidRPr="004155B2" w:rsidRDefault="00BC3734" w:rsidP="00440FCE">
            <w:pPr>
              <w:rPr>
                <w:rFonts w:ascii="Arial" w:hAnsi="Arial" w:cs="Arial"/>
                <w:sz w:val="20"/>
                <w:szCs w:val="20"/>
                <w:lang w:val="en-GB"/>
              </w:rPr>
            </w:pPr>
          </w:p>
          <w:p w14:paraId="73C1F5EC" w14:textId="77777777" w:rsidR="007957EA" w:rsidRPr="007957EA" w:rsidRDefault="007957EA" w:rsidP="00440FCE">
            <w:pPr>
              <w:rPr>
                <w:rFonts w:ascii="Arial" w:hAnsi="Arial"/>
                <w:b/>
                <w:bCs/>
                <w:i/>
                <w:iCs/>
                <w:sz w:val="20"/>
                <w:szCs w:val="20"/>
                <w:lang w:val="en-ZA"/>
              </w:rPr>
            </w:pPr>
            <w:r w:rsidRPr="007957EA">
              <w:rPr>
                <w:rFonts w:ascii="Arial" w:hAnsi="Arial"/>
                <w:b/>
                <w:bCs/>
                <w:i/>
                <w:iCs/>
                <w:sz w:val="20"/>
                <w:szCs w:val="20"/>
                <w:lang w:val="en-ZA"/>
              </w:rPr>
              <w:t xml:space="preserve">Note: The reference letter must comply with the </w:t>
            </w:r>
            <w:r>
              <w:rPr>
                <w:rFonts w:ascii="Arial" w:hAnsi="Arial"/>
                <w:b/>
                <w:bCs/>
                <w:i/>
                <w:iCs/>
                <w:sz w:val="20"/>
                <w:szCs w:val="20"/>
                <w:lang w:val="en-ZA"/>
              </w:rPr>
              <w:t>items (A &amp; B).</w:t>
            </w:r>
          </w:p>
          <w:p w14:paraId="0F78A2AC" w14:textId="35D637F5" w:rsidR="00BC3734" w:rsidRPr="004155B2" w:rsidRDefault="007957EA" w:rsidP="00440FCE">
            <w:pPr>
              <w:rPr>
                <w:rFonts w:ascii="Arial" w:hAnsi="Arial" w:cs="Arial"/>
                <w:sz w:val="20"/>
                <w:szCs w:val="20"/>
                <w:lang w:val="en-GB"/>
              </w:rPr>
            </w:pPr>
            <w:r w:rsidRPr="007957EA">
              <w:rPr>
                <w:rFonts w:ascii="Arial" w:hAnsi="Arial"/>
                <w:b/>
                <w:bCs/>
                <w:i/>
                <w:iCs/>
                <w:sz w:val="20"/>
                <w:szCs w:val="20"/>
                <w:lang w:val="en-ZA"/>
              </w:rPr>
              <w:t>If the reference letter does not feature all the criteria, then that letter will be given the lowe</w:t>
            </w:r>
            <w:r w:rsidR="00955D68">
              <w:rPr>
                <w:rFonts w:ascii="Arial" w:hAnsi="Arial"/>
                <w:b/>
                <w:bCs/>
                <w:i/>
                <w:iCs/>
                <w:sz w:val="20"/>
                <w:szCs w:val="20"/>
                <w:lang w:val="en-ZA"/>
              </w:rPr>
              <w:t>r</w:t>
            </w:r>
            <w:r w:rsidRPr="007957EA">
              <w:rPr>
                <w:rFonts w:ascii="Arial" w:hAnsi="Arial"/>
                <w:b/>
                <w:bCs/>
                <w:i/>
                <w:iCs/>
                <w:sz w:val="20"/>
                <w:szCs w:val="20"/>
                <w:lang w:val="en-ZA"/>
              </w:rPr>
              <w:t xml:space="preserve"> score</w:t>
            </w:r>
            <w:r w:rsidR="00175D1D">
              <w:rPr>
                <w:rFonts w:ascii="Arial" w:hAnsi="Arial"/>
                <w:b/>
                <w:bCs/>
                <w:i/>
                <w:iCs/>
                <w:sz w:val="20"/>
                <w:szCs w:val="20"/>
                <w:lang w:val="en-ZA"/>
              </w:rPr>
              <w:t>.</w:t>
            </w:r>
          </w:p>
        </w:tc>
      </w:tr>
      <w:tr w:rsidR="001F3A20" w:rsidRPr="004155B2" w14:paraId="5C6DCB87" w14:textId="77777777" w:rsidTr="001A03BA">
        <w:trPr>
          <w:trHeight w:val="411"/>
        </w:trPr>
        <w:tc>
          <w:tcPr>
            <w:tcW w:w="4859" w:type="dxa"/>
            <w:shd w:val="clear" w:color="auto" w:fill="auto"/>
          </w:tcPr>
          <w:p w14:paraId="73A5E8B0" w14:textId="77777777" w:rsidR="001F3A20" w:rsidRPr="00E838B6" w:rsidRDefault="001F3A20" w:rsidP="008D3FCF">
            <w:pPr>
              <w:pStyle w:val="ListParagraph"/>
              <w:numPr>
                <w:ilvl w:val="1"/>
                <w:numId w:val="115"/>
              </w:numPr>
              <w:tabs>
                <w:tab w:val="left" w:pos="567"/>
                <w:tab w:val="left" w:pos="1134"/>
                <w:tab w:val="left" w:pos="1701"/>
                <w:tab w:val="left" w:pos="2268"/>
                <w:tab w:val="left" w:pos="2835"/>
              </w:tabs>
              <w:contextualSpacing w:val="0"/>
              <w:rPr>
                <w:rFonts w:ascii="Arial Narrow" w:eastAsia="Calibri" w:hAnsi="Arial Narrow"/>
                <w:b/>
              </w:rPr>
            </w:pPr>
            <w:r w:rsidRPr="00E838B6">
              <w:rPr>
                <w:rFonts w:ascii="Arial Narrow" w:eastAsia="Calibri" w:hAnsi="Arial Narrow"/>
                <w:b/>
              </w:rPr>
              <w:t>Horticulturalist/arborist/forester</w:t>
            </w:r>
          </w:p>
          <w:p w14:paraId="3EDC8D64" w14:textId="77777777" w:rsidR="001F3A20" w:rsidRDefault="001F3A20" w:rsidP="00440FC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r>
              <w:rPr>
                <w:rFonts w:ascii="Arial Narrow" w:eastAsia="Calibri" w:hAnsi="Arial Narrow"/>
                <w:bCs/>
              </w:rPr>
              <w:t xml:space="preserve">CV submitted detailing work experience as a horticulturalist/arborist/forester working in the </w:t>
            </w:r>
            <w:r w:rsidRPr="00F43EEB">
              <w:rPr>
                <w:rFonts w:ascii="Arial Narrow" w:eastAsia="Calibri" w:hAnsi="Arial Narrow"/>
                <w:b/>
              </w:rPr>
              <w:t>vegetation management or forestry industry</w:t>
            </w:r>
            <w:r>
              <w:rPr>
                <w:rFonts w:ascii="Arial Narrow" w:eastAsia="Calibri" w:hAnsi="Arial Narrow"/>
                <w:bCs/>
              </w:rPr>
              <w:t xml:space="preserve"> including </w:t>
            </w:r>
            <w:r w:rsidRPr="00F43EEB">
              <w:rPr>
                <w:rFonts w:ascii="Arial Narrow" w:eastAsia="Calibri" w:hAnsi="Arial Narrow"/>
                <w:b/>
              </w:rPr>
              <w:t>tree felling or pruning</w:t>
            </w:r>
            <w:r>
              <w:rPr>
                <w:rFonts w:ascii="Arial Narrow" w:eastAsia="Calibri" w:hAnsi="Arial Narrow"/>
                <w:bCs/>
              </w:rPr>
              <w:t>. CV submitted must have contactable references.</w:t>
            </w:r>
          </w:p>
          <w:p w14:paraId="2E290D12" w14:textId="77777777" w:rsidR="001F3A20" w:rsidRDefault="001F3A20" w:rsidP="00440FC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p>
          <w:p w14:paraId="77E739E9" w14:textId="77777777" w:rsidR="001F3A20" w:rsidRDefault="001F3A20" w:rsidP="00440FC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r>
              <w:rPr>
                <w:rFonts w:ascii="Arial Narrow" w:eastAsia="Calibri" w:hAnsi="Arial Narrow"/>
                <w:bCs/>
              </w:rPr>
              <w:t>Score will be allocated on the years of experience as a horticulturalist/arborist/forester.</w:t>
            </w:r>
          </w:p>
          <w:p w14:paraId="7CA59FB2" w14:textId="77777777" w:rsidR="001F3A20" w:rsidRDefault="001F3A20" w:rsidP="00440FC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p>
          <w:p w14:paraId="78EC59D6" w14:textId="77777777" w:rsidR="001F3A20" w:rsidRPr="00460AE2" w:rsidRDefault="001F3A20" w:rsidP="00440FCE">
            <w:pPr>
              <w:pStyle w:val="ListParagraph"/>
              <w:tabs>
                <w:tab w:val="left" w:pos="567"/>
                <w:tab w:val="left" w:pos="1134"/>
                <w:tab w:val="left" w:pos="1701"/>
                <w:tab w:val="left" w:pos="2268"/>
                <w:tab w:val="left" w:pos="2835"/>
              </w:tabs>
              <w:ind w:left="360"/>
              <w:rPr>
                <w:rFonts w:ascii="Arial Narrow" w:eastAsia="Calibri" w:hAnsi="Arial Narrow"/>
                <w:b/>
                <w:bCs/>
              </w:rPr>
            </w:pPr>
            <w:r w:rsidRPr="00460AE2">
              <w:rPr>
                <w:rFonts w:ascii="Arial Narrow" w:eastAsia="Calibri" w:hAnsi="Arial Narrow"/>
                <w:b/>
                <w:bCs/>
              </w:rPr>
              <w:t>NOTE: The bidder will be given the lowest score if:</w:t>
            </w:r>
          </w:p>
          <w:p w14:paraId="1E3F4F6B" w14:textId="77777777" w:rsidR="001F3A20" w:rsidRPr="00460AE2" w:rsidRDefault="001F3A20" w:rsidP="00440FCE">
            <w:pPr>
              <w:pStyle w:val="ListParagraph"/>
              <w:tabs>
                <w:tab w:val="left" w:pos="567"/>
                <w:tab w:val="left" w:pos="1134"/>
                <w:tab w:val="left" w:pos="1701"/>
                <w:tab w:val="left" w:pos="2268"/>
                <w:tab w:val="left" w:pos="2835"/>
              </w:tabs>
              <w:ind w:left="360"/>
              <w:rPr>
                <w:rFonts w:ascii="Arial Narrow" w:eastAsia="Calibri" w:hAnsi="Arial Narrow"/>
                <w:b/>
                <w:bCs/>
              </w:rPr>
            </w:pPr>
          </w:p>
          <w:p w14:paraId="7DD68C44" w14:textId="77777777" w:rsidR="001F3A20" w:rsidRPr="00460AE2" w:rsidRDefault="001F3A20" w:rsidP="00440FCE">
            <w:pPr>
              <w:pStyle w:val="ListParagraph"/>
              <w:numPr>
                <w:ilvl w:val="0"/>
                <w:numId w:val="113"/>
              </w:numPr>
              <w:tabs>
                <w:tab w:val="left" w:pos="567"/>
                <w:tab w:val="left" w:pos="1134"/>
                <w:tab w:val="left" w:pos="1701"/>
                <w:tab w:val="left" w:pos="2268"/>
                <w:tab w:val="left" w:pos="2835"/>
              </w:tabs>
              <w:contextualSpacing w:val="0"/>
              <w:rPr>
                <w:rFonts w:ascii="Arial Narrow" w:eastAsia="Calibri" w:hAnsi="Arial Narrow"/>
                <w:b/>
                <w:bCs/>
              </w:rPr>
            </w:pPr>
            <w:r w:rsidRPr="00460AE2">
              <w:rPr>
                <w:rFonts w:ascii="Arial Narrow" w:eastAsia="Calibri" w:hAnsi="Arial Narrow"/>
                <w:b/>
                <w:bCs/>
              </w:rPr>
              <w:t xml:space="preserve">CV submitted </w:t>
            </w:r>
            <w:r>
              <w:rPr>
                <w:rFonts w:ascii="Arial Narrow" w:eastAsia="Calibri" w:hAnsi="Arial Narrow"/>
                <w:b/>
                <w:bCs/>
              </w:rPr>
              <w:t>has no relevance to experience required.</w:t>
            </w:r>
          </w:p>
          <w:p w14:paraId="2AD00916" w14:textId="77777777" w:rsidR="001F3A20" w:rsidRDefault="001F3A20" w:rsidP="00440FCE">
            <w:pPr>
              <w:pStyle w:val="ListParagraph"/>
              <w:numPr>
                <w:ilvl w:val="0"/>
                <w:numId w:val="113"/>
              </w:numPr>
              <w:tabs>
                <w:tab w:val="left" w:pos="567"/>
                <w:tab w:val="left" w:pos="1134"/>
                <w:tab w:val="left" w:pos="1701"/>
                <w:tab w:val="left" w:pos="2268"/>
                <w:tab w:val="left" w:pos="2835"/>
              </w:tabs>
              <w:contextualSpacing w:val="0"/>
              <w:rPr>
                <w:rFonts w:ascii="Arial Narrow" w:eastAsia="Calibri" w:hAnsi="Arial Narrow"/>
                <w:b/>
                <w:bCs/>
              </w:rPr>
            </w:pPr>
            <w:r w:rsidRPr="00460AE2">
              <w:rPr>
                <w:rFonts w:ascii="Arial Narrow" w:eastAsia="Calibri" w:hAnsi="Arial Narrow"/>
                <w:b/>
                <w:bCs/>
              </w:rPr>
              <w:t>NO CV is submitted.</w:t>
            </w:r>
          </w:p>
          <w:p w14:paraId="7E9BE729" w14:textId="77777777" w:rsidR="001F3A20" w:rsidRPr="004155B2" w:rsidRDefault="001F3A20" w:rsidP="00440FCE">
            <w:pPr>
              <w:rPr>
                <w:rFonts w:ascii="Arial" w:hAnsi="Arial" w:cs="Arial"/>
                <w:b/>
                <w:sz w:val="20"/>
                <w:szCs w:val="20"/>
                <w:lang w:val="en-GB"/>
              </w:rPr>
            </w:pPr>
          </w:p>
        </w:tc>
        <w:tc>
          <w:tcPr>
            <w:tcW w:w="806" w:type="dxa"/>
            <w:shd w:val="clear" w:color="auto" w:fill="auto"/>
            <w:vAlign w:val="center"/>
          </w:tcPr>
          <w:p w14:paraId="3DFFFDAA" w14:textId="5ED7DE88" w:rsidR="001F3A20" w:rsidRPr="004155B2" w:rsidRDefault="005563EE" w:rsidP="00440FCE">
            <w:pPr>
              <w:jc w:val="center"/>
              <w:rPr>
                <w:rFonts w:ascii="Arial" w:hAnsi="Arial" w:cs="Arial"/>
                <w:sz w:val="20"/>
                <w:szCs w:val="20"/>
                <w:lang w:val="en-GB"/>
              </w:rPr>
            </w:pPr>
            <w:r>
              <w:rPr>
                <w:rFonts w:ascii="Arial" w:hAnsi="Arial" w:cs="Arial"/>
                <w:sz w:val="20"/>
                <w:szCs w:val="20"/>
                <w:lang w:val="en-GB"/>
              </w:rPr>
              <w:lastRenderedPageBreak/>
              <w:t>15</w:t>
            </w:r>
          </w:p>
        </w:tc>
        <w:tc>
          <w:tcPr>
            <w:tcW w:w="1260" w:type="dxa"/>
            <w:vAlign w:val="center"/>
          </w:tcPr>
          <w:p w14:paraId="20B340A5" w14:textId="0A36BCF5" w:rsidR="001F3A20" w:rsidRPr="004155B2" w:rsidRDefault="001F3A20" w:rsidP="00440FCE">
            <w:pPr>
              <w:jc w:val="center"/>
              <w:rPr>
                <w:rFonts w:ascii="Arial" w:hAnsi="Arial" w:cs="Arial"/>
                <w:sz w:val="20"/>
                <w:szCs w:val="20"/>
                <w:lang w:val="en-GB"/>
              </w:rPr>
            </w:pPr>
            <w:r w:rsidRPr="00AE40C2">
              <w:rPr>
                <w:rFonts w:ascii="Arial" w:hAnsi="Arial" w:cs="Arial"/>
                <w:sz w:val="20"/>
                <w:szCs w:val="20"/>
                <w:lang w:val="en-ZA"/>
              </w:rPr>
              <w:t xml:space="preserve">No CVs submitted or CVs submitted do not show any relevant work </w:t>
            </w:r>
            <w:r w:rsidRPr="00AE40C2">
              <w:rPr>
                <w:rFonts w:ascii="Arial" w:hAnsi="Arial" w:cs="Arial"/>
                <w:sz w:val="20"/>
                <w:szCs w:val="20"/>
                <w:lang w:val="en-ZA"/>
              </w:rPr>
              <w:lastRenderedPageBreak/>
              <w:t xml:space="preserve">experience as a </w:t>
            </w:r>
            <w:r>
              <w:rPr>
                <w:rFonts w:ascii="Arial Narrow" w:eastAsia="Calibri" w:hAnsi="Arial Narrow"/>
                <w:bCs/>
              </w:rPr>
              <w:t>horticulturalist/arborist/forester</w:t>
            </w:r>
            <w:r w:rsidR="00FD4FA4">
              <w:rPr>
                <w:rFonts w:ascii="Arial Narrow" w:eastAsia="Calibri" w:hAnsi="Arial Narrow"/>
                <w:bCs/>
              </w:rPr>
              <w:t>.</w:t>
            </w:r>
          </w:p>
        </w:tc>
        <w:tc>
          <w:tcPr>
            <w:tcW w:w="1620" w:type="dxa"/>
            <w:vAlign w:val="center"/>
          </w:tcPr>
          <w:p w14:paraId="17C3C446" w14:textId="40F6FDB9" w:rsidR="001F3A20" w:rsidRPr="004155B2" w:rsidRDefault="001F3A20" w:rsidP="00440FCE">
            <w:pPr>
              <w:jc w:val="center"/>
              <w:rPr>
                <w:rFonts w:ascii="Arial" w:hAnsi="Arial" w:cs="Arial"/>
                <w:sz w:val="20"/>
                <w:szCs w:val="20"/>
                <w:lang w:val="en-GB"/>
              </w:rPr>
            </w:pPr>
            <w:r w:rsidRPr="00AE40C2">
              <w:rPr>
                <w:rFonts w:ascii="Arial" w:hAnsi="Arial" w:cs="Arial"/>
                <w:sz w:val="20"/>
                <w:szCs w:val="20"/>
                <w:lang w:val="en-ZA"/>
              </w:rPr>
              <w:lastRenderedPageBreak/>
              <w:t xml:space="preserve">Submitted CV of </w:t>
            </w:r>
            <w:r>
              <w:rPr>
                <w:rFonts w:ascii="Arial Narrow" w:eastAsia="Calibri" w:hAnsi="Arial Narrow"/>
                <w:bCs/>
              </w:rPr>
              <w:t xml:space="preserve">horticulturalist/arborist/forester </w:t>
            </w:r>
            <w:r w:rsidRPr="00AE40C2">
              <w:rPr>
                <w:rFonts w:ascii="Arial" w:hAnsi="Arial" w:cs="Arial"/>
                <w:sz w:val="20"/>
                <w:szCs w:val="20"/>
                <w:lang w:val="en-ZA"/>
              </w:rPr>
              <w:t xml:space="preserve">with less than and including 2 years of </w:t>
            </w:r>
            <w:r w:rsidRPr="00AE40C2">
              <w:rPr>
                <w:rFonts w:ascii="Arial" w:hAnsi="Arial" w:cs="Arial"/>
                <w:sz w:val="20"/>
                <w:szCs w:val="20"/>
                <w:lang w:val="en-ZA"/>
              </w:rPr>
              <w:lastRenderedPageBreak/>
              <w:t>relevant work experience.</w:t>
            </w:r>
          </w:p>
        </w:tc>
        <w:tc>
          <w:tcPr>
            <w:tcW w:w="1620" w:type="dxa"/>
            <w:shd w:val="clear" w:color="auto" w:fill="auto"/>
            <w:vAlign w:val="center"/>
          </w:tcPr>
          <w:p w14:paraId="4C4D6C19" w14:textId="233B0CAA" w:rsidR="001F3A20" w:rsidRPr="004155B2" w:rsidRDefault="001F3A20" w:rsidP="00440FCE">
            <w:pPr>
              <w:jc w:val="center"/>
              <w:rPr>
                <w:rFonts w:ascii="Arial" w:hAnsi="Arial" w:cs="Arial"/>
                <w:sz w:val="20"/>
                <w:szCs w:val="20"/>
                <w:lang w:val="en-GB"/>
              </w:rPr>
            </w:pPr>
            <w:r w:rsidRPr="00AE40C2">
              <w:rPr>
                <w:rFonts w:ascii="Arial" w:hAnsi="Arial" w:cs="Arial"/>
                <w:sz w:val="20"/>
                <w:szCs w:val="20"/>
                <w:lang w:val="en-ZA"/>
              </w:rPr>
              <w:lastRenderedPageBreak/>
              <w:t xml:space="preserve">Submitted CV of </w:t>
            </w:r>
            <w:r>
              <w:rPr>
                <w:rFonts w:ascii="Arial Narrow" w:eastAsia="Calibri" w:hAnsi="Arial Narrow"/>
                <w:bCs/>
              </w:rPr>
              <w:t xml:space="preserve">horticulturalist/arborist/forester </w:t>
            </w:r>
            <w:r w:rsidRPr="00AE40C2">
              <w:rPr>
                <w:rFonts w:ascii="Arial" w:hAnsi="Arial" w:cs="Arial"/>
                <w:sz w:val="20"/>
                <w:szCs w:val="20"/>
                <w:lang w:val="en-ZA"/>
              </w:rPr>
              <w:t xml:space="preserve">with relevant work experience </w:t>
            </w:r>
            <w:r w:rsidRPr="00AE40C2">
              <w:rPr>
                <w:rFonts w:ascii="Arial" w:hAnsi="Arial" w:cs="Arial"/>
                <w:sz w:val="20"/>
                <w:szCs w:val="20"/>
                <w:lang w:val="en-ZA"/>
              </w:rPr>
              <w:lastRenderedPageBreak/>
              <w:t>between 2 to 3 (inclusive) years</w:t>
            </w:r>
          </w:p>
        </w:tc>
        <w:tc>
          <w:tcPr>
            <w:tcW w:w="1641" w:type="dxa"/>
            <w:shd w:val="clear" w:color="auto" w:fill="auto"/>
            <w:vAlign w:val="center"/>
          </w:tcPr>
          <w:p w14:paraId="5138DD89" w14:textId="773D8AB1" w:rsidR="001F3A20" w:rsidRPr="004155B2" w:rsidRDefault="001F3A20" w:rsidP="00440FCE">
            <w:pPr>
              <w:jc w:val="center"/>
              <w:rPr>
                <w:rFonts w:ascii="Arial" w:hAnsi="Arial" w:cs="Arial"/>
                <w:sz w:val="20"/>
                <w:szCs w:val="20"/>
                <w:lang w:val="en-GB"/>
              </w:rPr>
            </w:pPr>
            <w:r w:rsidRPr="00AE40C2">
              <w:rPr>
                <w:rFonts w:ascii="Arial" w:hAnsi="Arial" w:cs="Arial"/>
                <w:sz w:val="20"/>
                <w:szCs w:val="20"/>
                <w:lang w:val="en-ZA"/>
              </w:rPr>
              <w:lastRenderedPageBreak/>
              <w:t xml:space="preserve">Submitted CV of </w:t>
            </w:r>
            <w:r>
              <w:rPr>
                <w:rFonts w:ascii="Arial Narrow" w:eastAsia="Calibri" w:hAnsi="Arial Narrow"/>
                <w:bCs/>
              </w:rPr>
              <w:t xml:space="preserve">horticulturalist/arborist/forester </w:t>
            </w:r>
            <w:r w:rsidRPr="00AE40C2">
              <w:rPr>
                <w:rFonts w:ascii="Arial" w:hAnsi="Arial" w:cs="Arial"/>
                <w:sz w:val="20"/>
                <w:szCs w:val="20"/>
                <w:lang w:val="en-ZA"/>
              </w:rPr>
              <w:t xml:space="preserve">with relevant work experience </w:t>
            </w:r>
            <w:r w:rsidRPr="00AE40C2">
              <w:rPr>
                <w:rFonts w:ascii="Arial" w:hAnsi="Arial" w:cs="Arial"/>
                <w:sz w:val="20"/>
                <w:szCs w:val="20"/>
                <w:lang w:val="en-ZA"/>
              </w:rPr>
              <w:lastRenderedPageBreak/>
              <w:t>between 3 to 4 (inclusive) years</w:t>
            </w:r>
          </w:p>
        </w:tc>
        <w:tc>
          <w:tcPr>
            <w:tcW w:w="1530" w:type="dxa"/>
            <w:shd w:val="clear" w:color="auto" w:fill="auto"/>
            <w:vAlign w:val="center"/>
          </w:tcPr>
          <w:p w14:paraId="0D97C48A" w14:textId="578E2DF0" w:rsidR="001F3A20" w:rsidRPr="004155B2" w:rsidRDefault="001F3A20" w:rsidP="00440FCE">
            <w:pPr>
              <w:jc w:val="center"/>
              <w:rPr>
                <w:rFonts w:ascii="Arial" w:hAnsi="Arial" w:cs="Arial"/>
                <w:sz w:val="20"/>
                <w:szCs w:val="20"/>
                <w:lang w:val="en-GB"/>
              </w:rPr>
            </w:pPr>
            <w:r w:rsidRPr="00AE40C2">
              <w:rPr>
                <w:rFonts w:ascii="Arial" w:hAnsi="Arial" w:cs="Arial"/>
                <w:sz w:val="20"/>
                <w:szCs w:val="20"/>
                <w:lang w:val="en-ZA"/>
              </w:rPr>
              <w:lastRenderedPageBreak/>
              <w:t xml:space="preserve">Submitted CV </w:t>
            </w:r>
            <w:r w:rsidR="00204B60" w:rsidRPr="00AE40C2">
              <w:rPr>
                <w:rFonts w:ascii="Arial" w:hAnsi="Arial" w:cs="Arial"/>
                <w:sz w:val="20"/>
                <w:szCs w:val="20"/>
                <w:lang w:val="en-ZA"/>
              </w:rPr>
              <w:t xml:space="preserve">of </w:t>
            </w:r>
            <w:r w:rsidR="00204B60">
              <w:rPr>
                <w:rFonts w:ascii="Arial Narrow" w:eastAsia="Calibri" w:hAnsi="Arial Narrow"/>
                <w:bCs/>
              </w:rPr>
              <w:t>horticulturalist</w:t>
            </w:r>
            <w:r>
              <w:rPr>
                <w:rFonts w:ascii="Arial Narrow" w:eastAsia="Calibri" w:hAnsi="Arial Narrow"/>
                <w:bCs/>
              </w:rPr>
              <w:t xml:space="preserve">/arborist/forester </w:t>
            </w:r>
            <w:r w:rsidRPr="00AE40C2">
              <w:rPr>
                <w:rFonts w:ascii="Arial" w:hAnsi="Arial" w:cs="Arial"/>
                <w:sz w:val="20"/>
                <w:szCs w:val="20"/>
                <w:lang w:val="en-ZA"/>
              </w:rPr>
              <w:t xml:space="preserve">with relevant work experience </w:t>
            </w:r>
            <w:r w:rsidRPr="00AE40C2">
              <w:rPr>
                <w:rFonts w:ascii="Arial" w:hAnsi="Arial" w:cs="Arial"/>
                <w:sz w:val="20"/>
                <w:szCs w:val="20"/>
                <w:lang w:val="en-ZA"/>
              </w:rPr>
              <w:lastRenderedPageBreak/>
              <w:t>between 4 to 5 (inclusive) years</w:t>
            </w:r>
          </w:p>
        </w:tc>
        <w:tc>
          <w:tcPr>
            <w:tcW w:w="1631" w:type="dxa"/>
            <w:shd w:val="clear" w:color="auto" w:fill="auto"/>
            <w:vAlign w:val="center"/>
          </w:tcPr>
          <w:p w14:paraId="125B879A" w14:textId="51D53E76" w:rsidR="001F3A20" w:rsidRPr="004155B2" w:rsidRDefault="001F3A20" w:rsidP="00440FCE">
            <w:pPr>
              <w:jc w:val="center"/>
              <w:rPr>
                <w:rFonts w:ascii="Arial" w:hAnsi="Arial" w:cs="Arial"/>
                <w:sz w:val="20"/>
                <w:szCs w:val="20"/>
                <w:lang w:val="en-GB"/>
              </w:rPr>
            </w:pPr>
            <w:r w:rsidRPr="00AE40C2">
              <w:rPr>
                <w:rFonts w:ascii="Arial" w:hAnsi="Arial" w:cs="Arial"/>
                <w:sz w:val="20"/>
                <w:szCs w:val="20"/>
                <w:lang w:val="en-ZA"/>
              </w:rPr>
              <w:lastRenderedPageBreak/>
              <w:t xml:space="preserve">Submitted CV of </w:t>
            </w:r>
            <w:r>
              <w:rPr>
                <w:rFonts w:ascii="Arial Narrow" w:eastAsia="Calibri" w:hAnsi="Arial Narrow"/>
                <w:bCs/>
              </w:rPr>
              <w:t xml:space="preserve">horticulturalist/arborist/forester </w:t>
            </w:r>
            <w:r w:rsidRPr="00AE40C2">
              <w:rPr>
                <w:rFonts w:ascii="Arial" w:hAnsi="Arial" w:cs="Arial"/>
                <w:sz w:val="20"/>
                <w:szCs w:val="20"/>
                <w:lang w:val="en-ZA"/>
              </w:rPr>
              <w:t xml:space="preserve">with relevant work experience </w:t>
            </w:r>
            <w:r w:rsidRPr="00AE40C2">
              <w:rPr>
                <w:rFonts w:ascii="Arial" w:hAnsi="Arial" w:cs="Arial"/>
                <w:sz w:val="20"/>
                <w:szCs w:val="20"/>
                <w:lang w:val="en-ZA"/>
              </w:rPr>
              <w:lastRenderedPageBreak/>
              <w:t>greater than 5 years</w:t>
            </w:r>
          </w:p>
        </w:tc>
      </w:tr>
      <w:tr w:rsidR="00AE40C2" w:rsidRPr="004155B2" w14:paraId="12D56C7D" w14:textId="77777777" w:rsidTr="001A03BA">
        <w:trPr>
          <w:trHeight w:val="414"/>
        </w:trPr>
        <w:tc>
          <w:tcPr>
            <w:tcW w:w="4859" w:type="dxa"/>
            <w:shd w:val="clear" w:color="auto" w:fill="auto"/>
          </w:tcPr>
          <w:p w14:paraId="00B76DB2" w14:textId="77777777" w:rsidR="00AE40C2" w:rsidRDefault="00AE40C2" w:rsidP="008D3FCF">
            <w:pPr>
              <w:pStyle w:val="ListParagraph"/>
              <w:numPr>
                <w:ilvl w:val="1"/>
                <w:numId w:val="115"/>
              </w:numPr>
              <w:tabs>
                <w:tab w:val="left" w:pos="567"/>
                <w:tab w:val="left" w:pos="1134"/>
                <w:tab w:val="left" w:pos="1701"/>
                <w:tab w:val="left" w:pos="2268"/>
                <w:tab w:val="left" w:pos="2835"/>
              </w:tabs>
              <w:contextualSpacing w:val="0"/>
              <w:rPr>
                <w:rFonts w:ascii="Arial Narrow" w:eastAsia="Calibri" w:hAnsi="Arial Narrow"/>
                <w:b/>
              </w:rPr>
            </w:pPr>
            <w:r w:rsidRPr="00E838B6">
              <w:rPr>
                <w:rFonts w:ascii="Arial Narrow" w:eastAsia="Calibri" w:hAnsi="Arial Narrow"/>
                <w:b/>
              </w:rPr>
              <w:lastRenderedPageBreak/>
              <w:t>Health and Safety (HSE) Officer</w:t>
            </w:r>
          </w:p>
          <w:p w14:paraId="17F7F6E5" w14:textId="77777777" w:rsidR="00AE40C2" w:rsidRDefault="00AE40C2" w:rsidP="00440FC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r>
              <w:rPr>
                <w:rFonts w:ascii="Arial Narrow" w:eastAsia="Calibri" w:hAnsi="Arial Narrow"/>
                <w:bCs/>
              </w:rPr>
              <w:t xml:space="preserve">CV submitted detailing work experience as a HSE Officer or Safety Manager. Work experience in the </w:t>
            </w:r>
            <w:r w:rsidRPr="000360F6">
              <w:rPr>
                <w:rFonts w:ascii="Arial Narrow" w:eastAsia="Calibri" w:hAnsi="Arial Narrow"/>
                <w:b/>
              </w:rPr>
              <w:t>vegetation management or forestry industry</w:t>
            </w:r>
            <w:r>
              <w:rPr>
                <w:rFonts w:ascii="Arial Narrow" w:eastAsia="Calibri" w:hAnsi="Arial Narrow"/>
                <w:bCs/>
              </w:rPr>
              <w:t xml:space="preserve"> will be advantageous. CV submitted must have contactable references.</w:t>
            </w:r>
          </w:p>
          <w:p w14:paraId="1EC76FA2" w14:textId="77777777" w:rsidR="00AE40C2" w:rsidRDefault="00AE40C2" w:rsidP="00440FC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p>
          <w:p w14:paraId="641260EB" w14:textId="77777777" w:rsidR="00AE40C2" w:rsidRDefault="00AE40C2" w:rsidP="00440FC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r>
              <w:rPr>
                <w:rFonts w:ascii="Arial Narrow" w:eastAsia="Calibri" w:hAnsi="Arial Narrow"/>
                <w:bCs/>
              </w:rPr>
              <w:t>Score will be allocated on the years of experience as a HSE Officer or Safety Manger.</w:t>
            </w:r>
          </w:p>
          <w:p w14:paraId="301D0F5F" w14:textId="77777777" w:rsidR="00AE40C2" w:rsidRDefault="00AE40C2" w:rsidP="00440FC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p>
          <w:p w14:paraId="65E37232" w14:textId="77777777" w:rsidR="00AE40C2" w:rsidRPr="00460AE2" w:rsidRDefault="00AE40C2" w:rsidP="00440FCE">
            <w:pPr>
              <w:pStyle w:val="ListParagraph"/>
              <w:tabs>
                <w:tab w:val="left" w:pos="567"/>
                <w:tab w:val="left" w:pos="1134"/>
                <w:tab w:val="left" w:pos="1701"/>
                <w:tab w:val="left" w:pos="2268"/>
                <w:tab w:val="left" w:pos="2835"/>
              </w:tabs>
              <w:ind w:left="360"/>
              <w:rPr>
                <w:rFonts w:ascii="Arial Narrow" w:eastAsia="Calibri" w:hAnsi="Arial Narrow"/>
                <w:b/>
                <w:bCs/>
              </w:rPr>
            </w:pPr>
            <w:r w:rsidRPr="00460AE2">
              <w:rPr>
                <w:rFonts w:ascii="Arial Narrow" w:eastAsia="Calibri" w:hAnsi="Arial Narrow"/>
                <w:b/>
                <w:bCs/>
              </w:rPr>
              <w:t>NOTE: The bidder will be given the lowest score if:</w:t>
            </w:r>
          </w:p>
          <w:p w14:paraId="61A0DB54" w14:textId="77777777" w:rsidR="00AE40C2" w:rsidRPr="00460AE2" w:rsidRDefault="00AE40C2" w:rsidP="00440FCE">
            <w:pPr>
              <w:pStyle w:val="ListParagraph"/>
              <w:tabs>
                <w:tab w:val="left" w:pos="567"/>
                <w:tab w:val="left" w:pos="1134"/>
                <w:tab w:val="left" w:pos="1701"/>
                <w:tab w:val="left" w:pos="2268"/>
                <w:tab w:val="left" w:pos="2835"/>
              </w:tabs>
              <w:ind w:left="360"/>
              <w:rPr>
                <w:rFonts w:ascii="Arial Narrow" w:eastAsia="Calibri" w:hAnsi="Arial Narrow"/>
                <w:b/>
                <w:bCs/>
              </w:rPr>
            </w:pPr>
          </w:p>
          <w:p w14:paraId="730B0652" w14:textId="77777777" w:rsidR="00AE40C2" w:rsidRPr="00460AE2" w:rsidRDefault="00AE40C2" w:rsidP="00440FCE">
            <w:pPr>
              <w:pStyle w:val="ListParagraph"/>
              <w:numPr>
                <w:ilvl w:val="0"/>
                <w:numId w:val="113"/>
              </w:numPr>
              <w:tabs>
                <w:tab w:val="left" w:pos="567"/>
                <w:tab w:val="left" w:pos="1134"/>
                <w:tab w:val="left" w:pos="1701"/>
                <w:tab w:val="left" w:pos="2268"/>
                <w:tab w:val="left" w:pos="2835"/>
              </w:tabs>
              <w:contextualSpacing w:val="0"/>
              <w:rPr>
                <w:rFonts w:ascii="Arial Narrow" w:eastAsia="Calibri" w:hAnsi="Arial Narrow"/>
                <w:b/>
                <w:bCs/>
              </w:rPr>
            </w:pPr>
            <w:r w:rsidRPr="00460AE2">
              <w:rPr>
                <w:rFonts w:ascii="Arial Narrow" w:eastAsia="Calibri" w:hAnsi="Arial Narrow"/>
                <w:b/>
                <w:bCs/>
              </w:rPr>
              <w:lastRenderedPageBreak/>
              <w:t xml:space="preserve">CV submitted </w:t>
            </w:r>
            <w:r>
              <w:rPr>
                <w:rFonts w:ascii="Arial Narrow" w:eastAsia="Calibri" w:hAnsi="Arial Narrow"/>
                <w:b/>
                <w:bCs/>
              </w:rPr>
              <w:t>has no relevance to experience required.</w:t>
            </w:r>
          </w:p>
          <w:p w14:paraId="08FE6BB5" w14:textId="77777777" w:rsidR="00AE40C2" w:rsidRDefault="00AE40C2" w:rsidP="00440FCE">
            <w:pPr>
              <w:pStyle w:val="ListParagraph"/>
              <w:numPr>
                <w:ilvl w:val="0"/>
                <w:numId w:val="113"/>
              </w:numPr>
              <w:tabs>
                <w:tab w:val="left" w:pos="567"/>
                <w:tab w:val="left" w:pos="1134"/>
                <w:tab w:val="left" w:pos="1701"/>
                <w:tab w:val="left" w:pos="2268"/>
                <w:tab w:val="left" w:pos="2835"/>
              </w:tabs>
              <w:contextualSpacing w:val="0"/>
              <w:rPr>
                <w:rFonts w:ascii="Arial Narrow" w:eastAsia="Calibri" w:hAnsi="Arial Narrow"/>
                <w:b/>
                <w:bCs/>
              </w:rPr>
            </w:pPr>
            <w:r w:rsidRPr="00460AE2">
              <w:rPr>
                <w:rFonts w:ascii="Arial Narrow" w:eastAsia="Calibri" w:hAnsi="Arial Narrow"/>
                <w:b/>
                <w:bCs/>
              </w:rPr>
              <w:t>NO CV is submitted.</w:t>
            </w:r>
          </w:p>
          <w:p w14:paraId="7080515B" w14:textId="086E0B62" w:rsidR="00AE40C2" w:rsidRPr="004155B2" w:rsidRDefault="00AE40C2" w:rsidP="00440FCE">
            <w:pPr>
              <w:rPr>
                <w:rFonts w:ascii="Arial" w:hAnsi="Arial" w:cs="Arial"/>
                <w:b/>
                <w:sz w:val="20"/>
                <w:szCs w:val="20"/>
                <w:lang w:val="en-GB"/>
              </w:rPr>
            </w:pPr>
          </w:p>
        </w:tc>
        <w:tc>
          <w:tcPr>
            <w:tcW w:w="806" w:type="dxa"/>
            <w:shd w:val="clear" w:color="auto" w:fill="auto"/>
            <w:vAlign w:val="center"/>
          </w:tcPr>
          <w:p w14:paraId="05BE00AE" w14:textId="5B3DC6D3" w:rsidR="00AE40C2" w:rsidRPr="004155B2" w:rsidRDefault="005563EE" w:rsidP="00440FCE">
            <w:pPr>
              <w:jc w:val="center"/>
              <w:rPr>
                <w:rFonts w:ascii="Arial" w:hAnsi="Arial" w:cs="Arial"/>
                <w:sz w:val="20"/>
                <w:szCs w:val="20"/>
                <w:lang w:val="en-GB"/>
              </w:rPr>
            </w:pPr>
            <w:r>
              <w:rPr>
                <w:rFonts w:ascii="Arial" w:hAnsi="Arial" w:cs="Arial"/>
                <w:sz w:val="20"/>
                <w:szCs w:val="20"/>
                <w:lang w:val="en-GB"/>
              </w:rPr>
              <w:lastRenderedPageBreak/>
              <w:t>10</w:t>
            </w:r>
          </w:p>
        </w:tc>
        <w:tc>
          <w:tcPr>
            <w:tcW w:w="1260" w:type="dxa"/>
            <w:vAlign w:val="center"/>
          </w:tcPr>
          <w:p w14:paraId="652CC6FC" w14:textId="7E3B43D0" w:rsidR="00AE40C2" w:rsidRPr="004155B2" w:rsidRDefault="00AE40C2" w:rsidP="00440FCE">
            <w:pPr>
              <w:jc w:val="center"/>
              <w:rPr>
                <w:rFonts w:ascii="Arial" w:hAnsi="Arial" w:cs="Arial"/>
                <w:sz w:val="20"/>
                <w:szCs w:val="20"/>
                <w:lang w:val="en-GB"/>
              </w:rPr>
            </w:pPr>
            <w:r w:rsidRPr="00AE40C2">
              <w:rPr>
                <w:rFonts w:ascii="Arial" w:hAnsi="Arial" w:cs="Arial"/>
                <w:sz w:val="20"/>
                <w:szCs w:val="20"/>
                <w:lang w:val="en-ZA"/>
              </w:rPr>
              <w:t xml:space="preserve">No CVs submitted or CVs submitted do not show any relevant work experience as a </w:t>
            </w:r>
            <w:r>
              <w:rPr>
                <w:rFonts w:ascii="Arial" w:hAnsi="Arial" w:cs="Arial"/>
                <w:sz w:val="20"/>
                <w:szCs w:val="20"/>
                <w:lang w:val="en-ZA"/>
              </w:rPr>
              <w:t>HSE Officer or Safety Manager.</w:t>
            </w:r>
          </w:p>
        </w:tc>
        <w:tc>
          <w:tcPr>
            <w:tcW w:w="1620" w:type="dxa"/>
            <w:vAlign w:val="center"/>
          </w:tcPr>
          <w:p w14:paraId="01DA9F19" w14:textId="57EBE674" w:rsidR="00AE40C2" w:rsidRPr="00AE40C2" w:rsidRDefault="00AE40C2" w:rsidP="00440FCE">
            <w:pPr>
              <w:jc w:val="center"/>
              <w:rPr>
                <w:rFonts w:ascii="Arial" w:hAnsi="Arial" w:cs="Arial"/>
                <w:sz w:val="20"/>
                <w:szCs w:val="20"/>
                <w:lang w:val="en-ZA"/>
              </w:rPr>
            </w:pPr>
            <w:r w:rsidRPr="00AE40C2">
              <w:rPr>
                <w:rFonts w:ascii="Arial" w:hAnsi="Arial" w:cs="Arial"/>
                <w:sz w:val="20"/>
                <w:szCs w:val="20"/>
                <w:lang w:val="en-ZA"/>
              </w:rPr>
              <w:t>Submitted CV of HSE Officer</w:t>
            </w:r>
            <w:r>
              <w:rPr>
                <w:rFonts w:ascii="Arial" w:hAnsi="Arial" w:cs="Arial"/>
                <w:sz w:val="20"/>
                <w:szCs w:val="20"/>
                <w:lang w:val="en-ZA"/>
              </w:rPr>
              <w:t xml:space="preserve"> or Safety Manager</w:t>
            </w:r>
            <w:r w:rsidRPr="00AE40C2">
              <w:rPr>
                <w:rFonts w:ascii="Arial" w:hAnsi="Arial" w:cs="Arial"/>
                <w:sz w:val="20"/>
                <w:szCs w:val="20"/>
                <w:lang w:val="en-ZA"/>
              </w:rPr>
              <w:t xml:space="preserve"> with less than and including 2 years of relevant work experience.</w:t>
            </w:r>
          </w:p>
        </w:tc>
        <w:tc>
          <w:tcPr>
            <w:tcW w:w="1620" w:type="dxa"/>
            <w:shd w:val="clear" w:color="auto" w:fill="auto"/>
            <w:vAlign w:val="center"/>
          </w:tcPr>
          <w:p w14:paraId="3B1624A0" w14:textId="7ED16D30" w:rsidR="00AE40C2" w:rsidRPr="00AE40C2" w:rsidRDefault="00AE40C2" w:rsidP="00440FCE">
            <w:pPr>
              <w:jc w:val="center"/>
              <w:rPr>
                <w:rFonts w:ascii="Arial" w:hAnsi="Arial" w:cs="Arial"/>
                <w:sz w:val="20"/>
                <w:szCs w:val="20"/>
                <w:lang w:val="en-ZA"/>
              </w:rPr>
            </w:pPr>
            <w:r w:rsidRPr="00AE40C2">
              <w:rPr>
                <w:rFonts w:ascii="Arial" w:hAnsi="Arial" w:cs="Arial"/>
                <w:sz w:val="20"/>
                <w:szCs w:val="20"/>
                <w:lang w:val="en-ZA"/>
              </w:rPr>
              <w:t>Submitted CV of HSE Officer</w:t>
            </w:r>
            <w:r>
              <w:rPr>
                <w:rFonts w:ascii="Arial" w:hAnsi="Arial" w:cs="Arial"/>
                <w:sz w:val="20"/>
                <w:szCs w:val="20"/>
                <w:lang w:val="en-ZA"/>
              </w:rPr>
              <w:t xml:space="preserve"> or Safety Manager</w:t>
            </w:r>
            <w:r w:rsidRPr="00AE40C2">
              <w:rPr>
                <w:rFonts w:ascii="Arial" w:hAnsi="Arial" w:cs="Arial"/>
                <w:sz w:val="20"/>
                <w:szCs w:val="20"/>
                <w:lang w:val="en-ZA"/>
              </w:rPr>
              <w:t xml:space="preserve">   with relevant work experience between 2 to 3 (inclusive) years</w:t>
            </w:r>
          </w:p>
        </w:tc>
        <w:tc>
          <w:tcPr>
            <w:tcW w:w="1641" w:type="dxa"/>
            <w:shd w:val="clear" w:color="auto" w:fill="auto"/>
            <w:vAlign w:val="center"/>
          </w:tcPr>
          <w:p w14:paraId="5B87DDDA" w14:textId="7B464582" w:rsidR="00AE40C2" w:rsidRPr="00AE40C2" w:rsidRDefault="00AE40C2" w:rsidP="00440FCE">
            <w:pPr>
              <w:jc w:val="center"/>
              <w:rPr>
                <w:rFonts w:ascii="Arial" w:hAnsi="Arial" w:cs="Arial"/>
                <w:sz w:val="20"/>
                <w:szCs w:val="20"/>
                <w:lang w:val="en-ZA"/>
              </w:rPr>
            </w:pPr>
            <w:r w:rsidRPr="00AE40C2">
              <w:rPr>
                <w:rFonts w:ascii="Arial" w:hAnsi="Arial" w:cs="Arial"/>
                <w:sz w:val="20"/>
                <w:szCs w:val="20"/>
                <w:lang w:val="en-ZA"/>
              </w:rPr>
              <w:t>Submitted CV of HSE Officer</w:t>
            </w:r>
            <w:r>
              <w:rPr>
                <w:rFonts w:ascii="Arial" w:hAnsi="Arial" w:cs="Arial"/>
                <w:sz w:val="20"/>
                <w:szCs w:val="20"/>
                <w:lang w:val="en-ZA"/>
              </w:rPr>
              <w:t xml:space="preserve"> or Safety Manager</w:t>
            </w:r>
            <w:r w:rsidRPr="00AE40C2">
              <w:rPr>
                <w:rFonts w:ascii="Arial" w:hAnsi="Arial" w:cs="Arial"/>
                <w:sz w:val="20"/>
                <w:szCs w:val="20"/>
                <w:lang w:val="en-ZA"/>
              </w:rPr>
              <w:t xml:space="preserve">   with relevant work experience between 3 to 4 (inclusive) years</w:t>
            </w:r>
          </w:p>
        </w:tc>
        <w:tc>
          <w:tcPr>
            <w:tcW w:w="1530" w:type="dxa"/>
            <w:shd w:val="clear" w:color="auto" w:fill="auto"/>
            <w:vAlign w:val="center"/>
          </w:tcPr>
          <w:p w14:paraId="0656C8DE" w14:textId="59C922EF" w:rsidR="00AE40C2" w:rsidRPr="00AE40C2" w:rsidRDefault="00AE40C2" w:rsidP="00440FCE">
            <w:pPr>
              <w:jc w:val="center"/>
              <w:rPr>
                <w:rFonts w:ascii="Arial" w:hAnsi="Arial" w:cs="Arial"/>
                <w:sz w:val="20"/>
                <w:szCs w:val="20"/>
                <w:lang w:val="en-ZA"/>
              </w:rPr>
            </w:pPr>
            <w:r w:rsidRPr="00AE40C2">
              <w:rPr>
                <w:rFonts w:ascii="Arial" w:hAnsi="Arial" w:cs="Arial"/>
                <w:sz w:val="20"/>
                <w:szCs w:val="20"/>
                <w:lang w:val="en-ZA"/>
              </w:rPr>
              <w:t>Submitted CV of HSE Officer</w:t>
            </w:r>
            <w:r>
              <w:rPr>
                <w:rFonts w:ascii="Arial" w:hAnsi="Arial" w:cs="Arial"/>
                <w:sz w:val="20"/>
                <w:szCs w:val="20"/>
                <w:lang w:val="en-ZA"/>
              </w:rPr>
              <w:t xml:space="preserve"> or Safety Manager</w:t>
            </w:r>
            <w:r w:rsidRPr="00AE40C2">
              <w:rPr>
                <w:rFonts w:ascii="Arial" w:hAnsi="Arial" w:cs="Arial"/>
                <w:sz w:val="20"/>
                <w:szCs w:val="20"/>
                <w:lang w:val="en-ZA"/>
              </w:rPr>
              <w:t xml:space="preserve">   with relevant work experience between 4 to 5 (inclusive) years</w:t>
            </w:r>
          </w:p>
        </w:tc>
        <w:tc>
          <w:tcPr>
            <w:tcW w:w="1631" w:type="dxa"/>
            <w:shd w:val="clear" w:color="auto" w:fill="auto"/>
            <w:vAlign w:val="center"/>
          </w:tcPr>
          <w:p w14:paraId="4A64A9DD" w14:textId="3647068D" w:rsidR="00AE40C2" w:rsidRPr="00AE40C2" w:rsidRDefault="00AE40C2" w:rsidP="00440FCE">
            <w:pPr>
              <w:jc w:val="center"/>
              <w:rPr>
                <w:rFonts w:ascii="Arial" w:hAnsi="Arial" w:cs="Arial"/>
                <w:sz w:val="20"/>
                <w:szCs w:val="20"/>
                <w:lang w:val="en-ZA"/>
              </w:rPr>
            </w:pPr>
            <w:r w:rsidRPr="00AE40C2">
              <w:rPr>
                <w:rFonts w:ascii="Arial" w:hAnsi="Arial" w:cs="Arial"/>
                <w:sz w:val="20"/>
                <w:szCs w:val="20"/>
                <w:lang w:val="en-ZA"/>
              </w:rPr>
              <w:t>Submitted CV of HSE Officer</w:t>
            </w:r>
            <w:r>
              <w:rPr>
                <w:rFonts w:ascii="Arial" w:hAnsi="Arial" w:cs="Arial"/>
                <w:sz w:val="20"/>
                <w:szCs w:val="20"/>
                <w:lang w:val="en-ZA"/>
              </w:rPr>
              <w:t xml:space="preserve"> or Safety Manager</w:t>
            </w:r>
            <w:r w:rsidRPr="00AE40C2">
              <w:rPr>
                <w:rFonts w:ascii="Arial" w:hAnsi="Arial" w:cs="Arial"/>
                <w:sz w:val="20"/>
                <w:szCs w:val="20"/>
                <w:lang w:val="en-ZA"/>
              </w:rPr>
              <w:t xml:space="preserve">   with relevant work experience greater than 5 years</w:t>
            </w:r>
          </w:p>
        </w:tc>
      </w:tr>
      <w:tr w:rsidR="005563EE" w:rsidRPr="004155B2" w14:paraId="0F8F99F3" w14:textId="77777777" w:rsidTr="001A03BA">
        <w:trPr>
          <w:trHeight w:val="414"/>
        </w:trPr>
        <w:tc>
          <w:tcPr>
            <w:tcW w:w="4859" w:type="dxa"/>
            <w:shd w:val="clear" w:color="auto" w:fill="auto"/>
          </w:tcPr>
          <w:p w14:paraId="2BCDFF2B" w14:textId="77777777" w:rsidR="005563EE" w:rsidRPr="00E838B6" w:rsidRDefault="005563EE" w:rsidP="008D3FCF">
            <w:pPr>
              <w:pStyle w:val="ListParagraph"/>
              <w:numPr>
                <w:ilvl w:val="1"/>
                <w:numId w:val="115"/>
              </w:numPr>
              <w:tabs>
                <w:tab w:val="left" w:pos="567"/>
                <w:tab w:val="left" w:pos="1134"/>
                <w:tab w:val="left" w:pos="1701"/>
                <w:tab w:val="left" w:pos="2268"/>
                <w:tab w:val="left" w:pos="2835"/>
              </w:tabs>
              <w:contextualSpacing w:val="0"/>
              <w:rPr>
                <w:rFonts w:ascii="Arial Narrow" w:eastAsia="Calibri" w:hAnsi="Arial Narrow"/>
                <w:b/>
              </w:rPr>
            </w:pPr>
            <w:r w:rsidRPr="00E838B6">
              <w:rPr>
                <w:rFonts w:ascii="Arial Narrow" w:eastAsia="Calibri" w:hAnsi="Arial Narrow"/>
                <w:b/>
              </w:rPr>
              <w:t>Pest Control Officer (PCO)</w:t>
            </w:r>
          </w:p>
          <w:p w14:paraId="18C2DCC8" w14:textId="77777777" w:rsidR="005563EE" w:rsidRPr="00501ABE" w:rsidRDefault="005563EE" w:rsidP="00440FC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r w:rsidRPr="00501ABE">
              <w:rPr>
                <w:rFonts w:ascii="Arial Narrow" w:eastAsia="Calibri" w:hAnsi="Arial Narrow"/>
                <w:bCs/>
              </w:rPr>
              <w:t>Provide CVs of Pest Control Operators (PCO’s) registered with the Department of Forestry, Fisheries and the Environment in the field of industrial weed control. CVs must demonstrate experience and knowledge pertaining to the application of chemical herbicides.</w:t>
            </w:r>
          </w:p>
          <w:p w14:paraId="069C9510" w14:textId="77777777" w:rsidR="005563EE" w:rsidRPr="00501ABE" w:rsidRDefault="005563EE" w:rsidP="00440FC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p>
          <w:p w14:paraId="400F4753" w14:textId="77777777" w:rsidR="005563EE" w:rsidRDefault="005563EE" w:rsidP="00440FC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r w:rsidRPr="00501ABE">
              <w:rPr>
                <w:rFonts w:ascii="Arial Narrow" w:eastAsia="Calibri" w:hAnsi="Arial Narrow"/>
                <w:bCs/>
              </w:rPr>
              <w:t>Score will be allocated on the years of experience in the application of herbicides (after date of registration on PCO registration certificate) of the most experienced Pest Control Operator.</w:t>
            </w:r>
          </w:p>
          <w:p w14:paraId="6A72232F" w14:textId="77777777" w:rsidR="005563EE" w:rsidRDefault="005563EE" w:rsidP="00440FC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p>
          <w:p w14:paraId="0FCAD964" w14:textId="77777777" w:rsidR="005563EE" w:rsidRPr="00460AE2" w:rsidRDefault="005563EE" w:rsidP="00440FCE">
            <w:pPr>
              <w:pStyle w:val="ListParagraph"/>
              <w:tabs>
                <w:tab w:val="left" w:pos="567"/>
                <w:tab w:val="left" w:pos="1134"/>
                <w:tab w:val="left" w:pos="1701"/>
                <w:tab w:val="left" w:pos="2268"/>
                <w:tab w:val="left" w:pos="2835"/>
              </w:tabs>
              <w:ind w:left="360"/>
              <w:rPr>
                <w:rFonts w:ascii="Arial Narrow" w:eastAsia="Calibri" w:hAnsi="Arial Narrow"/>
                <w:b/>
                <w:bCs/>
              </w:rPr>
            </w:pPr>
            <w:r w:rsidRPr="00460AE2">
              <w:rPr>
                <w:rFonts w:ascii="Arial Narrow" w:eastAsia="Calibri" w:hAnsi="Arial Narrow"/>
                <w:b/>
                <w:bCs/>
              </w:rPr>
              <w:t>NOTE: The bidder will be given the lowest score if:</w:t>
            </w:r>
          </w:p>
          <w:p w14:paraId="74028447" w14:textId="77777777" w:rsidR="005563EE" w:rsidRPr="00460AE2" w:rsidRDefault="005563EE" w:rsidP="00440FCE">
            <w:pPr>
              <w:pStyle w:val="ListParagraph"/>
              <w:tabs>
                <w:tab w:val="left" w:pos="567"/>
                <w:tab w:val="left" w:pos="1134"/>
                <w:tab w:val="left" w:pos="1701"/>
                <w:tab w:val="left" w:pos="2268"/>
                <w:tab w:val="left" w:pos="2835"/>
              </w:tabs>
              <w:ind w:left="360"/>
              <w:rPr>
                <w:rFonts w:ascii="Arial Narrow" w:eastAsia="Calibri" w:hAnsi="Arial Narrow"/>
                <w:b/>
                <w:bCs/>
              </w:rPr>
            </w:pPr>
          </w:p>
          <w:p w14:paraId="1F99856A" w14:textId="77777777" w:rsidR="005563EE" w:rsidRPr="00460AE2" w:rsidRDefault="005563EE" w:rsidP="00440FCE">
            <w:pPr>
              <w:pStyle w:val="ListParagraph"/>
              <w:numPr>
                <w:ilvl w:val="0"/>
                <w:numId w:val="113"/>
              </w:numPr>
              <w:tabs>
                <w:tab w:val="left" w:pos="567"/>
                <w:tab w:val="left" w:pos="1134"/>
                <w:tab w:val="left" w:pos="1701"/>
                <w:tab w:val="left" w:pos="2268"/>
                <w:tab w:val="left" w:pos="2835"/>
              </w:tabs>
              <w:contextualSpacing w:val="0"/>
              <w:rPr>
                <w:rFonts w:ascii="Arial Narrow" w:eastAsia="Calibri" w:hAnsi="Arial Narrow"/>
                <w:b/>
                <w:bCs/>
              </w:rPr>
            </w:pPr>
            <w:r w:rsidRPr="00460AE2">
              <w:rPr>
                <w:rFonts w:ascii="Arial Narrow" w:eastAsia="Calibri" w:hAnsi="Arial Narrow"/>
                <w:b/>
                <w:bCs/>
              </w:rPr>
              <w:t xml:space="preserve">CV submitted </w:t>
            </w:r>
            <w:r>
              <w:rPr>
                <w:rFonts w:ascii="Arial Narrow" w:eastAsia="Calibri" w:hAnsi="Arial Narrow"/>
                <w:b/>
                <w:bCs/>
              </w:rPr>
              <w:t>has no relevance to experience required.</w:t>
            </w:r>
          </w:p>
          <w:p w14:paraId="393F57A8" w14:textId="412BE391" w:rsidR="005563EE" w:rsidRPr="00C941B6" w:rsidRDefault="005563EE" w:rsidP="00440FCE">
            <w:pPr>
              <w:pStyle w:val="ListParagraph"/>
              <w:numPr>
                <w:ilvl w:val="0"/>
                <w:numId w:val="113"/>
              </w:numPr>
              <w:tabs>
                <w:tab w:val="left" w:pos="567"/>
                <w:tab w:val="left" w:pos="1134"/>
                <w:tab w:val="left" w:pos="1701"/>
                <w:tab w:val="left" w:pos="2268"/>
                <w:tab w:val="left" w:pos="2835"/>
              </w:tabs>
              <w:contextualSpacing w:val="0"/>
              <w:rPr>
                <w:rFonts w:ascii="Arial Narrow" w:eastAsia="Calibri" w:hAnsi="Arial Narrow"/>
                <w:b/>
                <w:bCs/>
              </w:rPr>
            </w:pPr>
            <w:r w:rsidRPr="00460AE2">
              <w:rPr>
                <w:rFonts w:ascii="Arial Narrow" w:eastAsia="Calibri" w:hAnsi="Arial Narrow"/>
                <w:b/>
                <w:bCs/>
              </w:rPr>
              <w:t>NO CV is submitted.</w:t>
            </w:r>
          </w:p>
        </w:tc>
        <w:tc>
          <w:tcPr>
            <w:tcW w:w="806" w:type="dxa"/>
            <w:shd w:val="clear" w:color="auto" w:fill="auto"/>
            <w:vAlign w:val="center"/>
          </w:tcPr>
          <w:p w14:paraId="4E128F10" w14:textId="2210DA4F" w:rsidR="005563EE" w:rsidRDefault="005253D7" w:rsidP="00440FCE">
            <w:pPr>
              <w:jc w:val="center"/>
              <w:rPr>
                <w:rFonts w:ascii="Arial" w:hAnsi="Arial" w:cs="Arial"/>
                <w:sz w:val="20"/>
                <w:szCs w:val="20"/>
                <w:lang w:val="en-GB"/>
              </w:rPr>
            </w:pPr>
            <w:r>
              <w:rPr>
                <w:rFonts w:ascii="Arial" w:hAnsi="Arial" w:cs="Arial"/>
                <w:sz w:val="20"/>
                <w:szCs w:val="20"/>
                <w:lang w:val="en-GB"/>
              </w:rPr>
              <w:t>5</w:t>
            </w:r>
          </w:p>
        </w:tc>
        <w:tc>
          <w:tcPr>
            <w:tcW w:w="1260" w:type="dxa"/>
            <w:vAlign w:val="center"/>
          </w:tcPr>
          <w:p w14:paraId="39073A25" w14:textId="56D06970" w:rsidR="005563EE" w:rsidRPr="004155B2" w:rsidRDefault="005563EE" w:rsidP="00440FCE">
            <w:pPr>
              <w:jc w:val="center"/>
              <w:rPr>
                <w:rFonts w:ascii="Arial" w:hAnsi="Arial" w:cs="Arial"/>
                <w:sz w:val="20"/>
                <w:szCs w:val="20"/>
                <w:lang w:val="en-GB"/>
              </w:rPr>
            </w:pPr>
            <w:r w:rsidRPr="00AE40C2">
              <w:rPr>
                <w:rFonts w:ascii="Arial" w:hAnsi="Arial" w:cs="Arial"/>
                <w:sz w:val="20"/>
                <w:szCs w:val="20"/>
                <w:lang w:val="en-ZA"/>
              </w:rPr>
              <w:t xml:space="preserve">No CVs submitted or CVs submitted do not show any relevant work experience as a </w:t>
            </w:r>
            <w:r>
              <w:rPr>
                <w:rFonts w:ascii="Arial" w:hAnsi="Arial" w:cs="Arial"/>
                <w:sz w:val="20"/>
                <w:szCs w:val="20"/>
                <w:lang w:val="en-ZA"/>
              </w:rPr>
              <w:t>PCO.</w:t>
            </w:r>
          </w:p>
        </w:tc>
        <w:tc>
          <w:tcPr>
            <w:tcW w:w="1620" w:type="dxa"/>
            <w:vAlign w:val="center"/>
          </w:tcPr>
          <w:p w14:paraId="654E7568" w14:textId="6D9F3A87" w:rsidR="005563EE" w:rsidRDefault="005563EE" w:rsidP="00440FCE">
            <w:pPr>
              <w:jc w:val="center"/>
              <w:rPr>
                <w:rFonts w:ascii="Arial" w:hAnsi="Arial" w:cs="Arial"/>
                <w:sz w:val="20"/>
                <w:szCs w:val="20"/>
                <w:lang w:val="en-GB"/>
              </w:rPr>
            </w:pPr>
            <w:r w:rsidRPr="00AE40C2">
              <w:rPr>
                <w:rFonts w:ascii="Arial" w:hAnsi="Arial" w:cs="Arial"/>
                <w:sz w:val="20"/>
                <w:szCs w:val="20"/>
                <w:lang w:val="en-ZA"/>
              </w:rPr>
              <w:t xml:space="preserve">Submitted CV of </w:t>
            </w:r>
            <w:r>
              <w:rPr>
                <w:rFonts w:ascii="Arial" w:hAnsi="Arial" w:cs="Arial"/>
                <w:sz w:val="20"/>
                <w:szCs w:val="20"/>
                <w:lang w:val="en-ZA"/>
              </w:rPr>
              <w:t>a PCO</w:t>
            </w:r>
            <w:r w:rsidRPr="00AE40C2">
              <w:rPr>
                <w:rFonts w:ascii="Arial" w:hAnsi="Arial" w:cs="Arial"/>
                <w:sz w:val="20"/>
                <w:szCs w:val="20"/>
                <w:lang w:val="en-ZA"/>
              </w:rPr>
              <w:t xml:space="preserve"> with less than </w:t>
            </w:r>
            <w:r w:rsidR="005B443E">
              <w:rPr>
                <w:rFonts w:ascii="Arial" w:hAnsi="Arial" w:cs="Arial"/>
                <w:sz w:val="20"/>
                <w:szCs w:val="20"/>
                <w:lang w:val="en-ZA"/>
              </w:rPr>
              <w:t xml:space="preserve">1 </w:t>
            </w:r>
            <w:r w:rsidRPr="00AE40C2">
              <w:rPr>
                <w:rFonts w:ascii="Arial" w:hAnsi="Arial" w:cs="Arial"/>
                <w:sz w:val="20"/>
                <w:szCs w:val="20"/>
                <w:lang w:val="en-ZA"/>
              </w:rPr>
              <w:t>year of relevant work experience.</w:t>
            </w:r>
          </w:p>
        </w:tc>
        <w:tc>
          <w:tcPr>
            <w:tcW w:w="1620" w:type="dxa"/>
            <w:shd w:val="clear" w:color="auto" w:fill="auto"/>
            <w:vAlign w:val="center"/>
          </w:tcPr>
          <w:p w14:paraId="0DFAFA11" w14:textId="415200C9" w:rsidR="005563EE" w:rsidRDefault="005563EE" w:rsidP="00440FCE">
            <w:pPr>
              <w:jc w:val="center"/>
              <w:rPr>
                <w:rFonts w:ascii="Arial" w:eastAsia="Calibri" w:hAnsi="Arial" w:cs="Arial"/>
                <w:sz w:val="20"/>
              </w:rPr>
            </w:pPr>
            <w:r w:rsidRPr="00AE40C2">
              <w:rPr>
                <w:rFonts w:ascii="Arial" w:hAnsi="Arial" w:cs="Arial"/>
                <w:sz w:val="20"/>
                <w:szCs w:val="20"/>
                <w:lang w:val="en-ZA"/>
              </w:rPr>
              <w:t xml:space="preserve">Submitted CV </w:t>
            </w:r>
            <w:r w:rsidR="005B443E" w:rsidRPr="00AE40C2">
              <w:rPr>
                <w:rFonts w:ascii="Arial" w:hAnsi="Arial" w:cs="Arial"/>
                <w:sz w:val="20"/>
                <w:szCs w:val="20"/>
                <w:lang w:val="en-ZA"/>
              </w:rPr>
              <w:t xml:space="preserve">of </w:t>
            </w:r>
            <w:r w:rsidR="005B443E">
              <w:rPr>
                <w:rFonts w:ascii="Arial" w:hAnsi="Arial" w:cs="Arial"/>
                <w:sz w:val="20"/>
                <w:szCs w:val="20"/>
                <w:lang w:val="en-ZA"/>
              </w:rPr>
              <w:t>a</w:t>
            </w:r>
            <w:r>
              <w:rPr>
                <w:rFonts w:ascii="Arial" w:hAnsi="Arial" w:cs="Arial"/>
                <w:sz w:val="20"/>
                <w:szCs w:val="20"/>
                <w:lang w:val="en-ZA"/>
              </w:rPr>
              <w:t xml:space="preserve"> PCO</w:t>
            </w:r>
            <w:r w:rsidRPr="00AE40C2">
              <w:rPr>
                <w:rFonts w:ascii="Arial" w:hAnsi="Arial" w:cs="Arial"/>
                <w:sz w:val="20"/>
                <w:szCs w:val="20"/>
                <w:lang w:val="en-ZA"/>
              </w:rPr>
              <w:t xml:space="preserve"> with relevant work experience between </w:t>
            </w:r>
            <w:r w:rsidR="005B443E">
              <w:rPr>
                <w:rFonts w:ascii="Arial" w:hAnsi="Arial" w:cs="Arial"/>
                <w:sz w:val="20"/>
                <w:szCs w:val="20"/>
                <w:lang w:val="en-ZA"/>
              </w:rPr>
              <w:t xml:space="preserve">1 </w:t>
            </w:r>
            <w:r w:rsidR="005B443E" w:rsidRPr="00AE40C2">
              <w:rPr>
                <w:rFonts w:ascii="Arial" w:hAnsi="Arial" w:cs="Arial"/>
                <w:sz w:val="20"/>
                <w:szCs w:val="20"/>
                <w:lang w:val="en-ZA"/>
              </w:rPr>
              <w:t>(inclusive) to</w:t>
            </w:r>
            <w:r w:rsidRPr="00AE40C2">
              <w:rPr>
                <w:rFonts w:ascii="Arial" w:hAnsi="Arial" w:cs="Arial"/>
                <w:sz w:val="20"/>
                <w:szCs w:val="20"/>
                <w:lang w:val="en-ZA"/>
              </w:rPr>
              <w:t xml:space="preserve"> </w:t>
            </w:r>
            <w:r w:rsidR="005B443E">
              <w:rPr>
                <w:rFonts w:ascii="Arial" w:hAnsi="Arial" w:cs="Arial"/>
                <w:sz w:val="20"/>
                <w:szCs w:val="20"/>
                <w:lang w:val="en-ZA"/>
              </w:rPr>
              <w:t>2</w:t>
            </w:r>
            <w:r w:rsidRPr="00AE40C2">
              <w:rPr>
                <w:rFonts w:ascii="Arial" w:hAnsi="Arial" w:cs="Arial"/>
                <w:sz w:val="20"/>
                <w:szCs w:val="20"/>
                <w:lang w:val="en-ZA"/>
              </w:rPr>
              <w:t xml:space="preserve"> years</w:t>
            </w:r>
          </w:p>
        </w:tc>
        <w:tc>
          <w:tcPr>
            <w:tcW w:w="1641" w:type="dxa"/>
            <w:shd w:val="clear" w:color="auto" w:fill="auto"/>
            <w:vAlign w:val="center"/>
          </w:tcPr>
          <w:p w14:paraId="70580523" w14:textId="176E5740" w:rsidR="005563EE" w:rsidRDefault="005563EE" w:rsidP="00440FCE">
            <w:pPr>
              <w:jc w:val="center"/>
              <w:rPr>
                <w:rFonts w:ascii="Arial" w:eastAsia="Calibri" w:hAnsi="Arial" w:cs="Arial"/>
                <w:sz w:val="20"/>
              </w:rPr>
            </w:pPr>
            <w:r w:rsidRPr="00AE40C2">
              <w:rPr>
                <w:rFonts w:ascii="Arial" w:hAnsi="Arial" w:cs="Arial"/>
                <w:sz w:val="20"/>
                <w:szCs w:val="20"/>
                <w:lang w:val="en-ZA"/>
              </w:rPr>
              <w:t xml:space="preserve">Submitted CV </w:t>
            </w:r>
            <w:r w:rsidR="005B443E" w:rsidRPr="00AE40C2">
              <w:rPr>
                <w:rFonts w:ascii="Arial" w:hAnsi="Arial" w:cs="Arial"/>
                <w:sz w:val="20"/>
                <w:szCs w:val="20"/>
                <w:lang w:val="en-ZA"/>
              </w:rPr>
              <w:t xml:space="preserve">of </w:t>
            </w:r>
            <w:r w:rsidR="005B443E">
              <w:rPr>
                <w:rFonts w:ascii="Arial" w:hAnsi="Arial" w:cs="Arial"/>
                <w:sz w:val="20"/>
                <w:szCs w:val="20"/>
                <w:lang w:val="en-ZA"/>
              </w:rPr>
              <w:t>a</w:t>
            </w:r>
            <w:r>
              <w:rPr>
                <w:rFonts w:ascii="Arial" w:hAnsi="Arial" w:cs="Arial"/>
                <w:sz w:val="20"/>
                <w:szCs w:val="20"/>
                <w:lang w:val="en-ZA"/>
              </w:rPr>
              <w:t xml:space="preserve"> PCO</w:t>
            </w:r>
            <w:r w:rsidRPr="00AE40C2">
              <w:rPr>
                <w:rFonts w:ascii="Arial" w:hAnsi="Arial" w:cs="Arial"/>
                <w:sz w:val="20"/>
                <w:szCs w:val="20"/>
                <w:lang w:val="en-ZA"/>
              </w:rPr>
              <w:t xml:space="preserve"> with relevant work experience between </w:t>
            </w:r>
            <w:r w:rsidR="005B443E">
              <w:rPr>
                <w:rFonts w:ascii="Arial" w:hAnsi="Arial" w:cs="Arial"/>
                <w:sz w:val="20"/>
                <w:szCs w:val="20"/>
                <w:lang w:val="en-ZA"/>
              </w:rPr>
              <w:t xml:space="preserve">2 </w:t>
            </w:r>
            <w:r w:rsidR="005B443E" w:rsidRPr="00AE40C2">
              <w:rPr>
                <w:rFonts w:ascii="Arial" w:hAnsi="Arial" w:cs="Arial"/>
                <w:sz w:val="20"/>
                <w:szCs w:val="20"/>
                <w:lang w:val="en-ZA"/>
              </w:rPr>
              <w:t>(inclusive) to</w:t>
            </w:r>
            <w:r w:rsidRPr="00AE40C2">
              <w:rPr>
                <w:rFonts w:ascii="Arial" w:hAnsi="Arial" w:cs="Arial"/>
                <w:sz w:val="20"/>
                <w:szCs w:val="20"/>
                <w:lang w:val="en-ZA"/>
              </w:rPr>
              <w:t xml:space="preserve"> </w:t>
            </w:r>
            <w:r w:rsidR="005B443E">
              <w:rPr>
                <w:rFonts w:ascii="Arial" w:hAnsi="Arial" w:cs="Arial"/>
                <w:sz w:val="20"/>
                <w:szCs w:val="20"/>
                <w:lang w:val="en-ZA"/>
              </w:rPr>
              <w:t>3</w:t>
            </w:r>
            <w:r w:rsidRPr="00AE40C2">
              <w:rPr>
                <w:rFonts w:ascii="Arial" w:hAnsi="Arial" w:cs="Arial"/>
                <w:sz w:val="20"/>
                <w:szCs w:val="20"/>
                <w:lang w:val="en-ZA"/>
              </w:rPr>
              <w:t xml:space="preserve"> years</w:t>
            </w:r>
          </w:p>
        </w:tc>
        <w:tc>
          <w:tcPr>
            <w:tcW w:w="1530" w:type="dxa"/>
            <w:shd w:val="clear" w:color="auto" w:fill="auto"/>
            <w:vAlign w:val="center"/>
          </w:tcPr>
          <w:p w14:paraId="7BC9FAEF" w14:textId="1197EA50" w:rsidR="005563EE" w:rsidRDefault="005563EE" w:rsidP="00440FCE">
            <w:pPr>
              <w:jc w:val="center"/>
              <w:rPr>
                <w:rFonts w:ascii="Arial" w:eastAsia="Calibri" w:hAnsi="Arial" w:cs="Arial"/>
                <w:sz w:val="20"/>
              </w:rPr>
            </w:pPr>
            <w:r w:rsidRPr="00AE40C2">
              <w:rPr>
                <w:rFonts w:ascii="Arial" w:hAnsi="Arial" w:cs="Arial"/>
                <w:sz w:val="20"/>
                <w:szCs w:val="20"/>
                <w:lang w:val="en-ZA"/>
              </w:rPr>
              <w:t xml:space="preserve">Submitted CV </w:t>
            </w:r>
            <w:r w:rsidR="005B443E" w:rsidRPr="00AE40C2">
              <w:rPr>
                <w:rFonts w:ascii="Arial" w:hAnsi="Arial" w:cs="Arial"/>
                <w:sz w:val="20"/>
                <w:szCs w:val="20"/>
                <w:lang w:val="en-ZA"/>
              </w:rPr>
              <w:t xml:space="preserve">of </w:t>
            </w:r>
            <w:r w:rsidR="005B443E">
              <w:rPr>
                <w:rFonts w:ascii="Arial" w:hAnsi="Arial" w:cs="Arial"/>
                <w:sz w:val="20"/>
                <w:szCs w:val="20"/>
                <w:lang w:val="en-ZA"/>
              </w:rPr>
              <w:t>a</w:t>
            </w:r>
            <w:r>
              <w:rPr>
                <w:rFonts w:ascii="Arial" w:hAnsi="Arial" w:cs="Arial"/>
                <w:sz w:val="20"/>
                <w:szCs w:val="20"/>
                <w:lang w:val="en-ZA"/>
              </w:rPr>
              <w:t xml:space="preserve"> PCO</w:t>
            </w:r>
            <w:r w:rsidRPr="00AE40C2">
              <w:rPr>
                <w:rFonts w:ascii="Arial" w:hAnsi="Arial" w:cs="Arial"/>
                <w:sz w:val="20"/>
                <w:szCs w:val="20"/>
                <w:lang w:val="en-ZA"/>
              </w:rPr>
              <w:t xml:space="preserve"> with relevant work experience </w:t>
            </w:r>
            <w:r w:rsidR="005B443E" w:rsidRPr="00AE40C2">
              <w:rPr>
                <w:rFonts w:ascii="Arial" w:hAnsi="Arial" w:cs="Arial"/>
                <w:sz w:val="20"/>
                <w:szCs w:val="20"/>
                <w:lang w:val="en-ZA"/>
              </w:rPr>
              <w:t>between 3</w:t>
            </w:r>
            <w:r w:rsidR="005B443E">
              <w:rPr>
                <w:rFonts w:ascii="Arial" w:hAnsi="Arial" w:cs="Arial"/>
                <w:sz w:val="20"/>
                <w:szCs w:val="20"/>
                <w:lang w:val="en-ZA"/>
              </w:rPr>
              <w:t xml:space="preserve"> </w:t>
            </w:r>
            <w:r w:rsidR="005B443E" w:rsidRPr="00AE40C2">
              <w:rPr>
                <w:rFonts w:ascii="Arial" w:hAnsi="Arial" w:cs="Arial"/>
                <w:sz w:val="20"/>
                <w:szCs w:val="20"/>
                <w:lang w:val="en-ZA"/>
              </w:rPr>
              <w:t xml:space="preserve">(inclusive) to </w:t>
            </w:r>
            <w:r w:rsidR="005B443E">
              <w:rPr>
                <w:rFonts w:ascii="Arial" w:hAnsi="Arial" w:cs="Arial"/>
                <w:sz w:val="20"/>
                <w:szCs w:val="20"/>
                <w:lang w:val="en-ZA"/>
              </w:rPr>
              <w:t>4</w:t>
            </w:r>
            <w:r w:rsidR="005B443E" w:rsidRPr="00AE40C2">
              <w:rPr>
                <w:rFonts w:ascii="Arial" w:hAnsi="Arial" w:cs="Arial"/>
                <w:sz w:val="20"/>
                <w:szCs w:val="20"/>
                <w:lang w:val="en-ZA"/>
              </w:rPr>
              <w:t xml:space="preserve"> years</w:t>
            </w:r>
          </w:p>
        </w:tc>
        <w:tc>
          <w:tcPr>
            <w:tcW w:w="1631" w:type="dxa"/>
            <w:shd w:val="clear" w:color="auto" w:fill="auto"/>
            <w:vAlign w:val="center"/>
          </w:tcPr>
          <w:p w14:paraId="0EACA055" w14:textId="2B114C01" w:rsidR="005563EE" w:rsidRDefault="005563EE" w:rsidP="00440FCE">
            <w:pPr>
              <w:jc w:val="center"/>
              <w:rPr>
                <w:rFonts w:ascii="Arial" w:eastAsia="Calibri" w:hAnsi="Arial" w:cs="Arial"/>
                <w:sz w:val="20"/>
              </w:rPr>
            </w:pPr>
            <w:r w:rsidRPr="00AE40C2">
              <w:rPr>
                <w:rFonts w:ascii="Arial" w:hAnsi="Arial" w:cs="Arial"/>
                <w:sz w:val="20"/>
                <w:szCs w:val="20"/>
                <w:lang w:val="en-ZA"/>
              </w:rPr>
              <w:t xml:space="preserve">Submitted CV </w:t>
            </w:r>
            <w:r w:rsidR="005B443E" w:rsidRPr="00AE40C2">
              <w:rPr>
                <w:rFonts w:ascii="Arial" w:hAnsi="Arial" w:cs="Arial"/>
                <w:sz w:val="20"/>
                <w:szCs w:val="20"/>
                <w:lang w:val="en-ZA"/>
              </w:rPr>
              <w:t xml:space="preserve">of </w:t>
            </w:r>
            <w:r w:rsidR="005B443E">
              <w:rPr>
                <w:rFonts w:ascii="Arial" w:hAnsi="Arial" w:cs="Arial"/>
                <w:sz w:val="20"/>
                <w:szCs w:val="20"/>
                <w:lang w:val="en-ZA"/>
              </w:rPr>
              <w:t>a</w:t>
            </w:r>
            <w:r>
              <w:rPr>
                <w:rFonts w:ascii="Arial" w:hAnsi="Arial" w:cs="Arial"/>
                <w:sz w:val="20"/>
                <w:szCs w:val="20"/>
                <w:lang w:val="en-ZA"/>
              </w:rPr>
              <w:t xml:space="preserve"> PCO</w:t>
            </w:r>
            <w:r w:rsidRPr="00AE40C2">
              <w:rPr>
                <w:rFonts w:ascii="Arial" w:hAnsi="Arial" w:cs="Arial"/>
                <w:sz w:val="20"/>
                <w:szCs w:val="20"/>
                <w:lang w:val="en-ZA"/>
              </w:rPr>
              <w:t xml:space="preserve"> with relevant work experience greater than </w:t>
            </w:r>
            <w:r w:rsidR="005B443E">
              <w:rPr>
                <w:rFonts w:ascii="Arial" w:hAnsi="Arial" w:cs="Arial"/>
                <w:sz w:val="20"/>
                <w:szCs w:val="20"/>
                <w:lang w:val="en-ZA"/>
              </w:rPr>
              <w:t>4</w:t>
            </w:r>
            <w:r w:rsidRPr="00AE40C2">
              <w:rPr>
                <w:rFonts w:ascii="Arial" w:hAnsi="Arial" w:cs="Arial"/>
                <w:sz w:val="20"/>
                <w:szCs w:val="20"/>
                <w:lang w:val="en-ZA"/>
              </w:rPr>
              <w:t xml:space="preserve"> years</w:t>
            </w:r>
          </w:p>
        </w:tc>
      </w:tr>
      <w:tr w:rsidR="00440FCE" w:rsidRPr="004155B2" w14:paraId="6B866C20" w14:textId="77777777" w:rsidTr="001A03BA">
        <w:trPr>
          <w:trHeight w:val="2139"/>
        </w:trPr>
        <w:tc>
          <w:tcPr>
            <w:tcW w:w="4859" w:type="dxa"/>
            <w:vMerge w:val="restart"/>
            <w:shd w:val="clear" w:color="auto" w:fill="auto"/>
          </w:tcPr>
          <w:p w14:paraId="6FA8E4F7" w14:textId="77777777" w:rsidR="00440FCE" w:rsidRPr="00746A48" w:rsidRDefault="00440FCE" w:rsidP="008D3FCF">
            <w:pPr>
              <w:pStyle w:val="ListParagraph"/>
              <w:numPr>
                <w:ilvl w:val="1"/>
                <w:numId w:val="115"/>
              </w:numPr>
              <w:tabs>
                <w:tab w:val="left" w:pos="567"/>
                <w:tab w:val="left" w:pos="1134"/>
                <w:tab w:val="left" w:pos="1701"/>
                <w:tab w:val="left" w:pos="2268"/>
                <w:tab w:val="left" w:pos="2835"/>
              </w:tabs>
              <w:contextualSpacing w:val="0"/>
              <w:rPr>
                <w:rFonts w:ascii="Arial Narrow" w:eastAsia="Calibri" w:hAnsi="Arial Narrow"/>
                <w:b/>
                <w:bCs/>
              </w:rPr>
            </w:pPr>
            <w:r w:rsidRPr="00746A48">
              <w:rPr>
                <w:rFonts w:ascii="Arial Narrow" w:eastAsia="Calibri" w:hAnsi="Arial Narrow"/>
                <w:b/>
                <w:bCs/>
              </w:rPr>
              <w:lastRenderedPageBreak/>
              <w:t>Power Tools Operators</w:t>
            </w:r>
          </w:p>
          <w:p w14:paraId="3D64BD09" w14:textId="77777777" w:rsidR="00440FCE" w:rsidRDefault="00440FCE" w:rsidP="00440FC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r>
              <w:rPr>
                <w:rFonts w:ascii="Arial Narrow" w:eastAsia="Calibri" w:hAnsi="Arial Narrow"/>
                <w:bCs/>
              </w:rPr>
              <w:t>Submit list/schedule of competent power tools operators for brush cutter/pole pruners, as well as chainsaws (small, large, and top handle climbing chainsaw).</w:t>
            </w:r>
          </w:p>
          <w:p w14:paraId="5CB4CBEC" w14:textId="77777777" w:rsidR="00440FCE" w:rsidRDefault="00440FCE" w:rsidP="00440FC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p>
          <w:p w14:paraId="1F000BC8" w14:textId="77777777" w:rsidR="00440FCE" w:rsidRDefault="00440FCE" w:rsidP="00440FCE">
            <w:pPr>
              <w:pStyle w:val="ListParagraph"/>
              <w:tabs>
                <w:tab w:val="left" w:pos="567"/>
                <w:tab w:val="left" w:pos="1134"/>
                <w:tab w:val="left" w:pos="1701"/>
                <w:tab w:val="left" w:pos="2268"/>
                <w:tab w:val="left" w:pos="2835"/>
              </w:tabs>
              <w:ind w:left="360"/>
              <w:contextualSpacing w:val="0"/>
              <w:rPr>
                <w:rFonts w:ascii="Arial Narrow" w:eastAsia="Calibri" w:hAnsi="Arial Narrow"/>
                <w:bCs/>
              </w:rPr>
            </w:pPr>
            <w:r>
              <w:rPr>
                <w:rFonts w:ascii="Arial Narrow" w:eastAsia="Calibri" w:hAnsi="Arial Narrow"/>
                <w:bCs/>
              </w:rPr>
              <w:t>List must indicate the following information:</w:t>
            </w:r>
          </w:p>
          <w:p w14:paraId="5FD0B279" w14:textId="77777777" w:rsidR="00440FCE" w:rsidRDefault="00440FCE" w:rsidP="008D3FCF">
            <w:pPr>
              <w:pStyle w:val="ListParagraph"/>
              <w:numPr>
                <w:ilvl w:val="0"/>
                <w:numId w:val="114"/>
              </w:numPr>
              <w:tabs>
                <w:tab w:val="left" w:pos="567"/>
                <w:tab w:val="left" w:pos="1134"/>
                <w:tab w:val="left" w:pos="1701"/>
                <w:tab w:val="left" w:pos="2268"/>
                <w:tab w:val="left" w:pos="2835"/>
              </w:tabs>
              <w:contextualSpacing w:val="0"/>
              <w:rPr>
                <w:rFonts w:ascii="Arial Narrow" w:eastAsia="Calibri" w:hAnsi="Arial Narrow"/>
                <w:bCs/>
              </w:rPr>
            </w:pPr>
            <w:r>
              <w:rPr>
                <w:rFonts w:ascii="Arial Narrow" w:eastAsia="Calibri" w:hAnsi="Arial Narrow"/>
                <w:bCs/>
              </w:rPr>
              <w:t>Name and Surname of operator.</w:t>
            </w:r>
          </w:p>
          <w:p w14:paraId="645BBC59" w14:textId="77777777" w:rsidR="00440FCE" w:rsidRDefault="00440FCE" w:rsidP="008D3FCF">
            <w:pPr>
              <w:pStyle w:val="ListParagraph"/>
              <w:numPr>
                <w:ilvl w:val="0"/>
                <w:numId w:val="114"/>
              </w:numPr>
              <w:tabs>
                <w:tab w:val="left" w:pos="567"/>
                <w:tab w:val="left" w:pos="1134"/>
                <w:tab w:val="left" w:pos="1701"/>
                <w:tab w:val="left" w:pos="2268"/>
                <w:tab w:val="left" w:pos="2835"/>
              </w:tabs>
              <w:contextualSpacing w:val="0"/>
              <w:rPr>
                <w:rFonts w:ascii="Arial Narrow" w:eastAsia="Calibri" w:hAnsi="Arial Narrow"/>
                <w:bCs/>
              </w:rPr>
            </w:pPr>
            <w:r>
              <w:rPr>
                <w:rFonts w:ascii="Arial Narrow" w:eastAsia="Calibri" w:hAnsi="Arial Narrow"/>
                <w:bCs/>
              </w:rPr>
              <w:t xml:space="preserve">Competency level in terms of the type of power tool (brush cutter/pole pruners or chainsaw). </w:t>
            </w:r>
          </w:p>
          <w:p w14:paraId="2E558DDB" w14:textId="77777777" w:rsidR="00440FCE" w:rsidRDefault="00440FCE" w:rsidP="008D3FCF">
            <w:pPr>
              <w:pStyle w:val="ListParagraph"/>
              <w:numPr>
                <w:ilvl w:val="0"/>
                <w:numId w:val="114"/>
              </w:numPr>
              <w:tabs>
                <w:tab w:val="left" w:pos="567"/>
                <w:tab w:val="left" w:pos="1134"/>
                <w:tab w:val="left" w:pos="1701"/>
                <w:tab w:val="left" w:pos="2268"/>
                <w:tab w:val="left" w:pos="2835"/>
              </w:tabs>
              <w:contextualSpacing w:val="0"/>
              <w:rPr>
                <w:rFonts w:ascii="Arial Narrow" w:eastAsia="Calibri" w:hAnsi="Arial Narrow"/>
                <w:bCs/>
              </w:rPr>
            </w:pPr>
            <w:r>
              <w:rPr>
                <w:rFonts w:ascii="Arial Narrow" w:eastAsia="Calibri" w:hAnsi="Arial Narrow"/>
                <w:bCs/>
              </w:rPr>
              <w:t>Summary of quantity of operators for each power tool (brush cutter/pole pruners or chainsaw).</w:t>
            </w:r>
          </w:p>
          <w:p w14:paraId="2DFD15F7" w14:textId="77777777" w:rsidR="00440FCE" w:rsidRPr="00D278A8" w:rsidRDefault="00440FCE" w:rsidP="00440FCE">
            <w:pPr>
              <w:tabs>
                <w:tab w:val="left" w:pos="567"/>
                <w:tab w:val="left" w:pos="1134"/>
                <w:tab w:val="left" w:pos="1701"/>
                <w:tab w:val="left" w:pos="2268"/>
                <w:tab w:val="left" w:pos="2835"/>
              </w:tabs>
              <w:rPr>
                <w:rFonts w:ascii="Arial Narrow" w:eastAsia="Calibri" w:hAnsi="Arial Narrow"/>
                <w:b/>
              </w:rPr>
            </w:pPr>
          </w:p>
        </w:tc>
        <w:tc>
          <w:tcPr>
            <w:tcW w:w="806" w:type="dxa"/>
            <w:vMerge w:val="restart"/>
            <w:shd w:val="clear" w:color="auto" w:fill="auto"/>
            <w:vAlign w:val="center"/>
          </w:tcPr>
          <w:p w14:paraId="614061F2" w14:textId="5CD2C97F" w:rsidR="00440FCE" w:rsidRDefault="00440FCE" w:rsidP="00440FCE">
            <w:pPr>
              <w:jc w:val="center"/>
              <w:rPr>
                <w:rFonts w:ascii="Arial" w:hAnsi="Arial" w:cs="Arial"/>
                <w:sz w:val="20"/>
                <w:szCs w:val="20"/>
                <w:lang w:val="en-GB"/>
              </w:rPr>
            </w:pPr>
            <w:r>
              <w:rPr>
                <w:rFonts w:ascii="Arial" w:hAnsi="Arial" w:cs="Arial"/>
                <w:sz w:val="20"/>
                <w:szCs w:val="20"/>
                <w:lang w:val="en-GB"/>
              </w:rPr>
              <w:t>30</w:t>
            </w:r>
          </w:p>
        </w:tc>
        <w:tc>
          <w:tcPr>
            <w:tcW w:w="1260" w:type="dxa"/>
            <w:tcBorders>
              <w:bottom w:val="single" w:sz="4" w:space="0" w:color="auto"/>
            </w:tcBorders>
          </w:tcPr>
          <w:p w14:paraId="7DFA6A1C" w14:textId="17495435" w:rsidR="00440FCE" w:rsidRPr="004155B2" w:rsidRDefault="00FB2641" w:rsidP="00A02085">
            <w:pPr>
              <w:rPr>
                <w:rFonts w:ascii="Arial" w:hAnsi="Arial" w:cs="Arial"/>
                <w:sz w:val="20"/>
                <w:szCs w:val="20"/>
                <w:lang w:val="en-GB"/>
              </w:rPr>
            </w:pPr>
            <w:r>
              <w:rPr>
                <w:rFonts w:ascii="Arial" w:hAnsi="Arial" w:cs="Arial"/>
                <w:sz w:val="20"/>
                <w:szCs w:val="20"/>
                <w:lang w:val="en-GB"/>
              </w:rPr>
              <w:t>No list/schedule submitted, or list is not fully completed as per the 3 criteria listed.</w:t>
            </w:r>
          </w:p>
        </w:tc>
        <w:tc>
          <w:tcPr>
            <w:tcW w:w="1620" w:type="dxa"/>
            <w:tcBorders>
              <w:bottom w:val="single" w:sz="4" w:space="0" w:color="auto"/>
            </w:tcBorders>
          </w:tcPr>
          <w:p w14:paraId="12BF4795" w14:textId="47A0AC7F" w:rsidR="00440FCE" w:rsidRDefault="00440FCE" w:rsidP="00A02085">
            <w:pPr>
              <w:rPr>
                <w:rFonts w:ascii="Arial" w:hAnsi="Arial" w:cs="Arial"/>
                <w:sz w:val="20"/>
                <w:szCs w:val="20"/>
                <w:lang w:val="en-GB"/>
              </w:rPr>
            </w:pPr>
            <w:r w:rsidRPr="005E3EB4">
              <w:rPr>
                <w:rFonts w:ascii="Arial" w:hAnsi="Arial" w:cs="Arial"/>
                <w:sz w:val="20"/>
                <w:szCs w:val="20"/>
                <w:lang w:val="en-GB"/>
              </w:rPr>
              <w:t xml:space="preserve">Submitted </w:t>
            </w:r>
            <w:r>
              <w:rPr>
                <w:rFonts w:ascii="Arial" w:hAnsi="Arial" w:cs="Arial"/>
                <w:sz w:val="20"/>
                <w:szCs w:val="20"/>
                <w:lang w:val="en-GB"/>
              </w:rPr>
              <w:t xml:space="preserve">a fully completed </w:t>
            </w:r>
            <w:r w:rsidRPr="005E3EB4">
              <w:rPr>
                <w:rFonts w:ascii="Arial" w:hAnsi="Arial" w:cs="Arial"/>
                <w:sz w:val="20"/>
                <w:szCs w:val="20"/>
                <w:lang w:val="en-GB"/>
              </w:rPr>
              <w:t>list/schedule of 2 to 3 brush cutter/pole pruner operators</w:t>
            </w:r>
            <w:r w:rsidR="00C941B6">
              <w:rPr>
                <w:rFonts w:ascii="Arial" w:hAnsi="Arial" w:cs="Arial"/>
                <w:sz w:val="20"/>
                <w:szCs w:val="20"/>
                <w:lang w:val="en-GB"/>
              </w:rPr>
              <w:t>.</w:t>
            </w:r>
          </w:p>
          <w:p w14:paraId="0AC5B547" w14:textId="2B96FFEA" w:rsidR="00C941B6" w:rsidRDefault="00C941B6" w:rsidP="00A02085">
            <w:pPr>
              <w:rPr>
                <w:rFonts w:ascii="Arial" w:hAnsi="Arial" w:cs="Arial"/>
                <w:sz w:val="20"/>
                <w:szCs w:val="20"/>
                <w:lang w:val="en-GB"/>
              </w:rPr>
            </w:pPr>
            <w:r w:rsidRPr="007957EA">
              <w:rPr>
                <w:rFonts w:ascii="Arial" w:hAnsi="Arial"/>
                <w:b/>
                <w:bCs/>
                <w:i/>
                <w:iCs/>
                <w:sz w:val="20"/>
                <w:szCs w:val="20"/>
                <w:lang w:val="en-ZA"/>
              </w:rPr>
              <w:t xml:space="preserve">Note: </w:t>
            </w:r>
            <w:r>
              <w:rPr>
                <w:rFonts w:ascii="Arial" w:hAnsi="Arial"/>
                <w:b/>
                <w:bCs/>
                <w:i/>
                <w:iCs/>
                <w:sz w:val="20"/>
                <w:szCs w:val="20"/>
                <w:lang w:val="en-ZA"/>
              </w:rPr>
              <w:t>List/schedule to include 3 criteria as listed in the quality criteria</w:t>
            </w:r>
            <w:r w:rsidRPr="007957EA">
              <w:rPr>
                <w:rFonts w:ascii="Arial" w:hAnsi="Arial"/>
                <w:b/>
                <w:bCs/>
                <w:i/>
                <w:iCs/>
                <w:sz w:val="20"/>
                <w:szCs w:val="20"/>
                <w:lang w:val="en-ZA"/>
              </w:rPr>
              <w:t>.</w:t>
            </w:r>
          </w:p>
        </w:tc>
        <w:tc>
          <w:tcPr>
            <w:tcW w:w="1620" w:type="dxa"/>
            <w:tcBorders>
              <w:bottom w:val="single" w:sz="4" w:space="0" w:color="auto"/>
            </w:tcBorders>
            <w:shd w:val="clear" w:color="auto" w:fill="auto"/>
          </w:tcPr>
          <w:p w14:paraId="760B89C9" w14:textId="4665A04E" w:rsidR="00440FCE" w:rsidRDefault="00440FCE" w:rsidP="00A02085">
            <w:pPr>
              <w:rPr>
                <w:rFonts w:ascii="Arial" w:hAnsi="Arial" w:cs="Arial"/>
                <w:sz w:val="20"/>
                <w:szCs w:val="20"/>
                <w:lang w:val="en-GB"/>
              </w:rPr>
            </w:pPr>
            <w:r w:rsidRPr="005E3EB4">
              <w:rPr>
                <w:rFonts w:ascii="Arial" w:hAnsi="Arial" w:cs="Arial"/>
                <w:sz w:val="20"/>
                <w:szCs w:val="20"/>
                <w:lang w:val="en-GB"/>
              </w:rPr>
              <w:t xml:space="preserve">Submitted </w:t>
            </w:r>
            <w:r>
              <w:rPr>
                <w:rFonts w:ascii="Arial" w:hAnsi="Arial" w:cs="Arial"/>
                <w:sz w:val="20"/>
                <w:szCs w:val="20"/>
                <w:lang w:val="en-GB"/>
              </w:rPr>
              <w:t xml:space="preserve">a fully completed </w:t>
            </w:r>
            <w:r w:rsidRPr="005E3EB4">
              <w:rPr>
                <w:rFonts w:ascii="Arial" w:hAnsi="Arial" w:cs="Arial"/>
                <w:sz w:val="20"/>
                <w:szCs w:val="20"/>
                <w:lang w:val="en-GB"/>
              </w:rPr>
              <w:t xml:space="preserve">list/schedule of </w:t>
            </w:r>
            <w:r>
              <w:rPr>
                <w:rFonts w:ascii="Arial" w:hAnsi="Arial" w:cs="Arial"/>
                <w:sz w:val="20"/>
                <w:szCs w:val="20"/>
                <w:lang w:val="en-GB"/>
              </w:rPr>
              <w:t>4</w:t>
            </w:r>
            <w:r w:rsidRPr="005E3EB4">
              <w:rPr>
                <w:rFonts w:ascii="Arial" w:hAnsi="Arial" w:cs="Arial"/>
                <w:sz w:val="20"/>
                <w:szCs w:val="20"/>
                <w:lang w:val="en-GB"/>
              </w:rPr>
              <w:t xml:space="preserve"> to </w:t>
            </w:r>
            <w:r>
              <w:rPr>
                <w:rFonts w:ascii="Arial" w:hAnsi="Arial" w:cs="Arial"/>
                <w:sz w:val="20"/>
                <w:szCs w:val="20"/>
                <w:lang w:val="en-GB"/>
              </w:rPr>
              <w:t>5</w:t>
            </w:r>
            <w:r w:rsidRPr="005E3EB4">
              <w:rPr>
                <w:rFonts w:ascii="Arial" w:hAnsi="Arial" w:cs="Arial"/>
                <w:sz w:val="20"/>
                <w:szCs w:val="20"/>
                <w:lang w:val="en-GB"/>
              </w:rPr>
              <w:t xml:space="preserve"> brush cutter/pole pruner operators</w:t>
            </w:r>
            <w:r w:rsidR="00C941B6">
              <w:rPr>
                <w:rFonts w:ascii="Arial" w:hAnsi="Arial" w:cs="Arial"/>
                <w:sz w:val="20"/>
                <w:szCs w:val="20"/>
                <w:lang w:val="en-GB"/>
              </w:rPr>
              <w:t>.</w:t>
            </w:r>
          </w:p>
          <w:p w14:paraId="5DC81712" w14:textId="33B1C880" w:rsidR="00C941B6" w:rsidRDefault="00C941B6" w:rsidP="00A02085">
            <w:pPr>
              <w:rPr>
                <w:rFonts w:ascii="Arial" w:eastAsia="Calibri" w:hAnsi="Arial" w:cs="Arial"/>
                <w:sz w:val="20"/>
              </w:rPr>
            </w:pPr>
            <w:r w:rsidRPr="007957EA">
              <w:rPr>
                <w:rFonts w:ascii="Arial" w:hAnsi="Arial"/>
                <w:b/>
                <w:bCs/>
                <w:i/>
                <w:iCs/>
                <w:sz w:val="20"/>
                <w:szCs w:val="20"/>
                <w:lang w:val="en-ZA"/>
              </w:rPr>
              <w:t xml:space="preserve">Note: </w:t>
            </w:r>
            <w:r>
              <w:rPr>
                <w:rFonts w:ascii="Arial" w:hAnsi="Arial"/>
                <w:b/>
                <w:bCs/>
                <w:i/>
                <w:iCs/>
                <w:sz w:val="20"/>
                <w:szCs w:val="20"/>
                <w:lang w:val="en-ZA"/>
              </w:rPr>
              <w:t>List/schedule to include 3 criteria as listed in the quality criteria</w:t>
            </w:r>
            <w:r w:rsidRPr="007957EA">
              <w:rPr>
                <w:rFonts w:ascii="Arial" w:hAnsi="Arial"/>
                <w:b/>
                <w:bCs/>
                <w:i/>
                <w:iCs/>
                <w:sz w:val="20"/>
                <w:szCs w:val="20"/>
                <w:lang w:val="en-ZA"/>
              </w:rPr>
              <w:t>.</w:t>
            </w:r>
          </w:p>
        </w:tc>
        <w:tc>
          <w:tcPr>
            <w:tcW w:w="1641" w:type="dxa"/>
            <w:tcBorders>
              <w:bottom w:val="single" w:sz="4" w:space="0" w:color="auto"/>
            </w:tcBorders>
            <w:shd w:val="clear" w:color="auto" w:fill="auto"/>
          </w:tcPr>
          <w:p w14:paraId="23A62B92" w14:textId="77777777" w:rsidR="00440FCE" w:rsidRDefault="00440FCE" w:rsidP="00A02085">
            <w:pPr>
              <w:rPr>
                <w:rFonts w:ascii="Arial" w:hAnsi="Arial" w:cs="Arial"/>
                <w:sz w:val="20"/>
                <w:szCs w:val="20"/>
                <w:lang w:val="en-GB"/>
              </w:rPr>
            </w:pPr>
            <w:r w:rsidRPr="005E3EB4">
              <w:rPr>
                <w:rFonts w:ascii="Arial" w:hAnsi="Arial" w:cs="Arial"/>
                <w:sz w:val="20"/>
                <w:szCs w:val="20"/>
                <w:lang w:val="en-GB"/>
              </w:rPr>
              <w:t xml:space="preserve">Submitted </w:t>
            </w:r>
            <w:r>
              <w:rPr>
                <w:rFonts w:ascii="Arial" w:hAnsi="Arial" w:cs="Arial"/>
                <w:sz w:val="20"/>
                <w:szCs w:val="20"/>
                <w:lang w:val="en-GB"/>
              </w:rPr>
              <w:t xml:space="preserve">a fully completed </w:t>
            </w:r>
            <w:r w:rsidRPr="005E3EB4">
              <w:rPr>
                <w:rFonts w:ascii="Arial" w:hAnsi="Arial" w:cs="Arial"/>
                <w:sz w:val="20"/>
                <w:szCs w:val="20"/>
                <w:lang w:val="en-GB"/>
              </w:rPr>
              <w:t xml:space="preserve">list/schedule of </w:t>
            </w:r>
            <w:r>
              <w:rPr>
                <w:rFonts w:ascii="Arial" w:hAnsi="Arial" w:cs="Arial"/>
                <w:sz w:val="20"/>
                <w:szCs w:val="20"/>
                <w:lang w:val="en-GB"/>
              </w:rPr>
              <w:t>6</w:t>
            </w:r>
            <w:r w:rsidRPr="005E3EB4">
              <w:rPr>
                <w:rFonts w:ascii="Arial" w:hAnsi="Arial" w:cs="Arial"/>
                <w:sz w:val="20"/>
                <w:szCs w:val="20"/>
                <w:lang w:val="en-GB"/>
              </w:rPr>
              <w:t xml:space="preserve"> to </w:t>
            </w:r>
            <w:r>
              <w:rPr>
                <w:rFonts w:ascii="Arial" w:hAnsi="Arial" w:cs="Arial"/>
                <w:sz w:val="20"/>
                <w:szCs w:val="20"/>
                <w:lang w:val="en-GB"/>
              </w:rPr>
              <w:t>7</w:t>
            </w:r>
            <w:r w:rsidRPr="005E3EB4">
              <w:rPr>
                <w:rFonts w:ascii="Arial" w:hAnsi="Arial" w:cs="Arial"/>
                <w:sz w:val="20"/>
                <w:szCs w:val="20"/>
                <w:lang w:val="en-GB"/>
              </w:rPr>
              <w:t xml:space="preserve"> brush cutter/pole pruner operators</w:t>
            </w:r>
            <w:r w:rsidR="00C941B6">
              <w:rPr>
                <w:rFonts w:ascii="Arial" w:hAnsi="Arial" w:cs="Arial"/>
                <w:sz w:val="20"/>
                <w:szCs w:val="20"/>
                <w:lang w:val="en-GB"/>
              </w:rPr>
              <w:t>.</w:t>
            </w:r>
          </w:p>
          <w:p w14:paraId="6029E2CE" w14:textId="5D17EFFF" w:rsidR="00C941B6" w:rsidRDefault="00C941B6" w:rsidP="00A02085">
            <w:pPr>
              <w:rPr>
                <w:rFonts w:ascii="Arial" w:eastAsia="Calibri" w:hAnsi="Arial" w:cs="Arial"/>
                <w:sz w:val="20"/>
              </w:rPr>
            </w:pPr>
            <w:r w:rsidRPr="007957EA">
              <w:rPr>
                <w:rFonts w:ascii="Arial" w:hAnsi="Arial"/>
                <w:b/>
                <w:bCs/>
                <w:i/>
                <w:iCs/>
                <w:sz w:val="20"/>
                <w:szCs w:val="20"/>
                <w:lang w:val="en-ZA"/>
              </w:rPr>
              <w:t xml:space="preserve">Note: </w:t>
            </w:r>
            <w:r>
              <w:rPr>
                <w:rFonts w:ascii="Arial" w:hAnsi="Arial"/>
                <w:b/>
                <w:bCs/>
                <w:i/>
                <w:iCs/>
                <w:sz w:val="20"/>
                <w:szCs w:val="20"/>
                <w:lang w:val="en-ZA"/>
              </w:rPr>
              <w:t>List/schedule to include 3 criteria as listed in the quality criteria</w:t>
            </w:r>
            <w:r w:rsidRPr="007957EA">
              <w:rPr>
                <w:rFonts w:ascii="Arial" w:hAnsi="Arial"/>
                <w:b/>
                <w:bCs/>
                <w:i/>
                <w:iCs/>
                <w:sz w:val="20"/>
                <w:szCs w:val="20"/>
                <w:lang w:val="en-ZA"/>
              </w:rPr>
              <w:t>.</w:t>
            </w:r>
          </w:p>
        </w:tc>
        <w:tc>
          <w:tcPr>
            <w:tcW w:w="1530" w:type="dxa"/>
            <w:tcBorders>
              <w:bottom w:val="single" w:sz="4" w:space="0" w:color="auto"/>
            </w:tcBorders>
            <w:shd w:val="clear" w:color="auto" w:fill="auto"/>
          </w:tcPr>
          <w:p w14:paraId="303F043B" w14:textId="77777777" w:rsidR="00440FCE" w:rsidRDefault="00440FCE" w:rsidP="00A02085">
            <w:pPr>
              <w:rPr>
                <w:rFonts w:ascii="Arial" w:hAnsi="Arial" w:cs="Arial"/>
                <w:sz w:val="20"/>
                <w:szCs w:val="20"/>
                <w:lang w:val="en-GB"/>
              </w:rPr>
            </w:pPr>
            <w:r w:rsidRPr="005E3EB4">
              <w:rPr>
                <w:rFonts w:ascii="Arial" w:hAnsi="Arial" w:cs="Arial"/>
                <w:sz w:val="20"/>
                <w:szCs w:val="20"/>
                <w:lang w:val="en-GB"/>
              </w:rPr>
              <w:t xml:space="preserve">Submitted </w:t>
            </w:r>
            <w:r>
              <w:rPr>
                <w:rFonts w:ascii="Arial" w:hAnsi="Arial" w:cs="Arial"/>
                <w:sz w:val="20"/>
                <w:szCs w:val="20"/>
                <w:lang w:val="en-GB"/>
              </w:rPr>
              <w:t xml:space="preserve">fully completed </w:t>
            </w:r>
            <w:r w:rsidRPr="005E3EB4">
              <w:rPr>
                <w:rFonts w:ascii="Arial" w:hAnsi="Arial" w:cs="Arial"/>
                <w:sz w:val="20"/>
                <w:szCs w:val="20"/>
                <w:lang w:val="en-GB"/>
              </w:rPr>
              <w:t xml:space="preserve">list/schedule of </w:t>
            </w:r>
            <w:r>
              <w:rPr>
                <w:rFonts w:ascii="Arial" w:hAnsi="Arial" w:cs="Arial"/>
                <w:sz w:val="20"/>
                <w:szCs w:val="20"/>
                <w:lang w:val="en-GB"/>
              </w:rPr>
              <w:t>8</w:t>
            </w:r>
            <w:r w:rsidRPr="005E3EB4">
              <w:rPr>
                <w:rFonts w:ascii="Arial" w:hAnsi="Arial" w:cs="Arial"/>
                <w:sz w:val="20"/>
                <w:szCs w:val="20"/>
                <w:lang w:val="en-GB"/>
              </w:rPr>
              <w:t xml:space="preserve"> to </w:t>
            </w:r>
            <w:r>
              <w:rPr>
                <w:rFonts w:ascii="Arial" w:hAnsi="Arial" w:cs="Arial"/>
                <w:sz w:val="20"/>
                <w:szCs w:val="20"/>
                <w:lang w:val="en-GB"/>
              </w:rPr>
              <w:t>9</w:t>
            </w:r>
            <w:r w:rsidRPr="005E3EB4">
              <w:rPr>
                <w:rFonts w:ascii="Arial" w:hAnsi="Arial" w:cs="Arial"/>
                <w:sz w:val="20"/>
                <w:szCs w:val="20"/>
                <w:lang w:val="en-GB"/>
              </w:rPr>
              <w:t xml:space="preserve"> brush cutter/pole pruner operators</w:t>
            </w:r>
            <w:r w:rsidR="00C941B6">
              <w:rPr>
                <w:rFonts w:ascii="Arial" w:hAnsi="Arial" w:cs="Arial"/>
                <w:sz w:val="20"/>
                <w:szCs w:val="20"/>
                <w:lang w:val="en-GB"/>
              </w:rPr>
              <w:t>.</w:t>
            </w:r>
          </w:p>
          <w:p w14:paraId="41EEEDCD" w14:textId="17B6CB67" w:rsidR="00C941B6" w:rsidRDefault="00C941B6" w:rsidP="00A02085">
            <w:pPr>
              <w:rPr>
                <w:rFonts w:ascii="Arial" w:eastAsia="Calibri" w:hAnsi="Arial" w:cs="Arial"/>
                <w:sz w:val="20"/>
              </w:rPr>
            </w:pPr>
            <w:r w:rsidRPr="007957EA">
              <w:rPr>
                <w:rFonts w:ascii="Arial" w:hAnsi="Arial"/>
                <w:b/>
                <w:bCs/>
                <w:i/>
                <w:iCs/>
                <w:sz w:val="20"/>
                <w:szCs w:val="20"/>
                <w:lang w:val="en-ZA"/>
              </w:rPr>
              <w:t xml:space="preserve">Note: </w:t>
            </w:r>
            <w:r>
              <w:rPr>
                <w:rFonts w:ascii="Arial" w:hAnsi="Arial"/>
                <w:b/>
                <w:bCs/>
                <w:i/>
                <w:iCs/>
                <w:sz w:val="20"/>
                <w:szCs w:val="20"/>
                <w:lang w:val="en-ZA"/>
              </w:rPr>
              <w:t>List/schedule to include 3 criteria as listed in the quality criteria</w:t>
            </w:r>
            <w:r w:rsidRPr="007957EA">
              <w:rPr>
                <w:rFonts w:ascii="Arial" w:hAnsi="Arial"/>
                <w:b/>
                <w:bCs/>
                <w:i/>
                <w:iCs/>
                <w:sz w:val="20"/>
                <w:szCs w:val="20"/>
                <w:lang w:val="en-ZA"/>
              </w:rPr>
              <w:t>.</w:t>
            </w:r>
          </w:p>
        </w:tc>
        <w:tc>
          <w:tcPr>
            <w:tcW w:w="1631" w:type="dxa"/>
            <w:tcBorders>
              <w:bottom w:val="single" w:sz="4" w:space="0" w:color="auto"/>
            </w:tcBorders>
            <w:shd w:val="clear" w:color="auto" w:fill="auto"/>
          </w:tcPr>
          <w:p w14:paraId="28050044" w14:textId="48DA891C" w:rsidR="00440FCE" w:rsidRDefault="00440FCE" w:rsidP="00A02085">
            <w:pPr>
              <w:rPr>
                <w:rFonts w:ascii="Arial" w:hAnsi="Arial" w:cs="Arial"/>
                <w:sz w:val="20"/>
                <w:szCs w:val="20"/>
                <w:lang w:val="en-GB"/>
              </w:rPr>
            </w:pPr>
            <w:r w:rsidRPr="005E3EB4">
              <w:rPr>
                <w:rFonts w:ascii="Arial" w:hAnsi="Arial" w:cs="Arial"/>
                <w:sz w:val="20"/>
                <w:szCs w:val="20"/>
                <w:lang w:val="en-GB"/>
              </w:rPr>
              <w:t xml:space="preserve">Submitted </w:t>
            </w:r>
            <w:r>
              <w:rPr>
                <w:rFonts w:ascii="Arial" w:hAnsi="Arial" w:cs="Arial"/>
                <w:sz w:val="20"/>
                <w:szCs w:val="20"/>
                <w:lang w:val="en-GB"/>
              </w:rPr>
              <w:t xml:space="preserve">a fully completed </w:t>
            </w:r>
            <w:r w:rsidRPr="005E3EB4">
              <w:rPr>
                <w:rFonts w:ascii="Arial" w:hAnsi="Arial" w:cs="Arial"/>
                <w:sz w:val="20"/>
                <w:szCs w:val="20"/>
                <w:lang w:val="en-GB"/>
              </w:rPr>
              <w:t xml:space="preserve">list/schedule of </w:t>
            </w:r>
            <w:r w:rsidR="00D501A7">
              <w:rPr>
                <w:rFonts w:ascii="Arial" w:hAnsi="Arial" w:cs="Arial"/>
                <w:sz w:val="20"/>
                <w:szCs w:val="20"/>
                <w:lang w:val="en-GB"/>
              </w:rPr>
              <w:t xml:space="preserve">10 or more </w:t>
            </w:r>
            <w:r w:rsidR="00746937" w:rsidRPr="005E3EB4">
              <w:rPr>
                <w:rFonts w:ascii="Arial" w:hAnsi="Arial" w:cs="Arial"/>
                <w:sz w:val="20"/>
                <w:szCs w:val="20"/>
                <w:lang w:val="en-GB"/>
              </w:rPr>
              <w:t>brush</w:t>
            </w:r>
            <w:r w:rsidR="00A076C4" w:rsidRPr="005E3EB4">
              <w:rPr>
                <w:rFonts w:ascii="Arial" w:hAnsi="Arial" w:cs="Arial"/>
                <w:sz w:val="20"/>
                <w:szCs w:val="20"/>
                <w:lang w:val="en-GB"/>
              </w:rPr>
              <w:t xml:space="preserve"> cutter/pole pruner </w:t>
            </w:r>
            <w:r w:rsidRPr="005E3EB4">
              <w:rPr>
                <w:rFonts w:ascii="Arial" w:hAnsi="Arial" w:cs="Arial"/>
                <w:sz w:val="20"/>
                <w:szCs w:val="20"/>
                <w:lang w:val="en-GB"/>
              </w:rPr>
              <w:t>operators</w:t>
            </w:r>
            <w:r w:rsidR="00C941B6">
              <w:rPr>
                <w:rFonts w:ascii="Arial" w:hAnsi="Arial" w:cs="Arial"/>
                <w:sz w:val="20"/>
                <w:szCs w:val="20"/>
                <w:lang w:val="en-GB"/>
              </w:rPr>
              <w:t>.</w:t>
            </w:r>
          </w:p>
          <w:p w14:paraId="062599B5" w14:textId="2D194EDA" w:rsidR="00C941B6" w:rsidRDefault="00C941B6" w:rsidP="00A02085">
            <w:pPr>
              <w:rPr>
                <w:rFonts w:ascii="Arial" w:eastAsia="Calibri" w:hAnsi="Arial" w:cs="Arial"/>
                <w:sz w:val="20"/>
              </w:rPr>
            </w:pPr>
            <w:r w:rsidRPr="007957EA">
              <w:rPr>
                <w:rFonts w:ascii="Arial" w:hAnsi="Arial"/>
                <w:b/>
                <w:bCs/>
                <w:i/>
                <w:iCs/>
                <w:sz w:val="20"/>
                <w:szCs w:val="20"/>
                <w:lang w:val="en-ZA"/>
              </w:rPr>
              <w:t xml:space="preserve">Note: </w:t>
            </w:r>
            <w:r>
              <w:rPr>
                <w:rFonts w:ascii="Arial" w:hAnsi="Arial"/>
                <w:b/>
                <w:bCs/>
                <w:i/>
                <w:iCs/>
                <w:sz w:val="20"/>
                <w:szCs w:val="20"/>
                <w:lang w:val="en-ZA"/>
              </w:rPr>
              <w:t>List/schedule to include 3 criteria as listed in the quality criteria</w:t>
            </w:r>
            <w:r w:rsidRPr="007957EA">
              <w:rPr>
                <w:rFonts w:ascii="Arial" w:hAnsi="Arial"/>
                <w:b/>
                <w:bCs/>
                <w:i/>
                <w:iCs/>
                <w:sz w:val="20"/>
                <w:szCs w:val="20"/>
                <w:lang w:val="en-ZA"/>
              </w:rPr>
              <w:t>.</w:t>
            </w:r>
          </w:p>
        </w:tc>
      </w:tr>
      <w:tr w:rsidR="00D737CE" w:rsidRPr="004155B2" w14:paraId="32BA82C2" w14:textId="77777777" w:rsidTr="001A03BA">
        <w:trPr>
          <w:trHeight w:val="2027"/>
        </w:trPr>
        <w:tc>
          <w:tcPr>
            <w:tcW w:w="4859" w:type="dxa"/>
            <w:vMerge/>
            <w:shd w:val="clear" w:color="auto" w:fill="auto"/>
          </w:tcPr>
          <w:p w14:paraId="739B9CCE" w14:textId="77777777" w:rsidR="00D737CE" w:rsidRPr="00746A48" w:rsidRDefault="00D737CE" w:rsidP="008D3FCF">
            <w:pPr>
              <w:pStyle w:val="ListParagraph"/>
              <w:numPr>
                <w:ilvl w:val="1"/>
                <w:numId w:val="115"/>
              </w:numPr>
              <w:tabs>
                <w:tab w:val="left" w:pos="567"/>
                <w:tab w:val="left" w:pos="1134"/>
                <w:tab w:val="left" w:pos="1701"/>
                <w:tab w:val="left" w:pos="2268"/>
                <w:tab w:val="left" w:pos="2835"/>
              </w:tabs>
              <w:contextualSpacing w:val="0"/>
              <w:rPr>
                <w:rFonts w:ascii="Arial Narrow" w:eastAsia="Calibri" w:hAnsi="Arial Narrow"/>
                <w:b/>
                <w:bCs/>
              </w:rPr>
            </w:pPr>
          </w:p>
        </w:tc>
        <w:tc>
          <w:tcPr>
            <w:tcW w:w="806" w:type="dxa"/>
            <w:vMerge/>
            <w:shd w:val="clear" w:color="auto" w:fill="auto"/>
            <w:vAlign w:val="center"/>
          </w:tcPr>
          <w:p w14:paraId="33DB7250" w14:textId="77777777" w:rsidR="00D737CE" w:rsidRDefault="00D737CE" w:rsidP="00D737CE">
            <w:pPr>
              <w:jc w:val="center"/>
              <w:rPr>
                <w:rFonts w:ascii="Arial" w:hAnsi="Arial" w:cs="Arial"/>
                <w:sz w:val="20"/>
                <w:szCs w:val="20"/>
                <w:lang w:val="en-GB"/>
              </w:rPr>
            </w:pPr>
          </w:p>
        </w:tc>
        <w:tc>
          <w:tcPr>
            <w:tcW w:w="1260" w:type="dxa"/>
            <w:tcBorders>
              <w:top w:val="single" w:sz="4" w:space="0" w:color="auto"/>
            </w:tcBorders>
          </w:tcPr>
          <w:p w14:paraId="04BD3B10" w14:textId="35625EC0" w:rsidR="00D737CE" w:rsidRPr="004155B2" w:rsidRDefault="00D737CE" w:rsidP="00A02085">
            <w:pPr>
              <w:rPr>
                <w:rFonts w:ascii="Arial" w:hAnsi="Arial" w:cs="Arial"/>
                <w:sz w:val="20"/>
                <w:szCs w:val="20"/>
                <w:lang w:val="en-GB"/>
              </w:rPr>
            </w:pPr>
            <w:r>
              <w:rPr>
                <w:rFonts w:ascii="Arial" w:hAnsi="Arial" w:cs="Arial"/>
                <w:sz w:val="20"/>
                <w:szCs w:val="20"/>
                <w:lang w:val="en-GB"/>
              </w:rPr>
              <w:t>No list/schedule submitted, or list is not fully completed as per the 3 criteria listed.</w:t>
            </w:r>
          </w:p>
        </w:tc>
        <w:tc>
          <w:tcPr>
            <w:tcW w:w="1620" w:type="dxa"/>
            <w:tcBorders>
              <w:top w:val="single" w:sz="4" w:space="0" w:color="auto"/>
            </w:tcBorders>
          </w:tcPr>
          <w:p w14:paraId="19D9AF6A" w14:textId="0F77CAD9" w:rsidR="00D737CE" w:rsidRDefault="00D737CE" w:rsidP="00A02085">
            <w:pPr>
              <w:rPr>
                <w:rFonts w:ascii="Arial" w:hAnsi="Arial" w:cs="Arial"/>
                <w:sz w:val="20"/>
                <w:szCs w:val="20"/>
                <w:lang w:val="en-GB"/>
              </w:rPr>
            </w:pPr>
            <w:r w:rsidRPr="005E3EB4">
              <w:rPr>
                <w:rFonts w:ascii="Arial" w:hAnsi="Arial" w:cs="Arial"/>
                <w:sz w:val="20"/>
                <w:szCs w:val="20"/>
                <w:lang w:val="en-GB"/>
              </w:rPr>
              <w:t xml:space="preserve">Submitted </w:t>
            </w:r>
            <w:r>
              <w:rPr>
                <w:rFonts w:ascii="Arial" w:hAnsi="Arial" w:cs="Arial"/>
                <w:sz w:val="20"/>
                <w:szCs w:val="20"/>
                <w:lang w:val="en-GB"/>
              </w:rPr>
              <w:t xml:space="preserve">a fully completed </w:t>
            </w:r>
            <w:r w:rsidRPr="005E3EB4">
              <w:rPr>
                <w:rFonts w:ascii="Arial" w:hAnsi="Arial" w:cs="Arial"/>
                <w:sz w:val="20"/>
                <w:szCs w:val="20"/>
                <w:lang w:val="en-GB"/>
              </w:rPr>
              <w:t xml:space="preserve">list/schedule of 2 to 3 </w:t>
            </w:r>
            <w:r w:rsidR="00AA2E24">
              <w:rPr>
                <w:rFonts w:ascii="Arial" w:hAnsi="Arial" w:cs="Arial"/>
                <w:sz w:val="20"/>
                <w:szCs w:val="20"/>
                <w:lang w:val="en-GB"/>
              </w:rPr>
              <w:t xml:space="preserve">chainsaw </w:t>
            </w:r>
            <w:r w:rsidRPr="005E3EB4">
              <w:rPr>
                <w:rFonts w:ascii="Arial" w:hAnsi="Arial" w:cs="Arial"/>
                <w:sz w:val="20"/>
                <w:szCs w:val="20"/>
                <w:lang w:val="en-GB"/>
              </w:rPr>
              <w:t>operators</w:t>
            </w:r>
            <w:r>
              <w:rPr>
                <w:rFonts w:ascii="Arial" w:hAnsi="Arial" w:cs="Arial"/>
                <w:sz w:val="20"/>
                <w:szCs w:val="20"/>
                <w:lang w:val="en-GB"/>
              </w:rPr>
              <w:t>.</w:t>
            </w:r>
          </w:p>
          <w:p w14:paraId="6A8F79AD" w14:textId="45EFBBCC" w:rsidR="00D737CE" w:rsidRDefault="00D737CE" w:rsidP="00A02085">
            <w:pPr>
              <w:rPr>
                <w:rFonts w:ascii="Arial" w:hAnsi="Arial" w:cs="Arial"/>
                <w:sz w:val="20"/>
                <w:szCs w:val="20"/>
                <w:lang w:val="en-GB"/>
              </w:rPr>
            </w:pPr>
            <w:r w:rsidRPr="007957EA">
              <w:rPr>
                <w:rFonts w:ascii="Arial" w:hAnsi="Arial"/>
                <w:b/>
                <w:bCs/>
                <w:i/>
                <w:iCs/>
                <w:sz w:val="20"/>
                <w:szCs w:val="20"/>
                <w:lang w:val="en-ZA"/>
              </w:rPr>
              <w:t xml:space="preserve">Note: </w:t>
            </w:r>
            <w:r>
              <w:rPr>
                <w:rFonts w:ascii="Arial" w:hAnsi="Arial"/>
                <w:b/>
                <w:bCs/>
                <w:i/>
                <w:iCs/>
                <w:sz w:val="20"/>
                <w:szCs w:val="20"/>
                <w:lang w:val="en-ZA"/>
              </w:rPr>
              <w:t>List/schedule to include 3 criteria as listed in the quality criteria</w:t>
            </w:r>
            <w:r w:rsidRPr="007957EA">
              <w:rPr>
                <w:rFonts w:ascii="Arial" w:hAnsi="Arial"/>
                <w:b/>
                <w:bCs/>
                <w:i/>
                <w:iCs/>
                <w:sz w:val="20"/>
                <w:szCs w:val="20"/>
                <w:lang w:val="en-ZA"/>
              </w:rPr>
              <w:t>.</w:t>
            </w:r>
          </w:p>
        </w:tc>
        <w:tc>
          <w:tcPr>
            <w:tcW w:w="1620" w:type="dxa"/>
            <w:tcBorders>
              <w:top w:val="single" w:sz="4" w:space="0" w:color="auto"/>
            </w:tcBorders>
            <w:shd w:val="clear" w:color="auto" w:fill="auto"/>
          </w:tcPr>
          <w:p w14:paraId="19045388" w14:textId="74CC5376" w:rsidR="00D737CE" w:rsidRDefault="00D737CE" w:rsidP="00A02085">
            <w:pPr>
              <w:rPr>
                <w:rFonts w:ascii="Arial" w:hAnsi="Arial" w:cs="Arial"/>
                <w:sz w:val="20"/>
                <w:szCs w:val="20"/>
                <w:lang w:val="en-GB"/>
              </w:rPr>
            </w:pPr>
            <w:r w:rsidRPr="005E3EB4">
              <w:rPr>
                <w:rFonts w:ascii="Arial" w:hAnsi="Arial" w:cs="Arial"/>
                <w:sz w:val="20"/>
                <w:szCs w:val="20"/>
                <w:lang w:val="en-GB"/>
              </w:rPr>
              <w:t xml:space="preserve">Submitted </w:t>
            </w:r>
            <w:r>
              <w:rPr>
                <w:rFonts w:ascii="Arial" w:hAnsi="Arial" w:cs="Arial"/>
                <w:sz w:val="20"/>
                <w:szCs w:val="20"/>
                <w:lang w:val="en-GB"/>
              </w:rPr>
              <w:t xml:space="preserve">a fully completed </w:t>
            </w:r>
            <w:r w:rsidRPr="005E3EB4">
              <w:rPr>
                <w:rFonts w:ascii="Arial" w:hAnsi="Arial" w:cs="Arial"/>
                <w:sz w:val="20"/>
                <w:szCs w:val="20"/>
                <w:lang w:val="en-GB"/>
              </w:rPr>
              <w:t xml:space="preserve">list/schedule of </w:t>
            </w:r>
            <w:r>
              <w:rPr>
                <w:rFonts w:ascii="Arial" w:hAnsi="Arial" w:cs="Arial"/>
                <w:sz w:val="20"/>
                <w:szCs w:val="20"/>
                <w:lang w:val="en-GB"/>
              </w:rPr>
              <w:t>4</w:t>
            </w:r>
            <w:r w:rsidRPr="005E3EB4">
              <w:rPr>
                <w:rFonts w:ascii="Arial" w:hAnsi="Arial" w:cs="Arial"/>
                <w:sz w:val="20"/>
                <w:szCs w:val="20"/>
                <w:lang w:val="en-GB"/>
              </w:rPr>
              <w:t xml:space="preserve"> to </w:t>
            </w:r>
            <w:r>
              <w:rPr>
                <w:rFonts w:ascii="Arial" w:hAnsi="Arial" w:cs="Arial"/>
                <w:sz w:val="20"/>
                <w:szCs w:val="20"/>
                <w:lang w:val="en-GB"/>
              </w:rPr>
              <w:t>5</w:t>
            </w:r>
            <w:r w:rsidRPr="005E3EB4">
              <w:rPr>
                <w:rFonts w:ascii="Arial" w:hAnsi="Arial" w:cs="Arial"/>
                <w:sz w:val="20"/>
                <w:szCs w:val="20"/>
                <w:lang w:val="en-GB"/>
              </w:rPr>
              <w:t xml:space="preserve"> </w:t>
            </w:r>
            <w:r w:rsidR="00AA2E24">
              <w:rPr>
                <w:rFonts w:ascii="Arial" w:hAnsi="Arial" w:cs="Arial"/>
                <w:sz w:val="20"/>
                <w:szCs w:val="20"/>
                <w:lang w:val="en-GB"/>
              </w:rPr>
              <w:t>chainsaw</w:t>
            </w:r>
            <w:r w:rsidRPr="005E3EB4">
              <w:rPr>
                <w:rFonts w:ascii="Arial" w:hAnsi="Arial" w:cs="Arial"/>
                <w:sz w:val="20"/>
                <w:szCs w:val="20"/>
                <w:lang w:val="en-GB"/>
              </w:rPr>
              <w:t xml:space="preserve"> operators</w:t>
            </w:r>
            <w:r>
              <w:rPr>
                <w:rFonts w:ascii="Arial" w:hAnsi="Arial" w:cs="Arial"/>
                <w:sz w:val="20"/>
                <w:szCs w:val="20"/>
                <w:lang w:val="en-GB"/>
              </w:rPr>
              <w:t>.</w:t>
            </w:r>
          </w:p>
          <w:p w14:paraId="1D3BC9C7" w14:textId="2677697E" w:rsidR="00D737CE" w:rsidRDefault="00D737CE" w:rsidP="00A02085">
            <w:pPr>
              <w:rPr>
                <w:rFonts w:ascii="Arial" w:eastAsia="Calibri" w:hAnsi="Arial" w:cs="Arial"/>
                <w:sz w:val="20"/>
              </w:rPr>
            </w:pPr>
            <w:r w:rsidRPr="007957EA">
              <w:rPr>
                <w:rFonts w:ascii="Arial" w:hAnsi="Arial"/>
                <w:b/>
                <w:bCs/>
                <w:i/>
                <w:iCs/>
                <w:sz w:val="20"/>
                <w:szCs w:val="20"/>
                <w:lang w:val="en-ZA"/>
              </w:rPr>
              <w:t xml:space="preserve">Note: </w:t>
            </w:r>
            <w:r>
              <w:rPr>
                <w:rFonts w:ascii="Arial" w:hAnsi="Arial"/>
                <w:b/>
                <w:bCs/>
                <w:i/>
                <w:iCs/>
                <w:sz w:val="20"/>
                <w:szCs w:val="20"/>
                <w:lang w:val="en-ZA"/>
              </w:rPr>
              <w:t>List/schedule to include 3 criteria as listed in the quality criteria</w:t>
            </w:r>
            <w:r w:rsidRPr="007957EA">
              <w:rPr>
                <w:rFonts w:ascii="Arial" w:hAnsi="Arial"/>
                <w:b/>
                <w:bCs/>
                <w:i/>
                <w:iCs/>
                <w:sz w:val="20"/>
                <w:szCs w:val="20"/>
                <w:lang w:val="en-ZA"/>
              </w:rPr>
              <w:t>.</w:t>
            </w:r>
          </w:p>
        </w:tc>
        <w:tc>
          <w:tcPr>
            <w:tcW w:w="1641" w:type="dxa"/>
            <w:tcBorders>
              <w:top w:val="single" w:sz="4" w:space="0" w:color="auto"/>
            </w:tcBorders>
            <w:shd w:val="clear" w:color="auto" w:fill="auto"/>
          </w:tcPr>
          <w:p w14:paraId="4E16D646" w14:textId="170E4443" w:rsidR="00D737CE" w:rsidRDefault="00D737CE" w:rsidP="00A02085">
            <w:pPr>
              <w:rPr>
                <w:rFonts w:ascii="Arial" w:hAnsi="Arial" w:cs="Arial"/>
                <w:sz w:val="20"/>
                <w:szCs w:val="20"/>
                <w:lang w:val="en-GB"/>
              </w:rPr>
            </w:pPr>
            <w:r w:rsidRPr="005E3EB4">
              <w:rPr>
                <w:rFonts w:ascii="Arial" w:hAnsi="Arial" w:cs="Arial"/>
                <w:sz w:val="20"/>
                <w:szCs w:val="20"/>
                <w:lang w:val="en-GB"/>
              </w:rPr>
              <w:t xml:space="preserve">Submitted </w:t>
            </w:r>
            <w:r>
              <w:rPr>
                <w:rFonts w:ascii="Arial" w:hAnsi="Arial" w:cs="Arial"/>
                <w:sz w:val="20"/>
                <w:szCs w:val="20"/>
                <w:lang w:val="en-GB"/>
              </w:rPr>
              <w:t xml:space="preserve">a fully completed </w:t>
            </w:r>
            <w:r w:rsidRPr="005E3EB4">
              <w:rPr>
                <w:rFonts w:ascii="Arial" w:hAnsi="Arial" w:cs="Arial"/>
                <w:sz w:val="20"/>
                <w:szCs w:val="20"/>
                <w:lang w:val="en-GB"/>
              </w:rPr>
              <w:t xml:space="preserve">list/schedule of </w:t>
            </w:r>
            <w:r>
              <w:rPr>
                <w:rFonts w:ascii="Arial" w:hAnsi="Arial" w:cs="Arial"/>
                <w:sz w:val="20"/>
                <w:szCs w:val="20"/>
                <w:lang w:val="en-GB"/>
              </w:rPr>
              <w:t>6</w:t>
            </w:r>
            <w:r w:rsidRPr="005E3EB4">
              <w:rPr>
                <w:rFonts w:ascii="Arial" w:hAnsi="Arial" w:cs="Arial"/>
                <w:sz w:val="20"/>
                <w:szCs w:val="20"/>
                <w:lang w:val="en-GB"/>
              </w:rPr>
              <w:t xml:space="preserve"> to </w:t>
            </w:r>
            <w:r>
              <w:rPr>
                <w:rFonts w:ascii="Arial" w:hAnsi="Arial" w:cs="Arial"/>
                <w:sz w:val="20"/>
                <w:szCs w:val="20"/>
                <w:lang w:val="en-GB"/>
              </w:rPr>
              <w:t>7</w:t>
            </w:r>
            <w:r w:rsidRPr="005E3EB4">
              <w:rPr>
                <w:rFonts w:ascii="Arial" w:hAnsi="Arial" w:cs="Arial"/>
                <w:sz w:val="20"/>
                <w:szCs w:val="20"/>
                <w:lang w:val="en-GB"/>
              </w:rPr>
              <w:t xml:space="preserve"> </w:t>
            </w:r>
            <w:r w:rsidR="00AA2E24">
              <w:rPr>
                <w:rFonts w:ascii="Arial" w:hAnsi="Arial" w:cs="Arial"/>
                <w:sz w:val="20"/>
                <w:szCs w:val="20"/>
                <w:lang w:val="en-GB"/>
              </w:rPr>
              <w:t>chainsaw</w:t>
            </w:r>
            <w:r w:rsidRPr="005E3EB4">
              <w:rPr>
                <w:rFonts w:ascii="Arial" w:hAnsi="Arial" w:cs="Arial"/>
                <w:sz w:val="20"/>
                <w:szCs w:val="20"/>
                <w:lang w:val="en-GB"/>
              </w:rPr>
              <w:t xml:space="preserve"> operators</w:t>
            </w:r>
            <w:r>
              <w:rPr>
                <w:rFonts w:ascii="Arial" w:hAnsi="Arial" w:cs="Arial"/>
                <w:sz w:val="20"/>
                <w:szCs w:val="20"/>
                <w:lang w:val="en-GB"/>
              </w:rPr>
              <w:t>.</w:t>
            </w:r>
          </w:p>
          <w:p w14:paraId="19B8884C" w14:textId="3DCCBC3B" w:rsidR="00D737CE" w:rsidRDefault="00D737CE" w:rsidP="00A02085">
            <w:pPr>
              <w:rPr>
                <w:rFonts w:ascii="Arial" w:eastAsia="Calibri" w:hAnsi="Arial" w:cs="Arial"/>
                <w:sz w:val="20"/>
              </w:rPr>
            </w:pPr>
            <w:r w:rsidRPr="007957EA">
              <w:rPr>
                <w:rFonts w:ascii="Arial" w:hAnsi="Arial"/>
                <w:b/>
                <w:bCs/>
                <w:i/>
                <w:iCs/>
                <w:sz w:val="20"/>
                <w:szCs w:val="20"/>
                <w:lang w:val="en-ZA"/>
              </w:rPr>
              <w:t xml:space="preserve">Note: </w:t>
            </w:r>
            <w:r>
              <w:rPr>
                <w:rFonts w:ascii="Arial" w:hAnsi="Arial"/>
                <w:b/>
                <w:bCs/>
                <w:i/>
                <w:iCs/>
                <w:sz w:val="20"/>
                <w:szCs w:val="20"/>
                <w:lang w:val="en-ZA"/>
              </w:rPr>
              <w:t>List/schedule to include 3 criteria as listed in the quality criteria</w:t>
            </w:r>
            <w:r w:rsidRPr="007957EA">
              <w:rPr>
                <w:rFonts w:ascii="Arial" w:hAnsi="Arial"/>
                <w:b/>
                <w:bCs/>
                <w:i/>
                <w:iCs/>
                <w:sz w:val="20"/>
                <w:szCs w:val="20"/>
                <w:lang w:val="en-ZA"/>
              </w:rPr>
              <w:t>.</w:t>
            </w:r>
          </w:p>
        </w:tc>
        <w:tc>
          <w:tcPr>
            <w:tcW w:w="1530" w:type="dxa"/>
            <w:tcBorders>
              <w:top w:val="single" w:sz="4" w:space="0" w:color="auto"/>
            </w:tcBorders>
            <w:shd w:val="clear" w:color="auto" w:fill="auto"/>
          </w:tcPr>
          <w:p w14:paraId="725E0AAF" w14:textId="52F3D909" w:rsidR="00D737CE" w:rsidRDefault="00D737CE" w:rsidP="00A02085">
            <w:pPr>
              <w:rPr>
                <w:rFonts w:ascii="Arial" w:hAnsi="Arial" w:cs="Arial"/>
                <w:sz w:val="20"/>
                <w:szCs w:val="20"/>
                <w:lang w:val="en-GB"/>
              </w:rPr>
            </w:pPr>
            <w:r w:rsidRPr="005E3EB4">
              <w:rPr>
                <w:rFonts w:ascii="Arial" w:hAnsi="Arial" w:cs="Arial"/>
                <w:sz w:val="20"/>
                <w:szCs w:val="20"/>
                <w:lang w:val="en-GB"/>
              </w:rPr>
              <w:t xml:space="preserve">Submitted </w:t>
            </w:r>
            <w:r>
              <w:rPr>
                <w:rFonts w:ascii="Arial" w:hAnsi="Arial" w:cs="Arial"/>
                <w:sz w:val="20"/>
                <w:szCs w:val="20"/>
                <w:lang w:val="en-GB"/>
              </w:rPr>
              <w:t xml:space="preserve">fully completed </w:t>
            </w:r>
            <w:r w:rsidRPr="005E3EB4">
              <w:rPr>
                <w:rFonts w:ascii="Arial" w:hAnsi="Arial" w:cs="Arial"/>
                <w:sz w:val="20"/>
                <w:szCs w:val="20"/>
                <w:lang w:val="en-GB"/>
              </w:rPr>
              <w:t xml:space="preserve">list/schedule of </w:t>
            </w:r>
            <w:r>
              <w:rPr>
                <w:rFonts w:ascii="Arial" w:hAnsi="Arial" w:cs="Arial"/>
                <w:sz w:val="20"/>
                <w:szCs w:val="20"/>
                <w:lang w:val="en-GB"/>
              </w:rPr>
              <w:t>8</w:t>
            </w:r>
            <w:r w:rsidRPr="005E3EB4">
              <w:rPr>
                <w:rFonts w:ascii="Arial" w:hAnsi="Arial" w:cs="Arial"/>
                <w:sz w:val="20"/>
                <w:szCs w:val="20"/>
                <w:lang w:val="en-GB"/>
              </w:rPr>
              <w:t xml:space="preserve"> to </w:t>
            </w:r>
            <w:r>
              <w:rPr>
                <w:rFonts w:ascii="Arial" w:hAnsi="Arial" w:cs="Arial"/>
                <w:sz w:val="20"/>
                <w:szCs w:val="20"/>
                <w:lang w:val="en-GB"/>
              </w:rPr>
              <w:t>9</w:t>
            </w:r>
            <w:r w:rsidR="00AA2E24">
              <w:rPr>
                <w:rFonts w:ascii="Arial" w:hAnsi="Arial" w:cs="Arial"/>
                <w:sz w:val="20"/>
                <w:szCs w:val="20"/>
                <w:lang w:val="en-GB"/>
              </w:rPr>
              <w:t xml:space="preserve"> chainsaw </w:t>
            </w:r>
            <w:r w:rsidRPr="005E3EB4">
              <w:rPr>
                <w:rFonts w:ascii="Arial" w:hAnsi="Arial" w:cs="Arial"/>
                <w:sz w:val="20"/>
                <w:szCs w:val="20"/>
                <w:lang w:val="en-GB"/>
              </w:rPr>
              <w:t>operators</w:t>
            </w:r>
            <w:r>
              <w:rPr>
                <w:rFonts w:ascii="Arial" w:hAnsi="Arial" w:cs="Arial"/>
                <w:sz w:val="20"/>
                <w:szCs w:val="20"/>
                <w:lang w:val="en-GB"/>
              </w:rPr>
              <w:t>.</w:t>
            </w:r>
          </w:p>
          <w:p w14:paraId="57519D81" w14:textId="56F2D222" w:rsidR="00D737CE" w:rsidRDefault="00D737CE" w:rsidP="00A02085">
            <w:pPr>
              <w:rPr>
                <w:rFonts w:ascii="Arial" w:eastAsia="Calibri" w:hAnsi="Arial" w:cs="Arial"/>
                <w:sz w:val="20"/>
              </w:rPr>
            </w:pPr>
            <w:r w:rsidRPr="007957EA">
              <w:rPr>
                <w:rFonts w:ascii="Arial" w:hAnsi="Arial"/>
                <w:b/>
                <w:bCs/>
                <w:i/>
                <w:iCs/>
                <w:sz w:val="20"/>
                <w:szCs w:val="20"/>
                <w:lang w:val="en-ZA"/>
              </w:rPr>
              <w:t xml:space="preserve">Note: </w:t>
            </w:r>
            <w:r>
              <w:rPr>
                <w:rFonts w:ascii="Arial" w:hAnsi="Arial"/>
                <w:b/>
                <w:bCs/>
                <w:i/>
                <w:iCs/>
                <w:sz w:val="20"/>
                <w:szCs w:val="20"/>
                <w:lang w:val="en-ZA"/>
              </w:rPr>
              <w:t>List/schedule to include 3 criteria as listed in the quality criteria</w:t>
            </w:r>
            <w:r w:rsidRPr="007957EA">
              <w:rPr>
                <w:rFonts w:ascii="Arial" w:hAnsi="Arial"/>
                <w:b/>
                <w:bCs/>
                <w:i/>
                <w:iCs/>
                <w:sz w:val="20"/>
                <w:szCs w:val="20"/>
                <w:lang w:val="en-ZA"/>
              </w:rPr>
              <w:t>.</w:t>
            </w:r>
          </w:p>
        </w:tc>
        <w:tc>
          <w:tcPr>
            <w:tcW w:w="1631" w:type="dxa"/>
            <w:tcBorders>
              <w:top w:val="single" w:sz="4" w:space="0" w:color="auto"/>
            </w:tcBorders>
            <w:shd w:val="clear" w:color="auto" w:fill="auto"/>
          </w:tcPr>
          <w:p w14:paraId="3C743FCA" w14:textId="053B64AD" w:rsidR="00D737CE" w:rsidRDefault="00D737CE" w:rsidP="00A02085">
            <w:pPr>
              <w:rPr>
                <w:rFonts w:ascii="Arial" w:hAnsi="Arial" w:cs="Arial"/>
                <w:sz w:val="20"/>
                <w:szCs w:val="20"/>
                <w:lang w:val="en-GB"/>
              </w:rPr>
            </w:pPr>
            <w:r w:rsidRPr="005E3EB4">
              <w:rPr>
                <w:rFonts w:ascii="Arial" w:hAnsi="Arial" w:cs="Arial"/>
                <w:sz w:val="20"/>
                <w:szCs w:val="20"/>
                <w:lang w:val="en-GB"/>
              </w:rPr>
              <w:t xml:space="preserve">Submitted </w:t>
            </w:r>
            <w:r>
              <w:rPr>
                <w:rFonts w:ascii="Arial" w:hAnsi="Arial" w:cs="Arial"/>
                <w:sz w:val="20"/>
                <w:szCs w:val="20"/>
                <w:lang w:val="en-GB"/>
              </w:rPr>
              <w:t xml:space="preserve">a fully completed </w:t>
            </w:r>
            <w:r w:rsidRPr="005E3EB4">
              <w:rPr>
                <w:rFonts w:ascii="Arial" w:hAnsi="Arial" w:cs="Arial"/>
                <w:sz w:val="20"/>
                <w:szCs w:val="20"/>
                <w:lang w:val="en-GB"/>
              </w:rPr>
              <w:t xml:space="preserve">list/schedule </w:t>
            </w:r>
            <w:r w:rsidR="00D501A7" w:rsidRPr="005E3EB4">
              <w:rPr>
                <w:rFonts w:ascii="Arial" w:hAnsi="Arial" w:cs="Arial"/>
                <w:sz w:val="20"/>
                <w:szCs w:val="20"/>
                <w:lang w:val="en-GB"/>
              </w:rPr>
              <w:t xml:space="preserve">of </w:t>
            </w:r>
            <w:r w:rsidR="00D501A7">
              <w:rPr>
                <w:rFonts w:ascii="Arial" w:hAnsi="Arial" w:cs="Arial"/>
                <w:sz w:val="20"/>
                <w:szCs w:val="20"/>
                <w:lang w:val="en-GB"/>
              </w:rPr>
              <w:t>10 or more</w:t>
            </w:r>
            <w:r w:rsidR="00746937">
              <w:rPr>
                <w:rFonts w:ascii="Arial" w:hAnsi="Arial" w:cs="Arial"/>
                <w:sz w:val="20"/>
                <w:szCs w:val="20"/>
                <w:lang w:val="en-GB"/>
              </w:rPr>
              <w:t xml:space="preserve"> </w:t>
            </w:r>
            <w:r w:rsidR="00AA2E24">
              <w:rPr>
                <w:rFonts w:ascii="Arial" w:hAnsi="Arial" w:cs="Arial"/>
                <w:sz w:val="20"/>
                <w:szCs w:val="20"/>
                <w:lang w:val="en-GB"/>
              </w:rPr>
              <w:t>chainsaw</w:t>
            </w:r>
            <w:r w:rsidRPr="005E3EB4">
              <w:rPr>
                <w:rFonts w:ascii="Arial" w:hAnsi="Arial" w:cs="Arial"/>
                <w:sz w:val="20"/>
                <w:szCs w:val="20"/>
                <w:lang w:val="en-GB"/>
              </w:rPr>
              <w:t xml:space="preserve"> operators</w:t>
            </w:r>
            <w:r>
              <w:rPr>
                <w:rFonts w:ascii="Arial" w:hAnsi="Arial" w:cs="Arial"/>
                <w:sz w:val="20"/>
                <w:szCs w:val="20"/>
                <w:lang w:val="en-GB"/>
              </w:rPr>
              <w:t>.</w:t>
            </w:r>
          </w:p>
          <w:p w14:paraId="71144C28" w14:textId="5A2ABA4A" w:rsidR="00D737CE" w:rsidRDefault="00D737CE" w:rsidP="00A02085">
            <w:pPr>
              <w:rPr>
                <w:rFonts w:ascii="Arial" w:eastAsia="Calibri" w:hAnsi="Arial" w:cs="Arial"/>
                <w:sz w:val="20"/>
              </w:rPr>
            </w:pPr>
            <w:r w:rsidRPr="007957EA">
              <w:rPr>
                <w:rFonts w:ascii="Arial" w:hAnsi="Arial"/>
                <w:b/>
                <w:bCs/>
                <w:i/>
                <w:iCs/>
                <w:sz w:val="20"/>
                <w:szCs w:val="20"/>
                <w:lang w:val="en-ZA"/>
              </w:rPr>
              <w:t xml:space="preserve">Note: </w:t>
            </w:r>
            <w:r>
              <w:rPr>
                <w:rFonts w:ascii="Arial" w:hAnsi="Arial"/>
                <w:b/>
                <w:bCs/>
                <w:i/>
                <w:iCs/>
                <w:sz w:val="20"/>
                <w:szCs w:val="20"/>
                <w:lang w:val="en-ZA"/>
              </w:rPr>
              <w:t>List/schedule to include 3 criteria as listed in the quality criteria</w:t>
            </w:r>
            <w:r w:rsidRPr="007957EA">
              <w:rPr>
                <w:rFonts w:ascii="Arial" w:hAnsi="Arial"/>
                <w:b/>
                <w:bCs/>
                <w:i/>
                <w:iCs/>
                <w:sz w:val="20"/>
                <w:szCs w:val="20"/>
                <w:lang w:val="en-ZA"/>
              </w:rPr>
              <w:t>.</w:t>
            </w:r>
          </w:p>
        </w:tc>
      </w:tr>
    </w:tbl>
    <w:p w14:paraId="7AE832DE" w14:textId="77777777" w:rsidR="00952117" w:rsidRDefault="00952117" w:rsidP="00952117">
      <w:pPr>
        <w:rPr>
          <w:rFonts w:ascii="Arial" w:hAnsi="Arial" w:cs="Arial"/>
          <w:b/>
          <w:szCs w:val="20"/>
          <w:lang w:val="en-GB"/>
        </w:rPr>
        <w:sectPr w:rsidR="00952117" w:rsidSect="00704241">
          <w:headerReference w:type="default" r:id="rId17"/>
          <w:pgSz w:w="16834" w:h="11909" w:orient="landscape" w:code="9"/>
          <w:pgMar w:top="2592" w:right="576" w:bottom="1440" w:left="1440" w:header="706" w:footer="706" w:gutter="0"/>
          <w:cols w:space="708"/>
          <w:docGrid w:linePitch="360"/>
        </w:sectPr>
      </w:pPr>
    </w:p>
    <w:p w14:paraId="6C0DFDE7" w14:textId="0389A742" w:rsidR="00952117" w:rsidRDefault="008E234D" w:rsidP="008E234D">
      <w:pPr>
        <w:tabs>
          <w:tab w:val="left" w:pos="3690"/>
        </w:tabs>
        <w:rPr>
          <w:rFonts w:ascii="Arial" w:hAnsi="Arial" w:cs="Arial"/>
          <w:b/>
          <w:szCs w:val="20"/>
          <w:lang w:val="en-GB"/>
        </w:rPr>
      </w:pPr>
      <w:r>
        <w:rPr>
          <w:rFonts w:ascii="Arial" w:hAnsi="Arial" w:cs="Arial"/>
          <w:b/>
          <w:szCs w:val="20"/>
          <w:lang w:val="en-GB"/>
        </w:rPr>
        <w:lastRenderedPageBreak/>
        <w:tab/>
      </w:r>
    </w:p>
    <w:p w14:paraId="6FD273C9" w14:textId="77777777" w:rsidR="00952117" w:rsidRPr="00100015" w:rsidRDefault="00952117" w:rsidP="00952117">
      <w:pPr>
        <w:spacing w:line="360" w:lineRule="auto"/>
        <w:jc w:val="center"/>
        <w:rPr>
          <w:rFonts w:ascii="Tahoma" w:hAnsi="Tahoma" w:cs="Tahoma"/>
          <w:color w:val="000000"/>
          <w:szCs w:val="20"/>
          <w:lang w:val="en-GB" w:eastAsia="en-ZA"/>
        </w:rPr>
      </w:pPr>
      <w:r w:rsidRPr="00100015">
        <w:rPr>
          <w:rFonts w:ascii="Arial" w:hAnsi="Arial" w:cs="Arial"/>
          <w:b/>
          <w:sz w:val="32"/>
          <w:szCs w:val="32"/>
          <w:shd w:val="clear" w:color="auto" w:fill="00B0F0"/>
          <w:lang w:val="en-GB"/>
        </w:rPr>
        <w:t xml:space="preserve">METRORAIL- WESTERN CAPE </w:t>
      </w:r>
    </w:p>
    <w:p w14:paraId="77B0E35F" w14:textId="77777777" w:rsidR="00952117" w:rsidRPr="00100015" w:rsidRDefault="00952117" w:rsidP="00952117">
      <w:pPr>
        <w:jc w:val="center"/>
        <w:rPr>
          <w:rFonts w:ascii="Arial" w:hAnsi="Arial"/>
          <w:b/>
          <w:sz w:val="20"/>
          <w:szCs w:val="20"/>
          <w:lang w:val="en-GB"/>
        </w:rPr>
      </w:pPr>
      <w:r w:rsidRPr="00100015">
        <w:rPr>
          <w:rFonts w:ascii="Arial" w:hAnsi="Arial"/>
          <w:b/>
          <w:sz w:val="20"/>
          <w:szCs w:val="20"/>
          <w:lang w:val="en-GB"/>
        </w:rPr>
        <w:t>CONTACTABLE REFERENCE FOR TENDERER</w:t>
      </w:r>
    </w:p>
    <w:p w14:paraId="580FAF5E" w14:textId="77777777" w:rsidR="00952117" w:rsidRPr="00100015" w:rsidRDefault="00952117" w:rsidP="00952117">
      <w:pPr>
        <w:jc w:val="center"/>
        <w:rPr>
          <w:rFonts w:ascii="Arial" w:hAnsi="Arial"/>
          <w:b/>
          <w:sz w:val="20"/>
          <w:szCs w:val="20"/>
          <w:lang w:val="en-GB"/>
        </w:rPr>
      </w:pPr>
    </w:p>
    <w:p w14:paraId="6CC78CBA" w14:textId="16C2E784" w:rsidR="00952117" w:rsidRPr="00100015" w:rsidRDefault="00952117" w:rsidP="00952117">
      <w:pPr>
        <w:rPr>
          <w:rFonts w:ascii="Arial" w:hAnsi="Arial"/>
          <w:b/>
          <w:sz w:val="20"/>
          <w:szCs w:val="20"/>
          <w:lang w:val="en-GB"/>
        </w:rPr>
      </w:pPr>
      <w:r w:rsidRPr="00100015">
        <w:rPr>
          <w:rFonts w:ascii="Arial" w:hAnsi="Arial"/>
          <w:b/>
          <w:sz w:val="20"/>
          <w:szCs w:val="20"/>
          <w:lang w:val="en-GB"/>
        </w:rPr>
        <w:t xml:space="preserve">TENDER/PROJECT: </w:t>
      </w:r>
      <w:r w:rsidR="00063F72" w:rsidRPr="00010765">
        <w:rPr>
          <w:rFonts w:ascii="Arial" w:hAnsi="Arial" w:cs="Arial"/>
          <w:b/>
          <w:bCs/>
          <w:sz w:val="22"/>
          <w:szCs w:val="22"/>
        </w:rPr>
        <w:t xml:space="preserve">TREE FELLING AND PRUNING WITHIN THE METRORAIL WESTERN CAPE REGION </w:t>
      </w:r>
      <w:r w:rsidR="00063F72" w:rsidRPr="00CC70AB">
        <w:rPr>
          <w:rFonts w:ascii="Arial" w:hAnsi="Arial" w:cs="Arial"/>
          <w:b/>
          <w:bCs/>
          <w:sz w:val="22"/>
          <w:szCs w:val="22"/>
        </w:rPr>
        <w:t xml:space="preserve">FOR A PERIOD OF </w:t>
      </w:r>
      <w:r w:rsidR="00063F72">
        <w:rPr>
          <w:rFonts w:ascii="Arial" w:hAnsi="Arial" w:cs="Arial"/>
          <w:b/>
          <w:bCs/>
          <w:sz w:val="22"/>
          <w:szCs w:val="22"/>
        </w:rPr>
        <w:t>12</w:t>
      </w:r>
      <w:r w:rsidR="00063F72" w:rsidRPr="00CC70AB">
        <w:rPr>
          <w:rFonts w:ascii="Arial" w:hAnsi="Arial" w:cs="Arial"/>
          <w:b/>
          <w:bCs/>
          <w:sz w:val="22"/>
          <w:szCs w:val="22"/>
        </w:rPr>
        <w:t xml:space="preserve"> MONTHS</w:t>
      </w:r>
    </w:p>
    <w:p w14:paraId="3E6EA4C5" w14:textId="77777777" w:rsidR="00952117" w:rsidRPr="00100015" w:rsidRDefault="00952117" w:rsidP="00952117">
      <w:pPr>
        <w:rPr>
          <w:rFonts w:ascii="Arial" w:hAnsi="Arial"/>
          <w:b/>
          <w:sz w:val="20"/>
          <w:szCs w:val="20"/>
          <w:lang w:val="en-GB"/>
        </w:rPr>
      </w:pPr>
    </w:p>
    <w:p w14:paraId="35B3F44E" w14:textId="77777777" w:rsidR="00952117" w:rsidRPr="00100015" w:rsidRDefault="00952117" w:rsidP="00952117">
      <w:pPr>
        <w:tabs>
          <w:tab w:val="center" w:pos="4513"/>
        </w:tabs>
        <w:spacing w:after="200"/>
        <w:rPr>
          <w:rFonts w:ascii="Arial" w:hAnsi="Arial"/>
          <w:b/>
          <w:szCs w:val="20"/>
          <w:lang w:val="en-GB"/>
        </w:rPr>
      </w:pPr>
      <w:r w:rsidRPr="00100015">
        <w:rPr>
          <w:rFonts w:ascii="Arial" w:hAnsi="Arial"/>
          <w:b/>
          <w:szCs w:val="20"/>
          <w:lang w:val="en-GB"/>
        </w:rPr>
        <w:t>Name of the tenderer: _________________________</w:t>
      </w:r>
      <w:r w:rsidRPr="00100015">
        <w:rPr>
          <w:rFonts w:ascii="Arial" w:hAnsi="Arial"/>
          <w:b/>
          <w:szCs w:val="20"/>
          <w:lang w:val="en-GB"/>
        </w:rPr>
        <w:tab/>
      </w:r>
    </w:p>
    <w:p w14:paraId="53B02CE6" w14:textId="77777777" w:rsidR="00952117" w:rsidRPr="00100015" w:rsidRDefault="00952117" w:rsidP="00952117">
      <w:pPr>
        <w:rPr>
          <w:rFonts w:ascii="Arial" w:hAnsi="Arial"/>
          <w:szCs w:val="20"/>
          <w:lang w:val="en-GB"/>
        </w:rPr>
      </w:pPr>
      <w:r w:rsidRPr="00100015">
        <w:rPr>
          <w:rFonts w:ascii="Arial" w:hAnsi="Arial"/>
          <w:szCs w:val="20"/>
          <w:lang w:val="en-GB"/>
        </w:rPr>
        <w:t>To:</w:t>
      </w:r>
      <w:r w:rsidRPr="00100015">
        <w:rPr>
          <w:rFonts w:ascii="Arial" w:hAnsi="Arial"/>
          <w:szCs w:val="20"/>
          <w:lang w:val="en-GB"/>
        </w:rPr>
        <w:tab/>
        <w:t>PRASA – Metrorail – Western Cape</w:t>
      </w:r>
    </w:p>
    <w:p w14:paraId="28B76838" w14:textId="77777777" w:rsidR="00952117" w:rsidRPr="00100015" w:rsidRDefault="00952117" w:rsidP="00952117">
      <w:pPr>
        <w:spacing w:after="120"/>
        <w:jc w:val="both"/>
        <w:rPr>
          <w:rFonts w:ascii="Arial" w:hAnsi="Arial"/>
          <w:sz w:val="20"/>
          <w:szCs w:val="20"/>
          <w:lang w:val="en-GB"/>
        </w:rPr>
      </w:pPr>
      <w:r w:rsidRPr="00100015">
        <w:rPr>
          <w:rFonts w:ascii="Arial" w:hAnsi="Arial"/>
          <w:szCs w:val="20"/>
          <w:lang w:val="en-GB"/>
        </w:rPr>
        <w:t>I</w:t>
      </w:r>
      <w:r w:rsidRPr="00100015">
        <w:rPr>
          <w:rFonts w:ascii="Arial" w:hAnsi="Arial"/>
          <w:sz w:val="20"/>
          <w:szCs w:val="20"/>
          <w:lang w:val="en-GB"/>
        </w:rPr>
        <w:t>, the undersigned duly authorised representative, hereby furnish this reference on behalf of the organisation named herein:</w:t>
      </w:r>
    </w:p>
    <w:p w14:paraId="1F25FF11" w14:textId="77777777" w:rsidR="00952117" w:rsidRPr="00100015" w:rsidRDefault="00952117" w:rsidP="00952117">
      <w:pPr>
        <w:pBdr>
          <w:bottom w:val="single" w:sz="4" w:space="0" w:color="auto"/>
        </w:pBdr>
        <w:spacing w:after="120"/>
        <w:jc w:val="both"/>
        <w:rPr>
          <w:rFonts w:ascii="Arial" w:hAnsi="Arial"/>
          <w:sz w:val="20"/>
          <w:szCs w:val="20"/>
          <w:lang w:val="en-GB"/>
        </w:rPr>
      </w:pPr>
    </w:p>
    <w:p w14:paraId="0FB6F709" w14:textId="6620E937" w:rsidR="00952117" w:rsidRPr="00100015" w:rsidRDefault="00952117" w:rsidP="00623153">
      <w:pPr>
        <w:numPr>
          <w:ilvl w:val="0"/>
          <w:numId w:val="28"/>
        </w:numPr>
        <w:contextualSpacing/>
        <w:rPr>
          <w:rFonts w:ascii="Arial" w:hAnsi="Arial" w:cs="Arial"/>
          <w:b/>
          <w:sz w:val="20"/>
        </w:rPr>
      </w:pPr>
      <w:r w:rsidRPr="00100015">
        <w:rPr>
          <w:rFonts w:ascii="Arial" w:hAnsi="Arial" w:cs="Arial"/>
          <w:b/>
          <w:sz w:val="20"/>
        </w:rPr>
        <w:t xml:space="preserve">Previous client and completed works/services </w:t>
      </w:r>
      <w:r w:rsidR="001E5D41" w:rsidRPr="00100015">
        <w:rPr>
          <w:rFonts w:ascii="Arial" w:hAnsi="Arial" w:cs="Arial"/>
          <w:b/>
          <w:sz w:val="20"/>
        </w:rPr>
        <w:t>information</w:t>
      </w:r>
      <w:r w:rsidR="001E5D41">
        <w:rPr>
          <w:rFonts w:ascii="Arial" w:hAnsi="Arial" w:cs="Arial"/>
          <w:b/>
          <w:sz w:val="20"/>
        </w:rPr>
        <w:t>:</w:t>
      </w:r>
    </w:p>
    <w:p w14:paraId="792FCF29" w14:textId="77777777" w:rsidR="00952117" w:rsidRPr="00100015" w:rsidRDefault="00952117" w:rsidP="00952117">
      <w:pPr>
        <w:ind w:left="720"/>
        <w:contextualSpacing/>
        <w:rPr>
          <w:rFonts w:ascii="Arial" w:hAnsi="Arial" w:cs="Arial"/>
          <w:b/>
          <w:sz w:val="20"/>
        </w:rPr>
      </w:pPr>
    </w:p>
    <w:p w14:paraId="3A2B4F42" w14:textId="134433EA"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 xml:space="preserve">Name of the </w:t>
      </w:r>
      <w:proofErr w:type="spellStart"/>
      <w:r w:rsidRPr="00100015">
        <w:rPr>
          <w:rFonts w:ascii="Arial" w:hAnsi="Arial" w:cs="Arial"/>
          <w:sz w:val="20"/>
        </w:rPr>
        <w:t>organisation</w:t>
      </w:r>
      <w:proofErr w:type="spellEnd"/>
      <w:r w:rsidRPr="00100015">
        <w:rPr>
          <w:rFonts w:ascii="Arial" w:hAnsi="Arial" w:cs="Arial"/>
          <w:sz w:val="20"/>
        </w:rPr>
        <w:t xml:space="preserve"> </w:t>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00A01E62" w:rsidRPr="00100015">
        <w:rPr>
          <w:rFonts w:ascii="Arial" w:hAnsi="Arial" w:cs="Arial"/>
          <w:sz w:val="20"/>
        </w:rPr>
        <w:tab/>
        <w:t>: _</w:t>
      </w:r>
      <w:r w:rsidRPr="00100015">
        <w:rPr>
          <w:rFonts w:ascii="Arial" w:hAnsi="Arial" w:cs="Arial"/>
          <w:sz w:val="20"/>
        </w:rPr>
        <w:t>___________________________________</w:t>
      </w:r>
    </w:p>
    <w:p w14:paraId="2A8C5817" w14:textId="77777777" w:rsidR="00952117" w:rsidRPr="00100015" w:rsidRDefault="00952117" w:rsidP="00952117">
      <w:pPr>
        <w:ind w:left="284"/>
        <w:contextualSpacing/>
        <w:rPr>
          <w:rFonts w:ascii="Arial" w:hAnsi="Arial" w:cs="Arial"/>
          <w:sz w:val="20"/>
        </w:rPr>
      </w:pPr>
    </w:p>
    <w:p w14:paraId="651C3E46" w14:textId="77777777"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Description of works/goods/services that were provided: ___________________________________</w:t>
      </w:r>
    </w:p>
    <w:p w14:paraId="078DEE0E" w14:textId="77777777" w:rsidR="00952117" w:rsidRPr="00100015" w:rsidRDefault="00952117" w:rsidP="00952117">
      <w:pPr>
        <w:ind w:left="720"/>
        <w:contextualSpacing/>
        <w:rPr>
          <w:rFonts w:ascii="Arial" w:hAnsi="Arial" w:cs="Arial"/>
          <w:sz w:val="20"/>
        </w:rPr>
      </w:pPr>
    </w:p>
    <w:p w14:paraId="6AF254C4" w14:textId="77777777" w:rsidR="00952117" w:rsidRPr="00100015" w:rsidRDefault="00952117" w:rsidP="00952117">
      <w:pPr>
        <w:ind w:left="284"/>
        <w:contextualSpacing/>
        <w:rPr>
          <w:rFonts w:ascii="Arial" w:hAnsi="Arial" w:cs="Arial"/>
          <w:sz w:val="20"/>
        </w:rPr>
      </w:pPr>
      <w:r w:rsidRPr="00100015">
        <w:rPr>
          <w:rFonts w:ascii="Arial" w:hAnsi="Arial" w:cs="Arial"/>
          <w:sz w:val="20"/>
        </w:rPr>
        <w:t>__________________________________________________________________________________</w:t>
      </w:r>
    </w:p>
    <w:p w14:paraId="6DAAE08E" w14:textId="77777777" w:rsidR="00952117" w:rsidRPr="00100015" w:rsidRDefault="00952117" w:rsidP="00952117">
      <w:pPr>
        <w:ind w:left="720"/>
        <w:contextualSpacing/>
        <w:rPr>
          <w:rFonts w:ascii="Arial" w:hAnsi="Arial" w:cs="Arial"/>
          <w:sz w:val="20"/>
        </w:rPr>
      </w:pPr>
    </w:p>
    <w:p w14:paraId="4F75A371" w14:textId="0AFF49FD"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Year</w:t>
      </w:r>
      <w:r w:rsidRPr="00100015">
        <w:rPr>
          <w:rFonts w:ascii="Arial" w:hAnsi="Arial" w:cs="Arial"/>
          <w:sz w:val="20"/>
        </w:rPr>
        <w:tab/>
        <w:t xml:space="preserve"> </w:t>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00A01E62" w:rsidRPr="00100015">
        <w:rPr>
          <w:rFonts w:ascii="Arial" w:hAnsi="Arial" w:cs="Arial"/>
          <w:sz w:val="20"/>
        </w:rPr>
        <w:tab/>
        <w:t>: _</w:t>
      </w:r>
      <w:r w:rsidRPr="00100015">
        <w:rPr>
          <w:rFonts w:ascii="Arial" w:hAnsi="Arial" w:cs="Arial"/>
          <w:sz w:val="20"/>
        </w:rPr>
        <w:t>___________________________________</w:t>
      </w:r>
    </w:p>
    <w:p w14:paraId="6F0C09A1" w14:textId="77777777" w:rsidR="00952117" w:rsidRPr="00100015" w:rsidRDefault="00952117" w:rsidP="00952117">
      <w:pPr>
        <w:ind w:left="284"/>
        <w:contextualSpacing/>
        <w:rPr>
          <w:rFonts w:ascii="Arial" w:hAnsi="Arial" w:cs="Arial"/>
          <w:sz w:val="20"/>
        </w:rPr>
      </w:pPr>
    </w:p>
    <w:p w14:paraId="3BDA4EB0" w14:textId="3F5671C8"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Duration</w:t>
      </w:r>
      <w:r w:rsidR="00A01E62">
        <w:rPr>
          <w:rFonts w:ascii="Arial" w:hAnsi="Arial" w:cs="Arial"/>
          <w:sz w:val="20"/>
        </w:rPr>
        <w:t xml:space="preserve"> (include start and end dates)</w:t>
      </w:r>
      <w:r w:rsidRPr="00100015">
        <w:rPr>
          <w:rFonts w:ascii="Arial" w:hAnsi="Arial" w:cs="Arial"/>
          <w:sz w:val="20"/>
        </w:rPr>
        <w:tab/>
      </w:r>
      <w:r w:rsidR="00A01E62" w:rsidRPr="00100015">
        <w:rPr>
          <w:rFonts w:ascii="Arial" w:hAnsi="Arial" w:cs="Arial"/>
          <w:sz w:val="20"/>
        </w:rPr>
        <w:tab/>
        <w:t>: _</w:t>
      </w:r>
      <w:r w:rsidRPr="00100015">
        <w:rPr>
          <w:rFonts w:ascii="Arial" w:hAnsi="Arial" w:cs="Arial"/>
          <w:sz w:val="20"/>
        </w:rPr>
        <w:t>___________________________________</w:t>
      </w:r>
    </w:p>
    <w:p w14:paraId="410990AD" w14:textId="77777777" w:rsidR="00952117" w:rsidRPr="00100015" w:rsidRDefault="00952117" w:rsidP="00952117">
      <w:pPr>
        <w:ind w:left="720"/>
        <w:contextualSpacing/>
        <w:rPr>
          <w:rFonts w:ascii="Arial" w:hAnsi="Arial" w:cs="Arial"/>
          <w:sz w:val="20"/>
        </w:rPr>
      </w:pPr>
    </w:p>
    <w:p w14:paraId="2700156A" w14:textId="77777777"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Value of works/services/goods</w:t>
      </w:r>
      <w:r w:rsidRPr="00100015">
        <w:rPr>
          <w:rFonts w:ascii="Arial" w:hAnsi="Arial" w:cs="Arial"/>
          <w:sz w:val="20"/>
        </w:rPr>
        <w:tab/>
      </w:r>
      <w:r w:rsidRPr="00100015">
        <w:rPr>
          <w:rFonts w:ascii="Arial" w:hAnsi="Arial" w:cs="Arial"/>
          <w:sz w:val="20"/>
        </w:rPr>
        <w:tab/>
      </w:r>
      <w:r w:rsidRPr="00100015">
        <w:rPr>
          <w:rFonts w:ascii="Arial" w:hAnsi="Arial" w:cs="Arial"/>
          <w:sz w:val="20"/>
        </w:rPr>
        <w:tab/>
        <w:t>: ____________________________________</w:t>
      </w:r>
    </w:p>
    <w:p w14:paraId="494251CF" w14:textId="77777777" w:rsidR="00952117" w:rsidRPr="00100015" w:rsidRDefault="00952117" w:rsidP="00952117">
      <w:pPr>
        <w:ind w:left="720"/>
        <w:contextualSpacing/>
        <w:rPr>
          <w:rFonts w:ascii="Arial" w:hAnsi="Arial" w:cs="Arial"/>
          <w:sz w:val="20"/>
        </w:rPr>
      </w:pPr>
    </w:p>
    <w:p w14:paraId="104944EC" w14:textId="687A1AAC" w:rsidR="00952117" w:rsidRPr="00100015" w:rsidRDefault="00952117" w:rsidP="00623153">
      <w:pPr>
        <w:numPr>
          <w:ilvl w:val="0"/>
          <w:numId w:val="28"/>
        </w:numPr>
        <w:contextualSpacing/>
        <w:rPr>
          <w:rFonts w:ascii="Arial" w:hAnsi="Arial" w:cs="Arial"/>
          <w:b/>
          <w:sz w:val="20"/>
        </w:rPr>
      </w:pPr>
      <w:r w:rsidRPr="00100015">
        <w:rPr>
          <w:rFonts w:ascii="Arial" w:hAnsi="Arial" w:cs="Arial"/>
          <w:b/>
          <w:sz w:val="20"/>
        </w:rPr>
        <w:t xml:space="preserve">Evaluation of service </w:t>
      </w:r>
      <w:r w:rsidR="00063F72" w:rsidRPr="00100015">
        <w:rPr>
          <w:rFonts w:ascii="Arial" w:hAnsi="Arial" w:cs="Arial"/>
          <w:b/>
          <w:sz w:val="20"/>
        </w:rPr>
        <w:t>provider’s performance</w:t>
      </w:r>
      <w:r w:rsidR="001E5D41">
        <w:rPr>
          <w:rFonts w:ascii="Arial" w:hAnsi="Arial" w:cs="Arial"/>
          <w:b/>
          <w:sz w:val="20"/>
        </w:rPr>
        <w:t>:</w:t>
      </w:r>
    </w:p>
    <w:p w14:paraId="65E5D997" w14:textId="77777777" w:rsidR="00952117" w:rsidRPr="00100015" w:rsidRDefault="00952117" w:rsidP="00952117">
      <w:pPr>
        <w:ind w:left="720"/>
        <w:contextualSpacing/>
        <w:rPr>
          <w:rFonts w:ascii="Arial" w:hAnsi="Arial" w:cs="Arial"/>
          <w:sz w:val="20"/>
        </w:rPr>
      </w:pPr>
      <w:r w:rsidRPr="00100015">
        <w:rPr>
          <w:rFonts w:ascii="Arial" w:hAnsi="Arial"/>
          <w:noProof/>
          <w:szCs w:val="20"/>
          <w:lang w:val="en-GB"/>
        </w:rPr>
        <mc:AlternateContent>
          <mc:Choice Requires="wps">
            <w:drawing>
              <wp:anchor distT="0" distB="0" distL="114300" distR="114300" simplePos="0" relativeHeight="251670528" behindDoc="0" locked="0" layoutInCell="1" allowOverlap="1" wp14:anchorId="3B45A07D" wp14:editId="792AA6C9">
                <wp:simplePos x="0" y="0"/>
                <wp:positionH relativeFrom="column">
                  <wp:posOffset>5753100</wp:posOffset>
                </wp:positionH>
                <wp:positionV relativeFrom="paragraph">
                  <wp:posOffset>137160</wp:posOffset>
                </wp:positionV>
                <wp:extent cx="358775" cy="182880"/>
                <wp:effectExtent l="0" t="0" r="22225" b="26670"/>
                <wp:wrapNone/>
                <wp:docPr id="193039996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775" cy="18288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274F7" id="Rectangle 20" o:spid="_x0000_s1026" style="position:absolute;margin-left:453pt;margin-top:10.8pt;width:28.25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" fillcolor="window" strokecolor="#41719c" strokeweight="1pt">
                <v:path arrowok="t"/>
              </v:rect>
            </w:pict>
          </mc:Fallback>
        </mc:AlternateContent>
      </w:r>
    </w:p>
    <w:p w14:paraId="3DD9571D" w14:textId="77777777" w:rsidR="00952117" w:rsidRPr="00100015" w:rsidRDefault="00952117" w:rsidP="00623153">
      <w:pPr>
        <w:numPr>
          <w:ilvl w:val="0"/>
          <w:numId w:val="27"/>
        </w:numPr>
        <w:ind w:left="283" w:hanging="425"/>
        <w:rPr>
          <w:rFonts w:ascii="Arial" w:hAnsi="Arial" w:cs="Arial"/>
          <w:sz w:val="20"/>
        </w:rPr>
      </w:pPr>
      <w:r w:rsidRPr="00100015">
        <w:rPr>
          <w:rFonts w:ascii="Arial" w:hAnsi="Arial"/>
          <w:noProof/>
          <w:szCs w:val="20"/>
          <w:lang w:eastAsia="en-ZA"/>
        </w:rPr>
        <mc:AlternateContent>
          <mc:Choice Requires="wps">
            <w:drawing>
              <wp:anchor distT="0" distB="0" distL="114300" distR="114300" simplePos="0" relativeHeight="251668480" behindDoc="0" locked="0" layoutInCell="1" allowOverlap="1" wp14:anchorId="744D62E1" wp14:editId="57D7474D">
                <wp:simplePos x="0" y="0"/>
                <wp:positionH relativeFrom="column">
                  <wp:posOffset>5163185</wp:posOffset>
                </wp:positionH>
                <wp:positionV relativeFrom="paragraph">
                  <wp:posOffset>6985</wp:posOffset>
                </wp:positionV>
                <wp:extent cx="358775" cy="168275"/>
                <wp:effectExtent l="0" t="0" r="22225" b="22225"/>
                <wp:wrapNone/>
                <wp:docPr id="140189964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77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28DFE" id="Rectangle 19" o:spid="_x0000_s1026" style="position:absolute;margin-left:406.55pt;margin-top:.55pt;width:28.25pt;height:1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" fillcolor="window" strokecolor="#41719c" strokeweight="1pt">
                <v:path arrowok="t"/>
              </v:rect>
            </w:pict>
          </mc:Fallback>
        </mc:AlternateContent>
      </w:r>
      <w:r w:rsidRPr="00100015">
        <w:rPr>
          <w:rFonts w:ascii="Arial" w:hAnsi="Arial" w:cs="Arial"/>
          <w:sz w:val="20"/>
        </w:rPr>
        <w:t>Were the works/service/ product completed/delivered within stipulated timeframes?  Yes            No</w:t>
      </w:r>
    </w:p>
    <w:p w14:paraId="55EFC488" w14:textId="77777777" w:rsidR="00952117" w:rsidRPr="00100015" w:rsidRDefault="00952117" w:rsidP="00952117">
      <w:pPr>
        <w:spacing w:after="120"/>
        <w:rPr>
          <w:rFonts w:ascii="Arial" w:hAnsi="Arial"/>
          <w:sz w:val="20"/>
          <w:szCs w:val="20"/>
          <w:lang w:val="en-GB"/>
        </w:rPr>
      </w:pPr>
      <w:r w:rsidRPr="00100015">
        <w:rPr>
          <w:rFonts w:ascii="Arial" w:hAnsi="Arial"/>
          <w:sz w:val="20"/>
          <w:szCs w:val="20"/>
          <w:lang w:val="en-GB"/>
        </w:rPr>
        <w:t>If no kindly comment ___________________________________________________________</w:t>
      </w:r>
      <w:r>
        <w:rPr>
          <w:rFonts w:ascii="Arial" w:hAnsi="Arial"/>
          <w:sz w:val="20"/>
          <w:szCs w:val="20"/>
          <w:lang w:val="en-GB"/>
        </w:rPr>
        <w:t>_____________</w:t>
      </w:r>
      <w:r w:rsidRPr="00100015">
        <w:rPr>
          <w:rFonts w:ascii="Arial" w:hAnsi="Arial"/>
          <w:sz w:val="20"/>
          <w:szCs w:val="20"/>
          <w:lang w:val="en-GB"/>
        </w:rPr>
        <w:t>_________</w:t>
      </w:r>
    </w:p>
    <w:p w14:paraId="6A537CCE" w14:textId="77777777" w:rsidR="00952117" w:rsidRPr="00100015" w:rsidRDefault="00952117" w:rsidP="00952117">
      <w:pPr>
        <w:rPr>
          <w:rFonts w:ascii="Arial" w:hAnsi="Arial"/>
          <w:sz w:val="20"/>
          <w:szCs w:val="20"/>
          <w:lang w:val="en-GB"/>
        </w:rPr>
      </w:pPr>
      <w:r w:rsidRPr="00100015">
        <w:rPr>
          <w:rFonts w:ascii="Arial" w:hAnsi="Arial"/>
          <w:noProof/>
          <w:szCs w:val="20"/>
          <w:lang w:val="en-GB"/>
        </w:rPr>
        <mc:AlternateContent>
          <mc:Choice Requires="wps">
            <w:drawing>
              <wp:anchor distT="0" distB="0" distL="114300" distR="114300" simplePos="0" relativeHeight="251671552" behindDoc="0" locked="0" layoutInCell="1" allowOverlap="1" wp14:anchorId="78D72EA9" wp14:editId="7225F37E">
                <wp:simplePos x="0" y="0"/>
                <wp:positionH relativeFrom="column">
                  <wp:posOffset>5168265</wp:posOffset>
                </wp:positionH>
                <wp:positionV relativeFrom="paragraph">
                  <wp:posOffset>288925</wp:posOffset>
                </wp:positionV>
                <wp:extent cx="353695" cy="168275"/>
                <wp:effectExtent l="0" t="0" r="27305" b="22225"/>
                <wp:wrapNone/>
                <wp:docPr id="71017426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0DF7E" id="Rectangle 18" o:spid="_x0000_s1026" style="position:absolute;margin-left:406.95pt;margin-top:22.75pt;width:27.85pt;height:1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" fillcolor="window" strokecolor="#41719c" strokeweight="1pt">
                <v:path arrowok="t"/>
              </v:rect>
            </w:pict>
          </mc:Fallback>
        </mc:AlternateContent>
      </w:r>
      <w:r w:rsidRPr="00100015">
        <w:rPr>
          <w:rFonts w:ascii="Arial" w:hAnsi="Arial"/>
          <w:sz w:val="20"/>
          <w:szCs w:val="20"/>
          <w:lang w:val="en-GB"/>
        </w:rPr>
        <w:t>_________________________________________________________________________________</w:t>
      </w:r>
    </w:p>
    <w:p w14:paraId="1FE7DE27" w14:textId="77777777" w:rsidR="00952117" w:rsidRPr="00100015" w:rsidRDefault="00952117" w:rsidP="00952117">
      <w:pPr>
        <w:rPr>
          <w:rFonts w:ascii="Arial" w:hAnsi="Arial"/>
          <w:sz w:val="20"/>
          <w:szCs w:val="20"/>
          <w:lang w:val="en-GB"/>
        </w:rPr>
      </w:pPr>
      <w:r w:rsidRPr="00100015">
        <w:rPr>
          <w:rFonts w:ascii="Arial" w:hAnsi="Arial"/>
          <w:noProof/>
          <w:szCs w:val="20"/>
          <w:lang w:val="en-GB"/>
        </w:rPr>
        <mc:AlternateContent>
          <mc:Choice Requires="wps">
            <w:drawing>
              <wp:anchor distT="0" distB="0" distL="114300" distR="114300" simplePos="0" relativeHeight="251672576" behindDoc="0" locked="0" layoutInCell="1" allowOverlap="1" wp14:anchorId="34FB0A68" wp14:editId="1DCB0556">
                <wp:simplePos x="0" y="0"/>
                <wp:positionH relativeFrom="column">
                  <wp:posOffset>5765800</wp:posOffset>
                </wp:positionH>
                <wp:positionV relativeFrom="paragraph">
                  <wp:posOffset>135255</wp:posOffset>
                </wp:positionV>
                <wp:extent cx="353695" cy="168275"/>
                <wp:effectExtent l="0" t="0" r="27305" b="22225"/>
                <wp:wrapNone/>
                <wp:docPr id="10675102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2572B" id="Rectangle 17" o:spid="_x0000_s1026" style="position:absolute;margin-left:454pt;margin-top:10.65pt;width:27.85pt;height:1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" fillcolor="window" strokecolor="#41719c" strokeweight="1pt">
                <v:path arrowok="t"/>
              </v:rect>
            </w:pict>
          </mc:Fallback>
        </mc:AlternateContent>
      </w:r>
    </w:p>
    <w:p w14:paraId="1D42468D" w14:textId="77777777" w:rsidR="00952117" w:rsidRPr="00100015" w:rsidRDefault="00952117" w:rsidP="00623153">
      <w:pPr>
        <w:numPr>
          <w:ilvl w:val="0"/>
          <w:numId w:val="27"/>
        </w:numPr>
        <w:ind w:left="283" w:hanging="425"/>
        <w:rPr>
          <w:rFonts w:ascii="Arial" w:hAnsi="Arial" w:cs="Arial"/>
          <w:sz w:val="20"/>
        </w:rPr>
      </w:pPr>
      <w:r w:rsidRPr="00100015">
        <w:rPr>
          <w:rFonts w:ascii="Arial" w:hAnsi="Arial" w:cs="Arial"/>
          <w:sz w:val="20"/>
        </w:rPr>
        <w:t>Did the works/service/product meet the expected and specified quality?                     Yes            No</w:t>
      </w:r>
    </w:p>
    <w:p w14:paraId="12995489" w14:textId="77777777" w:rsidR="00952117" w:rsidRPr="00100015" w:rsidRDefault="00952117" w:rsidP="00952117">
      <w:pPr>
        <w:spacing w:after="120"/>
        <w:rPr>
          <w:rFonts w:ascii="Arial" w:hAnsi="Arial"/>
          <w:sz w:val="20"/>
          <w:szCs w:val="20"/>
          <w:lang w:val="en-GB"/>
        </w:rPr>
      </w:pPr>
      <w:r w:rsidRPr="00100015">
        <w:rPr>
          <w:rFonts w:ascii="Arial" w:hAnsi="Arial"/>
          <w:sz w:val="20"/>
          <w:szCs w:val="20"/>
          <w:lang w:val="en-GB"/>
        </w:rPr>
        <w:t>If no kindly comment ____________________________________________________________________</w:t>
      </w:r>
    </w:p>
    <w:p w14:paraId="1F4CBFEC" w14:textId="77777777" w:rsidR="00952117" w:rsidRPr="00100015" w:rsidRDefault="00952117" w:rsidP="00952117">
      <w:pPr>
        <w:pBdr>
          <w:bottom w:val="single" w:sz="12" w:space="1" w:color="auto"/>
        </w:pBdr>
        <w:rPr>
          <w:rFonts w:ascii="Arial" w:hAnsi="Arial"/>
          <w:sz w:val="20"/>
          <w:szCs w:val="20"/>
          <w:lang w:val="en-GB"/>
        </w:rPr>
      </w:pPr>
      <w:r w:rsidRPr="00100015">
        <w:rPr>
          <w:rFonts w:ascii="Arial" w:hAnsi="Arial"/>
          <w:sz w:val="20"/>
          <w:szCs w:val="20"/>
          <w:lang w:val="en-GB"/>
        </w:rPr>
        <w:tab/>
      </w:r>
    </w:p>
    <w:p w14:paraId="5E6B8465" w14:textId="77777777" w:rsidR="00952117" w:rsidRPr="00100015" w:rsidRDefault="00952117" w:rsidP="00952117">
      <w:pPr>
        <w:spacing w:after="200"/>
        <w:rPr>
          <w:rFonts w:ascii="Arial" w:hAnsi="Arial"/>
          <w:sz w:val="20"/>
          <w:szCs w:val="20"/>
          <w:lang w:val="en-GB"/>
        </w:rPr>
      </w:pPr>
      <w:r w:rsidRPr="00100015">
        <w:rPr>
          <w:rFonts w:ascii="Arial" w:hAnsi="Arial"/>
          <w:noProof/>
          <w:szCs w:val="20"/>
          <w:lang w:val="en-GB"/>
        </w:rPr>
        <mc:AlternateContent>
          <mc:Choice Requires="wps">
            <w:drawing>
              <wp:anchor distT="0" distB="0" distL="114300" distR="114300" simplePos="0" relativeHeight="251669504" behindDoc="0" locked="0" layoutInCell="1" allowOverlap="1" wp14:anchorId="109867A5" wp14:editId="41CCEFA5">
                <wp:simplePos x="0" y="0"/>
                <wp:positionH relativeFrom="column">
                  <wp:posOffset>4160520</wp:posOffset>
                </wp:positionH>
                <wp:positionV relativeFrom="paragraph">
                  <wp:posOffset>18415</wp:posOffset>
                </wp:positionV>
                <wp:extent cx="1691640" cy="1264920"/>
                <wp:effectExtent l="0" t="0" r="22860" b="11430"/>
                <wp:wrapNone/>
                <wp:docPr id="96909627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1640" cy="1264920"/>
                        </a:xfrm>
                        <a:prstGeom prst="rect">
                          <a:avLst/>
                        </a:prstGeom>
                        <a:solidFill>
                          <a:sysClr val="window" lastClr="FFFFFF"/>
                        </a:solidFill>
                        <a:ln w="6350">
                          <a:solidFill>
                            <a:sysClr val="window" lastClr="FFFFFF">
                              <a:lumMod val="75000"/>
                            </a:sysClr>
                          </a:solidFill>
                        </a:ln>
                        <a:effectLst/>
                      </wps:spPr>
                      <wps:txbx>
                        <w:txbxContent>
                          <w:p w14:paraId="581BE235" w14:textId="77777777" w:rsidR="00952117" w:rsidRPr="00607929" w:rsidRDefault="00952117" w:rsidP="00952117">
                            <w:pPr>
                              <w:jc w:val="center"/>
                              <w:rPr>
                                <w:color w:val="BFBFBF"/>
                              </w:rPr>
                            </w:pPr>
                            <w:r w:rsidRPr="00607929">
                              <w:rPr>
                                <w:color w:val="BFBFBF"/>
                              </w:rPr>
                              <w:t>Business stamp with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867A5" id="Text Box 16" o:spid="_x0000_s1028" type="#_x0000_t202" style="position:absolute;margin-left:327.6pt;margin-top:1.45pt;width:133.2pt;height:9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" fillcolor="window" strokecolor="#bfbfbf" strokeweight=".5pt">
                <v:path arrowok="t"/>
                <v:textbox>
                  <w:txbxContent>
                    <w:p w14:paraId="581BE235" w14:textId="77777777" w:rsidR="00952117" w:rsidRPr="00607929" w:rsidRDefault="00952117" w:rsidP="00952117">
                      <w:pPr>
                        <w:jc w:val="center"/>
                        <w:rPr>
                          <w:color w:val="BFBFBF"/>
                        </w:rPr>
                      </w:pPr>
                      <w:r w:rsidRPr="00607929">
                        <w:rPr>
                          <w:color w:val="BFBFBF"/>
                        </w:rPr>
                        <w:t>Business stamp with date</w:t>
                      </w:r>
                    </w:p>
                  </w:txbxContent>
                </v:textbox>
              </v:shape>
            </w:pict>
          </mc:Fallback>
        </mc:AlternateContent>
      </w:r>
    </w:p>
    <w:p w14:paraId="5DC2F15A" w14:textId="77777777" w:rsidR="00952117" w:rsidRPr="00100015" w:rsidRDefault="00952117" w:rsidP="00952117">
      <w:pPr>
        <w:spacing w:after="200"/>
        <w:rPr>
          <w:rFonts w:ascii="Arial" w:hAnsi="Arial"/>
          <w:sz w:val="20"/>
          <w:szCs w:val="20"/>
          <w:lang w:val="en-GB"/>
        </w:rPr>
      </w:pPr>
      <w:r w:rsidRPr="00100015">
        <w:rPr>
          <w:rFonts w:ascii="Arial" w:hAnsi="Arial"/>
          <w:sz w:val="20"/>
          <w:szCs w:val="20"/>
          <w:lang w:val="en-GB"/>
        </w:rPr>
        <w:t>Signature:</w:t>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t>_______________________</w:t>
      </w:r>
    </w:p>
    <w:p w14:paraId="1AB201A8" w14:textId="77777777" w:rsidR="00952117" w:rsidRPr="00100015" w:rsidRDefault="00952117" w:rsidP="00952117">
      <w:pPr>
        <w:spacing w:after="200"/>
        <w:rPr>
          <w:rFonts w:ascii="Arial" w:hAnsi="Arial"/>
          <w:sz w:val="20"/>
          <w:szCs w:val="20"/>
          <w:lang w:val="en-GB"/>
        </w:rPr>
      </w:pPr>
      <w:r w:rsidRPr="00100015">
        <w:rPr>
          <w:rFonts w:ascii="Arial" w:hAnsi="Arial"/>
          <w:sz w:val="20"/>
          <w:szCs w:val="20"/>
          <w:lang w:val="en-GB"/>
        </w:rPr>
        <w:t>Telephone:</w:t>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t>_______________________</w:t>
      </w:r>
    </w:p>
    <w:p w14:paraId="39F65C74" w14:textId="77777777" w:rsidR="00952117" w:rsidRPr="00100015" w:rsidRDefault="00952117" w:rsidP="00952117">
      <w:pPr>
        <w:rPr>
          <w:rFonts w:ascii="Arial" w:hAnsi="Arial"/>
          <w:sz w:val="14"/>
          <w:szCs w:val="28"/>
          <w:lang w:val="en-GB"/>
        </w:rPr>
      </w:pPr>
      <w:r w:rsidRPr="00100015">
        <w:rPr>
          <w:rFonts w:ascii="Arial" w:hAnsi="Arial"/>
          <w:sz w:val="20"/>
          <w:szCs w:val="20"/>
          <w:lang w:val="en-GB"/>
        </w:rPr>
        <w:t>Date:</w:t>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t>______________________</w:t>
      </w:r>
    </w:p>
    <w:p w14:paraId="014F9658" w14:textId="724B8AA8" w:rsidR="004D2F13" w:rsidRDefault="004D2F13" w:rsidP="00EF509E">
      <w:pPr>
        <w:spacing w:line="360" w:lineRule="auto"/>
        <w:jc w:val="both"/>
        <w:rPr>
          <w:rFonts w:ascii="Arial" w:hAnsi="Arial" w:cs="Arial"/>
          <w:b/>
          <w:sz w:val="22"/>
          <w:szCs w:val="22"/>
          <w:lang w:eastAsia="zh-TW"/>
        </w:rPr>
      </w:pPr>
    </w:p>
    <w:p w14:paraId="57133203" w14:textId="16728BE9" w:rsidR="008E234D" w:rsidRDefault="008E234D" w:rsidP="00EF509E">
      <w:pPr>
        <w:spacing w:line="360" w:lineRule="auto"/>
        <w:jc w:val="both"/>
        <w:rPr>
          <w:rFonts w:ascii="Arial" w:hAnsi="Arial" w:cs="Arial"/>
          <w:b/>
          <w:sz w:val="22"/>
          <w:szCs w:val="22"/>
          <w:lang w:eastAsia="zh-TW"/>
        </w:rPr>
      </w:pPr>
    </w:p>
    <w:p w14:paraId="436E35EC" w14:textId="76177520" w:rsidR="008E234D" w:rsidRDefault="008E234D" w:rsidP="00EF509E">
      <w:pPr>
        <w:spacing w:line="360" w:lineRule="auto"/>
        <w:jc w:val="both"/>
        <w:rPr>
          <w:rFonts w:ascii="Arial" w:hAnsi="Arial" w:cs="Arial"/>
          <w:b/>
          <w:sz w:val="22"/>
          <w:szCs w:val="22"/>
          <w:lang w:eastAsia="zh-TW"/>
        </w:rPr>
      </w:pPr>
    </w:p>
    <w:p w14:paraId="7CF53705" w14:textId="664CB852" w:rsidR="008E234D" w:rsidRDefault="008E234D" w:rsidP="00EF509E">
      <w:pPr>
        <w:spacing w:line="360" w:lineRule="auto"/>
        <w:jc w:val="both"/>
        <w:rPr>
          <w:rFonts w:ascii="Arial" w:hAnsi="Arial" w:cs="Arial"/>
          <w:b/>
          <w:sz w:val="22"/>
          <w:szCs w:val="22"/>
          <w:lang w:eastAsia="zh-TW"/>
        </w:rPr>
      </w:pPr>
    </w:p>
    <w:p w14:paraId="28480538" w14:textId="77777777" w:rsidR="008E234D" w:rsidRPr="00307DD2" w:rsidRDefault="008E234D"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lastRenderedPageBreak/>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75F2C69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r w:rsidR="00D73BF9"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60186E" w:rsidRDefault="00307DD2" w:rsidP="0096085E">
            <w:pPr>
              <w:ind w:left="11"/>
              <w:jc w:val="center"/>
              <w:rPr>
                <w:rFonts w:ascii="Arial" w:hAnsi="Arial" w:cs="Arial"/>
              </w:rPr>
            </w:pPr>
            <w:r w:rsidRPr="0060186E">
              <w:rPr>
                <w:rFonts w:ascii="Arial" w:eastAsia="Arial" w:hAnsi="Arial" w:cs="Arial"/>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60186E" w:rsidRDefault="00307DD2" w:rsidP="0096085E">
            <w:pPr>
              <w:ind w:left="11"/>
              <w:jc w:val="center"/>
              <w:rPr>
                <w:rFonts w:ascii="Arial" w:hAnsi="Arial" w:cs="Arial"/>
              </w:rPr>
            </w:pPr>
            <w:r w:rsidRPr="0060186E">
              <w:rPr>
                <w:rFonts w:ascii="Arial" w:eastAsia="Arial" w:hAnsi="Arial" w:cs="Arial"/>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9B4F70">
        <w:rPr>
          <w:rFonts w:ascii="Arial" w:eastAsia="Arial" w:hAnsi="Arial" w:cs="Arial"/>
          <w:b/>
          <w:szCs w:val="22"/>
        </w:rPr>
        <w:t>80</w:t>
      </w:r>
      <w:r w:rsidRPr="00307DD2">
        <w:rPr>
          <w:rFonts w:ascii="Arial" w:eastAsia="Arial" w:hAnsi="Arial" w:cs="Arial"/>
          <w:bCs/>
          <w:color w:val="FF0000"/>
          <w:szCs w:val="22"/>
        </w:rPr>
        <w:t xml:space="preserve">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082545C7" w14:textId="77777777" w:rsidR="00900FEA" w:rsidRPr="00307DD2" w:rsidRDefault="00900FEA"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623153">
      <w:pPr>
        <w:widowControl w:val="0"/>
        <w:numPr>
          <w:ilvl w:val="1"/>
          <w:numId w:val="24"/>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5E92034C" w14:textId="3A37E47C" w:rsidR="00307DD2" w:rsidRDefault="00307DD2" w:rsidP="00307DD2">
      <w:pPr>
        <w:widowControl w:val="0"/>
        <w:spacing w:after="120"/>
        <w:jc w:val="both"/>
        <w:rPr>
          <w:rFonts w:ascii="Arial" w:hAnsi="Arial" w:cs="Arial"/>
          <w:b/>
          <w:snapToGrid w:val="0"/>
        </w:rPr>
      </w:pPr>
      <w:r w:rsidRPr="00307DD2">
        <w:rPr>
          <w:rFonts w:ascii="Arial" w:hAnsi="Arial" w:cs="Arial"/>
          <w:b/>
          <w:snapToGrid w:val="0"/>
        </w:rPr>
        <w:lastRenderedPageBreak/>
        <w:t xml:space="preserve">Table 1: Specific goals for the tender and points </w:t>
      </w:r>
      <w:r w:rsidR="009B4F70" w:rsidRPr="00307DD2">
        <w:rPr>
          <w:rFonts w:ascii="Arial" w:hAnsi="Arial" w:cs="Arial"/>
          <w:b/>
          <w:snapToGrid w:val="0"/>
        </w:rPr>
        <w:t>claimed.</w:t>
      </w:r>
      <w:r w:rsidRPr="00307DD2">
        <w:rPr>
          <w:rFonts w:ascii="Arial" w:hAnsi="Arial" w:cs="Arial"/>
          <w:b/>
          <w:snapToGrid w:val="0"/>
        </w:rPr>
        <w:t xml:space="preserve"> </w:t>
      </w:r>
    </w:p>
    <w:p w14:paraId="0BDE5E4C" w14:textId="77777777" w:rsidR="00CD2310" w:rsidRPr="00307DD2" w:rsidRDefault="00CD2310" w:rsidP="00307DD2">
      <w:pPr>
        <w:widowControl w:val="0"/>
        <w:spacing w:after="120"/>
        <w:jc w:val="both"/>
        <w:rPr>
          <w:rFonts w:ascii="Arial" w:hAnsi="Arial" w:cs="Arial"/>
          <w:b/>
          <w:snapToGrid w:val="0"/>
        </w:rPr>
      </w:pPr>
    </w:p>
    <w:p w14:paraId="5A3C5EC1" w14:textId="77777777" w:rsid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4"/>
        <w:gridCol w:w="2776"/>
        <w:gridCol w:w="2160"/>
        <w:gridCol w:w="2880"/>
      </w:tblGrid>
      <w:tr w:rsidR="00806A6C" w:rsidRPr="001B733F" w14:paraId="461487BD" w14:textId="77777777" w:rsidTr="00BA1A20">
        <w:trPr>
          <w:trHeight w:val="2222"/>
        </w:trPr>
        <w:tc>
          <w:tcPr>
            <w:tcW w:w="2354" w:type="dxa"/>
            <w:shd w:val="clear" w:color="auto" w:fill="00B0F0"/>
            <w:vAlign w:val="center"/>
          </w:tcPr>
          <w:p w14:paraId="46AF9131" w14:textId="77777777" w:rsidR="00806A6C" w:rsidRPr="007829EC" w:rsidRDefault="00806A6C" w:rsidP="00950C67">
            <w:pPr>
              <w:widowControl w:val="0"/>
              <w:tabs>
                <w:tab w:val="left" w:pos="1134"/>
                <w:tab w:val="left" w:pos="1985"/>
                <w:tab w:val="right" w:pos="9015"/>
              </w:tabs>
              <w:spacing w:line="360" w:lineRule="auto"/>
              <w:jc w:val="both"/>
              <w:rPr>
                <w:rFonts w:ascii="Arial" w:hAnsi="Arial" w:cs="Arial"/>
                <w:b/>
                <w:lang w:eastAsia="zh-TW"/>
              </w:rPr>
            </w:pPr>
            <w:r w:rsidRPr="007829EC">
              <w:rPr>
                <w:rFonts w:ascii="Arial" w:hAnsi="Arial" w:cs="Arial"/>
                <w:b/>
                <w:lang w:eastAsia="zh-TW"/>
              </w:rPr>
              <w:t>The specific goals allocated points in terms of this tender</w:t>
            </w:r>
          </w:p>
        </w:tc>
        <w:tc>
          <w:tcPr>
            <w:tcW w:w="2776" w:type="dxa"/>
            <w:shd w:val="clear" w:color="auto" w:fill="00B0F0"/>
            <w:vAlign w:val="center"/>
          </w:tcPr>
          <w:p w14:paraId="5861E9A7" w14:textId="77777777" w:rsidR="00806A6C" w:rsidRPr="007829EC" w:rsidRDefault="00806A6C" w:rsidP="00950C67">
            <w:pPr>
              <w:widowControl w:val="0"/>
              <w:tabs>
                <w:tab w:val="left" w:pos="1134"/>
                <w:tab w:val="left" w:pos="1985"/>
                <w:tab w:val="right" w:pos="9015"/>
              </w:tabs>
              <w:spacing w:line="360" w:lineRule="auto"/>
              <w:jc w:val="both"/>
              <w:rPr>
                <w:rFonts w:ascii="Arial" w:hAnsi="Arial" w:cs="Arial"/>
                <w:b/>
                <w:lang w:eastAsia="zh-TW"/>
              </w:rPr>
            </w:pPr>
            <w:r w:rsidRPr="007829EC">
              <w:rPr>
                <w:rFonts w:ascii="Arial" w:hAnsi="Arial" w:cs="Arial"/>
                <w:b/>
                <w:lang w:eastAsia="zh-TW"/>
              </w:rPr>
              <w:t>Number of points</w:t>
            </w:r>
          </w:p>
          <w:p w14:paraId="3F4D983D" w14:textId="77777777" w:rsidR="00806A6C" w:rsidRPr="007829EC" w:rsidRDefault="00806A6C" w:rsidP="00950C67">
            <w:pPr>
              <w:widowControl w:val="0"/>
              <w:tabs>
                <w:tab w:val="left" w:pos="1134"/>
                <w:tab w:val="left" w:pos="1985"/>
                <w:tab w:val="right" w:pos="9015"/>
              </w:tabs>
              <w:spacing w:line="360" w:lineRule="auto"/>
              <w:jc w:val="both"/>
              <w:rPr>
                <w:rFonts w:ascii="Arial" w:hAnsi="Arial" w:cs="Arial"/>
                <w:b/>
                <w:lang w:eastAsia="zh-TW"/>
              </w:rPr>
            </w:pPr>
            <w:r w:rsidRPr="007829EC">
              <w:rPr>
                <w:rFonts w:ascii="Arial" w:hAnsi="Arial" w:cs="Arial"/>
                <w:b/>
                <w:lang w:eastAsia="zh-TW"/>
              </w:rPr>
              <w:t>allocated</w:t>
            </w:r>
          </w:p>
          <w:p w14:paraId="1ED63D92" w14:textId="614F73B3" w:rsidR="00806A6C" w:rsidRPr="007829EC" w:rsidRDefault="00806A6C" w:rsidP="00950C67">
            <w:pPr>
              <w:widowControl w:val="0"/>
              <w:tabs>
                <w:tab w:val="left" w:pos="1134"/>
                <w:tab w:val="left" w:pos="1985"/>
                <w:tab w:val="right" w:pos="9015"/>
              </w:tabs>
              <w:spacing w:line="360" w:lineRule="auto"/>
              <w:jc w:val="both"/>
              <w:rPr>
                <w:rFonts w:ascii="Arial" w:hAnsi="Arial" w:cs="Arial"/>
                <w:b/>
                <w:lang w:eastAsia="zh-TW"/>
              </w:rPr>
            </w:pPr>
            <w:r w:rsidRPr="007829EC">
              <w:rPr>
                <w:rFonts w:ascii="Arial" w:hAnsi="Arial" w:cs="Arial"/>
                <w:b/>
                <w:lang w:eastAsia="zh-TW"/>
              </w:rPr>
              <w:t>(</w:t>
            </w:r>
            <w:r w:rsidR="002B5690">
              <w:rPr>
                <w:rFonts w:ascii="Arial" w:hAnsi="Arial" w:cs="Arial"/>
                <w:b/>
                <w:lang w:eastAsia="zh-TW"/>
              </w:rPr>
              <w:t>80/2</w:t>
            </w:r>
            <w:r w:rsidRPr="007829EC">
              <w:rPr>
                <w:rFonts w:ascii="Arial" w:hAnsi="Arial" w:cs="Arial"/>
                <w:b/>
                <w:lang w:eastAsia="zh-TW"/>
              </w:rPr>
              <w:t>0 system)</w:t>
            </w:r>
          </w:p>
          <w:p w14:paraId="1C04C29D" w14:textId="77777777" w:rsidR="00806A6C" w:rsidRPr="007829EC" w:rsidRDefault="00806A6C" w:rsidP="00950C67">
            <w:pPr>
              <w:widowControl w:val="0"/>
              <w:tabs>
                <w:tab w:val="left" w:pos="1134"/>
                <w:tab w:val="left" w:pos="1985"/>
                <w:tab w:val="right" w:pos="9015"/>
              </w:tabs>
              <w:spacing w:line="360" w:lineRule="auto"/>
              <w:jc w:val="both"/>
              <w:rPr>
                <w:rFonts w:ascii="Arial" w:hAnsi="Arial" w:cs="Arial"/>
                <w:b/>
                <w:lang w:eastAsia="zh-TW"/>
              </w:rPr>
            </w:pPr>
            <w:r w:rsidRPr="007829EC">
              <w:rPr>
                <w:rFonts w:ascii="Arial" w:hAnsi="Arial" w:cs="Arial"/>
                <w:b/>
                <w:lang w:eastAsia="zh-TW"/>
              </w:rPr>
              <w:t>(To be completed by the organ of state)</w:t>
            </w:r>
          </w:p>
        </w:tc>
        <w:tc>
          <w:tcPr>
            <w:tcW w:w="2160" w:type="dxa"/>
            <w:shd w:val="clear" w:color="auto" w:fill="00B0F0"/>
            <w:vAlign w:val="center"/>
          </w:tcPr>
          <w:p w14:paraId="7DAAB9D4" w14:textId="77777777" w:rsidR="00806A6C" w:rsidRPr="007829EC" w:rsidRDefault="00806A6C" w:rsidP="00950C67">
            <w:pPr>
              <w:widowControl w:val="0"/>
              <w:tabs>
                <w:tab w:val="left" w:pos="1134"/>
                <w:tab w:val="left" w:pos="1985"/>
                <w:tab w:val="right" w:pos="9015"/>
              </w:tabs>
              <w:spacing w:line="360" w:lineRule="auto"/>
              <w:jc w:val="both"/>
              <w:rPr>
                <w:rFonts w:ascii="Arial" w:hAnsi="Arial" w:cs="Arial"/>
                <w:b/>
                <w:lang w:eastAsia="zh-TW"/>
              </w:rPr>
            </w:pPr>
            <w:r w:rsidRPr="007829EC">
              <w:rPr>
                <w:rFonts w:ascii="Arial" w:hAnsi="Arial" w:cs="Arial"/>
                <w:b/>
                <w:lang w:eastAsia="zh-TW"/>
              </w:rPr>
              <w:t>Number of points claimed.</w:t>
            </w:r>
          </w:p>
          <w:p w14:paraId="19A7EE15" w14:textId="034B0668" w:rsidR="00806A6C" w:rsidRPr="007829EC" w:rsidRDefault="00806A6C" w:rsidP="00950C67">
            <w:pPr>
              <w:widowControl w:val="0"/>
              <w:tabs>
                <w:tab w:val="left" w:pos="1134"/>
                <w:tab w:val="left" w:pos="1985"/>
                <w:tab w:val="right" w:pos="9015"/>
              </w:tabs>
              <w:spacing w:line="360" w:lineRule="auto"/>
              <w:jc w:val="both"/>
              <w:rPr>
                <w:rFonts w:ascii="Arial" w:hAnsi="Arial" w:cs="Arial"/>
                <w:b/>
                <w:lang w:eastAsia="zh-TW"/>
              </w:rPr>
            </w:pPr>
            <w:r w:rsidRPr="007829EC">
              <w:rPr>
                <w:rFonts w:ascii="Arial" w:hAnsi="Arial" w:cs="Arial"/>
                <w:b/>
                <w:lang w:eastAsia="zh-TW"/>
              </w:rPr>
              <w:t>(</w:t>
            </w:r>
            <w:r w:rsidR="002B5690">
              <w:rPr>
                <w:rFonts w:ascii="Arial" w:hAnsi="Arial" w:cs="Arial"/>
                <w:b/>
                <w:lang w:eastAsia="zh-TW"/>
              </w:rPr>
              <w:t>80/2</w:t>
            </w:r>
            <w:r w:rsidRPr="007829EC">
              <w:rPr>
                <w:rFonts w:ascii="Arial" w:hAnsi="Arial" w:cs="Arial"/>
                <w:b/>
                <w:lang w:eastAsia="zh-TW"/>
              </w:rPr>
              <w:t>0 system)</w:t>
            </w:r>
          </w:p>
          <w:p w14:paraId="5A655D0A" w14:textId="77777777" w:rsidR="00806A6C" w:rsidRPr="007829EC" w:rsidRDefault="00806A6C" w:rsidP="00950C67">
            <w:pPr>
              <w:widowControl w:val="0"/>
              <w:tabs>
                <w:tab w:val="left" w:pos="1134"/>
                <w:tab w:val="left" w:pos="1985"/>
                <w:tab w:val="right" w:pos="9015"/>
              </w:tabs>
              <w:spacing w:line="360" w:lineRule="auto"/>
              <w:jc w:val="both"/>
              <w:rPr>
                <w:rFonts w:ascii="Arial" w:hAnsi="Arial" w:cs="Arial"/>
                <w:b/>
                <w:lang w:eastAsia="zh-TW"/>
              </w:rPr>
            </w:pPr>
            <w:r w:rsidRPr="007829EC">
              <w:rPr>
                <w:rFonts w:ascii="Arial" w:hAnsi="Arial" w:cs="Arial"/>
                <w:b/>
                <w:lang w:eastAsia="zh-TW"/>
              </w:rPr>
              <w:t>(To be completed by the tenderer)</w:t>
            </w:r>
          </w:p>
        </w:tc>
        <w:tc>
          <w:tcPr>
            <w:tcW w:w="2880" w:type="dxa"/>
            <w:shd w:val="clear" w:color="auto" w:fill="00B0F0"/>
            <w:vAlign w:val="center"/>
          </w:tcPr>
          <w:p w14:paraId="7DAF386C" w14:textId="77777777" w:rsidR="00806A6C" w:rsidRPr="007829EC" w:rsidRDefault="00806A6C" w:rsidP="00950C67">
            <w:pPr>
              <w:widowControl w:val="0"/>
              <w:tabs>
                <w:tab w:val="left" w:pos="1134"/>
                <w:tab w:val="left" w:pos="1985"/>
                <w:tab w:val="right" w:pos="9015"/>
              </w:tabs>
              <w:spacing w:line="360" w:lineRule="auto"/>
              <w:jc w:val="both"/>
              <w:rPr>
                <w:rFonts w:ascii="Arial" w:hAnsi="Arial" w:cs="Arial"/>
                <w:b/>
                <w:lang w:eastAsia="zh-TW"/>
              </w:rPr>
            </w:pPr>
            <w:r w:rsidRPr="007829EC">
              <w:rPr>
                <w:rFonts w:ascii="Arial" w:hAnsi="Arial" w:cs="Arial"/>
                <w:b/>
                <w:lang w:eastAsia="zh-TW"/>
              </w:rPr>
              <w:t>Evidence</w:t>
            </w:r>
          </w:p>
        </w:tc>
      </w:tr>
      <w:tr w:rsidR="00BA1A20" w:rsidRPr="007829EC" w14:paraId="1BE33E6D" w14:textId="77777777" w:rsidTr="00BA1A20">
        <w:trPr>
          <w:trHeight w:val="317"/>
        </w:trPr>
        <w:tc>
          <w:tcPr>
            <w:tcW w:w="2354" w:type="dxa"/>
            <w:shd w:val="clear" w:color="auto" w:fill="auto"/>
          </w:tcPr>
          <w:p w14:paraId="53C4B3CF" w14:textId="77777777" w:rsidR="00BA1A20" w:rsidRPr="007829EC" w:rsidRDefault="00BA1A20" w:rsidP="000238D0">
            <w:pPr>
              <w:widowControl w:val="0"/>
              <w:tabs>
                <w:tab w:val="left" w:pos="1134"/>
                <w:tab w:val="left" w:pos="1985"/>
                <w:tab w:val="right" w:pos="9015"/>
              </w:tabs>
              <w:spacing w:line="360" w:lineRule="auto"/>
              <w:jc w:val="both"/>
              <w:rPr>
                <w:rFonts w:ascii="Arial" w:hAnsi="Arial" w:cs="Arial"/>
                <w:lang w:eastAsia="zh-TW"/>
              </w:rPr>
            </w:pPr>
            <w:bookmarkStart w:id="11" w:name="_Hlk170907228"/>
            <w:r w:rsidRPr="007829EC">
              <w:rPr>
                <w:rFonts w:ascii="Arial" w:hAnsi="Arial" w:cs="Arial"/>
                <w:sz w:val="20"/>
              </w:rPr>
              <w:t xml:space="preserve">B-BBEE </w:t>
            </w:r>
            <w:r>
              <w:rPr>
                <w:rFonts w:ascii="Arial" w:hAnsi="Arial" w:cs="Arial"/>
                <w:sz w:val="20"/>
              </w:rPr>
              <w:t xml:space="preserve">Contributor status of at least </w:t>
            </w:r>
            <w:r w:rsidRPr="007829EC">
              <w:rPr>
                <w:rFonts w:ascii="Arial" w:hAnsi="Arial" w:cs="Arial"/>
                <w:sz w:val="20"/>
              </w:rPr>
              <w:t>Level 2</w:t>
            </w:r>
          </w:p>
        </w:tc>
        <w:tc>
          <w:tcPr>
            <w:tcW w:w="2776" w:type="dxa"/>
            <w:shd w:val="clear" w:color="auto" w:fill="auto"/>
          </w:tcPr>
          <w:p w14:paraId="3C32DBEC" w14:textId="77777777" w:rsidR="00BA1A20" w:rsidRPr="007829EC" w:rsidRDefault="00BA1A20" w:rsidP="000238D0">
            <w:pPr>
              <w:widowControl w:val="0"/>
              <w:tabs>
                <w:tab w:val="left" w:pos="1134"/>
                <w:tab w:val="left" w:pos="1985"/>
                <w:tab w:val="right" w:pos="9015"/>
              </w:tabs>
              <w:spacing w:line="360" w:lineRule="auto"/>
              <w:jc w:val="center"/>
              <w:rPr>
                <w:rFonts w:ascii="Arial" w:hAnsi="Arial" w:cs="Arial"/>
                <w:lang w:eastAsia="zh-TW"/>
              </w:rPr>
            </w:pPr>
            <w:r>
              <w:rPr>
                <w:rFonts w:ascii="Arial" w:hAnsi="Arial" w:cs="Arial"/>
              </w:rPr>
              <w:t>4</w:t>
            </w:r>
          </w:p>
        </w:tc>
        <w:tc>
          <w:tcPr>
            <w:tcW w:w="2160" w:type="dxa"/>
            <w:shd w:val="clear" w:color="auto" w:fill="auto"/>
          </w:tcPr>
          <w:p w14:paraId="062BD0C4" w14:textId="77777777" w:rsidR="00BA1A20" w:rsidRPr="007829EC" w:rsidRDefault="00BA1A20" w:rsidP="000238D0">
            <w:pPr>
              <w:widowControl w:val="0"/>
              <w:tabs>
                <w:tab w:val="left" w:pos="1134"/>
                <w:tab w:val="left" w:pos="1985"/>
                <w:tab w:val="right" w:pos="9015"/>
              </w:tabs>
              <w:spacing w:line="360" w:lineRule="auto"/>
              <w:jc w:val="both"/>
              <w:rPr>
                <w:rFonts w:ascii="Arial" w:hAnsi="Arial" w:cs="Arial"/>
                <w:lang w:eastAsia="zh-TW"/>
              </w:rPr>
            </w:pPr>
          </w:p>
        </w:tc>
        <w:tc>
          <w:tcPr>
            <w:tcW w:w="2880" w:type="dxa"/>
            <w:shd w:val="clear" w:color="auto" w:fill="auto"/>
          </w:tcPr>
          <w:p w14:paraId="59F4B57C" w14:textId="77777777" w:rsidR="00BA1A20" w:rsidRPr="007829EC" w:rsidRDefault="00BA1A20" w:rsidP="000238D0">
            <w:pPr>
              <w:widowControl w:val="0"/>
              <w:tabs>
                <w:tab w:val="left" w:pos="1134"/>
                <w:tab w:val="left" w:pos="1985"/>
                <w:tab w:val="right" w:pos="9015"/>
              </w:tabs>
              <w:spacing w:line="360" w:lineRule="auto"/>
              <w:jc w:val="both"/>
              <w:rPr>
                <w:rFonts w:ascii="Arial" w:hAnsi="Arial" w:cs="Arial"/>
                <w:lang w:eastAsia="zh-TW"/>
              </w:rPr>
            </w:pPr>
            <w:r w:rsidRPr="007829EC">
              <w:rPr>
                <w:rFonts w:ascii="Arial" w:hAnsi="Arial" w:cs="Arial"/>
                <w:sz w:val="20"/>
              </w:rPr>
              <w:t>B-BBEE Certificate/Affidavit (in case of JV, a consolidated score card will be accepted)</w:t>
            </w:r>
          </w:p>
        </w:tc>
      </w:tr>
      <w:tr w:rsidR="00BA1A20" w:rsidRPr="007829EC" w14:paraId="00E91C0D" w14:textId="77777777" w:rsidTr="00BA1A20">
        <w:trPr>
          <w:trHeight w:val="317"/>
        </w:trPr>
        <w:tc>
          <w:tcPr>
            <w:tcW w:w="2354" w:type="dxa"/>
            <w:shd w:val="clear" w:color="auto" w:fill="auto"/>
          </w:tcPr>
          <w:p w14:paraId="77DE900B" w14:textId="77777777" w:rsidR="00BA1A20" w:rsidRPr="007829EC" w:rsidRDefault="00BA1A20" w:rsidP="000238D0">
            <w:pPr>
              <w:widowControl w:val="0"/>
              <w:tabs>
                <w:tab w:val="left" w:pos="1134"/>
                <w:tab w:val="left" w:pos="1985"/>
                <w:tab w:val="right" w:pos="9015"/>
              </w:tabs>
              <w:spacing w:line="360" w:lineRule="auto"/>
              <w:jc w:val="both"/>
              <w:rPr>
                <w:rFonts w:ascii="Arial" w:hAnsi="Arial" w:cs="Arial"/>
                <w:lang w:eastAsia="zh-TW"/>
              </w:rPr>
            </w:pPr>
            <w:r w:rsidRPr="007829EC">
              <w:rPr>
                <w:rFonts w:ascii="Arial" w:hAnsi="Arial" w:cs="Arial"/>
                <w:sz w:val="20"/>
              </w:rPr>
              <w:t>Black youth owned</w:t>
            </w:r>
          </w:p>
        </w:tc>
        <w:tc>
          <w:tcPr>
            <w:tcW w:w="2776" w:type="dxa"/>
            <w:shd w:val="clear" w:color="auto" w:fill="auto"/>
          </w:tcPr>
          <w:p w14:paraId="3048FBE5" w14:textId="77777777" w:rsidR="00BA1A20" w:rsidRPr="007829EC" w:rsidRDefault="00BA1A20" w:rsidP="000238D0">
            <w:pPr>
              <w:widowControl w:val="0"/>
              <w:tabs>
                <w:tab w:val="left" w:pos="1134"/>
                <w:tab w:val="left" w:pos="1985"/>
                <w:tab w:val="right" w:pos="9015"/>
              </w:tabs>
              <w:spacing w:line="360" w:lineRule="auto"/>
              <w:jc w:val="center"/>
              <w:rPr>
                <w:rFonts w:ascii="Arial" w:hAnsi="Arial" w:cs="Arial"/>
                <w:lang w:eastAsia="zh-TW"/>
              </w:rPr>
            </w:pPr>
            <w:r>
              <w:rPr>
                <w:rFonts w:ascii="Arial" w:hAnsi="Arial" w:cs="Arial"/>
              </w:rPr>
              <w:t>4</w:t>
            </w:r>
          </w:p>
        </w:tc>
        <w:tc>
          <w:tcPr>
            <w:tcW w:w="2160" w:type="dxa"/>
            <w:shd w:val="clear" w:color="auto" w:fill="auto"/>
          </w:tcPr>
          <w:p w14:paraId="7AF44A71" w14:textId="77777777" w:rsidR="00BA1A20" w:rsidRPr="007829EC" w:rsidRDefault="00BA1A20" w:rsidP="000238D0">
            <w:pPr>
              <w:widowControl w:val="0"/>
              <w:tabs>
                <w:tab w:val="left" w:pos="1134"/>
                <w:tab w:val="left" w:pos="1985"/>
                <w:tab w:val="right" w:pos="9015"/>
              </w:tabs>
              <w:spacing w:line="360" w:lineRule="auto"/>
              <w:jc w:val="both"/>
              <w:rPr>
                <w:rFonts w:ascii="Arial" w:hAnsi="Arial" w:cs="Arial"/>
                <w:lang w:eastAsia="zh-TW"/>
              </w:rPr>
            </w:pPr>
          </w:p>
        </w:tc>
        <w:tc>
          <w:tcPr>
            <w:tcW w:w="2880" w:type="dxa"/>
            <w:shd w:val="clear" w:color="auto" w:fill="auto"/>
          </w:tcPr>
          <w:p w14:paraId="08D8D17B" w14:textId="77777777" w:rsidR="00BA1A20" w:rsidRPr="007829EC" w:rsidRDefault="00BA1A20" w:rsidP="000238D0">
            <w:pPr>
              <w:widowControl w:val="0"/>
              <w:tabs>
                <w:tab w:val="left" w:pos="1134"/>
                <w:tab w:val="left" w:pos="1985"/>
                <w:tab w:val="right" w:pos="9015"/>
              </w:tabs>
              <w:spacing w:line="360" w:lineRule="auto"/>
              <w:jc w:val="both"/>
              <w:rPr>
                <w:rFonts w:ascii="Arial" w:hAnsi="Arial" w:cs="Arial"/>
                <w:lang w:eastAsia="zh-TW"/>
              </w:rPr>
            </w:pPr>
            <w:r w:rsidRPr="007829EC">
              <w:rPr>
                <w:rFonts w:ascii="Arial" w:hAnsi="Arial" w:cs="Arial"/>
                <w:sz w:val="20"/>
              </w:rPr>
              <w:t>Certified copy of ID Documents of the Owners</w:t>
            </w:r>
          </w:p>
        </w:tc>
      </w:tr>
      <w:tr w:rsidR="00BA1A20" w:rsidRPr="007829EC" w14:paraId="570B1C26" w14:textId="77777777" w:rsidTr="00BA1A20">
        <w:trPr>
          <w:trHeight w:val="317"/>
        </w:trPr>
        <w:tc>
          <w:tcPr>
            <w:tcW w:w="2354" w:type="dxa"/>
            <w:shd w:val="clear" w:color="auto" w:fill="auto"/>
          </w:tcPr>
          <w:p w14:paraId="09E5D353" w14:textId="77777777" w:rsidR="00BA1A20" w:rsidRPr="007829EC" w:rsidRDefault="00BA1A20" w:rsidP="000238D0">
            <w:pPr>
              <w:widowControl w:val="0"/>
              <w:tabs>
                <w:tab w:val="left" w:pos="1134"/>
                <w:tab w:val="left" w:pos="1985"/>
                <w:tab w:val="right" w:pos="9015"/>
              </w:tabs>
              <w:spacing w:line="360" w:lineRule="auto"/>
              <w:jc w:val="both"/>
              <w:rPr>
                <w:rFonts w:ascii="Arial" w:hAnsi="Arial" w:cs="Arial"/>
                <w:lang w:eastAsia="zh-TW"/>
              </w:rPr>
            </w:pPr>
            <w:r w:rsidRPr="007829EC">
              <w:rPr>
                <w:rFonts w:ascii="Arial" w:hAnsi="Arial" w:cs="Arial"/>
                <w:sz w:val="20"/>
              </w:rPr>
              <w:t>Black women owned</w:t>
            </w:r>
          </w:p>
        </w:tc>
        <w:tc>
          <w:tcPr>
            <w:tcW w:w="2776" w:type="dxa"/>
            <w:shd w:val="clear" w:color="auto" w:fill="auto"/>
          </w:tcPr>
          <w:p w14:paraId="50E8DE42" w14:textId="77777777" w:rsidR="00BA1A20" w:rsidRPr="007829EC" w:rsidRDefault="00BA1A20" w:rsidP="000238D0">
            <w:pPr>
              <w:widowControl w:val="0"/>
              <w:tabs>
                <w:tab w:val="left" w:pos="1134"/>
                <w:tab w:val="left" w:pos="1985"/>
                <w:tab w:val="right" w:pos="9015"/>
              </w:tabs>
              <w:spacing w:line="360" w:lineRule="auto"/>
              <w:jc w:val="center"/>
              <w:rPr>
                <w:rFonts w:ascii="Arial" w:hAnsi="Arial" w:cs="Arial"/>
                <w:lang w:eastAsia="zh-TW"/>
              </w:rPr>
            </w:pPr>
            <w:r>
              <w:rPr>
                <w:rFonts w:ascii="Arial" w:hAnsi="Arial" w:cs="Arial"/>
              </w:rPr>
              <w:t>4</w:t>
            </w:r>
          </w:p>
        </w:tc>
        <w:tc>
          <w:tcPr>
            <w:tcW w:w="2160" w:type="dxa"/>
            <w:shd w:val="clear" w:color="auto" w:fill="auto"/>
          </w:tcPr>
          <w:p w14:paraId="10A37DC8" w14:textId="77777777" w:rsidR="00BA1A20" w:rsidRPr="007829EC" w:rsidRDefault="00BA1A20" w:rsidP="000238D0">
            <w:pPr>
              <w:widowControl w:val="0"/>
              <w:tabs>
                <w:tab w:val="left" w:pos="1134"/>
                <w:tab w:val="left" w:pos="1985"/>
                <w:tab w:val="right" w:pos="9015"/>
              </w:tabs>
              <w:spacing w:line="360" w:lineRule="auto"/>
              <w:jc w:val="both"/>
              <w:rPr>
                <w:rFonts w:ascii="Arial" w:hAnsi="Arial" w:cs="Arial"/>
                <w:lang w:eastAsia="zh-TW"/>
              </w:rPr>
            </w:pPr>
          </w:p>
        </w:tc>
        <w:tc>
          <w:tcPr>
            <w:tcW w:w="2880" w:type="dxa"/>
            <w:shd w:val="clear" w:color="auto" w:fill="auto"/>
          </w:tcPr>
          <w:p w14:paraId="6B1D1DBF" w14:textId="77777777" w:rsidR="00BA1A20" w:rsidRPr="007829EC" w:rsidRDefault="00BA1A20" w:rsidP="000238D0">
            <w:pPr>
              <w:widowControl w:val="0"/>
              <w:tabs>
                <w:tab w:val="left" w:pos="1134"/>
                <w:tab w:val="left" w:pos="1985"/>
                <w:tab w:val="right" w:pos="9015"/>
              </w:tabs>
              <w:spacing w:line="360" w:lineRule="auto"/>
              <w:jc w:val="both"/>
              <w:rPr>
                <w:rFonts w:ascii="Arial" w:hAnsi="Arial" w:cs="Arial"/>
                <w:lang w:eastAsia="zh-TW"/>
              </w:rPr>
            </w:pPr>
            <w:r w:rsidRPr="007829EC">
              <w:rPr>
                <w:rFonts w:ascii="Arial" w:hAnsi="Arial" w:cs="Arial"/>
                <w:sz w:val="20"/>
              </w:rPr>
              <w:t>Certified copy of ID Documents of the Owners</w:t>
            </w:r>
          </w:p>
        </w:tc>
      </w:tr>
      <w:tr w:rsidR="00BA1A20" w:rsidRPr="007829EC" w14:paraId="2672E1B3" w14:textId="77777777" w:rsidTr="00BA1A20">
        <w:trPr>
          <w:trHeight w:val="317"/>
        </w:trPr>
        <w:tc>
          <w:tcPr>
            <w:tcW w:w="2354" w:type="dxa"/>
            <w:shd w:val="clear" w:color="auto" w:fill="auto"/>
          </w:tcPr>
          <w:p w14:paraId="6043D012" w14:textId="77777777" w:rsidR="00BA1A20" w:rsidRPr="007829EC" w:rsidRDefault="00BA1A20" w:rsidP="000238D0">
            <w:pPr>
              <w:widowControl w:val="0"/>
              <w:tabs>
                <w:tab w:val="left" w:pos="1134"/>
                <w:tab w:val="left" w:pos="1985"/>
                <w:tab w:val="right" w:pos="9015"/>
              </w:tabs>
              <w:spacing w:line="360" w:lineRule="auto"/>
              <w:jc w:val="both"/>
              <w:rPr>
                <w:rFonts w:ascii="Arial" w:hAnsi="Arial" w:cs="Arial"/>
                <w:lang w:eastAsia="zh-TW"/>
              </w:rPr>
            </w:pPr>
            <w:r w:rsidRPr="007829EC">
              <w:rPr>
                <w:rFonts w:ascii="Arial" w:hAnsi="Arial" w:cs="Arial"/>
                <w:sz w:val="20"/>
              </w:rPr>
              <w:t>Minimum 51% Black owned</w:t>
            </w:r>
          </w:p>
        </w:tc>
        <w:tc>
          <w:tcPr>
            <w:tcW w:w="2776" w:type="dxa"/>
            <w:shd w:val="clear" w:color="auto" w:fill="auto"/>
          </w:tcPr>
          <w:p w14:paraId="24921C74" w14:textId="77777777" w:rsidR="00BA1A20" w:rsidRPr="007829EC" w:rsidRDefault="00BA1A20" w:rsidP="000238D0">
            <w:pPr>
              <w:widowControl w:val="0"/>
              <w:tabs>
                <w:tab w:val="left" w:pos="1134"/>
                <w:tab w:val="left" w:pos="1985"/>
                <w:tab w:val="right" w:pos="9015"/>
              </w:tabs>
              <w:spacing w:line="360" w:lineRule="auto"/>
              <w:jc w:val="center"/>
              <w:rPr>
                <w:rFonts w:ascii="Arial" w:hAnsi="Arial" w:cs="Arial"/>
                <w:lang w:eastAsia="zh-TW"/>
              </w:rPr>
            </w:pPr>
            <w:r>
              <w:rPr>
                <w:rFonts w:ascii="Arial" w:hAnsi="Arial" w:cs="Arial"/>
              </w:rPr>
              <w:t>4</w:t>
            </w:r>
          </w:p>
        </w:tc>
        <w:tc>
          <w:tcPr>
            <w:tcW w:w="2160" w:type="dxa"/>
            <w:shd w:val="clear" w:color="auto" w:fill="auto"/>
          </w:tcPr>
          <w:p w14:paraId="145A66C9" w14:textId="77777777" w:rsidR="00BA1A20" w:rsidRPr="007829EC" w:rsidRDefault="00BA1A20" w:rsidP="000238D0">
            <w:pPr>
              <w:widowControl w:val="0"/>
              <w:tabs>
                <w:tab w:val="left" w:pos="1134"/>
                <w:tab w:val="left" w:pos="1985"/>
                <w:tab w:val="right" w:pos="9015"/>
              </w:tabs>
              <w:spacing w:line="360" w:lineRule="auto"/>
              <w:jc w:val="both"/>
              <w:rPr>
                <w:rFonts w:ascii="Arial" w:hAnsi="Arial" w:cs="Arial"/>
                <w:lang w:eastAsia="zh-TW"/>
              </w:rPr>
            </w:pPr>
          </w:p>
        </w:tc>
        <w:tc>
          <w:tcPr>
            <w:tcW w:w="2880" w:type="dxa"/>
            <w:shd w:val="clear" w:color="auto" w:fill="auto"/>
          </w:tcPr>
          <w:p w14:paraId="6B25DBEC" w14:textId="77777777" w:rsidR="00BA1A20" w:rsidRPr="007829EC" w:rsidRDefault="00BA1A20" w:rsidP="000238D0">
            <w:pPr>
              <w:widowControl w:val="0"/>
              <w:tabs>
                <w:tab w:val="left" w:pos="1134"/>
                <w:tab w:val="left" w:pos="1985"/>
                <w:tab w:val="right" w:pos="9015"/>
              </w:tabs>
              <w:spacing w:line="360" w:lineRule="auto"/>
              <w:jc w:val="both"/>
              <w:rPr>
                <w:rFonts w:ascii="Arial" w:hAnsi="Arial" w:cs="Arial"/>
                <w:lang w:eastAsia="zh-TW"/>
              </w:rPr>
            </w:pPr>
            <w:r w:rsidRPr="007829EC">
              <w:rPr>
                <w:rFonts w:ascii="Arial" w:hAnsi="Arial" w:cs="Arial"/>
                <w:sz w:val="20"/>
              </w:rPr>
              <w:t>B-BBEE Certificate/Affidavit</w:t>
            </w:r>
            <w:r>
              <w:rPr>
                <w:rFonts w:ascii="Arial" w:hAnsi="Arial" w:cs="Arial"/>
                <w:sz w:val="20"/>
              </w:rPr>
              <w:t xml:space="preserve">/CIP Document </w:t>
            </w:r>
          </w:p>
        </w:tc>
      </w:tr>
      <w:tr w:rsidR="00BA1A20" w:rsidRPr="007829EC" w14:paraId="71973298" w14:textId="77777777" w:rsidTr="00BA1A20">
        <w:trPr>
          <w:trHeight w:val="317"/>
        </w:trPr>
        <w:tc>
          <w:tcPr>
            <w:tcW w:w="2354" w:type="dxa"/>
            <w:shd w:val="clear" w:color="auto" w:fill="auto"/>
          </w:tcPr>
          <w:p w14:paraId="20495856" w14:textId="77777777" w:rsidR="00BA1A20" w:rsidRPr="007829EC" w:rsidRDefault="00BA1A20" w:rsidP="000238D0">
            <w:pPr>
              <w:widowControl w:val="0"/>
              <w:tabs>
                <w:tab w:val="left" w:pos="1134"/>
                <w:tab w:val="left" w:pos="1985"/>
                <w:tab w:val="right" w:pos="9015"/>
              </w:tabs>
              <w:spacing w:line="360" w:lineRule="auto"/>
              <w:jc w:val="both"/>
              <w:rPr>
                <w:rFonts w:ascii="Arial" w:hAnsi="Arial" w:cs="Arial"/>
                <w:sz w:val="20"/>
              </w:rPr>
            </w:pPr>
            <w:r>
              <w:rPr>
                <w:rFonts w:ascii="Arial" w:hAnsi="Arial" w:cs="Arial"/>
                <w:sz w:val="20"/>
              </w:rPr>
              <w:t>EME or QSE 51% Black owned</w:t>
            </w:r>
          </w:p>
        </w:tc>
        <w:tc>
          <w:tcPr>
            <w:tcW w:w="2776" w:type="dxa"/>
            <w:shd w:val="clear" w:color="auto" w:fill="auto"/>
          </w:tcPr>
          <w:p w14:paraId="38CE9995" w14:textId="77777777" w:rsidR="00BA1A20" w:rsidRDefault="00BA1A20" w:rsidP="000238D0">
            <w:pPr>
              <w:widowControl w:val="0"/>
              <w:tabs>
                <w:tab w:val="left" w:pos="1134"/>
                <w:tab w:val="left" w:pos="1985"/>
                <w:tab w:val="right" w:pos="9015"/>
              </w:tabs>
              <w:spacing w:line="360" w:lineRule="auto"/>
              <w:jc w:val="center"/>
              <w:rPr>
                <w:rFonts w:ascii="Arial" w:hAnsi="Arial" w:cs="Arial"/>
              </w:rPr>
            </w:pPr>
            <w:r>
              <w:rPr>
                <w:rFonts w:ascii="Arial" w:hAnsi="Arial" w:cs="Arial"/>
              </w:rPr>
              <w:t>4</w:t>
            </w:r>
          </w:p>
        </w:tc>
        <w:tc>
          <w:tcPr>
            <w:tcW w:w="2160" w:type="dxa"/>
            <w:shd w:val="clear" w:color="auto" w:fill="auto"/>
          </w:tcPr>
          <w:p w14:paraId="68E6C7C3" w14:textId="77777777" w:rsidR="00BA1A20" w:rsidRPr="007829EC" w:rsidRDefault="00BA1A20" w:rsidP="000238D0">
            <w:pPr>
              <w:widowControl w:val="0"/>
              <w:tabs>
                <w:tab w:val="left" w:pos="1134"/>
                <w:tab w:val="left" w:pos="1985"/>
                <w:tab w:val="right" w:pos="9015"/>
              </w:tabs>
              <w:spacing w:line="360" w:lineRule="auto"/>
              <w:jc w:val="both"/>
              <w:rPr>
                <w:rFonts w:ascii="Arial" w:hAnsi="Arial" w:cs="Arial"/>
                <w:lang w:eastAsia="zh-TW"/>
              </w:rPr>
            </w:pPr>
          </w:p>
        </w:tc>
        <w:tc>
          <w:tcPr>
            <w:tcW w:w="2880" w:type="dxa"/>
            <w:shd w:val="clear" w:color="auto" w:fill="auto"/>
          </w:tcPr>
          <w:p w14:paraId="788A6D7C" w14:textId="77777777" w:rsidR="00BA1A20" w:rsidRPr="007829EC" w:rsidRDefault="00BA1A20" w:rsidP="000238D0">
            <w:pPr>
              <w:widowControl w:val="0"/>
              <w:tabs>
                <w:tab w:val="left" w:pos="1134"/>
                <w:tab w:val="left" w:pos="1985"/>
                <w:tab w:val="right" w:pos="9015"/>
              </w:tabs>
              <w:spacing w:line="360" w:lineRule="auto"/>
              <w:jc w:val="both"/>
              <w:rPr>
                <w:rFonts w:ascii="Arial" w:hAnsi="Arial" w:cs="Arial"/>
                <w:sz w:val="20"/>
              </w:rPr>
            </w:pPr>
            <w:r>
              <w:rPr>
                <w:rFonts w:ascii="Arial" w:hAnsi="Arial" w:cs="Arial"/>
                <w:sz w:val="20"/>
              </w:rPr>
              <w:t>Audited Annual Financial/ B-BBEE Certificate/ Affidavit</w:t>
            </w:r>
          </w:p>
        </w:tc>
      </w:tr>
    </w:tbl>
    <w:bookmarkEnd w:id="11"/>
    <w:p w14:paraId="3D920495" w14:textId="4D2138AD" w:rsidR="00483B49" w:rsidRPr="0057143C" w:rsidRDefault="000C6C0F" w:rsidP="00EF509E">
      <w:pPr>
        <w:spacing w:line="360" w:lineRule="auto"/>
        <w:jc w:val="both"/>
        <w:rPr>
          <w:rFonts w:ascii="Arial" w:hAnsi="Arial" w:cs="Arial"/>
          <w:sz w:val="22"/>
          <w:szCs w:val="22"/>
          <w:u w:val="single"/>
          <w:lang w:eastAsia="en-ZA"/>
        </w:rPr>
      </w:pPr>
      <w:r w:rsidRPr="0057143C">
        <w:rPr>
          <w:rFonts w:ascii="Arial" w:hAnsi="Arial" w:cs="Arial"/>
          <w:sz w:val="22"/>
          <w:szCs w:val="22"/>
          <w:u w:val="single"/>
          <w:lang w:eastAsia="en-ZA"/>
        </w:rPr>
        <w:t xml:space="preserve">                                          </w:t>
      </w:r>
      <w:bookmarkStart w:id="12" w:name="_Toc40391826"/>
    </w:p>
    <w:p w14:paraId="46BB3CF8" w14:textId="34E3BE3D" w:rsidR="00275DC7" w:rsidRPr="00977009" w:rsidRDefault="0057143C" w:rsidP="00275DC7">
      <w:pPr>
        <w:rPr>
          <w:rFonts w:ascii="Arial" w:hAnsi="Arial" w:cs="Arial"/>
          <w:b/>
          <w:bCs/>
          <w:sz w:val="22"/>
          <w:szCs w:val="22"/>
          <w:highlight w:val="yellow"/>
          <w:lang w:eastAsia="en-ZA"/>
        </w:rPr>
      </w:pPr>
      <w:r w:rsidRPr="00977009">
        <w:rPr>
          <w:rStyle w:val="cf01"/>
          <w:rFonts w:ascii="Arial" w:hAnsi="Arial" w:cs="Arial"/>
          <w:b/>
          <w:bCs/>
          <w:sz w:val="22"/>
          <w:szCs w:val="22"/>
        </w:rPr>
        <w:t>Bidders</w:t>
      </w:r>
      <w:r w:rsidR="00156932" w:rsidRPr="00977009">
        <w:rPr>
          <w:rStyle w:val="cf01"/>
          <w:rFonts w:ascii="Arial" w:hAnsi="Arial" w:cs="Arial"/>
          <w:b/>
          <w:bCs/>
          <w:sz w:val="22"/>
          <w:szCs w:val="22"/>
        </w:rPr>
        <w:t xml:space="preserve"> must provide acceptable evidence for the points claimed in Table 1 above. The acceptable evidence is indicated in Table 1.1 below.</w:t>
      </w:r>
    </w:p>
    <w:p w14:paraId="181EDA47" w14:textId="77777777" w:rsidR="00275DC7" w:rsidRDefault="00275DC7" w:rsidP="00275DC7">
      <w:pPr>
        <w:rPr>
          <w:rFonts w:ascii="Arial" w:hAnsi="Arial" w:cs="Arial"/>
          <w:b/>
          <w:bCs/>
          <w:sz w:val="22"/>
          <w:szCs w:val="22"/>
          <w:lang w:eastAsia="en-ZA"/>
        </w:rPr>
      </w:pPr>
    </w:p>
    <w:p w14:paraId="72A883A5" w14:textId="53BF1781" w:rsidR="00275DC7" w:rsidRPr="003E1237" w:rsidRDefault="00275DC7" w:rsidP="00275DC7">
      <w:pPr>
        <w:rPr>
          <w:rFonts w:ascii="Arial" w:hAnsi="Arial" w:cs="Arial"/>
          <w:b/>
          <w:bCs/>
          <w:sz w:val="22"/>
          <w:szCs w:val="22"/>
          <w:lang w:eastAsia="en-ZA"/>
        </w:rPr>
      </w:pPr>
      <w:r>
        <w:rPr>
          <w:rFonts w:ascii="Arial" w:hAnsi="Arial" w:cs="Arial"/>
          <w:b/>
          <w:bCs/>
          <w:sz w:val="22"/>
          <w:szCs w:val="22"/>
          <w:lang w:eastAsia="en-ZA"/>
        </w:rPr>
        <w:t xml:space="preserve">Table 1.1: </w:t>
      </w:r>
      <w:r w:rsidR="00771CD9">
        <w:rPr>
          <w:rFonts w:ascii="Arial" w:hAnsi="Arial" w:cs="Arial"/>
          <w:b/>
          <w:bCs/>
          <w:sz w:val="22"/>
          <w:szCs w:val="22"/>
          <w:lang w:eastAsia="en-ZA"/>
        </w:rPr>
        <w:t>A</w:t>
      </w:r>
      <w:r w:rsidRPr="003E1237">
        <w:rPr>
          <w:rFonts w:ascii="Arial" w:hAnsi="Arial" w:cs="Arial"/>
          <w:b/>
          <w:bCs/>
          <w:sz w:val="22"/>
          <w:szCs w:val="22"/>
          <w:lang w:eastAsia="en-ZA"/>
        </w:rPr>
        <w:t>cceptable evidence for Specific Goals:</w:t>
      </w:r>
    </w:p>
    <w:p w14:paraId="45CF5770" w14:textId="77777777" w:rsidR="00275DC7" w:rsidRPr="00071520" w:rsidRDefault="00275DC7" w:rsidP="00275DC7">
      <w:pPr>
        <w:rPr>
          <w:rFonts w:ascii="Arial" w:hAnsi="Arial" w:cs="Arial"/>
          <w:sz w:val="22"/>
          <w:szCs w:val="22"/>
          <w:lang w:eastAsia="en-ZA"/>
        </w:rPr>
      </w:pPr>
    </w:p>
    <w:tbl>
      <w:tblPr>
        <w:tblStyle w:val="TableGrid"/>
        <w:tblW w:w="10398" w:type="dxa"/>
        <w:tblInd w:w="-5" w:type="dxa"/>
        <w:tblLook w:val="04A0" w:firstRow="1" w:lastRow="0" w:firstColumn="1" w:lastColumn="0" w:noHBand="0" w:noVBand="1"/>
      </w:tblPr>
      <w:tblGrid>
        <w:gridCol w:w="5040"/>
        <w:gridCol w:w="5358"/>
      </w:tblGrid>
      <w:tr w:rsidR="00275DC7" w:rsidRPr="00071520" w14:paraId="4B6E743F" w14:textId="77777777" w:rsidTr="005D598E">
        <w:trPr>
          <w:trHeight w:val="321"/>
        </w:trPr>
        <w:tc>
          <w:tcPr>
            <w:tcW w:w="5035" w:type="dxa"/>
          </w:tcPr>
          <w:p w14:paraId="3E5A3F53" w14:textId="77777777" w:rsidR="00275DC7" w:rsidRPr="00071520" w:rsidRDefault="00275DC7" w:rsidP="00554ABA">
            <w:pPr>
              <w:rPr>
                <w:rFonts w:ascii="Arial" w:hAnsi="Arial" w:cs="Arial"/>
                <w:b/>
                <w:bCs/>
                <w:sz w:val="22"/>
                <w:szCs w:val="22"/>
                <w:lang w:eastAsia="en-ZA"/>
              </w:rPr>
            </w:pPr>
            <w:r w:rsidRPr="00071520">
              <w:rPr>
                <w:rFonts w:ascii="Arial" w:hAnsi="Arial" w:cs="Arial"/>
                <w:b/>
                <w:bCs/>
                <w:sz w:val="22"/>
                <w:szCs w:val="22"/>
                <w:lang w:eastAsia="en-ZA"/>
              </w:rPr>
              <w:t>SPECIFIC GOALS</w:t>
            </w:r>
          </w:p>
        </w:tc>
        <w:tc>
          <w:tcPr>
            <w:tcW w:w="5358" w:type="dxa"/>
          </w:tcPr>
          <w:p w14:paraId="273C329D" w14:textId="2E7EA61C" w:rsidR="00275DC7" w:rsidRPr="00071520" w:rsidRDefault="00275DC7" w:rsidP="00554ABA">
            <w:pPr>
              <w:rPr>
                <w:rFonts w:ascii="Arial" w:hAnsi="Arial" w:cs="Arial"/>
                <w:b/>
                <w:bCs/>
                <w:sz w:val="22"/>
                <w:szCs w:val="22"/>
                <w:lang w:eastAsia="en-ZA"/>
              </w:rPr>
            </w:pPr>
            <w:r w:rsidRPr="00071520">
              <w:rPr>
                <w:rFonts w:ascii="Arial" w:hAnsi="Arial" w:cs="Arial"/>
                <w:b/>
                <w:bCs/>
                <w:sz w:val="22"/>
                <w:szCs w:val="22"/>
                <w:lang w:eastAsia="en-ZA"/>
              </w:rPr>
              <w:t>ACCEP</w:t>
            </w:r>
            <w:r w:rsidR="00571176">
              <w:rPr>
                <w:rFonts w:ascii="Arial" w:hAnsi="Arial" w:cs="Arial"/>
                <w:b/>
                <w:bCs/>
                <w:sz w:val="22"/>
                <w:szCs w:val="22"/>
                <w:lang w:eastAsia="en-ZA"/>
              </w:rPr>
              <w:t>TABLE E</w:t>
            </w:r>
            <w:r w:rsidRPr="00071520">
              <w:rPr>
                <w:rFonts w:ascii="Arial" w:hAnsi="Arial" w:cs="Arial"/>
                <w:b/>
                <w:bCs/>
                <w:sz w:val="22"/>
                <w:szCs w:val="22"/>
                <w:lang w:eastAsia="en-ZA"/>
              </w:rPr>
              <w:t>VIDENCE</w:t>
            </w:r>
          </w:p>
        </w:tc>
      </w:tr>
      <w:tr w:rsidR="005D598E" w:rsidRPr="00071520" w14:paraId="24ACEBC7" w14:textId="77777777" w:rsidTr="005D598E">
        <w:trPr>
          <w:trHeight w:val="631"/>
        </w:trPr>
        <w:tc>
          <w:tcPr>
            <w:tcW w:w="5040" w:type="dxa"/>
            <w:shd w:val="clear" w:color="auto" w:fill="auto"/>
          </w:tcPr>
          <w:p w14:paraId="01384A5E" w14:textId="77777777" w:rsidR="005D598E" w:rsidRPr="00071520" w:rsidRDefault="005D598E" w:rsidP="000238D0">
            <w:pPr>
              <w:rPr>
                <w:rFonts w:ascii="Arial" w:hAnsi="Arial" w:cs="Arial"/>
                <w:sz w:val="22"/>
                <w:szCs w:val="22"/>
                <w:lang w:eastAsia="en-ZA"/>
              </w:rPr>
            </w:pPr>
            <w:r w:rsidRPr="007829EC">
              <w:rPr>
                <w:rFonts w:ascii="Arial" w:hAnsi="Arial" w:cs="Arial"/>
                <w:sz w:val="20"/>
              </w:rPr>
              <w:t>B-BBEE Level1/Level 2</w:t>
            </w:r>
          </w:p>
        </w:tc>
        <w:tc>
          <w:tcPr>
            <w:tcW w:w="5358" w:type="dxa"/>
            <w:shd w:val="clear" w:color="auto" w:fill="auto"/>
          </w:tcPr>
          <w:p w14:paraId="67899884" w14:textId="77777777" w:rsidR="005D598E" w:rsidRPr="00071520" w:rsidRDefault="005D598E" w:rsidP="000238D0">
            <w:pPr>
              <w:rPr>
                <w:rFonts w:ascii="Arial" w:hAnsi="Arial" w:cs="Arial"/>
                <w:b/>
                <w:bCs/>
                <w:sz w:val="22"/>
                <w:szCs w:val="22"/>
                <w:lang w:eastAsia="en-ZA"/>
              </w:rPr>
            </w:pPr>
            <w:r w:rsidRPr="007829EC">
              <w:rPr>
                <w:rFonts w:ascii="Arial" w:hAnsi="Arial" w:cs="Arial"/>
                <w:sz w:val="20"/>
              </w:rPr>
              <w:t>B-BBEE Certificate/Affidavit (in case of JV, a consolidated score card will be accepted)</w:t>
            </w:r>
          </w:p>
        </w:tc>
      </w:tr>
      <w:tr w:rsidR="005D598E" w:rsidRPr="00071520" w14:paraId="1DA58E81" w14:textId="77777777" w:rsidTr="00265FE9">
        <w:trPr>
          <w:trHeight w:val="417"/>
        </w:trPr>
        <w:tc>
          <w:tcPr>
            <w:tcW w:w="5040" w:type="dxa"/>
            <w:shd w:val="clear" w:color="auto" w:fill="auto"/>
          </w:tcPr>
          <w:p w14:paraId="18DDFED9" w14:textId="77777777" w:rsidR="005D598E" w:rsidRPr="00071520" w:rsidRDefault="005D598E" w:rsidP="000238D0">
            <w:pPr>
              <w:rPr>
                <w:rFonts w:ascii="Arial" w:hAnsi="Arial" w:cs="Arial"/>
                <w:sz w:val="22"/>
                <w:szCs w:val="22"/>
                <w:lang w:eastAsia="en-ZA"/>
              </w:rPr>
            </w:pPr>
            <w:r w:rsidRPr="007829EC">
              <w:rPr>
                <w:rFonts w:ascii="Arial" w:hAnsi="Arial" w:cs="Arial"/>
                <w:sz w:val="20"/>
              </w:rPr>
              <w:t>Black youth owned</w:t>
            </w:r>
          </w:p>
        </w:tc>
        <w:tc>
          <w:tcPr>
            <w:tcW w:w="5358" w:type="dxa"/>
            <w:shd w:val="clear" w:color="auto" w:fill="auto"/>
          </w:tcPr>
          <w:p w14:paraId="17867E3C" w14:textId="77777777" w:rsidR="005D598E" w:rsidRPr="00071520" w:rsidRDefault="005D598E" w:rsidP="000238D0">
            <w:pPr>
              <w:rPr>
                <w:rFonts w:ascii="Arial" w:hAnsi="Arial" w:cs="Arial"/>
                <w:b/>
                <w:bCs/>
                <w:sz w:val="22"/>
                <w:szCs w:val="22"/>
                <w:lang w:eastAsia="en-ZA"/>
              </w:rPr>
            </w:pPr>
            <w:r w:rsidRPr="007829EC">
              <w:rPr>
                <w:rFonts w:ascii="Arial" w:hAnsi="Arial" w:cs="Arial"/>
                <w:sz w:val="20"/>
              </w:rPr>
              <w:t>Certified copy of ID Documents of the Owners</w:t>
            </w:r>
          </w:p>
        </w:tc>
      </w:tr>
      <w:tr w:rsidR="005D598E" w:rsidRPr="00071520" w14:paraId="44B25EE6" w14:textId="77777777" w:rsidTr="004F3C6A">
        <w:trPr>
          <w:trHeight w:val="408"/>
        </w:trPr>
        <w:tc>
          <w:tcPr>
            <w:tcW w:w="5040" w:type="dxa"/>
            <w:shd w:val="clear" w:color="auto" w:fill="auto"/>
          </w:tcPr>
          <w:p w14:paraId="7358A202" w14:textId="77777777" w:rsidR="005D598E" w:rsidRPr="00071520" w:rsidRDefault="005D598E" w:rsidP="000238D0">
            <w:pPr>
              <w:rPr>
                <w:rFonts w:ascii="Arial" w:hAnsi="Arial" w:cs="Arial"/>
                <w:sz w:val="22"/>
                <w:szCs w:val="22"/>
              </w:rPr>
            </w:pPr>
            <w:r w:rsidRPr="007829EC">
              <w:rPr>
                <w:rFonts w:ascii="Arial" w:hAnsi="Arial" w:cs="Arial"/>
                <w:sz w:val="20"/>
              </w:rPr>
              <w:t>Black women owned</w:t>
            </w:r>
          </w:p>
        </w:tc>
        <w:tc>
          <w:tcPr>
            <w:tcW w:w="5358" w:type="dxa"/>
            <w:shd w:val="clear" w:color="auto" w:fill="auto"/>
          </w:tcPr>
          <w:p w14:paraId="2A4C1AF1" w14:textId="77777777" w:rsidR="005D598E" w:rsidRPr="00071520" w:rsidRDefault="005D598E" w:rsidP="000238D0">
            <w:pPr>
              <w:rPr>
                <w:rFonts w:ascii="Arial" w:hAnsi="Arial" w:cs="Arial"/>
                <w:b/>
                <w:bCs/>
                <w:sz w:val="22"/>
                <w:szCs w:val="22"/>
              </w:rPr>
            </w:pPr>
            <w:r w:rsidRPr="007829EC">
              <w:rPr>
                <w:rFonts w:ascii="Arial" w:hAnsi="Arial" w:cs="Arial"/>
                <w:sz w:val="20"/>
              </w:rPr>
              <w:t>Certified copy of ID Documents of the Owners</w:t>
            </w:r>
          </w:p>
        </w:tc>
      </w:tr>
      <w:tr w:rsidR="005D598E" w:rsidRPr="00071520" w14:paraId="4FAF8E2A" w14:textId="77777777" w:rsidTr="00265FE9">
        <w:trPr>
          <w:trHeight w:val="471"/>
        </w:trPr>
        <w:tc>
          <w:tcPr>
            <w:tcW w:w="5040" w:type="dxa"/>
            <w:shd w:val="clear" w:color="auto" w:fill="auto"/>
          </w:tcPr>
          <w:p w14:paraId="09EF851C" w14:textId="77777777" w:rsidR="005D598E" w:rsidRPr="00071520" w:rsidRDefault="005D598E" w:rsidP="000238D0">
            <w:pPr>
              <w:rPr>
                <w:rFonts w:ascii="Arial" w:hAnsi="Arial" w:cs="Arial"/>
                <w:sz w:val="22"/>
                <w:szCs w:val="22"/>
              </w:rPr>
            </w:pPr>
            <w:r w:rsidRPr="007829EC">
              <w:rPr>
                <w:rFonts w:ascii="Arial" w:hAnsi="Arial" w:cs="Arial"/>
                <w:sz w:val="20"/>
              </w:rPr>
              <w:t>Minimum 51% Black owned</w:t>
            </w:r>
          </w:p>
        </w:tc>
        <w:tc>
          <w:tcPr>
            <w:tcW w:w="5358" w:type="dxa"/>
            <w:shd w:val="clear" w:color="auto" w:fill="auto"/>
          </w:tcPr>
          <w:p w14:paraId="44D237B2" w14:textId="77777777" w:rsidR="005D598E" w:rsidRPr="00071520" w:rsidRDefault="005D598E" w:rsidP="000238D0">
            <w:pPr>
              <w:rPr>
                <w:rFonts w:ascii="Arial" w:hAnsi="Arial" w:cs="Arial"/>
                <w:b/>
                <w:bCs/>
                <w:sz w:val="22"/>
                <w:szCs w:val="22"/>
              </w:rPr>
            </w:pPr>
            <w:r w:rsidRPr="007829EC">
              <w:rPr>
                <w:rFonts w:ascii="Arial" w:hAnsi="Arial" w:cs="Arial"/>
                <w:sz w:val="20"/>
              </w:rPr>
              <w:t>B-BBEE Certificate/Affidavit</w:t>
            </w:r>
          </w:p>
        </w:tc>
      </w:tr>
      <w:tr w:rsidR="005D598E" w:rsidRPr="007829EC" w14:paraId="787B7D62" w14:textId="77777777" w:rsidTr="005D598E">
        <w:trPr>
          <w:trHeight w:val="631"/>
        </w:trPr>
        <w:tc>
          <w:tcPr>
            <w:tcW w:w="5040" w:type="dxa"/>
            <w:shd w:val="clear" w:color="auto" w:fill="auto"/>
          </w:tcPr>
          <w:p w14:paraId="1CEDCDAE" w14:textId="77777777" w:rsidR="005D598E" w:rsidRPr="007829EC" w:rsidRDefault="005D598E" w:rsidP="000238D0">
            <w:pPr>
              <w:jc w:val="both"/>
              <w:rPr>
                <w:rFonts w:ascii="Arial" w:hAnsi="Arial" w:cs="Arial"/>
                <w:sz w:val="20"/>
              </w:rPr>
            </w:pPr>
            <w:r>
              <w:rPr>
                <w:rFonts w:ascii="Arial" w:hAnsi="Arial" w:cs="Arial"/>
                <w:sz w:val="20"/>
              </w:rPr>
              <w:t>EME or QSE 51% Black owned</w:t>
            </w:r>
          </w:p>
        </w:tc>
        <w:tc>
          <w:tcPr>
            <w:tcW w:w="5358" w:type="dxa"/>
            <w:shd w:val="clear" w:color="auto" w:fill="auto"/>
          </w:tcPr>
          <w:p w14:paraId="69F85FAE" w14:textId="77777777" w:rsidR="005D598E" w:rsidRPr="007829EC" w:rsidRDefault="005D598E" w:rsidP="000238D0">
            <w:pPr>
              <w:rPr>
                <w:rFonts w:ascii="Arial" w:hAnsi="Arial" w:cs="Arial"/>
                <w:sz w:val="20"/>
              </w:rPr>
            </w:pPr>
            <w:r>
              <w:rPr>
                <w:rFonts w:ascii="Arial" w:hAnsi="Arial" w:cs="Arial"/>
                <w:sz w:val="20"/>
              </w:rPr>
              <w:t>Audited Annual Financial/ B-BBEE Certificate/ Affidavit</w:t>
            </w:r>
          </w:p>
        </w:tc>
      </w:tr>
    </w:tbl>
    <w:p w14:paraId="487F6003" w14:textId="32514E86" w:rsidR="00275DC7" w:rsidRPr="00307DD2" w:rsidRDefault="00275DC7" w:rsidP="00275DC7">
      <w:pPr>
        <w:rPr>
          <w:rFonts w:ascii="Arial" w:hAnsi="Arial" w:cs="Arial"/>
          <w:sz w:val="22"/>
          <w:szCs w:val="22"/>
          <w:lang w:eastAsia="en-ZA"/>
        </w:rPr>
      </w:pPr>
    </w:p>
    <w:bookmarkEnd w:id="12"/>
    <w:p w14:paraId="25C6A6D7" w14:textId="1E3096B2" w:rsidR="00CC6D6D" w:rsidRPr="00E80BE1" w:rsidRDefault="00F42965" w:rsidP="00E80BE1">
      <w:pPr>
        <w:rPr>
          <w:rFonts w:ascii="Arial" w:hAnsi="Arial" w:cs="Arial"/>
          <w:sz w:val="22"/>
          <w:szCs w:val="22"/>
          <w:lang w:eastAsia="en-ZA"/>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3" w:name="_Toc40391799"/>
      <w:r w:rsidRPr="00307DD2">
        <w:rPr>
          <w:rFonts w:ascii="Arial" w:hAnsi="Arial" w:cs="Arial"/>
          <w:sz w:val="22"/>
          <w:szCs w:val="22"/>
        </w:rPr>
        <w:t>PRICING AND DELIVERY SCHEDULE</w:t>
      </w:r>
      <w:bookmarkEnd w:id="13"/>
      <w:r w:rsidR="0010013D" w:rsidRPr="00307DD2">
        <w:rPr>
          <w:rFonts w:ascii="Arial" w:hAnsi="Arial" w:cs="Arial"/>
          <w:sz w:val="22"/>
          <w:szCs w:val="22"/>
        </w:rPr>
        <w:t xml:space="preserve"> </w:t>
      </w:r>
    </w:p>
    <w:p w14:paraId="5446B37C" w14:textId="37213A4E"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A91939" w:rsidRPr="00044D96">
        <w:rPr>
          <w:rFonts w:ascii="Arial" w:hAnsi="Arial" w:cs="Arial"/>
          <w:b/>
          <w:bCs/>
          <w:sz w:val="22"/>
          <w:szCs w:val="22"/>
        </w:rPr>
        <w:t>C</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4"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4"/>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5"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6" w:name="_Toc40391804"/>
      <w:bookmarkEnd w:id="15"/>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7" w:name="_Toc40391803"/>
      <w:bookmarkEnd w:id="16"/>
    </w:p>
    <w:bookmarkEnd w:id="17"/>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w:t>
      </w:r>
      <w:r w:rsidRPr="00307DD2">
        <w:rPr>
          <w:rFonts w:ascii="Arial" w:hAnsi="Arial" w:cs="Arial"/>
          <w:sz w:val="22"/>
          <w:szCs w:val="22"/>
        </w:rPr>
        <w:lastRenderedPageBreak/>
        <w:t>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6EA92F72" w:rsidR="00C05833" w:rsidRDefault="00C05833">
      <w:pPr>
        <w:rPr>
          <w:rFonts w:ascii="Arial" w:hAnsi="Arial" w:cs="Arial"/>
          <w:b/>
          <w:sz w:val="22"/>
          <w:szCs w:val="22"/>
        </w:rPr>
      </w:pPr>
      <w:r>
        <w:rPr>
          <w:rFonts w:ascii="Arial" w:hAnsi="Arial" w:cs="Arial"/>
          <w:b/>
          <w:sz w:val="22"/>
          <w:szCs w:val="22"/>
        </w:rPr>
        <w:br w:type="page"/>
      </w:r>
    </w:p>
    <w:p w14:paraId="6B8E0878"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w:t>
      </w:r>
      <w:r w:rsidRPr="00307DD2">
        <w:rPr>
          <w:rFonts w:ascii="Arial" w:hAnsi="Arial" w:cs="Arial"/>
          <w:sz w:val="22"/>
          <w:szCs w:val="22"/>
        </w:rPr>
        <w:lastRenderedPageBreak/>
        <w:t>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proofErr w:type="gramStart"/>
      <w:r w:rsidRPr="00307DD2">
        <w:rPr>
          <w:rFonts w:ascii="Arial" w:hAnsi="Arial" w:cs="Arial"/>
          <w:sz w:val="22"/>
          <w:szCs w:val="22"/>
        </w:rPr>
        <w:t>requirements, and</w:t>
      </w:r>
      <w:proofErr w:type="gramEnd"/>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03CF0B90"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623153">
      <w:pPr>
        <w:widowControl w:val="0"/>
        <w:numPr>
          <w:ilvl w:val="0"/>
          <w:numId w:val="15"/>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623153">
      <w:pPr>
        <w:widowControl w:val="0"/>
        <w:numPr>
          <w:ilvl w:val="0"/>
          <w:numId w:val="15"/>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623153">
      <w:pPr>
        <w:widowControl w:val="0"/>
        <w:numPr>
          <w:ilvl w:val="2"/>
          <w:numId w:val="16"/>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623153">
      <w:pPr>
        <w:widowControl w:val="0"/>
        <w:numPr>
          <w:ilvl w:val="0"/>
          <w:numId w:val="16"/>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623153">
      <w:pPr>
        <w:widowControl w:val="0"/>
        <w:numPr>
          <w:ilvl w:val="1"/>
          <w:numId w:val="17"/>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w:t>
      </w:r>
      <w:r w:rsidRPr="00307DD2">
        <w:rPr>
          <w:rFonts w:ascii="Arial" w:hAnsi="Arial" w:cs="Arial"/>
          <w:snapToGrid w:val="0"/>
          <w:sz w:val="22"/>
          <w:szCs w:val="22"/>
        </w:rPr>
        <w:lastRenderedPageBreak/>
        <w:t>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42E7DEB3" w:rsidR="00C05833" w:rsidRDefault="00C05833">
      <w:pPr>
        <w:rPr>
          <w:rFonts w:ascii="Arial" w:hAnsi="Arial" w:cs="Arial"/>
          <w:sz w:val="22"/>
          <w:szCs w:val="22"/>
          <w:lang w:val="en-GB"/>
        </w:rPr>
      </w:pPr>
      <w:r>
        <w:rPr>
          <w:rFonts w:ascii="Arial" w:hAnsi="Arial" w:cs="Arial"/>
          <w:sz w:val="22"/>
          <w:szCs w:val="22"/>
          <w:lang w:val="en-GB"/>
        </w:rPr>
        <w:br w:type="page"/>
      </w:r>
    </w:p>
    <w:p w14:paraId="545763A6" w14:textId="06F1EC30" w:rsidR="00506C15" w:rsidRPr="00307DD2" w:rsidRDefault="00E520D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r w:rsidRPr="00307DD2">
        <w:rPr>
          <w:rFonts w:ascii="Arial" w:hAnsi="Arial" w:cs="Arial"/>
          <w:b/>
          <w:sz w:val="22"/>
          <w:szCs w:val="22"/>
        </w:rPr>
        <w:lastRenderedPageBreak/>
        <w:t xml:space="preserve">SECTION </w:t>
      </w:r>
      <w:r>
        <w:rPr>
          <w:rFonts w:ascii="Arial" w:hAnsi="Arial" w:cs="Arial"/>
          <w:b/>
          <w:sz w:val="22"/>
          <w:szCs w:val="22"/>
        </w:rPr>
        <w:t>7</w:t>
      </w: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8"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623153">
      <w:pPr>
        <w:widowControl w:val="0"/>
        <w:numPr>
          <w:ilvl w:val="0"/>
          <w:numId w:val="18"/>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623153">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623153">
      <w:pPr>
        <w:widowControl w:val="0"/>
        <w:numPr>
          <w:ilvl w:val="1"/>
          <w:numId w:val="18"/>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CFF4E72" w14:textId="1547E9D9" w:rsidR="00292C39" w:rsidRPr="00292C39" w:rsidRDefault="000A250F" w:rsidP="00292C39">
      <w:pPr>
        <w:pStyle w:val="ListParagraph"/>
        <w:widowControl w:val="0"/>
        <w:numPr>
          <w:ilvl w:val="0"/>
          <w:numId w:val="25"/>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bookmarkStart w:id="19" w:name="_Hlk138673655"/>
    </w:p>
    <w:p w14:paraId="02F6D8A6" w14:textId="77777777" w:rsidR="00292C39" w:rsidRPr="00292C39" w:rsidRDefault="00292C39" w:rsidP="00292C39">
      <w:pPr>
        <w:pStyle w:val="ListParagraph"/>
        <w:rPr>
          <w:snapToGrid w:val="0"/>
          <w:sz w:val="22"/>
          <w:szCs w:val="22"/>
          <w:lang w:val="en-GB"/>
        </w:rPr>
      </w:pPr>
    </w:p>
    <w:bookmarkEnd w:id="19"/>
    <w:p w14:paraId="4817E015" w14:textId="161A795A" w:rsidR="000A250F" w:rsidRPr="00307DD2" w:rsidRDefault="000A250F" w:rsidP="00623153">
      <w:pPr>
        <w:pStyle w:val="ListParagraph"/>
        <w:widowControl w:val="0"/>
        <w:numPr>
          <w:ilvl w:val="1"/>
          <w:numId w:val="18"/>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623153">
      <w:pPr>
        <w:widowControl w:val="0"/>
        <w:numPr>
          <w:ilvl w:val="0"/>
          <w:numId w:val="19"/>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623153">
      <w:pPr>
        <w:widowControl w:val="0"/>
        <w:numPr>
          <w:ilvl w:val="0"/>
          <w:numId w:val="19"/>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623153">
      <w:pPr>
        <w:widowControl w:val="0"/>
        <w:numPr>
          <w:ilvl w:val="1"/>
          <w:numId w:val="18"/>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F1FCB3A" w:rsidR="000A250F" w:rsidRPr="00307DD2" w:rsidRDefault="00A01C4C"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35ACDAC7" w:rsidR="000A250F" w:rsidRPr="00307DD2" w:rsidRDefault="00A01C4C"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623153">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623153">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623153">
      <w:pPr>
        <w:widowControl w:val="0"/>
        <w:numPr>
          <w:ilvl w:val="0"/>
          <w:numId w:val="18"/>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623153">
      <w:pPr>
        <w:widowControl w:val="0"/>
        <w:numPr>
          <w:ilvl w:val="0"/>
          <w:numId w:val="23"/>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623153">
      <w:pPr>
        <w:pStyle w:val="ListParagraph"/>
        <w:widowControl w:val="0"/>
        <w:numPr>
          <w:ilvl w:val="0"/>
          <w:numId w:val="23"/>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623153">
      <w:pPr>
        <w:pStyle w:val="ListParagraph"/>
        <w:widowControl w:val="0"/>
        <w:numPr>
          <w:ilvl w:val="0"/>
          <w:numId w:val="23"/>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623153">
      <w:pPr>
        <w:pStyle w:val="ListParagraph"/>
        <w:widowControl w:val="0"/>
        <w:numPr>
          <w:ilvl w:val="0"/>
          <w:numId w:val="23"/>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623153">
      <w:pPr>
        <w:pStyle w:val="ListParagraph"/>
        <w:widowControl w:val="0"/>
        <w:numPr>
          <w:ilvl w:val="0"/>
          <w:numId w:val="23"/>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F66A3F9" w:rsidR="000A250F" w:rsidRPr="00307DD2" w:rsidRDefault="000A250F" w:rsidP="00623153">
      <w:pPr>
        <w:widowControl w:val="0"/>
        <w:numPr>
          <w:ilvl w:val="0"/>
          <w:numId w:val="18"/>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623153">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36A11194"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 </w:t>
      </w:r>
    </w:p>
    <w:p w14:paraId="458D6B32" w14:textId="5C2C18E1"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lastRenderedPageBreak/>
        <w:tab/>
      </w:r>
      <w:bookmarkStart w:id="20"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22C35FD5"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35720325"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20"/>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623153">
      <w:pPr>
        <w:widowControl w:val="0"/>
        <w:numPr>
          <w:ilvl w:val="0"/>
          <w:numId w:val="29"/>
        </w:numPr>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623153">
      <w:pPr>
        <w:widowControl w:val="0"/>
        <w:numPr>
          <w:ilvl w:val="1"/>
          <w:numId w:val="29"/>
        </w:numPr>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623153">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623153">
      <w:pPr>
        <w:pStyle w:val="ListParagraph"/>
        <w:widowControl w:val="0"/>
        <w:numPr>
          <w:ilvl w:val="0"/>
          <w:numId w:val="22"/>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623153">
      <w:pPr>
        <w:pStyle w:val="ListParagraph"/>
        <w:widowControl w:val="0"/>
        <w:numPr>
          <w:ilvl w:val="0"/>
          <w:numId w:val="22"/>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4CF43C73" w:rsidR="00E520DA"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50BFF0D3" w14:textId="77777777" w:rsidR="00E520DA" w:rsidRDefault="00E520DA">
      <w:pPr>
        <w:rPr>
          <w:rFonts w:ascii="Arial" w:hAnsi="Arial" w:cs="Arial"/>
          <w:b/>
          <w:snapToGrid w:val="0"/>
          <w:sz w:val="22"/>
          <w:szCs w:val="22"/>
          <w:lang w:val="en-GB"/>
        </w:rPr>
      </w:pPr>
      <w:r>
        <w:rPr>
          <w:rFonts w:ascii="Arial" w:hAnsi="Arial" w:cs="Arial"/>
          <w:b/>
          <w:snapToGrid w:val="0"/>
          <w:sz w:val="22"/>
          <w:szCs w:val="22"/>
          <w:lang w:val="en-GB"/>
        </w:rPr>
        <w:br w:type="page"/>
      </w:r>
    </w:p>
    <w:tbl>
      <w:tblPr>
        <w:tblW w:w="1027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2354"/>
        <w:gridCol w:w="2776"/>
        <w:gridCol w:w="2160"/>
        <w:gridCol w:w="2880"/>
      </w:tblGrid>
      <w:tr w:rsidR="003E34D8" w:rsidRPr="001B733F" w14:paraId="5EBDC7E7" w14:textId="77777777" w:rsidTr="00B60F80">
        <w:trPr>
          <w:gridBefore w:val="1"/>
          <w:wBefore w:w="108" w:type="dxa"/>
          <w:trHeight w:val="2222"/>
        </w:trPr>
        <w:tc>
          <w:tcPr>
            <w:tcW w:w="2354" w:type="dxa"/>
            <w:shd w:val="clear" w:color="auto" w:fill="00B0F0"/>
            <w:vAlign w:val="center"/>
          </w:tcPr>
          <w:p w14:paraId="67F71249" w14:textId="77777777" w:rsidR="003E34D8" w:rsidRPr="007829EC" w:rsidRDefault="003E34D8" w:rsidP="00950C67">
            <w:pPr>
              <w:widowControl w:val="0"/>
              <w:tabs>
                <w:tab w:val="left" w:pos="1134"/>
                <w:tab w:val="left" w:pos="1985"/>
                <w:tab w:val="right" w:pos="9015"/>
              </w:tabs>
              <w:spacing w:line="360" w:lineRule="auto"/>
              <w:jc w:val="both"/>
              <w:rPr>
                <w:rFonts w:ascii="Arial" w:hAnsi="Arial" w:cs="Arial"/>
                <w:b/>
                <w:lang w:eastAsia="zh-TW"/>
              </w:rPr>
            </w:pPr>
            <w:r w:rsidRPr="007829EC">
              <w:rPr>
                <w:rFonts w:ascii="Arial" w:hAnsi="Arial" w:cs="Arial"/>
                <w:b/>
                <w:lang w:eastAsia="zh-TW"/>
              </w:rPr>
              <w:lastRenderedPageBreak/>
              <w:t>The specific goals allocated points in terms of this tender</w:t>
            </w:r>
          </w:p>
        </w:tc>
        <w:tc>
          <w:tcPr>
            <w:tcW w:w="2776" w:type="dxa"/>
            <w:shd w:val="clear" w:color="auto" w:fill="00B0F0"/>
            <w:vAlign w:val="center"/>
          </w:tcPr>
          <w:p w14:paraId="0C856525" w14:textId="77777777" w:rsidR="003E34D8" w:rsidRPr="007829EC" w:rsidRDefault="003E34D8" w:rsidP="00950C67">
            <w:pPr>
              <w:widowControl w:val="0"/>
              <w:tabs>
                <w:tab w:val="left" w:pos="1134"/>
                <w:tab w:val="left" w:pos="1985"/>
                <w:tab w:val="right" w:pos="9015"/>
              </w:tabs>
              <w:spacing w:line="360" w:lineRule="auto"/>
              <w:jc w:val="both"/>
              <w:rPr>
                <w:rFonts w:ascii="Arial" w:hAnsi="Arial" w:cs="Arial"/>
                <w:b/>
                <w:lang w:eastAsia="zh-TW"/>
              </w:rPr>
            </w:pPr>
            <w:r w:rsidRPr="007829EC">
              <w:rPr>
                <w:rFonts w:ascii="Arial" w:hAnsi="Arial" w:cs="Arial"/>
                <w:b/>
                <w:lang w:eastAsia="zh-TW"/>
              </w:rPr>
              <w:t>Number of points</w:t>
            </w:r>
          </w:p>
          <w:p w14:paraId="7486021F" w14:textId="77777777" w:rsidR="003E34D8" w:rsidRPr="007829EC" w:rsidRDefault="003E34D8" w:rsidP="00950C67">
            <w:pPr>
              <w:widowControl w:val="0"/>
              <w:tabs>
                <w:tab w:val="left" w:pos="1134"/>
                <w:tab w:val="left" w:pos="1985"/>
                <w:tab w:val="right" w:pos="9015"/>
              </w:tabs>
              <w:spacing w:line="360" w:lineRule="auto"/>
              <w:jc w:val="both"/>
              <w:rPr>
                <w:rFonts w:ascii="Arial" w:hAnsi="Arial" w:cs="Arial"/>
                <w:b/>
                <w:lang w:eastAsia="zh-TW"/>
              </w:rPr>
            </w:pPr>
            <w:r w:rsidRPr="007829EC">
              <w:rPr>
                <w:rFonts w:ascii="Arial" w:hAnsi="Arial" w:cs="Arial"/>
                <w:b/>
                <w:lang w:eastAsia="zh-TW"/>
              </w:rPr>
              <w:t>allocated</w:t>
            </w:r>
          </w:p>
          <w:p w14:paraId="540C5C9E" w14:textId="24641B76" w:rsidR="003E34D8" w:rsidRPr="007829EC" w:rsidRDefault="003E34D8" w:rsidP="00950C67">
            <w:pPr>
              <w:widowControl w:val="0"/>
              <w:tabs>
                <w:tab w:val="left" w:pos="1134"/>
                <w:tab w:val="left" w:pos="1985"/>
                <w:tab w:val="right" w:pos="9015"/>
              </w:tabs>
              <w:spacing w:line="360" w:lineRule="auto"/>
              <w:jc w:val="both"/>
              <w:rPr>
                <w:rFonts w:ascii="Arial" w:hAnsi="Arial" w:cs="Arial"/>
                <w:b/>
                <w:lang w:eastAsia="zh-TW"/>
              </w:rPr>
            </w:pPr>
            <w:r w:rsidRPr="007829EC">
              <w:rPr>
                <w:rFonts w:ascii="Arial" w:hAnsi="Arial" w:cs="Arial"/>
                <w:b/>
                <w:lang w:eastAsia="zh-TW"/>
              </w:rPr>
              <w:t>(</w:t>
            </w:r>
            <w:r w:rsidR="00BB5E25">
              <w:rPr>
                <w:rFonts w:ascii="Arial" w:hAnsi="Arial" w:cs="Arial"/>
                <w:b/>
                <w:lang w:eastAsia="zh-TW"/>
              </w:rPr>
              <w:t>80/20</w:t>
            </w:r>
            <w:r w:rsidRPr="007829EC">
              <w:rPr>
                <w:rFonts w:ascii="Arial" w:hAnsi="Arial" w:cs="Arial"/>
                <w:b/>
                <w:lang w:eastAsia="zh-TW"/>
              </w:rPr>
              <w:t xml:space="preserve"> system)</w:t>
            </w:r>
          </w:p>
          <w:p w14:paraId="7949EEE3" w14:textId="77777777" w:rsidR="003E34D8" w:rsidRPr="007829EC" w:rsidRDefault="003E34D8" w:rsidP="00950C67">
            <w:pPr>
              <w:widowControl w:val="0"/>
              <w:tabs>
                <w:tab w:val="left" w:pos="1134"/>
                <w:tab w:val="left" w:pos="1985"/>
                <w:tab w:val="right" w:pos="9015"/>
              </w:tabs>
              <w:spacing w:line="360" w:lineRule="auto"/>
              <w:jc w:val="both"/>
              <w:rPr>
                <w:rFonts w:ascii="Arial" w:hAnsi="Arial" w:cs="Arial"/>
                <w:b/>
                <w:lang w:eastAsia="zh-TW"/>
              </w:rPr>
            </w:pPr>
            <w:r w:rsidRPr="007829EC">
              <w:rPr>
                <w:rFonts w:ascii="Arial" w:hAnsi="Arial" w:cs="Arial"/>
                <w:b/>
                <w:lang w:eastAsia="zh-TW"/>
              </w:rPr>
              <w:t>(To be completed by the organ of state)</w:t>
            </w:r>
          </w:p>
        </w:tc>
        <w:tc>
          <w:tcPr>
            <w:tcW w:w="2160" w:type="dxa"/>
            <w:shd w:val="clear" w:color="auto" w:fill="00B0F0"/>
            <w:vAlign w:val="center"/>
          </w:tcPr>
          <w:p w14:paraId="245E8456" w14:textId="77777777" w:rsidR="003E34D8" w:rsidRPr="007829EC" w:rsidRDefault="003E34D8" w:rsidP="00950C67">
            <w:pPr>
              <w:widowControl w:val="0"/>
              <w:tabs>
                <w:tab w:val="left" w:pos="1134"/>
                <w:tab w:val="left" w:pos="1985"/>
                <w:tab w:val="right" w:pos="9015"/>
              </w:tabs>
              <w:spacing w:line="360" w:lineRule="auto"/>
              <w:jc w:val="both"/>
              <w:rPr>
                <w:rFonts w:ascii="Arial" w:hAnsi="Arial" w:cs="Arial"/>
                <w:b/>
                <w:lang w:eastAsia="zh-TW"/>
              </w:rPr>
            </w:pPr>
            <w:r w:rsidRPr="007829EC">
              <w:rPr>
                <w:rFonts w:ascii="Arial" w:hAnsi="Arial" w:cs="Arial"/>
                <w:b/>
                <w:lang w:eastAsia="zh-TW"/>
              </w:rPr>
              <w:t>Number of points claimed.</w:t>
            </w:r>
          </w:p>
          <w:p w14:paraId="5907931C" w14:textId="7D677605" w:rsidR="003E34D8" w:rsidRPr="007829EC" w:rsidRDefault="003E34D8" w:rsidP="00950C67">
            <w:pPr>
              <w:widowControl w:val="0"/>
              <w:tabs>
                <w:tab w:val="left" w:pos="1134"/>
                <w:tab w:val="left" w:pos="1985"/>
                <w:tab w:val="right" w:pos="9015"/>
              </w:tabs>
              <w:spacing w:line="360" w:lineRule="auto"/>
              <w:jc w:val="both"/>
              <w:rPr>
                <w:rFonts w:ascii="Arial" w:hAnsi="Arial" w:cs="Arial"/>
                <w:b/>
                <w:lang w:eastAsia="zh-TW"/>
              </w:rPr>
            </w:pPr>
            <w:r w:rsidRPr="007829EC">
              <w:rPr>
                <w:rFonts w:ascii="Arial" w:hAnsi="Arial" w:cs="Arial"/>
                <w:b/>
                <w:lang w:eastAsia="zh-TW"/>
              </w:rPr>
              <w:t>(</w:t>
            </w:r>
            <w:r w:rsidR="00BB5E25">
              <w:rPr>
                <w:rFonts w:ascii="Arial" w:hAnsi="Arial" w:cs="Arial"/>
                <w:b/>
                <w:lang w:eastAsia="zh-TW"/>
              </w:rPr>
              <w:t>80/20</w:t>
            </w:r>
            <w:r w:rsidRPr="007829EC">
              <w:rPr>
                <w:rFonts w:ascii="Arial" w:hAnsi="Arial" w:cs="Arial"/>
                <w:b/>
                <w:lang w:eastAsia="zh-TW"/>
              </w:rPr>
              <w:t xml:space="preserve"> system)</w:t>
            </w:r>
          </w:p>
          <w:p w14:paraId="12A37809" w14:textId="77777777" w:rsidR="003E34D8" w:rsidRPr="007829EC" w:rsidRDefault="003E34D8" w:rsidP="00950C67">
            <w:pPr>
              <w:widowControl w:val="0"/>
              <w:tabs>
                <w:tab w:val="left" w:pos="1134"/>
                <w:tab w:val="left" w:pos="1985"/>
                <w:tab w:val="right" w:pos="9015"/>
              </w:tabs>
              <w:spacing w:line="360" w:lineRule="auto"/>
              <w:jc w:val="both"/>
              <w:rPr>
                <w:rFonts w:ascii="Arial" w:hAnsi="Arial" w:cs="Arial"/>
                <w:b/>
                <w:lang w:eastAsia="zh-TW"/>
              </w:rPr>
            </w:pPr>
            <w:r w:rsidRPr="007829EC">
              <w:rPr>
                <w:rFonts w:ascii="Arial" w:hAnsi="Arial" w:cs="Arial"/>
                <w:b/>
                <w:lang w:eastAsia="zh-TW"/>
              </w:rPr>
              <w:t>(To be completed by the tenderer)</w:t>
            </w:r>
          </w:p>
        </w:tc>
        <w:tc>
          <w:tcPr>
            <w:tcW w:w="2880" w:type="dxa"/>
            <w:shd w:val="clear" w:color="auto" w:fill="00B0F0"/>
            <w:vAlign w:val="center"/>
          </w:tcPr>
          <w:p w14:paraId="2440A319" w14:textId="77777777" w:rsidR="003E34D8" w:rsidRPr="007829EC" w:rsidRDefault="003E34D8" w:rsidP="00950C67">
            <w:pPr>
              <w:widowControl w:val="0"/>
              <w:tabs>
                <w:tab w:val="left" w:pos="1134"/>
                <w:tab w:val="left" w:pos="1985"/>
                <w:tab w:val="right" w:pos="9015"/>
              </w:tabs>
              <w:spacing w:line="360" w:lineRule="auto"/>
              <w:jc w:val="both"/>
              <w:rPr>
                <w:rFonts w:ascii="Arial" w:hAnsi="Arial" w:cs="Arial"/>
                <w:b/>
                <w:lang w:eastAsia="zh-TW"/>
              </w:rPr>
            </w:pPr>
            <w:r w:rsidRPr="007829EC">
              <w:rPr>
                <w:rFonts w:ascii="Arial" w:hAnsi="Arial" w:cs="Arial"/>
                <w:b/>
                <w:lang w:eastAsia="zh-TW"/>
              </w:rPr>
              <w:t>Evidence</w:t>
            </w:r>
          </w:p>
        </w:tc>
      </w:tr>
      <w:tr w:rsidR="00B60F80" w:rsidRPr="007829EC" w14:paraId="711461E8" w14:textId="77777777" w:rsidTr="00B60F80">
        <w:trPr>
          <w:trHeight w:val="317"/>
        </w:trPr>
        <w:tc>
          <w:tcPr>
            <w:tcW w:w="2462" w:type="dxa"/>
            <w:gridSpan w:val="2"/>
            <w:shd w:val="clear" w:color="auto" w:fill="auto"/>
          </w:tcPr>
          <w:p w14:paraId="62F35164" w14:textId="77777777" w:rsidR="00B60F80" w:rsidRPr="007829EC" w:rsidRDefault="00B60F80" w:rsidP="000238D0">
            <w:pPr>
              <w:widowControl w:val="0"/>
              <w:tabs>
                <w:tab w:val="left" w:pos="1134"/>
                <w:tab w:val="left" w:pos="1985"/>
                <w:tab w:val="right" w:pos="9015"/>
              </w:tabs>
              <w:spacing w:line="360" w:lineRule="auto"/>
              <w:jc w:val="both"/>
              <w:rPr>
                <w:rFonts w:ascii="Arial" w:hAnsi="Arial" w:cs="Arial"/>
                <w:lang w:eastAsia="zh-TW"/>
              </w:rPr>
            </w:pPr>
            <w:r w:rsidRPr="007829EC">
              <w:rPr>
                <w:rFonts w:ascii="Arial" w:hAnsi="Arial" w:cs="Arial"/>
                <w:sz w:val="20"/>
              </w:rPr>
              <w:t xml:space="preserve">B-BBEE </w:t>
            </w:r>
            <w:r>
              <w:rPr>
                <w:rFonts w:ascii="Arial" w:hAnsi="Arial" w:cs="Arial"/>
                <w:sz w:val="20"/>
              </w:rPr>
              <w:t xml:space="preserve">Contributor status of at least </w:t>
            </w:r>
            <w:r w:rsidRPr="007829EC">
              <w:rPr>
                <w:rFonts w:ascii="Arial" w:hAnsi="Arial" w:cs="Arial"/>
                <w:sz w:val="20"/>
              </w:rPr>
              <w:t>Level 2</w:t>
            </w:r>
          </w:p>
        </w:tc>
        <w:tc>
          <w:tcPr>
            <w:tcW w:w="2776" w:type="dxa"/>
            <w:shd w:val="clear" w:color="auto" w:fill="auto"/>
          </w:tcPr>
          <w:p w14:paraId="2B86602A" w14:textId="77777777" w:rsidR="00B60F80" w:rsidRPr="007829EC" w:rsidRDefault="00B60F80" w:rsidP="000238D0">
            <w:pPr>
              <w:widowControl w:val="0"/>
              <w:tabs>
                <w:tab w:val="left" w:pos="1134"/>
                <w:tab w:val="left" w:pos="1985"/>
                <w:tab w:val="right" w:pos="9015"/>
              </w:tabs>
              <w:spacing w:line="360" w:lineRule="auto"/>
              <w:jc w:val="center"/>
              <w:rPr>
                <w:rFonts w:ascii="Arial" w:hAnsi="Arial" w:cs="Arial"/>
                <w:lang w:eastAsia="zh-TW"/>
              </w:rPr>
            </w:pPr>
            <w:r>
              <w:rPr>
                <w:rFonts w:ascii="Arial" w:hAnsi="Arial" w:cs="Arial"/>
              </w:rPr>
              <w:t>4</w:t>
            </w:r>
          </w:p>
        </w:tc>
        <w:tc>
          <w:tcPr>
            <w:tcW w:w="2160" w:type="dxa"/>
            <w:shd w:val="clear" w:color="auto" w:fill="auto"/>
          </w:tcPr>
          <w:p w14:paraId="5D24083E" w14:textId="77777777" w:rsidR="00B60F80" w:rsidRPr="007829EC" w:rsidRDefault="00B60F80" w:rsidP="000238D0">
            <w:pPr>
              <w:widowControl w:val="0"/>
              <w:tabs>
                <w:tab w:val="left" w:pos="1134"/>
                <w:tab w:val="left" w:pos="1985"/>
                <w:tab w:val="right" w:pos="9015"/>
              </w:tabs>
              <w:spacing w:line="360" w:lineRule="auto"/>
              <w:jc w:val="both"/>
              <w:rPr>
                <w:rFonts w:ascii="Arial" w:hAnsi="Arial" w:cs="Arial"/>
                <w:lang w:eastAsia="zh-TW"/>
              </w:rPr>
            </w:pPr>
          </w:p>
        </w:tc>
        <w:tc>
          <w:tcPr>
            <w:tcW w:w="2880" w:type="dxa"/>
            <w:shd w:val="clear" w:color="auto" w:fill="auto"/>
          </w:tcPr>
          <w:p w14:paraId="4A5D1C52" w14:textId="77777777" w:rsidR="00B60F80" w:rsidRPr="007829EC" w:rsidRDefault="00B60F80" w:rsidP="000238D0">
            <w:pPr>
              <w:widowControl w:val="0"/>
              <w:tabs>
                <w:tab w:val="left" w:pos="1134"/>
                <w:tab w:val="left" w:pos="1985"/>
                <w:tab w:val="right" w:pos="9015"/>
              </w:tabs>
              <w:spacing w:line="360" w:lineRule="auto"/>
              <w:jc w:val="both"/>
              <w:rPr>
                <w:rFonts w:ascii="Arial" w:hAnsi="Arial" w:cs="Arial"/>
                <w:lang w:eastAsia="zh-TW"/>
              </w:rPr>
            </w:pPr>
            <w:r w:rsidRPr="007829EC">
              <w:rPr>
                <w:rFonts w:ascii="Arial" w:hAnsi="Arial" w:cs="Arial"/>
                <w:sz w:val="20"/>
              </w:rPr>
              <w:t>B-BBEE Certificate/Affidavit (in case of JV, a consolidated score card will be accepted)</w:t>
            </w:r>
          </w:p>
        </w:tc>
      </w:tr>
      <w:tr w:rsidR="00B60F80" w:rsidRPr="007829EC" w14:paraId="00224EA3" w14:textId="77777777" w:rsidTr="00B60F80">
        <w:trPr>
          <w:trHeight w:val="317"/>
        </w:trPr>
        <w:tc>
          <w:tcPr>
            <w:tcW w:w="2462" w:type="dxa"/>
            <w:gridSpan w:val="2"/>
            <w:shd w:val="clear" w:color="auto" w:fill="auto"/>
          </w:tcPr>
          <w:p w14:paraId="35FD059B" w14:textId="77777777" w:rsidR="00B60F80" w:rsidRPr="007829EC" w:rsidRDefault="00B60F80" w:rsidP="000238D0">
            <w:pPr>
              <w:widowControl w:val="0"/>
              <w:tabs>
                <w:tab w:val="left" w:pos="1134"/>
                <w:tab w:val="left" w:pos="1985"/>
                <w:tab w:val="right" w:pos="9015"/>
              </w:tabs>
              <w:spacing w:line="360" w:lineRule="auto"/>
              <w:jc w:val="both"/>
              <w:rPr>
                <w:rFonts w:ascii="Arial" w:hAnsi="Arial" w:cs="Arial"/>
                <w:lang w:eastAsia="zh-TW"/>
              </w:rPr>
            </w:pPr>
            <w:r w:rsidRPr="007829EC">
              <w:rPr>
                <w:rFonts w:ascii="Arial" w:hAnsi="Arial" w:cs="Arial"/>
                <w:sz w:val="20"/>
              </w:rPr>
              <w:t>Black youth owned</w:t>
            </w:r>
          </w:p>
        </w:tc>
        <w:tc>
          <w:tcPr>
            <w:tcW w:w="2776" w:type="dxa"/>
            <w:shd w:val="clear" w:color="auto" w:fill="auto"/>
          </w:tcPr>
          <w:p w14:paraId="46CCDCC1" w14:textId="77777777" w:rsidR="00B60F80" w:rsidRPr="007829EC" w:rsidRDefault="00B60F80" w:rsidP="000238D0">
            <w:pPr>
              <w:widowControl w:val="0"/>
              <w:tabs>
                <w:tab w:val="left" w:pos="1134"/>
                <w:tab w:val="left" w:pos="1985"/>
                <w:tab w:val="right" w:pos="9015"/>
              </w:tabs>
              <w:spacing w:line="360" w:lineRule="auto"/>
              <w:jc w:val="center"/>
              <w:rPr>
                <w:rFonts w:ascii="Arial" w:hAnsi="Arial" w:cs="Arial"/>
                <w:lang w:eastAsia="zh-TW"/>
              </w:rPr>
            </w:pPr>
            <w:r>
              <w:rPr>
                <w:rFonts w:ascii="Arial" w:hAnsi="Arial" w:cs="Arial"/>
              </w:rPr>
              <w:t>4</w:t>
            </w:r>
          </w:p>
        </w:tc>
        <w:tc>
          <w:tcPr>
            <w:tcW w:w="2160" w:type="dxa"/>
            <w:shd w:val="clear" w:color="auto" w:fill="auto"/>
          </w:tcPr>
          <w:p w14:paraId="3C3DC2F6" w14:textId="77777777" w:rsidR="00B60F80" w:rsidRPr="007829EC" w:rsidRDefault="00B60F80" w:rsidP="000238D0">
            <w:pPr>
              <w:widowControl w:val="0"/>
              <w:tabs>
                <w:tab w:val="left" w:pos="1134"/>
                <w:tab w:val="left" w:pos="1985"/>
                <w:tab w:val="right" w:pos="9015"/>
              </w:tabs>
              <w:spacing w:line="360" w:lineRule="auto"/>
              <w:jc w:val="both"/>
              <w:rPr>
                <w:rFonts w:ascii="Arial" w:hAnsi="Arial" w:cs="Arial"/>
                <w:lang w:eastAsia="zh-TW"/>
              </w:rPr>
            </w:pPr>
          </w:p>
        </w:tc>
        <w:tc>
          <w:tcPr>
            <w:tcW w:w="2880" w:type="dxa"/>
            <w:shd w:val="clear" w:color="auto" w:fill="auto"/>
          </w:tcPr>
          <w:p w14:paraId="286D31F5" w14:textId="77777777" w:rsidR="00B60F80" w:rsidRPr="007829EC" w:rsidRDefault="00B60F80" w:rsidP="000238D0">
            <w:pPr>
              <w:widowControl w:val="0"/>
              <w:tabs>
                <w:tab w:val="left" w:pos="1134"/>
                <w:tab w:val="left" w:pos="1985"/>
                <w:tab w:val="right" w:pos="9015"/>
              </w:tabs>
              <w:spacing w:line="360" w:lineRule="auto"/>
              <w:jc w:val="both"/>
              <w:rPr>
                <w:rFonts w:ascii="Arial" w:hAnsi="Arial" w:cs="Arial"/>
                <w:lang w:eastAsia="zh-TW"/>
              </w:rPr>
            </w:pPr>
            <w:r w:rsidRPr="007829EC">
              <w:rPr>
                <w:rFonts w:ascii="Arial" w:hAnsi="Arial" w:cs="Arial"/>
                <w:sz w:val="20"/>
              </w:rPr>
              <w:t>Certified copy of ID Documents of the Owners</w:t>
            </w:r>
          </w:p>
        </w:tc>
      </w:tr>
      <w:tr w:rsidR="00B60F80" w:rsidRPr="007829EC" w14:paraId="269FD2FA" w14:textId="77777777" w:rsidTr="00B60F80">
        <w:trPr>
          <w:trHeight w:val="317"/>
        </w:trPr>
        <w:tc>
          <w:tcPr>
            <w:tcW w:w="2462" w:type="dxa"/>
            <w:gridSpan w:val="2"/>
            <w:shd w:val="clear" w:color="auto" w:fill="auto"/>
          </w:tcPr>
          <w:p w14:paraId="3F2F7365" w14:textId="77777777" w:rsidR="00B60F80" w:rsidRPr="007829EC" w:rsidRDefault="00B60F80" w:rsidP="000238D0">
            <w:pPr>
              <w:widowControl w:val="0"/>
              <w:tabs>
                <w:tab w:val="left" w:pos="1134"/>
                <w:tab w:val="left" w:pos="1985"/>
                <w:tab w:val="right" w:pos="9015"/>
              </w:tabs>
              <w:spacing w:line="360" w:lineRule="auto"/>
              <w:jc w:val="both"/>
              <w:rPr>
                <w:rFonts w:ascii="Arial" w:hAnsi="Arial" w:cs="Arial"/>
                <w:lang w:eastAsia="zh-TW"/>
              </w:rPr>
            </w:pPr>
            <w:r w:rsidRPr="007829EC">
              <w:rPr>
                <w:rFonts w:ascii="Arial" w:hAnsi="Arial" w:cs="Arial"/>
                <w:sz w:val="20"/>
              </w:rPr>
              <w:t>Black women owned</w:t>
            </w:r>
          </w:p>
        </w:tc>
        <w:tc>
          <w:tcPr>
            <w:tcW w:w="2776" w:type="dxa"/>
            <w:shd w:val="clear" w:color="auto" w:fill="auto"/>
          </w:tcPr>
          <w:p w14:paraId="1A6ABBAB" w14:textId="77777777" w:rsidR="00B60F80" w:rsidRPr="007829EC" w:rsidRDefault="00B60F80" w:rsidP="000238D0">
            <w:pPr>
              <w:widowControl w:val="0"/>
              <w:tabs>
                <w:tab w:val="left" w:pos="1134"/>
                <w:tab w:val="left" w:pos="1985"/>
                <w:tab w:val="right" w:pos="9015"/>
              </w:tabs>
              <w:spacing w:line="360" w:lineRule="auto"/>
              <w:jc w:val="center"/>
              <w:rPr>
                <w:rFonts w:ascii="Arial" w:hAnsi="Arial" w:cs="Arial"/>
                <w:lang w:eastAsia="zh-TW"/>
              </w:rPr>
            </w:pPr>
            <w:r>
              <w:rPr>
                <w:rFonts w:ascii="Arial" w:hAnsi="Arial" w:cs="Arial"/>
              </w:rPr>
              <w:t>4</w:t>
            </w:r>
          </w:p>
        </w:tc>
        <w:tc>
          <w:tcPr>
            <w:tcW w:w="2160" w:type="dxa"/>
            <w:shd w:val="clear" w:color="auto" w:fill="auto"/>
          </w:tcPr>
          <w:p w14:paraId="0BAE460C" w14:textId="77777777" w:rsidR="00B60F80" w:rsidRPr="007829EC" w:rsidRDefault="00B60F80" w:rsidP="000238D0">
            <w:pPr>
              <w:widowControl w:val="0"/>
              <w:tabs>
                <w:tab w:val="left" w:pos="1134"/>
                <w:tab w:val="left" w:pos="1985"/>
                <w:tab w:val="right" w:pos="9015"/>
              </w:tabs>
              <w:spacing w:line="360" w:lineRule="auto"/>
              <w:jc w:val="both"/>
              <w:rPr>
                <w:rFonts w:ascii="Arial" w:hAnsi="Arial" w:cs="Arial"/>
                <w:lang w:eastAsia="zh-TW"/>
              </w:rPr>
            </w:pPr>
          </w:p>
        </w:tc>
        <w:tc>
          <w:tcPr>
            <w:tcW w:w="2880" w:type="dxa"/>
            <w:shd w:val="clear" w:color="auto" w:fill="auto"/>
          </w:tcPr>
          <w:p w14:paraId="37C1F34E" w14:textId="77777777" w:rsidR="00B60F80" w:rsidRPr="007829EC" w:rsidRDefault="00B60F80" w:rsidP="000238D0">
            <w:pPr>
              <w:widowControl w:val="0"/>
              <w:tabs>
                <w:tab w:val="left" w:pos="1134"/>
                <w:tab w:val="left" w:pos="1985"/>
                <w:tab w:val="right" w:pos="9015"/>
              </w:tabs>
              <w:spacing w:line="360" w:lineRule="auto"/>
              <w:jc w:val="both"/>
              <w:rPr>
                <w:rFonts w:ascii="Arial" w:hAnsi="Arial" w:cs="Arial"/>
                <w:lang w:eastAsia="zh-TW"/>
              </w:rPr>
            </w:pPr>
            <w:r w:rsidRPr="007829EC">
              <w:rPr>
                <w:rFonts w:ascii="Arial" w:hAnsi="Arial" w:cs="Arial"/>
                <w:sz w:val="20"/>
              </w:rPr>
              <w:t>Certified copy of ID Documents of the Owners</w:t>
            </w:r>
          </w:p>
        </w:tc>
      </w:tr>
      <w:tr w:rsidR="00B60F80" w:rsidRPr="007829EC" w14:paraId="6019ED6B" w14:textId="77777777" w:rsidTr="00B60F80">
        <w:trPr>
          <w:trHeight w:val="317"/>
        </w:trPr>
        <w:tc>
          <w:tcPr>
            <w:tcW w:w="2462" w:type="dxa"/>
            <w:gridSpan w:val="2"/>
            <w:shd w:val="clear" w:color="auto" w:fill="auto"/>
          </w:tcPr>
          <w:p w14:paraId="5C6D79EA" w14:textId="77777777" w:rsidR="00B60F80" w:rsidRPr="007829EC" w:rsidRDefault="00B60F80" w:rsidP="000238D0">
            <w:pPr>
              <w:widowControl w:val="0"/>
              <w:tabs>
                <w:tab w:val="left" w:pos="1134"/>
                <w:tab w:val="left" w:pos="1985"/>
                <w:tab w:val="right" w:pos="9015"/>
              </w:tabs>
              <w:spacing w:line="360" w:lineRule="auto"/>
              <w:jc w:val="both"/>
              <w:rPr>
                <w:rFonts w:ascii="Arial" w:hAnsi="Arial" w:cs="Arial"/>
                <w:lang w:eastAsia="zh-TW"/>
              </w:rPr>
            </w:pPr>
            <w:r w:rsidRPr="007829EC">
              <w:rPr>
                <w:rFonts w:ascii="Arial" w:hAnsi="Arial" w:cs="Arial"/>
                <w:sz w:val="20"/>
              </w:rPr>
              <w:t>Minimum 51% Black owned</w:t>
            </w:r>
          </w:p>
        </w:tc>
        <w:tc>
          <w:tcPr>
            <w:tcW w:w="2776" w:type="dxa"/>
            <w:shd w:val="clear" w:color="auto" w:fill="auto"/>
          </w:tcPr>
          <w:p w14:paraId="6EEAEF94" w14:textId="77777777" w:rsidR="00B60F80" w:rsidRPr="007829EC" w:rsidRDefault="00B60F80" w:rsidP="000238D0">
            <w:pPr>
              <w:widowControl w:val="0"/>
              <w:tabs>
                <w:tab w:val="left" w:pos="1134"/>
                <w:tab w:val="left" w:pos="1985"/>
                <w:tab w:val="right" w:pos="9015"/>
              </w:tabs>
              <w:spacing w:line="360" w:lineRule="auto"/>
              <w:jc w:val="center"/>
              <w:rPr>
                <w:rFonts w:ascii="Arial" w:hAnsi="Arial" w:cs="Arial"/>
                <w:lang w:eastAsia="zh-TW"/>
              </w:rPr>
            </w:pPr>
            <w:r>
              <w:rPr>
                <w:rFonts w:ascii="Arial" w:hAnsi="Arial" w:cs="Arial"/>
              </w:rPr>
              <w:t>4</w:t>
            </w:r>
          </w:p>
        </w:tc>
        <w:tc>
          <w:tcPr>
            <w:tcW w:w="2160" w:type="dxa"/>
            <w:shd w:val="clear" w:color="auto" w:fill="auto"/>
          </w:tcPr>
          <w:p w14:paraId="45F5FE58" w14:textId="77777777" w:rsidR="00B60F80" w:rsidRPr="007829EC" w:rsidRDefault="00B60F80" w:rsidP="000238D0">
            <w:pPr>
              <w:widowControl w:val="0"/>
              <w:tabs>
                <w:tab w:val="left" w:pos="1134"/>
                <w:tab w:val="left" w:pos="1985"/>
                <w:tab w:val="right" w:pos="9015"/>
              </w:tabs>
              <w:spacing w:line="360" w:lineRule="auto"/>
              <w:jc w:val="both"/>
              <w:rPr>
                <w:rFonts w:ascii="Arial" w:hAnsi="Arial" w:cs="Arial"/>
                <w:lang w:eastAsia="zh-TW"/>
              </w:rPr>
            </w:pPr>
          </w:p>
        </w:tc>
        <w:tc>
          <w:tcPr>
            <w:tcW w:w="2880" w:type="dxa"/>
            <w:shd w:val="clear" w:color="auto" w:fill="auto"/>
          </w:tcPr>
          <w:p w14:paraId="092B604C" w14:textId="77777777" w:rsidR="00B60F80" w:rsidRPr="007829EC" w:rsidRDefault="00B60F80" w:rsidP="000238D0">
            <w:pPr>
              <w:widowControl w:val="0"/>
              <w:tabs>
                <w:tab w:val="left" w:pos="1134"/>
                <w:tab w:val="left" w:pos="1985"/>
                <w:tab w:val="right" w:pos="9015"/>
              </w:tabs>
              <w:spacing w:line="360" w:lineRule="auto"/>
              <w:jc w:val="both"/>
              <w:rPr>
                <w:rFonts w:ascii="Arial" w:hAnsi="Arial" w:cs="Arial"/>
                <w:lang w:eastAsia="zh-TW"/>
              </w:rPr>
            </w:pPr>
            <w:r w:rsidRPr="007829EC">
              <w:rPr>
                <w:rFonts w:ascii="Arial" w:hAnsi="Arial" w:cs="Arial"/>
                <w:sz w:val="20"/>
              </w:rPr>
              <w:t>B-BBEE Certificate/Affidavit</w:t>
            </w:r>
            <w:r>
              <w:rPr>
                <w:rFonts w:ascii="Arial" w:hAnsi="Arial" w:cs="Arial"/>
                <w:sz w:val="20"/>
              </w:rPr>
              <w:t xml:space="preserve">/CIP Document </w:t>
            </w:r>
          </w:p>
        </w:tc>
      </w:tr>
      <w:tr w:rsidR="00B60F80" w:rsidRPr="007829EC" w14:paraId="72462570" w14:textId="77777777" w:rsidTr="00B60F80">
        <w:trPr>
          <w:trHeight w:val="317"/>
        </w:trPr>
        <w:tc>
          <w:tcPr>
            <w:tcW w:w="2462" w:type="dxa"/>
            <w:gridSpan w:val="2"/>
            <w:shd w:val="clear" w:color="auto" w:fill="auto"/>
          </w:tcPr>
          <w:p w14:paraId="5DB60958" w14:textId="77777777" w:rsidR="00B60F80" w:rsidRPr="007829EC" w:rsidRDefault="00B60F80" w:rsidP="000238D0">
            <w:pPr>
              <w:widowControl w:val="0"/>
              <w:tabs>
                <w:tab w:val="left" w:pos="1134"/>
                <w:tab w:val="left" w:pos="1985"/>
                <w:tab w:val="right" w:pos="9015"/>
              </w:tabs>
              <w:spacing w:line="360" w:lineRule="auto"/>
              <w:jc w:val="both"/>
              <w:rPr>
                <w:rFonts w:ascii="Arial" w:hAnsi="Arial" w:cs="Arial"/>
                <w:sz w:val="20"/>
              </w:rPr>
            </w:pPr>
            <w:r>
              <w:rPr>
                <w:rFonts w:ascii="Arial" w:hAnsi="Arial" w:cs="Arial"/>
                <w:sz w:val="20"/>
              </w:rPr>
              <w:t>EME or QSE 51% Black owned</w:t>
            </w:r>
          </w:p>
        </w:tc>
        <w:tc>
          <w:tcPr>
            <w:tcW w:w="2776" w:type="dxa"/>
            <w:shd w:val="clear" w:color="auto" w:fill="auto"/>
          </w:tcPr>
          <w:p w14:paraId="2B916F41" w14:textId="77777777" w:rsidR="00B60F80" w:rsidRDefault="00B60F80" w:rsidP="000238D0">
            <w:pPr>
              <w:widowControl w:val="0"/>
              <w:tabs>
                <w:tab w:val="left" w:pos="1134"/>
                <w:tab w:val="left" w:pos="1985"/>
                <w:tab w:val="right" w:pos="9015"/>
              </w:tabs>
              <w:spacing w:line="360" w:lineRule="auto"/>
              <w:jc w:val="center"/>
              <w:rPr>
                <w:rFonts w:ascii="Arial" w:hAnsi="Arial" w:cs="Arial"/>
              </w:rPr>
            </w:pPr>
            <w:r>
              <w:rPr>
                <w:rFonts w:ascii="Arial" w:hAnsi="Arial" w:cs="Arial"/>
              </w:rPr>
              <w:t>4</w:t>
            </w:r>
          </w:p>
        </w:tc>
        <w:tc>
          <w:tcPr>
            <w:tcW w:w="2160" w:type="dxa"/>
            <w:shd w:val="clear" w:color="auto" w:fill="auto"/>
          </w:tcPr>
          <w:p w14:paraId="0565D4E0" w14:textId="77777777" w:rsidR="00B60F80" w:rsidRPr="007829EC" w:rsidRDefault="00B60F80" w:rsidP="000238D0">
            <w:pPr>
              <w:widowControl w:val="0"/>
              <w:tabs>
                <w:tab w:val="left" w:pos="1134"/>
                <w:tab w:val="left" w:pos="1985"/>
                <w:tab w:val="right" w:pos="9015"/>
              </w:tabs>
              <w:spacing w:line="360" w:lineRule="auto"/>
              <w:jc w:val="both"/>
              <w:rPr>
                <w:rFonts w:ascii="Arial" w:hAnsi="Arial" w:cs="Arial"/>
                <w:lang w:eastAsia="zh-TW"/>
              </w:rPr>
            </w:pPr>
          </w:p>
        </w:tc>
        <w:tc>
          <w:tcPr>
            <w:tcW w:w="2880" w:type="dxa"/>
            <w:shd w:val="clear" w:color="auto" w:fill="auto"/>
          </w:tcPr>
          <w:p w14:paraId="2EA45B0F" w14:textId="77777777" w:rsidR="00B60F80" w:rsidRPr="007829EC" w:rsidRDefault="00B60F80" w:rsidP="000238D0">
            <w:pPr>
              <w:widowControl w:val="0"/>
              <w:tabs>
                <w:tab w:val="left" w:pos="1134"/>
                <w:tab w:val="left" w:pos="1985"/>
                <w:tab w:val="right" w:pos="9015"/>
              </w:tabs>
              <w:spacing w:line="360" w:lineRule="auto"/>
              <w:jc w:val="both"/>
              <w:rPr>
                <w:rFonts w:ascii="Arial" w:hAnsi="Arial" w:cs="Arial"/>
                <w:sz w:val="20"/>
              </w:rPr>
            </w:pPr>
            <w:r>
              <w:rPr>
                <w:rFonts w:ascii="Arial" w:hAnsi="Arial" w:cs="Arial"/>
                <w:sz w:val="20"/>
              </w:rPr>
              <w:t>Audited Annual Financial/ B-BBEE Certificate/ Affidavit</w:t>
            </w:r>
          </w:p>
        </w:tc>
      </w:tr>
    </w:tbl>
    <w:p w14:paraId="1CCBAE8E" w14:textId="77777777" w:rsidR="000A250F" w:rsidRPr="00307DD2" w:rsidRDefault="000A250F" w:rsidP="000A250F">
      <w:pPr>
        <w:widowControl w:val="0"/>
        <w:spacing w:after="120"/>
        <w:jc w:val="both"/>
        <w:rPr>
          <w:rFonts w:ascii="Arial" w:hAnsi="Arial" w:cs="Arial"/>
          <w:b/>
          <w:snapToGrid w:val="0"/>
          <w:sz w:val="22"/>
          <w:szCs w:val="22"/>
          <w:lang w:val="en-GB"/>
        </w:rPr>
      </w:pPr>
    </w:p>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09FEA856" w:rsidR="00E520DA" w:rsidRDefault="00E520DA">
      <w:pPr>
        <w:rPr>
          <w:rFonts w:ascii="Arial" w:hAnsi="Arial" w:cs="Arial"/>
          <w:snapToGrid w:val="0"/>
          <w:sz w:val="22"/>
          <w:szCs w:val="22"/>
        </w:rPr>
      </w:pPr>
      <w:r>
        <w:rPr>
          <w:rFonts w:ascii="Arial" w:hAnsi="Arial" w:cs="Arial"/>
          <w:snapToGrid w:val="0"/>
          <w:sz w:val="22"/>
          <w:szCs w:val="22"/>
        </w:rPr>
        <w:br w:type="page"/>
      </w:r>
    </w:p>
    <w:p w14:paraId="098C95E1" w14:textId="4E671D58" w:rsidR="000A250F" w:rsidRPr="00307DD2" w:rsidRDefault="00E520DA" w:rsidP="00E520DA">
      <w:pPr>
        <w:spacing w:after="120"/>
        <w:ind w:left="907"/>
        <w:jc w:val="center"/>
        <w:rPr>
          <w:rFonts w:ascii="Arial" w:hAnsi="Arial" w:cs="Arial"/>
          <w:snapToGrid w:val="0"/>
          <w:sz w:val="22"/>
          <w:szCs w:val="22"/>
        </w:rPr>
      </w:pPr>
      <w:r w:rsidRPr="00307DD2">
        <w:rPr>
          <w:rFonts w:ascii="Arial" w:hAnsi="Arial" w:cs="Arial"/>
          <w:b/>
          <w:sz w:val="22"/>
          <w:szCs w:val="22"/>
        </w:rPr>
        <w:lastRenderedPageBreak/>
        <w:t xml:space="preserve">SECTION </w:t>
      </w:r>
      <w:r>
        <w:rPr>
          <w:rFonts w:ascii="Arial" w:hAnsi="Arial" w:cs="Arial"/>
          <w:b/>
          <w:sz w:val="22"/>
          <w:szCs w:val="22"/>
        </w:rPr>
        <w:t>8</w:t>
      </w:r>
    </w:p>
    <w:p w14:paraId="58EC0046" w14:textId="64DD853E" w:rsidR="000A250F" w:rsidRPr="00307DD2" w:rsidRDefault="000A250F" w:rsidP="00E520D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2"/>
          <w:szCs w:val="22"/>
        </w:rPr>
      </w:pP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623153">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623153">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623153">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21" w:name="_Hlk117764996"/>
      <w:r w:rsidRPr="00307DD2">
        <w:rPr>
          <w:rFonts w:ascii="Arial" w:hAnsi="Arial" w:cs="Arial"/>
          <w:snapToGrid w:val="0"/>
          <w:sz w:val="22"/>
          <w:szCs w:val="22"/>
          <w:lang w:val="en-GB"/>
        </w:rPr>
        <w:sym w:font="Symbol" w:char="F07F"/>
      </w:r>
      <w:bookmarkEnd w:id="21"/>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623153">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623153">
      <w:pPr>
        <w:widowControl w:val="0"/>
        <w:numPr>
          <w:ilvl w:val="0"/>
          <w:numId w:val="20"/>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623153">
      <w:pPr>
        <w:widowControl w:val="0"/>
        <w:numPr>
          <w:ilvl w:val="0"/>
          <w:numId w:val="20"/>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623153">
      <w:pPr>
        <w:widowControl w:val="0"/>
        <w:numPr>
          <w:ilvl w:val="0"/>
          <w:numId w:val="20"/>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623153">
      <w:pPr>
        <w:widowControl w:val="0"/>
        <w:numPr>
          <w:ilvl w:val="0"/>
          <w:numId w:val="20"/>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9"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8"/>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0E8BF427" w:rsidR="00C2078E" w:rsidRDefault="00C2078E">
      <w:pPr>
        <w:rPr>
          <w:rFonts w:ascii="Arial" w:hAnsi="Arial" w:cs="Arial"/>
          <w:sz w:val="22"/>
          <w:szCs w:val="22"/>
          <w:lang w:val="en-GB" w:eastAsia="en-GB"/>
        </w:rPr>
      </w:pPr>
      <w:r>
        <w:rPr>
          <w:rFonts w:ascii="Arial" w:hAnsi="Arial" w:cs="Arial"/>
          <w:sz w:val="22"/>
          <w:szCs w:val="22"/>
          <w:lang w:val="en-GB" w:eastAsia="en-GB"/>
        </w:rPr>
        <w:br w:type="page"/>
      </w:r>
    </w:p>
    <w:p w14:paraId="4BF8DE27" w14:textId="21C9B410" w:rsidR="002C36D5" w:rsidRPr="005B2520" w:rsidRDefault="002536CA" w:rsidP="00EF509E">
      <w:pPr>
        <w:pStyle w:val="ScheduleHeading"/>
        <w:spacing w:before="120"/>
        <w:ind w:left="-284"/>
        <w:jc w:val="both"/>
        <w:rPr>
          <w:rFonts w:ascii="Arial" w:hAnsi="Arial" w:cs="Arial"/>
          <w:szCs w:val="20"/>
        </w:rPr>
      </w:pPr>
      <w:r w:rsidRPr="00307DD2">
        <w:rPr>
          <w:rFonts w:ascii="Arial" w:hAnsi="Arial" w:cs="Arial"/>
          <w:b w:val="0"/>
          <w:sz w:val="22"/>
          <w:szCs w:val="22"/>
        </w:rPr>
        <w:lastRenderedPageBreak/>
        <w:t xml:space="preserve"> </w:t>
      </w:r>
      <w:bookmarkStart w:id="22"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5B2520">
        <w:rPr>
          <w:rFonts w:ascii="Arial" w:hAnsi="Arial" w:cs="Arial"/>
          <w:szCs w:val="20"/>
        </w:rPr>
        <w:t xml:space="preserve">SECTION </w:t>
      </w:r>
      <w:bookmarkEnd w:id="22"/>
      <w:r w:rsidR="002C36D5" w:rsidRPr="005B2520">
        <w:rPr>
          <w:rFonts w:ascii="Arial" w:hAnsi="Arial" w:cs="Arial"/>
          <w:szCs w:val="20"/>
        </w:rPr>
        <w:t>9</w:t>
      </w:r>
    </w:p>
    <w:p w14:paraId="256F5C82" w14:textId="77777777" w:rsidR="002C36D5" w:rsidRPr="005B2520" w:rsidRDefault="002C36D5" w:rsidP="00EF509E">
      <w:pPr>
        <w:pStyle w:val="ScheduleHeading"/>
        <w:spacing w:before="120"/>
        <w:jc w:val="both"/>
        <w:rPr>
          <w:rFonts w:ascii="Arial" w:hAnsi="Arial" w:cs="Arial"/>
          <w:szCs w:val="20"/>
        </w:rPr>
      </w:pPr>
      <w:bookmarkStart w:id="23" w:name="_Toc40391839"/>
      <w:r w:rsidRPr="005B2520">
        <w:rPr>
          <w:rFonts w:ascii="Arial" w:hAnsi="Arial" w:cs="Arial"/>
          <w:szCs w:val="20"/>
        </w:rPr>
        <w:t>CERTIFICATE OF ATTENDANCE OF COMPULSORY RFQ BRIEFING</w:t>
      </w:r>
      <w:bookmarkEnd w:id="23"/>
    </w:p>
    <w:p w14:paraId="3C3CA5A4" w14:textId="6D454005" w:rsidR="002C36D5" w:rsidRPr="005B2520" w:rsidRDefault="002C36D5" w:rsidP="00EF509E">
      <w:pPr>
        <w:pStyle w:val="TransnetNormal"/>
        <w:ind w:left="0"/>
        <w:rPr>
          <w:rFonts w:ascii="Arial" w:hAnsi="Arial" w:cs="Arial"/>
          <w:b/>
          <w:sz w:val="20"/>
          <w:szCs w:val="20"/>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5B2520" w14:paraId="095CD23E" w14:textId="77777777" w:rsidTr="006B1D43">
        <w:trPr>
          <w:cantSplit/>
          <w:trHeight w:val="730"/>
        </w:trPr>
        <w:tc>
          <w:tcPr>
            <w:tcW w:w="2835" w:type="dxa"/>
            <w:vAlign w:val="center"/>
          </w:tcPr>
          <w:p w14:paraId="2F765934" w14:textId="77777777" w:rsidR="00280A60" w:rsidRPr="005B2520" w:rsidRDefault="00280A60" w:rsidP="00EF509E">
            <w:pPr>
              <w:pStyle w:val="TransnetNormal"/>
              <w:rPr>
                <w:rFonts w:ascii="Arial" w:hAnsi="Arial" w:cs="Arial"/>
                <w:b/>
                <w:sz w:val="20"/>
                <w:szCs w:val="20"/>
                <w:lang w:val="en-ZA"/>
              </w:rPr>
            </w:pPr>
            <w:r w:rsidRPr="005B2520">
              <w:rPr>
                <w:rFonts w:ascii="Arial" w:hAnsi="Arial" w:cs="Arial"/>
                <w:b/>
                <w:sz w:val="20"/>
                <w:szCs w:val="20"/>
                <w:lang w:val="en-ZA"/>
              </w:rPr>
              <w:t>Request number:</w:t>
            </w:r>
          </w:p>
        </w:tc>
        <w:tc>
          <w:tcPr>
            <w:tcW w:w="7797" w:type="dxa"/>
            <w:tcBorders>
              <w:bottom w:val="single" w:sz="4" w:space="0" w:color="C0C0C0"/>
            </w:tcBorders>
            <w:vAlign w:val="center"/>
          </w:tcPr>
          <w:p w14:paraId="6A48E3EC" w14:textId="12745474" w:rsidR="00280A60" w:rsidRPr="005B2520" w:rsidRDefault="00280A60" w:rsidP="00EF509E">
            <w:pPr>
              <w:pStyle w:val="TransnetNormal"/>
              <w:rPr>
                <w:rFonts w:ascii="Arial" w:hAnsi="Arial" w:cs="Arial"/>
                <w:b/>
                <w:bCs/>
                <w:iCs/>
                <w:sz w:val="20"/>
                <w:szCs w:val="20"/>
                <w:lang w:val="en-ZA"/>
              </w:rPr>
            </w:pPr>
          </w:p>
        </w:tc>
      </w:tr>
      <w:tr w:rsidR="00280A60" w:rsidRPr="005B2520" w14:paraId="566D9CFD" w14:textId="77777777" w:rsidTr="006B1D43">
        <w:trPr>
          <w:cantSplit/>
          <w:trHeight w:val="730"/>
        </w:trPr>
        <w:tc>
          <w:tcPr>
            <w:tcW w:w="2835" w:type="dxa"/>
            <w:vAlign w:val="center"/>
          </w:tcPr>
          <w:p w14:paraId="48FA5184" w14:textId="77777777" w:rsidR="00280A60" w:rsidRPr="005B2520" w:rsidRDefault="00280A60" w:rsidP="00EF509E">
            <w:pPr>
              <w:pStyle w:val="TransnetNormal"/>
              <w:rPr>
                <w:rFonts w:ascii="Arial" w:hAnsi="Arial" w:cs="Arial"/>
                <w:b/>
                <w:sz w:val="20"/>
                <w:szCs w:val="20"/>
                <w:lang w:val="en-ZA"/>
              </w:rPr>
            </w:pPr>
            <w:r w:rsidRPr="005B2520">
              <w:rPr>
                <w:rFonts w:ascii="Arial" w:hAnsi="Arial" w:cs="Arial"/>
                <w:b/>
                <w:sz w:val="20"/>
                <w:szCs w:val="20"/>
                <w:lang w:val="en-ZA"/>
              </w:rPr>
              <w:t>Request for Proposal:</w:t>
            </w:r>
          </w:p>
        </w:tc>
        <w:tc>
          <w:tcPr>
            <w:tcW w:w="7797" w:type="dxa"/>
            <w:tcBorders>
              <w:bottom w:val="single" w:sz="4" w:space="0" w:color="C0C0C0"/>
            </w:tcBorders>
            <w:vAlign w:val="center"/>
          </w:tcPr>
          <w:p w14:paraId="4616093F" w14:textId="5CD20233" w:rsidR="00280A60" w:rsidRPr="005B2520" w:rsidRDefault="005F3D14" w:rsidP="00EF509E">
            <w:pPr>
              <w:pStyle w:val="TransnetNormal"/>
              <w:rPr>
                <w:rFonts w:ascii="Arial" w:hAnsi="Arial" w:cs="Arial"/>
                <w:b/>
                <w:bCs/>
                <w:iCs/>
                <w:sz w:val="20"/>
                <w:szCs w:val="20"/>
                <w:lang w:val="en-ZA"/>
              </w:rPr>
            </w:pPr>
            <w:r w:rsidRPr="005B2520">
              <w:rPr>
                <w:rFonts w:ascii="Arial" w:hAnsi="Arial" w:cs="Arial"/>
                <w:b/>
                <w:bCs/>
                <w:iCs/>
                <w:sz w:val="20"/>
                <w:szCs w:val="20"/>
                <w:lang w:val="en-ZA"/>
              </w:rPr>
              <w:t>TREE FELLING AND PRUNING WITHIN THE METRORAIL WESTERN CAPE REGION FOR A PERIOD OF 12 MONTHS</w:t>
            </w:r>
          </w:p>
        </w:tc>
      </w:tr>
    </w:tbl>
    <w:p w14:paraId="7DAB6A2D" w14:textId="0D4E50AF" w:rsidR="002C36D5" w:rsidRPr="005B2520" w:rsidRDefault="002C36D5" w:rsidP="00EF509E">
      <w:pPr>
        <w:pStyle w:val="Default"/>
        <w:spacing w:line="360" w:lineRule="auto"/>
        <w:jc w:val="both"/>
        <w:rPr>
          <w:sz w:val="20"/>
          <w:szCs w:val="20"/>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5B2520" w14:paraId="1DE2851F" w14:textId="77777777" w:rsidTr="006B1D43">
        <w:trPr>
          <w:cantSplit/>
          <w:trHeight w:val="357"/>
        </w:trPr>
        <w:tc>
          <w:tcPr>
            <w:tcW w:w="10632" w:type="dxa"/>
            <w:shd w:val="clear" w:color="auto" w:fill="8DB3E2"/>
            <w:vAlign w:val="center"/>
          </w:tcPr>
          <w:p w14:paraId="36DB80A2" w14:textId="77777777" w:rsidR="006B1D43" w:rsidRPr="005B2520" w:rsidRDefault="006B1D43" w:rsidP="00EF509E">
            <w:pPr>
              <w:pStyle w:val="Default"/>
              <w:spacing w:line="360" w:lineRule="auto"/>
              <w:jc w:val="both"/>
              <w:rPr>
                <w:b/>
                <w:sz w:val="20"/>
                <w:szCs w:val="20"/>
              </w:rPr>
            </w:pPr>
            <w:r w:rsidRPr="005B2520">
              <w:rPr>
                <w:b/>
                <w:sz w:val="20"/>
                <w:szCs w:val="20"/>
              </w:rPr>
              <w:t>Attendance</w:t>
            </w:r>
          </w:p>
        </w:tc>
      </w:tr>
      <w:tr w:rsidR="006B1D43" w:rsidRPr="005B2520" w14:paraId="3B722658" w14:textId="77777777" w:rsidTr="006B1D43">
        <w:trPr>
          <w:cantSplit/>
          <w:trHeight w:val="730"/>
        </w:trPr>
        <w:tc>
          <w:tcPr>
            <w:tcW w:w="10632" w:type="dxa"/>
            <w:vAlign w:val="center"/>
          </w:tcPr>
          <w:p w14:paraId="1619A791" w14:textId="77777777" w:rsidR="006B1D43" w:rsidRPr="005B2520" w:rsidRDefault="006B1D43" w:rsidP="00EF509E">
            <w:pPr>
              <w:pStyle w:val="Default"/>
              <w:spacing w:line="360" w:lineRule="auto"/>
              <w:jc w:val="both"/>
              <w:rPr>
                <w:sz w:val="20"/>
                <w:szCs w:val="20"/>
              </w:rPr>
            </w:pPr>
          </w:p>
          <w:p w14:paraId="713E2D14" w14:textId="77777777" w:rsidR="006B1D43" w:rsidRPr="005B2520" w:rsidRDefault="006B1D43" w:rsidP="00EF509E">
            <w:pPr>
              <w:pStyle w:val="Default"/>
              <w:spacing w:line="360" w:lineRule="auto"/>
              <w:jc w:val="both"/>
              <w:rPr>
                <w:sz w:val="20"/>
                <w:szCs w:val="20"/>
              </w:rPr>
            </w:pPr>
            <w:bookmarkStart w:id="24" w:name="_Hlk113267421"/>
            <w:r w:rsidRPr="005B2520">
              <w:rPr>
                <w:sz w:val="20"/>
                <w:szCs w:val="20"/>
              </w:rPr>
              <w:t xml:space="preserve">This is to certify that </w:t>
            </w:r>
            <w:r w:rsidRPr="005B2520">
              <w:rPr>
                <w:sz w:val="20"/>
                <w:szCs w:val="20"/>
              </w:rPr>
              <w:tab/>
              <w:t>_____________________________________ has / have today attended the site inspection / RFQ briefing session to which this enquiry relates.</w:t>
            </w:r>
          </w:p>
          <w:p w14:paraId="79545C70" w14:textId="77777777" w:rsidR="006B1D43" w:rsidRPr="005B2520" w:rsidRDefault="006B1D43" w:rsidP="00EF509E">
            <w:pPr>
              <w:pStyle w:val="Default"/>
              <w:spacing w:line="360" w:lineRule="auto"/>
              <w:jc w:val="both"/>
              <w:rPr>
                <w:sz w:val="20"/>
                <w:szCs w:val="20"/>
              </w:rPr>
            </w:pPr>
          </w:p>
          <w:p w14:paraId="346B1E6A" w14:textId="77777777" w:rsidR="006B1D43" w:rsidRPr="005B2520" w:rsidRDefault="006B1D43" w:rsidP="00EF509E">
            <w:pPr>
              <w:pStyle w:val="Default"/>
              <w:spacing w:line="360" w:lineRule="auto"/>
              <w:jc w:val="both"/>
              <w:rPr>
                <w:sz w:val="20"/>
                <w:szCs w:val="20"/>
              </w:rPr>
            </w:pPr>
            <w:proofErr w:type="gramStart"/>
            <w:r w:rsidRPr="005B2520">
              <w:rPr>
                <w:sz w:val="20"/>
                <w:szCs w:val="20"/>
              </w:rPr>
              <w:t>THUS</w:t>
            </w:r>
            <w:proofErr w:type="gramEnd"/>
            <w:r w:rsidRPr="005B2520">
              <w:rPr>
                <w:sz w:val="20"/>
                <w:szCs w:val="20"/>
              </w:rPr>
              <w:t xml:space="preserve"> DONE and SIGNED at ________________________________________________ on this _________________ day of ___________________________</w:t>
            </w:r>
          </w:p>
          <w:p w14:paraId="0C7A8760" w14:textId="77777777" w:rsidR="006B1D43" w:rsidRPr="005B2520" w:rsidRDefault="006B1D43" w:rsidP="00EF509E">
            <w:pPr>
              <w:pStyle w:val="Default"/>
              <w:spacing w:line="360" w:lineRule="auto"/>
              <w:jc w:val="both"/>
              <w:rPr>
                <w:sz w:val="20"/>
                <w:szCs w:val="20"/>
              </w:rPr>
            </w:pPr>
          </w:p>
          <w:p w14:paraId="53A8308F" w14:textId="77777777" w:rsidR="006B1D43" w:rsidRPr="005B2520" w:rsidRDefault="006B1D43" w:rsidP="00EF509E">
            <w:pPr>
              <w:pStyle w:val="Default"/>
              <w:spacing w:line="360" w:lineRule="auto"/>
              <w:jc w:val="both"/>
              <w:rPr>
                <w:sz w:val="20"/>
                <w:szCs w:val="20"/>
              </w:rPr>
            </w:pPr>
            <w:r w:rsidRPr="005B2520">
              <w:rPr>
                <w:sz w:val="20"/>
                <w:szCs w:val="20"/>
              </w:rPr>
              <w:t>___________________________                                           ___________________________</w:t>
            </w:r>
          </w:p>
          <w:p w14:paraId="765BD11C" w14:textId="77777777" w:rsidR="006B1D43" w:rsidRPr="005B2520" w:rsidRDefault="006B1D43" w:rsidP="00EF509E">
            <w:pPr>
              <w:pStyle w:val="Default"/>
              <w:spacing w:line="360" w:lineRule="auto"/>
              <w:jc w:val="both"/>
              <w:rPr>
                <w:sz w:val="20"/>
                <w:szCs w:val="20"/>
              </w:rPr>
            </w:pPr>
            <w:r w:rsidRPr="005B2520">
              <w:rPr>
                <w:sz w:val="20"/>
                <w:szCs w:val="20"/>
              </w:rPr>
              <w:t>for / on behalf of PRASA                                                                        Designation</w:t>
            </w:r>
            <w:bookmarkEnd w:id="24"/>
          </w:p>
        </w:tc>
      </w:tr>
    </w:tbl>
    <w:p w14:paraId="42BC1C22" w14:textId="77777777" w:rsidR="002C36D5" w:rsidRPr="005B2520" w:rsidRDefault="002C36D5" w:rsidP="00EF509E">
      <w:pPr>
        <w:pStyle w:val="TransnetNormal"/>
        <w:ind w:left="0"/>
        <w:rPr>
          <w:rFonts w:ascii="Arial" w:hAnsi="Arial" w:cs="Arial"/>
          <w:b/>
          <w:sz w:val="20"/>
          <w:szCs w:val="20"/>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5B2520"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5B2520" w:rsidRDefault="005555E5" w:rsidP="00EF509E">
            <w:pPr>
              <w:pStyle w:val="TransnetNormal"/>
              <w:rPr>
                <w:rFonts w:ascii="Arial" w:hAnsi="Arial" w:cs="Arial"/>
                <w:b/>
                <w:bCs/>
                <w:sz w:val="20"/>
                <w:szCs w:val="20"/>
                <w:lang w:val="en-ZA"/>
              </w:rPr>
            </w:pPr>
            <w:r w:rsidRPr="005B2520">
              <w:rPr>
                <w:rFonts w:ascii="Arial" w:hAnsi="Arial" w:cs="Arial"/>
                <w:b/>
                <w:bCs/>
                <w:sz w:val="20"/>
                <w:szCs w:val="20"/>
                <w:lang w:val="en-ZA"/>
              </w:rPr>
              <w:t>Acknowledgement</w:t>
            </w:r>
          </w:p>
        </w:tc>
      </w:tr>
      <w:tr w:rsidR="005555E5" w:rsidRPr="005B2520" w14:paraId="5B4B8245" w14:textId="77777777" w:rsidTr="006B1D43">
        <w:trPr>
          <w:cantSplit/>
          <w:trHeight w:val="731"/>
        </w:trPr>
        <w:tc>
          <w:tcPr>
            <w:tcW w:w="10632" w:type="dxa"/>
            <w:vAlign w:val="center"/>
          </w:tcPr>
          <w:p w14:paraId="663A07D6" w14:textId="77777777" w:rsidR="005555E5" w:rsidRPr="005B2520" w:rsidRDefault="005555E5" w:rsidP="00EF509E">
            <w:pPr>
              <w:pStyle w:val="TransnetNormal"/>
              <w:rPr>
                <w:rFonts w:ascii="Arial" w:hAnsi="Arial" w:cs="Arial"/>
                <w:b/>
                <w:bCs/>
                <w:sz w:val="20"/>
                <w:szCs w:val="20"/>
                <w:lang w:val="en-ZA"/>
              </w:rPr>
            </w:pPr>
            <w:bookmarkStart w:id="25" w:name="_Hlk113267367"/>
            <w:r w:rsidRPr="005B2520">
              <w:rPr>
                <w:rFonts w:ascii="Arial" w:hAnsi="Arial" w:cs="Arial"/>
                <w:b/>
                <w:bCs/>
                <w:sz w:val="20"/>
                <w:szCs w:val="20"/>
                <w:lang w:val="en-ZA"/>
              </w:rPr>
              <w:t xml:space="preserve">This is to certify that the Bidder attended the </w:t>
            </w:r>
            <w:proofErr w:type="gramStart"/>
            <w:r w:rsidRPr="005B2520">
              <w:rPr>
                <w:rFonts w:ascii="Arial" w:hAnsi="Arial" w:cs="Arial"/>
                <w:b/>
                <w:bCs/>
                <w:sz w:val="20"/>
                <w:szCs w:val="20"/>
                <w:lang w:val="en-ZA"/>
              </w:rPr>
              <w:t>above mentioned</w:t>
            </w:r>
            <w:proofErr w:type="gramEnd"/>
            <w:r w:rsidRPr="005B2520">
              <w:rPr>
                <w:rFonts w:ascii="Arial" w:hAnsi="Arial" w:cs="Arial"/>
                <w:b/>
                <w:bCs/>
                <w:sz w:val="20"/>
                <w:szCs w:val="20"/>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5"/>
          </w:p>
        </w:tc>
      </w:tr>
      <w:tr w:rsidR="005B1878" w:rsidRPr="005B2520" w14:paraId="477FC092" w14:textId="77777777" w:rsidTr="006B1D43">
        <w:trPr>
          <w:cantSplit/>
          <w:trHeight w:val="731"/>
        </w:trPr>
        <w:tc>
          <w:tcPr>
            <w:tcW w:w="10632" w:type="dxa"/>
            <w:vAlign w:val="center"/>
          </w:tcPr>
          <w:p w14:paraId="0B0B738A" w14:textId="77777777" w:rsidR="005B1878" w:rsidRPr="005B2520" w:rsidRDefault="005B1878" w:rsidP="005B1878">
            <w:pPr>
              <w:pStyle w:val="TransnetNormal"/>
              <w:rPr>
                <w:rFonts w:ascii="Arial" w:hAnsi="Arial" w:cs="Arial"/>
                <w:b/>
                <w:bCs/>
                <w:sz w:val="20"/>
                <w:szCs w:val="20"/>
                <w:lang w:val="en-ZA"/>
              </w:rPr>
            </w:pPr>
            <w:proofErr w:type="gramStart"/>
            <w:r w:rsidRPr="005B2520">
              <w:rPr>
                <w:rFonts w:ascii="Arial" w:hAnsi="Arial" w:cs="Arial"/>
                <w:b/>
                <w:bCs/>
                <w:sz w:val="20"/>
                <w:szCs w:val="20"/>
                <w:lang w:val="en-ZA"/>
              </w:rPr>
              <w:t>THUS</w:t>
            </w:r>
            <w:proofErr w:type="gramEnd"/>
            <w:r w:rsidRPr="005B2520">
              <w:rPr>
                <w:rFonts w:ascii="Arial" w:hAnsi="Arial" w:cs="Arial"/>
                <w:b/>
                <w:bCs/>
                <w:sz w:val="20"/>
                <w:szCs w:val="20"/>
                <w:lang w:val="en-ZA"/>
              </w:rPr>
              <w:t xml:space="preserve"> DONE and SIGNED at ________________________________________________</w:t>
            </w:r>
          </w:p>
          <w:p w14:paraId="515C2815" w14:textId="77777777" w:rsidR="005B1878" w:rsidRPr="005B2520" w:rsidRDefault="005B1878" w:rsidP="005B1878">
            <w:pPr>
              <w:pStyle w:val="TransnetNormal"/>
              <w:rPr>
                <w:rFonts w:ascii="Arial" w:hAnsi="Arial" w:cs="Arial"/>
                <w:b/>
                <w:bCs/>
                <w:sz w:val="20"/>
                <w:szCs w:val="20"/>
                <w:lang w:val="en-ZA"/>
              </w:rPr>
            </w:pPr>
            <w:r w:rsidRPr="005B2520">
              <w:rPr>
                <w:rFonts w:ascii="Arial" w:hAnsi="Arial" w:cs="Arial"/>
                <w:b/>
                <w:bCs/>
                <w:sz w:val="20"/>
                <w:szCs w:val="20"/>
                <w:lang w:val="en-ZA"/>
              </w:rPr>
              <w:t>on this _________________ day of ___________________________</w:t>
            </w:r>
          </w:p>
          <w:p w14:paraId="74025679" w14:textId="77777777" w:rsidR="005B1878" w:rsidRPr="005B2520" w:rsidRDefault="005B1878" w:rsidP="005B1878">
            <w:pPr>
              <w:pStyle w:val="TransnetNormal"/>
              <w:rPr>
                <w:rFonts w:ascii="Arial" w:hAnsi="Arial" w:cs="Arial"/>
                <w:b/>
                <w:bCs/>
                <w:sz w:val="20"/>
                <w:szCs w:val="20"/>
                <w:lang w:val="en-ZA"/>
              </w:rPr>
            </w:pPr>
            <w:r w:rsidRPr="005B2520">
              <w:rPr>
                <w:rFonts w:ascii="Arial" w:hAnsi="Arial" w:cs="Arial"/>
                <w:b/>
                <w:bCs/>
                <w:sz w:val="20"/>
                <w:szCs w:val="20"/>
                <w:lang w:val="en-ZA"/>
              </w:rPr>
              <w:t>DULY AUTHORISED SIGNATORY(IES)</w:t>
            </w:r>
            <w:r w:rsidRPr="005B2520">
              <w:rPr>
                <w:rFonts w:ascii="Arial" w:hAnsi="Arial" w:cs="Arial"/>
                <w:b/>
                <w:bCs/>
                <w:sz w:val="20"/>
                <w:szCs w:val="20"/>
                <w:lang w:val="en-ZA"/>
              </w:rPr>
              <w:tab/>
              <w:t>WITNESSES</w:t>
            </w:r>
          </w:p>
          <w:p w14:paraId="294E9A3C" w14:textId="339CCB9D" w:rsidR="005B1878" w:rsidRPr="005B2520" w:rsidRDefault="005B1878" w:rsidP="00EF509E">
            <w:pPr>
              <w:pStyle w:val="TransnetNormal"/>
              <w:rPr>
                <w:rFonts w:ascii="Arial" w:hAnsi="Arial" w:cs="Arial"/>
                <w:b/>
                <w:bCs/>
                <w:sz w:val="20"/>
                <w:szCs w:val="20"/>
                <w:lang w:val="en-ZA"/>
              </w:rPr>
            </w:pPr>
            <w:r w:rsidRPr="005B2520">
              <w:rPr>
                <w:rFonts w:ascii="Arial" w:hAnsi="Arial" w:cs="Arial"/>
                <w:b/>
                <w:bCs/>
                <w:sz w:val="20"/>
                <w:szCs w:val="20"/>
                <w:lang w:val="en-ZA"/>
              </w:rPr>
              <w:t>1.</w:t>
            </w:r>
            <w:r w:rsidRPr="005B2520">
              <w:rPr>
                <w:rFonts w:ascii="Arial" w:hAnsi="Arial" w:cs="Arial"/>
                <w:b/>
                <w:bCs/>
                <w:sz w:val="20"/>
                <w:szCs w:val="20"/>
                <w:lang w:val="en-ZA"/>
              </w:rPr>
              <w:tab/>
              <w:t>___________________________________</w:t>
            </w:r>
            <w:r w:rsidRPr="005B2520">
              <w:rPr>
                <w:rFonts w:ascii="Arial" w:hAnsi="Arial" w:cs="Arial"/>
                <w:b/>
                <w:bCs/>
                <w:sz w:val="20"/>
                <w:szCs w:val="20"/>
                <w:lang w:val="en-ZA"/>
              </w:rPr>
              <w:tab/>
              <w:t>1.</w:t>
            </w:r>
            <w:r w:rsidRPr="005B2520">
              <w:rPr>
                <w:rFonts w:ascii="Arial" w:hAnsi="Arial" w:cs="Arial"/>
                <w:b/>
                <w:bCs/>
                <w:sz w:val="20"/>
                <w:szCs w:val="20"/>
                <w:lang w:val="en-ZA"/>
              </w:rPr>
              <w:tab/>
              <w:t>__________________________</w:t>
            </w:r>
            <w:r w:rsidRPr="005B2520">
              <w:rPr>
                <w:rFonts w:ascii="Arial" w:hAnsi="Arial" w:cs="Arial"/>
                <w:b/>
                <w:bCs/>
                <w:sz w:val="20"/>
                <w:szCs w:val="20"/>
                <w:lang w:val="en-ZA"/>
              </w:rPr>
              <w:br/>
            </w:r>
            <w:r w:rsidRPr="005B2520">
              <w:rPr>
                <w:rFonts w:ascii="Arial" w:hAnsi="Arial" w:cs="Arial"/>
                <w:b/>
                <w:bCs/>
                <w:sz w:val="20"/>
                <w:szCs w:val="20"/>
                <w:lang w:val="en-ZA"/>
              </w:rPr>
              <w:br/>
              <w:t>2.</w:t>
            </w:r>
            <w:r w:rsidRPr="005B2520">
              <w:rPr>
                <w:rFonts w:ascii="Arial" w:hAnsi="Arial" w:cs="Arial"/>
                <w:b/>
                <w:bCs/>
                <w:sz w:val="20"/>
                <w:szCs w:val="20"/>
                <w:lang w:val="en-ZA"/>
              </w:rPr>
              <w:tab/>
              <w:t>___________________________________</w:t>
            </w:r>
            <w:r w:rsidRPr="005B2520">
              <w:rPr>
                <w:rFonts w:ascii="Arial" w:hAnsi="Arial" w:cs="Arial"/>
                <w:b/>
                <w:bCs/>
                <w:sz w:val="20"/>
                <w:szCs w:val="20"/>
                <w:lang w:val="en-ZA"/>
              </w:rPr>
              <w:tab/>
              <w:t>2.</w:t>
            </w:r>
            <w:r w:rsidRPr="005B2520">
              <w:rPr>
                <w:rFonts w:ascii="Arial" w:hAnsi="Arial" w:cs="Arial"/>
                <w:b/>
                <w:bCs/>
                <w:sz w:val="20"/>
                <w:szCs w:val="20"/>
                <w:lang w:val="en-ZA"/>
              </w:rPr>
              <w:tab/>
              <w:t>__________________________</w:t>
            </w:r>
            <w:r w:rsidRPr="005B2520">
              <w:rPr>
                <w:rFonts w:ascii="Arial" w:hAnsi="Arial" w:cs="Arial"/>
                <w:b/>
                <w:bCs/>
                <w:sz w:val="20"/>
                <w:szCs w:val="20"/>
                <w:lang w:val="en-ZA"/>
              </w:rPr>
              <w:br/>
            </w:r>
            <w:r w:rsidRPr="005B2520">
              <w:rPr>
                <w:rFonts w:ascii="Arial" w:hAnsi="Arial" w:cs="Arial"/>
                <w:b/>
                <w:bCs/>
                <w:sz w:val="20"/>
                <w:szCs w:val="20"/>
                <w:lang w:val="en-ZA"/>
              </w:rPr>
              <w:br/>
              <w:t>3.</w:t>
            </w:r>
            <w:r w:rsidRPr="005B2520">
              <w:rPr>
                <w:rFonts w:ascii="Arial" w:hAnsi="Arial" w:cs="Arial"/>
                <w:b/>
                <w:bCs/>
                <w:sz w:val="20"/>
                <w:szCs w:val="20"/>
                <w:lang w:val="en-ZA"/>
              </w:rPr>
              <w:tab/>
              <w:t>___________________________________</w:t>
            </w:r>
            <w:r w:rsidRPr="005B2520">
              <w:rPr>
                <w:rFonts w:ascii="Arial" w:hAnsi="Arial" w:cs="Arial"/>
                <w:b/>
                <w:bCs/>
                <w:sz w:val="20"/>
                <w:szCs w:val="20"/>
                <w:lang w:val="en-ZA"/>
              </w:rPr>
              <w:tab/>
              <w:t>3.</w:t>
            </w:r>
            <w:r w:rsidRPr="005B2520">
              <w:rPr>
                <w:rFonts w:ascii="Arial" w:hAnsi="Arial" w:cs="Arial"/>
                <w:b/>
                <w:bCs/>
                <w:sz w:val="20"/>
                <w:szCs w:val="20"/>
                <w:lang w:val="en-ZA"/>
              </w:rPr>
              <w:tab/>
              <w:t>__________________________</w:t>
            </w:r>
          </w:p>
        </w:tc>
      </w:tr>
    </w:tbl>
    <w:p w14:paraId="3C107A7E" w14:textId="77777777" w:rsidR="00A55A6D" w:rsidRPr="00A55A6D" w:rsidRDefault="00A55A6D" w:rsidP="00A55A6D">
      <w:pPr>
        <w:rPr>
          <w:rFonts w:ascii="Tahoma" w:hAnsi="Tahoma" w:cs="Tahoma"/>
          <w:sz w:val="22"/>
          <w:szCs w:val="22"/>
          <w:lang w:val="en-GB"/>
        </w:rPr>
        <w:sectPr w:rsidR="00A55A6D" w:rsidRPr="00A55A6D" w:rsidSect="00704241">
          <w:footerReference w:type="first" r:id="rId18"/>
          <w:pgSz w:w="11907" w:h="16840" w:code="9"/>
          <w:pgMar w:top="851" w:right="1140" w:bottom="851" w:left="1140" w:header="562" w:footer="562" w:gutter="0"/>
          <w:cols w:space="720"/>
          <w:docGrid w:linePitch="326"/>
        </w:sectPr>
      </w:pPr>
    </w:p>
    <w:p w14:paraId="5F37FEB3"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b/>
          <w:spacing w:val="-2"/>
          <w:sz w:val="22"/>
          <w:szCs w:val="22"/>
          <w:lang w:val="en-GB"/>
        </w:rPr>
      </w:pPr>
      <w:r w:rsidRPr="00A55A6D">
        <w:rPr>
          <w:rFonts w:ascii="Tahoma" w:hAnsi="Tahoma" w:cs="Tahoma"/>
          <w:b/>
          <w:spacing w:val="-2"/>
          <w:sz w:val="22"/>
          <w:szCs w:val="22"/>
          <w:lang w:val="en-GB"/>
        </w:rPr>
        <w:lastRenderedPageBreak/>
        <w:t xml:space="preserve">INSURANCE SCHEDULE TO METRORAIL INTERNAL GENERAL CONDITIONS OF CONTRACT </w:t>
      </w:r>
    </w:p>
    <w:p w14:paraId="02330B7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7B4AD5E6"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b/>
          <w:spacing w:val="-2"/>
          <w:sz w:val="22"/>
          <w:szCs w:val="22"/>
          <w:lang w:val="en-GB"/>
        </w:rPr>
      </w:pPr>
      <w:r w:rsidRPr="00A55A6D">
        <w:rPr>
          <w:rFonts w:ascii="Tahoma" w:hAnsi="Tahoma" w:cs="Tahoma"/>
          <w:b/>
          <w:spacing w:val="-2"/>
          <w:sz w:val="22"/>
          <w:szCs w:val="22"/>
          <w:lang w:val="en-GB"/>
        </w:rPr>
        <w:t>1.    METRORAIL INSURANCE BROKERS:</w:t>
      </w:r>
    </w:p>
    <w:p w14:paraId="00FCCF53"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7DAA4371"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Alexander Forbes</w:t>
      </w:r>
    </w:p>
    <w:p w14:paraId="07EA5146"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 xml:space="preserve">c/o Group Executive Manager: Legal and Compliance </w:t>
      </w:r>
    </w:p>
    <w:p w14:paraId="433C95D0"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it-IT"/>
        </w:rPr>
      </w:pPr>
      <w:r w:rsidRPr="00A55A6D">
        <w:rPr>
          <w:rFonts w:ascii="Tahoma" w:hAnsi="Tahoma" w:cs="Tahoma"/>
          <w:spacing w:val="-2"/>
          <w:sz w:val="22"/>
          <w:szCs w:val="22"/>
          <w:lang w:val="it-IT"/>
        </w:rPr>
        <w:t xml:space="preserve">Passenger Rail Agency of South Africa </w:t>
      </w:r>
    </w:p>
    <w:p w14:paraId="064C2CED"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it-IT"/>
        </w:rPr>
      </w:pPr>
      <w:r w:rsidRPr="00A55A6D">
        <w:rPr>
          <w:rFonts w:ascii="Tahoma" w:hAnsi="Tahoma" w:cs="Tahoma"/>
          <w:spacing w:val="-2"/>
          <w:sz w:val="22"/>
          <w:szCs w:val="22"/>
          <w:lang w:val="it-IT"/>
        </w:rPr>
        <w:tab/>
      </w:r>
      <w:r w:rsidRPr="00A55A6D">
        <w:rPr>
          <w:rFonts w:ascii="Tahoma" w:hAnsi="Tahoma" w:cs="Tahoma"/>
          <w:spacing w:val="-2"/>
          <w:sz w:val="22"/>
          <w:szCs w:val="22"/>
          <w:lang w:val="it-IT"/>
        </w:rPr>
        <w:tab/>
      </w:r>
    </w:p>
    <w:p w14:paraId="336423D7"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roofErr w:type="spellStart"/>
      <w:r w:rsidRPr="00A55A6D">
        <w:rPr>
          <w:rFonts w:ascii="Tahoma" w:hAnsi="Tahoma" w:cs="Tahoma"/>
          <w:spacing w:val="-2"/>
          <w:sz w:val="22"/>
          <w:szCs w:val="22"/>
          <w:lang w:val="en-GB"/>
        </w:rPr>
        <w:t>Umjantshi</w:t>
      </w:r>
      <w:proofErr w:type="spellEnd"/>
      <w:r w:rsidRPr="00A55A6D">
        <w:rPr>
          <w:rFonts w:ascii="Tahoma" w:hAnsi="Tahoma" w:cs="Tahoma"/>
          <w:spacing w:val="-2"/>
          <w:sz w:val="22"/>
          <w:szCs w:val="22"/>
          <w:lang w:val="en-GB"/>
        </w:rPr>
        <w:t xml:space="preserve"> House</w:t>
      </w:r>
      <w:r w:rsidRPr="00A55A6D">
        <w:rPr>
          <w:rFonts w:ascii="Tahoma" w:hAnsi="Tahoma" w:cs="Tahoma"/>
          <w:spacing w:val="-2"/>
          <w:sz w:val="22"/>
          <w:szCs w:val="22"/>
          <w:lang w:val="en-GB"/>
        </w:rPr>
        <w:tab/>
      </w:r>
      <w:r w:rsidRPr="00A55A6D">
        <w:rPr>
          <w:rFonts w:ascii="Tahoma" w:hAnsi="Tahoma" w:cs="Tahoma"/>
          <w:spacing w:val="-2"/>
          <w:sz w:val="22"/>
          <w:szCs w:val="22"/>
          <w:lang w:val="en-GB"/>
        </w:rPr>
        <w:tab/>
        <w:t>Postal address:</w:t>
      </w:r>
    </w:p>
    <w:p w14:paraId="23BFBB3C"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 xml:space="preserve">30 </w:t>
      </w:r>
      <w:proofErr w:type="spellStart"/>
      <w:r w:rsidRPr="00A55A6D">
        <w:rPr>
          <w:rFonts w:ascii="Tahoma" w:hAnsi="Tahoma" w:cs="Tahoma"/>
          <w:spacing w:val="-2"/>
          <w:sz w:val="22"/>
          <w:szCs w:val="22"/>
          <w:lang w:val="en-GB"/>
        </w:rPr>
        <w:t>Woolmarans</w:t>
      </w:r>
      <w:proofErr w:type="spellEnd"/>
      <w:r w:rsidRPr="00A55A6D">
        <w:rPr>
          <w:rFonts w:ascii="Tahoma" w:hAnsi="Tahoma" w:cs="Tahoma"/>
          <w:spacing w:val="-2"/>
          <w:sz w:val="22"/>
          <w:szCs w:val="22"/>
          <w:lang w:val="en-GB"/>
        </w:rPr>
        <w:t xml:space="preserve"> Street,</w:t>
      </w:r>
      <w:r w:rsidRPr="00A55A6D">
        <w:rPr>
          <w:rFonts w:ascii="Tahoma" w:hAnsi="Tahoma" w:cs="Tahoma"/>
          <w:spacing w:val="-2"/>
          <w:sz w:val="22"/>
          <w:szCs w:val="22"/>
          <w:lang w:val="en-GB"/>
        </w:rPr>
        <w:tab/>
        <w:t>Private Bag X101,</w:t>
      </w:r>
    </w:p>
    <w:p w14:paraId="0D7EB54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BRAAMFONTEIN</w:t>
      </w:r>
      <w:r w:rsidRPr="00A55A6D">
        <w:rPr>
          <w:rFonts w:ascii="Tahoma" w:hAnsi="Tahoma" w:cs="Tahoma"/>
          <w:spacing w:val="-2"/>
          <w:sz w:val="22"/>
          <w:szCs w:val="22"/>
          <w:lang w:val="en-GB"/>
        </w:rPr>
        <w:tab/>
      </w:r>
      <w:r w:rsidRPr="00A55A6D">
        <w:rPr>
          <w:rFonts w:ascii="Tahoma" w:hAnsi="Tahoma" w:cs="Tahoma"/>
          <w:spacing w:val="-2"/>
          <w:sz w:val="22"/>
          <w:szCs w:val="22"/>
          <w:lang w:val="en-GB"/>
        </w:rPr>
        <w:tab/>
      </w:r>
      <w:proofErr w:type="spellStart"/>
      <w:r w:rsidRPr="00A55A6D">
        <w:rPr>
          <w:rFonts w:ascii="Tahoma" w:hAnsi="Tahoma" w:cs="Tahoma"/>
          <w:spacing w:val="-2"/>
          <w:sz w:val="22"/>
          <w:szCs w:val="22"/>
          <w:lang w:val="en-GB"/>
        </w:rPr>
        <w:t>Braamfontein</w:t>
      </w:r>
      <w:proofErr w:type="spellEnd"/>
      <w:r w:rsidRPr="00A55A6D">
        <w:rPr>
          <w:rFonts w:ascii="Tahoma" w:hAnsi="Tahoma" w:cs="Tahoma"/>
          <w:spacing w:val="-2"/>
          <w:sz w:val="22"/>
          <w:szCs w:val="22"/>
          <w:lang w:val="en-GB"/>
        </w:rPr>
        <w:t>, 2017</w:t>
      </w:r>
    </w:p>
    <w:p w14:paraId="50FC4AE4"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79D1E338"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 xml:space="preserve">Tel: </w:t>
      </w:r>
      <w:r w:rsidRPr="00A55A6D">
        <w:rPr>
          <w:rFonts w:ascii="Tahoma" w:hAnsi="Tahoma" w:cs="Tahoma"/>
          <w:spacing w:val="-2"/>
          <w:sz w:val="22"/>
          <w:szCs w:val="22"/>
          <w:lang w:val="en-GB"/>
        </w:rPr>
        <w:tab/>
        <w:t xml:space="preserve">(011) 013 1600           Fax: </w:t>
      </w:r>
      <w:r w:rsidRPr="00A55A6D">
        <w:rPr>
          <w:rFonts w:ascii="Tahoma" w:hAnsi="Tahoma" w:cs="Tahoma"/>
          <w:spacing w:val="-2"/>
          <w:sz w:val="22"/>
          <w:szCs w:val="22"/>
          <w:lang w:val="en-GB"/>
        </w:rPr>
        <w:tab/>
        <w:t>(011) 013 1622</w:t>
      </w:r>
    </w:p>
    <w:p w14:paraId="0406C5BF"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12DCE12B" w14:textId="77777777" w:rsidR="00A55A6D" w:rsidRPr="00A55A6D" w:rsidRDefault="00A55A6D" w:rsidP="00A55A6D">
      <w:pPr>
        <w:widowControl w:val="0"/>
        <w:suppressAutoHyphens/>
        <w:spacing w:line="220" w:lineRule="atLeast"/>
        <w:ind w:left="709" w:hanging="425"/>
        <w:jc w:val="both"/>
        <w:rPr>
          <w:rFonts w:ascii="Tahoma" w:hAnsi="Tahoma" w:cs="Tahoma"/>
          <w:b/>
          <w:spacing w:val="-2"/>
          <w:sz w:val="22"/>
          <w:szCs w:val="22"/>
          <w:lang w:val="en-GB"/>
        </w:rPr>
      </w:pPr>
      <w:r w:rsidRPr="00A55A6D">
        <w:rPr>
          <w:rFonts w:ascii="Tahoma" w:hAnsi="Tahoma" w:cs="Tahoma"/>
          <w:b/>
          <w:spacing w:val="-2"/>
          <w:sz w:val="22"/>
          <w:szCs w:val="22"/>
          <w:lang w:val="en-GB"/>
        </w:rPr>
        <w:t>2.    INSURANCES ARRANGED BY METRORAIL</w:t>
      </w:r>
    </w:p>
    <w:p w14:paraId="3EB6EB9D"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b/>
          <w:spacing w:val="-2"/>
          <w:sz w:val="22"/>
          <w:szCs w:val="22"/>
          <w:lang w:val="en-GB"/>
        </w:rPr>
      </w:pPr>
    </w:p>
    <w:p w14:paraId="0A79BA55" w14:textId="77777777" w:rsidR="00A55A6D" w:rsidRPr="00A55A6D" w:rsidRDefault="00A55A6D" w:rsidP="00623153">
      <w:pPr>
        <w:widowControl w:val="0"/>
        <w:numPr>
          <w:ilvl w:val="1"/>
          <w:numId w:val="84"/>
        </w:numPr>
        <w:tabs>
          <w:tab w:val="left" w:pos="-720"/>
          <w:tab w:val="left" w:pos="0"/>
        </w:tabs>
        <w:suppressAutoHyphens/>
        <w:spacing w:line="220" w:lineRule="atLeast"/>
        <w:ind w:hanging="466"/>
        <w:jc w:val="both"/>
        <w:rPr>
          <w:rFonts w:ascii="Tahoma" w:hAnsi="Tahoma" w:cs="Tahoma"/>
          <w:spacing w:val="-2"/>
          <w:sz w:val="22"/>
          <w:szCs w:val="22"/>
          <w:lang w:val="en-GB"/>
        </w:rPr>
      </w:pPr>
      <w:r w:rsidRPr="00A55A6D">
        <w:rPr>
          <w:rFonts w:ascii="Tahoma" w:hAnsi="Tahoma" w:cs="Tahoma"/>
          <w:spacing w:val="-2"/>
          <w:sz w:val="22"/>
          <w:szCs w:val="22"/>
          <w:lang w:val="en-GB"/>
        </w:rPr>
        <w:t xml:space="preserve">   </w:t>
      </w:r>
      <w:r w:rsidRPr="00A55A6D">
        <w:rPr>
          <w:rFonts w:ascii="Tahoma" w:hAnsi="Tahoma" w:cs="Tahoma"/>
          <w:b/>
          <w:spacing w:val="-2"/>
          <w:sz w:val="22"/>
          <w:szCs w:val="22"/>
          <w:lang w:val="en-GB"/>
        </w:rPr>
        <w:t>Contract Works Insurance:</w:t>
      </w:r>
    </w:p>
    <w:p w14:paraId="7AEE0F9D"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50"/>
        <w:jc w:val="both"/>
        <w:rPr>
          <w:rFonts w:ascii="Tahoma" w:hAnsi="Tahoma" w:cs="Tahoma"/>
          <w:spacing w:val="-2"/>
          <w:sz w:val="22"/>
          <w:szCs w:val="22"/>
          <w:lang w:val="en-GB"/>
        </w:rPr>
      </w:pPr>
    </w:p>
    <w:p w14:paraId="19D9F7D8"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In respect of loss or damage-</w:t>
      </w:r>
    </w:p>
    <w:p w14:paraId="5A05CC0B"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6"/>
          <w:szCs w:val="16"/>
          <w:lang w:val="en-GB"/>
        </w:rPr>
      </w:pPr>
    </w:p>
    <w:p w14:paraId="2B71B324"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 xml:space="preserve">2.1.1 Limit of indemnity </w:t>
      </w:r>
    </w:p>
    <w:p w14:paraId="43F22A3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2"/>
          <w:szCs w:val="12"/>
          <w:lang w:val="en-GB"/>
        </w:rPr>
      </w:pPr>
    </w:p>
    <w:p w14:paraId="3C4989E5"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 xml:space="preserve">Contract works - full value limited up to R 70 000 000.00 per contract. </w:t>
      </w:r>
    </w:p>
    <w:p w14:paraId="6C3BE5D6"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6"/>
          <w:szCs w:val="16"/>
          <w:lang w:val="en-GB"/>
        </w:rPr>
      </w:pPr>
    </w:p>
    <w:p w14:paraId="50ED462A"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2.1.2 Deductibles Payable by Contractor</w:t>
      </w:r>
    </w:p>
    <w:p w14:paraId="39A9AA2D"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2"/>
          <w:szCs w:val="12"/>
          <w:lang w:val="en-GB"/>
        </w:rPr>
      </w:pPr>
    </w:p>
    <w:p w14:paraId="3CF24FEC"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 xml:space="preserve">Contracts up to       </w:t>
      </w:r>
      <w:r w:rsidRPr="00A55A6D">
        <w:rPr>
          <w:rFonts w:ascii="Tahoma" w:hAnsi="Tahoma" w:cs="Tahoma"/>
          <w:spacing w:val="-2"/>
          <w:sz w:val="22"/>
          <w:szCs w:val="22"/>
          <w:lang w:val="en-GB"/>
        </w:rPr>
        <w:tab/>
        <w:t>R 2,500,000.00             R 5, 000.00</w:t>
      </w:r>
    </w:p>
    <w:p w14:paraId="36F0E6D4"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 xml:space="preserve">Contracts between    </w:t>
      </w:r>
      <w:r w:rsidRPr="00A55A6D">
        <w:rPr>
          <w:rFonts w:ascii="Tahoma" w:hAnsi="Tahoma" w:cs="Tahoma"/>
          <w:spacing w:val="-2"/>
          <w:sz w:val="22"/>
          <w:szCs w:val="22"/>
          <w:lang w:val="en-GB"/>
        </w:rPr>
        <w:tab/>
        <w:t xml:space="preserve">R 2,500,001.00    and    </w:t>
      </w:r>
      <w:proofErr w:type="gramStart"/>
      <w:r w:rsidRPr="00A55A6D">
        <w:rPr>
          <w:rFonts w:ascii="Tahoma" w:hAnsi="Tahoma" w:cs="Tahoma"/>
          <w:spacing w:val="-2"/>
          <w:sz w:val="22"/>
          <w:szCs w:val="22"/>
          <w:lang w:val="en-GB"/>
        </w:rPr>
        <w:t>R  5,000,000.00</w:t>
      </w:r>
      <w:proofErr w:type="gramEnd"/>
      <w:r w:rsidRPr="00A55A6D">
        <w:rPr>
          <w:rFonts w:ascii="Tahoma" w:hAnsi="Tahoma" w:cs="Tahoma"/>
          <w:spacing w:val="-2"/>
          <w:sz w:val="22"/>
          <w:szCs w:val="22"/>
          <w:lang w:val="en-GB"/>
        </w:rPr>
        <w:t>;           R 10,000.00</w:t>
      </w:r>
    </w:p>
    <w:p w14:paraId="52D4218A"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Contracts between</w:t>
      </w:r>
      <w:r w:rsidRPr="00A55A6D">
        <w:rPr>
          <w:rFonts w:ascii="Tahoma" w:hAnsi="Tahoma" w:cs="Tahoma"/>
          <w:spacing w:val="-2"/>
          <w:sz w:val="22"/>
          <w:szCs w:val="22"/>
          <w:lang w:val="en-GB"/>
        </w:rPr>
        <w:tab/>
        <w:t>R 5,000,001.00    and    R 20,000,000.00;</w:t>
      </w:r>
      <w:r w:rsidRPr="00A55A6D">
        <w:rPr>
          <w:rFonts w:ascii="Tahoma" w:hAnsi="Tahoma" w:cs="Tahoma"/>
          <w:spacing w:val="-2"/>
          <w:sz w:val="22"/>
          <w:szCs w:val="22"/>
          <w:lang w:val="en-GB"/>
        </w:rPr>
        <w:tab/>
        <w:t xml:space="preserve">     R 15,000.00</w:t>
      </w:r>
    </w:p>
    <w:p w14:paraId="2F1792C3"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Contracts between</w:t>
      </w:r>
      <w:r w:rsidRPr="00A55A6D">
        <w:rPr>
          <w:rFonts w:ascii="Tahoma" w:hAnsi="Tahoma" w:cs="Tahoma"/>
          <w:spacing w:val="-2"/>
          <w:sz w:val="22"/>
          <w:szCs w:val="22"/>
          <w:lang w:val="en-GB"/>
        </w:rPr>
        <w:tab/>
        <w:t xml:space="preserve">R </w:t>
      </w:r>
      <w:proofErr w:type="gramStart"/>
      <w:r w:rsidRPr="00A55A6D">
        <w:rPr>
          <w:rFonts w:ascii="Tahoma" w:hAnsi="Tahoma" w:cs="Tahoma"/>
          <w:spacing w:val="-2"/>
          <w:sz w:val="22"/>
          <w:szCs w:val="22"/>
          <w:lang w:val="en-GB"/>
        </w:rPr>
        <w:t>20,000,000.00  and</w:t>
      </w:r>
      <w:proofErr w:type="gramEnd"/>
      <w:r w:rsidRPr="00A55A6D">
        <w:rPr>
          <w:rFonts w:ascii="Tahoma" w:hAnsi="Tahoma" w:cs="Tahoma"/>
          <w:spacing w:val="-2"/>
          <w:sz w:val="22"/>
          <w:szCs w:val="22"/>
          <w:lang w:val="en-GB"/>
        </w:rPr>
        <w:t xml:space="preserve">    R 50,000,000.00;</w:t>
      </w:r>
      <w:r w:rsidRPr="00A55A6D">
        <w:rPr>
          <w:rFonts w:ascii="Tahoma" w:hAnsi="Tahoma" w:cs="Tahoma"/>
          <w:spacing w:val="-2"/>
          <w:sz w:val="22"/>
          <w:szCs w:val="22"/>
          <w:lang w:val="en-GB"/>
        </w:rPr>
        <w:tab/>
        <w:t xml:space="preserve">     R 20,000.00</w:t>
      </w:r>
    </w:p>
    <w:p w14:paraId="3665FE55"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Contracts between</w:t>
      </w:r>
      <w:r w:rsidRPr="00A55A6D">
        <w:rPr>
          <w:rFonts w:ascii="Tahoma" w:hAnsi="Tahoma" w:cs="Tahoma"/>
          <w:spacing w:val="-2"/>
          <w:sz w:val="22"/>
          <w:szCs w:val="22"/>
          <w:lang w:val="en-GB"/>
        </w:rPr>
        <w:tab/>
        <w:t xml:space="preserve">R </w:t>
      </w:r>
      <w:proofErr w:type="gramStart"/>
      <w:r w:rsidRPr="00A55A6D">
        <w:rPr>
          <w:rFonts w:ascii="Tahoma" w:hAnsi="Tahoma" w:cs="Tahoma"/>
          <w:spacing w:val="-2"/>
          <w:sz w:val="22"/>
          <w:szCs w:val="22"/>
          <w:lang w:val="en-GB"/>
        </w:rPr>
        <w:t>50,000,001.00  and</w:t>
      </w:r>
      <w:proofErr w:type="gramEnd"/>
      <w:r w:rsidRPr="00A55A6D">
        <w:rPr>
          <w:rFonts w:ascii="Tahoma" w:hAnsi="Tahoma" w:cs="Tahoma"/>
          <w:spacing w:val="-2"/>
          <w:sz w:val="22"/>
          <w:szCs w:val="22"/>
          <w:lang w:val="en-GB"/>
        </w:rPr>
        <w:t xml:space="preserve">    R 70,000,000.00;</w:t>
      </w:r>
      <w:r w:rsidRPr="00A55A6D">
        <w:rPr>
          <w:rFonts w:ascii="Tahoma" w:hAnsi="Tahoma" w:cs="Tahoma"/>
          <w:spacing w:val="-2"/>
          <w:sz w:val="22"/>
          <w:szCs w:val="22"/>
          <w:lang w:val="en-GB"/>
        </w:rPr>
        <w:tab/>
        <w:t xml:space="preserve">     R 30,000.00</w:t>
      </w:r>
    </w:p>
    <w:p w14:paraId="01DAE544"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459A01C6" w14:textId="77777777" w:rsidR="00A55A6D" w:rsidRPr="00A55A6D" w:rsidRDefault="00A55A6D" w:rsidP="00623153">
      <w:pPr>
        <w:widowControl w:val="0"/>
        <w:numPr>
          <w:ilvl w:val="1"/>
          <w:numId w:val="84"/>
        </w:numPr>
        <w:suppressAutoHyphens/>
        <w:spacing w:line="220" w:lineRule="atLeast"/>
        <w:ind w:left="851" w:hanging="567"/>
        <w:jc w:val="both"/>
        <w:rPr>
          <w:rFonts w:ascii="Tahoma" w:hAnsi="Tahoma" w:cs="Tahoma"/>
          <w:b/>
          <w:spacing w:val="-2"/>
          <w:sz w:val="22"/>
          <w:szCs w:val="22"/>
          <w:lang w:val="en-GB"/>
        </w:rPr>
      </w:pPr>
      <w:r w:rsidRPr="00A55A6D">
        <w:rPr>
          <w:rFonts w:ascii="Tahoma" w:hAnsi="Tahoma" w:cs="Tahoma"/>
          <w:b/>
          <w:spacing w:val="-2"/>
          <w:sz w:val="22"/>
          <w:szCs w:val="22"/>
          <w:lang w:val="en-GB"/>
        </w:rPr>
        <w:t xml:space="preserve">    Public Liability Insurance</w:t>
      </w:r>
    </w:p>
    <w:p w14:paraId="4042D8E1"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b/>
          <w:spacing w:val="-2"/>
          <w:sz w:val="12"/>
          <w:szCs w:val="12"/>
          <w:lang w:val="en-GB"/>
        </w:rPr>
      </w:pPr>
    </w:p>
    <w:p w14:paraId="5F871950" w14:textId="77777777" w:rsidR="00A55A6D" w:rsidRPr="00A55A6D" w:rsidRDefault="00A55A6D" w:rsidP="00A55A6D">
      <w:pPr>
        <w:widowControl w:val="0"/>
        <w:suppressAutoHyphens/>
        <w:spacing w:line="220" w:lineRule="atLeast"/>
        <w:ind w:left="131" w:firstLine="499"/>
        <w:jc w:val="both"/>
        <w:rPr>
          <w:rFonts w:ascii="Tahoma" w:hAnsi="Tahoma" w:cs="Tahoma"/>
          <w:spacing w:val="-2"/>
          <w:sz w:val="22"/>
          <w:szCs w:val="22"/>
          <w:lang w:val="en-GB"/>
        </w:rPr>
      </w:pPr>
      <w:r w:rsidRPr="00A55A6D">
        <w:rPr>
          <w:rFonts w:ascii="Tahoma" w:hAnsi="Tahoma" w:cs="Tahoma"/>
          <w:spacing w:val="-2"/>
          <w:sz w:val="22"/>
          <w:szCs w:val="22"/>
          <w:lang w:val="en-GB"/>
        </w:rPr>
        <w:t> 2.2.1. Limit of indemnity – R 10 000 000.00</w:t>
      </w:r>
    </w:p>
    <w:p w14:paraId="5CE2E947" w14:textId="77777777" w:rsidR="00A55A6D" w:rsidRPr="00A55A6D" w:rsidRDefault="00A55A6D" w:rsidP="00A55A6D">
      <w:pPr>
        <w:widowControl w:val="0"/>
        <w:suppressAutoHyphens/>
        <w:spacing w:line="220" w:lineRule="atLeast"/>
        <w:ind w:left="709" w:hanging="142"/>
        <w:jc w:val="both"/>
        <w:rPr>
          <w:rFonts w:ascii="Tahoma" w:hAnsi="Tahoma" w:cs="Tahoma"/>
          <w:spacing w:val="-2"/>
          <w:sz w:val="22"/>
          <w:szCs w:val="22"/>
          <w:lang w:val="en-GB"/>
        </w:rPr>
      </w:pPr>
      <w:r w:rsidRPr="00A55A6D">
        <w:rPr>
          <w:rFonts w:ascii="Tahoma" w:hAnsi="Tahoma" w:cs="Tahoma"/>
          <w:spacing w:val="-2"/>
          <w:sz w:val="22"/>
          <w:szCs w:val="22"/>
          <w:lang w:val="en-GB"/>
        </w:rPr>
        <w:t>  </w:t>
      </w:r>
      <w:r w:rsidRPr="00A55A6D">
        <w:rPr>
          <w:rFonts w:ascii="Tahoma" w:hAnsi="Tahoma" w:cs="Tahoma"/>
          <w:spacing w:val="-2"/>
          <w:sz w:val="22"/>
          <w:szCs w:val="22"/>
          <w:lang w:val="en-GB"/>
        </w:rPr>
        <w:tab/>
        <w:t>2.2.2.  Deductibles Payable by Contractor</w:t>
      </w:r>
    </w:p>
    <w:p w14:paraId="081C331F"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In respect of Liability arising out of-</w:t>
      </w:r>
    </w:p>
    <w:p w14:paraId="3CE1D612" w14:textId="77777777" w:rsidR="00A55A6D" w:rsidRPr="00A55A6D" w:rsidRDefault="00A55A6D" w:rsidP="00623153">
      <w:pPr>
        <w:widowControl w:val="0"/>
        <w:numPr>
          <w:ilvl w:val="0"/>
          <w:numId w:val="83"/>
        </w:numPr>
        <w:tabs>
          <w:tab w:val="left" w:pos="-720"/>
          <w:tab w:val="num" w:pos="-482"/>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Loss of or damage to public utilities</w:t>
      </w:r>
      <w:r w:rsidRPr="00A55A6D">
        <w:rPr>
          <w:rFonts w:ascii="Tahoma" w:hAnsi="Tahoma" w:cs="Tahoma"/>
          <w:spacing w:val="-2"/>
          <w:sz w:val="22"/>
          <w:szCs w:val="22"/>
          <w:lang w:val="en-GB"/>
        </w:rPr>
        <w:tab/>
        <w:t xml:space="preserve">           R 10,000.00</w:t>
      </w:r>
    </w:p>
    <w:p w14:paraId="3EDE5804" w14:textId="77777777" w:rsidR="00A55A6D" w:rsidRPr="00A55A6D" w:rsidRDefault="00A55A6D" w:rsidP="00623153">
      <w:pPr>
        <w:widowControl w:val="0"/>
        <w:numPr>
          <w:ilvl w:val="0"/>
          <w:numId w:val="83"/>
        </w:numPr>
        <w:tabs>
          <w:tab w:val="left" w:pos="-720"/>
          <w:tab w:val="num" w:pos="-198"/>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Loss of or damage to any property</w:t>
      </w:r>
      <w:r w:rsidRPr="00A55A6D">
        <w:rPr>
          <w:rFonts w:ascii="Tahoma" w:hAnsi="Tahoma" w:cs="Tahoma"/>
          <w:spacing w:val="-2"/>
          <w:sz w:val="22"/>
          <w:szCs w:val="22"/>
          <w:lang w:val="en-GB"/>
        </w:rPr>
        <w:tab/>
      </w:r>
      <w:r w:rsidRPr="00A55A6D">
        <w:rPr>
          <w:rFonts w:ascii="Tahoma" w:hAnsi="Tahoma" w:cs="Tahoma"/>
          <w:spacing w:val="-2"/>
          <w:sz w:val="22"/>
          <w:szCs w:val="22"/>
          <w:lang w:val="en-GB"/>
        </w:rPr>
        <w:tab/>
        <w:t>R 5,000.00</w:t>
      </w:r>
    </w:p>
    <w:p w14:paraId="72E3655F" w14:textId="77777777" w:rsidR="00A55A6D" w:rsidRPr="00A55A6D" w:rsidRDefault="00A55A6D" w:rsidP="00623153">
      <w:pPr>
        <w:widowControl w:val="0"/>
        <w:numPr>
          <w:ilvl w:val="0"/>
          <w:numId w:val="83"/>
        </w:numPr>
        <w:tabs>
          <w:tab w:val="left" w:pos="-720"/>
          <w:tab w:val="num" w:pos="-3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 xml:space="preserve">Loss of or damage due to Spread of Fire        </w:t>
      </w:r>
      <w:r w:rsidRPr="00A55A6D">
        <w:rPr>
          <w:rFonts w:ascii="Tahoma" w:hAnsi="Tahoma" w:cs="Tahoma"/>
          <w:spacing w:val="-2"/>
          <w:sz w:val="22"/>
          <w:szCs w:val="22"/>
          <w:lang w:val="en-GB"/>
        </w:rPr>
        <w:tab/>
        <w:t>R 10,000.00</w:t>
      </w:r>
    </w:p>
    <w:p w14:paraId="18B4D823"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p>
    <w:p w14:paraId="0721A6B2" w14:textId="77777777" w:rsidR="008C7F0A" w:rsidRDefault="008C7F0A" w:rsidP="00A55A6D">
      <w:pPr>
        <w:widowControl w:val="0"/>
        <w:suppressAutoHyphens/>
        <w:spacing w:line="220" w:lineRule="atLeast"/>
        <w:ind w:firstLine="284"/>
        <w:jc w:val="both"/>
        <w:rPr>
          <w:rFonts w:ascii="Tahoma" w:hAnsi="Tahoma" w:cs="Tahoma"/>
          <w:b/>
          <w:spacing w:val="-2"/>
          <w:sz w:val="22"/>
          <w:szCs w:val="22"/>
          <w:lang w:val="en-GB"/>
        </w:rPr>
      </w:pPr>
    </w:p>
    <w:p w14:paraId="1B4050C3" w14:textId="77777777" w:rsidR="008C7F0A" w:rsidRDefault="008C7F0A" w:rsidP="00A55A6D">
      <w:pPr>
        <w:widowControl w:val="0"/>
        <w:suppressAutoHyphens/>
        <w:spacing w:line="220" w:lineRule="atLeast"/>
        <w:ind w:firstLine="284"/>
        <w:jc w:val="both"/>
        <w:rPr>
          <w:rFonts w:ascii="Tahoma" w:hAnsi="Tahoma" w:cs="Tahoma"/>
          <w:b/>
          <w:spacing w:val="-2"/>
          <w:sz w:val="22"/>
          <w:szCs w:val="22"/>
          <w:lang w:val="en-GB"/>
        </w:rPr>
      </w:pPr>
    </w:p>
    <w:p w14:paraId="44BF0C04" w14:textId="77777777" w:rsidR="008C7F0A" w:rsidRDefault="008C7F0A" w:rsidP="00A55A6D">
      <w:pPr>
        <w:widowControl w:val="0"/>
        <w:suppressAutoHyphens/>
        <w:spacing w:line="220" w:lineRule="atLeast"/>
        <w:ind w:firstLine="284"/>
        <w:jc w:val="both"/>
        <w:rPr>
          <w:rFonts w:ascii="Tahoma" w:hAnsi="Tahoma" w:cs="Tahoma"/>
          <w:b/>
          <w:spacing w:val="-2"/>
          <w:sz w:val="22"/>
          <w:szCs w:val="22"/>
          <w:lang w:val="en-GB"/>
        </w:rPr>
      </w:pPr>
    </w:p>
    <w:p w14:paraId="6CD47C78" w14:textId="0D670888" w:rsidR="00A55A6D" w:rsidRPr="00A55A6D" w:rsidRDefault="00A55A6D" w:rsidP="00A55A6D">
      <w:pPr>
        <w:widowControl w:val="0"/>
        <w:suppressAutoHyphens/>
        <w:spacing w:line="220" w:lineRule="atLeast"/>
        <w:ind w:firstLine="284"/>
        <w:jc w:val="both"/>
        <w:rPr>
          <w:rFonts w:ascii="Tahoma" w:hAnsi="Tahoma" w:cs="Tahoma"/>
          <w:b/>
          <w:spacing w:val="-2"/>
          <w:sz w:val="22"/>
          <w:szCs w:val="22"/>
          <w:lang w:val="en-GB"/>
        </w:rPr>
      </w:pPr>
      <w:r w:rsidRPr="00A55A6D">
        <w:rPr>
          <w:rFonts w:ascii="Tahoma" w:hAnsi="Tahoma" w:cs="Tahoma"/>
          <w:b/>
          <w:spacing w:val="-2"/>
          <w:sz w:val="22"/>
          <w:szCs w:val="22"/>
          <w:lang w:val="en-GB"/>
        </w:rPr>
        <w:lastRenderedPageBreak/>
        <w:t>2.3     SASRIA Special Risk/ Riot Insurance: Arranged</w:t>
      </w:r>
    </w:p>
    <w:p w14:paraId="2EB80BEB"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360"/>
        <w:jc w:val="both"/>
        <w:rPr>
          <w:rFonts w:ascii="Tahoma" w:hAnsi="Tahoma" w:cs="Tahoma"/>
          <w:b/>
          <w:spacing w:val="-2"/>
          <w:sz w:val="20"/>
          <w:szCs w:val="20"/>
          <w:lang w:val="en-GB"/>
        </w:rPr>
      </w:pPr>
    </w:p>
    <w:p w14:paraId="65AE07D1" w14:textId="7DC32A82"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color w:val="000000"/>
          <w:spacing w:val="-2"/>
          <w:sz w:val="22"/>
          <w:szCs w:val="22"/>
          <w:lang w:val="en-GB"/>
        </w:rPr>
      </w:pPr>
      <w:r w:rsidRPr="00A55A6D">
        <w:rPr>
          <w:rFonts w:ascii="Tahoma" w:hAnsi="Tahoma" w:cs="Tahoma"/>
          <w:b/>
          <w:spacing w:val="-2"/>
          <w:sz w:val="22"/>
          <w:szCs w:val="22"/>
          <w:lang w:val="en-GB"/>
        </w:rPr>
        <w:t>Note:</w:t>
      </w:r>
      <w:r w:rsidRPr="00A55A6D">
        <w:rPr>
          <w:rFonts w:ascii="Tahoma" w:hAnsi="Tahoma" w:cs="Tahoma"/>
          <w:spacing w:val="-2"/>
          <w:sz w:val="22"/>
          <w:szCs w:val="22"/>
          <w:lang w:val="en-GB"/>
        </w:rPr>
        <w:t xml:space="preserve"> The above limits and deductibles are renewable annually. The new insurance policy is effective from </w:t>
      </w:r>
      <w:r w:rsidRPr="00A55A6D">
        <w:rPr>
          <w:rFonts w:ascii="Tahoma" w:hAnsi="Tahoma" w:cs="Tahoma"/>
          <w:color w:val="000000"/>
          <w:spacing w:val="-2"/>
          <w:sz w:val="22"/>
          <w:szCs w:val="22"/>
          <w:lang w:val="en-GB"/>
        </w:rPr>
        <w:t>01/06/202</w:t>
      </w:r>
      <w:r w:rsidR="001B0A19">
        <w:rPr>
          <w:rFonts w:ascii="Tahoma" w:hAnsi="Tahoma" w:cs="Tahoma"/>
          <w:color w:val="000000"/>
          <w:spacing w:val="-2"/>
          <w:sz w:val="22"/>
          <w:szCs w:val="22"/>
          <w:lang w:val="en-GB"/>
        </w:rPr>
        <w:t>4</w:t>
      </w:r>
      <w:r w:rsidRPr="00A55A6D">
        <w:rPr>
          <w:rFonts w:ascii="Tahoma" w:hAnsi="Tahoma" w:cs="Tahoma"/>
          <w:color w:val="000000"/>
          <w:spacing w:val="-2"/>
          <w:sz w:val="22"/>
          <w:szCs w:val="22"/>
          <w:lang w:val="en-GB"/>
        </w:rPr>
        <w:t xml:space="preserve"> to 31/05/202</w:t>
      </w:r>
      <w:r w:rsidR="001B0A19">
        <w:rPr>
          <w:rFonts w:ascii="Tahoma" w:hAnsi="Tahoma" w:cs="Tahoma"/>
          <w:color w:val="000000"/>
          <w:spacing w:val="-2"/>
          <w:sz w:val="22"/>
          <w:szCs w:val="22"/>
          <w:lang w:val="en-GB"/>
        </w:rPr>
        <w:t>5</w:t>
      </w:r>
    </w:p>
    <w:p w14:paraId="606EC7C6"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6"/>
          <w:szCs w:val="16"/>
          <w:lang w:val="en-GB"/>
        </w:rPr>
      </w:pPr>
    </w:p>
    <w:p w14:paraId="14F2D185" w14:textId="77777777" w:rsidR="00A55A6D" w:rsidRPr="00A55A6D" w:rsidRDefault="00A55A6D" w:rsidP="00623153">
      <w:pPr>
        <w:widowControl w:val="0"/>
        <w:numPr>
          <w:ilvl w:val="0"/>
          <w:numId w:val="84"/>
        </w:numPr>
        <w:tabs>
          <w:tab w:val="left" w:pos="-720"/>
          <w:tab w:val="left" w:pos="0"/>
        </w:tabs>
        <w:suppressAutoHyphens/>
        <w:spacing w:line="220" w:lineRule="atLeast"/>
        <w:jc w:val="both"/>
        <w:rPr>
          <w:rFonts w:ascii="Tahoma" w:hAnsi="Tahoma" w:cs="Tahoma"/>
          <w:b/>
          <w:spacing w:val="-2"/>
          <w:sz w:val="22"/>
          <w:szCs w:val="22"/>
          <w:lang w:val="en-GB"/>
        </w:rPr>
      </w:pPr>
      <w:r w:rsidRPr="00A55A6D">
        <w:rPr>
          <w:rFonts w:ascii="Tahoma" w:hAnsi="Tahoma" w:cs="Tahoma"/>
          <w:b/>
          <w:spacing w:val="-2"/>
          <w:sz w:val="22"/>
          <w:szCs w:val="22"/>
          <w:lang w:val="en-GB"/>
        </w:rPr>
        <w:t>INSURANCES TO BE ARRANGED BY CONTRACTORS</w:t>
      </w:r>
    </w:p>
    <w:p w14:paraId="425CA5F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20"/>
        <w:jc w:val="both"/>
        <w:rPr>
          <w:rFonts w:ascii="Tahoma" w:hAnsi="Tahoma" w:cs="Tahoma"/>
          <w:b/>
          <w:spacing w:val="-2"/>
          <w:sz w:val="22"/>
          <w:szCs w:val="22"/>
          <w:lang w:val="en-GB"/>
        </w:rPr>
      </w:pPr>
    </w:p>
    <w:p w14:paraId="77570B74" w14:textId="77777777" w:rsidR="00A55A6D" w:rsidRPr="00A55A6D" w:rsidRDefault="00A55A6D" w:rsidP="00A55A6D">
      <w:pPr>
        <w:tabs>
          <w:tab w:val="left" w:pos="450"/>
        </w:tabs>
        <w:ind w:left="993" w:hanging="708"/>
        <w:rPr>
          <w:rFonts w:ascii="Tahoma" w:eastAsia="Calibri" w:hAnsi="Tahoma" w:cs="Tahoma"/>
          <w:b/>
          <w:sz w:val="22"/>
          <w:szCs w:val="22"/>
          <w:lang w:val="en-ZA"/>
        </w:rPr>
      </w:pPr>
      <w:r w:rsidRPr="00A55A6D">
        <w:rPr>
          <w:rFonts w:ascii="Tahoma" w:eastAsia="Calibri" w:hAnsi="Tahoma" w:cs="Tahoma"/>
          <w:sz w:val="22"/>
          <w:szCs w:val="22"/>
          <w:lang w:val="en-ZA"/>
        </w:rPr>
        <w:t>3.1</w:t>
      </w:r>
      <w:r w:rsidRPr="00A55A6D">
        <w:rPr>
          <w:rFonts w:ascii="Tahoma" w:eastAsia="Calibri" w:hAnsi="Tahoma" w:cs="Tahoma"/>
          <w:sz w:val="22"/>
          <w:szCs w:val="22"/>
          <w:lang w:val="en-ZA"/>
        </w:rPr>
        <w:tab/>
      </w:r>
      <w:r w:rsidRPr="00A55A6D">
        <w:rPr>
          <w:rFonts w:ascii="Tahoma" w:eastAsia="Calibri" w:hAnsi="Tahoma" w:cs="Tahoma"/>
          <w:b/>
          <w:sz w:val="22"/>
          <w:szCs w:val="22"/>
          <w:lang w:val="en-ZA"/>
        </w:rPr>
        <w:t>Insurance Effected by the Contractor</w:t>
      </w:r>
    </w:p>
    <w:p w14:paraId="615F5979" w14:textId="77777777" w:rsidR="00A55A6D" w:rsidRPr="00A55A6D" w:rsidRDefault="00A55A6D" w:rsidP="00A55A6D">
      <w:pPr>
        <w:ind w:left="709"/>
        <w:rPr>
          <w:rFonts w:ascii="Tahoma" w:eastAsia="Calibri" w:hAnsi="Tahoma" w:cs="Tahoma"/>
          <w:sz w:val="22"/>
          <w:szCs w:val="22"/>
          <w:lang w:val="en-ZA"/>
        </w:rPr>
      </w:pPr>
    </w:p>
    <w:p w14:paraId="21F86C5F" w14:textId="77777777" w:rsidR="00A55A6D" w:rsidRPr="00A55A6D" w:rsidRDefault="00A55A6D" w:rsidP="00A55A6D">
      <w:pPr>
        <w:ind w:left="709"/>
        <w:rPr>
          <w:rFonts w:ascii="Tahoma" w:eastAsia="Calibri" w:hAnsi="Tahoma" w:cs="Tahoma"/>
          <w:sz w:val="22"/>
          <w:szCs w:val="22"/>
          <w:lang w:val="en-ZA"/>
        </w:rPr>
      </w:pPr>
      <w:r w:rsidRPr="00A55A6D">
        <w:rPr>
          <w:rFonts w:ascii="Tahoma" w:eastAsia="Calibri" w:hAnsi="Tahoma" w:cs="Tahoma"/>
          <w:sz w:val="22"/>
          <w:szCs w:val="22"/>
          <w:lang w:val="en-ZA"/>
        </w:rPr>
        <w:t>The Contractor and Sub-contractor shall, where applicable, provide as a minimum the following:</w:t>
      </w:r>
    </w:p>
    <w:p w14:paraId="52624430"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1EDED0D0"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a)</w:t>
      </w:r>
      <w:r w:rsidRPr="00A55A6D">
        <w:rPr>
          <w:rFonts w:ascii="Tahoma" w:eastAsia="Calibri" w:hAnsi="Tahoma" w:cs="Tahoma"/>
          <w:sz w:val="22"/>
          <w:szCs w:val="22"/>
          <w:lang w:val="en-ZA"/>
        </w:rPr>
        <w:tab/>
        <w:t>Insurance of Construction Plant and Equipment (including tools, offices and other temporary structures and contents) and other things (except those intended for incorporation into the Works) brought onto the site for a sum sufficient to provide for their replacement.</w:t>
      </w:r>
    </w:p>
    <w:p w14:paraId="64FD7A33"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6B45F108"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b)</w:t>
      </w:r>
      <w:r w:rsidRPr="00A55A6D">
        <w:rPr>
          <w:rFonts w:ascii="Tahoma" w:eastAsia="Calibri" w:hAnsi="Tahoma" w:cs="Tahoma"/>
          <w:sz w:val="22"/>
          <w:szCs w:val="22"/>
          <w:lang w:val="en-ZA"/>
        </w:rPr>
        <w:tab/>
        <w:t>Insurance in terms of the provisions of the Workmen's Compensation Act No. 30 of 1941 as amended.</w:t>
      </w:r>
    </w:p>
    <w:p w14:paraId="753CBF6E"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3688E52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c)</w:t>
      </w:r>
      <w:r w:rsidRPr="00A55A6D">
        <w:rPr>
          <w:rFonts w:ascii="Tahoma" w:eastAsia="Calibri" w:hAnsi="Tahoma" w:cs="Tahoma"/>
          <w:sz w:val="22"/>
          <w:szCs w:val="22"/>
          <w:lang w:val="en-ZA"/>
        </w:rPr>
        <w:tab/>
        <w:t xml:space="preserve">Employer's Common Law Liability Insurance </w:t>
      </w:r>
    </w:p>
    <w:p w14:paraId="3CCC15A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7C67BDF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d)</w:t>
      </w:r>
      <w:r w:rsidRPr="00A55A6D">
        <w:rPr>
          <w:rFonts w:ascii="Tahoma" w:eastAsia="Calibri" w:hAnsi="Tahoma" w:cs="Tahoma"/>
          <w:sz w:val="22"/>
          <w:szCs w:val="22"/>
          <w:lang w:val="en-ZA"/>
        </w:rPr>
        <w:tab/>
        <w:t>Motor Vehicle Liability Insurance comprising (as a minimum) "Balance of Third Party" Risks including Passenger Liability indemnity with a limit of indemnity of not less than the amount specified in the Schedule hereto.</w:t>
      </w:r>
    </w:p>
    <w:p w14:paraId="32EFE18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37AC03C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e)</w:t>
      </w:r>
      <w:r w:rsidRPr="00A55A6D">
        <w:rPr>
          <w:rFonts w:ascii="Tahoma" w:eastAsia="Calibri" w:hAnsi="Tahoma" w:cs="Tahoma"/>
          <w:sz w:val="22"/>
          <w:szCs w:val="22"/>
          <w:lang w:val="en-ZA"/>
        </w:rPr>
        <w:tab/>
        <w:t>Where the Contract involves manufacturing and/or fabrication of the Works or parts thereof at premises other than at the Contract Site PRASA shall be entitled to require the Contractor to satisfy PRASA that adequate Professional Indemnity Insurance in respect of liability arising from any act, omission or neglect in such design work has been arranged.</w:t>
      </w:r>
    </w:p>
    <w:p w14:paraId="5D1A06A4"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4A7DAC80" w14:textId="77777777" w:rsidR="00A55A6D" w:rsidRPr="00A55A6D" w:rsidRDefault="00A55A6D" w:rsidP="00A55A6D">
      <w:pPr>
        <w:tabs>
          <w:tab w:val="left" w:pos="720"/>
          <w:tab w:val="left" w:pos="1080"/>
        </w:tabs>
        <w:ind w:left="1080" w:hanging="1080"/>
        <w:jc w:val="both"/>
        <w:rPr>
          <w:rFonts w:ascii="Tahoma" w:eastAsia="Calibri" w:hAnsi="Tahoma" w:cs="Tahoma"/>
          <w:sz w:val="22"/>
          <w:szCs w:val="22"/>
          <w:lang w:val="en-ZA"/>
        </w:rPr>
      </w:pPr>
      <w:r w:rsidRPr="00A55A6D">
        <w:rPr>
          <w:rFonts w:ascii="Tahoma" w:eastAsia="Calibri" w:hAnsi="Tahoma" w:cs="Tahoma"/>
          <w:sz w:val="22"/>
          <w:szCs w:val="22"/>
          <w:lang w:val="en-ZA"/>
        </w:rPr>
        <w:t>3.2</w:t>
      </w:r>
      <w:r w:rsidRPr="00A55A6D">
        <w:rPr>
          <w:rFonts w:ascii="Tahoma" w:eastAsia="Calibri" w:hAnsi="Tahoma" w:cs="Tahoma"/>
          <w:sz w:val="22"/>
          <w:szCs w:val="22"/>
          <w:lang w:val="en-ZA"/>
        </w:rPr>
        <w:tab/>
        <w:t>a)</w:t>
      </w:r>
      <w:r w:rsidRPr="00A55A6D">
        <w:rPr>
          <w:rFonts w:ascii="Tahoma" w:eastAsia="Calibri" w:hAnsi="Tahoma" w:cs="Tahoma"/>
          <w:sz w:val="22"/>
          <w:szCs w:val="22"/>
          <w:lang w:val="en-ZA"/>
        </w:rPr>
        <w:tab/>
        <w:t xml:space="preserve">The insurances to be provided by the Contractor and his Sub-contractor shall be </w:t>
      </w:r>
      <w:proofErr w:type="gramStart"/>
      <w:r w:rsidRPr="00A55A6D">
        <w:rPr>
          <w:rFonts w:ascii="Tahoma" w:eastAsia="Calibri" w:hAnsi="Tahoma" w:cs="Tahoma"/>
          <w:sz w:val="22"/>
          <w:szCs w:val="22"/>
          <w:lang w:val="en-ZA"/>
        </w:rPr>
        <w:t>effected</w:t>
      </w:r>
      <w:proofErr w:type="gramEnd"/>
      <w:r w:rsidRPr="00A55A6D">
        <w:rPr>
          <w:rFonts w:ascii="Tahoma" w:eastAsia="Calibri" w:hAnsi="Tahoma" w:cs="Tahoma"/>
          <w:sz w:val="22"/>
          <w:szCs w:val="22"/>
          <w:lang w:val="en-ZA"/>
        </w:rPr>
        <w:t xml:space="preserve"> with Insurers and on terms approved by PRASA (which approval shall not be unreasonably withheld) and shall be maintained in force for the duration required (including any period of maintenance). The Contractor shall within fourteen (14) days of commencement of the contract produce to PRASA the relevant Policy of Policies of Insurance.</w:t>
      </w:r>
    </w:p>
    <w:p w14:paraId="524F8C0E"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50BCE1F5"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b)</w:t>
      </w:r>
      <w:r w:rsidRPr="00A55A6D">
        <w:rPr>
          <w:rFonts w:ascii="Tahoma" w:eastAsia="Calibri" w:hAnsi="Tahoma" w:cs="Tahoma"/>
          <w:sz w:val="22"/>
          <w:szCs w:val="22"/>
          <w:lang w:val="en-ZA"/>
        </w:rPr>
        <w:tab/>
        <w:t xml:space="preserve">If the Contractor fails to effect and keep in force the insurances referred to then PRASA may </w:t>
      </w:r>
      <w:proofErr w:type="gramStart"/>
      <w:r w:rsidRPr="00A55A6D">
        <w:rPr>
          <w:rFonts w:ascii="Tahoma" w:eastAsia="Calibri" w:hAnsi="Tahoma" w:cs="Tahoma"/>
          <w:sz w:val="22"/>
          <w:szCs w:val="22"/>
          <w:lang w:val="en-ZA"/>
        </w:rPr>
        <w:t>effect</w:t>
      </w:r>
      <w:proofErr w:type="gramEnd"/>
      <w:r w:rsidRPr="00A55A6D">
        <w:rPr>
          <w:rFonts w:ascii="Tahoma" w:eastAsia="Calibri" w:hAnsi="Tahoma" w:cs="Tahoma"/>
          <w:sz w:val="22"/>
          <w:szCs w:val="22"/>
          <w:lang w:val="en-ZA"/>
        </w:rPr>
        <w:t xml:space="preserve"> and keep in force any such insurances and pay such premium or premiums as may be necessary for that purpose and from time to time deduct the amount paid by PRASA from any monies due or which may become due to the Contractor or recover same as a debt from the Contractor.</w:t>
      </w:r>
    </w:p>
    <w:p w14:paraId="79354AEB"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6AA9823B" w14:textId="77777777" w:rsidR="008C7F0A" w:rsidRDefault="008C7F0A" w:rsidP="00A55A6D">
      <w:pPr>
        <w:tabs>
          <w:tab w:val="left" w:pos="450"/>
        </w:tabs>
        <w:ind w:left="708" w:hanging="708"/>
        <w:rPr>
          <w:rFonts w:ascii="Tahoma" w:eastAsia="Calibri" w:hAnsi="Tahoma" w:cs="Tahoma"/>
          <w:sz w:val="22"/>
          <w:szCs w:val="22"/>
          <w:lang w:val="en-ZA"/>
        </w:rPr>
      </w:pPr>
    </w:p>
    <w:p w14:paraId="3A89E55A" w14:textId="77777777" w:rsidR="008C7F0A" w:rsidRDefault="008C7F0A" w:rsidP="00A55A6D">
      <w:pPr>
        <w:tabs>
          <w:tab w:val="left" w:pos="450"/>
        </w:tabs>
        <w:ind w:left="708" w:hanging="708"/>
        <w:rPr>
          <w:rFonts w:ascii="Tahoma" w:eastAsia="Calibri" w:hAnsi="Tahoma" w:cs="Tahoma"/>
          <w:sz w:val="22"/>
          <w:szCs w:val="22"/>
          <w:lang w:val="en-ZA"/>
        </w:rPr>
      </w:pPr>
    </w:p>
    <w:p w14:paraId="78B30822" w14:textId="77777777" w:rsidR="008C7F0A" w:rsidRDefault="008C7F0A" w:rsidP="00A55A6D">
      <w:pPr>
        <w:tabs>
          <w:tab w:val="left" w:pos="450"/>
        </w:tabs>
        <w:ind w:left="708" w:hanging="708"/>
        <w:rPr>
          <w:rFonts w:ascii="Tahoma" w:eastAsia="Calibri" w:hAnsi="Tahoma" w:cs="Tahoma"/>
          <w:sz w:val="22"/>
          <w:szCs w:val="22"/>
          <w:lang w:val="en-ZA"/>
        </w:rPr>
      </w:pPr>
    </w:p>
    <w:p w14:paraId="07A77164" w14:textId="77777777" w:rsidR="008C7F0A" w:rsidRDefault="008C7F0A" w:rsidP="00A55A6D">
      <w:pPr>
        <w:tabs>
          <w:tab w:val="left" w:pos="450"/>
        </w:tabs>
        <w:ind w:left="708" w:hanging="708"/>
        <w:rPr>
          <w:rFonts w:ascii="Tahoma" w:eastAsia="Calibri" w:hAnsi="Tahoma" w:cs="Tahoma"/>
          <w:sz w:val="22"/>
          <w:szCs w:val="22"/>
          <w:lang w:val="en-ZA"/>
        </w:rPr>
      </w:pPr>
    </w:p>
    <w:p w14:paraId="0C880E30" w14:textId="074BF29F" w:rsidR="00A55A6D" w:rsidRPr="00A55A6D" w:rsidRDefault="00A55A6D" w:rsidP="00A55A6D">
      <w:pPr>
        <w:tabs>
          <w:tab w:val="left" w:pos="450"/>
        </w:tabs>
        <w:ind w:left="708" w:hanging="708"/>
        <w:rPr>
          <w:rFonts w:ascii="Tahoma" w:eastAsia="Calibri" w:hAnsi="Tahoma" w:cs="Tahoma"/>
          <w:sz w:val="22"/>
          <w:szCs w:val="22"/>
          <w:lang w:val="en-ZA"/>
        </w:rPr>
      </w:pPr>
      <w:r w:rsidRPr="00A55A6D">
        <w:rPr>
          <w:rFonts w:ascii="Tahoma" w:eastAsia="Calibri" w:hAnsi="Tahoma" w:cs="Tahoma"/>
          <w:sz w:val="22"/>
          <w:szCs w:val="22"/>
          <w:lang w:val="en-ZA"/>
        </w:rPr>
        <w:t>3.3</w:t>
      </w:r>
      <w:r w:rsidRPr="00A55A6D">
        <w:rPr>
          <w:rFonts w:ascii="Tahoma" w:eastAsia="Calibri" w:hAnsi="Tahoma" w:cs="Tahoma"/>
          <w:sz w:val="22"/>
          <w:szCs w:val="22"/>
          <w:lang w:val="en-ZA"/>
        </w:rPr>
        <w:tab/>
      </w:r>
      <w:r w:rsidRPr="00A55A6D">
        <w:rPr>
          <w:rFonts w:ascii="Tahoma" w:eastAsia="Calibri" w:hAnsi="Tahoma" w:cs="Tahoma"/>
          <w:sz w:val="22"/>
          <w:szCs w:val="22"/>
          <w:lang w:val="en-ZA"/>
        </w:rPr>
        <w:tab/>
      </w:r>
      <w:r w:rsidRPr="00A55A6D">
        <w:rPr>
          <w:rFonts w:ascii="Tahoma" w:eastAsia="Calibri" w:hAnsi="Tahoma" w:cs="Tahoma"/>
          <w:b/>
          <w:sz w:val="22"/>
          <w:szCs w:val="22"/>
          <w:lang w:val="en-ZA"/>
        </w:rPr>
        <w:t>Sub-contractors</w:t>
      </w:r>
    </w:p>
    <w:p w14:paraId="5A9501CE"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217328C9" w14:textId="77777777" w:rsidR="00A55A6D" w:rsidRPr="00A55A6D" w:rsidRDefault="00A55A6D" w:rsidP="00A55A6D">
      <w:pPr>
        <w:ind w:left="709"/>
        <w:rPr>
          <w:rFonts w:ascii="Tahoma" w:eastAsia="Calibri" w:hAnsi="Tahoma" w:cs="Tahoma"/>
          <w:sz w:val="22"/>
          <w:szCs w:val="22"/>
          <w:lang w:val="en-ZA"/>
        </w:rPr>
      </w:pPr>
      <w:r w:rsidRPr="00A55A6D">
        <w:rPr>
          <w:rFonts w:ascii="Tahoma" w:eastAsia="Calibri" w:hAnsi="Tahoma" w:cs="Tahoma"/>
          <w:sz w:val="22"/>
          <w:szCs w:val="22"/>
          <w:lang w:val="en-ZA"/>
        </w:rPr>
        <w:t>The Contractor shall:</w:t>
      </w:r>
    </w:p>
    <w:p w14:paraId="59F05E8A"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7567C4D2"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a)</w:t>
      </w:r>
      <w:r w:rsidRPr="00A55A6D">
        <w:rPr>
          <w:rFonts w:ascii="Tahoma" w:eastAsia="Calibri" w:hAnsi="Tahoma" w:cs="Tahoma"/>
          <w:sz w:val="22"/>
          <w:szCs w:val="22"/>
          <w:lang w:val="en-ZA"/>
        </w:rPr>
        <w:tab/>
        <w:t>ensure that all potential and appointed Sub-contractors are aware of the whole contents of this clause, and</w:t>
      </w:r>
    </w:p>
    <w:p w14:paraId="28F6B3B0"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1B58231C"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b)</w:t>
      </w:r>
      <w:r w:rsidRPr="00A55A6D">
        <w:rPr>
          <w:rFonts w:ascii="Tahoma" w:eastAsia="Calibri" w:hAnsi="Tahoma" w:cs="Tahoma"/>
          <w:sz w:val="22"/>
          <w:szCs w:val="22"/>
          <w:lang w:val="en-ZA"/>
        </w:rPr>
        <w:tab/>
        <w:t>enforce the compliance by Sub-contractors with this clause where applicable.</w:t>
      </w:r>
    </w:p>
    <w:p w14:paraId="1F47972E" w14:textId="77777777" w:rsidR="00A55A6D" w:rsidRPr="00A55A6D" w:rsidRDefault="00A55A6D" w:rsidP="00A55A6D">
      <w:pPr>
        <w:rPr>
          <w:rFonts w:ascii="Tahoma" w:eastAsia="Calibri" w:hAnsi="Tahoma" w:cs="Tahoma"/>
          <w:sz w:val="22"/>
          <w:szCs w:val="22"/>
          <w:lang w:val="en-ZA"/>
        </w:rPr>
      </w:pPr>
    </w:p>
    <w:p w14:paraId="187F876C" w14:textId="77777777" w:rsidR="00A55A6D" w:rsidRPr="00A55A6D" w:rsidRDefault="00A55A6D" w:rsidP="00A55A6D">
      <w:pPr>
        <w:ind w:left="284"/>
        <w:jc w:val="both"/>
        <w:rPr>
          <w:rFonts w:ascii="Tahoma" w:eastAsia="Calibri" w:hAnsi="Tahoma" w:cs="Tahoma"/>
          <w:sz w:val="22"/>
          <w:szCs w:val="22"/>
          <w:lang w:val="en-ZA"/>
        </w:rPr>
      </w:pPr>
      <w:r w:rsidRPr="00A55A6D">
        <w:rPr>
          <w:rFonts w:ascii="Tahoma" w:eastAsia="Calibri" w:hAnsi="Tahoma" w:cs="Tahoma"/>
          <w:sz w:val="22"/>
          <w:szCs w:val="22"/>
          <w:lang w:val="en-ZA"/>
        </w:rPr>
        <w:t xml:space="preserve">In addition to the Insurance policies required in clause 28 where the value of the contract works exceeds R70,000,000.00, contractors are required to </w:t>
      </w:r>
      <w:proofErr w:type="gramStart"/>
      <w:r w:rsidRPr="00A55A6D">
        <w:rPr>
          <w:rFonts w:ascii="Tahoma" w:eastAsia="Calibri" w:hAnsi="Tahoma" w:cs="Tahoma"/>
          <w:sz w:val="22"/>
          <w:szCs w:val="22"/>
          <w:lang w:val="en-ZA"/>
        </w:rPr>
        <w:t>insure</w:t>
      </w:r>
      <w:proofErr w:type="gramEnd"/>
      <w:r w:rsidRPr="00A55A6D">
        <w:rPr>
          <w:rFonts w:ascii="Tahoma" w:eastAsia="Calibri" w:hAnsi="Tahoma" w:cs="Tahoma"/>
          <w:sz w:val="22"/>
          <w:szCs w:val="22"/>
          <w:lang w:val="en-ZA"/>
        </w:rPr>
        <w:t xml:space="preserve"> the contract works for the difference between the value of the contract works and R 70,000,000.00.</w:t>
      </w:r>
    </w:p>
    <w:p w14:paraId="6F7AE730"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20"/>
        <w:jc w:val="both"/>
        <w:rPr>
          <w:rFonts w:ascii="Tahoma" w:hAnsi="Tahoma" w:cs="Tahoma"/>
          <w:b/>
          <w:spacing w:val="-2"/>
          <w:sz w:val="22"/>
          <w:szCs w:val="22"/>
          <w:lang w:val="en-GB"/>
        </w:rPr>
      </w:pPr>
    </w:p>
    <w:p w14:paraId="59041C0A"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516ABCAF" w14:textId="77777777" w:rsidR="008A3A57" w:rsidRDefault="008A3A57" w:rsidP="008A3A57">
      <w:pPr>
        <w:rPr>
          <w:rFonts w:ascii="Tahoma" w:hAnsi="Tahoma" w:cs="Tahoma"/>
          <w:b/>
          <w:spacing w:val="-2"/>
          <w:sz w:val="22"/>
          <w:szCs w:val="22"/>
          <w:lang w:val="en-GB"/>
        </w:rPr>
      </w:pPr>
    </w:p>
    <w:p w14:paraId="447D82E0" w14:textId="77777777" w:rsidR="008A3A57" w:rsidRDefault="008A3A57" w:rsidP="008A3A57">
      <w:pPr>
        <w:rPr>
          <w:rFonts w:ascii="Tahoma" w:hAnsi="Tahoma" w:cs="Tahoma"/>
          <w:b/>
          <w:spacing w:val="-2"/>
          <w:sz w:val="22"/>
          <w:szCs w:val="22"/>
          <w:lang w:val="en-GB"/>
        </w:rPr>
      </w:pPr>
    </w:p>
    <w:p w14:paraId="4D0E1881" w14:textId="77777777" w:rsidR="008A3A57" w:rsidRDefault="008A3A57" w:rsidP="008A3A57">
      <w:pPr>
        <w:rPr>
          <w:rFonts w:ascii="Tahoma" w:hAnsi="Tahoma" w:cs="Tahoma"/>
          <w:b/>
          <w:spacing w:val="-2"/>
          <w:sz w:val="22"/>
          <w:szCs w:val="22"/>
          <w:lang w:val="en-GB"/>
        </w:rPr>
      </w:pPr>
    </w:p>
    <w:p w14:paraId="0DBA2A74" w14:textId="77777777" w:rsidR="008A3A57" w:rsidRDefault="008A3A57" w:rsidP="008A3A57">
      <w:pPr>
        <w:rPr>
          <w:rFonts w:ascii="Tahoma" w:hAnsi="Tahoma" w:cs="Tahoma"/>
          <w:b/>
          <w:spacing w:val="-2"/>
          <w:sz w:val="22"/>
          <w:szCs w:val="22"/>
          <w:lang w:val="en-GB"/>
        </w:rPr>
      </w:pPr>
    </w:p>
    <w:p w14:paraId="797FC406" w14:textId="77777777" w:rsidR="008A3A57" w:rsidRDefault="008A3A57" w:rsidP="008A3A57">
      <w:pPr>
        <w:rPr>
          <w:rFonts w:ascii="Tahoma" w:hAnsi="Tahoma" w:cs="Tahoma"/>
          <w:b/>
          <w:spacing w:val="-2"/>
          <w:sz w:val="22"/>
          <w:szCs w:val="22"/>
          <w:lang w:val="en-GB"/>
        </w:rPr>
      </w:pPr>
    </w:p>
    <w:p w14:paraId="75CF4212" w14:textId="77777777" w:rsidR="008A3A57" w:rsidRDefault="008A3A57" w:rsidP="008A3A57">
      <w:pPr>
        <w:rPr>
          <w:rFonts w:ascii="Tahoma" w:hAnsi="Tahoma" w:cs="Tahoma"/>
          <w:b/>
          <w:spacing w:val="-2"/>
          <w:sz w:val="22"/>
          <w:szCs w:val="22"/>
          <w:lang w:val="en-GB"/>
        </w:rPr>
      </w:pPr>
    </w:p>
    <w:p w14:paraId="0405FAA3" w14:textId="77777777" w:rsidR="008A3A57" w:rsidRDefault="008A3A57" w:rsidP="008A3A57">
      <w:pPr>
        <w:rPr>
          <w:rFonts w:ascii="Tahoma" w:hAnsi="Tahoma" w:cs="Tahoma"/>
          <w:b/>
          <w:spacing w:val="-2"/>
          <w:sz w:val="22"/>
          <w:szCs w:val="22"/>
          <w:lang w:val="en-GB"/>
        </w:rPr>
      </w:pPr>
    </w:p>
    <w:p w14:paraId="116DF013" w14:textId="77777777" w:rsidR="008A3A57" w:rsidRDefault="008A3A57" w:rsidP="008A3A57">
      <w:pPr>
        <w:rPr>
          <w:rFonts w:ascii="Tahoma" w:hAnsi="Tahoma" w:cs="Tahoma"/>
          <w:b/>
          <w:spacing w:val="-2"/>
          <w:sz w:val="22"/>
          <w:szCs w:val="22"/>
          <w:lang w:val="en-GB"/>
        </w:rPr>
      </w:pPr>
    </w:p>
    <w:p w14:paraId="264FFAD4" w14:textId="77777777" w:rsidR="008A3A57" w:rsidRDefault="008A3A57" w:rsidP="008A3A57">
      <w:pPr>
        <w:rPr>
          <w:rFonts w:ascii="Tahoma" w:hAnsi="Tahoma" w:cs="Tahoma"/>
          <w:b/>
          <w:spacing w:val="-2"/>
          <w:sz w:val="22"/>
          <w:szCs w:val="22"/>
          <w:lang w:val="en-GB"/>
        </w:rPr>
      </w:pPr>
    </w:p>
    <w:p w14:paraId="3D827245" w14:textId="77777777" w:rsidR="008A3A57" w:rsidRDefault="008A3A57" w:rsidP="008A3A57">
      <w:pPr>
        <w:rPr>
          <w:rFonts w:ascii="Tahoma" w:hAnsi="Tahoma" w:cs="Tahoma"/>
          <w:b/>
          <w:spacing w:val="-2"/>
          <w:sz w:val="22"/>
          <w:szCs w:val="22"/>
          <w:lang w:val="en-GB"/>
        </w:rPr>
      </w:pPr>
    </w:p>
    <w:p w14:paraId="09FE5738" w14:textId="77777777" w:rsidR="008A3A57" w:rsidRDefault="008A3A57" w:rsidP="008A3A57">
      <w:pPr>
        <w:rPr>
          <w:rFonts w:ascii="Tahoma" w:hAnsi="Tahoma" w:cs="Tahoma"/>
          <w:b/>
          <w:spacing w:val="-2"/>
          <w:sz w:val="22"/>
          <w:szCs w:val="22"/>
          <w:lang w:val="en-GB"/>
        </w:rPr>
      </w:pPr>
    </w:p>
    <w:p w14:paraId="193E8A35" w14:textId="77777777" w:rsidR="008A3A57" w:rsidRDefault="008A3A57" w:rsidP="008A3A57">
      <w:pPr>
        <w:rPr>
          <w:rFonts w:ascii="Tahoma" w:hAnsi="Tahoma" w:cs="Tahoma"/>
          <w:b/>
          <w:spacing w:val="-2"/>
          <w:sz w:val="22"/>
          <w:szCs w:val="22"/>
          <w:lang w:val="en-GB"/>
        </w:rPr>
      </w:pPr>
    </w:p>
    <w:p w14:paraId="78AEA690" w14:textId="77777777" w:rsidR="008A3A57" w:rsidRDefault="008A3A57" w:rsidP="008A3A57">
      <w:pPr>
        <w:rPr>
          <w:rFonts w:ascii="Tahoma" w:hAnsi="Tahoma" w:cs="Tahoma"/>
          <w:b/>
          <w:spacing w:val="-2"/>
          <w:sz w:val="22"/>
          <w:szCs w:val="22"/>
          <w:lang w:val="en-GB"/>
        </w:rPr>
      </w:pPr>
    </w:p>
    <w:p w14:paraId="258765FE" w14:textId="77777777" w:rsidR="008A3A57" w:rsidRDefault="008A3A57" w:rsidP="008A3A57">
      <w:pPr>
        <w:rPr>
          <w:rFonts w:ascii="Tahoma" w:hAnsi="Tahoma" w:cs="Tahoma"/>
          <w:b/>
          <w:spacing w:val="-2"/>
          <w:sz w:val="22"/>
          <w:szCs w:val="22"/>
          <w:lang w:val="en-GB"/>
        </w:rPr>
      </w:pPr>
    </w:p>
    <w:p w14:paraId="51EC6790" w14:textId="77777777" w:rsidR="008A3A57" w:rsidRDefault="008A3A57" w:rsidP="008A3A57">
      <w:pPr>
        <w:rPr>
          <w:rFonts w:ascii="Tahoma" w:hAnsi="Tahoma" w:cs="Tahoma"/>
          <w:b/>
          <w:spacing w:val="-2"/>
          <w:sz w:val="22"/>
          <w:szCs w:val="22"/>
          <w:lang w:val="en-GB"/>
        </w:rPr>
      </w:pPr>
    </w:p>
    <w:p w14:paraId="460F24A9" w14:textId="77777777" w:rsidR="008A3A57" w:rsidRDefault="008A3A57" w:rsidP="008A3A57">
      <w:pPr>
        <w:rPr>
          <w:rFonts w:ascii="Tahoma" w:hAnsi="Tahoma" w:cs="Tahoma"/>
          <w:b/>
          <w:spacing w:val="-2"/>
          <w:sz w:val="22"/>
          <w:szCs w:val="22"/>
          <w:lang w:val="en-GB"/>
        </w:rPr>
      </w:pPr>
    </w:p>
    <w:p w14:paraId="2D16B81C" w14:textId="77777777" w:rsidR="008A3A57" w:rsidRDefault="008A3A57" w:rsidP="008A3A57">
      <w:pPr>
        <w:rPr>
          <w:rFonts w:ascii="Tahoma" w:hAnsi="Tahoma" w:cs="Tahoma"/>
          <w:b/>
          <w:spacing w:val="-2"/>
          <w:sz w:val="22"/>
          <w:szCs w:val="22"/>
          <w:lang w:val="en-GB"/>
        </w:rPr>
      </w:pPr>
    </w:p>
    <w:p w14:paraId="6ABB2F85" w14:textId="77777777" w:rsidR="008A3A57" w:rsidRDefault="008A3A57" w:rsidP="008A3A57">
      <w:pPr>
        <w:rPr>
          <w:rFonts w:ascii="Tahoma" w:hAnsi="Tahoma" w:cs="Tahoma"/>
          <w:b/>
          <w:spacing w:val="-2"/>
          <w:sz w:val="22"/>
          <w:szCs w:val="22"/>
          <w:lang w:val="en-GB"/>
        </w:rPr>
      </w:pPr>
    </w:p>
    <w:p w14:paraId="687AE3F8" w14:textId="77777777" w:rsidR="008A3A57" w:rsidRDefault="008A3A57" w:rsidP="008A3A57">
      <w:pPr>
        <w:rPr>
          <w:rFonts w:ascii="Tahoma" w:hAnsi="Tahoma" w:cs="Tahoma"/>
          <w:b/>
          <w:spacing w:val="-2"/>
          <w:sz w:val="22"/>
          <w:szCs w:val="22"/>
          <w:lang w:val="en-GB"/>
        </w:rPr>
      </w:pPr>
    </w:p>
    <w:p w14:paraId="0C6A4040" w14:textId="77777777" w:rsidR="008A3A57" w:rsidRDefault="008A3A57" w:rsidP="008A3A57">
      <w:pPr>
        <w:rPr>
          <w:rFonts w:ascii="Tahoma" w:hAnsi="Tahoma" w:cs="Tahoma"/>
          <w:b/>
          <w:spacing w:val="-2"/>
          <w:sz w:val="22"/>
          <w:szCs w:val="22"/>
          <w:lang w:val="en-GB"/>
        </w:rPr>
      </w:pPr>
    </w:p>
    <w:p w14:paraId="354DEC30" w14:textId="77777777" w:rsidR="008A3A57" w:rsidRDefault="008A3A57" w:rsidP="008A3A57">
      <w:pPr>
        <w:rPr>
          <w:rFonts w:ascii="Tahoma" w:hAnsi="Tahoma" w:cs="Tahoma"/>
          <w:b/>
          <w:spacing w:val="-2"/>
          <w:sz w:val="22"/>
          <w:szCs w:val="22"/>
          <w:lang w:val="en-GB"/>
        </w:rPr>
      </w:pPr>
    </w:p>
    <w:p w14:paraId="5DD0DE78" w14:textId="77777777" w:rsidR="008A3A57" w:rsidRDefault="008A3A57" w:rsidP="008A3A57">
      <w:pPr>
        <w:rPr>
          <w:rFonts w:ascii="Tahoma" w:hAnsi="Tahoma" w:cs="Tahoma"/>
          <w:b/>
          <w:spacing w:val="-2"/>
          <w:sz w:val="22"/>
          <w:szCs w:val="22"/>
          <w:lang w:val="en-GB"/>
        </w:rPr>
      </w:pPr>
    </w:p>
    <w:p w14:paraId="074EE8F3" w14:textId="77777777" w:rsidR="008A3A57" w:rsidRDefault="008A3A57" w:rsidP="008A3A57">
      <w:pPr>
        <w:rPr>
          <w:rFonts w:ascii="Tahoma" w:hAnsi="Tahoma" w:cs="Tahoma"/>
          <w:b/>
          <w:spacing w:val="-2"/>
          <w:sz w:val="22"/>
          <w:szCs w:val="22"/>
          <w:lang w:val="en-GB"/>
        </w:rPr>
      </w:pPr>
    </w:p>
    <w:p w14:paraId="5C23F371" w14:textId="77777777" w:rsidR="008A3A57" w:rsidRDefault="008A3A57" w:rsidP="008A3A57">
      <w:pPr>
        <w:rPr>
          <w:rFonts w:ascii="Tahoma" w:hAnsi="Tahoma" w:cs="Tahoma"/>
          <w:b/>
          <w:spacing w:val="-2"/>
          <w:sz w:val="22"/>
          <w:szCs w:val="22"/>
          <w:lang w:val="en-GB"/>
        </w:rPr>
      </w:pPr>
    </w:p>
    <w:p w14:paraId="0F8278D1" w14:textId="77777777" w:rsidR="008A3A57" w:rsidRDefault="008A3A57" w:rsidP="008A3A57">
      <w:pPr>
        <w:rPr>
          <w:rFonts w:ascii="Tahoma" w:hAnsi="Tahoma" w:cs="Tahoma"/>
          <w:b/>
          <w:spacing w:val="-2"/>
          <w:sz w:val="22"/>
          <w:szCs w:val="22"/>
          <w:lang w:val="en-GB"/>
        </w:rPr>
      </w:pPr>
    </w:p>
    <w:p w14:paraId="09481C75" w14:textId="77777777" w:rsidR="008A3A57" w:rsidRDefault="008A3A57" w:rsidP="008A3A57">
      <w:pPr>
        <w:rPr>
          <w:rFonts w:ascii="Tahoma" w:hAnsi="Tahoma" w:cs="Tahoma"/>
          <w:b/>
          <w:spacing w:val="-2"/>
          <w:sz w:val="22"/>
          <w:szCs w:val="22"/>
          <w:lang w:val="en-GB"/>
        </w:rPr>
      </w:pPr>
    </w:p>
    <w:p w14:paraId="5D9E49D1" w14:textId="77777777" w:rsidR="008A3A57" w:rsidRDefault="008A3A57" w:rsidP="008A3A57">
      <w:pPr>
        <w:rPr>
          <w:rFonts w:ascii="Tahoma" w:hAnsi="Tahoma" w:cs="Tahoma"/>
          <w:b/>
          <w:spacing w:val="-2"/>
          <w:sz w:val="22"/>
          <w:szCs w:val="22"/>
          <w:lang w:val="en-GB"/>
        </w:rPr>
      </w:pPr>
    </w:p>
    <w:p w14:paraId="609B34A5" w14:textId="77777777" w:rsidR="008A3A57" w:rsidRDefault="008A3A57" w:rsidP="008A3A57">
      <w:pPr>
        <w:rPr>
          <w:rFonts w:ascii="Tahoma" w:hAnsi="Tahoma" w:cs="Tahoma"/>
          <w:b/>
          <w:spacing w:val="-2"/>
          <w:sz w:val="22"/>
          <w:szCs w:val="22"/>
          <w:lang w:val="en-GB"/>
        </w:rPr>
      </w:pPr>
    </w:p>
    <w:p w14:paraId="4852F4C6" w14:textId="77777777" w:rsidR="008A3A57" w:rsidRDefault="008A3A57" w:rsidP="008A3A57">
      <w:pPr>
        <w:rPr>
          <w:rFonts w:ascii="Tahoma" w:hAnsi="Tahoma" w:cs="Tahoma"/>
          <w:b/>
          <w:spacing w:val="-2"/>
          <w:sz w:val="22"/>
          <w:szCs w:val="22"/>
          <w:lang w:val="en-GB"/>
        </w:rPr>
      </w:pPr>
    </w:p>
    <w:p w14:paraId="0DB4925D" w14:textId="3D3F815F" w:rsidR="00A55A6D" w:rsidRPr="00A55A6D" w:rsidRDefault="00A55A6D" w:rsidP="008A3A57">
      <w:pPr>
        <w:rPr>
          <w:rFonts w:ascii="Tahoma" w:hAnsi="Tahoma" w:cs="Tahoma"/>
          <w:b/>
          <w:spacing w:val="-2"/>
          <w:sz w:val="22"/>
          <w:szCs w:val="22"/>
          <w:lang w:val="en-GB"/>
        </w:rPr>
      </w:pPr>
      <w:r w:rsidRPr="00A55A6D">
        <w:rPr>
          <w:rFonts w:ascii="Tahoma" w:hAnsi="Tahoma" w:cs="Tahoma"/>
          <w:b/>
          <w:spacing w:val="-2"/>
          <w:sz w:val="22"/>
          <w:szCs w:val="22"/>
          <w:lang w:val="en-GB"/>
        </w:rPr>
        <w:lastRenderedPageBreak/>
        <w:tab/>
      </w:r>
      <w:r w:rsidRPr="00A55A6D">
        <w:rPr>
          <w:rFonts w:ascii="Tahoma" w:hAnsi="Tahoma" w:cs="Tahoma"/>
          <w:b/>
          <w:spacing w:val="-2"/>
          <w:sz w:val="22"/>
          <w:szCs w:val="22"/>
          <w:lang w:val="en-GB"/>
        </w:rPr>
        <w:tab/>
      </w:r>
      <w:r w:rsidRPr="00A55A6D">
        <w:rPr>
          <w:rFonts w:ascii="Tahoma" w:hAnsi="Tahoma" w:cs="Tahoma"/>
          <w:b/>
          <w:spacing w:val="-2"/>
          <w:sz w:val="22"/>
          <w:szCs w:val="22"/>
          <w:lang w:val="en-GB"/>
        </w:rPr>
        <w:tab/>
      </w:r>
      <w:r w:rsidRPr="00A55A6D">
        <w:rPr>
          <w:rFonts w:ascii="Tahoma" w:hAnsi="Tahoma" w:cs="Tahoma"/>
          <w:b/>
          <w:spacing w:val="-2"/>
          <w:sz w:val="22"/>
          <w:szCs w:val="22"/>
          <w:lang w:val="en-GB"/>
        </w:rPr>
        <w:tab/>
      </w:r>
    </w:p>
    <w:p w14:paraId="635FAE6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firstLine="709"/>
        <w:jc w:val="both"/>
        <w:rPr>
          <w:rFonts w:ascii="Tahoma" w:hAnsi="Tahoma" w:cs="Tahoma"/>
          <w:b/>
          <w:spacing w:val="-2"/>
          <w:sz w:val="10"/>
          <w:szCs w:val="10"/>
          <w:lang w:val="en-GB"/>
        </w:rPr>
      </w:pPr>
    </w:p>
    <w:p w14:paraId="68B1D312" w14:textId="77777777" w:rsidR="00A55A6D" w:rsidRPr="00A55A6D" w:rsidRDefault="00A55A6D" w:rsidP="00A55A6D">
      <w:pPr>
        <w:pBdr>
          <w:top w:val="single" w:sz="4" w:space="1" w:color="auto"/>
          <w:left w:val="single" w:sz="4" w:space="4" w:color="auto"/>
          <w:bottom w:val="single" w:sz="4" w:space="1" w:color="auto"/>
          <w:right w:val="single" w:sz="4" w:space="4" w:color="auto"/>
        </w:pBdr>
        <w:shd w:val="clear" w:color="auto" w:fill="C0C0C0"/>
        <w:tabs>
          <w:tab w:val="left" w:pos="567"/>
          <w:tab w:val="left" w:pos="1134"/>
          <w:tab w:val="left" w:pos="1701"/>
          <w:tab w:val="left" w:pos="2268"/>
          <w:tab w:val="left" w:pos="2835"/>
          <w:tab w:val="center" w:pos="4513"/>
        </w:tabs>
        <w:suppressAutoHyphens/>
        <w:jc w:val="center"/>
        <w:rPr>
          <w:rFonts w:ascii="Arial" w:hAnsi="Arial"/>
          <w:b/>
          <w:spacing w:val="-3"/>
          <w:sz w:val="32"/>
          <w:szCs w:val="32"/>
          <w:lang w:val="en-GB"/>
        </w:rPr>
      </w:pPr>
      <w:r w:rsidRPr="00A55A6D">
        <w:rPr>
          <w:rFonts w:ascii="Arial" w:hAnsi="Arial"/>
          <w:b/>
          <w:spacing w:val="-3"/>
          <w:sz w:val="28"/>
          <w:szCs w:val="28"/>
          <w:lang w:val="en-GB"/>
        </w:rPr>
        <w:t>Part C2.1 - Pricing Instructions</w:t>
      </w:r>
    </w:p>
    <w:p w14:paraId="08FB41D8" w14:textId="77777777" w:rsidR="00A55A6D" w:rsidRPr="00A55A6D" w:rsidRDefault="00A55A6D" w:rsidP="00A55A6D">
      <w:pPr>
        <w:tabs>
          <w:tab w:val="left" w:pos="567"/>
          <w:tab w:val="left" w:pos="1134"/>
          <w:tab w:val="left" w:pos="1701"/>
          <w:tab w:val="left" w:pos="2268"/>
          <w:tab w:val="left" w:pos="2835"/>
          <w:tab w:val="center" w:pos="4513"/>
        </w:tabs>
        <w:suppressAutoHyphens/>
        <w:rPr>
          <w:rFonts w:ascii="Arial" w:hAnsi="Arial"/>
          <w:b/>
          <w:spacing w:val="-3"/>
          <w:sz w:val="16"/>
          <w:szCs w:val="16"/>
          <w:lang w:val="en-GB"/>
        </w:rPr>
      </w:pPr>
    </w:p>
    <w:p w14:paraId="2A19A8F4" w14:textId="77777777" w:rsidR="00A55A6D" w:rsidRPr="00A55A6D" w:rsidRDefault="00A55A6D" w:rsidP="00623153">
      <w:pPr>
        <w:numPr>
          <w:ilvl w:val="0"/>
          <w:numId w:val="97"/>
        </w:numPr>
        <w:suppressAutoHyphens/>
        <w:rPr>
          <w:rFonts w:ascii="Arial" w:hAnsi="Arial" w:cs="Arial"/>
          <w:b/>
          <w:smallCaps/>
          <w:spacing w:val="-3"/>
          <w:sz w:val="22"/>
          <w:szCs w:val="22"/>
          <w:lang w:val="en-GB"/>
        </w:rPr>
      </w:pPr>
      <w:r w:rsidRPr="00A55A6D">
        <w:rPr>
          <w:rFonts w:ascii="Arial" w:hAnsi="Arial" w:cs="Arial"/>
          <w:b/>
          <w:smallCaps/>
          <w:spacing w:val="-3"/>
          <w:sz w:val="22"/>
          <w:szCs w:val="22"/>
          <w:lang w:val="en-GB"/>
        </w:rPr>
        <w:t>BILL OF QUANTITIES</w:t>
      </w:r>
    </w:p>
    <w:p w14:paraId="357355EF" w14:textId="77777777" w:rsidR="00A55A6D" w:rsidRPr="00A55A6D" w:rsidRDefault="00A55A6D" w:rsidP="00A55A6D">
      <w:pPr>
        <w:suppressAutoHyphens/>
        <w:rPr>
          <w:rFonts w:ascii="Arial" w:hAnsi="Arial" w:cs="Arial"/>
          <w:spacing w:val="-3"/>
          <w:sz w:val="12"/>
          <w:szCs w:val="12"/>
          <w:lang w:val="en-GB"/>
        </w:rPr>
      </w:pPr>
    </w:p>
    <w:p w14:paraId="24B47BA1" w14:textId="77777777" w:rsidR="00A55A6D" w:rsidRPr="00A55A6D" w:rsidRDefault="00A55A6D" w:rsidP="00623153">
      <w:pPr>
        <w:numPr>
          <w:ilvl w:val="1"/>
          <w:numId w:val="97"/>
        </w:numPr>
        <w:suppressAutoHyphens/>
        <w:jc w:val="both"/>
        <w:rPr>
          <w:rFonts w:ascii="Arial" w:hAnsi="Arial" w:cs="Arial"/>
          <w:spacing w:val="-3"/>
          <w:sz w:val="22"/>
          <w:szCs w:val="22"/>
          <w:lang w:val="en-GB"/>
        </w:rPr>
      </w:pPr>
      <w:r w:rsidRPr="00A55A6D">
        <w:rPr>
          <w:rFonts w:ascii="Arial" w:hAnsi="Arial" w:cs="Arial"/>
          <w:spacing w:val="-3"/>
          <w:sz w:val="22"/>
          <w:szCs w:val="22"/>
          <w:lang w:val="en-GB"/>
        </w:rPr>
        <w:t>The quantities in the Bill of Quantities are estimated and may be more or less than stated. PRASA reserves the right to change the quantities. The contractor shall submit with his quotation a complete and detailed priced bill (prepared in black ink) for the Works. All work covered by the bill including work resulting from modifications or alterations to drawings shall be measured and paid for according to the completed bill.</w:t>
      </w:r>
    </w:p>
    <w:p w14:paraId="3AF7A61B" w14:textId="77777777" w:rsidR="00A55A6D" w:rsidRPr="00A55A6D" w:rsidRDefault="00A55A6D" w:rsidP="00A55A6D">
      <w:pPr>
        <w:suppressAutoHyphens/>
        <w:ind w:left="851" w:hanging="731"/>
        <w:jc w:val="both"/>
        <w:rPr>
          <w:rFonts w:ascii="Arial" w:hAnsi="Arial" w:cs="Arial"/>
          <w:spacing w:val="-3"/>
          <w:sz w:val="14"/>
          <w:szCs w:val="14"/>
          <w:lang w:val="en-GB"/>
        </w:rPr>
      </w:pPr>
    </w:p>
    <w:p w14:paraId="49AC32C0" w14:textId="77777777" w:rsidR="00A55A6D" w:rsidRPr="00A55A6D" w:rsidRDefault="00A55A6D" w:rsidP="00623153">
      <w:pPr>
        <w:numPr>
          <w:ilvl w:val="1"/>
          <w:numId w:val="97"/>
        </w:numPr>
        <w:suppressAutoHyphens/>
        <w:jc w:val="both"/>
        <w:rPr>
          <w:rFonts w:ascii="Arial" w:hAnsi="Arial" w:cs="Arial"/>
          <w:spacing w:val="-3"/>
          <w:sz w:val="22"/>
          <w:szCs w:val="22"/>
          <w:lang w:val="en-GB"/>
        </w:rPr>
      </w:pPr>
      <w:r w:rsidRPr="00A55A6D">
        <w:rPr>
          <w:rFonts w:ascii="Arial" w:hAnsi="Arial" w:cs="Arial"/>
          <w:spacing w:val="-3"/>
          <w:sz w:val="22"/>
          <w:szCs w:val="22"/>
          <w:lang w:val="en-GB"/>
        </w:rPr>
        <w:t>The absence of stated quantities in the Bill is no guarantee that none will be required. Reasonable and sufficient rates and/or prices shall therefore be inserted to every item, as such prices will be considered when awarding the contract.</w:t>
      </w:r>
    </w:p>
    <w:p w14:paraId="6E23BA87" w14:textId="77777777" w:rsidR="00A55A6D" w:rsidRPr="00A55A6D" w:rsidRDefault="00A55A6D" w:rsidP="00A55A6D">
      <w:pPr>
        <w:suppressAutoHyphens/>
        <w:ind w:left="993" w:hanging="284"/>
        <w:jc w:val="both"/>
        <w:rPr>
          <w:rFonts w:ascii="Arial" w:hAnsi="Arial" w:cs="Arial"/>
          <w:spacing w:val="-3"/>
          <w:sz w:val="14"/>
          <w:szCs w:val="14"/>
          <w:lang w:val="en-GB"/>
        </w:rPr>
      </w:pPr>
    </w:p>
    <w:p w14:paraId="6BB7B185" w14:textId="77777777" w:rsidR="00A55A6D" w:rsidRPr="00A55A6D" w:rsidRDefault="00A55A6D" w:rsidP="00623153">
      <w:pPr>
        <w:numPr>
          <w:ilvl w:val="1"/>
          <w:numId w:val="97"/>
        </w:numPr>
        <w:suppressAutoHyphens/>
        <w:jc w:val="both"/>
        <w:rPr>
          <w:rFonts w:ascii="Arial" w:hAnsi="Arial" w:cs="Arial"/>
          <w:spacing w:val="-3"/>
          <w:sz w:val="22"/>
          <w:szCs w:val="22"/>
          <w:lang w:val="en-GB"/>
        </w:rPr>
      </w:pPr>
      <w:proofErr w:type="gramStart"/>
      <w:r w:rsidRPr="00A55A6D">
        <w:rPr>
          <w:rFonts w:ascii="Arial" w:hAnsi="Arial" w:cs="Arial"/>
          <w:spacing w:val="-3"/>
          <w:sz w:val="22"/>
          <w:szCs w:val="22"/>
          <w:lang w:val="en-GB"/>
        </w:rPr>
        <w:t>In the event that</w:t>
      </w:r>
      <w:proofErr w:type="gramEnd"/>
      <w:r w:rsidRPr="00A55A6D">
        <w:rPr>
          <w:rFonts w:ascii="Arial" w:hAnsi="Arial" w:cs="Arial"/>
          <w:spacing w:val="-3"/>
          <w:sz w:val="22"/>
          <w:szCs w:val="22"/>
          <w:lang w:val="en-GB"/>
        </w:rPr>
        <w:t xml:space="preserve"> a </w:t>
      </w:r>
      <w:proofErr w:type="spellStart"/>
      <w:r w:rsidRPr="00A55A6D">
        <w:rPr>
          <w:rFonts w:ascii="Arial" w:hAnsi="Arial" w:cs="Arial"/>
          <w:spacing w:val="-3"/>
          <w:sz w:val="22"/>
          <w:szCs w:val="22"/>
          <w:lang w:val="en-GB"/>
        </w:rPr>
        <w:t>quotationer</w:t>
      </w:r>
      <w:proofErr w:type="spellEnd"/>
      <w:r w:rsidRPr="00A55A6D">
        <w:rPr>
          <w:rFonts w:ascii="Arial" w:hAnsi="Arial" w:cs="Arial"/>
          <w:spacing w:val="-3"/>
          <w:sz w:val="22"/>
          <w:szCs w:val="22"/>
          <w:lang w:val="en-GB"/>
        </w:rPr>
        <w:t xml:space="preserve"> leaves any item/s blank which are materially important for the award of the contract/business or fails to quotation in an amount expressed or calculable in </w:t>
      </w:r>
      <w:smartTag w:uri="urn:schemas-microsoft-com:office:smarttags" w:element="place">
        <w:r w:rsidRPr="00A55A6D">
          <w:rPr>
            <w:rFonts w:ascii="Arial" w:hAnsi="Arial" w:cs="Arial"/>
            <w:spacing w:val="-3"/>
            <w:sz w:val="22"/>
            <w:szCs w:val="22"/>
            <w:lang w:val="en-GB"/>
          </w:rPr>
          <w:t>Rand</w:t>
        </w:r>
      </w:smartTag>
      <w:r w:rsidRPr="00A55A6D">
        <w:rPr>
          <w:rFonts w:ascii="Arial" w:hAnsi="Arial" w:cs="Arial"/>
          <w:spacing w:val="-3"/>
          <w:sz w:val="22"/>
          <w:szCs w:val="22"/>
          <w:lang w:val="en-GB"/>
        </w:rPr>
        <w:t xml:space="preserve"> and cents (e.g. total amount, unit price, hourly rate), Metrorail reserves the right to disqualify such a quotation.</w:t>
      </w:r>
    </w:p>
    <w:p w14:paraId="01222B7D" w14:textId="77777777" w:rsidR="00A55A6D" w:rsidRPr="00A55A6D" w:rsidRDefault="00A55A6D" w:rsidP="00A55A6D">
      <w:pPr>
        <w:suppressAutoHyphens/>
        <w:ind w:left="993" w:hanging="284"/>
        <w:jc w:val="both"/>
        <w:rPr>
          <w:rFonts w:ascii="Arial" w:hAnsi="Arial" w:cs="Arial"/>
          <w:spacing w:val="-3"/>
          <w:sz w:val="14"/>
          <w:szCs w:val="14"/>
          <w:lang w:val="en-GB"/>
        </w:rPr>
      </w:pPr>
    </w:p>
    <w:p w14:paraId="16EB0ABE" w14:textId="77777777" w:rsidR="00A55A6D" w:rsidRPr="00A55A6D" w:rsidRDefault="00A55A6D" w:rsidP="00623153">
      <w:pPr>
        <w:numPr>
          <w:ilvl w:val="1"/>
          <w:numId w:val="97"/>
        </w:numPr>
        <w:suppressAutoHyphens/>
        <w:jc w:val="both"/>
        <w:rPr>
          <w:rFonts w:ascii="Arial" w:hAnsi="Arial" w:cs="Arial"/>
          <w:spacing w:val="-3"/>
          <w:sz w:val="22"/>
          <w:szCs w:val="22"/>
          <w:lang w:val="en-GB"/>
        </w:rPr>
      </w:pPr>
      <w:r w:rsidRPr="00A55A6D">
        <w:rPr>
          <w:rFonts w:ascii="Arial" w:hAnsi="Arial" w:cs="Arial"/>
          <w:spacing w:val="-3"/>
          <w:sz w:val="22"/>
          <w:szCs w:val="22"/>
          <w:lang w:val="en-GB"/>
        </w:rPr>
        <w:t>Provision, as set out below, is made in the Bill of Quantities for the pricing of work done relating to the different activities.</w:t>
      </w:r>
    </w:p>
    <w:p w14:paraId="5207D492" w14:textId="77777777" w:rsidR="00A55A6D" w:rsidRPr="00A55A6D" w:rsidRDefault="00A55A6D" w:rsidP="00A55A6D">
      <w:pPr>
        <w:suppressAutoHyphens/>
        <w:ind w:left="993" w:hanging="284"/>
        <w:jc w:val="both"/>
        <w:rPr>
          <w:rFonts w:ascii="Arial" w:hAnsi="Arial" w:cs="Arial"/>
          <w:spacing w:val="-3"/>
          <w:sz w:val="14"/>
          <w:szCs w:val="14"/>
          <w:lang w:val="en-GB"/>
        </w:rPr>
      </w:pPr>
    </w:p>
    <w:p w14:paraId="1172B733" w14:textId="77777777" w:rsidR="00A55A6D" w:rsidRPr="00A55A6D" w:rsidRDefault="00A55A6D" w:rsidP="00A55A6D">
      <w:pPr>
        <w:tabs>
          <w:tab w:val="left" w:pos="1134"/>
        </w:tabs>
        <w:suppressAutoHyphens/>
        <w:ind w:left="1247" w:hanging="1247"/>
        <w:jc w:val="both"/>
        <w:rPr>
          <w:rFonts w:ascii="Arial" w:hAnsi="Arial" w:cs="Arial"/>
          <w:spacing w:val="-3"/>
          <w:sz w:val="22"/>
          <w:szCs w:val="22"/>
          <w:lang w:val="en-GB"/>
        </w:rPr>
      </w:pPr>
      <w:r w:rsidRPr="00A55A6D">
        <w:rPr>
          <w:rFonts w:ascii="Arial" w:hAnsi="Arial" w:cs="Arial"/>
          <w:b/>
          <w:spacing w:val="-3"/>
          <w:sz w:val="22"/>
          <w:szCs w:val="22"/>
          <w:u w:val="single"/>
          <w:lang w:val="en-GB"/>
        </w:rPr>
        <w:t xml:space="preserve">NOTE </w:t>
      </w:r>
      <w:r w:rsidRPr="00A55A6D">
        <w:rPr>
          <w:rFonts w:ascii="Arial" w:hAnsi="Arial" w:cs="Arial"/>
          <w:spacing w:val="-3"/>
          <w:sz w:val="22"/>
          <w:szCs w:val="22"/>
          <w:lang w:val="en-GB"/>
        </w:rPr>
        <w:tab/>
      </w:r>
      <w:r w:rsidRPr="00A55A6D">
        <w:rPr>
          <w:rFonts w:ascii="Arial" w:hAnsi="Arial" w:cs="Arial"/>
          <w:spacing w:val="-3"/>
          <w:sz w:val="22"/>
          <w:szCs w:val="22"/>
          <w:lang w:val="en-GB"/>
        </w:rPr>
        <w:tab/>
        <w:t>All items in the Bill of Quantities are Provisional and the actual amount of work necessary and executed shall be measured by the Technical Officer in the presence of the Contractor or his Agent. Only the quantity of such work executed shall be paid for at the rates quoted in the Bill of Quantities.</w:t>
      </w:r>
    </w:p>
    <w:p w14:paraId="78EAECB3" w14:textId="77777777" w:rsidR="00A55A6D" w:rsidRPr="00A55A6D" w:rsidRDefault="00A55A6D" w:rsidP="00A55A6D">
      <w:pPr>
        <w:suppressAutoHyphens/>
        <w:ind w:left="993" w:hanging="284"/>
        <w:jc w:val="both"/>
        <w:rPr>
          <w:rFonts w:ascii="Arial" w:hAnsi="Arial" w:cs="Arial"/>
          <w:spacing w:val="-3"/>
          <w:sz w:val="16"/>
          <w:szCs w:val="16"/>
          <w:lang w:val="en-GB"/>
        </w:rPr>
      </w:pPr>
    </w:p>
    <w:p w14:paraId="678792AD" w14:textId="77777777" w:rsidR="00A55A6D" w:rsidRPr="00A55A6D" w:rsidRDefault="00A55A6D" w:rsidP="00623153">
      <w:pPr>
        <w:numPr>
          <w:ilvl w:val="0"/>
          <w:numId w:val="97"/>
        </w:numPr>
        <w:suppressAutoHyphens/>
        <w:jc w:val="both"/>
        <w:rPr>
          <w:rFonts w:ascii="Arial" w:hAnsi="Arial" w:cs="Arial"/>
          <w:b/>
          <w:smallCaps/>
          <w:spacing w:val="-3"/>
          <w:sz w:val="22"/>
          <w:szCs w:val="22"/>
          <w:lang w:val="en-GB"/>
        </w:rPr>
      </w:pPr>
      <w:r w:rsidRPr="00A55A6D">
        <w:rPr>
          <w:rFonts w:ascii="Arial" w:hAnsi="Arial" w:cs="Arial"/>
          <w:b/>
          <w:smallCaps/>
          <w:spacing w:val="-3"/>
          <w:sz w:val="22"/>
          <w:szCs w:val="22"/>
          <w:lang w:val="en-GB"/>
        </w:rPr>
        <w:t>PRELIMINARY AND GENERAL AND SITE ESTABLISHMENT</w:t>
      </w:r>
    </w:p>
    <w:p w14:paraId="5712D63B" w14:textId="77777777" w:rsidR="00A55A6D" w:rsidRPr="00A55A6D" w:rsidRDefault="00A55A6D" w:rsidP="00A55A6D">
      <w:pPr>
        <w:suppressAutoHyphens/>
        <w:jc w:val="both"/>
        <w:rPr>
          <w:rFonts w:ascii="Arial" w:hAnsi="Arial" w:cs="Arial"/>
          <w:b/>
          <w:spacing w:val="-3"/>
          <w:sz w:val="16"/>
          <w:szCs w:val="16"/>
          <w:lang w:val="en-GB"/>
        </w:rPr>
      </w:pPr>
    </w:p>
    <w:p w14:paraId="08B1780B" w14:textId="77777777" w:rsidR="00A55A6D" w:rsidRPr="00A55A6D" w:rsidRDefault="00A55A6D" w:rsidP="00A55A6D">
      <w:pPr>
        <w:suppressAutoHyphens/>
        <w:ind w:left="851"/>
        <w:jc w:val="both"/>
        <w:rPr>
          <w:rFonts w:ascii="Arial" w:hAnsi="Arial" w:cs="Arial"/>
          <w:spacing w:val="-3"/>
          <w:sz w:val="22"/>
          <w:szCs w:val="22"/>
          <w:lang w:val="en-GB"/>
        </w:rPr>
      </w:pPr>
      <w:r w:rsidRPr="00A55A6D">
        <w:rPr>
          <w:rFonts w:ascii="Arial" w:hAnsi="Arial" w:cs="Arial"/>
          <w:spacing w:val="-3"/>
          <w:sz w:val="22"/>
          <w:szCs w:val="22"/>
          <w:lang w:val="en-GB"/>
        </w:rPr>
        <w:t>No separate payment will be made for Preliminary and General and Site Establishment and the contractor shall allow for this in his rates quoted for the Works.</w:t>
      </w:r>
      <w:r w:rsidRPr="00A55A6D">
        <w:rPr>
          <w:rFonts w:ascii="Arial" w:hAnsi="Arial" w:cs="Arial"/>
          <w:b/>
          <w:spacing w:val="-3"/>
          <w:sz w:val="22"/>
          <w:szCs w:val="22"/>
          <w:lang w:val="en-GB"/>
        </w:rPr>
        <w:tab/>
      </w:r>
    </w:p>
    <w:p w14:paraId="1B56F2F9" w14:textId="77777777" w:rsidR="00A55A6D" w:rsidRPr="00A55A6D" w:rsidRDefault="00A55A6D" w:rsidP="00A55A6D">
      <w:pPr>
        <w:suppressAutoHyphens/>
        <w:ind w:left="1701"/>
        <w:jc w:val="both"/>
        <w:rPr>
          <w:rFonts w:ascii="Arial" w:hAnsi="Arial" w:cs="Arial"/>
          <w:spacing w:val="-3"/>
          <w:sz w:val="22"/>
          <w:szCs w:val="22"/>
          <w:lang w:val="en-GB"/>
        </w:rPr>
      </w:pPr>
    </w:p>
    <w:p w14:paraId="15BCC043" w14:textId="46114E18" w:rsidR="00D63FF7" w:rsidRPr="00012B03" w:rsidRDefault="00012B03" w:rsidP="00D63FF7">
      <w:pPr>
        <w:numPr>
          <w:ilvl w:val="0"/>
          <w:numId w:val="97"/>
        </w:numPr>
        <w:suppressAutoHyphens/>
        <w:jc w:val="both"/>
        <w:rPr>
          <w:rFonts w:ascii="Arial" w:hAnsi="Arial" w:cs="Arial"/>
          <w:b/>
          <w:smallCaps/>
          <w:spacing w:val="-3"/>
          <w:sz w:val="22"/>
          <w:szCs w:val="20"/>
          <w:lang w:val="en-GB"/>
        </w:rPr>
      </w:pPr>
      <w:r w:rsidRPr="00012B03">
        <w:rPr>
          <w:rFonts w:ascii="Arial" w:hAnsi="Arial" w:cs="Arial"/>
          <w:b/>
          <w:sz w:val="22"/>
          <w:szCs w:val="20"/>
          <w:lang w:val="en-GB"/>
        </w:rPr>
        <w:t>TREE FELLING</w:t>
      </w:r>
    </w:p>
    <w:p w14:paraId="0528919A" w14:textId="77777777" w:rsidR="00D63FF7" w:rsidRPr="00012B03" w:rsidRDefault="00D63FF7" w:rsidP="00D63FF7">
      <w:pPr>
        <w:suppressAutoHyphens/>
        <w:ind w:left="709"/>
        <w:jc w:val="both"/>
        <w:rPr>
          <w:rFonts w:ascii="Arial" w:hAnsi="Arial" w:cs="Arial"/>
          <w:b/>
          <w:sz w:val="22"/>
          <w:szCs w:val="20"/>
          <w:lang w:val="en-GB"/>
        </w:rPr>
      </w:pPr>
    </w:p>
    <w:p w14:paraId="00666A76" w14:textId="6B564F49" w:rsidR="00D63FF7" w:rsidRPr="00012B03" w:rsidRDefault="00D63FF7" w:rsidP="00D63FF7">
      <w:pPr>
        <w:suppressAutoHyphens/>
        <w:ind w:left="851"/>
        <w:jc w:val="both"/>
        <w:rPr>
          <w:rFonts w:ascii="Arial" w:hAnsi="Arial" w:cs="Arial"/>
          <w:sz w:val="22"/>
          <w:szCs w:val="20"/>
          <w:lang w:val="en-GB"/>
        </w:rPr>
      </w:pPr>
      <w:r w:rsidRPr="00012B03">
        <w:rPr>
          <w:rFonts w:ascii="Arial" w:hAnsi="Arial" w:cs="Arial"/>
          <w:sz w:val="22"/>
          <w:szCs w:val="20"/>
          <w:lang w:val="en-GB"/>
        </w:rPr>
        <w:t xml:space="preserve">Measurement and payment will be made under item 1 of the Bill of Quantities for the </w:t>
      </w:r>
      <w:r w:rsidR="00012B03" w:rsidRPr="00012B03">
        <w:rPr>
          <w:rFonts w:ascii="Arial" w:hAnsi="Arial" w:cs="Arial"/>
          <w:sz w:val="22"/>
          <w:szCs w:val="20"/>
          <w:lang w:val="en-GB"/>
        </w:rPr>
        <w:t xml:space="preserve">Tree Felling </w:t>
      </w:r>
      <w:r w:rsidRPr="00012B03">
        <w:rPr>
          <w:rFonts w:ascii="Arial" w:hAnsi="Arial" w:cs="Arial"/>
          <w:sz w:val="22"/>
          <w:szCs w:val="20"/>
          <w:lang w:val="en-GB"/>
        </w:rPr>
        <w:t xml:space="preserve">as described in clause P4 of the Particular (Project) Specifications. Payment will be made </w:t>
      </w:r>
      <w:r w:rsidR="00012B03" w:rsidRPr="00012B03">
        <w:rPr>
          <w:rFonts w:ascii="Arial" w:hAnsi="Arial" w:cs="Arial"/>
          <w:sz w:val="22"/>
          <w:szCs w:val="20"/>
          <w:lang w:val="en-GB"/>
        </w:rPr>
        <w:t xml:space="preserve">per tree felled and </w:t>
      </w:r>
      <w:r w:rsidRPr="00012B03">
        <w:rPr>
          <w:rFonts w:ascii="Arial" w:hAnsi="Arial" w:cs="Arial"/>
          <w:sz w:val="22"/>
          <w:szCs w:val="20"/>
          <w:lang w:val="en-GB"/>
        </w:rPr>
        <w:t xml:space="preserve">controlled </w:t>
      </w:r>
      <w:r w:rsidR="00012B03" w:rsidRPr="00012B03">
        <w:rPr>
          <w:rFonts w:ascii="Arial" w:hAnsi="Arial" w:cs="Arial"/>
          <w:sz w:val="22"/>
          <w:szCs w:val="20"/>
          <w:lang w:val="en-GB"/>
        </w:rPr>
        <w:t xml:space="preserve">as per </w:t>
      </w:r>
      <w:r w:rsidRPr="00012B03">
        <w:rPr>
          <w:rFonts w:ascii="Arial" w:hAnsi="Arial" w:cs="Arial"/>
          <w:sz w:val="22"/>
          <w:szCs w:val="20"/>
          <w:lang w:val="en-GB"/>
        </w:rPr>
        <w:t xml:space="preserve">the specified standard. </w:t>
      </w:r>
    </w:p>
    <w:p w14:paraId="740ED61B" w14:textId="77777777" w:rsidR="00D63FF7" w:rsidRPr="00A47258" w:rsidRDefault="00D63FF7" w:rsidP="00D63FF7">
      <w:pPr>
        <w:suppressAutoHyphens/>
        <w:ind w:left="851"/>
        <w:jc w:val="both"/>
        <w:rPr>
          <w:rFonts w:ascii="Arial" w:hAnsi="Arial" w:cs="Arial"/>
          <w:sz w:val="22"/>
          <w:szCs w:val="20"/>
          <w:highlight w:val="yellow"/>
          <w:lang w:val="en-GB"/>
        </w:rPr>
      </w:pPr>
    </w:p>
    <w:p w14:paraId="5950BEA4" w14:textId="77777777" w:rsidR="00D63FF7" w:rsidRPr="00D63FF7" w:rsidRDefault="00D63FF7" w:rsidP="00D63FF7">
      <w:pPr>
        <w:suppressAutoHyphens/>
        <w:ind w:left="1571"/>
        <w:contextualSpacing/>
        <w:jc w:val="both"/>
        <w:rPr>
          <w:rFonts w:ascii="Arial" w:hAnsi="Arial" w:cs="Arial"/>
          <w:sz w:val="22"/>
          <w:szCs w:val="22"/>
          <w:lang w:val="en-GB"/>
        </w:rPr>
      </w:pPr>
    </w:p>
    <w:p w14:paraId="09AE72D2" w14:textId="3A7BEBD3" w:rsidR="00D63FF7" w:rsidRPr="00012B03"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 xml:space="preserve"> </w:t>
      </w:r>
      <w:r w:rsidRPr="00012B03">
        <w:rPr>
          <w:rFonts w:ascii="Arial" w:hAnsi="Arial" w:cs="Arial"/>
          <w:sz w:val="22"/>
          <w:szCs w:val="20"/>
          <w:lang w:val="en-GB"/>
        </w:rPr>
        <w:t xml:space="preserve">The rates </w:t>
      </w:r>
      <w:r w:rsidR="00D10519" w:rsidRPr="00012B03">
        <w:rPr>
          <w:rFonts w:ascii="Arial" w:hAnsi="Arial" w:cs="Arial"/>
          <w:sz w:val="22"/>
          <w:szCs w:val="20"/>
          <w:lang w:val="en-GB"/>
        </w:rPr>
        <w:t>quoted</w:t>
      </w:r>
      <w:r w:rsidRPr="00012B03">
        <w:rPr>
          <w:rFonts w:ascii="Arial" w:hAnsi="Arial" w:cs="Arial"/>
          <w:sz w:val="22"/>
          <w:szCs w:val="20"/>
          <w:lang w:val="en-GB"/>
        </w:rPr>
        <w:t xml:space="preserve"> shall be all inclusive for:</w:t>
      </w:r>
    </w:p>
    <w:p w14:paraId="3D943C76" w14:textId="77777777" w:rsidR="00D63FF7" w:rsidRPr="00012B03" w:rsidRDefault="00D63FF7" w:rsidP="00D63FF7">
      <w:pPr>
        <w:numPr>
          <w:ilvl w:val="0"/>
          <w:numId w:val="99"/>
        </w:numPr>
        <w:suppressAutoHyphens/>
        <w:jc w:val="both"/>
        <w:rPr>
          <w:rFonts w:ascii="Arial" w:hAnsi="Arial" w:cs="Arial"/>
          <w:sz w:val="22"/>
          <w:szCs w:val="20"/>
          <w:lang w:val="en-GB"/>
        </w:rPr>
      </w:pPr>
      <w:r w:rsidRPr="00012B03">
        <w:rPr>
          <w:rFonts w:ascii="Arial" w:hAnsi="Arial" w:cs="Arial"/>
          <w:sz w:val="22"/>
          <w:szCs w:val="20"/>
          <w:lang w:val="en-GB"/>
        </w:rPr>
        <w:t>the removal and disposal of all cut material and/or loose dead or dry branches and stumps within the worked area, and</w:t>
      </w:r>
    </w:p>
    <w:p w14:paraId="153A23F4" w14:textId="2A671B0D" w:rsidR="00A55A6D" w:rsidRDefault="00D63FF7" w:rsidP="00D63FF7">
      <w:pPr>
        <w:numPr>
          <w:ilvl w:val="0"/>
          <w:numId w:val="99"/>
        </w:numPr>
        <w:suppressAutoHyphens/>
        <w:jc w:val="both"/>
        <w:rPr>
          <w:rFonts w:ascii="Arial" w:hAnsi="Arial" w:cs="Arial"/>
          <w:sz w:val="22"/>
          <w:szCs w:val="20"/>
          <w:lang w:val="en-GB"/>
        </w:rPr>
      </w:pPr>
      <w:r w:rsidRPr="00012B03">
        <w:rPr>
          <w:rFonts w:ascii="Arial" w:hAnsi="Arial" w:cs="Arial"/>
          <w:sz w:val="22"/>
          <w:szCs w:val="20"/>
          <w:lang w:val="en-GB"/>
        </w:rPr>
        <w:t>the monitoring of the level of control of work areas as described in clause P</w:t>
      </w:r>
      <w:r w:rsidR="00012B03">
        <w:rPr>
          <w:rFonts w:ascii="Arial" w:hAnsi="Arial" w:cs="Arial"/>
          <w:sz w:val="22"/>
          <w:szCs w:val="20"/>
          <w:lang w:val="en-GB"/>
        </w:rPr>
        <w:t>5 and P6</w:t>
      </w:r>
      <w:r w:rsidRPr="00012B03">
        <w:rPr>
          <w:rFonts w:ascii="Arial" w:hAnsi="Arial" w:cs="Arial"/>
          <w:sz w:val="22"/>
          <w:szCs w:val="20"/>
          <w:lang w:val="en-GB"/>
        </w:rPr>
        <w:t xml:space="preserve"> of the Particular (Project) Specifications.</w:t>
      </w:r>
    </w:p>
    <w:p w14:paraId="2D4F5BC9" w14:textId="77777777" w:rsidR="00012B03" w:rsidRPr="00012B03" w:rsidRDefault="00012B03" w:rsidP="00012B03">
      <w:pPr>
        <w:suppressAutoHyphens/>
        <w:ind w:left="1531"/>
        <w:jc w:val="both"/>
        <w:rPr>
          <w:rFonts w:ascii="Arial" w:hAnsi="Arial" w:cs="Arial"/>
          <w:sz w:val="22"/>
          <w:szCs w:val="20"/>
          <w:lang w:val="en-GB"/>
        </w:rPr>
      </w:pPr>
    </w:p>
    <w:p w14:paraId="7281FAD0" w14:textId="77777777" w:rsidR="00A55A6D" w:rsidRPr="00A55A6D" w:rsidRDefault="00A55A6D" w:rsidP="00A55A6D">
      <w:pPr>
        <w:suppressAutoHyphens/>
        <w:ind w:left="1701"/>
        <w:jc w:val="both"/>
        <w:rPr>
          <w:rFonts w:ascii="Arial" w:hAnsi="Arial" w:cs="Arial"/>
          <w:spacing w:val="-3"/>
          <w:sz w:val="22"/>
          <w:szCs w:val="22"/>
          <w:lang w:val="en-GB"/>
        </w:rPr>
      </w:pPr>
    </w:p>
    <w:p w14:paraId="7F800016" w14:textId="0E5DC1DC" w:rsidR="00A55A6D" w:rsidRPr="00A55A6D" w:rsidRDefault="00EC1D1F" w:rsidP="00623153">
      <w:pPr>
        <w:numPr>
          <w:ilvl w:val="0"/>
          <w:numId w:val="97"/>
        </w:numPr>
        <w:suppressAutoHyphens/>
        <w:jc w:val="both"/>
        <w:rPr>
          <w:rFonts w:ascii="Arial" w:hAnsi="Arial" w:cs="Arial"/>
          <w:b/>
          <w:smallCaps/>
          <w:spacing w:val="-3"/>
          <w:sz w:val="22"/>
          <w:szCs w:val="20"/>
          <w:lang w:val="en-GB"/>
        </w:rPr>
      </w:pPr>
      <w:r>
        <w:rPr>
          <w:rFonts w:ascii="Arial" w:hAnsi="Arial" w:cs="Arial"/>
          <w:b/>
          <w:sz w:val="22"/>
          <w:szCs w:val="20"/>
          <w:lang w:val="en-GB"/>
        </w:rPr>
        <w:lastRenderedPageBreak/>
        <w:t>PRUNING</w:t>
      </w:r>
    </w:p>
    <w:p w14:paraId="6C903603" w14:textId="77777777" w:rsidR="00A55A6D" w:rsidRPr="00A55A6D" w:rsidRDefault="00A55A6D" w:rsidP="00A55A6D">
      <w:pPr>
        <w:suppressAutoHyphens/>
        <w:ind w:left="709"/>
        <w:jc w:val="both"/>
        <w:rPr>
          <w:rFonts w:ascii="Arial" w:hAnsi="Arial" w:cs="Arial"/>
          <w:b/>
          <w:sz w:val="14"/>
          <w:szCs w:val="14"/>
          <w:lang w:val="en-GB"/>
        </w:rPr>
      </w:pPr>
    </w:p>
    <w:p w14:paraId="215938BE" w14:textId="31EBA87F" w:rsidR="00653713" w:rsidRPr="00012B03" w:rsidRDefault="00653713" w:rsidP="00653713">
      <w:pPr>
        <w:suppressAutoHyphens/>
        <w:ind w:left="851"/>
        <w:jc w:val="both"/>
        <w:rPr>
          <w:rFonts w:ascii="Arial" w:hAnsi="Arial" w:cs="Arial"/>
          <w:sz w:val="22"/>
          <w:szCs w:val="20"/>
          <w:lang w:val="en-GB"/>
        </w:rPr>
      </w:pPr>
      <w:r w:rsidRPr="00012B03">
        <w:rPr>
          <w:rFonts w:ascii="Arial" w:hAnsi="Arial" w:cs="Arial"/>
          <w:sz w:val="22"/>
          <w:szCs w:val="20"/>
          <w:lang w:val="en-GB"/>
        </w:rPr>
        <w:t xml:space="preserve">Measurement and payment will be made under item </w:t>
      </w:r>
      <w:r w:rsidR="00FF0235">
        <w:rPr>
          <w:rFonts w:ascii="Arial" w:hAnsi="Arial" w:cs="Arial"/>
          <w:sz w:val="22"/>
          <w:szCs w:val="20"/>
          <w:lang w:val="en-GB"/>
        </w:rPr>
        <w:t>2</w:t>
      </w:r>
      <w:r w:rsidRPr="00012B03">
        <w:rPr>
          <w:rFonts w:ascii="Arial" w:hAnsi="Arial" w:cs="Arial"/>
          <w:sz w:val="22"/>
          <w:szCs w:val="20"/>
          <w:lang w:val="en-GB"/>
        </w:rPr>
        <w:t xml:space="preserve"> of the Bill of Quantities for the </w:t>
      </w:r>
      <w:r>
        <w:rPr>
          <w:rFonts w:ascii="Arial" w:hAnsi="Arial" w:cs="Arial"/>
          <w:sz w:val="22"/>
          <w:szCs w:val="20"/>
          <w:lang w:val="en-GB"/>
        </w:rPr>
        <w:t xml:space="preserve">Pruning of Trees </w:t>
      </w:r>
      <w:r w:rsidRPr="00012B03">
        <w:rPr>
          <w:rFonts w:ascii="Arial" w:hAnsi="Arial" w:cs="Arial"/>
          <w:sz w:val="22"/>
          <w:szCs w:val="20"/>
          <w:lang w:val="en-GB"/>
        </w:rPr>
        <w:t>as described in clause P</w:t>
      </w:r>
      <w:r>
        <w:rPr>
          <w:rFonts w:ascii="Arial" w:hAnsi="Arial" w:cs="Arial"/>
          <w:sz w:val="22"/>
          <w:szCs w:val="20"/>
          <w:lang w:val="en-GB"/>
        </w:rPr>
        <w:t>3</w:t>
      </w:r>
      <w:r w:rsidRPr="00012B03">
        <w:rPr>
          <w:rFonts w:ascii="Arial" w:hAnsi="Arial" w:cs="Arial"/>
          <w:sz w:val="22"/>
          <w:szCs w:val="20"/>
          <w:lang w:val="en-GB"/>
        </w:rPr>
        <w:t xml:space="preserve"> of the Particular (Project) Specifications. Payment will be made per tree felled and controlled as per the specified standard. </w:t>
      </w:r>
    </w:p>
    <w:p w14:paraId="76E29774" w14:textId="77777777" w:rsidR="00653713" w:rsidRPr="00A47258" w:rsidRDefault="00653713" w:rsidP="00653713">
      <w:pPr>
        <w:suppressAutoHyphens/>
        <w:ind w:left="851"/>
        <w:jc w:val="both"/>
        <w:rPr>
          <w:rFonts w:ascii="Arial" w:hAnsi="Arial" w:cs="Arial"/>
          <w:sz w:val="22"/>
          <w:szCs w:val="20"/>
          <w:highlight w:val="yellow"/>
          <w:lang w:val="en-GB"/>
        </w:rPr>
      </w:pPr>
    </w:p>
    <w:p w14:paraId="6DD93373" w14:textId="77777777" w:rsidR="00653713" w:rsidRPr="00D63FF7" w:rsidRDefault="00653713" w:rsidP="00653713">
      <w:pPr>
        <w:suppressAutoHyphens/>
        <w:ind w:left="1571"/>
        <w:contextualSpacing/>
        <w:jc w:val="both"/>
        <w:rPr>
          <w:rFonts w:ascii="Arial" w:hAnsi="Arial" w:cs="Arial"/>
          <w:sz w:val="22"/>
          <w:szCs w:val="22"/>
          <w:lang w:val="en-GB"/>
        </w:rPr>
      </w:pPr>
    </w:p>
    <w:p w14:paraId="4097BBC9" w14:textId="77777777" w:rsidR="00653713" w:rsidRPr="00012B03" w:rsidRDefault="00653713" w:rsidP="00653713">
      <w:pPr>
        <w:suppressAutoHyphens/>
        <w:ind w:left="851"/>
        <w:jc w:val="both"/>
        <w:rPr>
          <w:rFonts w:ascii="Arial" w:hAnsi="Arial" w:cs="Arial"/>
          <w:sz w:val="22"/>
          <w:szCs w:val="20"/>
          <w:lang w:val="en-GB"/>
        </w:rPr>
      </w:pPr>
      <w:r w:rsidRPr="00D63FF7">
        <w:rPr>
          <w:rFonts w:ascii="Arial" w:hAnsi="Arial" w:cs="Arial"/>
          <w:sz w:val="22"/>
          <w:szCs w:val="20"/>
          <w:lang w:val="en-GB"/>
        </w:rPr>
        <w:t xml:space="preserve"> </w:t>
      </w:r>
      <w:r w:rsidRPr="00012B03">
        <w:rPr>
          <w:rFonts w:ascii="Arial" w:hAnsi="Arial" w:cs="Arial"/>
          <w:sz w:val="22"/>
          <w:szCs w:val="20"/>
          <w:lang w:val="en-GB"/>
        </w:rPr>
        <w:t>The rates quoted shall be all inclusive for:</w:t>
      </w:r>
    </w:p>
    <w:p w14:paraId="180BF559" w14:textId="77777777" w:rsidR="00653713" w:rsidRPr="00012B03" w:rsidRDefault="00653713" w:rsidP="00653713">
      <w:pPr>
        <w:numPr>
          <w:ilvl w:val="0"/>
          <w:numId w:val="99"/>
        </w:numPr>
        <w:suppressAutoHyphens/>
        <w:jc w:val="both"/>
        <w:rPr>
          <w:rFonts w:ascii="Arial" w:hAnsi="Arial" w:cs="Arial"/>
          <w:sz w:val="22"/>
          <w:szCs w:val="20"/>
          <w:lang w:val="en-GB"/>
        </w:rPr>
      </w:pPr>
      <w:r w:rsidRPr="00012B03">
        <w:rPr>
          <w:rFonts w:ascii="Arial" w:hAnsi="Arial" w:cs="Arial"/>
          <w:sz w:val="22"/>
          <w:szCs w:val="20"/>
          <w:lang w:val="en-GB"/>
        </w:rPr>
        <w:t>the removal and disposal of all cut material and/or loose dead or dry branches and stumps within the worked area, and</w:t>
      </w:r>
    </w:p>
    <w:p w14:paraId="1DD01D51" w14:textId="77777777" w:rsidR="00653713" w:rsidRDefault="00653713" w:rsidP="00653713">
      <w:pPr>
        <w:numPr>
          <w:ilvl w:val="0"/>
          <w:numId w:val="99"/>
        </w:numPr>
        <w:suppressAutoHyphens/>
        <w:jc w:val="both"/>
        <w:rPr>
          <w:rFonts w:ascii="Arial" w:hAnsi="Arial" w:cs="Arial"/>
          <w:sz w:val="22"/>
          <w:szCs w:val="20"/>
          <w:lang w:val="en-GB"/>
        </w:rPr>
      </w:pPr>
      <w:r w:rsidRPr="00012B03">
        <w:rPr>
          <w:rFonts w:ascii="Arial" w:hAnsi="Arial" w:cs="Arial"/>
          <w:sz w:val="22"/>
          <w:szCs w:val="20"/>
          <w:lang w:val="en-GB"/>
        </w:rPr>
        <w:t>the monitoring of the level of control of work areas as described in clause P</w:t>
      </w:r>
      <w:r>
        <w:rPr>
          <w:rFonts w:ascii="Arial" w:hAnsi="Arial" w:cs="Arial"/>
          <w:sz w:val="22"/>
          <w:szCs w:val="20"/>
          <w:lang w:val="en-GB"/>
        </w:rPr>
        <w:t>5 and P6</w:t>
      </w:r>
      <w:r w:rsidRPr="00012B03">
        <w:rPr>
          <w:rFonts w:ascii="Arial" w:hAnsi="Arial" w:cs="Arial"/>
          <w:sz w:val="22"/>
          <w:szCs w:val="20"/>
          <w:lang w:val="en-GB"/>
        </w:rPr>
        <w:t xml:space="preserve"> of the Particular (Project) Specifications.</w:t>
      </w:r>
    </w:p>
    <w:p w14:paraId="52BA85DB" w14:textId="77777777" w:rsidR="00AA1330" w:rsidRPr="00AA1330" w:rsidRDefault="00AA1330" w:rsidP="00AA1330">
      <w:pPr>
        <w:rPr>
          <w:rFonts w:ascii="Arial" w:hAnsi="Arial"/>
          <w:sz w:val="22"/>
          <w:szCs w:val="20"/>
          <w:lang w:val="en-GB"/>
        </w:rPr>
      </w:pPr>
    </w:p>
    <w:p w14:paraId="7F17FBB0" w14:textId="77777777" w:rsidR="00AA1330" w:rsidRPr="00AA1330" w:rsidRDefault="00AA1330" w:rsidP="00AA1330">
      <w:pPr>
        <w:rPr>
          <w:rFonts w:ascii="Arial" w:hAnsi="Arial"/>
          <w:sz w:val="22"/>
          <w:szCs w:val="20"/>
          <w:lang w:val="en-GB"/>
        </w:rPr>
      </w:pPr>
    </w:p>
    <w:p w14:paraId="561F9462" w14:textId="77777777" w:rsidR="00AA1330" w:rsidRPr="00AA1330" w:rsidRDefault="00AA1330" w:rsidP="00AA1330">
      <w:pPr>
        <w:numPr>
          <w:ilvl w:val="0"/>
          <w:numId w:val="97"/>
        </w:numPr>
        <w:jc w:val="both"/>
        <w:rPr>
          <w:rFonts w:ascii="Arial" w:hAnsi="Arial" w:cs="Arial"/>
          <w:b/>
          <w:sz w:val="22"/>
          <w:szCs w:val="22"/>
          <w:lang w:val="en-GB"/>
        </w:rPr>
      </w:pPr>
      <w:r w:rsidRPr="00AA1330">
        <w:rPr>
          <w:rFonts w:ascii="Arial" w:hAnsi="Arial" w:cs="Arial"/>
          <w:b/>
          <w:sz w:val="22"/>
          <w:szCs w:val="22"/>
          <w:lang w:val="en-GB"/>
        </w:rPr>
        <w:t xml:space="preserve">SECURITY </w:t>
      </w:r>
      <w:r w:rsidRPr="00AA1330">
        <w:rPr>
          <w:rFonts w:ascii="Arial" w:hAnsi="Arial" w:cs="Arial"/>
          <w:b/>
          <w:sz w:val="22"/>
          <w:szCs w:val="20"/>
          <w:lang w:val="en-GB"/>
        </w:rPr>
        <w:t>(PROVISIONAL)</w:t>
      </w:r>
    </w:p>
    <w:p w14:paraId="148C60C6" w14:textId="77777777" w:rsidR="00AA1330" w:rsidRPr="00AA1330" w:rsidRDefault="00AA1330" w:rsidP="00AA1330">
      <w:pPr>
        <w:jc w:val="both"/>
        <w:rPr>
          <w:rFonts w:ascii="Arial" w:hAnsi="Arial" w:cs="Arial"/>
          <w:b/>
          <w:sz w:val="14"/>
          <w:szCs w:val="14"/>
          <w:lang w:val="en-GB"/>
        </w:rPr>
      </w:pPr>
    </w:p>
    <w:p w14:paraId="6869585B" w14:textId="3CE73021" w:rsidR="00AA1330" w:rsidRPr="00AA1330" w:rsidRDefault="00AA1330" w:rsidP="00AA1330">
      <w:pPr>
        <w:suppressAutoHyphens/>
        <w:ind w:left="851"/>
        <w:jc w:val="both"/>
        <w:rPr>
          <w:rFonts w:ascii="Arial" w:hAnsi="Arial" w:cs="Arial"/>
          <w:sz w:val="22"/>
          <w:szCs w:val="22"/>
          <w:lang w:val="en-GB"/>
        </w:rPr>
      </w:pPr>
      <w:r w:rsidRPr="00AA1330">
        <w:rPr>
          <w:rFonts w:ascii="Arial" w:hAnsi="Arial" w:cs="Arial"/>
          <w:sz w:val="22"/>
          <w:szCs w:val="22"/>
          <w:lang w:val="en-GB"/>
        </w:rPr>
        <w:t xml:space="preserve">Measurement and payment will be made under item </w:t>
      </w:r>
      <w:r w:rsidR="00334057">
        <w:rPr>
          <w:rFonts w:ascii="Arial" w:hAnsi="Arial" w:cs="Arial"/>
          <w:sz w:val="22"/>
          <w:szCs w:val="22"/>
          <w:lang w:val="en-GB"/>
        </w:rPr>
        <w:t>3</w:t>
      </w:r>
      <w:r w:rsidRPr="00AA1330">
        <w:rPr>
          <w:rFonts w:ascii="Arial" w:hAnsi="Arial" w:cs="Arial"/>
          <w:sz w:val="22"/>
          <w:szCs w:val="22"/>
          <w:lang w:val="en-GB"/>
        </w:rPr>
        <w:t xml:space="preserve"> of the Bill of Quantities for the provision of security for the protection of the Contractor’s own site establishment, his own tools and equipment, materials and works as well as labour. Payment will be made per day. The rate quoted shall be all inclusive for:</w:t>
      </w:r>
    </w:p>
    <w:p w14:paraId="12CB4382" w14:textId="2C6F7F64" w:rsidR="00AA1330" w:rsidRPr="001A09D6" w:rsidRDefault="00AA1330" w:rsidP="0082018A">
      <w:pPr>
        <w:pStyle w:val="ListParagraph"/>
        <w:numPr>
          <w:ilvl w:val="0"/>
          <w:numId w:val="105"/>
        </w:numPr>
        <w:tabs>
          <w:tab w:val="left" w:pos="1560"/>
        </w:tabs>
        <w:suppressAutoHyphens/>
        <w:ind w:left="1276" w:firstLine="0"/>
        <w:jc w:val="both"/>
        <w:rPr>
          <w:sz w:val="22"/>
          <w:szCs w:val="20"/>
          <w:lang w:val="en-GB"/>
        </w:rPr>
      </w:pPr>
      <w:r w:rsidRPr="00AA1330">
        <w:rPr>
          <w:sz w:val="22"/>
          <w:szCs w:val="20"/>
        </w:rPr>
        <w:t>the provision of security</w:t>
      </w:r>
      <w:r w:rsidRPr="00AA1330">
        <w:rPr>
          <w:sz w:val="22"/>
          <w:szCs w:val="22"/>
          <w:lang w:val="en-GB"/>
        </w:rPr>
        <w:t>.</w:t>
      </w:r>
    </w:p>
    <w:p w14:paraId="555C491B" w14:textId="77777777" w:rsidR="001A09D6" w:rsidRPr="00334057" w:rsidRDefault="001A09D6" w:rsidP="001A09D6">
      <w:pPr>
        <w:pStyle w:val="ListParagraph"/>
        <w:tabs>
          <w:tab w:val="left" w:pos="1560"/>
        </w:tabs>
        <w:suppressAutoHyphens/>
        <w:ind w:left="1276"/>
        <w:jc w:val="both"/>
        <w:rPr>
          <w:sz w:val="22"/>
          <w:szCs w:val="20"/>
          <w:lang w:val="en-GB"/>
        </w:rPr>
      </w:pPr>
    </w:p>
    <w:p w14:paraId="4EA9BAA4" w14:textId="77777777" w:rsidR="00D10519" w:rsidRDefault="00D10519" w:rsidP="00D10519">
      <w:pPr>
        <w:suppressAutoHyphens/>
        <w:ind w:left="1531"/>
        <w:jc w:val="both"/>
        <w:rPr>
          <w:rFonts w:ascii="Arial" w:hAnsi="Arial" w:cs="Arial"/>
          <w:sz w:val="22"/>
          <w:szCs w:val="20"/>
          <w:lang w:val="en-GB"/>
        </w:rPr>
      </w:pPr>
    </w:p>
    <w:p w14:paraId="095B73CF" w14:textId="77777777" w:rsidR="006416AA" w:rsidRPr="007674B2" w:rsidRDefault="006416AA" w:rsidP="006416AA">
      <w:pPr>
        <w:numPr>
          <w:ilvl w:val="0"/>
          <w:numId w:val="97"/>
        </w:numPr>
        <w:jc w:val="both"/>
        <w:rPr>
          <w:rFonts w:ascii="Arial" w:hAnsi="Arial" w:cs="Arial"/>
          <w:b/>
          <w:sz w:val="22"/>
          <w:szCs w:val="20"/>
          <w:lang w:val="en-GB"/>
        </w:rPr>
      </w:pPr>
      <w:r w:rsidRPr="007674B2">
        <w:rPr>
          <w:rFonts w:ascii="Arial" w:hAnsi="Arial" w:cs="Arial"/>
          <w:b/>
          <w:sz w:val="22"/>
          <w:szCs w:val="20"/>
          <w:lang w:val="en-GB"/>
        </w:rPr>
        <w:t>TRAINING</w:t>
      </w:r>
    </w:p>
    <w:p w14:paraId="14769495" w14:textId="77777777" w:rsidR="006416AA" w:rsidRPr="007674B2" w:rsidRDefault="006416AA" w:rsidP="006416AA">
      <w:pPr>
        <w:jc w:val="both"/>
        <w:rPr>
          <w:rFonts w:ascii="Arial" w:hAnsi="Arial" w:cs="Arial"/>
          <w:b/>
          <w:sz w:val="22"/>
          <w:szCs w:val="20"/>
          <w:lang w:val="en-GB"/>
        </w:rPr>
      </w:pPr>
    </w:p>
    <w:p w14:paraId="242EDD71" w14:textId="531EC682" w:rsidR="006416AA" w:rsidRPr="007674B2" w:rsidRDefault="006416AA" w:rsidP="006416AA">
      <w:pPr>
        <w:ind w:left="864"/>
        <w:jc w:val="both"/>
        <w:rPr>
          <w:rFonts w:ascii="Arial" w:hAnsi="Arial" w:cs="Arial"/>
          <w:sz w:val="22"/>
          <w:szCs w:val="20"/>
        </w:rPr>
      </w:pPr>
      <w:r w:rsidRPr="007674B2">
        <w:rPr>
          <w:rFonts w:ascii="Arial" w:hAnsi="Arial" w:cs="Arial"/>
          <w:sz w:val="22"/>
          <w:szCs w:val="20"/>
        </w:rPr>
        <w:t xml:space="preserve">Measurement and payment will be made under item </w:t>
      </w:r>
      <w:r w:rsidR="001A09D6" w:rsidRPr="007674B2">
        <w:rPr>
          <w:rFonts w:ascii="Arial" w:hAnsi="Arial" w:cs="Arial"/>
          <w:sz w:val="22"/>
          <w:szCs w:val="20"/>
        </w:rPr>
        <w:t>4</w:t>
      </w:r>
      <w:r w:rsidRPr="007674B2">
        <w:rPr>
          <w:rFonts w:ascii="Arial" w:hAnsi="Arial" w:cs="Arial"/>
          <w:sz w:val="22"/>
          <w:szCs w:val="20"/>
        </w:rPr>
        <w:t xml:space="preserve"> of the Bill of Quantities for the provision of training as </w:t>
      </w:r>
      <w:r w:rsidR="007674B2" w:rsidRPr="007674B2">
        <w:rPr>
          <w:rFonts w:ascii="Arial" w:hAnsi="Arial" w:cs="Arial"/>
          <w:sz w:val="22"/>
          <w:szCs w:val="20"/>
        </w:rPr>
        <w:t xml:space="preserve">ordered by the </w:t>
      </w:r>
      <w:r w:rsidR="00AA65BF">
        <w:rPr>
          <w:rFonts w:ascii="Arial" w:hAnsi="Arial" w:cs="Arial"/>
          <w:sz w:val="22"/>
          <w:szCs w:val="20"/>
        </w:rPr>
        <w:t>Technical Officer/</w:t>
      </w:r>
      <w:r w:rsidR="007674B2" w:rsidRPr="007674B2">
        <w:rPr>
          <w:rFonts w:ascii="Arial" w:hAnsi="Arial" w:cs="Arial"/>
          <w:sz w:val="22"/>
          <w:szCs w:val="20"/>
        </w:rPr>
        <w:t xml:space="preserve">Project Manager. </w:t>
      </w:r>
      <w:r w:rsidRPr="007674B2">
        <w:rPr>
          <w:rFonts w:ascii="Arial" w:hAnsi="Arial" w:cs="Arial"/>
          <w:sz w:val="22"/>
          <w:szCs w:val="20"/>
        </w:rPr>
        <w:t>Payment will be made per candidate a</w:t>
      </w:r>
      <w:r w:rsidR="007674B2" w:rsidRPr="007674B2">
        <w:rPr>
          <w:rFonts w:ascii="Arial" w:hAnsi="Arial" w:cs="Arial"/>
          <w:sz w:val="22"/>
          <w:szCs w:val="20"/>
        </w:rPr>
        <w:t>nd covered within the provisional sum as indicated in the Bill of Quantities</w:t>
      </w:r>
      <w:r w:rsidRPr="007674B2">
        <w:rPr>
          <w:rFonts w:ascii="Arial" w:hAnsi="Arial" w:cs="Arial"/>
          <w:sz w:val="22"/>
          <w:szCs w:val="20"/>
        </w:rPr>
        <w:t>. The rates tendered shall be all inclusive for:</w:t>
      </w:r>
    </w:p>
    <w:p w14:paraId="3FFF4A8D" w14:textId="64EDE329" w:rsidR="006416AA" w:rsidRDefault="006416AA" w:rsidP="006416AA">
      <w:pPr>
        <w:numPr>
          <w:ilvl w:val="0"/>
          <w:numId w:val="98"/>
        </w:numPr>
        <w:suppressAutoHyphens/>
        <w:jc w:val="both"/>
        <w:rPr>
          <w:rFonts w:ascii="Arial" w:hAnsi="Arial" w:cs="Arial"/>
          <w:sz w:val="22"/>
          <w:szCs w:val="20"/>
          <w:lang w:val="en-GB"/>
        </w:rPr>
      </w:pPr>
      <w:r w:rsidRPr="007674B2">
        <w:rPr>
          <w:rFonts w:ascii="Arial" w:hAnsi="Arial" w:cs="Arial"/>
          <w:sz w:val="22"/>
          <w:szCs w:val="20"/>
          <w:lang w:val="en-GB"/>
        </w:rPr>
        <w:t>the provision of practical experience</w:t>
      </w:r>
      <w:r w:rsidR="007674B2" w:rsidRPr="007674B2">
        <w:rPr>
          <w:rFonts w:ascii="Arial" w:hAnsi="Arial" w:cs="Arial"/>
          <w:sz w:val="22"/>
          <w:szCs w:val="20"/>
          <w:lang w:val="en-GB"/>
        </w:rPr>
        <w:t xml:space="preserve"> and certification</w:t>
      </w:r>
      <w:r w:rsidRPr="007674B2">
        <w:rPr>
          <w:rFonts w:ascii="Arial" w:hAnsi="Arial" w:cs="Arial"/>
          <w:sz w:val="22"/>
          <w:szCs w:val="20"/>
          <w:lang w:val="en-GB"/>
        </w:rPr>
        <w:t>.</w:t>
      </w:r>
    </w:p>
    <w:p w14:paraId="0953EBDE" w14:textId="77777777" w:rsidR="007674B2" w:rsidRPr="007674B2" w:rsidRDefault="007674B2" w:rsidP="007674B2">
      <w:pPr>
        <w:suppressAutoHyphens/>
        <w:ind w:left="1531"/>
        <w:jc w:val="both"/>
        <w:rPr>
          <w:rFonts w:ascii="Arial" w:hAnsi="Arial" w:cs="Arial"/>
          <w:sz w:val="22"/>
          <w:szCs w:val="20"/>
          <w:lang w:val="en-GB"/>
        </w:rPr>
      </w:pPr>
    </w:p>
    <w:p w14:paraId="204BCD11" w14:textId="77777777" w:rsidR="006416AA" w:rsidRDefault="006416AA" w:rsidP="00D10519">
      <w:pPr>
        <w:suppressAutoHyphens/>
        <w:ind w:left="1531"/>
        <w:jc w:val="both"/>
        <w:rPr>
          <w:rFonts w:ascii="Arial" w:hAnsi="Arial" w:cs="Arial"/>
          <w:sz w:val="22"/>
          <w:szCs w:val="20"/>
          <w:lang w:val="en-GB"/>
        </w:rPr>
      </w:pPr>
    </w:p>
    <w:p w14:paraId="66C00843" w14:textId="4C7C1E7D" w:rsidR="005A386E" w:rsidRDefault="005A386E" w:rsidP="00623153">
      <w:pPr>
        <w:numPr>
          <w:ilvl w:val="0"/>
          <w:numId w:val="97"/>
        </w:numPr>
        <w:jc w:val="both"/>
        <w:rPr>
          <w:rFonts w:ascii="Arial" w:hAnsi="Arial" w:cs="Arial"/>
          <w:b/>
          <w:sz w:val="22"/>
          <w:szCs w:val="22"/>
          <w:lang w:val="en-GB"/>
        </w:rPr>
      </w:pPr>
      <w:r>
        <w:rPr>
          <w:rFonts w:ascii="Arial" w:hAnsi="Arial" w:cs="Arial"/>
          <w:b/>
          <w:sz w:val="22"/>
          <w:szCs w:val="22"/>
          <w:lang w:val="en-GB"/>
        </w:rPr>
        <w:t>AFTER HOURS/EMERGENCY/CALL OUT (PROVISIONAL)</w:t>
      </w:r>
    </w:p>
    <w:p w14:paraId="16614A19" w14:textId="77777777" w:rsidR="005A386E" w:rsidRDefault="005A386E" w:rsidP="005A386E">
      <w:pPr>
        <w:ind w:left="851"/>
        <w:jc w:val="both"/>
        <w:rPr>
          <w:rFonts w:ascii="Arial" w:hAnsi="Arial" w:cs="Arial"/>
          <w:b/>
          <w:sz w:val="22"/>
          <w:szCs w:val="22"/>
          <w:lang w:val="en-GB"/>
        </w:rPr>
      </w:pPr>
    </w:p>
    <w:p w14:paraId="1290104D" w14:textId="5349C5C0" w:rsidR="005A386E" w:rsidRPr="007674B2" w:rsidRDefault="005A386E" w:rsidP="005A386E">
      <w:pPr>
        <w:ind w:left="864"/>
        <w:jc w:val="both"/>
        <w:rPr>
          <w:rFonts w:ascii="Arial" w:hAnsi="Arial" w:cs="Arial"/>
          <w:sz w:val="22"/>
          <w:szCs w:val="20"/>
        </w:rPr>
      </w:pPr>
      <w:r w:rsidRPr="007674B2">
        <w:rPr>
          <w:rFonts w:ascii="Arial" w:hAnsi="Arial" w:cs="Arial"/>
          <w:sz w:val="22"/>
          <w:szCs w:val="20"/>
        </w:rPr>
        <w:t xml:space="preserve">Measurement and payment will be made under item </w:t>
      </w:r>
      <w:r>
        <w:rPr>
          <w:rFonts w:ascii="Arial" w:hAnsi="Arial" w:cs="Arial"/>
          <w:sz w:val="22"/>
          <w:szCs w:val="20"/>
        </w:rPr>
        <w:t>5</w:t>
      </w:r>
      <w:r w:rsidRPr="007674B2">
        <w:rPr>
          <w:rFonts w:ascii="Arial" w:hAnsi="Arial" w:cs="Arial"/>
          <w:sz w:val="22"/>
          <w:szCs w:val="20"/>
        </w:rPr>
        <w:t xml:space="preserve"> of the Bill of Quantities for </w:t>
      </w:r>
      <w:r>
        <w:rPr>
          <w:rFonts w:ascii="Arial" w:hAnsi="Arial" w:cs="Arial"/>
          <w:sz w:val="22"/>
          <w:szCs w:val="20"/>
        </w:rPr>
        <w:t xml:space="preserve">any emergency and/or call out work ordered by the </w:t>
      </w:r>
      <w:r w:rsidR="00AA65BF">
        <w:rPr>
          <w:rFonts w:ascii="Arial" w:hAnsi="Arial" w:cs="Arial"/>
          <w:sz w:val="22"/>
          <w:szCs w:val="20"/>
        </w:rPr>
        <w:t>Technical Officer/</w:t>
      </w:r>
      <w:r>
        <w:rPr>
          <w:rFonts w:ascii="Arial" w:hAnsi="Arial" w:cs="Arial"/>
          <w:sz w:val="22"/>
          <w:szCs w:val="20"/>
        </w:rPr>
        <w:t xml:space="preserve">Project Manager. </w:t>
      </w:r>
      <w:r w:rsidRPr="007674B2">
        <w:rPr>
          <w:rFonts w:ascii="Arial" w:hAnsi="Arial" w:cs="Arial"/>
          <w:sz w:val="22"/>
          <w:szCs w:val="20"/>
        </w:rPr>
        <w:t>Payment will be made per c</w:t>
      </w:r>
      <w:r>
        <w:rPr>
          <w:rFonts w:ascii="Arial" w:hAnsi="Arial" w:cs="Arial"/>
          <w:sz w:val="22"/>
          <w:szCs w:val="20"/>
        </w:rPr>
        <w:t xml:space="preserve">all out </w:t>
      </w:r>
      <w:r w:rsidRPr="007674B2">
        <w:rPr>
          <w:rFonts w:ascii="Arial" w:hAnsi="Arial" w:cs="Arial"/>
          <w:sz w:val="22"/>
          <w:szCs w:val="20"/>
        </w:rPr>
        <w:t>and as indicated in the Bill of Quantities. The rates tendered shall be all inclusive for:</w:t>
      </w:r>
    </w:p>
    <w:p w14:paraId="3BCE1D42" w14:textId="41A0872D" w:rsidR="005A386E" w:rsidRDefault="00AA65BF" w:rsidP="005A386E">
      <w:pPr>
        <w:numPr>
          <w:ilvl w:val="0"/>
          <w:numId w:val="98"/>
        </w:numPr>
        <w:suppressAutoHyphens/>
        <w:jc w:val="both"/>
        <w:rPr>
          <w:rFonts w:ascii="Arial" w:hAnsi="Arial" w:cs="Arial"/>
          <w:sz w:val="22"/>
          <w:szCs w:val="20"/>
          <w:lang w:val="en-GB"/>
        </w:rPr>
      </w:pPr>
      <w:r>
        <w:rPr>
          <w:rFonts w:ascii="Arial" w:hAnsi="Arial" w:cs="Arial"/>
          <w:sz w:val="22"/>
          <w:szCs w:val="20"/>
          <w:lang w:val="en-GB"/>
        </w:rPr>
        <w:t>all</w:t>
      </w:r>
      <w:r w:rsidR="005A386E">
        <w:rPr>
          <w:rFonts w:ascii="Arial" w:hAnsi="Arial" w:cs="Arial"/>
          <w:sz w:val="22"/>
          <w:szCs w:val="20"/>
          <w:lang w:val="en-GB"/>
        </w:rPr>
        <w:t xml:space="preserve"> provisions necessary to carry out emergency/call out work</w:t>
      </w:r>
      <w:r w:rsidR="005A386E" w:rsidRPr="007674B2">
        <w:rPr>
          <w:rFonts w:ascii="Arial" w:hAnsi="Arial" w:cs="Arial"/>
          <w:sz w:val="22"/>
          <w:szCs w:val="20"/>
          <w:lang w:val="en-GB"/>
        </w:rPr>
        <w:t>.</w:t>
      </w:r>
    </w:p>
    <w:p w14:paraId="35922B95" w14:textId="77777777" w:rsidR="005A386E" w:rsidRDefault="005A386E" w:rsidP="005A386E">
      <w:pPr>
        <w:ind w:left="851"/>
        <w:jc w:val="both"/>
        <w:rPr>
          <w:rFonts w:ascii="Arial" w:hAnsi="Arial" w:cs="Arial"/>
          <w:b/>
          <w:sz w:val="22"/>
          <w:szCs w:val="22"/>
          <w:lang w:val="en-GB"/>
        </w:rPr>
      </w:pPr>
    </w:p>
    <w:p w14:paraId="01681172" w14:textId="77777777" w:rsidR="005A386E" w:rsidRDefault="005A386E" w:rsidP="005A386E">
      <w:pPr>
        <w:ind w:left="851"/>
        <w:jc w:val="both"/>
        <w:rPr>
          <w:rFonts w:ascii="Arial" w:hAnsi="Arial" w:cs="Arial"/>
          <w:b/>
          <w:sz w:val="22"/>
          <w:szCs w:val="22"/>
          <w:lang w:val="en-GB"/>
        </w:rPr>
      </w:pPr>
    </w:p>
    <w:p w14:paraId="36066787" w14:textId="1F504DA9" w:rsidR="00A55A6D" w:rsidRPr="00A55A6D" w:rsidRDefault="00A55A6D" w:rsidP="00623153">
      <w:pPr>
        <w:numPr>
          <w:ilvl w:val="0"/>
          <w:numId w:val="97"/>
        </w:numPr>
        <w:jc w:val="both"/>
        <w:rPr>
          <w:rFonts w:ascii="Arial" w:hAnsi="Arial" w:cs="Arial"/>
          <w:b/>
          <w:sz w:val="22"/>
          <w:szCs w:val="22"/>
          <w:lang w:val="en-GB"/>
        </w:rPr>
      </w:pPr>
      <w:r w:rsidRPr="00A55A6D">
        <w:rPr>
          <w:rFonts w:ascii="Arial" w:hAnsi="Arial" w:cs="Arial"/>
          <w:b/>
          <w:sz w:val="22"/>
          <w:szCs w:val="22"/>
          <w:lang w:val="en-GB"/>
        </w:rPr>
        <w:t>DAYWORK (PROVISIONAL)</w:t>
      </w:r>
    </w:p>
    <w:p w14:paraId="2EBE63A3" w14:textId="77777777" w:rsidR="00A55A6D" w:rsidRPr="00A55A6D" w:rsidRDefault="00A55A6D" w:rsidP="00A55A6D">
      <w:pPr>
        <w:jc w:val="both"/>
        <w:rPr>
          <w:rFonts w:ascii="Arial" w:hAnsi="Arial" w:cs="Arial"/>
          <w:b/>
          <w:sz w:val="14"/>
          <w:szCs w:val="14"/>
          <w:lang w:val="en-GB"/>
        </w:rPr>
      </w:pPr>
    </w:p>
    <w:p w14:paraId="59012387" w14:textId="2C4A3FDC" w:rsidR="00A55A6D" w:rsidRPr="00A55A6D" w:rsidRDefault="00A55A6D" w:rsidP="00A55A6D">
      <w:pPr>
        <w:suppressAutoHyphens/>
        <w:ind w:left="851"/>
        <w:jc w:val="both"/>
        <w:rPr>
          <w:rFonts w:ascii="Arial" w:hAnsi="Arial" w:cs="Arial"/>
          <w:sz w:val="22"/>
          <w:szCs w:val="22"/>
          <w:lang w:val="en-GB"/>
        </w:rPr>
      </w:pPr>
      <w:r w:rsidRPr="00A55A6D">
        <w:rPr>
          <w:rFonts w:ascii="Arial" w:hAnsi="Arial" w:cs="Arial"/>
          <w:sz w:val="22"/>
          <w:szCs w:val="22"/>
          <w:lang w:val="en-GB"/>
        </w:rPr>
        <w:t xml:space="preserve">Measurement and payment will be made under item </w:t>
      </w:r>
      <w:r w:rsidR="005A386E">
        <w:rPr>
          <w:rFonts w:ascii="Arial" w:hAnsi="Arial" w:cs="Arial"/>
          <w:sz w:val="22"/>
          <w:szCs w:val="22"/>
          <w:lang w:val="en-GB"/>
        </w:rPr>
        <w:t>6</w:t>
      </w:r>
      <w:r w:rsidRPr="00A55A6D">
        <w:rPr>
          <w:rFonts w:ascii="Arial" w:hAnsi="Arial" w:cs="Arial"/>
          <w:sz w:val="22"/>
          <w:szCs w:val="22"/>
          <w:lang w:val="en-GB"/>
        </w:rPr>
        <w:t xml:space="preserve"> of the Bill of Quantities for daywork where directed by the Technical Officer. Payment will be made per hour. The rates quoted for day labour shall be all inclusive for:</w:t>
      </w:r>
    </w:p>
    <w:p w14:paraId="37B22E92" w14:textId="77777777" w:rsidR="00A55A6D" w:rsidRPr="00A55A6D"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t>wages and benefits paid to and/or on behalf of workmen,</w:t>
      </w:r>
    </w:p>
    <w:p w14:paraId="49B17A18" w14:textId="77777777" w:rsidR="00A55A6D" w:rsidRPr="00A55A6D"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lastRenderedPageBreak/>
        <w:t>use of tools and equipment,</w:t>
      </w:r>
    </w:p>
    <w:p w14:paraId="38A5C981" w14:textId="77777777" w:rsidR="00A55A6D" w:rsidRPr="00A55A6D"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t>financial charges of any description,</w:t>
      </w:r>
    </w:p>
    <w:p w14:paraId="3EE5EC18" w14:textId="4A760C74" w:rsidR="006416AA"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t>overhead costs and</w:t>
      </w:r>
      <w:r w:rsidR="000E5C14">
        <w:rPr>
          <w:rFonts w:ascii="Arial" w:hAnsi="Arial" w:cs="Arial"/>
          <w:sz w:val="22"/>
          <w:szCs w:val="22"/>
          <w:lang w:val="en-GB"/>
        </w:rPr>
        <w:t xml:space="preserve"> profits, as well as</w:t>
      </w:r>
    </w:p>
    <w:p w14:paraId="4B302B16" w14:textId="495C12FF" w:rsidR="00A55A6D" w:rsidRPr="00A55A6D" w:rsidRDefault="000E5C14" w:rsidP="00623153">
      <w:pPr>
        <w:numPr>
          <w:ilvl w:val="0"/>
          <w:numId w:val="98"/>
        </w:numPr>
        <w:suppressAutoHyphens/>
        <w:jc w:val="both"/>
        <w:rPr>
          <w:rFonts w:ascii="Arial" w:hAnsi="Arial" w:cs="Arial"/>
          <w:sz w:val="22"/>
          <w:szCs w:val="22"/>
          <w:lang w:val="en-GB"/>
        </w:rPr>
      </w:pPr>
      <w:r>
        <w:rPr>
          <w:rFonts w:ascii="Arial" w:hAnsi="Arial" w:cs="Arial"/>
          <w:sz w:val="22"/>
          <w:szCs w:val="22"/>
          <w:lang w:val="en-GB"/>
        </w:rPr>
        <w:t>hiring of plant (inclusive of operator and/or driver).</w:t>
      </w:r>
    </w:p>
    <w:p w14:paraId="11F1C0F0" w14:textId="5241CA25" w:rsidR="006416AA" w:rsidRDefault="006416AA" w:rsidP="00A55A6D">
      <w:pPr>
        <w:suppressAutoHyphens/>
        <w:ind w:left="1531"/>
        <w:jc w:val="both"/>
        <w:rPr>
          <w:rFonts w:ascii="Arial" w:hAnsi="Arial" w:cs="Arial"/>
          <w:sz w:val="22"/>
          <w:szCs w:val="22"/>
          <w:lang w:val="en-GB"/>
        </w:rPr>
      </w:pPr>
      <w:r>
        <w:rPr>
          <w:rFonts w:ascii="Arial" w:hAnsi="Arial" w:cs="Arial"/>
          <w:sz w:val="22"/>
          <w:szCs w:val="22"/>
          <w:lang w:val="en-GB"/>
        </w:rPr>
        <w:br w:type="page"/>
      </w:r>
    </w:p>
    <w:p w14:paraId="40F4C7A8" w14:textId="77777777" w:rsidR="00A55A6D" w:rsidRPr="00A55A6D" w:rsidRDefault="00A55A6D" w:rsidP="00A55A6D">
      <w:pPr>
        <w:suppressAutoHyphens/>
        <w:ind w:left="1531"/>
        <w:jc w:val="both"/>
        <w:rPr>
          <w:rFonts w:ascii="Arial" w:hAnsi="Arial" w:cs="Arial"/>
          <w:sz w:val="22"/>
          <w:szCs w:val="22"/>
          <w:lang w:val="en-GB"/>
        </w:rPr>
      </w:pPr>
    </w:p>
    <w:p w14:paraId="028377C8"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b/>
          <w:spacing w:val="-2"/>
          <w:sz w:val="22"/>
          <w:szCs w:val="22"/>
          <w:lang w:val="en-GB"/>
        </w:rPr>
      </w:pPr>
    </w:p>
    <w:p w14:paraId="0896D6CD" w14:textId="77777777" w:rsidR="00A55A6D" w:rsidRPr="00A55A6D" w:rsidRDefault="00A55A6D" w:rsidP="00A55A6D">
      <w:pPr>
        <w:pBdr>
          <w:top w:val="single" w:sz="4" w:space="1" w:color="auto"/>
          <w:left w:val="single" w:sz="4" w:space="4" w:color="auto"/>
          <w:bottom w:val="single" w:sz="4" w:space="1" w:color="auto"/>
          <w:right w:val="single" w:sz="4" w:space="4" w:color="auto"/>
        </w:pBdr>
        <w:shd w:val="clear" w:color="auto" w:fill="C0C0C0"/>
        <w:tabs>
          <w:tab w:val="left" w:pos="567"/>
          <w:tab w:val="left" w:pos="1134"/>
          <w:tab w:val="left" w:pos="1701"/>
          <w:tab w:val="left" w:pos="2268"/>
          <w:tab w:val="left" w:pos="2835"/>
          <w:tab w:val="center" w:pos="4513"/>
        </w:tabs>
        <w:suppressAutoHyphens/>
        <w:jc w:val="center"/>
        <w:rPr>
          <w:rFonts w:ascii="Arial" w:hAnsi="Arial"/>
          <w:b/>
          <w:spacing w:val="-3"/>
          <w:sz w:val="32"/>
          <w:szCs w:val="32"/>
          <w:lang w:val="en-GB"/>
        </w:rPr>
      </w:pPr>
      <w:r w:rsidRPr="00A55A6D">
        <w:rPr>
          <w:rFonts w:ascii="Arial" w:hAnsi="Arial"/>
          <w:b/>
          <w:spacing w:val="-3"/>
          <w:sz w:val="28"/>
          <w:szCs w:val="28"/>
          <w:lang w:val="en-GB"/>
        </w:rPr>
        <w:t>Part C3 – Project Specification</w:t>
      </w:r>
    </w:p>
    <w:p w14:paraId="1DBB3139" w14:textId="77777777" w:rsidR="00A55A6D" w:rsidRPr="00A55A6D" w:rsidRDefault="00A55A6D" w:rsidP="00A55A6D">
      <w:pPr>
        <w:jc w:val="both"/>
        <w:rPr>
          <w:rFonts w:ascii="Tahoma" w:hAnsi="Tahoma" w:cs="Tahoma"/>
          <w:lang w:val="en-GB"/>
        </w:rPr>
      </w:pPr>
    </w:p>
    <w:p w14:paraId="315C0B66"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highlight w:val="lightGray"/>
          <w:lang w:val="en-GB"/>
        </w:rPr>
        <w:t>C3.1</w:t>
      </w:r>
      <w:r w:rsidRPr="00A55A6D">
        <w:rPr>
          <w:rFonts w:ascii="Arial" w:hAnsi="Arial" w:cs="Arial"/>
          <w:b/>
          <w:spacing w:val="-3"/>
          <w:sz w:val="22"/>
          <w:szCs w:val="22"/>
          <w:highlight w:val="lightGray"/>
          <w:lang w:val="en-GB"/>
        </w:rPr>
        <w:tab/>
        <w:t>DESCRIPTION OF THE WORKS</w:t>
      </w:r>
      <w:r w:rsidRPr="00A55A6D">
        <w:rPr>
          <w:rFonts w:ascii="Arial" w:hAnsi="Arial" w:cs="Arial"/>
          <w:b/>
          <w:spacing w:val="-3"/>
          <w:sz w:val="22"/>
          <w:szCs w:val="22"/>
          <w:lang w:val="en-GB"/>
        </w:rPr>
        <w:t xml:space="preserve"> </w:t>
      </w:r>
    </w:p>
    <w:p w14:paraId="332E1F62" w14:textId="77777777" w:rsidR="00A55A6D" w:rsidRPr="00A55A6D" w:rsidRDefault="00A55A6D" w:rsidP="00A55A6D">
      <w:pPr>
        <w:suppressAutoHyphens/>
        <w:jc w:val="both"/>
        <w:rPr>
          <w:rFonts w:ascii="Arial" w:hAnsi="Arial" w:cs="Arial"/>
          <w:b/>
          <w:spacing w:val="-3"/>
          <w:sz w:val="22"/>
          <w:szCs w:val="22"/>
          <w:lang w:val="en-GB"/>
        </w:rPr>
      </w:pPr>
    </w:p>
    <w:p w14:paraId="0B76D433" w14:textId="77777777" w:rsidR="00A55A6D" w:rsidRPr="00A55A6D" w:rsidRDefault="00A55A6D" w:rsidP="00A55A6D">
      <w:pPr>
        <w:tabs>
          <w:tab w:val="left" w:pos="0"/>
        </w:tabs>
        <w:suppressAutoHyphens/>
        <w:jc w:val="both"/>
        <w:rPr>
          <w:rFonts w:ascii="Arial" w:hAnsi="Arial" w:cs="Arial"/>
          <w:b/>
          <w:spacing w:val="-3"/>
          <w:sz w:val="22"/>
          <w:szCs w:val="22"/>
          <w:lang w:val="en-GB"/>
        </w:rPr>
      </w:pPr>
      <w:r w:rsidRPr="00A55A6D">
        <w:rPr>
          <w:rFonts w:ascii="Arial" w:hAnsi="Arial" w:cs="Arial"/>
          <w:b/>
          <w:spacing w:val="-3"/>
          <w:sz w:val="22"/>
          <w:szCs w:val="22"/>
          <w:lang w:val="en-GB"/>
        </w:rPr>
        <w:tab/>
        <w:t>C3.1.1 Overview and extent of the works</w:t>
      </w:r>
    </w:p>
    <w:p w14:paraId="68B75F56" w14:textId="77777777" w:rsidR="00A55A6D" w:rsidRPr="00A55A6D" w:rsidRDefault="00A55A6D" w:rsidP="00A55A6D">
      <w:pPr>
        <w:suppressAutoHyphens/>
        <w:ind w:left="1290"/>
        <w:contextualSpacing/>
        <w:jc w:val="both"/>
        <w:rPr>
          <w:rFonts w:ascii="Arial" w:hAnsi="Arial" w:cs="Arial"/>
          <w:b/>
          <w:spacing w:val="-3"/>
          <w:sz w:val="14"/>
          <w:szCs w:val="14"/>
        </w:rPr>
      </w:pPr>
    </w:p>
    <w:p w14:paraId="5DD14E47" w14:textId="3B7DF279" w:rsidR="00A55A6D" w:rsidRPr="00A55A6D" w:rsidRDefault="00A55A6D" w:rsidP="00623153">
      <w:pPr>
        <w:numPr>
          <w:ilvl w:val="0"/>
          <w:numId w:val="102"/>
        </w:numPr>
        <w:tabs>
          <w:tab w:val="left" w:pos="567"/>
          <w:tab w:val="left" w:pos="1485"/>
          <w:tab w:val="left" w:pos="1701"/>
          <w:tab w:val="left" w:pos="2268"/>
          <w:tab w:val="left" w:pos="2835"/>
        </w:tabs>
        <w:suppressAutoHyphens/>
        <w:ind w:left="1724" w:hanging="284"/>
        <w:jc w:val="both"/>
        <w:rPr>
          <w:rFonts w:ascii="Arial" w:hAnsi="Arial" w:cs="Arial"/>
          <w:sz w:val="22"/>
          <w:szCs w:val="22"/>
        </w:rPr>
      </w:pPr>
      <w:r w:rsidRPr="00A55A6D">
        <w:rPr>
          <w:rFonts w:ascii="Arial" w:hAnsi="Arial" w:cs="Arial"/>
          <w:sz w:val="22"/>
          <w:szCs w:val="22"/>
        </w:rPr>
        <w:t xml:space="preserve">The control and eradication of vegetation </w:t>
      </w:r>
      <w:r w:rsidRPr="00A55A6D">
        <w:rPr>
          <w:rFonts w:ascii="Arial" w:hAnsi="Arial" w:cs="Arial"/>
          <w:sz w:val="22"/>
          <w:szCs w:val="22"/>
          <w:lang w:val="en-GB"/>
        </w:rPr>
        <w:t xml:space="preserve">by </w:t>
      </w:r>
      <w:r w:rsidR="00022036">
        <w:rPr>
          <w:rFonts w:ascii="Arial" w:hAnsi="Arial" w:cs="Arial"/>
          <w:sz w:val="22"/>
          <w:szCs w:val="22"/>
          <w:lang w:val="en-GB"/>
        </w:rPr>
        <w:t>providing professional tree felling and pruning services</w:t>
      </w:r>
      <w:r w:rsidRPr="00A55A6D">
        <w:rPr>
          <w:rFonts w:ascii="Arial" w:hAnsi="Arial" w:cs="Arial"/>
          <w:sz w:val="22"/>
          <w:szCs w:val="22"/>
        </w:rPr>
        <w:t>.</w:t>
      </w:r>
    </w:p>
    <w:p w14:paraId="41B4EED5" w14:textId="77777777" w:rsidR="00A55A6D" w:rsidRPr="00A55A6D" w:rsidRDefault="00A55A6D" w:rsidP="00A55A6D">
      <w:pPr>
        <w:tabs>
          <w:tab w:val="left" w:pos="567"/>
          <w:tab w:val="left" w:pos="1134"/>
          <w:tab w:val="left" w:pos="1701"/>
          <w:tab w:val="left" w:pos="2268"/>
          <w:tab w:val="left" w:pos="2835"/>
        </w:tabs>
        <w:suppressAutoHyphens/>
        <w:ind w:left="1152"/>
        <w:jc w:val="both"/>
        <w:rPr>
          <w:rFonts w:ascii="Arial" w:hAnsi="Arial" w:cs="Arial"/>
          <w:sz w:val="14"/>
          <w:szCs w:val="14"/>
        </w:rPr>
      </w:pPr>
    </w:p>
    <w:p w14:paraId="553B3094" w14:textId="77777777" w:rsidR="00A55A6D" w:rsidRPr="00A55A6D" w:rsidRDefault="00A55A6D" w:rsidP="00623153">
      <w:pPr>
        <w:numPr>
          <w:ilvl w:val="0"/>
          <w:numId w:val="102"/>
        </w:numPr>
        <w:tabs>
          <w:tab w:val="left" w:pos="567"/>
          <w:tab w:val="left" w:pos="1134"/>
          <w:tab w:val="left" w:pos="1701"/>
          <w:tab w:val="left" w:pos="2268"/>
          <w:tab w:val="left" w:pos="2835"/>
        </w:tabs>
        <w:suppressAutoHyphens/>
        <w:ind w:left="1724" w:hanging="284"/>
        <w:jc w:val="both"/>
        <w:rPr>
          <w:rFonts w:ascii="Arial" w:hAnsi="Arial" w:cs="Arial"/>
          <w:sz w:val="22"/>
          <w:szCs w:val="22"/>
        </w:rPr>
      </w:pPr>
      <w:bookmarkStart w:id="26" w:name="_Hlk164026425"/>
      <w:r w:rsidRPr="00A55A6D">
        <w:rPr>
          <w:rFonts w:ascii="Arial" w:hAnsi="Arial" w:cs="Arial"/>
          <w:sz w:val="22"/>
          <w:szCs w:val="22"/>
        </w:rPr>
        <w:t>The management of vegetation which may obstruct, hinder or interfere with operational activities, or have the potential to damage equipment or facilities.</w:t>
      </w:r>
    </w:p>
    <w:p w14:paraId="5AC37761" w14:textId="77777777" w:rsidR="00A55A6D" w:rsidRPr="00A55A6D" w:rsidRDefault="00A55A6D" w:rsidP="00A55A6D">
      <w:pPr>
        <w:ind w:left="720"/>
        <w:contextualSpacing/>
        <w:rPr>
          <w:rFonts w:ascii="Arial" w:hAnsi="Arial" w:cs="Arial"/>
          <w:sz w:val="14"/>
          <w:szCs w:val="14"/>
        </w:rPr>
      </w:pPr>
    </w:p>
    <w:p w14:paraId="17C7A75F" w14:textId="77777777" w:rsidR="00A55A6D" w:rsidRPr="006D3D2E" w:rsidRDefault="00A55A6D" w:rsidP="00623153">
      <w:pPr>
        <w:numPr>
          <w:ilvl w:val="0"/>
          <w:numId w:val="102"/>
        </w:numPr>
        <w:tabs>
          <w:tab w:val="left" w:pos="567"/>
          <w:tab w:val="left" w:pos="1134"/>
          <w:tab w:val="left" w:pos="1701"/>
          <w:tab w:val="left" w:pos="2268"/>
          <w:tab w:val="left" w:pos="2835"/>
        </w:tabs>
        <w:suppressAutoHyphens/>
        <w:ind w:left="1724" w:hanging="284"/>
        <w:jc w:val="both"/>
        <w:rPr>
          <w:rFonts w:ascii="Arial" w:hAnsi="Arial" w:cs="Arial"/>
          <w:sz w:val="22"/>
          <w:szCs w:val="22"/>
        </w:rPr>
      </w:pPr>
      <w:r w:rsidRPr="00A55A6D">
        <w:rPr>
          <w:rFonts w:ascii="Arial" w:hAnsi="Arial" w:cs="Arial"/>
          <w:sz w:val="22"/>
          <w:szCs w:val="22"/>
          <w:lang w:val="en-GB"/>
        </w:rPr>
        <w:t>The removal and disposal of all cut material and/or loose dead or dry branches and stumps.</w:t>
      </w:r>
    </w:p>
    <w:p w14:paraId="5D4BCFE5" w14:textId="77777777" w:rsidR="006D3D2E" w:rsidRDefault="006D3D2E" w:rsidP="006D3D2E">
      <w:pPr>
        <w:pStyle w:val="ListParagraph"/>
        <w:rPr>
          <w:sz w:val="22"/>
          <w:szCs w:val="22"/>
        </w:rPr>
      </w:pPr>
    </w:p>
    <w:p w14:paraId="4FDABD75" w14:textId="407363BA" w:rsidR="006D3D2E" w:rsidRPr="00A55A6D" w:rsidRDefault="006D3D2E" w:rsidP="00623153">
      <w:pPr>
        <w:numPr>
          <w:ilvl w:val="0"/>
          <w:numId w:val="102"/>
        </w:numPr>
        <w:tabs>
          <w:tab w:val="left" w:pos="567"/>
          <w:tab w:val="left" w:pos="1134"/>
          <w:tab w:val="left" w:pos="1701"/>
          <w:tab w:val="left" w:pos="2268"/>
          <w:tab w:val="left" w:pos="2835"/>
        </w:tabs>
        <w:suppressAutoHyphens/>
        <w:ind w:left="1724" w:hanging="284"/>
        <w:jc w:val="both"/>
        <w:rPr>
          <w:rFonts w:ascii="Arial" w:hAnsi="Arial" w:cs="Arial"/>
          <w:sz w:val="22"/>
          <w:szCs w:val="22"/>
        </w:rPr>
      </w:pPr>
      <w:r>
        <w:rPr>
          <w:rFonts w:ascii="Arial" w:hAnsi="Arial" w:cs="Arial"/>
          <w:sz w:val="22"/>
          <w:szCs w:val="20"/>
          <w:lang w:val="en-GB"/>
        </w:rPr>
        <w:t>Any other services arising out of or incidental to the above or required of the contractor for the proper completion of the service in accordance with the true meaning and intent of the contract.</w:t>
      </w:r>
    </w:p>
    <w:bookmarkEnd w:id="26"/>
    <w:p w14:paraId="616CA6E6" w14:textId="77777777" w:rsidR="00A55A6D" w:rsidRPr="00A55A6D" w:rsidRDefault="00A55A6D" w:rsidP="00A55A6D">
      <w:pPr>
        <w:tabs>
          <w:tab w:val="left" w:pos="567"/>
          <w:tab w:val="left" w:pos="1134"/>
          <w:tab w:val="left" w:pos="1701"/>
          <w:tab w:val="left" w:pos="2268"/>
          <w:tab w:val="left" w:pos="2835"/>
        </w:tabs>
        <w:suppressAutoHyphens/>
        <w:jc w:val="both"/>
        <w:rPr>
          <w:rFonts w:ascii="Arial" w:hAnsi="Arial" w:cs="Arial"/>
          <w:b/>
          <w:spacing w:val="-3"/>
          <w:sz w:val="22"/>
          <w:szCs w:val="22"/>
        </w:rPr>
      </w:pPr>
    </w:p>
    <w:p w14:paraId="204BB905"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lang w:val="en-GB"/>
        </w:rPr>
        <w:tab/>
        <w:t>C3.1.2 Location of the works</w:t>
      </w:r>
    </w:p>
    <w:p w14:paraId="1405CB23" w14:textId="77777777" w:rsidR="00A55A6D" w:rsidRPr="00A55A6D" w:rsidRDefault="00A55A6D" w:rsidP="00A55A6D">
      <w:pPr>
        <w:suppressAutoHyphens/>
        <w:jc w:val="both"/>
        <w:rPr>
          <w:rFonts w:ascii="Arial" w:hAnsi="Arial" w:cs="Arial"/>
          <w:b/>
          <w:spacing w:val="-3"/>
          <w:sz w:val="14"/>
          <w:szCs w:val="14"/>
          <w:lang w:val="en-GB"/>
        </w:rPr>
      </w:pPr>
    </w:p>
    <w:p w14:paraId="3D4EBAC8" w14:textId="73BF223D" w:rsidR="00A55A6D" w:rsidRPr="00A55A6D" w:rsidRDefault="00A55A6D" w:rsidP="00A55A6D">
      <w:pPr>
        <w:suppressAutoHyphens/>
        <w:ind w:left="1440"/>
        <w:jc w:val="both"/>
        <w:rPr>
          <w:rFonts w:ascii="Arial" w:hAnsi="Arial"/>
          <w:spacing w:val="-3"/>
          <w:sz w:val="22"/>
          <w:szCs w:val="22"/>
        </w:rPr>
      </w:pPr>
      <w:r w:rsidRPr="00A55A6D">
        <w:rPr>
          <w:rFonts w:ascii="Arial" w:hAnsi="Arial"/>
          <w:spacing w:val="-3"/>
          <w:sz w:val="22"/>
          <w:szCs w:val="22"/>
        </w:rPr>
        <w:t>The location and extent of the site of the Works is between the property boundaries of PRASA all along the railway line and at yards and Infrastructure assets within the Metrorail Western Cape region.</w:t>
      </w:r>
    </w:p>
    <w:p w14:paraId="106065EC" w14:textId="77777777" w:rsidR="00A55A6D" w:rsidRPr="00A55A6D" w:rsidRDefault="00A55A6D" w:rsidP="00A55A6D">
      <w:pPr>
        <w:suppressAutoHyphens/>
        <w:jc w:val="both"/>
        <w:rPr>
          <w:rFonts w:ascii="Arial" w:hAnsi="Arial" w:cs="Arial"/>
          <w:b/>
          <w:spacing w:val="-3"/>
          <w:sz w:val="22"/>
          <w:szCs w:val="22"/>
          <w:lang w:val="en-GB"/>
        </w:rPr>
      </w:pPr>
    </w:p>
    <w:p w14:paraId="5D32CB5A"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highlight w:val="lightGray"/>
          <w:lang w:val="en-GB"/>
        </w:rPr>
        <w:t>C3.2</w:t>
      </w:r>
      <w:r w:rsidRPr="00A55A6D">
        <w:rPr>
          <w:rFonts w:ascii="Arial" w:hAnsi="Arial" w:cs="Arial"/>
          <w:b/>
          <w:spacing w:val="-3"/>
          <w:sz w:val="22"/>
          <w:szCs w:val="22"/>
          <w:highlight w:val="lightGray"/>
          <w:lang w:val="en-GB"/>
        </w:rPr>
        <w:tab/>
        <w:t>ENGINEERING</w:t>
      </w:r>
    </w:p>
    <w:p w14:paraId="00B01384"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spacing w:val="-3"/>
          <w:sz w:val="22"/>
          <w:szCs w:val="22"/>
          <w:lang w:val="en-GB"/>
        </w:rPr>
        <w:tab/>
      </w:r>
    </w:p>
    <w:p w14:paraId="7DE95DEE" w14:textId="77777777" w:rsidR="00A55A6D" w:rsidRPr="00A55A6D" w:rsidRDefault="00A55A6D" w:rsidP="00A55A6D">
      <w:pPr>
        <w:suppressAutoHyphens/>
        <w:ind w:firstLine="720"/>
        <w:jc w:val="both"/>
        <w:rPr>
          <w:rFonts w:ascii="Arial" w:hAnsi="Arial" w:cs="Arial"/>
          <w:spacing w:val="-3"/>
          <w:sz w:val="22"/>
          <w:szCs w:val="22"/>
          <w:lang w:val="en-GB"/>
        </w:rPr>
      </w:pPr>
      <w:r w:rsidRPr="00A55A6D">
        <w:rPr>
          <w:rFonts w:ascii="Arial" w:hAnsi="Arial" w:cs="Arial"/>
          <w:spacing w:val="-3"/>
          <w:sz w:val="22"/>
          <w:szCs w:val="22"/>
          <w:lang w:val="en-GB"/>
        </w:rPr>
        <w:t>Void.</w:t>
      </w:r>
    </w:p>
    <w:p w14:paraId="7CC56F64" w14:textId="77777777" w:rsidR="00A55A6D" w:rsidRPr="00A55A6D" w:rsidRDefault="00A55A6D" w:rsidP="00A55A6D">
      <w:pPr>
        <w:suppressAutoHyphens/>
        <w:jc w:val="both"/>
        <w:rPr>
          <w:rFonts w:ascii="Arial" w:hAnsi="Arial" w:cs="Arial"/>
          <w:spacing w:val="-3"/>
          <w:sz w:val="22"/>
          <w:szCs w:val="22"/>
          <w:lang w:val="en-GB"/>
        </w:rPr>
      </w:pPr>
    </w:p>
    <w:p w14:paraId="3D4F4557"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highlight w:val="lightGray"/>
          <w:lang w:val="en-GB"/>
        </w:rPr>
        <w:t>C3.3</w:t>
      </w:r>
      <w:r w:rsidRPr="00A55A6D">
        <w:rPr>
          <w:rFonts w:ascii="Arial" w:hAnsi="Arial" w:cs="Arial"/>
          <w:b/>
          <w:spacing w:val="-3"/>
          <w:sz w:val="22"/>
          <w:szCs w:val="22"/>
          <w:highlight w:val="lightGray"/>
          <w:lang w:val="en-GB"/>
        </w:rPr>
        <w:tab/>
        <w:t>PROCUREMENT</w:t>
      </w:r>
    </w:p>
    <w:p w14:paraId="2523F7BE" w14:textId="77777777" w:rsidR="00A55A6D" w:rsidRPr="00A55A6D" w:rsidRDefault="00A55A6D" w:rsidP="00A55A6D">
      <w:pPr>
        <w:suppressAutoHyphens/>
        <w:jc w:val="both"/>
        <w:rPr>
          <w:rFonts w:ascii="Arial" w:hAnsi="Arial" w:cs="Arial"/>
          <w:spacing w:val="-3"/>
          <w:sz w:val="22"/>
          <w:szCs w:val="22"/>
          <w:lang w:val="en-GB"/>
        </w:rPr>
      </w:pPr>
    </w:p>
    <w:p w14:paraId="6FE40565" w14:textId="77777777" w:rsidR="00A55A6D" w:rsidRPr="00A55A6D" w:rsidRDefault="00A55A6D" w:rsidP="00A55A6D">
      <w:pPr>
        <w:suppressAutoHyphens/>
        <w:ind w:left="1276" w:hanging="567"/>
        <w:jc w:val="both"/>
        <w:rPr>
          <w:rFonts w:ascii="Arial" w:hAnsi="Arial" w:cs="Arial"/>
          <w:spacing w:val="-3"/>
          <w:sz w:val="22"/>
          <w:szCs w:val="22"/>
          <w:lang w:val="en-GB"/>
        </w:rPr>
      </w:pPr>
      <w:r w:rsidRPr="00A55A6D">
        <w:rPr>
          <w:rFonts w:ascii="Arial" w:hAnsi="Arial" w:cs="Arial"/>
          <w:b/>
          <w:spacing w:val="-3"/>
          <w:sz w:val="22"/>
          <w:szCs w:val="22"/>
          <w:lang w:val="en-GB"/>
        </w:rPr>
        <w:t>C3.3.1</w:t>
      </w:r>
      <w:r w:rsidRPr="00A55A6D">
        <w:rPr>
          <w:rFonts w:ascii="Arial" w:hAnsi="Arial" w:cs="Arial"/>
          <w:spacing w:val="-3"/>
          <w:sz w:val="22"/>
          <w:szCs w:val="22"/>
          <w:lang w:val="en-GB"/>
        </w:rPr>
        <w:tab/>
      </w:r>
      <w:r w:rsidRPr="00A55A6D">
        <w:rPr>
          <w:rFonts w:ascii="Arial" w:hAnsi="Arial" w:cs="Arial"/>
          <w:b/>
          <w:spacing w:val="-3"/>
          <w:sz w:val="22"/>
          <w:szCs w:val="22"/>
          <w:lang w:val="en-GB"/>
        </w:rPr>
        <w:t>Preferential procurement procedures</w:t>
      </w:r>
    </w:p>
    <w:p w14:paraId="19AFD793" w14:textId="77777777" w:rsidR="00A55A6D" w:rsidRPr="00A55A6D" w:rsidRDefault="00A55A6D" w:rsidP="00A55A6D">
      <w:pPr>
        <w:suppressAutoHyphens/>
        <w:ind w:left="1276" w:hanging="567"/>
        <w:jc w:val="both"/>
        <w:rPr>
          <w:rFonts w:ascii="Arial" w:hAnsi="Arial" w:cs="Arial"/>
          <w:spacing w:val="-3"/>
          <w:sz w:val="14"/>
          <w:szCs w:val="14"/>
          <w:lang w:val="en-GB"/>
        </w:rPr>
      </w:pPr>
    </w:p>
    <w:p w14:paraId="09EDDAD4" w14:textId="77777777" w:rsidR="00A55A6D" w:rsidRPr="00A55A6D" w:rsidRDefault="00A55A6D" w:rsidP="00A55A6D">
      <w:pPr>
        <w:suppressAutoHyphens/>
        <w:ind w:left="720" w:firstLine="720"/>
        <w:jc w:val="both"/>
        <w:rPr>
          <w:rFonts w:ascii="Arial" w:hAnsi="Arial" w:cs="Arial"/>
          <w:spacing w:val="-3"/>
          <w:sz w:val="22"/>
          <w:szCs w:val="22"/>
          <w:lang w:val="en-GB"/>
        </w:rPr>
      </w:pPr>
      <w:r w:rsidRPr="00A55A6D">
        <w:rPr>
          <w:rFonts w:ascii="Arial" w:hAnsi="Arial" w:cs="Arial"/>
          <w:spacing w:val="-3"/>
          <w:sz w:val="22"/>
          <w:szCs w:val="22"/>
          <w:lang w:val="en-GB"/>
        </w:rPr>
        <w:t>Procurement shall be done in accordance with Metrorail Policies and Procedures.</w:t>
      </w:r>
    </w:p>
    <w:p w14:paraId="04F0A1E1" w14:textId="77777777" w:rsidR="00A55A6D" w:rsidRPr="00A55A6D" w:rsidRDefault="00A55A6D" w:rsidP="00A55A6D">
      <w:pPr>
        <w:suppressAutoHyphens/>
        <w:jc w:val="both"/>
        <w:rPr>
          <w:rFonts w:ascii="Arial" w:hAnsi="Arial" w:cs="Arial"/>
          <w:spacing w:val="-3"/>
          <w:sz w:val="22"/>
          <w:szCs w:val="22"/>
          <w:lang w:val="en-GB"/>
        </w:rPr>
      </w:pPr>
    </w:p>
    <w:p w14:paraId="1E7EE452"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spacing w:val="-3"/>
          <w:sz w:val="22"/>
          <w:szCs w:val="22"/>
          <w:lang w:val="en-GB"/>
        </w:rPr>
        <w:tab/>
      </w:r>
      <w:r w:rsidRPr="00A55A6D">
        <w:rPr>
          <w:rFonts w:ascii="Arial" w:hAnsi="Arial" w:cs="Arial"/>
          <w:b/>
          <w:spacing w:val="-3"/>
          <w:sz w:val="22"/>
          <w:szCs w:val="22"/>
          <w:lang w:val="en-GB"/>
        </w:rPr>
        <w:t>C3.3.2</w:t>
      </w:r>
      <w:r w:rsidRPr="00A55A6D">
        <w:rPr>
          <w:rFonts w:ascii="Arial" w:hAnsi="Arial" w:cs="Arial"/>
          <w:spacing w:val="-3"/>
          <w:sz w:val="22"/>
          <w:szCs w:val="22"/>
          <w:lang w:val="en-GB"/>
        </w:rPr>
        <w:tab/>
      </w:r>
      <w:r w:rsidRPr="00A55A6D">
        <w:rPr>
          <w:rFonts w:ascii="Arial" w:hAnsi="Arial" w:cs="Arial"/>
          <w:b/>
          <w:spacing w:val="-3"/>
          <w:sz w:val="22"/>
          <w:szCs w:val="22"/>
          <w:lang w:val="en-GB"/>
        </w:rPr>
        <w:t>Subcontracting</w:t>
      </w:r>
    </w:p>
    <w:p w14:paraId="0509DE62" w14:textId="77777777" w:rsidR="00A55A6D" w:rsidRPr="00A55A6D" w:rsidRDefault="00A55A6D" w:rsidP="00A55A6D">
      <w:pPr>
        <w:suppressAutoHyphens/>
        <w:jc w:val="both"/>
        <w:rPr>
          <w:rFonts w:ascii="Arial" w:hAnsi="Arial" w:cs="Arial"/>
          <w:spacing w:val="-3"/>
          <w:sz w:val="14"/>
          <w:szCs w:val="14"/>
          <w:lang w:val="en-GB"/>
        </w:rPr>
      </w:pPr>
      <w:r w:rsidRPr="00A55A6D">
        <w:rPr>
          <w:rFonts w:ascii="Arial" w:hAnsi="Arial" w:cs="Arial"/>
          <w:spacing w:val="-3"/>
          <w:sz w:val="22"/>
          <w:szCs w:val="22"/>
          <w:lang w:val="en-GB"/>
        </w:rPr>
        <w:tab/>
      </w:r>
      <w:r w:rsidRPr="00A55A6D">
        <w:rPr>
          <w:rFonts w:ascii="Arial" w:hAnsi="Arial" w:cs="Arial"/>
          <w:spacing w:val="-3"/>
          <w:sz w:val="22"/>
          <w:szCs w:val="22"/>
          <w:lang w:val="en-GB"/>
        </w:rPr>
        <w:tab/>
      </w:r>
    </w:p>
    <w:p w14:paraId="66A4F8BE" w14:textId="1B9CE3D0" w:rsidR="00A55A6D" w:rsidRPr="00A55A6D" w:rsidRDefault="00A55A6D" w:rsidP="00A55A6D">
      <w:pPr>
        <w:suppressAutoHyphens/>
        <w:ind w:left="720" w:firstLine="720"/>
        <w:jc w:val="both"/>
        <w:rPr>
          <w:rFonts w:ascii="Arial" w:hAnsi="Arial" w:cs="Arial"/>
          <w:spacing w:val="-3"/>
          <w:sz w:val="22"/>
          <w:szCs w:val="22"/>
          <w:lang w:val="en-GB"/>
        </w:rPr>
      </w:pPr>
      <w:r w:rsidRPr="005643AE">
        <w:rPr>
          <w:rFonts w:ascii="Arial" w:hAnsi="Arial" w:cs="Arial"/>
          <w:spacing w:val="-3"/>
          <w:sz w:val="22"/>
          <w:szCs w:val="22"/>
          <w:lang w:val="en-GB"/>
        </w:rPr>
        <w:t xml:space="preserve">See clause </w:t>
      </w:r>
      <w:r w:rsidR="005643AE">
        <w:rPr>
          <w:rFonts w:ascii="Arial" w:hAnsi="Arial" w:cs="Arial"/>
          <w:spacing w:val="-3"/>
          <w:sz w:val="22"/>
          <w:szCs w:val="22"/>
          <w:lang w:val="en-GB"/>
        </w:rPr>
        <w:t>15 of the</w:t>
      </w:r>
      <w:r w:rsidR="00D07AC8">
        <w:rPr>
          <w:rFonts w:ascii="Arial" w:hAnsi="Arial" w:cs="Arial"/>
          <w:spacing w:val="-3"/>
          <w:sz w:val="22"/>
          <w:szCs w:val="22"/>
          <w:lang w:val="en-GB"/>
        </w:rPr>
        <w:t xml:space="preserve"> Metrorail General Conditions of Contract.</w:t>
      </w:r>
    </w:p>
    <w:p w14:paraId="61E77221" w14:textId="77777777" w:rsidR="00A55A6D" w:rsidRPr="00A55A6D" w:rsidRDefault="00A55A6D" w:rsidP="00A55A6D">
      <w:pPr>
        <w:suppressAutoHyphens/>
        <w:jc w:val="both"/>
        <w:rPr>
          <w:rFonts w:ascii="Arial" w:hAnsi="Arial" w:cs="Arial"/>
          <w:b/>
          <w:spacing w:val="-3"/>
          <w:sz w:val="22"/>
          <w:szCs w:val="22"/>
          <w:lang w:val="fr-FR"/>
        </w:rPr>
      </w:pPr>
    </w:p>
    <w:p w14:paraId="0712456B" w14:textId="77777777" w:rsidR="00A55A6D" w:rsidRPr="00A55A6D" w:rsidRDefault="00A55A6D" w:rsidP="00A55A6D">
      <w:pPr>
        <w:suppressAutoHyphens/>
        <w:jc w:val="both"/>
        <w:rPr>
          <w:rFonts w:ascii="Arial" w:hAnsi="Arial" w:cs="Arial"/>
          <w:b/>
          <w:spacing w:val="-3"/>
          <w:sz w:val="22"/>
          <w:szCs w:val="22"/>
          <w:lang w:val="fr-FR"/>
        </w:rPr>
      </w:pPr>
      <w:r w:rsidRPr="00A55A6D">
        <w:rPr>
          <w:rFonts w:ascii="Arial" w:hAnsi="Arial" w:cs="Arial"/>
          <w:b/>
          <w:spacing w:val="-3"/>
          <w:sz w:val="22"/>
          <w:szCs w:val="22"/>
          <w:highlight w:val="lightGray"/>
          <w:lang w:val="fr-FR"/>
        </w:rPr>
        <w:t>C3.4</w:t>
      </w:r>
      <w:r w:rsidRPr="00A55A6D">
        <w:rPr>
          <w:rFonts w:ascii="Arial" w:hAnsi="Arial" w:cs="Arial"/>
          <w:b/>
          <w:spacing w:val="-3"/>
          <w:sz w:val="22"/>
          <w:szCs w:val="22"/>
          <w:highlight w:val="lightGray"/>
          <w:lang w:val="fr-FR"/>
        </w:rPr>
        <w:tab/>
        <w:t>CONSTRUCTION</w:t>
      </w:r>
    </w:p>
    <w:p w14:paraId="62FDBCC9" w14:textId="77777777" w:rsidR="00A55A6D" w:rsidRPr="00A55A6D" w:rsidRDefault="00A55A6D" w:rsidP="00A55A6D">
      <w:pPr>
        <w:suppressAutoHyphens/>
        <w:jc w:val="both"/>
        <w:rPr>
          <w:rFonts w:ascii="Arial" w:hAnsi="Arial" w:cs="Arial"/>
          <w:b/>
          <w:spacing w:val="-3"/>
          <w:sz w:val="22"/>
          <w:szCs w:val="22"/>
          <w:lang w:val="fr-FR"/>
        </w:rPr>
      </w:pPr>
    </w:p>
    <w:p w14:paraId="3B405D96" w14:textId="77777777" w:rsidR="00A55A6D" w:rsidRPr="00A55A6D" w:rsidRDefault="00A55A6D" w:rsidP="00A55A6D">
      <w:pPr>
        <w:suppressAutoHyphens/>
        <w:jc w:val="both"/>
        <w:rPr>
          <w:rFonts w:ascii="Arial" w:hAnsi="Arial" w:cs="Arial"/>
          <w:b/>
          <w:spacing w:val="-3"/>
          <w:sz w:val="22"/>
          <w:szCs w:val="22"/>
          <w:lang w:val="fr-FR"/>
        </w:rPr>
      </w:pPr>
      <w:r w:rsidRPr="00A55A6D">
        <w:rPr>
          <w:rFonts w:ascii="Arial" w:hAnsi="Arial" w:cs="Arial"/>
          <w:b/>
          <w:spacing w:val="-3"/>
          <w:sz w:val="22"/>
          <w:szCs w:val="22"/>
          <w:lang w:val="fr-FR"/>
        </w:rPr>
        <w:tab/>
        <w:t>C3.4.1</w:t>
      </w:r>
      <w:r w:rsidRPr="00A55A6D">
        <w:rPr>
          <w:rFonts w:ascii="Arial" w:hAnsi="Arial" w:cs="Arial"/>
          <w:b/>
          <w:spacing w:val="-3"/>
          <w:sz w:val="22"/>
          <w:szCs w:val="22"/>
          <w:lang w:val="fr-FR"/>
        </w:rPr>
        <w:tab/>
        <w:t>Applicable SANS 2001 Standards</w:t>
      </w:r>
    </w:p>
    <w:p w14:paraId="2F5312EB" w14:textId="77777777" w:rsidR="00A55A6D" w:rsidRPr="00A55A6D" w:rsidRDefault="00A55A6D" w:rsidP="00A55A6D">
      <w:pPr>
        <w:suppressAutoHyphens/>
        <w:jc w:val="both"/>
        <w:rPr>
          <w:rFonts w:ascii="Arial" w:hAnsi="Arial" w:cs="Arial"/>
          <w:spacing w:val="-3"/>
          <w:sz w:val="14"/>
          <w:szCs w:val="14"/>
          <w:lang w:val="fr-FR"/>
        </w:rPr>
      </w:pPr>
    </w:p>
    <w:p w14:paraId="21098987"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spacing w:val="-3"/>
          <w:sz w:val="22"/>
          <w:szCs w:val="22"/>
          <w:lang w:val="fr-FR"/>
        </w:rPr>
        <w:tab/>
      </w:r>
      <w:r w:rsidRPr="00A55A6D">
        <w:rPr>
          <w:rFonts w:ascii="Arial" w:hAnsi="Arial" w:cs="Arial"/>
          <w:spacing w:val="-3"/>
          <w:sz w:val="22"/>
          <w:szCs w:val="22"/>
          <w:lang w:val="fr-FR"/>
        </w:rPr>
        <w:tab/>
      </w:r>
      <w:r w:rsidRPr="00A55A6D">
        <w:rPr>
          <w:rFonts w:ascii="Arial" w:hAnsi="Arial" w:cs="Arial"/>
          <w:spacing w:val="-3"/>
          <w:sz w:val="22"/>
          <w:szCs w:val="22"/>
          <w:lang w:val="en-GB"/>
        </w:rPr>
        <w:t>None.</w:t>
      </w:r>
    </w:p>
    <w:p w14:paraId="05EDD6D0" w14:textId="77777777" w:rsidR="00A55A6D" w:rsidRPr="00A55A6D" w:rsidRDefault="00A55A6D" w:rsidP="00A55A6D">
      <w:pPr>
        <w:suppressAutoHyphens/>
        <w:jc w:val="both"/>
        <w:rPr>
          <w:rFonts w:ascii="Arial" w:hAnsi="Arial" w:cs="Arial"/>
          <w:spacing w:val="-3"/>
          <w:sz w:val="14"/>
          <w:szCs w:val="14"/>
          <w:lang w:val="en-GB"/>
        </w:rPr>
      </w:pPr>
    </w:p>
    <w:p w14:paraId="1056AA14"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spacing w:val="-3"/>
          <w:sz w:val="22"/>
          <w:szCs w:val="22"/>
          <w:lang w:val="en-GB"/>
        </w:rPr>
        <w:tab/>
      </w:r>
      <w:r w:rsidRPr="00A55A6D">
        <w:rPr>
          <w:rFonts w:ascii="Arial" w:hAnsi="Arial" w:cs="Arial"/>
          <w:b/>
          <w:spacing w:val="-3"/>
          <w:sz w:val="22"/>
          <w:szCs w:val="22"/>
          <w:lang w:val="en-GB"/>
        </w:rPr>
        <w:t>C3.4.2</w:t>
      </w:r>
      <w:r w:rsidRPr="00A55A6D">
        <w:rPr>
          <w:rFonts w:ascii="Arial" w:hAnsi="Arial" w:cs="Arial"/>
          <w:b/>
          <w:spacing w:val="-3"/>
          <w:sz w:val="22"/>
          <w:szCs w:val="22"/>
          <w:lang w:val="en-GB"/>
        </w:rPr>
        <w:tab/>
        <w:t>Applicable national and international standards</w:t>
      </w:r>
    </w:p>
    <w:p w14:paraId="67C783CD" w14:textId="77777777" w:rsidR="00A55A6D" w:rsidRPr="00A55A6D" w:rsidRDefault="00A55A6D" w:rsidP="00A55A6D">
      <w:pPr>
        <w:suppressAutoHyphens/>
        <w:jc w:val="both"/>
        <w:rPr>
          <w:rFonts w:ascii="Arial" w:hAnsi="Arial" w:cs="Arial"/>
          <w:spacing w:val="-3"/>
          <w:sz w:val="14"/>
          <w:szCs w:val="14"/>
          <w:lang w:val="en-GB"/>
        </w:rPr>
      </w:pPr>
    </w:p>
    <w:p w14:paraId="6C1834B3" w14:textId="12834091" w:rsidR="00A55A6D" w:rsidRPr="00A55A6D" w:rsidRDefault="009C4367" w:rsidP="00A55A6D">
      <w:pPr>
        <w:suppressAutoHyphens/>
        <w:ind w:left="1418"/>
        <w:jc w:val="both"/>
        <w:rPr>
          <w:rFonts w:ascii="Arial" w:hAnsi="Arial" w:cs="Arial"/>
          <w:spacing w:val="-3"/>
          <w:sz w:val="22"/>
          <w:szCs w:val="22"/>
          <w:lang w:val="en-GB"/>
        </w:rPr>
      </w:pPr>
      <w:r>
        <w:rPr>
          <w:rFonts w:ascii="Arial" w:hAnsi="Arial" w:cs="Arial"/>
          <w:spacing w:val="-3"/>
          <w:sz w:val="22"/>
          <w:szCs w:val="22"/>
          <w:lang w:val="en-GB"/>
        </w:rPr>
        <w:lastRenderedPageBreak/>
        <w:t>None.</w:t>
      </w:r>
    </w:p>
    <w:p w14:paraId="77AAA013" w14:textId="77777777" w:rsidR="00A55A6D" w:rsidRPr="00A55A6D" w:rsidRDefault="00A55A6D" w:rsidP="00A55A6D">
      <w:pPr>
        <w:suppressAutoHyphens/>
        <w:jc w:val="both"/>
        <w:rPr>
          <w:rFonts w:ascii="Arial" w:hAnsi="Arial" w:cs="Arial"/>
          <w:spacing w:val="-3"/>
          <w:sz w:val="14"/>
          <w:szCs w:val="14"/>
          <w:lang w:val="en-GB"/>
        </w:rPr>
      </w:pPr>
    </w:p>
    <w:p w14:paraId="67CBEC37" w14:textId="77777777" w:rsidR="00A55A6D" w:rsidRPr="00A55A6D" w:rsidRDefault="00A55A6D" w:rsidP="00A55A6D">
      <w:pPr>
        <w:suppressAutoHyphens/>
        <w:ind w:firstLine="720"/>
        <w:jc w:val="both"/>
        <w:rPr>
          <w:rFonts w:ascii="Arial" w:hAnsi="Arial" w:cs="Arial"/>
          <w:b/>
          <w:spacing w:val="-3"/>
          <w:sz w:val="22"/>
          <w:szCs w:val="22"/>
          <w:lang w:val="en-GB"/>
        </w:rPr>
      </w:pPr>
      <w:r w:rsidRPr="00A55A6D">
        <w:rPr>
          <w:rFonts w:ascii="Arial" w:hAnsi="Arial" w:cs="Arial"/>
          <w:b/>
          <w:spacing w:val="-3"/>
          <w:sz w:val="22"/>
          <w:szCs w:val="22"/>
          <w:lang w:val="en-GB"/>
        </w:rPr>
        <w:t>C3.4.3</w:t>
      </w:r>
      <w:r w:rsidRPr="00A55A6D">
        <w:rPr>
          <w:rFonts w:ascii="Arial" w:hAnsi="Arial" w:cs="Arial"/>
          <w:b/>
          <w:spacing w:val="-3"/>
          <w:sz w:val="22"/>
          <w:szCs w:val="22"/>
          <w:lang w:val="en-GB"/>
        </w:rPr>
        <w:tab/>
        <w:t>Particular / Generic specifications</w:t>
      </w:r>
    </w:p>
    <w:p w14:paraId="1531E8CD" w14:textId="77777777" w:rsidR="00A55A6D" w:rsidRPr="00A55A6D" w:rsidRDefault="00A55A6D" w:rsidP="00A55A6D">
      <w:pPr>
        <w:suppressAutoHyphens/>
        <w:ind w:left="1418"/>
        <w:jc w:val="both"/>
        <w:rPr>
          <w:rFonts w:ascii="Arial" w:hAnsi="Arial" w:cs="Arial"/>
          <w:spacing w:val="-3"/>
          <w:sz w:val="22"/>
          <w:szCs w:val="22"/>
          <w:lang w:val="en-GB"/>
        </w:rPr>
      </w:pPr>
      <w:r w:rsidRPr="00A55A6D">
        <w:rPr>
          <w:rFonts w:ascii="Arial" w:hAnsi="Arial" w:cs="Arial"/>
          <w:spacing w:val="-3"/>
          <w:sz w:val="22"/>
          <w:szCs w:val="22"/>
          <w:lang w:val="en-GB"/>
        </w:rPr>
        <w:t>The following particular and generic specifications are applicable to this contract:</w:t>
      </w:r>
    </w:p>
    <w:p w14:paraId="36BCCCC0" w14:textId="77777777" w:rsidR="00A55A6D" w:rsidRPr="00A55A6D" w:rsidRDefault="00A55A6D" w:rsidP="00A55A6D">
      <w:pPr>
        <w:suppressAutoHyphens/>
        <w:ind w:left="1701"/>
        <w:jc w:val="both"/>
        <w:rPr>
          <w:rFonts w:ascii="Arial" w:hAnsi="Arial" w:cs="Arial"/>
          <w:spacing w:val="-3"/>
          <w:sz w:val="14"/>
          <w:szCs w:val="14"/>
          <w:lang w:val="en-GB"/>
        </w:rPr>
      </w:pPr>
    </w:p>
    <w:p w14:paraId="1BA9132F" w14:textId="77777777" w:rsidR="00DA5474" w:rsidRPr="00651043" w:rsidRDefault="00DA5474" w:rsidP="00DA5474">
      <w:pPr>
        <w:pStyle w:val="ListParagraph"/>
        <w:widowControl w:val="0"/>
        <w:numPr>
          <w:ilvl w:val="0"/>
          <w:numId w:val="100"/>
        </w:numPr>
        <w:tabs>
          <w:tab w:val="left" w:pos="-720"/>
          <w:tab w:val="left" w:pos="426"/>
        </w:tabs>
        <w:suppressAutoHyphens/>
        <w:jc w:val="both"/>
        <w:rPr>
          <w:spacing w:val="-2"/>
          <w:sz w:val="22"/>
          <w:szCs w:val="22"/>
          <w:lang w:val="en-GB"/>
        </w:rPr>
      </w:pPr>
      <w:r w:rsidRPr="00651043">
        <w:rPr>
          <w:spacing w:val="-2"/>
          <w:sz w:val="22"/>
          <w:szCs w:val="22"/>
          <w:lang w:val="en-GB"/>
        </w:rPr>
        <w:t xml:space="preserve">Specification for </w:t>
      </w:r>
      <w:r w:rsidRPr="00530967">
        <w:rPr>
          <w:spacing w:val="-2"/>
          <w:sz w:val="22"/>
          <w:szCs w:val="22"/>
          <w:lang w:val="en-GB"/>
        </w:rPr>
        <w:t>“</w:t>
      </w:r>
      <w:r>
        <w:rPr>
          <w:spacing w:val="-2"/>
          <w:sz w:val="22"/>
          <w:szCs w:val="22"/>
          <w:lang w:val="en-GB"/>
        </w:rPr>
        <w:t>T</w:t>
      </w:r>
      <w:r w:rsidRPr="00530967">
        <w:rPr>
          <w:spacing w:val="-2"/>
          <w:sz w:val="22"/>
          <w:szCs w:val="22"/>
          <w:lang w:val="en-GB"/>
        </w:rPr>
        <w:t xml:space="preserve">ree </w:t>
      </w:r>
      <w:r>
        <w:rPr>
          <w:spacing w:val="-2"/>
          <w:sz w:val="22"/>
          <w:szCs w:val="22"/>
          <w:lang w:val="en-GB"/>
        </w:rPr>
        <w:t>F</w:t>
      </w:r>
      <w:r w:rsidRPr="00530967">
        <w:rPr>
          <w:spacing w:val="-2"/>
          <w:sz w:val="22"/>
          <w:szCs w:val="22"/>
          <w:lang w:val="en-GB"/>
        </w:rPr>
        <w:t xml:space="preserve">elling and </w:t>
      </w:r>
      <w:r>
        <w:rPr>
          <w:spacing w:val="-2"/>
          <w:sz w:val="22"/>
          <w:szCs w:val="22"/>
          <w:lang w:val="en-GB"/>
        </w:rPr>
        <w:t>P</w:t>
      </w:r>
      <w:r w:rsidRPr="00530967">
        <w:rPr>
          <w:spacing w:val="-2"/>
          <w:sz w:val="22"/>
          <w:szCs w:val="22"/>
          <w:lang w:val="en-GB"/>
        </w:rPr>
        <w:t xml:space="preserve">runing within the </w:t>
      </w:r>
      <w:r>
        <w:rPr>
          <w:spacing w:val="-2"/>
          <w:sz w:val="22"/>
          <w:szCs w:val="22"/>
          <w:lang w:val="en-GB"/>
        </w:rPr>
        <w:t>M</w:t>
      </w:r>
      <w:r w:rsidRPr="00530967">
        <w:rPr>
          <w:spacing w:val="-2"/>
          <w:sz w:val="22"/>
          <w:szCs w:val="22"/>
          <w:lang w:val="en-GB"/>
        </w:rPr>
        <w:t xml:space="preserve">etrorail </w:t>
      </w:r>
      <w:r>
        <w:rPr>
          <w:spacing w:val="-2"/>
          <w:sz w:val="22"/>
          <w:szCs w:val="22"/>
          <w:lang w:val="en-GB"/>
        </w:rPr>
        <w:t>W</w:t>
      </w:r>
      <w:r w:rsidRPr="00530967">
        <w:rPr>
          <w:spacing w:val="-2"/>
          <w:sz w:val="22"/>
          <w:szCs w:val="22"/>
          <w:lang w:val="en-GB"/>
        </w:rPr>
        <w:t xml:space="preserve">estern </w:t>
      </w:r>
      <w:r>
        <w:rPr>
          <w:spacing w:val="-2"/>
          <w:sz w:val="22"/>
          <w:szCs w:val="22"/>
          <w:lang w:val="en-GB"/>
        </w:rPr>
        <w:t>C</w:t>
      </w:r>
      <w:r w:rsidRPr="00530967">
        <w:rPr>
          <w:spacing w:val="-2"/>
          <w:sz w:val="22"/>
          <w:szCs w:val="22"/>
          <w:lang w:val="en-GB"/>
        </w:rPr>
        <w:t xml:space="preserve">ape </w:t>
      </w:r>
      <w:r>
        <w:rPr>
          <w:spacing w:val="-2"/>
          <w:sz w:val="22"/>
          <w:szCs w:val="22"/>
          <w:lang w:val="en-GB"/>
        </w:rPr>
        <w:t>R</w:t>
      </w:r>
      <w:r w:rsidRPr="00530967">
        <w:rPr>
          <w:spacing w:val="-2"/>
          <w:sz w:val="22"/>
          <w:szCs w:val="22"/>
          <w:lang w:val="en-GB"/>
        </w:rPr>
        <w:t>egion”</w:t>
      </w:r>
    </w:p>
    <w:p w14:paraId="3730277A" w14:textId="5524B449" w:rsidR="00A55A6D" w:rsidRPr="00A55A6D" w:rsidRDefault="00A55A6D" w:rsidP="00623153">
      <w:pPr>
        <w:numPr>
          <w:ilvl w:val="0"/>
          <w:numId w:val="100"/>
        </w:numPr>
        <w:suppressAutoHyphens/>
        <w:ind w:left="2127" w:hanging="330"/>
        <w:jc w:val="both"/>
        <w:rPr>
          <w:rFonts w:ascii="Arial" w:hAnsi="Arial" w:cs="Arial"/>
          <w:sz w:val="22"/>
          <w:szCs w:val="22"/>
          <w:lang w:val="en-GB"/>
        </w:rPr>
      </w:pPr>
      <w:r w:rsidRPr="00A55A6D">
        <w:rPr>
          <w:rFonts w:ascii="Arial" w:hAnsi="Arial" w:cs="Arial"/>
          <w:sz w:val="22"/>
          <w:szCs w:val="22"/>
          <w:lang w:val="en-GB"/>
        </w:rPr>
        <w:t xml:space="preserve">E7/1:  Specification for works on, over, under or adjacent to Railway lines and near High Voltage </w:t>
      </w:r>
      <w:r w:rsidR="00F64E14" w:rsidRPr="00A55A6D">
        <w:rPr>
          <w:rFonts w:ascii="Arial" w:hAnsi="Arial" w:cs="Arial"/>
          <w:sz w:val="22"/>
          <w:szCs w:val="22"/>
          <w:lang w:val="en-GB"/>
        </w:rPr>
        <w:t>equipment.</w:t>
      </w:r>
    </w:p>
    <w:p w14:paraId="4D674A76" w14:textId="77777777" w:rsidR="00A55A6D" w:rsidRPr="00A55A6D" w:rsidRDefault="00A55A6D" w:rsidP="00623153">
      <w:pPr>
        <w:numPr>
          <w:ilvl w:val="0"/>
          <w:numId w:val="100"/>
        </w:numPr>
        <w:suppressAutoHyphens/>
        <w:jc w:val="both"/>
        <w:rPr>
          <w:rFonts w:ascii="Arial" w:hAnsi="Arial" w:cs="Arial"/>
          <w:sz w:val="22"/>
          <w:szCs w:val="22"/>
          <w:lang w:val="en-GB"/>
        </w:rPr>
      </w:pPr>
      <w:r w:rsidRPr="00A55A6D">
        <w:rPr>
          <w:rFonts w:ascii="Arial" w:hAnsi="Arial" w:cs="Arial"/>
          <w:sz w:val="22"/>
          <w:szCs w:val="22"/>
          <w:lang w:val="en-GB"/>
        </w:rPr>
        <w:t>E.4E: Safety arrangements and procedural compliance with occupational Health and safety Act, (Act 85 of 1993) and applicable regulations.</w:t>
      </w:r>
    </w:p>
    <w:p w14:paraId="0EA0743A" w14:textId="77777777" w:rsidR="00A55A6D" w:rsidRPr="00A55A6D" w:rsidRDefault="00A55A6D" w:rsidP="00A55A6D">
      <w:pPr>
        <w:widowControl w:val="0"/>
        <w:tabs>
          <w:tab w:val="left" w:pos="-720"/>
          <w:tab w:val="left" w:pos="426"/>
        </w:tabs>
        <w:suppressAutoHyphens/>
        <w:ind w:hanging="426"/>
        <w:jc w:val="both"/>
        <w:rPr>
          <w:rFonts w:ascii="Arial" w:hAnsi="Arial" w:cs="Arial"/>
          <w:b/>
          <w:spacing w:val="-2"/>
          <w:sz w:val="14"/>
          <w:szCs w:val="14"/>
          <w:lang w:val="en-GB"/>
        </w:rPr>
      </w:pPr>
    </w:p>
    <w:p w14:paraId="04B782E4" w14:textId="77777777" w:rsidR="00A55A6D" w:rsidRPr="00A55A6D" w:rsidRDefault="00A55A6D" w:rsidP="00A55A6D">
      <w:pPr>
        <w:widowControl w:val="0"/>
        <w:tabs>
          <w:tab w:val="left" w:pos="-720"/>
          <w:tab w:val="left" w:pos="426"/>
        </w:tabs>
        <w:suppressAutoHyphens/>
        <w:ind w:left="426" w:firstLine="283"/>
        <w:jc w:val="both"/>
        <w:rPr>
          <w:rFonts w:ascii="Arial" w:hAnsi="Arial" w:cs="Arial"/>
          <w:b/>
          <w:spacing w:val="-2"/>
          <w:sz w:val="12"/>
          <w:szCs w:val="12"/>
          <w:lang w:val="en-GB"/>
        </w:rPr>
      </w:pPr>
    </w:p>
    <w:p w14:paraId="0F251755" w14:textId="77777777" w:rsidR="00A55A6D" w:rsidRPr="00A55A6D" w:rsidRDefault="00A55A6D" w:rsidP="00A55A6D">
      <w:pPr>
        <w:widowControl w:val="0"/>
        <w:tabs>
          <w:tab w:val="left" w:pos="-720"/>
          <w:tab w:val="left" w:pos="426"/>
        </w:tabs>
        <w:suppressAutoHyphens/>
        <w:ind w:left="426" w:firstLine="283"/>
        <w:jc w:val="both"/>
        <w:rPr>
          <w:rFonts w:ascii="Arial" w:hAnsi="Arial" w:cs="Arial"/>
          <w:b/>
          <w:spacing w:val="-2"/>
          <w:sz w:val="22"/>
          <w:szCs w:val="22"/>
          <w:lang w:val="en-GB"/>
        </w:rPr>
      </w:pPr>
      <w:r w:rsidRPr="00A55A6D">
        <w:rPr>
          <w:rFonts w:ascii="Arial" w:hAnsi="Arial" w:cs="Arial"/>
          <w:b/>
          <w:spacing w:val="-2"/>
          <w:sz w:val="22"/>
          <w:szCs w:val="22"/>
          <w:lang w:val="en-GB"/>
        </w:rPr>
        <w:t xml:space="preserve">C3.4.4 </w:t>
      </w:r>
      <w:r w:rsidRPr="00A55A6D">
        <w:rPr>
          <w:rFonts w:ascii="Arial" w:hAnsi="Arial" w:cs="Arial"/>
          <w:b/>
          <w:spacing w:val="-2"/>
          <w:sz w:val="22"/>
          <w:szCs w:val="22"/>
          <w:lang w:val="en-GB"/>
        </w:rPr>
        <w:tab/>
        <w:t>Plant, material and equipment</w:t>
      </w:r>
    </w:p>
    <w:p w14:paraId="1CFCDBB1" w14:textId="77777777" w:rsidR="00A55A6D" w:rsidRPr="00A55A6D" w:rsidRDefault="00A55A6D" w:rsidP="00A55A6D">
      <w:pPr>
        <w:widowControl w:val="0"/>
        <w:tabs>
          <w:tab w:val="left" w:pos="-720"/>
          <w:tab w:val="left" w:pos="426"/>
        </w:tabs>
        <w:suppressAutoHyphens/>
        <w:ind w:left="1440"/>
        <w:jc w:val="both"/>
        <w:rPr>
          <w:rFonts w:ascii="Arial" w:hAnsi="Arial" w:cs="Arial"/>
          <w:b/>
          <w:spacing w:val="-2"/>
          <w:sz w:val="22"/>
          <w:szCs w:val="22"/>
          <w:lang w:val="en-GB"/>
        </w:rPr>
      </w:pPr>
    </w:p>
    <w:p w14:paraId="2B84D78A" w14:textId="77777777" w:rsidR="00A55A6D" w:rsidRPr="00A55A6D" w:rsidRDefault="00A55A6D" w:rsidP="00A55A6D">
      <w:pPr>
        <w:widowControl w:val="0"/>
        <w:tabs>
          <w:tab w:val="left" w:pos="-720"/>
          <w:tab w:val="left" w:pos="426"/>
        </w:tabs>
        <w:suppressAutoHyphens/>
        <w:ind w:left="1440"/>
        <w:jc w:val="both"/>
        <w:rPr>
          <w:rFonts w:ascii="Arial" w:hAnsi="Arial" w:cs="Arial"/>
          <w:spacing w:val="-1"/>
          <w:sz w:val="22"/>
          <w:szCs w:val="22"/>
          <w:lang w:val="en-GB"/>
        </w:rPr>
      </w:pPr>
      <w:r w:rsidRPr="00A55A6D">
        <w:rPr>
          <w:rFonts w:ascii="Arial" w:hAnsi="Arial" w:cs="Arial"/>
          <w:spacing w:val="-1"/>
          <w:sz w:val="22"/>
          <w:szCs w:val="22"/>
          <w:lang w:val="en-GB"/>
        </w:rPr>
        <w:t>Except where otherwise specified, the Contractor shall provide all necessary labour, transport, plant, material, equipment, consumables, tools and services of every description required to complete the works included in this Contract and any other work arising from it.</w:t>
      </w:r>
    </w:p>
    <w:p w14:paraId="224D927D" w14:textId="77777777" w:rsidR="00A55A6D" w:rsidRPr="00A55A6D" w:rsidRDefault="00A55A6D" w:rsidP="00A55A6D">
      <w:pPr>
        <w:widowControl w:val="0"/>
        <w:tabs>
          <w:tab w:val="left" w:pos="-720"/>
          <w:tab w:val="left" w:pos="426"/>
        </w:tabs>
        <w:suppressAutoHyphens/>
        <w:ind w:left="1440"/>
        <w:jc w:val="both"/>
        <w:rPr>
          <w:rFonts w:ascii="Arial" w:hAnsi="Arial" w:cs="Arial"/>
          <w:spacing w:val="-1"/>
          <w:sz w:val="16"/>
          <w:szCs w:val="16"/>
          <w:lang w:val="en-GB"/>
        </w:rPr>
      </w:pPr>
    </w:p>
    <w:p w14:paraId="14F99895" w14:textId="77777777" w:rsidR="00A55A6D" w:rsidRPr="00A55A6D" w:rsidRDefault="00A55A6D" w:rsidP="00A55A6D">
      <w:pPr>
        <w:widowControl w:val="0"/>
        <w:tabs>
          <w:tab w:val="left" w:pos="-720"/>
          <w:tab w:val="left" w:pos="426"/>
        </w:tabs>
        <w:suppressAutoHyphens/>
        <w:ind w:left="1440"/>
        <w:jc w:val="both"/>
        <w:rPr>
          <w:rFonts w:ascii="Arial" w:hAnsi="Arial" w:cs="Arial"/>
          <w:spacing w:val="-1"/>
          <w:sz w:val="22"/>
          <w:szCs w:val="22"/>
          <w:lang w:val="en-GB"/>
        </w:rPr>
      </w:pPr>
      <w:r w:rsidRPr="00A55A6D">
        <w:rPr>
          <w:rFonts w:ascii="Arial" w:hAnsi="Arial" w:cs="Arial"/>
          <w:spacing w:val="-1"/>
          <w:sz w:val="22"/>
          <w:szCs w:val="22"/>
          <w:lang w:val="en-GB"/>
        </w:rPr>
        <w:t>The Contractor shall provide written certification of compliance with specification of any material (chemical) supplied by him.</w:t>
      </w:r>
    </w:p>
    <w:p w14:paraId="465F576F" w14:textId="77777777" w:rsidR="00A55A6D" w:rsidRPr="00A55A6D" w:rsidRDefault="00A55A6D" w:rsidP="00A55A6D">
      <w:pPr>
        <w:widowControl w:val="0"/>
        <w:tabs>
          <w:tab w:val="left" w:pos="-720"/>
          <w:tab w:val="left" w:pos="426"/>
        </w:tabs>
        <w:suppressAutoHyphens/>
        <w:ind w:left="1440" w:hanging="426"/>
        <w:jc w:val="both"/>
        <w:rPr>
          <w:rFonts w:ascii="Arial" w:hAnsi="Arial" w:cs="Arial"/>
          <w:spacing w:val="-1"/>
          <w:sz w:val="16"/>
          <w:szCs w:val="16"/>
          <w:lang w:val="en-GB"/>
        </w:rPr>
      </w:pPr>
    </w:p>
    <w:p w14:paraId="52AA05DB"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2"/>
          <w:lang w:val="en-GB"/>
        </w:rPr>
      </w:pPr>
      <w:r w:rsidRPr="00A55A6D">
        <w:rPr>
          <w:rFonts w:ascii="Arial" w:hAnsi="Arial" w:cs="Arial"/>
          <w:spacing w:val="-1"/>
          <w:sz w:val="22"/>
          <w:szCs w:val="22"/>
          <w:lang w:val="en-GB"/>
        </w:rPr>
        <w:t>No plant, material or equipment will be supplied by Metrorail.</w:t>
      </w:r>
    </w:p>
    <w:p w14:paraId="5FAF75CD" w14:textId="77777777" w:rsidR="00A55A6D" w:rsidRPr="00A55A6D" w:rsidRDefault="00A55A6D" w:rsidP="00A55A6D">
      <w:pPr>
        <w:widowControl w:val="0"/>
        <w:tabs>
          <w:tab w:val="left" w:pos="-720"/>
          <w:tab w:val="left" w:pos="426"/>
        </w:tabs>
        <w:suppressAutoHyphens/>
        <w:ind w:left="1003" w:firstLine="437"/>
        <w:jc w:val="both"/>
        <w:rPr>
          <w:rFonts w:ascii="Arial" w:hAnsi="Arial" w:cs="Arial"/>
          <w:spacing w:val="-2"/>
          <w:sz w:val="22"/>
          <w:szCs w:val="22"/>
          <w:lang w:val="en-GB"/>
        </w:rPr>
      </w:pPr>
    </w:p>
    <w:p w14:paraId="6947321B" w14:textId="77777777" w:rsidR="00A55A6D" w:rsidRPr="00A55A6D" w:rsidRDefault="00A55A6D" w:rsidP="00A55A6D">
      <w:pPr>
        <w:widowControl w:val="0"/>
        <w:tabs>
          <w:tab w:val="left" w:pos="-720"/>
          <w:tab w:val="left" w:pos="426"/>
        </w:tabs>
        <w:suppressAutoHyphens/>
        <w:ind w:left="426" w:firstLine="283"/>
        <w:jc w:val="both"/>
        <w:rPr>
          <w:rFonts w:ascii="Arial" w:hAnsi="Arial" w:cs="Arial"/>
          <w:b/>
          <w:spacing w:val="-2"/>
          <w:sz w:val="22"/>
          <w:szCs w:val="22"/>
          <w:lang w:val="en-GB"/>
        </w:rPr>
      </w:pPr>
      <w:r w:rsidRPr="00A55A6D">
        <w:rPr>
          <w:rFonts w:ascii="Arial" w:hAnsi="Arial" w:cs="Arial"/>
          <w:b/>
          <w:spacing w:val="-2"/>
          <w:sz w:val="22"/>
          <w:szCs w:val="22"/>
          <w:lang w:val="en-GB"/>
        </w:rPr>
        <w:t xml:space="preserve">C3.4.5 </w:t>
      </w:r>
      <w:r w:rsidRPr="00A55A6D">
        <w:rPr>
          <w:rFonts w:ascii="Arial" w:hAnsi="Arial" w:cs="Arial"/>
          <w:b/>
          <w:spacing w:val="-2"/>
          <w:sz w:val="22"/>
          <w:szCs w:val="22"/>
          <w:lang w:val="en-GB"/>
        </w:rPr>
        <w:tab/>
        <w:t>Existing services</w:t>
      </w:r>
    </w:p>
    <w:p w14:paraId="6B5A2094" w14:textId="77777777" w:rsidR="00A55A6D" w:rsidRPr="00A55A6D" w:rsidRDefault="00A55A6D" w:rsidP="00A55A6D">
      <w:pPr>
        <w:widowControl w:val="0"/>
        <w:tabs>
          <w:tab w:val="left" w:pos="-720"/>
          <w:tab w:val="left" w:pos="426"/>
        </w:tabs>
        <w:suppressAutoHyphens/>
        <w:ind w:left="426" w:firstLine="437"/>
        <w:jc w:val="both"/>
        <w:rPr>
          <w:rFonts w:ascii="Arial" w:hAnsi="Arial" w:cs="Arial"/>
          <w:b/>
          <w:spacing w:val="-2"/>
          <w:sz w:val="16"/>
          <w:szCs w:val="16"/>
          <w:lang w:val="en-GB"/>
        </w:rPr>
      </w:pPr>
    </w:p>
    <w:p w14:paraId="7BA0C7BF" w14:textId="77777777" w:rsidR="00A55A6D" w:rsidRPr="00A55A6D" w:rsidRDefault="00A55A6D" w:rsidP="00A55A6D">
      <w:pPr>
        <w:widowControl w:val="0"/>
        <w:tabs>
          <w:tab w:val="left" w:pos="-720"/>
        </w:tabs>
        <w:suppressAutoHyphens/>
        <w:ind w:left="1440" w:right="-144"/>
        <w:jc w:val="both"/>
        <w:rPr>
          <w:rFonts w:ascii="Arial" w:hAnsi="Arial" w:cs="Arial"/>
          <w:spacing w:val="-1"/>
          <w:sz w:val="22"/>
          <w:szCs w:val="22"/>
          <w:lang w:val="en-GB"/>
        </w:rPr>
      </w:pPr>
      <w:r w:rsidRPr="00A55A6D">
        <w:rPr>
          <w:rFonts w:ascii="Arial" w:hAnsi="Arial" w:cs="Arial"/>
          <w:spacing w:val="-1"/>
          <w:sz w:val="22"/>
          <w:szCs w:val="22"/>
          <w:lang w:val="en-GB"/>
        </w:rPr>
        <w:t>The Contractor shall take all reasonable precautions to protect existing services during his activities on the site, and any known service damaged as a result of the Contractor's operations, shall be repaired and reinstated by the Contractor or the Authority concerned, all at the expense of the Contractor and to the satisfaction of the Technical Officer.</w:t>
      </w:r>
    </w:p>
    <w:p w14:paraId="621BDF7F" w14:textId="77777777" w:rsidR="00A55A6D" w:rsidRPr="00A55A6D" w:rsidRDefault="00A55A6D" w:rsidP="00A55A6D">
      <w:pPr>
        <w:widowControl w:val="0"/>
        <w:tabs>
          <w:tab w:val="left" w:pos="-720"/>
        </w:tabs>
        <w:suppressAutoHyphens/>
        <w:ind w:right="-144"/>
        <w:jc w:val="both"/>
        <w:rPr>
          <w:rFonts w:ascii="Arial" w:hAnsi="Arial" w:cs="Arial"/>
          <w:spacing w:val="-1"/>
          <w:sz w:val="22"/>
          <w:szCs w:val="22"/>
          <w:lang w:val="en-GB"/>
        </w:rPr>
      </w:pPr>
    </w:p>
    <w:p w14:paraId="625A07BE"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r w:rsidRPr="00A55A6D">
        <w:rPr>
          <w:rFonts w:ascii="Arial" w:hAnsi="Arial" w:cs="Arial"/>
          <w:b/>
          <w:sz w:val="22"/>
          <w:szCs w:val="22"/>
          <w:lang w:val="en-GB"/>
        </w:rPr>
        <w:tab/>
      </w:r>
      <w:r w:rsidRPr="00A55A6D">
        <w:rPr>
          <w:rFonts w:ascii="Arial" w:hAnsi="Arial" w:cs="Arial"/>
          <w:b/>
          <w:sz w:val="22"/>
          <w:szCs w:val="22"/>
          <w:lang w:val="en-GB"/>
        </w:rPr>
        <w:tab/>
      </w:r>
      <w:r w:rsidRPr="00A55A6D">
        <w:rPr>
          <w:rFonts w:ascii="Arial" w:hAnsi="Arial" w:cs="Arial"/>
          <w:b/>
          <w:spacing w:val="-1"/>
          <w:sz w:val="22"/>
          <w:szCs w:val="20"/>
          <w:lang w:val="en-GB"/>
        </w:rPr>
        <w:t>C3.4.6</w:t>
      </w:r>
      <w:r w:rsidRPr="00A55A6D">
        <w:rPr>
          <w:rFonts w:ascii="Arial" w:hAnsi="Arial" w:cs="Arial"/>
          <w:b/>
          <w:spacing w:val="-1"/>
          <w:sz w:val="22"/>
          <w:szCs w:val="20"/>
          <w:lang w:val="en-GB"/>
        </w:rPr>
        <w:tab/>
        <w:t>Site establishment</w:t>
      </w:r>
    </w:p>
    <w:p w14:paraId="32E7E07C" w14:textId="77777777" w:rsidR="00A55A6D" w:rsidRPr="00A55A6D" w:rsidRDefault="00A55A6D" w:rsidP="00A55A6D">
      <w:pPr>
        <w:widowControl w:val="0"/>
        <w:tabs>
          <w:tab w:val="left" w:pos="-720"/>
        </w:tabs>
        <w:suppressAutoHyphens/>
        <w:ind w:left="360" w:right="-144" w:hanging="360"/>
        <w:jc w:val="both"/>
        <w:rPr>
          <w:rFonts w:ascii="Arial" w:hAnsi="Arial" w:cs="Arial"/>
          <w:spacing w:val="-1"/>
          <w:sz w:val="16"/>
          <w:szCs w:val="16"/>
          <w:lang w:val="en-GB"/>
        </w:rPr>
      </w:pPr>
    </w:p>
    <w:p w14:paraId="049BD46F" w14:textId="77777777" w:rsidR="00A55A6D" w:rsidRPr="00A55A6D" w:rsidRDefault="00A55A6D" w:rsidP="00A55A6D">
      <w:pPr>
        <w:widowControl w:val="0"/>
        <w:tabs>
          <w:tab w:val="left" w:pos="-720"/>
          <w:tab w:val="left" w:pos="709"/>
          <w:tab w:val="left" w:pos="1418"/>
        </w:tabs>
        <w:suppressAutoHyphens/>
        <w:ind w:left="360" w:right="-144"/>
        <w:jc w:val="both"/>
        <w:rPr>
          <w:rFonts w:ascii="Arial" w:hAnsi="Arial" w:cs="Arial"/>
          <w:spacing w:val="-1"/>
          <w:sz w:val="22"/>
          <w:szCs w:val="20"/>
          <w:lang w:val="en-GB"/>
        </w:rPr>
      </w:pPr>
      <w:r w:rsidRPr="00A55A6D">
        <w:rPr>
          <w:rFonts w:ascii="Arial" w:hAnsi="Arial" w:cs="Arial"/>
          <w:b/>
          <w:spacing w:val="-1"/>
          <w:sz w:val="22"/>
          <w:szCs w:val="20"/>
          <w:lang w:val="en-GB"/>
        </w:rPr>
        <w:tab/>
      </w:r>
      <w:r w:rsidRPr="00A55A6D">
        <w:rPr>
          <w:rFonts w:ascii="Arial" w:hAnsi="Arial" w:cs="Arial"/>
          <w:b/>
          <w:spacing w:val="-1"/>
          <w:sz w:val="22"/>
          <w:szCs w:val="20"/>
          <w:lang w:val="en-GB"/>
        </w:rPr>
        <w:tab/>
        <w:t>C3.4.6.1 Services and facilities provided by Metrorail</w:t>
      </w:r>
    </w:p>
    <w:p w14:paraId="69316290" w14:textId="77777777" w:rsidR="00A55A6D" w:rsidRPr="00A55A6D" w:rsidRDefault="00A55A6D" w:rsidP="00A55A6D">
      <w:pPr>
        <w:widowControl w:val="0"/>
        <w:tabs>
          <w:tab w:val="left" w:pos="-720"/>
        </w:tabs>
        <w:suppressAutoHyphens/>
        <w:ind w:left="1418" w:right="-142"/>
        <w:jc w:val="both"/>
        <w:rPr>
          <w:rFonts w:ascii="Arial" w:hAnsi="Arial" w:cs="Arial"/>
          <w:spacing w:val="-1"/>
          <w:sz w:val="16"/>
          <w:szCs w:val="16"/>
          <w:lang w:val="en-GB"/>
        </w:rPr>
      </w:pPr>
    </w:p>
    <w:p w14:paraId="269F3004" w14:textId="77777777" w:rsidR="00A55A6D" w:rsidRPr="00A55A6D" w:rsidRDefault="00A55A6D" w:rsidP="00A55A6D">
      <w:pPr>
        <w:widowControl w:val="0"/>
        <w:tabs>
          <w:tab w:val="left" w:pos="-720"/>
        </w:tabs>
        <w:suppressAutoHyphens/>
        <w:ind w:left="2325"/>
        <w:jc w:val="both"/>
        <w:rPr>
          <w:rFonts w:ascii="Arial" w:hAnsi="Arial" w:cs="Arial"/>
          <w:spacing w:val="-1"/>
          <w:sz w:val="22"/>
          <w:szCs w:val="20"/>
          <w:lang w:val="en-GB"/>
        </w:rPr>
      </w:pPr>
      <w:r w:rsidRPr="00A55A6D">
        <w:rPr>
          <w:rFonts w:ascii="Arial" w:hAnsi="Arial" w:cs="Arial"/>
          <w:spacing w:val="-1"/>
          <w:sz w:val="22"/>
          <w:szCs w:val="20"/>
          <w:lang w:val="en-GB"/>
        </w:rPr>
        <w:t xml:space="preserve">Metrorail will make sites available for the Contractor’s camp upon request from the contractor. No other services or facilities will be provided by Metrorail. </w:t>
      </w:r>
    </w:p>
    <w:p w14:paraId="4401CD0A" w14:textId="77777777" w:rsidR="00A55A6D" w:rsidRPr="00A55A6D" w:rsidRDefault="00A55A6D" w:rsidP="00A55A6D">
      <w:pPr>
        <w:widowControl w:val="0"/>
        <w:tabs>
          <w:tab w:val="left" w:pos="-720"/>
        </w:tabs>
        <w:suppressAutoHyphens/>
        <w:ind w:left="1440" w:right="-144"/>
        <w:jc w:val="both"/>
        <w:rPr>
          <w:rFonts w:ascii="Arial" w:hAnsi="Arial" w:cs="Arial"/>
          <w:spacing w:val="-1"/>
          <w:sz w:val="22"/>
          <w:szCs w:val="20"/>
          <w:lang w:val="en-GB"/>
        </w:rPr>
      </w:pPr>
    </w:p>
    <w:p w14:paraId="1423CC55" w14:textId="77777777" w:rsidR="00A55A6D" w:rsidRPr="00A55A6D" w:rsidRDefault="00A55A6D" w:rsidP="00A55A6D">
      <w:pPr>
        <w:widowControl w:val="0"/>
        <w:tabs>
          <w:tab w:val="left" w:pos="-720"/>
        </w:tabs>
        <w:suppressAutoHyphens/>
        <w:ind w:left="360" w:right="-144"/>
        <w:jc w:val="both"/>
        <w:rPr>
          <w:rFonts w:ascii="Arial" w:hAnsi="Arial" w:cs="Arial"/>
          <w:b/>
          <w:spacing w:val="-1"/>
          <w:sz w:val="22"/>
          <w:szCs w:val="20"/>
          <w:lang w:val="en-GB"/>
        </w:rPr>
      </w:pPr>
      <w:r w:rsidRPr="00A55A6D">
        <w:rPr>
          <w:rFonts w:ascii="Arial" w:hAnsi="Arial" w:cs="Arial"/>
          <w:b/>
          <w:spacing w:val="-1"/>
          <w:sz w:val="22"/>
          <w:szCs w:val="20"/>
          <w:lang w:val="en-GB"/>
        </w:rPr>
        <w:tab/>
      </w:r>
      <w:r w:rsidRPr="00A55A6D">
        <w:rPr>
          <w:rFonts w:ascii="Arial" w:hAnsi="Arial" w:cs="Arial"/>
          <w:b/>
          <w:spacing w:val="-1"/>
          <w:sz w:val="22"/>
          <w:szCs w:val="20"/>
          <w:lang w:val="en-GB"/>
        </w:rPr>
        <w:tab/>
        <w:t>C3.4.6.2 Services and facilities provided by the Contractor:</w:t>
      </w:r>
    </w:p>
    <w:p w14:paraId="3C62883C" w14:textId="77777777" w:rsidR="00A55A6D" w:rsidRPr="00A55A6D" w:rsidRDefault="00A55A6D" w:rsidP="00A55A6D">
      <w:pPr>
        <w:widowControl w:val="0"/>
        <w:tabs>
          <w:tab w:val="left" w:pos="-720"/>
        </w:tabs>
        <w:suppressAutoHyphens/>
        <w:ind w:left="360" w:right="-144"/>
        <w:jc w:val="both"/>
        <w:rPr>
          <w:rFonts w:ascii="Arial" w:hAnsi="Arial" w:cs="Arial"/>
          <w:spacing w:val="-1"/>
          <w:sz w:val="20"/>
          <w:szCs w:val="20"/>
          <w:lang w:val="en-GB"/>
        </w:rPr>
      </w:pPr>
    </w:p>
    <w:p w14:paraId="2B1137D8"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Site storage / camp site</w:t>
      </w:r>
    </w:p>
    <w:p w14:paraId="4E982F56" w14:textId="77777777" w:rsidR="00A55A6D" w:rsidRPr="00A55A6D" w:rsidRDefault="00A55A6D" w:rsidP="00A55A6D">
      <w:pPr>
        <w:widowControl w:val="0"/>
        <w:tabs>
          <w:tab w:val="left" w:pos="-720"/>
        </w:tabs>
        <w:suppressAutoHyphens/>
        <w:ind w:left="2693" w:hanging="482"/>
        <w:jc w:val="both"/>
        <w:rPr>
          <w:rFonts w:ascii="Arial" w:hAnsi="Arial" w:cs="Arial"/>
          <w:spacing w:val="-1"/>
          <w:sz w:val="22"/>
          <w:szCs w:val="20"/>
          <w:lang w:val="en-GB"/>
        </w:rPr>
      </w:pPr>
      <w:r w:rsidRPr="00A55A6D">
        <w:rPr>
          <w:rFonts w:ascii="Arial" w:hAnsi="Arial" w:cs="Arial"/>
          <w:spacing w:val="-1"/>
          <w:sz w:val="22"/>
          <w:szCs w:val="20"/>
          <w:lang w:val="en-GB"/>
        </w:rPr>
        <w:tab/>
        <w:t>The Contractor shall clear and prepare the site for his camp and the cost thereof shall be included in the rates quoted for the Works.</w:t>
      </w:r>
    </w:p>
    <w:p w14:paraId="3F5CD63A" w14:textId="77777777" w:rsidR="00A55A6D" w:rsidRPr="00A55A6D" w:rsidRDefault="00A55A6D" w:rsidP="00A55A6D">
      <w:pPr>
        <w:widowControl w:val="0"/>
        <w:tabs>
          <w:tab w:val="left" w:pos="-720"/>
        </w:tabs>
        <w:suppressAutoHyphens/>
        <w:ind w:left="2693"/>
        <w:jc w:val="both"/>
        <w:rPr>
          <w:rFonts w:ascii="Arial" w:hAnsi="Arial" w:cs="Arial"/>
          <w:spacing w:val="-1"/>
          <w:sz w:val="22"/>
          <w:szCs w:val="20"/>
          <w:lang w:val="en-GB"/>
        </w:rPr>
      </w:pPr>
      <w:r w:rsidRPr="00A55A6D">
        <w:rPr>
          <w:rFonts w:ascii="Arial" w:hAnsi="Arial" w:cs="Arial"/>
          <w:spacing w:val="-1"/>
          <w:sz w:val="22"/>
          <w:szCs w:val="20"/>
          <w:lang w:val="en-GB"/>
        </w:rPr>
        <w:t xml:space="preserve">The Contractor shall provide safe and secure storage facilities for all herbicides or chemicals brought onto and in use on the site. Such facilities shall be capable of ensuring that unauthorised persons or animals cannot gain access to such chemicals. The Contractor shall provide at his/her own cost any security measures he/she may deem necessary for safe and </w:t>
      </w:r>
      <w:r w:rsidRPr="00A55A6D">
        <w:rPr>
          <w:rFonts w:ascii="Arial" w:hAnsi="Arial" w:cs="Arial"/>
          <w:spacing w:val="-1"/>
          <w:sz w:val="22"/>
          <w:szCs w:val="20"/>
          <w:lang w:val="en-GB"/>
        </w:rPr>
        <w:lastRenderedPageBreak/>
        <w:t>effective execution of the work within the contract area.</w:t>
      </w:r>
    </w:p>
    <w:p w14:paraId="67933CB2" w14:textId="77777777" w:rsidR="00A55A6D" w:rsidRPr="00A55A6D" w:rsidRDefault="00A55A6D" w:rsidP="00A55A6D">
      <w:pPr>
        <w:widowControl w:val="0"/>
        <w:tabs>
          <w:tab w:val="left" w:pos="-720"/>
        </w:tabs>
        <w:suppressAutoHyphens/>
        <w:ind w:left="1080" w:right="-144"/>
        <w:jc w:val="both"/>
        <w:rPr>
          <w:rFonts w:ascii="Arial" w:hAnsi="Arial" w:cs="Arial"/>
          <w:spacing w:val="-1"/>
          <w:sz w:val="16"/>
          <w:szCs w:val="16"/>
          <w:lang w:val="en-GB"/>
        </w:rPr>
      </w:pPr>
    </w:p>
    <w:p w14:paraId="168C5966"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Housing of employees</w:t>
      </w:r>
    </w:p>
    <w:p w14:paraId="214E64A4" w14:textId="77777777" w:rsidR="00A55A6D" w:rsidRPr="00A55A6D" w:rsidRDefault="00A55A6D" w:rsidP="00A55A6D">
      <w:pPr>
        <w:widowControl w:val="0"/>
        <w:tabs>
          <w:tab w:val="left" w:pos="-720"/>
        </w:tabs>
        <w:suppressAutoHyphens/>
        <w:ind w:left="2693"/>
        <w:jc w:val="both"/>
        <w:rPr>
          <w:rFonts w:ascii="Arial" w:hAnsi="Arial" w:cs="Arial"/>
          <w:spacing w:val="-1"/>
          <w:sz w:val="22"/>
          <w:szCs w:val="20"/>
          <w:lang w:val="en-GB"/>
        </w:rPr>
      </w:pPr>
      <w:r w:rsidRPr="00A55A6D">
        <w:rPr>
          <w:rFonts w:ascii="Arial" w:hAnsi="Arial" w:cs="Arial"/>
          <w:spacing w:val="-1"/>
          <w:sz w:val="22"/>
          <w:szCs w:val="20"/>
          <w:lang w:val="en-GB"/>
        </w:rPr>
        <w:t>No housing of employees of the Contractor will be allowed on the property of the Passenger Rail Agency of South Africa and the Contractor shall make his own arrangements for the housing of his employees.</w:t>
      </w:r>
    </w:p>
    <w:p w14:paraId="57779F19" w14:textId="77777777" w:rsidR="00A55A6D" w:rsidRPr="00A55A6D" w:rsidRDefault="00A55A6D" w:rsidP="00A55A6D">
      <w:pPr>
        <w:widowControl w:val="0"/>
        <w:tabs>
          <w:tab w:val="left" w:pos="-720"/>
        </w:tabs>
        <w:suppressAutoHyphens/>
        <w:ind w:right="-144"/>
        <w:jc w:val="both"/>
        <w:rPr>
          <w:rFonts w:ascii="Arial" w:hAnsi="Arial" w:cs="Arial"/>
          <w:spacing w:val="-1"/>
          <w:sz w:val="16"/>
          <w:szCs w:val="16"/>
          <w:lang w:val="en-GB"/>
        </w:rPr>
      </w:pPr>
    </w:p>
    <w:p w14:paraId="231F72C7"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Water supply, light, power etc.</w:t>
      </w:r>
    </w:p>
    <w:p w14:paraId="0882F6F7" w14:textId="77777777" w:rsidR="00A55A6D" w:rsidRPr="00A55A6D" w:rsidRDefault="00A55A6D" w:rsidP="00A55A6D">
      <w:pPr>
        <w:widowControl w:val="0"/>
        <w:tabs>
          <w:tab w:val="left" w:pos="-720"/>
          <w:tab w:val="left" w:pos="1843"/>
        </w:tabs>
        <w:suppressAutoHyphens/>
        <w:ind w:left="2693" w:hanging="425"/>
        <w:jc w:val="both"/>
        <w:rPr>
          <w:rFonts w:ascii="Arial" w:hAnsi="Arial" w:cs="Arial"/>
          <w:spacing w:val="-1"/>
          <w:sz w:val="22"/>
          <w:szCs w:val="20"/>
          <w:lang w:val="en-GB"/>
        </w:rPr>
      </w:pPr>
      <w:r w:rsidRPr="00A55A6D">
        <w:rPr>
          <w:rFonts w:ascii="Arial" w:hAnsi="Arial" w:cs="Arial"/>
          <w:spacing w:val="-1"/>
          <w:sz w:val="22"/>
          <w:szCs w:val="20"/>
          <w:lang w:val="en-GB"/>
        </w:rPr>
        <w:tab/>
        <w:t>The contractor shall make his own arrangements for the supply of water (for all purposes), light, power, approved portable sanitation facilities, and telephones as required for his camp site and on the site of the Works. Water may be obtained from existing Metrorail points of supply, but the Contractor shall ensure that the water is suitable for the application of herbicides.</w:t>
      </w:r>
    </w:p>
    <w:p w14:paraId="23491DD3" w14:textId="77777777" w:rsidR="00A55A6D" w:rsidRPr="00A55A6D" w:rsidRDefault="00A55A6D" w:rsidP="00A55A6D">
      <w:pPr>
        <w:widowControl w:val="0"/>
        <w:tabs>
          <w:tab w:val="left" w:pos="-720"/>
        </w:tabs>
        <w:suppressAutoHyphens/>
        <w:ind w:left="1080" w:right="-144"/>
        <w:jc w:val="both"/>
        <w:rPr>
          <w:rFonts w:ascii="Arial" w:hAnsi="Arial" w:cs="Arial"/>
          <w:spacing w:val="-1"/>
          <w:sz w:val="16"/>
          <w:szCs w:val="16"/>
          <w:lang w:val="en-GB"/>
        </w:rPr>
      </w:pPr>
    </w:p>
    <w:p w14:paraId="4709F50E"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Contractor’s agent and communication</w:t>
      </w:r>
    </w:p>
    <w:p w14:paraId="640AE5E9" w14:textId="2D6844A8" w:rsidR="00A55A6D" w:rsidRPr="00A55A6D" w:rsidRDefault="00A55A6D" w:rsidP="00A55A6D">
      <w:pPr>
        <w:widowControl w:val="0"/>
        <w:tabs>
          <w:tab w:val="left" w:pos="-720"/>
          <w:tab w:val="left" w:pos="426"/>
          <w:tab w:val="left" w:pos="1843"/>
        </w:tabs>
        <w:suppressAutoHyphens/>
        <w:ind w:left="2693" w:hanging="425"/>
        <w:jc w:val="both"/>
        <w:rPr>
          <w:rFonts w:ascii="Arial" w:hAnsi="Arial" w:cs="Arial"/>
          <w:spacing w:val="-2"/>
          <w:sz w:val="22"/>
          <w:szCs w:val="20"/>
          <w:lang w:val="en-GB"/>
        </w:rPr>
      </w:pPr>
      <w:r w:rsidRPr="00A55A6D">
        <w:rPr>
          <w:rFonts w:ascii="Arial" w:hAnsi="Arial" w:cs="Arial"/>
          <w:color w:val="000000"/>
          <w:spacing w:val="-2"/>
          <w:sz w:val="22"/>
          <w:szCs w:val="20"/>
        </w:rPr>
        <w:tab/>
        <w:t>The</w:t>
      </w:r>
      <w:r w:rsidRPr="00A55A6D">
        <w:rPr>
          <w:rFonts w:ascii="Arial" w:hAnsi="Arial" w:cs="Arial"/>
          <w:spacing w:val="-2"/>
          <w:sz w:val="22"/>
          <w:szCs w:val="20"/>
          <w:lang w:val="en-GB"/>
        </w:rPr>
        <w:t xml:space="preserve"> Contractor or his duly authorised agent shall at all times be in possession of a cellular phone, in working condition, so as to enable the Technical Officer to communicate with the Contractor at all times during the duration of the contract. The Contractor shall allow for this in his rates </w:t>
      </w:r>
      <w:r w:rsidRPr="00A55A6D">
        <w:rPr>
          <w:rFonts w:ascii="Arial" w:hAnsi="Arial" w:cs="Arial"/>
          <w:spacing w:val="-1"/>
          <w:sz w:val="22"/>
          <w:szCs w:val="20"/>
          <w:lang w:val="en-GB"/>
        </w:rPr>
        <w:t>quoted</w:t>
      </w:r>
      <w:r w:rsidRPr="00A55A6D">
        <w:rPr>
          <w:rFonts w:ascii="Arial" w:hAnsi="Arial" w:cs="Arial"/>
          <w:spacing w:val="-2"/>
          <w:sz w:val="22"/>
          <w:szCs w:val="20"/>
          <w:lang w:val="en-GB"/>
        </w:rPr>
        <w:t xml:space="preserve"> for the Works.</w:t>
      </w:r>
    </w:p>
    <w:p w14:paraId="112314F5" w14:textId="77777777" w:rsidR="00A55A6D" w:rsidRPr="00A55A6D" w:rsidRDefault="00A55A6D" w:rsidP="00A55A6D">
      <w:pPr>
        <w:widowControl w:val="0"/>
        <w:tabs>
          <w:tab w:val="left" w:pos="-720"/>
          <w:tab w:val="left" w:pos="426"/>
        </w:tabs>
        <w:suppressAutoHyphens/>
        <w:ind w:left="1080"/>
        <w:jc w:val="both"/>
        <w:rPr>
          <w:rFonts w:ascii="Arial" w:hAnsi="Arial" w:cs="Arial"/>
          <w:spacing w:val="-2"/>
          <w:sz w:val="22"/>
          <w:szCs w:val="20"/>
          <w:lang w:val="en-GB"/>
        </w:rPr>
      </w:pPr>
    </w:p>
    <w:p w14:paraId="09E7B168"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Site office and Accommodation for the Technical Officer</w:t>
      </w:r>
    </w:p>
    <w:p w14:paraId="188D9151" w14:textId="77777777" w:rsidR="00A55A6D" w:rsidRPr="00A55A6D" w:rsidRDefault="00A55A6D" w:rsidP="00A55A6D">
      <w:pPr>
        <w:widowControl w:val="0"/>
        <w:tabs>
          <w:tab w:val="left" w:pos="-720"/>
          <w:tab w:val="left" w:pos="426"/>
          <w:tab w:val="left" w:pos="1843"/>
        </w:tabs>
        <w:suppressAutoHyphens/>
        <w:ind w:left="2693" w:hanging="425"/>
        <w:jc w:val="both"/>
        <w:rPr>
          <w:rFonts w:ascii="Arial" w:hAnsi="Arial" w:cs="Arial"/>
          <w:spacing w:val="-2"/>
          <w:sz w:val="22"/>
          <w:szCs w:val="20"/>
          <w:lang w:val="en-GB"/>
        </w:rPr>
      </w:pPr>
      <w:r w:rsidRPr="00A55A6D">
        <w:rPr>
          <w:rFonts w:ascii="Arial" w:hAnsi="Arial" w:cs="Arial"/>
          <w:spacing w:val="-2"/>
          <w:sz w:val="22"/>
          <w:szCs w:val="20"/>
          <w:lang w:val="en-GB"/>
        </w:rPr>
        <w:tab/>
        <w:t>No site office will be required for the Technical Officer.</w:t>
      </w:r>
    </w:p>
    <w:p w14:paraId="0A0C7C30" w14:textId="77777777" w:rsidR="00A55A6D" w:rsidRPr="00A55A6D" w:rsidRDefault="00A55A6D" w:rsidP="00A55A6D">
      <w:pPr>
        <w:widowControl w:val="0"/>
        <w:tabs>
          <w:tab w:val="left" w:pos="-720"/>
          <w:tab w:val="left" w:pos="426"/>
        </w:tabs>
        <w:suppressAutoHyphens/>
        <w:ind w:left="1080"/>
        <w:jc w:val="both"/>
        <w:rPr>
          <w:rFonts w:ascii="Arial" w:hAnsi="Arial" w:cs="Arial"/>
          <w:spacing w:val="-2"/>
          <w:sz w:val="22"/>
          <w:szCs w:val="20"/>
          <w:lang w:val="en-GB"/>
        </w:rPr>
      </w:pPr>
    </w:p>
    <w:p w14:paraId="1C04F3EA"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Tidiness of site</w:t>
      </w:r>
    </w:p>
    <w:p w14:paraId="050E0D83" w14:textId="77777777" w:rsidR="00A55A6D" w:rsidRPr="00A55A6D" w:rsidRDefault="00A55A6D" w:rsidP="00A55A6D">
      <w:pPr>
        <w:widowControl w:val="0"/>
        <w:tabs>
          <w:tab w:val="left" w:pos="-720"/>
          <w:tab w:val="left" w:pos="426"/>
        </w:tabs>
        <w:suppressAutoHyphens/>
        <w:ind w:left="2693"/>
        <w:jc w:val="both"/>
        <w:rPr>
          <w:rFonts w:ascii="Arial" w:hAnsi="Arial" w:cs="Arial"/>
          <w:spacing w:val="-2"/>
          <w:sz w:val="22"/>
          <w:szCs w:val="20"/>
          <w:lang w:val="en-GB"/>
        </w:rPr>
      </w:pPr>
      <w:r w:rsidRPr="00A55A6D">
        <w:rPr>
          <w:rFonts w:ascii="Arial" w:hAnsi="Arial" w:cs="Arial"/>
          <w:spacing w:val="-2"/>
          <w:sz w:val="22"/>
          <w:szCs w:val="20"/>
          <w:lang w:val="en-GB"/>
        </w:rPr>
        <w:t>The contractor shall continuously clear and dispose of rubbish, debris, waste and surplus materials to maintain the site in a tidy state.</w:t>
      </w:r>
    </w:p>
    <w:p w14:paraId="0729023B" w14:textId="77777777" w:rsidR="00A55A6D" w:rsidRPr="00A55A6D" w:rsidRDefault="00A55A6D" w:rsidP="00A55A6D">
      <w:pPr>
        <w:widowControl w:val="0"/>
        <w:tabs>
          <w:tab w:val="left" w:pos="-720"/>
          <w:tab w:val="left" w:pos="426"/>
        </w:tabs>
        <w:suppressAutoHyphens/>
        <w:ind w:left="1843"/>
        <w:jc w:val="both"/>
        <w:rPr>
          <w:rFonts w:ascii="Arial" w:hAnsi="Arial" w:cs="Arial"/>
          <w:spacing w:val="-2"/>
          <w:sz w:val="22"/>
          <w:szCs w:val="20"/>
          <w:lang w:val="en-GB"/>
        </w:rPr>
      </w:pPr>
    </w:p>
    <w:p w14:paraId="4B474848"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Removal of facilities established on site</w:t>
      </w:r>
    </w:p>
    <w:p w14:paraId="08ACCA80" w14:textId="77777777" w:rsidR="00A55A6D" w:rsidRPr="00A55A6D" w:rsidRDefault="00A55A6D" w:rsidP="00A55A6D">
      <w:pPr>
        <w:widowControl w:val="0"/>
        <w:tabs>
          <w:tab w:val="left" w:pos="-720"/>
          <w:tab w:val="left" w:pos="426"/>
        </w:tabs>
        <w:suppressAutoHyphens/>
        <w:ind w:left="2693"/>
        <w:jc w:val="both"/>
        <w:rPr>
          <w:rFonts w:ascii="Arial" w:hAnsi="Arial" w:cs="Arial"/>
          <w:spacing w:val="-2"/>
          <w:sz w:val="22"/>
          <w:szCs w:val="20"/>
          <w:lang w:val="en-GB"/>
        </w:rPr>
      </w:pPr>
      <w:r w:rsidRPr="00A55A6D">
        <w:rPr>
          <w:rFonts w:ascii="Arial" w:hAnsi="Arial" w:cs="Arial"/>
          <w:spacing w:val="-2"/>
          <w:sz w:val="22"/>
          <w:szCs w:val="20"/>
          <w:lang w:val="en-GB"/>
        </w:rPr>
        <w:t>On completion of the contract the Contractor shall remove all established facilities from the site and restore the site as directed by the Technical Officer.</w:t>
      </w:r>
    </w:p>
    <w:p w14:paraId="67E149E5" w14:textId="77777777" w:rsidR="00A55A6D" w:rsidRPr="00A55A6D" w:rsidRDefault="00A55A6D" w:rsidP="00A55A6D">
      <w:pPr>
        <w:widowControl w:val="0"/>
        <w:tabs>
          <w:tab w:val="left" w:pos="-720"/>
          <w:tab w:val="left" w:pos="426"/>
        </w:tabs>
        <w:suppressAutoHyphens/>
        <w:jc w:val="both"/>
        <w:rPr>
          <w:rFonts w:ascii="Arial" w:hAnsi="Arial" w:cs="Arial"/>
          <w:spacing w:val="-2"/>
          <w:sz w:val="22"/>
          <w:szCs w:val="20"/>
          <w:lang w:val="en-GB"/>
        </w:rPr>
      </w:pPr>
    </w:p>
    <w:p w14:paraId="48DCB546"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 xml:space="preserve">Security </w:t>
      </w:r>
    </w:p>
    <w:p w14:paraId="377370F0"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All security companies used by the Contractor must be PSIRA registered with valid letter of good standing.  </w:t>
      </w:r>
    </w:p>
    <w:p w14:paraId="62C080CD"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 </w:t>
      </w:r>
    </w:p>
    <w:p w14:paraId="0E1A1B9B"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Security personnel shall all be PSIRA registered with a clear criminal record and no criminal pending cases.  </w:t>
      </w:r>
    </w:p>
    <w:p w14:paraId="1AA1C8B3"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 </w:t>
      </w:r>
    </w:p>
    <w:p w14:paraId="4B9D4821"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All security officials utilised on this project must be South African Citizens. </w:t>
      </w:r>
    </w:p>
    <w:p w14:paraId="6BE4F04E"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 </w:t>
      </w:r>
    </w:p>
    <w:p w14:paraId="48E3C3C4"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All personnel employed by the Contractor including his sub-contractors must have undergone a Health and Safety Induction.  </w:t>
      </w:r>
    </w:p>
    <w:p w14:paraId="64DA118A"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 </w:t>
      </w:r>
    </w:p>
    <w:p w14:paraId="1CDFC515"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PRASA reserves the right to conduct ad-hoc inspections to ensure compliance. </w:t>
      </w:r>
    </w:p>
    <w:p w14:paraId="4F988A53"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p>
    <w:p w14:paraId="56232B86" w14:textId="29FF67DF" w:rsidR="00A55A6D" w:rsidRPr="00A55A6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Bidders are to note that the successful bidder shall be responsible to protect </w:t>
      </w:r>
      <w:r w:rsidRPr="00082A0D">
        <w:rPr>
          <w:rFonts w:ascii="Arial" w:hAnsi="Arial" w:cs="Arial"/>
          <w:spacing w:val="-2"/>
          <w:sz w:val="22"/>
          <w:szCs w:val="20"/>
          <w:lang w:val="en-GB"/>
        </w:rPr>
        <w:lastRenderedPageBreak/>
        <w:t>his own site establishment, his own tools and equipment, materials and works as well as labour.</w:t>
      </w:r>
    </w:p>
    <w:p w14:paraId="1E499F81" w14:textId="77777777" w:rsidR="00A55A6D" w:rsidRPr="00A55A6D" w:rsidRDefault="00A55A6D" w:rsidP="00A55A6D">
      <w:pPr>
        <w:widowControl w:val="0"/>
        <w:tabs>
          <w:tab w:val="left" w:pos="-720"/>
          <w:tab w:val="left" w:pos="426"/>
        </w:tabs>
        <w:suppressAutoHyphens/>
        <w:ind w:left="426" w:hanging="426"/>
        <w:jc w:val="both"/>
        <w:rPr>
          <w:rFonts w:ascii="Arial" w:hAnsi="Arial" w:cs="Arial"/>
          <w:spacing w:val="-2"/>
          <w:sz w:val="22"/>
          <w:szCs w:val="20"/>
          <w:lang w:val="en-GB"/>
        </w:rPr>
      </w:pPr>
    </w:p>
    <w:p w14:paraId="55670C31" w14:textId="77777777" w:rsidR="009272F1" w:rsidRDefault="00A55A6D" w:rsidP="00A55A6D">
      <w:pPr>
        <w:widowControl w:val="0"/>
        <w:tabs>
          <w:tab w:val="left" w:pos="-720"/>
        </w:tabs>
        <w:suppressAutoHyphens/>
        <w:ind w:left="360" w:right="-144" w:hanging="360"/>
        <w:jc w:val="both"/>
        <w:rPr>
          <w:rFonts w:ascii="Arial" w:hAnsi="Arial" w:cs="Arial"/>
          <w:spacing w:val="-1"/>
          <w:sz w:val="22"/>
          <w:szCs w:val="20"/>
          <w:lang w:val="en-GB"/>
        </w:rPr>
      </w:pPr>
      <w:r w:rsidRPr="00A55A6D">
        <w:rPr>
          <w:rFonts w:ascii="Arial" w:hAnsi="Arial" w:cs="Arial"/>
          <w:spacing w:val="-1"/>
          <w:sz w:val="22"/>
          <w:szCs w:val="20"/>
          <w:lang w:val="en-GB"/>
        </w:rPr>
        <w:tab/>
      </w:r>
      <w:r w:rsidRPr="00A55A6D">
        <w:rPr>
          <w:rFonts w:ascii="Arial" w:hAnsi="Arial" w:cs="Arial"/>
          <w:spacing w:val="-1"/>
          <w:sz w:val="22"/>
          <w:szCs w:val="20"/>
          <w:lang w:val="en-GB"/>
        </w:rPr>
        <w:tab/>
      </w:r>
    </w:p>
    <w:p w14:paraId="09851BB9" w14:textId="77777777" w:rsidR="009272F1" w:rsidRDefault="009272F1" w:rsidP="00A55A6D">
      <w:pPr>
        <w:widowControl w:val="0"/>
        <w:tabs>
          <w:tab w:val="left" w:pos="-720"/>
        </w:tabs>
        <w:suppressAutoHyphens/>
        <w:ind w:left="360" w:right="-144" w:hanging="360"/>
        <w:jc w:val="both"/>
        <w:rPr>
          <w:rFonts w:ascii="Arial" w:hAnsi="Arial" w:cs="Arial"/>
          <w:spacing w:val="-1"/>
          <w:sz w:val="22"/>
          <w:szCs w:val="20"/>
          <w:lang w:val="en-GB"/>
        </w:rPr>
      </w:pPr>
    </w:p>
    <w:p w14:paraId="5E15A5D0" w14:textId="77777777" w:rsidR="009272F1" w:rsidRDefault="009272F1" w:rsidP="00A55A6D">
      <w:pPr>
        <w:widowControl w:val="0"/>
        <w:tabs>
          <w:tab w:val="left" w:pos="-720"/>
        </w:tabs>
        <w:suppressAutoHyphens/>
        <w:ind w:left="360" w:right="-144" w:hanging="360"/>
        <w:jc w:val="both"/>
        <w:rPr>
          <w:rFonts w:ascii="Arial" w:hAnsi="Arial" w:cs="Arial"/>
          <w:spacing w:val="-1"/>
          <w:sz w:val="22"/>
          <w:szCs w:val="20"/>
          <w:lang w:val="en-GB"/>
        </w:rPr>
      </w:pPr>
    </w:p>
    <w:p w14:paraId="0978D9F4" w14:textId="52854785" w:rsidR="00A55A6D" w:rsidRPr="00A55A6D" w:rsidRDefault="00A55A6D" w:rsidP="00A55A6D">
      <w:pPr>
        <w:widowControl w:val="0"/>
        <w:tabs>
          <w:tab w:val="left" w:pos="-720"/>
        </w:tabs>
        <w:suppressAutoHyphens/>
        <w:ind w:left="360" w:right="-144" w:hanging="360"/>
        <w:jc w:val="both"/>
        <w:rPr>
          <w:rFonts w:ascii="Arial" w:hAnsi="Arial" w:cs="Arial"/>
          <w:spacing w:val="-1"/>
          <w:sz w:val="22"/>
          <w:szCs w:val="20"/>
          <w:lang w:val="en-GB"/>
        </w:rPr>
      </w:pPr>
      <w:r w:rsidRPr="00A55A6D">
        <w:rPr>
          <w:rFonts w:ascii="Arial" w:hAnsi="Arial" w:cs="Arial"/>
          <w:b/>
          <w:spacing w:val="-1"/>
          <w:sz w:val="22"/>
          <w:szCs w:val="20"/>
          <w:lang w:val="en-GB"/>
        </w:rPr>
        <w:t>C3.4.7 Occupation and Work Permits</w:t>
      </w:r>
    </w:p>
    <w:p w14:paraId="7C4E210E" w14:textId="77777777" w:rsidR="00A55A6D" w:rsidRPr="00A55A6D" w:rsidRDefault="00A55A6D" w:rsidP="00A55A6D">
      <w:pPr>
        <w:widowControl w:val="0"/>
        <w:tabs>
          <w:tab w:val="left" w:pos="-720"/>
          <w:tab w:val="left" w:pos="426"/>
        </w:tabs>
        <w:suppressAutoHyphens/>
        <w:ind w:left="720" w:hanging="426"/>
        <w:jc w:val="both"/>
        <w:rPr>
          <w:rFonts w:ascii="Arial" w:hAnsi="Arial" w:cs="Arial"/>
          <w:spacing w:val="-2"/>
          <w:sz w:val="22"/>
          <w:szCs w:val="20"/>
          <w:lang w:val="en-GB"/>
        </w:rPr>
      </w:pPr>
    </w:p>
    <w:p w14:paraId="5C5717DC" w14:textId="25AC2ADD" w:rsidR="00A55A6D" w:rsidRPr="00A55A6D" w:rsidRDefault="00652ED1" w:rsidP="00A55A6D">
      <w:pPr>
        <w:widowControl w:val="0"/>
        <w:tabs>
          <w:tab w:val="left" w:pos="-720"/>
          <w:tab w:val="left" w:pos="426"/>
        </w:tabs>
        <w:suppressAutoHyphens/>
        <w:ind w:left="1440"/>
        <w:jc w:val="both"/>
        <w:rPr>
          <w:rFonts w:ascii="Arial" w:hAnsi="Arial" w:cs="Arial"/>
          <w:spacing w:val="-2"/>
          <w:sz w:val="22"/>
          <w:szCs w:val="20"/>
          <w:lang w:val="en-GB"/>
        </w:rPr>
      </w:pPr>
      <w:r w:rsidRPr="00652ED1">
        <w:rPr>
          <w:rFonts w:ascii="Arial" w:hAnsi="Arial" w:cs="Arial"/>
          <w:spacing w:val="-2"/>
          <w:sz w:val="22"/>
          <w:szCs w:val="20"/>
          <w:lang w:val="en-GB"/>
        </w:rPr>
        <w:t>O</w:t>
      </w:r>
      <w:r w:rsidR="00A55A6D" w:rsidRPr="00652ED1">
        <w:rPr>
          <w:rFonts w:ascii="Arial" w:hAnsi="Arial" w:cs="Arial"/>
          <w:spacing w:val="-2"/>
          <w:sz w:val="22"/>
          <w:szCs w:val="20"/>
          <w:lang w:val="en-GB"/>
        </w:rPr>
        <w:t>ccupations and work permits</w:t>
      </w:r>
      <w:r w:rsidRPr="00652ED1">
        <w:rPr>
          <w:rFonts w:ascii="Arial" w:hAnsi="Arial" w:cs="Arial"/>
          <w:spacing w:val="-2"/>
          <w:sz w:val="22"/>
          <w:szCs w:val="20"/>
          <w:lang w:val="en-GB"/>
        </w:rPr>
        <w:t xml:space="preserve"> may</w:t>
      </w:r>
      <w:r w:rsidR="00A55A6D" w:rsidRPr="00652ED1">
        <w:rPr>
          <w:rFonts w:ascii="Arial" w:hAnsi="Arial" w:cs="Arial"/>
          <w:spacing w:val="-2"/>
          <w:sz w:val="22"/>
          <w:szCs w:val="20"/>
          <w:lang w:val="en-GB"/>
        </w:rPr>
        <w:t xml:space="preserve"> be granted </w:t>
      </w:r>
      <w:r w:rsidRPr="00652ED1">
        <w:rPr>
          <w:rFonts w:ascii="Arial" w:hAnsi="Arial" w:cs="Arial"/>
          <w:spacing w:val="-2"/>
          <w:sz w:val="22"/>
          <w:szCs w:val="20"/>
          <w:lang w:val="en-GB"/>
        </w:rPr>
        <w:t xml:space="preserve">to cut branches closer than 1m from OHTE however, </w:t>
      </w:r>
      <w:r w:rsidR="00A55A6D" w:rsidRPr="00652ED1">
        <w:rPr>
          <w:rFonts w:ascii="Arial" w:hAnsi="Arial" w:cs="Arial"/>
          <w:spacing w:val="-2"/>
          <w:sz w:val="22"/>
          <w:szCs w:val="20"/>
          <w:lang w:val="en-GB"/>
        </w:rPr>
        <w:t xml:space="preserve">the contractor shall plan and execute the Works in such a manner that the safe passage of trains will not be affected. Clearances </w:t>
      </w:r>
      <w:r w:rsidR="0097197B">
        <w:rPr>
          <w:rFonts w:ascii="Arial" w:hAnsi="Arial" w:cs="Arial"/>
          <w:spacing w:val="-2"/>
          <w:sz w:val="22"/>
          <w:szCs w:val="20"/>
          <w:lang w:val="en-GB"/>
        </w:rPr>
        <w:t xml:space="preserve">and conditions </w:t>
      </w:r>
      <w:r w:rsidR="00A55A6D" w:rsidRPr="00652ED1">
        <w:rPr>
          <w:rFonts w:ascii="Arial" w:hAnsi="Arial" w:cs="Arial"/>
          <w:spacing w:val="-2"/>
          <w:sz w:val="22"/>
          <w:szCs w:val="20"/>
          <w:lang w:val="en-GB"/>
        </w:rPr>
        <w:t>as set out in the E7/1 specification shall at all times be adhered to. Should occupations and work permits be required to cut branches closer than 1m from OHTE, the Contractor shall apply for such at least 3 weeks in advance of the dates that the occupations and work permits are required.</w:t>
      </w:r>
    </w:p>
    <w:p w14:paraId="143B43D8" w14:textId="77777777" w:rsidR="00A55A6D" w:rsidRPr="00A55A6D" w:rsidRDefault="00A55A6D" w:rsidP="00A55A6D">
      <w:pPr>
        <w:widowControl w:val="0"/>
        <w:tabs>
          <w:tab w:val="left" w:pos="-720"/>
          <w:tab w:val="left" w:pos="426"/>
        </w:tabs>
        <w:suppressAutoHyphens/>
        <w:ind w:left="720" w:hanging="426"/>
        <w:jc w:val="both"/>
        <w:rPr>
          <w:rFonts w:ascii="Arial" w:hAnsi="Arial" w:cs="Arial"/>
          <w:spacing w:val="-2"/>
          <w:sz w:val="22"/>
          <w:szCs w:val="20"/>
          <w:lang w:val="en-GB"/>
        </w:rPr>
      </w:pPr>
    </w:p>
    <w:p w14:paraId="40A65EAE"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r w:rsidRPr="00A55A6D">
        <w:rPr>
          <w:rFonts w:ascii="Arial" w:hAnsi="Arial" w:cs="Arial"/>
          <w:b/>
          <w:spacing w:val="-1"/>
          <w:sz w:val="22"/>
          <w:szCs w:val="20"/>
          <w:lang w:val="en-GB"/>
        </w:rPr>
        <w:tab/>
      </w:r>
      <w:r w:rsidRPr="00A55A6D">
        <w:rPr>
          <w:rFonts w:ascii="Arial" w:hAnsi="Arial" w:cs="Arial"/>
          <w:b/>
          <w:spacing w:val="-1"/>
          <w:sz w:val="22"/>
          <w:szCs w:val="20"/>
          <w:lang w:val="en-GB"/>
        </w:rPr>
        <w:tab/>
        <w:t>C3.4.8 Safety Clothing</w:t>
      </w:r>
    </w:p>
    <w:p w14:paraId="498B0F4E"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p>
    <w:p w14:paraId="76D6F1DC"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supply all relevant safety clothing to all supervision and labour. The Contractor shall also supply approved reflective vests to all supervision and labour so that they are more visible to train drivers. No separate payment will be made for safety clothing, as the contractor shall allow for this in his rates </w:t>
      </w:r>
      <w:r w:rsidRPr="00A55A6D">
        <w:rPr>
          <w:rFonts w:ascii="Arial" w:hAnsi="Arial" w:cs="Arial"/>
          <w:spacing w:val="-1"/>
          <w:sz w:val="22"/>
          <w:szCs w:val="20"/>
          <w:lang w:val="en-GB"/>
        </w:rPr>
        <w:t>quoted</w:t>
      </w:r>
      <w:r w:rsidRPr="00A55A6D">
        <w:rPr>
          <w:rFonts w:ascii="Arial" w:hAnsi="Arial" w:cs="Arial"/>
          <w:spacing w:val="-2"/>
          <w:sz w:val="22"/>
          <w:szCs w:val="20"/>
          <w:lang w:val="en-GB"/>
        </w:rPr>
        <w:t xml:space="preserve"> for the Works.</w:t>
      </w:r>
    </w:p>
    <w:p w14:paraId="2F096C8D"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0"/>
          <w:lang w:val="en-GB"/>
        </w:rPr>
      </w:pPr>
    </w:p>
    <w:p w14:paraId="179618CB"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r w:rsidRPr="00A55A6D">
        <w:rPr>
          <w:rFonts w:ascii="Arial" w:hAnsi="Arial" w:cs="Arial"/>
          <w:b/>
          <w:spacing w:val="-1"/>
          <w:sz w:val="22"/>
          <w:szCs w:val="20"/>
          <w:lang w:val="en-GB"/>
        </w:rPr>
        <w:tab/>
      </w:r>
      <w:r w:rsidRPr="00A55A6D">
        <w:rPr>
          <w:rFonts w:ascii="Arial" w:hAnsi="Arial" w:cs="Arial"/>
          <w:b/>
          <w:spacing w:val="-1"/>
          <w:sz w:val="22"/>
          <w:szCs w:val="20"/>
          <w:lang w:val="en-GB"/>
        </w:rPr>
        <w:tab/>
        <w:t>C3.4.9 Covid-19 Measures</w:t>
      </w:r>
    </w:p>
    <w:p w14:paraId="7441E6BB"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p>
    <w:p w14:paraId="1F3D7C9C"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implement measures required in terms of Covid-19 regulations. No separate payment will be made for such measures, as the contractor shall allow for this in his rates </w:t>
      </w:r>
      <w:r w:rsidRPr="00A55A6D">
        <w:rPr>
          <w:rFonts w:ascii="Arial" w:hAnsi="Arial" w:cs="Arial"/>
          <w:spacing w:val="-1"/>
          <w:sz w:val="22"/>
          <w:szCs w:val="20"/>
          <w:lang w:val="en-GB"/>
        </w:rPr>
        <w:t>quoted</w:t>
      </w:r>
      <w:r w:rsidRPr="00A55A6D">
        <w:rPr>
          <w:rFonts w:ascii="Arial" w:hAnsi="Arial" w:cs="Arial"/>
          <w:spacing w:val="-2"/>
          <w:sz w:val="22"/>
          <w:szCs w:val="20"/>
          <w:lang w:val="en-GB"/>
        </w:rPr>
        <w:t xml:space="preserve"> for the Works.</w:t>
      </w:r>
    </w:p>
    <w:p w14:paraId="14E23D13" w14:textId="77777777" w:rsidR="00A55A6D" w:rsidRPr="00A55A6D" w:rsidRDefault="00A55A6D" w:rsidP="00A55A6D">
      <w:pPr>
        <w:widowControl w:val="0"/>
        <w:tabs>
          <w:tab w:val="left" w:pos="-720"/>
        </w:tabs>
        <w:suppressAutoHyphens/>
        <w:ind w:left="360" w:right="-144" w:hanging="360"/>
        <w:jc w:val="both"/>
        <w:rPr>
          <w:rFonts w:ascii="Arial" w:hAnsi="Arial" w:cs="Arial"/>
          <w:spacing w:val="-1"/>
          <w:sz w:val="22"/>
          <w:szCs w:val="22"/>
          <w:lang w:val="en-GB"/>
        </w:rPr>
      </w:pPr>
    </w:p>
    <w:p w14:paraId="464DB18F" w14:textId="77777777" w:rsidR="00A55A6D" w:rsidRPr="00A55A6D" w:rsidRDefault="00A55A6D" w:rsidP="00A55A6D">
      <w:pPr>
        <w:widowControl w:val="0"/>
        <w:tabs>
          <w:tab w:val="left" w:pos="-720"/>
        </w:tabs>
        <w:suppressAutoHyphens/>
        <w:ind w:left="360" w:right="-144"/>
        <w:jc w:val="both"/>
        <w:rPr>
          <w:rFonts w:ascii="Arial" w:hAnsi="Arial" w:cs="Arial"/>
          <w:b/>
          <w:spacing w:val="-1"/>
          <w:sz w:val="22"/>
          <w:szCs w:val="22"/>
          <w:lang w:val="en-GB"/>
        </w:rPr>
      </w:pPr>
      <w:r w:rsidRPr="00A55A6D">
        <w:rPr>
          <w:rFonts w:ascii="Arial" w:hAnsi="Arial" w:cs="Arial"/>
          <w:b/>
          <w:spacing w:val="-1"/>
          <w:sz w:val="22"/>
          <w:szCs w:val="22"/>
          <w:highlight w:val="lightGray"/>
          <w:lang w:val="en-GB"/>
        </w:rPr>
        <w:t>C3.5</w:t>
      </w:r>
      <w:r w:rsidRPr="00A55A6D">
        <w:rPr>
          <w:rFonts w:ascii="Arial" w:hAnsi="Arial" w:cs="Arial"/>
          <w:b/>
          <w:spacing w:val="-1"/>
          <w:sz w:val="22"/>
          <w:szCs w:val="22"/>
          <w:highlight w:val="lightGray"/>
          <w:lang w:val="en-GB"/>
        </w:rPr>
        <w:tab/>
        <w:t>MANAGEMENT</w:t>
      </w:r>
    </w:p>
    <w:p w14:paraId="2DA18282" w14:textId="77777777" w:rsidR="00A55A6D" w:rsidRPr="00A55A6D" w:rsidRDefault="00A55A6D" w:rsidP="00A55A6D">
      <w:pPr>
        <w:widowControl w:val="0"/>
        <w:tabs>
          <w:tab w:val="left" w:pos="-720"/>
        </w:tabs>
        <w:suppressAutoHyphens/>
        <w:ind w:left="360" w:right="-144"/>
        <w:jc w:val="both"/>
        <w:rPr>
          <w:rFonts w:ascii="Arial" w:hAnsi="Arial" w:cs="Arial"/>
          <w:b/>
          <w:spacing w:val="-1"/>
          <w:sz w:val="22"/>
          <w:szCs w:val="22"/>
          <w:lang w:val="en-GB"/>
        </w:rPr>
      </w:pPr>
    </w:p>
    <w:p w14:paraId="28187A9D" w14:textId="77777777" w:rsidR="00A55A6D" w:rsidRPr="00A55A6D" w:rsidRDefault="00A55A6D" w:rsidP="00A55A6D">
      <w:pPr>
        <w:widowControl w:val="0"/>
        <w:tabs>
          <w:tab w:val="left" w:pos="-720"/>
        </w:tabs>
        <w:suppressAutoHyphens/>
        <w:ind w:left="360" w:right="-144"/>
        <w:jc w:val="both"/>
        <w:rPr>
          <w:rFonts w:ascii="Arial" w:hAnsi="Arial" w:cs="Arial"/>
          <w:b/>
          <w:spacing w:val="-1"/>
          <w:sz w:val="22"/>
          <w:szCs w:val="22"/>
          <w:lang w:val="en-GB"/>
        </w:rPr>
      </w:pPr>
      <w:r w:rsidRPr="00A55A6D">
        <w:rPr>
          <w:rFonts w:ascii="Arial" w:hAnsi="Arial" w:cs="Arial"/>
          <w:b/>
          <w:spacing w:val="-1"/>
          <w:sz w:val="22"/>
          <w:szCs w:val="22"/>
          <w:lang w:val="en-GB"/>
        </w:rPr>
        <w:t>C3.5.1</w:t>
      </w:r>
      <w:r w:rsidRPr="00A55A6D">
        <w:rPr>
          <w:rFonts w:ascii="Arial" w:hAnsi="Arial" w:cs="Arial"/>
          <w:b/>
          <w:spacing w:val="-1"/>
          <w:sz w:val="22"/>
          <w:szCs w:val="22"/>
          <w:lang w:val="en-GB"/>
        </w:rPr>
        <w:tab/>
        <w:t xml:space="preserve">Management of the Works </w:t>
      </w:r>
    </w:p>
    <w:p w14:paraId="4E249427" w14:textId="77777777" w:rsidR="00A55A6D" w:rsidRPr="00A55A6D" w:rsidRDefault="00A55A6D" w:rsidP="00A55A6D">
      <w:pPr>
        <w:widowControl w:val="0"/>
        <w:tabs>
          <w:tab w:val="left" w:pos="-720"/>
        </w:tabs>
        <w:suppressAutoHyphens/>
        <w:ind w:left="1176" w:right="-144" w:hanging="360"/>
        <w:jc w:val="both"/>
        <w:rPr>
          <w:rFonts w:ascii="Arial" w:hAnsi="Arial" w:cs="Arial"/>
          <w:b/>
          <w:spacing w:val="-1"/>
          <w:sz w:val="22"/>
          <w:szCs w:val="22"/>
          <w:lang w:val="en-GB"/>
        </w:rPr>
      </w:pPr>
    </w:p>
    <w:p w14:paraId="6C548211" w14:textId="77777777" w:rsidR="00A55A6D" w:rsidRPr="00A55A6D" w:rsidRDefault="00A55A6D" w:rsidP="00A55A6D">
      <w:pPr>
        <w:widowControl w:val="0"/>
        <w:tabs>
          <w:tab w:val="left" w:pos="-720"/>
          <w:tab w:val="left" w:pos="2410"/>
        </w:tabs>
        <w:suppressAutoHyphens/>
        <w:ind w:left="1418" w:right="-144" w:hanging="360"/>
        <w:jc w:val="both"/>
        <w:rPr>
          <w:rFonts w:ascii="Arial" w:hAnsi="Arial" w:cs="Arial"/>
          <w:b/>
          <w:spacing w:val="-1"/>
          <w:sz w:val="22"/>
          <w:szCs w:val="22"/>
          <w:lang w:val="en-GB"/>
        </w:rPr>
      </w:pPr>
      <w:r w:rsidRPr="00A55A6D">
        <w:rPr>
          <w:rFonts w:ascii="Arial" w:hAnsi="Arial" w:cs="Arial"/>
          <w:b/>
          <w:spacing w:val="-1"/>
          <w:sz w:val="22"/>
          <w:szCs w:val="22"/>
          <w:lang w:val="en-GB"/>
        </w:rPr>
        <w:tab/>
        <w:t>C3.5.1.1</w:t>
      </w:r>
      <w:r w:rsidRPr="00A55A6D">
        <w:rPr>
          <w:rFonts w:ascii="Arial" w:hAnsi="Arial" w:cs="Arial"/>
          <w:b/>
          <w:spacing w:val="-1"/>
          <w:sz w:val="22"/>
          <w:szCs w:val="22"/>
          <w:lang w:val="en-GB"/>
        </w:rPr>
        <w:tab/>
        <w:t>Project Manager and Technical Officer</w:t>
      </w:r>
    </w:p>
    <w:p w14:paraId="010EC795" w14:textId="77777777" w:rsidR="00A55A6D" w:rsidRPr="00A55A6D" w:rsidRDefault="00A55A6D" w:rsidP="00A55A6D">
      <w:pPr>
        <w:widowControl w:val="0"/>
        <w:tabs>
          <w:tab w:val="left" w:pos="-720"/>
        </w:tabs>
        <w:suppressAutoHyphens/>
        <w:ind w:left="1701" w:right="-144" w:hanging="360"/>
        <w:jc w:val="both"/>
        <w:rPr>
          <w:rFonts w:ascii="Arial" w:hAnsi="Arial" w:cs="Arial"/>
          <w:spacing w:val="-1"/>
          <w:sz w:val="22"/>
          <w:szCs w:val="22"/>
          <w:lang w:val="en-GB"/>
        </w:rPr>
      </w:pPr>
    </w:p>
    <w:p w14:paraId="2F0B46EB" w14:textId="1868E928" w:rsidR="00A55A6D" w:rsidRPr="00A55A6D" w:rsidRDefault="00A55A6D" w:rsidP="00A55A6D">
      <w:pPr>
        <w:widowControl w:val="0"/>
        <w:tabs>
          <w:tab w:val="left" w:pos="-720"/>
        </w:tabs>
        <w:suppressAutoHyphens/>
        <w:ind w:left="2410" w:right="-142"/>
        <w:jc w:val="both"/>
        <w:rPr>
          <w:rFonts w:ascii="Arial" w:hAnsi="Arial" w:cs="Arial"/>
          <w:b/>
          <w:spacing w:val="-1"/>
          <w:sz w:val="22"/>
          <w:szCs w:val="22"/>
          <w:lang w:val="en-GB"/>
        </w:rPr>
      </w:pPr>
      <w:r w:rsidRPr="00A55A6D">
        <w:rPr>
          <w:rFonts w:ascii="Arial" w:hAnsi="Arial" w:cs="Arial"/>
          <w:spacing w:val="-1"/>
          <w:sz w:val="22"/>
          <w:szCs w:val="22"/>
          <w:lang w:val="en-GB"/>
        </w:rPr>
        <w:t xml:space="preserve">The Project Manager for this contract will be the </w:t>
      </w:r>
      <w:r w:rsidRPr="00BB3DD3">
        <w:rPr>
          <w:rFonts w:ascii="Arial" w:hAnsi="Arial" w:cs="Arial"/>
          <w:spacing w:val="-1"/>
          <w:sz w:val="22"/>
          <w:szCs w:val="22"/>
          <w:lang w:val="en-GB"/>
        </w:rPr>
        <w:t xml:space="preserve">Regional Engineer, </w:t>
      </w:r>
      <w:proofErr w:type="spellStart"/>
      <w:r w:rsidRPr="00BB3DD3">
        <w:rPr>
          <w:rFonts w:ascii="Arial" w:hAnsi="Arial" w:cs="Arial"/>
          <w:spacing w:val="-1"/>
          <w:sz w:val="22"/>
          <w:szCs w:val="22"/>
          <w:lang w:val="en-GB"/>
        </w:rPr>
        <w:t>Perway</w:t>
      </w:r>
      <w:proofErr w:type="spellEnd"/>
      <w:r w:rsidRPr="00BB3DD3">
        <w:rPr>
          <w:rFonts w:ascii="Arial" w:hAnsi="Arial" w:cs="Arial"/>
          <w:spacing w:val="-1"/>
          <w:sz w:val="22"/>
          <w:szCs w:val="22"/>
          <w:lang w:val="en-GB"/>
        </w:rPr>
        <w:t xml:space="preserve"> Maintenance, Infrastructure, </w:t>
      </w:r>
      <w:r w:rsidRPr="00A55A6D">
        <w:rPr>
          <w:rFonts w:ascii="Arial" w:hAnsi="Arial" w:cs="Arial"/>
          <w:spacing w:val="-1"/>
          <w:sz w:val="22"/>
          <w:szCs w:val="22"/>
          <w:lang w:val="en-GB"/>
        </w:rPr>
        <w:t>Metrorail Western Cape. The Technical Officer will be appointed by the Project Manager to administer the performance and the execution of the Works according to the powers and rights held by and obligations placed upon him in terms of the Contract.</w:t>
      </w:r>
    </w:p>
    <w:p w14:paraId="5EAC6A28" w14:textId="77777777" w:rsidR="00A55A6D" w:rsidRPr="00A55A6D" w:rsidRDefault="00A55A6D" w:rsidP="00A55A6D">
      <w:pPr>
        <w:widowControl w:val="0"/>
        <w:tabs>
          <w:tab w:val="left" w:pos="-720"/>
          <w:tab w:val="left" w:pos="426"/>
        </w:tabs>
        <w:suppressAutoHyphens/>
        <w:ind w:left="426" w:hanging="426"/>
        <w:jc w:val="both"/>
        <w:rPr>
          <w:rFonts w:ascii="Arial" w:hAnsi="Arial" w:cs="Arial"/>
          <w:spacing w:val="-2"/>
          <w:sz w:val="22"/>
          <w:szCs w:val="22"/>
          <w:lang w:val="en-GB"/>
        </w:rPr>
      </w:pPr>
    </w:p>
    <w:p w14:paraId="17715C22" w14:textId="77777777" w:rsidR="00A55A6D" w:rsidRPr="00A55A6D" w:rsidRDefault="00A55A6D" w:rsidP="00A55A6D">
      <w:pPr>
        <w:tabs>
          <w:tab w:val="left" w:pos="2410"/>
        </w:tabs>
        <w:ind w:left="1418"/>
        <w:rPr>
          <w:rFonts w:ascii="Arial" w:hAnsi="Arial"/>
          <w:b/>
          <w:spacing w:val="-3"/>
          <w:sz w:val="22"/>
          <w:szCs w:val="20"/>
        </w:rPr>
      </w:pPr>
      <w:r w:rsidRPr="00A55A6D">
        <w:rPr>
          <w:rFonts w:ascii="Arial" w:hAnsi="Arial"/>
          <w:b/>
          <w:spacing w:val="-3"/>
          <w:sz w:val="22"/>
          <w:szCs w:val="22"/>
        </w:rPr>
        <w:t>C3.5.1.2</w:t>
      </w:r>
      <w:r w:rsidRPr="00A55A6D">
        <w:rPr>
          <w:rFonts w:ascii="Arial" w:hAnsi="Arial"/>
          <w:b/>
          <w:spacing w:val="-3"/>
          <w:sz w:val="22"/>
          <w:szCs w:val="22"/>
        </w:rPr>
        <w:tab/>
      </w:r>
      <w:proofErr w:type="spellStart"/>
      <w:r w:rsidRPr="00A55A6D">
        <w:rPr>
          <w:rFonts w:ascii="Arial" w:hAnsi="Arial"/>
          <w:b/>
          <w:spacing w:val="-3"/>
          <w:sz w:val="22"/>
          <w:szCs w:val="20"/>
        </w:rPr>
        <w:t>Programme</w:t>
      </w:r>
      <w:proofErr w:type="spellEnd"/>
      <w:r w:rsidRPr="00A55A6D">
        <w:rPr>
          <w:rFonts w:ascii="Arial" w:hAnsi="Arial"/>
          <w:b/>
          <w:spacing w:val="-3"/>
          <w:sz w:val="22"/>
          <w:szCs w:val="20"/>
        </w:rPr>
        <w:t xml:space="preserve"> of Work</w:t>
      </w:r>
    </w:p>
    <w:p w14:paraId="72E84D2E" w14:textId="77777777" w:rsidR="00A55A6D" w:rsidRPr="00A55A6D" w:rsidRDefault="00A55A6D" w:rsidP="00A55A6D">
      <w:pPr>
        <w:tabs>
          <w:tab w:val="left" w:pos="225"/>
        </w:tabs>
        <w:rPr>
          <w:rFonts w:ascii="Arial" w:hAnsi="Arial"/>
          <w:spacing w:val="-3"/>
          <w:sz w:val="22"/>
          <w:szCs w:val="20"/>
        </w:rPr>
      </w:pPr>
    </w:p>
    <w:p w14:paraId="5D05C97A" w14:textId="1AF2D683" w:rsidR="00F25339" w:rsidRDefault="00A55A6D" w:rsidP="00A55A6D">
      <w:pPr>
        <w:tabs>
          <w:tab w:val="num" w:pos="2520"/>
        </w:tabs>
        <w:suppressAutoHyphens/>
        <w:ind w:left="2410"/>
        <w:jc w:val="both"/>
        <w:rPr>
          <w:rFonts w:ascii="Arial" w:hAnsi="Arial" w:cs="Arial"/>
          <w:spacing w:val="-1"/>
          <w:sz w:val="22"/>
          <w:szCs w:val="20"/>
          <w:lang w:val="en-GB"/>
        </w:rPr>
      </w:pPr>
      <w:r w:rsidRPr="00A55A6D">
        <w:rPr>
          <w:rFonts w:ascii="Arial" w:hAnsi="Arial" w:cs="Arial"/>
          <w:spacing w:val="-1"/>
          <w:sz w:val="22"/>
          <w:szCs w:val="20"/>
          <w:lang w:val="en-GB"/>
        </w:rPr>
        <w:t xml:space="preserve">The Contractor shall submit, within two (2) weeks of the date of acceptance of his </w:t>
      </w:r>
      <w:r w:rsidR="00BC602B">
        <w:rPr>
          <w:rFonts w:ascii="Arial" w:hAnsi="Arial" w:cs="Arial"/>
          <w:spacing w:val="-1"/>
          <w:sz w:val="22"/>
          <w:szCs w:val="20"/>
          <w:lang w:val="en-GB"/>
        </w:rPr>
        <w:t>bid</w:t>
      </w:r>
      <w:r w:rsidRPr="00A55A6D">
        <w:rPr>
          <w:rFonts w:ascii="Arial" w:hAnsi="Arial" w:cs="Arial"/>
          <w:spacing w:val="-1"/>
          <w:sz w:val="22"/>
          <w:szCs w:val="20"/>
          <w:lang w:val="en-GB"/>
        </w:rPr>
        <w:t>, a programme of work</w:t>
      </w:r>
      <w:r w:rsidR="00F25339">
        <w:rPr>
          <w:rFonts w:ascii="Arial" w:hAnsi="Arial" w:cs="Arial"/>
          <w:spacing w:val="-1"/>
          <w:sz w:val="22"/>
          <w:szCs w:val="20"/>
          <w:lang w:val="en-GB"/>
        </w:rPr>
        <w:t>.</w:t>
      </w:r>
    </w:p>
    <w:p w14:paraId="5A7AE046" w14:textId="77777777" w:rsidR="00F25339" w:rsidRDefault="00F25339" w:rsidP="00A55A6D">
      <w:pPr>
        <w:tabs>
          <w:tab w:val="num" w:pos="2520"/>
        </w:tabs>
        <w:suppressAutoHyphens/>
        <w:ind w:left="2410"/>
        <w:jc w:val="both"/>
        <w:rPr>
          <w:rFonts w:ascii="Arial" w:hAnsi="Arial" w:cs="Arial"/>
          <w:spacing w:val="-1"/>
          <w:sz w:val="22"/>
          <w:szCs w:val="20"/>
          <w:lang w:val="en-GB"/>
        </w:rPr>
      </w:pPr>
    </w:p>
    <w:p w14:paraId="256901A6" w14:textId="77777777" w:rsidR="00F25339" w:rsidRPr="00F25339" w:rsidRDefault="00F25339" w:rsidP="00F25339">
      <w:pPr>
        <w:tabs>
          <w:tab w:val="num" w:pos="2520"/>
        </w:tabs>
        <w:suppressAutoHyphens/>
        <w:ind w:left="2410"/>
        <w:jc w:val="both"/>
        <w:rPr>
          <w:rFonts w:ascii="Arial" w:hAnsi="Arial" w:cs="Arial"/>
          <w:spacing w:val="-1"/>
          <w:sz w:val="22"/>
          <w:szCs w:val="20"/>
          <w:lang w:val="en-GB"/>
        </w:rPr>
      </w:pPr>
      <w:r w:rsidRPr="00F25339">
        <w:rPr>
          <w:rFonts w:ascii="Arial" w:hAnsi="Arial" w:cs="Arial"/>
          <w:spacing w:val="-1"/>
          <w:sz w:val="22"/>
          <w:szCs w:val="20"/>
          <w:lang w:val="en-GB"/>
        </w:rPr>
        <w:t>The Programme shall include the following details:</w:t>
      </w:r>
    </w:p>
    <w:p w14:paraId="4870F8A6" w14:textId="77777777" w:rsidR="00F25339" w:rsidRPr="00F25339" w:rsidRDefault="00F25339" w:rsidP="0082018A">
      <w:pPr>
        <w:numPr>
          <w:ilvl w:val="0"/>
          <w:numId w:val="106"/>
        </w:numPr>
        <w:tabs>
          <w:tab w:val="num" w:pos="2520"/>
        </w:tabs>
        <w:suppressAutoHyphens/>
        <w:jc w:val="both"/>
        <w:rPr>
          <w:rFonts w:ascii="Arial" w:hAnsi="Arial" w:cs="Arial"/>
          <w:spacing w:val="-1"/>
          <w:sz w:val="22"/>
          <w:szCs w:val="20"/>
          <w:lang w:val="en-GB"/>
        </w:rPr>
      </w:pPr>
      <w:r w:rsidRPr="00F25339">
        <w:rPr>
          <w:rFonts w:ascii="Arial" w:hAnsi="Arial" w:cs="Arial"/>
          <w:spacing w:val="-1"/>
          <w:sz w:val="22"/>
          <w:szCs w:val="20"/>
          <w:lang w:val="en-GB"/>
        </w:rPr>
        <w:lastRenderedPageBreak/>
        <w:t>Work Breakdown Structure (WBS) identifying major activity groups.</w:t>
      </w:r>
    </w:p>
    <w:p w14:paraId="30FFCCC0" w14:textId="77777777" w:rsidR="00F25339" w:rsidRPr="00F25339" w:rsidRDefault="00F25339" w:rsidP="0082018A">
      <w:pPr>
        <w:numPr>
          <w:ilvl w:val="0"/>
          <w:numId w:val="106"/>
        </w:numPr>
        <w:tabs>
          <w:tab w:val="num" w:pos="2520"/>
        </w:tabs>
        <w:suppressAutoHyphens/>
        <w:jc w:val="both"/>
        <w:rPr>
          <w:rFonts w:ascii="Arial" w:hAnsi="Arial" w:cs="Arial"/>
          <w:spacing w:val="-1"/>
          <w:sz w:val="22"/>
          <w:szCs w:val="20"/>
          <w:lang w:val="en-GB"/>
        </w:rPr>
      </w:pPr>
      <w:r w:rsidRPr="00F25339">
        <w:rPr>
          <w:rFonts w:ascii="Arial" w:hAnsi="Arial" w:cs="Arial"/>
          <w:spacing w:val="-1"/>
          <w:sz w:val="22"/>
          <w:szCs w:val="20"/>
          <w:lang w:val="en-GB"/>
        </w:rPr>
        <w:t>Timelines for each activity indicating scheduled start and end dates.</w:t>
      </w:r>
    </w:p>
    <w:p w14:paraId="605EB06C" w14:textId="77777777" w:rsidR="00F25339" w:rsidRPr="00F25339" w:rsidRDefault="00F25339" w:rsidP="0082018A">
      <w:pPr>
        <w:numPr>
          <w:ilvl w:val="0"/>
          <w:numId w:val="106"/>
        </w:numPr>
        <w:tabs>
          <w:tab w:val="num" w:pos="2520"/>
        </w:tabs>
        <w:suppressAutoHyphens/>
        <w:jc w:val="both"/>
        <w:rPr>
          <w:rFonts w:ascii="Arial" w:hAnsi="Arial" w:cs="Arial"/>
          <w:spacing w:val="-1"/>
          <w:sz w:val="22"/>
          <w:szCs w:val="20"/>
          <w:lang w:val="en-GB"/>
        </w:rPr>
      </w:pPr>
      <w:r w:rsidRPr="00F25339">
        <w:rPr>
          <w:rFonts w:ascii="Arial" w:hAnsi="Arial" w:cs="Arial"/>
          <w:spacing w:val="-1"/>
          <w:sz w:val="22"/>
          <w:szCs w:val="20"/>
          <w:lang w:val="en-GB"/>
        </w:rPr>
        <w:t>Indication of predecessors or any other linkages between activities</w:t>
      </w:r>
    </w:p>
    <w:p w14:paraId="2BA314CC" w14:textId="77777777" w:rsidR="00F25339" w:rsidRPr="00F25339" w:rsidRDefault="00F25339" w:rsidP="0082018A">
      <w:pPr>
        <w:numPr>
          <w:ilvl w:val="0"/>
          <w:numId w:val="106"/>
        </w:numPr>
        <w:tabs>
          <w:tab w:val="num" w:pos="2520"/>
        </w:tabs>
        <w:suppressAutoHyphens/>
        <w:jc w:val="both"/>
        <w:rPr>
          <w:rFonts w:ascii="Arial" w:hAnsi="Arial" w:cs="Arial"/>
          <w:spacing w:val="-1"/>
          <w:sz w:val="22"/>
          <w:szCs w:val="20"/>
          <w:lang w:val="en-GB"/>
        </w:rPr>
      </w:pPr>
      <w:r w:rsidRPr="00F25339">
        <w:rPr>
          <w:rFonts w:ascii="Arial" w:hAnsi="Arial" w:cs="Arial"/>
          <w:spacing w:val="-1"/>
          <w:sz w:val="22"/>
          <w:szCs w:val="20"/>
          <w:lang w:val="en-GB"/>
        </w:rPr>
        <w:t>The critical path</w:t>
      </w:r>
    </w:p>
    <w:p w14:paraId="2A61AFBA" w14:textId="77777777" w:rsidR="00F25339" w:rsidRPr="00F25339" w:rsidRDefault="00F25339" w:rsidP="0082018A">
      <w:pPr>
        <w:numPr>
          <w:ilvl w:val="0"/>
          <w:numId w:val="106"/>
        </w:numPr>
        <w:tabs>
          <w:tab w:val="num" w:pos="2520"/>
        </w:tabs>
        <w:suppressAutoHyphens/>
        <w:jc w:val="both"/>
        <w:rPr>
          <w:rFonts w:ascii="Arial" w:hAnsi="Arial" w:cs="Arial"/>
          <w:spacing w:val="-1"/>
          <w:sz w:val="22"/>
          <w:szCs w:val="20"/>
          <w:lang w:val="en-GB"/>
        </w:rPr>
      </w:pPr>
      <w:r w:rsidRPr="00F25339">
        <w:rPr>
          <w:rFonts w:ascii="Arial" w:hAnsi="Arial" w:cs="Arial"/>
          <w:spacing w:val="-1"/>
          <w:sz w:val="22"/>
          <w:szCs w:val="20"/>
          <w:lang w:val="en-GB"/>
        </w:rPr>
        <w:t>The Contractor shall indicate the working hours required per activity per day, night, week and month allowed for in the programme.</w:t>
      </w:r>
    </w:p>
    <w:p w14:paraId="009F2F57" w14:textId="77777777" w:rsidR="00F25339" w:rsidRPr="00F25339" w:rsidRDefault="00F25339" w:rsidP="00F25339">
      <w:pPr>
        <w:tabs>
          <w:tab w:val="num" w:pos="2520"/>
        </w:tabs>
        <w:suppressAutoHyphens/>
        <w:ind w:left="2410"/>
        <w:jc w:val="both"/>
        <w:rPr>
          <w:rFonts w:ascii="Arial" w:hAnsi="Arial" w:cs="Arial"/>
          <w:spacing w:val="-1"/>
          <w:sz w:val="22"/>
          <w:szCs w:val="20"/>
          <w:lang w:val="en-GB"/>
        </w:rPr>
      </w:pPr>
      <w:r w:rsidRPr="00F25339">
        <w:rPr>
          <w:rFonts w:ascii="Arial" w:hAnsi="Arial" w:cs="Arial"/>
          <w:spacing w:val="-1"/>
          <w:sz w:val="22"/>
          <w:szCs w:val="20"/>
          <w:lang w:val="en-GB"/>
        </w:rPr>
        <w:t>The programme will be reviewed at the monthly site meetings. The updated programme shall be submitted to the Technical Officer at least two days prior to the monthly meetings. If the programme is revised due to reasons of the Contractor falling behind his programme, he shall produce a revised programme indicating how he intends to regain lost time so as to ensure that the Works are completed within the stipulated time of completion.</w:t>
      </w:r>
    </w:p>
    <w:p w14:paraId="75E7DBFE" w14:textId="77777777" w:rsidR="00F25339" w:rsidRPr="00F25339" w:rsidRDefault="00F25339" w:rsidP="00F25339">
      <w:pPr>
        <w:tabs>
          <w:tab w:val="num" w:pos="2520"/>
        </w:tabs>
        <w:suppressAutoHyphens/>
        <w:ind w:left="2410"/>
        <w:jc w:val="both"/>
        <w:rPr>
          <w:rFonts w:ascii="Arial" w:hAnsi="Arial" w:cs="Arial"/>
          <w:spacing w:val="-1"/>
          <w:sz w:val="22"/>
          <w:szCs w:val="20"/>
          <w:lang w:val="en-GB"/>
        </w:rPr>
      </w:pPr>
    </w:p>
    <w:p w14:paraId="5AEF92BD" w14:textId="77777777" w:rsidR="00F25339" w:rsidRPr="00F25339" w:rsidRDefault="00F25339" w:rsidP="00F25339">
      <w:pPr>
        <w:tabs>
          <w:tab w:val="num" w:pos="2520"/>
        </w:tabs>
        <w:suppressAutoHyphens/>
        <w:ind w:left="2410"/>
        <w:jc w:val="both"/>
        <w:rPr>
          <w:rFonts w:ascii="Arial" w:hAnsi="Arial" w:cs="Arial"/>
          <w:spacing w:val="-1"/>
          <w:sz w:val="22"/>
          <w:szCs w:val="20"/>
          <w:lang w:val="en-GB"/>
        </w:rPr>
      </w:pPr>
      <w:r w:rsidRPr="00F25339">
        <w:rPr>
          <w:rFonts w:ascii="Arial" w:hAnsi="Arial" w:cs="Arial"/>
          <w:spacing w:val="-1"/>
          <w:sz w:val="22"/>
          <w:szCs w:val="20"/>
          <w:lang w:val="en-GB"/>
        </w:rPr>
        <w:t>Failure by the Contractor to submit the programme or to work according to the programme or revised approved programmes shall be sufficient reason for the Project Manager to take steps as provided in the General Conditions of Contract.</w:t>
      </w:r>
    </w:p>
    <w:p w14:paraId="0EEFC93F" w14:textId="77777777" w:rsidR="00A55A6D" w:rsidRPr="00A55A6D" w:rsidRDefault="00A55A6D" w:rsidP="00A55A6D">
      <w:pPr>
        <w:ind w:left="2410"/>
        <w:jc w:val="both"/>
        <w:rPr>
          <w:rFonts w:ascii="Arial" w:hAnsi="Arial"/>
          <w:spacing w:val="-3"/>
          <w:sz w:val="22"/>
          <w:szCs w:val="20"/>
        </w:rPr>
      </w:pPr>
    </w:p>
    <w:p w14:paraId="07D442A6" w14:textId="06F8EEC8" w:rsidR="00902A29" w:rsidRPr="00902A29" w:rsidRDefault="00902A29" w:rsidP="00902A29">
      <w:pPr>
        <w:ind w:left="2410"/>
        <w:jc w:val="both"/>
        <w:rPr>
          <w:rFonts w:ascii="Arial" w:hAnsi="Arial"/>
          <w:spacing w:val="-3"/>
          <w:sz w:val="22"/>
          <w:szCs w:val="20"/>
        </w:rPr>
      </w:pPr>
      <w:r w:rsidRPr="00902A29">
        <w:rPr>
          <w:rFonts w:ascii="Arial" w:hAnsi="Arial"/>
          <w:spacing w:val="-3"/>
          <w:sz w:val="22"/>
          <w:szCs w:val="20"/>
        </w:rPr>
        <w:t xml:space="preserve">The particulars to be provided in respect of the </w:t>
      </w:r>
      <w:proofErr w:type="spellStart"/>
      <w:r w:rsidRPr="00902A29">
        <w:rPr>
          <w:rFonts w:ascii="Arial" w:hAnsi="Arial"/>
          <w:spacing w:val="-3"/>
          <w:sz w:val="22"/>
          <w:szCs w:val="20"/>
        </w:rPr>
        <w:t>programme</w:t>
      </w:r>
      <w:proofErr w:type="spellEnd"/>
      <w:r w:rsidR="00F25339">
        <w:rPr>
          <w:rFonts w:ascii="Arial" w:hAnsi="Arial"/>
          <w:spacing w:val="-3"/>
          <w:sz w:val="22"/>
          <w:szCs w:val="20"/>
        </w:rPr>
        <w:t xml:space="preserve"> of work</w:t>
      </w:r>
      <w:r w:rsidRPr="00902A29">
        <w:rPr>
          <w:rFonts w:ascii="Arial" w:hAnsi="Arial"/>
          <w:spacing w:val="-3"/>
          <w:sz w:val="22"/>
          <w:szCs w:val="20"/>
        </w:rPr>
        <w:t xml:space="preserve"> shall include but not be limited to the following:</w:t>
      </w:r>
    </w:p>
    <w:p w14:paraId="750D94F8" w14:textId="54439DBB" w:rsidR="00902A29" w:rsidRPr="00902A29" w:rsidRDefault="00902A29" w:rsidP="00902A29">
      <w:pPr>
        <w:numPr>
          <w:ilvl w:val="0"/>
          <w:numId w:val="102"/>
        </w:numPr>
        <w:tabs>
          <w:tab w:val="left" w:pos="225"/>
          <w:tab w:val="left" w:pos="3119"/>
        </w:tabs>
        <w:ind w:left="3130" w:hanging="357"/>
        <w:contextualSpacing/>
        <w:jc w:val="both"/>
        <w:rPr>
          <w:rFonts w:ascii="Arial" w:hAnsi="Arial" w:cs="Arial"/>
          <w:spacing w:val="-3"/>
          <w:sz w:val="22"/>
          <w:szCs w:val="22"/>
        </w:rPr>
      </w:pPr>
      <w:r w:rsidRPr="00902A29">
        <w:rPr>
          <w:rFonts w:ascii="Arial" w:hAnsi="Arial" w:cs="Arial"/>
          <w:spacing w:val="-3"/>
          <w:sz w:val="22"/>
          <w:szCs w:val="22"/>
        </w:rPr>
        <w:t xml:space="preserve">An assessment, based on a proper site investigation, of the nature and types of </w:t>
      </w:r>
      <w:r w:rsidR="00F25339">
        <w:rPr>
          <w:rFonts w:ascii="Arial" w:hAnsi="Arial" w:cs="Arial"/>
          <w:spacing w:val="-3"/>
          <w:sz w:val="22"/>
          <w:szCs w:val="22"/>
        </w:rPr>
        <w:t>trees/</w:t>
      </w:r>
      <w:r w:rsidRPr="00902A29">
        <w:rPr>
          <w:rFonts w:ascii="Arial" w:hAnsi="Arial" w:cs="Arial"/>
          <w:spacing w:val="-3"/>
          <w:sz w:val="22"/>
          <w:szCs w:val="22"/>
        </w:rPr>
        <w:t>vegetation to be controlled in the contract area.</w:t>
      </w:r>
    </w:p>
    <w:p w14:paraId="2518F6EA" w14:textId="77777777" w:rsidR="00902A29" w:rsidRPr="00902A29" w:rsidRDefault="00902A29" w:rsidP="00902A29">
      <w:pPr>
        <w:numPr>
          <w:ilvl w:val="0"/>
          <w:numId w:val="102"/>
        </w:numPr>
        <w:tabs>
          <w:tab w:val="left" w:pos="225"/>
          <w:tab w:val="left" w:pos="3119"/>
        </w:tabs>
        <w:ind w:left="3130" w:hanging="357"/>
        <w:contextualSpacing/>
        <w:jc w:val="both"/>
        <w:rPr>
          <w:rFonts w:ascii="Arial" w:hAnsi="Arial" w:cs="Arial"/>
          <w:spacing w:val="-3"/>
          <w:sz w:val="22"/>
          <w:szCs w:val="22"/>
        </w:rPr>
      </w:pPr>
      <w:r w:rsidRPr="00902A29">
        <w:rPr>
          <w:rFonts w:ascii="Arial" w:hAnsi="Arial" w:cs="Arial"/>
          <w:spacing w:val="-3"/>
          <w:sz w:val="22"/>
          <w:szCs w:val="22"/>
        </w:rPr>
        <w:t>The appropriate methods and procedures to be implemented to achieve the standards of control required.</w:t>
      </w:r>
    </w:p>
    <w:p w14:paraId="49C53C8F" w14:textId="77777777" w:rsidR="00902A29" w:rsidRPr="00902A29" w:rsidRDefault="00902A29" w:rsidP="00902A29">
      <w:pPr>
        <w:numPr>
          <w:ilvl w:val="0"/>
          <w:numId w:val="102"/>
        </w:numPr>
        <w:tabs>
          <w:tab w:val="left" w:pos="225"/>
          <w:tab w:val="left" w:pos="3119"/>
        </w:tabs>
        <w:ind w:left="3130" w:hanging="357"/>
        <w:contextualSpacing/>
        <w:jc w:val="both"/>
        <w:rPr>
          <w:rFonts w:ascii="Arial" w:hAnsi="Arial" w:cs="Arial"/>
          <w:spacing w:val="-3"/>
          <w:sz w:val="22"/>
          <w:szCs w:val="22"/>
        </w:rPr>
      </w:pPr>
      <w:r w:rsidRPr="00902A29">
        <w:rPr>
          <w:rFonts w:ascii="Arial" w:hAnsi="Arial" w:cs="Arial"/>
          <w:spacing w:val="-3"/>
          <w:sz w:val="22"/>
          <w:szCs w:val="22"/>
        </w:rPr>
        <w:t>The chemicals to be applied, design mixes, rates of application and the timing and number of applications.</w:t>
      </w:r>
    </w:p>
    <w:p w14:paraId="2EB113B7" w14:textId="77777777" w:rsidR="00902A29" w:rsidRPr="00902A29" w:rsidRDefault="00902A29" w:rsidP="00902A29">
      <w:pPr>
        <w:numPr>
          <w:ilvl w:val="0"/>
          <w:numId w:val="102"/>
        </w:numPr>
        <w:tabs>
          <w:tab w:val="left" w:pos="225"/>
          <w:tab w:val="left" w:pos="3119"/>
        </w:tabs>
        <w:ind w:left="3130" w:hanging="357"/>
        <w:contextualSpacing/>
        <w:jc w:val="both"/>
        <w:rPr>
          <w:rFonts w:ascii="Arial" w:hAnsi="Arial" w:cs="Arial"/>
          <w:spacing w:val="-3"/>
          <w:sz w:val="22"/>
          <w:szCs w:val="22"/>
        </w:rPr>
      </w:pPr>
      <w:r w:rsidRPr="00902A29">
        <w:rPr>
          <w:rFonts w:ascii="Arial" w:hAnsi="Arial" w:cs="Arial"/>
          <w:spacing w:val="-3"/>
          <w:sz w:val="22"/>
          <w:szCs w:val="22"/>
        </w:rPr>
        <w:t>The methods and procedures to be implemented in mixing of chemicals pertaining to health and safety, quality control, protection of third parties and security.</w:t>
      </w:r>
    </w:p>
    <w:p w14:paraId="5A4E1E2F" w14:textId="77777777" w:rsidR="00902A29" w:rsidRPr="00902A29" w:rsidRDefault="00902A29" w:rsidP="00902A29">
      <w:pPr>
        <w:tabs>
          <w:tab w:val="left" w:pos="225"/>
        </w:tabs>
        <w:ind w:left="2410"/>
        <w:jc w:val="both"/>
        <w:rPr>
          <w:rFonts w:ascii="Arial" w:hAnsi="Arial" w:cs="Arial"/>
          <w:spacing w:val="-3"/>
          <w:sz w:val="22"/>
          <w:szCs w:val="20"/>
          <w:lang w:val="en-GB"/>
        </w:rPr>
      </w:pPr>
    </w:p>
    <w:p w14:paraId="01E8CE97" w14:textId="77777777" w:rsidR="00902A29" w:rsidRPr="00902A29" w:rsidRDefault="00902A29" w:rsidP="00902A29">
      <w:pPr>
        <w:tabs>
          <w:tab w:val="left" w:pos="225"/>
        </w:tabs>
        <w:ind w:left="2410"/>
        <w:jc w:val="both"/>
        <w:rPr>
          <w:rFonts w:ascii="Arial" w:hAnsi="Arial" w:cs="Arial"/>
          <w:spacing w:val="-3"/>
          <w:sz w:val="22"/>
          <w:szCs w:val="20"/>
          <w:lang w:val="en-GB"/>
        </w:rPr>
      </w:pPr>
      <w:r w:rsidRPr="00902A29">
        <w:rPr>
          <w:rFonts w:ascii="Arial" w:hAnsi="Arial" w:cs="Arial"/>
          <w:spacing w:val="-3"/>
          <w:sz w:val="22"/>
          <w:szCs w:val="20"/>
          <w:lang w:val="en-GB"/>
        </w:rPr>
        <w:t>The Contractor shall conduct regular site investigations and monitoring procedures for the purpose of:</w:t>
      </w:r>
    </w:p>
    <w:p w14:paraId="5B4A1E57" w14:textId="77777777" w:rsidR="00902A29" w:rsidRPr="00902A29" w:rsidRDefault="00902A29" w:rsidP="0082018A">
      <w:pPr>
        <w:numPr>
          <w:ilvl w:val="0"/>
          <w:numId w:val="103"/>
        </w:numPr>
        <w:tabs>
          <w:tab w:val="left" w:pos="225"/>
          <w:tab w:val="left" w:pos="3119"/>
        </w:tabs>
        <w:contextualSpacing/>
        <w:jc w:val="both"/>
        <w:rPr>
          <w:rFonts w:ascii="Arial" w:hAnsi="Arial" w:cs="Arial"/>
          <w:spacing w:val="-3"/>
          <w:sz w:val="22"/>
          <w:szCs w:val="22"/>
        </w:rPr>
      </w:pPr>
      <w:r w:rsidRPr="00902A29">
        <w:rPr>
          <w:rFonts w:ascii="Arial" w:hAnsi="Arial" w:cs="Arial"/>
          <w:spacing w:val="-3"/>
          <w:sz w:val="22"/>
          <w:szCs w:val="22"/>
        </w:rPr>
        <w:t>Ascertaining the nature of vegetation infestation and factors that could influence the work.</w:t>
      </w:r>
    </w:p>
    <w:p w14:paraId="457AE53F" w14:textId="77777777" w:rsidR="00902A29" w:rsidRPr="00902A29" w:rsidRDefault="00902A29" w:rsidP="0082018A">
      <w:pPr>
        <w:numPr>
          <w:ilvl w:val="0"/>
          <w:numId w:val="103"/>
        </w:numPr>
        <w:tabs>
          <w:tab w:val="left" w:pos="225"/>
          <w:tab w:val="left" w:pos="3119"/>
        </w:tabs>
        <w:contextualSpacing/>
        <w:jc w:val="both"/>
        <w:rPr>
          <w:rFonts w:ascii="Arial" w:hAnsi="Arial" w:cs="Arial"/>
          <w:spacing w:val="-3"/>
          <w:sz w:val="22"/>
          <w:szCs w:val="22"/>
        </w:rPr>
      </w:pPr>
      <w:r w:rsidRPr="00902A29">
        <w:rPr>
          <w:rFonts w:ascii="Arial" w:hAnsi="Arial" w:cs="Arial"/>
          <w:spacing w:val="-3"/>
          <w:sz w:val="22"/>
          <w:szCs w:val="22"/>
        </w:rPr>
        <w:t>Monitoring the standard of vegetation control achieved.</w:t>
      </w:r>
    </w:p>
    <w:p w14:paraId="16B9731D" w14:textId="77777777" w:rsidR="00902A29" w:rsidRPr="00902A29" w:rsidRDefault="00902A29" w:rsidP="0082018A">
      <w:pPr>
        <w:numPr>
          <w:ilvl w:val="0"/>
          <w:numId w:val="103"/>
        </w:numPr>
        <w:tabs>
          <w:tab w:val="left" w:pos="225"/>
          <w:tab w:val="left" w:pos="3119"/>
        </w:tabs>
        <w:contextualSpacing/>
        <w:jc w:val="both"/>
        <w:rPr>
          <w:rFonts w:ascii="Arial" w:hAnsi="Arial" w:cs="Arial"/>
          <w:spacing w:val="-3"/>
          <w:sz w:val="22"/>
          <w:szCs w:val="22"/>
        </w:rPr>
      </w:pPr>
      <w:r w:rsidRPr="00902A29">
        <w:rPr>
          <w:rFonts w:ascii="Arial" w:hAnsi="Arial" w:cs="Arial"/>
          <w:spacing w:val="-3"/>
          <w:sz w:val="22"/>
          <w:szCs w:val="22"/>
        </w:rPr>
        <w:t>Identifying any damage or hazards which may have been caused by the vegetation control operation.</w:t>
      </w:r>
    </w:p>
    <w:p w14:paraId="4BC462EB" w14:textId="6381CF1D" w:rsidR="00A55A6D" w:rsidRPr="00A55A6D" w:rsidRDefault="00902A29" w:rsidP="0082018A">
      <w:pPr>
        <w:numPr>
          <w:ilvl w:val="0"/>
          <w:numId w:val="103"/>
        </w:numPr>
        <w:tabs>
          <w:tab w:val="left" w:pos="225"/>
          <w:tab w:val="left" w:pos="3119"/>
        </w:tabs>
        <w:contextualSpacing/>
        <w:jc w:val="both"/>
        <w:rPr>
          <w:rFonts w:ascii="Arial" w:hAnsi="Arial" w:cs="Arial"/>
          <w:spacing w:val="-3"/>
          <w:sz w:val="22"/>
          <w:szCs w:val="22"/>
        </w:rPr>
      </w:pPr>
      <w:r w:rsidRPr="00902A29">
        <w:rPr>
          <w:rFonts w:ascii="Arial" w:hAnsi="Arial"/>
          <w:spacing w:val="-3"/>
          <w:sz w:val="22"/>
          <w:szCs w:val="22"/>
          <w:lang w:val="en-GB"/>
        </w:rPr>
        <w:t>Planning of timeous execution of remedial work where control is not being achieved.</w:t>
      </w:r>
    </w:p>
    <w:p w14:paraId="4813B0E8" w14:textId="77777777" w:rsidR="00A55A6D" w:rsidRPr="00A55A6D" w:rsidRDefault="00A55A6D" w:rsidP="00A55A6D">
      <w:pPr>
        <w:tabs>
          <w:tab w:val="left" w:pos="2410"/>
        </w:tabs>
        <w:ind w:left="1418"/>
        <w:rPr>
          <w:rFonts w:ascii="Arial" w:hAnsi="Arial"/>
          <w:b/>
          <w:spacing w:val="-3"/>
          <w:sz w:val="22"/>
          <w:szCs w:val="22"/>
        </w:rPr>
      </w:pPr>
    </w:p>
    <w:p w14:paraId="36767E76" w14:textId="77777777" w:rsidR="00A55A6D" w:rsidRPr="00A55A6D" w:rsidRDefault="00A55A6D" w:rsidP="00A55A6D">
      <w:pPr>
        <w:widowControl w:val="0"/>
        <w:tabs>
          <w:tab w:val="left" w:pos="-720"/>
          <w:tab w:val="left" w:pos="2410"/>
        </w:tabs>
        <w:suppressAutoHyphens/>
        <w:ind w:left="1418" w:right="-144" w:hanging="360"/>
        <w:jc w:val="both"/>
        <w:rPr>
          <w:rFonts w:ascii="Arial" w:hAnsi="Arial" w:cs="Arial"/>
          <w:b/>
          <w:spacing w:val="-1"/>
          <w:sz w:val="22"/>
          <w:szCs w:val="22"/>
          <w:lang w:val="en-GB"/>
        </w:rPr>
      </w:pPr>
      <w:r w:rsidRPr="00A55A6D">
        <w:rPr>
          <w:rFonts w:ascii="Arial" w:hAnsi="Arial" w:cs="Arial"/>
          <w:b/>
          <w:spacing w:val="-1"/>
          <w:sz w:val="22"/>
          <w:szCs w:val="22"/>
          <w:lang w:val="en-GB"/>
        </w:rPr>
        <w:tab/>
        <w:t>C3.5.1.3</w:t>
      </w:r>
      <w:r w:rsidRPr="00A55A6D">
        <w:rPr>
          <w:rFonts w:ascii="Arial" w:hAnsi="Arial" w:cs="Arial"/>
          <w:b/>
          <w:spacing w:val="-1"/>
          <w:sz w:val="22"/>
          <w:szCs w:val="22"/>
          <w:lang w:val="en-GB"/>
        </w:rPr>
        <w:tab/>
        <w:t>Co-operation with Metrorail Staff</w:t>
      </w:r>
    </w:p>
    <w:p w14:paraId="7ADE47F6" w14:textId="77777777" w:rsidR="00A55A6D" w:rsidRPr="00A55A6D" w:rsidRDefault="00A55A6D" w:rsidP="00A55A6D">
      <w:pPr>
        <w:widowControl w:val="0"/>
        <w:tabs>
          <w:tab w:val="left" w:pos="-720"/>
        </w:tabs>
        <w:suppressAutoHyphens/>
        <w:ind w:left="1176" w:right="-144" w:hanging="360"/>
        <w:jc w:val="both"/>
        <w:rPr>
          <w:rFonts w:ascii="Arial" w:hAnsi="Arial" w:cs="Arial"/>
          <w:spacing w:val="-1"/>
          <w:sz w:val="22"/>
          <w:szCs w:val="22"/>
          <w:lang w:val="en-GB"/>
        </w:rPr>
      </w:pPr>
    </w:p>
    <w:p w14:paraId="3C7B9311" w14:textId="77777777" w:rsidR="00A55A6D" w:rsidRPr="00A55A6D" w:rsidRDefault="00A55A6D" w:rsidP="00A55A6D">
      <w:pPr>
        <w:widowControl w:val="0"/>
        <w:tabs>
          <w:tab w:val="left" w:pos="-720"/>
        </w:tabs>
        <w:suppressAutoHyphens/>
        <w:ind w:left="2410" w:right="-142"/>
        <w:jc w:val="both"/>
        <w:rPr>
          <w:rFonts w:ascii="Arial" w:hAnsi="Arial" w:cs="Arial"/>
          <w:b/>
          <w:spacing w:val="-1"/>
          <w:sz w:val="22"/>
          <w:szCs w:val="22"/>
          <w:lang w:val="en-GB"/>
        </w:rPr>
      </w:pPr>
      <w:r w:rsidRPr="00A55A6D">
        <w:rPr>
          <w:rFonts w:ascii="Arial" w:hAnsi="Arial" w:cs="Arial"/>
          <w:spacing w:val="-1"/>
          <w:sz w:val="22"/>
          <w:szCs w:val="22"/>
          <w:lang w:val="en-GB"/>
        </w:rPr>
        <w:t xml:space="preserve">The Contractor shall co-operate with Metrorail’s and other workmen on site, to </w:t>
      </w:r>
      <w:r w:rsidRPr="00A55A6D">
        <w:rPr>
          <w:rFonts w:ascii="Arial" w:hAnsi="Arial" w:cs="Arial"/>
          <w:spacing w:val="-1"/>
          <w:sz w:val="22"/>
          <w:szCs w:val="22"/>
          <w:lang w:val="en-GB"/>
        </w:rPr>
        <w:lastRenderedPageBreak/>
        <w:t xml:space="preserve">their mutual benefit. All necessary co-operation will be afforded the contractor to enable the speedy completion of his work. However, should any dispute regarding the sequence or priority of the work arise, the decision of the Manager in this matter shall be regarded as final. </w:t>
      </w:r>
    </w:p>
    <w:p w14:paraId="6BC5BFD3" w14:textId="77777777" w:rsidR="00A55A6D" w:rsidRDefault="00A55A6D" w:rsidP="00A55A6D">
      <w:pPr>
        <w:widowControl w:val="0"/>
        <w:tabs>
          <w:tab w:val="left" w:pos="-720"/>
        </w:tabs>
        <w:suppressAutoHyphens/>
        <w:ind w:right="-144"/>
        <w:jc w:val="both"/>
        <w:rPr>
          <w:rFonts w:ascii="Arial" w:hAnsi="Arial" w:cs="Arial"/>
          <w:spacing w:val="-1"/>
          <w:sz w:val="22"/>
          <w:szCs w:val="22"/>
          <w:lang w:val="en-GB"/>
        </w:rPr>
      </w:pPr>
    </w:p>
    <w:p w14:paraId="255E4FCE" w14:textId="77777777" w:rsidR="00CE3535" w:rsidRPr="00A55A6D" w:rsidRDefault="00CE3535" w:rsidP="00A55A6D">
      <w:pPr>
        <w:widowControl w:val="0"/>
        <w:tabs>
          <w:tab w:val="left" w:pos="-720"/>
        </w:tabs>
        <w:suppressAutoHyphens/>
        <w:ind w:right="-144"/>
        <w:jc w:val="both"/>
        <w:rPr>
          <w:rFonts w:ascii="Arial" w:hAnsi="Arial" w:cs="Arial"/>
          <w:spacing w:val="-1"/>
          <w:sz w:val="22"/>
          <w:szCs w:val="22"/>
          <w:lang w:val="en-GB"/>
        </w:rPr>
      </w:pPr>
    </w:p>
    <w:p w14:paraId="1C5CFAE4" w14:textId="77777777" w:rsidR="00A55A6D" w:rsidRPr="00A55A6D" w:rsidRDefault="00A55A6D" w:rsidP="00A55A6D">
      <w:pPr>
        <w:widowControl w:val="0"/>
        <w:tabs>
          <w:tab w:val="left" w:pos="-720"/>
          <w:tab w:val="left" w:pos="2410"/>
        </w:tabs>
        <w:suppressAutoHyphens/>
        <w:ind w:left="1418" w:right="-144" w:hanging="360"/>
        <w:jc w:val="both"/>
        <w:rPr>
          <w:rFonts w:ascii="Arial" w:hAnsi="Arial" w:cs="Arial"/>
          <w:spacing w:val="-1"/>
          <w:sz w:val="22"/>
          <w:szCs w:val="22"/>
          <w:lang w:val="en-GB"/>
        </w:rPr>
      </w:pPr>
      <w:r w:rsidRPr="00A55A6D">
        <w:rPr>
          <w:rFonts w:ascii="Arial" w:hAnsi="Arial" w:cs="Arial"/>
          <w:spacing w:val="-1"/>
          <w:sz w:val="22"/>
          <w:szCs w:val="22"/>
          <w:lang w:val="en-GB"/>
        </w:rPr>
        <w:tab/>
      </w:r>
      <w:r w:rsidRPr="00A55A6D">
        <w:rPr>
          <w:rFonts w:ascii="Arial" w:hAnsi="Arial" w:cs="Arial"/>
          <w:b/>
          <w:spacing w:val="-1"/>
          <w:sz w:val="22"/>
          <w:szCs w:val="22"/>
          <w:lang w:val="en-GB"/>
        </w:rPr>
        <w:t>C.3.5.1.4</w:t>
      </w:r>
      <w:r w:rsidRPr="00A55A6D">
        <w:rPr>
          <w:rFonts w:ascii="Arial" w:hAnsi="Arial" w:cs="Arial"/>
          <w:spacing w:val="-1"/>
          <w:sz w:val="22"/>
          <w:szCs w:val="22"/>
          <w:lang w:val="en-GB"/>
        </w:rPr>
        <w:tab/>
      </w:r>
      <w:r w:rsidRPr="00A55A6D">
        <w:rPr>
          <w:rFonts w:ascii="Arial" w:hAnsi="Arial" w:cs="Arial"/>
          <w:b/>
          <w:spacing w:val="-1"/>
          <w:sz w:val="22"/>
          <w:szCs w:val="22"/>
          <w:lang w:val="en-GB"/>
        </w:rPr>
        <w:t>Site Meetings</w:t>
      </w:r>
    </w:p>
    <w:p w14:paraId="3611AC69" w14:textId="77777777" w:rsidR="00A55A6D" w:rsidRPr="00A55A6D" w:rsidRDefault="00A55A6D" w:rsidP="00A55A6D">
      <w:pPr>
        <w:widowControl w:val="0"/>
        <w:tabs>
          <w:tab w:val="left" w:pos="-720"/>
        </w:tabs>
        <w:suppressAutoHyphens/>
        <w:ind w:left="360" w:right="-144"/>
        <w:jc w:val="both"/>
        <w:rPr>
          <w:rFonts w:ascii="Arial" w:hAnsi="Arial" w:cs="Arial"/>
          <w:spacing w:val="-1"/>
          <w:sz w:val="22"/>
          <w:szCs w:val="22"/>
          <w:lang w:val="en-GB"/>
        </w:rPr>
      </w:pPr>
    </w:p>
    <w:p w14:paraId="5F0FF8BB" w14:textId="77777777" w:rsidR="00A55A6D" w:rsidRPr="00A55A6D" w:rsidRDefault="00A55A6D" w:rsidP="00A55A6D">
      <w:pPr>
        <w:widowControl w:val="0"/>
        <w:tabs>
          <w:tab w:val="left" w:pos="-720"/>
        </w:tabs>
        <w:suppressAutoHyphens/>
        <w:ind w:left="2410" w:right="-142"/>
        <w:jc w:val="both"/>
        <w:rPr>
          <w:rFonts w:ascii="Arial" w:hAnsi="Arial" w:cs="Arial"/>
          <w:spacing w:val="-1"/>
          <w:sz w:val="22"/>
          <w:szCs w:val="22"/>
          <w:lang w:val="en-GB"/>
        </w:rPr>
      </w:pPr>
      <w:r w:rsidRPr="00A55A6D">
        <w:rPr>
          <w:rFonts w:ascii="Arial" w:hAnsi="Arial" w:cs="Arial"/>
          <w:spacing w:val="-1"/>
          <w:sz w:val="22"/>
          <w:szCs w:val="22"/>
          <w:lang w:val="en-GB"/>
        </w:rPr>
        <w:t>The Technical Officer will arrange site liaison meetings as necessary.  The Contractor or his duly authorised representative shall be available when called upon to attend site meetings with the Technical Officer or his representative.</w:t>
      </w:r>
    </w:p>
    <w:p w14:paraId="5BD36203" w14:textId="77777777" w:rsidR="00A55A6D" w:rsidRPr="00A55A6D" w:rsidRDefault="00A55A6D" w:rsidP="00A55A6D">
      <w:pPr>
        <w:widowControl w:val="0"/>
        <w:tabs>
          <w:tab w:val="left" w:pos="-720"/>
        </w:tabs>
        <w:suppressAutoHyphens/>
        <w:ind w:left="2410" w:right="-142"/>
        <w:jc w:val="both"/>
        <w:rPr>
          <w:rFonts w:ascii="Arial" w:hAnsi="Arial" w:cs="Arial"/>
          <w:spacing w:val="-1"/>
          <w:sz w:val="22"/>
          <w:szCs w:val="22"/>
          <w:lang w:val="en-GB"/>
        </w:rPr>
      </w:pPr>
    </w:p>
    <w:p w14:paraId="576405E0" w14:textId="77777777" w:rsidR="00A55A6D" w:rsidRPr="00A55A6D" w:rsidRDefault="00A55A6D" w:rsidP="00A55A6D">
      <w:pPr>
        <w:widowControl w:val="0"/>
        <w:tabs>
          <w:tab w:val="left" w:pos="-720"/>
        </w:tabs>
        <w:suppressAutoHyphens/>
        <w:ind w:left="2410" w:right="-142"/>
        <w:jc w:val="both"/>
        <w:rPr>
          <w:rFonts w:ascii="Arial" w:hAnsi="Arial" w:cs="Arial"/>
          <w:spacing w:val="-1"/>
          <w:sz w:val="22"/>
          <w:szCs w:val="22"/>
          <w:lang w:val="en-GB"/>
        </w:rPr>
      </w:pPr>
    </w:p>
    <w:p w14:paraId="334234B9" w14:textId="77777777" w:rsidR="00A55A6D" w:rsidRPr="00A55A6D" w:rsidRDefault="00A55A6D" w:rsidP="00A55A6D">
      <w:pPr>
        <w:widowControl w:val="0"/>
        <w:tabs>
          <w:tab w:val="left" w:pos="-720"/>
          <w:tab w:val="left" w:pos="2410"/>
        </w:tabs>
        <w:suppressAutoHyphens/>
        <w:ind w:left="1418" w:right="-144" w:hanging="360"/>
        <w:jc w:val="both"/>
        <w:rPr>
          <w:rFonts w:ascii="Arial" w:hAnsi="Arial" w:cs="Arial"/>
          <w:spacing w:val="-1"/>
          <w:sz w:val="22"/>
          <w:szCs w:val="22"/>
          <w:lang w:val="en-GB"/>
        </w:rPr>
      </w:pPr>
      <w:r w:rsidRPr="00A55A6D">
        <w:rPr>
          <w:rFonts w:ascii="Arial Narrow" w:hAnsi="Arial Narrow" w:cs="Arial"/>
          <w:b/>
          <w:spacing w:val="-1"/>
          <w:sz w:val="22"/>
          <w:szCs w:val="22"/>
          <w:lang w:val="en-GB"/>
        </w:rPr>
        <w:tab/>
      </w:r>
      <w:r w:rsidRPr="00A55A6D">
        <w:rPr>
          <w:rFonts w:ascii="Arial" w:hAnsi="Arial" w:cs="Arial"/>
          <w:b/>
          <w:spacing w:val="-1"/>
          <w:sz w:val="22"/>
          <w:szCs w:val="22"/>
          <w:lang w:val="en-GB"/>
        </w:rPr>
        <w:t>C.3.5.1.5</w:t>
      </w:r>
      <w:r w:rsidRPr="00A55A6D">
        <w:rPr>
          <w:rFonts w:ascii="Arial" w:hAnsi="Arial" w:cs="Arial"/>
          <w:spacing w:val="-1"/>
          <w:sz w:val="22"/>
          <w:szCs w:val="22"/>
          <w:lang w:val="en-GB"/>
        </w:rPr>
        <w:tab/>
      </w:r>
      <w:r w:rsidRPr="00A55A6D">
        <w:rPr>
          <w:rFonts w:ascii="Arial" w:hAnsi="Arial" w:cs="Arial"/>
          <w:b/>
          <w:spacing w:val="-1"/>
          <w:sz w:val="22"/>
          <w:szCs w:val="22"/>
          <w:lang w:val="en-GB"/>
        </w:rPr>
        <w:t>Site Instructions and Site Diary</w:t>
      </w:r>
    </w:p>
    <w:p w14:paraId="0DED6897" w14:textId="77777777" w:rsidR="00A55A6D" w:rsidRPr="00A55A6D" w:rsidRDefault="00A55A6D" w:rsidP="00A55A6D">
      <w:pPr>
        <w:widowControl w:val="0"/>
        <w:tabs>
          <w:tab w:val="left" w:pos="-720"/>
        </w:tabs>
        <w:suppressAutoHyphens/>
        <w:ind w:left="360" w:right="-144"/>
        <w:jc w:val="both"/>
        <w:rPr>
          <w:rFonts w:ascii="Arial" w:hAnsi="Arial" w:cs="Arial"/>
          <w:spacing w:val="-1"/>
          <w:sz w:val="22"/>
          <w:szCs w:val="22"/>
          <w:lang w:val="en-GB"/>
        </w:rPr>
      </w:pPr>
    </w:p>
    <w:p w14:paraId="67D211FD" w14:textId="77777777" w:rsidR="00A55A6D" w:rsidRPr="00A55A6D" w:rsidRDefault="00A55A6D" w:rsidP="00A55A6D">
      <w:pPr>
        <w:widowControl w:val="0"/>
        <w:tabs>
          <w:tab w:val="left" w:pos="-720"/>
        </w:tabs>
        <w:suppressAutoHyphens/>
        <w:ind w:left="2410" w:right="-142"/>
        <w:jc w:val="both"/>
        <w:rPr>
          <w:rFonts w:ascii="Arial" w:hAnsi="Arial" w:cs="Arial"/>
          <w:spacing w:val="-1"/>
          <w:sz w:val="22"/>
          <w:szCs w:val="22"/>
          <w:lang w:val="en-GB"/>
        </w:rPr>
      </w:pPr>
      <w:r w:rsidRPr="00A55A6D">
        <w:rPr>
          <w:rFonts w:ascii="Arial" w:hAnsi="Arial" w:cs="Arial"/>
          <w:spacing w:val="-1"/>
          <w:sz w:val="22"/>
          <w:szCs w:val="22"/>
          <w:lang w:val="en-GB"/>
        </w:rPr>
        <w:t xml:space="preserve">All instructions to the Contractor shall be in writing and shall be deemed to have been received if left with the Contractor or his agent at the Works or at the business premises of the Contractor or at his office on the site. The Contractor shall supply and have available on site at all times two triplicate carbon copy books. In one book, site instructions shall be recorded. The other book shall be used by the Contractor as a diary for recording day by day the state of the weather, the work done each day, labour and plant on the site of the works and full details of any circumstance which may affect the progress of the Works. The original sheet of each set of 3 pages will be removed from both books and retained by the Technical Officer. The Contractor may remove the second sheet but the third sheet shall be retained on the site until completion of the Works. </w:t>
      </w:r>
    </w:p>
    <w:p w14:paraId="01090C67" w14:textId="77777777" w:rsidR="00A55A6D" w:rsidRPr="00A55A6D" w:rsidRDefault="00A55A6D" w:rsidP="00A55A6D">
      <w:pPr>
        <w:widowControl w:val="0"/>
        <w:tabs>
          <w:tab w:val="left" w:pos="-720"/>
        </w:tabs>
        <w:suppressAutoHyphens/>
        <w:ind w:left="360" w:right="-144"/>
        <w:jc w:val="both"/>
        <w:rPr>
          <w:rFonts w:ascii="Arial" w:hAnsi="Arial" w:cs="Arial"/>
          <w:spacing w:val="-1"/>
          <w:sz w:val="22"/>
          <w:szCs w:val="22"/>
          <w:lang w:val="en-GB"/>
        </w:rPr>
      </w:pPr>
    </w:p>
    <w:p w14:paraId="532D77B3" w14:textId="77777777" w:rsidR="00A55A6D" w:rsidRPr="00A55A6D" w:rsidRDefault="00A55A6D" w:rsidP="00A55A6D">
      <w:pPr>
        <w:widowControl w:val="0"/>
        <w:tabs>
          <w:tab w:val="left" w:pos="-720"/>
          <w:tab w:val="left" w:pos="1418"/>
        </w:tabs>
        <w:suppressAutoHyphens/>
        <w:ind w:left="357"/>
        <w:jc w:val="both"/>
        <w:rPr>
          <w:rFonts w:ascii="Arial" w:hAnsi="Arial" w:cs="Arial"/>
          <w:b/>
          <w:spacing w:val="-2"/>
          <w:sz w:val="22"/>
          <w:szCs w:val="22"/>
          <w:lang w:val="en-GB"/>
        </w:rPr>
      </w:pPr>
      <w:r w:rsidRPr="00A55A6D">
        <w:rPr>
          <w:rFonts w:ascii="Arial" w:hAnsi="Arial" w:cs="Arial"/>
          <w:b/>
          <w:spacing w:val="-2"/>
          <w:sz w:val="22"/>
          <w:szCs w:val="22"/>
          <w:lang w:val="en-GB"/>
        </w:rPr>
        <w:t>C3.5.2</w:t>
      </w:r>
      <w:r w:rsidRPr="00A55A6D">
        <w:rPr>
          <w:rFonts w:ascii="Arial" w:hAnsi="Arial" w:cs="Arial"/>
          <w:b/>
          <w:spacing w:val="-2"/>
          <w:sz w:val="22"/>
          <w:szCs w:val="22"/>
          <w:lang w:val="en-GB"/>
        </w:rPr>
        <w:tab/>
        <w:t xml:space="preserve">Health and Safety </w:t>
      </w:r>
    </w:p>
    <w:p w14:paraId="1255F548" w14:textId="77777777" w:rsidR="00A55A6D" w:rsidRPr="00A55A6D" w:rsidRDefault="00A55A6D" w:rsidP="00A55A6D">
      <w:pPr>
        <w:widowControl w:val="0"/>
        <w:tabs>
          <w:tab w:val="left" w:pos="-720"/>
          <w:tab w:val="left" w:pos="426"/>
        </w:tabs>
        <w:suppressAutoHyphens/>
        <w:ind w:left="2160"/>
        <w:jc w:val="both"/>
        <w:rPr>
          <w:rFonts w:ascii="Arial" w:hAnsi="Arial" w:cs="Arial"/>
          <w:spacing w:val="-2"/>
          <w:sz w:val="22"/>
          <w:szCs w:val="22"/>
          <w:lang w:val="en-GB"/>
        </w:rPr>
      </w:pPr>
      <w:r w:rsidRPr="00A55A6D">
        <w:rPr>
          <w:rFonts w:ascii="Arial" w:hAnsi="Arial" w:cs="Arial"/>
          <w:spacing w:val="-2"/>
          <w:sz w:val="22"/>
          <w:szCs w:val="22"/>
          <w:lang w:val="en-GB"/>
        </w:rPr>
        <w:t xml:space="preserve"> </w:t>
      </w:r>
    </w:p>
    <w:p w14:paraId="06AF95A4" w14:textId="77777777" w:rsidR="00A55A6D" w:rsidRPr="00A55A6D" w:rsidRDefault="00A55A6D" w:rsidP="00A55A6D">
      <w:pPr>
        <w:widowControl w:val="0"/>
        <w:tabs>
          <w:tab w:val="left" w:pos="-720"/>
          <w:tab w:val="left" w:pos="2410"/>
        </w:tabs>
        <w:suppressAutoHyphens/>
        <w:ind w:left="426" w:firstLine="992"/>
        <w:jc w:val="both"/>
        <w:rPr>
          <w:rFonts w:ascii="Arial" w:hAnsi="Arial" w:cs="Arial"/>
          <w:spacing w:val="-2"/>
          <w:sz w:val="22"/>
          <w:szCs w:val="22"/>
          <w:lang w:val="en-GB"/>
        </w:rPr>
      </w:pPr>
      <w:r w:rsidRPr="00A55A6D">
        <w:rPr>
          <w:rFonts w:ascii="Arial" w:hAnsi="Arial" w:cs="Arial"/>
          <w:b/>
          <w:spacing w:val="-2"/>
          <w:sz w:val="22"/>
          <w:szCs w:val="22"/>
          <w:lang w:val="en-GB"/>
        </w:rPr>
        <w:t>C3.5.2.1</w:t>
      </w:r>
      <w:r w:rsidRPr="00A55A6D">
        <w:rPr>
          <w:rFonts w:ascii="Arial" w:hAnsi="Arial" w:cs="Arial"/>
          <w:b/>
          <w:spacing w:val="-2"/>
          <w:sz w:val="22"/>
          <w:szCs w:val="22"/>
          <w:lang w:val="en-GB"/>
        </w:rPr>
        <w:tab/>
        <w:t>Health and Safety specifications</w:t>
      </w:r>
    </w:p>
    <w:p w14:paraId="190C56D3" w14:textId="77777777" w:rsidR="00A55A6D" w:rsidRPr="00A55A6D" w:rsidRDefault="00A55A6D" w:rsidP="00A55A6D">
      <w:pPr>
        <w:widowControl w:val="0"/>
        <w:tabs>
          <w:tab w:val="left" w:pos="-720"/>
          <w:tab w:val="left" w:pos="426"/>
        </w:tabs>
        <w:suppressAutoHyphens/>
        <w:ind w:left="426" w:firstLine="437"/>
        <w:jc w:val="both"/>
        <w:rPr>
          <w:rFonts w:ascii="Arial" w:hAnsi="Arial" w:cs="Arial"/>
          <w:b/>
          <w:spacing w:val="-2"/>
          <w:sz w:val="22"/>
          <w:szCs w:val="22"/>
          <w:lang w:val="en-GB"/>
        </w:rPr>
      </w:pPr>
    </w:p>
    <w:p w14:paraId="096B9082" w14:textId="77777777" w:rsidR="00A55A6D" w:rsidRPr="00A55A6D" w:rsidRDefault="00A55A6D" w:rsidP="00A55A6D">
      <w:pPr>
        <w:widowControl w:val="0"/>
        <w:tabs>
          <w:tab w:val="left" w:pos="-720"/>
          <w:tab w:val="left" w:pos="426"/>
        </w:tabs>
        <w:suppressAutoHyphens/>
        <w:ind w:left="2410" w:hanging="426"/>
        <w:jc w:val="both"/>
        <w:rPr>
          <w:rFonts w:ascii="Arial" w:hAnsi="Arial" w:cs="Arial"/>
          <w:spacing w:val="-2"/>
          <w:sz w:val="22"/>
          <w:szCs w:val="22"/>
          <w:lang w:val="en-GB"/>
        </w:rPr>
      </w:pPr>
      <w:r w:rsidRPr="00A55A6D">
        <w:rPr>
          <w:rFonts w:ascii="Arial" w:hAnsi="Arial" w:cs="Arial"/>
          <w:spacing w:val="-2"/>
          <w:sz w:val="22"/>
          <w:szCs w:val="22"/>
          <w:lang w:val="en-GB"/>
        </w:rPr>
        <w:tab/>
        <w:t>Most of the activities pertaining to the works will be executed on, over, under or adjacent to railway lines and near High Voltage equipment.</w:t>
      </w:r>
    </w:p>
    <w:p w14:paraId="7E937303" w14:textId="77777777" w:rsidR="00A55A6D" w:rsidRPr="00A55A6D" w:rsidRDefault="00A55A6D" w:rsidP="00A55A6D">
      <w:pPr>
        <w:widowControl w:val="0"/>
        <w:tabs>
          <w:tab w:val="left" w:pos="-720"/>
          <w:tab w:val="left" w:pos="426"/>
        </w:tabs>
        <w:suppressAutoHyphens/>
        <w:ind w:left="2160"/>
        <w:jc w:val="both"/>
        <w:rPr>
          <w:rFonts w:ascii="Arial" w:hAnsi="Arial" w:cs="Arial"/>
          <w:spacing w:val="-2"/>
          <w:sz w:val="22"/>
          <w:szCs w:val="22"/>
          <w:lang w:val="en-GB"/>
        </w:rPr>
      </w:pPr>
    </w:p>
    <w:p w14:paraId="79B0253C" w14:textId="77777777" w:rsidR="00A55A6D" w:rsidRPr="00A55A6D" w:rsidRDefault="00A55A6D" w:rsidP="00A55A6D">
      <w:pPr>
        <w:widowControl w:val="0"/>
        <w:tabs>
          <w:tab w:val="left" w:pos="-720"/>
          <w:tab w:val="left" w:pos="426"/>
        </w:tabs>
        <w:suppressAutoHyphens/>
        <w:ind w:left="2410" w:hanging="426"/>
        <w:jc w:val="both"/>
        <w:rPr>
          <w:rFonts w:ascii="Arial" w:hAnsi="Arial" w:cs="Arial"/>
          <w:spacing w:val="-2"/>
          <w:sz w:val="22"/>
          <w:szCs w:val="22"/>
          <w:lang w:val="en-GB"/>
        </w:rPr>
      </w:pPr>
      <w:r w:rsidRPr="00A55A6D">
        <w:rPr>
          <w:rFonts w:ascii="Arial" w:hAnsi="Arial" w:cs="Arial"/>
          <w:spacing w:val="-2"/>
          <w:sz w:val="22"/>
          <w:szCs w:val="22"/>
          <w:lang w:val="en-GB"/>
        </w:rPr>
        <w:tab/>
        <w:t>Trains will be operated on the railway lines while work is in progress. The Contractor shall at all times perform the work in such a manner that the tracks are safe for the passage of trains.</w:t>
      </w:r>
    </w:p>
    <w:p w14:paraId="75916568" w14:textId="77777777" w:rsidR="00A55A6D" w:rsidRPr="00A55A6D" w:rsidRDefault="00A55A6D" w:rsidP="00A55A6D">
      <w:pPr>
        <w:widowControl w:val="0"/>
        <w:tabs>
          <w:tab w:val="left" w:pos="-720"/>
          <w:tab w:val="left" w:pos="426"/>
        </w:tabs>
        <w:suppressAutoHyphens/>
        <w:ind w:left="2160"/>
        <w:jc w:val="both"/>
        <w:rPr>
          <w:rFonts w:ascii="Arial" w:hAnsi="Arial" w:cs="Arial"/>
          <w:spacing w:val="-2"/>
          <w:sz w:val="22"/>
          <w:szCs w:val="22"/>
          <w:lang w:val="en-GB"/>
        </w:rPr>
      </w:pPr>
    </w:p>
    <w:p w14:paraId="65EC354C" w14:textId="77777777" w:rsidR="00A55A6D" w:rsidRPr="00A55A6D" w:rsidRDefault="00A55A6D" w:rsidP="00A55A6D">
      <w:pPr>
        <w:widowControl w:val="0"/>
        <w:tabs>
          <w:tab w:val="left" w:pos="-720"/>
          <w:tab w:val="left" w:pos="426"/>
        </w:tabs>
        <w:suppressAutoHyphens/>
        <w:ind w:left="2410" w:hanging="426"/>
        <w:jc w:val="both"/>
        <w:rPr>
          <w:rFonts w:ascii="Arial" w:hAnsi="Arial" w:cs="Arial"/>
          <w:spacing w:val="-2"/>
          <w:sz w:val="22"/>
          <w:szCs w:val="22"/>
          <w:lang w:val="en-GB"/>
        </w:rPr>
      </w:pPr>
      <w:r w:rsidRPr="00A55A6D">
        <w:rPr>
          <w:rFonts w:ascii="Arial" w:hAnsi="Arial" w:cs="Arial"/>
          <w:spacing w:val="-2"/>
          <w:sz w:val="22"/>
          <w:szCs w:val="22"/>
          <w:lang w:val="en-GB"/>
        </w:rPr>
        <w:tab/>
        <w:t xml:space="preserve">The contractor shall at all times be responsible for the safety of his personnel on the site of the works while paying special attention to the danger of them being over-run by passing trains. </w:t>
      </w:r>
    </w:p>
    <w:p w14:paraId="31C5A1D1" w14:textId="77777777" w:rsidR="00A55A6D" w:rsidRPr="00A55A6D" w:rsidRDefault="00A55A6D" w:rsidP="00A55A6D">
      <w:pPr>
        <w:widowControl w:val="0"/>
        <w:tabs>
          <w:tab w:val="left" w:pos="-720"/>
          <w:tab w:val="left" w:pos="426"/>
        </w:tabs>
        <w:suppressAutoHyphens/>
        <w:ind w:left="426" w:firstLine="437"/>
        <w:jc w:val="both"/>
        <w:rPr>
          <w:rFonts w:ascii="Arial" w:hAnsi="Arial" w:cs="Arial"/>
          <w:b/>
          <w:spacing w:val="-2"/>
          <w:sz w:val="22"/>
          <w:szCs w:val="22"/>
          <w:lang w:val="en-GB"/>
        </w:rPr>
      </w:pPr>
    </w:p>
    <w:p w14:paraId="05DD9669" w14:textId="77777777" w:rsidR="00A55A6D" w:rsidRPr="00A55A6D" w:rsidRDefault="00A55A6D" w:rsidP="00A55A6D">
      <w:pPr>
        <w:widowControl w:val="0"/>
        <w:tabs>
          <w:tab w:val="left" w:pos="-720"/>
          <w:tab w:val="left" w:pos="2410"/>
        </w:tabs>
        <w:suppressAutoHyphens/>
        <w:ind w:left="2410" w:hanging="2410"/>
        <w:jc w:val="both"/>
        <w:rPr>
          <w:rFonts w:ascii="Arial" w:hAnsi="Arial" w:cs="Arial"/>
          <w:spacing w:val="-2"/>
          <w:sz w:val="22"/>
          <w:szCs w:val="22"/>
          <w:lang w:val="en-GB"/>
        </w:rPr>
      </w:pPr>
      <w:r w:rsidRPr="00A55A6D">
        <w:rPr>
          <w:rFonts w:ascii="Arial" w:hAnsi="Arial" w:cs="Arial"/>
          <w:spacing w:val="-2"/>
          <w:sz w:val="22"/>
          <w:szCs w:val="22"/>
          <w:lang w:val="en-GB"/>
        </w:rPr>
        <w:tab/>
        <w:t>The following generic (Standard) PRASA specifications are applicable to this contract:</w:t>
      </w:r>
    </w:p>
    <w:p w14:paraId="20DFF890" w14:textId="77777777" w:rsidR="00A55A6D" w:rsidRPr="00A55A6D" w:rsidRDefault="00A55A6D" w:rsidP="00623153">
      <w:pPr>
        <w:numPr>
          <w:ilvl w:val="0"/>
          <w:numId w:val="33"/>
        </w:numPr>
        <w:tabs>
          <w:tab w:val="num" w:pos="3598"/>
        </w:tabs>
        <w:spacing w:after="120"/>
        <w:ind w:left="3598"/>
        <w:jc w:val="both"/>
        <w:rPr>
          <w:rFonts w:ascii="Arial" w:hAnsi="Arial" w:cs="Arial"/>
          <w:spacing w:val="-2"/>
          <w:sz w:val="22"/>
          <w:szCs w:val="22"/>
          <w:lang w:val="en-GB"/>
        </w:rPr>
      </w:pPr>
      <w:r w:rsidRPr="00A55A6D">
        <w:rPr>
          <w:rFonts w:ascii="Arial" w:hAnsi="Arial" w:cs="Arial"/>
          <w:spacing w:val="-2"/>
          <w:sz w:val="22"/>
          <w:szCs w:val="22"/>
          <w:lang w:val="en-GB"/>
        </w:rPr>
        <w:lastRenderedPageBreak/>
        <w:t>E7/1: Specification for works on, over, under or adjacent to Railway lines and near High Voltage equipment. (Also referred to as the E7/1 specification)</w:t>
      </w:r>
    </w:p>
    <w:p w14:paraId="4B4F6B8D" w14:textId="362D28F9" w:rsidR="00A55A6D" w:rsidRPr="00A55A6D" w:rsidRDefault="00A55A6D" w:rsidP="00623153">
      <w:pPr>
        <w:widowControl w:val="0"/>
        <w:numPr>
          <w:ilvl w:val="0"/>
          <w:numId w:val="33"/>
        </w:numPr>
        <w:tabs>
          <w:tab w:val="num" w:pos="3598"/>
        </w:tabs>
        <w:ind w:left="3598"/>
        <w:jc w:val="both"/>
        <w:rPr>
          <w:rFonts w:ascii="Arial" w:hAnsi="Arial" w:cs="Arial"/>
          <w:sz w:val="22"/>
          <w:szCs w:val="22"/>
          <w:lang w:val="en-GB"/>
        </w:rPr>
      </w:pPr>
      <w:r w:rsidRPr="00A55A6D">
        <w:rPr>
          <w:rFonts w:ascii="Arial" w:hAnsi="Arial" w:cs="Arial"/>
          <w:sz w:val="22"/>
          <w:szCs w:val="22"/>
          <w:lang w:val="en-GB"/>
        </w:rPr>
        <w:t>E.4E</w:t>
      </w:r>
      <w:r w:rsidR="00902A29">
        <w:rPr>
          <w:rFonts w:ascii="Arial" w:hAnsi="Arial" w:cs="Arial"/>
          <w:sz w:val="22"/>
          <w:szCs w:val="22"/>
          <w:lang w:val="en-GB"/>
        </w:rPr>
        <w:t>:</w:t>
      </w:r>
      <w:r w:rsidRPr="00A55A6D">
        <w:rPr>
          <w:rFonts w:ascii="Arial" w:hAnsi="Arial" w:cs="Arial"/>
          <w:sz w:val="22"/>
          <w:szCs w:val="22"/>
          <w:lang w:val="en-GB"/>
        </w:rPr>
        <w:t xml:space="preserve"> Safety arrangements and procedural compliance with the Occupational Health and Safety Act (Act 85 of 1993) and applicable Regulations. (Also referred to as the E4E specification)</w:t>
      </w:r>
    </w:p>
    <w:p w14:paraId="40DDE5C0" w14:textId="77777777" w:rsidR="00A55A6D" w:rsidRPr="00A55A6D" w:rsidRDefault="00A55A6D" w:rsidP="00A55A6D">
      <w:pPr>
        <w:widowControl w:val="0"/>
        <w:jc w:val="both"/>
        <w:rPr>
          <w:rFonts w:ascii="Arial" w:hAnsi="Arial" w:cs="Arial"/>
          <w:sz w:val="22"/>
          <w:szCs w:val="22"/>
          <w:lang w:val="en-GB"/>
        </w:rPr>
      </w:pPr>
    </w:p>
    <w:p w14:paraId="1BC3D550" w14:textId="77777777" w:rsidR="00A55A6D" w:rsidRPr="00A55A6D" w:rsidRDefault="00A55A6D" w:rsidP="00A55A6D">
      <w:pPr>
        <w:widowControl w:val="0"/>
        <w:tabs>
          <w:tab w:val="left" w:pos="2410"/>
        </w:tabs>
        <w:ind w:left="1418"/>
        <w:jc w:val="both"/>
        <w:rPr>
          <w:rFonts w:ascii="Arial" w:hAnsi="Arial" w:cs="Arial"/>
          <w:sz w:val="22"/>
          <w:szCs w:val="22"/>
          <w:lang w:val="en-GB"/>
        </w:rPr>
      </w:pPr>
      <w:r w:rsidRPr="00A55A6D">
        <w:rPr>
          <w:rFonts w:ascii="Arial" w:hAnsi="Arial" w:cs="Arial"/>
          <w:b/>
          <w:sz w:val="22"/>
          <w:szCs w:val="22"/>
          <w:lang w:val="en-GB"/>
        </w:rPr>
        <w:t>C3.5.2.2</w:t>
      </w:r>
      <w:r w:rsidRPr="00A55A6D">
        <w:rPr>
          <w:rFonts w:ascii="Arial" w:hAnsi="Arial" w:cs="Arial"/>
          <w:b/>
          <w:sz w:val="22"/>
          <w:szCs w:val="22"/>
          <w:lang w:val="en-GB"/>
        </w:rPr>
        <w:tab/>
        <w:t>Site Access Certificate</w:t>
      </w:r>
    </w:p>
    <w:p w14:paraId="42DB1A61" w14:textId="77777777" w:rsidR="00A55A6D" w:rsidRPr="00A55A6D" w:rsidRDefault="00A55A6D" w:rsidP="00A55A6D">
      <w:pPr>
        <w:widowControl w:val="0"/>
        <w:ind w:left="1440"/>
        <w:jc w:val="both"/>
        <w:rPr>
          <w:rFonts w:ascii="Arial" w:hAnsi="Arial" w:cs="Arial"/>
          <w:b/>
          <w:sz w:val="22"/>
          <w:szCs w:val="22"/>
          <w:lang w:val="en-GB"/>
        </w:rPr>
      </w:pPr>
    </w:p>
    <w:p w14:paraId="6A8FDD8B" w14:textId="4063594F" w:rsidR="00A55A6D" w:rsidRPr="00A55A6D" w:rsidRDefault="00A55A6D" w:rsidP="00A55A6D">
      <w:pPr>
        <w:widowControl w:val="0"/>
        <w:ind w:left="2410"/>
        <w:jc w:val="both"/>
        <w:rPr>
          <w:rFonts w:ascii="Arial" w:hAnsi="Arial" w:cs="Arial"/>
          <w:sz w:val="22"/>
          <w:szCs w:val="22"/>
          <w:lang w:val="en-GB"/>
        </w:rPr>
      </w:pPr>
      <w:r w:rsidRPr="00A55A6D">
        <w:rPr>
          <w:rFonts w:ascii="Arial" w:hAnsi="Arial" w:cs="Arial"/>
          <w:sz w:val="22"/>
          <w:szCs w:val="22"/>
          <w:lang w:val="en-GB"/>
        </w:rPr>
        <w:t>Refer Annexure 4 of the E4E specification. A Site Access Certificate will not be issued unless the contractor’s Health and Safety programme</w:t>
      </w:r>
      <w:r w:rsidR="00CE3535">
        <w:rPr>
          <w:rFonts w:ascii="Arial" w:hAnsi="Arial" w:cs="Arial"/>
          <w:sz w:val="22"/>
          <w:szCs w:val="22"/>
          <w:lang w:val="en-GB"/>
        </w:rPr>
        <w:t xml:space="preserve"> (including Risk Assessment and Method Statement)</w:t>
      </w:r>
      <w:r w:rsidRPr="00A55A6D">
        <w:rPr>
          <w:rFonts w:ascii="Arial" w:hAnsi="Arial" w:cs="Arial"/>
          <w:sz w:val="22"/>
          <w:szCs w:val="22"/>
          <w:lang w:val="en-GB"/>
        </w:rPr>
        <w:t xml:space="preserve"> has been approved by the Technical Officer.</w:t>
      </w:r>
    </w:p>
    <w:p w14:paraId="2C330353" w14:textId="77777777" w:rsidR="00A55A6D" w:rsidRPr="00A55A6D" w:rsidRDefault="00A55A6D" w:rsidP="00A55A6D">
      <w:pPr>
        <w:widowControl w:val="0"/>
        <w:jc w:val="both"/>
        <w:rPr>
          <w:rFonts w:ascii="Arial" w:hAnsi="Arial" w:cs="Arial"/>
          <w:sz w:val="22"/>
          <w:szCs w:val="22"/>
          <w:lang w:val="en-GB"/>
        </w:rPr>
      </w:pPr>
    </w:p>
    <w:p w14:paraId="3C135B39" w14:textId="77777777" w:rsidR="00A55A6D" w:rsidRPr="00A55A6D" w:rsidRDefault="00A55A6D" w:rsidP="00A55A6D">
      <w:pPr>
        <w:widowControl w:val="0"/>
        <w:tabs>
          <w:tab w:val="left" w:pos="2410"/>
        </w:tabs>
        <w:ind w:left="1418"/>
        <w:jc w:val="both"/>
        <w:rPr>
          <w:rFonts w:ascii="Arial" w:hAnsi="Arial" w:cs="Arial"/>
          <w:sz w:val="22"/>
          <w:szCs w:val="22"/>
          <w:lang w:val="en-GB"/>
        </w:rPr>
      </w:pPr>
      <w:r w:rsidRPr="00A55A6D">
        <w:rPr>
          <w:rFonts w:ascii="Arial" w:hAnsi="Arial" w:cs="Arial"/>
          <w:b/>
          <w:sz w:val="22"/>
          <w:szCs w:val="22"/>
          <w:lang w:val="en-GB"/>
        </w:rPr>
        <w:t>C3.5.2.3</w:t>
      </w:r>
      <w:r w:rsidRPr="00A55A6D">
        <w:rPr>
          <w:rFonts w:ascii="Arial" w:hAnsi="Arial" w:cs="Arial"/>
          <w:b/>
          <w:sz w:val="22"/>
          <w:szCs w:val="22"/>
          <w:lang w:val="en-GB"/>
        </w:rPr>
        <w:tab/>
        <w:t>Non-Compliance to Contractual Safety Conditions</w:t>
      </w:r>
    </w:p>
    <w:p w14:paraId="4D9F6BE7" w14:textId="77777777" w:rsidR="00A55A6D" w:rsidRPr="00A55A6D" w:rsidRDefault="00A55A6D" w:rsidP="00A55A6D">
      <w:pPr>
        <w:widowControl w:val="0"/>
        <w:ind w:left="1440"/>
        <w:jc w:val="both"/>
        <w:rPr>
          <w:rFonts w:ascii="Arial" w:hAnsi="Arial" w:cs="Arial"/>
          <w:b/>
          <w:sz w:val="22"/>
          <w:szCs w:val="22"/>
          <w:lang w:val="en-GB"/>
        </w:rPr>
      </w:pPr>
    </w:p>
    <w:p w14:paraId="77FB60B8" w14:textId="7A99436F" w:rsidR="00A55A6D" w:rsidRPr="00A55A6D" w:rsidRDefault="00A55A6D" w:rsidP="00A55A6D">
      <w:pPr>
        <w:widowControl w:val="0"/>
        <w:ind w:left="2410"/>
        <w:jc w:val="both"/>
        <w:rPr>
          <w:rFonts w:ascii="Arial" w:hAnsi="Arial" w:cs="Arial"/>
          <w:sz w:val="22"/>
          <w:szCs w:val="22"/>
          <w:lang w:val="en-GB"/>
        </w:rPr>
      </w:pPr>
      <w:r w:rsidRPr="00A55A6D">
        <w:rPr>
          <w:rFonts w:ascii="Arial" w:hAnsi="Arial" w:cs="Arial"/>
          <w:sz w:val="22"/>
          <w:szCs w:val="22"/>
          <w:lang w:val="en-GB"/>
        </w:rPr>
        <w:t xml:space="preserve">Metrorail reserves the right to stop the Works and report the Contractor to the Department of Labour should the Contractor fail to adhere to any of the contractual safety conditions. No extension of time </w:t>
      </w:r>
      <w:r w:rsidR="004120EA" w:rsidRPr="00A55A6D">
        <w:rPr>
          <w:rFonts w:ascii="Arial" w:hAnsi="Arial" w:cs="Arial"/>
          <w:sz w:val="22"/>
          <w:szCs w:val="22"/>
          <w:lang w:val="en-GB"/>
        </w:rPr>
        <w:t>claims</w:t>
      </w:r>
      <w:r w:rsidRPr="00A55A6D">
        <w:rPr>
          <w:rFonts w:ascii="Arial" w:hAnsi="Arial" w:cs="Arial"/>
          <w:sz w:val="22"/>
          <w:szCs w:val="22"/>
          <w:lang w:val="en-GB"/>
        </w:rPr>
        <w:t xml:space="preserve"> or relief of penalties requests arising from Works being stopped due to the Contractor’s failure to comply with contractual safety conditions will be entertained. </w:t>
      </w:r>
    </w:p>
    <w:p w14:paraId="01BA70F4" w14:textId="77777777" w:rsidR="00A55A6D" w:rsidRPr="00A55A6D" w:rsidRDefault="00A55A6D" w:rsidP="00A55A6D">
      <w:pPr>
        <w:widowControl w:val="0"/>
        <w:jc w:val="both"/>
        <w:rPr>
          <w:rFonts w:ascii="Arial" w:hAnsi="Arial" w:cs="Arial"/>
          <w:sz w:val="22"/>
          <w:szCs w:val="22"/>
          <w:lang w:val="en-GB"/>
        </w:rPr>
      </w:pPr>
    </w:p>
    <w:p w14:paraId="688BE8BA" w14:textId="77777777" w:rsidR="00A55A6D" w:rsidRPr="00A55A6D" w:rsidRDefault="00A55A6D" w:rsidP="00A55A6D">
      <w:pPr>
        <w:widowControl w:val="0"/>
        <w:jc w:val="both"/>
        <w:rPr>
          <w:rFonts w:ascii="Arial" w:hAnsi="Arial" w:cs="Arial"/>
          <w:b/>
          <w:sz w:val="22"/>
          <w:szCs w:val="22"/>
          <w:lang w:val="en-GB"/>
        </w:rPr>
      </w:pPr>
      <w:r w:rsidRPr="00A55A6D">
        <w:rPr>
          <w:rFonts w:ascii="Arial" w:hAnsi="Arial" w:cs="Arial"/>
          <w:b/>
          <w:sz w:val="22"/>
          <w:szCs w:val="22"/>
          <w:lang w:val="en-GB"/>
        </w:rPr>
        <w:t>C3.6</w:t>
      </w:r>
      <w:r w:rsidRPr="00A55A6D">
        <w:rPr>
          <w:rFonts w:ascii="Arial" w:hAnsi="Arial" w:cs="Arial"/>
          <w:b/>
          <w:sz w:val="22"/>
          <w:szCs w:val="22"/>
          <w:lang w:val="en-GB"/>
        </w:rPr>
        <w:tab/>
        <w:t>Annexes</w:t>
      </w:r>
    </w:p>
    <w:p w14:paraId="5A6C083B" w14:textId="77777777" w:rsidR="00A55A6D" w:rsidRPr="00A55A6D" w:rsidRDefault="00A55A6D" w:rsidP="00A55A6D">
      <w:pPr>
        <w:widowControl w:val="0"/>
        <w:jc w:val="both"/>
        <w:rPr>
          <w:rFonts w:ascii="Arial" w:hAnsi="Arial" w:cs="Arial"/>
          <w:b/>
          <w:sz w:val="22"/>
          <w:szCs w:val="22"/>
          <w:lang w:val="en-GB"/>
        </w:rPr>
      </w:pPr>
    </w:p>
    <w:p w14:paraId="7D84960C" w14:textId="66FE9D58" w:rsidR="00A55A6D" w:rsidRPr="00A55A6D" w:rsidRDefault="00A55A6D" w:rsidP="00A55A6D">
      <w:pPr>
        <w:widowControl w:val="0"/>
        <w:tabs>
          <w:tab w:val="left" w:pos="-720"/>
          <w:tab w:val="left" w:pos="426"/>
        </w:tabs>
        <w:suppressAutoHyphens/>
        <w:ind w:left="426" w:hanging="426"/>
        <w:jc w:val="both"/>
        <w:rPr>
          <w:rFonts w:ascii="Arial" w:hAnsi="Arial" w:cs="Arial"/>
          <w:b/>
          <w:spacing w:val="-2"/>
          <w:sz w:val="22"/>
          <w:szCs w:val="22"/>
          <w:lang w:val="en-GB"/>
        </w:rPr>
      </w:pPr>
      <w:r w:rsidRPr="00A55A6D">
        <w:rPr>
          <w:rFonts w:ascii="Arial" w:hAnsi="Arial" w:cs="Arial"/>
          <w:b/>
          <w:spacing w:val="-2"/>
          <w:sz w:val="22"/>
          <w:szCs w:val="22"/>
          <w:lang w:val="en-GB"/>
        </w:rPr>
        <w:tab/>
      </w:r>
      <w:r w:rsidRPr="00A55A6D">
        <w:rPr>
          <w:rFonts w:ascii="Arial" w:hAnsi="Arial" w:cs="Arial"/>
          <w:b/>
          <w:spacing w:val="-2"/>
          <w:sz w:val="22"/>
          <w:szCs w:val="22"/>
          <w:lang w:val="en-GB"/>
        </w:rPr>
        <w:tab/>
        <w:t>C3.6.1</w:t>
      </w:r>
      <w:r w:rsidRPr="00A55A6D">
        <w:rPr>
          <w:rFonts w:ascii="Arial" w:hAnsi="Arial" w:cs="Arial"/>
          <w:b/>
          <w:spacing w:val="-2"/>
          <w:sz w:val="22"/>
          <w:szCs w:val="22"/>
          <w:lang w:val="en-GB"/>
        </w:rPr>
        <w:tab/>
        <w:t>Particular Specifications</w:t>
      </w:r>
      <w:r w:rsidR="00651043">
        <w:rPr>
          <w:rFonts w:ascii="Arial" w:hAnsi="Arial" w:cs="Arial"/>
          <w:b/>
          <w:spacing w:val="-2"/>
          <w:sz w:val="22"/>
          <w:szCs w:val="22"/>
          <w:lang w:val="en-GB"/>
        </w:rPr>
        <w:t xml:space="preserve"> (Also referred to as “Project Specifications)</w:t>
      </w:r>
      <w:r w:rsidRPr="00A55A6D">
        <w:rPr>
          <w:rFonts w:ascii="Arial" w:hAnsi="Arial" w:cs="Arial"/>
          <w:b/>
          <w:spacing w:val="-2"/>
          <w:sz w:val="22"/>
          <w:szCs w:val="22"/>
          <w:lang w:val="en-GB"/>
        </w:rPr>
        <w:t>:</w:t>
      </w:r>
    </w:p>
    <w:p w14:paraId="627D49A9" w14:textId="77777777" w:rsidR="00A55A6D" w:rsidRPr="00A55A6D" w:rsidRDefault="00A55A6D" w:rsidP="00A55A6D">
      <w:pPr>
        <w:widowControl w:val="0"/>
        <w:tabs>
          <w:tab w:val="left" w:pos="-720"/>
          <w:tab w:val="left" w:pos="426"/>
        </w:tabs>
        <w:suppressAutoHyphens/>
        <w:ind w:left="426" w:hanging="426"/>
        <w:jc w:val="both"/>
        <w:rPr>
          <w:rFonts w:ascii="Arial" w:hAnsi="Arial" w:cs="Arial"/>
          <w:b/>
          <w:spacing w:val="-2"/>
          <w:sz w:val="22"/>
          <w:szCs w:val="22"/>
          <w:lang w:val="en-GB"/>
        </w:rPr>
      </w:pPr>
    </w:p>
    <w:p w14:paraId="7B7FC99C" w14:textId="506D891B" w:rsidR="00A55A6D" w:rsidRPr="00651043" w:rsidRDefault="00A55A6D" w:rsidP="00651043">
      <w:pPr>
        <w:pStyle w:val="ListParagraph"/>
        <w:widowControl w:val="0"/>
        <w:numPr>
          <w:ilvl w:val="0"/>
          <w:numId w:val="101"/>
        </w:numPr>
        <w:tabs>
          <w:tab w:val="left" w:pos="-720"/>
          <w:tab w:val="left" w:pos="426"/>
        </w:tabs>
        <w:suppressAutoHyphens/>
        <w:jc w:val="both"/>
        <w:rPr>
          <w:spacing w:val="-2"/>
          <w:sz w:val="22"/>
          <w:szCs w:val="22"/>
          <w:lang w:val="en-GB"/>
        </w:rPr>
      </w:pPr>
      <w:r w:rsidRPr="00651043">
        <w:rPr>
          <w:spacing w:val="-2"/>
          <w:sz w:val="22"/>
          <w:szCs w:val="22"/>
          <w:lang w:val="en-GB"/>
        </w:rPr>
        <w:t xml:space="preserve">Specification for </w:t>
      </w:r>
      <w:r w:rsidR="00530967" w:rsidRPr="00530967">
        <w:rPr>
          <w:spacing w:val="-2"/>
          <w:sz w:val="22"/>
          <w:szCs w:val="22"/>
          <w:lang w:val="en-GB"/>
        </w:rPr>
        <w:t>“</w:t>
      </w:r>
      <w:bookmarkStart w:id="27" w:name="_Hlk164154266"/>
      <w:r w:rsidR="00530967">
        <w:rPr>
          <w:spacing w:val="-2"/>
          <w:sz w:val="22"/>
          <w:szCs w:val="22"/>
          <w:lang w:val="en-GB"/>
        </w:rPr>
        <w:t>T</w:t>
      </w:r>
      <w:r w:rsidR="00530967" w:rsidRPr="00530967">
        <w:rPr>
          <w:spacing w:val="-2"/>
          <w:sz w:val="22"/>
          <w:szCs w:val="22"/>
          <w:lang w:val="en-GB"/>
        </w:rPr>
        <w:t xml:space="preserve">ree </w:t>
      </w:r>
      <w:r w:rsidR="00530967">
        <w:rPr>
          <w:spacing w:val="-2"/>
          <w:sz w:val="22"/>
          <w:szCs w:val="22"/>
          <w:lang w:val="en-GB"/>
        </w:rPr>
        <w:t>F</w:t>
      </w:r>
      <w:r w:rsidR="00530967" w:rsidRPr="00530967">
        <w:rPr>
          <w:spacing w:val="-2"/>
          <w:sz w:val="22"/>
          <w:szCs w:val="22"/>
          <w:lang w:val="en-GB"/>
        </w:rPr>
        <w:t xml:space="preserve">elling and </w:t>
      </w:r>
      <w:r w:rsidR="00530967">
        <w:rPr>
          <w:spacing w:val="-2"/>
          <w:sz w:val="22"/>
          <w:szCs w:val="22"/>
          <w:lang w:val="en-GB"/>
        </w:rPr>
        <w:t>P</w:t>
      </w:r>
      <w:r w:rsidR="00530967" w:rsidRPr="00530967">
        <w:rPr>
          <w:spacing w:val="-2"/>
          <w:sz w:val="22"/>
          <w:szCs w:val="22"/>
          <w:lang w:val="en-GB"/>
        </w:rPr>
        <w:t xml:space="preserve">runing within the </w:t>
      </w:r>
      <w:r w:rsidR="00530967">
        <w:rPr>
          <w:spacing w:val="-2"/>
          <w:sz w:val="22"/>
          <w:szCs w:val="22"/>
          <w:lang w:val="en-GB"/>
        </w:rPr>
        <w:t>M</w:t>
      </w:r>
      <w:r w:rsidR="00530967" w:rsidRPr="00530967">
        <w:rPr>
          <w:spacing w:val="-2"/>
          <w:sz w:val="22"/>
          <w:szCs w:val="22"/>
          <w:lang w:val="en-GB"/>
        </w:rPr>
        <w:t xml:space="preserve">etrorail </w:t>
      </w:r>
      <w:r w:rsidR="00530967">
        <w:rPr>
          <w:spacing w:val="-2"/>
          <w:sz w:val="22"/>
          <w:szCs w:val="22"/>
          <w:lang w:val="en-GB"/>
        </w:rPr>
        <w:t>W</w:t>
      </w:r>
      <w:r w:rsidR="00530967" w:rsidRPr="00530967">
        <w:rPr>
          <w:spacing w:val="-2"/>
          <w:sz w:val="22"/>
          <w:szCs w:val="22"/>
          <w:lang w:val="en-GB"/>
        </w:rPr>
        <w:t xml:space="preserve">estern </w:t>
      </w:r>
      <w:r w:rsidR="00530967">
        <w:rPr>
          <w:spacing w:val="-2"/>
          <w:sz w:val="22"/>
          <w:szCs w:val="22"/>
          <w:lang w:val="en-GB"/>
        </w:rPr>
        <w:t>C</w:t>
      </w:r>
      <w:r w:rsidR="00530967" w:rsidRPr="00530967">
        <w:rPr>
          <w:spacing w:val="-2"/>
          <w:sz w:val="22"/>
          <w:szCs w:val="22"/>
          <w:lang w:val="en-GB"/>
        </w:rPr>
        <w:t xml:space="preserve">ape </w:t>
      </w:r>
      <w:r w:rsidR="00530967">
        <w:rPr>
          <w:spacing w:val="-2"/>
          <w:sz w:val="22"/>
          <w:szCs w:val="22"/>
          <w:lang w:val="en-GB"/>
        </w:rPr>
        <w:t>R</w:t>
      </w:r>
      <w:r w:rsidR="00530967" w:rsidRPr="00530967">
        <w:rPr>
          <w:spacing w:val="-2"/>
          <w:sz w:val="22"/>
          <w:szCs w:val="22"/>
          <w:lang w:val="en-GB"/>
        </w:rPr>
        <w:t>egion</w:t>
      </w:r>
      <w:bookmarkEnd w:id="27"/>
      <w:r w:rsidR="00530967" w:rsidRPr="00530967">
        <w:rPr>
          <w:spacing w:val="-2"/>
          <w:sz w:val="22"/>
          <w:szCs w:val="22"/>
          <w:lang w:val="en-GB"/>
        </w:rPr>
        <w:t>”</w:t>
      </w:r>
    </w:p>
    <w:p w14:paraId="7066511E" w14:textId="77777777" w:rsidR="00A55A6D" w:rsidRPr="00A55A6D" w:rsidRDefault="00A55A6D" w:rsidP="00A55A6D">
      <w:pPr>
        <w:widowControl w:val="0"/>
        <w:tabs>
          <w:tab w:val="left" w:pos="-720"/>
          <w:tab w:val="left" w:pos="426"/>
        </w:tabs>
        <w:suppressAutoHyphens/>
        <w:ind w:left="426" w:hanging="426"/>
        <w:jc w:val="both"/>
        <w:rPr>
          <w:rFonts w:ascii="Arial" w:hAnsi="Arial" w:cs="Arial"/>
          <w:b/>
          <w:spacing w:val="-2"/>
          <w:sz w:val="22"/>
          <w:szCs w:val="22"/>
          <w:lang w:val="en-GB"/>
        </w:rPr>
      </w:pPr>
    </w:p>
    <w:p w14:paraId="2042D806" w14:textId="77777777" w:rsidR="00A55A6D" w:rsidRPr="00A55A6D" w:rsidRDefault="00A55A6D" w:rsidP="00A55A6D">
      <w:pPr>
        <w:widowControl w:val="0"/>
        <w:tabs>
          <w:tab w:val="left" w:pos="-720"/>
          <w:tab w:val="left" w:pos="426"/>
        </w:tabs>
        <w:suppressAutoHyphens/>
        <w:ind w:left="426" w:hanging="426"/>
        <w:jc w:val="both"/>
        <w:rPr>
          <w:rFonts w:ascii="Arial" w:hAnsi="Arial" w:cs="Arial"/>
          <w:spacing w:val="-2"/>
          <w:sz w:val="22"/>
          <w:szCs w:val="22"/>
          <w:lang w:val="en-GB"/>
        </w:rPr>
      </w:pPr>
      <w:r w:rsidRPr="00A55A6D">
        <w:rPr>
          <w:rFonts w:ascii="Arial" w:hAnsi="Arial" w:cs="Arial"/>
          <w:b/>
          <w:spacing w:val="-2"/>
          <w:sz w:val="22"/>
          <w:szCs w:val="22"/>
          <w:lang w:val="en-GB"/>
        </w:rPr>
        <w:tab/>
      </w:r>
      <w:r w:rsidRPr="00A55A6D">
        <w:rPr>
          <w:rFonts w:ascii="Arial" w:hAnsi="Arial" w:cs="Arial"/>
          <w:b/>
          <w:spacing w:val="-2"/>
          <w:sz w:val="22"/>
          <w:szCs w:val="22"/>
          <w:lang w:val="en-GB"/>
        </w:rPr>
        <w:tab/>
        <w:t>C3.6.2</w:t>
      </w:r>
      <w:r w:rsidRPr="00A55A6D">
        <w:rPr>
          <w:rFonts w:ascii="Arial" w:hAnsi="Arial" w:cs="Arial"/>
          <w:b/>
          <w:spacing w:val="-2"/>
          <w:sz w:val="22"/>
          <w:szCs w:val="22"/>
          <w:lang w:val="en-GB"/>
        </w:rPr>
        <w:tab/>
        <w:t>Generic Specifications:</w:t>
      </w:r>
      <w:r w:rsidRPr="00A55A6D">
        <w:rPr>
          <w:rFonts w:ascii="Arial" w:hAnsi="Arial" w:cs="Arial"/>
          <w:spacing w:val="-2"/>
          <w:sz w:val="22"/>
          <w:szCs w:val="22"/>
          <w:lang w:val="en-GB"/>
        </w:rPr>
        <w:t xml:space="preserve"> (also referred to as “Standard Specifications”) </w:t>
      </w:r>
    </w:p>
    <w:p w14:paraId="3F6615DA" w14:textId="77777777" w:rsidR="00A55A6D" w:rsidRPr="00A55A6D" w:rsidRDefault="00A55A6D" w:rsidP="00A55A6D">
      <w:pPr>
        <w:widowControl w:val="0"/>
        <w:jc w:val="both"/>
        <w:rPr>
          <w:rFonts w:ascii="Arial" w:hAnsi="Arial" w:cs="Arial"/>
          <w:sz w:val="22"/>
          <w:szCs w:val="22"/>
          <w:lang w:val="en-GB"/>
        </w:rPr>
      </w:pPr>
    </w:p>
    <w:p w14:paraId="4A612476" w14:textId="77777777" w:rsidR="00A55A6D" w:rsidRPr="00A55A6D" w:rsidRDefault="00A55A6D" w:rsidP="00623153">
      <w:pPr>
        <w:widowControl w:val="0"/>
        <w:numPr>
          <w:ilvl w:val="0"/>
          <w:numId w:val="85"/>
        </w:numPr>
        <w:tabs>
          <w:tab w:val="num" w:pos="1843"/>
        </w:tabs>
        <w:ind w:left="2382" w:hanging="964"/>
        <w:jc w:val="both"/>
        <w:rPr>
          <w:rFonts w:ascii="Arial" w:hAnsi="Arial" w:cs="Arial"/>
          <w:sz w:val="22"/>
          <w:szCs w:val="22"/>
          <w:lang w:val="en-GB"/>
        </w:rPr>
      </w:pPr>
      <w:r w:rsidRPr="00A55A6D">
        <w:rPr>
          <w:rFonts w:ascii="Arial" w:hAnsi="Arial" w:cs="Arial"/>
          <w:sz w:val="22"/>
          <w:szCs w:val="22"/>
          <w:lang w:val="en-GB"/>
        </w:rPr>
        <w:t>E7/1: Specification for works on, over, under or adjacent to Railway lines and near High Voltage equipment. (Also referred to as the E7/1 specification)</w:t>
      </w:r>
    </w:p>
    <w:p w14:paraId="0BC09BA9" w14:textId="77777777" w:rsidR="00A55A6D" w:rsidRPr="00A55A6D" w:rsidRDefault="00A55A6D" w:rsidP="00A55A6D">
      <w:pPr>
        <w:widowControl w:val="0"/>
        <w:tabs>
          <w:tab w:val="left" w:pos="-720"/>
          <w:tab w:val="left" w:pos="426"/>
        </w:tabs>
        <w:suppressAutoHyphens/>
        <w:ind w:hanging="426"/>
        <w:jc w:val="both"/>
        <w:rPr>
          <w:rFonts w:ascii="Arial" w:hAnsi="Arial" w:cs="Arial"/>
          <w:spacing w:val="-2"/>
          <w:sz w:val="22"/>
          <w:szCs w:val="22"/>
          <w:lang w:val="en-GB"/>
        </w:rPr>
      </w:pPr>
    </w:p>
    <w:p w14:paraId="77205F3C" w14:textId="400BF449" w:rsidR="00A55A6D" w:rsidRPr="00A55A6D" w:rsidRDefault="00A55A6D" w:rsidP="00623153">
      <w:pPr>
        <w:numPr>
          <w:ilvl w:val="0"/>
          <w:numId w:val="85"/>
        </w:numPr>
        <w:tabs>
          <w:tab w:val="num" w:pos="1843"/>
        </w:tabs>
        <w:ind w:left="2382" w:hanging="964"/>
        <w:jc w:val="both"/>
        <w:rPr>
          <w:rFonts w:ascii="Arial" w:hAnsi="Arial" w:cs="Arial"/>
          <w:spacing w:val="-2"/>
          <w:sz w:val="22"/>
          <w:szCs w:val="22"/>
          <w:lang w:val="en-GB"/>
        </w:rPr>
      </w:pPr>
      <w:r w:rsidRPr="00A55A6D">
        <w:rPr>
          <w:rFonts w:ascii="Arial" w:hAnsi="Arial" w:cs="Arial"/>
          <w:spacing w:val="-2"/>
          <w:sz w:val="22"/>
          <w:szCs w:val="22"/>
          <w:lang w:val="en-GB"/>
        </w:rPr>
        <w:t>E.4E: Safety arrangements and procedural compliance with the Occupational Health and Safety Act (Act 85 of 1993) and applicable Regulations. (Also referred to as the E4E specification)</w:t>
      </w:r>
    </w:p>
    <w:p w14:paraId="2FF26D85" w14:textId="77777777" w:rsidR="00A55A6D" w:rsidRPr="00A55A6D" w:rsidRDefault="00A55A6D" w:rsidP="00A55A6D">
      <w:pPr>
        <w:ind w:left="720"/>
        <w:contextualSpacing/>
        <w:rPr>
          <w:rFonts w:ascii="Arial" w:hAnsi="Arial" w:cs="Arial"/>
          <w:sz w:val="22"/>
          <w:szCs w:val="22"/>
        </w:rPr>
      </w:pPr>
    </w:p>
    <w:p w14:paraId="02605060" w14:textId="1F510544" w:rsidR="00A55A6D" w:rsidRPr="008A1222" w:rsidRDefault="00A55A6D" w:rsidP="00A55A6D">
      <w:pPr>
        <w:jc w:val="center"/>
        <w:rPr>
          <w:rFonts w:ascii="Arial" w:hAnsi="Arial" w:cs="Arial"/>
          <w:b/>
          <w:bCs/>
          <w:sz w:val="22"/>
          <w:szCs w:val="22"/>
          <w:lang w:val="en-GB"/>
        </w:rPr>
      </w:pPr>
      <w:r w:rsidRPr="00A55A6D">
        <w:rPr>
          <w:rFonts w:ascii="Arial" w:hAnsi="Arial" w:cs="Arial"/>
          <w:sz w:val="22"/>
          <w:szCs w:val="22"/>
          <w:lang w:val="en-GB"/>
        </w:rPr>
        <w:br w:type="page"/>
      </w:r>
      <w:r w:rsidR="008A1222" w:rsidRPr="008A1222">
        <w:rPr>
          <w:rFonts w:ascii="Arial" w:hAnsi="Arial" w:cs="Arial"/>
          <w:b/>
          <w:bCs/>
          <w:sz w:val="22"/>
          <w:szCs w:val="22"/>
          <w:lang w:val="en-GB"/>
        </w:rPr>
        <w:lastRenderedPageBreak/>
        <w:t xml:space="preserve">PARTICULAR (PROJECT) SPECIFICATION </w:t>
      </w:r>
      <w:r w:rsidR="008A1222">
        <w:rPr>
          <w:rFonts w:ascii="Arial" w:hAnsi="Arial" w:cs="Arial"/>
          <w:b/>
          <w:bCs/>
          <w:sz w:val="22"/>
          <w:szCs w:val="22"/>
          <w:lang w:val="en-GB"/>
        </w:rPr>
        <w:t>“</w:t>
      </w:r>
      <w:r w:rsidR="008A1222" w:rsidRPr="008A1222">
        <w:rPr>
          <w:rFonts w:ascii="Arial" w:hAnsi="Arial" w:cs="Arial"/>
          <w:b/>
          <w:bCs/>
          <w:sz w:val="22"/>
          <w:szCs w:val="22"/>
          <w:lang w:val="en-GB"/>
        </w:rPr>
        <w:t>TREE FELLING AND PRUNING WITHIN THE METRORAIL WESTERN CAPE REGION</w:t>
      </w:r>
      <w:r w:rsidR="008A1222">
        <w:rPr>
          <w:rFonts w:ascii="Arial" w:hAnsi="Arial" w:cs="Arial"/>
          <w:b/>
          <w:bCs/>
          <w:sz w:val="22"/>
          <w:szCs w:val="22"/>
          <w:lang w:val="en-GB"/>
        </w:rPr>
        <w:t>”</w:t>
      </w:r>
    </w:p>
    <w:p w14:paraId="43F82A2C" w14:textId="77777777" w:rsidR="00A55A6D" w:rsidRPr="00A55A6D" w:rsidRDefault="00A55A6D" w:rsidP="00A55A6D">
      <w:pPr>
        <w:rPr>
          <w:rFonts w:ascii="Arial" w:hAnsi="Arial" w:cs="Arial"/>
          <w:b/>
          <w:sz w:val="22"/>
          <w:szCs w:val="22"/>
          <w:lang w:val="en-GB"/>
        </w:rPr>
      </w:pPr>
    </w:p>
    <w:p w14:paraId="2276B5C7" w14:textId="77777777" w:rsidR="00A55A6D" w:rsidRPr="00A55A6D" w:rsidRDefault="00A55A6D" w:rsidP="00A55A6D">
      <w:pPr>
        <w:jc w:val="both"/>
        <w:rPr>
          <w:rFonts w:ascii="Arial" w:hAnsi="Arial" w:cs="Arial"/>
          <w:b/>
          <w:sz w:val="22"/>
          <w:szCs w:val="20"/>
          <w:lang w:val="en-GB"/>
        </w:rPr>
      </w:pPr>
      <w:r w:rsidRPr="00A55A6D">
        <w:rPr>
          <w:rFonts w:ascii="Arial" w:hAnsi="Arial" w:cs="Arial"/>
          <w:b/>
          <w:sz w:val="22"/>
          <w:szCs w:val="20"/>
          <w:lang w:val="en-GB"/>
        </w:rPr>
        <w:t xml:space="preserve">P1. </w:t>
      </w:r>
      <w:r w:rsidRPr="00A55A6D">
        <w:rPr>
          <w:rFonts w:ascii="Arial" w:hAnsi="Arial" w:cs="Arial"/>
          <w:b/>
          <w:sz w:val="22"/>
          <w:szCs w:val="20"/>
          <w:lang w:val="en-GB"/>
        </w:rPr>
        <w:tab/>
        <w:t>Scope of Work</w:t>
      </w:r>
    </w:p>
    <w:p w14:paraId="3F284AF7" w14:textId="77777777" w:rsidR="00A55A6D" w:rsidRPr="00A55A6D" w:rsidRDefault="00A55A6D" w:rsidP="00A55A6D">
      <w:pPr>
        <w:ind w:left="709"/>
        <w:jc w:val="both"/>
        <w:rPr>
          <w:rFonts w:ascii="Arial" w:hAnsi="Arial" w:cs="Arial"/>
          <w:sz w:val="22"/>
          <w:szCs w:val="20"/>
          <w:lang w:val="en-GB"/>
        </w:rPr>
      </w:pPr>
    </w:p>
    <w:p w14:paraId="73EEF22E" w14:textId="629EFE11" w:rsidR="00CD42C8" w:rsidRPr="00A55A6D" w:rsidRDefault="00CD42C8" w:rsidP="00CD42C8">
      <w:pPr>
        <w:tabs>
          <w:tab w:val="left" w:pos="567"/>
          <w:tab w:val="left" w:pos="1485"/>
          <w:tab w:val="left" w:pos="1701"/>
          <w:tab w:val="left" w:pos="2268"/>
          <w:tab w:val="left" w:pos="2835"/>
        </w:tabs>
        <w:suppressAutoHyphens/>
        <w:jc w:val="both"/>
        <w:rPr>
          <w:rFonts w:ascii="Arial" w:hAnsi="Arial" w:cs="Arial"/>
          <w:sz w:val="22"/>
          <w:szCs w:val="22"/>
        </w:rPr>
      </w:pPr>
      <w:r>
        <w:rPr>
          <w:rFonts w:ascii="Arial" w:hAnsi="Arial" w:cs="Arial"/>
          <w:sz w:val="22"/>
          <w:szCs w:val="22"/>
        </w:rPr>
        <w:tab/>
      </w:r>
    </w:p>
    <w:p w14:paraId="0F273F8E" w14:textId="0C4CB534" w:rsidR="00CD42C8" w:rsidRPr="00CD42C8" w:rsidRDefault="00A55A6D" w:rsidP="00CD42C8">
      <w:pPr>
        <w:ind w:left="709"/>
        <w:jc w:val="both"/>
        <w:rPr>
          <w:rFonts w:ascii="Arial" w:hAnsi="Arial" w:cs="Arial"/>
          <w:sz w:val="22"/>
          <w:szCs w:val="22"/>
        </w:rPr>
      </w:pPr>
      <w:r w:rsidRPr="00A55A6D">
        <w:rPr>
          <w:rFonts w:ascii="Arial" w:hAnsi="Arial" w:cs="Arial"/>
          <w:sz w:val="22"/>
          <w:szCs w:val="20"/>
          <w:lang w:val="en-GB"/>
        </w:rPr>
        <w:t xml:space="preserve">The project entails </w:t>
      </w:r>
      <w:r w:rsidR="00CD42C8">
        <w:rPr>
          <w:rFonts w:ascii="Arial" w:hAnsi="Arial" w:cs="Arial"/>
          <w:sz w:val="22"/>
          <w:szCs w:val="20"/>
          <w:lang w:val="en-GB"/>
        </w:rPr>
        <w:t>t</w:t>
      </w:r>
      <w:r w:rsidR="00CD42C8" w:rsidRPr="00CD42C8">
        <w:rPr>
          <w:rFonts w:ascii="Arial" w:hAnsi="Arial" w:cs="Arial"/>
          <w:sz w:val="22"/>
          <w:szCs w:val="20"/>
          <w:lang w:val="en-GB"/>
        </w:rPr>
        <w:t>he control and eradication of vegetation by providing professional tree felling and pruning services</w:t>
      </w:r>
      <w:r w:rsidR="00CD42C8">
        <w:rPr>
          <w:rFonts w:ascii="Arial" w:hAnsi="Arial" w:cs="Arial"/>
          <w:sz w:val="22"/>
          <w:szCs w:val="22"/>
        </w:rPr>
        <w:t xml:space="preserve"> in the Metrorail Western Cape Region. </w:t>
      </w:r>
      <w:r w:rsidR="00CD42C8">
        <w:rPr>
          <w:rFonts w:ascii="Arial" w:hAnsi="Arial" w:cs="Arial"/>
          <w:sz w:val="22"/>
          <w:szCs w:val="20"/>
        </w:rPr>
        <w:t xml:space="preserve">It also seeks to </w:t>
      </w:r>
      <w:r w:rsidR="00CD42C8" w:rsidRPr="00CD42C8">
        <w:rPr>
          <w:rFonts w:ascii="Arial" w:hAnsi="Arial" w:cs="Arial"/>
          <w:sz w:val="22"/>
          <w:szCs w:val="20"/>
        </w:rPr>
        <w:t xml:space="preserve">manage vegetation which may obstruct, </w:t>
      </w:r>
      <w:r w:rsidR="000838E2" w:rsidRPr="00CD42C8">
        <w:rPr>
          <w:rFonts w:ascii="Arial" w:hAnsi="Arial" w:cs="Arial"/>
          <w:sz w:val="22"/>
          <w:szCs w:val="20"/>
        </w:rPr>
        <w:t>hinder,</w:t>
      </w:r>
      <w:r w:rsidR="00CD42C8" w:rsidRPr="00CD42C8">
        <w:rPr>
          <w:rFonts w:ascii="Arial" w:hAnsi="Arial" w:cs="Arial"/>
          <w:sz w:val="22"/>
          <w:szCs w:val="20"/>
        </w:rPr>
        <w:t xml:space="preserve"> or interfere with operational activities, or have the potential to damage equipment or </w:t>
      </w:r>
      <w:r w:rsidR="000838E2" w:rsidRPr="00CD42C8">
        <w:rPr>
          <w:rFonts w:ascii="Arial" w:hAnsi="Arial" w:cs="Arial"/>
          <w:sz w:val="22"/>
          <w:szCs w:val="20"/>
        </w:rPr>
        <w:t>facilities.</w:t>
      </w:r>
      <w:r w:rsidR="000838E2" w:rsidRPr="00CD42C8">
        <w:rPr>
          <w:rFonts w:ascii="Arial" w:hAnsi="Arial" w:cs="Arial"/>
          <w:sz w:val="22"/>
          <w:szCs w:val="20"/>
          <w:lang w:val="en-GB"/>
        </w:rPr>
        <w:t xml:space="preserve"> The</w:t>
      </w:r>
      <w:r w:rsidR="00CD42C8" w:rsidRPr="00CD42C8">
        <w:rPr>
          <w:rFonts w:ascii="Arial" w:hAnsi="Arial" w:cs="Arial"/>
          <w:sz w:val="22"/>
          <w:szCs w:val="20"/>
          <w:lang w:val="en-GB"/>
        </w:rPr>
        <w:t xml:space="preserve"> </w:t>
      </w:r>
      <w:r w:rsidR="00787850">
        <w:rPr>
          <w:rFonts w:ascii="Arial" w:hAnsi="Arial" w:cs="Arial"/>
          <w:sz w:val="22"/>
          <w:szCs w:val="20"/>
          <w:lang w:val="en-GB"/>
        </w:rPr>
        <w:t xml:space="preserve">project further aims to </w:t>
      </w:r>
      <w:r w:rsidR="00CD42C8" w:rsidRPr="00CD42C8">
        <w:rPr>
          <w:rFonts w:ascii="Arial" w:hAnsi="Arial" w:cs="Arial"/>
          <w:sz w:val="22"/>
          <w:szCs w:val="20"/>
          <w:lang w:val="en-GB"/>
        </w:rPr>
        <w:t>remov</w:t>
      </w:r>
      <w:r w:rsidR="00787850">
        <w:rPr>
          <w:rFonts w:ascii="Arial" w:hAnsi="Arial" w:cs="Arial"/>
          <w:sz w:val="22"/>
          <w:szCs w:val="20"/>
          <w:lang w:val="en-GB"/>
        </w:rPr>
        <w:t>e</w:t>
      </w:r>
      <w:r w:rsidR="00CD42C8" w:rsidRPr="00CD42C8">
        <w:rPr>
          <w:rFonts w:ascii="Arial" w:hAnsi="Arial" w:cs="Arial"/>
          <w:sz w:val="22"/>
          <w:szCs w:val="20"/>
          <w:lang w:val="en-GB"/>
        </w:rPr>
        <w:t xml:space="preserve"> and dispos</w:t>
      </w:r>
      <w:r w:rsidR="00787850">
        <w:rPr>
          <w:rFonts w:ascii="Arial" w:hAnsi="Arial" w:cs="Arial"/>
          <w:sz w:val="22"/>
          <w:szCs w:val="20"/>
          <w:lang w:val="en-GB"/>
        </w:rPr>
        <w:t>e</w:t>
      </w:r>
      <w:r w:rsidR="00CD42C8" w:rsidRPr="00CD42C8">
        <w:rPr>
          <w:rFonts w:ascii="Arial" w:hAnsi="Arial" w:cs="Arial"/>
          <w:sz w:val="22"/>
          <w:szCs w:val="20"/>
          <w:lang w:val="en-GB"/>
        </w:rPr>
        <w:t xml:space="preserve"> of all cut material and/or loose dead or dry branches and stumps.</w:t>
      </w:r>
      <w:r w:rsidR="00C40AD9">
        <w:rPr>
          <w:rFonts w:ascii="Arial" w:hAnsi="Arial" w:cs="Arial"/>
          <w:sz w:val="22"/>
          <w:szCs w:val="20"/>
          <w:lang w:val="en-GB"/>
        </w:rPr>
        <w:t xml:space="preserve"> Any other services arising out of or incidental to the above or required of the contractor for the proper completion of the service in accordance with the true meaning and intent of the contract.</w:t>
      </w:r>
    </w:p>
    <w:p w14:paraId="07D0BE00" w14:textId="24EA407A" w:rsidR="00A55A6D" w:rsidRPr="00A55A6D" w:rsidRDefault="00A55A6D" w:rsidP="000838E2">
      <w:pPr>
        <w:jc w:val="both"/>
        <w:rPr>
          <w:rFonts w:ascii="Arial" w:hAnsi="Arial" w:cs="Arial"/>
          <w:sz w:val="22"/>
          <w:szCs w:val="20"/>
          <w:lang w:val="en-GB"/>
        </w:rPr>
      </w:pPr>
    </w:p>
    <w:p w14:paraId="6E15B86D"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 </w:t>
      </w:r>
    </w:p>
    <w:p w14:paraId="525110CD" w14:textId="736DFC71"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The ways and means by which the above-mentioned results are obtained are the responsibility of the Contractor. Metrorail, however, shall have the right to monitor the materials and activities of the Contractor to ascertain that all procedures and herbicidal applications are in accordance with his quotation, the relevant legislation</w:t>
      </w:r>
      <w:r w:rsidR="00887941">
        <w:rPr>
          <w:rFonts w:ascii="Arial" w:hAnsi="Arial" w:cs="Arial"/>
          <w:sz w:val="22"/>
          <w:szCs w:val="20"/>
          <w:lang w:val="en-GB"/>
        </w:rPr>
        <w:t>,</w:t>
      </w:r>
      <w:r w:rsidRPr="00A55A6D">
        <w:rPr>
          <w:rFonts w:ascii="Arial" w:hAnsi="Arial" w:cs="Arial"/>
          <w:sz w:val="22"/>
          <w:szCs w:val="20"/>
          <w:lang w:val="en-GB"/>
        </w:rPr>
        <w:t xml:space="preserve"> and are conducive to the achievement of long-term control of vegetation. Such right of monitoring shall be entirely without prejudice to Metrorail and shall in no way relieve the Contractor of his responsibility for satisfactory control of vegetation.</w:t>
      </w:r>
    </w:p>
    <w:p w14:paraId="0AFE7532" w14:textId="77777777" w:rsidR="00A55A6D" w:rsidRPr="00A55A6D" w:rsidRDefault="00A55A6D" w:rsidP="00A55A6D">
      <w:pPr>
        <w:ind w:left="709"/>
        <w:jc w:val="both"/>
        <w:rPr>
          <w:rFonts w:ascii="Arial" w:hAnsi="Arial" w:cs="Arial"/>
          <w:sz w:val="22"/>
          <w:szCs w:val="20"/>
          <w:lang w:val="en-GB"/>
        </w:rPr>
      </w:pPr>
    </w:p>
    <w:p w14:paraId="52CE03A6" w14:textId="0A3C696D" w:rsidR="007E0A4B"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The Contractor shall obtain his own information regarding species occurrence and extent of vegetation to be controlled in order to comply with the required standards. </w:t>
      </w:r>
      <w:r w:rsidR="007E0A4B">
        <w:rPr>
          <w:rFonts w:ascii="Arial" w:hAnsi="Arial" w:cs="Arial"/>
          <w:sz w:val="22"/>
          <w:szCs w:val="20"/>
          <w:lang w:val="en-GB"/>
        </w:rPr>
        <w:t>The contractor shall also provide all necessary transportation, supervision, labour, tools, equipment, services, and expertise to apply to pruning and removal of trees as directed in the specifications. It is the requirement of this bid for the contractor to ensure that all necessary resources required for the successful completion of the project within the specified period, are provided by the contractor.</w:t>
      </w:r>
    </w:p>
    <w:p w14:paraId="6A8573A3" w14:textId="77777777" w:rsidR="007E0A4B" w:rsidRDefault="007E0A4B" w:rsidP="00A55A6D">
      <w:pPr>
        <w:ind w:left="709"/>
        <w:jc w:val="both"/>
        <w:rPr>
          <w:rFonts w:ascii="Arial" w:hAnsi="Arial" w:cs="Arial"/>
          <w:sz w:val="22"/>
          <w:szCs w:val="20"/>
          <w:lang w:val="en-GB"/>
        </w:rPr>
      </w:pPr>
    </w:p>
    <w:p w14:paraId="3D250A22" w14:textId="77777777" w:rsidR="00A55A6D" w:rsidRPr="00A55A6D" w:rsidRDefault="00A55A6D" w:rsidP="00A55A6D">
      <w:pPr>
        <w:ind w:left="709"/>
        <w:jc w:val="both"/>
        <w:rPr>
          <w:rFonts w:ascii="Arial" w:hAnsi="Arial" w:cs="Arial"/>
          <w:sz w:val="22"/>
          <w:szCs w:val="20"/>
          <w:lang w:val="en-GB"/>
        </w:rPr>
      </w:pPr>
    </w:p>
    <w:p w14:paraId="51029A42" w14:textId="77777777" w:rsidR="00A55A6D" w:rsidRPr="00A55A6D" w:rsidRDefault="00A55A6D" w:rsidP="00A55A6D">
      <w:pPr>
        <w:jc w:val="both"/>
        <w:rPr>
          <w:rFonts w:ascii="Arial" w:hAnsi="Arial" w:cs="Arial"/>
          <w:b/>
          <w:sz w:val="22"/>
          <w:szCs w:val="20"/>
          <w:lang w:val="en-GB"/>
        </w:rPr>
      </w:pPr>
    </w:p>
    <w:p w14:paraId="6BE4C2FF" w14:textId="77777777" w:rsidR="00A55A6D" w:rsidRPr="00A55A6D" w:rsidRDefault="00A55A6D" w:rsidP="00A55A6D">
      <w:pPr>
        <w:jc w:val="both"/>
        <w:rPr>
          <w:rFonts w:ascii="Arial" w:hAnsi="Arial" w:cs="Arial"/>
          <w:b/>
          <w:sz w:val="22"/>
          <w:szCs w:val="20"/>
          <w:lang w:val="en-GB"/>
        </w:rPr>
      </w:pPr>
      <w:r w:rsidRPr="00A55A6D">
        <w:rPr>
          <w:rFonts w:ascii="Arial" w:hAnsi="Arial" w:cs="Arial"/>
          <w:b/>
          <w:sz w:val="22"/>
          <w:szCs w:val="20"/>
          <w:lang w:val="en-GB"/>
        </w:rPr>
        <w:t>P2.</w:t>
      </w:r>
      <w:r w:rsidRPr="00A55A6D">
        <w:rPr>
          <w:rFonts w:ascii="Arial" w:hAnsi="Arial" w:cs="Arial"/>
          <w:b/>
          <w:sz w:val="22"/>
          <w:szCs w:val="20"/>
          <w:lang w:val="en-GB"/>
        </w:rPr>
        <w:tab/>
        <w:t>Compliance</w:t>
      </w:r>
    </w:p>
    <w:p w14:paraId="4219957E" w14:textId="77777777" w:rsidR="00A55A6D" w:rsidRPr="00A55A6D" w:rsidRDefault="00A55A6D" w:rsidP="00A55A6D">
      <w:pPr>
        <w:jc w:val="both"/>
        <w:rPr>
          <w:rFonts w:ascii="Arial" w:hAnsi="Arial" w:cs="Arial"/>
          <w:sz w:val="22"/>
          <w:szCs w:val="20"/>
          <w:lang w:val="en-GB"/>
        </w:rPr>
      </w:pPr>
      <w:r w:rsidRPr="00A55A6D">
        <w:rPr>
          <w:rFonts w:ascii="Arial" w:hAnsi="Arial" w:cs="Arial"/>
          <w:b/>
          <w:sz w:val="22"/>
          <w:szCs w:val="20"/>
          <w:lang w:val="en-GB"/>
        </w:rPr>
        <w:tab/>
      </w:r>
      <w:r w:rsidRPr="00A55A6D">
        <w:rPr>
          <w:rFonts w:ascii="Arial" w:hAnsi="Arial" w:cs="Arial"/>
          <w:b/>
          <w:sz w:val="22"/>
          <w:szCs w:val="20"/>
          <w:lang w:val="en-GB"/>
        </w:rPr>
        <w:tab/>
      </w:r>
    </w:p>
    <w:p w14:paraId="6A88C921" w14:textId="1007A15D" w:rsid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Where herbicide </w:t>
      </w:r>
      <w:r w:rsidR="007E2C64">
        <w:rPr>
          <w:rFonts w:ascii="Arial" w:hAnsi="Arial" w:cs="Arial"/>
          <w:sz w:val="22"/>
          <w:szCs w:val="20"/>
          <w:lang w:val="en-GB"/>
        </w:rPr>
        <w:t xml:space="preserve">and /or equivalent sealant </w:t>
      </w:r>
      <w:r w:rsidRPr="00A55A6D">
        <w:rPr>
          <w:rFonts w:ascii="Arial" w:hAnsi="Arial" w:cs="Arial"/>
          <w:sz w:val="22"/>
          <w:szCs w:val="20"/>
          <w:lang w:val="en-GB"/>
        </w:rPr>
        <w:t>is to be used the Contractor shall ensure that this work is done in the presence and under the supervision of a registered Pest Control Operator</w:t>
      </w:r>
      <w:r w:rsidR="007E2C64">
        <w:rPr>
          <w:rFonts w:ascii="Arial" w:hAnsi="Arial" w:cs="Arial"/>
          <w:sz w:val="22"/>
          <w:szCs w:val="20"/>
          <w:lang w:val="en-GB"/>
        </w:rPr>
        <w:t xml:space="preserve"> or expert</w:t>
      </w:r>
      <w:r w:rsidRPr="00A55A6D">
        <w:rPr>
          <w:rFonts w:ascii="Arial" w:hAnsi="Arial" w:cs="Arial"/>
          <w:sz w:val="22"/>
          <w:szCs w:val="20"/>
          <w:lang w:val="en-GB"/>
        </w:rPr>
        <w:t xml:space="preserve">. The Pest Control Operator must be registered with the Department of Forestry, Fisheries and the Environment </w:t>
      </w:r>
      <w:r w:rsidRPr="00A55A6D">
        <w:rPr>
          <w:rFonts w:ascii="Arial" w:hAnsi="Arial" w:cs="Arial"/>
          <w:b/>
          <w:bCs/>
          <w:sz w:val="22"/>
          <w:szCs w:val="20"/>
          <w:lang w:val="en-GB"/>
        </w:rPr>
        <w:t>in the field of industrial weed control</w:t>
      </w:r>
      <w:r w:rsidRPr="00A55A6D">
        <w:rPr>
          <w:rFonts w:ascii="Arial" w:hAnsi="Arial" w:cs="Arial"/>
          <w:sz w:val="22"/>
          <w:szCs w:val="20"/>
          <w:lang w:val="en-GB"/>
        </w:rPr>
        <w:t xml:space="preserve"> in terms of the Fertilizers, Farm Feeds, Agricultural Remedies and Stock Remedies Act (Act 36 of 1947) as amended.</w:t>
      </w:r>
    </w:p>
    <w:p w14:paraId="059EA418" w14:textId="77777777" w:rsidR="007E2C64" w:rsidRPr="00A55A6D" w:rsidRDefault="007E2C64" w:rsidP="00A55A6D">
      <w:pPr>
        <w:ind w:left="709"/>
        <w:jc w:val="both"/>
        <w:rPr>
          <w:rFonts w:ascii="Arial" w:hAnsi="Arial" w:cs="Arial"/>
          <w:b/>
          <w:sz w:val="22"/>
          <w:szCs w:val="20"/>
          <w:lang w:val="en-GB"/>
        </w:rPr>
      </w:pPr>
    </w:p>
    <w:p w14:paraId="1C98E656" w14:textId="77777777" w:rsidR="00A55A6D" w:rsidRPr="00A55A6D" w:rsidRDefault="00A55A6D" w:rsidP="00A55A6D">
      <w:pPr>
        <w:jc w:val="both"/>
        <w:rPr>
          <w:rFonts w:ascii="Arial" w:hAnsi="Arial" w:cs="Arial"/>
          <w:sz w:val="22"/>
          <w:szCs w:val="20"/>
          <w:lang w:val="en-GB"/>
        </w:rPr>
      </w:pPr>
    </w:p>
    <w:p w14:paraId="0CEF67C5" w14:textId="64447DE6" w:rsidR="00A55A6D" w:rsidRPr="00A55A6D" w:rsidRDefault="00A55A6D" w:rsidP="00C63E4F">
      <w:pPr>
        <w:jc w:val="both"/>
        <w:rPr>
          <w:rFonts w:ascii="Arial" w:hAnsi="Arial" w:cs="Arial"/>
          <w:b/>
          <w:sz w:val="22"/>
          <w:szCs w:val="20"/>
          <w:lang w:val="en-GB"/>
        </w:rPr>
      </w:pPr>
      <w:r w:rsidRPr="00A55A6D">
        <w:rPr>
          <w:rFonts w:ascii="Arial" w:hAnsi="Arial" w:cs="Arial"/>
          <w:b/>
          <w:sz w:val="22"/>
          <w:szCs w:val="20"/>
          <w:lang w:val="en-GB"/>
        </w:rPr>
        <w:t>P</w:t>
      </w:r>
      <w:r w:rsidR="00C63E4F">
        <w:rPr>
          <w:rFonts w:ascii="Arial" w:hAnsi="Arial" w:cs="Arial"/>
          <w:b/>
          <w:sz w:val="22"/>
          <w:szCs w:val="20"/>
          <w:lang w:val="en-GB"/>
        </w:rPr>
        <w:t>3</w:t>
      </w:r>
      <w:r w:rsidRPr="00A55A6D">
        <w:rPr>
          <w:rFonts w:ascii="Arial" w:hAnsi="Arial" w:cs="Arial"/>
          <w:b/>
          <w:sz w:val="22"/>
          <w:szCs w:val="20"/>
          <w:lang w:val="en-GB"/>
        </w:rPr>
        <w:t>.</w:t>
      </w:r>
      <w:r w:rsidRPr="00A55A6D">
        <w:rPr>
          <w:rFonts w:ascii="Arial" w:hAnsi="Arial" w:cs="Arial"/>
          <w:b/>
          <w:sz w:val="22"/>
          <w:szCs w:val="20"/>
          <w:lang w:val="en-GB"/>
        </w:rPr>
        <w:tab/>
      </w:r>
      <w:bookmarkStart w:id="28" w:name="_Hlk136818827"/>
      <w:r w:rsidR="00B05E5F">
        <w:rPr>
          <w:rFonts w:ascii="Arial" w:hAnsi="Arial" w:cs="Arial"/>
          <w:b/>
          <w:sz w:val="22"/>
          <w:szCs w:val="20"/>
          <w:lang w:val="en-GB"/>
        </w:rPr>
        <w:t>Pruning of Trees</w:t>
      </w:r>
    </w:p>
    <w:bookmarkEnd w:id="28"/>
    <w:p w14:paraId="576CB726" w14:textId="77777777" w:rsidR="00A55A6D" w:rsidRPr="00A55A6D" w:rsidRDefault="00A55A6D" w:rsidP="00A55A6D">
      <w:pPr>
        <w:ind w:left="720"/>
        <w:jc w:val="both"/>
        <w:rPr>
          <w:rFonts w:ascii="Arial" w:hAnsi="Arial" w:cs="Arial"/>
          <w:sz w:val="22"/>
          <w:szCs w:val="22"/>
          <w:lang w:val="en-GB"/>
        </w:rPr>
      </w:pPr>
    </w:p>
    <w:p w14:paraId="00BB0AB2" w14:textId="227F4427" w:rsidR="00A55A6D" w:rsidRPr="00B05E5F" w:rsidRDefault="00B05E5F" w:rsidP="00A55A6D">
      <w:pPr>
        <w:ind w:left="720"/>
        <w:jc w:val="both"/>
        <w:rPr>
          <w:rFonts w:ascii="Arial" w:hAnsi="Arial" w:cs="Arial"/>
          <w:b/>
          <w:bCs/>
          <w:sz w:val="22"/>
          <w:szCs w:val="22"/>
          <w:lang w:val="en-GB"/>
        </w:rPr>
      </w:pPr>
      <w:r w:rsidRPr="00B05E5F">
        <w:rPr>
          <w:rFonts w:ascii="Arial" w:hAnsi="Arial" w:cs="Arial"/>
          <w:b/>
          <w:bCs/>
          <w:sz w:val="22"/>
          <w:szCs w:val="22"/>
          <w:lang w:val="en-GB"/>
        </w:rPr>
        <w:t xml:space="preserve">NB: All pruning shall follow </w:t>
      </w:r>
      <w:proofErr w:type="spellStart"/>
      <w:r w:rsidRPr="00B05E5F">
        <w:rPr>
          <w:rFonts w:ascii="Arial" w:hAnsi="Arial" w:cs="Arial"/>
          <w:b/>
          <w:bCs/>
          <w:sz w:val="22"/>
          <w:szCs w:val="22"/>
          <w:lang w:val="en-GB"/>
        </w:rPr>
        <w:t>arboricultural</w:t>
      </w:r>
      <w:proofErr w:type="spellEnd"/>
      <w:r w:rsidRPr="00B05E5F">
        <w:rPr>
          <w:rFonts w:ascii="Arial" w:hAnsi="Arial" w:cs="Arial"/>
          <w:b/>
          <w:bCs/>
          <w:sz w:val="22"/>
          <w:szCs w:val="22"/>
          <w:lang w:val="en-GB"/>
        </w:rPr>
        <w:t xml:space="preserve"> best practice standards.</w:t>
      </w:r>
    </w:p>
    <w:p w14:paraId="2295F2A2" w14:textId="77777777" w:rsidR="00A55A6D" w:rsidRPr="00A55A6D" w:rsidRDefault="00A55A6D" w:rsidP="00A55A6D">
      <w:pPr>
        <w:ind w:left="720"/>
        <w:jc w:val="both"/>
        <w:rPr>
          <w:rFonts w:ascii="Arial" w:hAnsi="Arial" w:cs="Arial"/>
          <w:sz w:val="22"/>
          <w:szCs w:val="22"/>
          <w:lang w:val="en-GB"/>
        </w:rPr>
      </w:pPr>
    </w:p>
    <w:p w14:paraId="5F1D3B46" w14:textId="10A081E6" w:rsidR="00A55A6D" w:rsidRPr="00F04A66" w:rsidRDefault="00666BBA" w:rsidP="0082018A">
      <w:pPr>
        <w:pStyle w:val="ListParagraph"/>
        <w:numPr>
          <w:ilvl w:val="0"/>
          <w:numId w:val="107"/>
        </w:numPr>
        <w:jc w:val="both"/>
        <w:rPr>
          <w:sz w:val="22"/>
          <w:szCs w:val="22"/>
          <w:lang w:val="en-GB"/>
        </w:rPr>
      </w:pPr>
      <w:r w:rsidRPr="00F04A66">
        <w:rPr>
          <w:sz w:val="22"/>
          <w:szCs w:val="22"/>
          <w:lang w:val="en-GB"/>
        </w:rPr>
        <w:t>Remove all dead, dying, interfering, protruding (into railway reserve from neighbouring areas) and weak (about to bre</w:t>
      </w:r>
      <w:r w:rsidR="0024553E">
        <w:rPr>
          <w:sz w:val="22"/>
          <w:szCs w:val="22"/>
          <w:lang w:val="en-GB"/>
        </w:rPr>
        <w:t>ak</w:t>
      </w:r>
      <w:r w:rsidRPr="00F04A66">
        <w:rPr>
          <w:sz w:val="22"/>
          <w:szCs w:val="22"/>
          <w:lang w:val="en-GB"/>
        </w:rPr>
        <w:t>) branches.</w:t>
      </w:r>
    </w:p>
    <w:p w14:paraId="25923D3B" w14:textId="71F001AD" w:rsidR="00312859" w:rsidRPr="00F04A66" w:rsidRDefault="00312859" w:rsidP="0082018A">
      <w:pPr>
        <w:numPr>
          <w:ilvl w:val="0"/>
          <w:numId w:val="107"/>
        </w:numPr>
        <w:contextualSpacing/>
        <w:jc w:val="both"/>
        <w:rPr>
          <w:rFonts w:ascii="Arial" w:hAnsi="Arial"/>
          <w:sz w:val="22"/>
          <w:szCs w:val="22"/>
          <w:lang w:val="en-GB"/>
        </w:rPr>
      </w:pPr>
      <w:r w:rsidRPr="00F04A66">
        <w:rPr>
          <w:rFonts w:ascii="Arial" w:hAnsi="Arial"/>
          <w:sz w:val="22"/>
          <w:szCs w:val="22"/>
          <w:lang w:val="en-GB"/>
        </w:rPr>
        <w:lastRenderedPageBreak/>
        <w:t>Pruning or trimming to be done so as to maintain the overall symmetrical appearance of the tree and prevent lop-sided of toppling trees.</w:t>
      </w:r>
    </w:p>
    <w:p w14:paraId="2FF6BD39" w14:textId="4E96B963" w:rsidR="005B3E7C" w:rsidRPr="00F04A66" w:rsidRDefault="005B3E7C" w:rsidP="0082018A">
      <w:pPr>
        <w:numPr>
          <w:ilvl w:val="0"/>
          <w:numId w:val="107"/>
        </w:numPr>
        <w:contextualSpacing/>
        <w:jc w:val="both"/>
        <w:rPr>
          <w:rFonts w:ascii="Arial" w:hAnsi="Arial"/>
          <w:sz w:val="22"/>
          <w:szCs w:val="22"/>
          <w:lang w:val="en-GB"/>
        </w:rPr>
      </w:pPr>
      <w:r w:rsidRPr="00F04A66">
        <w:rPr>
          <w:rFonts w:ascii="Arial" w:hAnsi="Arial"/>
          <w:sz w:val="22"/>
          <w:szCs w:val="22"/>
          <w:lang w:val="en-GB"/>
        </w:rPr>
        <w:t>All final cuts shall be made sufficiently close to the trunk or parent limb, without cutting into the branch or leaving a protruding stub.</w:t>
      </w:r>
    </w:p>
    <w:p w14:paraId="14E5CA83" w14:textId="5D125537" w:rsidR="005B3E7C" w:rsidRPr="00F04A66" w:rsidRDefault="0039607B" w:rsidP="0082018A">
      <w:pPr>
        <w:numPr>
          <w:ilvl w:val="0"/>
          <w:numId w:val="107"/>
        </w:numPr>
        <w:contextualSpacing/>
        <w:jc w:val="both"/>
        <w:rPr>
          <w:rFonts w:ascii="Arial" w:hAnsi="Arial"/>
          <w:sz w:val="22"/>
          <w:szCs w:val="22"/>
          <w:lang w:val="en-GB"/>
        </w:rPr>
      </w:pPr>
      <w:r w:rsidRPr="00F04A66">
        <w:rPr>
          <w:rFonts w:ascii="Arial" w:hAnsi="Arial"/>
          <w:sz w:val="22"/>
          <w:szCs w:val="22"/>
          <w:lang w:val="en-GB"/>
        </w:rPr>
        <w:t>Final cuts to be treated with tree seal for cuts greater than 20mm.</w:t>
      </w:r>
    </w:p>
    <w:p w14:paraId="7E1F86A0" w14:textId="5A585440" w:rsidR="0039607B" w:rsidRPr="00F04A66" w:rsidRDefault="0039607B" w:rsidP="0082018A">
      <w:pPr>
        <w:numPr>
          <w:ilvl w:val="0"/>
          <w:numId w:val="107"/>
        </w:numPr>
        <w:contextualSpacing/>
        <w:jc w:val="both"/>
        <w:rPr>
          <w:rFonts w:ascii="Arial" w:hAnsi="Arial"/>
          <w:sz w:val="22"/>
          <w:szCs w:val="22"/>
          <w:lang w:val="en-GB"/>
        </w:rPr>
      </w:pPr>
      <w:r w:rsidRPr="00F04A66">
        <w:rPr>
          <w:rFonts w:ascii="Arial" w:hAnsi="Arial"/>
          <w:sz w:val="22"/>
          <w:szCs w:val="22"/>
          <w:lang w:val="en-GB"/>
        </w:rPr>
        <w:t xml:space="preserve">Removal of tree branches shall be done such that there is no damage caused to other parts of the tree, </w:t>
      </w:r>
      <w:r w:rsidR="00540E15" w:rsidRPr="00F04A66">
        <w:rPr>
          <w:rFonts w:ascii="Arial" w:hAnsi="Arial"/>
          <w:sz w:val="22"/>
          <w:szCs w:val="22"/>
          <w:lang w:val="en-GB"/>
        </w:rPr>
        <w:t>plants,</w:t>
      </w:r>
      <w:r w:rsidRPr="00F04A66">
        <w:rPr>
          <w:rFonts w:ascii="Arial" w:hAnsi="Arial"/>
          <w:sz w:val="22"/>
          <w:szCs w:val="22"/>
          <w:lang w:val="en-GB"/>
        </w:rPr>
        <w:t xml:space="preserve"> or nearby property.</w:t>
      </w:r>
    </w:p>
    <w:p w14:paraId="483D02AA" w14:textId="4142DDD9" w:rsidR="00540E15" w:rsidRPr="00F04A66" w:rsidRDefault="00540E15" w:rsidP="0082018A">
      <w:pPr>
        <w:numPr>
          <w:ilvl w:val="0"/>
          <w:numId w:val="107"/>
        </w:numPr>
        <w:contextualSpacing/>
        <w:jc w:val="both"/>
        <w:rPr>
          <w:rFonts w:ascii="Arial" w:hAnsi="Arial"/>
          <w:sz w:val="22"/>
          <w:szCs w:val="22"/>
          <w:lang w:val="en-GB"/>
        </w:rPr>
      </w:pPr>
      <w:r w:rsidRPr="00F04A66">
        <w:rPr>
          <w:rFonts w:ascii="Arial" w:hAnsi="Arial"/>
          <w:sz w:val="22"/>
          <w:szCs w:val="22"/>
          <w:lang w:val="en-GB"/>
        </w:rPr>
        <w:t>Ropes or other equipment should be used to lower branches or portions thereof to the ground</w:t>
      </w:r>
      <w:r w:rsidR="00D946AE" w:rsidRPr="00F04A66">
        <w:rPr>
          <w:rFonts w:ascii="Arial" w:hAnsi="Arial"/>
          <w:sz w:val="22"/>
          <w:szCs w:val="22"/>
          <w:lang w:val="en-GB"/>
        </w:rPr>
        <w:t>.</w:t>
      </w:r>
    </w:p>
    <w:p w14:paraId="36914863" w14:textId="20A54742" w:rsidR="00D946AE" w:rsidRDefault="00D946AE" w:rsidP="0082018A">
      <w:pPr>
        <w:numPr>
          <w:ilvl w:val="0"/>
          <w:numId w:val="107"/>
        </w:numPr>
        <w:contextualSpacing/>
        <w:jc w:val="both"/>
        <w:rPr>
          <w:rFonts w:ascii="Arial" w:hAnsi="Arial"/>
          <w:sz w:val="22"/>
          <w:szCs w:val="22"/>
          <w:lang w:val="en-GB"/>
        </w:rPr>
      </w:pPr>
      <w:r w:rsidRPr="00F04A66">
        <w:rPr>
          <w:rFonts w:ascii="Arial" w:hAnsi="Arial"/>
          <w:sz w:val="22"/>
          <w:szCs w:val="22"/>
          <w:lang w:val="en-GB"/>
        </w:rPr>
        <w:t>All man-made structures shall always be protected from the impact of falling wood by use of mechanical devices and/or ropes to lower limbs of great size.</w:t>
      </w:r>
    </w:p>
    <w:p w14:paraId="5C1A6ADB" w14:textId="6474E8D0" w:rsidR="00EB7495" w:rsidRDefault="00EB7495" w:rsidP="0082018A">
      <w:pPr>
        <w:pStyle w:val="ListParagraph"/>
        <w:numPr>
          <w:ilvl w:val="0"/>
          <w:numId w:val="107"/>
        </w:numPr>
        <w:jc w:val="both"/>
        <w:rPr>
          <w:sz w:val="22"/>
          <w:szCs w:val="20"/>
          <w:lang w:val="en-GB"/>
        </w:rPr>
      </w:pPr>
      <w:r>
        <w:rPr>
          <w:sz w:val="22"/>
          <w:szCs w:val="20"/>
          <w:lang w:val="en-GB"/>
        </w:rPr>
        <w:t>Branches</w:t>
      </w:r>
      <w:r w:rsidR="006000C8">
        <w:rPr>
          <w:sz w:val="22"/>
          <w:szCs w:val="20"/>
          <w:lang w:val="en-GB"/>
        </w:rPr>
        <w:t xml:space="preserve"> and </w:t>
      </w:r>
      <w:r>
        <w:rPr>
          <w:sz w:val="22"/>
          <w:szCs w:val="20"/>
          <w:lang w:val="en-GB"/>
        </w:rPr>
        <w:t>limbs shall be temporarily stacked and placed in a manner as to eliminate any obstruction to safe running of trains, motor vehicles, pedestrians and any other plausible movement in the area.</w:t>
      </w:r>
    </w:p>
    <w:p w14:paraId="18CC7E5B" w14:textId="63FF0225" w:rsidR="004B0281" w:rsidRPr="00F04A66" w:rsidRDefault="004B0281" w:rsidP="0082018A">
      <w:pPr>
        <w:numPr>
          <w:ilvl w:val="0"/>
          <w:numId w:val="107"/>
        </w:numPr>
        <w:contextualSpacing/>
        <w:jc w:val="both"/>
        <w:rPr>
          <w:rFonts w:ascii="Arial" w:hAnsi="Arial"/>
          <w:sz w:val="22"/>
          <w:szCs w:val="22"/>
          <w:lang w:val="en-GB"/>
        </w:rPr>
      </w:pPr>
      <w:r w:rsidRPr="00F04A66">
        <w:rPr>
          <w:rFonts w:ascii="Arial" w:hAnsi="Arial"/>
          <w:sz w:val="22"/>
          <w:szCs w:val="22"/>
          <w:lang w:val="en-GB"/>
        </w:rPr>
        <w:t xml:space="preserve">All cut material and/or loose dead or dry branches and stumps within the worked area shall be removed from site within </w:t>
      </w:r>
      <w:r w:rsidR="00721CB6" w:rsidRPr="00F04A66">
        <w:rPr>
          <w:rFonts w:ascii="Arial" w:hAnsi="Arial"/>
          <w:sz w:val="22"/>
          <w:szCs w:val="22"/>
          <w:lang w:val="en-GB"/>
        </w:rPr>
        <w:t>2 working</w:t>
      </w:r>
      <w:r w:rsidRPr="00F04A66">
        <w:rPr>
          <w:rFonts w:ascii="Arial" w:hAnsi="Arial"/>
          <w:sz w:val="22"/>
          <w:szCs w:val="22"/>
          <w:lang w:val="en-GB"/>
        </w:rPr>
        <w:t xml:space="preserve"> days and dumped at an approved municipal dumping site. The Contractor may make use of a chipper, but chipped material shall be removed from PRASA’s property.</w:t>
      </w:r>
    </w:p>
    <w:p w14:paraId="4F8A2B43" w14:textId="77777777" w:rsidR="004B0281" w:rsidRPr="00F04A66" w:rsidRDefault="004B0281" w:rsidP="0082018A">
      <w:pPr>
        <w:numPr>
          <w:ilvl w:val="0"/>
          <w:numId w:val="107"/>
        </w:numPr>
        <w:contextualSpacing/>
        <w:jc w:val="both"/>
        <w:rPr>
          <w:rFonts w:ascii="Arial" w:hAnsi="Arial"/>
          <w:sz w:val="22"/>
          <w:szCs w:val="22"/>
          <w:lang w:val="en-GB"/>
        </w:rPr>
      </w:pPr>
      <w:r w:rsidRPr="00F04A66">
        <w:rPr>
          <w:rFonts w:ascii="Arial" w:hAnsi="Arial"/>
          <w:sz w:val="22"/>
          <w:szCs w:val="22"/>
          <w:lang w:val="en-GB"/>
        </w:rPr>
        <w:t>No extra payment will be made for dumping as the contractor is expected to include for this in his quoted rates.</w:t>
      </w:r>
    </w:p>
    <w:p w14:paraId="4E19088B" w14:textId="77777777" w:rsidR="00F04A66" w:rsidRDefault="004B0281" w:rsidP="0082018A">
      <w:pPr>
        <w:numPr>
          <w:ilvl w:val="0"/>
          <w:numId w:val="107"/>
        </w:numPr>
        <w:contextualSpacing/>
        <w:jc w:val="both"/>
        <w:rPr>
          <w:rFonts w:ascii="Arial" w:hAnsi="Arial"/>
          <w:sz w:val="22"/>
          <w:szCs w:val="22"/>
          <w:lang w:val="en-GB"/>
        </w:rPr>
      </w:pPr>
      <w:r w:rsidRPr="00F04A66">
        <w:rPr>
          <w:rFonts w:ascii="Arial" w:hAnsi="Arial"/>
          <w:sz w:val="22"/>
          <w:szCs w:val="22"/>
          <w:lang w:val="en-GB"/>
        </w:rPr>
        <w:t>Failure to remove cut, dead or dry vegetation</w:t>
      </w:r>
      <w:r w:rsidR="00721CB6" w:rsidRPr="00F04A66">
        <w:rPr>
          <w:rFonts w:ascii="Arial" w:hAnsi="Arial"/>
          <w:sz w:val="22"/>
          <w:szCs w:val="22"/>
          <w:lang w:val="en-GB"/>
        </w:rPr>
        <w:t>/trees</w:t>
      </w:r>
      <w:r w:rsidRPr="00F04A66">
        <w:rPr>
          <w:rFonts w:ascii="Arial" w:hAnsi="Arial"/>
          <w:sz w:val="22"/>
          <w:szCs w:val="22"/>
          <w:lang w:val="en-GB"/>
        </w:rPr>
        <w:t xml:space="preserve"> </w:t>
      </w:r>
      <w:r w:rsidR="00721CB6" w:rsidRPr="00F04A66">
        <w:rPr>
          <w:rFonts w:ascii="Arial" w:hAnsi="Arial"/>
          <w:sz w:val="22"/>
          <w:szCs w:val="22"/>
          <w:lang w:val="en-GB"/>
        </w:rPr>
        <w:t xml:space="preserve">or stumps </w:t>
      </w:r>
      <w:r w:rsidRPr="00F04A66">
        <w:rPr>
          <w:rFonts w:ascii="Arial" w:hAnsi="Arial"/>
          <w:sz w:val="22"/>
          <w:szCs w:val="22"/>
          <w:lang w:val="en-GB"/>
        </w:rPr>
        <w:t xml:space="preserve">within </w:t>
      </w:r>
      <w:r w:rsidR="00721CB6" w:rsidRPr="00F04A66">
        <w:rPr>
          <w:rFonts w:ascii="Arial" w:hAnsi="Arial"/>
          <w:sz w:val="22"/>
          <w:szCs w:val="22"/>
          <w:lang w:val="en-GB"/>
        </w:rPr>
        <w:t>2 working</w:t>
      </w:r>
      <w:r w:rsidRPr="00F04A66">
        <w:rPr>
          <w:rFonts w:ascii="Arial" w:hAnsi="Arial"/>
          <w:sz w:val="22"/>
          <w:szCs w:val="22"/>
          <w:lang w:val="en-GB"/>
        </w:rPr>
        <w:t xml:space="preserve"> days shall result in Metrorail charging the Contractor a penalty fee of R500.00 per day, which shall be deducted from money due to the Contractor.</w:t>
      </w:r>
    </w:p>
    <w:p w14:paraId="053676E6" w14:textId="77777777" w:rsidR="00F04A66" w:rsidRDefault="00C34CBC" w:rsidP="0082018A">
      <w:pPr>
        <w:numPr>
          <w:ilvl w:val="0"/>
          <w:numId w:val="107"/>
        </w:numPr>
        <w:contextualSpacing/>
        <w:jc w:val="both"/>
        <w:rPr>
          <w:rFonts w:ascii="Arial" w:hAnsi="Arial"/>
          <w:sz w:val="22"/>
          <w:szCs w:val="22"/>
          <w:lang w:val="en-GB"/>
        </w:rPr>
      </w:pPr>
      <w:r w:rsidRPr="00F04A66">
        <w:rPr>
          <w:rFonts w:ascii="Arial" w:hAnsi="Arial"/>
          <w:sz w:val="22"/>
          <w:szCs w:val="22"/>
          <w:lang w:val="en-GB"/>
        </w:rPr>
        <w:t>Control constitutes a process or situation where</w:t>
      </w:r>
      <w:r w:rsidR="00F04A66">
        <w:rPr>
          <w:rFonts w:ascii="Arial" w:hAnsi="Arial"/>
          <w:sz w:val="22"/>
          <w:szCs w:val="22"/>
          <w:lang w:val="en-GB"/>
        </w:rPr>
        <w:t>:</w:t>
      </w:r>
    </w:p>
    <w:p w14:paraId="597591EA" w14:textId="77777777" w:rsidR="00F04A66" w:rsidRDefault="00C34CBC" w:rsidP="0082018A">
      <w:pPr>
        <w:pStyle w:val="ListParagraph"/>
        <w:numPr>
          <w:ilvl w:val="0"/>
          <w:numId w:val="108"/>
        </w:numPr>
        <w:jc w:val="both"/>
        <w:rPr>
          <w:sz w:val="22"/>
          <w:szCs w:val="22"/>
          <w:lang w:val="en-GB"/>
        </w:rPr>
      </w:pPr>
      <w:r w:rsidRPr="00F04A66">
        <w:rPr>
          <w:sz w:val="22"/>
          <w:szCs w:val="22"/>
          <w:lang w:val="en-GB"/>
        </w:rPr>
        <w:t xml:space="preserve">the destruction of </w:t>
      </w:r>
      <w:r w:rsidR="00B32387" w:rsidRPr="00F04A66">
        <w:rPr>
          <w:sz w:val="22"/>
          <w:szCs w:val="22"/>
          <w:lang w:val="en-GB"/>
        </w:rPr>
        <w:t>the tree or branch</w:t>
      </w:r>
      <w:r w:rsidRPr="00F04A66">
        <w:rPr>
          <w:sz w:val="22"/>
          <w:szCs w:val="22"/>
          <w:lang w:val="en-GB"/>
        </w:rPr>
        <w:t xml:space="preserve"> on treated areas occurs </w:t>
      </w:r>
      <w:r w:rsidR="00B32387" w:rsidRPr="00F04A66">
        <w:rPr>
          <w:sz w:val="22"/>
          <w:szCs w:val="22"/>
          <w:lang w:val="en-GB"/>
        </w:rPr>
        <w:t>immediately and that the development of new growth, such as seedlings or saplings, of vegetation, is effectively counteracted or suppressed to the extent that there is no live vegetation growth exceeding 500mm in any dimension occurring in the work area for a period of 12 months after treatment.</w:t>
      </w:r>
    </w:p>
    <w:p w14:paraId="59E7D97D" w14:textId="639CAA24" w:rsidR="00A55A6D" w:rsidRPr="00F04A66" w:rsidRDefault="00A55A6D" w:rsidP="0082018A">
      <w:pPr>
        <w:pStyle w:val="ListParagraph"/>
        <w:numPr>
          <w:ilvl w:val="0"/>
          <w:numId w:val="108"/>
        </w:numPr>
        <w:jc w:val="both"/>
        <w:rPr>
          <w:sz w:val="22"/>
          <w:szCs w:val="22"/>
          <w:lang w:val="en-GB"/>
        </w:rPr>
      </w:pPr>
      <w:r w:rsidRPr="00F04A66">
        <w:rPr>
          <w:sz w:val="22"/>
          <w:szCs w:val="22"/>
          <w:lang w:val="en-GB"/>
        </w:rPr>
        <w:t xml:space="preserve">there are no cut material and/or loose dead or dry remains of vegetation within the treated area which may constitute a hazard, danger or hindrance to Metrorail’s personnel, assets, equipment, </w:t>
      </w:r>
      <w:r w:rsidR="00761B72" w:rsidRPr="00F04A66">
        <w:rPr>
          <w:sz w:val="22"/>
          <w:szCs w:val="22"/>
          <w:lang w:val="en-GB"/>
        </w:rPr>
        <w:t>trucks,</w:t>
      </w:r>
      <w:r w:rsidRPr="00F04A66">
        <w:rPr>
          <w:sz w:val="22"/>
          <w:szCs w:val="22"/>
          <w:lang w:val="en-GB"/>
        </w:rPr>
        <w:t xml:space="preserve"> or operations.</w:t>
      </w:r>
    </w:p>
    <w:p w14:paraId="2E8F69A7" w14:textId="77777777" w:rsidR="00A55A6D" w:rsidRPr="00A55A6D" w:rsidRDefault="00A55A6D" w:rsidP="00A55A6D">
      <w:pPr>
        <w:ind w:left="720"/>
        <w:jc w:val="both"/>
        <w:rPr>
          <w:rFonts w:ascii="Arial" w:hAnsi="Arial" w:cs="Arial"/>
          <w:sz w:val="22"/>
          <w:szCs w:val="22"/>
          <w:lang w:val="en-GB"/>
        </w:rPr>
      </w:pPr>
    </w:p>
    <w:p w14:paraId="38ABBC79" w14:textId="53989CB1" w:rsidR="00A55A6D" w:rsidRPr="00137B3F" w:rsidRDefault="00701A0F" w:rsidP="00701A0F">
      <w:pPr>
        <w:ind w:left="709"/>
        <w:jc w:val="both"/>
        <w:rPr>
          <w:rFonts w:ascii="Arial" w:hAnsi="Arial" w:cs="Arial"/>
          <w:b/>
          <w:bCs/>
          <w:sz w:val="22"/>
          <w:szCs w:val="22"/>
          <w:lang w:val="en-GB"/>
        </w:rPr>
      </w:pPr>
      <w:r w:rsidRPr="00137B3F">
        <w:rPr>
          <w:rFonts w:ascii="Arial" w:hAnsi="Arial" w:cs="Arial"/>
          <w:b/>
          <w:bCs/>
          <w:sz w:val="22"/>
          <w:szCs w:val="22"/>
          <w:u w:val="single"/>
          <w:lang w:val="en-GB"/>
        </w:rPr>
        <w:t>NB:</w:t>
      </w:r>
      <w:r w:rsidRPr="00137B3F">
        <w:rPr>
          <w:rFonts w:ascii="Arial" w:hAnsi="Arial" w:cs="Arial"/>
          <w:b/>
          <w:bCs/>
          <w:sz w:val="22"/>
          <w:szCs w:val="22"/>
          <w:lang w:val="en-GB"/>
        </w:rPr>
        <w:t xml:space="preserve"> </w:t>
      </w:r>
      <w:r w:rsidR="00A55A6D" w:rsidRPr="00137B3F">
        <w:rPr>
          <w:rFonts w:ascii="Arial" w:hAnsi="Arial" w:cs="Arial"/>
          <w:b/>
          <w:bCs/>
          <w:sz w:val="22"/>
          <w:szCs w:val="22"/>
          <w:lang w:val="en-GB"/>
        </w:rPr>
        <w:t xml:space="preserve">Certain protected plant species and desirable plants are not to be </w:t>
      </w:r>
      <w:r w:rsidRPr="00137B3F">
        <w:rPr>
          <w:rFonts w:ascii="Arial" w:hAnsi="Arial" w:cs="Arial"/>
          <w:b/>
          <w:bCs/>
          <w:sz w:val="22"/>
          <w:szCs w:val="22"/>
          <w:lang w:val="en-GB"/>
        </w:rPr>
        <w:t xml:space="preserve">mechanically or </w:t>
      </w:r>
      <w:r w:rsidR="00A55A6D" w:rsidRPr="00137B3F">
        <w:rPr>
          <w:rFonts w:ascii="Arial" w:hAnsi="Arial" w:cs="Arial"/>
          <w:b/>
          <w:bCs/>
          <w:sz w:val="22"/>
          <w:szCs w:val="22"/>
          <w:lang w:val="en-GB"/>
        </w:rPr>
        <w:t>chemically treated and must be identified by the contractor prior to the start of his programme.</w:t>
      </w:r>
      <w:r w:rsidRPr="00137B3F">
        <w:rPr>
          <w:rFonts w:ascii="Arial" w:hAnsi="Arial" w:cs="Arial"/>
          <w:b/>
          <w:bCs/>
          <w:sz w:val="22"/>
          <w:szCs w:val="22"/>
          <w:lang w:val="en-GB"/>
        </w:rPr>
        <w:t xml:space="preserve"> </w:t>
      </w:r>
      <w:r w:rsidR="00A55A6D" w:rsidRPr="00137B3F">
        <w:rPr>
          <w:rFonts w:ascii="Arial" w:hAnsi="Arial" w:cs="Arial"/>
          <w:b/>
          <w:bCs/>
          <w:sz w:val="22"/>
          <w:szCs w:val="22"/>
          <w:lang w:val="en-GB"/>
        </w:rPr>
        <w:t xml:space="preserve">Where plant material, stipulated in the </w:t>
      </w:r>
      <w:r w:rsidRPr="00137B3F">
        <w:rPr>
          <w:rFonts w:ascii="Arial" w:hAnsi="Arial" w:cs="Arial"/>
          <w:b/>
          <w:bCs/>
          <w:sz w:val="22"/>
          <w:szCs w:val="22"/>
          <w:lang w:val="en-GB"/>
        </w:rPr>
        <w:t>preceding sentence</w:t>
      </w:r>
      <w:r w:rsidR="00A55A6D" w:rsidRPr="00137B3F">
        <w:rPr>
          <w:rFonts w:ascii="Arial" w:hAnsi="Arial" w:cs="Arial"/>
          <w:b/>
          <w:bCs/>
          <w:sz w:val="22"/>
          <w:szCs w:val="22"/>
          <w:lang w:val="en-GB"/>
        </w:rPr>
        <w:t xml:space="preserve"> are severely damaged or destroyed due to negligence on the part of the Contractor, the Contractor shall be held responsible </w:t>
      </w:r>
      <w:r w:rsidRPr="00137B3F">
        <w:rPr>
          <w:rFonts w:ascii="Arial" w:hAnsi="Arial" w:cs="Arial"/>
          <w:b/>
          <w:bCs/>
          <w:sz w:val="22"/>
          <w:szCs w:val="22"/>
          <w:lang w:val="en-GB"/>
        </w:rPr>
        <w:t xml:space="preserve">and liable for any subsequent legal and financial ramifications. </w:t>
      </w:r>
    </w:p>
    <w:p w14:paraId="4B341B32" w14:textId="77777777" w:rsidR="006738D4" w:rsidRDefault="006738D4" w:rsidP="00A55A6D">
      <w:pPr>
        <w:ind w:left="709"/>
        <w:jc w:val="both"/>
        <w:rPr>
          <w:rFonts w:ascii="Arial" w:hAnsi="Arial" w:cs="Arial"/>
          <w:sz w:val="22"/>
          <w:szCs w:val="22"/>
          <w:lang w:val="en-GB"/>
        </w:rPr>
      </w:pPr>
    </w:p>
    <w:p w14:paraId="5BC27DF5" w14:textId="77777777" w:rsidR="006738D4" w:rsidRPr="006738D4" w:rsidRDefault="006738D4" w:rsidP="006738D4">
      <w:pPr>
        <w:ind w:left="709"/>
        <w:jc w:val="both"/>
        <w:rPr>
          <w:rFonts w:ascii="Arial" w:hAnsi="Arial" w:cs="Arial"/>
          <w:sz w:val="22"/>
          <w:szCs w:val="20"/>
          <w:lang w:val="en-GB"/>
        </w:rPr>
      </w:pPr>
    </w:p>
    <w:p w14:paraId="16E5BEB0" w14:textId="10D650F8" w:rsidR="00A55A6D" w:rsidRPr="00A55A6D" w:rsidRDefault="00A55A6D" w:rsidP="00DE49D1">
      <w:pPr>
        <w:rPr>
          <w:rFonts w:ascii="Arial" w:hAnsi="Arial" w:cs="Arial"/>
          <w:b/>
          <w:sz w:val="22"/>
          <w:szCs w:val="20"/>
          <w:lang w:val="en-GB"/>
        </w:rPr>
      </w:pPr>
      <w:r w:rsidRPr="00A55A6D">
        <w:rPr>
          <w:rFonts w:ascii="Arial" w:hAnsi="Arial" w:cs="Arial"/>
          <w:b/>
          <w:sz w:val="22"/>
          <w:szCs w:val="22"/>
          <w:lang w:val="en-GB"/>
        </w:rPr>
        <w:t>P</w:t>
      </w:r>
      <w:r w:rsidR="005B25AA">
        <w:rPr>
          <w:rFonts w:ascii="Arial" w:hAnsi="Arial" w:cs="Arial"/>
          <w:b/>
          <w:sz w:val="22"/>
          <w:szCs w:val="22"/>
          <w:lang w:val="en-GB"/>
        </w:rPr>
        <w:t>4</w:t>
      </w:r>
      <w:r w:rsidRPr="00A55A6D">
        <w:rPr>
          <w:rFonts w:ascii="Arial" w:hAnsi="Arial" w:cs="Arial"/>
          <w:b/>
          <w:sz w:val="22"/>
          <w:szCs w:val="22"/>
          <w:lang w:val="en-GB"/>
        </w:rPr>
        <w:t>.</w:t>
      </w:r>
      <w:r w:rsidRPr="00A55A6D">
        <w:rPr>
          <w:rFonts w:ascii="Arial" w:hAnsi="Arial" w:cs="Arial"/>
          <w:b/>
          <w:sz w:val="22"/>
          <w:szCs w:val="22"/>
          <w:lang w:val="en-GB"/>
        </w:rPr>
        <w:tab/>
      </w:r>
      <w:r w:rsidR="00AF2B3B">
        <w:rPr>
          <w:rFonts w:ascii="Arial" w:hAnsi="Arial" w:cs="Arial"/>
          <w:b/>
          <w:sz w:val="22"/>
          <w:szCs w:val="22"/>
          <w:lang w:val="en-GB"/>
        </w:rPr>
        <w:t>Felling of trees</w:t>
      </w:r>
    </w:p>
    <w:p w14:paraId="06D12807" w14:textId="77777777" w:rsidR="00A55A6D" w:rsidRPr="00A55A6D" w:rsidRDefault="00A55A6D" w:rsidP="00A55A6D">
      <w:pPr>
        <w:rPr>
          <w:rFonts w:ascii="Arial" w:hAnsi="Arial" w:cs="Arial"/>
          <w:sz w:val="22"/>
          <w:szCs w:val="20"/>
          <w:lang w:val="en-GB"/>
        </w:rPr>
      </w:pPr>
    </w:p>
    <w:p w14:paraId="177D6BC8" w14:textId="77777777" w:rsidR="00A55A6D" w:rsidRPr="00A55A6D" w:rsidRDefault="00A55A6D" w:rsidP="00A55A6D">
      <w:pPr>
        <w:ind w:left="720"/>
        <w:jc w:val="both"/>
        <w:rPr>
          <w:rFonts w:ascii="Arial" w:hAnsi="Arial" w:cs="Arial"/>
          <w:sz w:val="22"/>
          <w:szCs w:val="20"/>
          <w:lang w:val="en-GB"/>
        </w:rPr>
      </w:pPr>
    </w:p>
    <w:p w14:paraId="36E3A5C7" w14:textId="62CC837D" w:rsidR="00AF2B3B" w:rsidRDefault="00AF2B3B" w:rsidP="0082018A">
      <w:pPr>
        <w:numPr>
          <w:ilvl w:val="0"/>
          <w:numId w:val="109"/>
        </w:numPr>
        <w:contextualSpacing/>
        <w:jc w:val="both"/>
        <w:rPr>
          <w:rFonts w:ascii="Arial" w:hAnsi="Arial"/>
          <w:sz w:val="22"/>
          <w:szCs w:val="22"/>
          <w:lang w:val="en-GB"/>
        </w:rPr>
      </w:pPr>
      <w:r>
        <w:rPr>
          <w:rFonts w:ascii="Arial" w:hAnsi="Arial"/>
          <w:sz w:val="22"/>
          <w:szCs w:val="22"/>
          <w:lang w:val="en-GB"/>
        </w:rPr>
        <w:t>All trees shall be limbed out prior to the final cutting of the trunk.</w:t>
      </w:r>
    </w:p>
    <w:p w14:paraId="474D684C" w14:textId="32E93003" w:rsidR="00AF2B3B" w:rsidRPr="00F04A66" w:rsidRDefault="00AF2B3B" w:rsidP="0082018A">
      <w:pPr>
        <w:numPr>
          <w:ilvl w:val="0"/>
          <w:numId w:val="109"/>
        </w:numPr>
        <w:contextualSpacing/>
        <w:jc w:val="both"/>
        <w:rPr>
          <w:rFonts w:ascii="Arial" w:hAnsi="Arial"/>
          <w:sz w:val="22"/>
          <w:szCs w:val="22"/>
          <w:lang w:val="en-GB"/>
        </w:rPr>
      </w:pPr>
      <w:r w:rsidRPr="00F04A66">
        <w:rPr>
          <w:rFonts w:ascii="Arial" w:hAnsi="Arial"/>
          <w:sz w:val="22"/>
          <w:szCs w:val="22"/>
          <w:lang w:val="en-GB"/>
        </w:rPr>
        <w:t>All man-made structures shall always be protected from the impact of falling wood by use of mechanical devices and/or ropes to lower limbs of great size.</w:t>
      </w:r>
    </w:p>
    <w:p w14:paraId="034554AD" w14:textId="16DD5631" w:rsidR="00AF2B3B" w:rsidRDefault="00AF2B3B" w:rsidP="0082018A">
      <w:pPr>
        <w:pStyle w:val="ListParagraph"/>
        <w:numPr>
          <w:ilvl w:val="0"/>
          <w:numId w:val="109"/>
        </w:numPr>
        <w:jc w:val="both"/>
        <w:rPr>
          <w:sz w:val="22"/>
          <w:szCs w:val="20"/>
          <w:lang w:val="en-GB"/>
        </w:rPr>
      </w:pPr>
      <w:r>
        <w:rPr>
          <w:sz w:val="22"/>
          <w:szCs w:val="20"/>
          <w:lang w:val="en-GB"/>
        </w:rPr>
        <w:lastRenderedPageBreak/>
        <w:t>Remaining stumps to be cut manually or mechanically to at least 200mm above general ground level</w:t>
      </w:r>
      <w:r w:rsidR="005E01B2">
        <w:rPr>
          <w:sz w:val="22"/>
          <w:szCs w:val="20"/>
          <w:lang w:val="en-GB"/>
        </w:rPr>
        <w:t xml:space="preserve"> and </w:t>
      </w:r>
      <w:r w:rsidR="005E01B2">
        <w:rPr>
          <w:sz w:val="22"/>
          <w:szCs w:val="22"/>
          <w:lang w:val="en-GB"/>
        </w:rPr>
        <w:t>f</w:t>
      </w:r>
      <w:r w:rsidR="005E01B2" w:rsidRPr="00F04A66">
        <w:rPr>
          <w:sz w:val="22"/>
          <w:szCs w:val="22"/>
          <w:lang w:val="en-GB"/>
        </w:rPr>
        <w:t>inal cuts to be treated with tree seal</w:t>
      </w:r>
      <w:r w:rsidR="00AF1796">
        <w:rPr>
          <w:sz w:val="22"/>
          <w:szCs w:val="22"/>
          <w:lang w:val="en-GB"/>
        </w:rPr>
        <w:t>.</w:t>
      </w:r>
    </w:p>
    <w:p w14:paraId="773B74DF" w14:textId="4AC26F64" w:rsidR="00AF2B3B" w:rsidRDefault="00AF2B3B" w:rsidP="0082018A">
      <w:pPr>
        <w:pStyle w:val="ListParagraph"/>
        <w:numPr>
          <w:ilvl w:val="0"/>
          <w:numId w:val="109"/>
        </w:numPr>
        <w:jc w:val="both"/>
        <w:rPr>
          <w:sz w:val="22"/>
          <w:szCs w:val="20"/>
          <w:lang w:val="en-GB"/>
        </w:rPr>
      </w:pPr>
      <w:r>
        <w:rPr>
          <w:sz w:val="22"/>
          <w:szCs w:val="20"/>
          <w:lang w:val="en-GB"/>
        </w:rPr>
        <w:t>Contractor to exercise great care during the progress of the work to avo</w:t>
      </w:r>
      <w:r w:rsidR="00216493">
        <w:rPr>
          <w:sz w:val="22"/>
          <w:szCs w:val="20"/>
          <w:lang w:val="en-GB"/>
        </w:rPr>
        <w:t>i</w:t>
      </w:r>
      <w:r>
        <w:rPr>
          <w:sz w:val="22"/>
          <w:szCs w:val="20"/>
          <w:lang w:val="en-GB"/>
        </w:rPr>
        <w:t>d damage to any other tree which the Project Manager/Technical Officer does not require to be removed.</w:t>
      </w:r>
    </w:p>
    <w:p w14:paraId="4D96A387" w14:textId="27731291" w:rsidR="00AF2B3B" w:rsidRDefault="00AF2B3B" w:rsidP="0082018A">
      <w:pPr>
        <w:pStyle w:val="ListParagraph"/>
        <w:numPr>
          <w:ilvl w:val="0"/>
          <w:numId w:val="109"/>
        </w:numPr>
        <w:jc w:val="both"/>
        <w:rPr>
          <w:sz w:val="22"/>
          <w:szCs w:val="20"/>
          <w:lang w:val="en-GB"/>
        </w:rPr>
      </w:pPr>
      <w:r>
        <w:rPr>
          <w:sz w:val="22"/>
          <w:szCs w:val="20"/>
          <w:lang w:val="en-GB"/>
        </w:rPr>
        <w:t>When fe</w:t>
      </w:r>
      <w:r w:rsidR="00216493">
        <w:rPr>
          <w:sz w:val="22"/>
          <w:szCs w:val="20"/>
          <w:lang w:val="en-GB"/>
        </w:rPr>
        <w:t>l</w:t>
      </w:r>
      <w:r>
        <w:rPr>
          <w:sz w:val="22"/>
          <w:szCs w:val="20"/>
          <w:lang w:val="en-GB"/>
        </w:rPr>
        <w:t>ling is in progress, appropriate safe working procedures, inductions, signages, communication systems and emergency procedures must be implemented to ensure the safety of all personnel on site.</w:t>
      </w:r>
    </w:p>
    <w:p w14:paraId="3C4E8DD4" w14:textId="59D5F9A3" w:rsidR="00AF2B3B" w:rsidRDefault="00B349E6" w:rsidP="0082018A">
      <w:pPr>
        <w:pStyle w:val="ListParagraph"/>
        <w:numPr>
          <w:ilvl w:val="0"/>
          <w:numId w:val="109"/>
        </w:numPr>
        <w:jc w:val="both"/>
        <w:rPr>
          <w:sz w:val="22"/>
          <w:szCs w:val="20"/>
          <w:lang w:val="en-GB"/>
        </w:rPr>
      </w:pPr>
      <w:r>
        <w:rPr>
          <w:sz w:val="22"/>
          <w:szCs w:val="20"/>
          <w:lang w:val="en-GB"/>
        </w:rPr>
        <w:t>Appropriate risk assessment of the area must be conducted before tree felling takes place. Consideration for factors such as the terrain, weather conditions, holes, hung up trees/branches, stags, operation of machinery in the fall zone, running trains, any other contractors working in the vicinity etc.</w:t>
      </w:r>
    </w:p>
    <w:p w14:paraId="71456010" w14:textId="518DC281" w:rsidR="00970B95" w:rsidRDefault="00970B95" w:rsidP="0082018A">
      <w:pPr>
        <w:pStyle w:val="ListParagraph"/>
        <w:numPr>
          <w:ilvl w:val="0"/>
          <w:numId w:val="109"/>
        </w:numPr>
        <w:jc w:val="both"/>
        <w:rPr>
          <w:sz w:val="22"/>
          <w:szCs w:val="20"/>
          <w:lang w:val="en-GB"/>
        </w:rPr>
      </w:pPr>
      <w:r>
        <w:rPr>
          <w:sz w:val="22"/>
          <w:szCs w:val="20"/>
          <w:lang w:val="en-GB"/>
        </w:rPr>
        <w:t>Limbs and trunks shall be temporarily stacked and placed in a manner as to eliminate any obstruction to safe running of trains, motor vehicles, pedestrians and any other plausible movement in the area.</w:t>
      </w:r>
    </w:p>
    <w:p w14:paraId="15379EE4" w14:textId="77777777" w:rsidR="00970B95" w:rsidRPr="00F04A66" w:rsidRDefault="00970B95" w:rsidP="0082018A">
      <w:pPr>
        <w:numPr>
          <w:ilvl w:val="0"/>
          <w:numId w:val="107"/>
        </w:numPr>
        <w:contextualSpacing/>
        <w:jc w:val="both"/>
        <w:rPr>
          <w:rFonts w:ascii="Arial" w:hAnsi="Arial"/>
          <w:sz w:val="22"/>
          <w:szCs w:val="22"/>
          <w:lang w:val="en-GB"/>
        </w:rPr>
      </w:pPr>
      <w:r w:rsidRPr="00F04A66">
        <w:rPr>
          <w:rFonts w:ascii="Arial" w:hAnsi="Arial"/>
          <w:sz w:val="22"/>
          <w:szCs w:val="22"/>
          <w:lang w:val="en-GB"/>
        </w:rPr>
        <w:t>All cut material and/or loose dead or dry branches and stumps within the worked area shall be removed from site within 2 working days and dumped at an approved municipal dumping site. The Contractor may make use of a chipper, but chipped material shall be removed from PRASA’s property.</w:t>
      </w:r>
    </w:p>
    <w:p w14:paraId="11D74A3A" w14:textId="77777777" w:rsidR="00970B95" w:rsidRPr="00F04A66" w:rsidRDefault="00970B95" w:rsidP="0082018A">
      <w:pPr>
        <w:numPr>
          <w:ilvl w:val="0"/>
          <w:numId w:val="107"/>
        </w:numPr>
        <w:contextualSpacing/>
        <w:jc w:val="both"/>
        <w:rPr>
          <w:rFonts w:ascii="Arial" w:hAnsi="Arial"/>
          <w:sz w:val="22"/>
          <w:szCs w:val="22"/>
          <w:lang w:val="en-GB"/>
        </w:rPr>
      </w:pPr>
      <w:r w:rsidRPr="00F04A66">
        <w:rPr>
          <w:rFonts w:ascii="Arial" w:hAnsi="Arial"/>
          <w:sz w:val="22"/>
          <w:szCs w:val="22"/>
          <w:lang w:val="en-GB"/>
        </w:rPr>
        <w:t>No extra payment will be made for dumping as the contractor is expected to include for this in his quoted rates.</w:t>
      </w:r>
    </w:p>
    <w:p w14:paraId="0B474BCB" w14:textId="77777777" w:rsidR="00970B95" w:rsidRDefault="00970B95" w:rsidP="0082018A">
      <w:pPr>
        <w:numPr>
          <w:ilvl w:val="0"/>
          <w:numId w:val="107"/>
        </w:numPr>
        <w:contextualSpacing/>
        <w:jc w:val="both"/>
        <w:rPr>
          <w:rFonts w:ascii="Arial" w:hAnsi="Arial"/>
          <w:sz w:val="22"/>
          <w:szCs w:val="22"/>
          <w:lang w:val="en-GB"/>
        </w:rPr>
      </w:pPr>
      <w:r w:rsidRPr="00F04A66">
        <w:rPr>
          <w:rFonts w:ascii="Arial" w:hAnsi="Arial"/>
          <w:sz w:val="22"/>
          <w:szCs w:val="22"/>
          <w:lang w:val="en-GB"/>
        </w:rPr>
        <w:t>Failure to remove cut, dead or dry vegetation/trees or stumps within 2 working days shall result in Metrorail charging the Contractor a penalty fee of R500.00 per day, which shall be deducted from money due to the Contractor.</w:t>
      </w:r>
    </w:p>
    <w:p w14:paraId="4933717A" w14:textId="77777777" w:rsidR="00970B95" w:rsidRDefault="00970B95" w:rsidP="0082018A">
      <w:pPr>
        <w:numPr>
          <w:ilvl w:val="0"/>
          <w:numId w:val="107"/>
        </w:numPr>
        <w:contextualSpacing/>
        <w:jc w:val="both"/>
        <w:rPr>
          <w:rFonts w:ascii="Arial" w:hAnsi="Arial"/>
          <w:sz w:val="22"/>
          <w:szCs w:val="22"/>
          <w:lang w:val="en-GB"/>
        </w:rPr>
      </w:pPr>
      <w:r w:rsidRPr="00F04A66">
        <w:rPr>
          <w:rFonts w:ascii="Arial" w:hAnsi="Arial"/>
          <w:sz w:val="22"/>
          <w:szCs w:val="22"/>
          <w:lang w:val="en-GB"/>
        </w:rPr>
        <w:t>Control constitutes a process or situation where</w:t>
      </w:r>
      <w:r>
        <w:rPr>
          <w:rFonts w:ascii="Arial" w:hAnsi="Arial"/>
          <w:sz w:val="22"/>
          <w:szCs w:val="22"/>
          <w:lang w:val="en-GB"/>
        </w:rPr>
        <w:t>:</w:t>
      </w:r>
    </w:p>
    <w:p w14:paraId="55954124" w14:textId="77777777" w:rsidR="00970B95" w:rsidRDefault="00970B95" w:rsidP="0082018A">
      <w:pPr>
        <w:pStyle w:val="ListParagraph"/>
        <w:numPr>
          <w:ilvl w:val="0"/>
          <w:numId w:val="108"/>
        </w:numPr>
        <w:jc w:val="both"/>
        <w:rPr>
          <w:sz w:val="22"/>
          <w:szCs w:val="22"/>
          <w:lang w:val="en-GB"/>
        </w:rPr>
      </w:pPr>
      <w:r w:rsidRPr="00F04A66">
        <w:rPr>
          <w:sz w:val="22"/>
          <w:szCs w:val="22"/>
          <w:lang w:val="en-GB"/>
        </w:rPr>
        <w:t>the destruction of the tree or branch on treated areas occurs immediately and that the development of new growth, such as seedlings or saplings, of vegetation, is effectively counteracted or suppressed to the extent that there is no live vegetation growth exceeding 500mm in any dimension occurring in the work area for a period of 12 months after treatment.</w:t>
      </w:r>
    </w:p>
    <w:p w14:paraId="59F0EA87" w14:textId="77777777" w:rsidR="00970B95" w:rsidRPr="00F04A66" w:rsidRDefault="00970B95" w:rsidP="0082018A">
      <w:pPr>
        <w:pStyle w:val="ListParagraph"/>
        <w:numPr>
          <w:ilvl w:val="0"/>
          <w:numId w:val="108"/>
        </w:numPr>
        <w:jc w:val="both"/>
        <w:rPr>
          <w:sz w:val="22"/>
          <w:szCs w:val="22"/>
          <w:lang w:val="en-GB"/>
        </w:rPr>
      </w:pPr>
      <w:r w:rsidRPr="00F04A66">
        <w:rPr>
          <w:sz w:val="22"/>
          <w:szCs w:val="22"/>
          <w:lang w:val="en-GB"/>
        </w:rPr>
        <w:t>there are no cut material and/or loose dead or dry remains of vegetation within the treated area which may constitute a hazard, danger or hindrance to Metrorail’s personnel, assets, equipment, trucks, or operations.</w:t>
      </w:r>
    </w:p>
    <w:p w14:paraId="481900D8" w14:textId="77777777" w:rsidR="00B349E6" w:rsidRDefault="00B349E6" w:rsidP="00217DFA">
      <w:pPr>
        <w:jc w:val="both"/>
        <w:rPr>
          <w:sz w:val="22"/>
          <w:szCs w:val="20"/>
          <w:lang w:val="en-GB"/>
        </w:rPr>
      </w:pPr>
    </w:p>
    <w:p w14:paraId="0FA7EC3C" w14:textId="77777777" w:rsidR="00217DFA" w:rsidRPr="00A55A6D" w:rsidRDefault="00217DFA" w:rsidP="00217DFA">
      <w:pPr>
        <w:ind w:left="720"/>
        <w:jc w:val="both"/>
        <w:rPr>
          <w:rFonts w:ascii="Arial" w:hAnsi="Arial" w:cs="Arial"/>
          <w:sz w:val="22"/>
          <w:szCs w:val="22"/>
          <w:lang w:val="en-GB"/>
        </w:rPr>
      </w:pPr>
    </w:p>
    <w:p w14:paraId="381E7118" w14:textId="77777777" w:rsidR="00217DFA" w:rsidRPr="00137B3F" w:rsidRDefault="00217DFA" w:rsidP="00217DFA">
      <w:pPr>
        <w:ind w:left="709"/>
        <w:jc w:val="both"/>
        <w:rPr>
          <w:rFonts w:ascii="Arial" w:hAnsi="Arial" w:cs="Arial"/>
          <w:b/>
          <w:bCs/>
          <w:sz w:val="22"/>
          <w:szCs w:val="22"/>
          <w:lang w:val="en-GB"/>
        </w:rPr>
      </w:pPr>
      <w:r w:rsidRPr="00137B3F">
        <w:rPr>
          <w:rFonts w:ascii="Arial" w:hAnsi="Arial" w:cs="Arial"/>
          <w:b/>
          <w:bCs/>
          <w:sz w:val="22"/>
          <w:szCs w:val="22"/>
          <w:u w:val="single"/>
          <w:lang w:val="en-GB"/>
        </w:rPr>
        <w:t>NB:</w:t>
      </w:r>
      <w:r w:rsidRPr="00137B3F">
        <w:rPr>
          <w:rFonts w:ascii="Arial" w:hAnsi="Arial" w:cs="Arial"/>
          <w:b/>
          <w:bCs/>
          <w:sz w:val="22"/>
          <w:szCs w:val="22"/>
          <w:lang w:val="en-GB"/>
        </w:rPr>
        <w:t xml:space="preserve"> Certain protected plant species and desirable plants are not to be mechanically or chemically treated and must be identified by the contractor prior to the start of his programme. Where plant material, stipulated in the preceding sentence are severely damaged or destroyed due to negligence on the part of the Contractor, the Contractor shall be held responsible and liable for any subsequent legal and financial ramifications. </w:t>
      </w:r>
    </w:p>
    <w:p w14:paraId="07638312" w14:textId="77777777" w:rsidR="00217DFA" w:rsidRPr="00217DFA" w:rsidRDefault="00217DFA" w:rsidP="00217DFA">
      <w:pPr>
        <w:jc w:val="both"/>
        <w:rPr>
          <w:sz w:val="22"/>
          <w:szCs w:val="20"/>
          <w:lang w:val="en-GB"/>
        </w:rPr>
      </w:pPr>
    </w:p>
    <w:p w14:paraId="5F9A3AAA" w14:textId="77777777" w:rsidR="00A55A6D" w:rsidRPr="00A55A6D" w:rsidRDefault="00A55A6D" w:rsidP="00A55A6D">
      <w:pPr>
        <w:ind w:left="720"/>
        <w:jc w:val="both"/>
        <w:rPr>
          <w:rFonts w:ascii="Arial" w:hAnsi="Arial" w:cs="Arial"/>
          <w:sz w:val="22"/>
          <w:szCs w:val="20"/>
          <w:lang w:val="en-GB"/>
        </w:rPr>
      </w:pPr>
    </w:p>
    <w:p w14:paraId="6BA05CCA" w14:textId="2A4D8301" w:rsidR="0081258B" w:rsidRDefault="0081258B" w:rsidP="00A55A6D">
      <w:pPr>
        <w:ind w:left="709"/>
        <w:jc w:val="both"/>
        <w:rPr>
          <w:rFonts w:ascii="Arial" w:hAnsi="Arial" w:cs="Arial"/>
          <w:sz w:val="22"/>
          <w:szCs w:val="22"/>
          <w:lang w:val="en-GB"/>
        </w:rPr>
      </w:pPr>
      <w:r>
        <w:rPr>
          <w:rFonts w:ascii="Arial" w:hAnsi="Arial" w:cs="Arial"/>
          <w:sz w:val="22"/>
          <w:szCs w:val="22"/>
          <w:lang w:val="en-GB"/>
        </w:rPr>
        <w:br w:type="page"/>
      </w:r>
    </w:p>
    <w:p w14:paraId="0AA987C9" w14:textId="09E54574" w:rsidR="00A55A6D" w:rsidRPr="00A55A6D" w:rsidRDefault="00A55A6D" w:rsidP="00A55A6D">
      <w:pPr>
        <w:rPr>
          <w:rFonts w:ascii="Arial" w:hAnsi="Arial" w:cs="Arial"/>
          <w:b/>
          <w:sz w:val="22"/>
          <w:szCs w:val="22"/>
          <w:lang w:val="en-GB"/>
        </w:rPr>
      </w:pPr>
      <w:r w:rsidRPr="00A55A6D">
        <w:rPr>
          <w:rFonts w:ascii="Arial" w:hAnsi="Arial" w:cs="Arial"/>
          <w:b/>
          <w:sz w:val="22"/>
          <w:szCs w:val="22"/>
          <w:lang w:val="en-GB"/>
        </w:rPr>
        <w:lastRenderedPageBreak/>
        <w:t>P</w:t>
      </w:r>
      <w:r w:rsidR="000609D2">
        <w:rPr>
          <w:rFonts w:ascii="Arial" w:hAnsi="Arial" w:cs="Arial"/>
          <w:b/>
          <w:sz w:val="22"/>
          <w:szCs w:val="22"/>
          <w:lang w:val="en-GB"/>
        </w:rPr>
        <w:t>5</w:t>
      </w:r>
      <w:r w:rsidRPr="00A55A6D">
        <w:rPr>
          <w:rFonts w:ascii="Arial" w:hAnsi="Arial" w:cs="Arial"/>
          <w:b/>
          <w:sz w:val="22"/>
          <w:szCs w:val="22"/>
          <w:lang w:val="en-GB"/>
        </w:rPr>
        <w:t>.</w:t>
      </w:r>
      <w:r w:rsidRPr="00A55A6D">
        <w:rPr>
          <w:rFonts w:ascii="Arial" w:hAnsi="Arial" w:cs="Arial"/>
          <w:b/>
          <w:sz w:val="22"/>
          <w:szCs w:val="22"/>
          <w:lang w:val="en-GB"/>
        </w:rPr>
        <w:tab/>
        <w:t xml:space="preserve">Performance Monitoring and Evaluation </w:t>
      </w:r>
    </w:p>
    <w:p w14:paraId="24CAEF55" w14:textId="77777777" w:rsidR="00A55A6D" w:rsidRPr="00A55A6D" w:rsidRDefault="00A55A6D" w:rsidP="00A55A6D">
      <w:pPr>
        <w:ind w:left="709"/>
        <w:jc w:val="both"/>
        <w:rPr>
          <w:rFonts w:ascii="Arial" w:hAnsi="Arial" w:cs="Arial"/>
          <w:sz w:val="22"/>
          <w:szCs w:val="22"/>
          <w:lang w:val="en-GB"/>
        </w:rPr>
      </w:pPr>
    </w:p>
    <w:p w14:paraId="184C4408" w14:textId="50D848AA"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0"/>
          <w:lang w:val="en-GB"/>
        </w:rPr>
        <w:t xml:space="preserve">The Contractor shall at all times be responsible for supervision of the work and for follow-up inspections to monitor the successful control achieved over areas of completed </w:t>
      </w:r>
      <w:r w:rsidR="009D3A3F">
        <w:rPr>
          <w:rFonts w:ascii="Arial" w:hAnsi="Arial" w:cs="Arial"/>
          <w:sz w:val="22"/>
          <w:szCs w:val="20"/>
          <w:lang w:val="en-GB"/>
        </w:rPr>
        <w:t>pruning and tree felling</w:t>
      </w:r>
      <w:r w:rsidRPr="00A55A6D">
        <w:rPr>
          <w:rFonts w:ascii="Arial" w:hAnsi="Arial" w:cs="Arial"/>
          <w:sz w:val="22"/>
          <w:szCs w:val="20"/>
          <w:lang w:val="en-GB"/>
        </w:rPr>
        <w:t xml:space="preserve">. He shall immediately take appropriate remedial action in areas where the specified standards of control are not achieved. </w:t>
      </w:r>
    </w:p>
    <w:p w14:paraId="40DAAA91" w14:textId="77777777" w:rsidR="00A55A6D" w:rsidRPr="00A55A6D" w:rsidRDefault="00A55A6D" w:rsidP="00A55A6D">
      <w:pPr>
        <w:ind w:left="709"/>
        <w:jc w:val="both"/>
        <w:rPr>
          <w:rFonts w:ascii="Arial" w:hAnsi="Arial" w:cs="Arial"/>
          <w:sz w:val="22"/>
          <w:szCs w:val="22"/>
          <w:lang w:val="en-GB"/>
        </w:rPr>
      </w:pPr>
    </w:p>
    <w:p w14:paraId="51FCB78B" w14:textId="07BAF9D8" w:rsidR="000B4D37" w:rsidRPr="009F047B" w:rsidRDefault="00A55A6D" w:rsidP="009F047B">
      <w:pPr>
        <w:ind w:left="709"/>
        <w:jc w:val="both"/>
        <w:rPr>
          <w:rFonts w:ascii="Arial" w:hAnsi="Arial" w:cs="Arial"/>
          <w:sz w:val="22"/>
          <w:szCs w:val="22"/>
          <w:lang w:val="en-GB"/>
        </w:rPr>
      </w:pPr>
      <w:r w:rsidRPr="00A55A6D">
        <w:rPr>
          <w:rFonts w:ascii="Arial" w:hAnsi="Arial" w:cs="Arial"/>
          <w:sz w:val="22"/>
          <w:szCs w:val="22"/>
          <w:lang w:val="en-GB"/>
        </w:rPr>
        <w:t xml:space="preserve">The Technical Officer may at any time during </w:t>
      </w:r>
      <w:r w:rsidRPr="00A55A6D">
        <w:rPr>
          <w:rFonts w:ascii="Arial" w:hAnsi="Arial" w:cs="Arial"/>
          <w:sz w:val="22"/>
          <w:szCs w:val="20"/>
          <w:lang w:val="en-GB"/>
        </w:rPr>
        <w:t>the operations</w:t>
      </w:r>
      <w:r w:rsidRPr="00A55A6D">
        <w:rPr>
          <w:rFonts w:ascii="Arial" w:hAnsi="Arial" w:cs="Arial"/>
          <w:sz w:val="22"/>
          <w:szCs w:val="22"/>
          <w:lang w:val="en-GB"/>
        </w:rPr>
        <w:t xml:space="preserve"> carry out inspections of the Contractor’s performance, </w:t>
      </w:r>
      <w:r w:rsidR="009F047B" w:rsidRPr="00A55A6D">
        <w:rPr>
          <w:rFonts w:ascii="Arial" w:hAnsi="Arial" w:cs="Arial"/>
          <w:sz w:val="22"/>
          <w:szCs w:val="22"/>
          <w:lang w:val="en-GB"/>
        </w:rPr>
        <w:t>methods,</w:t>
      </w:r>
      <w:r w:rsidRPr="00A55A6D">
        <w:rPr>
          <w:rFonts w:ascii="Arial" w:hAnsi="Arial" w:cs="Arial"/>
          <w:sz w:val="22"/>
          <w:szCs w:val="22"/>
          <w:lang w:val="en-GB"/>
        </w:rPr>
        <w:t xml:space="preserve"> and procedures. </w:t>
      </w:r>
      <w:r w:rsidR="000B4D37" w:rsidRPr="009F047B">
        <w:rPr>
          <w:rFonts w:ascii="Arial" w:hAnsi="Arial" w:cs="Arial"/>
          <w:sz w:val="22"/>
          <w:szCs w:val="20"/>
          <w:lang w:val="en-GB"/>
        </w:rPr>
        <w:t>During each of these inspections the work areas treated will be measured and evaluated. A work area that does not comply with the specified level of control will be recorded as a “rejected work area”.</w:t>
      </w:r>
      <w:r w:rsidR="000B4D37" w:rsidRPr="000B4D37">
        <w:rPr>
          <w:rFonts w:ascii="Arial" w:hAnsi="Arial" w:cs="Arial"/>
          <w:sz w:val="22"/>
          <w:szCs w:val="20"/>
          <w:lang w:val="en-GB"/>
        </w:rPr>
        <w:t xml:space="preserve"> </w:t>
      </w:r>
    </w:p>
    <w:p w14:paraId="671A407C" w14:textId="77777777" w:rsidR="000B4D37" w:rsidRPr="000B4D37" w:rsidRDefault="000B4D37" w:rsidP="000B4D37">
      <w:pPr>
        <w:ind w:left="709"/>
        <w:jc w:val="both"/>
        <w:rPr>
          <w:rFonts w:ascii="Arial" w:hAnsi="Arial" w:cs="Arial"/>
          <w:sz w:val="22"/>
          <w:szCs w:val="20"/>
          <w:lang w:val="en-GB"/>
        </w:rPr>
      </w:pPr>
    </w:p>
    <w:p w14:paraId="7528D1F3" w14:textId="6F7FA202"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The rejection of work areas that do not comply with the standard of control for individual work areas will be final and valid for that inspection</w:t>
      </w:r>
      <w:r w:rsidR="0081258B">
        <w:rPr>
          <w:rFonts w:ascii="Arial" w:hAnsi="Arial" w:cs="Arial"/>
          <w:sz w:val="22"/>
          <w:szCs w:val="20"/>
          <w:lang w:val="en-GB"/>
        </w:rPr>
        <w:t xml:space="preserve"> at that particular </w:t>
      </w:r>
      <w:proofErr w:type="spellStart"/>
      <w:r w:rsidR="0081258B">
        <w:rPr>
          <w:rFonts w:ascii="Arial" w:hAnsi="Arial" w:cs="Arial"/>
          <w:sz w:val="22"/>
          <w:szCs w:val="20"/>
          <w:lang w:val="en-GB"/>
        </w:rPr>
        <w:t>time.</w:t>
      </w:r>
      <w:r w:rsidRPr="000B4D37">
        <w:rPr>
          <w:rFonts w:ascii="Arial" w:hAnsi="Arial" w:cs="Arial"/>
          <w:sz w:val="22"/>
          <w:szCs w:val="20"/>
          <w:lang w:val="en-GB"/>
        </w:rPr>
        <w:t>The</w:t>
      </w:r>
      <w:proofErr w:type="spellEnd"/>
      <w:r w:rsidRPr="000B4D37">
        <w:rPr>
          <w:rFonts w:ascii="Arial" w:hAnsi="Arial" w:cs="Arial"/>
          <w:sz w:val="22"/>
          <w:szCs w:val="20"/>
          <w:lang w:val="en-GB"/>
        </w:rPr>
        <w:t xml:space="preserve"> rejection by the Technical Officer of work performance may be contested by the Contractor only at the time and place of rejection. The rejection of a work area at a particular inspection shall remain final for that inspection for payment purposes, notwithstanding the fact that the Contractor may execute further remedial work in order to achieve control at further and final inspections.</w:t>
      </w:r>
    </w:p>
    <w:p w14:paraId="3A0B4F9D" w14:textId="77777777" w:rsidR="000B4D37" w:rsidRPr="000B4D37" w:rsidRDefault="000B4D37" w:rsidP="000B4D37">
      <w:pPr>
        <w:ind w:left="709"/>
        <w:jc w:val="both"/>
        <w:rPr>
          <w:rFonts w:ascii="Arial" w:hAnsi="Arial" w:cs="Arial"/>
          <w:sz w:val="22"/>
          <w:szCs w:val="20"/>
          <w:lang w:val="en-GB"/>
        </w:rPr>
      </w:pPr>
    </w:p>
    <w:p w14:paraId="5EFA0915" w14:textId="3C915A9D"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 xml:space="preserve">In the case where the Technical Officer and the Contractor fail to agree on rejected work areas, the rejected work areas shall be recorded as “disputed work areas”. The Contractor shall prepare an appropriate record of all disputed work areas in order that such disputes may be resolved by way of the dispute resolution procedures stipulated in the </w:t>
      </w:r>
      <w:r w:rsidR="002A1CEB">
        <w:rPr>
          <w:rFonts w:ascii="Arial" w:hAnsi="Arial" w:cs="Arial"/>
          <w:sz w:val="22"/>
          <w:szCs w:val="20"/>
          <w:lang w:val="en-GB"/>
        </w:rPr>
        <w:t xml:space="preserve">Metrorail </w:t>
      </w:r>
      <w:r w:rsidRPr="000B4D37">
        <w:rPr>
          <w:rFonts w:ascii="Arial" w:hAnsi="Arial" w:cs="Arial"/>
          <w:sz w:val="22"/>
          <w:szCs w:val="20"/>
          <w:lang w:val="en-GB"/>
        </w:rPr>
        <w:t>General Conditions of Contract.</w:t>
      </w:r>
    </w:p>
    <w:p w14:paraId="393B5CAC" w14:textId="77777777" w:rsidR="000B4D37" w:rsidRPr="000B4D37" w:rsidRDefault="000B4D37" w:rsidP="000B4D37">
      <w:pPr>
        <w:ind w:left="720"/>
        <w:jc w:val="both"/>
        <w:rPr>
          <w:rFonts w:ascii="Tms Rmn" w:hAnsi="Tms Rmn"/>
          <w:sz w:val="22"/>
          <w:szCs w:val="20"/>
          <w:lang w:val="en-GB"/>
        </w:rPr>
      </w:pPr>
    </w:p>
    <w:p w14:paraId="009B2DD4" w14:textId="355EF77F" w:rsidR="00A55A6D" w:rsidRDefault="000B4D37" w:rsidP="000B4D37">
      <w:pPr>
        <w:ind w:left="720"/>
        <w:jc w:val="both"/>
        <w:rPr>
          <w:rFonts w:ascii="Arial" w:hAnsi="Arial" w:cs="Arial"/>
          <w:sz w:val="22"/>
          <w:szCs w:val="20"/>
          <w:lang w:val="en-GB"/>
        </w:rPr>
      </w:pPr>
      <w:r w:rsidRPr="000B4D37">
        <w:rPr>
          <w:rFonts w:ascii="Arial" w:hAnsi="Arial" w:cs="Arial"/>
          <w:sz w:val="22"/>
          <w:szCs w:val="20"/>
          <w:lang w:val="en-GB"/>
        </w:rPr>
        <w:t>The Technical Officer may at any time after the first measurement order the Contractor to carry out remedial action, to be commenced within 2 weeks after being so ordered.  Prior to the commencement of such remedial action a remedial work programme must be submitted to the Technical Officer for his approval.  Failing to do so the Technical Officer may arrange for such action to be carried out by others at the cost of the Contractor.</w:t>
      </w:r>
    </w:p>
    <w:p w14:paraId="6DC90795" w14:textId="77777777" w:rsidR="009D3A3F" w:rsidRPr="00A55A6D" w:rsidRDefault="009D3A3F" w:rsidP="000B4D37">
      <w:pPr>
        <w:ind w:left="720"/>
        <w:jc w:val="both"/>
        <w:rPr>
          <w:rFonts w:ascii="Arial" w:hAnsi="Arial" w:cs="Arial"/>
          <w:sz w:val="22"/>
          <w:szCs w:val="20"/>
          <w:lang w:val="en-GB"/>
        </w:rPr>
      </w:pPr>
    </w:p>
    <w:p w14:paraId="5C39CA7C" w14:textId="77777777" w:rsidR="00A55A6D" w:rsidRPr="00A55A6D" w:rsidRDefault="00A55A6D" w:rsidP="00A55A6D">
      <w:pPr>
        <w:widowControl w:val="0"/>
        <w:rPr>
          <w:rFonts w:ascii="Arial" w:hAnsi="Arial" w:cs="Arial"/>
          <w:b/>
          <w:color w:val="000000"/>
          <w:sz w:val="22"/>
          <w:szCs w:val="20"/>
          <w:lang w:val="en-GB"/>
        </w:rPr>
      </w:pPr>
    </w:p>
    <w:p w14:paraId="3019DC8A" w14:textId="6E2A63D4" w:rsidR="00A55A6D" w:rsidRPr="00A55A6D" w:rsidRDefault="00A55A6D" w:rsidP="00A55A6D">
      <w:pPr>
        <w:widowControl w:val="0"/>
        <w:ind w:left="709" w:hanging="709"/>
        <w:rPr>
          <w:rFonts w:ascii="Arial" w:hAnsi="Arial" w:cs="Arial"/>
          <w:b/>
          <w:color w:val="000000"/>
          <w:sz w:val="22"/>
          <w:szCs w:val="20"/>
          <w:lang w:val="en-GB"/>
        </w:rPr>
      </w:pPr>
      <w:r w:rsidRPr="00A55A6D">
        <w:rPr>
          <w:rFonts w:ascii="Arial" w:hAnsi="Arial" w:cs="Arial"/>
          <w:b/>
          <w:color w:val="000000"/>
          <w:sz w:val="22"/>
          <w:szCs w:val="20"/>
          <w:lang w:val="en-GB"/>
        </w:rPr>
        <w:t>P</w:t>
      </w:r>
      <w:r w:rsidR="000609D2">
        <w:rPr>
          <w:rFonts w:ascii="Arial" w:hAnsi="Arial" w:cs="Arial"/>
          <w:b/>
          <w:color w:val="000000"/>
          <w:sz w:val="22"/>
          <w:szCs w:val="20"/>
          <w:lang w:val="en-GB"/>
        </w:rPr>
        <w:t>6</w:t>
      </w:r>
      <w:r w:rsidRPr="00A55A6D">
        <w:rPr>
          <w:rFonts w:ascii="Arial" w:hAnsi="Arial" w:cs="Arial"/>
          <w:b/>
          <w:color w:val="000000"/>
          <w:sz w:val="22"/>
          <w:szCs w:val="20"/>
          <w:lang w:val="en-GB"/>
        </w:rPr>
        <w:t xml:space="preserve">. </w:t>
      </w:r>
      <w:r w:rsidRPr="00A55A6D">
        <w:rPr>
          <w:rFonts w:ascii="Arial" w:hAnsi="Arial" w:cs="Arial"/>
          <w:b/>
          <w:color w:val="000000"/>
          <w:sz w:val="22"/>
          <w:szCs w:val="20"/>
          <w:lang w:val="en-GB"/>
        </w:rPr>
        <w:tab/>
        <w:t>Damage to Fauna and Flora</w:t>
      </w:r>
    </w:p>
    <w:p w14:paraId="6B2E6D87" w14:textId="77777777" w:rsidR="00A55A6D" w:rsidRPr="00A55A6D" w:rsidRDefault="00A55A6D" w:rsidP="00A55A6D">
      <w:pPr>
        <w:widowControl w:val="0"/>
        <w:ind w:left="709" w:hanging="709"/>
        <w:rPr>
          <w:rFonts w:ascii="Arial" w:hAnsi="Arial" w:cs="Arial"/>
          <w:b/>
          <w:color w:val="000000"/>
          <w:sz w:val="22"/>
          <w:szCs w:val="20"/>
          <w:lang w:val="en-GB"/>
        </w:rPr>
      </w:pPr>
    </w:p>
    <w:p w14:paraId="6F2CB440"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color w:val="000000"/>
          <w:sz w:val="22"/>
          <w:szCs w:val="20"/>
          <w:lang w:val="en-GB"/>
        </w:rPr>
        <w:t xml:space="preserve">The Contractor shall ensure that his employees </w:t>
      </w:r>
      <w:r w:rsidRPr="00A55A6D">
        <w:rPr>
          <w:rFonts w:ascii="Arial" w:hAnsi="Arial" w:cs="Arial"/>
          <w:sz w:val="22"/>
          <w:szCs w:val="20"/>
          <w:lang w:val="en-GB"/>
        </w:rPr>
        <w:t>at all times exercise care and consideration for the fauna and flora within and adjacent to the area to be treated.</w:t>
      </w:r>
    </w:p>
    <w:p w14:paraId="210BDDC8" w14:textId="77777777" w:rsidR="00A55A6D" w:rsidRPr="00A55A6D" w:rsidRDefault="00A55A6D" w:rsidP="00A55A6D">
      <w:pPr>
        <w:ind w:left="720"/>
        <w:jc w:val="both"/>
        <w:rPr>
          <w:rFonts w:ascii="Arial" w:hAnsi="Arial" w:cs="Arial"/>
          <w:sz w:val="22"/>
          <w:szCs w:val="20"/>
          <w:lang w:val="en-GB"/>
        </w:rPr>
      </w:pPr>
    </w:p>
    <w:p w14:paraId="5F481619"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t>The Contractor shall not apply any chemicals of an explosive, inflammable, highly volatile or corrosive nature which may damage crops, vegetation or property or be hazardous to humans or animals.  The Contractor shall assume full responsibility for the efficiency and safety of whatever chemicals are used.</w:t>
      </w:r>
    </w:p>
    <w:p w14:paraId="6B84B21E" w14:textId="77777777" w:rsidR="00A55A6D" w:rsidRPr="00A55A6D" w:rsidRDefault="00A55A6D" w:rsidP="00A55A6D">
      <w:pPr>
        <w:ind w:left="720"/>
        <w:jc w:val="both"/>
        <w:rPr>
          <w:rFonts w:ascii="Arial" w:hAnsi="Arial" w:cs="Arial"/>
          <w:sz w:val="22"/>
          <w:szCs w:val="20"/>
          <w:lang w:val="en-GB"/>
        </w:rPr>
      </w:pPr>
    </w:p>
    <w:p w14:paraId="5CB21E76"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t xml:space="preserve">Dumping or polluting of any kind will not be permitted.  This stipulation is also applicable to the washing out of tanks and equipment containing harmful chemicals and pollutants. The Contractor shall institute and maintain procedures for the safe disposal of all chemicals and residual </w:t>
      </w:r>
      <w:r w:rsidRPr="00A55A6D">
        <w:rPr>
          <w:rFonts w:ascii="Arial" w:hAnsi="Arial" w:cs="Arial"/>
          <w:sz w:val="22"/>
          <w:szCs w:val="20"/>
          <w:lang w:val="en-GB"/>
        </w:rPr>
        <w:lastRenderedPageBreak/>
        <w:t>materials originating from the executing of the works.  Containers and residual material shall not be disposed of on PRASA property or as part of PRASA refuse.</w:t>
      </w:r>
    </w:p>
    <w:p w14:paraId="38476E8F" w14:textId="77777777" w:rsidR="00A55A6D" w:rsidRPr="00A55A6D" w:rsidRDefault="00A55A6D" w:rsidP="00A55A6D">
      <w:pPr>
        <w:ind w:left="720"/>
        <w:jc w:val="both"/>
        <w:rPr>
          <w:rFonts w:ascii="Arial" w:hAnsi="Arial" w:cs="Arial"/>
          <w:sz w:val="22"/>
          <w:szCs w:val="20"/>
          <w:lang w:val="en-GB"/>
        </w:rPr>
      </w:pPr>
    </w:p>
    <w:p w14:paraId="276927B0"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t>The Contractor shall take particular note of environmentally sensitive areas and shall plan and execute his work with the utmost care and responsibility.</w:t>
      </w:r>
    </w:p>
    <w:p w14:paraId="08244636" w14:textId="77777777" w:rsidR="00A55A6D" w:rsidRPr="00A55A6D" w:rsidRDefault="00A55A6D" w:rsidP="00A55A6D">
      <w:pPr>
        <w:ind w:left="720"/>
        <w:jc w:val="both"/>
        <w:rPr>
          <w:rFonts w:ascii="Arial" w:hAnsi="Arial" w:cs="Arial"/>
          <w:sz w:val="22"/>
          <w:szCs w:val="20"/>
          <w:lang w:val="en-GB"/>
        </w:rPr>
      </w:pPr>
    </w:p>
    <w:p w14:paraId="72A62CBA" w14:textId="40C454C3" w:rsidR="000609D2" w:rsidRDefault="00A55A6D" w:rsidP="00A55A6D">
      <w:pPr>
        <w:ind w:left="720"/>
        <w:jc w:val="both"/>
        <w:rPr>
          <w:rFonts w:ascii="Arial" w:hAnsi="Arial" w:cs="Arial"/>
          <w:sz w:val="22"/>
          <w:szCs w:val="20"/>
          <w:lang w:val="en-GB"/>
        </w:rPr>
      </w:pPr>
      <w:r w:rsidRPr="00A55A6D">
        <w:rPr>
          <w:rFonts w:ascii="Arial" w:hAnsi="Arial" w:cs="Arial"/>
          <w:sz w:val="22"/>
          <w:szCs w:val="20"/>
          <w:lang w:val="en-GB"/>
        </w:rPr>
        <w:t>The Contractor shall take the presence of drainage works in the work areas into account and shall ensure that no water-borne movement of herbicides is possible.</w:t>
      </w:r>
      <w:r w:rsidR="000609D2">
        <w:rPr>
          <w:rFonts w:ascii="Arial" w:hAnsi="Arial" w:cs="Arial"/>
          <w:sz w:val="22"/>
          <w:szCs w:val="20"/>
          <w:lang w:val="en-GB"/>
        </w:rPr>
        <w:br w:type="page"/>
      </w:r>
    </w:p>
    <w:p w14:paraId="7EA2478E" w14:textId="77777777" w:rsidR="00A55A6D" w:rsidRPr="00A55A6D" w:rsidRDefault="00A55A6D" w:rsidP="00A55A6D">
      <w:pPr>
        <w:pBdr>
          <w:top w:val="single" w:sz="4" w:space="1" w:color="auto"/>
          <w:left w:val="single" w:sz="4" w:space="4" w:color="auto"/>
          <w:bottom w:val="single" w:sz="4" w:space="1" w:color="auto"/>
          <w:right w:val="single" w:sz="4" w:space="4" w:color="auto"/>
        </w:pBdr>
        <w:shd w:val="clear" w:color="auto" w:fill="C0C0C0"/>
        <w:tabs>
          <w:tab w:val="left" w:pos="-1440"/>
          <w:tab w:val="left" w:pos="-720"/>
          <w:tab w:val="left" w:pos="0"/>
          <w:tab w:val="left" w:pos="978"/>
          <w:tab w:val="left" w:pos="1440"/>
          <w:tab w:val="left" w:pos="1872"/>
          <w:tab w:val="left" w:pos="2160"/>
        </w:tabs>
        <w:suppressAutoHyphens/>
        <w:jc w:val="center"/>
        <w:rPr>
          <w:rFonts w:ascii="Arial" w:hAnsi="Arial" w:cs="Arial"/>
          <w:b/>
          <w:sz w:val="28"/>
          <w:szCs w:val="28"/>
          <w:lang w:val="en-GB"/>
        </w:rPr>
      </w:pPr>
      <w:r w:rsidRPr="00A55A6D">
        <w:rPr>
          <w:rFonts w:ascii="Arial" w:hAnsi="Arial" w:cs="Arial"/>
          <w:b/>
          <w:spacing w:val="-3"/>
          <w:sz w:val="28"/>
          <w:szCs w:val="28"/>
          <w:lang w:val="en-GB"/>
        </w:rPr>
        <w:lastRenderedPageBreak/>
        <w:t>Part C4 - SITE INFORMATION</w:t>
      </w:r>
    </w:p>
    <w:p w14:paraId="32A00D2B" w14:textId="77777777" w:rsidR="00A55A6D" w:rsidRPr="00A55A6D" w:rsidRDefault="00A55A6D" w:rsidP="00A55A6D">
      <w:pPr>
        <w:tabs>
          <w:tab w:val="left" w:pos="993"/>
        </w:tabs>
        <w:rPr>
          <w:rFonts w:ascii="Arial" w:hAnsi="Arial" w:cs="Arial"/>
          <w:b/>
          <w:sz w:val="28"/>
          <w:szCs w:val="28"/>
          <w:lang w:val="en-GB"/>
        </w:rPr>
      </w:pPr>
    </w:p>
    <w:p w14:paraId="41260AC1" w14:textId="77777777" w:rsidR="00A55A6D" w:rsidRPr="00A55A6D" w:rsidRDefault="00A55A6D" w:rsidP="00A55A6D">
      <w:pPr>
        <w:tabs>
          <w:tab w:val="left" w:pos="993"/>
        </w:tabs>
        <w:rPr>
          <w:rFonts w:ascii="Arial" w:hAnsi="Arial" w:cs="Arial"/>
          <w:b/>
          <w:sz w:val="22"/>
          <w:szCs w:val="20"/>
          <w:lang w:val="en-GB"/>
        </w:rPr>
      </w:pPr>
    </w:p>
    <w:p w14:paraId="6B7769AC" w14:textId="77777777" w:rsidR="00A55A6D" w:rsidRPr="00A55A6D" w:rsidRDefault="00A55A6D" w:rsidP="00A55A6D">
      <w:pPr>
        <w:rPr>
          <w:rFonts w:ascii="Arial" w:hAnsi="Arial" w:cs="Arial"/>
          <w:sz w:val="22"/>
          <w:szCs w:val="20"/>
          <w:lang w:val="en-GB"/>
        </w:rPr>
      </w:pPr>
      <w:r w:rsidRPr="00A55A6D">
        <w:rPr>
          <w:rFonts w:ascii="Arial" w:hAnsi="Arial" w:cs="Arial"/>
          <w:b/>
          <w:sz w:val="22"/>
          <w:szCs w:val="20"/>
          <w:lang w:val="en-GB"/>
        </w:rPr>
        <w:t>C4.1</w:t>
      </w:r>
      <w:r w:rsidRPr="00A55A6D">
        <w:rPr>
          <w:rFonts w:ascii="Arial" w:hAnsi="Arial" w:cs="Arial"/>
          <w:b/>
          <w:sz w:val="22"/>
          <w:szCs w:val="20"/>
          <w:lang w:val="en-GB"/>
        </w:rPr>
        <w:tab/>
        <w:t>LOCATION AND ACCESS TO THE SITE OF THE WORKS</w:t>
      </w:r>
    </w:p>
    <w:p w14:paraId="5F1DEA56" w14:textId="77777777" w:rsidR="00A55A6D" w:rsidRPr="00A55A6D" w:rsidRDefault="00A55A6D" w:rsidP="00A55A6D">
      <w:pPr>
        <w:ind w:left="964"/>
        <w:rPr>
          <w:rFonts w:ascii="Arial" w:hAnsi="Arial" w:cs="Arial"/>
          <w:sz w:val="22"/>
          <w:szCs w:val="20"/>
          <w:lang w:val="en-GB"/>
        </w:rPr>
      </w:pPr>
    </w:p>
    <w:p w14:paraId="19B3D304" w14:textId="77777777" w:rsidR="00A55A6D" w:rsidRPr="00A55A6D" w:rsidRDefault="00A55A6D" w:rsidP="00A55A6D">
      <w:pPr>
        <w:widowControl w:val="0"/>
        <w:tabs>
          <w:tab w:val="left" w:pos="-720"/>
        </w:tabs>
        <w:suppressAutoHyphens/>
        <w:ind w:left="709" w:right="-144"/>
        <w:jc w:val="both"/>
        <w:rPr>
          <w:rFonts w:ascii="Arial" w:hAnsi="Arial" w:cs="Arial"/>
          <w:spacing w:val="-1"/>
          <w:sz w:val="22"/>
          <w:szCs w:val="22"/>
          <w:lang w:val="en-GB"/>
        </w:rPr>
      </w:pPr>
      <w:r w:rsidRPr="00A55A6D">
        <w:rPr>
          <w:rFonts w:ascii="Arial" w:hAnsi="Arial" w:cs="Arial"/>
          <w:spacing w:val="-1"/>
          <w:sz w:val="22"/>
          <w:szCs w:val="22"/>
          <w:lang w:val="en-GB"/>
        </w:rPr>
        <w:t>The location of the sites is indicated in the Bill of Quantities and will also be pointed out at the time of the site inspection.</w:t>
      </w:r>
    </w:p>
    <w:p w14:paraId="22B2F7E7" w14:textId="77777777" w:rsidR="00A55A6D" w:rsidRPr="00A55A6D" w:rsidRDefault="00A55A6D" w:rsidP="00A55A6D">
      <w:pPr>
        <w:widowControl w:val="0"/>
        <w:tabs>
          <w:tab w:val="left" w:pos="-720"/>
        </w:tabs>
        <w:suppressAutoHyphens/>
        <w:ind w:left="709" w:right="-144"/>
        <w:jc w:val="both"/>
        <w:rPr>
          <w:rFonts w:ascii="Arial" w:hAnsi="Arial" w:cs="Arial"/>
          <w:spacing w:val="-1"/>
          <w:sz w:val="22"/>
          <w:szCs w:val="22"/>
          <w:lang w:val="en-GB"/>
        </w:rPr>
      </w:pPr>
    </w:p>
    <w:p w14:paraId="46DD1C47" w14:textId="415A7693" w:rsidR="00A55A6D" w:rsidRPr="00A55A6D" w:rsidRDefault="00A55A6D" w:rsidP="00A55A6D">
      <w:pPr>
        <w:widowControl w:val="0"/>
        <w:tabs>
          <w:tab w:val="left" w:pos="-720"/>
        </w:tabs>
        <w:suppressAutoHyphens/>
        <w:ind w:left="709" w:right="-144"/>
        <w:jc w:val="both"/>
        <w:rPr>
          <w:rFonts w:ascii="Arial" w:hAnsi="Arial" w:cs="Arial"/>
          <w:spacing w:val="-1"/>
          <w:sz w:val="22"/>
          <w:szCs w:val="22"/>
          <w:lang w:val="en-GB"/>
        </w:rPr>
      </w:pPr>
      <w:r w:rsidRPr="00A55A6D">
        <w:rPr>
          <w:rFonts w:ascii="Arial" w:hAnsi="Arial" w:cs="Arial"/>
          <w:spacing w:val="-1"/>
          <w:sz w:val="22"/>
          <w:szCs w:val="22"/>
          <w:lang w:val="en-GB"/>
        </w:rPr>
        <w:t>Access to the site of the Works is by public roads joining up with the service/mechanisation roads of PRASA along the railway line. The Contractor shall not make use of private roads to gain access to the service/mechanisation roads unless he can produce documentary proof of consent from the owner of such road and indemnifies PRASA against any claims that may arise from the use of such private roads.</w:t>
      </w:r>
      <w:r w:rsidR="000B4D37">
        <w:rPr>
          <w:rFonts w:ascii="Arial" w:hAnsi="Arial" w:cs="Arial"/>
          <w:spacing w:val="-1"/>
          <w:sz w:val="22"/>
          <w:szCs w:val="22"/>
          <w:lang w:val="en-GB"/>
        </w:rPr>
        <w:t xml:space="preserve"> </w:t>
      </w:r>
      <w:r w:rsidR="000B4D37" w:rsidRPr="000B4D37">
        <w:rPr>
          <w:rFonts w:ascii="Arial" w:hAnsi="Arial" w:cs="Arial"/>
          <w:spacing w:val="-1"/>
          <w:sz w:val="22"/>
          <w:szCs w:val="20"/>
          <w:lang w:val="en-GB"/>
        </w:rPr>
        <w:t>The Contractor shall acquaint himself with the available access to the site and the condition of the roads during the site inspection.</w:t>
      </w:r>
    </w:p>
    <w:p w14:paraId="2B92B4F3" w14:textId="77777777" w:rsidR="00A55A6D" w:rsidRPr="00A55A6D" w:rsidRDefault="00A55A6D" w:rsidP="00A55A6D">
      <w:pPr>
        <w:widowControl w:val="0"/>
        <w:tabs>
          <w:tab w:val="left" w:pos="-720"/>
        </w:tabs>
        <w:suppressAutoHyphens/>
        <w:ind w:left="964" w:right="-144"/>
        <w:jc w:val="both"/>
        <w:rPr>
          <w:rFonts w:ascii="Arial" w:hAnsi="Arial" w:cs="Arial"/>
          <w:spacing w:val="-1"/>
          <w:sz w:val="22"/>
          <w:szCs w:val="22"/>
          <w:lang w:val="en-GB"/>
        </w:rPr>
      </w:pPr>
    </w:p>
    <w:p w14:paraId="363489FF" w14:textId="77777777" w:rsidR="00A55A6D" w:rsidRPr="00A55A6D" w:rsidRDefault="00A55A6D" w:rsidP="00A55A6D">
      <w:pPr>
        <w:widowControl w:val="0"/>
        <w:tabs>
          <w:tab w:val="left" w:pos="-720"/>
        </w:tabs>
        <w:suppressAutoHyphens/>
        <w:ind w:left="709" w:right="-144"/>
        <w:jc w:val="both"/>
        <w:rPr>
          <w:rFonts w:ascii="Arial" w:hAnsi="Arial" w:cs="Arial"/>
          <w:spacing w:val="-1"/>
          <w:sz w:val="22"/>
          <w:szCs w:val="22"/>
          <w:lang w:val="en-GB"/>
        </w:rPr>
      </w:pPr>
      <w:r w:rsidRPr="00A55A6D">
        <w:rPr>
          <w:rFonts w:ascii="Arial" w:hAnsi="Arial" w:cs="Arial"/>
          <w:spacing w:val="-1"/>
          <w:sz w:val="22"/>
          <w:szCs w:val="22"/>
          <w:lang w:val="en-GB"/>
        </w:rPr>
        <w:t>Vehicle access to certain sections is restricted. The Contractor shall make his own arrangements with regard to access to the sites and shall allow for this in his rates quoted for the Works.</w:t>
      </w:r>
    </w:p>
    <w:p w14:paraId="189ECC90" w14:textId="77777777" w:rsidR="00A55A6D" w:rsidRPr="00A55A6D" w:rsidRDefault="00A55A6D" w:rsidP="00A55A6D">
      <w:pPr>
        <w:widowControl w:val="0"/>
        <w:tabs>
          <w:tab w:val="left" w:pos="-720"/>
        </w:tabs>
        <w:suppressAutoHyphens/>
        <w:ind w:left="964" w:right="-144"/>
        <w:jc w:val="both"/>
        <w:rPr>
          <w:rFonts w:ascii="Arial" w:hAnsi="Arial" w:cs="Arial"/>
          <w:spacing w:val="-1"/>
          <w:sz w:val="22"/>
          <w:szCs w:val="22"/>
          <w:lang w:val="en-GB"/>
        </w:rPr>
      </w:pPr>
    </w:p>
    <w:p w14:paraId="1F1A6A62" w14:textId="77777777" w:rsidR="00A55A6D" w:rsidRPr="00A55A6D" w:rsidRDefault="00A55A6D" w:rsidP="00A55A6D">
      <w:pPr>
        <w:widowControl w:val="0"/>
        <w:tabs>
          <w:tab w:val="left" w:pos="-720"/>
        </w:tabs>
        <w:suppressAutoHyphens/>
        <w:ind w:left="709" w:right="-144"/>
        <w:jc w:val="both"/>
        <w:rPr>
          <w:rFonts w:ascii="Arial" w:hAnsi="Arial" w:cs="Arial"/>
          <w:spacing w:val="-1"/>
          <w:sz w:val="22"/>
          <w:szCs w:val="22"/>
          <w:lang w:val="en-GB"/>
        </w:rPr>
      </w:pPr>
      <w:r w:rsidRPr="00A55A6D">
        <w:rPr>
          <w:rFonts w:ascii="Arial" w:hAnsi="Arial" w:cs="Arial"/>
          <w:spacing w:val="-1"/>
          <w:sz w:val="22"/>
          <w:szCs w:val="22"/>
          <w:lang w:val="en-GB"/>
        </w:rPr>
        <w:t>Attached drawing no. CMR-A.100-1-A.3 provides a rough indication of available service/mechanisation roads.</w:t>
      </w:r>
    </w:p>
    <w:p w14:paraId="537002AC" w14:textId="77777777" w:rsidR="00A55A6D" w:rsidRPr="00A55A6D" w:rsidRDefault="00A55A6D" w:rsidP="00A55A6D">
      <w:pPr>
        <w:rPr>
          <w:rFonts w:ascii="Arial" w:hAnsi="Arial" w:cs="Arial"/>
          <w:spacing w:val="-1"/>
          <w:sz w:val="22"/>
          <w:szCs w:val="22"/>
          <w:lang w:val="en-GB"/>
        </w:rPr>
      </w:pPr>
    </w:p>
    <w:p w14:paraId="0B236EDB" w14:textId="02CF354A" w:rsidR="00A55A6D" w:rsidRPr="00A55A6D" w:rsidRDefault="00A55A6D" w:rsidP="00A55A6D">
      <w:pPr>
        <w:widowControl w:val="0"/>
        <w:tabs>
          <w:tab w:val="left" w:pos="-720"/>
        </w:tabs>
        <w:suppressAutoHyphens/>
        <w:ind w:left="964" w:right="-144"/>
        <w:jc w:val="both"/>
        <w:rPr>
          <w:rFonts w:ascii="Arial" w:hAnsi="Arial" w:cs="Arial"/>
          <w:spacing w:val="-1"/>
          <w:sz w:val="22"/>
          <w:szCs w:val="22"/>
          <w:lang w:val="en-GB"/>
        </w:rPr>
      </w:pPr>
      <w:r w:rsidRPr="00A55A6D">
        <w:rPr>
          <w:rFonts w:ascii="Arial" w:hAnsi="Arial" w:cs="Arial"/>
          <w:spacing w:val="-1"/>
          <w:sz w:val="22"/>
          <w:szCs w:val="22"/>
          <w:lang w:val="en-GB"/>
        </w:rPr>
        <w:lastRenderedPageBreak/>
        <w:br w:type="page"/>
      </w:r>
      <w:r w:rsidRPr="00A55A6D">
        <w:rPr>
          <w:rFonts w:ascii="Arial" w:hAnsi="Arial" w:cs="Arial"/>
          <w:noProof/>
          <w:spacing w:val="-1"/>
          <w:sz w:val="22"/>
          <w:szCs w:val="22"/>
          <w:lang w:val="en-ZA" w:eastAsia="en-ZA"/>
        </w:rPr>
        <w:drawing>
          <wp:anchor distT="0" distB="0" distL="114300" distR="114300" simplePos="0" relativeHeight="251683840" behindDoc="1" locked="0" layoutInCell="1" allowOverlap="1" wp14:anchorId="1BB2EE7B" wp14:editId="21D4FBDE">
            <wp:simplePos x="0" y="0"/>
            <wp:positionH relativeFrom="column">
              <wp:posOffset>436880</wp:posOffset>
            </wp:positionH>
            <wp:positionV relativeFrom="paragraph">
              <wp:posOffset>118110</wp:posOffset>
            </wp:positionV>
            <wp:extent cx="5299710" cy="7579995"/>
            <wp:effectExtent l="0" t="0" r="0" b="1905"/>
            <wp:wrapTight wrapText="bothSides">
              <wp:wrapPolygon edited="0">
                <wp:start x="0" y="0"/>
                <wp:lineTo x="0" y="21551"/>
                <wp:lineTo x="21507" y="21551"/>
                <wp:lineTo x="21507" y="0"/>
                <wp:lineTo x="0" y="0"/>
              </wp:wrapPolygon>
            </wp:wrapTight>
            <wp:docPr id="838173772" name="Picture 12" descr="Description: C:\Users\hvisagie.PRA\Documents\SERVICE R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C:\Users\hvisagie.PRA\Documents\SERVICE ROAD 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99710" cy="7579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609063" w14:textId="77777777" w:rsidR="00A55A6D" w:rsidRPr="00A55A6D" w:rsidRDefault="00A55A6D" w:rsidP="00A55A6D">
      <w:pPr>
        <w:widowControl w:val="0"/>
        <w:tabs>
          <w:tab w:val="left" w:pos="-720"/>
        </w:tabs>
        <w:suppressAutoHyphens/>
        <w:ind w:left="964" w:right="-144"/>
        <w:jc w:val="both"/>
        <w:rPr>
          <w:rFonts w:ascii="Arial" w:hAnsi="Arial" w:cs="Arial"/>
          <w:spacing w:val="-1"/>
          <w:sz w:val="22"/>
          <w:szCs w:val="22"/>
          <w:lang w:val="en-GB"/>
        </w:rPr>
      </w:pPr>
    </w:p>
    <w:p w14:paraId="129A304B" w14:textId="2DDE8366" w:rsidR="00A55A6D" w:rsidRPr="00A55A6D" w:rsidRDefault="00A55A6D" w:rsidP="00A55A6D">
      <w:pPr>
        <w:widowControl w:val="0"/>
        <w:autoSpaceDE w:val="0"/>
        <w:autoSpaceDN w:val="0"/>
        <w:adjustRightInd w:val="0"/>
        <w:spacing w:line="360" w:lineRule="auto"/>
        <w:jc w:val="center"/>
        <w:rPr>
          <w:rFonts w:ascii="Tahoma" w:hAnsi="Tahoma" w:cs="Tahoma"/>
          <w:color w:val="000000"/>
          <w:sz w:val="22"/>
          <w:szCs w:val="20"/>
          <w:lang w:val="en-GB"/>
        </w:rPr>
      </w:pPr>
      <w:r w:rsidRPr="00A55A6D">
        <w:rPr>
          <w:rFonts w:ascii="Tahoma" w:hAnsi="Tahoma" w:cs="Tahoma"/>
          <w:b/>
          <w:color w:val="000000"/>
          <w:sz w:val="22"/>
          <w:szCs w:val="20"/>
          <w:lang w:val="en-GB"/>
        </w:rPr>
        <w:t xml:space="preserve">ANNEXURE </w:t>
      </w:r>
      <w:r w:rsidR="00D04EC2">
        <w:rPr>
          <w:rFonts w:ascii="Tahoma" w:hAnsi="Tahoma" w:cs="Tahoma"/>
          <w:b/>
          <w:color w:val="000000"/>
          <w:sz w:val="22"/>
          <w:szCs w:val="20"/>
          <w:lang w:val="en-GB"/>
        </w:rPr>
        <w:t>A</w:t>
      </w:r>
    </w:p>
    <w:p w14:paraId="403B5EA0" w14:textId="77777777" w:rsidR="00A55A6D" w:rsidRPr="00A55A6D" w:rsidRDefault="00A55A6D" w:rsidP="00A55A6D">
      <w:pPr>
        <w:widowControl w:val="0"/>
        <w:autoSpaceDE w:val="0"/>
        <w:autoSpaceDN w:val="0"/>
        <w:adjustRightInd w:val="0"/>
        <w:spacing w:line="360" w:lineRule="auto"/>
        <w:jc w:val="center"/>
        <w:rPr>
          <w:rFonts w:ascii="Tahoma" w:hAnsi="Tahoma" w:cs="Tahoma"/>
          <w:b/>
          <w:color w:val="000000"/>
          <w:sz w:val="22"/>
          <w:szCs w:val="20"/>
          <w:lang w:val="en-GB"/>
        </w:rPr>
      </w:pPr>
    </w:p>
    <w:p w14:paraId="40A9EE80" w14:textId="77777777" w:rsidR="00A55A6D" w:rsidRPr="00A55A6D" w:rsidRDefault="00A55A6D" w:rsidP="00A55A6D">
      <w:pPr>
        <w:widowControl w:val="0"/>
        <w:autoSpaceDE w:val="0"/>
        <w:autoSpaceDN w:val="0"/>
        <w:adjustRightInd w:val="0"/>
        <w:spacing w:line="360" w:lineRule="auto"/>
        <w:jc w:val="center"/>
        <w:rPr>
          <w:rFonts w:ascii="Tahoma" w:hAnsi="Tahoma" w:cs="Tahoma"/>
          <w:b/>
          <w:color w:val="000000"/>
          <w:sz w:val="22"/>
          <w:szCs w:val="20"/>
          <w:lang w:val="en-GB"/>
        </w:rPr>
      </w:pPr>
      <w:r w:rsidRPr="00A55A6D">
        <w:rPr>
          <w:rFonts w:ascii="Tahoma" w:hAnsi="Tahoma" w:cs="Tahoma"/>
          <w:b/>
          <w:color w:val="000000"/>
          <w:sz w:val="22"/>
          <w:szCs w:val="20"/>
          <w:lang w:val="en-GB"/>
        </w:rPr>
        <w:t>SPECIFICATION E4E PRASA (2004)</w:t>
      </w:r>
    </w:p>
    <w:p w14:paraId="522F7E30" w14:textId="77777777" w:rsidR="00A55A6D" w:rsidRPr="00A55A6D" w:rsidRDefault="00A55A6D" w:rsidP="00A55A6D">
      <w:pPr>
        <w:widowControl w:val="0"/>
        <w:autoSpaceDE w:val="0"/>
        <w:autoSpaceDN w:val="0"/>
        <w:adjustRightInd w:val="0"/>
        <w:spacing w:line="360" w:lineRule="auto"/>
        <w:jc w:val="center"/>
        <w:rPr>
          <w:rFonts w:ascii="Tahoma" w:hAnsi="Tahoma" w:cs="Tahoma"/>
          <w:b/>
          <w:color w:val="000000"/>
          <w:sz w:val="22"/>
          <w:szCs w:val="20"/>
        </w:rPr>
      </w:pPr>
    </w:p>
    <w:p w14:paraId="0308E18A" w14:textId="77777777" w:rsidR="00A55A6D" w:rsidRPr="00A55A6D" w:rsidRDefault="00A55A6D" w:rsidP="00A55A6D">
      <w:pPr>
        <w:widowControl w:val="0"/>
        <w:autoSpaceDE w:val="0"/>
        <w:autoSpaceDN w:val="0"/>
        <w:adjustRightInd w:val="0"/>
        <w:spacing w:line="360" w:lineRule="auto"/>
        <w:jc w:val="center"/>
        <w:rPr>
          <w:rFonts w:ascii="Tahoma" w:hAnsi="Tahoma" w:cs="Tahoma"/>
          <w:b/>
          <w:bCs/>
          <w:color w:val="000000"/>
          <w:sz w:val="22"/>
          <w:szCs w:val="20"/>
        </w:rPr>
      </w:pPr>
      <w:r w:rsidRPr="00A55A6D">
        <w:rPr>
          <w:rFonts w:ascii="Tahoma" w:hAnsi="Tahoma" w:cs="Tahoma"/>
          <w:b/>
          <w:bCs/>
          <w:color w:val="000000"/>
          <w:sz w:val="22"/>
          <w:szCs w:val="20"/>
        </w:rPr>
        <w:t>PASSENGER RAIL AGENCY OF SOUTH AFRICA</w:t>
      </w:r>
    </w:p>
    <w:p w14:paraId="06C12668" w14:textId="77777777" w:rsidR="00A55A6D" w:rsidRPr="00A55A6D" w:rsidRDefault="00A55A6D" w:rsidP="00A55A6D">
      <w:pPr>
        <w:widowControl w:val="0"/>
        <w:autoSpaceDE w:val="0"/>
        <w:autoSpaceDN w:val="0"/>
        <w:adjustRightInd w:val="0"/>
        <w:spacing w:line="276" w:lineRule="auto"/>
        <w:jc w:val="center"/>
        <w:rPr>
          <w:rFonts w:ascii="Tahoma" w:hAnsi="Tahoma" w:cs="Tahoma"/>
          <w:b/>
          <w:color w:val="000000"/>
          <w:sz w:val="22"/>
          <w:szCs w:val="20"/>
        </w:rPr>
      </w:pPr>
    </w:p>
    <w:p w14:paraId="3AEB0AE6" w14:textId="77777777" w:rsidR="00A55A6D" w:rsidRPr="00A55A6D" w:rsidRDefault="00A55A6D" w:rsidP="00A55A6D">
      <w:pPr>
        <w:widowControl w:val="0"/>
        <w:autoSpaceDE w:val="0"/>
        <w:autoSpaceDN w:val="0"/>
        <w:adjustRightInd w:val="0"/>
        <w:spacing w:line="276" w:lineRule="auto"/>
        <w:jc w:val="center"/>
        <w:rPr>
          <w:rFonts w:ascii="Tahoma" w:hAnsi="Tahoma" w:cs="Tahoma"/>
          <w:b/>
          <w:bCs/>
          <w:color w:val="000000"/>
          <w:sz w:val="22"/>
          <w:szCs w:val="20"/>
        </w:rPr>
      </w:pPr>
      <w:r w:rsidRPr="00A55A6D">
        <w:rPr>
          <w:rFonts w:ascii="Tahoma" w:hAnsi="Tahoma" w:cs="Tahoma"/>
          <w:b/>
          <w:bCs/>
          <w:color w:val="000000"/>
          <w:sz w:val="22"/>
          <w:szCs w:val="20"/>
        </w:rPr>
        <w:t>SAFETY ARRANGEMENTS AND PROCEDURAL COMPLIANCE</w:t>
      </w:r>
    </w:p>
    <w:p w14:paraId="660DDCFB" w14:textId="77777777" w:rsidR="00A55A6D" w:rsidRPr="00A55A6D" w:rsidRDefault="00A55A6D" w:rsidP="00A55A6D">
      <w:pPr>
        <w:widowControl w:val="0"/>
        <w:autoSpaceDE w:val="0"/>
        <w:autoSpaceDN w:val="0"/>
        <w:adjustRightInd w:val="0"/>
        <w:spacing w:line="276" w:lineRule="auto"/>
        <w:jc w:val="center"/>
        <w:rPr>
          <w:rFonts w:ascii="Tahoma" w:hAnsi="Tahoma" w:cs="Tahoma"/>
          <w:b/>
          <w:bCs/>
          <w:color w:val="000000"/>
          <w:sz w:val="22"/>
          <w:szCs w:val="20"/>
        </w:rPr>
      </w:pPr>
      <w:r w:rsidRPr="00A55A6D">
        <w:rPr>
          <w:rFonts w:ascii="Tahoma" w:hAnsi="Tahoma" w:cs="Tahoma"/>
          <w:b/>
          <w:bCs/>
          <w:color w:val="000000"/>
          <w:sz w:val="22"/>
          <w:szCs w:val="20"/>
        </w:rPr>
        <w:t>WITH THE OCCUPATIONAL HEALTH AND SAFETY ACT</w:t>
      </w:r>
    </w:p>
    <w:p w14:paraId="3CE36605" w14:textId="77777777" w:rsidR="00A55A6D" w:rsidRPr="00A55A6D" w:rsidRDefault="00A55A6D" w:rsidP="00A55A6D">
      <w:pPr>
        <w:widowControl w:val="0"/>
        <w:autoSpaceDE w:val="0"/>
        <w:autoSpaceDN w:val="0"/>
        <w:adjustRightInd w:val="0"/>
        <w:spacing w:line="276" w:lineRule="auto"/>
        <w:jc w:val="center"/>
        <w:rPr>
          <w:rFonts w:ascii="Tahoma" w:hAnsi="Tahoma" w:cs="Tahoma"/>
          <w:b/>
          <w:bCs/>
          <w:color w:val="000000"/>
          <w:sz w:val="22"/>
          <w:szCs w:val="20"/>
        </w:rPr>
      </w:pPr>
      <w:r w:rsidRPr="00A55A6D">
        <w:rPr>
          <w:rFonts w:ascii="Tahoma" w:hAnsi="Tahoma" w:cs="Tahoma"/>
          <w:b/>
          <w:bCs/>
          <w:color w:val="000000"/>
          <w:sz w:val="22"/>
          <w:szCs w:val="20"/>
        </w:rPr>
        <w:t>(ACT 85 OF 1993) AND APPLICABLE REGULATIONS</w:t>
      </w:r>
    </w:p>
    <w:p w14:paraId="7ACDA9AD" w14:textId="77777777" w:rsidR="00A55A6D" w:rsidRPr="00A55A6D" w:rsidRDefault="00A55A6D" w:rsidP="00A55A6D">
      <w:pPr>
        <w:widowControl w:val="0"/>
        <w:autoSpaceDE w:val="0"/>
        <w:autoSpaceDN w:val="0"/>
        <w:adjustRightInd w:val="0"/>
        <w:spacing w:line="276" w:lineRule="auto"/>
        <w:jc w:val="both"/>
        <w:rPr>
          <w:rFonts w:ascii="Tahoma" w:hAnsi="Tahoma" w:cs="Tahoma"/>
          <w:b/>
          <w:bCs/>
          <w:color w:val="000000"/>
          <w:sz w:val="22"/>
          <w:szCs w:val="20"/>
        </w:rPr>
      </w:pPr>
    </w:p>
    <w:p w14:paraId="3EF34636" w14:textId="77777777" w:rsidR="00A55A6D" w:rsidRPr="00A55A6D" w:rsidRDefault="00A55A6D" w:rsidP="00A55A6D">
      <w:pPr>
        <w:widowControl w:val="0"/>
        <w:autoSpaceDE w:val="0"/>
        <w:autoSpaceDN w:val="0"/>
        <w:adjustRightInd w:val="0"/>
        <w:spacing w:before="120" w:after="240" w:line="276" w:lineRule="auto"/>
        <w:jc w:val="both"/>
        <w:rPr>
          <w:rFonts w:ascii="Tahoma" w:hAnsi="Tahoma" w:cs="Tahoma"/>
          <w:b/>
          <w:bCs/>
          <w:color w:val="000000"/>
          <w:sz w:val="22"/>
          <w:szCs w:val="20"/>
        </w:rPr>
      </w:pPr>
      <w:r w:rsidRPr="00A55A6D">
        <w:rPr>
          <w:rFonts w:ascii="Tahoma" w:hAnsi="Tahoma" w:cs="Tahoma"/>
          <w:b/>
          <w:bCs/>
          <w:color w:val="000000"/>
          <w:sz w:val="22"/>
          <w:szCs w:val="20"/>
        </w:rPr>
        <w:t>1.</w:t>
      </w:r>
      <w:r w:rsidRPr="00A55A6D">
        <w:rPr>
          <w:rFonts w:ascii="Tahoma" w:hAnsi="Tahoma" w:cs="Tahoma"/>
          <w:b/>
          <w:bCs/>
          <w:color w:val="000000"/>
          <w:sz w:val="22"/>
          <w:szCs w:val="20"/>
        </w:rPr>
        <w:tab/>
        <w:t>General</w:t>
      </w:r>
    </w:p>
    <w:p w14:paraId="15D962E8"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r w:rsidRPr="00A55A6D">
        <w:rPr>
          <w:rFonts w:ascii="Tahoma" w:hAnsi="Tahoma" w:cs="Tahoma"/>
          <w:color w:val="000000"/>
          <w:sz w:val="22"/>
          <w:szCs w:val="20"/>
        </w:rPr>
        <w:t>1.1</w:t>
      </w:r>
      <w:r w:rsidRPr="00A55A6D">
        <w:rPr>
          <w:rFonts w:ascii="Tahoma" w:hAnsi="Tahoma" w:cs="Tahoma"/>
          <w:color w:val="000000"/>
          <w:sz w:val="22"/>
          <w:szCs w:val="20"/>
        </w:rPr>
        <w:tab/>
        <w:t>The Contractor and PRASA are individual employers, each in its own right, with their respective duties and obligations set out in the Occupational Health and Safety Act, Act 85 of 1993 (the Act) and applicable Regulations.</w:t>
      </w:r>
    </w:p>
    <w:p w14:paraId="4FB4173A"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r w:rsidRPr="00A55A6D">
        <w:rPr>
          <w:rFonts w:ascii="Tahoma" w:hAnsi="Tahoma" w:cs="Tahoma"/>
          <w:color w:val="000000"/>
          <w:sz w:val="22"/>
          <w:szCs w:val="20"/>
        </w:rPr>
        <w:t>1.2</w:t>
      </w:r>
      <w:r w:rsidRPr="00A55A6D">
        <w:rPr>
          <w:rFonts w:ascii="Tahoma" w:hAnsi="Tahoma" w:cs="Tahoma"/>
          <w:color w:val="000000"/>
          <w:sz w:val="22"/>
          <w:szCs w:val="20"/>
        </w:rPr>
        <w:tab/>
        <w:t>The Contractor accepts, in terms of the General Conditions of Contract and in terms of the Act, his obligations as an employer in respect of all persons in his employ, other persons on the premises or the Site or place of work or on the work to be executed by him, and under his control. He shall, before commencement with the execution of the contract work, comply with the provisions set out in the Act, and shall implement and maintain a Health and Safety Plan as described in the Construction Regulations, 2003 and as approved by PRASA, on the Site and place of work for the duration of the Contract.</w:t>
      </w:r>
    </w:p>
    <w:p w14:paraId="4AEBE7B5"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r w:rsidRPr="00A55A6D">
        <w:rPr>
          <w:rFonts w:ascii="Tahoma" w:hAnsi="Tahoma" w:cs="Tahoma"/>
          <w:color w:val="000000"/>
          <w:sz w:val="22"/>
          <w:szCs w:val="20"/>
        </w:rPr>
        <w:t>1.3</w:t>
      </w:r>
      <w:r w:rsidRPr="00A55A6D">
        <w:rPr>
          <w:rFonts w:ascii="Tahoma" w:hAnsi="Tahoma" w:cs="Tahoma"/>
          <w:color w:val="000000"/>
          <w:sz w:val="22"/>
          <w:szCs w:val="20"/>
        </w:rPr>
        <w:tab/>
        <w:t>The Contractor accepts his obligation to complying fully with the Act and applicable Regulations notwithstanding the omission of some of the provisions of the Act and the Regulations from this document.</w:t>
      </w:r>
    </w:p>
    <w:p w14:paraId="5724EA36"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r w:rsidRPr="00A55A6D">
        <w:rPr>
          <w:rFonts w:ascii="Tahoma" w:hAnsi="Tahoma" w:cs="Tahoma"/>
          <w:color w:val="000000"/>
          <w:sz w:val="22"/>
          <w:szCs w:val="20"/>
        </w:rPr>
        <w:t>1.4</w:t>
      </w:r>
      <w:r w:rsidRPr="00A55A6D">
        <w:rPr>
          <w:rFonts w:ascii="Tahoma" w:hAnsi="Tahoma" w:cs="Tahoma"/>
          <w:color w:val="000000"/>
          <w:sz w:val="22"/>
          <w:szCs w:val="20"/>
        </w:rPr>
        <w:tab/>
        <w:t>PRASA accepts, in terms of the Act, its obligations as an employer of its own employees working on or associated with the site or place of work, and the Contractor and Technical Officer or his deputy shall at all times, co-operate in respect of the health and safety management of the site, and shall agree on the practical arrangements and procedures to be implemented and maintained during execution of the Services.</w:t>
      </w:r>
    </w:p>
    <w:p w14:paraId="1A3526AD" w14:textId="19CBCB36" w:rsidR="00A55A6D" w:rsidRDefault="00A55A6D" w:rsidP="00C16B9B">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r w:rsidRPr="00A55A6D">
        <w:rPr>
          <w:rFonts w:ascii="Tahoma" w:hAnsi="Tahoma" w:cs="Tahoma"/>
          <w:color w:val="000000"/>
          <w:sz w:val="22"/>
          <w:szCs w:val="20"/>
        </w:rPr>
        <w:t>1.5</w:t>
      </w:r>
      <w:r w:rsidRPr="00A55A6D">
        <w:rPr>
          <w:rFonts w:ascii="Tahoma" w:hAnsi="Tahoma" w:cs="Tahoma"/>
          <w:color w:val="000000"/>
          <w:sz w:val="22"/>
          <w:szCs w:val="20"/>
        </w:rPr>
        <w:tab/>
        <w:t>In the event of any discrepancies between any legislation and this specification, the applicable legislation will take precedence.</w:t>
      </w:r>
    </w:p>
    <w:p w14:paraId="36E2FB61" w14:textId="77777777" w:rsidR="00C16B9B" w:rsidRPr="00A55A6D" w:rsidRDefault="00C16B9B" w:rsidP="00C16B9B">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p>
    <w:p w14:paraId="04197F1C" w14:textId="77777777" w:rsidR="00A55A6D" w:rsidRPr="00A55A6D" w:rsidRDefault="00A55A6D" w:rsidP="00A55A6D">
      <w:pPr>
        <w:widowControl w:val="0"/>
        <w:autoSpaceDE w:val="0"/>
        <w:autoSpaceDN w:val="0"/>
        <w:adjustRightInd w:val="0"/>
        <w:spacing w:before="120" w:after="240" w:line="360" w:lineRule="auto"/>
        <w:jc w:val="both"/>
        <w:rPr>
          <w:rFonts w:ascii="Tahoma" w:hAnsi="Tahoma" w:cs="Tahoma"/>
          <w:b/>
          <w:bCs/>
          <w:color w:val="000000"/>
          <w:sz w:val="22"/>
          <w:szCs w:val="20"/>
        </w:rPr>
      </w:pPr>
      <w:r w:rsidRPr="00A55A6D">
        <w:rPr>
          <w:rFonts w:ascii="Tahoma" w:hAnsi="Tahoma" w:cs="Tahoma"/>
          <w:b/>
          <w:bCs/>
          <w:color w:val="000000"/>
          <w:sz w:val="22"/>
          <w:szCs w:val="20"/>
        </w:rPr>
        <w:t>2.</w:t>
      </w:r>
      <w:r w:rsidRPr="00A55A6D">
        <w:rPr>
          <w:rFonts w:ascii="Tahoma" w:hAnsi="Tahoma" w:cs="Tahoma"/>
          <w:b/>
          <w:bCs/>
          <w:color w:val="000000"/>
          <w:sz w:val="22"/>
          <w:szCs w:val="20"/>
        </w:rPr>
        <w:tab/>
        <w:t>Definitions</w:t>
      </w:r>
    </w:p>
    <w:p w14:paraId="612E1ADA"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2.1</w:t>
      </w:r>
      <w:r w:rsidRPr="00A55A6D">
        <w:rPr>
          <w:rFonts w:ascii="Tahoma" w:hAnsi="Tahoma" w:cs="Tahoma"/>
          <w:color w:val="000000"/>
          <w:sz w:val="22"/>
          <w:szCs w:val="20"/>
        </w:rPr>
        <w:tab/>
        <w:t>In this Specification any word or expression to which a meaning has been assigned in the Construction Regulations, shall have the meaning so assigned to it, unless the context otherwise indicates: -</w:t>
      </w:r>
    </w:p>
    <w:p w14:paraId="40C91A8D"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2.2</w:t>
      </w:r>
      <w:r w:rsidRPr="00A55A6D">
        <w:rPr>
          <w:rFonts w:ascii="Tahoma" w:hAnsi="Tahoma" w:cs="Tahoma"/>
          <w:color w:val="000000"/>
          <w:sz w:val="22"/>
          <w:szCs w:val="20"/>
        </w:rPr>
        <w:tab/>
        <w:t>The work included in this Contract shall for the purposes of compliance with the Act be deemed to be "</w:t>
      </w:r>
      <w:r w:rsidRPr="00A55A6D">
        <w:rPr>
          <w:rFonts w:ascii="Tahoma" w:hAnsi="Tahoma" w:cs="Tahoma"/>
          <w:b/>
          <w:bCs/>
          <w:color w:val="000000"/>
          <w:sz w:val="22"/>
          <w:szCs w:val="20"/>
        </w:rPr>
        <w:t>Construction Work</w:t>
      </w:r>
      <w:r w:rsidRPr="00A55A6D">
        <w:rPr>
          <w:rFonts w:ascii="Tahoma" w:hAnsi="Tahoma" w:cs="Tahoma"/>
          <w:color w:val="000000"/>
          <w:sz w:val="22"/>
          <w:szCs w:val="20"/>
        </w:rPr>
        <w:t>", which, in terms of the Construction Regulations, 2003 means any work in connection with: -</w:t>
      </w:r>
    </w:p>
    <w:p w14:paraId="7E0C68A3" w14:textId="77777777" w:rsidR="00A55A6D" w:rsidRPr="00A55A6D" w:rsidRDefault="00A55A6D" w:rsidP="00A55A6D">
      <w:pPr>
        <w:widowControl w:val="0"/>
        <w:tabs>
          <w:tab w:val="left" w:pos="1260"/>
        </w:tabs>
        <w:autoSpaceDE w:val="0"/>
        <w:autoSpaceDN w:val="0"/>
        <w:adjustRightInd w:val="0"/>
        <w:spacing w:before="120" w:after="240" w:line="276" w:lineRule="auto"/>
        <w:ind w:left="1260" w:hanging="540"/>
        <w:jc w:val="both"/>
        <w:rPr>
          <w:rFonts w:ascii="Tahoma" w:hAnsi="Tahoma" w:cs="Tahoma"/>
          <w:color w:val="000000"/>
          <w:sz w:val="22"/>
          <w:szCs w:val="20"/>
        </w:rPr>
      </w:pPr>
      <w:r w:rsidRPr="00A55A6D">
        <w:rPr>
          <w:rFonts w:ascii="Tahoma" w:hAnsi="Tahoma" w:cs="Tahoma"/>
          <w:color w:val="000000"/>
          <w:sz w:val="22"/>
          <w:szCs w:val="20"/>
        </w:rPr>
        <w:t>(a)</w:t>
      </w:r>
      <w:r w:rsidRPr="00A55A6D">
        <w:rPr>
          <w:rFonts w:ascii="Tahoma" w:hAnsi="Tahoma" w:cs="Tahoma"/>
          <w:color w:val="000000"/>
          <w:sz w:val="22"/>
          <w:szCs w:val="20"/>
        </w:rPr>
        <w:tab/>
        <w:t>the erection, maintenance, alteration, renovation, repair, demolition or dismantling of or addition to a building or any similar structure;</w:t>
      </w:r>
    </w:p>
    <w:p w14:paraId="3D17381D" w14:textId="77777777" w:rsidR="00A55A6D" w:rsidRPr="00A55A6D" w:rsidRDefault="00A55A6D" w:rsidP="00A55A6D">
      <w:pPr>
        <w:widowControl w:val="0"/>
        <w:tabs>
          <w:tab w:val="left" w:pos="1260"/>
        </w:tabs>
        <w:autoSpaceDE w:val="0"/>
        <w:autoSpaceDN w:val="0"/>
        <w:adjustRightInd w:val="0"/>
        <w:spacing w:before="120" w:after="240" w:line="276" w:lineRule="auto"/>
        <w:ind w:left="1260" w:hanging="540"/>
        <w:jc w:val="both"/>
        <w:rPr>
          <w:rFonts w:ascii="Tahoma" w:hAnsi="Tahoma" w:cs="Tahoma"/>
          <w:color w:val="000000"/>
          <w:sz w:val="22"/>
          <w:szCs w:val="20"/>
        </w:rPr>
      </w:pPr>
      <w:r w:rsidRPr="00A55A6D">
        <w:rPr>
          <w:rFonts w:ascii="Tahoma" w:hAnsi="Tahoma" w:cs="Tahoma"/>
          <w:color w:val="000000"/>
          <w:sz w:val="22"/>
          <w:szCs w:val="20"/>
        </w:rPr>
        <w:t>(b)</w:t>
      </w:r>
      <w:r w:rsidRPr="00A55A6D">
        <w:rPr>
          <w:rFonts w:ascii="Tahoma" w:hAnsi="Tahoma" w:cs="Tahoma"/>
          <w:color w:val="000000"/>
          <w:sz w:val="22"/>
          <w:szCs w:val="20"/>
        </w:rPr>
        <w:tab/>
        <w:t>the installation, erection, dismantling or maintenance of fixed plant where such work includes the risk of a person falling;</w:t>
      </w:r>
    </w:p>
    <w:p w14:paraId="3ED096F6" w14:textId="77777777" w:rsidR="00A55A6D" w:rsidRPr="00A55A6D" w:rsidRDefault="00A55A6D" w:rsidP="00A55A6D">
      <w:pPr>
        <w:widowControl w:val="0"/>
        <w:tabs>
          <w:tab w:val="left" w:pos="1260"/>
        </w:tabs>
        <w:autoSpaceDE w:val="0"/>
        <w:autoSpaceDN w:val="0"/>
        <w:adjustRightInd w:val="0"/>
        <w:spacing w:before="120" w:after="240" w:line="276" w:lineRule="auto"/>
        <w:ind w:left="1260" w:hanging="540"/>
        <w:jc w:val="both"/>
        <w:rPr>
          <w:rFonts w:ascii="Tahoma" w:hAnsi="Tahoma" w:cs="Tahoma"/>
          <w:color w:val="000000"/>
          <w:sz w:val="22"/>
          <w:szCs w:val="20"/>
        </w:rPr>
      </w:pPr>
      <w:r w:rsidRPr="00A55A6D">
        <w:rPr>
          <w:rFonts w:ascii="Tahoma" w:hAnsi="Tahoma" w:cs="Tahoma"/>
          <w:color w:val="000000"/>
          <w:sz w:val="22"/>
          <w:szCs w:val="20"/>
        </w:rPr>
        <w:t>(c)</w:t>
      </w:r>
      <w:r w:rsidRPr="00A55A6D">
        <w:rPr>
          <w:rFonts w:ascii="Tahoma" w:hAnsi="Tahoma" w:cs="Tahoma"/>
          <w:color w:val="000000"/>
          <w:sz w:val="22"/>
          <w:szCs w:val="20"/>
        </w:rPr>
        <w:tab/>
        <w:t>the construction, maintenance, demolition or dismantling of any bridge, dam, canal, road, railway, runway, sewer or water reticulation system or any similar civil  engineering structure; or</w:t>
      </w:r>
    </w:p>
    <w:p w14:paraId="633C40D1" w14:textId="77777777" w:rsidR="00A55A6D" w:rsidRPr="00A55A6D" w:rsidRDefault="00A55A6D" w:rsidP="00A55A6D">
      <w:pPr>
        <w:widowControl w:val="0"/>
        <w:tabs>
          <w:tab w:val="left" w:pos="1260"/>
        </w:tabs>
        <w:autoSpaceDE w:val="0"/>
        <w:autoSpaceDN w:val="0"/>
        <w:adjustRightInd w:val="0"/>
        <w:spacing w:before="120" w:after="240" w:line="276" w:lineRule="auto"/>
        <w:ind w:left="1260" w:hanging="540"/>
        <w:jc w:val="both"/>
        <w:rPr>
          <w:rFonts w:ascii="Tahoma" w:hAnsi="Tahoma" w:cs="Tahoma"/>
          <w:color w:val="000000"/>
          <w:sz w:val="22"/>
          <w:szCs w:val="20"/>
        </w:rPr>
      </w:pPr>
      <w:r w:rsidRPr="00A55A6D">
        <w:rPr>
          <w:rFonts w:ascii="Tahoma" w:hAnsi="Tahoma" w:cs="Tahoma"/>
          <w:color w:val="000000"/>
          <w:sz w:val="22"/>
          <w:szCs w:val="20"/>
        </w:rPr>
        <w:t>(d)</w:t>
      </w:r>
      <w:r w:rsidRPr="00A55A6D">
        <w:rPr>
          <w:rFonts w:ascii="Tahoma" w:hAnsi="Tahoma" w:cs="Tahoma"/>
          <w:color w:val="000000"/>
          <w:sz w:val="22"/>
          <w:szCs w:val="20"/>
        </w:rPr>
        <w:tab/>
        <w:t>the moving of earth, clearing of land, the making of an excavation, piling, or any similar type of work;</w:t>
      </w:r>
    </w:p>
    <w:p w14:paraId="198F8FE2"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2.3</w:t>
      </w:r>
      <w:r w:rsidRPr="00A55A6D">
        <w:rPr>
          <w:rFonts w:ascii="Tahoma" w:hAnsi="Tahoma" w:cs="Tahoma"/>
          <w:color w:val="000000"/>
          <w:sz w:val="22"/>
          <w:szCs w:val="20"/>
        </w:rPr>
        <w:tab/>
      </w:r>
      <w:r w:rsidRPr="00A55A6D">
        <w:rPr>
          <w:rFonts w:ascii="Tahoma" w:hAnsi="Tahoma" w:cs="Tahoma"/>
          <w:b/>
          <w:bCs/>
          <w:color w:val="000000"/>
          <w:sz w:val="22"/>
          <w:szCs w:val="20"/>
        </w:rPr>
        <w:t xml:space="preserve">“competent person” </w:t>
      </w:r>
      <w:r w:rsidRPr="00A55A6D">
        <w:rPr>
          <w:rFonts w:ascii="Tahoma" w:hAnsi="Tahoma" w:cs="Tahoma"/>
          <w:color w:val="000000"/>
          <w:sz w:val="22"/>
          <w:szCs w:val="20"/>
        </w:rPr>
        <w:t>in relation to construction work, means any person having the knowledge, training and experience specific to the work or task being performed:</w:t>
      </w:r>
    </w:p>
    <w:p w14:paraId="338F918A" w14:textId="77777777" w:rsidR="00A55A6D" w:rsidRPr="00A55A6D" w:rsidRDefault="00A55A6D" w:rsidP="00A55A6D">
      <w:pPr>
        <w:widowControl w:val="0"/>
        <w:autoSpaceDE w:val="0"/>
        <w:autoSpaceDN w:val="0"/>
        <w:adjustRightInd w:val="0"/>
        <w:spacing w:before="120" w:after="240" w:line="360" w:lineRule="auto"/>
        <w:ind w:left="720"/>
        <w:jc w:val="both"/>
        <w:rPr>
          <w:rFonts w:ascii="Tahoma" w:hAnsi="Tahoma" w:cs="Tahoma"/>
          <w:color w:val="000000"/>
          <w:sz w:val="22"/>
          <w:szCs w:val="20"/>
        </w:rPr>
      </w:pPr>
      <w:r w:rsidRPr="00A55A6D">
        <w:rPr>
          <w:rFonts w:ascii="Tahoma" w:hAnsi="Tahoma" w:cs="Tahoma"/>
          <w:color w:val="000000"/>
          <w:sz w:val="22"/>
          <w:szCs w:val="20"/>
        </w:rPr>
        <w:t>Provided that where appropriate qualifications and training are registered as per the South African Qualifications Authority Act, 1995 these qualifications and training shall be deemed to be the required qualifications and training;</w:t>
      </w:r>
    </w:p>
    <w:p w14:paraId="25CF3D11" w14:textId="77777777" w:rsidR="00A55A6D" w:rsidRPr="00A55A6D" w:rsidRDefault="00A55A6D" w:rsidP="00623153">
      <w:pPr>
        <w:widowControl w:val="0"/>
        <w:numPr>
          <w:ilvl w:val="1"/>
          <w:numId w:val="71"/>
        </w:numPr>
        <w:tabs>
          <w:tab w:val="left" w:pos="720"/>
        </w:tabs>
        <w:autoSpaceDE w:val="0"/>
        <w:autoSpaceDN w:val="0"/>
        <w:adjustRightInd w:val="0"/>
        <w:spacing w:before="120" w:after="240" w:line="360" w:lineRule="auto"/>
        <w:contextualSpacing/>
        <w:jc w:val="both"/>
        <w:rPr>
          <w:rFonts w:ascii="Tahoma" w:hAnsi="Tahoma" w:cs="Tahoma"/>
          <w:color w:val="000000"/>
        </w:rPr>
      </w:pPr>
      <w:r w:rsidRPr="00A55A6D">
        <w:rPr>
          <w:rFonts w:ascii="Tahoma" w:hAnsi="Tahoma" w:cs="Tahoma"/>
          <w:b/>
          <w:bCs/>
          <w:color w:val="000000"/>
        </w:rPr>
        <w:t xml:space="preserve">“contractor” </w:t>
      </w:r>
      <w:r w:rsidRPr="00A55A6D">
        <w:rPr>
          <w:rFonts w:ascii="Tahoma" w:hAnsi="Tahoma" w:cs="Tahoma"/>
          <w:color w:val="000000"/>
        </w:rPr>
        <w:t>means principal contractor and “subcontractor” means contractor as defined by the Construction Regulations, 2003.</w:t>
      </w:r>
    </w:p>
    <w:p w14:paraId="1A66782A"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2.5</w:t>
      </w:r>
      <w:r w:rsidRPr="00A55A6D">
        <w:rPr>
          <w:rFonts w:ascii="Tahoma" w:hAnsi="Tahoma" w:cs="Tahoma"/>
          <w:color w:val="000000"/>
          <w:sz w:val="22"/>
          <w:szCs w:val="20"/>
        </w:rPr>
        <w:tab/>
      </w:r>
      <w:r w:rsidRPr="00A55A6D">
        <w:rPr>
          <w:rFonts w:ascii="Tahoma" w:hAnsi="Tahoma" w:cs="Tahoma"/>
          <w:b/>
          <w:bCs/>
          <w:color w:val="000000"/>
          <w:sz w:val="22"/>
          <w:szCs w:val="20"/>
        </w:rPr>
        <w:t xml:space="preserve">“fall protection plan” </w:t>
      </w:r>
      <w:r w:rsidRPr="00A55A6D">
        <w:rPr>
          <w:rFonts w:ascii="Tahoma" w:hAnsi="Tahoma" w:cs="Tahoma"/>
          <w:color w:val="000000"/>
          <w:sz w:val="22"/>
          <w:szCs w:val="20"/>
        </w:rPr>
        <w:t xml:space="preserve">means a documented plan, of all risks relating to working from an elevated position, considering the nature of work undertaken, and setting out the procedures </w:t>
      </w:r>
      <w:r w:rsidRPr="00A55A6D">
        <w:rPr>
          <w:rFonts w:ascii="Tahoma" w:hAnsi="Tahoma" w:cs="Tahoma"/>
          <w:color w:val="000000"/>
          <w:sz w:val="22"/>
          <w:szCs w:val="20"/>
        </w:rPr>
        <w:lastRenderedPageBreak/>
        <w:t>and methods applied to eliminate the risk;</w:t>
      </w:r>
    </w:p>
    <w:p w14:paraId="681CA591"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2.6</w:t>
      </w:r>
      <w:r w:rsidRPr="00A55A6D">
        <w:rPr>
          <w:rFonts w:ascii="Tahoma" w:hAnsi="Tahoma" w:cs="Tahoma"/>
          <w:color w:val="000000"/>
          <w:sz w:val="22"/>
          <w:szCs w:val="20"/>
        </w:rPr>
        <w:tab/>
      </w:r>
      <w:r w:rsidRPr="00A55A6D">
        <w:rPr>
          <w:rFonts w:ascii="Tahoma" w:hAnsi="Tahoma" w:cs="Tahoma"/>
          <w:b/>
          <w:bCs/>
          <w:color w:val="000000"/>
          <w:sz w:val="22"/>
          <w:szCs w:val="20"/>
        </w:rPr>
        <w:t xml:space="preserve">“health and safety file” </w:t>
      </w:r>
      <w:r w:rsidRPr="00A55A6D">
        <w:rPr>
          <w:rFonts w:ascii="Tahoma" w:hAnsi="Tahoma" w:cs="Tahoma"/>
          <w:color w:val="000000"/>
          <w:sz w:val="22"/>
          <w:szCs w:val="20"/>
        </w:rPr>
        <w:t>means a file, or other record in permanent form, containing the information required to be kept on site in accordance with the Act and applicable Regulations;</w:t>
      </w:r>
    </w:p>
    <w:p w14:paraId="2E08A25D"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16"/>
          <w:szCs w:val="16"/>
        </w:rPr>
      </w:pPr>
    </w:p>
    <w:p w14:paraId="1C4998D6"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2.7</w:t>
      </w:r>
      <w:r w:rsidRPr="00A55A6D">
        <w:rPr>
          <w:rFonts w:ascii="Tahoma" w:hAnsi="Tahoma" w:cs="Tahoma"/>
          <w:color w:val="000000"/>
          <w:sz w:val="22"/>
          <w:szCs w:val="20"/>
        </w:rPr>
        <w:tab/>
      </w:r>
      <w:r w:rsidRPr="00A55A6D">
        <w:rPr>
          <w:rFonts w:ascii="Tahoma" w:hAnsi="Tahoma" w:cs="Tahoma"/>
          <w:b/>
          <w:bCs/>
          <w:color w:val="000000"/>
          <w:sz w:val="22"/>
          <w:szCs w:val="20"/>
        </w:rPr>
        <w:t xml:space="preserve">“Health and Safety Plan” </w:t>
      </w:r>
      <w:r w:rsidRPr="00A55A6D">
        <w:rPr>
          <w:rFonts w:ascii="Tahoma" w:hAnsi="Tahoma" w:cs="Tahoma"/>
          <w:color w:val="000000"/>
          <w:sz w:val="22"/>
          <w:szCs w:val="20"/>
        </w:rPr>
        <w:t>means a documented plan which addresses the hazards identified and include safe work procedures to mitigate, reduce or control the hazards identified;</w:t>
      </w:r>
    </w:p>
    <w:p w14:paraId="4E79156B"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2.8</w:t>
      </w:r>
      <w:r w:rsidRPr="00A55A6D">
        <w:rPr>
          <w:rFonts w:ascii="Tahoma" w:hAnsi="Tahoma" w:cs="Tahoma"/>
          <w:color w:val="000000"/>
          <w:sz w:val="22"/>
          <w:szCs w:val="20"/>
        </w:rPr>
        <w:tab/>
      </w:r>
      <w:r w:rsidRPr="00A55A6D">
        <w:rPr>
          <w:rFonts w:ascii="Tahoma" w:hAnsi="Tahoma" w:cs="Tahoma"/>
          <w:b/>
          <w:bCs/>
          <w:color w:val="000000"/>
          <w:sz w:val="22"/>
          <w:szCs w:val="20"/>
        </w:rPr>
        <w:t xml:space="preserve">“Risk Assessment” </w:t>
      </w:r>
      <w:r w:rsidRPr="00A55A6D">
        <w:rPr>
          <w:rFonts w:ascii="Tahoma" w:hAnsi="Tahoma" w:cs="Tahoma"/>
          <w:color w:val="000000"/>
          <w:sz w:val="22"/>
          <w:szCs w:val="20"/>
        </w:rPr>
        <w:t xml:space="preserve">means a </w:t>
      </w:r>
      <w:proofErr w:type="spellStart"/>
      <w:r w:rsidRPr="00A55A6D">
        <w:rPr>
          <w:rFonts w:ascii="Tahoma" w:hAnsi="Tahoma" w:cs="Tahoma"/>
          <w:color w:val="000000"/>
          <w:sz w:val="22"/>
          <w:szCs w:val="20"/>
        </w:rPr>
        <w:t>programme</w:t>
      </w:r>
      <w:proofErr w:type="spellEnd"/>
      <w:r w:rsidRPr="00A55A6D">
        <w:rPr>
          <w:rFonts w:ascii="Tahoma" w:hAnsi="Tahoma" w:cs="Tahoma"/>
          <w:color w:val="000000"/>
          <w:sz w:val="22"/>
          <w:szCs w:val="20"/>
        </w:rPr>
        <w:t xml:space="preserve"> to determine any risk associated with any hazard at a construction site, in order to identify the steps needed to be taken to remove, reduce or control such hazard;</w:t>
      </w:r>
    </w:p>
    <w:p w14:paraId="1637953F"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2.9</w:t>
      </w:r>
      <w:r w:rsidRPr="00A55A6D">
        <w:rPr>
          <w:rFonts w:ascii="Tahoma" w:hAnsi="Tahoma" w:cs="Tahoma"/>
          <w:color w:val="000000"/>
          <w:sz w:val="22"/>
          <w:szCs w:val="20"/>
        </w:rPr>
        <w:tab/>
        <w:t>“</w:t>
      </w:r>
      <w:r w:rsidRPr="00A55A6D">
        <w:rPr>
          <w:rFonts w:ascii="Tahoma" w:hAnsi="Tahoma" w:cs="Tahoma"/>
          <w:b/>
          <w:bCs/>
          <w:color w:val="000000"/>
          <w:sz w:val="22"/>
          <w:szCs w:val="20"/>
        </w:rPr>
        <w:t xml:space="preserve">the Act” </w:t>
      </w:r>
      <w:r w:rsidRPr="00A55A6D">
        <w:rPr>
          <w:rFonts w:ascii="Tahoma" w:hAnsi="Tahoma" w:cs="Tahoma"/>
          <w:color w:val="000000"/>
          <w:sz w:val="22"/>
          <w:szCs w:val="20"/>
        </w:rPr>
        <w:t>means the Occupational Health and Safety Act No. 85 of 1993.</w:t>
      </w:r>
    </w:p>
    <w:p w14:paraId="6D655086" w14:textId="77777777" w:rsidR="00A55A6D" w:rsidRPr="00A55A6D" w:rsidRDefault="00A55A6D" w:rsidP="00A55A6D">
      <w:pPr>
        <w:widowControl w:val="0"/>
        <w:autoSpaceDE w:val="0"/>
        <w:autoSpaceDN w:val="0"/>
        <w:adjustRightInd w:val="0"/>
        <w:spacing w:before="120" w:after="240" w:line="360" w:lineRule="auto"/>
        <w:jc w:val="both"/>
        <w:rPr>
          <w:rFonts w:ascii="Tahoma" w:hAnsi="Tahoma" w:cs="Tahoma"/>
          <w:b/>
          <w:bCs/>
          <w:color w:val="000000"/>
          <w:sz w:val="22"/>
          <w:szCs w:val="20"/>
        </w:rPr>
      </w:pPr>
      <w:r w:rsidRPr="00A55A6D">
        <w:rPr>
          <w:rFonts w:ascii="Tahoma" w:hAnsi="Tahoma" w:cs="Tahoma"/>
          <w:b/>
          <w:bCs/>
          <w:color w:val="000000"/>
          <w:sz w:val="22"/>
          <w:szCs w:val="20"/>
        </w:rPr>
        <w:t>3.</w:t>
      </w:r>
      <w:r w:rsidRPr="00A55A6D">
        <w:rPr>
          <w:rFonts w:ascii="Tahoma" w:hAnsi="Tahoma" w:cs="Tahoma"/>
          <w:b/>
          <w:bCs/>
          <w:color w:val="000000"/>
          <w:sz w:val="22"/>
          <w:szCs w:val="20"/>
        </w:rPr>
        <w:tab/>
        <w:t>Procedural Compliance</w:t>
      </w:r>
    </w:p>
    <w:p w14:paraId="62CF1F30" w14:textId="77777777" w:rsidR="00A55A6D" w:rsidRPr="00A55A6D" w:rsidRDefault="00A55A6D" w:rsidP="00A55A6D">
      <w:pPr>
        <w:widowControl w:val="0"/>
        <w:tabs>
          <w:tab w:val="left" w:pos="720"/>
        </w:tabs>
        <w:autoSpaceDE w:val="0"/>
        <w:autoSpaceDN w:val="0"/>
        <w:adjustRightInd w:val="0"/>
        <w:spacing w:before="120" w:after="240"/>
        <w:ind w:left="720" w:hanging="720"/>
        <w:jc w:val="both"/>
        <w:rPr>
          <w:rFonts w:ascii="Tahoma" w:hAnsi="Tahoma" w:cs="Tahoma"/>
          <w:color w:val="000000"/>
          <w:sz w:val="22"/>
          <w:szCs w:val="20"/>
        </w:rPr>
      </w:pPr>
      <w:r w:rsidRPr="00A55A6D">
        <w:rPr>
          <w:rFonts w:ascii="Tahoma" w:hAnsi="Tahoma" w:cs="Tahoma"/>
          <w:color w:val="000000"/>
          <w:sz w:val="22"/>
          <w:szCs w:val="20"/>
        </w:rPr>
        <w:t>3.1</w:t>
      </w:r>
      <w:r w:rsidRPr="00A55A6D">
        <w:rPr>
          <w:rFonts w:ascii="Tahoma" w:hAnsi="Tahoma" w:cs="Tahoma"/>
          <w:color w:val="000000"/>
          <w:sz w:val="22"/>
          <w:szCs w:val="20"/>
        </w:rPr>
        <w:tab/>
        <w:t>The Contractor who intends to carry out any construction work shall, before carrying out such work, notify the Provincial Director in writing if the construction work:-</w:t>
      </w:r>
    </w:p>
    <w:p w14:paraId="3EEC4DAD"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rPr>
      </w:pPr>
      <w:r w:rsidRPr="00A55A6D">
        <w:rPr>
          <w:rFonts w:ascii="Tahoma" w:hAnsi="Tahoma" w:cs="Tahoma"/>
          <w:color w:val="000000"/>
          <w:sz w:val="22"/>
          <w:szCs w:val="20"/>
        </w:rPr>
        <w:t>(a)</w:t>
      </w:r>
      <w:r w:rsidRPr="00A55A6D">
        <w:rPr>
          <w:rFonts w:ascii="Tahoma" w:hAnsi="Tahoma" w:cs="Tahoma"/>
          <w:color w:val="000000"/>
          <w:sz w:val="22"/>
          <w:szCs w:val="20"/>
        </w:rPr>
        <w:tab/>
        <w:t xml:space="preserve">includes the demolition of a structure exceeding a height of 3 </w:t>
      </w:r>
      <w:proofErr w:type="spellStart"/>
      <w:r w:rsidRPr="00A55A6D">
        <w:rPr>
          <w:rFonts w:ascii="Tahoma" w:hAnsi="Tahoma" w:cs="Tahoma"/>
          <w:color w:val="000000"/>
          <w:sz w:val="22"/>
          <w:szCs w:val="20"/>
        </w:rPr>
        <w:t>metres</w:t>
      </w:r>
      <w:proofErr w:type="spellEnd"/>
      <w:r w:rsidRPr="00A55A6D">
        <w:rPr>
          <w:rFonts w:ascii="Tahoma" w:hAnsi="Tahoma" w:cs="Tahoma"/>
          <w:color w:val="000000"/>
          <w:sz w:val="22"/>
          <w:szCs w:val="20"/>
        </w:rPr>
        <w:t>; or</w:t>
      </w:r>
    </w:p>
    <w:p w14:paraId="0A6CCC81"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rPr>
      </w:pPr>
      <w:r w:rsidRPr="00A55A6D">
        <w:rPr>
          <w:rFonts w:ascii="Tahoma" w:hAnsi="Tahoma" w:cs="Tahoma"/>
          <w:color w:val="000000"/>
          <w:sz w:val="22"/>
          <w:szCs w:val="20"/>
        </w:rPr>
        <w:t>(b)</w:t>
      </w:r>
      <w:r w:rsidRPr="00A55A6D">
        <w:rPr>
          <w:rFonts w:ascii="Tahoma" w:hAnsi="Tahoma" w:cs="Tahoma"/>
          <w:color w:val="000000"/>
          <w:sz w:val="22"/>
          <w:szCs w:val="20"/>
        </w:rPr>
        <w:tab/>
        <w:t>includes the use of explosives to perform construction work; or</w:t>
      </w:r>
    </w:p>
    <w:p w14:paraId="0AEE1E80" w14:textId="77777777" w:rsidR="00A55A6D" w:rsidRPr="00A55A6D" w:rsidRDefault="00A55A6D" w:rsidP="00623153">
      <w:pPr>
        <w:widowControl w:val="0"/>
        <w:numPr>
          <w:ilvl w:val="0"/>
          <w:numId w:val="72"/>
        </w:numPr>
        <w:autoSpaceDE w:val="0"/>
        <w:autoSpaceDN w:val="0"/>
        <w:adjustRightInd w:val="0"/>
        <w:spacing w:before="120" w:after="240"/>
        <w:jc w:val="both"/>
        <w:rPr>
          <w:rFonts w:ascii="Tahoma" w:hAnsi="Tahoma" w:cs="Tahoma"/>
          <w:color w:val="000000"/>
          <w:sz w:val="22"/>
          <w:szCs w:val="20"/>
        </w:rPr>
      </w:pPr>
      <w:r w:rsidRPr="00A55A6D">
        <w:rPr>
          <w:rFonts w:ascii="Tahoma" w:hAnsi="Tahoma" w:cs="Tahoma"/>
          <w:color w:val="000000"/>
          <w:sz w:val="22"/>
          <w:szCs w:val="20"/>
        </w:rPr>
        <w:t xml:space="preserve">includes the dismantling of fixed plant at a height greater than 3m, </w:t>
      </w:r>
    </w:p>
    <w:p w14:paraId="6C14B95D" w14:textId="77777777" w:rsidR="00A55A6D" w:rsidRPr="00A55A6D" w:rsidRDefault="00A55A6D" w:rsidP="00A55A6D">
      <w:pPr>
        <w:widowControl w:val="0"/>
        <w:tabs>
          <w:tab w:val="left" w:pos="1260"/>
        </w:tabs>
        <w:autoSpaceDE w:val="0"/>
        <w:autoSpaceDN w:val="0"/>
        <w:adjustRightInd w:val="0"/>
        <w:spacing w:before="120" w:after="240"/>
        <w:ind w:left="720"/>
        <w:jc w:val="both"/>
        <w:rPr>
          <w:rFonts w:ascii="Tahoma" w:hAnsi="Tahoma" w:cs="Tahoma"/>
          <w:color w:val="000000"/>
          <w:sz w:val="22"/>
          <w:szCs w:val="20"/>
        </w:rPr>
      </w:pPr>
      <w:r w:rsidRPr="00A55A6D">
        <w:rPr>
          <w:rFonts w:ascii="Tahoma" w:hAnsi="Tahoma" w:cs="Tahoma"/>
          <w:color w:val="000000"/>
          <w:sz w:val="22"/>
          <w:szCs w:val="20"/>
        </w:rPr>
        <w:t>and shall also notify the Provincial Director in writing when the construction work exceeds 30 days or will involve more than 300 person days of construction work and if the construction work:-</w:t>
      </w:r>
    </w:p>
    <w:p w14:paraId="72180CB5"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rPr>
      </w:pPr>
      <w:r w:rsidRPr="00A55A6D">
        <w:rPr>
          <w:rFonts w:ascii="Tahoma" w:hAnsi="Tahoma" w:cs="Tahoma"/>
          <w:color w:val="000000"/>
          <w:sz w:val="22"/>
          <w:szCs w:val="20"/>
        </w:rPr>
        <w:t>(a)</w:t>
      </w:r>
      <w:r w:rsidRPr="00A55A6D">
        <w:rPr>
          <w:rFonts w:ascii="Tahoma" w:hAnsi="Tahoma" w:cs="Tahoma"/>
          <w:color w:val="000000"/>
          <w:sz w:val="22"/>
          <w:szCs w:val="20"/>
        </w:rPr>
        <w:tab/>
        <w:t>includes excavation work deeper than 1m; or</w:t>
      </w:r>
    </w:p>
    <w:p w14:paraId="1FAC7990"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rPr>
      </w:pPr>
      <w:r w:rsidRPr="00A55A6D">
        <w:rPr>
          <w:rFonts w:ascii="Tahoma" w:hAnsi="Tahoma" w:cs="Tahoma"/>
          <w:color w:val="000000"/>
          <w:sz w:val="22"/>
          <w:szCs w:val="20"/>
        </w:rPr>
        <w:t>(b)</w:t>
      </w:r>
      <w:r w:rsidRPr="00A55A6D">
        <w:rPr>
          <w:rFonts w:ascii="Tahoma" w:hAnsi="Tahoma" w:cs="Tahoma"/>
          <w:color w:val="000000"/>
          <w:sz w:val="22"/>
          <w:szCs w:val="20"/>
        </w:rPr>
        <w:tab/>
        <w:t xml:space="preserve">includes working at a height greater than 3 </w:t>
      </w:r>
      <w:proofErr w:type="spellStart"/>
      <w:r w:rsidRPr="00A55A6D">
        <w:rPr>
          <w:rFonts w:ascii="Tahoma" w:hAnsi="Tahoma" w:cs="Tahoma"/>
          <w:color w:val="000000"/>
          <w:sz w:val="22"/>
          <w:szCs w:val="20"/>
        </w:rPr>
        <w:t>metres</w:t>
      </w:r>
      <w:proofErr w:type="spellEnd"/>
      <w:r w:rsidRPr="00A55A6D">
        <w:rPr>
          <w:rFonts w:ascii="Tahoma" w:hAnsi="Tahoma" w:cs="Tahoma"/>
          <w:color w:val="000000"/>
          <w:sz w:val="22"/>
          <w:szCs w:val="20"/>
        </w:rPr>
        <w:t xml:space="preserve"> above ground or a landing.</w:t>
      </w:r>
    </w:p>
    <w:p w14:paraId="36C03BE4"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3.2</w:t>
      </w:r>
      <w:r w:rsidRPr="00A55A6D">
        <w:rPr>
          <w:rFonts w:ascii="Tahoma" w:hAnsi="Tahoma" w:cs="Tahoma"/>
          <w:color w:val="000000"/>
          <w:sz w:val="22"/>
          <w:szCs w:val="20"/>
        </w:rPr>
        <w:tab/>
        <w:t>The notification to the Provincial Director shall be on a form similar to Annexure A of the Construction Regulations, 2003, also shown in Annexure 1 of this Specification. The Contractor shall ensure that a copy of the completed notification form is kept on site for inspection by an inspector, Technical Officer or employee.</w:t>
      </w:r>
    </w:p>
    <w:p w14:paraId="07C6649C"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lastRenderedPageBreak/>
        <w:t>3.3</w:t>
      </w:r>
      <w:r w:rsidRPr="00A55A6D">
        <w:rPr>
          <w:rFonts w:ascii="Tahoma" w:hAnsi="Tahoma" w:cs="Tahoma"/>
          <w:color w:val="000000"/>
          <w:sz w:val="22"/>
          <w:szCs w:val="20"/>
        </w:rPr>
        <w:tab/>
        <w:t>The Contractor shall, in accordance with the Act and applicable Regulations, make all the necessary appointments of competent persons in writing on a form similar to Annexure 2 of this Specification and deliver copies thereof to the Technical Officer. Copies should also be retained on the health and safety file.</w:t>
      </w:r>
    </w:p>
    <w:p w14:paraId="4A711D2F" w14:textId="2403726A" w:rsidR="00A55A6D" w:rsidRPr="00C16B9B" w:rsidRDefault="00A55A6D" w:rsidP="00C16B9B">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3.4</w:t>
      </w:r>
      <w:r w:rsidRPr="00A55A6D">
        <w:rPr>
          <w:rFonts w:ascii="Tahoma" w:hAnsi="Tahoma" w:cs="Tahoma"/>
          <w:color w:val="000000"/>
          <w:sz w:val="22"/>
          <w:szCs w:val="20"/>
        </w:rPr>
        <w:tab/>
        <w:t>Subcontractors shall also make the above written appointments and the Contractor shall deliver copies thereof to the Technical Officer.</w:t>
      </w:r>
    </w:p>
    <w:p w14:paraId="70797123"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3.5</w:t>
      </w:r>
      <w:r w:rsidRPr="00A55A6D">
        <w:rPr>
          <w:rFonts w:ascii="Tahoma" w:hAnsi="Tahoma" w:cs="Tahoma"/>
          <w:color w:val="000000"/>
          <w:sz w:val="22"/>
          <w:szCs w:val="20"/>
        </w:rPr>
        <w:tab/>
        <w:t>In the case of a self-employed Contractor or any subcontractor who has the appropriate competencies and supervises the work himself, the appointment of a construction supervisor in terms of regulation 6.1 of the Construction Regulations, 2003 will not be necessary. The Contractor shall in such a case execute and sign a declaration, as in Annexure 3, by which he personally undertakes the duties and obligations of the "Chief Executive Officer" in terms of section 16(1) of the Act.</w:t>
      </w:r>
    </w:p>
    <w:p w14:paraId="7DF62D1E"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3.6</w:t>
      </w:r>
      <w:r w:rsidRPr="00A55A6D">
        <w:rPr>
          <w:rFonts w:ascii="Tahoma" w:hAnsi="Tahoma" w:cs="Tahoma"/>
          <w:color w:val="000000"/>
          <w:sz w:val="22"/>
          <w:szCs w:val="20"/>
        </w:rPr>
        <w:tab/>
        <w:t>The Contractor shall, before commencing any work, obtain from the Technical Officer an access certificate as in Annexure 4 executed and signed by him, permitting and limiting access to the designated site or place of work by the Contractor and any subcontractors under his control.</w:t>
      </w:r>
    </w:p>
    <w:p w14:paraId="682DDD32"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3.7</w:t>
      </w:r>
      <w:r w:rsidRPr="00A55A6D">
        <w:rPr>
          <w:rFonts w:ascii="Tahoma" w:hAnsi="Tahoma" w:cs="Tahoma"/>
          <w:color w:val="000000"/>
          <w:sz w:val="22"/>
          <w:szCs w:val="20"/>
        </w:rPr>
        <w:tab/>
        <w:t xml:space="preserve">Procedural compliance with Act and Regulations, as above, shall also apply to any subcontractors as employers in their own right. The Contractor shall furnish the Technical Officer with full particulars of such subcontractors and shall ensure that they comply with the Act and Regulations and </w:t>
      </w:r>
      <w:proofErr w:type="spellStart"/>
      <w:r w:rsidRPr="00A55A6D">
        <w:rPr>
          <w:rFonts w:ascii="Tahoma" w:hAnsi="Tahoma" w:cs="Tahoma"/>
          <w:color w:val="000000"/>
          <w:sz w:val="22"/>
          <w:szCs w:val="20"/>
        </w:rPr>
        <w:t>Protekon's</w:t>
      </w:r>
      <w:proofErr w:type="spellEnd"/>
      <w:r w:rsidRPr="00A55A6D">
        <w:rPr>
          <w:rFonts w:ascii="Tahoma" w:hAnsi="Tahoma" w:cs="Tahoma"/>
          <w:color w:val="000000"/>
          <w:sz w:val="22"/>
          <w:szCs w:val="20"/>
        </w:rPr>
        <w:t xml:space="preserve"> safety requirements and procedures.</w:t>
      </w:r>
    </w:p>
    <w:p w14:paraId="428BA666" w14:textId="77777777" w:rsidR="00A55A6D" w:rsidRPr="00A55A6D" w:rsidRDefault="00A55A6D" w:rsidP="00A55A6D">
      <w:pPr>
        <w:keepNext/>
        <w:autoSpaceDE w:val="0"/>
        <w:autoSpaceDN w:val="0"/>
        <w:adjustRightInd w:val="0"/>
        <w:spacing w:before="120" w:after="240" w:line="360" w:lineRule="auto"/>
        <w:jc w:val="both"/>
        <w:rPr>
          <w:rFonts w:ascii="Tahoma" w:hAnsi="Tahoma" w:cs="Tahoma"/>
          <w:b/>
          <w:bCs/>
          <w:color w:val="000000"/>
          <w:sz w:val="22"/>
          <w:szCs w:val="20"/>
        </w:rPr>
      </w:pPr>
      <w:r w:rsidRPr="00A55A6D">
        <w:rPr>
          <w:rFonts w:ascii="Tahoma" w:hAnsi="Tahoma" w:cs="Tahoma"/>
          <w:b/>
          <w:bCs/>
          <w:color w:val="000000"/>
          <w:sz w:val="22"/>
          <w:szCs w:val="20"/>
        </w:rPr>
        <w:t>4.</w:t>
      </w:r>
      <w:r w:rsidRPr="00A55A6D">
        <w:rPr>
          <w:rFonts w:ascii="Tahoma" w:hAnsi="Tahoma" w:cs="Tahoma"/>
          <w:b/>
          <w:bCs/>
          <w:color w:val="000000"/>
          <w:sz w:val="22"/>
          <w:szCs w:val="20"/>
        </w:rPr>
        <w:tab/>
        <w:t>Special Permits</w:t>
      </w:r>
    </w:p>
    <w:p w14:paraId="027B6BBA" w14:textId="77777777" w:rsidR="00A55A6D" w:rsidRPr="00A55A6D" w:rsidRDefault="00A55A6D" w:rsidP="00A55A6D">
      <w:pPr>
        <w:keepNext/>
        <w:autoSpaceDE w:val="0"/>
        <w:autoSpaceDN w:val="0"/>
        <w:adjustRightInd w:val="0"/>
        <w:spacing w:before="120" w:after="240" w:line="276" w:lineRule="auto"/>
        <w:ind w:left="720"/>
        <w:jc w:val="both"/>
        <w:rPr>
          <w:rFonts w:ascii="Tahoma" w:hAnsi="Tahoma" w:cs="Tahoma"/>
          <w:color w:val="000000"/>
          <w:sz w:val="22"/>
          <w:szCs w:val="20"/>
        </w:rPr>
      </w:pPr>
      <w:r w:rsidRPr="00A55A6D">
        <w:rPr>
          <w:rFonts w:ascii="Tahoma" w:hAnsi="Tahoma" w:cs="Tahoma"/>
          <w:color w:val="000000"/>
          <w:sz w:val="22"/>
          <w:szCs w:val="20"/>
        </w:rPr>
        <w:t xml:space="preserve">Where special permits are required before work may be carried out such as for </w:t>
      </w:r>
      <w:proofErr w:type="spellStart"/>
      <w:r w:rsidRPr="00A55A6D">
        <w:rPr>
          <w:rFonts w:ascii="Tahoma" w:hAnsi="Tahoma" w:cs="Tahoma"/>
          <w:color w:val="000000"/>
          <w:sz w:val="22"/>
          <w:szCs w:val="20"/>
        </w:rPr>
        <w:t>hotwork</w:t>
      </w:r>
      <w:proofErr w:type="spellEnd"/>
      <w:r w:rsidRPr="00A55A6D">
        <w:rPr>
          <w:rFonts w:ascii="Tahoma" w:hAnsi="Tahoma" w:cs="Tahoma"/>
          <w:color w:val="000000"/>
          <w:sz w:val="22"/>
          <w:szCs w:val="20"/>
        </w:rPr>
        <w:t>, isolation permits, work permits and occupations, the Contractor shall apply to the Technical Officer or the relevant authority for such permits to be issued. The Contractor shall strictly comply with the conditions and requirements pertaining to the issue of such permits.</w:t>
      </w:r>
    </w:p>
    <w:p w14:paraId="53E07BC9" w14:textId="77777777" w:rsidR="00A55A6D" w:rsidRPr="00A55A6D" w:rsidRDefault="00A55A6D" w:rsidP="00A55A6D">
      <w:pPr>
        <w:widowControl w:val="0"/>
        <w:autoSpaceDE w:val="0"/>
        <w:autoSpaceDN w:val="0"/>
        <w:adjustRightInd w:val="0"/>
        <w:spacing w:before="120" w:after="240" w:line="360" w:lineRule="auto"/>
        <w:jc w:val="both"/>
        <w:rPr>
          <w:rFonts w:ascii="Tahoma" w:hAnsi="Tahoma" w:cs="Tahoma"/>
          <w:b/>
          <w:bCs/>
          <w:color w:val="000000"/>
          <w:sz w:val="22"/>
          <w:szCs w:val="20"/>
        </w:rPr>
      </w:pPr>
      <w:r w:rsidRPr="00A55A6D">
        <w:rPr>
          <w:rFonts w:ascii="Tahoma" w:hAnsi="Tahoma" w:cs="Tahoma"/>
          <w:b/>
          <w:bCs/>
          <w:color w:val="000000"/>
          <w:sz w:val="22"/>
          <w:szCs w:val="20"/>
        </w:rPr>
        <w:t>5.</w:t>
      </w:r>
      <w:r w:rsidRPr="00A55A6D">
        <w:rPr>
          <w:rFonts w:ascii="Tahoma" w:hAnsi="Tahoma" w:cs="Tahoma"/>
          <w:b/>
          <w:bCs/>
          <w:color w:val="000000"/>
          <w:sz w:val="22"/>
          <w:szCs w:val="20"/>
        </w:rPr>
        <w:tab/>
        <w:t xml:space="preserve">Health and Safety </w:t>
      </w:r>
      <w:proofErr w:type="spellStart"/>
      <w:r w:rsidRPr="00A55A6D">
        <w:rPr>
          <w:rFonts w:ascii="Tahoma" w:hAnsi="Tahoma" w:cs="Tahoma"/>
          <w:b/>
          <w:bCs/>
          <w:color w:val="000000"/>
          <w:sz w:val="22"/>
          <w:szCs w:val="20"/>
        </w:rPr>
        <w:t>Programme</w:t>
      </w:r>
      <w:proofErr w:type="spellEnd"/>
    </w:p>
    <w:p w14:paraId="65F9B738"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r w:rsidRPr="00A55A6D">
        <w:rPr>
          <w:rFonts w:ascii="Tahoma" w:hAnsi="Tahoma" w:cs="Tahoma"/>
          <w:color w:val="000000"/>
          <w:sz w:val="22"/>
          <w:szCs w:val="20"/>
        </w:rPr>
        <w:t>5.1</w:t>
      </w:r>
      <w:r w:rsidRPr="00A55A6D">
        <w:rPr>
          <w:rFonts w:ascii="Tahoma" w:hAnsi="Tahoma" w:cs="Tahoma"/>
          <w:color w:val="000000"/>
          <w:sz w:val="22"/>
          <w:szCs w:val="20"/>
        </w:rPr>
        <w:tab/>
        <w:t xml:space="preserve">The </w:t>
      </w:r>
      <w:proofErr w:type="spellStart"/>
      <w:r w:rsidRPr="00A55A6D">
        <w:rPr>
          <w:rFonts w:ascii="Tahoma" w:hAnsi="Tahoma" w:cs="Tahoma"/>
          <w:color w:val="000000"/>
          <w:sz w:val="22"/>
          <w:szCs w:val="20"/>
        </w:rPr>
        <w:t>Quotationer</w:t>
      </w:r>
      <w:proofErr w:type="spellEnd"/>
      <w:r w:rsidRPr="00A55A6D">
        <w:rPr>
          <w:rFonts w:ascii="Tahoma" w:hAnsi="Tahoma" w:cs="Tahoma"/>
          <w:color w:val="000000"/>
          <w:sz w:val="22"/>
          <w:szCs w:val="20"/>
        </w:rPr>
        <w:t xml:space="preserve"> shall, with his quotation, submit a Health and Safety </w:t>
      </w:r>
      <w:proofErr w:type="spellStart"/>
      <w:r w:rsidRPr="00A55A6D">
        <w:rPr>
          <w:rFonts w:ascii="Tahoma" w:hAnsi="Tahoma" w:cs="Tahoma"/>
          <w:color w:val="000000"/>
          <w:sz w:val="22"/>
          <w:szCs w:val="20"/>
        </w:rPr>
        <w:t>Programme</w:t>
      </w:r>
      <w:proofErr w:type="spellEnd"/>
      <w:r w:rsidRPr="00A55A6D">
        <w:rPr>
          <w:rFonts w:ascii="Tahoma" w:hAnsi="Tahoma" w:cs="Tahoma"/>
          <w:color w:val="000000"/>
          <w:sz w:val="22"/>
          <w:szCs w:val="20"/>
        </w:rPr>
        <w:t xml:space="preserve"> setting out the </w:t>
      </w:r>
      <w:r w:rsidRPr="00A55A6D">
        <w:rPr>
          <w:rFonts w:ascii="Tahoma" w:hAnsi="Tahoma" w:cs="Tahoma"/>
          <w:color w:val="000000"/>
          <w:sz w:val="22"/>
          <w:szCs w:val="20"/>
        </w:rPr>
        <w:lastRenderedPageBreak/>
        <w:t>practical arrangements and procedures to be implemented by him to ensure compliance by him with the Act and Regulations and particularly in respect of: -</w:t>
      </w:r>
    </w:p>
    <w:p w14:paraId="37F6D116" w14:textId="77777777" w:rsidR="00A55A6D" w:rsidRPr="00A55A6D" w:rsidRDefault="00A55A6D" w:rsidP="00A55A6D">
      <w:pPr>
        <w:widowControl w:val="0"/>
        <w:tabs>
          <w:tab w:val="left" w:pos="1260"/>
        </w:tabs>
        <w:autoSpaceDE w:val="0"/>
        <w:autoSpaceDN w:val="0"/>
        <w:adjustRightInd w:val="0"/>
        <w:spacing w:before="120" w:after="240" w:line="276" w:lineRule="auto"/>
        <w:ind w:left="1260" w:hanging="540"/>
        <w:jc w:val="both"/>
        <w:rPr>
          <w:rFonts w:ascii="Tahoma" w:hAnsi="Tahoma" w:cs="Tahoma"/>
          <w:color w:val="000000"/>
          <w:sz w:val="22"/>
          <w:szCs w:val="20"/>
        </w:rPr>
      </w:pPr>
      <w:r w:rsidRPr="00A55A6D">
        <w:rPr>
          <w:rFonts w:ascii="Tahoma" w:hAnsi="Tahoma" w:cs="Tahoma"/>
          <w:color w:val="000000"/>
          <w:sz w:val="22"/>
          <w:szCs w:val="20"/>
        </w:rPr>
        <w:t>(</w:t>
      </w:r>
      <w:proofErr w:type="spellStart"/>
      <w:r w:rsidRPr="00A55A6D">
        <w:rPr>
          <w:rFonts w:ascii="Tahoma" w:hAnsi="Tahoma" w:cs="Tahoma"/>
          <w:color w:val="000000"/>
          <w:sz w:val="22"/>
          <w:szCs w:val="20"/>
        </w:rPr>
        <w:t>i</w:t>
      </w:r>
      <w:proofErr w:type="spellEnd"/>
      <w:r w:rsidRPr="00A55A6D">
        <w:rPr>
          <w:rFonts w:ascii="Tahoma" w:hAnsi="Tahoma" w:cs="Tahoma"/>
          <w:color w:val="000000"/>
          <w:sz w:val="22"/>
          <w:szCs w:val="20"/>
        </w:rPr>
        <w:t>)</w:t>
      </w:r>
      <w:r w:rsidRPr="00A55A6D">
        <w:rPr>
          <w:rFonts w:ascii="Tahoma" w:hAnsi="Tahoma" w:cs="Tahoma"/>
          <w:color w:val="000000"/>
          <w:sz w:val="22"/>
          <w:szCs w:val="20"/>
        </w:rPr>
        <w:tab/>
        <w:t>The provision, as far as is reasonably practical, of a working environment that is safe and without risk to the health of his employees and subcontractors in terms of section 8 of the Act;</w:t>
      </w:r>
    </w:p>
    <w:p w14:paraId="12C0087F" w14:textId="77777777" w:rsidR="00A55A6D" w:rsidRPr="00A55A6D" w:rsidRDefault="00A55A6D" w:rsidP="00A55A6D">
      <w:pPr>
        <w:widowControl w:val="0"/>
        <w:tabs>
          <w:tab w:val="left" w:pos="1260"/>
        </w:tabs>
        <w:autoSpaceDE w:val="0"/>
        <w:autoSpaceDN w:val="0"/>
        <w:adjustRightInd w:val="0"/>
        <w:spacing w:before="120" w:after="240" w:line="276" w:lineRule="auto"/>
        <w:ind w:left="1260" w:hanging="540"/>
        <w:jc w:val="both"/>
        <w:rPr>
          <w:rFonts w:ascii="Tahoma" w:hAnsi="Tahoma" w:cs="Tahoma"/>
          <w:color w:val="000000"/>
          <w:sz w:val="22"/>
          <w:szCs w:val="20"/>
        </w:rPr>
      </w:pPr>
      <w:r w:rsidRPr="00A55A6D">
        <w:rPr>
          <w:rFonts w:ascii="Tahoma" w:hAnsi="Tahoma" w:cs="Tahoma"/>
          <w:color w:val="000000"/>
          <w:sz w:val="22"/>
          <w:szCs w:val="20"/>
        </w:rPr>
        <w:t>(ii)</w:t>
      </w:r>
      <w:r w:rsidRPr="00A55A6D">
        <w:rPr>
          <w:rFonts w:ascii="Tahoma" w:hAnsi="Tahoma" w:cs="Tahoma"/>
          <w:color w:val="000000"/>
          <w:sz w:val="22"/>
          <w:szCs w:val="20"/>
        </w:rPr>
        <w:tab/>
        <w:t>the execution of the contract work in such a manner as to ensure in terms of section 9 of the Act that persons other than those in the Contractor's employment, who may be directly affected by the contract work are not thereby exposed to hazards to their health and safety;</w:t>
      </w:r>
    </w:p>
    <w:p w14:paraId="7D0FC5DA" w14:textId="4197180F" w:rsidR="00A55A6D" w:rsidRPr="00C16B9B" w:rsidRDefault="00A55A6D" w:rsidP="00C16B9B">
      <w:pPr>
        <w:widowControl w:val="0"/>
        <w:numPr>
          <w:ilvl w:val="0"/>
          <w:numId w:val="88"/>
        </w:numPr>
        <w:autoSpaceDE w:val="0"/>
        <w:autoSpaceDN w:val="0"/>
        <w:adjustRightInd w:val="0"/>
        <w:spacing w:before="120" w:after="240" w:line="276" w:lineRule="auto"/>
        <w:ind w:left="1276" w:hanging="556"/>
        <w:jc w:val="both"/>
        <w:rPr>
          <w:rFonts w:ascii="Tahoma" w:hAnsi="Tahoma" w:cs="Tahoma"/>
          <w:color w:val="000000"/>
          <w:sz w:val="22"/>
          <w:szCs w:val="20"/>
        </w:rPr>
      </w:pPr>
      <w:r w:rsidRPr="00A55A6D">
        <w:rPr>
          <w:rFonts w:ascii="Tahoma" w:hAnsi="Tahoma" w:cs="Tahoma"/>
          <w:color w:val="000000"/>
          <w:sz w:val="22"/>
          <w:szCs w:val="20"/>
        </w:rPr>
        <w:t>ensuring, as far as is reasonably practical, in terms of section 37 of the Act that no employee or subcontractor of the Contractor does or omits to do any act which would be an offence for the Contractor to do or omit to do.</w:t>
      </w:r>
    </w:p>
    <w:p w14:paraId="6126288A"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5.2</w:t>
      </w:r>
      <w:r w:rsidRPr="00A55A6D">
        <w:rPr>
          <w:rFonts w:ascii="Tahoma" w:hAnsi="Tahoma" w:cs="Tahoma"/>
          <w:color w:val="000000"/>
          <w:sz w:val="22"/>
          <w:szCs w:val="20"/>
        </w:rPr>
        <w:tab/>
        <w:t xml:space="preserve">The Contractor's Health and Safety </w:t>
      </w:r>
      <w:proofErr w:type="spellStart"/>
      <w:r w:rsidRPr="00A55A6D">
        <w:rPr>
          <w:rFonts w:ascii="Tahoma" w:hAnsi="Tahoma" w:cs="Tahoma"/>
          <w:color w:val="000000"/>
          <w:sz w:val="22"/>
          <w:szCs w:val="20"/>
        </w:rPr>
        <w:t>Programme</w:t>
      </w:r>
      <w:proofErr w:type="spellEnd"/>
      <w:r w:rsidRPr="00A55A6D">
        <w:rPr>
          <w:rFonts w:ascii="Tahoma" w:hAnsi="Tahoma" w:cs="Tahoma"/>
          <w:color w:val="000000"/>
          <w:sz w:val="22"/>
          <w:szCs w:val="20"/>
        </w:rPr>
        <w:t xml:space="preserve"> shall be based on a risk assessment in respect of the hazards to health and safety of his employees and other persons under his control that are associated with or directly affected by the Contractor's activities in performing the contract work and shall establish precautionary measures as are reasonable and practical in protecting the safety and health of such employees and persons.</w:t>
      </w:r>
    </w:p>
    <w:p w14:paraId="0FEE2927"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5.3</w:t>
      </w:r>
      <w:r w:rsidRPr="00A55A6D">
        <w:rPr>
          <w:rFonts w:ascii="Tahoma" w:hAnsi="Tahoma" w:cs="Tahoma"/>
          <w:color w:val="000000"/>
          <w:sz w:val="22"/>
          <w:szCs w:val="20"/>
        </w:rPr>
        <w:tab/>
        <w:t xml:space="preserve">The Contractor shall cause a risk assessment contemplated in clause 5.2 above to be performed by a competent person, appointed in writing, before commencement of any Construction Work and reviewed during construction. The Risk Assessments shall form part of the Health and Safety </w:t>
      </w:r>
      <w:proofErr w:type="spellStart"/>
      <w:r w:rsidRPr="00A55A6D">
        <w:rPr>
          <w:rFonts w:ascii="Tahoma" w:hAnsi="Tahoma" w:cs="Tahoma"/>
          <w:color w:val="000000"/>
          <w:sz w:val="22"/>
          <w:szCs w:val="20"/>
        </w:rPr>
        <w:t>programme</w:t>
      </w:r>
      <w:proofErr w:type="spellEnd"/>
      <w:r w:rsidRPr="00A55A6D">
        <w:rPr>
          <w:rFonts w:ascii="Tahoma" w:hAnsi="Tahoma" w:cs="Tahoma"/>
          <w:color w:val="000000"/>
          <w:sz w:val="22"/>
          <w:szCs w:val="20"/>
        </w:rPr>
        <w:t xml:space="preserve"> to be applied on the site and shall include at least the following:</w:t>
      </w:r>
    </w:p>
    <w:p w14:paraId="3EAD69AD" w14:textId="77777777" w:rsidR="00A55A6D" w:rsidRPr="00A55A6D" w:rsidRDefault="00A55A6D" w:rsidP="00A55A6D">
      <w:pPr>
        <w:widowControl w:val="0"/>
        <w:tabs>
          <w:tab w:val="left" w:pos="1260"/>
        </w:tabs>
        <w:autoSpaceDE w:val="0"/>
        <w:autoSpaceDN w:val="0"/>
        <w:adjustRightInd w:val="0"/>
        <w:spacing w:before="120" w:after="240" w:line="276" w:lineRule="auto"/>
        <w:ind w:left="720"/>
        <w:jc w:val="both"/>
        <w:rPr>
          <w:rFonts w:ascii="Tahoma" w:hAnsi="Tahoma" w:cs="Tahoma"/>
          <w:color w:val="000000"/>
          <w:sz w:val="22"/>
          <w:szCs w:val="20"/>
        </w:rPr>
      </w:pPr>
      <w:r w:rsidRPr="00A55A6D">
        <w:rPr>
          <w:rFonts w:ascii="Tahoma" w:hAnsi="Tahoma" w:cs="Tahoma"/>
          <w:iCs/>
          <w:color w:val="000000"/>
          <w:sz w:val="22"/>
          <w:szCs w:val="20"/>
        </w:rPr>
        <w:t>(a)</w:t>
      </w:r>
      <w:r w:rsidRPr="00A55A6D">
        <w:rPr>
          <w:rFonts w:ascii="Tahoma" w:hAnsi="Tahoma" w:cs="Tahoma"/>
          <w:i/>
          <w:iCs/>
          <w:color w:val="000000"/>
          <w:sz w:val="22"/>
          <w:szCs w:val="20"/>
        </w:rPr>
        <w:tab/>
      </w:r>
      <w:r w:rsidRPr="00A55A6D">
        <w:rPr>
          <w:rFonts w:ascii="Tahoma" w:hAnsi="Tahoma" w:cs="Tahoma"/>
          <w:color w:val="000000"/>
          <w:sz w:val="22"/>
          <w:szCs w:val="20"/>
        </w:rPr>
        <w:t>The identification of the risks and hazards that persons may be exposed to;</w:t>
      </w:r>
    </w:p>
    <w:p w14:paraId="1DBBE7A5" w14:textId="77777777" w:rsidR="00A55A6D" w:rsidRPr="00A55A6D" w:rsidRDefault="00A55A6D" w:rsidP="00A55A6D">
      <w:pPr>
        <w:widowControl w:val="0"/>
        <w:tabs>
          <w:tab w:val="left" w:pos="1260"/>
        </w:tabs>
        <w:autoSpaceDE w:val="0"/>
        <w:autoSpaceDN w:val="0"/>
        <w:adjustRightInd w:val="0"/>
        <w:spacing w:before="120" w:after="240" w:line="276" w:lineRule="auto"/>
        <w:ind w:left="720"/>
        <w:jc w:val="both"/>
        <w:rPr>
          <w:rFonts w:ascii="Tahoma" w:hAnsi="Tahoma" w:cs="Tahoma"/>
          <w:color w:val="000000"/>
          <w:sz w:val="22"/>
          <w:szCs w:val="20"/>
        </w:rPr>
      </w:pPr>
      <w:r w:rsidRPr="00A55A6D">
        <w:rPr>
          <w:rFonts w:ascii="Tahoma" w:hAnsi="Tahoma" w:cs="Tahoma"/>
          <w:iCs/>
          <w:color w:val="000000"/>
          <w:sz w:val="22"/>
          <w:szCs w:val="20"/>
        </w:rPr>
        <w:t>(b)</w:t>
      </w:r>
      <w:r w:rsidRPr="00A55A6D">
        <w:rPr>
          <w:rFonts w:ascii="Tahoma" w:hAnsi="Tahoma" w:cs="Tahoma"/>
          <w:i/>
          <w:iCs/>
          <w:color w:val="000000"/>
          <w:sz w:val="22"/>
          <w:szCs w:val="20"/>
        </w:rPr>
        <w:t xml:space="preserve"> </w:t>
      </w:r>
      <w:r w:rsidRPr="00A55A6D">
        <w:rPr>
          <w:rFonts w:ascii="Tahoma" w:hAnsi="Tahoma" w:cs="Tahoma"/>
          <w:i/>
          <w:iCs/>
          <w:color w:val="000000"/>
          <w:sz w:val="22"/>
          <w:szCs w:val="20"/>
        </w:rPr>
        <w:tab/>
      </w:r>
      <w:r w:rsidRPr="00A55A6D">
        <w:rPr>
          <w:rFonts w:ascii="Tahoma" w:hAnsi="Tahoma" w:cs="Tahoma"/>
          <w:color w:val="000000"/>
          <w:sz w:val="22"/>
          <w:szCs w:val="20"/>
        </w:rPr>
        <w:t>the analysis and evaluation of the hazards identified;</w:t>
      </w:r>
    </w:p>
    <w:p w14:paraId="4CB25798" w14:textId="77777777" w:rsidR="00A55A6D" w:rsidRPr="00A55A6D" w:rsidRDefault="00A55A6D" w:rsidP="00A55A6D">
      <w:pPr>
        <w:widowControl w:val="0"/>
        <w:tabs>
          <w:tab w:val="left" w:pos="1260"/>
        </w:tabs>
        <w:autoSpaceDE w:val="0"/>
        <w:autoSpaceDN w:val="0"/>
        <w:adjustRightInd w:val="0"/>
        <w:spacing w:before="120" w:after="240" w:line="276" w:lineRule="auto"/>
        <w:ind w:left="1260" w:hanging="540"/>
        <w:jc w:val="both"/>
        <w:rPr>
          <w:rFonts w:ascii="Tahoma" w:hAnsi="Tahoma" w:cs="Tahoma"/>
          <w:color w:val="000000"/>
          <w:sz w:val="22"/>
          <w:szCs w:val="20"/>
        </w:rPr>
      </w:pPr>
      <w:r w:rsidRPr="00A55A6D">
        <w:rPr>
          <w:rFonts w:ascii="Tahoma" w:hAnsi="Tahoma" w:cs="Tahoma"/>
          <w:iCs/>
          <w:color w:val="000000"/>
          <w:sz w:val="22"/>
          <w:szCs w:val="20"/>
        </w:rPr>
        <w:t>(c)</w:t>
      </w:r>
      <w:r w:rsidRPr="00A55A6D">
        <w:rPr>
          <w:rFonts w:ascii="Tahoma" w:hAnsi="Tahoma" w:cs="Tahoma"/>
          <w:i/>
          <w:iCs/>
          <w:color w:val="000000"/>
          <w:sz w:val="22"/>
          <w:szCs w:val="20"/>
        </w:rPr>
        <w:tab/>
      </w:r>
      <w:r w:rsidRPr="00A55A6D">
        <w:rPr>
          <w:rFonts w:ascii="Tahoma" w:hAnsi="Tahoma" w:cs="Tahoma"/>
          <w:color w:val="000000"/>
          <w:sz w:val="22"/>
          <w:szCs w:val="20"/>
        </w:rPr>
        <w:t>a documented Health and Safety Plan, including safe work procedures to mitigate, reduce or control the risks identified;</w:t>
      </w:r>
    </w:p>
    <w:p w14:paraId="70D733F6" w14:textId="77777777" w:rsidR="00A55A6D" w:rsidRPr="00A55A6D" w:rsidRDefault="00A55A6D" w:rsidP="00A55A6D">
      <w:pPr>
        <w:widowControl w:val="0"/>
        <w:tabs>
          <w:tab w:val="left" w:pos="1260"/>
        </w:tabs>
        <w:autoSpaceDE w:val="0"/>
        <w:autoSpaceDN w:val="0"/>
        <w:adjustRightInd w:val="0"/>
        <w:spacing w:before="120" w:after="240" w:line="276" w:lineRule="auto"/>
        <w:ind w:left="720"/>
        <w:jc w:val="both"/>
        <w:rPr>
          <w:rFonts w:ascii="Tahoma" w:hAnsi="Tahoma" w:cs="Tahoma"/>
          <w:color w:val="000000"/>
          <w:sz w:val="22"/>
          <w:szCs w:val="20"/>
        </w:rPr>
      </w:pPr>
      <w:r w:rsidRPr="00A55A6D">
        <w:rPr>
          <w:rFonts w:ascii="Tahoma" w:hAnsi="Tahoma" w:cs="Tahoma"/>
          <w:iCs/>
          <w:color w:val="000000"/>
          <w:sz w:val="22"/>
          <w:szCs w:val="20"/>
        </w:rPr>
        <w:t>(d)</w:t>
      </w:r>
      <w:r w:rsidRPr="00A55A6D">
        <w:rPr>
          <w:rFonts w:ascii="Tahoma" w:hAnsi="Tahoma" w:cs="Tahoma"/>
          <w:i/>
          <w:iCs/>
          <w:color w:val="000000"/>
          <w:sz w:val="22"/>
          <w:szCs w:val="20"/>
        </w:rPr>
        <w:tab/>
      </w:r>
      <w:r w:rsidRPr="00A55A6D">
        <w:rPr>
          <w:rFonts w:ascii="Tahoma" w:hAnsi="Tahoma" w:cs="Tahoma"/>
          <w:color w:val="000000"/>
          <w:sz w:val="22"/>
          <w:szCs w:val="20"/>
        </w:rPr>
        <w:t>a monitoring and review plan.</w:t>
      </w:r>
    </w:p>
    <w:p w14:paraId="0AF16B18"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r w:rsidRPr="00A55A6D">
        <w:rPr>
          <w:rFonts w:ascii="Tahoma" w:hAnsi="Tahoma" w:cs="Tahoma"/>
          <w:color w:val="000000"/>
          <w:sz w:val="22"/>
          <w:szCs w:val="20"/>
        </w:rPr>
        <w:t>5.4</w:t>
      </w:r>
      <w:r w:rsidRPr="00A55A6D">
        <w:rPr>
          <w:rFonts w:ascii="Tahoma" w:hAnsi="Tahoma" w:cs="Tahoma"/>
          <w:color w:val="000000"/>
          <w:sz w:val="22"/>
          <w:szCs w:val="20"/>
        </w:rPr>
        <w:tab/>
        <w:t>The Health and Safety Plan shall include full particulars in respect of: -</w:t>
      </w:r>
    </w:p>
    <w:p w14:paraId="6AA61B9B" w14:textId="77777777" w:rsidR="00A55A6D" w:rsidRPr="00A55A6D" w:rsidRDefault="00A55A6D" w:rsidP="00A55A6D">
      <w:pPr>
        <w:widowControl w:val="0"/>
        <w:tabs>
          <w:tab w:val="left" w:pos="1260"/>
        </w:tabs>
        <w:autoSpaceDE w:val="0"/>
        <w:autoSpaceDN w:val="0"/>
        <w:adjustRightInd w:val="0"/>
        <w:spacing w:before="120" w:after="240" w:line="276" w:lineRule="auto"/>
        <w:ind w:left="1260" w:hanging="540"/>
        <w:jc w:val="both"/>
        <w:rPr>
          <w:rFonts w:ascii="Tahoma" w:hAnsi="Tahoma" w:cs="Tahoma"/>
          <w:color w:val="000000"/>
          <w:sz w:val="22"/>
          <w:szCs w:val="20"/>
        </w:rPr>
      </w:pPr>
      <w:r w:rsidRPr="00A55A6D">
        <w:rPr>
          <w:rFonts w:ascii="Tahoma" w:hAnsi="Tahoma" w:cs="Tahoma"/>
          <w:color w:val="000000"/>
          <w:sz w:val="22"/>
          <w:szCs w:val="20"/>
        </w:rPr>
        <w:t>(a)</w:t>
      </w:r>
      <w:r w:rsidRPr="00A55A6D">
        <w:rPr>
          <w:rFonts w:ascii="Tahoma" w:hAnsi="Tahoma" w:cs="Tahoma"/>
          <w:color w:val="000000"/>
          <w:sz w:val="22"/>
          <w:szCs w:val="20"/>
        </w:rPr>
        <w:tab/>
        <w:t xml:space="preserve">The safety management structure to be instituted on site or place of work and the names </w:t>
      </w:r>
      <w:r w:rsidRPr="00A55A6D">
        <w:rPr>
          <w:rFonts w:ascii="Tahoma" w:hAnsi="Tahoma" w:cs="Tahoma"/>
          <w:color w:val="000000"/>
          <w:sz w:val="22"/>
          <w:szCs w:val="20"/>
        </w:rPr>
        <w:lastRenderedPageBreak/>
        <w:t>of the Contractor's health and safety representatives and members of safety committees where applicable;</w:t>
      </w:r>
    </w:p>
    <w:p w14:paraId="017E09BD" w14:textId="77777777" w:rsidR="00A55A6D" w:rsidRPr="00A55A6D" w:rsidRDefault="00A55A6D" w:rsidP="00A55A6D">
      <w:pPr>
        <w:widowControl w:val="0"/>
        <w:tabs>
          <w:tab w:val="left" w:pos="1260"/>
        </w:tabs>
        <w:autoSpaceDE w:val="0"/>
        <w:autoSpaceDN w:val="0"/>
        <w:adjustRightInd w:val="0"/>
        <w:spacing w:before="120" w:after="240" w:line="276" w:lineRule="auto"/>
        <w:ind w:left="1260" w:hanging="540"/>
        <w:jc w:val="both"/>
        <w:rPr>
          <w:rFonts w:ascii="Tahoma" w:hAnsi="Tahoma" w:cs="Tahoma"/>
          <w:color w:val="000000"/>
          <w:sz w:val="22"/>
          <w:szCs w:val="20"/>
        </w:rPr>
      </w:pPr>
      <w:r w:rsidRPr="00A55A6D">
        <w:rPr>
          <w:rFonts w:ascii="Tahoma" w:hAnsi="Tahoma" w:cs="Tahoma"/>
          <w:iCs/>
          <w:color w:val="000000"/>
          <w:sz w:val="22"/>
          <w:szCs w:val="20"/>
        </w:rPr>
        <w:t>(b)</w:t>
      </w:r>
      <w:r w:rsidRPr="00A55A6D">
        <w:rPr>
          <w:rFonts w:ascii="Tahoma" w:hAnsi="Tahoma" w:cs="Tahoma"/>
          <w:i/>
          <w:iCs/>
          <w:color w:val="000000"/>
          <w:sz w:val="22"/>
          <w:szCs w:val="20"/>
        </w:rPr>
        <w:tab/>
      </w:r>
      <w:r w:rsidRPr="00A55A6D">
        <w:rPr>
          <w:rFonts w:ascii="Tahoma" w:hAnsi="Tahoma" w:cs="Tahoma"/>
          <w:color w:val="000000"/>
          <w:sz w:val="22"/>
          <w:szCs w:val="20"/>
        </w:rPr>
        <w:t>the safe working methods and procedures to be implemented to ensure the work is performed in compliance with the Act and Regulations;</w:t>
      </w:r>
    </w:p>
    <w:p w14:paraId="5B4857DF" w14:textId="77777777" w:rsidR="00A55A6D" w:rsidRPr="00A55A6D" w:rsidRDefault="00A55A6D" w:rsidP="00A55A6D">
      <w:pPr>
        <w:widowControl w:val="0"/>
        <w:tabs>
          <w:tab w:val="left" w:pos="1260"/>
        </w:tabs>
        <w:autoSpaceDE w:val="0"/>
        <w:autoSpaceDN w:val="0"/>
        <w:adjustRightInd w:val="0"/>
        <w:spacing w:before="120" w:after="240" w:line="276" w:lineRule="auto"/>
        <w:ind w:left="1260" w:hanging="540"/>
        <w:jc w:val="both"/>
        <w:rPr>
          <w:rFonts w:ascii="Tahoma" w:hAnsi="Tahoma" w:cs="Tahoma"/>
          <w:color w:val="000000"/>
          <w:sz w:val="22"/>
          <w:szCs w:val="20"/>
        </w:rPr>
      </w:pPr>
      <w:r w:rsidRPr="00A55A6D">
        <w:rPr>
          <w:rFonts w:ascii="Tahoma" w:hAnsi="Tahoma" w:cs="Tahoma"/>
          <w:color w:val="000000"/>
          <w:sz w:val="22"/>
          <w:szCs w:val="20"/>
        </w:rPr>
        <w:t>(c)</w:t>
      </w:r>
      <w:r w:rsidRPr="00A55A6D">
        <w:rPr>
          <w:rFonts w:ascii="Tahoma" w:hAnsi="Tahoma" w:cs="Tahoma"/>
          <w:color w:val="000000"/>
          <w:sz w:val="22"/>
          <w:szCs w:val="20"/>
        </w:rPr>
        <w:tab/>
        <w:t>the safety equipment, devices and clothing to be made available by the Contractor to his employees;</w:t>
      </w:r>
    </w:p>
    <w:p w14:paraId="015FF968" w14:textId="77777777" w:rsidR="00A55A6D" w:rsidRPr="00A55A6D" w:rsidRDefault="00A55A6D" w:rsidP="00A55A6D">
      <w:pPr>
        <w:widowControl w:val="0"/>
        <w:tabs>
          <w:tab w:val="left" w:pos="1260"/>
        </w:tabs>
        <w:autoSpaceDE w:val="0"/>
        <w:autoSpaceDN w:val="0"/>
        <w:adjustRightInd w:val="0"/>
        <w:spacing w:before="120" w:after="240" w:line="276" w:lineRule="auto"/>
        <w:ind w:left="1260" w:hanging="540"/>
        <w:jc w:val="both"/>
        <w:rPr>
          <w:rFonts w:ascii="Tahoma" w:hAnsi="Tahoma" w:cs="Tahoma"/>
          <w:color w:val="000000"/>
          <w:sz w:val="22"/>
          <w:szCs w:val="20"/>
        </w:rPr>
      </w:pPr>
      <w:r w:rsidRPr="00A55A6D">
        <w:rPr>
          <w:rFonts w:ascii="Tahoma" w:hAnsi="Tahoma" w:cs="Tahoma"/>
          <w:color w:val="000000"/>
          <w:sz w:val="22"/>
          <w:szCs w:val="20"/>
        </w:rPr>
        <w:t>(d)</w:t>
      </w:r>
      <w:r w:rsidRPr="00A55A6D">
        <w:rPr>
          <w:rFonts w:ascii="Tahoma" w:hAnsi="Tahoma" w:cs="Tahoma"/>
          <w:color w:val="000000"/>
          <w:sz w:val="22"/>
          <w:szCs w:val="20"/>
        </w:rPr>
        <w:tab/>
        <w:t>the site access control measures pertaining to health and safety to be implemented;</w:t>
      </w:r>
    </w:p>
    <w:p w14:paraId="59EFBF3B" w14:textId="77777777" w:rsidR="00A55A6D" w:rsidRPr="00A55A6D" w:rsidRDefault="00A55A6D" w:rsidP="00A55A6D">
      <w:pPr>
        <w:widowControl w:val="0"/>
        <w:tabs>
          <w:tab w:val="left" w:pos="1260"/>
        </w:tabs>
        <w:autoSpaceDE w:val="0"/>
        <w:autoSpaceDN w:val="0"/>
        <w:adjustRightInd w:val="0"/>
        <w:spacing w:before="120" w:after="240" w:line="276" w:lineRule="auto"/>
        <w:ind w:left="1260" w:hanging="540"/>
        <w:jc w:val="both"/>
        <w:rPr>
          <w:rFonts w:ascii="Tahoma" w:hAnsi="Tahoma" w:cs="Tahoma"/>
          <w:color w:val="000000"/>
          <w:sz w:val="22"/>
          <w:szCs w:val="20"/>
        </w:rPr>
      </w:pPr>
      <w:r w:rsidRPr="00A55A6D">
        <w:rPr>
          <w:rFonts w:ascii="Tahoma" w:hAnsi="Tahoma" w:cs="Tahoma"/>
          <w:color w:val="000000"/>
          <w:sz w:val="22"/>
          <w:szCs w:val="20"/>
        </w:rPr>
        <w:t>(e)</w:t>
      </w:r>
      <w:r w:rsidRPr="00A55A6D">
        <w:rPr>
          <w:rFonts w:ascii="Tahoma" w:hAnsi="Tahoma" w:cs="Tahoma"/>
          <w:color w:val="000000"/>
          <w:sz w:val="22"/>
          <w:szCs w:val="20"/>
        </w:rPr>
        <w:tab/>
        <w:t>the arrangements in respect of communication of health and safety related matters and incidents between the Contractor, his employees, subcontractors and the Technical Officer with particular reference to the reporting of incidents in compliance with Section 24 and General Administrative Regulation 8 of the Act and with the pertinent clause of the General Conditions of Contract forming part of the Contract and</w:t>
      </w:r>
    </w:p>
    <w:p w14:paraId="797D61BC" w14:textId="74E95B30" w:rsidR="00A55A6D" w:rsidRPr="00C16B9B" w:rsidRDefault="00A55A6D" w:rsidP="00C16B9B">
      <w:pPr>
        <w:widowControl w:val="0"/>
        <w:tabs>
          <w:tab w:val="left" w:pos="1260"/>
        </w:tabs>
        <w:autoSpaceDE w:val="0"/>
        <w:autoSpaceDN w:val="0"/>
        <w:adjustRightInd w:val="0"/>
        <w:spacing w:before="120" w:after="240" w:line="276" w:lineRule="auto"/>
        <w:ind w:left="1260" w:hanging="540"/>
        <w:jc w:val="both"/>
        <w:rPr>
          <w:rFonts w:ascii="Tahoma" w:hAnsi="Tahoma" w:cs="Tahoma"/>
          <w:color w:val="000000"/>
          <w:sz w:val="22"/>
          <w:szCs w:val="20"/>
        </w:rPr>
      </w:pPr>
      <w:r w:rsidRPr="00A55A6D">
        <w:rPr>
          <w:rFonts w:ascii="Tahoma" w:hAnsi="Tahoma" w:cs="Tahoma"/>
          <w:color w:val="000000"/>
          <w:sz w:val="22"/>
          <w:szCs w:val="20"/>
        </w:rPr>
        <w:t>(f)</w:t>
      </w:r>
      <w:r w:rsidRPr="00A55A6D">
        <w:rPr>
          <w:rFonts w:ascii="Tahoma" w:hAnsi="Tahoma" w:cs="Tahoma"/>
          <w:color w:val="000000"/>
          <w:sz w:val="22"/>
          <w:szCs w:val="20"/>
        </w:rPr>
        <w:tab/>
        <w:t>the introduction of control measures for ensuring that the Safety Plan is maintained and monitored for the duration of the Contract.</w:t>
      </w:r>
    </w:p>
    <w:p w14:paraId="5A1B69A6"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r w:rsidRPr="00A55A6D">
        <w:rPr>
          <w:rFonts w:ascii="Tahoma" w:hAnsi="Tahoma" w:cs="Tahoma"/>
          <w:color w:val="000000"/>
          <w:sz w:val="22"/>
          <w:szCs w:val="20"/>
        </w:rPr>
        <w:t>5.5</w:t>
      </w:r>
      <w:r w:rsidRPr="00A55A6D">
        <w:rPr>
          <w:rFonts w:ascii="Tahoma" w:hAnsi="Tahoma" w:cs="Tahoma"/>
          <w:color w:val="000000"/>
          <w:sz w:val="22"/>
          <w:szCs w:val="20"/>
        </w:rPr>
        <w:tab/>
        <w:t xml:space="preserve">The Health and Safety </w:t>
      </w:r>
      <w:proofErr w:type="spellStart"/>
      <w:r w:rsidRPr="00A55A6D">
        <w:rPr>
          <w:rFonts w:ascii="Tahoma" w:hAnsi="Tahoma" w:cs="Tahoma"/>
          <w:color w:val="000000"/>
          <w:sz w:val="22"/>
          <w:szCs w:val="20"/>
        </w:rPr>
        <w:t>programme</w:t>
      </w:r>
      <w:proofErr w:type="spellEnd"/>
      <w:r w:rsidRPr="00A55A6D">
        <w:rPr>
          <w:rFonts w:ascii="Tahoma" w:hAnsi="Tahoma" w:cs="Tahoma"/>
          <w:color w:val="000000"/>
          <w:sz w:val="22"/>
          <w:szCs w:val="20"/>
        </w:rPr>
        <w:t xml:space="preserve"> shall be subject to the Technical Officer's approval and he may, in consultation with the Contractor, order that additional and/or supplementary practical arrangements and procedures be implemented and maintained by the Contractor or that different working methods or safety equipment be used or safety clothes be issued which, in the Technical Officer's opinion, are necessary to ensure full compliance by the Contractor with his obligations as an employer in terms of the Act and Regulations. The Technical Officer or his deputy shall be allowed to attend meetings of the Contractor's safety committee as an observer.</w:t>
      </w:r>
    </w:p>
    <w:p w14:paraId="68B0E4FC"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5.6</w:t>
      </w:r>
      <w:r w:rsidRPr="00A55A6D">
        <w:rPr>
          <w:rFonts w:ascii="Tahoma" w:hAnsi="Tahoma" w:cs="Tahoma"/>
          <w:color w:val="000000"/>
          <w:sz w:val="22"/>
          <w:szCs w:val="20"/>
        </w:rPr>
        <w:tab/>
        <w:t>The Contractor shall take reasonable steps to ensure that each subcontractor’s Health and Safety Plan is implemented and maintained on the construction site: Provided that the steps taken, shall include periodic audits at intervals mutually agreed to between the them, but at least once every month.</w:t>
      </w:r>
    </w:p>
    <w:p w14:paraId="654D9606"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5.7</w:t>
      </w:r>
      <w:r w:rsidRPr="00A55A6D">
        <w:rPr>
          <w:rFonts w:ascii="Tahoma" w:hAnsi="Tahoma" w:cs="Tahoma"/>
          <w:color w:val="000000"/>
          <w:sz w:val="22"/>
          <w:szCs w:val="20"/>
        </w:rPr>
        <w:tab/>
        <w:t>The Contractor shall stop any subcontractor from executing any construction work, which is not in accordance with the Contractor’s, and/or subcontractor’s Health and Safety Plan for the site or which poses a threat to the health and safety of persons.</w:t>
      </w:r>
    </w:p>
    <w:p w14:paraId="6C815565"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5.8</w:t>
      </w:r>
      <w:r w:rsidRPr="00A55A6D">
        <w:rPr>
          <w:rFonts w:ascii="Tahoma" w:hAnsi="Tahoma" w:cs="Tahoma"/>
          <w:color w:val="000000"/>
          <w:sz w:val="22"/>
          <w:szCs w:val="20"/>
        </w:rPr>
        <w:tab/>
        <w:t xml:space="preserve">The Contractor shall ensure that a copy of the Health and Safety Plan is available on site for </w:t>
      </w:r>
      <w:r w:rsidRPr="00A55A6D">
        <w:rPr>
          <w:rFonts w:ascii="Tahoma" w:hAnsi="Tahoma" w:cs="Tahoma"/>
          <w:color w:val="000000"/>
          <w:sz w:val="22"/>
          <w:szCs w:val="20"/>
        </w:rPr>
        <w:lastRenderedPageBreak/>
        <w:t xml:space="preserve">inspection by an inspector, Technical Officer, agent, subcontractor, employee, registered employee </w:t>
      </w:r>
      <w:proofErr w:type="spellStart"/>
      <w:r w:rsidRPr="00A55A6D">
        <w:rPr>
          <w:rFonts w:ascii="Tahoma" w:hAnsi="Tahoma" w:cs="Tahoma"/>
          <w:color w:val="000000"/>
          <w:sz w:val="22"/>
          <w:szCs w:val="20"/>
        </w:rPr>
        <w:t>organisation</w:t>
      </w:r>
      <w:proofErr w:type="spellEnd"/>
      <w:r w:rsidRPr="00A55A6D">
        <w:rPr>
          <w:rFonts w:ascii="Tahoma" w:hAnsi="Tahoma" w:cs="Tahoma"/>
          <w:color w:val="000000"/>
          <w:sz w:val="22"/>
          <w:szCs w:val="20"/>
        </w:rPr>
        <w:t>, health and safety representative or any member of the health and safety committee.</w:t>
      </w:r>
    </w:p>
    <w:p w14:paraId="38B5EF24"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5.9</w:t>
      </w:r>
      <w:r w:rsidRPr="00A55A6D">
        <w:rPr>
          <w:rFonts w:ascii="Tahoma" w:hAnsi="Tahoma" w:cs="Tahoma"/>
          <w:color w:val="000000"/>
          <w:sz w:val="22"/>
          <w:szCs w:val="20"/>
        </w:rPr>
        <w:tab/>
        <w:t>The Contractor shall consult with the health and safety committee or, if no health and safety committee exists, with a representative group of employees, on the development, monitoring and review of the Risk Assessment.</w:t>
      </w:r>
    </w:p>
    <w:p w14:paraId="36A3FDD6"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rPr>
      </w:pPr>
      <w:r w:rsidRPr="00A55A6D">
        <w:rPr>
          <w:rFonts w:ascii="Tahoma" w:hAnsi="Tahoma" w:cs="Tahoma"/>
          <w:color w:val="000000"/>
          <w:sz w:val="22"/>
          <w:szCs w:val="20"/>
        </w:rPr>
        <w:t>5.10</w:t>
      </w:r>
      <w:r w:rsidRPr="00A55A6D">
        <w:rPr>
          <w:rFonts w:ascii="Tahoma" w:hAnsi="Tahoma" w:cs="Tahoma"/>
          <w:color w:val="000000"/>
          <w:sz w:val="22"/>
          <w:szCs w:val="20"/>
        </w:rPr>
        <w:tab/>
        <w:t>The Contractor shall ensure that all employees under his control are informed, instructed and trained by a competent person regarding any hazard and the related work procedures before any work commences, and thereafter at such times as may be determined in the Risk Assessment.</w:t>
      </w:r>
    </w:p>
    <w:p w14:paraId="4C4DD8B4"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r w:rsidRPr="00A55A6D">
        <w:rPr>
          <w:rFonts w:ascii="Tahoma" w:hAnsi="Tahoma" w:cs="Tahoma"/>
          <w:color w:val="000000"/>
          <w:sz w:val="22"/>
          <w:szCs w:val="20"/>
        </w:rPr>
        <w:t>5.11</w:t>
      </w:r>
      <w:r w:rsidRPr="00A55A6D">
        <w:rPr>
          <w:rFonts w:ascii="Tahoma" w:hAnsi="Tahoma" w:cs="Tahoma"/>
          <w:color w:val="000000"/>
          <w:sz w:val="22"/>
          <w:szCs w:val="20"/>
        </w:rPr>
        <w:tab/>
        <w:t xml:space="preserve">The Contractor shall ensure that all subcontractors are informed regarding any hazard as stipulated in the Risk Assessment before any work commences, and thereafter at such times as may be determined in the Risk Assessment. </w:t>
      </w:r>
    </w:p>
    <w:p w14:paraId="7E1514A2" w14:textId="62D818B2" w:rsidR="00A55A6D" w:rsidRPr="00263718" w:rsidRDefault="00A55A6D" w:rsidP="00263718">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r w:rsidRPr="00A55A6D">
        <w:rPr>
          <w:rFonts w:ascii="Tahoma" w:hAnsi="Tahoma" w:cs="Tahoma"/>
          <w:color w:val="000000"/>
          <w:sz w:val="22"/>
          <w:szCs w:val="20"/>
        </w:rPr>
        <w:t>5.12</w:t>
      </w:r>
      <w:r w:rsidRPr="00A55A6D">
        <w:rPr>
          <w:rFonts w:ascii="Tahoma" w:hAnsi="Tahoma" w:cs="Tahoma"/>
          <w:color w:val="000000"/>
          <w:sz w:val="22"/>
          <w:szCs w:val="20"/>
        </w:rPr>
        <w:tab/>
        <w:t>The Contractor shall ensure that all visitors to a construction site undergoes health and safety induction pertaining to the hazards prevalent on the site and shall be provided with the necessary personal protective equipment.</w:t>
      </w:r>
    </w:p>
    <w:p w14:paraId="09C58ECE" w14:textId="77777777" w:rsidR="00A55A6D" w:rsidRPr="00A55A6D" w:rsidRDefault="00A55A6D" w:rsidP="00A55A6D">
      <w:pPr>
        <w:keepNext/>
        <w:autoSpaceDE w:val="0"/>
        <w:autoSpaceDN w:val="0"/>
        <w:adjustRightInd w:val="0"/>
        <w:spacing w:before="120" w:after="240" w:line="360" w:lineRule="auto"/>
        <w:jc w:val="both"/>
        <w:rPr>
          <w:rFonts w:ascii="Tahoma" w:hAnsi="Tahoma" w:cs="Tahoma"/>
          <w:b/>
          <w:bCs/>
          <w:color w:val="000000"/>
          <w:sz w:val="22"/>
          <w:szCs w:val="20"/>
        </w:rPr>
      </w:pPr>
      <w:r w:rsidRPr="00A55A6D">
        <w:rPr>
          <w:rFonts w:ascii="Tahoma" w:hAnsi="Tahoma" w:cs="Tahoma"/>
          <w:b/>
          <w:bCs/>
          <w:color w:val="000000"/>
          <w:sz w:val="22"/>
          <w:szCs w:val="20"/>
        </w:rPr>
        <w:t>6.</w:t>
      </w:r>
      <w:r w:rsidRPr="00A55A6D">
        <w:rPr>
          <w:rFonts w:ascii="Tahoma" w:hAnsi="Tahoma" w:cs="Tahoma"/>
          <w:b/>
          <w:bCs/>
          <w:color w:val="000000"/>
          <w:sz w:val="22"/>
          <w:szCs w:val="20"/>
        </w:rPr>
        <w:tab/>
        <w:t>Fall Protection Plan</w:t>
      </w:r>
    </w:p>
    <w:p w14:paraId="7B04235D" w14:textId="77777777" w:rsidR="00A55A6D" w:rsidRPr="00A55A6D" w:rsidRDefault="00A55A6D" w:rsidP="00A55A6D">
      <w:pPr>
        <w:keepNext/>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r w:rsidRPr="00A55A6D">
        <w:rPr>
          <w:rFonts w:ascii="Tahoma" w:hAnsi="Tahoma" w:cs="Tahoma"/>
          <w:color w:val="000000"/>
          <w:sz w:val="22"/>
          <w:szCs w:val="20"/>
        </w:rPr>
        <w:t>6.1</w:t>
      </w:r>
      <w:r w:rsidRPr="00A55A6D">
        <w:rPr>
          <w:rFonts w:ascii="Tahoma" w:hAnsi="Tahoma" w:cs="Tahoma"/>
          <w:color w:val="000000"/>
          <w:sz w:val="22"/>
          <w:szCs w:val="20"/>
        </w:rPr>
        <w:tab/>
        <w:t>In the event of the risk and hazard identification, as required in terms of clause 5.3 of this Specification, revealing risks relating to working from an elevated position the contractor shall cause the designation of a competent person, responsible for the preparation of a fall protection plan;</w:t>
      </w:r>
    </w:p>
    <w:p w14:paraId="68CD9F45"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r w:rsidRPr="00A55A6D">
        <w:rPr>
          <w:rFonts w:ascii="Tahoma" w:hAnsi="Tahoma" w:cs="Tahoma"/>
          <w:color w:val="000000"/>
          <w:sz w:val="22"/>
          <w:szCs w:val="20"/>
        </w:rPr>
        <w:t>6.2</w:t>
      </w:r>
      <w:r w:rsidRPr="00A55A6D">
        <w:rPr>
          <w:rFonts w:ascii="Tahoma" w:hAnsi="Tahoma" w:cs="Tahoma"/>
          <w:color w:val="000000"/>
          <w:sz w:val="22"/>
          <w:szCs w:val="20"/>
        </w:rPr>
        <w:tab/>
        <w:t>The Contractor shall implement, maintain and monitor the fall protection plan for the duration of Contract. The Contractor shall also take such steps to ensure the continued adherence to the fall protection plan.</w:t>
      </w:r>
    </w:p>
    <w:p w14:paraId="3363F6E7" w14:textId="77777777" w:rsidR="00A55A6D" w:rsidRPr="00A55A6D" w:rsidRDefault="00A55A6D" w:rsidP="00A55A6D">
      <w:pPr>
        <w:widowControl w:val="0"/>
        <w:tabs>
          <w:tab w:val="left" w:pos="720"/>
        </w:tabs>
        <w:autoSpaceDE w:val="0"/>
        <w:autoSpaceDN w:val="0"/>
        <w:adjustRightInd w:val="0"/>
        <w:spacing w:before="120" w:after="240"/>
        <w:ind w:left="720" w:hanging="720"/>
        <w:jc w:val="both"/>
        <w:rPr>
          <w:rFonts w:ascii="Tahoma" w:hAnsi="Tahoma" w:cs="Tahoma"/>
          <w:color w:val="000000"/>
          <w:sz w:val="22"/>
          <w:szCs w:val="20"/>
        </w:rPr>
      </w:pPr>
      <w:r w:rsidRPr="00A55A6D">
        <w:rPr>
          <w:rFonts w:ascii="Tahoma" w:hAnsi="Tahoma" w:cs="Tahoma"/>
          <w:color w:val="000000"/>
          <w:sz w:val="22"/>
          <w:szCs w:val="20"/>
        </w:rPr>
        <w:t>6.3</w:t>
      </w:r>
      <w:r w:rsidRPr="00A55A6D">
        <w:rPr>
          <w:rFonts w:ascii="Tahoma" w:hAnsi="Tahoma" w:cs="Tahoma"/>
          <w:color w:val="000000"/>
          <w:sz w:val="22"/>
          <w:szCs w:val="20"/>
        </w:rPr>
        <w:tab/>
        <w:t>The fall protection plan shall include: -</w:t>
      </w:r>
    </w:p>
    <w:p w14:paraId="1D03D7C8" w14:textId="77777777" w:rsidR="00A55A6D" w:rsidRPr="00A55A6D" w:rsidRDefault="00A55A6D" w:rsidP="00A55A6D">
      <w:pPr>
        <w:widowControl w:val="0"/>
        <w:tabs>
          <w:tab w:val="left" w:pos="1260"/>
        </w:tabs>
        <w:autoSpaceDE w:val="0"/>
        <w:autoSpaceDN w:val="0"/>
        <w:adjustRightInd w:val="0"/>
        <w:spacing w:before="120" w:after="240" w:line="276" w:lineRule="auto"/>
        <w:ind w:left="1260" w:hanging="540"/>
        <w:jc w:val="both"/>
        <w:rPr>
          <w:rFonts w:ascii="Tahoma" w:hAnsi="Tahoma" w:cs="Tahoma"/>
          <w:color w:val="000000"/>
          <w:sz w:val="22"/>
          <w:szCs w:val="20"/>
        </w:rPr>
      </w:pPr>
      <w:r w:rsidRPr="00A55A6D">
        <w:rPr>
          <w:rFonts w:ascii="Tahoma" w:hAnsi="Tahoma" w:cs="Tahoma"/>
          <w:i/>
          <w:iCs/>
          <w:color w:val="000000"/>
          <w:sz w:val="22"/>
          <w:szCs w:val="20"/>
        </w:rPr>
        <w:t>(a)</w:t>
      </w:r>
      <w:r w:rsidRPr="00A55A6D">
        <w:rPr>
          <w:rFonts w:ascii="Tahoma" w:hAnsi="Tahoma" w:cs="Tahoma"/>
          <w:i/>
          <w:iCs/>
          <w:color w:val="000000"/>
          <w:sz w:val="22"/>
          <w:szCs w:val="20"/>
        </w:rPr>
        <w:tab/>
      </w:r>
      <w:r w:rsidRPr="00A55A6D">
        <w:rPr>
          <w:rFonts w:ascii="Tahoma" w:hAnsi="Tahoma" w:cs="Tahoma"/>
          <w:color w:val="000000"/>
          <w:sz w:val="22"/>
          <w:szCs w:val="20"/>
        </w:rPr>
        <w:t>a Risk Assessment of all work carried out from an elevated position;</w:t>
      </w:r>
    </w:p>
    <w:p w14:paraId="3779E1A8" w14:textId="77777777" w:rsidR="00A55A6D" w:rsidRPr="00A55A6D" w:rsidRDefault="00A55A6D" w:rsidP="00A55A6D">
      <w:pPr>
        <w:widowControl w:val="0"/>
        <w:tabs>
          <w:tab w:val="left" w:pos="1260"/>
        </w:tabs>
        <w:autoSpaceDE w:val="0"/>
        <w:autoSpaceDN w:val="0"/>
        <w:adjustRightInd w:val="0"/>
        <w:spacing w:before="120" w:after="240" w:line="276" w:lineRule="auto"/>
        <w:ind w:left="1260" w:hanging="540"/>
        <w:jc w:val="both"/>
        <w:rPr>
          <w:rFonts w:ascii="Tahoma" w:hAnsi="Tahoma" w:cs="Tahoma"/>
          <w:color w:val="000000"/>
          <w:sz w:val="22"/>
          <w:szCs w:val="20"/>
        </w:rPr>
      </w:pPr>
      <w:r w:rsidRPr="00A55A6D">
        <w:rPr>
          <w:rFonts w:ascii="Tahoma" w:hAnsi="Tahoma" w:cs="Tahoma"/>
          <w:i/>
          <w:iCs/>
          <w:color w:val="000000"/>
          <w:sz w:val="22"/>
          <w:szCs w:val="20"/>
        </w:rPr>
        <w:t>(b)</w:t>
      </w:r>
      <w:r w:rsidRPr="00A55A6D">
        <w:rPr>
          <w:rFonts w:ascii="Tahoma" w:hAnsi="Tahoma" w:cs="Tahoma"/>
          <w:i/>
          <w:iCs/>
          <w:color w:val="000000"/>
          <w:sz w:val="22"/>
          <w:szCs w:val="20"/>
        </w:rPr>
        <w:tab/>
      </w:r>
      <w:r w:rsidRPr="00A55A6D">
        <w:rPr>
          <w:rFonts w:ascii="Tahoma" w:hAnsi="Tahoma" w:cs="Tahoma"/>
          <w:color w:val="000000"/>
          <w:sz w:val="22"/>
          <w:szCs w:val="20"/>
        </w:rPr>
        <w:t>the procedures and methods to address all the identified risks per location;</w:t>
      </w:r>
    </w:p>
    <w:p w14:paraId="59D2C73E" w14:textId="77777777" w:rsidR="00A55A6D" w:rsidRPr="00A55A6D" w:rsidRDefault="00A55A6D" w:rsidP="00A55A6D">
      <w:pPr>
        <w:widowControl w:val="0"/>
        <w:tabs>
          <w:tab w:val="left" w:pos="1260"/>
        </w:tabs>
        <w:autoSpaceDE w:val="0"/>
        <w:autoSpaceDN w:val="0"/>
        <w:adjustRightInd w:val="0"/>
        <w:spacing w:before="120" w:after="240" w:line="276" w:lineRule="auto"/>
        <w:ind w:left="1260" w:hanging="540"/>
        <w:jc w:val="both"/>
        <w:rPr>
          <w:rFonts w:ascii="Tahoma" w:hAnsi="Tahoma" w:cs="Tahoma"/>
          <w:color w:val="000000"/>
          <w:sz w:val="22"/>
          <w:szCs w:val="20"/>
        </w:rPr>
      </w:pPr>
      <w:r w:rsidRPr="00A55A6D">
        <w:rPr>
          <w:rFonts w:ascii="Tahoma" w:hAnsi="Tahoma" w:cs="Tahoma"/>
          <w:i/>
          <w:iCs/>
          <w:color w:val="000000"/>
          <w:sz w:val="22"/>
          <w:szCs w:val="20"/>
        </w:rPr>
        <w:t>(c)</w:t>
      </w:r>
      <w:r w:rsidRPr="00A55A6D">
        <w:rPr>
          <w:rFonts w:ascii="Tahoma" w:hAnsi="Tahoma" w:cs="Tahoma"/>
          <w:i/>
          <w:iCs/>
          <w:color w:val="000000"/>
          <w:sz w:val="22"/>
          <w:szCs w:val="20"/>
        </w:rPr>
        <w:tab/>
      </w:r>
      <w:r w:rsidRPr="00A55A6D">
        <w:rPr>
          <w:rFonts w:ascii="Tahoma" w:hAnsi="Tahoma" w:cs="Tahoma"/>
          <w:color w:val="000000"/>
          <w:sz w:val="22"/>
          <w:szCs w:val="20"/>
        </w:rPr>
        <w:t xml:space="preserve">the evaluation of the employees physical and psychological fitness necessary to work at </w:t>
      </w:r>
      <w:r w:rsidRPr="00A55A6D">
        <w:rPr>
          <w:rFonts w:ascii="Tahoma" w:hAnsi="Tahoma" w:cs="Tahoma"/>
          <w:color w:val="000000"/>
          <w:sz w:val="22"/>
          <w:szCs w:val="20"/>
        </w:rPr>
        <w:lastRenderedPageBreak/>
        <w:t>elevated positions;</w:t>
      </w:r>
    </w:p>
    <w:p w14:paraId="06326DDE" w14:textId="77777777" w:rsidR="00A55A6D" w:rsidRPr="00A55A6D" w:rsidRDefault="00A55A6D" w:rsidP="00A55A6D">
      <w:pPr>
        <w:widowControl w:val="0"/>
        <w:tabs>
          <w:tab w:val="left" w:pos="1260"/>
        </w:tabs>
        <w:autoSpaceDE w:val="0"/>
        <w:autoSpaceDN w:val="0"/>
        <w:adjustRightInd w:val="0"/>
        <w:spacing w:before="120" w:after="240" w:line="276" w:lineRule="auto"/>
        <w:ind w:left="1260" w:hanging="540"/>
        <w:jc w:val="both"/>
        <w:rPr>
          <w:rFonts w:ascii="Tahoma" w:hAnsi="Tahoma" w:cs="Tahoma"/>
          <w:color w:val="000000"/>
          <w:sz w:val="22"/>
          <w:szCs w:val="20"/>
        </w:rPr>
      </w:pPr>
      <w:r w:rsidRPr="00A55A6D">
        <w:rPr>
          <w:rFonts w:ascii="Tahoma" w:hAnsi="Tahoma" w:cs="Tahoma"/>
          <w:i/>
          <w:iCs/>
          <w:color w:val="000000"/>
          <w:sz w:val="22"/>
          <w:szCs w:val="20"/>
        </w:rPr>
        <w:t>(d)</w:t>
      </w:r>
      <w:r w:rsidRPr="00A55A6D">
        <w:rPr>
          <w:rFonts w:ascii="Tahoma" w:hAnsi="Tahoma" w:cs="Tahoma"/>
          <w:i/>
          <w:iCs/>
          <w:color w:val="000000"/>
          <w:sz w:val="22"/>
          <w:szCs w:val="20"/>
        </w:rPr>
        <w:tab/>
      </w:r>
      <w:r w:rsidRPr="00A55A6D">
        <w:rPr>
          <w:rFonts w:ascii="Tahoma" w:hAnsi="Tahoma" w:cs="Tahoma"/>
          <w:color w:val="000000"/>
          <w:sz w:val="22"/>
          <w:szCs w:val="20"/>
        </w:rPr>
        <w:t>the training of employees working from elevated positions; and</w:t>
      </w:r>
    </w:p>
    <w:p w14:paraId="57AD970B" w14:textId="77777777" w:rsidR="00A55A6D" w:rsidRPr="00A55A6D" w:rsidRDefault="00A55A6D" w:rsidP="00A55A6D">
      <w:pPr>
        <w:widowControl w:val="0"/>
        <w:tabs>
          <w:tab w:val="left" w:pos="1260"/>
        </w:tabs>
        <w:autoSpaceDE w:val="0"/>
        <w:autoSpaceDN w:val="0"/>
        <w:adjustRightInd w:val="0"/>
        <w:spacing w:before="120" w:after="240" w:line="276" w:lineRule="auto"/>
        <w:ind w:left="1260" w:hanging="540"/>
        <w:jc w:val="both"/>
        <w:rPr>
          <w:rFonts w:ascii="Tahoma" w:hAnsi="Tahoma" w:cs="Tahoma"/>
          <w:color w:val="000000"/>
          <w:sz w:val="22"/>
          <w:szCs w:val="20"/>
        </w:rPr>
      </w:pPr>
      <w:r w:rsidRPr="00A55A6D">
        <w:rPr>
          <w:rFonts w:ascii="Tahoma" w:hAnsi="Tahoma" w:cs="Tahoma"/>
          <w:i/>
          <w:iCs/>
          <w:color w:val="000000"/>
          <w:sz w:val="22"/>
          <w:szCs w:val="20"/>
        </w:rPr>
        <w:t>(e)</w:t>
      </w:r>
      <w:r w:rsidRPr="00A55A6D">
        <w:rPr>
          <w:rFonts w:ascii="Tahoma" w:hAnsi="Tahoma" w:cs="Tahoma"/>
          <w:i/>
          <w:iCs/>
          <w:color w:val="000000"/>
          <w:sz w:val="22"/>
          <w:szCs w:val="20"/>
        </w:rPr>
        <w:tab/>
      </w:r>
      <w:r w:rsidRPr="00A55A6D">
        <w:rPr>
          <w:rFonts w:ascii="Tahoma" w:hAnsi="Tahoma" w:cs="Tahoma"/>
          <w:color w:val="000000"/>
          <w:sz w:val="22"/>
          <w:szCs w:val="20"/>
        </w:rPr>
        <w:t>the procedure addressing the inspection, testing and maintenance of all fall protection equipment.</w:t>
      </w:r>
    </w:p>
    <w:p w14:paraId="39886015" w14:textId="77777777" w:rsidR="00A55A6D" w:rsidRPr="00A55A6D" w:rsidRDefault="00A55A6D" w:rsidP="00A55A6D">
      <w:pPr>
        <w:keepNext/>
        <w:autoSpaceDE w:val="0"/>
        <w:autoSpaceDN w:val="0"/>
        <w:adjustRightInd w:val="0"/>
        <w:spacing w:before="120" w:after="240" w:line="360" w:lineRule="auto"/>
        <w:jc w:val="both"/>
        <w:rPr>
          <w:rFonts w:ascii="Tahoma" w:hAnsi="Tahoma" w:cs="Tahoma"/>
          <w:b/>
          <w:bCs/>
          <w:color w:val="000000"/>
          <w:sz w:val="22"/>
          <w:szCs w:val="20"/>
        </w:rPr>
      </w:pPr>
      <w:r w:rsidRPr="00A55A6D">
        <w:rPr>
          <w:rFonts w:ascii="Tahoma" w:hAnsi="Tahoma" w:cs="Tahoma"/>
          <w:b/>
          <w:bCs/>
          <w:color w:val="000000"/>
          <w:sz w:val="22"/>
          <w:szCs w:val="20"/>
        </w:rPr>
        <w:t>7.</w:t>
      </w:r>
      <w:r w:rsidRPr="00A55A6D">
        <w:rPr>
          <w:rFonts w:ascii="Tahoma" w:hAnsi="Tahoma" w:cs="Tahoma"/>
          <w:b/>
          <w:bCs/>
          <w:color w:val="000000"/>
          <w:sz w:val="22"/>
          <w:szCs w:val="20"/>
        </w:rPr>
        <w:tab/>
        <w:t>Hazards and Potential Hazardous Situations</w:t>
      </w:r>
    </w:p>
    <w:p w14:paraId="3FDACC5D" w14:textId="77777777" w:rsidR="00A55A6D" w:rsidRPr="00A55A6D" w:rsidRDefault="00A55A6D" w:rsidP="00A55A6D">
      <w:pPr>
        <w:keepNext/>
        <w:autoSpaceDE w:val="0"/>
        <w:autoSpaceDN w:val="0"/>
        <w:adjustRightInd w:val="0"/>
        <w:spacing w:before="120" w:after="240" w:line="276" w:lineRule="auto"/>
        <w:ind w:left="720"/>
        <w:jc w:val="both"/>
        <w:rPr>
          <w:rFonts w:ascii="Tahoma" w:hAnsi="Tahoma" w:cs="Tahoma"/>
          <w:color w:val="000000"/>
          <w:sz w:val="22"/>
          <w:szCs w:val="20"/>
        </w:rPr>
      </w:pPr>
      <w:r w:rsidRPr="00A55A6D">
        <w:rPr>
          <w:rFonts w:ascii="Tahoma" w:hAnsi="Tahoma" w:cs="Tahoma"/>
          <w:color w:val="000000"/>
          <w:sz w:val="22"/>
          <w:szCs w:val="20"/>
        </w:rPr>
        <w:t>The Contractor and the Technical Officer shall immediately notify one another of any hazardous or potentially hazardous situations which may arise during performance of the Contract by the Contractor or any subcontractor and, in particular, of such hazards as may be caused by the design, execution and/or location and any other aspect pertaining to the contract work.</w:t>
      </w:r>
    </w:p>
    <w:p w14:paraId="47DED13E" w14:textId="77777777" w:rsidR="00A55A6D" w:rsidRPr="00A55A6D" w:rsidRDefault="00A55A6D" w:rsidP="00A55A6D">
      <w:pPr>
        <w:widowControl w:val="0"/>
        <w:autoSpaceDE w:val="0"/>
        <w:autoSpaceDN w:val="0"/>
        <w:adjustRightInd w:val="0"/>
        <w:spacing w:before="120" w:after="240" w:line="276" w:lineRule="auto"/>
        <w:jc w:val="both"/>
        <w:rPr>
          <w:rFonts w:ascii="Tahoma" w:hAnsi="Tahoma" w:cs="Tahoma"/>
          <w:b/>
          <w:bCs/>
          <w:color w:val="000000"/>
          <w:sz w:val="22"/>
          <w:szCs w:val="20"/>
        </w:rPr>
      </w:pPr>
      <w:r w:rsidRPr="00A55A6D">
        <w:rPr>
          <w:rFonts w:ascii="Tahoma" w:hAnsi="Tahoma" w:cs="Tahoma"/>
          <w:b/>
          <w:bCs/>
          <w:color w:val="000000"/>
          <w:sz w:val="22"/>
          <w:szCs w:val="20"/>
        </w:rPr>
        <w:t>8.</w:t>
      </w:r>
      <w:r w:rsidRPr="00A55A6D">
        <w:rPr>
          <w:rFonts w:ascii="Tahoma" w:hAnsi="Tahoma" w:cs="Tahoma"/>
          <w:b/>
          <w:bCs/>
          <w:color w:val="000000"/>
          <w:sz w:val="22"/>
          <w:szCs w:val="20"/>
        </w:rPr>
        <w:tab/>
        <w:t>Health and Safety File</w:t>
      </w:r>
    </w:p>
    <w:p w14:paraId="4A0E1FF9"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r w:rsidRPr="00A55A6D">
        <w:rPr>
          <w:rFonts w:ascii="Tahoma" w:hAnsi="Tahoma" w:cs="Tahoma"/>
          <w:color w:val="000000"/>
          <w:sz w:val="22"/>
          <w:szCs w:val="20"/>
        </w:rPr>
        <w:t>8.1</w:t>
      </w:r>
      <w:r w:rsidRPr="00A55A6D">
        <w:rPr>
          <w:rFonts w:ascii="Tahoma" w:hAnsi="Tahoma" w:cs="Tahoma"/>
          <w:color w:val="000000"/>
          <w:sz w:val="22"/>
          <w:szCs w:val="20"/>
        </w:rPr>
        <w:tab/>
        <w:t>The Contractor shall ensure that a health and safety file is opened and kept on site and shall include all documentation required as per the Act and applicable regulations, and made available to an inspector, the Technical Officer, or subcontractor upon request.</w:t>
      </w:r>
    </w:p>
    <w:p w14:paraId="1AED753E"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r w:rsidRPr="00A55A6D">
        <w:rPr>
          <w:rFonts w:ascii="Tahoma" w:hAnsi="Tahoma" w:cs="Tahoma"/>
          <w:color w:val="000000"/>
          <w:sz w:val="22"/>
          <w:szCs w:val="20"/>
        </w:rPr>
        <w:t>8.2</w:t>
      </w:r>
      <w:r w:rsidRPr="00A55A6D">
        <w:rPr>
          <w:rFonts w:ascii="Tahoma" w:hAnsi="Tahoma" w:cs="Tahoma"/>
          <w:color w:val="000000"/>
          <w:sz w:val="22"/>
          <w:szCs w:val="20"/>
        </w:rPr>
        <w:tab/>
        <w:t>The Contractor shall ensure that a copy of the both his Health and Safety Plan as well as any subcontractor’s Health and Safety Plan is available on request to an employee, inspector, contractor or the Technical Officer.</w:t>
      </w:r>
    </w:p>
    <w:p w14:paraId="22B78093"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r w:rsidRPr="00A55A6D">
        <w:rPr>
          <w:rFonts w:ascii="Tahoma" w:hAnsi="Tahoma" w:cs="Tahoma"/>
          <w:color w:val="000000"/>
          <w:sz w:val="22"/>
          <w:szCs w:val="20"/>
        </w:rPr>
        <w:t>8.3</w:t>
      </w:r>
      <w:r w:rsidRPr="00A55A6D">
        <w:rPr>
          <w:rFonts w:ascii="Tahoma" w:hAnsi="Tahoma" w:cs="Tahoma"/>
          <w:color w:val="000000"/>
          <w:sz w:val="22"/>
          <w:szCs w:val="20"/>
        </w:rPr>
        <w:tab/>
        <w:t>The Contractor shall hand over a consolidated health and safety file to the Technical Officer upon completion of the Construction Work and shall in addition to documentation mentioned in the Act and applicable Regulations include a record of all drawings, designs, materials used and other similar information concerning the completed structure.</w:t>
      </w:r>
    </w:p>
    <w:p w14:paraId="74CC51F4" w14:textId="77777777" w:rsidR="00A55A6D" w:rsidRPr="00A55A6D" w:rsidRDefault="00A55A6D" w:rsidP="00A55A6D">
      <w:pPr>
        <w:widowControl w:val="0"/>
        <w:tabs>
          <w:tab w:val="left" w:pos="720"/>
        </w:tabs>
        <w:autoSpaceDE w:val="0"/>
        <w:autoSpaceDN w:val="0"/>
        <w:adjustRightInd w:val="0"/>
        <w:spacing w:line="360" w:lineRule="auto"/>
        <w:ind w:left="720" w:hanging="720"/>
        <w:jc w:val="both"/>
        <w:rPr>
          <w:rFonts w:ascii="Tahoma" w:hAnsi="Tahoma" w:cs="Tahoma"/>
          <w:color w:val="000000"/>
          <w:sz w:val="16"/>
          <w:szCs w:val="16"/>
        </w:rPr>
      </w:pPr>
      <w:r w:rsidRPr="00A55A6D">
        <w:rPr>
          <w:rFonts w:ascii="Tahoma" w:hAnsi="Tahoma" w:cs="Tahoma"/>
          <w:color w:val="000000"/>
          <w:sz w:val="22"/>
          <w:szCs w:val="20"/>
        </w:rPr>
        <w:br w:type="page"/>
      </w:r>
    </w:p>
    <w:p w14:paraId="5D70F394" w14:textId="11EEB4F1" w:rsidR="00A55A6D" w:rsidRPr="00A55A6D" w:rsidRDefault="00A55A6D" w:rsidP="00A55A6D">
      <w:pPr>
        <w:widowControl w:val="0"/>
        <w:autoSpaceDE w:val="0"/>
        <w:autoSpaceDN w:val="0"/>
        <w:adjustRightInd w:val="0"/>
        <w:spacing w:line="360" w:lineRule="auto"/>
        <w:jc w:val="right"/>
        <w:rPr>
          <w:rFonts w:ascii="Tahoma" w:hAnsi="Tahoma" w:cs="Tahoma"/>
          <w:b/>
          <w:bCs/>
          <w:color w:val="000000"/>
          <w:sz w:val="22"/>
          <w:szCs w:val="20"/>
          <w:u w:val="single"/>
        </w:rPr>
      </w:pPr>
      <w:r w:rsidRPr="00A55A6D">
        <w:rPr>
          <w:rFonts w:ascii="Tahoma" w:hAnsi="Tahoma" w:cs="Tahoma"/>
          <w:b/>
          <w:bCs/>
          <w:color w:val="000000"/>
          <w:sz w:val="22"/>
          <w:szCs w:val="20"/>
          <w:u w:val="single"/>
        </w:rPr>
        <w:lastRenderedPageBreak/>
        <w:t xml:space="preserve">ANNEXURE 1 TO ANNEXURE </w:t>
      </w:r>
      <w:r w:rsidR="00F65414">
        <w:rPr>
          <w:rFonts w:ascii="Tahoma" w:hAnsi="Tahoma" w:cs="Tahoma"/>
          <w:b/>
          <w:bCs/>
          <w:color w:val="000000"/>
          <w:sz w:val="22"/>
          <w:szCs w:val="20"/>
          <w:u w:val="single"/>
        </w:rPr>
        <w:t>A</w:t>
      </w:r>
    </w:p>
    <w:p w14:paraId="513D4B02" w14:textId="77777777" w:rsidR="00A55A6D" w:rsidRPr="00A55A6D" w:rsidRDefault="00A55A6D" w:rsidP="00A55A6D">
      <w:pPr>
        <w:widowControl w:val="0"/>
        <w:autoSpaceDE w:val="0"/>
        <w:autoSpaceDN w:val="0"/>
        <w:adjustRightInd w:val="0"/>
        <w:spacing w:line="276" w:lineRule="auto"/>
        <w:jc w:val="center"/>
        <w:rPr>
          <w:rFonts w:ascii="Tahoma" w:hAnsi="Tahoma" w:cs="Tahoma"/>
          <w:b/>
          <w:bCs/>
          <w:color w:val="000000"/>
          <w:sz w:val="22"/>
          <w:szCs w:val="20"/>
        </w:rPr>
      </w:pPr>
    </w:p>
    <w:p w14:paraId="37736830" w14:textId="77777777" w:rsidR="00A55A6D" w:rsidRPr="00A55A6D" w:rsidRDefault="00A55A6D" w:rsidP="00A55A6D">
      <w:pPr>
        <w:widowControl w:val="0"/>
        <w:autoSpaceDE w:val="0"/>
        <w:autoSpaceDN w:val="0"/>
        <w:adjustRightInd w:val="0"/>
        <w:spacing w:after="120" w:line="276" w:lineRule="auto"/>
        <w:jc w:val="center"/>
        <w:rPr>
          <w:rFonts w:ascii="Tahoma" w:hAnsi="Tahoma" w:cs="Tahoma"/>
          <w:b/>
          <w:bCs/>
          <w:color w:val="000000"/>
          <w:sz w:val="22"/>
          <w:szCs w:val="20"/>
        </w:rPr>
      </w:pPr>
      <w:r w:rsidRPr="00A55A6D">
        <w:rPr>
          <w:rFonts w:ascii="Tahoma" w:hAnsi="Tahoma" w:cs="Tahoma"/>
          <w:b/>
          <w:bCs/>
          <w:color w:val="000000"/>
          <w:sz w:val="22"/>
          <w:szCs w:val="20"/>
        </w:rPr>
        <w:t>OCCUPATIONAL HEALTH AND SAFETY ACT, 1993</w:t>
      </w:r>
    </w:p>
    <w:p w14:paraId="6170D8D2" w14:textId="77777777" w:rsidR="00A55A6D" w:rsidRPr="00A55A6D" w:rsidRDefault="00A55A6D" w:rsidP="00A55A6D">
      <w:pPr>
        <w:widowControl w:val="0"/>
        <w:autoSpaceDE w:val="0"/>
        <w:autoSpaceDN w:val="0"/>
        <w:adjustRightInd w:val="0"/>
        <w:spacing w:after="120" w:line="276" w:lineRule="auto"/>
        <w:jc w:val="center"/>
        <w:rPr>
          <w:rFonts w:ascii="Tahoma" w:hAnsi="Tahoma" w:cs="Tahoma"/>
          <w:b/>
          <w:bCs/>
          <w:color w:val="000000"/>
          <w:sz w:val="22"/>
          <w:szCs w:val="20"/>
        </w:rPr>
      </w:pPr>
      <w:r w:rsidRPr="00A55A6D">
        <w:rPr>
          <w:rFonts w:ascii="Tahoma" w:hAnsi="Tahoma" w:cs="Tahoma"/>
          <w:b/>
          <w:bCs/>
          <w:color w:val="000000"/>
          <w:sz w:val="22"/>
          <w:szCs w:val="20"/>
        </w:rPr>
        <w:t>Regulation 3(1) of the Construction Regulations</w:t>
      </w:r>
    </w:p>
    <w:p w14:paraId="413AD2E5" w14:textId="6F52F97A" w:rsidR="00A55A6D" w:rsidRPr="00A55A6D" w:rsidRDefault="00A55A6D" w:rsidP="00A55A6D">
      <w:pPr>
        <w:widowControl w:val="0"/>
        <w:autoSpaceDE w:val="0"/>
        <w:autoSpaceDN w:val="0"/>
        <w:adjustRightInd w:val="0"/>
        <w:spacing w:after="120" w:line="360" w:lineRule="auto"/>
        <w:jc w:val="center"/>
        <w:rPr>
          <w:rFonts w:ascii="Tahoma" w:hAnsi="Tahoma" w:cs="Tahoma"/>
          <w:b/>
          <w:bCs/>
          <w:color w:val="000000"/>
          <w:sz w:val="22"/>
          <w:szCs w:val="20"/>
        </w:rPr>
      </w:pPr>
      <w:r w:rsidRPr="00A55A6D">
        <w:rPr>
          <w:rFonts w:ascii="Tahoma" w:hAnsi="Tahoma" w:cs="Tahoma"/>
          <w:noProof/>
          <w:color w:val="000000"/>
          <w:sz w:val="22"/>
          <w:szCs w:val="20"/>
        </w:rPr>
        <mc:AlternateContent>
          <mc:Choice Requires="wps">
            <w:drawing>
              <wp:anchor distT="0" distB="0" distL="114300" distR="114300" simplePos="0" relativeHeight="251674624" behindDoc="0" locked="0" layoutInCell="1" allowOverlap="1" wp14:anchorId="3A73A6C5" wp14:editId="21CDCD8A">
                <wp:simplePos x="0" y="0"/>
                <wp:positionH relativeFrom="column">
                  <wp:posOffset>0</wp:posOffset>
                </wp:positionH>
                <wp:positionV relativeFrom="paragraph">
                  <wp:posOffset>323850</wp:posOffset>
                </wp:positionV>
                <wp:extent cx="5880100" cy="7620"/>
                <wp:effectExtent l="0" t="19050" r="44450" b="49530"/>
                <wp:wrapTopAndBottom/>
                <wp:docPr id="4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7620"/>
                        </a:xfrm>
                        <a:prstGeom prst="line">
                          <a:avLst/>
                        </a:prstGeom>
                        <a:noFill/>
                        <a:ln w="508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C9960" id="Straight Connector 1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pt" to="463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" strokeweight="4pt">
                <v:stroke linestyle="thinThin"/>
                <w10:wrap type="topAndBottom"/>
              </v:line>
            </w:pict>
          </mc:Fallback>
        </mc:AlternateContent>
      </w:r>
      <w:r w:rsidRPr="00A55A6D">
        <w:rPr>
          <w:rFonts w:ascii="Tahoma" w:hAnsi="Tahoma" w:cs="Tahoma"/>
          <w:b/>
          <w:bCs/>
          <w:color w:val="000000"/>
          <w:sz w:val="22"/>
          <w:szCs w:val="20"/>
        </w:rPr>
        <w:t>NOTIFICATION OF CONSTRUCTION WORK</w:t>
      </w:r>
    </w:p>
    <w:p w14:paraId="08B97688"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4E0502FE" w14:textId="77777777" w:rsidR="00A55A6D" w:rsidRPr="00A55A6D" w:rsidRDefault="00A55A6D" w:rsidP="00A55A6D">
      <w:pPr>
        <w:widowControl w:val="0"/>
        <w:tabs>
          <w:tab w:val="left" w:pos="540"/>
        </w:tabs>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1(a)</w:t>
      </w:r>
      <w:r w:rsidRPr="00A55A6D">
        <w:rPr>
          <w:rFonts w:ascii="Tahoma" w:hAnsi="Tahoma" w:cs="Tahoma"/>
          <w:color w:val="000000"/>
          <w:sz w:val="22"/>
          <w:szCs w:val="20"/>
        </w:rPr>
        <w:tab/>
        <w:t>Name and postal address of principal contractor:</w:t>
      </w:r>
    </w:p>
    <w:p w14:paraId="31509DF8"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__________________________________________________________________________</w:t>
      </w:r>
    </w:p>
    <w:p w14:paraId="7CC908CF"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4763E59C" w14:textId="77777777" w:rsidR="00A55A6D" w:rsidRPr="00A55A6D" w:rsidRDefault="00A55A6D" w:rsidP="00A55A6D">
      <w:pPr>
        <w:widowControl w:val="0"/>
        <w:tabs>
          <w:tab w:val="left" w:pos="540"/>
        </w:tabs>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(b)</w:t>
      </w:r>
      <w:r w:rsidRPr="00A55A6D">
        <w:rPr>
          <w:rFonts w:ascii="Tahoma" w:hAnsi="Tahoma" w:cs="Tahoma"/>
          <w:color w:val="000000"/>
          <w:sz w:val="22"/>
          <w:szCs w:val="20"/>
        </w:rPr>
        <w:tab/>
        <w:t xml:space="preserve">Name and tel. </w:t>
      </w:r>
      <w:proofErr w:type="spellStart"/>
      <w:r w:rsidRPr="00A55A6D">
        <w:rPr>
          <w:rFonts w:ascii="Tahoma" w:hAnsi="Tahoma" w:cs="Tahoma"/>
          <w:color w:val="000000"/>
          <w:sz w:val="22"/>
          <w:szCs w:val="20"/>
        </w:rPr>
        <w:t>no</w:t>
      </w:r>
      <w:proofErr w:type="spellEnd"/>
      <w:r w:rsidRPr="00A55A6D">
        <w:rPr>
          <w:rFonts w:ascii="Tahoma" w:hAnsi="Tahoma" w:cs="Tahoma"/>
          <w:color w:val="000000"/>
          <w:sz w:val="22"/>
          <w:szCs w:val="20"/>
        </w:rPr>
        <w:t xml:space="preserve"> of principal contractor’s contact person:</w:t>
      </w:r>
    </w:p>
    <w:p w14:paraId="5E6C679D"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__________________________________________________________________________</w:t>
      </w:r>
    </w:p>
    <w:p w14:paraId="7FCFD8FC"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63C42B6A" w14:textId="77777777" w:rsidR="00A55A6D" w:rsidRPr="00A55A6D" w:rsidRDefault="00A55A6D" w:rsidP="00A55A6D">
      <w:pPr>
        <w:widowControl w:val="0"/>
        <w:tabs>
          <w:tab w:val="left" w:pos="540"/>
        </w:tabs>
        <w:autoSpaceDE w:val="0"/>
        <w:autoSpaceDN w:val="0"/>
        <w:adjustRightInd w:val="0"/>
        <w:spacing w:line="360" w:lineRule="auto"/>
        <w:ind w:left="540" w:hanging="540"/>
        <w:jc w:val="both"/>
        <w:rPr>
          <w:rFonts w:ascii="Tahoma" w:hAnsi="Tahoma" w:cs="Tahoma"/>
          <w:color w:val="000000"/>
          <w:sz w:val="22"/>
          <w:szCs w:val="20"/>
        </w:rPr>
      </w:pPr>
      <w:r w:rsidRPr="00A55A6D">
        <w:rPr>
          <w:rFonts w:ascii="Tahoma" w:hAnsi="Tahoma" w:cs="Tahoma"/>
          <w:color w:val="000000"/>
          <w:sz w:val="22"/>
          <w:szCs w:val="20"/>
        </w:rPr>
        <w:t>2.</w:t>
      </w:r>
      <w:r w:rsidRPr="00A55A6D">
        <w:rPr>
          <w:rFonts w:ascii="Tahoma" w:hAnsi="Tahoma" w:cs="Tahoma"/>
          <w:color w:val="000000"/>
          <w:sz w:val="22"/>
          <w:szCs w:val="20"/>
        </w:rPr>
        <w:tab/>
        <w:t>Principal contractor’s compensation registration number: ______________________________________________________________________</w:t>
      </w:r>
    </w:p>
    <w:p w14:paraId="77C262B0"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7750EA54" w14:textId="77777777" w:rsidR="00A55A6D" w:rsidRPr="00A55A6D" w:rsidRDefault="00A55A6D" w:rsidP="00A55A6D">
      <w:pPr>
        <w:widowControl w:val="0"/>
        <w:tabs>
          <w:tab w:val="left" w:pos="540"/>
        </w:tabs>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3 (a)</w:t>
      </w:r>
      <w:r w:rsidRPr="00A55A6D">
        <w:rPr>
          <w:rFonts w:ascii="Tahoma" w:hAnsi="Tahoma" w:cs="Tahoma"/>
          <w:color w:val="000000"/>
          <w:sz w:val="22"/>
          <w:szCs w:val="20"/>
        </w:rPr>
        <w:tab/>
        <w:t>Name and postal address of client:</w:t>
      </w:r>
    </w:p>
    <w:p w14:paraId="763A8409"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______________________________________________________________________</w:t>
      </w:r>
    </w:p>
    <w:p w14:paraId="3DE84049"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11F70378" w14:textId="77777777" w:rsidR="00A55A6D" w:rsidRPr="00A55A6D" w:rsidRDefault="00A55A6D" w:rsidP="00A55A6D">
      <w:pPr>
        <w:widowControl w:val="0"/>
        <w:tabs>
          <w:tab w:val="left" w:pos="540"/>
        </w:tabs>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(b)</w:t>
      </w:r>
      <w:r w:rsidRPr="00A55A6D">
        <w:rPr>
          <w:rFonts w:ascii="Tahoma" w:hAnsi="Tahoma" w:cs="Tahoma"/>
          <w:color w:val="000000"/>
          <w:sz w:val="22"/>
          <w:szCs w:val="20"/>
        </w:rPr>
        <w:tab/>
        <w:t xml:space="preserve">Name and </w:t>
      </w:r>
      <w:proofErr w:type="spellStart"/>
      <w:r w:rsidRPr="00A55A6D">
        <w:rPr>
          <w:rFonts w:ascii="Tahoma" w:hAnsi="Tahoma" w:cs="Tahoma"/>
          <w:color w:val="000000"/>
          <w:sz w:val="22"/>
          <w:szCs w:val="20"/>
        </w:rPr>
        <w:t>tel</w:t>
      </w:r>
      <w:proofErr w:type="spellEnd"/>
      <w:r w:rsidRPr="00A55A6D">
        <w:rPr>
          <w:rFonts w:ascii="Tahoma" w:hAnsi="Tahoma" w:cs="Tahoma"/>
          <w:color w:val="000000"/>
          <w:sz w:val="22"/>
          <w:szCs w:val="20"/>
        </w:rPr>
        <w:t xml:space="preserve"> no of client’s contact person or agent:</w:t>
      </w:r>
    </w:p>
    <w:p w14:paraId="4C4CC8FE"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______________________________________________________________________</w:t>
      </w:r>
    </w:p>
    <w:p w14:paraId="38C78D2B"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5A7F7CBE" w14:textId="77777777" w:rsidR="00A55A6D" w:rsidRPr="00A55A6D" w:rsidRDefault="00A55A6D" w:rsidP="00A55A6D">
      <w:pPr>
        <w:widowControl w:val="0"/>
        <w:tabs>
          <w:tab w:val="left" w:pos="540"/>
        </w:tabs>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4(a)</w:t>
      </w:r>
      <w:r w:rsidRPr="00A55A6D">
        <w:rPr>
          <w:rFonts w:ascii="Tahoma" w:hAnsi="Tahoma" w:cs="Tahoma"/>
          <w:color w:val="000000"/>
          <w:sz w:val="22"/>
          <w:szCs w:val="20"/>
        </w:rPr>
        <w:tab/>
        <w:t>Name and postal address of designer(s) for the project:</w:t>
      </w:r>
    </w:p>
    <w:p w14:paraId="67E161DC"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______________________________________________________________________</w:t>
      </w:r>
    </w:p>
    <w:p w14:paraId="4C7410C9"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16"/>
          <w:szCs w:val="16"/>
        </w:rPr>
      </w:pPr>
    </w:p>
    <w:p w14:paraId="1BB4BD06" w14:textId="77777777" w:rsidR="00A55A6D" w:rsidRPr="00A55A6D" w:rsidRDefault="00A55A6D" w:rsidP="00A55A6D">
      <w:pPr>
        <w:widowControl w:val="0"/>
        <w:tabs>
          <w:tab w:val="left" w:pos="540"/>
        </w:tabs>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(b)</w:t>
      </w:r>
      <w:r w:rsidRPr="00A55A6D">
        <w:rPr>
          <w:rFonts w:ascii="Tahoma" w:hAnsi="Tahoma" w:cs="Tahoma"/>
          <w:color w:val="000000"/>
          <w:sz w:val="22"/>
          <w:szCs w:val="20"/>
        </w:rPr>
        <w:tab/>
        <w:t xml:space="preserve">Name and tel. </w:t>
      </w:r>
      <w:proofErr w:type="spellStart"/>
      <w:r w:rsidRPr="00A55A6D">
        <w:rPr>
          <w:rFonts w:ascii="Tahoma" w:hAnsi="Tahoma" w:cs="Tahoma"/>
          <w:color w:val="000000"/>
          <w:sz w:val="22"/>
          <w:szCs w:val="20"/>
        </w:rPr>
        <w:t>no</w:t>
      </w:r>
      <w:proofErr w:type="spellEnd"/>
      <w:r w:rsidRPr="00A55A6D">
        <w:rPr>
          <w:rFonts w:ascii="Tahoma" w:hAnsi="Tahoma" w:cs="Tahoma"/>
          <w:color w:val="000000"/>
          <w:sz w:val="22"/>
          <w:szCs w:val="20"/>
        </w:rPr>
        <w:t xml:space="preserve"> of designer(s) contact person:</w:t>
      </w:r>
    </w:p>
    <w:p w14:paraId="7FC44606"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______________________________________________________________________</w:t>
      </w:r>
    </w:p>
    <w:p w14:paraId="27BF52E3"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71DB87EF" w14:textId="77777777" w:rsidR="00A55A6D" w:rsidRPr="00A55A6D" w:rsidRDefault="00A55A6D" w:rsidP="00A55A6D">
      <w:pPr>
        <w:widowControl w:val="0"/>
        <w:tabs>
          <w:tab w:val="left" w:pos="540"/>
        </w:tabs>
        <w:autoSpaceDE w:val="0"/>
        <w:autoSpaceDN w:val="0"/>
        <w:adjustRightInd w:val="0"/>
        <w:spacing w:line="360" w:lineRule="auto"/>
        <w:ind w:left="540" w:hanging="540"/>
        <w:jc w:val="both"/>
        <w:rPr>
          <w:rFonts w:ascii="Tahoma" w:hAnsi="Tahoma" w:cs="Tahoma"/>
          <w:color w:val="000000"/>
          <w:sz w:val="22"/>
          <w:szCs w:val="20"/>
        </w:rPr>
      </w:pPr>
      <w:r w:rsidRPr="00A55A6D">
        <w:rPr>
          <w:rFonts w:ascii="Tahoma" w:hAnsi="Tahoma" w:cs="Tahoma"/>
          <w:color w:val="000000"/>
          <w:sz w:val="22"/>
          <w:szCs w:val="20"/>
        </w:rPr>
        <w:t>5.</w:t>
      </w:r>
      <w:r w:rsidRPr="00A55A6D">
        <w:rPr>
          <w:rFonts w:ascii="Tahoma" w:hAnsi="Tahoma" w:cs="Tahoma"/>
          <w:color w:val="000000"/>
          <w:sz w:val="22"/>
          <w:szCs w:val="20"/>
        </w:rPr>
        <w:tab/>
        <w:t>Name and telephone number of principal contractor’s construction supervisor on site appointed in terms of regulation 6(1).</w:t>
      </w:r>
    </w:p>
    <w:p w14:paraId="0DFAC1E1"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lastRenderedPageBreak/>
        <w:t>______________________________________________________________________</w:t>
      </w:r>
    </w:p>
    <w:p w14:paraId="67EC977F"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7A7CDD44"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23417CC1"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16"/>
          <w:szCs w:val="16"/>
        </w:rPr>
      </w:pPr>
    </w:p>
    <w:p w14:paraId="225BC61E" w14:textId="77777777" w:rsidR="00A55A6D" w:rsidRPr="00A55A6D" w:rsidRDefault="00A55A6D" w:rsidP="00A55A6D">
      <w:pPr>
        <w:widowControl w:val="0"/>
        <w:tabs>
          <w:tab w:val="left" w:pos="540"/>
        </w:tabs>
        <w:autoSpaceDE w:val="0"/>
        <w:autoSpaceDN w:val="0"/>
        <w:adjustRightInd w:val="0"/>
        <w:spacing w:line="360" w:lineRule="auto"/>
        <w:ind w:left="540" w:hanging="540"/>
        <w:jc w:val="both"/>
        <w:rPr>
          <w:rFonts w:ascii="Tahoma" w:hAnsi="Tahoma" w:cs="Tahoma"/>
          <w:color w:val="000000"/>
          <w:sz w:val="22"/>
          <w:szCs w:val="20"/>
        </w:rPr>
      </w:pPr>
      <w:r w:rsidRPr="00A55A6D">
        <w:rPr>
          <w:rFonts w:ascii="Tahoma" w:hAnsi="Tahoma" w:cs="Tahoma"/>
          <w:color w:val="000000"/>
          <w:sz w:val="22"/>
          <w:szCs w:val="20"/>
        </w:rPr>
        <w:t>6.</w:t>
      </w:r>
      <w:r w:rsidRPr="00A55A6D">
        <w:rPr>
          <w:rFonts w:ascii="Tahoma" w:hAnsi="Tahoma" w:cs="Tahoma"/>
          <w:color w:val="000000"/>
          <w:sz w:val="22"/>
          <w:szCs w:val="20"/>
        </w:rPr>
        <w:tab/>
        <w:t>Name/s of principal contractor’s construction sub-ordinate supervisors on site appointed in terms of regulation 6(2).</w:t>
      </w:r>
    </w:p>
    <w:p w14:paraId="35CC23BF"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______________________________________________________________________</w:t>
      </w:r>
    </w:p>
    <w:p w14:paraId="73842EB9"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31017554" w14:textId="77777777" w:rsidR="00A55A6D" w:rsidRPr="00A55A6D" w:rsidRDefault="00A55A6D" w:rsidP="00A55A6D">
      <w:pPr>
        <w:widowControl w:val="0"/>
        <w:tabs>
          <w:tab w:val="left" w:pos="540"/>
        </w:tabs>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7.</w:t>
      </w:r>
      <w:r w:rsidRPr="00A55A6D">
        <w:rPr>
          <w:rFonts w:ascii="Tahoma" w:hAnsi="Tahoma" w:cs="Tahoma"/>
          <w:color w:val="000000"/>
          <w:sz w:val="22"/>
          <w:szCs w:val="20"/>
        </w:rPr>
        <w:tab/>
        <w:t>Exact physical address of the construction site or site office:</w:t>
      </w:r>
    </w:p>
    <w:p w14:paraId="1FFEF6C0"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______________________________________________________________________</w:t>
      </w:r>
    </w:p>
    <w:p w14:paraId="134CF86C"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0AE30474" w14:textId="77777777" w:rsidR="00A55A6D" w:rsidRPr="00A55A6D" w:rsidRDefault="00A55A6D" w:rsidP="00A55A6D">
      <w:pPr>
        <w:widowControl w:val="0"/>
        <w:tabs>
          <w:tab w:val="left" w:pos="540"/>
        </w:tabs>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8.</w:t>
      </w:r>
      <w:r w:rsidRPr="00A55A6D">
        <w:rPr>
          <w:rFonts w:ascii="Tahoma" w:hAnsi="Tahoma" w:cs="Tahoma"/>
          <w:color w:val="000000"/>
          <w:sz w:val="22"/>
          <w:szCs w:val="20"/>
        </w:rPr>
        <w:tab/>
        <w:t>Nature of the construction work:</w:t>
      </w:r>
    </w:p>
    <w:p w14:paraId="422E98FA"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______________________________________________________________________</w:t>
      </w:r>
    </w:p>
    <w:p w14:paraId="10AF8990"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______________________________________________________________________</w:t>
      </w:r>
    </w:p>
    <w:p w14:paraId="393D0B84"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______________________________________________________________________</w:t>
      </w:r>
    </w:p>
    <w:p w14:paraId="75EF9540"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______________________________________________________________________</w:t>
      </w:r>
    </w:p>
    <w:p w14:paraId="033DB157"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______________________________________________________________________</w:t>
      </w:r>
    </w:p>
    <w:p w14:paraId="70C8F819"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______________________________________________________________________</w:t>
      </w:r>
    </w:p>
    <w:p w14:paraId="68E2B857"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5CC6C9AE" w14:textId="77777777" w:rsidR="00A55A6D" w:rsidRPr="00A55A6D" w:rsidRDefault="00A55A6D" w:rsidP="00A55A6D">
      <w:pPr>
        <w:widowControl w:val="0"/>
        <w:tabs>
          <w:tab w:val="left" w:pos="540"/>
        </w:tabs>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9.</w:t>
      </w:r>
      <w:r w:rsidRPr="00A55A6D">
        <w:rPr>
          <w:rFonts w:ascii="Tahoma" w:hAnsi="Tahoma" w:cs="Tahoma"/>
          <w:color w:val="000000"/>
          <w:sz w:val="22"/>
          <w:szCs w:val="20"/>
        </w:rPr>
        <w:tab/>
        <w:t>Expected commencement date: _______________________</w:t>
      </w:r>
    </w:p>
    <w:p w14:paraId="5133FD83"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16"/>
          <w:szCs w:val="16"/>
        </w:rPr>
      </w:pPr>
    </w:p>
    <w:p w14:paraId="52917A9B" w14:textId="77777777" w:rsidR="00A55A6D" w:rsidRPr="00A55A6D" w:rsidRDefault="00A55A6D" w:rsidP="00A55A6D">
      <w:pPr>
        <w:widowControl w:val="0"/>
        <w:tabs>
          <w:tab w:val="left" w:pos="540"/>
        </w:tabs>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10.</w:t>
      </w:r>
      <w:r w:rsidRPr="00A55A6D">
        <w:rPr>
          <w:rFonts w:ascii="Tahoma" w:hAnsi="Tahoma" w:cs="Tahoma"/>
          <w:color w:val="000000"/>
          <w:sz w:val="22"/>
          <w:szCs w:val="20"/>
        </w:rPr>
        <w:tab/>
        <w:t>Expected completion date: ___________________________</w:t>
      </w:r>
    </w:p>
    <w:p w14:paraId="32197B5A"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16"/>
          <w:szCs w:val="16"/>
        </w:rPr>
      </w:pPr>
    </w:p>
    <w:p w14:paraId="169E0CE1" w14:textId="77777777" w:rsidR="00A55A6D" w:rsidRPr="00A55A6D" w:rsidRDefault="00A55A6D" w:rsidP="00623153">
      <w:pPr>
        <w:widowControl w:val="0"/>
        <w:numPr>
          <w:ilvl w:val="0"/>
          <w:numId w:val="30"/>
        </w:numPr>
        <w:autoSpaceDE w:val="0"/>
        <w:autoSpaceDN w:val="0"/>
        <w:adjustRightInd w:val="0"/>
        <w:spacing w:line="360" w:lineRule="auto"/>
        <w:ind w:left="567" w:hanging="567"/>
        <w:contextualSpacing/>
        <w:jc w:val="both"/>
        <w:rPr>
          <w:rFonts w:ascii="Tahoma" w:hAnsi="Tahoma" w:cs="Tahoma"/>
          <w:color w:val="000000"/>
        </w:rPr>
      </w:pPr>
      <w:r w:rsidRPr="00A55A6D">
        <w:rPr>
          <w:rFonts w:ascii="Tahoma" w:hAnsi="Tahoma" w:cs="Tahoma"/>
          <w:color w:val="000000"/>
        </w:rPr>
        <w:t>Estimated maximum number of persons on the construction site: __________________</w:t>
      </w:r>
    </w:p>
    <w:p w14:paraId="4860DDC4" w14:textId="77777777" w:rsidR="00A55A6D" w:rsidRPr="00A55A6D" w:rsidRDefault="00A55A6D" w:rsidP="00A55A6D">
      <w:pPr>
        <w:widowControl w:val="0"/>
        <w:tabs>
          <w:tab w:val="left" w:pos="540"/>
        </w:tabs>
        <w:autoSpaceDE w:val="0"/>
        <w:autoSpaceDN w:val="0"/>
        <w:adjustRightInd w:val="0"/>
        <w:spacing w:line="360" w:lineRule="auto"/>
        <w:ind w:left="773"/>
        <w:contextualSpacing/>
        <w:jc w:val="both"/>
        <w:rPr>
          <w:rFonts w:ascii="Tahoma" w:hAnsi="Tahoma" w:cs="Tahoma"/>
          <w:color w:val="000000"/>
          <w:sz w:val="16"/>
          <w:szCs w:val="16"/>
        </w:rPr>
      </w:pPr>
    </w:p>
    <w:p w14:paraId="472893BA" w14:textId="77777777" w:rsidR="00A55A6D" w:rsidRPr="00A55A6D" w:rsidRDefault="00A55A6D" w:rsidP="00623153">
      <w:pPr>
        <w:widowControl w:val="0"/>
        <w:numPr>
          <w:ilvl w:val="0"/>
          <w:numId w:val="30"/>
        </w:numPr>
        <w:autoSpaceDE w:val="0"/>
        <w:autoSpaceDN w:val="0"/>
        <w:adjustRightInd w:val="0"/>
        <w:spacing w:line="360" w:lineRule="auto"/>
        <w:ind w:left="567" w:hanging="567"/>
        <w:jc w:val="both"/>
        <w:rPr>
          <w:rFonts w:ascii="Tahoma" w:hAnsi="Tahoma" w:cs="Tahoma"/>
          <w:color w:val="000000"/>
          <w:sz w:val="22"/>
          <w:szCs w:val="20"/>
        </w:rPr>
      </w:pPr>
      <w:r w:rsidRPr="00A55A6D">
        <w:rPr>
          <w:rFonts w:ascii="Tahoma" w:hAnsi="Tahoma" w:cs="Tahoma"/>
          <w:color w:val="000000"/>
          <w:sz w:val="22"/>
          <w:szCs w:val="20"/>
        </w:rPr>
        <w:t xml:space="preserve">Planned number of contractors on the construction site accountable to the principle contractor: </w:t>
      </w:r>
    </w:p>
    <w:p w14:paraId="7AB81325" w14:textId="77777777" w:rsidR="00A55A6D" w:rsidRPr="00A55A6D" w:rsidRDefault="00A55A6D" w:rsidP="00A55A6D">
      <w:pPr>
        <w:ind w:left="720"/>
        <w:contextualSpacing/>
        <w:rPr>
          <w:rFonts w:ascii="Tahoma" w:hAnsi="Tahoma" w:cs="Tahoma"/>
          <w:color w:val="000000"/>
          <w:sz w:val="16"/>
          <w:szCs w:val="16"/>
        </w:rPr>
      </w:pPr>
    </w:p>
    <w:p w14:paraId="02C364B6" w14:textId="77777777" w:rsidR="00A55A6D" w:rsidRPr="00A55A6D" w:rsidRDefault="00A55A6D" w:rsidP="00A55A6D">
      <w:pPr>
        <w:widowControl w:val="0"/>
        <w:tabs>
          <w:tab w:val="left" w:pos="540"/>
        </w:tabs>
        <w:autoSpaceDE w:val="0"/>
        <w:autoSpaceDN w:val="0"/>
        <w:adjustRightInd w:val="0"/>
        <w:spacing w:line="360" w:lineRule="auto"/>
        <w:ind w:left="773"/>
        <w:jc w:val="both"/>
        <w:rPr>
          <w:rFonts w:ascii="Tahoma" w:hAnsi="Tahoma" w:cs="Tahoma"/>
          <w:color w:val="000000"/>
          <w:sz w:val="22"/>
          <w:szCs w:val="20"/>
        </w:rPr>
      </w:pPr>
      <w:r w:rsidRPr="00A55A6D">
        <w:rPr>
          <w:rFonts w:ascii="Tahoma" w:hAnsi="Tahoma" w:cs="Tahoma"/>
          <w:color w:val="000000"/>
          <w:sz w:val="22"/>
          <w:szCs w:val="20"/>
        </w:rPr>
        <w:t>______________________________________________________</w:t>
      </w:r>
    </w:p>
    <w:p w14:paraId="1CFB4DBF"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6FE251A2"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58629C00"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5A07986C"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706F3AB4"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5F7810C6"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1C286F9F" w14:textId="77777777" w:rsidR="00A55A6D" w:rsidRPr="00A55A6D" w:rsidRDefault="00A55A6D" w:rsidP="00A55A6D">
      <w:pPr>
        <w:widowControl w:val="0"/>
        <w:tabs>
          <w:tab w:val="left" w:pos="540"/>
        </w:tabs>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13.</w:t>
      </w:r>
      <w:r w:rsidRPr="00A55A6D">
        <w:rPr>
          <w:rFonts w:ascii="Tahoma" w:hAnsi="Tahoma" w:cs="Tahoma"/>
          <w:color w:val="000000"/>
          <w:sz w:val="22"/>
          <w:szCs w:val="20"/>
        </w:rPr>
        <w:tab/>
        <w:t>Name(s) of contractors already chosen.</w:t>
      </w:r>
    </w:p>
    <w:p w14:paraId="564EEB9F"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w:t>
      </w:r>
    </w:p>
    <w:p w14:paraId="2CB209D4"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w:t>
      </w:r>
    </w:p>
    <w:p w14:paraId="452FE667"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w:t>
      </w:r>
    </w:p>
    <w:p w14:paraId="59A6D5D5"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w:t>
      </w:r>
    </w:p>
    <w:p w14:paraId="7066331A"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w:t>
      </w:r>
    </w:p>
    <w:p w14:paraId="1BC36DC6" w14:textId="77777777" w:rsidR="00A55A6D" w:rsidRPr="00A55A6D" w:rsidRDefault="00A55A6D" w:rsidP="00A55A6D">
      <w:pPr>
        <w:widowControl w:val="0"/>
        <w:autoSpaceDE w:val="0"/>
        <w:autoSpaceDN w:val="0"/>
        <w:adjustRightInd w:val="0"/>
        <w:spacing w:line="360" w:lineRule="auto"/>
        <w:ind w:left="540"/>
        <w:jc w:val="both"/>
        <w:rPr>
          <w:rFonts w:ascii="Tahoma" w:hAnsi="Tahoma" w:cs="Tahoma"/>
          <w:color w:val="000000"/>
          <w:sz w:val="22"/>
          <w:szCs w:val="20"/>
        </w:rPr>
      </w:pPr>
      <w:r w:rsidRPr="00A55A6D">
        <w:rPr>
          <w:rFonts w:ascii="Tahoma" w:hAnsi="Tahoma" w:cs="Tahoma"/>
          <w:color w:val="000000"/>
          <w:sz w:val="22"/>
          <w:szCs w:val="20"/>
        </w:rPr>
        <w:t>_________________________________</w:t>
      </w:r>
    </w:p>
    <w:p w14:paraId="33570C30" w14:textId="77777777" w:rsidR="00A55A6D" w:rsidRPr="00A55A6D" w:rsidRDefault="00A55A6D" w:rsidP="00A55A6D">
      <w:pPr>
        <w:widowControl w:val="0"/>
        <w:autoSpaceDE w:val="0"/>
        <w:autoSpaceDN w:val="0"/>
        <w:adjustRightInd w:val="0"/>
        <w:spacing w:line="360" w:lineRule="auto"/>
        <w:ind w:firstLine="540"/>
        <w:jc w:val="both"/>
        <w:rPr>
          <w:rFonts w:ascii="Tahoma" w:hAnsi="Tahoma" w:cs="Tahoma"/>
          <w:color w:val="000000"/>
          <w:sz w:val="22"/>
          <w:szCs w:val="20"/>
        </w:rPr>
      </w:pPr>
      <w:r w:rsidRPr="00A55A6D">
        <w:rPr>
          <w:rFonts w:ascii="Tahoma" w:hAnsi="Tahoma" w:cs="Tahoma"/>
          <w:color w:val="000000"/>
          <w:sz w:val="22"/>
          <w:szCs w:val="20"/>
        </w:rPr>
        <w:t>_________________________________</w:t>
      </w:r>
    </w:p>
    <w:p w14:paraId="2D7B5D50"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70B791AA" w14:textId="77777777" w:rsidR="00A55A6D" w:rsidRPr="00A55A6D" w:rsidRDefault="00A55A6D" w:rsidP="00A55A6D">
      <w:pPr>
        <w:widowControl w:val="0"/>
        <w:autoSpaceDE w:val="0"/>
        <w:autoSpaceDN w:val="0"/>
        <w:adjustRightInd w:val="0"/>
        <w:spacing w:line="360" w:lineRule="auto"/>
        <w:ind w:firstLine="540"/>
        <w:jc w:val="both"/>
        <w:rPr>
          <w:rFonts w:ascii="Tahoma" w:hAnsi="Tahoma" w:cs="Tahoma"/>
          <w:color w:val="000000"/>
          <w:sz w:val="22"/>
          <w:szCs w:val="20"/>
        </w:rPr>
      </w:pPr>
      <w:r w:rsidRPr="00A55A6D">
        <w:rPr>
          <w:rFonts w:ascii="Tahoma" w:hAnsi="Tahoma" w:cs="Tahoma"/>
          <w:color w:val="000000"/>
          <w:sz w:val="22"/>
          <w:szCs w:val="20"/>
        </w:rPr>
        <w:t xml:space="preserve">_________________________________ </w:t>
      </w:r>
      <w:r w:rsidRPr="00A55A6D">
        <w:rPr>
          <w:rFonts w:ascii="Tahoma" w:hAnsi="Tahoma" w:cs="Tahoma"/>
          <w:color w:val="000000"/>
          <w:sz w:val="22"/>
          <w:szCs w:val="20"/>
        </w:rPr>
        <w:tab/>
      </w:r>
      <w:r w:rsidRPr="00A55A6D">
        <w:rPr>
          <w:rFonts w:ascii="Tahoma" w:hAnsi="Tahoma" w:cs="Tahoma"/>
          <w:color w:val="000000"/>
          <w:sz w:val="22"/>
          <w:szCs w:val="20"/>
        </w:rPr>
        <w:tab/>
      </w:r>
      <w:r w:rsidRPr="00A55A6D">
        <w:rPr>
          <w:rFonts w:ascii="Tahoma" w:hAnsi="Tahoma" w:cs="Tahoma"/>
          <w:color w:val="000000"/>
          <w:sz w:val="22"/>
          <w:szCs w:val="20"/>
        </w:rPr>
        <w:tab/>
        <w:t>____________________________</w:t>
      </w:r>
    </w:p>
    <w:p w14:paraId="4D5C0B29" w14:textId="77777777" w:rsidR="00A55A6D" w:rsidRPr="00A55A6D" w:rsidRDefault="00A55A6D" w:rsidP="00A55A6D">
      <w:pPr>
        <w:widowControl w:val="0"/>
        <w:autoSpaceDE w:val="0"/>
        <w:autoSpaceDN w:val="0"/>
        <w:adjustRightInd w:val="0"/>
        <w:spacing w:line="360" w:lineRule="auto"/>
        <w:ind w:firstLine="540"/>
        <w:jc w:val="both"/>
        <w:rPr>
          <w:rFonts w:ascii="Tahoma" w:hAnsi="Tahoma" w:cs="Tahoma"/>
          <w:b/>
          <w:bCs/>
          <w:color w:val="000000"/>
          <w:sz w:val="22"/>
          <w:szCs w:val="20"/>
        </w:rPr>
      </w:pPr>
      <w:r w:rsidRPr="00A55A6D">
        <w:rPr>
          <w:rFonts w:ascii="Tahoma" w:hAnsi="Tahoma" w:cs="Tahoma"/>
          <w:b/>
          <w:bCs/>
          <w:color w:val="000000"/>
          <w:sz w:val="22"/>
          <w:szCs w:val="20"/>
        </w:rPr>
        <w:t xml:space="preserve">     Principal Contractor </w:t>
      </w:r>
      <w:r w:rsidRPr="00A55A6D">
        <w:rPr>
          <w:rFonts w:ascii="Tahoma" w:hAnsi="Tahoma" w:cs="Tahoma"/>
          <w:b/>
          <w:bCs/>
          <w:color w:val="000000"/>
          <w:sz w:val="22"/>
          <w:szCs w:val="20"/>
        </w:rPr>
        <w:tab/>
      </w:r>
      <w:r w:rsidRPr="00A55A6D">
        <w:rPr>
          <w:rFonts w:ascii="Tahoma" w:hAnsi="Tahoma" w:cs="Tahoma"/>
          <w:b/>
          <w:bCs/>
          <w:color w:val="000000"/>
          <w:sz w:val="22"/>
          <w:szCs w:val="20"/>
        </w:rPr>
        <w:tab/>
      </w:r>
      <w:r w:rsidRPr="00A55A6D">
        <w:rPr>
          <w:rFonts w:ascii="Tahoma" w:hAnsi="Tahoma" w:cs="Tahoma"/>
          <w:b/>
          <w:bCs/>
          <w:color w:val="000000"/>
          <w:sz w:val="22"/>
          <w:szCs w:val="20"/>
        </w:rPr>
        <w:tab/>
      </w:r>
      <w:r w:rsidRPr="00A55A6D">
        <w:rPr>
          <w:rFonts w:ascii="Tahoma" w:hAnsi="Tahoma" w:cs="Tahoma"/>
          <w:b/>
          <w:bCs/>
          <w:color w:val="000000"/>
          <w:sz w:val="22"/>
          <w:szCs w:val="20"/>
        </w:rPr>
        <w:tab/>
      </w:r>
      <w:r w:rsidRPr="00A55A6D">
        <w:rPr>
          <w:rFonts w:ascii="Tahoma" w:hAnsi="Tahoma" w:cs="Tahoma"/>
          <w:b/>
          <w:bCs/>
          <w:color w:val="000000"/>
          <w:sz w:val="22"/>
          <w:szCs w:val="20"/>
        </w:rPr>
        <w:tab/>
      </w:r>
      <w:r w:rsidRPr="00A55A6D">
        <w:rPr>
          <w:rFonts w:ascii="Tahoma" w:hAnsi="Tahoma" w:cs="Tahoma"/>
          <w:b/>
          <w:bCs/>
          <w:color w:val="000000"/>
          <w:sz w:val="22"/>
          <w:szCs w:val="20"/>
        </w:rPr>
        <w:tab/>
        <w:t xml:space="preserve">      Date</w:t>
      </w:r>
    </w:p>
    <w:p w14:paraId="5F250D04"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2B714C96" w14:textId="77777777" w:rsidR="00A55A6D" w:rsidRPr="00A55A6D" w:rsidRDefault="00A55A6D" w:rsidP="00A55A6D">
      <w:pPr>
        <w:widowControl w:val="0"/>
        <w:autoSpaceDE w:val="0"/>
        <w:autoSpaceDN w:val="0"/>
        <w:adjustRightInd w:val="0"/>
        <w:spacing w:line="360" w:lineRule="auto"/>
        <w:ind w:firstLine="540"/>
        <w:jc w:val="both"/>
        <w:rPr>
          <w:rFonts w:ascii="Tahoma" w:hAnsi="Tahoma" w:cs="Tahoma"/>
          <w:color w:val="000000"/>
          <w:sz w:val="22"/>
          <w:szCs w:val="20"/>
        </w:rPr>
      </w:pPr>
      <w:r w:rsidRPr="00A55A6D">
        <w:rPr>
          <w:rFonts w:ascii="Tahoma" w:hAnsi="Tahoma" w:cs="Tahoma"/>
          <w:color w:val="000000"/>
          <w:sz w:val="22"/>
          <w:szCs w:val="20"/>
        </w:rPr>
        <w:t xml:space="preserve">________________________________ </w:t>
      </w:r>
      <w:r w:rsidRPr="00A55A6D">
        <w:rPr>
          <w:rFonts w:ascii="Tahoma" w:hAnsi="Tahoma" w:cs="Tahoma"/>
          <w:color w:val="000000"/>
          <w:sz w:val="22"/>
          <w:szCs w:val="20"/>
        </w:rPr>
        <w:tab/>
      </w:r>
      <w:r w:rsidRPr="00A55A6D">
        <w:rPr>
          <w:rFonts w:ascii="Tahoma" w:hAnsi="Tahoma" w:cs="Tahoma"/>
          <w:color w:val="000000"/>
          <w:sz w:val="22"/>
          <w:szCs w:val="20"/>
        </w:rPr>
        <w:tab/>
      </w:r>
      <w:r w:rsidRPr="00A55A6D">
        <w:rPr>
          <w:rFonts w:ascii="Tahoma" w:hAnsi="Tahoma" w:cs="Tahoma"/>
          <w:color w:val="000000"/>
          <w:sz w:val="22"/>
          <w:szCs w:val="20"/>
        </w:rPr>
        <w:tab/>
        <w:t>____________________________</w:t>
      </w:r>
    </w:p>
    <w:p w14:paraId="3493F32E" w14:textId="77777777" w:rsidR="00A55A6D" w:rsidRPr="00A55A6D" w:rsidRDefault="00A55A6D" w:rsidP="00A55A6D">
      <w:pPr>
        <w:widowControl w:val="0"/>
        <w:autoSpaceDE w:val="0"/>
        <w:autoSpaceDN w:val="0"/>
        <w:adjustRightInd w:val="0"/>
        <w:spacing w:line="360" w:lineRule="auto"/>
        <w:ind w:firstLine="540"/>
        <w:jc w:val="both"/>
        <w:rPr>
          <w:rFonts w:ascii="Tahoma" w:hAnsi="Tahoma" w:cs="Tahoma"/>
          <w:b/>
          <w:bCs/>
          <w:color w:val="000000"/>
          <w:sz w:val="22"/>
          <w:szCs w:val="20"/>
        </w:rPr>
      </w:pPr>
      <w:r w:rsidRPr="00A55A6D">
        <w:rPr>
          <w:rFonts w:ascii="Tahoma" w:hAnsi="Tahoma" w:cs="Tahoma"/>
          <w:b/>
          <w:bCs/>
          <w:color w:val="000000"/>
          <w:sz w:val="22"/>
          <w:szCs w:val="20"/>
        </w:rPr>
        <w:t xml:space="preserve">     Client </w:t>
      </w:r>
      <w:r w:rsidRPr="00A55A6D">
        <w:rPr>
          <w:rFonts w:ascii="Tahoma" w:hAnsi="Tahoma" w:cs="Tahoma"/>
          <w:b/>
          <w:bCs/>
          <w:color w:val="000000"/>
          <w:sz w:val="22"/>
          <w:szCs w:val="20"/>
        </w:rPr>
        <w:tab/>
      </w:r>
      <w:r w:rsidRPr="00A55A6D">
        <w:rPr>
          <w:rFonts w:ascii="Tahoma" w:hAnsi="Tahoma" w:cs="Tahoma"/>
          <w:b/>
          <w:bCs/>
          <w:color w:val="000000"/>
          <w:sz w:val="22"/>
          <w:szCs w:val="20"/>
        </w:rPr>
        <w:tab/>
      </w:r>
      <w:r w:rsidRPr="00A55A6D">
        <w:rPr>
          <w:rFonts w:ascii="Tahoma" w:hAnsi="Tahoma" w:cs="Tahoma"/>
          <w:b/>
          <w:bCs/>
          <w:color w:val="000000"/>
          <w:sz w:val="22"/>
          <w:szCs w:val="20"/>
        </w:rPr>
        <w:tab/>
      </w:r>
      <w:r w:rsidRPr="00A55A6D">
        <w:rPr>
          <w:rFonts w:ascii="Tahoma" w:hAnsi="Tahoma" w:cs="Tahoma"/>
          <w:b/>
          <w:bCs/>
          <w:color w:val="000000"/>
          <w:sz w:val="22"/>
          <w:szCs w:val="20"/>
        </w:rPr>
        <w:tab/>
      </w:r>
      <w:r w:rsidRPr="00A55A6D">
        <w:rPr>
          <w:rFonts w:ascii="Tahoma" w:hAnsi="Tahoma" w:cs="Tahoma"/>
          <w:b/>
          <w:bCs/>
          <w:color w:val="000000"/>
          <w:sz w:val="22"/>
          <w:szCs w:val="20"/>
        </w:rPr>
        <w:tab/>
      </w:r>
      <w:r w:rsidRPr="00A55A6D">
        <w:rPr>
          <w:rFonts w:ascii="Tahoma" w:hAnsi="Tahoma" w:cs="Tahoma"/>
          <w:b/>
          <w:bCs/>
          <w:color w:val="000000"/>
          <w:sz w:val="22"/>
          <w:szCs w:val="20"/>
        </w:rPr>
        <w:tab/>
      </w:r>
      <w:r w:rsidRPr="00A55A6D">
        <w:rPr>
          <w:rFonts w:ascii="Tahoma" w:hAnsi="Tahoma" w:cs="Tahoma"/>
          <w:b/>
          <w:bCs/>
          <w:color w:val="000000"/>
          <w:sz w:val="22"/>
          <w:szCs w:val="20"/>
        </w:rPr>
        <w:tab/>
      </w:r>
      <w:r w:rsidRPr="00A55A6D">
        <w:rPr>
          <w:rFonts w:ascii="Tahoma" w:hAnsi="Tahoma" w:cs="Tahoma"/>
          <w:b/>
          <w:bCs/>
          <w:color w:val="000000"/>
          <w:sz w:val="22"/>
          <w:szCs w:val="20"/>
        </w:rPr>
        <w:tab/>
        <w:t xml:space="preserve">      Date</w:t>
      </w:r>
    </w:p>
    <w:p w14:paraId="2AE4F9A3"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p>
    <w:p w14:paraId="2D49B875"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p>
    <w:p w14:paraId="00363CF8" w14:textId="77777777" w:rsidR="00A55A6D" w:rsidRPr="00A55A6D" w:rsidRDefault="00A55A6D" w:rsidP="00A55A6D">
      <w:pPr>
        <w:widowControl w:val="0"/>
        <w:tabs>
          <w:tab w:val="left" w:pos="540"/>
        </w:tabs>
        <w:autoSpaceDE w:val="0"/>
        <w:autoSpaceDN w:val="0"/>
        <w:adjustRightInd w:val="0"/>
        <w:spacing w:line="360" w:lineRule="auto"/>
        <w:ind w:left="540" w:hanging="540"/>
        <w:jc w:val="both"/>
        <w:rPr>
          <w:rFonts w:ascii="Tahoma" w:hAnsi="Tahoma" w:cs="Tahoma"/>
          <w:color w:val="000000"/>
          <w:sz w:val="22"/>
          <w:szCs w:val="20"/>
        </w:rPr>
      </w:pPr>
      <w:r w:rsidRPr="00A55A6D">
        <w:rPr>
          <w:rFonts w:ascii="Tahoma" w:hAnsi="Tahoma" w:cs="Tahoma"/>
          <w:color w:val="000000"/>
          <w:sz w:val="22"/>
          <w:szCs w:val="20"/>
        </w:rPr>
        <w:t>*</w:t>
      </w:r>
      <w:r w:rsidRPr="00A55A6D">
        <w:rPr>
          <w:rFonts w:ascii="Tahoma" w:hAnsi="Tahoma" w:cs="Tahoma"/>
          <w:color w:val="000000"/>
          <w:sz w:val="22"/>
          <w:szCs w:val="20"/>
        </w:rPr>
        <w:tab/>
        <w:t xml:space="preserve">THIS DOCUMENT IS TO BE FORWARDED TO THE OFFICE OF THE DEPARTMENT OF LABOUR </w:t>
      </w:r>
      <w:r w:rsidRPr="00A55A6D">
        <w:rPr>
          <w:rFonts w:ascii="Tahoma" w:hAnsi="Tahoma" w:cs="Tahoma"/>
          <w:b/>
          <w:bCs/>
          <w:color w:val="000000"/>
          <w:sz w:val="22"/>
          <w:szCs w:val="20"/>
        </w:rPr>
        <w:t xml:space="preserve">PRIOR TO COMMENCEMENT </w:t>
      </w:r>
      <w:r w:rsidRPr="00A55A6D">
        <w:rPr>
          <w:rFonts w:ascii="Tahoma" w:hAnsi="Tahoma" w:cs="Tahoma"/>
          <w:color w:val="000000"/>
          <w:sz w:val="22"/>
          <w:szCs w:val="20"/>
        </w:rPr>
        <w:t>OF WORK ON SITE.</w:t>
      </w:r>
    </w:p>
    <w:p w14:paraId="3BCDAF1D" w14:textId="77777777" w:rsidR="00A55A6D" w:rsidRPr="00A55A6D" w:rsidRDefault="00A55A6D" w:rsidP="00A55A6D">
      <w:pPr>
        <w:widowControl w:val="0"/>
        <w:tabs>
          <w:tab w:val="left" w:pos="540"/>
        </w:tabs>
        <w:autoSpaceDE w:val="0"/>
        <w:autoSpaceDN w:val="0"/>
        <w:adjustRightInd w:val="0"/>
        <w:spacing w:line="360" w:lineRule="auto"/>
        <w:ind w:left="540" w:hanging="540"/>
        <w:jc w:val="both"/>
        <w:rPr>
          <w:rFonts w:ascii="Tahoma" w:hAnsi="Tahoma" w:cs="Tahoma"/>
          <w:color w:val="000000"/>
          <w:sz w:val="22"/>
          <w:szCs w:val="20"/>
        </w:rPr>
      </w:pPr>
    </w:p>
    <w:p w14:paraId="5CC3CE24" w14:textId="77777777" w:rsidR="00A55A6D" w:rsidRPr="00A55A6D" w:rsidRDefault="00A55A6D" w:rsidP="00A55A6D">
      <w:pPr>
        <w:widowControl w:val="0"/>
        <w:tabs>
          <w:tab w:val="left" w:pos="540"/>
        </w:tabs>
        <w:autoSpaceDE w:val="0"/>
        <w:autoSpaceDN w:val="0"/>
        <w:adjustRightInd w:val="0"/>
        <w:spacing w:line="360" w:lineRule="auto"/>
        <w:ind w:left="540" w:hanging="540"/>
        <w:jc w:val="both"/>
        <w:rPr>
          <w:rFonts w:ascii="Tahoma" w:hAnsi="Tahoma" w:cs="Tahoma"/>
          <w:color w:val="000000"/>
          <w:sz w:val="22"/>
          <w:szCs w:val="20"/>
        </w:rPr>
      </w:pPr>
      <w:r w:rsidRPr="00A55A6D">
        <w:rPr>
          <w:rFonts w:ascii="Tahoma" w:hAnsi="Tahoma" w:cs="Tahoma"/>
          <w:b/>
          <w:bCs/>
          <w:color w:val="000000"/>
          <w:sz w:val="22"/>
          <w:szCs w:val="20"/>
        </w:rPr>
        <w:t>*</w:t>
      </w:r>
      <w:r w:rsidRPr="00A55A6D">
        <w:rPr>
          <w:rFonts w:ascii="Tahoma" w:hAnsi="Tahoma" w:cs="Tahoma"/>
          <w:b/>
          <w:bCs/>
          <w:color w:val="000000"/>
          <w:sz w:val="22"/>
          <w:szCs w:val="20"/>
        </w:rPr>
        <w:tab/>
        <w:t xml:space="preserve">ALL PRINCIPAL CONTRACTORS </w:t>
      </w:r>
      <w:r w:rsidRPr="00A55A6D">
        <w:rPr>
          <w:rFonts w:ascii="Tahoma" w:hAnsi="Tahoma" w:cs="Tahoma"/>
          <w:color w:val="000000"/>
          <w:sz w:val="22"/>
          <w:szCs w:val="20"/>
        </w:rPr>
        <w:t>THAT QUALIFY TO NOTIFY MUST DO SO EVEN IF ANOTHER PRINCIPAL CONTRACTOR ON THE SAME SITE HAD DONE SO PRIOR TO THE COMMENCEMENT OF WORK.</w:t>
      </w:r>
    </w:p>
    <w:p w14:paraId="5EC824CD" w14:textId="77777777" w:rsidR="00A55A6D" w:rsidRPr="00A55A6D" w:rsidRDefault="00A55A6D" w:rsidP="00A55A6D">
      <w:pPr>
        <w:widowControl w:val="0"/>
        <w:tabs>
          <w:tab w:val="left" w:pos="540"/>
        </w:tabs>
        <w:autoSpaceDE w:val="0"/>
        <w:autoSpaceDN w:val="0"/>
        <w:adjustRightInd w:val="0"/>
        <w:spacing w:line="360" w:lineRule="auto"/>
        <w:ind w:left="540" w:hanging="540"/>
        <w:jc w:val="both"/>
        <w:rPr>
          <w:rFonts w:ascii="Tahoma" w:hAnsi="Tahoma" w:cs="Tahoma"/>
          <w:color w:val="000000"/>
          <w:sz w:val="22"/>
          <w:szCs w:val="20"/>
        </w:rPr>
      </w:pPr>
      <w:r w:rsidRPr="00A55A6D">
        <w:rPr>
          <w:rFonts w:ascii="Tahoma" w:hAnsi="Tahoma" w:cs="Tahoma"/>
          <w:color w:val="000000"/>
          <w:sz w:val="22"/>
          <w:szCs w:val="20"/>
        </w:rPr>
        <w:br w:type="page"/>
      </w:r>
    </w:p>
    <w:p w14:paraId="3F38B1A0" w14:textId="5A12F1B1" w:rsidR="00A55A6D" w:rsidRPr="00A55A6D" w:rsidRDefault="00A55A6D" w:rsidP="00A55A6D">
      <w:pPr>
        <w:widowControl w:val="0"/>
        <w:autoSpaceDE w:val="0"/>
        <w:autoSpaceDN w:val="0"/>
        <w:adjustRightInd w:val="0"/>
        <w:spacing w:line="360" w:lineRule="auto"/>
        <w:ind w:left="2160" w:firstLine="720"/>
        <w:jc w:val="right"/>
        <w:rPr>
          <w:rFonts w:ascii="Tahoma" w:hAnsi="Tahoma" w:cs="Tahoma"/>
          <w:b/>
          <w:bCs/>
          <w:color w:val="000000"/>
          <w:sz w:val="22"/>
          <w:szCs w:val="20"/>
        </w:rPr>
      </w:pPr>
      <w:r w:rsidRPr="00A55A6D">
        <w:rPr>
          <w:rFonts w:ascii="Tahoma" w:hAnsi="Tahoma" w:cs="Tahoma"/>
          <w:b/>
          <w:bCs/>
          <w:color w:val="000000"/>
          <w:sz w:val="22"/>
          <w:szCs w:val="20"/>
        </w:rPr>
        <w:lastRenderedPageBreak/>
        <w:t xml:space="preserve">ANNEXURE 2 TO ANNEXURE </w:t>
      </w:r>
      <w:r w:rsidR="00F65414">
        <w:rPr>
          <w:rFonts w:ascii="Tahoma" w:hAnsi="Tahoma" w:cs="Tahoma"/>
          <w:b/>
          <w:bCs/>
          <w:color w:val="000000"/>
          <w:sz w:val="22"/>
          <w:szCs w:val="20"/>
        </w:rPr>
        <w:t>A</w:t>
      </w:r>
    </w:p>
    <w:p w14:paraId="7D032934"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color w:val="000000"/>
          <w:sz w:val="22"/>
          <w:szCs w:val="20"/>
        </w:rPr>
        <w:t>(COMPANY LETTER HEAD)</w:t>
      </w:r>
    </w:p>
    <w:p w14:paraId="7D50A72C"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p>
    <w:p w14:paraId="1A2A49C8"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color w:val="000000"/>
          <w:sz w:val="22"/>
          <w:szCs w:val="20"/>
        </w:rPr>
        <w:t>OCCUPATIONAL HEALTH AND SAFETY ACT, 1993 (ACT 85 OF 1993):</w:t>
      </w:r>
    </w:p>
    <w:p w14:paraId="635D4ECD"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p>
    <w:p w14:paraId="0DA503D0"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color w:val="000000"/>
          <w:sz w:val="22"/>
          <w:szCs w:val="20"/>
        </w:rPr>
        <w:t>SECTION/REGULATION: ___________________________________________</w:t>
      </w:r>
    </w:p>
    <w:p w14:paraId="0E900746"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p>
    <w:p w14:paraId="4673D18F"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color w:val="000000"/>
          <w:sz w:val="22"/>
          <w:szCs w:val="20"/>
        </w:rPr>
        <w:t>REQUIRED COMPETENCY: __________________________________________</w:t>
      </w:r>
    </w:p>
    <w:p w14:paraId="643B3F93"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5002E86E"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In terms of __________________________________ I, ______________________________</w:t>
      </w:r>
    </w:p>
    <w:p w14:paraId="1A9BB1BC"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61FE30BE"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representing the Employer) do hereby appoint ___________________________________________________________</w:t>
      </w:r>
    </w:p>
    <w:p w14:paraId="6FA0D2BF"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07C1CE8B"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As the Competent Person on the premises at ________________________________________________________</w:t>
      </w:r>
    </w:p>
    <w:p w14:paraId="311D665D"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4FECDCA5"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(physical address) to assist in compliance with the Act and the applicable Regulations.</w:t>
      </w:r>
    </w:p>
    <w:p w14:paraId="4CD97E22"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4EC8B02C"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Your designated area/s is/are as follows:-</w:t>
      </w:r>
    </w:p>
    <w:p w14:paraId="041B6F51" w14:textId="77777777" w:rsidR="00A55A6D" w:rsidRPr="00A55A6D" w:rsidRDefault="00A55A6D" w:rsidP="00A55A6D">
      <w:pPr>
        <w:widowControl w:val="0"/>
        <w:autoSpaceDE w:val="0"/>
        <w:autoSpaceDN w:val="0"/>
        <w:adjustRightInd w:val="0"/>
        <w:spacing w:before="240" w:line="360" w:lineRule="auto"/>
        <w:jc w:val="both"/>
        <w:rPr>
          <w:rFonts w:ascii="Tahoma" w:hAnsi="Tahoma" w:cs="Tahoma"/>
          <w:color w:val="000000"/>
          <w:sz w:val="22"/>
          <w:szCs w:val="20"/>
        </w:rPr>
      </w:pPr>
      <w:r w:rsidRPr="00A55A6D">
        <w:rPr>
          <w:rFonts w:ascii="Tahoma" w:hAnsi="Tahoma" w:cs="Tahoma"/>
          <w:color w:val="000000"/>
          <w:sz w:val="22"/>
          <w:szCs w:val="20"/>
        </w:rPr>
        <w:t>____________________________________________________________________________</w:t>
      </w:r>
    </w:p>
    <w:p w14:paraId="2B8A160C" w14:textId="77777777" w:rsidR="00A55A6D" w:rsidRPr="00A55A6D" w:rsidRDefault="00A55A6D" w:rsidP="00A55A6D">
      <w:pPr>
        <w:widowControl w:val="0"/>
        <w:autoSpaceDE w:val="0"/>
        <w:autoSpaceDN w:val="0"/>
        <w:adjustRightInd w:val="0"/>
        <w:spacing w:line="360" w:lineRule="auto"/>
        <w:jc w:val="both"/>
        <w:rPr>
          <w:rFonts w:ascii="Tahoma" w:hAnsi="Tahoma" w:cs="Tahoma"/>
          <w:b/>
          <w:bCs/>
          <w:iCs/>
          <w:color w:val="000000"/>
          <w:sz w:val="22"/>
          <w:szCs w:val="20"/>
        </w:rPr>
      </w:pPr>
    </w:p>
    <w:p w14:paraId="6B7C96DC"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i/>
          <w:iCs/>
          <w:color w:val="000000"/>
          <w:sz w:val="22"/>
          <w:szCs w:val="20"/>
        </w:rPr>
        <w:t xml:space="preserve">Date: </w:t>
      </w:r>
      <w:r w:rsidRPr="00A55A6D">
        <w:rPr>
          <w:rFonts w:ascii="Tahoma" w:hAnsi="Tahoma" w:cs="Tahoma"/>
          <w:b/>
          <w:bCs/>
          <w:i/>
          <w:iCs/>
          <w:color w:val="000000"/>
          <w:sz w:val="22"/>
          <w:szCs w:val="20"/>
        </w:rPr>
        <w:tab/>
      </w:r>
      <w:r w:rsidRPr="00A55A6D">
        <w:rPr>
          <w:rFonts w:ascii="Tahoma" w:hAnsi="Tahoma" w:cs="Tahoma"/>
          <w:b/>
          <w:bCs/>
          <w:i/>
          <w:iCs/>
          <w:color w:val="000000"/>
          <w:sz w:val="22"/>
          <w:szCs w:val="20"/>
        </w:rPr>
        <w:tab/>
      </w:r>
      <w:r w:rsidRPr="00A55A6D">
        <w:rPr>
          <w:rFonts w:ascii="Tahoma" w:hAnsi="Tahoma" w:cs="Tahoma"/>
          <w:b/>
          <w:bCs/>
          <w:color w:val="000000"/>
          <w:sz w:val="22"/>
          <w:szCs w:val="20"/>
        </w:rPr>
        <w:t>____________________________________</w:t>
      </w:r>
    </w:p>
    <w:p w14:paraId="25B46139" w14:textId="77777777" w:rsidR="00A55A6D" w:rsidRPr="00A55A6D" w:rsidRDefault="00A55A6D" w:rsidP="00A55A6D">
      <w:pPr>
        <w:widowControl w:val="0"/>
        <w:autoSpaceDE w:val="0"/>
        <w:autoSpaceDN w:val="0"/>
        <w:adjustRightInd w:val="0"/>
        <w:spacing w:before="120" w:line="360" w:lineRule="auto"/>
        <w:jc w:val="both"/>
        <w:rPr>
          <w:rFonts w:ascii="Tahoma" w:hAnsi="Tahoma" w:cs="Tahoma"/>
          <w:b/>
          <w:bCs/>
          <w:iCs/>
          <w:color w:val="000000"/>
          <w:sz w:val="22"/>
          <w:szCs w:val="20"/>
        </w:rPr>
      </w:pPr>
    </w:p>
    <w:p w14:paraId="14027F62"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i/>
          <w:iCs/>
          <w:color w:val="000000"/>
          <w:sz w:val="22"/>
          <w:szCs w:val="20"/>
        </w:rPr>
        <w:t>Signature:</w:t>
      </w:r>
      <w:r w:rsidRPr="00A55A6D">
        <w:rPr>
          <w:rFonts w:ascii="Tahoma" w:hAnsi="Tahoma" w:cs="Tahoma"/>
          <w:b/>
          <w:bCs/>
          <w:i/>
          <w:iCs/>
          <w:color w:val="000000"/>
          <w:sz w:val="22"/>
          <w:szCs w:val="20"/>
        </w:rPr>
        <w:tab/>
      </w:r>
      <w:r w:rsidRPr="00A55A6D">
        <w:rPr>
          <w:rFonts w:ascii="Tahoma" w:hAnsi="Tahoma" w:cs="Tahoma"/>
          <w:b/>
          <w:bCs/>
          <w:color w:val="000000"/>
          <w:sz w:val="22"/>
          <w:szCs w:val="20"/>
        </w:rPr>
        <w:t>____________________________________</w:t>
      </w:r>
    </w:p>
    <w:p w14:paraId="3EDD8481" w14:textId="77777777" w:rsidR="00A55A6D" w:rsidRPr="00A55A6D" w:rsidRDefault="00A55A6D" w:rsidP="00A55A6D">
      <w:pPr>
        <w:widowControl w:val="0"/>
        <w:autoSpaceDE w:val="0"/>
        <w:autoSpaceDN w:val="0"/>
        <w:adjustRightInd w:val="0"/>
        <w:spacing w:before="120" w:line="360" w:lineRule="auto"/>
        <w:jc w:val="both"/>
        <w:rPr>
          <w:rFonts w:ascii="Tahoma" w:hAnsi="Tahoma" w:cs="Tahoma"/>
          <w:b/>
          <w:bCs/>
          <w:iCs/>
          <w:color w:val="000000"/>
          <w:sz w:val="22"/>
          <w:szCs w:val="20"/>
        </w:rPr>
      </w:pPr>
    </w:p>
    <w:p w14:paraId="533121A7"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i/>
          <w:iCs/>
          <w:color w:val="000000"/>
          <w:sz w:val="22"/>
          <w:szCs w:val="20"/>
        </w:rPr>
        <w:t>Designation:</w:t>
      </w:r>
      <w:r w:rsidRPr="00A55A6D">
        <w:rPr>
          <w:rFonts w:ascii="Tahoma" w:hAnsi="Tahoma" w:cs="Tahoma"/>
          <w:b/>
          <w:bCs/>
          <w:i/>
          <w:iCs/>
          <w:color w:val="000000"/>
          <w:sz w:val="22"/>
          <w:szCs w:val="20"/>
        </w:rPr>
        <w:tab/>
        <w:t xml:space="preserve"> </w:t>
      </w:r>
      <w:r w:rsidRPr="00A55A6D">
        <w:rPr>
          <w:rFonts w:ascii="Tahoma" w:hAnsi="Tahoma" w:cs="Tahoma"/>
          <w:b/>
          <w:bCs/>
          <w:color w:val="000000"/>
          <w:sz w:val="22"/>
          <w:szCs w:val="20"/>
        </w:rPr>
        <w:t>____________________________________</w:t>
      </w:r>
    </w:p>
    <w:p w14:paraId="1EE4E6E0"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p>
    <w:p w14:paraId="4E79E5BB" w14:textId="13935B22"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i/>
          <w:iCs/>
          <w:noProof/>
          <w:color w:val="000000"/>
          <w:sz w:val="22"/>
          <w:szCs w:val="20"/>
        </w:rPr>
        <w:lastRenderedPageBreak/>
        <mc:AlternateContent>
          <mc:Choice Requires="wps">
            <w:drawing>
              <wp:anchor distT="4294967295" distB="4294967295" distL="114300" distR="114300" simplePos="0" relativeHeight="251675648" behindDoc="0" locked="0" layoutInCell="1" allowOverlap="1" wp14:anchorId="01D1B55A" wp14:editId="3A9F7D36">
                <wp:simplePos x="0" y="0"/>
                <wp:positionH relativeFrom="column">
                  <wp:posOffset>0</wp:posOffset>
                </wp:positionH>
                <wp:positionV relativeFrom="paragraph">
                  <wp:posOffset>62229</wp:posOffset>
                </wp:positionV>
                <wp:extent cx="5715000" cy="0"/>
                <wp:effectExtent l="0" t="19050" r="19050" b="19050"/>
                <wp:wrapNone/>
                <wp:docPr id="4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2BEEA" id="Straight Connector 10"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9pt" to="450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" strokeweight="2.25pt"/>
            </w:pict>
          </mc:Fallback>
        </mc:AlternateContent>
      </w:r>
    </w:p>
    <w:p w14:paraId="743329A9"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u w:val="single"/>
        </w:rPr>
      </w:pPr>
    </w:p>
    <w:p w14:paraId="69D21D3F"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u w:val="single"/>
        </w:rPr>
      </w:pPr>
      <w:r w:rsidRPr="00A55A6D">
        <w:rPr>
          <w:rFonts w:ascii="Tahoma" w:hAnsi="Tahoma" w:cs="Tahoma"/>
          <w:b/>
          <w:bCs/>
          <w:color w:val="000000"/>
          <w:sz w:val="22"/>
          <w:szCs w:val="20"/>
          <w:u w:val="single"/>
        </w:rPr>
        <w:t>ACCEPTANCE OF DESIGNATION</w:t>
      </w:r>
    </w:p>
    <w:p w14:paraId="3CB8E69C" w14:textId="77777777" w:rsidR="00A55A6D" w:rsidRPr="00A55A6D" w:rsidRDefault="00A55A6D" w:rsidP="00A55A6D">
      <w:pPr>
        <w:widowControl w:val="0"/>
        <w:autoSpaceDE w:val="0"/>
        <w:autoSpaceDN w:val="0"/>
        <w:adjustRightInd w:val="0"/>
        <w:spacing w:line="360" w:lineRule="auto"/>
        <w:jc w:val="both"/>
        <w:rPr>
          <w:rFonts w:ascii="Tahoma" w:hAnsi="Tahoma" w:cs="Tahoma"/>
          <w:b/>
          <w:bCs/>
          <w:i/>
          <w:iCs/>
          <w:color w:val="000000"/>
          <w:sz w:val="22"/>
          <w:szCs w:val="20"/>
        </w:rPr>
      </w:pPr>
    </w:p>
    <w:p w14:paraId="1C73B7A8" w14:textId="77777777" w:rsidR="00A55A6D" w:rsidRPr="00A55A6D" w:rsidRDefault="00A55A6D" w:rsidP="00A55A6D">
      <w:pPr>
        <w:widowControl w:val="0"/>
        <w:autoSpaceDE w:val="0"/>
        <w:autoSpaceDN w:val="0"/>
        <w:adjustRightInd w:val="0"/>
        <w:spacing w:line="360" w:lineRule="auto"/>
        <w:jc w:val="both"/>
        <w:rPr>
          <w:rFonts w:ascii="Tahoma" w:hAnsi="Tahoma" w:cs="Tahoma"/>
          <w:b/>
          <w:bCs/>
          <w:i/>
          <w:iCs/>
          <w:color w:val="000000"/>
          <w:sz w:val="22"/>
          <w:szCs w:val="20"/>
        </w:rPr>
      </w:pPr>
      <w:r w:rsidRPr="00A55A6D">
        <w:rPr>
          <w:rFonts w:ascii="Tahoma" w:hAnsi="Tahoma" w:cs="Tahoma"/>
          <w:b/>
          <w:bCs/>
          <w:i/>
          <w:iCs/>
          <w:color w:val="000000"/>
          <w:sz w:val="22"/>
          <w:szCs w:val="20"/>
        </w:rPr>
        <w:t>I, ______________________________________________ do hereby accept this Designation and acknowledge that I understand the requirements of this appointment.</w:t>
      </w:r>
    </w:p>
    <w:p w14:paraId="1E59585D" w14:textId="77777777" w:rsidR="00A55A6D" w:rsidRPr="00A55A6D" w:rsidRDefault="00A55A6D" w:rsidP="00A55A6D">
      <w:pPr>
        <w:widowControl w:val="0"/>
        <w:autoSpaceDE w:val="0"/>
        <w:autoSpaceDN w:val="0"/>
        <w:adjustRightInd w:val="0"/>
        <w:spacing w:line="360" w:lineRule="auto"/>
        <w:jc w:val="both"/>
        <w:rPr>
          <w:rFonts w:ascii="Tahoma" w:hAnsi="Tahoma" w:cs="Tahoma"/>
          <w:b/>
          <w:bCs/>
          <w:i/>
          <w:iCs/>
          <w:color w:val="000000"/>
          <w:sz w:val="22"/>
          <w:szCs w:val="20"/>
        </w:rPr>
      </w:pPr>
    </w:p>
    <w:p w14:paraId="649FA154" w14:textId="77777777" w:rsidR="00A55A6D" w:rsidRPr="00A55A6D" w:rsidRDefault="00A55A6D" w:rsidP="00A55A6D">
      <w:pPr>
        <w:widowControl w:val="0"/>
        <w:autoSpaceDE w:val="0"/>
        <w:autoSpaceDN w:val="0"/>
        <w:adjustRightInd w:val="0"/>
        <w:spacing w:line="360" w:lineRule="auto"/>
        <w:jc w:val="both"/>
        <w:rPr>
          <w:rFonts w:ascii="Tahoma" w:hAnsi="Tahoma" w:cs="Tahoma"/>
          <w:b/>
          <w:bCs/>
          <w:i/>
          <w:iCs/>
          <w:color w:val="000000"/>
          <w:sz w:val="22"/>
          <w:szCs w:val="20"/>
        </w:rPr>
      </w:pPr>
    </w:p>
    <w:p w14:paraId="5AFD0089" w14:textId="77777777" w:rsidR="00A55A6D" w:rsidRPr="00A55A6D" w:rsidRDefault="00A55A6D" w:rsidP="00A55A6D">
      <w:pPr>
        <w:widowControl w:val="0"/>
        <w:autoSpaceDE w:val="0"/>
        <w:autoSpaceDN w:val="0"/>
        <w:adjustRightInd w:val="0"/>
        <w:spacing w:line="360" w:lineRule="auto"/>
        <w:jc w:val="both"/>
        <w:rPr>
          <w:rFonts w:ascii="Tahoma" w:hAnsi="Tahoma" w:cs="Tahoma"/>
          <w:b/>
          <w:bCs/>
          <w:i/>
          <w:iCs/>
          <w:color w:val="000000"/>
          <w:sz w:val="22"/>
          <w:szCs w:val="20"/>
        </w:rPr>
      </w:pPr>
    </w:p>
    <w:p w14:paraId="370A6CA0" w14:textId="77777777" w:rsidR="00A55A6D" w:rsidRPr="00A55A6D" w:rsidRDefault="00A55A6D" w:rsidP="00A55A6D">
      <w:pPr>
        <w:widowControl w:val="0"/>
        <w:autoSpaceDE w:val="0"/>
        <w:autoSpaceDN w:val="0"/>
        <w:adjustRightInd w:val="0"/>
        <w:spacing w:line="360" w:lineRule="auto"/>
        <w:jc w:val="both"/>
        <w:rPr>
          <w:rFonts w:ascii="Tahoma" w:hAnsi="Tahoma" w:cs="Tahoma"/>
          <w:b/>
          <w:bCs/>
          <w:i/>
          <w:iCs/>
          <w:color w:val="000000"/>
          <w:sz w:val="22"/>
          <w:szCs w:val="20"/>
        </w:rPr>
      </w:pPr>
    </w:p>
    <w:p w14:paraId="25F5FC56"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i/>
          <w:iCs/>
          <w:color w:val="000000"/>
          <w:sz w:val="22"/>
          <w:szCs w:val="20"/>
        </w:rPr>
        <w:t>Date</w:t>
      </w:r>
      <w:r w:rsidRPr="00A55A6D">
        <w:rPr>
          <w:rFonts w:ascii="Tahoma" w:hAnsi="Tahoma" w:cs="Tahoma"/>
          <w:b/>
          <w:bCs/>
          <w:i/>
          <w:iCs/>
          <w:color w:val="000000"/>
          <w:sz w:val="22"/>
          <w:szCs w:val="20"/>
        </w:rPr>
        <w:tab/>
      </w:r>
      <w:r w:rsidRPr="00A55A6D">
        <w:rPr>
          <w:rFonts w:ascii="Tahoma" w:hAnsi="Tahoma" w:cs="Tahoma"/>
          <w:b/>
          <w:bCs/>
          <w:i/>
          <w:iCs/>
          <w:color w:val="000000"/>
          <w:sz w:val="22"/>
          <w:szCs w:val="20"/>
        </w:rPr>
        <w:tab/>
      </w:r>
      <w:r w:rsidRPr="00A55A6D">
        <w:rPr>
          <w:rFonts w:ascii="Tahoma" w:hAnsi="Tahoma" w:cs="Tahoma"/>
          <w:b/>
          <w:bCs/>
          <w:color w:val="000000"/>
          <w:sz w:val="22"/>
          <w:szCs w:val="20"/>
        </w:rPr>
        <w:t>____________________________________</w:t>
      </w:r>
    </w:p>
    <w:p w14:paraId="68DE2A49" w14:textId="77777777" w:rsidR="00A55A6D" w:rsidRPr="00A55A6D" w:rsidRDefault="00A55A6D" w:rsidP="00A55A6D">
      <w:pPr>
        <w:widowControl w:val="0"/>
        <w:autoSpaceDE w:val="0"/>
        <w:autoSpaceDN w:val="0"/>
        <w:adjustRightInd w:val="0"/>
        <w:spacing w:before="120" w:line="360" w:lineRule="auto"/>
        <w:jc w:val="both"/>
        <w:rPr>
          <w:rFonts w:ascii="Tahoma" w:hAnsi="Tahoma" w:cs="Tahoma"/>
          <w:b/>
          <w:bCs/>
          <w:iCs/>
          <w:color w:val="000000"/>
          <w:sz w:val="22"/>
          <w:szCs w:val="20"/>
        </w:rPr>
      </w:pPr>
    </w:p>
    <w:p w14:paraId="2E091175"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i/>
          <w:iCs/>
          <w:color w:val="000000"/>
          <w:sz w:val="22"/>
          <w:szCs w:val="20"/>
        </w:rPr>
        <w:t>Signature</w:t>
      </w:r>
      <w:r w:rsidRPr="00A55A6D">
        <w:rPr>
          <w:rFonts w:ascii="Tahoma" w:hAnsi="Tahoma" w:cs="Tahoma"/>
          <w:b/>
          <w:bCs/>
          <w:i/>
          <w:iCs/>
          <w:color w:val="000000"/>
          <w:sz w:val="22"/>
          <w:szCs w:val="20"/>
        </w:rPr>
        <w:tab/>
        <w:t xml:space="preserve"> </w:t>
      </w:r>
      <w:r w:rsidRPr="00A55A6D">
        <w:rPr>
          <w:rFonts w:ascii="Tahoma" w:hAnsi="Tahoma" w:cs="Tahoma"/>
          <w:b/>
          <w:bCs/>
          <w:color w:val="000000"/>
          <w:sz w:val="22"/>
          <w:szCs w:val="20"/>
        </w:rPr>
        <w:t>____________________________________</w:t>
      </w:r>
    </w:p>
    <w:p w14:paraId="2CEF6E4D" w14:textId="77777777" w:rsidR="00A55A6D" w:rsidRPr="00A55A6D" w:rsidRDefault="00A55A6D" w:rsidP="00A55A6D">
      <w:pPr>
        <w:widowControl w:val="0"/>
        <w:autoSpaceDE w:val="0"/>
        <w:autoSpaceDN w:val="0"/>
        <w:adjustRightInd w:val="0"/>
        <w:spacing w:before="120" w:line="360" w:lineRule="auto"/>
        <w:jc w:val="both"/>
        <w:rPr>
          <w:rFonts w:ascii="Tahoma" w:hAnsi="Tahoma" w:cs="Tahoma"/>
          <w:b/>
          <w:bCs/>
          <w:iCs/>
          <w:color w:val="000000"/>
          <w:sz w:val="22"/>
          <w:szCs w:val="20"/>
        </w:rPr>
      </w:pPr>
    </w:p>
    <w:p w14:paraId="78674DAC"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i/>
          <w:iCs/>
          <w:color w:val="000000"/>
          <w:sz w:val="22"/>
          <w:szCs w:val="20"/>
        </w:rPr>
        <w:t>Designation:</w:t>
      </w:r>
      <w:r w:rsidRPr="00A55A6D">
        <w:rPr>
          <w:rFonts w:ascii="Tahoma" w:hAnsi="Tahoma" w:cs="Tahoma"/>
          <w:b/>
          <w:bCs/>
          <w:i/>
          <w:iCs/>
          <w:color w:val="000000"/>
          <w:sz w:val="22"/>
          <w:szCs w:val="20"/>
        </w:rPr>
        <w:tab/>
        <w:t xml:space="preserve"> </w:t>
      </w:r>
      <w:r w:rsidRPr="00A55A6D">
        <w:rPr>
          <w:rFonts w:ascii="Tahoma" w:hAnsi="Tahoma" w:cs="Tahoma"/>
          <w:b/>
          <w:bCs/>
          <w:color w:val="000000"/>
          <w:sz w:val="22"/>
          <w:szCs w:val="20"/>
        </w:rPr>
        <w:t>____________________________________</w:t>
      </w:r>
    </w:p>
    <w:p w14:paraId="2E1BA730"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br w:type="page"/>
      </w:r>
    </w:p>
    <w:p w14:paraId="75E99EE5" w14:textId="556F041C" w:rsidR="00A55A6D" w:rsidRPr="00A55A6D" w:rsidRDefault="00A55A6D" w:rsidP="00A55A6D">
      <w:pPr>
        <w:widowControl w:val="0"/>
        <w:autoSpaceDE w:val="0"/>
        <w:autoSpaceDN w:val="0"/>
        <w:adjustRightInd w:val="0"/>
        <w:spacing w:line="360" w:lineRule="auto"/>
        <w:jc w:val="right"/>
        <w:rPr>
          <w:rFonts w:ascii="Tahoma" w:hAnsi="Tahoma" w:cs="Tahoma"/>
          <w:b/>
          <w:bCs/>
          <w:color w:val="000000"/>
          <w:sz w:val="22"/>
          <w:szCs w:val="20"/>
          <w:u w:val="single"/>
        </w:rPr>
      </w:pPr>
      <w:r w:rsidRPr="00A55A6D">
        <w:rPr>
          <w:rFonts w:ascii="Tahoma" w:hAnsi="Tahoma" w:cs="Tahoma"/>
          <w:b/>
          <w:bCs/>
          <w:color w:val="000000"/>
          <w:sz w:val="22"/>
          <w:szCs w:val="20"/>
          <w:u w:val="single"/>
        </w:rPr>
        <w:lastRenderedPageBreak/>
        <w:t xml:space="preserve">ANNEXURE 3 TO ANNEXURE </w:t>
      </w:r>
      <w:r w:rsidR="00F65414">
        <w:rPr>
          <w:rFonts w:ascii="Tahoma" w:hAnsi="Tahoma" w:cs="Tahoma"/>
          <w:b/>
          <w:bCs/>
          <w:color w:val="000000"/>
          <w:sz w:val="22"/>
          <w:szCs w:val="20"/>
          <w:u w:val="single"/>
        </w:rPr>
        <w:t>A</w:t>
      </w:r>
    </w:p>
    <w:p w14:paraId="1E81BBD1"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p>
    <w:p w14:paraId="720F07E1"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color w:val="000000"/>
          <w:sz w:val="22"/>
          <w:szCs w:val="20"/>
        </w:rPr>
        <w:t>(COMPANY LETTER HEAD)</w:t>
      </w:r>
    </w:p>
    <w:p w14:paraId="45AE4377"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p>
    <w:p w14:paraId="495F0878"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color w:val="000000"/>
          <w:sz w:val="22"/>
          <w:szCs w:val="20"/>
        </w:rPr>
        <w:t>OCCUPATIONAL HEALTH AND SAFETY ACT, 1993 (ACT 85 OF 1993):</w:t>
      </w:r>
    </w:p>
    <w:p w14:paraId="5DD4AE12"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p>
    <w:p w14:paraId="4326D782"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color w:val="000000"/>
          <w:sz w:val="22"/>
          <w:szCs w:val="20"/>
        </w:rPr>
        <w:t>DECLARATION</w:t>
      </w:r>
    </w:p>
    <w:p w14:paraId="44267071"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11B46D34"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In terms of the above Act I, ______________________________________________ am personally assuming the duties and obligations as Chief Executive Officer, defined in Section 1 of the Act and in terms of Section 16(1), I will,  as far as is reasonably practicable, ensure that the duties and obligations of the Employer as contemplated in the above Act are properly discharged.</w:t>
      </w:r>
    </w:p>
    <w:p w14:paraId="51CE28AD" w14:textId="77777777" w:rsidR="00A55A6D" w:rsidRPr="00A55A6D" w:rsidRDefault="00A55A6D" w:rsidP="00A55A6D">
      <w:pPr>
        <w:widowControl w:val="0"/>
        <w:autoSpaceDE w:val="0"/>
        <w:autoSpaceDN w:val="0"/>
        <w:adjustRightInd w:val="0"/>
        <w:spacing w:line="360" w:lineRule="auto"/>
        <w:jc w:val="both"/>
        <w:rPr>
          <w:rFonts w:ascii="Tahoma" w:hAnsi="Tahoma" w:cs="Tahoma"/>
          <w:b/>
          <w:bCs/>
          <w:i/>
          <w:iCs/>
          <w:color w:val="000000"/>
          <w:sz w:val="22"/>
          <w:szCs w:val="20"/>
        </w:rPr>
      </w:pPr>
    </w:p>
    <w:p w14:paraId="6CFB44F2"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i/>
          <w:iCs/>
          <w:color w:val="000000"/>
          <w:sz w:val="22"/>
          <w:szCs w:val="20"/>
        </w:rPr>
        <w:t>Signature:</w:t>
      </w:r>
      <w:r w:rsidRPr="00A55A6D">
        <w:rPr>
          <w:rFonts w:ascii="Tahoma" w:hAnsi="Tahoma" w:cs="Tahoma"/>
          <w:b/>
          <w:bCs/>
          <w:i/>
          <w:iCs/>
          <w:color w:val="000000"/>
          <w:sz w:val="22"/>
          <w:szCs w:val="20"/>
        </w:rPr>
        <w:tab/>
        <w:t xml:space="preserve"> </w:t>
      </w:r>
      <w:r w:rsidRPr="00A55A6D">
        <w:rPr>
          <w:rFonts w:ascii="Tahoma" w:hAnsi="Tahoma" w:cs="Tahoma"/>
          <w:b/>
          <w:bCs/>
          <w:color w:val="000000"/>
          <w:sz w:val="22"/>
          <w:szCs w:val="20"/>
        </w:rPr>
        <w:t>____________________________________</w:t>
      </w:r>
    </w:p>
    <w:p w14:paraId="7E90D86B" w14:textId="77777777" w:rsidR="00A55A6D" w:rsidRPr="00A55A6D" w:rsidRDefault="00A55A6D" w:rsidP="00A55A6D">
      <w:pPr>
        <w:widowControl w:val="0"/>
        <w:autoSpaceDE w:val="0"/>
        <w:autoSpaceDN w:val="0"/>
        <w:adjustRightInd w:val="0"/>
        <w:spacing w:line="360" w:lineRule="auto"/>
        <w:jc w:val="both"/>
        <w:rPr>
          <w:rFonts w:ascii="Tahoma" w:hAnsi="Tahoma" w:cs="Tahoma"/>
          <w:b/>
          <w:bCs/>
          <w:i/>
          <w:iCs/>
          <w:color w:val="000000"/>
          <w:sz w:val="22"/>
          <w:szCs w:val="20"/>
        </w:rPr>
      </w:pPr>
    </w:p>
    <w:p w14:paraId="15CB7F47" w14:textId="77777777" w:rsidR="00A55A6D" w:rsidRPr="00A55A6D" w:rsidRDefault="00A55A6D" w:rsidP="00A55A6D">
      <w:pPr>
        <w:widowControl w:val="0"/>
        <w:autoSpaceDE w:val="0"/>
        <w:autoSpaceDN w:val="0"/>
        <w:adjustRightInd w:val="0"/>
        <w:spacing w:line="360" w:lineRule="auto"/>
        <w:jc w:val="both"/>
        <w:rPr>
          <w:rFonts w:ascii="Tahoma" w:hAnsi="Tahoma" w:cs="Tahoma"/>
          <w:b/>
          <w:bCs/>
          <w:i/>
          <w:iCs/>
          <w:color w:val="000000"/>
          <w:sz w:val="22"/>
          <w:szCs w:val="20"/>
        </w:rPr>
      </w:pPr>
    </w:p>
    <w:p w14:paraId="3ADE8AC1"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i/>
          <w:iCs/>
          <w:color w:val="000000"/>
          <w:sz w:val="22"/>
          <w:szCs w:val="20"/>
        </w:rPr>
        <w:t>Date:</w:t>
      </w:r>
      <w:r w:rsidRPr="00A55A6D">
        <w:rPr>
          <w:rFonts w:ascii="Tahoma" w:hAnsi="Tahoma" w:cs="Tahoma"/>
          <w:b/>
          <w:bCs/>
          <w:i/>
          <w:iCs/>
          <w:color w:val="000000"/>
          <w:sz w:val="22"/>
          <w:szCs w:val="20"/>
        </w:rPr>
        <w:tab/>
      </w:r>
      <w:r w:rsidRPr="00A55A6D">
        <w:rPr>
          <w:rFonts w:ascii="Tahoma" w:hAnsi="Tahoma" w:cs="Tahoma"/>
          <w:b/>
          <w:bCs/>
          <w:i/>
          <w:iCs/>
          <w:color w:val="000000"/>
          <w:sz w:val="22"/>
          <w:szCs w:val="20"/>
        </w:rPr>
        <w:tab/>
        <w:t xml:space="preserve"> </w:t>
      </w:r>
      <w:r w:rsidRPr="00A55A6D">
        <w:rPr>
          <w:rFonts w:ascii="Tahoma" w:hAnsi="Tahoma" w:cs="Tahoma"/>
          <w:b/>
          <w:bCs/>
          <w:color w:val="000000"/>
          <w:sz w:val="22"/>
          <w:szCs w:val="20"/>
        </w:rPr>
        <w:t>____________________________________</w:t>
      </w:r>
    </w:p>
    <w:p w14:paraId="067DDE4A"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color w:val="000000"/>
          <w:sz w:val="22"/>
          <w:szCs w:val="20"/>
        </w:rPr>
        <w:br w:type="page"/>
      </w:r>
    </w:p>
    <w:p w14:paraId="25C57DFF" w14:textId="7FFC2F8C" w:rsidR="00A55A6D" w:rsidRPr="00A55A6D" w:rsidRDefault="00A55A6D" w:rsidP="00A55A6D">
      <w:pPr>
        <w:widowControl w:val="0"/>
        <w:autoSpaceDE w:val="0"/>
        <w:autoSpaceDN w:val="0"/>
        <w:adjustRightInd w:val="0"/>
        <w:spacing w:line="360" w:lineRule="auto"/>
        <w:jc w:val="right"/>
        <w:rPr>
          <w:rFonts w:ascii="Tahoma" w:hAnsi="Tahoma" w:cs="Tahoma"/>
          <w:b/>
          <w:bCs/>
          <w:color w:val="000000"/>
          <w:sz w:val="22"/>
          <w:szCs w:val="20"/>
        </w:rPr>
      </w:pPr>
      <w:r w:rsidRPr="00A55A6D">
        <w:rPr>
          <w:rFonts w:ascii="Tahoma" w:hAnsi="Tahoma" w:cs="Tahoma"/>
          <w:b/>
          <w:bCs/>
          <w:color w:val="000000"/>
          <w:sz w:val="22"/>
          <w:szCs w:val="20"/>
        </w:rPr>
        <w:lastRenderedPageBreak/>
        <w:t xml:space="preserve">ANNEXURE 4 TO ANNEXURE </w:t>
      </w:r>
      <w:r w:rsidR="00F65414">
        <w:rPr>
          <w:rFonts w:ascii="Tahoma" w:hAnsi="Tahoma" w:cs="Tahoma"/>
          <w:b/>
          <w:bCs/>
          <w:color w:val="000000"/>
          <w:sz w:val="22"/>
          <w:szCs w:val="20"/>
        </w:rPr>
        <w:t>A</w:t>
      </w:r>
    </w:p>
    <w:p w14:paraId="247F738F"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p>
    <w:p w14:paraId="4880F935"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color w:val="000000"/>
          <w:sz w:val="22"/>
          <w:szCs w:val="20"/>
        </w:rPr>
        <w:t>(LETTER HEAD OF BUSINESS DIVISION OR UNIT OF PRASA LIMITED)</w:t>
      </w:r>
    </w:p>
    <w:p w14:paraId="16E5524E"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p>
    <w:p w14:paraId="76932AF6"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color w:val="000000"/>
          <w:sz w:val="22"/>
          <w:szCs w:val="20"/>
        </w:rPr>
        <w:t>SITE ACCESS CERTIFICATE</w:t>
      </w:r>
    </w:p>
    <w:p w14:paraId="06E41B27"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77F25D57" w14:textId="77777777" w:rsidR="00A55A6D" w:rsidRPr="00A55A6D" w:rsidRDefault="00A55A6D" w:rsidP="00A55A6D">
      <w:pPr>
        <w:widowControl w:val="0"/>
        <w:tabs>
          <w:tab w:val="left" w:pos="2520"/>
        </w:tabs>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Access to: _____________________________________________________________(Area)</w:t>
      </w:r>
    </w:p>
    <w:p w14:paraId="27F3B8F6" w14:textId="77777777" w:rsidR="00A55A6D" w:rsidRPr="00A55A6D" w:rsidRDefault="00A55A6D" w:rsidP="00A55A6D">
      <w:pPr>
        <w:widowControl w:val="0"/>
        <w:tabs>
          <w:tab w:val="left" w:pos="2520"/>
        </w:tabs>
        <w:autoSpaceDE w:val="0"/>
        <w:autoSpaceDN w:val="0"/>
        <w:adjustRightInd w:val="0"/>
        <w:spacing w:before="100" w:line="360" w:lineRule="auto"/>
        <w:jc w:val="both"/>
        <w:rPr>
          <w:rFonts w:ascii="Tahoma" w:hAnsi="Tahoma" w:cs="Tahoma"/>
          <w:color w:val="000000"/>
          <w:sz w:val="22"/>
          <w:szCs w:val="20"/>
        </w:rPr>
      </w:pPr>
      <w:r w:rsidRPr="00A55A6D">
        <w:rPr>
          <w:rFonts w:ascii="Tahoma" w:hAnsi="Tahoma" w:cs="Tahoma"/>
          <w:color w:val="000000"/>
          <w:sz w:val="22"/>
          <w:szCs w:val="20"/>
        </w:rPr>
        <w:t>Name of Contractor/Builder</w:t>
      </w:r>
      <w:r w:rsidRPr="00A55A6D">
        <w:rPr>
          <w:rFonts w:ascii="Tahoma" w:hAnsi="Tahoma" w:cs="Tahoma"/>
          <w:color w:val="000000"/>
          <w:sz w:val="22"/>
          <w:szCs w:val="20"/>
        </w:rPr>
        <w:tab/>
        <w:t>___________________________________________________</w:t>
      </w:r>
    </w:p>
    <w:p w14:paraId="4C0B6DA3" w14:textId="77777777" w:rsidR="00A55A6D" w:rsidRPr="00A55A6D" w:rsidRDefault="00A55A6D" w:rsidP="00A55A6D">
      <w:pPr>
        <w:widowControl w:val="0"/>
        <w:tabs>
          <w:tab w:val="left" w:pos="2520"/>
        </w:tabs>
        <w:autoSpaceDE w:val="0"/>
        <w:autoSpaceDN w:val="0"/>
        <w:adjustRightInd w:val="0"/>
        <w:spacing w:before="100" w:line="360" w:lineRule="auto"/>
        <w:jc w:val="both"/>
        <w:rPr>
          <w:rFonts w:ascii="Tahoma" w:hAnsi="Tahoma" w:cs="Tahoma"/>
          <w:color w:val="000000"/>
          <w:sz w:val="22"/>
          <w:szCs w:val="20"/>
        </w:rPr>
      </w:pPr>
      <w:r w:rsidRPr="00A55A6D">
        <w:rPr>
          <w:rFonts w:ascii="Tahoma" w:hAnsi="Tahoma" w:cs="Tahoma"/>
          <w:color w:val="000000"/>
          <w:sz w:val="22"/>
          <w:szCs w:val="20"/>
        </w:rPr>
        <w:t>Contract/Order No.:___________________________________________________________</w:t>
      </w:r>
    </w:p>
    <w:p w14:paraId="6D79EFDC"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79F3CF78"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The contract Services site/area described above are made available to you for the carrying out of associated Services</w:t>
      </w:r>
    </w:p>
    <w:p w14:paraId="196B14E0"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In terms of your contract/order with</w:t>
      </w:r>
    </w:p>
    <w:p w14:paraId="3C0C869A"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(Company)__________________________________________________________________</w:t>
      </w:r>
    </w:p>
    <w:p w14:paraId="4794A8BF"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p>
    <w:p w14:paraId="2D1A8952"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Kindly note that you are at all times responsible for the control and safety of the Services Site, and for persons under your control having access to the site.</w:t>
      </w:r>
    </w:p>
    <w:p w14:paraId="6E12D1C6"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rPr>
      </w:pPr>
      <w:r w:rsidRPr="00A55A6D">
        <w:rPr>
          <w:rFonts w:ascii="Tahoma" w:hAnsi="Tahoma" w:cs="Tahoma"/>
          <w:color w:val="000000"/>
          <w:sz w:val="22"/>
          <w:szCs w:val="20"/>
        </w:rPr>
        <w:t>As from the date hereof you will be responsible for compliance with the requirements of the Occupational Health and Safety Act, 1993 (Act 85 of 1993) as amended, and all conditions of the Contract pertaining to the site of the Services as defined and demarcated in the contract documents including the plans of the site or work areas forming part thereof.</w:t>
      </w:r>
    </w:p>
    <w:p w14:paraId="6306819A" w14:textId="77777777" w:rsidR="00A55A6D" w:rsidRPr="00A55A6D" w:rsidRDefault="00A55A6D" w:rsidP="00A55A6D">
      <w:pPr>
        <w:widowControl w:val="0"/>
        <w:autoSpaceDE w:val="0"/>
        <w:autoSpaceDN w:val="0"/>
        <w:adjustRightInd w:val="0"/>
        <w:spacing w:line="360" w:lineRule="auto"/>
        <w:jc w:val="both"/>
        <w:rPr>
          <w:rFonts w:ascii="Tahoma" w:hAnsi="Tahoma" w:cs="Tahoma"/>
          <w:b/>
          <w:bCs/>
          <w:i/>
          <w:iCs/>
          <w:color w:val="000000"/>
          <w:sz w:val="22"/>
          <w:szCs w:val="20"/>
        </w:rPr>
      </w:pPr>
    </w:p>
    <w:p w14:paraId="0BA6E7B6" w14:textId="77777777" w:rsidR="00A55A6D" w:rsidRPr="00A55A6D" w:rsidRDefault="00A55A6D" w:rsidP="00A55A6D">
      <w:pPr>
        <w:widowControl w:val="0"/>
        <w:autoSpaceDE w:val="0"/>
        <w:autoSpaceDN w:val="0"/>
        <w:adjustRightInd w:val="0"/>
        <w:spacing w:line="360" w:lineRule="auto"/>
        <w:rPr>
          <w:rFonts w:ascii="Tahoma" w:hAnsi="Tahoma" w:cs="Tahoma"/>
          <w:b/>
          <w:bCs/>
          <w:color w:val="000000"/>
          <w:sz w:val="22"/>
          <w:szCs w:val="20"/>
        </w:rPr>
      </w:pPr>
      <w:r w:rsidRPr="00A55A6D">
        <w:rPr>
          <w:rFonts w:ascii="Tahoma" w:hAnsi="Tahoma" w:cs="Tahoma"/>
          <w:b/>
          <w:bCs/>
          <w:i/>
          <w:iCs/>
          <w:color w:val="000000"/>
          <w:sz w:val="22"/>
          <w:szCs w:val="20"/>
        </w:rPr>
        <w:t>Signed:</w:t>
      </w:r>
      <w:r w:rsidRPr="00A55A6D">
        <w:rPr>
          <w:rFonts w:ascii="Tahoma" w:hAnsi="Tahoma" w:cs="Tahoma"/>
          <w:b/>
          <w:bCs/>
          <w:color w:val="000000"/>
          <w:sz w:val="22"/>
          <w:szCs w:val="20"/>
        </w:rPr>
        <w:t xml:space="preserve">____________________________________ </w:t>
      </w:r>
      <w:r w:rsidRPr="00A55A6D">
        <w:rPr>
          <w:rFonts w:ascii="Tahoma" w:hAnsi="Tahoma" w:cs="Tahoma"/>
          <w:b/>
          <w:bCs/>
          <w:i/>
          <w:iCs/>
          <w:color w:val="000000"/>
          <w:sz w:val="22"/>
          <w:szCs w:val="20"/>
        </w:rPr>
        <w:t xml:space="preserve">Date: </w:t>
      </w:r>
      <w:r w:rsidRPr="00A55A6D">
        <w:rPr>
          <w:rFonts w:ascii="Tahoma" w:hAnsi="Tahoma" w:cs="Tahoma"/>
          <w:b/>
          <w:bCs/>
          <w:color w:val="000000"/>
          <w:sz w:val="22"/>
          <w:szCs w:val="20"/>
        </w:rPr>
        <w:t>_____________________</w:t>
      </w:r>
    </w:p>
    <w:p w14:paraId="1D13E0C6" w14:textId="77777777" w:rsidR="00A55A6D" w:rsidRPr="00A55A6D" w:rsidRDefault="00A55A6D" w:rsidP="00A55A6D">
      <w:pPr>
        <w:widowControl w:val="0"/>
        <w:autoSpaceDE w:val="0"/>
        <w:autoSpaceDN w:val="0"/>
        <w:adjustRightInd w:val="0"/>
        <w:spacing w:line="360" w:lineRule="auto"/>
        <w:ind w:firstLine="709"/>
        <w:jc w:val="both"/>
        <w:rPr>
          <w:rFonts w:ascii="Tahoma" w:hAnsi="Tahoma" w:cs="Tahoma"/>
          <w:b/>
          <w:bCs/>
          <w:i/>
          <w:iCs/>
          <w:color w:val="000000"/>
          <w:sz w:val="22"/>
          <w:szCs w:val="20"/>
        </w:rPr>
      </w:pPr>
      <w:r w:rsidRPr="00A55A6D">
        <w:rPr>
          <w:rFonts w:ascii="Tahoma" w:hAnsi="Tahoma" w:cs="Tahoma"/>
          <w:b/>
          <w:bCs/>
          <w:i/>
          <w:iCs/>
          <w:color w:val="000000"/>
          <w:sz w:val="22"/>
          <w:szCs w:val="20"/>
        </w:rPr>
        <w:t>TECHNICAL OFFICER</w:t>
      </w:r>
    </w:p>
    <w:p w14:paraId="1EA2D37D"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p>
    <w:p w14:paraId="679827CB"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p>
    <w:p w14:paraId="533B783A"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p>
    <w:p w14:paraId="2B802EF9"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p>
    <w:p w14:paraId="6F96E17E"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p>
    <w:p w14:paraId="0A559337"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p>
    <w:p w14:paraId="0FFD62F3" w14:textId="1A069BD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r w:rsidRPr="00A55A6D">
        <w:rPr>
          <w:rFonts w:ascii="Tahoma" w:hAnsi="Tahoma" w:cs="Tahoma"/>
          <w:b/>
          <w:bCs/>
          <w:noProof/>
          <w:color w:val="000000"/>
          <w:sz w:val="22"/>
          <w:szCs w:val="20"/>
        </w:rPr>
        <mc:AlternateContent>
          <mc:Choice Requires="wps">
            <w:drawing>
              <wp:anchor distT="4294967295" distB="4294967295" distL="114300" distR="114300" simplePos="0" relativeHeight="251676672" behindDoc="0" locked="0" layoutInCell="1" allowOverlap="1" wp14:anchorId="6526F2BE" wp14:editId="2521BAC3">
                <wp:simplePos x="0" y="0"/>
                <wp:positionH relativeFrom="column">
                  <wp:posOffset>-114300</wp:posOffset>
                </wp:positionH>
                <wp:positionV relativeFrom="paragraph">
                  <wp:posOffset>17779</wp:posOffset>
                </wp:positionV>
                <wp:extent cx="5943600" cy="0"/>
                <wp:effectExtent l="0" t="0" r="0" b="0"/>
                <wp:wrapNone/>
                <wp:docPr id="4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33136" id="Straight Connector 9"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pt" to="45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" strokeweight="1.5pt"/>
            </w:pict>
          </mc:Fallback>
        </mc:AlternateContent>
      </w:r>
    </w:p>
    <w:p w14:paraId="06C9C013"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u w:val="single"/>
        </w:rPr>
      </w:pPr>
    </w:p>
    <w:p w14:paraId="04DA4A6F"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u w:val="single"/>
        </w:rPr>
      </w:pPr>
    </w:p>
    <w:p w14:paraId="45663A46"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u w:val="single"/>
        </w:rPr>
      </w:pPr>
    </w:p>
    <w:p w14:paraId="7DD660E0" w14:textId="77777777" w:rsidR="00A55A6D" w:rsidRPr="00A55A6D" w:rsidRDefault="00A55A6D" w:rsidP="00A55A6D">
      <w:pPr>
        <w:widowControl w:val="0"/>
        <w:autoSpaceDE w:val="0"/>
        <w:autoSpaceDN w:val="0"/>
        <w:adjustRightInd w:val="0"/>
        <w:spacing w:line="360" w:lineRule="auto"/>
        <w:jc w:val="center"/>
        <w:rPr>
          <w:rFonts w:ascii="Tahoma" w:hAnsi="Tahoma" w:cs="Tahoma"/>
          <w:b/>
          <w:bCs/>
          <w:color w:val="000000"/>
          <w:sz w:val="22"/>
          <w:szCs w:val="20"/>
          <w:u w:val="single"/>
        </w:rPr>
      </w:pPr>
      <w:r w:rsidRPr="00A55A6D">
        <w:rPr>
          <w:rFonts w:ascii="Tahoma" w:hAnsi="Tahoma" w:cs="Tahoma"/>
          <w:b/>
          <w:bCs/>
          <w:color w:val="000000"/>
          <w:sz w:val="22"/>
          <w:szCs w:val="20"/>
          <w:u w:val="single"/>
        </w:rPr>
        <w:t>ACKNOWLEDGEMENT OF RECEIPT</w:t>
      </w:r>
    </w:p>
    <w:p w14:paraId="244F5C3A" w14:textId="77777777" w:rsidR="00A55A6D" w:rsidRPr="00A55A6D" w:rsidRDefault="00A55A6D" w:rsidP="00A55A6D">
      <w:pPr>
        <w:widowControl w:val="0"/>
        <w:autoSpaceDE w:val="0"/>
        <w:autoSpaceDN w:val="0"/>
        <w:adjustRightInd w:val="0"/>
        <w:spacing w:line="360" w:lineRule="auto"/>
        <w:jc w:val="both"/>
        <w:rPr>
          <w:rFonts w:ascii="Tahoma" w:hAnsi="Tahoma" w:cs="Tahoma"/>
          <w:b/>
          <w:bCs/>
          <w:i/>
          <w:iCs/>
          <w:color w:val="000000"/>
          <w:sz w:val="22"/>
          <w:szCs w:val="20"/>
        </w:rPr>
      </w:pPr>
    </w:p>
    <w:p w14:paraId="1391D173" w14:textId="77777777" w:rsidR="00A55A6D" w:rsidRPr="00A55A6D" w:rsidRDefault="00A55A6D" w:rsidP="00A55A6D">
      <w:pPr>
        <w:widowControl w:val="0"/>
        <w:autoSpaceDE w:val="0"/>
        <w:autoSpaceDN w:val="0"/>
        <w:adjustRightInd w:val="0"/>
        <w:spacing w:line="360" w:lineRule="auto"/>
        <w:jc w:val="both"/>
        <w:rPr>
          <w:rFonts w:ascii="Tahoma" w:hAnsi="Tahoma" w:cs="Tahoma"/>
          <w:b/>
          <w:bCs/>
          <w:i/>
          <w:iCs/>
          <w:color w:val="000000"/>
          <w:sz w:val="22"/>
          <w:szCs w:val="20"/>
        </w:rPr>
      </w:pPr>
    </w:p>
    <w:p w14:paraId="5C1CDAFA" w14:textId="77777777" w:rsidR="00A55A6D" w:rsidRPr="00A55A6D" w:rsidRDefault="00A55A6D" w:rsidP="00A55A6D">
      <w:pPr>
        <w:widowControl w:val="0"/>
        <w:autoSpaceDE w:val="0"/>
        <w:autoSpaceDN w:val="0"/>
        <w:adjustRightInd w:val="0"/>
        <w:spacing w:line="360" w:lineRule="auto"/>
        <w:jc w:val="both"/>
        <w:rPr>
          <w:rFonts w:ascii="Tahoma" w:hAnsi="Tahoma" w:cs="Tahoma"/>
          <w:b/>
          <w:bCs/>
          <w:i/>
          <w:iCs/>
          <w:color w:val="000000"/>
          <w:sz w:val="22"/>
          <w:szCs w:val="20"/>
        </w:rPr>
      </w:pPr>
      <w:r w:rsidRPr="00A55A6D">
        <w:rPr>
          <w:rFonts w:ascii="Tahoma" w:hAnsi="Tahoma" w:cs="Tahoma"/>
          <w:b/>
          <w:bCs/>
          <w:i/>
          <w:iCs/>
          <w:color w:val="000000"/>
          <w:sz w:val="22"/>
          <w:szCs w:val="20"/>
        </w:rPr>
        <w:t xml:space="preserve">Name of Contractor/Builder: </w:t>
      </w:r>
    </w:p>
    <w:p w14:paraId="5A099D7B" w14:textId="77777777" w:rsidR="00A55A6D" w:rsidRPr="00A55A6D" w:rsidRDefault="00A55A6D" w:rsidP="00A55A6D">
      <w:pPr>
        <w:widowControl w:val="0"/>
        <w:autoSpaceDE w:val="0"/>
        <w:autoSpaceDN w:val="0"/>
        <w:adjustRightInd w:val="0"/>
        <w:spacing w:line="360" w:lineRule="auto"/>
        <w:jc w:val="both"/>
        <w:rPr>
          <w:rFonts w:ascii="Tahoma" w:hAnsi="Tahoma" w:cs="Tahoma"/>
          <w:b/>
          <w:bCs/>
          <w:i/>
          <w:iCs/>
          <w:color w:val="000000"/>
          <w:sz w:val="22"/>
          <w:szCs w:val="20"/>
        </w:rPr>
      </w:pPr>
      <w:r w:rsidRPr="00A55A6D">
        <w:rPr>
          <w:rFonts w:ascii="Tahoma" w:hAnsi="Tahoma" w:cs="Tahoma"/>
          <w:b/>
          <w:bCs/>
          <w:i/>
          <w:iCs/>
          <w:color w:val="000000"/>
          <w:sz w:val="22"/>
          <w:szCs w:val="20"/>
        </w:rPr>
        <w:t xml:space="preserve"> _____________________________________________________________________ I,</w:t>
      </w:r>
    </w:p>
    <w:p w14:paraId="3DEB70C5" w14:textId="77777777" w:rsidR="00A55A6D" w:rsidRPr="00A55A6D" w:rsidRDefault="00A55A6D" w:rsidP="00A55A6D">
      <w:pPr>
        <w:widowControl w:val="0"/>
        <w:autoSpaceDE w:val="0"/>
        <w:autoSpaceDN w:val="0"/>
        <w:adjustRightInd w:val="0"/>
        <w:spacing w:line="360" w:lineRule="auto"/>
        <w:jc w:val="both"/>
        <w:rPr>
          <w:rFonts w:ascii="Tahoma" w:hAnsi="Tahoma" w:cs="Tahoma"/>
          <w:b/>
          <w:bCs/>
          <w:i/>
          <w:iCs/>
          <w:color w:val="000000"/>
          <w:sz w:val="22"/>
          <w:szCs w:val="20"/>
        </w:rPr>
      </w:pPr>
      <w:r w:rsidRPr="00A55A6D">
        <w:rPr>
          <w:rFonts w:ascii="Tahoma" w:hAnsi="Tahoma" w:cs="Tahoma"/>
          <w:b/>
          <w:bCs/>
          <w:i/>
          <w:iCs/>
          <w:color w:val="000000"/>
          <w:sz w:val="22"/>
          <w:szCs w:val="20"/>
        </w:rPr>
        <w:t xml:space="preserve">___________________________________________________________ do hereby </w:t>
      </w:r>
    </w:p>
    <w:p w14:paraId="0C51FD6D" w14:textId="77777777" w:rsidR="00A55A6D" w:rsidRPr="00A55A6D" w:rsidRDefault="00A55A6D" w:rsidP="00A55A6D">
      <w:pPr>
        <w:widowControl w:val="0"/>
        <w:autoSpaceDE w:val="0"/>
        <w:autoSpaceDN w:val="0"/>
        <w:adjustRightInd w:val="0"/>
        <w:spacing w:line="360" w:lineRule="auto"/>
        <w:jc w:val="both"/>
        <w:rPr>
          <w:rFonts w:ascii="Tahoma" w:hAnsi="Tahoma" w:cs="Tahoma"/>
          <w:b/>
          <w:bCs/>
          <w:i/>
          <w:iCs/>
          <w:color w:val="000000"/>
          <w:sz w:val="22"/>
          <w:szCs w:val="20"/>
        </w:rPr>
      </w:pPr>
      <w:r w:rsidRPr="00A55A6D">
        <w:rPr>
          <w:rFonts w:ascii="Tahoma" w:hAnsi="Tahoma" w:cs="Tahoma"/>
          <w:b/>
          <w:bCs/>
          <w:i/>
          <w:iCs/>
          <w:color w:val="000000"/>
          <w:sz w:val="22"/>
          <w:szCs w:val="20"/>
        </w:rPr>
        <w:t xml:space="preserve">acknowledge and accept the duties and obligations in respect of the Safety of the site/area </w:t>
      </w:r>
    </w:p>
    <w:p w14:paraId="4073F97E" w14:textId="77777777" w:rsidR="00A55A6D" w:rsidRPr="00A55A6D" w:rsidRDefault="00A55A6D" w:rsidP="00A55A6D">
      <w:pPr>
        <w:widowControl w:val="0"/>
        <w:autoSpaceDE w:val="0"/>
        <w:autoSpaceDN w:val="0"/>
        <w:adjustRightInd w:val="0"/>
        <w:spacing w:line="360" w:lineRule="auto"/>
        <w:jc w:val="both"/>
        <w:rPr>
          <w:rFonts w:ascii="Tahoma" w:hAnsi="Tahoma" w:cs="Tahoma"/>
          <w:b/>
          <w:bCs/>
          <w:i/>
          <w:iCs/>
          <w:color w:val="000000"/>
          <w:sz w:val="22"/>
          <w:szCs w:val="20"/>
        </w:rPr>
      </w:pPr>
      <w:r w:rsidRPr="00A55A6D">
        <w:rPr>
          <w:rFonts w:ascii="Tahoma" w:hAnsi="Tahoma" w:cs="Tahoma"/>
          <w:b/>
          <w:bCs/>
          <w:i/>
          <w:iCs/>
          <w:color w:val="000000"/>
          <w:sz w:val="22"/>
          <w:szCs w:val="20"/>
        </w:rPr>
        <w:t>of Work in terms of the Occupational Health and             Safety Act; Act 85 of 1993.</w:t>
      </w:r>
    </w:p>
    <w:p w14:paraId="3C3727C5" w14:textId="77777777" w:rsidR="00A55A6D" w:rsidRPr="00A55A6D" w:rsidRDefault="00A55A6D" w:rsidP="00A55A6D">
      <w:pPr>
        <w:widowControl w:val="0"/>
        <w:autoSpaceDE w:val="0"/>
        <w:autoSpaceDN w:val="0"/>
        <w:adjustRightInd w:val="0"/>
        <w:spacing w:line="360" w:lineRule="auto"/>
        <w:jc w:val="both"/>
        <w:rPr>
          <w:rFonts w:ascii="Tahoma" w:hAnsi="Tahoma" w:cs="Tahoma"/>
          <w:b/>
          <w:bCs/>
          <w:i/>
          <w:iCs/>
          <w:color w:val="000000"/>
          <w:sz w:val="22"/>
          <w:szCs w:val="20"/>
        </w:rPr>
      </w:pPr>
    </w:p>
    <w:p w14:paraId="2AFD97F8"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rPr>
      </w:pPr>
      <w:proofErr w:type="spellStart"/>
      <w:r w:rsidRPr="00A55A6D">
        <w:rPr>
          <w:rFonts w:ascii="Tahoma" w:hAnsi="Tahoma" w:cs="Tahoma"/>
          <w:b/>
          <w:bCs/>
          <w:i/>
          <w:iCs/>
          <w:color w:val="000000"/>
          <w:sz w:val="22"/>
          <w:szCs w:val="20"/>
        </w:rPr>
        <w:t>Name:</w:t>
      </w:r>
      <w:r w:rsidRPr="00A55A6D">
        <w:rPr>
          <w:rFonts w:ascii="Tahoma" w:hAnsi="Tahoma" w:cs="Tahoma"/>
          <w:b/>
          <w:bCs/>
          <w:color w:val="000000"/>
          <w:sz w:val="22"/>
          <w:szCs w:val="20"/>
        </w:rPr>
        <w:t>______________________________</w:t>
      </w:r>
      <w:r w:rsidRPr="00A55A6D">
        <w:rPr>
          <w:rFonts w:ascii="Tahoma" w:hAnsi="Tahoma" w:cs="Tahoma"/>
          <w:b/>
          <w:bCs/>
          <w:i/>
          <w:iCs/>
          <w:color w:val="000000"/>
          <w:sz w:val="22"/>
          <w:szCs w:val="20"/>
        </w:rPr>
        <w:t>Designation</w:t>
      </w:r>
      <w:proofErr w:type="spellEnd"/>
      <w:r w:rsidRPr="00A55A6D">
        <w:rPr>
          <w:rFonts w:ascii="Tahoma" w:hAnsi="Tahoma" w:cs="Tahoma"/>
          <w:b/>
          <w:bCs/>
          <w:i/>
          <w:iCs/>
          <w:color w:val="000000"/>
          <w:sz w:val="22"/>
          <w:szCs w:val="20"/>
        </w:rPr>
        <w:t xml:space="preserve">: </w:t>
      </w:r>
      <w:r w:rsidRPr="00A55A6D">
        <w:rPr>
          <w:rFonts w:ascii="Tahoma" w:hAnsi="Tahoma" w:cs="Tahoma"/>
          <w:b/>
          <w:bCs/>
          <w:color w:val="000000"/>
          <w:sz w:val="22"/>
          <w:szCs w:val="20"/>
        </w:rPr>
        <w:t>_______________________</w:t>
      </w:r>
    </w:p>
    <w:p w14:paraId="5DBBD20B" w14:textId="77777777" w:rsidR="00A55A6D" w:rsidRPr="00A55A6D" w:rsidRDefault="00A55A6D" w:rsidP="00A55A6D">
      <w:pPr>
        <w:widowControl w:val="0"/>
        <w:spacing w:line="360" w:lineRule="auto"/>
        <w:jc w:val="both"/>
        <w:rPr>
          <w:rFonts w:ascii="Tahoma" w:hAnsi="Tahoma" w:cs="Tahoma"/>
          <w:b/>
          <w:bCs/>
          <w:i/>
          <w:iCs/>
          <w:color w:val="000000"/>
          <w:sz w:val="22"/>
          <w:szCs w:val="20"/>
        </w:rPr>
      </w:pPr>
    </w:p>
    <w:p w14:paraId="0975DEBE" w14:textId="77777777" w:rsidR="00A55A6D" w:rsidRPr="00A55A6D" w:rsidRDefault="00A55A6D" w:rsidP="00A55A6D">
      <w:pPr>
        <w:widowControl w:val="0"/>
        <w:spacing w:line="360" w:lineRule="auto"/>
        <w:jc w:val="both"/>
        <w:rPr>
          <w:rFonts w:ascii="Tahoma" w:hAnsi="Tahoma" w:cs="Tahoma"/>
          <w:color w:val="000000"/>
          <w:sz w:val="22"/>
          <w:szCs w:val="20"/>
          <w:lang w:val="en-GB"/>
        </w:rPr>
      </w:pPr>
      <w:r w:rsidRPr="00A55A6D">
        <w:rPr>
          <w:rFonts w:ascii="Tahoma" w:hAnsi="Tahoma" w:cs="Tahoma"/>
          <w:b/>
          <w:bCs/>
          <w:i/>
          <w:iCs/>
          <w:color w:val="000000"/>
          <w:sz w:val="22"/>
          <w:szCs w:val="20"/>
        </w:rPr>
        <w:t>Signature:</w:t>
      </w:r>
      <w:r w:rsidRPr="00A55A6D">
        <w:rPr>
          <w:rFonts w:ascii="Tahoma" w:hAnsi="Tahoma" w:cs="Tahoma"/>
          <w:b/>
          <w:bCs/>
          <w:color w:val="000000"/>
          <w:sz w:val="22"/>
          <w:szCs w:val="20"/>
        </w:rPr>
        <w:t>______________________________</w:t>
      </w:r>
      <w:r w:rsidRPr="00A55A6D">
        <w:rPr>
          <w:rFonts w:ascii="Tahoma" w:hAnsi="Tahoma" w:cs="Tahoma"/>
          <w:b/>
          <w:bCs/>
          <w:i/>
          <w:iCs/>
          <w:color w:val="000000"/>
          <w:sz w:val="22"/>
          <w:szCs w:val="20"/>
        </w:rPr>
        <w:t>Date:</w:t>
      </w:r>
      <w:r w:rsidRPr="00A55A6D">
        <w:rPr>
          <w:rFonts w:ascii="Tahoma" w:hAnsi="Tahoma" w:cs="Tahoma"/>
          <w:b/>
          <w:bCs/>
          <w:color w:val="000000"/>
          <w:sz w:val="22"/>
          <w:szCs w:val="20"/>
        </w:rPr>
        <w:t>_________________________</w:t>
      </w:r>
    </w:p>
    <w:p w14:paraId="09EEE456" w14:textId="77777777" w:rsidR="00A55A6D" w:rsidRPr="00A55A6D" w:rsidRDefault="00A55A6D" w:rsidP="00A55A6D">
      <w:pPr>
        <w:widowControl w:val="0"/>
        <w:spacing w:line="360" w:lineRule="auto"/>
        <w:jc w:val="both"/>
        <w:rPr>
          <w:rFonts w:ascii="Tahoma" w:hAnsi="Tahoma" w:cs="Tahoma"/>
          <w:color w:val="000000"/>
          <w:sz w:val="22"/>
          <w:szCs w:val="20"/>
          <w:lang w:val="en-GB"/>
        </w:rPr>
      </w:pPr>
    </w:p>
    <w:p w14:paraId="2CBA6B65" w14:textId="4784CD08" w:rsidR="00A55A6D" w:rsidRPr="00A55A6D" w:rsidRDefault="00A55A6D" w:rsidP="00A55A6D">
      <w:pPr>
        <w:widowControl w:val="0"/>
        <w:spacing w:line="360" w:lineRule="auto"/>
        <w:jc w:val="right"/>
        <w:rPr>
          <w:rFonts w:ascii="Tahoma" w:hAnsi="Tahoma" w:cs="Tahoma"/>
          <w:b/>
          <w:color w:val="000000"/>
          <w:sz w:val="22"/>
          <w:szCs w:val="20"/>
          <w:lang w:val="en-GB"/>
        </w:rPr>
      </w:pPr>
      <w:r w:rsidRPr="00A55A6D">
        <w:rPr>
          <w:rFonts w:ascii="Tahoma" w:hAnsi="Tahoma" w:cs="Tahoma"/>
          <w:color w:val="000000"/>
          <w:sz w:val="22"/>
          <w:szCs w:val="20"/>
          <w:lang w:val="en-GB"/>
        </w:rPr>
        <w:br w:type="page"/>
      </w:r>
      <w:r w:rsidRPr="00A55A6D">
        <w:rPr>
          <w:rFonts w:ascii="Tahoma" w:hAnsi="Tahoma" w:cs="Tahoma"/>
          <w:b/>
          <w:color w:val="000000"/>
          <w:sz w:val="22"/>
          <w:szCs w:val="20"/>
          <w:lang w:val="en-GB"/>
        </w:rPr>
        <w:lastRenderedPageBreak/>
        <w:t xml:space="preserve">ANNEXURE </w:t>
      </w:r>
      <w:r w:rsidR="005630D7">
        <w:rPr>
          <w:rFonts w:ascii="Tahoma" w:hAnsi="Tahoma" w:cs="Tahoma"/>
          <w:b/>
          <w:color w:val="000000"/>
          <w:sz w:val="22"/>
          <w:szCs w:val="20"/>
          <w:lang w:val="en-GB"/>
        </w:rPr>
        <w:t>B</w:t>
      </w:r>
    </w:p>
    <w:p w14:paraId="06B6C55B" w14:textId="37D42C87" w:rsidR="00A55A6D" w:rsidRPr="00A55A6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Tahoma" w:hAnsi="Tahoma" w:cs="Tahoma"/>
          <w:color w:val="000000"/>
          <w:sz w:val="22"/>
          <w:szCs w:val="20"/>
          <w:lang w:val="en-GB"/>
        </w:rPr>
      </w:pPr>
      <w:r w:rsidRPr="00A55A6D">
        <w:rPr>
          <w:rFonts w:ascii="Tahoma" w:hAnsi="Tahoma" w:cs="Tahoma"/>
          <w:noProof/>
          <w:color w:val="000000"/>
          <w:sz w:val="22"/>
          <w:szCs w:val="20"/>
        </w:rPr>
        <mc:AlternateContent>
          <mc:Choice Requires="wps">
            <w:drawing>
              <wp:anchor distT="0" distB="0" distL="114300" distR="114300" simplePos="0" relativeHeight="251677696" behindDoc="0" locked="0" layoutInCell="1" allowOverlap="1" wp14:anchorId="223B53F2" wp14:editId="1A5E89AB">
                <wp:simplePos x="0" y="0"/>
                <wp:positionH relativeFrom="column">
                  <wp:posOffset>2057400</wp:posOffset>
                </wp:positionH>
                <wp:positionV relativeFrom="paragraph">
                  <wp:posOffset>73660</wp:posOffset>
                </wp:positionV>
                <wp:extent cx="3314700" cy="971550"/>
                <wp:effectExtent l="0" t="0" r="0" b="0"/>
                <wp:wrapNone/>
                <wp:docPr id="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97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C5C8A" w14:textId="77777777" w:rsidR="00A55A6D" w:rsidRPr="009E7807" w:rsidRDefault="00A55A6D" w:rsidP="00A55A6D">
                            <w:pPr>
                              <w:jc w:val="center"/>
                              <w:rPr>
                                <w:rFonts w:cs="Arial"/>
                                <w:sz w:val="36"/>
                                <w:szCs w:val="36"/>
                              </w:rPr>
                            </w:pPr>
                            <w:r w:rsidRPr="009E7807">
                              <w:rPr>
                                <w:rFonts w:cs="Arial"/>
                                <w:sz w:val="36"/>
                                <w:szCs w:val="36"/>
                              </w:rPr>
                              <w:t>PASSENGER RAIL AGENCY OF SOUTH AFRICA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B53F2" id="Text Box 8" o:spid="_x0000_s1030" type="#_x0000_t202" style="position:absolute;left:0;text-align:left;margin-left:162pt;margin-top:5.8pt;width:261pt;height:7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" filled="f" stroked="f">
                <v:textbox>
                  <w:txbxContent>
                    <w:p w14:paraId="300C5C8A" w14:textId="77777777" w:rsidR="00A55A6D" w:rsidRPr="009E7807" w:rsidRDefault="00A55A6D" w:rsidP="00A55A6D">
                      <w:pPr>
                        <w:jc w:val="center"/>
                        <w:rPr>
                          <w:rFonts w:cs="Arial"/>
                          <w:sz w:val="36"/>
                          <w:szCs w:val="36"/>
                        </w:rPr>
                      </w:pPr>
                      <w:r w:rsidRPr="009E7807">
                        <w:rPr>
                          <w:rFonts w:cs="Arial"/>
                          <w:sz w:val="36"/>
                          <w:szCs w:val="36"/>
                        </w:rPr>
                        <w:t>PASSENGER RAIL AGENCY OF SOUTH AFRICA</w:t>
                      </w:r>
                    </w:p>
                  </w:txbxContent>
                </v:textbox>
              </v:shape>
            </w:pict>
          </mc:Fallback>
        </mc:AlternateContent>
      </w:r>
    </w:p>
    <w:p w14:paraId="2CBDE85C" w14:textId="77777777" w:rsidR="00A55A6D" w:rsidRPr="00A55A6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Tahoma" w:hAnsi="Tahoma" w:cs="Tahoma"/>
          <w:color w:val="000000"/>
          <w:sz w:val="22"/>
          <w:szCs w:val="20"/>
          <w:lang w:val="en-GB"/>
        </w:rPr>
      </w:pPr>
    </w:p>
    <w:p w14:paraId="0C87E306" w14:textId="77777777" w:rsidR="00A55A6D" w:rsidRPr="00A55A6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Tahoma" w:hAnsi="Tahoma" w:cs="Tahoma"/>
          <w:color w:val="000000"/>
          <w:sz w:val="22"/>
          <w:szCs w:val="20"/>
          <w:lang w:val="en-GB"/>
        </w:rPr>
      </w:pPr>
    </w:p>
    <w:p w14:paraId="541D093D" w14:textId="77777777" w:rsidR="00A55A6D" w:rsidRPr="00A55A6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Tahoma" w:hAnsi="Tahoma" w:cs="Tahoma"/>
          <w:b/>
          <w:color w:val="000000"/>
          <w:sz w:val="22"/>
          <w:szCs w:val="20"/>
          <w:lang w:val="en-GB"/>
        </w:rPr>
      </w:pPr>
      <w:r w:rsidRPr="00A55A6D">
        <w:rPr>
          <w:rFonts w:ascii="Tahoma" w:hAnsi="Tahoma" w:cs="Tahoma"/>
          <w:b/>
          <w:color w:val="000000"/>
          <w:sz w:val="22"/>
          <w:szCs w:val="20"/>
          <w:lang w:val="en-GB"/>
        </w:rPr>
        <w:t>SPECIFICATION FOR SERVICES ON, OVER, UNDER OR ADJACENT TO RAILWAY</w:t>
      </w:r>
    </w:p>
    <w:p w14:paraId="78F83B81" w14:textId="77777777" w:rsidR="00A55A6D" w:rsidRPr="00A55A6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Tahoma" w:hAnsi="Tahoma" w:cs="Tahoma"/>
          <w:b/>
          <w:color w:val="000000"/>
          <w:sz w:val="22"/>
          <w:szCs w:val="20"/>
          <w:lang w:val="en-GB"/>
        </w:rPr>
      </w:pPr>
      <w:r w:rsidRPr="00A55A6D">
        <w:rPr>
          <w:rFonts w:ascii="Tahoma" w:hAnsi="Tahoma" w:cs="Tahoma"/>
          <w:b/>
          <w:color w:val="000000"/>
          <w:sz w:val="22"/>
          <w:szCs w:val="20"/>
          <w:lang w:val="en-GB"/>
        </w:rPr>
        <w:t xml:space="preserve">LINES AND NEAR HIGH VOLTAGE </w:t>
      </w:r>
    </w:p>
    <w:p w14:paraId="660FB59A" w14:textId="77777777" w:rsidR="00A55A6D" w:rsidRPr="00A55A6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Tahoma" w:hAnsi="Tahoma" w:cs="Tahoma"/>
          <w:b/>
          <w:color w:val="000000"/>
          <w:sz w:val="22"/>
          <w:szCs w:val="20"/>
          <w:lang w:val="en-GB"/>
        </w:rPr>
      </w:pPr>
      <w:r w:rsidRPr="00A55A6D">
        <w:rPr>
          <w:rFonts w:ascii="Tahoma" w:hAnsi="Tahoma" w:cs="Tahoma"/>
          <w:b/>
          <w:color w:val="000000"/>
          <w:sz w:val="22"/>
          <w:szCs w:val="20"/>
          <w:lang w:val="en-GB"/>
        </w:rPr>
        <w:t>EQUIPMENT</w:t>
      </w:r>
    </w:p>
    <w:p w14:paraId="03B6CAF6" w14:textId="77777777" w:rsidR="00A55A6D" w:rsidRPr="00A55A6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Tahoma" w:hAnsi="Tahoma" w:cs="Tahoma"/>
          <w:b/>
          <w:color w:val="000000"/>
          <w:sz w:val="22"/>
          <w:szCs w:val="20"/>
          <w:lang w:val="en-GB"/>
        </w:rPr>
      </w:pPr>
      <w:r w:rsidRPr="00A55A6D">
        <w:rPr>
          <w:rFonts w:ascii="Tahoma" w:hAnsi="Tahoma" w:cs="Tahoma"/>
          <w:b/>
          <w:color w:val="000000"/>
          <w:sz w:val="22"/>
          <w:szCs w:val="20"/>
          <w:lang w:val="en-GB"/>
        </w:rPr>
        <w:t>(E7/1 2012)</w:t>
      </w:r>
    </w:p>
    <w:p w14:paraId="1694F611" w14:textId="77777777" w:rsidR="00A55A6D" w:rsidRPr="00A55A6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Tahoma" w:hAnsi="Tahoma" w:cs="Tahoma"/>
          <w:color w:val="000000"/>
          <w:sz w:val="22"/>
          <w:szCs w:val="20"/>
          <w:lang w:val="en-GB"/>
        </w:rPr>
      </w:pPr>
    </w:p>
    <w:p w14:paraId="6BB0B494" w14:textId="6897CFCF" w:rsidR="00A55A6D" w:rsidRPr="00A55A6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Tahoma" w:hAnsi="Tahoma" w:cs="Tahoma"/>
          <w:color w:val="000000"/>
          <w:sz w:val="22"/>
          <w:szCs w:val="20"/>
          <w:lang w:val="en-GB"/>
        </w:rPr>
      </w:pPr>
      <w:r w:rsidRPr="00A55A6D">
        <w:rPr>
          <w:rFonts w:ascii="Tahoma" w:hAnsi="Tahoma" w:cs="Tahoma"/>
          <w:noProof/>
          <w:color w:val="000000"/>
          <w:sz w:val="22"/>
          <w:szCs w:val="20"/>
          <w:lang w:val="en-ZA" w:eastAsia="en-ZA"/>
        </w:rPr>
        <w:drawing>
          <wp:inline distT="0" distB="0" distL="0" distR="0" wp14:anchorId="4779F5AD" wp14:editId="4CE0D6A8">
            <wp:extent cx="5486400" cy="3718560"/>
            <wp:effectExtent l="0" t="0" r="0" b="0"/>
            <wp:docPr id="287914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3718560"/>
                    </a:xfrm>
                    <a:prstGeom prst="rect">
                      <a:avLst/>
                    </a:prstGeom>
                    <a:noFill/>
                    <a:ln>
                      <a:noFill/>
                    </a:ln>
                  </pic:spPr>
                </pic:pic>
              </a:graphicData>
            </a:graphic>
          </wp:inline>
        </w:drawing>
      </w:r>
    </w:p>
    <w:p w14:paraId="750C79C3" w14:textId="66E6DC4B" w:rsidR="00A55A6D" w:rsidRPr="00A55A6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Tahoma" w:hAnsi="Tahoma" w:cs="Tahoma"/>
          <w:color w:val="000000"/>
          <w:sz w:val="22"/>
          <w:szCs w:val="20"/>
          <w:lang w:val="en-GB"/>
        </w:rPr>
      </w:pPr>
      <w:r w:rsidRPr="00A55A6D">
        <w:rPr>
          <w:rFonts w:ascii="Tahoma" w:hAnsi="Tahoma" w:cs="Tahoma"/>
          <w:noProof/>
          <w:color w:val="000000"/>
          <w:sz w:val="22"/>
          <w:szCs w:val="20"/>
        </w:rPr>
        <mc:AlternateContent>
          <mc:Choice Requires="wps">
            <w:drawing>
              <wp:anchor distT="0" distB="0" distL="114300" distR="114300" simplePos="0" relativeHeight="251678720" behindDoc="0" locked="0" layoutInCell="1" allowOverlap="1" wp14:anchorId="59102B20" wp14:editId="2040897A">
                <wp:simplePos x="0" y="0"/>
                <wp:positionH relativeFrom="column">
                  <wp:posOffset>0</wp:posOffset>
                </wp:positionH>
                <wp:positionV relativeFrom="paragraph">
                  <wp:posOffset>113030</wp:posOffset>
                </wp:positionV>
                <wp:extent cx="5486400" cy="520700"/>
                <wp:effectExtent l="0" t="0" r="19050" b="12700"/>
                <wp:wrapNone/>
                <wp:docPr id="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20700"/>
                        </a:xfrm>
                        <a:prstGeom prst="rect">
                          <a:avLst/>
                        </a:prstGeom>
                        <a:solidFill>
                          <a:srgbClr val="FFFFFF"/>
                        </a:solidFill>
                        <a:ln w="9525">
                          <a:solidFill>
                            <a:srgbClr val="000000"/>
                          </a:solidFill>
                          <a:miter lim="800000"/>
                          <a:headEnd/>
                          <a:tailEnd/>
                        </a:ln>
                      </wps:spPr>
                      <wps:txbx>
                        <w:txbxContent>
                          <w:p w14:paraId="6A4A5452" w14:textId="77777777" w:rsidR="00A55A6D" w:rsidRPr="009E7807" w:rsidRDefault="00A55A6D" w:rsidP="00A55A6D">
                            <w:pPr>
                              <w:rPr>
                                <w:rFonts w:cs="Arial"/>
                                <w:sz w:val="20"/>
                              </w:rPr>
                            </w:pPr>
                            <w:r w:rsidRPr="009E7807">
                              <w:rPr>
                                <w:rFonts w:cs="Arial"/>
                                <w:sz w:val="20"/>
                              </w:rPr>
                              <w:t>ISSUED BY</w:t>
                            </w:r>
                            <w:r w:rsidRPr="009E7807">
                              <w:rPr>
                                <w:rFonts w:cs="Arial"/>
                                <w:sz w:val="20"/>
                              </w:rPr>
                              <w:tab/>
                              <w:t>: The Executive Manager</w:t>
                            </w:r>
                          </w:p>
                          <w:p w14:paraId="4091C8E6" w14:textId="77777777" w:rsidR="00A55A6D" w:rsidRPr="009E7807" w:rsidRDefault="00A55A6D" w:rsidP="00A55A6D">
                            <w:pPr>
                              <w:ind w:left="1440"/>
                              <w:rPr>
                                <w:rFonts w:cs="Arial"/>
                                <w:sz w:val="20"/>
                              </w:rPr>
                            </w:pPr>
                            <w:r w:rsidRPr="009E7807">
                              <w:rPr>
                                <w:rFonts w:cs="Arial"/>
                                <w:sz w:val="20"/>
                              </w:rPr>
                              <w:t xml:space="preserve">  Asset Management and Development</w:t>
                            </w:r>
                          </w:p>
                          <w:p w14:paraId="33D4E3BE" w14:textId="77777777" w:rsidR="00A55A6D" w:rsidRPr="009E7807" w:rsidRDefault="00A55A6D" w:rsidP="00A55A6D">
                            <w:pPr>
                              <w:ind w:left="1440"/>
                              <w:rPr>
                                <w:rFonts w:cs="Arial"/>
                                <w:sz w:val="20"/>
                              </w:rPr>
                            </w:pPr>
                            <w:r w:rsidRPr="009E7807">
                              <w:rPr>
                                <w:rFonts w:cs="Arial"/>
                                <w:sz w:val="20"/>
                              </w:rPr>
                              <w:t xml:space="preserve">  PRASA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02B20" id="Text Box 7" o:spid="_x0000_s1031" type="#_x0000_t202" style="position:absolute;left:0;text-align:left;margin-left:0;margin-top:8.9pt;width:6in;height:4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">
                <v:textbox>
                  <w:txbxContent>
                    <w:p w14:paraId="6A4A5452" w14:textId="77777777" w:rsidR="00A55A6D" w:rsidRPr="009E7807" w:rsidRDefault="00A55A6D" w:rsidP="00A55A6D">
                      <w:pPr>
                        <w:rPr>
                          <w:rFonts w:cs="Arial"/>
                          <w:sz w:val="20"/>
                        </w:rPr>
                      </w:pPr>
                      <w:r w:rsidRPr="009E7807">
                        <w:rPr>
                          <w:rFonts w:cs="Arial"/>
                          <w:sz w:val="20"/>
                        </w:rPr>
                        <w:t>ISSUED BY</w:t>
                      </w:r>
                      <w:r w:rsidRPr="009E7807">
                        <w:rPr>
                          <w:rFonts w:cs="Arial"/>
                          <w:sz w:val="20"/>
                        </w:rPr>
                        <w:tab/>
                        <w:t>: The Executive Manager</w:t>
                      </w:r>
                    </w:p>
                    <w:p w14:paraId="4091C8E6" w14:textId="77777777" w:rsidR="00A55A6D" w:rsidRPr="009E7807" w:rsidRDefault="00A55A6D" w:rsidP="00A55A6D">
                      <w:pPr>
                        <w:ind w:left="1440"/>
                        <w:rPr>
                          <w:rFonts w:cs="Arial"/>
                          <w:sz w:val="20"/>
                        </w:rPr>
                      </w:pPr>
                      <w:r w:rsidRPr="009E7807">
                        <w:rPr>
                          <w:rFonts w:cs="Arial"/>
                          <w:sz w:val="20"/>
                        </w:rPr>
                        <w:t xml:space="preserve">  Asset Management and Development</w:t>
                      </w:r>
                    </w:p>
                    <w:p w14:paraId="33D4E3BE" w14:textId="77777777" w:rsidR="00A55A6D" w:rsidRPr="009E7807" w:rsidRDefault="00A55A6D" w:rsidP="00A55A6D">
                      <w:pPr>
                        <w:ind w:left="1440"/>
                        <w:rPr>
                          <w:rFonts w:cs="Arial"/>
                          <w:sz w:val="20"/>
                        </w:rPr>
                      </w:pPr>
                      <w:r w:rsidRPr="009E7807">
                        <w:rPr>
                          <w:rFonts w:cs="Arial"/>
                          <w:sz w:val="20"/>
                        </w:rPr>
                        <w:t xml:space="preserve">  PRASA</w:t>
                      </w:r>
                    </w:p>
                  </w:txbxContent>
                </v:textbox>
              </v:shape>
            </w:pict>
          </mc:Fallback>
        </mc:AlternateContent>
      </w:r>
    </w:p>
    <w:p w14:paraId="7AA83289" w14:textId="77777777" w:rsidR="00A55A6D" w:rsidRPr="00A55A6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Tahoma" w:hAnsi="Tahoma" w:cs="Tahoma"/>
          <w:color w:val="000000"/>
          <w:sz w:val="22"/>
          <w:szCs w:val="20"/>
          <w:lang w:val="en-GB"/>
        </w:rPr>
      </w:pPr>
    </w:p>
    <w:p w14:paraId="21A7A5FC" w14:textId="77777777" w:rsidR="00A55A6D" w:rsidRPr="00A55A6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Tahoma" w:hAnsi="Tahoma" w:cs="Tahoma"/>
          <w:color w:val="000000"/>
          <w:sz w:val="22"/>
          <w:szCs w:val="20"/>
          <w:lang w:val="en-GB"/>
        </w:rPr>
      </w:pPr>
    </w:p>
    <w:p w14:paraId="379783E6" w14:textId="77777777" w:rsidR="00A55A6D" w:rsidRPr="00A55A6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Tahoma" w:hAnsi="Tahoma" w:cs="Tahoma"/>
          <w:color w:val="000000"/>
          <w:sz w:val="22"/>
          <w:szCs w:val="20"/>
          <w:lang w:val="en-GB"/>
        </w:rPr>
      </w:pPr>
      <w:r w:rsidRPr="00A55A6D">
        <w:rPr>
          <w:rFonts w:ascii="Tahoma" w:hAnsi="Tahoma" w:cs="Tahoma"/>
          <w:i/>
          <w:color w:val="000000"/>
          <w:sz w:val="22"/>
          <w:szCs w:val="20"/>
          <w:lang w:val="en-GB"/>
        </w:rPr>
        <w:t>September 1999</w:t>
      </w:r>
      <w:r w:rsidRPr="00A55A6D">
        <w:rPr>
          <w:rFonts w:ascii="Tahoma" w:hAnsi="Tahoma" w:cs="Tahoma"/>
          <w:i/>
          <w:color w:val="000000"/>
          <w:sz w:val="22"/>
          <w:szCs w:val="20"/>
          <w:lang w:val="en-GB"/>
        </w:rPr>
        <w:tab/>
      </w:r>
      <w:r w:rsidRPr="00A55A6D">
        <w:rPr>
          <w:rFonts w:ascii="Tahoma" w:hAnsi="Tahoma" w:cs="Tahoma"/>
          <w:i/>
          <w:color w:val="000000"/>
          <w:sz w:val="22"/>
          <w:szCs w:val="20"/>
          <w:lang w:val="en-GB"/>
        </w:rPr>
        <w:tab/>
      </w:r>
      <w:r w:rsidRPr="00A55A6D">
        <w:rPr>
          <w:rFonts w:ascii="Tahoma" w:hAnsi="Tahoma" w:cs="Tahoma"/>
          <w:i/>
          <w:color w:val="000000"/>
          <w:sz w:val="22"/>
          <w:szCs w:val="20"/>
          <w:lang w:val="en-GB"/>
        </w:rPr>
        <w:tab/>
      </w:r>
      <w:r w:rsidRPr="00A55A6D">
        <w:rPr>
          <w:rFonts w:ascii="Tahoma" w:hAnsi="Tahoma" w:cs="Tahoma"/>
          <w:i/>
          <w:color w:val="000000"/>
          <w:sz w:val="22"/>
          <w:szCs w:val="20"/>
          <w:lang w:val="en-GB"/>
        </w:rPr>
        <w:tab/>
        <w:t xml:space="preserve">Page </w:t>
      </w:r>
      <w:proofErr w:type="spellStart"/>
      <w:r w:rsidRPr="00A55A6D">
        <w:rPr>
          <w:rFonts w:ascii="Tahoma" w:hAnsi="Tahoma" w:cs="Tahoma"/>
          <w:b/>
          <w:color w:val="000000"/>
          <w:sz w:val="22"/>
          <w:szCs w:val="20"/>
          <w:lang w:val="en-GB"/>
        </w:rPr>
        <w:t>i</w:t>
      </w:r>
      <w:proofErr w:type="spellEnd"/>
      <w:r w:rsidRPr="00A55A6D">
        <w:rPr>
          <w:rFonts w:ascii="Tahoma" w:hAnsi="Tahoma" w:cs="Tahoma"/>
          <w:i/>
          <w:color w:val="000000"/>
          <w:sz w:val="22"/>
          <w:szCs w:val="20"/>
          <w:lang w:val="en-GB"/>
        </w:rPr>
        <w:t xml:space="preserve"> of </w:t>
      </w:r>
      <w:r w:rsidRPr="00A55A6D">
        <w:rPr>
          <w:rFonts w:ascii="Tahoma" w:hAnsi="Tahoma" w:cs="Tahoma"/>
          <w:color w:val="000000"/>
          <w:sz w:val="22"/>
          <w:szCs w:val="20"/>
          <w:lang w:val="en-GB"/>
        </w:rPr>
        <w:t>iii</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i/>
          <w:color w:val="000000"/>
          <w:sz w:val="22"/>
          <w:szCs w:val="20"/>
          <w:lang w:val="en-GB"/>
        </w:rPr>
        <w:t>Issue 1</w:t>
      </w:r>
    </w:p>
    <w:p w14:paraId="4AABCFBE"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lang w:val="en-GB"/>
        </w:rPr>
      </w:pPr>
    </w:p>
    <w:p w14:paraId="7AEB588C" w14:textId="77777777" w:rsidR="00263718" w:rsidRDefault="00263718" w:rsidP="00A55A6D">
      <w:pPr>
        <w:widowControl w:val="0"/>
        <w:autoSpaceDE w:val="0"/>
        <w:autoSpaceDN w:val="0"/>
        <w:adjustRightInd w:val="0"/>
        <w:spacing w:line="360" w:lineRule="auto"/>
        <w:jc w:val="right"/>
        <w:rPr>
          <w:rFonts w:ascii="Tahoma" w:hAnsi="Tahoma" w:cs="Tahoma"/>
          <w:b/>
          <w:bCs/>
          <w:color w:val="000000"/>
          <w:sz w:val="22"/>
          <w:szCs w:val="20"/>
          <w:lang w:val="en-GB"/>
        </w:rPr>
      </w:pPr>
    </w:p>
    <w:p w14:paraId="3C4D86E9" w14:textId="09401827" w:rsidR="00A55A6D" w:rsidRPr="00A55A6D" w:rsidRDefault="00A55A6D" w:rsidP="00A55A6D">
      <w:pPr>
        <w:widowControl w:val="0"/>
        <w:autoSpaceDE w:val="0"/>
        <w:autoSpaceDN w:val="0"/>
        <w:adjustRightInd w:val="0"/>
        <w:spacing w:line="360" w:lineRule="auto"/>
        <w:jc w:val="right"/>
        <w:rPr>
          <w:rFonts w:ascii="Tahoma" w:hAnsi="Tahoma" w:cs="Tahoma"/>
          <w:b/>
          <w:bCs/>
          <w:color w:val="000000"/>
          <w:sz w:val="22"/>
          <w:szCs w:val="20"/>
          <w:lang w:val="en-GB"/>
        </w:rPr>
      </w:pPr>
      <w:r w:rsidRPr="00A55A6D">
        <w:rPr>
          <w:rFonts w:ascii="Tahoma" w:hAnsi="Tahoma" w:cs="Tahoma"/>
          <w:b/>
          <w:bCs/>
          <w:color w:val="000000"/>
          <w:sz w:val="22"/>
          <w:szCs w:val="20"/>
          <w:lang w:val="en-GB"/>
        </w:rPr>
        <w:t>SPK7/1</w:t>
      </w:r>
    </w:p>
    <w:p w14:paraId="053D7F26" w14:textId="77777777" w:rsidR="00A55A6D" w:rsidRPr="00A55A6D" w:rsidRDefault="00A55A6D" w:rsidP="00A55A6D">
      <w:pPr>
        <w:widowControl w:val="0"/>
        <w:spacing w:line="360" w:lineRule="auto"/>
        <w:jc w:val="center"/>
        <w:rPr>
          <w:rFonts w:ascii="Tahoma" w:hAnsi="Tahoma" w:cs="Tahoma"/>
          <w:color w:val="000000"/>
          <w:sz w:val="22"/>
          <w:szCs w:val="20"/>
          <w:lang w:val="en-GB"/>
        </w:rPr>
      </w:pPr>
    </w:p>
    <w:p w14:paraId="23439ADD" w14:textId="77777777" w:rsidR="00A55A6D" w:rsidRPr="00A55A6D" w:rsidRDefault="00A55A6D" w:rsidP="00A55A6D">
      <w:pPr>
        <w:widowControl w:val="0"/>
        <w:spacing w:line="360" w:lineRule="auto"/>
        <w:jc w:val="center"/>
        <w:rPr>
          <w:rFonts w:ascii="Tahoma" w:hAnsi="Tahoma" w:cs="Tahoma"/>
          <w:color w:val="000000"/>
          <w:sz w:val="22"/>
          <w:szCs w:val="20"/>
          <w:lang w:val="en-GB"/>
        </w:rPr>
      </w:pPr>
      <w:r w:rsidRPr="00A55A6D">
        <w:rPr>
          <w:rFonts w:ascii="Tahoma" w:hAnsi="Tahoma" w:cs="Tahoma"/>
          <w:color w:val="000000"/>
          <w:sz w:val="36"/>
          <w:szCs w:val="36"/>
          <w:lang w:val="en-GB"/>
        </w:rPr>
        <w:t>PASSENGER RAIL AGENCY OF SOUTH AFRICA</w:t>
      </w:r>
    </w:p>
    <w:p w14:paraId="7398E3C1" w14:textId="77777777" w:rsidR="00A55A6D" w:rsidRPr="00A55A6D" w:rsidRDefault="00A55A6D" w:rsidP="00A55A6D">
      <w:pPr>
        <w:widowControl w:val="0"/>
        <w:spacing w:line="360" w:lineRule="auto"/>
        <w:jc w:val="center"/>
        <w:rPr>
          <w:rFonts w:ascii="Tahoma" w:hAnsi="Tahoma" w:cs="Tahoma"/>
          <w:color w:val="000000"/>
          <w:sz w:val="22"/>
          <w:szCs w:val="20"/>
          <w:lang w:val="en-GB"/>
        </w:rPr>
      </w:pPr>
    </w:p>
    <w:p w14:paraId="4B664A4A" w14:textId="2B9E1711" w:rsidR="00A55A6D" w:rsidRPr="00A55A6D" w:rsidRDefault="00A55A6D" w:rsidP="00A55A6D">
      <w:pPr>
        <w:widowControl w:val="0"/>
        <w:spacing w:line="360" w:lineRule="auto"/>
        <w:jc w:val="center"/>
        <w:rPr>
          <w:rFonts w:ascii="Tahoma" w:hAnsi="Tahoma" w:cs="Tahoma"/>
          <w:b/>
          <w:color w:val="000000"/>
          <w:sz w:val="22"/>
          <w:szCs w:val="20"/>
          <w:lang w:val="en-GB"/>
        </w:rPr>
      </w:pPr>
      <w:r w:rsidRPr="00A55A6D">
        <w:rPr>
          <w:rFonts w:ascii="Tahoma" w:hAnsi="Tahoma" w:cs="Tahoma"/>
          <w:b/>
          <w:color w:val="000000"/>
          <w:sz w:val="22"/>
          <w:szCs w:val="20"/>
          <w:lang w:val="en-GB"/>
        </w:rPr>
        <w:t xml:space="preserve">ANNEXURE </w:t>
      </w:r>
      <w:r w:rsidR="005630D7">
        <w:rPr>
          <w:rFonts w:ascii="Tahoma" w:hAnsi="Tahoma" w:cs="Tahoma"/>
          <w:b/>
          <w:color w:val="000000"/>
          <w:sz w:val="22"/>
          <w:szCs w:val="20"/>
          <w:lang w:val="en-GB"/>
        </w:rPr>
        <w:t>B</w:t>
      </w:r>
    </w:p>
    <w:p w14:paraId="2E3CD75E" w14:textId="77777777" w:rsidR="00A55A6D" w:rsidRPr="00A55A6D" w:rsidRDefault="00A55A6D" w:rsidP="00A55A6D">
      <w:pPr>
        <w:widowControl w:val="0"/>
        <w:spacing w:line="360" w:lineRule="auto"/>
        <w:jc w:val="both"/>
        <w:rPr>
          <w:rFonts w:ascii="Tahoma" w:hAnsi="Tahoma" w:cs="Tahoma"/>
          <w:color w:val="000000"/>
          <w:sz w:val="22"/>
          <w:szCs w:val="20"/>
          <w:lang w:val="en-GB"/>
        </w:rPr>
      </w:pPr>
    </w:p>
    <w:p w14:paraId="6F1F0CDC" w14:textId="77777777" w:rsidR="00A55A6D" w:rsidRPr="00A55A6D" w:rsidRDefault="00A55A6D" w:rsidP="00A55A6D">
      <w:pPr>
        <w:widowControl w:val="0"/>
        <w:spacing w:line="360" w:lineRule="auto"/>
        <w:jc w:val="both"/>
        <w:rPr>
          <w:rFonts w:ascii="Tahoma" w:hAnsi="Tahoma" w:cs="Tahoma"/>
          <w:color w:val="000000"/>
          <w:sz w:val="22"/>
          <w:szCs w:val="20"/>
          <w:lang w:val="en-GB"/>
        </w:rPr>
      </w:pPr>
    </w:p>
    <w:p w14:paraId="153D3A5A" w14:textId="77777777" w:rsidR="00A55A6D" w:rsidRPr="00A55A6D" w:rsidRDefault="00A55A6D" w:rsidP="00A55A6D">
      <w:pPr>
        <w:widowControl w:val="0"/>
        <w:spacing w:line="360" w:lineRule="auto"/>
        <w:jc w:val="both"/>
        <w:rPr>
          <w:rFonts w:ascii="Tahoma" w:hAnsi="Tahoma" w:cs="Tahoma"/>
          <w:b/>
          <w:color w:val="000000"/>
          <w:sz w:val="22"/>
          <w:szCs w:val="20"/>
          <w:lang w:val="en-GB"/>
        </w:rPr>
      </w:pPr>
      <w:r w:rsidRPr="00A55A6D">
        <w:rPr>
          <w:rFonts w:ascii="Tahoma" w:hAnsi="Tahoma" w:cs="Tahoma"/>
          <w:b/>
          <w:color w:val="000000"/>
          <w:sz w:val="22"/>
          <w:szCs w:val="20"/>
          <w:lang w:val="en-GB"/>
        </w:rPr>
        <w:t xml:space="preserve">SPECIFICATION FOR SERVICES ON, OVER, UNDER OR ADJACENT TO RAILWAY  </w:t>
      </w:r>
    </w:p>
    <w:p w14:paraId="68F44DDC" w14:textId="77777777" w:rsidR="00A55A6D" w:rsidRPr="00A55A6D" w:rsidRDefault="00A55A6D" w:rsidP="00A55A6D">
      <w:pPr>
        <w:widowControl w:val="0"/>
        <w:spacing w:line="360" w:lineRule="auto"/>
        <w:jc w:val="both"/>
        <w:rPr>
          <w:rFonts w:ascii="Tahoma" w:hAnsi="Tahoma" w:cs="Tahoma"/>
          <w:b/>
          <w:color w:val="000000"/>
          <w:sz w:val="22"/>
          <w:szCs w:val="20"/>
          <w:lang w:val="en-GB"/>
        </w:rPr>
      </w:pPr>
      <w:r w:rsidRPr="00A55A6D">
        <w:rPr>
          <w:rFonts w:ascii="Tahoma" w:hAnsi="Tahoma" w:cs="Tahoma"/>
          <w:b/>
          <w:color w:val="000000"/>
          <w:sz w:val="22"/>
          <w:szCs w:val="20"/>
          <w:lang w:val="en-GB"/>
        </w:rPr>
        <w:t xml:space="preserve"> LINES AND NEAR HIGH VOLTAGE EQUIPMENT</w:t>
      </w:r>
    </w:p>
    <w:p w14:paraId="7F5BCF7A" w14:textId="77777777" w:rsidR="00A55A6D" w:rsidRPr="00A55A6D" w:rsidRDefault="00A55A6D" w:rsidP="00A55A6D">
      <w:pPr>
        <w:widowControl w:val="0"/>
        <w:spacing w:line="360" w:lineRule="auto"/>
        <w:jc w:val="both"/>
        <w:rPr>
          <w:rFonts w:ascii="Tahoma" w:hAnsi="Tahoma" w:cs="Tahoma"/>
          <w:b/>
          <w:color w:val="000000"/>
          <w:sz w:val="22"/>
          <w:szCs w:val="20"/>
          <w:lang w:val="en-GB"/>
        </w:rPr>
      </w:pPr>
      <w:r w:rsidRPr="00A55A6D">
        <w:rPr>
          <w:rFonts w:ascii="Tahoma" w:hAnsi="Tahoma" w:cs="Tahoma"/>
          <w:b/>
          <w:color w:val="000000"/>
          <w:sz w:val="22"/>
          <w:szCs w:val="20"/>
          <w:lang w:val="en-GB"/>
        </w:rPr>
        <w:t>(E7/1 2012)</w:t>
      </w:r>
    </w:p>
    <w:p w14:paraId="0033845E" w14:textId="77777777" w:rsidR="00A55A6D" w:rsidRPr="00A55A6D" w:rsidRDefault="00A55A6D" w:rsidP="00A55A6D">
      <w:pPr>
        <w:widowControl w:val="0"/>
        <w:spacing w:line="360" w:lineRule="auto"/>
        <w:jc w:val="both"/>
        <w:rPr>
          <w:rFonts w:ascii="Tahoma" w:hAnsi="Tahoma" w:cs="Tahoma"/>
          <w:b/>
          <w:color w:val="000000"/>
          <w:sz w:val="22"/>
          <w:szCs w:val="20"/>
          <w:lang w:val="en-GB"/>
        </w:rPr>
      </w:pPr>
    </w:p>
    <w:p w14:paraId="58668E02" w14:textId="2639796F" w:rsidR="00A55A6D" w:rsidRPr="00A55A6D" w:rsidRDefault="00A55A6D" w:rsidP="00A55A6D">
      <w:pPr>
        <w:widowControl w:val="0"/>
        <w:spacing w:line="360" w:lineRule="auto"/>
        <w:jc w:val="both"/>
        <w:rPr>
          <w:rFonts w:ascii="Tahoma" w:hAnsi="Tahoma" w:cs="Tahoma"/>
          <w:color w:val="000000"/>
          <w:sz w:val="22"/>
          <w:szCs w:val="20"/>
          <w:lang w:val="en-GB"/>
        </w:rPr>
      </w:pPr>
      <w:r w:rsidRPr="00A55A6D">
        <w:rPr>
          <w:rFonts w:ascii="Tahoma" w:hAnsi="Tahoma" w:cs="Tahoma"/>
          <w:noProof/>
          <w:color w:val="000000"/>
          <w:sz w:val="22"/>
          <w:szCs w:val="20"/>
        </w:rPr>
        <mc:AlternateContent>
          <mc:Choice Requires="wps">
            <w:drawing>
              <wp:anchor distT="0" distB="0" distL="114300" distR="114300" simplePos="0" relativeHeight="251679744" behindDoc="0" locked="0" layoutInCell="1" allowOverlap="1" wp14:anchorId="5C535E03" wp14:editId="2DA82252">
                <wp:simplePos x="0" y="0"/>
                <wp:positionH relativeFrom="column">
                  <wp:posOffset>228600</wp:posOffset>
                </wp:positionH>
                <wp:positionV relativeFrom="paragraph">
                  <wp:posOffset>251460</wp:posOffset>
                </wp:positionV>
                <wp:extent cx="4572000" cy="800100"/>
                <wp:effectExtent l="0" t="0" r="19050" b="19050"/>
                <wp:wrapNone/>
                <wp:docPr id="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800100"/>
                        </a:xfrm>
                        <a:prstGeom prst="rect">
                          <a:avLst/>
                        </a:prstGeom>
                        <a:solidFill>
                          <a:srgbClr val="FFFFFF"/>
                        </a:solidFill>
                        <a:ln w="9525">
                          <a:solidFill>
                            <a:srgbClr val="000000"/>
                          </a:solidFill>
                          <a:miter lim="800000"/>
                          <a:headEnd/>
                          <a:tailEnd/>
                        </a:ln>
                      </wps:spPr>
                      <wps:txbx>
                        <w:txbxContent>
                          <w:p w14:paraId="520963C6"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 This document </w:t>
                            </w:r>
                            <w:proofErr w:type="gramStart"/>
                            <w:r>
                              <w:rPr>
                                <w:rFonts w:ascii="Helvetica" w:hAnsi="Helvetica" w:cs="Helvetica"/>
                                <w:sz w:val="19"/>
                                <w:szCs w:val="19"/>
                              </w:rPr>
                              <w:t>as a whole is</w:t>
                            </w:r>
                            <w:proofErr w:type="gramEnd"/>
                            <w:r>
                              <w:rPr>
                                <w:rFonts w:ascii="Helvetica" w:hAnsi="Helvetica" w:cs="Helvetica"/>
                                <w:sz w:val="19"/>
                                <w:szCs w:val="19"/>
                              </w:rPr>
                              <w:t xml:space="preserve"> protected by copyright. The information contained</w:t>
                            </w:r>
                          </w:p>
                          <w:p w14:paraId="4D4577F9"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herein is the sole property of </w:t>
                            </w:r>
                            <w:r w:rsidRPr="00B82BF7">
                              <w:rPr>
                                <w:rFonts w:cs="Arial"/>
                                <w:szCs w:val="22"/>
                              </w:rPr>
                              <w:t>PRASA</w:t>
                            </w:r>
                            <w:r>
                              <w:rPr>
                                <w:rFonts w:ascii="Helvetica" w:hAnsi="Helvetica" w:cs="Helvetica"/>
                                <w:sz w:val="19"/>
                                <w:szCs w:val="19"/>
                              </w:rPr>
                              <w:t xml:space="preserve"> Ltd. It may not be used, disclosed or re-</w:t>
                            </w:r>
                          </w:p>
                          <w:p w14:paraId="7D186B83"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produced in part or in whole in any manner whatsoever, except with the written</w:t>
                            </w:r>
                          </w:p>
                          <w:p w14:paraId="2CE17B8C"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permission of and in a manner permitted by the proprietors. Only photostat</w:t>
                            </w:r>
                          </w:p>
                          <w:p w14:paraId="614D868B"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reproductions of this master </w:t>
                            </w:r>
                            <w:proofErr w:type="gramStart"/>
                            <w:r>
                              <w:rPr>
                                <w:rFonts w:ascii="Helvetica" w:hAnsi="Helvetica" w:cs="Helvetica"/>
                                <w:sz w:val="19"/>
                                <w:szCs w:val="19"/>
                              </w:rPr>
                              <w:t>is</w:t>
                            </w:r>
                            <w:proofErr w:type="gramEnd"/>
                            <w:r>
                              <w:rPr>
                                <w:rFonts w:ascii="Helvetica" w:hAnsi="Helvetica" w:cs="Helvetica"/>
                                <w:sz w:val="19"/>
                                <w:szCs w:val="19"/>
                              </w:rPr>
                              <w:t xml:space="preserve"> permitted for use in PRASA quotation documentation.</w:t>
                            </w:r>
                          </w:p>
                          <w:p w14:paraId="762F76C8" w14:textId="77777777" w:rsidR="00A55A6D" w:rsidRDefault="00A55A6D" w:rsidP="00A55A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35E03" id="Text Box 6" o:spid="_x0000_s1032" type="#_x0000_t202" style="position:absolute;left:0;text-align:left;margin-left:18pt;margin-top:19.8pt;width:5in;height: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">
                <v:textbox>
                  <w:txbxContent>
                    <w:p w14:paraId="520963C6"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 This document </w:t>
                      </w:r>
                      <w:proofErr w:type="gramStart"/>
                      <w:r>
                        <w:rPr>
                          <w:rFonts w:ascii="Helvetica" w:hAnsi="Helvetica" w:cs="Helvetica"/>
                          <w:sz w:val="19"/>
                          <w:szCs w:val="19"/>
                        </w:rPr>
                        <w:t>as a whole is</w:t>
                      </w:r>
                      <w:proofErr w:type="gramEnd"/>
                      <w:r>
                        <w:rPr>
                          <w:rFonts w:ascii="Helvetica" w:hAnsi="Helvetica" w:cs="Helvetica"/>
                          <w:sz w:val="19"/>
                          <w:szCs w:val="19"/>
                        </w:rPr>
                        <w:t xml:space="preserve"> protected by copyright. The information contained</w:t>
                      </w:r>
                    </w:p>
                    <w:p w14:paraId="4D4577F9"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herein is the sole property of </w:t>
                      </w:r>
                      <w:r w:rsidRPr="00B82BF7">
                        <w:rPr>
                          <w:rFonts w:cs="Arial"/>
                          <w:szCs w:val="22"/>
                        </w:rPr>
                        <w:t>PRASA</w:t>
                      </w:r>
                      <w:r>
                        <w:rPr>
                          <w:rFonts w:ascii="Helvetica" w:hAnsi="Helvetica" w:cs="Helvetica"/>
                          <w:sz w:val="19"/>
                          <w:szCs w:val="19"/>
                        </w:rPr>
                        <w:t xml:space="preserve"> Ltd. It may not be used, disclosed or re-</w:t>
                      </w:r>
                    </w:p>
                    <w:p w14:paraId="7D186B83"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produced in part or in whole in any manner whatsoever, except with the written</w:t>
                      </w:r>
                    </w:p>
                    <w:p w14:paraId="2CE17B8C"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permission of and in a manner permitted by the proprietors. Only photostat</w:t>
                      </w:r>
                    </w:p>
                    <w:p w14:paraId="614D868B"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reproductions of this master </w:t>
                      </w:r>
                      <w:proofErr w:type="gramStart"/>
                      <w:r>
                        <w:rPr>
                          <w:rFonts w:ascii="Helvetica" w:hAnsi="Helvetica" w:cs="Helvetica"/>
                          <w:sz w:val="19"/>
                          <w:szCs w:val="19"/>
                        </w:rPr>
                        <w:t>is</w:t>
                      </w:r>
                      <w:proofErr w:type="gramEnd"/>
                      <w:r>
                        <w:rPr>
                          <w:rFonts w:ascii="Helvetica" w:hAnsi="Helvetica" w:cs="Helvetica"/>
                          <w:sz w:val="19"/>
                          <w:szCs w:val="19"/>
                        </w:rPr>
                        <w:t xml:space="preserve"> permitted for use in PRASA quotation documentation.</w:t>
                      </w:r>
                    </w:p>
                    <w:p w14:paraId="762F76C8" w14:textId="77777777" w:rsidR="00A55A6D" w:rsidRDefault="00A55A6D" w:rsidP="00A55A6D"/>
                  </w:txbxContent>
                </v:textbox>
              </v:shape>
            </w:pict>
          </mc:Fallback>
        </mc:AlternateContent>
      </w:r>
    </w:p>
    <w:p w14:paraId="7162D165" w14:textId="77777777" w:rsidR="00A55A6D" w:rsidRPr="00A55A6D" w:rsidRDefault="00A55A6D" w:rsidP="00A55A6D">
      <w:pPr>
        <w:widowControl w:val="0"/>
        <w:spacing w:line="360" w:lineRule="auto"/>
        <w:jc w:val="both"/>
        <w:rPr>
          <w:rFonts w:ascii="Tahoma" w:hAnsi="Tahoma" w:cs="Tahoma"/>
          <w:color w:val="000000"/>
          <w:sz w:val="22"/>
          <w:szCs w:val="20"/>
          <w:lang w:val="en-GB"/>
        </w:rPr>
      </w:pPr>
    </w:p>
    <w:p w14:paraId="7707F464" w14:textId="77777777" w:rsidR="00A55A6D" w:rsidRPr="00A55A6D" w:rsidRDefault="00A55A6D" w:rsidP="00A55A6D">
      <w:pPr>
        <w:widowControl w:val="0"/>
        <w:spacing w:line="360" w:lineRule="auto"/>
        <w:jc w:val="both"/>
        <w:rPr>
          <w:rFonts w:ascii="Tahoma" w:hAnsi="Tahoma" w:cs="Tahoma"/>
          <w:color w:val="000000"/>
          <w:sz w:val="22"/>
          <w:szCs w:val="20"/>
          <w:lang w:val="en-GB"/>
        </w:rPr>
      </w:pPr>
    </w:p>
    <w:p w14:paraId="0737A554" w14:textId="77777777" w:rsidR="00A55A6D" w:rsidRPr="00A55A6D" w:rsidRDefault="00A55A6D" w:rsidP="00A55A6D">
      <w:pPr>
        <w:widowControl w:val="0"/>
        <w:spacing w:line="360" w:lineRule="auto"/>
        <w:jc w:val="both"/>
        <w:rPr>
          <w:rFonts w:ascii="Tahoma" w:hAnsi="Tahoma" w:cs="Tahoma"/>
          <w:color w:val="000000"/>
          <w:sz w:val="22"/>
          <w:szCs w:val="20"/>
          <w:lang w:val="en-GB"/>
        </w:rPr>
      </w:pPr>
    </w:p>
    <w:p w14:paraId="7CCE4ADF" w14:textId="77777777" w:rsidR="00A55A6D" w:rsidRPr="00A55A6D" w:rsidRDefault="00A55A6D" w:rsidP="00A55A6D">
      <w:pPr>
        <w:widowControl w:val="0"/>
        <w:spacing w:line="360" w:lineRule="auto"/>
        <w:jc w:val="both"/>
        <w:rPr>
          <w:rFonts w:ascii="Tahoma" w:hAnsi="Tahoma" w:cs="Tahoma"/>
          <w:color w:val="000000"/>
          <w:sz w:val="22"/>
          <w:szCs w:val="20"/>
          <w:lang w:val="en-GB"/>
        </w:rPr>
      </w:pPr>
    </w:p>
    <w:p w14:paraId="111B5888"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p>
    <w:p w14:paraId="61201546"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p>
    <w:p w14:paraId="26DCFD4A"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r w:rsidRPr="00A55A6D">
        <w:rPr>
          <w:rFonts w:ascii="Tahoma" w:hAnsi="Tahoma" w:cs="Tahoma"/>
          <w:i/>
          <w:iCs/>
          <w:color w:val="000000"/>
          <w:sz w:val="22"/>
          <w:szCs w:val="20"/>
          <w:lang w:val="en-GB"/>
        </w:rPr>
        <w:t xml:space="preserve">September 1999 </w:t>
      </w:r>
      <w:r w:rsidRPr="00A55A6D">
        <w:rPr>
          <w:rFonts w:ascii="Tahoma" w:hAnsi="Tahoma" w:cs="Tahoma"/>
          <w:i/>
          <w:iCs/>
          <w:color w:val="000000"/>
          <w:sz w:val="22"/>
          <w:szCs w:val="20"/>
          <w:lang w:val="en-GB"/>
        </w:rPr>
        <w:tab/>
      </w:r>
      <w:r w:rsidRPr="00A55A6D">
        <w:rPr>
          <w:rFonts w:ascii="Tahoma" w:hAnsi="Tahoma" w:cs="Tahoma"/>
          <w:i/>
          <w:iCs/>
          <w:color w:val="000000"/>
          <w:sz w:val="22"/>
          <w:szCs w:val="20"/>
          <w:lang w:val="en-GB"/>
        </w:rPr>
        <w:tab/>
      </w:r>
      <w:r w:rsidRPr="00A55A6D">
        <w:rPr>
          <w:rFonts w:ascii="Tahoma" w:hAnsi="Tahoma" w:cs="Tahoma"/>
          <w:i/>
          <w:iCs/>
          <w:color w:val="000000"/>
          <w:sz w:val="22"/>
          <w:szCs w:val="20"/>
          <w:lang w:val="en-GB"/>
        </w:rPr>
        <w:tab/>
        <w:t xml:space="preserve">Page </w:t>
      </w:r>
      <w:r w:rsidRPr="00A55A6D">
        <w:rPr>
          <w:rFonts w:ascii="Tahoma" w:hAnsi="Tahoma" w:cs="Tahoma"/>
          <w:color w:val="000000"/>
          <w:sz w:val="22"/>
          <w:szCs w:val="20"/>
          <w:lang w:val="en-GB"/>
        </w:rPr>
        <w:t xml:space="preserve">ii </w:t>
      </w:r>
      <w:r w:rsidRPr="00A55A6D">
        <w:rPr>
          <w:rFonts w:ascii="Tahoma" w:hAnsi="Tahoma" w:cs="Tahoma"/>
          <w:i/>
          <w:iCs/>
          <w:color w:val="000000"/>
          <w:sz w:val="22"/>
          <w:szCs w:val="20"/>
          <w:lang w:val="en-GB"/>
        </w:rPr>
        <w:t xml:space="preserve">of iii </w:t>
      </w:r>
      <w:r w:rsidRPr="00A55A6D">
        <w:rPr>
          <w:rFonts w:ascii="Tahoma" w:hAnsi="Tahoma" w:cs="Tahoma"/>
          <w:i/>
          <w:iCs/>
          <w:color w:val="000000"/>
          <w:sz w:val="22"/>
          <w:szCs w:val="20"/>
          <w:lang w:val="en-GB"/>
        </w:rPr>
        <w:tab/>
      </w:r>
      <w:r w:rsidRPr="00A55A6D">
        <w:rPr>
          <w:rFonts w:ascii="Tahoma" w:hAnsi="Tahoma" w:cs="Tahoma"/>
          <w:i/>
          <w:iCs/>
          <w:color w:val="000000"/>
          <w:sz w:val="22"/>
          <w:szCs w:val="20"/>
          <w:lang w:val="en-GB"/>
        </w:rPr>
        <w:tab/>
      </w:r>
      <w:r w:rsidRPr="00A55A6D">
        <w:rPr>
          <w:rFonts w:ascii="Tahoma" w:hAnsi="Tahoma" w:cs="Tahoma"/>
          <w:i/>
          <w:iCs/>
          <w:color w:val="000000"/>
          <w:sz w:val="22"/>
          <w:szCs w:val="20"/>
          <w:lang w:val="en-GB"/>
        </w:rPr>
        <w:tab/>
        <w:t>Issue 1</w:t>
      </w:r>
    </w:p>
    <w:p w14:paraId="06EDD814"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6D8722B9"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744BFA88"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21D71FD4"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54ECDB8F"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1DAFEB19"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00DAD203" w14:textId="77777777" w:rsid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5D423665" w14:textId="77777777" w:rsidR="00263718" w:rsidRDefault="00263718"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0303A8C3" w14:textId="77777777" w:rsidR="00263718" w:rsidRPr="00A55A6D" w:rsidRDefault="00263718"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6F5631FB"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58C86AC2"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1BB488FE"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lang w:val="en-GB"/>
        </w:rPr>
      </w:pPr>
      <w:r w:rsidRPr="00A55A6D">
        <w:rPr>
          <w:rFonts w:ascii="Tahoma" w:hAnsi="Tahoma" w:cs="Tahoma"/>
          <w:b/>
          <w:bCs/>
          <w:color w:val="000000"/>
          <w:sz w:val="22"/>
          <w:szCs w:val="20"/>
          <w:lang w:val="en-GB"/>
        </w:rPr>
        <w:t>E7/1 2012</w:t>
      </w:r>
    </w:p>
    <w:p w14:paraId="77F83D0E" w14:textId="599F2663"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lang w:val="en-GB"/>
        </w:rPr>
      </w:pPr>
      <w:r w:rsidRPr="00A55A6D">
        <w:rPr>
          <w:rFonts w:ascii="Tahoma" w:hAnsi="Tahoma" w:cs="Tahoma"/>
          <w:noProof/>
          <w:color w:val="000000"/>
          <w:sz w:val="22"/>
          <w:szCs w:val="20"/>
        </w:rPr>
        <mc:AlternateContent>
          <mc:Choice Requires="wps">
            <w:drawing>
              <wp:anchor distT="0" distB="0" distL="114300" distR="114300" simplePos="0" relativeHeight="251680768" behindDoc="0" locked="0" layoutInCell="1" allowOverlap="1" wp14:anchorId="054A8ECE" wp14:editId="5314A231">
                <wp:simplePos x="0" y="0"/>
                <wp:positionH relativeFrom="column">
                  <wp:posOffset>1552575</wp:posOffset>
                </wp:positionH>
                <wp:positionV relativeFrom="paragraph">
                  <wp:posOffset>167640</wp:posOffset>
                </wp:positionV>
                <wp:extent cx="3581400" cy="876300"/>
                <wp:effectExtent l="0" t="0" r="0" b="0"/>
                <wp:wrapNone/>
                <wp:docPr id="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18DE1" w14:textId="77777777" w:rsidR="00A55A6D" w:rsidRPr="009E7807" w:rsidRDefault="00A55A6D" w:rsidP="00A55A6D">
                            <w:pPr>
                              <w:jc w:val="center"/>
                              <w:rPr>
                                <w:rFonts w:cs="Arial"/>
                                <w:sz w:val="36"/>
                                <w:szCs w:val="36"/>
                              </w:rPr>
                            </w:pPr>
                            <w:r w:rsidRPr="009E7807">
                              <w:rPr>
                                <w:rFonts w:cs="Arial"/>
                                <w:sz w:val="36"/>
                                <w:szCs w:val="36"/>
                              </w:rPr>
                              <w:t>PASSENGER RAIL AGENCY OF SOUTH AFRICA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A8ECE" id="Text Box 5" o:spid="_x0000_s1033" type="#_x0000_t202" style="position:absolute;left:0;text-align:left;margin-left:122.25pt;margin-top:13.2pt;width:282pt;height:6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" filled="f" stroked="f">
                <v:textbox>
                  <w:txbxContent>
                    <w:p w14:paraId="39718DE1" w14:textId="77777777" w:rsidR="00A55A6D" w:rsidRPr="009E7807" w:rsidRDefault="00A55A6D" w:rsidP="00A55A6D">
                      <w:pPr>
                        <w:jc w:val="center"/>
                        <w:rPr>
                          <w:rFonts w:cs="Arial"/>
                          <w:sz w:val="36"/>
                          <w:szCs w:val="36"/>
                        </w:rPr>
                      </w:pPr>
                      <w:r w:rsidRPr="009E7807">
                        <w:rPr>
                          <w:rFonts w:cs="Arial"/>
                          <w:sz w:val="36"/>
                          <w:szCs w:val="36"/>
                        </w:rPr>
                        <w:t>PASSENGER RAIL AGENCY OF SOUTH AFRICA</w:t>
                      </w:r>
                    </w:p>
                  </w:txbxContent>
                </v:textbox>
              </v:shape>
            </w:pict>
          </mc:Fallback>
        </mc:AlternateContent>
      </w:r>
    </w:p>
    <w:p w14:paraId="094B388D"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lang w:val="en-GB"/>
        </w:rPr>
      </w:pPr>
    </w:p>
    <w:p w14:paraId="25C53372"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lang w:val="en-GB"/>
        </w:rPr>
      </w:pPr>
    </w:p>
    <w:p w14:paraId="19535510"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lang w:val="en-GB"/>
        </w:rPr>
      </w:pPr>
    </w:p>
    <w:p w14:paraId="2CF30694"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lang w:val="en-GB"/>
        </w:rPr>
      </w:pPr>
    </w:p>
    <w:p w14:paraId="02502559"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lang w:val="en-GB"/>
        </w:rPr>
      </w:pPr>
      <w:r w:rsidRPr="00A55A6D">
        <w:rPr>
          <w:rFonts w:ascii="Tahoma" w:hAnsi="Tahoma" w:cs="Tahoma"/>
          <w:b/>
          <w:bCs/>
          <w:color w:val="000000"/>
          <w:sz w:val="22"/>
          <w:szCs w:val="20"/>
          <w:lang w:val="en-GB"/>
        </w:rPr>
        <w:t>APPROVAL SHEET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952"/>
        <w:gridCol w:w="2952"/>
      </w:tblGrid>
      <w:tr w:rsidR="00A55A6D" w:rsidRPr="00A55A6D" w14:paraId="375D5877" w14:textId="77777777" w:rsidTr="00EF70DB">
        <w:trPr>
          <w:tblHeader/>
        </w:trPr>
        <w:tc>
          <w:tcPr>
            <w:tcW w:w="3168" w:type="dxa"/>
          </w:tcPr>
          <w:p w14:paraId="57B5890B" w14:textId="77777777" w:rsidR="00A55A6D" w:rsidRPr="00A55A6D" w:rsidRDefault="00A55A6D" w:rsidP="00A55A6D">
            <w:pPr>
              <w:widowControl w:val="0"/>
              <w:autoSpaceDE w:val="0"/>
              <w:autoSpaceDN w:val="0"/>
              <w:adjustRightInd w:val="0"/>
              <w:spacing w:before="120" w:after="120"/>
              <w:jc w:val="both"/>
              <w:rPr>
                <w:rFonts w:ascii="Tahoma" w:hAnsi="Tahoma" w:cs="Tahoma"/>
                <w:b/>
                <w:bCs/>
                <w:color w:val="000000"/>
                <w:sz w:val="22"/>
                <w:szCs w:val="20"/>
                <w:lang w:val="en-GB"/>
              </w:rPr>
            </w:pPr>
            <w:r w:rsidRPr="00A55A6D">
              <w:rPr>
                <w:rFonts w:ascii="Tahoma" w:hAnsi="Tahoma" w:cs="Tahoma"/>
                <w:b/>
                <w:bCs/>
                <w:color w:val="000000"/>
                <w:sz w:val="22"/>
                <w:szCs w:val="20"/>
                <w:lang w:val="en-GB"/>
              </w:rPr>
              <w:t>DESIGNATION</w:t>
            </w:r>
          </w:p>
        </w:tc>
        <w:tc>
          <w:tcPr>
            <w:tcW w:w="2952" w:type="dxa"/>
          </w:tcPr>
          <w:p w14:paraId="6A57504D" w14:textId="77777777" w:rsidR="00A55A6D" w:rsidRPr="00A55A6D" w:rsidRDefault="00A55A6D" w:rsidP="00A55A6D">
            <w:pPr>
              <w:widowControl w:val="0"/>
              <w:autoSpaceDE w:val="0"/>
              <w:autoSpaceDN w:val="0"/>
              <w:adjustRightInd w:val="0"/>
              <w:spacing w:before="120" w:after="120"/>
              <w:jc w:val="both"/>
              <w:rPr>
                <w:rFonts w:ascii="Tahoma" w:hAnsi="Tahoma" w:cs="Tahoma"/>
                <w:b/>
                <w:bCs/>
                <w:color w:val="000000"/>
                <w:sz w:val="22"/>
                <w:szCs w:val="20"/>
                <w:lang w:val="en-GB"/>
              </w:rPr>
            </w:pPr>
            <w:r w:rsidRPr="00A55A6D">
              <w:rPr>
                <w:rFonts w:ascii="Tahoma" w:hAnsi="Tahoma" w:cs="Tahoma"/>
                <w:b/>
                <w:bCs/>
                <w:color w:val="000000"/>
                <w:sz w:val="22"/>
                <w:szCs w:val="20"/>
                <w:lang w:val="en-GB"/>
              </w:rPr>
              <w:t>SIGNATURE</w:t>
            </w:r>
          </w:p>
        </w:tc>
        <w:tc>
          <w:tcPr>
            <w:tcW w:w="2952" w:type="dxa"/>
          </w:tcPr>
          <w:p w14:paraId="32B07AA2" w14:textId="77777777" w:rsidR="00A55A6D" w:rsidRPr="00A55A6D" w:rsidRDefault="00A55A6D" w:rsidP="00A55A6D">
            <w:pPr>
              <w:widowControl w:val="0"/>
              <w:autoSpaceDE w:val="0"/>
              <w:autoSpaceDN w:val="0"/>
              <w:adjustRightInd w:val="0"/>
              <w:spacing w:before="120" w:after="120"/>
              <w:jc w:val="both"/>
              <w:rPr>
                <w:rFonts w:ascii="Tahoma" w:hAnsi="Tahoma" w:cs="Tahoma"/>
                <w:b/>
                <w:bCs/>
                <w:color w:val="000000"/>
                <w:sz w:val="22"/>
                <w:szCs w:val="20"/>
                <w:lang w:val="en-GB"/>
              </w:rPr>
            </w:pPr>
            <w:r w:rsidRPr="00A55A6D">
              <w:rPr>
                <w:rFonts w:ascii="Tahoma" w:hAnsi="Tahoma" w:cs="Tahoma"/>
                <w:b/>
                <w:bCs/>
                <w:color w:val="000000"/>
                <w:sz w:val="22"/>
                <w:szCs w:val="20"/>
                <w:lang w:val="en-GB"/>
              </w:rPr>
              <w:t>DATE</w:t>
            </w:r>
          </w:p>
        </w:tc>
      </w:tr>
      <w:tr w:rsidR="00A55A6D" w:rsidRPr="00A55A6D" w14:paraId="4D10C9D7" w14:textId="77777777" w:rsidTr="00EF70DB">
        <w:tc>
          <w:tcPr>
            <w:tcW w:w="3168" w:type="dxa"/>
          </w:tcPr>
          <w:p w14:paraId="1317AF3D" w14:textId="77777777" w:rsidR="00A55A6D" w:rsidRPr="00A55A6D" w:rsidRDefault="00A55A6D" w:rsidP="00A55A6D">
            <w:pPr>
              <w:widowControl w:val="0"/>
              <w:autoSpaceDE w:val="0"/>
              <w:autoSpaceDN w:val="0"/>
              <w:adjustRightInd w:val="0"/>
              <w:spacing w:before="120" w:after="120"/>
              <w:jc w:val="both"/>
              <w:rPr>
                <w:rFonts w:ascii="Tahoma" w:hAnsi="Tahoma" w:cs="Tahoma"/>
                <w:color w:val="000000"/>
                <w:sz w:val="22"/>
                <w:szCs w:val="20"/>
                <w:lang w:val="en-GB"/>
              </w:rPr>
            </w:pPr>
            <w:r w:rsidRPr="00A55A6D">
              <w:rPr>
                <w:rFonts w:ascii="Tahoma" w:hAnsi="Tahoma" w:cs="Tahoma"/>
                <w:color w:val="000000"/>
                <w:sz w:val="22"/>
                <w:szCs w:val="20"/>
                <w:lang w:val="en-GB"/>
              </w:rPr>
              <w:t>Approved by:</w:t>
            </w:r>
          </w:p>
          <w:p w14:paraId="0EAA811E" w14:textId="77777777" w:rsidR="00A55A6D" w:rsidRPr="00A55A6D" w:rsidRDefault="00A55A6D" w:rsidP="00A55A6D">
            <w:pPr>
              <w:widowControl w:val="0"/>
              <w:autoSpaceDE w:val="0"/>
              <w:autoSpaceDN w:val="0"/>
              <w:adjustRightInd w:val="0"/>
              <w:spacing w:before="120" w:after="120"/>
              <w:jc w:val="both"/>
              <w:rPr>
                <w:rFonts w:ascii="Tahoma" w:hAnsi="Tahoma" w:cs="Tahoma"/>
                <w:color w:val="000000"/>
                <w:sz w:val="22"/>
                <w:szCs w:val="20"/>
                <w:lang w:val="en-GB"/>
              </w:rPr>
            </w:pPr>
            <w:r w:rsidRPr="00A55A6D">
              <w:rPr>
                <w:rFonts w:ascii="Tahoma" w:hAnsi="Tahoma" w:cs="Tahoma"/>
                <w:color w:val="000000"/>
                <w:sz w:val="22"/>
                <w:szCs w:val="20"/>
                <w:lang w:val="en-GB"/>
              </w:rPr>
              <w:t>PRASA –MANAGEMENT</w:t>
            </w:r>
          </w:p>
          <w:p w14:paraId="3E281A17" w14:textId="77777777" w:rsidR="00A55A6D" w:rsidRPr="00A55A6D" w:rsidRDefault="00A55A6D" w:rsidP="00A55A6D">
            <w:pPr>
              <w:widowControl w:val="0"/>
              <w:autoSpaceDE w:val="0"/>
              <w:autoSpaceDN w:val="0"/>
              <w:adjustRightInd w:val="0"/>
              <w:spacing w:before="120" w:after="120"/>
              <w:jc w:val="both"/>
              <w:rPr>
                <w:rFonts w:ascii="Tahoma" w:hAnsi="Tahoma" w:cs="Tahoma"/>
                <w:color w:val="000000"/>
                <w:sz w:val="22"/>
                <w:szCs w:val="20"/>
                <w:lang w:val="en-GB"/>
              </w:rPr>
            </w:pPr>
            <w:r w:rsidRPr="00A55A6D">
              <w:rPr>
                <w:rFonts w:ascii="Tahoma" w:hAnsi="Tahoma" w:cs="Tahoma"/>
                <w:color w:val="000000"/>
                <w:sz w:val="22"/>
                <w:szCs w:val="20"/>
                <w:lang w:val="en-GB"/>
              </w:rPr>
              <w:t>BOARD</w:t>
            </w:r>
          </w:p>
          <w:p w14:paraId="237DB50E" w14:textId="77777777" w:rsidR="00A55A6D" w:rsidRPr="00A55A6D" w:rsidRDefault="00A55A6D" w:rsidP="00A55A6D">
            <w:pPr>
              <w:widowControl w:val="0"/>
              <w:autoSpaceDE w:val="0"/>
              <w:autoSpaceDN w:val="0"/>
              <w:adjustRightInd w:val="0"/>
              <w:spacing w:before="120" w:after="120"/>
              <w:jc w:val="both"/>
              <w:rPr>
                <w:rFonts w:ascii="Tahoma" w:hAnsi="Tahoma" w:cs="Tahoma"/>
                <w:b/>
                <w:bCs/>
                <w:color w:val="000000"/>
                <w:sz w:val="22"/>
                <w:szCs w:val="20"/>
                <w:lang w:val="en-GB"/>
              </w:rPr>
            </w:pPr>
          </w:p>
        </w:tc>
        <w:tc>
          <w:tcPr>
            <w:tcW w:w="2952" w:type="dxa"/>
          </w:tcPr>
          <w:p w14:paraId="2897A59E" w14:textId="77777777" w:rsidR="00A55A6D" w:rsidRPr="00A55A6D" w:rsidRDefault="00A55A6D" w:rsidP="00A55A6D">
            <w:pPr>
              <w:widowControl w:val="0"/>
              <w:autoSpaceDE w:val="0"/>
              <w:autoSpaceDN w:val="0"/>
              <w:adjustRightInd w:val="0"/>
              <w:spacing w:before="120" w:after="120"/>
              <w:jc w:val="both"/>
              <w:rPr>
                <w:rFonts w:ascii="Tahoma" w:hAnsi="Tahoma" w:cs="Tahoma"/>
                <w:b/>
                <w:bCs/>
                <w:color w:val="000000"/>
                <w:sz w:val="22"/>
                <w:szCs w:val="20"/>
                <w:lang w:val="en-GB"/>
              </w:rPr>
            </w:pPr>
          </w:p>
        </w:tc>
        <w:tc>
          <w:tcPr>
            <w:tcW w:w="2952" w:type="dxa"/>
          </w:tcPr>
          <w:p w14:paraId="5CB95578" w14:textId="77777777" w:rsidR="00A55A6D" w:rsidRPr="00A55A6D" w:rsidRDefault="00A55A6D" w:rsidP="00A55A6D">
            <w:pPr>
              <w:widowControl w:val="0"/>
              <w:autoSpaceDE w:val="0"/>
              <w:autoSpaceDN w:val="0"/>
              <w:adjustRightInd w:val="0"/>
              <w:spacing w:before="120" w:after="120"/>
              <w:jc w:val="both"/>
              <w:rPr>
                <w:rFonts w:ascii="Tahoma" w:hAnsi="Tahoma" w:cs="Tahoma"/>
                <w:b/>
                <w:bCs/>
                <w:color w:val="000000"/>
                <w:sz w:val="22"/>
                <w:szCs w:val="20"/>
                <w:lang w:val="en-GB"/>
              </w:rPr>
            </w:pPr>
          </w:p>
        </w:tc>
      </w:tr>
      <w:tr w:rsidR="00A55A6D" w:rsidRPr="00A55A6D" w14:paraId="43F75898" w14:textId="77777777" w:rsidTr="00EF70DB">
        <w:tc>
          <w:tcPr>
            <w:tcW w:w="3168" w:type="dxa"/>
          </w:tcPr>
          <w:p w14:paraId="181C1081" w14:textId="77777777" w:rsidR="00A55A6D" w:rsidRPr="00A55A6D" w:rsidRDefault="00A55A6D" w:rsidP="00A55A6D">
            <w:pPr>
              <w:widowControl w:val="0"/>
              <w:autoSpaceDE w:val="0"/>
              <w:autoSpaceDN w:val="0"/>
              <w:adjustRightInd w:val="0"/>
              <w:spacing w:before="120" w:after="120"/>
              <w:jc w:val="both"/>
              <w:rPr>
                <w:rFonts w:ascii="Tahoma" w:hAnsi="Tahoma" w:cs="Tahoma"/>
                <w:color w:val="000000"/>
                <w:sz w:val="22"/>
                <w:szCs w:val="20"/>
                <w:lang w:val="en-GB"/>
              </w:rPr>
            </w:pPr>
            <w:r w:rsidRPr="00A55A6D">
              <w:rPr>
                <w:rFonts w:ascii="Tahoma" w:hAnsi="Tahoma" w:cs="Tahoma"/>
                <w:color w:val="000000"/>
                <w:sz w:val="22"/>
                <w:szCs w:val="20"/>
                <w:lang w:val="en-GB"/>
              </w:rPr>
              <w:t>Issued by:</w:t>
            </w:r>
          </w:p>
          <w:p w14:paraId="07B1DEB6" w14:textId="77777777" w:rsidR="00A55A6D" w:rsidRPr="00A55A6D" w:rsidRDefault="00A55A6D" w:rsidP="00A55A6D">
            <w:pPr>
              <w:widowControl w:val="0"/>
              <w:autoSpaceDE w:val="0"/>
              <w:autoSpaceDN w:val="0"/>
              <w:adjustRightInd w:val="0"/>
              <w:spacing w:before="120" w:after="120"/>
              <w:jc w:val="both"/>
              <w:rPr>
                <w:rFonts w:ascii="Tahoma" w:hAnsi="Tahoma" w:cs="Tahoma"/>
                <w:color w:val="000000"/>
                <w:sz w:val="22"/>
                <w:szCs w:val="20"/>
                <w:lang w:val="en-GB"/>
              </w:rPr>
            </w:pPr>
            <w:r w:rsidRPr="00A55A6D">
              <w:rPr>
                <w:rFonts w:ascii="Tahoma" w:hAnsi="Tahoma" w:cs="Tahoma"/>
                <w:color w:val="000000"/>
                <w:sz w:val="22"/>
                <w:szCs w:val="20"/>
                <w:lang w:val="en-GB"/>
              </w:rPr>
              <w:t>PRASA –</w:t>
            </w:r>
          </w:p>
          <w:p w14:paraId="4DB9A849" w14:textId="77777777" w:rsidR="00A55A6D" w:rsidRPr="00A55A6D" w:rsidRDefault="00A55A6D" w:rsidP="00A55A6D">
            <w:pPr>
              <w:widowControl w:val="0"/>
              <w:autoSpaceDE w:val="0"/>
              <w:autoSpaceDN w:val="0"/>
              <w:adjustRightInd w:val="0"/>
              <w:spacing w:before="120" w:after="120"/>
              <w:jc w:val="both"/>
              <w:rPr>
                <w:rFonts w:ascii="Tahoma" w:hAnsi="Tahoma" w:cs="Tahoma"/>
                <w:color w:val="000000"/>
                <w:sz w:val="22"/>
                <w:szCs w:val="20"/>
                <w:lang w:val="en-GB"/>
              </w:rPr>
            </w:pPr>
            <w:r w:rsidRPr="00A55A6D">
              <w:rPr>
                <w:rFonts w:ascii="Tahoma" w:hAnsi="Tahoma" w:cs="Tahoma"/>
                <w:color w:val="000000"/>
                <w:sz w:val="22"/>
                <w:szCs w:val="20"/>
                <w:lang w:val="en-GB"/>
              </w:rPr>
              <w:t>Executive Manager (AM&amp;D)</w:t>
            </w:r>
          </w:p>
          <w:p w14:paraId="6679CCE3" w14:textId="77777777" w:rsidR="00A55A6D" w:rsidRPr="00A55A6D" w:rsidRDefault="00A55A6D" w:rsidP="00A55A6D">
            <w:pPr>
              <w:widowControl w:val="0"/>
              <w:autoSpaceDE w:val="0"/>
              <w:autoSpaceDN w:val="0"/>
              <w:adjustRightInd w:val="0"/>
              <w:spacing w:before="120" w:after="120"/>
              <w:jc w:val="both"/>
              <w:rPr>
                <w:rFonts w:ascii="Tahoma" w:hAnsi="Tahoma" w:cs="Tahoma"/>
                <w:b/>
                <w:bCs/>
                <w:color w:val="000000"/>
                <w:sz w:val="22"/>
                <w:szCs w:val="20"/>
                <w:lang w:val="en-GB"/>
              </w:rPr>
            </w:pPr>
          </w:p>
        </w:tc>
        <w:tc>
          <w:tcPr>
            <w:tcW w:w="2952" w:type="dxa"/>
          </w:tcPr>
          <w:p w14:paraId="69B60E88" w14:textId="77777777" w:rsidR="00A55A6D" w:rsidRPr="00A55A6D" w:rsidRDefault="00A55A6D" w:rsidP="00A55A6D">
            <w:pPr>
              <w:widowControl w:val="0"/>
              <w:autoSpaceDE w:val="0"/>
              <w:autoSpaceDN w:val="0"/>
              <w:adjustRightInd w:val="0"/>
              <w:spacing w:before="120" w:after="120"/>
              <w:jc w:val="both"/>
              <w:rPr>
                <w:rFonts w:ascii="Tahoma" w:hAnsi="Tahoma" w:cs="Tahoma"/>
                <w:b/>
                <w:bCs/>
                <w:color w:val="000000"/>
                <w:sz w:val="22"/>
                <w:szCs w:val="20"/>
                <w:lang w:val="en-GB"/>
              </w:rPr>
            </w:pPr>
          </w:p>
        </w:tc>
        <w:tc>
          <w:tcPr>
            <w:tcW w:w="2952" w:type="dxa"/>
          </w:tcPr>
          <w:p w14:paraId="08587118" w14:textId="77777777" w:rsidR="00A55A6D" w:rsidRPr="00A55A6D" w:rsidRDefault="00A55A6D" w:rsidP="00A55A6D">
            <w:pPr>
              <w:widowControl w:val="0"/>
              <w:autoSpaceDE w:val="0"/>
              <w:autoSpaceDN w:val="0"/>
              <w:adjustRightInd w:val="0"/>
              <w:spacing w:before="120" w:after="120"/>
              <w:jc w:val="both"/>
              <w:rPr>
                <w:rFonts w:ascii="Tahoma" w:hAnsi="Tahoma" w:cs="Tahoma"/>
                <w:b/>
                <w:bCs/>
                <w:color w:val="000000"/>
                <w:sz w:val="22"/>
                <w:szCs w:val="20"/>
                <w:lang w:val="en-GB"/>
              </w:rPr>
            </w:pPr>
          </w:p>
        </w:tc>
      </w:tr>
      <w:tr w:rsidR="00A55A6D" w:rsidRPr="00A55A6D" w14:paraId="78C7B35F" w14:textId="77777777" w:rsidTr="00EF70DB">
        <w:tc>
          <w:tcPr>
            <w:tcW w:w="3168" w:type="dxa"/>
          </w:tcPr>
          <w:p w14:paraId="030EA5E0" w14:textId="77777777" w:rsidR="00A55A6D" w:rsidRPr="00A55A6D" w:rsidRDefault="00A55A6D" w:rsidP="00A55A6D">
            <w:pPr>
              <w:widowControl w:val="0"/>
              <w:autoSpaceDE w:val="0"/>
              <w:autoSpaceDN w:val="0"/>
              <w:adjustRightInd w:val="0"/>
              <w:spacing w:before="120" w:after="120"/>
              <w:jc w:val="both"/>
              <w:rPr>
                <w:rFonts w:ascii="Tahoma" w:hAnsi="Tahoma" w:cs="Tahoma"/>
                <w:color w:val="000000"/>
                <w:sz w:val="22"/>
                <w:szCs w:val="20"/>
                <w:lang w:val="en-GB"/>
              </w:rPr>
            </w:pPr>
            <w:r w:rsidRPr="00A55A6D">
              <w:rPr>
                <w:rFonts w:ascii="Tahoma" w:hAnsi="Tahoma" w:cs="Tahoma"/>
                <w:color w:val="000000"/>
                <w:sz w:val="22"/>
                <w:szCs w:val="20"/>
                <w:lang w:val="en-GB"/>
              </w:rPr>
              <w:t>Understood and accepted by:</w:t>
            </w:r>
          </w:p>
          <w:p w14:paraId="63FE3001" w14:textId="77777777" w:rsidR="00A55A6D" w:rsidRPr="00A55A6D" w:rsidRDefault="00A55A6D" w:rsidP="00A55A6D">
            <w:pPr>
              <w:widowControl w:val="0"/>
              <w:autoSpaceDE w:val="0"/>
              <w:autoSpaceDN w:val="0"/>
              <w:adjustRightInd w:val="0"/>
              <w:spacing w:before="120" w:after="120"/>
              <w:jc w:val="both"/>
              <w:rPr>
                <w:rFonts w:ascii="Tahoma" w:hAnsi="Tahoma" w:cs="Tahoma"/>
                <w:color w:val="000000"/>
                <w:sz w:val="22"/>
                <w:szCs w:val="20"/>
                <w:lang w:val="en-GB"/>
              </w:rPr>
            </w:pPr>
            <w:r w:rsidRPr="00A55A6D">
              <w:rPr>
                <w:rFonts w:ascii="Tahoma" w:hAnsi="Tahoma" w:cs="Tahoma"/>
                <w:color w:val="000000"/>
                <w:sz w:val="22"/>
                <w:szCs w:val="20"/>
                <w:lang w:val="en-GB"/>
              </w:rPr>
              <w:t>PRASA –</w:t>
            </w:r>
          </w:p>
          <w:p w14:paraId="298487F5" w14:textId="77777777" w:rsidR="00A55A6D" w:rsidRPr="00A55A6D" w:rsidRDefault="00A55A6D" w:rsidP="00A55A6D">
            <w:pPr>
              <w:widowControl w:val="0"/>
              <w:autoSpaceDE w:val="0"/>
              <w:autoSpaceDN w:val="0"/>
              <w:adjustRightInd w:val="0"/>
              <w:spacing w:before="120" w:after="120"/>
              <w:jc w:val="both"/>
              <w:rPr>
                <w:rFonts w:ascii="Tahoma" w:hAnsi="Tahoma" w:cs="Tahoma"/>
                <w:color w:val="000000"/>
                <w:sz w:val="22"/>
                <w:szCs w:val="20"/>
                <w:lang w:val="en-GB"/>
              </w:rPr>
            </w:pPr>
            <w:r w:rsidRPr="00A55A6D">
              <w:rPr>
                <w:rFonts w:ascii="Tahoma" w:hAnsi="Tahoma" w:cs="Tahoma"/>
                <w:color w:val="000000"/>
                <w:sz w:val="22"/>
                <w:szCs w:val="20"/>
                <w:lang w:val="en-GB"/>
              </w:rPr>
              <w:t>INFRA</w:t>
            </w:r>
          </w:p>
          <w:p w14:paraId="5C609A91" w14:textId="77777777" w:rsidR="00A55A6D" w:rsidRPr="00A55A6D" w:rsidRDefault="00A55A6D" w:rsidP="00A55A6D">
            <w:pPr>
              <w:widowControl w:val="0"/>
              <w:autoSpaceDE w:val="0"/>
              <w:autoSpaceDN w:val="0"/>
              <w:adjustRightInd w:val="0"/>
              <w:spacing w:before="120" w:after="120"/>
              <w:jc w:val="both"/>
              <w:rPr>
                <w:rFonts w:ascii="Tahoma" w:hAnsi="Tahoma" w:cs="Tahoma"/>
                <w:b/>
                <w:bCs/>
                <w:color w:val="000000"/>
                <w:sz w:val="22"/>
                <w:szCs w:val="20"/>
                <w:lang w:val="en-GB"/>
              </w:rPr>
            </w:pPr>
          </w:p>
        </w:tc>
        <w:tc>
          <w:tcPr>
            <w:tcW w:w="2952" w:type="dxa"/>
          </w:tcPr>
          <w:p w14:paraId="0116A158" w14:textId="77777777" w:rsidR="00A55A6D" w:rsidRPr="00A55A6D" w:rsidRDefault="00A55A6D" w:rsidP="00A55A6D">
            <w:pPr>
              <w:widowControl w:val="0"/>
              <w:autoSpaceDE w:val="0"/>
              <w:autoSpaceDN w:val="0"/>
              <w:adjustRightInd w:val="0"/>
              <w:spacing w:before="120" w:after="120"/>
              <w:jc w:val="both"/>
              <w:rPr>
                <w:rFonts w:ascii="Tahoma" w:hAnsi="Tahoma" w:cs="Tahoma"/>
                <w:b/>
                <w:bCs/>
                <w:color w:val="000000"/>
                <w:sz w:val="22"/>
                <w:szCs w:val="20"/>
                <w:lang w:val="en-GB"/>
              </w:rPr>
            </w:pPr>
          </w:p>
        </w:tc>
        <w:tc>
          <w:tcPr>
            <w:tcW w:w="2952" w:type="dxa"/>
          </w:tcPr>
          <w:p w14:paraId="5C385953" w14:textId="77777777" w:rsidR="00A55A6D" w:rsidRPr="00A55A6D" w:rsidRDefault="00A55A6D" w:rsidP="00A55A6D">
            <w:pPr>
              <w:widowControl w:val="0"/>
              <w:autoSpaceDE w:val="0"/>
              <w:autoSpaceDN w:val="0"/>
              <w:adjustRightInd w:val="0"/>
              <w:spacing w:before="120" w:after="120"/>
              <w:jc w:val="both"/>
              <w:rPr>
                <w:rFonts w:ascii="Tahoma" w:hAnsi="Tahoma" w:cs="Tahoma"/>
                <w:b/>
                <w:bCs/>
                <w:color w:val="000000"/>
                <w:sz w:val="22"/>
                <w:szCs w:val="20"/>
                <w:lang w:val="en-GB"/>
              </w:rPr>
            </w:pPr>
          </w:p>
        </w:tc>
      </w:tr>
    </w:tbl>
    <w:p w14:paraId="2039303C"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p>
    <w:p w14:paraId="4CFC36DA"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br w:type="page"/>
      </w:r>
    </w:p>
    <w:p w14:paraId="02D126DC" w14:textId="7B737A32"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r w:rsidRPr="00A55A6D">
        <w:rPr>
          <w:rFonts w:ascii="Tahoma" w:hAnsi="Tahoma" w:cs="Tahoma"/>
          <w:noProof/>
          <w:color w:val="000000"/>
          <w:sz w:val="22"/>
          <w:szCs w:val="20"/>
        </w:rPr>
        <w:lastRenderedPageBreak/>
        <mc:AlternateContent>
          <mc:Choice Requires="wps">
            <w:drawing>
              <wp:anchor distT="0" distB="0" distL="114300" distR="114300" simplePos="0" relativeHeight="251681792" behindDoc="0" locked="0" layoutInCell="1" allowOverlap="1" wp14:anchorId="18553607" wp14:editId="144D7AFA">
                <wp:simplePos x="0" y="0"/>
                <wp:positionH relativeFrom="column">
                  <wp:posOffset>800100</wp:posOffset>
                </wp:positionH>
                <wp:positionV relativeFrom="paragraph">
                  <wp:posOffset>102235</wp:posOffset>
                </wp:positionV>
                <wp:extent cx="4572000" cy="685800"/>
                <wp:effectExtent l="0" t="0" r="0" b="0"/>
                <wp:wrapNone/>
                <wp:docPr id="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4AE0F" w14:textId="77777777" w:rsidR="00A55A6D" w:rsidRPr="0092543E" w:rsidRDefault="00A55A6D" w:rsidP="00A55A6D">
                            <w:pPr>
                              <w:jc w:val="center"/>
                              <w:rPr>
                                <w:rFonts w:cs="Arial"/>
                                <w:sz w:val="40"/>
                                <w:szCs w:val="40"/>
                              </w:rPr>
                            </w:pPr>
                            <w:r w:rsidRPr="0092543E">
                              <w:rPr>
                                <w:rFonts w:cs="Arial"/>
                                <w:sz w:val="40"/>
                                <w:szCs w:val="40"/>
                              </w:rPr>
                              <w:t>PASSENGER RAIL AGENCY OF SOUTH AFRICA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53607" id="_x0000_s1034" type="#_x0000_t202" style="position:absolute;left:0;text-align:left;margin-left:63pt;margin-top:8.05pt;width:5in;height:5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" filled="f" stroked="f">
                <v:textbox>
                  <w:txbxContent>
                    <w:p w14:paraId="02F4AE0F" w14:textId="77777777" w:rsidR="00A55A6D" w:rsidRPr="0092543E" w:rsidRDefault="00A55A6D" w:rsidP="00A55A6D">
                      <w:pPr>
                        <w:jc w:val="center"/>
                        <w:rPr>
                          <w:rFonts w:cs="Arial"/>
                          <w:sz w:val="40"/>
                          <w:szCs w:val="40"/>
                        </w:rPr>
                      </w:pPr>
                      <w:r w:rsidRPr="0092543E">
                        <w:rPr>
                          <w:rFonts w:cs="Arial"/>
                          <w:sz w:val="40"/>
                          <w:szCs w:val="40"/>
                        </w:rPr>
                        <w:t>PASSENGER RAIL AGENCY OF SOUTH AFRICA</w:t>
                      </w:r>
                    </w:p>
                  </w:txbxContent>
                </v:textbox>
              </v:shape>
            </w:pict>
          </mc:Fallback>
        </mc:AlternateContent>
      </w:r>
    </w:p>
    <w:p w14:paraId="2CCC7B59"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3BA4CC5E"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3C41041F"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2547E82A"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52A250FF"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lang w:val="en-GB"/>
        </w:rPr>
      </w:pPr>
      <w:r w:rsidRPr="00A55A6D">
        <w:rPr>
          <w:rFonts w:ascii="Tahoma" w:hAnsi="Tahoma" w:cs="Tahoma"/>
          <w:b/>
          <w:bCs/>
          <w:color w:val="000000"/>
          <w:sz w:val="22"/>
          <w:szCs w:val="20"/>
          <w:lang w:val="en-GB"/>
        </w:rPr>
        <w:t>E7/1 2012</w:t>
      </w:r>
    </w:p>
    <w:p w14:paraId="380A3A40"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7B698D80"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SPECIFICATION FOR SERVICES ON, OVER, UNDER OR ADJACENT TO RAILWAY LINES AND NEAR HIGH VOLTAGE EQUIPMENT</w:t>
      </w:r>
    </w:p>
    <w:p w14:paraId="1B66690E"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42D8F3CF"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180E2F1B"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(This specification shall be used in PRASA contracts)</w:t>
      </w:r>
    </w:p>
    <w:p w14:paraId="7331EFA7" w14:textId="77777777" w:rsidR="00A55A6D" w:rsidRPr="00A55A6D" w:rsidRDefault="00A55A6D" w:rsidP="00A55A6D">
      <w:pPr>
        <w:widowControl w:val="0"/>
        <w:autoSpaceDE w:val="0"/>
        <w:autoSpaceDN w:val="0"/>
        <w:adjustRightInd w:val="0"/>
        <w:spacing w:after="120" w:line="360" w:lineRule="auto"/>
        <w:jc w:val="both"/>
        <w:rPr>
          <w:rFonts w:ascii="Tahoma" w:hAnsi="Tahoma" w:cs="Tahoma"/>
          <w:b/>
          <w:bCs/>
          <w:color w:val="000000"/>
          <w:sz w:val="22"/>
          <w:szCs w:val="20"/>
          <w:u w:val="single"/>
          <w:lang w:val="en-GB"/>
        </w:rPr>
      </w:pPr>
      <w:r w:rsidRPr="00A55A6D">
        <w:rPr>
          <w:rFonts w:ascii="Tahoma" w:hAnsi="Tahoma" w:cs="Tahoma"/>
          <w:b/>
          <w:bCs/>
          <w:color w:val="000000"/>
          <w:sz w:val="22"/>
          <w:szCs w:val="20"/>
          <w:u w:val="single"/>
          <w:lang w:val="en-GB"/>
        </w:rPr>
        <w:br w:type="page"/>
      </w:r>
    </w:p>
    <w:p w14:paraId="5DC3D97F" w14:textId="77777777" w:rsidR="00A55A6D" w:rsidRPr="00A55A6D" w:rsidRDefault="00A55A6D" w:rsidP="00A55A6D">
      <w:pPr>
        <w:widowControl w:val="0"/>
        <w:autoSpaceDE w:val="0"/>
        <w:autoSpaceDN w:val="0"/>
        <w:adjustRightInd w:val="0"/>
        <w:spacing w:after="120" w:line="360" w:lineRule="auto"/>
        <w:jc w:val="both"/>
        <w:rPr>
          <w:rFonts w:ascii="Tahoma" w:hAnsi="Tahoma" w:cs="Tahoma"/>
          <w:b/>
          <w:bCs/>
          <w:color w:val="000000"/>
          <w:sz w:val="22"/>
          <w:szCs w:val="20"/>
          <w:u w:val="single"/>
          <w:lang w:val="en-GB"/>
        </w:rPr>
      </w:pPr>
      <w:r w:rsidRPr="00A55A6D">
        <w:rPr>
          <w:rFonts w:ascii="Tahoma" w:hAnsi="Tahoma" w:cs="Tahoma"/>
          <w:b/>
          <w:bCs/>
          <w:color w:val="000000"/>
          <w:sz w:val="22"/>
          <w:szCs w:val="20"/>
          <w:u w:val="single"/>
          <w:lang w:val="en-GB"/>
        </w:rPr>
        <w:lastRenderedPageBreak/>
        <w:t>CONTENTS</w:t>
      </w:r>
    </w:p>
    <w:p w14:paraId="3D7BB27B" w14:textId="77777777" w:rsidR="00A55A6D" w:rsidRPr="00A55A6D" w:rsidRDefault="00A55A6D" w:rsidP="00A55A6D">
      <w:pPr>
        <w:widowControl w:val="0"/>
        <w:autoSpaceDE w:val="0"/>
        <w:autoSpaceDN w:val="0"/>
        <w:adjustRightInd w:val="0"/>
        <w:spacing w:after="120" w:line="360" w:lineRule="auto"/>
        <w:jc w:val="both"/>
        <w:rPr>
          <w:rFonts w:ascii="Tahoma" w:hAnsi="Tahoma" w:cs="Tahoma"/>
          <w:b/>
          <w:bCs/>
          <w:color w:val="000000"/>
          <w:sz w:val="22"/>
          <w:szCs w:val="20"/>
          <w:lang w:val="en-GB"/>
        </w:rPr>
      </w:pPr>
      <w:r w:rsidRPr="00A55A6D">
        <w:rPr>
          <w:rFonts w:ascii="Tahoma" w:hAnsi="Tahoma" w:cs="Tahoma"/>
          <w:b/>
          <w:bCs/>
          <w:color w:val="000000"/>
          <w:sz w:val="22"/>
          <w:szCs w:val="20"/>
          <w:u w:val="single"/>
          <w:lang w:val="en-GB"/>
        </w:rPr>
        <w:t>CLAUSE</w:t>
      </w:r>
      <w:r w:rsidRPr="00A55A6D">
        <w:rPr>
          <w:rFonts w:ascii="Tahoma" w:hAnsi="Tahoma" w:cs="Tahoma"/>
          <w:b/>
          <w:bCs/>
          <w:color w:val="000000"/>
          <w:sz w:val="22"/>
          <w:szCs w:val="20"/>
          <w:lang w:val="en-GB"/>
        </w:rPr>
        <w:t xml:space="preserve"> </w:t>
      </w:r>
      <w:r w:rsidRPr="00A55A6D">
        <w:rPr>
          <w:rFonts w:ascii="Tahoma" w:hAnsi="Tahoma" w:cs="Tahoma"/>
          <w:b/>
          <w:bCs/>
          <w:color w:val="000000"/>
          <w:sz w:val="22"/>
          <w:szCs w:val="20"/>
          <w:lang w:val="en-GB"/>
        </w:rPr>
        <w:tab/>
      </w:r>
      <w:r w:rsidRPr="00A55A6D">
        <w:rPr>
          <w:rFonts w:ascii="Tahoma" w:hAnsi="Tahoma" w:cs="Tahoma"/>
          <w:b/>
          <w:bCs/>
          <w:color w:val="000000"/>
          <w:sz w:val="22"/>
          <w:szCs w:val="20"/>
          <w:u w:val="single"/>
          <w:lang w:val="en-GB"/>
        </w:rPr>
        <w:t>DESCRIPTION</w:t>
      </w:r>
      <w:r w:rsidRPr="00A55A6D">
        <w:rPr>
          <w:rFonts w:ascii="Tahoma" w:hAnsi="Tahoma" w:cs="Tahoma"/>
          <w:b/>
          <w:bCs/>
          <w:color w:val="000000"/>
          <w:sz w:val="22"/>
          <w:szCs w:val="20"/>
          <w:lang w:val="en-GB"/>
        </w:rPr>
        <w:t xml:space="preserve"> </w:t>
      </w:r>
      <w:r w:rsidRPr="00A55A6D">
        <w:rPr>
          <w:rFonts w:ascii="Tahoma" w:hAnsi="Tahoma" w:cs="Tahoma"/>
          <w:b/>
          <w:bCs/>
          <w:color w:val="000000"/>
          <w:sz w:val="22"/>
          <w:szCs w:val="20"/>
          <w:lang w:val="en-GB"/>
        </w:rPr>
        <w:tab/>
      </w:r>
      <w:r w:rsidRPr="00A55A6D">
        <w:rPr>
          <w:rFonts w:ascii="Tahoma" w:hAnsi="Tahoma" w:cs="Tahoma"/>
          <w:b/>
          <w:bCs/>
          <w:color w:val="000000"/>
          <w:sz w:val="22"/>
          <w:szCs w:val="20"/>
          <w:lang w:val="en-GB"/>
        </w:rPr>
        <w:tab/>
      </w:r>
      <w:r w:rsidRPr="00A55A6D">
        <w:rPr>
          <w:rFonts w:ascii="Tahoma" w:hAnsi="Tahoma" w:cs="Tahoma"/>
          <w:b/>
          <w:bCs/>
          <w:color w:val="000000"/>
          <w:sz w:val="22"/>
          <w:szCs w:val="20"/>
          <w:lang w:val="en-GB"/>
        </w:rPr>
        <w:tab/>
      </w:r>
      <w:r w:rsidRPr="00A55A6D">
        <w:rPr>
          <w:rFonts w:ascii="Tahoma" w:hAnsi="Tahoma" w:cs="Tahoma"/>
          <w:b/>
          <w:bCs/>
          <w:color w:val="000000"/>
          <w:sz w:val="22"/>
          <w:szCs w:val="20"/>
          <w:lang w:val="en-GB"/>
        </w:rPr>
        <w:tab/>
      </w:r>
      <w:r w:rsidRPr="00A55A6D">
        <w:rPr>
          <w:rFonts w:ascii="Tahoma" w:hAnsi="Tahoma" w:cs="Tahoma"/>
          <w:b/>
          <w:bCs/>
          <w:color w:val="000000"/>
          <w:sz w:val="22"/>
          <w:szCs w:val="20"/>
          <w:lang w:val="en-GB"/>
        </w:rPr>
        <w:tab/>
      </w:r>
      <w:r w:rsidRPr="00A55A6D">
        <w:rPr>
          <w:rFonts w:ascii="Tahoma" w:hAnsi="Tahoma" w:cs="Tahoma"/>
          <w:b/>
          <w:bCs/>
          <w:color w:val="000000"/>
          <w:sz w:val="22"/>
          <w:szCs w:val="20"/>
          <w:lang w:val="en-GB"/>
        </w:rPr>
        <w:tab/>
        <w:t xml:space="preserve">       </w:t>
      </w:r>
    </w:p>
    <w:p w14:paraId="4D7AEE40"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p>
    <w:p w14:paraId="0012F7BA"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1. </w:t>
      </w:r>
      <w:r w:rsidRPr="00A55A6D">
        <w:rPr>
          <w:rFonts w:ascii="Tahoma" w:hAnsi="Tahoma" w:cs="Tahoma"/>
          <w:color w:val="000000"/>
          <w:sz w:val="22"/>
          <w:szCs w:val="20"/>
          <w:lang w:val="en-GB"/>
        </w:rPr>
        <w:tab/>
      </w:r>
      <w:r w:rsidRPr="00A55A6D">
        <w:rPr>
          <w:rFonts w:ascii="Tahoma" w:hAnsi="Tahoma" w:cs="Tahoma"/>
          <w:b/>
          <w:bCs/>
          <w:color w:val="000000"/>
          <w:sz w:val="22"/>
          <w:szCs w:val="20"/>
          <w:lang w:val="en-GB"/>
        </w:rPr>
        <w:t xml:space="preserve">DEFINITIONS </w:t>
      </w:r>
      <w:r w:rsidRPr="00A55A6D">
        <w:rPr>
          <w:rFonts w:ascii="Tahoma" w:hAnsi="Tahoma" w:cs="Tahoma"/>
          <w:b/>
          <w:bCs/>
          <w:color w:val="000000"/>
          <w:sz w:val="22"/>
          <w:szCs w:val="20"/>
          <w:lang w:val="en-GB"/>
        </w:rPr>
        <w:tab/>
      </w:r>
      <w:r w:rsidRPr="00A55A6D">
        <w:rPr>
          <w:rFonts w:ascii="Tahoma" w:hAnsi="Tahoma" w:cs="Tahoma"/>
          <w:b/>
          <w:bCs/>
          <w:color w:val="000000"/>
          <w:sz w:val="22"/>
          <w:szCs w:val="20"/>
          <w:lang w:val="en-GB"/>
        </w:rPr>
        <w:tab/>
      </w:r>
      <w:r w:rsidRPr="00A55A6D">
        <w:rPr>
          <w:rFonts w:ascii="Tahoma" w:hAnsi="Tahoma" w:cs="Tahoma"/>
          <w:b/>
          <w:bCs/>
          <w:color w:val="000000"/>
          <w:sz w:val="22"/>
          <w:szCs w:val="20"/>
          <w:lang w:val="en-GB"/>
        </w:rPr>
        <w:tab/>
      </w:r>
      <w:r w:rsidRPr="00A55A6D">
        <w:rPr>
          <w:rFonts w:ascii="Tahoma" w:hAnsi="Tahoma" w:cs="Tahoma"/>
          <w:b/>
          <w:bCs/>
          <w:color w:val="000000"/>
          <w:sz w:val="22"/>
          <w:szCs w:val="20"/>
          <w:lang w:val="en-GB"/>
        </w:rPr>
        <w:tab/>
      </w:r>
      <w:r w:rsidRPr="00A55A6D">
        <w:rPr>
          <w:rFonts w:ascii="Tahoma" w:hAnsi="Tahoma" w:cs="Tahoma"/>
          <w:b/>
          <w:bCs/>
          <w:color w:val="000000"/>
          <w:sz w:val="22"/>
          <w:szCs w:val="20"/>
          <w:lang w:val="en-GB"/>
        </w:rPr>
        <w:tab/>
      </w:r>
      <w:r w:rsidRPr="00A55A6D">
        <w:rPr>
          <w:rFonts w:ascii="Tahoma" w:hAnsi="Tahoma" w:cs="Tahoma"/>
          <w:b/>
          <w:bCs/>
          <w:color w:val="000000"/>
          <w:sz w:val="22"/>
          <w:szCs w:val="20"/>
          <w:lang w:val="en-GB"/>
        </w:rPr>
        <w:tab/>
      </w:r>
      <w:r w:rsidRPr="00A55A6D">
        <w:rPr>
          <w:rFonts w:ascii="Tahoma" w:hAnsi="Tahoma" w:cs="Tahoma"/>
          <w:b/>
          <w:bCs/>
          <w:color w:val="000000"/>
          <w:sz w:val="22"/>
          <w:szCs w:val="20"/>
          <w:lang w:val="en-GB"/>
        </w:rPr>
        <w:tab/>
        <w:t xml:space="preserve">           </w:t>
      </w:r>
    </w:p>
    <w:p w14:paraId="72B65250" w14:textId="77777777" w:rsidR="00A55A6D" w:rsidRPr="00A55A6D" w:rsidRDefault="00A55A6D" w:rsidP="00A55A6D">
      <w:pPr>
        <w:widowControl w:val="0"/>
        <w:autoSpaceDE w:val="0"/>
        <w:autoSpaceDN w:val="0"/>
        <w:adjustRightInd w:val="0"/>
        <w:spacing w:after="120" w:line="360" w:lineRule="auto"/>
        <w:ind w:left="720" w:hanging="11"/>
        <w:jc w:val="both"/>
        <w:rPr>
          <w:rFonts w:ascii="Tahoma" w:hAnsi="Tahoma" w:cs="Tahoma"/>
          <w:b/>
          <w:bCs/>
          <w:color w:val="000000"/>
          <w:sz w:val="22"/>
          <w:szCs w:val="20"/>
          <w:lang w:val="en-GB"/>
        </w:rPr>
      </w:pPr>
      <w:r w:rsidRPr="00A55A6D">
        <w:rPr>
          <w:rFonts w:ascii="Tahoma" w:hAnsi="Tahoma" w:cs="Tahoma"/>
          <w:b/>
          <w:bCs/>
          <w:color w:val="000000"/>
          <w:sz w:val="22"/>
          <w:szCs w:val="20"/>
          <w:lang w:val="en-GB"/>
        </w:rPr>
        <w:t>PART A - GENERAL SPECIFICATION</w:t>
      </w:r>
    </w:p>
    <w:p w14:paraId="5780CCA9"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2. </w:t>
      </w:r>
      <w:r w:rsidRPr="00A55A6D">
        <w:rPr>
          <w:rFonts w:ascii="Tahoma" w:hAnsi="Tahoma" w:cs="Tahoma"/>
          <w:color w:val="000000"/>
          <w:sz w:val="22"/>
          <w:szCs w:val="20"/>
          <w:lang w:val="en-GB"/>
        </w:rPr>
        <w:tab/>
        <w:t xml:space="preserve">Authority of officers of PRASA or PRASA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t xml:space="preserve">           </w:t>
      </w:r>
    </w:p>
    <w:p w14:paraId="033851C8"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3. </w:t>
      </w:r>
      <w:r w:rsidRPr="00A55A6D">
        <w:rPr>
          <w:rFonts w:ascii="Tahoma" w:hAnsi="Tahoma" w:cs="Tahoma"/>
          <w:color w:val="000000"/>
          <w:sz w:val="22"/>
          <w:szCs w:val="20"/>
          <w:lang w:val="en-GB"/>
        </w:rPr>
        <w:tab/>
        <w:t xml:space="preserve">Contractor's representatives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t xml:space="preserve">           </w:t>
      </w:r>
    </w:p>
    <w:p w14:paraId="22A605BA"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4. </w:t>
      </w:r>
      <w:r w:rsidRPr="00A55A6D">
        <w:rPr>
          <w:rFonts w:ascii="Tahoma" w:hAnsi="Tahoma" w:cs="Tahoma"/>
          <w:color w:val="000000"/>
          <w:sz w:val="22"/>
          <w:szCs w:val="20"/>
          <w:lang w:val="en-GB"/>
        </w:rPr>
        <w:tab/>
        <w:t xml:space="preserve">Occupations and work permits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t xml:space="preserve">          </w:t>
      </w:r>
    </w:p>
    <w:p w14:paraId="56368085"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5. </w:t>
      </w:r>
      <w:r w:rsidRPr="00A55A6D">
        <w:rPr>
          <w:rFonts w:ascii="Tahoma" w:hAnsi="Tahoma" w:cs="Tahoma"/>
          <w:color w:val="000000"/>
          <w:sz w:val="22"/>
          <w:szCs w:val="20"/>
          <w:lang w:val="en-GB"/>
        </w:rPr>
        <w:tab/>
        <w:t xml:space="preserve">Speed restrictions and protection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t xml:space="preserve">           </w:t>
      </w:r>
    </w:p>
    <w:p w14:paraId="03ED57E5"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6. </w:t>
      </w:r>
      <w:r w:rsidRPr="00A55A6D">
        <w:rPr>
          <w:rFonts w:ascii="Tahoma" w:hAnsi="Tahoma" w:cs="Tahoma"/>
          <w:color w:val="000000"/>
          <w:sz w:val="22"/>
          <w:szCs w:val="20"/>
          <w:lang w:val="en-GB"/>
        </w:rPr>
        <w:tab/>
        <w:t xml:space="preserve">Roads on PRASA or PRASA property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t xml:space="preserve">           </w:t>
      </w:r>
    </w:p>
    <w:p w14:paraId="43519D0B"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7. </w:t>
      </w:r>
      <w:r w:rsidRPr="00A55A6D">
        <w:rPr>
          <w:rFonts w:ascii="Tahoma" w:hAnsi="Tahoma" w:cs="Tahoma"/>
          <w:color w:val="000000"/>
          <w:sz w:val="22"/>
          <w:szCs w:val="20"/>
          <w:lang w:val="en-GB"/>
        </w:rPr>
        <w:tab/>
        <w:t xml:space="preserve">Clearances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t xml:space="preserve">           </w:t>
      </w:r>
    </w:p>
    <w:p w14:paraId="2D029952"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8. </w:t>
      </w:r>
      <w:r w:rsidRPr="00A55A6D">
        <w:rPr>
          <w:rFonts w:ascii="Tahoma" w:hAnsi="Tahoma" w:cs="Tahoma"/>
          <w:color w:val="000000"/>
          <w:sz w:val="22"/>
          <w:szCs w:val="20"/>
          <w:lang w:val="en-GB"/>
        </w:rPr>
        <w:tab/>
        <w:t xml:space="preserve">Stacking of material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t xml:space="preserve">  </w:t>
      </w:r>
      <w:r w:rsidRPr="00A55A6D">
        <w:rPr>
          <w:rFonts w:ascii="Tahoma" w:hAnsi="Tahoma" w:cs="Tahoma"/>
          <w:color w:val="000000"/>
          <w:sz w:val="22"/>
          <w:szCs w:val="20"/>
          <w:lang w:val="en-GB"/>
        </w:rPr>
        <w:tab/>
        <w:t xml:space="preserve">          </w:t>
      </w:r>
    </w:p>
    <w:p w14:paraId="57C0AEF6"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9. </w:t>
      </w:r>
      <w:r w:rsidRPr="00A55A6D">
        <w:rPr>
          <w:rFonts w:ascii="Tahoma" w:hAnsi="Tahoma" w:cs="Tahoma"/>
          <w:color w:val="000000"/>
          <w:sz w:val="22"/>
          <w:szCs w:val="20"/>
          <w:lang w:val="en-GB"/>
        </w:rPr>
        <w:tab/>
        <w:t xml:space="preserve">Excavation, shoring, dewatering and drainage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t xml:space="preserve">           </w:t>
      </w:r>
    </w:p>
    <w:p w14:paraId="1604FAD9"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10. </w:t>
      </w:r>
      <w:r w:rsidRPr="00A55A6D">
        <w:rPr>
          <w:rFonts w:ascii="Tahoma" w:hAnsi="Tahoma" w:cs="Tahoma"/>
          <w:color w:val="000000"/>
          <w:sz w:val="22"/>
          <w:szCs w:val="20"/>
          <w:lang w:val="en-GB"/>
        </w:rPr>
        <w:tab/>
        <w:t xml:space="preserve">Falsework for structures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t xml:space="preserve">          </w:t>
      </w:r>
    </w:p>
    <w:p w14:paraId="58180463"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11. </w:t>
      </w:r>
      <w:r w:rsidRPr="00A55A6D">
        <w:rPr>
          <w:rFonts w:ascii="Tahoma" w:hAnsi="Tahoma" w:cs="Tahoma"/>
          <w:color w:val="000000"/>
          <w:sz w:val="22"/>
          <w:szCs w:val="20"/>
          <w:lang w:val="en-GB"/>
        </w:rPr>
        <w:tab/>
        <w:t xml:space="preserve">Piling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t xml:space="preserve">          </w:t>
      </w:r>
    </w:p>
    <w:p w14:paraId="2C6D3497"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12. </w:t>
      </w:r>
      <w:r w:rsidRPr="00A55A6D">
        <w:rPr>
          <w:rFonts w:ascii="Tahoma" w:hAnsi="Tahoma" w:cs="Tahoma"/>
          <w:color w:val="000000"/>
          <w:sz w:val="22"/>
          <w:szCs w:val="20"/>
          <w:lang w:val="en-GB"/>
        </w:rPr>
        <w:tab/>
        <w:t xml:space="preserve">Underground services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t xml:space="preserve">           </w:t>
      </w:r>
    </w:p>
    <w:p w14:paraId="74874A89"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13. </w:t>
      </w:r>
      <w:r w:rsidRPr="00A55A6D">
        <w:rPr>
          <w:rFonts w:ascii="Tahoma" w:hAnsi="Tahoma" w:cs="Tahoma"/>
          <w:color w:val="000000"/>
          <w:sz w:val="22"/>
          <w:szCs w:val="20"/>
          <w:lang w:val="en-GB"/>
        </w:rPr>
        <w:tab/>
        <w:t xml:space="preserve">Blasting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t xml:space="preserve">           </w:t>
      </w:r>
    </w:p>
    <w:p w14:paraId="05436721"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14. </w:t>
      </w:r>
      <w:r w:rsidRPr="00A55A6D">
        <w:rPr>
          <w:rFonts w:ascii="Tahoma" w:hAnsi="Tahoma" w:cs="Tahoma"/>
          <w:color w:val="000000"/>
          <w:sz w:val="22"/>
          <w:szCs w:val="20"/>
          <w:lang w:val="en-GB"/>
        </w:rPr>
        <w:tab/>
        <w:t xml:space="preserve">Rail trolleys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t xml:space="preserve">           </w:t>
      </w:r>
    </w:p>
    <w:p w14:paraId="05D80C1F"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15. </w:t>
      </w:r>
      <w:r w:rsidRPr="00A55A6D">
        <w:rPr>
          <w:rFonts w:ascii="Tahoma" w:hAnsi="Tahoma" w:cs="Tahoma"/>
          <w:color w:val="000000"/>
          <w:sz w:val="22"/>
          <w:szCs w:val="20"/>
          <w:lang w:val="en-GB"/>
        </w:rPr>
        <w:tab/>
        <w:t xml:space="preserve">Ancillary trackside equipment and facilities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t xml:space="preserve">           </w:t>
      </w:r>
    </w:p>
    <w:p w14:paraId="4C55BE67"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16. </w:t>
      </w:r>
      <w:r w:rsidRPr="00A55A6D">
        <w:rPr>
          <w:rFonts w:ascii="Tahoma" w:hAnsi="Tahoma" w:cs="Tahoma"/>
          <w:color w:val="000000"/>
          <w:sz w:val="22"/>
          <w:szCs w:val="20"/>
          <w:lang w:val="en-GB"/>
        </w:rPr>
        <w:tab/>
        <w:t xml:space="preserve">Penalty for delays to trains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t xml:space="preserve">           </w:t>
      </w:r>
    </w:p>
    <w:p w14:paraId="107657A7"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17. </w:t>
      </w:r>
      <w:r w:rsidRPr="00A55A6D">
        <w:rPr>
          <w:rFonts w:ascii="Tahoma" w:hAnsi="Tahoma" w:cs="Tahoma"/>
          <w:color w:val="000000"/>
          <w:sz w:val="22"/>
          <w:szCs w:val="20"/>
          <w:lang w:val="en-GB"/>
        </w:rPr>
        <w:tab/>
        <w:t xml:space="preserve">Compliance with statutes and regulations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t xml:space="preserve">          </w:t>
      </w:r>
    </w:p>
    <w:p w14:paraId="270D5A2A" w14:textId="77777777" w:rsidR="00A55A6D" w:rsidRPr="00A55A6D" w:rsidRDefault="00A55A6D" w:rsidP="00A55A6D">
      <w:pPr>
        <w:widowControl w:val="0"/>
        <w:autoSpaceDE w:val="0"/>
        <w:autoSpaceDN w:val="0"/>
        <w:adjustRightInd w:val="0"/>
        <w:spacing w:after="12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18. </w:t>
      </w:r>
      <w:r w:rsidRPr="00A55A6D">
        <w:rPr>
          <w:rFonts w:ascii="Tahoma" w:hAnsi="Tahoma" w:cs="Tahoma"/>
          <w:color w:val="000000"/>
          <w:sz w:val="22"/>
          <w:szCs w:val="20"/>
          <w:lang w:val="en-GB"/>
        </w:rPr>
        <w:tab/>
        <w:t xml:space="preserve">Temporary level crossings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t xml:space="preserve">           </w:t>
      </w:r>
    </w:p>
    <w:p w14:paraId="4648D573"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lang w:val="en-GB"/>
        </w:rPr>
      </w:pPr>
      <w:r w:rsidRPr="00A55A6D">
        <w:rPr>
          <w:rFonts w:ascii="Tahoma" w:hAnsi="Tahoma" w:cs="Tahoma"/>
          <w:b/>
          <w:bCs/>
          <w:color w:val="000000"/>
          <w:sz w:val="22"/>
          <w:szCs w:val="20"/>
          <w:lang w:val="en-GB"/>
        </w:rPr>
        <w:br w:type="page"/>
      </w:r>
    </w:p>
    <w:p w14:paraId="73316E99" w14:textId="77777777" w:rsidR="00A55A6D" w:rsidRPr="00A55A6D" w:rsidRDefault="00A55A6D" w:rsidP="00A55A6D">
      <w:pPr>
        <w:widowControl w:val="0"/>
        <w:autoSpaceDE w:val="0"/>
        <w:autoSpaceDN w:val="0"/>
        <w:adjustRightInd w:val="0"/>
        <w:spacing w:line="360" w:lineRule="auto"/>
        <w:jc w:val="both"/>
        <w:rPr>
          <w:rFonts w:ascii="Tahoma" w:hAnsi="Tahoma" w:cs="Tahoma"/>
          <w:b/>
          <w:bCs/>
          <w:color w:val="000000"/>
          <w:sz w:val="22"/>
          <w:szCs w:val="20"/>
          <w:lang w:val="en-GB"/>
        </w:rPr>
      </w:pPr>
      <w:r w:rsidRPr="00A55A6D">
        <w:rPr>
          <w:rFonts w:ascii="Tahoma" w:hAnsi="Tahoma" w:cs="Tahoma"/>
          <w:b/>
          <w:bCs/>
          <w:color w:val="000000"/>
          <w:sz w:val="22"/>
          <w:szCs w:val="20"/>
          <w:lang w:val="en-GB"/>
        </w:rPr>
        <w:lastRenderedPageBreak/>
        <w:t>PART B - ADDITIONAL SPECIFICATION FOR WORK NEAR HIGH-VOLTAGE ELECTRICAL EQUIPMENT</w:t>
      </w:r>
    </w:p>
    <w:p w14:paraId="4A6CCAE8"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p>
    <w:p w14:paraId="4AB112B4"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1. </w:t>
      </w:r>
      <w:r w:rsidRPr="00A55A6D">
        <w:rPr>
          <w:rFonts w:ascii="Tahoma" w:hAnsi="Tahoma" w:cs="Tahoma"/>
          <w:color w:val="000000"/>
          <w:sz w:val="22"/>
          <w:szCs w:val="20"/>
          <w:lang w:val="en-GB"/>
        </w:rPr>
        <w:tab/>
        <w:t xml:space="preserve">General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p>
    <w:p w14:paraId="062756DD"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2. </w:t>
      </w:r>
      <w:r w:rsidRPr="00A55A6D">
        <w:rPr>
          <w:rFonts w:ascii="Tahoma" w:hAnsi="Tahoma" w:cs="Tahoma"/>
          <w:color w:val="000000"/>
          <w:sz w:val="22"/>
          <w:szCs w:val="20"/>
          <w:lang w:val="en-GB"/>
        </w:rPr>
        <w:tab/>
        <w:t xml:space="preserve">Work on buildings of fixed structures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p>
    <w:p w14:paraId="2E3C1D19"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3. </w:t>
      </w:r>
      <w:r w:rsidRPr="00A55A6D">
        <w:rPr>
          <w:rFonts w:ascii="Tahoma" w:hAnsi="Tahoma" w:cs="Tahoma"/>
          <w:color w:val="000000"/>
          <w:sz w:val="22"/>
          <w:szCs w:val="20"/>
          <w:lang w:val="en-GB"/>
        </w:rPr>
        <w:tab/>
        <w:t>Work done on or outside of rolling stock, including loading and unloading</w:t>
      </w:r>
      <w:r w:rsidRPr="00A55A6D">
        <w:rPr>
          <w:rFonts w:ascii="Tahoma" w:hAnsi="Tahoma" w:cs="Tahoma"/>
          <w:color w:val="000000"/>
          <w:sz w:val="22"/>
          <w:szCs w:val="20"/>
          <w:lang w:val="en-GB"/>
        </w:rPr>
        <w:tab/>
      </w:r>
    </w:p>
    <w:p w14:paraId="5335267E"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4. </w:t>
      </w:r>
      <w:r w:rsidRPr="00A55A6D">
        <w:rPr>
          <w:rFonts w:ascii="Tahoma" w:hAnsi="Tahoma" w:cs="Tahoma"/>
          <w:color w:val="000000"/>
          <w:sz w:val="22"/>
          <w:szCs w:val="20"/>
          <w:lang w:val="en-GB"/>
        </w:rPr>
        <w:tab/>
        <w:t xml:space="preserve">Use of equipment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p>
    <w:p w14:paraId="39128485"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5. </w:t>
      </w:r>
      <w:r w:rsidRPr="00A55A6D">
        <w:rPr>
          <w:rFonts w:ascii="Tahoma" w:hAnsi="Tahoma" w:cs="Tahoma"/>
          <w:color w:val="000000"/>
          <w:sz w:val="22"/>
          <w:szCs w:val="20"/>
          <w:lang w:val="en-GB"/>
        </w:rPr>
        <w:tab/>
        <w:t xml:space="preserve">Carrying and handling material and equipment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p>
    <w:p w14:paraId="1672A681"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6. </w:t>
      </w:r>
      <w:r w:rsidRPr="00A55A6D">
        <w:rPr>
          <w:rFonts w:ascii="Tahoma" w:hAnsi="Tahoma" w:cs="Tahoma"/>
          <w:color w:val="000000"/>
          <w:sz w:val="22"/>
          <w:szCs w:val="20"/>
          <w:lang w:val="en-GB"/>
        </w:rPr>
        <w:tab/>
        <w:t>Precautions to be taken when erecting or removing poles, antennae and trees</w:t>
      </w:r>
      <w:r w:rsidRPr="00A55A6D">
        <w:rPr>
          <w:rFonts w:ascii="Tahoma" w:hAnsi="Tahoma" w:cs="Tahoma"/>
          <w:color w:val="000000"/>
          <w:sz w:val="22"/>
          <w:szCs w:val="20"/>
          <w:lang w:val="en-GB"/>
        </w:rPr>
        <w:tab/>
      </w:r>
    </w:p>
    <w:p w14:paraId="476A6194"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7. </w:t>
      </w:r>
      <w:r w:rsidRPr="00A55A6D">
        <w:rPr>
          <w:rFonts w:ascii="Tahoma" w:hAnsi="Tahoma" w:cs="Tahoma"/>
          <w:color w:val="000000"/>
          <w:sz w:val="22"/>
          <w:szCs w:val="20"/>
          <w:lang w:val="en-GB"/>
        </w:rPr>
        <w:tab/>
        <w:t xml:space="preserve">Use of water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t xml:space="preserve">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p>
    <w:p w14:paraId="572E45E1"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8. </w:t>
      </w:r>
      <w:r w:rsidRPr="00A55A6D">
        <w:rPr>
          <w:rFonts w:ascii="Tahoma" w:hAnsi="Tahoma" w:cs="Tahoma"/>
          <w:color w:val="000000"/>
          <w:sz w:val="22"/>
          <w:szCs w:val="20"/>
          <w:lang w:val="en-GB"/>
        </w:rPr>
        <w:tab/>
        <w:t xml:space="preserve">Use of construction plant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p>
    <w:p w14:paraId="253B9DC9"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9. </w:t>
      </w:r>
      <w:r w:rsidRPr="00A55A6D">
        <w:rPr>
          <w:rFonts w:ascii="Tahoma" w:hAnsi="Tahoma" w:cs="Tahoma"/>
          <w:color w:val="000000"/>
          <w:sz w:val="22"/>
          <w:szCs w:val="20"/>
          <w:lang w:val="en-GB"/>
        </w:rPr>
        <w:tab/>
        <w:t xml:space="preserve">Work performed under dead conditions under cover of a work permit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p>
    <w:p w14:paraId="7B20E1B6"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10. </w:t>
      </w:r>
      <w:r w:rsidRPr="00A55A6D">
        <w:rPr>
          <w:rFonts w:ascii="Tahoma" w:hAnsi="Tahoma" w:cs="Tahoma"/>
          <w:color w:val="000000"/>
          <w:sz w:val="22"/>
          <w:szCs w:val="20"/>
          <w:lang w:val="en-GB"/>
        </w:rPr>
        <w:tab/>
        <w:t xml:space="preserve">Traction return circuits in rails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p>
    <w:p w14:paraId="377FFE13" w14:textId="77777777" w:rsidR="00A55A6D" w:rsidRPr="00A55A6D" w:rsidRDefault="00A55A6D" w:rsidP="00A55A6D">
      <w:pPr>
        <w:widowControl w:val="0"/>
        <w:autoSpaceDE w:val="0"/>
        <w:autoSpaceDN w:val="0"/>
        <w:adjustRightInd w:val="0"/>
        <w:spacing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11. </w:t>
      </w:r>
      <w:r w:rsidRPr="00A55A6D">
        <w:rPr>
          <w:rFonts w:ascii="Tahoma" w:hAnsi="Tahoma" w:cs="Tahoma"/>
          <w:color w:val="000000"/>
          <w:sz w:val="22"/>
          <w:szCs w:val="20"/>
          <w:lang w:val="en-GB"/>
        </w:rPr>
        <w:tab/>
        <w:t xml:space="preserve">Blasting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p>
    <w:p w14:paraId="4442FB97" w14:textId="77777777" w:rsidR="00A55A6D" w:rsidRPr="00A55A6D" w:rsidRDefault="00A55A6D" w:rsidP="00A55A6D">
      <w:pPr>
        <w:widowControl w:val="0"/>
        <w:tabs>
          <w:tab w:val="left" w:pos="709"/>
        </w:tabs>
        <w:autoSpaceDE w:val="0"/>
        <w:autoSpaceDN w:val="0"/>
        <w:adjustRightInd w:val="0"/>
        <w:spacing w:line="360" w:lineRule="auto"/>
        <w:ind w:left="1440" w:hanging="1440"/>
        <w:jc w:val="both"/>
        <w:rPr>
          <w:rFonts w:ascii="Tahoma" w:hAnsi="Tahoma" w:cs="Tahoma"/>
          <w:color w:val="000000"/>
          <w:sz w:val="22"/>
          <w:szCs w:val="20"/>
          <w:lang w:val="en-GB"/>
        </w:rPr>
      </w:pPr>
      <w:r w:rsidRPr="00A55A6D">
        <w:rPr>
          <w:rFonts w:ascii="Tahoma" w:hAnsi="Tahoma" w:cs="Tahoma"/>
          <w:color w:val="000000"/>
          <w:sz w:val="22"/>
          <w:szCs w:val="20"/>
          <w:lang w:val="en-GB"/>
        </w:rPr>
        <w:t>12.</w:t>
      </w:r>
      <w:r w:rsidRPr="00A55A6D">
        <w:rPr>
          <w:rFonts w:ascii="Tahoma" w:hAnsi="Tahoma" w:cs="Tahoma"/>
          <w:color w:val="000000"/>
          <w:sz w:val="22"/>
          <w:szCs w:val="20"/>
          <w:lang w:val="en-GB"/>
        </w:rPr>
        <w:tab/>
        <w:t xml:space="preserve">High-voltage electrical equipment not maintained and/or operated by PRASA or </w:t>
      </w:r>
    </w:p>
    <w:p w14:paraId="58BA9DC8" w14:textId="77777777" w:rsidR="00A55A6D" w:rsidRPr="00A55A6D" w:rsidRDefault="00A55A6D" w:rsidP="00A55A6D">
      <w:pPr>
        <w:widowControl w:val="0"/>
        <w:autoSpaceDE w:val="0"/>
        <w:autoSpaceDN w:val="0"/>
        <w:adjustRightInd w:val="0"/>
        <w:spacing w:line="360" w:lineRule="auto"/>
        <w:ind w:left="1440" w:hanging="720"/>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PRASA‘s contractors </w:t>
      </w:r>
      <w:r w:rsidRPr="00A55A6D">
        <w:rPr>
          <w:rFonts w:ascii="Tahoma" w:hAnsi="Tahoma" w:cs="Tahoma"/>
          <w:color w:val="000000"/>
          <w:sz w:val="22"/>
          <w:szCs w:val="20"/>
          <w:lang w:val="en-GB"/>
        </w:rPr>
        <w:tab/>
        <w:t xml:space="preserve"> </w:t>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r w:rsidRPr="00A55A6D">
        <w:rPr>
          <w:rFonts w:ascii="Tahoma" w:hAnsi="Tahoma" w:cs="Tahoma"/>
          <w:color w:val="000000"/>
          <w:sz w:val="22"/>
          <w:szCs w:val="20"/>
          <w:lang w:val="en-GB"/>
        </w:rPr>
        <w:tab/>
      </w:r>
    </w:p>
    <w:p w14:paraId="0A43D7E7" w14:textId="77777777" w:rsidR="00A55A6D" w:rsidRPr="00A55A6D" w:rsidRDefault="00A55A6D" w:rsidP="00A55A6D">
      <w:pPr>
        <w:rPr>
          <w:rFonts w:ascii="Tahoma" w:hAnsi="Tahoma" w:cs="Tahoma"/>
          <w:i/>
          <w:iCs/>
          <w:color w:val="000000"/>
          <w:sz w:val="22"/>
          <w:szCs w:val="20"/>
          <w:lang w:val="en-GB"/>
        </w:rPr>
      </w:pPr>
      <w:r w:rsidRPr="00A55A6D">
        <w:rPr>
          <w:rFonts w:ascii="Tahoma" w:hAnsi="Tahoma" w:cs="Tahoma"/>
          <w:i/>
          <w:iCs/>
          <w:color w:val="000000"/>
          <w:sz w:val="22"/>
          <w:szCs w:val="20"/>
          <w:lang w:val="en-GB"/>
        </w:rPr>
        <w:br w:type="page"/>
      </w:r>
    </w:p>
    <w:p w14:paraId="67BE6F04" w14:textId="77777777" w:rsidR="00A55A6D" w:rsidRPr="00A55A6D" w:rsidRDefault="00A55A6D" w:rsidP="00A55A6D">
      <w:pPr>
        <w:widowControl w:val="0"/>
        <w:tabs>
          <w:tab w:val="left" w:pos="720"/>
        </w:tabs>
        <w:autoSpaceDE w:val="0"/>
        <w:autoSpaceDN w:val="0"/>
        <w:adjustRightInd w:val="0"/>
        <w:spacing w:line="360" w:lineRule="auto"/>
        <w:ind w:left="720" w:hanging="720"/>
        <w:jc w:val="both"/>
        <w:rPr>
          <w:rFonts w:ascii="Tahoma" w:hAnsi="Tahoma" w:cs="Tahoma"/>
          <w:b/>
          <w:bCs/>
          <w:color w:val="000000"/>
          <w:sz w:val="22"/>
          <w:szCs w:val="20"/>
          <w:lang w:val="en-GB"/>
        </w:rPr>
      </w:pPr>
      <w:r w:rsidRPr="00A55A6D">
        <w:rPr>
          <w:rFonts w:ascii="Tahoma" w:hAnsi="Tahoma" w:cs="Tahoma"/>
          <w:color w:val="000000"/>
          <w:sz w:val="22"/>
          <w:szCs w:val="20"/>
          <w:lang w:val="en-GB"/>
        </w:rPr>
        <w:lastRenderedPageBreak/>
        <w:t xml:space="preserve">1 </w:t>
      </w:r>
      <w:r w:rsidRPr="00A55A6D">
        <w:rPr>
          <w:rFonts w:ascii="Tahoma" w:hAnsi="Tahoma" w:cs="Tahoma"/>
          <w:color w:val="000000"/>
          <w:sz w:val="22"/>
          <w:szCs w:val="20"/>
          <w:lang w:val="en-GB"/>
        </w:rPr>
        <w:tab/>
      </w:r>
      <w:r w:rsidRPr="00A55A6D">
        <w:rPr>
          <w:rFonts w:ascii="Tahoma" w:hAnsi="Tahoma" w:cs="Tahoma"/>
          <w:b/>
          <w:bCs/>
          <w:color w:val="000000"/>
          <w:sz w:val="22"/>
          <w:szCs w:val="20"/>
          <w:lang w:val="en-GB"/>
        </w:rPr>
        <w:t>DEFINITIONS</w:t>
      </w:r>
    </w:p>
    <w:p w14:paraId="0FB5CBD7"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p>
    <w:p w14:paraId="4C59B359"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color w:val="000000"/>
          <w:sz w:val="22"/>
          <w:szCs w:val="20"/>
          <w:lang w:val="en-GB"/>
        </w:rPr>
        <w:t>The following definitions shall apply:</w:t>
      </w:r>
    </w:p>
    <w:p w14:paraId="284238AC"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b/>
          <w:bCs/>
          <w:color w:val="000000"/>
          <w:sz w:val="22"/>
          <w:szCs w:val="20"/>
          <w:lang w:val="en-GB"/>
        </w:rPr>
      </w:pPr>
    </w:p>
    <w:p w14:paraId="0F84E213"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b/>
          <w:bCs/>
          <w:color w:val="000000"/>
          <w:sz w:val="22"/>
          <w:szCs w:val="20"/>
          <w:lang w:val="en-GB"/>
        </w:rPr>
        <w:t xml:space="preserve">Authorised Person: </w:t>
      </w:r>
      <w:r w:rsidRPr="00A55A6D">
        <w:rPr>
          <w:rFonts w:ascii="Tahoma" w:hAnsi="Tahoma" w:cs="Tahoma"/>
          <w:color w:val="000000"/>
          <w:sz w:val="22"/>
          <w:szCs w:val="20"/>
          <w:lang w:val="en-GB"/>
        </w:rPr>
        <w:t>A person whether an employee of PRASA or not, who has been specially authorised to undertake specific duties in terms of Spoornet's publication ELECTRICAL SAFETY INSTRUCTIONS, and who holds a certificate or letter of authority to that effect.</w:t>
      </w:r>
    </w:p>
    <w:p w14:paraId="77E1A03B"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b/>
          <w:bCs/>
          <w:color w:val="000000"/>
          <w:sz w:val="22"/>
          <w:szCs w:val="20"/>
          <w:lang w:val="en-GB"/>
        </w:rPr>
      </w:pPr>
    </w:p>
    <w:p w14:paraId="25CCF384"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b/>
          <w:bCs/>
          <w:color w:val="000000"/>
          <w:sz w:val="22"/>
          <w:szCs w:val="20"/>
          <w:lang w:val="en-GB"/>
        </w:rPr>
        <w:t xml:space="preserve">Barrier: </w:t>
      </w:r>
      <w:r w:rsidRPr="00A55A6D">
        <w:rPr>
          <w:rFonts w:ascii="Tahoma" w:hAnsi="Tahoma" w:cs="Tahoma"/>
          <w:color w:val="000000"/>
          <w:sz w:val="22"/>
          <w:szCs w:val="20"/>
          <w:lang w:val="en-GB"/>
        </w:rPr>
        <w:t>Any device designed to restrict access to and prevent inadvertent contact with exposed "live" high-voltage electrical equipment.</w:t>
      </w:r>
    </w:p>
    <w:p w14:paraId="42A6E100"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b/>
          <w:bCs/>
          <w:color w:val="000000"/>
          <w:sz w:val="22"/>
          <w:szCs w:val="20"/>
          <w:lang w:val="en-GB"/>
        </w:rPr>
      </w:pPr>
    </w:p>
    <w:p w14:paraId="171292DF"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b/>
          <w:bCs/>
          <w:color w:val="000000"/>
          <w:sz w:val="22"/>
          <w:szCs w:val="20"/>
          <w:lang w:val="en-GB"/>
        </w:rPr>
        <w:t xml:space="preserve">Bond: </w:t>
      </w:r>
      <w:r w:rsidRPr="00A55A6D">
        <w:rPr>
          <w:rFonts w:ascii="Tahoma" w:hAnsi="Tahoma" w:cs="Tahoma"/>
          <w:color w:val="000000"/>
          <w:sz w:val="22"/>
          <w:szCs w:val="20"/>
          <w:lang w:val="en-GB"/>
        </w:rPr>
        <w:t>A short conductor installed to provide electrical continuity.</w:t>
      </w:r>
    </w:p>
    <w:p w14:paraId="3E992EA2"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b/>
          <w:bCs/>
          <w:color w:val="000000"/>
          <w:sz w:val="22"/>
          <w:szCs w:val="20"/>
          <w:lang w:val="en-GB"/>
        </w:rPr>
      </w:pPr>
    </w:p>
    <w:p w14:paraId="159ECA7B"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b/>
          <w:bCs/>
          <w:color w:val="000000"/>
          <w:sz w:val="22"/>
          <w:szCs w:val="20"/>
          <w:lang w:val="en-GB"/>
        </w:rPr>
        <w:t xml:space="preserve">Responsible Representative: </w:t>
      </w:r>
      <w:r w:rsidRPr="00A55A6D">
        <w:rPr>
          <w:rFonts w:ascii="Tahoma" w:hAnsi="Tahoma" w:cs="Tahoma"/>
          <w:color w:val="000000"/>
          <w:sz w:val="22"/>
          <w:szCs w:val="20"/>
          <w:lang w:val="en-GB"/>
        </w:rPr>
        <w:t>The responsible person in charge, appointed by a contractor, who has undergone specific training (and holds a certificate) to supervise staff under his control to work on, over, under or adjacent to railway lines and in the vicinity of high-voltage electrical equipment.</w:t>
      </w:r>
    </w:p>
    <w:p w14:paraId="07CA8B0E"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b/>
          <w:bCs/>
          <w:color w:val="000000"/>
          <w:sz w:val="22"/>
          <w:szCs w:val="20"/>
          <w:lang w:val="en-GB"/>
        </w:rPr>
      </w:pPr>
    </w:p>
    <w:p w14:paraId="00455EAC"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b/>
          <w:bCs/>
          <w:color w:val="000000"/>
          <w:sz w:val="22"/>
          <w:szCs w:val="20"/>
          <w:lang w:val="en-GB"/>
        </w:rPr>
        <w:t xml:space="preserve">Contractor: </w:t>
      </w:r>
      <w:r w:rsidRPr="00A55A6D">
        <w:rPr>
          <w:rFonts w:ascii="Tahoma" w:hAnsi="Tahoma" w:cs="Tahoma"/>
          <w:color w:val="000000"/>
          <w:sz w:val="22"/>
          <w:szCs w:val="20"/>
          <w:lang w:val="en-GB"/>
        </w:rPr>
        <w:t>Any person or organisation appointed by PRASA to carry out work on its behalf.</w:t>
      </w:r>
    </w:p>
    <w:p w14:paraId="004DA403"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b/>
          <w:bCs/>
          <w:color w:val="000000"/>
          <w:sz w:val="22"/>
          <w:szCs w:val="20"/>
          <w:lang w:val="en-GB"/>
        </w:rPr>
      </w:pPr>
    </w:p>
    <w:p w14:paraId="3D99AB0F"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b/>
          <w:bCs/>
          <w:color w:val="000000"/>
          <w:sz w:val="22"/>
          <w:szCs w:val="20"/>
          <w:lang w:val="en-GB"/>
        </w:rPr>
        <w:t xml:space="preserve">Dead: </w:t>
      </w:r>
      <w:r w:rsidRPr="00A55A6D">
        <w:rPr>
          <w:rFonts w:ascii="Tahoma" w:hAnsi="Tahoma" w:cs="Tahoma"/>
          <w:color w:val="000000"/>
          <w:sz w:val="22"/>
          <w:szCs w:val="20"/>
          <w:lang w:val="en-GB"/>
        </w:rPr>
        <w:t>Isolated and earthed.</w:t>
      </w:r>
    </w:p>
    <w:p w14:paraId="4B44277E"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b/>
          <w:bCs/>
          <w:color w:val="000000"/>
          <w:sz w:val="22"/>
          <w:szCs w:val="20"/>
          <w:lang w:val="en-GB"/>
        </w:rPr>
      </w:pPr>
    </w:p>
    <w:p w14:paraId="10ABE4D1"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b/>
          <w:bCs/>
          <w:color w:val="000000"/>
          <w:sz w:val="22"/>
          <w:szCs w:val="20"/>
          <w:lang w:val="en-GB"/>
        </w:rPr>
        <w:t xml:space="preserve">Electrical Officer (Contracts): </w:t>
      </w:r>
      <w:r w:rsidRPr="00A55A6D">
        <w:rPr>
          <w:rFonts w:ascii="Tahoma" w:hAnsi="Tahoma" w:cs="Tahoma"/>
          <w:color w:val="000000"/>
          <w:sz w:val="22"/>
          <w:szCs w:val="20"/>
          <w:lang w:val="en-GB"/>
        </w:rPr>
        <w:t>The person appointed in writing by the responsible Electrical Engineer in PRASA or PRASA’S maintenance Contractor as the person who shall be consulted by the Contractor in all electrical matters to ensure that adequate safety precautions are taken by the Contractor.</w:t>
      </w:r>
    </w:p>
    <w:p w14:paraId="2D75E9D0"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b/>
          <w:bCs/>
          <w:color w:val="000000"/>
          <w:sz w:val="22"/>
          <w:szCs w:val="20"/>
          <w:lang w:val="en-GB"/>
        </w:rPr>
      </w:pPr>
    </w:p>
    <w:p w14:paraId="1F9799C5"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b/>
          <w:bCs/>
          <w:color w:val="000000"/>
          <w:sz w:val="22"/>
          <w:szCs w:val="20"/>
          <w:lang w:val="en-GB"/>
        </w:rPr>
        <w:t xml:space="preserve">Engineer: </w:t>
      </w:r>
      <w:r w:rsidRPr="00A55A6D">
        <w:rPr>
          <w:rFonts w:ascii="Tahoma" w:hAnsi="Tahoma" w:cs="Tahoma"/>
          <w:color w:val="000000"/>
          <w:sz w:val="22"/>
          <w:szCs w:val="20"/>
          <w:lang w:val="en-GB"/>
        </w:rPr>
        <w:t xml:space="preserve">The person, firm or company appointed by PRASA to act as Engineer for the purposes of the contract and designated as such in the Special Conditions of Contract, or any other </w:t>
      </w:r>
      <w:r w:rsidRPr="00A55A6D">
        <w:rPr>
          <w:rFonts w:ascii="Tahoma" w:hAnsi="Tahoma" w:cs="Tahoma"/>
          <w:color w:val="000000"/>
          <w:sz w:val="22"/>
          <w:szCs w:val="20"/>
          <w:lang w:val="en-GB"/>
        </w:rPr>
        <w:lastRenderedPageBreak/>
        <w:t>Engineer appointed from time to time by PRASA and notified in writing to the Contractor.</w:t>
      </w:r>
    </w:p>
    <w:p w14:paraId="15F2DFCE"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b/>
          <w:bCs/>
          <w:color w:val="000000"/>
          <w:sz w:val="22"/>
          <w:szCs w:val="20"/>
          <w:lang w:val="en-GB"/>
        </w:rPr>
      </w:pPr>
    </w:p>
    <w:p w14:paraId="21808F05"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b/>
          <w:bCs/>
          <w:color w:val="000000"/>
          <w:sz w:val="22"/>
          <w:szCs w:val="20"/>
          <w:lang w:val="en-GB"/>
        </w:rPr>
        <w:t xml:space="preserve">Executive Officer: </w:t>
      </w:r>
      <w:r w:rsidRPr="00A55A6D">
        <w:rPr>
          <w:rFonts w:ascii="Tahoma" w:hAnsi="Tahoma" w:cs="Tahoma"/>
          <w:color w:val="000000"/>
          <w:sz w:val="22"/>
          <w:szCs w:val="20"/>
          <w:lang w:val="en-GB"/>
        </w:rPr>
        <w:t>The person appointed by PRASA from time to time as the Executive Officer to act according to the rights and powers held by and obligations placed upon him in terms of the Contract.</w:t>
      </w:r>
    </w:p>
    <w:p w14:paraId="5BFB7A99"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b/>
          <w:bCs/>
          <w:color w:val="000000"/>
          <w:sz w:val="22"/>
          <w:szCs w:val="20"/>
          <w:lang w:val="en-GB"/>
        </w:rPr>
      </w:pPr>
    </w:p>
    <w:p w14:paraId="599B19DF"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b/>
          <w:bCs/>
          <w:color w:val="000000"/>
          <w:sz w:val="22"/>
          <w:szCs w:val="20"/>
          <w:lang w:val="en-GB"/>
        </w:rPr>
      </w:pPr>
    </w:p>
    <w:p w14:paraId="2E3C5522"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b/>
          <w:bCs/>
          <w:color w:val="000000"/>
          <w:sz w:val="22"/>
          <w:szCs w:val="20"/>
          <w:lang w:val="en-GB"/>
        </w:rPr>
        <w:t xml:space="preserve">High-Voltage: </w:t>
      </w:r>
      <w:r w:rsidRPr="00A55A6D">
        <w:rPr>
          <w:rFonts w:ascii="Tahoma" w:hAnsi="Tahoma" w:cs="Tahoma"/>
          <w:color w:val="000000"/>
          <w:sz w:val="22"/>
          <w:szCs w:val="20"/>
          <w:lang w:val="en-GB"/>
        </w:rPr>
        <w:t>A voltage normally exceeding 1 000 volts.</w:t>
      </w:r>
    </w:p>
    <w:p w14:paraId="5B9ABA03"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p>
    <w:p w14:paraId="59DEFBED"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b/>
          <w:bCs/>
          <w:color w:val="000000"/>
          <w:sz w:val="22"/>
          <w:szCs w:val="20"/>
          <w:lang w:val="en-GB"/>
        </w:rPr>
        <w:t xml:space="preserve">Live: </w:t>
      </w:r>
      <w:r w:rsidRPr="00A55A6D">
        <w:rPr>
          <w:rFonts w:ascii="Tahoma" w:hAnsi="Tahoma" w:cs="Tahoma"/>
          <w:color w:val="000000"/>
          <w:sz w:val="22"/>
          <w:szCs w:val="20"/>
          <w:lang w:val="en-GB"/>
        </w:rPr>
        <w:t>A conductor is said to be "live" when it is at a potential different from that of the earth or any other conductor of the system of which it forms a part.</w:t>
      </w:r>
    </w:p>
    <w:p w14:paraId="5A739015"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b/>
          <w:bCs/>
          <w:color w:val="000000"/>
          <w:sz w:val="22"/>
          <w:szCs w:val="20"/>
          <w:lang w:val="en-GB"/>
        </w:rPr>
      </w:pPr>
    </w:p>
    <w:p w14:paraId="1E6B5F6E"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b/>
          <w:bCs/>
          <w:color w:val="000000"/>
          <w:sz w:val="22"/>
          <w:szCs w:val="20"/>
          <w:lang w:val="en-GB"/>
        </w:rPr>
        <w:t xml:space="preserve">Near: </w:t>
      </w:r>
      <w:r w:rsidRPr="00A55A6D">
        <w:rPr>
          <w:rFonts w:ascii="Tahoma" w:hAnsi="Tahoma" w:cs="Tahoma"/>
          <w:color w:val="000000"/>
          <w:sz w:val="22"/>
          <w:szCs w:val="20"/>
          <w:lang w:val="en-GB"/>
        </w:rPr>
        <w:t>To be in such a position that a person's body or the tools he is using or any equipment he is handling may come within 3 metres of live exposed high-voltage electrical equipment.</w:t>
      </w:r>
    </w:p>
    <w:p w14:paraId="1838C4B9"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b/>
          <w:bCs/>
          <w:color w:val="000000"/>
          <w:sz w:val="22"/>
          <w:szCs w:val="20"/>
          <w:lang w:val="en-GB"/>
        </w:rPr>
      </w:pPr>
    </w:p>
    <w:p w14:paraId="54DFA4CE"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b/>
          <w:bCs/>
          <w:color w:val="000000"/>
          <w:sz w:val="22"/>
          <w:szCs w:val="20"/>
          <w:lang w:val="en-GB"/>
        </w:rPr>
        <w:t xml:space="preserve">Occupation: </w:t>
      </w:r>
      <w:r w:rsidRPr="00A55A6D">
        <w:rPr>
          <w:rFonts w:ascii="Tahoma" w:hAnsi="Tahoma" w:cs="Tahoma"/>
          <w:color w:val="000000"/>
          <w:sz w:val="22"/>
          <w:szCs w:val="20"/>
          <w:lang w:val="en-GB"/>
        </w:rPr>
        <w:t>An authorisation granted by PRASA or PRASA’S maintenance and/or operating Contractor for work to be carried out under specified conditions on, over under or adjacent to railway lines.</w:t>
      </w:r>
    </w:p>
    <w:p w14:paraId="22C24423"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b/>
          <w:bCs/>
          <w:color w:val="000000"/>
          <w:sz w:val="22"/>
          <w:szCs w:val="20"/>
          <w:lang w:val="en-GB"/>
        </w:rPr>
      </w:pPr>
    </w:p>
    <w:p w14:paraId="11BCA944"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b/>
          <w:bCs/>
          <w:color w:val="000000"/>
          <w:sz w:val="22"/>
          <w:szCs w:val="20"/>
          <w:lang w:val="en-GB"/>
        </w:rPr>
        <w:t xml:space="preserve">Occupation Between Trains: </w:t>
      </w:r>
      <w:r w:rsidRPr="00A55A6D">
        <w:rPr>
          <w:rFonts w:ascii="Tahoma" w:hAnsi="Tahoma" w:cs="Tahoma"/>
          <w:color w:val="000000"/>
          <w:sz w:val="22"/>
          <w:szCs w:val="20"/>
          <w:lang w:val="en-GB"/>
        </w:rPr>
        <w:t>An occupation during an interval between successive trains.</w:t>
      </w:r>
    </w:p>
    <w:p w14:paraId="0DB6522C"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b/>
          <w:bCs/>
          <w:color w:val="000000"/>
          <w:sz w:val="22"/>
          <w:szCs w:val="20"/>
          <w:lang w:val="en-GB"/>
        </w:rPr>
      </w:pPr>
    </w:p>
    <w:p w14:paraId="267B2BDE"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b/>
          <w:bCs/>
          <w:color w:val="000000"/>
          <w:sz w:val="22"/>
          <w:szCs w:val="20"/>
          <w:lang w:val="en-GB"/>
        </w:rPr>
        <w:t xml:space="preserve">Project Manager: </w:t>
      </w:r>
      <w:r w:rsidRPr="00A55A6D">
        <w:rPr>
          <w:rFonts w:ascii="Tahoma" w:hAnsi="Tahoma" w:cs="Tahoma"/>
          <w:color w:val="000000"/>
          <w:sz w:val="22"/>
          <w:szCs w:val="20"/>
          <w:lang w:val="en-GB"/>
        </w:rPr>
        <w:t>The person or juristic person appointed by PRASA from time to time as the</w:t>
      </w:r>
    </w:p>
    <w:p w14:paraId="5E4E9ADE"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color w:val="000000"/>
          <w:sz w:val="22"/>
          <w:szCs w:val="20"/>
          <w:lang w:val="en-GB"/>
        </w:rPr>
        <w:t>Project Manager, to administer the Contract according to the powers and rights held by and obligations placed upon him in terms of the Contract.</w:t>
      </w:r>
    </w:p>
    <w:p w14:paraId="089831D6"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b/>
          <w:bCs/>
          <w:color w:val="000000"/>
          <w:sz w:val="22"/>
          <w:szCs w:val="20"/>
          <w:lang w:val="en-GB"/>
        </w:rPr>
      </w:pPr>
    </w:p>
    <w:p w14:paraId="51BC8388"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b/>
          <w:bCs/>
          <w:color w:val="000000"/>
          <w:sz w:val="22"/>
          <w:szCs w:val="20"/>
          <w:lang w:val="en-GB"/>
        </w:rPr>
        <w:t xml:space="preserve">Total Occupation: </w:t>
      </w:r>
      <w:r w:rsidRPr="00A55A6D">
        <w:rPr>
          <w:rFonts w:ascii="Tahoma" w:hAnsi="Tahoma" w:cs="Tahoma"/>
          <w:color w:val="000000"/>
          <w:sz w:val="22"/>
          <w:szCs w:val="20"/>
          <w:lang w:val="en-GB"/>
        </w:rPr>
        <w:t>An occupation for a period when trains are not to traverse the section of line covered by the occupation.</w:t>
      </w:r>
    </w:p>
    <w:p w14:paraId="480ED95D"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b/>
          <w:bCs/>
          <w:color w:val="000000"/>
          <w:sz w:val="22"/>
          <w:szCs w:val="20"/>
          <w:lang w:val="en-GB"/>
        </w:rPr>
      </w:pPr>
    </w:p>
    <w:p w14:paraId="7CB5A045"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color w:val="000000"/>
          <w:sz w:val="22"/>
          <w:szCs w:val="20"/>
          <w:lang w:val="en-GB"/>
        </w:rPr>
      </w:pPr>
      <w:r w:rsidRPr="00A55A6D">
        <w:rPr>
          <w:rFonts w:ascii="Tahoma" w:hAnsi="Tahoma" w:cs="Tahoma"/>
          <w:b/>
          <w:bCs/>
          <w:color w:val="000000"/>
          <w:sz w:val="22"/>
          <w:szCs w:val="20"/>
          <w:lang w:val="en-GB"/>
        </w:rPr>
        <w:t xml:space="preserve">Work on: </w:t>
      </w:r>
      <w:r w:rsidRPr="00A55A6D">
        <w:rPr>
          <w:rFonts w:ascii="Tahoma" w:hAnsi="Tahoma" w:cs="Tahoma"/>
          <w:color w:val="000000"/>
          <w:sz w:val="22"/>
          <w:szCs w:val="20"/>
          <w:lang w:val="en-GB"/>
        </w:rPr>
        <w:t xml:space="preserve">Work undertaken on or so close to the equipment that the specified working clearances </w:t>
      </w:r>
      <w:r w:rsidRPr="00A55A6D">
        <w:rPr>
          <w:rFonts w:ascii="Tahoma" w:hAnsi="Tahoma" w:cs="Tahoma"/>
          <w:color w:val="000000"/>
          <w:sz w:val="22"/>
          <w:szCs w:val="20"/>
          <w:lang w:val="en-GB"/>
        </w:rPr>
        <w:lastRenderedPageBreak/>
        <w:t>to the live equipment cannot be maintained.</w:t>
      </w:r>
    </w:p>
    <w:p w14:paraId="5ED26EF3" w14:textId="77777777" w:rsidR="00A55A6D" w:rsidRPr="00A55A6D" w:rsidRDefault="00A55A6D" w:rsidP="00A55A6D">
      <w:pPr>
        <w:widowControl w:val="0"/>
        <w:tabs>
          <w:tab w:val="left" w:pos="720"/>
        </w:tabs>
        <w:autoSpaceDE w:val="0"/>
        <w:autoSpaceDN w:val="0"/>
        <w:adjustRightInd w:val="0"/>
        <w:spacing w:line="360" w:lineRule="auto"/>
        <w:ind w:left="720"/>
        <w:jc w:val="both"/>
        <w:rPr>
          <w:rFonts w:ascii="Tahoma" w:hAnsi="Tahoma" w:cs="Tahoma"/>
          <w:b/>
          <w:bCs/>
          <w:color w:val="000000"/>
          <w:sz w:val="22"/>
          <w:szCs w:val="20"/>
          <w:lang w:val="en-GB"/>
        </w:rPr>
      </w:pPr>
    </w:p>
    <w:p w14:paraId="04226CD8" w14:textId="68FC5A4D" w:rsidR="00A55A6D" w:rsidRPr="00263718" w:rsidRDefault="00A55A6D" w:rsidP="00263718">
      <w:pPr>
        <w:widowControl w:val="0"/>
        <w:tabs>
          <w:tab w:val="left" w:pos="720"/>
        </w:tabs>
        <w:autoSpaceDE w:val="0"/>
        <w:autoSpaceDN w:val="0"/>
        <w:adjustRightInd w:val="0"/>
        <w:spacing w:before="120" w:after="240" w:line="360" w:lineRule="auto"/>
        <w:ind w:left="720"/>
        <w:jc w:val="both"/>
        <w:rPr>
          <w:rFonts w:ascii="Tahoma" w:hAnsi="Tahoma" w:cs="Tahoma"/>
          <w:color w:val="000000"/>
          <w:sz w:val="22"/>
          <w:szCs w:val="20"/>
          <w:lang w:val="en-GB"/>
        </w:rPr>
      </w:pPr>
      <w:r w:rsidRPr="00A55A6D">
        <w:rPr>
          <w:rFonts w:ascii="Tahoma" w:hAnsi="Tahoma" w:cs="Tahoma"/>
          <w:b/>
          <w:bCs/>
          <w:color w:val="000000"/>
          <w:sz w:val="22"/>
          <w:szCs w:val="20"/>
          <w:lang w:val="en-GB"/>
        </w:rPr>
        <w:t xml:space="preserve">Work Permit: </w:t>
      </w:r>
      <w:r w:rsidRPr="00A55A6D">
        <w:rPr>
          <w:rFonts w:ascii="Tahoma" w:hAnsi="Tahoma" w:cs="Tahoma"/>
          <w:color w:val="000000"/>
          <w:sz w:val="22"/>
          <w:szCs w:val="20"/>
          <w:lang w:val="en-GB"/>
        </w:rPr>
        <w:t>A combined written application and authority to proceed with work on or near dead electrical equipment.</w:t>
      </w:r>
    </w:p>
    <w:p w14:paraId="37B6469A" w14:textId="77777777" w:rsidR="00A55A6D" w:rsidRPr="00A55A6D" w:rsidRDefault="00A55A6D" w:rsidP="00A55A6D">
      <w:pPr>
        <w:widowControl w:val="0"/>
        <w:autoSpaceDE w:val="0"/>
        <w:autoSpaceDN w:val="0"/>
        <w:adjustRightInd w:val="0"/>
        <w:spacing w:before="120" w:after="240" w:line="360" w:lineRule="auto"/>
        <w:jc w:val="both"/>
        <w:rPr>
          <w:rFonts w:ascii="Tahoma" w:hAnsi="Tahoma" w:cs="Tahoma"/>
          <w:b/>
          <w:bCs/>
          <w:color w:val="000000"/>
          <w:sz w:val="22"/>
          <w:szCs w:val="20"/>
          <w:u w:val="single"/>
          <w:lang w:val="en-GB"/>
        </w:rPr>
      </w:pPr>
      <w:r w:rsidRPr="00A55A6D">
        <w:rPr>
          <w:rFonts w:ascii="Tahoma" w:hAnsi="Tahoma" w:cs="Tahoma"/>
          <w:b/>
          <w:bCs/>
          <w:color w:val="000000"/>
          <w:sz w:val="22"/>
          <w:szCs w:val="20"/>
          <w:u w:val="single"/>
          <w:lang w:val="en-GB"/>
        </w:rPr>
        <w:t>PART A - GENERAL SPECIFICATION</w:t>
      </w:r>
    </w:p>
    <w:p w14:paraId="66BF5B42"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b/>
          <w:bCs/>
          <w:color w:val="000000"/>
          <w:sz w:val="22"/>
          <w:szCs w:val="20"/>
          <w:lang w:val="en-GB"/>
        </w:rPr>
      </w:pPr>
      <w:r w:rsidRPr="00A55A6D">
        <w:rPr>
          <w:rFonts w:ascii="Tahoma" w:hAnsi="Tahoma" w:cs="Tahoma"/>
          <w:color w:val="000000"/>
          <w:sz w:val="22"/>
          <w:szCs w:val="20"/>
          <w:lang w:val="en-GB"/>
        </w:rPr>
        <w:t xml:space="preserve">2. </w:t>
      </w:r>
      <w:r w:rsidRPr="00A55A6D">
        <w:rPr>
          <w:rFonts w:ascii="Tahoma" w:hAnsi="Tahoma" w:cs="Tahoma"/>
          <w:color w:val="000000"/>
          <w:sz w:val="22"/>
          <w:szCs w:val="20"/>
          <w:lang w:val="en-GB"/>
        </w:rPr>
        <w:tab/>
      </w:r>
      <w:r w:rsidRPr="00A55A6D">
        <w:rPr>
          <w:rFonts w:ascii="Tahoma" w:hAnsi="Tahoma" w:cs="Tahoma"/>
          <w:b/>
          <w:bCs/>
          <w:color w:val="000000"/>
          <w:sz w:val="22"/>
          <w:szCs w:val="20"/>
          <w:lang w:val="en-GB"/>
        </w:rPr>
        <w:t>AUTHORITY OF OFFICERS OF PRASA OR PRASA’S MAINTENANCE AND/OR OPERATING CONTRACTOR</w:t>
      </w:r>
    </w:p>
    <w:p w14:paraId="561CE098"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2.1</w:t>
      </w:r>
      <w:r w:rsidRPr="00A55A6D">
        <w:rPr>
          <w:rFonts w:ascii="Tahoma" w:hAnsi="Tahoma" w:cs="Tahoma"/>
          <w:color w:val="000000"/>
          <w:sz w:val="22"/>
          <w:szCs w:val="20"/>
          <w:lang w:val="en-GB"/>
        </w:rPr>
        <w:tab/>
        <w:t>The Contractor shall co-operate with the authorised personnel of PRASA or PRASA’S maintenance and/or operating Contractor and shall comply with all instructions issued and restrictions imposed with respect to the Services which bear on the presence and operation of PRASA or PRASA’S railway lines and high-voltage equipment.</w:t>
      </w:r>
    </w:p>
    <w:p w14:paraId="2CE11D75"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2.2</w:t>
      </w:r>
      <w:r w:rsidRPr="00A55A6D">
        <w:rPr>
          <w:rFonts w:ascii="Tahoma" w:hAnsi="Tahoma" w:cs="Tahoma"/>
          <w:color w:val="000000"/>
          <w:sz w:val="22"/>
          <w:szCs w:val="20"/>
          <w:lang w:val="en-GB"/>
        </w:rPr>
        <w:tab/>
        <w:t xml:space="preserve">Without limiting the generality of the provisions of 2.1, any duly authorised representative of PRASA or PRASA, having identified himself, may stop the work if, in his opinion, the safe passage of trains or the safety of PRASA or PRASA assets or any person is affected. </w:t>
      </w:r>
      <w:r w:rsidRPr="00A55A6D">
        <w:rPr>
          <w:rFonts w:ascii="Tahoma" w:hAnsi="Tahoma" w:cs="Tahoma"/>
          <w:b/>
          <w:bCs/>
          <w:color w:val="000000"/>
          <w:sz w:val="22"/>
          <w:szCs w:val="20"/>
          <w:lang w:val="en-GB"/>
        </w:rPr>
        <w:t>CONSIDERATIONS OF SAFETY SHALL TAKE PRECEDENCE OVER ALL OTHER CONSIDERATIONS</w:t>
      </w:r>
      <w:r w:rsidRPr="00A55A6D">
        <w:rPr>
          <w:rFonts w:ascii="Tahoma" w:hAnsi="Tahoma" w:cs="Tahoma"/>
          <w:color w:val="000000"/>
          <w:sz w:val="22"/>
          <w:szCs w:val="20"/>
          <w:lang w:val="en-GB"/>
        </w:rPr>
        <w:t>.</w:t>
      </w:r>
    </w:p>
    <w:p w14:paraId="5333DD1B"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b/>
          <w:bCs/>
          <w:color w:val="000000"/>
          <w:sz w:val="22"/>
          <w:szCs w:val="20"/>
          <w:lang w:val="en-GB"/>
        </w:rPr>
      </w:pPr>
      <w:r w:rsidRPr="00A55A6D">
        <w:rPr>
          <w:rFonts w:ascii="Tahoma" w:hAnsi="Tahoma" w:cs="Tahoma"/>
          <w:color w:val="000000"/>
          <w:sz w:val="22"/>
          <w:szCs w:val="20"/>
          <w:lang w:val="en-GB"/>
        </w:rPr>
        <w:t>3.</w:t>
      </w:r>
      <w:r w:rsidRPr="00A55A6D">
        <w:rPr>
          <w:rFonts w:ascii="Tahoma" w:hAnsi="Tahoma" w:cs="Tahoma"/>
          <w:color w:val="000000"/>
          <w:sz w:val="22"/>
          <w:szCs w:val="20"/>
          <w:lang w:val="en-GB"/>
        </w:rPr>
        <w:tab/>
      </w:r>
      <w:r w:rsidRPr="00A55A6D">
        <w:rPr>
          <w:rFonts w:ascii="Tahoma" w:hAnsi="Tahoma" w:cs="Tahoma"/>
          <w:b/>
          <w:bCs/>
          <w:color w:val="000000"/>
          <w:sz w:val="22"/>
          <w:szCs w:val="20"/>
          <w:lang w:val="en-GB"/>
        </w:rPr>
        <w:t>CONTRACTOR'S REPRESENTATIVES</w:t>
      </w:r>
    </w:p>
    <w:p w14:paraId="07B63937" w14:textId="77777777" w:rsidR="00A55A6D" w:rsidRPr="00A55A6D" w:rsidRDefault="00A55A6D" w:rsidP="00A55A6D">
      <w:pPr>
        <w:widowControl w:val="0"/>
        <w:autoSpaceDE w:val="0"/>
        <w:autoSpaceDN w:val="0"/>
        <w:adjustRightInd w:val="0"/>
        <w:spacing w:before="120" w:after="240" w:line="360" w:lineRule="auto"/>
        <w:ind w:left="709" w:hanging="709"/>
        <w:jc w:val="both"/>
        <w:rPr>
          <w:rFonts w:ascii="Tahoma" w:hAnsi="Tahoma" w:cs="Tahoma"/>
          <w:color w:val="000000"/>
          <w:sz w:val="22"/>
          <w:szCs w:val="20"/>
          <w:lang w:val="en-GB"/>
        </w:rPr>
      </w:pPr>
      <w:r w:rsidRPr="00A55A6D">
        <w:rPr>
          <w:rFonts w:ascii="Tahoma" w:hAnsi="Tahoma" w:cs="Tahoma"/>
          <w:color w:val="000000"/>
          <w:sz w:val="22"/>
          <w:szCs w:val="20"/>
          <w:lang w:val="en-GB"/>
        </w:rPr>
        <w:t>3.1</w:t>
      </w:r>
      <w:r w:rsidRPr="00A55A6D">
        <w:rPr>
          <w:rFonts w:ascii="Tahoma" w:hAnsi="Tahoma" w:cs="Tahoma"/>
          <w:color w:val="000000"/>
          <w:sz w:val="22"/>
          <w:szCs w:val="20"/>
          <w:lang w:val="en-GB"/>
        </w:rPr>
        <w:tab/>
        <w:t>The Contractor shall nominate Responsible Representatives of whom at least one shall be available at any hour for call-out in cases of emergency. The Contractor shall provide the Engineer with the names, addresses and telephone numbers of the representatives.</w:t>
      </w:r>
    </w:p>
    <w:p w14:paraId="74BDB5BD" w14:textId="77777777" w:rsidR="00A55A6D" w:rsidRPr="00A55A6D" w:rsidRDefault="00A55A6D" w:rsidP="00A55A6D">
      <w:pPr>
        <w:widowControl w:val="0"/>
        <w:autoSpaceDE w:val="0"/>
        <w:autoSpaceDN w:val="0"/>
        <w:adjustRightInd w:val="0"/>
        <w:spacing w:before="120" w:after="240" w:line="360" w:lineRule="auto"/>
        <w:ind w:left="709" w:hanging="709"/>
        <w:jc w:val="both"/>
        <w:rPr>
          <w:rFonts w:ascii="Tahoma" w:hAnsi="Tahoma" w:cs="Tahoma"/>
          <w:color w:val="000000"/>
          <w:sz w:val="22"/>
          <w:szCs w:val="20"/>
          <w:lang w:val="en-GB"/>
        </w:rPr>
      </w:pPr>
      <w:r w:rsidRPr="00A55A6D">
        <w:rPr>
          <w:rFonts w:ascii="Tahoma" w:hAnsi="Tahoma" w:cs="Tahoma"/>
          <w:color w:val="000000"/>
          <w:sz w:val="22"/>
          <w:szCs w:val="20"/>
          <w:lang w:val="en-GB"/>
        </w:rPr>
        <w:t>3.2</w:t>
      </w:r>
      <w:r w:rsidRPr="00A55A6D">
        <w:rPr>
          <w:rFonts w:ascii="Tahoma" w:hAnsi="Tahoma" w:cs="Tahoma"/>
          <w:color w:val="000000"/>
          <w:sz w:val="22"/>
          <w:szCs w:val="20"/>
          <w:lang w:val="en-GB"/>
        </w:rPr>
        <w:tab/>
        <w:t>The Contractor guarantees that he has satisfied himself that the Responsible Representative is fully conversant with this specification and that he shall comply with all his obligations in respect thereof.</w:t>
      </w:r>
    </w:p>
    <w:p w14:paraId="2CF20DCB" w14:textId="77777777" w:rsidR="00A55A6D" w:rsidRPr="00A55A6D" w:rsidRDefault="00A55A6D" w:rsidP="00A55A6D">
      <w:pPr>
        <w:widowControl w:val="0"/>
        <w:autoSpaceDE w:val="0"/>
        <w:autoSpaceDN w:val="0"/>
        <w:adjustRightInd w:val="0"/>
        <w:spacing w:before="120" w:after="240" w:line="360" w:lineRule="auto"/>
        <w:ind w:left="709" w:hanging="709"/>
        <w:jc w:val="both"/>
        <w:rPr>
          <w:rFonts w:ascii="Tahoma" w:hAnsi="Tahoma" w:cs="Tahoma"/>
          <w:color w:val="000000"/>
          <w:sz w:val="22"/>
          <w:szCs w:val="20"/>
          <w:lang w:val="en-GB"/>
        </w:rPr>
      </w:pPr>
      <w:r w:rsidRPr="00A55A6D">
        <w:rPr>
          <w:rFonts w:ascii="Tahoma" w:hAnsi="Tahoma" w:cs="Tahoma"/>
          <w:color w:val="000000"/>
          <w:sz w:val="22"/>
          <w:szCs w:val="20"/>
          <w:lang w:val="en-GB"/>
        </w:rPr>
        <w:t>3.3</w:t>
      </w:r>
      <w:r w:rsidRPr="00A55A6D">
        <w:rPr>
          <w:rFonts w:ascii="Tahoma" w:hAnsi="Tahoma" w:cs="Tahoma"/>
          <w:color w:val="000000"/>
          <w:sz w:val="22"/>
          <w:szCs w:val="20"/>
          <w:lang w:val="en-GB"/>
        </w:rPr>
        <w:tab/>
        <w:t xml:space="preserve">The Responsible Representative shall be familiar with the contents and provisions of the ELECTRICAL SAFETY INSTRUCTIONS, copies of which they shall keep in their possession for the </w:t>
      </w:r>
      <w:r w:rsidRPr="00A55A6D">
        <w:rPr>
          <w:rFonts w:ascii="Tahoma" w:hAnsi="Tahoma" w:cs="Tahoma"/>
          <w:color w:val="000000"/>
          <w:sz w:val="22"/>
          <w:szCs w:val="20"/>
          <w:lang w:val="en-GB"/>
        </w:rPr>
        <w:lastRenderedPageBreak/>
        <w:t>duration of the contract.</w:t>
      </w:r>
    </w:p>
    <w:p w14:paraId="5D080195"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b/>
          <w:bCs/>
          <w:color w:val="000000"/>
          <w:sz w:val="22"/>
          <w:szCs w:val="20"/>
          <w:lang w:val="en-GB"/>
        </w:rPr>
      </w:pPr>
      <w:r w:rsidRPr="00A55A6D">
        <w:rPr>
          <w:rFonts w:ascii="Tahoma" w:hAnsi="Tahoma" w:cs="Tahoma"/>
          <w:color w:val="000000"/>
          <w:sz w:val="22"/>
          <w:szCs w:val="20"/>
          <w:lang w:val="en-GB"/>
        </w:rPr>
        <w:t>4.</w:t>
      </w:r>
      <w:r w:rsidRPr="00A55A6D">
        <w:rPr>
          <w:rFonts w:ascii="Tahoma" w:hAnsi="Tahoma" w:cs="Tahoma"/>
          <w:color w:val="000000"/>
          <w:sz w:val="22"/>
          <w:szCs w:val="20"/>
          <w:lang w:val="en-GB"/>
        </w:rPr>
        <w:tab/>
      </w:r>
      <w:r w:rsidRPr="00A55A6D">
        <w:rPr>
          <w:rFonts w:ascii="Tahoma" w:hAnsi="Tahoma" w:cs="Tahoma"/>
          <w:b/>
          <w:bCs/>
          <w:color w:val="000000"/>
          <w:sz w:val="22"/>
          <w:szCs w:val="20"/>
          <w:lang w:val="en-GB"/>
        </w:rPr>
        <w:t>OCCUPATIONS AND WORK PERMITS</w:t>
      </w:r>
    </w:p>
    <w:p w14:paraId="17318CFE" w14:textId="77777777" w:rsidR="00A55A6D" w:rsidRPr="00A55A6D" w:rsidRDefault="00A55A6D" w:rsidP="00A55A6D">
      <w:pPr>
        <w:widowControl w:val="0"/>
        <w:autoSpaceDE w:val="0"/>
        <w:autoSpaceDN w:val="0"/>
        <w:adjustRightInd w:val="0"/>
        <w:spacing w:before="120" w:after="240" w:line="360" w:lineRule="auto"/>
        <w:ind w:left="709" w:hanging="709"/>
        <w:jc w:val="both"/>
        <w:rPr>
          <w:rFonts w:ascii="Tahoma" w:hAnsi="Tahoma" w:cs="Tahoma"/>
          <w:color w:val="000000"/>
          <w:sz w:val="22"/>
          <w:szCs w:val="20"/>
          <w:lang w:val="en-GB"/>
        </w:rPr>
      </w:pPr>
      <w:r w:rsidRPr="00A55A6D">
        <w:rPr>
          <w:rFonts w:ascii="Tahoma" w:hAnsi="Tahoma" w:cs="Tahoma"/>
          <w:color w:val="000000"/>
          <w:sz w:val="22"/>
          <w:szCs w:val="20"/>
          <w:lang w:val="en-GB"/>
        </w:rPr>
        <w:t>4.1</w:t>
      </w:r>
      <w:r w:rsidRPr="00A55A6D">
        <w:rPr>
          <w:rFonts w:ascii="Tahoma" w:hAnsi="Tahoma" w:cs="Tahoma"/>
          <w:color w:val="000000"/>
          <w:sz w:val="22"/>
          <w:szCs w:val="20"/>
          <w:lang w:val="en-GB"/>
        </w:rPr>
        <w:tab/>
        <w:t>Work to be done during total occupation or during an occupation between trains or under a work permit shall be done in a manner decided by the Engineer and at times to suit the requirements of PRASA or PRASA’S maintenance and/or operating Contractor.</w:t>
      </w:r>
    </w:p>
    <w:p w14:paraId="47C8ECA4" w14:textId="32E90E77" w:rsidR="00A55A6D" w:rsidRPr="00263718" w:rsidRDefault="00A55A6D" w:rsidP="00263718">
      <w:pPr>
        <w:widowControl w:val="0"/>
        <w:autoSpaceDE w:val="0"/>
        <w:autoSpaceDN w:val="0"/>
        <w:adjustRightInd w:val="0"/>
        <w:spacing w:before="120" w:after="240" w:line="360" w:lineRule="auto"/>
        <w:ind w:left="709" w:hanging="709"/>
        <w:jc w:val="both"/>
        <w:rPr>
          <w:rFonts w:ascii="Tahoma" w:hAnsi="Tahoma" w:cs="Tahoma"/>
          <w:color w:val="000000"/>
          <w:sz w:val="22"/>
          <w:szCs w:val="20"/>
          <w:lang w:val="en-GB"/>
        </w:rPr>
      </w:pPr>
      <w:r w:rsidRPr="00A55A6D">
        <w:rPr>
          <w:rFonts w:ascii="Tahoma" w:hAnsi="Tahoma" w:cs="Tahoma"/>
          <w:color w:val="000000"/>
          <w:sz w:val="22"/>
          <w:szCs w:val="20"/>
          <w:lang w:val="en-GB"/>
        </w:rPr>
        <w:t>4.2</w:t>
      </w:r>
      <w:r w:rsidRPr="00A55A6D">
        <w:rPr>
          <w:rFonts w:ascii="Tahoma" w:hAnsi="Tahoma" w:cs="Tahoma"/>
          <w:color w:val="000000"/>
          <w:sz w:val="22"/>
          <w:szCs w:val="20"/>
          <w:lang w:val="en-GB"/>
        </w:rPr>
        <w:tab/>
        <w:t>The Contractor shall organise the Services in a manner, which will minimise the number and duration of occupations and work permits required.</w:t>
      </w:r>
    </w:p>
    <w:p w14:paraId="022B27EC" w14:textId="77777777" w:rsidR="00A55A6D" w:rsidRPr="00A55A6D" w:rsidRDefault="00A55A6D" w:rsidP="00A55A6D">
      <w:pPr>
        <w:widowControl w:val="0"/>
        <w:autoSpaceDE w:val="0"/>
        <w:autoSpaceDN w:val="0"/>
        <w:adjustRightInd w:val="0"/>
        <w:spacing w:before="120" w:after="240" w:line="360" w:lineRule="auto"/>
        <w:ind w:left="709" w:hanging="709"/>
        <w:jc w:val="both"/>
        <w:rPr>
          <w:rFonts w:ascii="Tahoma" w:hAnsi="Tahoma" w:cs="Tahoma"/>
          <w:color w:val="000000"/>
          <w:sz w:val="22"/>
          <w:szCs w:val="20"/>
          <w:lang w:val="en-GB"/>
        </w:rPr>
      </w:pPr>
      <w:r w:rsidRPr="00A55A6D">
        <w:rPr>
          <w:rFonts w:ascii="Tahoma" w:hAnsi="Tahoma" w:cs="Tahoma"/>
          <w:color w:val="000000"/>
          <w:sz w:val="22"/>
          <w:szCs w:val="20"/>
          <w:lang w:val="en-GB"/>
        </w:rPr>
        <w:t>4.3</w:t>
      </w:r>
      <w:r w:rsidRPr="00A55A6D">
        <w:rPr>
          <w:rFonts w:ascii="Tahoma" w:hAnsi="Tahoma" w:cs="Tahoma"/>
          <w:color w:val="000000"/>
          <w:sz w:val="22"/>
          <w:szCs w:val="20"/>
          <w:lang w:val="en-GB"/>
        </w:rPr>
        <w:tab/>
        <w:t>PRASA shall not be liable for any financial or other loss suffered by the Contractor arising from his failure to complete any work scheduled during the period of an occupation or work permit.</w:t>
      </w:r>
    </w:p>
    <w:p w14:paraId="4CA74221" w14:textId="77777777" w:rsidR="00A55A6D" w:rsidRPr="00A55A6D" w:rsidRDefault="00A55A6D" w:rsidP="00A55A6D">
      <w:pPr>
        <w:widowControl w:val="0"/>
        <w:autoSpaceDE w:val="0"/>
        <w:autoSpaceDN w:val="0"/>
        <w:adjustRightInd w:val="0"/>
        <w:spacing w:before="120" w:after="240" w:line="360" w:lineRule="auto"/>
        <w:ind w:left="709" w:hanging="709"/>
        <w:jc w:val="both"/>
        <w:rPr>
          <w:rFonts w:ascii="Tahoma" w:hAnsi="Tahoma" w:cs="Tahoma"/>
          <w:color w:val="000000"/>
          <w:sz w:val="22"/>
          <w:szCs w:val="20"/>
          <w:lang w:val="en-GB"/>
        </w:rPr>
      </w:pPr>
      <w:r w:rsidRPr="00A55A6D">
        <w:rPr>
          <w:rFonts w:ascii="Tahoma" w:hAnsi="Tahoma" w:cs="Tahoma"/>
          <w:color w:val="000000"/>
          <w:sz w:val="22"/>
          <w:szCs w:val="20"/>
          <w:lang w:val="en-GB"/>
        </w:rPr>
        <w:t>4.4</w:t>
      </w:r>
      <w:r w:rsidRPr="00A55A6D">
        <w:rPr>
          <w:rFonts w:ascii="Tahoma" w:hAnsi="Tahoma" w:cs="Tahoma"/>
          <w:color w:val="000000"/>
          <w:sz w:val="22"/>
          <w:szCs w:val="20"/>
          <w:lang w:val="en-GB"/>
        </w:rPr>
        <w:tab/>
        <w:t>The Contractor shall submit to the Engineer, in writing, requests for occupations or work permits together with details of the work to be undertaken, at least 21 days before they are required. PRASA or PRASA’S maintenance and/or operating Contractor does not undertake to grant an occupation or work permit for any particular date, time or duration.</w:t>
      </w:r>
    </w:p>
    <w:p w14:paraId="47A0CB13" w14:textId="77777777" w:rsidR="00A55A6D" w:rsidRPr="00A55A6D" w:rsidRDefault="00A55A6D" w:rsidP="00A55A6D">
      <w:pPr>
        <w:widowControl w:val="0"/>
        <w:autoSpaceDE w:val="0"/>
        <w:autoSpaceDN w:val="0"/>
        <w:adjustRightInd w:val="0"/>
        <w:spacing w:before="120" w:after="240" w:line="360" w:lineRule="auto"/>
        <w:ind w:left="709" w:hanging="709"/>
        <w:jc w:val="both"/>
        <w:rPr>
          <w:rFonts w:ascii="Tahoma" w:hAnsi="Tahoma" w:cs="Tahoma"/>
          <w:color w:val="000000"/>
          <w:sz w:val="22"/>
          <w:szCs w:val="20"/>
          <w:lang w:val="en-GB"/>
        </w:rPr>
      </w:pPr>
      <w:r w:rsidRPr="00A55A6D">
        <w:rPr>
          <w:rFonts w:ascii="Tahoma" w:hAnsi="Tahoma" w:cs="Tahoma"/>
          <w:color w:val="000000"/>
          <w:sz w:val="22"/>
          <w:szCs w:val="20"/>
          <w:lang w:val="en-GB"/>
        </w:rPr>
        <w:t>4.5</w:t>
      </w:r>
      <w:r w:rsidRPr="00A55A6D">
        <w:rPr>
          <w:rFonts w:ascii="Tahoma" w:hAnsi="Tahoma" w:cs="Tahoma"/>
          <w:color w:val="000000"/>
          <w:sz w:val="22"/>
          <w:szCs w:val="20"/>
          <w:lang w:val="en-GB"/>
        </w:rPr>
        <w:tab/>
        <w:t xml:space="preserve">PRASA or PRASA’S maintenance and/or operating Contractor reserves the right to cancel any occupation or work permit at any time before or during the period of occupation or work permit. If, due to cancellation or change in date or time, the Contractor is not permitted to start work under conditions of total occupation or work permit at the time arranged, all costs caused by the cancellation shall be </w:t>
      </w:r>
      <w:proofErr w:type="spellStart"/>
      <w:r w:rsidRPr="00A55A6D">
        <w:rPr>
          <w:rFonts w:ascii="Tahoma" w:hAnsi="Tahoma" w:cs="Tahoma"/>
          <w:color w:val="000000"/>
          <w:sz w:val="22"/>
          <w:szCs w:val="20"/>
          <w:lang w:val="en-GB"/>
        </w:rPr>
        <w:t>born</w:t>
      </w:r>
      <w:proofErr w:type="spellEnd"/>
      <w:r w:rsidRPr="00A55A6D">
        <w:rPr>
          <w:rFonts w:ascii="Tahoma" w:hAnsi="Tahoma" w:cs="Tahoma"/>
          <w:color w:val="000000"/>
          <w:sz w:val="22"/>
          <w:szCs w:val="20"/>
          <w:lang w:val="en-GB"/>
        </w:rPr>
        <w:t xml:space="preserve"> by the Contractor except as provided for in clauses 4.6 to 4.8 above.</w:t>
      </w:r>
    </w:p>
    <w:p w14:paraId="7E9B75A2" w14:textId="77777777" w:rsidR="00A55A6D" w:rsidRPr="00A55A6D" w:rsidRDefault="00A55A6D" w:rsidP="00A55A6D">
      <w:pPr>
        <w:widowControl w:val="0"/>
        <w:autoSpaceDE w:val="0"/>
        <w:autoSpaceDN w:val="0"/>
        <w:adjustRightInd w:val="0"/>
        <w:spacing w:before="120" w:after="240" w:line="360" w:lineRule="auto"/>
        <w:ind w:left="709" w:hanging="709"/>
        <w:jc w:val="both"/>
        <w:rPr>
          <w:rFonts w:ascii="Tahoma" w:hAnsi="Tahoma" w:cs="Tahoma"/>
          <w:color w:val="000000"/>
          <w:sz w:val="22"/>
          <w:szCs w:val="20"/>
          <w:lang w:val="en-GB"/>
        </w:rPr>
      </w:pPr>
      <w:r w:rsidRPr="00A55A6D">
        <w:rPr>
          <w:rFonts w:ascii="Tahoma" w:hAnsi="Tahoma" w:cs="Tahoma"/>
          <w:color w:val="000000"/>
          <w:sz w:val="22"/>
          <w:szCs w:val="20"/>
          <w:lang w:val="en-GB"/>
        </w:rPr>
        <w:t>4.6</w:t>
      </w:r>
      <w:r w:rsidRPr="00A55A6D">
        <w:rPr>
          <w:rFonts w:ascii="Tahoma" w:hAnsi="Tahoma" w:cs="Tahoma"/>
          <w:color w:val="000000"/>
          <w:sz w:val="22"/>
          <w:szCs w:val="20"/>
          <w:lang w:val="en-GB"/>
        </w:rPr>
        <w:tab/>
        <w:t>When the Contractor is notified less than 2 hours before the scheduled starting time that the occupation or work permit is cancelled, he may claim reimbursement of his direct financial losses caused by the loss of working time up to the time his labour and plant are employed on other work, but not exceeding the period of the cancelled occupation or work permit.</w:t>
      </w:r>
    </w:p>
    <w:p w14:paraId="2CFCD0F9" w14:textId="77777777" w:rsidR="00A55A6D" w:rsidRPr="00A55A6D" w:rsidRDefault="00A55A6D" w:rsidP="00A55A6D">
      <w:pPr>
        <w:widowControl w:val="0"/>
        <w:autoSpaceDE w:val="0"/>
        <w:autoSpaceDN w:val="0"/>
        <w:adjustRightInd w:val="0"/>
        <w:spacing w:before="120" w:after="240" w:line="360" w:lineRule="auto"/>
        <w:ind w:left="709" w:hanging="709"/>
        <w:jc w:val="both"/>
        <w:rPr>
          <w:rFonts w:ascii="Tahoma" w:hAnsi="Tahoma" w:cs="Tahoma"/>
          <w:color w:val="000000"/>
          <w:sz w:val="22"/>
          <w:szCs w:val="20"/>
          <w:lang w:val="en-GB"/>
        </w:rPr>
      </w:pPr>
      <w:r w:rsidRPr="00A55A6D">
        <w:rPr>
          <w:rFonts w:ascii="Tahoma" w:hAnsi="Tahoma" w:cs="Tahoma"/>
          <w:color w:val="000000"/>
          <w:sz w:val="22"/>
          <w:szCs w:val="20"/>
          <w:lang w:val="en-GB"/>
        </w:rPr>
        <w:t>4.7</w:t>
      </w:r>
      <w:r w:rsidRPr="00A55A6D">
        <w:rPr>
          <w:rFonts w:ascii="Tahoma" w:hAnsi="Tahoma" w:cs="Tahoma"/>
          <w:color w:val="000000"/>
          <w:sz w:val="22"/>
          <w:szCs w:val="20"/>
          <w:lang w:val="en-GB"/>
        </w:rPr>
        <w:tab/>
        <w:t xml:space="preserve">When the Contractor is notified less than 2 hours before the scheduled starting time, or during an occupation or work permit, that the duration of the occupation or work permit is reduced, he may claim reimbursement of his direct financial losses caused by the loss of working time due to </w:t>
      </w:r>
      <w:r w:rsidRPr="00A55A6D">
        <w:rPr>
          <w:rFonts w:ascii="Tahoma" w:hAnsi="Tahoma" w:cs="Tahoma"/>
          <w:color w:val="000000"/>
          <w:sz w:val="22"/>
          <w:szCs w:val="20"/>
          <w:lang w:val="en-GB"/>
        </w:rPr>
        <w:lastRenderedPageBreak/>
        <w:t>the reduced duration of the occupation or work permit, but not exceeding the balance of the reduced occupation or work permit.</w:t>
      </w:r>
    </w:p>
    <w:p w14:paraId="79E9A384" w14:textId="77777777" w:rsidR="00A55A6D" w:rsidRPr="00A55A6D" w:rsidRDefault="00A55A6D" w:rsidP="00A55A6D">
      <w:pPr>
        <w:widowControl w:val="0"/>
        <w:autoSpaceDE w:val="0"/>
        <w:autoSpaceDN w:val="0"/>
        <w:adjustRightInd w:val="0"/>
        <w:spacing w:before="120" w:after="240" w:line="360" w:lineRule="auto"/>
        <w:ind w:left="709" w:hanging="709"/>
        <w:jc w:val="both"/>
        <w:rPr>
          <w:rFonts w:ascii="Tahoma" w:hAnsi="Tahoma" w:cs="Tahoma"/>
          <w:color w:val="000000"/>
          <w:sz w:val="22"/>
          <w:szCs w:val="20"/>
          <w:lang w:val="en-GB"/>
        </w:rPr>
      </w:pPr>
      <w:r w:rsidRPr="00A55A6D">
        <w:rPr>
          <w:rFonts w:ascii="Tahoma" w:hAnsi="Tahoma" w:cs="Tahoma"/>
          <w:color w:val="000000"/>
          <w:sz w:val="22"/>
          <w:szCs w:val="20"/>
          <w:lang w:val="en-GB"/>
        </w:rPr>
        <w:t>4.8</w:t>
      </w:r>
      <w:r w:rsidRPr="00A55A6D">
        <w:rPr>
          <w:rFonts w:ascii="Tahoma" w:hAnsi="Tahoma" w:cs="Tahoma"/>
          <w:color w:val="000000"/>
          <w:sz w:val="22"/>
          <w:szCs w:val="20"/>
          <w:lang w:val="en-GB"/>
        </w:rPr>
        <w:tab/>
        <w:t>Reimbursement of the Contractor for any loss of working time in terms of 4.6 and 4.7, shall be subject to his claims being submitted within 14 days of the event with full details of labour and plant involved, and provided that the Engineer certifies that no other work on which the labour and plant could be employed was immediately available.</w:t>
      </w:r>
    </w:p>
    <w:p w14:paraId="0353C130" w14:textId="46B3D9B7" w:rsidR="00A55A6D" w:rsidRPr="00263718" w:rsidRDefault="00A55A6D" w:rsidP="00263718">
      <w:pPr>
        <w:widowControl w:val="0"/>
        <w:autoSpaceDE w:val="0"/>
        <w:autoSpaceDN w:val="0"/>
        <w:adjustRightInd w:val="0"/>
        <w:spacing w:before="120" w:after="240" w:line="360" w:lineRule="auto"/>
        <w:ind w:left="709" w:hanging="709"/>
        <w:jc w:val="both"/>
        <w:rPr>
          <w:rFonts w:ascii="Tahoma" w:hAnsi="Tahoma" w:cs="Tahoma"/>
          <w:color w:val="000000"/>
          <w:sz w:val="22"/>
          <w:szCs w:val="20"/>
          <w:lang w:val="en-GB"/>
        </w:rPr>
      </w:pPr>
      <w:r w:rsidRPr="00A55A6D">
        <w:rPr>
          <w:rFonts w:ascii="Tahoma" w:hAnsi="Tahoma" w:cs="Tahoma"/>
          <w:color w:val="000000"/>
          <w:sz w:val="22"/>
          <w:szCs w:val="20"/>
          <w:lang w:val="en-GB"/>
        </w:rPr>
        <w:t>4.9</w:t>
      </w:r>
      <w:r w:rsidRPr="00A55A6D">
        <w:rPr>
          <w:rFonts w:ascii="Tahoma" w:hAnsi="Tahoma" w:cs="Tahoma"/>
          <w:color w:val="000000"/>
          <w:sz w:val="22"/>
          <w:szCs w:val="20"/>
          <w:lang w:val="en-GB"/>
        </w:rPr>
        <w:tab/>
        <w:t>Before starting any work for which an occupation has been arranged, the Contractor shall obtain from the Engineer written confirmation of the date, time and duration of the occupation including the specified conditions applicable.</w:t>
      </w:r>
    </w:p>
    <w:p w14:paraId="3F270E5A" w14:textId="77777777" w:rsidR="00A55A6D" w:rsidRPr="00A55A6D" w:rsidRDefault="00A55A6D" w:rsidP="00A55A6D">
      <w:pPr>
        <w:widowControl w:val="0"/>
        <w:autoSpaceDE w:val="0"/>
        <w:autoSpaceDN w:val="0"/>
        <w:adjustRightInd w:val="0"/>
        <w:spacing w:before="120" w:after="240" w:line="360" w:lineRule="auto"/>
        <w:ind w:left="709" w:hanging="709"/>
        <w:jc w:val="both"/>
        <w:rPr>
          <w:rFonts w:ascii="Tahoma" w:hAnsi="Tahoma" w:cs="Tahoma"/>
          <w:color w:val="000000"/>
          <w:sz w:val="22"/>
          <w:szCs w:val="20"/>
          <w:lang w:val="en-GB"/>
        </w:rPr>
      </w:pPr>
      <w:r w:rsidRPr="00A55A6D">
        <w:rPr>
          <w:rFonts w:ascii="Tahoma" w:hAnsi="Tahoma" w:cs="Tahoma"/>
          <w:color w:val="000000"/>
          <w:sz w:val="22"/>
          <w:szCs w:val="20"/>
          <w:lang w:val="en-GB"/>
        </w:rPr>
        <w:t>4.10</w:t>
      </w:r>
      <w:r w:rsidRPr="00A55A6D">
        <w:rPr>
          <w:rFonts w:ascii="Tahoma" w:hAnsi="Tahoma" w:cs="Tahoma"/>
          <w:color w:val="000000"/>
          <w:sz w:val="22"/>
          <w:szCs w:val="20"/>
          <w:lang w:val="en-GB"/>
        </w:rPr>
        <w:tab/>
        <w:t>Before starting any work for which a work permit has been arranged, the Responsible Representative shall read and sign portion C of Annexure 8.1 of the ELECTRICAL SAFETY INSTRUCTIONS, presented by an authorised person, signifying that he is aware of the limits within which work may be undertaken. After the work for which the permit was granted has been completed, or when the work permit is due to be terminated, or if the permit is cancelled after the start, the same person who signed portion C shall sign portion D of Annexure 8.1 of the ELECTRICAL SAFETY INSTRUCTIONS, thereby acknowledging that he is aware that the electrical equipment is to be made "live". The Responsible Representative shall advise all his workmen accordingly.</w:t>
      </w:r>
    </w:p>
    <w:p w14:paraId="585E6A36"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b/>
          <w:bCs/>
          <w:color w:val="000000"/>
          <w:sz w:val="22"/>
          <w:szCs w:val="20"/>
          <w:lang w:val="en-GB"/>
        </w:rPr>
      </w:pPr>
      <w:r w:rsidRPr="00A55A6D">
        <w:rPr>
          <w:rFonts w:ascii="Tahoma" w:hAnsi="Tahoma" w:cs="Tahoma"/>
          <w:color w:val="000000"/>
          <w:sz w:val="22"/>
          <w:szCs w:val="20"/>
          <w:lang w:val="en-GB"/>
        </w:rPr>
        <w:t>5.</w:t>
      </w:r>
      <w:r w:rsidRPr="00A55A6D">
        <w:rPr>
          <w:rFonts w:ascii="Tahoma" w:hAnsi="Tahoma" w:cs="Tahoma"/>
          <w:color w:val="000000"/>
          <w:sz w:val="22"/>
          <w:szCs w:val="20"/>
          <w:lang w:val="en-GB"/>
        </w:rPr>
        <w:tab/>
      </w:r>
      <w:r w:rsidRPr="00A55A6D">
        <w:rPr>
          <w:rFonts w:ascii="Tahoma" w:hAnsi="Tahoma" w:cs="Tahoma"/>
          <w:b/>
          <w:bCs/>
          <w:color w:val="000000"/>
          <w:sz w:val="22"/>
          <w:szCs w:val="20"/>
          <w:lang w:val="en-GB"/>
        </w:rPr>
        <w:t>SPEED RESTRICTIONS AND PROTECTION</w:t>
      </w:r>
    </w:p>
    <w:p w14:paraId="391D9074" w14:textId="77777777" w:rsidR="00A55A6D" w:rsidRPr="00A55A6D" w:rsidRDefault="00A55A6D" w:rsidP="00A55A6D">
      <w:pPr>
        <w:widowControl w:val="0"/>
        <w:autoSpaceDE w:val="0"/>
        <w:autoSpaceDN w:val="0"/>
        <w:adjustRightInd w:val="0"/>
        <w:spacing w:before="120" w:after="240" w:line="276" w:lineRule="auto"/>
        <w:ind w:left="709" w:hanging="709"/>
        <w:jc w:val="both"/>
        <w:rPr>
          <w:rFonts w:ascii="Tahoma" w:hAnsi="Tahoma" w:cs="Tahoma"/>
          <w:color w:val="000000"/>
          <w:sz w:val="22"/>
          <w:szCs w:val="20"/>
          <w:lang w:val="en-GB"/>
        </w:rPr>
      </w:pPr>
      <w:r w:rsidRPr="00A55A6D">
        <w:rPr>
          <w:rFonts w:ascii="Tahoma" w:hAnsi="Tahoma" w:cs="Tahoma"/>
          <w:color w:val="000000"/>
          <w:sz w:val="22"/>
          <w:szCs w:val="20"/>
          <w:lang w:val="en-GB"/>
        </w:rPr>
        <w:t>5.1</w:t>
      </w:r>
      <w:r w:rsidRPr="00A55A6D">
        <w:rPr>
          <w:rFonts w:ascii="Tahoma" w:hAnsi="Tahoma" w:cs="Tahoma"/>
          <w:color w:val="000000"/>
          <w:sz w:val="22"/>
          <w:szCs w:val="20"/>
          <w:lang w:val="en-GB"/>
        </w:rPr>
        <w:tab/>
        <w:t>When speed restrictions are imposed by PRASA or PRASA’S maintenance and/or operating Contractor because of the Contractor's activities, the Contractor shall organise and carry out his work so as to permit the removal of the restrictions as soon as possible.</w:t>
      </w:r>
    </w:p>
    <w:p w14:paraId="3E3B8F21" w14:textId="77777777" w:rsidR="00A55A6D" w:rsidRPr="00A55A6D" w:rsidRDefault="00A55A6D" w:rsidP="00A55A6D">
      <w:pPr>
        <w:widowControl w:val="0"/>
        <w:autoSpaceDE w:val="0"/>
        <w:autoSpaceDN w:val="0"/>
        <w:adjustRightInd w:val="0"/>
        <w:spacing w:before="120" w:after="240" w:line="360" w:lineRule="auto"/>
        <w:ind w:left="709" w:hanging="709"/>
        <w:jc w:val="both"/>
        <w:rPr>
          <w:rFonts w:ascii="Tahoma" w:hAnsi="Tahoma" w:cs="Tahoma"/>
          <w:color w:val="000000"/>
          <w:sz w:val="22"/>
          <w:szCs w:val="20"/>
          <w:lang w:val="en-GB"/>
        </w:rPr>
      </w:pPr>
      <w:r w:rsidRPr="00A55A6D">
        <w:rPr>
          <w:rFonts w:ascii="Tahoma" w:hAnsi="Tahoma" w:cs="Tahoma"/>
          <w:color w:val="000000"/>
          <w:sz w:val="22"/>
          <w:szCs w:val="20"/>
          <w:lang w:val="en-GB"/>
        </w:rPr>
        <w:t>5.2</w:t>
      </w:r>
      <w:r w:rsidRPr="00A55A6D">
        <w:rPr>
          <w:rFonts w:ascii="Tahoma" w:hAnsi="Tahoma" w:cs="Tahoma"/>
          <w:color w:val="000000"/>
          <w:sz w:val="22"/>
          <w:szCs w:val="20"/>
          <w:lang w:val="en-GB"/>
        </w:rPr>
        <w:tab/>
        <w:t xml:space="preserve">When the Engineer considers protection to be necessary the Contractor shall, provide all protection including flagmen, other personnel and all equipment for the protection of PRASA or PRASA’s personnel and assets, the public and including trains. The Contractor shall arrange training and PRASA accreditation of the Contractor's flagmen and other personnel performing protection duties. The cost of the training shall be to the Contractor’s account. It remains the </w:t>
      </w:r>
      <w:r w:rsidRPr="00A55A6D">
        <w:rPr>
          <w:rFonts w:ascii="Tahoma" w:hAnsi="Tahoma" w:cs="Tahoma"/>
          <w:color w:val="000000"/>
          <w:sz w:val="22"/>
          <w:szCs w:val="20"/>
          <w:lang w:val="en-GB"/>
        </w:rPr>
        <w:lastRenderedPageBreak/>
        <w:t>responsibility of the Contractor to protect his personnel and assets at all times.</w:t>
      </w:r>
    </w:p>
    <w:p w14:paraId="0DEEA86D" w14:textId="77777777" w:rsidR="00A55A6D" w:rsidRPr="00A55A6D" w:rsidRDefault="00A55A6D" w:rsidP="00A55A6D">
      <w:pPr>
        <w:widowControl w:val="0"/>
        <w:autoSpaceDE w:val="0"/>
        <w:autoSpaceDN w:val="0"/>
        <w:adjustRightInd w:val="0"/>
        <w:spacing w:before="120" w:after="240" w:line="360" w:lineRule="auto"/>
        <w:ind w:left="709" w:hanging="709"/>
        <w:jc w:val="both"/>
        <w:rPr>
          <w:rFonts w:ascii="Tahoma" w:hAnsi="Tahoma" w:cs="Tahoma"/>
          <w:color w:val="000000"/>
          <w:sz w:val="22"/>
          <w:szCs w:val="20"/>
          <w:lang w:val="en-GB"/>
        </w:rPr>
      </w:pPr>
      <w:r w:rsidRPr="00A55A6D">
        <w:rPr>
          <w:rFonts w:ascii="Tahoma" w:hAnsi="Tahoma" w:cs="Tahoma"/>
          <w:color w:val="000000"/>
          <w:sz w:val="22"/>
          <w:szCs w:val="20"/>
          <w:lang w:val="en-GB"/>
        </w:rPr>
        <w:t>5.3</w:t>
      </w:r>
      <w:r w:rsidRPr="00A55A6D">
        <w:rPr>
          <w:rFonts w:ascii="Tahoma" w:hAnsi="Tahoma" w:cs="Tahoma"/>
          <w:color w:val="000000"/>
          <w:sz w:val="22"/>
          <w:szCs w:val="20"/>
          <w:lang w:val="en-GB"/>
        </w:rPr>
        <w:tab/>
        <w:t>The Contractor shall consult with the Engineer, whenever he considers that protection will be necessary, taking into account the minimum permissible clearances set out in PRASA’s publication, PERMANENT WAY INSTRUCTIONS.</w:t>
      </w:r>
    </w:p>
    <w:p w14:paraId="102E2A3F" w14:textId="43B97DEC" w:rsidR="00A55A6D" w:rsidRPr="00263718" w:rsidRDefault="00A55A6D" w:rsidP="00263718">
      <w:pPr>
        <w:widowControl w:val="0"/>
        <w:autoSpaceDE w:val="0"/>
        <w:autoSpaceDN w:val="0"/>
        <w:adjustRightInd w:val="0"/>
        <w:spacing w:before="120" w:after="240" w:line="360" w:lineRule="auto"/>
        <w:ind w:left="709" w:hanging="709"/>
        <w:jc w:val="both"/>
        <w:rPr>
          <w:rFonts w:ascii="Tahoma" w:hAnsi="Tahoma" w:cs="Tahoma"/>
          <w:color w:val="000000"/>
          <w:sz w:val="22"/>
          <w:szCs w:val="20"/>
          <w:lang w:val="en-GB"/>
        </w:rPr>
      </w:pPr>
      <w:r w:rsidRPr="00A55A6D">
        <w:rPr>
          <w:rFonts w:ascii="Tahoma" w:hAnsi="Tahoma" w:cs="Tahoma"/>
          <w:color w:val="000000"/>
          <w:sz w:val="22"/>
          <w:szCs w:val="20"/>
          <w:lang w:val="en-GB"/>
        </w:rPr>
        <w:t>5.4</w:t>
      </w:r>
      <w:r w:rsidRPr="00A55A6D">
        <w:rPr>
          <w:rFonts w:ascii="Tahoma" w:hAnsi="Tahoma" w:cs="Tahoma"/>
          <w:color w:val="000000"/>
          <w:sz w:val="22"/>
          <w:szCs w:val="20"/>
          <w:lang w:val="en-GB"/>
        </w:rPr>
        <w:tab/>
        <w:t>The Contractor shall appoint a Responsible Representative to receive and transmit any instruction, which may be given by PRASA or PRASA’S maintenance and/or operating Contractor personnel providing protection.</w:t>
      </w:r>
    </w:p>
    <w:p w14:paraId="56177CD7" w14:textId="77777777" w:rsidR="00A55A6D" w:rsidRPr="00A55A6D" w:rsidRDefault="00A55A6D" w:rsidP="00A55A6D">
      <w:pPr>
        <w:keepNext/>
        <w:autoSpaceDE w:val="0"/>
        <w:autoSpaceDN w:val="0"/>
        <w:adjustRightInd w:val="0"/>
        <w:spacing w:before="120" w:after="240" w:line="360" w:lineRule="auto"/>
        <w:ind w:left="567" w:hanging="567"/>
        <w:jc w:val="both"/>
        <w:rPr>
          <w:rFonts w:ascii="Tahoma" w:hAnsi="Tahoma" w:cs="Tahoma"/>
          <w:b/>
          <w:bCs/>
          <w:color w:val="000000"/>
          <w:sz w:val="22"/>
          <w:szCs w:val="20"/>
          <w:lang w:val="en-GB"/>
        </w:rPr>
      </w:pPr>
      <w:r w:rsidRPr="00A55A6D">
        <w:rPr>
          <w:rFonts w:ascii="Tahoma" w:hAnsi="Tahoma" w:cs="Tahoma"/>
          <w:color w:val="000000"/>
          <w:sz w:val="22"/>
          <w:szCs w:val="20"/>
          <w:lang w:val="en-GB"/>
        </w:rPr>
        <w:t>6.</w:t>
      </w:r>
      <w:r w:rsidRPr="00A55A6D">
        <w:rPr>
          <w:rFonts w:ascii="Tahoma" w:hAnsi="Tahoma" w:cs="Tahoma"/>
          <w:color w:val="000000"/>
          <w:sz w:val="22"/>
          <w:szCs w:val="20"/>
          <w:lang w:val="en-GB"/>
        </w:rPr>
        <w:tab/>
      </w:r>
      <w:r w:rsidRPr="00A55A6D">
        <w:rPr>
          <w:rFonts w:ascii="Tahoma" w:hAnsi="Tahoma" w:cs="Tahoma"/>
          <w:b/>
          <w:bCs/>
          <w:color w:val="000000"/>
          <w:sz w:val="22"/>
          <w:szCs w:val="20"/>
          <w:lang w:val="en-GB"/>
        </w:rPr>
        <w:t>ROADS ON PRASA OR PRASA PROPERTY</w:t>
      </w:r>
    </w:p>
    <w:p w14:paraId="5E1D28A8" w14:textId="77777777" w:rsidR="00A55A6D" w:rsidRPr="00A55A6D" w:rsidRDefault="00A55A6D" w:rsidP="00A55A6D">
      <w:pPr>
        <w:keepNext/>
        <w:autoSpaceDE w:val="0"/>
        <w:autoSpaceDN w:val="0"/>
        <w:adjustRightInd w:val="0"/>
        <w:spacing w:before="120" w:after="240" w:line="360" w:lineRule="auto"/>
        <w:ind w:left="567" w:hanging="567"/>
        <w:jc w:val="both"/>
        <w:rPr>
          <w:rFonts w:ascii="Tahoma" w:hAnsi="Tahoma" w:cs="Tahoma"/>
          <w:color w:val="000000"/>
          <w:sz w:val="22"/>
          <w:szCs w:val="20"/>
          <w:lang w:val="en-GB"/>
        </w:rPr>
      </w:pPr>
      <w:r w:rsidRPr="00A55A6D">
        <w:rPr>
          <w:rFonts w:ascii="Tahoma" w:hAnsi="Tahoma" w:cs="Tahoma"/>
          <w:color w:val="000000"/>
          <w:sz w:val="22"/>
          <w:szCs w:val="20"/>
          <w:lang w:val="en-GB"/>
        </w:rPr>
        <w:t>6.1</w:t>
      </w:r>
      <w:r w:rsidRPr="00A55A6D">
        <w:rPr>
          <w:rFonts w:ascii="Tahoma" w:hAnsi="Tahoma" w:cs="Tahoma"/>
          <w:color w:val="000000"/>
          <w:sz w:val="22"/>
          <w:szCs w:val="20"/>
          <w:lang w:val="en-GB"/>
        </w:rPr>
        <w:tab/>
        <w:t>The Contractor shall use every reasonable means to prevent damage to any of the roads or bridges communicating with or on the direct route to the site and shall select routes, use vehicles, and restrict loads so that any extraordinary traffic as may arise from the moving of plant or material to or from the site shall be limited as far as reasonably possible.</w:t>
      </w:r>
    </w:p>
    <w:p w14:paraId="1FADAC18" w14:textId="77777777" w:rsidR="00A55A6D" w:rsidRPr="00A55A6D" w:rsidRDefault="00A55A6D" w:rsidP="00A55A6D">
      <w:pPr>
        <w:widowControl w:val="0"/>
        <w:autoSpaceDE w:val="0"/>
        <w:autoSpaceDN w:val="0"/>
        <w:adjustRightInd w:val="0"/>
        <w:spacing w:before="120" w:after="240" w:line="360" w:lineRule="auto"/>
        <w:ind w:left="567" w:hanging="567"/>
        <w:jc w:val="both"/>
        <w:rPr>
          <w:rFonts w:ascii="Tahoma" w:hAnsi="Tahoma" w:cs="Tahoma"/>
          <w:color w:val="000000"/>
          <w:sz w:val="22"/>
          <w:szCs w:val="20"/>
          <w:lang w:val="en-GB"/>
        </w:rPr>
      </w:pPr>
      <w:r w:rsidRPr="00A55A6D">
        <w:rPr>
          <w:rFonts w:ascii="Tahoma" w:hAnsi="Tahoma" w:cs="Tahoma"/>
          <w:color w:val="000000"/>
          <w:sz w:val="22"/>
          <w:szCs w:val="20"/>
          <w:lang w:val="en-GB"/>
        </w:rPr>
        <w:t>6.2</w:t>
      </w:r>
      <w:r w:rsidRPr="00A55A6D">
        <w:rPr>
          <w:rFonts w:ascii="Tahoma" w:hAnsi="Tahoma" w:cs="Tahoma"/>
          <w:color w:val="000000"/>
          <w:sz w:val="22"/>
          <w:szCs w:val="20"/>
          <w:lang w:val="en-GB"/>
        </w:rPr>
        <w:tab/>
        <w:t>The Contractor shall not occupy or interfere in any way with the free use of any public or private road, right-of-way, path or street unless the Engineer has obtained the approval of the road authority concerned.</w:t>
      </w:r>
    </w:p>
    <w:p w14:paraId="64AFE03F" w14:textId="77777777" w:rsidR="00A55A6D" w:rsidRPr="00A55A6D" w:rsidRDefault="00A55A6D" w:rsidP="00A55A6D">
      <w:pPr>
        <w:widowControl w:val="0"/>
        <w:autoSpaceDE w:val="0"/>
        <w:autoSpaceDN w:val="0"/>
        <w:adjustRightInd w:val="0"/>
        <w:spacing w:before="120" w:after="240" w:line="360" w:lineRule="auto"/>
        <w:ind w:left="567" w:hanging="567"/>
        <w:jc w:val="both"/>
        <w:rPr>
          <w:rFonts w:ascii="Tahoma" w:hAnsi="Tahoma" w:cs="Tahoma"/>
          <w:b/>
          <w:bCs/>
          <w:color w:val="000000"/>
          <w:sz w:val="22"/>
          <w:szCs w:val="20"/>
          <w:lang w:val="en-GB"/>
        </w:rPr>
      </w:pPr>
      <w:r w:rsidRPr="00A55A6D">
        <w:rPr>
          <w:rFonts w:ascii="Tahoma" w:hAnsi="Tahoma" w:cs="Tahoma"/>
          <w:color w:val="000000"/>
          <w:sz w:val="22"/>
          <w:szCs w:val="20"/>
          <w:lang w:val="en-GB"/>
        </w:rPr>
        <w:t xml:space="preserve">7. </w:t>
      </w:r>
      <w:r w:rsidRPr="00A55A6D">
        <w:rPr>
          <w:rFonts w:ascii="Tahoma" w:hAnsi="Tahoma" w:cs="Tahoma"/>
          <w:color w:val="000000"/>
          <w:sz w:val="22"/>
          <w:szCs w:val="20"/>
          <w:lang w:val="en-GB"/>
        </w:rPr>
        <w:tab/>
      </w:r>
      <w:r w:rsidRPr="00A55A6D">
        <w:rPr>
          <w:rFonts w:ascii="Tahoma" w:hAnsi="Tahoma" w:cs="Tahoma"/>
          <w:b/>
          <w:bCs/>
          <w:color w:val="000000"/>
          <w:sz w:val="22"/>
          <w:szCs w:val="20"/>
          <w:lang w:val="en-GB"/>
        </w:rPr>
        <w:t>CLEARANCES</w:t>
      </w:r>
    </w:p>
    <w:p w14:paraId="4A3AAE52" w14:textId="77777777" w:rsidR="00A55A6D" w:rsidRPr="00A55A6D" w:rsidRDefault="00A55A6D" w:rsidP="00A55A6D">
      <w:pPr>
        <w:widowControl w:val="0"/>
        <w:autoSpaceDE w:val="0"/>
        <w:autoSpaceDN w:val="0"/>
        <w:adjustRightInd w:val="0"/>
        <w:spacing w:before="120" w:after="240" w:line="360" w:lineRule="auto"/>
        <w:ind w:left="567" w:hanging="567"/>
        <w:jc w:val="both"/>
        <w:rPr>
          <w:rFonts w:ascii="Tahoma" w:hAnsi="Tahoma" w:cs="Tahoma"/>
          <w:color w:val="000000"/>
          <w:sz w:val="22"/>
          <w:szCs w:val="20"/>
          <w:lang w:val="en-GB"/>
        </w:rPr>
      </w:pPr>
      <w:r w:rsidRPr="00A55A6D">
        <w:rPr>
          <w:rFonts w:ascii="Tahoma" w:hAnsi="Tahoma" w:cs="Tahoma"/>
          <w:color w:val="000000"/>
          <w:sz w:val="22"/>
          <w:szCs w:val="20"/>
          <w:lang w:val="en-GB"/>
        </w:rPr>
        <w:t>7.1</w:t>
      </w:r>
      <w:r w:rsidRPr="00A55A6D">
        <w:rPr>
          <w:rFonts w:ascii="Tahoma" w:hAnsi="Tahoma" w:cs="Tahoma"/>
          <w:color w:val="000000"/>
          <w:sz w:val="22"/>
          <w:szCs w:val="20"/>
          <w:lang w:val="en-GB"/>
        </w:rPr>
        <w:tab/>
        <w:t>No temporary Services shall encroach on the appropriate minimum clearances set out in PRASA’s publications, PERMANENT WAY INSTRUCTIONS and ELECTRICAL SAFETY INSTRUCTIONS.</w:t>
      </w:r>
    </w:p>
    <w:p w14:paraId="483E6D09" w14:textId="77777777" w:rsidR="00A55A6D" w:rsidRPr="00A55A6D" w:rsidRDefault="00A55A6D" w:rsidP="00A55A6D">
      <w:pPr>
        <w:widowControl w:val="0"/>
        <w:autoSpaceDE w:val="0"/>
        <w:autoSpaceDN w:val="0"/>
        <w:adjustRightInd w:val="0"/>
        <w:spacing w:before="120" w:after="240" w:line="360" w:lineRule="auto"/>
        <w:ind w:left="567" w:hanging="567"/>
        <w:jc w:val="both"/>
        <w:rPr>
          <w:rFonts w:ascii="Tahoma" w:hAnsi="Tahoma" w:cs="Tahoma"/>
          <w:b/>
          <w:bCs/>
          <w:color w:val="000000"/>
          <w:sz w:val="22"/>
          <w:szCs w:val="20"/>
          <w:lang w:val="en-GB"/>
        </w:rPr>
      </w:pPr>
      <w:r w:rsidRPr="00A55A6D">
        <w:rPr>
          <w:rFonts w:ascii="Tahoma" w:hAnsi="Tahoma" w:cs="Tahoma"/>
          <w:color w:val="000000"/>
          <w:sz w:val="22"/>
          <w:szCs w:val="20"/>
          <w:lang w:val="en-GB"/>
        </w:rPr>
        <w:t>8.</w:t>
      </w:r>
      <w:r w:rsidRPr="00A55A6D">
        <w:rPr>
          <w:rFonts w:ascii="Tahoma" w:hAnsi="Tahoma" w:cs="Tahoma"/>
          <w:color w:val="000000"/>
          <w:sz w:val="22"/>
          <w:szCs w:val="20"/>
          <w:lang w:val="en-GB"/>
        </w:rPr>
        <w:tab/>
      </w:r>
      <w:r w:rsidRPr="00A55A6D">
        <w:rPr>
          <w:rFonts w:ascii="Tahoma" w:hAnsi="Tahoma" w:cs="Tahoma"/>
          <w:b/>
          <w:bCs/>
          <w:color w:val="000000"/>
          <w:sz w:val="22"/>
          <w:szCs w:val="20"/>
          <w:lang w:val="en-GB"/>
        </w:rPr>
        <w:t>STACKING OF MATERIAL</w:t>
      </w:r>
    </w:p>
    <w:p w14:paraId="1DE9C5AB" w14:textId="77777777" w:rsidR="00A55A6D" w:rsidRPr="00A55A6D" w:rsidRDefault="00A55A6D" w:rsidP="00A55A6D">
      <w:pPr>
        <w:widowControl w:val="0"/>
        <w:autoSpaceDE w:val="0"/>
        <w:autoSpaceDN w:val="0"/>
        <w:adjustRightInd w:val="0"/>
        <w:spacing w:before="120" w:after="240" w:line="360" w:lineRule="auto"/>
        <w:ind w:left="567" w:hanging="567"/>
        <w:jc w:val="both"/>
        <w:rPr>
          <w:rFonts w:ascii="Tahoma" w:hAnsi="Tahoma" w:cs="Tahoma"/>
          <w:color w:val="000000"/>
          <w:sz w:val="22"/>
          <w:szCs w:val="20"/>
          <w:lang w:val="en-GB"/>
        </w:rPr>
      </w:pPr>
      <w:r w:rsidRPr="00A55A6D">
        <w:rPr>
          <w:rFonts w:ascii="Tahoma" w:hAnsi="Tahoma" w:cs="Tahoma"/>
          <w:color w:val="000000"/>
          <w:sz w:val="22"/>
          <w:szCs w:val="20"/>
          <w:lang w:val="en-GB"/>
        </w:rPr>
        <w:t>8.1</w:t>
      </w:r>
      <w:r w:rsidRPr="00A55A6D">
        <w:rPr>
          <w:rFonts w:ascii="Tahoma" w:hAnsi="Tahoma" w:cs="Tahoma"/>
          <w:color w:val="000000"/>
          <w:sz w:val="22"/>
          <w:szCs w:val="20"/>
          <w:lang w:val="en-GB"/>
        </w:rPr>
        <w:tab/>
        <w:t>The Contractor shall not stack any material closer than 3 metres from the centre line of any railway line or within 2.5 metres of the boundary fence without prior approval of the Engineer and considering the presence of any trackside equipment.</w:t>
      </w:r>
    </w:p>
    <w:p w14:paraId="2C50EAF8" w14:textId="77777777" w:rsidR="00A55A6D" w:rsidRPr="00A55A6D" w:rsidRDefault="00A55A6D" w:rsidP="00A55A6D">
      <w:pPr>
        <w:widowControl w:val="0"/>
        <w:autoSpaceDE w:val="0"/>
        <w:autoSpaceDN w:val="0"/>
        <w:adjustRightInd w:val="0"/>
        <w:spacing w:before="120" w:after="240" w:line="360" w:lineRule="auto"/>
        <w:ind w:left="567" w:hanging="567"/>
        <w:jc w:val="both"/>
        <w:rPr>
          <w:rFonts w:ascii="Tahoma" w:hAnsi="Tahoma" w:cs="Tahoma"/>
          <w:color w:val="000000"/>
          <w:sz w:val="22"/>
          <w:szCs w:val="20"/>
          <w:lang w:val="en-GB"/>
        </w:rPr>
      </w:pPr>
      <w:r w:rsidRPr="00A55A6D">
        <w:rPr>
          <w:rFonts w:ascii="Tahoma" w:hAnsi="Tahoma" w:cs="Tahoma"/>
          <w:color w:val="000000"/>
          <w:sz w:val="22"/>
          <w:szCs w:val="20"/>
          <w:lang w:val="en-GB"/>
        </w:rPr>
        <w:t>8.2</w:t>
      </w:r>
      <w:r w:rsidRPr="00A55A6D">
        <w:rPr>
          <w:rFonts w:ascii="Tahoma" w:hAnsi="Tahoma" w:cs="Tahoma"/>
          <w:color w:val="000000"/>
          <w:sz w:val="22"/>
          <w:szCs w:val="20"/>
          <w:lang w:val="en-GB"/>
        </w:rPr>
        <w:tab/>
        <w:t xml:space="preserve">All stacking of material shall take place in accordance with the Occupational Health and Safety Act </w:t>
      </w:r>
      <w:r w:rsidRPr="00A55A6D">
        <w:rPr>
          <w:rFonts w:ascii="Tahoma" w:hAnsi="Tahoma" w:cs="Tahoma"/>
          <w:color w:val="000000"/>
          <w:sz w:val="22"/>
          <w:szCs w:val="20"/>
          <w:lang w:val="en-GB"/>
        </w:rPr>
        <w:lastRenderedPageBreak/>
        <w:t>No. 85 of 1993, and Regulations and Instructions, and the ELECTRICAL SAFETY INSTRUCTIONS.</w:t>
      </w:r>
    </w:p>
    <w:p w14:paraId="3752E843" w14:textId="77777777" w:rsidR="00A55A6D" w:rsidRPr="00A55A6D" w:rsidRDefault="00A55A6D" w:rsidP="00A55A6D">
      <w:pPr>
        <w:keepNext/>
        <w:autoSpaceDE w:val="0"/>
        <w:autoSpaceDN w:val="0"/>
        <w:adjustRightInd w:val="0"/>
        <w:spacing w:before="120" w:after="240" w:line="360" w:lineRule="auto"/>
        <w:ind w:left="567" w:hanging="567"/>
        <w:jc w:val="both"/>
        <w:rPr>
          <w:rFonts w:ascii="Tahoma" w:hAnsi="Tahoma" w:cs="Tahoma"/>
          <w:b/>
          <w:bCs/>
          <w:color w:val="000000"/>
          <w:sz w:val="22"/>
          <w:szCs w:val="20"/>
          <w:lang w:val="en-GB"/>
        </w:rPr>
      </w:pPr>
      <w:r w:rsidRPr="00A55A6D">
        <w:rPr>
          <w:rFonts w:ascii="Tahoma" w:hAnsi="Tahoma" w:cs="Tahoma"/>
          <w:color w:val="000000"/>
          <w:sz w:val="22"/>
          <w:szCs w:val="20"/>
          <w:lang w:val="en-GB"/>
        </w:rPr>
        <w:t>9.</w:t>
      </w:r>
      <w:r w:rsidRPr="00A55A6D">
        <w:rPr>
          <w:rFonts w:ascii="Tahoma" w:hAnsi="Tahoma" w:cs="Tahoma"/>
          <w:color w:val="000000"/>
          <w:sz w:val="22"/>
          <w:szCs w:val="20"/>
          <w:lang w:val="en-GB"/>
        </w:rPr>
        <w:tab/>
      </w:r>
      <w:r w:rsidRPr="00A55A6D">
        <w:rPr>
          <w:rFonts w:ascii="Tahoma" w:hAnsi="Tahoma" w:cs="Tahoma"/>
          <w:b/>
          <w:bCs/>
          <w:color w:val="000000"/>
          <w:sz w:val="22"/>
          <w:szCs w:val="20"/>
          <w:lang w:val="en-GB"/>
        </w:rPr>
        <w:t>EXCAVATION, SHORING, DEWATERING AND DRAINAGE</w:t>
      </w:r>
    </w:p>
    <w:p w14:paraId="02A526B7" w14:textId="5F5523CB" w:rsidR="00A55A6D" w:rsidRPr="00A55A6D" w:rsidRDefault="00A55A6D" w:rsidP="00A55A6D">
      <w:pPr>
        <w:keepNext/>
        <w:autoSpaceDE w:val="0"/>
        <w:autoSpaceDN w:val="0"/>
        <w:adjustRightInd w:val="0"/>
        <w:spacing w:before="120" w:after="240" w:line="360" w:lineRule="auto"/>
        <w:ind w:left="567" w:hanging="567"/>
        <w:jc w:val="both"/>
        <w:rPr>
          <w:rFonts w:ascii="Tahoma" w:hAnsi="Tahoma" w:cs="Tahoma"/>
          <w:color w:val="000000"/>
          <w:sz w:val="22"/>
          <w:szCs w:val="20"/>
          <w:lang w:val="en-GB"/>
        </w:rPr>
      </w:pPr>
      <w:r w:rsidRPr="00A55A6D">
        <w:rPr>
          <w:rFonts w:ascii="Tahoma" w:hAnsi="Tahoma" w:cs="Tahoma"/>
          <w:noProof/>
          <w:color w:val="000000"/>
          <w:sz w:val="22"/>
          <w:szCs w:val="20"/>
        </w:rPr>
        <mc:AlternateContent>
          <mc:Choice Requires="wps">
            <w:drawing>
              <wp:anchor distT="0" distB="0" distL="114300" distR="114300" simplePos="0" relativeHeight="251682816" behindDoc="0" locked="0" layoutInCell="1" allowOverlap="1" wp14:anchorId="18065F12" wp14:editId="4F8C95A1">
                <wp:simplePos x="0" y="0"/>
                <wp:positionH relativeFrom="column">
                  <wp:posOffset>1714500</wp:posOffset>
                </wp:positionH>
                <wp:positionV relativeFrom="paragraph">
                  <wp:posOffset>354965</wp:posOffset>
                </wp:positionV>
                <wp:extent cx="252095" cy="80645"/>
                <wp:effectExtent l="0" t="0" r="0" b="0"/>
                <wp:wrapNone/>
                <wp:docPr id="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80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4BA89" w14:textId="77777777" w:rsidR="00A55A6D" w:rsidRDefault="00A55A6D" w:rsidP="00A55A6D"/>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65F12" id="_x0000_s1035" type="#_x0000_t202" style="position:absolute;left:0;text-align:left;margin-left:135pt;margin-top:27.95pt;width:19.85pt;height:6.3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" filled="f" stroked="f">
                <v:textbox>
                  <w:txbxContent>
                    <w:p w14:paraId="7064BA89" w14:textId="77777777" w:rsidR="00A55A6D" w:rsidRDefault="00A55A6D" w:rsidP="00A55A6D"/>
                  </w:txbxContent>
                </v:textbox>
              </v:shape>
            </w:pict>
          </mc:Fallback>
        </mc:AlternateContent>
      </w:r>
      <w:r w:rsidRPr="00A55A6D">
        <w:rPr>
          <w:rFonts w:ascii="Tahoma" w:hAnsi="Tahoma" w:cs="Tahoma"/>
          <w:color w:val="000000"/>
          <w:sz w:val="22"/>
          <w:szCs w:val="20"/>
          <w:lang w:val="en-GB"/>
        </w:rPr>
        <w:t>9.1</w:t>
      </w:r>
      <w:r w:rsidRPr="00A55A6D">
        <w:rPr>
          <w:rFonts w:ascii="Tahoma" w:hAnsi="Tahoma" w:cs="Tahoma"/>
          <w:color w:val="000000"/>
          <w:sz w:val="22"/>
          <w:szCs w:val="20"/>
          <w:lang w:val="en-GB"/>
        </w:rPr>
        <w:tab/>
        <w:t>Unless otherwise approved by the Engineer any excavation adjacent to a railway line shall not encroach on the hatched area shown in Figure 1.</w:t>
      </w:r>
    </w:p>
    <w:p w14:paraId="14CADBD4" w14:textId="242A14F6" w:rsidR="00A55A6D" w:rsidRPr="00A55A6D" w:rsidRDefault="00A55A6D" w:rsidP="00A55A6D">
      <w:pPr>
        <w:keepNext/>
        <w:autoSpaceDE w:val="0"/>
        <w:autoSpaceDN w:val="0"/>
        <w:adjustRightInd w:val="0"/>
        <w:spacing w:line="360" w:lineRule="auto"/>
        <w:ind w:left="540"/>
        <w:jc w:val="both"/>
        <w:rPr>
          <w:rFonts w:ascii="Tahoma" w:hAnsi="Tahoma" w:cs="Tahoma"/>
          <w:color w:val="000000"/>
          <w:sz w:val="22"/>
          <w:szCs w:val="20"/>
          <w:lang w:val="en-GB"/>
        </w:rPr>
      </w:pPr>
      <w:r w:rsidRPr="00A55A6D">
        <w:rPr>
          <w:rFonts w:ascii="Tahoma" w:hAnsi="Tahoma" w:cs="Tahoma"/>
          <w:noProof/>
          <w:color w:val="000000"/>
          <w:sz w:val="22"/>
          <w:szCs w:val="20"/>
          <w:lang w:val="en-ZA" w:eastAsia="en-ZA"/>
        </w:rPr>
        <w:drawing>
          <wp:inline distT="0" distB="0" distL="0" distR="0" wp14:anchorId="2CD2DA45" wp14:editId="3A853AB5">
            <wp:extent cx="2560320" cy="1173480"/>
            <wp:effectExtent l="0" t="0" r="0" b="7620"/>
            <wp:docPr id="1090306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l="-14729" t="-438" r="-14729" b="-438"/>
                    <a:stretch>
                      <a:fillRect/>
                    </a:stretch>
                  </pic:blipFill>
                  <pic:spPr bwMode="auto">
                    <a:xfrm>
                      <a:off x="0" y="0"/>
                      <a:ext cx="2560320" cy="1173480"/>
                    </a:xfrm>
                    <a:prstGeom prst="rect">
                      <a:avLst/>
                    </a:prstGeom>
                    <a:noFill/>
                    <a:ln>
                      <a:noFill/>
                    </a:ln>
                  </pic:spPr>
                </pic:pic>
              </a:graphicData>
            </a:graphic>
          </wp:inline>
        </w:drawing>
      </w:r>
    </w:p>
    <w:p w14:paraId="456000FA" w14:textId="77777777" w:rsidR="00A55A6D" w:rsidRPr="00A55A6D" w:rsidRDefault="00A55A6D" w:rsidP="00A55A6D">
      <w:pPr>
        <w:widowControl w:val="0"/>
        <w:autoSpaceDE w:val="0"/>
        <w:autoSpaceDN w:val="0"/>
        <w:adjustRightInd w:val="0"/>
        <w:spacing w:before="120" w:after="240" w:line="360" w:lineRule="auto"/>
        <w:ind w:left="540"/>
        <w:jc w:val="both"/>
        <w:rPr>
          <w:rFonts w:ascii="Tahoma" w:hAnsi="Tahoma" w:cs="Tahoma"/>
          <w:color w:val="000000"/>
          <w:sz w:val="22"/>
          <w:szCs w:val="20"/>
          <w:lang w:val="en-GB"/>
        </w:rPr>
      </w:pPr>
      <w:r w:rsidRPr="00A55A6D">
        <w:rPr>
          <w:rFonts w:ascii="Tahoma" w:hAnsi="Tahoma" w:cs="Tahoma"/>
          <w:color w:val="000000"/>
          <w:sz w:val="22"/>
          <w:szCs w:val="20"/>
          <w:lang w:val="en-GB"/>
        </w:rPr>
        <w:t>Formation level</w:t>
      </w:r>
    </w:p>
    <w:p w14:paraId="0F1240B4" w14:textId="77777777" w:rsidR="00A55A6D" w:rsidRPr="00A55A6D" w:rsidRDefault="00A55A6D" w:rsidP="00A55A6D">
      <w:pPr>
        <w:widowControl w:val="0"/>
        <w:autoSpaceDE w:val="0"/>
        <w:autoSpaceDN w:val="0"/>
        <w:adjustRightInd w:val="0"/>
        <w:spacing w:before="120" w:after="240" w:line="360" w:lineRule="auto"/>
        <w:ind w:left="540"/>
        <w:jc w:val="both"/>
        <w:rPr>
          <w:rFonts w:ascii="Tahoma" w:hAnsi="Tahoma" w:cs="Tahoma"/>
          <w:color w:val="000000"/>
          <w:sz w:val="10"/>
          <w:szCs w:val="10"/>
          <w:lang w:val="en-GB"/>
        </w:rPr>
      </w:pPr>
    </w:p>
    <w:p w14:paraId="4A48F09D"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9.2</w:t>
      </w:r>
      <w:r w:rsidRPr="00A55A6D">
        <w:rPr>
          <w:rFonts w:ascii="Tahoma" w:hAnsi="Tahoma" w:cs="Tahoma"/>
          <w:color w:val="000000"/>
          <w:sz w:val="22"/>
          <w:szCs w:val="20"/>
          <w:lang w:val="en-GB"/>
        </w:rPr>
        <w:tab/>
        <w:t>The Contractor shall provide, at his own cost, any shoring, dewatering or drainage of any excavation unless otherwise stipulated elsewhere in the Contract.</w:t>
      </w:r>
    </w:p>
    <w:p w14:paraId="6B438BDA"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9.3</w:t>
      </w:r>
      <w:r w:rsidRPr="00A55A6D">
        <w:rPr>
          <w:rFonts w:ascii="Tahoma" w:hAnsi="Tahoma" w:cs="Tahoma"/>
          <w:color w:val="000000"/>
          <w:sz w:val="22"/>
          <w:szCs w:val="20"/>
          <w:lang w:val="en-GB"/>
        </w:rPr>
        <w:tab/>
        <w:t>Where required by the Engineer, drawings of shoring for any excavation under or adjacent to a railway line shall be submitted and permission to proceed obtained, before the excavation is commenced.</w:t>
      </w:r>
    </w:p>
    <w:p w14:paraId="19591BB7"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9.4</w:t>
      </w:r>
      <w:r w:rsidRPr="00A55A6D">
        <w:rPr>
          <w:rFonts w:ascii="Tahoma" w:hAnsi="Tahoma" w:cs="Tahoma"/>
          <w:color w:val="000000"/>
          <w:sz w:val="22"/>
          <w:szCs w:val="20"/>
          <w:lang w:val="en-GB"/>
        </w:rPr>
        <w:tab/>
        <w:t>The Contractor shall prevent ingress of water to the excavation but where water does enter, he shall dispose of it as directed by the Engineer.</w:t>
      </w:r>
    </w:p>
    <w:p w14:paraId="0A88F627"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9.5</w:t>
      </w:r>
      <w:r w:rsidRPr="00A55A6D">
        <w:rPr>
          <w:rFonts w:ascii="Tahoma" w:hAnsi="Tahoma" w:cs="Tahoma"/>
          <w:color w:val="000000"/>
          <w:sz w:val="22"/>
          <w:szCs w:val="20"/>
          <w:lang w:val="en-GB"/>
        </w:rPr>
        <w:tab/>
        <w:t>The Contractor shall not block, obstruct or damage any existing drains either above or below ground level unless he has made adequate prior arrangements to deal with drainage.</w:t>
      </w:r>
    </w:p>
    <w:p w14:paraId="4357F243"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b/>
          <w:bCs/>
          <w:color w:val="000000"/>
          <w:sz w:val="22"/>
          <w:szCs w:val="20"/>
          <w:lang w:val="en-GB"/>
        </w:rPr>
      </w:pPr>
      <w:r w:rsidRPr="00A55A6D">
        <w:rPr>
          <w:rFonts w:ascii="Tahoma" w:hAnsi="Tahoma" w:cs="Tahoma"/>
          <w:color w:val="000000"/>
          <w:sz w:val="22"/>
          <w:szCs w:val="20"/>
          <w:lang w:val="en-GB"/>
        </w:rPr>
        <w:t>10.</w:t>
      </w:r>
      <w:r w:rsidRPr="00A55A6D">
        <w:rPr>
          <w:rFonts w:ascii="Tahoma" w:hAnsi="Tahoma" w:cs="Tahoma"/>
          <w:color w:val="000000"/>
          <w:sz w:val="22"/>
          <w:szCs w:val="20"/>
          <w:lang w:val="en-GB"/>
        </w:rPr>
        <w:tab/>
      </w:r>
      <w:r w:rsidRPr="00A55A6D">
        <w:rPr>
          <w:rFonts w:ascii="Tahoma" w:hAnsi="Tahoma" w:cs="Tahoma"/>
          <w:b/>
          <w:bCs/>
          <w:color w:val="000000"/>
          <w:sz w:val="22"/>
          <w:szCs w:val="20"/>
          <w:lang w:val="en-GB"/>
        </w:rPr>
        <w:t>FALSEWORK FOR STRUCTURES</w:t>
      </w:r>
    </w:p>
    <w:p w14:paraId="1FF5C1BE"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10.1</w:t>
      </w:r>
      <w:r w:rsidRPr="00A55A6D">
        <w:rPr>
          <w:rFonts w:ascii="Tahoma" w:hAnsi="Tahoma" w:cs="Tahoma"/>
          <w:color w:val="000000"/>
          <w:sz w:val="22"/>
          <w:szCs w:val="20"/>
          <w:lang w:val="en-GB"/>
        </w:rPr>
        <w:tab/>
        <w:t xml:space="preserve">Drawings of falsework for the construction of any structure over, under or adjacent to any railway line shall be submitted to the Engineer and his permission to proceed obtained before the falsework is erected. Each drawing shall be given a title and a distinguishing number and shall </w:t>
      </w:r>
      <w:r w:rsidRPr="00A55A6D">
        <w:rPr>
          <w:rFonts w:ascii="Tahoma" w:hAnsi="Tahoma" w:cs="Tahoma"/>
          <w:color w:val="000000"/>
          <w:sz w:val="22"/>
          <w:szCs w:val="20"/>
          <w:lang w:val="en-GB"/>
        </w:rPr>
        <w:lastRenderedPageBreak/>
        <w:t>be signed by a registered professional engineer certifying that he has checked the design of the falsework and that the drawings are correct and in accordance with the design.</w:t>
      </w:r>
    </w:p>
    <w:p w14:paraId="321661DA"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10.2</w:t>
      </w:r>
      <w:r w:rsidRPr="00A55A6D">
        <w:rPr>
          <w:rFonts w:ascii="Tahoma" w:hAnsi="Tahoma" w:cs="Tahoma"/>
          <w:color w:val="000000"/>
          <w:sz w:val="22"/>
          <w:szCs w:val="20"/>
          <w:lang w:val="en-GB"/>
        </w:rPr>
        <w:tab/>
        <w:t>After the falsework has been erected and before any load is applied, the Contractor shall submit to the Engineer a certificate signed by a registered professional engineer certifying that he has checked the falsework and that it has been erected in accordance with the drawings. Titles and numbers of the drawings shall be stated in the certificate. Notwithstanding permission given by the Engineer to proceed, the Contractor shall be entirely responsible for the safety and adequacy of the falsework.</w:t>
      </w:r>
    </w:p>
    <w:p w14:paraId="1FB4BB25"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b/>
          <w:bCs/>
          <w:color w:val="000000"/>
          <w:sz w:val="22"/>
          <w:szCs w:val="20"/>
          <w:lang w:val="en-GB"/>
        </w:rPr>
      </w:pPr>
      <w:r w:rsidRPr="00A55A6D">
        <w:rPr>
          <w:rFonts w:ascii="Tahoma" w:hAnsi="Tahoma" w:cs="Tahoma"/>
          <w:color w:val="000000"/>
          <w:sz w:val="22"/>
          <w:szCs w:val="20"/>
          <w:lang w:val="en-GB"/>
        </w:rPr>
        <w:t>11.</w:t>
      </w:r>
      <w:r w:rsidRPr="00A55A6D">
        <w:rPr>
          <w:rFonts w:ascii="Tahoma" w:hAnsi="Tahoma" w:cs="Tahoma"/>
          <w:color w:val="000000"/>
          <w:sz w:val="22"/>
          <w:szCs w:val="20"/>
          <w:lang w:val="en-GB"/>
        </w:rPr>
        <w:tab/>
      </w:r>
      <w:r w:rsidRPr="00A55A6D">
        <w:rPr>
          <w:rFonts w:ascii="Tahoma" w:hAnsi="Tahoma" w:cs="Tahoma"/>
          <w:b/>
          <w:bCs/>
          <w:color w:val="000000"/>
          <w:sz w:val="22"/>
          <w:szCs w:val="20"/>
          <w:lang w:val="en-GB"/>
        </w:rPr>
        <w:t>PILING</w:t>
      </w:r>
    </w:p>
    <w:p w14:paraId="0AD971B6" w14:textId="43AF0925" w:rsidR="00A55A6D" w:rsidRPr="00263718" w:rsidRDefault="00A55A6D" w:rsidP="00263718">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11.1</w:t>
      </w:r>
      <w:r w:rsidRPr="00A55A6D">
        <w:rPr>
          <w:rFonts w:ascii="Tahoma" w:hAnsi="Tahoma" w:cs="Tahoma"/>
          <w:color w:val="000000"/>
          <w:sz w:val="22"/>
          <w:szCs w:val="20"/>
          <w:lang w:val="en-GB"/>
        </w:rPr>
        <w:tab/>
        <w:t>The Engineer will specify the conditions under which piles may be installed on PRASA or PRASA property.</w:t>
      </w:r>
    </w:p>
    <w:p w14:paraId="52EBF702"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b/>
          <w:bCs/>
          <w:color w:val="000000"/>
          <w:sz w:val="22"/>
          <w:szCs w:val="20"/>
          <w:lang w:val="en-GB"/>
        </w:rPr>
      </w:pPr>
      <w:r w:rsidRPr="00A55A6D">
        <w:rPr>
          <w:rFonts w:ascii="Tahoma" w:hAnsi="Tahoma" w:cs="Tahoma"/>
          <w:color w:val="000000"/>
          <w:sz w:val="22"/>
          <w:szCs w:val="20"/>
          <w:lang w:val="en-GB"/>
        </w:rPr>
        <w:t>12.</w:t>
      </w:r>
      <w:r w:rsidRPr="00A55A6D">
        <w:rPr>
          <w:rFonts w:ascii="Tahoma" w:hAnsi="Tahoma" w:cs="Tahoma"/>
          <w:color w:val="000000"/>
          <w:sz w:val="22"/>
          <w:szCs w:val="20"/>
          <w:lang w:val="en-GB"/>
        </w:rPr>
        <w:tab/>
      </w:r>
      <w:r w:rsidRPr="00A55A6D">
        <w:rPr>
          <w:rFonts w:ascii="Tahoma" w:hAnsi="Tahoma" w:cs="Tahoma"/>
          <w:b/>
          <w:bCs/>
          <w:color w:val="000000"/>
          <w:sz w:val="22"/>
          <w:szCs w:val="20"/>
          <w:lang w:val="en-GB"/>
        </w:rPr>
        <w:t>UNDERGROUND SERVICES</w:t>
      </w:r>
    </w:p>
    <w:p w14:paraId="416FE1CA"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12.1</w:t>
      </w:r>
      <w:r w:rsidRPr="00A55A6D">
        <w:rPr>
          <w:rFonts w:ascii="Tahoma" w:hAnsi="Tahoma" w:cs="Tahoma"/>
          <w:color w:val="000000"/>
          <w:sz w:val="22"/>
          <w:szCs w:val="20"/>
          <w:lang w:val="en-GB"/>
        </w:rPr>
        <w:tab/>
        <w:t>No pegs or stakes shall be driven or any excavation made before the Contractor has established that there are no underground services, which may be damaged thereby.</w:t>
      </w:r>
    </w:p>
    <w:p w14:paraId="7C35E8F5"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12.2</w:t>
      </w:r>
      <w:r w:rsidRPr="00A55A6D">
        <w:rPr>
          <w:rFonts w:ascii="Tahoma" w:hAnsi="Tahoma" w:cs="Tahoma"/>
          <w:color w:val="000000"/>
          <w:sz w:val="22"/>
          <w:szCs w:val="20"/>
          <w:lang w:val="en-GB"/>
        </w:rPr>
        <w:tab/>
        <w:t>Any damage shall be reported immediately to the Engineer, or to the personnel in charge at the nearest station, or to the traffic controller in the case of centralised traffic control.</w:t>
      </w:r>
    </w:p>
    <w:p w14:paraId="3B36F265"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12.3</w:t>
      </w:r>
      <w:r w:rsidRPr="00A55A6D">
        <w:rPr>
          <w:rFonts w:ascii="Tahoma" w:hAnsi="Tahoma" w:cs="Tahoma"/>
          <w:color w:val="000000"/>
          <w:sz w:val="22"/>
          <w:szCs w:val="20"/>
          <w:lang w:val="en-GB"/>
        </w:rPr>
        <w:tab/>
        <w:t>Any previously uncharted underground services encountered by the Contractor during the course of his activities shall be reported immediately to the Engineer who shall ensure the necessary inclusion in the “as built” drawings.</w:t>
      </w:r>
    </w:p>
    <w:p w14:paraId="45FDDC0A"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b/>
          <w:bCs/>
          <w:color w:val="000000"/>
          <w:sz w:val="22"/>
          <w:szCs w:val="20"/>
          <w:lang w:val="en-GB"/>
        </w:rPr>
      </w:pPr>
      <w:r w:rsidRPr="00A55A6D">
        <w:rPr>
          <w:rFonts w:ascii="Tahoma" w:hAnsi="Tahoma" w:cs="Tahoma"/>
          <w:color w:val="000000"/>
          <w:sz w:val="22"/>
          <w:szCs w:val="20"/>
          <w:lang w:val="en-GB"/>
        </w:rPr>
        <w:t>13.</w:t>
      </w:r>
      <w:r w:rsidRPr="00A55A6D">
        <w:rPr>
          <w:rFonts w:ascii="Tahoma" w:hAnsi="Tahoma" w:cs="Tahoma"/>
          <w:color w:val="000000"/>
          <w:sz w:val="22"/>
          <w:szCs w:val="20"/>
          <w:lang w:val="en-GB"/>
        </w:rPr>
        <w:tab/>
      </w:r>
      <w:r w:rsidRPr="00A55A6D">
        <w:rPr>
          <w:rFonts w:ascii="Tahoma" w:hAnsi="Tahoma" w:cs="Tahoma"/>
          <w:b/>
          <w:bCs/>
          <w:color w:val="000000"/>
          <w:sz w:val="22"/>
          <w:szCs w:val="20"/>
          <w:lang w:val="en-GB"/>
        </w:rPr>
        <w:t>BLASTING</w:t>
      </w:r>
    </w:p>
    <w:p w14:paraId="36EF532F"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13.1</w:t>
      </w:r>
      <w:r w:rsidRPr="00A55A6D">
        <w:rPr>
          <w:rFonts w:ascii="Tahoma" w:hAnsi="Tahoma" w:cs="Tahoma"/>
          <w:color w:val="000000"/>
          <w:sz w:val="22"/>
          <w:szCs w:val="20"/>
          <w:lang w:val="en-GB"/>
        </w:rPr>
        <w:tab/>
        <w:t>No blasting in the vicinity of a railway line shall be carried out except with the prior written permission of the Engineer and under such conditions as he may impose.</w:t>
      </w:r>
    </w:p>
    <w:p w14:paraId="16570CF7"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13.2</w:t>
      </w:r>
      <w:r w:rsidRPr="00A55A6D">
        <w:rPr>
          <w:rFonts w:ascii="Tahoma" w:hAnsi="Tahoma" w:cs="Tahoma"/>
          <w:color w:val="000000"/>
          <w:sz w:val="22"/>
          <w:szCs w:val="20"/>
          <w:lang w:val="en-GB"/>
        </w:rPr>
        <w:tab/>
        <w:t>The Contractor shall make arrangements for the supply, transport, storage and use of explosives.</w:t>
      </w:r>
    </w:p>
    <w:p w14:paraId="24991FDF"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lastRenderedPageBreak/>
        <w:t>13.3</w:t>
      </w:r>
      <w:r w:rsidRPr="00A55A6D">
        <w:rPr>
          <w:rFonts w:ascii="Tahoma" w:hAnsi="Tahoma" w:cs="Tahoma"/>
          <w:color w:val="000000"/>
          <w:sz w:val="22"/>
          <w:szCs w:val="20"/>
          <w:lang w:val="en-GB"/>
        </w:rPr>
        <w:tab/>
        <w:t>The Contractor shall have labour, tools and plant, to the satisfaction of the Engineer, available on the site to clear immediately any stone or debris deposited on the track or formation by blasting, and to repair any damage to the track or formation immediately after blasting. Repairs to the track shall be carried out only under the supervision of a duly authorised representative of the PRASA’s maintenance and/or operating Contractor.</w:t>
      </w:r>
    </w:p>
    <w:p w14:paraId="21687412"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13.4</w:t>
      </w:r>
      <w:r w:rsidRPr="00A55A6D">
        <w:rPr>
          <w:rFonts w:ascii="Tahoma" w:hAnsi="Tahoma" w:cs="Tahoma"/>
          <w:color w:val="000000"/>
          <w:sz w:val="22"/>
          <w:szCs w:val="20"/>
          <w:lang w:val="en-GB"/>
        </w:rPr>
        <w:tab/>
        <w:t>The Contractor shall advise the Engineer of his intention to blast at least 21 days prior to the commencement of any blasting operations.</w:t>
      </w:r>
    </w:p>
    <w:p w14:paraId="3F39AA02"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13.5</w:t>
      </w:r>
      <w:r w:rsidRPr="00A55A6D">
        <w:rPr>
          <w:rFonts w:ascii="Tahoma" w:hAnsi="Tahoma" w:cs="Tahoma"/>
          <w:color w:val="000000"/>
          <w:sz w:val="22"/>
          <w:szCs w:val="20"/>
          <w:lang w:val="en-GB"/>
        </w:rPr>
        <w:tab/>
        <w:t>Before any blasting is undertaken, the Contractor and the Engineer shall jointly examine and measure up any buildings, houses or structures in the vicinity of the proposed blasting to establish the extent of any cracking or damage that exists. The Contractor, at his own expense shall make good any deterioration of such buildings, houses, or structures, which, in the opinion of the Engineer, is a direct result of the blasting.</w:t>
      </w:r>
    </w:p>
    <w:p w14:paraId="77B5D442" w14:textId="7202121A" w:rsidR="00A55A6D" w:rsidRPr="00263718" w:rsidRDefault="00A55A6D" w:rsidP="00263718">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13.6</w:t>
      </w:r>
      <w:r w:rsidRPr="00A55A6D">
        <w:rPr>
          <w:rFonts w:ascii="Tahoma" w:hAnsi="Tahoma" w:cs="Tahoma"/>
          <w:color w:val="000000"/>
          <w:sz w:val="22"/>
          <w:szCs w:val="20"/>
          <w:lang w:val="en-GB"/>
        </w:rPr>
        <w:tab/>
        <w:t>All claims shall be settled by the Contractor as soon as possible. Should unreasonable delays occur, the PRASA will have the right to settle any such claims and recover the costs from the Contractor.</w:t>
      </w:r>
    </w:p>
    <w:p w14:paraId="159CD29A"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13.7</w:t>
      </w:r>
      <w:r w:rsidRPr="00A55A6D">
        <w:rPr>
          <w:rFonts w:ascii="Tahoma" w:hAnsi="Tahoma" w:cs="Tahoma"/>
          <w:color w:val="000000"/>
          <w:sz w:val="22"/>
          <w:szCs w:val="20"/>
          <w:lang w:val="en-GB"/>
        </w:rPr>
        <w:tab/>
        <w:t>Within a reasonable time after completion of the blasting, the Contractor shall obtain a written clearance from each land owner in the vicinity of the blasting operations to the effect that all claims for compensation in respect of damage caused by the blasting operations to their respective properties have been settled.</w:t>
      </w:r>
    </w:p>
    <w:p w14:paraId="3C4823B4"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13.8</w:t>
      </w:r>
      <w:r w:rsidRPr="00A55A6D">
        <w:rPr>
          <w:rFonts w:ascii="Tahoma" w:hAnsi="Tahoma" w:cs="Tahoma"/>
          <w:color w:val="000000"/>
          <w:sz w:val="22"/>
          <w:szCs w:val="20"/>
          <w:lang w:val="en-GB"/>
        </w:rPr>
        <w:tab/>
        <w:t>The Contractor shall provide proof that he has complied with the provisions of clauses 10.17.1 to 10.17.4 of the Explosives Regulations (Act 26 of 1956 as amended).</w:t>
      </w:r>
    </w:p>
    <w:p w14:paraId="368E8E5A"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13.9</w:t>
      </w:r>
      <w:r w:rsidRPr="00A55A6D">
        <w:rPr>
          <w:rFonts w:ascii="Tahoma" w:hAnsi="Tahoma" w:cs="Tahoma"/>
          <w:color w:val="000000"/>
          <w:sz w:val="22"/>
          <w:szCs w:val="20"/>
          <w:lang w:val="en-GB"/>
        </w:rPr>
        <w:tab/>
        <w:t>Blasting within 500 metres of a railway line will only be permitted during intervals between trains. A person appointed by the Engineer, assisted by flagmen with the necessary protective equipment, will be in communication with the controlling railway station. Only this person will be authorised to give the Contractor permission to blast, and the Contractor shall obey his instructions implicitly regarding the time during which blasting may take place.</w:t>
      </w:r>
    </w:p>
    <w:p w14:paraId="15F7E3FF"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lastRenderedPageBreak/>
        <w:t>3.10</w:t>
      </w:r>
      <w:r w:rsidRPr="00A55A6D">
        <w:rPr>
          <w:rFonts w:ascii="Tahoma" w:hAnsi="Tahoma" w:cs="Tahoma"/>
          <w:color w:val="000000"/>
          <w:sz w:val="22"/>
          <w:szCs w:val="20"/>
          <w:lang w:val="en-GB"/>
        </w:rPr>
        <w:tab/>
        <w:t>The flagmen described in clause 13.9 above, where provided by PRASA or PRASA’S maintenance and/or operating Contractor, are for the protection of trains and PRASA or PRASA property and personnel only, and their presence does not relieve the Contractor in any manner of his responsibilities in terms of Explosives Act or Regulations, or any obligation in terms of this Contract.</w:t>
      </w:r>
    </w:p>
    <w:p w14:paraId="61F2642F"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13.11</w:t>
      </w:r>
      <w:r w:rsidRPr="00A55A6D">
        <w:rPr>
          <w:rFonts w:ascii="Tahoma" w:hAnsi="Tahoma" w:cs="Tahoma"/>
          <w:color w:val="000000"/>
          <w:sz w:val="22"/>
          <w:szCs w:val="20"/>
          <w:lang w:val="en-GB"/>
        </w:rPr>
        <w:tab/>
        <w:t xml:space="preserve">The person described in clause 13.9 above will record in a book provided and retained by the Engineer the dates and times: </w:t>
      </w:r>
    </w:p>
    <w:p w14:paraId="2AFA41E8"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lang w:val="en-GB"/>
        </w:rPr>
      </w:pPr>
      <w:r w:rsidRPr="00A55A6D">
        <w:rPr>
          <w:rFonts w:ascii="Tahoma" w:hAnsi="Tahoma" w:cs="Tahoma"/>
          <w:color w:val="000000"/>
          <w:sz w:val="22"/>
          <w:szCs w:val="20"/>
          <w:lang w:val="en-GB"/>
        </w:rPr>
        <w:t>(</w:t>
      </w:r>
      <w:proofErr w:type="spellStart"/>
      <w:r w:rsidRPr="00A55A6D">
        <w:rPr>
          <w:rFonts w:ascii="Tahoma" w:hAnsi="Tahoma" w:cs="Tahoma"/>
          <w:color w:val="000000"/>
          <w:sz w:val="22"/>
          <w:szCs w:val="20"/>
          <w:lang w:val="en-GB"/>
        </w:rPr>
        <w:t>i</w:t>
      </w:r>
      <w:proofErr w:type="spellEnd"/>
      <w:r w:rsidRPr="00A55A6D">
        <w:rPr>
          <w:rFonts w:ascii="Tahoma" w:hAnsi="Tahoma" w:cs="Tahoma"/>
          <w:color w:val="000000"/>
          <w:sz w:val="22"/>
          <w:szCs w:val="20"/>
          <w:lang w:val="en-GB"/>
        </w:rPr>
        <w:t>)</w:t>
      </w:r>
      <w:r w:rsidRPr="00A55A6D">
        <w:rPr>
          <w:rFonts w:ascii="Tahoma" w:hAnsi="Tahoma" w:cs="Tahoma"/>
          <w:color w:val="000000"/>
          <w:sz w:val="22"/>
          <w:szCs w:val="20"/>
          <w:lang w:val="en-GB"/>
        </w:rPr>
        <w:tab/>
        <w:t>when each request is made by him to the controlling station for permission to blast;</w:t>
      </w:r>
    </w:p>
    <w:p w14:paraId="5DBF2B29"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lang w:val="en-GB"/>
        </w:rPr>
      </w:pPr>
      <w:r w:rsidRPr="00A55A6D">
        <w:rPr>
          <w:rFonts w:ascii="Tahoma" w:hAnsi="Tahoma" w:cs="Tahoma"/>
          <w:color w:val="000000"/>
          <w:sz w:val="22"/>
          <w:szCs w:val="20"/>
          <w:lang w:val="en-GB"/>
        </w:rPr>
        <w:t>(ii)</w:t>
      </w:r>
      <w:r w:rsidRPr="00A55A6D">
        <w:rPr>
          <w:rFonts w:ascii="Tahoma" w:hAnsi="Tahoma" w:cs="Tahoma"/>
          <w:color w:val="000000"/>
          <w:sz w:val="22"/>
          <w:szCs w:val="20"/>
          <w:lang w:val="en-GB"/>
        </w:rPr>
        <w:tab/>
        <w:t>when blasting may take place;</w:t>
      </w:r>
    </w:p>
    <w:p w14:paraId="09E7A17C"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lang w:val="en-GB"/>
        </w:rPr>
      </w:pPr>
      <w:r w:rsidRPr="00A55A6D">
        <w:rPr>
          <w:rFonts w:ascii="Tahoma" w:hAnsi="Tahoma" w:cs="Tahoma"/>
          <w:color w:val="000000"/>
          <w:sz w:val="22"/>
          <w:szCs w:val="20"/>
          <w:lang w:val="en-GB"/>
        </w:rPr>
        <w:t>(iii)</w:t>
      </w:r>
      <w:r w:rsidRPr="00A55A6D">
        <w:rPr>
          <w:rFonts w:ascii="Tahoma" w:hAnsi="Tahoma" w:cs="Tahoma"/>
          <w:color w:val="000000"/>
          <w:sz w:val="22"/>
          <w:szCs w:val="20"/>
          <w:lang w:val="en-GB"/>
        </w:rPr>
        <w:tab/>
        <w:t>when blasting actually takes place; and</w:t>
      </w:r>
    </w:p>
    <w:p w14:paraId="162AC081"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lang w:val="en-GB"/>
        </w:rPr>
      </w:pPr>
      <w:r w:rsidRPr="00A55A6D">
        <w:rPr>
          <w:rFonts w:ascii="Tahoma" w:hAnsi="Tahoma" w:cs="Tahoma"/>
          <w:color w:val="000000"/>
          <w:sz w:val="22"/>
          <w:szCs w:val="20"/>
          <w:lang w:val="en-GB"/>
        </w:rPr>
        <w:t>(iv)</w:t>
      </w:r>
      <w:r w:rsidRPr="00A55A6D">
        <w:rPr>
          <w:rFonts w:ascii="Tahoma" w:hAnsi="Tahoma" w:cs="Tahoma"/>
          <w:color w:val="000000"/>
          <w:sz w:val="22"/>
          <w:szCs w:val="20"/>
          <w:lang w:val="en-GB"/>
        </w:rPr>
        <w:tab/>
        <w:t>when he advises the controlling station that the line is safe for the passage of trains.</w:t>
      </w:r>
    </w:p>
    <w:p w14:paraId="0127E005"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13.12</w:t>
      </w:r>
      <w:r w:rsidRPr="00A55A6D">
        <w:rPr>
          <w:rFonts w:ascii="Tahoma" w:hAnsi="Tahoma" w:cs="Tahoma"/>
          <w:color w:val="000000"/>
          <w:sz w:val="22"/>
          <w:szCs w:val="20"/>
          <w:lang w:val="en-GB"/>
        </w:rPr>
        <w:tab/>
        <w:t>Before each blast the Contractor shall record in the same book, the details of the blast to be carried out. The person appointed by the Engineer and the person who will do the blasting shall both sign the book whenever an entry described in clause 13.11 above is made.</w:t>
      </w:r>
    </w:p>
    <w:p w14:paraId="0B4F050A" w14:textId="45E20FD5" w:rsidR="00A55A6D" w:rsidRPr="000E239B" w:rsidRDefault="00A55A6D" w:rsidP="000E239B">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13.13</w:t>
      </w:r>
      <w:r w:rsidRPr="00A55A6D">
        <w:rPr>
          <w:rFonts w:ascii="Tahoma" w:hAnsi="Tahoma" w:cs="Tahoma"/>
          <w:color w:val="000000"/>
          <w:sz w:val="22"/>
          <w:szCs w:val="20"/>
          <w:lang w:val="en-GB"/>
        </w:rPr>
        <w:tab/>
        <w:t>The terms of clause 27 hereof shall be strictly adhered to.</w:t>
      </w:r>
    </w:p>
    <w:p w14:paraId="718108FA"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b/>
          <w:bCs/>
          <w:color w:val="000000"/>
          <w:sz w:val="22"/>
          <w:szCs w:val="20"/>
          <w:lang w:val="en-GB"/>
        </w:rPr>
      </w:pPr>
      <w:r w:rsidRPr="00A55A6D">
        <w:rPr>
          <w:rFonts w:ascii="Tahoma" w:hAnsi="Tahoma" w:cs="Tahoma"/>
          <w:color w:val="000000"/>
          <w:sz w:val="22"/>
          <w:szCs w:val="20"/>
          <w:lang w:val="en-GB"/>
        </w:rPr>
        <w:t>14.</w:t>
      </w:r>
      <w:r w:rsidRPr="00A55A6D">
        <w:rPr>
          <w:rFonts w:ascii="Tahoma" w:hAnsi="Tahoma" w:cs="Tahoma"/>
          <w:color w:val="000000"/>
          <w:sz w:val="22"/>
          <w:szCs w:val="20"/>
          <w:lang w:val="en-GB"/>
        </w:rPr>
        <w:tab/>
      </w:r>
      <w:r w:rsidRPr="00A55A6D">
        <w:rPr>
          <w:rFonts w:ascii="Tahoma" w:hAnsi="Tahoma" w:cs="Tahoma"/>
          <w:b/>
          <w:bCs/>
          <w:color w:val="000000"/>
          <w:sz w:val="22"/>
          <w:szCs w:val="20"/>
          <w:lang w:val="en-GB"/>
        </w:rPr>
        <w:t>RAIL TROLLEYS</w:t>
      </w:r>
    </w:p>
    <w:p w14:paraId="7E424F6F"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14.1</w:t>
      </w:r>
      <w:r w:rsidRPr="00A55A6D">
        <w:rPr>
          <w:rFonts w:ascii="Tahoma" w:hAnsi="Tahoma" w:cs="Tahoma"/>
          <w:color w:val="000000"/>
          <w:sz w:val="22"/>
          <w:szCs w:val="20"/>
          <w:lang w:val="en-GB"/>
        </w:rPr>
        <w:tab/>
        <w:t>The use of rail trolleys on a railway line will be permitted only if approved by the Engineer and under the conditions stipulated by him.</w:t>
      </w:r>
    </w:p>
    <w:p w14:paraId="50EE55D3"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14.2</w:t>
      </w:r>
      <w:r w:rsidRPr="00A55A6D">
        <w:rPr>
          <w:rFonts w:ascii="Tahoma" w:hAnsi="Tahoma" w:cs="Tahoma"/>
          <w:color w:val="000000"/>
          <w:sz w:val="22"/>
          <w:szCs w:val="20"/>
          <w:lang w:val="en-GB"/>
        </w:rPr>
        <w:tab/>
        <w:t>All costs in connection with such trolley working requested by the Contractor shall, unless otherwise agreed, be borne by the Contractor, including the costs of any train protection services required.</w:t>
      </w:r>
    </w:p>
    <w:p w14:paraId="625F6D45"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b/>
          <w:bCs/>
          <w:color w:val="000000"/>
          <w:sz w:val="22"/>
          <w:szCs w:val="20"/>
          <w:lang w:val="en-GB"/>
        </w:rPr>
      </w:pPr>
      <w:r w:rsidRPr="00A55A6D">
        <w:rPr>
          <w:rFonts w:ascii="Tahoma" w:hAnsi="Tahoma" w:cs="Tahoma"/>
          <w:color w:val="000000"/>
          <w:sz w:val="22"/>
          <w:szCs w:val="20"/>
          <w:lang w:val="en-GB"/>
        </w:rPr>
        <w:t>15.</w:t>
      </w:r>
      <w:r w:rsidRPr="00A55A6D">
        <w:rPr>
          <w:rFonts w:ascii="Tahoma" w:hAnsi="Tahoma" w:cs="Tahoma"/>
          <w:color w:val="000000"/>
          <w:sz w:val="22"/>
          <w:szCs w:val="20"/>
          <w:lang w:val="en-GB"/>
        </w:rPr>
        <w:tab/>
      </w:r>
      <w:r w:rsidRPr="00A55A6D">
        <w:rPr>
          <w:rFonts w:ascii="Tahoma" w:hAnsi="Tahoma" w:cs="Tahoma"/>
          <w:b/>
          <w:bCs/>
          <w:color w:val="000000"/>
          <w:sz w:val="22"/>
          <w:szCs w:val="20"/>
          <w:lang w:val="en-GB"/>
        </w:rPr>
        <w:t>ANCILLARY TRACKSIDE EQUIPMENT AND FACILITIES.</w:t>
      </w:r>
    </w:p>
    <w:p w14:paraId="01EFE64F"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15.1</w:t>
      </w:r>
      <w:r w:rsidRPr="00A55A6D">
        <w:rPr>
          <w:rFonts w:ascii="Tahoma" w:hAnsi="Tahoma" w:cs="Tahoma"/>
          <w:color w:val="000000"/>
          <w:sz w:val="22"/>
          <w:szCs w:val="20"/>
          <w:lang w:val="en-GB"/>
        </w:rPr>
        <w:tab/>
        <w:t>Where signal track circuits are installed, the Contractor shall ensure that no material capable of conducting an electrical current makes contact between rails of a railway line/lines.</w:t>
      </w:r>
    </w:p>
    <w:p w14:paraId="6B6309F0"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15.2</w:t>
      </w:r>
      <w:r w:rsidRPr="00A55A6D">
        <w:rPr>
          <w:rFonts w:ascii="Tahoma" w:hAnsi="Tahoma" w:cs="Tahoma"/>
          <w:color w:val="000000"/>
          <w:sz w:val="22"/>
          <w:szCs w:val="20"/>
          <w:lang w:val="en-GB"/>
        </w:rPr>
        <w:tab/>
        <w:t>No signal connections on track-circuited tracks shall be severed without the Engineer’s knowledge and consent.</w:t>
      </w:r>
    </w:p>
    <w:p w14:paraId="51812098"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lastRenderedPageBreak/>
        <w:t>15.3</w:t>
      </w:r>
      <w:r w:rsidRPr="00A55A6D">
        <w:rPr>
          <w:rFonts w:ascii="Tahoma" w:hAnsi="Tahoma" w:cs="Tahoma"/>
          <w:color w:val="000000"/>
          <w:sz w:val="22"/>
          <w:szCs w:val="20"/>
          <w:lang w:val="en-GB"/>
        </w:rPr>
        <w:tab/>
        <w:t>No ancillary trackside equipment or facilities such as axle counters, bonds, wiring runs, connection boxes, points machines, signals, drainage systems etc. shall be disconnected, removed, altered or in any way interfered with without the Engineer’s knowledge and consent.</w:t>
      </w:r>
    </w:p>
    <w:p w14:paraId="61CC410E"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b/>
          <w:bCs/>
          <w:color w:val="000000"/>
          <w:sz w:val="22"/>
          <w:szCs w:val="20"/>
          <w:lang w:val="en-GB"/>
        </w:rPr>
      </w:pPr>
      <w:r w:rsidRPr="00A55A6D">
        <w:rPr>
          <w:rFonts w:ascii="Tahoma" w:hAnsi="Tahoma" w:cs="Tahoma"/>
          <w:color w:val="000000"/>
          <w:sz w:val="22"/>
          <w:szCs w:val="20"/>
          <w:lang w:val="en-GB"/>
        </w:rPr>
        <w:t>16.</w:t>
      </w:r>
      <w:r w:rsidRPr="00A55A6D">
        <w:rPr>
          <w:rFonts w:ascii="Tahoma" w:hAnsi="Tahoma" w:cs="Tahoma"/>
          <w:color w:val="000000"/>
          <w:sz w:val="22"/>
          <w:szCs w:val="20"/>
          <w:lang w:val="en-GB"/>
        </w:rPr>
        <w:tab/>
      </w:r>
      <w:r w:rsidRPr="00A55A6D">
        <w:rPr>
          <w:rFonts w:ascii="Tahoma" w:hAnsi="Tahoma" w:cs="Tahoma"/>
          <w:b/>
          <w:bCs/>
          <w:color w:val="000000"/>
          <w:sz w:val="22"/>
          <w:szCs w:val="20"/>
          <w:lang w:val="en-GB"/>
        </w:rPr>
        <w:t>PENALTY FOR DELAYS TO TRAINS</w:t>
      </w:r>
    </w:p>
    <w:p w14:paraId="73E8AE1E"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16.1</w:t>
      </w:r>
      <w:r w:rsidRPr="00A55A6D">
        <w:rPr>
          <w:rFonts w:ascii="Tahoma" w:hAnsi="Tahoma" w:cs="Tahoma"/>
          <w:color w:val="000000"/>
          <w:sz w:val="22"/>
          <w:szCs w:val="20"/>
          <w:lang w:val="en-GB"/>
        </w:rPr>
        <w:tab/>
        <w:t>If any trains are delayed by the Contractor and the Engineer is satisfied that the delay was avoidable, a penalty will be imposed on the Contractor in terms of the Special Conditions of Contract.</w:t>
      </w:r>
    </w:p>
    <w:p w14:paraId="406CB4A7"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b/>
          <w:bCs/>
          <w:color w:val="000000"/>
          <w:sz w:val="22"/>
          <w:szCs w:val="20"/>
          <w:lang w:val="en-GB"/>
        </w:rPr>
      </w:pPr>
      <w:r w:rsidRPr="00A55A6D">
        <w:rPr>
          <w:rFonts w:ascii="Tahoma" w:hAnsi="Tahoma" w:cs="Tahoma"/>
          <w:color w:val="000000"/>
          <w:sz w:val="22"/>
          <w:szCs w:val="20"/>
          <w:lang w:val="en-GB"/>
        </w:rPr>
        <w:t>17.</w:t>
      </w:r>
      <w:r w:rsidRPr="00A55A6D">
        <w:rPr>
          <w:rFonts w:ascii="Tahoma" w:hAnsi="Tahoma" w:cs="Tahoma"/>
          <w:color w:val="000000"/>
          <w:sz w:val="22"/>
          <w:szCs w:val="20"/>
          <w:lang w:val="en-GB"/>
        </w:rPr>
        <w:tab/>
      </w:r>
      <w:r w:rsidRPr="00A55A6D">
        <w:rPr>
          <w:rFonts w:ascii="Tahoma" w:hAnsi="Tahoma" w:cs="Tahoma"/>
          <w:b/>
          <w:bCs/>
          <w:color w:val="000000"/>
          <w:sz w:val="22"/>
          <w:szCs w:val="20"/>
          <w:lang w:val="en-GB"/>
        </w:rPr>
        <w:t>COMPLIANCE WITH STATUTES AND REGULATIONS</w:t>
      </w:r>
    </w:p>
    <w:p w14:paraId="255B38F8" w14:textId="77777777" w:rsidR="00A55A6D" w:rsidRPr="00A55A6D" w:rsidRDefault="00A55A6D" w:rsidP="00A55A6D">
      <w:pPr>
        <w:widowControl w:val="0"/>
        <w:tabs>
          <w:tab w:val="left" w:pos="720"/>
        </w:tabs>
        <w:autoSpaceDE w:val="0"/>
        <w:autoSpaceDN w:val="0"/>
        <w:adjustRightInd w:val="0"/>
        <w:spacing w:before="120" w:after="240"/>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17.1</w:t>
      </w:r>
      <w:r w:rsidRPr="00A55A6D">
        <w:rPr>
          <w:rFonts w:ascii="Tahoma" w:hAnsi="Tahoma" w:cs="Tahoma"/>
          <w:color w:val="000000"/>
          <w:sz w:val="22"/>
          <w:szCs w:val="20"/>
          <w:lang w:val="en-GB"/>
        </w:rPr>
        <w:tab/>
        <w:t>The Contractor shall comply with the provisions of the following:</w:t>
      </w:r>
    </w:p>
    <w:p w14:paraId="37A554D1"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lang w:val="en-GB"/>
        </w:rPr>
      </w:pPr>
      <w:r w:rsidRPr="00A55A6D">
        <w:rPr>
          <w:rFonts w:ascii="Tahoma" w:hAnsi="Tahoma" w:cs="Tahoma"/>
          <w:color w:val="000000"/>
          <w:sz w:val="22"/>
          <w:szCs w:val="20"/>
          <w:lang w:val="en-GB"/>
        </w:rPr>
        <w:t>(</w:t>
      </w:r>
      <w:proofErr w:type="spellStart"/>
      <w:r w:rsidRPr="00A55A6D">
        <w:rPr>
          <w:rFonts w:ascii="Tahoma" w:hAnsi="Tahoma" w:cs="Tahoma"/>
          <w:color w:val="000000"/>
          <w:sz w:val="22"/>
          <w:szCs w:val="20"/>
          <w:lang w:val="en-GB"/>
        </w:rPr>
        <w:t>i</w:t>
      </w:r>
      <w:proofErr w:type="spellEnd"/>
      <w:r w:rsidRPr="00A55A6D">
        <w:rPr>
          <w:rFonts w:ascii="Tahoma" w:hAnsi="Tahoma" w:cs="Tahoma"/>
          <w:color w:val="000000"/>
          <w:sz w:val="22"/>
          <w:szCs w:val="20"/>
          <w:lang w:val="en-GB"/>
        </w:rPr>
        <w:t>) the OHS Act 85 of 1993, as amended;</w:t>
      </w:r>
    </w:p>
    <w:p w14:paraId="5CB39DC8"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lang w:val="en-GB"/>
        </w:rPr>
      </w:pPr>
      <w:r w:rsidRPr="00A55A6D">
        <w:rPr>
          <w:rFonts w:ascii="Tahoma" w:hAnsi="Tahoma" w:cs="Tahoma"/>
          <w:color w:val="000000"/>
          <w:sz w:val="22"/>
          <w:szCs w:val="20"/>
          <w:lang w:val="en-GB"/>
        </w:rPr>
        <w:t>(ii) the Explosive Act 26 of 1956, as amended;</w:t>
      </w:r>
    </w:p>
    <w:p w14:paraId="71B8E2E9"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lang w:val="en-GB"/>
        </w:rPr>
      </w:pPr>
      <w:r w:rsidRPr="00A55A6D">
        <w:rPr>
          <w:rFonts w:ascii="Tahoma" w:hAnsi="Tahoma" w:cs="Tahoma"/>
          <w:color w:val="000000"/>
          <w:sz w:val="22"/>
          <w:szCs w:val="20"/>
          <w:lang w:val="en-GB"/>
        </w:rPr>
        <w:t>(iii) the Workmen’s Compensation Act, 1941, as amended;</w:t>
      </w:r>
    </w:p>
    <w:p w14:paraId="5CE5FC01"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lang w:val="en-GB"/>
        </w:rPr>
      </w:pPr>
      <w:r w:rsidRPr="00A55A6D">
        <w:rPr>
          <w:rFonts w:ascii="Tahoma" w:hAnsi="Tahoma" w:cs="Tahoma"/>
          <w:color w:val="000000"/>
          <w:sz w:val="22"/>
          <w:szCs w:val="20"/>
          <w:lang w:val="en-GB"/>
        </w:rPr>
        <w:t>(iv) the Mines Health and Safety Act 29 of 1996, as amended;</w:t>
      </w:r>
    </w:p>
    <w:p w14:paraId="7E0199D6"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lang w:val="en-GB"/>
        </w:rPr>
      </w:pPr>
      <w:r w:rsidRPr="00A55A6D">
        <w:rPr>
          <w:rFonts w:ascii="Tahoma" w:hAnsi="Tahoma" w:cs="Tahoma"/>
          <w:color w:val="000000"/>
          <w:sz w:val="22"/>
          <w:szCs w:val="20"/>
          <w:lang w:val="en-GB"/>
        </w:rPr>
        <w:t>(v) the ELECTRICAL SAFETY INSTRUCTIONS, as amended;</w:t>
      </w:r>
    </w:p>
    <w:p w14:paraId="1E77A107" w14:textId="77777777" w:rsidR="00A55A6D" w:rsidRPr="00A55A6D" w:rsidRDefault="00A55A6D" w:rsidP="00A55A6D">
      <w:pPr>
        <w:widowControl w:val="0"/>
        <w:autoSpaceDE w:val="0"/>
        <w:autoSpaceDN w:val="0"/>
        <w:adjustRightInd w:val="0"/>
        <w:spacing w:before="120" w:after="240"/>
        <w:ind w:left="1134"/>
        <w:jc w:val="both"/>
        <w:rPr>
          <w:rFonts w:ascii="Tahoma" w:hAnsi="Tahoma" w:cs="Tahoma"/>
          <w:color w:val="000000"/>
          <w:sz w:val="22"/>
          <w:szCs w:val="20"/>
          <w:lang w:val="en-GB"/>
        </w:rPr>
      </w:pPr>
      <w:r w:rsidRPr="00A55A6D">
        <w:rPr>
          <w:rFonts w:ascii="Tahoma" w:hAnsi="Tahoma" w:cs="Tahoma"/>
          <w:color w:val="000000"/>
          <w:sz w:val="22"/>
          <w:szCs w:val="20"/>
          <w:lang w:val="en-GB"/>
        </w:rPr>
        <w:t>and all regulations framed under these acts.</w:t>
      </w:r>
    </w:p>
    <w:p w14:paraId="55D9CE75" w14:textId="1CBC2B45" w:rsidR="00A55A6D" w:rsidRPr="000E239B" w:rsidRDefault="00A55A6D" w:rsidP="000E239B">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17.2</w:t>
      </w:r>
      <w:r w:rsidRPr="00A55A6D">
        <w:rPr>
          <w:rFonts w:ascii="Tahoma" w:hAnsi="Tahoma" w:cs="Tahoma"/>
          <w:color w:val="000000"/>
          <w:sz w:val="22"/>
          <w:szCs w:val="20"/>
          <w:lang w:val="en-GB"/>
        </w:rPr>
        <w:tab/>
        <w:t>The Contractor shall prepare and submit to the PRASA’s maintenance and operating contractor for acceptance, a Safety Case clearly explaining his Safety Management System. A site access certificate will not be issued to the Contractor unless this Safety Case has been accepted.</w:t>
      </w:r>
    </w:p>
    <w:p w14:paraId="1FD241DC"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17.3</w:t>
      </w:r>
      <w:r w:rsidRPr="00A55A6D">
        <w:rPr>
          <w:rFonts w:ascii="Tahoma" w:hAnsi="Tahoma" w:cs="Tahoma"/>
          <w:color w:val="000000"/>
          <w:sz w:val="22"/>
          <w:szCs w:val="20"/>
          <w:lang w:val="en-GB"/>
        </w:rPr>
        <w:tab/>
        <w:t>The Contractor shall comply with the provisions of the OHS Act 85 of 1993, as amended. For the purpose of this Act, the site occupied by the Contractor is transferred, for the duration of the contract, to the control of the Contractor as if it were his property. Prior to commencement of any work, and following the acceptance of a Safety Case, a site access certificate shall be issued to the Contractor by the PRASA’s maintenance and/or operating Contractor. As employer, the Contractor is in every respect responsible for compliance with the provisions of this Act.</w:t>
      </w:r>
    </w:p>
    <w:p w14:paraId="60356937"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17.4</w:t>
      </w:r>
      <w:r w:rsidRPr="00A55A6D">
        <w:rPr>
          <w:rFonts w:ascii="Tahoma" w:hAnsi="Tahoma" w:cs="Tahoma"/>
          <w:color w:val="000000"/>
          <w:sz w:val="22"/>
          <w:szCs w:val="20"/>
          <w:lang w:val="en-GB"/>
        </w:rPr>
        <w:tab/>
        <w:t>Compliance with all applicable legislation shall be entirely at the Contractor's cost.</w:t>
      </w:r>
    </w:p>
    <w:p w14:paraId="7C124A14"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b/>
          <w:bCs/>
          <w:color w:val="000000"/>
          <w:sz w:val="22"/>
          <w:szCs w:val="20"/>
          <w:lang w:val="en-GB"/>
        </w:rPr>
      </w:pPr>
      <w:r w:rsidRPr="00A55A6D">
        <w:rPr>
          <w:rFonts w:ascii="Tahoma" w:hAnsi="Tahoma" w:cs="Tahoma"/>
          <w:color w:val="000000"/>
          <w:sz w:val="22"/>
          <w:szCs w:val="20"/>
          <w:lang w:val="en-GB"/>
        </w:rPr>
        <w:t>18</w:t>
      </w:r>
      <w:r w:rsidRPr="00A55A6D">
        <w:rPr>
          <w:rFonts w:ascii="Tahoma" w:hAnsi="Tahoma" w:cs="Tahoma"/>
          <w:b/>
          <w:bCs/>
          <w:color w:val="000000"/>
          <w:sz w:val="22"/>
          <w:szCs w:val="20"/>
          <w:lang w:val="en-GB"/>
        </w:rPr>
        <w:t>.</w:t>
      </w:r>
      <w:r w:rsidRPr="00A55A6D">
        <w:rPr>
          <w:rFonts w:ascii="Tahoma" w:hAnsi="Tahoma" w:cs="Tahoma"/>
          <w:b/>
          <w:bCs/>
          <w:color w:val="000000"/>
          <w:sz w:val="22"/>
          <w:szCs w:val="20"/>
          <w:lang w:val="en-GB"/>
        </w:rPr>
        <w:tab/>
        <w:t>TEMPORARY LEVEL CROSSINGS</w:t>
      </w:r>
    </w:p>
    <w:p w14:paraId="64B0DF11"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18.1</w:t>
      </w:r>
      <w:r w:rsidRPr="00A55A6D">
        <w:rPr>
          <w:rFonts w:ascii="Tahoma" w:hAnsi="Tahoma" w:cs="Tahoma"/>
          <w:color w:val="000000"/>
          <w:sz w:val="22"/>
          <w:szCs w:val="20"/>
          <w:lang w:val="en-GB"/>
        </w:rPr>
        <w:tab/>
        <w:t xml:space="preserve">Applications for temporary level crossings shall be submitted by the Contractor in writing for </w:t>
      </w:r>
      <w:r w:rsidRPr="00A55A6D">
        <w:rPr>
          <w:rFonts w:ascii="Tahoma" w:hAnsi="Tahoma" w:cs="Tahoma"/>
          <w:color w:val="000000"/>
          <w:sz w:val="22"/>
          <w:szCs w:val="20"/>
          <w:lang w:val="en-GB"/>
        </w:rPr>
        <w:lastRenderedPageBreak/>
        <w:t>approval to the PRASA’s maintenance and/or operating Contractor. These applications shall include a plan and cross-sectional view of the site including all affected services and proposed temporary alterations thereto.</w:t>
      </w:r>
    </w:p>
    <w:p w14:paraId="706A8E7A"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18.2</w:t>
      </w:r>
      <w:r w:rsidRPr="00A55A6D">
        <w:rPr>
          <w:rFonts w:ascii="Tahoma" w:hAnsi="Tahoma" w:cs="Tahoma"/>
          <w:color w:val="000000"/>
          <w:sz w:val="22"/>
          <w:szCs w:val="20"/>
          <w:lang w:val="en-GB"/>
        </w:rPr>
        <w:tab/>
        <w:t>The PRASA’s maintenance and/or operating Contractor may permit the construction of a temporary level crossing over the railway line at any approved site. The period for which the level crossing is permitted will be at the discretion of the PRASA’s maintenance and/or operating Contractor.</w:t>
      </w:r>
    </w:p>
    <w:p w14:paraId="42E8CF76"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18.3</w:t>
      </w:r>
      <w:r w:rsidRPr="00A55A6D">
        <w:rPr>
          <w:rFonts w:ascii="Tahoma" w:hAnsi="Tahoma" w:cs="Tahoma"/>
          <w:color w:val="000000"/>
          <w:sz w:val="22"/>
          <w:szCs w:val="20"/>
          <w:lang w:val="en-GB"/>
        </w:rPr>
        <w:tab/>
        <w:t>The Contractor at his own cost, shall arrange the construction by a nominated specialist subcontractor of the entire approved temporary level crossing, including all level crossing signs and height gauges and alterations to communication, power and signal equipment as well as drainage.</w:t>
      </w:r>
    </w:p>
    <w:p w14:paraId="786BC67E" w14:textId="77777777" w:rsidR="00A55A6D" w:rsidRPr="00A55A6D" w:rsidRDefault="00A55A6D" w:rsidP="00A55A6D">
      <w:pPr>
        <w:widowControl w:val="0"/>
        <w:tabs>
          <w:tab w:val="left" w:pos="720"/>
        </w:tabs>
        <w:autoSpaceDE w:val="0"/>
        <w:autoSpaceDN w:val="0"/>
        <w:adjustRightInd w:val="0"/>
        <w:spacing w:before="120" w:after="240" w:line="276" w:lineRule="auto"/>
        <w:ind w:left="720"/>
        <w:jc w:val="both"/>
        <w:rPr>
          <w:rFonts w:ascii="Tahoma" w:hAnsi="Tahoma" w:cs="Tahoma"/>
          <w:color w:val="000000"/>
          <w:sz w:val="22"/>
          <w:szCs w:val="20"/>
          <w:lang w:val="en-GB"/>
        </w:rPr>
      </w:pPr>
      <w:r w:rsidRPr="00A55A6D">
        <w:rPr>
          <w:rFonts w:ascii="Tahoma" w:hAnsi="Tahoma" w:cs="Tahoma"/>
          <w:color w:val="000000"/>
          <w:sz w:val="22"/>
          <w:szCs w:val="20"/>
          <w:lang w:val="en-GB"/>
        </w:rPr>
        <w:t>The constructed temporary level crossing shall be subject to the inspection and approval of the PRASA’s maintenance and/or operating Contractor. After the temporary level crossing has served its purpose, the Contractor, at its own cost, shall arrange its removal by a nominated specialist Contractor and return the infrastructure assets to normal to the approval of PRASA’s maintenance and/or operating contractor.</w:t>
      </w:r>
    </w:p>
    <w:p w14:paraId="59AACDCD"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18.4</w:t>
      </w:r>
      <w:r w:rsidRPr="00A55A6D">
        <w:rPr>
          <w:rFonts w:ascii="Tahoma" w:hAnsi="Tahoma" w:cs="Tahoma"/>
          <w:color w:val="000000"/>
          <w:sz w:val="22"/>
          <w:szCs w:val="20"/>
          <w:lang w:val="en-GB"/>
        </w:rPr>
        <w:tab/>
        <w:t>The Contractor shall, at his own cost, take all necessary steps including the provision of gates, locks and, where necessary, watchmen to restrict the use of the level crossing to himself and his employees, his sub-contractors and their employees, the staff of the PRASA and its maintenance and/or operating Contractor and to such other persons as the PRASA may permit, of whose identity the Contractor will be advised.</w:t>
      </w:r>
    </w:p>
    <w:p w14:paraId="08A61F65" w14:textId="77777777" w:rsidR="00A55A6D" w:rsidRPr="00A55A6D" w:rsidRDefault="00A55A6D" w:rsidP="00A55A6D">
      <w:pPr>
        <w:widowControl w:val="0"/>
        <w:tabs>
          <w:tab w:val="left" w:pos="720"/>
        </w:tabs>
        <w:autoSpaceDE w:val="0"/>
        <w:autoSpaceDN w:val="0"/>
        <w:adjustRightInd w:val="0"/>
        <w:spacing w:before="120" w:after="240" w:line="276" w:lineRule="auto"/>
        <w:ind w:left="720"/>
        <w:jc w:val="both"/>
        <w:rPr>
          <w:rFonts w:ascii="Tahoma" w:hAnsi="Tahoma" w:cs="Tahoma"/>
          <w:color w:val="000000"/>
          <w:sz w:val="22"/>
          <w:szCs w:val="20"/>
          <w:lang w:val="en-GB"/>
        </w:rPr>
      </w:pPr>
      <w:r w:rsidRPr="00A55A6D">
        <w:rPr>
          <w:rFonts w:ascii="Tahoma" w:hAnsi="Tahoma" w:cs="Tahoma"/>
          <w:color w:val="000000"/>
          <w:sz w:val="22"/>
          <w:szCs w:val="20"/>
          <w:lang w:val="en-GB"/>
        </w:rPr>
        <w:t>If ordered by the PRASA’s maintenance and/or operating Contractor, the Contractor shall, at his own cost, appoint persons to control road traffic using any temporary level crossing. Such persons shall stop all road traffic when any approaching train is within 750 m of the level crossing and shall not allow the road traffic to proceed over the level crossing until the lines are clear.</w:t>
      </w:r>
    </w:p>
    <w:p w14:paraId="680F2B13"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p>
    <w:p w14:paraId="28F45963"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p>
    <w:p w14:paraId="4115EA81" w14:textId="77777777" w:rsid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10"/>
          <w:szCs w:val="10"/>
          <w:lang w:val="en-GB"/>
        </w:rPr>
      </w:pPr>
    </w:p>
    <w:p w14:paraId="1C18775B" w14:textId="77777777" w:rsidR="000E239B" w:rsidRDefault="000E239B"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10"/>
          <w:szCs w:val="10"/>
          <w:lang w:val="en-GB"/>
        </w:rPr>
      </w:pPr>
    </w:p>
    <w:p w14:paraId="478C43A7" w14:textId="77777777" w:rsidR="000E239B" w:rsidRDefault="000E239B"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10"/>
          <w:szCs w:val="10"/>
          <w:lang w:val="en-GB"/>
        </w:rPr>
      </w:pPr>
    </w:p>
    <w:p w14:paraId="4F4441B1" w14:textId="77777777" w:rsidR="000E239B" w:rsidRDefault="000E239B"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10"/>
          <w:szCs w:val="10"/>
          <w:lang w:val="en-GB"/>
        </w:rPr>
      </w:pPr>
    </w:p>
    <w:p w14:paraId="6F42AA9C" w14:textId="77777777" w:rsidR="000E239B" w:rsidRDefault="000E239B"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10"/>
          <w:szCs w:val="10"/>
          <w:lang w:val="en-GB"/>
        </w:rPr>
      </w:pPr>
    </w:p>
    <w:p w14:paraId="468FFC59" w14:textId="77777777" w:rsidR="000E239B" w:rsidRPr="00A55A6D" w:rsidRDefault="000E239B"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10"/>
          <w:szCs w:val="10"/>
          <w:lang w:val="en-GB"/>
        </w:rPr>
      </w:pPr>
    </w:p>
    <w:p w14:paraId="00D231E8"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10"/>
          <w:szCs w:val="10"/>
          <w:lang w:val="en-GB"/>
        </w:rPr>
      </w:pPr>
    </w:p>
    <w:p w14:paraId="1AD138FF"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b/>
          <w:bCs/>
          <w:color w:val="000000"/>
          <w:sz w:val="22"/>
          <w:szCs w:val="20"/>
          <w:lang w:val="en-GB"/>
        </w:rPr>
      </w:pPr>
      <w:r w:rsidRPr="00A55A6D">
        <w:rPr>
          <w:rFonts w:ascii="Tahoma" w:hAnsi="Tahoma" w:cs="Tahoma"/>
          <w:b/>
          <w:bCs/>
          <w:color w:val="000000"/>
          <w:sz w:val="22"/>
          <w:szCs w:val="20"/>
          <w:lang w:val="en-GB"/>
        </w:rPr>
        <w:t>PART B - ADDITIONAL SPECIFICATION FOR WORK NEAR HIGH-VOLTAGE</w:t>
      </w:r>
    </w:p>
    <w:p w14:paraId="67844C74" w14:textId="77777777" w:rsidR="00A55A6D" w:rsidRPr="00A55A6D" w:rsidRDefault="00A55A6D" w:rsidP="00A55A6D">
      <w:pPr>
        <w:widowControl w:val="0"/>
        <w:autoSpaceDE w:val="0"/>
        <w:autoSpaceDN w:val="0"/>
        <w:adjustRightInd w:val="0"/>
        <w:spacing w:before="120" w:after="240" w:line="360" w:lineRule="auto"/>
        <w:jc w:val="both"/>
        <w:rPr>
          <w:rFonts w:ascii="Tahoma" w:hAnsi="Tahoma" w:cs="Tahoma"/>
          <w:b/>
          <w:bCs/>
          <w:color w:val="000000"/>
          <w:sz w:val="22"/>
          <w:szCs w:val="20"/>
          <w:lang w:val="en-GB"/>
        </w:rPr>
      </w:pPr>
      <w:r w:rsidRPr="00A55A6D">
        <w:rPr>
          <w:rFonts w:ascii="Tahoma" w:hAnsi="Tahoma" w:cs="Tahoma"/>
          <w:b/>
          <w:bCs/>
          <w:color w:val="000000"/>
          <w:sz w:val="22"/>
          <w:szCs w:val="20"/>
          <w:lang w:val="en-GB"/>
        </w:rPr>
        <w:t>ELECTRICAL EQUIPMENT</w:t>
      </w:r>
    </w:p>
    <w:p w14:paraId="5975DDDC"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b/>
          <w:bCs/>
          <w:color w:val="000000"/>
          <w:sz w:val="22"/>
          <w:szCs w:val="20"/>
          <w:lang w:val="en-GB"/>
        </w:rPr>
      </w:pPr>
      <w:r w:rsidRPr="00A55A6D">
        <w:rPr>
          <w:rFonts w:ascii="Tahoma" w:hAnsi="Tahoma" w:cs="Tahoma"/>
          <w:b/>
          <w:bCs/>
          <w:color w:val="000000"/>
          <w:sz w:val="22"/>
          <w:szCs w:val="20"/>
          <w:lang w:val="en-GB"/>
        </w:rPr>
        <w:t xml:space="preserve">1 </w:t>
      </w:r>
      <w:r w:rsidRPr="00A55A6D">
        <w:rPr>
          <w:rFonts w:ascii="Tahoma" w:hAnsi="Tahoma" w:cs="Tahoma"/>
          <w:b/>
          <w:bCs/>
          <w:color w:val="000000"/>
          <w:sz w:val="22"/>
          <w:szCs w:val="20"/>
          <w:lang w:val="en-GB"/>
        </w:rPr>
        <w:tab/>
        <w:t>GENERAL</w:t>
      </w:r>
    </w:p>
    <w:p w14:paraId="19CD2FAB"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1.1</w:t>
      </w:r>
      <w:r w:rsidRPr="00A55A6D">
        <w:rPr>
          <w:rFonts w:ascii="Tahoma" w:hAnsi="Tahoma" w:cs="Tahoma"/>
          <w:color w:val="000000"/>
          <w:sz w:val="22"/>
          <w:szCs w:val="20"/>
          <w:lang w:val="en-GB"/>
        </w:rPr>
        <w:tab/>
        <w:t>This specification is based on the contents of Spoornet's publication ELECTRICAL SAFETY INSTRUCTIONS, as amended, a copy of which will be made available on loan to the Contractor for the duration of the contract on request only. These instructions apply to all work near live high-voltage equipment maintained and/or operated by PRASA or PRASA’S maintenance contractor, and the onus rests on the Contractor to ensure that he obtains a copy.</w:t>
      </w:r>
    </w:p>
    <w:p w14:paraId="6FAA786D"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1.2</w:t>
      </w:r>
      <w:r w:rsidRPr="00A55A6D">
        <w:rPr>
          <w:rFonts w:ascii="Tahoma" w:hAnsi="Tahoma" w:cs="Tahoma"/>
          <w:color w:val="000000"/>
          <w:sz w:val="22"/>
          <w:szCs w:val="20"/>
          <w:lang w:val="en-GB"/>
        </w:rPr>
        <w:tab/>
        <w:t>The Contractor's attention is drawn in particular to the contents of Sections 1 and 2 of the publication ELECTRICAL SAFETY INSTRUCTIONS.</w:t>
      </w:r>
    </w:p>
    <w:p w14:paraId="79DAEE79"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1.3</w:t>
      </w:r>
      <w:r w:rsidRPr="00A55A6D">
        <w:rPr>
          <w:rFonts w:ascii="Tahoma" w:hAnsi="Tahoma" w:cs="Tahoma"/>
          <w:color w:val="000000"/>
          <w:sz w:val="22"/>
          <w:szCs w:val="20"/>
          <w:lang w:val="en-GB"/>
        </w:rPr>
        <w:tab/>
        <w:t>The publication ELECTRICAL SAFETY INSTRUCTIONS covers the minimum safety precautions which must be taken to ensure safe working on or near high-voltage electrical equipment, and must be observed at all times. Should additional safety measures be considered necessary because of peculiar local conditions, these may be ordered by and at the discretion of the Electrical Officer (Contracts).</w:t>
      </w:r>
    </w:p>
    <w:p w14:paraId="5EFB81FB"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1.4</w:t>
      </w:r>
      <w:r w:rsidRPr="00A55A6D">
        <w:rPr>
          <w:rFonts w:ascii="Tahoma" w:hAnsi="Tahoma" w:cs="Tahoma"/>
          <w:color w:val="000000"/>
          <w:sz w:val="22"/>
          <w:szCs w:val="20"/>
          <w:lang w:val="en-GB"/>
        </w:rPr>
        <w:tab/>
        <w:t>This specification must be read in conjunction with and not in lieu of the publication ELECTRICAL SAFETY INSTRUCTIONS.</w:t>
      </w:r>
    </w:p>
    <w:p w14:paraId="71B654EB"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1.5</w:t>
      </w:r>
      <w:r w:rsidRPr="00A55A6D">
        <w:rPr>
          <w:rFonts w:ascii="Tahoma" w:hAnsi="Tahoma" w:cs="Tahoma"/>
          <w:color w:val="000000"/>
          <w:sz w:val="22"/>
          <w:szCs w:val="20"/>
          <w:lang w:val="en-GB"/>
        </w:rPr>
        <w:tab/>
        <w:t>The Contractor shall obtain the approval of the Electrical Officer (Contracts) before any work is done which causes or could cause any portion of a person's body or the tools he is using or any equipment he is handling, to come within 3 metres of any live high-voltage equipment.</w:t>
      </w:r>
    </w:p>
    <w:p w14:paraId="7AE4BA4C"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1.6</w:t>
      </w:r>
      <w:r w:rsidRPr="00A55A6D">
        <w:rPr>
          <w:rFonts w:ascii="Tahoma" w:hAnsi="Tahoma" w:cs="Tahoma"/>
          <w:color w:val="000000"/>
          <w:sz w:val="22"/>
          <w:szCs w:val="20"/>
          <w:lang w:val="en-GB"/>
        </w:rPr>
        <w:tab/>
        <w:t>The Contractor shall regard all high-voltage equipment as live unless a work permit is in force.</w:t>
      </w:r>
    </w:p>
    <w:p w14:paraId="33CBEA6C"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1.7</w:t>
      </w:r>
      <w:r w:rsidRPr="00A55A6D">
        <w:rPr>
          <w:rFonts w:ascii="Tahoma" w:hAnsi="Tahoma" w:cs="Tahoma"/>
          <w:color w:val="000000"/>
          <w:sz w:val="22"/>
          <w:szCs w:val="20"/>
          <w:lang w:val="en-GB"/>
        </w:rPr>
        <w:tab/>
        <w:t>Safety precautions taken or barriers erected shall comply with the requirements of the Electrical Officer (Contracts), and shall be approved by him before the work to be protected is undertaken by the Contractor. The Contractor shall, unless otherwise agreed, bear the cost of the provision of the barriers and other safety precautions required, including the attendance of PRASA or PRASA’s maintenance contractor where this is necessary.</w:t>
      </w:r>
    </w:p>
    <w:p w14:paraId="30ED11F8"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lastRenderedPageBreak/>
        <w:t>1.8</w:t>
      </w:r>
      <w:r w:rsidRPr="00A55A6D">
        <w:rPr>
          <w:rFonts w:ascii="Tahoma" w:hAnsi="Tahoma" w:cs="Tahoma"/>
          <w:color w:val="000000"/>
          <w:sz w:val="22"/>
          <w:szCs w:val="20"/>
          <w:lang w:val="en-GB"/>
        </w:rPr>
        <w:tab/>
        <w:t>No barrier shall be removed unless authorised by the Electrical Officer (Contracts).</w:t>
      </w:r>
    </w:p>
    <w:p w14:paraId="11D71DAE"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lang w:val="en-GB"/>
        </w:rPr>
      </w:pPr>
    </w:p>
    <w:p w14:paraId="1B9B34FD"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12"/>
          <w:szCs w:val="12"/>
          <w:lang w:val="en-GB"/>
        </w:rPr>
      </w:pPr>
    </w:p>
    <w:p w14:paraId="2C4C9B50"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b/>
          <w:bCs/>
          <w:color w:val="000000"/>
          <w:sz w:val="22"/>
          <w:szCs w:val="20"/>
          <w:lang w:val="en-GB"/>
        </w:rPr>
      </w:pPr>
      <w:r w:rsidRPr="00A55A6D">
        <w:rPr>
          <w:rFonts w:ascii="Tahoma" w:hAnsi="Tahoma" w:cs="Tahoma"/>
          <w:b/>
          <w:bCs/>
          <w:color w:val="000000"/>
          <w:sz w:val="22"/>
          <w:szCs w:val="20"/>
          <w:lang w:val="en-GB"/>
        </w:rPr>
        <w:t>2.</w:t>
      </w:r>
      <w:r w:rsidRPr="00A55A6D">
        <w:rPr>
          <w:rFonts w:ascii="Tahoma" w:hAnsi="Tahoma" w:cs="Tahoma"/>
          <w:b/>
          <w:bCs/>
          <w:color w:val="000000"/>
          <w:sz w:val="22"/>
          <w:szCs w:val="20"/>
          <w:lang w:val="en-GB"/>
        </w:rPr>
        <w:tab/>
        <w:t>WORK ON BUILDINGS OR FIXED STRUCTURES</w:t>
      </w:r>
    </w:p>
    <w:p w14:paraId="11EF17E5"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2.1</w:t>
      </w:r>
      <w:r w:rsidRPr="00A55A6D">
        <w:rPr>
          <w:rFonts w:ascii="Tahoma" w:hAnsi="Tahoma" w:cs="Tahoma"/>
          <w:color w:val="000000"/>
          <w:sz w:val="22"/>
          <w:szCs w:val="20"/>
          <w:lang w:val="en-GB"/>
        </w:rPr>
        <w:tab/>
        <w:t>Before any work is carried out or measurements are taken on any part of a building, fixed structure or earth Services of any kind above ground level situated within 3 metres of live high voltage equipment, the Electrical Officer (Contracts) shall be consulted to ascertain the conditions under which the work may be carried out.</w:t>
      </w:r>
    </w:p>
    <w:p w14:paraId="1C7458C7"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2.2</w:t>
      </w:r>
      <w:r w:rsidRPr="00A55A6D">
        <w:rPr>
          <w:rFonts w:ascii="Tahoma" w:hAnsi="Tahoma" w:cs="Tahoma"/>
          <w:color w:val="000000"/>
          <w:sz w:val="22"/>
          <w:szCs w:val="20"/>
          <w:lang w:val="en-GB"/>
        </w:rPr>
        <w:tab/>
        <w:t>No barrier erected to comply with the requirements of the Electrical Officer (Contracts) shall be used as temporary staging or shuttering for any part of the Services.</w:t>
      </w:r>
    </w:p>
    <w:p w14:paraId="367E80B1"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2.3</w:t>
      </w:r>
      <w:r w:rsidRPr="00A55A6D">
        <w:rPr>
          <w:rFonts w:ascii="Tahoma" w:hAnsi="Tahoma" w:cs="Tahoma"/>
          <w:color w:val="000000"/>
          <w:sz w:val="22"/>
          <w:szCs w:val="20"/>
          <w:lang w:val="en-GB"/>
        </w:rPr>
        <w:tab/>
        <w:t>The shuttering for bridge piers, abutments, retaining walls or parapets adjacent to or over any track may be permitted to serve as a barrier, provided that it extends at least 2,5 metres above any working level in the case of piers, abutments and retaining walls and 1,5 metres above any working level in the case of parapets.</w:t>
      </w:r>
    </w:p>
    <w:p w14:paraId="2E1BDB32" w14:textId="77777777" w:rsidR="00A55A6D" w:rsidRPr="00A55A6D" w:rsidRDefault="00A55A6D" w:rsidP="00A55A6D">
      <w:pPr>
        <w:widowControl w:val="0"/>
        <w:tabs>
          <w:tab w:val="left" w:pos="720"/>
        </w:tabs>
        <w:autoSpaceDE w:val="0"/>
        <w:autoSpaceDN w:val="0"/>
        <w:adjustRightInd w:val="0"/>
        <w:spacing w:before="120" w:after="240" w:line="276" w:lineRule="auto"/>
        <w:ind w:left="720" w:hanging="720"/>
        <w:jc w:val="both"/>
        <w:rPr>
          <w:rFonts w:ascii="Tahoma" w:hAnsi="Tahoma" w:cs="Tahoma"/>
          <w:b/>
          <w:bCs/>
          <w:color w:val="000000"/>
          <w:sz w:val="22"/>
          <w:szCs w:val="20"/>
          <w:lang w:val="en-GB"/>
        </w:rPr>
      </w:pPr>
      <w:r w:rsidRPr="00A55A6D">
        <w:rPr>
          <w:rFonts w:ascii="Tahoma" w:hAnsi="Tahoma" w:cs="Tahoma"/>
          <w:b/>
          <w:bCs/>
          <w:color w:val="000000"/>
          <w:sz w:val="22"/>
          <w:szCs w:val="20"/>
          <w:lang w:val="en-GB"/>
        </w:rPr>
        <w:t>3.</w:t>
      </w:r>
      <w:r w:rsidRPr="00A55A6D">
        <w:rPr>
          <w:rFonts w:ascii="Tahoma" w:hAnsi="Tahoma" w:cs="Tahoma"/>
          <w:b/>
          <w:bCs/>
          <w:color w:val="000000"/>
          <w:sz w:val="22"/>
          <w:szCs w:val="20"/>
          <w:lang w:val="en-GB"/>
        </w:rPr>
        <w:tab/>
        <w:t>WORK DONE ON OR OUTSIDE OF ROLLING STOCK, INCLUDING LOADING AND/OR UNLOADING</w:t>
      </w:r>
    </w:p>
    <w:p w14:paraId="7DB4DF48" w14:textId="77777777" w:rsidR="00A55A6D" w:rsidRPr="00A55A6D" w:rsidRDefault="00A55A6D" w:rsidP="00A55A6D">
      <w:pPr>
        <w:widowControl w:val="0"/>
        <w:tabs>
          <w:tab w:val="left" w:pos="720"/>
        </w:tabs>
        <w:autoSpaceDE w:val="0"/>
        <w:autoSpaceDN w:val="0"/>
        <w:adjustRightInd w:val="0"/>
        <w:spacing w:before="120" w:after="240"/>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3.1</w:t>
      </w:r>
      <w:r w:rsidRPr="00A55A6D">
        <w:rPr>
          <w:rFonts w:ascii="Tahoma" w:hAnsi="Tahoma" w:cs="Tahoma"/>
          <w:color w:val="000000"/>
          <w:sz w:val="22"/>
          <w:szCs w:val="20"/>
          <w:lang w:val="en-GB"/>
        </w:rPr>
        <w:tab/>
        <w:t>No person shall stand, climb or work whilst on any platform, surface or foothold higher than the normal unrestricted places of access, namely:-</w:t>
      </w:r>
    </w:p>
    <w:p w14:paraId="1EE6D05C" w14:textId="77777777" w:rsidR="00A55A6D" w:rsidRPr="00A55A6D" w:rsidRDefault="00A55A6D" w:rsidP="00A55A6D">
      <w:pPr>
        <w:widowControl w:val="0"/>
        <w:tabs>
          <w:tab w:val="left" w:pos="1080"/>
        </w:tabs>
        <w:autoSpaceDE w:val="0"/>
        <w:autoSpaceDN w:val="0"/>
        <w:adjustRightInd w:val="0"/>
        <w:spacing w:before="120" w:after="240"/>
        <w:ind w:left="720"/>
        <w:jc w:val="both"/>
        <w:rPr>
          <w:rFonts w:ascii="Tahoma" w:hAnsi="Tahoma" w:cs="Tahoma"/>
          <w:color w:val="000000"/>
          <w:sz w:val="22"/>
          <w:szCs w:val="20"/>
          <w:lang w:val="en-GB"/>
        </w:rPr>
      </w:pPr>
      <w:r w:rsidRPr="00A55A6D">
        <w:rPr>
          <w:rFonts w:ascii="Tahoma" w:hAnsi="Tahoma" w:cs="Tahoma"/>
          <w:color w:val="000000"/>
          <w:sz w:val="22"/>
          <w:szCs w:val="20"/>
          <w:lang w:val="en-GB"/>
        </w:rPr>
        <w:t>(</w:t>
      </w:r>
      <w:proofErr w:type="spellStart"/>
      <w:r w:rsidRPr="00A55A6D">
        <w:rPr>
          <w:rFonts w:ascii="Tahoma" w:hAnsi="Tahoma" w:cs="Tahoma"/>
          <w:color w:val="000000"/>
          <w:sz w:val="22"/>
          <w:szCs w:val="20"/>
          <w:lang w:val="en-GB"/>
        </w:rPr>
        <w:t>i</w:t>
      </w:r>
      <w:proofErr w:type="spellEnd"/>
      <w:r w:rsidRPr="00A55A6D">
        <w:rPr>
          <w:rFonts w:ascii="Tahoma" w:hAnsi="Tahoma" w:cs="Tahoma"/>
          <w:color w:val="000000"/>
          <w:sz w:val="22"/>
          <w:szCs w:val="20"/>
          <w:lang w:val="en-GB"/>
        </w:rPr>
        <w:t>)</w:t>
      </w:r>
      <w:r w:rsidRPr="00A55A6D">
        <w:rPr>
          <w:rFonts w:ascii="Tahoma" w:hAnsi="Tahoma" w:cs="Tahoma"/>
          <w:color w:val="000000"/>
          <w:sz w:val="22"/>
          <w:szCs w:val="20"/>
          <w:lang w:val="en-GB"/>
        </w:rPr>
        <w:tab/>
        <w:t>the floor level of trucks;</w:t>
      </w:r>
    </w:p>
    <w:p w14:paraId="17D40F00" w14:textId="77777777" w:rsidR="00A55A6D" w:rsidRPr="00A55A6D" w:rsidRDefault="00A55A6D" w:rsidP="00A55A6D">
      <w:pPr>
        <w:widowControl w:val="0"/>
        <w:tabs>
          <w:tab w:val="left" w:pos="1080"/>
        </w:tabs>
        <w:autoSpaceDE w:val="0"/>
        <w:autoSpaceDN w:val="0"/>
        <w:adjustRightInd w:val="0"/>
        <w:spacing w:before="120" w:after="240"/>
        <w:ind w:left="720"/>
        <w:jc w:val="both"/>
        <w:rPr>
          <w:rFonts w:ascii="Tahoma" w:hAnsi="Tahoma" w:cs="Tahoma"/>
          <w:color w:val="000000"/>
          <w:sz w:val="22"/>
          <w:szCs w:val="20"/>
          <w:lang w:val="en-GB"/>
        </w:rPr>
      </w:pPr>
      <w:r w:rsidRPr="00A55A6D">
        <w:rPr>
          <w:rFonts w:ascii="Tahoma" w:hAnsi="Tahoma" w:cs="Tahoma"/>
          <w:color w:val="000000"/>
          <w:sz w:val="22"/>
          <w:szCs w:val="20"/>
          <w:lang w:val="en-GB"/>
        </w:rPr>
        <w:t>(ii)</w:t>
      </w:r>
      <w:r w:rsidRPr="00A55A6D">
        <w:rPr>
          <w:rFonts w:ascii="Tahoma" w:hAnsi="Tahoma" w:cs="Tahoma"/>
          <w:color w:val="000000"/>
          <w:sz w:val="22"/>
          <w:szCs w:val="20"/>
          <w:lang w:val="en-GB"/>
        </w:rPr>
        <w:tab/>
        <w:t>external walkways on diesel, steam and electric locomotives, steam heat vans, etc. and</w:t>
      </w:r>
    </w:p>
    <w:p w14:paraId="3D50219B" w14:textId="77777777" w:rsidR="00A55A6D" w:rsidRPr="00A55A6D" w:rsidRDefault="00A55A6D" w:rsidP="00A55A6D">
      <w:pPr>
        <w:widowControl w:val="0"/>
        <w:tabs>
          <w:tab w:val="left" w:pos="1080"/>
        </w:tabs>
        <w:autoSpaceDE w:val="0"/>
        <w:autoSpaceDN w:val="0"/>
        <w:adjustRightInd w:val="0"/>
        <w:spacing w:before="120" w:after="240"/>
        <w:ind w:left="720"/>
        <w:jc w:val="both"/>
        <w:rPr>
          <w:rFonts w:ascii="Tahoma" w:hAnsi="Tahoma" w:cs="Tahoma"/>
          <w:color w:val="000000"/>
          <w:sz w:val="22"/>
          <w:szCs w:val="20"/>
          <w:lang w:val="en-GB"/>
        </w:rPr>
      </w:pPr>
      <w:r w:rsidRPr="00A55A6D">
        <w:rPr>
          <w:rFonts w:ascii="Tahoma" w:hAnsi="Tahoma" w:cs="Tahoma"/>
          <w:color w:val="000000"/>
          <w:sz w:val="22"/>
          <w:szCs w:val="20"/>
          <w:lang w:val="en-GB"/>
        </w:rPr>
        <w:t>(iii)</w:t>
      </w:r>
      <w:r w:rsidRPr="00A55A6D">
        <w:rPr>
          <w:rFonts w:ascii="Tahoma" w:hAnsi="Tahoma" w:cs="Tahoma"/>
          <w:color w:val="000000"/>
          <w:sz w:val="22"/>
          <w:szCs w:val="20"/>
          <w:lang w:val="en-GB"/>
        </w:rPr>
        <w:tab/>
        <w:t>walkways between coaches and locomotives.</w:t>
      </w:r>
    </w:p>
    <w:p w14:paraId="46261066" w14:textId="77777777" w:rsidR="00A55A6D" w:rsidRPr="00A55A6D" w:rsidRDefault="00A55A6D" w:rsidP="00A55A6D">
      <w:pPr>
        <w:widowControl w:val="0"/>
        <w:autoSpaceDE w:val="0"/>
        <w:autoSpaceDN w:val="0"/>
        <w:adjustRightInd w:val="0"/>
        <w:spacing w:before="120" w:after="240"/>
        <w:ind w:left="720"/>
        <w:jc w:val="both"/>
        <w:rPr>
          <w:rFonts w:ascii="Tahoma" w:hAnsi="Tahoma" w:cs="Tahoma"/>
          <w:color w:val="000000"/>
          <w:sz w:val="22"/>
          <w:szCs w:val="20"/>
          <w:lang w:val="en-GB"/>
        </w:rPr>
      </w:pPr>
      <w:r w:rsidRPr="00A55A6D">
        <w:rPr>
          <w:rFonts w:ascii="Tahoma" w:hAnsi="Tahoma" w:cs="Tahoma"/>
          <w:color w:val="000000"/>
          <w:sz w:val="22"/>
          <w:szCs w:val="20"/>
          <w:lang w:val="en-GB"/>
        </w:rPr>
        <w:t>When in these positions, no person may raise his hands or any equipment or material he is handling above his head.</w:t>
      </w:r>
    </w:p>
    <w:p w14:paraId="3D4FF1C5"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3.2</w:t>
      </w:r>
      <w:r w:rsidRPr="00A55A6D">
        <w:rPr>
          <w:rFonts w:ascii="Tahoma" w:hAnsi="Tahoma" w:cs="Tahoma"/>
          <w:color w:val="000000"/>
          <w:sz w:val="22"/>
          <w:szCs w:val="20"/>
          <w:lang w:val="en-GB"/>
        </w:rPr>
        <w:tab/>
        <w:t>In cases where the Contractor operates his own rail mounted equipment, he shall arrange for the walkways on this plant to be inspected by the Electrical Officer (Contracts) and approved, before commencement of work.</w:t>
      </w:r>
    </w:p>
    <w:p w14:paraId="3EFAEECE"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lastRenderedPageBreak/>
        <w:t>3.3</w:t>
      </w:r>
      <w:r w:rsidRPr="00A55A6D">
        <w:rPr>
          <w:rFonts w:ascii="Tahoma" w:hAnsi="Tahoma" w:cs="Tahoma"/>
          <w:color w:val="000000"/>
          <w:sz w:val="22"/>
          <w:szCs w:val="20"/>
          <w:lang w:val="en-GB"/>
        </w:rPr>
        <w:tab/>
        <w:t>The handling of long lengths of material such as metal pipes, reinforcing bars, etc. should be avoided, but if essential they shall be handled as nearly as possible in a horizontal position below head height.</w:t>
      </w:r>
    </w:p>
    <w:p w14:paraId="3D07201F" w14:textId="4D83F418" w:rsidR="00A55A6D" w:rsidRPr="000E239B" w:rsidRDefault="00A55A6D" w:rsidP="000E239B">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3.4</w:t>
      </w:r>
      <w:r w:rsidRPr="00A55A6D">
        <w:rPr>
          <w:rFonts w:ascii="Tahoma" w:hAnsi="Tahoma" w:cs="Tahoma"/>
          <w:color w:val="000000"/>
          <w:sz w:val="22"/>
          <w:szCs w:val="20"/>
          <w:lang w:val="en-GB"/>
        </w:rPr>
        <w:tab/>
        <w:t>The Responsible Representative shall warn all persons under his control of the danger of being near live high-voltage equipment, and shall ensure that the warning is fully understood.</w:t>
      </w:r>
    </w:p>
    <w:p w14:paraId="55681369"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3.5</w:t>
      </w:r>
      <w:r w:rsidRPr="00A55A6D">
        <w:rPr>
          <w:rFonts w:ascii="Tahoma" w:hAnsi="Tahoma" w:cs="Tahoma"/>
          <w:color w:val="000000"/>
          <w:sz w:val="22"/>
          <w:szCs w:val="20"/>
          <w:lang w:val="en-GB"/>
        </w:rPr>
        <w:tab/>
        <w:t>Where the conditions in clauses 3.1 to 3.3 above cannot be observed the Electrical Officer (Contracts), shall be notified. He will arrange for suitable safety measures to be taken. The Electrical Officer (Contracts), may in his discretion and in appropriate circumstances, arrange for a suitable employee of the Contractor to be specially trained by the relevant authority at the Contractor’s costs, as an Authorised Person to work closer than 3 metres from live overhead conductors and under such conditions as may be imposed by the responsible Electrical Engineer in PRASA or PRASA’S maintenance contractor.</w:t>
      </w:r>
    </w:p>
    <w:p w14:paraId="14BD8E4C" w14:textId="77777777" w:rsidR="00A55A6D" w:rsidRPr="00A55A6D" w:rsidRDefault="00A55A6D" w:rsidP="00A55A6D">
      <w:pPr>
        <w:widowControl w:val="0"/>
        <w:autoSpaceDE w:val="0"/>
        <w:autoSpaceDN w:val="0"/>
        <w:adjustRightInd w:val="0"/>
        <w:spacing w:before="120" w:after="240" w:line="360" w:lineRule="auto"/>
        <w:jc w:val="both"/>
        <w:rPr>
          <w:rFonts w:ascii="Tahoma" w:hAnsi="Tahoma" w:cs="Tahoma"/>
          <w:b/>
          <w:bCs/>
          <w:color w:val="000000"/>
          <w:sz w:val="22"/>
          <w:szCs w:val="20"/>
          <w:lang w:val="en-GB"/>
        </w:rPr>
      </w:pPr>
      <w:r w:rsidRPr="00A55A6D">
        <w:rPr>
          <w:rFonts w:ascii="Tahoma" w:hAnsi="Tahoma" w:cs="Tahoma"/>
          <w:b/>
          <w:bCs/>
          <w:color w:val="000000"/>
          <w:sz w:val="22"/>
          <w:szCs w:val="20"/>
          <w:lang w:val="en-GB"/>
        </w:rPr>
        <w:t>4. USE OF EQUIPMENT</w:t>
      </w:r>
    </w:p>
    <w:p w14:paraId="4708A358" w14:textId="77777777" w:rsidR="00A55A6D" w:rsidRPr="00A55A6D" w:rsidRDefault="00A55A6D" w:rsidP="00A55A6D">
      <w:pPr>
        <w:widowControl w:val="0"/>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4.1</w:t>
      </w:r>
      <w:r w:rsidRPr="00A55A6D">
        <w:rPr>
          <w:rFonts w:ascii="Tahoma" w:hAnsi="Tahoma" w:cs="Tahoma"/>
          <w:color w:val="000000"/>
          <w:sz w:val="22"/>
          <w:szCs w:val="20"/>
          <w:lang w:val="en-GB"/>
        </w:rPr>
        <w:tab/>
        <w:t>MEASURING TAPES AND DEVICES.</w:t>
      </w:r>
    </w:p>
    <w:p w14:paraId="316F477A"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4.1.1</w:t>
      </w:r>
      <w:r w:rsidRPr="00A55A6D">
        <w:rPr>
          <w:rFonts w:ascii="Tahoma" w:hAnsi="Tahoma" w:cs="Tahoma"/>
          <w:color w:val="000000"/>
          <w:sz w:val="22"/>
          <w:szCs w:val="20"/>
          <w:lang w:val="en-GB"/>
        </w:rPr>
        <w:tab/>
        <w:t>Measuring tapes may be used near live high-voltage equipment provided that no part of any tape or a person's body comes within 3 metres of the live equipment.</w:t>
      </w:r>
    </w:p>
    <w:p w14:paraId="1515EB5D"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4.1.2</w:t>
      </w:r>
      <w:r w:rsidRPr="00A55A6D">
        <w:rPr>
          <w:rFonts w:ascii="Tahoma" w:hAnsi="Tahoma" w:cs="Tahoma"/>
          <w:color w:val="000000"/>
          <w:sz w:val="22"/>
          <w:szCs w:val="20"/>
          <w:lang w:val="en-GB"/>
        </w:rPr>
        <w:tab/>
        <w:t>In windy conditions the distance shall be increased to ensure that if the tape should fall it will not be blown nearer than 3 metres from the live high-voltage equipment.</w:t>
      </w:r>
    </w:p>
    <w:p w14:paraId="04F312AD"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4.1.3</w:t>
      </w:r>
      <w:r w:rsidRPr="00A55A6D">
        <w:rPr>
          <w:rFonts w:ascii="Tahoma" w:hAnsi="Tahoma" w:cs="Tahoma"/>
          <w:color w:val="000000"/>
          <w:sz w:val="22"/>
          <w:szCs w:val="20"/>
          <w:lang w:val="en-GB"/>
        </w:rPr>
        <w:tab/>
        <w:t>Special measuring devices longer than 2 metres such as survey staves and rods may be used if these are of non-conducting material and approved by the senior responsible Electrical Engineer in PRASA or PRASA’S maintenance contractor, but these devices must not be used within 3 metres of live high-voltage equipment in rainy r wet conditions.</w:t>
      </w:r>
    </w:p>
    <w:p w14:paraId="7C2019B0" w14:textId="77777777" w:rsidR="00A55A6D" w:rsidRPr="00A55A6D"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4.1.4</w:t>
      </w:r>
      <w:r w:rsidRPr="00A55A6D">
        <w:rPr>
          <w:rFonts w:ascii="Tahoma" w:hAnsi="Tahoma" w:cs="Tahoma"/>
          <w:color w:val="000000"/>
          <w:sz w:val="22"/>
          <w:szCs w:val="20"/>
          <w:lang w:val="en-GB"/>
        </w:rPr>
        <w:tab/>
        <w:t>The assistance of the Electrical Officer (Contracts) shall be requested when measurements within the limits defined in clauses 4.1.1 to 4.1.3 above are required.</w:t>
      </w:r>
    </w:p>
    <w:p w14:paraId="76866088" w14:textId="77777777" w:rsidR="00A55A6D" w:rsidRPr="00A55A6D" w:rsidRDefault="00A55A6D" w:rsidP="00A55A6D">
      <w:pPr>
        <w:widowControl w:val="0"/>
        <w:autoSpaceDE w:val="0"/>
        <w:autoSpaceDN w:val="0"/>
        <w:adjustRightInd w:val="0"/>
        <w:spacing w:before="120" w:after="240" w:line="360" w:lineRule="auto"/>
        <w:jc w:val="both"/>
        <w:rPr>
          <w:rFonts w:ascii="Tahoma" w:hAnsi="Tahoma" w:cs="Tahoma"/>
          <w:color w:val="000000"/>
          <w:sz w:val="22"/>
          <w:szCs w:val="20"/>
          <w:lang w:val="en-GB"/>
        </w:rPr>
      </w:pPr>
      <w:r w:rsidRPr="00A55A6D">
        <w:rPr>
          <w:rFonts w:ascii="Tahoma" w:hAnsi="Tahoma" w:cs="Tahoma"/>
          <w:color w:val="000000"/>
          <w:sz w:val="22"/>
          <w:szCs w:val="20"/>
          <w:lang w:val="en-GB"/>
        </w:rPr>
        <w:lastRenderedPageBreak/>
        <w:t>4.2</w:t>
      </w:r>
      <w:r w:rsidRPr="00A55A6D">
        <w:rPr>
          <w:rFonts w:ascii="Tahoma" w:hAnsi="Tahoma" w:cs="Tahoma"/>
          <w:color w:val="000000"/>
          <w:sz w:val="22"/>
          <w:szCs w:val="20"/>
          <w:lang w:val="en-GB"/>
        </w:rPr>
        <w:tab/>
        <w:t>PORTABLE LADDERS.</w:t>
      </w:r>
    </w:p>
    <w:p w14:paraId="633A7C81" w14:textId="3EABFAEF" w:rsidR="00A55A6D" w:rsidRPr="000E239B" w:rsidRDefault="00A55A6D" w:rsidP="000E239B">
      <w:pPr>
        <w:widowControl w:val="0"/>
        <w:autoSpaceDE w:val="0"/>
        <w:autoSpaceDN w:val="0"/>
        <w:adjustRightInd w:val="0"/>
        <w:spacing w:before="120" w:after="240" w:line="360"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4.2.1</w:t>
      </w:r>
      <w:r w:rsidRPr="00A55A6D">
        <w:rPr>
          <w:rFonts w:ascii="Tahoma" w:hAnsi="Tahoma" w:cs="Tahoma"/>
          <w:color w:val="000000"/>
          <w:sz w:val="22"/>
          <w:szCs w:val="20"/>
          <w:lang w:val="en-GB"/>
        </w:rPr>
        <w:tab/>
        <w:t>Any type of portable ladder longer than 2 metres may only be used near live high-voltage equipment under the direct supervision of the Responsible Representative. He shall ensure that the ladder is always used in such a manner that the distance from the base of the ladder to any live high-voltage equipment is greater than the fully extended length of the ladder plus 3 metres. Where these conditions cannot be observed, the Electrical Officer (Contracts) shall be advised, and he will arrange for suitable safety measures to be taken.</w:t>
      </w:r>
    </w:p>
    <w:p w14:paraId="55C74843" w14:textId="77777777" w:rsidR="00A55A6D" w:rsidRPr="000E239B" w:rsidRDefault="00A55A6D" w:rsidP="00A55A6D">
      <w:pPr>
        <w:widowControl w:val="0"/>
        <w:tabs>
          <w:tab w:val="left" w:pos="720"/>
        </w:tabs>
        <w:autoSpaceDE w:val="0"/>
        <w:autoSpaceDN w:val="0"/>
        <w:adjustRightInd w:val="0"/>
        <w:spacing w:before="120" w:after="240" w:line="360" w:lineRule="auto"/>
        <w:ind w:left="720" w:hanging="720"/>
        <w:jc w:val="both"/>
        <w:rPr>
          <w:rFonts w:ascii="Tahoma" w:hAnsi="Tahoma" w:cs="Tahoma"/>
          <w:b/>
          <w:bCs/>
          <w:color w:val="000000"/>
          <w:sz w:val="22"/>
          <w:szCs w:val="20"/>
          <w:lang w:val="en-GB"/>
        </w:rPr>
      </w:pPr>
      <w:r w:rsidRPr="000E239B">
        <w:rPr>
          <w:rFonts w:ascii="Tahoma" w:hAnsi="Tahoma" w:cs="Tahoma"/>
          <w:b/>
          <w:bCs/>
          <w:color w:val="000000"/>
          <w:sz w:val="22"/>
          <w:szCs w:val="20"/>
          <w:lang w:val="en-GB"/>
        </w:rPr>
        <w:t>4.3</w:t>
      </w:r>
      <w:r w:rsidRPr="000E239B">
        <w:rPr>
          <w:rFonts w:ascii="Tahoma" w:hAnsi="Tahoma" w:cs="Tahoma"/>
          <w:b/>
          <w:bCs/>
          <w:color w:val="000000"/>
          <w:sz w:val="22"/>
          <w:szCs w:val="20"/>
          <w:lang w:val="en-GB"/>
        </w:rPr>
        <w:tab/>
        <w:t>SERVICES FROM INSULATED VEHICLES AND TRESTLE TROLLEYS.</w:t>
      </w:r>
    </w:p>
    <w:p w14:paraId="592C25A7"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4.3.1</w:t>
      </w:r>
      <w:r w:rsidRPr="00A55A6D">
        <w:rPr>
          <w:rFonts w:ascii="Tahoma" w:hAnsi="Tahoma" w:cs="Tahoma"/>
          <w:color w:val="000000"/>
          <w:sz w:val="22"/>
          <w:szCs w:val="20"/>
          <w:lang w:val="en-GB"/>
        </w:rPr>
        <w:tab/>
        <w:t>Where specially constructed insulated vehicles or trestle trolleys are available for use, authorised  persons, category A, or a person issued with a letter of authority (clause 303.0 of the ELECTRICAL SAFETY INSTRUCTIONS) may be permitted to work from the top of such vehicles under “live” overhead track equipment.</w:t>
      </w:r>
    </w:p>
    <w:p w14:paraId="0DAD666A" w14:textId="77777777" w:rsidR="00A55A6D" w:rsidRPr="00A55A6D" w:rsidRDefault="00A55A6D" w:rsidP="00A55A6D">
      <w:pPr>
        <w:widowControl w:val="0"/>
        <w:autoSpaceDE w:val="0"/>
        <w:autoSpaceDN w:val="0"/>
        <w:adjustRightInd w:val="0"/>
        <w:spacing w:before="120" w:after="240" w:line="360" w:lineRule="auto"/>
        <w:jc w:val="both"/>
        <w:rPr>
          <w:rFonts w:ascii="Tahoma" w:hAnsi="Tahoma" w:cs="Tahoma"/>
          <w:b/>
          <w:bCs/>
          <w:color w:val="000000"/>
          <w:sz w:val="22"/>
          <w:szCs w:val="20"/>
          <w:lang w:val="en-GB"/>
        </w:rPr>
      </w:pPr>
      <w:r w:rsidRPr="00A55A6D">
        <w:rPr>
          <w:rFonts w:ascii="Tahoma" w:hAnsi="Tahoma" w:cs="Tahoma"/>
          <w:b/>
          <w:bCs/>
          <w:color w:val="000000"/>
          <w:sz w:val="22"/>
          <w:szCs w:val="20"/>
          <w:lang w:val="en-GB"/>
        </w:rPr>
        <w:t>5.</w:t>
      </w:r>
      <w:r w:rsidRPr="00A55A6D">
        <w:rPr>
          <w:rFonts w:ascii="Tahoma" w:hAnsi="Tahoma" w:cs="Tahoma"/>
          <w:b/>
          <w:bCs/>
          <w:color w:val="000000"/>
          <w:sz w:val="22"/>
          <w:szCs w:val="20"/>
          <w:lang w:val="en-GB"/>
        </w:rPr>
        <w:tab/>
        <w:t>CARRYING AND HANDLING MATERIAL AND EQUIPMENT</w:t>
      </w:r>
    </w:p>
    <w:p w14:paraId="503EB5D1"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5.1</w:t>
      </w:r>
      <w:r w:rsidRPr="00A55A6D">
        <w:rPr>
          <w:rFonts w:ascii="Tahoma" w:hAnsi="Tahoma" w:cs="Tahoma"/>
          <w:color w:val="000000"/>
          <w:sz w:val="22"/>
          <w:szCs w:val="20"/>
          <w:lang w:val="en-GB"/>
        </w:rPr>
        <w:tab/>
        <w:t>Pipes, scaffolding, iron sheets, reinforcing bars and other material, which exceeds 2 metres in length, shall be carried completely below head height near live high-voltage equipment. For maximum safety such material should be carried by two or more persons so as to maintain it as nearly as possible in a horizontal position. The utmost care must be taken to ensure that no part of the material comes within 3 metres of any live high-voltage equipment.</w:t>
      </w:r>
    </w:p>
    <w:p w14:paraId="10D1ED71"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5.2</w:t>
      </w:r>
      <w:r w:rsidRPr="00A55A6D">
        <w:rPr>
          <w:rFonts w:ascii="Tahoma" w:hAnsi="Tahoma" w:cs="Tahoma"/>
          <w:color w:val="000000"/>
          <w:sz w:val="22"/>
          <w:szCs w:val="20"/>
          <w:lang w:val="en-GB"/>
        </w:rPr>
        <w:tab/>
        <w:t>Long lengths of wire or cable shall never be run out in conditions where a part of a wire or cable can come within 3 metres of any live high-voltage equipment unless the Electrical Officer (Contracts) has been advised and has approved appropriate safety precautions.</w:t>
      </w:r>
    </w:p>
    <w:p w14:paraId="608ECBB6"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5.3</w:t>
      </w:r>
      <w:r w:rsidRPr="00A55A6D">
        <w:rPr>
          <w:rFonts w:ascii="Tahoma" w:hAnsi="Tahoma" w:cs="Tahoma"/>
          <w:color w:val="000000"/>
          <w:sz w:val="22"/>
          <w:szCs w:val="20"/>
          <w:lang w:val="en-GB"/>
        </w:rPr>
        <w:tab/>
        <w:t>The presence of overhead power lines shall always be considered, especially when communications lines or cables or aerial cables, stay wires, etc. are being erected above ground level.</w:t>
      </w:r>
    </w:p>
    <w:p w14:paraId="6129DFC7"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b/>
          <w:bCs/>
          <w:color w:val="000000"/>
          <w:sz w:val="22"/>
          <w:szCs w:val="20"/>
          <w:lang w:val="en-GB"/>
        </w:rPr>
      </w:pPr>
      <w:r w:rsidRPr="00A55A6D">
        <w:rPr>
          <w:rFonts w:ascii="Tahoma" w:hAnsi="Tahoma" w:cs="Tahoma"/>
          <w:b/>
          <w:bCs/>
          <w:color w:val="000000"/>
          <w:sz w:val="22"/>
          <w:szCs w:val="20"/>
          <w:lang w:val="en-GB"/>
        </w:rPr>
        <w:t>6.</w:t>
      </w:r>
      <w:r w:rsidRPr="00A55A6D">
        <w:rPr>
          <w:rFonts w:ascii="Tahoma" w:hAnsi="Tahoma" w:cs="Tahoma"/>
          <w:b/>
          <w:bCs/>
          <w:color w:val="000000"/>
          <w:sz w:val="22"/>
          <w:szCs w:val="20"/>
          <w:lang w:val="en-GB"/>
        </w:rPr>
        <w:tab/>
        <w:t>PRECAUTIONS TO BE TAKEN WHEN ERECTING OR REMOVING POLES, ANTENNAE, TREES ETC.</w:t>
      </w:r>
    </w:p>
    <w:p w14:paraId="1E7ACD41"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6.1</w:t>
      </w:r>
      <w:r w:rsidRPr="00A55A6D">
        <w:rPr>
          <w:rFonts w:ascii="Tahoma" w:hAnsi="Tahoma" w:cs="Tahoma"/>
          <w:color w:val="000000"/>
          <w:sz w:val="22"/>
          <w:szCs w:val="20"/>
          <w:lang w:val="en-GB"/>
        </w:rPr>
        <w:tab/>
        <w:t>A pole may be handled for the purpose of erection or removal near high-voltage equipment under the following conditions:</w:t>
      </w:r>
    </w:p>
    <w:p w14:paraId="68210908" w14:textId="77777777" w:rsidR="00A55A6D" w:rsidRPr="00A55A6D" w:rsidRDefault="00A55A6D" w:rsidP="00A55A6D">
      <w:pPr>
        <w:widowControl w:val="0"/>
        <w:tabs>
          <w:tab w:val="left" w:pos="1080"/>
        </w:tabs>
        <w:autoSpaceDE w:val="0"/>
        <w:autoSpaceDN w:val="0"/>
        <w:adjustRightInd w:val="0"/>
        <w:spacing w:before="120" w:after="240" w:line="276" w:lineRule="auto"/>
        <w:ind w:left="1080" w:hanging="360"/>
        <w:jc w:val="both"/>
        <w:rPr>
          <w:rFonts w:ascii="Tahoma" w:hAnsi="Tahoma" w:cs="Tahoma"/>
          <w:color w:val="000000"/>
          <w:sz w:val="22"/>
          <w:szCs w:val="20"/>
          <w:lang w:val="en-GB"/>
        </w:rPr>
      </w:pPr>
      <w:r w:rsidRPr="00A55A6D">
        <w:rPr>
          <w:rFonts w:ascii="Tahoma" w:hAnsi="Tahoma" w:cs="Tahoma"/>
          <w:color w:val="000000"/>
          <w:sz w:val="22"/>
          <w:szCs w:val="20"/>
          <w:lang w:val="en-GB"/>
        </w:rPr>
        <w:lastRenderedPageBreak/>
        <w:t>(</w:t>
      </w:r>
      <w:proofErr w:type="spellStart"/>
      <w:r w:rsidRPr="00A55A6D">
        <w:rPr>
          <w:rFonts w:ascii="Tahoma" w:hAnsi="Tahoma" w:cs="Tahoma"/>
          <w:color w:val="000000"/>
          <w:sz w:val="22"/>
          <w:szCs w:val="20"/>
          <w:lang w:val="en-GB"/>
        </w:rPr>
        <w:t>i</w:t>
      </w:r>
      <w:proofErr w:type="spellEnd"/>
      <w:r w:rsidRPr="00A55A6D">
        <w:rPr>
          <w:rFonts w:ascii="Tahoma" w:hAnsi="Tahoma" w:cs="Tahoma"/>
          <w:color w:val="000000"/>
          <w:sz w:val="22"/>
          <w:szCs w:val="20"/>
          <w:lang w:val="en-GB"/>
        </w:rPr>
        <w:t>)</w:t>
      </w:r>
      <w:r w:rsidRPr="00A55A6D">
        <w:rPr>
          <w:rFonts w:ascii="Tahoma" w:hAnsi="Tahoma" w:cs="Tahoma"/>
          <w:color w:val="000000"/>
          <w:sz w:val="22"/>
          <w:szCs w:val="20"/>
          <w:lang w:val="en-GB"/>
        </w:rPr>
        <w:tab/>
        <w:t>If the distance between the point at which the pole is to be erected or removed and the nearest live high-voltage equipment is more than the length of the pole plus 3 metres, the work shall be supervised by the Responsible Representative.</w:t>
      </w:r>
    </w:p>
    <w:p w14:paraId="5664709D" w14:textId="77777777" w:rsidR="00A55A6D" w:rsidRPr="00A55A6D" w:rsidRDefault="00A55A6D" w:rsidP="00A55A6D">
      <w:pPr>
        <w:widowControl w:val="0"/>
        <w:tabs>
          <w:tab w:val="left" w:pos="1080"/>
        </w:tabs>
        <w:autoSpaceDE w:val="0"/>
        <w:autoSpaceDN w:val="0"/>
        <w:adjustRightInd w:val="0"/>
        <w:spacing w:before="120" w:after="240" w:line="276" w:lineRule="auto"/>
        <w:ind w:left="1080" w:hanging="360"/>
        <w:jc w:val="both"/>
        <w:rPr>
          <w:rFonts w:ascii="Tahoma" w:hAnsi="Tahoma" w:cs="Tahoma"/>
          <w:color w:val="000000"/>
          <w:sz w:val="22"/>
          <w:szCs w:val="20"/>
          <w:lang w:val="en-GB"/>
        </w:rPr>
      </w:pPr>
      <w:r w:rsidRPr="00A55A6D">
        <w:rPr>
          <w:rFonts w:ascii="Tahoma" w:hAnsi="Tahoma" w:cs="Tahoma"/>
          <w:color w:val="000000"/>
          <w:sz w:val="22"/>
          <w:szCs w:val="20"/>
          <w:lang w:val="en-GB"/>
        </w:rPr>
        <w:t>(ii)</w:t>
      </w:r>
      <w:r w:rsidRPr="00A55A6D">
        <w:rPr>
          <w:rFonts w:ascii="Tahoma" w:hAnsi="Tahoma" w:cs="Tahoma"/>
          <w:color w:val="000000"/>
          <w:sz w:val="22"/>
          <w:szCs w:val="20"/>
          <w:lang w:val="en-GB"/>
        </w:rPr>
        <w:tab/>
        <w:t>If the distance described in (</w:t>
      </w:r>
      <w:proofErr w:type="spellStart"/>
      <w:r w:rsidRPr="00A55A6D">
        <w:rPr>
          <w:rFonts w:ascii="Tahoma" w:hAnsi="Tahoma" w:cs="Tahoma"/>
          <w:color w:val="000000"/>
          <w:sz w:val="22"/>
          <w:szCs w:val="20"/>
          <w:lang w:val="en-GB"/>
        </w:rPr>
        <w:t>i</w:t>
      </w:r>
      <w:proofErr w:type="spellEnd"/>
      <w:r w:rsidRPr="00A55A6D">
        <w:rPr>
          <w:rFonts w:ascii="Tahoma" w:hAnsi="Tahoma" w:cs="Tahoma"/>
          <w:color w:val="000000"/>
          <w:sz w:val="22"/>
          <w:szCs w:val="20"/>
          <w:lang w:val="en-GB"/>
        </w:rPr>
        <w:t>) is less than the length of the pole plus 3 metres, the Electrical Officer (Contracts) shall be consulted to arrange for an Authorised Person to supervise the work and to ensure that the pole is earthed where possible. The pole shall be kept in contact with the point of erection, and adequate precautions shall be taken to prevent contact with live high-voltage equipment.</w:t>
      </w:r>
    </w:p>
    <w:p w14:paraId="664128C6"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6.2</w:t>
      </w:r>
      <w:r w:rsidRPr="00A55A6D">
        <w:rPr>
          <w:rFonts w:ascii="Tahoma" w:hAnsi="Tahoma" w:cs="Tahoma"/>
          <w:color w:val="000000"/>
          <w:sz w:val="22"/>
          <w:szCs w:val="20"/>
          <w:lang w:val="en-GB"/>
        </w:rPr>
        <w:tab/>
        <w:t>The cost of supervision by an Authorised Person and the provision of earthing shall, unless otherwise agreed, be borne by the Contractor.</w:t>
      </w:r>
    </w:p>
    <w:p w14:paraId="2F5980A9" w14:textId="738508EC" w:rsidR="00A55A6D" w:rsidRPr="00350E1F" w:rsidRDefault="00A55A6D" w:rsidP="00350E1F">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6.3</w:t>
      </w:r>
      <w:r w:rsidRPr="00A55A6D">
        <w:rPr>
          <w:rFonts w:ascii="Tahoma" w:hAnsi="Tahoma" w:cs="Tahoma"/>
          <w:color w:val="000000"/>
          <w:sz w:val="22"/>
          <w:szCs w:val="20"/>
          <w:lang w:val="en-GB"/>
        </w:rPr>
        <w:tab/>
        <w:t>The provisions of clauses 6.1 and 6.2 above shall also apply to the erection or removal of columns, antennae, trees, posts, etc.</w:t>
      </w:r>
    </w:p>
    <w:p w14:paraId="17A99449" w14:textId="77777777" w:rsidR="00A55A6D" w:rsidRPr="00A55A6D" w:rsidRDefault="00A55A6D" w:rsidP="00A55A6D">
      <w:pPr>
        <w:widowControl w:val="0"/>
        <w:autoSpaceDE w:val="0"/>
        <w:autoSpaceDN w:val="0"/>
        <w:adjustRightInd w:val="0"/>
        <w:spacing w:before="120" w:after="240" w:line="276" w:lineRule="auto"/>
        <w:jc w:val="both"/>
        <w:rPr>
          <w:rFonts w:ascii="Tahoma" w:hAnsi="Tahoma" w:cs="Tahoma"/>
          <w:b/>
          <w:bCs/>
          <w:color w:val="000000"/>
          <w:sz w:val="22"/>
          <w:szCs w:val="20"/>
          <w:lang w:val="en-GB"/>
        </w:rPr>
      </w:pPr>
      <w:r w:rsidRPr="00A55A6D">
        <w:rPr>
          <w:rFonts w:ascii="Tahoma" w:hAnsi="Tahoma" w:cs="Tahoma"/>
          <w:b/>
          <w:bCs/>
          <w:color w:val="000000"/>
          <w:sz w:val="22"/>
          <w:szCs w:val="20"/>
          <w:lang w:val="en-GB"/>
        </w:rPr>
        <w:t>7.</w:t>
      </w:r>
      <w:r w:rsidRPr="00A55A6D">
        <w:rPr>
          <w:rFonts w:ascii="Tahoma" w:hAnsi="Tahoma" w:cs="Tahoma"/>
          <w:b/>
          <w:bCs/>
          <w:color w:val="000000"/>
          <w:sz w:val="22"/>
          <w:szCs w:val="20"/>
          <w:lang w:val="en-GB"/>
        </w:rPr>
        <w:tab/>
        <w:t>USE OF WATER</w:t>
      </w:r>
    </w:p>
    <w:p w14:paraId="5FAA7388"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7.1</w:t>
      </w:r>
      <w:r w:rsidRPr="00A55A6D">
        <w:rPr>
          <w:rFonts w:ascii="Tahoma" w:hAnsi="Tahoma" w:cs="Tahoma"/>
          <w:color w:val="000000"/>
          <w:sz w:val="22"/>
          <w:szCs w:val="20"/>
          <w:lang w:val="en-GB"/>
        </w:rPr>
        <w:tab/>
        <w:t>No water shall be used in the form of a jet if it can make contact with any live high-voltage equipment or with any person working on such equipment.</w:t>
      </w:r>
    </w:p>
    <w:p w14:paraId="291F1F65" w14:textId="77777777" w:rsidR="00A55A6D" w:rsidRPr="00A55A6D" w:rsidRDefault="00A55A6D" w:rsidP="00A55A6D">
      <w:pPr>
        <w:widowControl w:val="0"/>
        <w:autoSpaceDE w:val="0"/>
        <w:autoSpaceDN w:val="0"/>
        <w:adjustRightInd w:val="0"/>
        <w:spacing w:before="120" w:after="240" w:line="276" w:lineRule="auto"/>
        <w:jc w:val="both"/>
        <w:rPr>
          <w:rFonts w:ascii="Tahoma" w:hAnsi="Tahoma" w:cs="Tahoma"/>
          <w:b/>
          <w:bCs/>
          <w:color w:val="000000"/>
          <w:sz w:val="22"/>
          <w:szCs w:val="20"/>
          <w:lang w:val="en-GB"/>
        </w:rPr>
      </w:pPr>
      <w:r w:rsidRPr="00A55A6D">
        <w:rPr>
          <w:rFonts w:ascii="Tahoma" w:hAnsi="Tahoma" w:cs="Tahoma"/>
          <w:b/>
          <w:bCs/>
          <w:color w:val="000000"/>
          <w:sz w:val="22"/>
          <w:szCs w:val="20"/>
          <w:lang w:val="en-GB"/>
        </w:rPr>
        <w:t>8.</w:t>
      </w:r>
      <w:r w:rsidRPr="00A55A6D">
        <w:rPr>
          <w:rFonts w:ascii="Tahoma" w:hAnsi="Tahoma" w:cs="Tahoma"/>
          <w:b/>
          <w:bCs/>
          <w:color w:val="000000"/>
          <w:sz w:val="22"/>
          <w:szCs w:val="20"/>
          <w:lang w:val="en-GB"/>
        </w:rPr>
        <w:tab/>
        <w:t>USE OF CONSTRUCTION PLANT</w:t>
      </w:r>
    </w:p>
    <w:p w14:paraId="2A042A41"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8.1</w:t>
      </w:r>
      <w:r w:rsidRPr="00A55A6D">
        <w:rPr>
          <w:rFonts w:ascii="Tahoma" w:hAnsi="Tahoma" w:cs="Tahoma"/>
          <w:color w:val="000000"/>
          <w:sz w:val="22"/>
          <w:szCs w:val="20"/>
          <w:lang w:val="en-GB"/>
        </w:rPr>
        <w:tab/>
        <w:t>"Construction plant" entails all types of plant including cranes, piling frames, boring machines, excavators, draglines, dewatering equipment and road vehicles with or without lifting equipment.</w:t>
      </w:r>
    </w:p>
    <w:p w14:paraId="7CD5BACE"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8.2</w:t>
      </w:r>
      <w:r w:rsidRPr="00A55A6D">
        <w:rPr>
          <w:rFonts w:ascii="Tahoma" w:hAnsi="Tahoma" w:cs="Tahoma"/>
          <w:color w:val="000000"/>
          <w:sz w:val="22"/>
          <w:szCs w:val="20"/>
          <w:lang w:val="en-GB"/>
        </w:rPr>
        <w:tab/>
        <w:t>When work is being undertaken in such a position that it is possible for construction plant or its load to come within 3 metres of live high-voltage equipment, the Electrical Officer (Contracts) shall be consulted. He will arrange for an Authorised Person to supervise the work and to ensure that the plant is adequately earthed. The Electrical Officer (Contracts) will decide whether further safety measures are necessary.</w:t>
      </w:r>
    </w:p>
    <w:p w14:paraId="2E6C5DB5"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8.3</w:t>
      </w:r>
      <w:r w:rsidRPr="00A55A6D">
        <w:rPr>
          <w:rFonts w:ascii="Tahoma" w:hAnsi="Tahoma" w:cs="Tahoma"/>
          <w:color w:val="000000"/>
          <w:sz w:val="22"/>
          <w:szCs w:val="20"/>
          <w:lang w:val="en-GB"/>
        </w:rPr>
        <w:tab/>
        <w:t>The cost of any supervision by an Authorised Person and the provision of earthing shall, unless otherwise agreed, be borne by the Contractor.</w:t>
      </w:r>
    </w:p>
    <w:p w14:paraId="0E53BFC0"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8.4</w:t>
      </w:r>
      <w:r w:rsidRPr="00A55A6D">
        <w:rPr>
          <w:rFonts w:ascii="Tahoma" w:hAnsi="Tahoma" w:cs="Tahoma"/>
          <w:color w:val="000000"/>
          <w:sz w:val="22"/>
          <w:szCs w:val="20"/>
          <w:lang w:val="en-GB"/>
        </w:rPr>
        <w:tab/>
        <w:t>When loads are handled by cranes, non-metallic rope hand lines shall be used, affixed to such loads so as to prevent their swinging and coming within 3 metres of live high-voltage equipment.</w:t>
      </w:r>
    </w:p>
    <w:p w14:paraId="3DEFD7CE"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8.5</w:t>
      </w:r>
      <w:r w:rsidRPr="00A55A6D">
        <w:rPr>
          <w:rFonts w:ascii="Tahoma" w:hAnsi="Tahoma" w:cs="Tahoma"/>
          <w:color w:val="000000"/>
          <w:sz w:val="22"/>
          <w:szCs w:val="20"/>
          <w:lang w:val="en-GB"/>
        </w:rPr>
        <w:tab/>
        <w:t>Clauses 8.1 to 8.4 above shall apply mutatis mutandis to the use of maintenance machines of any nature.</w:t>
      </w:r>
    </w:p>
    <w:p w14:paraId="3536D660"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b/>
          <w:bCs/>
          <w:color w:val="000000"/>
          <w:sz w:val="22"/>
          <w:szCs w:val="20"/>
          <w:lang w:val="en-GB"/>
        </w:rPr>
      </w:pPr>
      <w:r w:rsidRPr="00A55A6D">
        <w:rPr>
          <w:rFonts w:ascii="Tahoma" w:hAnsi="Tahoma" w:cs="Tahoma"/>
          <w:b/>
          <w:bCs/>
          <w:color w:val="000000"/>
          <w:sz w:val="22"/>
          <w:szCs w:val="20"/>
          <w:lang w:val="en-GB"/>
        </w:rPr>
        <w:lastRenderedPageBreak/>
        <w:t>9.</w:t>
      </w:r>
      <w:r w:rsidRPr="00A55A6D">
        <w:rPr>
          <w:rFonts w:ascii="Tahoma" w:hAnsi="Tahoma" w:cs="Tahoma"/>
          <w:b/>
          <w:bCs/>
          <w:color w:val="000000"/>
          <w:sz w:val="22"/>
          <w:szCs w:val="20"/>
          <w:lang w:val="en-GB"/>
        </w:rPr>
        <w:tab/>
        <w:t>WORK PERFORMED UNDER DEAD CONDITIONS UNDER COVER OF A WORK PERMIT</w:t>
      </w:r>
    </w:p>
    <w:p w14:paraId="13CAE0DE"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9.1</w:t>
      </w:r>
      <w:r w:rsidRPr="00A55A6D">
        <w:rPr>
          <w:rFonts w:ascii="Tahoma" w:hAnsi="Tahoma" w:cs="Tahoma"/>
          <w:color w:val="000000"/>
          <w:sz w:val="22"/>
          <w:szCs w:val="20"/>
          <w:lang w:val="en-GB"/>
        </w:rPr>
        <w:tab/>
        <w:t>If the Responsible Representative finds that the work cannot be done in safety with the high voltage electrical equipment live, he shall consult the Electrical Officer (Contracts) who will decide on the action to be taken.</w:t>
      </w:r>
    </w:p>
    <w:p w14:paraId="69215CC4"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9.2</w:t>
      </w:r>
      <w:r w:rsidRPr="00A55A6D">
        <w:rPr>
          <w:rFonts w:ascii="Tahoma" w:hAnsi="Tahoma" w:cs="Tahoma"/>
          <w:color w:val="000000"/>
          <w:sz w:val="22"/>
          <w:szCs w:val="20"/>
          <w:lang w:val="en-GB"/>
        </w:rPr>
        <w:tab/>
        <w:t>If a work permit is issued the Responsible Representative shall:</w:t>
      </w:r>
    </w:p>
    <w:p w14:paraId="3FF0CD47"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lang w:val="en-GB"/>
        </w:rPr>
      </w:pPr>
      <w:r w:rsidRPr="00A55A6D">
        <w:rPr>
          <w:rFonts w:ascii="Tahoma" w:hAnsi="Tahoma" w:cs="Tahoma"/>
          <w:color w:val="000000"/>
          <w:sz w:val="22"/>
          <w:szCs w:val="20"/>
          <w:lang w:val="en-GB"/>
        </w:rPr>
        <w:t>(</w:t>
      </w:r>
      <w:proofErr w:type="spellStart"/>
      <w:r w:rsidRPr="00A55A6D">
        <w:rPr>
          <w:rFonts w:ascii="Tahoma" w:hAnsi="Tahoma" w:cs="Tahoma"/>
          <w:color w:val="000000"/>
          <w:sz w:val="22"/>
          <w:szCs w:val="20"/>
          <w:lang w:val="en-GB"/>
        </w:rPr>
        <w:t>i</w:t>
      </w:r>
      <w:proofErr w:type="spellEnd"/>
      <w:r w:rsidRPr="00A55A6D">
        <w:rPr>
          <w:rFonts w:ascii="Tahoma" w:hAnsi="Tahoma" w:cs="Tahoma"/>
          <w:color w:val="000000"/>
          <w:sz w:val="22"/>
          <w:szCs w:val="20"/>
          <w:lang w:val="en-GB"/>
        </w:rPr>
        <w:t>)</w:t>
      </w:r>
      <w:r w:rsidRPr="00A55A6D">
        <w:rPr>
          <w:rFonts w:ascii="Tahoma" w:hAnsi="Tahoma" w:cs="Tahoma"/>
          <w:color w:val="000000"/>
          <w:sz w:val="22"/>
          <w:szCs w:val="20"/>
          <w:lang w:val="en-GB"/>
        </w:rPr>
        <w:tab/>
        <w:t>before commencement of work ensure that the limits within which work may be carried out have been explained to him by the Authorised Person who issued the permit to him, and  that he fully understands these limits.</w:t>
      </w:r>
    </w:p>
    <w:p w14:paraId="14000339"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lang w:val="en-GB"/>
        </w:rPr>
      </w:pPr>
      <w:r w:rsidRPr="00A55A6D">
        <w:rPr>
          <w:rFonts w:ascii="Tahoma" w:hAnsi="Tahoma" w:cs="Tahoma"/>
          <w:color w:val="000000"/>
          <w:sz w:val="22"/>
          <w:szCs w:val="20"/>
          <w:lang w:val="en-GB"/>
        </w:rPr>
        <w:t>(ii)</w:t>
      </w:r>
      <w:r w:rsidRPr="00A55A6D">
        <w:rPr>
          <w:rFonts w:ascii="Tahoma" w:hAnsi="Tahoma" w:cs="Tahoma"/>
          <w:color w:val="000000"/>
          <w:sz w:val="22"/>
          <w:szCs w:val="20"/>
          <w:lang w:val="en-GB"/>
        </w:rPr>
        <w:tab/>
        <w:t>sign portion C of the permit before commencement of work;</w:t>
      </w:r>
    </w:p>
    <w:p w14:paraId="5F8860CC"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lang w:val="en-GB"/>
        </w:rPr>
      </w:pPr>
      <w:r w:rsidRPr="00A55A6D">
        <w:rPr>
          <w:rFonts w:ascii="Tahoma" w:hAnsi="Tahoma" w:cs="Tahoma"/>
          <w:color w:val="000000"/>
          <w:sz w:val="22"/>
          <w:szCs w:val="20"/>
          <w:lang w:val="en-GB"/>
        </w:rPr>
        <w:t>(iii)</w:t>
      </w:r>
      <w:r w:rsidRPr="00A55A6D">
        <w:rPr>
          <w:rFonts w:ascii="Tahoma" w:hAnsi="Tahoma" w:cs="Tahoma"/>
          <w:color w:val="000000"/>
          <w:sz w:val="22"/>
          <w:szCs w:val="20"/>
          <w:lang w:val="en-GB"/>
        </w:rPr>
        <w:tab/>
        <w:t>explain to all persons under his control the limits within which work may be carried out, and ensure that they fully understand these limits;</w:t>
      </w:r>
    </w:p>
    <w:p w14:paraId="0DF649B4"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lang w:val="en-GB"/>
        </w:rPr>
      </w:pPr>
      <w:r w:rsidRPr="00A55A6D">
        <w:rPr>
          <w:rFonts w:ascii="Tahoma" w:hAnsi="Tahoma" w:cs="Tahoma"/>
          <w:color w:val="000000"/>
          <w:sz w:val="22"/>
          <w:szCs w:val="20"/>
          <w:lang w:val="en-GB"/>
        </w:rPr>
        <w:t>(iv)</w:t>
      </w:r>
      <w:r w:rsidRPr="00A55A6D">
        <w:rPr>
          <w:rFonts w:ascii="Tahoma" w:hAnsi="Tahoma" w:cs="Tahoma"/>
          <w:color w:val="000000"/>
          <w:sz w:val="22"/>
          <w:szCs w:val="20"/>
          <w:lang w:val="en-GB"/>
        </w:rPr>
        <w:tab/>
        <w:t>care for the safety of all persons under his control whilst work is in progress; and</w:t>
      </w:r>
    </w:p>
    <w:p w14:paraId="21AA2944" w14:textId="04BCB445" w:rsidR="00A55A6D" w:rsidRPr="00350E1F" w:rsidRDefault="00A55A6D" w:rsidP="00350E1F">
      <w:pPr>
        <w:widowControl w:val="0"/>
        <w:numPr>
          <w:ilvl w:val="0"/>
          <w:numId w:val="88"/>
        </w:numPr>
        <w:tabs>
          <w:tab w:val="left" w:pos="1260"/>
        </w:tabs>
        <w:autoSpaceDE w:val="0"/>
        <w:autoSpaceDN w:val="0"/>
        <w:adjustRightInd w:val="0"/>
        <w:spacing w:before="120" w:after="240"/>
        <w:jc w:val="both"/>
        <w:rPr>
          <w:rFonts w:ascii="Tahoma" w:hAnsi="Tahoma" w:cs="Tahoma"/>
          <w:color w:val="000000"/>
          <w:sz w:val="22"/>
          <w:szCs w:val="20"/>
          <w:lang w:val="en-GB"/>
        </w:rPr>
      </w:pPr>
      <w:r w:rsidRPr="00A55A6D">
        <w:rPr>
          <w:rFonts w:ascii="Tahoma" w:hAnsi="Tahoma" w:cs="Tahoma"/>
          <w:color w:val="000000"/>
          <w:sz w:val="22"/>
          <w:szCs w:val="20"/>
          <w:lang w:val="en-GB"/>
        </w:rPr>
        <w:t>withdraw all personnel under his control from the equipment on completion of the work before he signs portion D of the work permit.</w:t>
      </w:r>
    </w:p>
    <w:p w14:paraId="17FDD804" w14:textId="77777777" w:rsidR="00A55A6D" w:rsidRPr="00A55A6D" w:rsidRDefault="00A55A6D" w:rsidP="00A55A6D">
      <w:pPr>
        <w:widowControl w:val="0"/>
        <w:autoSpaceDE w:val="0"/>
        <w:autoSpaceDN w:val="0"/>
        <w:adjustRightInd w:val="0"/>
        <w:spacing w:before="120" w:after="240" w:line="276" w:lineRule="auto"/>
        <w:jc w:val="both"/>
        <w:rPr>
          <w:rFonts w:ascii="Tahoma" w:hAnsi="Tahoma" w:cs="Tahoma"/>
          <w:b/>
          <w:bCs/>
          <w:color w:val="000000"/>
          <w:sz w:val="22"/>
          <w:szCs w:val="20"/>
          <w:lang w:val="en-GB"/>
        </w:rPr>
      </w:pPr>
      <w:r w:rsidRPr="00A55A6D">
        <w:rPr>
          <w:rFonts w:ascii="Tahoma" w:hAnsi="Tahoma" w:cs="Tahoma"/>
          <w:b/>
          <w:bCs/>
          <w:color w:val="000000"/>
          <w:sz w:val="22"/>
          <w:szCs w:val="20"/>
          <w:lang w:val="en-GB"/>
        </w:rPr>
        <w:t>10.</w:t>
      </w:r>
      <w:r w:rsidRPr="00A55A6D">
        <w:rPr>
          <w:rFonts w:ascii="Tahoma" w:hAnsi="Tahoma" w:cs="Tahoma"/>
          <w:b/>
          <w:bCs/>
          <w:color w:val="000000"/>
          <w:sz w:val="22"/>
          <w:szCs w:val="20"/>
          <w:lang w:val="en-GB"/>
        </w:rPr>
        <w:tab/>
        <w:t>TRACTION RETURN CIRCUITS IN RAILS</w:t>
      </w:r>
    </w:p>
    <w:p w14:paraId="0054E1C8"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10.1</w:t>
      </w:r>
      <w:r w:rsidRPr="00A55A6D">
        <w:rPr>
          <w:rFonts w:ascii="Tahoma" w:hAnsi="Tahoma" w:cs="Tahoma"/>
          <w:color w:val="000000"/>
          <w:sz w:val="22"/>
          <w:szCs w:val="20"/>
          <w:lang w:val="en-GB"/>
        </w:rPr>
        <w:tab/>
        <w:t>Dangerous conditions can be created by removing or severing any bond.</w:t>
      </w:r>
    </w:p>
    <w:p w14:paraId="53665E57"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10.2</w:t>
      </w:r>
      <w:r w:rsidRPr="00A55A6D">
        <w:rPr>
          <w:rFonts w:ascii="Tahoma" w:hAnsi="Tahoma" w:cs="Tahoma"/>
          <w:color w:val="000000"/>
          <w:sz w:val="22"/>
          <w:szCs w:val="20"/>
          <w:lang w:val="en-GB"/>
        </w:rPr>
        <w:tab/>
        <w:t>Broken rails with an air gap between the ends, and joints, at which fishplates are removed under "broken bond" conditions, are potentially lethal. The rails on either side of an air gap between rail ends on electrified lines shall not be touched simultaneously until rendered safe by an Authorised Person.</w:t>
      </w:r>
    </w:p>
    <w:p w14:paraId="193E21A7"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10.3</w:t>
      </w:r>
      <w:r w:rsidRPr="00A55A6D">
        <w:rPr>
          <w:rFonts w:ascii="Tahoma" w:hAnsi="Tahoma" w:cs="Tahoma"/>
          <w:color w:val="000000"/>
          <w:sz w:val="22"/>
          <w:szCs w:val="20"/>
          <w:lang w:val="en-GB"/>
        </w:rPr>
        <w:tab/>
        <w:t>The Contractor shall not break any permanent bonds between rails or between rails and any structure. He shall give the Engineer at least 21 days written notice when removal of such bonds is necessary.</w:t>
      </w:r>
    </w:p>
    <w:p w14:paraId="7F9DB0B2"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10.4</w:t>
      </w:r>
      <w:r w:rsidRPr="00A55A6D">
        <w:rPr>
          <w:rFonts w:ascii="Tahoma" w:hAnsi="Tahoma" w:cs="Tahoma"/>
          <w:color w:val="000000"/>
          <w:sz w:val="22"/>
          <w:szCs w:val="20"/>
          <w:lang w:val="en-GB"/>
        </w:rPr>
        <w:tab/>
        <w:t>No work on the track, which involves interference with the traction return rail circuit, either by cutting or removing the rails, or by removal of bonds shall be done unless the Electrical Officer (Contracts) is consulted. He will take such precautions as may be necessary to ensure continuity of the return circuit before permitting the work to be commenced.</w:t>
      </w:r>
    </w:p>
    <w:p w14:paraId="5F90A33C" w14:textId="77777777" w:rsidR="00A55A6D" w:rsidRPr="00A55A6D" w:rsidRDefault="00A55A6D" w:rsidP="00A55A6D">
      <w:pPr>
        <w:widowControl w:val="0"/>
        <w:autoSpaceDE w:val="0"/>
        <w:autoSpaceDN w:val="0"/>
        <w:adjustRightInd w:val="0"/>
        <w:spacing w:before="120" w:after="240" w:line="276" w:lineRule="auto"/>
        <w:jc w:val="both"/>
        <w:rPr>
          <w:rFonts w:ascii="Tahoma" w:hAnsi="Tahoma" w:cs="Tahoma"/>
          <w:b/>
          <w:bCs/>
          <w:color w:val="000000"/>
          <w:sz w:val="22"/>
          <w:szCs w:val="20"/>
          <w:lang w:val="en-GB"/>
        </w:rPr>
      </w:pPr>
      <w:r w:rsidRPr="00A55A6D">
        <w:rPr>
          <w:rFonts w:ascii="Tahoma" w:hAnsi="Tahoma" w:cs="Tahoma"/>
          <w:b/>
          <w:bCs/>
          <w:color w:val="000000"/>
          <w:sz w:val="22"/>
          <w:szCs w:val="20"/>
          <w:lang w:val="en-GB"/>
        </w:rPr>
        <w:t>11.</w:t>
      </w:r>
      <w:r w:rsidRPr="00A55A6D">
        <w:rPr>
          <w:rFonts w:ascii="Tahoma" w:hAnsi="Tahoma" w:cs="Tahoma"/>
          <w:b/>
          <w:bCs/>
          <w:color w:val="000000"/>
          <w:sz w:val="22"/>
          <w:szCs w:val="20"/>
          <w:lang w:val="en-GB"/>
        </w:rPr>
        <w:tab/>
        <w:t>BLASTING</w:t>
      </w:r>
    </w:p>
    <w:p w14:paraId="4AD31754"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lastRenderedPageBreak/>
        <w:t>11.1</w:t>
      </w:r>
      <w:r w:rsidRPr="00A55A6D">
        <w:rPr>
          <w:rFonts w:ascii="Tahoma" w:hAnsi="Tahoma" w:cs="Tahoma"/>
          <w:color w:val="000000"/>
          <w:sz w:val="22"/>
          <w:szCs w:val="20"/>
          <w:lang w:val="en-GB"/>
        </w:rPr>
        <w:tab/>
        <w:t>The Contractor shall obtain the permission of the Electrical Officer (Contracts) before blasting, and shall give at least 21 days’ notice of his intention to blast. The Electrical Officer (Contracts) shall then decide whether it is necessary to have an Authorised Person in attendance during such operations.</w:t>
      </w:r>
    </w:p>
    <w:p w14:paraId="1F32C5E3" w14:textId="77777777" w:rsidR="00A55A6D" w:rsidRDefault="00A55A6D"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r w:rsidRPr="00A55A6D">
        <w:rPr>
          <w:rFonts w:ascii="Tahoma" w:hAnsi="Tahoma" w:cs="Tahoma"/>
          <w:color w:val="000000"/>
          <w:sz w:val="22"/>
          <w:szCs w:val="20"/>
          <w:lang w:val="en-GB"/>
        </w:rPr>
        <w:t>11.2</w:t>
      </w:r>
      <w:r w:rsidRPr="00A55A6D">
        <w:rPr>
          <w:rFonts w:ascii="Tahoma" w:hAnsi="Tahoma" w:cs="Tahoma"/>
          <w:color w:val="000000"/>
          <w:sz w:val="22"/>
          <w:szCs w:val="20"/>
          <w:lang w:val="en-GB"/>
        </w:rPr>
        <w:tab/>
        <w:t>The terms of clause 13 of SPK7/1 Part A or clause 15 of the SPK7/2 Part A, as applicable, shall be strictly adhered to.</w:t>
      </w:r>
    </w:p>
    <w:p w14:paraId="23BCBF7A" w14:textId="77777777" w:rsidR="00350E1F" w:rsidRPr="00A55A6D" w:rsidRDefault="00350E1F" w:rsidP="00A55A6D">
      <w:pPr>
        <w:widowControl w:val="0"/>
        <w:autoSpaceDE w:val="0"/>
        <w:autoSpaceDN w:val="0"/>
        <w:adjustRightInd w:val="0"/>
        <w:spacing w:before="120" w:after="240" w:line="276" w:lineRule="auto"/>
        <w:ind w:left="720" w:hanging="720"/>
        <w:jc w:val="both"/>
        <w:rPr>
          <w:rFonts w:ascii="Tahoma" w:hAnsi="Tahoma" w:cs="Tahoma"/>
          <w:color w:val="000000"/>
          <w:sz w:val="22"/>
          <w:szCs w:val="20"/>
          <w:lang w:val="en-GB"/>
        </w:rPr>
      </w:pPr>
    </w:p>
    <w:p w14:paraId="79DE5D2B" w14:textId="77777777" w:rsidR="00A55A6D" w:rsidRPr="00A55A6D" w:rsidRDefault="00A55A6D" w:rsidP="00A55A6D">
      <w:pPr>
        <w:widowControl w:val="0"/>
        <w:autoSpaceDE w:val="0"/>
        <w:autoSpaceDN w:val="0"/>
        <w:adjustRightInd w:val="0"/>
        <w:spacing w:before="120" w:after="240" w:line="276" w:lineRule="auto"/>
        <w:ind w:left="720" w:hanging="720"/>
        <w:jc w:val="both"/>
        <w:rPr>
          <w:rFonts w:ascii="Tahoma" w:hAnsi="Tahoma" w:cs="Tahoma"/>
          <w:b/>
          <w:bCs/>
          <w:color w:val="000000"/>
          <w:sz w:val="22"/>
          <w:szCs w:val="20"/>
          <w:lang w:val="en-GB"/>
        </w:rPr>
      </w:pPr>
      <w:r w:rsidRPr="00A55A6D">
        <w:rPr>
          <w:rFonts w:ascii="Tahoma" w:hAnsi="Tahoma" w:cs="Tahoma"/>
          <w:b/>
          <w:bCs/>
          <w:color w:val="000000"/>
          <w:sz w:val="22"/>
          <w:szCs w:val="20"/>
          <w:lang w:val="en-GB"/>
        </w:rPr>
        <w:t>12.</w:t>
      </w:r>
      <w:r w:rsidRPr="00A55A6D">
        <w:rPr>
          <w:rFonts w:ascii="Tahoma" w:hAnsi="Tahoma" w:cs="Tahoma"/>
          <w:b/>
          <w:bCs/>
          <w:color w:val="000000"/>
          <w:sz w:val="22"/>
          <w:szCs w:val="20"/>
          <w:lang w:val="en-GB"/>
        </w:rPr>
        <w:tab/>
        <w:t>HIGH-VOLTAGE ELECTRICAL EQUIPMENT NOT MAINTAINED AND/OR OPERATED BY PRASA OR PRASA’S MAINTENANCE CONTRACTOR</w:t>
      </w:r>
    </w:p>
    <w:p w14:paraId="62A9344E" w14:textId="77777777" w:rsidR="00A55A6D" w:rsidRPr="00A55A6D" w:rsidRDefault="00A55A6D" w:rsidP="00A55A6D">
      <w:pPr>
        <w:widowControl w:val="0"/>
        <w:autoSpaceDE w:val="0"/>
        <w:autoSpaceDN w:val="0"/>
        <w:adjustRightInd w:val="0"/>
        <w:spacing w:before="120" w:after="240" w:line="276" w:lineRule="auto"/>
        <w:ind w:left="720"/>
        <w:jc w:val="both"/>
        <w:rPr>
          <w:rFonts w:ascii="Tahoma" w:hAnsi="Tahoma" w:cs="Tahoma"/>
          <w:color w:val="000000"/>
          <w:sz w:val="22"/>
          <w:szCs w:val="20"/>
          <w:lang w:val="en-GB"/>
        </w:rPr>
      </w:pPr>
      <w:r w:rsidRPr="00A55A6D">
        <w:rPr>
          <w:rFonts w:ascii="Tahoma" w:hAnsi="Tahoma" w:cs="Tahoma"/>
          <w:color w:val="000000"/>
          <w:sz w:val="22"/>
          <w:szCs w:val="20"/>
          <w:lang w:val="en-GB"/>
        </w:rPr>
        <w:t xml:space="preserve">Where the work is undertaken on or near high-voltage electrical equipment which is not maintained and/or operated by PRASA or PRASA’S maintenance contractor, the Occupational Health and Safety Act No. 85 of 1993, and Regulations and Instructions, and/or the Mines Health and Safety Act (Act 29 of 1996), shall apply. </w:t>
      </w:r>
    </w:p>
    <w:p w14:paraId="10486D94" w14:textId="77777777" w:rsidR="00A55A6D" w:rsidRPr="00A55A6D" w:rsidRDefault="00A55A6D" w:rsidP="00A55A6D">
      <w:pPr>
        <w:widowControl w:val="0"/>
        <w:autoSpaceDE w:val="0"/>
        <w:autoSpaceDN w:val="0"/>
        <w:adjustRightInd w:val="0"/>
        <w:spacing w:before="120" w:after="240"/>
        <w:ind w:left="720"/>
        <w:jc w:val="both"/>
        <w:rPr>
          <w:rFonts w:ascii="Tahoma" w:hAnsi="Tahoma" w:cs="Tahoma"/>
          <w:color w:val="000000"/>
          <w:sz w:val="22"/>
          <w:szCs w:val="20"/>
          <w:lang w:val="en-GB"/>
        </w:rPr>
      </w:pPr>
      <w:r w:rsidRPr="00A55A6D">
        <w:rPr>
          <w:rFonts w:ascii="Tahoma" w:hAnsi="Tahoma" w:cs="Tahoma"/>
          <w:color w:val="000000"/>
          <w:sz w:val="22"/>
          <w:szCs w:val="20"/>
          <w:lang w:val="en-GB"/>
        </w:rPr>
        <w:t>Such equipment includes:</w:t>
      </w:r>
    </w:p>
    <w:p w14:paraId="45A0870E"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b/>
          <w:bCs/>
          <w:color w:val="000000"/>
          <w:sz w:val="22"/>
          <w:szCs w:val="20"/>
          <w:lang w:val="en-GB"/>
        </w:rPr>
      </w:pPr>
      <w:r w:rsidRPr="00A55A6D">
        <w:rPr>
          <w:rFonts w:ascii="Tahoma" w:hAnsi="Tahoma" w:cs="Tahoma"/>
          <w:color w:val="000000"/>
          <w:sz w:val="22"/>
          <w:szCs w:val="20"/>
          <w:lang w:val="en-GB"/>
        </w:rPr>
        <w:t>(</w:t>
      </w:r>
      <w:proofErr w:type="spellStart"/>
      <w:r w:rsidRPr="00A55A6D">
        <w:rPr>
          <w:rFonts w:ascii="Tahoma" w:hAnsi="Tahoma" w:cs="Tahoma"/>
          <w:color w:val="000000"/>
          <w:sz w:val="22"/>
          <w:szCs w:val="20"/>
          <w:lang w:val="en-GB"/>
        </w:rPr>
        <w:t>i</w:t>
      </w:r>
      <w:proofErr w:type="spellEnd"/>
      <w:r w:rsidRPr="00A55A6D">
        <w:rPr>
          <w:rFonts w:ascii="Tahoma" w:hAnsi="Tahoma" w:cs="Tahoma"/>
          <w:color w:val="000000"/>
          <w:sz w:val="22"/>
          <w:szCs w:val="20"/>
          <w:lang w:val="en-GB"/>
        </w:rPr>
        <w:t>)</w:t>
      </w:r>
      <w:r w:rsidRPr="00A55A6D">
        <w:rPr>
          <w:rFonts w:ascii="Tahoma" w:hAnsi="Tahoma" w:cs="Tahoma"/>
          <w:color w:val="000000"/>
          <w:sz w:val="22"/>
          <w:szCs w:val="20"/>
          <w:lang w:val="en-GB"/>
        </w:rPr>
        <w:tab/>
        <w:t>Equipment of Electricity Suppliers</w:t>
      </w:r>
      <w:r w:rsidRPr="00A55A6D">
        <w:rPr>
          <w:rFonts w:ascii="Tahoma" w:hAnsi="Tahoma" w:cs="Tahoma"/>
          <w:b/>
          <w:bCs/>
          <w:color w:val="000000"/>
          <w:sz w:val="22"/>
          <w:szCs w:val="20"/>
          <w:lang w:val="en-GB"/>
        </w:rPr>
        <w:t>;</w:t>
      </w:r>
    </w:p>
    <w:p w14:paraId="3A69F815"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lang w:val="en-GB"/>
        </w:rPr>
      </w:pPr>
      <w:r w:rsidRPr="00A55A6D">
        <w:rPr>
          <w:rFonts w:ascii="Tahoma" w:hAnsi="Tahoma" w:cs="Tahoma"/>
          <w:color w:val="000000"/>
          <w:sz w:val="22"/>
          <w:szCs w:val="20"/>
          <w:lang w:val="en-GB"/>
        </w:rPr>
        <w:t>(ii)</w:t>
      </w:r>
      <w:r w:rsidRPr="00A55A6D">
        <w:rPr>
          <w:rFonts w:ascii="Tahoma" w:hAnsi="Tahoma" w:cs="Tahoma"/>
          <w:color w:val="000000"/>
          <w:sz w:val="22"/>
          <w:szCs w:val="20"/>
          <w:lang w:val="en-GB"/>
        </w:rPr>
        <w:tab/>
        <w:t>the Contractor's own power supplies;</w:t>
      </w:r>
    </w:p>
    <w:p w14:paraId="0E5F08DC" w14:textId="77777777" w:rsidR="00A55A6D" w:rsidRPr="00A55A6D" w:rsidRDefault="00A55A6D" w:rsidP="00A55A6D">
      <w:pPr>
        <w:widowControl w:val="0"/>
        <w:tabs>
          <w:tab w:val="left" w:pos="1260"/>
        </w:tabs>
        <w:autoSpaceDE w:val="0"/>
        <w:autoSpaceDN w:val="0"/>
        <w:adjustRightInd w:val="0"/>
        <w:spacing w:before="120" w:after="240"/>
        <w:ind w:left="1260" w:hanging="540"/>
        <w:jc w:val="both"/>
        <w:rPr>
          <w:rFonts w:ascii="Tahoma" w:hAnsi="Tahoma" w:cs="Tahoma"/>
          <w:color w:val="000000"/>
          <w:sz w:val="22"/>
          <w:szCs w:val="20"/>
          <w:lang w:val="en-GB"/>
        </w:rPr>
      </w:pPr>
      <w:r w:rsidRPr="00A55A6D">
        <w:rPr>
          <w:rFonts w:ascii="Tahoma" w:hAnsi="Tahoma" w:cs="Tahoma"/>
          <w:color w:val="000000"/>
          <w:sz w:val="22"/>
          <w:szCs w:val="20"/>
          <w:lang w:val="en-GB"/>
        </w:rPr>
        <w:t>(iii)</w:t>
      </w:r>
      <w:r w:rsidRPr="00A55A6D">
        <w:rPr>
          <w:rFonts w:ascii="Tahoma" w:hAnsi="Tahoma" w:cs="Tahoma"/>
          <w:color w:val="000000"/>
          <w:sz w:val="22"/>
          <w:szCs w:val="20"/>
          <w:lang w:val="en-GB"/>
        </w:rPr>
        <w:tab/>
        <w:t>Equipment being installed by, but not yet taken over from the Contractor, and</w:t>
      </w:r>
    </w:p>
    <w:p w14:paraId="6EE3A17B" w14:textId="77777777" w:rsidR="00A55A6D" w:rsidRPr="00A55A6D" w:rsidRDefault="00A55A6D" w:rsidP="00A55A6D">
      <w:pPr>
        <w:widowControl w:val="0"/>
        <w:tabs>
          <w:tab w:val="left" w:pos="1260"/>
        </w:tabs>
        <w:spacing w:before="120" w:after="240"/>
        <w:ind w:left="1260" w:hanging="540"/>
        <w:jc w:val="both"/>
        <w:rPr>
          <w:rFonts w:ascii="Tahoma" w:hAnsi="Tahoma" w:cs="Tahoma"/>
          <w:color w:val="000000"/>
          <w:sz w:val="22"/>
          <w:szCs w:val="22"/>
          <w:lang w:val="en-ZA" w:eastAsia="en-ZA"/>
        </w:rPr>
      </w:pPr>
      <w:r w:rsidRPr="00A55A6D">
        <w:rPr>
          <w:rFonts w:ascii="Tahoma" w:hAnsi="Tahoma" w:cs="Tahoma"/>
          <w:color w:val="000000"/>
          <w:sz w:val="22"/>
          <w:szCs w:val="20"/>
          <w:lang w:val="en-GB"/>
        </w:rPr>
        <w:t>(iii)</w:t>
      </w:r>
      <w:r w:rsidRPr="00A55A6D">
        <w:rPr>
          <w:rFonts w:ascii="Tahoma" w:hAnsi="Tahoma" w:cs="Tahoma"/>
          <w:color w:val="000000"/>
          <w:sz w:val="22"/>
          <w:szCs w:val="20"/>
          <w:lang w:val="en-GB"/>
        </w:rPr>
        <w:tab/>
        <w:t>Electrified Private Siding equipment.</w:t>
      </w:r>
    </w:p>
    <w:p w14:paraId="2DB6E96A" w14:textId="43E968A0" w:rsidR="00A55A6D" w:rsidRPr="00A55A6D" w:rsidRDefault="00A55A6D" w:rsidP="00A55A6D">
      <w:pPr>
        <w:rPr>
          <w:rFonts w:ascii="Arial" w:hAnsi="Arial" w:cs="Arial"/>
          <w:sz w:val="22"/>
          <w:szCs w:val="20"/>
          <w:lang w:val="en-GB"/>
        </w:rPr>
      </w:pPr>
    </w:p>
    <w:p w14:paraId="2E9758BA" w14:textId="77777777" w:rsidR="00A55A6D" w:rsidRPr="00A55A6D" w:rsidRDefault="00A55A6D" w:rsidP="00A55A6D">
      <w:pPr>
        <w:spacing w:line="360" w:lineRule="auto"/>
        <w:jc w:val="both"/>
        <w:rPr>
          <w:rFonts w:ascii="Arial Narrow" w:hAnsi="Arial Narrow" w:cs="Arial"/>
          <w:b/>
          <w:color w:val="FF0000"/>
        </w:rPr>
      </w:pPr>
    </w:p>
    <w:p w14:paraId="7F339409" w14:textId="77777777" w:rsidR="00A55A6D" w:rsidRPr="00A55A6D" w:rsidRDefault="00A55A6D" w:rsidP="00A55A6D">
      <w:pPr>
        <w:spacing w:line="360" w:lineRule="auto"/>
        <w:jc w:val="both"/>
        <w:rPr>
          <w:rFonts w:ascii="Arial Narrow" w:hAnsi="Arial Narrow" w:cs="Arial"/>
          <w:b/>
          <w:color w:val="FF0000"/>
        </w:rPr>
      </w:pPr>
    </w:p>
    <w:p w14:paraId="78C32483" w14:textId="77777777" w:rsidR="00A55A6D" w:rsidRPr="00A55A6D" w:rsidRDefault="00A55A6D" w:rsidP="00A55A6D">
      <w:pPr>
        <w:spacing w:line="360" w:lineRule="auto"/>
        <w:jc w:val="both"/>
        <w:rPr>
          <w:rFonts w:ascii="Arial Narrow" w:hAnsi="Arial Narrow" w:cs="Arial"/>
          <w:b/>
          <w:color w:val="FF0000"/>
        </w:rPr>
      </w:pPr>
    </w:p>
    <w:p w14:paraId="715CB08B" w14:textId="77777777" w:rsidR="00A55A6D" w:rsidRPr="00A55A6D" w:rsidRDefault="00A55A6D" w:rsidP="00A55A6D">
      <w:pPr>
        <w:spacing w:line="360" w:lineRule="auto"/>
        <w:jc w:val="both"/>
        <w:rPr>
          <w:rFonts w:ascii="Arial Narrow" w:hAnsi="Arial Narrow" w:cs="Arial"/>
          <w:b/>
          <w:color w:val="FF0000"/>
        </w:rPr>
      </w:pPr>
    </w:p>
    <w:p w14:paraId="0BEDC78D" w14:textId="77777777" w:rsidR="00A55A6D" w:rsidRPr="00A55A6D" w:rsidRDefault="00A55A6D" w:rsidP="00A55A6D">
      <w:pPr>
        <w:spacing w:line="360" w:lineRule="auto"/>
        <w:jc w:val="both"/>
        <w:rPr>
          <w:rFonts w:ascii="Arial Narrow" w:hAnsi="Arial Narrow" w:cs="Arial"/>
          <w:b/>
          <w:color w:val="FF0000"/>
        </w:rPr>
      </w:pPr>
    </w:p>
    <w:p w14:paraId="3C0D13DC" w14:textId="77777777" w:rsidR="00A55A6D" w:rsidRPr="00A55A6D" w:rsidRDefault="00A55A6D" w:rsidP="00A55A6D">
      <w:pPr>
        <w:spacing w:line="360" w:lineRule="auto"/>
        <w:jc w:val="both"/>
        <w:rPr>
          <w:rFonts w:ascii="Arial Narrow" w:hAnsi="Arial Narrow" w:cs="Arial"/>
          <w:b/>
          <w:color w:val="FF0000"/>
        </w:rPr>
      </w:pPr>
    </w:p>
    <w:p w14:paraId="7FD90150" w14:textId="77777777" w:rsidR="00434B55" w:rsidRDefault="00434B55" w:rsidP="00A55A6D">
      <w:pPr>
        <w:spacing w:line="360" w:lineRule="auto"/>
        <w:jc w:val="both"/>
        <w:rPr>
          <w:rFonts w:ascii="Arial Narrow" w:hAnsi="Arial Narrow" w:cs="Arial"/>
          <w:b/>
          <w:color w:val="FF0000"/>
        </w:rPr>
        <w:sectPr w:rsidR="00434B55" w:rsidSect="00704241">
          <w:pgSz w:w="12240" w:h="15840"/>
          <w:pgMar w:top="360" w:right="1467" w:bottom="360" w:left="720" w:header="540" w:footer="708" w:gutter="0"/>
          <w:cols w:space="708"/>
          <w:titlePg/>
          <w:docGrid w:linePitch="360"/>
        </w:sectPr>
      </w:pPr>
    </w:p>
    <w:p w14:paraId="6075D117" w14:textId="77777777" w:rsidR="00A55A6D" w:rsidRDefault="00A55A6D" w:rsidP="00A55A6D">
      <w:pPr>
        <w:spacing w:line="360" w:lineRule="auto"/>
        <w:jc w:val="both"/>
        <w:rPr>
          <w:rFonts w:ascii="Arial Narrow" w:hAnsi="Arial Narrow" w:cs="Arial"/>
          <w:b/>
          <w:color w:val="FF0000"/>
          <w:sz w:val="18"/>
          <w:szCs w:val="18"/>
        </w:rPr>
      </w:pPr>
    </w:p>
    <w:p w14:paraId="7BFAB55A" w14:textId="77777777" w:rsidR="00434B55" w:rsidRDefault="00434B55" w:rsidP="00A55A6D">
      <w:pPr>
        <w:spacing w:line="360" w:lineRule="auto"/>
        <w:jc w:val="both"/>
        <w:rPr>
          <w:rFonts w:ascii="Arial Narrow" w:hAnsi="Arial Narrow" w:cs="Arial"/>
          <w:b/>
          <w:color w:val="FF0000"/>
          <w:sz w:val="18"/>
          <w:szCs w:val="18"/>
        </w:rPr>
      </w:pPr>
    </w:p>
    <w:p w14:paraId="59203B5F" w14:textId="77777777" w:rsidR="00434B55" w:rsidRDefault="00434B55" w:rsidP="00A55A6D">
      <w:pPr>
        <w:spacing w:line="360" w:lineRule="auto"/>
        <w:jc w:val="both"/>
        <w:rPr>
          <w:rFonts w:ascii="Arial Narrow" w:hAnsi="Arial Narrow" w:cs="Arial"/>
          <w:b/>
          <w:color w:val="FF0000"/>
          <w:sz w:val="18"/>
          <w:szCs w:val="18"/>
        </w:rPr>
      </w:pPr>
    </w:p>
    <w:p w14:paraId="4665A499" w14:textId="77777777" w:rsidR="00434B55" w:rsidRDefault="00434B55" w:rsidP="00A55A6D">
      <w:pPr>
        <w:spacing w:line="360" w:lineRule="auto"/>
        <w:jc w:val="both"/>
        <w:rPr>
          <w:rFonts w:ascii="Arial Narrow" w:hAnsi="Arial Narrow" w:cs="Arial"/>
          <w:b/>
          <w:color w:val="FF0000"/>
          <w:sz w:val="18"/>
          <w:szCs w:val="18"/>
        </w:rPr>
      </w:pPr>
    </w:p>
    <w:p w14:paraId="711B0054" w14:textId="27C0CB3B" w:rsidR="00434B55" w:rsidRPr="00BA27CF" w:rsidRDefault="00434B55" w:rsidP="00BA27CF">
      <w:pPr>
        <w:spacing w:line="360" w:lineRule="auto"/>
        <w:jc w:val="right"/>
        <w:rPr>
          <w:rFonts w:ascii="Arial" w:hAnsi="Arial" w:cs="Arial"/>
          <w:b/>
          <w:sz w:val="22"/>
          <w:szCs w:val="22"/>
        </w:rPr>
      </w:pPr>
    </w:p>
    <w:p w14:paraId="2D591F16" w14:textId="5BE72050" w:rsidR="00CB3A22" w:rsidRDefault="00CB3A22" w:rsidP="00FA37DE">
      <w:pPr>
        <w:jc w:val="center"/>
        <w:rPr>
          <w:rFonts w:ascii="Tahoma" w:hAnsi="Tahoma" w:cs="Tahoma"/>
          <w:b/>
          <w:bCs/>
          <w:sz w:val="22"/>
          <w:szCs w:val="22"/>
          <w:lang w:val="en-GB"/>
        </w:rPr>
      </w:pPr>
      <w:r w:rsidRPr="00CB3A22">
        <w:rPr>
          <w:rFonts w:ascii="Tahoma" w:hAnsi="Tahoma" w:cs="Tahoma"/>
          <w:b/>
          <w:bCs/>
          <w:sz w:val="22"/>
          <w:szCs w:val="22"/>
          <w:lang w:val="en-GB"/>
        </w:rPr>
        <w:t>ANNEXURE C</w:t>
      </w:r>
    </w:p>
    <w:p w14:paraId="68DB6A6C" w14:textId="77777777" w:rsidR="00CB3A22" w:rsidRDefault="00CB3A22" w:rsidP="00FA37DE">
      <w:pPr>
        <w:jc w:val="center"/>
        <w:rPr>
          <w:rFonts w:ascii="Tahoma" w:hAnsi="Tahoma" w:cs="Tahoma"/>
          <w:b/>
          <w:bCs/>
          <w:sz w:val="22"/>
          <w:szCs w:val="22"/>
          <w:lang w:val="en-GB"/>
        </w:rPr>
      </w:pPr>
    </w:p>
    <w:p w14:paraId="22E35BD0" w14:textId="59668F93" w:rsidR="00A55A6D" w:rsidRPr="00A55A6D" w:rsidRDefault="005F3D14" w:rsidP="00FA37DE">
      <w:pPr>
        <w:jc w:val="center"/>
        <w:rPr>
          <w:rFonts w:ascii="Arial Narrow" w:hAnsi="Arial Narrow" w:cs="Arial"/>
          <w:b/>
          <w:color w:val="FF0000"/>
          <w:sz w:val="22"/>
          <w:szCs w:val="22"/>
        </w:rPr>
      </w:pPr>
      <w:r>
        <w:rPr>
          <w:rFonts w:ascii="Tahoma" w:hAnsi="Tahoma" w:cs="Tahoma"/>
          <w:b/>
          <w:bCs/>
          <w:sz w:val="22"/>
          <w:szCs w:val="22"/>
          <w:lang w:val="en-GB"/>
        </w:rPr>
        <w:t>TREE FELLING AND PRUNING WITHIN THE METRORAIL WESTERN CAPE REGION FOR A PERIOD OF 12 MONTHS</w:t>
      </w:r>
    </w:p>
    <w:p w14:paraId="07460917" w14:textId="77777777" w:rsidR="00A55A6D" w:rsidRPr="00A55A6D" w:rsidRDefault="00A55A6D" w:rsidP="00A55A6D">
      <w:pPr>
        <w:spacing w:line="360" w:lineRule="auto"/>
        <w:jc w:val="both"/>
        <w:rPr>
          <w:rFonts w:ascii="Arial Narrow" w:hAnsi="Arial Narrow" w:cs="Arial"/>
          <w:b/>
          <w:color w:val="FF0000"/>
          <w:sz w:val="16"/>
          <w:szCs w:val="16"/>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A55A6D" w:rsidRPr="00A55A6D" w14:paraId="793B2740" w14:textId="77777777" w:rsidTr="00FA37DE">
        <w:trPr>
          <w:jc w:val="center"/>
        </w:trPr>
        <w:tc>
          <w:tcPr>
            <w:tcW w:w="10773" w:type="dxa"/>
            <w:shd w:val="clear" w:color="auto" w:fill="BFBFBF"/>
          </w:tcPr>
          <w:p w14:paraId="24D7789F" w14:textId="220552A0" w:rsidR="00A55A6D" w:rsidRPr="00A55A6D" w:rsidRDefault="00A55A6D" w:rsidP="00A55A6D">
            <w:pPr>
              <w:jc w:val="center"/>
              <w:rPr>
                <w:rFonts w:ascii="Arial" w:hAnsi="Arial"/>
                <w:b/>
                <w:sz w:val="28"/>
                <w:szCs w:val="28"/>
                <w:lang w:val="en-GB"/>
              </w:rPr>
            </w:pPr>
            <w:r w:rsidRPr="00A55A6D">
              <w:rPr>
                <w:rFonts w:ascii="Arial" w:hAnsi="Arial"/>
                <w:b/>
                <w:sz w:val="28"/>
                <w:szCs w:val="28"/>
                <w:lang w:val="en-GB"/>
              </w:rPr>
              <w:t xml:space="preserve">Part C2.2 </w:t>
            </w:r>
            <w:r w:rsidR="0095423D" w:rsidRPr="00A55A6D">
              <w:rPr>
                <w:rFonts w:ascii="Arial" w:hAnsi="Arial"/>
                <w:b/>
                <w:sz w:val="28"/>
                <w:szCs w:val="28"/>
                <w:lang w:val="en-GB"/>
              </w:rPr>
              <w:t>– BILL</w:t>
            </w:r>
            <w:r w:rsidRPr="00A55A6D">
              <w:rPr>
                <w:rFonts w:ascii="Arial" w:hAnsi="Arial"/>
                <w:b/>
                <w:sz w:val="28"/>
                <w:szCs w:val="28"/>
                <w:lang w:val="en-GB"/>
              </w:rPr>
              <w:t xml:space="preserve"> OF QUANTITIES</w:t>
            </w:r>
          </w:p>
        </w:tc>
      </w:tr>
    </w:tbl>
    <w:p w14:paraId="6D5DCAFE" w14:textId="77777777" w:rsidR="00A55A6D" w:rsidRDefault="00A55A6D" w:rsidP="00A55A6D">
      <w:pPr>
        <w:jc w:val="center"/>
        <w:rPr>
          <w:rFonts w:ascii="Arial" w:hAnsi="Arial"/>
          <w:b/>
          <w:sz w:val="16"/>
          <w:szCs w:val="16"/>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804"/>
        <w:gridCol w:w="5162"/>
        <w:gridCol w:w="1503"/>
        <w:gridCol w:w="1596"/>
        <w:gridCol w:w="1591"/>
        <w:gridCol w:w="2383"/>
      </w:tblGrid>
      <w:tr w:rsidR="008D3FCF" w:rsidRPr="002D128E" w14:paraId="1FC6324C" w14:textId="77777777" w:rsidTr="00151808">
        <w:trPr>
          <w:trHeight w:val="294"/>
          <w:tblHeader/>
        </w:trPr>
        <w:tc>
          <w:tcPr>
            <w:tcW w:w="377" w:type="pct"/>
            <w:vMerge w:val="restart"/>
            <w:shd w:val="clear" w:color="auto" w:fill="auto"/>
            <w:hideMark/>
          </w:tcPr>
          <w:p w14:paraId="137F10A0" w14:textId="77777777" w:rsidR="0035244C" w:rsidRPr="002D128E" w:rsidRDefault="0035244C" w:rsidP="00FA37DE">
            <w:pPr>
              <w:rPr>
                <w:rFonts w:ascii="Arial" w:hAnsi="Arial" w:cs="Arial"/>
                <w:b/>
                <w:bCs/>
                <w:lang w:val="en-GB"/>
              </w:rPr>
            </w:pPr>
            <w:r w:rsidRPr="002D128E">
              <w:rPr>
                <w:rFonts w:ascii="Arial" w:hAnsi="Arial" w:cs="Arial"/>
                <w:b/>
                <w:bCs/>
                <w:lang w:val="en-GB"/>
              </w:rPr>
              <w:t>Ref. to Pricing Instr.</w:t>
            </w:r>
          </w:p>
        </w:tc>
        <w:tc>
          <w:tcPr>
            <w:tcW w:w="285" w:type="pct"/>
            <w:vMerge w:val="restart"/>
            <w:shd w:val="clear" w:color="auto" w:fill="auto"/>
            <w:hideMark/>
          </w:tcPr>
          <w:p w14:paraId="0CAD78A9" w14:textId="77777777" w:rsidR="0035244C" w:rsidRPr="002D128E" w:rsidRDefault="0035244C" w:rsidP="00FA37DE">
            <w:pPr>
              <w:rPr>
                <w:rFonts w:ascii="Arial" w:hAnsi="Arial" w:cs="Arial"/>
                <w:b/>
                <w:bCs/>
                <w:lang w:val="en-GB"/>
              </w:rPr>
            </w:pPr>
            <w:r w:rsidRPr="002D128E">
              <w:rPr>
                <w:rFonts w:ascii="Arial" w:hAnsi="Arial" w:cs="Arial"/>
                <w:b/>
                <w:bCs/>
                <w:lang w:val="en-GB"/>
              </w:rPr>
              <w:t>Item</w:t>
            </w:r>
          </w:p>
        </w:tc>
        <w:tc>
          <w:tcPr>
            <w:tcW w:w="1830" w:type="pct"/>
            <w:vMerge w:val="restart"/>
            <w:shd w:val="clear" w:color="auto" w:fill="auto"/>
            <w:hideMark/>
          </w:tcPr>
          <w:p w14:paraId="75FA9726" w14:textId="77777777" w:rsidR="0035244C" w:rsidRPr="002D128E" w:rsidRDefault="0035244C" w:rsidP="00FA37DE">
            <w:pPr>
              <w:rPr>
                <w:rFonts w:ascii="Arial" w:hAnsi="Arial" w:cs="Arial"/>
                <w:b/>
                <w:bCs/>
                <w:lang w:val="en-GB"/>
              </w:rPr>
            </w:pPr>
            <w:r w:rsidRPr="002D128E">
              <w:rPr>
                <w:rFonts w:ascii="Arial" w:hAnsi="Arial" w:cs="Arial"/>
                <w:b/>
                <w:bCs/>
                <w:lang w:val="en-GB"/>
              </w:rPr>
              <w:t>Description</w:t>
            </w:r>
          </w:p>
        </w:tc>
        <w:tc>
          <w:tcPr>
            <w:tcW w:w="533" w:type="pct"/>
            <w:vMerge w:val="restart"/>
            <w:shd w:val="clear" w:color="auto" w:fill="auto"/>
            <w:hideMark/>
          </w:tcPr>
          <w:p w14:paraId="29859001" w14:textId="77777777" w:rsidR="0035244C" w:rsidRPr="002D128E" w:rsidRDefault="0035244C" w:rsidP="00C205E1">
            <w:pPr>
              <w:jc w:val="center"/>
              <w:rPr>
                <w:rFonts w:ascii="Arial" w:hAnsi="Arial" w:cs="Arial"/>
                <w:b/>
                <w:bCs/>
                <w:lang w:val="en-GB"/>
              </w:rPr>
            </w:pPr>
            <w:r w:rsidRPr="002D128E">
              <w:rPr>
                <w:rFonts w:ascii="Arial" w:hAnsi="Arial" w:cs="Arial"/>
                <w:b/>
                <w:bCs/>
                <w:lang w:val="en-GB"/>
              </w:rPr>
              <w:t>Unit</w:t>
            </w:r>
          </w:p>
        </w:tc>
        <w:tc>
          <w:tcPr>
            <w:tcW w:w="566" w:type="pct"/>
            <w:vMerge w:val="restart"/>
            <w:shd w:val="clear" w:color="auto" w:fill="auto"/>
            <w:hideMark/>
          </w:tcPr>
          <w:p w14:paraId="03F2524E" w14:textId="0471414C" w:rsidR="0035244C" w:rsidRPr="002D128E" w:rsidRDefault="00984100" w:rsidP="00C205E1">
            <w:pPr>
              <w:jc w:val="center"/>
              <w:rPr>
                <w:rFonts w:ascii="Arial" w:hAnsi="Arial" w:cs="Arial"/>
                <w:b/>
                <w:bCs/>
                <w:lang w:val="en-GB"/>
              </w:rPr>
            </w:pPr>
            <w:r>
              <w:rPr>
                <w:rFonts w:ascii="Arial" w:hAnsi="Arial" w:cs="Arial"/>
                <w:b/>
                <w:bCs/>
                <w:lang w:val="en-GB"/>
              </w:rPr>
              <w:t xml:space="preserve">Estimated </w:t>
            </w:r>
            <w:r w:rsidR="0035244C" w:rsidRPr="002D128E">
              <w:rPr>
                <w:rFonts w:ascii="Arial" w:hAnsi="Arial" w:cs="Arial"/>
                <w:b/>
                <w:bCs/>
                <w:lang w:val="en-GB"/>
              </w:rPr>
              <w:t>Quantity</w:t>
            </w:r>
          </w:p>
        </w:tc>
        <w:tc>
          <w:tcPr>
            <w:tcW w:w="1409" w:type="pct"/>
            <w:gridSpan w:val="2"/>
            <w:shd w:val="clear" w:color="auto" w:fill="auto"/>
            <w:hideMark/>
          </w:tcPr>
          <w:p w14:paraId="024C28F2" w14:textId="1B952FAB" w:rsidR="0035244C" w:rsidRPr="002D128E" w:rsidRDefault="00FC3BB0" w:rsidP="00FA37DE">
            <w:pPr>
              <w:jc w:val="center"/>
              <w:rPr>
                <w:rFonts w:ascii="Arial" w:hAnsi="Arial" w:cs="Arial"/>
                <w:b/>
                <w:bCs/>
                <w:lang w:val="en-GB"/>
              </w:rPr>
            </w:pPr>
            <w:r>
              <w:rPr>
                <w:rFonts w:ascii="Arial" w:hAnsi="Arial" w:cs="Arial"/>
                <w:b/>
                <w:bCs/>
                <w:lang w:val="en-GB"/>
              </w:rPr>
              <w:t>Over 12 Months</w:t>
            </w:r>
          </w:p>
        </w:tc>
      </w:tr>
      <w:tr w:rsidR="00151808" w:rsidRPr="002D128E" w14:paraId="40D8F195" w14:textId="77777777" w:rsidTr="00151808">
        <w:trPr>
          <w:trHeight w:val="260"/>
          <w:tblHeader/>
        </w:trPr>
        <w:tc>
          <w:tcPr>
            <w:tcW w:w="377" w:type="pct"/>
            <w:vMerge/>
            <w:shd w:val="clear" w:color="auto" w:fill="auto"/>
            <w:hideMark/>
          </w:tcPr>
          <w:p w14:paraId="11845A7D" w14:textId="77777777" w:rsidR="0035244C" w:rsidRPr="002D128E" w:rsidRDefault="0035244C" w:rsidP="00FA37DE">
            <w:pPr>
              <w:rPr>
                <w:rFonts w:ascii="Arial" w:hAnsi="Arial" w:cs="Arial"/>
                <w:b/>
                <w:bCs/>
                <w:lang w:val="en-GB"/>
              </w:rPr>
            </w:pPr>
          </w:p>
        </w:tc>
        <w:tc>
          <w:tcPr>
            <w:tcW w:w="285" w:type="pct"/>
            <w:vMerge/>
            <w:shd w:val="clear" w:color="auto" w:fill="auto"/>
            <w:hideMark/>
          </w:tcPr>
          <w:p w14:paraId="1D902ED3" w14:textId="77777777" w:rsidR="0035244C" w:rsidRPr="002D128E" w:rsidRDefault="0035244C" w:rsidP="00FA37DE">
            <w:pPr>
              <w:rPr>
                <w:rFonts w:ascii="Arial" w:hAnsi="Arial" w:cs="Arial"/>
                <w:b/>
                <w:bCs/>
                <w:lang w:val="en-GB"/>
              </w:rPr>
            </w:pPr>
          </w:p>
        </w:tc>
        <w:tc>
          <w:tcPr>
            <w:tcW w:w="1830" w:type="pct"/>
            <w:vMerge/>
            <w:shd w:val="clear" w:color="auto" w:fill="auto"/>
            <w:hideMark/>
          </w:tcPr>
          <w:p w14:paraId="3F611E15" w14:textId="77777777" w:rsidR="0035244C" w:rsidRPr="002D128E" w:rsidRDefault="0035244C" w:rsidP="00FA37DE">
            <w:pPr>
              <w:rPr>
                <w:rFonts w:ascii="Arial" w:hAnsi="Arial" w:cs="Arial"/>
                <w:b/>
                <w:bCs/>
                <w:lang w:val="en-GB"/>
              </w:rPr>
            </w:pPr>
          </w:p>
        </w:tc>
        <w:tc>
          <w:tcPr>
            <w:tcW w:w="533" w:type="pct"/>
            <w:vMerge/>
            <w:shd w:val="clear" w:color="auto" w:fill="auto"/>
            <w:hideMark/>
          </w:tcPr>
          <w:p w14:paraId="0BCBE5C5" w14:textId="77777777" w:rsidR="0035244C" w:rsidRPr="002D128E" w:rsidRDefault="0035244C" w:rsidP="00FA37DE">
            <w:pPr>
              <w:rPr>
                <w:rFonts w:ascii="Arial" w:hAnsi="Arial" w:cs="Arial"/>
                <w:b/>
                <w:bCs/>
                <w:lang w:val="en-GB"/>
              </w:rPr>
            </w:pPr>
          </w:p>
        </w:tc>
        <w:tc>
          <w:tcPr>
            <w:tcW w:w="566" w:type="pct"/>
            <w:vMerge/>
            <w:shd w:val="clear" w:color="auto" w:fill="auto"/>
            <w:hideMark/>
          </w:tcPr>
          <w:p w14:paraId="283A7DC0" w14:textId="77777777" w:rsidR="0035244C" w:rsidRPr="002D128E" w:rsidRDefault="0035244C" w:rsidP="00FA37DE">
            <w:pPr>
              <w:rPr>
                <w:rFonts w:ascii="Arial" w:hAnsi="Arial" w:cs="Arial"/>
                <w:b/>
                <w:bCs/>
                <w:lang w:val="en-GB"/>
              </w:rPr>
            </w:pPr>
          </w:p>
        </w:tc>
        <w:tc>
          <w:tcPr>
            <w:tcW w:w="564" w:type="pct"/>
            <w:shd w:val="clear" w:color="auto" w:fill="auto"/>
            <w:hideMark/>
          </w:tcPr>
          <w:p w14:paraId="66F6F7A7" w14:textId="3A01663B" w:rsidR="0035244C" w:rsidRPr="002D128E" w:rsidRDefault="0035244C" w:rsidP="00FA37DE">
            <w:pPr>
              <w:jc w:val="center"/>
              <w:rPr>
                <w:rFonts w:ascii="Arial" w:hAnsi="Arial" w:cs="Arial"/>
                <w:b/>
                <w:bCs/>
                <w:lang w:val="en-GB"/>
              </w:rPr>
            </w:pPr>
            <w:r w:rsidRPr="002D128E">
              <w:rPr>
                <w:rFonts w:ascii="Arial" w:hAnsi="Arial" w:cs="Arial"/>
                <w:b/>
                <w:bCs/>
                <w:lang w:val="en-GB"/>
              </w:rPr>
              <w:t>Rate</w:t>
            </w:r>
            <w:r w:rsidR="003A18F3">
              <w:rPr>
                <w:rFonts w:ascii="Arial" w:hAnsi="Arial" w:cs="Arial"/>
                <w:b/>
                <w:bCs/>
                <w:lang w:val="en-GB"/>
              </w:rPr>
              <w:t xml:space="preserve"> (R)</w:t>
            </w:r>
          </w:p>
        </w:tc>
        <w:tc>
          <w:tcPr>
            <w:tcW w:w="845" w:type="pct"/>
            <w:shd w:val="clear" w:color="auto" w:fill="auto"/>
          </w:tcPr>
          <w:p w14:paraId="2B87B7C2" w14:textId="09785291" w:rsidR="0035244C" w:rsidRPr="002D128E" w:rsidRDefault="0035244C" w:rsidP="00FA37DE">
            <w:pPr>
              <w:jc w:val="center"/>
              <w:rPr>
                <w:rFonts w:ascii="Arial" w:hAnsi="Arial" w:cs="Arial"/>
                <w:b/>
                <w:bCs/>
                <w:lang w:val="en-GB"/>
              </w:rPr>
            </w:pPr>
            <w:r w:rsidRPr="002D128E">
              <w:rPr>
                <w:rFonts w:ascii="Arial" w:hAnsi="Arial" w:cs="Arial"/>
                <w:b/>
                <w:bCs/>
                <w:lang w:val="en-GB"/>
              </w:rPr>
              <w:t>Amount</w:t>
            </w:r>
            <w:r w:rsidR="003A18F3">
              <w:rPr>
                <w:rFonts w:ascii="Arial" w:hAnsi="Arial" w:cs="Arial"/>
                <w:b/>
                <w:bCs/>
                <w:lang w:val="en-GB"/>
              </w:rPr>
              <w:t xml:space="preserve"> (R)</w:t>
            </w:r>
          </w:p>
        </w:tc>
      </w:tr>
      <w:tr w:rsidR="00151808" w:rsidRPr="002D128E" w14:paraId="6D2921D1" w14:textId="77777777" w:rsidTr="00151808">
        <w:trPr>
          <w:trHeight w:val="315"/>
        </w:trPr>
        <w:tc>
          <w:tcPr>
            <w:tcW w:w="377" w:type="pct"/>
            <w:shd w:val="clear" w:color="auto" w:fill="auto"/>
            <w:noWrap/>
            <w:vAlign w:val="bottom"/>
            <w:hideMark/>
          </w:tcPr>
          <w:p w14:paraId="5DB8BBF1" w14:textId="41314EF9" w:rsidR="0035244C" w:rsidRPr="002D128E" w:rsidRDefault="0035244C" w:rsidP="00C324BB">
            <w:pPr>
              <w:jc w:val="center"/>
              <w:rPr>
                <w:rFonts w:ascii="Arial" w:hAnsi="Arial" w:cs="Arial"/>
                <w:lang w:val="en-GB"/>
              </w:rPr>
            </w:pPr>
            <w:r w:rsidRPr="002D128E">
              <w:rPr>
                <w:rFonts w:ascii="Arial" w:hAnsi="Arial" w:cs="Arial"/>
                <w:b/>
                <w:bCs/>
                <w:lang w:val="en-GB"/>
              </w:rPr>
              <w:t>C2.1.</w:t>
            </w:r>
            <w:r w:rsidR="00CF6D02">
              <w:rPr>
                <w:rFonts w:ascii="Arial" w:hAnsi="Arial" w:cs="Arial"/>
                <w:b/>
                <w:bCs/>
                <w:lang w:val="en-GB"/>
              </w:rPr>
              <w:t>3</w:t>
            </w:r>
          </w:p>
        </w:tc>
        <w:tc>
          <w:tcPr>
            <w:tcW w:w="285" w:type="pct"/>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14:paraId="130EEC16" w14:textId="32C8522D" w:rsidR="0035244C" w:rsidRPr="002D128E" w:rsidRDefault="0035244C" w:rsidP="00C324BB">
            <w:pPr>
              <w:rPr>
                <w:rFonts w:ascii="Arial" w:hAnsi="Arial" w:cs="Arial"/>
                <w:b/>
                <w:color w:val="000000"/>
                <w:lang w:val="en-GB"/>
              </w:rPr>
            </w:pPr>
            <w:r w:rsidRPr="002D128E">
              <w:rPr>
                <w:rFonts w:ascii="Arial" w:hAnsi="Arial" w:cs="Arial"/>
                <w:b/>
                <w:bCs/>
              </w:rPr>
              <w:t>1</w:t>
            </w:r>
          </w:p>
        </w:tc>
        <w:tc>
          <w:tcPr>
            <w:tcW w:w="1830" w:type="pct"/>
            <w:tcBorders>
              <w:top w:val="single" w:sz="8" w:space="0" w:color="000000"/>
              <w:left w:val="single" w:sz="4" w:space="0" w:color="000000"/>
              <w:bottom w:val="single" w:sz="4" w:space="0" w:color="000000"/>
              <w:right w:val="single" w:sz="4" w:space="0" w:color="000000"/>
            </w:tcBorders>
            <w:shd w:val="clear" w:color="auto" w:fill="auto"/>
            <w:vAlign w:val="bottom"/>
            <w:hideMark/>
          </w:tcPr>
          <w:p w14:paraId="3E83D22C" w14:textId="5DC9B584" w:rsidR="0035244C" w:rsidRPr="002D128E" w:rsidRDefault="00057656" w:rsidP="00C324BB">
            <w:pPr>
              <w:rPr>
                <w:rFonts w:ascii="Arial" w:hAnsi="Arial" w:cs="Arial"/>
                <w:b/>
                <w:color w:val="000000"/>
                <w:lang w:val="en-GB"/>
              </w:rPr>
            </w:pPr>
            <w:r w:rsidRPr="002D128E">
              <w:rPr>
                <w:rFonts w:ascii="Arial" w:hAnsi="Arial" w:cs="Arial"/>
                <w:b/>
                <w:bCs/>
              </w:rPr>
              <w:t>Tree Felling</w:t>
            </w:r>
          </w:p>
        </w:tc>
        <w:tc>
          <w:tcPr>
            <w:tcW w:w="533" w:type="pct"/>
            <w:tcBorders>
              <w:top w:val="single" w:sz="8" w:space="0" w:color="000000"/>
              <w:left w:val="single" w:sz="4" w:space="0" w:color="000000"/>
              <w:bottom w:val="single" w:sz="4" w:space="0" w:color="000000"/>
              <w:right w:val="single" w:sz="4" w:space="0" w:color="000000"/>
            </w:tcBorders>
            <w:shd w:val="clear" w:color="auto" w:fill="auto"/>
            <w:noWrap/>
            <w:vAlign w:val="bottom"/>
            <w:hideMark/>
          </w:tcPr>
          <w:p w14:paraId="6222B514" w14:textId="6B13DD54" w:rsidR="0035244C" w:rsidRPr="002D128E" w:rsidRDefault="0035244C" w:rsidP="00C324BB">
            <w:pPr>
              <w:jc w:val="center"/>
              <w:rPr>
                <w:rFonts w:ascii="Arial" w:hAnsi="Arial" w:cs="Arial"/>
                <w:color w:val="000000"/>
                <w:lang w:val="en-GB"/>
              </w:rPr>
            </w:pPr>
            <w:r w:rsidRPr="002D128E">
              <w:rPr>
                <w:rFonts w:ascii="Arial" w:hAnsi="Arial" w:cs="Arial"/>
                <w:b/>
                <w:bCs/>
              </w:rPr>
              <w:t> </w:t>
            </w:r>
          </w:p>
        </w:tc>
        <w:tc>
          <w:tcPr>
            <w:tcW w:w="566" w:type="pct"/>
            <w:tcBorders>
              <w:top w:val="nil"/>
              <w:left w:val="single" w:sz="4" w:space="0" w:color="000000"/>
              <w:bottom w:val="single" w:sz="4" w:space="0" w:color="000000"/>
              <w:right w:val="single" w:sz="4" w:space="0" w:color="000000"/>
            </w:tcBorders>
            <w:shd w:val="clear" w:color="auto" w:fill="auto"/>
            <w:noWrap/>
            <w:vAlign w:val="bottom"/>
            <w:hideMark/>
          </w:tcPr>
          <w:p w14:paraId="6889AAF6" w14:textId="4F1B72A1" w:rsidR="0035244C" w:rsidRPr="002D128E" w:rsidRDefault="0035244C" w:rsidP="00C324BB">
            <w:pPr>
              <w:jc w:val="center"/>
              <w:rPr>
                <w:rFonts w:ascii="Arial" w:hAnsi="Arial" w:cs="Arial"/>
                <w:color w:val="000000"/>
                <w:lang w:val="en-GB"/>
              </w:rPr>
            </w:pPr>
            <w:r w:rsidRPr="002D128E">
              <w:rPr>
                <w:rFonts w:ascii="Arial" w:hAnsi="Arial" w:cs="Arial"/>
              </w:rPr>
              <w:t> </w:t>
            </w:r>
          </w:p>
        </w:tc>
        <w:tc>
          <w:tcPr>
            <w:tcW w:w="564" w:type="pct"/>
            <w:shd w:val="clear" w:color="auto" w:fill="auto"/>
            <w:noWrap/>
            <w:hideMark/>
          </w:tcPr>
          <w:p w14:paraId="04709263" w14:textId="77777777" w:rsidR="0035244C" w:rsidRPr="002D128E" w:rsidRDefault="0035244C" w:rsidP="00C324BB">
            <w:pPr>
              <w:rPr>
                <w:rFonts w:ascii="Arial" w:hAnsi="Arial" w:cs="Arial"/>
                <w:lang w:val="en-GB"/>
              </w:rPr>
            </w:pPr>
            <w:r w:rsidRPr="002D128E">
              <w:rPr>
                <w:rFonts w:ascii="Arial" w:hAnsi="Arial" w:cs="Arial"/>
                <w:lang w:val="en-GB"/>
              </w:rPr>
              <w:t> </w:t>
            </w:r>
          </w:p>
        </w:tc>
        <w:tc>
          <w:tcPr>
            <w:tcW w:w="845" w:type="pct"/>
            <w:shd w:val="clear" w:color="auto" w:fill="auto"/>
          </w:tcPr>
          <w:p w14:paraId="6DAC8C78" w14:textId="77777777" w:rsidR="0035244C" w:rsidRPr="002D128E" w:rsidRDefault="0035244C" w:rsidP="00C324BB">
            <w:pPr>
              <w:rPr>
                <w:rFonts w:ascii="Arial" w:hAnsi="Arial" w:cs="Arial"/>
                <w:lang w:val="en-GB"/>
              </w:rPr>
            </w:pPr>
          </w:p>
        </w:tc>
      </w:tr>
      <w:tr w:rsidR="00151808" w:rsidRPr="002D128E" w14:paraId="57C3B316" w14:textId="77777777" w:rsidTr="00151808">
        <w:trPr>
          <w:trHeight w:val="315"/>
        </w:trPr>
        <w:tc>
          <w:tcPr>
            <w:tcW w:w="377" w:type="pct"/>
            <w:shd w:val="clear" w:color="auto" w:fill="auto"/>
            <w:noWrap/>
            <w:vAlign w:val="bottom"/>
          </w:tcPr>
          <w:p w14:paraId="5E035187" w14:textId="77777777" w:rsidR="00CC058F" w:rsidRPr="002D128E" w:rsidRDefault="00CC058F" w:rsidP="00CC058F">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405B8986" w14:textId="20C4CFFD" w:rsidR="00CC058F" w:rsidRPr="002D128E" w:rsidRDefault="00CC058F" w:rsidP="00CC058F">
            <w:pPr>
              <w:rPr>
                <w:rFonts w:ascii="Arial" w:hAnsi="Arial" w:cs="Arial"/>
                <w:color w:val="000000"/>
                <w:lang w:val="en-GB"/>
              </w:rPr>
            </w:pPr>
            <w:r w:rsidRPr="002D128E">
              <w:rPr>
                <w:rFonts w:ascii="Arial" w:hAnsi="Arial" w:cs="Arial"/>
              </w:rPr>
              <w:t>1.1</w:t>
            </w: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12B7BF96" w14:textId="2868D165" w:rsidR="00CC058F" w:rsidRPr="002D128E" w:rsidRDefault="00CC058F" w:rsidP="00CC058F">
            <w:pPr>
              <w:rPr>
                <w:rFonts w:ascii="Arial" w:hAnsi="Arial" w:cs="Arial"/>
                <w:color w:val="000000"/>
                <w:lang w:val="en-GB"/>
              </w:rPr>
            </w:pPr>
            <w:r w:rsidRPr="002D128E">
              <w:rPr>
                <w:rFonts w:ascii="Arial" w:hAnsi="Arial" w:cs="Arial"/>
              </w:rPr>
              <w:t>Tree height, 7-12m (included) with a stem diameter of:</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2E3D922B" w14:textId="7835ADD2" w:rsidR="00CC058F" w:rsidRPr="002D128E" w:rsidRDefault="00CC058F" w:rsidP="00CC058F">
            <w:pPr>
              <w:jc w:val="center"/>
              <w:rPr>
                <w:rFonts w:ascii="Arial" w:hAnsi="Arial" w:cs="Arial"/>
                <w:color w:val="000000"/>
                <w:lang w:val="en-GB"/>
              </w:rPr>
            </w:pP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0B1D49B3" w14:textId="290C4B12" w:rsidR="00CC058F" w:rsidRPr="002D128E" w:rsidRDefault="00CC058F" w:rsidP="00CC058F">
            <w:pPr>
              <w:jc w:val="center"/>
              <w:rPr>
                <w:rFonts w:ascii="Arial" w:hAnsi="Arial" w:cs="Arial"/>
                <w:color w:val="000000"/>
                <w:lang w:val="en-GB"/>
              </w:rPr>
            </w:pPr>
          </w:p>
        </w:tc>
        <w:tc>
          <w:tcPr>
            <w:tcW w:w="564" w:type="pct"/>
            <w:shd w:val="clear" w:color="auto" w:fill="auto"/>
            <w:noWrap/>
          </w:tcPr>
          <w:p w14:paraId="7DA115D7" w14:textId="77777777" w:rsidR="00CC058F" w:rsidRPr="002D128E" w:rsidRDefault="00CC058F" w:rsidP="00CC058F">
            <w:pPr>
              <w:rPr>
                <w:rFonts w:ascii="Arial" w:hAnsi="Arial" w:cs="Arial"/>
                <w:lang w:val="en-GB"/>
              </w:rPr>
            </w:pPr>
          </w:p>
        </w:tc>
        <w:tc>
          <w:tcPr>
            <w:tcW w:w="845" w:type="pct"/>
            <w:shd w:val="clear" w:color="auto" w:fill="auto"/>
          </w:tcPr>
          <w:p w14:paraId="27CFD3B1" w14:textId="77777777" w:rsidR="00CC058F" w:rsidRPr="002D128E" w:rsidRDefault="00CC058F" w:rsidP="00CC058F">
            <w:pPr>
              <w:rPr>
                <w:rFonts w:ascii="Arial" w:hAnsi="Arial" w:cs="Arial"/>
                <w:lang w:val="en-GB"/>
              </w:rPr>
            </w:pPr>
          </w:p>
        </w:tc>
      </w:tr>
      <w:tr w:rsidR="00151808" w:rsidRPr="002D128E" w14:paraId="672BF7AD" w14:textId="77777777" w:rsidTr="00151808">
        <w:trPr>
          <w:trHeight w:val="315"/>
        </w:trPr>
        <w:tc>
          <w:tcPr>
            <w:tcW w:w="377" w:type="pct"/>
            <w:shd w:val="clear" w:color="auto" w:fill="auto"/>
            <w:noWrap/>
            <w:vAlign w:val="bottom"/>
          </w:tcPr>
          <w:p w14:paraId="09BA2844" w14:textId="77777777" w:rsidR="00CC058F" w:rsidRPr="002D128E" w:rsidRDefault="00CC058F" w:rsidP="00CC058F">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45A760F1" w14:textId="3C9D1C9E" w:rsidR="00CC058F" w:rsidRPr="002D128E" w:rsidRDefault="00CC058F" w:rsidP="008D3FCF">
            <w:pPr>
              <w:pStyle w:val="ListParagraph"/>
              <w:numPr>
                <w:ilvl w:val="0"/>
                <w:numId w:val="116"/>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413EC5C8" w14:textId="0655A6C4" w:rsidR="00CC058F" w:rsidRPr="002D128E" w:rsidRDefault="00CC058F" w:rsidP="00CC058F">
            <w:pPr>
              <w:rPr>
                <w:rFonts w:ascii="Arial" w:hAnsi="Arial" w:cs="Arial"/>
                <w:color w:val="000000"/>
                <w:lang w:val="en-GB"/>
              </w:rPr>
            </w:pPr>
            <w:r w:rsidRPr="002D128E">
              <w:rPr>
                <w:rFonts w:ascii="Arial" w:hAnsi="Arial" w:cs="Arial"/>
                <w:color w:val="000000"/>
              </w:rPr>
              <w:t>10 -50mm</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20366765" w14:textId="7B658ECB" w:rsidR="00CC058F" w:rsidRPr="002D128E" w:rsidRDefault="00CC058F" w:rsidP="00CC058F">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62294A15" w14:textId="18D2D826" w:rsidR="00CC058F" w:rsidRPr="002D128E" w:rsidRDefault="00CC058F" w:rsidP="00CC058F">
            <w:pPr>
              <w:jc w:val="center"/>
              <w:rPr>
                <w:rFonts w:ascii="Arial" w:hAnsi="Arial" w:cs="Arial"/>
                <w:color w:val="000000"/>
                <w:lang w:val="en-GB"/>
              </w:rPr>
            </w:pPr>
            <w:r>
              <w:rPr>
                <w:rFonts w:ascii="Arial" w:hAnsi="Arial" w:cs="Arial"/>
                <w:color w:val="000000"/>
                <w:lang w:val="en-GB"/>
              </w:rPr>
              <w:t>1</w:t>
            </w:r>
            <w:r w:rsidR="006B0DA1">
              <w:rPr>
                <w:rFonts w:ascii="Arial" w:hAnsi="Arial" w:cs="Arial"/>
                <w:color w:val="000000"/>
                <w:lang w:val="en-GB"/>
              </w:rPr>
              <w:t>0</w:t>
            </w:r>
          </w:p>
        </w:tc>
        <w:tc>
          <w:tcPr>
            <w:tcW w:w="564" w:type="pct"/>
            <w:shd w:val="clear" w:color="auto" w:fill="BFBFBF" w:themeFill="background1" w:themeFillShade="BF"/>
            <w:noWrap/>
          </w:tcPr>
          <w:p w14:paraId="650BF0E7" w14:textId="77777777" w:rsidR="00CC058F" w:rsidRPr="002D128E" w:rsidRDefault="00CC058F" w:rsidP="00CC058F">
            <w:pPr>
              <w:rPr>
                <w:rFonts w:ascii="Arial" w:hAnsi="Arial" w:cs="Arial"/>
                <w:lang w:val="en-GB"/>
              </w:rPr>
            </w:pPr>
          </w:p>
        </w:tc>
        <w:tc>
          <w:tcPr>
            <w:tcW w:w="845" w:type="pct"/>
            <w:shd w:val="clear" w:color="auto" w:fill="BFBFBF" w:themeFill="background1" w:themeFillShade="BF"/>
          </w:tcPr>
          <w:p w14:paraId="1625AFA1" w14:textId="77777777" w:rsidR="00CC058F" w:rsidRPr="002D128E" w:rsidRDefault="00CC058F" w:rsidP="00CC058F">
            <w:pPr>
              <w:rPr>
                <w:rFonts w:ascii="Arial" w:hAnsi="Arial" w:cs="Arial"/>
                <w:lang w:val="en-GB"/>
              </w:rPr>
            </w:pPr>
          </w:p>
        </w:tc>
      </w:tr>
      <w:tr w:rsidR="00151808" w:rsidRPr="002D128E" w14:paraId="2D8E861C" w14:textId="77777777" w:rsidTr="00151808">
        <w:trPr>
          <w:trHeight w:val="315"/>
        </w:trPr>
        <w:tc>
          <w:tcPr>
            <w:tcW w:w="377" w:type="pct"/>
            <w:shd w:val="clear" w:color="auto" w:fill="auto"/>
            <w:noWrap/>
            <w:vAlign w:val="bottom"/>
          </w:tcPr>
          <w:p w14:paraId="1CC9A7D4" w14:textId="7198ADD7" w:rsidR="00CC058F" w:rsidRPr="002D128E" w:rsidRDefault="00CC058F" w:rsidP="00CC058F">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7F382CC7" w14:textId="3789DEDF" w:rsidR="00CC058F" w:rsidRPr="002D128E" w:rsidRDefault="00CC058F" w:rsidP="008D3FCF">
            <w:pPr>
              <w:pStyle w:val="ListParagraph"/>
              <w:numPr>
                <w:ilvl w:val="0"/>
                <w:numId w:val="116"/>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291ADA69" w14:textId="75144F38" w:rsidR="00CC058F" w:rsidRPr="002D128E" w:rsidRDefault="00CC058F" w:rsidP="00CC058F">
            <w:pPr>
              <w:rPr>
                <w:rFonts w:ascii="Arial" w:hAnsi="Arial" w:cs="Arial"/>
                <w:color w:val="000000"/>
                <w:lang w:val="en-GB"/>
              </w:rPr>
            </w:pPr>
            <w:r w:rsidRPr="002D128E">
              <w:rPr>
                <w:rFonts w:ascii="Arial" w:hAnsi="Arial" w:cs="Arial"/>
              </w:rPr>
              <w:t>51 – 150mm</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0639BB66" w14:textId="3B8B0C18" w:rsidR="00CC058F" w:rsidRPr="002D128E" w:rsidRDefault="00CC058F" w:rsidP="00CC058F">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6FD6F5F1" w14:textId="6BBADC74" w:rsidR="00CC058F" w:rsidRPr="002D128E" w:rsidRDefault="00CC058F" w:rsidP="00CC058F">
            <w:pPr>
              <w:jc w:val="center"/>
              <w:rPr>
                <w:rFonts w:ascii="Arial" w:hAnsi="Arial" w:cs="Arial"/>
                <w:color w:val="000000"/>
                <w:lang w:val="en-GB"/>
              </w:rPr>
            </w:pPr>
            <w:r>
              <w:rPr>
                <w:rFonts w:ascii="Arial" w:hAnsi="Arial" w:cs="Arial"/>
                <w:color w:val="000000"/>
                <w:lang w:val="en-GB"/>
              </w:rPr>
              <w:t>1</w:t>
            </w:r>
            <w:r w:rsidR="006B0DA1">
              <w:rPr>
                <w:rFonts w:ascii="Arial" w:hAnsi="Arial" w:cs="Arial"/>
                <w:color w:val="000000"/>
                <w:lang w:val="en-GB"/>
              </w:rPr>
              <w:t>0</w:t>
            </w:r>
          </w:p>
        </w:tc>
        <w:tc>
          <w:tcPr>
            <w:tcW w:w="564" w:type="pct"/>
            <w:shd w:val="clear" w:color="auto" w:fill="BFBFBF" w:themeFill="background1" w:themeFillShade="BF"/>
            <w:noWrap/>
          </w:tcPr>
          <w:p w14:paraId="24A6201B" w14:textId="77777777" w:rsidR="00CC058F" w:rsidRPr="002D128E" w:rsidRDefault="00CC058F" w:rsidP="00CC058F">
            <w:pPr>
              <w:rPr>
                <w:rFonts w:ascii="Arial" w:hAnsi="Arial" w:cs="Arial"/>
                <w:lang w:val="en-GB"/>
              </w:rPr>
            </w:pPr>
          </w:p>
        </w:tc>
        <w:tc>
          <w:tcPr>
            <w:tcW w:w="845" w:type="pct"/>
            <w:shd w:val="clear" w:color="auto" w:fill="BFBFBF" w:themeFill="background1" w:themeFillShade="BF"/>
          </w:tcPr>
          <w:p w14:paraId="142A6189" w14:textId="77777777" w:rsidR="00CC058F" w:rsidRPr="002D128E" w:rsidRDefault="00CC058F" w:rsidP="00CC058F">
            <w:pPr>
              <w:rPr>
                <w:rFonts w:ascii="Arial" w:hAnsi="Arial" w:cs="Arial"/>
                <w:lang w:val="en-GB"/>
              </w:rPr>
            </w:pPr>
          </w:p>
        </w:tc>
      </w:tr>
      <w:tr w:rsidR="00151808" w:rsidRPr="002D128E" w14:paraId="0A742AD3" w14:textId="77777777" w:rsidTr="00151808">
        <w:trPr>
          <w:trHeight w:val="315"/>
        </w:trPr>
        <w:tc>
          <w:tcPr>
            <w:tcW w:w="377" w:type="pct"/>
            <w:shd w:val="clear" w:color="auto" w:fill="auto"/>
            <w:noWrap/>
            <w:vAlign w:val="bottom"/>
          </w:tcPr>
          <w:p w14:paraId="4FBBB55D" w14:textId="3DEF98B5" w:rsidR="00CC058F" w:rsidRPr="002D128E" w:rsidRDefault="00CC058F" w:rsidP="00CC058F">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6F299EC7" w14:textId="7125DBEB" w:rsidR="00CC058F" w:rsidRPr="002D128E" w:rsidRDefault="00CC058F" w:rsidP="008D3FCF">
            <w:pPr>
              <w:pStyle w:val="ListParagraph"/>
              <w:numPr>
                <w:ilvl w:val="0"/>
                <w:numId w:val="116"/>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2ABD2B03" w14:textId="506E6C82" w:rsidR="00CC058F" w:rsidRPr="002D128E" w:rsidRDefault="00CC058F" w:rsidP="00CC058F">
            <w:pPr>
              <w:rPr>
                <w:rFonts w:ascii="Arial" w:hAnsi="Arial" w:cs="Arial"/>
                <w:color w:val="000000"/>
                <w:lang w:val="en-GB"/>
              </w:rPr>
            </w:pPr>
            <w:r w:rsidRPr="002D128E">
              <w:rPr>
                <w:rFonts w:ascii="Arial" w:hAnsi="Arial" w:cs="Arial"/>
                <w:color w:val="000000"/>
                <w:lang w:val="en-GB"/>
              </w:rPr>
              <w:t>151 – 300mm</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3627C92A" w14:textId="605BB89B" w:rsidR="00CC058F" w:rsidRPr="002D128E" w:rsidRDefault="00CC058F" w:rsidP="00CC058F">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2F5D1724" w14:textId="1B4E0A3A" w:rsidR="00CC058F" w:rsidRPr="002D128E" w:rsidRDefault="006B0DA1" w:rsidP="00CC058F">
            <w:pPr>
              <w:jc w:val="center"/>
              <w:rPr>
                <w:rFonts w:ascii="Arial" w:hAnsi="Arial" w:cs="Arial"/>
                <w:color w:val="000000"/>
                <w:lang w:val="en-GB"/>
              </w:rPr>
            </w:pPr>
            <w:r>
              <w:rPr>
                <w:rFonts w:ascii="Arial" w:hAnsi="Arial" w:cs="Arial"/>
                <w:color w:val="000000"/>
                <w:lang w:val="en-GB"/>
              </w:rPr>
              <w:t>20</w:t>
            </w:r>
          </w:p>
        </w:tc>
        <w:tc>
          <w:tcPr>
            <w:tcW w:w="564" w:type="pct"/>
            <w:shd w:val="clear" w:color="auto" w:fill="BFBFBF" w:themeFill="background1" w:themeFillShade="BF"/>
            <w:noWrap/>
          </w:tcPr>
          <w:p w14:paraId="214D937A" w14:textId="77777777" w:rsidR="00CC058F" w:rsidRPr="002D128E" w:rsidRDefault="00CC058F" w:rsidP="00CC058F">
            <w:pPr>
              <w:rPr>
                <w:rFonts w:ascii="Arial" w:hAnsi="Arial" w:cs="Arial"/>
                <w:lang w:val="en-GB"/>
              </w:rPr>
            </w:pPr>
          </w:p>
        </w:tc>
        <w:tc>
          <w:tcPr>
            <w:tcW w:w="845" w:type="pct"/>
            <w:shd w:val="clear" w:color="auto" w:fill="BFBFBF" w:themeFill="background1" w:themeFillShade="BF"/>
          </w:tcPr>
          <w:p w14:paraId="381F692A" w14:textId="77777777" w:rsidR="00CC058F" w:rsidRPr="002D128E" w:rsidRDefault="00CC058F" w:rsidP="00CC058F">
            <w:pPr>
              <w:rPr>
                <w:rFonts w:ascii="Arial" w:hAnsi="Arial" w:cs="Arial"/>
                <w:lang w:val="en-GB"/>
              </w:rPr>
            </w:pPr>
          </w:p>
        </w:tc>
      </w:tr>
      <w:tr w:rsidR="00151808" w:rsidRPr="002D128E" w14:paraId="0A81C36F" w14:textId="77777777" w:rsidTr="00151808">
        <w:trPr>
          <w:trHeight w:val="315"/>
        </w:trPr>
        <w:tc>
          <w:tcPr>
            <w:tcW w:w="377" w:type="pct"/>
            <w:shd w:val="clear" w:color="auto" w:fill="auto"/>
            <w:noWrap/>
            <w:vAlign w:val="bottom"/>
          </w:tcPr>
          <w:p w14:paraId="259B8D9C" w14:textId="77777777" w:rsidR="00CC058F" w:rsidRPr="002D128E" w:rsidRDefault="00CC058F" w:rsidP="00CC058F">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5B9472E9" w14:textId="5E09C5C3" w:rsidR="00CC058F" w:rsidRPr="002D128E" w:rsidRDefault="00CC058F" w:rsidP="008D3FCF">
            <w:pPr>
              <w:pStyle w:val="ListParagraph"/>
              <w:numPr>
                <w:ilvl w:val="0"/>
                <w:numId w:val="116"/>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69093B4B" w14:textId="58300A5B" w:rsidR="00CC058F" w:rsidRPr="002D128E" w:rsidRDefault="00CC058F" w:rsidP="00CC058F">
            <w:pPr>
              <w:rPr>
                <w:rFonts w:ascii="Arial" w:hAnsi="Arial" w:cs="Arial"/>
                <w:color w:val="000000"/>
                <w:lang w:val="en-GB"/>
              </w:rPr>
            </w:pPr>
            <w:r w:rsidRPr="002D128E">
              <w:rPr>
                <w:rFonts w:ascii="Arial" w:hAnsi="Arial" w:cs="Arial"/>
                <w:color w:val="000000"/>
                <w:lang w:val="en-GB"/>
              </w:rPr>
              <w:t>301 – 600mm</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2234A69B" w14:textId="39C5F284" w:rsidR="00CC058F" w:rsidRPr="002D128E" w:rsidRDefault="00CC058F" w:rsidP="00CC058F">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58E85389" w14:textId="01EBFC65" w:rsidR="00CC058F" w:rsidRPr="002D128E" w:rsidRDefault="006B0DA1" w:rsidP="00CC058F">
            <w:pPr>
              <w:jc w:val="center"/>
              <w:rPr>
                <w:rFonts w:ascii="Arial" w:hAnsi="Arial" w:cs="Arial"/>
                <w:color w:val="000000"/>
                <w:lang w:val="en-GB"/>
              </w:rPr>
            </w:pPr>
            <w:r>
              <w:rPr>
                <w:rFonts w:ascii="Arial" w:hAnsi="Arial" w:cs="Arial"/>
                <w:color w:val="000000"/>
                <w:lang w:val="en-GB"/>
              </w:rPr>
              <w:t>40</w:t>
            </w:r>
          </w:p>
        </w:tc>
        <w:tc>
          <w:tcPr>
            <w:tcW w:w="564" w:type="pct"/>
            <w:shd w:val="clear" w:color="auto" w:fill="BFBFBF" w:themeFill="background1" w:themeFillShade="BF"/>
            <w:noWrap/>
          </w:tcPr>
          <w:p w14:paraId="63D996B1" w14:textId="77777777" w:rsidR="00CC058F" w:rsidRPr="002D128E" w:rsidRDefault="00CC058F" w:rsidP="00CC058F">
            <w:pPr>
              <w:rPr>
                <w:rFonts w:ascii="Arial" w:hAnsi="Arial" w:cs="Arial"/>
                <w:lang w:val="en-GB"/>
              </w:rPr>
            </w:pPr>
          </w:p>
        </w:tc>
        <w:tc>
          <w:tcPr>
            <w:tcW w:w="845" w:type="pct"/>
            <w:shd w:val="clear" w:color="auto" w:fill="BFBFBF" w:themeFill="background1" w:themeFillShade="BF"/>
          </w:tcPr>
          <w:p w14:paraId="2D770208" w14:textId="77777777" w:rsidR="00CC058F" w:rsidRPr="002D128E" w:rsidRDefault="00CC058F" w:rsidP="00CC058F">
            <w:pPr>
              <w:rPr>
                <w:rFonts w:ascii="Arial" w:hAnsi="Arial" w:cs="Arial"/>
                <w:lang w:val="en-GB"/>
              </w:rPr>
            </w:pPr>
          </w:p>
        </w:tc>
      </w:tr>
      <w:tr w:rsidR="00151808" w:rsidRPr="002D128E" w14:paraId="10070EBC" w14:textId="77777777" w:rsidTr="00151808">
        <w:trPr>
          <w:trHeight w:val="315"/>
        </w:trPr>
        <w:tc>
          <w:tcPr>
            <w:tcW w:w="377" w:type="pct"/>
            <w:shd w:val="clear" w:color="auto" w:fill="auto"/>
            <w:noWrap/>
            <w:vAlign w:val="bottom"/>
          </w:tcPr>
          <w:p w14:paraId="2F331FD7" w14:textId="77777777" w:rsidR="00CC058F" w:rsidRPr="002D128E" w:rsidRDefault="00CC058F" w:rsidP="00CC058F">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57593C84" w14:textId="7B0C22EB" w:rsidR="00CC058F" w:rsidRPr="002D128E" w:rsidRDefault="00CC058F" w:rsidP="008D3FCF">
            <w:pPr>
              <w:pStyle w:val="ListParagraph"/>
              <w:numPr>
                <w:ilvl w:val="0"/>
                <w:numId w:val="116"/>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157383C0" w14:textId="08B91054" w:rsidR="00CC058F" w:rsidRPr="002D128E" w:rsidRDefault="00CC058F" w:rsidP="00CC058F">
            <w:pPr>
              <w:rPr>
                <w:rFonts w:ascii="Arial" w:hAnsi="Arial" w:cs="Arial"/>
                <w:color w:val="000000"/>
                <w:lang w:val="en-GB"/>
              </w:rPr>
            </w:pPr>
            <w:r w:rsidRPr="002D128E">
              <w:rPr>
                <w:rFonts w:ascii="Arial" w:hAnsi="Arial" w:cs="Arial"/>
                <w:color w:val="000000"/>
                <w:lang w:val="en-GB"/>
              </w:rPr>
              <w:t>610 – 900mm</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0B921087" w14:textId="79F5947B" w:rsidR="00CC058F" w:rsidRPr="002D128E" w:rsidRDefault="00CC058F" w:rsidP="00CC058F">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7D90D239" w14:textId="5496A550" w:rsidR="00CC058F" w:rsidRPr="002D128E" w:rsidRDefault="006B0DA1" w:rsidP="00CC058F">
            <w:pPr>
              <w:jc w:val="center"/>
              <w:rPr>
                <w:rFonts w:ascii="Arial" w:hAnsi="Arial" w:cs="Arial"/>
                <w:color w:val="000000"/>
                <w:lang w:val="en-GB"/>
              </w:rPr>
            </w:pPr>
            <w:r>
              <w:rPr>
                <w:rFonts w:ascii="Arial" w:hAnsi="Arial" w:cs="Arial"/>
                <w:color w:val="000000"/>
                <w:lang w:val="en-GB"/>
              </w:rPr>
              <w:t>5</w:t>
            </w:r>
          </w:p>
        </w:tc>
        <w:tc>
          <w:tcPr>
            <w:tcW w:w="564" w:type="pct"/>
            <w:shd w:val="clear" w:color="auto" w:fill="BFBFBF" w:themeFill="background1" w:themeFillShade="BF"/>
            <w:noWrap/>
          </w:tcPr>
          <w:p w14:paraId="37DDC3FA" w14:textId="77777777" w:rsidR="00CC058F" w:rsidRPr="002D128E" w:rsidRDefault="00CC058F" w:rsidP="00CC058F">
            <w:pPr>
              <w:rPr>
                <w:rFonts w:ascii="Arial" w:hAnsi="Arial" w:cs="Arial"/>
                <w:lang w:val="en-GB"/>
              </w:rPr>
            </w:pPr>
          </w:p>
        </w:tc>
        <w:tc>
          <w:tcPr>
            <w:tcW w:w="845" w:type="pct"/>
            <w:shd w:val="clear" w:color="auto" w:fill="BFBFBF" w:themeFill="background1" w:themeFillShade="BF"/>
          </w:tcPr>
          <w:p w14:paraId="51B41D9E" w14:textId="77777777" w:rsidR="00CC058F" w:rsidRPr="002D128E" w:rsidRDefault="00CC058F" w:rsidP="00CC058F">
            <w:pPr>
              <w:rPr>
                <w:rFonts w:ascii="Arial" w:hAnsi="Arial" w:cs="Arial"/>
                <w:lang w:val="en-GB"/>
              </w:rPr>
            </w:pPr>
          </w:p>
        </w:tc>
      </w:tr>
      <w:tr w:rsidR="00151808" w:rsidRPr="002D128E" w14:paraId="0FF0BE32" w14:textId="77777777" w:rsidTr="00151808">
        <w:trPr>
          <w:trHeight w:val="315"/>
        </w:trPr>
        <w:tc>
          <w:tcPr>
            <w:tcW w:w="377" w:type="pct"/>
            <w:shd w:val="clear" w:color="auto" w:fill="auto"/>
            <w:noWrap/>
            <w:vAlign w:val="bottom"/>
          </w:tcPr>
          <w:p w14:paraId="79CCF339" w14:textId="5FACDE66" w:rsidR="00CC058F" w:rsidRPr="002D128E" w:rsidRDefault="00CC058F" w:rsidP="00CC058F">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469BC300" w14:textId="2B7F999C" w:rsidR="00CC058F" w:rsidRPr="002D128E" w:rsidRDefault="00CC058F" w:rsidP="008D3FCF">
            <w:pPr>
              <w:pStyle w:val="ListParagraph"/>
              <w:numPr>
                <w:ilvl w:val="0"/>
                <w:numId w:val="116"/>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6094A30D" w14:textId="00D3CBDF" w:rsidR="00CC058F" w:rsidRPr="002D128E" w:rsidRDefault="00CC058F" w:rsidP="00CC058F">
            <w:pPr>
              <w:rPr>
                <w:rFonts w:ascii="Arial" w:hAnsi="Arial" w:cs="Arial"/>
                <w:color w:val="000000"/>
                <w:lang w:val="en-GB"/>
              </w:rPr>
            </w:pPr>
            <w:r w:rsidRPr="002D128E">
              <w:rPr>
                <w:rFonts w:ascii="Arial" w:hAnsi="Arial" w:cs="Arial"/>
                <w:color w:val="000000"/>
                <w:lang w:val="en-GB"/>
              </w:rPr>
              <w:t>&gt;900mm</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41401193" w14:textId="5D4E2D6A" w:rsidR="00CC058F" w:rsidRPr="002D128E" w:rsidRDefault="00CC058F" w:rsidP="00CC058F">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51EF04CD" w14:textId="617ECA2A" w:rsidR="00CC058F" w:rsidRPr="002D128E" w:rsidRDefault="006B0DA1" w:rsidP="00CC058F">
            <w:pPr>
              <w:jc w:val="center"/>
              <w:rPr>
                <w:rFonts w:ascii="Arial" w:hAnsi="Arial" w:cs="Arial"/>
                <w:color w:val="000000"/>
                <w:lang w:val="en-GB"/>
              </w:rPr>
            </w:pPr>
            <w:r>
              <w:rPr>
                <w:rFonts w:ascii="Arial" w:hAnsi="Arial" w:cs="Arial"/>
                <w:color w:val="000000"/>
                <w:lang w:val="en-GB"/>
              </w:rPr>
              <w:t>5</w:t>
            </w:r>
          </w:p>
        </w:tc>
        <w:tc>
          <w:tcPr>
            <w:tcW w:w="564" w:type="pct"/>
            <w:shd w:val="clear" w:color="auto" w:fill="BFBFBF" w:themeFill="background1" w:themeFillShade="BF"/>
            <w:noWrap/>
          </w:tcPr>
          <w:p w14:paraId="5998027D" w14:textId="77777777" w:rsidR="00CC058F" w:rsidRPr="002D128E" w:rsidRDefault="00CC058F" w:rsidP="00CC058F">
            <w:pPr>
              <w:rPr>
                <w:rFonts w:ascii="Arial" w:hAnsi="Arial" w:cs="Arial"/>
                <w:lang w:val="en-GB"/>
              </w:rPr>
            </w:pPr>
          </w:p>
        </w:tc>
        <w:tc>
          <w:tcPr>
            <w:tcW w:w="845" w:type="pct"/>
            <w:shd w:val="clear" w:color="auto" w:fill="BFBFBF" w:themeFill="background1" w:themeFillShade="BF"/>
          </w:tcPr>
          <w:p w14:paraId="37A46355" w14:textId="77777777" w:rsidR="00CC058F" w:rsidRPr="002D128E" w:rsidRDefault="00CC058F" w:rsidP="00CC058F">
            <w:pPr>
              <w:rPr>
                <w:rFonts w:ascii="Arial" w:hAnsi="Arial" w:cs="Arial"/>
                <w:lang w:val="en-GB"/>
              </w:rPr>
            </w:pPr>
          </w:p>
        </w:tc>
      </w:tr>
      <w:tr w:rsidR="00151808" w:rsidRPr="002D128E" w14:paraId="38F646C3" w14:textId="77777777" w:rsidTr="00151808">
        <w:trPr>
          <w:trHeight w:val="315"/>
        </w:trPr>
        <w:tc>
          <w:tcPr>
            <w:tcW w:w="377" w:type="pct"/>
            <w:shd w:val="clear" w:color="auto" w:fill="auto"/>
            <w:noWrap/>
            <w:vAlign w:val="bottom"/>
          </w:tcPr>
          <w:p w14:paraId="21BD38D7" w14:textId="2BC2242F" w:rsidR="0035244C" w:rsidRPr="002D128E" w:rsidRDefault="0035244C" w:rsidP="007B2C56">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733A5E2E" w14:textId="682A43EE" w:rsidR="0035244C" w:rsidRPr="002D128E" w:rsidRDefault="00020C4A" w:rsidP="00020C4A">
            <w:pPr>
              <w:rPr>
                <w:rFonts w:ascii="Arial" w:hAnsi="Arial" w:cs="Arial"/>
                <w:color w:val="000000"/>
                <w:lang w:val="en-GB"/>
              </w:rPr>
            </w:pPr>
            <w:r w:rsidRPr="002D128E">
              <w:rPr>
                <w:rFonts w:ascii="Arial" w:hAnsi="Arial" w:cs="Arial"/>
                <w:color w:val="000000"/>
                <w:lang w:val="en-GB"/>
              </w:rPr>
              <w:t>1.2</w:t>
            </w: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213BEEE4" w14:textId="16AB630D" w:rsidR="0035244C" w:rsidRPr="002D128E" w:rsidRDefault="00020C4A" w:rsidP="007B2C56">
            <w:pPr>
              <w:rPr>
                <w:rFonts w:ascii="Arial" w:hAnsi="Arial" w:cs="Arial"/>
                <w:color w:val="000000"/>
                <w:lang w:val="en-GB"/>
              </w:rPr>
            </w:pPr>
            <w:r w:rsidRPr="002D128E">
              <w:rPr>
                <w:rFonts w:ascii="Arial" w:hAnsi="Arial" w:cs="Arial"/>
              </w:rPr>
              <w:t xml:space="preserve">Tree height, </w:t>
            </w:r>
            <w:r w:rsidR="00D23F6B" w:rsidRPr="002D128E">
              <w:rPr>
                <w:rFonts w:ascii="Arial" w:hAnsi="Arial" w:cs="Arial"/>
              </w:rPr>
              <w:t xml:space="preserve">13 </w:t>
            </w:r>
            <w:r w:rsidRPr="002D128E">
              <w:rPr>
                <w:rFonts w:ascii="Arial" w:hAnsi="Arial" w:cs="Arial"/>
              </w:rPr>
              <w:t>-</w:t>
            </w:r>
            <w:r w:rsidR="00D23F6B" w:rsidRPr="002D128E">
              <w:rPr>
                <w:rFonts w:ascii="Arial" w:hAnsi="Arial" w:cs="Arial"/>
              </w:rPr>
              <w:t>16</w:t>
            </w:r>
            <w:r w:rsidRPr="002D128E">
              <w:rPr>
                <w:rFonts w:ascii="Arial" w:hAnsi="Arial" w:cs="Arial"/>
              </w:rPr>
              <w:t>m</w:t>
            </w:r>
            <w:r w:rsidR="00D23F6B" w:rsidRPr="002D128E">
              <w:rPr>
                <w:rFonts w:ascii="Arial" w:hAnsi="Arial" w:cs="Arial"/>
              </w:rPr>
              <w:t xml:space="preserve"> (included)</w:t>
            </w:r>
            <w:r w:rsidRPr="002D128E">
              <w:rPr>
                <w:rFonts w:ascii="Arial" w:hAnsi="Arial" w:cs="Arial"/>
              </w:rPr>
              <w:t xml:space="preserve"> with a stem diameter of:</w:t>
            </w:r>
          </w:p>
        </w:tc>
        <w:tc>
          <w:tcPr>
            <w:tcW w:w="533" w:type="pct"/>
            <w:tcBorders>
              <w:top w:val="nil"/>
              <w:left w:val="nil"/>
              <w:bottom w:val="single" w:sz="4" w:space="0" w:color="000000"/>
              <w:right w:val="single" w:sz="4" w:space="0" w:color="000000"/>
            </w:tcBorders>
            <w:shd w:val="clear" w:color="auto" w:fill="auto"/>
            <w:noWrap/>
            <w:vAlign w:val="bottom"/>
          </w:tcPr>
          <w:p w14:paraId="13487520" w14:textId="59D308B8" w:rsidR="0035244C" w:rsidRPr="002D128E" w:rsidRDefault="0035244C" w:rsidP="007B2C56">
            <w:pPr>
              <w:jc w:val="center"/>
              <w:rPr>
                <w:rFonts w:ascii="Arial" w:hAnsi="Arial" w:cs="Arial"/>
                <w:color w:val="000000"/>
                <w:lang w:val="en-GB"/>
              </w:rPr>
            </w:pP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5DC20D5D" w14:textId="5934CE16" w:rsidR="0035244C" w:rsidRPr="002D128E" w:rsidRDefault="0035244C" w:rsidP="007B2C56">
            <w:pPr>
              <w:jc w:val="center"/>
              <w:rPr>
                <w:rFonts w:ascii="Arial" w:hAnsi="Arial" w:cs="Arial"/>
                <w:color w:val="000000"/>
                <w:lang w:val="en-GB"/>
              </w:rPr>
            </w:pPr>
          </w:p>
        </w:tc>
        <w:tc>
          <w:tcPr>
            <w:tcW w:w="564" w:type="pct"/>
            <w:shd w:val="clear" w:color="auto" w:fill="auto"/>
            <w:noWrap/>
          </w:tcPr>
          <w:p w14:paraId="78878039" w14:textId="77777777" w:rsidR="0035244C" w:rsidRPr="002D128E" w:rsidRDefault="0035244C" w:rsidP="007B2C56">
            <w:pPr>
              <w:rPr>
                <w:rFonts w:ascii="Arial" w:hAnsi="Arial" w:cs="Arial"/>
                <w:lang w:val="en-GB"/>
              </w:rPr>
            </w:pPr>
          </w:p>
        </w:tc>
        <w:tc>
          <w:tcPr>
            <w:tcW w:w="845" w:type="pct"/>
            <w:shd w:val="clear" w:color="auto" w:fill="auto"/>
          </w:tcPr>
          <w:p w14:paraId="014F09F0" w14:textId="77777777" w:rsidR="0035244C" w:rsidRPr="002D128E" w:rsidRDefault="0035244C" w:rsidP="007B2C56">
            <w:pPr>
              <w:rPr>
                <w:rFonts w:ascii="Arial" w:hAnsi="Arial" w:cs="Arial"/>
                <w:lang w:val="en-GB"/>
              </w:rPr>
            </w:pPr>
          </w:p>
        </w:tc>
      </w:tr>
      <w:tr w:rsidR="00151808" w:rsidRPr="002D128E" w14:paraId="1991A95E" w14:textId="77777777" w:rsidTr="00151808">
        <w:trPr>
          <w:trHeight w:val="315"/>
        </w:trPr>
        <w:tc>
          <w:tcPr>
            <w:tcW w:w="377" w:type="pct"/>
            <w:shd w:val="clear" w:color="auto" w:fill="auto"/>
            <w:noWrap/>
            <w:vAlign w:val="bottom"/>
          </w:tcPr>
          <w:p w14:paraId="5B0572BE" w14:textId="77777777" w:rsidR="00CC058F" w:rsidRPr="002D128E" w:rsidRDefault="00CC058F" w:rsidP="00CC058F">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7B0FBCEF" w14:textId="21A4CA9D" w:rsidR="00CC058F" w:rsidRPr="002D128E" w:rsidRDefault="00CC058F" w:rsidP="008D3FCF">
            <w:pPr>
              <w:pStyle w:val="ListParagraph"/>
              <w:numPr>
                <w:ilvl w:val="0"/>
                <w:numId w:val="117"/>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25D01BD4" w14:textId="04F02E8C" w:rsidR="00CC058F" w:rsidRPr="002D128E" w:rsidRDefault="00CC058F" w:rsidP="00CC058F">
            <w:pPr>
              <w:rPr>
                <w:rFonts w:ascii="Arial" w:hAnsi="Arial" w:cs="Arial"/>
                <w:color w:val="000000"/>
                <w:lang w:val="en-GB"/>
              </w:rPr>
            </w:pPr>
            <w:r w:rsidRPr="002D128E">
              <w:rPr>
                <w:rFonts w:ascii="Arial" w:hAnsi="Arial" w:cs="Arial"/>
                <w:color w:val="000000"/>
              </w:rPr>
              <w:t>10 -50mm</w:t>
            </w:r>
          </w:p>
        </w:tc>
        <w:tc>
          <w:tcPr>
            <w:tcW w:w="533" w:type="pct"/>
            <w:tcBorders>
              <w:top w:val="nil"/>
              <w:left w:val="nil"/>
              <w:bottom w:val="single" w:sz="4" w:space="0" w:color="000000"/>
              <w:right w:val="single" w:sz="4" w:space="0" w:color="000000"/>
            </w:tcBorders>
            <w:shd w:val="clear" w:color="auto" w:fill="auto"/>
            <w:noWrap/>
            <w:vAlign w:val="bottom"/>
          </w:tcPr>
          <w:p w14:paraId="3BC8695C" w14:textId="1D9F2B07" w:rsidR="00CC058F" w:rsidRPr="002D128E" w:rsidRDefault="00CC058F" w:rsidP="00CC058F">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127EC3FE" w14:textId="1DC7AF3A" w:rsidR="00CC058F" w:rsidRPr="002D128E" w:rsidRDefault="00CC058F" w:rsidP="00CC058F">
            <w:pPr>
              <w:jc w:val="center"/>
              <w:rPr>
                <w:rFonts w:ascii="Arial" w:hAnsi="Arial" w:cs="Arial"/>
                <w:color w:val="000000"/>
                <w:lang w:val="en-GB"/>
              </w:rPr>
            </w:pPr>
            <w:r>
              <w:rPr>
                <w:rFonts w:ascii="Arial" w:hAnsi="Arial" w:cs="Arial"/>
                <w:color w:val="000000"/>
                <w:lang w:val="en-GB"/>
              </w:rPr>
              <w:t>1</w:t>
            </w:r>
            <w:r w:rsidR="00565DD6">
              <w:rPr>
                <w:rFonts w:ascii="Arial" w:hAnsi="Arial" w:cs="Arial"/>
                <w:color w:val="000000"/>
                <w:lang w:val="en-GB"/>
              </w:rPr>
              <w:t>0</w:t>
            </w:r>
          </w:p>
        </w:tc>
        <w:tc>
          <w:tcPr>
            <w:tcW w:w="564" w:type="pct"/>
            <w:shd w:val="clear" w:color="auto" w:fill="BFBFBF" w:themeFill="background1" w:themeFillShade="BF"/>
            <w:noWrap/>
          </w:tcPr>
          <w:p w14:paraId="2431AB63" w14:textId="77777777" w:rsidR="00CC058F" w:rsidRPr="002D128E" w:rsidRDefault="00CC058F" w:rsidP="00CC058F">
            <w:pPr>
              <w:rPr>
                <w:rFonts w:ascii="Arial" w:hAnsi="Arial" w:cs="Arial"/>
                <w:lang w:val="en-GB"/>
              </w:rPr>
            </w:pPr>
          </w:p>
        </w:tc>
        <w:tc>
          <w:tcPr>
            <w:tcW w:w="845" w:type="pct"/>
            <w:shd w:val="clear" w:color="auto" w:fill="BFBFBF" w:themeFill="background1" w:themeFillShade="BF"/>
          </w:tcPr>
          <w:p w14:paraId="2088ACB7" w14:textId="77777777" w:rsidR="00CC058F" w:rsidRPr="002D128E" w:rsidRDefault="00CC058F" w:rsidP="00CC058F">
            <w:pPr>
              <w:rPr>
                <w:rFonts w:ascii="Arial" w:hAnsi="Arial" w:cs="Arial"/>
                <w:lang w:val="en-GB"/>
              </w:rPr>
            </w:pPr>
          </w:p>
        </w:tc>
      </w:tr>
      <w:tr w:rsidR="00151808" w:rsidRPr="002D128E" w14:paraId="7F8589E9" w14:textId="77777777" w:rsidTr="00151808">
        <w:trPr>
          <w:trHeight w:val="315"/>
        </w:trPr>
        <w:tc>
          <w:tcPr>
            <w:tcW w:w="377" w:type="pct"/>
            <w:shd w:val="clear" w:color="auto" w:fill="auto"/>
            <w:noWrap/>
            <w:vAlign w:val="bottom"/>
          </w:tcPr>
          <w:p w14:paraId="041B3DFD" w14:textId="77777777" w:rsidR="00CC058F" w:rsidRPr="002D128E" w:rsidRDefault="00CC058F" w:rsidP="00CC058F">
            <w:pPr>
              <w:jc w:val="center"/>
              <w:rPr>
                <w:rFonts w:ascii="Arial" w:hAnsi="Arial" w:cs="Arial"/>
                <w:b/>
                <w:bCs/>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2425C749" w14:textId="192F9142" w:rsidR="00CC058F" w:rsidRPr="002D128E" w:rsidRDefault="00CC058F" w:rsidP="008D3FCF">
            <w:pPr>
              <w:pStyle w:val="ListParagraph"/>
              <w:numPr>
                <w:ilvl w:val="0"/>
                <w:numId w:val="117"/>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585B1415" w14:textId="0D36732D" w:rsidR="00CC058F" w:rsidRPr="002D128E" w:rsidRDefault="00CC058F" w:rsidP="00CC058F">
            <w:pPr>
              <w:rPr>
                <w:rFonts w:ascii="Arial" w:hAnsi="Arial" w:cs="Arial"/>
                <w:lang w:val="en-GB"/>
              </w:rPr>
            </w:pPr>
            <w:r w:rsidRPr="002D128E">
              <w:rPr>
                <w:rFonts w:ascii="Arial" w:hAnsi="Arial" w:cs="Arial"/>
              </w:rPr>
              <w:t>51 – 150mm</w:t>
            </w:r>
          </w:p>
        </w:tc>
        <w:tc>
          <w:tcPr>
            <w:tcW w:w="533" w:type="pct"/>
            <w:tcBorders>
              <w:top w:val="nil"/>
              <w:left w:val="nil"/>
              <w:bottom w:val="single" w:sz="4" w:space="0" w:color="000000"/>
              <w:right w:val="single" w:sz="4" w:space="0" w:color="000000"/>
            </w:tcBorders>
            <w:shd w:val="clear" w:color="auto" w:fill="auto"/>
            <w:noWrap/>
            <w:vAlign w:val="bottom"/>
          </w:tcPr>
          <w:p w14:paraId="391E5E4B" w14:textId="7E4277D1" w:rsidR="00CC058F" w:rsidRPr="002D128E" w:rsidRDefault="00CC058F" w:rsidP="00CC058F">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5D1435F7" w14:textId="109A04BD" w:rsidR="00CC058F" w:rsidRPr="002D128E" w:rsidRDefault="00CC058F" w:rsidP="00CC058F">
            <w:pPr>
              <w:jc w:val="center"/>
              <w:rPr>
                <w:rFonts w:ascii="Arial" w:hAnsi="Arial" w:cs="Arial"/>
                <w:color w:val="000000"/>
                <w:lang w:val="en-GB"/>
              </w:rPr>
            </w:pPr>
            <w:r>
              <w:rPr>
                <w:rFonts w:ascii="Arial" w:hAnsi="Arial" w:cs="Arial"/>
                <w:color w:val="000000"/>
                <w:lang w:val="en-GB"/>
              </w:rPr>
              <w:t>1</w:t>
            </w:r>
            <w:r w:rsidR="00565DD6">
              <w:rPr>
                <w:rFonts w:ascii="Arial" w:hAnsi="Arial" w:cs="Arial"/>
                <w:color w:val="000000"/>
                <w:lang w:val="en-GB"/>
              </w:rPr>
              <w:t>0</w:t>
            </w:r>
          </w:p>
        </w:tc>
        <w:tc>
          <w:tcPr>
            <w:tcW w:w="564" w:type="pct"/>
            <w:shd w:val="clear" w:color="auto" w:fill="BFBFBF" w:themeFill="background1" w:themeFillShade="BF"/>
            <w:noWrap/>
            <w:vAlign w:val="bottom"/>
          </w:tcPr>
          <w:p w14:paraId="6B6732F3" w14:textId="77777777" w:rsidR="00CC058F" w:rsidRPr="002D128E" w:rsidRDefault="00CC058F" w:rsidP="00CC058F">
            <w:pPr>
              <w:jc w:val="center"/>
              <w:rPr>
                <w:rFonts w:ascii="Arial" w:hAnsi="Arial" w:cs="Arial"/>
                <w:lang w:val="en-GB"/>
              </w:rPr>
            </w:pPr>
          </w:p>
        </w:tc>
        <w:tc>
          <w:tcPr>
            <w:tcW w:w="845" w:type="pct"/>
            <w:shd w:val="clear" w:color="auto" w:fill="BFBFBF" w:themeFill="background1" w:themeFillShade="BF"/>
            <w:vAlign w:val="bottom"/>
          </w:tcPr>
          <w:p w14:paraId="711A7588" w14:textId="77777777" w:rsidR="00CC058F" w:rsidRPr="002D128E" w:rsidRDefault="00CC058F" w:rsidP="00CC058F">
            <w:pPr>
              <w:jc w:val="center"/>
              <w:rPr>
                <w:rFonts w:ascii="Arial" w:hAnsi="Arial" w:cs="Arial"/>
                <w:lang w:val="en-GB"/>
              </w:rPr>
            </w:pPr>
          </w:p>
        </w:tc>
      </w:tr>
      <w:tr w:rsidR="00151808" w:rsidRPr="002D128E" w14:paraId="426D8996" w14:textId="77777777" w:rsidTr="00151808">
        <w:trPr>
          <w:trHeight w:val="315"/>
        </w:trPr>
        <w:tc>
          <w:tcPr>
            <w:tcW w:w="377" w:type="pct"/>
            <w:shd w:val="clear" w:color="auto" w:fill="auto"/>
            <w:noWrap/>
            <w:vAlign w:val="bottom"/>
          </w:tcPr>
          <w:p w14:paraId="41089B04" w14:textId="506A7722" w:rsidR="00CC058F" w:rsidRPr="002D128E" w:rsidRDefault="00CC058F" w:rsidP="00CC058F">
            <w:pPr>
              <w:jc w:val="center"/>
              <w:rPr>
                <w:rFonts w:ascii="Arial" w:hAnsi="Arial" w:cs="Arial"/>
                <w:b/>
                <w:bCs/>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022FCD89" w14:textId="3B2A5F38" w:rsidR="00CC058F" w:rsidRPr="002D128E" w:rsidRDefault="00CC058F" w:rsidP="008D3FCF">
            <w:pPr>
              <w:pStyle w:val="ListParagraph"/>
              <w:numPr>
                <w:ilvl w:val="0"/>
                <w:numId w:val="117"/>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7EECB584" w14:textId="7CED2F4E" w:rsidR="00CC058F" w:rsidRPr="002D128E" w:rsidRDefault="00CC058F" w:rsidP="00CC058F">
            <w:pPr>
              <w:rPr>
                <w:rFonts w:ascii="Arial" w:hAnsi="Arial" w:cs="Arial"/>
                <w:b/>
                <w:bCs/>
                <w:color w:val="000000"/>
                <w:lang w:val="en-GB"/>
              </w:rPr>
            </w:pPr>
            <w:r w:rsidRPr="002D128E">
              <w:rPr>
                <w:rFonts w:ascii="Arial" w:hAnsi="Arial" w:cs="Arial"/>
                <w:color w:val="000000"/>
                <w:lang w:val="en-GB"/>
              </w:rPr>
              <w:t>151 – 300mm</w:t>
            </w:r>
          </w:p>
        </w:tc>
        <w:tc>
          <w:tcPr>
            <w:tcW w:w="533" w:type="pct"/>
            <w:tcBorders>
              <w:top w:val="nil"/>
              <w:left w:val="nil"/>
              <w:bottom w:val="single" w:sz="4" w:space="0" w:color="000000"/>
              <w:right w:val="single" w:sz="4" w:space="0" w:color="000000"/>
            </w:tcBorders>
            <w:shd w:val="clear" w:color="auto" w:fill="auto"/>
            <w:noWrap/>
            <w:vAlign w:val="bottom"/>
          </w:tcPr>
          <w:p w14:paraId="59FC845C" w14:textId="56FB89AE" w:rsidR="00CC058F" w:rsidRPr="002D128E" w:rsidRDefault="00CC058F" w:rsidP="00CC058F">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476EB47C" w14:textId="4F6F9519" w:rsidR="00CC058F" w:rsidRPr="002D128E" w:rsidRDefault="00565DD6" w:rsidP="00CC058F">
            <w:pPr>
              <w:jc w:val="center"/>
              <w:rPr>
                <w:rFonts w:ascii="Arial" w:hAnsi="Arial" w:cs="Arial"/>
                <w:color w:val="000000"/>
                <w:lang w:val="en-GB"/>
              </w:rPr>
            </w:pPr>
            <w:r>
              <w:rPr>
                <w:rFonts w:ascii="Arial" w:hAnsi="Arial" w:cs="Arial"/>
                <w:color w:val="000000"/>
                <w:lang w:val="en-GB"/>
              </w:rPr>
              <w:t>20</w:t>
            </w:r>
          </w:p>
        </w:tc>
        <w:tc>
          <w:tcPr>
            <w:tcW w:w="564" w:type="pct"/>
            <w:shd w:val="clear" w:color="auto" w:fill="BFBFBF" w:themeFill="background1" w:themeFillShade="BF"/>
            <w:noWrap/>
            <w:vAlign w:val="bottom"/>
          </w:tcPr>
          <w:p w14:paraId="7D0EC492" w14:textId="77777777" w:rsidR="00CC058F" w:rsidRPr="002D128E" w:rsidRDefault="00CC058F" w:rsidP="00CC058F">
            <w:pPr>
              <w:jc w:val="center"/>
              <w:rPr>
                <w:rFonts w:ascii="Arial" w:hAnsi="Arial" w:cs="Arial"/>
                <w:lang w:val="en-GB"/>
              </w:rPr>
            </w:pPr>
          </w:p>
        </w:tc>
        <w:tc>
          <w:tcPr>
            <w:tcW w:w="845" w:type="pct"/>
            <w:shd w:val="clear" w:color="auto" w:fill="BFBFBF" w:themeFill="background1" w:themeFillShade="BF"/>
            <w:vAlign w:val="bottom"/>
          </w:tcPr>
          <w:p w14:paraId="3A9818D7" w14:textId="77777777" w:rsidR="00CC058F" w:rsidRPr="002D128E" w:rsidRDefault="00CC058F" w:rsidP="00CC058F">
            <w:pPr>
              <w:jc w:val="center"/>
              <w:rPr>
                <w:rFonts w:ascii="Arial" w:hAnsi="Arial" w:cs="Arial"/>
                <w:lang w:val="en-GB"/>
              </w:rPr>
            </w:pPr>
          </w:p>
        </w:tc>
      </w:tr>
      <w:tr w:rsidR="00151808" w:rsidRPr="002D128E" w14:paraId="307EAE95" w14:textId="77777777" w:rsidTr="00151808">
        <w:trPr>
          <w:trHeight w:val="315"/>
        </w:trPr>
        <w:tc>
          <w:tcPr>
            <w:tcW w:w="377" w:type="pct"/>
            <w:shd w:val="clear" w:color="auto" w:fill="auto"/>
            <w:noWrap/>
            <w:vAlign w:val="bottom"/>
          </w:tcPr>
          <w:p w14:paraId="7F4409F8" w14:textId="51F2DD0A" w:rsidR="00CC058F" w:rsidRPr="002D128E" w:rsidRDefault="00CC058F" w:rsidP="00CC058F">
            <w:pPr>
              <w:jc w:val="center"/>
              <w:rPr>
                <w:rFonts w:ascii="Arial" w:hAnsi="Arial" w:cs="Arial"/>
                <w:b/>
                <w:bCs/>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703F5E0F" w14:textId="50F93515" w:rsidR="00CC058F" w:rsidRPr="002D128E" w:rsidRDefault="00CC058F" w:rsidP="008D3FCF">
            <w:pPr>
              <w:pStyle w:val="ListParagraph"/>
              <w:numPr>
                <w:ilvl w:val="0"/>
                <w:numId w:val="117"/>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4A08661A" w14:textId="323CB8C0" w:rsidR="00CC058F" w:rsidRPr="002D128E" w:rsidRDefault="00CC058F" w:rsidP="00CC058F">
            <w:pPr>
              <w:rPr>
                <w:rFonts w:ascii="Arial" w:hAnsi="Arial" w:cs="Arial"/>
                <w:color w:val="000000"/>
                <w:lang w:val="en-GB"/>
              </w:rPr>
            </w:pPr>
            <w:r w:rsidRPr="002D128E">
              <w:rPr>
                <w:rFonts w:ascii="Arial" w:hAnsi="Arial" w:cs="Arial"/>
                <w:color w:val="000000"/>
                <w:lang w:val="en-GB"/>
              </w:rPr>
              <w:t>301 – 600mm</w:t>
            </w:r>
          </w:p>
        </w:tc>
        <w:tc>
          <w:tcPr>
            <w:tcW w:w="533" w:type="pct"/>
            <w:tcBorders>
              <w:top w:val="nil"/>
              <w:left w:val="nil"/>
              <w:bottom w:val="single" w:sz="4" w:space="0" w:color="000000"/>
              <w:right w:val="single" w:sz="4" w:space="0" w:color="000000"/>
            </w:tcBorders>
            <w:shd w:val="clear" w:color="auto" w:fill="auto"/>
            <w:noWrap/>
            <w:vAlign w:val="bottom"/>
          </w:tcPr>
          <w:p w14:paraId="3F41C8A4" w14:textId="0ADDC2B0" w:rsidR="00CC058F" w:rsidRPr="002D128E" w:rsidRDefault="00CC058F" w:rsidP="00CC058F">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59BB0335" w14:textId="314A604E" w:rsidR="00CC058F" w:rsidRPr="002D128E" w:rsidRDefault="00565DD6" w:rsidP="00CC058F">
            <w:pPr>
              <w:jc w:val="center"/>
              <w:rPr>
                <w:rFonts w:ascii="Arial" w:hAnsi="Arial" w:cs="Arial"/>
                <w:color w:val="000000"/>
                <w:lang w:val="en-GB"/>
              </w:rPr>
            </w:pPr>
            <w:r>
              <w:rPr>
                <w:rFonts w:ascii="Arial" w:hAnsi="Arial" w:cs="Arial"/>
                <w:color w:val="000000"/>
                <w:lang w:val="en-GB"/>
              </w:rPr>
              <w:t>60</w:t>
            </w:r>
          </w:p>
        </w:tc>
        <w:tc>
          <w:tcPr>
            <w:tcW w:w="564" w:type="pct"/>
            <w:shd w:val="clear" w:color="auto" w:fill="BFBFBF" w:themeFill="background1" w:themeFillShade="BF"/>
            <w:noWrap/>
            <w:vAlign w:val="bottom"/>
          </w:tcPr>
          <w:p w14:paraId="7676FAF7" w14:textId="77777777" w:rsidR="00CC058F" w:rsidRPr="002D128E" w:rsidRDefault="00CC058F" w:rsidP="00CC058F">
            <w:pPr>
              <w:jc w:val="center"/>
              <w:rPr>
                <w:rFonts w:ascii="Arial" w:hAnsi="Arial" w:cs="Arial"/>
                <w:lang w:val="en-GB"/>
              </w:rPr>
            </w:pPr>
          </w:p>
        </w:tc>
        <w:tc>
          <w:tcPr>
            <w:tcW w:w="845" w:type="pct"/>
            <w:shd w:val="clear" w:color="auto" w:fill="BFBFBF" w:themeFill="background1" w:themeFillShade="BF"/>
            <w:vAlign w:val="bottom"/>
          </w:tcPr>
          <w:p w14:paraId="4D86D974" w14:textId="77777777" w:rsidR="00CC058F" w:rsidRPr="002D128E" w:rsidRDefault="00CC058F" w:rsidP="00CC058F">
            <w:pPr>
              <w:jc w:val="center"/>
              <w:rPr>
                <w:rFonts w:ascii="Arial" w:hAnsi="Arial" w:cs="Arial"/>
                <w:lang w:val="en-GB"/>
              </w:rPr>
            </w:pPr>
          </w:p>
        </w:tc>
      </w:tr>
      <w:tr w:rsidR="00151808" w:rsidRPr="002D128E" w14:paraId="74517F79" w14:textId="77777777" w:rsidTr="00151808">
        <w:trPr>
          <w:trHeight w:val="315"/>
        </w:trPr>
        <w:tc>
          <w:tcPr>
            <w:tcW w:w="377" w:type="pct"/>
            <w:shd w:val="clear" w:color="auto" w:fill="auto"/>
            <w:noWrap/>
            <w:vAlign w:val="bottom"/>
          </w:tcPr>
          <w:p w14:paraId="06FC4A92" w14:textId="6D16AAC9" w:rsidR="00CC058F" w:rsidRPr="002D128E" w:rsidRDefault="00CC058F" w:rsidP="00CC058F">
            <w:pPr>
              <w:jc w:val="center"/>
              <w:rPr>
                <w:rFonts w:ascii="Arial" w:hAnsi="Arial" w:cs="Arial"/>
                <w:b/>
                <w:bCs/>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17C57E9C" w14:textId="6AFBAB7E" w:rsidR="00CC058F" w:rsidRPr="002D128E" w:rsidRDefault="00CC058F" w:rsidP="008D3FCF">
            <w:pPr>
              <w:pStyle w:val="ListParagraph"/>
              <w:numPr>
                <w:ilvl w:val="0"/>
                <w:numId w:val="117"/>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0E96E9A9" w14:textId="5E886980" w:rsidR="00CC058F" w:rsidRPr="002D128E" w:rsidRDefault="00CC058F" w:rsidP="00CC058F">
            <w:pPr>
              <w:rPr>
                <w:rFonts w:ascii="Arial" w:hAnsi="Arial" w:cs="Arial"/>
                <w:color w:val="000000"/>
                <w:lang w:val="en-GB"/>
              </w:rPr>
            </w:pPr>
            <w:r w:rsidRPr="002D128E">
              <w:rPr>
                <w:rFonts w:ascii="Arial" w:hAnsi="Arial" w:cs="Arial"/>
                <w:color w:val="000000"/>
                <w:lang w:val="en-GB"/>
              </w:rPr>
              <w:t>610 – 900mm</w:t>
            </w:r>
          </w:p>
        </w:tc>
        <w:tc>
          <w:tcPr>
            <w:tcW w:w="533" w:type="pct"/>
            <w:tcBorders>
              <w:top w:val="nil"/>
              <w:left w:val="nil"/>
              <w:bottom w:val="single" w:sz="4" w:space="0" w:color="000000"/>
              <w:right w:val="single" w:sz="4" w:space="0" w:color="000000"/>
            </w:tcBorders>
            <w:shd w:val="clear" w:color="auto" w:fill="auto"/>
            <w:noWrap/>
            <w:vAlign w:val="bottom"/>
          </w:tcPr>
          <w:p w14:paraId="4E8EBAB5" w14:textId="788291AE" w:rsidR="00CC058F" w:rsidRPr="002D128E" w:rsidRDefault="00CC058F" w:rsidP="00CC058F">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549D8213" w14:textId="53ADD2CB" w:rsidR="00CC058F" w:rsidRPr="002D128E" w:rsidRDefault="00565DD6" w:rsidP="00CC058F">
            <w:pPr>
              <w:jc w:val="center"/>
              <w:rPr>
                <w:rFonts w:ascii="Arial" w:hAnsi="Arial" w:cs="Arial"/>
                <w:color w:val="000000"/>
                <w:lang w:val="en-GB"/>
              </w:rPr>
            </w:pPr>
            <w:r>
              <w:rPr>
                <w:rFonts w:ascii="Arial" w:hAnsi="Arial" w:cs="Arial"/>
                <w:color w:val="000000"/>
                <w:lang w:val="en-GB"/>
              </w:rPr>
              <w:t>5</w:t>
            </w:r>
          </w:p>
        </w:tc>
        <w:tc>
          <w:tcPr>
            <w:tcW w:w="564" w:type="pct"/>
            <w:shd w:val="clear" w:color="auto" w:fill="BFBFBF" w:themeFill="background1" w:themeFillShade="BF"/>
            <w:noWrap/>
            <w:vAlign w:val="bottom"/>
          </w:tcPr>
          <w:p w14:paraId="39940851" w14:textId="77777777" w:rsidR="00CC058F" w:rsidRPr="002D128E" w:rsidRDefault="00CC058F" w:rsidP="00CC058F">
            <w:pPr>
              <w:jc w:val="center"/>
              <w:rPr>
                <w:rFonts w:ascii="Arial" w:hAnsi="Arial" w:cs="Arial"/>
                <w:lang w:val="en-GB"/>
              </w:rPr>
            </w:pPr>
          </w:p>
        </w:tc>
        <w:tc>
          <w:tcPr>
            <w:tcW w:w="845" w:type="pct"/>
            <w:shd w:val="clear" w:color="auto" w:fill="BFBFBF" w:themeFill="background1" w:themeFillShade="BF"/>
            <w:vAlign w:val="bottom"/>
          </w:tcPr>
          <w:p w14:paraId="7F0FD71A" w14:textId="77777777" w:rsidR="00CC058F" w:rsidRPr="002D128E" w:rsidRDefault="00CC058F" w:rsidP="00CC058F">
            <w:pPr>
              <w:jc w:val="center"/>
              <w:rPr>
                <w:rFonts w:ascii="Arial" w:hAnsi="Arial" w:cs="Arial"/>
                <w:lang w:val="en-GB"/>
              </w:rPr>
            </w:pPr>
          </w:p>
        </w:tc>
      </w:tr>
      <w:tr w:rsidR="00151808" w:rsidRPr="002D128E" w14:paraId="7DDFFC9F" w14:textId="77777777" w:rsidTr="00151808">
        <w:trPr>
          <w:trHeight w:val="315"/>
        </w:trPr>
        <w:tc>
          <w:tcPr>
            <w:tcW w:w="377" w:type="pct"/>
            <w:shd w:val="clear" w:color="auto" w:fill="auto"/>
            <w:noWrap/>
            <w:vAlign w:val="bottom"/>
          </w:tcPr>
          <w:p w14:paraId="7594405C" w14:textId="77777777" w:rsidR="00CC058F" w:rsidRPr="002D128E" w:rsidRDefault="00CC058F" w:rsidP="00CC058F">
            <w:pPr>
              <w:jc w:val="center"/>
              <w:rPr>
                <w:rFonts w:ascii="Arial" w:hAnsi="Arial" w:cs="Arial"/>
                <w:b/>
                <w:bCs/>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53760FEB" w14:textId="44739239" w:rsidR="00CC058F" w:rsidRPr="002D128E" w:rsidRDefault="00CC058F" w:rsidP="008D3FCF">
            <w:pPr>
              <w:pStyle w:val="ListParagraph"/>
              <w:numPr>
                <w:ilvl w:val="0"/>
                <w:numId w:val="117"/>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734D8601" w14:textId="324445D7" w:rsidR="00CC058F" w:rsidRPr="002D128E" w:rsidRDefault="00CC058F" w:rsidP="00CC058F">
            <w:pPr>
              <w:rPr>
                <w:rFonts w:ascii="Arial" w:hAnsi="Arial" w:cs="Arial"/>
                <w:color w:val="000000"/>
                <w:lang w:val="en-GB"/>
              </w:rPr>
            </w:pPr>
            <w:r w:rsidRPr="002D128E">
              <w:rPr>
                <w:rFonts w:ascii="Arial" w:hAnsi="Arial" w:cs="Arial"/>
                <w:color w:val="000000"/>
                <w:lang w:val="en-GB"/>
              </w:rPr>
              <w:t>&gt;900mm</w:t>
            </w:r>
          </w:p>
        </w:tc>
        <w:tc>
          <w:tcPr>
            <w:tcW w:w="533" w:type="pct"/>
            <w:tcBorders>
              <w:top w:val="nil"/>
              <w:left w:val="nil"/>
              <w:bottom w:val="single" w:sz="4" w:space="0" w:color="000000"/>
              <w:right w:val="single" w:sz="4" w:space="0" w:color="000000"/>
            </w:tcBorders>
            <w:shd w:val="clear" w:color="auto" w:fill="auto"/>
            <w:noWrap/>
            <w:vAlign w:val="bottom"/>
          </w:tcPr>
          <w:p w14:paraId="001ADA30" w14:textId="441BC5CF" w:rsidR="00CC058F" w:rsidRPr="002D128E" w:rsidRDefault="00CC058F" w:rsidP="00CC058F">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213126CD" w14:textId="1F409544" w:rsidR="00CC058F" w:rsidRPr="002D128E" w:rsidRDefault="00565DD6" w:rsidP="00CC058F">
            <w:pPr>
              <w:jc w:val="center"/>
              <w:rPr>
                <w:rFonts w:ascii="Arial" w:hAnsi="Arial" w:cs="Arial"/>
                <w:color w:val="000000"/>
                <w:lang w:val="en-GB"/>
              </w:rPr>
            </w:pPr>
            <w:r>
              <w:rPr>
                <w:rFonts w:ascii="Arial" w:hAnsi="Arial" w:cs="Arial"/>
                <w:color w:val="000000"/>
                <w:lang w:val="en-GB"/>
              </w:rPr>
              <w:t>5</w:t>
            </w:r>
          </w:p>
        </w:tc>
        <w:tc>
          <w:tcPr>
            <w:tcW w:w="564" w:type="pct"/>
            <w:shd w:val="clear" w:color="auto" w:fill="BFBFBF" w:themeFill="background1" w:themeFillShade="BF"/>
            <w:noWrap/>
            <w:vAlign w:val="bottom"/>
          </w:tcPr>
          <w:p w14:paraId="75AA4543" w14:textId="77777777" w:rsidR="00CC058F" w:rsidRPr="002D128E" w:rsidRDefault="00CC058F" w:rsidP="00CC058F">
            <w:pPr>
              <w:jc w:val="center"/>
              <w:rPr>
                <w:rFonts w:ascii="Arial" w:hAnsi="Arial" w:cs="Arial"/>
                <w:lang w:val="en-GB"/>
              </w:rPr>
            </w:pPr>
          </w:p>
        </w:tc>
        <w:tc>
          <w:tcPr>
            <w:tcW w:w="845" w:type="pct"/>
            <w:shd w:val="clear" w:color="auto" w:fill="BFBFBF" w:themeFill="background1" w:themeFillShade="BF"/>
            <w:vAlign w:val="bottom"/>
          </w:tcPr>
          <w:p w14:paraId="20300BCF" w14:textId="77777777" w:rsidR="00CC058F" w:rsidRPr="002D128E" w:rsidRDefault="00CC058F" w:rsidP="00CC058F">
            <w:pPr>
              <w:jc w:val="center"/>
              <w:rPr>
                <w:rFonts w:ascii="Arial" w:hAnsi="Arial" w:cs="Arial"/>
                <w:lang w:val="en-GB"/>
              </w:rPr>
            </w:pPr>
          </w:p>
        </w:tc>
      </w:tr>
      <w:tr w:rsidR="00151808" w:rsidRPr="002D128E" w14:paraId="3BE8CB10" w14:textId="77777777" w:rsidTr="00151808">
        <w:trPr>
          <w:trHeight w:val="315"/>
        </w:trPr>
        <w:tc>
          <w:tcPr>
            <w:tcW w:w="377" w:type="pct"/>
            <w:shd w:val="clear" w:color="auto" w:fill="auto"/>
            <w:noWrap/>
            <w:vAlign w:val="bottom"/>
          </w:tcPr>
          <w:p w14:paraId="14EB5CF8" w14:textId="6A0201E3" w:rsidR="002D128E" w:rsidRPr="002D128E" w:rsidRDefault="002D128E" w:rsidP="002D128E">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245A5DA7" w14:textId="0C2129AF" w:rsidR="002D128E" w:rsidRPr="002D128E" w:rsidRDefault="002D128E" w:rsidP="002D128E">
            <w:pPr>
              <w:rPr>
                <w:rFonts w:ascii="Arial" w:hAnsi="Arial" w:cs="Arial"/>
                <w:color w:val="000000"/>
                <w:lang w:val="en-GB"/>
              </w:rPr>
            </w:pPr>
            <w:r w:rsidRPr="002D128E">
              <w:rPr>
                <w:rFonts w:ascii="Arial" w:hAnsi="Arial" w:cs="Arial"/>
                <w:color w:val="000000"/>
                <w:lang w:val="en-GB"/>
              </w:rPr>
              <w:t>1.3</w:t>
            </w: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39C7950D" w14:textId="5FF5F943" w:rsidR="002D128E" w:rsidRPr="002D128E" w:rsidRDefault="002D128E" w:rsidP="002D128E">
            <w:pPr>
              <w:rPr>
                <w:rFonts w:ascii="Arial" w:hAnsi="Arial" w:cs="Arial"/>
                <w:color w:val="000000"/>
                <w:lang w:val="en-GB"/>
              </w:rPr>
            </w:pPr>
            <w:r w:rsidRPr="002D128E">
              <w:rPr>
                <w:rFonts w:ascii="Arial" w:hAnsi="Arial" w:cs="Arial"/>
              </w:rPr>
              <w:t xml:space="preserve">Tree height, </w:t>
            </w:r>
            <w:r>
              <w:rPr>
                <w:rFonts w:ascii="Arial" w:hAnsi="Arial" w:cs="Arial"/>
              </w:rPr>
              <w:t>&gt;</w:t>
            </w:r>
            <w:r w:rsidRPr="002D128E">
              <w:rPr>
                <w:rFonts w:ascii="Arial" w:hAnsi="Arial" w:cs="Arial"/>
              </w:rPr>
              <w:t>16m with a stem diameter of:</w:t>
            </w:r>
          </w:p>
        </w:tc>
        <w:tc>
          <w:tcPr>
            <w:tcW w:w="533" w:type="pct"/>
            <w:tcBorders>
              <w:top w:val="nil"/>
              <w:left w:val="nil"/>
              <w:bottom w:val="single" w:sz="4" w:space="0" w:color="000000"/>
              <w:right w:val="single" w:sz="4" w:space="0" w:color="000000"/>
            </w:tcBorders>
            <w:shd w:val="clear" w:color="auto" w:fill="auto"/>
            <w:noWrap/>
            <w:vAlign w:val="bottom"/>
          </w:tcPr>
          <w:p w14:paraId="38ADF535" w14:textId="206EA9B4" w:rsidR="002D128E" w:rsidRPr="002D128E" w:rsidRDefault="002D128E" w:rsidP="002D128E">
            <w:pPr>
              <w:jc w:val="center"/>
              <w:rPr>
                <w:rFonts w:ascii="Arial" w:hAnsi="Arial" w:cs="Arial"/>
                <w:color w:val="000000"/>
                <w:lang w:val="en-GB"/>
              </w:rPr>
            </w:pP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04A4B1CC" w14:textId="20BD7CEF" w:rsidR="002D128E" w:rsidRPr="002D128E" w:rsidRDefault="002D128E" w:rsidP="002D128E">
            <w:pPr>
              <w:jc w:val="center"/>
              <w:rPr>
                <w:rFonts w:ascii="Arial" w:hAnsi="Arial" w:cs="Arial"/>
                <w:color w:val="000000"/>
                <w:lang w:val="en-GB"/>
              </w:rPr>
            </w:pPr>
          </w:p>
        </w:tc>
        <w:tc>
          <w:tcPr>
            <w:tcW w:w="564" w:type="pct"/>
            <w:shd w:val="clear" w:color="auto" w:fill="auto"/>
            <w:noWrap/>
            <w:vAlign w:val="bottom"/>
          </w:tcPr>
          <w:p w14:paraId="3D4593C9" w14:textId="77777777" w:rsidR="002D128E" w:rsidRPr="002D128E" w:rsidRDefault="002D128E" w:rsidP="002D128E">
            <w:pPr>
              <w:jc w:val="center"/>
              <w:rPr>
                <w:rFonts w:ascii="Arial" w:hAnsi="Arial" w:cs="Arial"/>
                <w:lang w:val="en-GB"/>
              </w:rPr>
            </w:pPr>
          </w:p>
        </w:tc>
        <w:tc>
          <w:tcPr>
            <w:tcW w:w="845" w:type="pct"/>
            <w:shd w:val="clear" w:color="auto" w:fill="auto"/>
            <w:vAlign w:val="bottom"/>
          </w:tcPr>
          <w:p w14:paraId="31435419" w14:textId="77777777" w:rsidR="002D128E" w:rsidRPr="002D128E" w:rsidRDefault="002D128E" w:rsidP="002D128E">
            <w:pPr>
              <w:jc w:val="center"/>
              <w:rPr>
                <w:rFonts w:ascii="Arial" w:hAnsi="Arial" w:cs="Arial"/>
                <w:lang w:val="en-GB"/>
              </w:rPr>
            </w:pPr>
          </w:p>
        </w:tc>
      </w:tr>
      <w:tr w:rsidR="00151808" w:rsidRPr="002D128E" w14:paraId="20AF597A" w14:textId="77777777" w:rsidTr="00151808">
        <w:trPr>
          <w:trHeight w:val="315"/>
        </w:trPr>
        <w:tc>
          <w:tcPr>
            <w:tcW w:w="377" w:type="pct"/>
            <w:shd w:val="clear" w:color="auto" w:fill="auto"/>
            <w:noWrap/>
            <w:vAlign w:val="bottom"/>
          </w:tcPr>
          <w:p w14:paraId="6CC30073" w14:textId="19A2DF47" w:rsidR="002D128E" w:rsidRPr="00404603" w:rsidRDefault="002D128E" w:rsidP="002D128E">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0FF51B3D" w14:textId="7C59241F" w:rsidR="002D128E" w:rsidRPr="00404603" w:rsidRDefault="002D128E" w:rsidP="008D3FCF">
            <w:pPr>
              <w:pStyle w:val="ListParagraph"/>
              <w:numPr>
                <w:ilvl w:val="0"/>
                <w:numId w:val="118"/>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4922B685" w14:textId="67454295" w:rsidR="002D128E" w:rsidRPr="00404603" w:rsidRDefault="002D128E" w:rsidP="002D128E">
            <w:pPr>
              <w:rPr>
                <w:rFonts w:ascii="Arial" w:hAnsi="Arial" w:cs="Arial"/>
                <w:color w:val="000000"/>
                <w:lang w:val="en-GB"/>
              </w:rPr>
            </w:pPr>
            <w:r w:rsidRPr="00404603">
              <w:rPr>
                <w:rFonts w:ascii="Arial" w:hAnsi="Arial" w:cs="Arial"/>
                <w:color w:val="000000"/>
              </w:rPr>
              <w:t>10 -50mm</w:t>
            </w:r>
          </w:p>
        </w:tc>
        <w:tc>
          <w:tcPr>
            <w:tcW w:w="533" w:type="pct"/>
            <w:tcBorders>
              <w:top w:val="nil"/>
              <w:left w:val="nil"/>
              <w:bottom w:val="single" w:sz="4" w:space="0" w:color="000000"/>
              <w:right w:val="single" w:sz="4" w:space="0" w:color="000000"/>
            </w:tcBorders>
            <w:shd w:val="clear" w:color="auto" w:fill="auto"/>
            <w:noWrap/>
            <w:vAlign w:val="bottom"/>
          </w:tcPr>
          <w:p w14:paraId="53C0F178" w14:textId="6D775AF0" w:rsidR="002D128E" w:rsidRPr="00404603" w:rsidRDefault="003D1A59" w:rsidP="002D128E">
            <w:pPr>
              <w:jc w:val="center"/>
              <w:rPr>
                <w:rFonts w:ascii="Arial" w:hAnsi="Arial" w:cs="Arial"/>
                <w:color w:val="000000"/>
                <w:lang w:val="en-GB"/>
              </w:rPr>
            </w:pPr>
            <w:r>
              <w:rPr>
                <w:rFonts w:ascii="Arial" w:hAnsi="Arial" w:cs="Arial"/>
                <w:color w:val="000000"/>
                <w:lang w:val="en-GB"/>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2BFC6AAD" w14:textId="75F97B9C" w:rsidR="002D128E" w:rsidRPr="00404603" w:rsidRDefault="003D1A59" w:rsidP="002D128E">
            <w:pPr>
              <w:jc w:val="center"/>
              <w:rPr>
                <w:rFonts w:ascii="Arial" w:hAnsi="Arial" w:cs="Arial"/>
                <w:color w:val="000000"/>
                <w:lang w:val="en-GB"/>
              </w:rPr>
            </w:pPr>
            <w:r>
              <w:rPr>
                <w:rFonts w:ascii="Arial" w:hAnsi="Arial" w:cs="Arial"/>
                <w:color w:val="000000"/>
                <w:lang w:val="en-GB"/>
              </w:rPr>
              <w:t>10</w:t>
            </w:r>
          </w:p>
        </w:tc>
        <w:tc>
          <w:tcPr>
            <w:tcW w:w="564" w:type="pct"/>
            <w:shd w:val="clear" w:color="auto" w:fill="auto"/>
            <w:noWrap/>
            <w:vAlign w:val="bottom"/>
          </w:tcPr>
          <w:p w14:paraId="0D953FC6" w14:textId="77777777" w:rsidR="002D128E" w:rsidRPr="00404603" w:rsidRDefault="002D128E" w:rsidP="002D128E">
            <w:pPr>
              <w:jc w:val="center"/>
              <w:rPr>
                <w:rFonts w:ascii="Arial" w:hAnsi="Arial" w:cs="Arial"/>
                <w:lang w:val="en-GB"/>
              </w:rPr>
            </w:pPr>
          </w:p>
        </w:tc>
        <w:tc>
          <w:tcPr>
            <w:tcW w:w="845" w:type="pct"/>
            <w:shd w:val="clear" w:color="auto" w:fill="auto"/>
            <w:vAlign w:val="bottom"/>
          </w:tcPr>
          <w:p w14:paraId="31BC4900" w14:textId="77777777" w:rsidR="002D128E" w:rsidRPr="002D128E" w:rsidRDefault="002D128E" w:rsidP="002D128E">
            <w:pPr>
              <w:jc w:val="center"/>
              <w:rPr>
                <w:rFonts w:ascii="Arial" w:hAnsi="Arial" w:cs="Arial"/>
                <w:lang w:val="en-GB"/>
              </w:rPr>
            </w:pPr>
          </w:p>
        </w:tc>
      </w:tr>
      <w:tr w:rsidR="00151808" w:rsidRPr="002D128E" w14:paraId="7BA42EB7" w14:textId="77777777" w:rsidTr="00151808">
        <w:trPr>
          <w:trHeight w:val="315"/>
        </w:trPr>
        <w:tc>
          <w:tcPr>
            <w:tcW w:w="377" w:type="pct"/>
            <w:shd w:val="clear" w:color="auto" w:fill="auto"/>
            <w:noWrap/>
            <w:vAlign w:val="bottom"/>
          </w:tcPr>
          <w:p w14:paraId="02086614" w14:textId="77777777" w:rsidR="00CC058F" w:rsidRPr="00404603" w:rsidRDefault="00CC058F" w:rsidP="00CC058F">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1740CF0E" w14:textId="04DB4588" w:rsidR="00CC058F" w:rsidRPr="00404603" w:rsidRDefault="00CC058F" w:rsidP="008D3FCF">
            <w:pPr>
              <w:pStyle w:val="ListParagraph"/>
              <w:numPr>
                <w:ilvl w:val="0"/>
                <w:numId w:val="118"/>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2C5411FF" w14:textId="67184351" w:rsidR="00CC058F" w:rsidRPr="00404603" w:rsidRDefault="00CC058F" w:rsidP="00CC058F">
            <w:pPr>
              <w:rPr>
                <w:rFonts w:ascii="Arial" w:hAnsi="Arial" w:cs="Arial"/>
                <w:color w:val="000000"/>
                <w:lang w:val="en-GB"/>
              </w:rPr>
            </w:pPr>
            <w:r w:rsidRPr="00404603">
              <w:rPr>
                <w:rFonts w:ascii="Arial" w:hAnsi="Arial" w:cs="Arial"/>
              </w:rPr>
              <w:t>51 – 150mm</w:t>
            </w:r>
          </w:p>
        </w:tc>
        <w:tc>
          <w:tcPr>
            <w:tcW w:w="533" w:type="pct"/>
            <w:tcBorders>
              <w:top w:val="nil"/>
              <w:left w:val="nil"/>
              <w:bottom w:val="single" w:sz="4" w:space="0" w:color="000000"/>
              <w:right w:val="single" w:sz="4" w:space="0" w:color="000000"/>
            </w:tcBorders>
            <w:shd w:val="clear" w:color="auto" w:fill="auto"/>
            <w:noWrap/>
            <w:vAlign w:val="bottom"/>
          </w:tcPr>
          <w:p w14:paraId="3043402D" w14:textId="3471523F" w:rsidR="00CC058F" w:rsidRPr="00404603" w:rsidRDefault="00CC058F" w:rsidP="00CC058F">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1F01BE57" w14:textId="0CC21199" w:rsidR="00CC058F" w:rsidRPr="00404603" w:rsidRDefault="00CC058F" w:rsidP="00CC058F">
            <w:pPr>
              <w:jc w:val="center"/>
              <w:rPr>
                <w:rFonts w:ascii="Arial" w:hAnsi="Arial" w:cs="Arial"/>
                <w:color w:val="000000"/>
                <w:lang w:val="en-GB"/>
              </w:rPr>
            </w:pPr>
            <w:r w:rsidRPr="00404603">
              <w:rPr>
                <w:rFonts w:ascii="Arial" w:hAnsi="Arial" w:cs="Arial"/>
              </w:rPr>
              <w:t>1</w:t>
            </w:r>
            <w:r w:rsidR="003D1A59">
              <w:rPr>
                <w:rFonts w:ascii="Arial" w:hAnsi="Arial" w:cs="Arial"/>
              </w:rPr>
              <w:t>0</w:t>
            </w:r>
          </w:p>
        </w:tc>
        <w:tc>
          <w:tcPr>
            <w:tcW w:w="564" w:type="pct"/>
            <w:shd w:val="clear" w:color="auto" w:fill="BFBFBF" w:themeFill="background1" w:themeFillShade="BF"/>
            <w:noWrap/>
            <w:vAlign w:val="bottom"/>
          </w:tcPr>
          <w:p w14:paraId="20EFC7BB" w14:textId="77777777" w:rsidR="00CC058F" w:rsidRPr="00404603" w:rsidRDefault="00CC058F" w:rsidP="00CC058F">
            <w:pPr>
              <w:jc w:val="center"/>
              <w:rPr>
                <w:rFonts w:ascii="Arial" w:hAnsi="Arial" w:cs="Arial"/>
                <w:lang w:val="en-GB"/>
              </w:rPr>
            </w:pPr>
          </w:p>
        </w:tc>
        <w:tc>
          <w:tcPr>
            <w:tcW w:w="845" w:type="pct"/>
            <w:shd w:val="clear" w:color="auto" w:fill="BFBFBF" w:themeFill="background1" w:themeFillShade="BF"/>
            <w:vAlign w:val="bottom"/>
          </w:tcPr>
          <w:p w14:paraId="29CE0649" w14:textId="77777777" w:rsidR="00CC058F" w:rsidRPr="002D128E" w:rsidRDefault="00CC058F" w:rsidP="00CC058F">
            <w:pPr>
              <w:jc w:val="center"/>
              <w:rPr>
                <w:rFonts w:ascii="Arial" w:hAnsi="Arial" w:cs="Arial"/>
                <w:lang w:val="en-GB"/>
              </w:rPr>
            </w:pPr>
          </w:p>
        </w:tc>
      </w:tr>
      <w:tr w:rsidR="00151808" w:rsidRPr="002D128E" w14:paraId="30B25A5F" w14:textId="77777777" w:rsidTr="00151808">
        <w:trPr>
          <w:trHeight w:val="315"/>
        </w:trPr>
        <w:tc>
          <w:tcPr>
            <w:tcW w:w="377" w:type="pct"/>
            <w:shd w:val="clear" w:color="auto" w:fill="auto"/>
            <w:noWrap/>
            <w:vAlign w:val="bottom"/>
          </w:tcPr>
          <w:p w14:paraId="64A12FA5" w14:textId="77777777" w:rsidR="00CC058F" w:rsidRPr="00404603" w:rsidRDefault="00CC058F" w:rsidP="00CC058F">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16ADAEE0" w14:textId="0A793578" w:rsidR="00CC058F" w:rsidRPr="00404603" w:rsidRDefault="00CC058F" w:rsidP="008D3FCF">
            <w:pPr>
              <w:pStyle w:val="ListParagraph"/>
              <w:numPr>
                <w:ilvl w:val="0"/>
                <w:numId w:val="118"/>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201A8A5D" w14:textId="28DB5790" w:rsidR="00CC058F" w:rsidRPr="00404603" w:rsidRDefault="00CC058F" w:rsidP="00CC058F">
            <w:pPr>
              <w:rPr>
                <w:rFonts w:ascii="Arial" w:hAnsi="Arial" w:cs="Arial"/>
                <w:color w:val="000000"/>
                <w:lang w:val="en-GB"/>
              </w:rPr>
            </w:pPr>
            <w:r w:rsidRPr="00404603">
              <w:rPr>
                <w:rFonts w:ascii="Arial" w:hAnsi="Arial" w:cs="Arial"/>
                <w:color w:val="000000"/>
                <w:lang w:val="en-GB"/>
              </w:rPr>
              <w:t>151 – 300mm</w:t>
            </w:r>
          </w:p>
        </w:tc>
        <w:tc>
          <w:tcPr>
            <w:tcW w:w="533" w:type="pct"/>
            <w:tcBorders>
              <w:top w:val="nil"/>
              <w:left w:val="nil"/>
              <w:bottom w:val="single" w:sz="4" w:space="0" w:color="000000"/>
              <w:right w:val="single" w:sz="4" w:space="0" w:color="000000"/>
            </w:tcBorders>
            <w:shd w:val="clear" w:color="auto" w:fill="auto"/>
            <w:noWrap/>
            <w:vAlign w:val="bottom"/>
          </w:tcPr>
          <w:p w14:paraId="353AD419" w14:textId="45901771" w:rsidR="00CC058F" w:rsidRPr="00404603" w:rsidRDefault="00CC058F" w:rsidP="00CC058F">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2CE79368" w14:textId="5164AE12" w:rsidR="00CC058F" w:rsidRPr="00404603" w:rsidRDefault="003D1A59" w:rsidP="00CC058F">
            <w:pPr>
              <w:jc w:val="center"/>
              <w:rPr>
                <w:rFonts w:ascii="Arial" w:hAnsi="Arial" w:cs="Arial"/>
                <w:color w:val="000000"/>
                <w:lang w:val="en-GB"/>
              </w:rPr>
            </w:pPr>
            <w:r>
              <w:rPr>
                <w:rFonts w:ascii="Arial" w:hAnsi="Arial" w:cs="Arial"/>
                <w:color w:val="000000"/>
              </w:rPr>
              <w:t>20</w:t>
            </w:r>
          </w:p>
        </w:tc>
        <w:tc>
          <w:tcPr>
            <w:tcW w:w="564" w:type="pct"/>
            <w:shd w:val="clear" w:color="auto" w:fill="BFBFBF" w:themeFill="background1" w:themeFillShade="BF"/>
            <w:noWrap/>
            <w:vAlign w:val="bottom"/>
          </w:tcPr>
          <w:p w14:paraId="4B0ECBD5" w14:textId="77777777" w:rsidR="00CC058F" w:rsidRPr="00404603" w:rsidRDefault="00CC058F" w:rsidP="00CC058F">
            <w:pPr>
              <w:jc w:val="center"/>
              <w:rPr>
                <w:rFonts w:ascii="Arial" w:hAnsi="Arial" w:cs="Arial"/>
                <w:lang w:val="en-GB"/>
              </w:rPr>
            </w:pPr>
          </w:p>
        </w:tc>
        <w:tc>
          <w:tcPr>
            <w:tcW w:w="845" w:type="pct"/>
            <w:shd w:val="clear" w:color="auto" w:fill="BFBFBF" w:themeFill="background1" w:themeFillShade="BF"/>
            <w:vAlign w:val="bottom"/>
          </w:tcPr>
          <w:p w14:paraId="11AE760F" w14:textId="77777777" w:rsidR="00CC058F" w:rsidRPr="002D128E" w:rsidRDefault="00CC058F" w:rsidP="00CC058F">
            <w:pPr>
              <w:jc w:val="center"/>
              <w:rPr>
                <w:rFonts w:ascii="Arial" w:hAnsi="Arial" w:cs="Arial"/>
                <w:lang w:val="en-GB"/>
              </w:rPr>
            </w:pPr>
          </w:p>
        </w:tc>
      </w:tr>
      <w:tr w:rsidR="00151808" w:rsidRPr="002D128E" w14:paraId="34D66858" w14:textId="77777777" w:rsidTr="00151808">
        <w:trPr>
          <w:trHeight w:val="315"/>
        </w:trPr>
        <w:tc>
          <w:tcPr>
            <w:tcW w:w="377" w:type="pct"/>
            <w:shd w:val="clear" w:color="auto" w:fill="auto"/>
            <w:noWrap/>
            <w:vAlign w:val="bottom"/>
          </w:tcPr>
          <w:p w14:paraId="4541C7AD" w14:textId="77777777" w:rsidR="00CC058F" w:rsidRPr="00404603" w:rsidRDefault="00CC058F" w:rsidP="00CC058F">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07961789" w14:textId="44832850" w:rsidR="00CC058F" w:rsidRPr="00404603" w:rsidRDefault="00CC058F" w:rsidP="008D3FCF">
            <w:pPr>
              <w:pStyle w:val="ListParagraph"/>
              <w:numPr>
                <w:ilvl w:val="0"/>
                <w:numId w:val="118"/>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24119486" w14:textId="01BB00B0" w:rsidR="00CC058F" w:rsidRPr="00404603" w:rsidRDefault="00CC058F" w:rsidP="00CC058F">
            <w:pPr>
              <w:rPr>
                <w:rFonts w:ascii="Arial" w:hAnsi="Arial" w:cs="Arial"/>
                <w:color w:val="000000"/>
                <w:lang w:val="en-GB"/>
              </w:rPr>
            </w:pPr>
            <w:r w:rsidRPr="00404603">
              <w:rPr>
                <w:rFonts w:ascii="Arial" w:hAnsi="Arial" w:cs="Arial"/>
                <w:color w:val="000000"/>
                <w:lang w:val="en-GB"/>
              </w:rPr>
              <w:t>301 – 600mm</w:t>
            </w:r>
          </w:p>
        </w:tc>
        <w:tc>
          <w:tcPr>
            <w:tcW w:w="533" w:type="pct"/>
            <w:tcBorders>
              <w:top w:val="nil"/>
              <w:left w:val="nil"/>
              <w:bottom w:val="single" w:sz="4" w:space="0" w:color="000000"/>
              <w:right w:val="single" w:sz="4" w:space="0" w:color="000000"/>
            </w:tcBorders>
            <w:shd w:val="clear" w:color="auto" w:fill="auto"/>
            <w:noWrap/>
            <w:vAlign w:val="bottom"/>
          </w:tcPr>
          <w:p w14:paraId="517BA388" w14:textId="07BF7FA9" w:rsidR="00CC058F" w:rsidRPr="00404603" w:rsidRDefault="00CC058F" w:rsidP="00CC058F">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0F3D83DB" w14:textId="449E0367" w:rsidR="00CC058F" w:rsidRPr="00404603" w:rsidRDefault="003D1A59" w:rsidP="00CC058F">
            <w:pPr>
              <w:jc w:val="center"/>
              <w:rPr>
                <w:rFonts w:ascii="Arial" w:hAnsi="Arial" w:cs="Arial"/>
                <w:color w:val="000000"/>
                <w:lang w:val="en-GB"/>
              </w:rPr>
            </w:pPr>
            <w:r>
              <w:rPr>
                <w:rFonts w:ascii="Arial" w:hAnsi="Arial" w:cs="Arial"/>
                <w:color w:val="000000"/>
              </w:rPr>
              <w:t>70</w:t>
            </w:r>
          </w:p>
        </w:tc>
        <w:tc>
          <w:tcPr>
            <w:tcW w:w="564" w:type="pct"/>
            <w:shd w:val="clear" w:color="auto" w:fill="BFBFBF" w:themeFill="background1" w:themeFillShade="BF"/>
            <w:noWrap/>
            <w:vAlign w:val="bottom"/>
          </w:tcPr>
          <w:p w14:paraId="45F82E2B" w14:textId="77777777" w:rsidR="00CC058F" w:rsidRPr="00404603" w:rsidRDefault="00CC058F" w:rsidP="00CC058F">
            <w:pPr>
              <w:jc w:val="center"/>
              <w:rPr>
                <w:rFonts w:ascii="Arial" w:hAnsi="Arial" w:cs="Arial"/>
                <w:lang w:val="en-GB"/>
              </w:rPr>
            </w:pPr>
          </w:p>
        </w:tc>
        <w:tc>
          <w:tcPr>
            <w:tcW w:w="845" w:type="pct"/>
            <w:shd w:val="clear" w:color="auto" w:fill="BFBFBF" w:themeFill="background1" w:themeFillShade="BF"/>
            <w:vAlign w:val="bottom"/>
          </w:tcPr>
          <w:p w14:paraId="5D0FF7A5" w14:textId="77777777" w:rsidR="00CC058F" w:rsidRPr="002D128E" w:rsidRDefault="00CC058F" w:rsidP="00CC058F">
            <w:pPr>
              <w:jc w:val="center"/>
              <w:rPr>
                <w:rFonts w:ascii="Arial" w:hAnsi="Arial" w:cs="Arial"/>
                <w:lang w:val="en-GB"/>
              </w:rPr>
            </w:pPr>
          </w:p>
        </w:tc>
      </w:tr>
      <w:tr w:rsidR="00151808" w:rsidRPr="002D128E" w14:paraId="2B34E78E" w14:textId="77777777" w:rsidTr="00151808">
        <w:trPr>
          <w:trHeight w:val="315"/>
        </w:trPr>
        <w:tc>
          <w:tcPr>
            <w:tcW w:w="377" w:type="pct"/>
            <w:shd w:val="clear" w:color="auto" w:fill="auto"/>
            <w:noWrap/>
            <w:vAlign w:val="bottom"/>
          </w:tcPr>
          <w:p w14:paraId="206DC4B3" w14:textId="77777777" w:rsidR="002D128E" w:rsidRPr="00404603" w:rsidRDefault="002D128E" w:rsidP="002D128E">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2E1FBA81" w14:textId="1B16CE9C" w:rsidR="002D128E" w:rsidRPr="00404603" w:rsidRDefault="002D128E" w:rsidP="008D3FCF">
            <w:pPr>
              <w:pStyle w:val="ListParagraph"/>
              <w:numPr>
                <w:ilvl w:val="0"/>
                <w:numId w:val="118"/>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1242B88A" w14:textId="7E161D73" w:rsidR="002D128E" w:rsidRPr="00404603" w:rsidRDefault="002D128E" w:rsidP="002D128E">
            <w:pPr>
              <w:rPr>
                <w:rFonts w:ascii="Arial" w:hAnsi="Arial" w:cs="Arial"/>
                <w:color w:val="000000"/>
                <w:lang w:val="en-GB"/>
              </w:rPr>
            </w:pPr>
            <w:r w:rsidRPr="00404603">
              <w:rPr>
                <w:rFonts w:ascii="Arial" w:hAnsi="Arial" w:cs="Arial"/>
                <w:color w:val="000000"/>
                <w:lang w:val="en-GB"/>
              </w:rPr>
              <w:t>610 – 900mm</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24AE3929" w14:textId="38F2F91F" w:rsidR="002D128E" w:rsidRPr="00404603" w:rsidRDefault="002D128E" w:rsidP="002D128E">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4AD3A81F" w14:textId="007FFB6A" w:rsidR="002D128E" w:rsidRPr="00404603" w:rsidRDefault="003D1A59" w:rsidP="002D128E">
            <w:pPr>
              <w:jc w:val="center"/>
              <w:rPr>
                <w:rFonts w:ascii="Arial" w:hAnsi="Arial" w:cs="Arial"/>
                <w:color w:val="000000"/>
                <w:lang w:val="en-GB"/>
              </w:rPr>
            </w:pPr>
            <w:r>
              <w:rPr>
                <w:rFonts w:ascii="Arial" w:hAnsi="Arial" w:cs="Arial"/>
                <w:color w:val="000000"/>
              </w:rPr>
              <w:t>5</w:t>
            </w:r>
          </w:p>
        </w:tc>
        <w:tc>
          <w:tcPr>
            <w:tcW w:w="564" w:type="pct"/>
            <w:shd w:val="clear" w:color="auto" w:fill="BFBFBF" w:themeFill="background1" w:themeFillShade="BF"/>
            <w:noWrap/>
            <w:vAlign w:val="bottom"/>
          </w:tcPr>
          <w:p w14:paraId="34E57904" w14:textId="77777777" w:rsidR="002D128E" w:rsidRPr="00404603" w:rsidRDefault="002D128E" w:rsidP="002D128E">
            <w:pPr>
              <w:jc w:val="center"/>
              <w:rPr>
                <w:rFonts w:ascii="Arial" w:hAnsi="Arial" w:cs="Arial"/>
                <w:lang w:val="en-GB"/>
              </w:rPr>
            </w:pPr>
          </w:p>
        </w:tc>
        <w:tc>
          <w:tcPr>
            <w:tcW w:w="845" w:type="pct"/>
            <w:shd w:val="clear" w:color="auto" w:fill="BFBFBF" w:themeFill="background1" w:themeFillShade="BF"/>
            <w:vAlign w:val="bottom"/>
          </w:tcPr>
          <w:p w14:paraId="62605A6E" w14:textId="77777777" w:rsidR="002D128E" w:rsidRPr="002D128E" w:rsidRDefault="002D128E" w:rsidP="002D128E">
            <w:pPr>
              <w:jc w:val="center"/>
              <w:rPr>
                <w:rFonts w:ascii="Arial" w:hAnsi="Arial" w:cs="Arial"/>
                <w:lang w:val="en-GB"/>
              </w:rPr>
            </w:pPr>
          </w:p>
        </w:tc>
      </w:tr>
      <w:tr w:rsidR="00151808" w:rsidRPr="002D128E" w14:paraId="77E6A41C" w14:textId="77777777" w:rsidTr="00151808">
        <w:trPr>
          <w:trHeight w:val="315"/>
        </w:trPr>
        <w:tc>
          <w:tcPr>
            <w:tcW w:w="377" w:type="pct"/>
            <w:shd w:val="clear" w:color="auto" w:fill="auto"/>
            <w:noWrap/>
            <w:vAlign w:val="bottom"/>
          </w:tcPr>
          <w:p w14:paraId="27A3FDAA" w14:textId="63127BE2" w:rsidR="002D128E" w:rsidRPr="00404603" w:rsidRDefault="002D128E" w:rsidP="002D128E">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59473CBF" w14:textId="20377910" w:rsidR="002D128E" w:rsidRPr="00404603" w:rsidRDefault="002D128E" w:rsidP="008D3FCF">
            <w:pPr>
              <w:pStyle w:val="ListParagraph"/>
              <w:numPr>
                <w:ilvl w:val="0"/>
                <w:numId w:val="118"/>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1CF24AFF" w14:textId="3174C9DB" w:rsidR="002D128E" w:rsidRPr="00404603" w:rsidRDefault="002D128E" w:rsidP="002D128E">
            <w:pPr>
              <w:rPr>
                <w:rFonts w:ascii="Arial" w:hAnsi="Arial" w:cs="Arial"/>
                <w:color w:val="000000"/>
                <w:lang w:val="en-GB"/>
              </w:rPr>
            </w:pPr>
            <w:r w:rsidRPr="00404603">
              <w:rPr>
                <w:rFonts w:ascii="Arial" w:hAnsi="Arial" w:cs="Arial"/>
                <w:color w:val="000000"/>
                <w:lang w:val="en-GB"/>
              </w:rPr>
              <w:t>&gt;900mm</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1633E9C9" w14:textId="69D4B01F" w:rsidR="002D128E" w:rsidRPr="00404603" w:rsidRDefault="002D128E" w:rsidP="002D128E">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609C92FE" w14:textId="14A7ADC7" w:rsidR="002D128E" w:rsidRPr="00404603" w:rsidRDefault="003D1A59" w:rsidP="002D128E">
            <w:pPr>
              <w:jc w:val="center"/>
              <w:rPr>
                <w:rFonts w:ascii="Arial" w:hAnsi="Arial" w:cs="Arial"/>
                <w:color w:val="000000"/>
                <w:lang w:val="en-GB"/>
              </w:rPr>
            </w:pPr>
            <w:r>
              <w:rPr>
                <w:rFonts w:ascii="Arial" w:hAnsi="Arial" w:cs="Arial"/>
                <w:color w:val="000000"/>
              </w:rPr>
              <w:t>5</w:t>
            </w:r>
          </w:p>
        </w:tc>
        <w:tc>
          <w:tcPr>
            <w:tcW w:w="564" w:type="pct"/>
            <w:shd w:val="clear" w:color="auto" w:fill="BFBFBF" w:themeFill="background1" w:themeFillShade="BF"/>
            <w:noWrap/>
            <w:vAlign w:val="bottom"/>
          </w:tcPr>
          <w:p w14:paraId="71C00558" w14:textId="77777777" w:rsidR="002D128E" w:rsidRPr="00404603" w:rsidRDefault="002D128E" w:rsidP="002D128E">
            <w:pPr>
              <w:jc w:val="center"/>
              <w:rPr>
                <w:rFonts w:ascii="Arial" w:hAnsi="Arial" w:cs="Arial"/>
                <w:lang w:val="en-GB"/>
              </w:rPr>
            </w:pPr>
          </w:p>
        </w:tc>
        <w:tc>
          <w:tcPr>
            <w:tcW w:w="845" w:type="pct"/>
            <w:shd w:val="clear" w:color="auto" w:fill="BFBFBF" w:themeFill="background1" w:themeFillShade="BF"/>
            <w:vAlign w:val="bottom"/>
          </w:tcPr>
          <w:p w14:paraId="6E99F076" w14:textId="77777777" w:rsidR="002D128E" w:rsidRPr="002D128E" w:rsidRDefault="002D128E" w:rsidP="002D128E">
            <w:pPr>
              <w:jc w:val="center"/>
              <w:rPr>
                <w:rFonts w:ascii="Arial" w:hAnsi="Arial" w:cs="Arial"/>
                <w:lang w:val="en-GB"/>
              </w:rPr>
            </w:pPr>
          </w:p>
        </w:tc>
      </w:tr>
      <w:tr w:rsidR="00151808" w:rsidRPr="002D128E" w14:paraId="2B0A387E" w14:textId="77777777" w:rsidTr="00151808">
        <w:trPr>
          <w:trHeight w:val="315"/>
        </w:trPr>
        <w:tc>
          <w:tcPr>
            <w:tcW w:w="377" w:type="pct"/>
            <w:shd w:val="clear" w:color="auto" w:fill="auto"/>
            <w:noWrap/>
            <w:vAlign w:val="bottom"/>
          </w:tcPr>
          <w:p w14:paraId="6632C639" w14:textId="3877A2A9" w:rsidR="00404603" w:rsidRPr="00404603" w:rsidRDefault="00404603" w:rsidP="00404603">
            <w:pPr>
              <w:jc w:val="center"/>
              <w:rPr>
                <w:rFonts w:ascii="Arial" w:hAnsi="Arial" w:cs="Arial"/>
                <w:b/>
                <w:bCs/>
                <w:lang w:val="en-GB"/>
              </w:rPr>
            </w:pPr>
            <w:r w:rsidRPr="00404603">
              <w:rPr>
                <w:rFonts w:ascii="Arial" w:hAnsi="Arial" w:cs="Arial"/>
                <w:b/>
                <w:bCs/>
                <w:lang w:val="en-GB"/>
              </w:rPr>
              <w:t>C2.1.</w:t>
            </w:r>
            <w:r w:rsidR="00CF6D02">
              <w:rPr>
                <w:rFonts w:ascii="Arial" w:hAnsi="Arial" w:cs="Arial"/>
                <w:b/>
                <w:bCs/>
                <w:lang w:val="en-GB"/>
              </w:rPr>
              <w:t>4</w:t>
            </w: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44EB62E1" w14:textId="0F026D5C" w:rsidR="00404603" w:rsidRPr="00404603" w:rsidRDefault="00404603" w:rsidP="00404603">
            <w:pPr>
              <w:rPr>
                <w:rFonts w:ascii="Arial" w:hAnsi="Arial" w:cs="Arial"/>
                <w:b/>
                <w:bCs/>
                <w:color w:val="000000"/>
                <w:lang w:val="en-GB"/>
              </w:rPr>
            </w:pPr>
            <w:r w:rsidRPr="00404603">
              <w:rPr>
                <w:rFonts w:ascii="Arial" w:hAnsi="Arial" w:cs="Arial"/>
                <w:b/>
                <w:bCs/>
                <w:color w:val="000000"/>
              </w:rPr>
              <w:t>2</w:t>
            </w: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153D3A57" w14:textId="18A616DC" w:rsidR="00404603" w:rsidRPr="00404603" w:rsidRDefault="00404603" w:rsidP="00404603">
            <w:pPr>
              <w:rPr>
                <w:rFonts w:ascii="Arial" w:hAnsi="Arial" w:cs="Arial"/>
                <w:b/>
                <w:bCs/>
                <w:color w:val="000000"/>
                <w:lang w:val="en-GB"/>
              </w:rPr>
            </w:pPr>
            <w:r w:rsidRPr="00404603">
              <w:rPr>
                <w:rFonts w:ascii="Arial" w:hAnsi="Arial" w:cs="Arial"/>
                <w:b/>
                <w:bCs/>
              </w:rPr>
              <w:t>Pruning</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68F3E4F5" w14:textId="7C21F157" w:rsidR="00404603" w:rsidRPr="00404603" w:rsidRDefault="00404603" w:rsidP="00404603">
            <w:pPr>
              <w:jc w:val="center"/>
              <w:rPr>
                <w:rFonts w:ascii="Arial" w:hAnsi="Arial" w:cs="Arial"/>
                <w:color w:val="000000"/>
                <w:lang w:val="en-GB"/>
              </w:rPr>
            </w:pPr>
            <w:r w:rsidRPr="00404603">
              <w:rPr>
                <w:rFonts w:ascii="Arial" w:hAnsi="Arial" w:cs="Arial"/>
              </w:rPr>
              <w:t> </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6FA38489" w14:textId="62D9BDA7" w:rsidR="00404603" w:rsidRPr="00404603" w:rsidRDefault="00404603" w:rsidP="00404603">
            <w:pPr>
              <w:jc w:val="center"/>
              <w:rPr>
                <w:rFonts w:ascii="Arial" w:hAnsi="Arial" w:cs="Arial"/>
                <w:color w:val="000000"/>
                <w:lang w:val="en-GB"/>
              </w:rPr>
            </w:pPr>
            <w:r w:rsidRPr="00404603">
              <w:rPr>
                <w:rFonts w:ascii="Arial" w:hAnsi="Arial" w:cs="Arial"/>
              </w:rPr>
              <w:t> </w:t>
            </w:r>
          </w:p>
        </w:tc>
        <w:tc>
          <w:tcPr>
            <w:tcW w:w="564" w:type="pct"/>
            <w:shd w:val="clear" w:color="auto" w:fill="auto"/>
            <w:noWrap/>
            <w:vAlign w:val="bottom"/>
          </w:tcPr>
          <w:p w14:paraId="6F206D6F" w14:textId="77777777" w:rsidR="00404603" w:rsidRPr="00404603" w:rsidRDefault="00404603" w:rsidP="00404603">
            <w:pPr>
              <w:jc w:val="center"/>
              <w:rPr>
                <w:rFonts w:ascii="Arial" w:hAnsi="Arial" w:cs="Arial"/>
                <w:lang w:val="en-GB"/>
              </w:rPr>
            </w:pPr>
          </w:p>
        </w:tc>
        <w:tc>
          <w:tcPr>
            <w:tcW w:w="845" w:type="pct"/>
            <w:shd w:val="clear" w:color="auto" w:fill="auto"/>
            <w:vAlign w:val="bottom"/>
          </w:tcPr>
          <w:p w14:paraId="4A132A4B" w14:textId="77777777" w:rsidR="00404603" w:rsidRPr="002D128E" w:rsidRDefault="00404603" w:rsidP="00404603">
            <w:pPr>
              <w:jc w:val="center"/>
              <w:rPr>
                <w:rFonts w:ascii="Arial" w:hAnsi="Arial" w:cs="Arial"/>
                <w:lang w:val="en-GB"/>
              </w:rPr>
            </w:pPr>
          </w:p>
        </w:tc>
      </w:tr>
      <w:tr w:rsidR="00151808" w:rsidRPr="002D128E" w14:paraId="168748EA" w14:textId="77777777" w:rsidTr="00151808">
        <w:trPr>
          <w:trHeight w:val="315"/>
        </w:trPr>
        <w:tc>
          <w:tcPr>
            <w:tcW w:w="377" w:type="pct"/>
            <w:shd w:val="clear" w:color="auto" w:fill="auto"/>
            <w:noWrap/>
            <w:vAlign w:val="bottom"/>
          </w:tcPr>
          <w:p w14:paraId="42260A3F" w14:textId="77777777" w:rsidR="002D128E" w:rsidRPr="00404603" w:rsidRDefault="002D128E" w:rsidP="002D128E">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4863EFDF" w14:textId="574D45A3" w:rsidR="002D128E" w:rsidRPr="00404603" w:rsidRDefault="00404603" w:rsidP="002D128E">
            <w:pPr>
              <w:rPr>
                <w:rFonts w:ascii="Arial" w:hAnsi="Arial" w:cs="Arial"/>
                <w:color w:val="000000"/>
                <w:lang w:val="en-GB"/>
              </w:rPr>
            </w:pPr>
            <w:r>
              <w:rPr>
                <w:rFonts w:ascii="Arial" w:hAnsi="Arial" w:cs="Arial"/>
                <w:color w:val="000000"/>
                <w:lang w:val="en-GB"/>
              </w:rPr>
              <w:t>2.1</w:t>
            </w: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3CF627D0" w14:textId="6EA579EA" w:rsidR="002D128E" w:rsidRPr="00404603" w:rsidRDefault="00404603" w:rsidP="002D128E">
            <w:pPr>
              <w:rPr>
                <w:rFonts w:ascii="Arial" w:hAnsi="Arial" w:cs="Arial"/>
                <w:color w:val="000000"/>
                <w:lang w:val="en-GB"/>
              </w:rPr>
            </w:pPr>
            <w:r>
              <w:rPr>
                <w:rFonts w:ascii="Arial" w:hAnsi="Arial" w:cs="Arial"/>
                <w:color w:val="000000"/>
              </w:rPr>
              <w:t>Utility line clearance (direct pruning)</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4A621C52" w14:textId="24904020" w:rsidR="002D128E" w:rsidRPr="00404603" w:rsidRDefault="002D128E" w:rsidP="002D128E">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30E553C0" w14:textId="6AB0D236" w:rsidR="002D128E" w:rsidRPr="00404603" w:rsidRDefault="00B0067B" w:rsidP="002D128E">
            <w:pPr>
              <w:jc w:val="center"/>
              <w:rPr>
                <w:rFonts w:ascii="Arial" w:hAnsi="Arial" w:cs="Arial"/>
                <w:color w:val="000000"/>
                <w:lang w:val="en-GB"/>
              </w:rPr>
            </w:pPr>
            <w:r>
              <w:rPr>
                <w:rFonts w:ascii="Arial" w:hAnsi="Arial" w:cs="Arial"/>
                <w:color w:val="000000"/>
              </w:rPr>
              <w:t>20</w:t>
            </w:r>
          </w:p>
        </w:tc>
        <w:tc>
          <w:tcPr>
            <w:tcW w:w="564" w:type="pct"/>
            <w:shd w:val="clear" w:color="auto" w:fill="BFBFBF" w:themeFill="background1" w:themeFillShade="BF"/>
            <w:noWrap/>
            <w:vAlign w:val="bottom"/>
          </w:tcPr>
          <w:p w14:paraId="68CABE0C" w14:textId="77777777" w:rsidR="002D128E" w:rsidRPr="00404603" w:rsidRDefault="002D128E" w:rsidP="002D128E">
            <w:pPr>
              <w:jc w:val="center"/>
              <w:rPr>
                <w:rFonts w:ascii="Arial" w:hAnsi="Arial" w:cs="Arial"/>
                <w:lang w:val="en-GB"/>
              </w:rPr>
            </w:pPr>
          </w:p>
        </w:tc>
        <w:tc>
          <w:tcPr>
            <w:tcW w:w="845" w:type="pct"/>
            <w:shd w:val="clear" w:color="auto" w:fill="BFBFBF" w:themeFill="background1" w:themeFillShade="BF"/>
            <w:vAlign w:val="bottom"/>
          </w:tcPr>
          <w:p w14:paraId="44E9AF45" w14:textId="77777777" w:rsidR="002D128E" w:rsidRPr="002D128E" w:rsidRDefault="002D128E" w:rsidP="002D128E">
            <w:pPr>
              <w:jc w:val="center"/>
              <w:rPr>
                <w:rFonts w:ascii="Arial" w:hAnsi="Arial" w:cs="Arial"/>
                <w:lang w:val="en-GB"/>
              </w:rPr>
            </w:pPr>
          </w:p>
        </w:tc>
      </w:tr>
      <w:tr w:rsidR="00151808" w:rsidRPr="002D128E" w14:paraId="3FBCE95F" w14:textId="77777777" w:rsidTr="00151808">
        <w:trPr>
          <w:trHeight w:val="315"/>
        </w:trPr>
        <w:tc>
          <w:tcPr>
            <w:tcW w:w="377" w:type="pct"/>
            <w:shd w:val="clear" w:color="auto" w:fill="auto"/>
            <w:noWrap/>
            <w:vAlign w:val="bottom"/>
          </w:tcPr>
          <w:p w14:paraId="5F04E776" w14:textId="77777777" w:rsidR="002D128E" w:rsidRPr="00404603" w:rsidRDefault="002D128E" w:rsidP="002D128E">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5A308B62" w14:textId="28E804A5" w:rsidR="002D128E" w:rsidRPr="00404603" w:rsidRDefault="00404603" w:rsidP="002D128E">
            <w:pPr>
              <w:rPr>
                <w:rFonts w:ascii="Arial" w:hAnsi="Arial" w:cs="Arial"/>
                <w:color w:val="000000"/>
                <w:lang w:val="en-GB"/>
              </w:rPr>
            </w:pPr>
            <w:r>
              <w:rPr>
                <w:rFonts w:ascii="Arial" w:hAnsi="Arial" w:cs="Arial"/>
                <w:color w:val="000000"/>
                <w:lang w:val="en-GB"/>
              </w:rPr>
              <w:t>2.2</w:t>
            </w: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13600F90" w14:textId="0D5B6C0F" w:rsidR="002D128E" w:rsidRPr="00404603" w:rsidRDefault="00404603" w:rsidP="002D128E">
            <w:pPr>
              <w:rPr>
                <w:rFonts w:ascii="Arial" w:hAnsi="Arial" w:cs="Arial"/>
                <w:color w:val="000000"/>
                <w:lang w:val="en-GB"/>
              </w:rPr>
            </w:pPr>
            <w:r>
              <w:rPr>
                <w:rFonts w:ascii="Arial" w:hAnsi="Arial" w:cs="Arial"/>
              </w:rPr>
              <w:t>Palm pruning</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6741BC6F" w14:textId="7FB3A400" w:rsidR="002D128E" w:rsidRPr="00404603" w:rsidRDefault="002D128E" w:rsidP="002D128E">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5FE6E635" w14:textId="4215789B" w:rsidR="002D128E" w:rsidRPr="00404603" w:rsidRDefault="00B0067B" w:rsidP="002D128E">
            <w:pPr>
              <w:jc w:val="center"/>
              <w:rPr>
                <w:rFonts w:ascii="Arial" w:hAnsi="Arial" w:cs="Arial"/>
                <w:color w:val="000000"/>
                <w:lang w:val="en-GB"/>
              </w:rPr>
            </w:pPr>
            <w:r>
              <w:rPr>
                <w:rFonts w:ascii="Arial" w:hAnsi="Arial" w:cs="Arial"/>
                <w:color w:val="000000"/>
              </w:rPr>
              <w:t>20</w:t>
            </w:r>
          </w:p>
        </w:tc>
        <w:tc>
          <w:tcPr>
            <w:tcW w:w="564" w:type="pct"/>
            <w:shd w:val="clear" w:color="auto" w:fill="BFBFBF" w:themeFill="background1" w:themeFillShade="BF"/>
            <w:noWrap/>
            <w:vAlign w:val="bottom"/>
          </w:tcPr>
          <w:p w14:paraId="381A7112" w14:textId="77777777" w:rsidR="002D128E" w:rsidRPr="00404603" w:rsidRDefault="002D128E" w:rsidP="002D128E">
            <w:pPr>
              <w:jc w:val="center"/>
              <w:rPr>
                <w:rFonts w:ascii="Arial" w:hAnsi="Arial" w:cs="Arial"/>
                <w:lang w:val="en-GB"/>
              </w:rPr>
            </w:pPr>
          </w:p>
        </w:tc>
        <w:tc>
          <w:tcPr>
            <w:tcW w:w="845" w:type="pct"/>
            <w:shd w:val="clear" w:color="auto" w:fill="BFBFBF" w:themeFill="background1" w:themeFillShade="BF"/>
            <w:vAlign w:val="bottom"/>
          </w:tcPr>
          <w:p w14:paraId="69709601" w14:textId="77777777" w:rsidR="002D128E" w:rsidRPr="002D128E" w:rsidRDefault="002D128E" w:rsidP="002D128E">
            <w:pPr>
              <w:jc w:val="center"/>
              <w:rPr>
                <w:rFonts w:ascii="Arial" w:hAnsi="Arial" w:cs="Arial"/>
                <w:lang w:val="en-GB"/>
              </w:rPr>
            </w:pPr>
          </w:p>
        </w:tc>
      </w:tr>
      <w:tr w:rsidR="00151808" w:rsidRPr="002D128E" w14:paraId="1DBEB118" w14:textId="77777777" w:rsidTr="00151808">
        <w:trPr>
          <w:trHeight w:val="315"/>
        </w:trPr>
        <w:tc>
          <w:tcPr>
            <w:tcW w:w="377" w:type="pct"/>
            <w:shd w:val="clear" w:color="auto" w:fill="auto"/>
            <w:noWrap/>
            <w:vAlign w:val="bottom"/>
          </w:tcPr>
          <w:p w14:paraId="4D51B249" w14:textId="65AD7BC2" w:rsidR="0035244C" w:rsidRPr="00404603" w:rsidRDefault="0035244C" w:rsidP="007B2C56">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52316D04" w14:textId="4BA3D5AB" w:rsidR="0035244C" w:rsidRPr="00404603" w:rsidRDefault="00404603" w:rsidP="007B2C56">
            <w:pPr>
              <w:rPr>
                <w:rFonts w:ascii="Arial" w:hAnsi="Arial" w:cs="Arial"/>
                <w:color w:val="000000"/>
                <w:lang w:val="en-GB"/>
              </w:rPr>
            </w:pPr>
            <w:r>
              <w:rPr>
                <w:rFonts w:ascii="Arial" w:hAnsi="Arial" w:cs="Arial"/>
                <w:color w:val="000000"/>
                <w:lang w:val="en-GB"/>
              </w:rPr>
              <w:t>2.3</w:t>
            </w: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4D300BC4" w14:textId="449A516D" w:rsidR="0035244C" w:rsidRPr="00404603" w:rsidRDefault="00404603" w:rsidP="007B2C56">
            <w:pPr>
              <w:rPr>
                <w:rFonts w:ascii="Arial" w:hAnsi="Arial" w:cs="Arial"/>
                <w:color w:val="000000"/>
                <w:lang w:val="en-GB"/>
              </w:rPr>
            </w:pPr>
            <w:r>
              <w:rPr>
                <w:rFonts w:ascii="Arial" w:hAnsi="Arial" w:cs="Arial"/>
                <w:color w:val="000000"/>
                <w:lang w:val="en-GB"/>
              </w:rPr>
              <w:t>Sight &amp; signal line pruning</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47404BD3" w14:textId="1ABCD9C9" w:rsidR="0035244C" w:rsidRPr="00404603" w:rsidRDefault="0035244C" w:rsidP="007B2C56">
            <w:pPr>
              <w:jc w:val="center"/>
              <w:rPr>
                <w:rFonts w:ascii="Arial" w:hAnsi="Arial" w:cs="Arial"/>
                <w:color w:val="000000"/>
                <w:lang w:val="en-GB"/>
              </w:rPr>
            </w:pPr>
            <w:r w:rsidRPr="00404603">
              <w:rPr>
                <w:rFonts w:ascii="Arial" w:hAnsi="Arial" w:cs="Arial"/>
              </w:rPr>
              <w:t>each</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08A9AD88" w14:textId="6AF462F5" w:rsidR="0035244C" w:rsidRPr="00404603" w:rsidRDefault="00B0067B" w:rsidP="007B2C56">
            <w:pPr>
              <w:jc w:val="center"/>
              <w:rPr>
                <w:rFonts w:ascii="Arial" w:hAnsi="Arial" w:cs="Arial"/>
                <w:color w:val="000000"/>
                <w:lang w:val="en-GB"/>
              </w:rPr>
            </w:pPr>
            <w:r>
              <w:rPr>
                <w:rFonts w:ascii="Arial" w:hAnsi="Arial" w:cs="Arial"/>
                <w:color w:val="000000"/>
              </w:rPr>
              <w:t>20</w:t>
            </w:r>
          </w:p>
        </w:tc>
        <w:tc>
          <w:tcPr>
            <w:tcW w:w="564" w:type="pct"/>
            <w:shd w:val="clear" w:color="auto" w:fill="BFBFBF" w:themeFill="background1" w:themeFillShade="BF"/>
            <w:noWrap/>
            <w:vAlign w:val="bottom"/>
          </w:tcPr>
          <w:p w14:paraId="7072DFA5" w14:textId="77777777" w:rsidR="0035244C" w:rsidRPr="00404603" w:rsidRDefault="0035244C" w:rsidP="007B2C56">
            <w:pPr>
              <w:jc w:val="center"/>
              <w:rPr>
                <w:rFonts w:ascii="Arial" w:hAnsi="Arial" w:cs="Arial"/>
                <w:lang w:val="en-GB"/>
              </w:rPr>
            </w:pPr>
          </w:p>
        </w:tc>
        <w:tc>
          <w:tcPr>
            <w:tcW w:w="845" w:type="pct"/>
            <w:shd w:val="clear" w:color="auto" w:fill="BFBFBF" w:themeFill="background1" w:themeFillShade="BF"/>
            <w:vAlign w:val="bottom"/>
          </w:tcPr>
          <w:p w14:paraId="01FAA159" w14:textId="77777777" w:rsidR="0035244C" w:rsidRPr="002D128E" w:rsidRDefault="0035244C" w:rsidP="007B2C56">
            <w:pPr>
              <w:jc w:val="center"/>
              <w:rPr>
                <w:rFonts w:ascii="Arial" w:hAnsi="Arial" w:cs="Arial"/>
                <w:lang w:val="en-GB"/>
              </w:rPr>
            </w:pPr>
          </w:p>
        </w:tc>
      </w:tr>
      <w:tr w:rsidR="00151808" w:rsidRPr="002D128E" w14:paraId="59B938CE" w14:textId="77777777" w:rsidTr="00151808">
        <w:trPr>
          <w:trHeight w:val="315"/>
        </w:trPr>
        <w:tc>
          <w:tcPr>
            <w:tcW w:w="377" w:type="pct"/>
            <w:shd w:val="clear" w:color="auto" w:fill="auto"/>
            <w:noWrap/>
            <w:vAlign w:val="bottom"/>
          </w:tcPr>
          <w:p w14:paraId="379C9B52" w14:textId="26673A49" w:rsidR="0035244C" w:rsidRPr="007B4A88" w:rsidRDefault="0035244C" w:rsidP="007B2C56">
            <w:pPr>
              <w:jc w:val="center"/>
              <w:rPr>
                <w:rFonts w:ascii="Arial" w:hAnsi="Arial" w:cs="Arial"/>
                <w:b/>
                <w:bCs/>
                <w:lang w:val="en-GB"/>
              </w:rPr>
            </w:pPr>
            <w:r w:rsidRPr="007B4A88">
              <w:rPr>
                <w:rFonts w:ascii="Arial" w:hAnsi="Arial" w:cs="Arial"/>
                <w:b/>
                <w:bCs/>
                <w:lang w:val="en-GB"/>
              </w:rPr>
              <w:t>C2.1.</w:t>
            </w:r>
            <w:r w:rsidR="00CF6D02">
              <w:rPr>
                <w:rFonts w:ascii="Arial" w:hAnsi="Arial" w:cs="Arial"/>
                <w:b/>
                <w:bCs/>
                <w:lang w:val="en-GB"/>
              </w:rPr>
              <w:t>5</w:t>
            </w: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0DFF752E" w14:textId="0C4B112C" w:rsidR="0035244C" w:rsidRPr="007B4A88" w:rsidRDefault="007B4A88" w:rsidP="007B2C56">
            <w:pPr>
              <w:rPr>
                <w:rFonts w:ascii="Arial" w:hAnsi="Arial" w:cs="Arial"/>
                <w:b/>
                <w:bCs/>
                <w:color w:val="000000"/>
                <w:lang w:val="en-GB"/>
              </w:rPr>
            </w:pPr>
            <w:r>
              <w:rPr>
                <w:rFonts w:ascii="Arial" w:hAnsi="Arial" w:cs="Arial"/>
                <w:b/>
                <w:bCs/>
                <w:color w:val="000000"/>
              </w:rPr>
              <w:t>3</w:t>
            </w: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1C3F17C4" w14:textId="4C8E703F" w:rsidR="0035244C" w:rsidRPr="007B4A88" w:rsidRDefault="0035244C" w:rsidP="007B2C56">
            <w:pPr>
              <w:rPr>
                <w:rFonts w:ascii="Arial" w:hAnsi="Arial" w:cs="Arial"/>
                <w:b/>
                <w:bCs/>
                <w:color w:val="000000"/>
                <w:lang w:val="en-GB"/>
              </w:rPr>
            </w:pPr>
            <w:r w:rsidRPr="007B4A88">
              <w:rPr>
                <w:rFonts w:ascii="Arial" w:hAnsi="Arial" w:cs="Arial"/>
                <w:b/>
                <w:bCs/>
              </w:rPr>
              <w:t>Security (Provisional)</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3B7F7A91" w14:textId="25F6A914" w:rsidR="0035244C" w:rsidRPr="00404603" w:rsidRDefault="0035244C" w:rsidP="007B2C56">
            <w:pPr>
              <w:jc w:val="center"/>
              <w:rPr>
                <w:rFonts w:ascii="Arial" w:hAnsi="Arial" w:cs="Arial"/>
                <w:color w:val="000000"/>
                <w:lang w:val="en-GB"/>
              </w:rPr>
            </w:pPr>
            <w:r w:rsidRPr="00404603">
              <w:rPr>
                <w:rFonts w:ascii="Arial" w:hAnsi="Arial" w:cs="Arial"/>
              </w:rPr>
              <w:t>day</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248DE7A4" w14:textId="2B53EF4C" w:rsidR="0035244C" w:rsidRPr="00404603" w:rsidRDefault="002C426B" w:rsidP="007B2C56">
            <w:pPr>
              <w:jc w:val="center"/>
              <w:rPr>
                <w:rFonts w:ascii="Arial" w:hAnsi="Arial" w:cs="Arial"/>
                <w:color w:val="000000"/>
                <w:lang w:val="en-GB"/>
              </w:rPr>
            </w:pPr>
            <w:r>
              <w:rPr>
                <w:rFonts w:ascii="Arial" w:hAnsi="Arial" w:cs="Arial"/>
                <w:color w:val="000000"/>
              </w:rPr>
              <w:t>30</w:t>
            </w:r>
          </w:p>
        </w:tc>
        <w:tc>
          <w:tcPr>
            <w:tcW w:w="564" w:type="pct"/>
            <w:shd w:val="clear" w:color="auto" w:fill="BFBFBF" w:themeFill="background1" w:themeFillShade="BF"/>
            <w:noWrap/>
            <w:vAlign w:val="bottom"/>
          </w:tcPr>
          <w:p w14:paraId="72FC45AF" w14:textId="77777777" w:rsidR="0035244C" w:rsidRPr="00404603" w:rsidRDefault="0035244C" w:rsidP="007B2C56">
            <w:pPr>
              <w:jc w:val="center"/>
              <w:rPr>
                <w:rFonts w:ascii="Arial" w:hAnsi="Arial" w:cs="Arial"/>
                <w:lang w:val="en-GB"/>
              </w:rPr>
            </w:pPr>
          </w:p>
        </w:tc>
        <w:tc>
          <w:tcPr>
            <w:tcW w:w="845" w:type="pct"/>
            <w:shd w:val="clear" w:color="auto" w:fill="BFBFBF" w:themeFill="background1" w:themeFillShade="BF"/>
            <w:vAlign w:val="bottom"/>
          </w:tcPr>
          <w:p w14:paraId="530A32E0" w14:textId="77777777" w:rsidR="0035244C" w:rsidRPr="002D128E" w:rsidRDefault="0035244C" w:rsidP="007B2C56">
            <w:pPr>
              <w:jc w:val="center"/>
              <w:rPr>
                <w:rFonts w:ascii="Arial" w:hAnsi="Arial" w:cs="Arial"/>
                <w:lang w:val="en-GB"/>
              </w:rPr>
            </w:pPr>
          </w:p>
        </w:tc>
      </w:tr>
      <w:tr w:rsidR="00151808" w:rsidRPr="002D128E" w14:paraId="2BAB5904" w14:textId="77777777" w:rsidTr="00151808">
        <w:trPr>
          <w:trHeight w:val="315"/>
        </w:trPr>
        <w:tc>
          <w:tcPr>
            <w:tcW w:w="377" w:type="pct"/>
            <w:shd w:val="clear" w:color="auto" w:fill="auto"/>
            <w:noWrap/>
            <w:vAlign w:val="bottom"/>
          </w:tcPr>
          <w:p w14:paraId="31C50D74" w14:textId="1A3B2DE5" w:rsidR="0035244C" w:rsidRPr="007B4A88" w:rsidRDefault="0035244C" w:rsidP="007B2C56">
            <w:pPr>
              <w:jc w:val="center"/>
              <w:rPr>
                <w:rFonts w:ascii="Arial" w:hAnsi="Arial" w:cs="Arial"/>
                <w:b/>
                <w:bCs/>
                <w:lang w:val="en-GB"/>
              </w:rPr>
            </w:pPr>
            <w:r w:rsidRPr="007B4A88">
              <w:rPr>
                <w:rFonts w:ascii="Arial" w:hAnsi="Arial" w:cs="Arial"/>
                <w:b/>
                <w:bCs/>
                <w:lang w:val="en-GB"/>
              </w:rPr>
              <w:t>C2.1.</w:t>
            </w:r>
            <w:r w:rsidR="00CF6D02">
              <w:rPr>
                <w:rFonts w:ascii="Arial" w:hAnsi="Arial" w:cs="Arial"/>
                <w:b/>
                <w:bCs/>
                <w:lang w:val="en-GB"/>
              </w:rPr>
              <w:t>6</w:t>
            </w: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6FA1F414" w14:textId="10838FC0" w:rsidR="0035244C" w:rsidRPr="007B4A88" w:rsidRDefault="007B4A88" w:rsidP="007B2C56">
            <w:pPr>
              <w:rPr>
                <w:rFonts w:ascii="Arial" w:hAnsi="Arial" w:cs="Arial"/>
                <w:b/>
                <w:bCs/>
                <w:color w:val="000000"/>
                <w:lang w:val="en-GB"/>
              </w:rPr>
            </w:pPr>
            <w:r>
              <w:rPr>
                <w:rFonts w:ascii="Arial" w:hAnsi="Arial" w:cs="Arial"/>
                <w:b/>
                <w:bCs/>
                <w:color w:val="000000"/>
              </w:rPr>
              <w:t>4</w:t>
            </w: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331D9469" w14:textId="15844617" w:rsidR="0035244C" w:rsidRPr="007B4A88" w:rsidRDefault="0035244C" w:rsidP="007B2C56">
            <w:pPr>
              <w:rPr>
                <w:rFonts w:ascii="Arial" w:hAnsi="Arial" w:cs="Arial"/>
                <w:b/>
                <w:bCs/>
                <w:color w:val="000000"/>
                <w:lang w:val="en-GB"/>
              </w:rPr>
            </w:pPr>
            <w:r w:rsidRPr="007B4A88">
              <w:rPr>
                <w:rFonts w:ascii="Arial" w:hAnsi="Arial" w:cs="Arial"/>
                <w:b/>
                <w:bCs/>
              </w:rPr>
              <w:t>Training</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10D33E6A" w14:textId="47C96264" w:rsidR="0035244C" w:rsidRPr="00404603" w:rsidRDefault="0035244C" w:rsidP="007B2C56">
            <w:pPr>
              <w:jc w:val="center"/>
              <w:rPr>
                <w:rFonts w:ascii="Arial" w:hAnsi="Arial" w:cs="Arial"/>
                <w:color w:val="000000"/>
                <w:lang w:val="en-GB"/>
              </w:rPr>
            </w:pPr>
            <w:r w:rsidRPr="00404603">
              <w:rPr>
                <w:rFonts w:ascii="Arial" w:hAnsi="Arial" w:cs="Arial"/>
              </w:rPr>
              <w:t> </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130E19D0" w14:textId="4E292E99" w:rsidR="0035244C" w:rsidRPr="00404603" w:rsidRDefault="0035244C" w:rsidP="007B2C56">
            <w:pPr>
              <w:jc w:val="center"/>
              <w:rPr>
                <w:rFonts w:ascii="Arial" w:hAnsi="Arial" w:cs="Arial"/>
                <w:color w:val="000000"/>
                <w:lang w:val="en-GB"/>
              </w:rPr>
            </w:pPr>
            <w:r w:rsidRPr="00404603">
              <w:rPr>
                <w:rFonts w:ascii="Arial" w:hAnsi="Arial" w:cs="Arial"/>
              </w:rPr>
              <w:t> </w:t>
            </w:r>
          </w:p>
        </w:tc>
        <w:tc>
          <w:tcPr>
            <w:tcW w:w="564" w:type="pct"/>
            <w:shd w:val="clear" w:color="auto" w:fill="auto"/>
            <w:noWrap/>
            <w:vAlign w:val="bottom"/>
          </w:tcPr>
          <w:p w14:paraId="1F0107F9" w14:textId="77777777" w:rsidR="0035244C" w:rsidRPr="00404603" w:rsidRDefault="0035244C" w:rsidP="007B2C56">
            <w:pPr>
              <w:jc w:val="center"/>
              <w:rPr>
                <w:rFonts w:ascii="Arial" w:hAnsi="Arial" w:cs="Arial"/>
                <w:lang w:val="en-GB"/>
              </w:rPr>
            </w:pPr>
          </w:p>
        </w:tc>
        <w:tc>
          <w:tcPr>
            <w:tcW w:w="845" w:type="pct"/>
            <w:shd w:val="clear" w:color="auto" w:fill="auto"/>
            <w:vAlign w:val="bottom"/>
          </w:tcPr>
          <w:p w14:paraId="059B92E8" w14:textId="77777777" w:rsidR="0035244C" w:rsidRPr="002D128E" w:rsidRDefault="0035244C" w:rsidP="007B2C56">
            <w:pPr>
              <w:jc w:val="center"/>
              <w:rPr>
                <w:rFonts w:ascii="Arial" w:hAnsi="Arial" w:cs="Arial"/>
                <w:lang w:val="en-GB"/>
              </w:rPr>
            </w:pPr>
          </w:p>
        </w:tc>
      </w:tr>
      <w:tr w:rsidR="00151808" w:rsidRPr="002D128E" w14:paraId="3B339CB9" w14:textId="77777777" w:rsidTr="00151808">
        <w:trPr>
          <w:trHeight w:val="315"/>
        </w:trPr>
        <w:tc>
          <w:tcPr>
            <w:tcW w:w="377" w:type="pct"/>
            <w:shd w:val="clear" w:color="auto" w:fill="auto"/>
            <w:noWrap/>
            <w:vAlign w:val="bottom"/>
          </w:tcPr>
          <w:p w14:paraId="6782BF60" w14:textId="3EB659BF" w:rsidR="00E71DF0" w:rsidRPr="00404603" w:rsidRDefault="00E71DF0" w:rsidP="00E71DF0">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1DF4A64F" w14:textId="128667DC" w:rsidR="00E71DF0" w:rsidRPr="00404603" w:rsidRDefault="00E71DF0" w:rsidP="00E71DF0">
            <w:pPr>
              <w:rPr>
                <w:rFonts w:ascii="Arial" w:hAnsi="Arial" w:cs="Arial"/>
                <w:color w:val="000000"/>
                <w:lang w:val="en-GB"/>
              </w:rPr>
            </w:pPr>
            <w:r>
              <w:rPr>
                <w:rFonts w:ascii="Arial" w:hAnsi="Arial" w:cs="Arial"/>
                <w:color w:val="000000"/>
              </w:rPr>
              <w:t>4.1</w:t>
            </w: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4D9CF5C5" w14:textId="5A6CA3A0" w:rsidR="00E71DF0" w:rsidRPr="00404603" w:rsidRDefault="00E71DF0" w:rsidP="00E71DF0">
            <w:pPr>
              <w:rPr>
                <w:rFonts w:ascii="Arial" w:hAnsi="Arial" w:cs="Arial"/>
                <w:color w:val="000000"/>
                <w:lang w:val="en-GB"/>
              </w:rPr>
            </w:pPr>
            <w:r w:rsidRPr="00404603">
              <w:rPr>
                <w:rFonts w:ascii="Arial" w:hAnsi="Arial" w:cs="Arial"/>
              </w:rPr>
              <w:t>Practical experience</w:t>
            </w:r>
            <w:r w:rsidR="003A5BC2">
              <w:rPr>
                <w:rFonts w:ascii="Arial" w:hAnsi="Arial" w:cs="Arial"/>
              </w:rPr>
              <w:t xml:space="preserve"> and certification</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198D74F0" w14:textId="765C3771" w:rsidR="00E71DF0" w:rsidRPr="00404603" w:rsidRDefault="00E71DF0" w:rsidP="00E71DF0">
            <w:pPr>
              <w:jc w:val="center"/>
              <w:rPr>
                <w:rFonts w:ascii="Arial" w:hAnsi="Arial" w:cs="Arial"/>
                <w:color w:val="000000"/>
                <w:lang w:val="en-GB"/>
              </w:rPr>
            </w:pPr>
            <w:r>
              <w:rPr>
                <w:rFonts w:ascii="Arial" w:hAnsi="Arial" w:cs="Arial"/>
                <w:color w:val="000000"/>
              </w:rPr>
              <w:t>Prov. Sum</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62CBE404" w14:textId="3C854B96" w:rsidR="00E71DF0" w:rsidRPr="00404603" w:rsidRDefault="00B0067B" w:rsidP="00E71DF0">
            <w:pPr>
              <w:jc w:val="center"/>
              <w:rPr>
                <w:rFonts w:ascii="Arial" w:hAnsi="Arial" w:cs="Arial"/>
                <w:color w:val="000000"/>
                <w:lang w:val="en-GB"/>
              </w:rPr>
            </w:pPr>
            <w:r>
              <w:rPr>
                <w:rFonts w:ascii="Arial" w:hAnsi="Arial" w:cs="Arial"/>
                <w:color w:val="000000"/>
                <w:lang w:val="en-GB"/>
              </w:rPr>
              <w:t>1</w:t>
            </w:r>
          </w:p>
        </w:tc>
        <w:tc>
          <w:tcPr>
            <w:tcW w:w="564" w:type="pct"/>
            <w:shd w:val="clear" w:color="auto" w:fill="auto"/>
            <w:noWrap/>
          </w:tcPr>
          <w:p w14:paraId="42F75C92" w14:textId="3ECC2B85" w:rsidR="00E71DF0" w:rsidRPr="00404603" w:rsidRDefault="00E71DF0" w:rsidP="00E71DF0">
            <w:pPr>
              <w:jc w:val="center"/>
              <w:rPr>
                <w:rFonts w:ascii="Arial" w:hAnsi="Arial" w:cs="Arial"/>
                <w:lang w:val="en-GB"/>
              </w:rPr>
            </w:pPr>
            <w:r w:rsidRPr="006C156A">
              <w:rPr>
                <w:rFonts w:ascii="Arial" w:hAnsi="Arial" w:cs="Arial"/>
                <w:color w:val="000000"/>
                <w:lang w:val="en-GB"/>
              </w:rPr>
              <w:t>R</w:t>
            </w:r>
            <w:r w:rsidR="00B805CD">
              <w:rPr>
                <w:rFonts w:ascii="Arial" w:hAnsi="Arial" w:cs="Arial"/>
                <w:color w:val="000000"/>
                <w:lang w:val="en-GB"/>
              </w:rPr>
              <w:t>15</w:t>
            </w:r>
            <w:r w:rsidRPr="006C156A">
              <w:rPr>
                <w:rFonts w:ascii="Arial" w:hAnsi="Arial" w:cs="Arial"/>
                <w:color w:val="000000"/>
                <w:lang w:val="en-GB"/>
              </w:rPr>
              <w:t>0,000.00</w:t>
            </w:r>
          </w:p>
        </w:tc>
        <w:tc>
          <w:tcPr>
            <w:tcW w:w="845" w:type="pct"/>
            <w:shd w:val="clear" w:color="auto" w:fill="auto"/>
          </w:tcPr>
          <w:p w14:paraId="26A73531" w14:textId="6C773CFC" w:rsidR="00E71DF0" w:rsidRPr="002D128E" w:rsidRDefault="00E71DF0" w:rsidP="00E71DF0">
            <w:pPr>
              <w:jc w:val="center"/>
              <w:rPr>
                <w:rFonts w:ascii="Arial" w:hAnsi="Arial" w:cs="Arial"/>
                <w:lang w:val="en-GB"/>
              </w:rPr>
            </w:pPr>
            <w:r w:rsidRPr="006C156A">
              <w:rPr>
                <w:rFonts w:ascii="Arial" w:hAnsi="Arial" w:cs="Arial"/>
                <w:color w:val="000000"/>
                <w:lang w:val="en-GB"/>
              </w:rPr>
              <w:t>R</w:t>
            </w:r>
            <w:r w:rsidR="00B805CD">
              <w:rPr>
                <w:rFonts w:ascii="Arial" w:hAnsi="Arial" w:cs="Arial"/>
                <w:color w:val="000000"/>
                <w:lang w:val="en-GB"/>
              </w:rPr>
              <w:t>15</w:t>
            </w:r>
            <w:r w:rsidRPr="006C156A">
              <w:rPr>
                <w:rFonts w:ascii="Arial" w:hAnsi="Arial" w:cs="Arial"/>
                <w:color w:val="000000"/>
                <w:lang w:val="en-GB"/>
              </w:rPr>
              <w:t>0,000.00</w:t>
            </w:r>
          </w:p>
        </w:tc>
      </w:tr>
      <w:tr w:rsidR="008D3FCF" w:rsidRPr="002D128E" w14:paraId="6A771055" w14:textId="77777777" w:rsidTr="00151808">
        <w:trPr>
          <w:trHeight w:val="315"/>
        </w:trPr>
        <w:tc>
          <w:tcPr>
            <w:tcW w:w="377" w:type="pct"/>
            <w:shd w:val="clear" w:color="auto" w:fill="auto"/>
            <w:noWrap/>
            <w:vAlign w:val="bottom"/>
          </w:tcPr>
          <w:p w14:paraId="3F5E5C61" w14:textId="52BE6C91" w:rsidR="00811AE7" w:rsidRPr="00404603" w:rsidRDefault="00811AE7" w:rsidP="00811AE7">
            <w:pPr>
              <w:jc w:val="center"/>
              <w:rPr>
                <w:rFonts w:ascii="Arial" w:hAnsi="Arial" w:cs="Arial"/>
                <w:lang w:val="en-GB"/>
              </w:rPr>
            </w:pPr>
            <w:r w:rsidRPr="00811AE7">
              <w:rPr>
                <w:rFonts w:ascii="Arial" w:hAnsi="Arial" w:cs="Arial"/>
                <w:b/>
                <w:bCs/>
                <w:lang w:val="en-GB"/>
              </w:rPr>
              <w:t>C2.1.</w:t>
            </w:r>
            <w:r w:rsidR="00CF6D02">
              <w:rPr>
                <w:rFonts w:ascii="Arial" w:hAnsi="Arial" w:cs="Arial"/>
                <w:b/>
                <w:bCs/>
                <w:lang w:val="en-GB"/>
              </w:rPr>
              <w:t>7</w:t>
            </w: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220AD66C" w14:textId="48290D2E" w:rsidR="00811AE7" w:rsidRPr="00811AE7" w:rsidRDefault="00811AE7" w:rsidP="00811AE7">
            <w:pPr>
              <w:rPr>
                <w:rFonts w:ascii="Arial" w:hAnsi="Arial" w:cs="Arial"/>
                <w:b/>
                <w:bCs/>
                <w:color w:val="000000"/>
              </w:rPr>
            </w:pPr>
            <w:r w:rsidRPr="00811AE7">
              <w:rPr>
                <w:rFonts w:ascii="Arial" w:hAnsi="Arial" w:cs="Arial"/>
                <w:b/>
                <w:bCs/>
                <w:color w:val="000000"/>
              </w:rPr>
              <w:t>5</w:t>
            </w: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14D0B744" w14:textId="1F9F847A" w:rsidR="00811AE7" w:rsidRPr="00404603" w:rsidRDefault="00811AE7" w:rsidP="00811AE7">
            <w:pPr>
              <w:rPr>
                <w:rFonts w:ascii="Arial" w:hAnsi="Arial" w:cs="Arial"/>
              </w:rPr>
            </w:pPr>
            <w:r>
              <w:rPr>
                <w:rFonts w:ascii="Arial" w:hAnsi="Arial" w:cs="Arial"/>
                <w:b/>
                <w:bCs/>
              </w:rPr>
              <w:t>After Hours/Emergency/Call Out</w:t>
            </w:r>
            <w:r w:rsidRPr="00811AE7">
              <w:rPr>
                <w:rFonts w:ascii="Arial" w:hAnsi="Arial" w:cs="Arial"/>
                <w:b/>
                <w:bCs/>
              </w:rPr>
              <w:t xml:space="preserve"> (Provisional)</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261370DD" w14:textId="2B447EAB" w:rsidR="00811AE7" w:rsidRDefault="00EE4910" w:rsidP="00811AE7">
            <w:pPr>
              <w:jc w:val="center"/>
              <w:rPr>
                <w:rFonts w:ascii="Arial" w:hAnsi="Arial" w:cs="Arial"/>
                <w:color w:val="000000"/>
              </w:rPr>
            </w:pPr>
            <w:r>
              <w:rPr>
                <w:rFonts w:ascii="Arial" w:hAnsi="Arial" w:cs="Arial"/>
                <w:color w:val="000000"/>
              </w:rPr>
              <w:t>Rate Only</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52DD9ADC" w14:textId="7FBDC7E6" w:rsidR="00811AE7" w:rsidRPr="00404603" w:rsidRDefault="00EE4910" w:rsidP="00811AE7">
            <w:pPr>
              <w:jc w:val="center"/>
              <w:rPr>
                <w:rFonts w:ascii="Arial" w:hAnsi="Arial" w:cs="Arial"/>
                <w:color w:val="000000"/>
                <w:lang w:val="en-GB"/>
              </w:rPr>
            </w:pPr>
            <w:r>
              <w:rPr>
                <w:rFonts w:ascii="Arial" w:hAnsi="Arial" w:cs="Arial"/>
                <w:color w:val="000000"/>
                <w:lang w:val="en-GB"/>
              </w:rPr>
              <w:t>1</w:t>
            </w:r>
          </w:p>
        </w:tc>
        <w:tc>
          <w:tcPr>
            <w:tcW w:w="564" w:type="pct"/>
            <w:shd w:val="clear" w:color="auto" w:fill="BFBFBF" w:themeFill="background1" w:themeFillShade="BF"/>
            <w:noWrap/>
          </w:tcPr>
          <w:p w14:paraId="1A8ADC31" w14:textId="77777777" w:rsidR="00811AE7" w:rsidRPr="006C156A" w:rsidRDefault="00811AE7" w:rsidP="00811AE7">
            <w:pPr>
              <w:jc w:val="center"/>
              <w:rPr>
                <w:rFonts w:ascii="Arial" w:hAnsi="Arial" w:cs="Arial"/>
                <w:color w:val="000000"/>
                <w:lang w:val="en-GB"/>
              </w:rPr>
            </w:pPr>
          </w:p>
        </w:tc>
        <w:tc>
          <w:tcPr>
            <w:tcW w:w="845" w:type="pct"/>
            <w:shd w:val="clear" w:color="auto" w:fill="BFBFBF" w:themeFill="background1" w:themeFillShade="BF"/>
          </w:tcPr>
          <w:p w14:paraId="5C2DF75A" w14:textId="77777777" w:rsidR="00811AE7" w:rsidRPr="006C156A" w:rsidRDefault="00811AE7" w:rsidP="00811AE7">
            <w:pPr>
              <w:jc w:val="center"/>
              <w:rPr>
                <w:rFonts w:ascii="Arial" w:hAnsi="Arial" w:cs="Arial"/>
                <w:color w:val="000000"/>
                <w:lang w:val="en-GB"/>
              </w:rPr>
            </w:pPr>
          </w:p>
        </w:tc>
      </w:tr>
      <w:tr w:rsidR="00151808" w:rsidRPr="002D128E" w14:paraId="58C9F9C8" w14:textId="77777777" w:rsidTr="00151808">
        <w:trPr>
          <w:trHeight w:val="315"/>
        </w:trPr>
        <w:tc>
          <w:tcPr>
            <w:tcW w:w="377" w:type="pct"/>
            <w:shd w:val="clear" w:color="auto" w:fill="auto"/>
            <w:noWrap/>
            <w:vAlign w:val="bottom"/>
          </w:tcPr>
          <w:p w14:paraId="461042DE" w14:textId="3AE41E3F" w:rsidR="00811AE7" w:rsidRPr="00811AE7" w:rsidRDefault="00811AE7" w:rsidP="00811AE7">
            <w:pPr>
              <w:jc w:val="center"/>
              <w:rPr>
                <w:rFonts w:ascii="Arial" w:hAnsi="Arial" w:cs="Arial"/>
                <w:b/>
                <w:bCs/>
                <w:lang w:val="en-GB"/>
              </w:rPr>
            </w:pPr>
            <w:r w:rsidRPr="00811AE7">
              <w:rPr>
                <w:rFonts w:ascii="Arial" w:hAnsi="Arial" w:cs="Arial"/>
                <w:b/>
                <w:bCs/>
                <w:lang w:val="en-GB"/>
              </w:rPr>
              <w:t>C2.1.</w:t>
            </w:r>
            <w:r w:rsidR="00CF6D02">
              <w:rPr>
                <w:rFonts w:ascii="Arial" w:hAnsi="Arial" w:cs="Arial"/>
                <w:b/>
                <w:bCs/>
                <w:lang w:val="en-GB"/>
              </w:rPr>
              <w:t>8</w:t>
            </w: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78E21A6F" w14:textId="3F112796" w:rsidR="00811AE7" w:rsidRPr="00811AE7" w:rsidRDefault="00811AE7" w:rsidP="00811AE7">
            <w:pPr>
              <w:rPr>
                <w:rFonts w:ascii="Arial" w:hAnsi="Arial" w:cs="Arial"/>
                <w:b/>
                <w:bCs/>
                <w:color w:val="000000"/>
                <w:lang w:val="en-GB"/>
              </w:rPr>
            </w:pPr>
            <w:r>
              <w:rPr>
                <w:rFonts w:ascii="Arial" w:hAnsi="Arial" w:cs="Arial"/>
                <w:b/>
                <w:bCs/>
                <w:color w:val="000000"/>
              </w:rPr>
              <w:t>6</w:t>
            </w: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151D01B9" w14:textId="006AEB43" w:rsidR="00811AE7" w:rsidRPr="00811AE7" w:rsidRDefault="00811AE7" w:rsidP="00811AE7">
            <w:pPr>
              <w:rPr>
                <w:rFonts w:ascii="Arial" w:hAnsi="Arial" w:cs="Arial"/>
                <w:b/>
                <w:bCs/>
                <w:color w:val="000000"/>
                <w:lang w:val="en-GB"/>
              </w:rPr>
            </w:pPr>
            <w:r w:rsidRPr="00811AE7">
              <w:rPr>
                <w:rFonts w:ascii="Arial" w:hAnsi="Arial" w:cs="Arial"/>
                <w:b/>
                <w:bCs/>
              </w:rPr>
              <w:t>Daywork (Provisional)</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14D7D12E" w14:textId="0C30CDCC" w:rsidR="00811AE7" w:rsidRPr="00404603" w:rsidRDefault="00811AE7" w:rsidP="00811AE7">
            <w:pPr>
              <w:jc w:val="center"/>
              <w:rPr>
                <w:rFonts w:ascii="Arial" w:hAnsi="Arial" w:cs="Arial"/>
                <w:color w:val="000000"/>
                <w:lang w:val="en-GB"/>
              </w:rPr>
            </w:pPr>
            <w:r w:rsidRPr="00404603">
              <w:rPr>
                <w:rFonts w:ascii="Arial" w:hAnsi="Arial" w:cs="Arial"/>
              </w:rPr>
              <w:t> </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36808350" w14:textId="27F44AB1" w:rsidR="00811AE7" w:rsidRPr="00404603" w:rsidRDefault="00811AE7" w:rsidP="00811AE7">
            <w:pPr>
              <w:jc w:val="center"/>
              <w:rPr>
                <w:rFonts w:ascii="Arial" w:hAnsi="Arial" w:cs="Arial"/>
                <w:color w:val="000000"/>
                <w:lang w:val="en-GB"/>
              </w:rPr>
            </w:pPr>
            <w:r w:rsidRPr="00404603">
              <w:rPr>
                <w:rFonts w:ascii="Arial" w:hAnsi="Arial" w:cs="Arial"/>
              </w:rPr>
              <w:t> </w:t>
            </w:r>
          </w:p>
        </w:tc>
        <w:tc>
          <w:tcPr>
            <w:tcW w:w="564" w:type="pct"/>
            <w:shd w:val="clear" w:color="auto" w:fill="auto"/>
            <w:noWrap/>
            <w:vAlign w:val="bottom"/>
          </w:tcPr>
          <w:p w14:paraId="7B3A7757" w14:textId="77777777" w:rsidR="00811AE7" w:rsidRPr="00404603" w:rsidRDefault="00811AE7" w:rsidP="00811AE7">
            <w:pPr>
              <w:jc w:val="center"/>
              <w:rPr>
                <w:rFonts w:ascii="Arial" w:hAnsi="Arial" w:cs="Arial"/>
                <w:lang w:val="en-GB"/>
              </w:rPr>
            </w:pPr>
          </w:p>
        </w:tc>
        <w:tc>
          <w:tcPr>
            <w:tcW w:w="845" w:type="pct"/>
            <w:shd w:val="clear" w:color="auto" w:fill="auto"/>
            <w:vAlign w:val="bottom"/>
          </w:tcPr>
          <w:p w14:paraId="0D01384C" w14:textId="77777777" w:rsidR="00811AE7" w:rsidRPr="002D128E" w:rsidRDefault="00811AE7" w:rsidP="00811AE7">
            <w:pPr>
              <w:jc w:val="center"/>
              <w:rPr>
                <w:rFonts w:ascii="Arial" w:hAnsi="Arial" w:cs="Arial"/>
                <w:lang w:val="en-GB"/>
              </w:rPr>
            </w:pPr>
          </w:p>
        </w:tc>
      </w:tr>
      <w:tr w:rsidR="00151808" w:rsidRPr="002D128E" w14:paraId="5D446EC2" w14:textId="77777777" w:rsidTr="00151808">
        <w:trPr>
          <w:trHeight w:val="315"/>
        </w:trPr>
        <w:tc>
          <w:tcPr>
            <w:tcW w:w="377" w:type="pct"/>
            <w:shd w:val="clear" w:color="auto" w:fill="auto"/>
            <w:noWrap/>
            <w:vAlign w:val="bottom"/>
          </w:tcPr>
          <w:p w14:paraId="57805D13" w14:textId="77777777" w:rsidR="00811AE7" w:rsidRPr="00404603" w:rsidRDefault="00811AE7" w:rsidP="00811AE7">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727F7F8F" w14:textId="49656027" w:rsidR="00811AE7" w:rsidRPr="00404603" w:rsidRDefault="00BB06C7" w:rsidP="00811AE7">
            <w:pPr>
              <w:rPr>
                <w:rFonts w:ascii="Arial" w:hAnsi="Arial" w:cs="Arial"/>
                <w:color w:val="000000"/>
                <w:lang w:val="en-GB"/>
              </w:rPr>
            </w:pPr>
            <w:r>
              <w:rPr>
                <w:rFonts w:ascii="Arial" w:hAnsi="Arial" w:cs="Arial"/>
              </w:rPr>
              <w:t>6</w:t>
            </w:r>
            <w:r w:rsidR="00811AE7" w:rsidRPr="00404603">
              <w:rPr>
                <w:rFonts w:ascii="Arial" w:hAnsi="Arial" w:cs="Arial"/>
              </w:rPr>
              <w:t>.1</w:t>
            </w: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204D931A" w14:textId="1C96EAB2" w:rsidR="00811AE7" w:rsidRPr="00404603" w:rsidRDefault="00BB06C7" w:rsidP="00811AE7">
            <w:pPr>
              <w:rPr>
                <w:rFonts w:ascii="Arial" w:hAnsi="Arial" w:cs="Arial"/>
                <w:color w:val="000000"/>
                <w:lang w:val="en-GB"/>
              </w:rPr>
            </w:pPr>
            <w:r>
              <w:rPr>
                <w:rFonts w:ascii="Arial" w:hAnsi="Arial" w:cs="Arial"/>
              </w:rPr>
              <w:t>Personnel:</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5B11138D" w14:textId="45D52270" w:rsidR="00811AE7" w:rsidRPr="00404603" w:rsidRDefault="00811AE7" w:rsidP="00811AE7">
            <w:pPr>
              <w:jc w:val="center"/>
              <w:rPr>
                <w:rFonts w:ascii="Arial" w:hAnsi="Arial" w:cs="Arial"/>
                <w:color w:val="000000"/>
                <w:lang w:val="en-GB"/>
              </w:rPr>
            </w:pP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3927F086" w14:textId="09B02702" w:rsidR="00811AE7" w:rsidRPr="00404603" w:rsidRDefault="00811AE7" w:rsidP="00811AE7">
            <w:pPr>
              <w:jc w:val="center"/>
              <w:rPr>
                <w:rFonts w:ascii="Arial" w:hAnsi="Arial" w:cs="Arial"/>
                <w:color w:val="000000"/>
                <w:lang w:val="en-GB"/>
              </w:rPr>
            </w:pPr>
          </w:p>
        </w:tc>
        <w:tc>
          <w:tcPr>
            <w:tcW w:w="564" w:type="pct"/>
            <w:shd w:val="clear" w:color="auto" w:fill="auto"/>
            <w:noWrap/>
          </w:tcPr>
          <w:p w14:paraId="4C431886" w14:textId="77777777" w:rsidR="00811AE7" w:rsidRPr="00404603" w:rsidRDefault="00811AE7" w:rsidP="00811AE7">
            <w:pPr>
              <w:rPr>
                <w:rFonts w:ascii="Arial" w:hAnsi="Arial" w:cs="Arial"/>
                <w:lang w:val="en-GB"/>
              </w:rPr>
            </w:pPr>
          </w:p>
        </w:tc>
        <w:tc>
          <w:tcPr>
            <w:tcW w:w="845" w:type="pct"/>
            <w:shd w:val="clear" w:color="auto" w:fill="auto"/>
          </w:tcPr>
          <w:p w14:paraId="4510B056" w14:textId="77777777" w:rsidR="00811AE7" w:rsidRPr="002D128E" w:rsidRDefault="00811AE7" w:rsidP="00811AE7">
            <w:pPr>
              <w:rPr>
                <w:rFonts w:ascii="Arial" w:hAnsi="Arial" w:cs="Arial"/>
                <w:lang w:val="en-GB"/>
              </w:rPr>
            </w:pPr>
          </w:p>
        </w:tc>
      </w:tr>
      <w:tr w:rsidR="0042078C" w:rsidRPr="002D128E" w14:paraId="1D3B2BE8" w14:textId="77777777" w:rsidTr="00151808">
        <w:trPr>
          <w:trHeight w:val="315"/>
        </w:trPr>
        <w:tc>
          <w:tcPr>
            <w:tcW w:w="377" w:type="pct"/>
            <w:shd w:val="clear" w:color="auto" w:fill="auto"/>
            <w:noWrap/>
            <w:vAlign w:val="bottom"/>
          </w:tcPr>
          <w:p w14:paraId="065D4958" w14:textId="77777777" w:rsidR="00BB06C7" w:rsidRPr="00404603" w:rsidRDefault="00BB06C7" w:rsidP="00BB06C7">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43D37076" w14:textId="77777777" w:rsidR="00BB06C7" w:rsidRPr="00BB06C7" w:rsidRDefault="00BB06C7" w:rsidP="008D3FCF">
            <w:pPr>
              <w:pStyle w:val="ListParagraph"/>
              <w:numPr>
                <w:ilvl w:val="0"/>
                <w:numId w:val="119"/>
              </w:num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218E4140" w14:textId="4295B07D" w:rsidR="00BB06C7" w:rsidRPr="00404603" w:rsidRDefault="00BB06C7" w:rsidP="00BB06C7">
            <w:pPr>
              <w:rPr>
                <w:rFonts w:ascii="Arial" w:hAnsi="Arial" w:cs="Arial"/>
              </w:rPr>
            </w:pPr>
            <w:r w:rsidRPr="00404603">
              <w:rPr>
                <w:rFonts w:ascii="Arial" w:hAnsi="Arial" w:cs="Arial"/>
              </w:rPr>
              <w:t>Foreman</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6969FAAE" w14:textId="62034525" w:rsidR="00BB06C7" w:rsidRPr="00404603" w:rsidRDefault="00BB06C7" w:rsidP="00BB06C7">
            <w:pPr>
              <w:jc w:val="center"/>
              <w:rPr>
                <w:rFonts w:ascii="Arial" w:hAnsi="Arial" w:cs="Arial"/>
              </w:rPr>
            </w:pPr>
            <w:r w:rsidRPr="00404603">
              <w:rPr>
                <w:rFonts w:ascii="Arial" w:hAnsi="Arial" w:cs="Arial"/>
              </w:rPr>
              <w:t>hour</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21C2DB86" w14:textId="00FFABE4" w:rsidR="00BB06C7" w:rsidRPr="00404603" w:rsidRDefault="00BB06C7" w:rsidP="00BB06C7">
            <w:pPr>
              <w:jc w:val="center"/>
              <w:rPr>
                <w:rFonts w:ascii="Arial" w:hAnsi="Arial" w:cs="Arial"/>
              </w:rPr>
            </w:pPr>
            <w:r>
              <w:rPr>
                <w:rFonts w:ascii="Arial" w:hAnsi="Arial" w:cs="Arial"/>
              </w:rPr>
              <w:t>40</w:t>
            </w:r>
          </w:p>
        </w:tc>
        <w:tc>
          <w:tcPr>
            <w:tcW w:w="564" w:type="pct"/>
            <w:shd w:val="clear" w:color="auto" w:fill="BFBFBF" w:themeFill="background1" w:themeFillShade="BF"/>
            <w:noWrap/>
          </w:tcPr>
          <w:p w14:paraId="4B6C7640" w14:textId="77777777" w:rsidR="00BB06C7" w:rsidRPr="00404603" w:rsidRDefault="00BB06C7" w:rsidP="00BB06C7">
            <w:pPr>
              <w:rPr>
                <w:rFonts w:ascii="Arial" w:hAnsi="Arial" w:cs="Arial"/>
                <w:lang w:val="en-GB"/>
              </w:rPr>
            </w:pPr>
          </w:p>
        </w:tc>
        <w:tc>
          <w:tcPr>
            <w:tcW w:w="845" w:type="pct"/>
            <w:shd w:val="clear" w:color="auto" w:fill="BFBFBF" w:themeFill="background1" w:themeFillShade="BF"/>
          </w:tcPr>
          <w:p w14:paraId="1B015589" w14:textId="77777777" w:rsidR="00BB06C7" w:rsidRPr="002D128E" w:rsidRDefault="00BB06C7" w:rsidP="00BB06C7">
            <w:pPr>
              <w:rPr>
                <w:rFonts w:ascii="Arial" w:hAnsi="Arial" w:cs="Arial"/>
                <w:lang w:val="en-GB"/>
              </w:rPr>
            </w:pPr>
          </w:p>
        </w:tc>
      </w:tr>
      <w:tr w:rsidR="00151808" w:rsidRPr="002D128E" w14:paraId="21089910" w14:textId="77777777" w:rsidTr="00151808">
        <w:trPr>
          <w:trHeight w:val="315"/>
        </w:trPr>
        <w:tc>
          <w:tcPr>
            <w:tcW w:w="377" w:type="pct"/>
            <w:shd w:val="clear" w:color="auto" w:fill="auto"/>
            <w:noWrap/>
            <w:vAlign w:val="bottom"/>
          </w:tcPr>
          <w:p w14:paraId="2559F99F" w14:textId="77777777" w:rsidR="00BB06C7" w:rsidRPr="00404603" w:rsidRDefault="00BB06C7" w:rsidP="00BB06C7">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07CA06E2" w14:textId="64B6777E" w:rsidR="00BB06C7" w:rsidRPr="00BB06C7" w:rsidRDefault="00BB06C7" w:rsidP="008D3FCF">
            <w:pPr>
              <w:pStyle w:val="ListParagraph"/>
              <w:numPr>
                <w:ilvl w:val="0"/>
                <w:numId w:val="119"/>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6C76AF77" w14:textId="576EDB4C" w:rsidR="00BB06C7" w:rsidRPr="00404603" w:rsidRDefault="00BB06C7" w:rsidP="00BB06C7">
            <w:pPr>
              <w:rPr>
                <w:rFonts w:ascii="Arial" w:hAnsi="Arial" w:cs="Arial"/>
                <w:color w:val="000000"/>
                <w:lang w:val="en-GB"/>
              </w:rPr>
            </w:pPr>
            <w:r w:rsidRPr="00404603">
              <w:rPr>
                <w:rFonts w:ascii="Arial" w:hAnsi="Arial" w:cs="Arial"/>
              </w:rPr>
              <w:t>Artisan</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20365E3F" w14:textId="257139BB" w:rsidR="00BB06C7" w:rsidRPr="00404603" w:rsidRDefault="00BB06C7" w:rsidP="00BB06C7">
            <w:pPr>
              <w:jc w:val="center"/>
              <w:rPr>
                <w:rFonts w:ascii="Arial" w:hAnsi="Arial" w:cs="Arial"/>
                <w:color w:val="000000"/>
                <w:lang w:val="en-GB"/>
              </w:rPr>
            </w:pPr>
            <w:r w:rsidRPr="00404603">
              <w:rPr>
                <w:rFonts w:ascii="Arial" w:hAnsi="Arial" w:cs="Arial"/>
              </w:rPr>
              <w:t>hour</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60CA4DA8" w14:textId="7B9302A6" w:rsidR="00BB06C7" w:rsidRPr="00404603" w:rsidRDefault="00BB06C7" w:rsidP="00BB06C7">
            <w:pPr>
              <w:jc w:val="center"/>
              <w:rPr>
                <w:rFonts w:ascii="Arial" w:hAnsi="Arial" w:cs="Arial"/>
                <w:color w:val="000000"/>
                <w:lang w:val="en-GB"/>
              </w:rPr>
            </w:pPr>
            <w:r w:rsidRPr="00404603">
              <w:rPr>
                <w:rFonts w:ascii="Arial" w:hAnsi="Arial" w:cs="Arial"/>
              </w:rPr>
              <w:t>40</w:t>
            </w:r>
          </w:p>
        </w:tc>
        <w:tc>
          <w:tcPr>
            <w:tcW w:w="564" w:type="pct"/>
            <w:shd w:val="clear" w:color="auto" w:fill="BFBFBF" w:themeFill="background1" w:themeFillShade="BF"/>
            <w:noWrap/>
          </w:tcPr>
          <w:p w14:paraId="4C121DC4" w14:textId="77777777" w:rsidR="00BB06C7" w:rsidRPr="00404603" w:rsidRDefault="00BB06C7" w:rsidP="00BB06C7">
            <w:pPr>
              <w:rPr>
                <w:rFonts w:ascii="Arial" w:hAnsi="Arial" w:cs="Arial"/>
                <w:lang w:val="en-GB"/>
              </w:rPr>
            </w:pPr>
          </w:p>
        </w:tc>
        <w:tc>
          <w:tcPr>
            <w:tcW w:w="845" w:type="pct"/>
            <w:shd w:val="clear" w:color="auto" w:fill="BFBFBF" w:themeFill="background1" w:themeFillShade="BF"/>
          </w:tcPr>
          <w:p w14:paraId="6E0CCC14" w14:textId="77777777" w:rsidR="00BB06C7" w:rsidRPr="002D128E" w:rsidRDefault="00BB06C7" w:rsidP="00BB06C7">
            <w:pPr>
              <w:rPr>
                <w:rFonts w:ascii="Arial" w:hAnsi="Arial" w:cs="Arial"/>
                <w:lang w:val="en-GB"/>
              </w:rPr>
            </w:pPr>
          </w:p>
        </w:tc>
      </w:tr>
      <w:tr w:rsidR="00151808" w:rsidRPr="002D128E" w14:paraId="47C34FB6" w14:textId="77777777" w:rsidTr="00151808">
        <w:trPr>
          <w:trHeight w:val="315"/>
        </w:trPr>
        <w:tc>
          <w:tcPr>
            <w:tcW w:w="377" w:type="pct"/>
            <w:shd w:val="clear" w:color="auto" w:fill="auto"/>
            <w:noWrap/>
            <w:vAlign w:val="bottom"/>
          </w:tcPr>
          <w:p w14:paraId="61E4C1FE" w14:textId="4234A5CE" w:rsidR="00BB06C7" w:rsidRPr="00404603" w:rsidRDefault="00BB06C7" w:rsidP="00BB06C7">
            <w:pPr>
              <w:jc w:val="center"/>
              <w:rPr>
                <w:rFonts w:ascii="Arial" w:hAnsi="Arial" w:cs="Arial"/>
                <w:lang w:val="en-GB"/>
              </w:rPr>
            </w:pPr>
          </w:p>
        </w:tc>
        <w:tc>
          <w:tcPr>
            <w:tcW w:w="285" w:type="pct"/>
            <w:tcBorders>
              <w:top w:val="nil"/>
              <w:left w:val="single" w:sz="8" w:space="0" w:color="000000"/>
              <w:bottom w:val="single" w:sz="4" w:space="0" w:color="000000"/>
              <w:right w:val="single" w:sz="4" w:space="0" w:color="000000"/>
            </w:tcBorders>
            <w:shd w:val="clear" w:color="auto" w:fill="auto"/>
            <w:noWrap/>
            <w:vAlign w:val="bottom"/>
          </w:tcPr>
          <w:p w14:paraId="1FF31C8B" w14:textId="47130BE4" w:rsidR="00BB06C7" w:rsidRPr="00BB06C7" w:rsidRDefault="00BB06C7" w:rsidP="008D3FCF">
            <w:pPr>
              <w:pStyle w:val="ListParagraph"/>
              <w:numPr>
                <w:ilvl w:val="0"/>
                <w:numId w:val="119"/>
              </w:numPr>
              <w:rPr>
                <w:color w:val="000000"/>
                <w:lang w:val="en-GB"/>
              </w:rPr>
            </w:pPr>
          </w:p>
        </w:tc>
        <w:tc>
          <w:tcPr>
            <w:tcW w:w="1830" w:type="pct"/>
            <w:tcBorders>
              <w:top w:val="nil"/>
              <w:left w:val="single" w:sz="4" w:space="0" w:color="000000"/>
              <w:bottom w:val="single" w:sz="4" w:space="0" w:color="000000"/>
              <w:right w:val="single" w:sz="4" w:space="0" w:color="000000"/>
            </w:tcBorders>
            <w:shd w:val="clear" w:color="auto" w:fill="auto"/>
            <w:vAlign w:val="bottom"/>
          </w:tcPr>
          <w:p w14:paraId="4C9AD038" w14:textId="704B5715" w:rsidR="00BB06C7" w:rsidRPr="00404603" w:rsidRDefault="00BB06C7" w:rsidP="00BB06C7">
            <w:pPr>
              <w:rPr>
                <w:rFonts w:ascii="Arial" w:hAnsi="Arial" w:cs="Arial"/>
                <w:color w:val="000000"/>
                <w:lang w:val="en-GB"/>
              </w:rPr>
            </w:pPr>
            <w:r w:rsidRPr="00404603">
              <w:rPr>
                <w:rFonts w:ascii="Arial" w:hAnsi="Arial" w:cs="Arial"/>
              </w:rPr>
              <w:t>Handyman</w:t>
            </w:r>
          </w:p>
        </w:tc>
        <w:tc>
          <w:tcPr>
            <w:tcW w:w="533" w:type="pct"/>
            <w:tcBorders>
              <w:top w:val="nil"/>
              <w:left w:val="single" w:sz="4" w:space="0" w:color="000000"/>
              <w:bottom w:val="single" w:sz="4" w:space="0" w:color="000000"/>
              <w:right w:val="single" w:sz="4" w:space="0" w:color="000000"/>
            </w:tcBorders>
            <w:shd w:val="clear" w:color="auto" w:fill="auto"/>
            <w:noWrap/>
            <w:vAlign w:val="bottom"/>
          </w:tcPr>
          <w:p w14:paraId="6A32D85F" w14:textId="0CBC7141" w:rsidR="00BB06C7" w:rsidRPr="00404603" w:rsidRDefault="00BB06C7" w:rsidP="00BB06C7">
            <w:pPr>
              <w:jc w:val="center"/>
              <w:rPr>
                <w:rFonts w:ascii="Arial" w:hAnsi="Arial" w:cs="Arial"/>
                <w:color w:val="000000"/>
                <w:lang w:val="en-GB"/>
              </w:rPr>
            </w:pPr>
            <w:r w:rsidRPr="00404603">
              <w:rPr>
                <w:rFonts w:ascii="Arial" w:hAnsi="Arial" w:cs="Arial"/>
              </w:rPr>
              <w:t>hour</w:t>
            </w:r>
          </w:p>
        </w:tc>
        <w:tc>
          <w:tcPr>
            <w:tcW w:w="566" w:type="pct"/>
            <w:tcBorders>
              <w:top w:val="nil"/>
              <w:left w:val="single" w:sz="4" w:space="0" w:color="000000"/>
              <w:bottom w:val="single" w:sz="4" w:space="0" w:color="000000"/>
              <w:right w:val="single" w:sz="4" w:space="0" w:color="000000"/>
            </w:tcBorders>
            <w:shd w:val="clear" w:color="auto" w:fill="auto"/>
            <w:noWrap/>
            <w:vAlign w:val="bottom"/>
          </w:tcPr>
          <w:p w14:paraId="3BA3A129" w14:textId="25ACEC18" w:rsidR="00BB06C7" w:rsidRPr="00404603" w:rsidRDefault="00BB06C7" w:rsidP="00BB06C7">
            <w:pPr>
              <w:jc w:val="center"/>
              <w:rPr>
                <w:rFonts w:ascii="Arial" w:hAnsi="Arial" w:cs="Arial"/>
                <w:color w:val="000000"/>
                <w:lang w:val="en-GB"/>
              </w:rPr>
            </w:pPr>
            <w:r w:rsidRPr="00404603">
              <w:rPr>
                <w:rFonts w:ascii="Arial" w:hAnsi="Arial" w:cs="Arial"/>
              </w:rPr>
              <w:t>40</w:t>
            </w:r>
          </w:p>
        </w:tc>
        <w:tc>
          <w:tcPr>
            <w:tcW w:w="564" w:type="pct"/>
            <w:shd w:val="clear" w:color="auto" w:fill="BFBFBF" w:themeFill="background1" w:themeFillShade="BF"/>
            <w:noWrap/>
          </w:tcPr>
          <w:p w14:paraId="0F6A63E9" w14:textId="77777777" w:rsidR="00BB06C7" w:rsidRPr="00404603" w:rsidRDefault="00BB06C7" w:rsidP="00BB06C7">
            <w:pPr>
              <w:rPr>
                <w:rFonts w:ascii="Arial" w:hAnsi="Arial" w:cs="Arial"/>
                <w:lang w:val="en-GB"/>
              </w:rPr>
            </w:pPr>
          </w:p>
        </w:tc>
        <w:tc>
          <w:tcPr>
            <w:tcW w:w="845" w:type="pct"/>
            <w:shd w:val="clear" w:color="auto" w:fill="BFBFBF" w:themeFill="background1" w:themeFillShade="BF"/>
          </w:tcPr>
          <w:p w14:paraId="7F879617" w14:textId="77777777" w:rsidR="00BB06C7" w:rsidRPr="002D128E" w:rsidRDefault="00BB06C7" w:rsidP="00BB06C7">
            <w:pPr>
              <w:rPr>
                <w:rFonts w:ascii="Arial" w:hAnsi="Arial" w:cs="Arial"/>
                <w:lang w:val="en-GB"/>
              </w:rPr>
            </w:pPr>
          </w:p>
        </w:tc>
      </w:tr>
      <w:tr w:rsidR="00151808" w:rsidRPr="002D128E" w14:paraId="546A6D59" w14:textId="77777777" w:rsidTr="00151808">
        <w:trPr>
          <w:trHeight w:val="315"/>
        </w:trPr>
        <w:tc>
          <w:tcPr>
            <w:tcW w:w="377" w:type="pct"/>
            <w:shd w:val="clear" w:color="auto" w:fill="auto"/>
            <w:noWrap/>
            <w:vAlign w:val="bottom"/>
          </w:tcPr>
          <w:p w14:paraId="38D0BD1F" w14:textId="77777777" w:rsidR="00BB06C7" w:rsidRPr="00404603" w:rsidRDefault="00BB06C7" w:rsidP="00BB06C7">
            <w:pPr>
              <w:jc w:val="center"/>
              <w:rPr>
                <w:rFonts w:ascii="Arial" w:hAnsi="Arial" w:cs="Arial"/>
                <w:lang w:val="en-GB"/>
              </w:rPr>
            </w:pPr>
          </w:p>
        </w:tc>
        <w:tc>
          <w:tcPr>
            <w:tcW w:w="285" w:type="pct"/>
            <w:tcBorders>
              <w:top w:val="nil"/>
              <w:left w:val="single" w:sz="8" w:space="0" w:color="000000"/>
              <w:bottom w:val="single" w:sz="8" w:space="0" w:color="000000"/>
              <w:right w:val="single" w:sz="4" w:space="0" w:color="000000"/>
            </w:tcBorders>
            <w:shd w:val="clear" w:color="auto" w:fill="auto"/>
            <w:noWrap/>
            <w:vAlign w:val="bottom"/>
          </w:tcPr>
          <w:p w14:paraId="3AF41B4A" w14:textId="40BC11FB" w:rsidR="00BB06C7" w:rsidRPr="00BB06C7" w:rsidRDefault="00BB06C7" w:rsidP="008D3FCF">
            <w:pPr>
              <w:pStyle w:val="ListParagraph"/>
              <w:numPr>
                <w:ilvl w:val="0"/>
                <w:numId w:val="119"/>
              </w:numPr>
            </w:pPr>
          </w:p>
        </w:tc>
        <w:tc>
          <w:tcPr>
            <w:tcW w:w="1830" w:type="pct"/>
            <w:tcBorders>
              <w:top w:val="nil"/>
              <w:left w:val="single" w:sz="4" w:space="0" w:color="000000"/>
              <w:bottom w:val="single" w:sz="8" w:space="0" w:color="000000"/>
              <w:right w:val="single" w:sz="4" w:space="0" w:color="000000"/>
            </w:tcBorders>
            <w:shd w:val="clear" w:color="auto" w:fill="auto"/>
            <w:vAlign w:val="bottom"/>
          </w:tcPr>
          <w:p w14:paraId="41C7B53B" w14:textId="1558B6A5" w:rsidR="00BB06C7" w:rsidRPr="00404603" w:rsidRDefault="00BB06C7" w:rsidP="00BB06C7">
            <w:pPr>
              <w:rPr>
                <w:rFonts w:ascii="Arial" w:hAnsi="Arial" w:cs="Arial"/>
              </w:rPr>
            </w:pPr>
            <w:proofErr w:type="spellStart"/>
            <w:r w:rsidRPr="00404603">
              <w:rPr>
                <w:rFonts w:ascii="Arial" w:hAnsi="Arial" w:cs="Arial"/>
              </w:rPr>
              <w:t>Labourer</w:t>
            </w:r>
            <w:proofErr w:type="spellEnd"/>
          </w:p>
        </w:tc>
        <w:tc>
          <w:tcPr>
            <w:tcW w:w="533" w:type="pct"/>
            <w:tcBorders>
              <w:top w:val="nil"/>
              <w:left w:val="single" w:sz="4" w:space="0" w:color="000000"/>
              <w:bottom w:val="single" w:sz="8" w:space="0" w:color="000000"/>
              <w:right w:val="single" w:sz="4" w:space="0" w:color="000000"/>
            </w:tcBorders>
            <w:shd w:val="clear" w:color="auto" w:fill="auto"/>
            <w:noWrap/>
            <w:vAlign w:val="bottom"/>
          </w:tcPr>
          <w:p w14:paraId="25807FFD" w14:textId="34517D91" w:rsidR="00BB06C7" w:rsidRPr="00404603" w:rsidRDefault="00BB06C7" w:rsidP="00BB06C7">
            <w:pPr>
              <w:jc w:val="center"/>
              <w:rPr>
                <w:rFonts w:ascii="Arial" w:hAnsi="Arial" w:cs="Arial"/>
              </w:rPr>
            </w:pPr>
            <w:r w:rsidRPr="00404603">
              <w:rPr>
                <w:rFonts w:ascii="Arial" w:hAnsi="Arial" w:cs="Arial"/>
              </w:rPr>
              <w:t>hour</w:t>
            </w:r>
          </w:p>
        </w:tc>
        <w:tc>
          <w:tcPr>
            <w:tcW w:w="566" w:type="pct"/>
            <w:tcBorders>
              <w:top w:val="nil"/>
              <w:left w:val="single" w:sz="4" w:space="0" w:color="000000"/>
              <w:bottom w:val="single" w:sz="8" w:space="0" w:color="000000"/>
              <w:right w:val="single" w:sz="4" w:space="0" w:color="000000"/>
            </w:tcBorders>
            <w:shd w:val="clear" w:color="auto" w:fill="auto"/>
            <w:noWrap/>
            <w:vAlign w:val="bottom"/>
          </w:tcPr>
          <w:p w14:paraId="4DBAC16F" w14:textId="31FF6E01" w:rsidR="00BB06C7" w:rsidRPr="00404603" w:rsidRDefault="00B805CD" w:rsidP="00BB06C7">
            <w:pPr>
              <w:jc w:val="center"/>
              <w:rPr>
                <w:rFonts w:ascii="Arial" w:hAnsi="Arial" w:cs="Arial"/>
              </w:rPr>
            </w:pPr>
            <w:r>
              <w:rPr>
                <w:rFonts w:ascii="Arial" w:hAnsi="Arial" w:cs="Arial"/>
              </w:rPr>
              <w:t>80</w:t>
            </w:r>
          </w:p>
        </w:tc>
        <w:tc>
          <w:tcPr>
            <w:tcW w:w="564" w:type="pct"/>
            <w:shd w:val="clear" w:color="auto" w:fill="BFBFBF" w:themeFill="background1" w:themeFillShade="BF"/>
            <w:noWrap/>
          </w:tcPr>
          <w:p w14:paraId="109BA5D4" w14:textId="77777777" w:rsidR="00BB06C7" w:rsidRPr="00404603" w:rsidRDefault="00BB06C7" w:rsidP="00BB06C7">
            <w:pPr>
              <w:rPr>
                <w:rFonts w:ascii="Arial" w:hAnsi="Arial" w:cs="Arial"/>
                <w:lang w:val="en-GB"/>
              </w:rPr>
            </w:pPr>
          </w:p>
        </w:tc>
        <w:tc>
          <w:tcPr>
            <w:tcW w:w="845" w:type="pct"/>
            <w:shd w:val="clear" w:color="auto" w:fill="BFBFBF" w:themeFill="background1" w:themeFillShade="BF"/>
          </w:tcPr>
          <w:p w14:paraId="3E357C13" w14:textId="77777777" w:rsidR="00BB06C7" w:rsidRPr="002D128E" w:rsidRDefault="00BB06C7" w:rsidP="00BB06C7">
            <w:pPr>
              <w:rPr>
                <w:rFonts w:ascii="Arial" w:hAnsi="Arial" w:cs="Arial"/>
                <w:lang w:val="en-GB"/>
              </w:rPr>
            </w:pPr>
          </w:p>
        </w:tc>
      </w:tr>
      <w:tr w:rsidR="0042078C" w:rsidRPr="002D128E" w14:paraId="14714657" w14:textId="77777777" w:rsidTr="00151808">
        <w:trPr>
          <w:trHeight w:val="315"/>
        </w:trPr>
        <w:tc>
          <w:tcPr>
            <w:tcW w:w="377" w:type="pct"/>
            <w:shd w:val="clear" w:color="auto" w:fill="auto"/>
            <w:noWrap/>
            <w:vAlign w:val="bottom"/>
          </w:tcPr>
          <w:p w14:paraId="1715F5AA" w14:textId="77777777" w:rsidR="00303398" w:rsidRPr="00404603" w:rsidRDefault="00303398" w:rsidP="00BB06C7">
            <w:pPr>
              <w:jc w:val="center"/>
              <w:rPr>
                <w:rFonts w:ascii="Arial" w:hAnsi="Arial" w:cs="Arial"/>
                <w:lang w:val="en-GB"/>
              </w:rPr>
            </w:pPr>
          </w:p>
        </w:tc>
        <w:tc>
          <w:tcPr>
            <w:tcW w:w="285" w:type="pct"/>
            <w:tcBorders>
              <w:top w:val="nil"/>
              <w:left w:val="single" w:sz="8" w:space="0" w:color="000000"/>
              <w:bottom w:val="single" w:sz="8" w:space="0" w:color="000000"/>
              <w:right w:val="single" w:sz="4" w:space="0" w:color="000000"/>
            </w:tcBorders>
            <w:shd w:val="clear" w:color="auto" w:fill="auto"/>
            <w:noWrap/>
            <w:vAlign w:val="bottom"/>
          </w:tcPr>
          <w:p w14:paraId="407E4A7B" w14:textId="4A077763" w:rsidR="00303398" w:rsidRPr="00303398" w:rsidRDefault="00303398" w:rsidP="00303398">
            <w:pPr>
              <w:rPr>
                <w:rFonts w:ascii="Arial" w:hAnsi="Arial" w:cs="Arial"/>
              </w:rPr>
            </w:pPr>
            <w:r w:rsidRPr="00303398">
              <w:rPr>
                <w:rFonts w:ascii="Arial" w:hAnsi="Arial" w:cs="Arial"/>
              </w:rPr>
              <w:t>6.2</w:t>
            </w:r>
          </w:p>
        </w:tc>
        <w:tc>
          <w:tcPr>
            <w:tcW w:w="1830" w:type="pct"/>
            <w:tcBorders>
              <w:top w:val="nil"/>
              <w:left w:val="single" w:sz="4" w:space="0" w:color="000000"/>
              <w:bottom w:val="single" w:sz="8" w:space="0" w:color="000000"/>
              <w:right w:val="single" w:sz="4" w:space="0" w:color="000000"/>
            </w:tcBorders>
            <w:shd w:val="clear" w:color="auto" w:fill="auto"/>
            <w:vAlign w:val="bottom"/>
          </w:tcPr>
          <w:p w14:paraId="47FC34B6" w14:textId="17A2BC84" w:rsidR="00303398" w:rsidRPr="00404603" w:rsidRDefault="00303398" w:rsidP="00BB06C7">
            <w:pPr>
              <w:rPr>
                <w:rFonts w:ascii="Arial" w:hAnsi="Arial" w:cs="Arial"/>
              </w:rPr>
            </w:pPr>
            <w:r>
              <w:rPr>
                <w:rFonts w:ascii="Arial" w:hAnsi="Arial" w:cs="Arial"/>
              </w:rPr>
              <w:t>Plant Hire:</w:t>
            </w:r>
          </w:p>
        </w:tc>
        <w:tc>
          <w:tcPr>
            <w:tcW w:w="533" w:type="pct"/>
            <w:tcBorders>
              <w:top w:val="nil"/>
              <w:left w:val="single" w:sz="4" w:space="0" w:color="000000"/>
              <w:bottom w:val="single" w:sz="8" w:space="0" w:color="000000"/>
              <w:right w:val="single" w:sz="4" w:space="0" w:color="000000"/>
            </w:tcBorders>
            <w:shd w:val="clear" w:color="auto" w:fill="auto"/>
            <w:noWrap/>
            <w:vAlign w:val="bottom"/>
          </w:tcPr>
          <w:p w14:paraId="317F16C4" w14:textId="77777777" w:rsidR="00303398" w:rsidRPr="00404603" w:rsidRDefault="00303398" w:rsidP="00BB06C7">
            <w:pPr>
              <w:jc w:val="center"/>
              <w:rPr>
                <w:rFonts w:ascii="Arial" w:hAnsi="Arial" w:cs="Arial"/>
              </w:rPr>
            </w:pPr>
          </w:p>
        </w:tc>
        <w:tc>
          <w:tcPr>
            <w:tcW w:w="566" w:type="pct"/>
            <w:tcBorders>
              <w:top w:val="nil"/>
              <w:left w:val="single" w:sz="4" w:space="0" w:color="000000"/>
              <w:bottom w:val="single" w:sz="8" w:space="0" w:color="000000"/>
              <w:right w:val="single" w:sz="4" w:space="0" w:color="000000"/>
            </w:tcBorders>
            <w:shd w:val="clear" w:color="auto" w:fill="auto"/>
            <w:noWrap/>
            <w:vAlign w:val="bottom"/>
          </w:tcPr>
          <w:p w14:paraId="73991F36" w14:textId="77777777" w:rsidR="00303398" w:rsidRPr="00404603" w:rsidRDefault="00303398" w:rsidP="00BB06C7">
            <w:pPr>
              <w:jc w:val="center"/>
              <w:rPr>
                <w:rFonts w:ascii="Arial" w:hAnsi="Arial" w:cs="Arial"/>
              </w:rPr>
            </w:pPr>
          </w:p>
        </w:tc>
        <w:tc>
          <w:tcPr>
            <w:tcW w:w="564" w:type="pct"/>
            <w:shd w:val="clear" w:color="auto" w:fill="auto"/>
            <w:noWrap/>
          </w:tcPr>
          <w:p w14:paraId="544F5BCB" w14:textId="77777777" w:rsidR="00303398" w:rsidRPr="00404603" w:rsidRDefault="00303398" w:rsidP="00BB06C7">
            <w:pPr>
              <w:rPr>
                <w:rFonts w:ascii="Arial" w:hAnsi="Arial" w:cs="Arial"/>
                <w:lang w:val="en-GB"/>
              </w:rPr>
            </w:pPr>
          </w:p>
        </w:tc>
        <w:tc>
          <w:tcPr>
            <w:tcW w:w="845" w:type="pct"/>
            <w:shd w:val="clear" w:color="auto" w:fill="auto"/>
          </w:tcPr>
          <w:p w14:paraId="03815A49" w14:textId="77777777" w:rsidR="00303398" w:rsidRPr="002D128E" w:rsidRDefault="00303398" w:rsidP="00BB06C7">
            <w:pPr>
              <w:rPr>
                <w:rFonts w:ascii="Arial" w:hAnsi="Arial" w:cs="Arial"/>
                <w:lang w:val="en-GB"/>
              </w:rPr>
            </w:pPr>
          </w:p>
        </w:tc>
      </w:tr>
      <w:tr w:rsidR="0042078C" w:rsidRPr="002D128E" w14:paraId="6EA051C1" w14:textId="77777777" w:rsidTr="00151808">
        <w:trPr>
          <w:trHeight w:val="315"/>
        </w:trPr>
        <w:tc>
          <w:tcPr>
            <w:tcW w:w="377" w:type="pct"/>
            <w:shd w:val="clear" w:color="auto" w:fill="auto"/>
            <w:noWrap/>
            <w:vAlign w:val="bottom"/>
          </w:tcPr>
          <w:p w14:paraId="53490674" w14:textId="77777777" w:rsidR="00303398" w:rsidRPr="00404603" w:rsidRDefault="00303398" w:rsidP="00BB06C7">
            <w:pPr>
              <w:jc w:val="center"/>
              <w:rPr>
                <w:rFonts w:ascii="Arial" w:hAnsi="Arial" w:cs="Arial"/>
                <w:lang w:val="en-GB"/>
              </w:rPr>
            </w:pPr>
          </w:p>
        </w:tc>
        <w:tc>
          <w:tcPr>
            <w:tcW w:w="285" w:type="pct"/>
            <w:tcBorders>
              <w:top w:val="nil"/>
              <w:left w:val="single" w:sz="8" w:space="0" w:color="000000"/>
              <w:bottom w:val="single" w:sz="8" w:space="0" w:color="000000"/>
              <w:right w:val="single" w:sz="4" w:space="0" w:color="000000"/>
            </w:tcBorders>
            <w:shd w:val="clear" w:color="auto" w:fill="auto"/>
            <w:noWrap/>
            <w:vAlign w:val="bottom"/>
          </w:tcPr>
          <w:p w14:paraId="33897991" w14:textId="02457A27" w:rsidR="00303398" w:rsidRPr="00BB06C7" w:rsidRDefault="00303398" w:rsidP="0042078C">
            <w:pPr>
              <w:pStyle w:val="ListParagraph"/>
              <w:numPr>
                <w:ilvl w:val="0"/>
                <w:numId w:val="122"/>
              </w:numPr>
            </w:pPr>
          </w:p>
        </w:tc>
        <w:tc>
          <w:tcPr>
            <w:tcW w:w="1830" w:type="pct"/>
            <w:tcBorders>
              <w:top w:val="nil"/>
              <w:left w:val="single" w:sz="4" w:space="0" w:color="000000"/>
              <w:bottom w:val="single" w:sz="8" w:space="0" w:color="000000"/>
              <w:right w:val="single" w:sz="4" w:space="0" w:color="000000"/>
            </w:tcBorders>
            <w:shd w:val="clear" w:color="auto" w:fill="auto"/>
            <w:vAlign w:val="bottom"/>
          </w:tcPr>
          <w:p w14:paraId="3C0978F5" w14:textId="18AD5D6E" w:rsidR="00303398" w:rsidRPr="00404603" w:rsidRDefault="008D3FCF" w:rsidP="00BB06C7">
            <w:pPr>
              <w:rPr>
                <w:rFonts w:ascii="Arial" w:hAnsi="Arial" w:cs="Arial"/>
              </w:rPr>
            </w:pPr>
            <w:r>
              <w:rPr>
                <w:rFonts w:ascii="Arial" w:hAnsi="Arial" w:cs="Arial"/>
                <w:noProof/>
              </w:rPr>
              <mc:AlternateContent>
                <mc:Choice Requires="wps">
                  <w:drawing>
                    <wp:anchor distT="0" distB="0" distL="114300" distR="114300" simplePos="0" relativeHeight="251684864" behindDoc="0" locked="0" layoutInCell="1" allowOverlap="1" wp14:anchorId="6D384D0A" wp14:editId="4DE5FE6E">
                      <wp:simplePos x="0" y="0"/>
                      <wp:positionH relativeFrom="column">
                        <wp:posOffset>292238</wp:posOffset>
                      </wp:positionH>
                      <wp:positionV relativeFrom="paragraph">
                        <wp:posOffset>143271</wp:posOffset>
                      </wp:positionV>
                      <wp:extent cx="552262" cy="0"/>
                      <wp:effectExtent l="0" t="0" r="0" b="0"/>
                      <wp:wrapNone/>
                      <wp:docPr id="575086042" name="Straight Connector 2"/>
                      <wp:cNvGraphicFramePr/>
                      <a:graphic xmlns:a="http://schemas.openxmlformats.org/drawingml/2006/main">
                        <a:graphicData uri="http://schemas.microsoft.com/office/word/2010/wordprocessingShape">
                          <wps:wsp>
                            <wps:cNvCnPr/>
                            <wps:spPr>
                              <a:xfrm>
                                <a:off x="0" y="0"/>
                                <a:ext cx="5522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18E61C" id="Straight Connector 2"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3pt,11.3pt" to="6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" strokecolor="black [3040]"/>
                  </w:pict>
                </mc:Fallback>
              </mc:AlternateContent>
            </w:r>
            <w:r>
              <w:rPr>
                <w:rFonts w:ascii="Arial" w:hAnsi="Arial" w:cs="Arial"/>
              </w:rPr>
              <w:t>LDV              ton</w:t>
            </w:r>
          </w:p>
        </w:tc>
        <w:tc>
          <w:tcPr>
            <w:tcW w:w="533" w:type="pct"/>
            <w:tcBorders>
              <w:top w:val="nil"/>
              <w:left w:val="single" w:sz="4" w:space="0" w:color="000000"/>
              <w:bottom w:val="single" w:sz="8" w:space="0" w:color="000000"/>
              <w:right w:val="single" w:sz="4" w:space="0" w:color="000000"/>
            </w:tcBorders>
            <w:shd w:val="clear" w:color="auto" w:fill="auto"/>
            <w:noWrap/>
            <w:vAlign w:val="bottom"/>
          </w:tcPr>
          <w:p w14:paraId="52721B35" w14:textId="7E4904A0" w:rsidR="00303398" w:rsidRPr="00404603" w:rsidRDefault="008D3FCF" w:rsidP="00BB06C7">
            <w:pPr>
              <w:jc w:val="center"/>
              <w:rPr>
                <w:rFonts w:ascii="Arial" w:hAnsi="Arial" w:cs="Arial"/>
              </w:rPr>
            </w:pPr>
            <w:r>
              <w:rPr>
                <w:rFonts w:ascii="Arial" w:hAnsi="Arial" w:cs="Arial"/>
              </w:rPr>
              <w:t>Rate only</w:t>
            </w:r>
          </w:p>
        </w:tc>
        <w:tc>
          <w:tcPr>
            <w:tcW w:w="566" w:type="pct"/>
            <w:tcBorders>
              <w:top w:val="nil"/>
              <w:left w:val="single" w:sz="4" w:space="0" w:color="000000"/>
              <w:bottom w:val="single" w:sz="8" w:space="0" w:color="000000"/>
              <w:right w:val="single" w:sz="4" w:space="0" w:color="000000"/>
            </w:tcBorders>
            <w:shd w:val="clear" w:color="auto" w:fill="auto"/>
            <w:noWrap/>
            <w:vAlign w:val="bottom"/>
          </w:tcPr>
          <w:p w14:paraId="7E8A8FAD" w14:textId="394EEE63" w:rsidR="00303398" w:rsidRPr="00404603" w:rsidRDefault="0042078C" w:rsidP="00BB06C7">
            <w:pPr>
              <w:jc w:val="center"/>
              <w:rPr>
                <w:rFonts w:ascii="Arial" w:hAnsi="Arial" w:cs="Arial"/>
              </w:rPr>
            </w:pPr>
            <w:r>
              <w:rPr>
                <w:rFonts w:ascii="Arial" w:hAnsi="Arial" w:cs="Arial"/>
              </w:rPr>
              <w:t>1</w:t>
            </w:r>
          </w:p>
        </w:tc>
        <w:tc>
          <w:tcPr>
            <w:tcW w:w="564" w:type="pct"/>
            <w:shd w:val="clear" w:color="auto" w:fill="BFBFBF" w:themeFill="background1" w:themeFillShade="BF"/>
            <w:noWrap/>
          </w:tcPr>
          <w:p w14:paraId="24B6CE5E" w14:textId="77777777" w:rsidR="00303398" w:rsidRPr="00404603" w:rsidRDefault="00303398" w:rsidP="00BB06C7">
            <w:pPr>
              <w:rPr>
                <w:rFonts w:ascii="Arial" w:hAnsi="Arial" w:cs="Arial"/>
                <w:lang w:val="en-GB"/>
              </w:rPr>
            </w:pPr>
          </w:p>
        </w:tc>
        <w:tc>
          <w:tcPr>
            <w:tcW w:w="845" w:type="pct"/>
            <w:shd w:val="clear" w:color="auto" w:fill="BFBFBF" w:themeFill="background1" w:themeFillShade="BF"/>
          </w:tcPr>
          <w:p w14:paraId="1417C2FE" w14:textId="77777777" w:rsidR="00303398" w:rsidRPr="002D128E" w:rsidRDefault="00303398" w:rsidP="00BB06C7">
            <w:pPr>
              <w:rPr>
                <w:rFonts w:ascii="Arial" w:hAnsi="Arial" w:cs="Arial"/>
                <w:lang w:val="en-GB"/>
              </w:rPr>
            </w:pPr>
          </w:p>
        </w:tc>
      </w:tr>
      <w:tr w:rsidR="0042078C" w:rsidRPr="002D128E" w14:paraId="0DE51551" w14:textId="77777777" w:rsidTr="00151808">
        <w:trPr>
          <w:trHeight w:val="315"/>
        </w:trPr>
        <w:tc>
          <w:tcPr>
            <w:tcW w:w="377" w:type="pct"/>
            <w:shd w:val="clear" w:color="auto" w:fill="auto"/>
            <w:noWrap/>
            <w:vAlign w:val="bottom"/>
          </w:tcPr>
          <w:p w14:paraId="50A40659" w14:textId="77777777" w:rsidR="00303398" w:rsidRPr="00404603" w:rsidRDefault="00303398" w:rsidP="00BB06C7">
            <w:pPr>
              <w:jc w:val="center"/>
              <w:rPr>
                <w:rFonts w:ascii="Arial" w:hAnsi="Arial" w:cs="Arial"/>
                <w:lang w:val="en-GB"/>
              </w:rPr>
            </w:pPr>
          </w:p>
        </w:tc>
        <w:tc>
          <w:tcPr>
            <w:tcW w:w="285" w:type="pct"/>
            <w:tcBorders>
              <w:top w:val="nil"/>
              <w:left w:val="single" w:sz="8" w:space="0" w:color="000000"/>
              <w:bottom w:val="single" w:sz="8" w:space="0" w:color="000000"/>
              <w:right w:val="single" w:sz="4" w:space="0" w:color="000000"/>
            </w:tcBorders>
            <w:shd w:val="clear" w:color="auto" w:fill="auto"/>
            <w:noWrap/>
            <w:vAlign w:val="bottom"/>
          </w:tcPr>
          <w:p w14:paraId="3F946B49" w14:textId="77777777" w:rsidR="00303398" w:rsidRPr="00BB06C7" w:rsidRDefault="00303398" w:rsidP="0042078C">
            <w:pPr>
              <w:pStyle w:val="ListParagraph"/>
              <w:numPr>
                <w:ilvl w:val="0"/>
                <w:numId w:val="122"/>
              </w:numPr>
            </w:pPr>
          </w:p>
        </w:tc>
        <w:tc>
          <w:tcPr>
            <w:tcW w:w="1830" w:type="pct"/>
            <w:tcBorders>
              <w:top w:val="nil"/>
              <w:left w:val="single" w:sz="4" w:space="0" w:color="000000"/>
              <w:bottom w:val="single" w:sz="8" w:space="0" w:color="000000"/>
              <w:right w:val="single" w:sz="4" w:space="0" w:color="000000"/>
            </w:tcBorders>
            <w:shd w:val="clear" w:color="auto" w:fill="auto"/>
            <w:vAlign w:val="bottom"/>
          </w:tcPr>
          <w:p w14:paraId="3BE49906" w14:textId="02FC8280" w:rsidR="00303398" w:rsidRPr="00404603" w:rsidRDefault="008D3FCF" w:rsidP="00BB06C7">
            <w:pPr>
              <w:rPr>
                <w:rFonts w:ascii="Arial" w:hAnsi="Arial" w:cs="Arial"/>
              </w:rPr>
            </w:pPr>
            <w:r>
              <w:rPr>
                <w:rFonts w:ascii="Arial" w:hAnsi="Arial" w:cs="Arial"/>
              </w:rPr>
              <w:t>Cherry picker (tow behind) with 21m long arm and bucket</w:t>
            </w:r>
          </w:p>
        </w:tc>
        <w:tc>
          <w:tcPr>
            <w:tcW w:w="533" w:type="pct"/>
            <w:tcBorders>
              <w:top w:val="nil"/>
              <w:left w:val="single" w:sz="4" w:space="0" w:color="000000"/>
              <w:bottom w:val="single" w:sz="8" w:space="0" w:color="000000"/>
              <w:right w:val="single" w:sz="4" w:space="0" w:color="000000"/>
            </w:tcBorders>
            <w:shd w:val="clear" w:color="auto" w:fill="auto"/>
            <w:noWrap/>
            <w:vAlign w:val="bottom"/>
          </w:tcPr>
          <w:p w14:paraId="4BCF5C49" w14:textId="25D1DF8E" w:rsidR="00303398" w:rsidRPr="00404603" w:rsidRDefault="008D3FCF" w:rsidP="00BB06C7">
            <w:pPr>
              <w:jc w:val="center"/>
              <w:rPr>
                <w:rFonts w:ascii="Arial" w:hAnsi="Arial" w:cs="Arial"/>
              </w:rPr>
            </w:pPr>
            <w:r>
              <w:rPr>
                <w:rFonts w:ascii="Arial" w:hAnsi="Arial" w:cs="Arial"/>
              </w:rPr>
              <w:t>Rate only</w:t>
            </w:r>
          </w:p>
        </w:tc>
        <w:tc>
          <w:tcPr>
            <w:tcW w:w="566" w:type="pct"/>
            <w:tcBorders>
              <w:top w:val="nil"/>
              <w:left w:val="single" w:sz="4" w:space="0" w:color="000000"/>
              <w:bottom w:val="single" w:sz="8" w:space="0" w:color="000000"/>
              <w:right w:val="single" w:sz="4" w:space="0" w:color="000000"/>
            </w:tcBorders>
            <w:shd w:val="clear" w:color="auto" w:fill="auto"/>
            <w:noWrap/>
            <w:vAlign w:val="bottom"/>
          </w:tcPr>
          <w:p w14:paraId="6D1445F1" w14:textId="241C2A3A" w:rsidR="00303398" w:rsidRPr="00404603" w:rsidRDefault="0042078C" w:rsidP="00BB06C7">
            <w:pPr>
              <w:jc w:val="center"/>
              <w:rPr>
                <w:rFonts w:ascii="Arial" w:hAnsi="Arial" w:cs="Arial"/>
              </w:rPr>
            </w:pPr>
            <w:r>
              <w:rPr>
                <w:rFonts w:ascii="Arial" w:hAnsi="Arial" w:cs="Arial"/>
              </w:rPr>
              <w:t>1</w:t>
            </w:r>
          </w:p>
        </w:tc>
        <w:tc>
          <w:tcPr>
            <w:tcW w:w="564" w:type="pct"/>
            <w:shd w:val="clear" w:color="auto" w:fill="BFBFBF" w:themeFill="background1" w:themeFillShade="BF"/>
            <w:noWrap/>
          </w:tcPr>
          <w:p w14:paraId="3DCC1E32" w14:textId="77777777" w:rsidR="00303398" w:rsidRPr="00404603" w:rsidRDefault="00303398" w:rsidP="00BB06C7">
            <w:pPr>
              <w:rPr>
                <w:rFonts w:ascii="Arial" w:hAnsi="Arial" w:cs="Arial"/>
                <w:lang w:val="en-GB"/>
              </w:rPr>
            </w:pPr>
          </w:p>
        </w:tc>
        <w:tc>
          <w:tcPr>
            <w:tcW w:w="845" w:type="pct"/>
            <w:shd w:val="clear" w:color="auto" w:fill="BFBFBF" w:themeFill="background1" w:themeFillShade="BF"/>
          </w:tcPr>
          <w:p w14:paraId="5AAF3084" w14:textId="77777777" w:rsidR="00303398" w:rsidRPr="002D128E" w:rsidRDefault="00303398" w:rsidP="00BB06C7">
            <w:pPr>
              <w:rPr>
                <w:rFonts w:ascii="Arial" w:hAnsi="Arial" w:cs="Arial"/>
                <w:lang w:val="en-GB"/>
              </w:rPr>
            </w:pPr>
          </w:p>
        </w:tc>
      </w:tr>
      <w:tr w:rsidR="0042078C" w:rsidRPr="002D128E" w14:paraId="5551DCB1" w14:textId="77777777" w:rsidTr="00151808">
        <w:trPr>
          <w:trHeight w:val="315"/>
        </w:trPr>
        <w:tc>
          <w:tcPr>
            <w:tcW w:w="377" w:type="pct"/>
            <w:shd w:val="clear" w:color="auto" w:fill="auto"/>
            <w:noWrap/>
            <w:vAlign w:val="bottom"/>
          </w:tcPr>
          <w:p w14:paraId="317739CE" w14:textId="77777777" w:rsidR="00303398" w:rsidRPr="00404603" w:rsidRDefault="00303398" w:rsidP="00BB06C7">
            <w:pPr>
              <w:jc w:val="center"/>
              <w:rPr>
                <w:rFonts w:ascii="Arial" w:hAnsi="Arial" w:cs="Arial"/>
                <w:lang w:val="en-GB"/>
              </w:rPr>
            </w:pPr>
          </w:p>
        </w:tc>
        <w:tc>
          <w:tcPr>
            <w:tcW w:w="285" w:type="pct"/>
            <w:tcBorders>
              <w:top w:val="nil"/>
              <w:left w:val="single" w:sz="8" w:space="0" w:color="000000"/>
              <w:bottom w:val="single" w:sz="8" w:space="0" w:color="000000"/>
              <w:right w:val="single" w:sz="4" w:space="0" w:color="000000"/>
            </w:tcBorders>
            <w:shd w:val="clear" w:color="auto" w:fill="auto"/>
            <w:noWrap/>
            <w:vAlign w:val="bottom"/>
          </w:tcPr>
          <w:p w14:paraId="45F1606A" w14:textId="77777777" w:rsidR="00303398" w:rsidRPr="00BB06C7" w:rsidRDefault="00303398" w:rsidP="0042078C">
            <w:pPr>
              <w:pStyle w:val="ListParagraph"/>
              <w:numPr>
                <w:ilvl w:val="0"/>
                <w:numId w:val="122"/>
              </w:numPr>
            </w:pPr>
          </w:p>
        </w:tc>
        <w:tc>
          <w:tcPr>
            <w:tcW w:w="1830" w:type="pct"/>
            <w:tcBorders>
              <w:top w:val="nil"/>
              <w:left w:val="single" w:sz="4" w:space="0" w:color="000000"/>
              <w:bottom w:val="single" w:sz="8" w:space="0" w:color="000000"/>
              <w:right w:val="single" w:sz="4" w:space="0" w:color="000000"/>
            </w:tcBorders>
            <w:shd w:val="clear" w:color="auto" w:fill="auto"/>
            <w:vAlign w:val="bottom"/>
          </w:tcPr>
          <w:p w14:paraId="580C8E69" w14:textId="6E3314AF" w:rsidR="00303398" w:rsidRPr="00404603" w:rsidRDefault="008D3FCF" w:rsidP="00BB06C7">
            <w:pPr>
              <w:rPr>
                <w:rFonts w:ascii="Arial" w:hAnsi="Arial" w:cs="Arial"/>
              </w:rPr>
            </w:pPr>
            <w:r>
              <w:rPr>
                <w:rFonts w:ascii="Arial" w:hAnsi="Arial" w:cs="Arial"/>
              </w:rPr>
              <w:t>TLB</w:t>
            </w:r>
          </w:p>
        </w:tc>
        <w:tc>
          <w:tcPr>
            <w:tcW w:w="533" w:type="pct"/>
            <w:tcBorders>
              <w:top w:val="nil"/>
              <w:left w:val="single" w:sz="4" w:space="0" w:color="000000"/>
              <w:bottom w:val="single" w:sz="8" w:space="0" w:color="000000"/>
              <w:right w:val="single" w:sz="4" w:space="0" w:color="000000"/>
            </w:tcBorders>
            <w:shd w:val="clear" w:color="auto" w:fill="auto"/>
            <w:noWrap/>
            <w:vAlign w:val="bottom"/>
          </w:tcPr>
          <w:p w14:paraId="74C02C0E" w14:textId="35F7C9B3" w:rsidR="00303398" w:rsidRPr="00404603" w:rsidRDefault="00F82405" w:rsidP="00BB06C7">
            <w:pPr>
              <w:jc w:val="center"/>
              <w:rPr>
                <w:rFonts w:ascii="Arial" w:hAnsi="Arial" w:cs="Arial"/>
              </w:rPr>
            </w:pPr>
            <w:proofErr w:type="spellStart"/>
            <w:r>
              <w:rPr>
                <w:rFonts w:ascii="Arial" w:hAnsi="Arial" w:cs="Arial"/>
              </w:rPr>
              <w:t>hr</w:t>
            </w:r>
            <w:proofErr w:type="spellEnd"/>
          </w:p>
        </w:tc>
        <w:tc>
          <w:tcPr>
            <w:tcW w:w="566" w:type="pct"/>
            <w:tcBorders>
              <w:top w:val="nil"/>
              <w:left w:val="single" w:sz="4" w:space="0" w:color="000000"/>
              <w:bottom w:val="single" w:sz="8" w:space="0" w:color="000000"/>
              <w:right w:val="single" w:sz="4" w:space="0" w:color="000000"/>
            </w:tcBorders>
            <w:shd w:val="clear" w:color="auto" w:fill="auto"/>
            <w:noWrap/>
            <w:vAlign w:val="bottom"/>
          </w:tcPr>
          <w:p w14:paraId="0B671418" w14:textId="570272C4" w:rsidR="00303398" w:rsidRPr="00404603" w:rsidRDefault="00F82405" w:rsidP="00BB06C7">
            <w:pPr>
              <w:jc w:val="center"/>
              <w:rPr>
                <w:rFonts w:ascii="Arial" w:hAnsi="Arial" w:cs="Arial"/>
              </w:rPr>
            </w:pPr>
            <w:r>
              <w:rPr>
                <w:rFonts w:ascii="Arial" w:hAnsi="Arial" w:cs="Arial"/>
              </w:rPr>
              <w:t>40</w:t>
            </w:r>
          </w:p>
        </w:tc>
        <w:tc>
          <w:tcPr>
            <w:tcW w:w="564" w:type="pct"/>
            <w:shd w:val="clear" w:color="auto" w:fill="BFBFBF" w:themeFill="background1" w:themeFillShade="BF"/>
            <w:noWrap/>
          </w:tcPr>
          <w:p w14:paraId="0C7A8BB4" w14:textId="77777777" w:rsidR="00303398" w:rsidRPr="00404603" w:rsidRDefault="00303398" w:rsidP="00BB06C7">
            <w:pPr>
              <w:rPr>
                <w:rFonts w:ascii="Arial" w:hAnsi="Arial" w:cs="Arial"/>
                <w:lang w:val="en-GB"/>
              </w:rPr>
            </w:pPr>
          </w:p>
        </w:tc>
        <w:tc>
          <w:tcPr>
            <w:tcW w:w="845" w:type="pct"/>
            <w:shd w:val="clear" w:color="auto" w:fill="BFBFBF" w:themeFill="background1" w:themeFillShade="BF"/>
          </w:tcPr>
          <w:p w14:paraId="544E2798" w14:textId="77777777" w:rsidR="00303398" w:rsidRPr="002D128E" w:rsidRDefault="00303398" w:rsidP="00BB06C7">
            <w:pPr>
              <w:rPr>
                <w:rFonts w:ascii="Arial" w:hAnsi="Arial" w:cs="Arial"/>
                <w:lang w:val="en-GB"/>
              </w:rPr>
            </w:pPr>
          </w:p>
        </w:tc>
      </w:tr>
      <w:tr w:rsidR="00151808" w:rsidRPr="002D128E" w14:paraId="49F5854E" w14:textId="3E3C5A2C" w:rsidTr="00151808">
        <w:trPr>
          <w:trHeight w:val="315"/>
        </w:trPr>
        <w:tc>
          <w:tcPr>
            <w:tcW w:w="4155" w:type="pct"/>
            <w:gridSpan w:val="6"/>
            <w:shd w:val="clear" w:color="auto" w:fill="auto"/>
            <w:noWrap/>
            <w:vAlign w:val="center"/>
          </w:tcPr>
          <w:p w14:paraId="69544A3A" w14:textId="162F4676" w:rsidR="00151808" w:rsidRPr="002D128E" w:rsidRDefault="00151808" w:rsidP="00151808">
            <w:pPr>
              <w:jc w:val="right"/>
              <w:rPr>
                <w:rFonts w:ascii="Arial" w:hAnsi="Arial" w:cs="Arial"/>
                <w:lang w:val="en-GB"/>
              </w:rPr>
            </w:pPr>
            <w:r w:rsidRPr="00EA058E">
              <w:rPr>
                <w:rFonts w:ascii="Arial" w:hAnsi="Arial"/>
                <w:b/>
                <w:bCs/>
                <w:sz w:val="22"/>
                <w:szCs w:val="22"/>
                <w:lang w:val="en-GB"/>
              </w:rPr>
              <w:t xml:space="preserve">Total Tendered Amount (excluding V.A.T.) for </w:t>
            </w:r>
            <w:r>
              <w:rPr>
                <w:rFonts w:ascii="Arial" w:hAnsi="Arial"/>
                <w:b/>
                <w:bCs/>
                <w:sz w:val="22"/>
                <w:szCs w:val="22"/>
                <w:lang w:val="en-GB"/>
              </w:rPr>
              <w:t>the year (12 months)</w:t>
            </w:r>
          </w:p>
        </w:tc>
        <w:tc>
          <w:tcPr>
            <w:tcW w:w="845" w:type="pct"/>
            <w:shd w:val="clear" w:color="auto" w:fill="auto"/>
            <w:vAlign w:val="center"/>
          </w:tcPr>
          <w:p w14:paraId="2C5C1E35" w14:textId="5DAD671A" w:rsidR="00151808" w:rsidRPr="002D128E" w:rsidRDefault="00151808" w:rsidP="00151808">
            <w:pPr>
              <w:rPr>
                <w:rFonts w:ascii="Arial" w:hAnsi="Arial" w:cs="Arial"/>
                <w:lang w:val="en-GB"/>
              </w:rPr>
            </w:pPr>
            <w:r w:rsidRPr="00EA058E">
              <w:rPr>
                <w:rFonts w:ascii="Arial" w:hAnsi="Arial" w:cs="Arial"/>
                <w:b/>
                <w:sz w:val="22"/>
                <w:szCs w:val="22"/>
                <w:lang w:val="en-GB"/>
              </w:rPr>
              <w:t>R</w:t>
            </w:r>
          </w:p>
        </w:tc>
      </w:tr>
      <w:tr w:rsidR="00151808" w:rsidRPr="002D128E" w14:paraId="7FBFA6AD" w14:textId="77777777" w:rsidTr="00151808">
        <w:trPr>
          <w:trHeight w:val="315"/>
        </w:trPr>
        <w:tc>
          <w:tcPr>
            <w:tcW w:w="4155" w:type="pct"/>
            <w:gridSpan w:val="6"/>
            <w:shd w:val="clear" w:color="auto" w:fill="auto"/>
            <w:noWrap/>
            <w:vAlign w:val="center"/>
          </w:tcPr>
          <w:p w14:paraId="121B6127" w14:textId="48072E8D" w:rsidR="00151808" w:rsidRPr="00EA058E" w:rsidRDefault="00151808" w:rsidP="00151808">
            <w:pPr>
              <w:jc w:val="right"/>
              <w:rPr>
                <w:rFonts w:ascii="Arial" w:hAnsi="Arial"/>
                <w:b/>
                <w:bCs/>
                <w:sz w:val="22"/>
                <w:szCs w:val="22"/>
                <w:lang w:val="en-GB"/>
              </w:rPr>
            </w:pPr>
            <w:r>
              <w:rPr>
                <w:rFonts w:ascii="Arial" w:hAnsi="Arial"/>
                <w:b/>
                <w:bCs/>
                <w:sz w:val="22"/>
                <w:szCs w:val="22"/>
                <w:lang w:val="en-GB"/>
              </w:rPr>
              <w:t>Contingencies (10%)</w:t>
            </w:r>
          </w:p>
        </w:tc>
        <w:tc>
          <w:tcPr>
            <w:tcW w:w="845" w:type="pct"/>
            <w:shd w:val="clear" w:color="auto" w:fill="auto"/>
            <w:vAlign w:val="center"/>
          </w:tcPr>
          <w:p w14:paraId="3F6AD023" w14:textId="5691A320" w:rsidR="00151808" w:rsidRPr="00EA058E" w:rsidRDefault="00151808" w:rsidP="00151808">
            <w:pPr>
              <w:rPr>
                <w:rFonts w:ascii="Arial" w:hAnsi="Arial" w:cs="Arial"/>
                <w:b/>
                <w:sz w:val="22"/>
                <w:szCs w:val="22"/>
                <w:lang w:val="en-GB"/>
              </w:rPr>
            </w:pPr>
            <w:r>
              <w:rPr>
                <w:rFonts w:ascii="Arial" w:hAnsi="Arial" w:cs="Arial"/>
                <w:b/>
                <w:sz w:val="22"/>
                <w:szCs w:val="22"/>
                <w:lang w:val="en-GB"/>
              </w:rPr>
              <w:t>R</w:t>
            </w:r>
          </w:p>
        </w:tc>
      </w:tr>
      <w:tr w:rsidR="00151808" w:rsidRPr="002D128E" w14:paraId="4ED80438" w14:textId="77777777" w:rsidTr="00151808">
        <w:trPr>
          <w:trHeight w:val="315"/>
        </w:trPr>
        <w:tc>
          <w:tcPr>
            <w:tcW w:w="4155" w:type="pct"/>
            <w:gridSpan w:val="6"/>
            <w:shd w:val="clear" w:color="auto" w:fill="auto"/>
            <w:noWrap/>
            <w:vAlign w:val="center"/>
          </w:tcPr>
          <w:p w14:paraId="2417EB33" w14:textId="11070F8F" w:rsidR="00151808" w:rsidRDefault="00151808" w:rsidP="00151808">
            <w:pPr>
              <w:jc w:val="right"/>
              <w:rPr>
                <w:rFonts w:ascii="Arial" w:hAnsi="Arial"/>
                <w:b/>
                <w:bCs/>
                <w:sz w:val="22"/>
                <w:szCs w:val="22"/>
                <w:lang w:val="en-GB"/>
              </w:rPr>
            </w:pPr>
            <w:r>
              <w:rPr>
                <w:rFonts w:ascii="Arial" w:hAnsi="Arial"/>
                <w:b/>
                <w:bCs/>
                <w:sz w:val="22"/>
                <w:szCs w:val="22"/>
                <w:lang w:val="en-GB"/>
              </w:rPr>
              <w:t>Sub Total Amount (excluding V.A.T)</w:t>
            </w:r>
          </w:p>
        </w:tc>
        <w:tc>
          <w:tcPr>
            <w:tcW w:w="845" w:type="pct"/>
            <w:shd w:val="clear" w:color="auto" w:fill="auto"/>
            <w:vAlign w:val="center"/>
          </w:tcPr>
          <w:p w14:paraId="44A6D221" w14:textId="56EC88E3" w:rsidR="00151808" w:rsidRDefault="00151808" w:rsidP="00151808">
            <w:pPr>
              <w:rPr>
                <w:rFonts w:ascii="Arial" w:hAnsi="Arial" w:cs="Arial"/>
                <w:b/>
                <w:sz w:val="22"/>
                <w:szCs w:val="22"/>
                <w:lang w:val="en-GB"/>
              </w:rPr>
            </w:pPr>
            <w:r>
              <w:rPr>
                <w:rFonts w:ascii="Arial" w:hAnsi="Arial" w:cs="Arial"/>
                <w:b/>
                <w:sz w:val="22"/>
                <w:szCs w:val="22"/>
                <w:lang w:val="en-GB"/>
              </w:rPr>
              <w:t>R</w:t>
            </w:r>
          </w:p>
        </w:tc>
      </w:tr>
      <w:tr w:rsidR="00151808" w:rsidRPr="002D128E" w14:paraId="4A3A395C" w14:textId="77777777" w:rsidTr="00151808">
        <w:trPr>
          <w:trHeight w:val="315"/>
        </w:trPr>
        <w:tc>
          <w:tcPr>
            <w:tcW w:w="4155" w:type="pct"/>
            <w:gridSpan w:val="6"/>
            <w:shd w:val="clear" w:color="auto" w:fill="auto"/>
            <w:noWrap/>
            <w:vAlign w:val="center"/>
          </w:tcPr>
          <w:p w14:paraId="16532609" w14:textId="2EAECCE6" w:rsidR="00151808" w:rsidRPr="002D128E" w:rsidRDefault="00151808" w:rsidP="00151808">
            <w:pPr>
              <w:jc w:val="right"/>
              <w:rPr>
                <w:rFonts w:ascii="Arial" w:hAnsi="Arial" w:cs="Arial"/>
                <w:lang w:val="en-GB"/>
              </w:rPr>
            </w:pPr>
            <w:r w:rsidRPr="00EA058E">
              <w:rPr>
                <w:rFonts w:ascii="Arial" w:hAnsi="Arial"/>
                <w:b/>
                <w:bCs/>
                <w:sz w:val="22"/>
                <w:szCs w:val="22"/>
                <w:lang w:val="en-GB"/>
              </w:rPr>
              <w:t>Amount of V.A.T. (15%)</w:t>
            </w:r>
          </w:p>
        </w:tc>
        <w:tc>
          <w:tcPr>
            <w:tcW w:w="845" w:type="pct"/>
            <w:shd w:val="clear" w:color="auto" w:fill="auto"/>
            <w:vAlign w:val="center"/>
          </w:tcPr>
          <w:p w14:paraId="0EE6E05E" w14:textId="60594063" w:rsidR="00151808" w:rsidRDefault="00151808" w:rsidP="00151808">
            <w:pPr>
              <w:rPr>
                <w:rFonts w:ascii="Arial" w:hAnsi="Arial" w:cs="Arial"/>
                <w:lang w:val="en-GB"/>
              </w:rPr>
            </w:pPr>
            <w:r w:rsidRPr="00EA058E">
              <w:rPr>
                <w:rFonts w:ascii="Arial" w:hAnsi="Arial" w:cs="Arial"/>
                <w:b/>
                <w:sz w:val="22"/>
                <w:szCs w:val="22"/>
                <w:lang w:val="en-GB"/>
              </w:rPr>
              <w:t>R</w:t>
            </w:r>
          </w:p>
        </w:tc>
      </w:tr>
      <w:tr w:rsidR="00151808" w:rsidRPr="002D128E" w14:paraId="1A68E07C" w14:textId="77777777" w:rsidTr="00151808">
        <w:trPr>
          <w:trHeight w:val="315"/>
        </w:trPr>
        <w:tc>
          <w:tcPr>
            <w:tcW w:w="4155" w:type="pct"/>
            <w:gridSpan w:val="6"/>
            <w:shd w:val="clear" w:color="auto" w:fill="auto"/>
            <w:noWrap/>
            <w:vAlign w:val="center"/>
          </w:tcPr>
          <w:p w14:paraId="3D4ED64E" w14:textId="2E6C42C2" w:rsidR="00151808" w:rsidRPr="002D128E" w:rsidRDefault="00151808" w:rsidP="00151808">
            <w:pPr>
              <w:jc w:val="right"/>
              <w:rPr>
                <w:rFonts w:ascii="Arial" w:hAnsi="Arial" w:cs="Arial"/>
                <w:lang w:val="en-GB"/>
              </w:rPr>
            </w:pPr>
            <w:r>
              <w:rPr>
                <w:rFonts w:ascii="Arial" w:hAnsi="Arial"/>
                <w:b/>
                <w:bCs/>
                <w:sz w:val="22"/>
                <w:szCs w:val="22"/>
                <w:lang w:val="en-GB"/>
              </w:rPr>
              <w:t>Grand Total</w:t>
            </w:r>
            <w:r w:rsidRPr="00EA058E">
              <w:rPr>
                <w:rFonts w:ascii="Arial" w:hAnsi="Arial"/>
                <w:b/>
                <w:bCs/>
                <w:sz w:val="22"/>
                <w:szCs w:val="22"/>
                <w:lang w:val="en-GB"/>
              </w:rPr>
              <w:t xml:space="preserve"> (including V.A.T.)</w:t>
            </w:r>
          </w:p>
        </w:tc>
        <w:tc>
          <w:tcPr>
            <w:tcW w:w="845" w:type="pct"/>
            <w:shd w:val="clear" w:color="auto" w:fill="auto"/>
            <w:vAlign w:val="center"/>
          </w:tcPr>
          <w:p w14:paraId="148055D1" w14:textId="5B07FE0A" w:rsidR="00151808" w:rsidRDefault="00151808" w:rsidP="00151808">
            <w:pPr>
              <w:rPr>
                <w:rFonts w:ascii="Arial" w:hAnsi="Arial" w:cs="Arial"/>
                <w:lang w:val="en-GB"/>
              </w:rPr>
            </w:pPr>
            <w:r w:rsidRPr="00EA058E">
              <w:rPr>
                <w:rFonts w:ascii="Arial" w:hAnsi="Arial" w:cs="Arial"/>
                <w:b/>
                <w:sz w:val="22"/>
                <w:szCs w:val="22"/>
                <w:lang w:val="en-GB"/>
              </w:rPr>
              <w:t>R</w:t>
            </w:r>
          </w:p>
        </w:tc>
      </w:tr>
    </w:tbl>
    <w:p w14:paraId="6D595937" w14:textId="77777777" w:rsidR="00A55A6D" w:rsidRPr="002D128E" w:rsidRDefault="00A55A6D" w:rsidP="00A55A6D">
      <w:pPr>
        <w:jc w:val="center"/>
        <w:rPr>
          <w:rFonts w:ascii="Arial" w:hAnsi="Arial"/>
          <w:sz w:val="22"/>
          <w:szCs w:val="22"/>
          <w:lang w:val="en-GB"/>
        </w:rPr>
      </w:pPr>
    </w:p>
    <w:p w14:paraId="17C07B49" w14:textId="77777777" w:rsidR="00A55A6D" w:rsidRPr="00A55A6D" w:rsidRDefault="00A55A6D" w:rsidP="00A55A6D">
      <w:pPr>
        <w:rPr>
          <w:rFonts w:ascii="Arial" w:hAnsi="Arial"/>
          <w:sz w:val="22"/>
          <w:szCs w:val="20"/>
          <w:lang w:val="en-GB"/>
        </w:rPr>
      </w:pPr>
      <w:r w:rsidRPr="00A55A6D">
        <w:rPr>
          <w:rFonts w:ascii="Arial" w:hAnsi="Arial"/>
          <w:sz w:val="22"/>
          <w:szCs w:val="20"/>
          <w:lang w:val="en-GB"/>
        </w:rPr>
        <w:t xml:space="preserve"> </w:t>
      </w:r>
    </w:p>
    <w:tbl>
      <w:tblPr>
        <w:tblpPr w:leftFromText="180" w:rightFromText="180" w:vertAnchor="text" w:tblpY="1"/>
        <w:tblOverlap w:val="never"/>
        <w:tblW w:w="10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1"/>
        <w:gridCol w:w="2541"/>
        <w:gridCol w:w="2541"/>
        <w:gridCol w:w="2541"/>
        <w:gridCol w:w="397"/>
      </w:tblGrid>
      <w:tr w:rsidR="00A55A6D" w:rsidRPr="00A55A6D" w14:paraId="618C7AFE" w14:textId="77777777" w:rsidTr="00EF70DB">
        <w:trPr>
          <w:trHeight w:val="412"/>
        </w:trPr>
        <w:tc>
          <w:tcPr>
            <w:tcW w:w="2541" w:type="dxa"/>
            <w:tcBorders>
              <w:top w:val="nil"/>
              <w:left w:val="nil"/>
              <w:bottom w:val="single" w:sz="4" w:space="0" w:color="auto"/>
              <w:right w:val="nil"/>
            </w:tcBorders>
            <w:vAlign w:val="center"/>
          </w:tcPr>
          <w:p w14:paraId="4E464D00" w14:textId="77777777" w:rsidR="00A55A6D" w:rsidRPr="00A55A6D" w:rsidRDefault="00A55A6D" w:rsidP="00A55A6D">
            <w:pPr>
              <w:rPr>
                <w:rFonts w:ascii="Arial" w:hAnsi="Arial"/>
                <w:b/>
                <w:sz w:val="28"/>
                <w:szCs w:val="28"/>
                <w:lang w:val="en-GB"/>
              </w:rPr>
            </w:pPr>
          </w:p>
          <w:p w14:paraId="7A04DCA7" w14:textId="77777777" w:rsidR="00A55A6D" w:rsidRPr="00A55A6D" w:rsidRDefault="00A55A6D" w:rsidP="00A55A6D">
            <w:pPr>
              <w:rPr>
                <w:rFonts w:ascii="Arial" w:hAnsi="Arial"/>
                <w:b/>
                <w:sz w:val="28"/>
                <w:szCs w:val="28"/>
                <w:lang w:val="en-GB"/>
              </w:rPr>
            </w:pPr>
          </w:p>
          <w:p w14:paraId="2791E2D6" w14:textId="77777777" w:rsidR="00A55A6D" w:rsidRPr="00A55A6D" w:rsidRDefault="00A55A6D" w:rsidP="00A55A6D">
            <w:pPr>
              <w:rPr>
                <w:rFonts w:ascii="Arial" w:hAnsi="Arial"/>
                <w:b/>
                <w:sz w:val="28"/>
                <w:szCs w:val="28"/>
                <w:lang w:val="en-GB"/>
              </w:rPr>
            </w:pPr>
          </w:p>
        </w:tc>
        <w:tc>
          <w:tcPr>
            <w:tcW w:w="2541" w:type="dxa"/>
            <w:tcBorders>
              <w:top w:val="nil"/>
              <w:left w:val="nil"/>
              <w:bottom w:val="nil"/>
              <w:right w:val="nil"/>
            </w:tcBorders>
            <w:vAlign w:val="center"/>
          </w:tcPr>
          <w:p w14:paraId="22B80270" w14:textId="77777777" w:rsidR="00A55A6D" w:rsidRPr="00A55A6D" w:rsidRDefault="00A55A6D" w:rsidP="00A55A6D">
            <w:pPr>
              <w:rPr>
                <w:rFonts w:ascii="Arial" w:hAnsi="Arial"/>
                <w:b/>
                <w:sz w:val="22"/>
                <w:szCs w:val="20"/>
                <w:lang w:val="en-GB"/>
              </w:rPr>
            </w:pPr>
          </w:p>
        </w:tc>
        <w:tc>
          <w:tcPr>
            <w:tcW w:w="2541" w:type="dxa"/>
            <w:tcBorders>
              <w:top w:val="nil"/>
              <w:left w:val="nil"/>
              <w:bottom w:val="single" w:sz="4" w:space="0" w:color="auto"/>
              <w:right w:val="nil"/>
            </w:tcBorders>
            <w:vAlign w:val="center"/>
          </w:tcPr>
          <w:p w14:paraId="08423C3C" w14:textId="77777777" w:rsidR="00A55A6D" w:rsidRPr="00A55A6D" w:rsidRDefault="00A55A6D" w:rsidP="00A55A6D">
            <w:pPr>
              <w:rPr>
                <w:rFonts w:ascii="Arial" w:hAnsi="Arial"/>
                <w:b/>
                <w:sz w:val="28"/>
                <w:szCs w:val="28"/>
                <w:lang w:val="en-GB"/>
              </w:rPr>
            </w:pPr>
          </w:p>
        </w:tc>
        <w:tc>
          <w:tcPr>
            <w:tcW w:w="2541" w:type="dxa"/>
            <w:tcBorders>
              <w:top w:val="nil"/>
              <w:left w:val="nil"/>
              <w:bottom w:val="nil"/>
              <w:right w:val="nil"/>
            </w:tcBorders>
            <w:shd w:val="clear" w:color="auto" w:fill="auto"/>
            <w:vAlign w:val="center"/>
          </w:tcPr>
          <w:p w14:paraId="700D9074" w14:textId="77777777" w:rsidR="00A55A6D" w:rsidRPr="00A55A6D" w:rsidRDefault="00A55A6D" w:rsidP="00A55A6D">
            <w:pPr>
              <w:rPr>
                <w:rFonts w:ascii="Arial" w:hAnsi="Arial"/>
                <w:b/>
                <w:sz w:val="28"/>
                <w:szCs w:val="28"/>
                <w:lang w:val="en-GB"/>
              </w:rPr>
            </w:pPr>
          </w:p>
        </w:tc>
        <w:tc>
          <w:tcPr>
            <w:tcW w:w="397" w:type="dxa"/>
            <w:tcBorders>
              <w:top w:val="nil"/>
              <w:left w:val="nil"/>
              <w:bottom w:val="nil"/>
              <w:right w:val="nil"/>
            </w:tcBorders>
            <w:shd w:val="clear" w:color="auto" w:fill="auto"/>
            <w:vAlign w:val="center"/>
          </w:tcPr>
          <w:p w14:paraId="536B96FE" w14:textId="77777777" w:rsidR="00A55A6D" w:rsidRPr="00A55A6D" w:rsidRDefault="00A55A6D" w:rsidP="00A55A6D">
            <w:pPr>
              <w:rPr>
                <w:rFonts w:ascii="Arial" w:hAnsi="Arial"/>
                <w:b/>
                <w:sz w:val="28"/>
                <w:szCs w:val="28"/>
                <w:lang w:val="en-GB"/>
              </w:rPr>
            </w:pPr>
          </w:p>
        </w:tc>
      </w:tr>
      <w:tr w:rsidR="00A55A6D" w:rsidRPr="00A55A6D" w14:paraId="229EEA01" w14:textId="77777777" w:rsidTr="00EF70DB">
        <w:trPr>
          <w:trHeight w:val="412"/>
        </w:trPr>
        <w:tc>
          <w:tcPr>
            <w:tcW w:w="2541" w:type="dxa"/>
            <w:tcBorders>
              <w:top w:val="single" w:sz="4" w:space="0" w:color="auto"/>
              <w:left w:val="nil"/>
              <w:bottom w:val="nil"/>
              <w:right w:val="nil"/>
            </w:tcBorders>
          </w:tcPr>
          <w:p w14:paraId="6557519D" w14:textId="77777777" w:rsidR="00A55A6D" w:rsidRPr="00A55A6D" w:rsidRDefault="00A55A6D" w:rsidP="00A55A6D">
            <w:pPr>
              <w:rPr>
                <w:rFonts w:ascii="Arial" w:hAnsi="Arial"/>
                <w:b/>
                <w:lang w:val="en-GB"/>
              </w:rPr>
            </w:pPr>
            <w:proofErr w:type="spellStart"/>
            <w:r w:rsidRPr="00A55A6D">
              <w:rPr>
                <w:rFonts w:ascii="Arial" w:hAnsi="Arial"/>
                <w:b/>
                <w:lang w:val="en-GB"/>
              </w:rPr>
              <w:t>Quotationer</w:t>
            </w:r>
            <w:proofErr w:type="spellEnd"/>
          </w:p>
        </w:tc>
        <w:tc>
          <w:tcPr>
            <w:tcW w:w="2541" w:type="dxa"/>
            <w:tcBorders>
              <w:top w:val="nil"/>
              <w:left w:val="nil"/>
              <w:bottom w:val="nil"/>
              <w:right w:val="nil"/>
            </w:tcBorders>
          </w:tcPr>
          <w:p w14:paraId="61E2F117" w14:textId="77777777" w:rsidR="00A55A6D" w:rsidRPr="00A55A6D" w:rsidRDefault="00A55A6D" w:rsidP="00A55A6D">
            <w:pPr>
              <w:jc w:val="center"/>
              <w:rPr>
                <w:rFonts w:ascii="Arial" w:hAnsi="Arial"/>
                <w:b/>
                <w:lang w:val="en-GB"/>
              </w:rPr>
            </w:pPr>
          </w:p>
        </w:tc>
        <w:tc>
          <w:tcPr>
            <w:tcW w:w="2541" w:type="dxa"/>
            <w:tcBorders>
              <w:top w:val="single" w:sz="4" w:space="0" w:color="auto"/>
              <w:left w:val="nil"/>
              <w:bottom w:val="nil"/>
              <w:right w:val="nil"/>
            </w:tcBorders>
          </w:tcPr>
          <w:p w14:paraId="5A47DF43" w14:textId="77777777" w:rsidR="00A55A6D" w:rsidRPr="00A55A6D" w:rsidRDefault="00A55A6D" w:rsidP="00A55A6D">
            <w:pPr>
              <w:rPr>
                <w:rFonts w:ascii="Arial" w:hAnsi="Arial"/>
                <w:b/>
                <w:lang w:val="en-GB"/>
              </w:rPr>
            </w:pPr>
            <w:r w:rsidRPr="00A55A6D">
              <w:rPr>
                <w:rFonts w:ascii="Arial" w:hAnsi="Arial"/>
                <w:b/>
                <w:lang w:val="en-GB"/>
              </w:rPr>
              <w:t>Witness 1</w:t>
            </w:r>
          </w:p>
        </w:tc>
        <w:tc>
          <w:tcPr>
            <w:tcW w:w="2541" w:type="dxa"/>
            <w:tcBorders>
              <w:top w:val="nil"/>
              <w:left w:val="nil"/>
              <w:bottom w:val="nil"/>
              <w:right w:val="nil"/>
            </w:tcBorders>
            <w:shd w:val="clear" w:color="auto" w:fill="auto"/>
            <w:vAlign w:val="center"/>
          </w:tcPr>
          <w:p w14:paraId="124CFA5D" w14:textId="77777777" w:rsidR="00A55A6D" w:rsidRPr="00A55A6D" w:rsidRDefault="00A55A6D" w:rsidP="00A55A6D">
            <w:pPr>
              <w:rPr>
                <w:rFonts w:ascii="Arial" w:hAnsi="Arial"/>
                <w:b/>
                <w:sz w:val="28"/>
                <w:szCs w:val="28"/>
                <w:lang w:val="en-GB"/>
              </w:rPr>
            </w:pPr>
          </w:p>
        </w:tc>
        <w:tc>
          <w:tcPr>
            <w:tcW w:w="397" w:type="dxa"/>
            <w:tcBorders>
              <w:top w:val="nil"/>
              <w:left w:val="nil"/>
              <w:bottom w:val="nil"/>
              <w:right w:val="nil"/>
            </w:tcBorders>
            <w:shd w:val="clear" w:color="auto" w:fill="auto"/>
            <w:vAlign w:val="center"/>
          </w:tcPr>
          <w:p w14:paraId="2E2D8047" w14:textId="77777777" w:rsidR="00A55A6D" w:rsidRPr="00A55A6D" w:rsidRDefault="00A55A6D" w:rsidP="00A55A6D">
            <w:pPr>
              <w:rPr>
                <w:rFonts w:ascii="Arial" w:hAnsi="Arial"/>
                <w:b/>
                <w:sz w:val="28"/>
                <w:szCs w:val="28"/>
                <w:lang w:val="en-GB"/>
              </w:rPr>
            </w:pPr>
          </w:p>
        </w:tc>
      </w:tr>
      <w:tr w:rsidR="00A55A6D" w:rsidRPr="00A55A6D" w14:paraId="46D5C74B" w14:textId="77777777" w:rsidTr="00EF70DB">
        <w:trPr>
          <w:trHeight w:val="412"/>
        </w:trPr>
        <w:tc>
          <w:tcPr>
            <w:tcW w:w="2541" w:type="dxa"/>
            <w:tcBorders>
              <w:top w:val="nil"/>
              <w:left w:val="nil"/>
              <w:bottom w:val="single" w:sz="4" w:space="0" w:color="auto"/>
              <w:right w:val="nil"/>
            </w:tcBorders>
          </w:tcPr>
          <w:p w14:paraId="4583E368" w14:textId="77777777" w:rsidR="00A55A6D" w:rsidRPr="00A55A6D" w:rsidRDefault="00A55A6D" w:rsidP="00A55A6D">
            <w:pPr>
              <w:jc w:val="center"/>
              <w:rPr>
                <w:rFonts w:ascii="Arial" w:hAnsi="Arial"/>
                <w:b/>
                <w:lang w:val="en-GB"/>
              </w:rPr>
            </w:pPr>
          </w:p>
          <w:p w14:paraId="6FB7EBB6" w14:textId="77777777" w:rsidR="00A55A6D" w:rsidRPr="00A55A6D" w:rsidRDefault="00A55A6D" w:rsidP="00A55A6D">
            <w:pPr>
              <w:jc w:val="center"/>
              <w:rPr>
                <w:rFonts w:ascii="Arial" w:hAnsi="Arial"/>
                <w:b/>
                <w:lang w:val="en-GB"/>
              </w:rPr>
            </w:pPr>
          </w:p>
          <w:p w14:paraId="7DDAAAA3" w14:textId="77777777" w:rsidR="00A55A6D" w:rsidRPr="00A55A6D" w:rsidRDefault="00A55A6D" w:rsidP="00A55A6D">
            <w:pPr>
              <w:jc w:val="center"/>
              <w:rPr>
                <w:rFonts w:ascii="Arial" w:hAnsi="Arial"/>
                <w:b/>
                <w:lang w:val="en-GB"/>
              </w:rPr>
            </w:pPr>
          </w:p>
        </w:tc>
        <w:tc>
          <w:tcPr>
            <w:tcW w:w="2541" w:type="dxa"/>
            <w:tcBorders>
              <w:top w:val="nil"/>
              <w:left w:val="nil"/>
              <w:bottom w:val="nil"/>
              <w:right w:val="nil"/>
            </w:tcBorders>
          </w:tcPr>
          <w:p w14:paraId="48D1236E" w14:textId="77777777" w:rsidR="00A55A6D" w:rsidRPr="00A55A6D" w:rsidRDefault="00A55A6D" w:rsidP="00A55A6D">
            <w:pPr>
              <w:jc w:val="center"/>
              <w:rPr>
                <w:rFonts w:ascii="Arial" w:hAnsi="Arial"/>
                <w:b/>
                <w:lang w:val="en-GB"/>
              </w:rPr>
            </w:pPr>
          </w:p>
        </w:tc>
        <w:tc>
          <w:tcPr>
            <w:tcW w:w="2541" w:type="dxa"/>
            <w:tcBorders>
              <w:top w:val="nil"/>
              <w:left w:val="nil"/>
              <w:bottom w:val="single" w:sz="4" w:space="0" w:color="auto"/>
              <w:right w:val="nil"/>
            </w:tcBorders>
          </w:tcPr>
          <w:p w14:paraId="1A490250" w14:textId="77777777" w:rsidR="00A55A6D" w:rsidRPr="00A55A6D" w:rsidRDefault="00A55A6D" w:rsidP="00A55A6D">
            <w:pPr>
              <w:jc w:val="center"/>
              <w:rPr>
                <w:rFonts w:ascii="Arial" w:hAnsi="Arial"/>
                <w:b/>
                <w:lang w:val="en-GB"/>
              </w:rPr>
            </w:pPr>
          </w:p>
        </w:tc>
        <w:tc>
          <w:tcPr>
            <w:tcW w:w="2541" w:type="dxa"/>
            <w:tcBorders>
              <w:top w:val="nil"/>
              <w:left w:val="nil"/>
              <w:bottom w:val="nil"/>
              <w:right w:val="nil"/>
            </w:tcBorders>
            <w:shd w:val="clear" w:color="auto" w:fill="auto"/>
            <w:vAlign w:val="center"/>
          </w:tcPr>
          <w:p w14:paraId="7DEA783F" w14:textId="77777777" w:rsidR="00A55A6D" w:rsidRPr="00A55A6D" w:rsidRDefault="00A55A6D" w:rsidP="00A55A6D">
            <w:pPr>
              <w:rPr>
                <w:rFonts w:ascii="Arial" w:hAnsi="Arial"/>
                <w:b/>
                <w:sz w:val="28"/>
                <w:szCs w:val="28"/>
                <w:lang w:val="en-GB"/>
              </w:rPr>
            </w:pPr>
          </w:p>
        </w:tc>
        <w:tc>
          <w:tcPr>
            <w:tcW w:w="397" w:type="dxa"/>
            <w:tcBorders>
              <w:top w:val="nil"/>
              <w:left w:val="nil"/>
              <w:bottom w:val="nil"/>
              <w:right w:val="nil"/>
            </w:tcBorders>
            <w:shd w:val="clear" w:color="auto" w:fill="auto"/>
            <w:vAlign w:val="center"/>
          </w:tcPr>
          <w:p w14:paraId="27140A24" w14:textId="77777777" w:rsidR="00A55A6D" w:rsidRPr="00A55A6D" w:rsidRDefault="00A55A6D" w:rsidP="00A55A6D">
            <w:pPr>
              <w:rPr>
                <w:rFonts w:ascii="Arial" w:hAnsi="Arial"/>
                <w:b/>
                <w:sz w:val="28"/>
                <w:szCs w:val="28"/>
                <w:lang w:val="en-GB"/>
              </w:rPr>
            </w:pPr>
          </w:p>
        </w:tc>
      </w:tr>
      <w:tr w:rsidR="00A55A6D" w:rsidRPr="00A55A6D" w14:paraId="6A600E26" w14:textId="77777777" w:rsidTr="00EF70DB">
        <w:trPr>
          <w:trHeight w:val="412"/>
        </w:trPr>
        <w:tc>
          <w:tcPr>
            <w:tcW w:w="2541" w:type="dxa"/>
            <w:tcBorders>
              <w:top w:val="single" w:sz="4" w:space="0" w:color="auto"/>
              <w:left w:val="nil"/>
              <w:bottom w:val="nil"/>
              <w:right w:val="nil"/>
            </w:tcBorders>
          </w:tcPr>
          <w:p w14:paraId="124B5547" w14:textId="77777777" w:rsidR="00A55A6D" w:rsidRPr="00A55A6D" w:rsidRDefault="00A55A6D" w:rsidP="00A55A6D">
            <w:pPr>
              <w:rPr>
                <w:rFonts w:ascii="Arial" w:hAnsi="Arial"/>
                <w:b/>
                <w:lang w:val="en-GB"/>
              </w:rPr>
            </w:pPr>
            <w:r w:rsidRPr="00A55A6D">
              <w:rPr>
                <w:rFonts w:ascii="Arial" w:hAnsi="Arial"/>
                <w:b/>
                <w:lang w:val="en-GB"/>
              </w:rPr>
              <w:t>Date</w:t>
            </w:r>
          </w:p>
        </w:tc>
        <w:tc>
          <w:tcPr>
            <w:tcW w:w="2541" w:type="dxa"/>
            <w:tcBorders>
              <w:top w:val="nil"/>
              <w:left w:val="nil"/>
              <w:bottom w:val="nil"/>
              <w:right w:val="nil"/>
            </w:tcBorders>
          </w:tcPr>
          <w:p w14:paraId="6F132DC7" w14:textId="77777777" w:rsidR="00A55A6D" w:rsidRPr="00A55A6D" w:rsidRDefault="00A55A6D" w:rsidP="00A55A6D">
            <w:pPr>
              <w:jc w:val="center"/>
              <w:rPr>
                <w:rFonts w:ascii="Arial" w:hAnsi="Arial"/>
                <w:b/>
                <w:lang w:val="en-GB"/>
              </w:rPr>
            </w:pPr>
          </w:p>
        </w:tc>
        <w:tc>
          <w:tcPr>
            <w:tcW w:w="2541" w:type="dxa"/>
            <w:tcBorders>
              <w:top w:val="single" w:sz="4" w:space="0" w:color="auto"/>
              <w:left w:val="nil"/>
              <w:bottom w:val="nil"/>
              <w:right w:val="nil"/>
            </w:tcBorders>
          </w:tcPr>
          <w:p w14:paraId="4DD012D8" w14:textId="77777777" w:rsidR="00A55A6D" w:rsidRPr="00A55A6D" w:rsidRDefault="00A55A6D" w:rsidP="00A55A6D">
            <w:pPr>
              <w:rPr>
                <w:rFonts w:ascii="Arial" w:hAnsi="Arial"/>
                <w:b/>
                <w:lang w:val="en-GB"/>
              </w:rPr>
            </w:pPr>
            <w:r w:rsidRPr="00A55A6D">
              <w:rPr>
                <w:rFonts w:ascii="Arial" w:hAnsi="Arial"/>
                <w:b/>
                <w:lang w:val="en-GB"/>
              </w:rPr>
              <w:t>Witness 2</w:t>
            </w:r>
          </w:p>
        </w:tc>
        <w:tc>
          <w:tcPr>
            <w:tcW w:w="2541" w:type="dxa"/>
            <w:tcBorders>
              <w:top w:val="nil"/>
              <w:left w:val="nil"/>
              <w:bottom w:val="nil"/>
              <w:right w:val="nil"/>
            </w:tcBorders>
            <w:shd w:val="clear" w:color="auto" w:fill="auto"/>
            <w:vAlign w:val="center"/>
          </w:tcPr>
          <w:p w14:paraId="426FC382" w14:textId="77777777" w:rsidR="00A55A6D" w:rsidRPr="00A55A6D" w:rsidRDefault="00A55A6D" w:rsidP="00A55A6D">
            <w:pPr>
              <w:rPr>
                <w:rFonts w:ascii="Arial" w:hAnsi="Arial"/>
                <w:b/>
                <w:sz w:val="28"/>
                <w:szCs w:val="28"/>
                <w:lang w:val="en-GB"/>
              </w:rPr>
            </w:pPr>
          </w:p>
        </w:tc>
        <w:tc>
          <w:tcPr>
            <w:tcW w:w="397" w:type="dxa"/>
            <w:tcBorders>
              <w:top w:val="nil"/>
              <w:left w:val="nil"/>
              <w:bottom w:val="nil"/>
              <w:right w:val="nil"/>
            </w:tcBorders>
            <w:shd w:val="clear" w:color="auto" w:fill="auto"/>
            <w:vAlign w:val="center"/>
          </w:tcPr>
          <w:p w14:paraId="54AC204D" w14:textId="77777777" w:rsidR="00A55A6D" w:rsidRPr="00A55A6D" w:rsidRDefault="00A55A6D" w:rsidP="00A55A6D">
            <w:pPr>
              <w:rPr>
                <w:rFonts w:ascii="Arial" w:hAnsi="Arial"/>
                <w:b/>
                <w:sz w:val="28"/>
                <w:szCs w:val="28"/>
                <w:lang w:val="en-GB"/>
              </w:rPr>
            </w:pPr>
          </w:p>
        </w:tc>
      </w:tr>
    </w:tbl>
    <w:p w14:paraId="020BC264" w14:textId="77777777" w:rsidR="00A55A6D" w:rsidRPr="00A55A6D" w:rsidRDefault="00A55A6D" w:rsidP="00A55A6D">
      <w:pPr>
        <w:tabs>
          <w:tab w:val="left" w:pos="3945"/>
        </w:tabs>
        <w:rPr>
          <w:rFonts w:ascii="Arial" w:hAnsi="Arial" w:cs="Arial"/>
          <w:b/>
          <w:sz w:val="22"/>
          <w:szCs w:val="20"/>
          <w:lang w:val="en-GB"/>
        </w:rPr>
      </w:pPr>
    </w:p>
    <w:p w14:paraId="4E67D3CC" w14:textId="77777777" w:rsidR="003761AD" w:rsidRDefault="003761AD" w:rsidP="00A55A6D">
      <w:pPr>
        <w:tabs>
          <w:tab w:val="left" w:pos="3945"/>
        </w:tabs>
        <w:rPr>
          <w:rFonts w:ascii="Arial" w:hAnsi="Arial" w:cs="Arial"/>
          <w:b/>
          <w:sz w:val="22"/>
          <w:szCs w:val="20"/>
          <w:lang w:val="en-GB"/>
        </w:rPr>
      </w:pPr>
    </w:p>
    <w:p w14:paraId="11862A89" w14:textId="77777777" w:rsidR="003761AD" w:rsidRDefault="003761AD" w:rsidP="00A55A6D">
      <w:pPr>
        <w:tabs>
          <w:tab w:val="left" w:pos="3945"/>
        </w:tabs>
        <w:rPr>
          <w:rFonts w:ascii="Arial" w:hAnsi="Arial" w:cs="Arial"/>
          <w:b/>
          <w:sz w:val="22"/>
          <w:szCs w:val="20"/>
          <w:lang w:val="en-GB"/>
        </w:rPr>
      </w:pPr>
    </w:p>
    <w:p w14:paraId="0B7FEBB4" w14:textId="77777777" w:rsidR="003761AD" w:rsidRDefault="003761AD" w:rsidP="00A55A6D">
      <w:pPr>
        <w:tabs>
          <w:tab w:val="left" w:pos="3945"/>
        </w:tabs>
        <w:rPr>
          <w:rFonts w:ascii="Arial" w:hAnsi="Arial" w:cs="Arial"/>
          <w:b/>
          <w:sz w:val="22"/>
          <w:szCs w:val="20"/>
          <w:lang w:val="en-GB"/>
        </w:rPr>
      </w:pPr>
    </w:p>
    <w:p w14:paraId="2A80E4A4" w14:textId="77777777" w:rsidR="003761AD" w:rsidRDefault="003761AD" w:rsidP="00A55A6D">
      <w:pPr>
        <w:tabs>
          <w:tab w:val="left" w:pos="3945"/>
        </w:tabs>
        <w:rPr>
          <w:rFonts w:ascii="Arial" w:hAnsi="Arial" w:cs="Arial"/>
          <w:b/>
          <w:sz w:val="22"/>
          <w:szCs w:val="20"/>
          <w:lang w:val="en-GB"/>
        </w:rPr>
      </w:pPr>
    </w:p>
    <w:p w14:paraId="246B5118" w14:textId="77777777" w:rsidR="003761AD" w:rsidRDefault="003761AD" w:rsidP="00A55A6D">
      <w:pPr>
        <w:tabs>
          <w:tab w:val="left" w:pos="3945"/>
        </w:tabs>
        <w:rPr>
          <w:rFonts w:ascii="Arial" w:hAnsi="Arial" w:cs="Arial"/>
          <w:b/>
          <w:sz w:val="22"/>
          <w:szCs w:val="20"/>
          <w:lang w:val="en-GB"/>
        </w:rPr>
      </w:pPr>
    </w:p>
    <w:p w14:paraId="21E3B076" w14:textId="77777777" w:rsidR="003761AD" w:rsidRDefault="003761AD" w:rsidP="00A55A6D">
      <w:pPr>
        <w:tabs>
          <w:tab w:val="left" w:pos="3945"/>
        </w:tabs>
        <w:rPr>
          <w:rFonts w:ascii="Arial" w:hAnsi="Arial" w:cs="Arial"/>
          <w:b/>
          <w:sz w:val="22"/>
          <w:szCs w:val="20"/>
          <w:lang w:val="en-GB"/>
        </w:rPr>
      </w:pPr>
    </w:p>
    <w:p w14:paraId="7F2ACBB2" w14:textId="77777777" w:rsidR="003761AD" w:rsidRDefault="003761AD" w:rsidP="00A55A6D">
      <w:pPr>
        <w:tabs>
          <w:tab w:val="left" w:pos="3945"/>
        </w:tabs>
        <w:rPr>
          <w:rFonts w:ascii="Arial" w:hAnsi="Arial" w:cs="Arial"/>
          <w:b/>
          <w:sz w:val="22"/>
          <w:szCs w:val="20"/>
          <w:lang w:val="en-GB"/>
        </w:rPr>
      </w:pPr>
    </w:p>
    <w:p w14:paraId="3E75F967" w14:textId="77777777" w:rsidR="003761AD" w:rsidRDefault="003761AD" w:rsidP="00A55A6D">
      <w:pPr>
        <w:tabs>
          <w:tab w:val="left" w:pos="3945"/>
        </w:tabs>
        <w:rPr>
          <w:rFonts w:ascii="Arial" w:hAnsi="Arial" w:cs="Arial"/>
          <w:b/>
          <w:sz w:val="22"/>
          <w:szCs w:val="20"/>
          <w:lang w:val="en-GB"/>
        </w:rPr>
      </w:pPr>
    </w:p>
    <w:p w14:paraId="116C5E5E" w14:textId="77777777" w:rsidR="003761AD" w:rsidRDefault="003761AD" w:rsidP="00A55A6D">
      <w:pPr>
        <w:tabs>
          <w:tab w:val="left" w:pos="3945"/>
        </w:tabs>
        <w:rPr>
          <w:rFonts w:ascii="Arial" w:hAnsi="Arial" w:cs="Arial"/>
          <w:b/>
          <w:sz w:val="22"/>
          <w:szCs w:val="20"/>
          <w:lang w:val="en-GB"/>
        </w:rPr>
      </w:pPr>
    </w:p>
    <w:p w14:paraId="4098EEA2" w14:textId="77777777" w:rsidR="003761AD" w:rsidRDefault="003761AD" w:rsidP="00A55A6D">
      <w:pPr>
        <w:tabs>
          <w:tab w:val="left" w:pos="3945"/>
        </w:tabs>
        <w:rPr>
          <w:rFonts w:ascii="Arial" w:hAnsi="Arial" w:cs="Arial"/>
          <w:b/>
          <w:sz w:val="22"/>
          <w:szCs w:val="20"/>
          <w:lang w:val="en-GB"/>
        </w:rPr>
      </w:pPr>
    </w:p>
    <w:p w14:paraId="29A61313" w14:textId="77777777" w:rsidR="003761AD" w:rsidRDefault="003761AD" w:rsidP="00A55A6D">
      <w:pPr>
        <w:tabs>
          <w:tab w:val="left" w:pos="3945"/>
        </w:tabs>
        <w:rPr>
          <w:rFonts w:ascii="Arial" w:hAnsi="Arial" w:cs="Arial"/>
          <w:b/>
          <w:sz w:val="22"/>
          <w:szCs w:val="20"/>
          <w:lang w:val="en-GB"/>
        </w:rPr>
      </w:pPr>
    </w:p>
    <w:p w14:paraId="182D301A" w14:textId="73759193" w:rsidR="00A55A6D" w:rsidRPr="00A55A6D" w:rsidRDefault="00A55A6D" w:rsidP="00A55A6D">
      <w:pPr>
        <w:tabs>
          <w:tab w:val="left" w:pos="3945"/>
        </w:tabs>
        <w:rPr>
          <w:rFonts w:ascii="Arial" w:hAnsi="Arial" w:cs="Arial"/>
          <w:b/>
          <w:sz w:val="22"/>
          <w:szCs w:val="20"/>
          <w:lang w:val="en-GB"/>
        </w:rPr>
      </w:pPr>
    </w:p>
    <w:p w14:paraId="189B0AA6" w14:textId="77777777" w:rsidR="00A55A6D" w:rsidRPr="00A55A6D" w:rsidRDefault="00A55A6D" w:rsidP="00A55A6D">
      <w:pPr>
        <w:rPr>
          <w:rFonts w:ascii="Tahoma" w:hAnsi="Tahoma" w:cs="Tahoma"/>
          <w:color w:val="000000"/>
          <w:sz w:val="22"/>
          <w:szCs w:val="22"/>
          <w:lang w:val="en-ZA" w:eastAsia="en-ZA"/>
        </w:rPr>
      </w:pPr>
    </w:p>
    <w:p w14:paraId="005E9AC2" w14:textId="77777777" w:rsidR="003761AD" w:rsidRDefault="003761AD" w:rsidP="00A55A6D">
      <w:pPr>
        <w:rPr>
          <w:rFonts w:ascii="Tahoma" w:hAnsi="Tahoma" w:cs="Tahoma"/>
          <w:color w:val="000000"/>
          <w:sz w:val="22"/>
          <w:szCs w:val="22"/>
          <w:lang w:val="en-ZA" w:eastAsia="en-ZA"/>
        </w:rPr>
        <w:sectPr w:rsidR="003761AD" w:rsidSect="00704241">
          <w:footerReference w:type="default" r:id="rId22"/>
          <w:pgSz w:w="16840" w:h="11907" w:orient="landscape" w:code="9"/>
          <w:pgMar w:top="1264" w:right="1440" w:bottom="709" w:left="1287" w:header="709" w:footer="709" w:gutter="0"/>
          <w:cols w:space="708"/>
          <w:docGrid w:linePitch="360"/>
        </w:sectPr>
      </w:pPr>
    </w:p>
    <w:p w14:paraId="0EF44B70" w14:textId="77777777" w:rsidR="00A55A6D" w:rsidRDefault="00A55A6D" w:rsidP="00A55A6D">
      <w:pPr>
        <w:rPr>
          <w:rFonts w:ascii="Tahoma" w:hAnsi="Tahoma" w:cs="Tahoma"/>
          <w:color w:val="000000"/>
          <w:sz w:val="22"/>
          <w:szCs w:val="22"/>
          <w:lang w:val="en-ZA" w:eastAsia="en-ZA"/>
        </w:rPr>
      </w:pPr>
    </w:p>
    <w:p w14:paraId="3BDDF76F" w14:textId="77777777" w:rsidR="003761AD" w:rsidRDefault="003761AD" w:rsidP="00A55A6D">
      <w:pPr>
        <w:rPr>
          <w:rFonts w:ascii="Tahoma" w:hAnsi="Tahoma" w:cs="Tahoma"/>
          <w:color w:val="000000"/>
          <w:sz w:val="22"/>
          <w:szCs w:val="22"/>
          <w:lang w:val="en-ZA" w:eastAsia="en-ZA"/>
        </w:rPr>
      </w:pPr>
    </w:p>
    <w:p w14:paraId="5C48E492" w14:textId="77777777" w:rsidR="003761AD" w:rsidRPr="00A55A6D" w:rsidRDefault="003761AD" w:rsidP="00A55A6D">
      <w:pPr>
        <w:rPr>
          <w:rFonts w:ascii="Tahoma" w:hAnsi="Tahoma" w:cs="Tahoma"/>
          <w:color w:val="000000"/>
          <w:sz w:val="22"/>
          <w:szCs w:val="22"/>
          <w:lang w:val="en-ZA" w:eastAsia="en-ZA"/>
        </w:rPr>
      </w:pPr>
    </w:p>
    <w:p w14:paraId="4CFEC5F4" w14:textId="77777777" w:rsidR="00A55A6D" w:rsidRPr="00A55A6D" w:rsidRDefault="00A55A6D" w:rsidP="00A55A6D">
      <w:pPr>
        <w:spacing w:line="360" w:lineRule="auto"/>
        <w:rPr>
          <w:rFonts w:ascii="Tahoma" w:hAnsi="Tahoma" w:cs="Tahoma"/>
          <w:color w:val="000000"/>
          <w:sz w:val="22"/>
          <w:szCs w:val="22"/>
          <w:lang w:val="en-ZA" w:eastAsia="en-ZA"/>
        </w:rPr>
      </w:pPr>
    </w:p>
    <w:p w14:paraId="64FCF94E" w14:textId="77777777" w:rsidR="00A55A6D" w:rsidRPr="00A55A6D" w:rsidRDefault="00A55A6D" w:rsidP="00A55A6D">
      <w:pPr>
        <w:spacing w:line="360" w:lineRule="auto"/>
        <w:rPr>
          <w:rFonts w:ascii="Tahoma" w:hAnsi="Tahoma" w:cs="Tahoma"/>
          <w:color w:val="000000"/>
          <w:sz w:val="22"/>
          <w:szCs w:val="22"/>
          <w:lang w:val="en-ZA" w:eastAsia="en-ZA"/>
        </w:rPr>
      </w:pPr>
      <w:r w:rsidRPr="00A55A6D">
        <w:rPr>
          <w:rFonts w:ascii="Tahoma" w:hAnsi="Tahoma" w:cs="Tahoma"/>
          <w:color w:val="000000"/>
          <w:sz w:val="22"/>
          <w:szCs w:val="22"/>
          <w:lang w:val="en-ZA" w:eastAsia="en-ZA"/>
        </w:rPr>
        <w:t xml:space="preserve">Signed on behalf of THE CONTRACTOR at CAPE TOWN on this ……. day of ……..………………..  20….. </w:t>
      </w:r>
    </w:p>
    <w:p w14:paraId="57F5131B" w14:textId="77777777" w:rsidR="00A55A6D" w:rsidRPr="00A55A6D" w:rsidRDefault="00A55A6D" w:rsidP="00A55A6D">
      <w:pPr>
        <w:spacing w:line="360" w:lineRule="auto"/>
        <w:rPr>
          <w:rFonts w:ascii="Tahoma" w:hAnsi="Tahoma" w:cs="Tahoma"/>
          <w:color w:val="000000"/>
          <w:sz w:val="22"/>
          <w:szCs w:val="22"/>
          <w:lang w:val="en-ZA" w:eastAsia="en-ZA"/>
        </w:rPr>
      </w:pPr>
      <w:r w:rsidRPr="00A55A6D">
        <w:rPr>
          <w:rFonts w:ascii="Tahoma" w:hAnsi="Tahoma" w:cs="Tahoma"/>
          <w:color w:val="000000"/>
          <w:sz w:val="22"/>
          <w:szCs w:val="22"/>
          <w:lang w:val="en-ZA" w:eastAsia="en-ZA"/>
        </w:rPr>
        <w:t>in the presence of the undersigned witnesses.</w:t>
      </w:r>
    </w:p>
    <w:p w14:paraId="6FEAD09E" w14:textId="77777777" w:rsidR="00A55A6D" w:rsidRPr="00A55A6D" w:rsidRDefault="00A55A6D" w:rsidP="00A55A6D">
      <w:pPr>
        <w:rPr>
          <w:rFonts w:ascii="Tahoma" w:hAnsi="Tahoma" w:cs="Tahoma"/>
          <w:color w:val="000000"/>
          <w:sz w:val="22"/>
          <w:szCs w:val="22"/>
          <w:lang w:val="en-ZA" w:eastAsia="en-ZA"/>
        </w:rPr>
      </w:pPr>
    </w:p>
    <w:p w14:paraId="1E522720" w14:textId="77777777" w:rsidR="00A55A6D" w:rsidRPr="00A55A6D" w:rsidRDefault="00A55A6D" w:rsidP="00A55A6D">
      <w:pPr>
        <w:rPr>
          <w:rFonts w:ascii="Tahoma" w:hAnsi="Tahoma" w:cs="Tahoma"/>
          <w:color w:val="000000"/>
          <w:sz w:val="22"/>
          <w:szCs w:val="22"/>
          <w:lang w:val="en-ZA" w:eastAsia="en-ZA"/>
        </w:rPr>
      </w:pPr>
    </w:p>
    <w:p w14:paraId="50B3B57D" w14:textId="77777777" w:rsidR="00A55A6D" w:rsidRPr="00A55A6D" w:rsidRDefault="00A55A6D" w:rsidP="00A55A6D">
      <w:pPr>
        <w:rPr>
          <w:rFonts w:ascii="Tahoma" w:hAnsi="Tahoma" w:cs="Tahoma"/>
          <w:color w:val="000000"/>
          <w:sz w:val="22"/>
          <w:szCs w:val="22"/>
          <w:lang w:val="en-ZA" w:eastAsia="en-ZA"/>
        </w:rPr>
      </w:pPr>
    </w:p>
    <w:p w14:paraId="19466576" w14:textId="77777777" w:rsidR="00A55A6D" w:rsidRPr="00A55A6D" w:rsidRDefault="00A55A6D" w:rsidP="00A55A6D">
      <w:pPr>
        <w:rPr>
          <w:rFonts w:ascii="Tahoma" w:hAnsi="Tahoma" w:cs="Tahoma"/>
          <w:color w:val="000000"/>
          <w:sz w:val="22"/>
          <w:szCs w:val="22"/>
          <w:lang w:val="en-ZA" w:eastAsia="en-ZA"/>
        </w:rPr>
      </w:pPr>
    </w:p>
    <w:p w14:paraId="3CAF2CAB" w14:textId="77777777" w:rsidR="00A55A6D" w:rsidRPr="00A55A6D" w:rsidRDefault="00A55A6D" w:rsidP="00A55A6D">
      <w:pPr>
        <w:rPr>
          <w:rFonts w:ascii="Tahoma" w:hAnsi="Tahoma" w:cs="Tahoma"/>
          <w:color w:val="000000"/>
          <w:sz w:val="22"/>
          <w:szCs w:val="22"/>
          <w:lang w:val="en-ZA" w:eastAsia="en-ZA"/>
        </w:rPr>
      </w:pPr>
      <w:r w:rsidRPr="00A55A6D">
        <w:rPr>
          <w:rFonts w:ascii="Tahoma" w:hAnsi="Tahoma" w:cs="Tahoma"/>
          <w:color w:val="000000"/>
          <w:sz w:val="22"/>
          <w:szCs w:val="22"/>
          <w:lang w:val="en-ZA" w:eastAsia="en-ZA"/>
        </w:rPr>
        <w:t>________________________</w:t>
      </w:r>
      <w:r w:rsidRPr="00A55A6D">
        <w:rPr>
          <w:rFonts w:ascii="Tahoma" w:hAnsi="Tahoma" w:cs="Tahoma"/>
          <w:color w:val="000000"/>
          <w:sz w:val="22"/>
          <w:szCs w:val="22"/>
          <w:lang w:val="en-ZA" w:eastAsia="en-ZA"/>
        </w:rPr>
        <w:tab/>
        <w:t>AS WITNESSES:</w:t>
      </w:r>
      <w:r w:rsidRPr="00A55A6D">
        <w:rPr>
          <w:rFonts w:ascii="Tahoma" w:hAnsi="Tahoma" w:cs="Tahoma"/>
          <w:color w:val="000000"/>
          <w:sz w:val="22"/>
          <w:szCs w:val="22"/>
          <w:lang w:val="en-ZA" w:eastAsia="en-ZA"/>
        </w:rPr>
        <w:tab/>
        <w:t>(1) _____________________</w:t>
      </w:r>
    </w:p>
    <w:p w14:paraId="27517CEE" w14:textId="77777777" w:rsidR="00A55A6D" w:rsidRPr="00A55A6D" w:rsidRDefault="00A55A6D" w:rsidP="00A55A6D">
      <w:pPr>
        <w:spacing w:after="200" w:line="276" w:lineRule="auto"/>
        <w:rPr>
          <w:rFonts w:ascii="Tahoma" w:hAnsi="Tahoma" w:cs="Tahoma"/>
          <w:color w:val="000000"/>
          <w:sz w:val="22"/>
          <w:szCs w:val="22"/>
          <w:lang w:val="en-ZA" w:eastAsia="en-ZA"/>
        </w:rPr>
      </w:pPr>
      <w:r w:rsidRPr="00A55A6D">
        <w:rPr>
          <w:rFonts w:ascii="Tahoma" w:hAnsi="Tahoma" w:cs="Tahoma"/>
          <w:color w:val="000000"/>
          <w:sz w:val="22"/>
          <w:szCs w:val="22"/>
          <w:lang w:val="en-ZA" w:eastAsia="en-ZA"/>
        </w:rPr>
        <w:t>THE BIDDER</w:t>
      </w:r>
    </w:p>
    <w:p w14:paraId="7C328402" w14:textId="77777777" w:rsidR="00A55A6D" w:rsidRPr="00A55A6D" w:rsidRDefault="00A55A6D" w:rsidP="00A55A6D">
      <w:pPr>
        <w:rPr>
          <w:rFonts w:ascii="Tahoma" w:hAnsi="Tahoma" w:cs="Tahoma"/>
          <w:color w:val="000000"/>
          <w:sz w:val="22"/>
          <w:szCs w:val="22"/>
          <w:lang w:val="en-ZA" w:eastAsia="en-ZA"/>
        </w:rPr>
      </w:pPr>
      <w:r w:rsidRPr="00A55A6D">
        <w:rPr>
          <w:rFonts w:ascii="Tahoma" w:hAnsi="Tahoma" w:cs="Tahoma"/>
          <w:color w:val="000000"/>
          <w:sz w:val="22"/>
          <w:szCs w:val="22"/>
          <w:lang w:val="en-ZA" w:eastAsia="en-ZA"/>
        </w:rPr>
        <w:t>(……………………………………..)</w:t>
      </w:r>
      <w:r w:rsidRPr="00A55A6D">
        <w:rPr>
          <w:rFonts w:ascii="Tahoma" w:hAnsi="Tahoma" w:cs="Tahoma"/>
          <w:color w:val="000000"/>
          <w:sz w:val="22"/>
          <w:szCs w:val="22"/>
          <w:lang w:val="en-ZA" w:eastAsia="en-ZA"/>
        </w:rPr>
        <w:tab/>
      </w:r>
      <w:r w:rsidRPr="00A55A6D">
        <w:rPr>
          <w:rFonts w:ascii="Tahoma" w:hAnsi="Tahoma" w:cs="Tahoma"/>
          <w:color w:val="000000"/>
          <w:sz w:val="22"/>
          <w:szCs w:val="22"/>
          <w:lang w:val="en-ZA" w:eastAsia="en-ZA"/>
        </w:rPr>
        <w:tab/>
      </w:r>
      <w:r w:rsidRPr="00A55A6D">
        <w:rPr>
          <w:rFonts w:ascii="Tahoma" w:hAnsi="Tahoma" w:cs="Tahoma"/>
          <w:color w:val="000000"/>
          <w:sz w:val="22"/>
          <w:szCs w:val="22"/>
          <w:lang w:val="en-ZA" w:eastAsia="en-ZA"/>
        </w:rPr>
        <w:tab/>
      </w:r>
      <w:r w:rsidRPr="00A55A6D">
        <w:rPr>
          <w:rFonts w:ascii="Tahoma" w:hAnsi="Tahoma" w:cs="Tahoma"/>
          <w:color w:val="000000"/>
          <w:sz w:val="22"/>
          <w:szCs w:val="22"/>
          <w:lang w:val="en-ZA" w:eastAsia="en-ZA"/>
        </w:rPr>
        <w:tab/>
        <w:t xml:space="preserve"> </w:t>
      </w:r>
    </w:p>
    <w:p w14:paraId="38FF40DB" w14:textId="77777777" w:rsidR="00A55A6D" w:rsidRPr="00A55A6D" w:rsidRDefault="00A55A6D" w:rsidP="00A55A6D">
      <w:pPr>
        <w:rPr>
          <w:rFonts w:ascii="Tahoma" w:hAnsi="Tahoma" w:cs="Tahoma"/>
          <w:color w:val="000000"/>
          <w:sz w:val="22"/>
          <w:szCs w:val="22"/>
          <w:lang w:val="en-ZA" w:eastAsia="en-ZA"/>
        </w:rPr>
      </w:pPr>
      <w:r w:rsidRPr="00A55A6D">
        <w:rPr>
          <w:rFonts w:ascii="Tahoma" w:hAnsi="Tahoma" w:cs="Tahoma"/>
          <w:color w:val="000000"/>
          <w:sz w:val="22"/>
          <w:szCs w:val="22"/>
          <w:lang w:val="en-ZA" w:eastAsia="en-ZA"/>
        </w:rPr>
        <w:t xml:space="preserve">who warrants that he/she is </w:t>
      </w:r>
    </w:p>
    <w:p w14:paraId="3367DC6A" w14:textId="77777777" w:rsidR="00A55A6D" w:rsidRPr="00A55A6D" w:rsidRDefault="00A55A6D" w:rsidP="00A55A6D">
      <w:pPr>
        <w:rPr>
          <w:rFonts w:ascii="Tahoma" w:hAnsi="Tahoma" w:cs="Tahoma"/>
          <w:color w:val="000000"/>
          <w:sz w:val="22"/>
          <w:szCs w:val="22"/>
          <w:lang w:val="en-ZA" w:eastAsia="en-ZA"/>
        </w:rPr>
      </w:pPr>
      <w:r w:rsidRPr="00A55A6D">
        <w:rPr>
          <w:rFonts w:ascii="Tahoma" w:hAnsi="Tahoma" w:cs="Tahoma"/>
          <w:color w:val="000000"/>
          <w:sz w:val="22"/>
          <w:szCs w:val="22"/>
          <w:lang w:val="en-ZA" w:eastAsia="en-ZA"/>
        </w:rPr>
        <w:t xml:space="preserve">duly authorized to sign </w:t>
      </w:r>
      <w:r w:rsidRPr="00A55A6D">
        <w:rPr>
          <w:rFonts w:ascii="Tahoma" w:hAnsi="Tahoma" w:cs="Tahoma"/>
          <w:color w:val="000000"/>
          <w:sz w:val="22"/>
          <w:szCs w:val="22"/>
          <w:lang w:val="en-ZA" w:eastAsia="en-ZA"/>
        </w:rPr>
        <w:tab/>
      </w:r>
      <w:r w:rsidRPr="00A55A6D">
        <w:rPr>
          <w:rFonts w:ascii="Tahoma" w:hAnsi="Tahoma" w:cs="Tahoma"/>
          <w:color w:val="000000"/>
          <w:sz w:val="22"/>
          <w:szCs w:val="22"/>
          <w:lang w:val="en-ZA" w:eastAsia="en-ZA"/>
        </w:rPr>
        <w:tab/>
      </w:r>
      <w:r w:rsidRPr="00A55A6D">
        <w:rPr>
          <w:rFonts w:ascii="Tahoma" w:hAnsi="Tahoma" w:cs="Tahoma"/>
          <w:color w:val="000000"/>
          <w:sz w:val="22"/>
          <w:szCs w:val="22"/>
          <w:lang w:val="en-ZA" w:eastAsia="en-ZA"/>
        </w:rPr>
        <w:tab/>
      </w:r>
      <w:r w:rsidRPr="00A55A6D">
        <w:rPr>
          <w:rFonts w:ascii="Tahoma" w:hAnsi="Tahoma" w:cs="Tahoma"/>
          <w:color w:val="000000"/>
          <w:sz w:val="22"/>
          <w:szCs w:val="22"/>
          <w:lang w:val="en-ZA" w:eastAsia="en-ZA"/>
        </w:rPr>
        <w:tab/>
      </w:r>
      <w:r w:rsidRPr="00A55A6D">
        <w:rPr>
          <w:rFonts w:ascii="Tahoma" w:hAnsi="Tahoma" w:cs="Tahoma"/>
          <w:color w:val="000000"/>
          <w:sz w:val="22"/>
          <w:szCs w:val="22"/>
          <w:lang w:val="en-ZA" w:eastAsia="en-ZA"/>
        </w:rPr>
        <w:tab/>
        <w:t xml:space="preserve">(2) ______________________ </w:t>
      </w:r>
    </w:p>
    <w:p w14:paraId="327F9398" w14:textId="77777777" w:rsidR="00A55A6D" w:rsidRPr="00A55A6D" w:rsidRDefault="00A55A6D" w:rsidP="00A55A6D">
      <w:pPr>
        <w:rPr>
          <w:rFonts w:ascii="Tahoma" w:hAnsi="Tahoma" w:cs="Tahoma"/>
          <w:color w:val="000000"/>
          <w:sz w:val="22"/>
          <w:szCs w:val="22"/>
          <w:lang w:val="en-ZA" w:eastAsia="en-ZA"/>
        </w:rPr>
      </w:pPr>
      <w:r w:rsidRPr="00A55A6D">
        <w:rPr>
          <w:rFonts w:ascii="Tahoma" w:hAnsi="Tahoma" w:cs="Tahoma"/>
          <w:color w:val="000000"/>
          <w:sz w:val="22"/>
          <w:szCs w:val="22"/>
          <w:lang w:val="en-ZA" w:eastAsia="en-ZA"/>
        </w:rPr>
        <w:tab/>
      </w:r>
      <w:r w:rsidRPr="00A55A6D">
        <w:rPr>
          <w:rFonts w:ascii="Tahoma" w:hAnsi="Tahoma" w:cs="Tahoma"/>
          <w:color w:val="000000"/>
          <w:sz w:val="22"/>
          <w:szCs w:val="22"/>
          <w:lang w:val="en-ZA" w:eastAsia="en-ZA"/>
        </w:rPr>
        <w:tab/>
      </w:r>
      <w:r w:rsidRPr="00A55A6D">
        <w:rPr>
          <w:rFonts w:ascii="Tahoma" w:hAnsi="Tahoma" w:cs="Tahoma"/>
          <w:color w:val="000000"/>
          <w:sz w:val="22"/>
          <w:szCs w:val="22"/>
          <w:lang w:val="en-ZA" w:eastAsia="en-ZA"/>
        </w:rPr>
        <w:tab/>
      </w:r>
      <w:r w:rsidRPr="00A55A6D">
        <w:rPr>
          <w:rFonts w:ascii="Tahoma" w:hAnsi="Tahoma" w:cs="Tahoma"/>
          <w:color w:val="000000"/>
          <w:sz w:val="22"/>
          <w:szCs w:val="22"/>
          <w:lang w:val="en-ZA" w:eastAsia="en-ZA"/>
        </w:rPr>
        <w:tab/>
      </w:r>
      <w:r w:rsidRPr="00A55A6D">
        <w:rPr>
          <w:rFonts w:ascii="Tahoma" w:hAnsi="Tahoma" w:cs="Tahoma"/>
          <w:color w:val="000000"/>
          <w:sz w:val="22"/>
          <w:szCs w:val="22"/>
          <w:lang w:val="en-ZA" w:eastAsia="en-ZA"/>
        </w:rPr>
        <w:tab/>
      </w:r>
    </w:p>
    <w:p w14:paraId="634DF3D3" w14:textId="77777777" w:rsidR="00A55A6D" w:rsidRPr="00A55A6D" w:rsidRDefault="00A55A6D" w:rsidP="00A55A6D">
      <w:pPr>
        <w:rPr>
          <w:rFonts w:ascii="Tahoma" w:hAnsi="Tahoma" w:cs="Tahoma"/>
          <w:color w:val="000000"/>
          <w:sz w:val="22"/>
          <w:szCs w:val="22"/>
          <w:lang w:val="en-ZA" w:eastAsia="en-ZA"/>
        </w:rPr>
      </w:pPr>
    </w:p>
    <w:p w14:paraId="408FDC0A" w14:textId="77777777" w:rsidR="00A55A6D" w:rsidRPr="00A55A6D" w:rsidRDefault="00A55A6D" w:rsidP="00A55A6D">
      <w:pPr>
        <w:rPr>
          <w:rFonts w:ascii="Tahoma" w:hAnsi="Tahoma" w:cs="Tahoma"/>
          <w:color w:val="000000"/>
          <w:sz w:val="22"/>
          <w:szCs w:val="22"/>
          <w:lang w:val="en-ZA" w:eastAsia="en-ZA"/>
        </w:rPr>
      </w:pPr>
    </w:p>
    <w:p w14:paraId="69F9452B" w14:textId="77777777" w:rsidR="00A55A6D" w:rsidRPr="00A55A6D" w:rsidRDefault="00A55A6D" w:rsidP="00A55A6D">
      <w:pPr>
        <w:rPr>
          <w:rFonts w:ascii="Tahoma" w:hAnsi="Tahoma" w:cs="Tahoma"/>
          <w:color w:val="000000"/>
          <w:sz w:val="22"/>
          <w:szCs w:val="22"/>
          <w:lang w:val="en-ZA" w:eastAsia="en-ZA"/>
        </w:rPr>
      </w:pPr>
    </w:p>
    <w:p w14:paraId="1ADF8526" w14:textId="77777777" w:rsidR="00A55A6D" w:rsidRPr="00A55A6D" w:rsidRDefault="00A55A6D" w:rsidP="00A55A6D">
      <w:pPr>
        <w:rPr>
          <w:rFonts w:ascii="Tahoma" w:hAnsi="Tahoma" w:cs="Tahoma"/>
          <w:color w:val="000000"/>
          <w:sz w:val="22"/>
          <w:szCs w:val="22"/>
          <w:lang w:val="en-ZA" w:eastAsia="en-ZA"/>
        </w:rPr>
      </w:pPr>
    </w:p>
    <w:p w14:paraId="0C03C652" w14:textId="77777777" w:rsidR="00A55A6D" w:rsidRPr="00A55A6D" w:rsidRDefault="00A55A6D" w:rsidP="00A55A6D">
      <w:pPr>
        <w:rPr>
          <w:rFonts w:ascii="Tahoma" w:hAnsi="Tahoma" w:cs="Tahoma"/>
          <w:color w:val="000000"/>
          <w:sz w:val="22"/>
          <w:szCs w:val="22"/>
          <w:lang w:val="en-ZA" w:eastAsia="en-ZA"/>
        </w:rPr>
      </w:pPr>
    </w:p>
    <w:p w14:paraId="07DBDE28" w14:textId="77777777" w:rsidR="00A55A6D" w:rsidRPr="00A55A6D" w:rsidRDefault="00A55A6D" w:rsidP="00A55A6D">
      <w:pPr>
        <w:rPr>
          <w:rFonts w:ascii="Tahoma" w:hAnsi="Tahoma" w:cs="Tahoma"/>
          <w:color w:val="000000"/>
          <w:sz w:val="22"/>
          <w:szCs w:val="22"/>
          <w:lang w:val="en-ZA" w:eastAsia="en-ZA"/>
        </w:rPr>
      </w:pPr>
      <w:r w:rsidRPr="00A55A6D">
        <w:rPr>
          <w:rFonts w:ascii="Tahoma" w:hAnsi="Tahoma" w:cs="Tahoma"/>
          <w:color w:val="000000"/>
          <w:sz w:val="22"/>
          <w:szCs w:val="22"/>
          <w:lang w:val="en-ZA" w:eastAsia="en-ZA"/>
        </w:rPr>
        <w:t xml:space="preserve">Signed on behalf of THE CLIENT at …………………………………. on this ….. day of  </w:t>
      </w:r>
    </w:p>
    <w:p w14:paraId="18E65802" w14:textId="77777777" w:rsidR="00A55A6D" w:rsidRPr="00A55A6D" w:rsidRDefault="00A55A6D" w:rsidP="00A55A6D">
      <w:pPr>
        <w:rPr>
          <w:rFonts w:ascii="Tahoma" w:hAnsi="Tahoma" w:cs="Tahoma"/>
          <w:color w:val="000000"/>
          <w:sz w:val="22"/>
          <w:szCs w:val="22"/>
          <w:lang w:val="en-ZA" w:eastAsia="en-ZA"/>
        </w:rPr>
      </w:pPr>
    </w:p>
    <w:p w14:paraId="57CB1666" w14:textId="77777777" w:rsidR="00A55A6D" w:rsidRPr="00A55A6D" w:rsidRDefault="00A55A6D" w:rsidP="00A55A6D">
      <w:pPr>
        <w:rPr>
          <w:rFonts w:ascii="Tahoma" w:hAnsi="Tahoma" w:cs="Tahoma"/>
          <w:color w:val="000000"/>
          <w:sz w:val="22"/>
          <w:szCs w:val="22"/>
          <w:lang w:val="en-ZA" w:eastAsia="en-ZA"/>
        </w:rPr>
      </w:pPr>
      <w:r w:rsidRPr="00A55A6D">
        <w:rPr>
          <w:rFonts w:ascii="Tahoma" w:hAnsi="Tahoma" w:cs="Tahoma"/>
          <w:color w:val="000000"/>
          <w:sz w:val="22"/>
          <w:szCs w:val="22"/>
          <w:lang w:val="en-ZA" w:eastAsia="en-ZA"/>
        </w:rPr>
        <w:t>……….………. 20…. in the presence of the undersigned witnesses.</w:t>
      </w:r>
    </w:p>
    <w:p w14:paraId="25272072" w14:textId="77777777" w:rsidR="00A55A6D" w:rsidRPr="00A55A6D" w:rsidRDefault="00A55A6D" w:rsidP="00A55A6D">
      <w:pPr>
        <w:rPr>
          <w:rFonts w:ascii="Tahoma" w:hAnsi="Tahoma" w:cs="Tahoma"/>
          <w:color w:val="000000"/>
          <w:sz w:val="22"/>
          <w:szCs w:val="22"/>
          <w:lang w:val="en-ZA" w:eastAsia="en-ZA"/>
        </w:rPr>
      </w:pPr>
    </w:p>
    <w:p w14:paraId="691483A3" w14:textId="77777777" w:rsidR="00A55A6D" w:rsidRPr="00A55A6D" w:rsidRDefault="00A55A6D" w:rsidP="00A55A6D">
      <w:pPr>
        <w:rPr>
          <w:rFonts w:ascii="Tahoma" w:hAnsi="Tahoma" w:cs="Tahoma"/>
          <w:color w:val="000000"/>
          <w:sz w:val="22"/>
          <w:szCs w:val="22"/>
          <w:lang w:val="en-ZA" w:eastAsia="en-ZA"/>
        </w:rPr>
      </w:pPr>
    </w:p>
    <w:p w14:paraId="530AF654" w14:textId="77777777" w:rsidR="00A55A6D" w:rsidRPr="00A55A6D" w:rsidRDefault="00A55A6D" w:rsidP="00A55A6D">
      <w:pPr>
        <w:rPr>
          <w:rFonts w:ascii="Tahoma" w:hAnsi="Tahoma" w:cs="Tahoma"/>
          <w:color w:val="000000"/>
          <w:sz w:val="22"/>
          <w:szCs w:val="22"/>
          <w:lang w:val="en-ZA" w:eastAsia="en-ZA"/>
        </w:rPr>
      </w:pPr>
    </w:p>
    <w:p w14:paraId="6698E6DB" w14:textId="77777777" w:rsidR="00A55A6D" w:rsidRPr="00A55A6D" w:rsidRDefault="00A55A6D" w:rsidP="00A55A6D">
      <w:pPr>
        <w:rPr>
          <w:rFonts w:ascii="Tahoma" w:hAnsi="Tahoma" w:cs="Tahoma"/>
          <w:color w:val="000000"/>
          <w:sz w:val="22"/>
          <w:szCs w:val="22"/>
          <w:lang w:val="en-ZA" w:eastAsia="en-ZA"/>
        </w:rPr>
      </w:pPr>
    </w:p>
    <w:p w14:paraId="12DD4072" w14:textId="77777777" w:rsidR="00A55A6D" w:rsidRPr="00A55A6D" w:rsidRDefault="00A55A6D" w:rsidP="00A55A6D">
      <w:pPr>
        <w:rPr>
          <w:rFonts w:ascii="Tahoma" w:hAnsi="Tahoma" w:cs="Tahoma"/>
          <w:color w:val="000000"/>
          <w:sz w:val="22"/>
          <w:szCs w:val="22"/>
          <w:lang w:val="en-ZA" w:eastAsia="en-ZA"/>
        </w:rPr>
      </w:pPr>
      <w:r w:rsidRPr="00A55A6D">
        <w:rPr>
          <w:rFonts w:ascii="Tahoma" w:hAnsi="Tahoma" w:cs="Tahoma"/>
          <w:color w:val="000000"/>
          <w:sz w:val="22"/>
          <w:szCs w:val="22"/>
          <w:lang w:val="en-ZA" w:eastAsia="en-ZA"/>
        </w:rPr>
        <w:t>________________________</w:t>
      </w:r>
      <w:r w:rsidRPr="00A55A6D">
        <w:rPr>
          <w:rFonts w:ascii="Tahoma" w:hAnsi="Tahoma" w:cs="Tahoma"/>
          <w:color w:val="000000"/>
          <w:sz w:val="22"/>
          <w:szCs w:val="22"/>
          <w:lang w:val="en-ZA" w:eastAsia="en-ZA"/>
        </w:rPr>
        <w:tab/>
        <w:t xml:space="preserve">                AS WITNESSES:</w:t>
      </w:r>
      <w:r w:rsidRPr="00A55A6D">
        <w:rPr>
          <w:rFonts w:ascii="Tahoma" w:hAnsi="Tahoma" w:cs="Tahoma"/>
          <w:color w:val="000000"/>
          <w:sz w:val="22"/>
          <w:szCs w:val="22"/>
          <w:lang w:val="en-ZA" w:eastAsia="en-ZA"/>
        </w:rPr>
        <w:tab/>
        <w:t>(1) ______________________</w:t>
      </w:r>
    </w:p>
    <w:p w14:paraId="4CFE0392" w14:textId="77777777" w:rsidR="00A55A6D" w:rsidRPr="00A55A6D" w:rsidRDefault="00A55A6D" w:rsidP="00A55A6D">
      <w:pPr>
        <w:rPr>
          <w:rFonts w:ascii="Tahoma" w:hAnsi="Tahoma" w:cs="Tahoma"/>
          <w:color w:val="000000"/>
          <w:sz w:val="22"/>
          <w:szCs w:val="22"/>
          <w:lang w:val="en-ZA" w:eastAsia="en-ZA"/>
        </w:rPr>
      </w:pPr>
      <w:r w:rsidRPr="00A55A6D">
        <w:rPr>
          <w:rFonts w:ascii="Tahoma" w:hAnsi="Tahoma" w:cs="Tahoma"/>
          <w:color w:val="000000"/>
          <w:sz w:val="22"/>
          <w:szCs w:val="22"/>
          <w:lang w:val="en-ZA" w:eastAsia="en-ZA"/>
        </w:rPr>
        <w:t>THE CLIENT (PASSENGER RAIL AGENCY</w:t>
      </w:r>
    </w:p>
    <w:p w14:paraId="47DBCDAF" w14:textId="77777777" w:rsidR="00A55A6D" w:rsidRPr="00A55A6D" w:rsidRDefault="00A55A6D" w:rsidP="00A55A6D">
      <w:pPr>
        <w:rPr>
          <w:rFonts w:ascii="Tahoma" w:hAnsi="Tahoma" w:cs="Tahoma"/>
          <w:color w:val="000000"/>
          <w:sz w:val="22"/>
          <w:szCs w:val="22"/>
          <w:lang w:val="en-ZA" w:eastAsia="en-ZA"/>
        </w:rPr>
      </w:pPr>
      <w:r w:rsidRPr="00A55A6D">
        <w:rPr>
          <w:rFonts w:ascii="Tahoma" w:hAnsi="Tahoma" w:cs="Tahoma"/>
          <w:color w:val="000000"/>
          <w:sz w:val="22"/>
          <w:szCs w:val="22"/>
          <w:lang w:val="en-ZA" w:eastAsia="en-ZA"/>
        </w:rPr>
        <w:t>OF SOUTH AFRICA)</w:t>
      </w:r>
      <w:r w:rsidRPr="00A55A6D">
        <w:rPr>
          <w:rFonts w:ascii="Tahoma" w:hAnsi="Tahoma" w:cs="Tahoma"/>
          <w:color w:val="000000"/>
          <w:sz w:val="22"/>
          <w:szCs w:val="22"/>
          <w:lang w:val="en-ZA" w:eastAsia="en-ZA"/>
        </w:rPr>
        <w:tab/>
      </w:r>
      <w:r w:rsidRPr="00A55A6D">
        <w:rPr>
          <w:rFonts w:ascii="Tahoma" w:hAnsi="Tahoma" w:cs="Tahoma"/>
          <w:color w:val="000000"/>
          <w:sz w:val="22"/>
          <w:szCs w:val="22"/>
          <w:lang w:val="en-ZA" w:eastAsia="en-ZA"/>
        </w:rPr>
        <w:tab/>
        <w:t xml:space="preserve">                                                 </w:t>
      </w:r>
    </w:p>
    <w:p w14:paraId="566E7DA7" w14:textId="77777777" w:rsidR="00A55A6D" w:rsidRPr="00A55A6D" w:rsidRDefault="00A55A6D" w:rsidP="00A55A6D">
      <w:pPr>
        <w:jc w:val="center"/>
        <w:rPr>
          <w:rFonts w:ascii="Tahoma" w:hAnsi="Tahoma" w:cs="Tahoma"/>
          <w:color w:val="000000"/>
          <w:sz w:val="22"/>
          <w:szCs w:val="22"/>
          <w:lang w:val="en-ZA" w:eastAsia="en-ZA"/>
        </w:rPr>
      </w:pPr>
      <w:r w:rsidRPr="00A55A6D">
        <w:rPr>
          <w:rFonts w:ascii="Tahoma" w:hAnsi="Tahoma" w:cs="Tahoma"/>
          <w:color w:val="000000"/>
          <w:sz w:val="22"/>
          <w:szCs w:val="22"/>
          <w:lang w:val="en-ZA" w:eastAsia="en-ZA"/>
        </w:rPr>
        <w:t xml:space="preserve">                                                                        (2) ______________________</w:t>
      </w:r>
    </w:p>
    <w:p w14:paraId="67D749A8" w14:textId="77777777" w:rsidR="00A55A6D" w:rsidRPr="00A55A6D" w:rsidRDefault="00A55A6D" w:rsidP="00A55A6D">
      <w:pPr>
        <w:widowControl w:val="0"/>
        <w:autoSpaceDE w:val="0"/>
        <w:autoSpaceDN w:val="0"/>
        <w:adjustRightInd w:val="0"/>
        <w:spacing w:before="19" w:line="220" w:lineRule="exact"/>
        <w:jc w:val="both"/>
        <w:rPr>
          <w:rFonts w:ascii="Tahoma" w:hAnsi="Tahoma" w:cs="Tahoma"/>
          <w:color w:val="000000"/>
          <w:sz w:val="22"/>
          <w:szCs w:val="22"/>
          <w:lang w:val="en-GB"/>
        </w:rPr>
      </w:pPr>
    </w:p>
    <w:p w14:paraId="493191A4" w14:textId="566A58EB" w:rsidR="00A55A6D" w:rsidRPr="00A55A6D" w:rsidRDefault="00A55A6D" w:rsidP="00A55A6D">
      <w:pPr>
        <w:spacing w:line="360" w:lineRule="auto"/>
        <w:ind w:firstLine="709"/>
        <w:jc w:val="both"/>
        <w:rPr>
          <w:rFonts w:ascii="Tahoma" w:hAnsi="Tahoma" w:cs="Tahoma"/>
          <w:sz w:val="22"/>
          <w:szCs w:val="20"/>
          <w:lang w:val="en-GB"/>
        </w:rPr>
      </w:pPr>
    </w:p>
    <w:sectPr w:rsidR="00A55A6D" w:rsidRPr="00A55A6D" w:rsidSect="00704241">
      <w:pgSz w:w="11907" w:h="16840" w:code="9"/>
      <w:pgMar w:top="1440" w:right="709" w:bottom="1287" w:left="12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912350" w14:textId="77777777" w:rsidR="00A27A3E" w:rsidRDefault="00A27A3E">
      <w:r>
        <w:separator/>
      </w:r>
    </w:p>
  </w:endnote>
  <w:endnote w:type="continuationSeparator" w:id="0">
    <w:p w14:paraId="2A12451A" w14:textId="77777777" w:rsidR="00A27A3E" w:rsidRDefault="00A27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Monospaced">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Arial (W1)">
    <w:altName w:val="Arial"/>
    <w:charset w:val="00"/>
    <w:family w:val="swiss"/>
    <w:pitch w:val="variable"/>
    <w:sig w:usb0="20007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1267549"/>
      <w:docPartObj>
        <w:docPartGallery w:val="Page Numbers (Bottom of Page)"/>
        <w:docPartUnique/>
      </w:docPartObj>
    </w:sdtPr>
    <w:sdtContent>
      <w:sdt>
        <w:sdtPr>
          <w:id w:val="98381352"/>
          <w:docPartObj>
            <w:docPartGallery w:val="Page Numbers (Top of Page)"/>
            <w:docPartUnique/>
          </w:docPartObj>
        </w:sdtPr>
        <w:sdtContent>
          <w:p w14:paraId="5BC9AC77" w14:textId="77777777" w:rsidR="00BC3734" w:rsidRDefault="00BC3734">
            <w:pPr>
              <w:pStyle w:val="Footer"/>
            </w:pPr>
            <w:r>
              <w:t xml:space="preserve">Page </w:t>
            </w:r>
            <w:r>
              <w:rPr>
                <w:b/>
                <w:bCs/>
              </w:rPr>
              <w:fldChar w:fldCharType="begin"/>
            </w:r>
            <w:r>
              <w:rPr>
                <w:b/>
                <w:bCs/>
              </w:rPr>
              <w:instrText xml:space="preserve"> PAGE </w:instrText>
            </w:r>
            <w:r>
              <w:rPr>
                <w:b/>
                <w:bCs/>
              </w:rPr>
              <w:fldChar w:fldCharType="separate"/>
            </w:r>
            <w:r>
              <w:rPr>
                <w:b/>
                <w:bCs/>
                <w:noProof/>
              </w:rPr>
              <w:t>71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74</w:t>
            </w:r>
            <w:r>
              <w:rPr>
                <w:b/>
                <w:bCs/>
              </w:rPr>
              <w:fldChar w:fldCharType="end"/>
            </w:r>
          </w:p>
        </w:sdtContent>
      </w:sdt>
    </w:sdtContent>
  </w:sdt>
  <w:p w14:paraId="62EA3F73" w14:textId="6B5335A8" w:rsidR="00BC3734" w:rsidRDefault="00BC37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D1D77" w14:textId="77777777" w:rsidR="00B87454" w:rsidRPr="0054271D" w:rsidRDefault="00B87454" w:rsidP="00B87454">
    <w:pPr>
      <w:pStyle w:val="Footer"/>
      <w:rPr>
        <w:rFonts w:ascii="Arial" w:hAnsi="Arial" w:cs="Arial"/>
        <w:sz w:val="22"/>
        <w:szCs w:val="22"/>
      </w:rPr>
    </w:pPr>
    <w:r w:rsidRPr="007D72CE">
      <w:rPr>
        <w:color w:val="808080" w:themeColor="background1" w:themeShade="80"/>
      </w:rPr>
      <w:t>Request For Quotation</w:t>
    </w:r>
    <w:r>
      <w:rPr>
        <w:color w:val="808080" w:themeColor="background1" w:themeShade="80"/>
      </w:rPr>
      <w:t xml:space="preserve"> SCM_2023</w:t>
    </w:r>
    <w:r>
      <w:tab/>
    </w:r>
    <w:r>
      <w:tab/>
      <w:t xml:space="preserve">      </w:t>
    </w:r>
    <w:r w:rsidRPr="00976FC1">
      <w:rPr>
        <w:color w:val="000000" w:themeColor="text1"/>
      </w:rPr>
      <w:t xml:space="preserve">                                 </w:t>
    </w:r>
    <w:r>
      <w:rPr>
        <w:color w:val="000000" w:themeColor="text1"/>
      </w:rPr>
      <w:t xml:space="preserve">                      </w:t>
    </w:r>
  </w:p>
  <w:p w14:paraId="1B1CDB78" w14:textId="77777777" w:rsidR="00B87454" w:rsidRDefault="00B874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92E21" w14:textId="5ACFACD6" w:rsidR="008106DB" w:rsidRPr="00743331" w:rsidRDefault="008106DB" w:rsidP="008106DB">
    <w:pPr>
      <w:pStyle w:val="Footer"/>
      <w:framePr w:wrap="around" w:vAnchor="text" w:hAnchor="margin" w:xAlign="center" w:y="1"/>
      <w:rPr>
        <w:rStyle w:val="PageNumber"/>
        <w:rFonts w:cs="Arial"/>
      </w:rPr>
    </w:pPr>
  </w:p>
  <w:p w14:paraId="56BB5146" w14:textId="2155A0C0" w:rsidR="008106DB" w:rsidRPr="00E65778" w:rsidRDefault="008106DB" w:rsidP="008106DB">
    <w:pPr>
      <w:pStyle w:val="Footer"/>
      <w:pBdr>
        <w:top w:val="thinThickSmallGap" w:sz="24" w:space="1" w:color="622423"/>
      </w:pBdr>
      <w:tabs>
        <w:tab w:val="clear" w:pos="4320"/>
        <w:tab w:val="clear" w:pos="8640"/>
        <w:tab w:val="right" w:pos="10053"/>
      </w:tabs>
      <w:rPr>
        <w:rFonts w:ascii="Arial" w:hAnsi="Arial" w:cs="Arial"/>
        <w:sz w:val="16"/>
        <w:szCs w:val="16"/>
      </w:rPr>
    </w:pPr>
    <w:r w:rsidRPr="00E65778">
      <w:rPr>
        <w:rFonts w:ascii="Arial" w:hAnsi="Arial" w:cs="Arial"/>
        <w:sz w:val="16"/>
        <w:szCs w:val="16"/>
      </w:rPr>
      <w:t xml:space="preserve">Doc nr#314911 v1           </w:t>
    </w:r>
    <w:r>
      <w:rPr>
        <w:rFonts w:ascii="Arial" w:hAnsi="Arial" w:cs="Arial"/>
        <w:sz w:val="16"/>
        <w:szCs w:val="16"/>
      </w:rPr>
      <w:t xml:space="preserve">              </w:t>
    </w:r>
    <w:r w:rsidRPr="00E65778">
      <w:rPr>
        <w:rFonts w:ascii="Arial" w:hAnsi="Arial" w:cs="Arial"/>
        <w:sz w:val="16"/>
        <w:szCs w:val="16"/>
      </w:rPr>
      <w:t xml:space="preserve">          STANDARD RFQ TEMPLATE – MAY 2020</w:t>
    </w:r>
    <w:r>
      <w:rPr>
        <w:rFonts w:ascii="Arial" w:hAnsi="Arial" w:cs="Arial"/>
        <w:sz w:val="16"/>
        <w:szCs w:val="16"/>
      </w:rPr>
      <w:tab/>
    </w:r>
    <w:r>
      <w:rPr>
        <w:rFonts w:ascii="Arial" w:hAnsi="Arial" w:cs="Arial"/>
        <w:sz w:val="16"/>
        <w:szCs w:val="16"/>
      </w:rPr>
      <w:tab/>
    </w:r>
    <w:r>
      <w:rPr>
        <w:rFonts w:ascii="Arial" w:hAnsi="Arial" w:cs="Arial"/>
        <w:sz w:val="16"/>
        <w:szCs w:val="16"/>
      </w:rPr>
      <w:tab/>
    </w:r>
    <w:r w:rsidRPr="00E65778">
      <w:rPr>
        <w:rFonts w:ascii="Arial" w:hAnsi="Arial" w:cs="Arial"/>
        <w:sz w:val="16"/>
        <w:szCs w:val="16"/>
      </w:rPr>
      <w:t xml:space="preserve">Page </w:t>
    </w:r>
    <w:r w:rsidRPr="00E65778">
      <w:rPr>
        <w:rFonts w:ascii="Arial" w:hAnsi="Arial" w:cs="Arial"/>
        <w:sz w:val="16"/>
        <w:szCs w:val="16"/>
      </w:rPr>
      <w:fldChar w:fldCharType="begin"/>
    </w:r>
    <w:r w:rsidRPr="00E65778">
      <w:rPr>
        <w:rFonts w:ascii="Arial" w:hAnsi="Arial" w:cs="Arial"/>
        <w:sz w:val="16"/>
        <w:szCs w:val="16"/>
      </w:rPr>
      <w:instrText xml:space="preserve"> PAGE   \* MERGEFORMAT </w:instrText>
    </w:r>
    <w:r w:rsidRPr="00E65778">
      <w:rPr>
        <w:rFonts w:ascii="Arial" w:hAnsi="Arial" w:cs="Arial"/>
        <w:sz w:val="16"/>
        <w:szCs w:val="16"/>
      </w:rPr>
      <w:fldChar w:fldCharType="separate"/>
    </w:r>
    <w:r>
      <w:rPr>
        <w:rFonts w:ascii="Arial" w:hAnsi="Arial" w:cs="Arial"/>
        <w:sz w:val="16"/>
        <w:szCs w:val="16"/>
      </w:rPr>
      <w:t>129</w:t>
    </w:r>
    <w:r w:rsidRPr="00E65778">
      <w:rPr>
        <w:rFonts w:ascii="Arial" w:hAnsi="Arial" w:cs="Arial"/>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8B60F" w14:textId="77777777" w:rsidR="008106DB" w:rsidRPr="00743331" w:rsidRDefault="008106DB" w:rsidP="00F40B97">
    <w:pPr>
      <w:pStyle w:val="Footer"/>
      <w:framePr w:wrap="around" w:vAnchor="text" w:hAnchor="margin" w:xAlign="center" w:y="1"/>
      <w:rPr>
        <w:rStyle w:val="PageNumber"/>
        <w:rFonts w:cs="Arial"/>
      </w:rPr>
    </w:pPr>
  </w:p>
  <w:p w14:paraId="242D156C" w14:textId="56A9173A" w:rsidR="008106DB" w:rsidRPr="00E65778" w:rsidRDefault="008106DB" w:rsidP="00C848A3">
    <w:pPr>
      <w:pStyle w:val="Footer"/>
      <w:pBdr>
        <w:top w:val="thinThickSmallGap" w:sz="24" w:space="1" w:color="622423"/>
      </w:pBdr>
      <w:tabs>
        <w:tab w:val="clear" w:pos="4320"/>
        <w:tab w:val="clear" w:pos="8640"/>
        <w:tab w:val="right" w:pos="10053"/>
      </w:tabs>
      <w:rPr>
        <w:rFonts w:ascii="Arial" w:hAnsi="Arial" w:cs="Arial"/>
        <w:sz w:val="16"/>
        <w:szCs w:val="16"/>
      </w:rPr>
    </w:pPr>
    <w:r w:rsidRPr="00E65778">
      <w:rPr>
        <w:rFonts w:ascii="Arial" w:hAnsi="Arial" w:cs="Arial"/>
        <w:sz w:val="16"/>
        <w:szCs w:val="16"/>
      </w:rPr>
      <w:t>Doc nr#314911 v1                     STANDARD RFQ TEMPLATE – MAY 2020</w:t>
    </w:r>
    <w:r w:rsidR="00EA058E">
      <w:rPr>
        <w:rFonts w:ascii="Arial" w:hAnsi="Arial" w:cs="Arial"/>
        <w:sz w:val="16"/>
        <w:szCs w:val="16"/>
      </w:rPr>
      <w:tab/>
    </w:r>
    <w:r w:rsidRPr="00E65778">
      <w:rPr>
        <w:rFonts w:ascii="Arial" w:hAnsi="Arial" w:cs="Arial"/>
        <w:sz w:val="16"/>
        <w:szCs w:val="16"/>
      </w:rPr>
      <w:tab/>
      <w:t xml:space="preserve">Page </w:t>
    </w:r>
    <w:r w:rsidRPr="00E65778">
      <w:rPr>
        <w:rFonts w:ascii="Arial" w:hAnsi="Arial" w:cs="Arial"/>
        <w:sz w:val="16"/>
        <w:szCs w:val="16"/>
      </w:rPr>
      <w:fldChar w:fldCharType="begin"/>
    </w:r>
    <w:r w:rsidRPr="00E65778">
      <w:rPr>
        <w:rFonts w:ascii="Arial" w:hAnsi="Arial" w:cs="Arial"/>
        <w:sz w:val="16"/>
        <w:szCs w:val="16"/>
      </w:rPr>
      <w:instrText xml:space="preserve"> PAGE   \* MERGEFORMAT </w:instrText>
    </w:r>
    <w:r w:rsidRPr="00E65778">
      <w:rPr>
        <w:rFonts w:ascii="Arial" w:hAnsi="Arial" w:cs="Arial"/>
        <w:sz w:val="16"/>
        <w:szCs w:val="16"/>
      </w:rPr>
      <w:fldChar w:fldCharType="separate"/>
    </w:r>
    <w:r>
      <w:rPr>
        <w:rFonts w:ascii="Arial" w:hAnsi="Arial" w:cs="Arial"/>
        <w:noProof/>
        <w:sz w:val="16"/>
        <w:szCs w:val="16"/>
      </w:rPr>
      <w:t>52</w:t>
    </w:r>
    <w:r w:rsidRPr="00E6577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68BF6" w14:textId="77777777" w:rsidR="00A27A3E" w:rsidRDefault="00A27A3E">
      <w:r>
        <w:separator/>
      </w:r>
    </w:p>
  </w:footnote>
  <w:footnote w:type="continuationSeparator" w:id="0">
    <w:p w14:paraId="76A50B20" w14:textId="77777777" w:rsidR="00A27A3E" w:rsidRDefault="00A27A3E">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E1697" w14:textId="01A2CE74" w:rsidR="00BC3734" w:rsidRDefault="00BC3734" w:rsidP="00982DA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C4180" w14:textId="0DEFF299" w:rsidR="008E234D" w:rsidRDefault="008E234D">
    <w:pPr>
      <w:pStyle w:val="Header"/>
    </w:pPr>
    <w:r>
      <w:rPr>
        <w:noProof/>
      </w:rPr>
      <w:drawing>
        <wp:anchor distT="0" distB="0" distL="114300" distR="114300" simplePos="0" relativeHeight="251663360" behindDoc="0" locked="0" layoutInCell="1" allowOverlap="1" wp14:anchorId="493A8C2E" wp14:editId="6620AE2E">
          <wp:simplePos x="0" y="0"/>
          <wp:positionH relativeFrom="column">
            <wp:posOffset>0</wp:posOffset>
          </wp:positionH>
          <wp:positionV relativeFrom="paragraph">
            <wp:posOffset>177800</wp:posOffset>
          </wp:positionV>
          <wp:extent cx="6974205" cy="1061085"/>
          <wp:effectExtent l="0" t="0" r="0" b="571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4205" cy="10610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3F563" w14:textId="79BCE600" w:rsidR="007C2E92" w:rsidRPr="00952117" w:rsidRDefault="00952117" w:rsidP="00952117">
    <w:pPr>
      <w:pStyle w:val="Header"/>
    </w:pPr>
    <w:r>
      <w:rPr>
        <w:noProof/>
      </w:rPr>
      <w:drawing>
        <wp:anchor distT="0" distB="0" distL="114300" distR="114300" simplePos="0" relativeHeight="251661312" behindDoc="0" locked="0" layoutInCell="1" allowOverlap="1" wp14:anchorId="5ED0807D" wp14:editId="7FDE2A3A">
          <wp:simplePos x="0" y="0"/>
          <wp:positionH relativeFrom="column">
            <wp:posOffset>0</wp:posOffset>
          </wp:positionH>
          <wp:positionV relativeFrom="paragraph">
            <wp:posOffset>171450</wp:posOffset>
          </wp:positionV>
          <wp:extent cx="6974205" cy="1061085"/>
          <wp:effectExtent l="0" t="0" r="0" b="571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4205" cy="10610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8.25pt;height:8.25pt" o:bullet="t">
        <v:imagedata r:id="rId1" o:title="image001"/>
      </v:shape>
    </w:pict>
  </w:numPicBullet>
  <w:numPicBullet w:numPicBulletId="1">
    <w:pict>
      <v:shape id="_x0000_i1048" type="#_x0000_t75" style="width:9pt;height:9pt" o:bullet="t">
        <v:imagedata r:id="rId2" o:title="image002"/>
      </v:shape>
    </w:pict>
  </w:numPicBullet>
  <w:numPicBullet w:numPicBulletId="2">
    <w:pict>
      <v:shape id="_x0000_i1049" type="#_x0000_t75" style="width:9.75pt;height:9.75pt" o:bullet="t">
        <v:imagedata r:id="rId3" o:title="image003"/>
      </v:shape>
    </w:pict>
  </w:numPicBullet>
  <w:abstractNum w:abstractNumId="0" w15:restartNumberingAfterBreak="0">
    <w:nsid w:val="FFFFFF7C"/>
    <w:multiLevelType w:val="singleLevel"/>
    <w:tmpl w:val="94108C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0E0F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DA59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AE5646"/>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075EFE5A"/>
    <w:styleLink w:val="StyleBulletedIdent11"/>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446820C"/>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716E254"/>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FD1009AA"/>
    <w:styleLink w:val="StyleBulletedIdent1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9E4EB6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2"/>
    <w:multiLevelType w:val="singleLevel"/>
    <w:tmpl w:val="00000000"/>
    <w:lvl w:ilvl="0">
      <w:start w:val="1"/>
      <w:numFmt w:val="lowerLetter"/>
      <w:pStyle w:val="Quicka"/>
      <w:lvlText w:val="%1)"/>
      <w:lvlJc w:val="left"/>
      <w:pPr>
        <w:tabs>
          <w:tab w:val="num" w:pos="720"/>
        </w:tabs>
      </w:pPr>
    </w:lvl>
  </w:abstractNum>
  <w:abstractNum w:abstractNumId="10" w15:restartNumberingAfterBreak="0">
    <w:nsid w:val="003F2097"/>
    <w:multiLevelType w:val="hybridMultilevel"/>
    <w:tmpl w:val="2C481E18"/>
    <w:lvl w:ilvl="0" w:tplc="677427AA">
      <w:start w:val="2"/>
      <w:numFmt w:val="decimal"/>
      <w:lvlText w:val="C1.2.14.%1"/>
      <w:lvlJc w:val="left"/>
      <w:pPr>
        <w:tabs>
          <w:tab w:val="num" w:pos="1872"/>
        </w:tabs>
        <w:ind w:left="1872" w:hanging="1021"/>
      </w:pPr>
      <w:rPr>
        <w:rFonts w:hint="default"/>
        <w:b w:val="0"/>
        <w:i w:val="0"/>
      </w:rPr>
    </w:lvl>
    <w:lvl w:ilvl="1" w:tplc="FFFFFFFF">
      <w:start w:val="1"/>
      <w:numFmt w:val="lowerLetter"/>
      <w:lvlText w:val="%2."/>
      <w:lvlJc w:val="left"/>
      <w:pPr>
        <w:tabs>
          <w:tab w:val="num" w:pos="1327"/>
        </w:tabs>
        <w:ind w:left="1327" w:hanging="360"/>
      </w:pPr>
    </w:lvl>
    <w:lvl w:ilvl="2" w:tplc="FFFFFFFF">
      <w:start w:val="1"/>
      <w:numFmt w:val="lowerRoman"/>
      <w:lvlText w:val="%3."/>
      <w:lvlJc w:val="right"/>
      <w:pPr>
        <w:tabs>
          <w:tab w:val="num" w:pos="2047"/>
        </w:tabs>
        <w:ind w:left="2047" w:hanging="180"/>
      </w:pPr>
    </w:lvl>
    <w:lvl w:ilvl="3" w:tplc="FFFFFFFF">
      <w:start w:val="1"/>
      <w:numFmt w:val="decimal"/>
      <w:lvlText w:val="%4."/>
      <w:lvlJc w:val="left"/>
      <w:pPr>
        <w:tabs>
          <w:tab w:val="num" w:pos="2767"/>
        </w:tabs>
        <w:ind w:left="2767" w:hanging="360"/>
      </w:pPr>
    </w:lvl>
    <w:lvl w:ilvl="4" w:tplc="FFFFFFFF" w:tentative="1">
      <w:start w:val="1"/>
      <w:numFmt w:val="lowerLetter"/>
      <w:lvlText w:val="%5."/>
      <w:lvlJc w:val="left"/>
      <w:pPr>
        <w:tabs>
          <w:tab w:val="num" w:pos="3487"/>
        </w:tabs>
        <w:ind w:left="3487" w:hanging="360"/>
      </w:pPr>
    </w:lvl>
    <w:lvl w:ilvl="5" w:tplc="FFFFFFFF" w:tentative="1">
      <w:start w:val="1"/>
      <w:numFmt w:val="lowerRoman"/>
      <w:lvlText w:val="%6."/>
      <w:lvlJc w:val="right"/>
      <w:pPr>
        <w:tabs>
          <w:tab w:val="num" w:pos="4207"/>
        </w:tabs>
        <w:ind w:left="4207" w:hanging="180"/>
      </w:pPr>
    </w:lvl>
    <w:lvl w:ilvl="6" w:tplc="FFFFFFFF" w:tentative="1">
      <w:start w:val="1"/>
      <w:numFmt w:val="decimal"/>
      <w:lvlText w:val="%7."/>
      <w:lvlJc w:val="left"/>
      <w:pPr>
        <w:tabs>
          <w:tab w:val="num" w:pos="4927"/>
        </w:tabs>
        <w:ind w:left="4927" w:hanging="360"/>
      </w:pPr>
    </w:lvl>
    <w:lvl w:ilvl="7" w:tplc="FFFFFFFF" w:tentative="1">
      <w:start w:val="1"/>
      <w:numFmt w:val="lowerLetter"/>
      <w:lvlText w:val="%8."/>
      <w:lvlJc w:val="left"/>
      <w:pPr>
        <w:tabs>
          <w:tab w:val="num" w:pos="5647"/>
        </w:tabs>
        <w:ind w:left="5647" w:hanging="360"/>
      </w:pPr>
    </w:lvl>
    <w:lvl w:ilvl="8" w:tplc="FFFFFFFF" w:tentative="1">
      <w:start w:val="1"/>
      <w:numFmt w:val="lowerRoman"/>
      <w:lvlText w:val="%9."/>
      <w:lvlJc w:val="right"/>
      <w:pPr>
        <w:tabs>
          <w:tab w:val="num" w:pos="6367"/>
        </w:tabs>
        <w:ind w:left="6367" w:hanging="180"/>
      </w:pPr>
    </w:lvl>
  </w:abstractNum>
  <w:abstractNum w:abstractNumId="1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 w15:restartNumberingAfterBreak="0">
    <w:nsid w:val="02CF6DB0"/>
    <w:multiLevelType w:val="hybridMultilevel"/>
    <w:tmpl w:val="944A40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091"/>
        </w:tabs>
        <w:ind w:left="1091" w:hanging="360"/>
      </w:pPr>
      <w:rPr>
        <w:rFonts w:ascii="Courier New" w:hAnsi="Courier New" w:cs="Courier New" w:hint="default"/>
      </w:rPr>
    </w:lvl>
    <w:lvl w:ilvl="2" w:tplc="04090005" w:tentative="1">
      <w:start w:val="1"/>
      <w:numFmt w:val="bullet"/>
      <w:lvlText w:val=""/>
      <w:lvlJc w:val="left"/>
      <w:pPr>
        <w:tabs>
          <w:tab w:val="num" w:pos="1811"/>
        </w:tabs>
        <w:ind w:left="1811" w:hanging="360"/>
      </w:pPr>
      <w:rPr>
        <w:rFonts w:ascii="Wingdings" w:hAnsi="Wingdings" w:hint="default"/>
      </w:rPr>
    </w:lvl>
    <w:lvl w:ilvl="3" w:tplc="04090001" w:tentative="1">
      <w:start w:val="1"/>
      <w:numFmt w:val="bullet"/>
      <w:lvlText w:val=""/>
      <w:lvlJc w:val="left"/>
      <w:pPr>
        <w:tabs>
          <w:tab w:val="num" w:pos="2531"/>
        </w:tabs>
        <w:ind w:left="2531" w:hanging="360"/>
      </w:pPr>
      <w:rPr>
        <w:rFonts w:ascii="Symbol" w:hAnsi="Symbol" w:hint="default"/>
      </w:rPr>
    </w:lvl>
    <w:lvl w:ilvl="4" w:tplc="04090003" w:tentative="1">
      <w:start w:val="1"/>
      <w:numFmt w:val="bullet"/>
      <w:lvlText w:val="o"/>
      <w:lvlJc w:val="left"/>
      <w:pPr>
        <w:tabs>
          <w:tab w:val="num" w:pos="3251"/>
        </w:tabs>
        <w:ind w:left="3251" w:hanging="360"/>
      </w:pPr>
      <w:rPr>
        <w:rFonts w:ascii="Courier New" w:hAnsi="Courier New" w:cs="Courier New" w:hint="default"/>
      </w:rPr>
    </w:lvl>
    <w:lvl w:ilvl="5" w:tplc="04090005" w:tentative="1">
      <w:start w:val="1"/>
      <w:numFmt w:val="bullet"/>
      <w:lvlText w:val=""/>
      <w:lvlJc w:val="left"/>
      <w:pPr>
        <w:tabs>
          <w:tab w:val="num" w:pos="3971"/>
        </w:tabs>
        <w:ind w:left="3971" w:hanging="360"/>
      </w:pPr>
      <w:rPr>
        <w:rFonts w:ascii="Wingdings" w:hAnsi="Wingdings" w:hint="default"/>
      </w:rPr>
    </w:lvl>
    <w:lvl w:ilvl="6" w:tplc="04090001" w:tentative="1">
      <w:start w:val="1"/>
      <w:numFmt w:val="bullet"/>
      <w:lvlText w:val=""/>
      <w:lvlJc w:val="left"/>
      <w:pPr>
        <w:tabs>
          <w:tab w:val="num" w:pos="4691"/>
        </w:tabs>
        <w:ind w:left="4691" w:hanging="360"/>
      </w:pPr>
      <w:rPr>
        <w:rFonts w:ascii="Symbol" w:hAnsi="Symbol" w:hint="default"/>
      </w:rPr>
    </w:lvl>
    <w:lvl w:ilvl="7" w:tplc="04090003" w:tentative="1">
      <w:start w:val="1"/>
      <w:numFmt w:val="bullet"/>
      <w:lvlText w:val="o"/>
      <w:lvlJc w:val="left"/>
      <w:pPr>
        <w:tabs>
          <w:tab w:val="num" w:pos="5411"/>
        </w:tabs>
        <w:ind w:left="5411" w:hanging="360"/>
      </w:pPr>
      <w:rPr>
        <w:rFonts w:ascii="Courier New" w:hAnsi="Courier New" w:cs="Courier New" w:hint="default"/>
      </w:rPr>
    </w:lvl>
    <w:lvl w:ilvl="8" w:tplc="04090005" w:tentative="1">
      <w:start w:val="1"/>
      <w:numFmt w:val="bullet"/>
      <w:lvlText w:val=""/>
      <w:lvlJc w:val="left"/>
      <w:pPr>
        <w:tabs>
          <w:tab w:val="num" w:pos="6131"/>
        </w:tabs>
        <w:ind w:left="6131" w:hanging="360"/>
      </w:pPr>
      <w:rPr>
        <w:rFonts w:ascii="Wingdings" w:hAnsi="Wingdings" w:hint="default"/>
      </w:rPr>
    </w:lvl>
  </w:abstractNum>
  <w:abstractNum w:abstractNumId="13" w15:restartNumberingAfterBreak="0">
    <w:nsid w:val="03C4282D"/>
    <w:multiLevelType w:val="multilevel"/>
    <w:tmpl w:val="8A927316"/>
    <w:styleLink w:val="BulletedIcons12"/>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421085A"/>
    <w:multiLevelType w:val="multilevel"/>
    <w:tmpl w:val="1602878A"/>
    <w:lvl w:ilvl="0">
      <w:start w:val="1"/>
      <w:numFmt w:val="decimal"/>
      <w:lvlText w:val="%1."/>
      <w:lvlJc w:val="left"/>
      <w:pPr>
        <w:ind w:left="567" w:hanging="567"/>
      </w:pPr>
      <w:rPr>
        <w:rFonts w:ascii="Arial Bold" w:hAnsi="Arial Bold" w:hint="default"/>
        <w:b/>
        <w:i w:val="0"/>
        <w:sz w:val="22"/>
      </w:rPr>
    </w:lvl>
    <w:lvl w:ilvl="1">
      <w:start w:val="1"/>
      <w:numFmt w:val="decimal"/>
      <w:lvlText w:val="%1.%2."/>
      <w:lvlJc w:val="left"/>
      <w:pPr>
        <w:ind w:left="1277" w:hanging="851"/>
      </w:pPr>
      <w:rPr>
        <w:rFonts w:hint="default"/>
        <w:b w:val="0"/>
      </w:rPr>
    </w:lvl>
    <w:lvl w:ilvl="2">
      <w:start w:val="1"/>
      <w:numFmt w:val="decimal"/>
      <w:lvlText w:val="%1.%2.%3."/>
      <w:lvlJc w:val="left"/>
      <w:pPr>
        <w:ind w:left="1134" w:hanging="1134"/>
      </w:pPr>
      <w:rPr>
        <w:rFonts w:hint="default"/>
        <w:b w:val="0"/>
      </w:rPr>
    </w:lvl>
    <w:lvl w:ilvl="3">
      <w:start w:val="1"/>
      <w:numFmt w:val="decimal"/>
      <w:pStyle w:val="Dm5Heading4"/>
      <w:lvlText w:val="%1.%2.%3.%4."/>
      <w:lvlJc w:val="left"/>
      <w:pPr>
        <w:ind w:left="2269" w:hanging="1418"/>
      </w:pPr>
      <w:rPr>
        <w:rFonts w:hint="default"/>
        <w:b w:val="0"/>
        <w:color w:val="000000"/>
      </w:rPr>
    </w:lvl>
    <w:lvl w:ilvl="4">
      <w:start w:val="1"/>
      <w:numFmt w:val="decimal"/>
      <w:lvlText w:val="%1.%2.%3.%4.%5."/>
      <w:lvlJc w:val="left"/>
      <w:pPr>
        <w:ind w:left="1701"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4A97891"/>
    <w:multiLevelType w:val="hybridMultilevel"/>
    <w:tmpl w:val="EA880996"/>
    <w:lvl w:ilvl="0" w:tplc="FD5E94BE">
      <w:start w:val="5"/>
      <w:numFmt w:val="decimal"/>
      <w:lvlText w:val="C1.2.%1"/>
      <w:lvlJc w:val="left"/>
      <w:pPr>
        <w:tabs>
          <w:tab w:val="num" w:pos="964"/>
        </w:tabs>
        <w:ind w:left="964" w:hanging="964"/>
      </w:pPr>
      <w:rPr>
        <w:rFonts w:hint="default"/>
        <w:b/>
      </w:rPr>
    </w:lvl>
    <w:lvl w:ilvl="1" w:tplc="83C6AF1C">
      <w:start w:val="1"/>
      <w:numFmt w:val="decimal"/>
      <w:lvlText w:val="C1.2.12.%2"/>
      <w:lvlJc w:val="left"/>
      <w:pPr>
        <w:tabs>
          <w:tab w:val="num" w:pos="1985"/>
        </w:tabs>
        <w:ind w:left="1985" w:hanging="1021"/>
      </w:pPr>
      <w:rPr>
        <w:rFonts w:hint="default"/>
        <w:b w:val="0"/>
        <w:i w:val="0"/>
      </w:rPr>
    </w:lvl>
    <w:lvl w:ilvl="2" w:tplc="66FA1EE4">
      <w:start w:val="1"/>
      <w:numFmt w:val="decimal"/>
      <w:lvlText w:val="C1.2.12.1.%3"/>
      <w:lvlJc w:val="left"/>
      <w:pPr>
        <w:tabs>
          <w:tab w:val="num" w:pos="3119"/>
        </w:tabs>
        <w:ind w:left="3119" w:hanging="1134"/>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07270355"/>
    <w:multiLevelType w:val="hybridMultilevel"/>
    <w:tmpl w:val="25F0C7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08803D95"/>
    <w:multiLevelType w:val="hybridMultilevel"/>
    <w:tmpl w:val="71960722"/>
    <w:lvl w:ilvl="0" w:tplc="330A6BAE">
      <w:start w:val="1"/>
      <w:numFmt w:val="decimal"/>
      <w:lvlText w:val="C1.2.11.%1"/>
      <w:lvlJc w:val="left"/>
      <w:pPr>
        <w:tabs>
          <w:tab w:val="num" w:pos="1985"/>
        </w:tabs>
        <w:ind w:left="1985" w:hanging="1021"/>
      </w:pPr>
      <w:rPr>
        <w:rFonts w:hint="default"/>
      </w:rPr>
    </w:lvl>
    <w:lvl w:ilvl="1" w:tplc="83C6AF1C">
      <w:start w:val="38"/>
      <w:numFmt w:val="decimal"/>
      <w:lvlText w:val="%2."/>
      <w:lvlJc w:val="left"/>
      <w:pPr>
        <w:tabs>
          <w:tab w:val="num" w:pos="2520"/>
        </w:tabs>
        <w:ind w:left="2520" w:hanging="720"/>
      </w:pPr>
      <w:rPr>
        <w:rFonts w:hint="default"/>
      </w:rPr>
    </w:lvl>
    <w:lvl w:ilvl="2" w:tplc="66FA1EE4"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08E26BF5"/>
    <w:multiLevelType w:val="multilevel"/>
    <w:tmpl w:val="4858E1C2"/>
    <w:styleLink w:val="StyleBulletedIdent11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A9F225F"/>
    <w:multiLevelType w:val="hybridMultilevel"/>
    <w:tmpl w:val="A2D8DFEE"/>
    <w:lvl w:ilvl="0" w:tplc="BB72786E">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0D407B29"/>
    <w:multiLevelType w:val="hybridMultilevel"/>
    <w:tmpl w:val="AAE6B968"/>
    <w:lvl w:ilvl="0" w:tplc="FFFFFFFF">
      <w:start w:val="1"/>
      <w:numFmt w:val="lowerLetter"/>
      <w:lvlText w:val="%1)"/>
      <w:lvlJc w:val="left"/>
      <w:pPr>
        <w:tabs>
          <w:tab w:val="num" w:pos="1684"/>
        </w:tabs>
        <w:ind w:left="1684" w:hanging="964"/>
      </w:pPr>
      <w:rPr>
        <w:rFonts w:hint="default"/>
        <w:b/>
      </w:rPr>
    </w:lvl>
    <w:lvl w:ilvl="1" w:tplc="FFFFFFFF">
      <w:start w:val="1"/>
      <w:numFmt w:val="lowerRoman"/>
      <w:lvlText w:val="(%2)"/>
      <w:lvlJc w:val="left"/>
      <w:pPr>
        <w:tabs>
          <w:tab w:val="num" w:pos="2705"/>
        </w:tabs>
        <w:ind w:left="2705" w:hanging="567"/>
      </w:pPr>
      <w:rPr>
        <w:rFonts w:hint="default"/>
        <w:b w:val="0"/>
        <w:i w:val="0"/>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3" w15:restartNumberingAfterBreak="0">
    <w:nsid w:val="120D3668"/>
    <w:multiLevelType w:val="hybridMultilevel"/>
    <w:tmpl w:val="F95618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2A14C37"/>
    <w:multiLevelType w:val="multilevel"/>
    <w:tmpl w:val="6E8426E2"/>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5" w15:restartNumberingAfterBreak="0">
    <w:nsid w:val="1355456B"/>
    <w:multiLevelType w:val="hybridMultilevel"/>
    <w:tmpl w:val="AF1435DA"/>
    <w:lvl w:ilvl="0" w:tplc="1C090001">
      <w:start w:val="1"/>
      <w:numFmt w:val="bullet"/>
      <w:lvlText w:val=""/>
      <w:lvlJc w:val="left"/>
      <w:pPr>
        <w:ind w:left="1571" w:hanging="360"/>
      </w:pPr>
      <w:rPr>
        <w:rFonts w:ascii="Symbol" w:hAnsi="Symbol" w:hint="default"/>
      </w:rPr>
    </w:lvl>
    <w:lvl w:ilvl="1" w:tplc="1C090003">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start w:val="1"/>
      <w:numFmt w:val="bullet"/>
      <w:lvlText w:val=""/>
      <w:lvlJc w:val="left"/>
      <w:pPr>
        <w:ind w:left="7331" w:hanging="360"/>
      </w:pPr>
      <w:rPr>
        <w:rFonts w:ascii="Wingdings" w:hAnsi="Wingdings" w:hint="default"/>
      </w:rPr>
    </w:lvl>
  </w:abstractNum>
  <w:abstractNum w:abstractNumId="26" w15:restartNumberingAfterBreak="0">
    <w:nsid w:val="14827688"/>
    <w:multiLevelType w:val="hybridMultilevel"/>
    <w:tmpl w:val="6CB8390E"/>
    <w:lvl w:ilvl="0" w:tplc="04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150A5432"/>
    <w:multiLevelType w:val="multilevel"/>
    <w:tmpl w:val="82184C56"/>
    <w:styleLink w:val="WWOutlineListStyle4"/>
    <w:lvl w:ilvl="0">
      <w:start w:val="1"/>
      <w:numFmt w:val="decimal"/>
      <w:lvlText w:val="%1"/>
      <w:lvlJc w:val="left"/>
      <w:pPr>
        <w:ind w:left="432" w:hanging="432"/>
      </w:pPr>
    </w:lvl>
    <w:lvl w:ilvl="1">
      <w:start w:val="1"/>
      <w:numFmt w:val="decimal"/>
      <w:lvlText w:val="%1.%2"/>
      <w:lvlJc w:val="left"/>
      <w:pPr>
        <w:ind w:left="576" w:hanging="576"/>
      </w:pPr>
      <w:rPr>
        <w:rFonts w:ascii="Arial" w:hAnsi="Arial" w:cs="Arial"/>
        <w:b w:val="0"/>
        <w:sz w:val="22"/>
        <w:szCs w:val="22"/>
      </w:rPr>
    </w:lvl>
    <w:lvl w:ilvl="2">
      <w:start w:val="1"/>
      <w:numFmt w:val="decimal"/>
      <w:lvlText w:val="%1.%2.%3"/>
      <w:lvlJc w:val="left"/>
      <w:pPr>
        <w:ind w:left="720" w:hanging="720"/>
      </w:pPr>
      <w:rPr>
        <w:rFonts w:ascii="Arial" w:hAnsi="Arial" w:cs="Arial"/>
        <w:b w:val="0"/>
        <w:color w:val="auto"/>
      </w:rPr>
    </w:lvl>
    <w:lvl w:ilvl="3">
      <w:start w:val="1"/>
      <w:numFmt w:val="decimal"/>
      <w:lvlText w:val="%1.%2.%3.%4"/>
      <w:lvlJc w:val="left"/>
      <w:pPr>
        <w:ind w:left="864" w:hanging="864"/>
      </w:pPr>
      <w:rPr>
        <w:rFonts w:ascii="Arial" w:hAnsi="Arial" w:cs="Arial"/>
        <w:b w:val="0"/>
        <w:i w:val="0"/>
        <w:color w:val="00000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153C547D"/>
    <w:multiLevelType w:val="hybridMultilevel"/>
    <w:tmpl w:val="54D8729A"/>
    <w:lvl w:ilvl="0" w:tplc="45121A06">
      <w:start w:val="1"/>
      <w:numFmt w:val="bullet"/>
      <w:pStyle w:val="tbltextbullet"/>
      <w:lvlText w:val=""/>
      <w:lvlJc w:val="left"/>
      <w:pPr>
        <w:tabs>
          <w:tab w:val="num" w:pos="720"/>
        </w:tabs>
        <w:ind w:left="720" w:hanging="360"/>
      </w:pPr>
      <w:rPr>
        <w:rFonts w:ascii="Symbol" w:hAnsi="Symbol" w:hint="default"/>
      </w:rPr>
    </w:lvl>
    <w:lvl w:ilvl="1" w:tplc="A19C8ADE" w:tentative="1">
      <w:start w:val="1"/>
      <w:numFmt w:val="bullet"/>
      <w:lvlText w:val="o"/>
      <w:lvlJc w:val="left"/>
      <w:pPr>
        <w:tabs>
          <w:tab w:val="num" w:pos="1440"/>
        </w:tabs>
        <w:ind w:left="1440" w:hanging="360"/>
      </w:pPr>
      <w:rPr>
        <w:rFonts w:ascii="Courier New" w:hAnsi="Courier New" w:hint="default"/>
      </w:rPr>
    </w:lvl>
    <w:lvl w:ilvl="2" w:tplc="C8945328" w:tentative="1">
      <w:start w:val="1"/>
      <w:numFmt w:val="bullet"/>
      <w:lvlText w:val=""/>
      <w:lvlJc w:val="left"/>
      <w:pPr>
        <w:tabs>
          <w:tab w:val="num" w:pos="2160"/>
        </w:tabs>
        <w:ind w:left="2160" w:hanging="360"/>
      </w:pPr>
      <w:rPr>
        <w:rFonts w:ascii="Wingdings" w:hAnsi="Wingdings" w:hint="default"/>
      </w:rPr>
    </w:lvl>
    <w:lvl w:ilvl="3" w:tplc="8F7280E0" w:tentative="1">
      <w:start w:val="1"/>
      <w:numFmt w:val="bullet"/>
      <w:lvlText w:val=""/>
      <w:lvlJc w:val="left"/>
      <w:pPr>
        <w:tabs>
          <w:tab w:val="num" w:pos="2880"/>
        </w:tabs>
        <w:ind w:left="2880" w:hanging="360"/>
      </w:pPr>
      <w:rPr>
        <w:rFonts w:ascii="Symbol" w:hAnsi="Symbol" w:hint="default"/>
      </w:rPr>
    </w:lvl>
    <w:lvl w:ilvl="4" w:tplc="73225A9C" w:tentative="1">
      <w:start w:val="1"/>
      <w:numFmt w:val="bullet"/>
      <w:lvlText w:val="o"/>
      <w:lvlJc w:val="left"/>
      <w:pPr>
        <w:tabs>
          <w:tab w:val="num" w:pos="3600"/>
        </w:tabs>
        <w:ind w:left="3600" w:hanging="360"/>
      </w:pPr>
      <w:rPr>
        <w:rFonts w:ascii="Courier New" w:hAnsi="Courier New" w:hint="default"/>
      </w:rPr>
    </w:lvl>
    <w:lvl w:ilvl="5" w:tplc="A478F8AC" w:tentative="1">
      <w:start w:val="1"/>
      <w:numFmt w:val="bullet"/>
      <w:lvlText w:val=""/>
      <w:lvlJc w:val="left"/>
      <w:pPr>
        <w:tabs>
          <w:tab w:val="num" w:pos="4320"/>
        </w:tabs>
        <w:ind w:left="4320" w:hanging="360"/>
      </w:pPr>
      <w:rPr>
        <w:rFonts w:ascii="Wingdings" w:hAnsi="Wingdings" w:hint="default"/>
      </w:rPr>
    </w:lvl>
    <w:lvl w:ilvl="6" w:tplc="71566254" w:tentative="1">
      <w:start w:val="1"/>
      <w:numFmt w:val="bullet"/>
      <w:lvlText w:val=""/>
      <w:lvlJc w:val="left"/>
      <w:pPr>
        <w:tabs>
          <w:tab w:val="num" w:pos="5040"/>
        </w:tabs>
        <w:ind w:left="5040" w:hanging="360"/>
      </w:pPr>
      <w:rPr>
        <w:rFonts w:ascii="Symbol" w:hAnsi="Symbol" w:hint="default"/>
      </w:rPr>
    </w:lvl>
    <w:lvl w:ilvl="7" w:tplc="9FF293CA" w:tentative="1">
      <w:start w:val="1"/>
      <w:numFmt w:val="bullet"/>
      <w:lvlText w:val="o"/>
      <w:lvlJc w:val="left"/>
      <w:pPr>
        <w:tabs>
          <w:tab w:val="num" w:pos="5760"/>
        </w:tabs>
        <w:ind w:left="5760" w:hanging="360"/>
      </w:pPr>
      <w:rPr>
        <w:rFonts w:ascii="Courier New" w:hAnsi="Courier New" w:hint="default"/>
      </w:rPr>
    </w:lvl>
    <w:lvl w:ilvl="8" w:tplc="29FE819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5895A78"/>
    <w:multiLevelType w:val="hybridMultilevel"/>
    <w:tmpl w:val="AAE6B968"/>
    <w:lvl w:ilvl="0" w:tplc="04090017">
      <w:start w:val="1"/>
      <w:numFmt w:val="lowerLetter"/>
      <w:lvlText w:val="%1)"/>
      <w:lvlJc w:val="left"/>
      <w:pPr>
        <w:tabs>
          <w:tab w:val="num" w:pos="1684"/>
        </w:tabs>
        <w:ind w:left="1684" w:hanging="964"/>
      </w:pPr>
      <w:rPr>
        <w:rFonts w:hint="default"/>
        <w:b/>
      </w:rPr>
    </w:lvl>
    <w:lvl w:ilvl="1" w:tplc="FFFFFFFF">
      <w:start w:val="1"/>
      <w:numFmt w:val="lowerRoman"/>
      <w:lvlText w:val="(%2)"/>
      <w:lvlJc w:val="left"/>
      <w:pPr>
        <w:tabs>
          <w:tab w:val="num" w:pos="2705"/>
        </w:tabs>
        <w:ind w:left="2705" w:hanging="567"/>
      </w:pPr>
      <w:rPr>
        <w:rFonts w:hint="default"/>
        <w:b w:val="0"/>
        <w:i w:val="0"/>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15:restartNumberingAfterBreak="0">
    <w:nsid w:val="15D71040"/>
    <w:multiLevelType w:val="hybridMultilevel"/>
    <w:tmpl w:val="A2A2A5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6143C46"/>
    <w:multiLevelType w:val="multilevel"/>
    <w:tmpl w:val="575CCBFE"/>
    <w:lvl w:ilvl="0">
      <w:start w:val="1"/>
      <w:numFmt w:val="decimal"/>
      <w:pStyle w:val="WerksmansStyle1"/>
      <w:lvlText w:val="%1"/>
      <w:lvlJc w:val="left"/>
      <w:pPr>
        <w:tabs>
          <w:tab w:val="num" w:pos="510"/>
        </w:tabs>
        <w:ind w:left="510" w:hanging="510"/>
      </w:pPr>
      <w:rPr>
        <w:rFonts w:ascii="Arial" w:hAnsi="Arial" w:cs="Arial" w:hint="default"/>
        <w:b w:val="0"/>
        <w:i w:val="0"/>
        <w:sz w:val="22"/>
        <w:szCs w:val="22"/>
      </w:rPr>
    </w:lvl>
    <w:lvl w:ilvl="1">
      <w:start w:val="1"/>
      <w:numFmt w:val="decimal"/>
      <w:pStyle w:val="WerksmansStyle2"/>
      <w:lvlText w:val="%1.%2"/>
      <w:lvlJc w:val="left"/>
      <w:pPr>
        <w:tabs>
          <w:tab w:val="num" w:pos="1163"/>
        </w:tabs>
        <w:ind w:left="1163" w:hanging="1021"/>
      </w:pPr>
      <w:rPr>
        <w:rFonts w:ascii="Arial" w:hAnsi="Arial" w:cs="Arial" w:hint="default"/>
        <w:b w:val="0"/>
        <w:i w:val="0"/>
        <w:sz w:val="22"/>
        <w:szCs w:val="22"/>
      </w:rPr>
    </w:lvl>
    <w:lvl w:ilvl="2">
      <w:start w:val="1"/>
      <w:numFmt w:val="decimal"/>
      <w:pStyle w:val="WerksmansStyle3"/>
      <w:lvlText w:val="%1.%2.%3"/>
      <w:lvlJc w:val="left"/>
      <w:pPr>
        <w:tabs>
          <w:tab w:val="num" w:pos="1531"/>
        </w:tabs>
        <w:ind w:left="1531" w:hanging="1531"/>
      </w:pPr>
      <w:rPr>
        <w:rFonts w:ascii="Arial" w:hAnsi="Arial" w:cs="Arial" w:hint="default"/>
        <w:b w:val="0"/>
        <w:i w:val="0"/>
        <w:sz w:val="20"/>
      </w:rPr>
    </w:lvl>
    <w:lvl w:ilvl="3">
      <w:start w:val="1"/>
      <w:numFmt w:val="decimal"/>
      <w:pStyle w:val="WerksmansStyle4"/>
      <w:lvlText w:val="%1.%2.%3.%4"/>
      <w:lvlJc w:val="left"/>
      <w:pPr>
        <w:tabs>
          <w:tab w:val="num" w:pos="2041"/>
        </w:tabs>
        <w:ind w:left="2041" w:hanging="2041"/>
      </w:pPr>
      <w:rPr>
        <w:rFonts w:ascii="Verdana" w:hAnsi="Verdana" w:hint="default"/>
        <w:b w:val="0"/>
        <w:i w:val="0"/>
        <w:sz w:val="20"/>
      </w:rPr>
    </w:lvl>
    <w:lvl w:ilvl="4">
      <w:start w:val="1"/>
      <w:numFmt w:val="decimal"/>
      <w:pStyle w:val="WerksmansStyle5"/>
      <w:lvlText w:val="%1.%2.%3.%4.%5"/>
      <w:lvlJc w:val="left"/>
      <w:pPr>
        <w:tabs>
          <w:tab w:val="num" w:pos="2552"/>
        </w:tabs>
        <w:ind w:left="2552" w:hanging="2552"/>
      </w:pPr>
      <w:rPr>
        <w:rFonts w:ascii="Verdana" w:hAnsi="Verdana" w:hint="default"/>
        <w:b w:val="0"/>
        <w:i w:val="0"/>
        <w:sz w:val="20"/>
      </w:rPr>
    </w:lvl>
    <w:lvl w:ilvl="5">
      <w:start w:val="1"/>
      <w:numFmt w:val="decimal"/>
      <w:pStyle w:val="WerksmansStyle6"/>
      <w:lvlText w:val="%1.%2.%3.%4.%5.%6"/>
      <w:lvlJc w:val="left"/>
      <w:pPr>
        <w:tabs>
          <w:tab w:val="num" w:pos="3062"/>
        </w:tabs>
        <w:ind w:left="3062" w:hanging="3062"/>
      </w:pPr>
      <w:rPr>
        <w:rFonts w:ascii="Verdana" w:hAnsi="Verdana" w:hint="default"/>
        <w:b w:val="0"/>
        <w:i w:val="0"/>
        <w:sz w:val="20"/>
      </w:rPr>
    </w:lvl>
    <w:lvl w:ilvl="6">
      <w:start w:val="1"/>
      <w:numFmt w:val="decimal"/>
      <w:pStyle w:val="WerksmansStyle7"/>
      <w:lvlText w:val="%1.%2.%3.%4.%5.%6.%7"/>
      <w:lvlJc w:val="left"/>
      <w:pPr>
        <w:tabs>
          <w:tab w:val="num" w:pos="3572"/>
        </w:tabs>
        <w:ind w:left="3572" w:hanging="3572"/>
      </w:pPr>
      <w:rPr>
        <w:rFonts w:ascii="Verdana" w:hAnsi="Verdana" w:hint="default"/>
        <w:b w:val="0"/>
        <w:i w:val="0"/>
        <w:sz w:val="20"/>
      </w:rPr>
    </w:lvl>
    <w:lvl w:ilvl="7">
      <w:start w:val="1"/>
      <w:numFmt w:val="decimal"/>
      <w:pStyle w:val="WerksmansStyle8"/>
      <w:lvlText w:val="%1.%2.%3.%4.%5.%6.%7.%8"/>
      <w:lvlJc w:val="left"/>
      <w:pPr>
        <w:tabs>
          <w:tab w:val="num" w:pos="4082"/>
        </w:tabs>
        <w:ind w:left="4082" w:hanging="4082"/>
      </w:pPr>
      <w:rPr>
        <w:rFonts w:ascii="Verdana" w:hAnsi="Verdana" w:hint="default"/>
        <w:b w:val="0"/>
        <w:i w:val="0"/>
        <w:sz w:val="20"/>
      </w:rPr>
    </w:lvl>
    <w:lvl w:ilvl="8">
      <w:start w:val="1"/>
      <w:numFmt w:val="decimal"/>
      <w:pStyle w:val="WerksmansStyle9"/>
      <w:lvlText w:val="%1.%2.%3.%4.%5.%6.%7.%8.%9"/>
      <w:lvlJc w:val="left"/>
      <w:pPr>
        <w:tabs>
          <w:tab w:val="num" w:pos="4593"/>
        </w:tabs>
        <w:ind w:left="4593" w:hanging="4593"/>
      </w:pPr>
      <w:rPr>
        <w:rFonts w:ascii="Verdana" w:hAnsi="Verdana" w:hint="default"/>
        <w:b w:val="0"/>
        <w:i w:val="0"/>
        <w:sz w:val="20"/>
      </w:rPr>
    </w:lvl>
  </w:abstractNum>
  <w:abstractNum w:abstractNumId="32" w15:restartNumberingAfterBreak="0">
    <w:nsid w:val="16847E7F"/>
    <w:multiLevelType w:val="singleLevel"/>
    <w:tmpl w:val="97AC50DC"/>
    <w:lvl w:ilvl="0">
      <w:start w:val="1"/>
      <w:numFmt w:val="bullet"/>
      <w:pStyle w:val="Bullet"/>
      <w:lvlText w:val=""/>
      <w:lvlJc w:val="left"/>
      <w:pPr>
        <w:tabs>
          <w:tab w:val="num" w:pos="709"/>
        </w:tabs>
        <w:ind w:left="709" w:hanging="709"/>
      </w:pPr>
      <w:rPr>
        <w:rFonts w:ascii="Symbol" w:hAnsi="Symbol" w:hint="default"/>
      </w:rPr>
    </w:lvl>
  </w:abstractNum>
  <w:abstractNum w:abstractNumId="33" w15:restartNumberingAfterBreak="0">
    <w:nsid w:val="17251535"/>
    <w:multiLevelType w:val="hybridMultilevel"/>
    <w:tmpl w:val="BE4E2CB2"/>
    <w:lvl w:ilvl="0" w:tplc="8872EC26">
      <w:start w:val="1"/>
      <w:numFmt w:val="bullet"/>
      <w:lvlText w:val=""/>
      <w:lvlJc w:val="left"/>
      <w:pPr>
        <w:tabs>
          <w:tab w:val="num" w:pos="1531"/>
        </w:tabs>
        <w:ind w:left="1531" w:hanging="284"/>
      </w:pPr>
      <w:rPr>
        <w:rFonts w:ascii="Symbol" w:hAnsi="Symbol" w:hint="default"/>
      </w:rPr>
    </w:lvl>
    <w:lvl w:ilvl="1" w:tplc="412A4D66">
      <w:start w:val="1"/>
      <w:numFmt w:val="bullet"/>
      <w:lvlText w:val=""/>
      <w:lvlJc w:val="left"/>
      <w:pPr>
        <w:tabs>
          <w:tab w:val="num" w:pos="2276"/>
        </w:tabs>
        <w:ind w:left="2276" w:hanging="431"/>
      </w:pPr>
      <w:rPr>
        <w:rFonts w:ascii="Symbol" w:hAnsi="Symbol" w:hint="default"/>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cs="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cs="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34" w15:restartNumberingAfterBreak="0">
    <w:nsid w:val="183A1D27"/>
    <w:multiLevelType w:val="hybridMultilevel"/>
    <w:tmpl w:val="35042944"/>
    <w:styleLink w:val="WWOutlineListStyle41"/>
    <w:lvl w:ilvl="0" w:tplc="1C090001">
      <w:start w:val="1"/>
      <w:numFmt w:val="bullet"/>
      <w:pStyle w:val="indentbullet"/>
      <w:lvlText w:val=""/>
      <w:lvlJc w:val="left"/>
      <w:pPr>
        <w:ind w:left="2988" w:hanging="360"/>
      </w:pPr>
      <w:rPr>
        <w:rFonts w:ascii="Symbol" w:hAnsi="Symbol" w:hint="default"/>
      </w:rPr>
    </w:lvl>
    <w:lvl w:ilvl="1" w:tplc="1C090003" w:tentative="1">
      <w:start w:val="1"/>
      <w:numFmt w:val="bullet"/>
      <w:lvlText w:val="o"/>
      <w:lvlJc w:val="left"/>
      <w:pPr>
        <w:ind w:left="3708" w:hanging="360"/>
      </w:pPr>
      <w:rPr>
        <w:rFonts w:ascii="Courier New" w:hAnsi="Courier New" w:cs="Courier New" w:hint="default"/>
      </w:rPr>
    </w:lvl>
    <w:lvl w:ilvl="2" w:tplc="1C090005" w:tentative="1">
      <w:start w:val="1"/>
      <w:numFmt w:val="bullet"/>
      <w:lvlText w:val=""/>
      <w:lvlJc w:val="left"/>
      <w:pPr>
        <w:ind w:left="4428" w:hanging="360"/>
      </w:pPr>
      <w:rPr>
        <w:rFonts w:ascii="Wingdings" w:hAnsi="Wingdings" w:hint="default"/>
      </w:rPr>
    </w:lvl>
    <w:lvl w:ilvl="3" w:tplc="1C090001" w:tentative="1">
      <w:start w:val="1"/>
      <w:numFmt w:val="bullet"/>
      <w:lvlText w:val=""/>
      <w:lvlJc w:val="left"/>
      <w:pPr>
        <w:ind w:left="5148" w:hanging="360"/>
      </w:pPr>
      <w:rPr>
        <w:rFonts w:ascii="Symbol" w:hAnsi="Symbol" w:hint="default"/>
      </w:rPr>
    </w:lvl>
    <w:lvl w:ilvl="4" w:tplc="1C090003" w:tentative="1">
      <w:start w:val="1"/>
      <w:numFmt w:val="bullet"/>
      <w:lvlText w:val="o"/>
      <w:lvlJc w:val="left"/>
      <w:pPr>
        <w:ind w:left="5868" w:hanging="360"/>
      </w:pPr>
      <w:rPr>
        <w:rFonts w:ascii="Courier New" w:hAnsi="Courier New" w:cs="Courier New" w:hint="default"/>
      </w:rPr>
    </w:lvl>
    <w:lvl w:ilvl="5" w:tplc="1C090005" w:tentative="1">
      <w:start w:val="1"/>
      <w:numFmt w:val="bullet"/>
      <w:lvlText w:val=""/>
      <w:lvlJc w:val="left"/>
      <w:pPr>
        <w:ind w:left="6588" w:hanging="360"/>
      </w:pPr>
      <w:rPr>
        <w:rFonts w:ascii="Wingdings" w:hAnsi="Wingdings" w:hint="default"/>
      </w:rPr>
    </w:lvl>
    <w:lvl w:ilvl="6" w:tplc="1C090001" w:tentative="1">
      <w:start w:val="1"/>
      <w:numFmt w:val="bullet"/>
      <w:lvlText w:val=""/>
      <w:lvlJc w:val="left"/>
      <w:pPr>
        <w:ind w:left="7308" w:hanging="360"/>
      </w:pPr>
      <w:rPr>
        <w:rFonts w:ascii="Symbol" w:hAnsi="Symbol" w:hint="default"/>
      </w:rPr>
    </w:lvl>
    <w:lvl w:ilvl="7" w:tplc="1C090003" w:tentative="1">
      <w:start w:val="1"/>
      <w:numFmt w:val="bullet"/>
      <w:lvlText w:val="o"/>
      <w:lvlJc w:val="left"/>
      <w:pPr>
        <w:ind w:left="8028" w:hanging="360"/>
      </w:pPr>
      <w:rPr>
        <w:rFonts w:ascii="Courier New" w:hAnsi="Courier New" w:cs="Courier New" w:hint="default"/>
      </w:rPr>
    </w:lvl>
    <w:lvl w:ilvl="8" w:tplc="1C090005" w:tentative="1">
      <w:start w:val="1"/>
      <w:numFmt w:val="bullet"/>
      <w:lvlText w:val=""/>
      <w:lvlJc w:val="left"/>
      <w:pPr>
        <w:ind w:left="8748" w:hanging="360"/>
      </w:pPr>
      <w:rPr>
        <w:rFonts w:ascii="Wingdings" w:hAnsi="Wingdings" w:hint="default"/>
      </w:rPr>
    </w:lvl>
  </w:abstractNum>
  <w:abstractNum w:abstractNumId="35" w15:restartNumberingAfterBreak="0">
    <w:nsid w:val="1A486E57"/>
    <w:multiLevelType w:val="hybridMultilevel"/>
    <w:tmpl w:val="9D72AEBA"/>
    <w:lvl w:ilvl="0" w:tplc="1C090001">
      <w:start w:val="1"/>
      <w:numFmt w:val="bullet"/>
      <w:lvlText w:val=""/>
      <w:lvlJc w:val="left"/>
      <w:pPr>
        <w:ind w:left="3130" w:hanging="360"/>
      </w:pPr>
      <w:rPr>
        <w:rFonts w:ascii="Symbol" w:hAnsi="Symbol" w:hint="default"/>
      </w:rPr>
    </w:lvl>
    <w:lvl w:ilvl="1" w:tplc="1C090003" w:tentative="1">
      <w:start w:val="1"/>
      <w:numFmt w:val="bullet"/>
      <w:lvlText w:val="o"/>
      <w:lvlJc w:val="left"/>
      <w:pPr>
        <w:ind w:left="3850" w:hanging="360"/>
      </w:pPr>
      <w:rPr>
        <w:rFonts w:ascii="Courier New" w:hAnsi="Courier New" w:cs="Courier New" w:hint="default"/>
      </w:rPr>
    </w:lvl>
    <w:lvl w:ilvl="2" w:tplc="1C090005" w:tentative="1">
      <w:start w:val="1"/>
      <w:numFmt w:val="bullet"/>
      <w:lvlText w:val=""/>
      <w:lvlJc w:val="left"/>
      <w:pPr>
        <w:ind w:left="4570" w:hanging="360"/>
      </w:pPr>
      <w:rPr>
        <w:rFonts w:ascii="Wingdings" w:hAnsi="Wingdings" w:hint="default"/>
      </w:rPr>
    </w:lvl>
    <w:lvl w:ilvl="3" w:tplc="1C090001" w:tentative="1">
      <w:start w:val="1"/>
      <w:numFmt w:val="bullet"/>
      <w:lvlText w:val=""/>
      <w:lvlJc w:val="left"/>
      <w:pPr>
        <w:ind w:left="5290" w:hanging="360"/>
      </w:pPr>
      <w:rPr>
        <w:rFonts w:ascii="Symbol" w:hAnsi="Symbol" w:hint="default"/>
      </w:rPr>
    </w:lvl>
    <w:lvl w:ilvl="4" w:tplc="1C090003" w:tentative="1">
      <w:start w:val="1"/>
      <w:numFmt w:val="bullet"/>
      <w:lvlText w:val="o"/>
      <w:lvlJc w:val="left"/>
      <w:pPr>
        <w:ind w:left="6010" w:hanging="360"/>
      </w:pPr>
      <w:rPr>
        <w:rFonts w:ascii="Courier New" w:hAnsi="Courier New" w:cs="Courier New" w:hint="default"/>
      </w:rPr>
    </w:lvl>
    <w:lvl w:ilvl="5" w:tplc="1C090005" w:tentative="1">
      <w:start w:val="1"/>
      <w:numFmt w:val="bullet"/>
      <w:lvlText w:val=""/>
      <w:lvlJc w:val="left"/>
      <w:pPr>
        <w:ind w:left="6730" w:hanging="360"/>
      </w:pPr>
      <w:rPr>
        <w:rFonts w:ascii="Wingdings" w:hAnsi="Wingdings" w:hint="default"/>
      </w:rPr>
    </w:lvl>
    <w:lvl w:ilvl="6" w:tplc="1C090001" w:tentative="1">
      <w:start w:val="1"/>
      <w:numFmt w:val="bullet"/>
      <w:lvlText w:val=""/>
      <w:lvlJc w:val="left"/>
      <w:pPr>
        <w:ind w:left="7450" w:hanging="360"/>
      </w:pPr>
      <w:rPr>
        <w:rFonts w:ascii="Symbol" w:hAnsi="Symbol" w:hint="default"/>
      </w:rPr>
    </w:lvl>
    <w:lvl w:ilvl="7" w:tplc="1C090003" w:tentative="1">
      <w:start w:val="1"/>
      <w:numFmt w:val="bullet"/>
      <w:lvlText w:val="o"/>
      <w:lvlJc w:val="left"/>
      <w:pPr>
        <w:ind w:left="8170" w:hanging="360"/>
      </w:pPr>
      <w:rPr>
        <w:rFonts w:ascii="Courier New" w:hAnsi="Courier New" w:cs="Courier New" w:hint="default"/>
      </w:rPr>
    </w:lvl>
    <w:lvl w:ilvl="8" w:tplc="1C090005" w:tentative="1">
      <w:start w:val="1"/>
      <w:numFmt w:val="bullet"/>
      <w:lvlText w:val=""/>
      <w:lvlJc w:val="left"/>
      <w:pPr>
        <w:ind w:left="8890" w:hanging="360"/>
      </w:pPr>
      <w:rPr>
        <w:rFonts w:ascii="Wingdings" w:hAnsi="Wingdings" w:hint="default"/>
      </w:rPr>
    </w:lvl>
  </w:abstractNum>
  <w:abstractNum w:abstractNumId="3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7" w15:restartNumberingAfterBreak="0">
    <w:nsid w:val="1E816EC9"/>
    <w:multiLevelType w:val="hybridMultilevel"/>
    <w:tmpl w:val="A2589658"/>
    <w:lvl w:ilvl="0" w:tplc="FFFFFFFF">
      <w:start w:val="14"/>
      <w:numFmt w:val="decimal"/>
      <w:lvlText w:val="C1.2.%1"/>
      <w:lvlJc w:val="left"/>
      <w:pPr>
        <w:tabs>
          <w:tab w:val="num" w:pos="964"/>
        </w:tabs>
        <w:ind w:left="964" w:hanging="964"/>
      </w:pPr>
      <w:rPr>
        <w:rFonts w:hint="default"/>
        <w:b/>
      </w:rPr>
    </w:lvl>
    <w:lvl w:ilvl="1" w:tplc="58762218">
      <w:start w:val="1"/>
      <w:numFmt w:val="decimal"/>
      <w:lvlText w:val="C1.2.14.%2"/>
      <w:lvlJc w:val="left"/>
      <w:pPr>
        <w:tabs>
          <w:tab w:val="num" w:pos="2014"/>
        </w:tabs>
        <w:ind w:left="2014" w:hanging="1021"/>
      </w:pPr>
      <w:rPr>
        <w:rFonts w:hint="default"/>
        <w:b w:val="0"/>
        <w:i w:val="0"/>
      </w:rPr>
    </w:lvl>
    <w:lvl w:ilvl="2" w:tplc="59F46FB2">
      <w:start w:val="1"/>
      <w:numFmt w:val="decimal"/>
      <w:lvlText w:val="C1.2.14.1.%3"/>
      <w:lvlJc w:val="left"/>
      <w:pPr>
        <w:tabs>
          <w:tab w:val="num" w:pos="3119"/>
        </w:tabs>
        <w:ind w:left="3119" w:hanging="1134"/>
      </w:pPr>
      <w:rPr>
        <w:rFonts w:hint="default"/>
        <w:b w:val="0"/>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15B5BA3"/>
    <w:multiLevelType w:val="hybridMultilevel"/>
    <w:tmpl w:val="8A6E2530"/>
    <w:styleLink w:val="1111114"/>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40" w15:restartNumberingAfterBreak="0">
    <w:nsid w:val="219D2B3C"/>
    <w:multiLevelType w:val="hybridMultilevel"/>
    <w:tmpl w:val="9558CA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2CF1BB8"/>
    <w:multiLevelType w:val="singleLevel"/>
    <w:tmpl w:val="EE364418"/>
    <w:styleLink w:val="BulletedIcons2"/>
    <w:lvl w:ilvl="0">
      <w:start w:val="1"/>
      <w:numFmt w:val="bullet"/>
      <w:pStyle w:val="BulletIndent"/>
      <w:lvlText w:val=""/>
      <w:lvlJc w:val="left"/>
      <w:pPr>
        <w:tabs>
          <w:tab w:val="num" w:pos="709"/>
        </w:tabs>
        <w:ind w:left="709" w:hanging="709"/>
      </w:pPr>
      <w:rPr>
        <w:rFonts w:ascii="Symbol" w:hAnsi="Symbol" w:hint="default"/>
      </w:rPr>
    </w:lvl>
  </w:abstractNum>
  <w:abstractNum w:abstractNumId="42" w15:restartNumberingAfterBreak="0">
    <w:nsid w:val="23DF575B"/>
    <w:multiLevelType w:val="hybridMultilevel"/>
    <w:tmpl w:val="28828F08"/>
    <w:styleLink w:val="StyleBulletedIdent13"/>
    <w:lvl w:ilvl="0" w:tplc="1DF0BFB6">
      <w:start w:val="1"/>
      <w:numFmt w:val="bullet"/>
      <w:pStyle w:val="Bulletlevel2"/>
      <w:lvlText w:val=""/>
      <w:lvlJc w:val="left"/>
      <w:pPr>
        <w:tabs>
          <w:tab w:val="num" w:pos="576"/>
        </w:tabs>
        <w:ind w:left="432" w:hanging="216"/>
      </w:pPr>
      <w:rPr>
        <w:rFonts w:ascii="Wingdings" w:hAnsi="Wingdings" w:hint="default"/>
        <w:sz w:val="14"/>
      </w:rPr>
    </w:lvl>
    <w:lvl w:ilvl="1" w:tplc="1CAC4994">
      <w:start w:val="1"/>
      <w:numFmt w:val="bullet"/>
      <w:lvlText w:val=""/>
      <w:lvlJc w:val="left"/>
      <w:pPr>
        <w:tabs>
          <w:tab w:val="num" w:pos="1656"/>
        </w:tabs>
        <w:ind w:left="1656" w:hanging="360"/>
      </w:pPr>
      <w:rPr>
        <w:rFonts w:ascii="Wingdings" w:hAnsi="Wingdings" w:hint="default"/>
      </w:rPr>
    </w:lvl>
    <w:lvl w:ilvl="2" w:tplc="14542454" w:tentative="1">
      <w:start w:val="1"/>
      <w:numFmt w:val="bullet"/>
      <w:lvlText w:val=""/>
      <w:lvlJc w:val="left"/>
      <w:pPr>
        <w:tabs>
          <w:tab w:val="num" w:pos="2376"/>
        </w:tabs>
        <w:ind w:left="2376" w:hanging="360"/>
      </w:pPr>
      <w:rPr>
        <w:rFonts w:ascii="Wingdings" w:hAnsi="Wingdings" w:hint="default"/>
      </w:rPr>
    </w:lvl>
    <w:lvl w:ilvl="3" w:tplc="0D4EAC94" w:tentative="1">
      <w:start w:val="1"/>
      <w:numFmt w:val="bullet"/>
      <w:lvlText w:val=""/>
      <w:lvlJc w:val="left"/>
      <w:pPr>
        <w:tabs>
          <w:tab w:val="num" w:pos="3096"/>
        </w:tabs>
        <w:ind w:left="3096" w:hanging="360"/>
      </w:pPr>
      <w:rPr>
        <w:rFonts w:ascii="Symbol" w:hAnsi="Symbol" w:hint="default"/>
      </w:rPr>
    </w:lvl>
    <w:lvl w:ilvl="4" w:tplc="52DC3D36" w:tentative="1">
      <w:start w:val="1"/>
      <w:numFmt w:val="bullet"/>
      <w:lvlText w:val="o"/>
      <w:lvlJc w:val="left"/>
      <w:pPr>
        <w:tabs>
          <w:tab w:val="num" w:pos="3816"/>
        </w:tabs>
        <w:ind w:left="3816" w:hanging="360"/>
      </w:pPr>
      <w:rPr>
        <w:rFonts w:ascii="Courier New" w:hAnsi="Courier New" w:hint="default"/>
      </w:rPr>
    </w:lvl>
    <w:lvl w:ilvl="5" w:tplc="B0BCD074" w:tentative="1">
      <w:start w:val="1"/>
      <w:numFmt w:val="bullet"/>
      <w:lvlText w:val=""/>
      <w:lvlJc w:val="left"/>
      <w:pPr>
        <w:tabs>
          <w:tab w:val="num" w:pos="4536"/>
        </w:tabs>
        <w:ind w:left="4536" w:hanging="360"/>
      </w:pPr>
      <w:rPr>
        <w:rFonts w:ascii="Wingdings" w:hAnsi="Wingdings" w:hint="default"/>
      </w:rPr>
    </w:lvl>
    <w:lvl w:ilvl="6" w:tplc="6E20263E" w:tentative="1">
      <w:start w:val="1"/>
      <w:numFmt w:val="bullet"/>
      <w:lvlText w:val=""/>
      <w:lvlJc w:val="left"/>
      <w:pPr>
        <w:tabs>
          <w:tab w:val="num" w:pos="5256"/>
        </w:tabs>
        <w:ind w:left="5256" w:hanging="360"/>
      </w:pPr>
      <w:rPr>
        <w:rFonts w:ascii="Symbol" w:hAnsi="Symbol" w:hint="default"/>
      </w:rPr>
    </w:lvl>
    <w:lvl w:ilvl="7" w:tplc="8182E5F0" w:tentative="1">
      <w:start w:val="1"/>
      <w:numFmt w:val="bullet"/>
      <w:lvlText w:val="o"/>
      <w:lvlJc w:val="left"/>
      <w:pPr>
        <w:tabs>
          <w:tab w:val="num" w:pos="5976"/>
        </w:tabs>
        <w:ind w:left="5976" w:hanging="360"/>
      </w:pPr>
      <w:rPr>
        <w:rFonts w:ascii="Courier New" w:hAnsi="Courier New" w:hint="default"/>
      </w:rPr>
    </w:lvl>
    <w:lvl w:ilvl="8" w:tplc="B366F088" w:tentative="1">
      <w:start w:val="1"/>
      <w:numFmt w:val="bullet"/>
      <w:lvlText w:val=""/>
      <w:lvlJc w:val="left"/>
      <w:pPr>
        <w:tabs>
          <w:tab w:val="num" w:pos="6696"/>
        </w:tabs>
        <w:ind w:left="6696" w:hanging="360"/>
      </w:pPr>
      <w:rPr>
        <w:rFonts w:ascii="Wingdings" w:hAnsi="Wingdings" w:hint="default"/>
      </w:rPr>
    </w:lvl>
  </w:abstractNum>
  <w:abstractNum w:abstractNumId="43"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6" w15:restartNumberingAfterBreak="0">
    <w:nsid w:val="27F8038B"/>
    <w:multiLevelType w:val="hybridMultilevel"/>
    <w:tmpl w:val="1CDC9A7E"/>
    <w:styleLink w:val="Style14"/>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2808677A"/>
    <w:multiLevelType w:val="multilevel"/>
    <w:tmpl w:val="D658AC2E"/>
    <w:styleLink w:val="BulletedIcons"/>
    <w:lvl w:ilvl="0">
      <w:start w:val="1"/>
      <w:numFmt w:val="bullet"/>
      <w:lvlText w:val=""/>
      <w:lvlPicBulletId w:val="0"/>
      <w:lvlJc w:val="left"/>
      <w:pPr>
        <w:tabs>
          <w:tab w:val="num" w:pos="0"/>
        </w:tabs>
        <w:ind w:left="360" w:hanging="360"/>
      </w:pPr>
      <w:rPr>
        <w:rFonts w:ascii="Symbol" w:hAnsi="Symbol" w:hint="default"/>
        <w:color w:val="auto"/>
      </w:rPr>
    </w:lvl>
    <w:lvl w:ilvl="1">
      <w:start w:val="1"/>
      <w:numFmt w:val="bullet"/>
      <w:lvlText w:val=""/>
      <w:lvlPicBulletId w:val="1"/>
      <w:lvlJc w:val="left"/>
      <w:pPr>
        <w:tabs>
          <w:tab w:val="num" w:pos="0"/>
        </w:tabs>
        <w:ind w:left="360" w:hanging="360"/>
      </w:pPr>
      <w:rPr>
        <w:rFonts w:ascii="Symbol" w:hAnsi="Symbol" w:hint="default"/>
        <w:color w:val="auto"/>
      </w:rPr>
    </w:lvl>
    <w:lvl w:ilvl="2">
      <w:start w:val="1"/>
      <w:numFmt w:val="bullet"/>
      <w:lvlText w:val=""/>
      <w:lvlPicBulletId w:val="2"/>
      <w:lvlJc w:val="left"/>
      <w:pPr>
        <w:tabs>
          <w:tab w:val="num" w:pos="0"/>
        </w:tabs>
        <w:ind w:left="360" w:hanging="360"/>
      </w:pPr>
      <w:rPr>
        <w:rFonts w:ascii="Symbol" w:hAnsi="Symbol" w:hint="default"/>
        <w:color w:val="auto"/>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9" w15:restartNumberingAfterBreak="0">
    <w:nsid w:val="2A63517D"/>
    <w:multiLevelType w:val="hybridMultilevel"/>
    <w:tmpl w:val="E50457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B470F35"/>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BFD3A60"/>
    <w:multiLevelType w:val="hybridMultilevel"/>
    <w:tmpl w:val="2C367E4E"/>
    <w:styleLink w:val="Style113"/>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52"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2C75416F"/>
    <w:multiLevelType w:val="singleLevel"/>
    <w:tmpl w:val="778A67A0"/>
    <w:styleLink w:val="BulletedIcons1"/>
    <w:lvl w:ilvl="0">
      <w:start w:val="1"/>
      <w:numFmt w:val="bullet"/>
      <w:pStyle w:val="Bullet15sp"/>
      <w:lvlText w:val=""/>
      <w:lvlJc w:val="left"/>
      <w:pPr>
        <w:tabs>
          <w:tab w:val="num" w:pos="709"/>
        </w:tabs>
        <w:ind w:left="709" w:hanging="709"/>
      </w:pPr>
      <w:rPr>
        <w:rFonts w:ascii="Symbol" w:hAnsi="Symbol" w:hint="default"/>
      </w:rPr>
    </w:lvl>
  </w:abstractNum>
  <w:abstractNum w:abstractNumId="54" w15:restartNumberingAfterBreak="0">
    <w:nsid w:val="2D8F7480"/>
    <w:multiLevelType w:val="multilevel"/>
    <w:tmpl w:val="E6167AE6"/>
    <w:lvl w:ilvl="0">
      <w:start w:val="24"/>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5" w15:restartNumberingAfterBreak="0">
    <w:nsid w:val="2DF26BBB"/>
    <w:multiLevelType w:val="multilevel"/>
    <w:tmpl w:val="624ECE26"/>
    <w:styleLink w:val="11111113"/>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56" w15:restartNumberingAfterBreak="0">
    <w:nsid w:val="2F330186"/>
    <w:multiLevelType w:val="multilevel"/>
    <w:tmpl w:val="BEE04540"/>
    <w:lvl w:ilvl="0">
      <w:start w:val="3"/>
      <w:numFmt w:val="decimal"/>
      <w:lvlText w:val="7.%1"/>
      <w:lvlJc w:val="left"/>
      <w:pPr>
        <w:tabs>
          <w:tab w:val="num" w:pos="720"/>
        </w:tabs>
        <w:ind w:left="720" w:hanging="720"/>
      </w:pPr>
      <w:rPr>
        <w:rFonts w:hint="default"/>
      </w:rPr>
    </w:lvl>
    <w:lvl w:ilvl="1">
      <w:start w:val="1"/>
      <w:numFmt w:val="decimal"/>
      <w:lvlText w:val="%1.%2"/>
      <w:lvlJc w:val="left"/>
      <w:pPr>
        <w:tabs>
          <w:tab w:val="num" w:pos="1095"/>
        </w:tabs>
        <w:ind w:left="1095" w:hanging="3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7" w15:restartNumberingAfterBreak="0">
    <w:nsid w:val="2F767BFB"/>
    <w:multiLevelType w:val="hybridMultilevel"/>
    <w:tmpl w:val="13F27892"/>
    <w:lvl w:ilvl="0" w:tplc="62140A08">
      <w:start w:val="1"/>
      <w:numFmt w:val="bullet"/>
      <w:pStyle w:val="tblindent1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8" w15:restartNumberingAfterBreak="0">
    <w:nsid w:val="30963571"/>
    <w:multiLevelType w:val="hybridMultilevel"/>
    <w:tmpl w:val="D43E06C4"/>
    <w:lvl w:ilvl="0" w:tplc="89DEA938">
      <w:start w:val="10"/>
      <w:numFmt w:val="decimal"/>
      <w:lvlText w:val="C1.2.%1"/>
      <w:lvlJc w:val="left"/>
      <w:pPr>
        <w:tabs>
          <w:tab w:val="num" w:pos="964"/>
        </w:tabs>
        <w:ind w:left="964" w:hanging="964"/>
      </w:pPr>
      <w:rPr>
        <w:rFonts w:hint="default"/>
        <w:b/>
      </w:rPr>
    </w:lvl>
    <w:lvl w:ilvl="1" w:tplc="57721E14">
      <w:start w:val="1"/>
      <w:numFmt w:val="lowerRoman"/>
      <w:lvlText w:val="(%2)"/>
      <w:lvlJc w:val="left"/>
      <w:pPr>
        <w:tabs>
          <w:tab w:val="num" w:pos="1985"/>
        </w:tabs>
        <w:ind w:left="1985" w:hanging="567"/>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326A5575"/>
    <w:multiLevelType w:val="hybridMultilevel"/>
    <w:tmpl w:val="7312E892"/>
    <w:lvl w:ilvl="0" w:tplc="4B66E70C">
      <w:start w:val="1"/>
      <w:numFmt w:val="bullet"/>
      <w:lvlText w:val=""/>
      <w:lvlJc w:val="left"/>
      <w:pPr>
        <w:tabs>
          <w:tab w:val="num" w:pos="1080"/>
        </w:tabs>
        <w:ind w:left="1080" w:hanging="360"/>
      </w:pPr>
      <w:rPr>
        <w:rFonts w:ascii="Symbol" w:hAnsi="Symbol" w:hint="default"/>
      </w:rPr>
    </w:lvl>
    <w:lvl w:ilvl="1" w:tplc="04090019">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60" w15:restartNumberingAfterBreak="0">
    <w:nsid w:val="351D5D03"/>
    <w:multiLevelType w:val="hybridMultilevel"/>
    <w:tmpl w:val="E3941F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Bulleted1"/>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684370C"/>
    <w:multiLevelType w:val="multilevel"/>
    <w:tmpl w:val="C70EE9FA"/>
    <w:lvl w:ilvl="0">
      <w:start w:val="29"/>
      <w:numFmt w:val="decimal"/>
      <w:lvlText w:val="%1."/>
      <w:lvlJc w:val="left"/>
      <w:pPr>
        <w:tabs>
          <w:tab w:val="num" w:pos="720"/>
        </w:tabs>
        <w:ind w:left="720" w:hanging="72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3" w15:restartNumberingAfterBreak="0">
    <w:nsid w:val="399D0E35"/>
    <w:multiLevelType w:val="multilevel"/>
    <w:tmpl w:val="5A1EC5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3A093CF4"/>
    <w:multiLevelType w:val="hybridMultilevel"/>
    <w:tmpl w:val="40740008"/>
    <w:styleLink w:val="WWOutlineListStyle7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3BD77365"/>
    <w:multiLevelType w:val="multilevel"/>
    <w:tmpl w:val="97588DD6"/>
    <w:lvl w:ilvl="0">
      <w:start w:val="29"/>
      <w:numFmt w:val="decimal"/>
      <w:lvlText w:val="%1"/>
      <w:legacy w:legacy="1" w:legacySpace="0" w:legacyIndent="0"/>
      <w:lvlJc w:val="left"/>
      <w:pPr>
        <w:ind w:left="0" w:firstLine="0"/>
      </w:pPr>
    </w:lvl>
    <w:lvl w:ilvl="1">
      <w:start w:val="5"/>
      <w:numFmt w:val="decimal"/>
      <w:lvlText w:val="%1.%2"/>
      <w:legacy w:legacy="1" w:legacySpace="0" w:legacyIndent="0"/>
      <w:lvlJc w:val="left"/>
      <w:pPr>
        <w:ind w:left="0" w:firstLine="0"/>
      </w:pPr>
    </w:lvl>
    <w:lvl w:ilvl="2">
      <w:start w:val="1"/>
      <w:numFmt w:val="decimal"/>
      <w:lvlText w:val="%1.%2.%3"/>
      <w:legacy w:legacy="1" w:legacySpace="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120" w:legacyIndent="1800"/>
      <w:lvlJc w:val="left"/>
      <w:pPr>
        <w:ind w:left="1800" w:hanging="1800"/>
      </w:pPr>
    </w:lvl>
  </w:abstractNum>
  <w:abstractNum w:abstractNumId="66" w15:restartNumberingAfterBreak="0">
    <w:nsid w:val="3D023809"/>
    <w:multiLevelType w:val="hybridMultilevel"/>
    <w:tmpl w:val="C23C0D4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3D5232A6"/>
    <w:multiLevelType w:val="hybridMultilevel"/>
    <w:tmpl w:val="E4FC4A5C"/>
    <w:lvl w:ilvl="0" w:tplc="B0C64B7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42CF4755"/>
    <w:multiLevelType w:val="hybridMultilevel"/>
    <w:tmpl w:val="1A940A0E"/>
    <w:lvl w:ilvl="0" w:tplc="0602B598">
      <w:start w:val="1"/>
      <w:numFmt w:val="bullet"/>
      <w:pStyle w:val="ItemList"/>
      <w:lvlText w:val=""/>
      <w:lvlJc w:val="left"/>
      <w:pPr>
        <w:tabs>
          <w:tab w:val="num" w:pos="2126"/>
        </w:tabs>
        <w:ind w:left="2126" w:hanging="425"/>
      </w:pPr>
      <w:rPr>
        <w:rFonts w:ascii="Wingdings" w:hAnsi="Wingdings" w:cs="Wingdings" w:hint="default"/>
        <w:b w:val="0"/>
        <w:bCs w:val="0"/>
        <w:i w:val="0"/>
        <w:iCs w:val="0"/>
        <w:caps w:val="0"/>
        <w:strike w:val="0"/>
        <w:dstrike w:val="0"/>
        <w:outline w:val="0"/>
        <w:shadow w:val="0"/>
        <w:emboss w:val="0"/>
        <w:imprint w:val="0"/>
        <w:vanish w:val="0"/>
        <w:spacing w:val="0"/>
        <w:w w:val="100"/>
        <w:position w:val="2"/>
        <w:sz w:val="16"/>
        <w:szCs w:val="16"/>
        <w:vertAlign w:val="baseline"/>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451C0287"/>
    <w:multiLevelType w:val="multilevel"/>
    <w:tmpl w:val="B88428CA"/>
    <w:lvl w:ilvl="0">
      <w:start w:val="1"/>
      <w:numFmt w:val="decimal"/>
      <w:pStyle w:val="WWHeading1"/>
      <w:lvlText w:val="%1."/>
      <w:lvlJc w:val="left"/>
      <w:pPr>
        <w:tabs>
          <w:tab w:val="num" w:pos="510"/>
        </w:tabs>
        <w:ind w:left="510" w:hanging="510"/>
      </w:pPr>
      <w:rPr>
        <w:rFonts w:hint="default"/>
        <w:b w:val="0"/>
        <w:i w:val="0"/>
      </w:rPr>
    </w:lvl>
    <w:lvl w:ilvl="1">
      <w:start w:val="1"/>
      <w:numFmt w:val="decimal"/>
      <w:pStyle w:val="WWHeading2"/>
      <w:lvlText w:val="%1.%2"/>
      <w:lvlJc w:val="left"/>
      <w:pPr>
        <w:tabs>
          <w:tab w:val="num" w:pos="1021"/>
        </w:tabs>
        <w:ind w:left="1021" w:hanging="1021"/>
      </w:pPr>
      <w:rPr>
        <w:rFonts w:hint="default"/>
        <w:b w:val="0"/>
        <w:i w:val="0"/>
      </w:rPr>
    </w:lvl>
    <w:lvl w:ilvl="2">
      <w:start w:val="1"/>
      <w:numFmt w:val="decimal"/>
      <w:pStyle w:val="WWHeading3"/>
      <w:lvlText w:val="%1.%2.%3"/>
      <w:lvlJc w:val="left"/>
      <w:pPr>
        <w:tabs>
          <w:tab w:val="num" w:pos="1673"/>
        </w:tabs>
        <w:ind w:left="1673" w:hanging="1531"/>
      </w:pPr>
      <w:rPr>
        <w:rFonts w:hint="default"/>
        <w:b w:val="0"/>
        <w:i w:val="0"/>
      </w:rPr>
    </w:lvl>
    <w:lvl w:ilvl="3">
      <w:start w:val="1"/>
      <w:numFmt w:val="decimal"/>
      <w:pStyle w:val="WWHeading4"/>
      <w:lvlText w:val="%1.%2.%3.%4"/>
      <w:lvlJc w:val="left"/>
      <w:pPr>
        <w:tabs>
          <w:tab w:val="num" w:pos="2041"/>
        </w:tabs>
        <w:ind w:left="2041" w:hanging="2041"/>
      </w:pPr>
      <w:rPr>
        <w:rFonts w:hint="default"/>
        <w:b w:val="0"/>
        <w:i w:val="0"/>
      </w:rPr>
    </w:lvl>
    <w:lvl w:ilvl="4">
      <w:start w:val="1"/>
      <w:numFmt w:val="decimal"/>
      <w:pStyle w:val="WWHeading5"/>
      <w:lvlText w:val="%1.%2.%3.%4.%5"/>
      <w:lvlJc w:val="left"/>
      <w:pPr>
        <w:tabs>
          <w:tab w:val="num" w:pos="2552"/>
        </w:tabs>
        <w:ind w:left="2552" w:hanging="2552"/>
      </w:pPr>
      <w:rPr>
        <w:rFonts w:hint="default"/>
        <w:b w:val="0"/>
        <w:i w:val="0"/>
      </w:rPr>
    </w:lvl>
    <w:lvl w:ilvl="5">
      <w:start w:val="1"/>
      <w:numFmt w:val="decimal"/>
      <w:pStyle w:val="WWHeading6"/>
      <w:lvlText w:val="%1.%2.%3.%4.%5.%6"/>
      <w:lvlJc w:val="left"/>
      <w:pPr>
        <w:tabs>
          <w:tab w:val="num" w:pos="3062"/>
        </w:tabs>
        <w:ind w:left="3062" w:hanging="3062"/>
      </w:pPr>
      <w:rPr>
        <w:rFonts w:hint="default"/>
        <w:b w:val="0"/>
        <w:i w:val="0"/>
      </w:rPr>
    </w:lvl>
    <w:lvl w:ilvl="6">
      <w:start w:val="1"/>
      <w:numFmt w:val="decimal"/>
      <w:pStyle w:val="WWHeading7"/>
      <w:lvlText w:val="%1.%2.%3.%4.%5.%6.%7"/>
      <w:lvlJc w:val="left"/>
      <w:pPr>
        <w:tabs>
          <w:tab w:val="num" w:pos="3572"/>
        </w:tabs>
        <w:ind w:left="3572" w:hanging="3572"/>
      </w:pPr>
      <w:rPr>
        <w:rFonts w:hint="default"/>
        <w:b w:val="0"/>
        <w:i w:val="0"/>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71" w15:restartNumberingAfterBreak="0">
    <w:nsid w:val="4CCB5CA3"/>
    <w:multiLevelType w:val="hybridMultilevel"/>
    <w:tmpl w:val="B9FECF4E"/>
    <w:lvl w:ilvl="0" w:tplc="D2C450A2">
      <w:start w:val="1"/>
      <w:numFmt w:val="bullet"/>
      <w:lvlText w:val=""/>
      <w:lvlJc w:val="left"/>
      <w:pPr>
        <w:tabs>
          <w:tab w:val="num" w:pos="1531"/>
        </w:tabs>
        <w:ind w:left="1531" w:hanging="284"/>
      </w:pPr>
      <w:rPr>
        <w:rFonts w:ascii="Symbol" w:hAnsi="Symbol" w:hint="default"/>
      </w:rPr>
    </w:lvl>
    <w:lvl w:ilvl="1" w:tplc="412A4D66">
      <w:start w:val="1"/>
      <w:numFmt w:val="bullet"/>
      <w:lvlText w:val=""/>
      <w:lvlJc w:val="left"/>
      <w:pPr>
        <w:tabs>
          <w:tab w:val="num" w:pos="2276"/>
        </w:tabs>
        <w:ind w:left="2276" w:hanging="431"/>
      </w:pPr>
      <w:rPr>
        <w:rFonts w:ascii="Symbol" w:hAnsi="Symbol" w:hint="default"/>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cs="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cs="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72" w15:restartNumberingAfterBreak="0">
    <w:nsid w:val="4CEC4480"/>
    <w:multiLevelType w:val="hybridMultilevel"/>
    <w:tmpl w:val="659ED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D102F81"/>
    <w:multiLevelType w:val="hybridMultilevel"/>
    <w:tmpl w:val="79C29964"/>
    <w:styleLink w:val="WWOutlineListStyle71"/>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cs="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cs="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cs="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74" w15:restartNumberingAfterBreak="0">
    <w:nsid w:val="4E9C6E6E"/>
    <w:multiLevelType w:val="hybridMultilevel"/>
    <w:tmpl w:val="9558CA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F652D2D"/>
    <w:multiLevelType w:val="multilevel"/>
    <w:tmpl w:val="D01C4786"/>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4FD73FF5"/>
    <w:multiLevelType w:val="hybridMultilevel"/>
    <w:tmpl w:val="3D0C543E"/>
    <w:lvl w:ilvl="0" w:tplc="4200658A">
      <w:start w:val="2"/>
      <w:numFmt w:val="decimal"/>
      <w:lvlText w:val="C1.2.12.%1"/>
      <w:lvlJc w:val="left"/>
      <w:pPr>
        <w:tabs>
          <w:tab w:val="num" w:pos="1985"/>
        </w:tabs>
        <w:ind w:left="1985" w:hanging="1021"/>
      </w:pPr>
      <w:rPr>
        <w:rFonts w:hint="default"/>
        <w:b w:val="0"/>
        <w:i w:val="0"/>
      </w:rPr>
    </w:lvl>
    <w:lvl w:ilvl="1" w:tplc="2C307576">
      <w:start w:val="1"/>
      <w:numFmt w:val="decimal"/>
      <w:lvlText w:val="C1.2.12.2.%2"/>
      <w:lvlJc w:val="left"/>
      <w:pPr>
        <w:tabs>
          <w:tab w:val="num" w:pos="3119"/>
        </w:tabs>
        <w:ind w:left="3119" w:hanging="1134"/>
      </w:pPr>
      <w:rPr>
        <w:rFonts w:hint="default"/>
        <w:b w:val="0"/>
        <w:i w:val="0"/>
      </w:rPr>
    </w:lvl>
    <w:lvl w:ilvl="2" w:tplc="4AC269E6">
      <w:start w:val="13"/>
      <w:numFmt w:val="decimal"/>
      <w:lvlText w:val="C1.2.%3"/>
      <w:lvlJc w:val="left"/>
      <w:pPr>
        <w:tabs>
          <w:tab w:val="num" w:pos="964"/>
        </w:tabs>
        <w:ind w:left="964" w:hanging="964"/>
      </w:pPr>
      <w:rPr>
        <w:rFonts w:hint="default"/>
        <w:b/>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50645035"/>
    <w:multiLevelType w:val="hybridMultilevel"/>
    <w:tmpl w:val="38128D3C"/>
    <w:lvl w:ilvl="0" w:tplc="1C090013">
      <w:start w:val="1"/>
      <w:numFmt w:val="upp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508B1BF6"/>
    <w:multiLevelType w:val="hybridMultilevel"/>
    <w:tmpl w:val="3EB2BFDA"/>
    <w:lvl w:ilvl="0" w:tplc="1C09000F">
      <w:start w:val="3"/>
      <w:numFmt w:val="lowerLetter"/>
      <w:lvlText w:val="(%1)"/>
      <w:lvlJc w:val="left"/>
      <w:pPr>
        <w:tabs>
          <w:tab w:val="num" w:pos="1260"/>
        </w:tabs>
        <w:ind w:left="1260" w:hanging="540"/>
      </w:pPr>
      <w:rPr>
        <w:rFonts w:hint="default"/>
      </w:rPr>
    </w:lvl>
    <w:lvl w:ilvl="1" w:tplc="1C090019" w:tentative="1">
      <w:start w:val="1"/>
      <w:numFmt w:val="lowerLetter"/>
      <w:lvlText w:val="%2."/>
      <w:lvlJc w:val="left"/>
      <w:pPr>
        <w:tabs>
          <w:tab w:val="num" w:pos="1800"/>
        </w:tabs>
        <w:ind w:left="1800" w:hanging="360"/>
      </w:pPr>
    </w:lvl>
    <w:lvl w:ilvl="2" w:tplc="1C09001B" w:tentative="1">
      <w:start w:val="1"/>
      <w:numFmt w:val="lowerRoman"/>
      <w:lvlText w:val="%3."/>
      <w:lvlJc w:val="right"/>
      <w:pPr>
        <w:tabs>
          <w:tab w:val="num" w:pos="2520"/>
        </w:tabs>
        <w:ind w:left="2520" w:hanging="180"/>
      </w:pPr>
    </w:lvl>
    <w:lvl w:ilvl="3" w:tplc="1C09000F" w:tentative="1">
      <w:start w:val="1"/>
      <w:numFmt w:val="decimal"/>
      <w:lvlText w:val="%4."/>
      <w:lvlJc w:val="left"/>
      <w:pPr>
        <w:tabs>
          <w:tab w:val="num" w:pos="3240"/>
        </w:tabs>
        <w:ind w:left="3240" w:hanging="360"/>
      </w:pPr>
    </w:lvl>
    <w:lvl w:ilvl="4" w:tplc="1C090019" w:tentative="1">
      <w:start w:val="1"/>
      <w:numFmt w:val="lowerLetter"/>
      <w:lvlText w:val="%5."/>
      <w:lvlJc w:val="left"/>
      <w:pPr>
        <w:tabs>
          <w:tab w:val="num" w:pos="3960"/>
        </w:tabs>
        <w:ind w:left="3960" w:hanging="360"/>
      </w:pPr>
    </w:lvl>
    <w:lvl w:ilvl="5" w:tplc="1C09001B" w:tentative="1">
      <w:start w:val="1"/>
      <w:numFmt w:val="lowerRoman"/>
      <w:lvlText w:val="%6."/>
      <w:lvlJc w:val="right"/>
      <w:pPr>
        <w:tabs>
          <w:tab w:val="num" w:pos="4680"/>
        </w:tabs>
        <w:ind w:left="4680" w:hanging="180"/>
      </w:pPr>
    </w:lvl>
    <w:lvl w:ilvl="6" w:tplc="1C09000F" w:tentative="1">
      <w:start w:val="1"/>
      <w:numFmt w:val="decimal"/>
      <w:lvlText w:val="%7."/>
      <w:lvlJc w:val="left"/>
      <w:pPr>
        <w:tabs>
          <w:tab w:val="num" w:pos="5400"/>
        </w:tabs>
        <w:ind w:left="5400" w:hanging="360"/>
      </w:pPr>
    </w:lvl>
    <w:lvl w:ilvl="7" w:tplc="1C090019" w:tentative="1">
      <w:start w:val="1"/>
      <w:numFmt w:val="lowerLetter"/>
      <w:lvlText w:val="%8."/>
      <w:lvlJc w:val="left"/>
      <w:pPr>
        <w:tabs>
          <w:tab w:val="num" w:pos="6120"/>
        </w:tabs>
        <w:ind w:left="6120" w:hanging="360"/>
      </w:pPr>
    </w:lvl>
    <w:lvl w:ilvl="8" w:tplc="1C09001B" w:tentative="1">
      <w:start w:val="1"/>
      <w:numFmt w:val="lowerRoman"/>
      <w:lvlText w:val="%9."/>
      <w:lvlJc w:val="right"/>
      <w:pPr>
        <w:tabs>
          <w:tab w:val="num" w:pos="6840"/>
        </w:tabs>
        <w:ind w:left="6840" w:hanging="180"/>
      </w:pPr>
    </w:lvl>
  </w:abstractNum>
  <w:abstractNum w:abstractNumId="79"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53483695"/>
    <w:multiLevelType w:val="hybridMultilevel"/>
    <w:tmpl w:val="87B80F2A"/>
    <w:lvl w:ilvl="0" w:tplc="36C80BFC">
      <w:start w:val="1"/>
      <w:numFmt w:val="bullet"/>
      <w:pStyle w:val="BulletsPRASA"/>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81" w15:restartNumberingAfterBreak="0">
    <w:nsid w:val="55696FE7"/>
    <w:multiLevelType w:val="singleLevel"/>
    <w:tmpl w:val="92788D54"/>
    <w:lvl w:ilvl="0">
      <w:start w:val="1"/>
      <w:numFmt w:val="lowerRoman"/>
      <w:pStyle w:val="Heading5C"/>
      <w:lvlText w:val="(%1)"/>
      <w:lvlJc w:val="left"/>
      <w:pPr>
        <w:tabs>
          <w:tab w:val="num" w:pos="720"/>
        </w:tabs>
        <w:ind w:left="720" w:hanging="720"/>
      </w:pPr>
      <w:rPr>
        <w:rFonts w:hint="default"/>
      </w:rPr>
    </w:lvl>
  </w:abstractNum>
  <w:abstractNum w:abstractNumId="82" w15:restartNumberingAfterBreak="0">
    <w:nsid w:val="56A11751"/>
    <w:multiLevelType w:val="hybridMultilevel"/>
    <w:tmpl w:val="602E5CAE"/>
    <w:lvl w:ilvl="0" w:tplc="D9FE8E9C">
      <w:start w:val="1"/>
      <w:numFmt w:val="decimal"/>
      <w:lvlText w:val="C1.2.11.3.%1"/>
      <w:lvlJc w:val="left"/>
      <w:pPr>
        <w:tabs>
          <w:tab w:val="num" w:pos="3119"/>
        </w:tabs>
        <w:ind w:left="3119" w:hanging="1134"/>
      </w:pPr>
      <w:rPr>
        <w:rFonts w:hint="default"/>
        <w:b w:val="0"/>
      </w:rPr>
    </w:lvl>
    <w:lvl w:ilvl="1" w:tplc="57721E14"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56CC0CF5"/>
    <w:multiLevelType w:val="hybridMultilevel"/>
    <w:tmpl w:val="66B6DBC0"/>
    <w:lvl w:ilvl="0" w:tplc="7042F65C">
      <w:start w:val="13"/>
      <w:numFmt w:val="bullet"/>
      <w:lvlText w:val="-"/>
      <w:lvlJc w:val="left"/>
      <w:pPr>
        <w:tabs>
          <w:tab w:val="num" w:pos="3902"/>
        </w:tabs>
        <w:ind w:left="3902" w:hanging="450"/>
      </w:pPr>
      <w:rPr>
        <w:rFonts w:ascii="Times New Roman" w:hAnsi="Times New Roman"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84" w15:restartNumberingAfterBreak="0">
    <w:nsid w:val="58C42F69"/>
    <w:multiLevelType w:val="hybridMultilevel"/>
    <w:tmpl w:val="8DE0318A"/>
    <w:lvl w:ilvl="0" w:tplc="04090005">
      <w:start w:val="1"/>
      <w:numFmt w:val="bullet"/>
      <w:pStyle w:val="font9"/>
      <w:lvlText w:val=""/>
      <w:lvlJc w:val="left"/>
      <w:pPr>
        <w:tabs>
          <w:tab w:val="num" w:pos="2088"/>
        </w:tabs>
        <w:ind w:left="2088" w:hanging="432"/>
      </w:pPr>
      <w:rPr>
        <w:rFonts w:ascii="Wingdings" w:hAnsi="Wingdings" w:hint="default"/>
        <w:sz w:val="16"/>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start w:val="1"/>
      <w:numFmt w:val="bullet"/>
      <w:lvlText w:val=""/>
      <w:lvlJc w:val="left"/>
      <w:pPr>
        <w:tabs>
          <w:tab w:val="num" w:pos="2376"/>
        </w:tabs>
        <w:ind w:left="2376" w:hanging="360"/>
      </w:pPr>
      <w:rPr>
        <w:rFonts w:ascii="Wingdings" w:hAnsi="Wingdings" w:hint="default"/>
      </w:rPr>
    </w:lvl>
    <w:lvl w:ilvl="3" w:tplc="04090001">
      <w:start w:val="3"/>
      <w:numFmt w:val="bullet"/>
      <w:lvlText w:val="-"/>
      <w:lvlJc w:val="left"/>
      <w:pPr>
        <w:tabs>
          <w:tab w:val="num" w:pos="3096"/>
        </w:tabs>
        <w:ind w:left="3096" w:hanging="360"/>
      </w:pPr>
      <w:rPr>
        <w:rFonts w:ascii="Arial" w:eastAsia="Times New Roman" w:hAnsi="Arial" w:cs="Aria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85"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C7A010D"/>
    <w:multiLevelType w:val="hybridMultilevel"/>
    <w:tmpl w:val="89448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5C7B338A"/>
    <w:multiLevelType w:val="multilevel"/>
    <w:tmpl w:val="F140CD5A"/>
    <w:styleLink w:val="Style11"/>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5.%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DD871A5"/>
    <w:multiLevelType w:val="hybridMultilevel"/>
    <w:tmpl w:val="08DC4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E757E44"/>
    <w:multiLevelType w:val="singleLevel"/>
    <w:tmpl w:val="5128CE68"/>
    <w:lvl w:ilvl="0">
      <w:start w:val="1"/>
      <w:numFmt w:val="lowerRoman"/>
      <w:lvlText w:val="(%1)"/>
      <w:lvlJc w:val="left"/>
      <w:pPr>
        <w:tabs>
          <w:tab w:val="num" w:pos="1440"/>
        </w:tabs>
        <w:ind w:left="1440" w:hanging="720"/>
      </w:pPr>
    </w:lvl>
  </w:abstractNum>
  <w:abstractNum w:abstractNumId="9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5FF179BD"/>
    <w:multiLevelType w:val="multilevel"/>
    <w:tmpl w:val="66E6FD0A"/>
    <w:lvl w:ilvl="0">
      <w:start w:val="1"/>
      <w:numFmt w:val="decimal"/>
      <w:pStyle w:val="Level4"/>
      <w:lvlText w:val="%1"/>
      <w:lvlJc w:val="left"/>
      <w:pPr>
        <w:tabs>
          <w:tab w:val="num" w:pos="992"/>
        </w:tabs>
        <w:ind w:left="992" w:hanging="425"/>
      </w:pPr>
      <w:rPr>
        <w:rFonts w:ascii="Arial" w:hAnsi="Arial" w:cs="Arial" w:hint="default"/>
        <w:b w:val="0"/>
        <w:i w:val="0"/>
        <w:sz w:val="22"/>
        <w:szCs w:val="22"/>
      </w:rPr>
    </w:lvl>
    <w:lvl w:ilvl="1">
      <w:start w:val="1"/>
      <w:numFmt w:val="decimal"/>
      <w:pStyle w:val="Level5"/>
      <w:lvlText w:val="%1.%2"/>
      <w:lvlJc w:val="left"/>
      <w:pPr>
        <w:tabs>
          <w:tab w:val="num" w:pos="1134"/>
        </w:tabs>
        <w:ind w:left="1134" w:hanging="567"/>
      </w:pPr>
      <w:rPr>
        <w:rFonts w:ascii="Times New Roman" w:hAnsi="Times New Roman" w:hint="default"/>
        <w:b w:val="0"/>
        <w:i w:val="0"/>
        <w:sz w:val="20"/>
        <w:szCs w:val="20"/>
      </w:rPr>
    </w:lvl>
    <w:lvl w:ilvl="2">
      <w:start w:val="1"/>
      <w:numFmt w:val="decimal"/>
      <w:lvlText w:val="%1.%2.%3"/>
      <w:lvlJc w:val="left"/>
      <w:pPr>
        <w:tabs>
          <w:tab w:val="num" w:pos="1418"/>
        </w:tabs>
        <w:ind w:left="1418" w:hanging="851"/>
      </w:pPr>
      <w:rPr>
        <w:rFonts w:ascii="Times New Roman" w:hAnsi="Times New Roman" w:hint="default"/>
        <w:b w:val="0"/>
        <w:i w:val="0"/>
        <w:sz w:val="20"/>
        <w:szCs w:val="20"/>
      </w:rPr>
    </w:lvl>
    <w:lvl w:ilvl="3">
      <w:start w:val="1"/>
      <w:numFmt w:val="decimal"/>
      <w:pStyle w:val="Level4"/>
      <w:lvlText w:val="%1.%2.%3.%4"/>
      <w:lvlJc w:val="left"/>
      <w:pPr>
        <w:tabs>
          <w:tab w:val="num" w:pos="1701"/>
        </w:tabs>
        <w:ind w:left="1701" w:hanging="1134"/>
      </w:pPr>
      <w:rPr>
        <w:rFonts w:ascii="Times New Roman" w:hAnsi="Times New Roman" w:hint="default"/>
        <w:b w:val="0"/>
        <w:i w:val="0"/>
        <w:sz w:val="20"/>
        <w:szCs w:val="20"/>
      </w:rPr>
    </w:lvl>
    <w:lvl w:ilvl="4">
      <w:start w:val="1"/>
      <w:numFmt w:val="decimal"/>
      <w:pStyle w:val="Level5"/>
      <w:lvlText w:val="%1.%2.%3.%4.%5"/>
      <w:lvlJc w:val="left"/>
      <w:pPr>
        <w:tabs>
          <w:tab w:val="num" w:pos="1985"/>
        </w:tabs>
        <w:ind w:left="1985" w:hanging="1418"/>
      </w:pPr>
      <w:rPr>
        <w:rFonts w:ascii="Arial" w:hAnsi="Arial" w:hint="default"/>
        <w:b w:val="0"/>
        <w:i w:val="0"/>
        <w:sz w:val="20"/>
      </w:rPr>
    </w:lvl>
    <w:lvl w:ilvl="5">
      <w:start w:val="1"/>
      <w:numFmt w:val="upperRoman"/>
      <w:pStyle w:val="Level6"/>
      <w:lvlText w:val="(%6)"/>
      <w:lvlJc w:val="left"/>
      <w:pPr>
        <w:tabs>
          <w:tab w:val="num" w:pos="4536"/>
        </w:tabs>
        <w:ind w:left="4536" w:hanging="680"/>
      </w:pPr>
      <w:rPr>
        <w:rFonts w:ascii="Arial" w:hAnsi="Arial" w:hint="default"/>
        <w:b w:val="0"/>
        <w:i w:val="0"/>
        <w:sz w:val="20"/>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92" w15:restartNumberingAfterBreak="0">
    <w:nsid w:val="61BD55C2"/>
    <w:multiLevelType w:val="multilevel"/>
    <w:tmpl w:val="21B21090"/>
    <w:lvl w:ilvl="0">
      <w:start w:val="2"/>
      <w:numFmt w:val="decimal"/>
      <w:lvlText w:val="%1."/>
      <w:lvlJc w:val="left"/>
      <w:pPr>
        <w:ind w:left="720" w:hanging="360"/>
      </w:pPr>
      <w:rPr>
        <w:rFonts w:hint="default"/>
      </w:rPr>
    </w:lvl>
    <w:lvl w:ilvl="1">
      <w:start w:val="1"/>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63FC0028"/>
    <w:multiLevelType w:val="hybridMultilevel"/>
    <w:tmpl w:val="4E48A5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5" w15:restartNumberingAfterBreak="0">
    <w:nsid w:val="652640AD"/>
    <w:multiLevelType w:val="singleLevel"/>
    <w:tmpl w:val="60E6DFDE"/>
    <w:lvl w:ilvl="0">
      <w:start w:val="1"/>
      <w:numFmt w:val="decimal"/>
      <w:pStyle w:val="ArrowBullet"/>
      <w:lvlText w:val="%1."/>
      <w:lvlJc w:val="left"/>
      <w:pPr>
        <w:tabs>
          <w:tab w:val="num" w:pos="1418"/>
        </w:tabs>
        <w:ind w:left="1418" w:hanging="1418"/>
      </w:pPr>
    </w:lvl>
  </w:abstractNum>
  <w:abstractNum w:abstractNumId="96" w15:restartNumberingAfterBreak="0">
    <w:nsid w:val="658442DE"/>
    <w:multiLevelType w:val="hybridMultilevel"/>
    <w:tmpl w:val="2DBCCAD4"/>
    <w:styleLink w:val="WWOutlineListStyle42"/>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97" w15:restartNumberingAfterBreak="0">
    <w:nsid w:val="668712E9"/>
    <w:multiLevelType w:val="multilevel"/>
    <w:tmpl w:val="459E33B6"/>
    <w:lvl w:ilvl="0">
      <w:start w:val="7"/>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8" w15:restartNumberingAfterBreak="0">
    <w:nsid w:val="68F66A72"/>
    <w:multiLevelType w:val="hybridMultilevel"/>
    <w:tmpl w:val="BFFA6A86"/>
    <w:lvl w:ilvl="0" w:tplc="5978CFA8">
      <w:start w:val="1"/>
      <w:numFmt w:val="decimal"/>
      <w:lvlText w:val="C2.1.%1"/>
      <w:lvlJc w:val="left"/>
      <w:pPr>
        <w:tabs>
          <w:tab w:val="num" w:pos="851"/>
        </w:tabs>
        <w:ind w:left="851" w:hanging="851"/>
      </w:pPr>
      <w:rPr>
        <w:rFonts w:hint="default"/>
        <w:sz w:val="22"/>
        <w:szCs w:val="22"/>
      </w:rPr>
    </w:lvl>
    <w:lvl w:ilvl="1" w:tplc="4B2C4852">
      <w:start w:val="1"/>
      <w:numFmt w:val="lowerRoman"/>
      <w:lvlText w:val="%2)"/>
      <w:lvlJc w:val="left"/>
      <w:pPr>
        <w:tabs>
          <w:tab w:val="num" w:pos="1247"/>
        </w:tabs>
        <w:ind w:left="1247" w:hanging="396"/>
      </w:pPr>
      <w:rPr>
        <w:rFonts w:hint="default"/>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68F83720"/>
    <w:multiLevelType w:val="multilevel"/>
    <w:tmpl w:val="7E6EA788"/>
    <w:styleLink w:val="StyleBulletedIdent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b/>
        <w:bCs/>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0" w15:restartNumberingAfterBreak="0">
    <w:nsid w:val="69B45B57"/>
    <w:multiLevelType w:val="multilevel"/>
    <w:tmpl w:val="A7EEF2E2"/>
    <w:lvl w:ilvl="0">
      <w:start w:val="28"/>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1" w15:restartNumberingAfterBreak="0">
    <w:nsid w:val="6BDC2017"/>
    <w:multiLevelType w:val="hybridMultilevel"/>
    <w:tmpl w:val="FD8A5BA6"/>
    <w:lvl w:ilvl="0" w:tplc="1BD61FA6">
      <w:start w:val="2"/>
      <w:numFmt w:val="decimal"/>
      <w:lvlText w:val="C1.2.13.%1"/>
      <w:lvlJc w:val="left"/>
      <w:pPr>
        <w:tabs>
          <w:tab w:val="num" w:pos="1985"/>
        </w:tabs>
        <w:ind w:left="1985" w:hanging="1021"/>
      </w:pPr>
      <w:rPr>
        <w:rFonts w:hint="default"/>
        <w:b w:val="0"/>
        <w:i w:val="0"/>
      </w:rPr>
    </w:lvl>
    <w:lvl w:ilvl="1" w:tplc="D4509690">
      <w:start w:val="1"/>
      <w:numFmt w:val="decimal"/>
      <w:lvlText w:val="C1.2.14.2.%2"/>
      <w:lvlJc w:val="left"/>
      <w:pPr>
        <w:tabs>
          <w:tab w:val="num" w:pos="3119"/>
        </w:tabs>
        <w:ind w:left="3119" w:hanging="1134"/>
      </w:pPr>
      <w:rPr>
        <w:rFonts w:hint="default"/>
        <w:b w:val="0"/>
        <w:i w:val="0"/>
      </w:rPr>
    </w:lvl>
    <w:lvl w:ilvl="2" w:tplc="6CE06A06">
      <w:start w:val="610"/>
      <w:numFmt w:val="bullet"/>
      <w:lvlText w:val=""/>
      <w:lvlJc w:val="left"/>
      <w:pPr>
        <w:ind w:left="2340" w:hanging="360"/>
      </w:pPr>
      <w:rPr>
        <w:rFonts w:ascii="Wingdings" w:eastAsia="Times New Roman" w:hAnsi="Wingdings"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15:restartNumberingAfterBreak="0">
    <w:nsid w:val="6C6D4ED0"/>
    <w:multiLevelType w:val="hybridMultilevel"/>
    <w:tmpl w:val="AF062E7C"/>
    <w:lvl w:ilvl="0" w:tplc="1C090001">
      <w:start w:val="1"/>
      <w:numFmt w:val="bullet"/>
      <w:lvlText w:val=""/>
      <w:lvlJc w:val="left"/>
      <w:pPr>
        <w:ind w:left="252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05" w15:restartNumberingAfterBreak="0">
    <w:nsid w:val="70506BA6"/>
    <w:multiLevelType w:val="multilevel"/>
    <w:tmpl w:val="5A1EC5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7067600D"/>
    <w:multiLevelType w:val="hybridMultilevel"/>
    <w:tmpl w:val="32DEF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7" w15:restartNumberingAfterBreak="0">
    <w:nsid w:val="713F5276"/>
    <w:multiLevelType w:val="hybridMultilevel"/>
    <w:tmpl w:val="6568B432"/>
    <w:lvl w:ilvl="0" w:tplc="1C090001">
      <w:start w:val="1"/>
      <w:numFmt w:val="bullet"/>
      <w:lvlText w:val=""/>
      <w:lvlJc w:val="left"/>
      <w:pPr>
        <w:ind w:left="1290" w:hanging="360"/>
      </w:pPr>
      <w:rPr>
        <w:rFonts w:ascii="Symbol" w:hAnsi="Symbol" w:hint="default"/>
      </w:rPr>
    </w:lvl>
    <w:lvl w:ilvl="1" w:tplc="1C090003" w:tentative="1">
      <w:start w:val="1"/>
      <w:numFmt w:val="bullet"/>
      <w:lvlText w:val="o"/>
      <w:lvlJc w:val="left"/>
      <w:pPr>
        <w:ind w:left="2010" w:hanging="360"/>
      </w:pPr>
      <w:rPr>
        <w:rFonts w:ascii="Courier New" w:hAnsi="Courier New" w:cs="Courier New" w:hint="default"/>
      </w:rPr>
    </w:lvl>
    <w:lvl w:ilvl="2" w:tplc="1C090005" w:tentative="1">
      <w:start w:val="1"/>
      <w:numFmt w:val="bullet"/>
      <w:lvlText w:val=""/>
      <w:lvlJc w:val="left"/>
      <w:pPr>
        <w:ind w:left="2730" w:hanging="360"/>
      </w:pPr>
      <w:rPr>
        <w:rFonts w:ascii="Wingdings" w:hAnsi="Wingdings" w:hint="default"/>
      </w:rPr>
    </w:lvl>
    <w:lvl w:ilvl="3" w:tplc="1C090001" w:tentative="1">
      <w:start w:val="1"/>
      <w:numFmt w:val="bullet"/>
      <w:lvlText w:val=""/>
      <w:lvlJc w:val="left"/>
      <w:pPr>
        <w:ind w:left="3450" w:hanging="360"/>
      </w:pPr>
      <w:rPr>
        <w:rFonts w:ascii="Symbol" w:hAnsi="Symbol" w:hint="default"/>
      </w:rPr>
    </w:lvl>
    <w:lvl w:ilvl="4" w:tplc="1C090003" w:tentative="1">
      <w:start w:val="1"/>
      <w:numFmt w:val="bullet"/>
      <w:lvlText w:val="o"/>
      <w:lvlJc w:val="left"/>
      <w:pPr>
        <w:ind w:left="4170" w:hanging="360"/>
      </w:pPr>
      <w:rPr>
        <w:rFonts w:ascii="Courier New" w:hAnsi="Courier New" w:cs="Courier New" w:hint="default"/>
      </w:rPr>
    </w:lvl>
    <w:lvl w:ilvl="5" w:tplc="1C090005" w:tentative="1">
      <w:start w:val="1"/>
      <w:numFmt w:val="bullet"/>
      <w:lvlText w:val=""/>
      <w:lvlJc w:val="left"/>
      <w:pPr>
        <w:ind w:left="4890" w:hanging="360"/>
      </w:pPr>
      <w:rPr>
        <w:rFonts w:ascii="Wingdings" w:hAnsi="Wingdings" w:hint="default"/>
      </w:rPr>
    </w:lvl>
    <w:lvl w:ilvl="6" w:tplc="1C090001" w:tentative="1">
      <w:start w:val="1"/>
      <w:numFmt w:val="bullet"/>
      <w:lvlText w:val=""/>
      <w:lvlJc w:val="left"/>
      <w:pPr>
        <w:ind w:left="5610" w:hanging="360"/>
      </w:pPr>
      <w:rPr>
        <w:rFonts w:ascii="Symbol" w:hAnsi="Symbol" w:hint="default"/>
      </w:rPr>
    </w:lvl>
    <w:lvl w:ilvl="7" w:tplc="1C090003" w:tentative="1">
      <w:start w:val="1"/>
      <w:numFmt w:val="bullet"/>
      <w:lvlText w:val="o"/>
      <w:lvlJc w:val="left"/>
      <w:pPr>
        <w:ind w:left="6330" w:hanging="360"/>
      </w:pPr>
      <w:rPr>
        <w:rFonts w:ascii="Courier New" w:hAnsi="Courier New" w:cs="Courier New" w:hint="default"/>
      </w:rPr>
    </w:lvl>
    <w:lvl w:ilvl="8" w:tplc="1C090005" w:tentative="1">
      <w:start w:val="1"/>
      <w:numFmt w:val="bullet"/>
      <w:lvlText w:val=""/>
      <w:lvlJc w:val="left"/>
      <w:pPr>
        <w:ind w:left="7050" w:hanging="360"/>
      </w:pPr>
      <w:rPr>
        <w:rFonts w:ascii="Wingdings" w:hAnsi="Wingdings" w:hint="default"/>
      </w:rPr>
    </w:lvl>
  </w:abstractNum>
  <w:abstractNum w:abstractNumId="108" w15:restartNumberingAfterBreak="0">
    <w:nsid w:val="73E60A22"/>
    <w:multiLevelType w:val="multilevel"/>
    <w:tmpl w:val="98545232"/>
    <w:styleLink w:val="BulletedIcons3"/>
    <w:lvl w:ilvl="0">
      <w:start w:val="1"/>
      <w:numFmt w:val="decimal"/>
      <w:pStyle w:val="WerksmansAnnex1"/>
      <w:lvlText w:val="%1"/>
      <w:lvlJc w:val="left"/>
      <w:pPr>
        <w:tabs>
          <w:tab w:val="num" w:pos="510"/>
        </w:tabs>
        <w:ind w:left="510" w:hanging="510"/>
      </w:pPr>
      <w:rPr>
        <w:rFonts w:ascii="Verdana" w:hAnsi="Verdana" w:hint="default"/>
        <w:b w:val="0"/>
        <w:i w:val="0"/>
        <w:sz w:val="20"/>
      </w:rPr>
    </w:lvl>
    <w:lvl w:ilvl="1">
      <w:start w:val="1"/>
      <w:numFmt w:val="decimal"/>
      <w:pStyle w:val="WerksmansAnnex2"/>
      <w:lvlText w:val="%1.%2"/>
      <w:lvlJc w:val="left"/>
      <w:pPr>
        <w:tabs>
          <w:tab w:val="num" w:pos="1021"/>
        </w:tabs>
        <w:ind w:left="1021" w:hanging="1021"/>
      </w:pPr>
      <w:rPr>
        <w:rFonts w:ascii="Verdana" w:hAnsi="Verdana" w:hint="default"/>
        <w:b w:val="0"/>
        <w:i w:val="0"/>
        <w:sz w:val="20"/>
      </w:rPr>
    </w:lvl>
    <w:lvl w:ilvl="2">
      <w:start w:val="1"/>
      <w:numFmt w:val="decimal"/>
      <w:pStyle w:val="WerksmansAnnex3"/>
      <w:lvlText w:val="%1.%2.%3"/>
      <w:lvlJc w:val="left"/>
      <w:pPr>
        <w:tabs>
          <w:tab w:val="num" w:pos="1531"/>
        </w:tabs>
        <w:ind w:left="1531" w:hanging="1531"/>
      </w:pPr>
      <w:rPr>
        <w:rFonts w:ascii="Verdana" w:hAnsi="Verdana" w:hint="default"/>
        <w:b w:val="0"/>
        <w:i w:val="0"/>
        <w:sz w:val="20"/>
      </w:rPr>
    </w:lvl>
    <w:lvl w:ilvl="3">
      <w:start w:val="1"/>
      <w:numFmt w:val="decimal"/>
      <w:pStyle w:val="WerksmansAnnex4"/>
      <w:lvlText w:val="%1.%2.%3.%4"/>
      <w:lvlJc w:val="left"/>
      <w:pPr>
        <w:tabs>
          <w:tab w:val="num" w:pos="2041"/>
        </w:tabs>
        <w:ind w:left="2041" w:hanging="2041"/>
      </w:pPr>
      <w:rPr>
        <w:rFonts w:ascii="Verdana" w:hAnsi="Verdana" w:hint="default"/>
        <w:b w:val="0"/>
        <w:i w:val="0"/>
        <w:sz w:val="20"/>
      </w:rPr>
    </w:lvl>
    <w:lvl w:ilvl="4">
      <w:start w:val="1"/>
      <w:numFmt w:val="decimal"/>
      <w:pStyle w:val="WerksmansAnnex5"/>
      <w:lvlText w:val="%1.%2.%3.%4.%5"/>
      <w:lvlJc w:val="left"/>
      <w:pPr>
        <w:tabs>
          <w:tab w:val="num" w:pos="2552"/>
        </w:tabs>
        <w:ind w:left="2552" w:hanging="2552"/>
      </w:pPr>
      <w:rPr>
        <w:rFonts w:ascii="Verdana" w:hAnsi="Verdana" w:hint="default"/>
        <w:b w:val="0"/>
        <w:i w:val="0"/>
        <w:sz w:val="20"/>
      </w:rPr>
    </w:lvl>
    <w:lvl w:ilvl="5">
      <w:start w:val="1"/>
      <w:numFmt w:val="decimal"/>
      <w:pStyle w:val="WerksmansAnnex6"/>
      <w:lvlText w:val="%1.%2.%3.%4.%5.%6"/>
      <w:lvlJc w:val="left"/>
      <w:pPr>
        <w:tabs>
          <w:tab w:val="num" w:pos="3062"/>
        </w:tabs>
        <w:ind w:left="3062" w:hanging="3062"/>
      </w:pPr>
      <w:rPr>
        <w:rFonts w:ascii="Verdana" w:hAnsi="Verdana" w:hint="default"/>
        <w:b w:val="0"/>
        <w:i w:val="0"/>
        <w:sz w:val="20"/>
      </w:rPr>
    </w:lvl>
    <w:lvl w:ilvl="6">
      <w:start w:val="1"/>
      <w:numFmt w:val="decimal"/>
      <w:pStyle w:val="WerksmansAnnex7"/>
      <w:lvlText w:val="%1.%2.%3.%4.%5.%6.%7"/>
      <w:lvlJc w:val="left"/>
      <w:pPr>
        <w:tabs>
          <w:tab w:val="num" w:pos="3572"/>
        </w:tabs>
        <w:ind w:left="3572" w:hanging="3572"/>
      </w:pPr>
      <w:rPr>
        <w:rFonts w:ascii="Verdana" w:hAnsi="Verdana" w:hint="default"/>
        <w:b w:val="0"/>
        <w:i w:val="0"/>
        <w:sz w:val="20"/>
      </w:rPr>
    </w:lvl>
    <w:lvl w:ilvl="7">
      <w:start w:val="1"/>
      <w:numFmt w:val="decimal"/>
      <w:pStyle w:val="WerksmansAnnex8"/>
      <w:lvlText w:val="%1.%2.%3.%4.%5.%6.%7.%8"/>
      <w:lvlJc w:val="left"/>
      <w:pPr>
        <w:tabs>
          <w:tab w:val="num" w:pos="4082"/>
        </w:tabs>
        <w:ind w:left="4082" w:hanging="4082"/>
      </w:pPr>
      <w:rPr>
        <w:rFonts w:ascii="Verdana" w:hAnsi="Verdana" w:hint="default"/>
        <w:b w:val="0"/>
        <w:i w:val="0"/>
        <w:sz w:val="20"/>
      </w:rPr>
    </w:lvl>
    <w:lvl w:ilvl="8">
      <w:start w:val="1"/>
      <w:numFmt w:val="decimal"/>
      <w:pStyle w:val="WerksmansAnnex9"/>
      <w:lvlText w:val="%1.%2.%3.%4.%5.%6.%7.%8.%9"/>
      <w:lvlJc w:val="left"/>
      <w:pPr>
        <w:tabs>
          <w:tab w:val="num" w:pos="4593"/>
        </w:tabs>
        <w:ind w:left="4593" w:hanging="4593"/>
      </w:pPr>
      <w:rPr>
        <w:rFonts w:ascii="Verdana" w:hAnsi="Verdana" w:hint="default"/>
        <w:b w:val="0"/>
        <w:i w:val="0"/>
        <w:sz w:val="20"/>
      </w:rPr>
    </w:lvl>
  </w:abstractNum>
  <w:abstractNum w:abstractNumId="109" w15:restartNumberingAfterBreak="0">
    <w:nsid w:val="75CF4EB8"/>
    <w:multiLevelType w:val="multilevel"/>
    <w:tmpl w:val="5A004358"/>
    <w:styleLink w:val="Style1"/>
    <w:lvl w:ilvl="0">
      <w:start w:val="1"/>
      <w:numFmt w:val="decimal"/>
      <w:lvlText w:val="%1."/>
      <w:lvlJc w:val="left"/>
      <w:pPr>
        <w:ind w:left="360" w:hanging="360"/>
      </w:pPr>
      <w:rPr>
        <w:rFonts w:hint="default"/>
      </w:rPr>
    </w:lvl>
    <w:lvl w:ilvl="1">
      <w:start w:val="1"/>
      <w:numFmt w:val="decimal"/>
      <w:lvlText w:val="%2."/>
      <w:lvlJc w:val="left"/>
      <w:pPr>
        <w:ind w:left="851" w:hanging="49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76F325A3"/>
    <w:multiLevelType w:val="singleLevel"/>
    <w:tmpl w:val="45E859EA"/>
    <w:lvl w:ilvl="0">
      <w:start w:val="1"/>
      <w:numFmt w:val="lowerLetter"/>
      <w:pStyle w:val="Listabc4"/>
      <w:lvlText w:val="(%1)"/>
      <w:legacy w:legacy="1" w:legacySpace="142" w:legacyIndent="283"/>
      <w:lvlJc w:val="left"/>
    </w:lvl>
  </w:abstractNum>
  <w:abstractNum w:abstractNumId="111" w15:restartNumberingAfterBreak="0">
    <w:nsid w:val="775015E4"/>
    <w:multiLevelType w:val="hybridMultilevel"/>
    <w:tmpl w:val="24CAC1FA"/>
    <w:lvl w:ilvl="0" w:tplc="FFFFFFFF">
      <w:start w:val="3"/>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700"/>
        </w:tabs>
        <w:ind w:left="2700" w:hanging="720"/>
      </w:pPr>
      <w:rPr>
        <w:rFonts w:hint="default"/>
      </w:rPr>
    </w:lvl>
    <w:lvl w:ilvl="3" w:tplc="4030E854">
      <w:start w:val="1"/>
      <w:numFmt w:val="lowerLetter"/>
      <w:lvlText w:val="%4)"/>
      <w:lvlJc w:val="left"/>
      <w:pPr>
        <w:ind w:left="2880" w:hanging="360"/>
      </w:pPr>
      <w:rPr>
        <w:rFonts w:hint="default"/>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2"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788F5D17"/>
    <w:multiLevelType w:val="multilevel"/>
    <w:tmpl w:val="F46088FE"/>
    <w:lvl w:ilvl="0">
      <w:start w:val="1"/>
      <w:numFmt w:val="decimal"/>
      <w:lvlText w:val="%1."/>
      <w:lvlJc w:val="left"/>
      <w:pPr>
        <w:tabs>
          <w:tab w:val="num" w:pos="851"/>
        </w:tabs>
        <w:ind w:left="851" w:hanging="851"/>
      </w:pPr>
      <w:rPr>
        <w:rFonts w:ascii="Arial" w:hAnsi="Arial" w:hint="default"/>
      </w:rPr>
    </w:lvl>
    <w:lvl w:ilvl="1">
      <w:start w:val="1"/>
      <w:numFmt w:val="decimal"/>
      <w:lvlText w:val="6.%2"/>
      <w:lvlJc w:val="left"/>
      <w:pPr>
        <w:tabs>
          <w:tab w:val="num" w:pos="851"/>
        </w:tabs>
        <w:ind w:left="851" w:hanging="851"/>
      </w:pPr>
      <w:rPr>
        <w:rFonts w:hint="default"/>
      </w:rPr>
    </w:lvl>
    <w:lvl w:ilvl="2">
      <w:start w:val="1"/>
      <w:numFmt w:val="decimal"/>
      <w:pStyle w:val="Level3"/>
      <w:lvlText w:val="6.%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decimal"/>
      <w:lvlText w:val="(%6)"/>
      <w:lvlJc w:val="left"/>
      <w:pPr>
        <w:tabs>
          <w:tab w:val="num" w:pos="4253"/>
        </w:tabs>
        <w:ind w:left="4253" w:hanging="851"/>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744"/>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15" w15:restartNumberingAfterBreak="0">
    <w:nsid w:val="78C560F6"/>
    <w:multiLevelType w:val="multilevel"/>
    <w:tmpl w:val="112E63E8"/>
    <w:styleLink w:val="WWOutlineListStyle7"/>
    <w:lvl w:ilvl="0">
      <w:start w:val="1"/>
      <w:numFmt w:val="decimal"/>
      <w:lvlText w:val="%1"/>
      <w:lvlJc w:val="left"/>
      <w:pPr>
        <w:ind w:left="432" w:hanging="432"/>
      </w:pPr>
    </w:lvl>
    <w:lvl w:ilvl="1">
      <w:start w:val="1"/>
      <w:numFmt w:val="decimal"/>
      <w:lvlText w:val="%1.%2"/>
      <w:lvlJc w:val="left"/>
      <w:pPr>
        <w:ind w:left="576" w:hanging="576"/>
      </w:pPr>
      <w:rPr>
        <w:rFonts w:ascii="Arial" w:hAnsi="Arial" w:cs="Arial"/>
        <w:b w:val="0"/>
        <w:sz w:val="22"/>
        <w:szCs w:val="22"/>
      </w:rPr>
    </w:lvl>
    <w:lvl w:ilvl="2">
      <w:start w:val="1"/>
      <w:numFmt w:val="decimal"/>
      <w:lvlText w:val="%1.%2.%3"/>
      <w:lvlJc w:val="left"/>
      <w:pPr>
        <w:ind w:left="720" w:hanging="720"/>
      </w:pPr>
      <w:rPr>
        <w:rFonts w:ascii="Arial" w:hAnsi="Arial" w:cs="Arial"/>
        <w:b w:val="0"/>
        <w:color w:val="auto"/>
      </w:rPr>
    </w:lvl>
    <w:lvl w:ilvl="3">
      <w:start w:val="1"/>
      <w:numFmt w:val="decimal"/>
      <w:lvlText w:val="%1.%2.%3.%4"/>
      <w:lvlJc w:val="left"/>
      <w:pPr>
        <w:ind w:left="864" w:hanging="864"/>
      </w:pPr>
      <w:rPr>
        <w:rFonts w:ascii="Arial" w:hAnsi="Arial" w:cs="Arial"/>
        <w:b w:val="0"/>
        <w:i w:val="0"/>
        <w:color w:val="00000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6" w15:restartNumberingAfterBreak="0">
    <w:nsid w:val="78E07AAB"/>
    <w:multiLevelType w:val="hybridMultilevel"/>
    <w:tmpl w:val="961AFF3A"/>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8F63AFE"/>
    <w:multiLevelType w:val="multilevel"/>
    <w:tmpl w:val="90B4D004"/>
    <w:lvl w:ilvl="0">
      <w:start w:val="1"/>
      <w:numFmt w:val="decimal"/>
      <w:lvlText w:val="%1"/>
      <w:lvlJc w:val="left"/>
      <w:pPr>
        <w:ind w:left="567" w:hanging="567"/>
      </w:pPr>
      <w:rPr>
        <w:rFonts w:hint="default"/>
      </w:rPr>
    </w:lvl>
    <w:lvl w:ilvl="1">
      <w:start w:val="1"/>
      <w:numFmt w:val="decimal"/>
      <w:lvlText w:val="%1.%2"/>
      <w:lvlJc w:val="left"/>
      <w:pPr>
        <w:ind w:left="851" w:hanging="851"/>
      </w:pPr>
      <w:rPr>
        <w:rFonts w:ascii="Arial" w:hAnsi="Arial" w:cs="Arial" w:hint="default"/>
        <w:b w:val="0"/>
        <w:i w:val="0"/>
        <w:sz w:val="22"/>
        <w:szCs w:val="22"/>
      </w:rPr>
    </w:lvl>
    <w:lvl w:ilvl="2">
      <w:start w:val="1"/>
      <w:numFmt w:val="decimal"/>
      <w:pStyle w:val="Dm5Heading2"/>
      <w:lvlText w:val="%1.%2.%3"/>
      <w:lvlJc w:val="left"/>
      <w:pPr>
        <w:ind w:left="1134" w:hanging="1134"/>
      </w:pPr>
      <w:rPr>
        <w:rFonts w:ascii="Arial" w:hAnsi="Arial" w:cs="Arial" w:hint="default"/>
        <w:b w:val="0"/>
        <w:color w:val="auto"/>
      </w:rPr>
    </w:lvl>
    <w:lvl w:ilvl="3">
      <w:start w:val="1"/>
      <w:numFmt w:val="decimal"/>
      <w:lvlText w:val="%1.%2.%3.%4"/>
      <w:lvlJc w:val="left"/>
      <w:pPr>
        <w:ind w:left="1418" w:hanging="1418"/>
      </w:pPr>
      <w:rPr>
        <w:rFonts w:ascii="Arial" w:hAnsi="Arial" w:cs="Arial" w:hint="default"/>
        <w:b w:val="0"/>
        <w:i w:val="0"/>
        <w:color w:val="000000"/>
      </w:rPr>
    </w:lvl>
    <w:lvl w:ilvl="4">
      <w:start w:val="1"/>
      <w:numFmt w:val="decimal"/>
      <w:lvlText w:val="%1.%2.%3.%4.%5"/>
      <w:lvlJc w:val="left"/>
      <w:pPr>
        <w:ind w:left="1701" w:hanging="1701"/>
      </w:pPr>
      <w:rPr>
        <w:rFonts w:hint="default"/>
      </w:rPr>
    </w:lvl>
    <w:lvl w:ilvl="5">
      <w:start w:val="1"/>
      <w:numFmt w:val="decimal"/>
      <w:lvlText w:val="%1.%2.%3.%4.%5.%6"/>
      <w:lvlJc w:val="left"/>
      <w:pPr>
        <w:ind w:left="1985" w:hanging="1985"/>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8" w15:restartNumberingAfterBreak="0">
    <w:nsid w:val="79F46442"/>
    <w:multiLevelType w:val="hybridMultilevel"/>
    <w:tmpl w:val="28328A74"/>
    <w:lvl w:ilvl="0" w:tplc="FFFFFFFF">
      <w:start w:val="1"/>
      <w:numFmt w:val="bullet"/>
      <w:lvlText w:val=""/>
      <w:lvlJc w:val="left"/>
      <w:pPr>
        <w:tabs>
          <w:tab w:val="num" w:pos="1429"/>
        </w:tabs>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9" w15:restartNumberingAfterBreak="0">
    <w:nsid w:val="7C064396"/>
    <w:multiLevelType w:val="hybridMultilevel"/>
    <w:tmpl w:val="416C271E"/>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20" w15:restartNumberingAfterBreak="0">
    <w:nsid w:val="7DDA69A8"/>
    <w:multiLevelType w:val="singleLevel"/>
    <w:tmpl w:val="B7FE01DE"/>
    <w:lvl w:ilvl="0">
      <w:start w:val="1"/>
      <w:numFmt w:val="bullet"/>
      <w:pStyle w:val="DotBullet"/>
      <w:lvlText w:val=""/>
      <w:lvlJc w:val="left"/>
      <w:pPr>
        <w:tabs>
          <w:tab w:val="num" w:pos="1418"/>
        </w:tabs>
        <w:ind w:left="1418" w:hanging="567"/>
      </w:pPr>
      <w:rPr>
        <w:rFonts w:ascii="Wingdings" w:hAnsi="Wingdings" w:hint="default"/>
      </w:rPr>
    </w:lvl>
  </w:abstractNum>
  <w:num w:numId="1" w16cid:durableId="206912138">
    <w:abstractNumId w:val="36"/>
  </w:num>
  <w:num w:numId="2" w16cid:durableId="1386955166">
    <w:abstractNumId w:val="13"/>
  </w:num>
  <w:num w:numId="3" w16cid:durableId="1239906215">
    <w:abstractNumId w:val="113"/>
  </w:num>
  <w:num w:numId="4" w16cid:durableId="753166714">
    <w:abstractNumId w:val="61"/>
  </w:num>
  <w:num w:numId="5" w16cid:durableId="1971936993">
    <w:abstractNumId w:val="85"/>
  </w:num>
  <w:num w:numId="6" w16cid:durableId="915363479">
    <w:abstractNumId w:val="44"/>
  </w:num>
  <w:num w:numId="7" w16cid:durableId="111480456">
    <w:abstractNumId w:val="112"/>
  </w:num>
  <w:num w:numId="8" w16cid:durableId="1111781377">
    <w:abstractNumId w:val="52"/>
  </w:num>
  <w:num w:numId="9" w16cid:durableId="932932536">
    <w:abstractNumId w:val="19"/>
  </w:num>
  <w:num w:numId="10" w16cid:durableId="1017535581">
    <w:abstractNumId w:val="94"/>
  </w:num>
  <w:num w:numId="11" w16cid:durableId="324019106">
    <w:abstractNumId w:val="43"/>
  </w:num>
  <w:num w:numId="12" w16cid:durableId="2047438662">
    <w:abstractNumId w:val="48"/>
  </w:num>
  <w:num w:numId="13" w16cid:durableId="76829600">
    <w:abstractNumId w:val="79"/>
  </w:num>
  <w:num w:numId="14" w16cid:durableId="1748260131">
    <w:abstractNumId w:val="46"/>
  </w:num>
  <w:num w:numId="15" w16cid:durableId="818501363">
    <w:abstractNumId w:val="16"/>
  </w:num>
  <w:num w:numId="16" w16cid:durableId="1830168401">
    <w:abstractNumId w:val="90"/>
  </w:num>
  <w:num w:numId="17" w16cid:durableId="156851608">
    <w:abstractNumId w:val="103"/>
  </w:num>
  <w:num w:numId="18" w16cid:durableId="41834373">
    <w:abstractNumId w:val="11"/>
  </w:num>
  <w:num w:numId="19" w16cid:durableId="1175220945">
    <w:abstractNumId w:val="104"/>
  </w:num>
  <w:num w:numId="20" w16cid:durableId="420569470">
    <w:abstractNumId w:val="45"/>
  </w:num>
  <w:num w:numId="21" w16cid:durableId="1981568904">
    <w:abstractNumId w:val="51"/>
  </w:num>
  <w:num w:numId="22" w16cid:durableId="1171329933">
    <w:abstractNumId w:val="39"/>
  </w:num>
  <w:num w:numId="23" w16cid:durableId="1254437900">
    <w:abstractNumId w:val="69"/>
  </w:num>
  <w:num w:numId="24" w16cid:durableId="1973175160">
    <w:abstractNumId w:val="55"/>
  </w:num>
  <w:num w:numId="25" w16cid:durableId="658927456">
    <w:abstractNumId w:val="22"/>
  </w:num>
  <w:num w:numId="26" w16cid:durableId="1832672280">
    <w:abstractNumId w:val="77"/>
  </w:num>
  <w:num w:numId="27" w16cid:durableId="1550602972">
    <w:abstractNumId w:val="67"/>
  </w:num>
  <w:num w:numId="28" w16cid:durableId="2073306634">
    <w:abstractNumId w:val="66"/>
  </w:num>
  <w:num w:numId="29" w16cid:durableId="384643996">
    <w:abstractNumId w:val="24"/>
  </w:num>
  <w:num w:numId="30" w16cid:durableId="825511392">
    <w:abstractNumId w:val="38"/>
  </w:num>
  <w:num w:numId="31" w16cid:durableId="1995600785">
    <w:abstractNumId w:val="111"/>
  </w:num>
  <w:num w:numId="32" w16cid:durableId="1141457040">
    <w:abstractNumId w:val="54"/>
  </w:num>
  <w:num w:numId="33" w16cid:durableId="416906513">
    <w:abstractNumId w:val="73"/>
  </w:num>
  <w:num w:numId="34" w16cid:durableId="1073164392">
    <w:abstractNumId w:val="34"/>
  </w:num>
  <w:num w:numId="35" w16cid:durableId="1356495753">
    <w:abstractNumId w:val="95"/>
  </w:num>
  <w:num w:numId="36" w16cid:durableId="447744284">
    <w:abstractNumId w:val="120"/>
  </w:num>
  <w:num w:numId="37" w16cid:durableId="953097260">
    <w:abstractNumId w:val="32"/>
  </w:num>
  <w:num w:numId="38" w16cid:durableId="2070568881">
    <w:abstractNumId w:val="53"/>
  </w:num>
  <w:num w:numId="39" w16cid:durableId="1144853946">
    <w:abstractNumId w:val="41"/>
  </w:num>
  <w:num w:numId="40" w16cid:durableId="630861597">
    <w:abstractNumId w:val="110"/>
  </w:num>
  <w:num w:numId="41" w16cid:durableId="924338625">
    <w:abstractNumId w:val="8"/>
  </w:num>
  <w:num w:numId="42" w16cid:durableId="840438213">
    <w:abstractNumId w:val="6"/>
  </w:num>
  <w:num w:numId="43" w16cid:durableId="1693920216">
    <w:abstractNumId w:val="5"/>
  </w:num>
  <w:num w:numId="44" w16cid:durableId="1229612317">
    <w:abstractNumId w:val="4"/>
  </w:num>
  <w:num w:numId="45" w16cid:durableId="1729382804">
    <w:abstractNumId w:val="7"/>
  </w:num>
  <w:num w:numId="46" w16cid:durableId="1723405825">
    <w:abstractNumId w:val="3"/>
  </w:num>
  <w:num w:numId="47" w16cid:durableId="1764446783">
    <w:abstractNumId w:val="2"/>
  </w:num>
  <w:num w:numId="48" w16cid:durableId="248858302">
    <w:abstractNumId w:val="1"/>
  </w:num>
  <w:num w:numId="49" w16cid:durableId="573666705">
    <w:abstractNumId w:val="0"/>
  </w:num>
  <w:num w:numId="50" w16cid:durableId="367798025">
    <w:abstractNumId w:val="109"/>
  </w:num>
  <w:num w:numId="51" w16cid:durableId="921067424">
    <w:abstractNumId w:val="80"/>
  </w:num>
  <w:num w:numId="52" w16cid:durableId="1219433623">
    <w:abstractNumId w:val="114"/>
  </w:num>
  <w:num w:numId="53" w16cid:durableId="480930439">
    <w:abstractNumId w:val="87"/>
  </w:num>
  <w:num w:numId="54" w16cid:durableId="188564783">
    <w:abstractNumId w:val="50"/>
  </w:num>
  <w:num w:numId="55" w16cid:durableId="1547374600">
    <w:abstractNumId w:val="64"/>
  </w:num>
  <w:num w:numId="56" w16cid:durableId="1164859993">
    <w:abstractNumId w:val="96"/>
  </w:num>
  <w:num w:numId="57" w16cid:durableId="1102336258">
    <w:abstractNumId w:val="70"/>
  </w:num>
  <w:num w:numId="58" w16cid:durableId="170611411">
    <w:abstractNumId w:val="14"/>
  </w:num>
  <w:num w:numId="59" w16cid:durableId="839078581">
    <w:abstractNumId w:val="115"/>
  </w:num>
  <w:num w:numId="60" w16cid:durableId="1121848468">
    <w:abstractNumId w:val="27"/>
  </w:num>
  <w:num w:numId="61" w16cid:durableId="833374517">
    <w:abstractNumId w:val="108"/>
  </w:num>
  <w:num w:numId="62" w16cid:durableId="1279532051">
    <w:abstractNumId w:val="31"/>
  </w:num>
  <w:num w:numId="63" w16cid:durableId="1315136873">
    <w:abstractNumId w:val="117"/>
  </w:num>
  <w:num w:numId="64" w16cid:durableId="918750955">
    <w:abstractNumId w:val="91"/>
  </w:num>
  <w:num w:numId="65" w16cid:durableId="458576349">
    <w:abstractNumId w:val="47"/>
  </w:num>
  <w:num w:numId="66" w16cid:durableId="1285305365">
    <w:abstractNumId w:val="60"/>
  </w:num>
  <w:num w:numId="67" w16cid:durableId="1169980122">
    <w:abstractNumId w:val="42"/>
  </w:num>
  <w:num w:numId="68" w16cid:durableId="1573539957">
    <w:abstractNumId w:val="28"/>
  </w:num>
  <w:num w:numId="69" w16cid:durableId="1403873140">
    <w:abstractNumId w:val="57"/>
  </w:num>
  <w:num w:numId="70" w16cid:durableId="137193052">
    <w:abstractNumId w:val="99"/>
  </w:num>
  <w:num w:numId="71" w16cid:durableId="336344168">
    <w:abstractNumId w:val="75"/>
  </w:num>
  <w:num w:numId="72" w16cid:durableId="1252549278">
    <w:abstractNumId w:val="78"/>
  </w:num>
  <w:num w:numId="73" w16cid:durableId="440418794">
    <w:abstractNumId w:val="84"/>
  </w:num>
  <w:num w:numId="74" w16cid:durableId="1909344860">
    <w:abstractNumId w:val="81"/>
  </w:num>
  <w:num w:numId="75" w16cid:durableId="2043478158">
    <w:abstractNumId w:val="9"/>
    <w:lvlOverride w:ilvl="0">
      <w:startOverride w:val="1"/>
      <w:lvl w:ilvl="0">
        <w:start w:val="1"/>
        <w:numFmt w:val="decimal"/>
        <w:pStyle w:val="Quicka"/>
        <w:lvlText w:val="%1)"/>
        <w:lvlJc w:val="left"/>
      </w:lvl>
    </w:lvlOverride>
  </w:num>
  <w:num w:numId="76" w16cid:durableId="515581338">
    <w:abstractNumId w:val="68"/>
  </w:num>
  <w:num w:numId="77" w16cid:durableId="1174615296">
    <w:abstractNumId w:val="18"/>
  </w:num>
  <w:num w:numId="78" w16cid:durableId="1974364333">
    <w:abstractNumId w:val="82"/>
  </w:num>
  <w:num w:numId="79" w16cid:durableId="174003089">
    <w:abstractNumId w:val="37"/>
  </w:num>
  <w:num w:numId="80" w16cid:durableId="1352799256">
    <w:abstractNumId w:val="101"/>
  </w:num>
  <w:num w:numId="81" w16cid:durableId="281768602">
    <w:abstractNumId w:val="10"/>
  </w:num>
  <w:num w:numId="82" w16cid:durableId="887717341">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9213454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7434985">
    <w:abstractNumId w:val="92"/>
  </w:num>
  <w:num w:numId="85" w16cid:durableId="1636721273">
    <w:abstractNumId w:val="59"/>
  </w:num>
  <w:num w:numId="86" w16cid:durableId="16153130">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851289788">
    <w:abstractNumId w:val="65"/>
  </w:num>
  <w:num w:numId="88" w16cid:durableId="521013047">
    <w:abstractNumId w:val="89"/>
  </w:num>
  <w:num w:numId="89" w16cid:durableId="2094813388">
    <w:abstractNumId w:val="97"/>
  </w:num>
  <w:num w:numId="90" w16cid:durableId="2036346796">
    <w:abstractNumId w:val="62"/>
  </w:num>
  <w:num w:numId="91" w16cid:durableId="394552027">
    <w:abstractNumId w:val="100"/>
  </w:num>
  <w:num w:numId="92" w16cid:durableId="1183476193">
    <w:abstractNumId w:val="15"/>
  </w:num>
  <w:num w:numId="93" w16cid:durableId="790629899">
    <w:abstractNumId w:val="76"/>
  </w:num>
  <w:num w:numId="94" w16cid:durableId="1940984553">
    <w:abstractNumId w:val="58"/>
  </w:num>
  <w:num w:numId="95" w16cid:durableId="407769605">
    <w:abstractNumId w:val="56"/>
  </w:num>
  <w:num w:numId="96" w16cid:durableId="98793262">
    <w:abstractNumId w:val="20"/>
  </w:num>
  <w:num w:numId="97" w16cid:durableId="1773893854">
    <w:abstractNumId w:val="98"/>
  </w:num>
  <w:num w:numId="98" w16cid:durableId="797769872">
    <w:abstractNumId w:val="71"/>
  </w:num>
  <w:num w:numId="99" w16cid:durableId="1270701001">
    <w:abstractNumId w:val="33"/>
  </w:num>
  <w:num w:numId="100" w16cid:durableId="1862933723">
    <w:abstractNumId w:val="93"/>
  </w:num>
  <w:num w:numId="101" w16cid:durableId="777141514">
    <w:abstractNumId w:val="119"/>
  </w:num>
  <w:num w:numId="102" w16cid:durableId="1452280839">
    <w:abstractNumId w:val="107"/>
  </w:num>
  <w:num w:numId="103" w16cid:durableId="1771778960">
    <w:abstractNumId w:val="35"/>
  </w:num>
  <w:num w:numId="104" w16cid:durableId="1311255314">
    <w:abstractNumId w:val="25"/>
  </w:num>
  <w:num w:numId="105" w16cid:durableId="1983853471">
    <w:abstractNumId w:val="17"/>
  </w:num>
  <w:num w:numId="106" w16cid:durableId="133721057">
    <w:abstractNumId w:val="83"/>
  </w:num>
  <w:num w:numId="107" w16cid:durableId="1700932495">
    <w:abstractNumId w:val="29"/>
  </w:num>
  <w:num w:numId="108" w16cid:durableId="1244414695">
    <w:abstractNumId w:val="102"/>
  </w:num>
  <w:num w:numId="109" w16cid:durableId="732851572">
    <w:abstractNumId w:val="21"/>
  </w:num>
  <w:num w:numId="110" w16cid:durableId="753625009">
    <w:abstractNumId w:val="72"/>
  </w:num>
  <w:num w:numId="111" w16cid:durableId="529534161">
    <w:abstractNumId w:val="86"/>
  </w:num>
  <w:num w:numId="112" w16cid:durableId="1864129509">
    <w:abstractNumId w:val="63"/>
  </w:num>
  <w:num w:numId="113" w16cid:durableId="2124038052">
    <w:abstractNumId w:val="88"/>
  </w:num>
  <w:num w:numId="114" w16cid:durableId="302076545">
    <w:abstractNumId w:val="106"/>
  </w:num>
  <w:num w:numId="115" w16cid:durableId="243271272">
    <w:abstractNumId w:val="105"/>
  </w:num>
  <w:num w:numId="116" w16cid:durableId="264120105">
    <w:abstractNumId w:val="30"/>
  </w:num>
  <w:num w:numId="117" w16cid:durableId="1304432417">
    <w:abstractNumId w:val="49"/>
  </w:num>
  <w:num w:numId="118" w16cid:durableId="493685240">
    <w:abstractNumId w:val="23"/>
  </w:num>
  <w:num w:numId="119" w16cid:durableId="574826149">
    <w:abstractNumId w:val="74"/>
  </w:num>
  <w:num w:numId="120" w16cid:durableId="291207734">
    <w:abstractNumId w:val="26"/>
  </w:num>
  <w:num w:numId="121" w16cid:durableId="871305590">
    <w:abstractNumId w:val="12"/>
  </w:num>
  <w:num w:numId="122" w16cid:durableId="1228103894">
    <w:abstractNumId w:val="40"/>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5385"/>
    <w:rsid w:val="00006B79"/>
    <w:rsid w:val="00006CB9"/>
    <w:rsid w:val="000101BC"/>
    <w:rsid w:val="00010765"/>
    <w:rsid w:val="00012019"/>
    <w:rsid w:val="00012B03"/>
    <w:rsid w:val="00013383"/>
    <w:rsid w:val="000134EE"/>
    <w:rsid w:val="00013904"/>
    <w:rsid w:val="0001423A"/>
    <w:rsid w:val="00015226"/>
    <w:rsid w:val="0001565E"/>
    <w:rsid w:val="000161AB"/>
    <w:rsid w:val="00017590"/>
    <w:rsid w:val="000177D1"/>
    <w:rsid w:val="00020C4A"/>
    <w:rsid w:val="00020F78"/>
    <w:rsid w:val="00022036"/>
    <w:rsid w:val="000226AA"/>
    <w:rsid w:val="00023928"/>
    <w:rsid w:val="00023B83"/>
    <w:rsid w:val="00023C09"/>
    <w:rsid w:val="00024847"/>
    <w:rsid w:val="00025388"/>
    <w:rsid w:val="00025651"/>
    <w:rsid w:val="0002593A"/>
    <w:rsid w:val="00026558"/>
    <w:rsid w:val="0003072D"/>
    <w:rsid w:val="000311A1"/>
    <w:rsid w:val="0003296C"/>
    <w:rsid w:val="000341C2"/>
    <w:rsid w:val="0003536E"/>
    <w:rsid w:val="000360F6"/>
    <w:rsid w:val="0003673E"/>
    <w:rsid w:val="000379D9"/>
    <w:rsid w:val="00041CD3"/>
    <w:rsid w:val="0004408F"/>
    <w:rsid w:val="00044AA3"/>
    <w:rsid w:val="00044D96"/>
    <w:rsid w:val="000450B4"/>
    <w:rsid w:val="00046D75"/>
    <w:rsid w:val="000478DA"/>
    <w:rsid w:val="0005259D"/>
    <w:rsid w:val="00052765"/>
    <w:rsid w:val="00055455"/>
    <w:rsid w:val="00056177"/>
    <w:rsid w:val="00056611"/>
    <w:rsid w:val="00057656"/>
    <w:rsid w:val="00060079"/>
    <w:rsid w:val="000600C3"/>
    <w:rsid w:val="000609D2"/>
    <w:rsid w:val="00061B81"/>
    <w:rsid w:val="00061DEA"/>
    <w:rsid w:val="00061EB6"/>
    <w:rsid w:val="00062621"/>
    <w:rsid w:val="00062AA3"/>
    <w:rsid w:val="000639CE"/>
    <w:rsid w:val="00063F72"/>
    <w:rsid w:val="00063F99"/>
    <w:rsid w:val="00066408"/>
    <w:rsid w:val="00066913"/>
    <w:rsid w:val="00067032"/>
    <w:rsid w:val="00070888"/>
    <w:rsid w:val="00071677"/>
    <w:rsid w:val="00072C95"/>
    <w:rsid w:val="00073AA6"/>
    <w:rsid w:val="0007638A"/>
    <w:rsid w:val="000767C4"/>
    <w:rsid w:val="0007744D"/>
    <w:rsid w:val="00077B7F"/>
    <w:rsid w:val="000800EC"/>
    <w:rsid w:val="00082077"/>
    <w:rsid w:val="00082A0D"/>
    <w:rsid w:val="00082D7C"/>
    <w:rsid w:val="000838E2"/>
    <w:rsid w:val="00083B2E"/>
    <w:rsid w:val="00084A16"/>
    <w:rsid w:val="00085AB7"/>
    <w:rsid w:val="000875EF"/>
    <w:rsid w:val="000902DB"/>
    <w:rsid w:val="0009179B"/>
    <w:rsid w:val="00091871"/>
    <w:rsid w:val="00092221"/>
    <w:rsid w:val="000936AF"/>
    <w:rsid w:val="000942D3"/>
    <w:rsid w:val="00094CBD"/>
    <w:rsid w:val="00094E0B"/>
    <w:rsid w:val="0009712D"/>
    <w:rsid w:val="00097906"/>
    <w:rsid w:val="000A07BA"/>
    <w:rsid w:val="000A169C"/>
    <w:rsid w:val="000A16E2"/>
    <w:rsid w:val="000A250F"/>
    <w:rsid w:val="000A2BB4"/>
    <w:rsid w:val="000A32DC"/>
    <w:rsid w:val="000A3B15"/>
    <w:rsid w:val="000A456C"/>
    <w:rsid w:val="000A506D"/>
    <w:rsid w:val="000A5199"/>
    <w:rsid w:val="000A5F8C"/>
    <w:rsid w:val="000A5FC1"/>
    <w:rsid w:val="000A6052"/>
    <w:rsid w:val="000A6070"/>
    <w:rsid w:val="000A7340"/>
    <w:rsid w:val="000B006C"/>
    <w:rsid w:val="000B36CE"/>
    <w:rsid w:val="000B4D37"/>
    <w:rsid w:val="000B4FE8"/>
    <w:rsid w:val="000B7027"/>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239B"/>
    <w:rsid w:val="000E330A"/>
    <w:rsid w:val="000E3B96"/>
    <w:rsid w:val="000E3C6B"/>
    <w:rsid w:val="000E5C14"/>
    <w:rsid w:val="000F1E6C"/>
    <w:rsid w:val="000F37B5"/>
    <w:rsid w:val="000F3AAB"/>
    <w:rsid w:val="000F485A"/>
    <w:rsid w:val="000F5F1B"/>
    <w:rsid w:val="000F7B73"/>
    <w:rsid w:val="0010013D"/>
    <w:rsid w:val="00100ECC"/>
    <w:rsid w:val="00102F25"/>
    <w:rsid w:val="0010322B"/>
    <w:rsid w:val="00103696"/>
    <w:rsid w:val="00104220"/>
    <w:rsid w:val="00104AB4"/>
    <w:rsid w:val="00105C42"/>
    <w:rsid w:val="001061F5"/>
    <w:rsid w:val="001068E4"/>
    <w:rsid w:val="00107D20"/>
    <w:rsid w:val="00107DBE"/>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29"/>
    <w:rsid w:val="001363B9"/>
    <w:rsid w:val="001372C8"/>
    <w:rsid w:val="00137B3F"/>
    <w:rsid w:val="00140070"/>
    <w:rsid w:val="0014039D"/>
    <w:rsid w:val="00140F87"/>
    <w:rsid w:val="001426E7"/>
    <w:rsid w:val="00145731"/>
    <w:rsid w:val="001457C7"/>
    <w:rsid w:val="0014667B"/>
    <w:rsid w:val="001466CA"/>
    <w:rsid w:val="0014678E"/>
    <w:rsid w:val="001473F3"/>
    <w:rsid w:val="00150248"/>
    <w:rsid w:val="00150E48"/>
    <w:rsid w:val="00151808"/>
    <w:rsid w:val="00151EDA"/>
    <w:rsid w:val="0015457C"/>
    <w:rsid w:val="00155DDC"/>
    <w:rsid w:val="00156932"/>
    <w:rsid w:val="001602A3"/>
    <w:rsid w:val="0016031B"/>
    <w:rsid w:val="001608C9"/>
    <w:rsid w:val="00160D94"/>
    <w:rsid w:val="0016130D"/>
    <w:rsid w:val="001631A5"/>
    <w:rsid w:val="001638C1"/>
    <w:rsid w:val="00164753"/>
    <w:rsid w:val="00164D45"/>
    <w:rsid w:val="001651F0"/>
    <w:rsid w:val="00165348"/>
    <w:rsid w:val="0016629A"/>
    <w:rsid w:val="001670AB"/>
    <w:rsid w:val="001703BC"/>
    <w:rsid w:val="00170E3F"/>
    <w:rsid w:val="0017111A"/>
    <w:rsid w:val="0017190B"/>
    <w:rsid w:val="001735A8"/>
    <w:rsid w:val="00173A1B"/>
    <w:rsid w:val="00174230"/>
    <w:rsid w:val="0017596A"/>
    <w:rsid w:val="00175B64"/>
    <w:rsid w:val="00175D1D"/>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B75"/>
    <w:rsid w:val="00191D38"/>
    <w:rsid w:val="00195459"/>
    <w:rsid w:val="00195477"/>
    <w:rsid w:val="00195764"/>
    <w:rsid w:val="0019663D"/>
    <w:rsid w:val="001978E5"/>
    <w:rsid w:val="00197AD5"/>
    <w:rsid w:val="001A03BA"/>
    <w:rsid w:val="001A09D6"/>
    <w:rsid w:val="001A1EAF"/>
    <w:rsid w:val="001A2922"/>
    <w:rsid w:val="001A3001"/>
    <w:rsid w:val="001A4269"/>
    <w:rsid w:val="001A460D"/>
    <w:rsid w:val="001A4677"/>
    <w:rsid w:val="001A65AD"/>
    <w:rsid w:val="001A7B37"/>
    <w:rsid w:val="001A7E20"/>
    <w:rsid w:val="001B0652"/>
    <w:rsid w:val="001B0A19"/>
    <w:rsid w:val="001B0BDE"/>
    <w:rsid w:val="001B1509"/>
    <w:rsid w:val="001B1BD7"/>
    <w:rsid w:val="001B294B"/>
    <w:rsid w:val="001B528B"/>
    <w:rsid w:val="001B559A"/>
    <w:rsid w:val="001B5FC7"/>
    <w:rsid w:val="001B70B1"/>
    <w:rsid w:val="001C0D67"/>
    <w:rsid w:val="001C1E0D"/>
    <w:rsid w:val="001C1E43"/>
    <w:rsid w:val="001C35D5"/>
    <w:rsid w:val="001C4762"/>
    <w:rsid w:val="001C5559"/>
    <w:rsid w:val="001C7CC8"/>
    <w:rsid w:val="001D1A20"/>
    <w:rsid w:val="001D40DF"/>
    <w:rsid w:val="001D5466"/>
    <w:rsid w:val="001D56C0"/>
    <w:rsid w:val="001D56E8"/>
    <w:rsid w:val="001D63F5"/>
    <w:rsid w:val="001D699E"/>
    <w:rsid w:val="001E106E"/>
    <w:rsid w:val="001E1DCB"/>
    <w:rsid w:val="001E3595"/>
    <w:rsid w:val="001E3654"/>
    <w:rsid w:val="001E3D92"/>
    <w:rsid w:val="001E4EF2"/>
    <w:rsid w:val="001E5A4C"/>
    <w:rsid w:val="001E5C8D"/>
    <w:rsid w:val="001E5D41"/>
    <w:rsid w:val="001E6304"/>
    <w:rsid w:val="001F088C"/>
    <w:rsid w:val="001F0A20"/>
    <w:rsid w:val="001F2E9E"/>
    <w:rsid w:val="001F30DB"/>
    <w:rsid w:val="001F359C"/>
    <w:rsid w:val="001F3A20"/>
    <w:rsid w:val="001F4708"/>
    <w:rsid w:val="001F79F7"/>
    <w:rsid w:val="00200C81"/>
    <w:rsid w:val="00201372"/>
    <w:rsid w:val="00204B60"/>
    <w:rsid w:val="00205497"/>
    <w:rsid w:val="002064E9"/>
    <w:rsid w:val="00206F62"/>
    <w:rsid w:val="00210557"/>
    <w:rsid w:val="00212090"/>
    <w:rsid w:val="002123FA"/>
    <w:rsid w:val="002133F7"/>
    <w:rsid w:val="00213894"/>
    <w:rsid w:val="00216493"/>
    <w:rsid w:val="00216830"/>
    <w:rsid w:val="00216968"/>
    <w:rsid w:val="00216A03"/>
    <w:rsid w:val="00217C95"/>
    <w:rsid w:val="00217DFA"/>
    <w:rsid w:val="00220287"/>
    <w:rsid w:val="0022112F"/>
    <w:rsid w:val="00221703"/>
    <w:rsid w:val="00221C77"/>
    <w:rsid w:val="0022200D"/>
    <w:rsid w:val="00222A2F"/>
    <w:rsid w:val="00222F5D"/>
    <w:rsid w:val="00223A2C"/>
    <w:rsid w:val="00223A73"/>
    <w:rsid w:val="00225670"/>
    <w:rsid w:val="0022681B"/>
    <w:rsid w:val="0023015A"/>
    <w:rsid w:val="00231510"/>
    <w:rsid w:val="0023331E"/>
    <w:rsid w:val="00234E7C"/>
    <w:rsid w:val="002354DE"/>
    <w:rsid w:val="00235D1E"/>
    <w:rsid w:val="002373B6"/>
    <w:rsid w:val="002422B5"/>
    <w:rsid w:val="00243385"/>
    <w:rsid w:val="00243599"/>
    <w:rsid w:val="00243C19"/>
    <w:rsid w:val="00244001"/>
    <w:rsid w:val="002444D5"/>
    <w:rsid w:val="00244D45"/>
    <w:rsid w:val="0024553E"/>
    <w:rsid w:val="00245837"/>
    <w:rsid w:val="00245EF3"/>
    <w:rsid w:val="00246620"/>
    <w:rsid w:val="00246CB4"/>
    <w:rsid w:val="002475B8"/>
    <w:rsid w:val="00251250"/>
    <w:rsid w:val="00252C58"/>
    <w:rsid w:val="002536CA"/>
    <w:rsid w:val="002543E3"/>
    <w:rsid w:val="00254661"/>
    <w:rsid w:val="002564D0"/>
    <w:rsid w:val="00261BE6"/>
    <w:rsid w:val="00262762"/>
    <w:rsid w:val="0026366B"/>
    <w:rsid w:val="00263718"/>
    <w:rsid w:val="0026426F"/>
    <w:rsid w:val="00264BC2"/>
    <w:rsid w:val="00265144"/>
    <w:rsid w:val="0026529E"/>
    <w:rsid w:val="00265FE9"/>
    <w:rsid w:val="0027247D"/>
    <w:rsid w:val="0027275A"/>
    <w:rsid w:val="00273762"/>
    <w:rsid w:val="002744AA"/>
    <w:rsid w:val="00275236"/>
    <w:rsid w:val="00275D07"/>
    <w:rsid w:val="00275DC7"/>
    <w:rsid w:val="00280A60"/>
    <w:rsid w:val="00283202"/>
    <w:rsid w:val="002832B0"/>
    <w:rsid w:val="00283D37"/>
    <w:rsid w:val="00284477"/>
    <w:rsid w:val="00287D14"/>
    <w:rsid w:val="0029037B"/>
    <w:rsid w:val="00291480"/>
    <w:rsid w:val="00291C4F"/>
    <w:rsid w:val="00292C39"/>
    <w:rsid w:val="0029489A"/>
    <w:rsid w:val="002952C6"/>
    <w:rsid w:val="00295551"/>
    <w:rsid w:val="002966B6"/>
    <w:rsid w:val="0029688E"/>
    <w:rsid w:val="00296BD7"/>
    <w:rsid w:val="002972BD"/>
    <w:rsid w:val="002A1780"/>
    <w:rsid w:val="002A1B33"/>
    <w:rsid w:val="002A1CEB"/>
    <w:rsid w:val="002A275F"/>
    <w:rsid w:val="002A6340"/>
    <w:rsid w:val="002A752C"/>
    <w:rsid w:val="002B0095"/>
    <w:rsid w:val="002B0BBC"/>
    <w:rsid w:val="002B0BED"/>
    <w:rsid w:val="002B41B8"/>
    <w:rsid w:val="002B470D"/>
    <w:rsid w:val="002B4B1E"/>
    <w:rsid w:val="002B50EF"/>
    <w:rsid w:val="002B5690"/>
    <w:rsid w:val="002B6430"/>
    <w:rsid w:val="002C02B5"/>
    <w:rsid w:val="002C17DE"/>
    <w:rsid w:val="002C1AAB"/>
    <w:rsid w:val="002C1D0B"/>
    <w:rsid w:val="002C3075"/>
    <w:rsid w:val="002C35A7"/>
    <w:rsid w:val="002C36D5"/>
    <w:rsid w:val="002C426B"/>
    <w:rsid w:val="002C44A7"/>
    <w:rsid w:val="002C5EF3"/>
    <w:rsid w:val="002C737E"/>
    <w:rsid w:val="002C7698"/>
    <w:rsid w:val="002C7A12"/>
    <w:rsid w:val="002C7A80"/>
    <w:rsid w:val="002C7D20"/>
    <w:rsid w:val="002D0353"/>
    <w:rsid w:val="002D128E"/>
    <w:rsid w:val="002D1BB2"/>
    <w:rsid w:val="002D2F5B"/>
    <w:rsid w:val="002D2FB0"/>
    <w:rsid w:val="002D303F"/>
    <w:rsid w:val="002D4D3B"/>
    <w:rsid w:val="002D5198"/>
    <w:rsid w:val="002D51DD"/>
    <w:rsid w:val="002D52D0"/>
    <w:rsid w:val="002D646C"/>
    <w:rsid w:val="002D6755"/>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398"/>
    <w:rsid w:val="00303CD2"/>
    <w:rsid w:val="00303F6C"/>
    <w:rsid w:val="0030657B"/>
    <w:rsid w:val="00307737"/>
    <w:rsid w:val="00307DD2"/>
    <w:rsid w:val="00307E3F"/>
    <w:rsid w:val="00311060"/>
    <w:rsid w:val="00311CB2"/>
    <w:rsid w:val="00312859"/>
    <w:rsid w:val="0031295B"/>
    <w:rsid w:val="00312EF2"/>
    <w:rsid w:val="003137B1"/>
    <w:rsid w:val="00314F6A"/>
    <w:rsid w:val="0031530D"/>
    <w:rsid w:val="003156E2"/>
    <w:rsid w:val="003158A3"/>
    <w:rsid w:val="003159E0"/>
    <w:rsid w:val="00316A40"/>
    <w:rsid w:val="00317D6C"/>
    <w:rsid w:val="00321702"/>
    <w:rsid w:val="00321900"/>
    <w:rsid w:val="00321A74"/>
    <w:rsid w:val="00321CEC"/>
    <w:rsid w:val="003221C3"/>
    <w:rsid w:val="00322872"/>
    <w:rsid w:val="003236B3"/>
    <w:rsid w:val="00325521"/>
    <w:rsid w:val="0032596D"/>
    <w:rsid w:val="0032708D"/>
    <w:rsid w:val="00327E10"/>
    <w:rsid w:val="00332FFA"/>
    <w:rsid w:val="00334057"/>
    <w:rsid w:val="003352FA"/>
    <w:rsid w:val="0033603A"/>
    <w:rsid w:val="003362CF"/>
    <w:rsid w:val="00340182"/>
    <w:rsid w:val="0034111A"/>
    <w:rsid w:val="00341F80"/>
    <w:rsid w:val="003428CD"/>
    <w:rsid w:val="00343EBA"/>
    <w:rsid w:val="003444A6"/>
    <w:rsid w:val="00344CDD"/>
    <w:rsid w:val="00350E1F"/>
    <w:rsid w:val="00351707"/>
    <w:rsid w:val="0035209A"/>
    <w:rsid w:val="003522EE"/>
    <w:rsid w:val="0035244C"/>
    <w:rsid w:val="003539F0"/>
    <w:rsid w:val="00353BF1"/>
    <w:rsid w:val="00356EED"/>
    <w:rsid w:val="00357A91"/>
    <w:rsid w:val="00357B13"/>
    <w:rsid w:val="00357C3D"/>
    <w:rsid w:val="0036046B"/>
    <w:rsid w:val="0036075B"/>
    <w:rsid w:val="003608A6"/>
    <w:rsid w:val="003611C0"/>
    <w:rsid w:val="003617AD"/>
    <w:rsid w:val="00361C52"/>
    <w:rsid w:val="00362452"/>
    <w:rsid w:val="0036355D"/>
    <w:rsid w:val="00364176"/>
    <w:rsid w:val="0036475D"/>
    <w:rsid w:val="003647B5"/>
    <w:rsid w:val="00364F6C"/>
    <w:rsid w:val="0036504F"/>
    <w:rsid w:val="003653EC"/>
    <w:rsid w:val="00366318"/>
    <w:rsid w:val="0036740D"/>
    <w:rsid w:val="00367B17"/>
    <w:rsid w:val="00367EE1"/>
    <w:rsid w:val="00370274"/>
    <w:rsid w:val="003704B1"/>
    <w:rsid w:val="00370DCF"/>
    <w:rsid w:val="00371807"/>
    <w:rsid w:val="00372436"/>
    <w:rsid w:val="00372937"/>
    <w:rsid w:val="00372AA7"/>
    <w:rsid w:val="003739AA"/>
    <w:rsid w:val="00374B07"/>
    <w:rsid w:val="003761AD"/>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2DE"/>
    <w:rsid w:val="00395360"/>
    <w:rsid w:val="003954EE"/>
    <w:rsid w:val="00395737"/>
    <w:rsid w:val="00395C86"/>
    <w:rsid w:val="0039607B"/>
    <w:rsid w:val="0039611E"/>
    <w:rsid w:val="0039695B"/>
    <w:rsid w:val="00397666"/>
    <w:rsid w:val="00397817"/>
    <w:rsid w:val="00397AEF"/>
    <w:rsid w:val="003A0B90"/>
    <w:rsid w:val="003A0BD3"/>
    <w:rsid w:val="003A1810"/>
    <w:rsid w:val="003A18F3"/>
    <w:rsid w:val="003A1E0C"/>
    <w:rsid w:val="003A2D65"/>
    <w:rsid w:val="003A3306"/>
    <w:rsid w:val="003A576D"/>
    <w:rsid w:val="003A5BC2"/>
    <w:rsid w:val="003B28C6"/>
    <w:rsid w:val="003B29FB"/>
    <w:rsid w:val="003B3863"/>
    <w:rsid w:val="003B5070"/>
    <w:rsid w:val="003B5534"/>
    <w:rsid w:val="003B6027"/>
    <w:rsid w:val="003C2109"/>
    <w:rsid w:val="003C3AD0"/>
    <w:rsid w:val="003C62AD"/>
    <w:rsid w:val="003C6B70"/>
    <w:rsid w:val="003C6BBA"/>
    <w:rsid w:val="003C726C"/>
    <w:rsid w:val="003C7827"/>
    <w:rsid w:val="003C7F9C"/>
    <w:rsid w:val="003D0932"/>
    <w:rsid w:val="003D0F55"/>
    <w:rsid w:val="003D16CE"/>
    <w:rsid w:val="003D1A59"/>
    <w:rsid w:val="003D2EA1"/>
    <w:rsid w:val="003D3140"/>
    <w:rsid w:val="003D4E3A"/>
    <w:rsid w:val="003D6860"/>
    <w:rsid w:val="003D6D1A"/>
    <w:rsid w:val="003D6D3D"/>
    <w:rsid w:val="003D7E9A"/>
    <w:rsid w:val="003E20EF"/>
    <w:rsid w:val="003E2A81"/>
    <w:rsid w:val="003E34D8"/>
    <w:rsid w:val="003E4071"/>
    <w:rsid w:val="003E434F"/>
    <w:rsid w:val="003E491A"/>
    <w:rsid w:val="003E5293"/>
    <w:rsid w:val="003E5CB8"/>
    <w:rsid w:val="003F219E"/>
    <w:rsid w:val="003F2E0B"/>
    <w:rsid w:val="003F3084"/>
    <w:rsid w:val="003F42EC"/>
    <w:rsid w:val="003F5BA2"/>
    <w:rsid w:val="003F6285"/>
    <w:rsid w:val="003F6AA5"/>
    <w:rsid w:val="003F7FAF"/>
    <w:rsid w:val="0040057E"/>
    <w:rsid w:val="004005E5"/>
    <w:rsid w:val="004008AA"/>
    <w:rsid w:val="00400A2A"/>
    <w:rsid w:val="00400A6C"/>
    <w:rsid w:val="00402B3D"/>
    <w:rsid w:val="00404603"/>
    <w:rsid w:val="0040547B"/>
    <w:rsid w:val="00405C95"/>
    <w:rsid w:val="004078DD"/>
    <w:rsid w:val="00411D1A"/>
    <w:rsid w:val="004120EA"/>
    <w:rsid w:val="00412716"/>
    <w:rsid w:val="00412B1D"/>
    <w:rsid w:val="00413FE5"/>
    <w:rsid w:val="00414880"/>
    <w:rsid w:val="00414B11"/>
    <w:rsid w:val="00414E48"/>
    <w:rsid w:val="00415225"/>
    <w:rsid w:val="004163DE"/>
    <w:rsid w:val="00417A9B"/>
    <w:rsid w:val="0042078C"/>
    <w:rsid w:val="00422526"/>
    <w:rsid w:val="0042333D"/>
    <w:rsid w:val="00423BD6"/>
    <w:rsid w:val="00424899"/>
    <w:rsid w:val="00424E0B"/>
    <w:rsid w:val="00426073"/>
    <w:rsid w:val="00426BCF"/>
    <w:rsid w:val="00426CF2"/>
    <w:rsid w:val="00426FDE"/>
    <w:rsid w:val="00427DD2"/>
    <w:rsid w:val="00430E31"/>
    <w:rsid w:val="00431B3D"/>
    <w:rsid w:val="00434B55"/>
    <w:rsid w:val="00435AB9"/>
    <w:rsid w:val="00435B4B"/>
    <w:rsid w:val="00435E0A"/>
    <w:rsid w:val="00440160"/>
    <w:rsid w:val="00440627"/>
    <w:rsid w:val="00440FCE"/>
    <w:rsid w:val="00442921"/>
    <w:rsid w:val="00442F34"/>
    <w:rsid w:val="00442FCC"/>
    <w:rsid w:val="004434B3"/>
    <w:rsid w:val="00443A4A"/>
    <w:rsid w:val="00444089"/>
    <w:rsid w:val="004454F7"/>
    <w:rsid w:val="004479E5"/>
    <w:rsid w:val="00450290"/>
    <w:rsid w:val="0045280F"/>
    <w:rsid w:val="00452868"/>
    <w:rsid w:val="00453BC7"/>
    <w:rsid w:val="00453C9A"/>
    <w:rsid w:val="00454688"/>
    <w:rsid w:val="004555E7"/>
    <w:rsid w:val="004574E4"/>
    <w:rsid w:val="00457EF6"/>
    <w:rsid w:val="00460AE2"/>
    <w:rsid w:val="00461069"/>
    <w:rsid w:val="0046161D"/>
    <w:rsid w:val="0046344D"/>
    <w:rsid w:val="00463F61"/>
    <w:rsid w:val="00464218"/>
    <w:rsid w:val="004659E2"/>
    <w:rsid w:val="00467F89"/>
    <w:rsid w:val="004734A2"/>
    <w:rsid w:val="00473823"/>
    <w:rsid w:val="00474076"/>
    <w:rsid w:val="004749E6"/>
    <w:rsid w:val="00474EDD"/>
    <w:rsid w:val="004751DA"/>
    <w:rsid w:val="00475A94"/>
    <w:rsid w:val="00476B6E"/>
    <w:rsid w:val="00481258"/>
    <w:rsid w:val="0048242B"/>
    <w:rsid w:val="0048399A"/>
    <w:rsid w:val="00483B49"/>
    <w:rsid w:val="0048444A"/>
    <w:rsid w:val="00484914"/>
    <w:rsid w:val="00485038"/>
    <w:rsid w:val="00485495"/>
    <w:rsid w:val="00486F60"/>
    <w:rsid w:val="004918F0"/>
    <w:rsid w:val="00492C97"/>
    <w:rsid w:val="00495EC7"/>
    <w:rsid w:val="00496AC3"/>
    <w:rsid w:val="0049778E"/>
    <w:rsid w:val="004A1038"/>
    <w:rsid w:val="004A1357"/>
    <w:rsid w:val="004A2BFE"/>
    <w:rsid w:val="004A2C9B"/>
    <w:rsid w:val="004A3D97"/>
    <w:rsid w:val="004A4CBA"/>
    <w:rsid w:val="004A5ACD"/>
    <w:rsid w:val="004A7736"/>
    <w:rsid w:val="004A7830"/>
    <w:rsid w:val="004B0281"/>
    <w:rsid w:val="004B084E"/>
    <w:rsid w:val="004B2DF9"/>
    <w:rsid w:val="004B4537"/>
    <w:rsid w:val="004B6924"/>
    <w:rsid w:val="004B6A74"/>
    <w:rsid w:val="004B7D72"/>
    <w:rsid w:val="004C04CB"/>
    <w:rsid w:val="004C3922"/>
    <w:rsid w:val="004C43B8"/>
    <w:rsid w:val="004C46C0"/>
    <w:rsid w:val="004C66CC"/>
    <w:rsid w:val="004C7118"/>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0F1"/>
    <w:rsid w:val="004E3AD7"/>
    <w:rsid w:val="004E76E5"/>
    <w:rsid w:val="004E7A50"/>
    <w:rsid w:val="004E7A63"/>
    <w:rsid w:val="004F17E7"/>
    <w:rsid w:val="004F25FC"/>
    <w:rsid w:val="004F3432"/>
    <w:rsid w:val="004F3C6A"/>
    <w:rsid w:val="004F5E48"/>
    <w:rsid w:val="00500A8B"/>
    <w:rsid w:val="00501884"/>
    <w:rsid w:val="00501ABE"/>
    <w:rsid w:val="005021D3"/>
    <w:rsid w:val="0050282C"/>
    <w:rsid w:val="00503FE4"/>
    <w:rsid w:val="0050412B"/>
    <w:rsid w:val="005053F7"/>
    <w:rsid w:val="00505C4A"/>
    <w:rsid w:val="00505C6F"/>
    <w:rsid w:val="00506C15"/>
    <w:rsid w:val="00507413"/>
    <w:rsid w:val="0051000F"/>
    <w:rsid w:val="005113CF"/>
    <w:rsid w:val="005119F8"/>
    <w:rsid w:val="0051396E"/>
    <w:rsid w:val="005139EA"/>
    <w:rsid w:val="005139EB"/>
    <w:rsid w:val="00516763"/>
    <w:rsid w:val="005179AF"/>
    <w:rsid w:val="00517F2C"/>
    <w:rsid w:val="00520D02"/>
    <w:rsid w:val="00521CBF"/>
    <w:rsid w:val="0052221D"/>
    <w:rsid w:val="0052234E"/>
    <w:rsid w:val="00522C3C"/>
    <w:rsid w:val="00522DC0"/>
    <w:rsid w:val="0052360A"/>
    <w:rsid w:val="005253D7"/>
    <w:rsid w:val="0052754F"/>
    <w:rsid w:val="00530967"/>
    <w:rsid w:val="00530F99"/>
    <w:rsid w:val="00531002"/>
    <w:rsid w:val="0053214A"/>
    <w:rsid w:val="005326E3"/>
    <w:rsid w:val="0053286C"/>
    <w:rsid w:val="00532E49"/>
    <w:rsid w:val="00534391"/>
    <w:rsid w:val="00534393"/>
    <w:rsid w:val="0053488A"/>
    <w:rsid w:val="005349A7"/>
    <w:rsid w:val="00534F66"/>
    <w:rsid w:val="00535E19"/>
    <w:rsid w:val="0053667A"/>
    <w:rsid w:val="00540E15"/>
    <w:rsid w:val="00540EB9"/>
    <w:rsid w:val="00540F5A"/>
    <w:rsid w:val="00541174"/>
    <w:rsid w:val="00542548"/>
    <w:rsid w:val="0054271D"/>
    <w:rsid w:val="00544AEB"/>
    <w:rsid w:val="00545E54"/>
    <w:rsid w:val="00545F63"/>
    <w:rsid w:val="00550235"/>
    <w:rsid w:val="00551D88"/>
    <w:rsid w:val="00553227"/>
    <w:rsid w:val="00554C35"/>
    <w:rsid w:val="005555E5"/>
    <w:rsid w:val="0055570A"/>
    <w:rsid w:val="005563EE"/>
    <w:rsid w:val="005566AD"/>
    <w:rsid w:val="00556EDB"/>
    <w:rsid w:val="00560041"/>
    <w:rsid w:val="005630D7"/>
    <w:rsid w:val="00563182"/>
    <w:rsid w:val="005643AE"/>
    <w:rsid w:val="00565DD6"/>
    <w:rsid w:val="005663B6"/>
    <w:rsid w:val="005663D0"/>
    <w:rsid w:val="005671E2"/>
    <w:rsid w:val="00571176"/>
    <w:rsid w:val="005711E1"/>
    <w:rsid w:val="0057143C"/>
    <w:rsid w:val="00571E33"/>
    <w:rsid w:val="005734C4"/>
    <w:rsid w:val="00575240"/>
    <w:rsid w:val="00575348"/>
    <w:rsid w:val="0057672F"/>
    <w:rsid w:val="00576749"/>
    <w:rsid w:val="00580A80"/>
    <w:rsid w:val="00581A73"/>
    <w:rsid w:val="00583160"/>
    <w:rsid w:val="00584308"/>
    <w:rsid w:val="005861F2"/>
    <w:rsid w:val="00586719"/>
    <w:rsid w:val="005934A2"/>
    <w:rsid w:val="005941C2"/>
    <w:rsid w:val="00594703"/>
    <w:rsid w:val="00595E3C"/>
    <w:rsid w:val="00596641"/>
    <w:rsid w:val="00597078"/>
    <w:rsid w:val="00597533"/>
    <w:rsid w:val="005A386E"/>
    <w:rsid w:val="005A54E3"/>
    <w:rsid w:val="005A5A66"/>
    <w:rsid w:val="005A6C7B"/>
    <w:rsid w:val="005A7530"/>
    <w:rsid w:val="005A7CBF"/>
    <w:rsid w:val="005B1878"/>
    <w:rsid w:val="005B1EEA"/>
    <w:rsid w:val="005B2520"/>
    <w:rsid w:val="005B25AA"/>
    <w:rsid w:val="005B2D6A"/>
    <w:rsid w:val="005B3001"/>
    <w:rsid w:val="005B32F7"/>
    <w:rsid w:val="005B3E7C"/>
    <w:rsid w:val="005B443E"/>
    <w:rsid w:val="005B4C5D"/>
    <w:rsid w:val="005B6E7A"/>
    <w:rsid w:val="005B70B8"/>
    <w:rsid w:val="005C0688"/>
    <w:rsid w:val="005C14D9"/>
    <w:rsid w:val="005C4C22"/>
    <w:rsid w:val="005C5C34"/>
    <w:rsid w:val="005C5C35"/>
    <w:rsid w:val="005C61DC"/>
    <w:rsid w:val="005C6CC0"/>
    <w:rsid w:val="005C6D9E"/>
    <w:rsid w:val="005D1345"/>
    <w:rsid w:val="005D2CFD"/>
    <w:rsid w:val="005D37A6"/>
    <w:rsid w:val="005D4892"/>
    <w:rsid w:val="005D4DF2"/>
    <w:rsid w:val="005D598E"/>
    <w:rsid w:val="005D5A2E"/>
    <w:rsid w:val="005D660D"/>
    <w:rsid w:val="005D6A01"/>
    <w:rsid w:val="005D7C92"/>
    <w:rsid w:val="005D7C98"/>
    <w:rsid w:val="005E01B2"/>
    <w:rsid w:val="005E0F5A"/>
    <w:rsid w:val="005E0FF6"/>
    <w:rsid w:val="005E2B98"/>
    <w:rsid w:val="005E2BF5"/>
    <w:rsid w:val="005E31C2"/>
    <w:rsid w:val="005E38AE"/>
    <w:rsid w:val="005E4FC0"/>
    <w:rsid w:val="005E55E8"/>
    <w:rsid w:val="005E5AA8"/>
    <w:rsid w:val="005E6A09"/>
    <w:rsid w:val="005E6A3F"/>
    <w:rsid w:val="005F08CE"/>
    <w:rsid w:val="005F0980"/>
    <w:rsid w:val="005F398A"/>
    <w:rsid w:val="005F3D14"/>
    <w:rsid w:val="005F5B3E"/>
    <w:rsid w:val="005F75F0"/>
    <w:rsid w:val="005F78A1"/>
    <w:rsid w:val="006000C8"/>
    <w:rsid w:val="0060186E"/>
    <w:rsid w:val="006041DF"/>
    <w:rsid w:val="00604A81"/>
    <w:rsid w:val="00605FD2"/>
    <w:rsid w:val="00606279"/>
    <w:rsid w:val="00607E04"/>
    <w:rsid w:val="00612740"/>
    <w:rsid w:val="00613140"/>
    <w:rsid w:val="006136D2"/>
    <w:rsid w:val="00615040"/>
    <w:rsid w:val="006170DB"/>
    <w:rsid w:val="006170FA"/>
    <w:rsid w:val="00617907"/>
    <w:rsid w:val="0062083F"/>
    <w:rsid w:val="006226AB"/>
    <w:rsid w:val="00623153"/>
    <w:rsid w:val="00623CBE"/>
    <w:rsid w:val="00624AA5"/>
    <w:rsid w:val="00626474"/>
    <w:rsid w:val="00630CD5"/>
    <w:rsid w:val="00631BD6"/>
    <w:rsid w:val="00633B4E"/>
    <w:rsid w:val="00634C03"/>
    <w:rsid w:val="006353AF"/>
    <w:rsid w:val="00636244"/>
    <w:rsid w:val="00640C8A"/>
    <w:rsid w:val="006416AA"/>
    <w:rsid w:val="006447B5"/>
    <w:rsid w:val="00646B3D"/>
    <w:rsid w:val="00651043"/>
    <w:rsid w:val="006510F9"/>
    <w:rsid w:val="0065152F"/>
    <w:rsid w:val="006524C0"/>
    <w:rsid w:val="00652ED1"/>
    <w:rsid w:val="00653138"/>
    <w:rsid w:val="00653713"/>
    <w:rsid w:val="006552CD"/>
    <w:rsid w:val="00655DEC"/>
    <w:rsid w:val="00655F80"/>
    <w:rsid w:val="00656C46"/>
    <w:rsid w:val="00656D5E"/>
    <w:rsid w:val="00656EDA"/>
    <w:rsid w:val="00663D5D"/>
    <w:rsid w:val="00663DEF"/>
    <w:rsid w:val="0066482B"/>
    <w:rsid w:val="00664EFE"/>
    <w:rsid w:val="006660C4"/>
    <w:rsid w:val="006665D8"/>
    <w:rsid w:val="00666BBA"/>
    <w:rsid w:val="00666BD7"/>
    <w:rsid w:val="00667673"/>
    <w:rsid w:val="00670051"/>
    <w:rsid w:val="00670489"/>
    <w:rsid w:val="00670586"/>
    <w:rsid w:val="00671715"/>
    <w:rsid w:val="006726FB"/>
    <w:rsid w:val="006738D4"/>
    <w:rsid w:val="00673A13"/>
    <w:rsid w:val="006762B9"/>
    <w:rsid w:val="00676F91"/>
    <w:rsid w:val="00677C71"/>
    <w:rsid w:val="0068128B"/>
    <w:rsid w:val="0068172E"/>
    <w:rsid w:val="006817F8"/>
    <w:rsid w:val="00681A86"/>
    <w:rsid w:val="00683663"/>
    <w:rsid w:val="006844AB"/>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0F22"/>
    <w:rsid w:val="006A5A41"/>
    <w:rsid w:val="006A5D10"/>
    <w:rsid w:val="006A6574"/>
    <w:rsid w:val="006B0DA1"/>
    <w:rsid w:val="006B13DB"/>
    <w:rsid w:val="006B1D43"/>
    <w:rsid w:val="006B39C3"/>
    <w:rsid w:val="006B44F6"/>
    <w:rsid w:val="006B4B4C"/>
    <w:rsid w:val="006B5A89"/>
    <w:rsid w:val="006B5E20"/>
    <w:rsid w:val="006B7200"/>
    <w:rsid w:val="006B740D"/>
    <w:rsid w:val="006C004E"/>
    <w:rsid w:val="006C25AC"/>
    <w:rsid w:val="006C2A9E"/>
    <w:rsid w:val="006C6157"/>
    <w:rsid w:val="006C6470"/>
    <w:rsid w:val="006C79E8"/>
    <w:rsid w:val="006D0410"/>
    <w:rsid w:val="006D1EF7"/>
    <w:rsid w:val="006D2A9E"/>
    <w:rsid w:val="006D326A"/>
    <w:rsid w:val="006D348E"/>
    <w:rsid w:val="006D3D2E"/>
    <w:rsid w:val="006D6592"/>
    <w:rsid w:val="006E1D19"/>
    <w:rsid w:val="006E1E84"/>
    <w:rsid w:val="006E1FA8"/>
    <w:rsid w:val="006E2BFE"/>
    <w:rsid w:val="006E5CA9"/>
    <w:rsid w:val="006E6B9D"/>
    <w:rsid w:val="006E75BF"/>
    <w:rsid w:val="006F14F8"/>
    <w:rsid w:val="006F2623"/>
    <w:rsid w:val="006F48EF"/>
    <w:rsid w:val="006F4D08"/>
    <w:rsid w:val="006F4D7D"/>
    <w:rsid w:val="006F4F5F"/>
    <w:rsid w:val="006F581B"/>
    <w:rsid w:val="006F58FF"/>
    <w:rsid w:val="006F5AF1"/>
    <w:rsid w:val="006F6461"/>
    <w:rsid w:val="006F78E8"/>
    <w:rsid w:val="00700AD1"/>
    <w:rsid w:val="00701A0F"/>
    <w:rsid w:val="00702111"/>
    <w:rsid w:val="00702362"/>
    <w:rsid w:val="00702C1C"/>
    <w:rsid w:val="00704241"/>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17664"/>
    <w:rsid w:val="00720EE4"/>
    <w:rsid w:val="00721CB6"/>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1E3D"/>
    <w:rsid w:val="007422F9"/>
    <w:rsid w:val="00743105"/>
    <w:rsid w:val="00744575"/>
    <w:rsid w:val="00744E77"/>
    <w:rsid w:val="0074533A"/>
    <w:rsid w:val="00746124"/>
    <w:rsid w:val="00746937"/>
    <w:rsid w:val="00746A48"/>
    <w:rsid w:val="00746C83"/>
    <w:rsid w:val="00747B6D"/>
    <w:rsid w:val="00751190"/>
    <w:rsid w:val="007523D8"/>
    <w:rsid w:val="00754624"/>
    <w:rsid w:val="00755C38"/>
    <w:rsid w:val="0075752B"/>
    <w:rsid w:val="00760644"/>
    <w:rsid w:val="00760FDA"/>
    <w:rsid w:val="00761AA0"/>
    <w:rsid w:val="00761B72"/>
    <w:rsid w:val="00761E9B"/>
    <w:rsid w:val="00763230"/>
    <w:rsid w:val="00765006"/>
    <w:rsid w:val="00765F08"/>
    <w:rsid w:val="007674B2"/>
    <w:rsid w:val="00770463"/>
    <w:rsid w:val="00771452"/>
    <w:rsid w:val="00771CD9"/>
    <w:rsid w:val="00772BCF"/>
    <w:rsid w:val="0077321B"/>
    <w:rsid w:val="007739EF"/>
    <w:rsid w:val="00773FD5"/>
    <w:rsid w:val="00774F47"/>
    <w:rsid w:val="00776F54"/>
    <w:rsid w:val="007804C7"/>
    <w:rsid w:val="007804F9"/>
    <w:rsid w:val="00781D07"/>
    <w:rsid w:val="007820A6"/>
    <w:rsid w:val="007844F3"/>
    <w:rsid w:val="007844F7"/>
    <w:rsid w:val="00785C39"/>
    <w:rsid w:val="0078741C"/>
    <w:rsid w:val="00787850"/>
    <w:rsid w:val="00790F18"/>
    <w:rsid w:val="00791F8A"/>
    <w:rsid w:val="00792244"/>
    <w:rsid w:val="00792ECC"/>
    <w:rsid w:val="00795037"/>
    <w:rsid w:val="007957EA"/>
    <w:rsid w:val="007A0CAA"/>
    <w:rsid w:val="007A1363"/>
    <w:rsid w:val="007A1FD5"/>
    <w:rsid w:val="007A2B95"/>
    <w:rsid w:val="007A2D0E"/>
    <w:rsid w:val="007A3BE3"/>
    <w:rsid w:val="007A46BA"/>
    <w:rsid w:val="007A62A9"/>
    <w:rsid w:val="007A6E7A"/>
    <w:rsid w:val="007A74DC"/>
    <w:rsid w:val="007A7D39"/>
    <w:rsid w:val="007B076C"/>
    <w:rsid w:val="007B081A"/>
    <w:rsid w:val="007B1B9A"/>
    <w:rsid w:val="007B2C56"/>
    <w:rsid w:val="007B3DD2"/>
    <w:rsid w:val="007B4A88"/>
    <w:rsid w:val="007B4CE6"/>
    <w:rsid w:val="007B5FF8"/>
    <w:rsid w:val="007B6B34"/>
    <w:rsid w:val="007B782B"/>
    <w:rsid w:val="007C154F"/>
    <w:rsid w:val="007C1DF5"/>
    <w:rsid w:val="007C2DB9"/>
    <w:rsid w:val="007C2E92"/>
    <w:rsid w:val="007C3930"/>
    <w:rsid w:val="007C4873"/>
    <w:rsid w:val="007C530C"/>
    <w:rsid w:val="007C54B0"/>
    <w:rsid w:val="007C6566"/>
    <w:rsid w:val="007C72D7"/>
    <w:rsid w:val="007C7E4C"/>
    <w:rsid w:val="007D1C90"/>
    <w:rsid w:val="007D1CBD"/>
    <w:rsid w:val="007D230A"/>
    <w:rsid w:val="007D2F95"/>
    <w:rsid w:val="007D3D42"/>
    <w:rsid w:val="007D41ED"/>
    <w:rsid w:val="007D54F6"/>
    <w:rsid w:val="007D56FA"/>
    <w:rsid w:val="007D5CC6"/>
    <w:rsid w:val="007D72CE"/>
    <w:rsid w:val="007E005F"/>
    <w:rsid w:val="007E03A1"/>
    <w:rsid w:val="007E09DB"/>
    <w:rsid w:val="007E0A4B"/>
    <w:rsid w:val="007E1493"/>
    <w:rsid w:val="007E1787"/>
    <w:rsid w:val="007E2C64"/>
    <w:rsid w:val="007E3297"/>
    <w:rsid w:val="007E3594"/>
    <w:rsid w:val="007E45F4"/>
    <w:rsid w:val="007E4C49"/>
    <w:rsid w:val="007E75C8"/>
    <w:rsid w:val="007F072A"/>
    <w:rsid w:val="007F2023"/>
    <w:rsid w:val="007F451C"/>
    <w:rsid w:val="00800E44"/>
    <w:rsid w:val="0080576B"/>
    <w:rsid w:val="00805A40"/>
    <w:rsid w:val="00805B85"/>
    <w:rsid w:val="00806A6C"/>
    <w:rsid w:val="008078BD"/>
    <w:rsid w:val="008106DB"/>
    <w:rsid w:val="0081082C"/>
    <w:rsid w:val="00810C10"/>
    <w:rsid w:val="00811AE7"/>
    <w:rsid w:val="0081258B"/>
    <w:rsid w:val="00812692"/>
    <w:rsid w:val="00812752"/>
    <w:rsid w:val="0081315F"/>
    <w:rsid w:val="0081439A"/>
    <w:rsid w:val="00814506"/>
    <w:rsid w:val="00814516"/>
    <w:rsid w:val="00815F38"/>
    <w:rsid w:val="00816294"/>
    <w:rsid w:val="00820182"/>
    <w:rsid w:val="0082018A"/>
    <w:rsid w:val="0082059F"/>
    <w:rsid w:val="0082142E"/>
    <w:rsid w:val="00821438"/>
    <w:rsid w:val="00821DAC"/>
    <w:rsid w:val="0082227D"/>
    <w:rsid w:val="00822C66"/>
    <w:rsid w:val="00826206"/>
    <w:rsid w:val="0082622E"/>
    <w:rsid w:val="00826FFD"/>
    <w:rsid w:val="00827608"/>
    <w:rsid w:val="00830587"/>
    <w:rsid w:val="00831D78"/>
    <w:rsid w:val="00833584"/>
    <w:rsid w:val="00833F65"/>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88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0C4A"/>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87941"/>
    <w:rsid w:val="00890B0E"/>
    <w:rsid w:val="00891720"/>
    <w:rsid w:val="008928B8"/>
    <w:rsid w:val="008929E3"/>
    <w:rsid w:val="00893B21"/>
    <w:rsid w:val="00893F90"/>
    <w:rsid w:val="0089607C"/>
    <w:rsid w:val="00896185"/>
    <w:rsid w:val="008976E6"/>
    <w:rsid w:val="008A0530"/>
    <w:rsid w:val="008A09F0"/>
    <w:rsid w:val="008A1222"/>
    <w:rsid w:val="008A1D5A"/>
    <w:rsid w:val="008A30F1"/>
    <w:rsid w:val="008A3A57"/>
    <w:rsid w:val="008A3DBC"/>
    <w:rsid w:val="008A42E3"/>
    <w:rsid w:val="008A4FB2"/>
    <w:rsid w:val="008A5072"/>
    <w:rsid w:val="008B2E9D"/>
    <w:rsid w:val="008B2EB5"/>
    <w:rsid w:val="008B2EC6"/>
    <w:rsid w:val="008B3825"/>
    <w:rsid w:val="008B4FAB"/>
    <w:rsid w:val="008B695C"/>
    <w:rsid w:val="008B6FD7"/>
    <w:rsid w:val="008B7759"/>
    <w:rsid w:val="008C0D8C"/>
    <w:rsid w:val="008C33CF"/>
    <w:rsid w:val="008C442E"/>
    <w:rsid w:val="008C4E92"/>
    <w:rsid w:val="008C5823"/>
    <w:rsid w:val="008C5A89"/>
    <w:rsid w:val="008C746C"/>
    <w:rsid w:val="008C7F0A"/>
    <w:rsid w:val="008D221A"/>
    <w:rsid w:val="008D2E79"/>
    <w:rsid w:val="008D3FCF"/>
    <w:rsid w:val="008D63C8"/>
    <w:rsid w:val="008D783B"/>
    <w:rsid w:val="008E090A"/>
    <w:rsid w:val="008E170E"/>
    <w:rsid w:val="008E234D"/>
    <w:rsid w:val="008E7EEC"/>
    <w:rsid w:val="008F24B8"/>
    <w:rsid w:val="008F4FCE"/>
    <w:rsid w:val="00900FEA"/>
    <w:rsid w:val="009020FE"/>
    <w:rsid w:val="00902443"/>
    <w:rsid w:val="0090269C"/>
    <w:rsid w:val="00902A29"/>
    <w:rsid w:val="00903A2C"/>
    <w:rsid w:val="00903C43"/>
    <w:rsid w:val="00904FA3"/>
    <w:rsid w:val="00906586"/>
    <w:rsid w:val="009110F2"/>
    <w:rsid w:val="009137AD"/>
    <w:rsid w:val="0091555F"/>
    <w:rsid w:val="009167C1"/>
    <w:rsid w:val="00917568"/>
    <w:rsid w:val="00920728"/>
    <w:rsid w:val="00920DB3"/>
    <w:rsid w:val="009210B9"/>
    <w:rsid w:val="009244EE"/>
    <w:rsid w:val="00924BD0"/>
    <w:rsid w:val="0092727D"/>
    <w:rsid w:val="009272F1"/>
    <w:rsid w:val="00930752"/>
    <w:rsid w:val="00930D7C"/>
    <w:rsid w:val="009316D6"/>
    <w:rsid w:val="00932312"/>
    <w:rsid w:val="00932E4A"/>
    <w:rsid w:val="00933DD9"/>
    <w:rsid w:val="00934067"/>
    <w:rsid w:val="00937623"/>
    <w:rsid w:val="0094093B"/>
    <w:rsid w:val="0094123F"/>
    <w:rsid w:val="009430F8"/>
    <w:rsid w:val="00943DC3"/>
    <w:rsid w:val="00944BA2"/>
    <w:rsid w:val="00944BEF"/>
    <w:rsid w:val="00944FE1"/>
    <w:rsid w:val="0094503F"/>
    <w:rsid w:val="0094523D"/>
    <w:rsid w:val="00946433"/>
    <w:rsid w:val="00946BAB"/>
    <w:rsid w:val="00950351"/>
    <w:rsid w:val="0095138D"/>
    <w:rsid w:val="009514D8"/>
    <w:rsid w:val="0095173E"/>
    <w:rsid w:val="00951E59"/>
    <w:rsid w:val="00952117"/>
    <w:rsid w:val="00953271"/>
    <w:rsid w:val="009532CD"/>
    <w:rsid w:val="009533FD"/>
    <w:rsid w:val="009537F7"/>
    <w:rsid w:val="0095423D"/>
    <w:rsid w:val="009547FA"/>
    <w:rsid w:val="00955D68"/>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6562"/>
    <w:rsid w:val="00967EF1"/>
    <w:rsid w:val="00970B95"/>
    <w:rsid w:val="00970FAC"/>
    <w:rsid w:val="00970FB6"/>
    <w:rsid w:val="0097197B"/>
    <w:rsid w:val="00974AC7"/>
    <w:rsid w:val="00974B9F"/>
    <w:rsid w:val="009756B0"/>
    <w:rsid w:val="0097643A"/>
    <w:rsid w:val="009769FD"/>
    <w:rsid w:val="00977009"/>
    <w:rsid w:val="00977B12"/>
    <w:rsid w:val="00977F1B"/>
    <w:rsid w:val="0098036E"/>
    <w:rsid w:val="009806B3"/>
    <w:rsid w:val="009807FD"/>
    <w:rsid w:val="009810CB"/>
    <w:rsid w:val="00981EB2"/>
    <w:rsid w:val="0098273A"/>
    <w:rsid w:val="00983654"/>
    <w:rsid w:val="00984100"/>
    <w:rsid w:val="00984E1C"/>
    <w:rsid w:val="0098594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4EE7"/>
    <w:rsid w:val="009A5448"/>
    <w:rsid w:val="009A5F42"/>
    <w:rsid w:val="009A5F51"/>
    <w:rsid w:val="009A7BC7"/>
    <w:rsid w:val="009B077E"/>
    <w:rsid w:val="009B099C"/>
    <w:rsid w:val="009B185D"/>
    <w:rsid w:val="009B1AB7"/>
    <w:rsid w:val="009B45EE"/>
    <w:rsid w:val="009B469E"/>
    <w:rsid w:val="009B4F70"/>
    <w:rsid w:val="009B55A8"/>
    <w:rsid w:val="009B7B8E"/>
    <w:rsid w:val="009B7EDC"/>
    <w:rsid w:val="009C01DA"/>
    <w:rsid w:val="009C0F5E"/>
    <w:rsid w:val="009C156A"/>
    <w:rsid w:val="009C2347"/>
    <w:rsid w:val="009C36E6"/>
    <w:rsid w:val="009C4367"/>
    <w:rsid w:val="009C4FE3"/>
    <w:rsid w:val="009C66C6"/>
    <w:rsid w:val="009C7DCA"/>
    <w:rsid w:val="009D0830"/>
    <w:rsid w:val="009D1193"/>
    <w:rsid w:val="009D132D"/>
    <w:rsid w:val="009D1798"/>
    <w:rsid w:val="009D2A7D"/>
    <w:rsid w:val="009D2C39"/>
    <w:rsid w:val="009D34F4"/>
    <w:rsid w:val="009D3A3F"/>
    <w:rsid w:val="009D504D"/>
    <w:rsid w:val="009D6B84"/>
    <w:rsid w:val="009E0FDF"/>
    <w:rsid w:val="009E1473"/>
    <w:rsid w:val="009E4BFE"/>
    <w:rsid w:val="009E5D3F"/>
    <w:rsid w:val="009E7C86"/>
    <w:rsid w:val="009F047B"/>
    <w:rsid w:val="009F04F4"/>
    <w:rsid w:val="009F0EB6"/>
    <w:rsid w:val="009F34C8"/>
    <w:rsid w:val="009F3601"/>
    <w:rsid w:val="009F3724"/>
    <w:rsid w:val="009F4A7A"/>
    <w:rsid w:val="009F4BF9"/>
    <w:rsid w:val="00A0131F"/>
    <w:rsid w:val="00A014C1"/>
    <w:rsid w:val="00A01C4C"/>
    <w:rsid w:val="00A01E62"/>
    <w:rsid w:val="00A01EDF"/>
    <w:rsid w:val="00A02085"/>
    <w:rsid w:val="00A020EE"/>
    <w:rsid w:val="00A0211E"/>
    <w:rsid w:val="00A021B7"/>
    <w:rsid w:val="00A038A3"/>
    <w:rsid w:val="00A046AD"/>
    <w:rsid w:val="00A049CC"/>
    <w:rsid w:val="00A04E92"/>
    <w:rsid w:val="00A051EC"/>
    <w:rsid w:val="00A05572"/>
    <w:rsid w:val="00A05725"/>
    <w:rsid w:val="00A06223"/>
    <w:rsid w:val="00A068DE"/>
    <w:rsid w:val="00A076C4"/>
    <w:rsid w:val="00A079C8"/>
    <w:rsid w:val="00A116EA"/>
    <w:rsid w:val="00A1174B"/>
    <w:rsid w:val="00A16DF9"/>
    <w:rsid w:val="00A1714D"/>
    <w:rsid w:val="00A17BC2"/>
    <w:rsid w:val="00A22A17"/>
    <w:rsid w:val="00A24845"/>
    <w:rsid w:val="00A2554D"/>
    <w:rsid w:val="00A2636A"/>
    <w:rsid w:val="00A27A3E"/>
    <w:rsid w:val="00A30BDA"/>
    <w:rsid w:val="00A319EB"/>
    <w:rsid w:val="00A31ABC"/>
    <w:rsid w:val="00A31E21"/>
    <w:rsid w:val="00A327BD"/>
    <w:rsid w:val="00A33949"/>
    <w:rsid w:val="00A36A35"/>
    <w:rsid w:val="00A37630"/>
    <w:rsid w:val="00A37A13"/>
    <w:rsid w:val="00A37D1A"/>
    <w:rsid w:val="00A41E45"/>
    <w:rsid w:val="00A41FE7"/>
    <w:rsid w:val="00A44A8B"/>
    <w:rsid w:val="00A45BE9"/>
    <w:rsid w:val="00A45E99"/>
    <w:rsid w:val="00A45F35"/>
    <w:rsid w:val="00A46363"/>
    <w:rsid w:val="00A47258"/>
    <w:rsid w:val="00A50269"/>
    <w:rsid w:val="00A52EE9"/>
    <w:rsid w:val="00A5335F"/>
    <w:rsid w:val="00A544F1"/>
    <w:rsid w:val="00A545FD"/>
    <w:rsid w:val="00A54F01"/>
    <w:rsid w:val="00A54F59"/>
    <w:rsid w:val="00A55A6D"/>
    <w:rsid w:val="00A61CF9"/>
    <w:rsid w:val="00A61DC6"/>
    <w:rsid w:val="00A6219B"/>
    <w:rsid w:val="00A645B6"/>
    <w:rsid w:val="00A6506E"/>
    <w:rsid w:val="00A6554F"/>
    <w:rsid w:val="00A659C0"/>
    <w:rsid w:val="00A66AF0"/>
    <w:rsid w:val="00A66BF4"/>
    <w:rsid w:val="00A67777"/>
    <w:rsid w:val="00A677AF"/>
    <w:rsid w:val="00A67A98"/>
    <w:rsid w:val="00A67D50"/>
    <w:rsid w:val="00A70CBE"/>
    <w:rsid w:val="00A72DB6"/>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C43"/>
    <w:rsid w:val="00A845F8"/>
    <w:rsid w:val="00A87447"/>
    <w:rsid w:val="00A905C9"/>
    <w:rsid w:val="00A91939"/>
    <w:rsid w:val="00A929B2"/>
    <w:rsid w:val="00A93BB8"/>
    <w:rsid w:val="00A941F4"/>
    <w:rsid w:val="00A945B8"/>
    <w:rsid w:val="00A95B81"/>
    <w:rsid w:val="00AA004A"/>
    <w:rsid w:val="00AA00C2"/>
    <w:rsid w:val="00AA016B"/>
    <w:rsid w:val="00AA019D"/>
    <w:rsid w:val="00AA1330"/>
    <w:rsid w:val="00AA1EC5"/>
    <w:rsid w:val="00AA2E24"/>
    <w:rsid w:val="00AA4FC4"/>
    <w:rsid w:val="00AA65BF"/>
    <w:rsid w:val="00AA67B5"/>
    <w:rsid w:val="00AA68AB"/>
    <w:rsid w:val="00AA7796"/>
    <w:rsid w:val="00AB1F42"/>
    <w:rsid w:val="00AB3223"/>
    <w:rsid w:val="00AB32DF"/>
    <w:rsid w:val="00AB3810"/>
    <w:rsid w:val="00AB6A52"/>
    <w:rsid w:val="00AB6A84"/>
    <w:rsid w:val="00AB6AE1"/>
    <w:rsid w:val="00AC08FD"/>
    <w:rsid w:val="00AC1C52"/>
    <w:rsid w:val="00AC2C20"/>
    <w:rsid w:val="00AC360F"/>
    <w:rsid w:val="00AC3E6A"/>
    <w:rsid w:val="00AC3E97"/>
    <w:rsid w:val="00AC43D4"/>
    <w:rsid w:val="00AC56B2"/>
    <w:rsid w:val="00AD09EA"/>
    <w:rsid w:val="00AD0BA4"/>
    <w:rsid w:val="00AD3D7F"/>
    <w:rsid w:val="00AD454A"/>
    <w:rsid w:val="00AD5F88"/>
    <w:rsid w:val="00AD6790"/>
    <w:rsid w:val="00AD6A06"/>
    <w:rsid w:val="00AD6ABD"/>
    <w:rsid w:val="00AD765C"/>
    <w:rsid w:val="00AD7D07"/>
    <w:rsid w:val="00AD7DF2"/>
    <w:rsid w:val="00AE1B11"/>
    <w:rsid w:val="00AE3210"/>
    <w:rsid w:val="00AE40C2"/>
    <w:rsid w:val="00AE5245"/>
    <w:rsid w:val="00AE5C8D"/>
    <w:rsid w:val="00AF070F"/>
    <w:rsid w:val="00AF1180"/>
    <w:rsid w:val="00AF13B2"/>
    <w:rsid w:val="00AF1796"/>
    <w:rsid w:val="00AF1D52"/>
    <w:rsid w:val="00AF2967"/>
    <w:rsid w:val="00AF2B3B"/>
    <w:rsid w:val="00AF4E56"/>
    <w:rsid w:val="00AF6777"/>
    <w:rsid w:val="00AF7168"/>
    <w:rsid w:val="00B0067B"/>
    <w:rsid w:val="00B01918"/>
    <w:rsid w:val="00B02403"/>
    <w:rsid w:val="00B04955"/>
    <w:rsid w:val="00B04FFF"/>
    <w:rsid w:val="00B05708"/>
    <w:rsid w:val="00B05A4F"/>
    <w:rsid w:val="00B05E5F"/>
    <w:rsid w:val="00B06191"/>
    <w:rsid w:val="00B0627E"/>
    <w:rsid w:val="00B06357"/>
    <w:rsid w:val="00B074EB"/>
    <w:rsid w:val="00B07AEF"/>
    <w:rsid w:val="00B1047F"/>
    <w:rsid w:val="00B10FF8"/>
    <w:rsid w:val="00B1194A"/>
    <w:rsid w:val="00B1294D"/>
    <w:rsid w:val="00B12A58"/>
    <w:rsid w:val="00B140C5"/>
    <w:rsid w:val="00B14424"/>
    <w:rsid w:val="00B15A0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0487"/>
    <w:rsid w:val="00B31021"/>
    <w:rsid w:val="00B32387"/>
    <w:rsid w:val="00B32DFB"/>
    <w:rsid w:val="00B34565"/>
    <w:rsid w:val="00B3468E"/>
    <w:rsid w:val="00B349E6"/>
    <w:rsid w:val="00B34BC1"/>
    <w:rsid w:val="00B3510C"/>
    <w:rsid w:val="00B35278"/>
    <w:rsid w:val="00B36214"/>
    <w:rsid w:val="00B36B2C"/>
    <w:rsid w:val="00B37772"/>
    <w:rsid w:val="00B37C56"/>
    <w:rsid w:val="00B4032B"/>
    <w:rsid w:val="00B43D10"/>
    <w:rsid w:val="00B44241"/>
    <w:rsid w:val="00B44374"/>
    <w:rsid w:val="00B4462F"/>
    <w:rsid w:val="00B45CB0"/>
    <w:rsid w:val="00B46044"/>
    <w:rsid w:val="00B50162"/>
    <w:rsid w:val="00B517D8"/>
    <w:rsid w:val="00B51D8B"/>
    <w:rsid w:val="00B52649"/>
    <w:rsid w:val="00B52879"/>
    <w:rsid w:val="00B52D1F"/>
    <w:rsid w:val="00B52E47"/>
    <w:rsid w:val="00B54E99"/>
    <w:rsid w:val="00B5583B"/>
    <w:rsid w:val="00B5589B"/>
    <w:rsid w:val="00B56D39"/>
    <w:rsid w:val="00B57C0B"/>
    <w:rsid w:val="00B60BB9"/>
    <w:rsid w:val="00B60F80"/>
    <w:rsid w:val="00B61FEB"/>
    <w:rsid w:val="00B62955"/>
    <w:rsid w:val="00B642D5"/>
    <w:rsid w:val="00B649C2"/>
    <w:rsid w:val="00B65169"/>
    <w:rsid w:val="00B654BE"/>
    <w:rsid w:val="00B66721"/>
    <w:rsid w:val="00B6693E"/>
    <w:rsid w:val="00B66E84"/>
    <w:rsid w:val="00B67431"/>
    <w:rsid w:val="00B700FD"/>
    <w:rsid w:val="00B70406"/>
    <w:rsid w:val="00B716FD"/>
    <w:rsid w:val="00B71F63"/>
    <w:rsid w:val="00B72156"/>
    <w:rsid w:val="00B72E4C"/>
    <w:rsid w:val="00B73B55"/>
    <w:rsid w:val="00B73E96"/>
    <w:rsid w:val="00B741A0"/>
    <w:rsid w:val="00B748FC"/>
    <w:rsid w:val="00B74DC4"/>
    <w:rsid w:val="00B75719"/>
    <w:rsid w:val="00B763D1"/>
    <w:rsid w:val="00B76F32"/>
    <w:rsid w:val="00B805CD"/>
    <w:rsid w:val="00B818B3"/>
    <w:rsid w:val="00B82431"/>
    <w:rsid w:val="00B85853"/>
    <w:rsid w:val="00B85D89"/>
    <w:rsid w:val="00B86CB9"/>
    <w:rsid w:val="00B87454"/>
    <w:rsid w:val="00B874CF"/>
    <w:rsid w:val="00B87619"/>
    <w:rsid w:val="00B877AE"/>
    <w:rsid w:val="00B87D31"/>
    <w:rsid w:val="00B90721"/>
    <w:rsid w:val="00B911BD"/>
    <w:rsid w:val="00B92153"/>
    <w:rsid w:val="00B92284"/>
    <w:rsid w:val="00B93408"/>
    <w:rsid w:val="00B95952"/>
    <w:rsid w:val="00B95FFC"/>
    <w:rsid w:val="00BA1736"/>
    <w:rsid w:val="00BA1A20"/>
    <w:rsid w:val="00BA27CF"/>
    <w:rsid w:val="00BA3142"/>
    <w:rsid w:val="00BA5CCC"/>
    <w:rsid w:val="00BB0007"/>
    <w:rsid w:val="00BB06C7"/>
    <w:rsid w:val="00BB0DBA"/>
    <w:rsid w:val="00BB15E8"/>
    <w:rsid w:val="00BB35FF"/>
    <w:rsid w:val="00BB3DD3"/>
    <w:rsid w:val="00BB5E25"/>
    <w:rsid w:val="00BC0E94"/>
    <w:rsid w:val="00BC0FC0"/>
    <w:rsid w:val="00BC22FB"/>
    <w:rsid w:val="00BC260C"/>
    <w:rsid w:val="00BC2DA0"/>
    <w:rsid w:val="00BC3419"/>
    <w:rsid w:val="00BC3734"/>
    <w:rsid w:val="00BC4149"/>
    <w:rsid w:val="00BC4222"/>
    <w:rsid w:val="00BC5F6C"/>
    <w:rsid w:val="00BC602B"/>
    <w:rsid w:val="00BC629E"/>
    <w:rsid w:val="00BC678B"/>
    <w:rsid w:val="00BD2992"/>
    <w:rsid w:val="00BD35E8"/>
    <w:rsid w:val="00BD4A6E"/>
    <w:rsid w:val="00BD52D9"/>
    <w:rsid w:val="00BD64F9"/>
    <w:rsid w:val="00BD6500"/>
    <w:rsid w:val="00BD7628"/>
    <w:rsid w:val="00BD7FA9"/>
    <w:rsid w:val="00BE0485"/>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0F4"/>
    <w:rsid w:val="00BF2977"/>
    <w:rsid w:val="00BF2F3C"/>
    <w:rsid w:val="00BF30ED"/>
    <w:rsid w:val="00BF3EDE"/>
    <w:rsid w:val="00BF5CBE"/>
    <w:rsid w:val="00C00219"/>
    <w:rsid w:val="00C01496"/>
    <w:rsid w:val="00C02D69"/>
    <w:rsid w:val="00C03016"/>
    <w:rsid w:val="00C05833"/>
    <w:rsid w:val="00C06179"/>
    <w:rsid w:val="00C07A1E"/>
    <w:rsid w:val="00C10EE8"/>
    <w:rsid w:val="00C119CE"/>
    <w:rsid w:val="00C1219C"/>
    <w:rsid w:val="00C1239A"/>
    <w:rsid w:val="00C12CF9"/>
    <w:rsid w:val="00C14C21"/>
    <w:rsid w:val="00C161BD"/>
    <w:rsid w:val="00C1646E"/>
    <w:rsid w:val="00C16867"/>
    <w:rsid w:val="00C16B9B"/>
    <w:rsid w:val="00C171CA"/>
    <w:rsid w:val="00C205E1"/>
    <w:rsid w:val="00C2078E"/>
    <w:rsid w:val="00C20964"/>
    <w:rsid w:val="00C21A5A"/>
    <w:rsid w:val="00C22F29"/>
    <w:rsid w:val="00C244A1"/>
    <w:rsid w:val="00C254AA"/>
    <w:rsid w:val="00C25CCD"/>
    <w:rsid w:val="00C26613"/>
    <w:rsid w:val="00C31030"/>
    <w:rsid w:val="00C324BB"/>
    <w:rsid w:val="00C33AC6"/>
    <w:rsid w:val="00C33B82"/>
    <w:rsid w:val="00C34CBC"/>
    <w:rsid w:val="00C35236"/>
    <w:rsid w:val="00C3558E"/>
    <w:rsid w:val="00C36E13"/>
    <w:rsid w:val="00C37196"/>
    <w:rsid w:val="00C37B64"/>
    <w:rsid w:val="00C4043C"/>
    <w:rsid w:val="00C40AD9"/>
    <w:rsid w:val="00C40E12"/>
    <w:rsid w:val="00C41086"/>
    <w:rsid w:val="00C414C4"/>
    <w:rsid w:val="00C41B71"/>
    <w:rsid w:val="00C435C1"/>
    <w:rsid w:val="00C464CA"/>
    <w:rsid w:val="00C47C12"/>
    <w:rsid w:val="00C500DD"/>
    <w:rsid w:val="00C51BF6"/>
    <w:rsid w:val="00C52198"/>
    <w:rsid w:val="00C542F6"/>
    <w:rsid w:val="00C54EBD"/>
    <w:rsid w:val="00C55CDC"/>
    <w:rsid w:val="00C575FA"/>
    <w:rsid w:val="00C578AF"/>
    <w:rsid w:val="00C609B8"/>
    <w:rsid w:val="00C61255"/>
    <w:rsid w:val="00C61AC3"/>
    <w:rsid w:val="00C62A6B"/>
    <w:rsid w:val="00C63E4F"/>
    <w:rsid w:val="00C64A90"/>
    <w:rsid w:val="00C64D94"/>
    <w:rsid w:val="00C664DA"/>
    <w:rsid w:val="00C66B8D"/>
    <w:rsid w:val="00C70427"/>
    <w:rsid w:val="00C70600"/>
    <w:rsid w:val="00C70640"/>
    <w:rsid w:val="00C70B18"/>
    <w:rsid w:val="00C70EA3"/>
    <w:rsid w:val="00C71223"/>
    <w:rsid w:val="00C7289A"/>
    <w:rsid w:val="00C72B8C"/>
    <w:rsid w:val="00C765A1"/>
    <w:rsid w:val="00C7717A"/>
    <w:rsid w:val="00C7785B"/>
    <w:rsid w:val="00C829C3"/>
    <w:rsid w:val="00C82CC5"/>
    <w:rsid w:val="00C838BD"/>
    <w:rsid w:val="00C87EAC"/>
    <w:rsid w:val="00C918E6"/>
    <w:rsid w:val="00C93139"/>
    <w:rsid w:val="00C932AC"/>
    <w:rsid w:val="00C93303"/>
    <w:rsid w:val="00C941B6"/>
    <w:rsid w:val="00C94BC8"/>
    <w:rsid w:val="00C956E1"/>
    <w:rsid w:val="00CA0BA2"/>
    <w:rsid w:val="00CA14D1"/>
    <w:rsid w:val="00CA1C24"/>
    <w:rsid w:val="00CA3358"/>
    <w:rsid w:val="00CA3899"/>
    <w:rsid w:val="00CA3FFC"/>
    <w:rsid w:val="00CA6D2B"/>
    <w:rsid w:val="00CB0024"/>
    <w:rsid w:val="00CB08E2"/>
    <w:rsid w:val="00CB1FD1"/>
    <w:rsid w:val="00CB3A22"/>
    <w:rsid w:val="00CB4E7A"/>
    <w:rsid w:val="00CB59A5"/>
    <w:rsid w:val="00CB6777"/>
    <w:rsid w:val="00CC058F"/>
    <w:rsid w:val="00CC1930"/>
    <w:rsid w:val="00CC1C74"/>
    <w:rsid w:val="00CC22FD"/>
    <w:rsid w:val="00CC4183"/>
    <w:rsid w:val="00CC4FBC"/>
    <w:rsid w:val="00CC5643"/>
    <w:rsid w:val="00CC6D6D"/>
    <w:rsid w:val="00CC6F30"/>
    <w:rsid w:val="00CC70AB"/>
    <w:rsid w:val="00CC77A0"/>
    <w:rsid w:val="00CD0FA5"/>
    <w:rsid w:val="00CD2310"/>
    <w:rsid w:val="00CD4183"/>
    <w:rsid w:val="00CD42C8"/>
    <w:rsid w:val="00CD598B"/>
    <w:rsid w:val="00CD65AB"/>
    <w:rsid w:val="00CD73A0"/>
    <w:rsid w:val="00CD76D3"/>
    <w:rsid w:val="00CD7930"/>
    <w:rsid w:val="00CD7E0E"/>
    <w:rsid w:val="00CE123F"/>
    <w:rsid w:val="00CE1982"/>
    <w:rsid w:val="00CE1A45"/>
    <w:rsid w:val="00CE2883"/>
    <w:rsid w:val="00CE3535"/>
    <w:rsid w:val="00CE46A3"/>
    <w:rsid w:val="00CE4BF9"/>
    <w:rsid w:val="00CE4C66"/>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D02"/>
    <w:rsid w:val="00CF6F79"/>
    <w:rsid w:val="00CF74F8"/>
    <w:rsid w:val="00D014CA"/>
    <w:rsid w:val="00D01C2C"/>
    <w:rsid w:val="00D01D1B"/>
    <w:rsid w:val="00D04EC2"/>
    <w:rsid w:val="00D051CF"/>
    <w:rsid w:val="00D06336"/>
    <w:rsid w:val="00D06949"/>
    <w:rsid w:val="00D07AC8"/>
    <w:rsid w:val="00D10519"/>
    <w:rsid w:val="00D10BC5"/>
    <w:rsid w:val="00D127F6"/>
    <w:rsid w:val="00D138E9"/>
    <w:rsid w:val="00D139DA"/>
    <w:rsid w:val="00D13E59"/>
    <w:rsid w:val="00D140A2"/>
    <w:rsid w:val="00D1498B"/>
    <w:rsid w:val="00D1504A"/>
    <w:rsid w:val="00D1559F"/>
    <w:rsid w:val="00D15C6B"/>
    <w:rsid w:val="00D160FF"/>
    <w:rsid w:val="00D16D95"/>
    <w:rsid w:val="00D218F1"/>
    <w:rsid w:val="00D21A7F"/>
    <w:rsid w:val="00D21FFD"/>
    <w:rsid w:val="00D223D3"/>
    <w:rsid w:val="00D22E48"/>
    <w:rsid w:val="00D22F7C"/>
    <w:rsid w:val="00D2317E"/>
    <w:rsid w:val="00D233F2"/>
    <w:rsid w:val="00D23626"/>
    <w:rsid w:val="00D23F6B"/>
    <w:rsid w:val="00D24D19"/>
    <w:rsid w:val="00D2572D"/>
    <w:rsid w:val="00D259EE"/>
    <w:rsid w:val="00D2712B"/>
    <w:rsid w:val="00D27766"/>
    <w:rsid w:val="00D278A8"/>
    <w:rsid w:val="00D309D1"/>
    <w:rsid w:val="00D320DB"/>
    <w:rsid w:val="00D32504"/>
    <w:rsid w:val="00D3302D"/>
    <w:rsid w:val="00D33542"/>
    <w:rsid w:val="00D3388C"/>
    <w:rsid w:val="00D33F9B"/>
    <w:rsid w:val="00D34320"/>
    <w:rsid w:val="00D35E8E"/>
    <w:rsid w:val="00D3796E"/>
    <w:rsid w:val="00D37C96"/>
    <w:rsid w:val="00D40AFA"/>
    <w:rsid w:val="00D41A80"/>
    <w:rsid w:val="00D420A4"/>
    <w:rsid w:val="00D428A0"/>
    <w:rsid w:val="00D44037"/>
    <w:rsid w:val="00D447E1"/>
    <w:rsid w:val="00D44A2C"/>
    <w:rsid w:val="00D47236"/>
    <w:rsid w:val="00D476DA"/>
    <w:rsid w:val="00D478E9"/>
    <w:rsid w:val="00D47C2D"/>
    <w:rsid w:val="00D501A7"/>
    <w:rsid w:val="00D51D4C"/>
    <w:rsid w:val="00D52238"/>
    <w:rsid w:val="00D5293A"/>
    <w:rsid w:val="00D52D7A"/>
    <w:rsid w:val="00D57B9D"/>
    <w:rsid w:val="00D57ED2"/>
    <w:rsid w:val="00D61791"/>
    <w:rsid w:val="00D61C81"/>
    <w:rsid w:val="00D61F2B"/>
    <w:rsid w:val="00D62363"/>
    <w:rsid w:val="00D62F3C"/>
    <w:rsid w:val="00D63FF7"/>
    <w:rsid w:val="00D67970"/>
    <w:rsid w:val="00D67EEB"/>
    <w:rsid w:val="00D701FB"/>
    <w:rsid w:val="00D70478"/>
    <w:rsid w:val="00D71ED2"/>
    <w:rsid w:val="00D727AF"/>
    <w:rsid w:val="00D73411"/>
    <w:rsid w:val="00D737CE"/>
    <w:rsid w:val="00D73BF9"/>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6AE"/>
    <w:rsid w:val="00D947BD"/>
    <w:rsid w:val="00D950F7"/>
    <w:rsid w:val="00D96CE6"/>
    <w:rsid w:val="00D978E8"/>
    <w:rsid w:val="00D97CE5"/>
    <w:rsid w:val="00DA0999"/>
    <w:rsid w:val="00DA272C"/>
    <w:rsid w:val="00DA4091"/>
    <w:rsid w:val="00DA4DC7"/>
    <w:rsid w:val="00DA5322"/>
    <w:rsid w:val="00DA5474"/>
    <w:rsid w:val="00DA7226"/>
    <w:rsid w:val="00DB0562"/>
    <w:rsid w:val="00DB0AA4"/>
    <w:rsid w:val="00DB33A3"/>
    <w:rsid w:val="00DB3E03"/>
    <w:rsid w:val="00DB3F1F"/>
    <w:rsid w:val="00DB4CA6"/>
    <w:rsid w:val="00DB5D52"/>
    <w:rsid w:val="00DB6221"/>
    <w:rsid w:val="00DB6B18"/>
    <w:rsid w:val="00DC0024"/>
    <w:rsid w:val="00DC068F"/>
    <w:rsid w:val="00DC0B10"/>
    <w:rsid w:val="00DC107F"/>
    <w:rsid w:val="00DC1148"/>
    <w:rsid w:val="00DC123A"/>
    <w:rsid w:val="00DC1901"/>
    <w:rsid w:val="00DC227B"/>
    <w:rsid w:val="00DC30B5"/>
    <w:rsid w:val="00DC4988"/>
    <w:rsid w:val="00DC4A16"/>
    <w:rsid w:val="00DC4CEF"/>
    <w:rsid w:val="00DC5B11"/>
    <w:rsid w:val="00DC6607"/>
    <w:rsid w:val="00DC6828"/>
    <w:rsid w:val="00DC753E"/>
    <w:rsid w:val="00DC7E84"/>
    <w:rsid w:val="00DD008F"/>
    <w:rsid w:val="00DD1046"/>
    <w:rsid w:val="00DD1A75"/>
    <w:rsid w:val="00DD2B7C"/>
    <w:rsid w:val="00DD2D6A"/>
    <w:rsid w:val="00DD3A84"/>
    <w:rsid w:val="00DD5FD5"/>
    <w:rsid w:val="00DD6642"/>
    <w:rsid w:val="00DD6A42"/>
    <w:rsid w:val="00DD6DB3"/>
    <w:rsid w:val="00DD7885"/>
    <w:rsid w:val="00DE08BD"/>
    <w:rsid w:val="00DE4367"/>
    <w:rsid w:val="00DE49D1"/>
    <w:rsid w:val="00DE4CB1"/>
    <w:rsid w:val="00DE55AB"/>
    <w:rsid w:val="00DE628C"/>
    <w:rsid w:val="00DE7848"/>
    <w:rsid w:val="00DF0BDD"/>
    <w:rsid w:val="00DF1288"/>
    <w:rsid w:val="00DF272C"/>
    <w:rsid w:val="00DF27FB"/>
    <w:rsid w:val="00DF3139"/>
    <w:rsid w:val="00DF39A8"/>
    <w:rsid w:val="00DF4355"/>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45B2"/>
    <w:rsid w:val="00E050B5"/>
    <w:rsid w:val="00E06F59"/>
    <w:rsid w:val="00E0798B"/>
    <w:rsid w:val="00E07C7B"/>
    <w:rsid w:val="00E110D9"/>
    <w:rsid w:val="00E12E41"/>
    <w:rsid w:val="00E13F05"/>
    <w:rsid w:val="00E1491E"/>
    <w:rsid w:val="00E15C15"/>
    <w:rsid w:val="00E160DB"/>
    <w:rsid w:val="00E17693"/>
    <w:rsid w:val="00E21FA3"/>
    <w:rsid w:val="00E22007"/>
    <w:rsid w:val="00E24207"/>
    <w:rsid w:val="00E24E63"/>
    <w:rsid w:val="00E25872"/>
    <w:rsid w:val="00E2608B"/>
    <w:rsid w:val="00E2693A"/>
    <w:rsid w:val="00E26F16"/>
    <w:rsid w:val="00E275E8"/>
    <w:rsid w:val="00E31597"/>
    <w:rsid w:val="00E31CDA"/>
    <w:rsid w:val="00E32B9F"/>
    <w:rsid w:val="00E349D3"/>
    <w:rsid w:val="00E4147E"/>
    <w:rsid w:val="00E419FB"/>
    <w:rsid w:val="00E41A9C"/>
    <w:rsid w:val="00E41EC7"/>
    <w:rsid w:val="00E469DA"/>
    <w:rsid w:val="00E46D42"/>
    <w:rsid w:val="00E520DA"/>
    <w:rsid w:val="00E54146"/>
    <w:rsid w:val="00E549D3"/>
    <w:rsid w:val="00E551E8"/>
    <w:rsid w:val="00E558D3"/>
    <w:rsid w:val="00E57753"/>
    <w:rsid w:val="00E61B07"/>
    <w:rsid w:val="00E61B8D"/>
    <w:rsid w:val="00E635EB"/>
    <w:rsid w:val="00E63DF2"/>
    <w:rsid w:val="00E6404D"/>
    <w:rsid w:val="00E649C4"/>
    <w:rsid w:val="00E654D8"/>
    <w:rsid w:val="00E66D43"/>
    <w:rsid w:val="00E66D59"/>
    <w:rsid w:val="00E6761B"/>
    <w:rsid w:val="00E6792D"/>
    <w:rsid w:val="00E7035A"/>
    <w:rsid w:val="00E70655"/>
    <w:rsid w:val="00E71DF0"/>
    <w:rsid w:val="00E72D24"/>
    <w:rsid w:val="00E7346A"/>
    <w:rsid w:val="00E7363F"/>
    <w:rsid w:val="00E73885"/>
    <w:rsid w:val="00E74163"/>
    <w:rsid w:val="00E74503"/>
    <w:rsid w:val="00E74C7B"/>
    <w:rsid w:val="00E74C84"/>
    <w:rsid w:val="00E75E46"/>
    <w:rsid w:val="00E80B9E"/>
    <w:rsid w:val="00E80BE1"/>
    <w:rsid w:val="00E81BEA"/>
    <w:rsid w:val="00E81D63"/>
    <w:rsid w:val="00E82452"/>
    <w:rsid w:val="00E838B6"/>
    <w:rsid w:val="00E83971"/>
    <w:rsid w:val="00E83E68"/>
    <w:rsid w:val="00E83EB8"/>
    <w:rsid w:val="00E84A41"/>
    <w:rsid w:val="00E8586F"/>
    <w:rsid w:val="00E86038"/>
    <w:rsid w:val="00E86AFD"/>
    <w:rsid w:val="00E86D52"/>
    <w:rsid w:val="00E86F2D"/>
    <w:rsid w:val="00E872CA"/>
    <w:rsid w:val="00E87BE0"/>
    <w:rsid w:val="00E87C02"/>
    <w:rsid w:val="00E87E55"/>
    <w:rsid w:val="00E87EFB"/>
    <w:rsid w:val="00E90B26"/>
    <w:rsid w:val="00E9526B"/>
    <w:rsid w:val="00E9546E"/>
    <w:rsid w:val="00E95635"/>
    <w:rsid w:val="00E978B4"/>
    <w:rsid w:val="00E97940"/>
    <w:rsid w:val="00EA058E"/>
    <w:rsid w:val="00EA1D72"/>
    <w:rsid w:val="00EA2707"/>
    <w:rsid w:val="00EA4020"/>
    <w:rsid w:val="00EA6665"/>
    <w:rsid w:val="00EA6B0F"/>
    <w:rsid w:val="00EA6BEF"/>
    <w:rsid w:val="00EA799E"/>
    <w:rsid w:val="00EA7B97"/>
    <w:rsid w:val="00EA7E83"/>
    <w:rsid w:val="00EB0A8E"/>
    <w:rsid w:val="00EB226A"/>
    <w:rsid w:val="00EB2E18"/>
    <w:rsid w:val="00EB3250"/>
    <w:rsid w:val="00EB4716"/>
    <w:rsid w:val="00EB4CC6"/>
    <w:rsid w:val="00EB63B8"/>
    <w:rsid w:val="00EB7495"/>
    <w:rsid w:val="00EC0A09"/>
    <w:rsid w:val="00EC0C14"/>
    <w:rsid w:val="00EC0F97"/>
    <w:rsid w:val="00EC0FBE"/>
    <w:rsid w:val="00EC14A4"/>
    <w:rsid w:val="00EC1D1F"/>
    <w:rsid w:val="00EC1E88"/>
    <w:rsid w:val="00EC2B88"/>
    <w:rsid w:val="00EC3485"/>
    <w:rsid w:val="00EC5060"/>
    <w:rsid w:val="00EC52A5"/>
    <w:rsid w:val="00EC52A6"/>
    <w:rsid w:val="00EC584C"/>
    <w:rsid w:val="00EC7C28"/>
    <w:rsid w:val="00ED0764"/>
    <w:rsid w:val="00ED0ECC"/>
    <w:rsid w:val="00ED310C"/>
    <w:rsid w:val="00ED47AF"/>
    <w:rsid w:val="00ED530D"/>
    <w:rsid w:val="00ED6499"/>
    <w:rsid w:val="00ED6CA4"/>
    <w:rsid w:val="00ED7446"/>
    <w:rsid w:val="00ED76C8"/>
    <w:rsid w:val="00EE2809"/>
    <w:rsid w:val="00EE4910"/>
    <w:rsid w:val="00EE573B"/>
    <w:rsid w:val="00EE6E11"/>
    <w:rsid w:val="00EF0900"/>
    <w:rsid w:val="00EF1C74"/>
    <w:rsid w:val="00EF2886"/>
    <w:rsid w:val="00EF38D1"/>
    <w:rsid w:val="00EF509E"/>
    <w:rsid w:val="00EF55D0"/>
    <w:rsid w:val="00EF6E57"/>
    <w:rsid w:val="00EF7D57"/>
    <w:rsid w:val="00F00535"/>
    <w:rsid w:val="00F00A28"/>
    <w:rsid w:val="00F00B56"/>
    <w:rsid w:val="00F01991"/>
    <w:rsid w:val="00F03BA4"/>
    <w:rsid w:val="00F04607"/>
    <w:rsid w:val="00F047EF"/>
    <w:rsid w:val="00F04A66"/>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339"/>
    <w:rsid w:val="00F25419"/>
    <w:rsid w:val="00F25664"/>
    <w:rsid w:val="00F269E2"/>
    <w:rsid w:val="00F27808"/>
    <w:rsid w:val="00F27998"/>
    <w:rsid w:val="00F27A8C"/>
    <w:rsid w:val="00F301AA"/>
    <w:rsid w:val="00F317E5"/>
    <w:rsid w:val="00F321F2"/>
    <w:rsid w:val="00F331FD"/>
    <w:rsid w:val="00F338B7"/>
    <w:rsid w:val="00F3474D"/>
    <w:rsid w:val="00F36AFD"/>
    <w:rsid w:val="00F37148"/>
    <w:rsid w:val="00F406C0"/>
    <w:rsid w:val="00F41723"/>
    <w:rsid w:val="00F41734"/>
    <w:rsid w:val="00F42965"/>
    <w:rsid w:val="00F43AAE"/>
    <w:rsid w:val="00F43EEB"/>
    <w:rsid w:val="00F458BF"/>
    <w:rsid w:val="00F458D1"/>
    <w:rsid w:val="00F4740A"/>
    <w:rsid w:val="00F47A18"/>
    <w:rsid w:val="00F514D5"/>
    <w:rsid w:val="00F51CDE"/>
    <w:rsid w:val="00F51CF8"/>
    <w:rsid w:val="00F5348D"/>
    <w:rsid w:val="00F5377C"/>
    <w:rsid w:val="00F539B2"/>
    <w:rsid w:val="00F53D20"/>
    <w:rsid w:val="00F565D6"/>
    <w:rsid w:val="00F60451"/>
    <w:rsid w:val="00F60F5A"/>
    <w:rsid w:val="00F615EF"/>
    <w:rsid w:val="00F617CE"/>
    <w:rsid w:val="00F62BF2"/>
    <w:rsid w:val="00F64774"/>
    <w:rsid w:val="00F64E14"/>
    <w:rsid w:val="00F65414"/>
    <w:rsid w:val="00F66864"/>
    <w:rsid w:val="00F677E3"/>
    <w:rsid w:val="00F6794E"/>
    <w:rsid w:val="00F70662"/>
    <w:rsid w:val="00F713C4"/>
    <w:rsid w:val="00F715A9"/>
    <w:rsid w:val="00F7273C"/>
    <w:rsid w:val="00F731E9"/>
    <w:rsid w:val="00F75160"/>
    <w:rsid w:val="00F75F13"/>
    <w:rsid w:val="00F777B9"/>
    <w:rsid w:val="00F77FD3"/>
    <w:rsid w:val="00F82405"/>
    <w:rsid w:val="00F85863"/>
    <w:rsid w:val="00F85D5F"/>
    <w:rsid w:val="00F86B59"/>
    <w:rsid w:val="00F90EE7"/>
    <w:rsid w:val="00F9265B"/>
    <w:rsid w:val="00F92F6A"/>
    <w:rsid w:val="00F93D12"/>
    <w:rsid w:val="00F95EE5"/>
    <w:rsid w:val="00F9608C"/>
    <w:rsid w:val="00F9721F"/>
    <w:rsid w:val="00FA2DE5"/>
    <w:rsid w:val="00FA37DE"/>
    <w:rsid w:val="00FA3B78"/>
    <w:rsid w:val="00FA661A"/>
    <w:rsid w:val="00FB044B"/>
    <w:rsid w:val="00FB0552"/>
    <w:rsid w:val="00FB0701"/>
    <w:rsid w:val="00FB110B"/>
    <w:rsid w:val="00FB114B"/>
    <w:rsid w:val="00FB13C5"/>
    <w:rsid w:val="00FB1841"/>
    <w:rsid w:val="00FB21E5"/>
    <w:rsid w:val="00FB221A"/>
    <w:rsid w:val="00FB2547"/>
    <w:rsid w:val="00FB2641"/>
    <w:rsid w:val="00FB2E8E"/>
    <w:rsid w:val="00FB2FFB"/>
    <w:rsid w:val="00FB5AA5"/>
    <w:rsid w:val="00FB6968"/>
    <w:rsid w:val="00FB6AE3"/>
    <w:rsid w:val="00FB7EE5"/>
    <w:rsid w:val="00FC0442"/>
    <w:rsid w:val="00FC2907"/>
    <w:rsid w:val="00FC2A2E"/>
    <w:rsid w:val="00FC3BB0"/>
    <w:rsid w:val="00FC4511"/>
    <w:rsid w:val="00FC46D7"/>
    <w:rsid w:val="00FC4C1A"/>
    <w:rsid w:val="00FC4FD6"/>
    <w:rsid w:val="00FC56D1"/>
    <w:rsid w:val="00FC6580"/>
    <w:rsid w:val="00FD044D"/>
    <w:rsid w:val="00FD1779"/>
    <w:rsid w:val="00FD179F"/>
    <w:rsid w:val="00FD3A0F"/>
    <w:rsid w:val="00FD4EEC"/>
    <w:rsid w:val="00FD4F75"/>
    <w:rsid w:val="00FD4FA4"/>
    <w:rsid w:val="00FD644E"/>
    <w:rsid w:val="00FD7123"/>
    <w:rsid w:val="00FD7594"/>
    <w:rsid w:val="00FE08D9"/>
    <w:rsid w:val="00FE17AC"/>
    <w:rsid w:val="00FE1976"/>
    <w:rsid w:val="00FE3AF4"/>
    <w:rsid w:val="00FE44BD"/>
    <w:rsid w:val="00FE4971"/>
    <w:rsid w:val="00FE4E0D"/>
    <w:rsid w:val="00FE4E27"/>
    <w:rsid w:val="00FE6CC8"/>
    <w:rsid w:val="00FF0235"/>
    <w:rsid w:val="00FF0575"/>
    <w:rsid w:val="00FF3EAF"/>
    <w:rsid w:val="00FF625B"/>
    <w:rsid w:val="00FF6CB0"/>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29"/>
    <w:lsdException w:name="Medium Shading 2 Accent 3" w:uiPriority="3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42C8"/>
    <w:rPr>
      <w:sz w:val="24"/>
      <w:szCs w:val="24"/>
      <w:lang w:val="en-US" w:eastAsia="en-US"/>
    </w:rPr>
  </w:style>
  <w:style w:type="paragraph" w:styleId="Heading1">
    <w:name w:val="heading 1"/>
    <w:aliases w:val="h1,Heading 1 Char Char,Heading 1 Char Char Char Char Char Char Char,Heading 1 Char Char Char Char Char,Level,Se,Agt Head 1,Normalhead1,MisHead1,LetHead1,Heading 1 - Columns,l1,L1,rp_Heading 1,Bold 18,II+,I,h1 chapter heading,A MAJOR/BOL,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aliases w:val="h2,A,l2,a,H2,L2,Agt Head 2,Normalhead2,MisHead2,LetHead2,Heading 21,1.1.1 heading,list + change bar,Bold 14,V_Head2,rp_Heading 2,1.1,Header 2,Reset numbering,Major,Ma,Para Nos,PRASA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Mi,Minor,Headline,Section SubHeading,h3,1.2.3.,PRASA 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4,Heading 4 Char Char Char,heading6,Agt Head 4,Normalhead4,MisHead4,LetHead4,l4,H4,rp_Heading 4,Level 2 - a,Sub-Minor,Header 1"/>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AgtHead5,H5,h5,Level 3 - i,rp_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aliases w:val="AgtHead6,Legal Level 1.,rp_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aliases w:val="rp_Heading 7"/>
    <w:basedOn w:val="Heading6"/>
    <w:next w:val="Heading6"/>
    <w:link w:val="Heading7Char"/>
    <w:qFormat/>
    <w:rsid w:val="00D84C78"/>
    <w:pPr>
      <w:tabs>
        <w:tab w:val="clear" w:pos="3402"/>
        <w:tab w:val="num" w:pos="3969"/>
      </w:tabs>
      <w:ind w:left="3969"/>
      <w:outlineLvl w:val="6"/>
    </w:pPr>
  </w:style>
  <w:style w:type="paragraph" w:styleId="Heading8">
    <w:name w:val="heading 8"/>
    <w:aliases w:val="rp_Heading 8"/>
    <w:basedOn w:val="Normal"/>
    <w:next w:val="Normal"/>
    <w:link w:val="Heading8Char"/>
    <w:qFormat/>
    <w:rsid w:val="00F23E59"/>
    <w:pPr>
      <w:spacing w:before="240" w:after="60"/>
      <w:outlineLvl w:val="7"/>
    </w:pPr>
    <w:rPr>
      <w:i/>
      <w:iCs/>
    </w:rPr>
  </w:style>
  <w:style w:type="paragraph" w:styleId="Heading9">
    <w:name w:val="heading 9"/>
    <w:aliases w:val="rp_Heading 9,Sandy"/>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Title 1,Dm5 Agreement Header,WWB,Char Char Char Char Char Char Char Char,Char Char Char Char Char Char Char Char Char Char Char Char Char"/>
    <w:basedOn w:val="Normal"/>
    <w:link w:val="HeaderChar"/>
    <w:uiPriority w:val="99"/>
    <w:qFormat/>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Text,Plain"/>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aliases w:val="Text Italic"/>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uiPriority w:val="99"/>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List[1:1],IS-Heading II"/>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aliases w:val="h4 Char,4 Char,Heading 4 Char Char Char Char,heading6 Char,Agt Head 4 Char,Normalhead4 Char,MisHead4 Char,LetHead4 Char,l4 Char,H4 Char,rp_Heading 4 Char,Level 2 - a Char,Sub-Minor Char,Header 1 Char"/>
    <w:basedOn w:val="DefaultParagraphFont"/>
    <w:link w:val="Heading4"/>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iPriority w:val="99"/>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aliases w:val="Title 1 Char,Dm5 Agreement Header Char,WWB Char,Char Char Char Char Char Char Char Char Char,Char Char Char Char Char Char Char Char Char Char Char Char Cha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aliases w:val="Text Italic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aliases w:val="Text Char,Plain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Mi Char,Minor Char,Headline Char,Section SubHeading Char,h3 Char,1.2.3. Char,PRASA Heading 3 Char"/>
    <w:basedOn w:val="DefaultParagraphFont"/>
    <w:link w:val="Heading3"/>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aliases w:val="AgtHead5 Char,H5 Char,h5 Char,Level 3 - i Char,rp_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aliases w:val="AgtHead6 Char,Legal Level 1. Char,rp_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aliases w:val="rp_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aliases w:val="rp_Heading 9 Char,Sandy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12">
    <w:name w:val="Table Grid12"/>
    <w:basedOn w:val="TableNormal"/>
    <w:next w:val="TableGrid"/>
    <w:uiPriority w:val="59"/>
    <w:rsid w:val="00A55A6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55A6D"/>
  </w:style>
  <w:style w:type="table" w:customStyle="1" w:styleId="TableGrid51">
    <w:name w:val="Table Grid51"/>
    <w:basedOn w:val="TableNormal"/>
    <w:next w:val="TableGrid"/>
    <w:uiPriority w:val="3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55A6D"/>
  </w:style>
  <w:style w:type="table" w:customStyle="1" w:styleId="TableGrid61">
    <w:name w:val="Table Grid61"/>
    <w:basedOn w:val="TableNormal"/>
    <w:next w:val="TableGrid"/>
    <w:uiPriority w:val="3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A55A6D"/>
    <w:rPr>
      <w:color w:val="605E5C"/>
      <w:shd w:val="clear" w:color="auto" w:fill="E1DFDD"/>
    </w:rPr>
  </w:style>
  <w:style w:type="character" w:styleId="PageNumber">
    <w:name w:val="page number"/>
    <w:rsid w:val="00A55A6D"/>
  </w:style>
  <w:style w:type="numbering" w:customStyle="1" w:styleId="NoList3">
    <w:name w:val="No List3"/>
    <w:next w:val="NoList"/>
    <w:semiHidden/>
    <w:rsid w:val="00A55A6D"/>
  </w:style>
  <w:style w:type="character" w:customStyle="1" w:styleId="BodyTextIndentChar1">
    <w:name w:val="Body Text Indent Char1"/>
    <w:uiPriority w:val="99"/>
    <w:locked/>
    <w:rsid w:val="00A55A6D"/>
    <w:rPr>
      <w:sz w:val="22"/>
      <w:lang w:val="en-GB" w:eastAsia="en-US" w:bidi="ar-SA"/>
    </w:rPr>
  </w:style>
  <w:style w:type="paragraph" w:styleId="TOC7">
    <w:name w:val="toc 7"/>
    <w:basedOn w:val="Normal"/>
    <w:next w:val="Normal"/>
    <w:autoRedefine/>
    <w:uiPriority w:val="39"/>
    <w:rsid w:val="00A55A6D"/>
    <w:pPr>
      <w:widowControl w:val="0"/>
      <w:suppressAutoHyphens/>
      <w:autoSpaceDE w:val="0"/>
      <w:autoSpaceDN w:val="0"/>
      <w:adjustRightInd w:val="0"/>
      <w:spacing w:line="240" w:lineRule="atLeast"/>
      <w:ind w:left="720" w:hanging="720"/>
    </w:pPr>
    <w:rPr>
      <w:rFonts w:ascii="CG Times" w:hAnsi="CG Times"/>
      <w:sz w:val="20"/>
      <w:szCs w:val="20"/>
    </w:rPr>
  </w:style>
  <w:style w:type="character" w:customStyle="1" w:styleId="EquationCaption">
    <w:name w:val="_Equation Caption"/>
    <w:rsid w:val="00A55A6D"/>
  </w:style>
  <w:style w:type="paragraph" w:styleId="Caption">
    <w:name w:val="caption"/>
    <w:basedOn w:val="Normal"/>
    <w:next w:val="Normal"/>
    <w:uiPriority w:val="35"/>
    <w:qFormat/>
    <w:rsid w:val="00A55A6D"/>
    <w:pPr>
      <w:widowControl w:val="0"/>
      <w:autoSpaceDE w:val="0"/>
      <w:autoSpaceDN w:val="0"/>
      <w:adjustRightInd w:val="0"/>
    </w:pPr>
    <w:rPr>
      <w:rFonts w:ascii="CG Times" w:hAnsi="CG Times"/>
      <w:sz w:val="22"/>
    </w:rPr>
  </w:style>
  <w:style w:type="paragraph" w:styleId="TOC1">
    <w:name w:val="toc 1"/>
    <w:basedOn w:val="Normal"/>
    <w:next w:val="Normal"/>
    <w:autoRedefine/>
    <w:uiPriority w:val="39"/>
    <w:rsid w:val="00A55A6D"/>
    <w:pPr>
      <w:widowControl w:val="0"/>
      <w:tabs>
        <w:tab w:val="right" w:leader="dot" w:pos="9360"/>
      </w:tabs>
      <w:suppressAutoHyphens/>
      <w:autoSpaceDE w:val="0"/>
      <w:autoSpaceDN w:val="0"/>
      <w:adjustRightInd w:val="0"/>
      <w:spacing w:before="480" w:line="240" w:lineRule="atLeast"/>
      <w:ind w:left="720" w:right="720" w:hanging="720"/>
    </w:pPr>
    <w:rPr>
      <w:rFonts w:ascii="CG Times" w:hAnsi="CG Times"/>
      <w:sz w:val="20"/>
      <w:szCs w:val="20"/>
    </w:rPr>
  </w:style>
  <w:style w:type="paragraph" w:customStyle="1" w:styleId="Style5">
    <w:name w:val="Style5"/>
    <w:rsid w:val="00A55A6D"/>
    <w:pPr>
      <w:widowControl w:val="0"/>
      <w:jc w:val="both"/>
    </w:pPr>
    <w:rPr>
      <w:rFonts w:ascii="Tms Rmn" w:hAnsi="Tms Rmn"/>
      <w:snapToGrid w:val="0"/>
      <w:color w:val="000000"/>
      <w:sz w:val="24"/>
      <w:lang w:val="en-US" w:eastAsia="en-US"/>
    </w:rPr>
  </w:style>
  <w:style w:type="paragraph" w:customStyle="1" w:styleId="TableText">
    <w:name w:val="Table Text"/>
    <w:link w:val="TableTextChar"/>
    <w:rsid w:val="00A55A6D"/>
    <w:pPr>
      <w:widowControl w:val="0"/>
    </w:pPr>
    <w:rPr>
      <w:snapToGrid w:val="0"/>
      <w:color w:val="000000"/>
      <w:sz w:val="24"/>
      <w:lang w:val="en-US" w:eastAsia="en-US"/>
    </w:rPr>
  </w:style>
  <w:style w:type="paragraph" w:styleId="TOAHeading">
    <w:name w:val="toa heading"/>
    <w:basedOn w:val="Normal"/>
    <w:next w:val="Normal"/>
    <w:rsid w:val="00A55A6D"/>
    <w:pPr>
      <w:widowControl w:val="0"/>
      <w:tabs>
        <w:tab w:val="right" w:pos="9360"/>
      </w:tabs>
      <w:suppressAutoHyphens/>
    </w:pPr>
    <w:rPr>
      <w:rFonts w:ascii="Courier New" w:hAnsi="Courier New"/>
      <w:snapToGrid w:val="0"/>
      <w:sz w:val="20"/>
      <w:szCs w:val="20"/>
    </w:rPr>
  </w:style>
  <w:style w:type="paragraph" w:customStyle="1" w:styleId="Style2">
    <w:name w:val="Style2"/>
    <w:basedOn w:val="Normal"/>
    <w:rsid w:val="00A55A6D"/>
    <w:pPr>
      <w:tabs>
        <w:tab w:val="left" w:pos="851"/>
        <w:tab w:val="left" w:pos="1559"/>
        <w:tab w:val="left" w:pos="5103"/>
      </w:tabs>
      <w:spacing w:after="100"/>
      <w:ind w:left="425"/>
    </w:pPr>
    <w:rPr>
      <w:rFonts w:ascii="Arial" w:hAnsi="Arial"/>
      <w:b/>
      <w:sz w:val="22"/>
      <w:szCs w:val="20"/>
      <w:lang w:val="en-GB"/>
    </w:rPr>
  </w:style>
  <w:style w:type="paragraph" w:customStyle="1" w:styleId="BoxText">
    <w:name w:val="Box Text"/>
    <w:basedOn w:val="Normal"/>
    <w:rsid w:val="00A55A6D"/>
    <w:pPr>
      <w:tabs>
        <w:tab w:val="left" w:pos="1559"/>
        <w:tab w:val="left" w:pos="5103"/>
      </w:tabs>
      <w:spacing w:line="480" w:lineRule="auto"/>
    </w:pPr>
    <w:rPr>
      <w:rFonts w:ascii="Arial" w:hAnsi="Arial"/>
      <w:sz w:val="22"/>
      <w:szCs w:val="20"/>
      <w:lang w:val="en-GB"/>
    </w:rPr>
  </w:style>
  <w:style w:type="paragraph" w:styleId="PlainText">
    <w:name w:val="Plain Text"/>
    <w:basedOn w:val="Normal"/>
    <w:link w:val="PlainTextChar"/>
    <w:rsid w:val="00A55A6D"/>
    <w:rPr>
      <w:rFonts w:ascii="Courier New" w:hAnsi="Courier New"/>
      <w:sz w:val="20"/>
      <w:szCs w:val="20"/>
    </w:rPr>
  </w:style>
  <w:style w:type="character" w:customStyle="1" w:styleId="PlainTextChar">
    <w:name w:val="Plain Text Char"/>
    <w:basedOn w:val="DefaultParagraphFont"/>
    <w:link w:val="PlainText"/>
    <w:rsid w:val="00A55A6D"/>
    <w:rPr>
      <w:rFonts w:ascii="Courier New" w:hAnsi="Courier New"/>
      <w:lang w:val="en-US" w:eastAsia="en-US"/>
    </w:rPr>
  </w:style>
  <w:style w:type="paragraph" w:customStyle="1" w:styleId="TP">
    <w:name w:val="TP"/>
    <w:basedOn w:val="Normal"/>
    <w:link w:val="TPChar"/>
    <w:rsid w:val="00A55A6D"/>
    <w:pPr>
      <w:tabs>
        <w:tab w:val="left" w:pos="1344"/>
        <w:tab w:val="right" w:pos="9769"/>
      </w:tabs>
      <w:spacing w:after="240"/>
      <w:ind w:left="1361"/>
      <w:jc w:val="both"/>
    </w:pPr>
    <w:rPr>
      <w:rFonts w:ascii="Arial" w:hAnsi="Arial"/>
      <w:sz w:val="20"/>
      <w:szCs w:val="20"/>
      <w:lang w:val="en-ZA"/>
    </w:rPr>
  </w:style>
  <w:style w:type="paragraph" w:customStyle="1" w:styleId="TS">
    <w:name w:val="TS"/>
    <w:basedOn w:val="Normal"/>
    <w:rsid w:val="00A55A6D"/>
    <w:pPr>
      <w:tabs>
        <w:tab w:val="left" w:pos="1968"/>
        <w:tab w:val="right" w:pos="9769"/>
      </w:tabs>
      <w:spacing w:after="240"/>
      <w:ind w:left="1985" w:hanging="624"/>
      <w:jc w:val="both"/>
    </w:pPr>
    <w:rPr>
      <w:rFonts w:ascii="Arial" w:hAnsi="Arial"/>
      <w:sz w:val="20"/>
      <w:szCs w:val="20"/>
      <w:lang w:val="en-ZA"/>
    </w:rPr>
  </w:style>
  <w:style w:type="paragraph" w:styleId="MacroText">
    <w:name w:val="macro"/>
    <w:link w:val="MacroTextChar"/>
    <w:semiHidden/>
    <w:rsid w:val="00A55A6D"/>
    <w:pPr>
      <w:tabs>
        <w:tab w:val="left" w:pos="480"/>
        <w:tab w:val="left" w:pos="960"/>
        <w:tab w:val="left" w:pos="1440"/>
        <w:tab w:val="left" w:pos="1920"/>
        <w:tab w:val="left" w:pos="2400"/>
        <w:tab w:val="left" w:pos="2880"/>
        <w:tab w:val="left" w:pos="3360"/>
        <w:tab w:val="left" w:pos="3840"/>
        <w:tab w:val="left" w:pos="4320"/>
      </w:tabs>
      <w:ind w:right="-8505"/>
    </w:pPr>
    <w:rPr>
      <w:rFonts w:ascii="Monospaced" w:hAnsi="Monospaced"/>
      <w:b/>
      <w:sz w:val="24"/>
      <w:lang w:val="en-GB" w:eastAsia="en-US"/>
    </w:rPr>
  </w:style>
  <w:style w:type="character" w:customStyle="1" w:styleId="MacroTextChar">
    <w:name w:val="Macro Text Char"/>
    <w:basedOn w:val="DefaultParagraphFont"/>
    <w:link w:val="MacroText"/>
    <w:semiHidden/>
    <w:rsid w:val="00A55A6D"/>
    <w:rPr>
      <w:rFonts w:ascii="Monospaced" w:hAnsi="Monospaced"/>
      <w:b/>
      <w:sz w:val="24"/>
      <w:lang w:val="en-GB" w:eastAsia="en-US"/>
    </w:rPr>
  </w:style>
  <w:style w:type="paragraph" w:customStyle="1" w:styleId="PS">
    <w:name w:val="PS"/>
    <w:basedOn w:val="Normal"/>
    <w:link w:val="PSChar"/>
    <w:rsid w:val="00A55A6D"/>
    <w:pPr>
      <w:keepLines/>
      <w:tabs>
        <w:tab w:val="right" w:pos="9769"/>
      </w:tabs>
      <w:spacing w:after="240"/>
      <w:jc w:val="both"/>
    </w:pPr>
    <w:rPr>
      <w:rFonts w:ascii="Arial" w:hAnsi="Arial"/>
      <w:sz w:val="20"/>
      <w:szCs w:val="20"/>
      <w:lang w:val="en-ZA"/>
    </w:rPr>
  </w:style>
  <w:style w:type="paragraph" w:customStyle="1" w:styleId="TO">
    <w:name w:val="TO"/>
    <w:basedOn w:val="Normal"/>
    <w:rsid w:val="00A55A6D"/>
    <w:pPr>
      <w:tabs>
        <w:tab w:val="left" w:pos="1344"/>
      </w:tabs>
      <w:spacing w:after="240"/>
      <w:ind w:left="1361" w:hanging="1361"/>
      <w:jc w:val="both"/>
    </w:pPr>
    <w:rPr>
      <w:rFonts w:ascii="Arial" w:hAnsi="Arial"/>
      <w:b/>
      <w:sz w:val="20"/>
      <w:szCs w:val="20"/>
      <w:lang w:val="en-ZA"/>
    </w:rPr>
  </w:style>
  <w:style w:type="character" w:customStyle="1" w:styleId="TPChar">
    <w:name w:val="TP Char"/>
    <w:link w:val="TP"/>
    <w:rsid w:val="00A55A6D"/>
    <w:rPr>
      <w:rFonts w:ascii="Arial" w:hAnsi="Arial"/>
      <w:lang w:eastAsia="en-US"/>
    </w:rPr>
  </w:style>
  <w:style w:type="paragraph" w:customStyle="1" w:styleId="H1">
    <w:name w:val="H1"/>
    <w:basedOn w:val="Normal"/>
    <w:rsid w:val="00A55A6D"/>
    <w:pPr>
      <w:tabs>
        <w:tab w:val="right" w:pos="9769"/>
      </w:tabs>
      <w:spacing w:before="240" w:after="360"/>
      <w:jc w:val="both"/>
    </w:pPr>
    <w:rPr>
      <w:rFonts w:ascii="Arial" w:hAnsi="Arial"/>
      <w:b/>
      <w:caps/>
      <w:sz w:val="20"/>
      <w:szCs w:val="20"/>
      <w:lang w:val="en-ZA"/>
    </w:rPr>
  </w:style>
  <w:style w:type="character" w:customStyle="1" w:styleId="PSChar">
    <w:name w:val="PS Char"/>
    <w:link w:val="PS"/>
    <w:locked/>
    <w:rsid w:val="00A55A6D"/>
    <w:rPr>
      <w:rFonts w:ascii="Arial" w:hAnsi="Arial"/>
      <w:lang w:eastAsia="en-US"/>
    </w:rPr>
  </w:style>
  <w:style w:type="paragraph" w:customStyle="1" w:styleId="O1">
    <w:name w:val="O1"/>
    <w:basedOn w:val="Normal"/>
    <w:rsid w:val="00A55A6D"/>
    <w:pPr>
      <w:spacing w:before="240" w:after="360"/>
      <w:jc w:val="center"/>
    </w:pPr>
    <w:rPr>
      <w:rFonts w:ascii="Arial" w:hAnsi="Arial"/>
      <w:b/>
      <w:caps/>
      <w:sz w:val="22"/>
      <w:szCs w:val="20"/>
      <w:lang w:val="en-ZA"/>
    </w:rPr>
  </w:style>
  <w:style w:type="paragraph" w:customStyle="1" w:styleId="Char">
    <w:name w:val="Char"/>
    <w:basedOn w:val="Normal"/>
    <w:semiHidden/>
    <w:rsid w:val="00A55A6D"/>
    <w:pPr>
      <w:spacing w:after="160" w:line="240" w:lineRule="exact"/>
    </w:pPr>
    <w:rPr>
      <w:rFonts w:ascii="Verdana" w:eastAsia="MS Mincho" w:hAnsi="Verdana"/>
      <w:sz w:val="20"/>
      <w:szCs w:val="20"/>
      <w:lang w:val="en-AU" w:eastAsia="ja-JP"/>
    </w:rPr>
  </w:style>
  <w:style w:type="character" w:customStyle="1" w:styleId="CharChar">
    <w:name w:val="Char Char"/>
    <w:locked/>
    <w:rsid w:val="00A55A6D"/>
    <w:rPr>
      <w:sz w:val="22"/>
      <w:lang w:val="en-GB" w:eastAsia="en-US" w:bidi="ar-SA"/>
    </w:rPr>
  </w:style>
  <w:style w:type="paragraph" w:customStyle="1" w:styleId="Char0">
    <w:name w:val="Char"/>
    <w:basedOn w:val="Normal"/>
    <w:semiHidden/>
    <w:rsid w:val="00A55A6D"/>
    <w:pPr>
      <w:spacing w:after="160" w:line="240" w:lineRule="exact"/>
    </w:pPr>
    <w:rPr>
      <w:rFonts w:ascii="Verdana" w:eastAsia="MS Mincho" w:hAnsi="Verdana"/>
      <w:sz w:val="20"/>
      <w:szCs w:val="20"/>
      <w:lang w:val="en-AU" w:eastAsia="ja-JP"/>
    </w:rPr>
  </w:style>
  <w:style w:type="character" w:styleId="LineNumber">
    <w:name w:val="line number"/>
    <w:rsid w:val="00A55A6D"/>
  </w:style>
  <w:style w:type="paragraph" w:styleId="DocumentMap">
    <w:name w:val="Document Map"/>
    <w:basedOn w:val="Normal"/>
    <w:link w:val="DocumentMapChar"/>
    <w:rsid w:val="00A55A6D"/>
    <w:rPr>
      <w:rFonts w:ascii="Tahoma" w:hAnsi="Tahoma"/>
      <w:sz w:val="16"/>
      <w:szCs w:val="16"/>
    </w:rPr>
  </w:style>
  <w:style w:type="character" w:customStyle="1" w:styleId="DocumentMapChar">
    <w:name w:val="Document Map Char"/>
    <w:basedOn w:val="DefaultParagraphFont"/>
    <w:link w:val="DocumentMap"/>
    <w:rsid w:val="00A55A6D"/>
    <w:rPr>
      <w:rFonts w:ascii="Tahoma" w:hAnsi="Tahoma"/>
      <w:sz w:val="16"/>
      <w:szCs w:val="16"/>
      <w:lang w:val="en-US" w:eastAsia="en-US"/>
    </w:rPr>
  </w:style>
  <w:style w:type="paragraph" w:customStyle="1" w:styleId="Style26ptTopSinglesolidlineAuto075ptLinewidthFr">
    <w:name w:val="Style 26 pt Top: (Single solid line Auto  0.75 pt Line width Fr..."/>
    <w:basedOn w:val="Normal"/>
    <w:rsid w:val="00A55A6D"/>
    <w:pPr>
      <w:pBdr>
        <w:top w:val="single" w:sz="6" w:space="5" w:color="auto"/>
        <w:left w:val="single" w:sz="6" w:space="5" w:color="auto"/>
        <w:bottom w:val="single" w:sz="6" w:space="5" w:color="auto"/>
        <w:right w:val="single" w:sz="6" w:space="0" w:color="auto"/>
      </w:pBdr>
      <w:shd w:val="pct20" w:color="auto" w:fill="auto"/>
      <w:tabs>
        <w:tab w:val="left" w:pos="357"/>
      </w:tabs>
    </w:pPr>
    <w:rPr>
      <w:rFonts w:ascii="Arial" w:hAnsi="Arial"/>
      <w:sz w:val="44"/>
      <w:szCs w:val="20"/>
      <w:lang w:val="en-GB"/>
    </w:rPr>
  </w:style>
  <w:style w:type="paragraph" w:customStyle="1" w:styleId="Char1">
    <w:name w:val="Char1"/>
    <w:basedOn w:val="Normal"/>
    <w:next w:val="Normal"/>
    <w:autoRedefine/>
    <w:semiHidden/>
    <w:rsid w:val="00A55A6D"/>
    <w:pPr>
      <w:spacing w:after="160" w:line="240" w:lineRule="exact"/>
    </w:pPr>
    <w:rPr>
      <w:rFonts w:ascii="Tahoma" w:eastAsia="MS Mincho" w:hAnsi="Tahoma"/>
      <w:sz w:val="18"/>
      <w:szCs w:val="20"/>
      <w:lang w:val="en-AU" w:eastAsia="ja-JP"/>
    </w:rPr>
  </w:style>
  <w:style w:type="paragraph" w:customStyle="1" w:styleId="Level1">
    <w:name w:val="Level 1"/>
    <w:basedOn w:val="Normal"/>
    <w:rsid w:val="00A55A6D"/>
    <w:pPr>
      <w:widowControl w:val="0"/>
    </w:pPr>
    <w:rPr>
      <w:szCs w:val="20"/>
    </w:rPr>
  </w:style>
  <w:style w:type="character" w:customStyle="1" w:styleId="leftpar2">
    <w:name w:val="left par 2"/>
    <w:rsid w:val="00A55A6D"/>
  </w:style>
  <w:style w:type="character" w:customStyle="1" w:styleId="leftpar1">
    <w:name w:val="left par 1"/>
    <w:rsid w:val="00A55A6D"/>
  </w:style>
  <w:style w:type="paragraph" w:customStyle="1" w:styleId="BulletText2">
    <w:name w:val="Bullet Text 2"/>
    <w:basedOn w:val="Normal"/>
    <w:autoRedefine/>
    <w:rsid w:val="00A55A6D"/>
    <w:pPr>
      <w:tabs>
        <w:tab w:val="right" w:pos="9025"/>
      </w:tabs>
      <w:suppressAutoHyphens/>
      <w:spacing w:line="240" w:lineRule="atLeast"/>
      <w:jc w:val="both"/>
    </w:pPr>
    <w:rPr>
      <w:rFonts w:ascii="Arial" w:hAnsi="Arial" w:cs="Arial"/>
      <w:bCs/>
      <w:sz w:val="20"/>
      <w:lang w:val="en-GB"/>
    </w:rPr>
  </w:style>
  <w:style w:type="paragraph" w:styleId="BlockText">
    <w:name w:val="Block Text"/>
    <w:basedOn w:val="Normal"/>
    <w:rsid w:val="00A55A6D"/>
    <w:pPr>
      <w:ind w:left="-990" w:right="-784"/>
    </w:pPr>
    <w:rPr>
      <w:sz w:val="20"/>
      <w:szCs w:val="20"/>
    </w:rPr>
  </w:style>
  <w:style w:type="paragraph" w:styleId="EndnoteText">
    <w:name w:val="endnote text"/>
    <w:basedOn w:val="Normal"/>
    <w:link w:val="EndnoteTextChar"/>
    <w:rsid w:val="00A55A6D"/>
    <w:rPr>
      <w:rFonts w:ascii="Arial" w:hAnsi="Arial"/>
      <w:sz w:val="20"/>
      <w:szCs w:val="20"/>
      <w:lang w:val="en-GB"/>
    </w:rPr>
  </w:style>
  <w:style w:type="character" w:customStyle="1" w:styleId="EndnoteTextChar">
    <w:name w:val="Endnote Text Char"/>
    <w:basedOn w:val="DefaultParagraphFont"/>
    <w:link w:val="EndnoteText"/>
    <w:rsid w:val="00A55A6D"/>
    <w:rPr>
      <w:rFonts w:ascii="Arial" w:hAnsi="Arial"/>
      <w:lang w:val="en-GB" w:eastAsia="en-US"/>
    </w:rPr>
  </w:style>
  <w:style w:type="paragraph" w:styleId="HTMLAddress">
    <w:name w:val="HTML Address"/>
    <w:basedOn w:val="Normal"/>
    <w:link w:val="HTMLAddressChar"/>
    <w:rsid w:val="00A55A6D"/>
    <w:pPr>
      <w:tabs>
        <w:tab w:val="left" w:pos="357"/>
      </w:tabs>
    </w:pPr>
    <w:rPr>
      <w:rFonts w:ascii="Arial" w:hAnsi="Arial"/>
      <w:i/>
      <w:iCs/>
      <w:sz w:val="20"/>
      <w:lang w:val="en-GB"/>
    </w:rPr>
  </w:style>
  <w:style w:type="character" w:customStyle="1" w:styleId="HTMLAddressChar">
    <w:name w:val="HTML Address Char"/>
    <w:basedOn w:val="DefaultParagraphFont"/>
    <w:link w:val="HTMLAddress"/>
    <w:rsid w:val="00A55A6D"/>
    <w:rPr>
      <w:rFonts w:ascii="Arial" w:hAnsi="Arial"/>
      <w:i/>
      <w:iCs/>
      <w:szCs w:val="24"/>
      <w:lang w:val="en-GB" w:eastAsia="en-US"/>
    </w:rPr>
  </w:style>
  <w:style w:type="paragraph" w:customStyle="1" w:styleId="Style">
    <w:name w:val="Style"/>
    <w:basedOn w:val="CommentText"/>
    <w:rsid w:val="00A55A6D"/>
    <w:pPr>
      <w:tabs>
        <w:tab w:val="left" w:pos="357"/>
      </w:tabs>
      <w:jc w:val="both"/>
    </w:pPr>
    <w:rPr>
      <w:rFonts w:ascii="Arial" w:hAnsi="Arial"/>
      <w:lang w:val="en-GB"/>
    </w:rPr>
  </w:style>
  <w:style w:type="paragraph" w:customStyle="1" w:styleId="StyleItalicJustified">
    <w:name w:val="Style Italic Justified"/>
    <w:basedOn w:val="Normal"/>
    <w:rsid w:val="00A55A6D"/>
    <w:pPr>
      <w:tabs>
        <w:tab w:val="left" w:pos="357"/>
      </w:tabs>
      <w:jc w:val="both"/>
    </w:pPr>
    <w:rPr>
      <w:rFonts w:ascii="Arial" w:hAnsi="Arial"/>
      <w:i/>
      <w:iCs/>
      <w:sz w:val="20"/>
      <w:szCs w:val="20"/>
      <w:lang w:val="en-GB"/>
    </w:rPr>
  </w:style>
  <w:style w:type="paragraph" w:customStyle="1" w:styleId="BodyTextListNumberedLevel1">
    <w:name w:val="Body Text List Numbered Level 1"/>
    <w:basedOn w:val="BodyText"/>
    <w:rsid w:val="00A55A6D"/>
    <w:pPr>
      <w:keepNext/>
      <w:keepLines/>
      <w:tabs>
        <w:tab w:val="left" w:pos="0"/>
        <w:tab w:val="num" w:pos="720"/>
        <w:tab w:val="center" w:pos="4253"/>
        <w:tab w:val="right" w:pos="8505"/>
      </w:tabs>
      <w:spacing w:before="60"/>
      <w:ind w:left="720" w:hanging="360"/>
      <w:jc w:val="both"/>
    </w:pPr>
    <w:rPr>
      <w:rFonts w:ascii="Arial" w:hAnsi="Arial"/>
      <w:iCs/>
      <w:kern w:val="20"/>
      <w:sz w:val="22"/>
      <w:szCs w:val="20"/>
      <w:lang w:val="en-ZA"/>
    </w:rPr>
  </w:style>
  <w:style w:type="paragraph" w:styleId="HTMLPreformatted">
    <w:name w:val="HTML Preformatted"/>
    <w:basedOn w:val="Normal"/>
    <w:link w:val="HTMLPreformattedChar"/>
    <w:rsid w:val="00A55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lang w:val="en-GB"/>
    </w:rPr>
  </w:style>
  <w:style w:type="character" w:customStyle="1" w:styleId="HTMLPreformattedChar">
    <w:name w:val="HTML Preformatted Char"/>
    <w:basedOn w:val="DefaultParagraphFont"/>
    <w:link w:val="HTMLPreformatted"/>
    <w:rsid w:val="00A55A6D"/>
    <w:rPr>
      <w:rFonts w:ascii="Arial Unicode MS" w:eastAsia="Arial Unicode MS" w:hAnsi="Arial Unicode MS" w:cs="Arial Unicode MS"/>
      <w:color w:val="000000"/>
      <w:lang w:val="en-GB" w:eastAsia="en-US"/>
    </w:rPr>
  </w:style>
  <w:style w:type="paragraph" w:styleId="TOC2">
    <w:name w:val="toc 2"/>
    <w:basedOn w:val="Normal"/>
    <w:next w:val="Normal"/>
    <w:autoRedefine/>
    <w:uiPriority w:val="39"/>
    <w:rsid w:val="00A55A6D"/>
    <w:pPr>
      <w:ind w:left="200"/>
    </w:pPr>
    <w:rPr>
      <w:rFonts w:ascii="Arial" w:hAnsi="Arial"/>
      <w:sz w:val="20"/>
      <w:lang w:val="en-GB"/>
    </w:rPr>
  </w:style>
  <w:style w:type="character" w:customStyle="1" w:styleId="leftpar3">
    <w:name w:val="left par 3"/>
    <w:rsid w:val="00A55A6D"/>
  </w:style>
  <w:style w:type="character" w:customStyle="1" w:styleId="leftpar4">
    <w:name w:val="left par 4"/>
    <w:rsid w:val="00A55A6D"/>
  </w:style>
  <w:style w:type="character" w:customStyle="1" w:styleId="leftpar5">
    <w:name w:val="left par 5"/>
    <w:rsid w:val="00A55A6D"/>
  </w:style>
  <w:style w:type="character" w:customStyle="1" w:styleId="leftpar6">
    <w:name w:val="left par 6"/>
    <w:rsid w:val="00A55A6D"/>
  </w:style>
  <w:style w:type="character" w:customStyle="1" w:styleId="Document8">
    <w:name w:val="Document 8"/>
    <w:rsid w:val="00A55A6D"/>
  </w:style>
  <w:style w:type="character" w:customStyle="1" w:styleId="Document4">
    <w:name w:val="Document 4"/>
    <w:rsid w:val="00A55A6D"/>
    <w:rPr>
      <w:b/>
      <w:i/>
      <w:sz w:val="24"/>
    </w:rPr>
  </w:style>
  <w:style w:type="character" w:customStyle="1" w:styleId="Document6">
    <w:name w:val="Document 6"/>
    <w:rsid w:val="00A55A6D"/>
  </w:style>
  <w:style w:type="character" w:customStyle="1" w:styleId="Document5">
    <w:name w:val="Document 5"/>
    <w:rsid w:val="00A55A6D"/>
  </w:style>
  <w:style w:type="character" w:customStyle="1" w:styleId="Document2">
    <w:name w:val="Document 2"/>
    <w:rsid w:val="00A55A6D"/>
    <w:rPr>
      <w:rFonts w:ascii="Courier New" w:hAnsi="Courier New"/>
      <w:noProof w:val="0"/>
      <w:sz w:val="24"/>
      <w:lang w:val="en-US"/>
    </w:rPr>
  </w:style>
  <w:style w:type="character" w:customStyle="1" w:styleId="Document7">
    <w:name w:val="Document 7"/>
    <w:rsid w:val="00A55A6D"/>
  </w:style>
  <w:style w:type="character" w:customStyle="1" w:styleId="Bibliogrphy">
    <w:name w:val="Bibliogrphy"/>
    <w:rsid w:val="00A55A6D"/>
  </w:style>
  <w:style w:type="character" w:customStyle="1" w:styleId="RightPar1">
    <w:name w:val="Right Par 1"/>
    <w:rsid w:val="00A55A6D"/>
  </w:style>
  <w:style w:type="character" w:customStyle="1" w:styleId="RightPar2">
    <w:name w:val="Right Par 2"/>
    <w:rsid w:val="00A55A6D"/>
  </w:style>
  <w:style w:type="character" w:customStyle="1" w:styleId="Document3">
    <w:name w:val="Document 3"/>
    <w:rsid w:val="00A55A6D"/>
    <w:rPr>
      <w:rFonts w:ascii="Courier New" w:hAnsi="Courier New"/>
      <w:noProof w:val="0"/>
      <w:sz w:val="24"/>
      <w:lang w:val="en-US"/>
    </w:rPr>
  </w:style>
  <w:style w:type="character" w:customStyle="1" w:styleId="RightPar3">
    <w:name w:val="Right Par 3"/>
    <w:rsid w:val="00A55A6D"/>
  </w:style>
  <w:style w:type="character" w:customStyle="1" w:styleId="RightPar4">
    <w:name w:val="Right Par 4"/>
    <w:rsid w:val="00A55A6D"/>
  </w:style>
  <w:style w:type="character" w:customStyle="1" w:styleId="RightPar5">
    <w:name w:val="Right Par 5"/>
    <w:rsid w:val="00A55A6D"/>
  </w:style>
  <w:style w:type="character" w:customStyle="1" w:styleId="RightPar6">
    <w:name w:val="Right Par 6"/>
    <w:rsid w:val="00A55A6D"/>
  </w:style>
  <w:style w:type="character" w:customStyle="1" w:styleId="RightPar7">
    <w:name w:val="Right Par 7"/>
    <w:rsid w:val="00A55A6D"/>
  </w:style>
  <w:style w:type="character" w:customStyle="1" w:styleId="RightPar8">
    <w:name w:val="Right Par 8"/>
    <w:rsid w:val="00A55A6D"/>
  </w:style>
  <w:style w:type="character" w:customStyle="1" w:styleId="TechInit">
    <w:name w:val="Tech Init"/>
    <w:rsid w:val="00A55A6D"/>
    <w:rPr>
      <w:rFonts w:ascii="Courier New" w:hAnsi="Courier New"/>
      <w:noProof w:val="0"/>
      <w:sz w:val="24"/>
      <w:lang w:val="en-US"/>
    </w:rPr>
  </w:style>
  <w:style w:type="paragraph" w:customStyle="1" w:styleId="Document1">
    <w:name w:val="Document 1"/>
    <w:rsid w:val="00A55A6D"/>
    <w:pPr>
      <w:keepNext/>
      <w:keepLines/>
      <w:widowControl w:val="0"/>
      <w:tabs>
        <w:tab w:val="left" w:pos="-720"/>
      </w:tabs>
      <w:suppressAutoHyphens/>
    </w:pPr>
    <w:rPr>
      <w:rFonts w:ascii="Courier New" w:hAnsi="Courier New"/>
      <w:snapToGrid w:val="0"/>
      <w:sz w:val="24"/>
      <w:lang w:val="en-US" w:eastAsia="en-US"/>
    </w:rPr>
  </w:style>
  <w:style w:type="character" w:customStyle="1" w:styleId="Technical5">
    <w:name w:val="Technical 5"/>
    <w:rsid w:val="00A55A6D"/>
  </w:style>
  <w:style w:type="character" w:customStyle="1" w:styleId="Technical6">
    <w:name w:val="Technical 6"/>
    <w:rsid w:val="00A55A6D"/>
  </w:style>
  <w:style w:type="character" w:customStyle="1" w:styleId="Technical2">
    <w:name w:val="Technical 2"/>
    <w:rsid w:val="00A55A6D"/>
    <w:rPr>
      <w:rFonts w:ascii="Courier New" w:hAnsi="Courier New"/>
      <w:noProof w:val="0"/>
      <w:sz w:val="24"/>
      <w:lang w:val="en-US"/>
    </w:rPr>
  </w:style>
  <w:style w:type="character" w:customStyle="1" w:styleId="Technical3">
    <w:name w:val="Technical 3"/>
    <w:rsid w:val="00A55A6D"/>
    <w:rPr>
      <w:rFonts w:ascii="Courier New" w:hAnsi="Courier New"/>
      <w:noProof w:val="0"/>
      <w:sz w:val="24"/>
      <w:lang w:val="en-US"/>
    </w:rPr>
  </w:style>
  <w:style w:type="character" w:customStyle="1" w:styleId="Technical4">
    <w:name w:val="Technical 4"/>
    <w:rsid w:val="00A55A6D"/>
  </w:style>
  <w:style w:type="character" w:customStyle="1" w:styleId="Technical1">
    <w:name w:val="Technical 1"/>
    <w:rsid w:val="00A55A6D"/>
    <w:rPr>
      <w:rFonts w:ascii="Courier New" w:hAnsi="Courier New"/>
      <w:noProof w:val="0"/>
      <w:sz w:val="24"/>
      <w:lang w:val="en-US"/>
    </w:rPr>
  </w:style>
  <w:style w:type="character" w:customStyle="1" w:styleId="Technical7">
    <w:name w:val="Technical 7"/>
    <w:rsid w:val="00A55A6D"/>
  </w:style>
  <w:style w:type="character" w:customStyle="1" w:styleId="Technical8">
    <w:name w:val="Technical 8"/>
    <w:rsid w:val="00A55A6D"/>
  </w:style>
  <w:style w:type="character" w:customStyle="1" w:styleId="BulletList">
    <w:name w:val="Bullet List"/>
    <w:rsid w:val="00A55A6D"/>
  </w:style>
  <w:style w:type="character" w:customStyle="1" w:styleId="DocInit">
    <w:name w:val="Doc Init"/>
    <w:rsid w:val="00A55A6D"/>
  </w:style>
  <w:style w:type="character" w:customStyle="1" w:styleId="DefaultParagraphFo">
    <w:name w:val="Default Paragraph Fo"/>
    <w:rsid w:val="00A55A6D"/>
  </w:style>
  <w:style w:type="character" w:customStyle="1" w:styleId="Document8a">
    <w:name w:val="Document 8a"/>
    <w:rsid w:val="00A55A6D"/>
  </w:style>
  <w:style w:type="character" w:customStyle="1" w:styleId="Document4a">
    <w:name w:val="Document 4a"/>
    <w:rsid w:val="00A55A6D"/>
    <w:rPr>
      <w:b/>
      <w:i/>
      <w:sz w:val="24"/>
    </w:rPr>
  </w:style>
  <w:style w:type="character" w:customStyle="1" w:styleId="Document6a">
    <w:name w:val="Document 6a"/>
    <w:rsid w:val="00A55A6D"/>
  </w:style>
  <w:style w:type="character" w:customStyle="1" w:styleId="Document5a">
    <w:name w:val="Document 5a"/>
    <w:rsid w:val="00A55A6D"/>
  </w:style>
  <w:style w:type="character" w:customStyle="1" w:styleId="Document2a">
    <w:name w:val="Document 2a"/>
    <w:rsid w:val="00A55A6D"/>
  </w:style>
  <w:style w:type="character" w:customStyle="1" w:styleId="Document7a">
    <w:name w:val="Document 7a"/>
    <w:rsid w:val="00A55A6D"/>
  </w:style>
  <w:style w:type="character" w:customStyle="1" w:styleId="RightPar1a">
    <w:name w:val="Right Par 1a"/>
    <w:rsid w:val="00A55A6D"/>
  </w:style>
  <w:style w:type="character" w:customStyle="1" w:styleId="RightPar2a">
    <w:name w:val="Right Par 2a"/>
    <w:rsid w:val="00A55A6D"/>
  </w:style>
  <w:style w:type="character" w:customStyle="1" w:styleId="Document3a">
    <w:name w:val="Document 3a"/>
    <w:rsid w:val="00A55A6D"/>
  </w:style>
  <w:style w:type="character" w:customStyle="1" w:styleId="RightPar3a">
    <w:name w:val="Right Par 3a"/>
    <w:rsid w:val="00A55A6D"/>
  </w:style>
  <w:style w:type="character" w:customStyle="1" w:styleId="RightPar4a">
    <w:name w:val="Right Par 4a"/>
    <w:rsid w:val="00A55A6D"/>
  </w:style>
  <w:style w:type="character" w:customStyle="1" w:styleId="RightPar5a">
    <w:name w:val="Right Par 5a"/>
    <w:rsid w:val="00A55A6D"/>
  </w:style>
  <w:style w:type="character" w:customStyle="1" w:styleId="RightPar6a">
    <w:name w:val="Right Par 6a"/>
    <w:rsid w:val="00A55A6D"/>
  </w:style>
  <w:style w:type="character" w:customStyle="1" w:styleId="RightPar7a">
    <w:name w:val="Right Par 7a"/>
    <w:rsid w:val="00A55A6D"/>
  </w:style>
  <w:style w:type="character" w:customStyle="1" w:styleId="RightPar8a">
    <w:name w:val="Right Par 8a"/>
    <w:rsid w:val="00A55A6D"/>
  </w:style>
  <w:style w:type="paragraph" w:customStyle="1" w:styleId="Document1a">
    <w:name w:val="Document 1a"/>
    <w:rsid w:val="00A55A6D"/>
    <w:pPr>
      <w:keepNext/>
      <w:keepLines/>
      <w:widowControl w:val="0"/>
      <w:tabs>
        <w:tab w:val="left" w:pos="0"/>
      </w:tabs>
      <w:suppressAutoHyphens/>
    </w:pPr>
    <w:rPr>
      <w:rFonts w:ascii="Courier New" w:hAnsi="Courier New"/>
      <w:snapToGrid w:val="0"/>
      <w:sz w:val="24"/>
      <w:lang w:val="en-US" w:eastAsia="en-US"/>
    </w:rPr>
  </w:style>
  <w:style w:type="character" w:customStyle="1" w:styleId="Technical5a">
    <w:name w:val="Technical 5a"/>
    <w:rsid w:val="00A55A6D"/>
  </w:style>
  <w:style w:type="character" w:customStyle="1" w:styleId="Technical6a">
    <w:name w:val="Technical 6a"/>
    <w:rsid w:val="00A55A6D"/>
  </w:style>
  <w:style w:type="character" w:customStyle="1" w:styleId="Technical2a">
    <w:name w:val="Technical 2a"/>
    <w:rsid w:val="00A55A6D"/>
  </w:style>
  <w:style w:type="character" w:customStyle="1" w:styleId="Technical3a">
    <w:name w:val="Technical 3a"/>
    <w:rsid w:val="00A55A6D"/>
  </w:style>
  <w:style w:type="character" w:customStyle="1" w:styleId="Technical4a">
    <w:name w:val="Technical 4a"/>
    <w:rsid w:val="00A55A6D"/>
  </w:style>
  <w:style w:type="character" w:customStyle="1" w:styleId="Technical1a">
    <w:name w:val="Technical 1a"/>
    <w:rsid w:val="00A55A6D"/>
  </w:style>
  <w:style w:type="character" w:customStyle="1" w:styleId="Technical7a">
    <w:name w:val="Technical 7a"/>
    <w:rsid w:val="00A55A6D"/>
  </w:style>
  <w:style w:type="character" w:customStyle="1" w:styleId="Technical8a">
    <w:name w:val="Technical 8a"/>
    <w:rsid w:val="00A55A6D"/>
  </w:style>
  <w:style w:type="character" w:customStyle="1" w:styleId="EquationCaption1">
    <w:name w:val="_Equation Caption1"/>
    <w:rsid w:val="00A55A6D"/>
  </w:style>
  <w:style w:type="paragraph" w:customStyle="1" w:styleId="GCIPP2000">
    <w:name w:val="GCIPP2000"/>
    <w:basedOn w:val="Normal"/>
    <w:autoRedefine/>
    <w:rsid w:val="00A55A6D"/>
    <w:pPr>
      <w:framePr w:hSpace="181" w:vSpace="181" w:wrap="around" w:vAnchor="text" w:hAnchor="text" w:y="1"/>
      <w:tabs>
        <w:tab w:val="left" w:pos="567"/>
        <w:tab w:val="num" w:pos="720"/>
        <w:tab w:val="left" w:pos="1134"/>
        <w:tab w:val="left" w:pos="1701"/>
        <w:tab w:val="left" w:pos="2268"/>
        <w:tab w:val="left" w:pos="2835"/>
      </w:tabs>
      <w:spacing w:after="10" w:line="266" w:lineRule="auto"/>
      <w:ind w:left="720" w:hanging="720"/>
      <w:outlineLvl w:val="0"/>
    </w:pPr>
    <w:rPr>
      <w:rFonts w:ascii="Arial" w:hAnsi="Arial"/>
      <w:b/>
      <w:caps/>
      <w:sz w:val="22"/>
      <w:szCs w:val="20"/>
      <w:lang w:val="en-ZA"/>
    </w:rPr>
  </w:style>
  <w:style w:type="paragraph" w:customStyle="1" w:styleId="ArrowBullet">
    <w:name w:val="Arrow Bullet"/>
    <w:basedOn w:val="Heading1"/>
    <w:autoRedefine/>
    <w:rsid w:val="00A55A6D"/>
    <w:pPr>
      <w:keepNext w:val="0"/>
      <w:numPr>
        <w:numId w:val="35"/>
      </w:numPr>
      <w:tabs>
        <w:tab w:val="left" w:pos="1701"/>
        <w:tab w:val="left" w:pos="2268"/>
        <w:tab w:val="left" w:pos="2835"/>
      </w:tabs>
      <w:spacing w:before="0" w:after="142" w:line="528" w:lineRule="auto"/>
      <w:ind w:hanging="567"/>
    </w:pPr>
    <w:rPr>
      <w:rFonts w:cs="Times New Roman"/>
      <w:b w:val="0"/>
      <w:bCs w:val="0"/>
      <w:kern w:val="28"/>
      <w:sz w:val="22"/>
      <w:szCs w:val="20"/>
      <w:lang w:val="en-ZA"/>
    </w:rPr>
  </w:style>
  <w:style w:type="paragraph" w:customStyle="1" w:styleId="DotBullet">
    <w:name w:val="Dot Bullet"/>
    <w:basedOn w:val="ArrowBullet"/>
    <w:autoRedefine/>
    <w:rsid w:val="00A55A6D"/>
    <w:pPr>
      <w:numPr>
        <w:numId w:val="36"/>
      </w:numPr>
      <w:tabs>
        <w:tab w:val="clear" w:pos="1418"/>
        <w:tab w:val="num" w:pos="1985"/>
      </w:tabs>
      <w:spacing w:line="527" w:lineRule="auto"/>
      <w:ind w:left="1985"/>
    </w:pPr>
  </w:style>
  <w:style w:type="numbering" w:customStyle="1" w:styleId="NoList4">
    <w:name w:val="No List4"/>
    <w:next w:val="NoList"/>
    <w:semiHidden/>
    <w:rsid w:val="00A55A6D"/>
  </w:style>
  <w:style w:type="numbering" w:customStyle="1" w:styleId="NoList5">
    <w:name w:val="No List5"/>
    <w:next w:val="NoList"/>
    <w:uiPriority w:val="99"/>
    <w:semiHidden/>
    <w:unhideWhenUsed/>
    <w:rsid w:val="00A55A6D"/>
  </w:style>
  <w:style w:type="paragraph" w:customStyle="1" w:styleId="abclist15sp">
    <w:name w:val="abc list 1.5sp"/>
    <w:basedOn w:val="Normal"/>
    <w:rsid w:val="00A55A6D"/>
    <w:pPr>
      <w:spacing w:line="360" w:lineRule="auto"/>
      <w:ind w:left="1418" w:hanging="709"/>
      <w:jc w:val="both"/>
    </w:pPr>
    <w:rPr>
      <w:rFonts w:ascii="Arial" w:hAnsi="Arial"/>
      <w:sz w:val="22"/>
      <w:szCs w:val="20"/>
      <w:lang w:val="en-GB"/>
    </w:rPr>
  </w:style>
  <w:style w:type="paragraph" w:customStyle="1" w:styleId="abclist">
    <w:name w:val="abc list"/>
    <w:basedOn w:val="abclist15sp"/>
    <w:rsid w:val="00A55A6D"/>
    <w:pPr>
      <w:spacing w:line="240" w:lineRule="auto"/>
    </w:pPr>
  </w:style>
  <w:style w:type="paragraph" w:customStyle="1" w:styleId="Title14">
    <w:name w:val="Title 14"/>
    <w:basedOn w:val="Normal"/>
    <w:rsid w:val="00A55A6D"/>
    <w:pPr>
      <w:jc w:val="center"/>
    </w:pPr>
    <w:rPr>
      <w:rFonts w:ascii="Arial Bold" w:hAnsi="Arial Bold"/>
      <w:b/>
      <w:szCs w:val="20"/>
      <w:lang w:val="en-GB"/>
    </w:rPr>
  </w:style>
  <w:style w:type="paragraph" w:customStyle="1" w:styleId="Horizline1">
    <w:name w:val="Horiz line 1"/>
    <w:basedOn w:val="NormalIndent"/>
    <w:next w:val="Heading2"/>
    <w:rsid w:val="00A55A6D"/>
    <w:pPr>
      <w:keepNext/>
      <w:pBdr>
        <w:top w:val="single" w:sz="6" w:space="1" w:color="auto"/>
      </w:pBdr>
    </w:pPr>
  </w:style>
  <w:style w:type="paragraph" w:customStyle="1" w:styleId="Horizline2">
    <w:name w:val="Horiz line 2"/>
    <w:basedOn w:val="Horizline1"/>
    <w:next w:val="NormalIndent"/>
    <w:rsid w:val="00A55A6D"/>
    <w:pPr>
      <w:spacing w:before="240"/>
    </w:pPr>
  </w:style>
  <w:style w:type="paragraph" w:styleId="TOC3">
    <w:name w:val="toc 3"/>
    <w:basedOn w:val="Normal"/>
    <w:next w:val="Normal"/>
    <w:uiPriority w:val="39"/>
    <w:rsid w:val="00A55A6D"/>
    <w:pPr>
      <w:tabs>
        <w:tab w:val="left" w:pos="1985"/>
        <w:tab w:val="right" w:pos="9071"/>
      </w:tabs>
      <w:ind w:left="1985" w:right="567" w:hanging="709"/>
      <w:jc w:val="both"/>
    </w:pPr>
    <w:rPr>
      <w:rFonts w:ascii="Arial" w:hAnsi="Arial"/>
      <w:noProof/>
      <w:sz w:val="22"/>
      <w:szCs w:val="20"/>
      <w:lang w:val="en-GB"/>
    </w:rPr>
  </w:style>
  <w:style w:type="paragraph" w:customStyle="1" w:styleId="Horizline">
    <w:name w:val="Horiz line"/>
    <w:basedOn w:val="NormalIndent"/>
    <w:next w:val="NormalIndent"/>
    <w:rsid w:val="00A55A6D"/>
    <w:pPr>
      <w:pBdr>
        <w:top w:val="single" w:sz="6" w:space="1" w:color="auto"/>
      </w:pBdr>
      <w:spacing w:before="240"/>
    </w:pPr>
  </w:style>
  <w:style w:type="paragraph" w:customStyle="1" w:styleId="NormalDblIndent">
    <w:name w:val="Normal Dbl Indent"/>
    <w:basedOn w:val="NormalIndent"/>
    <w:rsid w:val="00A55A6D"/>
    <w:pPr>
      <w:ind w:left="1418"/>
    </w:pPr>
  </w:style>
  <w:style w:type="paragraph" w:customStyle="1" w:styleId="NormalInd15space">
    <w:name w:val="Normal Ind 1.5space"/>
    <w:basedOn w:val="NormalIndent"/>
    <w:rsid w:val="00A55A6D"/>
    <w:pPr>
      <w:spacing w:line="360" w:lineRule="auto"/>
    </w:pPr>
  </w:style>
  <w:style w:type="paragraph" w:styleId="TOC4">
    <w:name w:val="toc 4"/>
    <w:basedOn w:val="Normal"/>
    <w:next w:val="Normal"/>
    <w:uiPriority w:val="39"/>
    <w:rsid w:val="00A55A6D"/>
    <w:pPr>
      <w:tabs>
        <w:tab w:val="left" w:pos="2694"/>
        <w:tab w:val="right" w:pos="9071"/>
      </w:tabs>
      <w:ind w:left="2694" w:right="567" w:hanging="709"/>
    </w:pPr>
    <w:rPr>
      <w:rFonts w:ascii="Arial" w:hAnsi="Arial"/>
      <w:noProof/>
      <w:sz w:val="22"/>
      <w:szCs w:val="20"/>
      <w:lang w:val="en-GB"/>
    </w:rPr>
  </w:style>
  <w:style w:type="paragraph" w:styleId="TOC5">
    <w:name w:val="toc 5"/>
    <w:basedOn w:val="Normal"/>
    <w:next w:val="Normal"/>
    <w:uiPriority w:val="39"/>
    <w:rsid w:val="00A55A6D"/>
    <w:pPr>
      <w:tabs>
        <w:tab w:val="left" w:pos="2694"/>
        <w:tab w:val="right" w:pos="9071"/>
      </w:tabs>
      <w:ind w:left="2694" w:right="567" w:hanging="709"/>
    </w:pPr>
    <w:rPr>
      <w:rFonts w:ascii="Arial" w:hAnsi="Arial"/>
      <w:noProof/>
      <w:sz w:val="22"/>
      <w:szCs w:val="20"/>
      <w:lang w:val="en-GB"/>
    </w:rPr>
  </w:style>
  <w:style w:type="paragraph" w:customStyle="1" w:styleId="Bullet15sp">
    <w:name w:val="Bullet 1.5sp"/>
    <w:basedOn w:val="NormalInd15space"/>
    <w:rsid w:val="00A55A6D"/>
    <w:pPr>
      <w:numPr>
        <w:numId w:val="38"/>
      </w:numPr>
      <w:ind w:left="1418"/>
    </w:pPr>
  </w:style>
  <w:style w:type="paragraph" w:customStyle="1" w:styleId="TOCHeader">
    <w:name w:val="TOC Header"/>
    <w:basedOn w:val="Normal"/>
    <w:rsid w:val="00A55A6D"/>
    <w:pPr>
      <w:pBdr>
        <w:top w:val="single" w:sz="6" w:space="12" w:color="auto"/>
        <w:bottom w:val="single" w:sz="6" w:space="12" w:color="auto"/>
      </w:pBdr>
      <w:tabs>
        <w:tab w:val="left" w:pos="1276"/>
        <w:tab w:val="right" w:pos="9072"/>
      </w:tabs>
      <w:ind w:right="-1"/>
    </w:pPr>
    <w:rPr>
      <w:rFonts w:ascii="Arial" w:hAnsi="Arial"/>
      <w:b/>
      <w:sz w:val="22"/>
      <w:szCs w:val="20"/>
      <w:lang w:val="en-GB"/>
    </w:rPr>
  </w:style>
  <w:style w:type="paragraph" w:customStyle="1" w:styleId="BulletIndent">
    <w:name w:val="Bullet Indent"/>
    <w:basedOn w:val="Normal"/>
    <w:rsid w:val="00A55A6D"/>
    <w:pPr>
      <w:numPr>
        <w:numId w:val="39"/>
      </w:numPr>
      <w:ind w:left="2127"/>
      <w:jc w:val="both"/>
    </w:pPr>
    <w:rPr>
      <w:rFonts w:ascii="Arial" w:hAnsi="Arial"/>
      <w:sz w:val="22"/>
      <w:szCs w:val="20"/>
      <w:lang w:val="en-GB"/>
    </w:rPr>
  </w:style>
  <w:style w:type="paragraph" w:styleId="TOC6">
    <w:name w:val="toc 6"/>
    <w:basedOn w:val="Normal"/>
    <w:next w:val="Normal"/>
    <w:uiPriority w:val="39"/>
    <w:rsid w:val="00A55A6D"/>
    <w:pPr>
      <w:tabs>
        <w:tab w:val="right" w:leader="dot" w:pos="9071"/>
      </w:tabs>
      <w:ind w:left="1000"/>
    </w:pPr>
    <w:rPr>
      <w:rFonts w:ascii="Arial" w:hAnsi="Arial"/>
      <w:sz w:val="22"/>
      <w:szCs w:val="20"/>
      <w:lang w:val="en-GB"/>
    </w:rPr>
  </w:style>
  <w:style w:type="paragraph" w:styleId="TOC8">
    <w:name w:val="toc 8"/>
    <w:basedOn w:val="Normal"/>
    <w:next w:val="Normal"/>
    <w:autoRedefine/>
    <w:uiPriority w:val="39"/>
    <w:unhideWhenUsed/>
    <w:rsid w:val="00A55A6D"/>
    <w:pPr>
      <w:spacing w:after="100"/>
      <w:ind w:left="1680"/>
    </w:pPr>
    <w:rPr>
      <w:rFonts w:ascii="Cambria" w:hAnsi="Cambria"/>
      <w:lang w:val="de-DE" w:eastAsia="de-DE"/>
    </w:rPr>
  </w:style>
  <w:style w:type="paragraph" w:customStyle="1" w:styleId="Bullet">
    <w:name w:val="Bullet"/>
    <w:basedOn w:val="Normal"/>
    <w:rsid w:val="00A55A6D"/>
    <w:pPr>
      <w:numPr>
        <w:numId w:val="37"/>
      </w:numPr>
      <w:ind w:left="1418"/>
      <w:jc w:val="both"/>
    </w:pPr>
    <w:rPr>
      <w:rFonts w:ascii="Arial" w:hAnsi="Arial"/>
      <w:sz w:val="22"/>
      <w:szCs w:val="20"/>
      <w:lang w:val="en-GB"/>
    </w:rPr>
  </w:style>
  <w:style w:type="paragraph" w:customStyle="1" w:styleId="Title16">
    <w:name w:val="Title 16"/>
    <w:basedOn w:val="Normal"/>
    <w:rsid w:val="00A55A6D"/>
    <w:pPr>
      <w:jc w:val="center"/>
    </w:pPr>
    <w:rPr>
      <w:rFonts w:ascii="Arial Bold" w:hAnsi="Arial Bold"/>
      <w:b/>
      <w:sz w:val="32"/>
      <w:szCs w:val="20"/>
      <w:lang w:val="en-GB"/>
    </w:rPr>
  </w:style>
  <w:style w:type="paragraph" w:customStyle="1" w:styleId="HeadingNoNumber">
    <w:name w:val="Heading No Number"/>
    <w:basedOn w:val="Normal"/>
    <w:next w:val="NormalIndent"/>
    <w:rsid w:val="00A55A6D"/>
    <w:pPr>
      <w:pBdr>
        <w:top w:val="single" w:sz="6" w:space="12" w:color="auto"/>
        <w:bottom w:val="single" w:sz="6" w:space="12" w:color="auto"/>
      </w:pBdr>
      <w:ind w:left="709"/>
      <w:jc w:val="both"/>
    </w:pPr>
    <w:rPr>
      <w:rFonts w:ascii="Arial" w:hAnsi="Arial"/>
      <w:b/>
      <w:szCs w:val="20"/>
      <w:lang w:val="en-GB"/>
    </w:rPr>
  </w:style>
  <w:style w:type="paragraph" w:styleId="List">
    <w:name w:val="List"/>
    <w:basedOn w:val="Normal"/>
    <w:rsid w:val="00A55A6D"/>
    <w:pPr>
      <w:ind w:left="283" w:hanging="283"/>
    </w:pPr>
    <w:rPr>
      <w:rFonts w:ascii="Arial" w:hAnsi="Arial"/>
      <w:sz w:val="22"/>
      <w:szCs w:val="20"/>
      <w:lang w:val="en-GB"/>
    </w:rPr>
  </w:style>
  <w:style w:type="paragraph" w:customStyle="1" w:styleId="Listabc">
    <w:name w:val="List abc"/>
    <w:basedOn w:val="Normal"/>
    <w:rsid w:val="00A55A6D"/>
    <w:pPr>
      <w:spacing w:before="120"/>
      <w:ind w:left="709" w:hanging="709"/>
      <w:jc w:val="both"/>
    </w:pPr>
    <w:rPr>
      <w:rFonts w:ascii="Arial" w:hAnsi="Arial"/>
      <w:sz w:val="22"/>
      <w:szCs w:val="20"/>
      <w:lang w:val="en-GB"/>
    </w:rPr>
  </w:style>
  <w:style w:type="paragraph" w:customStyle="1" w:styleId="Listabc2">
    <w:name w:val="List abc 2"/>
    <w:basedOn w:val="Listabc"/>
    <w:rsid w:val="00A55A6D"/>
    <w:pPr>
      <w:ind w:left="1418"/>
    </w:pPr>
  </w:style>
  <w:style w:type="paragraph" w:customStyle="1" w:styleId="Listabc3">
    <w:name w:val="List abc 3"/>
    <w:basedOn w:val="Listabc"/>
    <w:rsid w:val="00A55A6D"/>
    <w:pPr>
      <w:ind w:left="2127"/>
    </w:pPr>
  </w:style>
  <w:style w:type="paragraph" w:customStyle="1" w:styleId="Listabc4">
    <w:name w:val="List abc 4"/>
    <w:basedOn w:val="Listabc3"/>
    <w:rsid w:val="00A55A6D"/>
    <w:pPr>
      <w:numPr>
        <w:numId w:val="40"/>
      </w:numPr>
    </w:pPr>
  </w:style>
  <w:style w:type="paragraph" w:styleId="ListBullet">
    <w:name w:val="List Bullet"/>
    <w:basedOn w:val="Normal"/>
    <w:autoRedefine/>
    <w:rsid w:val="00A55A6D"/>
    <w:pPr>
      <w:numPr>
        <w:numId w:val="41"/>
      </w:numPr>
      <w:tabs>
        <w:tab w:val="clear" w:pos="360"/>
      </w:tabs>
      <w:spacing w:before="120"/>
      <w:ind w:left="709" w:hanging="709"/>
      <w:jc w:val="both"/>
    </w:pPr>
    <w:rPr>
      <w:rFonts w:ascii="Arial" w:hAnsi="Arial"/>
      <w:sz w:val="22"/>
      <w:szCs w:val="20"/>
      <w:lang w:val="en-GB"/>
    </w:rPr>
  </w:style>
  <w:style w:type="paragraph" w:styleId="ListBullet2">
    <w:name w:val="List Bullet 2"/>
    <w:basedOn w:val="Normal"/>
    <w:autoRedefine/>
    <w:rsid w:val="00A55A6D"/>
    <w:pPr>
      <w:numPr>
        <w:numId w:val="42"/>
      </w:numPr>
      <w:spacing w:before="120"/>
      <w:ind w:left="1418" w:hanging="709"/>
      <w:jc w:val="both"/>
    </w:pPr>
    <w:rPr>
      <w:rFonts w:ascii="Arial" w:hAnsi="Arial"/>
      <w:sz w:val="22"/>
      <w:szCs w:val="20"/>
      <w:lang w:val="en-GB"/>
    </w:rPr>
  </w:style>
  <w:style w:type="paragraph" w:styleId="ListBullet3">
    <w:name w:val="List Bullet 3"/>
    <w:basedOn w:val="Normal"/>
    <w:autoRedefine/>
    <w:rsid w:val="00A55A6D"/>
    <w:pPr>
      <w:numPr>
        <w:numId w:val="43"/>
      </w:numPr>
      <w:spacing w:before="120"/>
      <w:jc w:val="both"/>
    </w:pPr>
    <w:rPr>
      <w:rFonts w:ascii="Arial" w:hAnsi="Arial"/>
      <w:sz w:val="22"/>
      <w:szCs w:val="20"/>
      <w:lang w:val="en-GB"/>
    </w:rPr>
  </w:style>
  <w:style w:type="paragraph" w:styleId="ListBullet4">
    <w:name w:val="List Bullet 4"/>
    <w:basedOn w:val="Normal"/>
    <w:autoRedefine/>
    <w:rsid w:val="00A55A6D"/>
    <w:pPr>
      <w:numPr>
        <w:numId w:val="44"/>
      </w:numPr>
      <w:spacing w:before="120"/>
      <w:ind w:left="1701" w:hanging="283"/>
      <w:jc w:val="both"/>
    </w:pPr>
    <w:rPr>
      <w:rFonts w:ascii="Arial" w:hAnsi="Arial"/>
      <w:sz w:val="22"/>
      <w:szCs w:val="20"/>
      <w:lang w:val="en-GB"/>
    </w:rPr>
  </w:style>
  <w:style w:type="paragraph" w:styleId="ListNumber">
    <w:name w:val="List Number"/>
    <w:basedOn w:val="Normal"/>
    <w:rsid w:val="00A55A6D"/>
    <w:pPr>
      <w:numPr>
        <w:numId w:val="45"/>
      </w:numPr>
      <w:tabs>
        <w:tab w:val="clear" w:pos="360"/>
      </w:tabs>
      <w:spacing w:before="120"/>
      <w:ind w:left="709" w:hanging="709"/>
      <w:jc w:val="both"/>
    </w:pPr>
    <w:rPr>
      <w:rFonts w:ascii="Arial" w:hAnsi="Arial"/>
      <w:sz w:val="22"/>
      <w:szCs w:val="20"/>
      <w:lang w:val="en-GB"/>
    </w:rPr>
  </w:style>
  <w:style w:type="paragraph" w:styleId="ListNumber2">
    <w:name w:val="List Number 2"/>
    <w:basedOn w:val="Normal"/>
    <w:rsid w:val="00A55A6D"/>
    <w:pPr>
      <w:numPr>
        <w:numId w:val="46"/>
      </w:numPr>
      <w:spacing w:before="120"/>
      <w:ind w:left="1418" w:hanging="709"/>
      <w:jc w:val="both"/>
    </w:pPr>
    <w:rPr>
      <w:rFonts w:ascii="Arial" w:hAnsi="Arial"/>
      <w:sz w:val="22"/>
      <w:szCs w:val="20"/>
      <w:lang w:val="en-GB"/>
    </w:rPr>
  </w:style>
  <w:style w:type="paragraph" w:styleId="ListNumber3">
    <w:name w:val="List Number 3"/>
    <w:basedOn w:val="Normal"/>
    <w:rsid w:val="00A55A6D"/>
    <w:pPr>
      <w:numPr>
        <w:numId w:val="47"/>
      </w:numPr>
      <w:spacing w:before="120"/>
      <w:ind w:left="2127" w:hanging="709"/>
      <w:jc w:val="both"/>
    </w:pPr>
    <w:rPr>
      <w:rFonts w:ascii="Arial" w:hAnsi="Arial"/>
      <w:sz w:val="22"/>
      <w:szCs w:val="20"/>
      <w:lang w:val="en-GB"/>
    </w:rPr>
  </w:style>
  <w:style w:type="paragraph" w:styleId="ListNumber4">
    <w:name w:val="List Number 4"/>
    <w:basedOn w:val="Normal"/>
    <w:rsid w:val="00A55A6D"/>
    <w:pPr>
      <w:numPr>
        <w:numId w:val="48"/>
      </w:numPr>
      <w:spacing w:before="120"/>
      <w:ind w:left="2835" w:hanging="709"/>
    </w:pPr>
    <w:rPr>
      <w:rFonts w:ascii="Arial" w:hAnsi="Arial"/>
      <w:sz w:val="22"/>
      <w:szCs w:val="20"/>
      <w:lang w:val="en-GB"/>
    </w:rPr>
  </w:style>
  <w:style w:type="paragraph" w:styleId="ListNumber5">
    <w:name w:val="List Number 5"/>
    <w:basedOn w:val="Normal"/>
    <w:rsid w:val="00A55A6D"/>
    <w:pPr>
      <w:numPr>
        <w:numId w:val="49"/>
      </w:numPr>
    </w:pPr>
    <w:rPr>
      <w:rFonts w:ascii="Arial" w:hAnsi="Arial"/>
      <w:sz w:val="22"/>
      <w:szCs w:val="20"/>
      <w:lang w:val="en-GB"/>
    </w:rPr>
  </w:style>
  <w:style w:type="paragraph" w:customStyle="1" w:styleId="SmallHeader">
    <w:name w:val="Small Header"/>
    <w:basedOn w:val="Normal"/>
    <w:rsid w:val="00A55A6D"/>
    <w:pPr>
      <w:keepLines/>
      <w:spacing w:after="120"/>
      <w:jc w:val="center"/>
    </w:pPr>
    <w:rPr>
      <w:rFonts w:ascii="Arial" w:hAnsi="Arial" w:cs="Arial"/>
      <w:b/>
      <w:bCs/>
      <w:color w:val="000000"/>
      <w:sz w:val="18"/>
      <w:szCs w:val="18"/>
      <w:lang w:val="en-ZA"/>
    </w:rPr>
  </w:style>
  <w:style w:type="paragraph" w:customStyle="1" w:styleId="MediumList2-Accent21">
    <w:name w:val="Medium List 2 - Accent 21"/>
    <w:hidden/>
    <w:uiPriority w:val="71"/>
    <w:rsid w:val="00A55A6D"/>
    <w:rPr>
      <w:rFonts w:ascii="Arial" w:hAnsi="Arial"/>
      <w:sz w:val="22"/>
      <w:lang w:val="en-GB" w:eastAsia="en-US"/>
    </w:rPr>
  </w:style>
  <w:style w:type="paragraph" w:styleId="Index1">
    <w:name w:val="index 1"/>
    <w:basedOn w:val="Normal"/>
    <w:next w:val="Normal"/>
    <w:autoRedefine/>
    <w:rsid w:val="00A55A6D"/>
    <w:pPr>
      <w:ind w:left="220" w:hanging="220"/>
    </w:pPr>
    <w:rPr>
      <w:rFonts w:ascii="Arial" w:hAnsi="Arial"/>
      <w:sz w:val="22"/>
      <w:szCs w:val="20"/>
      <w:lang w:val="en-GB"/>
    </w:rPr>
  </w:style>
  <w:style w:type="paragraph" w:styleId="TOC9">
    <w:name w:val="toc 9"/>
    <w:basedOn w:val="Normal"/>
    <w:next w:val="Normal"/>
    <w:autoRedefine/>
    <w:uiPriority w:val="39"/>
    <w:unhideWhenUsed/>
    <w:rsid w:val="00A55A6D"/>
    <w:pPr>
      <w:spacing w:after="100"/>
      <w:ind w:left="1920"/>
    </w:pPr>
    <w:rPr>
      <w:rFonts w:ascii="Cambria" w:hAnsi="Cambria"/>
      <w:lang w:val="de-DE" w:eastAsia="de-DE"/>
    </w:rPr>
  </w:style>
  <w:style w:type="numbering" w:customStyle="1" w:styleId="Style1">
    <w:name w:val="Style1"/>
    <w:rsid w:val="00A55A6D"/>
    <w:pPr>
      <w:numPr>
        <w:numId w:val="50"/>
      </w:numPr>
    </w:pPr>
  </w:style>
  <w:style w:type="paragraph" w:customStyle="1" w:styleId="KeinLeerraum1">
    <w:name w:val="Kein Leerraum1"/>
    <w:basedOn w:val="Normal"/>
    <w:link w:val="KeinLeerraumZeichen"/>
    <w:uiPriority w:val="1"/>
    <w:qFormat/>
    <w:rsid w:val="00A55A6D"/>
    <w:pPr>
      <w:spacing w:line="360" w:lineRule="auto"/>
    </w:pPr>
    <w:rPr>
      <w:rFonts w:ascii="Arial" w:hAnsi="Arial"/>
      <w:sz w:val="22"/>
      <w:szCs w:val="32"/>
      <w:lang w:val="en-GB" w:bidi="en-US"/>
    </w:rPr>
  </w:style>
  <w:style w:type="character" w:customStyle="1" w:styleId="Heading8Char">
    <w:name w:val="Heading 8 Char"/>
    <w:aliases w:val="rp_Heading 8 Char"/>
    <w:link w:val="Heading8"/>
    <w:rsid w:val="00A55A6D"/>
    <w:rPr>
      <w:i/>
      <w:iCs/>
      <w:sz w:val="24"/>
      <w:szCs w:val="24"/>
      <w:lang w:val="en-US" w:eastAsia="en-US"/>
    </w:rPr>
  </w:style>
  <w:style w:type="paragraph" w:styleId="Subtitle0">
    <w:name w:val="Subtitle"/>
    <w:basedOn w:val="Normal"/>
    <w:next w:val="Normal"/>
    <w:link w:val="SubtitleChar"/>
    <w:qFormat/>
    <w:rsid w:val="00A55A6D"/>
    <w:pPr>
      <w:spacing w:after="60" w:line="360" w:lineRule="auto"/>
      <w:jc w:val="center"/>
      <w:outlineLvl w:val="1"/>
    </w:pPr>
    <w:rPr>
      <w:rFonts w:ascii="Cambria" w:hAnsi="Cambria"/>
      <w:sz w:val="22"/>
      <w:lang w:val="en-GB" w:bidi="en-US"/>
    </w:rPr>
  </w:style>
  <w:style w:type="character" w:customStyle="1" w:styleId="SubtitleChar">
    <w:name w:val="Subtitle Char"/>
    <w:basedOn w:val="DefaultParagraphFont"/>
    <w:link w:val="Subtitle0"/>
    <w:rsid w:val="00A55A6D"/>
    <w:rPr>
      <w:rFonts w:ascii="Cambria" w:hAnsi="Cambria"/>
      <w:sz w:val="22"/>
      <w:szCs w:val="24"/>
      <w:lang w:val="en-GB" w:eastAsia="en-US" w:bidi="en-US"/>
    </w:rPr>
  </w:style>
  <w:style w:type="character" w:styleId="Strong">
    <w:name w:val="Strong"/>
    <w:qFormat/>
    <w:rsid w:val="00A55A6D"/>
    <w:rPr>
      <w:b/>
      <w:bCs/>
    </w:rPr>
  </w:style>
  <w:style w:type="character" w:customStyle="1" w:styleId="FarbigesRaster-Akzent1Zeichen">
    <w:name w:val="Farbiges Raster - Akzent 1 Zeichen"/>
    <w:link w:val="MediumShading1-Accent3"/>
    <w:uiPriority w:val="29"/>
    <w:rsid w:val="00A55A6D"/>
    <w:rPr>
      <w:rFonts w:cs="Times New Roman"/>
      <w:i/>
      <w:sz w:val="24"/>
      <w:szCs w:val="24"/>
    </w:rPr>
  </w:style>
  <w:style w:type="character" w:customStyle="1" w:styleId="HelleSchattierung-Akzent2Zeichen">
    <w:name w:val="Helle Schattierung - Akzent 2 Zeichen"/>
    <w:link w:val="MediumShading2-Accent3"/>
    <w:uiPriority w:val="30"/>
    <w:rsid w:val="00A55A6D"/>
    <w:rPr>
      <w:rFonts w:cs="Times New Roman"/>
      <w:b/>
      <w:i/>
      <w:sz w:val="24"/>
    </w:rPr>
  </w:style>
  <w:style w:type="character" w:customStyle="1" w:styleId="SchwacheHervorhebung">
    <w:name w:val="Schwache Hervorhebung"/>
    <w:uiPriority w:val="19"/>
    <w:qFormat/>
    <w:rsid w:val="00A55A6D"/>
    <w:rPr>
      <w:i/>
      <w:color w:val="5A5A5A"/>
    </w:rPr>
  </w:style>
  <w:style w:type="character" w:customStyle="1" w:styleId="IntensiveHervorhebung">
    <w:name w:val="Intensive Hervorhebung"/>
    <w:uiPriority w:val="21"/>
    <w:qFormat/>
    <w:rsid w:val="00A55A6D"/>
    <w:rPr>
      <w:b/>
      <w:i/>
      <w:sz w:val="24"/>
      <w:szCs w:val="24"/>
      <w:u w:val="single"/>
    </w:rPr>
  </w:style>
  <w:style w:type="character" w:customStyle="1" w:styleId="SchwacherVerweis">
    <w:name w:val="Schwacher Verweis"/>
    <w:uiPriority w:val="31"/>
    <w:qFormat/>
    <w:rsid w:val="00A55A6D"/>
    <w:rPr>
      <w:sz w:val="24"/>
      <w:szCs w:val="24"/>
      <w:u w:val="single"/>
    </w:rPr>
  </w:style>
  <w:style w:type="character" w:customStyle="1" w:styleId="IntensiverVerweis">
    <w:name w:val="Intensiver Verweis"/>
    <w:uiPriority w:val="32"/>
    <w:qFormat/>
    <w:rsid w:val="00A55A6D"/>
    <w:rPr>
      <w:b/>
      <w:sz w:val="24"/>
      <w:u w:val="single"/>
    </w:rPr>
  </w:style>
  <w:style w:type="character" w:customStyle="1" w:styleId="Buchtitel">
    <w:name w:val="Buchtitel"/>
    <w:uiPriority w:val="33"/>
    <w:qFormat/>
    <w:rsid w:val="00A55A6D"/>
    <w:rPr>
      <w:rFonts w:ascii="Cambria" w:eastAsia="Times New Roman" w:hAnsi="Cambria"/>
      <w:b/>
      <w:i/>
      <w:sz w:val="24"/>
      <w:szCs w:val="24"/>
    </w:rPr>
  </w:style>
  <w:style w:type="paragraph" w:customStyle="1" w:styleId="Inhaltsverzeichnisberschrift">
    <w:name w:val="Inhaltsverzeichnisüberschrift"/>
    <w:basedOn w:val="Heading1"/>
    <w:next w:val="Normal"/>
    <w:uiPriority w:val="39"/>
    <w:semiHidden/>
    <w:unhideWhenUsed/>
    <w:qFormat/>
    <w:rsid w:val="00A55A6D"/>
    <w:pPr>
      <w:pageBreakBefore/>
      <w:widowControl w:val="0"/>
      <w:spacing w:after="120" w:line="360" w:lineRule="auto"/>
      <w:ind w:left="432" w:hanging="432"/>
      <w:outlineLvl w:val="9"/>
    </w:pPr>
    <w:rPr>
      <w:rFonts w:ascii="Arial Bold" w:eastAsia="PMingLiU" w:hAnsi="Arial Bold" w:cs="Times New Roman"/>
      <w:bCs w:val="0"/>
      <w:caps/>
      <w:kern w:val="2"/>
      <w:sz w:val="22"/>
      <w:szCs w:val="20"/>
      <w:lang w:val="en-GB" w:eastAsia="zh-TW"/>
    </w:rPr>
  </w:style>
  <w:style w:type="character" w:customStyle="1" w:styleId="KeinLeerraumZeichen">
    <w:name w:val="Kein Leerraum Zeichen"/>
    <w:link w:val="KeinLeerraum1"/>
    <w:uiPriority w:val="1"/>
    <w:rsid w:val="00A55A6D"/>
    <w:rPr>
      <w:rFonts w:ascii="Arial" w:hAnsi="Arial"/>
      <w:sz w:val="22"/>
      <w:szCs w:val="32"/>
      <w:lang w:val="en-GB" w:eastAsia="en-US" w:bidi="en-US"/>
    </w:rPr>
  </w:style>
  <w:style w:type="paragraph" w:customStyle="1" w:styleId="BulletsPRASA">
    <w:name w:val="Bullets PRASA"/>
    <w:basedOn w:val="Normal"/>
    <w:link w:val="BulletsPRASAChar"/>
    <w:qFormat/>
    <w:rsid w:val="00A55A6D"/>
    <w:pPr>
      <w:numPr>
        <w:numId w:val="51"/>
      </w:numPr>
      <w:spacing w:before="100" w:beforeAutospacing="1" w:after="120" w:line="360" w:lineRule="auto"/>
      <w:ind w:left="714" w:hanging="357"/>
    </w:pPr>
    <w:rPr>
      <w:rFonts w:ascii="Arial" w:eastAsia="Calibri" w:hAnsi="Arial"/>
      <w:sz w:val="22"/>
      <w:szCs w:val="22"/>
      <w:lang w:val="en-GB"/>
    </w:rPr>
  </w:style>
  <w:style w:type="character" w:customStyle="1" w:styleId="BulletsPRASAChar">
    <w:name w:val="Bullets PRASA Char"/>
    <w:link w:val="BulletsPRASA"/>
    <w:rsid w:val="00A55A6D"/>
    <w:rPr>
      <w:rFonts w:ascii="Arial" w:eastAsia="Calibri" w:hAnsi="Arial"/>
      <w:sz w:val="22"/>
      <w:szCs w:val="22"/>
      <w:lang w:val="en-GB" w:eastAsia="en-US"/>
    </w:rPr>
  </w:style>
  <w:style w:type="paragraph" w:customStyle="1" w:styleId="Level3">
    <w:name w:val="Level 3"/>
    <w:basedOn w:val="Normal"/>
    <w:rsid w:val="00A55A6D"/>
    <w:pPr>
      <w:numPr>
        <w:ilvl w:val="2"/>
        <w:numId w:val="52"/>
      </w:numPr>
      <w:spacing w:after="240" w:line="264" w:lineRule="auto"/>
      <w:jc w:val="both"/>
      <w:outlineLvl w:val="2"/>
    </w:pPr>
    <w:rPr>
      <w:rFonts w:ascii="Arial" w:hAnsi="Arial"/>
      <w:sz w:val="20"/>
      <w:szCs w:val="20"/>
      <w:lang w:val="en-GB"/>
    </w:rPr>
  </w:style>
  <w:style w:type="paragraph" w:customStyle="1" w:styleId="Body4">
    <w:name w:val="Body 4"/>
    <w:basedOn w:val="Normal"/>
    <w:rsid w:val="00A55A6D"/>
    <w:pPr>
      <w:tabs>
        <w:tab w:val="num" w:pos="851"/>
      </w:tabs>
      <w:spacing w:after="240" w:line="264" w:lineRule="auto"/>
      <w:ind w:left="851" w:hanging="851"/>
      <w:jc w:val="both"/>
    </w:pPr>
    <w:rPr>
      <w:rFonts w:ascii="Arial" w:hAnsi="Arial"/>
      <w:sz w:val="20"/>
      <w:szCs w:val="20"/>
      <w:lang w:val="en-GB"/>
    </w:rPr>
  </w:style>
  <w:style w:type="paragraph" w:customStyle="1" w:styleId="CharCharChar">
    <w:name w:val="Char Char Char"/>
    <w:basedOn w:val="Normal"/>
    <w:rsid w:val="00A55A6D"/>
    <w:pPr>
      <w:spacing w:after="160" w:line="240" w:lineRule="exact"/>
      <w:jc w:val="both"/>
    </w:pPr>
    <w:rPr>
      <w:rFonts w:ascii="Arial" w:hAnsi="Arial" w:cs="Arial"/>
      <w:bCs/>
      <w:sz w:val="22"/>
      <w:szCs w:val="22"/>
      <w:lang w:val="en-GB"/>
    </w:rPr>
  </w:style>
  <w:style w:type="character" w:customStyle="1" w:styleId="Level1asHeadingtext">
    <w:name w:val="Level 1 as Heading (text)"/>
    <w:rsid w:val="00A55A6D"/>
    <w:rPr>
      <w:b/>
      <w:caps/>
    </w:rPr>
  </w:style>
  <w:style w:type="numbering" w:styleId="111111">
    <w:name w:val="Outline List 2"/>
    <w:basedOn w:val="NoList"/>
    <w:rsid w:val="00A55A6D"/>
    <w:pPr>
      <w:numPr>
        <w:numId w:val="54"/>
      </w:numPr>
    </w:pPr>
  </w:style>
  <w:style w:type="paragraph" w:customStyle="1" w:styleId="LeftBullet">
    <w:name w:val="LeftBullet"/>
    <w:basedOn w:val="Default"/>
    <w:next w:val="Default"/>
    <w:uiPriority w:val="99"/>
    <w:rsid w:val="00A55A6D"/>
    <w:rPr>
      <w:color w:val="auto"/>
    </w:rPr>
  </w:style>
  <w:style w:type="table" w:styleId="MediumShading1-Accent3">
    <w:name w:val="Medium Shading 1 Accent 3"/>
    <w:basedOn w:val="TableNormal"/>
    <w:link w:val="FarbigesRaster-Akzent1Zeichen"/>
    <w:uiPriority w:val="29"/>
    <w:rsid w:val="00A55A6D"/>
    <w:rPr>
      <w:i/>
      <w:sz w:val="24"/>
      <w:szCs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Shading2-Accent3">
    <w:name w:val="Medium Shading 2 Accent 3"/>
    <w:basedOn w:val="TableNormal"/>
    <w:link w:val="HelleSchattierung-Akzent2Zeichen"/>
    <w:uiPriority w:val="30"/>
    <w:rsid w:val="00A55A6D"/>
    <w:rPr>
      <w:b/>
      <w:i/>
      <w:sz w:val="24"/>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21">
    <w:name w:val="Table Grid121"/>
    <w:basedOn w:val="TableNormal"/>
    <w:next w:val="TableGrid"/>
    <w:uiPriority w:val="59"/>
    <w:rsid w:val="00A55A6D"/>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m5Heading1">
    <w:name w:val="Dm5 Heading 1"/>
    <w:basedOn w:val="Normal"/>
    <w:next w:val="Normal"/>
    <w:autoRedefine/>
    <w:qFormat/>
    <w:rsid w:val="00A55A6D"/>
    <w:pPr>
      <w:spacing w:before="480" w:after="120"/>
    </w:pPr>
    <w:rPr>
      <w:rFonts w:ascii="Arial Bold" w:eastAsia="Calibri" w:hAnsi="Arial Bold" w:cs="Arial"/>
      <w:b/>
      <w:caps/>
      <w:sz w:val="22"/>
      <w:szCs w:val="22"/>
      <w:lang w:val="en-ZA"/>
    </w:rPr>
  </w:style>
  <w:style w:type="paragraph" w:customStyle="1" w:styleId="Dm5AgreementVersion">
    <w:name w:val="Dm5 Agreement Version"/>
    <w:basedOn w:val="PlainText"/>
    <w:autoRedefine/>
    <w:qFormat/>
    <w:rsid w:val="00A55A6D"/>
    <w:pPr>
      <w:spacing w:after="240" w:line="360" w:lineRule="auto"/>
      <w:contextualSpacing/>
      <w:jc w:val="right"/>
    </w:pPr>
    <w:rPr>
      <w:rFonts w:ascii="Arial Bold" w:eastAsia="Calibri" w:hAnsi="Arial Bold"/>
      <w:b/>
      <w:caps/>
      <w:sz w:val="22"/>
      <w:szCs w:val="21"/>
      <w:lang w:val="x-none" w:eastAsia="x-none"/>
    </w:rPr>
  </w:style>
  <w:style w:type="paragraph" w:customStyle="1" w:styleId="Dm5AgreementTitle1">
    <w:name w:val="Dm5 Agreement Title 1"/>
    <w:basedOn w:val="Dm5AgreementVersion"/>
    <w:autoRedefine/>
    <w:qFormat/>
    <w:rsid w:val="00A55A6D"/>
    <w:pPr>
      <w:spacing w:before="1680" w:line="480" w:lineRule="auto"/>
      <w:jc w:val="center"/>
    </w:pPr>
    <w:rPr>
      <w:sz w:val="28"/>
    </w:rPr>
  </w:style>
  <w:style w:type="paragraph" w:customStyle="1" w:styleId="Dm5AgreementTitle2">
    <w:name w:val="Dm5 Agreement Title 2"/>
    <w:basedOn w:val="Dm5AgreementTitle1"/>
    <w:next w:val="Dm5AgreementTitle3"/>
    <w:autoRedefine/>
    <w:qFormat/>
    <w:rsid w:val="00A55A6D"/>
    <w:pPr>
      <w:spacing w:before="0"/>
    </w:pPr>
    <w:rPr>
      <w:rFonts w:ascii="Arial" w:hAnsi="Arial"/>
      <w:b w:val="0"/>
      <w:caps w:val="0"/>
      <w:sz w:val="24"/>
    </w:rPr>
  </w:style>
  <w:style w:type="paragraph" w:customStyle="1" w:styleId="Dm5AgreementTitle3">
    <w:name w:val="Dm5 Agreement Title 3"/>
    <w:basedOn w:val="Dm5AgreementTitle2"/>
    <w:next w:val="Dm5AgreementTitle2"/>
    <w:autoRedefine/>
    <w:qFormat/>
    <w:rsid w:val="00A55A6D"/>
    <w:rPr>
      <w:b/>
    </w:rPr>
  </w:style>
  <w:style w:type="paragraph" w:customStyle="1" w:styleId="Dm5AgreementBodyText1">
    <w:name w:val="Dm5 Agreement Body Text 1"/>
    <w:basedOn w:val="Dm5Heading1"/>
    <w:autoRedefine/>
    <w:qFormat/>
    <w:rsid w:val="00A55A6D"/>
    <w:pPr>
      <w:spacing w:before="0"/>
      <w:ind w:left="567"/>
      <w:jc w:val="both"/>
    </w:pPr>
    <w:rPr>
      <w:rFonts w:ascii="Arial" w:hAnsi="Arial"/>
      <w:b w:val="0"/>
    </w:rPr>
  </w:style>
  <w:style w:type="paragraph" w:customStyle="1" w:styleId="Dm5Heading2">
    <w:name w:val="Dm5 Heading 2"/>
    <w:basedOn w:val="Dm5AgreementBodyText1"/>
    <w:autoRedefine/>
    <w:qFormat/>
    <w:rsid w:val="00A55A6D"/>
    <w:pPr>
      <w:widowControl w:val="0"/>
      <w:numPr>
        <w:ilvl w:val="2"/>
        <w:numId w:val="63"/>
      </w:numPr>
      <w:tabs>
        <w:tab w:val="left" w:pos="2268"/>
      </w:tabs>
      <w:spacing w:before="240" w:line="360" w:lineRule="auto"/>
    </w:pPr>
    <w:rPr>
      <w:caps w:val="0"/>
    </w:rPr>
  </w:style>
  <w:style w:type="paragraph" w:customStyle="1" w:styleId="Dm5Heading3">
    <w:name w:val="Dm5 Heading 3"/>
    <w:basedOn w:val="Dm5Heading2"/>
    <w:autoRedefine/>
    <w:qFormat/>
    <w:rsid w:val="00A55A6D"/>
    <w:pPr>
      <w:numPr>
        <w:ilvl w:val="0"/>
        <w:numId w:val="0"/>
      </w:numPr>
      <w:ind w:left="1440"/>
    </w:pPr>
  </w:style>
  <w:style w:type="paragraph" w:customStyle="1" w:styleId="Dm5Heading4">
    <w:name w:val="Dm5 Heading 4"/>
    <w:basedOn w:val="Dm5Heading3"/>
    <w:autoRedefine/>
    <w:qFormat/>
    <w:rsid w:val="00A55A6D"/>
    <w:pPr>
      <w:numPr>
        <w:ilvl w:val="3"/>
        <w:numId w:val="58"/>
      </w:numPr>
    </w:pPr>
    <w:rPr>
      <w:color w:val="FF0000"/>
    </w:rPr>
  </w:style>
  <w:style w:type="paragraph" w:customStyle="1" w:styleId="Dm5Heading5">
    <w:name w:val="Dm5 Heading 5"/>
    <w:basedOn w:val="Dm5Heading4"/>
    <w:autoRedefine/>
    <w:qFormat/>
    <w:rsid w:val="00A55A6D"/>
    <w:pPr>
      <w:numPr>
        <w:ilvl w:val="0"/>
        <w:numId w:val="0"/>
      </w:numPr>
      <w:tabs>
        <w:tab w:val="left" w:pos="1701"/>
      </w:tabs>
      <w:ind w:left="4962"/>
    </w:pPr>
    <w:rPr>
      <w:color w:val="auto"/>
    </w:rPr>
  </w:style>
  <w:style w:type="paragraph" w:customStyle="1" w:styleId="Dm5Appendix">
    <w:name w:val="Dm5 Appendix"/>
    <w:basedOn w:val="Dm5Heading1"/>
    <w:next w:val="Dm5AppendixTitle"/>
    <w:autoRedefine/>
    <w:qFormat/>
    <w:rsid w:val="00A55A6D"/>
    <w:pPr>
      <w:pageBreakBefore/>
      <w:spacing w:before="0" w:after="360"/>
    </w:pPr>
    <w:rPr>
      <w:sz w:val="28"/>
    </w:rPr>
  </w:style>
  <w:style w:type="paragraph" w:customStyle="1" w:styleId="Dm5AppendixBodyText">
    <w:name w:val="Dm5 Appendix Body Text"/>
    <w:basedOn w:val="Dm5AgreementBodyText1"/>
    <w:autoRedefine/>
    <w:qFormat/>
    <w:rsid w:val="00A55A6D"/>
    <w:pPr>
      <w:ind w:left="0"/>
    </w:pPr>
  </w:style>
  <w:style w:type="paragraph" w:customStyle="1" w:styleId="Dm5Heading2Bold">
    <w:name w:val="Dm5 Heading 2 Bold"/>
    <w:basedOn w:val="Dm5Heading2"/>
    <w:next w:val="Dm5Heading3"/>
    <w:autoRedefine/>
    <w:qFormat/>
    <w:rsid w:val="00A55A6D"/>
  </w:style>
  <w:style w:type="paragraph" w:customStyle="1" w:styleId="Dm5AgreementBodyText2">
    <w:name w:val="Dm5 Agreement Body Text 2"/>
    <w:basedOn w:val="Dm5Heading3"/>
    <w:autoRedefine/>
    <w:qFormat/>
    <w:rsid w:val="00A55A6D"/>
    <w:pPr>
      <w:ind w:left="1134"/>
    </w:pPr>
  </w:style>
  <w:style w:type="paragraph" w:customStyle="1" w:styleId="Dm5AgreementBodyText3">
    <w:name w:val="Dm5 Agreement Body Text 3"/>
    <w:basedOn w:val="Dm5Heading4"/>
    <w:autoRedefine/>
    <w:qFormat/>
    <w:rsid w:val="00A55A6D"/>
    <w:pPr>
      <w:numPr>
        <w:ilvl w:val="0"/>
        <w:numId w:val="0"/>
      </w:numPr>
      <w:ind w:left="1134"/>
    </w:pPr>
  </w:style>
  <w:style w:type="paragraph" w:customStyle="1" w:styleId="Dm5AgreementTable2">
    <w:name w:val="Dm5 Agreement Table 2"/>
    <w:basedOn w:val="Dm5Heading2"/>
    <w:autoRedefine/>
    <w:qFormat/>
    <w:rsid w:val="00A55A6D"/>
    <w:pPr>
      <w:numPr>
        <w:ilvl w:val="0"/>
        <w:numId w:val="0"/>
      </w:numPr>
    </w:pPr>
  </w:style>
  <w:style w:type="character" w:styleId="PlaceholderText">
    <w:name w:val="Placeholder Text"/>
    <w:uiPriority w:val="99"/>
    <w:rsid w:val="00A55A6D"/>
    <w:rPr>
      <w:color w:val="808080"/>
    </w:rPr>
  </w:style>
  <w:style w:type="paragraph" w:customStyle="1" w:styleId="Dm5AgreementCounterparts1">
    <w:name w:val="Dm5 Agreement Counterparts 1"/>
    <w:basedOn w:val="Dm5AgreementBodyText1"/>
    <w:autoRedefine/>
    <w:qFormat/>
    <w:rsid w:val="00A55A6D"/>
    <w:pPr>
      <w:spacing w:before="960" w:after="0"/>
      <w:ind w:left="0"/>
      <w:jc w:val="left"/>
    </w:pPr>
    <w:rPr>
      <w:b/>
    </w:rPr>
  </w:style>
  <w:style w:type="paragraph" w:customStyle="1" w:styleId="Dm5AgreementCounterparts2">
    <w:name w:val="Dm5 Agreement Counterparts 2"/>
    <w:basedOn w:val="Dm5AgreementCounterparts1"/>
    <w:autoRedefine/>
    <w:qFormat/>
    <w:rsid w:val="00A55A6D"/>
    <w:pPr>
      <w:tabs>
        <w:tab w:val="left" w:pos="142"/>
        <w:tab w:val="left" w:pos="3575"/>
        <w:tab w:val="left" w:pos="8505"/>
      </w:tabs>
      <w:spacing w:before="480"/>
      <w:ind w:left="-108"/>
    </w:pPr>
    <w:rPr>
      <w:b w:val="0"/>
      <w:caps w:val="0"/>
    </w:rPr>
  </w:style>
  <w:style w:type="paragraph" w:customStyle="1" w:styleId="Dm5AgreementsCounterparts3">
    <w:name w:val="Dm5 Agreements Counterparts 3"/>
    <w:basedOn w:val="Dm5AgreementCounterparts1"/>
    <w:autoRedefine/>
    <w:qFormat/>
    <w:rsid w:val="00A55A6D"/>
    <w:pPr>
      <w:spacing w:before="480"/>
    </w:pPr>
  </w:style>
  <w:style w:type="paragraph" w:customStyle="1" w:styleId="Dm5AgreementCounterparts4">
    <w:name w:val="Dm5 Agreement Counterparts 4"/>
    <w:basedOn w:val="Dm5AgreementCounterparts2"/>
    <w:autoRedefine/>
    <w:qFormat/>
    <w:rsid w:val="00A55A6D"/>
    <w:pPr>
      <w:spacing w:before="360"/>
    </w:pPr>
  </w:style>
  <w:style w:type="paragraph" w:customStyle="1" w:styleId="Dm5AgreementWitnesses">
    <w:name w:val="Dm5 Agreement Witnesses"/>
    <w:basedOn w:val="Dm5AgreementCounterparts2"/>
    <w:autoRedefine/>
    <w:qFormat/>
    <w:rsid w:val="00A55A6D"/>
    <w:pPr>
      <w:ind w:left="851"/>
    </w:pPr>
  </w:style>
  <w:style w:type="paragraph" w:customStyle="1" w:styleId="Dm5AppendixTitle">
    <w:name w:val="Dm5 Appendix Title"/>
    <w:basedOn w:val="Dm5AgreementBodyText1"/>
    <w:next w:val="Dm5AppendixBodyText"/>
    <w:autoRedefine/>
    <w:qFormat/>
    <w:rsid w:val="00A55A6D"/>
    <w:pPr>
      <w:spacing w:before="240" w:after="240"/>
      <w:jc w:val="center"/>
    </w:pPr>
    <w:rPr>
      <w:rFonts w:ascii="Arial Bold" w:hAnsi="Arial Bold"/>
      <w:b/>
      <w:sz w:val="28"/>
    </w:rPr>
  </w:style>
  <w:style w:type="paragraph" w:customStyle="1" w:styleId="Dm5AgreementBodyText">
    <w:name w:val="Dm5 Agreement Body Text"/>
    <w:basedOn w:val="Normal"/>
    <w:autoRedefine/>
    <w:qFormat/>
    <w:rsid w:val="00A55A6D"/>
    <w:pPr>
      <w:spacing w:before="240" w:after="120" w:line="360" w:lineRule="auto"/>
      <w:ind w:left="34"/>
      <w:jc w:val="both"/>
    </w:pPr>
    <w:rPr>
      <w:rFonts w:ascii="Arial" w:eastAsia="Calibri" w:hAnsi="Arial"/>
      <w:snapToGrid w:val="0"/>
      <w:sz w:val="22"/>
      <w:szCs w:val="22"/>
      <w:lang w:val="en-ZA"/>
    </w:rPr>
  </w:style>
  <w:style w:type="paragraph" w:customStyle="1" w:styleId="WWHeading1">
    <w:name w:val="WW_Heading1"/>
    <w:basedOn w:val="Normal"/>
    <w:next w:val="Normal"/>
    <w:rsid w:val="00A55A6D"/>
    <w:pPr>
      <w:keepNext/>
      <w:numPr>
        <w:numId w:val="57"/>
      </w:numPr>
      <w:suppressAutoHyphens/>
      <w:spacing w:after="240" w:line="360" w:lineRule="auto"/>
      <w:jc w:val="both"/>
      <w:outlineLvl w:val="0"/>
    </w:pPr>
    <w:rPr>
      <w:rFonts w:ascii="Arial" w:hAnsi="Arial"/>
      <w:b/>
      <w:sz w:val="22"/>
      <w:lang w:val="en-GB" w:eastAsia="en-GB"/>
    </w:rPr>
  </w:style>
  <w:style w:type="paragraph" w:customStyle="1" w:styleId="WWHeading2">
    <w:name w:val="WW_Heading2"/>
    <w:basedOn w:val="Normal"/>
    <w:next w:val="Normal"/>
    <w:rsid w:val="00A55A6D"/>
    <w:pPr>
      <w:keepNext/>
      <w:numPr>
        <w:ilvl w:val="1"/>
        <w:numId w:val="57"/>
      </w:numPr>
      <w:tabs>
        <w:tab w:val="left" w:pos="3572"/>
        <w:tab w:val="left" w:pos="4082"/>
      </w:tabs>
      <w:suppressAutoHyphens/>
      <w:spacing w:after="240" w:line="360" w:lineRule="auto"/>
      <w:jc w:val="both"/>
      <w:outlineLvl w:val="1"/>
    </w:pPr>
    <w:rPr>
      <w:rFonts w:ascii="Arial" w:hAnsi="Arial"/>
      <w:b/>
      <w:sz w:val="22"/>
      <w:lang w:val="en-GB" w:eastAsia="en-GB"/>
    </w:rPr>
  </w:style>
  <w:style w:type="paragraph" w:customStyle="1" w:styleId="WWHeading3">
    <w:name w:val="WW_Heading3"/>
    <w:basedOn w:val="Normal"/>
    <w:next w:val="Normal"/>
    <w:rsid w:val="00A55A6D"/>
    <w:pPr>
      <w:keepNext/>
      <w:numPr>
        <w:ilvl w:val="2"/>
        <w:numId w:val="57"/>
      </w:numPr>
      <w:tabs>
        <w:tab w:val="left" w:pos="4082"/>
        <w:tab w:val="left" w:pos="4593"/>
      </w:tabs>
      <w:suppressAutoHyphens/>
      <w:spacing w:after="240" w:line="360" w:lineRule="auto"/>
      <w:jc w:val="both"/>
      <w:outlineLvl w:val="2"/>
    </w:pPr>
    <w:rPr>
      <w:rFonts w:ascii="Arial" w:hAnsi="Arial"/>
      <w:b/>
      <w:sz w:val="22"/>
      <w:lang w:val="en-GB" w:eastAsia="en-GB"/>
    </w:rPr>
  </w:style>
  <w:style w:type="paragraph" w:customStyle="1" w:styleId="WWHeading4">
    <w:name w:val="WW_Heading4"/>
    <w:basedOn w:val="Normal"/>
    <w:next w:val="Normal"/>
    <w:rsid w:val="00A55A6D"/>
    <w:pPr>
      <w:keepNext/>
      <w:numPr>
        <w:ilvl w:val="3"/>
        <w:numId w:val="57"/>
      </w:numPr>
      <w:tabs>
        <w:tab w:val="left" w:pos="4593"/>
        <w:tab w:val="left" w:pos="5103"/>
      </w:tabs>
      <w:suppressAutoHyphens/>
      <w:spacing w:after="240" w:line="360" w:lineRule="auto"/>
      <w:jc w:val="both"/>
      <w:outlineLvl w:val="3"/>
    </w:pPr>
    <w:rPr>
      <w:rFonts w:ascii="Arial" w:hAnsi="Arial"/>
      <w:b/>
      <w:sz w:val="22"/>
      <w:lang w:val="en-GB" w:eastAsia="en-GB"/>
    </w:rPr>
  </w:style>
  <w:style w:type="paragraph" w:customStyle="1" w:styleId="WWHeading5">
    <w:name w:val="WW_Heading5"/>
    <w:basedOn w:val="Normal"/>
    <w:next w:val="Normal"/>
    <w:rsid w:val="00A55A6D"/>
    <w:pPr>
      <w:keepNext/>
      <w:numPr>
        <w:ilvl w:val="4"/>
        <w:numId w:val="57"/>
      </w:numPr>
      <w:suppressAutoHyphens/>
      <w:spacing w:after="240" w:line="360" w:lineRule="auto"/>
      <w:jc w:val="both"/>
      <w:outlineLvl w:val="4"/>
    </w:pPr>
    <w:rPr>
      <w:rFonts w:ascii="Arial" w:hAnsi="Arial"/>
      <w:b/>
      <w:sz w:val="22"/>
      <w:lang w:val="en-GB" w:eastAsia="en-GB"/>
    </w:rPr>
  </w:style>
  <w:style w:type="paragraph" w:customStyle="1" w:styleId="WWHeading6">
    <w:name w:val="WW_Heading6"/>
    <w:basedOn w:val="Normal"/>
    <w:next w:val="Normal"/>
    <w:rsid w:val="00A55A6D"/>
    <w:pPr>
      <w:keepNext/>
      <w:numPr>
        <w:ilvl w:val="5"/>
        <w:numId w:val="57"/>
      </w:numPr>
      <w:suppressAutoHyphens/>
      <w:spacing w:after="240" w:line="360" w:lineRule="auto"/>
      <w:jc w:val="both"/>
      <w:outlineLvl w:val="5"/>
    </w:pPr>
    <w:rPr>
      <w:rFonts w:ascii="Arial" w:hAnsi="Arial"/>
      <w:b/>
      <w:sz w:val="22"/>
      <w:lang w:val="en-GB" w:eastAsia="en-GB"/>
    </w:rPr>
  </w:style>
  <w:style w:type="paragraph" w:customStyle="1" w:styleId="WWHeading7">
    <w:name w:val="WW_Heading7"/>
    <w:basedOn w:val="Normal"/>
    <w:next w:val="Normal"/>
    <w:rsid w:val="00A55A6D"/>
    <w:pPr>
      <w:keepNext/>
      <w:numPr>
        <w:ilvl w:val="6"/>
        <w:numId w:val="57"/>
      </w:numPr>
      <w:suppressAutoHyphens/>
      <w:spacing w:after="240" w:line="360" w:lineRule="auto"/>
      <w:jc w:val="both"/>
      <w:outlineLvl w:val="6"/>
    </w:pPr>
    <w:rPr>
      <w:rFonts w:ascii="Arial" w:hAnsi="Arial"/>
      <w:b/>
      <w:sz w:val="22"/>
      <w:lang w:val="en-GB" w:eastAsia="en-GB"/>
    </w:rPr>
  </w:style>
  <w:style w:type="paragraph" w:customStyle="1" w:styleId="WWList2">
    <w:name w:val="WW_List2"/>
    <w:basedOn w:val="WWHeading2"/>
    <w:next w:val="Normal"/>
    <w:link w:val="WWList2Char"/>
    <w:rsid w:val="00A55A6D"/>
    <w:pPr>
      <w:keepNext w:val="0"/>
    </w:pPr>
    <w:rPr>
      <w:b w:val="0"/>
    </w:rPr>
  </w:style>
  <w:style w:type="paragraph" w:customStyle="1" w:styleId="WWList3">
    <w:name w:val="WW_List3"/>
    <w:basedOn w:val="WWHeading3"/>
    <w:next w:val="Normal"/>
    <w:link w:val="WWList3Char"/>
    <w:rsid w:val="00A55A6D"/>
    <w:pPr>
      <w:keepNext w:val="0"/>
    </w:pPr>
    <w:rPr>
      <w:b w:val="0"/>
    </w:rPr>
  </w:style>
  <w:style w:type="character" w:customStyle="1" w:styleId="WWList2Char">
    <w:name w:val="WW_List2 Char"/>
    <w:link w:val="WWList2"/>
    <w:rsid w:val="00A55A6D"/>
    <w:rPr>
      <w:rFonts w:ascii="Arial" w:hAnsi="Arial"/>
      <w:sz w:val="22"/>
      <w:szCs w:val="24"/>
      <w:lang w:val="en-GB" w:eastAsia="en-GB"/>
    </w:rPr>
  </w:style>
  <w:style w:type="character" w:customStyle="1" w:styleId="WWList3Char">
    <w:name w:val="WW_List3 Char"/>
    <w:link w:val="WWList3"/>
    <w:rsid w:val="00A55A6D"/>
    <w:rPr>
      <w:rFonts w:ascii="Arial" w:hAnsi="Arial"/>
      <w:sz w:val="22"/>
      <w:szCs w:val="24"/>
      <w:lang w:val="en-GB" w:eastAsia="en-GB"/>
    </w:rPr>
  </w:style>
  <w:style w:type="paragraph" w:customStyle="1" w:styleId="DM5DefinitionsHeading">
    <w:name w:val="DM5 Definitions Heading"/>
    <w:basedOn w:val="Normal"/>
    <w:autoRedefine/>
    <w:qFormat/>
    <w:rsid w:val="00A55A6D"/>
    <w:pPr>
      <w:spacing w:before="240" w:after="120" w:line="360" w:lineRule="auto"/>
    </w:pPr>
    <w:rPr>
      <w:rFonts w:ascii="Arial" w:eastAsia="Calibri" w:hAnsi="Arial" w:cs="Arial"/>
      <w:b/>
      <w:sz w:val="22"/>
      <w:szCs w:val="22"/>
      <w:lang w:val="en-ZA"/>
    </w:rPr>
  </w:style>
  <w:style w:type="paragraph" w:customStyle="1" w:styleId="DM5BodyText2">
    <w:name w:val="DM5 Body Text 2"/>
    <w:basedOn w:val="Normal"/>
    <w:autoRedefine/>
    <w:qFormat/>
    <w:rsid w:val="00A55A6D"/>
    <w:pPr>
      <w:spacing w:before="240" w:after="120" w:line="360" w:lineRule="auto"/>
    </w:pPr>
    <w:rPr>
      <w:rFonts w:ascii="Arial" w:eastAsia="Calibri" w:hAnsi="Arial"/>
      <w:sz w:val="22"/>
      <w:szCs w:val="22"/>
      <w:lang w:val="en-ZA"/>
    </w:rPr>
  </w:style>
  <w:style w:type="paragraph" w:customStyle="1" w:styleId="Dm5AgreementAuthorisation">
    <w:name w:val="Dm5 Agreement Authorisation"/>
    <w:basedOn w:val="Normal"/>
    <w:autoRedefine/>
    <w:qFormat/>
    <w:rsid w:val="00A55A6D"/>
    <w:pPr>
      <w:spacing w:after="240" w:line="276" w:lineRule="auto"/>
    </w:pPr>
    <w:rPr>
      <w:rFonts w:ascii="Arial" w:eastAsia="Calibri" w:hAnsi="Arial"/>
      <w:sz w:val="22"/>
      <w:szCs w:val="22"/>
      <w:lang w:val="en-ZA"/>
    </w:rPr>
  </w:style>
  <w:style w:type="paragraph" w:customStyle="1" w:styleId="WWBodyText2">
    <w:name w:val="WW_BodyText2"/>
    <w:basedOn w:val="Normal"/>
    <w:link w:val="WWBodyText2Char"/>
    <w:rsid w:val="00A55A6D"/>
    <w:pPr>
      <w:tabs>
        <w:tab w:val="left" w:pos="3572"/>
        <w:tab w:val="left" w:pos="4082"/>
      </w:tabs>
      <w:suppressAutoHyphens/>
      <w:spacing w:after="240" w:line="360" w:lineRule="auto"/>
      <w:ind w:left="1021"/>
      <w:jc w:val="both"/>
    </w:pPr>
    <w:rPr>
      <w:rFonts w:ascii="Arial" w:hAnsi="Arial"/>
      <w:sz w:val="20"/>
      <w:lang w:val="en-GB" w:eastAsia="en-GB"/>
    </w:rPr>
  </w:style>
  <w:style w:type="character" w:customStyle="1" w:styleId="WWBodyText2Char">
    <w:name w:val="WW_BodyText2 Char"/>
    <w:link w:val="WWBodyText2"/>
    <w:rsid w:val="00A55A6D"/>
    <w:rPr>
      <w:rFonts w:ascii="Arial" w:hAnsi="Arial"/>
      <w:szCs w:val="24"/>
      <w:lang w:val="en-GB" w:eastAsia="en-GB"/>
    </w:rPr>
  </w:style>
  <w:style w:type="paragraph" w:customStyle="1" w:styleId="WWBodyText3">
    <w:name w:val="WW_BodyText3"/>
    <w:basedOn w:val="Normal"/>
    <w:rsid w:val="00A55A6D"/>
    <w:pPr>
      <w:tabs>
        <w:tab w:val="left" w:pos="4082"/>
        <w:tab w:val="left" w:pos="4593"/>
      </w:tabs>
      <w:suppressAutoHyphens/>
      <w:spacing w:after="240" w:line="360" w:lineRule="auto"/>
      <w:ind w:left="1531"/>
      <w:jc w:val="both"/>
    </w:pPr>
    <w:rPr>
      <w:rFonts w:ascii="Arial" w:hAnsi="Arial"/>
      <w:sz w:val="22"/>
      <w:lang w:val="en-GB" w:eastAsia="en-GB"/>
    </w:rPr>
  </w:style>
  <w:style w:type="paragraph" w:customStyle="1" w:styleId="WWBodyText1">
    <w:name w:val="WW_BodyText1"/>
    <w:basedOn w:val="Normal"/>
    <w:rsid w:val="00A55A6D"/>
    <w:pPr>
      <w:suppressAutoHyphens/>
      <w:spacing w:after="240" w:line="360" w:lineRule="auto"/>
      <w:ind w:left="510"/>
      <w:jc w:val="both"/>
    </w:pPr>
    <w:rPr>
      <w:rFonts w:ascii="Arial" w:hAnsi="Arial"/>
      <w:sz w:val="22"/>
      <w:lang w:val="en-GB" w:eastAsia="en-GB"/>
    </w:rPr>
  </w:style>
  <w:style w:type="numbering" w:customStyle="1" w:styleId="WWOutlineListStyle7">
    <w:name w:val="WW_OutlineListStyle_7"/>
    <w:basedOn w:val="NoList"/>
    <w:rsid w:val="00A55A6D"/>
    <w:pPr>
      <w:numPr>
        <w:numId w:val="59"/>
      </w:numPr>
    </w:pPr>
  </w:style>
  <w:style w:type="numbering" w:customStyle="1" w:styleId="WWOutlineListStyle4">
    <w:name w:val="WW_OutlineListStyle_4"/>
    <w:basedOn w:val="NoList"/>
    <w:rsid w:val="00A55A6D"/>
    <w:pPr>
      <w:numPr>
        <w:numId w:val="60"/>
      </w:numPr>
    </w:pPr>
  </w:style>
  <w:style w:type="paragraph" w:customStyle="1" w:styleId="WerksmansAnnex1">
    <w:name w:val="Werksmans_Annex1"/>
    <w:basedOn w:val="Normal"/>
    <w:next w:val="Normal"/>
    <w:rsid w:val="00A55A6D"/>
    <w:pPr>
      <w:numPr>
        <w:numId w:val="61"/>
      </w:numPr>
      <w:suppressAutoHyphens/>
      <w:spacing w:line="360" w:lineRule="auto"/>
      <w:jc w:val="both"/>
      <w:outlineLvl w:val="0"/>
    </w:pPr>
    <w:rPr>
      <w:rFonts w:ascii="Verdana" w:hAnsi="Verdana"/>
      <w:snapToGrid w:val="0"/>
      <w:sz w:val="20"/>
      <w:szCs w:val="20"/>
      <w:lang w:val="en-GB"/>
    </w:rPr>
  </w:style>
  <w:style w:type="paragraph" w:customStyle="1" w:styleId="WerksmansStyle1Head">
    <w:name w:val="Werksmans_Style1Head"/>
    <w:basedOn w:val="WerksmansStyle1"/>
    <w:next w:val="Normal"/>
    <w:rsid w:val="00A55A6D"/>
    <w:pPr>
      <w:keepNext/>
      <w:keepLines/>
      <w:spacing w:line="240" w:lineRule="auto"/>
    </w:pPr>
    <w:rPr>
      <w:b/>
      <w:caps/>
    </w:rPr>
  </w:style>
  <w:style w:type="paragraph" w:customStyle="1" w:styleId="WerksmansStyle2">
    <w:name w:val="Werksmans_Style2"/>
    <w:basedOn w:val="Normal"/>
    <w:next w:val="Normal"/>
    <w:rsid w:val="00A55A6D"/>
    <w:pPr>
      <w:numPr>
        <w:ilvl w:val="1"/>
        <w:numId w:val="62"/>
      </w:numPr>
      <w:suppressAutoHyphens/>
      <w:spacing w:line="360" w:lineRule="auto"/>
      <w:jc w:val="both"/>
      <w:outlineLvl w:val="1"/>
    </w:pPr>
    <w:rPr>
      <w:rFonts w:ascii="Verdana" w:hAnsi="Verdana"/>
      <w:snapToGrid w:val="0"/>
      <w:sz w:val="20"/>
      <w:szCs w:val="20"/>
      <w:lang w:val="en-GB"/>
    </w:rPr>
  </w:style>
  <w:style w:type="paragraph" w:customStyle="1" w:styleId="WerksmansStyle3">
    <w:name w:val="Werksmans_Style3"/>
    <w:basedOn w:val="Normal"/>
    <w:next w:val="Normal"/>
    <w:rsid w:val="00A55A6D"/>
    <w:pPr>
      <w:numPr>
        <w:ilvl w:val="2"/>
        <w:numId w:val="62"/>
      </w:numPr>
      <w:suppressAutoHyphens/>
      <w:spacing w:line="360" w:lineRule="auto"/>
      <w:jc w:val="both"/>
      <w:outlineLvl w:val="2"/>
    </w:pPr>
    <w:rPr>
      <w:rFonts w:ascii="Verdana" w:hAnsi="Verdana"/>
      <w:snapToGrid w:val="0"/>
      <w:sz w:val="20"/>
      <w:szCs w:val="20"/>
      <w:lang w:val="en-GB"/>
    </w:rPr>
  </w:style>
  <w:style w:type="paragraph" w:customStyle="1" w:styleId="WerksmansStyle4">
    <w:name w:val="Werksmans_Style4"/>
    <w:basedOn w:val="Normal"/>
    <w:next w:val="Normal"/>
    <w:rsid w:val="00A55A6D"/>
    <w:pPr>
      <w:numPr>
        <w:ilvl w:val="3"/>
        <w:numId w:val="62"/>
      </w:numPr>
      <w:suppressAutoHyphens/>
      <w:spacing w:line="360" w:lineRule="auto"/>
      <w:jc w:val="both"/>
      <w:outlineLvl w:val="3"/>
    </w:pPr>
    <w:rPr>
      <w:rFonts w:ascii="Verdana" w:hAnsi="Verdana"/>
      <w:snapToGrid w:val="0"/>
      <w:sz w:val="20"/>
      <w:szCs w:val="20"/>
      <w:lang w:val="en-GB"/>
    </w:rPr>
  </w:style>
  <w:style w:type="paragraph" w:customStyle="1" w:styleId="WerksmansStyle5">
    <w:name w:val="Werksmans_Style5"/>
    <w:basedOn w:val="Normal"/>
    <w:next w:val="Normal"/>
    <w:rsid w:val="00A55A6D"/>
    <w:pPr>
      <w:numPr>
        <w:ilvl w:val="4"/>
        <w:numId w:val="62"/>
      </w:numPr>
      <w:suppressAutoHyphens/>
      <w:spacing w:line="360" w:lineRule="auto"/>
      <w:jc w:val="both"/>
      <w:outlineLvl w:val="4"/>
    </w:pPr>
    <w:rPr>
      <w:rFonts w:ascii="Verdana" w:hAnsi="Verdana"/>
      <w:snapToGrid w:val="0"/>
      <w:sz w:val="20"/>
      <w:szCs w:val="20"/>
      <w:lang w:val="en-GB"/>
    </w:rPr>
  </w:style>
  <w:style w:type="paragraph" w:customStyle="1" w:styleId="WerksmansStyle6">
    <w:name w:val="Werksmans_Style6"/>
    <w:basedOn w:val="Normal"/>
    <w:next w:val="Normal"/>
    <w:rsid w:val="00A55A6D"/>
    <w:pPr>
      <w:numPr>
        <w:ilvl w:val="5"/>
        <w:numId w:val="62"/>
      </w:numPr>
      <w:suppressAutoHyphens/>
      <w:spacing w:line="360" w:lineRule="auto"/>
      <w:jc w:val="both"/>
      <w:outlineLvl w:val="5"/>
    </w:pPr>
    <w:rPr>
      <w:rFonts w:ascii="Verdana" w:hAnsi="Verdana"/>
      <w:snapToGrid w:val="0"/>
      <w:sz w:val="20"/>
      <w:szCs w:val="20"/>
      <w:lang w:val="en-GB"/>
    </w:rPr>
  </w:style>
  <w:style w:type="paragraph" w:customStyle="1" w:styleId="WerksmansStyle7">
    <w:name w:val="Werksmans_Style7"/>
    <w:basedOn w:val="Normal"/>
    <w:next w:val="Normal"/>
    <w:rsid w:val="00A55A6D"/>
    <w:pPr>
      <w:numPr>
        <w:ilvl w:val="6"/>
        <w:numId w:val="62"/>
      </w:numPr>
      <w:suppressAutoHyphens/>
      <w:spacing w:line="360" w:lineRule="auto"/>
      <w:jc w:val="both"/>
      <w:outlineLvl w:val="6"/>
    </w:pPr>
    <w:rPr>
      <w:rFonts w:ascii="Verdana" w:hAnsi="Verdana"/>
      <w:snapToGrid w:val="0"/>
      <w:sz w:val="20"/>
      <w:szCs w:val="20"/>
      <w:lang w:val="en-GB"/>
    </w:rPr>
  </w:style>
  <w:style w:type="paragraph" w:customStyle="1" w:styleId="WerksmansStyle8">
    <w:name w:val="Werksmans_Style8"/>
    <w:basedOn w:val="Normal"/>
    <w:next w:val="Normal"/>
    <w:rsid w:val="00A55A6D"/>
    <w:pPr>
      <w:numPr>
        <w:ilvl w:val="7"/>
        <w:numId w:val="62"/>
      </w:numPr>
      <w:suppressAutoHyphens/>
      <w:spacing w:line="360" w:lineRule="auto"/>
      <w:jc w:val="both"/>
      <w:outlineLvl w:val="7"/>
    </w:pPr>
    <w:rPr>
      <w:rFonts w:ascii="Verdana" w:hAnsi="Verdana"/>
      <w:snapToGrid w:val="0"/>
      <w:sz w:val="20"/>
      <w:szCs w:val="20"/>
      <w:lang w:val="en-GB"/>
    </w:rPr>
  </w:style>
  <w:style w:type="paragraph" w:customStyle="1" w:styleId="WerksmansStyle9">
    <w:name w:val="Werksmans_Style9"/>
    <w:basedOn w:val="Normal"/>
    <w:next w:val="Normal"/>
    <w:rsid w:val="00A55A6D"/>
    <w:pPr>
      <w:numPr>
        <w:ilvl w:val="8"/>
        <w:numId w:val="62"/>
      </w:numPr>
      <w:suppressAutoHyphens/>
      <w:spacing w:line="360" w:lineRule="auto"/>
      <w:jc w:val="both"/>
      <w:outlineLvl w:val="8"/>
    </w:pPr>
    <w:rPr>
      <w:rFonts w:ascii="Verdana" w:hAnsi="Verdana"/>
      <w:snapToGrid w:val="0"/>
      <w:sz w:val="20"/>
      <w:szCs w:val="20"/>
      <w:lang w:val="en-GB"/>
    </w:rPr>
  </w:style>
  <w:style w:type="paragraph" w:customStyle="1" w:styleId="WerksmansPara1">
    <w:name w:val="Werksmans_Para1"/>
    <w:basedOn w:val="Normal"/>
    <w:next w:val="Normal"/>
    <w:rsid w:val="00A55A6D"/>
    <w:pPr>
      <w:suppressAutoHyphens/>
      <w:spacing w:line="360" w:lineRule="auto"/>
      <w:ind w:left="510"/>
      <w:jc w:val="both"/>
    </w:pPr>
    <w:rPr>
      <w:rFonts w:ascii="Verdana" w:hAnsi="Verdana"/>
      <w:snapToGrid w:val="0"/>
      <w:sz w:val="20"/>
      <w:szCs w:val="20"/>
      <w:lang w:val="en-GB"/>
    </w:rPr>
  </w:style>
  <w:style w:type="paragraph" w:customStyle="1" w:styleId="WerksmansAnnex2">
    <w:name w:val="Werksmans_Annex2"/>
    <w:basedOn w:val="Normal"/>
    <w:next w:val="Normal"/>
    <w:rsid w:val="00A55A6D"/>
    <w:pPr>
      <w:numPr>
        <w:ilvl w:val="1"/>
        <w:numId w:val="61"/>
      </w:numPr>
      <w:suppressAutoHyphens/>
      <w:spacing w:line="360" w:lineRule="auto"/>
      <w:jc w:val="both"/>
      <w:outlineLvl w:val="1"/>
    </w:pPr>
    <w:rPr>
      <w:rFonts w:ascii="Verdana" w:hAnsi="Verdana"/>
      <w:snapToGrid w:val="0"/>
      <w:sz w:val="20"/>
      <w:szCs w:val="20"/>
      <w:lang w:val="en-GB"/>
    </w:rPr>
  </w:style>
  <w:style w:type="paragraph" w:customStyle="1" w:styleId="WerksmansAnnex3">
    <w:name w:val="Werksmans_Annex3"/>
    <w:basedOn w:val="Normal"/>
    <w:next w:val="Normal"/>
    <w:rsid w:val="00A55A6D"/>
    <w:pPr>
      <w:numPr>
        <w:ilvl w:val="2"/>
        <w:numId w:val="61"/>
      </w:numPr>
      <w:suppressAutoHyphens/>
      <w:spacing w:line="360" w:lineRule="auto"/>
      <w:jc w:val="both"/>
      <w:outlineLvl w:val="2"/>
    </w:pPr>
    <w:rPr>
      <w:rFonts w:ascii="Verdana" w:hAnsi="Verdana"/>
      <w:snapToGrid w:val="0"/>
      <w:sz w:val="20"/>
      <w:szCs w:val="20"/>
      <w:lang w:val="en-GB"/>
    </w:rPr>
  </w:style>
  <w:style w:type="paragraph" w:customStyle="1" w:styleId="WerksmansAnnex4">
    <w:name w:val="Werksmans_Annex4"/>
    <w:basedOn w:val="Normal"/>
    <w:next w:val="Normal"/>
    <w:rsid w:val="00A55A6D"/>
    <w:pPr>
      <w:numPr>
        <w:ilvl w:val="3"/>
        <w:numId w:val="61"/>
      </w:numPr>
      <w:suppressAutoHyphens/>
      <w:spacing w:line="360" w:lineRule="auto"/>
      <w:jc w:val="both"/>
      <w:outlineLvl w:val="3"/>
    </w:pPr>
    <w:rPr>
      <w:rFonts w:ascii="Verdana" w:hAnsi="Verdana"/>
      <w:snapToGrid w:val="0"/>
      <w:sz w:val="20"/>
      <w:szCs w:val="20"/>
      <w:lang w:val="en-GB"/>
    </w:rPr>
  </w:style>
  <w:style w:type="paragraph" w:customStyle="1" w:styleId="WerksmansAnnex5">
    <w:name w:val="Werksmans_Annex5"/>
    <w:basedOn w:val="Normal"/>
    <w:next w:val="Normal"/>
    <w:rsid w:val="00A55A6D"/>
    <w:pPr>
      <w:numPr>
        <w:ilvl w:val="4"/>
        <w:numId w:val="61"/>
      </w:numPr>
      <w:suppressAutoHyphens/>
      <w:spacing w:line="360" w:lineRule="auto"/>
      <w:jc w:val="both"/>
      <w:outlineLvl w:val="4"/>
    </w:pPr>
    <w:rPr>
      <w:rFonts w:ascii="Verdana" w:hAnsi="Verdana"/>
      <w:snapToGrid w:val="0"/>
      <w:sz w:val="20"/>
      <w:szCs w:val="20"/>
      <w:lang w:val="en-GB"/>
    </w:rPr>
  </w:style>
  <w:style w:type="paragraph" w:customStyle="1" w:styleId="WerksmansAnnex6">
    <w:name w:val="Werksmans_Annex6"/>
    <w:basedOn w:val="Normal"/>
    <w:next w:val="Normal"/>
    <w:rsid w:val="00A55A6D"/>
    <w:pPr>
      <w:numPr>
        <w:ilvl w:val="5"/>
        <w:numId w:val="61"/>
      </w:numPr>
      <w:suppressAutoHyphens/>
      <w:spacing w:line="360" w:lineRule="auto"/>
      <w:jc w:val="both"/>
      <w:outlineLvl w:val="5"/>
    </w:pPr>
    <w:rPr>
      <w:rFonts w:ascii="Verdana" w:hAnsi="Verdana"/>
      <w:snapToGrid w:val="0"/>
      <w:sz w:val="20"/>
      <w:szCs w:val="20"/>
      <w:lang w:val="en-GB"/>
    </w:rPr>
  </w:style>
  <w:style w:type="paragraph" w:customStyle="1" w:styleId="WerksmansAnnex7">
    <w:name w:val="Werksmans_Annex7"/>
    <w:basedOn w:val="Normal"/>
    <w:next w:val="Normal"/>
    <w:rsid w:val="00A55A6D"/>
    <w:pPr>
      <w:numPr>
        <w:ilvl w:val="6"/>
        <w:numId w:val="61"/>
      </w:numPr>
      <w:suppressAutoHyphens/>
      <w:spacing w:line="360" w:lineRule="auto"/>
      <w:jc w:val="both"/>
      <w:outlineLvl w:val="6"/>
    </w:pPr>
    <w:rPr>
      <w:rFonts w:ascii="Verdana" w:hAnsi="Verdana"/>
      <w:snapToGrid w:val="0"/>
      <w:sz w:val="20"/>
      <w:szCs w:val="20"/>
      <w:lang w:val="en-GB"/>
    </w:rPr>
  </w:style>
  <w:style w:type="paragraph" w:customStyle="1" w:styleId="WerksmansAnnex8">
    <w:name w:val="Werksmans_Annex8"/>
    <w:basedOn w:val="Normal"/>
    <w:next w:val="Normal"/>
    <w:rsid w:val="00A55A6D"/>
    <w:pPr>
      <w:numPr>
        <w:ilvl w:val="7"/>
        <w:numId w:val="61"/>
      </w:numPr>
      <w:suppressAutoHyphens/>
      <w:spacing w:line="360" w:lineRule="auto"/>
      <w:jc w:val="both"/>
      <w:outlineLvl w:val="7"/>
    </w:pPr>
    <w:rPr>
      <w:rFonts w:ascii="Verdana" w:hAnsi="Verdana"/>
      <w:snapToGrid w:val="0"/>
      <w:sz w:val="20"/>
      <w:szCs w:val="20"/>
      <w:lang w:val="en-GB"/>
    </w:rPr>
  </w:style>
  <w:style w:type="paragraph" w:customStyle="1" w:styleId="WerksmansAnnex9">
    <w:name w:val="Werksmans_Annex9"/>
    <w:basedOn w:val="Normal"/>
    <w:next w:val="Normal"/>
    <w:rsid w:val="00A55A6D"/>
    <w:pPr>
      <w:numPr>
        <w:ilvl w:val="8"/>
        <w:numId w:val="61"/>
      </w:numPr>
      <w:suppressAutoHyphens/>
      <w:spacing w:line="360" w:lineRule="auto"/>
      <w:jc w:val="both"/>
      <w:outlineLvl w:val="8"/>
    </w:pPr>
    <w:rPr>
      <w:rFonts w:ascii="Verdana" w:hAnsi="Verdana"/>
      <w:snapToGrid w:val="0"/>
      <w:sz w:val="20"/>
      <w:szCs w:val="20"/>
      <w:lang w:val="en-GB"/>
    </w:rPr>
  </w:style>
  <w:style w:type="paragraph" w:customStyle="1" w:styleId="WerksmansStyle1">
    <w:name w:val="Werksmans_Style1"/>
    <w:basedOn w:val="Normal"/>
    <w:next w:val="Normal"/>
    <w:rsid w:val="00A55A6D"/>
    <w:pPr>
      <w:numPr>
        <w:numId w:val="62"/>
      </w:numPr>
      <w:suppressAutoHyphens/>
      <w:spacing w:line="360" w:lineRule="auto"/>
      <w:jc w:val="both"/>
      <w:outlineLvl w:val="0"/>
    </w:pPr>
    <w:rPr>
      <w:rFonts w:ascii="Verdana" w:hAnsi="Verdana"/>
      <w:snapToGrid w:val="0"/>
      <w:sz w:val="20"/>
      <w:szCs w:val="20"/>
      <w:lang w:val="en-GB"/>
    </w:rPr>
  </w:style>
  <w:style w:type="paragraph" w:customStyle="1" w:styleId="Level4">
    <w:name w:val="Level 4"/>
    <w:basedOn w:val="Normal"/>
    <w:rsid w:val="00A55A6D"/>
    <w:pPr>
      <w:numPr>
        <w:ilvl w:val="3"/>
        <w:numId w:val="64"/>
      </w:numPr>
      <w:spacing w:after="120" w:line="360" w:lineRule="auto"/>
      <w:jc w:val="both"/>
      <w:outlineLvl w:val="3"/>
    </w:pPr>
    <w:rPr>
      <w:rFonts w:ascii="Arial" w:hAnsi="Arial"/>
      <w:kern w:val="20"/>
      <w:sz w:val="20"/>
      <w:szCs w:val="20"/>
      <w:lang w:val="en-ZA"/>
    </w:rPr>
  </w:style>
  <w:style w:type="paragraph" w:customStyle="1" w:styleId="Level5">
    <w:name w:val="Level 5"/>
    <w:basedOn w:val="Normal"/>
    <w:rsid w:val="00A55A6D"/>
    <w:pPr>
      <w:numPr>
        <w:ilvl w:val="4"/>
        <w:numId w:val="64"/>
      </w:numPr>
      <w:spacing w:after="120" w:line="360" w:lineRule="auto"/>
      <w:jc w:val="both"/>
      <w:outlineLvl w:val="4"/>
    </w:pPr>
    <w:rPr>
      <w:rFonts w:ascii="Arial" w:hAnsi="Arial"/>
      <w:kern w:val="20"/>
      <w:sz w:val="20"/>
      <w:szCs w:val="20"/>
      <w:lang w:val="en-ZA"/>
    </w:rPr>
  </w:style>
  <w:style w:type="paragraph" w:customStyle="1" w:styleId="Level6">
    <w:name w:val="Level 6"/>
    <w:basedOn w:val="Normal"/>
    <w:rsid w:val="00A55A6D"/>
    <w:pPr>
      <w:numPr>
        <w:ilvl w:val="5"/>
        <w:numId w:val="64"/>
      </w:numPr>
      <w:spacing w:after="140" w:line="290" w:lineRule="auto"/>
      <w:jc w:val="both"/>
      <w:outlineLvl w:val="5"/>
    </w:pPr>
    <w:rPr>
      <w:rFonts w:ascii="Arial" w:hAnsi="Arial"/>
      <w:kern w:val="20"/>
      <w:sz w:val="20"/>
      <w:szCs w:val="20"/>
      <w:lang w:val="en-ZA"/>
    </w:rPr>
  </w:style>
  <w:style w:type="paragraph" w:customStyle="1" w:styleId="Body2">
    <w:name w:val="Body 2"/>
    <w:basedOn w:val="Normal"/>
    <w:rsid w:val="00A55A6D"/>
    <w:pPr>
      <w:overflowPunct w:val="0"/>
      <w:autoSpaceDE w:val="0"/>
      <w:autoSpaceDN w:val="0"/>
      <w:adjustRightInd w:val="0"/>
      <w:spacing w:after="120"/>
      <w:ind w:left="1418"/>
      <w:textAlignment w:val="baseline"/>
    </w:pPr>
    <w:rPr>
      <w:rFonts w:ascii="Arial" w:hAnsi="Arial" w:cs="Arial"/>
      <w:sz w:val="22"/>
      <w:szCs w:val="20"/>
      <w:lang w:val="en-AU"/>
    </w:rPr>
  </w:style>
  <w:style w:type="paragraph" w:customStyle="1" w:styleId="Level40">
    <w:name w:val="Level4"/>
    <w:basedOn w:val="Normal"/>
    <w:rsid w:val="00A55A6D"/>
    <w:pPr>
      <w:spacing w:after="200" w:line="276" w:lineRule="auto"/>
    </w:pPr>
    <w:rPr>
      <w:rFonts w:ascii="Arial" w:eastAsia="Calibri" w:hAnsi="Arial"/>
      <w:sz w:val="22"/>
      <w:szCs w:val="22"/>
      <w:lang w:val="en-ZA"/>
    </w:rPr>
  </w:style>
  <w:style w:type="character" w:styleId="EndnoteReference">
    <w:name w:val="endnote reference"/>
    <w:rsid w:val="00A55A6D"/>
    <w:rPr>
      <w:vertAlign w:val="superscript"/>
    </w:rPr>
  </w:style>
  <w:style w:type="numbering" w:customStyle="1" w:styleId="NoList11">
    <w:name w:val="No List11"/>
    <w:next w:val="NoList"/>
    <w:uiPriority w:val="99"/>
    <w:semiHidden/>
    <w:unhideWhenUsed/>
    <w:rsid w:val="00A55A6D"/>
  </w:style>
  <w:style w:type="paragraph" w:customStyle="1" w:styleId="StyleTOC1Left1">
    <w:name w:val="Style TOC 1 + Left1"/>
    <w:basedOn w:val="TOC1"/>
    <w:rsid w:val="00A55A6D"/>
    <w:pPr>
      <w:widowControl/>
      <w:tabs>
        <w:tab w:val="clear" w:pos="9360"/>
        <w:tab w:val="left" w:pos="480"/>
        <w:tab w:val="right" w:leader="dot" w:pos="9629"/>
      </w:tabs>
      <w:suppressAutoHyphens w:val="0"/>
      <w:autoSpaceDE/>
      <w:autoSpaceDN/>
      <w:adjustRightInd/>
      <w:spacing w:before="0" w:after="200" w:line="276" w:lineRule="auto"/>
      <w:ind w:left="0" w:right="0" w:firstLine="0"/>
    </w:pPr>
    <w:rPr>
      <w:rFonts w:ascii="Arial" w:hAnsi="Arial"/>
      <w:bCs/>
      <w:lang w:bidi="en-US"/>
    </w:rPr>
  </w:style>
  <w:style w:type="character" w:styleId="FollowedHyperlink">
    <w:name w:val="FollowedHyperlink"/>
    <w:rsid w:val="00A55A6D"/>
    <w:rPr>
      <w:rFonts w:ascii="Tahoma" w:hAnsi="Tahoma" w:cs="Tahoma" w:hint="default"/>
      <w:color w:val="800080"/>
      <w:szCs w:val="24"/>
      <w:u w:val="single"/>
      <w:lang w:val="en-US" w:eastAsia="en-US" w:bidi="ar-SA"/>
    </w:rPr>
  </w:style>
  <w:style w:type="paragraph" w:styleId="TableofFigures">
    <w:name w:val="table of figures"/>
    <w:basedOn w:val="Normal"/>
    <w:next w:val="Normal"/>
    <w:uiPriority w:val="99"/>
    <w:rsid w:val="00A55A6D"/>
    <w:pPr>
      <w:tabs>
        <w:tab w:val="left" w:leader="dot" w:pos="7920"/>
      </w:tabs>
      <w:spacing w:after="120"/>
    </w:pPr>
    <w:rPr>
      <w:rFonts w:ascii="Tahoma" w:hAnsi="Tahoma"/>
      <w:sz w:val="20"/>
    </w:rPr>
  </w:style>
  <w:style w:type="paragraph" w:customStyle="1" w:styleId="TableHeadingBlack">
    <w:name w:val="Table Heading Black"/>
    <w:basedOn w:val="Normal"/>
    <w:next w:val="Normal"/>
    <w:rsid w:val="00A55A6D"/>
    <w:rPr>
      <w:rFonts w:ascii="Tahoma" w:hAnsi="Tahoma"/>
      <w:b/>
      <w:sz w:val="18"/>
    </w:rPr>
  </w:style>
  <w:style w:type="paragraph" w:customStyle="1" w:styleId="TableHeadingWhite">
    <w:name w:val="Table Heading White"/>
    <w:basedOn w:val="Normal"/>
    <w:next w:val="Normal"/>
    <w:rsid w:val="00A55A6D"/>
    <w:rPr>
      <w:rFonts w:ascii="Tahoma" w:hAnsi="Tahoma"/>
      <w:b/>
      <w:color w:val="FFFFFF"/>
      <w:sz w:val="18"/>
    </w:rPr>
  </w:style>
  <w:style w:type="paragraph" w:customStyle="1" w:styleId="RatingTableText">
    <w:name w:val="Rating Table Text"/>
    <w:basedOn w:val="Normal"/>
    <w:rsid w:val="00A55A6D"/>
    <w:pPr>
      <w:jc w:val="both"/>
    </w:pPr>
    <w:rPr>
      <w:rFonts w:ascii="Tahoma" w:eastAsia="Times" w:hAnsi="Tahoma"/>
      <w:sz w:val="16"/>
      <w:szCs w:val="20"/>
    </w:rPr>
  </w:style>
  <w:style w:type="paragraph" w:customStyle="1" w:styleId="Heading1non-TOC">
    <w:name w:val="Heading 1 non-TOC"/>
    <w:basedOn w:val="Normal"/>
    <w:next w:val="Normal"/>
    <w:rsid w:val="00A55A6D"/>
    <w:pPr>
      <w:spacing w:before="240" w:after="60"/>
    </w:pPr>
    <w:rPr>
      <w:rFonts w:ascii="Arial" w:hAnsi="Arial"/>
      <w:b/>
      <w:color w:val="DB0029"/>
    </w:rPr>
  </w:style>
  <w:style w:type="paragraph" w:customStyle="1" w:styleId="GradesGreen">
    <w:name w:val="Grades Green"/>
    <w:basedOn w:val="GradesBlack"/>
    <w:next w:val="Normal"/>
    <w:rsid w:val="00A55A6D"/>
    <w:rPr>
      <w:color w:val="008000"/>
    </w:rPr>
  </w:style>
  <w:style w:type="paragraph" w:customStyle="1" w:styleId="GradesRed">
    <w:name w:val="Grades Red"/>
    <w:basedOn w:val="GradesBlack"/>
    <w:rsid w:val="00A55A6D"/>
    <w:rPr>
      <w:color w:val="FF0000"/>
    </w:rPr>
  </w:style>
  <w:style w:type="paragraph" w:customStyle="1" w:styleId="GradesGold">
    <w:name w:val="Grades Gold"/>
    <w:basedOn w:val="GradesBlack"/>
    <w:rsid w:val="00A55A6D"/>
    <w:rPr>
      <w:color w:val="FFCC00"/>
    </w:rPr>
  </w:style>
  <w:style w:type="character" w:customStyle="1" w:styleId="PriorityLow">
    <w:name w:val="Priority Low"/>
    <w:rsid w:val="00A55A6D"/>
    <w:rPr>
      <w:rFonts w:ascii="Tahoma" w:hAnsi="Tahoma" w:cs="Tahoma" w:hint="default"/>
      <w:b/>
      <w:bCs/>
      <w:szCs w:val="24"/>
      <w:shd w:val="clear" w:color="auto" w:fill="0000FF"/>
      <w:lang w:val="en-US" w:eastAsia="en-US" w:bidi="ar-SA"/>
    </w:rPr>
  </w:style>
  <w:style w:type="character" w:customStyle="1" w:styleId="PriorityMed">
    <w:name w:val="Priority Med"/>
    <w:rsid w:val="00A55A6D"/>
    <w:rPr>
      <w:rFonts w:ascii="Tahoma" w:hAnsi="Tahoma" w:cs="Tahoma" w:hint="default"/>
      <w:b/>
      <w:bCs/>
      <w:szCs w:val="24"/>
      <w:shd w:val="clear" w:color="auto" w:fill="FFCC00"/>
      <w:lang w:val="en-US" w:eastAsia="en-US" w:bidi="ar-SA"/>
    </w:rPr>
  </w:style>
  <w:style w:type="character" w:customStyle="1" w:styleId="PriorityHigh">
    <w:name w:val="Priority High"/>
    <w:rsid w:val="00A55A6D"/>
    <w:rPr>
      <w:rFonts w:ascii="Tahoma" w:hAnsi="Tahoma" w:cs="Tahoma" w:hint="default"/>
      <w:b/>
      <w:bCs/>
      <w:color w:val="FFFFFF"/>
      <w:szCs w:val="24"/>
      <w:shd w:val="clear" w:color="auto" w:fill="FF0000"/>
      <w:lang w:val="en-US" w:eastAsia="en-US" w:bidi="ar-SA"/>
    </w:rPr>
  </w:style>
  <w:style w:type="numbering" w:customStyle="1" w:styleId="BulletedIcons">
    <w:name w:val="Bulleted Icons"/>
    <w:rsid w:val="00A55A6D"/>
    <w:pPr>
      <w:numPr>
        <w:numId w:val="65"/>
      </w:numPr>
    </w:pPr>
  </w:style>
  <w:style w:type="paragraph" w:customStyle="1" w:styleId="Bulleted1">
    <w:name w:val="Bulleted1"/>
    <w:basedOn w:val="Normal"/>
    <w:rsid w:val="00A55A6D"/>
    <w:pPr>
      <w:numPr>
        <w:ilvl w:val="1"/>
        <w:numId w:val="66"/>
      </w:numPr>
    </w:pPr>
    <w:rPr>
      <w:rFonts w:ascii="Tahoma" w:hAnsi="Tahoma"/>
      <w:sz w:val="20"/>
    </w:rPr>
  </w:style>
  <w:style w:type="paragraph" w:customStyle="1" w:styleId="NormalJustified">
    <w:name w:val="Normal Justified"/>
    <w:basedOn w:val="Normal"/>
    <w:rsid w:val="00A55A6D"/>
    <w:pPr>
      <w:jc w:val="both"/>
    </w:pPr>
    <w:rPr>
      <w:rFonts w:ascii="Tahoma" w:eastAsia="Times" w:hAnsi="Tahoma"/>
      <w:sz w:val="20"/>
      <w:szCs w:val="20"/>
    </w:rPr>
  </w:style>
  <w:style w:type="paragraph" w:customStyle="1" w:styleId="FSNormal">
    <w:name w:val="FS Normal"/>
    <w:basedOn w:val="Normal"/>
    <w:rsid w:val="00A55A6D"/>
    <w:pPr>
      <w:spacing w:after="160" w:line="240" w:lineRule="exact"/>
    </w:pPr>
    <w:rPr>
      <w:rFonts w:ascii="Tahoma" w:hAnsi="Tahoma"/>
      <w:sz w:val="20"/>
    </w:rPr>
  </w:style>
  <w:style w:type="character" w:customStyle="1" w:styleId="CharChar13">
    <w:name w:val="Char Char13"/>
    <w:locked/>
    <w:rsid w:val="00A55A6D"/>
    <w:rPr>
      <w:rFonts w:ascii="Arial" w:eastAsia="MS Mincho" w:hAnsi="Arial" w:cs="Arial" w:hint="default"/>
      <w:b/>
      <w:bCs/>
      <w:szCs w:val="26"/>
      <w:lang w:val="en-US" w:eastAsia="ja-JP" w:bidi="ar-SA"/>
    </w:rPr>
  </w:style>
  <w:style w:type="character" w:customStyle="1" w:styleId="CharChar3">
    <w:name w:val="Char Char3"/>
    <w:rsid w:val="00A55A6D"/>
    <w:rPr>
      <w:rFonts w:ascii="Arial" w:eastAsia="MS Mincho" w:hAnsi="Arial" w:cs="Arial"/>
      <w:b/>
      <w:bCs/>
      <w:szCs w:val="26"/>
      <w:lang w:val="en-US" w:eastAsia="ja-JP" w:bidi="ar-SA"/>
    </w:rPr>
  </w:style>
  <w:style w:type="character" w:customStyle="1" w:styleId="CharChar2">
    <w:name w:val="Char Char2"/>
    <w:rsid w:val="00A55A6D"/>
    <w:rPr>
      <w:rFonts w:ascii="Tahoma" w:hAnsi="Tahoma" w:cs="Arial"/>
      <w:b/>
      <w:lang w:val="en-US" w:eastAsia="en-US" w:bidi="ar-SA"/>
    </w:rPr>
  </w:style>
  <w:style w:type="character" w:customStyle="1" w:styleId="CharChar1">
    <w:name w:val="Char Char1"/>
    <w:rsid w:val="00A55A6D"/>
    <w:rPr>
      <w:rFonts w:ascii="Tahoma" w:hAnsi="Tahoma"/>
      <w:b/>
      <w:bCs/>
      <w:color w:val="000000"/>
      <w:sz w:val="18"/>
      <w:szCs w:val="22"/>
      <w:lang w:val="en-US" w:eastAsia="en-US" w:bidi="ar-SA"/>
    </w:rPr>
  </w:style>
  <w:style w:type="character" w:customStyle="1" w:styleId="CharChar0">
    <w:name w:val="Char Char"/>
    <w:rsid w:val="00A55A6D"/>
    <w:rPr>
      <w:rFonts w:ascii="Tahoma" w:eastAsia="MS Mincho" w:hAnsi="Tahoma" w:cs="Tahoma"/>
      <w:b/>
      <w:bCs/>
      <w:szCs w:val="24"/>
      <w:lang w:val="en-US" w:eastAsia="ja-JP" w:bidi="ar-SA"/>
    </w:rPr>
  </w:style>
  <w:style w:type="paragraph" w:customStyle="1" w:styleId="Heading9Bold">
    <w:name w:val="Heading 9 + Bold"/>
    <w:basedOn w:val="Heading9"/>
    <w:rsid w:val="00A55A6D"/>
    <w:pPr>
      <w:keepNext/>
      <w:keepLines/>
      <w:tabs>
        <w:tab w:val="clear" w:pos="5103"/>
      </w:tabs>
      <w:spacing w:before="100" w:beforeAutospacing="1" w:after="260" w:line="260" w:lineRule="exact"/>
      <w:ind w:left="3240" w:firstLine="0"/>
      <w:jc w:val="left"/>
    </w:pPr>
    <w:rPr>
      <w:rFonts w:cs="Times New Roman"/>
      <w:b/>
      <w:sz w:val="22"/>
      <w:szCs w:val="24"/>
      <w:lang w:val="en-US" w:eastAsia="en-US"/>
    </w:rPr>
  </w:style>
  <w:style w:type="character" w:customStyle="1" w:styleId="CharChar4">
    <w:name w:val="Char Char4"/>
    <w:rsid w:val="00A55A6D"/>
    <w:rPr>
      <w:rFonts w:ascii="Arial" w:eastAsia="MS Mincho" w:hAnsi="Arial" w:cs="Arial"/>
      <w:b/>
      <w:bCs/>
      <w:color w:val="DB0029"/>
      <w:kern w:val="32"/>
      <w:sz w:val="24"/>
      <w:szCs w:val="24"/>
      <w:lang w:val="en-US" w:eastAsia="ja-JP" w:bidi="ar-SA"/>
    </w:rPr>
  </w:style>
  <w:style w:type="paragraph" w:customStyle="1" w:styleId="Body">
    <w:name w:val="Body"/>
    <w:basedOn w:val="Normal"/>
    <w:rsid w:val="00A55A6D"/>
    <w:pPr>
      <w:widowControl w:val="0"/>
      <w:spacing w:before="20" w:after="120"/>
      <w:ind w:left="360" w:hanging="360"/>
    </w:pPr>
    <w:rPr>
      <w:rFonts w:ascii="Arial" w:hAnsi="Arial" w:cs="Arial"/>
      <w:bCs/>
      <w:sz w:val="20"/>
      <w:szCs w:val="20"/>
    </w:rPr>
  </w:style>
  <w:style w:type="character" w:customStyle="1" w:styleId="emailstyle18">
    <w:name w:val="emailstyle18"/>
    <w:rsid w:val="00A55A6D"/>
  </w:style>
  <w:style w:type="paragraph" w:customStyle="1" w:styleId="Bulletlevel2">
    <w:name w:val="Bullet level 2"/>
    <w:basedOn w:val="Normal"/>
    <w:rsid w:val="00A55A6D"/>
    <w:pPr>
      <w:numPr>
        <w:numId w:val="67"/>
      </w:numPr>
      <w:spacing w:after="120"/>
    </w:pPr>
    <w:rPr>
      <w:rFonts w:ascii="Arial" w:hAnsi="Arial" w:cs="Arial"/>
      <w:bCs/>
      <w:kern w:val="24"/>
      <w:sz w:val="20"/>
      <w:szCs w:val="20"/>
    </w:rPr>
  </w:style>
  <w:style w:type="paragraph" w:customStyle="1" w:styleId="Bulletlevel2indent55">
    <w:name w:val="Bullet level 2 indent .55"/>
    <w:basedOn w:val="Bulletlevel2"/>
    <w:rsid w:val="00A55A6D"/>
    <w:pPr>
      <w:ind w:left="1008"/>
    </w:pPr>
  </w:style>
  <w:style w:type="paragraph" w:customStyle="1" w:styleId="Bulletindent35">
    <w:name w:val="Bullet indent .35"/>
    <w:basedOn w:val="Bullet"/>
    <w:rsid w:val="00A55A6D"/>
    <w:pPr>
      <w:tabs>
        <w:tab w:val="clear" w:pos="709"/>
        <w:tab w:val="num" w:pos="360"/>
        <w:tab w:val="left" w:pos="792"/>
      </w:tabs>
      <w:spacing w:after="120"/>
      <w:ind w:left="288" w:hanging="288"/>
      <w:jc w:val="left"/>
    </w:pPr>
    <w:rPr>
      <w:rFonts w:cs="Arial"/>
      <w:bCs/>
      <w:kern w:val="24"/>
      <w:sz w:val="20"/>
      <w:lang w:val="en-US"/>
    </w:rPr>
  </w:style>
  <w:style w:type="paragraph" w:customStyle="1" w:styleId="06bullets">
    <w:name w:val="06 bullets"/>
    <w:basedOn w:val="Normal"/>
    <w:rsid w:val="00A55A6D"/>
    <w:pPr>
      <w:spacing w:line="360" w:lineRule="auto"/>
      <w:ind w:left="360" w:hanging="360"/>
    </w:pPr>
    <w:rPr>
      <w:rFonts w:ascii="Arial" w:hAnsi="Arial" w:cs="Arial"/>
      <w:bCs/>
      <w:sz w:val="20"/>
    </w:rPr>
  </w:style>
  <w:style w:type="paragraph" w:customStyle="1" w:styleId="indentbullet">
    <w:name w:val="indent bullet"/>
    <w:basedOn w:val="Normal"/>
    <w:rsid w:val="00A55A6D"/>
    <w:pPr>
      <w:numPr>
        <w:numId w:val="34"/>
      </w:numPr>
      <w:tabs>
        <w:tab w:val="left" w:pos="2160"/>
      </w:tabs>
      <w:spacing w:before="60" w:after="40" w:line="260" w:lineRule="atLeast"/>
    </w:pPr>
    <w:rPr>
      <w:rFonts w:ascii="Arial" w:hAnsi="Arial" w:cs="Arial"/>
      <w:sz w:val="20"/>
      <w:szCs w:val="22"/>
    </w:rPr>
  </w:style>
  <w:style w:type="paragraph" w:customStyle="1" w:styleId="indentitalic">
    <w:name w:val="indent italic"/>
    <w:basedOn w:val="Normal"/>
    <w:rsid w:val="00A55A6D"/>
    <w:pPr>
      <w:tabs>
        <w:tab w:val="left" w:pos="1800"/>
      </w:tabs>
      <w:spacing w:before="60" w:after="60" w:line="260" w:lineRule="atLeast"/>
      <w:ind w:left="1800" w:hanging="360"/>
    </w:pPr>
    <w:rPr>
      <w:rFonts w:ascii="Arial" w:hAnsi="Arial" w:cs="Arial"/>
      <w:i/>
      <w:sz w:val="20"/>
      <w:szCs w:val="22"/>
    </w:rPr>
  </w:style>
  <w:style w:type="paragraph" w:customStyle="1" w:styleId="TableHeading">
    <w:name w:val="Table Heading"/>
    <w:basedOn w:val="Normal"/>
    <w:rsid w:val="00A55A6D"/>
    <w:pPr>
      <w:spacing w:before="40" w:after="40" w:line="240" w:lineRule="atLeast"/>
      <w:jc w:val="center"/>
    </w:pPr>
    <w:rPr>
      <w:rFonts w:ascii="Arial" w:hAnsi="Arial"/>
      <w:b/>
      <w:caps/>
      <w:sz w:val="20"/>
      <w:szCs w:val="22"/>
    </w:rPr>
  </w:style>
  <w:style w:type="paragraph" w:customStyle="1" w:styleId="tbltextbullet">
    <w:name w:val="tbl text bullet"/>
    <w:basedOn w:val="Normal"/>
    <w:rsid w:val="00A55A6D"/>
    <w:pPr>
      <w:numPr>
        <w:numId w:val="68"/>
      </w:numPr>
      <w:tabs>
        <w:tab w:val="clear" w:pos="720"/>
        <w:tab w:val="num" w:pos="432"/>
      </w:tabs>
      <w:spacing w:before="40" w:after="20"/>
      <w:ind w:left="432"/>
    </w:pPr>
    <w:rPr>
      <w:rFonts w:ascii="Tahoma" w:hAnsi="Tahoma" w:cs="Arial"/>
      <w:bCs/>
      <w:sz w:val="20"/>
    </w:rPr>
  </w:style>
  <w:style w:type="paragraph" w:customStyle="1" w:styleId="tabletext0">
    <w:name w:val="table text"/>
    <w:basedOn w:val="Normal"/>
    <w:rsid w:val="00A55A6D"/>
    <w:pPr>
      <w:spacing w:before="40" w:after="60" w:line="230" w:lineRule="exact"/>
    </w:pPr>
    <w:rPr>
      <w:rFonts w:ascii="Arial" w:hAnsi="Arial" w:cs="Arial"/>
      <w:bCs/>
      <w:i/>
      <w:iCs/>
      <w:sz w:val="20"/>
    </w:rPr>
  </w:style>
  <w:style w:type="paragraph" w:customStyle="1" w:styleId="tbltextleft">
    <w:name w:val="tbl text left"/>
    <w:basedOn w:val="Normal"/>
    <w:rsid w:val="00A55A6D"/>
    <w:pPr>
      <w:spacing w:before="40" w:after="40" w:line="220" w:lineRule="exact"/>
    </w:pPr>
    <w:rPr>
      <w:rFonts w:ascii="Tahoma" w:hAnsi="Tahoma" w:cs="Arial"/>
      <w:sz w:val="20"/>
    </w:rPr>
  </w:style>
  <w:style w:type="paragraph" w:customStyle="1" w:styleId="tbltextindent1">
    <w:name w:val="tbl text indent1"/>
    <w:basedOn w:val="tbltextleft"/>
    <w:rsid w:val="00A55A6D"/>
    <w:pPr>
      <w:ind w:left="284"/>
    </w:pPr>
  </w:style>
  <w:style w:type="paragraph" w:customStyle="1" w:styleId="tblindent1bullet">
    <w:name w:val="tbl indent1 bullet"/>
    <w:basedOn w:val="tbltextindent1"/>
    <w:rsid w:val="00A55A6D"/>
    <w:pPr>
      <w:numPr>
        <w:numId w:val="69"/>
      </w:numPr>
      <w:tabs>
        <w:tab w:val="clear" w:pos="1004"/>
      </w:tabs>
      <w:spacing w:after="20"/>
      <w:ind w:left="773"/>
    </w:pPr>
  </w:style>
  <w:style w:type="paragraph" w:customStyle="1" w:styleId="sectionhead">
    <w:name w:val="section head"/>
    <w:basedOn w:val="Heading1"/>
    <w:rsid w:val="00A55A6D"/>
    <w:pPr>
      <w:spacing w:before="200" w:after="80" w:line="260" w:lineRule="atLeast"/>
      <w:ind w:left="-108"/>
      <w:outlineLvl w:val="9"/>
    </w:pPr>
    <w:rPr>
      <w:sz w:val="26"/>
    </w:rPr>
  </w:style>
  <w:style w:type="paragraph" w:customStyle="1" w:styleId="headersmall">
    <w:name w:val="header small"/>
    <w:basedOn w:val="Header"/>
    <w:rsid w:val="00A55A6D"/>
    <w:pPr>
      <w:spacing w:before="40" w:after="120" w:line="260" w:lineRule="atLeast"/>
      <w:ind w:left="720" w:right="720"/>
      <w:jc w:val="center"/>
    </w:pPr>
    <w:rPr>
      <w:rFonts w:ascii="Arial" w:hAnsi="Arial" w:cs="Arial"/>
      <w:b/>
      <w:sz w:val="16"/>
      <w:szCs w:val="40"/>
    </w:rPr>
  </w:style>
  <w:style w:type="paragraph" w:customStyle="1" w:styleId="InsertText">
    <w:name w:val="Insert Text"/>
    <w:basedOn w:val="FootnoteText"/>
    <w:rsid w:val="00A55A6D"/>
    <w:pPr>
      <w:spacing w:before="40" w:after="40" w:line="240" w:lineRule="auto"/>
      <w:ind w:left="0"/>
      <w:jc w:val="left"/>
    </w:pPr>
    <w:rPr>
      <w:rFonts w:ascii="Arial" w:hAnsi="Arial" w:cs="Arial"/>
      <w:bCs/>
      <w:sz w:val="18"/>
      <w:szCs w:val="24"/>
      <w:lang w:val="en-US" w:eastAsia="en-US"/>
    </w:rPr>
  </w:style>
  <w:style w:type="paragraph" w:customStyle="1" w:styleId="Headingrule">
    <w:name w:val="Heading rule"/>
    <w:basedOn w:val="Heading1"/>
    <w:rsid w:val="00A55A6D"/>
    <w:pPr>
      <w:pBdr>
        <w:bottom w:val="single" w:sz="4" w:space="4" w:color="auto"/>
      </w:pBdr>
      <w:spacing w:before="160" w:after="240" w:line="260" w:lineRule="atLeast"/>
    </w:pPr>
    <w:rPr>
      <w:bCs w:val="0"/>
      <w:sz w:val="26"/>
    </w:rPr>
  </w:style>
  <w:style w:type="paragraph" w:customStyle="1" w:styleId="numberlist">
    <w:name w:val="number list"/>
    <w:basedOn w:val="Normal"/>
    <w:rsid w:val="00A55A6D"/>
    <w:pPr>
      <w:widowControl w:val="0"/>
      <w:spacing w:before="160" w:after="120"/>
      <w:ind w:left="360" w:hanging="360"/>
    </w:pPr>
    <w:rPr>
      <w:rFonts w:ascii="Arial" w:hAnsi="Arial" w:cs="Arial"/>
      <w:b/>
      <w:sz w:val="20"/>
      <w:szCs w:val="20"/>
    </w:rPr>
  </w:style>
  <w:style w:type="paragraph" w:customStyle="1" w:styleId="firstheader">
    <w:name w:val="first header"/>
    <w:basedOn w:val="Header"/>
    <w:rsid w:val="00A55A6D"/>
    <w:pPr>
      <w:spacing w:before="100" w:after="60" w:line="260" w:lineRule="atLeast"/>
      <w:ind w:left="153"/>
    </w:pPr>
    <w:rPr>
      <w:rFonts w:ascii="Arial" w:hAnsi="Arial" w:cs="Arial"/>
      <w:sz w:val="30"/>
      <w:szCs w:val="40"/>
    </w:rPr>
  </w:style>
  <w:style w:type="character" w:customStyle="1" w:styleId="CharChar5">
    <w:name w:val="Char Char5"/>
    <w:rsid w:val="00A55A6D"/>
    <w:rPr>
      <w:rFonts w:ascii="Arial" w:eastAsia="MS Mincho" w:hAnsi="Arial" w:cs="Arial"/>
      <w:b/>
      <w:bCs/>
      <w:color w:val="DB0029"/>
      <w:kern w:val="32"/>
      <w:sz w:val="24"/>
      <w:szCs w:val="24"/>
      <w:lang w:val="en-US" w:eastAsia="ja-JP" w:bidi="ar-SA"/>
    </w:rPr>
  </w:style>
  <w:style w:type="character" w:customStyle="1" w:styleId="TableHeadingBlackChar">
    <w:name w:val="Table Heading Black Char"/>
    <w:rsid w:val="00A55A6D"/>
    <w:rPr>
      <w:rFonts w:ascii="Tahoma" w:hAnsi="Tahoma"/>
      <w:b/>
      <w:sz w:val="18"/>
      <w:szCs w:val="24"/>
      <w:lang w:val="en-US" w:eastAsia="en-US" w:bidi="ar-SA"/>
    </w:rPr>
  </w:style>
  <w:style w:type="paragraph" w:customStyle="1" w:styleId="GradesBlack">
    <w:name w:val="Grades Black"/>
    <w:basedOn w:val="Normal"/>
    <w:rsid w:val="00A55A6D"/>
    <w:pPr>
      <w:jc w:val="center"/>
    </w:pPr>
    <w:rPr>
      <w:rFonts w:ascii="Arial" w:hAnsi="Arial"/>
      <w:b/>
      <w:sz w:val="40"/>
      <w:szCs w:val="28"/>
    </w:rPr>
  </w:style>
  <w:style w:type="paragraph" w:customStyle="1" w:styleId="GradesBlue">
    <w:name w:val="Grades Blue"/>
    <w:basedOn w:val="GradesBlack"/>
    <w:rsid w:val="00A55A6D"/>
    <w:rPr>
      <w:color w:val="0000FF"/>
    </w:rPr>
  </w:style>
  <w:style w:type="numbering" w:customStyle="1" w:styleId="StyleBulletedIdent1">
    <w:name w:val="Style Bulleted Ident1"/>
    <w:basedOn w:val="NoList"/>
    <w:rsid w:val="00A55A6D"/>
    <w:pPr>
      <w:numPr>
        <w:numId w:val="70"/>
      </w:numPr>
    </w:pPr>
  </w:style>
  <w:style w:type="character" w:customStyle="1" w:styleId="pageheading">
    <w:name w:val="pageheading"/>
    <w:rsid w:val="00A55A6D"/>
  </w:style>
  <w:style w:type="paragraph" w:customStyle="1" w:styleId="StyleHeading2LatinArialComplexArial">
    <w:name w:val="Style Heading 2 + (Latin) Arial (Complex) Arial"/>
    <w:basedOn w:val="Heading2"/>
    <w:rsid w:val="00A55A6D"/>
    <w:pPr>
      <w:keepNext w:val="0"/>
      <w:keepLines w:val="0"/>
      <w:pBdr>
        <w:top w:val="single" w:sz="4" w:space="1" w:color="447DB5"/>
      </w:pBdr>
      <w:tabs>
        <w:tab w:val="num" w:pos="720"/>
        <w:tab w:val="left" w:pos="851"/>
      </w:tabs>
      <w:spacing w:before="120"/>
      <w:jc w:val="both"/>
    </w:pPr>
    <w:rPr>
      <w:rFonts w:ascii="Arial" w:eastAsia="Times New Roman" w:hAnsi="Arial" w:cs="Arial"/>
      <w:bCs w:val="0"/>
      <w:color w:val="447DB5"/>
      <w:sz w:val="24"/>
      <w:szCs w:val="24"/>
      <w:lang w:val="en-GB"/>
    </w:rPr>
  </w:style>
  <w:style w:type="table" w:customStyle="1" w:styleId="LightShading-Accent11">
    <w:name w:val="Light Shading - Accent 11"/>
    <w:basedOn w:val="TableNormal"/>
    <w:uiPriority w:val="60"/>
    <w:rsid w:val="00A55A6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IntenseQuote">
    <w:name w:val="Intense Quote"/>
    <w:basedOn w:val="Normal"/>
    <w:next w:val="Normal"/>
    <w:link w:val="IntenseQuoteChar"/>
    <w:uiPriority w:val="30"/>
    <w:qFormat/>
    <w:rsid w:val="00A55A6D"/>
    <w:pPr>
      <w:pBdr>
        <w:bottom w:val="single" w:sz="4" w:space="4" w:color="4F81BD"/>
      </w:pBdr>
      <w:spacing w:before="200" w:after="280"/>
      <w:ind w:left="936" w:right="936"/>
    </w:pPr>
    <w:rPr>
      <w:rFonts w:ascii="Tahoma" w:hAnsi="Tahoma"/>
      <w:b/>
      <w:bCs/>
      <w:i/>
      <w:iCs/>
      <w:color w:val="4F81BD"/>
      <w:sz w:val="20"/>
    </w:rPr>
  </w:style>
  <w:style w:type="character" w:customStyle="1" w:styleId="IntenseQuoteChar">
    <w:name w:val="Intense Quote Char"/>
    <w:basedOn w:val="DefaultParagraphFont"/>
    <w:link w:val="IntenseQuote"/>
    <w:uiPriority w:val="30"/>
    <w:rsid w:val="00A55A6D"/>
    <w:rPr>
      <w:rFonts w:ascii="Tahoma" w:hAnsi="Tahoma"/>
      <w:b/>
      <w:bCs/>
      <w:i/>
      <w:iCs/>
      <w:color w:val="4F81BD"/>
      <w:szCs w:val="24"/>
      <w:lang w:val="en-US" w:eastAsia="en-US"/>
    </w:rPr>
  </w:style>
  <w:style w:type="paragraph" w:styleId="TOCHeading">
    <w:name w:val="TOC Heading"/>
    <w:basedOn w:val="Heading1"/>
    <w:next w:val="Normal"/>
    <w:uiPriority w:val="39"/>
    <w:semiHidden/>
    <w:unhideWhenUsed/>
    <w:qFormat/>
    <w:rsid w:val="00A55A6D"/>
    <w:pPr>
      <w:keepLines/>
      <w:spacing w:before="480" w:after="0" w:line="276" w:lineRule="auto"/>
      <w:outlineLvl w:val="9"/>
    </w:pPr>
    <w:rPr>
      <w:rFonts w:ascii="Cambria" w:hAnsi="Cambria" w:cs="Times New Roman"/>
      <w:color w:val="365F91"/>
      <w:kern w:val="0"/>
      <w:sz w:val="28"/>
      <w:szCs w:val="28"/>
    </w:rPr>
  </w:style>
  <w:style w:type="table" w:styleId="Table3Deffects1">
    <w:name w:val="Table 3D effects 1"/>
    <w:basedOn w:val="TableNormal"/>
    <w:rsid w:val="00A55A6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3">
    <w:name w:val="Table Classic 3"/>
    <w:basedOn w:val="TableNormal"/>
    <w:rsid w:val="00A55A6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umns3">
    <w:name w:val="Table Columns 3"/>
    <w:basedOn w:val="TableNormal"/>
    <w:rsid w:val="00A55A6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8aBodySubHeadline">
    <w:name w:val="8a Body Sub Headline"/>
    <w:basedOn w:val="Normal"/>
    <w:rsid w:val="00A55A6D"/>
    <w:pPr>
      <w:spacing w:line="280" w:lineRule="exact"/>
      <w:ind w:left="567"/>
      <w:jc w:val="both"/>
    </w:pPr>
    <w:rPr>
      <w:rFonts w:ascii="Arial" w:eastAsia="MS Mincho" w:hAnsi="Arial"/>
      <w:b/>
      <w:lang w:val="en-ZA" w:eastAsia="ja-JP"/>
    </w:rPr>
  </w:style>
  <w:style w:type="paragraph" w:customStyle="1" w:styleId="9aTableBodytextanswer">
    <w:name w:val="9a Table Body text &amp; answer"/>
    <w:basedOn w:val="Normal"/>
    <w:link w:val="9aTableBodytextanswerChar"/>
    <w:rsid w:val="00A55A6D"/>
    <w:pPr>
      <w:spacing w:line="280" w:lineRule="exact"/>
      <w:jc w:val="both"/>
    </w:pPr>
    <w:rPr>
      <w:rFonts w:ascii="Arial" w:eastAsia="MS Mincho" w:hAnsi="Arial"/>
      <w:sz w:val="22"/>
      <w:lang w:val="x-none" w:eastAsia="ja-JP"/>
    </w:rPr>
  </w:style>
  <w:style w:type="character" w:customStyle="1" w:styleId="9aTableBodytextanswerChar">
    <w:name w:val="9a Table Body text &amp; answer Char"/>
    <w:link w:val="9aTableBodytextanswer"/>
    <w:rsid w:val="00A55A6D"/>
    <w:rPr>
      <w:rFonts w:ascii="Arial" w:eastAsia="MS Mincho" w:hAnsi="Arial"/>
      <w:sz w:val="22"/>
      <w:szCs w:val="24"/>
      <w:lang w:val="x-none" w:eastAsia="ja-JP"/>
    </w:rPr>
  </w:style>
  <w:style w:type="character" w:styleId="IntenseEmphasis">
    <w:name w:val="Intense Emphasis"/>
    <w:uiPriority w:val="21"/>
    <w:qFormat/>
    <w:rsid w:val="00A55A6D"/>
    <w:rPr>
      <w:rFonts w:cs="Times New Roman"/>
      <w:b/>
      <w:bCs/>
      <w:i/>
      <w:iCs/>
      <w:color w:val="4F81BD"/>
    </w:rPr>
  </w:style>
  <w:style w:type="character" w:customStyle="1" w:styleId="mainclass">
    <w:name w:val="mainclass"/>
    <w:rsid w:val="00A55A6D"/>
  </w:style>
  <w:style w:type="paragraph" w:customStyle="1" w:styleId="TableofContents">
    <w:name w:val="Table of Contents"/>
    <w:basedOn w:val="Normal"/>
    <w:locked/>
    <w:rsid w:val="00A55A6D"/>
    <w:pPr>
      <w:keepNext/>
      <w:pBdr>
        <w:bottom w:val="single" w:sz="4" w:space="1" w:color="auto"/>
      </w:pBdr>
      <w:spacing w:after="240"/>
    </w:pPr>
    <w:rPr>
      <w:rFonts w:ascii="Arial" w:hAnsi="Arial"/>
      <w:b/>
      <w:caps/>
      <w:sz w:val="22"/>
      <w:szCs w:val="20"/>
    </w:rPr>
  </w:style>
  <w:style w:type="numbering" w:customStyle="1" w:styleId="NoList21">
    <w:name w:val="No List21"/>
    <w:next w:val="NoList"/>
    <w:uiPriority w:val="99"/>
    <w:semiHidden/>
    <w:unhideWhenUsed/>
    <w:rsid w:val="00A55A6D"/>
  </w:style>
  <w:style w:type="numbering" w:customStyle="1" w:styleId="BulletedIcons1">
    <w:name w:val="Bulleted Icons1"/>
    <w:rsid w:val="00A55A6D"/>
    <w:pPr>
      <w:numPr>
        <w:numId w:val="38"/>
      </w:numPr>
    </w:pPr>
  </w:style>
  <w:style w:type="numbering" w:customStyle="1" w:styleId="StyleBulletedIdent11">
    <w:name w:val="Style Bulleted Ident11"/>
    <w:basedOn w:val="NoList"/>
    <w:rsid w:val="00A55A6D"/>
    <w:pPr>
      <w:numPr>
        <w:numId w:val="44"/>
      </w:numPr>
    </w:pPr>
  </w:style>
  <w:style w:type="numbering" w:customStyle="1" w:styleId="NoList31">
    <w:name w:val="No List31"/>
    <w:next w:val="NoList"/>
    <w:uiPriority w:val="99"/>
    <w:semiHidden/>
    <w:unhideWhenUsed/>
    <w:rsid w:val="00A55A6D"/>
  </w:style>
  <w:style w:type="character" w:customStyle="1" w:styleId="none">
    <w:name w:val="none"/>
    <w:rsid w:val="00A55A6D"/>
  </w:style>
  <w:style w:type="paragraph" w:customStyle="1" w:styleId="tableheader">
    <w:name w:val="tableheader"/>
    <w:basedOn w:val="Normal"/>
    <w:rsid w:val="00A55A6D"/>
    <w:pPr>
      <w:spacing w:before="100" w:beforeAutospacing="1" w:after="100" w:afterAutospacing="1"/>
    </w:pPr>
  </w:style>
  <w:style w:type="paragraph" w:customStyle="1" w:styleId="tablenormal0">
    <w:name w:val="tablenormal"/>
    <w:basedOn w:val="Normal"/>
    <w:rsid w:val="00A55A6D"/>
    <w:pPr>
      <w:spacing w:before="100" w:beforeAutospacing="1" w:after="100" w:afterAutospacing="1"/>
    </w:pPr>
  </w:style>
  <w:style w:type="paragraph" w:customStyle="1" w:styleId="Footer1">
    <w:name w:val="Footer1"/>
    <w:basedOn w:val="Normal"/>
    <w:rsid w:val="00A55A6D"/>
    <w:pPr>
      <w:spacing w:before="100" w:beforeAutospacing="1" w:after="100" w:afterAutospacing="1"/>
    </w:pPr>
  </w:style>
  <w:style w:type="paragraph" w:customStyle="1" w:styleId="Abschnitt">
    <w:name w:val="Abschnitt"/>
    <w:basedOn w:val="Normal"/>
    <w:rsid w:val="00A55A6D"/>
    <w:pPr>
      <w:pageBreakBefore/>
      <w:tabs>
        <w:tab w:val="num" w:pos="720"/>
      </w:tabs>
      <w:ind w:left="720" w:hanging="360"/>
    </w:pPr>
    <w:rPr>
      <w:rFonts w:ascii="Arial" w:hAnsi="Arial" w:cs="Arial"/>
      <w:b/>
      <w:bCs/>
      <w:sz w:val="28"/>
      <w:lang w:val="en-GB" w:eastAsia="de-DE"/>
    </w:rPr>
  </w:style>
  <w:style w:type="paragraph" w:customStyle="1" w:styleId="BlockNormal">
    <w:name w:val="BlockNormal"/>
    <w:basedOn w:val="Normal"/>
    <w:rsid w:val="00A55A6D"/>
    <w:pPr>
      <w:keepLines/>
      <w:tabs>
        <w:tab w:val="left" w:pos="1260"/>
        <w:tab w:val="left" w:pos="2160"/>
        <w:tab w:val="left" w:pos="2880"/>
        <w:tab w:val="decimal" w:pos="3600"/>
        <w:tab w:val="decimal" w:pos="4320"/>
        <w:tab w:val="decimal" w:pos="5760"/>
        <w:tab w:val="decimal" w:pos="7200"/>
      </w:tabs>
      <w:spacing w:after="120"/>
      <w:jc w:val="both"/>
    </w:pPr>
    <w:rPr>
      <w:rFonts w:ascii="Helv" w:hAnsi="Helv"/>
      <w:sz w:val="20"/>
      <w:szCs w:val="20"/>
      <w:lang w:val="de-DE" w:eastAsia="de-DE"/>
    </w:rPr>
  </w:style>
  <w:style w:type="paragraph" w:customStyle="1" w:styleId="Blockeinrck">
    <w:name w:val="Block einrück"/>
    <w:basedOn w:val="BlockNormal"/>
    <w:rsid w:val="00A55A6D"/>
    <w:pPr>
      <w:ind w:left="720"/>
    </w:pPr>
    <w:rPr>
      <w:rFonts w:ascii="Arial" w:hAnsi="Arial" w:cs="Arial"/>
      <w:lang w:val="en-GB"/>
    </w:rPr>
  </w:style>
  <w:style w:type="paragraph" w:customStyle="1" w:styleId="TechnischeDaten">
    <w:name w:val="Technische Daten"/>
    <w:rsid w:val="00A55A6D"/>
    <w:pPr>
      <w:tabs>
        <w:tab w:val="left" w:pos="2835"/>
      </w:tabs>
      <w:spacing w:after="120"/>
    </w:pPr>
    <w:rPr>
      <w:rFonts w:ascii="Arial" w:hAnsi="Arial"/>
      <w:sz w:val="14"/>
      <w:lang w:val="de-AT" w:eastAsia="de-DE"/>
    </w:rPr>
  </w:style>
  <w:style w:type="paragraph" w:customStyle="1" w:styleId="Specs">
    <w:name w:val="Specs"/>
    <w:basedOn w:val="Blockeinrck"/>
    <w:rsid w:val="00A55A6D"/>
    <w:pPr>
      <w:tabs>
        <w:tab w:val="clear" w:pos="1260"/>
        <w:tab w:val="clear" w:pos="2160"/>
        <w:tab w:val="clear" w:pos="3600"/>
        <w:tab w:val="clear" w:pos="4320"/>
        <w:tab w:val="clear" w:pos="5760"/>
        <w:tab w:val="clear" w:pos="7200"/>
        <w:tab w:val="left" w:pos="3780"/>
        <w:tab w:val="left" w:pos="4680"/>
      </w:tabs>
      <w:spacing w:after="0"/>
      <w:ind w:left="2880" w:hanging="2160"/>
    </w:pPr>
  </w:style>
  <w:style w:type="numbering" w:customStyle="1" w:styleId="NoList41">
    <w:name w:val="No List41"/>
    <w:next w:val="NoList"/>
    <w:uiPriority w:val="99"/>
    <w:semiHidden/>
    <w:unhideWhenUsed/>
    <w:rsid w:val="00A55A6D"/>
  </w:style>
  <w:style w:type="paragraph" w:customStyle="1" w:styleId="font5">
    <w:name w:val="font5"/>
    <w:basedOn w:val="Normal"/>
    <w:rsid w:val="00A55A6D"/>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55A6D"/>
    <w:pPr>
      <w:spacing w:before="100" w:beforeAutospacing="1" w:after="100" w:afterAutospacing="1"/>
    </w:pPr>
    <w:rPr>
      <w:rFonts w:ascii="Tahoma" w:hAnsi="Tahoma" w:cs="Tahoma"/>
      <w:b/>
      <w:bCs/>
      <w:color w:val="000000"/>
      <w:sz w:val="16"/>
      <w:szCs w:val="16"/>
    </w:rPr>
  </w:style>
  <w:style w:type="paragraph" w:customStyle="1" w:styleId="font7">
    <w:name w:val="font7"/>
    <w:basedOn w:val="Normal"/>
    <w:rsid w:val="00A55A6D"/>
    <w:pPr>
      <w:spacing w:before="100" w:beforeAutospacing="1" w:after="100" w:afterAutospacing="1"/>
    </w:pPr>
    <w:rPr>
      <w:rFonts w:ascii="Tahoma" w:hAnsi="Tahoma" w:cs="Tahoma"/>
      <w:color w:val="000000"/>
      <w:sz w:val="20"/>
      <w:szCs w:val="20"/>
    </w:rPr>
  </w:style>
  <w:style w:type="paragraph" w:customStyle="1" w:styleId="xl24">
    <w:name w:val="xl24"/>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Verdana" w:hAnsi="Verdana"/>
      <w:sz w:val="18"/>
      <w:szCs w:val="18"/>
    </w:rPr>
  </w:style>
  <w:style w:type="paragraph" w:customStyle="1" w:styleId="xl25">
    <w:name w:val="xl25"/>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Verdana" w:hAnsi="Verdana"/>
      <w:b/>
      <w:bCs/>
      <w:sz w:val="18"/>
      <w:szCs w:val="18"/>
    </w:rPr>
  </w:style>
  <w:style w:type="paragraph" w:customStyle="1" w:styleId="xl26">
    <w:name w:val="xl26"/>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Verdana" w:hAnsi="Verdana"/>
      <w:color w:val="0000FF"/>
      <w:sz w:val="18"/>
      <w:szCs w:val="18"/>
      <w:u w:val="single"/>
    </w:rPr>
  </w:style>
  <w:style w:type="paragraph" w:customStyle="1" w:styleId="xl27">
    <w:name w:val="xl27"/>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rFonts w:ascii="Verdana" w:hAnsi="Verdana"/>
      <w:sz w:val="18"/>
      <w:szCs w:val="18"/>
    </w:rPr>
  </w:style>
  <w:style w:type="paragraph" w:customStyle="1" w:styleId="xl28">
    <w:name w:val="xl28"/>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rFonts w:ascii="Verdana" w:hAnsi="Verdana"/>
      <w:b/>
      <w:bCs/>
      <w:sz w:val="18"/>
      <w:szCs w:val="18"/>
    </w:rPr>
  </w:style>
  <w:style w:type="paragraph" w:customStyle="1" w:styleId="xl29">
    <w:name w:val="xl29"/>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18"/>
      <w:szCs w:val="18"/>
    </w:rPr>
  </w:style>
  <w:style w:type="paragraph" w:customStyle="1" w:styleId="xl30">
    <w:name w:val="xl30"/>
    <w:basedOn w:val="Normal"/>
    <w:rsid w:val="00A55A6D"/>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Verdana" w:hAnsi="Verdana"/>
      <w:sz w:val="18"/>
      <w:szCs w:val="18"/>
    </w:rPr>
  </w:style>
  <w:style w:type="paragraph" w:customStyle="1" w:styleId="xl31">
    <w:name w:val="xl31"/>
    <w:basedOn w:val="Normal"/>
    <w:rsid w:val="00A55A6D"/>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Verdana" w:hAnsi="Verdana"/>
      <w:sz w:val="18"/>
      <w:szCs w:val="18"/>
    </w:rPr>
  </w:style>
  <w:style w:type="paragraph" w:customStyle="1" w:styleId="xl32">
    <w:name w:val="xl32"/>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Verdana" w:hAnsi="Verdana"/>
      <w:sz w:val="18"/>
      <w:szCs w:val="18"/>
    </w:rPr>
  </w:style>
  <w:style w:type="paragraph" w:customStyle="1" w:styleId="xl33">
    <w:name w:val="xl33"/>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18"/>
      <w:szCs w:val="18"/>
    </w:rPr>
  </w:style>
  <w:style w:type="paragraph" w:customStyle="1" w:styleId="xl34">
    <w:name w:val="xl34"/>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18"/>
      <w:szCs w:val="18"/>
    </w:rPr>
  </w:style>
  <w:style w:type="paragraph" w:customStyle="1" w:styleId="xl35">
    <w:name w:val="xl35"/>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erdana" w:hAnsi="Verdana"/>
      <w:sz w:val="18"/>
      <w:szCs w:val="18"/>
    </w:rPr>
  </w:style>
  <w:style w:type="paragraph" w:customStyle="1" w:styleId="xl36">
    <w:name w:val="xl36"/>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b/>
      <w:bCs/>
      <w:sz w:val="18"/>
      <w:szCs w:val="18"/>
    </w:rPr>
  </w:style>
  <w:style w:type="paragraph" w:customStyle="1" w:styleId="Normal2">
    <w:name w:val="Normal+2"/>
    <w:basedOn w:val="Normal"/>
    <w:next w:val="Normal"/>
    <w:rsid w:val="00A55A6D"/>
    <w:pPr>
      <w:autoSpaceDE w:val="0"/>
      <w:autoSpaceDN w:val="0"/>
      <w:adjustRightInd w:val="0"/>
    </w:pPr>
    <w:rPr>
      <w:sz w:val="20"/>
    </w:rPr>
  </w:style>
  <w:style w:type="paragraph" w:customStyle="1" w:styleId="font8">
    <w:name w:val="font8"/>
    <w:basedOn w:val="Normal"/>
    <w:rsid w:val="00A55A6D"/>
    <w:pPr>
      <w:spacing w:before="100" w:beforeAutospacing="1" w:after="100" w:afterAutospacing="1"/>
    </w:pPr>
    <w:rPr>
      <w:rFonts w:ascii="Tahoma" w:hAnsi="Tahoma" w:cs="Tahoma"/>
      <w:b/>
      <w:bCs/>
      <w:color w:val="000000"/>
      <w:sz w:val="18"/>
      <w:szCs w:val="18"/>
    </w:rPr>
  </w:style>
  <w:style w:type="paragraph" w:customStyle="1" w:styleId="font9">
    <w:name w:val="font9"/>
    <w:basedOn w:val="Normal"/>
    <w:rsid w:val="00A55A6D"/>
    <w:pPr>
      <w:numPr>
        <w:numId w:val="73"/>
      </w:numPr>
      <w:tabs>
        <w:tab w:val="clear" w:pos="2088"/>
      </w:tabs>
      <w:spacing w:before="100" w:beforeAutospacing="1" w:after="100" w:afterAutospacing="1"/>
      <w:ind w:left="0" w:firstLine="0"/>
    </w:pPr>
    <w:rPr>
      <w:rFonts w:ascii="Tahoma" w:hAnsi="Tahoma" w:cs="Tahoma"/>
      <w:color w:val="000000"/>
      <w:sz w:val="16"/>
      <w:szCs w:val="16"/>
    </w:rPr>
  </w:style>
  <w:style w:type="paragraph" w:customStyle="1" w:styleId="font10">
    <w:name w:val="font10"/>
    <w:basedOn w:val="Normal"/>
    <w:rsid w:val="00A55A6D"/>
    <w:pPr>
      <w:spacing w:before="100" w:beforeAutospacing="1" w:after="100" w:afterAutospacing="1"/>
    </w:pPr>
    <w:rPr>
      <w:rFonts w:ascii="Tahoma" w:hAnsi="Tahoma" w:cs="Tahoma"/>
      <w:b/>
      <w:bCs/>
      <w:color w:val="000000"/>
      <w:sz w:val="16"/>
      <w:szCs w:val="16"/>
    </w:rPr>
  </w:style>
  <w:style w:type="paragraph" w:customStyle="1" w:styleId="Tabletext1">
    <w:name w:val="Table text"/>
    <w:basedOn w:val="Normal"/>
    <w:autoRedefine/>
    <w:rsid w:val="00A55A6D"/>
    <w:pPr>
      <w:jc w:val="both"/>
    </w:pPr>
    <w:rPr>
      <w:rFonts w:ascii="Arial" w:hAnsi="Arial" w:cs="Arial"/>
      <w:spacing w:val="-5"/>
      <w:sz w:val="22"/>
      <w:szCs w:val="20"/>
      <w:lang w:val="en-ZA"/>
    </w:rPr>
  </w:style>
  <w:style w:type="paragraph" w:customStyle="1" w:styleId="DTILev1">
    <w:name w:val="DTILev1"/>
    <w:basedOn w:val="Heading1"/>
    <w:rsid w:val="00A55A6D"/>
    <w:pPr>
      <w:keepNext w:val="0"/>
      <w:widowControl w:val="0"/>
      <w:tabs>
        <w:tab w:val="num" w:pos="0"/>
      </w:tabs>
      <w:spacing w:before="100" w:beforeAutospacing="1" w:after="100" w:afterAutospacing="1" w:line="360" w:lineRule="auto"/>
      <w:jc w:val="both"/>
    </w:pPr>
    <w:rPr>
      <w:kern w:val="0"/>
      <w:sz w:val="22"/>
      <w:szCs w:val="22"/>
      <w:lang w:val="en-GB"/>
    </w:rPr>
  </w:style>
  <w:style w:type="paragraph" w:customStyle="1" w:styleId="DTILev2">
    <w:name w:val="DTILev2"/>
    <w:basedOn w:val="Heading2"/>
    <w:rsid w:val="00A55A6D"/>
    <w:pPr>
      <w:keepNext w:val="0"/>
      <w:keepLines w:val="0"/>
      <w:widowControl w:val="0"/>
      <w:tabs>
        <w:tab w:val="num" w:pos="567"/>
      </w:tabs>
      <w:spacing w:before="100" w:beforeAutospacing="1" w:after="100" w:afterAutospacing="1" w:line="360" w:lineRule="auto"/>
      <w:ind w:left="567" w:hanging="567"/>
      <w:jc w:val="both"/>
    </w:pPr>
    <w:rPr>
      <w:rFonts w:ascii="Arial" w:eastAsia="Times New Roman" w:hAnsi="Arial" w:cs="Arial"/>
      <w:b w:val="0"/>
      <w:iCs/>
      <w:color w:val="auto"/>
      <w:sz w:val="22"/>
      <w:szCs w:val="28"/>
      <w:lang w:val="en-GB"/>
    </w:rPr>
  </w:style>
  <w:style w:type="paragraph" w:customStyle="1" w:styleId="DTILev3">
    <w:name w:val="DTILev3"/>
    <w:basedOn w:val="Heading3"/>
    <w:rsid w:val="00A55A6D"/>
    <w:pPr>
      <w:keepNext w:val="0"/>
      <w:keepLines w:val="0"/>
      <w:widowControl w:val="0"/>
      <w:tabs>
        <w:tab w:val="num" w:pos="851"/>
      </w:tabs>
      <w:spacing w:before="100" w:beforeAutospacing="1" w:after="100" w:afterAutospacing="1" w:line="360" w:lineRule="auto"/>
      <w:ind w:left="851" w:hanging="567"/>
      <w:jc w:val="both"/>
    </w:pPr>
    <w:rPr>
      <w:rFonts w:ascii="Arial" w:eastAsia="Times New Roman" w:hAnsi="Arial" w:cs="Arial"/>
      <w:bCs/>
      <w:color w:val="auto"/>
      <w:sz w:val="22"/>
      <w:szCs w:val="22"/>
      <w:lang w:val="en-GB"/>
    </w:rPr>
  </w:style>
  <w:style w:type="paragraph" w:customStyle="1" w:styleId="DTILev4">
    <w:name w:val="DTILev4"/>
    <w:basedOn w:val="Heading4"/>
    <w:rsid w:val="00A55A6D"/>
    <w:pPr>
      <w:keepNext w:val="0"/>
      <w:keepLines w:val="0"/>
      <w:widowControl w:val="0"/>
      <w:tabs>
        <w:tab w:val="num" w:pos="1134"/>
      </w:tabs>
      <w:spacing w:before="100" w:beforeAutospacing="1" w:after="100" w:afterAutospacing="1" w:line="360" w:lineRule="auto"/>
      <w:ind w:left="1134" w:hanging="567"/>
      <w:jc w:val="both"/>
    </w:pPr>
    <w:rPr>
      <w:rFonts w:ascii="Arial" w:eastAsia="Times New Roman" w:hAnsi="Arial" w:cs="Times New Roman"/>
      <w:b w:val="0"/>
      <w:i w:val="0"/>
      <w:iCs w:val="0"/>
      <w:color w:val="auto"/>
      <w:sz w:val="22"/>
      <w:szCs w:val="22"/>
      <w:lang w:val="en-GB"/>
    </w:rPr>
  </w:style>
  <w:style w:type="paragraph" w:customStyle="1" w:styleId="DTILev5">
    <w:name w:val="DTILev5"/>
    <w:basedOn w:val="Heading5"/>
    <w:rsid w:val="00A55A6D"/>
    <w:pPr>
      <w:widowControl w:val="0"/>
      <w:tabs>
        <w:tab w:val="clear" w:pos="2835"/>
        <w:tab w:val="num" w:pos="1418"/>
      </w:tabs>
      <w:spacing w:before="100" w:beforeAutospacing="1" w:after="100" w:afterAutospacing="1"/>
      <w:ind w:left="1418"/>
    </w:pPr>
    <w:rPr>
      <w:rFonts w:ascii="Arial" w:hAnsi="Arial" w:cs="Times New Roman"/>
      <w:bCs w:val="0"/>
      <w:kern w:val="0"/>
      <w:sz w:val="22"/>
      <w:szCs w:val="22"/>
      <w:lang w:eastAsia="en-US"/>
    </w:rPr>
  </w:style>
  <w:style w:type="paragraph" w:customStyle="1" w:styleId="DTIDefinition">
    <w:name w:val="DTIDefinition"/>
    <w:basedOn w:val="Heading3"/>
    <w:rsid w:val="00A55A6D"/>
    <w:pPr>
      <w:keepNext w:val="0"/>
      <w:keepLines w:val="0"/>
      <w:widowControl w:val="0"/>
      <w:spacing w:before="100" w:beforeAutospacing="1" w:after="100" w:afterAutospacing="1" w:line="360" w:lineRule="auto"/>
      <w:ind w:left="567"/>
      <w:jc w:val="both"/>
    </w:pPr>
    <w:rPr>
      <w:rFonts w:ascii="Arial" w:eastAsia="Times New Roman" w:hAnsi="Arial" w:cs="Arial"/>
      <w:bCs/>
      <w:color w:val="auto"/>
      <w:sz w:val="22"/>
      <w:szCs w:val="20"/>
      <w:lang w:val="en-GB"/>
    </w:rPr>
  </w:style>
  <w:style w:type="paragraph" w:styleId="IndexHeading">
    <w:name w:val="index heading"/>
    <w:basedOn w:val="Normal"/>
    <w:next w:val="Index1"/>
    <w:rsid w:val="00A55A6D"/>
    <w:pPr>
      <w:tabs>
        <w:tab w:val="left" w:pos="550"/>
        <w:tab w:val="left" w:pos="851"/>
        <w:tab w:val="left" w:pos="1134"/>
        <w:tab w:val="left" w:pos="1701"/>
        <w:tab w:val="left" w:pos="2268"/>
      </w:tabs>
      <w:spacing w:after="100"/>
      <w:ind w:left="851"/>
      <w:jc w:val="center"/>
    </w:pPr>
    <w:rPr>
      <w:rFonts w:ascii="Arial (W1)" w:hAnsi="Arial (W1)"/>
      <w:b/>
      <w:caps/>
      <w:sz w:val="22"/>
      <w:szCs w:val="20"/>
      <w:lang w:val="en-GB"/>
    </w:rPr>
  </w:style>
  <w:style w:type="paragraph" w:customStyle="1" w:styleId="HEADING5E">
    <w:name w:val="HEADING5E"/>
    <w:basedOn w:val="Heading2"/>
    <w:rsid w:val="00A55A6D"/>
    <w:pPr>
      <w:keepLines w:val="0"/>
      <w:numPr>
        <w:ilvl w:val="1"/>
      </w:numPr>
      <w:spacing w:before="0"/>
    </w:pPr>
    <w:rPr>
      <w:rFonts w:ascii="Arial" w:eastAsia="Times New Roman" w:hAnsi="Arial" w:cs="Arial"/>
      <w:b w:val="0"/>
      <w:iCs/>
      <w:caps/>
      <w:color w:val="auto"/>
      <w:sz w:val="22"/>
      <w:szCs w:val="24"/>
      <w:lang w:val="en-GB"/>
    </w:rPr>
  </w:style>
  <w:style w:type="table" w:customStyle="1" w:styleId="TableGrid251">
    <w:name w:val="Table Grid251"/>
    <w:basedOn w:val="TableNormal"/>
    <w:next w:val="TableGrid"/>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a">
    <w:name w:val="Quick a)"/>
    <w:basedOn w:val="Normal"/>
    <w:rsid w:val="00A55A6D"/>
    <w:pPr>
      <w:numPr>
        <w:numId w:val="75"/>
      </w:numPr>
      <w:ind w:left="720" w:hanging="720"/>
    </w:pPr>
    <w:rPr>
      <w:rFonts w:ascii="Arial" w:hAnsi="Arial"/>
      <w:sz w:val="18"/>
      <w:szCs w:val="20"/>
    </w:rPr>
  </w:style>
  <w:style w:type="paragraph" w:customStyle="1" w:styleId="Table">
    <w:name w:val="Table"/>
    <w:basedOn w:val="Normal"/>
    <w:rsid w:val="00A55A6D"/>
    <w:pPr>
      <w:keepLines/>
      <w:jc w:val="both"/>
    </w:pPr>
    <w:rPr>
      <w:rFonts w:ascii="Arial" w:hAnsi="Arial"/>
      <w:b/>
      <w:szCs w:val="20"/>
      <w:lang w:val="en-GB"/>
    </w:rPr>
  </w:style>
  <w:style w:type="paragraph" w:customStyle="1" w:styleId="ASanralSectBdy2">
    <w:name w:val="A_Sanral_SectBdy2"/>
    <w:basedOn w:val="Normal"/>
    <w:rsid w:val="00A55A6D"/>
    <w:pPr>
      <w:tabs>
        <w:tab w:val="left" w:pos="1701"/>
        <w:tab w:val="left" w:pos="2268"/>
        <w:tab w:val="left" w:pos="2835"/>
        <w:tab w:val="right" w:pos="8505"/>
      </w:tabs>
      <w:spacing w:before="60" w:after="60" w:line="256" w:lineRule="exact"/>
      <w:ind w:left="1134"/>
      <w:jc w:val="both"/>
    </w:pPr>
    <w:rPr>
      <w:rFonts w:ascii="Arial" w:hAnsi="Arial"/>
      <w:sz w:val="20"/>
      <w:szCs w:val="20"/>
      <w:lang w:val="en-ZA"/>
    </w:rPr>
  </w:style>
  <w:style w:type="paragraph" w:customStyle="1" w:styleId="HeaderBase">
    <w:name w:val="Header Base"/>
    <w:basedOn w:val="Normal"/>
    <w:rsid w:val="00A55A6D"/>
    <w:pPr>
      <w:keepLines/>
      <w:tabs>
        <w:tab w:val="center" w:pos="4320"/>
        <w:tab w:val="right" w:pos="8640"/>
      </w:tabs>
    </w:pPr>
    <w:rPr>
      <w:rFonts w:ascii="Garamond" w:hAnsi="Garamond"/>
      <w:sz w:val="16"/>
      <w:szCs w:val="20"/>
    </w:rPr>
  </w:style>
  <w:style w:type="paragraph" w:customStyle="1" w:styleId="TOC11">
    <w:name w:val="TOC 11"/>
    <w:basedOn w:val="TOC1"/>
    <w:rsid w:val="00A55A6D"/>
    <w:pPr>
      <w:widowControl/>
      <w:tabs>
        <w:tab w:val="clear" w:pos="9360"/>
        <w:tab w:val="left" w:pos="1134"/>
        <w:tab w:val="right" w:leader="dot" w:pos="9299"/>
      </w:tabs>
      <w:suppressAutoHyphens w:val="0"/>
      <w:autoSpaceDE/>
      <w:autoSpaceDN/>
      <w:adjustRightInd/>
      <w:spacing w:before="0" w:line="300" w:lineRule="exact"/>
      <w:ind w:left="1440" w:right="0" w:hanging="1440"/>
    </w:pPr>
    <w:rPr>
      <w:rFonts w:ascii="Arial" w:hAnsi="Arial" w:cs="Arial"/>
      <w:noProof/>
      <w:sz w:val="22"/>
      <w:szCs w:val="22"/>
      <w:lang w:val="en-GB"/>
    </w:rPr>
  </w:style>
  <w:style w:type="paragraph" w:customStyle="1" w:styleId="Heading5C">
    <w:name w:val="Heading5C"/>
    <w:basedOn w:val="Heading2"/>
    <w:rsid w:val="00A55A6D"/>
    <w:pPr>
      <w:keepLines w:val="0"/>
      <w:numPr>
        <w:numId w:val="74"/>
      </w:numPr>
      <w:spacing w:before="0"/>
    </w:pPr>
    <w:rPr>
      <w:rFonts w:ascii="Arial" w:eastAsia="Times New Roman" w:hAnsi="Arial" w:cs="Arial"/>
      <w:b w:val="0"/>
      <w:iCs/>
      <w:caps/>
      <w:color w:val="auto"/>
      <w:sz w:val="22"/>
      <w:szCs w:val="24"/>
      <w:lang w:val="en-GB"/>
    </w:rPr>
  </w:style>
  <w:style w:type="paragraph" w:customStyle="1" w:styleId="Heading5ci">
    <w:name w:val="Heading5ci"/>
    <w:basedOn w:val="Heading3"/>
    <w:rsid w:val="00A55A6D"/>
    <w:pPr>
      <w:keepLines w:val="0"/>
      <w:spacing w:before="0"/>
    </w:pPr>
    <w:rPr>
      <w:rFonts w:ascii="Arial" w:eastAsia="Times New Roman" w:hAnsi="Arial" w:cs="Times New Roman"/>
      <w:bCs/>
      <w:color w:val="auto"/>
      <w:sz w:val="22"/>
      <w:szCs w:val="26"/>
      <w:lang w:val="en-GB"/>
    </w:rPr>
  </w:style>
  <w:style w:type="paragraph" w:customStyle="1" w:styleId="FooterOdd">
    <w:name w:val="Footer Odd"/>
    <w:basedOn w:val="Normal"/>
    <w:qFormat/>
    <w:rsid w:val="00A55A6D"/>
    <w:pPr>
      <w:pBdr>
        <w:top w:val="single" w:sz="4" w:space="1" w:color="4F81BD"/>
      </w:pBdr>
      <w:spacing w:after="180" w:line="264" w:lineRule="auto"/>
      <w:jc w:val="right"/>
    </w:pPr>
    <w:rPr>
      <w:rFonts w:ascii="Calibri" w:eastAsia="Calibri" w:hAnsi="Calibri"/>
      <w:color w:val="1F497D"/>
      <w:sz w:val="20"/>
      <w:szCs w:val="20"/>
      <w:lang w:eastAsia="ja-JP"/>
    </w:rPr>
  </w:style>
  <w:style w:type="paragraph" w:customStyle="1" w:styleId="Pa3">
    <w:name w:val="Pa3"/>
    <w:basedOn w:val="Normal"/>
    <w:next w:val="Normal"/>
    <w:uiPriority w:val="99"/>
    <w:rsid w:val="00A55A6D"/>
    <w:pPr>
      <w:autoSpaceDE w:val="0"/>
      <w:autoSpaceDN w:val="0"/>
      <w:adjustRightInd w:val="0"/>
      <w:spacing w:line="241" w:lineRule="atLeast"/>
    </w:pPr>
    <w:rPr>
      <w:rFonts w:ascii="Arial" w:eastAsia="Calibri" w:hAnsi="Arial" w:cs="Arial"/>
      <w:lang w:val="en-ZA"/>
    </w:rPr>
  </w:style>
  <w:style w:type="character" w:customStyle="1" w:styleId="A7">
    <w:name w:val="A7"/>
    <w:uiPriority w:val="99"/>
    <w:rsid w:val="00A55A6D"/>
    <w:rPr>
      <w:color w:val="000000"/>
      <w:sz w:val="20"/>
      <w:szCs w:val="20"/>
    </w:rPr>
  </w:style>
  <w:style w:type="character" w:customStyle="1" w:styleId="A8">
    <w:name w:val="A8"/>
    <w:uiPriority w:val="99"/>
    <w:rsid w:val="00A55A6D"/>
    <w:rPr>
      <w:color w:val="000000"/>
      <w:sz w:val="18"/>
      <w:szCs w:val="18"/>
    </w:rPr>
  </w:style>
  <w:style w:type="table" w:customStyle="1" w:styleId="TableGrid311">
    <w:name w:val="Table Grid311"/>
    <w:basedOn w:val="TableNormal"/>
    <w:next w:val="TableGrid"/>
    <w:uiPriority w:val="59"/>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name">
    <w:name w:val="prodname"/>
    <w:rsid w:val="00A55A6D"/>
  </w:style>
  <w:style w:type="paragraph" w:customStyle="1" w:styleId="ItemList">
    <w:name w:val="Item List"/>
    <w:rsid w:val="00A55A6D"/>
    <w:pPr>
      <w:numPr>
        <w:numId w:val="76"/>
      </w:numPr>
      <w:adjustRightInd w:val="0"/>
      <w:snapToGrid w:val="0"/>
      <w:spacing w:before="80" w:after="80" w:line="240" w:lineRule="atLeast"/>
    </w:pPr>
    <w:rPr>
      <w:rFonts w:eastAsia="SimSun" w:cs="Arial"/>
      <w:kern w:val="2"/>
      <w:sz w:val="21"/>
      <w:szCs w:val="21"/>
      <w:lang w:val="en-US" w:eastAsia="zh-CN"/>
    </w:rPr>
  </w:style>
  <w:style w:type="character" w:customStyle="1" w:styleId="TableTextChar">
    <w:name w:val="Table Text Char"/>
    <w:link w:val="TableText"/>
    <w:locked/>
    <w:rsid w:val="00A55A6D"/>
    <w:rPr>
      <w:snapToGrid w:val="0"/>
      <w:color w:val="000000"/>
      <w:sz w:val="24"/>
      <w:lang w:val="en-US" w:eastAsia="en-US"/>
    </w:rPr>
  </w:style>
  <w:style w:type="paragraph" w:customStyle="1" w:styleId="Char10">
    <w:name w:val="Char1"/>
    <w:basedOn w:val="Normal"/>
    <w:next w:val="Normal"/>
    <w:autoRedefine/>
    <w:semiHidden/>
    <w:rsid w:val="00A55A6D"/>
    <w:pPr>
      <w:spacing w:after="160" w:line="240" w:lineRule="exact"/>
    </w:pPr>
    <w:rPr>
      <w:rFonts w:ascii="Tahoma" w:eastAsia="MS Mincho" w:hAnsi="Tahoma"/>
      <w:sz w:val="18"/>
      <w:szCs w:val="20"/>
      <w:lang w:val="en-AU" w:eastAsia="ja-JP"/>
    </w:rPr>
  </w:style>
  <w:style w:type="character" w:customStyle="1" w:styleId="CommentTextChar1">
    <w:name w:val="Comment Text Char1"/>
    <w:rsid w:val="00A55A6D"/>
    <w:rPr>
      <w:rFonts w:ascii="Courier New" w:hAnsi="Courier New"/>
      <w:snapToGrid w:val="0"/>
      <w:lang w:val="en-US" w:eastAsia="en-US"/>
    </w:rPr>
  </w:style>
  <w:style w:type="paragraph" w:customStyle="1" w:styleId="nospacing0">
    <w:name w:val="nospacing"/>
    <w:basedOn w:val="Normal"/>
    <w:rsid w:val="00A55A6D"/>
    <w:rPr>
      <w:rFonts w:ascii="Calibri" w:hAnsi="Calibri"/>
      <w:sz w:val="22"/>
      <w:szCs w:val="22"/>
      <w:lang w:val="en-ZA" w:eastAsia="en-ZA"/>
    </w:rPr>
  </w:style>
  <w:style w:type="paragraph" w:customStyle="1" w:styleId="DefaultParagraphFontParaChar">
    <w:name w:val="Default Paragraph Font Para Char"/>
    <w:basedOn w:val="Normal"/>
    <w:rsid w:val="00A55A6D"/>
    <w:pPr>
      <w:spacing w:after="160" w:line="240" w:lineRule="exact"/>
    </w:pPr>
    <w:rPr>
      <w:rFonts w:ascii="Verdana" w:hAnsi="Verdana"/>
      <w:sz w:val="20"/>
      <w:szCs w:val="20"/>
    </w:rPr>
  </w:style>
  <w:style w:type="paragraph" w:customStyle="1" w:styleId="IDASdocChCP">
    <w:name w:val="IDASdocChCP"/>
    <w:basedOn w:val="Normal"/>
    <w:rsid w:val="00A55A6D"/>
    <w:pPr>
      <w:keepLines/>
      <w:widowControl w:val="0"/>
      <w:tabs>
        <w:tab w:val="left" w:pos="567"/>
        <w:tab w:val="left" w:pos="1134"/>
        <w:tab w:val="left" w:pos="1814"/>
        <w:tab w:val="right" w:leader="dot" w:pos="7938"/>
        <w:tab w:val="right" w:leader="dot" w:pos="8789"/>
      </w:tabs>
      <w:spacing w:before="5280"/>
    </w:pPr>
    <w:rPr>
      <w:rFonts w:ascii="Arial" w:hAnsi="Arial"/>
      <w:b/>
      <w:caps/>
      <w:szCs w:val="20"/>
      <w:u w:val="single"/>
      <w:lang w:val="en-GB"/>
    </w:rPr>
  </w:style>
  <w:style w:type="table" w:customStyle="1" w:styleId="MediumShading1-Accent31">
    <w:name w:val="Medium Shading 1 - Accent 31"/>
    <w:basedOn w:val="TableNormal"/>
    <w:next w:val="MediumShading1-Accent3"/>
    <w:uiPriority w:val="99"/>
    <w:rsid w:val="00A55A6D"/>
    <w:rPr>
      <w:rFonts w:ascii="Calibri" w:eastAsia="Calibri" w:hAnsi="Calibri"/>
      <w:i/>
      <w:iCs/>
      <w:sz w:val="24"/>
      <w:szCs w:val="24"/>
      <w:lang w:val="en-US" w:eastAsia="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Shading2-Accent31">
    <w:name w:val="Medium Shading 2 - Accent 31"/>
    <w:basedOn w:val="TableNormal"/>
    <w:next w:val="MediumShading2-Accent3"/>
    <w:uiPriority w:val="99"/>
    <w:rsid w:val="00A55A6D"/>
    <w:rPr>
      <w:rFonts w:ascii="Calibri" w:eastAsia="Calibri" w:hAnsi="Calibri"/>
      <w:b/>
      <w:bCs/>
      <w:i/>
      <w:iCs/>
      <w:sz w:val="24"/>
      <w:szCs w:val="24"/>
      <w:lang w:val="en-US" w:eastAsia="en-US"/>
    </w:rPr>
    <w:tblPr>
      <w:tblStyleRowBandSize w:val="1"/>
      <w:tblStyleColBandSize w:val="1"/>
      <w:tblBorders>
        <w:top w:val="single" w:sz="8" w:space="0" w:color="C0504D"/>
        <w:bottom w:val="single" w:sz="8" w:space="0" w:color="C0504D"/>
      </w:tblBorders>
    </w:tblPr>
    <w:tblStylePr w:type="firstRow">
      <w:pPr>
        <w:spacing w:before="0" w:after="0"/>
      </w:pPr>
      <w:tblPr/>
      <w:tcPr>
        <w:tcBorders>
          <w:top w:val="single" w:sz="8" w:space="0" w:color="C0504D"/>
          <w:left w:val="nil"/>
          <w:bottom w:val="single" w:sz="8" w:space="0" w:color="C0504D"/>
          <w:right w:val="nil"/>
          <w:insideH w:val="nil"/>
          <w:insideV w:val="nil"/>
        </w:tcBorders>
      </w:tcPr>
    </w:tblStylePr>
    <w:tblStylePr w:type="lastRow">
      <w:pPr>
        <w:spacing w:before="0" w:after="0"/>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NoList"/>
    <w:next w:val="111111"/>
    <w:uiPriority w:val="99"/>
    <w:semiHidden/>
    <w:unhideWhenUsed/>
    <w:rsid w:val="00A55A6D"/>
  </w:style>
  <w:style w:type="numbering" w:customStyle="1" w:styleId="Style11">
    <w:name w:val="Style11"/>
    <w:rsid w:val="00A55A6D"/>
    <w:pPr>
      <w:numPr>
        <w:numId w:val="53"/>
      </w:numPr>
    </w:pPr>
  </w:style>
  <w:style w:type="table" w:customStyle="1" w:styleId="TableGrid411">
    <w:name w:val="Table Grid411"/>
    <w:basedOn w:val="TableNormal"/>
    <w:next w:val="TableGrid"/>
    <w:rsid w:val="00A55A6D"/>
    <w:pPr>
      <w:tabs>
        <w:tab w:val="left" w:pos="567"/>
        <w:tab w:val="left" w:pos="1134"/>
        <w:tab w:val="left" w:pos="1701"/>
        <w:tab w:val="left" w:pos="2268"/>
        <w:tab w:val="left" w:pos="2835"/>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rsid w:val="00A55A6D"/>
  </w:style>
  <w:style w:type="numbering" w:customStyle="1" w:styleId="Style12">
    <w:name w:val="Style12"/>
    <w:rsid w:val="00A55A6D"/>
  </w:style>
  <w:style w:type="numbering" w:customStyle="1" w:styleId="1111112">
    <w:name w:val="1 / 1.1 / 1.1.12"/>
    <w:basedOn w:val="NoList"/>
    <w:next w:val="111111"/>
    <w:rsid w:val="00A55A6D"/>
  </w:style>
  <w:style w:type="table" w:customStyle="1" w:styleId="TableGrid1211">
    <w:name w:val="Table Grid1211"/>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A55A6D"/>
  </w:style>
  <w:style w:type="table" w:customStyle="1" w:styleId="TableGrid3111">
    <w:name w:val="Table Grid3111"/>
    <w:basedOn w:val="TableNormal"/>
    <w:next w:val="TableGrid"/>
    <w:rsid w:val="00A55A6D"/>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NoList"/>
    <w:next w:val="111111"/>
    <w:uiPriority w:val="99"/>
    <w:semiHidden/>
    <w:unhideWhenUsed/>
    <w:rsid w:val="00A55A6D"/>
  </w:style>
  <w:style w:type="numbering" w:customStyle="1" w:styleId="Style111">
    <w:name w:val="Style111"/>
    <w:rsid w:val="00A55A6D"/>
  </w:style>
  <w:style w:type="numbering" w:customStyle="1" w:styleId="NoList211">
    <w:name w:val="No List211"/>
    <w:next w:val="NoList"/>
    <w:semiHidden/>
    <w:unhideWhenUsed/>
    <w:rsid w:val="00A55A6D"/>
  </w:style>
  <w:style w:type="numbering" w:customStyle="1" w:styleId="NoList311">
    <w:name w:val="No List311"/>
    <w:next w:val="NoList"/>
    <w:uiPriority w:val="99"/>
    <w:semiHidden/>
    <w:unhideWhenUsed/>
    <w:rsid w:val="00A55A6D"/>
  </w:style>
  <w:style w:type="numbering" w:customStyle="1" w:styleId="NoList6">
    <w:name w:val="No List6"/>
    <w:next w:val="NoList"/>
    <w:uiPriority w:val="99"/>
    <w:semiHidden/>
    <w:unhideWhenUsed/>
    <w:rsid w:val="00A55A6D"/>
  </w:style>
  <w:style w:type="numbering" w:customStyle="1" w:styleId="Style13">
    <w:name w:val="Style13"/>
    <w:rsid w:val="00A55A6D"/>
  </w:style>
  <w:style w:type="numbering" w:customStyle="1" w:styleId="1111113">
    <w:name w:val="1 / 1.1 / 1.1.13"/>
    <w:basedOn w:val="NoList"/>
    <w:next w:val="111111"/>
    <w:rsid w:val="00A55A6D"/>
  </w:style>
  <w:style w:type="table" w:customStyle="1" w:styleId="TableGrid13">
    <w:name w:val="Table Grid13"/>
    <w:basedOn w:val="TableNormal"/>
    <w:next w:val="TableGrid"/>
    <w:uiPriority w:val="59"/>
    <w:rsid w:val="00A55A6D"/>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71">
    <w:name w:val="WW_OutlineListStyle_71"/>
    <w:basedOn w:val="NoList"/>
    <w:rsid w:val="00A55A6D"/>
    <w:pPr>
      <w:numPr>
        <w:numId w:val="33"/>
      </w:numPr>
    </w:pPr>
  </w:style>
  <w:style w:type="numbering" w:customStyle="1" w:styleId="WWOutlineListStyle41">
    <w:name w:val="WW_OutlineListStyle_41"/>
    <w:basedOn w:val="NoList"/>
    <w:rsid w:val="00A55A6D"/>
    <w:pPr>
      <w:numPr>
        <w:numId w:val="34"/>
      </w:numPr>
    </w:pPr>
  </w:style>
  <w:style w:type="numbering" w:customStyle="1" w:styleId="NoList12">
    <w:name w:val="No List12"/>
    <w:next w:val="NoList"/>
    <w:uiPriority w:val="99"/>
    <w:semiHidden/>
    <w:unhideWhenUsed/>
    <w:rsid w:val="00A55A6D"/>
  </w:style>
  <w:style w:type="numbering" w:customStyle="1" w:styleId="BulletedIcons2">
    <w:name w:val="Bulleted Icons2"/>
    <w:rsid w:val="00A55A6D"/>
    <w:pPr>
      <w:numPr>
        <w:numId w:val="39"/>
      </w:numPr>
    </w:pPr>
  </w:style>
  <w:style w:type="numbering" w:customStyle="1" w:styleId="StyleBulletedIdent12">
    <w:name w:val="Style Bulleted Ident12"/>
    <w:basedOn w:val="NoList"/>
    <w:rsid w:val="00A55A6D"/>
    <w:pPr>
      <w:numPr>
        <w:numId w:val="45"/>
      </w:numPr>
    </w:pPr>
  </w:style>
  <w:style w:type="numbering" w:customStyle="1" w:styleId="NoList22">
    <w:name w:val="No List22"/>
    <w:next w:val="NoList"/>
    <w:uiPriority w:val="99"/>
    <w:semiHidden/>
    <w:unhideWhenUsed/>
    <w:rsid w:val="00A55A6D"/>
  </w:style>
  <w:style w:type="numbering" w:customStyle="1" w:styleId="BulletedIcons11">
    <w:name w:val="Bulleted Icons11"/>
    <w:rsid w:val="00A55A6D"/>
  </w:style>
  <w:style w:type="numbering" w:customStyle="1" w:styleId="StyleBulletedIdent111">
    <w:name w:val="Style Bulleted Ident111"/>
    <w:basedOn w:val="NoList"/>
    <w:rsid w:val="00A55A6D"/>
  </w:style>
  <w:style w:type="numbering" w:customStyle="1" w:styleId="NoList32">
    <w:name w:val="No List32"/>
    <w:next w:val="NoList"/>
    <w:uiPriority w:val="99"/>
    <w:semiHidden/>
    <w:unhideWhenUsed/>
    <w:rsid w:val="00A55A6D"/>
  </w:style>
  <w:style w:type="numbering" w:customStyle="1" w:styleId="NoList42">
    <w:name w:val="No List42"/>
    <w:next w:val="NoList"/>
    <w:uiPriority w:val="99"/>
    <w:semiHidden/>
    <w:unhideWhenUsed/>
    <w:rsid w:val="00A55A6D"/>
  </w:style>
  <w:style w:type="table" w:customStyle="1" w:styleId="TableGrid26">
    <w:name w:val="Table Grid26"/>
    <w:basedOn w:val="TableNormal"/>
    <w:next w:val="TableGrid"/>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semiHidden/>
    <w:unhideWhenUsed/>
    <w:rsid w:val="00A55A6D"/>
  </w:style>
  <w:style w:type="numbering" w:customStyle="1" w:styleId="Style112">
    <w:name w:val="Style112"/>
    <w:rsid w:val="00A55A6D"/>
  </w:style>
  <w:style w:type="table" w:customStyle="1" w:styleId="TableGrid42">
    <w:name w:val="Table Grid42"/>
    <w:basedOn w:val="TableNormal"/>
    <w:next w:val="TableGrid"/>
    <w:rsid w:val="00A55A6D"/>
    <w:pPr>
      <w:tabs>
        <w:tab w:val="left" w:pos="567"/>
        <w:tab w:val="left" w:pos="1134"/>
        <w:tab w:val="left" w:pos="1701"/>
        <w:tab w:val="left" w:pos="2268"/>
        <w:tab w:val="left" w:pos="2835"/>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rsid w:val="00A55A6D"/>
  </w:style>
  <w:style w:type="numbering" w:customStyle="1" w:styleId="Style121">
    <w:name w:val="Style121"/>
    <w:rsid w:val="00A55A6D"/>
  </w:style>
  <w:style w:type="numbering" w:customStyle="1" w:styleId="11111121">
    <w:name w:val="1 / 1.1 / 1.1.121"/>
    <w:basedOn w:val="NoList"/>
    <w:next w:val="111111"/>
    <w:rsid w:val="00A55A6D"/>
  </w:style>
  <w:style w:type="table" w:customStyle="1" w:styleId="TableGrid122">
    <w:name w:val="Table Grid122"/>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A55A6D"/>
  </w:style>
  <w:style w:type="table" w:customStyle="1" w:styleId="TableGrid312">
    <w:name w:val="Table Grid312"/>
    <w:basedOn w:val="TableNormal"/>
    <w:next w:val="TableGrid"/>
    <w:rsid w:val="00A55A6D"/>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NoList"/>
    <w:next w:val="111111"/>
    <w:uiPriority w:val="99"/>
    <w:semiHidden/>
    <w:unhideWhenUsed/>
    <w:rsid w:val="00A55A6D"/>
  </w:style>
  <w:style w:type="numbering" w:customStyle="1" w:styleId="Style1111">
    <w:name w:val="Style1111"/>
    <w:rsid w:val="00A55A6D"/>
  </w:style>
  <w:style w:type="numbering" w:customStyle="1" w:styleId="NoList212">
    <w:name w:val="No List212"/>
    <w:next w:val="NoList"/>
    <w:semiHidden/>
    <w:unhideWhenUsed/>
    <w:rsid w:val="00A55A6D"/>
  </w:style>
  <w:style w:type="numbering" w:customStyle="1" w:styleId="NoList312">
    <w:name w:val="No List312"/>
    <w:next w:val="NoList"/>
    <w:uiPriority w:val="99"/>
    <w:semiHidden/>
    <w:unhideWhenUsed/>
    <w:rsid w:val="00A55A6D"/>
  </w:style>
  <w:style w:type="numbering" w:customStyle="1" w:styleId="NoList7">
    <w:name w:val="No List7"/>
    <w:next w:val="NoList"/>
    <w:uiPriority w:val="99"/>
    <w:semiHidden/>
    <w:unhideWhenUsed/>
    <w:rsid w:val="00A55A6D"/>
  </w:style>
  <w:style w:type="numbering" w:customStyle="1" w:styleId="Style14">
    <w:name w:val="Style14"/>
    <w:rsid w:val="00A55A6D"/>
    <w:pPr>
      <w:numPr>
        <w:numId w:val="14"/>
      </w:numPr>
    </w:pPr>
  </w:style>
  <w:style w:type="numbering" w:customStyle="1" w:styleId="1111114">
    <w:name w:val="1 / 1.1 / 1.1.14"/>
    <w:basedOn w:val="NoList"/>
    <w:next w:val="111111"/>
    <w:rsid w:val="00A55A6D"/>
    <w:pPr>
      <w:numPr>
        <w:numId w:val="22"/>
      </w:numPr>
    </w:pPr>
  </w:style>
  <w:style w:type="table" w:customStyle="1" w:styleId="TableGrid14">
    <w:name w:val="Table Grid14"/>
    <w:basedOn w:val="TableNormal"/>
    <w:next w:val="TableGrid"/>
    <w:uiPriority w:val="59"/>
    <w:rsid w:val="00A55A6D"/>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72">
    <w:name w:val="WW_OutlineListStyle_72"/>
    <w:basedOn w:val="NoList"/>
    <w:rsid w:val="00A55A6D"/>
    <w:pPr>
      <w:numPr>
        <w:numId w:val="55"/>
      </w:numPr>
    </w:pPr>
  </w:style>
  <w:style w:type="numbering" w:customStyle="1" w:styleId="WWOutlineListStyle42">
    <w:name w:val="WW_OutlineListStyle_42"/>
    <w:basedOn w:val="NoList"/>
    <w:rsid w:val="00A55A6D"/>
    <w:pPr>
      <w:numPr>
        <w:numId w:val="56"/>
      </w:numPr>
    </w:pPr>
  </w:style>
  <w:style w:type="numbering" w:customStyle="1" w:styleId="NoList13">
    <w:name w:val="No List13"/>
    <w:next w:val="NoList"/>
    <w:uiPriority w:val="99"/>
    <w:semiHidden/>
    <w:unhideWhenUsed/>
    <w:rsid w:val="00A55A6D"/>
  </w:style>
  <w:style w:type="numbering" w:customStyle="1" w:styleId="BulletedIcons3">
    <w:name w:val="Bulleted Icons3"/>
    <w:rsid w:val="00A55A6D"/>
    <w:pPr>
      <w:numPr>
        <w:numId w:val="61"/>
      </w:numPr>
    </w:pPr>
  </w:style>
  <w:style w:type="numbering" w:customStyle="1" w:styleId="StyleBulletedIdent13">
    <w:name w:val="Style Bulleted Ident13"/>
    <w:basedOn w:val="NoList"/>
    <w:rsid w:val="00A55A6D"/>
    <w:pPr>
      <w:numPr>
        <w:numId w:val="67"/>
      </w:numPr>
    </w:pPr>
  </w:style>
  <w:style w:type="numbering" w:customStyle="1" w:styleId="NoList23">
    <w:name w:val="No List23"/>
    <w:next w:val="NoList"/>
    <w:uiPriority w:val="99"/>
    <w:semiHidden/>
    <w:unhideWhenUsed/>
    <w:rsid w:val="00A55A6D"/>
  </w:style>
  <w:style w:type="numbering" w:customStyle="1" w:styleId="BulletedIcons12">
    <w:name w:val="Bulleted Icons12"/>
    <w:rsid w:val="00A55A6D"/>
    <w:pPr>
      <w:numPr>
        <w:numId w:val="2"/>
      </w:numPr>
    </w:pPr>
  </w:style>
  <w:style w:type="numbering" w:customStyle="1" w:styleId="StyleBulletedIdent112">
    <w:name w:val="Style Bulleted Ident112"/>
    <w:basedOn w:val="NoList"/>
    <w:rsid w:val="00A55A6D"/>
    <w:pPr>
      <w:numPr>
        <w:numId w:val="9"/>
      </w:numPr>
    </w:pPr>
  </w:style>
  <w:style w:type="numbering" w:customStyle="1" w:styleId="NoList33">
    <w:name w:val="No List33"/>
    <w:next w:val="NoList"/>
    <w:uiPriority w:val="99"/>
    <w:semiHidden/>
    <w:unhideWhenUsed/>
    <w:rsid w:val="00A55A6D"/>
  </w:style>
  <w:style w:type="numbering" w:customStyle="1" w:styleId="NoList43">
    <w:name w:val="No List43"/>
    <w:next w:val="NoList"/>
    <w:uiPriority w:val="99"/>
    <w:semiHidden/>
    <w:unhideWhenUsed/>
    <w:rsid w:val="00A55A6D"/>
  </w:style>
  <w:style w:type="table" w:customStyle="1" w:styleId="TableGrid27">
    <w:name w:val="Table Grid27"/>
    <w:basedOn w:val="TableNormal"/>
    <w:next w:val="TableGrid"/>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NoList"/>
    <w:next w:val="111111"/>
    <w:uiPriority w:val="99"/>
    <w:semiHidden/>
    <w:unhideWhenUsed/>
    <w:rsid w:val="00A55A6D"/>
    <w:pPr>
      <w:numPr>
        <w:numId w:val="24"/>
      </w:numPr>
    </w:pPr>
  </w:style>
  <w:style w:type="numbering" w:customStyle="1" w:styleId="Style113">
    <w:name w:val="Style113"/>
    <w:rsid w:val="00A55A6D"/>
    <w:pPr>
      <w:numPr>
        <w:numId w:val="21"/>
      </w:numPr>
    </w:pPr>
  </w:style>
  <w:style w:type="table" w:customStyle="1" w:styleId="TableGrid43">
    <w:name w:val="Table Grid43"/>
    <w:basedOn w:val="TableNormal"/>
    <w:next w:val="TableGrid"/>
    <w:rsid w:val="00A55A6D"/>
    <w:pPr>
      <w:tabs>
        <w:tab w:val="left" w:pos="567"/>
        <w:tab w:val="left" w:pos="1134"/>
        <w:tab w:val="left" w:pos="1701"/>
        <w:tab w:val="left" w:pos="2268"/>
        <w:tab w:val="left" w:pos="2835"/>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rsid w:val="00A55A6D"/>
  </w:style>
  <w:style w:type="numbering" w:customStyle="1" w:styleId="Style122">
    <w:name w:val="Style122"/>
    <w:rsid w:val="00A55A6D"/>
  </w:style>
  <w:style w:type="numbering" w:customStyle="1" w:styleId="11111122">
    <w:name w:val="1 / 1.1 / 1.1.122"/>
    <w:basedOn w:val="NoList"/>
    <w:next w:val="111111"/>
    <w:rsid w:val="00A55A6D"/>
  </w:style>
  <w:style w:type="table" w:customStyle="1" w:styleId="TableGrid123">
    <w:name w:val="Table Grid123"/>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A55A6D"/>
  </w:style>
  <w:style w:type="table" w:customStyle="1" w:styleId="TableGrid313">
    <w:name w:val="Table Grid313"/>
    <w:basedOn w:val="TableNormal"/>
    <w:next w:val="TableGrid"/>
    <w:rsid w:val="00A55A6D"/>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2"/>
    <w:basedOn w:val="NoList"/>
    <w:next w:val="111111"/>
    <w:uiPriority w:val="99"/>
    <w:semiHidden/>
    <w:unhideWhenUsed/>
    <w:rsid w:val="00A55A6D"/>
  </w:style>
  <w:style w:type="numbering" w:customStyle="1" w:styleId="Style1112">
    <w:name w:val="Style1112"/>
    <w:rsid w:val="00A55A6D"/>
  </w:style>
  <w:style w:type="numbering" w:customStyle="1" w:styleId="NoList213">
    <w:name w:val="No List213"/>
    <w:next w:val="NoList"/>
    <w:semiHidden/>
    <w:unhideWhenUsed/>
    <w:rsid w:val="00A55A6D"/>
  </w:style>
  <w:style w:type="numbering" w:customStyle="1" w:styleId="NoList313">
    <w:name w:val="No List313"/>
    <w:next w:val="NoList"/>
    <w:uiPriority w:val="99"/>
    <w:semiHidden/>
    <w:unhideWhenUsed/>
    <w:rsid w:val="00A55A6D"/>
  </w:style>
  <w:style w:type="character" w:customStyle="1" w:styleId="cf01">
    <w:name w:val="cf01"/>
    <w:basedOn w:val="DefaultParagraphFont"/>
    <w:rsid w:val="0015693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inah.skisazana@prasa.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www.etenders.gov.z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mailto:SCM.Complaints@prasa.co.za"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103</Pages>
  <Words>22535</Words>
  <Characters>128452</Characters>
  <Application>Microsoft Office Word</Application>
  <DocSecurity>0</DocSecurity>
  <Lines>1070</Lines>
  <Paragraphs>301</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150686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Rosinah Skisazana [CT]</cp:lastModifiedBy>
  <cp:revision>49</cp:revision>
  <cp:lastPrinted>2023-06-04T23:10:00Z</cp:lastPrinted>
  <dcterms:created xsi:type="dcterms:W3CDTF">2024-07-02T12:19:00Z</dcterms:created>
  <dcterms:modified xsi:type="dcterms:W3CDTF">2024-07-05T08:49:00Z</dcterms:modified>
</cp:coreProperties>
</file>