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4FC9" w14:textId="18868AA2" w:rsidR="00E92D3B" w:rsidRPr="0001338C" w:rsidRDefault="001B328E" w:rsidP="005939E3">
      <w:pPr>
        <w:rPr>
          <w:b/>
          <w:color w:val="auto"/>
          <w:sz w:val="24"/>
          <w:szCs w:val="24"/>
        </w:rPr>
      </w:pPr>
      <w:r w:rsidRPr="0001338C">
        <w:rPr>
          <w:b/>
          <w:color w:val="auto"/>
          <w:sz w:val="24"/>
          <w:szCs w:val="24"/>
        </w:rPr>
        <w:t xml:space="preserve">Date issued </w:t>
      </w:r>
      <w:r w:rsidR="00781D9E">
        <w:rPr>
          <w:b/>
          <w:color w:val="auto"/>
          <w:sz w:val="24"/>
          <w:szCs w:val="24"/>
        </w:rPr>
        <w:t>20</w:t>
      </w:r>
      <w:r w:rsidR="006819CF" w:rsidRPr="0001338C">
        <w:rPr>
          <w:b/>
          <w:color w:val="auto"/>
          <w:sz w:val="24"/>
          <w:szCs w:val="24"/>
        </w:rPr>
        <w:t>/0</w:t>
      </w:r>
      <w:r w:rsidR="00964380" w:rsidRPr="0001338C">
        <w:rPr>
          <w:b/>
          <w:color w:val="auto"/>
          <w:sz w:val="24"/>
          <w:szCs w:val="24"/>
        </w:rPr>
        <w:t>2</w:t>
      </w:r>
      <w:r w:rsidR="006819CF" w:rsidRPr="0001338C">
        <w:rPr>
          <w:b/>
          <w:color w:val="auto"/>
          <w:sz w:val="24"/>
          <w:szCs w:val="24"/>
        </w:rPr>
        <w:t>/202</w:t>
      </w:r>
      <w:r w:rsidR="00964380" w:rsidRPr="0001338C">
        <w:rPr>
          <w:b/>
          <w:color w:val="auto"/>
          <w:sz w:val="24"/>
          <w:szCs w:val="24"/>
        </w:rPr>
        <w:t>5</w:t>
      </w:r>
      <w:r w:rsidR="006819CF" w:rsidRPr="0001338C">
        <w:rPr>
          <w:b/>
          <w:color w:val="auto"/>
          <w:sz w:val="24"/>
          <w:szCs w:val="24"/>
        </w:rPr>
        <w:t>.</w:t>
      </w:r>
    </w:p>
    <w:p w14:paraId="4E51A2DE" w14:textId="4855636B" w:rsidR="00C73E79" w:rsidRPr="0001338C" w:rsidRDefault="0044230C" w:rsidP="00C73E79">
      <w:pPr>
        <w:rPr>
          <w:b/>
          <w:color w:val="auto"/>
          <w:sz w:val="24"/>
          <w:szCs w:val="24"/>
        </w:rPr>
      </w:pPr>
      <w:r w:rsidRPr="0001338C">
        <w:rPr>
          <w:b/>
          <w:color w:val="auto"/>
          <w:sz w:val="24"/>
          <w:szCs w:val="24"/>
        </w:rPr>
        <w:t>KZN435/2</w:t>
      </w:r>
      <w:r w:rsidR="00964380" w:rsidRPr="0001338C">
        <w:rPr>
          <w:b/>
          <w:color w:val="auto"/>
          <w:sz w:val="24"/>
          <w:szCs w:val="24"/>
        </w:rPr>
        <w:t>4</w:t>
      </w:r>
      <w:r w:rsidRPr="0001338C">
        <w:rPr>
          <w:b/>
          <w:color w:val="auto"/>
          <w:sz w:val="24"/>
          <w:szCs w:val="24"/>
        </w:rPr>
        <w:t>/2</w:t>
      </w:r>
      <w:r w:rsidR="00964380" w:rsidRPr="0001338C">
        <w:rPr>
          <w:b/>
          <w:color w:val="auto"/>
          <w:sz w:val="24"/>
          <w:szCs w:val="24"/>
        </w:rPr>
        <w:t>5</w:t>
      </w:r>
      <w:r w:rsidR="001C180D" w:rsidRPr="0001338C">
        <w:rPr>
          <w:b/>
          <w:color w:val="auto"/>
          <w:sz w:val="24"/>
          <w:szCs w:val="24"/>
        </w:rPr>
        <w:t>/</w:t>
      </w:r>
      <w:r w:rsidR="00F8677A" w:rsidRPr="0001338C">
        <w:rPr>
          <w:b/>
          <w:color w:val="auto"/>
          <w:sz w:val="24"/>
          <w:szCs w:val="24"/>
        </w:rPr>
        <w:t>0</w:t>
      </w:r>
      <w:r w:rsidR="008A2AE0">
        <w:rPr>
          <w:b/>
          <w:color w:val="auto"/>
          <w:sz w:val="24"/>
          <w:szCs w:val="24"/>
        </w:rPr>
        <w:t>1</w:t>
      </w:r>
      <w:r w:rsidR="00B63043">
        <w:rPr>
          <w:b/>
          <w:color w:val="auto"/>
          <w:sz w:val="24"/>
          <w:szCs w:val="24"/>
        </w:rPr>
        <w:t>4</w:t>
      </w:r>
      <w:r w:rsidR="00B03A95" w:rsidRPr="0001338C">
        <w:rPr>
          <w:b/>
          <w:color w:val="auto"/>
          <w:sz w:val="24"/>
          <w:szCs w:val="24"/>
        </w:rPr>
        <w:t>/</w:t>
      </w:r>
      <w:r w:rsidR="00A86125" w:rsidRPr="0001338C">
        <w:rPr>
          <w:b/>
          <w:color w:val="auto"/>
          <w:sz w:val="24"/>
          <w:szCs w:val="24"/>
        </w:rPr>
        <w:t>PNLG</w:t>
      </w:r>
    </w:p>
    <w:p w14:paraId="2CE1F81D" w14:textId="77777777" w:rsidR="00AC37B2" w:rsidRPr="0001338C" w:rsidRDefault="00AC37B2" w:rsidP="00C73E79">
      <w:pPr>
        <w:jc w:val="center"/>
        <w:rPr>
          <w:b/>
          <w:color w:val="auto"/>
          <w:sz w:val="24"/>
          <w:szCs w:val="24"/>
        </w:rPr>
      </w:pPr>
    </w:p>
    <w:p w14:paraId="73F845BA" w14:textId="77777777" w:rsidR="003358AA" w:rsidRPr="0001338C" w:rsidRDefault="006819CF" w:rsidP="000F7061">
      <w:pPr>
        <w:jc w:val="center"/>
        <w:rPr>
          <w:b/>
          <w:color w:val="auto"/>
          <w:sz w:val="24"/>
          <w:szCs w:val="24"/>
        </w:rPr>
      </w:pPr>
      <w:r w:rsidRPr="0001338C">
        <w:rPr>
          <w:b/>
          <w:color w:val="auto"/>
          <w:sz w:val="24"/>
          <w:szCs w:val="24"/>
        </w:rPr>
        <w:t>RE-</w:t>
      </w:r>
      <w:r w:rsidR="00A86125" w:rsidRPr="0001338C">
        <w:rPr>
          <w:b/>
          <w:color w:val="auto"/>
          <w:sz w:val="24"/>
          <w:szCs w:val="24"/>
        </w:rPr>
        <w:t xml:space="preserve">INVITATION TO </w:t>
      </w:r>
      <w:r w:rsidR="00D46DD3" w:rsidRPr="0001338C">
        <w:rPr>
          <w:b/>
          <w:color w:val="auto"/>
          <w:sz w:val="24"/>
          <w:szCs w:val="24"/>
        </w:rPr>
        <w:t xml:space="preserve">TENDER </w:t>
      </w:r>
    </w:p>
    <w:p w14:paraId="1697DE91" w14:textId="77777777" w:rsidR="00C73E79" w:rsidRPr="0001338C" w:rsidRDefault="00C73E79" w:rsidP="00C73E79">
      <w:pPr>
        <w:jc w:val="center"/>
        <w:rPr>
          <w:b/>
          <w:color w:val="auto"/>
          <w:sz w:val="24"/>
          <w:szCs w:val="24"/>
          <w:lang w:val="en-GB"/>
        </w:rPr>
      </w:pPr>
      <w:r w:rsidRPr="0001338C">
        <w:rPr>
          <w:b/>
          <w:color w:val="auto"/>
          <w:sz w:val="24"/>
          <w:szCs w:val="24"/>
          <w:lang w:val="en-GB"/>
        </w:rPr>
        <w:t>UMZIMKHULU LOCAL MUNICIPALITY</w:t>
      </w:r>
    </w:p>
    <w:p w14:paraId="5B422D07" w14:textId="77777777" w:rsidR="00C73E79" w:rsidRPr="0001338C" w:rsidRDefault="00C73E79" w:rsidP="00C73E79">
      <w:pPr>
        <w:rPr>
          <w:color w:val="auto"/>
          <w:sz w:val="24"/>
          <w:szCs w:val="24"/>
        </w:rPr>
      </w:pPr>
    </w:p>
    <w:p w14:paraId="14C642E8" w14:textId="77777777" w:rsidR="00C73E79" w:rsidRPr="0001338C" w:rsidRDefault="006819CF" w:rsidP="00C73E79">
      <w:pPr>
        <w:rPr>
          <w:color w:val="auto"/>
          <w:sz w:val="24"/>
          <w:szCs w:val="24"/>
        </w:rPr>
      </w:pPr>
      <w:r w:rsidRPr="0001338C">
        <w:rPr>
          <w:color w:val="auto"/>
          <w:sz w:val="24"/>
          <w:szCs w:val="24"/>
        </w:rPr>
        <w:t>uMzimkhulu</w:t>
      </w:r>
      <w:r w:rsidR="00C73E79" w:rsidRPr="0001338C">
        <w:rPr>
          <w:color w:val="auto"/>
          <w:sz w:val="24"/>
          <w:szCs w:val="24"/>
        </w:rPr>
        <w:t xml:space="preserve"> Municipality hereby invites </w:t>
      </w:r>
      <w:r w:rsidR="00E3761B" w:rsidRPr="0001338C">
        <w:rPr>
          <w:color w:val="auto"/>
          <w:sz w:val="24"/>
          <w:szCs w:val="24"/>
        </w:rPr>
        <w:t xml:space="preserve">reputable </w:t>
      </w:r>
      <w:r w:rsidR="00066F71" w:rsidRPr="0001338C">
        <w:rPr>
          <w:color w:val="auto"/>
          <w:sz w:val="24"/>
          <w:szCs w:val="24"/>
        </w:rPr>
        <w:t>and experienced Service</w:t>
      </w:r>
      <w:r w:rsidR="00C73E79" w:rsidRPr="0001338C">
        <w:rPr>
          <w:color w:val="auto"/>
          <w:sz w:val="24"/>
          <w:szCs w:val="24"/>
        </w:rPr>
        <w:t xml:space="preserve"> providers to </w:t>
      </w:r>
      <w:r w:rsidR="00E3761B" w:rsidRPr="0001338C">
        <w:rPr>
          <w:color w:val="auto"/>
          <w:sz w:val="24"/>
          <w:szCs w:val="24"/>
        </w:rPr>
        <w:t xml:space="preserve">respond on the </w:t>
      </w:r>
      <w:r w:rsidR="00066F71" w:rsidRPr="0001338C">
        <w:rPr>
          <w:color w:val="auto"/>
          <w:sz w:val="24"/>
          <w:szCs w:val="24"/>
        </w:rPr>
        <w:t>projects below:</w:t>
      </w:r>
    </w:p>
    <w:p w14:paraId="15017E33" w14:textId="77777777" w:rsidR="00C73E79" w:rsidRPr="0001338C" w:rsidRDefault="00C73E79" w:rsidP="00C73E79">
      <w:pPr>
        <w:rPr>
          <w:color w:val="auto"/>
          <w:sz w:val="24"/>
          <w:szCs w:val="24"/>
        </w:rPr>
      </w:pPr>
    </w:p>
    <w:tbl>
      <w:tblPr>
        <w:tblStyle w:val="TableGrid"/>
        <w:tblW w:w="9382" w:type="dxa"/>
        <w:tblInd w:w="-147" w:type="dxa"/>
        <w:tblLook w:val="04A0" w:firstRow="1" w:lastRow="0" w:firstColumn="1" w:lastColumn="0" w:noHBand="0" w:noVBand="1"/>
      </w:tblPr>
      <w:tblGrid>
        <w:gridCol w:w="3502"/>
        <w:gridCol w:w="2940"/>
        <w:gridCol w:w="2940"/>
      </w:tblGrid>
      <w:tr w:rsidR="00F46953" w:rsidRPr="0001338C" w14:paraId="53AE89F7" w14:textId="77777777" w:rsidTr="001B1330">
        <w:trPr>
          <w:trHeight w:val="420"/>
        </w:trPr>
        <w:tc>
          <w:tcPr>
            <w:tcW w:w="3502" w:type="dxa"/>
          </w:tcPr>
          <w:p w14:paraId="75531BAD" w14:textId="77777777" w:rsidR="00F46953" w:rsidRPr="0001338C" w:rsidRDefault="00F46953" w:rsidP="00AE51E0">
            <w:pPr>
              <w:rPr>
                <w:b/>
                <w:color w:val="auto"/>
                <w:sz w:val="24"/>
                <w:szCs w:val="24"/>
              </w:rPr>
            </w:pPr>
            <w:r w:rsidRPr="0001338C">
              <w:rPr>
                <w:b/>
                <w:color w:val="auto"/>
                <w:sz w:val="24"/>
                <w:szCs w:val="24"/>
              </w:rPr>
              <w:t xml:space="preserve">PROJECT NAME </w:t>
            </w:r>
          </w:p>
        </w:tc>
        <w:tc>
          <w:tcPr>
            <w:tcW w:w="2940" w:type="dxa"/>
          </w:tcPr>
          <w:p w14:paraId="1059C20C" w14:textId="77777777" w:rsidR="00F46953" w:rsidRPr="0001338C" w:rsidRDefault="00F46953" w:rsidP="00AE51E0">
            <w:pPr>
              <w:jc w:val="center"/>
              <w:rPr>
                <w:b/>
                <w:color w:val="auto"/>
                <w:sz w:val="24"/>
                <w:szCs w:val="24"/>
                <w:lang w:val="en-GB"/>
              </w:rPr>
            </w:pPr>
            <w:r w:rsidRPr="0001338C">
              <w:rPr>
                <w:b/>
                <w:color w:val="auto"/>
                <w:sz w:val="24"/>
                <w:szCs w:val="24"/>
                <w:lang w:val="en-GB"/>
              </w:rPr>
              <w:t xml:space="preserve">PROPOSAL NUMBER </w:t>
            </w:r>
          </w:p>
          <w:p w14:paraId="5E76061F" w14:textId="77777777" w:rsidR="00F46953" w:rsidRPr="0001338C" w:rsidRDefault="00F46953" w:rsidP="00AE51E0">
            <w:pPr>
              <w:rPr>
                <w:color w:val="auto"/>
                <w:sz w:val="24"/>
                <w:szCs w:val="24"/>
              </w:rPr>
            </w:pPr>
          </w:p>
        </w:tc>
        <w:tc>
          <w:tcPr>
            <w:tcW w:w="2940" w:type="dxa"/>
          </w:tcPr>
          <w:p w14:paraId="70D5C334" w14:textId="77777777" w:rsidR="00F46953" w:rsidRPr="0001338C" w:rsidRDefault="00F46953" w:rsidP="00AE51E0">
            <w:pPr>
              <w:jc w:val="center"/>
              <w:rPr>
                <w:b/>
                <w:color w:val="auto"/>
                <w:sz w:val="24"/>
                <w:szCs w:val="24"/>
                <w:lang w:val="en-GB"/>
              </w:rPr>
            </w:pPr>
            <w:r w:rsidRPr="0001338C">
              <w:rPr>
                <w:b/>
                <w:color w:val="auto"/>
                <w:sz w:val="24"/>
                <w:szCs w:val="24"/>
                <w:lang w:val="en-GB"/>
              </w:rPr>
              <w:t xml:space="preserve">BRIEFING DATE </w:t>
            </w:r>
          </w:p>
        </w:tc>
      </w:tr>
      <w:tr w:rsidR="00F46953" w:rsidRPr="0001338C" w14:paraId="0A58EDD7" w14:textId="77777777" w:rsidTr="001B1330">
        <w:trPr>
          <w:trHeight w:val="562"/>
        </w:trPr>
        <w:tc>
          <w:tcPr>
            <w:tcW w:w="3502" w:type="dxa"/>
          </w:tcPr>
          <w:p w14:paraId="56C4DF5D" w14:textId="77777777" w:rsidR="00B63043" w:rsidRPr="00AC6BE7" w:rsidRDefault="00B63043" w:rsidP="00B63043">
            <w:pPr>
              <w:rPr>
                <w:b/>
                <w:sz w:val="24"/>
                <w:szCs w:val="24"/>
                <w:lang w:val="en-GB"/>
              </w:rPr>
            </w:pPr>
            <w:r w:rsidRPr="00AC6BE7">
              <w:rPr>
                <w:b/>
                <w:sz w:val="24"/>
                <w:szCs w:val="24"/>
                <w:lang w:val="en-GB"/>
              </w:rPr>
              <w:t>PROVISION OF ENFORCEMENT PLANT/MACHINERY</w:t>
            </w:r>
          </w:p>
          <w:p w14:paraId="69EFAE1B" w14:textId="2A533FD7" w:rsidR="00F46953" w:rsidRPr="00781D9E" w:rsidRDefault="00781D9E" w:rsidP="00781D9E">
            <w:pPr>
              <w:spacing w:after="160" w:line="360" w:lineRule="auto"/>
              <w:rPr>
                <w:rFonts w:eastAsia="Calibri"/>
                <w:sz w:val="24"/>
                <w:szCs w:val="24"/>
              </w:rPr>
            </w:pPr>
            <w:r>
              <w:rPr>
                <w:b/>
                <w:color w:val="000000" w:themeColor="text1"/>
                <w:sz w:val="24"/>
                <w:szCs w:val="24"/>
              </w:rPr>
              <w:t>(24 MONTHS CONTRACT)</w:t>
            </w:r>
          </w:p>
        </w:tc>
        <w:tc>
          <w:tcPr>
            <w:tcW w:w="2940" w:type="dxa"/>
          </w:tcPr>
          <w:p w14:paraId="27E98919" w14:textId="77777777" w:rsidR="00B63043" w:rsidRPr="00AC6BE7" w:rsidRDefault="00B63043" w:rsidP="00B63043">
            <w:pPr>
              <w:rPr>
                <w:color w:val="auto"/>
                <w:sz w:val="24"/>
                <w:szCs w:val="24"/>
                <w:lang w:val="en-GB"/>
              </w:rPr>
            </w:pPr>
            <w:r w:rsidRPr="00AC6BE7">
              <w:rPr>
                <w:color w:val="auto"/>
                <w:sz w:val="24"/>
                <w:szCs w:val="24"/>
                <w:lang w:val="en-GB"/>
              </w:rPr>
              <w:t>ULM-PNLG 007/23</w:t>
            </w:r>
          </w:p>
          <w:p w14:paraId="694AAEAB" w14:textId="77777777" w:rsidR="00F46953" w:rsidRPr="0001338C" w:rsidRDefault="00F46953" w:rsidP="00AE51E0">
            <w:pPr>
              <w:jc w:val="center"/>
              <w:rPr>
                <w:b/>
                <w:color w:val="auto"/>
                <w:sz w:val="24"/>
                <w:szCs w:val="24"/>
                <w:lang w:val="en-GB"/>
              </w:rPr>
            </w:pPr>
          </w:p>
          <w:p w14:paraId="711BB7AD" w14:textId="77777777" w:rsidR="00F46953" w:rsidRPr="0001338C" w:rsidRDefault="00F46953" w:rsidP="004F7922">
            <w:pPr>
              <w:rPr>
                <w:color w:val="auto"/>
                <w:sz w:val="24"/>
                <w:szCs w:val="24"/>
              </w:rPr>
            </w:pPr>
          </w:p>
        </w:tc>
        <w:tc>
          <w:tcPr>
            <w:tcW w:w="2940" w:type="dxa"/>
          </w:tcPr>
          <w:p w14:paraId="4F6254B8" w14:textId="71D23B96" w:rsidR="00F46953" w:rsidRPr="0001338C" w:rsidRDefault="00690F4F" w:rsidP="00CD22A4">
            <w:pPr>
              <w:spacing w:line="480" w:lineRule="auto"/>
              <w:rPr>
                <w:color w:val="auto"/>
                <w:sz w:val="24"/>
                <w:szCs w:val="24"/>
                <w:lang w:val="en-GB"/>
              </w:rPr>
            </w:pPr>
            <w:r>
              <w:rPr>
                <w:color w:val="auto"/>
                <w:sz w:val="24"/>
                <w:szCs w:val="24"/>
                <w:lang w:val="en-GB"/>
              </w:rPr>
              <w:t>27</w:t>
            </w:r>
            <w:r w:rsidR="00CD22A4" w:rsidRPr="0001338C">
              <w:rPr>
                <w:color w:val="auto"/>
                <w:sz w:val="24"/>
                <w:szCs w:val="24"/>
                <w:lang w:val="en-GB"/>
              </w:rPr>
              <w:t>/0</w:t>
            </w:r>
            <w:r w:rsidR="00536DEF" w:rsidRPr="0001338C">
              <w:rPr>
                <w:color w:val="auto"/>
                <w:sz w:val="24"/>
                <w:szCs w:val="24"/>
                <w:lang w:val="en-GB"/>
              </w:rPr>
              <w:t>2</w:t>
            </w:r>
            <w:r w:rsidR="00CD22A4" w:rsidRPr="0001338C">
              <w:rPr>
                <w:color w:val="auto"/>
                <w:sz w:val="24"/>
                <w:szCs w:val="24"/>
                <w:lang w:val="en-GB"/>
              </w:rPr>
              <w:t>/202</w:t>
            </w:r>
            <w:r w:rsidR="00536DEF" w:rsidRPr="0001338C">
              <w:rPr>
                <w:color w:val="auto"/>
                <w:sz w:val="24"/>
                <w:szCs w:val="24"/>
                <w:lang w:val="en-GB"/>
              </w:rPr>
              <w:t>5</w:t>
            </w:r>
            <w:r w:rsidR="00CD22A4" w:rsidRPr="0001338C">
              <w:rPr>
                <w:color w:val="auto"/>
                <w:sz w:val="24"/>
                <w:szCs w:val="24"/>
                <w:lang w:val="en-GB"/>
              </w:rPr>
              <w:t>@ 1</w:t>
            </w:r>
            <w:r w:rsidR="00B63043">
              <w:rPr>
                <w:color w:val="auto"/>
                <w:sz w:val="24"/>
                <w:szCs w:val="24"/>
                <w:lang w:val="en-GB"/>
              </w:rPr>
              <w:t>1</w:t>
            </w:r>
            <w:r w:rsidR="00CD22A4" w:rsidRPr="0001338C">
              <w:rPr>
                <w:color w:val="auto"/>
                <w:sz w:val="24"/>
                <w:szCs w:val="24"/>
                <w:lang w:val="en-GB"/>
              </w:rPr>
              <w:t>:</w:t>
            </w:r>
            <w:r w:rsidR="00921C90" w:rsidRPr="0001338C">
              <w:rPr>
                <w:color w:val="auto"/>
                <w:sz w:val="24"/>
                <w:szCs w:val="24"/>
                <w:lang w:val="en-GB"/>
              </w:rPr>
              <w:t>0</w:t>
            </w:r>
            <w:r w:rsidR="00CD22A4" w:rsidRPr="0001338C">
              <w:rPr>
                <w:color w:val="auto"/>
                <w:sz w:val="24"/>
                <w:szCs w:val="24"/>
                <w:lang w:val="en-GB"/>
              </w:rPr>
              <w:t>0</w:t>
            </w:r>
            <w:r w:rsidR="003C1864" w:rsidRPr="0001338C">
              <w:rPr>
                <w:color w:val="auto"/>
                <w:sz w:val="24"/>
                <w:szCs w:val="24"/>
                <w:lang w:val="en-GB"/>
              </w:rPr>
              <w:t xml:space="preserve"> am </w:t>
            </w:r>
          </w:p>
        </w:tc>
      </w:tr>
    </w:tbl>
    <w:p w14:paraId="10A9002A" w14:textId="77777777" w:rsidR="00024544" w:rsidRPr="0001338C" w:rsidRDefault="00024544" w:rsidP="001B1330">
      <w:pPr>
        <w:jc w:val="both"/>
        <w:rPr>
          <w:color w:val="auto"/>
          <w:sz w:val="24"/>
          <w:szCs w:val="24"/>
        </w:rPr>
      </w:pPr>
    </w:p>
    <w:p w14:paraId="3E78016E" w14:textId="613EDA77" w:rsidR="00F46953" w:rsidRPr="0001338C" w:rsidRDefault="00F46953" w:rsidP="001B1330">
      <w:pPr>
        <w:jc w:val="both"/>
        <w:rPr>
          <w:b/>
          <w:color w:val="auto"/>
          <w:sz w:val="24"/>
          <w:szCs w:val="24"/>
        </w:rPr>
      </w:pPr>
      <w:r w:rsidRPr="0001338C">
        <w:rPr>
          <w:color w:val="auto"/>
          <w:sz w:val="24"/>
          <w:szCs w:val="24"/>
        </w:rPr>
        <w:t>Tender documents will be available on the municipal website (</w:t>
      </w:r>
      <w:hyperlink r:id="rId8" w:history="1">
        <w:r w:rsidRPr="0001338C">
          <w:rPr>
            <w:rStyle w:val="Hyperlink"/>
            <w:sz w:val="24"/>
            <w:szCs w:val="24"/>
          </w:rPr>
          <w:t>www.umzimkhululm.gov.za</w:t>
        </w:r>
      </w:hyperlink>
      <w:r w:rsidRPr="0001338C">
        <w:rPr>
          <w:color w:val="auto"/>
          <w:sz w:val="24"/>
          <w:szCs w:val="24"/>
        </w:rPr>
        <w:t xml:space="preserve">) and will also be available from the cashier at </w:t>
      </w:r>
      <w:r w:rsidRPr="0001338C">
        <w:rPr>
          <w:b/>
          <w:color w:val="auto"/>
          <w:sz w:val="24"/>
          <w:szCs w:val="24"/>
        </w:rPr>
        <w:t xml:space="preserve">169 Main Street, uMzimkhulu, 3297 upon the non-refundable payment of R </w:t>
      </w:r>
      <w:r w:rsidR="009E7419">
        <w:rPr>
          <w:b/>
          <w:color w:val="auto"/>
          <w:sz w:val="24"/>
          <w:szCs w:val="24"/>
        </w:rPr>
        <w:t>2</w:t>
      </w:r>
      <w:r w:rsidR="00690F4F">
        <w:rPr>
          <w:b/>
          <w:color w:val="auto"/>
          <w:sz w:val="24"/>
          <w:szCs w:val="24"/>
        </w:rPr>
        <w:t>50</w:t>
      </w:r>
      <w:r w:rsidRPr="0001338C">
        <w:rPr>
          <w:b/>
          <w:color w:val="auto"/>
          <w:sz w:val="24"/>
          <w:szCs w:val="24"/>
        </w:rPr>
        <w:t xml:space="preserve"> per document or a bank guaranteed cheque made out to uMzimkhulu Municipality </w:t>
      </w:r>
      <w:r w:rsidRPr="0001338C">
        <w:rPr>
          <w:color w:val="auto"/>
          <w:sz w:val="24"/>
          <w:szCs w:val="24"/>
        </w:rPr>
        <w:t xml:space="preserve">during working hours between </w:t>
      </w:r>
      <w:r w:rsidRPr="0001338C">
        <w:rPr>
          <w:b/>
          <w:color w:val="auto"/>
          <w:sz w:val="24"/>
          <w:szCs w:val="24"/>
        </w:rPr>
        <w:t>09:30am</w:t>
      </w:r>
      <w:r w:rsidRPr="0001338C">
        <w:rPr>
          <w:color w:val="auto"/>
          <w:sz w:val="24"/>
          <w:szCs w:val="24"/>
        </w:rPr>
        <w:t xml:space="preserve"> and </w:t>
      </w:r>
      <w:r w:rsidRPr="0001338C">
        <w:rPr>
          <w:b/>
          <w:color w:val="auto"/>
          <w:sz w:val="24"/>
          <w:szCs w:val="24"/>
        </w:rPr>
        <w:t xml:space="preserve">16:00pm </w:t>
      </w:r>
      <w:r w:rsidRPr="0001338C">
        <w:rPr>
          <w:color w:val="auto"/>
          <w:sz w:val="24"/>
          <w:szCs w:val="24"/>
        </w:rPr>
        <w:t>from the</w:t>
      </w:r>
      <w:r w:rsidRPr="0001338C">
        <w:rPr>
          <w:b/>
          <w:color w:val="auto"/>
          <w:sz w:val="24"/>
          <w:szCs w:val="24"/>
        </w:rPr>
        <w:t xml:space="preserve"> </w:t>
      </w:r>
      <w:r w:rsidR="008A2AE0">
        <w:rPr>
          <w:b/>
          <w:color w:val="auto"/>
          <w:sz w:val="24"/>
          <w:szCs w:val="24"/>
        </w:rPr>
        <w:t>25</w:t>
      </w:r>
      <w:r w:rsidR="001C180D" w:rsidRPr="0001338C">
        <w:rPr>
          <w:b/>
          <w:color w:val="auto"/>
          <w:sz w:val="24"/>
          <w:szCs w:val="24"/>
          <w:vertAlign w:val="superscript"/>
        </w:rPr>
        <w:t>th</w:t>
      </w:r>
      <w:r w:rsidRPr="0001338C">
        <w:rPr>
          <w:b/>
          <w:color w:val="auto"/>
          <w:sz w:val="24"/>
          <w:szCs w:val="24"/>
        </w:rPr>
        <w:t xml:space="preserve"> of </w:t>
      </w:r>
      <w:r w:rsidR="00536DEF" w:rsidRPr="0001338C">
        <w:rPr>
          <w:b/>
          <w:color w:val="auto"/>
          <w:sz w:val="24"/>
          <w:szCs w:val="24"/>
        </w:rPr>
        <w:t>February</w:t>
      </w:r>
      <w:r w:rsidRPr="0001338C">
        <w:rPr>
          <w:b/>
          <w:color w:val="auto"/>
          <w:sz w:val="24"/>
          <w:szCs w:val="24"/>
        </w:rPr>
        <w:t xml:space="preserve"> 202</w:t>
      </w:r>
      <w:r w:rsidR="00536DEF" w:rsidRPr="0001338C">
        <w:rPr>
          <w:b/>
          <w:color w:val="auto"/>
          <w:sz w:val="24"/>
          <w:szCs w:val="24"/>
        </w:rPr>
        <w:t>5</w:t>
      </w:r>
      <w:r w:rsidRPr="0001338C">
        <w:rPr>
          <w:b/>
          <w:color w:val="auto"/>
          <w:sz w:val="24"/>
          <w:szCs w:val="24"/>
        </w:rPr>
        <w:t xml:space="preserve">; cut-off time for buying documents is the </w:t>
      </w:r>
      <w:r w:rsidR="008A2AE0">
        <w:rPr>
          <w:b/>
          <w:color w:val="auto"/>
          <w:sz w:val="24"/>
          <w:szCs w:val="24"/>
        </w:rPr>
        <w:t>27</w:t>
      </w:r>
      <w:r w:rsidRPr="0001338C">
        <w:rPr>
          <w:b/>
          <w:color w:val="auto"/>
          <w:sz w:val="24"/>
          <w:szCs w:val="24"/>
          <w:vertAlign w:val="superscript"/>
        </w:rPr>
        <w:t>th</w:t>
      </w:r>
      <w:r w:rsidRPr="0001338C">
        <w:rPr>
          <w:b/>
          <w:color w:val="auto"/>
          <w:sz w:val="24"/>
          <w:szCs w:val="24"/>
        </w:rPr>
        <w:t xml:space="preserve"> of </w:t>
      </w:r>
      <w:r w:rsidR="00536DEF" w:rsidRPr="0001338C">
        <w:rPr>
          <w:b/>
          <w:color w:val="auto"/>
          <w:sz w:val="24"/>
          <w:szCs w:val="24"/>
        </w:rPr>
        <w:t>February</w:t>
      </w:r>
      <w:r w:rsidRPr="0001338C">
        <w:rPr>
          <w:b/>
          <w:color w:val="auto"/>
          <w:sz w:val="24"/>
          <w:szCs w:val="24"/>
        </w:rPr>
        <w:t xml:space="preserve"> 2</w:t>
      </w:r>
      <w:r w:rsidR="009F0C9D" w:rsidRPr="0001338C">
        <w:rPr>
          <w:b/>
          <w:color w:val="auto"/>
          <w:sz w:val="24"/>
          <w:szCs w:val="24"/>
        </w:rPr>
        <w:t>02</w:t>
      </w:r>
      <w:r w:rsidR="00536DEF" w:rsidRPr="0001338C">
        <w:rPr>
          <w:b/>
          <w:color w:val="auto"/>
          <w:sz w:val="24"/>
          <w:szCs w:val="24"/>
        </w:rPr>
        <w:t>5</w:t>
      </w:r>
      <w:r w:rsidRPr="0001338C">
        <w:rPr>
          <w:b/>
          <w:color w:val="auto"/>
          <w:sz w:val="24"/>
          <w:szCs w:val="24"/>
        </w:rPr>
        <w:t>, 15 minutes before the briefing time.</w:t>
      </w:r>
    </w:p>
    <w:p w14:paraId="1CDBBF51" w14:textId="77777777" w:rsidR="00F46953" w:rsidRPr="0001338C" w:rsidRDefault="00F46953" w:rsidP="001B1330">
      <w:pPr>
        <w:rPr>
          <w:b/>
          <w:color w:val="auto"/>
          <w:sz w:val="24"/>
          <w:szCs w:val="24"/>
        </w:rPr>
      </w:pPr>
    </w:p>
    <w:p w14:paraId="63C4E39D" w14:textId="77777777" w:rsidR="001C180D" w:rsidRPr="0001338C" w:rsidRDefault="001C180D" w:rsidP="001B1330">
      <w:pPr>
        <w:rPr>
          <w:b/>
          <w:color w:val="auto"/>
          <w:sz w:val="24"/>
          <w:szCs w:val="24"/>
          <w:u w:val="single"/>
        </w:rPr>
      </w:pPr>
      <w:r w:rsidRPr="0001338C">
        <w:rPr>
          <w:color w:val="auto"/>
          <w:sz w:val="24"/>
          <w:szCs w:val="24"/>
        </w:rPr>
        <w:t>Compulsory briefing meeting is scheduled to take place at</w:t>
      </w:r>
      <w:r w:rsidRPr="0001338C">
        <w:rPr>
          <w:b/>
          <w:color w:val="auto"/>
          <w:sz w:val="24"/>
          <w:szCs w:val="24"/>
        </w:rPr>
        <w:t xml:space="preserve"> uMzimkhulu Municipality </w:t>
      </w:r>
      <w:proofErr w:type="spellStart"/>
      <w:r w:rsidRPr="0001338C">
        <w:rPr>
          <w:b/>
          <w:color w:val="auto"/>
          <w:sz w:val="24"/>
          <w:szCs w:val="24"/>
        </w:rPr>
        <w:t>Makhosini</w:t>
      </w:r>
      <w:proofErr w:type="spellEnd"/>
      <w:r w:rsidRPr="0001338C">
        <w:rPr>
          <w:b/>
          <w:color w:val="auto"/>
          <w:sz w:val="24"/>
          <w:szCs w:val="24"/>
        </w:rPr>
        <w:t xml:space="preserve"> Building Boardroom,247 Mzimkhulu </w:t>
      </w:r>
      <w:proofErr w:type="spellStart"/>
      <w:r w:rsidRPr="0001338C">
        <w:rPr>
          <w:b/>
          <w:color w:val="auto"/>
          <w:sz w:val="24"/>
          <w:szCs w:val="24"/>
        </w:rPr>
        <w:t>Mlonyana</w:t>
      </w:r>
      <w:proofErr w:type="spellEnd"/>
      <w:r w:rsidRPr="0001338C">
        <w:rPr>
          <w:b/>
          <w:color w:val="auto"/>
          <w:sz w:val="24"/>
          <w:szCs w:val="24"/>
        </w:rPr>
        <w:t xml:space="preserve"> Street, uMzimkhulu 3297.</w:t>
      </w:r>
    </w:p>
    <w:p w14:paraId="09375C93" w14:textId="77777777" w:rsidR="00675BA0" w:rsidRPr="0001338C" w:rsidRDefault="00675BA0" w:rsidP="001B1330">
      <w:pPr>
        <w:jc w:val="both"/>
        <w:rPr>
          <w:b/>
          <w:color w:val="auto"/>
          <w:sz w:val="24"/>
          <w:szCs w:val="24"/>
        </w:rPr>
      </w:pPr>
    </w:p>
    <w:p w14:paraId="11BFEF3E" w14:textId="1F32B7E2" w:rsidR="001C180D" w:rsidRPr="0001338C" w:rsidRDefault="001C180D" w:rsidP="001B1330">
      <w:pPr>
        <w:rPr>
          <w:b/>
          <w:bCs/>
          <w:color w:val="auto"/>
          <w:sz w:val="24"/>
          <w:szCs w:val="24"/>
        </w:rPr>
      </w:pPr>
      <w:r w:rsidRPr="0001338C">
        <w:rPr>
          <w:b/>
          <w:bCs/>
          <w:color w:val="auto"/>
          <w:sz w:val="24"/>
          <w:szCs w:val="24"/>
        </w:rPr>
        <w:t xml:space="preserve">Invalid or non-submission of the following documents will render the Tenderer disqualified; Specific Goals points will not be allocated if the required documents are not submitted / invalid. </w:t>
      </w:r>
    </w:p>
    <w:p w14:paraId="1E872F7F"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Registered on Central Suppliers Database (CSD) attach proof of Registration. </w:t>
      </w:r>
    </w:p>
    <w:p w14:paraId="4335D5BB"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MBD 4, 8, 6.1 &amp; 9 -</w:t>
      </w:r>
    </w:p>
    <w:p w14:paraId="0355426D" w14:textId="3E1A16C5" w:rsidR="00413A2E" w:rsidRPr="0001338C" w:rsidRDefault="00413A2E" w:rsidP="001B1330">
      <w:pPr>
        <w:numPr>
          <w:ilvl w:val="0"/>
          <w:numId w:val="1"/>
        </w:numPr>
        <w:tabs>
          <w:tab w:val="clear" w:pos="720"/>
          <w:tab w:val="num" w:pos="360"/>
          <w:tab w:val="left" w:pos="3525"/>
        </w:tabs>
        <w:jc w:val="both"/>
        <w:rPr>
          <w:color w:val="auto"/>
          <w:sz w:val="24"/>
          <w:szCs w:val="24"/>
        </w:rPr>
      </w:pPr>
      <w:bookmarkStart w:id="0" w:name="_Hlk171582656"/>
      <w:bookmarkStart w:id="1" w:name="_Hlk158280728"/>
      <w:r w:rsidRPr="0001338C">
        <w:rPr>
          <w:bCs/>
          <w:sz w:val="24"/>
          <w:szCs w:val="24"/>
        </w:rPr>
        <w:t xml:space="preserve">Municipal utility bill for municipal rates and services for </w:t>
      </w:r>
      <w:r w:rsidRPr="0001338C">
        <w:rPr>
          <w:b/>
          <w:sz w:val="24"/>
          <w:szCs w:val="24"/>
        </w:rPr>
        <w:t>all directors</w:t>
      </w:r>
      <w:r w:rsidRPr="0001338C">
        <w:rPr>
          <w:bCs/>
          <w:sz w:val="24"/>
          <w:szCs w:val="24"/>
        </w:rPr>
        <w:t xml:space="preserve"> of the company (owners, shareholders. Executive directors / non-executive directors) </w:t>
      </w:r>
      <w:r w:rsidRPr="0001338C">
        <w:rPr>
          <w:b/>
          <w:sz w:val="24"/>
          <w:szCs w:val="24"/>
        </w:rPr>
        <w:t xml:space="preserve">AND for the company </w:t>
      </w:r>
      <w:r w:rsidRPr="0001338C">
        <w:rPr>
          <w:bCs/>
          <w:sz w:val="24"/>
          <w:szCs w:val="24"/>
        </w:rPr>
        <w:t>to confirm that Municipal rates are not in arrears for more than 90 days</w:t>
      </w:r>
      <w:bookmarkEnd w:id="0"/>
      <w:r w:rsidRPr="0001338C">
        <w:rPr>
          <w:bCs/>
          <w:sz w:val="24"/>
          <w:szCs w:val="24"/>
        </w:rPr>
        <w:t xml:space="preserve"> </w:t>
      </w:r>
      <w:bookmarkEnd w:id="1"/>
      <w:r w:rsidRPr="0001338C">
        <w:rPr>
          <w:color w:val="auto"/>
          <w:sz w:val="24"/>
          <w:szCs w:val="24"/>
        </w:rPr>
        <w:tab/>
      </w:r>
    </w:p>
    <w:p w14:paraId="78E1FAC1"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Attach valid lease agreement if the company is leasing the office space. </w:t>
      </w:r>
    </w:p>
    <w:p w14:paraId="105DAFEF"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Attach a valid lease agreement if the director is leasing accommodation. </w:t>
      </w:r>
    </w:p>
    <w:p w14:paraId="75332AEE" w14:textId="3114E583" w:rsidR="00413A2E" w:rsidRPr="0001338C" w:rsidRDefault="00413A2E" w:rsidP="008A2AE0">
      <w:pPr>
        <w:numPr>
          <w:ilvl w:val="0"/>
          <w:numId w:val="1"/>
        </w:numPr>
        <w:tabs>
          <w:tab w:val="clear" w:pos="720"/>
          <w:tab w:val="num" w:pos="360"/>
          <w:tab w:val="left" w:pos="3525"/>
        </w:tabs>
        <w:jc w:val="both"/>
        <w:rPr>
          <w:color w:val="auto"/>
          <w:sz w:val="24"/>
          <w:szCs w:val="24"/>
        </w:rPr>
      </w:pPr>
      <w:r w:rsidRPr="0001338C">
        <w:rPr>
          <w:color w:val="auto"/>
          <w:sz w:val="24"/>
          <w:szCs w:val="24"/>
        </w:rPr>
        <w:t>Attach affidavit if the account is under your parents, siblings, grandparents, and you are not</w:t>
      </w:r>
      <w:r w:rsidR="008A2AE0">
        <w:rPr>
          <w:color w:val="auto"/>
          <w:sz w:val="24"/>
          <w:szCs w:val="24"/>
        </w:rPr>
        <w:t xml:space="preserve"> </w:t>
      </w:r>
      <w:r w:rsidRPr="0001338C">
        <w:rPr>
          <w:color w:val="auto"/>
          <w:sz w:val="24"/>
          <w:szCs w:val="24"/>
        </w:rPr>
        <w:t xml:space="preserve">paying any Municipal rates. </w:t>
      </w:r>
    </w:p>
    <w:p w14:paraId="30C96050" w14:textId="77777777" w:rsidR="001B1330" w:rsidRDefault="00413A2E" w:rsidP="001B1330">
      <w:pPr>
        <w:pStyle w:val="ListParagraph"/>
        <w:numPr>
          <w:ilvl w:val="0"/>
          <w:numId w:val="1"/>
        </w:numPr>
        <w:tabs>
          <w:tab w:val="clear" w:pos="720"/>
          <w:tab w:val="num" w:pos="360"/>
          <w:tab w:val="left" w:pos="3525"/>
        </w:tabs>
        <w:jc w:val="both"/>
        <w:rPr>
          <w:color w:val="auto"/>
          <w:sz w:val="24"/>
          <w:szCs w:val="24"/>
        </w:rPr>
      </w:pPr>
      <w:r w:rsidRPr="0001338C">
        <w:rPr>
          <w:color w:val="auto"/>
          <w:sz w:val="24"/>
          <w:szCs w:val="24"/>
        </w:rPr>
        <w:t>Copy of a marriage certificate if Municipal account in under your spouse.</w:t>
      </w:r>
    </w:p>
    <w:p w14:paraId="3AF1ED3B" w14:textId="122BAE46" w:rsidR="00413A2E" w:rsidRPr="001B1330" w:rsidRDefault="00413A2E" w:rsidP="001B1330">
      <w:pPr>
        <w:pStyle w:val="ListParagraph"/>
        <w:numPr>
          <w:ilvl w:val="0"/>
          <w:numId w:val="1"/>
        </w:numPr>
        <w:tabs>
          <w:tab w:val="clear" w:pos="720"/>
          <w:tab w:val="num" w:pos="360"/>
          <w:tab w:val="left" w:pos="3525"/>
        </w:tabs>
        <w:jc w:val="both"/>
        <w:rPr>
          <w:color w:val="auto"/>
          <w:sz w:val="24"/>
          <w:szCs w:val="24"/>
        </w:rPr>
      </w:pPr>
      <w:r w:rsidRPr="001B1330">
        <w:rPr>
          <w:bCs/>
          <w:color w:val="auto"/>
          <w:sz w:val="24"/>
          <w:szCs w:val="24"/>
          <w:lang w:val="en-ZA"/>
        </w:rPr>
        <w:lastRenderedPageBreak/>
        <w:t>Certificate of Authority” to sign all documents in connection with this Tender and any contract or agreement which may arise therefrom, duly signed and dated, shall be provided by the Board of Directors of the firm and shall be attached and must be on a Company letter head example is provided on the document.</w:t>
      </w:r>
      <w:r w:rsidRPr="001B1330">
        <w:rPr>
          <w:b/>
          <w:color w:val="auto"/>
          <w:sz w:val="24"/>
          <w:szCs w:val="24"/>
          <w:lang w:val="en-ZA"/>
        </w:rPr>
        <w:t xml:space="preserve"> </w:t>
      </w:r>
      <w:r w:rsidRPr="001B1330">
        <w:rPr>
          <w:bCs/>
          <w:color w:val="auto"/>
          <w:sz w:val="24"/>
          <w:szCs w:val="24"/>
          <w:lang w:val="en-ZA"/>
        </w:rPr>
        <w:t>Tender document must be</w:t>
      </w:r>
      <w:r w:rsidRPr="001B1330">
        <w:rPr>
          <w:b/>
          <w:color w:val="auto"/>
          <w:sz w:val="24"/>
          <w:szCs w:val="24"/>
          <w:lang w:val="en-ZA"/>
        </w:rPr>
        <w:t xml:space="preserve"> </w:t>
      </w:r>
      <w:r w:rsidRPr="001B1330">
        <w:rPr>
          <w:bCs/>
          <w:color w:val="auto"/>
          <w:sz w:val="24"/>
          <w:szCs w:val="24"/>
          <w:lang w:val="en-ZA"/>
        </w:rPr>
        <w:t>signed by the authorized person.</w:t>
      </w:r>
    </w:p>
    <w:p w14:paraId="3BD33AA7" w14:textId="77777777" w:rsidR="001B1330" w:rsidRPr="001B1330" w:rsidRDefault="001B1330" w:rsidP="001B1330">
      <w:pPr>
        <w:pStyle w:val="ListParagraph"/>
        <w:tabs>
          <w:tab w:val="left" w:pos="3525"/>
        </w:tabs>
        <w:jc w:val="both"/>
        <w:rPr>
          <w:color w:val="auto"/>
          <w:sz w:val="24"/>
          <w:szCs w:val="24"/>
        </w:rPr>
      </w:pPr>
    </w:p>
    <w:p w14:paraId="3AAE7CDA" w14:textId="77777777" w:rsidR="00006C04" w:rsidRPr="0001338C" w:rsidRDefault="00006C04" w:rsidP="00006C04">
      <w:pPr>
        <w:jc w:val="both"/>
        <w:rPr>
          <w:b/>
          <w:color w:val="auto"/>
          <w:sz w:val="24"/>
          <w:szCs w:val="24"/>
        </w:rPr>
      </w:pPr>
      <w:r w:rsidRPr="0001338C">
        <w:rPr>
          <w:b/>
          <w:color w:val="auto"/>
          <w:sz w:val="24"/>
          <w:szCs w:val="24"/>
        </w:rPr>
        <w:t xml:space="preserve">80/20 Preference Point System will be used on the following project and uMzimkhulu Local Municipal SCM policy. </w:t>
      </w:r>
      <w:r w:rsidR="00EA10CB" w:rsidRPr="0001338C">
        <w:rPr>
          <w:b/>
          <w:color w:val="auto"/>
          <w:sz w:val="24"/>
          <w:szCs w:val="24"/>
        </w:rPr>
        <w:t>Functionality will be considered.</w:t>
      </w:r>
    </w:p>
    <w:p w14:paraId="2F673F83" w14:textId="77777777" w:rsidR="009E7419" w:rsidRDefault="009E7419" w:rsidP="009E7419">
      <w:pPr>
        <w:jc w:val="both"/>
        <w:rPr>
          <w:rFonts w:eastAsia="Calibri"/>
          <w:b/>
          <w:bCs/>
          <w:sz w:val="24"/>
          <w:szCs w:val="24"/>
        </w:rPr>
      </w:pPr>
    </w:p>
    <w:p w14:paraId="26FC5969" w14:textId="77777777" w:rsidR="009E7419" w:rsidRPr="00A60432" w:rsidRDefault="009E7419" w:rsidP="009E7419">
      <w:pPr>
        <w:framePr w:hSpace="180" w:wrap="around" w:vAnchor="text" w:hAnchor="margin" w:xAlign="center" w:y="-239"/>
        <w:spacing w:line="278" w:lineRule="auto"/>
        <w:suppressOverlap/>
        <w:rPr>
          <w:rFonts w:eastAsia="Aptos"/>
          <w:b/>
          <w:kern w:val="2"/>
          <w:sz w:val="24"/>
          <w:szCs w:val="24"/>
          <w14:ligatures w14:val="standardContextual"/>
        </w:rPr>
      </w:pPr>
    </w:p>
    <w:p w14:paraId="39FEDC4C" w14:textId="77777777" w:rsidR="009E7419" w:rsidRDefault="009E7419" w:rsidP="009E7419">
      <w:pPr>
        <w:jc w:val="both"/>
        <w:rPr>
          <w:rFonts w:eastAsia="Calibri"/>
          <w:b/>
          <w:bCs/>
          <w:sz w:val="24"/>
          <w:szCs w:val="24"/>
        </w:rPr>
      </w:pPr>
      <w:r>
        <w:rPr>
          <w:rFonts w:eastAsia="Calibri"/>
          <w:b/>
          <w:bCs/>
          <w:sz w:val="24"/>
          <w:szCs w:val="24"/>
        </w:rPr>
        <w:t>Second Phase of Evaluation</w:t>
      </w:r>
    </w:p>
    <w:p w14:paraId="01563092" w14:textId="77777777" w:rsidR="009E7419" w:rsidRDefault="009E7419" w:rsidP="009E7419">
      <w:pPr>
        <w:jc w:val="both"/>
        <w:rPr>
          <w:rFonts w:eastAsia="Calibri"/>
          <w:b/>
          <w:bCs/>
          <w:sz w:val="24"/>
          <w:szCs w:val="24"/>
        </w:rPr>
      </w:pPr>
      <w:r>
        <w:rPr>
          <w:rFonts w:eastAsia="Calibri"/>
          <w:b/>
          <w:bCs/>
          <w:sz w:val="24"/>
          <w:szCs w:val="24"/>
        </w:rPr>
        <w:t>Evaluation criteria</w:t>
      </w:r>
    </w:p>
    <w:p w14:paraId="62920629" w14:textId="77777777" w:rsidR="009E7419" w:rsidRPr="00A60432" w:rsidRDefault="009E7419" w:rsidP="009E7419">
      <w:pPr>
        <w:jc w:val="both"/>
        <w:rPr>
          <w:rFonts w:eastAsia="Calibri"/>
          <w:b/>
          <w:bCs/>
          <w:sz w:val="24"/>
          <w:szCs w:val="24"/>
        </w:rPr>
      </w:pPr>
      <w:r>
        <w:rPr>
          <w:rFonts w:eastAsia="Calibri"/>
          <w:b/>
          <w:bCs/>
          <w:sz w:val="24"/>
          <w:szCs w:val="24"/>
        </w:rPr>
        <w:t>functionality</w:t>
      </w:r>
    </w:p>
    <w:p w14:paraId="17034AC9" w14:textId="77777777" w:rsidR="009E7419" w:rsidRPr="00A60432" w:rsidRDefault="009E7419" w:rsidP="009E7419">
      <w:pPr>
        <w:spacing w:line="360" w:lineRule="auto"/>
        <w:jc w:val="both"/>
        <w:rPr>
          <w:rFonts w:eastAsia="Calibri"/>
          <w:b/>
          <w:sz w:val="24"/>
          <w:szCs w:val="24"/>
        </w:rPr>
      </w:pPr>
      <w:r w:rsidRPr="00A60432">
        <w:rPr>
          <w:rFonts w:eastAsia="Calibri"/>
          <w:b/>
          <w:sz w:val="24"/>
          <w:szCs w:val="24"/>
        </w:rPr>
        <w:t xml:space="preserve">Evaluation Minimum threshold </w:t>
      </w:r>
      <w:r>
        <w:rPr>
          <w:rFonts w:eastAsia="Calibri"/>
          <w:b/>
          <w:sz w:val="24"/>
          <w:szCs w:val="24"/>
        </w:rPr>
        <w:t>20</w:t>
      </w:r>
      <w:r w:rsidRPr="00A60432">
        <w:rPr>
          <w:rFonts w:eastAsia="Calibri"/>
          <w:b/>
          <w:sz w:val="24"/>
          <w:szCs w:val="24"/>
        </w:rPr>
        <w:t xml:space="preserve"> points or 5</w:t>
      </w:r>
      <w:r>
        <w:rPr>
          <w:rFonts w:eastAsia="Calibri"/>
          <w:b/>
          <w:sz w:val="24"/>
          <w:szCs w:val="24"/>
        </w:rPr>
        <w:t>7</w:t>
      </w:r>
      <w:r w:rsidRPr="00A60432">
        <w:rPr>
          <w:rFonts w:eastAsia="Calibri"/>
          <w:b/>
          <w:sz w:val="24"/>
          <w:szCs w:val="24"/>
        </w:rPr>
        <w:t>%</w:t>
      </w:r>
    </w:p>
    <w:tbl>
      <w:tblPr>
        <w:tblpPr w:leftFromText="180" w:rightFromText="180" w:vertAnchor="text" w:horzAnchor="margin" w:tblpY="132"/>
        <w:tblOverlap w:val="neve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5368"/>
        <w:gridCol w:w="964"/>
        <w:gridCol w:w="1588"/>
      </w:tblGrid>
      <w:tr w:rsidR="009E7419" w:rsidRPr="00A60432" w14:paraId="70845DE1" w14:textId="77777777" w:rsidTr="009E7419">
        <w:tc>
          <w:tcPr>
            <w:tcW w:w="1998" w:type="dxa"/>
            <w:tcBorders>
              <w:top w:val="single" w:sz="4" w:space="0" w:color="000000"/>
              <w:left w:val="single" w:sz="4" w:space="0" w:color="000000"/>
              <w:bottom w:val="single" w:sz="4" w:space="0" w:color="000000"/>
              <w:right w:val="single" w:sz="4" w:space="0" w:color="000000"/>
            </w:tcBorders>
            <w:shd w:val="clear" w:color="auto" w:fill="D9D9D9"/>
            <w:hideMark/>
          </w:tcPr>
          <w:p w14:paraId="7458B192" w14:textId="77777777" w:rsidR="009E7419" w:rsidRPr="00A60432" w:rsidRDefault="009E7419" w:rsidP="009E7419">
            <w:pPr>
              <w:snapToGrid w:val="0"/>
              <w:spacing w:line="276" w:lineRule="auto"/>
              <w:rPr>
                <w:rFonts w:eastAsia="Calibri"/>
                <w:b/>
                <w:sz w:val="24"/>
                <w:szCs w:val="24"/>
              </w:rPr>
            </w:pPr>
            <w:r w:rsidRPr="00A60432">
              <w:rPr>
                <w:rFonts w:eastAsia="Calibri"/>
                <w:b/>
                <w:sz w:val="24"/>
                <w:szCs w:val="24"/>
              </w:rPr>
              <w:t>Key aspect of criterion</w:t>
            </w:r>
          </w:p>
        </w:tc>
        <w:tc>
          <w:tcPr>
            <w:tcW w:w="5368" w:type="dxa"/>
            <w:tcBorders>
              <w:top w:val="single" w:sz="4" w:space="0" w:color="000000"/>
              <w:left w:val="single" w:sz="4" w:space="0" w:color="000000"/>
              <w:bottom w:val="single" w:sz="4" w:space="0" w:color="000000"/>
              <w:right w:val="single" w:sz="4" w:space="0" w:color="000000"/>
            </w:tcBorders>
            <w:shd w:val="clear" w:color="auto" w:fill="D9D9D9"/>
            <w:hideMark/>
          </w:tcPr>
          <w:p w14:paraId="09A122DB" w14:textId="77777777" w:rsidR="009E7419" w:rsidRPr="00A60432" w:rsidRDefault="009E7419" w:rsidP="009E7419">
            <w:pPr>
              <w:snapToGrid w:val="0"/>
              <w:spacing w:line="276" w:lineRule="auto"/>
              <w:jc w:val="both"/>
              <w:rPr>
                <w:rFonts w:eastAsia="Calibri"/>
                <w:b/>
                <w:sz w:val="24"/>
                <w:szCs w:val="24"/>
              </w:rPr>
            </w:pPr>
            <w:r w:rsidRPr="00A60432">
              <w:rPr>
                <w:rFonts w:eastAsia="Calibri"/>
                <w:b/>
                <w:sz w:val="24"/>
                <w:szCs w:val="24"/>
              </w:rPr>
              <w:t>Basis for points allocation</w:t>
            </w:r>
          </w:p>
        </w:tc>
        <w:tc>
          <w:tcPr>
            <w:tcW w:w="964" w:type="dxa"/>
            <w:tcBorders>
              <w:top w:val="single" w:sz="4" w:space="0" w:color="000000"/>
              <w:left w:val="single" w:sz="4" w:space="0" w:color="000000"/>
              <w:bottom w:val="single" w:sz="4" w:space="0" w:color="000000"/>
              <w:right w:val="single" w:sz="4" w:space="0" w:color="000000"/>
            </w:tcBorders>
            <w:shd w:val="clear" w:color="auto" w:fill="D9D9D9"/>
            <w:hideMark/>
          </w:tcPr>
          <w:p w14:paraId="05C2E5EE" w14:textId="77777777" w:rsidR="009E7419" w:rsidRPr="00A60432" w:rsidRDefault="009E7419" w:rsidP="009E7419">
            <w:pPr>
              <w:snapToGrid w:val="0"/>
              <w:spacing w:line="276" w:lineRule="auto"/>
              <w:jc w:val="both"/>
              <w:rPr>
                <w:rFonts w:eastAsia="Calibri"/>
                <w:b/>
                <w:sz w:val="24"/>
                <w:szCs w:val="24"/>
              </w:rPr>
            </w:pPr>
            <w:r w:rsidRPr="00A60432">
              <w:rPr>
                <w:rFonts w:eastAsia="Calibri"/>
                <w:b/>
                <w:sz w:val="24"/>
                <w:szCs w:val="24"/>
              </w:rPr>
              <w:t>Max. Points</w:t>
            </w:r>
          </w:p>
        </w:tc>
        <w:tc>
          <w:tcPr>
            <w:tcW w:w="1588" w:type="dxa"/>
            <w:tcBorders>
              <w:top w:val="single" w:sz="4" w:space="0" w:color="000000"/>
              <w:left w:val="single" w:sz="4" w:space="0" w:color="000000"/>
              <w:bottom w:val="single" w:sz="4" w:space="0" w:color="000000"/>
              <w:right w:val="single" w:sz="4" w:space="0" w:color="000000"/>
            </w:tcBorders>
            <w:shd w:val="clear" w:color="auto" w:fill="D9D9D9"/>
            <w:hideMark/>
          </w:tcPr>
          <w:p w14:paraId="20FBA20C" w14:textId="77777777" w:rsidR="009E7419" w:rsidRPr="00A60432" w:rsidRDefault="009E7419" w:rsidP="009E7419">
            <w:pPr>
              <w:snapToGrid w:val="0"/>
              <w:spacing w:line="276" w:lineRule="auto"/>
              <w:jc w:val="both"/>
              <w:rPr>
                <w:rFonts w:eastAsia="Calibri"/>
                <w:b/>
                <w:sz w:val="24"/>
                <w:szCs w:val="24"/>
              </w:rPr>
            </w:pPr>
            <w:r w:rsidRPr="00A60432">
              <w:rPr>
                <w:rFonts w:eastAsia="Calibri"/>
                <w:b/>
                <w:sz w:val="24"/>
                <w:szCs w:val="24"/>
              </w:rPr>
              <w:t>Verification Method</w:t>
            </w:r>
          </w:p>
        </w:tc>
      </w:tr>
      <w:tr w:rsidR="009E7419" w:rsidRPr="00A60432" w14:paraId="135F3AFC" w14:textId="77777777" w:rsidTr="009E7419">
        <w:trPr>
          <w:trHeight w:val="3224"/>
        </w:trPr>
        <w:tc>
          <w:tcPr>
            <w:tcW w:w="1998" w:type="dxa"/>
            <w:tcBorders>
              <w:top w:val="single" w:sz="4" w:space="0" w:color="000000"/>
              <w:left w:val="single" w:sz="4" w:space="0" w:color="000000"/>
              <w:right w:val="single" w:sz="4" w:space="0" w:color="000000"/>
            </w:tcBorders>
            <w:hideMark/>
          </w:tcPr>
          <w:p w14:paraId="2112716F" w14:textId="77777777" w:rsidR="009E7419" w:rsidRPr="00A60432" w:rsidRDefault="009E7419" w:rsidP="00717E1A">
            <w:pPr>
              <w:snapToGrid w:val="0"/>
              <w:spacing w:after="200" w:line="276" w:lineRule="auto"/>
              <w:jc w:val="both"/>
              <w:rPr>
                <w:rFonts w:eastAsia="Calibri"/>
                <w:sz w:val="24"/>
                <w:szCs w:val="24"/>
              </w:rPr>
            </w:pPr>
            <w:r w:rsidRPr="00A60432">
              <w:rPr>
                <w:rFonts w:eastAsia="Calibri"/>
                <w:sz w:val="24"/>
                <w:szCs w:val="24"/>
              </w:rPr>
              <w:t>Experience of the Bidders Operators or Drivers</w:t>
            </w:r>
          </w:p>
        </w:tc>
        <w:tc>
          <w:tcPr>
            <w:tcW w:w="5368" w:type="dxa"/>
            <w:tcBorders>
              <w:top w:val="single" w:sz="4" w:space="0" w:color="000000"/>
              <w:left w:val="single" w:sz="4" w:space="0" w:color="000000"/>
              <w:right w:val="single" w:sz="4" w:space="0" w:color="000000"/>
            </w:tcBorders>
            <w:hideMark/>
          </w:tcPr>
          <w:p w14:paraId="5B9669FE" w14:textId="77777777" w:rsidR="009E7419" w:rsidRPr="00A60432" w:rsidRDefault="009E7419" w:rsidP="00717E1A">
            <w:pPr>
              <w:snapToGrid w:val="0"/>
              <w:spacing w:after="200" w:line="276" w:lineRule="auto"/>
              <w:jc w:val="both"/>
              <w:rPr>
                <w:rFonts w:eastAsia="Calibri"/>
                <w:sz w:val="24"/>
                <w:szCs w:val="24"/>
              </w:rPr>
            </w:pPr>
            <w:r w:rsidRPr="00A60432">
              <w:rPr>
                <w:rFonts w:eastAsia="Calibri"/>
                <w:sz w:val="24"/>
                <w:szCs w:val="24"/>
              </w:rPr>
              <w:t xml:space="preserve">The Bidders Operators or Drivers Should have 5 Years of experience in Operating Heavy Plant and Machinery or Driving Heavy Vehicles.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3"/>
              <w:gridCol w:w="1713"/>
            </w:tblGrid>
            <w:tr w:rsidR="009E7419" w:rsidRPr="00A60432" w14:paraId="64E26511" w14:textId="77777777" w:rsidTr="00717E1A">
              <w:tc>
                <w:tcPr>
                  <w:tcW w:w="1713" w:type="dxa"/>
                  <w:shd w:val="clear" w:color="auto" w:fill="auto"/>
                </w:tcPr>
                <w:p w14:paraId="346D17BB"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Years</w:t>
                  </w:r>
                </w:p>
              </w:tc>
              <w:tc>
                <w:tcPr>
                  <w:tcW w:w="1713" w:type="dxa"/>
                  <w:shd w:val="clear" w:color="auto" w:fill="auto"/>
                </w:tcPr>
                <w:p w14:paraId="58342E55"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Points to be score</w:t>
                  </w:r>
                </w:p>
              </w:tc>
            </w:tr>
            <w:tr w:rsidR="009E7419" w:rsidRPr="00A60432" w14:paraId="26124D18" w14:textId="77777777" w:rsidTr="00717E1A">
              <w:tc>
                <w:tcPr>
                  <w:tcW w:w="1713" w:type="dxa"/>
                  <w:shd w:val="clear" w:color="auto" w:fill="auto"/>
                </w:tcPr>
                <w:p w14:paraId="5C4C367C"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5</w:t>
                  </w:r>
                </w:p>
              </w:tc>
              <w:tc>
                <w:tcPr>
                  <w:tcW w:w="1713" w:type="dxa"/>
                  <w:shd w:val="clear" w:color="auto" w:fill="auto"/>
                </w:tcPr>
                <w:p w14:paraId="72D30FCE"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10</w:t>
                  </w:r>
                </w:p>
              </w:tc>
            </w:tr>
            <w:tr w:rsidR="009E7419" w:rsidRPr="00A60432" w14:paraId="0F78624F" w14:textId="77777777" w:rsidTr="00717E1A">
              <w:tc>
                <w:tcPr>
                  <w:tcW w:w="1713" w:type="dxa"/>
                  <w:shd w:val="clear" w:color="auto" w:fill="auto"/>
                </w:tcPr>
                <w:p w14:paraId="272463EB"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3-4</w:t>
                  </w:r>
                </w:p>
              </w:tc>
              <w:tc>
                <w:tcPr>
                  <w:tcW w:w="1713" w:type="dxa"/>
                  <w:shd w:val="clear" w:color="auto" w:fill="auto"/>
                </w:tcPr>
                <w:p w14:paraId="3A19EBD0"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sidRPr="00A60432">
                    <w:rPr>
                      <w:rFonts w:eastAsia="Calibri"/>
                      <w:b/>
                      <w:sz w:val="24"/>
                      <w:szCs w:val="24"/>
                    </w:rPr>
                    <w:t>5</w:t>
                  </w:r>
                </w:p>
              </w:tc>
            </w:tr>
          </w:tbl>
          <w:p w14:paraId="186018B7" w14:textId="77777777" w:rsidR="009E7419" w:rsidRPr="00A60432" w:rsidRDefault="009E7419" w:rsidP="00717E1A">
            <w:pPr>
              <w:jc w:val="both"/>
              <w:rPr>
                <w:rFonts w:eastAsia="Calibri"/>
                <w:sz w:val="24"/>
                <w:szCs w:val="24"/>
              </w:rPr>
            </w:pPr>
          </w:p>
        </w:tc>
        <w:tc>
          <w:tcPr>
            <w:tcW w:w="964" w:type="dxa"/>
            <w:tcBorders>
              <w:top w:val="single" w:sz="4" w:space="0" w:color="000000"/>
              <w:left w:val="single" w:sz="4" w:space="0" w:color="000000"/>
              <w:right w:val="single" w:sz="4" w:space="0" w:color="000000"/>
            </w:tcBorders>
          </w:tcPr>
          <w:p w14:paraId="5C1A64C4" w14:textId="77777777" w:rsidR="009E7419" w:rsidRDefault="009E7419" w:rsidP="00717E1A">
            <w:pPr>
              <w:snapToGrid w:val="0"/>
              <w:spacing w:after="200" w:line="276" w:lineRule="auto"/>
              <w:jc w:val="both"/>
              <w:rPr>
                <w:rFonts w:eastAsia="Calibri"/>
                <w:b/>
                <w:sz w:val="24"/>
                <w:szCs w:val="24"/>
              </w:rPr>
            </w:pPr>
            <w:r>
              <w:rPr>
                <w:rFonts w:eastAsia="Calibri"/>
                <w:b/>
                <w:sz w:val="24"/>
                <w:szCs w:val="24"/>
              </w:rPr>
              <w:t xml:space="preserve">   </w:t>
            </w:r>
          </w:p>
          <w:p w14:paraId="25C3D80B" w14:textId="77777777" w:rsidR="009E7419" w:rsidRDefault="009E7419" w:rsidP="00717E1A">
            <w:pPr>
              <w:snapToGrid w:val="0"/>
              <w:spacing w:after="200" w:line="276" w:lineRule="auto"/>
              <w:jc w:val="both"/>
              <w:rPr>
                <w:rFonts w:eastAsia="Calibri"/>
                <w:b/>
                <w:sz w:val="24"/>
                <w:szCs w:val="24"/>
              </w:rPr>
            </w:pPr>
          </w:p>
          <w:p w14:paraId="39A0D7CF" w14:textId="0BF5578A" w:rsidR="009E7419" w:rsidRPr="00A60432" w:rsidRDefault="009E7419" w:rsidP="00717E1A">
            <w:pPr>
              <w:snapToGrid w:val="0"/>
              <w:spacing w:after="200" w:line="276" w:lineRule="auto"/>
              <w:jc w:val="both"/>
              <w:rPr>
                <w:rFonts w:eastAsia="Calibri"/>
                <w:b/>
                <w:sz w:val="24"/>
                <w:szCs w:val="24"/>
              </w:rPr>
            </w:pPr>
            <w:r>
              <w:rPr>
                <w:rFonts w:eastAsia="Calibri"/>
                <w:b/>
                <w:sz w:val="24"/>
                <w:szCs w:val="24"/>
              </w:rPr>
              <w:t xml:space="preserve">   </w:t>
            </w:r>
            <w:r w:rsidRPr="00A60432">
              <w:rPr>
                <w:rFonts w:eastAsia="Calibri"/>
                <w:b/>
                <w:sz w:val="24"/>
                <w:szCs w:val="24"/>
              </w:rPr>
              <w:t>10</w:t>
            </w:r>
          </w:p>
        </w:tc>
        <w:tc>
          <w:tcPr>
            <w:tcW w:w="1588" w:type="dxa"/>
            <w:tcBorders>
              <w:top w:val="single" w:sz="4" w:space="0" w:color="000000"/>
              <w:left w:val="single" w:sz="4" w:space="0" w:color="000000"/>
              <w:right w:val="single" w:sz="4" w:space="0" w:color="000000"/>
            </w:tcBorders>
            <w:hideMark/>
          </w:tcPr>
          <w:p w14:paraId="6A83E3EF" w14:textId="77777777" w:rsidR="009E7419" w:rsidRPr="00A60432" w:rsidRDefault="009E7419" w:rsidP="009E7419">
            <w:pPr>
              <w:spacing w:line="276" w:lineRule="auto"/>
              <w:contextualSpacing/>
              <w:rPr>
                <w:rFonts w:eastAsia="Calibri"/>
                <w:sz w:val="24"/>
                <w:szCs w:val="24"/>
              </w:rPr>
            </w:pPr>
            <w:r w:rsidRPr="00A60432">
              <w:rPr>
                <w:rFonts w:eastAsia="Calibri"/>
                <w:sz w:val="24"/>
                <w:szCs w:val="24"/>
              </w:rPr>
              <w:t xml:space="preserve">Attached CV’s detailing work experience or projects and traceable references on an organizational letter head. </w:t>
            </w:r>
          </w:p>
          <w:p w14:paraId="60CC2974" w14:textId="77777777" w:rsidR="009E7419" w:rsidRPr="00A60432" w:rsidRDefault="009E7419" w:rsidP="009E7419">
            <w:pPr>
              <w:spacing w:line="360" w:lineRule="auto"/>
              <w:contextualSpacing/>
              <w:rPr>
                <w:rFonts w:eastAsia="Calibri"/>
                <w:sz w:val="24"/>
                <w:szCs w:val="24"/>
              </w:rPr>
            </w:pPr>
          </w:p>
        </w:tc>
      </w:tr>
      <w:tr w:rsidR="009E7419" w:rsidRPr="00A60432" w14:paraId="56FCDE22" w14:textId="77777777" w:rsidTr="009E7419">
        <w:tc>
          <w:tcPr>
            <w:tcW w:w="1998" w:type="dxa"/>
            <w:tcBorders>
              <w:top w:val="single" w:sz="4" w:space="0" w:color="000000"/>
              <w:left w:val="single" w:sz="4" w:space="0" w:color="000000"/>
              <w:bottom w:val="single" w:sz="4" w:space="0" w:color="000000"/>
              <w:right w:val="single" w:sz="4" w:space="0" w:color="000000"/>
            </w:tcBorders>
            <w:hideMark/>
          </w:tcPr>
          <w:p w14:paraId="476681FB"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t>Expertise of the Drivers</w:t>
            </w:r>
          </w:p>
        </w:tc>
        <w:tc>
          <w:tcPr>
            <w:tcW w:w="5368" w:type="dxa"/>
            <w:tcBorders>
              <w:top w:val="single" w:sz="4" w:space="0" w:color="000000"/>
              <w:left w:val="single" w:sz="4" w:space="0" w:color="000000"/>
              <w:bottom w:val="single" w:sz="4" w:space="0" w:color="000000"/>
              <w:right w:val="single" w:sz="4" w:space="0" w:color="000000"/>
            </w:tcBorders>
            <w:hideMark/>
          </w:tcPr>
          <w:p w14:paraId="42954902" w14:textId="77777777" w:rsidR="009E7419" w:rsidRPr="00A60432" w:rsidRDefault="009E7419" w:rsidP="009E7419">
            <w:pPr>
              <w:snapToGrid w:val="0"/>
              <w:spacing w:after="200" w:line="276" w:lineRule="auto"/>
              <w:rPr>
                <w:rFonts w:eastAsia="Calibri"/>
                <w:sz w:val="24"/>
                <w:szCs w:val="24"/>
              </w:rPr>
            </w:pPr>
            <w:r w:rsidRPr="00A60432">
              <w:rPr>
                <w:rFonts w:eastAsia="Calibri"/>
                <w:b/>
                <w:sz w:val="24"/>
                <w:szCs w:val="24"/>
              </w:rPr>
              <w:t>Bidders must have a Competent Drivers / Operators Certificate</w:t>
            </w:r>
            <w:r w:rsidRPr="00A60432">
              <w:rPr>
                <w:rFonts w:eastAsia="Calibri"/>
                <w:sz w:val="24"/>
                <w:szCs w:val="24"/>
              </w:rPr>
              <w:t xml:space="preserve">.  For 8-ton truck, low bed truck, bidders must submit Code 14 driving licenses with PDP of the drivers. For TLB, bidders must submit code 10 driving license with PDP and operator’s competence certificate of the drivers, Excavator and Dozer, bidders must submit competence certification. </w:t>
            </w:r>
          </w:p>
          <w:p w14:paraId="741EAEDC"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lastRenderedPageBreak/>
              <w:t xml:space="preserve">   </w:t>
            </w:r>
          </w:p>
        </w:tc>
        <w:tc>
          <w:tcPr>
            <w:tcW w:w="964" w:type="dxa"/>
            <w:tcBorders>
              <w:top w:val="single" w:sz="4" w:space="0" w:color="000000"/>
              <w:left w:val="single" w:sz="4" w:space="0" w:color="000000"/>
              <w:bottom w:val="single" w:sz="4" w:space="0" w:color="000000"/>
              <w:right w:val="single" w:sz="4" w:space="0" w:color="000000"/>
            </w:tcBorders>
            <w:hideMark/>
          </w:tcPr>
          <w:p w14:paraId="4F81A639" w14:textId="77777777" w:rsidR="009E7419" w:rsidRDefault="009E7419" w:rsidP="009E7419">
            <w:pPr>
              <w:snapToGrid w:val="0"/>
              <w:spacing w:after="200" w:line="276" w:lineRule="auto"/>
              <w:rPr>
                <w:rFonts w:eastAsia="Calibri"/>
                <w:b/>
                <w:sz w:val="24"/>
                <w:szCs w:val="24"/>
              </w:rPr>
            </w:pPr>
            <w:r>
              <w:rPr>
                <w:rFonts w:eastAsia="Calibri"/>
                <w:b/>
                <w:sz w:val="24"/>
                <w:szCs w:val="24"/>
              </w:rPr>
              <w:lastRenderedPageBreak/>
              <w:t xml:space="preserve">  </w:t>
            </w:r>
          </w:p>
          <w:p w14:paraId="1DF2ECB4" w14:textId="77777777" w:rsidR="009E7419" w:rsidRDefault="009E7419" w:rsidP="009E7419">
            <w:pPr>
              <w:snapToGrid w:val="0"/>
              <w:spacing w:after="200" w:line="276" w:lineRule="auto"/>
              <w:rPr>
                <w:rFonts w:eastAsia="Calibri"/>
                <w:b/>
                <w:sz w:val="24"/>
                <w:szCs w:val="24"/>
              </w:rPr>
            </w:pPr>
          </w:p>
          <w:p w14:paraId="582725A8" w14:textId="115D43CF" w:rsidR="009E7419" w:rsidRPr="00A60432" w:rsidRDefault="009E7419" w:rsidP="009E7419">
            <w:pPr>
              <w:snapToGrid w:val="0"/>
              <w:spacing w:after="200" w:line="276" w:lineRule="auto"/>
              <w:rPr>
                <w:rFonts w:eastAsia="Calibri"/>
                <w:b/>
                <w:sz w:val="24"/>
                <w:szCs w:val="24"/>
              </w:rPr>
            </w:pPr>
            <w:r>
              <w:rPr>
                <w:rFonts w:eastAsia="Calibri"/>
                <w:b/>
                <w:sz w:val="24"/>
                <w:szCs w:val="24"/>
              </w:rPr>
              <w:t xml:space="preserve">     </w:t>
            </w:r>
            <w:r w:rsidRPr="00A60432">
              <w:rPr>
                <w:rFonts w:eastAsia="Calibri"/>
                <w:b/>
                <w:sz w:val="24"/>
                <w:szCs w:val="24"/>
              </w:rPr>
              <w:t>5</w:t>
            </w:r>
          </w:p>
        </w:tc>
        <w:tc>
          <w:tcPr>
            <w:tcW w:w="1588" w:type="dxa"/>
            <w:tcBorders>
              <w:top w:val="single" w:sz="4" w:space="0" w:color="000000"/>
              <w:left w:val="single" w:sz="4" w:space="0" w:color="000000"/>
              <w:bottom w:val="single" w:sz="4" w:space="0" w:color="000000"/>
              <w:right w:val="single" w:sz="4" w:space="0" w:color="000000"/>
            </w:tcBorders>
            <w:hideMark/>
          </w:tcPr>
          <w:p w14:paraId="70DC820F"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t xml:space="preserve">8-TonTruck &amp; Low-Bed Truck (submit certified copies of </w:t>
            </w:r>
            <w:r w:rsidRPr="00A60432">
              <w:rPr>
                <w:sz w:val="24"/>
                <w:szCs w:val="24"/>
              </w:rPr>
              <w:t>Code</w:t>
            </w:r>
            <w:r w:rsidRPr="00A60432">
              <w:rPr>
                <w:rFonts w:eastAsia="Calibri"/>
                <w:sz w:val="24"/>
                <w:szCs w:val="24"/>
              </w:rPr>
              <w:t xml:space="preserve"> 14 driving license</w:t>
            </w:r>
            <w:r>
              <w:rPr>
                <w:rFonts w:eastAsia="Calibri"/>
                <w:sz w:val="24"/>
                <w:szCs w:val="24"/>
              </w:rPr>
              <w:t xml:space="preserve"> </w:t>
            </w:r>
            <w:r w:rsidRPr="00A60432">
              <w:rPr>
                <w:rFonts w:eastAsia="Calibri"/>
                <w:sz w:val="24"/>
                <w:szCs w:val="24"/>
              </w:rPr>
              <w:t>with PDP)</w:t>
            </w:r>
          </w:p>
          <w:p w14:paraId="56766618"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lastRenderedPageBreak/>
              <w:t>TLB</w:t>
            </w:r>
            <w:r>
              <w:rPr>
                <w:rFonts w:eastAsia="Calibri"/>
                <w:sz w:val="24"/>
                <w:szCs w:val="24"/>
              </w:rPr>
              <w:t xml:space="preserve"> </w:t>
            </w:r>
            <w:r w:rsidRPr="00A60432">
              <w:rPr>
                <w:rFonts w:eastAsia="Calibri"/>
                <w:sz w:val="24"/>
                <w:szCs w:val="24"/>
              </w:rPr>
              <w:t>(submit certified copies</w:t>
            </w:r>
            <w:r>
              <w:rPr>
                <w:rFonts w:eastAsia="Calibri"/>
                <w:sz w:val="24"/>
                <w:szCs w:val="24"/>
              </w:rPr>
              <w:t xml:space="preserve"> </w:t>
            </w:r>
            <w:r w:rsidRPr="00A60432">
              <w:rPr>
                <w:rFonts w:eastAsia="Calibri"/>
                <w:sz w:val="24"/>
                <w:szCs w:val="24"/>
              </w:rPr>
              <w:t>of Code 10 driving license with PDP and competence certificate)</w:t>
            </w:r>
          </w:p>
          <w:p w14:paraId="17378F3F"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t>Excavator and Dozer (submit certified copies of Competence Certificates)</w:t>
            </w:r>
          </w:p>
          <w:p w14:paraId="497F2646"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t>(certified copies must not be older than three months)</w:t>
            </w:r>
          </w:p>
          <w:p w14:paraId="2DEC22B9" w14:textId="77777777" w:rsidR="009E7419" w:rsidRPr="00A60432" w:rsidRDefault="009E7419" w:rsidP="009E7419">
            <w:pPr>
              <w:snapToGrid w:val="0"/>
              <w:spacing w:after="200" w:line="276" w:lineRule="auto"/>
              <w:rPr>
                <w:rFonts w:eastAsia="Calibri"/>
                <w:sz w:val="24"/>
                <w:szCs w:val="24"/>
              </w:rPr>
            </w:pPr>
          </w:p>
        </w:tc>
      </w:tr>
      <w:tr w:rsidR="009E7419" w:rsidRPr="00A60432" w14:paraId="44FBF848" w14:textId="77777777" w:rsidTr="009E7419">
        <w:trPr>
          <w:trHeight w:val="525"/>
        </w:trPr>
        <w:tc>
          <w:tcPr>
            <w:tcW w:w="1998" w:type="dxa"/>
            <w:tcBorders>
              <w:top w:val="single" w:sz="4" w:space="0" w:color="000000"/>
              <w:left w:val="single" w:sz="4" w:space="0" w:color="000000"/>
              <w:bottom w:val="single" w:sz="4" w:space="0" w:color="000000"/>
              <w:right w:val="single" w:sz="4" w:space="0" w:color="000000"/>
            </w:tcBorders>
            <w:hideMark/>
          </w:tcPr>
          <w:p w14:paraId="3DE2B0C4" w14:textId="77777777" w:rsidR="009E7419" w:rsidRPr="00A60432" w:rsidRDefault="009E7419" w:rsidP="009E7419">
            <w:pPr>
              <w:snapToGrid w:val="0"/>
              <w:spacing w:after="200" w:line="276" w:lineRule="auto"/>
              <w:rPr>
                <w:rFonts w:eastAsia="Calibri"/>
                <w:sz w:val="24"/>
                <w:szCs w:val="24"/>
              </w:rPr>
            </w:pPr>
            <w:r w:rsidRPr="00A60432">
              <w:rPr>
                <w:rFonts w:eastAsia="Calibri"/>
                <w:sz w:val="24"/>
                <w:szCs w:val="24"/>
              </w:rPr>
              <w:lastRenderedPageBreak/>
              <w:t>Plant and Equipment</w:t>
            </w:r>
          </w:p>
        </w:tc>
        <w:tc>
          <w:tcPr>
            <w:tcW w:w="5368" w:type="dxa"/>
            <w:tcBorders>
              <w:top w:val="single" w:sz="4" w:space="0" w:color="000000"/>
              <w:left w:val="single" w:sz="4" w:space="0" w:color="000000"/>
              <w:bottom w:val="single" w:sz="4" w:space="0" w:color="000000"/>
              <w:right w:val="single" w:sz="4" w:space="0" w:color="000000"/>
            </w:tcBorders>
            <w:hideMark/>
          </w:tcPr>
          <w:p w14:paraId="3CA4370E" w14:textId="77777777" w:rsidR="009E7419" w:rsidRPr="00A60432" w:rsidRDefault="009E7419" w:rsidP="00717E1A">
            <w:pPr>
              <w:snapToGrid w:val="0"/>
              <w:spacing w:after="200" w:line="276" w:lineRule="auto"/>
              <w:jc w:val="both"/>
              <w:rPr>
                <w:rFonts w:eastAsia="Calibri"/>
                <w:sz w:val="24"/>
                <w:szCs w:val="24"/>
              </w:rPr>
            </w:pPr>
            <w:r w:rsidRPr="00A60432">
              <w:rPr>
                <w:rFonts w:eastAsia="Calibri"/>
                <w:sz w:val="24"/>
                <w:szCs w:val="24"/>
              </w:rPr>
              <w:t>Points will be allocated as indicated below for plant and Equipment Owned by the Bidder.</w:t>
            </w:r>
          </w:p>
          <w:p w14:paraId="02E0E47D" w14:textId="77777777" w:rsidR="009E7419" w:rsidRPr="00A60432" w:rsidRDefault="009E7419" w:rsidP="00717E1A">
            <w:pPr>
              <w:snapToGrid w:val="0"/>
              <w:spacing w:after="200" w:line="276" w:lineRule="auto"/>
              <w:jc w:val="both"/>
              <w:rPr>
                <w:rFonts w:eastAsia="Calibri"/>
                <w:sz w:val="24"/>
                <w:szCs w:val="24"/>
              </w:rPr>
            </w:pPr>
            <w:r w:rsidRPr="00A60432">
              <w:rPr>
                <w:rFonts w:eastAsia="Calibri"/>
                <w:sz w:val="24"/>
                <w:szCs w:val="24"/>
              </w:rPr>
              <w:t xml:space="preserve">If the service provider does not own some or any of the plant listed below, and chooses to hire some, then the points indicated below will be awarded at 50% of the stated points for plant hired. Points for hired plant will only be allocated if an original letter of intent is attached from a plant hire company, the letter should be accompanied by a certified logbook for the plant hired as proof that the plant hire company owns that particular plant, the letter is to clearly indicate that the </w:t>
            </w:r>
            <w:r w:rsidRPr="00A60432">
              <w:rPr>
                <w:rFonts w:eastAsia="Calibri"/>
                <w:sz w:val="24"/>
                <w:szCs w:val="24"/>
              </w:rPr>
              <w:lastRenderedPageBreak/>
              <w:t>plant intended for contract will be available for the full duration of the contract. Such letter of intent is to be qualified and certified by a registered Commissioner of Oaths. Tenderers should own five or more equipment’s/plant in order to qualify for next evaluation.</w:t>
            </w:r>
          </w:p>
          <w:p w14:paraId="08AA3F11" w14:textId="77777777" w:rsidR="009E7419" w:rsidRDefault="009E7419" w:rsidP="00717E1A">
            <w:pPr>
              <w:snapToGrid w:val="0"/>
              <w:spacing w:after="200" w:line="276" w:lineRule="auto"/>
              <w:jc w:val="both"/>
              <w:rPr>
                <w:rFonts w:eastAsia="Calibri"/>
                <w:b/>
                <w:sz w:val="24"/>
                <w:szCs w:val="24"/>
              </w:rPr>
            </w:pPr>
          </w:p>
          <w:p w14:paraId="543646D2" w14:textId="77777777" w:rsidR="009E7419" w:rsidRDefault="009E7419" w:rsidP="00717E1A">
            <w:pPr>
              <w:snapToGrid w:val="0"/>
              <w:spacing w:after="200" w:line="276" w:lineRule="auto"/>
              <w:jc w:val="both"/>
              <w:rPr>
                <w:rFonts w:eastAsia="Calibri"/>
                <w:b/>
                <w:sz w:val="24"/>
                <w:szCs w:val="24"/>
              </w:rPr>
            </w:pPr>
          </w:p>
          <w:p w14:paraId="7882E514" w14:textId="77777777" w:rsidR="009E7419" w:rsidRDefault="009E7419" w:rsidP="00717E1A">
            <w:pPr>
              <w:snapToGrid w:val="0"/>
              <w:spacing w:after="200" w:line="276" w:lineRule="auto"/>
              <w:jc w:val="both"/>
              <w:rPr>
                <w:rFonts w:eastAsia="Calibri"/>
                <w:b/>
                <w:sz w:val="24"/>
                <w:szCs w:val="24"/>
              </w:rPr>
            </w:pPr>
          </w:p>
          <w:p w14:paraId="6D995229" w14:textId="77777777" w:rsidR="009E7419" w:rsidRDefault="009E7419" w:rsidP="00717E1A">
            <w:pPr>
              <w:snapToGrid w:val="0"/>
              <w:spacing w:after="200" w:line="276" w:lineRule="auto"/>
              <w:jc w:val="both"/>
              <w:rPr>
                <w:rFonts w:eastAsia="Calibri"/>
                <w:b/>
                <w:sz w:val="24"/>
                <w:szCs w:val="24"/>
              </w:rPr>
            </w:pPr>
          </w:p>
          <w:p w14:paraId="35770384" w14:textId="77777777" w:rsidR="009E7419" w:rsidRDefault="009E7419" w:rsidP="00717E1A">
            <w:pPr>
              <w:snapToGrid w:val="0"/>
              <w:spacing w:after="200" w:line="276" w:lineRule="auto"/>
              <w:jc w:val="both"/>
              <w:rPr>
                <w:rFonts w:eastAsia="Calibri"/>
                <w:b/>
                <w:sz w:val="24"/>
                <w:szCs w:val="24"/>
              </w:rPr>
            </w:pPr>
          </w:p>
          <w:p w14:paraId="064236BD" w14:textId="77777777" w:rsidR="009E7419" w:rsidRPr="00A60432" w:rsidRDefault="009E7419" w:rsidP="009E7419">
            <w:pPr>
              <w:snapToGrid w:val="0"/>
              <w:spacing w:after="200" w:line="276" w:lineRule="auto"/>
              <w:rPr>
                <w:rFonts w:eastAsia="Calibri"/>
                <w:sz w:val="24"/>
                <w:szCs w:val="24"/>
              </w:rPr>
            </w:pPr>
            <w:r w:rsidRPr="00A60432">
              <w:rPr>
                <w:rFonts w:eastAsia="Calibri"/>
                <w:b/>
                <w:sz w:val="24"/>
                <w:szCs w:val="24"/>
              </w:rPr>
              <w:t>Points to be Scored</w:t>
            </w:r>
          </w:p>
          <w:tbl>
            <w:tblPr>
              <w:tblW w:w="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530"/>
              <w:gridCol w:w="1530"/>
            </w:tblGrid>
            <w:tr w:rsidR="009E7419" w:rsidRPr="00A60432" w14:paraId="3D204123" w14:textId="77777777" w:rsidTr="00717E1A">
              <w:tc>
                <w:tcPr>
                  <w:tcW w:w="1885" w:type="dxa"/>
                  <w:shd w:val="clear" w:color="auto" w:fill="auto"/>
                </w:tcPr>
                <w:p w14:paraId="353AA6AD"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Required Plant</w:t>
                  </w:r>
                </w:p>
              </w:tc>
              <w:tc>
                <w:tcPr>
                  <w:tcW w:w="1530" w:type="dxa"/>
                </w:tcPr>
                <w:p w14:paraId="26190402"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 xml:space="preserve">Owned Plant </w:t>
                  </w:r>
                </w:p>
              </w:tc>
              <w:tc>
                <w:tcPr>
                  <w:tcW w:w="1530" w:type="dxa"/>
                </w:tcPr>
                <w:p w14:paraId="28BB8669"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Hired Plant</w:t>
                  </w:r>
                </w:p>
              </w:tc>
            </w:tr>
            <w:tr w:rsidR="009E7419" w:rsidRPr="00A60432" w14:paraId="24A63B90" w14:textId="77777777" w:rsidTr="00717E1A">
              <w:tc>
                <w:tcPr>
                  <w:tcW w:w="1885" w:type="dxa"/>
                  <w:shd w:val="clear" w:color="auto" w:fill="auto"/>
                </w:tcPr>
                <w:p w14:paraId="196FB123"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One Truck 8 Ton</w:t>
                  </w:r>
                </w:p>
              </w:tc>
              <w:tc>
                <w:tcPr>
                  <w:tcW w:w="1530" w:type="dxa"/>
                </w:tcPr>
                <w:p w14:paraId="6CEB41E3"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2</w:t>
                  </w:r>
                </w:p>
              </w:tc>
              <w:tc>
                <w:tcPr>
                  <w:tcW w:w="1530" w:type="dxa"/>
                </w:tcPr>
                <w:p w14:paraId="184B87D2"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1</w:t>
                  </w:r>
                </w:p>
              </w:tc>
            </w:tr>
            <w:tr w:rsidR="009E7419" w:rsidRPr="00A60432" w14:paraId="2EC5B855" w14:textId="77777777" w:rsidTr="00717E1A">
              <w:tc>
                <w:tcPr>
                  <w:tcW w:w="1885" w:type="dxa"/>
                  <w:shd w:val="clear" w:color="auto" w:fill="auto"/>
                </w:tcPr>
                <w:p w14:paraId="1847C69A"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One Excavator</w:t>
                  </w:r>
                </w:p>
              </w:tc>
              <w:tc>
                <w:tcPr>
                  <w:tcW w:w="1530" w:type="dxa"/>
                </w:tcPr>
                <w:p w14:paraId="149AB9C5"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2</w:t>
                  </w:r>
                </w:p>
              </w:tc>
              <w:tc>
                <w:tcPr>
                  <w:tcW w:w="1530" w:type="dxa"/>
                </w:tcPr>
                <w:p w14:paraId="0ED57A69"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1</w:t>
                  </w:r>
                </w:p>
              </w:tc>
            </w:tr>
            <w:tr w:rsidR="009E7419" w:rsidRPr="00A60432" w14:paraId="1628E8A0" w14:textId="77777777" w:rsidTr="00717E1A">
              <w:tc>
                <w:tcPr>
                  <w:tcW w:w="1885" w:type="dxa"/>
                  <w:shd w:val="clear" w:color="auto" w:fill="auto"/>
                </w:tcPr>
                <w:p w14:paraId="723D5278"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One Dozer</w:t>
                  </w:r>
                </w:p>
              </w:tc>
              <w:tc>
                <w:tcPr>
                  <w:tcW w:w="1530" w:type="dxa"/>
                </w:tcPr>
                <w:p w14:paraId="3591AB46"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2</w:t>
                  </w:r>
                </w:p>
              </w:tc>
              <w:tc>
                <w:tcPr>
                  <w:tcW w:w="1530" w:type="dxa"/>
                </w:tcPr>
                <w:p w14:paraId="306462A4"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1</w:t>
                  </w:r>
                </w:p>
              </w:tc>
            </w:tr>
            <w:tr w:rsidR="009E7419" w:rsidRPr="00A60432" w14:paraId="4075A565" w14:textId="77777777" w:rsidTr="00717E1A">
              <w:tc>
                <w:tcPr>
                  <w:tcW w:w="1885" w:type="dxa"/>
                  <w:shd w:val="clear" w:color="auto" w:fill="auto"/>
                </w:tcPr>
                <w:p w14:paraId="3A70FAB2"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One TLB 4X4</w:t>
                  </w:r>
                </w:p>
              </w:tc>
              <w:tc>
                <w:tcPr>
                  <w:tcW w:w="1530" w:type="dxa"/>
                </w:tcPr>
                <w:p w14:paraId="1B4E5DD3"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2</w:t>
                  </w:r>
                </w:p>
              </w:tc>
              <w:tc>
                <w:tcPr>
                  <w:tcW w:w="1530" w:type="dxa"/>
                </w:tcPr>
                <w:p w14:paraId="2872355B"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1</w:t>
                  </w:r>
                </w:p>
              </w:tc>
            </w:tr>
            <w:tr w:rsidR="009E7419" w:rsidRPr="00A60432" w14:paraId="682E878D" w14:textId="77777777" w:rsidTr="00717E1A">
              <w:trPr>
                <w:trHeight w:val="608"/>
              </w:trPr>
              <w:tc>
                <w:tcPr>
                  <w:tcW w:w="1885" w:type="dxa"/>
                  <w:shd w:val="clear" w:color="auto" w:fill="auto"/>
                </w:tcPr>
                <w:p w14:paraId="7C56FC83"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One Low Bed Truck</w:t>
                  </w:r>
                </w:p>
              </w:tc>
              <w:tc>
                <w:tcPr>
                  <w:tcW w:w="1530" w:type="dxa"/>
                </w:tcPr>
                <w:p w14:paraId="30223237"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2</w:t>
                  </w:r>
                </w:p>
              </w:tc>
              <w:tc>
                <w:tcPr>
                  <w:tcW w:w="1530" w:type="dxa"/>
                </w:tcPr>
                <w:p w14:paraId="2AED2EF0" w14:textId="77777777" w:rsidR="009E7419" w:rsidRPr="00A60432" w:rsidRDefault="009E7419" w:rsidP="00435E6B">
                  <w:pPr>
                    <w:framePr w:hSpace="180" w:wrap="around" w:vAnchor="text" w:hAnchor="margin" w:y="132"/>
                    <w:snapToGrid w:val="0"/>
                    <w:spacing w:after="200" w:line="276" w:lineRule="auto"/>
                    <w:suppressOverlap/>
                    <w:rPr>
                      <w:rFonts w:eastAsia="Calibri"/>
                      <w:b/>
                      <w:sz w:val="24"/>
                      <w:szCs w:val="24"/>
                    </w:rPr>
                  </w:pPr>
                  <w:r w:rsidRPr="00A60432">
                    <w:rPr>
                      <w:rFonts w:eastAsia="Calibri"/>
                      <w:b/>
                      <w:sz w:val="24"/>
                      <w:szCs w:val="24"/>
                    </w:rPr>
                    <w:t>1</w:t>
                  </w:r>
                </w:p>
              </w:tc>
            </w:tr>
            <w:tr w:rsidR="009E7419" w:rsidRPr="00A60432" w14:paraId="216A3FFF" w14:textId="77777777" w:rsidTr="00717E1A">
              <w:trPr>
                <w:trHeight w:val="608"/>
              </w:trPr>
              <w:tc>
                <w:tcPr>
                  <w:tcW w:w="1885" w:type="dxa"/>
                  <w:shd w:val="clear" w:color="auto" w:fill="auto"/>
                </w:tcPr>
                <w:p w14:paraId="5C13084F"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Pr>
                      <w:rFonts w:eastAsia="Calibri"/>
                      <w:b/>
                      <w:sz w:val="24"/>
                      <w:szCs w:val="24"/>
                    </w:rPr>
                    <w:t>TOTAL</w:t>
                  </w:r>
                </w:p>
              </w:tc>
              <w:tc>
                <w:tcPr>
                  <w:tcW w:w="1530" w:type="dxa"/>
                </w:tcPr>
                <w:p w14:paraId="6132A19A"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Pr>
                      <w:rFonts w:eastAsia="Calibri"/>
                      <w:b/>
                      <w:sz w:val="24"/>
                      <w:szCs w:val="24"/>
                    </w:rPr>
                    <w:t>10</w:t>
                  </w:r>
                </w:p>
              </w:tc>
              <w:tc>
                <w:tcPr>
                  <w:tcW w:w="1530" w:type="dxa"/>
                </w:tcPr>
                <w:p w14:paraId="6E6E8827" w14:textId="77777777" w:rsidR="009E7419" w:rsidRPr="00A60432" w:rsidRDefault="009E7419" w:rsidP="00435E6B">
                  <w:pPr>
                    <w:framePr w:hSpace="180" w:wrap="around" w:vAnchor="text" w:hAnchor="margin" w:y="132"/>
                    <w:snapToGrid w:val="0"/>
                    <w:spacing w:after="200" w:line="276" w:lineRule="auto"/>
                    <w:suppressOverlap/>
                    <w:jc w:val="both"/>
                    <w:rPr>
                      <w:rFonts w:eastAsia="Calibri"/>
                      <w:b/>
                      <w:sz w:val="24"/>
                      <w:szCs w:val="24"/>
                    </w:rPr>
                  </w:pPr>
                  <w:r>
                    <w:rPr>
                      <w:rFonts w:eastAsia="Calibri"/>
                      <w:b/>
                      <w:sz w:val="24"/>
                      <w:szCs w:val="24"/>
                    </w:rPr>
                    <w:t>5</w:t>
                  </w:r>
                </w:p>
              </w:tc>
            </w:tr>
          </w:tbl>
          <w:p w14:paraId="0425EEFC" w14:textId="77777777" w:rsidR="009E7419" w:rsidRPr="00A60432" w:rsidRDefault="009E7419" w:rsidP="00717E1A">
            <w:pPr>
              <w:snapToGrid w:val="0"/>
              <w:spacing w:after="200" w:line="276" w:lineRule="auto"/>
              <w:jc w:val="both"/>
              <w:rPr>
                <w:rFonts w:eastAsia="Calibri"/>
                <w:sz w:val="24"/>
                <w:szCs w:val="24"/>
              </w:rPr>
            </w:pPr>
          </w:p>
        </w:tc>
        <w:tc>
          <w:tcPr>
            <w:tcW w:w="964" w:type="dxa"/>
            <w:tcBorders>
              <w:top w:val="single" w:sz="4" w:space="0" w:color="000000"/>
              <w:left w:val="single" w:sz="4" w:space="0" w:color="000000"/>
              <w:bottom w:val="single" w:sz="4" w:space="0" w:color="000000"/>
              <w:right w:val="single" w:sz="4" w:space="0" w:color="000000"/>
            </w:tcBorders>
            <w:hideMark/>
          </w:tcPr>
          <w:p w14:paraId="2CF1EF96" w14:textId="77777777" w:rsidR="009E7419" w:rsidRDefault="009E7419" w:rsidP="009E7419">
            <w:pPr>
              <w:snapToGrid w:val="0"/>
              <w:spacing w:after="200" w:line="276" w:lineRule="auto"/>
              <w:rPr>
                <w:rFonts w:eastAsia="Calibri"/>
                <w:b/>
                <w:sz w:val="24"/>
                <w:szCs w:val="24"/>
              </w:rPr>
            </w:pPr>
            <w:r>
              <w:rPr>
                <w:rFonts w:eastAsia="Calibri"/>
                <w:b/>
                <w:sz w:val="24"/>
                <w:szCs w:val="24"/>
              </w:rPr>
              <w:lastRenderedPageBreak/>
              <w:t xml:space="preserve">   </w:t>
            </w:r>
          </w:p>
          <w:p w14:paraId="6CCEE50F" w14:textId="77777777" w:rsidR="009E7419" w:rsidRDefault="009E7419" w:rsidP="009E7419">
            <w:pPr>
              <w:snapToGrid w:val="0"/>
              <w:spacing w:after="200" w:line="276" w:lineRule="auto"/>
              <w:rPr>
                <w:rFonts w:eastAsia="Calibri"/>
                <w:b/>
                <w:sz w:val="24"/>
                <w:szCs w:val="24"/>
              </w:rPr>
            </w:pPr>
          </w:p>
          <w:p w14:paraId="38F48637" w14:textId="77777777" w:rsidR="009E7419" w:rsidRDefault="009E7419" w:rsidP="009E7419">
            <w:pPr>
              <w:snapToGrid w:val="0"/>
              <w:spacing w:after="200" w:line="276" w:lineRule="auto"/>
              <w:rPr>
                <w:rFonts w:eastAsia="Calibri"/>
                <w:b/>
                <w:sz w:val="24"/>
                <w:szCs w:val="24"/>
              </w:rPr>
            </w:pPr>
          </w:p>
          <w:p w14:paraId="4B088806" w14:textId="77777777" w:rsidR="009E7419" w:rsidRDefault="009E7419" w:rsidP="009E7419">
            <w:pPr>
              <w:snapToGrid w:val="0"/>
              <w:spacing w:after="200" w:line="276" w:lineRule="auto"/>
              <w:rPr>
                <w:rFonts w:eastAsia="Calibri"/>
                <w:b/>
                <w:sz w:val="24"/>
                <w:szCs w:val="24"/>
              </w:rPr>
            </w:pPr>
          </w:p>
          <w:p w14:paraId="3BADFC66" w14:textId="77777777" w:rsidR="009E7419" w:rsidRDefault="009E7419" w:rsidP="009E7419">
            <w:pPr>
              <w:snapToGrid w:val="0"/>
              <w:spacing w:after="200" w:line="276" w:lineRule="auto"/>
              <w:rPr>
                <w:rFonts w:eastAsia="Calibri"/>
                <w:b/>
                <w:sz w:val="24"/>
                <w:szCs w:val="24"/>
              </w:rPr>
            </w:pPr>
            <w:r>
              <w:rPr>
                <w:rFonts w:eastAsia="Calibri"/>
                <w:b/>
                <w:sz w:val="24"/>
                <w:szCs w:val="24"/>
              </w:rPr>
              <w:t xml:space="preserve">    </w:t>
            </w:r>
          </w:p>
          <w:p w14:paraId="74DAF032" w14:textId="77777777" w:rsidR="009E7419" w:rsidRDefault="009E7419" w:rsidP="009E7419">
            <w:pPr>
              <w:snapToGrid w:val="0"/>
              <w:spacing w:after="200" w:line="276" w:lineRule="auto"/>
              <w:rPr>
                <w:rFonts w:eastAsia="Calibri"/>
                <w:b/>
                <w:sz w:val="24"/>
                <w:szCs w:val="24"/>
              </w:rPr>
            </w:pPr>
          </w:p>
          <w:p w14:paraId="3E4DE8C1" w14:textId="0C2F8DE5" w:rsidR="009E7419" w:rsidRPr="00A60432" w:rsidRDefault="009E7419" w:rsidP="009E7419">
            <w:pPr>
              <w:snapToGrid w:val="0"/>
              <w:spacing w:after="200" w:line="276" w:lineRule="auto"/>
              <w:rPr>
                <w:rFonts w:eastAsia="Calibri"/>
                <w:b/>
                <w:sz w:val="24"/>
                <w:szCs w:val="24"/>
              </w:rPr>
            </w:pPr>
            <w:r>
              <w:rPr>
                <w:rFonts w:eastAsia="Calibri"/>
                <w:b/>
                <w:sz w:val="24"/>
                <w:szCs w:val="24"/>
              </w:rPr>
              <w:t xml:space="preserve">    </w:t>
            </w:r>
            <w:r w:rsidRPr="00A60432">
              <w:rPr>
                <w:rFonts w:eastAsia="Calibri"/>
                <w:b/>
                <w:sz w:val="24"/>
                <w:szCs w:val="24"/>
              </w:rPr>
              <w:t>10</w:t>
            </w:r>
          </w:p>
        </w:tc>
        <w:tc>
          <w:tcPr>
            <w:tcW w:w="1588" w:type="dxa"/>
            <w:tcBorders>
              <w:top w:val="single" w:sz="4" w:space="0" w:color="000000"/>
              <w:left w:val="single" w:sz="4" w:space="0" w:color="000000"/>
              <w:bottom w:val="single" w:sz="4" w:space="0" w:color="000000"/>
              <w:right w:val="single" w:sz="4" w:space="0" w:color="000000"/>
            </w:tcBorders>
            <w:hideMark/>
          </w:tcPr>
          <w:p w14:paraId="4DE6F839" w14:textId="77777777" w:rsidR="009E7419" w:rsidRPr="00A60432" w:rsidRDefault="009E7419" w:rsidP="009E7419">
            <w:pPr>
              <w:snapToGrid w:val="0"/>
              <w:spacing w:after="200" w:line="276" w:lineRule="auto"/>
              <w:rPr>
                <w:rFonts w:eastAsia="Calibri"/>
                <w:b/>
                <w:sz w:val="24"/>
                <w:szCs w:val="24"/>
              </w:rPr>
            </w:pPr>
            <w:r w:rsidRPr="00A60432">
              <w:rPr>
                <w:rFonts w:eastAsia="Calibri"/>
                <w:b/>
                <w:sz w:val="24"/>
                <w:szCs w:val="24"/>
              </w:rPr>
              <w:t xml:space="preserve">Plant Owned  </w:t>
            </w:r>
          </w:p>
          <w:p w14:paraId="30CD80D1" w14:textId="77777777" w:rsidR="009E7419" w:rsidRPr="00A60432" w:rsidRDefault="009E7419" w:rsidP="009E7419">
            <w:pPr>
              <w:snapToGrid w:val="0"/>
              <w:spacing w:after="200" w:line="276" w:lineRule="auto"/>
              <w:rPr>
                <w:rFonts w:eastAsia="Calibri"/>
                <w:bCs/>
                <w:sz w:val="24"/>
                <w:szCs w:val="24"/>
              </w:rPr>
            </w:pPr>
            <w:r w:rsidRPr="00A60432">
              <w:rPr>
                <w:rFonts w:eastAsia="Calibri"/>
                <w:bCs/>
                <w:sz w:val="24"/>
                <w:szCs w:val="24"/>
              </w:rPr>
              <w:t>To produce proof of ownership and copy of license disk where applicable.</w:t>
            </w:r>
          </w:p>
          <w:p w14:paraId="56D3B129" w14:textId="77777777" w:rsidR="009E7419" w:rsidRPr="00A60432" w:rsidRDefault="009E7419" w:rsidP="009E7419">
            <w:pPr>
              <w:snapToGrid w:val="0"/>
              <w:spacing w:after="200" w:line="276" w:lineRule="auto"/>
              <w:rPr>
                <w:rFonts w:eastAsia="Calibri"/>
                <w:bCs/>
                <w:sz w:val="24"/>
                <w:szCs w:val="24"/>
              </w:rPr>
            </w:pPr>
            <w:r w:rsidRPr="00A60432">
              <w:rPr>
                <w:rFonts w:eastAsia="Calibri"/>
                <w:b/>
                <w:sz w:val="24"/>
                <w:szCs w:val="24"/>
              </w:rPr>
              <w:t xml:space="preserve">Hired Plant </w:t>
            </w:r>
          </w:p>
          <w:p w14:paraId="12404691" w14:textId="77777777" w:rsidR="009E7419" w:rsidRPr="00A60432" w:rsidRDefault="009E7419" w:rsidP="009E7419">
            <w:pPr>
              <w:snapToGrid w:val="0"/>
              <w:spacing w:after="200" w:line="276" w:lineRule="auto"/>
              <w:rPr>
                <w:rFonts w:eastAsia="Calibri"/>
                <w:bCs/>
                <w:sz w:val="24"/>
                <w:szCs w:val="24"/>
              </w:rPr>
            </w:pPr>
            <w:r w:rsidRPr="00A60432">
              <w:rPr>
                <w:rFonts w:eastAsia="Calibri"/>
                <w:bCs/>
                <w:sz w:val="24"/>
                <w:szCs w:val="24"/>
              </w:rPr>
              <w:lastRenderedPageBreak/>
              <w:t>Original confirmation letter with hiring terms and conditions certified by the commissioner of oaths.</w:t>
            </w:r>
          </w:p>
          <w:p w14:paraId="46DFE5E4" w14:textId="77777777" w:rsidR="009E7419" w:rsidRDefault="009E7419" w:rsidP="009E7419">
            <w:pPr>
              <w:snapToGrid w:val="0"/>
              <w:spacing w:after="200" w:line="276" w:lineRule="auto"/>
              <w:rPr>
                <w:rFonts w:eastAsia="Calibri"/>
                <w:bCs/>
                <w:sz w:val="24"/>
                <w:szCs w:val="24"/>
              </w:rPr>
            </w:pPr>
          </w:p>
          <w:p w14:paraId="62BF337A" w14:textId="77777777" w:rsidR="009E7419" w:rsidRDefault="009E7419" w:rsidP="009E7419">
            <w:pPr>
              <w:snapToGrid w:val="0"/>
              <w:spacing w:after="200" w:line="276" w:lineRule="auto"/>
              <w:rPr>
                <w:rFonts w:eastAsia="Calibri"/>
                <w:bCs/>
                <w:sz w:val="24"/>
                <w:szCs w:val="24"/>
              </w:rPr>
            </w:pPr>
          </w:p>
          <w:p w14:paraId="545F229B" w14:textId="77777777" w:rsidR="009E7419" w:rsidRPr="00A60432" w:rsidRDefault="009E7419" w:rsidP="009E7419">
            <w:pPr>
              <w:snapToGrid w:val="0"/>
              <w:spacing w:after="200" w:line="276" w:lineRule="auto"/>
              <w:rPr>
                <w:rFonts w:eastAsia="Calibri"/>
                <w:bCs/>
                <w:sz w:val="24"/>
                <w:szCs w:val="24"/>
              </w:rPr>
            </w:pPr>
          </w:p>
          <w:p w14:paraId="16834508" w14:textId="77777777" w:rsidR="009E7419" w:rsidRPr="00A60432" w:rsidRDefault="009E7419" w:rsidP="009E7419">
            <w:pPr>
              <w:snapToGrid w:val="0"/>
              <w:spacing w:after="200" w:line="276" w:lineRule="auto"/>
              <w:rPr>
                <w:rFonts w:eastAsia="Calibri"/>
                <w:bCs/>
                <w:sz w:val="24"/>
                <w:szCs w:val="24"/>
              </w:rPr>
            </w:pPr>
            <w:r w:rsidRPr="00A60432">
              <w:rPr>
                <w:rFonts w:eastAsia="Calibri"/>
                <w:bCs/>
                <w:sz w:val="24"/>
                <w:szCs w:val="24"/>
              </w:rPr>
              <w:t>Produce proof of ownership and license disk where applicable.</w:t>
            </w:r>
          </w:p>
        </w:tc>
      </w:tr>
      <w:tr w:rsidR="009E7419" w:rsidRPr="00A60432" w14:paraId="31FA6C85" w14:textId="77777777" w:rsidTr="009E7419">
        <w:trPr>
          <w:trHeight w:val="525"/>
        </w:trPr>
        <w:tc>
          <w:tcPr>
            <w:tcW w:w="1998" w:type="dxa"/>
            <w:tcBorders>
              <w:top w:val="single" w:sz="4" w:space="0" w:color="000000"/>
              <w:left w:val="single" w:sz="4" w:space="0" w:color="000000"/>
              <w:bottom w:val="single" w:sz="4" w:space="0" w:color="000000"/>
              <w:right w:val="single" w:sz="4" w:space="0" w:color="000000"/>
            </w:tcBorders>
          </w:tcPr>
          <w:p w14:paraId="1170BABA" w14:textId="77777777" w:rsidR="009E7419" w:rsidRPr="00A60432" w:rsidRDefault="009E7419" w:rsidP="00717E1A">
            <w:pPr>
              <w:snapToGrid w:val="0"/>
              <w:spacing w:after="200" w:line="276" w:lineRule="auto"/>
              <w:jc w:val="both"/>
              <w:rPr>
                <w:rFonts w:eastAsia="Calibri"/>
                <w:sz w:val="24"/>
                <w:szCs w:val="24"/>
              </w:rPr>
            </w:pPr>
            <w:r w:rsidRPr="00A60432">
              <w:rPr>
                <w:rFonts w:eastAsia="Calibri"/>
                <w:sz w:val="24"/>
                <w:szCs w:val="24"/>
              </w:rPr>
              <w:lastRenderedPageBreak/>
              <w:t>Specialized Security Services</w:t>
            </w:r>
          </w:p>
          <w:p w14:paraId="6CB44186" w14:textId="77777777" w:rsidR="009E7419" w:rsidRDefault="009E7419" w:rsidP="00717E1A">
            <w:pPr>
              <w:snapToGrid w:val="0"/>
              <w:spacing w:after="200" w:line="276" w:lineRule="auto"/>
              <w:jc w:val="both"/>
              <w:rPr>
                <w:rFonts w:eastAsia="Calibri"/>
                <w:sz w:val="24"/>
                <w:szCs w:val="24"/>
              </w:rPr>
            </w:pPr>
            <w:r w:rsidRPr="00A60432">
              <w:rPr>
                <w:rFonts w:eastAsia="Calibri"/>
                <w:sz w:val="24"/>
                <w:szCs w:val="24"/>
              </w:rPr>
              <w:lastRenderedPageBreak/>
              <w:t>(Reaction Unit)</w:t>
            </w:r>
          </w:p>
          <w:p w14:paraId="4AC90732" w14:textId="77777777" w:rsidR="007F0BBE" w:rsidRDefault="007F0BBE" w:rsidP="00717E1A">
            <w:pPr>
              <w:snapToGrid w:val="0"/>
              <w:spacing w:after="200" w:line="276" w:lineRule="auto"/>
              <w:jc w:val="both"/>
              <w:rPr>
                <w:rFonts w:eastAsia="Calibri"/>
                <w:sz w:val="24"/>
                <w:szCs w:val="24"/>
              </w:rPr>
            </w:pPr>
          </w:p>
          <w:p w14:paraId="2CB81982" w14:textId="5C055F85" w:rsidR="007F0BBE" w:rsidRPr="00A60432" w:rsidRDefault="007F0BBE" w:rsidP="00717E1A">
            <w:pPr>
              <w:snapToGrid w:val="0"/>
              <w:spacing w:after="200" w:line="276" w:lineRule="auto"/>
              <w:jc w:val="both"/>
              <w:rPr>
                <w:rFonts w:eastAsia="Calibri"/>
                <w:sz w:val="24"/>
                <w:szCs w:val="24"/>
              </w:rPr>
            </w:pPr>
          </w:p>
        </w:tc>
        <w:tc>
          <w:tcPr>
            <w:tcW w:w="5368" w:type="dxa"/>
            <w:tcBorders>
              <w:top w:val="single" w:sz="4" w:space="0" w:color="000000"/>
              <w:left w:val="single" w:sz="4" w:space="0" w:color="000000"/>
              <w:bottom w:val="single" w:sz="4" w:space="0" w:color="000000"/>
              <w:right w:val="single" w:sz="4" w:space="0" w:color="000000"/>
            </w:tcBorders>
          </w:tcPr>
          <w:p w14:paraId="2DB762F3" w14:textId="77777777" w:rsidR="009E7419" w:rsidRPr="00A60432" w:rsidRDefault="009E7419" w:rsidP="009E7419">
            <w:pPr>
              <w:spacing w:line="276" w:lineRule="auto"/>
              <w:contextualSpacing/>
              <w:rPr>
                <w:rFonts w:eastAsia="Calibri"/>
                <w:bCs/>
                <w:sz w:val="24"/>
                <w:szCs w:val="24"/>
              </w:rPr>
            </w:pPr>
            <w:r w:rsidRPr="00A60432">
              <w:rPr>
                <w:rFonts w:eastAsia="Calibri"/>
                <w:bCs/>
                <w:sz w:val="24"/>
                <w:szCs w:val="24"/>
              </w:rPr>
              <w:lastRenderedPageBreak/>
              <w:t>Confirmation to enter into an agreement or partnership with a security services company for provision of enforcement services.</w:t>
            </w:r>
          </w:p>
          <w:p w14:paraId="6F5BCC22" w14:textId="77777777" w:rsidR="009E7419" w:rsidRPr="00A60432" w:rsidRDefault="009E7419" w:rsidP="009E7419">
            <w:pPr>
              <w:spacing w:line="360" w:lineRule="auto"/>
              <w:contextualSpacing/>
              <w:rPr>
                <w:rFonts w:eastAsia="Calibri"/>
                <w:sz w:val="24"/>
                <w:szCs w:val="24"/>
              </w:rPr>
            </w:pPr>
            <w:r w:rsidRPr="00A60432">
              <w:rPr>
                <w:rFonts w:eastAsia="Calibri"/>
                <w:sz w:val="24"/>
                <w:szCs w:val="24"/>
              </w:rPr>
              <w:lastRenderedPageBreak/>
              <w:t xml:space="preserve"> </w:t>
            </w:r>
          </w:p>
          <w:p w14:paraId="2FB3159C" w14:textId="77777777" w:rsidR="009E7419" w:rsidRPr="00A60432" w:rsidRDefault="009E7419" w:rsidP="009E7419">
            <w:pPr>
              <w:spacing w:line="360" w:lineRule="auto"/>
              <w:contextualSpacing/>
              <w:rPr>
                <w:rFonts w:eastAsia="Calibri"/>
                <w:b/>
                <w:bCs/>
                <w:sz w:val="24"/>
                <w:szCs w:val="24"/>
              </w:rPr>
            </w:pPr>
            <w:r w:rsidRPr="00A60432">
              <w:rPr>
                <w:rFonts w:eastAsia="Calibri"/>
                <w:b/>
                <w:bCs/>
                <w:sz w:val="24"/>
                <w:szCs w:val="24"/>
              </w:rPr>
              <w:t xml:space="preserve">Security Grading </w:t>
            </w:r>
          </w:p>
          <w:p w14:paraId="0450D2D3" w14:textId="77777777" w:rsidR="009E7419" w:rsidRPr="00A60432" w:rsidRDefault="009E7419" w:rsidP="009E7419">
            <w:pPr>
              <w:pStyle w:val="ListParagraph"/>
              <w:numPr>
                <w:ilvl w:val="0"/>
                <w:numId w:val="17"/>
              </w:numPr>
              <w:spacing w:after="160" w:line="360" w:lineRule="auto"/>
              <w:rPr>
                <w:rFonts w:eastAsia="Calibri"/>
                <w:sz w:val="24"/>
                <w:szCs w:val="24"/>
              </w:rPr>
            </w:pPr>
            <w:r w:rsidRPr="00A60432">
              <w:rPr>
                <w:rFonts w:eastAsia="Calibri"/>
                <w:sz w:val="24"/>
                <w:szCs w:val="24"/>
              </w:rPr>
              <w:t>Grade A = 10 Points</w:t>
            </w:r>
          </w:p>
          <w:p w14:paraId="2BB49144" w14:textId="77777777" w:rsidR="009E7419" w:rsidRPr="00A60432" w:rsidRDefault="009E7419" w:rsidP="009E7419">
            <w:pPr>
              <w:pStyle w:val="ListParagraph"/>
              <w:numPr>
                <w:ilvl w:val="0"/>
                <w:numId w:val="17"/>
              </w:numPr>
              <w:spacing w:after="160" w:line="360" w:lineRule="auto"/>
              <w:rPr>
                <w:rFonts w:eastAsia="Calibri"/>
                <w:b/>
                <w:bCs/>
                <w:sz w:val="24"/>
                <w:szCs w:val="24"/>
              </w:rPr>
            </w:pPr>
            <w:r w:rsidRPr="00A60432">
              <w:rPr>
                <w:rFonts w:eastAsia="Calibri"/>
                <w:sz w:val="24"/>
                <w:szCs w:val="24"/>
              </w:rPr>
              <w:t>Grade B = 5 Points</w:t>
            </w:r>
          </w:p>
        </w:tc>
        <w:tc>
          <w:tcPr>
            <w:tcW w:w="964" w:type="dxa"/>
            <w:tcBorders>
              <w:top w:val="single" w:sz="4" w:space="0" w:color="000000"/>
              <w:left w:val="single" w:sz="4" w:space="0" w:color="000000"/>
              <w:bottom w:val="single" w:sz="4" w:space="0" w:color="000000"/>
              <w:right w:val="single" w:sz="4" w:space="0" w:color="000000"/>
            </w:tcBorders>
          </w:tcPr>
          <w:p w14:paraId="2C6A0889" w14:textId="77777777" w:rsidR="009E7419" w:rsidRDefault="009E7419" w:rsidP="00717E1A">
            <w:pPr>
              <w:snapToGrid w:val="0"/>
              <w:spacing w:after="200" w:line="276" w:lineRule="auto"/>
              <w:jc w:val="both"/>
              <w:rPr>
                <w:rFonts w:eastAsia="Calibri"/>
                <w:b/>
                <w:sz w:val="24"/>
                <w:szCs w:val="24"/>
              </w:rPr>
            </w:pPr>
          </w:p>
          <w:p w14:paraId="09571CE9" w14:textId="77777777" w:rsidR="009E7419" w:rsidRDefault="009E7419" w:rsidP="00717E1A">
            <w:pPr>
              <w:snapToGrid w:val="0"/>
              <w:spacing w:after="200" w:line="276" w:lineRule="auto"/>
              <w:jc w:val="both"/>
              <w:rPr>
                <w:rFonts w:eastAsia="Calibri"/>
                <w:b/>
                <w:sz w:val="24"/>
                <w:szCs w:val="24"/>
              </w:rPr>
            </w:pPr>
          </w:p>
          <w:p w14:paraId="13A3F2CD" w14:textId="77777777" w:rsidR="009E7419" w:rsidRDefault="009E7419" w:rsidP="00717E1A">
            <w:pPr>
              <w:snapToGrid w:val="0"/>
              <w:spacing w:after="200" w:line="276" w:lineRule="auto"/>
              <w:jc w:val="both"/>
              <w:rPr>
                <w:rFonts w:eastAsia="Calibri"/>
                <w:b/>
                <w:sz w:val="24"/>
                <w:szCs w:val="24"/>
              </w:rPr>
            </w:pPr>
          </w:p>
          <w:p w14:paraId="4935A26A" w14:textId="0B9832E6" w:rsidR="009E7419" w:rsidRPr="00A60432" w:rsidRDefault="009E7419" w:rsidP="00717E1A">
            <w:pPr>
              <w:snapToGrid w:val="0"/>
              <w:spacing w:after="200" w:line="276" w:lineRule="auto"/>
              <w:jc w:val="both"/>
              <w:rPr>
                <w:rFonts w:eastAsia="Calibri"/>
                <w:b/>
                <w:sz w:val="24"/>
                <w:szCs w:val="24"/>
              </w:rPr>
            </w:pPr>
            <w:r>
              <w:rPr>
                <w:rFonts w:eastAsia="Calibri"/>
                <w:b/>
                <w:sz w:val="24"/>
                <w:szCs w:val="24"/>
              </w:rPr>
              <w:t xml:space="preserve">    </w:t>
            </w:r>
            <w:r w:rsidRPr="00A60432">
              <w:rPr>
                <w:rFonts w:eastAsia="Calibri"/>
                <w:b/>
                <w:sz w:val="24"/>
                <w:szCs w:val="24"/>
              </w:rPr>
              <w:t>10</w:t>
            </w:r>
          </w:p>
        </w:tc>
        <w:tc>
          <w:tcPr>
            <w:tcW w:w="1588" w:type="dxa"/>
            <w:tcBorders>
              <w:top w:val="single" w:sz="4" w:space="0" w:color="000000"/>
              <w:left w:val="single" w:sz="4" w:space="0" w:color="000000"/>
              <w:bottom w:val="single" w:sz="4" w:space="0" w:color="000000"/>
              <w:right w:val="single" w:sz="4" w:space="0" w:color="000000"/>
            </w:tcBorders>
          </w:tcPr>
          <w:p w14:paraId="29A485A4" w14:textId="77777777" w:rsidR="009E7419" w:rsidRPr="00A60432" w:rsidRDefault="009E7419" w:rsidP="009E7419">
            <w:pPr>
              <w:snapToGrid w:val="0"/>
              <w:spacing w:line="276" w:lineRule="auto"/>
              <w:rPr>
                <w:rFonts w:eastAsia="Calibri"/>
                <w:bCs/>
                <w:sz w:val="24"/>
                <w:szCs w:val="24"/>
              </w:rPr>
            </w:pPr>
            <w:r w:rsidRPr="00A60432">
              <w:rPr>
                <w:rFonts w:eastAsia="Calibri"/>
                <w:sz w:val="24"/>
                <w:szCs w:val="24"/>
              </w:rPr>
              <w:lastRenderedPageBreak/>
              <w:t xml:space="preserve">Letter of intention to enter into an </w:t>
            </w:r>
            <w:r w:rsidRPr="00A60432">
              <w:rPr>
                <w:rFonts w:eastAsia="Calibri"/>
                <w:sz w:val="24"/>
                <w:szCs w:val="24"/>
              </w:rPr>
              <w:lastRenderedPageBreak/>
              <w:t>agreement or partnership.</w:t>
            </w:r>
            <w:r w:rsidRPr="00A60432">
              <w:rPr>
                <w:rFonts w:eastAsia="Calibri"/>
                <w:bCs/>
                <w:sz w:val="24"/>
                <w:szCs w:val="24"/>
              </w:rPr>
              <w:t xml:space="preserve"> </w:t>
            </w:r>
          </w:p>
          <w:p w14:paraId="27A7A2D8" w14:textId="77777777" w:rsidR="009E7419" w:rsidRPr="00A60432" w:rsidRDefault="009E7419" w:rsidP="009E7419">
            <w:pPr>
              <w:snapToGrid w:val="0"/>
              <w:spacing w:line="276" w:lineRule="auto"/>
              <w:rPr>
                <w:rFonts w:eastAsia="Calibri"/>
                <w:bCs/>
                <w:sz w:val="24"/>
                <w:szCs w:val="24"/>
              </w:rPr>
            </w:pPr>
          </w:p>
          <w:p w14:paraId="651F1022" w14:textId="77777777" w:rsidR="009E7419" w:rsidRPr="00A60432" w:rsidRDefault="009E7419" w:rsidP="009E7419">
            <w:pPr>
              <w:snapToGrid w:val="0"/>
              <w:spacing w:line="276" w:lineRule="auto"/>
              <w:rPr>
                <w:sz w:val="24"/>
                <w:szCs w:val="24"/>
              </w:rPr>
            </w:pPr>
            <w:r w:rsidRPr="00A60432">
              <w:rPr>
                <w:sz w:val="24"/>
                <w:szCs w:val="24"/>
              </w:rPr>
              <w:t xml:space="preserve">CIPC Registration Certificate </w:t>
            </w:r>
          </w:p>
          <w:p w14:paraId="73BAD61E" w14:textId="77777777" w:rsidR="009E7419" w:rsidRPr="00A60432" w:rsidRDefault="009E7419" w:rsidP="009E7419">
            <w:pPr>
              <w:snapToGrid w:val="0"/>
              <w:spacing w:line="276" w:lineRule="auto"/>
              <w:rPr>
                <w:rFonts w:eastAsia="Calibri"/>
                <w:bCs/>
                <w:sz w:val="24"/>
                <w:szCs w:val="24"/>
              </w:rPr>
            </w:pPr>
          </w:p>
          <w:p w14:paraId="61B54112" w14:textId="77777777" w:rsidR="009E7419" w:rsidRPr="00A60432" w:rsidRDefault="009E7419" w:rsidP="009E7419">
            <w:pPr>
              <w:snapToGrid w:val="0"/>
              <w:spacing w:line="276" w:lineRule="auto"/>
              <w:rPr>
                <w:rFonts w:eastAsia="Calibri"/>
                <w:bCs/>
                <w:sz w:val="24"/>
                <w:szCs w:val="24"/>
              </w:rPr>
            </w:pPr>
            <w:r w:rsidRPr="00A60432">
              <w:rPr>
                <w:rFonts w:eastAsia="Calibri"/>
                <w:bCs/>
                <w:sz w:val="24"/>
                <w:szCs w:val="24"/>
              </w:rPr>
              <w:t>Detailed CSD Report.</w:t>
            </w:r>
          </w:p>
          <w:p w14:paraId="018E3944" w14:textId="77777777" w:rsidR="009E7419" w:rsidRPr="00A60432" w:rsidRDefault="009E7419" w:rsidP="009E7419">
            <w:pPr>
              <w:spacing w:line="276" w:lineRule="auto"/>
              <w:contextualSpacing/>
              <w:rPr>
                <w:rFonts w:eastAsia="Calibri"/>
                <w:sz w:val="24"/>
                <w:szCs w:val="24"/>
              </w:rPr>
            </w:pPr>
          </w:p>
          <w:p w14:paraId="4837A47E" w14:textId="77777777" w:rsidR="009E7419" w:rsidRPr="00A60432" w:rsidRDefault="009E7419" w:rsidP="009E7419">
            <w:pPr>
              <w:spacing w:line="276" w:lineRule="auto"/>
              <w:contextualSpacing/>
              <w:rPr>
                <w:rFonts w:eastAsia="Calibri"/>
                <w:sz w:val="24"/>
                <w:szCs w:val="24"/>
              </w:rPr>
            </w:pPr>
            <w:r w:rsidRPr="00A60432">
              <w:rPr>
                <w:rFonts w:eastAsia="Calibri"/>
                <w:sz w:val="24"/>
                <w:szCs w:val="24"/>
              </w:rPr>
              <w:t>CV’s detailing work experience for securities (workers).</w:t>
            </w:r>
          </w:p>
          <w:p w14:paraId="19AE57DC" w14:textId="77777777" w:rsidR="009E7419" w:rsidRPr="00A60432" w:rsidRDefault="009E7419" w:rsidP="009E7419">
            <w:pPr>
              <w:snapToGrid w:val="0"/>
              <w:spacing w:line="276" w:lineRule="auto"/>
              <w:rPr>
                <w:rFonts w:eastAsia="Calibri"/>
                <w:bCs/>
                <w:sz w:val="24"/>
                <w:szCs w:val="24"/>
              </w:rPr>
            </w:pPr>
          </w:p>
          <w:p w14:paraId="506D48F2" w14:textId="5966C892" w:rsidR="009E7419" w:rsidRPr="00A60432" w:rsidRDefault="009E7419" w:rsidP="009E7419">
            <w:pPr>
              <w:snapToGrid w:val="0"/>
              <w:spacing w:line="276" w:lineRule="auto"/>
              <w:rPr>
                <w:rFonts w:eastAsia="Calibri"/>
                <w:bCs/>
                <w:sz w:val="24"/>
                <w:szCs w:val="24"/>
              </w:rPr>
            </w:pPr>
            <w:r w:rsidRPr="00A60432">
              <w:rPr>
                <w:rFonts w:eastAsia="Calibri"/>
                <w:bCs/>
                <w:sz w:val="24"/>
                <w:szCs w:val="24"/>
              </w:rPr>
              <w:t>Valid and certified copies of proof of registration with PSIRA</w:t>
            </w:r>
          </w:p>
          <w:p w14:paraId="0B944455" w14:textId="77777777" w:rsidR="009E7419" w:rsidRPr="00A60432" w:rsidRDefault="009E7419" w:rsidP="009E7419">
            <w:pPr>
              <w:snapToGrid w:val="0"/>
              <w:spacing w:line="276" w:lineRule="auto"/>
              <w:rPr>
                <w:rFonts w:eastAsia="Calibri"/>
                <w:bCs/>
                <w:sz w:val="24"/>
                <w:szCs w:val="24"/>
              </w:rPr>
            </w:pPr>
            <w:r w:rsidRPr="00A60432">
              <w:rPr>
                <w:rFonts w:eastAsia="Calibri"/>
                <w:bCs/>
                <w:sz w:val="24"/>
                <w:szCs w:val="24"/>
              </w:rPr>
              <w:t>(Grade A &amp; B)</w:t>
            </w:r>
          </w:p>
          <w:p w14:paraId="520E313E" w14:textId="77777777" w:rsidR="009E7419" w:rsidRPr="00A60432" w:rsidRDefault="009E7419" w:rsidP="009E7419">
            <w:pPr>
              <w:snapToGrid w:val="0"/>
              <w:spacing w:line="276" w:lineRule="auto"/>
              <w:rPr>
                <w:rFonts w:eastAsia="Calibri"/>
                <w:bCs/>
                <w:sz w:val="24"/>
                <w:szCs w:val="24"/>
              </w:rPr>
            </w:pPr>
          </w:p>
          <w:p w14:paraId="6BE670A0" w14:textId="77777777" w:rsidR="009E7419" w:rsidRDefault="009E7419" w:rsidP="009E7419">
            <w:pPr>
              <w:spacing w:line="276" w:lineRule="auto"/>
              <w:contextualSpacing/>
              <w:rPr>
                <w:rFonts w:eastAsia="Calibri"/>
                <w:sz w:val="24"/>
                <w:szCs w:val="24"/>
              </w:rPr>
            </w:pPr>
            <w:r w:rsidRPr="00A60432">
              <w:rPr>
                <w:rFonts w:eastAsia="Calibri"/>
                <w:sz w:val="24"/>
                <w:szCs w:val="24"/>
              </w:rPr>
              <w:t>(Certified copies must not be older than three months)</w:t>
            </w:r>
          </w:p>
          <w:p w14:paraId="587C814D" w14:textId="77777777" w:rsidR="007F0BBE" w:rsidRDefault="007F0BBE" w:rsidP="009E7419">
            <w:pPr>
              <w:spacing w:line="276" w:lineRule="auto"/>
              <w:contextualSpacing/>
              <w:rPr>
                <w:rFonts w:eastAsia="Calibri"/>
                <w:sz w:val="24"/>
                <w:szCs w:val="24"/>
              </w:rPr>
            </w:pPr>
          </w:p>
          <w:p w14:paraId="0583F27E" w14:textId="47771C54" w:rsidR="007F0BBE" w:rsidRPr="007F0BBE" w:rsidRDefault="007F0BBE" w:rsidP="009E7419">
            <w:pPr>
              <w:spacing w:line="276" w:lineRule="auto"/>
              <w:contextualSpacing/>
              <w:rPr>
                <w:rFonts w:eastAsia="Calibri"/>
                <w:b/>
                <w:bCs/>
                <w:sz w:val="24"/>
                <w:szCs w:val="24"/>
              </w:rPr>
            </w:pPr>
            <w:r>
              <w:rPr>
                <w:rFonts w:eastAsia="Calibri"/>
                <w:b/>
                <w:bCs/>
                <w:sz w:val="24"/>
                <w:szCs w:val="24"/>
              </w:rPr>
              <w:t xml:space="preserve"> </w:t>
            </w:r>
          </w:p>
        </w:tc>
      </w:tr>
      <w:tr w:rsidR="009E7419" w:rsidRPr="00A60432" w14:paraId="45F97F92" w14:textId="77777777" w:rsidTr="009E7419">
        <w:trPr>
          <w:trHeight w:val="525"/>
        </w:trPr>
        <w:tc>
          <w:tcPr>
            <w:tcW w:w="7366" w:type="dxa"/>
            <w:gridSpan w:val="2"/>
            <w:tcBorders>
              <w:top w:val="single" w:sz="4" w:space="0" w:color="000000"/>
              <w:left w:val="single" w:sz="4" w:space="0" w:color="000000"/>
              <w:bottom w:val="single" w:sz="4" w:space="0" w:color="000000"/>
              <w:right w:val="single" w:sz="4" w:space="0" w:color="000000"/>
            </w:tcBorders>
          </w:tcPr>
          <w:p w14:paraId="6F21EC40" w14:textId="77777777" w:rsidR="009E7419" w:rsidRPr="00A60432" w:rsidRDefault="009E7419" w:rsidP="00717E1A">
            <w:pPr>
              <w:spacing w:line="276" w:lineRule="auto"/>
              <w:contextualSpacing/>
              <w:jc w:val="both"/>
              <w:rPr>
                <w:rFonts w:eastAsia="Calibri"/>
                <w:b/>
                <w:sz w:val="24"/>
                <w:szCs w:val="24"/>
              </w:rPr>
            </w:pPr>
            <w:r w:rsidRPr="00A60432">
              <w:rPr>
                <w:rFonts w:eastAsia="Calibri"/>
                <w:b/>
                <w:sz w:val="24"/>
                <w:szCs w:val="24"/>
              </w:rPr>
              <w:lastRenderedPageBreak/>
              <w:t>Total</w:t>
            </w:r>
          </w:p>
        </w:tc>
        <w:tc>
          <w:tcPr>
            <w:tcW w:w="964" w:type="dxa"/>
            <w:tcBorders>
              <w:top w:val="single" w:sz="4" w:space="0" w:color="000000"/>
              <w:left w:val="single" w:sz="4" w:space="0" w:color="000000"/>
              <w:bottom w:val="single" w:sz="4" w:space="0" w:color="000000"/>
              <w:right w:val="single" w:sz="4" w:space="0" w:color="000000"/>
            </w:tcBorders>
          </w:tcPr>
          <w:p w14:paraId="03714D76" w14:textId="77777777" w:rsidR="009E7419" w:rsidRPr="00A60432" w:rsidRDefault="009E7419" w:rsidP="00717E1A">
            <w:pPr>
              <w:snapToGrid w:val="0"/>
              <w:spacing w:after="200" w:line="276" w:lineRule="auto"/>
              <w:jc w:val="both"/>
              <w:rPr>
                <w:rFonts w:eastAsia="Calibri"/>
                <w:b/>
                <w:sz w:val="24"/>
                <w:szCs w:val="24"/>
              </w:rPr>
            </w:pPr>
            <w:r>
              <w:rPr>
                <w:rFonts w:eastAsia="Calibri"/>
                <w:b/>
                <w:sz w:val="24"/>
                <w:szCs w:val="24"/>
              </w:rPr>
              <w:t>35</w:t>
            </w:r>
          </w:p>
        </w:tc>
        <w:tc>
          <w:tcPr>
            <w:tcW w:w="1588" w:type="dxa"/>
            <w:tcBorders>
              <w:top w:val="single" w:sz="4" w:space="0" w:color="000000"/>
              <w:left w:val="single" w:sz="4" w:space="0" w:color="000000"/>
              <w:bottom w:val="single" w:sz="4" w:space="0" w:color="000000"/>
              <w:right w:val="single" w:sz="4" w:space="0" w:color="000000"/>
            </w:tcBorders>
          </w:tcPr>
          <w:p w14:paraId="2CB5653C" w14:textId="77777777" w:rsidR="009E7419" w:rsidRPr="00A60432" w:rsidRDefault="009E7419" w:rsidP="00717E1A">
            <w:pPr>
              <w:snapToGrid w:val="0"/>
              <w:spacing w:line="276" w:lineRule="auto"/>
              <w:jc w:val="both"/>
              <w:rPr>
                <w:rFonts w:eastAsia="Calibri"/>
                <w:sz w:val="24"/>
                <w:szCs w:val="24"/>
              </w:rPr>
            </w:pPr>
          </w:p>
        </w:tc>
      </w:tr>
    </w:tbl>
    <w:p w14:paraId="01F61F17" w14:textId="4DB00227" w:rsidR="009E7419" w:rsidRPr="00435E6B" w:rsidRDefault="009E7419" w:rsidP="009E7419">
      <w:pPr>
        <w:jc w:val="both"/>
        <w:rPr>
          <w:rFonts w:eastAsia="Calibri"/>
          <w:b/>
          <w:sz w:val="24"/>
          <w:szCs w:val="24"/>
        </w:rPr>
      </w:pPr>
      <w:r w:rsidRPr="00435E6B">
        <w:rPr>
          <w:rFonts w:eastAsia="Calibri"/>
          <w:b/>
          <w:sz w:val="24"/>
          <w:szCs w:val="24"/>
        </w:rPr>
        <w:lastRenderedPageBreak/>
        <w:t xml:space="preserve">NB: Expertise </w:t>
      </w:r>
      <w:r w:rsidR="006D787A" w:rsidRPr="00435E6B">
        <w:rPr>
          <w:rFonts w:eastAsia="Calibri"/>
          <w:b/>
          <w:sz w:val="24"/>
          <w:szCs w:val="24"/>
        </w:rPr>
        <w:t xml:space="preserve">segment </w:t>
      </w:r>
      <w:r w:rsidR="00674087" w:rsidRPr="00435E6B">
        <w:rPr>
          <w:rFonts w:eastAsia="Calibri"/>
          <w:b/>
          <w:sz w:val="24"/>
          <w:szCs w:val="24"/>
        </w:rPr>
        <w:t>for drivers</w:t>
      </w:r>
      <w:r w:rsidRPr="00435E6B">
        <w:rPr>
          <w:rFonts w:eastAsia="Calibri"/>
          <w:b/>
          <w:sz w:val="24"/>
          <w:szCs w:val="24"/>
        </w:rPr>
        <w:t xml:space="preserve"> is compulsory</w:t>
      </w:r>
      <w:r w:rsidR="00674087" w:rsidRPr="00435E6B">
        <w:rPr>
          <w:rFonts w:eastAsia="Calibri"/>
          <w:b/>
          <w:sz w:val="24"/>
          <w:szCs w:val="24"/>
        </w:rPr>
        <w:t xml:space="preserve"> </w:t>
      </w:r>
      <w:r w:rsidRPr="00435E6B">
        <w:rPr>
          <w:rFonts w:eastAsia="Calibri"/>
          <w:b/>
          <w:sz w:val="24"/>
          <w:szCs w:val="24"/>
        </w:rPr>
        <w:t>100%</w:t>
      </w:r>
    </w:p>
    <w:p w14:paraId="523D5C3E" w14:textId="77777777" w:rsidR="00674087" w:rsidRPr="00435E6B" w:rsidRDefault="006D787A" w:rsidP="006D787A">
      <w:pPr>
        <w:jc w:val="both"/>
        <w:rPr>
          <w:rFonts w:eastAsia="Calibri"/>
          <w:b/>
          <w:sz w:val="24"/>
          <w:szCs w:val="24"/>
        </w:rPr>
      </w:pPr>
      <w:r w:rsidRPr="00435E6B">
        <w:rPr>
          <w:rFonts w:eastAsia="Calibri"/>
          <w:b/>
          <w:sz w:val="24"/>
          <w:szCs w:val="24"/>
        </w:rPr>
        <w:t xml:space="preserve">NB: Municipality will verify compliance </w:t>
      </w:r>
      <w:r w:rsidR="00674087" w:rsidRPr="00435E6B">
        <w:rPr>
          <w:rFonts w:eastAsia="Calibri"/>
          <w:b/>
          <w:sz w:val="24"/>
          <w:szCs w:val="24"/>
        </w:rPr>
        <w:t xml:space="preserve">for </w:t>
      </w:r>
      <w:r w:rsidRPr="00435E6B">
        <w:rPr>
          <w:rFonts w:eastAsia="Calibri"/>
          <w:b/>
          <w:sz w:val="24"/>
          <w:szCs w:val="24"/>
        </w:rPr>
        <w:t xml:space="preserve">Specialized Security Services segment </w:t>
      </w:r>
    </w:p>
    <w:p w14:paraId="1D5A8FBE" w14:textId="6B25D1D4" w:rsidR="006D787A" w:rsidRPr="00435E6B" w:rsidRDefault="00674087" w:rsidP="006D787A">
      <w:pPr>
        <w:jc w:val="both"/>
        <w:rPr>
          <w:rFonts w:eastAsia="Calibri"/>
          <w:b/>
          <w:sz w:val="24"/>
          <w:szCs w:val="24"/>
        </w:rPr>
      </w:pPr>
      <w:r w:rsidRPr="00435E6B">
        <w:rPr>
          <w:rFonts w:eastAsia="Calibri"/>
          <w:b/>
          <w:sz w:val="24"/>
          <w:szCs w:val="24"/>
        </w:rPr>
        <w:t>(</w:t>
      </w:r>
      <w:r w:rsidR="006D787A" w:rsidRPr="00435E6B">
        <w:rPr>
          <w:rFonts w:eastAsia="Calibri"/>
          <w:b/>
          <w:sz w:val="24"/>
          <w:szCs w:val="24"/>
        </w:rPr>
        <w:t>Non-compliance will render service providers non-</w:t>
      </w:r>
      <w:r w:rsidRPr="00435E6B">
        <w:rPr>
          <w:rFonts w:eastAsia="Calibri"/>
          <w:b/>
          <w:sz w:val="24"/>
          <w:szCs w:val="24"/>
        </w:rPr>
        <w:t>responsive)</w:t>
      </w:r>
    </w:p>
    <w:p w14:paraId="18726439" w14:textId="77777777" w:rsidR="007F0BBE" w:rsidRDefault="007F0BBE" w:rsidP="009E7419">
      <w:pPr>
        <w:tabs>
          <w:tab w:val="left" w:pos="993"/>
          <w:tab w:val="left" w:pos="1418"/>
          <w:tab w:val="left" w:pos="1985"/>
          <w:tab w:val="left" w:leader="dot" w:pos="2268"/>
          <w:tab w:val="center" w:pos="4153"/>
          <w:tab w:val="left" w:leader="dot" w:pos="5103"/>
          <w:tab w:val="left" w:leader="dot" w:pos="6237"/>
          <w:tab w:val="right" w:pos="8306"/>
          <w:tab w:val="left" w:leader="dot" w:pos="8789"/>
        </w:tabs>
        <w:spacing w:line="276" w:lineRule="auto"/>
        <w:jc w:val="both"/>
        <w:rPr>
          <w:b/>
          <w:bCs/>
          <w:sz w:val="24"/>
          <w:szCs w:val="24"/>
          <w:lang w:val="en-GB"/>
        </w:rPr>
      </w:pPr>
    </w:p>
    <w:p w14:paraId="5A13563F" w14:textId="2AD57608" w:rsidR="009E7419" w:rsidRPr="00A60432" w:rsidRDefault="009E7419" w:rsidP="009E7419">
      <w:pPr>
        <w:tabs>
          <w:tab w:val="left" w:pos="993"/>
          <w:tab w:val="left" w:pos="1418"/>
          <w:tab w:val="left" w:pos="1985"/>
          <w:tab w:val="left" w:leader="dot" w:pos="2268"/>
          <w:tab w:val="center" w:pos="4153"/>
          <w:tab w:val="left" w:leader="dot" w:pos="5103"/>
          <w:tab w:val="left" w:leader="dot" w:pos="6237"/>
          <w:tab w:val="right" w:pos="8306"/>
          <w:tab w:val="left" w:leader="dot" w:pos="8789"/>
        </w:tabs>
        <w:spacing w:line="276" w:lineRule="auto"/>
        <w:jc w:val="both"/>
        <w:rPr>
          <w:b/>
          <w:bCs/>
          <w:sz w:val="24"/>
          <w:szCs w:val="24"/>
          <w:lang w:val="en-GB"/>
        </w:rPr>
      </w:pPr>
      <w:r w:rsidRPr="00A60432">
        <w:rPr>
          <w:b/>
          <w:bCs/>
          <w:sz w:val="24"/>
          <w:szCs w:val="24"/>
          <w:lang w:val="en-GB"/>
        </w:rPr>
        <w:t>NB: It is compulsory for a bidder to score not less than 50% per segment in the above table. Even if the bidder has scored the 50% of threshold but scores less than 50% on one or more of the segments above the bidder will be non-responsive.</w:t>
      </w:r>
    </w:p>
    <w:p w14:paraId="32E0A521" w14:textId="77777777" w:rsidR="009E7419" w:rsidRDefault="009E7419" w:rsidP="009E7419">
      <w:pPr>
        <w:tabs>
          <w:tab w:val="left" w:pos="993"/>
          <w:tab w:val="left" w:pos="1418"/>
          <w:tab w:val="left" w:pos="1985"/>
          <w:tab w:val="left" w:leader="dot" w:pos="2268"/>
          <w:tab w:val="center" w:pos="4153"/>
          <w:tab w:val="left" w:leader="dot" w:pos="5103"/>
          <w:tab w:val="left" w:leader="dot" w:pos="6237"/>
          <w:tab w:val="right" w:pos="8306"/>
          <w:tab w:val="left" w:leader="dot" w:pos="8789"/>
        </w:tabs>
        <w:spacing w:line="276" w:lineRule="auto"/>
        <w:jc w:val="both"/>
        <w:rPr>
          <w:b/>
          <w:bCs/>
          <w:sz w:val="24"/>
          <w:szCs w:val="24"/>
          <w:lang w:val="en-GB"/>
        </w:rPr>
      </w:pPr>
      <w:r w:rsidRPr="00A60432">
        <w:rPr>
          <w:b/>
          <w:bCs/>
          <w:sz w:val="24"/>
          <w:szCs w:val="24"/>
          <w:lang w:val="en-GB"/>
        </w:rPr>
        <w:t>The points associated with the comprehensive proposal will be awarded as reflected in following the above table.</w:t>
      </w:r>
    </w:p>
    <w:p w14:paraId="6F2B9F3A" w14:textId="77777777" w:rsidR="009E7419" w:rsidRPr="007208A8" w:rsidRDefault="009E7419" w:rsidP="009E7419">
      <w:pPr>
        <w:tabs>
          <w:tab w:val="left" w:pos="993"/>
          <w:tab w:val="left" w:pos="1418"/>
          <w:tab w:val="left" w:pos="1985"/>
          <w:tab w:val="left" w:leader="dot" w:pos="2268"/>
          <w:tab w:val="center" w:pos="4153"/>
          <w:tab w:val="left" w:leader="dot" w:pos="5103"/>
          <w:tab w:val="left" w:leader="dot" w:pos="6237"/>
          <w:tab w:val="right" w:pos="8306"/>
          <w:tab w:val="left" w:leader="dot" w:pos="8789"/>
        </w:tabs>
        <w:spacing w:line="276" w:lineRule="auto"/>
        <w:jc w:val="both"/>
        <w:rPr>
          <w:b/>
          <w:bCs/>
          <w:sz w:val="24"/>
          <w:szCs w:val="24"/>
          <w:lang w:val="en-GB"/>
        </w:rPr>
      </w:pPr>
    </w:p>
    <w:p w14:paraId="778875C5" w14:textId="77777777" w:rsidR="009E7419" w:rsidRPr="00A60432" w:rsidRDefault="009E7419" w:rsidP="009E7419">
      <w:pPr>
        <w:spacing w:line="360" w:lineRule="auto"/>
        <w:ind w:firstLine="284"/>
        <w:jc w:val="both"/>
        <w:rPr>
          <w:rFonts w:eastAsia="Calibri"/>
          <w:sz w:val="24"/>
          <w:szCs w:val="24"/>
        </w:rPr>
      </w:pPr>
      <w:r w:rsidRPr="00A60432">
        <w:rPr>
          <w:rFonts w:eastAsia="Calibri"/>
          <w:sz w:val="24"/>
          <w:szCs w:val="24"/>
        </w:rPr>
        <w:t xml:space="preserve">The 80/20 scoring will apply </w:t>
      </w:r>
    </w:p>
    <w:p w14:paraId="491AF097" w14:textId="77777777" w:rsidR="009E7419" w:rsidRPr="00A60432" w:rsidRDefault="009E7419" w:rsidP="009E7419">
      <w:pPr>
        <w:spacing w:line="360" w:lineRule="auto"/>
        <w:ind w:firstLine="284"/>
        <w:jc w:val="both"/>
        <w:rPr>
          <w:rFonts w:eastAsia="Calibri"/>
          <w:sz w:val="24"/>
          <w:szCs w:val="24"/>
        </w:rPr>
      </w:pPr>
      <w:r w:rsidRPr="00A60432">
        <w:rPr>
          <w:rFonts w:eastAsia="Calibri"/>
          <w:sz w:val="24"/>
          <w:szCs w:val="24"/>
        </w:rPr>
        <w:t>80</w:t>
      </w:r>
      <w:r w:rsidRPr="00A60432">
        <w:rPr>
          <w:rFonts w:eastAsia="Calibri"/>
          <w:sz w:val="24"/>
          <w:szCs w:val="24"/>
        </w:rPr>
        <w:tab/>
      </w:r>
      <w:r w:rsidRPr="00A60432">
        <w:rPr>
          <w:rFonts w:eastAsia="Calibri"/>
          <w:sz w:val="24"/>
          <w:szCs w:val="24"/>
        </w:rPr>
        <w:tab/>
        <w:t>Price</w:t>
      </w:r>
    </w:p>
    <w:p w14:paraId="298CAB98" w14:textId="77777777" w:rsidR="009E7419" w:rsidRPr="00A60432" w:rsidRDefault="009E7419" w:rsidP="009E7419">
      <w:pPr>
        <w:spacing w:line="360" w:lineRule="auto"/>
        <w:ind w:firstLine="284"/>
        <w:jc w:val="both"/>
        <w:rPr>
          <w:rFonts w:eastAsia="Calibri"/>
          <w:sz w:val="24"/>
          <w:szCs w:val="24"/>
        </w:rPr>
      </w:pPr>
      <w:r w:rsidRPr="00A60432">
        <w:rPr>
          <w:rFonts w:eastAsia="Calibri"/>
          <w:sz w:val="24"/>
          <w:szCs w:val="24"/>
        </w:rPr>
        <w:t>20</w:t>
      </w:r>
      <w:r w:rsidRPr="00A60432">
        <w:rPr>
          <w:rFonts w:eastAsia="Calibri"/>
          <w:sz w:val="24"/>
          <w:szCs w:val="24"/>
        </w:rPr>
        <w:tab/>
      </w:r>
      <w:r w:rsidRPr="00A60432">
        <w:rPr>
          <w:rFonts w:eastAsia="Calibri"/>
          <w:sz w:val="24"/>
          <w:szCs w:val="24"/>
        </w:rPr>
        <w:tab/>
        <w:t xml:space="preserve">Specific goals </w:t>
      </w:r>
    </w:p>
    <w:p w14:paraId="48E5F182" w14:textId="79F1B7C1" w:rsidR="00674087" w:rsidRPr="00A60432" w:rsidRDefault="009E7419" w:rsidP="009E7419">
      <w:pPr>
        <w:spacing w:after="200" w:line="360" w:lineRule="auto"/>
        <w:contextualSpacing/>
        <w:jc w:val="both"/>
        <w:rPr>
          <w:rFonts w:eastAsia="Calibri"/>
          <w:b/>
          <w:sz w:val="24"/>
          <w:szCs w:val="24"/>
        </w:rPr>
      </w:pPr>
      <w:r w:rsidRPr="00A60432">
        <w:rPr>
          <w:rFonts w:eastAsia="Calibri"/>
          <w:b/>
          <w:sz w:val="24"/>
          <w:szCs w:val="24"/>
        </w:rPr>
        <w:t>Specific Goals</w:t>
      </w:r>
    </w:p>
    <w:tbl>
      <w:tblPr>
        <w:tblW w:w="10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136"/>
        <w:gridCol w:w="3683"/>
      </w:tblGrid>
      <w:tr w:rsidR="009E7419" w:rsidRPr="00A60432" w14:paraId="55356B1B" w14:textId="77777777" w:rsidTr="00717E1A">
        <w:trPr>
          <w:trHeight w:val="529"/>
          <w:jc w:val="center"/>
        </w:trPr>
        <w:tc>
          <w:tcPr>
            <w:tcW w:w="6156" w:type="dxa"/>
            <w:tcBorders>
              <w:top w:val="nil"/>
              <w:left w:val="single" w:sz="4" w:space="0" w:color="auto"/>
              <w:bottom w:val="single" w:sz="4" w:space="0" w:color="auto"/>
              <w:right w:val="single" w:sz="4" w:space="0" w:color="auto"/>
            </w:tcBorders>
            <w:shd w:val="clear" w:color="auto" w:fill="AEAAAA"/>
            <w:vAlign w:val="center"/>
            <w:hideMark/>
          </w:tcPr>
          <w:p w14:paraId="5B746FEB" w14:textId="77777777" w:rsidR="009E7419" w:rsidRPr="00A60432" w:rsidRDefault="009E7419" w:rsidP="00717E1A">
            <w:pPr>
              <w:kinsoku w:val="0"/>
              <w:overflowPunct w:val="0"/>
              <w:spacing w:before="96"/>
              <w:jc w:val="both"/>
              <w:textAlignment w:val="baseline"/>
              <w:rPr>
                <w:b/>
                <w:sz w:val="24"/>
                <w:szCs w:val="24"/>
              </w:rPr>
            </w:pPr>
            <w:r w:rsidRPr="00A60432">
              <w:rPr>
                <w:b/>
                <w:kern w:val="24"/>
                <w:sz w:val="24"/>
                <w:szCs w:val="24"/>
              </w:rPr>
              <w:t>The specific goals allocated points in terms of this tender</w:t>
            </w:r>
          </w:p>
        </w:tc>
        <w:tc>
          <w:tcPr>
            <w:tcW w:w="113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CF664E3" w14:textId="77777777" w:rsidR="009E7419" w:rsidRPr="00A60432" w:rsidRDefault="009E7419" w:rsidP="00717E1A">
            <w:pPr>
              <w:kinsoku w:val="0"/>
              <w:overflowPunct w:val="0"/>
              <w:spacing w:before="96"/>
              <w:jc w:val="both"/>
              <w:textAlignment w:val="baseline"/>
              <w:rPr>
                <w:b/>
                <w:kern w:val="24"/>
                <w:sz w:val="24"/>
                <w:szCs w:val="24"/>
              </w:rPr>
            </w:pPr>
            <w:r w:rsidRPr="00A60432">
              <w:rPr>
                <w:b/>
                <w:kern w:val="24"/>
                <w:sz w:val="24"/>
                <w:szCs w:val="24"/>
              </w:rPr>
              <w:t>Number of points</w:t>
            </w:r>
          </w:p>
          <w:p w14:paraId="33891C20" w14:textId="77777777" w:rsidR="009E7419" w:rsidRPr="00A60432" w:rsidRDefault="009E7419" w:rsidP="00717E1A">
            <w:pPr>
              <w:kinsoku w:val="0"/>
              <w:overflowPunct w:val="0"/>
              <w:spacing w:before="96"/>
              <w:jc w:val="both"/>
              <w:textAlignment w:val="baseline"/>
              <w:rPr>
                <w:b/>
                <w:kern w:val="24"/>
                <w:sz w:val="24"/>
                <w:szCs w:val="24"/>
              </w:rPr>
            </w:pPr>
            <w:r w:rsidRPr="00A60432">
              <w:rPr>
                <w:b/>
                <w:kern w:val="24"/>
                <w:sz w:val="24"/>
                <w:szCs w:val="24"/>
              </w:rPr>
              <w:t>allocated</w:t>
            </w:r>
          </w:p>
          <w:p w14:paraId="2E08D24A" w14:textId="77777777" w:rsidR="009E7419" w:rsidRPr="00A60432" w:rsidRDefault="009E7419" w:rsidP="00717E1A">
            <w:pPr>
              <w:kinsoku w:val="0"/>
              <w:overflowPunct w:val="0"/>
              <w:spacing w:before="96"/>
              <w:jc w:val="both"/>
              <w:textAlignment w:val="baseline"/>
              <w:rPr>
                <w:b/>
                <w:sz w:val="24"/>
                <w:szCs w:val="24"/>
              </w:rPr>
            </w:pPr>
            <w:r w:rsidRPr="00A60432">
              <w:rPr>
                <w:b/>
                <w:kern w:val="24"/>
                <w:sz w:val="24"/>
                <w:szCs w:val="24"/>
              </w:rPr>
              <w:t>(80/20 system)</w:t>
            </w:r>
          </w:p>
        </w:tc>
        <w:tc>
          <w:tcPr>
            <w:tcW w:w="3683" w:type="dxa"/>
            <w:tcBorders>
              <w:top w:val="single" w:sz="4" w:space="0" w:color="auto"/>
              <w:left w:val="single" w:sz="4" w:space="0" w:color="auto"/>
              <w:bottom w:val="single" w:sz="4" w:space="0" w:color="auto"/>
              <w:right w:val="single" w:sz="4" w:space="0" w:color="auto"/>
            </w:tcBorders>
            <w:shd w:val="clear" w:color="auto" w:fill="C00000"/>
            <w:hideMark/>
          </w:tcPr>
          <w:p w14:paraId="2378327B" w14:textId="77777777" w:rsidR="009E7419" w:rsidRPr="00A60432" w:rsidRDefault="009E7419" w:rsidP="00717E1A">
            <w:pPr>
              <w:kinsoku w:val="0"/>
              <w:overflowPunct w:val="0"/>
              <w:spacing w:before="96"/>
              <w:jc w:val="both"/>
              <w:textAlignment w:val="baseline"/>
              <w:rPr>
                <w:b/>
                <w:kern w:val="24"/>
                <w:sz w:val="24"/>
                <w:szCs w:val="24"/>
              </w:rPr>
            </w:pPr>
            <w:r w:rsidRPr="00A60432">
              <w:rPr>
                <w:b/>
                <w:kern w:val="24"/>
                <w:sz w:val="24"/>
                <w:szCs w:val="24"/>
              </w:rPr>
              <w:t>Verification document(s)</w:t>
            </w:r>
          </w:p>
        </w:tc>
      </w:tr>
      <w:tr w:rsidR="009E7419" w:rsidRPr="00A60432" w14:paraId="1D1772E9" w14:textId="77777777" w:rsidTr="00717E1A">
        <w:trPr>
          <w:trHeight w:val="45"/>
          <w:jc w:val="center"/>
        </w:trPr>
        <w:tc>
          <w:tcPr>
            <w:tcW w:w="10975" w:type="dxa"/>
            <w:gridSpan w:val="3"/>
            <w:tcBorders>
              <w:top w:val="single" w:sz="4" w:space="0" w:color="auto"/>
              <w:left w:val="single" w:sz="4" w:space="0" w:color="auto"/>
              <w:bottom w:val="single" w:sz="4" w:space="0" w:color="auto"/>
              <w:right w:val="single" w:sz="4" w:space="0" w:color="auto"/>
            </w:tcBorders>
            <w:vAlign w:val="bottom"/>
            <w:hideMark/>
          </w:tcPr>
          <w:p w14:paraId="7D5ABD27" w14:textId="77777777" w:rsidR="009E7419" w:rsidRPr="00A60432" w:rsidRDefault="009E7419" w:rsidP="00717E1A">
            <w:pPr>
              <w:kinsoku w:val="0"/>
              <w:overflowPunct w:val="0"/>
              <w:spacing w:before="115"/>
              <w:jc w:val="both"/>
              <w:textAlignment w:val="baseline"/>
              <w:rPr>
                <w:b/>
                <w:bCs/>
                <w:sz w:val="24"/>
                <w:szCs w:val="24"/>
              </w:rPr>
            </w:pPr>
          </w:p>
        </w:tc>
      </w:tr>
      <w:tr w:rsidR="009E7419" w:rsidRPr="00A60432" w14:paraId="459D2E4F" w14:textId="77777777" w:rsidTr="00717E1A">
        <w:trPr>
          <w:trHeight w:val="193"/>
          <w:jc w:val="center"/>
        </w:trPr>
        <w:tc>
          <w:tcPr>
            <w:tcW w:w="10975" w:type="dxa"/>
            <w:gridSpan w:val="3"/>
            <w:tcBorders>
              <w:top w:val="single" w:sz="4" w:space="0" w:color="auto"/>
              <w:left w:val="single" w:sz="4" w:space="0" w:color="auto"/>
              <w:bottom w:val="single" w:sz="4" w:space="0" w:color="auto"/>
              <w:right w:val="single" w:sz="4" w:space="0" w:color="auto"/>
            </w:tcBorders>
            <w:hideMark/>
          </w:tcPr>
          <w:p w14:paraId="27A0244C" w14:textId="77777777" w:rsidR="009E7419" w:rsidRPr="00A60432" w:rsidRDefault="009E7419" w:rsidP="00717E1A">
            <w:pPr>
              <w:kinsoku w:val="0"/>
              <w:overflowPunct w:val="0"/>
              <w:spacing w:before="115"/>
              <w:jc w:val="both"/>
              <w:textAlignment w:val="baseline"/>
              <w:rPr>
                <w:sz w:val="24"/>
                <w:szCs w:val="24"/>
              </w:rPr>
            </w:pPr>
            <w:r w:rsidRPr="00A60432">
              <w:rPr>
                <w:b/>
                <w:bCs/>
                <w:sz w:val="24"/>
                <w:szCs w:val="24"/>
              </w:rPr>
              <w:t xml:space="preserve">Specific goals 2: RDP Goals </w:t>
            </w:r>
          </w:p>
        </w:tc>
      </w:tr>
      <w:tr w:rsidR="009E7419" w:rsidRPr="00A60432" w14:paraId="13CEC6DD"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tcPr>
          <w:p w14:paraId="3A06571B" w14:textId="77777777" w:rsidR="009E7419" w:rsidRPr="00A60432" w:rsidRDefault="009E7419" w:rsidP="00717E1A">
            <w:pPr>
              <w:tabs>
                <w:tab w:val="left" w:pos="3435"/>
              </w:tabs>
              <w:kinsoku w:val="0"/>
              <w:overflowPunct w:val="0"/>
              <w:spacing w:before="115"/>
              <w:jc w:val="both"/>
              <w:textAlignment w:val="baseline"/>
              <w:rPr>
                <w:sz w:val="24"/>
                <w:szCs w:val="24"/>
              </w:rPr>
            </w:pPr>
            <w:r w:rsidRPr="00A60432">
              <w:rPr>
                <w:sz w:val="24"/>
                <w:szCs w:val="24"/>
                <w:lang w:eastAsia="en-ZA"/>
              </w:rPr>
              <w:t xml:space="preserve">Companies that are 100% owned by south African citizen. </w:t>
            </w:r>
          </w:p>
          <w:p w14:paraId="20486873" w14:textId="77777777" w:rsidR="009E7419" w:rsidRPr="00A60432" w:rsidRDefault="009E7419" w:rsidP="00717E1A">
            <w:pPr>
              <w:kinsoku w:val="0"/>
              <w:overflowPunct w:val="0"/>
              <w:spacing w:before="115"/>
              <w:jc w:val="both"/>
              <w:textAlignment w:val="baseline"/>
              <w:rPr>
                <w:sz w:val="24"/>
                <w:szCs w:val="24"/>
              </w:rPr>
            </w:pPr>
            <w:r w:rsidRPr="00A60432">
              <w:rPr>
                <w:sz w:val="24"/>
                <w:szCs w:val="24"/>
              </w:rPr>
              <w:t xml:space="preserve">  </w:t>
            </w:r>
            <w:r w:rsidRPr="00A60432">
              <w:rPr>
                <w:b/>
                <w:bCs/>
                <w:sz w:val="24"/>
                <w:szCs w:val="24"/>
                <w:lang w:eastAsia="en-ZA"/>
              </w:rPr>
              <w:t>100%</w:t>
            </w:r>
            <w:r w:rsidRPr="00A60432">
              <w:rPr>
                <w:sz w:val="24"/>
                <w:szCs w:val="24"/>
                <w:lang w:eastAsia="en-ZA"/>
              </w:rPr>
              <w:t xml:space="preserve"> Points allocation =</w:t>
            </w:r>
            <w:r w:rsidRPr="00A60432">
              <w:rPr>
                <w:b/>
                <w:bCs/>
                <w:sz w:val="24"/>
                <w:szCs w:val="24"/>
                <w:lang w:eastAsia="en-ZA"/>
              </w:rPr>
              <w:t>20 points</w:t>
            </w:r>
          </w:p>
        </w:tc>
        <w:tc>
          <w:tcPr>
            <w:tcW w:w="1136" w:type="dxa"/>
            <w:vMerge w:val="restart"/>
            <w:tcBorders>
              <w:top w:val="single" w:sz="4" w:space="0" w:color="auto"/>
              <w:left w:val="single" w:sz="4" w:space="0" w:color="auto"/>
              <w:right w:val="single" w:sz="4" w:space="0" w:color="auto"/>
            </w:tcBorders>
            <w:hideMark/>
          </w:tcPr>
          <w:p w14:paraId="14DBBBC0" w14:textId="77777777" w:rsidR="009E7419" w:rsidRPr="00A60432" w:rsidRDefault="009E7419" w:rsidP="00717E1A">
            <w:pPr>
              <w:kinsoku w:val="0"/>
              <w:overflowPunct w:val="0"/>
              <w:spacing w:before="115"/>
              <w:jc w:val="both"/>
              <w:textAlignment w:val="baseline"/>
              <w:rPr>
                <w:b/>
                <w:bCs/>
                <w:sz w:val="24"/>
                <w:szCs w:val="24"/>
              </w:rPr>
            </w:pPr>
            <w:r w:rsidRPr="00A60432">
              <w:rPr>
                <w:b/>
                <w:bCs/>
                <w:sz w:val="24"/>
                <w:szCs w:val="24"/>
              </w:rPr>
              <w:t xml:space="preserve">Max.            Points 20 </w:t>
            </w:r>
          </w:p>
        </w:tc>
        <w:tc>
          <w:tcPr>
            <w:tcW w:w="3683" w:type="dxa"/>
            <w:vMerge w:val="restart"/>
            <w:tcBorders>
              <w:top w:val="single" w:sz="4" w:space="0" w:color="auto"/>
              <w:left w:val="single" w:sz="4" w:space="0" w:color="auto"/>
              <w:right w:val="single" w:sz="4" w:space="0" w:color="auto"/>
            </w:tcBorders>
            <w:hideMark/>
          </w:tcPr>
          <w:p w14:paraId="4CBE8286" w14:textId="77777777" w:rsidR="009E7419" w:rsidRPr="00A60432" w:rsidRDefault="009E7419" w:rsidP="00717E1A">
            <w:pPr>
              <w:kinsoku w:val="0"/>
              <w:overflowPunct w:val="0"/>
              <w:spacing w:before="115"/>
              <w:jc w:val="both"/>
              <w:textAlignment w:val="baseline"/>
              <w:rPr>
                <w:sz w:val="24"/>
                <w:szCs w:val="24"/>
              </w:rPr>
            </w:pPr>
            <w:r w:rsidRPr="00A60432">
              <w:rPr>
                <w:sz w:val="24"/>
                <w:szCs w:val="24"/>
              </w:rPr>
              <w:t>CIPC Registration Certificate (Companies and Intellectual Property Commission)</w:t>
            </w:r>
          </w:p>
          <w:p w14:paraId="43A23D59" w14:textId="77777777" w:rsidR="009E7419" w:rsidRPr="00A60432" w:rsidRDefault="009E7419" w:rsidP="00717E1A">
            <w:pPr>
              <w:kinsoku w:val="0"/>
              <w:overflowPunct w:val="0"/>
              <w:spacing w:before="115"/>
              <w:jc w:val="both"/>
              <w:textAlignment w:val="baseline"/>
              <w:rPr>
                <w:sz w:val="24"/>
                <w:szCs w:val="24"/>
              </w:rPr>
            </w:pPr>
            <w:r w:rsidRPr="00A60432">
              <w:rPr>
                <w:sz w:val="24"/>
                <w:szCs w:val="24"/>
              </w:rPr>
              <w:t xml:space="preserve">and </w:t>
            </w:r>
          </w:p>
          <w:p w14:paraId="42186409" w14:textId="77777777" w:rsidR="009E7419" w:rsidRPr="00A60432" w:rsidRDefault="009E7419" w:rsidP="00717E1A">
            <w:pPr>
              <w:kinsoku w:val="0"/>
              <w:overflowPunct w:val="0"/>
              <w:spacing w:before="115"/>
              <w:jc w:val="both"/>
              <w:textAlignment w:val="baseline"/>
              <w:rPr>
                <w:sz w:val="24"/>
                <w:szCs w:val="24"/>
              </w:rPr>
            </w:pPr>
            <w:r w:rsidRPr="00A60432">
              <w:rPr>
                <w:sz w:val="24"/>
                <w:szCs w:val="24"/>
              </w:rPr>
              <w:t>Certified Copy RSA Identity document of the director(s)</w:t>
            </w:r>
          </w:p>
          <w:p w14:paraId="3CC28BE8" w14:textId="77777777" w:rsidR="009E7419" w:rsidRPr="00A60432" w:rsidRDefault="009E7419" w:rsidP="00717E1A">
            <w:pPr>
              <w:kinsoku w:val="0"/>
              <w:overflowPunct w:val="0"/>
              <w:jc w:val="both"/>
              <w:textAlignment w:val="baseline"/>
              <w:rPr>
                <w:sz w:val="24"/>
                <w:szCs w:val="24"/>
              </w:rPr>
            </w:pPr>
            <w:r w:rsidRPr="00A60432">
              <w:rPr>
                <w:sz w:val="24"/>
                <w:szCs w:val="24"/>
              </w:rPr>
              <w:t>(Verification on CSD portal by the Municipality)</w:t>
            </w:r>
          </w:p>
          <w:p w14:paraId="0E7E0692" w14:textId="77777777" w:rsidR="009E7419" w:rsidRPr="00A60432" w:rsidRDefault="009E7419" w:rsidP="00717E1A">
            <w:pPr>
              <w:kinsoku w:val="0"/>
              <w:overflowPunct w:val="0"/>
              <w:spacing w:before="115"/>
              <w:jc w:val="both"/>
              <w:textAlignment w:val="baseline"/>
              <w:rPr>
                <w:sz w:val="24"/>
                <w:szCs w:val="24"/>
              </w:rPr>
            </w:pPr>
          </w:p>
        </w:tc>
      </w:tr>
      <w:tr w:rsidR="009E7419" w:rsidRPr="00A60432" w14:paraId="19C88BAD"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tcPr>
          <w:p w14:paraId="7EAFCC1F" w14:textId="77777777" w:rsidR="009E7419" w:rsidRPr="00A60432" w:rsidRDefault="009E7419" w:rsidP="00717E1A">
            <w:pPr>
              <w:tabs>
                <w:tab w:val="left" w:pos="3435"/>
              </w:tabs>
              <w:kinsoku w:val="0"/>
              <w:overflowPunct w:val="0"/>
              <w:spacing w:before="115"/>
              <w:jc w:val="both"/>
              <w:textAlignment w:val="baseline"/>
              <w:rPr>
                <w:sz w:val="24"/>
                <w:szCs w:val="24"/>
                <w:lang w:eastAsia="en-ZA"/>
              </w:rPr>
            </w:pPr>
            <w:r w:rsidRPr="00A60432">
              <w:rPr>
                <w:sz w:val="24"/>
                <w:szCs w:val="24"/>
                <w:lang w:eastAsia="en-ZA"/>
              </w:rPr>
              <w:t>Companies that are 50% owned by South African citizen.</w:t>
            </w:r>
          </w:p>
          <w:p w14:paraId="3936B82C" w14:textId="77777777" w:rsidR="009E7419" w:rsidRPr="00A60432" w:rsidRDefault="009E7419" w:rsidP="00717E1A">
            <w:pPr>
              <w:tabs>
                <w:tab w:val="left" w:pos="3435"/>
              </w:tabs>
              <w:kinsoku w:val="0"/>
              <w:overflowPunct w:val="0"/>
              <w:spacing w:before="115"/>
              <w:jc w:val="both"/>
              <w:textAlignment w:val="baseline"/>
              <w:rPr>
                <w:sz w:val="24"/>
                <w:szCs w:val="24"/>
                <w:lang w:eastAsia="en-ZA"/>
              </w:rPr>
            </w:pPr>
            <w:r w:rsidRPr="00A60432">
              <w:rPr>
                <w:b/>
                <w:bCs/>
                <w:sz w:val="24"/>
                <w:szCs w:val="24"/>
                <w:lang w:eastAsia="en-ZA"/>
              </w:rPr>
              <w:t>50%</w:t>
            </w:r>
            <w:r w:rsidRPr="00A60432">
              <w:rPr>
                <w:sz w:val="24"/>
                <w:szCs w:val="24"/>
                <w:lang w:eastAsia="en-ZA"/>
              </w:rPr>
              <w:t xml:space="preserve"> Points Allocation = </w:t>
            </w:r>
            <w:r w:rsidRPr="00A60432">
              <w:rPr>
                <w:b/>
                <w:bCs/>
                <w:sz w:val="24"/>
                <w:szCs w:val="24"/>
                <w:lang w:eastAsia="en-ZA"/>
              </w:rPr>
              <w:t>10 Points</w:t>
            </w:r>
          </w:p>
        </w:tc>
        <w:tc>
          <w:tcPr>
            <w:tcW w:w="1136" w:type="dxa"/>
            <w:vMerge/>
            <w:tcBorders>
              <w:left w:val="single" w:sz="4" w:space="0" w:color="auto"/>
              <w:right w:val="single" w:sz="4" w:space="0" w:color="auto"/>
            </w:tcBorders>
          </w:tcPr>
          <w:p w14:paraId="03445405" w14:textId="77777777" w:rsidR="009E7419" w:rsidRPr="00A60432" w:rsidRDefault="009E7419" w:rsidP="00717E1A">
            <w:pPr>
              <w:kinsoku w:val="0"/>
              <w:overflowPunct w:val="0"/>
              <w:spacing w:before="115"/>
              <w:jc w:val="both"/>
              <w:textAlignment w:val="baseline"/>
              <w:rPr>
                <w:b/>
                <w:bCs/>
                <w:sz w:val="24"/>
                <w:szCs w:val="24"/>
              </w:rPr>
            </w:pPr>
          </w:p>
        </w:tc>
        <w:tc>
          <w:tcPr>
            <w:tcW w:w="3683" w:type="dxa"/>
            <w:vMerge/>
            <w:tcBorders>
              <w:left w:val="single" w:sz="4" w:space="0" w:color="auto"/>
              <w:right w:val="single" w:sz="4" w:space="0" w:color="auto"/>
            </w:tcBorders>
          </w:tcPr>
          <w:p w14:paraId="6F57E3BC" w14:textId="77777777" w:rsidR="009E7419" w:rsidRPr="00A60432" w:rsidRDefault="009E7419" w:rsidP="00717E1A">
            <w:pPr>
              <w:kinsoku w:val="0"/>
              <w:overflowPunct w:val="0"/>
              <w:spacing w:before="115"/>
              <w:jc w:val="both"/>
              <w:textAlignment w:val="baseline"/>
              <w:rPr>
                <w:sz w:val="24"/>
                <w:szCs w:val="24"/>
              </w:rPr>
            </w:pPr>
          </w:p>
        </w:tc>
      </w:tr>
      <w:tr w:rsidR="009E7419" w:rsidRPr="00A60432" w14:paraId="39087C8A"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tcPr>
          <w:p w14:paraId="3DA3374D" w14:textId="77777777" w:rsidR="009E7419" w:rsidRPr="00A60432" w:rsidRDefault="009E7419" w:rsidP="00717E1A">
            <w:pPr>
              <w:tabs>
                <w:tab w:val="left" w:pos="3435"/>
              </w:tabs>
              <w:kinsoku w:val="0"/>
              <w:overflowPunct w:val="0"/>
              <w:spacing w:before="115"/>
              <w:jc w:val="both"/>
              <w:textAlignment w:val="baseline"/>
              <w:rPr>
                <w:sz w:val="24"/>
                <w:szCs w:val="24"/>
                <w:lang w:eastAsia="en-ZA"/>
              </w:rPr>
            </w:pPr>
            <w:r w:rsidRPr="00A60432">
              <w:rPr>
                <w:sz w:val="24"/>
                <w:szCs w:val="24"/>
                <w:lang w:eastAsia="en-ZA"/>
              </w:rPr>
              <w:t>Companies that are less than 50% owned by South African citizen.</w:t>
            </w:r>
          </w:p>
          <w:p w14:paraId="398D5B71" w14:textId="77777777" w:rsidR="009E7419" w:rsidRPr="00A60432" w:rsidRDefault="009E7419" w:rsidP="00717E1A">
            <w:pPr>
              <w:tabs>
                <w:tab w:val="left" w:pos="3435"/>
              </w:tabs>
              <w:kinsoku w:val="0"/>
              <w:overflowPunct w:val="0"/>
              <w:spacing w:before="115"/>
              <w:jc w:val="both"/>
              <w:textAlignment w:val="baseline"/>
              <w:rPr>
                <w:sz w:val="24"/>
                <w:szCs w:val="24"/>
                <w:lang w:eastAsia="en-ZA"/>
              </w:rPr>
            </w:pPr>
            <w:r w:rsidRPr="00A60432">
              <w:rPr>
                <w:b/>
                <w:bCs/>
                <w:sz w:val="24"/>
                <w:szCs w:val="24"/>
                <w:lang w:eastAsia="en-ZA"/>
              </w:rPr>
              <w:t>25%</w:t>
            </w:r>
            <w:r w:rsidRPr="00A60432">
              <w:rPr>
                <w:sz w:val="24"/>
                <w:szCs w:val="24"/>
                <w:lang w:eastAsia="en-ZA"/>
              </w:rPr>
              <w:t xml:space="preserve"> Points Allocation = </w:t>
            </w:r>
            <w:r w:rsidRPr="00A60432">
              <w:rPr>
                <w:b/>
                <w:bCs/>
                <w:sz w:val="24"/>
                <w:szCs w:val="24"/>
                <w:lang w:eastAsia="en-ZA"/>
              </w:rPr>
              <w:t>5 Points</w:t>
            </w:r>
          </w:p>
        </w:tc>
        <w:tc>
          <w:tcPr>
            <w:tcW w:w="1136" w:type="dxa"/>
            <w:vMerge/>
            <w:tcBorders>
              <w:left w:val="single" w:sz="4" w:space="0" w:color="auto"/>
              <w:bottom w:val="single" w:sz="4" w:space="0" w:color="auto"/>
              <w:right w:val="single" w:sz="4" w:space="0" w:color="auto"/>
            </w:tcBorders>
          </w:tcPr>
          <w:p w14:paraId="7EF9C90D" w14:textId="77777777" w:rsidR="009E7419" w:rsidRPr="00A60432" w:rsidRDefault="009E7419" w:rsidP="00717E1A">
            <w:pPr>
              <w:kinsoku w:val="0"/>
              <w:overflowPunct w:val="0"/>
              <w:spacing w:before="115"/>
              <w:jc w:val="both"/>
              <w:textAlignment w:val="baseline"/>
              <w:rPr>
                <w:b/>
                <w:bCs/>
                <w:sz w:val="24"/>
                <w:szCs w:val="24"/>
              </w:rPr>
            </w:pPr>
          </w:p>
        </w:tc>
        <w:tc>
          <w:tcPr>
            <w:tcW w:w="3683" w:type="dxa"/>
            <w:vMerge/>
            <w:tcBorders>
              <w:left w:val="single" w:sz="4" w:space="0" w:color="auto"/>
              <w:bottom w:val="single" w:sz="4" w:space="0" w:color="auto"/>
              <w:right w:val="single" w:sz="4" w:space="0" w:color="auto"/>
            </w:tcBorders>
          </w:tcPr>
          <w:p w14:paraId="4FA2F11B" w14:textId="77777777" w:rsidR="009E7419" w:rsidRPr="00A60432" w:rsidRDefault="009E7419" w:rsidP="00717E1A">
            <w:pPr>
              <w:kinsoku w:val="0"/>
              <w:overflowPunct w:val="0"/>
              <w:spacing w:before="115"/>
              <w:jc w:val="both"/>
              <w:textAlignment w:val="baseline"/>
              <w:rPr>
                <w:sz w:val="24"/>
                <w:szCs w:val="24"/>
              </w:rPr>
            </w:pPr>
          </w:p>
        </w:tc>
      </w:tr>
      <w:tr w:rsidR="009E7419" w:rsidRPr="00A60432" w14:paraId="3909BEEE" w14:textId="77777777" w:rsidTr="00717E1A">
        <w:trPr>
          <w:trHeight w:val="101"/>
          <w:jc w:val="center"/>
        </w:trPr>
        <w:tc>
          <w:tcPr>
            <w:tcW w:w="6156" w:type="dxa"/>
            <w:tcBorders>
              <w:top w:val="single" w:sz="4" w:space="0" w:color="auto"/>
              <w:left w:val="single" w:sz="4" w:space="0" w:color="auto"/>
              <w:bottom w:val="single" w:sz="4" w:space="0" w:color="auto"/>
              <w:right w:val="single" w:sz="4" w:space="0" w:color="auto"/>
            </w:tcBorders>
            <w:hideMark/>
          </w:tcPr>
          <w:p w14:paraId="159E8AE9" w14:textId="77777777" w:rsidR="009E7419" w:rsidRPr="00A60432" w:rsidRDefault="009E7419" w:rsidP="00717E1A">
            <w:pPr>
              <w:kinsoku w:val="0"/>
              <w:overflowPunct w:val="0"/>
              <w:spacing w:before="115"/>
              <w:jc w:val="both"/>
              <w:textAlignment w:val="baseline"/>
              <w:rPr>
                <w:sz w:val="24"/>
                <w:szCs w:val="24"/>
              </w:rPr>
            </w:pPr>
            <w:r w:rsidRPr="00A60432">
              <w:rPr>
                <w:sz w:val="24"/>
                <w:szCs w:val="24"/>
              </w:rPr>
              <w:t>TOTAL / MAXIMUM PROINTS</w:t>
            </w:r>
          </w:p>
        </w:tc>
        <w:tc>
          <w:tcPr>
            <w:tcW w:w="1136" w:type="dxa"/>
            <w:tcBorders>
              <w:top w:val="single" w:sz="4" w:space="0" w:color="auto"/>
              <w:left w:val="single" w:sz="4" w:space="0" w:color="auto"/>
              <w:bottom w:val="single" w:sz="4" w:space="0" w:color="auto"/>
              <w:right w:val="single" w:sz="4" w:space="0" w:color="auto"/>
            </w:tcBorders>
            <w:hideMark/>
          </w:tcPr>
          <w:p w14:paraId="7E43B8C6" w14:textId="77777777" w:rsidR="009E7419" w:rsidRPr="00A60432" w:rsidRDefault="009E7419" w:rsidP="00717E1A">
            <w:pPr>
              <w:kinsoku w:val="0"/>
              <w:overflowPunct w:val="0"/>
              <w:spacing w:before="115"/>
              <w:jc w:val="both"/>
              <w:textAlignment w:val="baseline"/>
              <w:rPr>
                <w:b/>
                <w:bCs/>
                <w:sz w:val="24"/>
                <w:szCs w:val="24"/>
              </w:rPr>
            </w:pPr>
            <w:r w:rsidRPr="00A60432">
              <w:rPr>
                <w:b/>
                <w:bCs/>
                <w:sz w:val="24"/>
                <w:szCs w:val="24"/>
              </w:rPr>
              <w:t>20</w:t>
            </w:r>
          </w:p>
        </w:tc>
        <w:tc>
          <w:tcPr>
            <w:tcW w:w="3683" w:type="dxa"/>
            <w:tcBorders>
              <w:top w:val="single" w:sz="4" w:space="0" w:color="auto"/>
              <w:left w:val="single" w:sz="4" w:space="0" w:color="auto"/>
              <w:bottom w:val="single" w:sz="4" w:space="0" w:color="auto"/>
              <w:right w:val="single" w:sz="4" w:space="0" w:color="auto"/>
            </w:tcBorders>
          </w:tcPr>
          <w:p w14:paraId="0714839C" w14:textId="77777777" w:rsidR="009E7419" w:rsidRPr="00A60432" w:rsidRDefault="009E7419" w:rsidP="00717E1A">
            <w:pPr>
              <w:kinsoku w:val="0"/>
              <w:overflowPunct w:val="0"/>
              <w:spacing w:before="115"/>
              <w:jc w:val="both"/>
              <w:textAlignment w:val="baseline"/>
              <w:rPr>
                <w:sz w:val="24"/>
                <w:szCs w:val="24"/>
              </w:rPr>
            </w:pPr>
          </w:p>
        </w:tc>
      </w:tr>
    </w:tbl>
    <w:p w14:paraId="3A1096F6" w14:textId="77777777" w:rsidR="00BA52CC" w:rsidRDefault="00BA52CC" w:rsidP="009E7419">
      <w:pPr>
        <w:rPr>
          <w:rFonts w:eastAsia="Calibri"/>
          <w:b/>
          <w:sz w:val="24"/>
          <w:szCs w:val="24"/>
        </w:rPr>
      </w:pPr>
    </w:p>
    <w:p w14:paraId="48B0A7F8" w14:textId="29BFB1B1" w:rsidR="00EB1BAE" w:rsidRDefault="009E7419" w:rsidP="009E7419">
      <w:pPr>
        <w:rPr>
          <w:rFonts w:eastAsia="Calibri"/>
          <w:color w:val="auto"/>
          <w:sz w:val="24"/>
          <w:szCs w:val="24"/>
          <w:lang w:val="en-ZA" w:eastAsia="en-ZA"/>
        </w:rPr>
      </w:pPr>
      <w:r w:rsidRPr="00A60432">
        <w:rPr>
          <w:rFonts w:eastAsia="Calibri"/>
          <w:b/>
          <w:sz w:val="24"/>
          <w:szCs w:val="24"/>
        </w:rPr>
        <w:t>180 days Price Validity</w:t>
      </w:r>
    </w:p>
    <w:p w14:paraId="748D58CD" w14:textId="77777777" w:rsidR="001B1330" w:rsidRPr="0001338C" w:rsidRDefault="001B1330" w:rsidP="00C14E0B">
      <w:pPr>
        <w:rPr>
          <w:rFonts w:eastAsia="Calibri"/>
          <w:color w:val="auto"/>
          <w:sz w:val="24"/>
          <w:szCs w:val="24"/>
          <w:lang w:val="en-ZA" w:eastAsia="en-ZA"/>
        </w:rPr>
      </w:pPr>
    </w:p>
    <w:p w14:paraId="66894302" w14:textId="77777777" w:rsidR="009E7419" w:rsidRDefault="009E7419" w:rsidP="00B017B0">
      <w:pPr>
        <w:tabs>
          <w:tab w:val="left" w:pos="993"/>
          <w:tab w:val="left" w:pos="1418"/>
          <w:tab w:val="left" w:pos="1985"/>
          <w:tab w:val="left" w:leader="dot" w:pos="2268"/>
          <w:tab w:val="center" w:pos="4513"/>
          <w:tab w:val="left" w:leader="dot" w:pos="5103"/>
          <w:tab w:val="left" w:leader="dot" w:pos="6237"/>
          <w:tab w:val="left" w:leader="dot" w:pos="8789"/>
          <w:tab w:val="right" w:pos="9026"/>
        </w:tabs>
        <w:spacing w:after="160" w:line="259" w:lineRule="auto"/>
        <w:jc w:val="both"/>
        <w:rPr>
          <w:b/>
          <w:color w:val="auto"/>
          <w:sz w:val="24"/>
          <w:szCs w:val="24"/>
          <w:u w:val="single"/>
        </w:rPr>
      </w:pPr>
    </w:p>
    <w:p w14:paraId="2A76C711" w14:textId="77777777" w:rsidR="00BA52CC" w:rsidRDefault="00BA52CC" w:rsidP="00B017B0">
      <w:pPr>
        <w:tabs>
          <w:tab w:val="left" w:pos="993"/>
          <w:tab w:val="left" w:pos="1418"/>
          <w:tab w:val="left" w:pos="1985"/>
          <w:tab w:val="left" w:leader="dot" w:pos="2268"/>
          <w:tab w:val="center" w:pos="4513"/>
          <w:tab w:val="left" w:leader="dot" w:pos="5103"/>
          <w:tab w:val="left" w:leader="dot" w:pos="6237"/>
          <w:tab w:val="left" w:leader="dot" w:pos="8789"/>
          <w:tab w:val="right" w:pos="9026"/>
        </w:tabs>
        <w:spacing w:after="160" w:line="259" w:lineRule="auto"/>
        <w:jc w:val="both"/>
        <w:rPr>
          <w:b/>
          <w:color w:val="auto"/>
          <w:sz w:val="24"/>
          <w:szCs w:val="24"/>
          <w:u w:val="single"/>
        </w:rPr>
      </w:pPr>
    </w:p>
    <w:p w14:paraId="3C289EC0" w14:textId="47CEE08C" w:rsidR="0075355D" w:rsidRPr="0001338C" w:rsidRDefault="0075355D" w:rsidP="00B017B0">
      <w:pPr>
        <w:tabs>
          <w:tab w:val="left" w:pos="993"/>
          <w:tab w:val="left" w:pos="1418"/>
          <w:tab w:val="left" w:pos="1985"/>
          <w:tab w:val="left" w:leader="dot" w:pos="2268"/>
          <w:tab w:val="center" w:pos="4513"/>
          <w:tab w:val="left" w:leader="dot" w:pos="5103"/>
          <w:tab w:val="left" w:leader="dot" w:pos="6237"/>
          <w:tab w:val="left" w:leader="dot" w:pos="8789"/>
          <w:tab w:val="right" w:pos="9026"/>
        </w:tabs>
        <w:spacing w:after="160" w:line="259" w:lineRule="auto"/>
        <w:jc w:val="both"/>
        <w:rPr>
          <w:b/>
          <w:color w:val="auto"/>
          <w:sz w:val="24"/>
          <w:szCs w:val="24"/>
        </w:rPr>
      </w:pPr>
      <w:r w:rsidRPr="0001338C">
        <w:rPr>
          <w:b/>
          <w:color w:val="auto"/>
          <w:sz w:val="24"/>
          <w:szCs w:val="24"/>
          <w:u w:val="single"/>
        </w:rPr>
        <w:t xml:space="preserve">Contact Details </w:t>
      </w:r>
    </w:p>
    <w:p w14:paraId="5D89410A" w14:textId="77777777" w:rsidR="001C180D" w:rsidRPr="0001338C" w:rsidRDefault="001C180D" w:rsidP="001C180D">
      <w:pPr>
        <w:jc w:val="both"/>
        <w:rPr>
          <w:b/>
          <w:color w:val="auto"/>
          <w:sz w:val="24"/>
          <w:szCs w:val="24"/>
        </w:rPr>
      </w:pPr>
      <w:r w:rsidRPr="0001338C">
        <w:rPr>
          <w:b/>
          <w:color w:val="auto"/>
          <w:sz w:val="24"/>
          <w:szCs w:val="24"/>
        </w:rPr>
        <w:t>All Technical enquiries shall be directed to:</w:t>
      </w:r>
    </w:p>
    <w:p w14:paraId="7590FBDD" w14:textId="77777777" w:rsidR="001C180D" w:rsidRPr="0001338C" w:rsidRDefault="001C180D" w:rsidP="001C180D">
      <w:pPr>
        <w:jc w:val="both"/>
        <w:rPr>
          <w:b/>
          <w:color w:val="auto"/>
          <w:sz w:val="24"/>
          <w:szCs w:val="24"/>
        </w:rPr>
      </w:pPr>
    </w:p>
    <w:p w14:paraId="561B4851" w14:textId="29E99FCB" w:rsidR="001C180D" w:rsidRPr="0001338C" w:rsidRDefault="001C180D" w:rsidP="001C180D">
      <w:pPr>
        <w:jc w:val="both"/>
        <w:rPr>
          <w:b/>
          <w:color w:val="auto"/>
          <w:sz w:val="24"/>
          <w:szCs w:val="24"/>
        </w:rPr>
      </w:pPr>
      <w:r w:rsidRPr="0001338C">
        <w:rPr>
          <w:b/>
          <w:color w:val="auto"/>
          <w:sz w:val="24"/>
          <w:szCs w:val="24"/>
        </w:rPr>
        <w:t xml:space="preserve">Attention    </w:t>
      </w:r>
      <w:r w:rsidRPr="0001338C">
        <w:rPr>
          <w:b/>
          <w:color w:val="auto"/>
          <w:sz w:val="24"/>
          <w:szCs w:val="24"/>
        </w:rPr>
        <w:tab/>
      </w:r>
      <w:r w:rsidRPr="0001338C">
        <w:rPr>
          <w:b/>
          <w:color w:val="auto"/>
          <w:sz w:val="24"/>
          <w:szCs w:val="24"/>
        </w:rPr>
        <w:tab/>
        <w:t>: Mr</w:t>
      </w:r>
      <w:r w:rsidR="008A2AE0">
        <w:rPr>
          <w:b/>
          <w:color w:val="auto"/>
          <w:sz w:val="24"/>
          <w:szCs w:val="24"/>
        </w:rPr>
        <w:t>. M Gebashe</w:t>
      </w:r>
      <w:r w:rsidRPr="0001338C">
        <w:rPr>
          <w:b/>
          <w:color w:val="auto"/>
          <w:sz w:val="24"/>
          <w:szCs w:val="24"/>
        </w:rPr>
        <w:t xml:space="preserve">  </w:t>
      </w:r>
    </w:p>
    <w:p w14:paraId="6FB22F27" w14:textId="01581053" w:rsidR="001C180D" w:rsidRPr="0001338C" w:rsidRDefault="001C180D" w:rsidP="001C180D">
      <w:pPr>
        <w:jc w:val="both"/>
        <w:rPr>
          <w:b/>
          <w:color w:val="auto"/>
          <w:sz w:val="24"/>
          <w:szCs w:val="24"/>
        </w:rPr>
      </w:pPr>
      <w:r w:rsidRPr="0001338C">
        <w:rPr>
          <w:b/>
          <w:color w:val="auto"/>
          <w:sz w:val="24"/>
          <w:szCs w:val="24"/>
        </w:rPr>
        <w:t xml:space="preserve">Telephone </w:t>
      </w:r>
      <w:r w:rsidRPr="0001338C">
        <w:rPr>
          <w:b/>
          <w:color w:val="auto"/>
          <w:sz w:val="24"/>
          <w:szCs w:val="24"/>
        </w:rPr>
        <w:tab/>
        <w:t xml:space="preserve"> </w:t>
      </w:r>
      <w:r w:rsidRPr="0001338C">
        <w:rPr>
          <w:b/>
          <w:color w:val="auto"/>
          <w:sz w:val="24"/>
          <w:szCs w:val="24"/>
        </w:rPr>
        <w:tab/>
        <w:t>: (039) 259 5</w:t>
      </w:r>
      <w:r w:rsidR="008A2AE0">
        <w:rPr>
          <w:b/>
          <w:color w:val="auto"/>
          <w:sz w:val="24"/>
          <w:szCs w:val="24"/>
        </w:rPr>
        <w:t>036</w:t>
      </w:r>
      <w:r w:rsidRPr="0001338C">
        <w:rPr>
          <w:b/>
          <w:color w:val="auto"/>
          <w:sz w:val="24"/>
          <w:szCs w:val="24"/>
        </w:rPr>
        <w:t xml:space="preserve"> </w:t>
      </w:r>
    </w:p>
    <w:p w14:paraId="0C419CFC" w14:textId="75590826" w:rsidR="001C180D" w:rsidRPr="0001338C" w:rsidRDefault="001C180D" w:rsidP="001C180D">
      <w:pPr>
        <w:jc w:val="both"/>
        <w:rPr>
          <w:b/>
          <w:color w:val="auto"/>
          <w:sz w:val="24"/>
          <w:szCs w:val="24"/>
        </w:rPr>
      </w:pPr>
      <w:r w:rsidRPr="0001338C">
        <w:rPr>
          <w:b/>
          <w:color w:val="auto"/>
          <w:sz w:val="24"/>
          <w:szCs w:val="24"/>
        </w:rPr>
        <w:t>Email Address</w:t>
      </w:r>
      <w:r w:rsidRPr="0001338C">
        <w:rPr>
          <w:b/>
          <w:color w:val="auto"/>
          <w:sz w:val="24"/>
          <w:szCs w:val="24"/>
        </w:rPr>
        <w:tab/>
        <w:t xml:space="preserve">: </w:t>
      </w:r>
      <w:hyperlink r:id="rId9" w:history="1">
        <w:r w:rsidR="008A2AE0" w:rsidRPr="002A69C7">
          <w:rPr>
            <w:rStyle w:val="Hyperlink"/>
            <w:b/>
            <w:sz w:val="24"/>
            <w:szCs w:val="24"/>
          </w:rPr>
          <w:t>gebashem@umzimkhululm.gov.za</w:t>
        </w:r>
      </w:hyperlink>
      <w:r w:rsidRPr="0001338C">
        <w:rPr>
          <w:b/>
          <w:color w:val="auto"/>
          <w:sz w:val="24"/>
          <w:szCs w:val="24"/>
        </w:rPr>
        <w:t xml:space="preserve"> </w:t>
      </w:r>
    </w:p>
    <w:p w14:paraId="62355FBD" w14:textId="77777777" w:rsidR="001C180D" w:rsidRPr="0001338C" w:rsidRDefault="001C180D" w:rsidP="00A5126F">
      <w:pPr>
        <w:jc w:val="both"/>
        <w:rPr>
          <w:b/>
          <w:color w:val="auto"/>
          <w:sz w:val="24"/>
          <w:szCs w:val="24"/>
        </w:rPr>
      </w:pPr>
    </w:p>
    <w:p w14:paraId="7C7632D6" w14:textId="77777777" w:rsidR="001C180D" w:rsidRPr="0001338C" w:rsidRDefault="001C180D" w:rsidP="00A5126F">
      <w:pPr>
        <w:jc w:val="both"/>
        <w:rPr>
          <w:b/>
          <w:color w:val="auto"/>
          <w:sz w:val="24"/>
          <w:szCs w:val="24"/>
        </w:rPr>
      </w:pPr>
    </w:p>
    <w:p w14:paraId="7D5EF46D" w14:textId="34A6C23B" w:rsidR="00A5126F" w:rsidRPr="0001338C" w:rsidRDefault="00A5126F" w:rsidP="00A5126F">
      <w:pPr>
        <w:jc w:val="both"/>
        <w:rPr>
          <w:b/>
          <w:color w:val="auto"/>
          <w:sz w:val="24"/>
          <w:szCs w:val="24"/>
        </w:rPr>
      </w:pPr>
      <w:r w:rsidRPr="0001338C">
        <w:rPr>
          <w:b/>
          <w:color w:val="auto"/>
          <w:sz w:val="24"/>
          <w:szCs w:val="24"/>
        </w:rPr>
        <w:t>SCM Compliance enquiries shall be directed to:</w:t>
      </w:r>
    </w:p>
    <w:p w14:paraId="3ED40125" w14:textId="77777777" w:rsidR="00A5126F" w:rsidRPr="0001338C" w:rsidRDefault="00A5126F" w:rsidP="00A5126F">
      <w:pPr>
        <w:jc w:val="both"/>
        <w:rPr>
          <w:b/>
          <w:color w:val="auto"/>
          <w:sz w:val="24"/>
          <w:szCs w:val="24"/>
        </w:rPr>
      </w:pPr>
    </w:p>
    <w:p w14:paraId="663CB28B" w14:textId="00828789" w:rsidR="00A5126F" w:rsidRPr="0001338C" w:rsidRDefault="00A5126F" w:rsidP="00A5126F">
      <w:pPr>
        <w:jc w:val="both"/>
        <w:rPr>
          <w:b/>
          <w:color w:val="auto"/>
          <w:sz w:val="24"/>
          <w:szCs w:val="24"/>
        </w:rPr>
      </w:pPr>
      <w:r w:rsidRPr="0001338C">
        <w:rPr>
          <w:b/>
          <w:color w:val="auto"/>
          <w:sz w:val="24"/>
          <w:szCs w:val="24"/>
        </w:rPr>
        <w:t>Attention</w:t>
      </w:r>
      <w:r w:rsidRPr="0001338C">
        <w:rPr>
          <w:b/>
          <w:color w:val="auto"/>
          <w:sz w:val="24"/>
          <w:szCs w:val="24"/>
        </w:rPr>
        <w:tab/>
      </w:r>
      <w:r w:rsidRPr="0001338C">
        <w:rPr>
          <w:b/>
          <w:color w:val="auto"/>
          <w:sz w:val="24"/>
          <w:szCs w:val="24"/>
        </w:rPr>
        <w:tab/>
        <w:t>: M</w:t>
      </w:r>
      <w:r w:rsidR="00921C90" w:rsidRPr="0001338C">
        <w:rPr>
          <w:b/>
          <w:color w:val="auto"/>
          <w:sz w:val="24"/>
          <w:szCs w:val="24"/>
        </w:rPr>
        <w:t>r</w:t>
      </w:r>
      <w:r w:rsidR="008A2AE0">
        <w:rPr>
          <w:b/>
          <w:color w:val="auto"/>
          <w:sz w:val="24"/>
          <w:szCs w:val="24"/>
        </w:rPr>
        <w:t>.</w:t>
      </w:r>
      <w:r w:rsidR="00921C90" w:rsidRPr="0001338C">
        <w:rPr>
          <w:b/>
          <w:color w:val="auto"/>
          <w:sz w:val="24"/>
          <w:szCs w:val="24"/>
        </w:rPr>
        <w:t xml:space="preserve"> </w:t>
      </w:r>
      <w:r w:rsidR="008F5436" w:rsidRPr="0001338C">
        <w:rPr>
          <w:b/>
          <w:color w:val="auto"/>
          <w:sz w:val="24"/>
          <w:szCs w:val="24"/>
        </w:rPr>
        <w:t>S</w:t>
      </w:r>
      <w:r w:rsidR="00921C90" w:rsidRPr="0001338C">
        <w:rPr>
          <w:b/>
          <w:color w:val="auto"/>
          <w:sz w:val="24"/>
          <w:szCs w:val="24"/>
        </w:rPr>
        <w:t>. N</w:t>
      </w:r>
      <w:r w:rsidR="008F5436" w:rsidRPr="0001338C">
        <w:rPr>
          <w:b/>
          <w:color w:val="auto"/>
          <w:sz w:val="24"/>
          <w:szCs w:val="24"/>
        </w:rPr>
        <w:t>dawonde</w:t>
      </w:r>
    </w:p>
    <w:p w14:paraId="419A70FD" w14:textId="629340D1" w:rsidR="00A5126F" w:rsidRPr="0001338C" w:rsidRDefault="00A5126F" w:rsidP="00A5126F">
      <w:pPr>
        <w:jc w:val="both"/>
        <w:rPr>
          <w:b/>
          <w:color w:val="auto"/>
          <w:sz w:val="24"/>
          <w:szCs w:val="24"/>
        </w:rPr>
      </w:pPr>
      <w:r w:rsidRPr="0001338C">
        <w:rPr>
          <w:b/>
          <w:color w:val="auto"/>
          <w:sz w:val="24"/>
          <w:szCs w:val="24"/>
        </w:rPr>
        <w:t>Telephone</w:t>
      </w:r>
      <w:r w:rsidRPr="0001338C">
        <w:rPr>
          <w:b/>
          <w:color w:val="auto"/>
          <w:sz w:val="24"/>
          <w:szCs w:val="24"/>
        </w:rPr>
        <w:tab/>
      </w:r>
      <w:r w:rsidRPr="0001338C">
        <w:rPr>
          <w:b/>
          <w:color w:val="auto"/>
          <w:sz w:val="24"/>
          <w:szCs w:val="24"/>
        </w:rPr>
        <w:tab/>
        <w:t>: (039) 259 5</w:t>
      </w:r>
      <w:r w:rsidR="008F5436" w:rsidRPr="0001338C">
        <w:rPr>
          <w:b/>
          <w:color w:val="auto"/>
          <w:sz w:val="24"/>
          <w:szCs w:val="24"/>
        </w:rPr>
        <w:t>089</w:t>
      </w:r>
    </w:p>
    <w:p w14:paraId="19E37C6E" w14:textId="7B598400" w:rsidR="00A5126F" w:rsidRPr="0001338C" w:rsidRDefault="00A5126F" w:rsidP="00A5126F">
      <w:pPr>
        <w:jc w:val="both"/>
        <w:rPr>
          <w:b/>
          <w:color w:val="auto"/>
          <w:sz w:val="24"/>
          <w:szCs w:val="24"/>
        </w:rPr>
      </w:pPr>
      <w:r w:rsidRPr="0001338C">
        <w:rPr>
          <w:b/>
          <w:color w:val="auto"/>
          <w:sz w:val="24"/>
          <w:szCs w:val="24"/>
        </w:rPr>
        <w:t>Email Address</w:t>
      </w:r>
      <w:r w:rsidRPr="0001338C">
        <w:rPr>
          <w:b/>
          <w:color w:val="auto"/>
          <w:sz w:val="24"/>
          <w:szCs w:val="24"/>
        </w:rPr>
        <w:tab/>
        <w:t xml:space="preserve">: </w:t>
      </w:r>
      <w:hyperlink r:id="rId10" w:history="1">
        <w:r w:rsidR="008F5436" w:rsidRPr="0001338C">
          <w:rPr>
            <w:rStyle w:val="Hyperlink"/>
            <w:b/>
            <w:sz w:val="24"/>
            <w:szCs w:val="24"/>
          </w:rPr>
          <w:t>ndawondes@umzimkhululm.gov.za</w:t>
        </w:r>
      </w:hyperlink>
      <w:r w:rsidRPr="0001338C">
        <w:rPr>
          <w:b/>
          <w:color w:val="auto"/>
          <w:sz w:val="24"/>
          <w:szCs w:val="24"/>
        </w:rPr>
        <w:t xml:space="preserve"> </w:t>
      </w:r>
    </w:p>
    <w:p w14:paraId="472937FD" w14:textId="77777777" w:rsidR="0075355D" w:rsidRPr="0001338C" w:rsidRDefault="0075355D" w:rsidP="0075355D">
      <w:pPr>
        <w:jc w:val="both"/>
        <w:rPr>
          <w:b/>
          <w:color w:val="auto"/>
          <w:sz w:val="24"/>
          <w:szCs w:val="24"/>
          <w:u w:val="single"/>
        </w:rPr>
      </w:pPr>
    </w:p>
    <w:p w14:paraId="525E5B29" w14:textId="75A53C44" w:rsidR="0075355D" w:rsidRPr="0001338C" w:rsidRDefault="0075355D" w:rsidP="0075355D">
      <w:pPr>
        <w:jc w:val="both"/>
        <w:rPr>
          <w:b/>
          <w:color w:val="auto"/>
          <w:sz w:val="24"/>
          <w:szCs w:val="24"/>
          <w:u w:val="single"/>
        </w:rPr>
      </w:pPr>
      <w:r w:rsidRPr="0001338C">
        <w:rPr>
          <w:b/>
          <w:color w:val="auto"/>
          <w:sz w:val="24"/>
          <w:szCs w:val="24"/>
          <w:u w:val="single"/>
        </w:rPr>
        <w:t>Closing date</w:t>
      </w:r>
    </w:p>
    <w:p w14:paraId="08DC1C80" w14:textId="77777777" w:rsidR="000C7F43" w:rsidRPr="0001338C" w:rsidRDefault="000C7F43" w:rsidP="0075355D">
      <w:pPr>
        <w:jc w:val="both"/>
        <w:rPr>
          <w:color w:val="auto"/>
          <w:sz w:val="24"/>
          <w:szCs w:val="24"/>
        </w:rPr>
      </w:pPr>
    </w:p>
    <w:p w14:paraId="7F3DFD7D" w14:textId="77777777" w:rsidR="0075355D" w:rsidRPr="0001338C" w:rsidRDefault="0075355D" w:rsidP="00C73E79">
      <w:pPr>
        <w:jc w:val="both"/>
        <w:rPr>
          <w:color w:val="auto"/>
          <w:sz w:val="24"/>
          <w:szCs w:val="24"/>
        </w:rPr>
      </w:pPr>
      <w:r w:rsidRPr="0001338C">
        <w:rPr>
          <w:color w:val="auto"/>
          <w:sz w:val="24"/>
          <w:szCs w:val="24"/>
        </w:rPr>
        <w:t xml:space="preserve">Bid documents in a sealed envelopes clearly indicating the </w:t>
      </w:r>
      <w:r w:rsidRPr="0001338C">
        <w:rPr>
          <w:b/>
          <w:color w:val="auto"/>
          <w:sz w:val="24"/>
          <w:szCs w:val="24"/>
        </w:rPr>
        <w:t>Bid number and Bid Name</w:t>
      </w:r>
      <w:r w:rsidRPr="0001338C">
        <w:rPr>
          <w:color w:val="auto"/>
          <w:sz w:val="24"/>
          <w:szCs w:val="24"/>
        </w:rPr>
        <w:t xml:space="preserve">, must be deposited in the tender box of </w:t>
      </w:r>
      <w:r w:rsidR="006819CF" w:rsidRPr="0001338C">
        <w:rPr>
          <w:color w:val="auto"/>
          <w:sz w:val="24"/>
          <w:szCs w:val="24"/>
        </w:rPr>
        <w:t>uMzimkhulu</w:t>
      </w:r>
      <w:r w:rsidRPr="0001338C">
        <w:rPr>
          <w:color w:val="auto"/>
          <w:sz w:val="24"/>
          <w:szCs w:val="24"/>
        </w:rPr>
        <w:t xml:space="preserve"> Local Municipality, located at 169 Main Street, </w:t>
      </w:r>
    </w:p>
    <w:p w14:paraId="08329DF3" w14:textId="7EB30B5D" w:rsidR="00C73E79" w:rsidRPr="0001338C" w:rsidRDefault="006819CF" w:rsidP="00C73E79">
      <w:pPr>
        <w:jc w:val="both"/>
        <w:rPr>
          <w:color w:val="auto"/>
          <w:sz w:val="24"/>
          <w:szCs w:val="24"/>
        </w:rPr>
      </w:pPr>
      <w:r w:rsidRPr="0001338C">
        <w:rPr>
          <w:color w:val="auto"/>
          <w:sz w:val="24"/>
          <w:szCs w:val="24"/>
        </w:rPr>
        <w:t>uMzimkhulu</w:t>
      </w:r>
      <w:r w:rsidR="00C73E79" w:rsidRPr="0001338C">
        <w:rPr>
          <w:color w:val="auto"/>
          <w:sz w:val="24"/>
          <w:szCs w:val="24"/>
        </w:rPr>
        <w:t xml:space="preserve">, 3297 reception area, not later than </w:t>
      </w:r>
      <w:r w:rsidR="003C12E9" w:rsidRPr="0001338C">
        <w:rPr>
          <w:b/>
          <w:color w:val="auto"/>
          <w:sz w:val="24"/>
          <w:szCs w:val="24"/>
        </w:rPr>
        <w:t>12h</w:t>
      </w:r>
      <w:r w:rsidR="00B50BA6" w:rsidRPr="0001338C">
        <w:rPr>
          <w:b/>
          <w:color w:val="auto"/>
          <w:sz w:val="24"/>
          <w:szCs w:val="24"/>
        </w:rPr>
        <w:t>: 00</w:t>
      </w:r>
      <w:r w:rsidR="003C12E9" w:rsidRPr="0001338C">
        <w:rPr>
          <w:b/>
          <w:color w:val="auto"/>
          <w:sz w:val="24"/>
          <w:szCs w:val="24"/>
        </w:rPr>
        <w:t xml:space="preserve">, </w:t>
      </w:r>
      <w:r w:rsidR="00690F4F">
        <w:rPr>
          <w:b/>
          <w:color w:val="auto"/>
          <w:sz w:val="24"/>
          <w:szCs w:val="24"/>
        </w:rPr>
        <w:t>14</w:t>
      </w:r>
      <w:r w:rsidR="00690F4F">
        <w:rPr>
          <w:b/>
          <w:color w:val="auto"/>
          <w:sz w:val="24"/>
          <w:szCs w:val="24"/>
          <w:vertAlign w:val="superscript"/>
        </w:rPr>
        <w:t>th</w:t>
      </w:r>
      <w:r w:rsidR="0044230C" w:rsidRPr="0001338C">
        <w:rPr>
          <w:b/>
          <w:color w:val="auto"/>
          <w:sz w:val="24"/>
          <w:szCs w:val="24"/>
        </w:rPr>
        <w:t xml:space="preserve"> </w:t>
      </w:r>
      <w:r w:rsidR="00D11A71" w:rsidRPr="0001338C">
        <w:rPr>
          <w:b/>
          <w:color w:val="auto"/>
          <w:sz w:val="24"/>
          <w:szCs w:val="24"/>
        </w:rPr>
        <w:t xml:space="preserve">of </w:t>
      </w:r>
      <w:r w:rsidR="00690F4F">
        <w:rPr>
          <w:b/>
          <w:color w:val="auto"/>
          <w:sz w:val="24"/>
          <w:szCs w:val="24"/>
        </w:rPr>
        <w:t>March</w:t>
      </w:r>
      <w:r w:rsidR="00A5126F" w:rsidRPr="0001338C">
        <w:rPr>
          <w:b/>
          <w:color w:val="auto"/>
          <w:sz w:val="24"/>
          <w:szCs w:val="24"/>
        </w:rPr>
        <w:t xml:space="preserve"> 202</w:t>
      </w:r>
      <w:r w:rsidR="00964380" w:rsidRPr="0001338C">
        <w:rPr>
          <w:b/>
          <w:color w:val="auto"/>
          <w:sz w:val="24"/>
          <w:szCs w:val="24"/>
        </w:rPr>
        <w:t>5</w:t>
      </w:r>
      <w:r w:rsidR="00C73E79" w:rsidRPr="0001338C">
        <w:rPr>
          <w:b/>
          <w:color w:val="auto"/>
          <w:sz w:val="24"/>
          <w:szCs w:val="24"/>
        </w:rPr>
        <w:t xml:space="preserve"> </w:t>
      </w:r>
      <w:r w:rsidR="00C73E79" w:rsidRPr="0001338C">
        <w:rPr>
          <w:color w:val="auto"/>
          <w:sz w:val="24"/>
          <w:szCs w:val="24"/>
        </w:rPr>
        <w:t xml:space="preserve">Telegraphic, telex, telephone, electronic, </w:t>
      </w:r>
      <w:r w:rsidR="00E866F8" w:rsidRPr="0001338C">
        <w:rPr>
          <w:color w:val="auto"/>
          <w:sz w:val="24"/>
          <w:szCs w:val="24"/>
        </w:rPr>
        <w:t>facsimile,</w:t>
      </w:r>
      <w:r w:rsidR="00C73E79" w:rsidRPr="0001338C">
        <w:rPr>
          <w:color w:val="auto"/>
          <w:sz w:val="24"/>
          <w:szCs w:val="24"/>
        </w:rPr>
        <w:t xml:space="preserve"> and late tenders will not be accepted.</w:t>
      </w:r>
    </w:p>
    <w:p w14:paraId="18E2185F" w14:textId="77777777" w:rsidR="00E3491A" w:rsidRPr="0001338C" w:rsidRDefault="00E3491A" w:rsidP="00E3491A">
      <w:pPr>
        <w:jc w:val="both"/>
        <w:rPr>
          <w:color w:val="auto"/>
          <w:sz w:val="24"/>
          <w:szCs w:val="24"/>
        </w:rPr>
      </w:pPr>
    </w:p>
    <w:p w14:paraId="34CDA49E" w14:textId="77777777" w:rsidR="00E3491A" w:rsidRPr="0001338C" w:rsidRDefault="00E3491A" w:rsidP="00C73E79">
      <w:pPr>
        <w:jc w:val="both"/>
        <w:rPr>
          <w:color w:val="auto"/>
          <w:sz w:val="24"/>
          <w:szCs w:val="24"/>
        </w:rPr>
      </w:pPr>
      <w:r w:rsidRPr="0001338C">
        <w:rPr>
          <w:color w:val="auto"/>
          <w:sz w:val="24"/>
          <w:szCs w:val="24"/>
        </w:rPr>
        <w:t>Tenders may only be submitted on the tender documentation provided by the municipality.</w:t>
      </w:r>
    </w:p>
    <w:p w14:paraId="50310C67" w14:textId="77777777" w:rsidR="008914A2" w:rsidRPr="0001338C" w:rsidRDefault="008914A2" w:rsidP="00C73E79">
      <w:pPr>
        <w:jc w:val="both"/>
        <w:rPr>
          <w:color w:val="auto"/>
          <w:sz w:val="24"/>
          <w:szCs w:val="24"/>
        </w:rPr>
      </w:pPr>
    </w:p>
    <w:p w14:paraId="04B59E71" w14:textId="77777777" w:rsidR="00C73E79" w:rsidRPr="0001338C" w:rsidRDefault="00C73E79" w:rsidP="00C73E79">
      <w:pPr>
        <w:jc w:val="both"/>
        <w:rPr>
          <w:color w:val="auto"/>
          <w:sz w:val="24"/>
          <w:szCs w:val="24"/>
        </w:rPr>
      </w:pPr>
      <w:r w:rsidRPr="0001338C">
        <w:rPr>
          <w:b/>
          <w:color w:val="auto"/>
          <w:sz w:val="24"/>
          <w:szCs w:val="24"/>
        </w:rPr>
        <w:t xml:space="preserve">The uMzimkhulu Municipality Council does not bind itself to accept the lowest bidder. </w:t>
      </w:r>
      <w:r w:rsidR="006819CF" w:rsidRPr="0001338C">
        <w:rPr>
          <w:b/>
          <w:color w:val="auto"/>
          <w:sz w:val="24"/>
          <w:szCs w:val="24"/>
        </w:rPr>
        <w:t>uMzimkhulu</w:t>
      </w:r>
      <w:r w:rsidRPr="0001338C">
        <w:rPr>
          <w:b/>
          <w:color w:val="auto"/>
          <w:sz w:val="24"/>
          <w:szCs w:val="24"/>
        </w:rPr>
        <w:t xml:space="preserve"> Municipality Supply Chain Management policy will apply</w:t>
      </w:r>
      <w:r w:rsidR="00F23448" w:rsidRPr="0001338C">
        <w:rPr>
          <w:b/>
          <w:color w:val="auto"/>
          <w:sz w:val="24"/>
          <w:szCs w:val="24"/>
        </w:rPr>
        <w:t>.</w:t>
      </w:r>
    </w:p>
    <w:p w14:paraId="468C126B" w14:textId="77777777" w:rsidR="00C73E79" w:rsidRPr="0001338C" w:rsidRDefault="00C73E79" w:rsidP="00C73E79">
      <w:pPr>
        <w:rPr>
          <w:color w:val="auto"/>
          <w:sz w:val="24"/>
          <w:szCs w:val="24"/>
        </w:rPr>
      </w:pPr>
    </w:p>
    <w:p w14:paraId="06AB63A6" w14:textId="77777777" w:rsidR="002D024D" w:rsidRPr="0001338C" w:rsidRDefault="002D024D" w:rsidP="00C73E79">
      <w:pPr>
        <w:rPr>
          <w:color w:val="auto"/>
          <w:sz w:val="24"/>
          <w:szCs w:val="24"/>
        </w:rPr>
      </w:pPr>
    </w:p>
    <w:p w14:paraId="781A836F" w14:textId="77777777" w:rsidR="001F0978" w:rsidRPr="0001338C" w:rsidRDefault="001F0978" w:rsidP="00C73E79">
      <w:pPr>
        <w:rPr>
          <w:color w:val="auto"/>
          <w:sz w:val="24"/>
          <w:szCs w:val="24"/>
        </w:rPr>
      </w:pPr>
    </w:p>
    <w:p w14:paraId="2C313901" w14:textId="77777777" w:rsidR="001F0978" w:rsidRPr="0001338C" w:rsidRDefault="001F0978" w:rsidP="00C73E79">
      <w:pPr>
        <w:rPr>
          <w:color w:val="auto"/>
          <w:sz w:val="24"/>
          <w:szCs w:val="24"/>
        </w:rPr>
      </w:pPr>
    </w:p>
    <w:p w14:paraId="1EB9CEE6" w14:textId="77777777" w:rsidR="00E866F8" w:rsidRPr="0001338C" w:rsidRDefault="00E866F8" w:rsidP="00E866F8">
      <w:pPr>
        <w:rPr>
          <w:color w:val="auto"/>
          <w:sz w:val="24"/>
          <w:szCs w:val="24"/>
        </w:rPr>
      </w:pPr>
      <w:r w:rsidRPr="0001338C">
        <w:rPr>
          <w:color w:val="auto"/>
          <w:sz w:val="24"/>
          <w:szCs w:val="24"/>
        </w:rPr>
        <w:t>………………………………………</w:t>
      </w:r>
    </w:p>
    <w:p w14:paraId="59430261" w14:textId="698F0920" w:rsidR="00E866F8" w:rsidRPr="0001338C" w:rsidRDefault="00964380" w:rsidP="00E866F8">
      <w:pPr>
        <w:rPr>
          <w:b/>
          <w:color w:val="auto"/>
          <w:sz w:val="24"/>
          <w:szCs w:val="24"/>
        </w:rPr>
      </w:pPr>
      <w:r w:rsidRPr="0001338C">
        <w:rPr>
          <w:b/>
          <w:color w:val="auto"/>
          <w:sz w:val="24"/>
          <w:szCs w:val="24"/>
        </w:rPr>
        <w:t>D</w:t>
      </w:r>
      <w:r w:rsidR="0013377F" w:rsidRPr="0001338C">
        <w:rPr>
          <w:b/>
          <w:color w:val="auto"/>
          <w:sz w:val="24"/>
          <w:szCs w:val="24"/>
        </w:rPr>
        <w:t xml:space="preserve">R. </w:t>
      </w:r>
      <w:r w:rsidR="00E866F8" w:rsidRPr="0001338C">
        <w:rPr>
          <w:b/>
          <w:color w:val="auto"/>
          <w:sz w:val="24"/>
          <w:szCs w:val="24"/>
        </w:rPr>
        <w:t>C. A. NGQOYIYA</w:t>
      </w:r>
    </w:p>
    <w:p w14:paraId="7ABF1F3F" w14:textId="77777777" w:rsidR="00E866F8" w:rsidRPr="0001338C" w:rsidRDefault="00E866F8" w:rsidP="00E866F8">
      <w:pPr>
        <w:rPr>
          <w:color w:val="auto"/>
          <w:sz w:val="24"/>
          <w:szCs w:val="24"/>
        </w:rPr>
      </w:pPr>
      <w:r w:rsidRPr="0001338C">
        <w:rPr>
          <w:b/>
          <w:color w:val="auto"/>
          <w:sz w:val="24"/>
          <w:szCs w:val="24"/>
        </w:rPr>
        <w:t xml:space="preserve">MUNICIPAL MANAGER </w:t>
      </w:r>
    </w:p>
    <w:p w14:paraId="4F43A1F7" w14:textId="313022F5" w:rsidR="000D7192" w:rsidRPr="0001338C" w:rsidRDefault="000D7192" w:rsidP="00E866F8">
      <w:pPr>
        <w:rPr>
          <w:color w:val="auto"/>
          <w:sz w:val="24"/>
          <w:szCs w:val="24"/>
        </w:rPr>
      </w:pPr>
    </w:p>
    <w:sectPr w:rsidR="000D7192" w:rsidRPr="0001338C" w:rsidSect="00FB7852">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1F9F" w14:textId="77777777" w:rsidR="00E03A33" w:rsidRDefault="00E03A33" w:rsidP="007269D3">
      <w:r>
        <w:separator/>
      </w:r>
    </w:p>
  </w:endnote>
  <w:endnote w:type="continuationSeparator" w:id="0">
    <w:p w14:paraId="16AA6EA7" w14:textId="77777777" w:rsidR="00E03A33" w:rsidRDefault="00E03A33" w:rsidP="0072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7482"/>
      <w:docPartObj>
        <w:docPartGallery w:val="Page Numbers (Bottom of Page)"/>
        <w:docPartUnique/>
      </w:docPartObj>
    </w:sdtPr>
    <w:sdtContent>
      <w:sdt>
        <w:sdtPr>
          <w:id w:val="-1936507579"/>
          <w:docPartObj>
            <w:docPartGallery w:val="Page Numbers (Top of Page)"/>
            <w:docPartUnique/>
          </w:docPartObj>
        </w:sdtPr>
        <w:sdtContent>
          <w:p w14:paraId="61405A97" w14:textId="20A1D764" w:rsidR="00872A37" w:rsidRDefault="00872A3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BDE6BF" w14:textId="77777777" w:rsidR="00872A37" w:rsidRDefault="00872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204255"/>
      <w:docPartObj>
        <w:docPartGallery w:val="Page Numbers (Bottom of Page)"/>
        <w:docPartUnique/>
      </w:docPartObj>
    </w:sdtPr>
    <w:sdtContent>
      <w:sdt>
        <w:sdtPr>
          <w:id w:val="-1705238520"/>
          <w:docPartObj>
            <w:docPartGallery w:val="Page Numbers (Top of Page)"/>
            <w:docPartUnique/>
          </w:docPartObj>
        </w:sdtPr>
        <w:sdtContent>
          <w:p w14:paraId="035C72BC" w14:textId="6AD39AEE" w:rsidR="001B1330" w:rsidRDefault="001B133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E3FB6CC" w14:textId="77777777" w:rsidR="001B1330" w:rsidRDefault="001B1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40FA4" w14:textId="77777777" w:rsidR="00E03A33" w:rsidRDefault="00E03A33" w:rsidP="007269D3">
      <w:r>
        <w:separator/>
      </w:r>
    </w:p>
  </w:footnote>
  <w:footnote w:type="continuationSeparator" w:id="0">
    <w:p w14:paraId="0B2C6630" w14:textId="77777777" w:rsidR="00E03A33" w:rsidRDefault="00E03A33" w:rsidP="00726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C1D2" w14:textId="554F6055" w:rsidR="00BA52CC" w:rsidRDefault="00BA52CC">
    <w:pPr>
      <w:pStyle w:val="Header"/>
    </w:pPr>
    <w:r>
      <w:rPr>
        <w:noProof/>
        <w:lang w:val="en-ZA" w:eastAsia="en-ZA"/>
      </w:rPr>
      <w:drawing>
        <wp:anchor distT="0" distB="0" distL="114300" distR="114300" simplePos="0" relativeHeight="251661312" behindDoc="1" locked="0" layoutInCell="1" allowOverlap="1" wp14:anchorId="612F91EA" wp14:editId="2E134CE8">
          <wp:simplePos x="0" y="0"/>
          <wp:positionH relativeFrom="page">
            <wp:posOffset>106680</wp:posOffset>
          </wp:positionH>
          <wp:positionV relativeFrom="paragraph">
            <wp:posOffset>-389255</wp:posOffset>
          </wp:positionV>
          <wp:extent cx="7324725" cy="2397760"/>
          <wp:effectExtent l="0" t="0" r="9525" b="2540"/>
          <wp:wrapTight wrapText="bothSides">
            <wp:wrapPolygon edited="0">
              <wp:start x="0" y="0"/>
              <wp:lineTo x="0" y="21451"/>
              <wp:lineTo x="21572" y="21451"/>
              <wp:lineTo x="21572" y="0"/>
              <wp:lineTo x="0" y="0"/>
            </wp:wrapPolygon>
          </wp:wrapTight>
          <wp:docPr id="788237902" name="Picture 788237902" descr="C:\Users\mtshengul\Desktop\Letterheads\LETTERHEAD 2016 - FINANCE DEPAR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tshengul\Desktop\Letterheads\LETTERHEAD 2016 - FINANCE DEPARTM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4725" cy="2397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0612" w14:textId="77777777" w:rsidR="005939E3" w:rsidRDefault="005939E3">
    <w:pPr>
      <w:pStyle w:val="Header"/>
    </w:pPr>
    <w:r>
      <w:rPr>
        <w:noProof/>
        <w:lang w:val="en-ZA" w:eastAsia="en-ZA"/>
      </w:rPr>
      <w:drawing>
        <wp:anchor distT="0" distB="0" distL="114300" distR="114300" simplePos="0" relativeHeight="251659264" behindDoc="1" locked="0" layoutInCell="1" allowOverlap="1" wp14:anchorId="3D35917D" wp14:editId="4B1B3882">
          <wp:simplePos x="0" y="0"/>
          <wp:positionH relativeFrom="page">
            <wp:posOffset>104775</wp:posOffset>
          </wp:positionH>
          <wp:positionV relativeFrom="paragraph">
            <wp:posOffset>-411480</wp:posOffset>
          </wp:positionV>
          <wp:extent cx="7324725" cy="2397760"/>
          <wp:effectExtent l="0" t="0" r="9525" b="2540"/>
          <wp:wrapTight wrapText="bothSides">
            <wp:wrapPolygon edited="0">
              <wp:start x="0" y="0"/>
              <wp:lineTo x="0" y="21451"/>
              <wp:lineTo x="21572" y="21451"/>
              <wp:lineTo x="21572" y="0"/>
              <wp:lineTo x="0" y="0"/>
            </wp:wrapPolygon>
          </wp:wrapTight>
          <wp:docPr id="2" name="Picture 2" descr="C:\Users\mtshengul\Desktop\Letterheads\LETTERHEAD 2016 - FINANCE DEPAR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tshengul\Desktop\Letterheads\LETTERHEAD 2016 - FINANCE DEPARTM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4725" cy="2397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115"/>
    <w:multiLevelType w:val="hybridMultilevel"/>
    <w:tmpl w:val="6EB0B436"/>
    <w:lvl w:ilvl="0" w:tplc="2048F166">
      <w:start w:val="1"/>
      <w:numFmt w:val="bullet"/>
      <w:lvlText w:val="•"/>
      <w:lvlJc w:val="left"/>
      <w:pPr>
        <w:ind w:left="140" w:hanging="261"/>
      </w:pPr>
      <w:rPr>
        <w:rFonts w:ascii="Calibri" w:eastAsia="Calibri" w:hAnsi="Calibri" w:hint="default"/>
        <w:sz w:val="36"/>
        <w:szCs w:val="36"/>
      </w:rPr>
    </w:lvl>
    <w:lvl w:ilvl="1" w:tplc="6298F5C0">
      <w:start w:val="1"/>
      <w:numFmt w:val="bullet"/>
      <w:lvlText w:val=""/>
      <w:lvlJc w:val="left"/>
      <w:pPr>
        <w:ind w:left="860" w:hanging="360"/>
      </w:pPr>
      <w:rPr>
        <w:rFonts w:ascii="Symbol" w:eastAsia="Symbol" w:hAnsi="Symbol" w:hint="default"/>
        <w:sz w:val="36"/>
        <w:szCs w:val="36"/>
      </w:rPr>
    </w:lvl>
    <w:lvl w:ilvl="2" w:tplc="6C3216D4">
      <w:start w:val="1"/>
      <w:numFmt w:val="bullet"/>
      <w:lvlText w:val="•"/>
      <w:lvlJc w:val="left"/>
      <w:pPr>
        <w:ind w:left="860" w:hanging="360"/>
      </w:pPr>
      <w:rPr>
        <w:rFonts w:hint="default"/>
      </w:rPr>
    </w:lvl>
    <w:lvl w:ilvl="3" w:tplc="44BC3500">
      <w:start w:val="1"/>
      <w:numFmt w:val="bullet"/>
      <w:lvlText w:val="•"/>
      <w:lvlJc w:val="left"/>
      <w:pPr>
        <w:ind w:left="2532" w:hanging="360"/>
      </w:pPr>
      <w:rPr>
        <w:rFonts w:hint="default"/>
      </w:rPr>
    </w:lvl>
    <w:lvl w:ilvl="4" w:tplc="A8404AFE">
      <w:start w:val="1"/>
      <w:numFmt w:val="bullet"/>
      <w:lvlText w:val="•"/>
      <w:lvlJc w:val="left"/>
      <w:pPr>
        <w:ind w:left="4205" w:hanging="360"/>
      </w:pPr>
      <w:rPr>
        <w:rFonts w:hint="default"/>
      </w:rPr>
    </w:lvl>
    <w:lvl w:ilvl="5" w:tplc="7D22111C">
      <w:start w:val="1"/>
      <w:numFmt w:val="bullet"/>
      <w:lvlText w:val="•"/>
      <w:lvlJc w:val="left"/>
      <w:pPr>
        <w:ind w:left="5877" w:hanging="360"/>
      </w:pPr>
      <w:rPr>
        <w:rFonts w:hint="default"/>
      </w:rPr>
    </w:lvl>
    <w:lvl w:ilvl="6" w:tplc="B3C8B4A8">
      <w:start w:val="1"/>
      <w:numFmt w:val="bullet"/>
      <w:lvlText w:val="•"/>
      <w:lvlJc w:val="left"/>
      <w:pPr>
        <w:ind w:left="7550" w:hanging="360"/>
      </w:pPr>
      <w:rPr>
        <w:rFonts w:hint="default"/>
      </w:rPr>
    </w:lvl>
    <w:lvl w:ilvl="7" w:tplc="4386C60A">
      <w:start w:val="1"/>
      <w:numFmt w:val="bullet"/>
      <w:lvlText w:val="•"/>
      <w:lvlJc w:val="left"/>
      <w:pPr>
        <w:ind w:left="9222" w:hanging="360"/>
      </w:pPr>
      <w:rPr>
        <w:rFonts w:hint="default"/>
      </w:rPr>
    </w:lvl>
    <w:lvl w:ilvl="8" w:tplc="FA04F438">
      <w:start w:val="1"/>
      <w:numFmt w:val="bullet"/>
      <w:lvlText w:val="•"/>
      <w:lvlJc w:val="left"/>
      <w:pPr>
        <w:ind w:left="10895" w:hanging="360"/>
      </w:pPr>
      <w:rPr>
        <w:rFonts w:hint="default"/>
      </w:rPr>
    </w:lvl>
  </w:abstractNum>
  <w:abstractNum w:abstractNumId="1" w15:restartNumberingAfterBreak="0">
    <w:nsid w:val="1A3357B2"/>
    <w:multiLevelType w:val="hybridMultilevel"/>
    <w:tmpl w:val="9BAA2E5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 w15:restartNumberingAfterBreak="0">
    <w:nsid w:val="1D533690"/>
    <w:multiLevelType w:val="hybridMultilevel"/>
    <w:tmpl w:val="F39A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50946"/>
    <w:multiLevelType w:val="hybridMultilevel"/>
    <w:tmpl w:val="3D9CE7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E9704A7"/>
    <w:multiLevelType w:val="hybridMultilevel"/>
    <w:tmpl w:val="161C7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E4619B"/>
    <w:multiLevelType w:val="multilevel"/>
    <w:tmpl w:val="6812EF7E"/>
    <w:lvl w:ilvl="0">
      <w:start w:val="15"/>
      <w:numFmt w:val="decimal"/>
      <w:lvlText w:val="%1"/>
      <w:lvlJc w:val="left"/>
      <w:pPr>
        <w:ind w:left="375" w:hanging="375"/>
      </w:pPr>
    </w:lvl>
    <w:lvl w:ilvl="1">
      <w:start w:val="1"/>
      <w:numFmt w:val="decimal"/>
      <w:lvlText w:val="%1.%2"/>
      <w:lvlJc w:val="left"/>
      <w:pPr>
        <w:ind w:left="375" w:hanging="375"/>
      </w:pPr>
    </w:lvl>
    <w:lvl w:ilvl="2">
      <w:start w:val="1"/>
      <w:numFmt w:val="lowerLetter"/>
      <w:lvlText w:val="%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416D389B"/>
    <w:multiLevelType w:val="hybridMultilevel"/>
    <w:tmpl w:val="E7EC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06C5F"/>
    <w:multiLevelType w:val="hybridMultilevel"/>
    <w:tmpl w:val="5B50954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392043"/>
    <w:multiLevelType w:val="hybridMultilevel"/>
    <w:tmpl w:val="7D325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8371F2"/>
    <w:multiLevelType w:val="hybridMultilevel"/>
    <w:tmpl w:val="4984D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A85315"/>
    <w:multiLevelType w:val="hybridMultilevel"/>
    <w:tmpl w:val="EAD21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F784F"/>
    <w:multiLevelType w:val="hybridMultilevel"/>
    <w:tmpl w:val="B0E6056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25762F6"/>
    <w:multiLevelType w:val="hybridMultilevel"/>
    <w:tmpl w:val="B71A0A54"/>
    <w:lvl w:ilvl="0" w:tplc="04090001">
      <w:start w:val="1"/>
      <w:numFmt w:val="bullet"/>
      <w:lvlText w:val=""/>
      <w:lvlJc w:val="left"/>
      <w:pPr>
        <w:ind w:left="720" w:hanging="360"/>
      </w:pPr>
      <w:rPr>
        <w:rFonts w:ascii="Symbol" w:hAnsi="Symbol" w:hint="default"/>
      </w:rPr>
    </w:lvl>
    <w:lvl w:ilvl="1" w:tplc="FB96641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DB1D78"/>
    <w:multiLevelType w:val="hybridMultilevel"/>
    <w:tmpl w:val="7FC8C2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501348C"/>
    <w:multiLevelType w:val="hybridMultilevel"/>
    <w:tmpl w:val="9E56F702"/>
    <w:lvl w:ilvl="0" w:tplc="CD76B7D2">
      <w:start w:val="1"/>
      <w:numFmt w:val="bullet"/>
      <w:lvlText w:val="-"/>
      <w:lvlJc w:val="left"/>
      <w:pPr>
        <w:ind w:left="1080" w:hanging="360"/>
      </w:pPr>
      <w:rPr>
        <w:rFonts w:ascii="Times New Roman" w:eastAsia="Times New Roman"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70862289"/>
    <w:multiLevelType w:val="hybridMultilevel"/>
    <w:tmpl w:val="9086E918"/>
    <w:lvl w:ilvl="0" w:tplc="6EA2A900">
      <w:start w:val="1"/>
      <w:numFmt w:val="bullet"/>
      <w:lvlText w:val=""/>
      <w:lvlJc w:val="left"/>
      <w:pPr>
        <w:ind w:left="786" w:hanging="360"/>
      </w:pPr>
      <w:rPr>
        <w:rFonts w:ascii="Wingdings" w:hAnsi="Wingdings" w:hint="default"/>
        <w:color w:val="000000" w:themeColor="text1"/>
      </w:rPr>
    </w:lvl>
    <w:lvl w:ilvl="1" w:tplc="30090003" w:tentative="1">
      <w:start w:val="1"/>
      <w:numFmt w:val="bullet"/>
      <w:lvlText w:val="o"/>
      <w:lvlJc w:val="left"/>
      <w:pPr>
        <w:ind w:left="1724" w:hanging="360"/>
      </w:pPr>
      <w:rPr>
        <w:rFonts w:ascii="Courier New" w:hAnsi="Courier New" w:cs="Courier New" w:hint="default"/>
      </w:rPr>
    </w:lvl>
    <w:lvl w:ilvl="2" w:tplc="30090005" w:tentative="1">
      <w:start w:val="1"/>
      <w:numFmt w:val="bullet"/>
      <w:lvlText w:val=""/>
      <w:lvlJc w:val="left"/>
      <w:pPr>
        <w:ind w:left="2444" w:hanging="360"/>
      </w:pPr>
      <w:rPr>
        <w:rFonts w:ascii="Wingdings" w:hAnsi="Wingdings" w:hint="default"/>
      </w:rPr>
    </w:lvl>
    <w:lvl w:ilvl="3" w:tplc="30090001" w:tentative="1">
      <w:start w:val="1"/>
      <w:numFmt w:val="bullet"/>
      <w:lvlText w:val=""/>
      <w:lvlJc w:val="left"/>
      <w:pPr>
        <w:ind w:left="3164" w:hanging="360"/>
      </w:pPr>
      <w:rPr>
        <w:rFonts w:ascii="Symbol" w:hAnsi="Symbol" w:hint="default"/>
      </w:rPr>
    </w:lvl>
    <w:lvl w:ilvl="4" w:tplc="30090003" w:tentative="1">
      <w:start w:val="1"/>
      <w:numFmt w:val="bullet"/>
      <w:lvlText w:val="o"/>
      <w:lvlJc w:val="left"/>
      <w:pPr>
        <w:ind w:left="3884" w:hanging="360"/>
      </w:pPr>
      <w:rPr>
        <w:rFonts w:ascii="Courier New" w:hAnsi="Courier New" w:cs="Courier New" w:hint="default"/>
      </w:rPr>
    </w:lvl>
    <w:lvl w:ilvl="5" w:tplc="30090005" w:tentative="1">
      <w:start w:val="1"/>
      <w:numFmt w:val="bullet"/>
      <w:lvlText w:val=""/>
      <w:lvlJc w:val="left"/>
      <w:pPr>
        <w:ind w:left="4604" w:hanging="360"/>
      </w:pPr>
      <w:rPr>
        <w:rFonts w:ascii="Wingdings" w:hAnsi="Wingdings" w:hint="default"/>
      </w:rPr>
    </w:lvl>
    <w:lvl w:ilvl="6" w:tplc="30090001" w:tentative="1">
      <w:start w:val="1"/>
      <w:numFmt w:val="bullet"/>
      <w:lvlText w:val=""/>
      <w:lvlJc w:val="left"/>
      <w:pPr>
        <w:ind w:left="5324" w:hanging="360"/>
      </w:pPr>
      <w:rPr>
        <w:rFonts w:ascii="Symbol" w:hAnsi="Symbol" w:hint="default"/>
      </w:rPr>
    </w:lvl>
    <w:lvl w:ilvl="7" w:tplc="30090003" w:tentative="1">
      <w:start w:val="1"/>
      <w:numFmt w:val="bullet"/>
      <w:lvlText w:val="o"/>
      <w:lvlJc w:val="left"/>
      <w:pPr>
        <w:ind w:left="6044" w:hanging="360"/>
      </w:pPr>
      <w:rPr>
        <w:rFonts w:ascii="Courier New" w:hAnsi="Courier New" w:cs="Courier New" w:hint="default"/>
      </w:rPr>
    </w:lvl>
    <w:lvl w:ilvl="8" w:tplc="30090005" w:tentative="1">
      <w:start w:val="1"/>
      <w:numFmt w:val="bullet"/>
      <w:lvlText w:val=""/>
      <w:lvlJc w:val="left"/>
      <w:pPr>
        <w:ind w:left="6764" w:hanging="360"/>
      </w:pPr>
      <w:rPr>
        <w:rFonts w:ascii="Wingdings" w:hAnsi="Wingdings" w:hint="default"/>
      </w:rPr>
    </w:lvl>
  </w:abstractNum>
  <w:abstractNum w:abstractNumId="16" w15:restartNumberingAfterBreak="0">
    <w:nsid w:val="7FBC140D"/>
    <w:multiLevelType w:val="hybridMultilevel"/>
    <w:tmpl w:val="0A98C2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7164771">
    <w:abstractNumId w:val="7"/>
  </w:num>
  <w:num w:numId="2" w16cid:durableId="993067215">
    <w:abstractNumId w:val="11"/>
  </w:num>
  <w:num w:numId="3" w16cid:durableId="1560508242">
    <w:abstractNumId w:val="6"/>
  </w:num>
  <w:num w:numId="4" w16cid:durableId="1410539789">
    <w:abstractNumId w:val="1"/>
  </w:num>
  <w:num w:numId="5" w16cid:durableId="1160192859">
    <w:abstractNumId w:val="12"/>
  </w:num>
  <w:num w:numId="6" w16cid:durableId="1613591210">
    <w:abstractNumId w:val="0"/>
  </w:num>
  <w:num w:numId="7" w16cid:durableId="1387410516">
    <w:abstractNumId w:val="10"/>
  </w:num>
  <w:num w:numId="8" w16cid:durableId="913977477">
    <w:abstractNumId w:val="4"/>
  </w:num>
  <w:num w:numId="9" w16cid:durableId="200751793">
    <w:abstractNumId w:val="9"/>
  </w:num>
  <w:num w:numId="10" w16cid:durableId="825049162">
    <w:abstractNumId w:val="8"/>
  </w:num>
  <w:num w:numId="11" w16cid:durableId="2017921980">
    <w:abstractNumId w:val="16"/>
  </w:num>
  <w:num w:numId="12" w16cid:durableId="516701215">
    <w:abstractNumId w:val="14"/>
  </w:num>
  <w:num w:numId="13" w16cid:durableId="1226407172">
    <w:abstractNumId w:val="13"/>
  </w:num>
  <w:num w:numId="14" w16cid:durableId="453014258">
    <w:abstractNumId w:val="15"/>
  </w:num>
  <w:num w:numId="15" w16cid:durableId="20473836">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681726">
    <w:abstractNumId w:val="3"/>
  </w:num>
  <w:num w:numId="17" w16cid:durableId="16640807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D3"/>
    <w:rsid w:val="00001AA4"/>
    <w:rsid w:val="00006C04"/>
    <w:rsid w:val="00007ECD"/>
    <w:rsid w:val="0001117C"/>
    <w:rsid w:val="0001338C"/>
    <w:rsid w:val="00013DB8"/>
    <w:rsid w:val="00016CC4"/>
    <w:rsid w:val="0002218A"/>
    <w:rsid w:val="00024544"/>
    <w:rsid w:val="00025A61"/>
    <w:rsid w:val="0003341F"/>
    <w:rsid w:val="00033658"/>
    <w:rsid w:val="00033B45"/>
    <w:rsid w:val="00033DCE"/>
    <w:rsid w:val="0003575E"/>
    <w:rsid w:val="00036176"/>
    <w:rsid w:val="00037377"/>
    <w:rsid w:val="000437D2"/>
    <w:rsid w:val="0004457C"/>
    <w:rsid w:val="00045EDD"/>
    <w:rsid w:val="00046690"/>
    <w:rsid w:val="00046717"/>
    <w:rsid w:val="00050823"/>
    <w:rsid w:val="00052880"/>
    <w:rsid w:val="00056C9E"/>
    <w:rsid w:val="00057641"/>
    <w:rsid w:val="000605AF"/>
    <w:rsid w:val="0006211F"/>
    <w:rsid w:val="00066F71"/>
    <w:rsid w:val="00067F15"/>
    <w:rsid w:val="0007071A"/>
    <w:rsid w:val="000722BB"/>
    <w:rsid w:val="000728C3"/>
    <w:rsid w:val="000731C3"/>
    <w:rsid w:val="00076944"/>
    <w:rsid w:val="000769DD"/>
    <w:rsid w:val="000841B0"/>
    <w:rsid w:val="000841D5"/>
    <w:rsid w:val="00085F05"/>
    <w:rsid w:val="00087F42"/>
    <w:rsid w:val="00090BD2"/>
    <w:rsid w:val="0009184B"/>
    <w:rsid w:val="00092A4B"/>
    <w:rsid w:val="000A1738"/>
    <w:rsid w:val="000C443B"/>
    <w:rsid w:val="000C7F43"/>
    <w:rsid w:val="000C7FDD"/>
    <w:rsid w:val="000D1A13"/>
    <w:rsid w:val="000D1B8F"/>
    <w:rsid w:val="000D7192"/>
    <w:rsid w:val="000E2FE0"/>
    <w:rsid w:val="000E7D40"/>
    <w:rsid w:val="000F1238"/>
    <w:rsid w:val="000F7061"/>
    <w:rsid w:val="00100345"/>
    <w:rsid w:val="00102086"/>
    <w:rsid w:val="001029C1"/>
    <w:rsid w:val="00106E4D"/>
    <w:rsid w:val="001110C8"/>
    <w:rsid w:val="001174E0"/>
    <w:rsid w:val="0012162A"/>
    <w:rsid w:val="00123766"/>
    <w:rsid w:val="00123A86"/>
    <w:rsid w:val="00124B59"/>
    <w:rsid w:val="00126FD7"/>
    <w:rsid w:val="0013193B"/>
    <w:rsid w:val="0013377F"/>
    <w:rsid w:val="001375F8"/>
    <w:rsid w:val="00154EA1"/>
    <w:rsid w:val="00181B9E"/>
    <w:rsid w:val="001844C8"/>
    <w:rsid w:val="0018472D"/>
    <w:rsid w:val="00185F32"/>
    <w:rsid w:val="00191474"/>
    <w:rsid w:val="001A007A"/>
    <w:rsid w:val="001A118D"/>
    <w:rsid w:val="001A6DFF"/>
    <w:rsid w:val="001B1330"/>
    <w:rsid w:val="001B328E"/>
    <w:rsid w:val="001C0094"/>
    <w:rsid w:val="001C180D"/>
    <w:rsid w:val="001C3464"/>
    <w:rsid w:val="001C40E6"/>
    <w:rsid w:val="001C6A89"/>
    <w:rsid w:val="001D10F9"/>
    <w:rsid w:val="001D126B"/>
    <w:rsid w:val="001D31F4"/>
    <w:rsid w:val="001D3860"/>
    <w:rsid w:val="001D7724"/>
    <w:rsid w:val="001E2374"/>
    <w:rsid w:val="001E4C41"/>
    <w:rsid w:val="001E5DCE"/>
    <w:rsid w:val="001E697C"/>
    <w:rsid w:val="001F076D"/>
    <w:rsid w:val="001F0978"/>
    <w:rsid w:val="001F0C40"/>
    <w:rsid w:val="001F2E55"/>
    <w:rsid w:val="001F5FBB"/>
    <w:rsid w:val="001F61D1"/>
    <w:rsid w:val="00205702"/>
    <w:rsid w:val="00205EA9"/>
    <w:rsid w:val="002115D1"/>
    <w:rsid w:val="0021264A"/>
    <w:rsid w:val="002150ED"/>
    <w:rsid w:val="00216AAF"/>
    <w:rsid w:val="0022277A"/>
    <w:rsid w:val="00222F30"/>
    <w:rsid w:val="002231D6"/>
    <w:rsid w:val="00226361"/>
    <w:rsid w:val="00236F36"/>
    <w:rsid w:val="00237BC5"/>
    <w:rsid w:val="00242618"/>
    <w:rsid w:val="00242B9C"/>
    <w:rsid w:val="00245829"/>
    <w:rsid w:val="00245C70"/>
    <w:rsid w:val="00246088"/>
    <w:rsid w:val="002510F4"/>
    <w:rsid w:val="00252835"/>
    <w:rsid w:val="002535C1"/>
    <w:rsid w:val="00254BF8"/>
    <w:rsid w:val="00255366"/>
    <w:rsid w:val="00255414"/>
    <w:rsid w:val="00255F8D"/>
    <w:rsid w:val="00256D95"/>
    <w:rsid w:val="00256E2B"/>
    <w:rsid w:val="00257BDF"/>
    <w:rsid w:val="0026194A"/>
    <w:rsid w:val="00264043"/>
    <w:rsid w:val="00264781"/>
    <w:rsid w:val="00267B38"/>
    <w:rsid w:val="00271A6D"/>
    <w:rsid w:val="002734EC"/>
    <w:rsid w:val="0027420E"/>
    <w:rsid w:val="00280493"/>
    <w:rsid w:val="0028503F"/>
    <w:rsid w:val="00293401"/>
    <w:rsid w:val="00293F22"/>
    <w:rsid w:val="0029451B"/>
    <w:rsid w:val="00295449"/>
    <w:rsid w:val="002A1F14"/>
    <w:rsid w:val="002B48B2"/>
    <w:rsid w:val="002B678A"/>
    <w:rsid w:val="002B7812"/>
    <w:rsid w:val="002C0325"/>
    <w:rsid w:val="002C0AE8"/>
    <w:rsid w:val="002C1E97"/>
    <w:rsid w:val="002C2DF6"/>
    <w:rsid w:val="002C4619"/>
    <w:rsid w:val="002C691B"/>
    <w:rsid w:val="002D024D"/>
    <w:rsid w:val="002D12D6"/>
    <w:rsid w:val="002D1F2F"/>
    <w:rsid w:val="002D548D"/>
    <w:rsid w:val="002D6D2A"/>
    <w:rsid w:val="002E1B93"/>
    <w:rsid w:val="002E42B9"/>
    <w:rsid w:val="002E7232"/>
    <w:rsid w:val="002F2D7C"/>
    <w:rsid w:val="002F4C22"/>
    <w:rsid w:val="003007E1"/>
    <w:rsid w:val="00301DFD"/>
    <w:rsid w:val="0030219F"/>
    <w:rsid w:val="00303B23"/>
    <w:rsid w:val="00303B36"/>
    <w:rsid w:val="003061D0"/>
    <w:rsid w:val="00315E80"/>
    <w:rsid w:val="003177B8"/>
    <w:rsid w:val="00321FCE"/>
    <w:rsid w:val="00324818"/>
    <w:rsid w:val="00325E0F"/>
    <w:rsid w:val="003262F7"/>
    <w:rsid w:val="00327618"/>
    <w:rsid w:val="00327FD1"/>
    <w:rsid w:val="0033038D"/>
    <w:rsid w:val="00330CEF"/>
    <w:rsid w:val="003320C2"/>
    <w:rsid w:val="00333F39"/>
    <w:rsid w:val="003358AA"/>
    <w:rsid w:val="0033682A"/>
    <w:rsid w:val="00337A14"/>
    <w:rsid w:val="00340592"/>
    <w:rsid w:val="00355CAF"/>
    <w:rsid w:val="00355F18"/>
    <w:rsid w:val="00355F44"/>
    <w:rsid w:val="003722FC"/>
    <w:rsid w:val="00380CF7"/>
    <w:rsid w:val="003822B1"/>
    <w:rsid w:val="00393AB5"/>
    <w:rsid w:val="0039511B"/>
    <w:rsid w:val="003A03EC"/>
    <w:rsid w:val="003A4C28"/>
    <w:rsid w:val="003A5DD8"/>
    <w:rsid w:val="003B03D9"/>
    <w:rsid w:val="003B3CD4"/>
    <w:rsid w:val="003B5760"/>
    <w:rsid w:val="003B5D67"/>
    <w:rsid w:val="003C1049"/>
    <w:rsid w:val="003C12E9"/>
    <w:rsid w:val="003C1864"/>
    <w:rsid w:val="003C27F6"/>
    <w:rsid w:val="003C2A89"/>
    <w:rsid w:val="003D58C1"/>
    <w:rsid w:val="003D7F1B"/>
    <w:rsid w:val="003E292E"/>
    <w:rsid w:val="003E5032"/>
    <w:rsid w:val="003E6939"/>
    <w:rsid w:val="003F5072"/>
    <w:rsid w:val="00403131"/>
    <w:rsid w:val="0040387D"/>
    <w:rsid w:val="0041256C"/>
    <w:rsid w:val="00413A2E"/>
    <w:rsid w:val="00415D85"/>
    <w:rsid w:val="00421025"/>
    <w:rsid w:val="00421429"/>
    <w:rsid w:val="00422E14"/>
    <w:rsid w:val="00423250"/>
    <w:rsid w:val="004234B7"/>
    <w:rsid w:val="00425160"/>
    <w:rsid w:val="00426538"/>
    <w:rsid w:val="00426FB3"/>
    <w:rsid w:val="004278C3"/>
    <w:rsid w:val="00430C31"/>
    <w:rsid w:val="00432507"/>
    <w:rsid w:val="004328ED"/>
    <w:rsid w:val="004346A9"/>
    <w:rsid w:val="00435E6B"/>
    <w:rsid w:val="004369D7"/>
    <w:rsid w:val="00436ED7"/>
    <w:rsid w:val="00441603"/>
    <w:rsid w:val="004418B2"/>
    <w:rsid w:val="0044230C"/>
    <w:rsid w:val="004427FE"/>
    <w:rsid w:val="0044787D"/>
    <w:rsid w:val="00450C4C"/>
    <w:rsid w:val="00454983"/>
    <w:rsid w:val="00455ADA"/>
    <w:rsid w:val="00456B95"/>
    <w:rsid w:val="0045796A"/>
    <w:rsid w:val="00461245"/>
    <w:rsid w:val="00465CEA"/>
    <w:rsid w:val="00470354"/>
    <w:rsid w:val="004713A3"/>
    <w:rsid w:val="00481E44"/>
    <w:rsid w:val="00486E8A"/>
    <w:rsid w:val="004B1B62"/>
    <w:rsid w:val="004B452E"/>
    <w:rsid w:val="004B56D2"/>
    <w:rsid w:val="004C45F2"/>
    <w:rsid w:val="004C736E"/>
    <w:rsid w:val="004F2F26"/>
    <w:rsid w:val="004F5BDE"/>
    <w:rsid w:val="004F7922"/>
    <w:rsid w:val="0050097E"/>
    <w:rsid w:val="005031F9"/>
    <w:rsid w:val="00504CC5"/>
    <w:rsid w:val="00505A2B"/>
    <w:rsid w:val="00505A71"/>
    <w:rsid w:val="00512367"/>
    <w:rsid w:val="005130A4"/>
    <w:rsid w:val="0051489A"/>
    <w:rsid w:val="005171DB"/>
    <w:rsid w:val="00520ABC"/>
    <w:rsid w:val="0052182B"/>
    <w:rsid w:val="00536DEF"/>
    <w:rsid w:val="00543306"/>
    <w:rsid w:val="00543E3E"/>
    <w:rsid w:val="005478D4"/>
    <w:rsid w:val="00553483"/>
    <w:rsid w:val="005534C4"/>
    <w:rsid w:val="005545EC"/>
    <w:rsid w:val="005549E6"/>
    <w:rsid w:val="00554C0D"/>
    <w:rsid w:val="00554F80"/>
    <w:rsid w:val="00557129"/>
    <w:rsid w:val="00563DE3"/>
    <w:rsid w:val="0057413A"/>
    <w:rsid w:val="00576B78"/>
    <w:rsid w:val="00581FD0"/>
    <w:rsid w:val="00582419"/>
    <w:rsid w:val="005834BF"/>
    <w:rsid w:val="00583E2E"/>
    <w:rsid w:val="005939E3"/>
    <w:rsid w:val="00594236"/>
    <w:rsid w:val="00595194"/>
    <w:rsid w:val="00596AD3"/>
    <w:rsid w:val="005A0D7B"/>
    <w:rsid w:val="005A19C7"/>
    <w:rsid w:val="005A5A96"/>
    <w:rsid w:val="005B20C6"/>
    <w:rsid w:val="005B70D1"/>
    <w:rsid w:val="005D3093"/>
    <w:rsid w:val="005D4F78"/>
    <w:rsid w:val="005E1B1D"/>
    <w:rsid w:val="005E23CF"/>
    <w:rsid w:val="005E3F47"/>
    <w:rsid w:val="005F3034"/>
    <w:rsid w:val="005F635B"/>
    <w:rsid w:val="00611002"/>
    <w:rsid w:val="006136DE"/>
    <w:rsid w:val="00615AF5"/>
    <w:rsid w:val="0062181C"/>
    <w:rsid w:val="00621DB2"/>
    <w:rsid w:val="006235C4"/>
    <w:rsid w:val="00624787"/>
    <w:rsid w:val="00624E04"/>
    <w:rsid w:val="006276EF"/>
    <w:rsid w:val="00633874"/>
    <w:rsid w:val="00635232"/>
    <w:rsid w:val="0063583F"/>
    <w:rsid w:val="00636C2B"/>
    <w:rsid w:val="00641950"/>
    <w:rsid w:val="00642273"/>
    <w:rsid w:val="00645D9B"/>
    <w:rsid w:val="00646C92"/>
    <w:rsid w:val="006514E4"/>
    <w:rsid w:val="00651BD2"/>
    <w:rsid w:val="006524BA"/>
    <w:rsid w:val="00654DA1"/>
    <w:rsid w:val="006702A8"/>
    <w:rsid w:val="0067091F"/>
    <w:rsid w:val="00674087"/>
    <w:rsid w:val="00674535"/>
    <w:rsid w:val="006759B6"/>
    <w:rsid w:val="00675BA0"/>
    <w:rsid w:val="006761ED"/>
    <w:rsid w:val="00676599"/>
    <w:rsid w:val="006819CF"/>
    <w:rsid w:val="006856D1"/>
    <w:rsid w:val="00687051"/>
    <w:rsid w:val="0068759C"/>
    <w:rsid w:val="00687866"/>
    <w:rsid w:val="00690F4F"/>
    <w:rsid w:val="00694898"/>
    <w:rsid w:val="006A033B"/>
    <w:rsid w:val="006C251F"/>
    <w:rsid w:val="006C264D"/>
    <w:rsid w:val="006C2960"/>
    <w:rsid w:val="006C2D24"/>
    <w:rsid w:val="006D279A"/>
    <w:rsid w:val="006D56A3"/>
    <w:rsid w:val="006D787A"/>
    <w:rsid w:val="006E1727"/>
    <w:rsid w:val="006E40BB"/>
    <w:rsid w:val="006E7A61"/>
    <w:rsid w:val="006F693D"/>
    <w:rsid w:val="00704C50"/>
    <w:rsid w:val="007065FF"/>
    <w:rsid w:val="00707D77"/>
    <w:rsid w:val="00715749"/>
    <w:rsid w:val="00717B88"/>
    <w:rsid w:val="00720067"/>
    <w:rsid w:val="007213F7"/>
    <w:rsid w:val="00725272"/>
    <w:rsid w:val="007269D3"/>
    <w:rsid w:val="00736A19"/>
    <w:rsid w:val="00742272"/>
    <w:rsid w:val="007466AA"/>
    <w:rsid w:val="00746ECB"/>
    <w:rsid w:val="0075355D"/>
    <w:rsid w:val="00754D2E"/>
    <w:rsid w:val="007559DD"/>
    <w:rsid w:val="007568F5"/>
    <w:rsid w:val="00760415"/>
    <w:rsid w:val="007605FF"/>
    <w:rsid w:val="007617A2"/>
    <w:rsid w:val="00762775"/>
    <w:rsid w:val="007665E1"/>
    <w:rsid w:val="007731B1"/>
    <w:rsid w:val="00781D9E"/>
    <w:rsid w:val="00783D0C"/>
    <w:rsid w:val="00791ACA"/>
    <w:rsid w:val="0079794F"/>
    <w:rsid w:val="007B6ABD"/>
    <w:rsid w:val="007C04A9"/>
    <w:rsid w:val="007C25A9"/>
    <w:rsid w:val="007C2893"/>
    <w:rsid w:val="007C4670"/>
    <w:rsid w:val="007D550A"/>
    <w:rsid w:val="007D59F3"/>
    <w:rsid w:val="007E545C"/>
    <w:rsid w:val="007F0BBE"/>
    <w:rsid w:val="007F0FBA"/>
    <w:rsid w:val="007F4185"/>
    <w:rsid w:val="007F4F44"/>
    <w:rsid w:val="007F5655"/>
    <w:rsid w:val="007F7B85"/>
    <w:rsid w:val="008033BD"/>
    <w:rsid w:val="00806C9F"/>
    <w:rsid w:val="008114E9"/>
    <w:rsid w:val="0081748F"/>
    <w:rsid w:val="00820FB8"/>
    <w:rsid w:val="00827D54"/>
    <w:rsid w:val="00835EB0"/>
    <w:rsid w:val="00836A5C"/>
    <w:rsid w:val="00841DA4"/>
    <w:rsid w:val="00850851"/>
    <w:rsid w:val="00851C6B"/>
    <w:rsid w:val="008525B9"/>
    <w:rsid w:val="008543E6"/>
    <w:rsid w:val="00854FA9"/>
    <w:rsid w:val="00862E67"/>
    <w:rsid w:val="00872A37"/>
    <w:rsid w:val="00877369"/>
    <w:rsid w:val="0088136F"/>
    <w:rsid w:val="008914A2"/>
    <w:rsid w:val="00894859"/>
    <w:rsid w:val="008951D4"/>
    <w:rsid w:val="0089597B"/>
    <w:rsid w:val="008A2AE0"/>
    <w:rsid w:val="008B64EF"/>
    <w:rsid w:val="008B786F"/>
    <w:rsid w:val="008C2818"/>
    <w:rsid w:val="008C2A0B"/>
    <w:rsid w:val="008C3FB9"/>
    <w:rsid w:val="008C50AA"/>
    <w:rsid w:val="008C51CE"/>
    <w:rsid w:val="008C6860"/>
    <w:rsid w:val="008C7945"/>
    <w:rsid w:val="008D3C95"/>
    <w:rsid w:val="008E0B24"/>
    <w:rsid w:val="008E1CD7"/>
    <w:rsid w:val="008E1D48"/>
    <w:rsid w:val="008E329E"/>
    <w:rsid w:val="008F5436"/>
    <w:rsid w:val="008F62A4"/>
    <w:rsid w:val="00901633"/>
    <w:rsid w:val="00902501"/>
    <w:rsid w:val="0090634D"/>
    <w:rsid w:val="009071C0"/>
    <w:rsid w:val="00910CA5"/>
    <w:rsid w:val="009134C8"/>
    <w:rsid w:val="00921C90"/>
    <w:rsid w:val="009226BC"/>
    <w:rsid w:val="009266C9"/>
    <w:rsid w:val="00927B41"/>
    <w:rsid w:val="00927C9E"/>
    <w:rsid w:val="00932746"/>
    <w:rsid w:val="00933FEA"/>
    <w:rsid w:val="009349BF"/>
    <w:rsid w:val="00951730"/>
    <w:rsid w:val="0095311C"/>
    <w:rsid w:val="009555C4"/>
    <w:rsid w:val="0095613A"/>
    <w:rsid w:val="00957C14"/>
    <w:rsid w:val="00960091"/>
    <w:rsid w:val="00964380"/>
    <w:rsid w:val="00964952"/>
    <w:rsid w:val="00971CD4"/>
    <w:rsid w:val="00977CB1"/>
    <w:rsid w:val="00982F3E"/>
    <w:rsid w:val="009830B8"/>
    <w:rsid w:val="00986814"/>
    <w:rsid w:val="00987BE1"/>
    <w:rsid w:val="009911F9"/>
    <w:rsid w:val="00993007"/>
    <w:rsid w:val="00994736"/>
    <w:rsid w:val="009A5FE4"/>
    <w:rsid w:val="009B018D"/>
    <w:rsid w:val="009B3757"/>
    <w:rsid w:val="009B5E6A"/>
    <w:rsid w:val="009B6AF5"/>
    <w:rsid w:val="009C2F43"/>
    <w:rsid w:val="009C3C20"/>
    <w:rsid w:val="009C6985"/>
    <w:rsid w:val="009D74E3"/>
    <w:rsid w:val="009E05F5"/>
    <w:rsid w:val="009E2738"/>
    <w:rsid w:val="009E2EAE"/>
    <w:rsid w:val="009E7419"/>
    <w:rsid w:val="009F0765"/>
    <w:rsid w:val="009F0C9D"/>
    <w:rsid w:val="009F130C"/>
    <w:rsid w:val="009F3566"/>
    <w:rsid w:val="009F6641"/>
    <w:rsid w:val="00A004D6"/>
    <w:rsid w:val="00A00B41"/>
    <w:rsid w:val="00A030CE"/>
    <w:rsid w:val="00A03540"/>
    <w:rsid w:val="00A11AA3"/>
    <w:rsid w:val="00A2031C"/>
    <w:rsid w:val="00A233E6"/>
    <w:rsid w:val="00A2740D"/>
    <w:rsid w:val="00A30A4D"/>
    <w:rsid w:val="00A3307B"/>
    <w:rsid w:val="00A33F06"/>
    <w:rsid w:val="00A40DF1"/>
    <w:rsid w:val="00A43D71"/>
    <w:rsid w:val="00A446F3"/>
    <w:rsid w:val="00A47E12"/>
    <w:rsid w:val="00A5126F"/>
    <w:rsid w:val="00A52B5E"/>
    <w:rsid w:val="00A54BEC"/>
    <w:rsid w:val="00A55CED"/>
    <w:rsid w:val="00A61EBC"/>
    <w:rsid w:val="00A61F34"/>
    <w:rsid w:val="00A62874"/>
    <w:rsid w:val="00A63693"/>
    <w:rsid w:val="00A67CD8"/>
    <w:rsid w:val="00A70064"/>
    <w:rsid w:val="00A70FA3"/>
    <w:rsid w:val="00A7173A"/>
    <w:rsid w:val="00A7378E"/>
    <w:rsid w:val="00A7755B"/>
    <w:rsid w:val="00A807C4"/>
    <w:rsid w:val="00A86125"/>
    <w:rsid w:val="00A868EF"/>
    <w:rsid w:val="00A950CC"/>
    <w:rsid w:val="00AA03DE"/>
    <w:rsid w:val="00AA342B"/>
    <w:rsid w:val="00AA3959"/>
    <w:rsid w:val="00AB7D9C"/>
    <w:rsid w:val="00AC0D85"/>
    <w:rsid w:val="00AC2814"/>
    <w:rsid w:val="00AC2BB2"/>
    <w:rsid w:val="00AC37B2"/>
    <w:rsid w:val="00AD4EA3"/>
    <w:rsid w:val="00AD657D"/>
    <w:rsid w:val="00AD7693"/>
    <w:rsid w:val="00AE5B61"/>
    <w:rsid w:val="00AF32D8"/>
    <w:rsid w:val="00AF39CC"/>
    <w:rsid w:val="00AF659B"/>
    <w:rsid w:val="00B00B93"/>
    <w:rsid w:val="00B017B0"/>
    <w:rsid w:val="00B017C6"/>
    <w:rsid w:val="00B02802"/>
    <w:rsid w:val="00B03114"/>
    <w:rsid w:val="00B03A95"/>
    <w:rsid w:val="00B06162"/>
    <w:rsid w:val="00B20C52"/>
    <w:rsid w:val="00B20FD6"/>
    <w:rsid w:val="00B23B42"/>
    <w:rsid w:val="00B2529E"/>
    <w:rsid w:val="00B30859"/>
    <w:rsid w:val="00B309C1"/>
    <w:rsid w:val="00B30E3B"/>
    <w:rsid w:val="00B4379F"/>
    <w:rsid w:val="00B437D4"/>
    <w:rsid w:val="00B4553F"/>
    <w:rsid w:val="00B4642C"/>
    <w:rsid w:val="00B50BA6"/>
    <w:rsid w:val="00B536E7"/>
    <w:rsid w:val="00B54B8F"/>
    <w:rsid w:val="00B60D79"/>
    <w:rsid w:val="00B61B7D"/>
    <w:rsid w:val="00B6277B"/>
    <w:rsid w:val="00B63043"/>
    <w:rsid w:val="00B636F1"/>
    <w:rsid w:val="00B653EB"/>
    <w:rsid w:val="00B7239A"/>
    <w:rsid w:val="00B745EB"/>
    <w:rsid w:val="00B752F5"/>
    <w:rsid w:val="00B772D6"/>
    <w:rsid w:val="00B80262"/>
    <w:rsid w:val="00B84A38"/>
    <w:rsid w:val="00B97B11"/>
    <w:rsid w:val="00BA10CE"/>
    <w:rsid w:val="00BA2DB5"/>
    <w:rsid w:val="00BA3C80"/>
    <w:rsid w:val="00BA52CC"/>
    <w:rsid w:val="00BA5D70"/>
    <w:rsid w:val="00BA6920"/>
    <w:rsid w:val="00BB197F"/>
    <w:rsid w:val="00BB2FCB"/>
    <w:rsid w:val="00BB5B7A"/>
    <w:rsid w:val="00BC4262"/>
    <w:rsid w:val="00BC7185"/>
    <w:rsid w:val="00BC79E4"/>
    <w:rsid w:val="00BD381D"/>
    <w:rsid w:val="00BE0AA1"/>
    <w:rsid w:val="00BE21D6"/>
    <w:rsid w:val="00BE77DD"/>
    <w:rsid w:val="00BF0700"/>
    <w:rsid w:val="00BF129F"/>
    <w:rsid w:val="00BF3008"/>
    <w:rsid w:val="00BF4C84"/>
    <w:rsid w:val="00BF5D2E"/>
    <w:rsid w:val="00C01E14"/>
    <w:rsid w:val="00C077D1"/>
    <w:rsid w:val="00C10129"/>
    <w:rsid w:val="00C14E0B"/>
    <w:rsid w:val="00C32A14"/>
    <w:rsid w:val="00C35003"/>
    <w:rsid w:val="00C3604E"/>
    <w:rsid w:val="00C36713"/>
    <w:rsid w:val="00C373C0"/>
    <w:rsid w:val="00C42A6D"/>
    <w:rsid w:val="00C430DC"/>
    <w:rsid w:val="00C46F8F"/>
    <w:rsid w:val="00C47FD0"/>
    <w:rsid w:val="00C52FFD"/>
    <w:rsid w:val="00C54E4C"/>
    <w:rsid w:val="00C56D3E"/>
    <w:rsid w:val="00C61508"/>
    <w:rsid w:val="00C653DA"/>
    <w:rsid w:val="00C67AE1"/>
    <w:rsid w:val="00C70438"/>
    <w:rsid w:val="00C70589"/>
    <w:rsid w:val="00C73E79"/>
    <w:rsid w:val="00C75FDD"/>
    <w:rsid w:val="00C812AB"/>
    <w:rsid w:val="00C825E2"/>
    <w:rsid w:val="00C8549C"/>
    <w:rsid w:val="00C866F0"/>
    <w:rsid w:val="00C92344"/>
    <w:rsid w:val="00C93F99"/>
    <w:rsid w:val="00CA0970"/>
    <w:rsid w:val="00CA38F2"/>
    <w:rsid w:val="00CA409A"/>
    <w:rsid w:val="00CB29C0"/>
    <w:rsid w:val="00CC57F4"/>
    <w:rsid w:val="00CC61DD"/>
    <w:rsid w:val="00CD1F80"/>
    <w:rsid w:val="00CD22A4"/>
    <w:rsid w:val="00CD555C"/>
    <w:rsid w:val="00CD6497"/>
    <w:rsid w:val="00CD65EB"/>
    <w:rsid w:val="00CD7EBC"/>
    <w:rsid w:val="00CE0F8B"/>
    <w:rsid w:val="00CE442A"/>
    <w:rsid w:val="00CE74A9"/>
    <w:rsid w:val="00CF14D2"/>
    <w:rsid w:val="00CF1749"/>
    <w:rsid w:val="00CF4029"/>
    <w:rsid w:val="00D00A5E"/>
    <w:rsid w:val="00D07162"/>
    <w:rsid w:val="00D11A71"/>
    <w:rsid w:val="00D13C5B"/>
    <w:rsid w:val="00D14C69"/>
    <w:rsid w:val="00D255B2"/>
    <w:rsid w:val="00D419BB"/>
    <w:rsid w:val="00D42355"/>
    <w:rsid w:val="00D43A77"/>
    <w:rsid w:val="00D44B11"/>
    <w:rsid w:val="00D46DD3"/>
    <w:rsid w:val="00D51A8C"/>
    <w:rsid w:val="00D5781C"/>
    <w:rsid w:val="00D6492C"/>
    <w:rsid w:val="00D658E2"/>
    <w:rsid w:val="00D67F6E"/>
    <w:rsid w:val="00D71C24"/>
    <w:rsid w:val="00D7279C"/>
    <w:rsid w:val="00D728C3"/>
    <w:rsid w:val="00D802D3"/>
    <w:rsid w:val="00D84660"/>
    <w:rsid w:val="00D90EB9"/>
    <w:rsid w:val="00D92D0D"/>
    <w:rsid w:val="00D94046"/>
    <w:rsid w:val="00D953A4"/>
    <w:rsid w:val="00DA287C"/>
    <w:rsid w:val="00DA2BF7"/>
    <w:rsid w:val="00DA2D30"/>
    <w:rsid w:val="00DA693F"/>
    <w:rsid w:val="00DB0F98"/>
    <w:rsid w:val="00DB2E21"/>
    <w:rsid w:val="00DB383A"/>
    <w:rsid w:val="00DB60CA"/>
    <w:rsid w:val="00DB64B1"/>
    <w:rsid w:val="00DC0265"/>
    <w:rsid w:val="00DC4A14"/>
    <w:rsid w:val="00DD17E6"/>
    <w:rsid w:val="00DD2ACB"/>
    <w:rsid w:val="00DD3736"/>
    <w:rsid w:val="00DD5F32"/>
    <w:rsid w:val="00DE2638"/>
    <w:rsid w:val="00DF75E6"/>
    <w:rsid w:val="00E03013"/>
    <w:rsid w:val="00E03A33"/>
    <w:rsid w:val="00E04A7E"/>
    <w:rsid w:val="00E070CF"/>
    <w:rsid w:val="00E072C3"/>
    <w:rsid w:val="00E1151F"/>
    <w:rsid w:val="00E1256A"/>
    <w:rsid w:val="00E144A0"/>
    <w:rsid w:val="00E1757E"/>
    <w:rsid w:val="00E210DC"/>
    <w:rsid w:val="00E263A4"/>
    <w:rsid w:val="00E30967"/>
    <w:rsid w:val="00E338C2"/>
    <w:rsid w:val="00E33FAE"/>
    <w:rsid w:val="00E3491A"/>
    <w:rsid w:val="00E35ED9"/>
    <w:rsid w:val="00E3761B"/>
    <w:rsid w:val="00E4052A"/>
    <w:rsid w:val="00E50DCA"/>
    <w:rsid w:val="00E55006"/>
    <w:rsid w:val="00E6494E"/>
    <w:rsid w:val="00E66EFE"/>
    <w:rsid w:val="00E73D4D"/>
    <w:rsid w:val="00E74D5C"/>
    <w:rsid w:val="00E81CC8"/>
    <w:rsid w:val="00E866F8"/>
    <w:rsid w:val="00E91413"/>
    <w:rsid w:val="00E919C0"/>
    <w:rsid w:val="00E92D3B"/>
    <w:rsid w:val="00E945E5"/>
    <w:rsid w:val="00EA0BF5"/>
    <w:rsid w:val="00EA10CB"/>
    <w:rsid w:val="00EA4004"/>
    <w:rsid w:val="00EB1BAE"/>
    <w:rsid w:val="00EB2657"/>
    <w:rsid w:val="00EC295E"/>
    <w:rsid w:val="00EC5B12"/>
    <w:rsid w:val="00EC73B6"/>
    <w:rsid w:val="00ED1DD6"/>
    <w:rsid w:val="00ED400B"/>
    <w:rsid w:val="00ED5C29"/>
    <w:rsid w:val="00ED7225"/>
    <w:rsid w:val="00EE0C3D"/>
    <w:rsid w:val="00EE2624"/>
    <w:rsid w:val="00EE3388"/>
    <w:rsid w:val="00EE4A3F"/>
    <w:rsid w:val="00EE4CF4"/>
    <w:rsid w:val="00EE5735"/>
    <w:rsid w:val="00EE75BB"/>
    <w:rsid w:val="00EF1014"/>
    <w:rsid w:val="00EF3CA9"/>
    <w:rsid w:val="00F00322"/>
    <w:rsid w:val="00F0673D"/>
    <w:rsid w:val="00F06AF4"/>
    <w:rsid w:val="00F11CAC"/>
    <w:rsid w:val="00F202F2"/>
    <w:rsid w:val="00F23448"/>
    <w:rsid w:val="00F23727"/>
    <w:rsid w:val="00F23C11"/>
    <w:rsid w:val="00F26F0A"/>
    <w:rsid w:val="00F3134A"/>
    <w:rsid w:val="00F40975"/>
    <w:rsid w:val="00F42F27"/>
    <w:rsid w:val="00F43B35"/>
    <w:rsid w:val="00F46072"/>
    <w:rsid w:val="00F46953"/>
    <w:rsid w:val="00F52ED9"/>
    <w:rsid w:val="00F60495"/>
    <w:rsid w:val="00F61C4E"/>
    <w:rsid w:val="00F64A9E"/>
    <w:rsid w:val="00F75C9A"/>
    <w:rsid w:val="00F83114"/>
    <w:rsid w:val="00F84332"/>
    <w:rsid w:val="00F84CAE"/>
    <w:rsid w:val="00F8557C"/>
    <w:rsid w:val="00F8677A"/>
    <w:rsid w:val="00F90013"/>
    <w:rsid w:val="00F91716"/>
    <w:rsid w:val="00F945B1"/>
    <w:rsid w:val="00F95101"/>
    <w:rsid w:val="00FA1F19"/>
    <w:rsid w:val="00FA53EE"/>
    <w:rsid w:val="00FA5FCD"/>
    <w:rsid w:val="00FB1774"/>
    <w:rsid w:val="00FB328B"/>
    <w:rsid w:val="00FB40D9"/>
    <w:rsid w:val="00FB43B3"/>
    <w:rsid w:val="00FB6FB4"/>
    <w:rsid w:val="00FB7852"/>
    <w:rsid w:val="00FB7AF5"/>
    <w:rsid w:val="00FD101E"/>
    <w:rsid w:val="00FD2334"/>
    <w:rsid w:val="00FD23CB"/>
    <w:rsid w:val="00FD4945"/>
    <w:rsid w:val="00FD4B2A"/>
    <w:rsid w:val="00FD4FE1"/>
    <w:rsid w:val="00FE21A6"/>
    <w:rsid w:val="00FF4C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30B57"/>
  <w15:chartTrackingRefBased/>
  <w15:docId w15:val="{9C9ACE5B-F14D-4895-BEB8-532B43588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79"/>
    <w:pPr>
      <w:spacing w:after="0" w:line="240" w:lineRule="auto"/>
    </w:pPr>
    <w:rPr>
      <w:rFonts w:ascii="Times New Roman" w:eastAsia="Times New Roman" w:hAnsi="Times New Roman" w:cs="Times New Roman"/>
      <w:color w:val="000000"/>
      <w:sz w:val="20"/>
      <w:szCs w:val="20"/>
      <w:lang w:val="en-US"/>
    </w:rPr>
  </w:style>
  <w:style w:type="paragraph" w:styleId="Heading2">
    <w:name w:val="heading 2"/>
    <w:basedOn w:val="Normal"/>
    <w:next w:val="Normal"/>
    <w:link w:val="Heading2Char"/>
    <w:uiPriority w:val="9"/>
    <w:unhideWhenUsed/>
    <w:qFormat/>
    <w:rsid w:val="00FA5FC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50851"/>
    <w:pPr>
      <w:keepNext/>
      <w:keepLines/>
      <w:spacing w:before="40" w:line="276" w:lineRule="auto"/>
      <w:outlineLvl w:val="2"/>
    </w:pPr>
    <w:rPr>
      <w:rFonts w:asciiTheme="majorHAnsi" w:eastAsiaTheme="majorEastAsia" w:hAnsiTheme="majorHAnsi" w:cstheme="majorBidi"/>
      <w:color w:val="1F4D78" w:themeColor="accent1" w:themeShade="7F"/>
      <w:sz w:val="24"/>
      <w:szCs w:val="24"/>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d"/>
    <w:basedOn w:val="Normal"/>
    <w:link w:val="HeaderChar"/>
    <w:uiPriority w:val="99"/>
    <w:unhideWhenUsed/>
    <w:rsid w:val="007269D3"/>
    <w:pPr>
      <w:tabs>
        <w:tab w:val="center" w:pos="4513"/>
        <w:tab w:val="right" w:pos="9026"/>
      </w:tabs>
    </w:pPr>
  </w:style>
  <w:style w:type="character" w:customStyle="1" w:styleId="HeaderChar">
    <w:name w:val="Header Char"/>
    <w:aliases w:val="hd Char"/>
    <w:basedOn w:val="DefaultParagraphFont"/>
    <w:link w:val="Header"/>
    <w:uiPriority w:val="99"/>
    <w:rsid w:val="007269D3"/>
  </w:style>
  <w:style w:type="paragraph" w:styleId="Footer">
    <w:name w:val="footer"/>
    <w:basedOn w:val="Normal"/>
    <w:link w:val="FooterChar"/>
    <w:uiPriority w:val="99"/>
    <w:unhideWhenUsed/>
    <w:rsid w:val="007269D3"/>
    <w:pPr>
      <w:tabs>
        <w:tab w:val="center" w:pos="4513"/>
        <w:tab w:val="right" w:pos="9026"/>
      </w:tabs>
    </w:pPr>
  </w:style>
  <w:style w:type="character" w:customStyle="1" w:styleId="FooterChar">
    <w:name w:val="Footer Char"/>
    <w:basedOn w:val="DefaultParagraphFont"/>
    <w:link w:val="Footer"/>
    <w:uiPriority w:val="99"/>
    <w:rsid w:val="007269D3"/>
  </w:style>
  <w:style w:type="character" w:styleId="Hyperlink">
    <w:name w:val="Hyperlink"/>
    <w:basedOn w:val="DefaultParagraphFont"/>
    <w:uiPriority w:val="99"/>
    <w:unhideWhenUsed/>
    <w:rsid w:val="00C73E79"/>
    <w:rPr>
      <w:color w:val="0563C1" w:themeColor="hyperlink"/>
      <w:u w:val="single"/>
    </w:rPr>
  </w:style>
  <w:style w:type="paragraph" w:styleId="ListParagraph">
    <w:name w:val="List Paragraph"/>
    <w:aliases w:val="List Paragraph 1,List Numbered Paragraph,Table of contents numbered,List Paragraph1"/>
    <w:basedOn w:val="Normal"/>
    <w:link w:val="ListParagraphChar"/>
    <w:uiPriority w:val="34"/>
    <w:qFormat/>
    <w:rsid w:val="00C73E79"/>
    <w:pPr>
      <w:ind w:left="720"/>
      <w:contextualSpacing/>
    </w:pPr>
  </w:style>
  <w:style w:type="table" w:styleId="TableGrid">
    <w:name w:val="Table Grid"/>
    <w:basedOn w:val="TableNormal"/>
    <w:uiPriority w:val="39"/>
    <w:rsid w:val="00C7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27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77A"/>
    <w:rPr>
      <w:rFonts w:ascii="Segoe UI" w:eastAsia="Times New Roman" w:hAnsi="Segoe UI" w:cs="Segoe UI"/>
      <w:color w:val="000000"/>
      <w:sz w:val="18"/>
      <w:szCs w:val="18"/>
      <w:lang w:val="en-US"/>
    </w:rPr>
  </w:style>
  <w:style w:type="paragraph" w:styleId="NoSpacing">
    <w:name w:val="No Spacing"/>
    <w:uiPriority w:val="1"/>
    <w:qFormat/>
    <w:rsid w:val="00124B59"/>
    <w:pPr>
      <w:spacing w:after="0" w:line="240" w:lineRule="auto"/>
    </w:pPr>
    <w:rPr>
      <w:rFonts w:ascii="Calibri" w:eastAsia="Calibri" w:hAnsi="Calibri" w:cs="Times New Roman"/>
    </w:rPr>
  </w:style>
  <w:style w:type="table" w:customStyle="1" w:styleId="TableGrid5">
    <w:name w:val="Table Grid5"/>
    <w:basedOn w:val="TableNormal"/>
    <w:next w:val="TableGrid"/>
    <w:uiPriority w:val="59"/>
    <w:rsid w:val="000C7FDD"/>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rsid w:val="00E6494E"/>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33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23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77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71A6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
    <w:name w:val="Body Text Indent"/>
    <w:basedOn w:val="Normal"/>
    <w:link w:val="BodyTextIndentChar"/>
    <w:uiPriority w:val="99"/>
    <w:unhideWhenUsed/>
    <w:rsid w:val="00052880"/>
    <w:pPr>
      <w:spacing w:after="120"/>
      <w:ind w:left="283"/>
    </w:pPr>
  </w:style>
  <w:style w:type="character" w:customStyle="1" w:styleId="BodyTextIndentChar">
    <w:name w:val="Body Text Indent Char"/>
    <w:basedOn w:val="DefaultParagraphFont"/>
    <w:link w:val="BodyTextIndent"/>
    <w:uiPriority w:val="99"/>
    <w:rsid w:val="00052880"/>
    <w:rPr>
      <w:rFonts w:ascii="Times New Roman" w:eastAsia="Times New Roman" w:hAnsi="Times New Roman" w:cs="Times New Roman"/>
      <w:color w:val="000000"/>
      <w:sz w:val="20"/>
      <w:szCs w:val="20"/>
      <w:lang w:val="en-US"/>
    </w:rPr>
  </w:style>
  <w:style w:type="character" w:customStyle="1" w:styleId="Heading3Char">
    <w:name w:val="Heading 3 Char"/>
    <w:basedOn w:val="DefaultParagraphFont"/>
    <w:link w:val="Heading3"/>
    <w:uiPriority w:val="9"/>
    <w:rsid w:val="00850851"/>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unhideWhenUsed/>
    <w:rsid w:val="006E1727"/>
    <w:pPr>
      <w:spacing w:after="120" w:line="276" w:lineRule="auto"/>
    </w:pPr>
    <w:rPr>
      <w:rFonts w:ascii="Calibri" w:eastAsia="Calibri" w:hAnsi="Calibri"/>
      <w:color w:val="auto"/>
      <w:sz w:val="22"/>
      <w:szCs w:val="22"/>
      <w:lang w:val="en-ZA"/>
    </w:rPr>
  </w:style>
  <w:style w:type="character" w:customStyle="1" w:styleId="BodyTextChar">
    <w:name w:val="Body Text Char"/>
    <w:basedOn w:val="DefaultParagraphFont"/>
    <w:link w:val="BodyText"/>
    <w:uiPriority w:val="99"/>
    <w:rsid w:val="006E1727"/>
    <w:rPr>
      <w:rFonts w:ascii="Calibri" w:eastAsia="Calibri" w:hAnsi="Calibri" w:cs="Times New Roman"/>
    </w:rPr>
  </w:style>
  <w:style w:type="character" w:customStyle="1" w:styleId="Heading2Char">
    <w:name w:val="Heading 2 Char"/>
    <w:basedOn w:val="DefaultParagraphFont"/>
    <w:link w:val="Heading2"/>
    <w:uiPriority w:val="9"/>
    <w:rsid w:val="00FA5FCD"/>
    <w:rPr>
      <w:rFonts w:asciiTheme="majorHAnsi" w:eastAsiaTheme="majorEastAsia" w:hAnsiTheme="majorHAnsi" w:cstheme="majorBidi"/>
      <w:color w:val="2E74B5" w:themeColor="accent1" w:themeShade="BF"/>
      <w:sz w:val="26"/>
      <w:szCs w:val="26"/>
      <w:lang w:val="en-US"/>
    </w:rPr>
  </w:style>
  <w:style w:type="character" w:customStyle="1" w:styleId="ListParagraphChar">
    <w:name w:val="List Paragraph Char"/>
    <w:aliases w:val="List Paragraph 1 Char,List Numbered Paragraph Char,Table of contents numbered Char,List Paragraph1 Char"/>
    <w:link w:val="ListParagraph"/>
    <w:uiPriority w:val="34"/>
    <w:locked/>
    <w:rsid w:val="00A86125"/>
    <w:rPr>
      <w:rFonts w:ascii="Times New Roman" w:eastAsia="Times New Roman" w:hAnsi="Times New Roman" w:cs="Times New Roman"/>
      <w:color w:val="000000"/>
      <w:sz w:val="20"/>
      <w:szCs w:val="20"/>
      <w:lang w:val="en-US"/>
    </w:rPr>
  </w:style>
  <w:style w:type="character" w:styleId="UnresolvedMention">
    <w:name w:val="Unresolved Mention"/>
    <w:basedOn w:val="DefaultParagraphFont"/>
    <w:uiPriority w:val="99"/>
    <w:semiHidden/>
    <w:unhideWhenUsed/>
    <w:rsid w:val="00921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70017">
      <w:bodyDiv w:val="1"/>
      <w:marLeft w:val="0"/>
      <w:marRight w:val="0"/>
      <w:marTop w:val="0"/>
      <w:marBottom w:val="0"/>
      <w:divBdr>
        <w:top w:val="none" w:sz="0" w:space="0" w:color="auto"/>
        <w:left w:val="none" w:sz="0" w:space="0" w:color="auto"/>
        <w:bottom w:val="none" w:sz="0" w:space="0" w:color="auto"/>
        <w:right w:val="none" w:sz="0" w:space="0" w:color="auto"/>
      </w:divBdr>
    </w:div>
    <w:div w:id="916863402">
      <w:bodyDiv w:val="1"/>
      <w:marLeft w:val="0"/>
      <w:marRight w:val="0"/>
      <w:marTop w:val="0"/>
      <w:marBottom w:val="0"/>
      <w:divBdr>
        <w:top w:val="none" w:sz="0" w:space="0" w:color="auto"/>
        <w:left w:val="none" w:sz="0" w:space="0" w:color="auto"/>
        <w:bottom w:val="none" w:sz="0" w:space="0" w:color="auto"/>
        <w:right w:val="none" w:sz="0" w:space="0" w:color="auto"/>
      </w:divBdr>
    </w:div>
    <w:div w:id="1804468592">
      <w:bodyDiv w:val="1"/>
      <w:marLeft w:val="0"/>
      <w:marRight w:val="0"/>
      <w:marTop w:val="0"/>
      <w:marBottom w:val="0"/>
      <w:divBdr>
        <w:top w:val="none" w:sz="0" w:space="0" w:color="auto"/>
        <w:left w:val="none" w:sz="0" w:space="0" w:color="auto"/>
        <w:bottom w:val="none" w:sz="0" w:space="0" w:color="auto"/>
        <w:right w:val="none" w:sz="0" w:space="0" w:color="auto"/>
      </w:divBdr>
    </w:div>
    <w:div w:id="18445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zimkhululm.gov.z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dawondes@umzimkhululm.gov.za" TargetMode="External"/><Relationship Id="rId4" Type="http://schemas.openxmlformats.org/officeDocument/2006/relationships/settings" Target="settings.xml"/><Relationship Id="rId9" Type="http://schemas.openxmlformats.org/officeDocument/2006/relationships/hyperlink" Target="mailto:gebashem@umzimkhululm.gov.z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89435-BCC3-47D0-8430-780EF29B3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Lizo Mtshengu</dc:creator>
  <cp:keywords/>
  <dc:description/>
  <cp:lastModifiedBy>Zamokuhle Ngwane</cp:lastModifiedBy>
  <cp:revision>9</cp:revision>
  <cp:lastPrinted>2025-01-31T08:38:00Z</cp:lastPrinted>
  <dcterms:created xsi:type="dcterms:W3CDTF">2025-01-31T08:37:00Z</dcterms:created>
  <dcterms:modified xsi:type="dcterms:W3CDTF">2025-02-19T10:06:00Z</dcterms:modified>
</cp:coreProperties>
</file>