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5255832465474CC8BB0A294F63EC9EC9"/>
        </w:placeholder>
      </w:sdtPr>
      <w:sdtContent>
        <w:sdt>
          <w:sdtPr>
            <w:id w:val="-1462265599"/>
            <w:lock w:val="sdtContentLocked"/>
            <w:placeholder>
              <w:docPart w:val="5255832465474CC8BB0A294F63EC9EC9"/>
            </w:placeholder>
            <w15:appearance w15:val="hidden"/>
          </w:sdtPr>
          <w:sdtContent>
            <w:p w14:paraId="2AC23D3A" w14:textId="77777777" w:rsidR="00AB0B86" w:rsidRDefault="00AB0B86" w:rsidP="00AB0B86">
              <w:pPr>
                <w:jc w:val="center"/>
              </w:pPr>
            </w:p>
            <w:p w14:paraId="78B39BEE"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4E2EE485" wp14:editId="78019A47">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D71ECB4"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0889F6F" wp14:editId="44595917">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369276F4" w14:textId="77777777" w:rsidR="00AB0B86" w:rsidRDefault="00AB0B86" w:rsidP="00AB0B86">
              <w:pPr>
                <w:jc w:val="center"/>
              </w:pPr>
            </w:p>
            <w:p w14:paraId="2BEA4602" w14:textId="77777777" w:rsidR="00AB0B86" w:rsidRDefault="00AB0B86" w:rsidP="00AB0B86">
              <w:pPr>
                <w:jc w:val="center"/>
              </w:pPr>
            </w:p>
            <w:p w14:paraId="558C8C9F" w14:textId="77777777" w:rsidR="00AB0B86" w:rsidRDefault="00AB0B86" w:rsidP="00AB0B86">
              <w:pPr>
                <w:jc w:val="center"/>
              </w:pPr>
            </w:p>
            <w:p w14:paraId="0BFB9E0F" w14:textId="77777777" w:rsidR="00AB0B86" w:rsidRDefault="00AB0B86" w:rsidP="00AB0B86">
              <w:pPr>
                <w:jc w:val="center"/>
              </w:pPr>
            </w:p>
            <w:p w14:paraId="4EEB6750" w14:textId="77777777" w:rsidR="00AB0B86" w:rsidRDefault="00AB0B86" w:rsidP="00AB0B86">
              <w:pPr>
                <w:jc w:val="center"/>
              </w:pPr>
            </w:p>
            <w:p w14:paraId="37E734F1" w14:textId="77777777" w:rsidR="00AB0B86" w:rsidRDefault="00AB0B86" w:rsidP="00AB0B86">
              <w:pPr>
                <w:jc w:val="center"/>
              </w:pPr>
            </w:p>
            <w:p w14:paraId="3BE6C2F7" w14:textId="77777777" w:rsidR="00AB0B86" w:rsidRDefault="00AB0B86" w:rsidP="00AB0B86">
              <w:pPr>
                <w:jc w:val="center"/>
              </w:pPr>
            </w:p>
            <w:p w14:paraId="1ED2472A" w14:textId="77777777" w:rsidR="00F70A16" w:rsidRDefault="00000000" w:rsidP="00AB0B86">
              <w:pPr>
                <w:jc w:val="center"/>
              </w:pPr>
            </w:p>
          </w:sdtContent>
        </w:sdt>
      </w:sdtContent>
    </w:sdt>
    <w:p w14:paraId="0400CA0A" w14:textId="1E4B8D4C" w:rsidR="00513DED" w:rsidRDefault="009C0D1E" w:rsidP="009C0D1E">
      <w:pPr>
        <w:jc w:val="center"/>
        <w:rPr>
          <w:rFonts w:asciiTheme="majorHAnsi" w:hAnsiTheme="majorHAnsi"/>
          <w:b/>
          <w:color w:val="FF0000"/>
          <w:sz w:val="40"/>
          <w:szCs w:val="40"/>
        </w:rPr>
      </w:pPr>
      <w:r w:rsidRPr="009C0D1E">
        <w:rPr>
          <w:rFonts w:asciiTheme="majorHAnsi" w:hAnsiTheme="majorHAnsi"/>
          <w:b/>
          <w:color w:val="0E1B8D"/>
          <w:sz w:val="40"/>
          <w:szCs w:val="40"/>
        </w:rPr>
        <w:t>Annexure 1: Bid Specification</w:t>
      </w:r>
      <w:r w:rsidR="00504F20">
        <w:rPr>
          <w:rFonts w:asciiTheme="majorHAnsi" w:hAnsiTheme="majorHAnsi"/>
          <w:b/>
          <w:color w:val="0E1B8D"/>
          <w:sz w:val="40"/>
          <w:szCs w:val="40"/>
        </w:rPr>
        <w:t>:</w:t>
      </w:r>
    </w:p>
    <w:p w14:paraId="273F9029" w14:textId="07BC52A9" w:rsidR="0012468B" w:rsidRPr="008673B4" w:rsidRDefault="00E47F63" w:rsidP="0012468B">
      <w:pPr>
        <w:jc w:val="center"/>
        <w:rPr>
          <w:rFonts w:asciiTheme="majorHAnsi" w:hAnsiTheme="majorHAnsi"/>
          <w:b/>
          <w:color w:val="0E1B8D"/>
          <w:sz w:val="40"/>
          <w:szCs w:val="40"/>
        </w:rPr>
      </w:pPr>
      <w:r>
        <w:rPr>
          <w:rFonts w:asciiTheme="majorHAnsi" w:hAnsiTheme="majorHAnsi"/>
          <w:b/>
          <w:color w:val="0E1B8D"/>
          <w:sz w:val="40"/>
          <w:szCs w:val="40"/>
        </w:rPr>
        <w:t xml:space="preserve">RFB </w:t>
      </w:r>
      <w:r w:rsidRPr="00E47F63">
        <w:rPr>
          <w:rFonts w:asciiTheme="majorHAnsi" w:hAnsiTheme="majorHAnsi"/>
          <w:b/>
          <w:color w:val="0E1B8D"/>
          <w:sz w:val="40"/>
          <w:szCs w:val="40"/>
        </w:rPr>
        <w:t>3227/2025</w:t>
      </w:r>
      <w:r w:rsidR="008673B4" w:rsidRPr="008673B4">
        <w:rPr>
          <w:rFonts w:asciiTheme="majorHAnsi" w:hAnsiTheme="majorHAnsi"/>
          <w:b/>
          <w:color w:val="0E1B8D"/>
          <w:sz w:val="40"/>
          <w:szCs w:val="40"/>
        </w:rPr>
        <w:t xml:space="preserve"> </w:t>
      </w:r>
      <w:r w:rsidR="00BE5F94" w:rsidRPr="00BE5F94">
        <w:rPr>
          <w:rFonts w:asciiTheme="majorHAnsi" w:hAnsiTheme="majorHAnsi"/>
          <w:b/>
          <w:color w:val="0E1B8D"/>
          <w:sz w:val="40"/>
          <w:szCs w:val="40"/>
        </w:rPr>
        <w:t>REQUEST FOR BID FOR THE APPOINTMENT OF A SERVICE PROVIDER FOR THE SUPPLY AND INSTALLATION OF SPLIT AIR CONDITIONING UNITS AT X 17 SAPS SITES ON BEHALF OF THE SOUTH AFRICAN POLICE SERVICES (SAPS), GAUTENG</w:t>
      </w:r>
    </w:p>
    <w:p w14:paraId="4C850C8E" w14:textId="77777777" w:rsidR="0012468B" w:rsidRPr="009C0D1E" w:rsidRDefault="0012468B" w:rsidP="009C0D1E">
      <w:pPr>
        <w:jc w:val="center"/>
        <w:rPr>
          <w:rFonts w:asciiTheme="majorHAnsi" w:hAnsiTheme="majorHAnsi"/>
          <w:b/>
          <w:color w:val="0E1B8D"/>
          <w:sz w:val="40"/>
          <w:szCs w:val="40"/>
        </w:rPr>
      </w:pPr>
    </w:p>
    <w:p w14:paraId="2D538274" w14:textId="77777777" w:rsidR="009C0D1E" w:rsidRDefault="009C0D1E" w:rsidP="009C0D1E">
      <w:pPr>
        <w:jc w:val="center"/>
        <w:rPr>
          <w:rFonts w:asciiTheme="majorHAnsi" w:hAnsiTheme="majorHAnsi"/>
          <w:b/>
          <w:color w:val="0E1B8D"/>
          <w:sz w:val="36"/>
          <w:szCs w:val="36"/>
        </w:rPr>
      </w:pPr>
      <w:r w:rsidRPr="009C0D1E">
        <w:rPr>
          <w:rFonts w:asciiTheme="majorHAnsi" w:hAnsiTheme="majorHAnsi"/>
          <w:b/>
          <w:color w:val="0E1B8D"/>
          <w:sz w:val="36"/>
          <w:szCs w:val="36"/>
        </w:rPr>
        <w:t>TECHNICAL</w:t>
      </w:r>
      <w:r w:rsidR="008600CB">
        <w:rPr>
          <w:rFonts w:asciiTheme="majorHAnsi" w:hAnsiTheme="majorHAnsi"/>
          <w:b/>
          <w:color w:val="0E1B8D"/>
          <w:sz w:val="36"/>
          <w:szCs w:val="36"/>
        </w:rPr>
        <w:t>,</w:t>
      </w:r>
      <w:r w:rsidRPr="009C0D1E">
        <w:rPr>
          <w:rFonts w:asciiTheme="majorHAnsi" w:hAnsiTheme="majorHAnsi"/>
          <w:b/>
          <w:color w:val="0E1B8D"/>
          <w:sz w:val="36"/>
          <w:szCs w:val="36"/>
        </w:rPr>
        <w:t xml:space="preserve"> PRICING </w:t>
      </w:r>
      <w:r w:rsidR="008600CB">
        <w:rPr>
          <w:rFonts w:asciiTheme="majorHAnsi" w:hAnsiTheme="majorHAnsi"/>
          <w:b/>
          <w:color w:val="0E1B8D"/>
          <w:sz w:val="36"/>
          <w:szCs w:val="36"/>
        </w:rPr>
        <w:t xml:space="preserve">AND PREFERENCE POINTS </w:t>
      </w:r>
      <w:r w:rsidRPr="009C0D1E">
        <w:rPr>
          <w:rFonts w:asciiTheme="majorHAnsi" w:hAnsiTheme="majorHAnsi"/>
          <w:b/>
          <w:color w:val="0E1B8D"/>
          <w:sz w:val="36"/>
          <w:szCs w:val="36"/>
        </w:rPr>
        <w:t>REQUIREMENTS</w:t>
      </w:r>
    </w:p>
    <w:p w14:paraId="77C0650B" w14:textId="77777777" w:rsidR="009C0D1E" w:rsidRDefault="009C0D1E">
      <w:pPr>
        <w:jc w:val="left"/>
      </w:pPr>
    </w:p>
    <w:p w14:paraId="2AF14D16" w14:textId="77777777" w:rsidR="00AB0B86" w:rsidRDefault="00AB0B86">
      <w:pPr>
        <w:jc w:val="left"/>
        <w:rPr>
          <w:b/>
          <w:color w:val="000099"/>
          <w:sz w:val="24"/>
        </w:rPr>
      </w:pPr>
    </w:p>
    <w:p w14:paraId="062702A9" w14:textId="77777777" w:rsidR="00F70A16" w:rsidRDefault="00F70A16">
      <w:pPr>
        <w:jc w:val="left"/>
      </w:pPr>
      <w:r>
        <w:br w:type="page"/>
      </w:r>
    </w:p>
    <w:p w14:paraId="219DD3AE" w14:textId="77777777" w:rsidR="00A44D99" w:rsidRPr="006C0A8D" w:rsidRDefault="00A44D99" w:rsidP="00C2646C">
      <w:pPr>
        <w:pStyle w:val="Title"/>
      </w:pPr>
      <w:r w:rsidRPr="006C0A8D">
        <w:lastRenderedPageBreak/>
        <w:t>Contents</w:t>
      </w:r>
    </w:p>
    <w:p w14:paraId="72A96505" w14:textId="20C9CEE0" w:rsidR="00AD7026"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22848355" w:history="1">
        <w:r w:rsidR="00AD7026" w:rsidRPr="0057186B">
          <w:rPr>
            <w:rStyle w:val="Hyperlink"/>
            <w:noProof/>
          </w:rPr>
          <w:t>1.</w:t>
        </w:r>
        <w:r w:rsidR="00AD7026">
          <w:rPr>
            <w:rFonts w:asciiTheme="minorHAnsi" w:eastAsiaTheme="minorEastAsia" w:hAnsiTheme="minorHAnsi" w:cstheme="minorBidi"/>
            <w:b w:val="0"/>
            <w:noProof/>
            <w:kern w:val="2"/>
            <w:sz w:val="24"/>
            <w:szCs w:val="24"/>
            <w:lang w:eastAsia="en-ZA"/>
            <w14:ligatures w14:val="standardContextual"/>
          </w:rPr>
          <w:tab/>
        </w:r>
        <w:r w:rsidR="00AD7026" w:rsidRPr="0057186B">
          <w:rPr>
            <w:rStyle w:val="Hyperlink"/>
            <w:noProof/>
          </w:rPr>
          <w:t>Purpose and Background</w:t>
        </w:r>
        <w:r w:rsidR="00AD7026">
          <w:rPr>
            <w:noProof/>
            <w:webHidden/>
          </w:rPr>
          <w:tab/>
        </w:r>
        <w:r w:rsidR="00AD7026">
          <w:rPr>
            <w:noProof/>
            <w:webHidden/>
          </w:rPr>
          <w:fldChar w:fldCharType="begin"/>
        </w:r>
        <w:r w:rsidR="00AD7026">
          <w:rPr>
            <w:noProof/>
            <w:webHidden/>
          </w:rPr>
          <w:instrText xml:space="preserve"> PAGEREF _Toc222848355 \h </w:instrText>
        </w:r>
        <w:r w:rsidR="00AD7026">
          <w:rPr>
            <w:noProof/>
            <w:webHidden/>
          </w:rPr>
        </w:r>
        <w:r w:rsidR="00AD7026">
          <w:rPr>
            <w:noProof/>
            <w:webHidden/>
          </w:rPr>
          <w:fldChar w:fldCharType="separate"/>
        </w:r>
        <w:r w:rsidR="00AD7026">
          <w:rPr>
            <w:noProof/>
            <w:webHidden/>
          </w:rPr>
          <w:t>3</w:t>
        </w:r>
        <w:r w:rsidR="00AD7026">
          <w:rPr>
            <w:noProof/>
            <w:webHidden/>
          </w:rPr>
          <w:fldChar w:fldCharType="end"/>
        </w:r>
      </w:hyperlink>
    </w:p>
    <w:p w14:paraId="679573F0" w14:textId="487FD924" w:rsidR="00AD7026" w:rsidRDefault="00AD7026">
      <w:pPr>
        <w:pStyle w:val="TOC2"/>
        <w:rPr>
          <w:rFonts w:asciiTheme="minorHAnsi" w:eastAsiaTheme="minorEastAsia" w:hAnsiTheme="minorHAnsi" w:cstheme="minorBidi"/>
          <w:noProof/>
          <w:kern w:val="2"/>
          <w:sz w:val="24"/>
          <w:szCs w:val="24"/>
          <w:lang w:eastAsia="en-ZA"/>
          <w14:ligatures w14:val="standardContextual"/>
        </w:rPr>
      </w:pPr>
      <w:hyperlink w:anchor="_Toc222848356" w:history="1">
        <w:r w:rsidRPr="0057186B">
          <w:rPr>
            <w:rStyle w:val="Hyperlink"/>
            <w:noProof/>
          </w:rPr>
          <w:t>1.1</w:t>
        </w:r>
        <w:r>
          <w:rPr>
            <w:rFonts w:asciiTheme="minorHAnsi" w:eastAsiaTheme="minorEastAsia" w:hAnsiTheme="minorHAnsi" w:cstheme="minorBidi"/>
            <w:noProof/>
            <w:kern w:val="2"/>
            <w:sz w:val="24"/>
            <w:szCs w:val="24"/>
            <w:lang w:eastAsia="en-ZA"/>
            <w14:ligatures w14:val="standardContextual"/>
          </w:rPr>
          <w:tab/>
        </w:r>
        <w:r w:rsidRPr="0057186B">
          <w:rPr>
            <w:rStyle w:val="Hyperlink"/>
            <w:noProof/>
          </w:rPr>
          <w:t>Purpose</w:t>
        </w:r>
        <w:r>
          <w:rPr>
            <w:noProof/>
            <w:webHidden/>
          </w:rPr>
          <w:tab/>
        </w:r>
        <w:r>
          <w:rPr>
            <w:noProof/>
            <w:webHidden/>
          </w:rPr>
          <w:fldChar w:fldCharType="begin"/>
        </w:r>
        <w:r>
          <w:rPr>
            <w:noProof/>
            <w:webHidden/>
          </w:rPr>
          <w:instrText xml:space="preserve"> PAGEREF _Toc222848356 \h </w:instrText>
        </w:r>
        <w:r>
          <w:rPr>
            <w:noProof/>
            <w:webHidden/>
          </w:rPr>
        </w:r>
        <w:r>
          <w:rPr>
            <w:noProof/>
            <w:webHidden/>
          </w:rPr>
          <w:fldChar w:fldCharType="separate"/>
        </w:r>
        <w:r>
          <w:rPr>
            <w:noProof/>
            <w:webHidden/>
          </w:rPr>
          <w:t>3</w:t>
        </w:r>
        <w:r>
          <w:rPr>
            <w:noProof/>
            <w:webHidden/>
          </w:rPr>
          <w:fldChar w:fldCharType="end"/>
        </w:r>
      </w:hyperlink>
    </w:p>
    <w:p w14:paraId="6B8DB998" w14:textId="5C4A73AA" w:rsidR="00AD7026" w:rsidRDefault="00AD7026">
      <w:pPr>
        <w:pStyle w:val="TOC2"/>
        <w:rPr>
          <w:rFonts w:asciiTheme="minorHAnsi" w:eastAsiaTheme="minorEastAsia" w:hAnsiTheme="minorHAnsi" w:cstheme="minorBidi"/>
          <w:noProof/>
          <w:kern w:val="2"/>
          <w:sz w:val="24"/>
          <w:szCs w:val="24"/>
          <w:lang w:eastAsia="en-ZA"/>
          <w14:ligatures w14:val="standardContextual"/>
        </w:rPr>
      </w:pPr>
      <w:hyperlink w:anchor="_Toc222848357" w:history="1">
        <w:r w:rsidRPr="0057186B">
          <w:rPr>
            <w:rStyle w:val="Hyperlink"/>
            <w:noProof/>
          </w:rPr>
          <w:t>1.2.</w:t>
        </w:r>
        <w:r>
          <w:rPr>
            <w:rFonts w:asciiTheme="minorHAnsi" w:eastAsiaTheme="minorEastAsia" w:hAnsiTheme="minorHAnsi" w:cstheme="minorBidi"/>
            <w:noProof/>
            <w:kern w:val="2"/>
            <w:sz w:val="24"/>
            <w:szCs w:val="24"/>
            <w:lang w:eastAsia="en-ZA"/>
            <w14:ligatures w14:val="standardContextual"/>
          </w:rPr>
          <w:tab/>
        </w:r>
        <w:r w:rsidRPr="0057186B">
          <w:rPr>
            <w:rStyle w:val="Hyperlink"/>
            <w:noProof/>
          </w:rPr>
          <w:t>Background</w:t>
        </w:r>
        <w:r>
          <w:rPr>
            <w:noProof/>
            <w:webHidden/>
          </w:rPr>
          <w:tab/>
        </w:r>
        <w:r>
          <w:rPr>
            <w:noProof/>
            <w:webHidden/>
          </w:rPr>
          <w:fldChar w:fldCharType="begin"/>
        </w:r>
        <w:r>
          <w:rPr>
            <w:noProof/>
            <w:webHidden/>
          </w:rPr>
          <w:instrText xml:space="preserve"> PAGEREF _Toc222848357 \h </w:instrText>
        </w:r>
        <w:r>
          <w:rPr>
            <w:noProof/>
            <w:webHidden/>
          </w:rPr>
        </w:r>
        <w:r>
          <w:rPr>
            <w:noProof/>
            <w:webHidden/>
          </w:rPr>
          <w:fldChar w:fldCharType="separate"/>
        </w:r>
        <w:r>
          <w:rPr>
            <w:noProof/>
            <w:webHidden/>
          </w:rPr>
          <w:t>3</w:t>
        </w:r>
        <w:r>
          <w:rPr>
            <w:noProof/>
            <w:webHidden/>
          </w:rPr>
          <w:fldChar w:fldCharType="end"/>
        </w:r>
      </w:hyperlink>
    </w:p>
    <w:p w14:paraId="3715DC47" w14:textId="62BD3141" w:rsidR="00AD7026" w:rsidRDefault="00AD7026">
      <w:pPr>
        <w:pStyle w:val="TOC1"/>
        <w:rPr>
          <w:rFonts w:asciiTheme="minorHAnsi" w:eastAsiaTheme="minorEastAsia" w:hAnsiTheme="minorHAnsi" w:cstheme="minorBidi"/>
          <w:b w:val="0"/>
          <w:noProof/>
          <w:kern w:val="2"/>
          <w:sz w:val="24"/>
          <w:szCs w:val="24"/>
          <w:lang w:eastAsia="en-ZA"/>
          <w14:ligatures w14:val="standardContextual"/>
        </w:rPr>
      </w:pPr>
      <w:hyperlink w:anchor="_Toc222848358" w:history="1">
        <w:r w:rsidRPr="0057186B">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57186B">
          <w:rPr>
            <w:rStyle w:val="Hyperlink"/>
            <w:noProof/>
          </w:rPr>
          <w:t>Scope of bid</w:t>
        </w:r>
        <w:r>
          <w:rPr>
            <w:noProof/>
            <w:webHidden/>
          </w:rPr>
          <w:tab/>
        </w:r>
        <w:r>
          <w:rPr>
            <w:noProof/>
            <w:webHidden/>
          </w:rPr>
          <w:fldChar w:fldCharType="begin"/>
        </w:r>
        <w:r>
          <w:rPr>
            <w:noProof/>
            <w:webHidden/>
          </w:rPr>
          <w:instrText xml:space="preserve"> PAGEREF _Toc222848358 \h </w:instrText>
        </w:r>
        <w:r>
          <w:rPr>
            <w:noProof/>
            <w:webHidden/>
          </w:rPr>
        </w:r>
        <w:r>
          <w:rPr>
            <w:noProof/>
            <w:webHidden/>
          </w:rPr>
          <w:fldChar w:fldCharType="separate"/>
        </w:r>
        <w:r>
          <w:rPr>
            <w:noProof/>
            <w:webHidden/>
          </w:rPr>
          <w:t>3</w:t>
        </w:r>
        <w:r>
          <w:rPr>
            <w:noProof/>
            <w:webHidden/>
          </w:rPr>
          <w:fldChar w:fldCharType="end"/>
        </w:r>
      </w:hyperlink>
    </w:p>
    <w:p w14:paraId="5CB06489" w14:textId="0F644897" w:rsidR="00AD7026" w:rsidRDefault="00AD7026">
      <w:pPr>
        <w:pStyle w:val="TOC2"/>
        <w:rPr>
          <w:rFonts w:asciiTheme="minorHAnsi" w:eastAsiaTheme="minorEastAsia" w:hAnsiTheme="minorHAnsi" w:cstheme="minorBidi"/>
          <w:noProof/>
          <w:kern w:val="2"/>
          <w:sz w:val="24"/>
          <w:szCs w:val="24"/>
          <w:lang w:eastAsia="en-ZA"/>
          <w14:ligatures w14:val="standardContextual"/>
        </w:rPr>
      </w:pPr>
      <w:hyperlink w:anchor="_Toc222848359" w:history="1">
        <w:r w:rsidRPr="0057186B">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57186B">
          <w:rPr>
            <w:rStyle w:val="Hyperlink"/>
            <w:noProof/>
          </w:rPr>
          <w:t>Scope of Work</w:t>
        </w:r>
        <w:r>
          <w:rPr>
            <w:noProof/>
            <w:webHidden/>
          </w:rPr>
          <w:tab/>
        </w:r>
        <w:r>
          <w:rPr>
            <w:noProof/>
            <w:webHidden/>
          </w:rPr>
          <w:fldChar w:fldCharType="begin"/>
        </w:r>
        <w:r>
          <w:rPr>
            <w:noProof/>
            <w:webHidden/>
          </w:rPr>
          <w:instrText xml:space="preserve"> PAGEREF _Toc222848359 \h </w:instrText>
        </w:r>
        <w:r>
          <w:rPr>
            <w:noProof/>
            <w:webHidden/>
          </w:rPr>
        </w:r>
        <w:r>
          <w:rPr>
            <w:noProof/>
            <w:webHidden/>
          </w:rPr>
          <w:fldChar w:fldCharType="separate"/>
        </w:r>
        <w:r>
          <w:rPr>
            <w:noProof/>
            <w:webHidden/>
          </w:rPr>
          <w:t>3</w:t>
        </w:r>
        <w:r>
          <w:rPr>
            <w:noProof/>
            <w:webHidden/>
          </w:rPr>
          <w:fldChar w:fldCharType="end"/>
        </w:r>
      </w:hyperlink>
    </w:p>
    <w:p w14:paraId="760DC651" w14:textId="0FEEF0A7" w:rsidR="00AD7026" w:rsidRDefault="00AD7026">
      <w:pPr>
        <w:pStyle w:val="TOC2"/>
        <w:rPr>
          <w:rFonts w:asciiTheme="minorHAnsi" w:eastAsiaTheme="minorEastAsia" w:hAnsiTheme="minorHAnsi" w:cstheme="minorBidi"/>
          <w:noProof/>
          <w:kern w:val="2"/>
          <w:sz w:val="24"/>
          <w:szCs w:val="24"/>
          <w:lang w:eastAsia="en-ZA"/>
          <w14:ligatures w14:val="standardContextual"/>
        </w:rPr>
      </w:pPr>
      <w:hyperlink w:anchor="_Toc222848360" w:history="1">
        <w:r w:rsidRPr="0057186B">
          <w:rPr>
            <w:rStyle w:val="Hyperlink"/>
            <w:noProof/>
          </w:rPr>
          <w:t>2.2</w:t>
        </w:r>
        <w:r>
          <w:rPr>
            <w:rFonts w:asciiTheme="minorHAnsi" w:eastAsiaTheme="minorEastAsia" w:hAnsiTheme="minorHAnsi" w:cstheme="minorBidi"/>
            <w:noProof/>
            <w:kern w:val="2"/>
            <w:sz w:val="24"/>
            <w:szCs w:val="24"/>
            <w:lang w:eastAsia="en-ZA"/>
            <w14:ligatures w14:val="standardContextual"/>
          </w:rPr>
          <w:tab/>
        </w:r>
        <w:r w:rsidRPr="0057186B">
          <w:rPr>
            <w:rStyle w:val="Hyperlink"/>
            <w:noProof/>
          </w:rPr>
          <w:t>Delivery Address</w:t>
        </w:r>
        <w:r>
          <w:rPr>
            <w:noProof/>
            <w:webHidden/>
          </w:rPr>
          <w:tab/>
        </w:r>
        <w:r>
          <w:rPr>
            <w:noProof/>
            <w:webHidden/>
          </w:rPr>
          <w:fldChar w:fldCharType="begin"/>
        </w:r>
        <w:r>
          <w:rPr>
            <w:noProof/>
            <w:webHidden/>
          </w:rPr>
          <w:instrText xml:space="preserve"> PAGEREF _Toc222848360 \h </w:instrText>
        </w:r>
        <w:r>
          <w:rPr>
            <w:noProof/>
            <w:webHidden/>
          </w:rPr>
        </w:r>
        <w:r>
          <w:rPr>
            <w:noProof/>
            <w:webHidden/>
          </w:rPr>
          <w:fldChar w:fldCharType="separate"/>
        </w:r>
        <w:r>
          <w:rPr>
            <w:noProof/>
            <w:webHidden/>
          </w:rPr>
          <w:t>4</w:t>
        </w:r>
        <w:r>
          <w:rPr>
            <w:noProof/>
            <w:webHidden/>
          </w:rPr>
          <w:fldChar w:fldCharType="end"/>
        </w:r>
      </w:hyperlink>
    </w:p>
    <w:p w14:paraId="097DF682" w14:textId="0C3B92F6" w:rsidR="00AD7026" w:rsidRDefault="00AD7026">
      <w:pPr>
        <w:pStyle w:val="TOC1"/>
        <w:rPr>
          <w:rFonts w:asciiTheme="minorHAnsi" w:eastAsiaTheme="minorEastAsia" w:hAnsiTheme="minorHAnsi" w:cstheme="minorBidi"/>
          <w:b w:val="0"/>
          <w:noProof/>
          <w:kern w:val="2"/>
          <w:sz w:val="24"/>
          <w:szCs w:val="24"/>
          <w:lang w:eastAsia="en-ZA"/>
          <w14:ligatures w14:val="standardContextual"/>
        </w:rPr>
      </w:pPr>
      <w:hyperlink w:anchor="_Toc222848361" w:history="1">
        <w:r w:rsidRPr="0057186B">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57186B">
          <w:rPr>
            <w:rStyle w:val="Hyperlink"/>
            <w:noProof/>
          </w:rPr>
          <w:t>Requirements</w:t>
        </w:r>
        <w:r>
          <w:rPr>
            <w:noProof/>
            <w:webHidden/>
          </w:rPr>
          <w:tab/>
        </w:r>
        <w:r>
          <w:rPr>
            <w:noProof/>
            <w:webHidden/>
          </w:rPr>
          <w:fldChar w:fldCharType="begin"/>
        </w:r>
        <w:r>
          <w:rPr>
            <w:noProof/>
            <w:webHidden/>
          </w:rPr>
          <w:instrText xml:space="preserve"> PAGEREF _Toc222848361 \h </w:instrText>
        </w:r>
        <w:r>
          <w:rPr>
            <w:noProof/>
            <w:webHidden/>
          </w:rPr>
        </w:r>
        <w:r>
          <w:rPr>
            <w:noProof/>
            <w:webHidden/>
          </w:rPr>
          <w:fldChar w:fldCharType="separate"/>
        </w:r>
        <w:r>
          <w:rPr>
            <w:noProof/>
            <w:webHidden/>
          </w:rPr>
          <w:t>4</w:t>
        </w:r>
        <w:r>
          <w:rPr>
            <w:noProof/>
            <w:webHidden/>
          </w:rPr>
          <w:fldChar w:fldCharType="end"/>
        </w:r>
      </w:hyperlink>
    </w:p>
    <w:p w14:paraId="40668E0D" w14:textId="5A7D2962" w:rsidR="00AD7026" w:rsidRDefault="00AD7026">
      <w:pPr>
        <w:pStyle w:val="TOC2"/>
        <w:rPr>
          <w:rFonts w:asciiTheme="minorHAnsi" w:eastAsiaTheme="minorEastAsia" w:hAnsiTheme="minorHAnsi" w:cstheme="minorBidi"/>
          <w:noProof/>
          <w:kern w:val="2"/>
          <w:sz w:val="24"/>
          <w:szCs w:val="24"/>
          <w:lang w:eastAsia="en-ZA"/>
          <w14:ligatures w14:val="standardContextual"/>
        </w:rPr>
      </w:pPr>
      <w:hyperlink w:anchor="_Toc222848362" w:history="1">
        <w:r w:rsidRPr="0057186B">
          <w:rPr>
            <w:rStyle w:val="Hyperlink"/>
            <w:noProof/>
          </w:rPr>
          <w:t>3.1</w:t>
        </w:r>
        <w:r>
          <w:rPr>
            <w:rFonts w:asciiTheme="minorHAnsi" w:eastAsiaTheme="minorEastAsia" w:hAnsiTheme="minorHAnsi" w:cstheme="minorBidi"/>
            <w:noProof/>
            <w:kern w:val="2"/>
            <w:sz w:val="24"/>
            <w:szCs w:val="24"/>
            <w:lang w:eastAsia="en-ZA"/>
            <w14:ligatures w14:val="standardContextual"/>
          </w:rPr>
          <w:tab/>
        </w:r>
        <w:r w:rsidRPr="0057186B">
          <w:rPr>
            <w:rStyle w:val="Hyperlink"/>
            <w:noProof/>
          </w:rPr>
          <w:t>Product / Service Requirements</w:t>
        </w:r>
        <w:r>
          <w:rPr>
            <w:noProof/>
            <w:webHidden/>
          </w:rPr>
          <w:tab/>
        </w:r>
        <w:r>
          <w:rPr>
            <w:noProof/>
            <w:webHidden/>
          </w:rPr>
          <w:fldChar w:fldCharType="begin"/>
        </w:r>
        <w:r>
          <w:rPr>
            <w:noProof/>
            <w:webHidden/>
          </w:rPr>
          <w:instrText xml:space="preserve"> PAGEREF _Toc222848362 \h </w:instrText>
        </w:r>
        <w:r>
          <w:rPr>
            <w:noProof/>
            <w:webHidden/>
          </w:rPr>
        </w:r>
        <w:r>
          <w:rPr>
            <w:noProof/>
            <w:webHidden/>
          </w:rPr>
          <w:fldChar w:fldCharType="separate"/>
        </w:r>
        <w:r>
          <w:rPr>
            <w:noProof/>
            <w:webHidden/>
          </w:rPr>
          <w:t>4</w:t>
        </w:r>
        <w:r>
          <w:rPr>
            <w:noProof/>
            <w:webHidden/>
          </w:rPr>
          <w:fldChar w:fldCharType="end"/>
        </w:r>
      </w:hyperlink>
    </w:p>
    <w:p w14:paraId="396464BC" w14:textId="15047678" w:rsidR="00AD7026" w:rsidRDefault="00AD7026">
      <w:pPr>
        <w:pStyle w:val="TOC3"/>
        <w:rPr>
          <w:rFonts w:asciiTheme="minorHAnsi" w:eastAsiaTheme="minorEastAsia" w:hAnsiTheme="minorHAnsi" w:cstheme="minorBidi"/>
          <w:noProof/>
          <w:kern w:val="2"/>
          <w:sz w:val="24"/>
          <w:szCs w:val="24"/>
          <w:lang w:eastAsia="en-ZA"/>
          <w14:ligatures w14:val="standardContextual"/>
        </w:rPr>
      </w:pPr>
      <w:hyperlink w:anchor="_Toc222848363" w:history="1">
        <w:r w:rsidRPr="0057186B">
          <w:rPr>
            <w:rStyle w:val="Hyperlink"/>
            <w:noProof/>
          </w:rPr>
          <w:t>3.1.1</w:t>
        </w:r>
        <w:r>
          <w:rPr>
            <w:rFonts w:asciiTheme="minorHAnsi" w:eastAsiaTheme="minorEastAsia" w:hAnsiTheme="minorHAnsi" w:cstheme="minorBidi"/>
            <w:noProof/>
            <w:kern w:val="2"/>
            <w:sz w:val="24"/>
            <w:szCs w:val="24"/>
            <w:lang w:eastAsia="en-ZA"/>
            <w14:ligatures w14:val="standardContextual"/>
          </w:rPr>
          <w:tab/>
        </w:r>
        <w:r w:rsidRPr="0057186B">
          <w:rPr>
            <w:rStyle w:val="Hyperlink"/>
            <w:noProof/>
          </w:rPr>
          <w:t>Aircon Installation Specifications</w:t>
        </w:r>
        <w:r>
          <w:rPr>
            <w:noProof/>
            <w:webHidden/>
          </w:rPr>
          <w:tab/>
        </w:r>
        <w:r>
          <w:rPr>
            <w:noProof/>
            <w:webHidden/>
          </w:rPr>
          <w:fldChar w:fldCharType="begin"/>
        </w:r>
        <w:r>
          <w:rPr>
            <w:noProof/>
            <w:webHidden/>
          </w:rPr>
          <w:instrText xml:space="preserve"> PAGEREF _Toc222848363 \h </w:instrText>
        </w:r>
        <w:r>
          <w:rPr>
            <w:noProof/>
            <w:webHidden/>
          </w:rPr>
        </w:r>
        <w:r>
          <w:rPr>
            <w:noProof/>
            <w:webHidden/>
          </w:rPr>
          <w:fldChar w:fldCharType="separate"/>
        </w:r>
        <w:r>
          <w:rPr>
            <w:noProof/>
            <w:webHidden/>
          </w:rPr>
          <w:t>4</w:t>
        </w:r>
        <w:r>
          <w:rPr>
            <w:noProof/>
            <w:webHidden/>
          </w:rPr>
          <w:fldChar w:fldCharType="end"/>
        </w:r>
      </w:hyperlink>
    </w:p>
    <w:p w14:paraId="5B795C3C" w14:textId="57804C36" w:rsidR="00AD7026" w:rsidRDefault="00AD7026">
      <w:pPr>
        <w:pStyle w:val="TOC2"/>
        <w:rPr>
          <w:rFonts w:asciiTheme="minorHAnsi" w:eastAsiaTheme="minorEastAsia" w:hAnsiTheme="minorHAnsi" w:cstheme="minorBidi"/>
          <w:noProof/>
          <w:kern w:val="2"/>
          <w:sz w:val="24"/>
          <w:szCs w:val="24"/>
          <w:lang w:eastAsia="en-ZA"/>
          <w14:ligatures w14:val="standardContextual"/>
        </w:rPr>
      </w:pPr>
      <w:hyperlink w:anchor="_Toc222848364" w:history="1">
        <w:r w:rsidRPr="0057186B">
          <w:rPr>
            <w:rStyle w:val="Hyperlink"/>
            <w:noProof/>
          </w:rPr>
          <w:t>3.2</w:t>
        </w:r>
        <w:r>
          <w:rPr>
            <w:rFonts w:asciiTheme="minorHAnsi" w:eastAsiaTheme="minorEastAsia" w:hAnsiTheme="minorHAnsi" w:cstheme="minorBidi"/>
            <w:noProof/>
            <w:kern w:val="2"/>
            <w:sz w:val="24"/>
            <w:szCs w:val="24"/>
            <w:lang w:eastAsia="en-ZA"/>
            <w14:ligatures w14:val="standardContextual"/>
          </w:rPr>
          <w:tab/>
        </w:r>
        <w:r w:rsidRPr="0057186B">
          <w:rPr>
            <w:rStyle w:val="Hyperlink"/>
            <w:noProof/>
          </w:rPr>
          <w:t>Project Requirements</w:t>
        </w:r>
        <w:r>
          <w:rPr>
            <w:noProof/>
            <w:webHidden/>
          </w:rPr>
          <w:tab/>
        </w:r>
        <w:r>
          <w:rPr>
            <w:noProof/>
            <w:webHidden/>
          </w:rPr>
          <w:fldChar w:fldCharType="begin"/>
        </w:r>
        <w:r>
          <w:rPr>
            <w:noProof/>
            <w:webHidden/>
          </w:rPr>
          <w:instrText xml:space="preserve"> PAGEREF _Toc222848364 \h </w:instrText>
        </w:r>
        <w:r>
          <w:rPr>
            <w:noProof/>
            <w:webHidden/>
          </w:rPr>
        </w:r>
        <w:r>
          <w:rPr>
            <w:noProof/>
            <w:webHidden/>
          </w:rPr>
          <w:fldChar w:fldCharType="separate"/>
        </w:r>
        <w:r>
          <w:rPr>
            <w:noProof/>
            <w:webHidden/>
          </w:rPr>
          <w:t>6</w:t>
        </w:r>
        <w:r>
          <w:rPr>
            <w:noProof/>
            <w:webHidden/>
          </w:rPr>
          <w:fldChar w:fldCharType="end"/>
        </w:r>
      </w:hyperlink>
    </w:p>
    <w:p w14:paraId="59D43EC4" w14:textId="2FECB56F" w:rsidR="00AD7026" w:rsidRDefault="00AD7026">
      <w:pPr>
        <w:pStyle w:val="TOC1"/>
        <w:rPr>
          <w:rFonts w:asciiTheme="minorHAnsi" w:eastAsiaTheme="minorEastAsia" w:hAnsiTheme="minorHAnsi" w:cstheme="minorBidi"/>
          <w:b w:val="0"/>
          <w:noProof/>
          <w:kern w:val="2"/>
          <w:sz w:val="24"/>
          <w:szCs w:val="24"/>
          <w:lang w:eastAsia="en-ZA"/>
          <w14:ligatures w14:val="standardContextual"/>
        </w:rPr>
      </w:pPr>
      <w:hyperlink w:anchor="_Toc222848365" w:history="1">
        <w:r w:rsidRPr="0057186B">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57186B">
          <w:rPr>
            <w:rStyle w:val="Hyperlink"/>
            <w:noProof/>
          </w:rPr>
          <w:t>Bid Evaluation Stages</w:t>
        </w:r>
        <w:r>
          <w:rPr>
            <w:noProof/>
            <w:webHidden/>
          </w:rPr>
          <w:tab/>
        </w:r>
        <w:r>
          <w:rPr>
            <w:noProof/>
            <w:webHidden/>
          </w:rPr>
          <w:fldChar w:fldCharType="begin"/>
        </w:r>
        <w:r>
          <w:rPr>
            <w:noProof/>
            <w:webHidden/>
          </w:rPr>
          <w:instrText xml:space="preserve"> PAGEREF _Toc222848365 \h </w:instrText>
        </w:r>
        <w:r>
          <w:rPr>
            <w:noProof/>
            <w:webHidden/>
          </w:rPr>
        </w:r>
        <w:r>
          <w:rPr>
            <w:noProof/>
            <w:webHidden/>
          </w:rPr>
          <w:fldChar w:fldCharType="separate"/>
        </w:r>
        <w:r>
          <w:rPr>
            <w:noProof/>
            <w:webHidden/>
          </w:rPr>
          <w:t>6</w:t>
        </w:r>
        <w:r>
          <w:rPr>
            <w:noProof/>
            <w:webHidden/>
          </w:rPr>
          <w:fldChar w:fldCharType="end"/>
        </w:r>
      </w:hyperlink>
    </w:p>
    <w:p w14:paraId="3E78BE4B" w14:textId="3E8A7586" w:rsidR="00AD7026" w:rsidRDefault="00AD7026">
      <w:pPr>
        <w:pStyle w:val="TOC2"/>
        <w:rPr>
          <w:rFonts w:asciiTheme="minorHAnsi" w:eastAsiaTheme="minorEastAsia" w:hAnsiTheme="minorHAnsi" w:cstheme="minorBidi"/>
          <w:noProof/>
          <w:kern w:val="2"/>
          <w:sz w:val="24"/>
          <w:szCs w:val="24"/>
          <w:lang w:eastAsia="en-ZA"/>
          <w14:ligatures w14:val="standardContextual"/>
        </w:rPr>
      </w:pPr>
      <w:hyperlink w:anchor="_Toc222848366" w:history="1">
        <w:r w:rsidRPr="0057186B">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57186B">
          <w:rPr>
            <w:rStyle w:val="Hyperlink"/>
            <w:noProof/>
          </w:rPr>
          <w:t>Mandatory Administrative Responsiveness (Stage 1)</w:t>
        </w:r>
        <w:r>
          <w:rPr>
            <w:noProof/>
            <w:webHidden/>
          </w:rPr>
          <w:tab/>
        </w:r>
        <w:r>
          <w:rPr>
            <w:noProof/>
            <w:webHidden/>
          </w:rPr>
          <w:fldChar w:fldCharType="begin"/>
        </w:r>
        <w:r>
          <w:rPr>
            <w:noProof/>
            <w:webHidden/>
          </w:rPr>
          <w:instrText xml:space="preserve"> PAGEREF _Toc222848366 \h </w:instrText>
        </w:r>
        <w:r>
          <w:rPr>
            <w:noProof/>
            <w:webHidden/>
          </w:rPr>
        </w:r>
        <w:r>
          <w:rPr>
            <w:noProof/>
            <w:webHidden/>
          </w:rPr>
          <w:fldChar w:fldCharType="separate"/>
        </w:r>
        <w:r>
          <w:rPr>
            <w:noProof/>
            <w:webHidden/>
          </w:rPr>
          <w:t>6</w:t>
        </w:r>
        <w:r>
          <w:rPr>
            <w:noProof/>
            <w:webHidden/>
          </w:rPr>
          <w:fldChar w:fldCharType="end"/>
        </w:r>
      </w:hyperlink>
    </w:p>
    <w:p w14:paraId="39291BF6" w14:textId="74BEF2CD" w:rsidR="00AD7026" w:rsidRDefault="00AD7026">
      <w:pPr>
        <w:pStyle w:val="TOC3"/>
        <w:rPr>
          <w:rFonts w:asciiTheme="minorHAnsi" w:eastAsiaTheme="minorEastAsia" w:hAnsiTheme="minorHAnsi" w:cstheme="minorBidi"/>
          <w:noProof/>
          <w:kern w:val="2"/>
          <w:sz w:val="24"/>
          <w:szCs w:val="24"/>
          <w:lang w:eastAsia="en-ZA"/>
          <w14:ligatures w14:val="standardContextual"/>
        </w:rPr>
      </w:pPr>
      <w:hyperlink w:anchor="_Toc222848367" w:history="1">
        <w:r w:rsidRPr="0057186B">
          <w:rPr>
            <w:rStyle w:val="Hyperlink"/>
            <w:noProof/>
          </w:rPr>
          <w:t>4.1.1</w:t>
        </w:r>
        <w:r>
          <w:rPr>
            <w:rFonts w:asciiTheme="minorHAnsi" w:eastAsiaTheme="minorEastAsia" w:hAnsiTheme="minorHAnsi" w:cstheme="minorBidi"/>
            <w:noProof/>
            <w:kern w:val="2"/>
            <w:sz w:val="24"/>
            <w:szCs w:val="24"/>
            <w:lang w:eastAsia="en-ZA"/>
            <w14:ligatures w14:val="standardContextual"/>
          </w:rPr>
          <w:tab/>
        </w:r>
        <w:r w:rsidRPr="0057186B">
          <w:rPr>
            <w:rStyle w:val="Hyperlink"/>
            <w:noProof/>
          </w:rPr>
          <w:t>Attendance of site visits</w:t>
        </w:r>
        <w:r>
          <w:rPr>
            <w:noProof/>
            <w:webHidden/>
          </w:rPr>
          <w:tab/>
        </w:r>
        <w:r>
          <w:rPr>
            <w:noProof/>
            <w:webHidden/>
          </w:rPr>
          <w:fldChar w:fldCharType="begin"/>
        </w:r>
        <w:r>
          <w:rPr>
            <w:noProof/>
            <w:webHidden/>
          </w:rPr>
          <w:instrText xml:space="preserve"> PAGEREF _Toc222848367 \h </w:instrText>
        </w:r>
        <w:r>
          <w:rPr>
            <w:noProof/>
            <w:webHidden/>
          </w:rPr>
        </w:r>
        <w:r>
          <w:rPr>
            <w:noProof/>
            <w:webHidden/>
          </w:rPr>
          <w:fldChar w:fldCharType="separate"/>
        </w:r>
        <w:r>
          <w:rPr>
            <w:noProof/>
            <w:webHidden/>
          </w:rPr>
          <w:t>6</w:t>
        </w:r>
        <w:r>
          <w:rPr>
            <w:noProof/>
            <w:webHidden/>
          </w:rPr>
          <w:fldChar w:fldCharType="end"/>
        </w:r>
      </w:hyperlink>
    </w:p>
    <w:p w14:paraId="7922889A" w14:textId="24903F65" w:rsidR="00AD7026" w:rsidRDefault="00AD7026">
      <w:pPr>
        <w:pStyle w:val="TOC3"/>
        <w:rPr>
          <w:rFonts w:asciiTheme="minorHAnsi" w:eastAsiaTheme="minorEastAsia" w:hAnsiTheme="minorHAnsi" w:cstheme="minorBidi"/>
          <w:noProof/>
          <w:kern w:val="2"/>
          <w:sz w:val="24"/>
          <w:szCs w:val="24"/>
          <w:lang w:eastAsia="en-ZA"/>
          <w14:ligatures w14:val="standardContextual"/>
        </w:rPr>
      </w:pPr>
      <w:hyperlink w:anchor="_Toc222848368" w:history="1">
        <w:r w:rsidRPr="0057186B">
          <w:rPr>
            <w:rStyle w:val="Hyperlink"/>
            <w:noProof/>
          </w:rPr>
          <w:t>4.1.2</w:t>
        </w:r>
        <w:r>
          <w:rPr>
            <w:rFonts w:asciiTheme="minorHAnsi" w:eastAsiaTheme="minorEastAsia" w:hAnsiTheme="minorHAnsi" w:cstheme="minorBidi"/>
            <w:noProof/>
            <w:kern w:val="2"/>
            <w:sz w:val="24"/>
            <w:szCs w:val="24"/>
            <w:lang w:eastAsia="en-ZA"/>
            <w14:ligatures w14:val="standardContextual"/>
          </w:rPr>
          <w:tab/>
        </w:r>
        <w:r w:rsidRPr="0057186B">
          <w:rPr>
            <w:rStyle w:val="Hyperlink"/>
            <w:noProof/>
          </w:rPr>
          <w:t>Registered Supplier</w:t>
        </w:r>
        <w:r>
          <w:rPr>
            <w:noProof/>
            <w:webHidden/>
          </w:rPr>
          <w:tab/>
        </w:r>
        <w:r>
          <w:rPr>
            <w:noProof/>
            <w:webHidden/>
          </w:rPr>
          <w:fldChar w:fldCharType="begin"/>
        </w:r>
        <w:r>
          <w:rPr>
            <w:noProof/>
            <w:webHidden/>
          </w:rPr>
          <w:instrText xml:space="preserve"> PAGEREF _Toc222848368 \h </w:instrText>
        </w:r>
        <w:r>
          <w:rPr>
            <w:noProof/>
            <w:webHidden/>
          </w:rPr>
        </w:r>
        <w:r>
          <w:rPr>
            <w:noProof/>
            <w:webHidden/>
          </w:rPr>
          <w:fldChar w:fldCharType="separate"/>
        </w:r>
        <w:r>
          <w:rPr>
            <w:noProof/>
            <w:webHidden/>
          </w:rPr>
          <w:t>6</w:t>
        </w:r>
        <w:r>
          <w:rPr>
            <w:noProof/>
            <w:webHidden/>
          </w:rPr>
          <w:fldChar w:fldCharType="end"/>
        </w:r>
      </w:hyperlink>
    </w:p>
    <w:p w14:paraId="3CDF6CCA" w14:textId="4CFFFE0A" w:rsidR="00AD7026" w:rsidRDefault="00AD7026">
      <w:pPr>
        <w:pStyle w:val="TOC2"/>
        <w:rPr>
          <w:rFonts w:asciiTheme="minorHAnsi" w:eastAsiaTheme="minorEastAsia" w:hAnsiTheme="minorHAnsi" w:cstheme="minorBidi"/>
          <w:noProof/>
          <w:kern w:val="2"/>
          <w:sz w:val="24"/>
          <w:szCs w:val="24"/>
          <w:lang w:eastAsia="en-ZA"/>
          <w14:ligatures w14:val="standardContextual"/>
        </w:rPr>
      </w:pPr>
      <w:hyperlink w:anchor="_Toc222848369" w:history="1">
        <w:r w:rsidRPr="0057186B">
          <w:rPr>
            <w:rStyle w:val="Hyperlink"/>
            <w:noProof/>
          </w:rPr>
          <w:t>4.2</w:t>
        </w:r>
        <w:r>
          <w:rPr>
            <w:rFonts w:asciiTheme="minorHAnsi" w:eastAsiaTheme="minorEastAsia" w:hAnsiTheme="minorHAnsi" w:cstheme="minorBidi"/>
            <w:noProof/>
            <w:kern w:val="2"/>
            <w:sz w:val="24"/>
            <w:szCs w:val="24"/>
            <w:lang w:eastAsia="en-ZA"/>
            <w14:ligatures w14:val="standardContextual"/>
          </w:rPr>
          <w:tab/>
        </w:r>
        <w:r w:rsidRPr="0057186B">
          <w:rPr>
            <w:rStyle w:val="Hyperlink"/>
            <w:noProof/>
          </w:rPr>
          <w:t>Technical returnable documents</w:t>
        </w:r>
        <w:r>
          <w:rPr>
            <w:noProof/>
            <w:webHidden/>
          </w:rPr>
          <w:tab/>
        </w:r>
        <w:r>
          <w:rPr>
            <w:noProof/>
            <w:webHidden/>
          </w:rPr>
          <w:fldChar w:fldCharType="begin"/>
        </w:r>
        <w:r>
          <w:rPr>
            <w:noProof/>
            <w:webHidden/>
          </w:rPr>
          <w:instrText xml:space="preserve"> PAGEREF _Toc222848369 \h </w:instrText>
        </w:r>
        <w:r>
          <w:rPr>
            <w:noProof/>
            <w:webHidden/>
          </w:rPr>
        </w:r>
        <w:r>
          <w:rPr>
            <w:noProof/>
            <w:webHidden/>
          </w:rPr>
          <w:fldChar w:fldCharType="separate"/>
        </w:r>
        <w:r>
          <w:rPr>
            <w:noProof/>
            <w:webHidden/>
          </w:rPr>
          <w:t>6</w:t>
        </w:r>
        <w:r>
          <w:rPr>
            <w:noProof/>
            <w:webHidden/>
          </w:rPr>
          <w:fldChar w:fldCharType="end"/>
        </w:r>
      </w:hyperlink>
    </w:p>
    <w:p w14:paraId="625D4A23" w14:textId="071B0A9B" w:rsidR="00AD7026" w:rsidRDefault="00AD7026">
      <w:pPr>
        <w:pStyle w:val="TOC3"/>
        <w:rPr>
          <w:rFonts w:asciiTheme="minorHAnsi" w:eastAsiaTheme="minorEastAsia" w:hAnsiTheme="minorHAnsi" w:cstheme="minorBidi"/>
          <w:noProof/>
          <w:kern w:val="2"/>
          <w:sz w:val="24"/>
          <w:szCs w:val="24"/>
          <w:lang w:eastAsia="en-ZA"/>
          <w14:ligatures w14:val="standardContextual"/>
        </w:rPr>
      </w:pPr>
      <w:hyperlink w:anchor="_Toc222848370" w:history="1">
        <w:r w:rsidRPr="0057186B">
          <w:rPr>
            <w:rStyle w:val="Hyperlink"/>
            <w:noProof/>
          </w:rPr>
          <w:t>4.2.1</w:t>
        </w:r>
        <w:r>
          <w:rPr>
            <w:rFonts w:asciiTheme="minorHAnsi" w:eastAsiaTheme="minorEastAsia" w:hAnsiTheme="minorHAnsi" w:cstheme="minorBidi"/>
            <w:noProof/>
            <w:kern w:val="2"/>
            <w:sz w:val="24"/>
            <w:szCs w:val="24"/>
            <w:lang w:eastAsia="en-ZA"/>
            <w14:ligatures w14:val="standardContextual"/>
          </w:rPr>
          <w:tab/>
        </w:r>
        <w:r w:rsidRPr="0057186B">
          <w:rPr>
            <w:rStyle w:val="Hyperlink"/>
            <w:noProof/>
          </w:rPr>
          <w:t>Instruction and evaluation criteria</w:t>
        </w:r>
        <w:r>
          <w:rPr>
            <w:noProof/>
            <w:webHidden/>
          </w:rPr>
          <w:tab/>
        </w:r>
        <w:r>
          <w:rPr>
            <w:noProof/>
            <w:webHidden/>
          </w:rPr>
          <w:fldChar w:fldCharType="begin"/>
        </w:r>
        <w:r>
          <w:rPr>
            <w:noProof/>
            <w:webHidden/>
          </w:rPr>
          <w:instrText xml:space="preserve"> PAGEREF _Toc222848370 \h </w:instrText>
        </w:r>
        <w:r>
          <w:rPr>
            <w:noProof/>
            <w:webHidden/>
          </w:rPr>
        </w:r>
        <w:r>
          <w:rPr>
            <w:noProof/>
            <w:webHidden/>
          </w:rPr>
          <w:fldChar w:fldCharType="separate"/>
        </w:r>
        <w:r>
          <w:rPr>
            <w:noProof/>
            <w:webHidden/>
          </w:rPr>
          <w:t>6</w:t>
        </w:r>
        <w:r>
          <w:rPr>
            <w:noProof/>
            <w:webHidden/>
          </w:rPr>
          <w:fldChar w:fldCharType="end"/>
        </w:r>
      </w:hyperlink>
    </w:p>
    <w:p w14:paraId="2FF208DE" w14:textId="4D0003D2" w:rsidR="00AD7026" w:rsidRDefault="00AD7026">
      <w:pPr>
        <w:pStyle w:val="TOC3"/>
        <w:rPr>
          <w:rFonts w:asciiTheme="minorHAnsi" w:eastAsiaTheme="minorEastAsia" w:hAnsiTheme="minorHAnsi" w:cstheme="minorBidi"/>
          <w:noProof/>
          <w:kern w:val="2"/>
          <w:sz w:val="24"/>
          <w:szCs w:val="24"/>
          <w:lang w:eastAsia="en-ZA"/>
          <w14:ligatures w14:val="standardContextual"/>
        </w:rPr>
      </w:pPr>
      <w:hyperlink w:anchor="_Toc222848371" w:history="1">
        <w:r w:rsidRPr="0057186B">
          <w:rPr>
            <w:rStyle w:val="Hyperlink"/>
            <w:noProof/>
          </w:rPr>
          <w:t>4.2.2</w:t>
        </w:r>
        <w:r>
          <w:rPr>
            <w:rFonts w:asciiTheme="minorHAnsi" w:eastAsiaTheme="minorEastAsia" w:hAnsiTheme="minorHAnsi" w:cstheme="minorBidi"/>
            <w:noProof/>
            <w:kern w:val="2"/>
            <w:sz w:val="24"/>
            <w:szCs w:val="24"/>
            <w:lang w:eastAsia="en-ZA"/>
            <w14:ligatures w14:val="standardContextual"/>
          </w:rPr>
          <w:tab/>
        </w:r>
        <w:r w:rsidRPr="0057186B">
          <w:rPr>
            <w:rStyle w:val="Hyperlink"/>
            <w:noProof/>
          </w:rPr>
          <w:t>Technical mandatory requirements (Stage 2)</w:t>
        </w:r>
        <w:r>
          <w:rPr>
            <w:noProof/>
            <w:webHidden/>
          </w:rPr>
          <w:tab/>
        </w:r>
        <w:r>
          <w:rPr>
            <w:noProof/>
            <w:webHidden/>
          </w:rPr>
          <w:fldChar w:fldCharType="begin"/>
        </w:r>
        <w:r>
          <w:rPr>
            <w:noProof/>
            <w:webHidden/>
          </w:rPr>
          <w:instrText xml:space="preserve"> PAGEREF _Toc222848371 \h </w:instrText>
        </w:r>
        <w:r>
          <w:rPr>
            <w:noProof/>
            <w:webHidden/>
          </w:rPr>
        </w:r>
        <w:r>
          <w:rPr>
            <w:noProof/>
            <w:webHidden/>
          </w:rPr>
          <w:fldChar w:fldCharType="separate"/>
        </w:r>
        <w:r>
          <w:rPr>
            <w:noProof/>
            <w:webHidden/>
          </w:rPr>
          <w:t>7</w:t>
        </w:r>
        <w:r>
          <w:rPr>
            <w:noProof/>
            <w:webHidden/>
          </w:rPr>
          <w:fldChar w:fldCharType="end"/>
        </w:r>
      </w:hyperlink>
    </w:p>
    <w:p w14:paraId="734AF28E" w14:textId="431DC253" w:rsidR="00AD7026" w:rsidRDefault="00AD7026">
      <w:pPr>
        <w:pStyle w:val="TOC2"/>
        <w:rPr>
          <w:rFonts w:asciiTheme="minorHAnsi" w:eastAsiaTheme="minorEastAsia" w:hAnsiTheme="minorHAnsi" w:cstheme="minorBidi"/>
          <w:noProof/>
          <w:kern w:val="2"/>
          <w:sz w:val="24"/>
          <w:szCs w:val="24"/>
          <w:lang w:eastAsia="en-ZA"/>
          <w14:ligatures w14:val="standardContextual"/>
        </w:rPr>
      </w:pPr>
      <w:hyperlink w:anchor="_Toc222848372" w:history="1">
        <w:r w:rsidRPr="0057186B">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57186B">
          <w:rPr>
            <w:rStyle w:val="Hyperlink"/>
            <w:noProof/>
          </w:rPr>
          <w:t>Special Conditions of Contract Verification (Stage 3)</w:t>
        </w:r>
        <w:r>
          <w:rPr>
            <w:noProof/>
            <w:webHidden/>
          </w:rPr>
          <w:tab/>
        </w:r>
        <w:r>
          <w:rPr>
            <w:noProof/>
            <w:webHidden/>
          </w:rPr>
          <w:fldChar w:fldCharType="begin"/>
        </w:r>
        <w:r>
          <w:rPr>
            <w:noProof/>
            <w:webHidden/>
          </w:rPr>
          <w:instrText xml:space="preserve"> PAGEREF _Toc222848372 \h </w:instrText>
        </w:r>
        <w:r>
          <w:rPr>
            <w:noProof/>
            <w:webHidden/>
          </w:rPr>
        </w:r>
        <w:r>
          <w:rPr>
            <w:noProof/>
            <w:webHidden/>
          </w:rPr>
          <w:fldChar w:fldCharType="separate"/>
        </w:r>
        <w:r>
          <w:rPr>
            <w:noProof/>
            <w:webHidden/>
          </w:rPr>
          <w:t>8</w:t>
        </w:r>
        <w:r>
          <w:rPr>
            <w:noProof/>
            <w:webHidden/>
          </w:rPr>
          <w:fldChar w:fldCharType="end"/>
        </w:r>
      </w:hyperlink>
    </w:p>
    <w:p w14:paraId="1D481D7C" w14:textId="1B3A6B2F" w:rsidR="00AD7026" w:rsidRDefault="00AD7026">
      <w:pPr>
        <w:pStyle w:val="TOC3"/>
        <w:rPr>
          <w:rFonts w:asciiTheme="minorHAnsi" w:eastAsiaTheme="minorEastAsia" w:hAnsiTheme="minorHAnsi" w:cstheme="minorBidi"/>
          <w:noProof/>
          <w:kern w:val="2"/>
          <w:sz w:val="24"/>
          <w:szCs w:val="24"/>
          <w:lang w:eastAsia="en-ZA"/>
          <w14:ligatures w14:val="standardContextual"/>
        </w:rPr>
      </w:pPr>
      <w:hyperlink w:anchor="_Toc222848373" w:history="1">
        <w:r w:rsidRPr="0057186B">
          <w:rPr>
            <w:rStyle w:val="Hyperlink"/>
            <w:noProof/>
          </w:rPr>
          <w:t>4.3.1</w:t>
        </w:r>
        <w:r>
          <w:rPr>
            <w:rFonts w:asciiTheme="minorHAnsi" w:eastAsiaTheme="minorEastAsia" w:hAnsiTheme="minorHAnsi" w:cstheme="minorBidi"/>
            <w:noProof/>
            <w:kern w:val="2"/>
            <w:sz w:val="24"/>
            <w:szCs w:val="24"/>
            <w:lang w:eastAsia="en-ZA"/>
            <w14:ligatures w14:val="standardContextual"/>
          </w:rPr>
          <w:tab/>
        </w:r>
        <w:r w:rsidRPr="0057186B">
          <w:rPr>
            <w:rStyle w:val="Hyperlink"/>
            <w:noProof/>
          </w:rPr>
          <w:t>Special Conditions of Contract</w:t>
        </w:r>
        <w:r>
          <w:rPr>
            <w:noProof/>
            <w:webHidden/>
          </w:rPr>
          <w:tab/>
        </w:r>
        <w:r>
          <w:rPr>
            <w:noProof/>
            <w:webHidden/>
          </w:rPr>
          <w:fldChar w:fldCharType="begin"/>
        </w:r>
        <w:r>
          <w:rPr>
            <w:noProof/>
            <w:webHidden/>
          </w:rPr>
          <w:instrText xml:space="preserve"> PAGEREF _Toc222848373 \h </w:instrText>
        </w:r>
        <w:r>
          <w:rPr>
            <w:noProof/>
            <w:webHidden/>
          </w:rPr>
        </w:r>
        <w:r>
          <w:rPr>
            <w:noProof/>
            <w:webHidden/>
          </w:rPr>
          <w:fldChar w:fldCharType="separate"/>
        </w:r>
        <w:r>
          <w:rPr>
            <w:noProof/>
            <w:webHidden/>
          </w:rPr>
          <w:t>9</w:t>
        </w:r>
        <w:r>
          <w:rPr>
            <w:noProof/>
            <w:webHidden/>
          </w:rPr>
          <w:fldChar w:fldCharType="end"/>
        </w:r>
      </w:hyperlink>
    </w:p>
    <w:p w14:paraId="729FE719" w14:textId="372552F9" w:rsidR="00AD7026" w:rsidRDefault="00AD7026">
      <w:pPr>
        <w:pStyle w:val="TOC3"/>
        <w:rPr>
          <w:rFonts w:asciiTheme="minorHAnsi" w:eastAsiaTheme="minorEastAsia" w:hAnsiTheme="minorHAnsi" w:cstheme="minorBidi"/>
          <w:noProof/>
          <w:kern w:val="2"/>
          <w:sz w:val="24"/>
          <w:szCs w:val="24"/>
          <w:lang w:eastAsia="en-ZA"/>
          <w14:ligatures w14:val="standardContextual"/>
        </w:rPr>
      </w:pPr>
      <w:hyperlink w:anchor="_Toc222848374" w:history="1">
        <w:r w:rsidRPr="0057186B">
          <w:rPr>
            <w:rStyle w:val="Hyperlink"/>
            <w:noProof/>
          </w:rPr>
          <w:t>4.3.2</w:t>
        </w:r>
        <w:r>
          <w:rPr>
            <w:rFonts w:asciiTheme="minorHAnsi" w:eastAsiaTheme="minorEastAsia" w:hAnsiTheme="minorHAnsi" w:cstheme="minorBidi"/>
            <w:noProof/>
            <w:kern w:val="2"/>
            <w:sz w:val="24"/>
            <w:szCs w:val="24"/>
            <w:lang w:eastAsia="en-ZA"/>
            <w14:ligatures w14:val="standardContextual"/>
          </w:rPr>
          <w:tab/>
        </w:r>
        <w:r w:rsidRPr="0057186B">
          <w:rPr>
            <w:rStyle w:val="Hyperlink"/>
            <w:noProof/>
          </w:rPr>
          <w:t>Declaration of compliance and acceptance SCC</w:t>
        </w:r>
        <w:r>
          <w:rPr>
            <w:noProof/>
            <w:webHidden/>
          </w:rPr>
          <w:tab/>
        </w:r>
        <w:r>
          <w:rPr>
            <w:noProof/>
            <w:webHidden/>
          </w:rPr>
          <w:fldChar w:fldCharType="begin"/>
        </w:r>
        <w:r>
          <w:rPr>
            <w:noProof/>
            <w:webHidden/>
          </w:rPr>
          <w:instrText xml:space="preserve"> PAGEREF _Toc222848374 \h </w:instrText>
        </w:r>
        <w:r>
          <w:rPr>
            <w:noProof/>
            <w:webHidden/>
          </w:rPr>
        </w:r>
        <w:r>
          <w:rPr>
            <w:noProof/>
            <w:webHidden/>
          </w:rPr>
          <w:fldChar w:fldCharType="separate"/>
        </w:r>
        <w:r>
          <w:rPr>
            <w:noProof/>
            <w:webHidden/>
          </w:rPr>
          <w:t>14</w:t>
        </w:r>
        <w:r>
          <w:rPr>
            <w:noProof/>
            <w:webHidden/>
          </w:rPr>
          <w:fldChar w:fldCharType="end"/>
        </w:r>
      </w:hyperlink>
    </w:p>
    <w:p w14:paraId="7B71AE1A" w14:textId="73F51558" w:rsidR="00AD7026" w:rsidRDefault="00AD7026">
      <w:pPr>
        <w:pStyle w:val="TOC2"/>
        <w:rPr>
          <w:rFonts w:asciiTheme="minorHAnsi" w:eastAsiaTheme="minorEastAsia" w:hAnsiTheme="minorHAnsi" w:cstheme="minorBidi"/>
          <w:noProof/>
          <w:kern w:val="2"/>
          <w:sz w:val="24"/>
          <w:szCs w:val="24"/>
          <w:lang w:eastAsia="en-ZA"/>
          <w14:ligatures w14:val="standardContextual"/>
        </w:rPr>
      </w:pPr>
      <w:hyperlink w:anchor="_Toc222848375" w:history="1">
        <w:r w:rsidRPr="0057186B">
          <w:rPr>
            <w:rStyle w:val="Hyperlink"/>
            <w:noProof/>
          </w:rPr>
          <w:t>4.4</w:t>
        </w:r>
        <w:r>
          <w:rPr>
            <w:rFonts w:asciiTheme="minorHAnsi" w:eastAsiaTheme="minorEastAsia" w:hAnsiTheme="minorHAnsi" w:cstheme="minorBidi"/>
            <w:noProof/>
            <w:kern w:val="2"/>
            <w:sz w:val="24"/>
            <w:szCs w:val="24"/>
            <w:lang w:eastAsia="en-ZA"/>
            <w14:ligatures w14:val="standardContextual"/>
          </w:rPr>
          <w:tab/>
        </w:r>
        <w:r w:rsidRPr="0057186B">
          <w:rPr>
            <w:rStyle w:val="Hyperlink"/>
            <w:noProof/>
          </w:rPr>
          <w:t>Price and Preference Points Evaluation (Stage 4)</w:t>
        </w:r>
        <w:r>
          <w:rPr>
            <w:noProof/>
            <w:webHidden/>
          </w:rPr>
          <w:tab/>
        </w:r>
        <w:r>
          <w:rPr>
            <w:noProof/>
            <w:webHidden/>
          </w:rPr>
          <w:fldChar w:fldCharType="begin"/>
        </w:r>
        <w:r>
          <w:rPr>
            <w:noProof/>
            <w:webHidden/>
          </w:rPr>
          <w:instrText xml:space="preserve"> PAGEREF _Toc222848375 \h </w:instrText>
        </w:r>
        <w:r>
          <w:rPr>
            <w:noProof/>
            <w:webHidden/>
          </w:rPr>
        </w:r>
        <w:r>
          <w:rPr>
            <w:noProof/>
            <w:webHidden/>
          </w:rPr>
          <w:fldChar w:fldCharType="separate"/>
        </w:r>
        <w:r>
          <w:rPr>
            <w:noProof/>
            <w:webHidden/>
          </w:rPr>
          <w:t>15</w:t>
        </w:r>
        <w:r>
          <w:rPr>
            <w:noProof/>
            <w:webHidden/>
          </w:rPr>
          <w:fldChar w:fldCharType="end"/>
        </w:r>
      </w:hyperlink>
    </w:p>
    <w:p w14:paraId="53311DBF" w14:textId="799D6515" w:rsidR="00AD7026" w:rsidRDefault="00AD7026">
      <w:pPr>
        <w:pStyle w:val="TOC2"/>
        <w:rPr>
          <w:rFonts w:asciiTheme="minorHAnsi" w:eastAsiaTheme="minorEastAsia" w:hAnsiTheme="minorHAnsi" w:cstheme="minorBidi"/>
          <w:noProof/>
          <w:kern w:val="2"/>
          <w:sz w:val="24"/>
          <w:szCs w:val="24"/>
          <w:lang w:eastAsia="en-ZA"/>
          <w14:ligatures w14:val="standardContextual"/>
        </w:rPr>
      </w:pPr>
      <w:hyperlink w:anchor="_Toc222848376" w:history="1">
        <w:r w:rsidRPr="0057186B">
          <w:rPr>
            <w:rStyle w:val="Hyperlink"/>
            <w:noProof/>
          </w:rPr>
          <w:t>4.5</w:t>
        </w:r>
        <w:r>
          <w:rPr>
            <w:rFonts w:asciiTheme="minorHAnsi" w:eastAsiaTheme="minorEastAsia" w:hAnsiTheme="minorHAnsi" w:cstheme="minorBidi"/>
            <w:noProof/>
            <w:kern w:val="2"/>
            <w:sz w:val="24"/>
            <w:szCs w:val="24"/>
            <w:lang w:eastAsia="en-ZA"/>
            <w14:ligatures w14:val="standardContextual"/>
          </w:rPr>
          <w:tab/>
        </w:r>
        <w:r w:rsidRPr="0057186B">
          <w:rPr>
            <w:rStyle w:val="Hyperlink"/>
            <w:noProof/>
          </w:rPr>
          <w:t>Preference Requirements</w:t>
        </w:r>
        <w:r>
          <w:rPr>
            <w:noProof/>
            <w:webHidden/>
          </w:rPr>
          <w:tab/>
        </w:r>
        <w:r>
          <w:rPr>
            <w:noProof/>
            <w:webHidden/>
          </w:rPr>
          <w:fldChar w:fldCharType="begin"/>
        </w:r>
        <w:r>
          <w:rPr>
            <w:noProof/>
            <w:webHidden/>
          </w:rPr>
          <w:instrText xml:space="preserve"> PAGEREF _Toc222848376 \h </w:instrText>
        </w:r>
        <w:r>
          <w:rPr>
            <w:noProof/>
            <w:webHidden/>
          </w:rPr>
        </w:r>
        <w:r>
          <w:rPr>
            <w:noProof/>
            <w:webHidden/>
          </w:rPr>
          <w:fldChar w:fldCharType="separate"/>
        </w:r>
        <w:r>
          <w:rPr>
            <w:noProof/>
            <w:webHidden/>
          </w:rPr>
          <w:t>16</w:t>
        </w:r>
        <w:r>
          <w:rPr>
            <w:noProof/>
            <w:webHidden/>
          </w:rPr>
          <w:fldChar w:fldCharType="end"/>
        </w:r>
      </w:hyperlink>
    </w:p>
    <w:p w14:paraId="1E4EFD6F" w14:textId="5E1B38D1" w:rsidR="00AD7026" w:rsidRDefault="00AD7026">
      <w:pPr>
        <w:pStyle w:val="TOC1"/>
        <w:rPr>
          <w:rFonts w:asciiTheme="minorHAnsi" w:eastAsiaTheme="minorEastAsia" w:hAnsiTheme="minorHAnsi" w:cstheme="minorBidi"/>
          <w:b w:val="0"/>
          <w:noProof/>
          <w:kern w:val="2"/>
          <w:sz w:val="24"/>
          <w:szCs w:val="24"/>
          <w:lang w:eastAsia="en-ZA"/>
          <w14:ligatures w14:val="standardContextual"/>
        </w:rPr>
      </w:pPr>
      <w:hyperlink w:anchor="_Toc222848377" w:history="1">
        <w:r w:rsidRPr="0057186B">
          <w:rPr>
            <w:rStyle w:val="Hyperlink"/>
            <w:noProof/>
          </w:rPr>
          <w:t>Annex A Bidder Substantiating Evidence</w:t>
        </w:r>
        <w:r>
          <w:rPr>
            <w:noProof/>
            <w:webHidden/>
          </w:rPr>
          <w:tab/>
        </w:r>
        <w:r>
          <w:rPr>
            <w:noProof/>
            <w:webHidden/>
          </w:rPr>
          <w:fldChar w:fldCharType="begin"/>
        </w:r>
        <w:r>
          <w:rPr>
            <w:noProof/>
            <w:webHidden/>
          </w:rPr>
          <w:instrText xml:space="preserve"> PAGEREF _Toc222848377 \h </w:instrText>
        </w:r>
        <w:r>
          <w:rPr>
            <w:noProof/>
            <w:webHidden/>
          </w:rPr>
        </w:r>
        <w:r>
          <w:rPr>
            <w:noProof/>
            <w:webHidden/>
          </w:rPr>
          <w:fldChar w:fldCharType="separate"/>
        </w:r>
        <w:r>
          <w:rPr>
            <w:noProof/>
            <w:webHidden/>
          </w:rPr>
          <w:t>22</w:t>
        </w:r>
        <w:r>
          <w:rPr>
            <w:noProof/>
            <w:webHidden/>
          </w:rPr>
          <w:fldChar w:fldCharType="end"/>
        </w:r>
      </w:hyperlink>
    </w:p>
    <w:p w14:paraId="575D4505" w14:textId="4C06EB1C" w:rsidR="00AD7026" w:rsidRDefault="00AD7026">
      <w:pPr>
        <w:pStyle w:val="TOC1"/>
        <w:rPr>
          <w:rFonts w:asciiTheme="minorHAnsi" w:eastAsiaTheme="minorEastAsia" w:hAnsiTheme="minorHAnsi" w:cstheme="minorBidi"/>
          <w:b w:val="0"/>
          <w:noProof/>
          <w:kern w:val="2"/>
          <w:sz w:val="24"/>
          <w:szCs w:val="24"/>
          <w:lang w:eastAsia="en-ZA"/>
          <w14:ligatures w14:val="standardContextual"/>
        </w:rPr>
      </w:pPr>
      <w:hyperlink w:anchor="_Toc222848378" w:history="1">
        <w:r w:rsidRPr="0057186B">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57186B">
          <w:rPr>
            <w:rStyle w:val="Hyperlink"/>
            <w:noProof/>
          </w:rPr>
          <w:t>Technical Mandatory Requirement Evidence</w:t>
        </w:r>
        <w:r>
          <w:rPr>
            <w:noProof/>
            <w:webHidden/>
          </w:rPr>
          <w:tab/>
        </w:r>
        <w:r>
          <w:rPr>
            <w:noProof/>
            <w:webHidden/>
          </w:rPr>
          <w:fldChar w:fldCharType="begin"/>
        </w:r>
        <w:r>
          <w:rPr>
            <w:noProof/>
            <w:webHidden/>
          </w:rPr>
          <w:instrText xml:space="preserve"> PAGEREF _Toc222848378 \h </w:instrText>
        </w:r>
        <w:r>
          <w:rPr>
            <w:noProof/>
            <w:webHidden/>
          </w:rPr>
        </w:r>
        <w:r>
          <w:rPr>
            <w:noProof/>
            <w:webHidden/>
          </w:rPr>
          <w:fldChar w:fldCharType="separate"/>
        </w:r>
        <w:r>
          <w:rPr>
            <w:noProof/>
            <w:webHidden/>
          </w:rPr>
          <w:t>22</w:t>
        </w:r>
        <w:r>
          <w:rPr>
            <w:noProof/>
            <w:webHidden/>
          </w:rPr>
          <w:fldChar w:fldCharType="end"/>
        </w:r>
      </w:hyperlink>
    </w:p>
    <w:p w14:paraId="302DA569" w14:textId="1814195D" w:rsidR="00AD7026" w:rsidRDefault="00AD7026">
      <w:pPr>
        <w:pStyle w:val="TOC2"/>
        <w:rPr>
          <w:rFonts w:asciiTheme="minorHAnsi" w:eastAsiaTheme="minorEastAsia" w:hAnsiTheme="minorHAnsi" w:cstheme="minorBidi"/>
          <w:noProof/>
          <w:kern w:val="2"/>
          <w:sz w:val="24"/>
          <w:szCs w:val="24"/>
          <w:lang w:eastAsia="en-ZA"/>
          <w14:ligatures w14:val="standardContextual"/>
        </w:rPr>
      </w:pPr>
      <w:hyperlink w:anchor="_Toc222848379" w:history="1">
        <w:r w:rsidRPr="0057186B">
          <w:rPr>
            <w:rStyle w:val="Hyperlink"/>
            <w:noProof/>
          </w:rPr>
          <w:t>5.1</w:t>
        </w:r>
        <w:r>
          <w:rPr>
            <w:rFonts w:asciiTheme="minorHAnsi" w:eastAsiaTheme="minorEastAsia" w:hAnsiTheme="minorHAnsi" w:cstheme="minorBidi"/>
            <w:noProof/>
            <w:kern w:val="2"/>
            <w:sz w:val="24"/>
            <w:szCs w:val="24"/>
            <w:lang w:eastAsia="en-ZA"/>
            <w14:ligatures w14:val="standardContextual"/>
          </w:rPr>
          <w:tab/>
        </w:r>
        <w:r w:rsidRPr="0057186B">
          <w:rPr>
            <w:rStyle w:val="Hyperlink"/>
            <w:noProof/>
          </w:rPr>
          <w:t>Air-Conditioning Technician Requirements</w:t>
        </w:r>
        <w:r>
          <w:rPr>
            <w:noProof/>
            <w:webHidden/>
          </w:rPr>
          <w:tab/>
        </w:r>
        <w:r>
          <w:rPr>
            <w:noProof/>
            <w:webHidden/>
          </w:rPr>
          <w:fldChar w:fldCharType="begin"/>
        </w:r>
        <w:r>
          <w:rPr>
            <w:noProof/>
            <w:webHidden/>
          </w:rPr>
          <w:instrText xml:space="preserve"> PAGEREF _Toc222848379 \h </w:instrText>
        </w:r>
        <w:r>
          <w:rPr>
            <w:noProof/>
            <w:webHidden/>
          </w:rPr>
        </w:r>
        <w:r>
          <w:rPr>
            <w:noProof/>
            <w:webHidden/>
          </w:rPr>
          <w:fldChar w:fldCharType="separate"/>
        </w:r>
        <w:r>
          <w:rPr>
            <w:noProof/>
            <w:webHidden/>
          </w:rPr>
          <w:t>22</w:t>
        </w:r>
        <w:r>
          <w:rPr>
            <w:noProof/>
            <w:webHidden/>
          </w:rPr>
          <w:fldChar w:fldCharType="end"/>
        </w:r>
      </w:hyperlink>
    </w:p>
    <w:p w14:paraId="622F89C1" w14:textId="4CC858CC" w:rsidR="00AD7026" w:rsidRDefault="00AD7026">
      <w:pPr>
        <w:pStyle w:val="TOC2"/>
        <w:rPr>
          <w:rFonts w:asciiTheme="minorHAnsi" w:eastAsiaTheme="minorEastAsia" w:hAnsiTheme="minorHAnsi" w:cstheme="minorBidi"/>
          <w:noProof/>
          <w:kern w:val="2"/>
          <w:sz w:val="24"/>
          <w:szCs w:val="24"/>
          <w:lang w:eastAsia="en-ZA"/>
          <w14:ligatures w14:val="standardContextual"/>
        </w:rPr>
      </w:pPr>
      <w:hyperlink w:anchor="_Toc222848380" w:history="1">
        <w:r w:rsidRPr="0057186B">
          <w:rPr>
            <w:rStyle w:val="Hyperlink"/>
            <w:noProof/>
          </w:rPr>
          <w:t>5.2</w:t>
        </w:r>
        <w:r>
          <w:rPr>
            <w:rFonts w:asciiTheme="minorHAnsi" w:eastAsiaTheme="minorEastAsia" w:hAnsiTheme="minorHAnsi" w:cstheme="minorBidi"/>
            <w:noProof/>
            <w:kern w:val="2"/>
            <w:sz w:val="24"/>
            <w:szCs w:val="24"/>
            <w:lang w:eastAsia="en-ZA"/>
            <w14:ligatures w14:val="standardContextual"/>
          </w:rPr>
          <w:tab/>
        </w:r>
        <w:r w:rsidRPr="0057186B">
          <w:rPr>
            <w:rStyle w:val="Hyperlink"/>
            <w:noProof/>
          </w:rPr>
          <w:t>CIDB Registration Requirements</w:t>
        </w:r>
        <w:r>
          <w:rPr>
            <w:noProof/>
            <w:webHidden/>
          </w:rPr>
          <w:tab/>
        </w:r>
        <w:r>
          <w:rPr>
            <w:noProof/>
            <w:webHidden/>
          </w:rPr>
          <w:fldChar w:fldCharType="begin"/>
        </w:r>
        <w:r>
          <w:rPr>
            <w:noProof/>
            <w:webHidden/>
          </w:rPr>
          <w:instrText xml:space="preserve"> PAGEREF _Toc222848380 \h </w:instrText>
        </w:r>
        <w:r>
          <w:rPr>
            <w:noProof/>
            <w:webHidden/>
          </w:rPr>
        </w:r>
        <w:r>
          <w:rPr>
            <w:noProof/>
            <w:webHidden/>
          </w:rPr>
          <w:fldChar w:fldCharType="separate"/>
        </w:r>
        <w:r>
          <w:rPr>
            <w:noProof/>
            <w:webHidden/>
          </w:rPr>
          <w:t>22</w:t>
        </w:r>
        <w:r>
          <w:rPr>
            <w:noProof/>
            <w:webHidden/>
          </w:rPr>
          <w:fldChar w:fldCharType="end"/>
        </w:r>
      </w:hyperlink>
    </w:p>
    <w:p w14:paraId="54C49E6F" w14:textId="45E79568" w:rsidR="00AD7026" w:rsidRDefault="00AD7026">
      <w:pPr>
        <w:pStyle w:val="TOC2"/>
        <w:rPr>
          <w:rFonts w:asciiTheme="minorHAnsi" w:eastAsiaTheme="minorEastAsia" w:hAnsiTheme="minorHAnsi" w:cstheme="minorBidi"/>
          <w:noProof/>
          <w:kern w:val="2"/>
          <w:sz w:val="24"/>
          <w:szCs w:val="24"/>
          <w:lang w:eastAsia="en-ZA"/>
          <w14:ligatures w14:val="standardContextual"/>
        </w:rPr>
      </w:pPr>
      <w:hyperlink w:anchor="_Toc222848381" w:history="1">
        <w:r w:rsidRPr="0057186B">
          <w:rPr>
            <w:rStyle w:val="Hyperlink"/>
            <w:noProof/>
          </w:rPr>
          <w:t>5.3</w:t>
        </w:r>
        <w:r>
          <w:rPr>
            <w:rFonts w:asciiTheme="minorHAnsi" w:eastAsiaTheme="minorEastAsia" w:hAnsiTheme="minorHAnsi" w:cstheme="minorBidi"/>
            <w:noProof/>
            <w:kern w:val="2"/>
            <w:sz w:val="24"/>
            <w:szCs w:val="24"/>
            <w:lang w:eastAsia="en-ZA"/>
            <w14:ligatures w14:val="standardContextual"/>
          </w:rPr>
          <w:tab/>
        </w:r>
        <w:r w:rsidRPr="0057186B">
          <w:rPr>
            <w:rStyle w:val="Hyperlink"/>
            <w:noProof/>
          </w:rPr>
          <w:t>Bidder Experience and Capability Requirements</w:t>
        </w:r>
        <w:r>
          <w:rPr>
            <w:noProof/>
            <w:webHidden/>
          </w:rPr>
          <w:tab/>
        </w:r>
        <w:r>
          <w:rPr>
            <w:noProof/>
            <w:webHidden/>
          </w:rPr>
          <w:fldChar w:fldCharType="begin"/>
        </w:r>
        <w:r>
          <w:rPr>
            <w:noProof/>
            <w:webHidden/>
          </w:rPr>
          <w:instrText xml:space="preserve"> PAGEREF _Toc222848381 \h </w:instrText>
        </w:r>
        <w:r>
          <w:rPr>
            <w:noProof/>
            <w:webHidden/>
          </w:rPr>
        </w:r>
        <w:r>
          <w:rPr>
            <w:noProof/>
            <w:webHidden/>
          </w:rPr>
          <w:fldChar w:fldCharType="separate"/>
        </w:r>
        <w:r>
          <w:rPr>
            <w:noProof/>
            <w:webHidden/>
          </w:rPr>
          <w:t>22</w:t>
        </w:r>
        <w:r>
          <w:rPr>
            <w:noProof/>
            <w:webHidden/>
          </w:rPr>
          <w:fldChar w:fldCharType="end"/>
        </w:r>
      </w:hyperlink>
    </w:p>
    <w:p w14:paraId="15FEE2B1" w14:textId="33F3137F" w:rsidR="00AD7026" w:rsidRDefault="00AD7026">
      <w:pPr>
        <w:pStyle w:val="TOC2"/>
        <w:rPr>
          <w:rFonts w:asciiTheme="minorHAnsi" w:eastAsiaTheme="minorEastAsia" w:hAnsiTheme="minorHAnsi" w:cstheme="minorBidi"/>
          <w:noProof/>
          <w:kern w:val="2"/>
          <w:sz w:val="24"/>
          <w:szCs w:val="24"/>
          <w:lang w:eastAsia="en-ZA"/>
          <w14:ligatures w14:val="standardContextual"/>
        </w:rPr>
      </w:pPr>
      <w:hyperlink w:anchor="_Toc222848382" w:history="1">
        <w:r w:rsidRPr="0057186B">
          <w:rPr>
            <w:rStyle w:val="Hyperlink"/>
            <w:noProof/>
          </w:rPr>
          <w:t>5.4</w:t>
        </w:r>
        <w:r>
          <w:rPr>
            <w:rFonts w:asciiTheme="minorHAnsi" w:eastAsiaTheme="minorEastAsia" w:hAnsiTheme="minorHAnsi" w:cstheme="minorBidi"/>
            <w:noProof/>
            <w:kern w:val="2"/>
            <w:sz w:val="24"/>
            <w:szCs w:val="24"/>
            <w:lang w:eastAsia="en-ZA"/>
            <w14:ligatures w14:val="standardContextual"/>
          </w:rPr>
          <w:tab/>
        </w:r>
        <w:r w:rsidRPr="0057186B">
          <w:rPr>
            <w:rStyle w:val="Hyperlink"/>
            <w:noProof/>
          </w:rPr>
          <w:t>Special Conditions of Contracts</w:t>
        </w:r>
        <w:r>
          <w:rPr>
            <w:noProof/>
            <w:webHidden/>
          </w:rPr>
          <w:tab/>
        </w:r>
        <w:r>
          <w:rPr>
            <w:noProof/>
            <w:webHidden/>
          </w:rPr>
          <w:fldChar w:fldCharType="begin"/>
        </w:r>
        <w:r>
          <w:rPr>
            <w:noProof/>
            <w:webHidden/>
          </w:rPr>
          <w:instrText xml:space="preserve"> PAGEREF _Toc222848382 \h </w:instrText>
        </w:r>
        <w:r>
          <w:rPr>
            <w:noProof/>
            <w:webHidden/>
          </w:rPr>
        </w:r>
        <w:r>
          <w:rPr>
            <w:noProof/>
            <w:webHidden/>
          </w:rPr>
          <w:fldChar w:fldCharType="separate"/>
        </w:r>
        <w:r>
          <w:rPr>
            <w:noProof/>
            <w:webHidden/>
          </w:rPr>
          <w:t>23</w:t>
        </w:r>
        <w:r>
          <w:rPr>
            <w:noProof/>
            <w:webHidden/>
          </w:rPr>
          <w:fldChar w:fldCharType="end"/>
        </w:r>
      </w:hyperlink>
    </w:p>
    <w:p w14:paraId="6E4B5606" w14:textId="1978F9C0" w:rsidR="00AD7026" w:rsidRDefault="00AD7026">
      <w:pPr>
        <w:pStyle w:val="TOC2"/>
        <w:rPr>
          <w:rFonts w:asciiTheme="minorHAnsi" w:eastAsiaTheme="minorEastAsia" w:hAnsiTheme="minorHAnsi" w:cstheme="minorBidi"/>
          <w:noProof/>
          <w:kern w:val="2"/>
          <w:sz w:val="24"/>
          <w:szCs w:val="24"/>
          <w:lang w:eastAsia="en-ZA"/>
          <w14:ligatures w14:val="standardContextual"/>
        </w:rPr>
      </w:pPr>
      <w:hyperlink w:anchor="_Toc222848383" w:history="1">
        <w:r w:rsidRPr="0057186B">
          <w:rPr>
            <w:rStyle w:val="Hyperlink"/>
            <w:noProof/>
          </w:rPr>
          <w:t>5.5</w:t>
        </w:r>
        <w:r>
          <w:rPr>
            <w:rFonts w:asciiTheme="minorHAnsi" w:eastAsiaTheme="minorEastAsia" w:hAnsiTheme="minorHAnsi" w:cstheme="minorBidi"/>
            <w:noProof/>
            <w:kern w:val="2"/>
            <w:sz w:val="24"/>
            <w:szCs w:val="24"/>
            <w:lang w:eastAsia="en-ZA"/>
            <w14:ligatures w14:val="standardContextual"/>
          </w:rPr>
          <w:tab/>
        </w:r>
        <w:r w:rsidRPr="0057186B">
          <w:rPr>
            <w:rStyle w:val="Hyperlink"/>
            <w:noProof/>
          </w:rPr>
          <w:t>Preference Points Preferential Goals Evidence</w:t>
        </w:r>
        <w:r>
          <w:rPr>
            <w:noProof/>
            <w:webHidden/>
          </w:rPr>
          <w:tab/>
        </w:r>
        <w:r>
          <w:rPr>
            <w:noProof/>
            <w:webHidden/>
          </w:rPr>
          <w:fldChar w:fldCharType="begin"/>
        </w:r>
        <w:r>
          <w:rPr>
            <w:noProof/>
            <w:webHidden/>
          </w:rPr>
          <w:instrText xml:space="preserve"> PAGEREF _Toc222848383 \h </w:instrText>
        </w:r>
        <w:r>
          <w:rPr>
            <w:noProof/>
            <w:webHidden/>
          </w:rPr>
        </w:r>
        <w:r>
          <w:rPr>
            <w:noProof/>
            <w:webHidden/>
          </w:rPr>
          <w:fldChar w:fldCharType="separate"/>
        </w:r>
        <w:r>
          <w:rPr>
            <w:noProof/>
            <w:webHidden/>
          </w:rPr>
          <w:t>23</w:t>
        </w:r>
        <w:r>
          <w:rPr>
            <w:noProof/>
            <w:webHidden/>
          </w:rPr>
          <w:fldChar w:fldCharType="end"/>
        </w:r>
      </w:hyperlink>
    </w:p>
    <w:p w14:paraId="5B300715" w14:textId="396587CD" w:rsidR="00AD7026" w:rsidRDefault="00AD7026">
      <w:pPr>
        <w:pStyle w:val="TOC1"/>
        <w:rPr>
          <w:rFonts w:asciiTheme="minorHAnsi" w:eastAsiaTheme="minorEastAsia" w:hAnsiTheme="minorHAnsi" w:cstheme="minorBidi"/>
          <w:b w:val="0"/>
          <w:noProof/>
          <w:kern w:val="2"/>
          <w:sz w:val="24"/>
          <w:szCs w:val="24"/>
          <w:lang w:eastAsia="en-ZA"/>
          <w14:ligatures w14:val="standardContextual"/>
        </w:rPr>
      </w:pPr>
      <w:hyperlink w:anchor="_Toc222848384" w:history="1">
        <w:r w:rsidRPr="0057186B">
          <w:rPr>
            <w:rStyle w:val="Hyperlink"/>
            <w:noProof/>
          </w:rPr>
          <w:t>Annex B CIDB Registration Requirements</w:t>
        </w:r>
        <w:r>
          <w:rPr>
            <w:noProof/>
            <w:webHidden/>
          </w:rPr>
          <w:tab/>
        </w:r>
        <w:r>
          <w:rPr>
            <w:noProof/>
            <w:webHidden/>
          </w:rPr>
          <w:fldChar w:fldCharType="begin"/>
        </w:r>
        <w:r>
          <w:rPr>
            <w:noProof/>
            <w:webHidden/>
          </w:rPr>
          <w:instrText xml:space="preserve"> PAGEREF _Toc222848384 \h </w:instrText>
        </w:r>
        <w:r>
          <w:rPr>
            <w:noProof/>
            <w:webHidden/>
          </w:rPr>
        </w:r>
        <w:r>
          <w:rPr>
            <w:noProof/>
            <w:webHidden/>
          </w:rPr>
          <w:fldChar w:fldCharType="separate"/>
        </w:r>
        <w:r>
          <w:rPr>
            <w:noProof/>
            <w:webHidden/>
          </w:rPr>
          <w:t>24</w:t>
        </w:r>
        <w:r>
          <w:rPr>
            <w:noProof/>
            <w:webHidden/>
          </w:rPr>
          <w:fldChar w:fldCharType="end"/>
        </w:r>
      </w:hyperlink>
    </w:p>
    <w:p w14:paraId="5C8CA7D7" w14:textId="2F7F3D4C" w:rsidR="00AD7026" w:rsidRDefault="00AD7026">
      <w:pPr>
        <w:pStyle w:val="TOC1"/>
        <w:rPr>
          <w:rFonts w:asciiTheme="minorHAnsi" w:eastAsiaTheme="minorEastAsia" w:hAnsiTheme="minorHAnsi" w:cstheme="minorBidi"/>
          <w:b w:val="0"/>
          <w:noProof/>
          <w:kern w:val="2"/>
          <w:sz w:val="24"/>
          <w:szCs w:val="24"/>
          <w:lang w:eastAsia="en-ZA"/>
          <w14:ligatures w14:val="standardContextual"/>
        </w:rPr>
      </w:pPr>
      <w:hyperlink w:anchor="_Toc222848385" w:history="1">
        <w:r w:rsidRPr="0057186B">
          <w:rPr>
            <w:rStyle w:val="Hyperlink"/>
            <w:noProof/>
          </w:rPr>
          <w:t>Annex C: SAPS Sites</w:t>
        </w:r>
        <w:r>
          <w:rPr>
            <w:noProof/>
            <w:webHidden/>
          </w:rPr>
          <w:tab/>
        </w:r>
        <w:r>
          <w:rPr>
            <w:noProof/>
            <w:webHidden/>
          </w:rPr>
          <w:fldChar w:fldCharType="begin"/>
        </w:r>
        <w:r>
          <w:rPr>
            <w:noProof/>
            <w:webHidden/>
          </w:rPr>
          <w:instrText xml:space="preserve"> PAGEREF _Toc222848385 \h </w:instrText>
        </w:r>
        <w:r>
          <w:rPr>
            <w:noProof/>
            <w:webHidden/>
          </w:rPr>
        </w:r>
        <w:r>
          <w:rPr>
            <w:noProof/>
            <w:webHidden/>
          </w:rPr>
          <w:fldChar w:fldCharType="separate"/>
        </w:r>
        <w:r>
          <w:rPr>
            <w:noProof/>
            <w:webHidden/>
          </w:rPr>
          <w:t>25</w:t>
        </w:r>
        <w:r>
          <w:rPr>
            <w:noProof/>
            <w:webHidden/>
          </w:rPr>
          <w:fldChar w:fldCharType="end"/>
        </w:r>
      </w:hyperlink>
    </w:p>
    <w:p w14:paraId="7261B563" w14:textId="1B0FBC93" w:rsidR="00573D86" w:rsidRPr="00F37D00" w:rsidRDefault="00A44D99" w:rsidP="002D3718">
      <w:pPr>
        <w:rPr>
          <w:rFonts w:asciiTheme="majorHAnsi" w:hAnsiTheme="majorHAnsi" w:cstheme="majorHAnsi"/>
          <w:color w:val="1F497D" w:themeColor="text2"/>
        </w:rPr>
      </w:pPr>
      <w:r>
        <w:rPr>
          <w:rFonts w:asciiTheme="minorHAnsi" w:hAnsiTheme="minorHAnsi"/>
          <w:b/>
          <w:bCs/>
          <w:caps/>
          <w:sz w:val="20"/>
        </w:rPr>
        <w:fldChar w:fldCharType="end"/>
      </w:r>
      <w:r w:rsidR="00573D86" w:rsidRPr="00F37D00">
        <w:rPr>
          <w:rStyle w:val="AnnexH1Char"/>
          <w:rFonts w:asciiTheme="majorHAnsi" w:hAnsiTheme="majorHAnsi" w:cstheme="majorHAnsi"/>
          <w:color w:val="1F497D" w:themeColor="text2"/>
          <w:sz w:val="24"/>
          <w:szCs w:val="24"/>
        </w:rPr>
        <w:t xml:space="preserve"> </w:t>
      </w:r>
    </w:p>
    <w:p w14:paraId="75CC0CC7" w14:textId="47A494AF" w:rsidR="00AB361C" w:rsidRDefault="00AB361C" w:rsidP="00A44D99">
      <w:pPr>
        <w:sectPr w:rsidR="00AB361C" w:rsidSect="00E5740F">
          <w:footerReference w:type="default" r:id="rId10"/>
          <w:pgSz w:w="11906" w:h="16838" w:code="9"/>
          <w:pgMar w:top="1276" w:right="1134" w:bottom="993" w:left="1134" w:header="709" w:footer="584" w:gutter="0"/>
          <w:cols w:space="708"/>
          <w:docGrid w:linePitch="360"/>
        </w:sectPr>
      </w:pPr>
    </w:p>
    <w:p w14:paraId="30132C79" w14:textId="1E922A58" w:rsidR="001313AD" w:rsidRPr="00DE5B6C" w:rsidRDefault="00F07A5D" w:rsidP="007E6FC0">
      <w:pPr>
        <w:pStyle w:val="Heading1"/>
        <w:rPr>
          <w:szCs w:val="32"/>
        </w:rPr>
      </w:pPr>
      <w:bookmarkStart w:id="0" w:name="_Toc222848355"/>
      <w:bookmarkStart w:id="1" w:name="_Toc394775451"/>
      <w:bookmarkStart w:id="2" w:name="_Toc394778358"/>
      <w:bookmarkStart w:id="3" w:name="_Toc498843318"/>
      <w:bookmarkStart w:id="4" w:name="_Toc505652265"/>
      <w:r w:rsidRPr="00DE5B6C">
        <w:rPr>
          <w:szCs w:val="32"/>
        </w:rPr>
        <w:lastRenderedPageBreak/>
        <w:t>Purpose and Background</w:t>
      </w:r>
      <w:bookmarkEnd w:id="0"/>
    </w:p>
    <w:p w14:paraId="4CCB4191" w14:textId="71669DEC" w:rsidR="00580295" w:rsidRPr="00E909D8" w:rsidRDefault="00580295" w:rsidP="00E909D8">
      <w:pPr>
        <w:pStyle w:val="Heading2"/>
        <w:numPr>
          <w:ilvl w:val="0"/>
          <w:numId w:val="0"/>
        </w:numPr>
        <w:ind w:left="567" w:hanging="567"/>
        <w:rPr>
          <w:szCs w:val="28"/>
        </w:rPr>
      </w:pPr>
      <w:bookmarkStart w:id="5" w:name="_Toc222848356"/>
      <w:r w:rsidRPr="00DE5B6C">
        <w:rPr>
          <w:szCs w:val="28"/>
        </w:rPr>
        <w:t>1.1</w:t>
      </w:r>
      <w:r w:rsidRPr="00DE5B6C">
        <w:rPr>
          <w:szCs w:val="28"/>
        </w:rPr>
        <w:tab/>
        <w:t>Purpose</w:t>
      </w:r>
      <w:bookmarkEnd w:id="5"/>
    </w:p>
    <w:p w14:paraId="0F34BE65" w14:textId="54B07AC7" w:rsidR="00580295" w:rsidRPr="00E909D8" w:rsidRDefault="005D5E3B" w:rsidP="00AD7026">
      <w:pPr>
        <w:ind w:left="567"/>
        <w:rPr>
          <w:b/>
        </w:rPr>
      </w:pPr>
      <w:r w:rsidRPr="00E909D8">
        <w:t xml:space="preserve">The purpose of this </w:t>
      </w:r>
      <w:r w:rsidR="0011159A" w:rsidRPr="00E909D8">
        <w:t>Request for Bid (</w:t>
      </w:r>
      <w:r w:rsidRPr="00E909D8">
        <w:t>RFB</w:t>
      </w:r>
      <w:r w:rsidR="0011159A" w:rsidRPr="00E909D8">
        <w:t>)</w:t>
      </w:r>
      <w:r w:rsidRPr="00E909D8">
        <w:t xml:space="preserve"> is to invite Suppliers (hereinafter referred to as “bidders”) to submit bids for </w:t>
      </w:r>
      <w:r w:rsidR="00A71050" w:rsidRPr="00E909D8">
        <w:t>the supply</w:t>
      </w:r>
      <w:r w:rsidR="00580295" w:rsidRPr="00E909D8">
        <w:t xml:space="preserve"> and install</w:t>
      </w:r>
      <w:r w:rsidR="00E909D8" w:rsidRPr="00E909D8">
        <w:t>ation of</w:t>
      </w:r>
      <w:r w:rsidR="00580295" w:rsidRPr="00E909D8">
        <w:t xml:space="preserve"> air conditioning units for Network Outdoor enclosures in </w:t>
      </w:r>
      <w:r w:rsidRPr="00E909D8">
        <w:t xml:space="preserve">SAPS 17 Sites in </w:t>
      </w:r>
      <w:r w:rsidR="00580295" w:rsidRPr="00E909D8">
        <w:t xml:space="preserve">Gauteng Province. </w:t>
      </w:r>
    </w:p>
    <w:p w14:paraId="796A2F5A" w14:textId="3DC81437" w:rsidR="00580295" w:rsidRPr="00DE5B6C" w:rsidRDefault="00580295" w:rsidP="00580295">
      <w:pPr>
        <w:pStyle w:val="Heading2"/>
        <w:numPr>
          <w:ilvl w:val="0"/>
          <w:numId w:val="0"/>
        </w:numPr>
        <w:ind w:left="567" w:hanging="567"/>
        <w:rPr>
          <w:szCs w:val="28"/>
        </w:rPr>
      </w:pPr>
      <w:bookmarkStart w:id="6" w:name="_Toc222848357"/>
      <w:r w:rsidRPr="00DE5B6C">
        <w:rPr>
          <w:szCs w:val="28"/>
        </w:rPr>
        <w:t>1.2.</w:t>
      </w:r>
      <w:r w:rsidRPr="00DE5B6C">
        <w:rPr>
          <w:szCs w:val="28"/>
        </w:rPr>
        <w:tab/>
        <w:t>Background</w:t>
      </w:r>
      <w:bookmarkEnd w:id="6"/>
    </w:p>
    <w:p w14:paraId="70F27F4F" w14:textId="727D160D" w:rsidR="00CD6612" w:rsidRPr="00BB0E6A" w:rsidRDefault="00580295" w:rsidP="00901177">
      <w:pPr>
        <w:ind w:left="567"/>
        <w:rPr>
          <w:szCs w:val="24"/>
        </w:rPr>
      </w:pPr>
      <w:r w:rsidRPr="00580295">
        <w:rPr>
          <w:szCs w:val="24"/>
        </w:rPr>
        <w:t>The customer has identified overheating in their outdoor enclosures that were installed during the NNUP Project. It has been noticed that when the weather temperatures rise, the temperature inside the outdoor enclosures also increases. When it is hot the cabinet air conditioner extracts more heated air into the enclosure exacerbating the heat which ultimately causes failure and damage to the network equipment and have an increased risk of fire. The enclosures are currently equipped with an air vents and Whirlybird that are supposed to extract the heat externally but unfortunately, they do not solve the problem as the enclosure remains hot inside. The condition was therefore identified as critical and needed urgent intervention by installing split air conditioning units for the enclosures to extract the hot air out and cool the room up</w:t>
      </w:r>
      <w:r w:rsidR="00901177">
        <w:rPr>
          <w:szCs w:val="24"/>
        </w:rPr>
        <w:t>.</w:t>
      </w:r>
    </w:p>
    <w:p w14:paraId="488BA68A" w14:textId="3B8522FA" w:rsidR="00496E1A" w:rsidRPr="00DE5B6C" w:rsidRDefault="00391A6B" w:rsidP="007D1AFD">
      <w:pPr>
        <w:pStyle w:val="Heading1"/>
        <w:rPr>
          <w:szCs w:val="32"/>
        </w:rPr>
      </w:pPr>
      <w:bookmarkStart w:id="7" w:name="_Toc222848358"/>
      <w:r w:rsidRPr="00DE5B6C">
        <w:rPr>
          <w:szCs w:val="32"/>
        </w:rPr>
        <w:t>Scope of bid</w:t>
      </w:r>
      <w:bookmarkEnd w:id="7"/>
    </w:p>
    <w:p w14:paraId="3080E69B" w14:textId="77777777" w:rsidR="00AF05FE" w:rsidRPr="00DE5B6C" w:rsidRDefault="00AF05FE" w:rsidP="00AF05FE">
      <w:pPr>
        <w:pStyle w:val="Heading2"/>
        <w:rPr>
          <w:szCs w:val="28"/>
        </w:rPr>
      </w:pPr>
      <w:bookmarkStart w:id="8" w:name="_Toc222848359"/>
      <w:r w:rsidRPr="00DE5B6C">
        <w:rPr>
          <w:szCs w:val="28"/>
        </w:rPr>
        <w:t>Scope of Work</w:t>
      </w:r>
      <w:bookmarkEnd w:id="8"/>
    </w:p>
    <w:p w14:paraId="64257688" w14:textId="71E1E98F" w:rsidR="002C2749" w:rsidRPr="002C2749" w:rsidRDefault="002C2749" w:rsidP="00901177">
      <w:pPr>
        <w:spacing w:line="240" w:lineRule="auto"/>
        <w:ind w:left="567"/>
        <w:rPr>
          <w:rFonts w:asciiTheme="minorHAnsi" w:hAnsiTheme="minorHAnsi" w:cs="Calibri"/>
        </w:rPr>
      </w:pPr>
      <w:r w:rsidRPr="002C2749">
        <w:rPr>
          <w:lang w:val="en-US"/>
        </w:rPr>
        <w:t xml:space="preserve">The scope will include sourcing the service provider through the procurement process and </w:t>
      </w:r>
      <w:r w:rsidR="00391A6B" w:rsidRPr="002C2749">
        <w:rPr>
          <w:lang w:val="en-US"/>
        </w:rPr>
        <w:t>providing</w:t>
      </w:r>
      <w:r w:rsidRPr="002C2749">
        <w:rPr>
          <w:lang w:val="en-US"/>
        </w:rPr>
        <w:t xml:space="preserve"> for the customer SAPS the proposal for the following: </w:t>
      </w:r>
    </w:p>
    <w:p w14:paraId="21F79336" w14:textId="7DFDD070" w:rsidR="00580295" w:rsidRPr="0070250E" w:rsidRDefault="00854B08" w:rsidP="00901177">
      <w:pPr>
        <w:pStyle w:val="ListParagraph"/>
        <w:numPr>
          <w:ilvl w:val="0"/>
          <w:numId w:val="26"/>
        </w:numPr>
        <w:spacing w:after="120"/>
        <w:ind w:left="924" w:hanging="357"/>
        <w:outlineLvl w:val="9"/>
        <w:rPr>
          <w:rFonts w:cs="Calibri"/>
        </w:rPr>
      </w:pPr>
      <w:r w:rsidRPr="0070250E">
        <w:rPr>
          <w:rFonts w:cs="Calibri"/>
          <w:lang w:val="en-US"/>
        </w:rPr>
        <w:t>S</w:t>
      </w:r>
      <w:r w:rsidR="00580295" w:rsidRPr="0070250E">
        <w:rPr>
          <w:rFonts w:cs="Calibri"/>
          <w:lang w:val="en-US"/>
        </w:rPr>
        <w:t>upply and installation of the Aircon</w:t>
      </w:r>
      <w:r w:rsidR="00E909D8">
        <w:rPr>
          <w:rFonts w:cs="Calibri"/>
          <w:lang w:val="en-US"/>
        </w:rPr>
        <w:t>s.</w:t>
      </w:r>
    </w:p>
    <w:p w14:paraId="7B53FEA8" w14:textId="77777777" w:rsidR="00CD5EDA" w:rsidRPr="00F2723D" w:rsidRDefault="00CD5EDA" w:rsidP="00901177">
      <w:pPr>
        <w:pStyle w:val="ListParagraph"/>
        <w:numPr>
          <w:ilvl w:val="0"/>
          <w:numId w:val="26"/>
        </w:numPr>
        <w:spacing w:after="120"/>
        <w:ind w:left="924" w:hanging="357"/>
        <w:outlineLvl w:val="9"/>
        <w:rPr>
          <w:rFonts w:cs="Calibri"/>
          <w:lang w:val="en-US"/>
        </w:rPr>
      </w:pPr>
      <w:r w:rsidRPr="0070250E">
        <w:rPr>
          <w:rFonts w:cs="Calibri"/>
          <w:lang w:val="en-US"/>
        </w:rPr>
        <w:t>Fourteen 18,000 BTU and four 12,000 BTU split air conditioners are required for the supply, delivery, and installation at specified police</w:t>
      </w:r>
      <w:r w:rsidRPr="00CD5EDA">
        <w:rPr>
          <w:rFonts w:cs="Calibri"/>
          <w:lang w:val="en-US"/>
        </w:rPr>
        <w:t xml:space="preserve"> stations in the network ISO container</w:t>
      </w:r>
      <w:r w:rsidRPr="00F2723D">
        <w:rPr>
          <w:rFonts w:cs="Calibri"/>
          <w:lang w:val="en-US"/>
        </w:rPr>
        <w:t>.</w:t>
      </w:r>
      <w:r>
        <w:rPr>
          <w:rFonts w:cs="Calibri"/>
          <w:lang w:val="en-US"/>
        </w:rPr>
        <w:t xml:space="preserve"> </w:t>
      </w:r>
    </w:p>
    <w:p w14:paraId="605D6EBC" w14:textId="5FB57126" w:rsidR="00CD5EDA" w:rsidRPr="00CD5EDA" w:rsidRDefault="00CD5EDA" w:rsidP="00901177">
      <w:pPr>
        <w:pStyle w:val="ListParagraph"/>
        <w:numPr>
          <w:ilvl w:val="0"/>
          <w:numId w:val="26"/>
        </w:numPr>
        <w:spacing w:after="120"/>
        <w:ind w:left="924" w:hanging="357"/>
        <w:outlineLvl w:val="9"/>
        <w:rPr>
          <w:rFonts w:asciiTheme="majorHAnsi" w:hAnsiTheme="majorHAnsi" w:cstheme="majorHAnsi"/>
          <w:lang w:val="en-US"/>
        </w:rPr>
      </w:pPr>
      <w:r w:rsidRPr="00CD5EDA">
        <w:rPr>
          <w:rFonts w:asciiTheme="majorHAnsi" w:hAnsiTheme="majorHAnsi" w:cstheme="majorHAnsi"/>
          <w:lang w:val="en-US"/>
        </w:rPr>
        <w:t>The split air-conditioning unit(s) shall relate to insulated refrigerant piping,</w:t>
      </w:r>
      <w:r w:rsidRPr="00CD5EDA">
        <w:rPr>
          <w:rFonts w:asciiTheme="majorHAnsi" w:hAnsiTheme="majorHAnsi" w:cstheme="majorHAnsi"/>
          <w:lang w:val="en-US"/>
        </w:rPr>
        <w:br/>
        <w:t>electric wiring and interlocking control and cabling. In addition, the provision shall</w:t>
      </w:r>
      <w:r w:rsidRPr="00CD5EDA">
        <w:rPr>
          <w:rFonts w:asciiTheme="majorHAnsi" w:hAnsiTheme="majorHAnsi" w:cstheme="majorHAnsi"/>
          <w:lang w:val="en-US"/>
        </w:rPr>
        <w:br/>
        <w:t>be made in the unit design to re-evaporate condensation from the condenser, where</w:t>
      </w:r>
      <w:r w:rsidRPr="00CD5EDA">
        <w:rPr>
          <w:rFonts w:asciiTheme="majorHAnsi" w:hAnsiTheme="majorHAnsi" w:cstheme="majorHAnsi"/>
          <w:lang w:val="en-US"/>
        </w:rPr>
        <w:br/>
        <w:t>applicable.</w:t>
      </w:r>
    </w:p>
    <w:p w14:paraId="7B6E1E4D" w14:textId="77777777" w:rsidR="00CD5EDA" w:rsidRPr="00F2723D" w:rsidRDefault="00CD5EDA" w:rsidP="00901177">
      <w:pPr>
        <w:pStyle w:val="ListParagraph"/>
        <w:numPr>
          <w:ilvl w:val="0"/>
          <w:numId w:val="26"/>
        </w:numPr>
        <w:spacing w:after="120"/>
        <w:ind w:left="924" w:hanging="357"/>
        <w:outlineLvl w:val="9"/>
        <w:rPr>
          <w:rFonts w:cs="Calibri"/>
          <w:lang w:val="en-US"/>
        </w:rPr>
      </w:pPr>
      <w:r w:rsidRPr="00F2723D">
        <w:rPr>
          <w:rFonts w:cs="Calibri"/>
          <w:lang w:val="en-US"/>
        </w:rPr>
        <w:t>Condensing units shall be selected for a maximum compressor running operation of 8 hours per day.</w:t>
      </w:r>
    </w:p>
    <w:p w14:paraId="4A8D616A" w14:textId="77777777" w:rsidR="00CD5EDA" w:rsidRDefault="00CD5EDA" w:rsidP="00901177">
      <w:pPr>
        <w:pStyle w:val="ListParagraph"/>
        <w:numPr>
          <w:ilvl w:val="0"/>
          <w:numId w:val="26"/>
        </w:numPr>
        <w:spacing w:after="120"/>
        <w:ind w:left="924" w:hanging="357"/>
        <w:outlineLvl w:val="9"/>
        <w:rPr>
          <w:rFonts w:cs="Calibri"/>
          <w:lang w:val="en-US"/>
        </w:rPr>
      </w:pPr>
      <w:r w:rsidRPr="00F2723D">
        <w:rPr>
          <w:rFonts w:cs="Calibri"/>
          <w:lang w:val="en-US"/>
        </w:rPr>
        <w:t>Controls shall have the following minimum functionality:</w:t>
      </w:r>
    </w:p>
    <w:p w14:paraId="011C1C7E" w14:textId="77777777" w:rsidR="00CD5EDA" w:rsidRDefault="00CD5EDA" w:rsidP="00901177">
      <w:pPr>
        <w:pStyle w:val="ListParagraph"/>
        <w:numPr>
          <w:ilvl w:val="0"/>
          <w:numId w:val="43"/>
        </w:numPr>
        <w:ind w:left="1332" w:hanging="198"/>
        <w:jc w:val="left"/>
        <w:rPr>
          <w:rFonts w:cs="Calibri"/>
          <w:lang w:val="en-US"/>
        </w:rPr>
      </w:pPr>
      <w:r w:rsidRPr="00391A6B">
        <w:rPr>
          <w:rFonts w:cs="Calibri"/>
          <w:lang w:val="en-US"/>
        </w:rPr>
        <w:t>Manual ON/OFF.</w:t>
      </w:r>
    </w:p>
    <w:p w14:paraId="2E7DB051" w14:textId="77777777" w:rsidR="00CD5EDA" w:rsidRDefault="00CD5EDA" w:rsidP="00901177">
      <w:pPr>
        <w:pStyle w:val="ListParagraph"/>
        <w:numPr>
          <w:ilvl w:val="0"/>
          <w:numId w:val="43"/>
        </w:numPr>
        <w:ind w:left="1332" w:hanging="198"/>
        <w:jc w:val="left"/>
        <w:rPr>
          <w:rFonts w:cs="Calibri"/>
          <w:lang w:val="en-US"/>
        </w:rPr>
      </w:pPr>
      <w:r w:rsidRPr="00391A6B">
        <w:rPr>
          <w:rFonts w:cs="Calibri"/>
          <w:lang w:val="en-US"/>
        </w:rPr>
        <w:t xml:space="preserve"> Room temperature display.</w:t>
      </w:r>
    </w:p>
    <w:p w14:paraId="26E1E327" w14:textId="77777777" w:rsidR="00CD5EDA" w:rsidRDefault="00CD5EDA" w:rsidP="00901177">
      <w:pPr>
        <w:pStyle w:val="ListParagraph"/>
        <w:numPr>
          <w:ilvl w:val="0"/>
          <w:numId w:val="43"/>
        </w:numPr>
        <w:ind w:left="1332" w:hanging="198"/>
        <w:jc w:val="left"/>
        <w:rPr>
          <w:rFonts w:cs="Calibri"/>
          <w:lang w:val="en-US"/>
        </w:rPr>
      </w:pPr>
      <w:r w:rsidRPr="00391A6B">
        <w:rPr>
          <w:rFonts w:cs="Calibri"/>
          <w:lang w:val="en-US"/>
        </w:rPr>
        <w:t xml:space="preserve"> Room temperature adjustment.</w:t>
      </w:r>
    </w:p>
    <w:p w14:paraId="42D41856" w14:textId="77777777" w:rsidR="00CD5EDA" w:rsidRDefault="00CD5EDA" w:rsidP="00901177">
      <w:pPr>
        <w:pStyle w:val="ListParagraph"/>
        <w:numPr>
          <w:ilvl w:val="0"/>
          <w:numId w:val="43"/>
        </w:numPr>
        <w:ind w:left="1332" w:hanging="198"/>
        <w:jc w:val="left"/>
        <w:rPr>
          <w:rFonts w:cs="Calibri"/>
          <w:lang w:val="en-US"/>
        </w:rPr>
      </w:pPr>
      <w:r w:rsidRPr="00391A6B">
        <w:rPr>
          <w:rFonts w:cs="Calibri"/>
          <w:lang w:val="en-US"/>
        </w:rPr>
        <w:t xml:space="preserve"> Cooling/heating selection.</w:t>
      </w:r>
    </w:p>
    <w:p w14:paraId="5DB6702C" w14:textId="77777777" w:rsidR="00CD5EDA" w:rsidRPr="00CD5EDA" w:rsidRDefault="00CD5EDA" w:rsidP="00901177">
      <w:pPr>
        <w:pStyle w:val="ListParagraph"/>
        <w:numPr>
          <w:ilvl w:val="0"/>
          <w:numId w:val="26"/>
        </w:numPr>
        <w:spacing w:after="120"/>
        <w:ind w:left="924" w:hanging="357"/>
        <w:outlineLvl w:val="9"/>
        <w:rPr>
          <w:rFonts w:cs="Calibri"/>
          <w:lang w:val="en-US"/>
        </w:rPr>
      </w:pPr>
      <w:r w:rsidRPr="00F2723D">
        <w:rPr>
          <w:rFonts w:cs="Calibri"/>
          <w:lang w:val="en-US"/>
        </w:rPr>
        <w:t>A COC is needed for all electrical connections</w:t>
      </w:r>
    </w:p>
    <w:p w14:paraId="3AFA30BC" w14:textId="77777777" w:rsidR="00CD5EDA" w:rsidRDefault="00CD5EDA" w:rsidP="00901177">
      <w:pPr>
        <w:pStyle w:val="ListParagraph"/>
        <w:numPr>
          <w:ilvl w:val="0"/>
          <w:numId w:val="26"/>
        </w:numPr>
        <w:spacing w:after="120"/>
        <w:ind w:left="924" w:hanging="357"/>
        <w:outlineLvl w:val="9"/>
        <w:rPr>
          <w:rFonts w:cs="Calibri"/>
          <w:lang w:val="en-US"/>
        </w:rPr>
      </w:pPr>
      <w:r w:rsidRPr="00F2723D">
        <w:rPr>
          <w:rFonts w:cs="Calibri"/>
          <w:lang w:val="en-US"/>
        </w:rPr>
        <w:t>At sites where there are only an electrical Hubble plug and no DB, an additional Hubble plug will be put in series to allow the air-con unit to be powered with its own Hubble plug.</w:t>
      </w:r>
    </w:p>
    <w:p w14:paraId="03AF6AB9" w14:textId="48AD8F9A" w:rsidR="00CD5EDA" w:rsidRDefault="00CD5EDA" w:rsidP="00901177">
      <w:pPr>
        <w:pStyle w:val="ListParagraph"/>
        <w:numPr>
          <w:ilvl w:val="0"/>
          <w:numId w:val="26"/>
        </w:numPr>
        <w:spacing w:after="120"/>
        <w:ind w:left="924" w:hanging="357"/>
        <w:outlineLvl w:val="9"/>
        <w:rPr>
          <w:rFonts w:cs="Calibri"/>
          <w:lang w:val="en-US"/>
        </w:rPr>
      </w:pPr>
      <w:r w:rsidRPr="00F2723D">
        <w:rPr>
          <w:rFonts w:cs="Calibri"/>
          <w:lang w:val="en-US"/>
        </w:rPr>
        <w:t>At sites where there are an existing DB – Board, the air-con unit must be connected to the existing DB–Board with its own circuit breaker.</w:t>
      </w:r>
      <w:r>
        <w:rPr>
          <w:rFonts w:cs="Calibri"/>
          <w:lang w:val="en-US"/>
        </w:rPr>
        <w:t xml:space="preserve"> Should no blank space be available on the existing distribution box, an additional Hubble plug must be utilized as if there is no DB available.</w:t>
      </w:r>
    </w:p>
    <w:p w14:paraId="601F52A5" w14:textId="77777777" w:rsidR="00CD5EDA" w:rsidRDefault="00CD5EDA" w:rsidP="00901177">
      <w:pPr>
        <w:pStyle w:val="ListParagraph"/>
        <w:numPr>
          <w:ilvl w:val="0"/>
          <w:numId w:val="26"/>
        </w:numPr>
        <w:spacing w:after="120"/>
        <w:ind w:left="924" w:hanging="357"/>
        <w:outlineLvl w:val="9"/>
        <w:rPr>
          <w:rFonts w:cs="Calibri"/>
          <w:lang w:val="en-US"/>
        </w:rPr>
      </w:pPr>
      <w:r w:rsidRPr="00901177">
        <w:rPr>
          <w:rFonts w:cs="Calibri"/>
          <w:lang w:val="en-US"/>
        </w:rPr>
        <w:t>All electrical wiring must be installed in trunking</w:t>
      </w:r>
      <w:r w:rsidRPr="002C2749">
        <w:rPr>
          <w:rFonts w:cs="Calibri"/>
          <w:lang w:val="en-US"/>
        </w:rPr>
        <w:t>.</w:t>
      </w:r>
    </w:p>
    <w:p w14:paraId="0C0AB2FA" w14:textId="7AE3ED01" w:rsidR="002C2749" w:rsidRDefault="00580295" w:rsidP="00901177">
      <w:pPr>
        <w:ind w:left="567"/>
        <w:rPr>
          <w:rFonts w:cs="Calibri"/>
          <w:b/>
          <w:lang w:val="en-US"/>
        </w:rPr>
      </w:pPr>
      <w:r w:rsidRPr="006E29B7">
        <w:rPr>
          <w:rFonts w:cs="Calibri"/>
          <w:b/>
          <w:lang w:val="en-US"/>
        </w:rPr>
        <w:t xml:space="preserve">NB: The </w:t>
      </w:r>
      <w:r>
        <w:rPr>
          <w:rFonts w:cs="Calibri"/>
          <w:b/>
          <w:lang w:val="en-US"/>
        </w:rPr>
        <w:t xml:space="preserve">Final </w:t>
      </w:r>
      <w:r w:rsidRPr="006E29B7">
        <w:rPr>
          <w:rFonts w:cs="Calibri"/>
          <w:b/>
          <w:lang w:val="en-US"/>
        </w:rPr>
        <w:t xml:space="preserve">BOM will be compiled and concluded on site by Suppliers, Customer and SITA on the day of the site </w:t>
      </w:r>
      <w:r w:rsidR="00CD5EDA">
        <w:rPr>
          <w:rFonts w:cs="Calibri"/>
          <w:b/>
          <w:lang w:val="en-US"/>
        </w:rPr>
        <w:t>visit.</w:t>
      </w:r>
    </w:p>
    <w:p w14:paraId="75C78B0E" w14:textId="77777777" w:rsidR="00CD5EDA" w:rsidRDefault="00CD5EDA" w:rsidP="00580295">
      <w:pPr>
        <w:rPr>
          <w:rFonts w:cs="Calibri"/>
          <w:b/>
          <w:lang w:val="en-US"/>
        </w:rPr>
      </w:pPr>
    </w:p>
    <w:p w14:paraId="106E4614" w14:textId="65BB1869" w:rsidR="003044DF" w:rsidRPr="00DE5B6C" w:rsidRDefault="003044DF" w:rsidP="003044DF">
      <w:pPr>
        <w:pStyle w:val="Heading2"/>
        <w:rPr>
          <w:szCs w:val="28"/>
        </w:rPr>
      </w:pPr>
      <w:bookmarkStart w:id="9" w:name="_Toc490221205"/>
      <w:bookmarkStart w:id="10" w:name="_Toc508878327"/>
      <w:bookmarkStart w:id="11" w:name="_Toc194391585"/>
      <w:bookmarkStart w:id="12" w:name="_Toc222848360"/>
      <w:r w:rsidRPr="00DE5B6C">
        <w:rPr>
          <w:szCs w:val="28"/>
        </w:rPr>
        <w:t>Delivery Address</w:t>
      </w:r>
      <w:bookmarkEnd w:id="9"/>
      <w:bookmarkEnd w:id="10"/>
      <w:bookmarkEnd w:id="11"/>
      <w:bookmarkEnd w:id="12"/>
    </w:p>
    <w:p w14:paraId="780C2A4E" w14:textId="004A1581" w:rsidR="003044DF" w:rsidRDefault="002C2749" w:rsidP="003044DF">
      <w:pPr>
        <w:spacing w:line="360" w:lineRule="auto"/>
        <w:rPr>
          <w:rFonts w:cs="Calibri"/>
          <w:lang w:val="en-US"/>
        </w:rPr>
      </w:pPr>
      <w:r w:rsidRPr="002C2749">
        <w:rPr>
          <w:rFonts w:cs="Calibri"/>
        </w:rPr>
        <w:t>The equipment will be delivered and installed at the following sites:</w:t>
      </w:r>
    </w:p>
    <w:tbl>
      <w:tblPr>
        <w:tblW w:w="9809" w:type="dxa"/>
        <w:tblLook w:val="04A0" w:firstRow="1" w:lastRow="0" w:firstColumn="1" w:lastColumn="0" w:noHBand="0" w:noVBand="1"/>
      </w:tblPr>
      <w:tblGrid>
        <w:gridCol w:w="451"/>
        <w:gridCol w:w="2509"/>
        <w:gridCol w:w="640"/>
        <w:gridCol w:w="1134"/>
        <w:gridCol w:w="1068"/>
        <w:gridCol w:w="1559"/>
        <w:gridCol w:w="711"/>
        <w:gridCol w:w="1737"/>
      </w:tblGrid>
      <w:tr w:rsidR="003044DF" w:rsidRPr="0041173B" w14:paraId="59BB6A2A" w14:textId="77777777" w:rsidTr="00E21C05">
        <w:trPr>
          <w:trHeight w:val="473"/>
        </w:trPr>
        <w:tc>
          <w:tcPr>
            <w:tcW w:w="451"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49A597F" w14:textId="77777777" w:rsidR="003044DF" w:rsidRPr="0041173B" w:rsidRDefault="003044DF" w:rsidP="00E21C05">
            <w:pPr>
              <w:jc w:val="center"/>
              <w:rPr>
                <w:rFonts w:cs="Calibri"/>
                <w:color w:val="000000"/>
                <w:sz w:val="20"/>
                <w:lang w:eastAsia="en-ZA"/>
              </w:rPr>
            </w:pPr>
            <w:r w:rsidRPr="0041173B">
              <w:rPr>
                <w:rFonts w:cs="Calibri"/>
                <w:color w:val="000000"/>
                <w:sz w:val="20"/>
                <w:lang w:eastAsia="en-ZA"/>
              </w:rPr>
              <w:t>No</w:t>
            </w:r>
          </w:p>
        </w:tc>
        <w:tc>
          <w:tcPr>
            <w:tcW w:w="2509" w:type="dxa"/>
            <w:tcBorders>
              <w:top w:val="single" w:sz="8" w:space="0" w:color="auto"/>
              <w:left w:val="nil"/>
              <w:bottom w:val="single" w:sz="8" w:space="0" w:color="auto"/>
              <w:right w:val="single" w:sz="8" w:space="0" w:color="auto"/>
            </w:tcBorders>
            <w:shd w:val="clear" w:color="000000" w:fill="D9D9D9"/>
            <w:noWrap/>
            <w:vAlign w:val="center"/>
            <w:hideMark/>
          </w:tcPr>
          <w:p w14:paraId="406835B4" w14:textId="77777777" w:rsidR="003044DF" w:rsidRPr="0041173B" w:rsidRDefault="003044DF" w:rsidP="00E21C05">
            <w:pPr>
              <w:jc w:val="center"/>
              <w:rPr>
                <w:rFonts w:cs="Calibri"/>
                <w:color w:val="000000"/>
                <w:sz w:val="20"/>
                <w:lang w:eastAsia="en-ZA"/>
              </w:rPr>
            </w:pPr>
            <w:r w:rsidRPr="0041173B">
              <w:rPr>
                <w:rFonts w:cs="Calibri"/>
                <w:color w:val="000000"/>
                <w:sz w:val="20"/>
                <w:lang w:eastAsia="en-ZA"/>
              </w:rPr>
              <w:t>SITE NAME</w:t>
            </w:r>
          </w:p>
        </w:tc>
        <w:tc>
          <w:tcPr>
            <w:tcW w:w="640" w:type="dxa"/>
            <w:tcBorders>
              <w:top w:val="single" w:sz="8" w:space="0" w:color="auto"/>
              <w:left w:val="nil"/>
              <w:bottom w:val="single" w:sz="8" w:space="0" w:color="auto"/>
              <w:right w:val="single" w:sz="8" w:space="0" w:color="auto"/>
            </w:tcBorders>
            <w:shd w:val="clear" w:color="000000" w:fill="D9D9D9"/>
            <w:noWrap/>
            <w:vAlign w:val="center"/>
            <w:hideMark/>
          </w:tcPr>
          <w:p w14:paraId="78E108B0" w14:textId="77777777" w:rsidR="003044DF" w:rsidRPr="0041173B" w:rsidRDefault="003044DF" w:rsidP="00E21C05">
            <w:pPr>
              <w:jc w:val="center"/>
              <w:rPr>
                <w:rFonts w:cs="Calibri"/>
                <w:color w:val="000000"/>
                <w:sz w:val="20"/>
                <w:lang w:eastAsia="en-ZA"/>
              </w:rPr>
            </w:pPr>
            <w:r w:rsidRPr="0041173B">
              <w:rPr>
                <w:rFonts w:cs="Calibri"/>
                <w:color w:val="000000"/>
                <w:sz w:val="20"/>
                <w:lang w:eastAsia="en-ZA"/>
              </w:rPr>
              <w:t>SITE ID</w:t>
            </w:r>
          </w:p>
        </w:tc>
        <w:tc>
          <w:tcPr>
            <w:tcW w:w="1134" w:type="dxa"/>
            <w:tcBorders>
              <w:top w:val="single" w:sz="8" w:space="0" w:color="auto"/>
              <w:left w:val="nil"/>
              <w:bottom w:val="single" w:sz="8" w:space="0" w:color="auto"/>
              <w:right w:val="single" w:sz="8" w:space="0" w:color="auto"/>
            </w:tcBorders>
            <w:shd w:val="clear" w:color="000000" w:fill="D9D9D9"/>
            <w:noWrap/>
            <w:vAlign w:val="center"/>
            <w:hideMark/>
          </w:tcPr>
          <w:p w14:paraId="6C174105" w14:textId="77777777" w:rsidR="003044DF" w:rsidRPr="0041173B" w:rsidRDefault="003044DF" w:rsidP="00E21C05">
            <w:pPr>
              <w:jc w:val="center"/>
              <w:rPr>
                <w:rFonts w:cs="Calibri"/>
                <w:color w:val="000000"/>
                <w:sz w:val="20"/>
                <w:lang w:eastAsia="en-ZA"/>
              </w:rPr>
            </w:pPr>
            <w:r w:rsidRPr="0041173B">
              <w:rPr>
                <w:rFonts w:cs="Calibri"/>
                <w:color w:val="000000"/>
                <w:sz w:val="20"/>
                <w:lang w:eastAsia="en-ZA"/>
              </w:rPr>
              <w:t>Longitude (E)</w:t>
            </w:r>
          </w:p>
        </w:tc>
        <w:tc>
          <w:tcPr>
            <w:tcW w:w="1068" w:type="dxa"/>
            <w:tcBorders>
              <w:top w:val="single" w:sz="8" w:space="0" w:color="auto"/>
              <w:left w:val="nil"/>
              <w:bottom w:val="single" w:sz="8" w:space="0" w:color="auto"/>
              <w:right w:val="single" w:sz="8" w:space="0" w:color="auto"/>
            </w:tcBorders>
            <w:shd w:val="clear" w:color="000000" w:fill="D9D9D9"/>
            <w:noWrap/>
            <w:vAlign w:val="center"/>
            <w:hideMark/>
          </w:tcPr>
          <w:p w14:paraId="53264B09" w14:textId="77777777" w:rsidR="003044DF" w:rsidRPr="0041173B" w:rsidRDefault="003044DF" w:rsidP="00E21C05">
            <w:pPr>
              <w:jc w:val="center"/>
              <w:rPr>
                <w:rFonts w:cs="Calibri"/>
                <w:color w:val="000000"/>
                <w:sz w:val="20"/>
                <w:lang w:eastAsia="en-ZA"/>
              </w:rPr>
            </w:pPr>
            <w:r w:rsidRPr="0041173B">
              <w:rPr>
                <w:rFonts w:cs="Calibri"/>
                <w:color w:val="000000"/>
                <w:sz w:val="20"/>
                <w:lang w:eastAsia="en-ZA"/>
              </w:rPr>
              <w:t>Latitude</w:t>
            </w:r>
            <w:r>
              <w:rPr>
                <w:rFonts w:cs="Calibri"/>
                <w:color w:val="000000"/>
                <w:sz w:val="20"/>
                <w:lang w:eastAsia="en-ZA"/>
              </w:rPr>
              <w:t xml:space="preserve"> </w:t>
            </w:r>
            <w:r w:rsidRPr="0041173B">
              <w:rPr>
                <w:rFonts w:cs="Calibri"/>
                <w:color w:val="000000"/>
                <w:sz w:val="20"/>
                <w:lang w:eastAsia="en-ZA"/>
              </w:rPr>
              <w:t>(S)</w:t>
            </w:r>
          </w:p>
        </w:tc>
        <w:tc>
          <w:tcPr>
            <w:tcW w:w="1559" w:type="dxa"/>
            <w:tcBorders>
              <w:top w:val="single" w:sz="8" w:space="0" w:color="auto"/>
              <w:left w:val="nil"/>
              <w:bottom w:val="single" w:sz="8" w:space="0" w:color="auto"/>
              <w:right w:val="single" w:sz="8" w:space="0" w:color="auto"/>
            </w:tcBorders>
            <w:shd w:val="clear" w:color="000000" w:fill="D9D9D9"/>
            <w:noWrap/>
            <w:vAlign w:val="center"/>
            <w:hideMark/>
          </w:tcPr>
          <w:p w14:paraId="7F197999" w14:textId="77777777" w:rsidR="003044DF" w:rsidRPr="0041173B" w:rsidRDefault="003044DF" w:rsidP="00E21C05">
            <w:pPr>
              <w:jc w:val="center"/>
              <w:rPr>
                <w:rFonts w:cs="Calibri"/>
                <w:color w:val="000000"/>
                <w:sz w:val="20"/>
                <w:lang w:eastAsia="en-ZA"/>
              </w:rPr>
            </w:pPr>
            <w:r w:rsidRPr="0041173B">
              <w:rPr>
                <w:rFonts w:cs="Calibri"/>
                <w:color w:val="000000"/>
                <w:sz w:val="20"/>
                <w:lang w:eastAsia="en-ZA"/>
              </w:rPr>
              <w:t>Street</w:t>
            </w:r>
          </w:p>
        </w:tc>
        <w:tc>
          <w:tcPr>
            <w:tcW w:w="711" w:type="dxa"/>
            <w:tcBorders>
              <w:top w:val="single" w:sz="8" w:space="0" w:color="auto"/>
              <w:left w:val="nil"/>
              <w:bottom w:val="single" w:sz="8" w:space="0" w:color="auto"/>
              <w:right w:val="single" w:sz="8" w:space="0" w:color="auto"/>
            </w:tcBorders>
            <w:shd w:val="clear" w:color="000000" w:fill="D9D9D9"/>
            <w:noWrap/>
            <w:vAlign w:val="center"/>
            <w:hideMark/>
          </w:tcPr>
          <w:p w14:paraId="0F5AE0EA" w14:textId="77777777" w:rsidR="003044DF" w:rsidRPr="0041173B" w:rsidRDefault="003044DF" w:rsidP="00E21C05">
            <w:pPr>
              <w:jc w:val="center"/>
              <w:rPr>
                <w:rFonts w:cs="Calibri"/>
                <w:color w:val="000000"/>
                <w:sz w:val="20"/>
                <w:lang w:eastAsia="en-ZA"/>
              </w:rPr>
            </w:pPr>
            <w:r w:rsidRPr="0041173B">
              <w:rPr>
                <w:rFonts w:cs="Calibri"/>
                <w:color w:val="000000"/>
                <w:sz w:val="20"/>
                <w:lang w:eastAsia="en-ZA"/>
              </w:rPr>
              <w:t>Street No</w:t>
            </w:r>
          </w:p>
        </w:tc>
        <w:tc>
          <w:tcPr>
            <w:tcW w:w="1737" w:type="dxa"/>
            <w:tcBorders>
              <w:top w:val="single" w:sz="8" w:space="0" w:color="auto"/>
              <w:left w:val="nil"/>
              <w:bottom w:val="single" w:sz="8" w:space="0" w:color="auto"/>
              <w:right w:val="single" w:sz="8" w:space="0" w:color="auto"/>
            </w:tcBorders>
            <w:shd w:val="clear" w:color="000000" w:fill="D9D9D9"/>
            <w:noWrap/>
            <w:vAlign w:val="center"/>
            <w:hideMark/>
          </w:tcPr>
          <w:p w14:paraId="2C732E13" w14:textId="77777777" w:rsidR="003044DF" w:rsidRPr="0041173B" w:rsidRDefault="003044DF" w:rsidP="00E21C05">
            <w:pPr>
              <w:jc w:val="center"/>
              <w:rPr>
                <w:rFonts w:cs="Calibri"/>
                <w:color w:val="000000"/>
                <w:sz w:val="20"/>
                <w:lang w:eastAsia="en-ZA"/>
              </w:rPr>
            </w:pPr>
            <w:r w:rsidRPr="0041173B">
              <w:rPr>
                <w:rFonts w:cs="Calibri"/>
                <w:color w:val="000000"/>
                <w:sz w:val="20"/>
                <w:lang w:eastAsia="en-ZA"/>
              </w:rPr>
              <w:t>Suburb</w:t>
            </w:r>
          </w:p>
        </w:tc>
      </w:tr>
      <w:tr w:rsidR="003044DF" w:rsidRPr="0041173B" w14:paraId="580D2538" w14:textId="77777777" w:rsidTr="00E21C05">
        <w:trPr>
          <w:trHeight w:val="256"/>
        </w:trPr>
        <w:tc>
          <w:tcPr>
            <w:tcW w:w="451" w:type="dxa"/>
            <w:tcBorders>
              <w:top w:val="nil"/>
              <w:left w:val="single" w:sz="8" w:space="0" w:color="auto"/>
              <w:bottom w:val="single" w:sz="8" w:space="0" w:color="auto"/>
              <w:right w:val="single" w:sz="8" w:space="0" w:color="auto"/>
            </w:tcBorders>
            <w:noWrap/>
            <w:vAlign w:val="center"/>
            <w:hideMark/>
          </w:tcPr>
          <w:p w14:paraId="05E4B03E" w14:textId="77777777" w:rsidR="003044DF" w:rsidRPr="0041173B" w:rsidRDefault="003044DF" w:rsidP="00E21C05">
            <w:pPr>
              <w:jc w:val="center"/>
              <w:rPr>
                <w:rFonts w:cs="Calibri"/>
                <w:color w:val="000000"/>
                <w:sz w:val="16"/>
                <w:szCs w:val="16"/>
                <w:lang w:eastAsia="en-ZA"/>
              </w:rPr>
            </w:pPr>
            <w:r w:rsidRPr="0041173B">
              <w:rPr>
                <w:rFonts w:cs="Calibri"/>
                <w:color w:val="000000"/>
                <w:sz w:val="16"/>
                <w:szCs w:val="16"/>
                <w:lang w:eastAsia="en-ZA"/>
              </w:rPr>
              <w:t>1</w:t>
            </w:r>
          </w:p>
        </w:tc>
        <w:tc>
          <w:tcPr>
            <w:tcW w:w="2509" w:type="dxa"/>
            <w:tcBorders>
              <w:top w:val="nil"/>
              <w:left w:val="nil"/>
              <w:bottom w:val="single" w:sz="8" w:space="0" w:color="auto"/>
              <w:right w:val="single" w:sz="8" w:space="0" w:color="auto"/>
            </w:tcBorders>
            <w:noWrap/>
            <w:vAlign w:val="center"/>
            <w:hideMark/>
          </w:tcPr>
          <w:p w14:paraId="3149EBFA" w14:textId="77777777" w:rsidR="003044DF" w:rsidRPr="0041173B" w:rsidRDefault="003044DF" w:rsidP="00E21C05">
            <w:pPr>
              <w:rPr>
                <w:rFonts w:cs="Calibri"/>
                <w:color w:val="000000"/>
                <w:sz w:val="18"/>
                <w:szCs w:val="18"/>
                <w:lang w:eastAsia="en-ZA"/>
              </w:rPr>
            </w:pPr>
            <w:r w:rsidRPr="0041173B">
              <w:rPr>
                <w:rFonts w:cs="Calibri"/>
                <w:color w:val="000000"/>
                <w:sz w:val="18"/>
                <w:szCs w:val="18"/>
                <w:lang w:eastAsia="en-ZA"/>
              </w:rPr>
              <w:t>Actonville - SAPS and CID</w:t>
            </w:r>
          </w:p>
        </w:tc>
        <w:tc>
          <w:tcPr>
            <w:tcW w:w="640" w:type="dxa"/>
            <w:tcBorders>
              <w:top w:val="nil"/>
              <w:left w:val="nil"/>
              <w:bottom w:val="single" w:sz="8" w:space="0" w:color="auto"/>
              <w:right w:val="single" w:sz="8" w:space="0" w:color="auto"/>
            </w:tcBorders>
            <w:noWrap/>
            <w:vAlign w:val="center"/>
            <w:hideMark/>
          </w:tcPr>
          <w:p w14:paraId="7BEEAB29"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7648</w:t>
            </w:r>
          </w:p>
        </w:tc>
        <w:tc>
          <w:tcPr>
            <w:tcW w:w="1134" w:type="dxa"/>
            <w:tcBorders>
              <w:top w:val="nil"/>
              <w:left w:val="nil"/>
              <w:bottom w:val="single" w:sz="8" w:space="0" w:color="auto"/>
              <w:right w:val="single" w:sz="8" w:space="0" w:color="auto"/>
            </w:tcBorders>
            <w:noWrap/>
            <w:vAlign w:val="center"/>
            <w:hideMark/>
          </w:tcPr>
          <w:p w14:paraId="0E293FD4"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28,2997</w:t>
            </w:r>
          </w:p>
        </w:tc>
        <w:tc>
          <w:tcPr>
            <w:tcW w:w="1068" w:type="dxa"/>
            <w:tcBorders>
              <w:top w:val="nil"/>
              <w:left w:val="nil"/>
              <w:bottom w:val="single" w:sz="8" w:space="0" w:color="auto"/>
              <w:right w:val="single" w:sz="8" w:space="0" w:color="auto"/>
            </w:tcBorders>
            <w:noWrap/>
            <w:vAlign w:val="center"/>
            <w:hideMark/>
          </w:tcPr>
          <w:p w14:paraId="5F826C46"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-26,2119</w:t>
            </w:r>
          </w:p>
        </w:tc>
        <w:tc>
          <w:tcPr>
            <w:tcW w:w="1559" w:type="dxa"/>
            <w:tcBorders>
              <w:top w:val="nil"/>
              <w:left w:val="nil"/>
              <w:bottom w:val="single" w:sz="8" w:space="0" w:color="auto"/>
              <w:right w:val="single" w:sz="8" w:space="0" w:color="auto"/>
            </w:tcBorders>
            <w:noWrap/>
            <w:vAlign w:val="center"/>
            <w:hideMark/>
          </w:tcPr>
          <w:p w14:paraId="2980A57A"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SINGH STREET</w:t>
            </w:r>
          </w:p>
        </w:tc>
        <w:tc>
          <w:tcPr>
            <w:tcW w:w="711" w:type="dxa"/>
            <w:tcBorders>
              <w:top w:val="nil"/>
              <w:left w:val="nil"/>
              <w:bottom w:val="single" w:sz="8" w:space="0" w:color="auto"/>
              <w:right w:val="single" w:sz="8" w:space="0" w:color="auto"/>
            </w:tcBorders>
            <w:noWrap/>
            <w:vAlign w:val="center"/>
            <w:hideMark/>
          </w:tcPr>
          <w:p w14:paraId="47591050"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73</w:t>
            </w:r>
          </w:p>
        </w:tc>
        <w:tc>
          <w:tcPr>
            <w:tcW w:w="1737" w:type="dxa"/>
            <w:tcBorders>
              <w:top w:val="nil"/>
              <w:left w:val="nil"/>
              <w:bottom w:val="single" w:sz="8" w:space="0" w:color="auto"/>
              <w:right w:val="single" w:sz="8" w:space="0" w:color="auto"/>
            </w:tcBorders>
            <w:noWrap/>
            <w:vAlign w:val="center"/>
            <w:hideMark/>
          </w:tcPr>
          <w:p w14:paraId="3ED3A27B"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ACTIONVILLE</w:t>
            </w:r>
          </w:p>
        </w:tc>
      </w:tr>
      <w:tr w:rsidR="003044DF" w:rsidRPr="0041173B" w14:paraId="3A328139" w14:textId="77777777" w:rsidTr="00E21C05">
        <w:trPr>
          <w:trHeight w:val="256"/>
        </w:trPr>
        <w:tc>
          <w:tcPr>
            <w:tcW w:w="451" w:type="dxa"/>
            <w:tcBorders>
              <w:top w:val="nil"/>
              <w:left w:val="single" w:sz="8" w:space="0" w:color="auto"/>
              <w:bottom w:val="single" w:sz="8" w:space="0" w:color="auto"/>
              <w:right w:val="single" w:sz="8" w:space="0" w:color="auto"/>
            </w:tcBorders>
            <w:noWrap/>
            <w:vAlign w:val="center"/>
            <w:hideMark/>
          </w:tcPr>
          <w:p w14:paraId="0B59BBB3" w14:textId="77777777" w:rsidR="003044DF" w:rsidRPr="0041173B" w:rsidRDefault="003044DF" w:rsidP="00E21C05">
            <w:pPr>
              <w:jc w:val="center"/>
              <w:rPr>
                <w:rFonts w:cs="Calibri"/>
                <w:color w:val="000000"/>
                <w:sz w:val="16"/>
                <w:szCs w:val="16"/>
                <w:lang w:eastAsia="en-ZA"/>
              </w:rPr>
            </w:pPr>
            <w:r w:rsidRPr="0041173B">
              <w:rPr>
                <w:rFonts w:cs="Calibri"/>
                <w:color w:val="000000"/>
                <w:sz w:val="16"/>
                <w:szCs w:val="16"/>
                <w:lang w:eastAsia="en-ZA"/>
              </w:rPr>
              <w:t>2</w:t>
            </w:r>
          </w:p>
        </w:tc>
        <w:tc>
          <w:tcPr>
            <w:tcW w:w="2509" w:type="dxa"/>
            <w:tcBorders>
              <w:top w:val="nil"/>
              <w:left w:val="nil"/>
              <w:bottom w:val="single" w:sz="8" w:space="0" w:color="auto"/>
              <w:right w:val="single" w:sz="8" w:space="0" w:color="auto"/>
            </w:tcBorders>
            <w:noWrap/>
            <w:vAlign w:val="center"/>
            <w:hideMark/>
          </w:tcPr>
          <w:p w14:paraId="0C827A27" w14:textId="77777777" w:rsidR="003044DF" w:rsidRPr="0041173B" w:rsidRDefault="003044DF" w:rsidP="00E21C05">
            <w:pPr>
              <w:rPr>
                <w:rFonts w:cs="Calibri"/>
                <w:color w:val="000000"/>
                <w:sz w:val="18"/>
                <w:szCs w:val="18"/>
                <w:lang w:eastAsia="en-ZA"/>
              </w:rPr>
            </w:pPr>
            <w:r w:rsidRPr="0041173B">
              <w:rPr>
                <w:rFonts w:cs="Calibri"/>
                <w:color w:val="000000"/>
                <w:sz w:val="18"/>
                <w:szCs w:val="18"/>
                <w:lang w:eastAsia="en-ZA"/>
              </w:rPr>
              <w:t>Akasia - SAPS and CID</w:t>
            </w:r>
          </w:p>
        </w:tc>
        <w:tc>
          <w:tcPr>
            <w:tcW w:w="640" w:type="dxa"/>
            <w:tcBorders>
              <w:top w:val="nil"/>
              <w:left w:val="nil"/>
              <w:bottom w:val="single" w:sz="8" w:space="0" w:color="auto"/>
              <w:right w:val="single" w:sz="8" w:space="0" w:color="auto"/>
            </w:tcBorders>
            <w:noWrap/>
            <w:vAlign w:val="center"/>
            <w:hideMark/>
          </w:tcPr>
          <w:p w14:paraId="0494DF85"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6793</w:t>
            </w:r>
          </w:p>
        </w:tc>
        <w:tc>
          <w:tcPr>
            <w:tcW w:w="1134" w:type="dxa"/>
            <w:tcBorders>
              <w:top w:val="nil"/>
              <w:left w:val="nil"/>
              <w:bottom w:val="single" w:sz="8" w:space="0" w:color="auto"/>
              <w:right w:val="single" w:sz="8" w:space="0" w:color="auto"/>
            </w:tcBorders>
            <w:noWrap/>
            <w:vAlign w:val="center"/>
            <w:hideMark/>
          </w:tcPr>
          <w:p w14:paraId="5E4FB161"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27,7952</w:t>
            </w:r>
          </w:p>
        </w:tc>
        <w:tc>
          <w:tcPr>
            <w:tcW w:w="1068" w:type="dxa"/>
            <w:tcBorders>
              <w:top w:val="nil"/>
              <w:left w:val="nil"/>
              <w:bottom w:val="single" w:sz="8" w:space="0" w:color="auto"/>
              <w:right w:val="single" w:sz="8" w:space="0" w:color="auto"/>
            </w:tcBorders>
            <w:noWrap/>
            <w:vAlign w:val="center"/>
            <w:hideMark/>
          </w:tcPr>
          <w:p w14:paraId="3254BBB1"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-25,6402</w:t>
            </w:r>
          </w:p>
        </w:tc>
        <w:tc>
          <w:tcPr>
            <w:tcW w:w="1559" w:type="dxa"/>
            <w:tcBorders>
              <w:top w:val="nil"/>
              <w:left w:val="nil"/>
              <w:bottom w:val="single" w:sz="8" w:space="0" w:color="auto"/>
              <w:right w:val="single" w:sz="8" w:space="0" w:color="auto"/>
            </w:tcBorders>
            <w:noWrap/>
            <w:vAlign w:val="center"/>
            <w:hideMark/>
          </w:tcPr>
          <w:p w14:paraId="77B14CE4"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PIET RAUTENBACH STREET</w:t>
            </w:r>
          </w:p>
        </w:tc>
        <w:tc>
          <w:tcPr>
            <w:tcW w:w="711" w:type="dxa"/>
            <w:tcBorders>
              <w:top w:val="nil"/>
              <w:left w:val="nil"/>
              <w:bottom w:val="single" w:sz="8" w:space="0" w:color="auto"/>
              <w:right w:val="single" w:sz="8" w:space="0" w:color="auto"/>
            </w:tcBorders>
            <w:noWrap/>
            <w:vAlign w:val="center"/>
            <w:hideMark/>
          </w:tcPr>
          <w:p w14:paraId="67DFADA1"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91</w:t>
            </w:r>
          </w:p>
        </w:tc>
        <w:tc>
          <w:tcPr>
            <w:tcW w:w="1737" w:type="dxa"/>
            <w:tcBorders>
              <w:top w:val="nil"/>
              <w:left w:val="nil"/>
              <w:bottom w:val="single" w:sz="8" w:space="0" w:color="auto"/>
              <w:right w:val="single" w:sz="8" w:space="0" w:color="auto"/>
            </w:tcBorders>
            <w:noWrap/>
            <w:vAlign w:val="center"/>
            <w:hideMark/>
          </w:tcPr>
          <w:p w14:paraId="0B14DB6C"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ROSSLYN</w:t>
            </w:r>
          </w:p>
        </w:tc>
      </w:tr>
      <w:tr w:rsidR="003044DF" w:rsidRPr="0041173B" w14:paraId="3F9C9128" w14:textId="77777777" w:rsidTr="00E21C05">
        <w:trPr>
          <w:trHeight w:val="256"/>
        </w:trPr>
        <w:tc>
          <w:tcPr>
            <w:tcW w:w="451" w:type="dxa"/>
            <w:tcBorders>
              <w:top w:val="nil"/>
              <w:left w:val="single" w:sz="8" w:space="0" w:color="auto"/>
              <w:bottom w:val="single" w:sz="8" w:space="0" w:color="auto"/>
              <w:right w:val="single" w:sz="8" w:space="0" w:color="auto"/>
            </w:tcBorders>
            <w:noWrap/>
            <w:vAlign w:val="center"/>
            <w:hideMark/>
          </w:tcPr>
          <w:p w14:paraId="3E942A05" w14:textId="77777777" w:rsidR="003044DF" w:rsidRPr="0041173B" w:rsidRDefault="003044DF" w:rsidP="00E21C05">
            <w:pPr>
              <w:jc w:val="center"/>
              <w:rPr>
                <w:rFonts w:cs="Calibri"/>
                <w:color w:val="000000"/>
                <w:sz w:val="16"/>
                <w:szCs w:val="16"/>
                <w:lang w:eastAsia="en-ZA"/>
              </w:rPr>
            </w:pPr>
            <w:r w:rsidRPr="0041173B">
              <w:rPr>
                <w:rFonts w:cs="Calibri"/>
                <w:color w:val="000000"/>
                <w:sz w:val="16"/>
                <w:szCs w:val="16"/>
                <w:lang w:eastAsia="en-ZA"/>
              </w:rPr>
              <w:t>3</w:t>
            </w:r>
          </w:p>
        </w:tc>
        <w:tc>
          <w:tcPr>
            <w:tcW w:w="2509" w:type="dxa"/>
            <w:tcBorders>
              <w:top w:val="nil"/>
              <w:left w:val="nil"/>
              <w:bottom w:val="single" w:sz="8" w:space="0" w:color="auto"/>
              <w:right w:val="single" w:sz="8" w:space="0" w:color="auto"/>
            </w:tcBorders>
            <w:noWrap/>
            <w:vAlign w:val="center"/>
            <w:hideMark/>
          </w:tcPr>
          <w:p w14:paraId="551CD223" w14:textId="77777777" w:rsidR="003044DF" w:rsidRPr="0041173B" w:rsidRDefault="003044DF" w:rsidP="00E21C05">
            <w:pPr>
              <w:rPr>
                <w:rFonts w:cs="Calibri"/>
                <w:color w:val="000000"/>
                <w:sz w:val="18"/>
                <w:szCs w:val="18"/>
                <w:lang w:eastAsia="en-ZA"/>
              </w:rPr>
            </w:pPr>
            <w:r w:rsidRPr="0041173B">
              <w:rPr>
                <w:rFonts w:cs="Calibri"/>
                <w:color w:val="000000"/>
                <w:sz w:val="18"/>
                <w:szCs w:val="18"/>
                <w:lang w:eastAsia="en-ZA"/>
              </w:rPr>
              <w:t>Benoni - SAPS and CID</w:t>
            </w:r>
          </w:p>
        </w:tc>
        <w:tc>
          <w:tcPr>
            <w:tcW w:w="640" w:type="dxa"/>
            <w:tcBorders>
              <w:top w:val="nil"/>
              <w:left w:val="nil"/>
              <w:bottom w:val="single" w:sz="8" w:space="0" w:color="auto"/>
              <w:right w:val="single" w:sz="8" w:space="0" w:color="auto"/>
            </w:tcBorders>
            <w:noWrap/>
            <w:vAlign w:val="center"/>
            <w:hideMark/>
          </w:tcPr>
          <w:p w14:paraId="4DB67E21"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7641</w:t>
            </w:r>
          </w:p>
        </w:tc>
        <w:tc>
          <w:tcPr>
            <w:tcW w:w="1134" w:type="dxa"/>
            <w:tcBorders>
              <w:top w:val="nil"/>
              <w:left w:val="nil"/>
              <w:bottom w:val="single" w:sz="8" w:space="0" w:color="auto"/>
              <w:right w:val="single" w:sz="8" w:space="0" w:color="auto"/>
            </w:tcBorders>
            <w:noWrap/>
            <w:vAlign w:val="center"/>
            <w:hideMark/>
          </w:tcPr>
          <w:p w14:paraId="6D1183AA"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28,3137</w:t>
            </w:r>
          </w:p>
        </w:tc>
        <w:tc>
          <w:tcPr>
            <w:tcW w:w="1068" w:type="dxa"/>
            <w:tcBorders>
              <w:top w:val="nil"/>
              <w:left w:val="nil"/>
              <w:bottom w:val="single" w:sz="8" w:space="0" w:color="auto"/>
              <w:right w:val="single" w:sz="8" w:space="0" w:color="auto"/>
            </w:tcBorders>
            <w:noWrap/>
            <w:vAlign w:val="center"/>
            <w:hideMark/>
          </w:tcPr>
          <w:p w14:paraId="53F4FC21"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-26,1964</w:t>
            </w:r>
          </w:p>
        </w:tc>
        <w:tc>
          <w:tcPr>
            <w:tcW w:w="1559" w:type="dxa"/>
            <w:tcBorders>
              <w:top w:val="nil"/>
              <w:left w:val="nil"/>
              <w:bottom w:val="single" w:sz="8" w:space="0" w:color="auto"/>
              <w:right w:val="single" w:sz="8" w:space="0" w:color="auto"/>
            </w:tcBorders>
            <w:noWrap/>
            <w:vAlign w:val="center"/>
            <w:hideMark/>
          </w:tcPr>
          <w:p w14:paraId="78796310"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HARPUR AVENUE</w:t>
            </w:r>
          </w:p>
        </w:tc>
        <w:tc>
          <w:tcPr>
            <w:tcW w:w="711" w:type="dxa"/>
            <w:tcBorders>
              <w:top w:val="nil"/>
              <w:left w:val="nil"/>
              <w:bottom w:val="single" w:sz="8" w:space="0" w:color="auto"/>
              <w:right w:val="single" w:sz="8" w:space="0" w:color="auto"/>
            </w:tcBorders>
            <w:noWrap/>
            <w:vAlign w:val="center"/>
            <w:hideMark/>
          </w:tcPr>
          <w:p w14:paraId="63DA5E49"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117</w:t>
            </w:r>
          </w:p>
        </w:tc>
        <w:tc>
          <w:tcPr>
            <w:tcW w:w="1737" w:type="dxa"/>
            <w:tcBorders>
              <w:top w:val="nil"/>
              <w:left w:val="nil"/>
              <w:bottom w:val="single" w:sz="8" w:space="0" w:color="auto"/>
              <w:right w:val="single" w:sz="8" w:space="0" w:color="auto"/>
            </w:tcBorders>
            <w:noWrap/>
            <w:vAlign w:val="center"/>
            <w:hideMark/>
          </w:tcPr>
          <w:p w14:paraId="4B6011ED"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BENONI</w:t>
            </w:r>
          </w:p>
        </w:tc>
      </w:tr>
      <w:tr w:rsidR="003044DF" w:rsidRPr="0041173B" w14:paraId="35063A3B" w14:textId="77777777" w:rsidTr="00E21C05">
        <w:trPr>
          <w:trHeight w:val="256"/>
        </w:trPr>
        <w:tc>
          <w:tcPr>
            <w:tcW w:w="451" w:type="dxa"/>
            <w:tcBorders>
              <w:top w:val="nil"/>
              <w:left w:val="single" w:sz="8" w:space="0" w:color="auto"/>
              <w:bottom w:val="single" w:sz="8" w:space="0" w:color="auto"/>
              <w:right w:val="single" w:sz="8" w:space="0" w:color="auto"/>
            </w:tcBorders>
            <w:noWrap/>
            <w:vAlign w:val="center"/>
            <w:hideMark/>
          </w:tcPr>
          <w:p w14:paraId="7479801F" w14:textId="77777777" w:rsidR="003044DF" w:rsidRPr="0041173B" w:rsidRDefault="003044DF" w:rsidP="00E21C05">
            <w:pPr>
              <w:jc w:val="center"/>
              <w:rPr>
                <w:rFonts w:cs="Calibri"/>
                <w:color w:val="000000"/>
                <w:sz w:val="16"/>
                <w:szCs w:val="16"/>
                <w:lang w:eastAsia="en-ZA"/>
              </w:rPr>
            </w:pPr>
            <w:r w:rsidRPr="0041173B">
              <w:rPr>
                <w:rFonts w:cs="Calibri"/>
                <w:color w:val="000000"/>
                <w:sz w:val="16"/>
                <w:szCs w:val="16"/>
                <w:lang w:eastAsia="en-ZA"/>
              </w:rPr>
              <w:t>4</w:t>
            </w:r>
          </w:p>
        </w:tc>
        <w:tc>
          <w:tcPr>
            <w:tcW w:w="2509" w:type="dxa"/>
            <w:tcBorders>
              <w:top w:val="nil"/>
              <w:left w:val="nil"/>
              <w:bottom w:val="single" w:sz="8" w:space="0" w:color="auto"/>
              <w:right w:val="single" w:sz="8" w:space="0" w:color="auto"/>
            </w:tcBorders>
            <w:noWrap/>
            <w:vAlign w:val="center"/>
            <w:hideMark/>
          </w:tcPr>
          <w:p w14:paraId="7435283C" w14:textId="77777777" w:rsidR="003044DF" w:rsidRPr="0041173B" w:rsidRDefault="003044DF" w:rsidP="00E21C05">
            <w:pPr>
              <w:rPr>
                <w:rFonts w:cs="Calibri"/>
                <w:color w:val="000000"/>
                <w:sz w:val="18"/>
                <w:szCs w:val="18"/>
                <w:lang w:eastAsia="en-ZA"/>
              </w:rPr>
            </w:pPr>
            <w:r w:rsidRPr="0041173B">
              <w:rPr>
                <w:rFonts w:cs="Calibri"/>
                <w:color w:val="000000"/>
                <w:sz w:val="18"/>
                <w:szCs w:val="18"/>
                <w:lang w:eastAsia="en-ZA"/>
              </w:rPr>
              <w:t>Boipatong - SAPS and CID</w:t>
            </w:r>
          </w:p>
        </w:tc>
        <w:tc>
          <w:tcPr>
            <w:tcW w:w="640" w:type="dxa"/>
            <w:tcBorders>
              <w:top w:val="nil"/>
              <w:left w:val="nil"/>
              <w:bottom w:val="single" w:sz="8" w:space="0" w:color="auto"/>
              <w:right w:val="single" w:sz="8" w:space="0" w:color="auto"/>
            </w:tcBorders>
            <w:noWrap/>
            <w:vAlign w:val="center"/>
            <w:hideMark/>
          </w:tcPr>
          <w:p w14:paraId="3655731E"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8689</w:t>
            </w:r>
          </w:p>
        </w:tc>
        <w:tc>
          <w:tcPr>
            <w:tcW w:w="1134" w:type="dxa"/>
            <w:tcBorders>
              <w:top w:val="nil"/>
              <w:left w:val="nil"/>
              <w:bottom w:val="single" w:sz="8" w:space="0" w:color="auto"/>
              <w:right w:val="single" w:sz="8" w:space="0" w:color="auto"/>
            </w:tcBorders>
            <w:noWrap/>
            <w:vAlign w:val="center"/>
            <w:hideMark/>
          </w:tcPr>
          <w:p w14:paraId="072E2057"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27,8454</w:t>
            </w:r>
          </w:p>
        </w:tc>
        <w:tc>
          <w:tcPr>
            <w:tcW w:w="1068" w:type="dxa"/>
            <w:tcBorders>
              <w:top w:val="nil"/>
              <w:left w:val="nil"/>
              <w:bottom w:val="single" w:sz="8" w:space="0" w:color="auto"/>
              <w:right w:val="single" w:sz="8" w:space="0" w:color="auto"/>
            </w:tcBorders>
            <w:noWrap/>
            <w:vAlign w:val="center"/>
            <w:hideMark/>
          </w:tcPr>
          <w:p w14:paraId="0F9B664D"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-26,6695</w:t>
            </w:r>
          </w:p>
        </w:tc>
        <w:tc>
          <w:tcPr>
            <w:tcW w:w="1559" w:type="dxa"/>
            <w:tcBorders>
              <w:top w:val="nil"/>
              <w:left w:val="nil"/>
              <w:bottom w:val="single" w:sz="8" w:space="0" w:color="auto"/>
              <w:right w:val="single" w:sz="8" w:space="0" w:color="auto"/>
            </w:tcBorders>
            <w:noWrap/>
            <w:vAlign w:val="center"/>
            <w:hideMark/>
          </w:tcPr>
          <w:p w14:paraId="57B05064"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MAMELODI STREET</w:t>
            </w:r>
          </w:p>
        </w:tc>
        <w:tc>
          <w:tcPr>
            <w:tcW w:w="711" w:type="dxa"/>
            <w:tcBorders>
              <w:top w:val="nil"/>
              <w:left w:val="nil"/>
              <w:bottom w:val="single" w:sz="8" w:space="0" w:color="auto"/>
              <w:right w:val="single" w:sz="8" w:space="0" w:color="auto"/>
            </w:tcBorders>
            <w:noWrap/>
            <w:vAlign w:val="center"/>
            <w:hideMark/>
          </w:tcPr>
          <w:p w14:paraId="220903EA"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13</w:t>
            </w:r>
          </w:p>
        </w:tc>
        <w:tc>
          <w:tcPr>
            <w:tcW w:w="1737" w:type="dxa"/>
            <w:tcBorders>
              <w:top w:val="nil"/>
              <w:left w:val="nil"/>
              <w:bottom w:val="single" w:sz="8" w:space="0" w:color="auto"/>
              <w:right w:val="single" w:sz="8" w:space="0" w:color="auto"/>
            </w:tcBorders>
            <w:noWrap/>
            <w:vAlign w:val="center"/>
            <w:hideMark/>
          </w:tcPr>
          <w:p w14:paraId="4EE7FDF3"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BOIPATONG</w:t>
            </w:r>
          </w:p>
        </w:tc>
      </w:tr>
      <w:tr w:rsidR="003044DF" w:rsidRPr="0041173B" w14:paraId="384343BA" w14:textId="77777777" w:rsidTr="00E21C05">
        <w:trPr>
          <w:trHeight w:val="256"/>
        </w:trPr>
        <w:tc>
          <w:tcPr>
            <w:tcW w:w="451" w:type="dxa"/>
            <w:tcBorders>
              <w:top w:val="nil"/>
              <w:left w:val="single" w:sz="8" w:space="0" w:color="auto"/>
              <w:bottom w:val="single" w:sz="8" w:space="0" w:color="auto"/>
              <w:right w:val="single" w:sz="8" w:space="0" w:color="auto"/>
            </w:tcBorders>
            <w:noWrap/>
            <w:vAlign w:val="center"/>
            <w:hideMark/>
          </w:tcPr>
          <w:p w14:paraId="4AF4B2F0" w14:textId="77777777" w:rsidR="003044DF" w:rsidRPr="0041173B" w:rsidRDefault="003044DF" w:rsidP="00E21C05">
            <w:pPr>
              <w:jc w:val="center"/>
              <w:rPr>
                <w:rFonts w:cs="Calibri"/>
                <w:color w:val="000000"/>
                <w:sz w:val="16"/>
                <w:szCs w:val="16"/>
                <w:lang w:eastAsia="en-ZA"/>
              </w:rPr>
            </w:pPr>
            <w:r w:rsidRPr="0041173B">
              <w:rPr>
                <w:rFonts w:cs="Calibri"/>
                <w:color w:val="000000"/>
                <w:sz w:val="16"/>
                <w:szCs w:val="16"/>
                <w:lang w:eastAsia="en-ZA"/>
              </w:rPr>
              <w:t>5</w:t>
            </w:r>
          </w:p>
        </w:tc>
        <w:tc>
          <w:tcPr>
            <w:tcW w:w="2509" w:type="dxa"/>
            <w:tcBorders>
              <w:top w:val="nil"/>
              <w:left w:val="nil"/>
              <w:bottom w:val="single" w:sz="8" w:space="0" w:color="auto"/>
              <w:right w:val="single" w:sz="8" w:space="0" w:color="auto"/>
            </w:tcBorders>
            <w:noWrap/>
            <w:vAlign w:val="center"/>
            <w:hideMark/>
          </w:tcPr>
          <w:p w14:paraId="2881824C" w14:textId="77777777" w:rsidR="003044DF" w:rsidRPr="0041173B" w:rsidRDefault="003044DF" w:rsidP="00E21C05">
            <w:pPr>
              <w:rPr>
                <w:rFonts w:cs="Calibri"/>
                <w:color w:val="000000"/>
                <w:sz w:val="18"/>
                <w:szCs w:val="18"/>
                <w:lang w:eastAsia="en-ZA"/>
              </w:rPr>
            </w:pPr>
            <w:r w:rsidRPr="0041173B">
              <w:rPr>
                <w:rFonts w:cs="Calibri"/>
                <w:color w:val="000000"/>
                <w:sz w:val="18"/>
                <w:szCs w:val="18"/>
                <w:lang w:eastAsia="en-ZA"/>
              </w:rPr>
              <w:t>Booysens - SAPS and CID</w:t>
            </w:r>
          </w:p>
        </w:tc>
        <w:tc>
          <w:tcPr>
            <w:tcW w:w="640" w:type="dxa"/>
            <w:tcBorders>
              <w:top w:val="nil"/>
              <w:left w:val="nil"/>
              <w:bottom w:val="single" w:sz="8" w:space="0" w:color="auto"/>
              <w:right w:val="single" w:sz="8" w:space="0" w:color="auto"/>
            </w:tcBorders>
            <w:noWrap/>
            <w:vAlign w:val="center"/>
            <w:hideMark/>
          </w:tcPr>
          <w:p w14:paraId="0B7060AC"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7522</w:t>
            </w:r>
          </w:p>
        </w:tc>
        <w:tc>
          <w:tcPr>
            <w:tcW w:w="1134" w:type="dxa"/>
            <w:tcBorders>
              <w:top w:val="nil"/>
              <w:left w:val="nil"/>
              <w:bottom w:val="single" w:sz="8" w:space="0" w:color="auto"/>
              <w:right w:val="single" w:sz="8" w:space="0" w:color="auto"/>
            </w:tcBorders>
            <w:noWrap/>
            <w:vAlign w:val="center"/>
            <w:hideMark/>
          </w:tcPr>
          <w:p w14:paraId="71396FC3"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28,0216</w:t>
            </w:r>
          </w:p>
        </w:tc>
        <w:tc>
          <w:tcPr>
            <w:tcW w:w="1068" w:type="dxa"/>
            <w:tcBorders>
              <w:top w:val="nil"/>
              <w:left w:val="nil"/>
              <w:bottom w:val="single" w:sz="8" w:space="0" w:color="auto"/>
              <w:right w:val="single" w:sz="8" w:space="0" w:color="auto"/>
            </w:tcBorders>
            <w:noWrap/>
            <w:vAlign w:val="center"/>
            <w:hideMark/>
          </w:tcPr>
          <w:p w14:paraId="43817E68"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-26,2339</w:t>
            </w:r>
          </w:p>
        </w:tc>
        <w:tc>
          <w:tcPr>
            <w:tcW w:w="1559" w:type="dxa"/>
            <w:tcBorders>
              <w:top w:val="nil"/>
              <w:left w:val="nil"/>
              <w:bottom w:val="single" w:sz="8" w:space="0" w:color="auto"/>
              <w:right w:val="single" w:sz="8" w:space="0" w:color="auto"/>
            </w:tcBorders>
            <w:noWrap/>
            <w:vAlign w:val="center"/>
            <w:hideMark/>
          </w:tcPr>
          <w:p w14:paraId="59DB2B47"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BOOYSENS ROAD</w:t>
            </w:r>
          </w:p>
        </w:tc>
        <w:tc>
          <w:tcPr>
            <w:tcW w:w="711" w:type="dxa"/>
            <w:tcBorders>
              <w:top w:val="nil"/>
              <w:left w:val="nil"/>
              <w:bottom w:val="single" w:sz="8" w:space="0" w:color="auto"/>
              <w:right w:val="single" w:sz="8" w:space="0" w:color="auto"/>
            </w:tcBorders>
            <w:noWrap/>
            <w:vAlign w:val="center"/>
            <w:hideMark/>
          </w:tcPr>
          <w:p w14:paraId="48183848"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4</w:t>
            </w:r>
          </w:p>
        </w:tc>
        <w:tc>
          <w:tcPr>
            <w:tcW w:w="1737" w:type="dxa"/>
            <w:tcBorders>
              <w:top w:val="nil"/>
              <w:left w:val="nil"/>
              <w:bottom w:val="single" w:sz="8" w:space="0" w:color="auto"/>
              <w:right w:val="single" w:sz="8" w:space="0" w:color="auto"/>
            </w:tcBorders>
            <w:noWrap/>
            <w:vAlign w:val="center"/>
            <w:hideMark/>
          </w:tcPr>
          <w:p w14:paraId="6433F4CD"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BOOYSENS</w:t>
            </w:r>
          </w:p>
        </w:tc>
      </w:tr>
      <w:tr w:rsidR="003044DF" w:rsidRPr="0041173B" w14:paraId="034F52D7" w14:textId="77777777" w:rsidTr="00E21C05">
        <w:trPr>
          <w:trHeight w:val="256"/>
        </w:trPr>
        <w:tc>
          <w:tcPr>
            <w:tcW w:w="451" w:type="dxa"/>
            <w:tcBorders>
              <w:top w:val="nil"/>
              <w:left w:val="single" w:sz="8" w:space="0" w:color="auto"/>
              <w:bottom w:val="single" w:sz="8" w:space="0" w:color="auto"/>
              <w:right w:val="single" w:sz="8" w:space="0" w:color="auto"/>
            </w:tcBorders>
            <w:noWrap/>
            <w:vAlign w:val="center"/>
            <w:hideMark/>
          </w:tcPr>
          <w:p w14:paraId="0789F597" w14:textId="77777777" w:rsidR="003044DF" w:rsidRPr="0041173B" w:rsidRDefault="003044DF" w:rsidP="00E21C05">
            <w:pPr>
              <w:jc w:val="center"/>
              <w:rPr>
                <w:rFonts w:cs="Calibri"/>
                <w:color w:val="000000"/>
                <w:sz w:val="16"/>
                <w:szCs w:val="16"/>
                <w:lang w:eastAsia="en-ZA"/>
              </w:rPr>
            </w:pPr>
            <w:r w:rsidRPr="0041173B">
              <w:rPr>
                <w:rFonts w:cs="Calibri"/>
                <w:color w:val="000000"/>
                <w:sz w:val="16"/>
                <w:szCs w:val="16"/>
                <w:lang w:eastAsia="en-ZA"/>
              </w:rPr>
              <w:t>6</w:t>
            </w:r>
          </w:p>
        </w:tc>
        <w:tc>
          <w:tcPr>
            <w:tcW w:w="2509" w:type="dxa"/>
            <w:tcBorders>
              <w:top w:val="nil"/>
              <w:left w:val="nil"/>
              <w:bottom w:val="single" w:sz="8" w:space="0" w:color="auto"/>
              <w:right w:val="single" w:sz="8" w:space="0" w:color="auto"/>
            </w:tcBorders>
            <w:noWrap/>
            <w:vAlign w:val="center"/>
            <w:hideMark/>
          </w:tcPr>
          <w:p w14:paraId="529F4C1D" w14:textId="77777777" w:rsidR="003044DF" w:rsidRPr="0041173B" w:rsidRDefault="003044DF" w:rsidP="00E21C05">
            <w:pPr>
              <w:rPr>
                <w:rFonts w:cs="Calibri"/>
                <w:color w:val="000000"/>
                <w:sz w:val="18"/>
                <w:szCs w:val="18"/>
                <w:lang w:eastAsia="en-ZA"/>
              </w:rPr>
            </w:pPr>
            <w:r w:rsidRPr="0041173B">
              <w:rPr>
                <w:rFonts w:cs="Calibri"/>
                <w:color w:val="000000"/>
                <w:sz w:val="18"/>
                <w:szCs w:val="18"/>
                <w:lang w:eastAsia="en-ZA"/>
              </w:rPr>
              <w:t>Bronkhorstspruit - SAPS</w:t>
            </w:r>
          </w:p>
        </w:tc>
        <w:tc>
          <w:tcPr>
            <w:tcW w:w="640" w:type="dxa"/>
            <w:tcBorders>
              <w:top w:val="nil"/>
              <w:left w:val="nil"/>
              <w:bottom w:val="single" w:sz="8" w:space="0" w:color="auto"/>
              <w:right w:val="single" w:sz="8" w:space="0" w:color="auto"/>
            </w:tcBorders>
            <w:noWrap/>
            <w:vAlign w:val="center"/>
            <w:hideMark/>
          </w:tcPr>
          <w:p w14:paraId="4437DF75"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6835</w:t>
            </w:r>
          </w:p>
        </w:tc>
        <w:tc>
          <w:tcPr>
            <w:tcW w:w="1134" w:type="dxa"/>
            <w:tcBorders>
              <w:top w:val="nil"/>
              <w:left w:val="nil"/>
              <w:bottom w:val="single" w:sz="8" w:space="0" w:color="auto"/>
              <w:right w:val="single" w:sz="8" w:space="0" w:color="auto"/>
            </w:tcBorders>
            <w:noWrap/>
            <w:vAlign w:val="center"/>
            <w:hideMark/>
          </w:tcPr>
          <w:p w14:paraId="2E846D10"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28,7453</w:t>
            </w:r>
          </w:p>
        </w:tc>
        <w:tc>
          <w:tcPr>
            <w:tcW w:w="1068" w:type="dxa"/>
            <w:tcBorders>
              <w:top w:val="nil"/>
              <w:left w:val="nil"/>
              <w:bottom w:val="single" w:sz="8" w:space="0" w:color="auto"/>
              <w:right w:val="single" w:sz="8" w:space="0" w:color="auto"/>
            </w:tcBorders>
            <w:noWrap/>
            <w:vAlign w:val="center"/>
            <w:hideMark/>
          </w:tcPr>
          <w:p w14:paraId="2958C552"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-25,8092</w:t>
            </w:r>
          </w:p>
        </w:tc>
        <w:tc>
          <w:tcPr>
            <w:tcW w:w="1559" w:type="dxa"/>
            <w:tcBorders>
              <w:top w:val="nil"/>
              <w:left w:val="nil"/>
              <w:bottom w:val="single" w:sz="8" w:space="0" w:color="auto"/>
              <w:right w:val="single" w:sz="8" w:space="0" w:color="auto"/>
            </w:tcBorders>
            <w:noWrap/>
            <w:vAlign w:val="center"/>
            <w:hideMark/>
          </w:tcPr>
          <w:p w14:paraId="4D96B1B5"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HAMMILTON STREET</w:t>
            </w:r>
          </w:p>
        </w:tc>
        <w:tc>
          <w:tcPr>
            <w:tcW w:w="711" w:type="dxa"/>
            <w:tcBorders>
              <w:top w:val="nil"/>
              <w:left w:val="nil"/>
              <w:bottom w:val="single" w:sz="8" w:space="0" w:color="auto"/>
              <w:right w:val="single" w:sz="8" w:space="0" w:color="auto"/>
            </w:tcBorders>
            <w:noWrap/>
            <w:vAlign w:val="center"/>
            <w:hideMark/>
          </w:tcPr>
          <w:p w14:paraId="292C3B35"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35</w:t>
            </w:r>
          </w:p>
        </w:tc>
        <w:tc>
          <w:tcPr>
            <w:tcW w:w="1737" w:type="dxa"/>
            <w:tcBorders>
              <w:top w:val="nil"/>
              <w:left w:val="nil"/>
              <w:bottom w:val="single" w:sz="8" w:space="0" w:color="auto"/>
              <w:right w:val="single" w:sz="8" w:space="0" w:color="auto"/>
            </w:tcBorders>
            <w:noWrap/>
            <w:vAlign w:val="center"/>
            <w:hideMark/>
          </w:tcPr>
          <w:p w14:paraId="20E81A8D"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BRONKHORSTSPRUIT</w:t>
            </w:r>
          </w:p>
        </w:tc>
      </w:tr>
      <w:tr w:rsidR="003044DF" w:rsidRPr="0041173B" w14:paraId="5C1F396B" w14:textId="77777777" w:rsidTr="00E21C05">
        <w:trPr>
          <w:trHeight w:val="256"/>
        </w:trPr>
        <w:tc>
          <w:tcPr>
            <w:tcW w:w="451" w:type="dxa"/>
            <w:tcBorders>
              <w:top w:val="nil"/>
              <w:left w:val="single" w:sz="8" w:space="0" w:color="auto"/>
              <w:bottom w:val="single" w:sz="8" w:space="0" w:color="auto"/>
              <w:right w:val="single" w:sz="8" w:space="0" w:color="auto"/>
            </w:tcBorders>
            <w:noWrap/>
            <w:vAlign w:val="center"/>
            <w:hideMark/>
          </w:tcPr>
          <w:p w14:paraId="1529BDC0" w14:textId="77777777" w:rsidR="003044DF" w:rsidRPr="0041173B" w:rsidRDefault="003044DF" w:rsidP="00E21C05">
            <w:pPr>
              <w:jc w:val="center"/>
              <w:rPr>
                <w:rFonts w:cs="Calibri"/>
                <w:color w:val="000000"/>
                <w:sz w:val="16"/>
                <w:szCs w:val="16"/>
                <w:lang w:eastAsia="en-ZA"/>
              </w:rPr>
            </w:pPr>
            <w:r w:rsidRPr="0041173B">
              <w:rPr>
                <w:rFonts w:cs="Calibri"/>
                <w:color w:val="000000"/>
                <w:sz w:val="16"/>
                <w:szCs w:val="16"/>
                <w:lang w:eastAsia="en-ZA"/>
              </w:rPr>
              <w:t>7</w:t>
            </w:r>
          </w:p>
        </w:tc>
        <w:tc>
          <w:tcPr>
            <w:tcW w:w="2509" w:type="dxa"/>
            <w:tcBorders>
              <w:top w:val="nil"/>
              <w:left w:val="nil"/>
              <w:bottom w:val="single" w:sz="8" w:space="0" w:color="auto"/>
              <w:right w:val="single" w:sz="8" w:space="0" w:color="auto"/>
            </w:tcBorders>
            <w:noWrap/>
            <w:vAlign w:val="center"/>
            <w:hideMark/>
          </w:tcPr>
          <w:p w14:paraId="7D6138B4" w14:textId="77777777" w:rsidR="003044DF" w:rsidRPr="0041173B" w:rsidRDefault="003044DF" w:rsidP="00E21C05">
            <w:pPr>
              <w:rPr>
                <w:rFonts w:cs="Calibri"/>
                <w:color w:val="000000"/>
                <w:sz w:val="18"/>
                <w:szCs w:val="18"/>
                <w:lang w:eastAsia="en-ZA"/>
              </w:rPr>
            </w:pPr>
            <w:r w:rsidRPr="0041173B">
              <w:rPr>
                <w:rFonts w:cs="Calibri"/>
                <w:color w:val="000000"/>
                <w:sz w:val="18"/>
                <w:szCs w:val="18"/>
                <w:lang w:eastAsia="en-ZA"/>
              </w:rPr>
              <w:t>Edenvale - SAPS and CID</w:t>
            </w:r>
          </w:p>
        </w:tc>
        <w:tc>
          <w:tcPr>
            <w:tcW w:w="640" w:type="dxa"/>
            <w:tcBorders>
              <w:top w:val="nil"/>
              <w:left w:val="nil"/>
              <w:bottom w:val="single" w:sz="8" w:space="0" w:color="auto"/>
              <w:right w:val="single" w:sz="8" w:space="0" w:color="auto"/>
            </w:tcBorders>
            <w:noWrap/>
            <w:vAlign w:val="center"/>
            <w:hideMark/>
          </w:tcPr>
          <w:p w14:paraId="15C94CF3"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7494</w:t>
            </w:r>
          </w:p>
        </w:tc>
        <w:tc>
          <w:tcPr>
            <w:tcW w:w="1134" w:type="dxa"/>
            <w:tcBorders>
              <w:top w:val="nil"/>
              <w:left w:val="nil"/>
              <w:bottom w:val="single" w:sz="8" w:space="0" w:color="auto"/>
              <w:right w:val="single" w:sz="8" w:space="0" w:color="auto"/>
            </w:tcBorders>
            <w:noWrap/>
            <w:vAlign w:val="center"/>
            <w:hideMark/>
          </w:tcPr>
          <w:p w14:paraId="6699CDFB"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28,1496</w:t>
            </w:r>
          </w:p>
        </w:tc>
        <w:tc>
          <w:tcPr>
            <w:tcW w:w="1068" w:type="dxa"/>
            <w:tcBorders>
              <w:top w:val="nil"/>
              <w:left w:val="nil"/>
              <w:bottom w:val="single" w:sz="8" w:space="0" w:color="auto"/>
              <w:right w:val="single" w:sz="8" w:space="0" w:color="auto"/>
            </w:tcBorders>
            <w:noWrap/>
            <w:vAlign w:val="center"/>
            <w:hideMark/>
          </w:tcPr>
          <w:p w14:paraId="35800FDE"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-26,1482</w:t>
            </w:r>
          </w:p>
        </w:tc>
        <w:tc>
          <w:tcPr>
            <w:tcW w:w="1559" w:type="dxa"/>
            <w:tcBorders>
              <w:top w:val="nil"/>
              <w:left w:val="nil"/>
              <w:bottom w:val="single" w:sz="8" w:space="0" w:color="auto"/>
              <w:right w:val="single" w:sz="8" w:space="0" w:color="auto"/>
            </w:tcBorders>
            <w:noWrap/>
            <w:vAlign w:val="center"/>
            <w:hideMark/>
          </w:tcPr>
          <w:p w14:paraId="0CED90E4"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1ST AVENUE</w:t>
            </w:r>
          </w:p>
        </w:tc>
        <w:tc>
          <w:tcPr>
            <w:tcW w:w="711" w:type="dxa"/>
            <w:tcBorders>
              <w:top w:val="nil"/>
              <w:left w:val="nil"/>
              <w:bottom w:val="single" w:sz="8" w:space="0" w:color="auto"/>
              <w:right w:val="single" w:sz="8" w:space="0" w:color="auto"/>
            </w:tcBorders>
            <w:noWrap/>
            <w:vAlign w:val="center"/>
            <w:hideMark/>
          </w:tcPr>
          <w:p w14:paraId="10DC3B1F"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104</w:t>
            </w:r>
          </w:p>
        </w:tc>
        <w:tc>
          <w:tcPr>
            <w:tcW w:w="1737" w:type="dxa"/>
            <w:tcBorders>
              <w:top w:val="nil"/>
              <w:left w:val="nil"/>
              <w:bottom w:val="single" w:sz="8" w:space="0" w:color="auto"/>
              <w:right w:val="single" w:sz="8" w:space="0" w:color="auto"/>
            </w:tcBorders>
            <w:noWrap/>
            <w:vAlign w:val="center"/>
            <w:hideMark/>
          </w:tcPr>
          <w:p w14:paraId="6BD4C1E4"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EDENVALE</w:t>
            </w:r>
          </w:p>
        </w:tc>
      </w:tr>
      <w:tr w:rsidR="003044DF" w:rsidRPr="0041173B" w14:paraId="2EA153A9" w14:textId="77777777" w:rsidTr="00E21C05">
        <w:trPr>
          <w:trHeight w:val="256"/>
        </w:trPr>
        <w:tc>
          <w:tcPr>
            <w:tcW w:w="451" w:type="dxa"/>
            <w:tcBorders>
              <w:top w:val="nil"/>
              <w:left w:val="single" w:sz="8" w:space="0" w:color="auto"/>
              <w:bottom w:val="single" w:sz="8" w:space="0" w:color="auto"/>
              <w:right w:val="single" w:sz="8" w:space="0" w:color="auto"/>
            </w:tcBorders>
            <w:noWrap/>
            <w:vAlign w:val="center"/>
            <w:hideMark/>
          </w:tcPr>
          <w:p w14:paraId="34EAA5CC" w14:textId="77777777" w:rsidR="003044DF" w:rsidRPr="0041173B" w:rsidRDefault="003044DF" w:rsidP="00E21C05">
            <w:pPr>
              <w:jc w:val="center"/>
              <w:rPr>
                <w:rFonts w:cs="Calibri"/>
                <w:color w:val="000000"/>
                <w:sz w:val="16"/>
                <w:szCs w:val="16"/>
                <w:lang w:eastAsia="en-ZA"/>
              </w:rPr>
            </w:pPr>
            <w:r w:rsidRPr="0041173B">
              <w:rPr>
                <w:rFonts w:cs="Calibri"/>
                <w:color w:val="000000"/>
                <w:sz w:val="16"/>
                <w:szCs w:val="16"/>
                <w:lang w:eastAsia="en-ZA"/>
              </w:rPr>
              <w:t>8</w:t>
            </w:r>
          </w:p>
        </w:tc>
        <w:tc>
          <w:tcPr>
            <w:tcW w:w="2509" w:type="dxa"/>
            <w:tcBorders>
              <w:top w:val="nil"/>
              <w:left w:val="nil"/>
              <w:bottom w:val="single" w:sz="8" w:space="0" w:color="auto"/>
              <w:right w:val="single" w:sz="8" w:space="0" w:color="auto"/>
            </w:tcBorders>
            <w:noWrap/>
            <w:vAlign w:val="center"/>
            <w:hideMark/>
          </w:tcPr>
          <w:p w14:paraId="28E75A7A" w14:textId="77777777" w:rsidR="003044DF" w:rsidRPr="0041173B" w:rsidRDefault="003044DF" w:rsidP="00E21C05">
            <w:pPr>
              <w:rPr>
                <w:rFonts w:cs="Calibri"/>
                <w:color w:val="000000"/>
                <w:sz w:val="18"/>
                <w:szCs w:val="18"/>
                <w:lang w:eastAsia="en-ZA"/>
              </w:rPr>
            </w:pPr>
            <w:r w:rsidRPr="0041173B">
              <w:rPr>
                <w:rFonts w:cs="Calibri"/>
                <w:color w:val="000000"/>
                <w:sz w:val="18"/>
                <w:szCs w:val="18"/>
                <w:lang w:eastAsia="en-ZA"/>
              </w:rPr>
              <w:t>Johannesburg - Diepkloof Garage</w:t>
            </w:r>
          </w:p>
        </w:tc>
        <w:tc>
          <w:tcPr>
            <w:tcW w:w="640" w:type="dxa"/>
            <w:tcBorders>
              <w:top w:val="nil"/>
              <w:left w:val="nil"/>
              <w:bottom w:val="single" w:sz="8" w:space="0" w:color="auto"/>
              <w:right w:val="single" w:sz="8" w:space="0" w:color="auto"/>
            </w:tcBorders>
            <w:noWrap/>
            <w:vAlign w:val="center"/>
            <w:hideMark/>
          </w:tcPr>
          <w:p w14:paraId="4E86CC37"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7526</w:t>
            </w:r>
          </w:p>
        </w:tc>
        <w:tc>
          <w:tcPr>
            <w:tcW w:w="1134" w:type="dxa"/>
            <w:tcBorders>
              <w:top w:val="nil"/>
              <w:left w:val="nil"/>
              <w:bottom w:val="single" w:sz="8" w:space="0" w:color="auto"/>
              <w:right w:val="single" w:sz="8" w:space="0" w:color="auto"/>
            </w:tcBorders>
            <w:noWrap/>
            <w:vAlign w:val="center"/>
            <w:hideMark/>
          </w:tcPr>
          <w:p w14:paraId="24554847"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28,0636</w:t>
            </w:r>
          </w:p>
        </w:tc>
        <w:tc>
          <w:tcPr>
            <w:tcW w:w="1068" w:type="dxa"/>
            <w:tcBorders>
              <w:top w:val="nil"/>
              <w:left w:val="nil"/>
              <w:bottom w:val="single" w:sz="8" w:space="0" w:color="auto"/>
              <w:right w:val="single" w:sz="8" w:space="0" w:color="auto"/>
            </w:tcBorders>
            <w:noWrap/>
            <w:vAlign w:val="center"/>
            <w:hideMark/>
          </w:tcPr>
          <w:p w14:paraId="76C28DA7"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-26,1386</w:t>
            </w:r>
          </w:p>
        </w:tc>
        <w:tc>
          <w:tcPr>
            <w:tcW w:w="1559" w:type="dxa"/>
            <w:tcBorders>
              <w:top w:val="nil"/>
              <w:left w:val="nil"/>
              <w:bottom w:val="single" w:sz="8" w:space="0" w:color="auto"/>
              <w:right w:val="single" w:sz="8" w:space="0" w:color="auto"/>
            </w:tcBorders>
            <w:noWrap/>
            <w:vAlign w:val="center"/>
            <w:hideMark/>
          </w:tcPr>
          <w:p w14:paraId="20C132E9"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Z. DYNAMO STREET</w:t>
            </w:r>
          </w:p>
        </w:tc>
        <w:tc>
          <w:tcPr>
            <w:tcW w:w="711" w:type="dxa"/>
            <w:tcBorders>
              <w:top w:val="nil"/>
              <w:left w:val="nil"/>
              <w:bottom w:val="single" w:sz="8" w:space="0" w:color="auto"/>
              <w:right w:val="single" w:sz="8" w:space="0" w:color="auto"/>
            </w:tcBorders>
            <w:noWrap/>
            <w:vAlign w:val="center"/>
            <w:hideMark/>
          </w:tcPr>
          <w:p w14:paraId="2ECAD635"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10</w:t>
            </w:r>
          </w:p>
        </w:tc>
        <w:tc>
          <w:tcPr>
            <w:tcW w:w="1737" w:type="dxa"/>
            <w:tcBorders>
              <w:top w:val="nil"/>
              <w:left w:val="nil"/>
              <w:bottom w:val="single" w:sz="8" w:space="0" w:color="auto"/>
              <w:right w:val="single" w:sz="8" w:space="0" w:color="auto"/>
            </w:tcBorders>
            <w:noWrap/>
            <w:vAlign w:val="center"/>
            <w:hideMark/>
          </w:tcPr>
          <w:p w14:paraId="3688869F"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DIEPKLOOF</w:t>
            </w:r>
          </w:p>
        </w:tc>
      </w:tr>
      <w:tr w:rsidR="003044DF" w:rsidRPr="0041173B" w14:paraId="507B94A2" w14:textId="77777777" w:rsidTr="00E21C05">
        <w:trPr>
          <w:trHeight w:val="256"/>
        </w:trPr>
        <w:tc>
          <w:tcPr>
            <w:tcW w:w="451" w:type="dxa"/>
            <w:tcBorders>
              <w:top w:val="nil"/>
              <w:left w:val="single" w:sz="8" w:space="0" w:color="auto"/>
              <w:bottom w:val="single" w:sz="8" w:space="0" w:color="auto"/>
              <w:right w:val="single" w:sz="8" w:space="0" w:color="auto"/>
            </w:tcBorders>
            <w:noWrap/>
            <w:vAlign w:val="center"/>
            <w:hideMark/>
          </w:tcPr>
          <w:p w14:paraId="7E134252" w14:textId="77777777" w:rsidR="003044DF" w:rsidRPr="0041173B" w:rsidRDefault="003044DF" w:rsidP="00E21C05">
            <w:pPr>
              <w:jc w:val="center"/>
              <w:rPr>
                <w:rFonts w:cs="Calibri"/>
                <w:color w:val="000000"/>
                <w:sz w:val="16"/>
                <w:szCs w:val="16"/>
                <w:lang w:eastAsia="en-ZA"/>
              </w:rPr>
            </w:pPr>
            <w:r w:rsidRPr="0041173B">
              <w:rPr>
                <w:rFonts w:cs="Calibri"/>
                <w:color w:val="000000"/>
                <w:sz w:val="16"/>
                <w:szCs w:val="16"/>
                <w:lang w:eastAsia="en-ZA"/>
              </w:rPr>
              <w:t>9</w:t>
            </w:r>
          </w:p>
        </w:tc>
        <w:tc>
          <w:tcPr>
            <w:tcW w:w="2509" w:type="dxa"/>
            <w:tcBorders>
              <w:top w:val="nil"/>
              <w:left w:val="nil"/>
              <w:bottom w:val="single" w:sz="8" w:space="0" w:color="auto"/>
              <w:right w:val="single" w:sz="8" w:space="0" w:color="auto"/>
            </w:tcBorders>
            <w:noWrap/>
            <w:vAlign w:val="center"/>
            <w:hideMark/>
          </w:tcPr>
          <w:p w14:paraId="43E45261" w14:textId="77777777" w:rsidR="003044DF" w:rsidRPr="0041173B" w:rsidRDefault="003044DF" w:rsidP="00E21C05">
            <w:pPr>
              <w:rPr>
                <w:rFonts w:cs="Calibri"/>
                <w:color w:val="000000"/>
                <w:sz w:val="18"/>
                <w:szCs w:val="18"/>
                <w:lang w:eastAsia="en-ZA"/>
              </w:rPr>
            </w:pPr>
            <w:r w:rsidRPr="0041173B">
              <w:rPr>
                <w:rFonts w:cs="Calibri"/>
                <w:color w:val="000000"/>
                <w:sz w:val="18"/>
                <w:szCs w:val="18"/>
                <w:lang w:eastAsia="en-ZA"/>
              </w:rPr>
              <w:t>Kameeldrift - SAPS and CID</w:t>
            </w:r>
          </w:p>
        </w:tc>
        <w:tc>
          <w:tcPr>
            <w:tcW w:w="640" w:type="dxa"/>
            <w:tcBorders>
              <w:top w:val="nil"/>
              <w:left w:val="nil"/>
              <w:bottom w:val="single" w:sz="8" w:space="0" w:color="auto"/>
              <w:right w:val="single" w:sz="8" w:space="0" w:color="auto"/>
            </w:tcBorders>
            <w:noWrap/>
            <w:vAlign w:val="center"/>
            <w:hideMark/>
          </w:tcPr>
          <w:p w14:paraId="29392031"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6825</w:t>
            </w:r>
          </w:p>
        </w:tc>
        <w:tc>
          <w:tcPr>
            <w:tcW w:w="1134" w:type="dxa"/>
            <w:tcBorders>
              <w:top w:val="nil"/>
              <w:left w:val="nil"/>
              <w:bottom w:val="single" w:sz="8" w:space="0" w:color="auto"/>
              <w:right w:val="single" w:sz="8" w:space="0" w:color="auto"/>
            </w:tcBorders>
            <w:noWrap/>
            <w:vAlign w:val="center"/>
            <w:hideMark/>
          </w:tcPr>
          <w:p w14:paraId="0F94C02F"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28,3131</w:t>
            </w:r>
          </w:p>
        </w:tc>
        <w:tc>
          <w:tcPr>
            <w:tcW w:w="1068" w:type="dxa"/>
            <w:tcBorders>
              <w:top w:val="nil"/>
              <w:left w:val="nil"/>
              <w:bottom w:val="single" w:sz="8" w:space="0" w:color="auto"/>
              <w:right w:val="single" w:sz="8" w:space="0" w:color="auto"/>
            </w:tcBorders>
            <w:noWrap/>
            <w:vAlign w:val="center"/>
            <w:hideMark/>
          </w:tcPr>
          <w:p w14:paraId="589D9062"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-25,6355</w:t>
            </w:r>
          </w:p>
        </w:tc>
        <w:tc>
          <w:tcPr>
            <w:tcW w:w="1559" w:type="dxa"/>
            <w:tcBorders>
              <w:top w:val="nil"/>
              <w:left w:val="nil"/>
              <w:bottom w:val="single" w:sz="8" w:space="0" w:color="auto"/>
              <w:right w:val="single" w:sz="8" w:space="0" w:color="auto"/>
            </w:tcBorders>
            <w:noWrap/>
            <w:vAlign w:val="center"/>
            <w:hideMark/>
          </w:tcPr>
          <w:p w14:paraId="2FB8DA1E"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PLOT ROAD</w:t>
            </w:r>
          </w:p>
        </w:tc>
        <w:tc>
          <w:tcPr>
            <w:tcW w:w="711" w:type="dxa"/>
            <w:tcBorders>
              <w:top w:val="nil"/>
              <w:left w:val="nil"/>
              <w:bottom w:val="single" w:sz="8" w:space="0" w:color="auto"/>
              <w:right w:val="single" w:sz="8" w:space="0" w:color="auto"/>
            </w:tcBorders>
            <w:noWrap/>
            <w:vAlign w:val="center"/>
            <w:hideMark/>
          </w:tcPr>
          <w:p w14:paraId="6194748F"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171</w:t>
            </w:r>
          </w:p>
        </w:tc>
        <w:tc>
          <w:tcPr>
            <w:tcW w:w="1737" w:type="dxa"/>
            <w:tcBorders>
              <w:top w:val="nil"/>
              <w:left w:val="nil"/>
              <w:bottom w:val="single" w:sz="8" w:space="0" w:color="auto"/>
              <w:right w:val="single" w:sz="8" w:space="0" w:color="auto"/>
            </w:tcBorders>
            <w:noWrap/>
            <w:vAlign w:val="center"/>
            <w:hideMark/>
          </w:tcPr>
          <w:p w14:paraId="17486C9E"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KAMEELDRIFT</w:t>
            </w:r>
          </w:p>
        </w:tc>
      </w:tr>
      <w:tr w:rsidR="003044DF" w:rsidRPr="0041173B" w14:paraId="3CCD11C2" w14:textId="77777777" w:rsidTr="00E21C05">
        <w:trPr>
          <w:trHeight w:val="256"/>
        </w:trPr>
        <w:tc>
          <w:tcPr>
            <w:tcW w:w="451" w:type="dxa"/>
            <w:tcBorders>
              <w:top w:val="nil"/>
              <w:left w:val="single" w:sz="8" w:space="0" w:color="auto"/>
              <w:bottom w:val="single" w:sz="8" w:space="0" w:color="auto"/>
              <w:right w:val="single" w:sz="8" w:space="0" w:color="auto"/>
            </w:tcBorders>
            <w:noWrap/>
            <w:vAlign w:val="center"/>
            <w:hideMark/>
          </w:tcPr>
          <w:p w14:paraId="3001DD46" w14:textId="77777777" w:rsidR="003044DF" w:rsidRPr="0041173B" w:rsidRDefault="003044DF" w:rsidP="00E21C05">
            <w:pPr>
              <w:jc w:val="center"/>
              <w:rPr>
                <w:rFonts w:cs="Calibri"/>
                <w:color w:val="000000"/>
                <w:sz w:val="16"/>
                <w:szCs w:val="16"/>
                <w:lang w:eastAsia="en-ZA"/>
              </w:rPr>
            </w:pPr>
            <w:r w:rsidRPr="0041173B">
              <w:rPr>
                <w:rFonts w:cs="Calibri"/>
                <w:color w:val="000000"/>
                <w:sz w:val="16"/>
                <w:szCs w:val="16"/>
                <w:lang w:eastAsia="en-ZA"/>
              </w:rPr>
              <w:t>10</w:t>
            </w:r>
          </w:p>
        </w:tc>
        <w:tc>
          <w:tcPr>
            <w:tcW w:w="2509" w:type="dxa"/>
            <w:tcBorders>
              <w:top w:val="nil"/>
              <w:left w:val="nil"/>
              <w:bottom w:val="single" w:sz="8" w:space="0" w:color="auto"/>
              <w:right w:val="single" w:sz="8" w:space="0" w:color="auto"/>
            </w:tcBorders>
            <w:noWrap/>
            <w:vAlign w:val="center"/>
            <w:hideMark/>
          </w:tcPr>
          <w:p w14:paraId="529298C6" w14:textId="77777777" w:rsidR="003044DF" w:rsidRPr="0041173B" w:rsidRDefault="003044DF" w:rsidP="00E21C05">
            <w:pPr>
              <w:rPr>
                <w:rFonts w:cs="Calibri"/>
                <w:color w:val="000000"/>
                <w:sz w:val="18"/>
                <w:szCs w:val="18"/>
                <w:lang w:eastAsia="en-ZA"/>
              </w:rPr>
            </w:pPr>
            <w:r w:rsidRPr="0041173B">
              <w:rPr>
                <w:rFonts w:cs="Calibri"/>
                <w:color w:val="000000"/>
                <w:sz w:val="18"/>
                <w:szCs w:val="18"/>
                <w:lang w:eastAsia="en-ZA"/>
              </w:rPr>
              <w:t>Lenasia South - SAPS and CID</w:t>
            </w:r>
          </w:p>
        </w:tc>
        <w:tc>
          <w:tcPr>
            <w:tcW w:w="640" w:type="dxa"/>
            <w:tcBorders>
              <w:top w:val="nil"/>
              <w:left w:val="nil"/>
              <w:bottom w:val="single" w:sz="8" w:space="0" w:color="auto"/>
              <w:right w:val="single" w:sz="8" w:space="0" w:color="auto"/>
            </w:tcBorders>
            <w:noWrap/>
            <w:vAlign w:val="center"/>
            <w:hideMark/>
          </w:tcPr>
          <w:p w14:paraId="5CFBD5AB"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7539</w:t>
            </w:r>
          </w:p>
        </w:tc>
        <w:tc>
          <w:tcPr>
            <w:tcW w:w="1134" w:type="dxa"/>
            <w:tcBorders>
              <w:top w:val="nil"/>
              <w:left w:val="nil"/>
              <w:bottom w:val="single" w:sz="8" w:space="0" w:color="auto"/>
              <w:right w:val="single" w:sz="8" w:space="0" w:color="auto"/>
            </w:tcBorders>
            <w:noWrap/>
            <w:vAlign w:val="center"/>
            <w:hideMark/>
          </w:tcPr>
          <w:p w14:paraId="4440F6FC"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27,8578</w:t>
            </w:r>
          </w:p>
        </w:tc>
        <w:tc>
          <w:tcPr>
            <w:tcW w:w="1068" w:type="dxa"/>
            <w:tcBorders>
              <w:top w:val="nil"/>
              <w:left w:val="nil"/>
              <w:bottom w:val="single" w:sz="8" w:space="0" w:color="auto"/>
              <w:right w:val="single" w:sz="8" w:space="0" w:color="auto"/>
            </w:tcBorders>
            <w:noWrap/>
            <w:vAlign w:val="center"/>
            <w:hideMark/>
          </w:tcPr>
          <w:p w14:paraId="0B4FF0AD"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-26,3956</w:t>
            </w:r>
          </w:p>
        </w:tc>
        <w:tc>
          <w:tcPr>
            <w:tcW w:w="1559" w:type="dxa"/>
            <w:tcBorders>
              <w:top w:val="nil"/>
              <w:left w:val="nil"/>
              <w:bottom w:val="single" w:sz="8" w:space="0" w:color="auto"/>
              <w:right w:val="single" w:sz="8" w:space="0" w:color="auto"/>
            </w:tcBorders>
            <w:noWrap/>
            <w:vAlign w:val="center"/>
            <w:hideMark/>
          </w:tcPr>
          <w:p w14:paraId="14D0C922"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PERENESE STREET</w:t>
            </w:r>
          </w:p>
        </w:tc>
        <w:tc>
          <w:tcPr>
            <w:tcW w:w="711" w:type="dxa"/>
            <w:tcBorders>
              <w:top w:val="nil"/>
              <w:left w:val="nil"/>
              <w:bottom w:val="single" w:sz="8" w:space="0" w:color="auto"/>
              <w:right w:val="single" w:sz="8" w:space="0" w:color="auto"/>
            </w:tcBorders>
            <w:noWrap/>
            <w:vAlign w:val="center"/>
            <w:hideMark/>
          </w:tcPr>
          <w:p w14:paraId="28C0DE3E"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1</w:t>
            </w:r>
          </w:p>
        </w:tc>
        <w:tc>
          <w:tcPr>
            <w:tcW w:w="1737" w:type="dxa"/>
            <w:tcBorders>
              <w:top w:val="nil"/>
              <w:left w:val="nil"/>
              <w:bottom w:val="single" w:sz="8" w:space="0" w:color="auto"/>
              <w:right w:val="single" w:sz="8" w:space="0" w:color="auto"/>
            </w:tcBorders>
            <w:noWrap/>
            <w:vAlign w:val="center"/>
            <w:hideMark/>
          </w:tcPr>
          <w:p w14:paraId="0A1AAF8B"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EXT 4</w:t>
            </w:r>
          </w:p>
        </w:tc>
      </w:tr>
      <w:tr w:rsidR="003044DF" w:rsidRPr="0041173B" w14:paraId="7B376505" w14:textId="77777777" w:rsidTr="00E21C05">
        <w:trPr>
          <w:trHeight w:val="256"/>
        </w:trPr>
        <w:tc>
          <w:tcPr>
            <w:tcW w:w="451" w:type="dxa"/>
            <w:tcBorders>
              <w:top w:val="nil"/>
              <w:left w:val="single" w:sz="8" w:space="0" w:color="auto"/>
              <w:bottom w:val="single" w:sz="8" w:space="0" w:color="auto"/>
              <w:right w:val="single" w:sz="8" w:space="0" w:color="auto"/>
            </w:tcBorders>
            <w:noWrap/>
            <w:vAlign w:val="center"/>
            <w:hideMark/>
          </w:tcPr>
          <w:p w14:paraId="222F040A" w14:textId="77777777" w:rsidR="003044DF" w:rsidRPr="0041173B" w:rsidRDefault="003044DF" w:rsidP="00E21C05">
            <w:pPr>
              <w:jc w:val="center"/>
              <w:rPr>
                <w:rFonts w:cs="Calibri"/>
                <w:color w:val="000000"/>
                <w:sz w:val="16"/>
                <w:szCs w:val="16"/>
                <w:lang w:eastAsia="en-ZA"/>
              </w:rPr>
            </w:pPr>
            <w:r w:rsidRPr="0041173B">
              <w:rPr>
                <w:rFonts w:cs="Calibri"/>
                <w:color w:val="000000"/>
                <w:sz w:val="16"/>
                <w:szCs w:val="16"/>
                <w:lang w:eastAsia="en-ZA"/>
              </w:rPr>
              <w:t>11</w:t>
            </w:r>
          </w:p>
        </w:tc>
        <w:tc>
          <w:tcPr>
            <w:tcW w:w="2509" w:type="dxa"/>
            <w:tcBorders>
              <w:top w:val="nil"/>
              <w:left w:val="nil"/>
              <w:bottom w:val="single" w:sz="8" w:space="0" w:color="auto"/>
              <w:right w:val="single" w:sz="8" w:space="0" w:color="auto"/>
            </w:tcBorders>
            <w:noWrap/>
            <w:vAlign w:val="center"/>
            <w:hideMark/>
          </w:tcPr>
          <w:p w14:paraId="00BAAED5" w14:textId="77777777" w:rsidR="003044DF" w:rsidRPr="0041173B" w:rsidRDefault="003044DF" w:rsidP="00E21C05">
            <w:pPr>
              <w:rPr>
                <w:rFonts w:cs="Calibri"/>
                <w:color w:val="000000"/>
                <w:sz w:val="18"/>
                <w:szCs w:val="18"/>
                <w:lang w:eastAsia="en-ZA"/>
              </w:rPr>
            </w:pPr>
            <w:r w:rsidRPr="0041173B">
              <w:rPr>
                <w:rFonts w:cs="Calibri"/>
                <w:color w:val="000000"/>
                <w:sz w:val="18"/>
                <w:szCs w:val="18"/>
                <w:lang w:eastAsia="en-ZA"/>
              </w:rPr>
              <w:t>Moffatview - SAPS and CID</w:t>
            </w:r>
          </w:p>
        </w:tc>
        <w:tc>
          <w:tcPr>
            <w:tcW w:w="640" w:type="dxa"/>
            <w:tcBorders>
              <w:top w:val="nil"/>
              <w:left w:val="nil"/>
              <w:bottom w:val="single" w:sz="8" w:space="0" w:color="auto"/>
              <w:right w:val="single" w:sz="8" w:space="0" w:color="auto"/>
            </w:tcBorders>
            <w:noWrap/>
            <w:vAlign w:val="center"/>
            <w:hideMark/>
          </w:tcPr>
          <w:p w14:paraId="14D1C187"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8730</w:t>
            </w:r>
          </w:p>
        </w:tc>
        <w:tc>
          <w:tcPr>
            <w:tcW w:w="1134" w:type="dxa"/>
            <w:tcBorders>
              <w:top w:val="nil"/>
              <w:left w:val="nil"/>
              <w:bottom w:val="single" w:sz="8" w:space="0" w:color="auto"/>
              <w:right w:val="single" w:sz="8" w:space="0" w:color="auto"/>
            </w:tcBorders>
            <w:noWrap/>
            <w:vAlign w:val="center"/>
            <w:hideMark/>
          </w:tcPr>
          <w:p w14:paraId="4DFA0899"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28,0885</w:t>
            </w:r>
          </w:p>
        </w:tc>
        <w:tc>
          <w:tcPr>
            <w:tcW w:w="1068" w:type="dxa"/>
            <w:tcBorders>
              <w:top w:val="nil"/>
              <w:left w:val="nil"/>
              <w:bottom w:val="single" w:sz="8" w:space="0" w:color="auto"/>
              <w:right w:val="single" w:sz="8" w:space="0" w:color="auto"/>
            </w:tcBorders>
            <w:noWrap/>
            <w:vAlign w:val="center"/>
            <w:hideMark/>
          </w:tcPr>
          <w:p w14:paraId="0C28AF89"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-26,241</w:t>
            </w:r>
          </w:p>
        </w:tc>
        <w:tc>
          <w:tcPr>
            <w:tcW w:w="1559" w:type="dxa"/>
            <w:tcBorders>
              <w:top w:val="nil"/>
              <w:left w:val="nil"/>
              <w:bottom w:val="single" w:sz="8" w:space="0" w:color="auto"/>
              <w:right w:val="single" w:sz="8" w:space="0" w:color="auto"/>
            </w:tcBorders>
            <w:noWrap/>
            <w:vAlign w:val="center"/>
            <w:hideMark/>
          </w:tcPr>
          <w:p w14:paraId="0FE2E3C1"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OUTSPAN ROAD</w:t>
            </w:r>
          </w:p>
        </w:tc>
        <w:tc>
          <w:tcPr>
            <w:tcW w:w="711" w:type="dxa"/>
            <w:tcBorders>
              <w:top w:val="nil"/>
              <w:left w:val="nil"/>
              <w:bottom w:val="single" w:sz="8" w:space="0" w:color="auto"/>
              <w:right w:val="single" w:sz="8" w:space="0" w:color="auto"/>
            </w:tcBorders>
            <w:noWrap/>
            <w:vAlign w:val="center"/>
            <w:hideMark/>
          </w:tcPr>
          <w:p w14:paraId="0E481372"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72</w:t>
            </w:r>
          </w:p>
        </w:tc>
        <w:tc>
          <w:tcPr>
            <w:tcW w:w="1737" w:type="dxa"/>
            <w:tcBorders>
              <w:top w:val="nil"/>
              <w:left w:val="nil"/>
              <w:bottom w:val="single" w:sz="8" w:space="0" w:color="auto"/>
              <w:right w:val="single" w:sz="8" w:space="0" w:color="auto"/>
            </w:tcBorders>
            <w:noWrap/>
            <w:vAlign w:val="center"/>
            <w:hideMark/>
          </w:tcPr>
          <w:p w14:paraId="7E1EB5F5"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MOFFAT VIEW</w:t>
            </w:r>
          </w:p>
        </w:tc>
      </w:tr>
      <w:tr w:rsidR="003044DF" w:rsidRPr="0041173B" w14:paraId="73E627AD" w14:textId="77777777" w:rsidTr="00E21C05">
        <w:trPr>
          <w:trHeight w:val="256"/>
        </w:trPr>
        <w:tc>
          <w:tcPr>
            <w:tcW w:w="451" w:type="dxa"/>
            <w:tcBorders>
              <w:top w:val="nil"/>
              <w:left w:val="single" w:sz="8" w:space="0" w:color="auto"/>
              <w:bottom w:val="single" w:sz="8" w:space="0" w:color="auto"/>
              <w:right w:val="single" w:sz="8" w:space="0" w:color="auto"/>
            </w:tcBorders>
            <w:noWrap/>
            <w:vAlign w:val="center"/>
            <w:hideMark/>
          </w:tcPr>
          <w:p w14:paraId="172B7C1C" w14:textId="77777777" w:rsidR="003044DF" w:rsidRPr="0041173B" w:rsidRDefault="003044DF" w:rsidP="00E21C05">
            <w:pPr>
              <w:jc w:val="center"/>
              <w:rPr>
                <w:rFonts w:cs="Calibri"/>
                <w:color w:val="000000"/>
                <w:sz w:val="16"/>
                <w:szCs w:val="16"/>
                <w:lang w:eastAsia="en-ZA"/>
              </w:rPr>
            </w:pPr>
            <w:r w:rsidRPr="0041173B">
              <w:rPr>
                <w:rFonts w:cs="Calibri"/>
                <w:color w:val="000000"/>
                <w:sz w:val="16"/>
                <w:szCs w:val="16"/>
                <w:lang w:eastAsia="en-ZA"/>
              </w:rPr>
              <w:t>12</w:t>
            </w:r>
          </w:p>
        </w:tc>
        <w:tc>
          <w:tcPr>
            <w:tcW w:w="2509" w:type="dxa"/>
            <w:tcBorders>
              <w:top w:val="nil"/>
              <w:left w:val="nil"/>
              <w:bottom w:val="single" w:sz="8" w:space="0" w:color="auto"/>
              <w:right w:val="single" w:sz="8" w:space="0" w:color="auto"/>
            </w:tcBorders>
            <w:noWrap/>
            <w:vAlign w:val="center"/>
            <w:hideMark/>
          </w:tcPr>
          <w:p w14:paraId="7A450B6B" w14:textId="77777777" w:rsidR="003044DF" w:rsidRPr="0041173B" w:rsidRDefault="003044DF" w:rsidP="00E21C05">
            <w:pPr>
              <w:rPr>
                <w:rFonts w:cs="Calibri"/>
                <w:color w:val="000000"/>
                <w:sz w:val="18"/>
                <w:szCs w:val="18"/>
                <w:lang w:eastAsia="en-ZA"/>
              </w:rPr>
            </w:pPr>
            <w:r w:rsidRPr="0041173B">
              <w:rPr>
                <w:rFonts w:cs="Calibri"/>
                <w:color w:val="000000"/>
                <w:sz w:val="18"/>
                <w:szCs w:val="18"/>
                <w:lang w:eastAsia="en-ZA"/>
              </w:rPr>
              <w:t>Olifantsfontein - SAPS and CID</w:t>
            </w:r>
          </w:p>
        </w:tc>
        <w:tc>
          <w:tcPr>
            <w:tcW w:w="640" w:type="dxa"/>
            <w:tcBorders>
              <w:top w:val="nil"/>
              <w:left w:val="nil"/>
              <w:bottom w:val="single" w:sz="8" w:space="0" w:color="auto"/>
              <w:right w:val="single" w:sz="8" w:space="0" w:color="auto"/>
            </w:tcBorders>
            <w:noWrap/>
            <w:vAlign w:val="center"/>
            <w:hideMark/>
          </w:tcPr>
          <w:p w14:paraId="45D4127D"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7538</w:t>
            </w:r>
          </w:p>
        </w:tc>
        <w:tc>
          <w:tcPr>
            <w:tcW w:w="1134" w:type="dxa"/>
            <w:tcBorders>
              <w:top w:val="nil"/>
              <w:left w:val="nil"/>
              <w:bottom w:val="single" w:sz="8" w:space="0" w:color="auto"/>
              <w:right w:val="single" w:sz="8" w:space="0" w:color="auto"/>
            </w:tcBorders>
            <w:noWrap/>
            <w:vAlign w:val="center"/>
            <w:hideMark/>
          </w:tcPr>
          <w:p w14:paraId="73D620BF"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28,232</w:t>
            </w:r>
          </w:p>
        </w:tc>
        <w:tc>
          <w:tcPr>
            <w:tcW w:w="1068" w:type="dxa"/>
            <w:tcBorders>
              <w:top w:val="nil"/>
              <w:left w:val="nil"/>
              <w:bottom w:val="single" w:sz="8" w:space="0" w:color="auto"/>
              <w:right w:val="single" w:sz="8" w:space="0" w:color="auto"/>
            </w:tcBorders>
            <w:noWrap/>
            <w:vAlign w:val="center"/>
            <w:hideMark/>
          </w:tcPr>
          <w:p w14:paraId="78B32955"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-25,9513</w:t>
            </w:r>
          </w:p>
        </w:tc>
        <w:tc>
          <w:tcPr>
            <w:tcW w:w="1559" w:type="dxa"/>
            <w:tcBorders>
              <w:top w:val="nil"/>
              <w:left w:val="nil"/>
              <w:bottom w:val="single" w:sz="8" w:space="0" w:color="auto"/>
              <w:right w:val="single" w:sz="8" w:space="0" w:color="auto"/>
            </w:tcBorders>
            <w:noWrap/>
            <w:vAlign w:val="center"/>
            <w:hideMark/>
          </w:tcPr>
          <w:p w14:paraId="0C459C17"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MAIN ROAD</w:t>
            </w:r>
          </w:p>
        </w:tc>
        <w:tc>
          <w:tcPr>
            <w:tcW w:w="711" w:type="dxa"/>
            <w:tcBorders>
              <w:top w:val="nil"/>
              <w:left w:val="nil"/>
              <w:bottom w:val="single" w:sz="8" w:space="0" w:color="auto"/>
              <w:right w:val="single" w:sz="8" w:space="0" w:color="auto"/>
            </w:tcBorders>
            <w:noWrap/>
            <w:vAlign w:val="center"/>
            <w:hideMark/>
          </w:tcPr>
          <w:p w14:paraId="6581DBB8"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62</w:t>
            </w:r>
          </w:p>
        </w:tc>
        <w:tc>
          <w:tcPr>
            <w:tcW w:w="1737" w:type="dxa"/>
            <w:tcBorders>
              <w:top w:val="nil"/>
              <w:left w:val="nil"/>
              <w:bottom w:val="single" w:sz="8" w:space="0" w:color="auto"/>
              <w:right w:val="single" w:sz="8" w:space="0" w:color="auto"/>
            </w:tcBorders>
            <w:noWrap/>
            <w:vAlign w:val="center"/>
            <w:hideMark/>
          </w:tcPr>
          <w:p w14:paraId="41D718FB"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OLIFANTSFONTEIN</w:t>
            </w:r>
          </w:p>
        </w:tc>
      </w:tr>
      <w:tr w:rsidR="003044DF" w:rsidRPr="0041173B" w14:paraId="4552FDE8" w14:textId="77777777" w:rsidTr="00E21C05">
        <w:trPr>
          <w:trHeight w:val="256"/>
        </w:trPr>
        <w:tc>
          <w:tcPr>
            <w:tcW w:w="451" w:type="dxa"/>
            <w:tcBorders>
              <w:top w:val="nil"/>
              <w:left w:val="single" w:sz="8" w:space="0" w:color="auto"/>
              <w:bottom w:val="single" w:sz="8" w:space="0" w:color="auto"/>
              <w:right w:val="single" w:sz="8" w:space="0" w:color="auto"/>
            </w:tcBorders>
            <w:noWrap/>
            <w:vAlign w:val="center"/>
            <w:hideMark/>
          </w:tcPr>
          <w:p w14:paraId="5F8D1786" w14:textId="77777777" w:rsidR="003044DF" w:rsidRPr="0041173B" w:rsidRDefault="003044DF" w:rsidP="00E21C05">
            <w:pPr>
              <w:jc w:val="center"/>
              <w:rPr>
                <w:rFonts w:cs="Calibri"/>
                <w:color w:val="000000"/>
                <w:sz w:val="16"/>
                <w:szCs w:val="16"/>
                <w:lang w:eastAsia="en-ZA"/>
              </w:rPr>
            </w:pPr>
            <w:r w:rsidRPr="0041173B">
              <w:rPr>
                <w:rFonts w:cs="Calibri"/>
                <w:color w:val="000000"/>
                <w:sz w:val="16"/>
                <w:szCs w:val="16"/>
                <w:lang w:eastAsia="en-ZA"/>
              </w:rPr>
              <w:t>13</w:t>
            </w:r>
          </w:p>
        </w:tc>
        <w:tc>
          <w:tcPr>
            <w:tcW w:w="2509" w:type="dxa"/>
            <w:tcBorders>
              <w:top w:val="nil"/>
              <w:left w:val="nil"/>
              <w:bottom w:val="single" w:sz="8" w:space="0" w:color="auto"/>
              <w:right w:val="single" w:sz="8" w:space="0" w:color="auto"/>
            </w:tcBorders>
            <w:noWrap/>
            <w:vAlign w:val="center"/>
            <w:hideMark/>
          </w:tcPr>
          <w:p w14:paraId="42CC5D4D" w14:textId="77777777" w:rsidR="003044DF" w:rsidRPr="0041173B" w:rsidRDefault="003044DF" w:rsidP="00E21C05">
            <w:pPr>
              <w:rPr>
                <w:rFonts w:cs="Calibri"/>
                <w:color w:val="000000"/>
                <w:sz w:val="18"/>
                <w:szCs w:val="18"/>
                <w:lang w:eastAsia="en-ZA"/>
              </w:rPr>
            </w:pPr>
            <w:r w:rsidRPr="0041173B">
              <w:rPr>
                <w:rFonts w:cs="Calibri"/>
                <w:color w:val="000000"/>
                <w:sz w:val="18"/>
                <w:szCs w:val="18"/>
                <w:lang w:eastAsia="en-ZA"/>
              </w:rPr>
              <w:t>Rietgat - SAPS and CID</w:t>
            </w:r>
          </w:p>
        </w:tc>
        <w:tc>
          <w:tcPr>
            <w:tcW w:w="640" w:type="dxa"/>
            <w:tcBorders>
              <w:top w:val="nil"/>
              <w:left w:val="nil"/>
              <w:bottom w:val="single" w:sz="8" w:space="0" w:color="auto"/>
              <w:right w:val="single" w:sz="8" w:space="0" w:color="auto"/>
            </w:tcBorders>
            <w:noWrap/>
            <w:vAlign w:val="center"/>
            <w:hideMark/>
          </w:tcPr>
          <w:p w14:paraId="352422D9"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6920</w:t>
            </w:r>
          </w:p>
        </w:tc>
        <w:tc>
          <w:tcPr>
            <w:tcW w:w="1134" w:type="dxa"/>
            <w:tcBorders>
              <w:top w:val="nil"/>
              <w:left w:val="nil"/>
              <w:bottom w:val="single" w:sz="8" w:space="0" w:color="auto"/>
              <w:right w:val="single" w:sz="8" w:space="0" w:color="auto"/>
            </w:tcBorders>
            <w:noWrap/>
            <w:vAlign w:val="center"/>
            <w:hideMark/>
          </w:tcPr>
          <w:p w14:paraId="4659AA6F"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28,0864</w:t>
            </w:r>
          </w:p>
        </w:tc>
        <w:tc>
          <w:tcPr>
            <w:tcW w:w="1068" w:type="dxa"/>
            <w:tcBorders>
              <w:top w:val="nil"/>
              <w:left w:val="nil"/>
              <w:bottom w:val="single" w:sz="8" w:space="0" w:color="auto"/>
              <w:right w:val="single" w:sz="8" w:space="0" w:color="auto"/>
            </w:tcBorders>
            <w:noWrap/>
            <w:vAlign w:val="center"/>
            <w:hideMark/>
          </w:tcPr>
          <w:p w14:paraId="78EC48BA"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-25,4981</w:t>
            </w:r>
          </w:p>
        </w:tc>
        <w:tc>
          <w:tcPr>
            <w:tcW w:w="1559" w:type="dxa"/>
            <w:tcBorders>
              <w:top w:val="nil"/>
              <w:left w:val="nil"/>
              <w:bottom w:val="single" w:sz="8" w:space="0" w:color="auto"/>
              <w:right w:val="single" w:sz="8" w:space="0" w:color="auto"/>
            </w:tcBorders>
            <w:noWrap/>
            <w:vAlign w:val="center"/>
            <w:hideMark/>
          </w:tcPr>
          <w:p w14:paraId="1BAEF0B2"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COMMISSIONER STREET</w:t>
            </w:r>
          </w:p>
        </w:tc>
        <w:tc>
          <w:tcPr>
            <w:tcW w:w="711" w:type="dxa"/>
            <w:tcBorders>
              <w:top w:val="nil"/>
              <w:left w:val="nil"/>
              <w:bottom w:val="single" w:sz="8" w:space="0" w:color="auto"/>
              <w:right w:val="single" w:sz="8" w:space="0" w:color="auto"/>
            </w:tcBorders>
            <w:noWrap/>
            <w:vAlign w:val="center"/>
            <w:hideMark/>
          </w:tcPr>
          <w:p w14:paraId="2154B083"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112</w:t>
            </w:r>
          </w:p>
        </w:tc>
        <w:tc>
          <w:tcPr>
            <w:tcW w:w="1737" w:type="dxa"/>
            <w:tcBorders>
              <w:top w:val="nil"/>
              <w:left w:val="nil"/>
              <w:bottom w:val="single" w:sz="8" w:space="0" w:color="auto"/>
              <w:right w:val="single" w:sz="8" w:space="0" w:color="auto"/>
            </w:tcBorders>
            <w:noWrap/>
            <w:vAlign w:val="center"/>
            <w:hideMark/>
          </w:tcPr>
          <w:p w14:paraId="49044EE2"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RIETGAT</w:t>
            </w:r>
          </w:p>
        </w:tc>
      </w:tr>
      <w:tr w:rsidR="003044DF" w:rsidRPr="0041173B" w14:paraId="083393E6" w14:textId="77777777" w:rsidTr="00E21C05">
        <w:trPr>
          <w:trHeight w:val="256"/>
        </w:trPr>
        <w:tc>
          <w:tcPr>
            <w:tcW w:w="451" w:type="dxa"/>
            <w:tcBorders>
              <w:top w:val="nil"/>
              <w:left w:val="single" w:sz="8" w:space="0" w:color="auto"/>
              <w:bottom w:val="single" w:sz="8" w:space="0" w:color="auto"/>
              <w:right w:val="single" w:sz="8" w:space="0" w:color="auto"/>
            </w:tcBorders>
            <w:noWrap/>
            <w:vAlign w:val="center"/>
            <w:hideMark/>
          </w:tcPr>
          <w:p w14:paraId="1BE383E7" w14:textId="77777777" w:rsidR="003044DF" w:rsidRPr="0041173B" w:rsidRDefault="003044DF" w:rsidP="00E21C05">
            <w:pPr>
              <w:jc w:val="center"/>
              <w:rPr>
                <w:rFonts w:cs="Calibri"/>
                <w:color w:val="000000"/>
                <w:sz w:val="16"/>
                <w:szCs w:val="16"/>
                <w:lang w:eastAsia="en-ZA"/>
              </w:rPr>
            </w:pPr>
            <w:r w:rsidRPr="0041173B">
              <w:rPr>
                <w:rFonts w:cs="Calibri"/>
                <w:color w:val="000000"/>
                <w:sz w:val="16"/>
                <w:szCs w:val="16"/>
                <w:lang w:eastAsia="en-ZA"/>
              </w:rPr>
              <w:t>14</w:t>
            </w:r>
          </w:p>
        </w:tc>
        <w:tc>
          <w:tcPr>
            <w:tcW w:w="2509" w:type="dxa"/>
            <w:tcBorders>
              <w:top w:val="nil"/>
              <w:left w:val="nil"/>
              <w:bottom w:val="single" w:sz="8" w:space="0" w:color="auto"/>
              <w:right w:val="single" w:sz="8" w:space="0" w:color="auto"/>
            </w:tcBorders>
            <w:noWrap/>
            <w:vAlign w:val="center"/>
            <w:hideMark/>
          </w:tcPr>
          <w:p w14:paraId="0247E780" w14:textId="77777777" w:rsidR="003044DF" w:rsidRPr="0041173B" w:rsidRDefault="003044DF" w:rsidP="00E21C05">
            <w:pPr>
              <w:rPr>
                <w:rFonts w:cs="Calibri"/>
                <w:color w:val="000000"/>
                <w:sz w:val="18"/>
                <w:szCs w:val="18"/>
                <w:lang w:eastAsia="en-ZA"/>
              </w:rPr>
            </w:pPr>
            <w:r w:rsidRPr="0041173B">
              <w:rPr>
                <w:rFonts w:cs="Calibri"/>
                <w:color w:val="000000"/>
                <w:sz w:val="18"/>
                <w:szCs w:val="18"/>
                <w:lang w:eastAsia="en-ZA"/>
              </w:rPr>
              <w:t>Sandringham - SAPS and CID</w:t>
            </w:r>
          </w:p>
        </w:tc>
        <w:tc>
          <w:tcPr>
            <w:tcW w:w="640" w:type="dxa"/>
            <w:tcBorders>
              <w:top w:val="nil"/>
              <w:left w:val="nil"/>
              <w:bottom w:val="single" w:sz="8" w:space="0" w:color="auto"/>
              <w:right w:val="single" w:sz="8" w:space="0" w:color="auto"/>
            </w:tcBorders>
            <w:noWrap/>
            <w:vAlign w:val="center"/>
            <w:hideMark/>
          </w:tcPr>
          <w:p w14:paraId="1B88BDEB"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7529</w:t>
            </w:r>
          </w:p>
        </w:tc>
        <w:tc>
          <w:tcPr>
            <w:tcW w:w="1134" w:type="dxa"/>
            <w:tcBorders>
              <w:top w:val="nil"/>
              <w:left w:val="nil"/>
              <w:bottom w:val="single" w:sz="8" w:space="0" w:color="auto"/>
              <w:right w:val="single" w:sz="8" w:space="0" w:color="auto"/>
            </w:tcBorders>
            <w:noWrap/>
            <w:vAlign w:val="center"/>
            <w:hideMark/>
          </w:tcPr>
          <w:p w14:paraId="67EA9E7D"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28,1084</w:t>
            </w:r>
          </w:p>
        </w:tc>
        <w:tc>
          <w:tcPr>
            <w:tcW w:w="1068" w:type="dxa"/>
            <w:tcBorders>
              <w:top w:val="nil"/>
              <w:left w:val="nil"/>
              <w:bottom w:val="single" w:sz="8" w:space="0" w:color="auto"/>
              <w:right w:val="single" w:sz="8" w:space="0" w:color="auto"/>
            </w:tcBorders>
            <w:noWrap/>
            <w:vAlign w:val="center"/>
            <w:hideMark/>
          </w:tcPr>
          <w:p w14:paraId="2ECF0225"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-26,145</w:t>
            </w:r>
          </w:p>
        </w:tc>
        <w:tc>
          <w:tcPr>
            <w:tcW w:w="1559" w:type="dxa"/>
            <w:tcBorders>
              <w:top w:val="nil"/>
              <w:left w:val="nil"/>
              <w:bottom w:val="single" w:sz="8" w:space="0" w:color="auto"/>
              <w:right w:val="single" w:sz="8" w:space="0" w:color="auto"/>
            </w:tcBorders>
            <w:noWrap/>
            <w:vAlign w:val="center"/>
            <w:hideMark/>
          </w:tcPr>
          <w:p w14:paraId="56920C06"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MOPEDI ROAD</w:t>
            </w:r>
          </w:p>
        </w:tc>
        <w:tc>
          <w:tcPr>
            <w:tcW w:w="711" w:type="dxa"/>
            <w:tcBorders>
              <w:top w:val="nil"/>
              <w:left w:val="nil"/>
              <w:bottom w:val="single" w:sz="8" w:space="0" w:color="auto"/>
              <w:right w:val="single" w:sz="8" w:space="0" w:color="auto"/>
            </w:tcBorders>
            <w:noWrap/>
            <w:vAlign w:val="center"/>
            <w:hideMark/>
          </w:tcPr>
          <w:p w14:paraId="3BE42011"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w:t>
            </w:r>
          </w:p>
        </w:tc>
        <w:tc>
          <w:tcPr>
            <w:tcW w:w="1737" w:type="dxa"/>
            <w:tcBorders>
              <w:top w:val="nil"/>
              <w:left w:val="nil"/>
              <w:bottom w:val="single" w:sz="8" w:space="0" w:color="auto"/>
              <w:right w:val="single" w:sz="8" w:space="0" w:color="auto"/>
            </w:tcBorders>
            <w:noWrap/>
            <w:vAlign w:val="center"/>
            <w:hideMark/>
          </w:tcPr>
          <w:p w14:paraId="39AEF681"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SANDRINGHAM</w:t>
            </w:r>
          </w:p>
        </w:tc>
      </w:tr>
      <w:tr w:rsidR="003044DF" w:rsidRPr="0041173B" w14:paraId="63FD9634" w14:textId="77777777" w:rsidTr="00E21C05">
        <w:trPr>
          <w:trHeight w:val="256"/>
        </w:trPr>
        <w:tc>
          <w:tcPr>
            <w:tcW w:w="451" w:type="dxa"/>
            <w:tcBorders>
              <w:top w:val="nil"/>
              <w:left w:val="single" w:sz="8" w:space="0" w:color="auto"/>
              <w:bottom w:val="single" w:sz="8" w:space="0" w:color="auto"/>
              <w:right w:val="single" w:sz="8" w:space="0" w:color="auto"/>
            </w:tcBorders>
            <w:noWrap/>
            <w:vAlign w:val="center"/>
            <w:hideMark/>
          </w:tcPr>
          <w:p w14:paraId="3DBD9AA6" w14:textId="77777777" w:rsidR="003044DF" w:rsidRPr="0041173B" w:rsidRDefault="003044DF" w:rsidP="00E21C05">
            <w:pPr>
              <w:jc w:val="center"/>
              <w:rPr>
                <w:rFonts w:cs="Calibri"/>
                <w:color w:val="000000"/>
                <w:sz w:val="16"/>
                <w:szCs w:val="16"/>
                <w:lang w:eastAsia="en-ZA"/>
              </w:rPr>
            </w:pPr>
            <w:r w:rsidRPr="0041173B">
              <w:rPr>
                <w:rFonts w:cs="Calibri"/>
                <w:color w:val="000000"/>
                <w:sz w:val="16"/>
                <w:szCs w:val="16"/>
                <w:lang w:eastAsia="en-ZA"/>
              </w:rPr>
              <w:t>15</w:t>
            </w:r>
          </w:p>
        </w:tc>
        <w:tc>
          <w:tcPr>
            <w:tcW w:w="2509" w:type="dxa"/>
            <w:tcBorders>
              <w:top w:val="nil"/>
              <w:left w:val="nil"/>
              <w:bottom w:val="single" w:sz="8" w:space="0" w:color="auto"/>
              <w:right w:val="single" w:sz="8" w:space="0" w:color="auto"/>
            </w:tcBorders>
            <w:noWrap/>
            <w:vAlign w:val="center"/>
            <w:hideMark/>
          </w:tcPr>
          <w:p w14:paraId="2DE29FB5" w14:textId="77777777" w:rsidR="003044DF" w:rsidRPr="0041173B" w:rsidRDefault="003044DF" w:rsidP="00E21C05">
            <w:pPr>
              <w:rPr>
                <w:rFonts w:cs="Calibri"/>
                <w:color w:val="000000"/>
                <w:sz w:val="18"/>
                <w:szCs w:val="18"/>
                <w:lang w:eastAsia="en-ZA"/>
              </w:rPr>
            </w:pPr>
            <w:r w:rsidRPr="0041173B">
              <w:rPr>
                <w:rFonts w:cs="Calibri"/>
                <w:color w:val="000000"/>
                <w:sz w:val="18"/>
                <w:szCs w:val="18"/>
                <w:lang w:eastAsia="en-ZA"/>
              </w:rPr>
              <w:t>Silverton - Mamelodi Cluster</w:t>
            </w:r>
          </w:p>
        </w:tc>
        <w:tc>
          <w:tcPr>
            <w:tcW w:w="640" w:type="dxa"/>
            <w:tcBorders>
              <w:top w:val="nil"/>
              <w:left w:val="nil"/>
              <w:bottom w:val="single" w:sz="8" w:space="0" w:color="auto"/>
              <w:right w:val="single" w:sz="8" w:space="0" w:color="auto"/>
            </w:tcBorders>
            <w:noWrap/>
            <w:vAlign w:val="center"/>
            <w:hideMark/>
          </w:tcPr>
          <w:p w14:paraId="6A15AE94"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6828</w:t>
            </w:r>
          </w:p>
        </w:tc>
        <w:tc>
          <w:tcPr>
            <w:tcW w:w="1134" w:type="dxa"/>
            <w:tcBorders>
              <w:top w:val="nil"/>
              <w:left w:val="nil"/>
              <w:bottom w:val="single" w:sz="8" w:space="0" w:color="auto"/>
              <w:right w:val="single" w:sz="8" w:space="0" w:color="auto"/>
            </w:tcBorders>
            <w:noWrap/>
            <w:vAlign w:val="center"/>
            <w:hideMark/>
          </w:tcPr>
          <w:p w14:paraId="5CD75D13"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28,2761</w:t>
            </w:r>
          </w:p>
        </w:tc>
        <w:tc>
          <w:tcPr>
            <w:tcW w:w="1068" w:type="dxa"/>
            <w:tcBorders>
              <w:top w:val="nil"/>
              <w:left w:val="nil"/>
              <w:bottom w:val="single" w:sz="8" w:space="0" w:color="auto"/>
              <w:right w:val="single" w:sz="8" w:space="0" w:color="auto"/>
            </w:tcBorders>
            <w:noWrap/>
            <w:vAlign w:val="center"/>
            <w:hideMark/>
          </w:tcPr>
          <w:p w14:paraId="4D1A7EAA"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-25,7336</w:t>
            </w:r>
          </w:p>
        </w:tc>
        <w:tc>
          <w:tcPr>
            <w:tcW w:w="1559" w:type="dxa"/>
            <w:tcBorders>
              <w:top w:val="nil"/>
              <w:left w:val="nil"/>
              <w:bottom w:val="single" w:sz="8" w:space="0" w:color="auto"/>
              <w:right w:val="single" w:sz="8" w:space="0" w:color="auto"/>
            </w:tcBorders>
            <w:noWrap/>
            <w:vAlign w:val="center"/>
            <w:hideMark/>
          </w:tcPr>
          <w:p w14:paraId="0C7A14A8"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HAAK STREET</w:t>
            </w:r>
          </w:p>
        </w:tc>
        <w:tc>
          <w:tcPr>
            <w:tcW w:w="711" w:type="dxa"/>
            <w:tcBorders>
              <w:top w:val="nil"/>
              <w:left w:val="nil"/>
              <w:bottom w:val="single" w:sz="8" w:space="0" w:color="auto"/>
              <w:right w:val="single" w:sz="8" w:space="0" w:color="auto"/>
            </w:tcBorders>
            <w:noWrap/>
            <w:vAlign w:val="center"/>
            <w:hideMark/>
          </w:tcPr>
          <w:p w14:paraId="42771CCA"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270</w:t>
            </w:r>
          </w:p>
        </w:tc>
        <w:tc>
          <w:tcPr>
            <w:tcW w:w="1737" w:type="dxa"/>
            <w:tcBorders>
              <w:top w:val="nil"/>
              <w:left w:val="nil"/>
              <w:bottom w:val="single" w:sz="8" w:space="0" w:color="auto"/>
              <w:right w:val="single" w:sz="8" w:space="0" w:color="auto"/>
            </w:tcBorders>
            <w:noWrap/>
            <w:vAlign w:val="center"/>
            <w:hideMark/>
          </w:tcPr>
          <w:p w14:paraId="6E984E37"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WATLOO, SILVERTON</w:t>
            </w:r>
          </w:p>
        </w:tc>
      </w:tr>
      <w:tr w:rsidR="003044DF" w:rsidRPr="0041173B" w14:paraId="5EA8A7B5" w14:textId="77777777" w:rsidTr="00E21C05">
        <w:trPr>
          <w:trHeight w:val="256"/>
        </w:trPr>
        <w:tc>
          <w:tcPr>
            <w:tcW w:w="451" w:type="dxa"/>
            <w:tcBorders>
              <w:top w:val="nil"/>
              <w:left w:val="single" w:sz="8" w:space="0" w:color="auto"/>
              <w:bottom w:val="single" w:sz="8" w:space="0" w:color="auto"/>
              <w:right w:val="single" w:sz="8" w:space="0" w:color="auto"/>
            </w:tcBorders>
            <w:noWrap/>
            <w:vAlign w:val="center"/>
            <w:hideMark/>
          </w:tcPr>
          <w:p w14:paraId="12783D68" w14:textId="77777777" w:rsidR="003044DF" w:rsidRPr="0041173B" w:rsidRDefault="003044DF" w:rsidP="00E21C05">
            <w:pPr>
              <w:jc w:val="center"/>
              <w:rPr>
                <w:rFonts w:cs="Calibri"/>
                <w:color w:val="000000"/>
                <w:sz w:val="16"/>
                <w:szCs w:val="16"/>
                <w:lang w:eastAsia="en-ZA"/>
              </w:rPr>
            </w:pPr>
            <w:r w:rsidRPr="0041173B">
              <w:rPr>
                <w:rFonts w:cs="Calibri"/>
                <w:color w:val="000000"/>
                <w:sz w:val="16"/>
                <w:szCs w:val="16"/>
                <w:lang w:eastAsia="en-ZA"/>
              </w:rPr>
              <w:t>16</w:t>
            </w:r>
          </w:p>
        </w:tc>
        <w:tc>
          <w:tcPr>
            <w:tcW w:w="2509" w:type="dxa"/>
            <w:tcBorders>
              <w:top w:val="nil"/>
              <w:left w:val="nil"/>
              <w:bottom w:val="single" w:sz="8" w:space="0" w:color="auto"/>
              <w:right w:val="single" w:sz="8" w:space="0" w:color="auto"/>
            </w:tcBorders>
            <w:noWrap/>
            <w:vAlign w:val="center"/>
            <w:hideMark/>
          </w:tcPr>
          <w:p w14:paraId="29D88391" w14:textId="77777777" w:rsidR="003044DF" w:rsidRPr="0041173B" w:rsidRDefault="003044DF" w:rsidP="00E21C05">
            <w:pPr>
              <w:rPr>
                <w:rFonts w:cs="Calibri"/>
                <w:color w:val="000000"/>
                <w:sz w:val="18"/>
                <w:szCs w:val="18"/>
                <w:lang w:eastAsia="en-ZA"/>
              </w:rPr>
            </w:pPr>
            <w:r w:rsidRPr="0041173B">
              <w:rPr>
                <w:rFonts w:cs="Calibri"/>
                <w:color w:val="000000"/>
                <w:sz w:val="18"/>
                <w:szCs w:val="18"/>
                <w:lang w:eastAsia="en-ZA"/>
              </w:rPr>
              <w:t>Temba - SAPS and CID</w:t>
            </w:r>
          </w:p>
        </w:tc>
        <w:tc>
          <w:tcPr>
            <w:tcW w:w="640" w:type="dxa"/>
            <w:tcBorders>
              <w:top w:val="nil"/>
              <w:left w:val="nil"/>
              <w:bottom w:val="single" w:sz="8" w:space="0" w:color="auto"/>
              <w:right w:val="single" w:sz="8" w:space="0" w:color="auto"/>
            </w:tcBorders>
            <w:noWrap/>
            <w:vAlign w:val="center"/>
            <w:hideMark/>
          </w:tcPr>
          <w:p w14:paraId="723C21C5"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7810</w:t>
            </w:r>
          </w:p>
        </w:tc>
        <w:tc>
          <w:tcPr>
            <w:tcW w:w="1134" w:type="dxa"/>
            <w:tcBorders>
              <w:top w:val="nil"/>
              <w:left w:val="nil"/>
              <w:bottom w:val="single" w:sz="8" w:space="0" w:color="auto"/>
              <w:right w:val="single" w:sz="8" w:space="0" w:color="auto"/>
            </w:tcBorders>
            <w:noWrap/>
            <w:vAlign w:val="center"/>
            <w:hideMark/>
          </w:tcPr>
          <w:p w14:paraId="07E88971"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28,1559</w:t>
            </w:r>
          </w:p>
        </w:tc>
        <w:tc>
          <w:tcPr>
            <w:tcW w:w="1068" w:type="dxa"/>
            <w:tcBorders>
              <w:top w:val="nil"/>
              <w:left w:val="nil"/>
              <w:bottom w:val="single" w:sz="8" w:space="0" w:color="auto"/>
              <w:right w:val="single" w:sz="8" w:space="0" w:color="auto"/>
            </w:tcBorders>
            <w:noWrap/>
            <w:vAlign w:val="center"/>
            <w:hideMark/>
          </w:tcPr>
          <w:p w14:paraId="7EED65BA"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-25,2333</w:t>
            </w:r>
          </w:p>
        </w:tc>
        <w:tc>
          <w:tcPr>
            <w:tcW w:w="1559" w:type="dxa"/>
            <w:tcBorders>
              <w:top w:val="nil"/>
              <w:left w:val="nil"/>
              <w:bottom w:val="single" w:sz="8" w:space="0" w:color="auto"/>
              <w:right w:val="single" w:sz="8" w:space="0" w:color="auto"/>
            </w:tcBorders>
            <w:noWrap/>
            <w:vAlign w:val="center"/>
            <w:hideMark/>
          </w:tcPr>
          <w:p w14:paraId="74647AD1"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KUDUBE UNIT 1 ROAD</w:t>
            </w:r>
          </w:p>
        </w:tc>
        <w:tc>
          <w:tcPr>
            <w:tcW w:w="711" w:type="dxa"/>
            <w:tcBorders>
              <w:top w:val="nil"/>
              <w:left w:val="nil"/>
              <w:bottom w:val="single" w:sz="8" w:space="0" w:color="auto"/>
              <w:right w:val="single" w:sz="8" w:space="0" w:color="auto"/>
            </w:tcBorders>
            <w:noWrap/>
            <w:vAlign w:val="center"/>
            <w:hideMark/>
          </w:tcPr>
          <w:p w14:paraId="4DC893A5"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366</w:t>
            </w:r>
          </w:p>
        </w:tc>
        <w:tc>
          <w:tcPr>
            <w:tcW w:w="1737" w:type="dxa"/>
            <w:tcBorders>
              <w:top w:val="nil"/>
              <w:left w:val="nil"/>
              <w:bottom w:val="single" w:sz="8" w:space="0" w:color="auto"/>
              <w:right w:val="single" w:sz="8" w:space="0" w:color="auto"/>
            </w:tcBorders>
            <w:noWrap/>
            <w:vAlign w:val="center"/>
            <w:hideMark/>
          </w:tcPr>
          <w:p w14:paraId="22D4F430"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TEMBA</w:t>
            </w:r>
          </w:p>
        </w:tc>
      </w:tr>
      <w:tr w:rsidR="003044DF" w:rsidRPr="0041173B" w14:paraId="1EF1E900" w14:textId="77777777" w:rsidTr="00E21C05">
        <w:trPr>
          <w:trHeight w:val="256"/>
        </w:trPr>
        <w:tc>
          <w:tcPr>
            <w:tcW w:w="451" w:type="dxa"/>
            <w:tcBorders>
              <w:top w:val="nil"/>
              <w:left w:val="single" w:sz="8" w:space="0" w:color="auto"/>
              <w:bottom w:val="single" w:sz="8" w:space="0" w:color="auto"/>
              <w:right w:val="single" w:sz="8" w:space="0" w:color="auto"/>
            </w:tcBorders>
            <w:noWrap/>
            <w:vAlign w:val="center"/>
            <w:hideMark/>
          </w:tcPr>
          <w:p w14:paraId="0736B588" w14:textId="77777777" w:rsidR="003044DF" w:rsidRPr="0041173B" w:rsidRDefault="003044DF" w:rsidP="00E21C05">
            <w:pPr>
              <w:jc w:val="center"/>
              <w:rPr>
                <w:rFonts w:cs="Calibri"/>
                <w:color w:val="000000"/>
                <w:sz w:val="16"/>
                <w:szCs w:val="16"/>
                <w:lang w:eastAsia="en-ZA"/>
              </w:rPr>
            </w:pPr>
            <w:r w:rsidRPr="0041173B">
              <w:rPr>
                <w:rFonts w:cs="Calibri"/>
                <w:color w:val="000000"/>
                <w:sz w:val="16"/>
                <w:szCs w:val="16"/>
                <w:lang w:eastAsia="en-ZA"/>
              </w:rPr>
              <w:t>17</w:t>
            </w:r>
          </w:p>
        </w:tc>
        <w:tc>
          <w:tcPr>
            <w:tcW w:w="2509" w:type="dxa"/>
            <w:tcBorders>
              <w:top w:val="nil"/>
              <w:left w:val="nil"/>
              <w:bottom w:val="single" w:sz="8" w:space="0" w:color="auto"/>
              <w:right w:val="single" w:sz="8" w:space="0" w:color="auto"/>
            </w:tcBorders>
            <w:noWrap/>
            <w:vAlign w:val="center"/>
            <w:hideMark/>
          </w:tcPr>
          <w:p w14:paraId="58DECFA9" w14:textId="77777777" w:rsidR="003044DF" w:rsidRPr="0041173B" w:rsidRDefault="003044DF" w:rsidP="00E21C05">
            <w:pPr>
              <w:rPr>
                <w:rFonts w:cs="Calibri"/>
                <w:color w:val="000000"/>
                <w:sz w:val="18"/>
                <w:szCs w:val="18"/>
                <w:lang w:eastAsia="en-ZA"/>
              </w:rPr>
            </w:pPr>
            <w:r w:rsidRPr="0041173B">
              <w:rPr>
                <w:rFonts w:cs="Calibri"/>
                <w:color w:val="000000"/>
                <w:sz w:val="18"/>
                <w:szCs w:val="18"/>
                <w:lang w:eastAsia="en-ZA"/>
              </w:rPr>
              <w:t>Zonkiziswe - SAPS and CID</w:t>
            </w:r>
          </w:p>
        </w:tc>
        <w:tc>
          <w:tcPr>
            <w:tcW w:w="640" w:type="dxa"/>
            <w:tcBorders>
              <w:top w:val="nil"/>
              <w:left w:val="nil"/>
              <w:bottom w:val="single" w:sz="8" w:space="0" w:color="auto"/>
              <w:right w:val="single" w:sz="8" w:space="0" w:color="auto"/>
            </w:tcBorders>
            <w:noWrap/>
            <w:vAlign w:val="center"/>
            <w:hideMark/>
          </w:tcPr>
          <w:p w14:paraId="76D17B81"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7509</w:t>
            </w:r>
          </w:p>
        </w:tc>
        <w:tc>
          <w:tcPr>
            <w:tcW w:w="1134" w:type="dxa"/>
            <w:tcBorders>
              <w:top w:val="nil"/>
              <w:left w:val="nil"/>
              <w:bottom w:val="single" w:sz="8" w:space="0" w:color="auto"/>
              <w:right w:val="single" w:sz="8" w:space="0" w:color="auto"/>
            </w:tcBorders>
            <w:noWrap/>
            <w:vAlign w:val="center"/>
            <w:hideMark/>
          </w:tcPr>
          <w:p w14:paraId="5D7C0065"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28,1788</w:t>
            </w:r>
          </w:p>
        </w:tc>
        <w:tc>
          <w:tcPr>
            <w:tcW w:w="1068" w:type="dxa"/>
            <w:tcBorders>
              <w:top w:val="nil"/>
              <w:left w:val="nil"/>
              <w:bottom w:val="single" w:sz="8" w:space="0" w:color="auto"/>
              <w:right w:val="single" w:sz="8" w:space="0" w:color="auto"/>
            </w:tcBorders>
            <w:noWrap/>
            <w:vAlign w:val="center"/>
            <w:hideMark/>
          </w:tcPr>
          <w:p w14:paraId="7927F855"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-26,4098</w:t>
            </w:r>
          </w:p>
        </w:tc>
        <w:tc>
          <w:tcPr>
            <w:tcW w:w="1559" w:type="dxa"/>
            <w:tcBorders>
              <w:top w:val="nil"/>
              <w:left w:val="nil"/>
              <w:bottom w:val="single" w:sz="8" w:space="0" w:color="auto"/>
              <w:right w:val="single" w:sz="8" w:space="0" w:color="auto"/>
            </w:tcBorders>
            <w:noWrap/>
            <w:vAlign w:val="center"/>
            <w:hideMark/>
          </w:tcPr>
          <w:p w14:paraId="0D6EC653"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STAND STREET</w:t>
            </w:r>
          </w:p>
        </w:tc>
        <w:tc>
          <w:tcPr>
            <w:tcW w:w="711" w:type="dxa"/>
            <w:tcBorders>
              <w:top w:val="nil"/>
              <w:left w:val="nil"/>
              <w:bottom w:val="single" w:sz="8" w:space="0" w:color="auto"/>
              <w:right w:val="single" w:sz="8" w:space="0" w:color="auto"/>
            </w:tcBorders>
            <w:noWrap/>
            <w:vAlign w:val="center"/>
            <w:hideMark/>
          </w:tcPr>
          <w:p w14:paraId="6DBB11ED"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115</w:t>
            </w:r>
          </w:p>
        </w:tc>
        <w:tc>
          <w:tcPr>
            <w:tcW w:w="1737" w:type="dxa"/>
            <w:tcBorders>
              <w:top w:val="nil"/>
              <w:left w:val="nil"/>
              <w:bottom w:val="single" w:sz="8" w:space="0" w:color="auto"/>
              <w:right w:val="single" w:sz="8" w:space="0" w:color="auto"/>
            </w:tcBorders>
            <w:noWrap/>
            <w:vAlign w:val="center"/>
            <w:hideMark/>
          </w:tcPr>
          <w:p w14:paraId="3CAB9EA5"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ZONKIZIZWE</w:t>
            </w:r>
          </w:p>
        </w:tc>
      </w:tr>
    </w:tbl>
    <w:p w14:paraId="770BBDB5" w14:textId="77777777" w:rsidR="003044DF" w:rsidRDefault="003044DF" w:rsidP="00496E1A">
      <w:pPr>
        <w:rPr>
          <w:lang w:val="en-GB"/>
        </w:rPr>
      </w:pPr>
    </w:p>
    <w:p w14:paraId="0F1F336D" w14:textId="77777777" w:rsidR="00AF05FE" w:rsidRPr="00DE5B6C" w:rsidRDefault="00AF05FE" w:rsidP="00AF05FE">
      <w:pPr>
        <w:pStyle w:val="Heading1"/>
        <w:rPr>
          <w:szCs w:val="32"/>
        </w:rPr>
      </w:pPr>
      <w:bookmarkStart w:id="13" w:name="_Toc222848361"/>
      <w:r w:rsidRPr="00DE5B6C">
        <w:rPr>
          <w:szCs w:val="32"/>
        </w:rPr>
        <w:t>Requirements</w:t>
      </w:r>
      <w:bookmarkEnd w:id="13"/>
    </w:p>
    <w:p w14:paraId="3B048CA1" w14:textId="77777777" w:rsidR="00AF05FE" w:rsidRPr="00DE5B6C" w:rsidRDefault="00AF05FE" w:rsidP="00AF05FE">
      <w:pPr>
        <w:pStyle w:val="Heading2"/>
        <w:rPr>
          <w:szCs w:val="28"/>
        </w:rPr>
      </w:pPr>
      <w:bookmarkStart w:id="14" w:name="_Toc222848362"/>
      <w:r w:rsidRPr="00DE5B6C">
        <w:rPr>
          <w:szCs w:val="28"/>
        </w:rPr>
        <w:t>Product / Service Requirements</w:t>
      </w:r>
      <w:bookmarkEnd w:id="14"/>
    </w:p>
    <w:p w14:paraId="412E745B" w14:textId="6C55DA71" w:rsidR="002C2749" w:rsidRPr="00DE5B6C" w:rsidRDefault="002C2749" w:rsidP="002C2749">
      <w:pPr>
        <w:pStyle w:val="Heading3"/>
      </w:pPr>
      <w:bookmarkStart w:id="15" w:name="_Toc222848363"/>
      <w:r w:rsidRPr="00DE5B6C">
        <w:t>Aircon Installation Specifications</w:t>
      </w:r>
      <w:bookmarkEnd w:id="15"/>
    </w:p>
    <w:p w14:paraId="48C14601" w14:textId="77777777" w:rsidR="002C2749" w:rsidRPr="00F2723D" w:rsidRDefault="002C2749" w:rsidP="0011159A">
      <w:pPr>
        <w:pStyle w:val="ListParagraph"/>
        <w:numPr>
          <w:ilvl w:val="0"/>
          <w:numId w:val="22"/>
        </w:numPr>
        <w:spacing w:after="160" w:line="259" w:lineRule="auto"/>
        <w:ind w:left="924" w:hanging="357"/>
        <w:contextualSpacing/>
        <w:outlineLvl w:val="9"/>
        <w:rPr>
          <w:rFonts w:cs="Calibri"/>
          <w:lang w:val="en-US"/>
        </w:rPr>
      </w:pPr>
      <w:bookmarkStart w:id="16" w:name="_Hlk199966864"/>
      <w:bookmarkStart w:id="17" w:name="_Hlk205381111"/>
      <w:r w:rsidRPr="0070250E">
        <w:rPr>
          <w:rFonts w:cs="Calibri"/>
        </w:rPr>
        <w:t>Fourteen 18,000 BTU and four 12,000 BTU split air conditioners are required for the supply, delivery, and installation at specified police stations in</w:t>
      </w:r>
      <w:r w:rsidRPr="002C2749">
        <w:rPr>
          <w:rFonts w:cs="Calibri"/>
        </w:rPr>
        <w:t xml:space="preserve"> the network ISO container</w:t>
      </w:r>
      <w:r w:rsidRPr="00F2723D">
        <w:rPr>
          <w:rFonts w:cs="Calibri"/>
          <w:lang w:val="en-US"/>
        </w:rPr>
        <w:t>.</w:t>
      </w:r>
      <w:r>
        <w:rPr>
          <w:rFonts w:cs="Calibri"/>
          <w:lang w:val="en-US"/>
        </w:rPr>
        <w:t xml:space="preserve"> </w:t>
      </w:r>
    </w:p>
    <w:bookmarkEnd w:id="16"/>
    <w:p w14:paraId="39A76955" w14:textId="77777777" w:rsidR="002C2749" w:rsidRPr="00F2723D" w:rsidRDefault="002C2749" w:rsidP="0011159A">
      <w:pPr>
        <w:pStyle w:val="ListParagraph"/>
        <w:numPr>
          <w:ilvl w:val="0"/>
          <w:numId w:val="22"/>
        </w:numPr>
        <w:spacing w:after="160" w:line="259" w:lineRule="auto"/>
        <w:ind w:left="924" w:hanging="357"/>
        <w:contextualSpacing/>
        <w:outlineLvl w:val="9"/>
        <w:rPr>
          <w:rFonts w:cs="Calibri"/>
          <w:lang w:val="en-US"/>
        </w:rPr>
      </w:pPr>
      <w:r w:rsidRPr="00F2723D">
        <w:rPr>
          <w:rFonts w:cs="Calibri"/>
          <w:lang w:val="en-US"/>
        </w:rPr>
        <w:t>The split air-conditioning unit(s) shall be connected with insulated refrigerant piping,</w:t>
      </w:r>
      <w:r w:rsidRPr="00F2723D">
        <w:rPr>
          <w:rFonts w:cs="Calibri"/>
          <w:lang w:val="en-US"/>
        </w:rPr>
        <w:br/>
        <w:t>electric wiring and interlocking control and cabling. In addition, the provision shall</w:t>
      </w:r>
      <w:r w:rsidRPr="00F2723D">
        <w:rPr>
          <w:rFonts w:cs="Calibri"/>
          <w:lang w:val="en-US"/>
        </w:rPr>
        <w:br/>
        <w:t>be made in the unit design to re-evaporate condensation from the condenser, where</w:t>
      </w:r>
      <w:r w:rsidRPr="00F2723D">
        <w:rPr>
          <w:rFonts w:cs="Calibri"/>
          <w:lang w:val="en-US"/>
        </w:rPr>
        <w:br/>
        <w:t>applicable.</w:t>
      </w:r>
    </w:p>
    <w:p w14:paraId="6680BAF7" w14:textId="77777777" w:rsidR="002C2749" w:rsidRPr="00F2723D" w:rsidRDefault="002C2749" w:rsidP="00901177">
      <w:pPr>
        <w:pStyle w:val="ListParagraph"/>
        <w:numPr>
          <w:ilvl w:val="0"/>
          <w:numId w:val="22"/>
        </w:numPr>
        <w:spacing w:after="160" w:line="259" w:lineRule="auto"/>
        <w:ind w:left="924" w:hanging="357"/>
        <w:contextualSpacing/>
        <w:jc w:val="left"/>
        <w:outlineLvl w:val="9"/>
        <w:rPr>
          <w:rFonts w:cs="Calibri"/>
          <w:lang w:val="en-US"/>
        </w:rPr>
      </w:pPr>
      <w:r w:rsidRPr="00F2723D">
        <w:rPr>
          <w:rFonts w:cs="Calibri"/>
          <w:lang w:val="en-US"/>
        </w:rPr>
        <w:t>Condensing units shall be selected for a maximum compressor running operation of 8 hours per day.</w:t>
      </w:r>
    </w:p>
    <w:p w14:paraId="3306A570" w14:textId="2B30FAB1" w:rsidR="002C2749" w:rsidRPr="00901177" w:rsidRDefault="002C2749" w:rsidP="00901177">
      <w:pPr>
        <w:pStyle w:val="ListParagraph"/>
        <w:numPr>
          <w:ilvl w:val="0"/>
          <w:numId w:val="22"/>
        </w:numPr>
        <w:spacing w:line="240" w:lineRule="auto"/>
        <w:ind w:left="924" w:hanging="357"/>
        <w:contextualSpacing/>
        <w:jc w:val="left"/>
        <w:outlineLvl w:val="9"/>
        <w:rPr>
          <w:rFonts w:cs="Calibri"/>
          <w:lang w:val="en-US"/>
        </w:rPr>
      </w:pPr>
      <w:r w:rsidRPr="00F2723D">
        <w:rPr>
          <w:rFonts w:cs="Calibri"/>
          <w:lang w:val="en-US"/>
        </w:rPr>
        <w:t>Controls shall have the following minimum functionality:</w:t>
      </w:r>
    </w:p>
    <w:p w14:paraId="186EB54F" w14:textId="77777777" w:rsidR="00391A6B" w:rsidRDefault="002C2749" w:rsidP="00901177">
      <w:pPr>
        <w:pStyle w:val="ListParagraph"/>
        <w:numPr>
          <w:ilvl w:val="0"/>
          <w:numId w:val="46"/>
        </w:numPr>
        <w:ind w:left="1332" w:hanging="198"/>
        <w:jc w:val="left"/>
        <w:rPr>
          <w:rFonts w:cs="Calibri"/>
          <w:lang w:val="en-US"/>
        </w:rPr>
      </w:pPr>
      <w:r w:rsidRPr="00391A6B">
        <w:rPr>
          <w:rFonts w:cs="Calibri"/>
          <w:lang w:val="en-US"/>
        </w:rPr>
        <w:t>Manual ON/OFF.</w:t>
      </w:r>
    </w:p>
    <w:p w14:paraId="3B156645" w14:textId="77777777" w:rsidR="00391A6B" w:rsidRDefault="002C2749" w:rsidP="00901177">
      <w:pPr>
        <w:pStyle w:val="ListParagraph"/>
        <w:numPr>
          <w:ilvl w:val="0"/>
          <w:numId w:val="46"/>
        </w:numPr>
        <w:ind w:left="1332" w:hanging="198"/>
        <w:jc w:val="left"/>
        <w:rPr>
          <w:rFonts w:cs="Calibri"/>
          <w:lang w:val="en-US"/>
        </w:rPr>
      </w:pPr>
      <w:r w:rsidRPr="00391A6B">
        <w:rPr>
          <w:rFonts w:cs="Calibri"/>
          <w:lang w:val="en-US"/>
        </w:rPr>
        <w:t xml:space="preserve"> Room temperature display.</w:t>
      </w:r>
    </w:p>
    <w:p w14:paraId="5258D816" w14:textId="77777777" w:rsidR="00391A6B" w:rsidRDefault="002C2749" w:rsidP="00901177">
      <w:pPr>
        <w:pStyle w:val="ListParagraph"/>
        <w:numPr>
          <w:ilvl w:val="0"/>
          <w:numId w:val="46"/>
        </w:numPr>
        <w:ind w:left="1332" w:hanging="198"/>
        <w:jc w:val="left"/>
        <w:rPr>
          <w:rFonts w:cs="Calibri"/>
          <w:lang w:val="en-US"/>
        </w:rPr>
      </w:pPr>
      <w:r w:rsidRPr="00391A6B">
        <w:rPr>
          <w:rFonts w:cs="Calibri"/>
          <w:lang w:val="en-US"/>
        </w:rPr>
        <w:t xml:space="preserve"> Room temperature adjustment.</w:t>
      </w:r>
    </w:p>
    <w:p w14:paraId="2105843E" w14:textId="602DA67C" w:rsidR="002C2749" w:rsidRDefault="002C2749" w:rsidP="00901177">
      <w:pPr>
        <w:pStyle w:val="ListParagraph"/>
        <w:numPr>
          <w:ilvl w:val="0"/>
          <w:numId w:val="46"/>
        </w:numPr>
        <w:ind w:left="1332" w:hanging="198"/>
        <w:jc w:val="left"/>
        <w:rPr>
          <w:rFonts w:cs="Calibri"/>
          <w:lang w:val="en-US"/>
        </w:rPr>
      </w:pPr>
      <w:r w:rsidRPr="00391A6B">
        <w:rPr>
          <w:rFonts w:cs="Calibri"/>
          <w:lang w:val="en-US"/>
        </w:rPr>
        <w:t xml:space="preserve"> Cooling/heating selection.</w:t>
      </w:r>
    </w:p>
    <w:p w14:paraId="6BAF0E18" w14:textId="77777777" w:rsidR="002C2749" w:rsidRPr="00901177" w:rsidRDefault="002C2749" w:rsidP="00901177">
      <w:pPr>
        <w:pStyle w:val="ListParagraph"/>
        <w:numPr>
          <w:ilvl w:val="0"/>
          <w:numId w:val="22"/>
        </w:numPr>
        <w:spacing w:after="160" w:line="259" w:lineRule="auto"/>
        <w:ind w:left="924" w:hanging="357"/>
        <w:contextualSpacing/>
        <w:jc w:val="left"/>
        <w:outlineLvl w:val="9"/>
        <w:rPr>
          <w:rFonts w:cs="Calibri"/>
        </w:rPr>
      </w:pPr>
      <w:r w:rsidRPr="00901177">
        <w:rPr>
          <w:rFonts w:cs="Calibri"/>
        </w:rPr>
        <w:t>A COC is needed for all electrical connections</w:t>
      </w:r>
    </w:p>
    <w:p w14:paraId="21FFABF3" w14:textId="77777777" w:rsidR="002C2749" w:rsidRPr="00901177" w:rsidRDefault="002C2749" w:rsidP="00901177">
      <w:pPr>
        <w:pStyle w:val="ListParagraph"/>
        <w:numPr>
          <w:ilvl w:val="0"/>
          <w:numId w:val="22"/>
        </w:numPr>
        <w:spacing w:after="160" w:line="259" w:lineRule="auto"/>
        <w:ind w:left="924" w:hanging="357"/>
        <w:contextualSpacing/>
        <w:jc w:val="left"/>
        <w:outlineLvl w:val="9"/>
        <w:rPr>
          <w:rFonts w:cs="Calibri"/>
        </w:rPr>
      </w:pPr>
      <w:r w:rsidRPr="00901177">
        <w:rPr>
          <w:rFonts w:cs="Calibri"/>
        </w:rPr>
        <w:t>At sites where there are only an electrical Hubble plug and no DB, an additional Hubble plug will be put in series to allow the air-con unit to be powered with its own Hubble plug.</w:t>
      </w:r>
    </w:p>
    <w:bookmarkEnd w:id="17"/>
    <w:p w14:paraId="68745182" w14:textId="77777777" w:rsidR="002C2749" w:rsidRDefault="002C2749" w:rsidP="002C2749">
      <w:pPr>
        <w:pStyle w:val="ListParagraph"/>
        <w:spacing w:after="160" w:line="259" w:lineRule="auto"/>
        <w:ind w:left="785"/>
        <w:contextualSpacing/>
        <w:jc w:val="left"/>
        <w:outlineLvl w:val="9"/>
        <w:rPr>
          <w:rFonts w:cs="Calibri"/>
          <w:lang w:val="en-US"/>
        </w:rPr>
      </w:pPr>
    </w:p>
    <w:p w14:paraId="5167C5F6" w14:textId="77777777" w:rsidR="002C2749" w:rsidRDefault="002C2749" w:rsidP="002C2749">
      <w:pPr>
        <w:pStyle w:val="ListParagraph"/>
        <w:spacing w:after="160" w:line="259" w:lineRule="auto"/>
        <w:ind w:left="785"/>
        <w:contextualSpacing/>
        <w:jc w:val="left"/>
        <w:outlineLvl w:val="9"/>
        <w:rPr>
          <w:rFonts w:cs="Calibri"/>
          <w:lang w:val="en-US"/>
        </w:rPr>
      </w:pPr>
    </w:p>
    <w:p w14:paraId="15225120" w14:textId="77777777" w:rsidR="002C2749" w:rsidRDefault="002C2749" w:rsidP="002C2749">
      <w:pPr>
        <w:ind w:left="425"/>
        <w:jc w:val="left"/>
        <w:rPr>
          <w:rFonts w:ascii="Calibri" w:eastAsia="Times New Roman" w:hAnsi="Calibri" w:cs="Calibri"/>
          <w:lang w:val="en-US"/>
        </w:rPr>
      </w:pPr>
      <w:r w:rsidRPr="00C471D7">
        <w:rPr>
          <w:rFonts w:ascii="Arial" w:hAnsi="Arial" w:cs="Arial"/>
          <w:noProof/>
          <w:szCs w:val="24"/>
          <w:lang w:eastAsia="en-ZA"/>
        </w:rPr>
        <w:drawing>
          <wp:anchor distT="0" distB="0" distL="114300" distR="114300" simplePos="0" relativeHeight="251669504" behindDoc="0" locked="0" layoutInCell="1" allowOverlap="1" wp14:anchorId="68D0832E" wp14:editId="224575FF">
            <wp:simplePos x="0" y="0"/>
            <wp:positionH relativeFrom="column">
              <wp:posOffset>2285365</wp:posOffset>
            </wp:positionH>
            <wp:positionV relativeFrom="paragraph">
              <wp:posOffset>289560</wp:posOffset>
            </wp:positionV>
            <wp:extent cx="2487295" cy="1943735"/>
            <wp:effectExtent l="24130" t="13970" r="13335" b="13335"/>
            <wp:wrapSquare wrapText="bothSides"/>
            <wp:docPr id="395176451" name="Picture 395176451" descr="C:\Users\04139551\AppData\Local\Microsoft\Windows\INetCache\Content.Word\20230301_0615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4139551\AppData\Local\Microsoft\Windows\INetCache\Content.Word\20230301_06154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2487295" cy="1943735"/>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Pr="00C471D7">
        <w:rPr>
          <w:noProof/>
          <w:lang w:eastAsia="en-ZA"/>
        </w:rPr>
        <w:drawing>
          <wp:anchor distT="0" distB="0" distL="114300" distR="114300" simplePos="0" relativeHeight="251668480" behindDoc="0" locked="0" layoutInCell="1" allowOverlap="1" wp14:anchorId="5DCC7BE5" wp14:editId="08B9EC3E">
            <wp:simplePos x="0" y="0"/>
            <wp:positionH relativeFrom="column">
              <wp:posOffset>0</wp:posOffset>
            </wp:positionH>
            <wp:positionV relativeFrom="paragraph">
              <wp:posOffset>323850</wp:posOffset>
            </wp:positionV>
            <wp:extent cx="2459990" cy="1843405"/>
            <wp:effectExtent l="22542" t="15558" r="20003" b="20002"/>
            <wp:wrapSquare wrapText="bothSides"/>
            <wp:docPr id="1322623126" name="Picture 1322623126" descr="D:\Users\04139551\Desktop\20230302_115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04139551\Desktop\20230302_11514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2459990" cy="1843405"/>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p>
    <w:p w14:paraId="608EFB89" w14:textId="77777777" w:rsidR="002C2749" w:rsidRPr="003044DF" w:rsidRDefault="002C2749" w:rsidP="002C2749">
      <w:pPr>
        <w:ind w:left="425"/>
        <w:jc w:val="left"/>
        <w:rPr>
          <w:rFonts w:ascii="Calibri" w:eastAsia="Times New Roman" w:hAnsi="Calibri" w:cs="Calibri"/>
          <w:lang w:val="en-US"/>
        </w:rPr>
      </w:pPr>
    </w:p>
    <w:p w14:paraId="68549879" w14:textId="77777777" w:rsidR="002C2749" w:rsidRDefault="002C2749" w:rsidP="002C2749">
      <w:pPr>
        <w:rPr>
          <w:rFonts w:cs="Calibri"/>
          <w:lang w:val="en-US"/>
        </w:rPr>
      </w:pPr>
    </w:p>
    <w:p w14:paraId="106A54C5" w14:textId="77777777" w:rsidR="002C2749" w:rsidRDefault="002C2749" w:rsidP="002C2749">
      <w:pPr>
        <w:rPr>
          <w:lang w:val="en-GB"/>
        </w:rPr>
      </w:pPr>
    </w:p>
    <w:p w14:paraId="5A42B1E0" w14:textId="77777777" w:rsidR="002C2749" w:rsidRDefault="002C2749" w:rsidP="002C2749">
      <w:pPr>
        <w:rPr>
          <w:lang w:val="en-GB"/>
        </w:rPr>
      </w:pPr>
    </w:p>
    <w:p w14:paraId="4BAED3F0" w14:textId="77777777" w:rsidR="002C2749" w:rsidRDefault="002C2749" w:rsidP="002C2749">
      <w:pPr>
        <w:rPr>
          <w:lang w:val="en-GB"/>
        </w:rPr>
      </w:pPr>
    </w:p>
    <w:p w14:paraId="0D0577CE" w14:textId="77777777" w:rsidR="002C2749" w:rsidRDefault="002C2749" w:rsidP="002C2749">
      <w:pPr>
        <w:rPr>
          <w:lang w:val="en-GB"/>
        </w:rPr>
      </w:pPr>
    </w:p>
    <w:p w14:paraId="25D1D69B" w14:textId="77777777" w:rsidR="002C2749" w:rsidRDefault="002C2749" w:rsidP="002C2749">
      <w:pPr>
        <w:rPr>
          <w:lang w:val="en-GB"/>
        </w:rPr>
      </w:pPr>
    </w:p>
    <w:p w14:paraId="7E22B7B2" w14:textId="77777777" w:rsidR="002C2749" w:rsidRDefault="002C2749" w:rsidP="002C2749">
      <w:pPr>
        <w:rPr>
          <w:lang w:val="en-GB"/>
        </w:rPr>
      </w:pPr>
    </w:p>
    <w:p w14:paraId="14EE1B22" w14:textId="77777777" w:rsidR="002C2749" w:rsidRDefault="002C2749" w:rsidP="002C2749">
      <w:pPr>
        <w:rPr>
          <w:lang w:val="en-GB"/>
        </w:rPr>
      </w:pPr>
    </w:p>
    <w:p w14:paraId="0D939762" w14:textId="77777777" w:rsidR="002C2749" w:rsidRPr="00901177" w:rsidRDefault="002C2749" w:rsidP="00901177">
      <w:pPr>
        <w:pStyle w:val="ListParagraph"/>
        <w:numPr>
          <w:ilvl w:val="0"/>
          <w:numId w:val="22"/>
        </w:numPr>
        <w:spacing w:after="160" w:line="259" w:lineRule="auto"/>
        <w:ind w:left="924" w:hanging="357"/>
        <w:contextualSpacing/>
        <w:outlineLvl w:val="9"/>
        <w:rPr>
          <w:rFonts w:cs="Calibri"/>
        </w:rPr>
      </w:pPr>
      <w:bookmarkStart w:id="18" w:name="_Hlk205381235"/>
      <w:r w:rsidRPr="00901177">
        <w:rPr>
          <w:rFonts w:cs="Calibri"/>
        </w:rPr>
        <w:t>At sites where there are an existing DB – Board, the air-con unit must be connected to the existing DB–Board with its own circuit breaker. Should no blank space be available on the existing distribution box, an additional Hubble plug must be utilized as if there is no DB available</w:t>
      </w:r>
      <w:bookmarkEnd w:id="18"/>
      <w:r w:rsidRPr="00901177">
        <w:rPr>
          <w:rFonts w:cs="Calibri"/>
        </w:rPr>
        <w:t>.</w:t>
      </w:r>
    </w:p>
    <w:p w14:paraId="72234EA2" w14:textId="77777777" w:rsidR="002C2749" w:rsidRDefault="002C2749" w:rsidP="002C2749">
      <w:pPr>
        <w:pStyle w:val="ListParagraph"/>
        <w:spacing w:after="160" w:line="259" w:lineRule="auto"/>
        <w:ind w:left="785"/>
        <w:contextualSpacing/>
        <w:jc w:val="left"/>
        <w:outlineLvl w:val="9"/>
        <w:rPr>
          <w:rFonts w:cs="Calibri"/>
          <w:lang w:val="en-US"/>
        </w:rPr>
      </w:pPr>
    </w:p>
    <w:p w14:paraId="4F8C9A5B" w14:textId="77777777" w:rsidR="002C2749" w:rsidRDefault="002C2749" w:rsidP="002C2749">
      <w:pPr>
        <w:pStyle w:val="ListParagraph"/>
        <w:spacing w:after="160" w:line="259" w:lineRule="auto"/>
        <w:ind w:left="2835"/>
        <w:contextualSpacing/>
        <w:jc w:val="left"/>
        <w:outlineLvl w:val="9"/>
        <w:rPr>
          <w:rFonts w:cs="Calibri"/>
          <w:lang w:val="en-US"/>
        </w:rPr>
      </w:pPr>
      <w:r w:rsidRPr="00C471D7">
        <w:rPr>
          <w:rFonts w:ascii="Arial" w:hAnsi="Arial" w:cs="Arial"/>
          <w:noProof/>
          <w:lang w:eastAsia="en-ZA"/>
        </w:rPr>
        <w:drawing>
          <wp:anchor distT="0" distB="0" distL="114300" distR="114300" simplePos="0" relativeHeight="251670528" behindDoc="1" locked="0" layoutInCell="1" allowOverlap="1" wp14:anchorId="5FA8B726" wp14:editId="66872896">
            <wp:simplePos x="0" y="0"/>
            <wp:positionH relativeFrom="column">
              <wp:posOffset>1476375</wp:posOffset>
            </wp:positionH>
            <wp:positionV relativeFrom="paragraph">
              <wp:posOffset>75565</wp:posOffset>
            </wp:positionV>
            <wp:extent cx="2768155" cy="2453640"/>
            <wp:effectExtent l="0" t="0" r="0" b="3810"/>
            <wp:wrapNone/>
            <wp:docPr id="1659175114" name="Picture 1659175114" descr="C:\Users\04139551\AppData\Local\Microsoft\Windows\INetCache\Content.Word\20230216_0632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4139551\AppData\Local\Microsoft\Windows\INetCache\Content.Word\20230216_06320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8155" cy="2453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0A787D" w14:textId="77777777" w:rsidR="002C2749" w:rsidRDefault="002C2749" w:rsidP="002C2749">
      <w:pPr>
        <w:pStyle w:val="ListParagraph"/>
        <w:spacing w:after="160" w:line="259" w:lineRule="auto"/>
        <w:ind w:left="785"/>
        <w:contextualSpacing/>
        <w:jc w:val="left"/>
        <w:outlineLvl w:val="9"/>
        <w:rPr>
          <w:rFonts w:cs="Calibri"/>
          <w:lang w:val="en-US"/>
        </w:rPr>
      </w:pPr>
    </w:p>
    <w:p w14:paraId="0CBD2EAD" w14:textId="77777777" w:rsidR="002C2749" w:rsidRDefault="002C2749" w:rsidP="002C2749">
      <w:pPr>
        <w:pStyle w:val="ListParagraph"/>
        <w:spacing w:after="160" w:line="259" w:lineRule="auto"/>
        <w:ind w:left="785"/>
        <w:contextualSpacing/>
        <w:jc w:val="left"/>
        <w:outlineLvl w:val="9"/>
        <w:rPr>
          <w:rFonts w:cs="Calibri"/>
          <w:lang w:val="en-US"/>
        </w:rPr>
      </w:pPr>
    </w:p>
    <w:p w14:paraId="50B45F77" w14:textId="77777777" w:rsidR="002C2749" w:rsidRDefault="002C2749" w:rsidP="002C2749">
      <w:pPr>
        <w:pStyle w:val="ListParagraph"/>
        <w:spacing w:after="160" w:line="259" w:lineRule="auto"/>
        <w:ind w:left="785"/>
        <w:contextualSpacing/>
        <w:jc w:val="left"/>
        <w:outlineLvl w:val="9"/>
        <w:rPr>
          <w:rFonts w:cs="Calibri"/>
          <w:lang w:val="en-US"/>
        </w:rPr>
      </w:pPr>
    </w:p>
    <w:p w14:paraId="32BF300C" w14:textId="77777777" w:rsidR="002C2749" w:rsidRDefault="002C2749" w:rsidP="002C2749">
      <w:pPr>
        <w:pStyle w:val="ListParagraph"/>
        <w:spacing w:after="160" w:line="259" w:lineRule="auto"/>
        <w:ind w:left="785"/>
        <w:contextualSpacing/>
        <w:jc w:val="left"/>
        <w:outlineLvl w:val="9"/>
        <w:rPr>
          <w:rFonts w:cs="Calibri"/>
          <w:lang w:val="en-US"/>
        </w:rPr>
      </w:pPr>
    </w:p>
    <w:p w14:paraId="6BA311B3" w14:textId="77777777" w:rsidR="002C2749" w:rsidRDefault="002C2749" w:rsidP="002C2749">
      <w:pPr>
        <w:pStyle w:val="ListParagraph"/>
        <w:spacing w:after="160" w:line="259" w:lineRule="auto"/>
        <w:ind w:left="785"/>
        <w:contextualSpacing/>
        <w:jc w:val="left"/>
        <w:outlineLvl w:val="9"/>
        <w:rPr>
          <w:rFonts w:cs="Calibri"/>
          <w:lang w:val="en-US"/>
        </w:rPr>
      </w:pPr>
    </w:p>
    <w:p w14:paraId="69EAFBF5" w14:textId="77777777" w:rsidR="002C2749" w:rsidRDefault="002C2749" w:rsidP="002C2749">
      <w:pPr>
        <w:pStyle w:val="ListParagraph"/>
        <w:spacing w:after="160" w:line="259" w:lineRule="auto"/>
        <w:ind w:left="785"/>
        <w:contextualSpacing/>
        <w:jc w:val="left"/>
        <w:outlineLvl w:val="9"/>
        <w:rPr>
          <w:rFonts w:cs="Calibri"/>
          <w:lang w:val="en-US"/>
        </w:rPr>
      </w:pPr>
    </w:p>
    <w:p w14:paraId="76D0D0A0" w14:textId="77777777" w:rsidR="002C2749" w:rsidRDefault="002C2749" w:rsidP="002C2749">
      <w:pPr>
        <w:pStyle w:val="ListParagraph"/>
        <w:spacing w:after="160" w:line="259" w:lineRule="auto"/>
        <w:ind w:left="785"/>
        <w:contextualSpacing/>
        <w:jc w:val="left"/>
        <w:outlineLvl w:val="9"/>
        <w:rPr>
          <w:rFonts w:cs="Calibri"/>
          <w:lang w:val="en-US"/>
        </w:rPr>
      </w:pPr>
    </w:p>
    <w:p w14:paraId="43E0762C" w14:textId="77777777" w:rsidR="002C2749" w:rsidRDefault="002C2749" w:rsidP="002C2749">
      <w:pPr>
        <w:pStyle w:val="ListParagraph"/>
        <w:spacing w:after="160" w:line="259" w:lineRule="auto"/>
        <w:ind w:left="785"/>
        <w:contextualSpacing/>
        <w:jc w:val="left"/>
        <w:outlineLvl w:val="9"/>
        <w:rPr>
          <w:rFonts w:cs="Calibri"/>
          <w:lang w:val="en-US"/>
        </w:rPr>
      </w:pPr>
    </w:p>
    <w:p w14:paraId="15224D21" w14:textId="77777777" w:rsidR="002C2749" w:rsidRDefault="002C2749" w:rsidP="002C2749">
      <w:pPr>
        <w:pStyle w:val="ListParagraph"/>
        <w:spacing w:after="160" w:line="259" w:lineRule="auto"/>
        <w:ind w:left="785"/>
        <w:contextualSpacing/>
        <w:jc w:val="left"/>
        <w:outlineLvl w:val="9"/>
        <w:rPr>
          <w:rFonts w:cs="Calibri"/>
          <w:lang w:val="en-US"/>
        </w:rPr>
      </w:pPr>
    </w:p>
    <w:p w14:paraId="5FF5A7FA" w14:textId="77777777" w:rsidR="002C2749" w:rsidRDefault="002C2749" w:rsidP="002C2749">
      <w:pPr>
        <w:pStyle w:val="ListParagraph"/>
        <w:spacing w:after="160" w:line="259" w:lineRule="auto"/>
        <w:ind w:left="785"/>
        <w:contextualSpacing/>
        <w:jc w:val="left"/>
        <w:outlineLvl w:val="9"/>
        <w:rPr>
          <w:rFonts w:cs="Calibri"/>
          <w:lang w:val="en-US"/>
        </w:rPr>
      </w:pPr>
    </w:p>
    <w:p w14:paraId="6E3A1C7A" w14:textId="77777777" w:rsidR="002C2749" w:rsidRDefault="002C2749" w:rsidP="002C2749">
      <w:pPr>
        <w:pStyle w:val="ListParagraph"/>
        <w:spacing w:after="160" w:line="259" w:lineRule="auto"/>
        <w:ind w:left="785"/>
        <w:contextualSpacing/>
        <w:jc w:val="left"/>
        <w:outlineLvl w:val="9"/>
        <w:rPr>
          <w:rFonts w:cs="Calibri"/>
          <w:lang w:val="en-US"/>
        </w:rPr>
      </w:pPr>
    </w:p>
    <w:p w14:paraId="46635B6C" w14:textId="77777777" w:rsidR="002C2749" w:rsidRDefault="002C2749" w:rsidP="002C2749">
      <w:pPr>
        <w:pStyle w:val="ListParagraph"/>
        <w:spacing w:after="160" w:line="259" w:lineRule="auto"/>
        <w:ind w:left="785"/>
        <w:contextualSpacing/>
        <w:jc w:val="left"/>
        <w:outlineLvl w:val="9"/>
        <w:rPr>
          <w:rFonts w:cs="Calibri"/>
          <w:lang w:val="en-US"/>
        </w:rPr>
      </w:pPr>
    </w:p>
    <w:p w14:paraId="6CB715AC" w14:textId="77777777" w:rsidR="002C2749" w:rsidRDefault="002C2749" w:rsidP="002C2749">
      <w:pPr>
        <w:pStyle w:val="ListParagraph"/>
        <w:spacing w:after="160" w:line="259" w:lineRule="auto"/>
        <w:ind w:left="785"/>
        <w:contextualSpacing/>
        <w:jc w:val="left"/>
        <w:outlineLvl w:val="9"/>
        <w:rPr>
          <w:rFonts w:cs="Calibri"/>
          <w:lang w:val="en-US"/>
        </w:rPr>
      </w:pPr>
    </w:p>
    <w:p w14:paraId="46C766B6" w14:textId="77777777" w:rsidR="002C2749" w:rsidRDefault="002C2749" w:rsidP="002C2749">
      <w:pPr>
        <w:pStyle w:val="ListParagraph"/>
        <w:spacing w:after="160" w:line="259" w:lineRule="auto"/>
        <w:ind w:left="785"/>
        <w:contextualSpacing/>
        <w:jc w:val="left"/>
        <w:outlineLvl w:val="9"/>
        <w:rPr>
          <w:rFonts w:cs="Calibri"/>
          <w:lang w:val="en-US"/>
        </w:rPr>
      </w:pPr>
    </w:p>
    <w:p w14:paraId="6ABC3E70" w14:textId="77777777" w:rsidR="002C2749" w:rsidRDefault="002C2749" w:rsidP="002C2749">
      <w:pPr>
        <w:pStyle w:val="ListParagraph"/>
        <w:spacing w:after="160" w:line="259" w:lineRule="auto"/>
        <w:ind w:left="785"/>
        <w:contextualSpacing/>
        <w:jc w:val="left"/>
        <w:outlineLvl w:val="9"/>
        <w:rPr>
          <w:rFonts w:cs="Calibri"/>
          <w:lang w:val="en-US"/>
        </w:rPr>
      </w:pPr>
    </w:p>
    <w:p w14:paraId="59646110" w14:textId="25A94D75" w:rsidR="009A07C6" w:rsidRDefault="002C2749" w:rsidP="00901177">
      <w:pPr>
        <w:pStyle w:val="ListParagraph"/>
        <w:numPr>
          <w:ilvl w:val="0"/>
          <w:numId w:val="22"/>
        </w:numPr>
        <w:spacing w:after="160" w:line="259" w:lineRule="auto"/>
        <w:ind w:left="924" w:hanging="357"/>
        <w:contextualSpacing/>
        <w:outlineLvl w:val="9"/>
        <w:rPr>
          <w:rFonts w:cs="Calibri"/>
        </w:rPr>
      </w:pPr>
      <w:bookmarkStart w:id="19" w:name="_Hlk199966919"/>
      <w:r w:rsidRPr="002C2749">
        <w:rPr>
          <w:rFonts w:cs="Calibri"/>
        </w:rPr>
        <w:t>All electrical wiring must be installed in trunking</w:t>
      </w:r>
      <w:r w:rsidRPr="00901177">
        <w:rPr>
          <w:rFonts w:cs="Calibri"/>
        </w:rPr>
        <w:t>.</w:t>
      </w:r>
    </w:p>
    <w:p w14:paraId="6A918254" w14:textId="77777777" w:rsidR="00901177" w:rsidRPr="00901177" w:rsidRDefault="00901177" w:rsidP="00901177">
      <w:pPr>
        <w:pStyle w:val="ListParagraph"/>
        <w:spacing w:after="160" w:line="259" w:lineRule="auto"/>
        <w:ind w:left="924"/>
        <w:contextualSpacing/>
        <w:outlineLvl w:val="9"/>
        <w:rPr>
          <w:rFonts w:cs="Calibri"/>
        </w:rPr>
      </w:pPr>
    </w:p>
    <w:p w14:paraId="4402AE7A" w14:textId="62F833AE" w:rsidR="00A000E3" w:rsidRPr="00901177" w:rsidRDefault="00A000E3" w:rsidP="00901177">
      <w:pPr>
        <w:pStyle w:val="Heading2"/>
        <w:rPr>
          <w:szCs w:val="28"/>
        </w:rPr>
      </w:pPr>
      <w:bookmarkStart w:id="20" w:name="_Toc222848364"/>
      <w:bookmarkEnd w:id="19"/>
      <w:r w:rsidRPr="00901177">
        <w:rPr>
          <w:szCs w:val="28"/>
        </w:rPr>
        <w:t>Project Requirements</w:t>
      </w:r>
      <w:bookmarkEnd w:id="20"/>
    </w:p>
    <w:p w14:paraId="541E44C0" w14:textId="0955D966" w:rsidR="00F824FD" w:rsidRDefault="00F824FD" w:rsidP="00387973">
      <w:pPr>
        <w:pStyle w:val="Specification"/>
        <w:jc w:val="both"/>
        <w:rPr>
          <w:b/>
          <w:iCs/>
        </w:rPr>
      </w:pPr>
      <w:r w:rsidRPr="00F824FD">
        <w:rPr>
          <w:rFonts w:asciiTheme="majorHAnsi" w:eastAsiaTheme="majorEastAsia" w:hAnsiTheme="majorHAnsi" w:cstheme="minorBidi"/>
          <w:b/>
          <w:iCs/>
          <w:color w:val="0E1B8D"/>
          <w:lang w:val="en-GB"/>
        </w:rPr>
        <w:t>3.</w:t>
      </w:r>
      <w:r w:rsidR="00A000E3">
        <w:rPr>
          <w:rFonts w:asciiTheme="majorHAnsi" w:eastAsiaTheme="majorEastAsia" w:hAnsiTheme="majorHAnsi" w:cstheme="minorBidi"/>
          <w:b/>
          <w:iCs/>
          <w:color w:val="0E1B8D"/>
          <w:lang w:val="en-GB"/>
        </w:rPr>
        <w:t>2</w:t>
      </w:r>
      <w:r w:rsidRPr="00F824FD">
        <w:rPr>
          <w:rFonts w:asciiTheme="majorHAnsi" w:eastAsiaTheme="majorEastAsia" w:hAnsiTheme="majorHAnsi" w:cstheme="minorBidi"/>
          <w:b/>
          <w:iCs/>
          <w:color w:val="0E1B8D"/>
          <w:lang w:val="en-GB"/>
        </w:rPr>
        <w:t>.</w:t>
      </w:r>
      <w:r w:rsidR="00A000E3">
        <w:rPr>
          <w:rFonts w:asciiTheme="majorHAnsi" w:eastAsiaTheme="majorEastAsia" w:hAnsiTheme="majorHAnsi" w:cstheme="minorBidi"/>
          <w:b/>
          <w:iCs/>
          <w:color w:val="0E1B8D"/>
          <w:lang w:val="en-GB"/>
        </w:rPr>
        <w:t>1</w:t>
      </w:r>
      <w:r w:rsidRPr="00F824FD">
        <w:rPr>
          <w:rFonts w:asciiTheme="majorHAnsi" w:eastAsiaTheme="majorEastAsia" w:hAnsiTheme="majorHAnsi" w:cstheme="minorBidi"/>
          <w:b/>
          <w:iCs/>
          <w:color w:val="0E1B8D"/>
          <w:lang w:val="en-GB"/>
        </w:rPr>
        <w:t xml:space="preserve"> </w:t>
      </w:r>
      <w:r w:rsidR="00A000E3" w:rsidRPr="00AF60F5">
        <w:rPr>
          <w:rFonts w:asciiTheme="majorHAnsi" w:eastAsiaTheme="majorEastAsia" w:hAnsiTheme="majorHAnsi" w:cstheme="minorBidi"/>
          <w:b/>
          <w:iCs/>
          <w:color w:val="0E1B8D"/>
          <w:lang w:val="en-GB"/>
        </w:rPr>
        <w:t>Project Delivery Schedule and Performance</w:t>
      </w:r>
    </w:p>
    <w:p w14:paraId="2B2A6895" w14:textId="77777777" w:rsidR="00387973" w:rsidRPr="009E6F32" w:rsidRDefault="00387973" w:rsidP="00387973">
      <w:pPr>
        <w:pStyle w:val="Specification"/>
        <w:spacing w:after="0" w:line="276" w:lineRule="auto"/>
        <w:jc w:val="both"/>
        <w:rPr>
          <w:rFonts w:cs="Calibri"/>
          <w:sz w:val="22"/>
          <w:szCs w:val="22"/>
        </w:rPr>
      </w:pPr>
    </w:p>
    <w:tbl>
      <w:tblPr>
        <w:tblW w:w="4781" w:type="pct"/>
        <w:tblInd w:w="421"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628"/>
        <w:gridCol w:w="4796"/>
        <w:gridCol w:w="3782"/>
      </w:tblGrid>
      <w:tr w:rsidR="00F824FD" w14:paraId="33789743" w14:textId="77777777" w:rsidTr="00A000E3">
        <w:trPr>
          <w:tblHeader/>
        </w:trPr>
        <w:tc>
          <w:tcPr>
            <w:tcW w:w="341" w:type="pct"/>
            <w:tcBorders>
              <w:top w:val="single" w:sz="4" w:space="0" w:color="4472C4"/>
              <w:left w:val="single" w:sz="4" w:space="0" w:color="4472C4"/>
              <w:bottom w:val="single" w:sz="4" w:space="0" w:color="4472C4"/>
              <w:right w:val="single" w:sz="4" w:space="0" w:color="4472C4"/>
            </w:tcBorders>
            <w:shd w:val="clear" w:color="auto" w:fill="D9E2F3"/>
            <w:hideMark/>
          </w:tcPr>
          <w:p w14:paraId="473B14DF" w14:textId="77777777" w:rsidR="00F824FD" w:rsidRDefault="00F824FD" w:rsidP="00E21C05">
            <w:pPr>
              <w:rPr>
                <w:rFonts w:cs="Calibri"/>
                <w:b/>
                <w:szCs w:val="24"/>
              </w:rPr>
            </w:pPr>
            <w:r>
              <w:rPr>
                <w:rFonts w:cs="Calibri"/>
                <w:b/>
                <w:szCs w:val="24"/>
              </w:rPr>
              <w:t>WBS</w:t>
            </w:r>
          </w:p>
        </w:tc>
        <w:tc>
          <w:tcPr>
            <w:tcW w:w="2605" w:type="pct"/>
            <w:tcBorders>
              <w:top w:val="single" w:sz="4" w:space="0" w:color="4472C4"/>
              <w:left w:val="single" w:sz="4" w:space="0" w:color="4472C4"/>
              <w:bottom w:val="single" w:sz="4" w:space="0" w:color="4472C4"/>
              <w:right w:val="single" w:sz="4" w:space="0" w:color="4472C4"/>
            </w:tcBorders>
            <w:shd w:val="clear" w:color="auto" w:fill="D9E2F3"/>
            <w:hideMark/>
          </w:tcPr>
          <w:p w14:paraId="409C8D7F" w14:textId="77777777" w:rsidR="00F824FD" w:rsidRDefault="00F824FD" w:rsidP="00E21C05">
            <w:pPr>
              <w:rPr>
                <w:rFonts w:cs="Calibri"/>
                <w:b/>
                <w:szCs w:val="24"/>
              </w:rPr>
            </w:pPr>
            <w:r>
              <w:rPr>
                <w:rFonts w:cs="Calibri"/>
                <w:b/>
                <w:szCs w:val="24"/>
              </w:rPr>
              <w:t>Statement of Work</w:t>
            </w:r>
          </w:p>
        </w:tc>
        <w:tc>
          <w:tcPr>
            <w:tcW w:w="2054" w:type="pct"/>
            <w:tcBorders>
              <w:top w:val="single" w:sz="4" w:space="0" w:color="4472C4"/>
              <w:left w:val="single" w:sz="4" w:space="0" w:color="4472C4"/>
              <w:bottom w:val="single" w:sz="4" w:space="0" w:color="4472C4"/>
              <w:right w:val="single" w:sz="4" w:space="0" w:color="4472C4"/>
            </w:tcBorders>
            <w:shd w:val="clear" w:color="auto" w:fill="D9E2F3"/>
            <w:hideMark/>
          </w:tcPr>
          <w:p w14:paraId="50ED1CD9" w14:textId="77777777" w:rsidR="00F824FD" w:rsidRDefault="00F824FD" w:rsidP="00E21C05">
            <w:pPr>
              <w:rPr>
                <w:rFonts w:cs="Calibri"/>
                <w:b/>
                <w:szCs w:val="24"/>
              </w:rPr>
            </w:pPr>
            <w:r>
              <w:rPr>
                <w:rFonts w:cs="Calibri"/>
                <w:b/>
                <w:szCs w:val="24"/>
              </w:rPr>
              <w:t>Delivery Timeframe</w:t>
            </w:r>
          </w:p>
        </w:tc>
      </w:tr>
      <w:tr w:rsidR="00F824FD" w14:paraId="4A960F1C" w14:textId="77777777" w:rsidTr="00A000E3">
        <w:tc>
          <w:tcPr>
            <w:tcW w:w="341" w:type="pct"/>
            <w:tcBorders>
              <w:top w:val="single" w:sz="4" w:space="0" w:color="4472C4"/>
              <w:left w:val="single" w:sz="4" w:space="0" w:color="4472C4"/>
              <w:bottom w:val="single" w:sz="4" w:space="0" w:color="4472C4"/>
              <w:right w:val="single" w:sz="4" w:space="0" w:color="4472C4"/>
            </w:tcBorders>
          </w:tcPr>
          <w:p w14:paraId="344FA46E" w14:textId="77777777" w:rsidR="00F824FD" w:rsidRDefault="00F824FD">
            <w:pPr>
              <w:pStyle w:val="ListParagraph"/>
              <w:numPr>
                <w:ilvl w:val="0"/>
                <w:numId w:val="24"/>
              </w:numPr>
              <w:spacing w:after="120"/>
              <w:ind w:left="284" w:hanging="284"/>
              <w:outlineLvl w:val="9"/>
              <w:rPr>
                <w:rFonts w:cs="Calibri"/>
              </w:rPr>
            </w:pPr>
          </w:p>
        </w:tc>
        <w:tc>
          <w:tcPr>
            <w:tcW w:w="2605" w:type="pct"/>
            <w:tcBorders>
              <w:top w:val="single" w:sz="4" w:space="0" w:color="4472C4"/>
              <w:left w:val="single" w:sz="4" w:space="0" w:color="4472C4"/>
              <w:bottom w:val="single" w:sz="4" w:space="0" w:color="4472C4"/>
              <w:right w:val="single" w:sz="4" w:space="0" w:color="4472C4"/>
            </w:tcBorders>
            <w:hideMark/>
          </w:tcPr>
          <w:p w14:paraId="6E63E78D" w14:textId="77777777" w:rsidR="00F824FD" w:rsidRDefault="00F824FD" w:rsidP="00E21C05">
            <w:pPr>
              <w:rPr>
                <w:rFonts w:cs="Calibri"/>
                <w:szCs w:val="24"/>
              </w:rPr>
            </w:pPr>
            <w:r>
              <w:rPr>
                <w:rFonts w:cs="Calibri"/>
                <w:szCs w:val="24"/>
              </w:rPr>
              <w:t>Delivery of equipment</w:t>
            </w:r>
          </w:p>
        </w:tc>
        <w:tc>
          <w:tcPr>
            <w:tcW w:w="2054" w:type="pct"/>
            <w:tcBorders>
              <w:top w:val="single" w:sz="4" w:space="0" w:color="4472C4"/>
              <w:left w:val="single" w:sz="4" w:space="0" w:color="4472C4"/>
              <w:bottom w:val="single" w:sz="4" w:space="0" w:color="4472C4"/>
              <w:right w:val="single" w:sz="4" w:space="0" w:color="4472C4"/>
            </w:tcBorders>
            <w:hideMark/>
          </w:tcPr>
          <w:p w14:paraId="09B6F307" w14:textId="2023874B" w:rsidR="00F824FD" w:rsidRDefault="00A000E3" w:rsidP="00F3080D">
            <w:pPr>
              <w:jc w:val="left"/>
              <w:rPr>
                <w:rFonts w:cs="Calibri"/>
                <w:b/>
                <w:szCs w:val="24"/>
              </w:rPr>
            </w:pPr>
            <w:r>
              <w:rPr>
                <w:rFonts w:cs="Calibri"/>
                <w:b/>
                <w:szCs w:val="24"/>
              </w:rPr>
              <w:t>3</w:t>
            </w:r>
            <w:r w:rsidR="00F824FD">
              <w:rPr>
                <w:rFonts w:cs="Calibri"/>
                <w:b/>
                <w:szCs w:val="24"/>
              </w:rPr>
              <w:t>- weeks</w:t>
            </w:r>
            <w:r w:rsidR="00856CC6">
              <w:rPr>
                <w:rFonts w:cs="Calibri"/>
                <w:b/>
                <w:szCs w:val="24"/>
              </w:rPr>
              <w:t xml:space="preserve"> after contracting </w:t>
            </w:r>
          </w:p>
        </w:tc>
      </w:tr>
      <w:tr w:rsidR="00A000E3" w14:paraId="6F98D05D" w14:textId="77777777" w:rsidTr="00A000E3">
        <w:tc>
          <w:tcPr>
            <w:tcW w:w="341" w:type="pct"/>
            <w:tcBorders>
              <w:top w:val="single" w:sz="4" w:space="0" w:color="4472C4"/>
              <w:left w:val="single" w:sz="4" w:space="0" w:color="4472C4"/>
              <w:bottom w:val="single" w:sz="4" w:space="0" w:color="4472C4"/>
              <w:right w:val="single" w:sz="4" w:space="0" w:color="4472C4"/>
            </w:tcBorders>
          </w:tcPr>
          <w:p w14:paraId="6D183B09" w14:textId="77777777" w:rsidR="00A000E3" w:rsidRDefault="00A000E3">
            <w:pPr>
              <w:pStyle w:val="ListParagraph"/>
              <w:numPr>
                <w:ilvl w:val="0"/>
                <w:numId w:val="24"/>
              </w:numPr>
              <w:spacing w:after="120"/>
              <w:ind w:left="284" w:hanging="284"/>
              <w:outlineLvl w:val="9"/>
              <w:rPr>
                <w:rFonts w:cs="Calibri"/>
              </w:rPr>
            </w:pPr>
          </w:p>
        </w:tc>
        <w:tc>
          <w:tcPr>
            <w:tcW w:w="2605" w:type="pct"/>
            <w:tcBorders>
              <w:top w:val="single" w:sz="4" w:space="0" w:color="4472C4"/>
              <w:left w:val="single" w:sz="4" w:space="0" w:color="4472C4"/>
              <w:bottom w:val="single" w:sz="4" w:space="0" w:color="4472C4"/>
              <w:right w:val="single" w:sz="4" w:space="0" w:color="4472C4"/>
            </w:tcBorders>
          </w:tcPr>
          <w:p w14:paraId="559DB849" w14:textId="62C2A780" w:rsidR="00A000E3" w:rsidRDefault="00A000E3" w:rsidP="00E21C05">
            <w:pPr>
              <w:rPr>
                <w:rFonts w:cs="Calibri"/>
                <w:szCs w:val="24"/>
              </w:rPr>
            </w:pPr>
            <w:r>
              <w:rPr>
                <w:rFonts w:cs="Calibri"/>
                <w:szCs w:val="24"/>
              </w:rPr>
              <w:t xml:space="preserve">Installation </w:t>
            </w:r>
          </w:p>
        </w:tc>
        <w:tc>
          <w:tcPr>
            <w:tcW w:w="2054" w:type="pct"/>
            <w:tcBorders>
              <w:top w:val="single" w:sz="4" w:space="0" w:color="4472C4"/>
              <w:left w:val="single" w:sz="4" w:space="0" w:color="4472C4"/>
              <w:bottom w:val="single" w:sz="4" w:space="0" w:color="4472C4"/>
              <w:right w:val="single" w:sz="4" w:space="0" w:color="4472C4"/>
            </w:tcBorders>
          </w:tcPr>
          <w:p w14:paraId="1EB3B7A4" w14:textId="0E2B6379" w:rsidR="00A000E3" w:rsidRPr="00F3080D" w:rsidRDefault="00F3080D" w:rsidP="00F3080D">
            <w:pPr>
              <w:jc w:val="left"/>
              <w:rPr>
                <w:rFonts w:cs="Calibri"/>
                <w:b/>
                <w:szCs w:val="24"/>
              </w:rPr>
            </w:pPr>
            <w:r>
              <w:rPr>
                <w:rFonts w:cs="Calibri"/>
                <w:b/>
                <w:szCs w:val="24"/>
              </w:rPr>
              <w:t xml:space="preserve">3- </w:t>
            </w:r>
            <w:r w:rsidR="00A000E3" w:rsidRPr="00F3080D">
              <w:rPr>
                <w:rFonts w:cs="Calibri"/>
                <w:b/>
                <w:szCs w:val="24"/>
              </w:rPr>
              <w:t>weeks</w:t>
            </w:r>
            <w:r w:rsidR="00856CC6">
              <w:rPr>
                <w:rFonts w:cs="Calibri"/>
                <w:b/>
                <w:szCs w:val="24"/>
              </w:rPr>
              <w:t xml:space="preserve"> after receiving </w:t>
            </w:r>
          </w:p>
        </w:tc>
      </w:tr>
    </w:tbl>
    <w:p w14:paraId="2CD1E127" w14:textId="447C1433" w:rsidR="0073441F" w:rsidRDefault="0073441F" w:rsidP="00F40C32">
      <w:pPr>
        <w:pStyle w:val="ListParagraph"/>
        <w:spacing w:after="120" w:line="240" w:lineRule="auto"/>
        <w:jc w:val="left"/>
        <w:outlineLvl w:val="9"/>
        <w:rPr>
          <w:rFonts w:cs="Calibri"/>
          <w:lang w:val="en-US"/>
        </w:rPr>
      </w:pPr>
    </w:p>
    <w:p w14:paraId="507413A9" w14:textId="478E1E9F" w:rsidR="00F3080D" w:rsidRDefault="00F3080D" w:rsidP="00F3080D">
      <w:pPr>
        <w:spacing w:line="240" w:lineRule="auto"/>
        <w:ind w:left="567"/>
        <w:rPr>
          <w:rFonts w:eastAsia="Calibri" w:cs="Calibri"/>
          <w:lang w:eastAsia="en-ZA"/>
        </w:rPr>
      </w:pPr>
      <w:r>
        <w:rPr>
          <w:rFonts w:eastAsia="Calibri" w:cs="Calibri"/>
          <w:lang w:eastAsia="en-ZA"/>
        </w:rPr>
        <w:t xml:space="preserve">NB: </w:t>
      </w:r>
      <w:r w:rsidRPr="009E6F32">
        <w:rPr>
          <w:rFonts w:eastAsia="Calibri" w:cs="Calibri"/>
          <w:lang w:eastAsia="en-ZA"/>
        </w:rPr>
        <w:t xml:space="preserve">Delivery of all equipment as per the BOM that will be concluded during site </w:t>
      </w:r>
      <w:r w:rsidR="00CD5EDA">
        <w:rPr>
          <w:rFonts w:eastAsia="Calibri" w:cs="Calibri"/>
          <w:lang w:eastAsia="en-ZA"/>
        </w:rPr>
        <w:t xml:space="preserve">visit </w:t>
      </w:r>
      <w:r w:rsidRPr="009E6F32">
        <w:rPr>
          <w:rFonts w:eastAsia="Calibri" w:cs="Calibri"/>
          <w:lang w:eastAsia="en-ZA"/>
        </w:rPr>
        <w:t xml:space="preserve">at identified </w:t>
      </w:r>
      <w:r>
        <w:rPr>
          <w:rFonts w:eastAsia="Calibri" w:cs="Calibri"/>
          <w:lang w:eastAsia="en-ZA"/>
        </w:rPr>
        <w:t xml:space="preserve">  </w:t>
      </w:r>
      <w:r w:rsidRPr="009E6F32">
        <w:rPr>
          <w:rFonts w:eastAsia="Calibri" w:cs="Calibri"/>
          <w:lang w:eastAsia="en-ZA"/>
        </w:rPr>
        <w:t xml:space="preserve">addresses in section </w:t>
      </w:r>
      <w:r>
        <w:rPr>
          <w:rFonts w:eastAsia="Calibri" w:cs="Calibri"/>
          <w:lang w:eastAsia="en-ZA"/>
        </w:rPr>
        <w:t>2.2</w:t>
      </w:r>
      <w:r w:rsidRPr="009E6F32">
        <w:rPr>
          <w:rFonts w:eastAsia="Calibri" w:cs="Calibri"/>
          <w:lang w:eastAsia="en-ZA"/>
        </w:rPr>
        <w:t xml:space="preserve"> </w:t>
      </w:r>
    </w:p>
    <w:p w14:paraId="4083B1F9" w14:textId="77777777" w:rsidR="00CD5EDA" w:rsidRPr="009E6F32" w:rsidRDefault="00CD5EDA" w:rsidP="00F3080D">
      <w:pPr>
        <w:spacing w:line="240" w:lineRule="auto"/>
        <w:ind w:left="567"/>
        <w:rPr>
          <w:rFonts w:eastAsia="Calibri" w:cs="Calibri"/>
          <w:lang w:eastAsia="en-ZA"/>
        </w:rPr>
      </w:pPr>
    </w:p>
    <w:p w14:paraId="371A6B95" w14:textId="77777777" w:rsidR="009A07C6" w:rsidRPr="002263AC" w:rsidRDefault="00CE4A9B" w:rsidP="00CE4A9B">
      <w:pPr>
        <w:pStyle w:val="Heading1"/>
        <w:rPr>
          <w:szCs w:val="32"/>
        </w:rPr>
      </w:pPr>
      <w:bookmarkStart w:id="21" w:name="_Toc222848365"/>
      <w:r w:rsidRPr="002263AC">
        <w:rPr>
          <w:szCs w:val="32"/>
        </w:rPr>
        <w:t>Bid Evaluation Stages</w:t>
      </w:r>
      <w:bookmarkEnd w:id="21"/>
    </w:p>
    <w:p w14:paraId="0B9DF871" w14:textId="41B3A831" w:rsidR="00CE4A9B" w:rsidRDefault="00CE4A9B" w:rsidP="00CE4A9B">
      <w:pPr>
        <w:rPr>
          <w:rFonts w:cs="Calibri"/>
        </w:rPr>
      </w:pPr>
      <w:r w:rsidRPr="000A4071">
        <w:rPr>
          <w:rFonts w:cs="Calibri"/>
        </w:rPr>
        <w:t>The bid evaluation process consists o</w:t>
      </w:r>
      <w:r w:rsidRPr="001E4686">
        <w:rPr>
          <w:rFonts w:cs="Calibri"/>
        </w:rPr>
        <w:t xml:space="preserve">f </w:t>
      </w:r>
      <w:r w:rsidR="00901177">
        <w:rPr>
          <w:rFonts w:cs="Calibri"/>
          <w:b/>
          <w:bCs/>
        </w:rPr>
        <w:t>F</w:t>
      </w:r>
      <w:r w:rsidRPr="00901177">
        <w:rPr>
          <w:rFonts w:cs="Calibri"/>
          <w:b/>
          <w:bCs/>
        </w:rPr>
        <w:t>our</w:t>
      </w:r>
      <w:r w:rsidRPr="001E4686">
        <w:rPr>
          <w:rFonts w:cs="Calibri"/>
        </w:rPr>
        <w:t xml:space="preserve"> stages</w:t>
      </w:r>
      <w:r>
        <w:rPr>
          <w:rFonts w:cs="Calibri"/>
        </w:rPr>
        <w:t>,</w:t>
      </w:r>
      <w:r w:rsidRPr="000A4071">
        <w:rPr>
          <w:rFonts w:cs="Calibri"/>
        </w:rPr>
        <w:t xml:space="preserve"> according to the nature of the bid</w:t>
      </w:r>
      <w:r>
        <w:rPr>
          <w:rFonts w:cs="Calibri"/>
        </w:rPr>
        <w:t xml:space="preserve">. A </w:t>
      </w:r>
      <w:r w:rsidRPr="000A4071">
        <w:rPr>
          <w:rFonts w:cs="Calibri"/>
        </w:rPr>
        <w:t>bidder must qualify for each stage to be eligible to proceed to the next stage of the evaluation.</w:t>
      </w:r>
      <w:r>
        <w:rPr>
          <w:rFonts w:cs="Calibri"/>
        </w:rPr>
        <w:t xml:space="preserve"> The stages are:</w:t>
      </w:r>
    </w:p>
    <w:p w14:paraId="4650BB33" w14:textId="77777777" w:rsidR="00CE4A9B" w:rsidRDefault="00CE4A9B" w:rsidP="00CE4A9B">
      <w:pPr>
        <w:pStyle w:val="Caption"/>
        <w:rPr>
          <w:rFonts w:cs="Calibri"/>
        </w:rPr>
      </w:pPr>
      <w:bookmarkStart w:id="22" w:name="_Toc205381585"/>
      <w:r>
        <w:t xml:space="preserve">Table </w:t>
      </w:r>
      <w:r>
        <w:fldChar w:fldCharType="begin"/>
      </w:r>
      <w:r>
        <w:instrText xml:space="preserve"> SEQ Table \* ARABIC </w:instrText>
      </w:r>
      <w:r>
        <w:fldChar w:fldCharType="separate"/>
      </w:r>
      <w:r w:rsidR="000377B0">
        <w:rPr>
          <w:noProof/>
        </w:rPr>
        <w:t>1</w:t>
      </w:r>
      <w:r>
        <w:fldChar w:fldCharType="end"/>
      </w:r>
      <w:r>
        <w:t>: Bid Evaluation Stages</w:t>
      </w:r>
      <w:bookmarkEnd w:id="22"/>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A62B8F" w:rsidRPr="00E140C0" w14:paraId="7B507A3B" w14:textId="77777777" w:rsidTr="001E4686">
        <w:tc>
          <w:tcPr>
            <w:tcW w:w="736" w:type="pct"/>
            <w:shd w:val="clear" w:color="auto" w:fill="DBE5F1" w:themeFill="accent1" w:themeFillTint="33"/>
            <w:vAlign w:val="center"/>
          </w:tcPr>
          <w:p w14:paraId="222A7D8E"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531F64E3"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766E2A0F"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A62B8F" w:rsidRPr="00E140C0" w14:paraId="3FAB798C" w14:textId="77777777" w:rsidTr="001E4686">
        <w:tc>
          <w:tcPr>
            <w:tcW w:w="736" w:type="pct"/>
            <w:vAlign w:val="center"/>
          </w:tcPr>
          <w:p w14:paraId="596E2224" w14:textId="77777777" w:rsidR="00CE4A9B" w:rsidRPr="001E4686" w:rsidRDefault="00CE4A9B" w:rsidP="00595AD7">
            <w:pPr>
              <w:rPr>
                <w:rFonts w:cs="Calibri"/>
              </w:rPr>
            </w:pPr>
            <w:r w:rsidRPr="001E4686">
              <w:rPr>
                <w:rFonts w:cs="Calibri"/>
              </w:rPr>
              <w:t>Stage 1</w:t>
            </w:r>
            <w:r w:rsidRPr="001E4686">
              <w:rPr>
                <w:rFonts w:cs="Calibri"/>
              </w:rPr>
              <w:tab/>
            </w:r>
          </w:p>
        </w:tc>
        <w:tc>
          <w:tcPr>
            <w:tcW w:w="2723" w:type="pct"/>
            <w:vAlign w:val="center"/>
          </w:tcPr>
          <w:p w14:paraId="7120B0E4" w14:textId="6ABAD169" w:rsidR="00CE4A9B" w:rsidRPr="001E4686" w:rsidRDefault="002263AC" w:rsidP="00F52232">
            <w:pPr>
              <w:jc w:val="left"/>
              <w:rPr>
                <w:rFonts w:cs="Calibri"/>
              </w:rPr>
            </w:pPr>
            <w:r>
              <w:rPr>
                <w:rFonts w:cs="Calibri"/>
              </w:rPr>
              <w:t xml:space="preserve">Mandatory </w:t>
            </w:r>
            <w:r w:rsidR="00CE4A9B" w:rsidRPr="001E4686">
              <w:rPr>
                <w:rFonts w:cs="Calibri"/>
              </w:rPr>
              <w:t xml:space="preserve">Administrative </w:t>
            </w:r>
            <w:r w:rsidR="00901177">
              <w:rPr>
                <w:rFonts w:cs="Calibri"/>
              </w:rPr>
              <w:t>R</w:t>
            </w:r>
            <w:r w:rsidR="00F52232" w:rsidRPr="001E4686">
              <w:rPr>
                <w:rFonts w:cs="Calibri"/>
              </w:rPr>
              <w:t>esponsiveness</w:t>
            </w:r>
          </w:p>
        </w:tc>
        <w:tc>
          <w:tcPr>
            <w:tcW w:w="1541" w:type="pct"/>
            <w:shd w:val="clear" w:color="auto" w:fill="DBE5F1" w:themeFill="accent1" w:themeFillTint="33"/>
            <w:vAlign w:val="center"/>
          </w:tcPr>
          <w:p w14:paraId="0E2F17A9" w14:textId="77777777" w:rsidR="00CE4A9B" w:rsidRPr="001E4686" w:rsidRDefault="00CE4A9B" w:rsidP="00595AD7">
            <w:pPr>
              <w:jc w:val="center"/>
              <w:rPr>
                <w:rFonts w:cs="Calibri"/>
              </w:rPr>
            </w:pPr>
            <w:r w:rsidRPr="001E4686">
              <w:rPr>
                <w:rFonts w:cs="Calibri"/>
              </w:rPr>
              <w:t>YES</w:t>
            </w:r>
          </w:p>
        </w:tc>
      </w:tr>
      <w:tr w:rsidR="00A62B8F" w:rsidRPr="00E140C0" w14:paraId="5189C75C" w14:textId="77777777" w:rsidTr="001E4686">
        <w:tc>
          <w:tcPr>
            <w:tcW w:w="736" w:type="pct"/>
            <w:vAlign w:val="center"/>
          </w:tcPr>
          <w:p w14:paraId="3062D0D1" w14:textId="77777777" w:rsidR="00CE4A9B" w:rsidRPr="001E4686" w:rsidRDefault="00CE4A9B" w:rsidP="00595AD7">
            <w:pPr>
              <w:rPr>
                <w:rFonts w:cs="Calibri"/>
              </w:rPr>
            </w:pPr>
            <w:r w:rsidRPr="001E4686">
              <w:rPr>
                <w:rFonts w:cs="Calibri"/>
              </w:rPr>
              <w:t xml:space="preserve">Stage 2 </w:t>
            </w:r>
          </w:p>
        </w:tc>
        <w:tc>
          <w:tcPr>
            <w:tcW w:w="2723" w:type="pct"/>
            <w:vAlign w:val="center"/>
          </w:tcPr>
          <w:p w14:paraId="59F1BD69" w14:textId="5E3D0639" w:rsidR="00CE4A9B" w:rsidRPr="001E4686" w:rsidRDefault="00CE4A9B" w:rsidP="00F52232">
            <w:pPr>
              <w:jc w:val="left"/>
              <w:rPr>
                <w:rFonts w:cs="Calibri"/>
              </w:rPr>
            </w:pPr>
            <w:r w:rsidRPr="001E4686">
              <w:rPr>
                <w:rFonts w:cs="Calibri"/>
              </w:rPr>
              <w:t>Technical Mandatory</w:t>
            </w:r>
            <w:r w:rsidR="00F52232" w:rsidRPr="001E4686">
              <w:rPr>
                <w:rFonts w:cs="Calibri"/>
              </w:rPr>
              <w:t xml:space="preserve"> </w:t>
            </w:r>
            <w:r w:rsidR="00901177">
              <w:rPr>
                <w:rFonts w:cs="Calibri"/>
              </w:rPr>
              <w:t>R</w:t>
            </w:r>
            <w:r w:rsidR="00F52232" w:rsidRPr="001E4686">
              <w:rPr>
                <w:rFonts w:cs="Calibri"/>
              </w:rPr>
              <w:t>esponsiveness</w:t>
            </w:r>
            <w:r w:rsidRPr="001E4686">
              <w:rPr>
                <w:rFonts w:cs="Calibri"/>
              </w:rPr>
              <w:t xml:space="preserve"> </w:t>
            </w:r>
          </w:p>
        </w:tc>
        <w:tc>
          <w:tcPr>
            <w:tcW w:w="1541" w:type="pct"/>
            <w:shd w:val="clear" w:color="auto" w:fill="DBE5F1" w:themeFill="accent1" w:themeFillTint="33"/>
            <w:vAlign w:val="center"/>
          </w:tcPr>
          <w:p w14:paraId="29FC5D08" w14:textId="77777777" w:rsidR="00CE4A9B" w:rsidRPr="001E4686" w:rsidRDefault="00CE4A9B" w:rsidP="00595AD7">
            <w:pPr>
              <w:jc w:val="center"/>
              <w:rPr>
                <w:rFonts w:cs="Calibri"/>
              </w:rPr>
            </w:pPr>
            <w:r w:rsidRPr="001E4686">
              <w:rPr>
                <w:rFonts w:cs="Calibri"/>
              </w:rPr>
              <w:t>YE</w:t>
            </w:r>
            <w:r w:rsidR="001E4686" w:rsidRPr="001E4686">
              <w:rPr>
                <w:rFonts w:cs="Calibri"/>
              </w:rPr>
              <w:t>S</w:t>
            </w:r>
          </w:p>
        </w:tc>
      </w:tr>
      <w:tr w:rsidR="00A62B8F" w:rsidRPr="00E140C0" w14:paraId="2D9A21C9" w14:textId="77777777" w:rsidTr="001E4686">
        <w:tc>
          <w:tcPr>
            <w:tcW w:w="736" w:type="pct"/>
            <w:vAlign w:val="center"/>
          </w:tcPr>
          <w:p w14:paraId="2DB1EAE4" w14:textId="77777777" w:rsidR="00CE4A9B" w:rsidRPr="001E4686" w:rsidRDefault="00CE4A9B" w:rsidP="00595AD7">
            <w:pPr>
              <w:rPr>
                <w:rFonts w:cs="Calibri"/>
              </w:rPr>
            </w:pPr>
            <w:r w:rsidRPr="001E4686">
              <w:rPr>
                <w:rFonts w:cs="Calibri"/>
              </w:rPr>
              <w:t xml:space="preserve">Stage </w:t>
            </w:r>
            <w:r w:rsidR="001E4686" w:rsidRPr="001E4686">
              <w:rPr>
                <w:rFonts w:cs="Calibri"/>
              </w:rPr>
              <w:t>3</w:t>
            </w:r>
          </w:p>
        </w:tc>
        <w:tc>
          <w:tcPr>
            <w:tcW w:w="2723" w:type="pct"/>
            <w:vAlign w:val="center"/>
          </w:tcPr>
          <w:p w14:paraId="1D8CF7D5" w14:textId="77777777" w:rsidR="00CE4A9B" w:rsidRPr="001E4686" w:rsidRDefault="00CE4A9B" w:rsidP="00F52232">
            <w:pPr>
              <w:jc w:val="left"/>
              <w:rPr>
                <w:rFonts w:cs="Calibri"/>
              </w:rPr>
            </w:pPr>
            <w:r w:rsidRPr="001E4686">
              <w:rPr>
                <w:rFonts w:cs="Calibri"/>
              </w:rPr>
              <w:t>Special Conditions of Contract verification</w:t>
            </w:r>
          </w:p>
        </w:tc>
        <w:tc>
          <w:tcPr>
            <w:tcW w:w="1541" w:type="pct"/>
            <w:shd w:val="clear" w:color="auto" w:fill="DBE5F1" w:themeFill="accent1" w:themeFillTint="33"/>
            <w:vAlign w:val="center"/>
          </w:tcPr>
          <w:p w14:paraId="440C7966" w14:textId="77777777" w:rsidR="00CE4A9B" w:rsidRPr="001E4686" w:rsidRDefault="00CE4A9B" w:rsidP="00595AD7">
            <w:pPr>
              <w:jc w:val="center"/>
              <w:rPr>
                <w:rFonts w:cs="Calibri"/>
              </w:rPr>
            </w:pPr>
            <w:r w:rsidRPr="001E4686">
              <w:rPr>
                <w:rFonts w:cs="Calibri"/>
              </w:rPr>
              <w:t>YES</w:t>
            </w:r>
          </w:p>
        </w:tc>
      </w:tr>
      <w:tr w:rsidR="00A62B8F" w:rsidRPr="00E140C0" w14:paraId="2CCE005D" w14:textId="77777777" w:rsidTr="001E4686">
        <w:tc>
          <w:tcPr>
            <w:tcW w:w="736" w:type="pct"/>
            <w:vAlign w:val="center"/>
          </w:tcPr>
          <w:p w14:paraId="0D0EECCC" w14:textId="77777777" w:rsidR="00CE4A9B" w:rsidRPr="001E4686" w:rsidRDefault="00CE4A9B" w:rsidP="00595AD7">
            <w:pPr>
              <w:rPr>
                <w:rFonts w:cs="Calibri"/>
              </w:rPr>
            </w:pPr>
            <w:r w:rsidRPr="001E4686">
              <w:rPr>
                <w:rFonts w:cs="Calibri"/>
              </w:rPr>
              <w:t xml:space="preserve">Stage </w:t>
            </w:r>
            <w:r w:rsidR="001E4686" w:rsidRPr="001E4686">
              <w:rPr>
                <w:rFonts w:cs="Calibri"/>
              </w:rPr>
              <w:t>4</w:t>
            </w:r>
          </w:p>
        </w:tc>
        <w:tc>
          <w:tcPr>
            <w:tcW w:w="2723" w:type="pct"/>
            <w:vAlign w:val="center"/>
          </w:tcPr>
          <w:p w14:paraId="109EFA3F" w14:textId="41AB3D1A" w:rsidR="00CE4A9B" w:rsidRPr="001E4686" w:rsidRDefault="00CE4A9B" w:rsidP="00F52232">
            <w:pPr>
              <w:jc w:val="left"/>
              <w:rPr>
                <w:rFonts w:cs="Calibri"/>
              </w:rPr>
            </w:pPr>
            <w:r w:rsidRPr="001E4686">
              <w:rPr>
                <w:rFonts w:cs="Calibri"/>
              </w:rPr>
              <w:t xml:space="preserve">Price </w:t>
            </w:r>
            <w:r w:rsidR="00901177">
              <w:rPr>
                <w:rFonts w:cs="Calibri"/>
              </w:rPr>
              <w:t xml:space="preserve">and </w:t>
            </w:r>
            <w:r w:rsidR="00504F20" w:rsidRPr="001E4686">
              <w:rPr>
                <w:rFonts w:cs="Calibri"/>
              </w:rPr>
              <w:t xml:space="preserve">Preference </w:t>
            </w:r>
            <w:r w:rsidR="00901177">
              <w:rPr>
                <w:rFonts w:cs="Calibri"/>
              </w:rPr>
              <w:t>P</w:t>
            </w:r>
            <w:r w:rsidR="00504F20" w:rsidRPr="001E4686">
              <w:rPr>
                <w:rFonts w:cs="Calibri"/>
              </w:rPr>
              <w:t>oints</w:t>
            </w:r>
            <w:r w:rsidR="00901177">
              <w:rPr>
                <w:rFonts w:cs="Calibri"/>
              </w:rPr>
              <w:t xml:space="preserve"> Evaluation</w:t>
            </w:r>
          </w:p>
        </w:tc>
        <w:tc>
          <w:tcPr>
            <w:tcW w:w="1541" w:type="pct"/>
            <w:shd w:val="clear" w:color="auto" w:fill="DBE5F1" w:themeFill="accent1" w:themeFillTint="33"/>
            <w:vAlign w:val="center"/>
          </w:tcPr>
          <w:p w14:paraId="3DF2F5D7" w14:textId="77777777" w:rsidR="00CE4A9B" w:rsidRPr="001E4686" w:rsidRDefault="00CE4A9B" w:rsidP="00595AD7">
            <w:pPr>
              <w:jc w:val="center"/>
              <w:rPr>
                <w:rFonts w:cs="Calibri"/>
              </w:rPr>
            </w:pPr>
            <w:r w:rsidRPr="001E4686">
              <w:rPr>
                <w:rFonts w:cs="Calibri"/>
              </w:rPr>
              <w:t>YES</w:t>
            </w:r>
          </w:p>
        </w:tc>
      </w:tr>
    </w:tbl>
    <w:p w14:paraId="75F0BFA8" w14:textId="77777777" w:rsidR="00AF05FE" w:rsidRDefault="00AF05FE" w:rsidP="00AF05FE"/>
    <w:p w14:paraId="2FF58200" w14:textId="344D0D28" w:rsidR="00CE4A9B" w:rsidRPr="00901177" w:rsidRDefault="002263AC" w:rsidP="00CE4A9B">
      <w:pPr>
        <w:pStyle w:val="Heading2"/>
        <w:rPr>
          <w:szCs w:val="28"/>
        </w:rPr>
      </w:pPr>
      <w:bookmarkStart w:id="23" w:name="_Toc222848366"/>
      <w:r w:rsidRPr="00901177">
        <w:rPr>
          <w:szCs w:val="28"/>
        </w:rPr>
        <w:t xml:space="preserve">Mandatory </w:t>
      </w:r>
      <w:r w:rsidR="00CE4A9B" w:rsidRPr="00901177">
        <w:rPr>
          <w:szCs w:val="28"/>
        </w:rPr>
        <w:t xml:space="preserve">Administrative </w:t>
      </w:r>
      <w:r w:rsidRPr="00901177">
        <w:rPr>
          <w:szCs w:val="28"/>
        </w:rPr>
        <w:t>R</w:t>
      </w:r>
      <w:r w:rsidR="00F52232" w:rsidRPr="00901177">
        <w:rPr>
          <w:szCs w:val="28"/>
        </w:rPr>
        <w:t>esponsiveness</w:t>
      </w:r>
      <w:r w:rsidR="00595AD7" w:rsidRPr="00901177">
        <w:rPr>
          <w:szCs w:val="28"/>
        </w:rPr>
        <w:t xml:space="preserve"> (Stage 1)</w:t>
      </w:r>
      <w:bookmarkEnd w:id="23"/>
    </w:p>
    <w:p w14:paraId="6C64DEEB" w14:textId="56393339" w:rsidR="00391A6B" w:rsidRPr="00901177" w:rsidRDefault="00901177" w:rsidP="00391A6B">
      <w:pPr>
        <w:pStyle w:val="Heading3"/>
        <w:rPr>
          <w:sz w:val="28"/>
          <w:szCs w:val="28"/>
        </w:rPr>
      </w:pPr>
      <w:r>
        <w:rPr>
          <w:sz w:val="28"/>
          <w:szCs w:val="28"/>
        </w:rPr>
        <w:t xml:space="preserve">  </w:t>
      </w:r>
      <w:bookmarkStart w:id="24" w:name="_Toc222848367"/>
      <w:r w:rsidR="00391A6B" w:rsidRPr="00901177">
        <w:rPr>
          <w:sz w:val="28"/>
          <w:szCs w:val="28"/>
        </w:rPr>
        <w:t xml:space="preserve">Attendance of </w:t>
      </w:r>
      <w:r w:rsidR="00AC69C4" w:rsidRPr="00901177">
        <w:rPr>
          <w:sz w:val="28"/>
          <w:szCs w:val="28"/>
        </w:rPr>
        <w:t>site visits</w:t>
      </w:r>
      <w:bookmarkEnd w:id="24"/>
    </w:p>
    <w:p w14:paraId="0C52348D" w14:textId="4BB05330" w:rsidR="00AC69C4" w:rsidRPr="00C71751" w:rsidRDefault="002263AC" w:rsidP="0075137D">
      <w:pPr>
        <w:pStyle w:val="ListParagraph"/>
        <w:numPr>
          <w:ilvl w:val="0"/>
          <w:numId w:val="14"/>
        </w:numPr>
        <w:spacing w:line="360" w:lineRule="auto"/>
        <w:rPr>
          <w:lang w:val="en-GB"/>
        </w:rPr>
      </w:pPr>
      <w:r>
        <w:rPr>
          <w:rFonts w:cs="Calibri"/>
        </w:rPr>
        <w:t xml:space="preserve">A </w:t>
      </w:r>
      <w:r w:rsidR="006A145F" w:rsidRPr="002263AC">
        <w:rPr>
          <w:rFonts w:cs="Calibri"/>
          <w:b/>
          <w:bCs/>
        </w:rPr>
        <w:t xml:space="preserve">Compulsory </w:t>
      </w:r>
      <w:r w:rsidR="006513C0" w:rsidRPr="002263AC">
        <w:rPr>
          <w:rFonts w:cs="Calibri"/>
          <w:b/>
          <w:bCs/>
        </w:rPr>
        <w:t>site visit</w:t>
      </w:r>
      <w:r w:rsidR="006513C0" w:rsidRPr="006513C0">
        <w:rPr>
          <w:rFonts w:cs="Calibri"/>
        </w:rPr>
        <w:t xml:space="preserve"> </w:t>
      </w:r>
      <w:r>
        <w:rPr>
          <w:rFonts w:cs="Calibri"/>
        </w:rPr>
        <w:t>will</w:t>
      </w:r>
      <w:r w:rsidR="006A145F">
        <w:rPr>
          <w:rFonts w:cs="Calibri"/>
        </w:rPr>
        <w:t xml:space="preserve"> be held</w:t>
      </w:r>
      <w:r w:rsidR="00AC69C4">
        <w:rPr>
          <w:rFonts w:cs="Calibri"/>
        </w:rPr>
        <w:t xml:space="preserve">. </w:t>
      </w:r>
      <w:r w:rsidR="00AC69C4" w:rsidRPr="00C71751">
        <w:rPr>
          <w:rFonts w:cs="Calibri"/>
        </w:rPr>
        <w:t xml:space="preserve"> </w:t>
      </w:r>
      <w:r w:rsidR="00AC69C4" w:rsidRPr="00CD0E25">
        <w:rPr>
          <w:rFonts w:cs="Calibri"/>
        </w:rPr>
        <w:t>The bidder must sign the attendance register using the same information (bidder company name, bidder representative person name and contact details) as submitted in the bidder’s response document.</w:t>
      </w:r>
      <w:r w:rsidR="00AC69C4" w:rsidRPr="00C71751">
        <w:rPr>
          <w:rFonts w:cs="Calibri"/>
        </w:rPr>
        <w:t xml:space="preserve"> Any bidder who fails to attend </w:t>
      </w:r>
      <w:r w:rsidR="006513C0">
        <w:rPr>
          <w:rFonts w:cs="Calibri"/>
        </w:rPr>
        <w:t xml:space="preserve">all the </w:t>
      </w:r>
      <w:r w:rsidR="00AC69C4" w:rsidRPr="00FB0FF3">
        <w:rPr>
          <w:rFonts w:cs="Calibri"/>
        </w:rPr>
        <w:t xml:space="preserve">site visit </w:t>
      </w:r>
      <w:r w:rsidR="00AC69C4" w:rsidRPr="00C71751">
        <w:rPr>
          <w:rFonts w:cs="Calibri"/>
        </w:rPr>
        <w:t>will be disqualified.</w:t>
      </w:r>
    </w:p>
    <w:p w14:paraId="4BBED023" w14:textId="69EED995" w:rsidR="00942B4A" w:rsidRPr="00901177" w:rsidRDefault="00901177" w:rsidP="00391A6B">
      <w:pPr>
        <w:pStyle w:val="Heading3"/>
        <w:rPr>
          <w:sz w:val="28"/>
          <w:szCs w:val="28"/>
        </w:rPr>
      </w:pPr>
      <w:r>
        <w:rPr>
          <w:sz w:val="28"/>
          <w:szCs w:val="28"/>
        </w:rPr>
        <w:t xml:space="preserve">  </w:t>
      </w:r>
      <w:bookmarkStart w:id="25" w:name="_Toc222848368"/>
      <w:r w:rsidR="00942B4A" w:rsidRPr="00901177">
        <w:rPr>
          <w:sz w:val="28"/>
          <w:szCs w:val="28"/>
        </w:rPr>
        <w:t>Registered Supplier</w:t>
      </w:r>
      <w:bookmarkEnd w:id="25"/>
    </w:p>
    <w:p w14:paraId="7243ABC6" w14:textId="77777777" w:rsidR="00504F20" w:rsidRPr="00504F20" w:rsidRDefault="00504F20" w:rsidP="0075137D">
      <w:pPr>
        <w:pStyle w:val="ListParagraph"/>
        <w:numPr>
          <w:ilvl w:val="0"/>
          <w:numId w:val="15"/>
        </w:numPr>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RF</w:t>
      </w:r>
      <w:r w:rsidR="001E4686">
        <w:rPr>
          <w:rFonts w:cs="Calibri"/>
        </w:rPr>
        <w:t>B</w:t>
      </w:r>
      <w:r>
        <w:rPr>
          <w:rFonts w:cs="Calibri"/>
        </w:rPr>
        <w:t>.</w:t>
      </w:r>
    </w:p>
    <w:p w14:paraId="0E2A83BE" w14:textId="77777777" w:rsidR="00235913" w:rsidRPr="00901177" w:rsidRDefault="00235913" w:rsidP="00235913">
      <w:pPr>
        <w:pStyle w:val="Heading2"/>
        <w:rPr>
          <w:szCs w:val="28"/>
        </w:rPr>
      </w:pPr>
      <w:bookmarkStart w:id="26" w:name="_Toc222848369"/>
      <w:r w:rsidRPr="00901177">
        <w:rPr>
          <w:szCs w:val="28"/>
        </w:rPr>
        <w:t xml:space="preserve">Technical </w:t>
      </w:r>
      <w:r w:rsidR="003806BB" w:rsidRPr="00901177">
        <w:rPr>
          <w:szCs w:val="28"/>
        </w:rPr>
        <w:t>returnable documents</w:t>
      </w:r>
      <w:bookmarkEnd w:id="26"/>
    </w:p>
    <w:p w14:paraId="100CCEF7" w14:textId="77777777" w:rsidR="00942B4A" w:rsidRPr="00AC69C4" w:rsidRDefault="00235913" w:rsidP="00235913">
      <w:pPr>
        <w:pStyle w:val="Heading3"/>
      </w:pPr>
      <w:bookmarkStart w:id="27" w:name="_Toc222848370"/>
      <w:r w:rsidRPr="00AC69C4">
        <w:t>Instruction and evaluation criteria</w:t>
      </w:r>
      <w:bookmarkEnd w:id="27"/>
    </w:p>
    <w:p w14:paraId="566CA362" w14:textId="77777777" w:rsidR="00235913" w:rsidRPr="00235913" w:rsidRDefault="00235913" w:rsidP="0075137D">
      <w:pPr>
        <w:pStyle w:val="ListParagraph"/>
        <w:numPr>
          <w:ilvl w:val="0"/>
          <w:numId w:val="3"/>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20C4D5A6" w14:textId="77777777" w:rsidR="00235913" w:rsidRPr="00235913" w:rsidRDefault="00235913" w:rsidP="0075137D">
      <w:pPr>
        <w:pStyle w:val="ListParagraph"/>
        <w:numPr>
          <w:ilvl w:val="0"/>
          <w:numId w:val="3"/>
        </w:numPr>
      </w:pPr>
      <w:r w:rsidRPr="00235913">
        <w:t xml:space="preserve">The bidder must provide a unique reference number (e.g. binder/folio, chapter, section, page) to locate substantiating evidence in the bid response. </w:t>
      </w:r>
    </w:p>
    <w:p w14:paraId="3A44FC20" w14:textId="77777777" w:rsidR="00942B4A" w:rsidRDefault="00235913" w:rsidP="0075137D">
      <w:pPr>
        <w:pStyle w:val="ListParagraph"/>
        <w:numPr>
          <w:ilvl w:val="0"/>
          <w:numId w:val="3"/>
        </w:numPr>
      </w:pPr>
      <w:r w:rsidRPr="00853C04">
        <w:t>The bidder must comply with ALL the TECHNICAL MANDATORY REQUIREMENTS in order for the bid response to proceed to the next stage of the evaluation.</w:t>
      </w:r>
    </w:p>
    <w:p w14:paraId="038921A8" w14:textId="77777777" w:rsidR="00235913" w:rsidRDefault="00235913" w:rsidP="00235913">
      <w:pPr>
        <w:pStyle w:val="Heading3"/>
      </w:pPr>
      <w:bookmarkStart w:id="28" w:name="_Toc222848371"/>
      <w:r>
        <w:t>Technical mandatory requirement</w:t>
      </w:r>
      <w:r w:rsidR="00B46FFE">
        <w:t>s</w:t>
      </w:r>
      <w:r w:rsidR="00512A12">
        <w:t xml:space="preserve"> (Stage 2)</w:t>
      </w:r>
      <w:bookmarkEnd w:id="28"/>
    </w:p>
    <w:p w14:paraId="3EDCEF31" w14:textId="77777777" w:rsidR="00576C51" w:rsidRPr="00576C51" w:rsidRDefault="00576C51" w:rsidP="00576C51">
      <w:pPr>
        <w:pStyle w:val="Caption"/>
      </w:pPr>
      <w:bookmarkStart w:id="29" w:name="_Toc205381586"/>
      <w:r>
        <w:t xml:space="preserve">Table </w:t>
      </w:r>
      <w:r>
        <w:fldChar w:fldCharType="begin"/>
      </w:r>
      <w:r>
        <w:instrText xml:space="preserve"> SEQ Table \* ARABIC </w:instrText>
      </w:r>
      <w:r>
        <w:fldChar w:fldCharType="separate"/>
      </w:r>
      <w:r w:rsidR="000377B0">
        <w:rPr>
          <w:noProof/>
        </w:rPr>
        <w:t>2</w:t>
      </w:r>
      <w:r>
        <w:fldChar w:fldCharType="end"/>
      </w:r>
      <w:r>
        <w:t>: Technical</w:t>
      </w:r>
      <w:r w:rsidR="003711BF">
        <w:t xml:space="preserve"> </w:t>
      </w:r>
      <w:r>
        <w:t>Mandatory Requirements</w:t>
      </w:r>
      <w:bookmarkEnd w:id="2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7"/>
        <w:gridCol w:w="3206"/>
        <w:gridCol w:w="34"/>
        <w:gridCol w:w="3181"/>
      </w:tblGrid>
      <w:tr w:rsidR="00235913" w14:paraId="0D4AFEEB" w14:textId="77777777" w:rsidTr="00AF60F5">
        <w:trPr>
          <w:tblHeader/>
        </w:trPr>
        <w:tc>
          <w:tcPr>
            <w:tcW w:w="3207" w:type="dxa"/>
            <w:shd w:val="solid" w:color="DBE5F1" w:themeColor="accent1" w:themeTint="33" w:fill="DBE5F1" w:themeFill="accent1" w:themeFillTint="33"/>
          </w:tcPr>
          <w:p w14:paraId="3CD0F761" w14:textId="77777777" w:rsidR="00235913" w:rsidRPr="00E87622" w:rsidRDefault="00235913" w:rsidP="00235913">
            <w:pPr>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Mandatory Requirements</w:t>
            </w:r>
          </w:p>
        </w:tc>
        <w:tc>
          <w:tcPr>
            <w:tcW w:w="3206" w:type="dxa"/>
            <w:shd w:val="solid" w:color="DBE5F1" w:themeColor="accent1" w:themeTint="33" w:fill="DBE5F1" w:themeFill="accent1" w:themeFillTint="33"/>
          </w:tcPr>
          <w:p w14:paraId="37AF1024" w14:textId="77777777" w:rsidR="00235913" w:rsidRPr="00E87622" w:rsidRDefault="00235913" w:rsidP="00235913">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Substantiating evidence of compliance (used to evaluate bid)</w:t>
            </w:r>
          </w:p>
        </w:tc>
        <w:tc>
          <w:tcPr>
            <w:tcW w:w="3215" w:type="dxa"/>
            <w:gridSpan w:val="2"/>
            <w:shd w:val="solid" w:color="DBE5F1" w:themeColor="accent1" w:themeTint="33" w:fill="DBE5F1" w:themeFill="accent1" w:themeFillTint="33"/>
          </w:tcPr>
          <w:p w14:paraId="520B0EFE" w14:textId="77777777" w:rsidR="00235913" w:rsidRPr="00E87622" w:rsidRDefault="00E87622" w:rsidP="00E87622">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Evidence reference (to be completed by bidder)</w:t>
            </w:r>
          </w:p>
        </w:tc>
      </w:tr>
      <w:tr w:rsidR="003D3C8F" w14:paraId="75C28844" w14:textId="77777777" w:rsidTr="005759CC">
        <w:tc>
          <w:tcPr>
            <w:tcW w:w="9628" w:type="dxa"/>
            <w:gridSpan w:val="4"/>
          </w:tcPr>
          <w:p w14:paraId="4CA061FD" w14:textId="77777777" w:rsidR="003D3C8F" w:rsidRDefault="003D3C8F" w:rsidP="0011159A">
            <w:pPr>
              <w:pStyle w:val="ListParagraph"/>
              <w:numPr>
                <w:ilvl w:val="0"/>
                <w:numId w:val="54"/>
              </w:numPr>
              <w:ind w:left="357" w:hanging="357"/>
              <w:rPr>
                <w:b/>
                <w:bCs/>
              </w:rPr>
            </w:pPr>
            <w:r w:rsidRPr="0011159A">
              <w:rPr>
                <w:b/>
                <w:bCs/>
              </w:rPr>
              <w:t xml:space="preserve">Air-Conditioning Technician </w:t>
            </w:r>
            <w:r w:rsidR="00016C65" w:rsidRPr="0011159A">
              <w:rPr>
                <w:b/>
                <w:bCs/>
              </w:rPr>
              <w:t>Requirements</w:t>
            </w:r>
          </w:p>
          <w:p w14:paraId="7FC64E9B" w14:textId="057CBDDA" w:rsidR="0011159A" w:rsidRPr="0011159A" w:rsidRDefault="0011159A" w:rsidP="0011159A">
            <w:pPr>
              <w:pStyle w:val="ListParagraph"/>
              <w:ind w:left="357"/>
              <w:rPr>
                <w:b/>
                <w:bCs/>
              </w:rPr>
            </w:pPr>
          </w:p>
        </w:tc>
      </w:tr>
      <w:tr w:rsidR="003D3C8F" w14:paraId="4CBD2AAC" w14:textId="77777777" w:rsidTr="00AF60F5">
        <w:tc>
          <w:tcPr>
            <w:tcW w:w="3207" w:type="dxa"/>
          </w:tcPr>
          <w:p w14:paraId="3EA72E27" w14:textId="2EDFC300" w:rsidR="003D3C8F" w:rsidRPr="00B211E7" w:rsidRDefault="00B95275" w:rsidP="00B95275">
            <w:pPr>
              <w:jc w:val="left"/>
              <w:rPr>
                <w:b/>
                <w:bCs/>
              </w:rPr>
            </w:pPr>
            <w:bookmarkStart w:id="30" w:name="_Hlk127741672"/>
            <w:r>
              <w:rPr>
                <w:rStyle w:val="Strong"/>
                <w:rFonts w:asciiTheme="minorHAnsi" w:hAnsiTheme="minorHAnsi" w:cstheme="minorHAnsi"/>
                <w:b w:val="0"/>
                <w:bCs w:val="0"/>
              </w:rPr>
              <w:t>The bidder must have an Air-Conditioning Technician with a</w:t>
            </w:r>
            <w:r w:rsidR="003D3C8F" w:rsidRPr="00B211E7">
              <w:rPr>
                <w:rStyle w:val="Strong"/>
                <w:rFonts w:asciiTheme="minorHAnsi" w:hAnsiTheme="minorHAnsi" w:cstheme="minorHAnsi"/>
                <w:b w:val="0"/>
                <w:bCs w:val="0"/>
              </w:rPr>
              <w:t xml:space="preserve"> minimum qualification</w:t>
            </w:r>
            <w:r>
              <w:rPr>
                <w:rStyle w:val="Strong"/>
                <w:rFonts w:asciiTheme="minorHAnsi" w:hAnsiTheme="minorHAnsi" w:cstheme="minorHAnsi"/>
                <w:b w:val="0"/>
                <w:bCs w:val="0"/>
              </w:rPr>
              <w:t xml:space="preserve"> of</w:t>
            </w:r>
            <w:r w:rsidR="003D3C8F" w:rsidRPr="00B211E7">
              <w:rPr>
                <w:rStyle w:val="Strong"/>
                <w:rFonts w:asciiTheme="minorHAnsi" w:hAnsiTheme="minorHAnsi" w:cstheme="minorHAnsi"/>
                <w:b w:val="0"/>
                <w:bCs w:val="0"/>
              </w:rPr>
              <w:t xml:space="preserve"> a Refrigeration Mechanic (Industrial) </w:t>
            </w:r>
            <w:r>
              <w:rPr>
                <w:rStyle w:val="Strong"/>
                <w:rFonts w:asciiTheme="minorHAnsi" w:hAnsiTheme="minorHAnsi" w:cstheme="minorHAnsi"/>
                <w:b w:val="0"/>
                <w:bCs w:val="0"/>
              </w:rPr>
              <w:t>and a</w:t>
            </w:r>
            <w:r w:rsidR="003D3C8F" w:rsidRPr="00B211E7">
              <w:rPr>
                <w:rStyle w:val="Strong"/>
                <w:rFonts w:asciiTheme="minorHAnsi" w:hAnsiTheme="minorHAnsi" w:cstheme="minorHAnsi"/>
                <w:b w:val="0"/>
                <w:bCs w:val="0"/>
              </w:rPr>
              <w:t xml:space="preserve"> valid trade test certificate that is </w:t>
            </w:r>
            <w:r w:rsidR="00C215AF" w:rsidRPr="00C215AF">
              <w:rPr>
                <w:rStyle w:val="Strong"/>
                <w:rFonts w:asciiTheme="minorHAnsi" w:hAnsiTheme="minorHAnsi" w:cstheme="minorHAnsi"/>
              </w:rPr>
              <w:t>F</w:t>
            </w:r>
            <w:r w:rsidR="003D3C8F" w:rsidRPr="00C215AF">
              <w:rPr>
                <w:rStyle w:val="Strong"/>
                <w:rFonts w:asciiTheme="minorHAnsi" w:hAnsiTheme="minorHAnsi" w:cstheme="minorHAnsi"/>
              </w:rPr>
              <w:t>ive (5)</w:t>
            </w:r>
            <w:r w:rsidR="003D3C8F" w:rsidRPr="00B211E7">
              <w:rPr>
                <w:rStyle w:val="Strong"/>
                <w:rFonts w:asciiTheme="minorHAnsi" w:hAnsiTheme="minorHAnsi" w:cstheme="minorHAnsi"/>
                <w:b w:val="0"/>
                <w:bCs w:val="0"/>
              </w:rPr>
              <w:t xml:space="preserve"> years old or longer.</w:t>
            </w:r>
            <w:bookmarkEnd w:id="30"/>
          </w:p>
        </w:tc>
        <w:tc>
          <w:tcPr>
            <w:tcW w:w="3206" w:type="dxa"/>
          </w:tcPr>
          <w:p w14:paraId="727F3599" w14:textId="078BD319" w:rsidR="003D3C8F" w:rsidRPr="00D0229D" w:rsidRDefault="003D3C8F" w:rsidP="003D3C8F">
            <w:pPr>
              <w:spacing w:line="276" w:lineRule="auto"/>
              <w:rPr>
                <w:rFonts w:asciiTheme="minorHAnsi" w:hAnsiTheme="minorHAnsi" w:cstheme="minorHAnsi"/>
                <w:szCs w:val="24"/>
              </w:rPr>
            </w:pPr>
            <w:bookmarkStart w:id="31" w:name="_Hlk98021657"/>
            <w:r w:rsidRPr="00D0229D">
              <w:rPr>
                <w:rFonts w:asciiTheme="minorHAnsi" w:hAnsiTheme="minorHAnsi" w:cstheme="minorHAnsi"/>
                <w:szCs w:val="24"/>
              </w:rPr>
              <w:t xml:space="preserve">Attach to </w:t>
            </w:r>
            <w:r w:rsidRPr="00B95275">
              <w:rPr>
                <w:rFonts w:asciiTheme="minorHAnsi" w:hAnsiTheme="minorHAnsi" w:cstheme="minorHAnsi"/>
                <w:b/>
                <w:bCs/>
                <w:szCs w:val="24"/>
              </w:rPr>
              <w:t xml:space="preserve">ANNEX </w:t>
            </w:r>
            <w:r w:rsidR="00B211E7" w:rsidRPr="00B95275">
              <w:rPr>
                <w:rFonts w:asciiTheme="minorHAnsi" w:hAnsiTheme="minorHAnsi" w:cstheme="minorHAnsi"/>
                <w:b/>
                <w:bCs/>
                <w:szCs w:val="24"/>
              </w:rPr>
              <w:t>A</w:t>
            </w:r>
            <w:r w:rsidR="00B95275">
              <w:rPr>
                <w:rFonts w:asciiTheme="minorHAnsi" w:hAnsiTheme="minorHAnsi" w:cstheme="minorHAnsi"/>
                <w:b/>
                <w:bCs/>
                <w:szCs w:val="24"/>
              </w:rPr>
              <w:t>,</w:t>
            </w:r>
            <w:r w:rsidR="00B95275">
              <w:rPr>
                <w:b/>
                <w:bCs/>
                <w:szCs w:val="24"/>
              </w:rPr>
              <w:t xml:space="preserve"> </w:t>
            </w:r>
            <w:r w:rsidR="00B95275" w:rsidRPr="00B95275">
              <w:rPr>
                <w:szCs w:val="24"/>
              </w:rPr>
              <w:t>a</w:t>
            </w:r>
            <w:r w:rsidRPr="00D0229D">
              <w:rPr>
                <w:rFonts w:asciiTheme="minorHAnsi" w:hAnsiTheme="minorHAnsi" w:cstheme="minorHAnsi"/>
                <w:szCs w:val="24"/>
              </w:rPr>
              <w:t xml:space="preserve"> copy of valid Trade Test Certificate. </w:t>
            </w:r>
          </w:p>
          <w:bookmarkEnd w:id="31"/>
          <w:p w14:paraId="28227E49" w14:textId="77777777" w:rsidR="003D3C8F" w:rsidRPr="00D0229D" w:rsidRDefault="003D3C8F" w:rsidP="003D3C8F">
            <w:pPr>
              <w:spacing w:line="276" w:lineRule="auto"/>
              <w:rPr>
                <w:rFonts w:asciiTheme="minorHAnsi" w:hAnsiTheme="minorHAnsi" w:cstheme="minorHAnsi"/>
                <w:szCs w:val="24"/>
              </w:rPr>
            </w:pPr>
          </w:p>
          <w:p w14:paraId="15111749" w14:textId="42897780" w:rsidR="001B1D9C" w:rsidRPr="001B1D9C" w:rsidRDefault="001B1D9C" w:rsidP="001B1D9C">
            <w:pPr>
              <w:rPr>
                <w:rFonts w:asciiTheme="minorHAnsi" w:hAnsiTheme="minorHAnsi" w:cstheme="minorHAnsi"/>
                <w:b/>
                <w:bCs/>
                <w:szCs w:val="24"/>
              </w:rPr>
            </w:pPr>
            <w:r w:rsidRPr="001B1D9C">
              <w:rPr>
                <w:rFonts w:asciiTheme="minorHAnsi" w:hAnsiTheme="minorHAnsi" w:cstheme="minorHAnsi"/>
                <w:b/>
                <w:bCs/>
                <w:szCs w:val="24"/>
              </w:rPr>
              <w:t>NOTE (1)</w:t>
            </w:r>
            <w:r>
              <w:rPr>
                <w:rFonts w:asciiTheme="minorHAnsi" w:hAnsiTheme="minorHAnsi" w:cstheme="minorHAnsi"/>
                <w:b/>
                <w:bCs/>
                <w:szCs w:val="24"/>
              </w:rPr>
              <w:t>:</w:t>
            </w:r>
          </w:p>
          <w:p w14:paraId="47C855FB" w14:textId="4FA87DDE" w:rsidR="001B1D9C" w:rsidRPr="001B1D9C" w:rsidRDefault="001B1D9C" w:rsidP="001B1D9C">
            <w:pPr>
              <w:rPr>
                <w:rFonts w:asciiTheme="minorHAnsi" w:hAnsiTheme="minorHAnsi" w:cstheme="minorHAnsi"/>
                <w:szCs w:val="24"/>
              </w:rPr>
            </w:pPr>
            <w:r w:rsidRPr="001B1D9C">
              <w:rPr>
                <w:rFonts w:asciiTheme="minorHAnsi" w:hAnsiTheme="minorHAnsi" w:cstheme="minorHAnsi"/>
                <w:szCs w:val="24"/>
              </w:rPr>
              <w:t>The certificate must clearly indicate the following information below:</w:t>
            </w:r>
          </w:p>
          <w:p w14:paraId="2985BF6E" w14:textId="41D08A50" w:rsidR="001B1D9C" w:rsidRPr="001B1D9C" w:rsidRDefault="001B1D9C">
            <w:pPr>
              <w:pStyle w:val="ListParagraph"/>
              <w:numPr>
                <w:ilvl w:val="0"/>
                <w:numId w:val="42"/>
              </w:numPr>
              <w:rPr>
                <w:rFonts w:cstheme="minorHAnsi"/>
                <w:szCs w:val="24"/>
              </w:rPr>
            </w:pPr>
            <w:r w:rsidRPr="001B1D9C">
              <w:rPr>
                <w:rFonts w:cstheme="minorHAnsi"/>
                <w:szCs w:val="24"/>
              </w:rPr>
              <w:t>The Technician’s name; and</w:t>
            </w:r>
          </w:p>
          <w:p w14:paraId="0B0D9FC7" w14:textId="1A3E7039" w:rsidR="001B1D9C" w:rsidRPr="001B1D9C" w:rsidRDefault="001B1D9C">
            <w:pPr>
              <w:pStyle w:val="ListParagraph"/>
              <w:numPr>
                <w:ilvl w:val="0"/>
                <w:numId w:val="42"/>
              </w:numPr>
              <w:rPr>
                <w:rFonts w:cstheme="minorHAnsi"/>
                <w:szCs w:val="24"/>
              </w:rPr>
            </w:pPr>
            <w:r w:rsidRPr="001B1D9C">
              <w:rPr>
                <w:rFonts w:cstheme="minorHAnsi"/>
                <w:szCs w:val="24"/>
              </w:rPr>
              <w:t>The date it was issued; and</w:t>
            </w:r>
          </w:p>
          <w:p w14:paraId="24B74D57" w14:textId="55A1072A" w:rsidR="001B1D9C" w:rsidRPr="001B1D9C" w:rsidRDefault="001B1D9C">
            <w:pPr>
              <w:pStyle w:val="ListParagraph"/>
              <w:numPr>
                <w:ilvl w:val="0"/>
                <w:numId w:val="42"/>
              </w:numPr>
              <w:rPr>
                <w:rFonts w:cstheme="minorHAnsi"/>
                <w:szCs w:val="24"/>
              </w:rPr>
            </w:pPr>
            <w:r w:rsidRPr="001B1D9C">
              <w:rPr>
                <w:rFonts w:cstheme="minorHAnsi"/>
                <w:szCs w:val="24"/>
              </w:rPr>
              <w:t>if applicable, the expiry date</w:t>
            </w:r>
          </w:p>
          <w:p w14:paraId="271ED75A" w14:textId="77777777" w:rsidR="001B1D9C" w:rsidRPr="001B1D9C" w:rsidRDefault="001B1D9C" w:rsidP="001B1D9C">
            <w:pPr>
              <w:rPr>
                <w:rFonts w:asciiTheme="minorHAnsi" w:hAnsiTheme="minorHAnsi" w:cstheme="minorHAnsi"/>
                <w:b/>
                <w:bCs/>
                <w:szCs w:val="24"/>
              </w:rPr>
            </w:pPr>
          </w:p>
          <w:p w14:paraId="0B87F544" w14:textId="5703A979" w:rsidR="001B1D9C" w:rsidRPr="001B1D9C" w:rsidRDefault="001B1D9C" w:rsidP="001B1D9C">
            <w:pPr>
              <w:rPr>
                <w:rFonts w:asciiTheme="minorHAnsi" w:hAnsiTheme="minorHAnsi" w:cstheme="minorHAnsi"/>
                <w:b/>
                <w:bCs/>
                <w:szCs w:val="24"/>
              </w:rPr>
            </w:pPr>
            <w:r w:rsidRPr="001B1D9C">
              <w:rPr>
                <w:rFonts w:asciiTheme="minorHAnsi" w:hAnsiTheme="minorHAnsi" w:cstheme="minorHAnsi"/>
                <w:b/>
                <w:bCs/>
                <w:szCs w:val="24"/>
              </w:rPr>
              <w:t xml:space="preserve">NOTE (2): </w:t>
            </w:r>
          </w:p>
          <w:p w14:paraId="083415F1" w14:textId="77777777" w:rsidR="003D3C8F" w:rsidRDefault="001B1D9C" w:rsidP="001B1D9C">
            <w:pPr>
              <w:rPr>
                <w:rFonts w:asciiTheme="minorHAnsi" w:hAnsiTheme="minorHAnsi" w:cstheme="minorHAnsi"/>
                <w:szCs w:val="24"/>
              </w:rPr>
            </w:pPr>
            <w:r w:rsidRPr="001B1D9C">
              <w:rPr>
                <w:rFonts w:asciiTheme="minorHAnsi" w:hAnsiTheme="minorHAnsi" w:cstheme="minorHAnsi"/>
                <w:szCs w:val="24"/>
              </w:rPr>
              <w:t>SITA reserves the right to verify information provided.</w:t>
            </w:r>
          </w:p>
          <w:p w14:paraId="2EA25A26" w14:textId="5FB14C09" w:rsidR="00A267CC" w:rsidRPr="001B1D9C" w:rsidRDefault="00A267CC" w:rsidP="001B1D9C"/>
        </w:tc>
        <w:tc>
          <w:tcPr>
            <w:tcW w:w="3215" w:type="dxa"/>
            <w:gridSpan w:val="2"/>
          </w:tcPr>
          <w:p w14:paraId="25691E53" w14:textId="5948A274" w:rsidR="003D3C8F" w:rsidRPr="000C69E5" w:rsidRDefault="00C215AF" w:rsidP="003D3C8F">
            <w:pPr>
              <w:jc w:val="left"/>
              <w:rPr>
                <w:lang w:val="en-GB"/>
              </w:rPr>
            </w:pPr>
            <w:r>
              <w:rPr>
                <w:rFonts w:asciiTheme="minorHAnsi" w:hAnsiTheme="minorHAnsi" w:cstheme="minorHAnsi"/>
                <w:color w:val="000000" w:themeColor="text1"/>
                <w:szCs w:val="24"/>
              </w:rPr>
              <w:t>&lt;</w:t>
            </w:r>
            <w:r w:rsidR="003D3C8F" w:rsidRPr="00265B97">
              <w:rPr>
                <w:rFonts w:asciiTheme="minorHAnsi" w:hAnsiTheme="minorHAnsi" w:cstheme="minorHAnsi"/>
                <w:color w:val="000000" w:themeColor="text1"/>
                <w:szCs w:val="24"/>
              </w:rPr>
              <w:t xml:space="preserve">provide unique reference to locate substantiating evidence in the bid response – see </w:t>
            </w:r>
            <w:r w:rsidR="003D3C8F" w:rsidRPr="00C215AF">
              <w:rPr>
                <w:rFonts w:asciiTheme="minorHAnsi" w:hAnsiTheme="minorHAnsi" w:cstheme="minorHAnsi"/>
                <w:b/>
                <w:bCs/>
                <w:color w:val="000000" w:themeColor="text1"/>
                <w:szCs w:val="24"/>
              </w:rPr>
              <w:t xml:space="preserve">Annex </w:t>
            </w:r>
            <w:r w:rsidR="00265B97" w:rsidRPr="00C215AF">
              <w:rPr>
                <w:rFonts w:asciiTheme="minorHAnsi" w:hAnsiTheme="minorHAnsi" w:cstheme="minorHAnsi"/>
                <w:b/>
                <w:bCs/>
                <w:color w:val="000000" w:themeColor="text1"/>
                <w:szCs w:val="24"/>
              </w:rPr>
              <w:t>A</w:t>
            </w:r>
            <w:r w:rsidR="003D3C8F" w:rsidRPr="00C215AF">
              <w:rPr>
                <w:rFonts w:asciiTheme="minorHAnsi" w:hAnsiTheme="minorHAnsi" w:cstheme="minorHAnsi"/>
                <w:b/>
                <w:bCs/>
                <w:color w:val="000000" w:themeColor="text1"/>
                <w:szCs w:val="24"/>
              </w:rPr>
              <w:t xml:space="preserve">, section </w:t>
            </w:r>
            <w:r w:rsidR="00265B97" w:rsidRPr="00C215AF">
              <w:rPr>
                <w:rFonts w:asciiTheme="minorHAnsi" w:hAnsiTheme="minorHAnsi" w:cstheme="minorHAnsi"/>
                <w:b/>
                <w:bCs/>
                <w:color w:val="000000" w:themeColor="text1"/>
                <w:szCs w:val="24"/>
              </w:rPr>
              <w:t>5.1</w:t>
            </w:r>
            <w:r w:rsidR="003D3C8F" w:rsidRPr="00265B97">
              <w:rPr>
                <w:rFonts w:asciiTheme="minorHAnsi" w:hAnsiTheme="minorHAnsi" w:cstheme="minorHAnsi"/>
                <w:color w:val="000000" w:themeColor="text1"/>
                <w:szCs w:val="24"/>
              </w:rPr>
              <w:t>&gt;</w:t>
            </w:r>
          </w:p>
        </w:tc>
      </w:tr>
      <w:tr w:rsidR="003D3C8F" w14:paraId="20546DB4" w14:textId="77777777" w:rsidTr="000A7740">
        <w:tc>
          <w:tcPr>
            <w:tcW w:w="9628" w:type="dxa"/>
            <w:gridSpan w:val="4"/>
          </w:tcPr>
          <w:p w14:paraId="26807D60" w14:textId="77777777" w:rsidR="003D3C8F" w:rsidRPr="00A267CC" w:rsidRDefault="00A9308F" w:rsidP="0011159A">
            <w:pPr>
              <w:pStyle w:val="ListParagraph"/>
              <w:numPr>
                <w:ilvl w:val="0"/>
                <w:numId w:val="54"/>
              </w:numPr>
              <w:ind w:left="357" w:hanging="357"/>
              <w:rPr>
                <w:rFonts w:cs="Calibri Light"/>
                <w:color w:val="FF0000"/>
                <w:sz w:val="24"/>
                <w:szCs w:val="24"/>
              </w:rPr>
            </w:pPr>
            <w:r w:rsidRPr="008673B4">
              <w:t xml:space="preserve"> </w:t>
            </w:r>
            <w:r w:rsidR="003D3C8F" w:rsidRPr="0011159A">
              <w:rPr>
                <w:b/>
                <w:bCs/>
              </w:rPr>
              <w:t xml:space="preserve">CIDB </w:t>
            </w:r>
            <w:r w:rsidR="008673B4" w:rsidRPr="0011159A">
              <w:rPr>
                <w:b/>
                <w:bCs/>
              </w:rPr>
              <w:t xml:space="preserve">Registration </w:t>
            </w:r>
            <w:r w:rsidR="003D3C8F" w:rsidRPr="0011159A">
              <w:rPr>
                <w:b/>
                <w:bCs/>
              </w:rPr>
              <w:t>Requirements</w:t>
            </w:r>
          </w:p>
          <w:p w14:paraId="7B87B5BF" w14:textId="304EFC6E" w:rsidR="00A267CC" w:rsidRPr="00A9308F" w:rsidRDefault="00A267CC" w:rsidP="00A267CC">
            <w:pPr>
              <w:pStyle w:val="ListParagraph"/>
              <w:ind w:left="357"/>
              <w:rPr>
                <w:rFonts w:cs="Calibri Light"/>
                <w:color w:val="FF0000"/>
                <w:sz w:val="24"/>
                <w:szCs w:val="24"/>
              </w:rPr>
            </w:pPr>
          </w:p>
        </w:tc>
      </w:tr>
      <w:tr w:rsidR="003D3C8F" w14:paraId="45892F1D" w14:textId="77777777" w:rsidTr="00AF60F5">
        <w:tc>
          <w:tcPr>
            <w:tcW w:w="3207" w:type="dxa"/>
            <w:tcBorders>
              <w:right w:val="single" w:sz="4" w:space="0" w:color="auto"/>
            </w:tcBorders>
          </w:tcPr>
          <w:p w14:paraId="2B5E08D6" w14:textId="369018D4" w:rsidR="003D3C8F" w:rsidRPr="008673B4" w:rsidRDefault="003D3C8F" w:rsidP="00E909D8">
            <w:pPr>
              <w:jc w:val="left"/>
            </w:pPr>
            <w:r w:rsidRPr="008673B4">
              <w:t xml:space="preserve">The Bidder </w:t>
            </w:r>
            <w:r w:rsidR="00B95275">
              <w:t xml:space="preserve">or its Subcontractor </w:t>
            </w:r>
            <w:r w:rsidRPr="008673B4">
              <w:t xml:space="preserve">must be registered with Construction Industry Development Board (CIDB) with a minimum rating of </w:t>
            </w:r>
            <w:r w:rsidR="004A6E3A" w:rsidRPr="008673B4">
              <w:t>3</w:t>
            </w:r>
            <w:r w:rsidRPr="008673B4">
              <w:t>ME</w:t>
            </w:r>
            <w:r w:rsidR="00BE7791" w:rsidRPr="008673B4">
              <w:t xml:space="preserve"> or higher</w:t>
            </w:r>
            <w:r w:rsidRPr="008673B4">
              <w:t>.</w:t>
            </w:r>
          </w:p>
        </w:tc>
        <w:tc>
          <w:tcPr>
            <w:tcW w:w="3240" w:type="dxa"/>
            <w:gridSpan w:val="2"/>
            <w:tcBorders>
              <w:left w:val="single" w:sz="4" w:space="0" w:color="auto"/>
            </w:tcBorders>
          </w:tcPr>
          <w:p w14:paraId="535CC2A0" w14:textId="0F5550A6" w:rsidR="003D3C8F" w:rsidRPr="008673B4" w:rsidRDefault="003D3C8F" w:rsidP="003D3C8F">
            <w:r w:rsidRPr="008673B4">
              <w:t xml:space="preserve">The Bidder must complete and sign </w:t>
            </w:r>
            <w:r w:rsidRPr="00B95275">
              <w:rPr>
                <w:b/>
                <w:bCs/>
              </w:rPr>
              <w:t xml:space="preserve">ANNEX </w:t>
            </w:r>
            <w:r w:rsidR="00A214E9" w:rsidRPr="00B95275">
              <w:rPr>
                <w:b/>
                <w:bCs/>
              </w:rPr>
              <w:t>B</w:t>
            </w:r>
            <w:r w:rsidRPr="008673B4">
              <w:t xml:space="preserve"> as evidence that the</w:t>
            </w:r>
            <w:r w:rsidR="00B95275">
              <w:t xml:space="preserve"> bidder or its Subcontractor is registered with</w:t>
            </w:r>
            <w:r w:rsidRPr="008673B4">
              <w:t xml:space="preserve"> the CIDB with a minimum rating of </w:t>
            </w:r>
            <w:r w:rsidR="004A6E3A" w:rsidRPr="008673B4">
              <w:t>3</w:t>
            </w:r>
            <w:r w:rsidRPr="008673B4">
              <w:t>ME</w:t>
            </w:r>
            <w:r w:rsidR="00795D0F" w:rsidRPr="008673B4">
              <w:t xml:space="preserve"> or higher</w:t>
            </w:r>
            <w:r w:rsidRPr="008673B4">
              <w:t>.</w:t>
            </w:r>
          </w:p>
          <w:p w14:paraId="28A36412" w14:textId="77777777" w:rsidR="003D3C8F" w:rsidRPr="008673B4" w:rsidRDefault="003D3C8F" w:rsidP="003D3C8F"/>
          <w:p w14:paraId="1F42C841" w14:textId="77777777" w:rsidR="003D3C8F" w:rsidRPr="00B95275" w:rsidRDefault="003D3C8F" w:rsidP="003D3C8F">
            <w:pPr>
              <w:rPr>
                <w:b/>
                <w:bCs/>
              </w:rPr>
            </w:pPr>
            <w:r w:rsidRPr="00B95275">
              <w:rPr>
                <w:b/>
                <w:bCs/>
              </w:rPr>
              <w:t xml:space="preserve">NOTE (1): </w:t>
            </w:r>
          </w:p>
          <w:p w14:paraId="7D30D877" w14:textId="77777777" w:rsidR="003D3C8F" w:rsidRDefault="003D3C8F" w:rsidP="003D3C8F">
            <w:r w:rsidRPr="008673B4">
              <w:t>SITA reserves the right to verify information provided.</w:t>
            </w:r>
          </w:p>
          <w:p w14:paraId="5185B8AE" w14:textId="6009248D" w:rsidR="00A267CC" w:rsidRPr="008673B4" w:rsidRDefault="00A267CC" w:rsidP="003D3C8F"/>
        </w:tc>
        <w:tc>
          <w:tcPr>
            <w:tcW w:w="3181" w:type="dxa"/>
            <w:tcBorders>
              <w:left w:val="single" w:sz="4" w:space="0" w:color="auto"/>
            </w:tcBorders>
          </w:tcPr>
          <w:p w14:paraId="120ADB3B" w14:textId="1061115E" w:rsidR="003D3C8F" w:rsidRPr="008673B4" w:rsidRDefault="00C215AF" w:rsidP="008673B4">
            <w:r>
              <w:t>&lt;</w:t>
            </w:r>
            <w:r w:rsidR="003D3C8F" w:rsidRPr="008673B4">
              <w:t xml:space="preserve">provide unique reference to locate substantiating evidence in the bid response </w:t>
            </w:r>
            <w:r w:rsidR="003D3C8F" w:rsidRPr="00C215AF">
              <w:rPr>
                <w:b/>
                <w:bCs/>
              </w:rPr>
              <w:t>Annex A,</w:t>
            </w:r>
            <w:r w:rsidRPr="00C215AF">
              <w:rPr>
                <w:b/>
                <w:bCs/>
              </w:rPr>
              <w:t xml:space="preserve"> Annex B,</w:t>
            </w:r>
            <w:r w:rsidR="003D3C8F" w:rsidRPr="00C215AF">
              <w:rPr>
                <w:b/>
                <w:bCs/>
              </w:rPr>
              <w:t xml:space="preserve"> </w:t>
            </w:r>
            <w:r w:rsidRPr="00C215AF">
              <w:rPr>
                <w:b/>
                <w:bCs/>
              </w:rPr>
              <w:t xml:space="preserve">Section </w:t>
            </w:r>
            <w:r w:rsidR="003D3C8F" w:rsidRPr="00C215AF">
              <w:rPr>
                <w:b/>
                <w:bCs/>
              </w:rPr>
              <w:t>5.2</w:t>
            </w:r>
            <w:r>
              <w:t>&gt;</w:t>
            </w:r>
          </w:p>
        </w:tc>
      </w:tr>
      <w:tr w:rsidR="003D3C8F" w14:paraId="4D740DF9" w14:textId="77777777" w:rsidTr="00595AD7">
        <w:tc>
          <w:tcPr>
            <w:tcW w:w="9628" w:type="dxa"/>
            <w:gridSpan w:val="4"/>
          </w:tcPr>
          <w:p w14:paraId="1BB7D99F" w14:textId="634307F0" w:rsidR="003D3C8F" w:rsidRPr="0011159A" w:rsidRDefault="00A9308F" w:rsidP="0011159A">
            <w:pPr>
              <w:pStyle w:val="ListParagraph"/>
              <w:numPr>
                <w:ilvl w:val="0"/>
                <w:numId w:val="54"/>
              </w:numPr>
              <w:ind w:left="357" w:hanging="357"/>
              <w:rPr>
                <w:b/>
                <w:bCs/>
              </w:rPr>
            </w:pPr>
            <w:r w:rsidRPr="0011159A">
              <w:rPr>
                <w:b/>
                <w:bCs/>
              </w:rPr>
              <w:t xml:space="preserve"> </w:t>
            </w:r>
            <w:r w:rsidR="003D3C8F" w:rsidRPr="0011159A">
              <w:rPr>
                <w:b/>
                <w:bCs/>
              </w:rPr>
              <w:t>Bidder Experience and Capability Requirements</w:t>
            </w:r>
          </w:p>
          <w:p w14:paraId="77247A48" w14:textId="77777777" w:rsidR="003D3C8F" w:rsidRDefault="003D3C8F" w:rsidP="003D3C8F">
            <w:pPr>
              <w:jc w:val="left"/>
              <w:rPr>
                <w:lang w:val="en-GB"/>
              </w:rPr>
            </w:pPr>
          </w:p>
        </w:tc>
      </w:tr>
      <w:tr w:rsidR="003D3C8F" w14:paraId="31DC81AE" w14:textId="77777777" w:rsidTr="00AF60F5">
        <w:tc>
          <w:tcPr>
            <w:tcW w:w="3207" w:type="dxa"/>
          </w:tcPr>
          <w:p w14:paraId="7848DFFF" w14:textId="7F0DE2B8" w:rsidR="003D3C8F" w:rsidRPr="00BD3124" w:rsidRDefault="003D3C8F" w:rsidP="003D3C8F">
            <w:pPr>
              <w:rPr>
                <w:lang w:val="en-GB"/>
              </w:rPr>
            </w:pPr>
            <w:r w:rsidRPr="00BD3124">
              <w:t xml:space="preserve">The bidder must have executed the </w:t>
            </w:r>
            <w:r w:rsidR="00B211E7">
              <w:t xml:space="preserve">delivery and </w:t>
            </w:r>
            <w:r w:rsidRPr="00BD3124">
              <w:t xml:space="preserve">installation </w:t>
            </w:r>
            <w:r w:rsidR="00A9308F" w:rsidRPr="00BD3124">
              <w:t xml:space="preserve">of </w:t>
            </w:r>
            <w:r w:rsidR="00A9308F" w:rsidRPr="00B211E7">
              <w:t>split</w:t>
            </w:r>
            <w:r w:rsidRPr="00BD3124">
              <w:t xml:space="preserve"> air-conditioning to at least </w:t>
            </w:r>
            <w:r w:rsidR="00B95275" w:rsidRPr="00B95275">
              <w:rPr>
                <w:b/>
                <w:bCs/>
              </w:rPr>
              <w:t>T</w:t>
            </w:r>
            <w:r w:rsidRPr="00B95275">
              <w:rPr>
                <w:b/>
                <w:bCs/>
              </w:rPr>
              <w:t>wo</w:t>
            </w:r>
            <w:r w:rsidR="00B95275" w:rsidRPr="00B95275">
              <w:rPr>
                <w:b/>
                <w:bCs/>
              </w:rPr>
              <w:t xml:space="preserve"> (2)</w:t>
            </w:r>
            <w:r w:rsidRPr="00BD3124">
              <w:t xml:space="preserve"> </w:t>
            </w:r>
            <w:r w:rsidR="00A9308F">
              <w:t>customers i</w:t>
            </w:r>
            <w:r w:rsidRPr="00BD3124">
              <w:t xml:space="preserve">n the past </w:t>
            </w:r>
            <w:r w:rsidR="00B95275" w:rsidRPr="00B95275">
              <w:rPr>
                <w:b/>
                <w:bCs/>
              </w:rPr>
              <w:t>F</w:t>
            </w:r>
            <w:r w:rsidRPr="00B95275">
              <w:rPr>
                <w:b/>
                <w:bCs/>
              </w:rPr>
              <w:t>ive</w:t>
            </w:r>
            <w:r w:rsidR="00B95275" w:rsidRPr="00B95275">
              <w:rPr>
                <w:b/>
                <w:bCs/>
              </w:rPr>
              <w:t xml:space="preserve"> (5)</w:t>
            </w:r>
            <w:r w:rsidRPr="00BD3124">
              <w:t xml:space="preserve"> years from the publication date of this bid.</w:t>
            </w:r>
          </w:p>
        </w:tc>
        <w:tc>
          <w:tcPr>
            <w:tcW w:w="3206" w:type="dxa"/>
          </w:tcPr>
          <w:p w14:paraId="4618CD2D" w14:textId="3A78C902" w:rsidR="003D3C8F" w:rsidRDefault="003D3C8F" w:rsidP="003D3C8F">
            <w:pPr>
              <w:jc w:val="left"/>
            </w:pPr>
            <w:r w:rsidRPr="009F1BBF">
              <w:t xml:space="preserve">Provide </w:t>
            </w:r>
            <w:r w:rsidR="00483B5C">
              <w:t xml:space="preserve">to </w:t>
            </w:r>
            <w:r w:rsidR="00483B5C" w:rsidRPr="00B95275">
              <w:rPr>
                <w:b/>
                <w:bCs/>
              </w:rPr>
              <w:t>A</w:t>
            </w:r>
            <w:r w:rsidR="00B95275" w:rsidRPr="00B95275">
              <w:rPr>
                <w:b/>
                <w:bCs/>
              </w:rPr>
              <w:t>NNEX</w:t>
            </w:r>
            <w:r w:rsidR="00483B5C" w:rsidRPr="00B95275">
              <w:rPr>
                <w:b/>
                <w:bCs/>
              </w:rPr>
              <w:t xml:space="preserve"> A</w:t>
            </w:r>
            <w:r w:rsidR="00B95275">
              <w:t>,</w:t>
            </w:r>
            <w:r w:rsidR="00483B5C">
              <w:t xml:space="preserve"> </w:t>
            </w:r>
            <w:r w:rsidRPr="009F1BBF">
              <w:t>reference</w:t>
            </w:r>
            <w:r>
              <w:t xml:space="preserve"> details</w:t>
            </w:r>
            <w:r w:rsidR="00B95275">
              <w:t xml:space="preserve"> and/or reference letters</w:t>
            </w:r>
            <w:r>
              <w:t xml:space="preserve"> </w:t>
            </w:r>
            <w:r w:rsidRPr="009F1BBF">
              <w:t xml:space="preserve">from at least </w:t>
            </w:r>
            <w:r w:rsidR="00A267CC" w:rsidRPr="00E909D8">
              <w:rPr>
                <w:b/>
                <w:bCs/>
              </w:rPr>
              <w:t>T</w:t>
            </w:r>
            <w:r w:rsidRPr="00E909D8">
              <w:rPr>
                <w:b/>
                <w:bCs/>
              </w:rPr>
              <w:t>wo</w:t>
            </w:r>
            <w:r w:rsidRPr="00B95275">
              <w:rPr>
                <w:b/>
                <w:bCs/>
              </w:rPr>
              <w:t xml:space="preserve"> (2)</w:t>
            </w:r>
            <w:r w:rsidRPr="009F1BBF">
              <w:t xml:space="preserve"> </w:t>
            </w:r>
            <w:r>
              <w:t xml:space="preserve">corporate </w:t>
            </w:r>
            <w:r w:rsidRPr="009F1BBF">
              <w:t>customers</w:t>
            </w:r>
            <w:r>
              <w:t xml:space="preserve"> </w:t>
            </w:r>
            <w:r w:rsidRPr="009F1BBF">
              <w:t xml:space="preserve">to whom the </w:t>
            </w:r>
            <w:r w:rsidR="00B211E7">
              <w:t xml:space="preserve">delivery and </w:t>
            </w:r>
            <w:r w:rsidRPr="00BD3124">
              <w:t xml:space="preserve">installation of split air-conditioning </w:t>
            </w:r>
            <w:r w:rsidRPr="009F1BBF">
              <w:t xml:space="preserve">was delivered in the </w:t>
            </w:r>
            <w:r>
              <w:t xml:space="preserve">past </w:t>
            </w:r>
            <w:r w:rsidR="00E909D8" w:rsidRPr="00E909D8">
              <w:rPr>
                <w:b/>
                <w:bCs/>
              </w:rPr>
              <w:t>F</w:t>
            </w:r>
            <w:r w:rsidR="00795D0F" w:rsidRPr="00E909D8">
              <w:rPr>
                <w:b/>
                <w:bCs/>
              </w:rPr>
              <w:t>i</w:t>
            </w:r>
            <w:r w:rsidR="00795D0F" w:rsidRPr="00B95275">
              <w:rPr>
                <w:b/>
                <w:bCs/>
              </w:rPr>
              <w:t>ve</w:t>
            </w:r>
            <w:r w:rsidRPr="00B95275">
              <w:rPr>
                <w:b/>
                <w:bCs/>
              </w:rPr>
              <w:t xml:space="preserve"> (5)</w:t>
            </w:r>
            <w:r w:rsidRPr="009F1BBF">
              <w:t xml:space="preserve"> years</w:t>
            </w:r>
            <w:r w:rsidR="00E125F3">
              <w:t xml:space="preserve"> from publication date of this bid</w:t>
            </w:r>
            <w:r w:rsidRPr="009F1BBF">
              <w:t>.</w:t>
            </w:r>
          </w:p>
          <w:p w14:paraId="150B5CEF" w14:textId="77777777" w:rsidR="001B1D9C" w:rsidRDefault="001B1D9C" w:rsidP="003D3C8F">
            <w:pPr>
              <w:jc w:val="left"/>
            </w:pPr>
          </w:p>
          <w:p w14:paraId="0B791AB6" w14:textId="77777777" w:rsidR="00B95275" w:rsidRPr="00636764" w:rsidRDefault="00B95275" w:rsidP="00B95275">
            <w:pPr>
              <w:rPr>
                <w:rFonts w:asciiTheme="minorHAnsi" w:hAnsiTheme="minorHAnsi" w:cstheme="minorHAnsi"/>
                <w:b/>
                <w:bCs/>
                <w:lang w:val="en-GB"/>
              </w:rPr>
            </w:pPr>
            <w:bookmarkStart w:id="32" w:name="_Hlk205379706"/>
            <w:bookmarkStart w:id="33" w:name="_Hlk219273467"/>
            <w:r w:rsidRPr="00636764">
              <w:rPr>
                <w:rFonts w:asciiTheme="minorHAnsi" w:hAnsiTheme="minorHAnsi" w:cstheme="minorHAnsi"/>
                <w:b/>
                <w:bCs/>
                <w:lang w:val="en-GB"/>
              </w:rPr>
              <w:t>NOTE (1):</w:t>
            </w:r>
          </w:p>
          <w:p w14:paraId="37ACFA7A" w14:textId="40AF82C1" w:rsidR="00B95275" w:rsidRPr="00636764" w:rsidRDefault="00B95275" w:rsidP="00B95275">
            <w:pPr>
              <w:rPr>
                <w:rFonts w:asciiTheme="minorHAnsi" w:hAnsiTheme="minorHAnsi" w:cstheme="minorHAnsi"/>
                <w:lang w:val="en-GB"/>
              </w:rPr>
            </w:pPr>
            <w:r w:rsidRPr="00636764">
              <w:rPr>
                <w:rFonts w:asciiTheme="minorHAnsi" w:hAnsiTheme="minorHAnsi" w:cstheme="minorHAnsi"/>
                <w:lang w:val="en-GB"/>
              </w:rPr>
              <w:t xml:space="preserve">The Bidder must provide all of the following information when completing </w:t>
            </w:r>
            <w:r w:rsidRPr="00636764">
              <w:rPr>
                <w:rFonts w:asciiTheme="minorHAnsi" w:hAnsiTheme="minorHAnsi" w:cstheme="minorHAnsi"/>
                <w:b/>
                <w:bCs/>
                <w:lang w:val="en-GB"/>
              </w:rPr>
              <w:t xml:space="preserve">Table </w:t>
            </w:r>
            <w:r>
              <w:rPr>
                <w:rFonts w:asciiTheme="minorHAnsi" w:hAnsiTheme="minorHAnsi" w:cstheme="minorHAnsi"/>
                <w:b/>
                <w:bCs/>
                <w:lang w:val="en-GB"/>
              </w:rPr>
              <w:t>6</w:t>
            </w:r>
            <w:r w:rsidRPr="00636764">
              <w:rPr>
                <w:rFonts w:asciiTheme="minorHAnsi" w:hAnsiTheme="minorHAnsi" w:cstheme="minorHAnsi"/>
                <w:lang w:val="en-GB"/>
              </w:rPr>
              <w:t>:</w:t>
            </w:r>
          </w:p>
          <w:p w14:paraId="0211F969" w14:textId="49D3DD7E" w:rsidR="00B95275" w:rsidRPr="00A267CC" w:rsidRDefault="00B95275" w:rsidP="00A267CC">
            <w:pPr>
              <w:pStyle w:val="ListParagraph"/>
              <w:numPr>
                <w:ilvl w:val="1"/>
                <w:numId w:val="56"/>
              </w:numPr>
              <w:rPr>
                <w:rFonts w:cstheme="minorHAnsi"/>
                <w:lang w:val="en-GB"/>
              </w:rPr>
            </w:pPr>
            <w:r w:rsidRPr="00A267CC">
              <w:rPr>
                <w:rFonts w:cstheme="minorHAnsi"/>
                <w:lang w:val="en-GB"/>
              </w:rPr>
              <w:t>Company name; and</w:t>
            </w:r>
          </w:p>
          <w:p w14:paraId="0699D184" w14:textId="717910C7" w:rsidR="00B95275" w:rsidRPr="00A267CC" w:rsidRDefault="00B95275" w:rsidP="00A267CC">
            <w:pPr>
              <w:pStyle w:val="ListParagraph"/>
              <w:numPr>
                <w:ilvl w:val="1"/>
                <w:numId w:val="56"/>
              </w:numPr>
              <w:rPr>
                <w:rFonts w:cstheme="minorHAnsi"/>
                <w:lang w:val="en-GB"/>
              </w:rPr>
            </w:pPr>
            <w:r w:rsidRPr="00A267CC">
              <w:rPr>
                <w:rFonts w:cstheme="minorHAnsi"/>
                <w:lang w:val="en-GB"/>
              </w:rPr>
              <w:t>Contact person, telephone and/or e-mail address; and</w:t>
            </w:r>
          </w:p>
          <w:p w14:paraId="56077A6A" w14:textId="30EAA4E5" w:rsidR="00B95275" w:rsidRPr="00A267CC" w:rsidRDefault="00B95275" w:rsidP="00A267CC">
            <w:pPr>
              <w:pStyle w:val="ListParagraph"/>
              <w:numPr>
                <w:ilvl w:val="1"/>
                <w:numId w:val="56"/>
              </w:numPr>
              <w:rPr>
                <w:rFonts w:cstheme="minorHAnsi"/>
                <w:lang w:val="en-GB"/>
              </w:rPr>
            </w:pPr>
            <w:r w:rsidRPr="00A267CC">
              <w:rPr>
                <w:rFonts w:cstheme="minorHAnsi"/>
                <w:lang w:val="en-GB"/>
              </w:rPr>
              <w:t>Project scope of Work; and</w:t>
            </w:r>
          </w:p>
          <w:p w14:paraId="77F00D96" w14:textId="37B12BB8" w:rsidR="00B95275" w:rsidRPr="00A267CC" w:rsidRDefault="00B95275" w:rsidP="00A267CC">
            <w:pPr>
              <w:pStyle w:val="ListParagraph"/>
              <w:numPr>
                <w:ilvl w:val="1"/>
                <w:numId w:val="56"/>
              </w:numPr>
              <w:rPr>
                <w:rFonts w:cstheme="minorHAnsi"/>
                <w:lang w:val="en-GB"/>
              </w:rPr>
            </w:pPr>
            <w:r w:rsidRPr="00A267CC">
              <w:rPr>
                <w:rFonts w:cstheme="minorHAnsi"/>
                <w:lang w:val="en-GB"/>
              </w:rPr>
              <w:t>Project start and end date.</w:t>
            </w:r>
          </w:p>
          <w:p w14:paraId="4F462349" w14:textId="77777777" w:rsidR="00B95275" w:rsidRPr="00636764" w:rsidRDefault="00B95275" w:rsidP="00B95275">
            <w:pPr>
              <w:rPr>
                <w:rFonts w:asciiTheme="minorHAnsi" w:hAnsiTheme="minorHAnsi" w:cstheme="minorHAnsi"/>
                <w:lang w:val="en-GB"/>
              </w:rPr>
            </w:pPr>
          </w:p>
          <w:p w14:paraId="50C481A8" w14:textId="77777777" w:rsidR="00B95275" w:rsidRPr="00636764" w:rsidRDefault="00B95275" w:rsidP="00B95275">
            <w:pPr>
              <w:rPr>
                <w:rFonts w:asciiTheme="minorHAnsi" w:hAnsiTheme="minorHAnsi" w:cstheme="minorHAnsi"/>
                <w:b/>
                <w:bCs/>
                <w:lang w:val="en-GB"/>
              </w:rPr>
            </w:pPr>
            <w:r w:rsidRPr="00636764">
              <w:rPr>
                <w:rFonts w:asciiTheme="minorHAnsi" w:hAnsiTheme="minorHAnsi" w:cstheme="minorHAnsi"/>
                <w:b/>
                <w:bCs/>
                <w:lang w:val="en-GB"/>
              </w:rPr>
              <w:t>NOTE (2):</w:t>
            </w:r>
          </w:p>
          <w:p w14:paraId="5C5CB1AB" w14:textId="01CD6BDC" w:rsidR="00B95275" w:rsidRPr="00636764" w:rsidRDefault="00B95275" w:rsidP="00A34695">
            <w:pPr>
              <w:jc w:val="left"/>
              <w:rPr>
                <w:rFonts w:asciiTheme="minorHAnsi" w:hAnsiTheme="minorHAnsi" w:cstheme="minorHAnsi"/>
                <w:lang w:val="en-GB"/>
              </w:rPr>
            </w:pPr>
            <w:r w:rsidRPr="00636764">
              <w:rPr>
                <w:rFonts w:asciiTheme="minorHAnsi" w:hAnsiTheme="minorHAnsi" w:cstheme="minorHAnsi"/>
                <w:lang w:val="en-GB"/>
              </w:rPr>
              <w:t>The reference letter/s should be on the referees’ company letterhead and include all of the following information:</w:t>
            </w:r>
          </w:p>
          <w:p w14:paraId="6B18E335" w14:textId="7BE1620E" w:rsidR="00B95275" w:rsidRPr="00636764" w:rsidRDefault="00B95275" w:rsidP="00A267CC">
            <w:pPr>
              <w:pStyle w:val="ListParagraph"/>
              <w:numPr>
                <w:ilvl w:val="0"/>
                <w:numId w:val="57"/>
              </w:numPr>
              <w:rPr>
                <w:rFonts w:cstheme="minorHAnsi"/>
                <w:lang w:val="en-GB"/>
              </w:rPr>
            </w:pPr>
            <w:r w:rsidRPr="00636764">
              <w:rPr>
                <w:rFonts w:cstheme="minorHAnsi"/>
                <w:lang w:val="en-GB"/>
              </w:rPr>
              <w:t>Company Name; and</w:t>
            </w:r>
          </w:p>
          <w:p w14:paraId="34D14C49" w14:textId="7B263E58" w:rsidR="00B95275" w:rsidRPr="00636764" w:rsidRDefault="00B95275" w:rsidP="00A267CC">
            <w:pPr>
              <w:pStyle w:val="ListParagraph"/>
              <w:numPr>
                <w:ilvl w:val="0"/>
                <w:numId w:val="57"/>
              </w:numPr>
              <w:rPr>
                <w:rFonts w:cstheme="minorHAnsi"/>
                <w:lang w:val="en-GB"/>
              </w:rPr>
            </w:pPr>
            <w:r w:rsidRPr="00636764">
              <w:rPr>
                <w:rFonts w:cstheme="minorHAnsi"/>
                <w:lang w:val="en-GB"/>
              </w:rPr>
              <w:t>Contact person,</w:t>
            </w:r>
            <w:r w:rsidR="00A267CC">
              <w:rPr>
                <w:rFonts w:cstheme="minorHAnsi"/>
                <w:lang w:val="en-GB"/>
              </w:rPr>
              <w:t xml:space="preserve"> </w:t>
            </w:r>
            <w:r w:rsidRPr="00636764">
              <w:rPr>
                <w:rFonts w:cstheme="minorHAnsi"/>
                <w:lang w:val="en-GB"/>
              </w:rPr>
              <w:t>telephone and/or e-mail address; and</w:t>
            </w:r>
          </w:p>
          <w:p w14:paraId="5C6852E0" w14:textId="335779B8" w:rsidR="00B95275" w:rsidRPr="00636764" w:rsidRDefault="00B95275" w:rsidP="00A267CC">
            <w:pPr>
              <w:pStyle w:val="ListParagraph"/>
              <w:numPr>
                <w:ilvl w:val="0"/>
                <w:numId w:val="57"/>
              </w:numPr>
              <w:rPr>
                <w:rFonts w:cstheme="minorHAnsi"/>
                <w:lang w:val="en-GB"/>
              </w:rPr>
            </w:pPr>
            <w:r w:rsidRPr="00636764">
              <w:rPr>
                <w:rFonts w:cstheme="minorHAnsi"/>
                <w:lang w:val="en-GB"/>
              </w:rPr>
              <w:t>Project scope of Work; and</w:t>
            </w:r>
          </w:p>
          <w:p w14:paraId="29404AB8" w14:textId="36CAE1FD" w:rsidR="00B95275" w:rsidRPr="00636764" w:rsidRDefault="00B95275" w:rsidP="00A267CC">
            <w:pPr>
              <w:pStyle w:val="ListParagraph"/>
              <w:numPr>
                <w:ilvl w:val="0"/>
                <w:numId w:val="57"/>
              </w:numPr>
              <w:rPr>
                <w:rFonts w:cstheme="minorHAnsi"/>
                <w:lang w:val="en-GB"/>
              </w:rPr>
            </w:pPr>
            <w:r w:rsidRPr="00636764">
              <w:rPr>
                <w:rFonts w:cstheme="minorHAnsi"/>
                <w:lang w:val="en-GB"/>
              </w:rPr>
              <w:t xml:space="preserve">Project start and End date. </w:t>
            </w:r>
          </w:p>
          <w:p w14:paraId="227F4B8A" w14:textId="77777777" w:rsidR="00B95275" w:rsidRPr="00636764" w:rsidRDefault="00B95275" w:rsidP="00B95275">
            <w:pPr>
              <w:rPr>
                <w:rFonts w:asciiTheme="minorHAnsi" w:hAnsiTheme="minorHAnsi" w:cstheme="minorHAnsi"/>
                <w:lang w:val="en-GB"/>
              </w:rPr>
            </w:pPr>
          </w:p>
          <w:p w14:paraId="0881A6AE" w14:textId="77777777" w:rsidR="00B95275" w:rsidRPr="00636764" w:rsidRDefault="00B95275" w:rsidP="00B95275">
            <w:pPr>
              <w:rPr>
                <w:rFonts w:asciiTheme="minorHAnsi" w:hAnsiTheme="minorHAnsi" w:cstheme="minorHAnsi"/>
                <w:b/>
                <w:bCs/>
                <w:lang w:val="en-GB"/>
              </w:rPr>
            </w:pPr>
            <w:r w:rsidRPr="00636764">
              <w:rPr>
                <w:rFonts w:asciiTheme="minorHAnsi" w:hAnsiTheme="minorHAnsi" w:cstheme="minorHAnsi"/>
                <w:b/>
                <w:bCs/>
                <w:lang w:val="en-GB"/>
              </w:rPr>
              <w:t>NOTE (3):</w:t>
            </w:r>
          </w:p>
          <w:p w14:paraId="70E427DE" w14:textId="77777777" w:rsidR="00B95275" w:rsidRPr="00636764" w:rsidRDefault="00B95275" w:rsidP="00B95275">
            <w:pPr>
              <w:rPr>
                <w:rFonts w:asciiTheme="minorHAnsi" w:hAnsiTheme="minorHAnsi" w:cstheme="minorHAnsi"/>
                <w:lang w:val="en-GB"/>
              </w:rPr>
            </w:pPr>
            <w:r w:rsidRPr="00636764">
              <w:rPr>
                <w:rFonts w:asciiTheme="minorHAnsi" w:hAnsiTheme="minorHAnsi" w:cstheme="minorHAnsi"/>
                <w:lang w:val="en-GB"/>
              </w:rPr>
              <w:t>SITA reserves the right to verify information provided.</w:t>
            </w:r>
          </w:p>
          <w:p w14:paraId="7BDA5480" w14:textId="77777777" w:rsidR="00B95275" w:rsidRPr="00636764" w:rsidRDefault="00B95275" w:rsidP="00B95275">
            <w:pPr>
              <w:rPr>
                <w:rFonts w:asciiTheme="minorHAnsi" w:hAnsiTheme="minorHAnsi" w:cstheme="minorHAnsi"/>
                <w:lang w:val="en-GB"/>
              </w:rPr>
            </w:pPr>
          </w:p>
          <w:p w14:paraId="01E89F3A" w14:textId="77777777" w:rsidR="00B95275" w:rsidRPr="00636764" w:rsidRDefault="00B95275" w:rsidP="00B95275">
            <w:pPr>
              <w:rPr>
                <w:rFonts w:asciiTheme="minorHAnsi" w:hAnsiTheme="minorHAnsi" w:cstheme="minorHAnsi"/>
                <w:b/>
                <w:bCs/>
                <w:lang w:val="en-GB"/>
              </w:rPr>
            </w:pPr>
            <w:r w:rsidRPr="00636764">
              <w:rPr>
                <w:rFonts w:asciiTheme="minorHAnsi" w:hAnsiTheme="minorHAnsi" w:cstheme="minorHAnsi"/>
                <w:b/>
                <w:bCs/>
                <w:lang w:val="en-GB"/>
              </w:rPr>
              <w:t>NOTE (4):</w:t>
            </w:r>
          </w:p>
          <w:p w14:paraId="54649E7E" w14:textId="1D29A6A3" w:rsidR="003D3C8F" w:rsidRDefault="00B95275" w:rsidP="00B95275">
            <w:pPr>
              <w:rPr>
                <w:rFonts w:asciiTheme="minorHAnsi" w:hAnsiTheme="minorHAnsi" w:cstheme="minorHAnsi"/>
                <w:lang w:val="en-GB"/>
              </w:rPr>
            </w:pPr>
            <w:r w:rsidRPr="00636764">
              <w:rPr>
                <w:rFonts w:asciiTheme="minorHAnsi" w:hAnsiTheme="minorHAnsi" w:cstheme="minorHAnsi"/>
                <w:lang w:val="en-GB"/>
              </w:rPr>
              <w:t xml:space="preserve">Failure to submit reference letters and/or to </w:t>
            </w:r>
            <w:r w:rsidRPr="00CC3C92">
              <w:rPr>
                <w:rFonts w:asciiTheme="minorHAnsi" w:hAnsiTheme="minorHAnsi" w:cstheme="minorHAnsi"/>
                <w:lang w:val="en-GB"/>
              </w:rPr>
              <w:t xml:space="preserve">complete </w:t>
            </w:r>
            <w:r w:rsidRPr="00CC3C92">
              <w:rPr>
                <w:rFonts w:asciiTheme="minorHAnsi" w:hAnsiTheme="minorHAnsi" w:cstheme="minorHAnsi"/>
                <w:b/>
                <w:bCs/>
                <w:lang w:val="en-GB"/>
              </w:rPr>
              <w:t>Table 6</w:t>
            </w:r>
            <w:r w:rsidRPr="00CC3C92">
              <w:rPr>
                <w:rFonts w:asciiTheme="minorHAnsi" w:hAnsiTheme="minorHAnsi" w:cstheme="minorHAnsi"/>
                <w:lang w:val="en-GB"/>
              </w:rPr>
              <w:t xml:space="preserve"> fully as indicated above will result in disqualification</w:t>
            </w:r>
            <w:r w:rsidRPr="00636764">
              <w:rPr>
                <w:rFonts w:asciiTheme="minorHAnsi" w:hAnsiTheme="minorHAnsi" w:cstheme="minorHAnsi"/>
                <w:lang w:val="en-GB"/>
              </w:rPr>
              <w:t>.</w:t>
            </w:r>
            <w:bookmarkEnd w:id="32"/>
            <w:bookmarkEnd w:id="33"/>
          </w:p>
          <w:p w14:paraId="30870152" w14:textId="0F4EBEC1" w:rsidR="00A267CC" w:rsidRPr="00B95275" w:rsidRDefault="00A267CC" w:rsidP="00B95275">
            <w:pPr>
              <w:rPr>
                <w:rFonts w:asciiTheme="minorHAnsi" w:hAnsiTheme="minorHAnsi" w:cstheme="minorHAnsi"/>
                <w:lang w:val="en-GB"/>
              </w:rPr>
            </w:pPr>
          </w:p>
        </w:tc>
        <w:tc>
          <w:tcPr>
            <w:tcW w:w="3215" w:type="dxa"/>
            <w:gridSpan w:val="2"/>
          </w:tcPr>
          <w:p w14:paraId="464A77A3" w14:textId="43550A86" w:rsidR="003D3C8F" w:rsidRDefault="003D3C8F" w:rsidP="003D3C8F">
            <w:pPr>
              <w:jc w:val="left"/>
              <w:rPr>
                <w:lang w:val="en-GB"/>
              </w:rPr>
            </w:pPr>
            <w:r w:rsidRPr="00795D0F">
              <w:rPr>
                <w:rFonts w:cs="Calibri Light"/>
                <w:color w:val="000000" w:themeColor="text1"/>
              </w:rPr>
              <w:t>&lt;</w:t>
            </w:r>
            <w:r w:rsidRPr="00795D0F">
              <w:rPr>
                <w:color w:val="000000" w:themeColor="text1"/>
              </w:rPr>
              <w:t xml:space="preserve"> </w:t>
            </w:r>
            <w:r w:rsidRPr="00795D0F">
              <w:rPr>
                <w:rFonts w:cs="Calibri Light"/>
                <w:color w:val="000000" w:themeColor="text1"/>
              </w:rPr>
              <w:t xml:space="preserve">provide unique reference to locate substantiating evidence in the bid response </w:t>
            </w:r>
            <w:r w:rsidRPr="00C215AF">
              <w:rPr>
                <w:rFonts w:cs="Calibri Light"/>
                <w:b/>
                <w:bCs/>
                <w:color w:val="000000" w:themeColor="text1"/>
              </w:rPr>
              <w:t xml:space="preserve">Annex A, </w:t>
            </w:r>
            <w:r w:rsidR="00C215AF" w:rsidRPr="00C215AF">
              <w:rPr>
                <w:rFonts w:cs="Calibri Light"/>
                <w:b/>
                <w:bCs/>
                <w:color w:val="000000" w:themeColor="text1"/>
              </w:rPr>
              <w:t xml:space="preserve">Section </w:t>
            </w:r>
            <w:r w:rsidRPr="00C215AF">
              <w:rPr>
                <w:rFonts w:cs="Calibri Light"/>
                <w:b/>
                <w:bCs/>
                <w:color w:val="000000" w:themeColor="text1"/>
              </w:rPr>
              <w:t>5.3</w:t>
            </w:r>
            <w:r w:rsidR="00C215AF">
              <w:rPr>
                <w:rFonts w:cs="Calibri Light"/>
                <w:color w:val="000000" w:themeColor="text1"/>
              </w:rPr>
              <w:t>&gt;</w:t>
            </w:r>
          </w:p>
        </w:tc>
      </w:tr>
      <w:tr w:rsidR="003D3C8F" w14:paraId="3869B128" w14:textId="77777777" w:rsidTr="00DF1328">
        <w:tc>
          <w:tcPr>
            <w:tcW w:w="9628" w:type="dxa"/>
            <w:gridSpan w:val="4"/>
          </w:tcPr>
          <w:p w14:paraId="17D238ED" w14:textId="77777777" w:rsidR="003D3C8F" w:rsidRDefault="003D3C8F" w:rsidP="0011159A">
            <w:pPr>
              <w:pStyle w:val="ListParagraph"/>
              <w:numPr>
                <w:ilvl w:val="0"/>
                <w:numId w:val="54"/>
              </w:numPr>
              <w:ind w:left="357" w:hanging="357"/>
              <w:rPr>
                <w:b/>
                <w:bCs/>
              </w:rPr>
            </w:pPr>
            <w:r w:rsidRPr="0011159A">
              <w:rPr>
                <w:b/>
                <w:bCs/>
              </w:rPr>
              <w:t>Special Condition of Contract</w:t>
            </w:r>
            <w:r w:rsidR="00A267CC">
              <w:rPr>
                <w:b/>
                <w:bCs/>
              </w:rPr>
              <w:t xml:space="preserve"> Verification</w:t>
            </w:r>
          </w:p>
          <w:p w14:paraId="2E922A33" w14:textId="1DD50DC2" w:rsidR="00A267CC" w:rsidRPr="0011159A" w:rsidRDefault="00A267CC" w:rsidP="00A267CC">
            <w:pPr>
              <w:pStyle w:val="ListParagraph"/>
              <w:ind w:left="357"/>
              <w:rPr>
                <w:b/>
                <w:bCs/>
              </w:rPr>
            </w:pPr>
          </w:p>
        </w:tc>
      </w:tr>
      <w:tr w:rsidR="003D3C8F" w14:paraId="1E3F3A72" w14:textId="77777777" w:rsidTr="00AF60F5">
        <w:tc>
          <w:tcPr>
            <w:tcW w:w="3207" w:type="dxa"/>
          </w:tcPr>
          <w:p w14:paraId="42238336" w14:textId="7AB1EF44" w:rsidR="003D3C8F" w:rsidRPr="00823969" w:rsidRDefault="003D3C8F" w:rsidP="003D3C8F">
            <w:pPr>
              <w:rPr>
                <w:rStyle w:val="HeaderChar"/>
                <w:b/>
                <w:bCs/>
                <w:lang w:val="en-GB"/>
              </w:rPr>
            </w:pPr>
            <w:r w:rsidRPr="00823969">
              <w:rPr>
                <w:lang w:val="en-GB"/>
              </w:rPr>
              <w:t xml:space="preserve">Bidder </w:t>
            </w:r>
            <w:r w:rsidRPr="001F4791">
              <w:rPr>
                <w:b/>
                <w:lang w:val="en-GB"/>
              </w:rPr>
              <w:t>must</w:t>
            </w:r>
            <w:r w:rsidRPr="00823969">
              <w:rPr>
                <w:lang w:val="en-GB"/>
              </w:rPr>
              <w:t xml:space="preserve"> accept ALL the Special Conditions of contract.</w:t>
            </w:r>
          </w:p>
        </w:tc>
        <w:tc>
          <w:tcPr>
            <w:tcW w:w="3206" w:type="dxa"/>
          </w:tcPr>
          <w:p w14:paraId="17350B53" w14:textId="0C175F57" w:rsidR="003D3C8F" w:rsidRPr="00823969" w:rsidRDefault="003D3C8F" w:rsidP="003D3C8F">
            <w:pPr>
              <w:jc w:val="left"/>
              <w:rPr>
                <w:lang w:val="en-GB"/>
              </w:rPr>
            </w:pPr>
            <w:bookmarkStart w:id="34" w:name="_Hlk176357722"/>
            <w:r w:rsidRPr="00823969">
              <w:rPr>
                <w:lang w:val="en-GB"/>
              </w:rPr>
              <w:t>The Bidder must accept ALL the Special Conditions of Contract by completing and signing the declaration of Acceptance in the Declaration of Compliance and Acceptance under the Special Conditions (</w:t>
            </w:r>
            <w:r w:rsidRPr="00C215AF">
              <w:rPr>
                <w:b/>
                <w:bCs/>
                <w:lang w:val="en-GB"/>
              </w:rPr>
              <w:t>Section 4.3.</w:t>
            </w:r>
            <w:r w:rsidR="00483B5C" w:rsidRPr="00C215AF">
              <w:rPr>
                <w:b/>
                <w:bCs/>
                <w:lang w:val="en-GB"/>
              </w:rPr>
              <w:t>2</w:t>
            </w:r>
            <w:r w:rsidRPr="00823969">
              <w:rPr>
                <w:lang w:val="en-GB"/>
              </w:rPr>
              <w:t>).</w:t>
            </w:r>
          </w:p>
          <w:p w14:paraId="6900404C" w14:textId="77777777" w:rsidR="003D3C8F" w:rsidRPr="00823969" w:rsidRDefault="003D3C8F" w:rsidP="003D3C8F">
            <w:pPr>
              <w:jc w:val="left"/>
              <w:rPr>
                <w:lang w:val="en-GB"/>
              </w:rPr>
            </w:pPr>
          </w:p>
          <w:p w14:paraId="49AF98F2" w14:textId="77777777" w:rsidR="003D3C8F" w:rsidRPr="00823969" w:rsidRDefault="003D3C8F" w:rsidP="003D3C8F">
            <w:pPr>
              <w:jc w:val="left"/>
              <w:rPr>
                <w:b/>
                <w:bCs/>
                <w:lang w:val="en-GB"/>
              </w:rPr>
            </w:pPr>
            <w:r w:rsidRPr="00823969">
              <w:rPr>
                <w:b/>
                <w:bCs/>
                <w:lang w:val="en-GB"/>
              </w:rPr>
              <w:t xml:space="preserve">NOTE (1): </w:t>
            </w:r>
          </w:p>
          <w:p w14:paraId="4ADEE096" w14:textId="77777777" w:rsidR="003D3C8F" w:rsidRDefault="003D3C8F" w:rsidP="003D3C8F">
            <w:pPr>
              <w:jc w:val="left"/>
              <w:rPr>
                <w:lang w:val="en-GB"/>
              </w:rPr>
            </w:pPr>
            <w:r w:rsidRPr="008673B4">
              <w:rPr>
                <w:lang w:val="en-GB"/>
              </w:rPr>
              <w:t>Failure to accept ALL the Special Conditions of Contract will result in disqualification.</w:t>
            </w:r>
            <w:bookmarkEnd w:id="34"/>
          </w:p>
          <w:p w14:paraId="676D8ED3" w14:textId="708B66FC" w:rsidR="00A267CC" w:rsidRPr="008673B4" w:rsidRDefault="00A267CC" w:rsidP="003D3C8F">
            <w:pPr>
              <w:jc w:val="left"/>
            </w:pPr>
          </w:p>
        </w:tc>
        <w:tc>
          <w:tcPr>
            <w:tcW w:w="3215" w:type="dxa"/>
            <w:gridSpan w:val="2"/>
          </w:tcPr>
          <w:p w14:paraId="710D172E" w14:textId="5AC49F5B" w:rsidR="003D3C8F" w:rsidRPr="00896201" w:rsidRDefault="003D3C8F" w:rsidP="003D3C8F">
            <w:pPr>
              <w:jc w:val="left"/>
              <w:rPr>
                <w:rFonts w:cs="Calibri Light"/>
                <w:color w:val="FF0000"/>
              </w:rPr>
            </w:pPr>
            <w:r w:rsidRPr="000507DA">
              <w:rPr>
                <w:rFonts w:cs="Calibri"/>
                <w:color w:val="000000" w:themeColor="text1"/>
              </w:rPr>
              <w:t xml:space="preserve">&lt;Provide unique reference to locate substantiating evidence in the bid response – see </w:t>
            </w:r>
            <w:r w:rsidRPr="000507DA">
              <w:rPr>
                <w:rFonts w:cs="Calibri"/>
                <w:b/>
                <w:color w:val="000000" w:themeColor="text1"/>
              </w:rPr>
              <w:t>Annex A</w:t>
            </w:r>
            <w:r w:rsidRPr="000507DA">
              <w:rPr>
                <w:rFonts w:cs="Calibri"/>
                <w:color w:val="000000" w:themeColor="text1"/>
              </w:rPr>
              <w:t xml:space="preserve">, </w:t>
            </w:r>
            <w:r w:rsidR="00C215AF" w:rsidRPr="00C215AF">
              <w:rPr>
                <w:rFonts w:cs="Calibri"/>
                <w:b/>
                <w:bCs/>
                <w:color w:val="000000" w:themeColor="text1"/>
              </w:rPr>
              <w:t>Section</w:t>
            </w:r>
            <w:r w:rsidRPr="00C215AF">
              <w:rPr>
                <w:rFonts w:cs="Calibri"/>
                <w:b/>
                <w:bCs/>
                <w:color w:val="000000" w:themeColor="text1"/>
              </w:rPr>
              <w:t xml:space="preserve"> 5.4</w:t>
            </w:r>
            <w:r w:rsidRPr="000507DA">
              <w:rPr>
                <w:rFonts w:cs="Calibri"/>
                <w:color w:val="000000" w:themeColor="text1"/>
              </w:rPr>
              <w:t>&gt;</w:t>
            </w:r>
          </w:p>
        </w:tc>
      </w:tr>
    </w:tbl>
    <w:p w14:paraId="5378CAD3" w14:textId="77777777" w:rsidR="009F1BBF" w:rsidRDefault="009F1BBF" w:rsidP="009F1BBF">
      <w:pPr>
        <w:rPr>
          <w:highlight w:val="yellow"/>
        </w:rPr>
      </w:pPr>
    </w:p>
    <w:p w14:paraId="3680B3CE" w14:textId="17154E3C" w:rsidR="00942B4A" w:rsidRPr="00B95275" w:rsidRDefault="00A9308F" w:rsidP="00901177">
      <w:pPr>
        <w:pStyle w:val="Heading2"/>
        <w:rPr>
          <w:szCs w:val="28"/>
        </w:rPr>
      </w:pPr>
      <w:r w:rsidRPr="00B95275">
        <w:rPr>
          <w:szCs w:val="28"/>
        </w:rPr>
        <w:t xml:space="preserve"> </w:t>
      </w:r>
      <w:bookmarkStart w:id="35" w:name="_Toc222848372"/>
      <w:r w:rsidR="00B402FF" w:rsidRPr="00B95275">
        <w:rPr>
          <w:szCs w:val="28"/>
        </w:rPr>
        <w:t xml:space="preserve">Special Conditions of Contract Verification (Stage </w:t>
      </w:r>
      <w:r w:rsidR="004F5E0C" w:rsidRPr="00B95275">
        <w:rPr>
          <w:szCs w:val="28"/>
        </w:rPr>
        <w:t>3</w:t>
      </w:r>
      <w:r w:rsidR="00B402FF" w:rsidRPr="00B95275">
        <w:rPr>
          <w:szCs w:val="28"/>
        </w:rPr>
        <w:t>)</w:t>
      </w:r>
      <w:bookmarkEnd w:id="35"/>
    </w:p>
    <w:p w14:paraId="027EA9CD" w14:textId="77777777" w:rsidR="00B402FF" w:rsidRPr="00B402FF" w:rsidRDefault="00B402FF">
      <w:pPr>
        <w:pStyle w:val="ListParagraph"/>
        <w:numPr>
          <w:ilvl w:val="0"/>
          <w:numId w:val="19"/>
        </w:numPr>
        <w:rPr>
          <w:lang w:val="en-GB"/>
        </w:rPr>
      </w:pPr>
      <w:r w:rsidRPr="00B402FF">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5044C748" w14:textId="77777777" w:rsidR="00B402FF" w:rsidRDefault="00B402FF">
      <w:pPr>
        <w:pStyle w:val="ListParagraph"/>
        <w:numPr>
          <w:ilvl w:val="0"/>
          <w:numId w:val="19"/>
        </w:numPr>
        <w:rPr>
          <w:lang w:val="en-GB"/>
        </w:rPr>
      </w:pPr>
      <w:r w:rsidRPr="00B402FF">
        <w:rPr>
          <w:lang w:val="en-GB"/>
        </w:rPr>
        <w:t>SITA reserves the right to</w:t>
      </w:r>
      <w:r>
        <w:rPr>
          <w:lang w:val="en-GB"/>
        </w:rPr>
        <w:t>:</w:t>
      </w:r>
    </w:p>
    <w:p w14:paraId="799DFCA2" w14:textId="77777777" w:rsidR="00B402FF" w:rsidRPr="00B402FF" w:rsidRDefault="00B402FF">
      <w:pPr>
        <w:pStyle w:val="ListParagraph"/>
        <w:numPr>
          <w:ilvl w:val="1"/>
          <w:numId w:val="19"/>
        </w:numPr>
        <w:rPr>
          <w:lang w:val="en-GB"/>
        </w:rPr>
      </w:pPr>
      <w:r w:rsidRPr="00B402FF">
        <w:rPr>
          <w:lang w:val="en-GB"/>
        </w:rPr>
        <w:t>Negotiate the conditions</w:t>
      </w:r>
      <w:r>
        <w:rPr>
          <w:lang w:val="en-GB"/>
        </w:rPr>
        <w:t>;</w:t>
      </w:r>
      <w:r w:rsidRPr="00B402FF">
        <w:rPr>
          <w:lang w:val="en-GB"/>
        </w:rPr>
        <w:t xml:space="preserve"> or</w:t>
      </w:r>
    </w:p>
    <w:p w14:paraId="3CF1BDC6" w14:textId="77777777" w:rsidR="00B402FF" w:rsidRDefault="00B402FF">
      <w:pPr>
        <w:pStyle w:val="ListParagraph"/>
        <w:numPr>
          <w:ilvl w:val="1"/>
          <w:numId w:val="19"/>
        </w:numPr>
        <w:rPr>
          <w:lang w:val="en-GB"/>
        </w:rPr>
      </w:pPr>
      <w:r w:rsidRPr="00B402FF">
        <w:rPr>
          <w:lang w:val="en-GB"/>
        </w:rPr>
        <w:t>Automatically disqualify a bidder for not accepting these conditions</w:t>
      </w:r>
      <w:r w:rsidR="00B222ED">
        <w:rPr>
          <w:lang w:val="en-GB"/>
        </w:rPr>
        <w:t>; or</w:t>
      </w:r>
    </w:p>
    <w:p w14:paraId="1528CEEB" w14:textId="479A2F35" w:rsidR="00F824FD" w:rsidRDefault="00E9329B">
      <w:pPr>
        <w:pStyle w:val="ListParagraph"/>
        <w:numPr>
          <w:ilvl w:val="1"/>
          <w:numId w:val="19"/>
        </w:numPr>
        <w:rPr>
          <w:lang w:val="en-GB"/>
        </w:rPr>
      </w:pPr>
      <w:r>
        <w:rPr>
          <w:lang w:val="en-GB"/>
        </w:rPr>
        <w:t>Allow subcontracting</w:t>
      </w:r>
    </w:p>
    <w:p w14:paraId="1FDBFFCA" w14:textId="77777777" w:rsidR="00B402FF" w:rsidRPr="00422E98" w:rsidRDefault="00B222ED">
      <w:pPr>
        <w:pStyle w:val="ListParagraph"/>
        <w:numPr>
          <w:ilvl w:val="0"/>
          <w:numId w:val="19"/>
        </w:numPr>
        <w:rPr>
          <w:lang w:val="en-GB"/>
        </w:rPr>
      </w:pPr>
      <w:r w:rsidRPr="00B222ED">
        <w:rPr>
          <w:lang w:val="en-GB"/>
        </w:rPr>
        <w:t xml:space="preserve">In the event that the bidder qualifies the proposal with own conditions and does not specifically withdraw such own conditions when called upon to do so, SITA will invoke the rights reserved in accordance with subsection </w:t>
      </w:r>
      <w:r>
        <w:rPr>
          <w:lang w:val="en-GB"/>
        </w:rPr>
        <w:t>4.3.</w:t>
      </w:r>
      <w:r w:rsidR="008E59CE">
        <w:rPr>
          <w:lang w:val="en-GB"/>
        </w:rPr>
        <w:t xml:space="preserve"> (b)</w:t>
      </w:r>
      <w:r w:rsidRPr="00B222ED">
        <w:rPr>
          <w:lang w:val="en-GB"/>
        </w:rPr>
        <w:t xml:space="preserve"> above</w:t>
      </w:r>
      <w:r>
        <w:rPr>
          <w:lang w:val="en-GB"/>
        </w:rPr>
        <w:t>.</w:t>
      </w:r>
    </w:p>
    <w:p w14:paraId="55F0BB2D" w14:textId="414E5759" w:rsidR="00B222ED" w:rsidRPr="001F1D15" w:rsidRDefault="00B222ED" w:rsidP="009A5E6B">
      <w:pPr>
        <w:pStyle w:val="Heading3"/>
      </w:pPr>
      <w:bookmarkStart w:id="36" w:name="_Toc222848373"/>
      <w:r w:rsidRPr="001F1D15">
        <w:t>Special Conditions of Contract</w:t>
      </w:r>
      <w:bookmarkEnd w:id="36"/>
    </w:p>
    <w:p w14:paraId="0F49A28A" w14:textId="77777777" w:rsidR="00B222ED" w:rsidRPr="008C3614" w:rsidRDefault="00B222ED" w:rsidP="009A5E6B">
      <w:pPr>
        <w:pStyle w:val="Heading4"/>
        <w:ind w:hanging="1135"/>
      </w:pPr>
      <w:r w:rsidRPr="008C3614">
        <w:t>Contracting Conditions</w:t>
      </w:r>
    </w:p>
    <w:p w14:paraId="16ED3EE9" w14:textId="77777777" w:rsidR="00B222ED" w:rsidRPr="008C3614" w:rsidRDefault="00B222ED" w:rsidP="0075137D">
      <w:pPr>
        <w:pStyle w:val="ListParagraph"/>
        <w:numPr>
          <w:ilvl w:val="0"/>
          <w:numId w:val="4"/>
        </w:numPr>
        <w:rPr>
          <w:lang w:val="en-GB"/>
        </w:rPr>
      </w:pPr>
      <w:r w:rsidRPr="008C3614">
        <w:rPr>
          <w:b/>
          <w:bCs/>
          <w:lang w:val="en-GB"/>
        </w:rPr>
        <w:t>Formal Contract</w:t>
      </w:r>
      <w:r w:rsidRPr="008C3614">
        <w:rPr>
          <w:lang w:val="en-GB"/>
        </w:rPr>
        <w:t xml:space="preserve"> - The supplier must enter into a formal written contract (agreement) with SITA.</w:t>
      </w:r>
    </w:p>
    <w:p w14:paraId="26931BA8" w14:textId="77777777" w:rsidR="00B222ED" w:rsidRDefault="00B222ED" w:rsidP="0075137D">
      <w:pPr>
        <w:pStyle w:val="ListParagraph"/>
        <w:numPr>
          <w:ilvl w:val="0"/>
          <w:numId w:val="4"/>
        </w:numPr>
        <w:rPr>
          <w:lang w:val="en-GB"/>
        </w:rPr>
      </w:pPr>
      <w:r w:rsidRPr="008C3614">
        <w:rPr>
          <w:b/>
          <w:bCs/>
          <w:lang w:val="en-GB"/>
        </w:rPr>
        <w:t>Right to Audit</w:t>
      </w:r>
      <w:r w:rsidRPr="008C3614">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7498B98B" w14:textId="77777777" w:rsidR="00B222ED" w:rsidRPr="008C3614" w:rsidRDefault="00B222ED" w:rsidP="009A5E6B">
      <w:pPr>
        <w:pStyle w:val="Heading4"/>
        <w:ind w:hanging="1135"/>
      </w:pPr>
      <w:r w:rsidRPr="008C3614">
        <w:t>Delivery Address</w:t>
      </w:r>
    </w:p>
    <w:p w14:paraId="22130E92" w14:textId="77777777" w:rsidR="00B222ED" w:rsidRPr="008C3614" w:rsidRDefault="00B222ED" w:rsidP="0075137D">
      <w:pPr>
        <w:pStyle w:val="ListParagraph"/>
        <w:numPr>
          <w:ilvl w:val="0"/>
          <w:numId w:val="5"/>
        </w:numPr>
      </w:pPr>
      <w:r w:rsidRPr="008C3614">
        <w:t>The supplier must deliver the required products or services at as indicated in Section 2.2, Delivery Address</w:t>
      </w:r>
    </w:p>
    <w:p w14:paraId="50BC60A3" w14:textId="77777777" w:rsidR="00E60BE0" w:rsidRPr="001F1D15" w:rsidRDefault="00E60BE0" w:rsidP="00A52A78">
      <w:pPr>
        <w:pStyle w:val="Heading4"/>
        <w:ind w:hanging="1135"/>
      </w:pPr>
      <w:r w:rsidRPr="001F1D15">
        <w:t>Supplier Performance Reporting</w:t>
      </w:r>
    </w:p>
    <w:p w14:paraId="65D434C4" w14:textId="1ED7B881" w:rsidR="00E60BE0" w:rsidRPr="007A6501" w:rsidRDefault="00006CB5" w:rsidP="0075137D">
      <w:pPr>
        <w:pStyle w:val="ListParagraph"/>
        <w:numPr>
          <w:ilvl w:val="0"/>
          <w:numId w:val="6"/>
        </w:numPr>
      </w:pPr>
      <w:r>
        <w:t>Supplier must provide reporting documents</w:t>
      </w:r>
      <w:r w:rsidR="007A6501" w:rsidRPr="007A6501">
        <w:t>.</w:t>
      </w:r>
    </w:p>
    <w:p w14:paraId="37F6A7FB" w14:textId="77777777" w:rsidR="00F824FD" w:rsidRDefault="00006CB5" w:rsidP="0075137D">
      <w:pPr>
        <w:pStyle w:val="ListParagraph"/>
        <w:numPr>
          <w:ilvl w:val="0"/>
          <w:numId w:val="6"/>
        </w:numPr>
      </w:pPr>
      <w:r>
        <w:t>Supplier must attend project meetings (daily or weekly) as required by SITA.</w:t>
      </w:r>
    </w:p>
    <w:p w14:paraId="2DD58E15" w14:textId="77777777" w:rsidR="00F824FD" w:rsidRPr="00F824FD" w:rsidRDefault="00F824FD" w:rsidP="0075137D">
      <w:pPr>
        <w:pStyle w:val="ListParagraph"/>
        <w:numPr>
          <w:ilvl w:val="0"/>
          <w:numId w:val="6"/>
        </w:numPr>
      </w:pPr>
      <w:r w:rsidRPr="00F824FD">
        <w:rPr>
          <w:rFonts w:cs="Calibri"/>
        </w:rPr>
        <w:t>Supplier must provide the Project Plan outlining how the target dates prescribed will achieved.</w:t>
      </w:r>
    </w:p>
    <w:p w14:paraId="48072885" w14:textId="4C066ECD" w:rsidR="00F824FD" w:rsidRPr="00F824FD" w:rsidRDefault="00F824FD" w:rsidP="0075137D">
      <w:pPr>
        <w:pStyle w:val="ListParagraph"/>
        <w:numPr>
          <w:ilvl w:val="0"/>
          <w:numId w:val="6"/>
        </w:numPr>
        <w:spacing w:line="240" w:lineRule="auto"/>
        <w:rPr>
          <w:rFonts w:cs="Calibri"/>
        </w:rPr>
      </w:pPr>
      <w:r w:rsidRPr="00F824FD">
        <w:rPr>
          <w:rFonts w:cs="Calibri"/>
        </w:rPr>
        <w:t>Project Management service is required to effectively co-ordinate and ensure timely implementation of the solution and customer expectations are met. This may include collaborative work with SITA Project Manager/SITA Engineers or Client.</w:t>
      </w:r>
    </w:p>
    <w:p w14:paraId="28043EDC" w14:textId="77777777" w:rsidR="00E60BE0" w:rsidRPr="001F1D15" w:rsidRDefault="00E60BE0" w:rsidP="00A52A78">
      <w:pPr>
        <w:pStyle w:val="Heading4"/>
        <w:ind w:hanging="1135"/>
      </w:pPr>
      <w:r w:rsidRPr="001F1D15">
        <w:t>Certification, Expertise and Qualification</w:t>
      </w:r>
    </w:p>
    <w:p w14:paraId="45EC43FB" w14:textId="77777777" w:rsidR="00E60BE0" w:rsidRPr="007A6501" w:rsidRDefault="00E60BE0" w:rsidP="0075137D">
      <w:pPr>
        <w:pStyle w:val="ListParagraph"/>
        <w:numPr>
          <w:ilvl w:val="0"/>
          <w:numId w:val="7"/>
        </w:numPr>
      </w:pPr>
      <w:r w:rsidRPr="007A6501">
        <w:t>The bidder certifies that:</w:t>
      </w:r>
    </w:p>
    <w:p w14:paraId="13F8C7A8" w14:textId="77777777" w:rsidR="00E60BE0" w:rsidRPr="007A6501" w:rsidRDefault="00CA731E" w:rsidP="0075137D">
      <w:pPr>
        <w:pStyle w:val="ListParagraph"/>
        <w:numPr>
          <w:ilvl w:val="1"/>
          <w:numId w:val="7"/>
        </w:numPr>
      </w:pPr>
      <w:r w:rsidRPr="007A6501">
        <w:t>it has the necessary expertise, skill, qualifications and ability to undertake the work required in terms of the Statement of Work or Service Definition</w:t>
      </w:r>
    </w:p>
    <w:p w14:paraId="4A1038D8" w14:textId="77777777" w:rsidR="00CA731E" w:rsidRPr="007A6501" w:rsidRDefault="00CA731E" w:rsidP="0075137D">
      <w:pPr>
        <w:pStyle w:val="ListParagraph"/>
        <w:numPr>
          <w:ilvl w:val="1"/>
          <w:numId w:val="7"/>
        </w:numPr>
      </w:pPr>
      <w:r w:rsidRPr="007A6501">
        <w:t>it is committed to provide the Products or Services; and</w:t>
      </w:r>
    </w:p>
    <w:p w14:paraId="6B6194E0" w14:textId="77777777" w:rsidR="00CA731E" w:rsidRPr="007A6501" w:rsidRDefault="00CA731E" w:rsidP="0075137D">
      <w:pPr>
        <w:pStyle w:val="ListParagraph"/>
        <w:numPr>
          <w:ilvl w:val="1"/>
          <w:numId w:val="7"/>
        </w:numPr>
      </w:pPr>
      <w:r w:rsidRPr="007A6501">
        <w:t>perform all obligations detailed herein without any interruption to the Customer</w:t>
      </w:r>
    </w:p>
    <w:p w14:paraId="29B1694F" w14:textId="512B6EEA" w:rsidR="00E60BE0" w:rsidRDefault="00CA731E" w:rsidP="0075137D">
      <w:pPr>
        <w:pStyle w:val="ListParagraph"/>
        <w:numPr>
          <w:ilvl w:val="1"/>
          <w:numId w:val="7"/>
        </w:numPr>
      </w:pPr>
      <w:r w:rsidRPr="007A6501">
        <w:t>it has been certified for the Products and Services required</w:t>
      </w:r>
      <w:r w:rsidR="000D1971">
        <w:t>.</w:t>
      </w:r>
    </w:p>
    <w:p w14:paraId="1621C163" w14:textId="77777777" w:rsidR="00CA731E" w:rsidRPr="001F1D15" w:rsidRDefault="00CA731E" w:rsidP="00A52A78">
      <w:pPr>
        <w:pStyle w:val="Heading4"/>
        <w:ind w:hanging="1135"/>
      </w:pPr>
      <w:r w:rsidRPr="001F1D15">
        <w:t>Logistical Conditions</w:t>
      </w:r>
    </w:p>
    <w:p w14:paraId="2804A398" w14:textId="77777777" w:rsidR="00CA731E" w:rsidRPr="007A6501" w:rsidRDefault="00CA731E" w:rsidP="0075137D">
      <w:pPr>
        <w:pStyle w:val="ListParagraph"/>
        <w:numPr>
          <w:ilvl w:val="0"/>
          <w:numId w:val="8"/>
        </w:numPr>
      </w:pPr>
      <w:r w:rsidRPr="007A6501">
        <w:rPr>
          <w:b/>
          <w:bCs/>
        </w:rPr>
        <w:t>Hours of Work</w:t>
      </w:r>
      <w:r w:rsidRPr="007A6501">
        <w:t xml:space="preserve">  </w:t>
      </w:r>
    </w:p>
    <w:p w14:paraId="5504D3A3" w14:textId="77777777" w:rsidR="00B12F3C" w:rsidRPr="007A6501" w:rsidRDefault="00CA731E" w:rsidP="0075137D">
      <w:pPr>
        <w:pStyle w:val="ListParagraph"/>
        <w:numPr>
          <w:ilvl w:val="1"/>
          <w:numId w:val="8"/>
        </w:numPr>
      </w:pPr>
      <w:r w:rsidRPr="007A6501">
        <w:t>Office hours are defined as business working hours of the customer and is Mondays to Fridays between 0</w:t>
      </w:r>
      <w:r w:rsidR="00594478">
        <w:t>8</w:t>
      </w:r>
      <w:r w:rsidRPr="007A6501">
        <w:t>:</w:t>
      </w:r>
      <w:r w:rsidR="007A6501" w:rsidRPr="007A6501">
        <w:t>00</w:t>
      </w:r>
      <w:r w:rsidRPr="007A6501">
        <w:t xml:space="preserve"> and 16:</w:t>
      </w:r>
      <w:r w:rsidR="007A6501" w:rsidRPr="007A6501">
        <w:t>3</w:t>
      </w:r>
      <w:r w:rsidRPr="007A6501">
        <w:t>0</w:t>
      </w:r>
    </w:p>
    <w:p w14:paraId="3537F0C1" w14:textId="52D25139" w:rsidR="00CA731E" w:rsidRPr="007A6501" w:rsidRDefault="00CA731E" w:rsidP="0075137D">
      <w:pPr>
        <w:pStyle w:val="ListParagraph"/>
        <w:numPr>
          <w:ilvl w:val="1"/>
          <w:numId w:val="8"/>
        </w:numPr>
      </w:pPr>
      <w:r w:rsidRPr="007A6501">
        <w:t xml:space="preserve">After hours of the customer during </w:t>
      </w:r>
      <w:r w:rsidR="007D1AFD" w:rsidRPr="007A6501">
        <w:t>weekdays</w:t>
      </w:r>
      <w:r w:rsidRPr="007A6501">
        <w:t xml:space="preserve"> are from</w:t>
      </w:r>
      <w:r w:rsidR="007D1AFD">
        <w:t xml:space="preserve"> </w:t>
      </w:r>
      <w:r w:rsidRPr="007A6501">
        <w:t>16:</w:t>
      </w:r>
      <w:r w:rsidR="00594478">
        <w:t>30</w:t>
      </w:r>
      <w:r w:rsidRPr="007A6501">
        <w:t xml:space="preserve"> to 0</w:t>
      </w:r>
      <w:r w:rsidR="00594478">
        <w:t>8</w:t>
      </w:r>
      <w:r w:rsidRPr="007A6501">
        <w:t>:</w:t>
      </w:r>
      <w:r w:rsidR="00594478">
        <w:t>00</w:t>
      </w:r>
    </w:p>
    <w:p w14:paraId="3E1BDC1A" w14:textId="77777777" w:rsidR="00CA731E" w:rsidRPr="00594478" w:rsidRDefault="00CA731E" w:rsidP="0075137D">
      <w:pPr>
        <w:pStyle w:val="ListParagraph"/>
        <w:numPr>
          <w:ilvl w:val="1"/>
          <w:numId w:val="8"/>
        </w:numPr>
      </w:pPr>
      <w:r w:rsidRPr="00594478">
        <w:t xml:space="preserve">All mission critical sites will be managed on a 24 x 7 x 365 basis </w:t>
      </w:r>
    </w:p>
    <w:p w14:paraId="4DD7AFEE" w14:textId="77777777" w:rsidR="00CA731E" w:rsidRPr="00594478" w:rsidRDefault="00CA731E" w:rsidP="0075137D">
      <w:pPr>
        <w:pStyle w:val="ListParagraph"/>
        <w:numPr>
          <w:ilvl w:val="0"/>
          <w:numId w:val="8"/>
        </w:numPr>
        <w:rPr>
          <w:b/>
          <w:bCs/>
        </w:rPr>
      </w:pPr>
      <w:r w:rsidRPr="00594478">
        <w:rPr>
          <w:b/>
          <w:bCs/>
        </w:rPr>
        <w:t>Client environment</w:t>
      </w:r>
    </w:p>
    <w:p w14:paraId="6685192C" w14:textId="77777777" w:rsidR="00CA731E" w:rsidRDefault="00CA731E" w:rsidP="00594478">
      <w:pPr>
        <w:ind w:left="1134"/>
      </w:pPr>
      <w:r w:rsidRPr="00594478">
        <w:t xml:space="preserve">In the event that SITA grants the bidder </w:t>
      </w:r>
      <w:r w:rsidR="00594478" w:rsidRPr="00594478">
        <w:t>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p>
    <w:p w14:paraId="1B23936A" w14:textId="77777777" w:rsidR="00CA731E" w:rsidRPr="00594478" w:rsidRDefault="00CA731E" w:rsidP="0075137D">
      <w:pPr>
        <w:pStyle w:val="ListParagraph"/>
        <w:numPr>
          <w:ilvl w:val="0"/>
          <w:numId w:val="8"/>
        </w:numPr>
        <w:rPr>
          <w:b/>
          <w:bCs/>
        </w:rPr>
      </w:pPr>
      <w:r w:rsidRPr="00594478">
        <w:rPr>
          <w:b/>
          <w:bCs/>
        </w:rPr>
        <w:t>Tools of Trade</w:t>
      </w:r>
    </w:p>
    <w:p w14:paraId="3EDB0899" w14:textId="77777777" w:rsidR="00F2583E" w:rsidRPr="00594478" w:rsidRDefault="00CA731E" w:rsidP="00594478">
      <w:pPr>
        <w:ind w:left="1134"/>
      </w:pPr>
      <w:r w:rsidRPr="00594478">
        <w:t xml:space="preserve">The bidder is expected to use its own </w:t>
      </w:r>
      <w:r w:rsidR="00F2583E" w:rsidRPr="00594478">
        <w:t>resources (cell phone, laptops etc) to communicate with its own offices or outside of the SITA/Client buildings, including all tools and equipment to render the services effectively</w:t>
      </w:r>
      <w:r w:rsidR="004176AA" w:rsidRPr="00594478">
        <w:t>.</w:t>
      </w:r>
    </w:p>
    <w:p w14:paraId="73E5AD2C" w14:textId="77777777" w:rsidR="00B12F3C" w:rsidRPr="001F1D15" w:rsidRDefault="00F2583E" w:rsidP="00A52A78">
      <w:pPr>
        <w:pStyle w:val="Heading4"/>
        <w:ind w:hanging="1135"/>
      </w:pPr>
      <w:r w:rsidRPr="001F1D15">
        <w:t>Regulatory, Quality and Standards</w:t>
      </w:r>
    </w:p>
    <w:p w14:paraId="4D3157C9" w14:textId="77777777" w:rsidR="00F2583E" w:rsidRPr="00594478" w:rsidRDefault="00F2583E" w:rsidP="0075137D">
      <w:pPr>
        <w:pStyle w:val="ListParagraph"/>
        <w:numPr>
          <w:ilvl w:val="0"/>
          <w:numId w:val="9"/>
        </w:numPr>
      </w:pPr>
      <w:r w:rsidRPr="00594478">
        <w:tab/>
      </w:r>
      <w:r w:rsidR="00594478" w:rsidRPr="00594478">
        <w:t>The bidder must for the duration of the contract ensure compliance with ISO/IEC General Quality Standards, ISO27001, and Protection of Personal Information Act (POPIA).</w:t>
      </w:r>
    </w:p>
    <w:p w14:paraId="79019BF3" w14:textId="77777777" w:rsidR="00F2583E" w:rsidRDefault="00594478" w:rsidP="0075137D">
      <w:pPr>
        <w:pStyle w:val="ListParagraph"/>
        <w:numPr>
          <w:ilvl w:val="0"/>
          <w:numId w:val="9"/>
        </w:numPr>
      </w:pPr>
      <w:r w:rsidRPr="00594478">
        <w:t>The bidder must for the duration of the contract ensure compliance with General Quality Standards, ISO 9001</w:t>
      </w:r>
    </w:p>
    <w:p w14:paraId="3DD5F352" w14:textId="77777777" w:rsidR="00581A78" w:rsidRDefault="00581A78" w:rsidP="0075137D">
      <w:pPr>
        <w:pStyle w:val="ListParagraph"/>
        <w:numPr>
          <w:ilvl w:val="0"/>
          <w:numId w:val="9"/>
        </w:numPr>
      </w:pPr>
      <w:r w:rsidRPr="00581A78">
        <w:t>Electrical Work. Where applicable, the Supplier must ensure that Electrical Work is performed as prescribed by the Occupation Health and Safety Act (Act 85 of 1993 as amended), Electrical Regulations 2009, including,</w:t>
      </w:r>
    </w:p>
    <w:p w14:paraId="4AB77BEB" w14:textId="31860451" w:rsidR="00581A78" w:rsidRPr="009E6F32" w:rsidRDefault="00581A78">
      <w:pPr>
        <w:numPr>
          <w:ilvl w:val="2"/>
          <w:numId w:val="25"/>
        </w:numPr>
        <w:spacing w:line="240" w:lineRule="auto"/>
        <w:rPr>
          <w:rFonts w:eastAsia="Calibri" w:cs="Calibri"/>
          <w:lang w:eastAsia="en-ZA"/>
        </w:rPr>
      </w:pPr>
      <w:r w:rsidRPr="009E6F32">
        <w:rPr>
          <w:rFonts w:eastAsia="Calibri" w:cs="Calibri"/>
          <w:lang w:eastAsia="en-ZA"/>
        </w:rPr>
        <w:t xml:space="preserve">The Supplier/subcontractor must be registered at the Department of Labour as an Electrical </w:t>
      </w:r>
      <w:r w:rsidR="00A52A78" w:rsidRPr="009E6F32">
        <w:rPr>
          <w:rFonts w:eastAsia="Calibri" w:cs="Calibri"/>
          <w:lang w:eastAsia="en-ZA"/>
        </w:rPr>
        <w:t>Contractor.</w:t>
      </w:r>
    </w:p>
    <w:p w14:paraId="7C19B26C" w14:textId="77777777" w:rsidR="00581A78" w:rsidRPr="009E6F32" w:rsidRDefault="00581A78">
      <w:pPr>
        <w:numPr>
          <w:ilvl w:val="2"/>
          <w:numId w:val="25"/>
        </w:numPr>
        <w:spacing w:line="240" w:lineRule="auto"/>
        <w:rPr>
          <w:rFonts w:eastAsia="Calibri" w:cs="Calibri"/>
          <w:lang w:eastAsia="en-ZA"/>
        </w:rPr>
      </w:pPr>
      <w:r w:rsidRPr="009E6F32">
        <w:rPr>
          <w:rFonts w:eastAsia="Calibri" w:cs="Calibri"/>
          <w:lang w:eastAsia="en-ZA"/>
        </w:rPr>
        <w:t>The standard of work conforms to SABS SANS 10142-1: The code of practice for wiring of premises; and</w:t>
      </w:r>
    </w:p>
    <w:p w14:paraId="00DEC117" w14:textId="77777777" w:rsidR="00581A78" w:rsidRDefault="00581A78">
      <w:pPr>
        <w:numPr>
          <w:ilvl w:val="2"/>
          <w:numId w:val="25"/>
        </w:numPr>
        <w:spacing w:line="240" w:lineRule="auto"/>
        <w:rPr>
          <w:rFonts w:eastAsia="Calibri" w:cs="Calibri"/>
          <w:lang w:eastAsia="en-ZA"/>
        </w:rPr>
      </w:pPr>
      <w:r w:rsidRPr="009E6F32">
        <w:rPr>
          <w:rFonts w:eastAsia="Calibri" w:cs="Calibri"/>
          <w:lang w:eastAsia="en-ZA"/>
        </w:rPr>
        <w:t>Any Electrical installation or alteration is certified after completion of work by means of a Certificate of Compliance.</w:t>
      </w:r>
    </w:p>
    <w:p w14:paraId="04CB3012" w14:textId="77777777" w:rsidR="00581A78" w:rsidRPr="00581A78" w:rsidRDefault="00581A78" w:rsidP="00581A78">
      <w:pPr>
        <w:ind w:left="567"/>
        <w:rPr>
          <w:rFonts w:eastAsia="Calibri" w:cs="Calibri"/>
          <w:lang w:val="en-US" w:eastAsia="en-ZA"/>
        </w:rPr>
      </w:pPr>
      <w:r w:rsidRPr="00581A78">
        <w:rPr>
          <w:rFonts w:eastAsia="Calibri" w:cs="Calibri"/>
          <w:lang w:val="en-US" w:eastAsia="en-ZA"/>
        </w:rPr>
        <w:t>NB:</w:t>
      </w:r>
      <w:r w:rsidRPr="00581A78">
        <w:rPr>
          <w:rFonts w:eastAsia="Calibri" w:cs="Calibri"/>
          <w:lang w:eastAsia="en-ZA"/>
        </w:rPr>
        <w:t xml:space="preserve"> Any discrepancies found during the installation sign off process will result in delayed payment until the installation conforms to the quality and all documents received required by SITA.</w:t>
      </w:r>
    </w:p>
    <w:p w14:paraId="4DC8A2A0" w14:textId="77777777" w:rsidR="00F2583E" w:rsidRPr="001F1D15" w:rsidRDefault="00F2583E" w:rsidP="00A52A78">
      <w:pPr>
        <w:pStyle w:val="Heading4"/>
        <w:ind w:hanging="1135"/>
      </w:pPr>
      <w:r w:rsidRPr="001F1D15">
        <w:t>Personnel Security Clearance</w:t>
      </w:r>
    </w:p>
    <w:p w14:paraId="109C13B7" w14:textId="77777777" w:rsidR="00A52A78" w:rsidRPr="00881316" w:rsidRDefault="00A52A78">
      <w:pPr>
        <w:numPr>
          <w:ilvl w:val="1"/>
          <w:numId w:val="28"/>
        </w:numPr>
        <w:spacing w:line="240" w:lineRule="auto"/>
        <w:ind w:left="993" w:hanging="284"/>
        <w:rPr>
          <w:rFonts w:asciiTheme="majorHAnsi" w:eastAsiaTheme="majorEastAsia" w:hAnsiTheme="majorHAnsi" w:cstheme="majorHAnsi"/>
        </w:rPr>
      </w:pPr>
      <w:r w:rsidRPr="00881316">
        <w:rPr>
          <w:rFonts w:asciiTheme="majorHAnsi" w:eastAsiaTheme="majorEastAsia" w:hAnsiTheme="majorHAnsi" w:cstheme="majorHAnsi"/>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4EAD18DD" w14:textId="77777777" w:rsidR="00A52A78" w:rsidRPr="00881316" w:rsidRDefault="00A52A78">
      <w:pPr>
        <w:numPr>
          <w:ilvl w:val="2"/>
          <w:numId w:val="20"/>
        </w:numPr>
        <w:spacing w:line="240" w:lineRule="auto"/>
        <w:rPr>
          <w:rFonts w:asciiTheme="majorHAnsi" w:eastAsiaTheme="majorEastAsia" w:hAnsiTheme="majorHAnsi" w:cstheme="majorHAnsi"/>
        </w:rPr>
      </w:pPr>
      <w:r w:rsidRPr="00881316">
        <w:rPr>
          <w:rFonts w:asciiTheme="majorHAnsi" w:eastAsiaTheme="majorEastAsia" w:hAnsiTheme="majorHAnsi" w:cstheme="majorHAnsi"/>
        </w:rPr>
        <w:t>Copy of company registration documentation.</w:t>
      </w:r>
    </w:p>
    <w:p w14:paraId="619FB7C4" w14:textId="77777777" w:rsidR="00A52A78" w:rsidRPr="00881316" w:rsidRDefault="00A52A78">
      <w:pPr>
        <w:numPr>
          <w:ilvl w:val="2"/>
          <w:numId w:val="20"/>
        </w:numPr>
        <w:spacing w:line="240" w:lineRule="auto"/>
        <w:rPr>
          <w:rFonts w:asciiTheme="majorHAnsi" w:eastAsiaTheme="majorEastAsia" w:hAnsiTheme="majorHAnsi" w:cstheme="majorHAnsi"/>
        </w:rPr>
      </w:pPr>
      <w:r w:rsidRPr="00881316">
        <w:rPr>
          <w:rFonts w:asciiTheme="majorHAnsi" w:eastAsiaTheme="majorEastAsia" w:hAnsiTheme="majorHAnsi" w:cstheme="majorHAnsi"/>
        </w:rPr>
        <w:t xml:space="preserve">Copy(ies) of identity documentation of Director(s), Member(s) or Trustee(s); </w:t>
      </w:r>
    </w:p>
    <w:p w14:paraId="4759C01B" w14:textId="77777777" w:rsidR="00A52A78" w:rsidRPr="00881316" w:rsidRDefault="00A52A78">
      <w:pPr>
        <w:numPr>
          <w:ilvl w:val="2"/>
          <w:numId w:val="20"/>
        </w:numPr>
        <w:spacing w:line="240" w:lineRule="auto"/>
        <w:rPr>
          <w:rFonts w:asciiTheme="majorHAnsi" w:eastAsiaTheme="majorEastAsia" w:hAnsiTheme="majorHAnsi" w:cstheme="majorHAnsi"/>
        </w:rPr>
      </w:pPr>
      <w:r w:rsidRPr="00881316">
        <w:rPr>
          <w:rFonts w:asciiTheme="majorHAnsi" w:eastAsiaTheme="majorEastAsia" w:hAnsiTheme="majorHAnsi" w:cstheme="majorHAnsi"/>
        </w:rPr>
        <w:t xml:space="preserve">Copy of valid tax clearance certificate. </w:t>
      </w:r>
    </w:p>
    <w:p w14:paraId="592BA6D8" w14:textId="77777777" w:rsidR="00A52A78" w:rsidRPr="00881316" w:rsidRDefault="00A52A78">
      <w:pPr>
        <w:numPr>
          <w:ilvl w:val="1"/>
          <w:numId w:val="28"/>
        </w:numPr>
        <w:tabs>
          <w:tab w:val="num" w:pos="1107"/>
        </w:tabs>
        <w:spacing w:line="240" w:lineRule="auto"/>
        <w:ind w:left="993" w:hanging="284"/>
        <w:rPr>
          <w:rFonts w:asciiTheme="majorHAnsi" w:eastAsiaTheme="majorEastAsia" w:hAnsiTheme="majorHAnsi" w:cstheme="majorHAnsi"/>
        </w:rPr>
      </w:pPr>
      <w:r w:rsidRPr="00881316">
        <w:rPr>
          <w:rFonts w:asciiTheme="majorHAnsi" w:eastAsiaTheme="majorEastAsia" w:hAnsiTheme="majorHAnsi" w:cstheme="majorHAnsi"/>
        </w:rPr>
        <w:t>Security suitability checks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7AACA0E7" w14:textId="77777777" w:rsidR="00A52A78" w:rsidRPr="00881316" w:rsidRDefault="00A52A78">
      <w:pPr>
        <w:numPr>
          <w:ilvl w:val="2"/>
          <w:numId w:val="29"/>
        </w:numPr>
        <w:spacing w:line="240" w:lineRule="auto"/>
        <w:rPr>
          <w:rFonts w:asciiTheme="majorHAnsi" w:eastAsiaTheme="majorEastAsia" w:hAnsiTheme="majorHAnsi" w:cstheme="majorHAnsi"/>
        </w:rPr>
      </w:pPr>
      <w:r w:rsidRPr="00881316">
        <w:rPr>
          <w:rFonts w:asciiTheme="majorHAnsi" w:eastAsiaTheme="majorEastAsia" w:hAnsiTheme="majorHAnsi" w:cstheme="majorHAnsi"/>
        </w:rPr>
        <w:t>Copy of identity document.</w:t>
      </w:r>
    </w:p>
    <w:p w14:paraId="4BA5C876" w14:textId="77777777" w:rsidR="00A52A78" w:rsidRPr="00881316" w:rsidRDefault="00A52A78">
      <w:pPr>
        <w:numPr>
          <w:ilvl w:val="2"/>
          <w:numId w:val="29"/>
        </w:numPr>
        <w:spacing w:line="240" w:lineRule="auto"/>
        <w:rPr>
          <w:rFonts w:asciiTheme="majorHAnsi" w:eastAsiaTheme="majorEastAsia" w:hAnsiTheme="majorHAnsi" w:cstheme="majorHAnsi"/>
        </w:rPr>
      </w:pPr>
      <w:r w:rsidRPr="00881316">
        <w:rPr>
          <w:rFonts w:asciiTheme="majorHAnsi" w:eastAsiaTheme="majorEastAsia" w:hAnsiTheme="majorHAnsi" w:cstheme="majorHAnsi"/>
        </w:rPr>
        <w:t>Copy(ies) of qualification(s) if SITA requires verification thereof.</w:t>
      </w:r>
    </w:p>
    <w:p w14:paraId="32082B2A" w14:textId="77777777" w:rsidR="00A52A78" w:rsidRPr="00881316" w:rsidRDefault="00A52A78">
      <w:pPr>
        <w:numPr>
          <w:ilvl w:val="2"/>
          <w:numId w:val="29"/>
        </w:numPr>
        <w:spacing w:line="240" w:lineRule="auto"/>
        <w:rPr>
          <w:rFonts w:asciiTheme="majorHAnsi" w:eastAsiaTheme="majorEastAsia" w:hAnsiTheme="majorHAnsi" w:cstheme="majorHAnsi"/>
        </w:rPr>
      </w:pPr>
      <w:r w:rsidRPr="00881316">
        <w:rPr>
          <w:rFonts w:asciiTheme="majorHAnsi" w:eastAsiaTheme="majorEastAsia" w:hAnsiTheme="majorHAnsi" w:cstheme="majorHAnsi"/>
        </w:rPr>
        <w:t>Fingerprints – will be taken electronically.</w:t>
      </w:r>
    </w:p>
    <w:p w14:paraId="7E6CAAFE" w14:textId="77777777" w:rsidR="00A52A78" w:rsidRPr="00881316" w:rsidRDefault="00A52A78">
      <w:pPr>
        <w:numPr>
          <w:ilvl w:val="2"/>
          <w:numId w:val="29"/>
        </w:numPr>
        <w:spacing w:line="240" w:lineRule="auto"/>
        <w:rPr>
          <w:rFonts w:asciiTheme="majorHAnsi" w:eastAsiaTheme="majorEastAsia" w:hAnsiTheme="majorHAnsi" w:cstheme="majorHAnsi"/>
        </w:rPr>
      </w:pPr>
      <w:r w:rsidRPr="00881316">
        <w:rPr>
          <w:rFonts w:asciiTheme="majorHAnsi" w:eastAsiaTheme="majorEastAsia" w:hAnsiTheme="majorHAnsi" w:cstheme="majorHAnsi"/>
        </w:rPr>
        <w:t xml:space="preserve">Signed consent form for the conduct of background checks. </w:t>
      </w:r>
    </w:p>
    <w:p w14:paraId="29E8D014" w14:textId="77777777" w:rsidR="00A52A78" w:rsidRPr="00881316" w:rsidRDefault="00A52A78">
      <w:pPr>
        <w:numPr>
          <w:ilvl w:val="1"/>
          <w:numId w:val="28"/>
        </w:numPr>
        <w:tabs>
          <w:tab w:val="num" w:pos="1107"/>
        </w:tabs>
        <w:spacing w:line="240" w:lineRule="auto"/>
        <w:ind w:hanging="218"/>
        <w:rPr>
          <w:rFonts w:asciiTheme="majorHAnsi" w:eastAsiaTheme="majorEastAsia" w:hAnsiTheme="majorHAnsi" w:cstheme="majorHAnsi"/>
        </w:rPr>
      </w:pPr>
      <w:r w:rsidRPr="00881316">
        <w:rPr>
          <w:rFonts w:asciiTheme="majorHAnsi" w:eastAsiaTheme="majorEastAsia" w:hAnsiTheme="majorHAnsi" w:cstheme="majorHAnsi"/>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63836834" w14:textId="77777777" w:rsidR="00A52A78" w:rsidRPr="00881316" w:rsidRDefault="00A52A78">
      <w:pPr>
        <w:numPr>
          <w:ilvl w:val="2"/>
          <w:numId w:val="30"/>
        </w:numPr>
        <w:spacing w:line="240" w:lineRule="auto"/>
        <w:jc w:val="left"/>
        <w:rPr>
          <w:rFonts w:asciiTheme="majorHAnsi" w:hAnsiTheme="majorHAnsi" w:cstheme="majorHAnsi"/>
        </w:rPr>
      </w:pPr>
      <w:r w:rsidRPr="00881316">
        <w:rPr>
          <w:rFonts w:asciiTheme="majorHAnsi" w:hAnsiTheme="majorHAnsi" w:cstheme="majorHAnsi"/>
        </w:rPr>
        <w:t>Completed Z204 or DD1057 security clearance application form.</w:t>
      </w:r>
    </w:p>
    <w:p w14:paraId="43418408" w14:textId="77777777" w:rsidR="00A52A78" w:rsidRPr="00881316" w:rsidRDefault="00A52A78">
      <w:pPr>
        <w:numPr>
          <w:ilvl w:val="2"/>
          <w:numId w:val="30"/>
        </w:numPr>
        <w:spacing w:line="240" w:lineRule="auto"/>
        <w:jc w:val="left"/>
        <w:rPr>
          <w:rFonts w:asciiTheme="majorHAnsi" w:hAnsiTheme="majorHAnsi" w:cstheme="majorHAnsi"/>
        </w:rPr>
      </w:pPr>
      <w:r w:rsidRPr="00881316">
        <w:rPr>
          <w:rFonts w:asciiTheme="majorHAnsi" w:hAnsiTheme="majorHAnsi" w:cstheme="majorHAnsi"/>
        </w:rPr>
        <w:t xml:space="preserve"> Fingerprints.</w:t>
      </w:r>
    </w:p>
    <w:p w14:paraId="43730B63" w14:textId="77777777" w:rsidR="00A52A78" w:rsidRPr="00881316" w:rsidRDefault="00A52A78">
      <w:pPr>
        <w:numPr>
          <w:ilvl w:val="2"/>
          <w:numId w:val="30"/>
        </w:numPr>
        <w:spacing w:line="240" w:lineRule="auto"/>
        <w:rPr>
          <w:rFonts w:asciiTheme="majorHAnsi" w:eastAsiaTheme="majorEastAsia" w:hAnsiTheme="majorHAnsi" w:cstheme="majorHAnsi"/>
        </w:rPr>
      </w:pPr>
      <w:r w:rsidRPr="00881316">
        <w:rPr>
          <w:rFonts w:asciiTheme="majorHAnsi" w:eastAsiaTheme="majorEastAsia" w:hAnsiTheme="majorHAnsi" w:cstheme="majorHAnsi"/>
        </w:rPr>
        <w:t xml:space="preserve">Personal documentation of the applicant, including but not limited to, identity document, passport, marriage certificate (if applicable), divorce order (if applicable), qualifications, salary advice and bank statements.         </w:t>
      </w:r>
    </w:p>
    <w:p w14:paraId="79AC41FA" w14:textId="66B4B5E2" w:rsidR="00F2583E" w:rsidRPr="001F1D15" w:rsidRDefault="004176AA" w:rsidP="00A52A78">
      <w:pPr>
        <w:pStyle w:val="Heading4"/>
        <w:ind w:hanging="1135"/>
      </w:pPr>
      <w:r w:rsidRPr="001F1D15">
        <w:t>Confidentiality and non -disclosure conditions</w:t>
      </w:r>
    </w:p>
    <w:p w14:paraId="606C039D" w14:textId="77777777" w:rsidR="00942B4A" w:rsidRPr="00701E83" w:rsidRDefault="004176AA" w:rsidP="0075137D">
      <w:pPr>
        <w:pStyle w:val="ListParagraph"/>
        <w:numPr>
          <w:ilvl w:val="0"/>
          <w:numId w:val="10"/>
        </w:numPr>
        <w:ind w:hanging="425"/>
      </w:pPr>
      <w:r w:rsidRPr="00701E83">
        <w:t>The Supplier, including its management and staff, must before commencement of the Contract, sign a non-disclosure agreement regarding Confidential Information</w:t>
      </w:r>
    </w:p>
    <w:p w14:paraId="2AD3782D" w14:textId="175C35EE" w:rsidR="00785040" w:rsidRPr="00701E83" w:rsidRDefault="00785040" w:rsidP="0075137D">
      <w:pPr>
        <w:pStyle w:val="ListParagraph"/>
        <w:numPr>
          <w:ilvl w:val="0"/>
          <w:numId w:val="10"/>
        </w:numPr>
        <w:ind w:hanging="425"/>
      </w:pPr>
      <w:r w:rsidRPr="00701E83">
        <w:t xml:space="preserve">Confidential Information means any information or data, irrespective of the form or medium in which it may be stored, which is not in the public </w:t>
      </w:r>
      <w:r w:rsidR="00A52A78" w:rsidRPr="00701E83">
        <w:t>domain,</w:t>
      </w:r>
      <w:r w:rsidRPr="00701E83">
        <w:t xml:space="preserve"> and which becomes available or accessible to a Party as a consequence of this Contract, including information or data which is prohibited from disclosure by virtue of:</w:t>
      </w:r>
    </w:p>
    <w:p w14:paraId="0DB61D88" w14:textId="73FA00DF" w:rsidR="00785040" w:rsidRPr="00701E83" w:rsidRDefault="00785040" w:rsidP="0075137D">
      <w:pPr>
        <w:pStyle w:val="ListParagraph"/>
        <w:numPr>
          <w:ilvl w:val="1"/>
          <w:numId w:val="10"/>
        </w:numPr>
      </w:pPr>
      <w:r w:rsidRPr="00701E83">
        <w:t>the Promotion of Access to Information Act, 2000 (Act no. 2 of 2000</w:t>
      </w:r>
      <w:r w:rsidR="00A52A78" w:rsidRPr="00701E83">
        <w:t>).</w:t>
      </w:r>
    </w:p>
    <w:p w14:paraId="1E97B350" w14:textId="227B562C" w:rsidR="00785040" w:rsidRPr="00701E83" w:rsidRDefault="00785040" w:rsidP="0075137D">
      <w:pPr>
        <w:pStyle w:val="ListParagraph"/>
        <w:numPr>
          <w:ilvl w:val="1"/>
          <w:numId w:val="10"/>
        </w:numPr>
      </w:pPr>
      <w:r w:rsidRPr="00701E83">
        <w:t xml:space="preserve">being clearly marked "Confidential" and which is provided by one Party to another Party in terms of this </w:t>
      </w:r>
      <w:r w:rsidR="00A52A78" w:rsidRPr="00701E83">
        <w:t>Contract.</w:t>
      </w:r>
    </w:p>
    <w:p w14:paraId="3CC6D3C9" w14:textId="1D31FC07" w:rsidR="00785040" w:rsidRPr="00701E83" w:rsidRDefault="00785040" w:rsidP="0075137D">
      <w:pPr>
        <w:pStyle w:val="ListParagraph"/>
        <w:numPr>
          <w:ilvl w:val="1"/>
          <w:numId w:val="10"/>
        </w:numPr>
      </w:pPr>
      <w:r w:rsidRPr="00701E83">
        <w:t xml:space="preserve">being information or data, which one Party provides to another Party or to which a Party has access because of Services provided in terms of this Contract and in which a Party would have a reasonable expectation of </w:t>
      </w:r>
      <w:r w:rsidR="00A52A78" w:rsidRPr="00701E83">
        <w:t>confidentiality.</w:t>
      </w:r>
    </w:p>
    <w:p w14:paraId="32B7AA0D" w14:textId="5C51BF50" w:rsidR="00785040" w:rsidRPr="00701E83" w:rsidRDefault="00785040" w:rsidP="0075137D">
      <w:pPr>
        <w:pStyle w:val="ListParagraph"/>
        <w:numPr>
          <w:ilvl w:val="1"/>
          <w:numId w:val="10"/>
        </w:numPr>
      </w:pPr>
      <w:r w:rsidRPr="00701E83">
        <w:t xml:space="preserve">being information provided by one Party to another Party in the course of contractual or other negotiations, which could reasonably be expected to prejudice the right of the non-disclosing </w:t>
      </w:r>
      <w:r w:rsidR="000638D2" w:rsidRPr="00701E83">
        <w:t>Party.</w:t>
      </w:r>
    </w:p>
    <w:p w14:paraId="4B037B01" w14:textId="7AAC95C5" w:rsidR="00785040" w:rsidRPr="00701E83" w:rsidRDefault="00785040" w:rsidP="0075137D">
      <w:pPr>
        <w:pStyle w:val="ListParagraph"/>
        <w:numPr>
          <w:ilvl w:val="1"/>
          <w:numId w:val="10"/>
        </w:numPr>
      </w:pPr>
      <w:r w:rsidRPr="00701E83">
        <w:t xml:space="preserve">being information, the disclosure of which could reasonably be expected to endanger a life or physical security of a </w:t>
      </w:r>
      <w:r w:rsidR="000638D2" w:rsidRPr="00701E83">
        <w:t>person.</w:t>
      </w:r>
    </w:p>
    <w:p w14:paraId="5F92BDBD" w14:textId="2F63EABF" w:rsidR="00785040" w:rsidRPr="00701E83" w:rsidRDefault="00785040" w:rsidP="0075137D">
      <w:pPr>
        <w:pStyle w:val="ListParagraph"/>
        <w:numPr>
          <w:ilvl w:val="1"/>
          <w:numId w:val="10"/>
        </w:numPr>
      </w:pPr>
      <w:r w:rsidRPr="00701E83">
        <w:t xml:space="preserve">being technical, scientific, commercial, financial and market-related information, know-how and trade secrets of a </w:t>
      </w:r>
      <w:r w:rsidR="000638D2" w:rsidRPr="00701E83">
        <w:t>Party.</w:t>
      </w:r>
    </w:p>
    <w:p w14:paraId="1B85D67A" w14:textId="77777777" w:rsidR="00785040" w:rsidRPr="00701E83" w:rsidRDefault="00785040" w:rsidP="0075137D">
      <w:pPr>
        <w:pStyle w:val="ListParagraph"/>
        <w:numPr>
          <w:ilvl w:val="1"/>
          <w:numId w:val="10"/>
        </w:numPr>
      </w:pPr>
      <w:r w:rsidRPr="00701E83">
        <w:t>being financial, commercial, scientific or technical information, other than trade secrets, of a Party, the disclosure of which would be likely to cause harm to the commercial or financial interests of a non-disclosing Party; and</w:t>
      </w:r>
    </w:p>
    <w:p w14:paraId="7881BF7D" w14:textId="77777777" w:rsidR="00785040" w:rsidRPr="00701E83" w:rsidRDefault="00785040" w:rsidP="0075137D">
      <w:pPr>
        <w:pStyle w:val="ListParagraph"/>
        <w:numPr>
          <w:ilvl w:val="1"/>
          <w:numId w:val="10"/>
        </w:numPr>
      </w:pPr>
      <w:r w:rsidRPr="00701E83">
        <w:t>being information supplied by a Party in confidence, the disclosure of which could reasonably be expected either to put the Party at a disadvantage in contractual or other negotiations or to prejudice the Party in commercial competition; or</w:t>
      </w:r>
    </w:p>
    <w:p w14:paraId="249C0EF4" w14:textId="77777777" w:rsidR="00785040" w:rsidRPr="00701E83" w:rsidRDefault="00785040" w:rsidP="0075137D">
      <w:pPr>
        <w:pStyle w:val="ListParagraph"/>
        <w:numPr>
          <w:ilvl w:val="1"/>
          <w:numId w:val="10"/>
        </w:numPr>
      </w:pPr>
      <w:r w:rsidRPr="00701E83">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11F679E4" w14:textId="2E7CA6D3" w:rsidR="00785040" w:rsidRPr="00701E83" w:rsidRDefault="00785040" w:rsidP="0075137D">
      <w:pPr>
        <w:pStyle w:val="ListParagraph"/>
        <w:numPr>
          <w:ilvl w:val="0"/>
          <w:numId w:val="10"/>
        </w:numPr>
      </w:pPr>
      <w:r w:rsidRPr="00701E83">
        <w:t xml:space="preserve">Notwithstanding the provisions of this Contract, no Party is entitled to disclose Confidential Information, except where required to do so in terms of a law, without the prior written consent of any other Party having an interest in the </w:t>
      </w:r>
      <w:r w:rsidR="000638D2" w:rsidRPr="00701E83">
        <w:t>disclosure.</w:t>
      </w:r>
    </w:p>
    <w:p w14:paraId="37AECBBD" w14:textId="71A0E2AE" w:rsidR="00785040" w:rsidRPr="00701E83" w:rsidRDefault="00785040" w:rsidP="0075137D">
      <w:pPr>
        <w:pStyle w:val="ListParagraph"/>
        <w:numPr>
          <w:ilvl w:val="0"/>
          <w:numId w:val="10"/>
        </w:numPr>
      </w:pPr>
      <w:r w:rsidRPr="00701E83">
        <w:t xml:space="preserve">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w:t>
      </w:r>
      <w:r w:rsidR="000638D2" w:rsidRPr="00701E83">
        <w:t>dispute.</w:t>
      </w:r>
    </w:p>
    <w:p w14:paraId="47CAD612" w14:textId="77777777" w:rsidR="00785040" w:rsidRDefault="00785040" w:rsidP="0075137D">
      <w:pPr>
        <w:pStyle w:val="ListParagraph"/>
        <w:numPr>
          <w:ilvl w:val="0"/>
          <w:numId w:val="10"/>
        </w:numPr>
      </w:pPr>
      <w:r w:rsidRPr="00701E83">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4B834429" w14:textId="77777777" w:rsidR="004176AA" w:rsidRPr="001F1D15" w:rsidRDefault="00785040" w:rsidP="00785040">
      <w:pPr>
        <w:pStyle w:val="Heading4"/>
        <w:ind w:left="567"/>
      </w:pPr>
      <w:r w:rsidRPr="001F1D15">
        <w:t>Guarantee and warranties</w:t>
      </w:r>
    </w:p>
    <w:p w14:paraId="05DAA7A6" w14:textId="77777777" w:rsidR="00785040" w:rsidRPr="00701E83" w:rsidRDefault="00785040" w:rsidP="00E909D8">
      <w:pPr>
        <w:ind w:firstLine="567"/>
      </w:pPr>
      <w:r w:rsidRPr="00701E83">
        <w:t>The supplier confirms that:</w:t>
      </w:r>
    </w:p>
    <w:p w14:paraId="305E3B1C" w14:textId="77777777" w:rsidR="00785040" w:rsidRPr="00701E83" w:rsidRDefault="00785040" w:rsidP="0075137D">
      <w:pPr>
        <w:pStyle w:val="ListParagraph"/>
        <w:numPr>
          <w:ilvl w:val="0"/>
          <w:numId w:val="11"/>
        </w:numPr>
      </w:pPr>
      <w:r w:rsidRPr="00701E83">
        <w:t>The warranty of goods supplied under this contract remains valid for the duration of the contract after the goods were delivered, installed and commissioned with a sign off, including the clients signature</w:t>
      </w:r>
    </w:p>
    <w:p w14:paraId="2A0E76AB" w14:textId="5EFBE7E5" w:rsidR="00785040" w:rsidRPr="00701E83" w:rsidRDefault="00785040" w:rsidP="0075137D">
      <w:pPr>
        <w:pStyle w:val="ListParagraph"/>
        <w:numPr>
          <w:ilvl w:val="0"/>
          <w:numId w:val="11"/>
        </w:numPr>
      </w:pPr>
      <w:r w:rsidRPr="00701E83">
        <w:t xml:space="preserve">as at Commencement Date, it has the rights, title and interest in and to the Product or Services to deliver such Product or Services in terms of the Contract and that such rights are free from any encumbrances </w:t>
      </w:r>
      <w:r w:rsidR="000638D2" w:rsidRPr="00701E83">
        <w:t>whatsoever.</w:t>
      </w:r>
    </w:p>
    <w:p w14:paraId="07EB3B44" w14:textId="639DCECA" w:rsidR="00785040" w:rsidRPr="00701E83" w:rsidRDefault="00785040" w:rsidP="0075137D">
      <w:pPr>
        <w:pStyle w:val="ListParagraph"/>
        <w:numPr>
          <w:ilvl w:val="0"/>
          <w:numId w:val="11"/>
        </w:numPr>
      </w:pPr>
      <w:r w:rsidRPr="00701E83">
        <w:t xml:space="preserve">the Product is in good working order, free from Defects in material and workmanship, and substantially conforms to the Specifications, for the duration of the Warranty </w:t>
      </w:r>
      <w:r w:rsidR="000638D2" w:rsidRPr="00701E83">
        <w:t>period.</w:t>
      </w:r>
    </w:p>
    <w:p w14:paraId="664D5B92" w14:textId="4D83E43E" w:rsidR="00701E83" w:rsidRPr="00701E83" w:rsidRDefault="00701E83" w:rsidP="0075137D">
      <w:pPr>
        <w:pStyle w:val="ListParagraph"/>
        <w:numPr>
          <w:ilvl w:val="0"/>
          <w:numId w:val="11"/>
        </w:numPr>
      </w:pPr>
      <w:bookmarkStart w:id="37" w:name="_Toc448483288"/>
      <w:r w:rsidRPr="00701E83">
        <w:t xml:space="preserve">during the Warranty period any defective item or part component of the Product be repaired or replaced within 3 (three) days after receiving a written notice from </w:t>
      </w:r>
      <w:bookmarkEnd w:id="37"/>
      <w:r w:rsidR="000638D2" w:rsidRPr="00701E83">
        <w:t>SITA.</w:t>
      </w:r>
    </w:p>
    <w:p w14:paraId="40BECEE6" w14:textId="158D805F" w:rsidR="00701E83" w:rsidRPr="00701E83" w:rsidRDefault="00701E83" w:rsidP="0075137D">
      <w:pPr>
        <w:pStyle w:val="ListParagraph"/>
        <w:numPr>
          <w:ilvl w:val="0"/>
          <w:numId w:val="11"/>
        </w:numPr>
      </w:pPr>
      <w:bookmarkStart w:id="38" w:name="_Toc448483292"/>
      <w:bookmarkStart w:id="39" w:name="_Toc448483289"/>
      <w:r w:rsidRPr="00701E83">
        <w:t xml:space="preserve">the Products is maintained during its Warranty Period at no expense to </w:t>
      </w:r>
      <w:bookmarkEnd w:id="38"/>
      <w:r w:rsidR="000638D2" w:rsidRPr="00701E83">
        <w:t>SITA.</w:t>
      </w:r>
      <w:r w:rsidRPr="00701E83">
        <w:t xml:space="preserve"> </w:t>
      </w:r>
    </w:p>
    <w:p w14:paraId="731425BE" w14:textId="32265A84" w:rsidR="00701E83" w:rsidRPr="00701E83" w:rsidRDefault="00701E83" w:rsidP="0075137D">
      <w:pPr>
        <w:pStyle w:val="ListParagraph"/>
        <w:numPr>
          <w:ilvl w:val="0"/>
          <w:numId w:val="11"/>
        </w:numPr>
      </w:pPr>
      <w:r w:rsidRPr="00701E83">
        <w:t xml:space="preserve">the Product possesses all material functions and features required for SITA’s Operational </w:t>
      </w:r>
      <w:bookmarkEnd w:id="39"/>
      <w:r w:rsidR="000638D2" w:rsidRPr="00701E83">
        <w:t>Requirements.</w:t>
      </w:r>
    </w:p>
    <w:p w14:paraId="66F8E235" w14:textId="78DCBF99" w:rsidR="00701E83" w:rsidRPr="00701E83" w:rsidRDefault="00701E83" w:rsidP="0075137D">
      <w:pPr>
        <w:pStyle w:val="ListParagraph"/>
        <w:numPr>
          <w:ilvl w:val="0"/>
          <w:numId w:val="11"/>
        </w:numPr>
      </w:pPr>
      <w:bookmarkStart w:id="40" w:name="_Toc448483290"/>
      <w:r w:rsidRPr="00701E83">
        <w:t xml:space="preserve">the Product remains </w:t>
      </w:r>
      <w:r w:rsidR="000638D2" w:rsidRPr="00701E83">
        <w:t>connected,</w:t>
      </w:r>
      <w:r w:rsidRPr="00701E83">
        <w:t xml:space="preserve"> or Service is continued during the term of the </w:t>
      </w:r>
      <w:bookmarkEnd w:id="40"/>
      <w:r w:rsidR="000638D2" w:rsidRPr="00701E83">
        <w:t>Contract.</w:t>
      </w:r>
    </w:p>
    <w:p w14:paraId="750AF294" w14:textId="28E3C190" w:rsidR="00701E83" w:rsidRPr="00701E83" w:rsidRDefault="00701E83" w:rsidP="0075137D">
      <w:pPr>
        <w:pStyle w:val="ListParagraph"/>
        <w:numPr>
          <w:ilvl w:val="0"/>
          <w:numId w:val="11"/>
        </w:numPr>
      </w:pPr>
      <w:bookmarkStart w:id="41" w:name="_Toc448483294"/>
      <w:r w:rsidRPr="00701E83">
        <w:t xml:space="preserve">all third-party warranties that the Supplier receives in connection with the Products including the corresponding software and the benefits of all such warranties are ceded to SITA without reducing or limiting the Supplier’s obligations under the </w:t>
      </w:r>
      <w:bookmarkEnd w:id="41"/>
      <w:r w:rsidR="000638D2" w:rsidRPr="00701E83">
        <w:t>Contract.</w:t>
      </w:r>
    </w:p>
    <w:p w14:paraId="4009041D" w14:textId="4F836802" w:rsidR="00701E83" w:rsidRPr="00701E83" w:rsidRDefault="00701E83" w:rsidP="0075137D">
      <w:pPr>
        <w:pStyle w:val="ListParagraph"/>
        <w:numPr>
          <w:ilvl w:val="0"/>
          <w:numId w:val="11"/>
        </w:numPr>
      </w:pPr>
      <w:bookmarkStart w:id="42" w:name="_Toc448483296"/>
      <w:r w:rsidRPr="00701E83">
        <w:t xml:space="preserve">no actions, suits, or proceedings, pending or threatened against it or any of its third-party suppliers or sub-contractors that have a material adverse effect on the Supplier’s ability to fulfil its obligations under the Contract </w:t>
      </w:r>
      <w:bookmarkEnd w:id="42"/>
      <w:r w:rsidR="000638D2" w:rsidRPr="00701E83">
        <w:t>exist.</w:t>
      </w:r>
      <w:r w:rsidRPr="00701E83">
        <w:t xml:space="preserve">  </w:t>
      </w:r>
    </w:p>
    <w:p w14:paraId="34EF9930" w14:textId="6BCCEA7E" w:rsidR="00701E83" w:rsidRPr="00701E83" w:rsidRDefault="00701E83" w:rsidP="0075137D">
      <w:pPr>
        <w:pStyle w:val="ListParagraph"/>
        <w:numPr>
          <w:ilvl w:val="0"/>
          <w:numId w:val="11"/>
        </w:numPr>
      </w:pPr>
      <w:bookmarkStart w:id="43" w:name="_Toc448483297"/>
      <w:r w:rsidRPr="00701E83">
        <w:t xml:space="preserve">SITA is notified immediately if it becomes aware of any action, suit, or proceeding, pending or threatened to have a material adverse effect on the Supplier’s ability to fulfil the obligations under the </w:t>
      </w:r>
      <w:bookmarkEnd w:id="43"/>
      <w:r w:rsidR="000638D2" w:rsidRPr="00701E83">
        <w:t>Contract.</w:t>
      </w:r>
    </w:p>
    <w:p w14:paraId="66D4994E" w14:textId="326E4F9B" w:rsidR="00701E83" w:rsidRPr="00701E83" w:rsidRDefault="00701E83" w:rsidP="0075137D">
      <w:pPr>
        <w:pStyle w:val="ListParagraph"/>
        <w:numPr>
          <w:ilvl w:val="0"/>
          <w:numId w:val="11"/>
        </w:numPr>
      </w:pPr>
      <w:bookmarkStart w:id="44" w:name="_Toc448483298"/>
      <w:r w:rsidRPr="00701E83">
        <w:t xml:space="preserve">any Product sold to SITA after the Commencement Date of the Contract remains free from any lien, pledge, encumbrance or security </w:t>
      </w:r>
      <w:bookmarkEnd w:id="44"/>
      <w:r w:rsidR="000638D2" w:rsidRPr="00701E83">
        <w:t>interest.</w:t>
      </w:r>
    </w:p>
    <w:p w14:paraId="050A417F" w14:textId="4926903B" w:rsidR="00701E83" w:rsidRPr="00701E83" w:rsidRDefault="00701E83" w:rsidP="0075137D">
      <w:pPr>
        <w:pStyle w:val="ListParagraph"/>
        <w:numPr>
          <w:ilvl w:val="0"/>
          <w:numId w:val="11"/>
        </w:numPr>
      </w:pPr>
      <w:bookmarkStart w:id="45" w:name="_Toc448483299"/>
      <w:r w:rsidRPr="00701E83">
        <w:t xml:space="preserve">SITA’s use of the Product and Manuals supplied in connection with the Contract does not infringe any Intellectual Property Rights of any third </w:t>
      </w:r>
      <w:bookmarkEnd w:id="45"/>
      <w:r w:rsidR="000638D2" w:rsidRPr="00701E83">
        <w:t>party.</w:t>
      </w:r>
      <w:r w:rsidRPr="00701E83">
        <w:t xml:space="preserve"> </w:t>
      </w:r>
    </w:p>
    <w:p w14:paraId="757F57C9" w14:textId="01FB0A6D" w:rsidR="00701E83" w:rsidRPr="00701E83" w:rsidRDefault="00701E83" w:rsidP="0075137D">
      <w:pPr>
        <w:pStyle w:val="ListParagraph"/>
        <w:numPr>
          <w:ilvl w:val="0"/>
          <w:numId w:val="11"/>
        </w:numPr>
      </w:pPr>
      <w:bookmarkStart w:id="46" w:name="_Toc448483300"/>
      <w:r w:rsidRPr="00701E83">
        <w:t xml:space="preserve">the information disclosed to SITA does not contain any trade secrets of any third party, unless disclosure is permitted by such third </w:t>
      </w:r>
      <w:bookmarkEnd w:id="46"/>
      <w:r w:rsidR="000638D2" w:rsidRPr="00701E83">
        <w:t>party.</w:t>
      </w:r>
    </w:p>
    <w:p w14:paraId="3157B221" w14:textId="1C16049C" w:rsidR="00701E83" w:rsidRPr="00701E83" w:rsidRDefault="00701E83" w:rsidP="0075137D">
      <w:pPr>
        <w:pStyle w:val="ListParagraph"/>
        <w:numPr>
          <w:ilvl w:val="0"/>
          <w:numId w:val="11"/>
        </w:numPr>
      </w:pPr>
      <w:bookmarkStart w:id="47" w:name="_Toc448483302"/>
      <w:r w:rsidRPr="00701E83">
        <w:t xml:space="preserve">it is financially capable of fulfilling all requirements of the Contract and that the Supplier is a validly organized entity that has the authority to enter into the </w:t>
      </w:r>
      <w:bookmarkEnd w:id="47"/>
      <w:r w:rsidR="000638D2" w:rsidRPr="00701E83">
        <w:t>Contract.</w:t>
      </w:r>
      <w:r w:rsidRPr="00701E83">
        <w:t xml:space="preserve"> </w:t>
      </w:r>
    </w:p>
    <w:p w14:paraId="0C597C6D" w14:textId="1C9C68E4" w:rsidR="00701E83" w:rsidRPr="00701E83" w:rsidRDefault="00701E83" w:rsidP="0075137D">
      <w:pPr>
        <w:pStyle w:val="ListParagraph"/>
        <w:numPr>
          <w:ilvl w:val="0"/>
          <w:numId w:val="11"/>
        </w:numPr>
      </w:pPr>
      <w:bookmarkStart w:id="48" w:name="_Toc448483303"/>
      <w:r w:rsidRPr="00701E83">
        <w:t xml:space="preserve">it is not prohibited by any loan, contract, financing arrangement, trade covenant, or similar restriction from entering into the </w:t>
      </w:r>
      <w:bookmarkEnd w:id="48"/>
      <w:r w:rsidR="000638D2" w:rsidRPr="00701E83">
        <w:t>Contract.</w:t>
      </w:r>
    </w:p>
    <w:p w14:paraId="60070C4E" w14:textId="77777777" w:rsidR="00701E83" w:rsidRDefault="00701E83" w:rsidP="0075137D">
      <w:pPr>
        <w:pStyle w:val="ListParagraph"/>
        <w:numPr>
          <w:ilvl w:val="0"/>
          <w:numId w:val="11"/>
        </w:numPr>
      </w:pPr>
      <w:bookmarkStart w:id="49" w:name="_Toc448483305"/>
      <w:r w:rsidRPr="00701E83">
        <w:t>the prices, charges and fees to SITA as contained in the Contract are at least as favourable as those offered by the Supplier to any of its other customers that are of the same or similar standing and situation as SITA; and</w:t>
      </w:r>
      <w:bookmarkEnd w:id="49"/>
    </w:p>
    <w:p w14:paraId="4E221EEC" w14:textId="5A981967" w:rsidR="00581A78" w:rsidRDefault="00581A78" w:rsidP="0075137D">
      <w:pPr>
        <w:pStyle w:val="ListParagraph"/>
        <w:numPr>
          <w:ilvl w:val="0"/>
          <w:numId w:val="11"/>
        </w:numPr>
      </w:pPr>
      <w:r w:rsidRPr="00581A78">
        <w:t>A registered OEM warranty must be supplied to an appointed SITA representative within fourteen (14) days after the completion of installation.</w:t>
      </w:r>
    </w:p>
    <w:p w14:paraId="4996ABBF" w14:textId="6F250BEF" w:rsidR="00F3080D" w:rsidRPr="00701E83" w:rsidRDefault="00F3080D" w:rsidP="0075137D">
      <w:pPr>
        <w:pStyle w:val="ListParagraph"/>
        <w:numPr>
          <w:ilvl w:val="0"/>
          <w:numId w:val="11"/>
        </w:numPr>
      </w:pPr>
      <w:r w:rsidRPr="00F3080D">
        <w:t>The supplier must provide a registered OEM warranty of five (5) years on all equipment, covering both hardware and software, along with a guaranteed one (1) year workmanship warranty. No maintenance or after-sales service is required.</w:t>
      </w:r>
    </w:p>
    <w:p w14:paraId="096FFAB5" w14:textId="77777777" w:rsidR="00701E83" w:rsidRPr="00701E83" w:rsidRDefault="00701E83" w:rsidP="0075137D">
      <w:pPr>
        <w:pStyle w:val="ListParagraph"/>
        <w:numPr>
          <w:ilvl w:val="0"/>
          <w:numId w:val="11"/>
        </w:numPr>
      </w:pPr>
      <w:bookmarkStart w:id="50" w:name="_Toc448483306"/>
      <w:r w:rsidRPr="00701E83">
        <w:t>any misrepresentation by the Supplier amounts to a breach of Contract.</w:t>
      </w:r>
      <w:bookmarkEnd w:id="50"/>
      <w:r w:rsidRPr="00701E83">
        <w:t xml:space="preserve"> </w:t>
      </w:r>
    </w:p>
    <w:p w14:paraId="27F1BA96" w14:textId="77777777" w:rsidR="004176AA" w:rsidRPr="001F1D15" w:rsidRDefault="00785040" w:rsidP="00785040">
      <w:pPr>
        <w:pStyle w:val="Heading4"/>
        <w:ind w:left="567"/>
      </w:pPr>
      <w:r w:rsidRPr="001F1D15">
        <w:t>Intellectual Property Rights</w:t>
      </w:r>
    </w:p>
    <w:p w14:paraId="7F8FD53E" w14:textId="77777777" w:rsidR="004176AA" w:rsidRPr="00701E83" w:rsidRDefault="00785040">
      <w:pPr>
        <w:pStyle w:val="ListParagraph"/>
        <w:numPr>
          <w:ilvl w:val="0"/>
          <w:numId w:val="21"/>
        </w:numPr>
        <w:ind w:hanging="283"/>
      </w:pPr>
      <w:r w:rsidRPr="00701E83">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4BF4BA09" w14:textId="729DEEF3" w:rsidR="00FB0A01" w:rsidRPr="00701E83" w:rsidRDefault="00FB0A01">
      <w:pPr>
        <w:pStyle w:val="ListParagraph"/>
        <w:numPr>
          <w:ilvl w:val="1"/>
          <w:numId w:val="21"/>
        </w:numPr>
      </w:pPr>
      <w:r w:rsidRPr="00701E83">
        <w:t xml:space="preserve">termination or expiration date of this </w:t>
      </w:r>
      <w:r w:rsidR="000638D2" w:rsidRPr="00701E83">
        <w:t>Contract.</w:t>
      </w:r>
      <w:r w:rsidRPr="00701E83">
        <w:t xml:space="preserve"> </w:t>
      </w:r>
    </w:p>
    <w:p w14:paraId="0691D7B2" w14:textId="77777777" w:rsidR="00FB0A01" w:rsidRPr="00701E83" w:rsidRDefault="00FB0A01">
      <w:pPr>
        <w:pStyle w:val="ListParagraph"/>
        <w:numPr>
          <w:ilvl w:val="1"/>
          <w:numId w:val="21"/>
        </w:numPr>
      </w:pPr>
      <w:r w:rsidRPr="00701E83">
        <w:t xml:space="preserve">the date of completion of the Services; and </w:t>
      </w:r>
    </w:p>
    <w:p w14:paraId="240C74C6" w14:textId="77777777" w:rsidR="00FB0A01" w:rsidRPr="00701E83" w:rsidRDefault="00FB0A01">
      <w:pPr>
        <w:pStyle w:val="ListParagraph"/>
        <w:numPr>
          <w:ilvl w:val="1"/>
          <w:numId w:val="21"/>
        </w:numPr>
      </w:pPr>
      <w:r w:rsidRPr="00701E83">
        <w:t>the date of rendering of the last of the Deliverables</w:t>
      </w:r>
    </w:p>
    <w:p w14:paraId="0CE890BF" w14:textId="77777777" w:rsidR="00FB0A01" w:rsidRPr="00701E83" w:rsidRDefault="00FB0A01">
      <w:pPr>
        <w:pStyle w:val="ListParagraph"/>
        <w:numPr>
          <w:ilvl w:val="0"/>
          <w:numId w:val="21"/>
        </w:numPr>
        <w:ind w:hanging="283"/>
      </w:pPr>
      <w:r w:rsidRPr="00701E83">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5105A76F" w14:textId="77777777" w:rsidR="00FB0A01" w:rsidRPr="00701E83" w:rsidRDefault="00FB0A01">
      <w:pPr>
        <w:pStyle w:val="ListParagraph"/>
        <w:numPr>
          <w:ilvl w:val="0"/>
          <w:numId w:val="21"/>
        </w:numPr>
        <w:ind w:hanging="425"/>
      </w:pPr>
      <w:r w:rsidRPr="00701E83">
        <w:t xml:space="preserve">SITA, at all times, owns all Intellectual Property Rights in and to all Bespoke Intellectual Property. </w:t>
      </w:r>
    </w:p>
    <w:p w14:paraId="60F52211" w14:textId="77777777" w:rsidR="00FB0A01" w:rsidRPr="00701E83" w:rsidRDefault="00FB0A01">
      <w:pPr>
        <w:pStyle w:val="ListParagraph"/>
        <w:numPr>
          <w:ilvl w:val="0"/>
          <w:numId w:val="21"/>
        </w:numPr>
        <w:ind w:hanging="425"/>
      </w:pPr>
      <w:r w:rsidRPr="00701E83">
        <w:t>Save for the license granted in terms of this Contract, the Supplier retains all Intellectual Property Rights in and to the Supplier’s pre-existing Intellectual Property that is used or supplied in connection with the Products or Services</w:t>
      </w:r>
    </w:p>
    <w:p w14:paraId="3728D0BA" w14:textId="77777777" w:rsidR="00FB0A01" w:rsidRPr="00701E83" w:rsidRDefault="00FB0A01">
      <w:pPr>
        <w:pStyle w:val="ListParagraph"/>
        <w:numPr>
          <w:ilvl w:val="0"/>
          <w:numId w:val="21"/>
        </w:numPr>
        <w:ind w:hanging="425"/>
      </w:pPr>
      <w:r w:rsidRPr="00701E83">
        <w:t>Provide SITA with the compliant Occupational Health and Safety File (required on site for period of installation and proof of compliance).</w:t>
      </w:r>
    </w:p>
    <w:p w14:paraId="7C30CB95" w14:textId="00DA9529" w:rsidR="00AF6423" w:rsidRPr="00701E83" w:rsidRDefault="00AF6423" w:rsidP="000638D2">
      <w:pPr>
        <w:pStyle w:val="ListParagraph"/>
        <w:ind w:left="1701"/>
      </w:pPr>
    </w:p>
    <w:p w14:paraId="76FF13DA" w14:textId="77777777" w:rsidR="00AF6423" w:rsidRPr="001F1D15" w:rsidRDefault="00AF6423" w:rsidP="00AF6423">
      <w:pPr>
        <w:pStyle w:val="Heading4"/>
        <w:ind w:left="567"/>
      </w:pPr>
      <w:r w:rsidRPr="001F1D15">
        <w:t>Counter Conditions</w:t>
      </w:r>
    </w:p>
    <w:p w14:paraId="32A994CC" w14:textId="77777777" w:rsidR="00AF6423" w:rsidRPr="00701E83" w:rsidRDefault="00AF6423" w:rsidP="000638D2">
      <w:pPr>
        <w:ind w:left="851"/>
      </w:pPr>
      <w:r w:rsidRPr="00701E83">
        <w:t>Bidders’ attention is drawn to the fact that amendments to any of the Bid Conditions or setting of counter conditions by bidders may result in the invalidation of such bids.</w:t>
      </w:r>
    </w:p>
    <w:p w14:paraId="2EBE20AA" w14:textId="77777777" w:rsidR="00AF6423" w:rsidRPr="001F1D15" w:rsidRDefault="00AF6423" w:rsidP="00AF6423">
      <w:pPr>
        <w:pStyle w:val="Heading4"/>
        <w:ind w:left="567"/>
      </w:pPr>
      <w:r w:rsidRPr="001F1D15">
        <w:t>Fronting</w:t>
      </w:r>
    </w:p>
    <w:p w14:paraId="4EF7E955" w14:textId="77777777" w:rsidR="00AF6423" w:rsidRPr="00422E98" w:rsidRDefault="00AF6423" w:rsidP="0075137D">
      <w:pPr>
        <w:pStyle w:val="ListParagraph"/>
        <w:numPr>
          <w:ilvl w:val="0"/>
          <w:numId w:val="12"/>
        </w:numPr>
        <w:ind w:hanging="283"/>
      </w:pPr>
      <w:r w:rsidRPr="00422E98">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17BF37F9" w14:textId="77777777" w:rsidR="00AF6423" w:rsidRPr="00422E98" w:rsidRDefault="00AF6423" w:rsidP="0075137D">
      <w:pPr>
        <w:pStyle w:val="ListParagraph"/>
        <w:numPr>
          <w:ilvl w:val="0"/>
          <w:numId w:val="12"/>
        </w:numPr>
        <w:ind w:hanging="283"/>
      </w:pPr>
      <w:r w:rsidRPr="00422E98">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1DD319FC" w14:textId="77777777" w:rsidR="005F2530" w:rsidRPr="001F1D15" w:rsidRDefault="005F2530" w:rsidP="005F2530">
      <w:pPr>
        <w:pStyle w:val="Heading4"/>
        <w:ind w:left="567"/>
      </w:pPr>
      <w:r w:rsidRPr="001F1D15">
        <w:t>Business Continuity and Disaster Recovery Plans</w:t>
      </w:r>
    </w:p>
    <w:p w14:paraId="469899CF" w14:textId="77777777" w:rsidR="004176AA" w:rsidRPr="00422E98" w:rsidRDefault="005F2530" w:rsidP="00483B5C">
      <w:pPr>
        <w:ind w:left="851"/>
      </w:pPr>
      <w:r w:rsidRPr="00422E98">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67517C0E" w14:textId="77777777" w:rsidR="005F2530" w:rsidRPr="001F1D15" w:rsidRDefault="005F2530" w:rsidP="005F2530">
      <w:pPr>
        <w:pStyle w:val="Heading4"/>
        <w:ind w:left="567"/>
      </w:pPr>
      <w:r w:rsidRPr="001F1D15">
        <w:t>Supplier Due Diligence</w:t>
      </w:r>
    </w:p>
    <w:p w14:paraId="3C110778" w14:textId="77777777" w:rsidR="0072760B" w:rsidRPr="00422E98" w:rsidRDefault="005F2530" w:rsidP="00483B5C">
      <w:pPr>
        <w:ind w:left="851"/>
      </w:pPr>
      <w:r w:rsidRPr="00422E98">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74584D06" w14:textId="77777777" w:rsidR="0072760B" w:rsidRPr="001F1D15" w:rsidRDefault="0072760B" w:rsidP="0072760B">
      <w:pPr>
        <w:pStyle w:val="Heading4"/>
        <w:ind w:left="567"/>
      </w:pPr>
      <w:r w:rsidRPr="001F1D15">
        <w:t>Preference Goal Requirements conditions</w:t>
      </w:r>
    </w:p>
    <w:p w14:paraId="7A8FD57D" w14:textId="77777777" w:rsidR="0072760B" w:rsidRPr="00422E98" w:rsidRDefault="0072760B" w:rsidP="00483B5C">
      <w:pPr>
        <w:pStyle w:val="ListParagraph"/>
        <w:ind w:left="851"/>
      </w:pPr>
      <w:r w:rsidRPr="00422E98">
        <w:t>The Bidder’s commitment for the Preference Goal Requirements in this tender will be legally binding and the Bidder needs to perform against their commitment for the duration of the contract which will form part of the Contractual Agreement.</w:t>
      </w:r>
    </w:p>
    <w:p w14:paraId="7AFE156B" w14:textId="51915952" w:rsidR="0072760B" w:rsidRPr="00422E98" w:rsidRDefault="0072760B" w:rsidP="0075137D">
      <w:pPr>
        <w:pStyle w:val="ListParagraph"/>
        <w:numPr>
          <w:ilvl w:val="0"/>
          <w:numId w:val="17"/>
        </w:numPr>
        <w:ind w:left="1276" w:hanging="425"/>
      </w:pPr>
      <w:r w:rsidRPr="00422E98">
        <w:t xml:space="preserve">The Bidder must </w:t>
      </w:r>
      <w:r w:rsidR="000638D2" w:rsidRPr="00422E98">
        <w:t>sustain or</w:t>
      </w:r>
      <w:r w:rsidRPr="00422E98">
        <w:t xml:space="preserve"> improve the company’s BBBEE Level for the duration of the contact which will form part of the Contractual Agreement.</w:t>
      </w:r>
    </w:p>
    <w:p w14:paraId="00889134" w14:textId="77777777" w:rsidR="0072760B" w:rsidRPr="00422E98" w:rsidRDefault="0072760B" w:rsidP="0075137D">
      <w:pPr>
        <w:pStyle w:val="ListParagraph"/>
        <w:numPr>
          <w:ilvl w:val="0"/>
          <w:numId w:val="17"/>
        </w:numPr>
        <w:ind w:left="1276" w:hanging="425"/>
      </w:pPr>
      <w:r w:rsidRPr="00422E98">
        <w:t>Performance of Preference Goal Requirements will be determined annually. Bidders must submit their Preference status report indicating progress against the Bidder’s Preferential commitments within 30 days of the yearly anniversary of the contract.</w:t>
      </w:r>
    </w:p>
    <w:p w14:paraId="12371797" w14:textId="5BFB3B4D" w:rsidR="0072760B" w:rsidRPr="00422E98" w:rsidRDefault="0072760B" w:rsidP="0075137D">
      <w:pPr>
        <w:pStyle w:val="ListParagraph"/>
        <w:numPr>
          <w:ilvl w:val="0"/>
          <w:numId w:val="17"/>
        </w:numPr>
        <w:ind w:left="1276" w:hanging="425"/>
      </w:pPr>
      <w:r w:rsidRPr="00422E98">
        <w:t>Bidders need to keep auditable substantive records / evidence and upon request by SITA must be made available for audit and, or due diligence purposes.</w:t>
      </w:r>
    </w:p>
    <w:p w14:paraId="6690A8F6" w14:textId="77777777" w:rsidR="0072760B" w:rsidRPr="00422E98" w:rsidRDefault="0072760B" w:rsidP="0075137D">
      <w:pPr>
        <w:pStyle w:val="ListParagraph"/>
        <w:numPr>
          <w:ilvl w:val="0"/>
          <w:numId w:val="17"/>
        </w:numPr>
        <w:ind w:left="1276" w:hanging="425"/>
      </w:pPr>
      <w:r w:rsidRPr="00422E98">
        <w:t>SITA reserves the right to require from a Bidder, either before a bid is adjudicated or at any time subsequently, to substantiate any claim with regards to preferences, in any manner required by SITA.</w:t>
      </w:r>
    </w:p>
    <w:p w14:paraId="409EEB77" w14:textId="77777777" w:rsidR="00901177" w:rsidRDefault="0072760B" w:rsidP="00901177">
      <w:pPr>
        <w:pStyle w:val="ListParagraph"/>
        <w:numPr>
          <w:ilvl w:val="0"/>
          <w:numId w:val="17"/>
        </w:numPr>
        <w:ind w:left="1276" w:hanging="425"/>
      </w:pPr>
      <w:r w:rsidRPr="00422E98">
        <w:t>SITA reserves the right to verify information / evidence provided by the Bidder.</w:t>
      </w:r>
    </w:p>
    <w:p w14:paraId="0CA30B18" w14:textId="2BBC05AE" w:rsidR="008049F9" w:rsidRPr="00422E98" w:rsidRDefault="0072760B" w:rsidP="00901177">
      <w:pPr>
        <w:pStyle w:val="ListParagraph"/>
        <w:numPr>
          <w:ilvl w:val="0"/>
          <w:numId w:val="17"/>
        </w:numPr>
        <w:ind w:left="1276" w:hanging="425"/>
      </w:pPr>
      <w:r w:rsidRPr="00422E98">
        <w:t xml:space="preserve">SITA reserves the right to introduce a </w:t>
      </w:r>
      <w:r w:rsidRPr="00901177">
        <w:t>penalty of 1%</w:t>
      </w:r>
      <w:r w:rsidRPr="00422E98">
        <w:t xml:space="preserve"> of the overall annual year spent by SITA for </w:t>
      </w:r>
      <w:r w:rsidR="00901177">
        <w:t xml:space="preserve"> </w:t>
      </w:r>
      <w:r w:rsidRPr="00422E98">
        <w:t xml:space="preserve">the prior year if the Bidder fails to comply to </w:t>
      </w:r>
      <w:r w:rsidRPr="00901177">
        <w:t>paragraphs (a), (b) and (c) above</w:t>
      </w:r>
      <w:r w:rsidRPr="00422E98">
        <w:t>.</w:t>
      </w:r>
    </w:p>
    <w:p w14:paraId="65ED5D2D" w14:textId="77777777" w:rsidR="008049F9" w:rsidRPr="001F1D15" w:rsidRDefault="008049F9" w:rsidP="008049F9">
      <w:pPr>
        <w:pStyle w:val="Heading3"/>
      </w:pPr>
      <w:bookmarkStart w:id="51" w:name="_Toc106894479"/>
      <w:bookmarkStart w:id="52" w:name="_Toc222848374"/>
      <w:r w:rsidRPr="001F1D15">
        <w:t>Declaration of compliance and acceptance SCC</w:t>
      </w:r>
      <w:bookmarkEnd w:id="51"/>
      <w:bookmarkEnd w:id="52"/>
    </w:p>
    <w:p w14:paraId="5E1C6FCC" w14:textId="75B35D31" w:rsidR="008049F9" w:rsidRPr="00422E98" w:rsidRDefault="008049F9" w:rsidP="008049F9">
      <w:pPr>
        <w:rPr>
          <w:lang w:val="en-GB"/>
        </w:rPr>
      </w:pPr>
      <w:r w:rsidRPr="00422E98">
        <w:rPr>
          <w:lang w:val="en-GB"/>
        </w:rPr>
        <w:t>I (we), the bidder hereby declare that I (we) accept ALL the Special Conditions of Contract as specified in par 4.3.</w:t>
      </w:r>
      <w:r w:rsidR="002263AC">
        <w:rPr>
          <w:lang w:val="en-GB"/>
        </w:rPr>
        <w:t>1</w:t>
      </w:r>
      <w:r w:rsidRPr="00422E98">
        <w:rPr>
          <w:lang w:val="en-GB"/>
        </w:rPr>
        <w:t xml:space="preserve"> above and shall comply with all stated obligations:</w:t>
      </w:r>
    </w:p>
    <w:p w14:paraId="03F9C6E5" w14:textId="77777777" w:rsidR="008049F9" w:rsidRPr="00422E98" w:rsidRDefault="008049F9" w:rsidP="008049F9">
      <w:pPr>
        <w:rPr>
          <w:lang w:val="en-GB"/>
        </w:rPr>
      </w:pPr>
    </w:p>
    <w:p w14:paraId="204FF43E" w14:textId="77777777" w:rsidR="008049F9" w:rsidRPr="00422E98" w:rsidRDefault="008049F9" w:rsidP="008049F9">
      <w:pPr>
        <w:rPr>
          <w:lang w:val="en-GB"/>
        </w:rPr>
      </w:pPr>
      <w:r w:rsidRPr="00422E98">
        <w:rPr>
          <w:lang w:val="en-GB"/>
        </w:rPr>
        <w:t>Name of Bidder:_____________________________</w:t>
      </w:r>
      <w:r w:rsidRPr="00422E98">
        <w:rPr>
          <w:lang w:val="en-GB"/>
        </w:rPr>
        <w:tab/>
        <w:t>Signature: _________________________</w:t>
      </w:r>
    </w:p>
    <w:p w14:paraId="3659B914" w14:textId="77777777" w:rsidR="008049F9" w:rsidRPr="00422E98" w:rsidRDefault="008049F9" w:rsidP="008049F9"/>
    <w:p w14:paraId="7F350409" w14:textId="4DCBB638" w:rsidR="000638D2" w:rsidRDefault="008049F9" w:rsidP="0026097F">
      <w:r w:rsidRPr="00422E98">
        <w:t>Date:______________</w:t>
      </w:r>
    </w:p>
    <w:p w14:paraId="27038664" w14:textId="77777777" w:rsidR="000638D2" w:rsidRPr="00B95275" w:rsidRDefault="000638D2" w:rsidP="00901177">
      <w:pPr>
        <w:pStyle w:val="Heading2"/>
        <w:rPr>
          <w:szCs w:val="28"/>
        </w:rPr>
      </w:pPr>
      <w:bookmarkStart w:id="53" w:name="_Toc159325064"/>
      <w:bookmarkStart w:id="54" w:name="_Toc200374608"/>
      <w:bookmarkStart w:id="55" w:name="_Toc222848375"/>
      <w:r w:rsidRPr="00B95275">
        <w:rPr>
          <w:szCs w:val="28"/>
        </w:rPr>
        <w:t>Price and Preference Points Evaluation (Stage 4)</w:t>
      </w:r>
      <w:bookmarkEnd w:id="53"/>
      <w:bookmarkEnd w:id="54"/>
      <w:bookmarkEnd w:id="55"/>
    </w:p>
    <w:p w14:paraId="4D4769F1" w14:textId="7C6790D2" w:rsidR="000638D2" w:rsidRPr="00901177" w:rsidRDefault="000638D2">
      <w:pPr>
        <w:keepNext/>
        <w:numPr>
          <w:ilvl w:val="2"/>
          <w:numId w:val="36"/>
        </w:numPr>
        <w:spacing w:before="240" w:line="240" w:lineRule="auto"/>
        <w:ind w:left="709" w:hanging="709"/>
        <w:jc w:val="left"/>
        <w:outlineLvl w:val="1"/>
        <w:rPr>
          <w:rFonts w:eastAsia="Times New Roman" w:cs="Calibri Light"/>
          <w:b/>
          <w:color w:val="0E1B8D"/>
          <w:sz w:val="28"/>
          <w:szCs w:val="28"/>
        </w:rPr>
      </w:pPr>
      <w:bookmarkStart w:id="56" w:name="_Toc129709031"/>
      <w:bookmarkStart w:id="57" w:name="_Toc149766361"/>
      <w:r w:rsidRPr="00901177">
        <w:rPr>
          <w:rFonts w:eastAsia="Times New Roman" w:cs="Calibri Light"/>
          <w:b/>
          <w:color w:val="0E1B8D"/>
          <w:sz w:val="28"/>
          <w:szCs w:val="28"/>
        </w:rPr>
        <w:t xml:space="preserve">Costing and </w:t>
      </w:r>
      <w:r w:rsidR="00901177">
        <w:rPr>
          <w:rFonts w:eastAsia="Times New Roman" w:cs="Calibri Light"/>
          <w:b/>
          <w:color w:val="0E1B8D"/>
          <w:sz w:val="28"/>
          <w:szCs w:val="28"/>
        </w:rPr>
        <w:t>P</w:t>
      </w:r>
      <w:r w:rsidRPr="00901177">
        <w:rPr>
          <w:rFonts w:eastAsia="Times New Roman" w:cs="Calibri Light"/>
          <w:b/>
          <w:color w:val="0E1B8D"/>
          <w:sz w:val="28"/>
          <w:szCs w:val="28"/>
        </w:rPr>
        <w:t xml:space="preserve">reference </w:t>
      </w:r>
      <w:r w:rsidR="00901177">
        <w:rPr>
          <w:rFonts w:eastAsia="Times New Roman" w:cs="Calibri Light"/>
          <w:b/>
          <w:color w:val="0E1B8D"/>
          <w:sz w:val="28"/>
          <w:szCs w:val="28"/>
        </w:rPr>
        <w:t>E</w:t>
      </w:r>
      <w:r w:rsidRPr="00901177">
        <w:rPr>
          <w:rFonts w:eastAsia="Times New Roman" w:cs="Calibri Light"/>
          <w:b/>
          <w:color w:val="0E1B8D"/>
          <w:sz w:val="28"/>
          <w:szCs w:val="28"/>
        </w:rPr>
        <w:t>valuation</w:t>
      </w:r>
      <w:bookmarkEnd w:id="56"/>
    </w:p>
    <w:p w14:paraId="47B8248F" w14:textId="25CA531B" w:rsidR="000638D2" w:rsidRPr="0045706B" w:rsidRDefault="000638D2">
      <w:pPr>
        <w:numPr>
          <w:ilvl w:val="0"/>
          <w:numId w:val="33"/>
        </w:numPr>
        <w:tabs>
          <w:tab w:val="clear" w:pos="567"/>
        </w:tabs>
        <w:ind w:left="1134"/>
        <w:rPr>
          <w:rFonts w:cs="Calibri Light"/>
        </w:rPr>
      </w:pPr>
      <w:r w:rsidRPr="0045706B">
        <w:rPr>
          <w:rFonts w:cs="Calibri Light"/>
          <w:lang w:val="en-GB"/>
        </w:rPr>
        <w:t xml:space="preserve">In terms of the SITA Preferential Procurement Policy (PPP), the following preference point system is applicable to </w:t>
      </w:r>
      <w:r w:rsidR="00901177">
        <w:rPr>
          <w:rFonts w:cs="Calibri Light"/>
          <w:lang w:val="en-GB"/>
        </w:rPr>
        <w:t>this</w:t>
      </w:r>
      <w:r w:rsidRPr="0045706B">
        <w:rPr>
          <w:rFonts w:cs="Calibri Light"/>
          <w:lang w:val="en-GB"/>
        </w:rPr>
        <w:t xml:space="preserve"> </w:t>
      </w:r>
      <w:r w:rsidR="00901177">
        <w:rPr>
          <w:rFonts w:cs="Calibri Light"/>
          <w:lang w:val="en-GB"/>
        </w:rPr>
        <w:t>b</w:t>
      </w:r>
      <w:r w:rsidRPr="0045706B">
        <w:rPr>
          <w:rFonts w:cs="Calibri Light"/>
          <w:lang w:val="en-GB"/>
        </w:rPr>
        <w:t>id:</w:t>
      </w:r>
    </w:p>
    <w:p w14:paraId="7E5F4BE6" w14:textId="56E988FE" w:rsidR="000638D2" w:rsidRPr="001914DE" w:rsidRDefault="000638D2">
      <w:pPr>
        <w:numPr>
          <w:ilvl w:val="1"/>
          <w:numId w:val="34"/>
        </w:numPr>
        <w:tabs>
          <w:tab w:val="clear" w:pos="1107"/>
        </w:tabs>
        <w:ind w:left="1560" w:hanging="426"/>
        <w:rPr>
          <w:rFonts w:cs="Calibri Light"/>
          <w:color w:val="000000" w:themeColor="text1"/>
        </w:rPr>
      </w:pPr>
      <w:r w:rsidRPr="0045706B">
        <w:rPr>
          <w:rFonts w:cs="Calibri Light"/>
        </w:rPr>
        <w:t xml:space="preserve">the 80/20 system (80 Price, 20 </w:t>
      </w:r>
      <w:r w:rsidR="00901177">
        <w:rPr>
          <w:rFonts w:cs="Calibri Light"/>
        </w:rPr>
        <w:t>Specific Goals</w:t>
      </w:r>
      <w:r w:rsidRPr="0045706B">
        <w:rPr>
          <w:rFonts w:cs="Calibri Light"/>
        </w:rPr>
        <w:t xml:space="preserve">) for requirements with a Rand value of up to R50 000 000 (all applicable taxes included); or </w:t>
      </w:r>
    </w:p>
    <w:p w14:paraId="28EFC179" w14:textId="77777777" w:rsidR="000638D2" w:rsidRPr="001914DE" w:rsidRDefault="000638D2">
      <w:pPr>
        <w:numPr>
          <w:ilvl w:val="0"/>
          <w:numId w:val="33"/>
        </w:numPr>
        <w:tabs>
          <w:tab w:val="clear" w:pos="567"/>
        </w:tabs>
        <w:ind w:left="1134" w:hanging="425"/>
        <w:rPr>
          <w:rFonts w:cs="Calibri Light"/>
          <w:color w:val="000000" w:themeColor="text1"/>
          <w:lang w:val="en-GB"/>
        </w:rPr>
      </w:pPr>
      <w:r w:rsidRPr="001914DE">
        <w:rPr>
          <w:rFonts w:cs="Calibri Light"/>
          <w:color w:val="000000" w:themeColor="text1"/>
          <w:lang w:val="en-GB"/>
        </w:rPr>
        <w:t xml:space="preserve">The Applicable Preference Point system for this tender is the </w:t>
      </w:r>
      <w:r w:rsidRPr="001914DE">
        <w:rPr>
          <w:rFonts w:cs="Calibri Light"/>
          <w:b/>
          <w:bCs/>
          <w:color w:val="000000" w:themeColor="text1"/>
          <w:lang w:val="en-GB"/>
        </w:rPr>
        <w:t>80/20</w:t>
      </w:r>
      <w:r w:rsidRPr="001914DE">
        <w:rPr>
          <w:rFonts w:cs="Calibri Light"/>
          <w:color w:val="000000" w:themeColor="text1"/>
          <w:lang w:val="en-GB"/>
        </w:rPr>
        <w:t xml:space="preserve"> preference point system. </w:t>
      </w:r>
    </w:p>
    <w:p w14:paraId="10DE0FCF" w14:textId="77777777" w:rsidR="000638D2" w:rsidRPr="001914DE" w:rsidRDefault="000638D2">
      <w:pPr>
        <w:numPr>
          <w:ilvl w:val="0"/>
          <w:numId w:val="33"/>
        </w:numPr>
        <w:tabs>
          <w:tab w:val="clear" w:pos="567"/>
        </w:tabs>
        <w:ind w:left="1134" w:hanging="425"/>
        <w:rPr>
          <w:rFonts w:cs="Calibri Light"/>
          <w:color w:val="000000" w:themeColor="text1"/>
          <w:lang w:val="en-GB"/>
        </w:rPr>
      </w:pPr>
      <w:r w:rsidRPr="001914DE">
        <w:rPr>
          <w:rFonts w:cs="Calibri Light"/>
          <w:color w:val="000000" w:themeColor="text1"/>
          <w:lang w:val="en-GB"/>
        </w:rPr>
        <w:t xml:space="preserve">Points for this tender shall be awarded for: </w:t>
      </w:r>
    </w:p>
    <w:p w14:paraId="32112B4D" w14:textId="77777777" w:rsidR="000638D2" w:rsidRPr="001914DE" w:rsidRDefault="000638D2">
      <w:pPr>
        <w:numPr>
          <w:ilvl w:val="1"/>
          <w:numId w:val="35"/>
        </w:numPr>
        <w:tabs>
          <w:tab w:val="clear" w:pos="1107"/>
        </w:tabs>
        <w:ind w:left="1560" w:hanging="426"/>
        <w:rPr>
          <w:rFonts w:cs="Calibri Light"/>
          <w:color w:val="000000" w:themeColor="text1"/>
        </w:rPr>
      </w:pPr>
      <w:r w:rsidRPr="001914DE">
        <w:rPr>
          <w:rFonts w:cs="Calibri Light"/>
          <w:color w:val="000000" w:themeColor="text1"/>
        </w:rPr>
        <w:t>Price; and</w:t>
      </w:r>
    </w:p>
    <w:p w14:paraId="57B6FE2A" w14:textId="77777777" w:rsidR="000638D2" w:rsidRPr="001914DE" w:rsidRDefault="000638D2">
      <w:pPr>
        <w:numPr>
          <w:ilvl w:val="1"/>
          <w:numId w:val="35"/>
        </w:numPr>
        <w:tabs>
          <w:tab w:val="clear" w:pos="1107"/>
        </w:tabs>
        <w:ind w:left="1560" w:hanging="426"/>
        <w:rPr>
          <w:rFonts w:cs="Calibri Light"/>
          <w:color w:val="000000" w:themeColor="text1"/>
        </w:rPr>
      </w:pPr>
      <w:r w:rsidRPr="001914DE">
        <w:rPr>
          <w:rFonts w:cs="Calibri Light"/>
          <w:color w:val="000000" w:themeColor="text1"/>
        </w:rPr>
        <w:t>Preference points for specific goals.</w:t>
      </w:r>
    </w:p>
    <w:p w14:paraId="22417F41" w14:textId="77777777" w:rsidR="000638D2" w:rsidRPr="001914DE" w:rsidRDefault="000638D2">
      <w:pPr>
        <w:numPr>
          <w:ilvl w:val="0"/>
          <w:numId w:val="33"/>
        </w:numPr>
        <w:ind w:firstLine="142"/>
        <w:rPr>
          <w:rFonts w:cs="Calibri Light"/>
          <w:color w:val="000000" w:themeColor="text1"/>
          <w:lang w:val="en-GB"/>
        </w:rPr>
      </w:pPr>
      <w:r w:rsidRPr="001914DE">
        <w:rPr>
          <w:rFonts w:cs="Calibri Light"/>
          <w:color w:val="000000" w:themeColor="text1"/>
          <w:lang w:val="en-GB"/>
        </w:rPr>
        <w:t>The maximum points for this tender will be allocated as follows, subject to par.2.</w:t>
      </w:r>
    </w:p>
    <w:p w14:paraId="45BBACF7" w14:textId="1AF0704B" w:rsidR="000638D2" w:rsidRPr="001914DE" w:rsidRDefault="000638D2" w:rsidP="000638D2">
      <w:pPr>
        <w:keepNext/>
        <w:spacing w:before="120"/>
        <w:rPr>
          <w:rFonts w:cs="Calibri Light"/>
          <w:b/>
          <w:noProof/>
          <w:color w:val="000000" w:themeColor="text1"/>
        </w:rPr>
      </w:pPr>
      <w:r w:rsidRPr="001914DE">
        <w:rPr>
          <w:rFonts w:cs="Calibri Light"/>
          <w:b/>
          <w:noProof/>
          <w:color w:val="000000" w:themeColor="text1"/>
        </w:rPr>
        <w:tab/>
      </w:r>
      <w:r w:rsidRPr="001914DE">
        <w:rPr>
          <w:rFonts w:cs="Calibri Light"/>
          <w:b/>
          <w:noProof/>
          <w:color w:val="000000" w:themeColor="text1"/>
        </w:rPr>
        <w:tab/>
      </w:r>
      <w:r w:rsidRPr="001914DE">
        <w:rPr>
          <w:rFonts w:cs="Calibri Light"/>
          <w:b/>
          <w:noProof/>
          <w:color w:val="000000" w:themeColor="text1"/>
        </w:rPr>
        <w:tab/>
      </w:r>
      <w:r w:rsidRPr="001914DE">
        <w:rPr>
          <w:rFonts w:cs="Calibri Light"/>
          <w:b/>
          <w:noProof/>
          <w:color w:val="000000" w:themeColor="text1"/>
        </w:rPr>
        <w:tab/>
      </w:r>
      <w:r w:rsidRPr="001914DE">
        <w:rPr>
          <w:rFonts w:cs="Calibri Light"/>
          <w:b/>
          <w:noProof/>
          <w:color w:val="000000" w:themeColor="text1"/>
        </w:rPr>
        <w:tab/>
      </w:r>
      <w:r w:rsidRPr="001914DE">
        <w:rPr>
          <w:rFonts w:cs="Calibri Light"/>
          <w:b/>
          <w:noProof/>
          <w:color w:val="000000" w:themeColor="text1"/>
        </w:rPr>
        <w:tab/>
        <w:t xml:space="preserve">Table </w:t>
      </w:r>
      <w:r w:rsidR="00477B1E">
        <w:rPr>
          <w:rFonts w:cs="Calibri Light"/>
          <w:b/>
          <w:noProof/>
          <w:color w:val="000000" w:themeColor="text1"/>
        </w:rPr>
        <w:t>3</w:t>
      </w:r>
      <w:r w:rsidRPr="001914DE">
        <w:rPr>
          <w:rFonts w:cs="Calibri Light"/>
          <w:b/>
          <w:noProof/>
          <w:color w:val="000000" w:themeColor="text1"/>
        </w:rPr>
        <w:t xml:space="preserve">: Points </w:t>
      </w:r>
      <w:r w:rsidR="00E909D8">
        <w:rPr>
          <w:rFonts w:cs="Calibri Light"/>
          <w:b/>
          <w:noProof/>
          <w:color w:val="000000" w:themeColor="text1"/>
        </w:rPr>
        <w:t>A</w:t>
      </w:r>
      <w:r w:rsidRPr="001914DE">
        <w:rPr>
          <w:rFonts w:cs="Calibri Light"/>
          <w:b/>
          <w:noProof/>
          <w:color w:val="000000" w:themeColor="text1"/>
        </w:rPr>
        <w:t>llocation</w:t>
      </w:r>
    </w:p>
    <w:tbl>
      <w:tblPr>
        <w:tblStyle w:val="TableGrid6"/>
        <w:tblW w:w="7655" w:type="dxa"/>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379"/>
        <w:gridCol w:w="1276"/>
      </w:tblGrid>
      <w:tr w:rsidR="000638D2" w:rsidRPr="00901177" w14:paraId="28761B5F" w14:textId="77777777" w:rsidTr="002A5617">
        <w:tc>
          <w:tcPr>
            <w:tcW w:w="6379" w:type="dxa"/>
            <w:tcBorders>
              <w:top w:val="single" w:sz="4" w:space="0" w:color="4F81BD"/>
              <w:left w:val="single" w:sz="4" w:space="0" w:color="4F81BD"/>
              <w:bottom w:val="single" w:sz="4" w:space="0" w:color="4F81BD"/>
              <w:right w:val="single" w:sz="4" w:space="0" w:color="4F81BD"/>
            </w:tcBorders>
            <w:shd w:val="solid" w:color="DBE5F1" w:fill="DBE5F1"/>
            <w:hideMark/>
          </w:tcPr>
          <w:p w14:paraId="4BE75D17" w14:textId="77777777" w:rsidR="000638D2" w:rsidRPr="00901177" w:rsidRDefault="000638D2" w:rsidP="002A5617">
            <w:pPr>
              <w:autoSpaceDE w:val="0"/>
              <w:autoSpaceDN w:val="0"/>
              <w:adjustRightInd w:val="0"/>
              <w:rPr>
                <w:rFonts w:asciiTheme="minorHAnsi" w:hAnsiTheme="minorHAnsi" w:cstheme="minorHAnsi"/>
                <w:b/>
                <w:bCs/>
                <w:color w:val="000000" w:themeColor="text1"/>
                <w:sz w:val="22"/>
                <w:szCs w:val="22"/>
              </w:rPr>
            </w:pPr>
            <w:r w:rsidRPr="00901177">
              <w:rPr>
                <w:rFonts w:asciiTheme="minorHAnsi" w:hAnsiTheme="minorHAnsi" w:cstheme="minorHAnsi"/>
                <w:b/>
                <w:bCs/>
                <w:color w:val="000000" w:themeColor="text1"/>
                <w:sz w:val="22"/>
                <w:szCs w:val="22"/>
              </w:rPr>
              <w:t>Description</w:t>
            </w:r>
          </w:p>
        </w:tc>
        <w:tc>
          <w:tcPr>
            <w:tcW w:w="1276" w:type="dxa"/>
            <w:tcBorders>
              <w:top w:val="single" w:sz="4" w:space="0" w:color="4F81BD"/>
              <w:left w:val="single" w:sz="4" w:space="0" w:color="4F81BD"/>
              <w:bottom w:val="single" w:sz="4" w:space="0" w:color="4F81BD"/>
              <w:right w:val="single" w:sz="4" w:space="0" w:color="4F81BD"/>
            </w:tcBorders>
            <w:shd w:val="solid" w:color="DBE5F1" w:fill="DBE5F1"/>
            <w:hideMark/>
          </w:tcPr>
          <w:p w14:paraId="05EB21A3" w14:textId="77777777" w:rsidR="000638D2" w:rsidRPr="00901177" w:rsidRDefault="000638D2" w:rsidP="002A5617">
            <w:pPr>
              <w:autoSpaceDE w:val="0"/>
              <w:autoSpaceDN w:val="0"/>
              <w:adjustRightInd w:val="0"/>
              <w:rPr>
                <w:rFonts w:asciiTheme="minorHAnsi" w:hAnsiTheme="minorHAnsi" w:cstheme="minorHAnsi"/>
                <w:b/>
                <w:bCs/>
                <w:color w:val="000000" w:themeColor="text1"/>
                <w:sz w:val="22"/>
                <w:szCs w:val="22"/>
              </w:rPr>
            </w:pPr>
            <w:r w:rsidRPr="00901177">
              <w:rPr>
                <w:rFonts w:asciiTheme="minorHAnsi" w:hAnsiTheme="minorHAnsi" w:cstheme="minorHAnsi"/>
                <w:b/>
                <w:bCs/>
                <w:color w:val="000000" w:themeColor="text1"/>
                <w:sz w:val="22"/>
                <w:szCs w:val="22"/>
              </w:rPr>
              <w:t>Points</w:t>
            </w:r>
          </w:p>
        </w:tc>
      </w:tr>
      <w:tr w:rsidR="000638D2" w:rsidRPr="00901177" w14:paraId="465361C5" w14:textId="77777777" w:rsidTr="002A5617">
        <w:tc>
          <w:tcPr>
            <w:tcW w:w="6379" w:type="dxa"/>
            <w:tcBorders>
              <w:top w:val="single" w:sz="4" w:space="0" w:color="4F81BD"/>
              <w:left w:val="single" w:sz="4" w:space="0" w:color="4F81BD"/>
              <w:bottom w:val="single" w:sz="4" w:space="0" w:color="4F81BD"/>
              <w:right w:val="single" w:sz="4" w:space="0" w:color="4F81BD"/>
            </w:tcBorders>
            <w:hideMark/>
          </w:tcPr>
          <w:p w14:paraId="5604C4FB" w14:textId="77777777" w:rsidR="000638D2" w:rsidRPr="00901177" w:rsidRDefault="000638D2" w:rsidP="002A5617">
            <w:pPr>
              <w:autoSpaceDE w:val="0"/>
              <w:autoSpaceDN w:val="0"/>
              <w:adjustRightInd w:val="0"/>
              <w:rPr>
                <w:rFonts w:asciiTheme="minorHAnsi" w:hAnsiTheme="minorHAnsi" w:cstheme="minorHAnsi"/>
                <w:color w:val="000000" w:themeColor="text1"/>
                <w:sz w:val="22"/>
                <w:szCs w:val="22"/>
              </w:rPr>
            </w:pPr>
            <w:r w:rsidRPr="00901177">
              <w:rPr>
                <w:rFonts w:asciiTheme="minorHAnsi" w:hAnsiTheme="minorHAnsi" w:cstheme="minorHAnsi"/>
                <w:color w:val="000000" w:themeColor="text1"/>
                <w:sz w:val="22"/>
                <w:szCs w:val="22"/>
              </w:rPr>
              <w:t>Price</w:t>
            </w:r>
          </w:p>
        </w:tc>
        <w:tc>
          <w:tcPr>
            <w:tcW w:w="1276" w:type="dxa"/>
            <w:tcBorders>
              <w:top w:val="single" w:sz="4" w:space="0" w:color="4F81BD"/>
              <w:left w:val="single" w:sz="4" w:space="0" w:color="4F81BD"/>
              <w:bottom w:val="single" w:sz="4" w:space="0" w:color="4F81BD"/>
              <w:right w:val="single" w:sz="4" w:space="0" w:color="4F81BD"/>
            </w:tcBorders>
            <w:hideMark/>
          </w:tcPr>
          <w:p w14:paraId="1005B73D" w14:textId="77777777" w:rsidR="000638D2" w:rsidRPr="00E909D8" w:rsidRDefault="000638D2" w:rsidP="002A5617">
            <w:pPr>
              <w:autoSpaceDE w:val="0"/>
              <w:autoSpaceDN w:val="0"/>
              <w:adjustRightInd w:val="0"/>
              <w:jc w:val="center"/>
              <w:rPr>
                <w:rFonts w:asciiTheme="minorHAnsi" w:hAnsiTheme="minorHAnsi" w:cstheme="minorHAnsi"/>
                <w:b/>
                <w:bCs/>
                <w:color w:val="000000" w:themeColor="text1"/>
                <w:sz w:val="22"/>
                <w:szCs w:val="22"/>
              </w:rPr>
            </w:pPr>
            <w:r w:rsidRPr="00E909D8">
              <w:rPr>
                <w:rFonts w:asciiTheme="minorHAnsi" w:hAnsiTheme="minorHAnsi" w:cstheme="minorHAnsi"/>
                <w:b/>
                <w:bCs/>
                <w:color w:val="000000" w:themeColor="text1"/>
                <w:sz w:val="22"/>
                <w:szCs w:val="22"/>
              </w:rPr>
              <w:t>80</w:t>
            </w:r>
          </w:p>
        </w:tc>
      </w:tr>
      <w:tr w:rsidR="000638D2" w:rsidRPr="00901177" w14:paraId="28ED79BF" w14:textId="77777777" w:rsidTr="002A5617">
        <w:tc>
          <w:tcPr>
            <w:tcW w:w="6379" w:type="dxa"/>
            <w:tcBorders>
              <w:top w:val="single" w:sz="4" w:space="0" w:color="4F81BD"/>
              <w:left w:val="single" w:sz="4" w:space="0" w:color="4F81BD"/>
              <w:bottom w:val="single" w:sz="4" w:space="0" w:color="4F81BD"/>
              <w:right w:val="single" w:sz="4" w:space="0" w:color="4F81BD"/>
            </w:tcBorders>
            <w:hideMark/>
          </w:tcPr>
          <w:p w14:paraId="07DAAEC4" w14:textId="77777777" w:rsidR="000638D2" w:rsidRPr="00901177" w:rsidRDefault="000638D2" w:rsidP="002A5617">
            <w:pPr>
              <w:autoSpaceDE w:val="0"/>
              <w:autoSpaceDN w:val="0"/>
              <w:adjustRightInd w:val="0"/>
              <w:rPr>
                <w:rFonts w:asciiTheme="minorHAnsi" w:hAnsiTheme="minorHAnsi" w:cstheme="minorHAnsi"/>
                <w:color w:val="000000" w:themeColor="text1"/>
                <w:sz w:val="22"/>
                <w:szCs w:val="22"/>
              </w:rPr>
            </w:pPr>
            <w:r w:rsidRPr="00901177">
              <w:rPr>
                <w:rFonts w:asciiTheme="minorHAnsi" w:hAnsiTheme="minorHAnsi" w:cstheme="minorHAnsi"/>
                <w:color w:val="000000" w:themeColor="text1"/>
                <w:sz w:val="22"/>
                <w:szCs w:val="22"/>
              </w:rPr>
              <w:t>Preference points for specific goals</w:t>
            </w:r>
          </w:p>
        </w:tc>
        <w:tc>
          <w:tcPr>
            <w:tcW w:w="1276" w:type="dxa"/>
            <w:tcBorders>
              <w:top w:val="single" w:sz="4" w:space="0" w:color="4F81BD"/>
              <w:left w:val="single" w:sz="4" w:space="0" w:color="4F81BD"/>
              <w:bottom w:val="single" w:sz="4" w:space="0" w:color="4F81BD"/>
              <w:right w:val="single" w:sz="4" w:space="0" w:color="4F81BD"/>
            </w:tcBorders>
            <w:hideMark/>
          </w:tcPr>
          <w:p w14:paraId="6B6F53C4" w14:textId="77777777" w:rsidR="000638D2" w:rsidRPr="00E909D8" w:rsidRDefault="000638D2" w:rsidP="002A5617">
            <w:pPr>
              <w:autoSpaceDE w:val="0"/>
              <w:autoSpaceDN w:val="0"/>
              <w:adjustRightInd w:val="0"/>
              <w:jc w:val="center"/>
              <w:rPr>
                <w:rFonts w:asciiTheme="minorHAnsi" w:hAnsiTheme="minorHAnsi" w:cstheme="minorHAnsi"/>
                <w:b/>
                <w:bCs/>
                <w:color w:val="000000" w:themeColor="text1"/>
                <w:sz w:val="22"/>
                <w:szCs w:val="22"/>
              </w:rPr>
            </w:pPr>
            <w:r w:rsidRPr="00E909D8">
              <w:rPr>
                <w:rFonts w:asciiTheme="minorHAnsi" w:hAnsiTheme="minorHAnsi" w:cstheme="minorHAnsi"/>
                <w:b/>
                <w:bCs/>
                <w:color w:val="000000" w:themeColor="text1"/>
                <w:sz w:val="22"/>
                <w:szCs w:val="22"/>
              </w:rPr>
              <w:t>20</w:t>
            </w:r>
          </w:p>
        </w:tc>
      </w:tr>
      <w:tr w:rsidR="000638D2" w:rsidRPr="00901177" w14:paraId="0AB5FD26" w14:textId="77777777" w:rsidTr="002A5617">
        <w:tc>
          <w:tcPr>
            <w:tcW w:w="6379" w:type="dxa"/>
            <w:tcBorders>
              <w:top w:val="single" w:sz="4" w:space="0" w:color="4F81BD"/>
              <w:left w:val="single" w:sz="4" w:space="0" w:color="4F81BD"/>
              <w:bottom w:val="single" w:sz="4" w:space="0" w:color="4F81BD"/>
              <w:right w:val="single" w:sz="4" w:space="0" w:color="4F81BD"/>
            </w:tcBorders>
            <w:hideMark/>
          </w:tcPr>
          <w:p w14:paraId="39644B76" w14:textId="77777777" w:rsidR="000638D2" w:rsidRPr="00901177" w:rsidRDefault="000638D2" w:rsidP="002A5617">
            <w:pPr>
              <w:autoSpaceDE w:val="0"/>
              <w:autoSpaceDN w:val="0"/>
              <w:adjustRightInd w:val="0"/>
              <w:rPr>
                <w:rFonts w:asciiTheme="minorHAnsi" w:hAnsiTheme="minorHAnsi" w:cstheme="minorHAnsi"/>
                <w:color w:val="000000" w:themeColor="text1"/>
                <w:sz w:val="22"/>
                <w:szCs w:val="22"/>
              </w:rPr>
            </w:pPr>
            <w:r w:rsidRPr="00901177">
              <w:rPr>
                <w:rFonts w:asciiTheme="minorHAnsi" w:hAnsiTheme="minorHAnsi" w:cstheme="minorHAnsi"/>
                <w:color w:val="000000" w:themeColor="text1"/>
                <w:sz w:val="22"/>
                <w:szCs w:val="22"/>
              </w:rPr>
              <w:t>Total points for Price and preference points for specific goals</w:t>
            </w:r>
          </w:p>
        </w:tc>
        <w:tc>
          <w:tcPr>
            <w:tcW w:w="1276" w:type="dxa"/>
            <w:tcBorders>
              <w:top w:val="single" w:sz="4" w:space="0" w:color="4F81BD"/>
              <w:left w:val="single" w:sz="4" w:space="0" w:color="4F81BD"/>
              <w:bottom w:val="single" w:sz="4" w:space="0" w:color="4F81BD"/>
              <w:right w:val="single" w:sz="4" w:space="0" w:color="4F81BD"/>
            </w:tcBorders>
            <w:hideMark/>
          </w:tcPr>
          <w:p w14:paraId="57AFB4C0" w14:textId="77777777" w:rsidR="000638D2" w:rsidRPr="00E909D8" w:rsidRDefault="000638D2" w:rsidP="002A5617">
            <w:pPr>
              <w:autoSpaceDE w:val="0"/>
              <w:autoSpaceDN w:val="0"/>
              <w:adjustRightInd w:val="0"/>
              <w:jc w:val="center"/>
              <w:rPr>
                <w:rFonts w:asciiTheme="minorHAnsi" w:hAnsiTheme="minorHAnsi" w:cstheme="minorHAnsi"/>
                <w:b/>
                <w:bCs/>
                <w:color w:val="000000" w:themeColor="text1"/>
                <w:sz w:val="22"/>
                <w:szCs w:val="22"/>
              </w:rPr>
            </w:pPr>
            <w:r w:rsidRPr="00E909D8">
              <w:rPr>
                <w:rFonts w:asciiTheme="minorHAnsi" w:hAnsiTheme="minorHAnsi" w:cstheme="minorHAnsi"/>
                <w:b/>
                <w:bCs/>
                <w:color w:val="000000" w:themeColor="text1"/>
                <w:sz w:val="22"/>
                <w:szCs w:val="22"/>
              </w:rPr>
              <w:t>100</w:t>
            </w:r>
          </w:p>
        </w:tc>
      </w:tr>
    </w:tbl>
    <w:p w14:paraId="02BD54A7" w14:textId="77777777" w:rsidR="000638D2" w:rsidRPr="00265730" w:rsidRDefault="000638D2" w:rsidP="00265730">
      <w:pPr>
        <w:keepNext/>
        <w:numPr>
          <w:ilvl w:val="2"/>
          <w:numId w:val="36"/>
        </w:numPr>
        <w:spacing w:before="240" w:line="240" w:lineRule="auto"/>
        <w:ind w:left="709" w:hanging="709"/>
        <w:jc w:val="left"/>
        <w:outlineLvl w:val="1"/>
        <w:rPr>
          <w:rFonts w:eastAsia="Times New Roman" w:cs="Calibri Light"/>
          <w:b/>
          <w:color w:val="0E1B8D"/>
          <w:sz w:val="28"/>
          <w:szCs w:val="28"/>
        </w:rPr>
      </w:pPr>
      <w:bookmarkStart w:id="58" w:name="_Toc159325072"/>
      <w:r w:rsidRPr="00265730">
        <w:rPr>
          <w:rFonts w:eastAsia="Times New Roman" w:cs="Calibri Light"/>
          <w:b/>
          <w:color w:val="0E1B8D"/>
          <w:sz w:val="28"/>
          <w:szCs w:val="28"/>
        </w:rPr>
        <w:t>Costing and Pricing Conditions</w:t>
      </w:r>
      <w:bookmarkEnd w:id="57"/>
      <w:bookmarkEnd w:id="58"/>
    </w:p>
    <w:p w14:paraId="346546D6" w14:textId="77777777" w:rsidR="000638D2" w:rsidRPr="0045706B" w:rsidRDefault="000638D2">
      <w:pPr>
        <w:pStyle w:val="ListParagraph"/>
        <w:numPr>
          <w:ilvl w:val="0"/>
          <w:numId w:val="37"/>
        </w:numPr>
        <w:tabs>
          <w:tab w:val="left" w:pos="851"/>
        </w:tabs>
        <w:ind w:hanging="153"/>
      </w:pPr>
      <w:r w:rsidRPr="001D0F7F">
        <w:rPr>
          <w:b/>
          <w:bCs/>
        </w:rPr>
        <w:t>South African Pricing</w:t>
      </w:r>
      <w:r w:rsidRPr="0045706B">
        <w:t xml:space="preserve"> – </w:t>
      </w:r>
    </w:p>
    <w:p w14:paraId="2C5B541E" w14:textId="77777777" w:rsidR="000638D2" w:rsidRPr="0045706B" w:rsidRDefault="000638D2" w:rsidP="000638D2">
      <w:pPr>
        <w:spacing w:after="0"/>
        <w:ind w:left="851"/>
        <w:outlineLvl w:val="0"/>
      </w:pPr>
      <w:r w:rsidRPr="0045706B">
        <w:t>The total price must be VAT inclusive and be quoted in South African Rand (ZAR).</w:t>
      </w:r>
    </w:p>
    <w:p w14:paraId="46B6BB3F" w14:textId="77777777" w:rsidR="000638D2" w:rsidRPr="0045706B" w:rsidRDefault="000638D2">
      <w:pPr>
        <w:pStyle w:val="ListParagraph"/>
        <w:numPr>
          <w:ilvl w:val="0"/>
          <w:numId w:val="37"/>
        </w:numPr>
        <w:tabs>
          <w:tab w:val="left" w:pos="851"/>
        </w:tabs>
        <w:ind w:hanging="153"/>
        <w:rPr>
          <w:b/>
          <w:bCs/>
        </w:rPr>
      </w:pPr>
      <w:r w:rsidRPr="0045706B">
        <w:rPr>
          <w:b/>
          <w:bCs/>
        </w:rPr>
        <w:t>Total Price</w:t>
      </w:r>
    </w:p>
    <w:p w14:paraId="6B3A2A23" w14:textId="6F4BE2A1" w:rsidR="000638D2" w:rsidRPr="0045706B" w:rsidRDefault="000638D2">
      <w:pPr>
        <w:pStyle w:val="ListParagraph"/>
        <w:keepNext/>
        <w:numPr>
          <w:ilvl w:val="0"/>
          <w:numId w:val="40"/>
        </w:numPr>
        <w:tabs>
          <w:tab w:val="left" w:pos="1418"/>
        </w:tabs>
        <w:spacing w:before="120" w:line="240" w:lineRule="auto"/>
        <w:ind w:left="1276" w:hanging="283"/>
        <w:outlineLvl w:val="1"/>
      </w:pPr>
      <w:r w:rsidRPr="0045706B">
        <w:t>All quoted prices are the total price for the entire scope of required services and deliverables to be provided by the bidder.</w:t>
      </w:r>
    </w:p>
    <w:p w14:paraId="316F8125" w14:textId="77777777" w:rsidR="000638D2" w:rsidRPr="0045706B" w:rsidRDefault="000638D2">
      <w:pPr>
        <w:numPr>
          <w:ilvl w:val="0"/>
          <w:numId w:val="40"/>
        </w:numPr>
        <w:spacing w:after="0"/>
        <w:ind w:left="1276" w:hanging="283"/>
        <w:outlineLvl w:val="0"/>
      </w:pPr>
      <w:r w:rsidRPr="0045706B">
        <w:t>All additional costs as well as cost of delivery, labour, S&amp;T, overtime, etc. must be included in this bid.</w:t>
      </w:r>
    </w:p>
    <w:p w14:paraId="1DBA28CF" w14:textId="77777777" w:rsidR="000638D2" w:rsidRDefault="000638D2">
      <w:pPr>
        <w:numPr>
          <w:ilvl w:val="0"/>
          <w:numId w:val="40"/>
        </w:numPr>
        <w:spacing w:after="0"/>
        <w:ind w:left="1276" w:hanging="283"/>
        <w:outlineLvl w:val="0"/>
      </w:pPr>
      <w:r w:rsidRPr="0045706B">
        <w:t>All services, accessories, upgrades and options required by the solution or specified by the client must be included in the quoted price. If not included, suppliers will be required to supply these accessories at no cost to the client.</w:t>
      </w:r>
    </w:p>
    <w:p w14:paraId="09BC41CD" w14:textId="77777777" w:rsidR="000638D2" w:rsidRPr="00265730" w:rsidRDefault="000638D2">
      <w:pPr>
        <w:numPr>
          <w:ilvl w:val="0"/>
          <w:numId w:val="40"/>
        </w:numPr>
        <w:spacing w:after="0"/>
        <w:ind w:left="1276" w:hanging="283"/>
        <w:outlineLvl w:val="0"/>
        <w:rPr>
          <w:rFonts w:asciiTheme="minorHAnsi" w:hAnsiTheme="minorHAnsi" w:cstheme="minorHAnsi"/>
          <w:u w:val="single"/>
        </w:rPr>
      </w:pPr>
      <w:r w:rsidRPr="0045706B">
        <w:rPr>
          <w:u w:val="single"/>
        </w:rPr>
        <w:t xml:space="preserve">SITA reserves the right to negotiate pricing with the successful bidder prior to the award as well </w:t>
      </w:r>
      <w:r w:rsidRPr="00265730">
        <w:rPr>
          <w:rFonts w:asciiTheme="minorHAnsi" w:hAnsiTheme="minorHAnsi" w:cstheme="minorHAnsi"/>
          <w:u w:val="single"/>
        </w:rPr>
        <w:t>as envisaged quantities</w:t>
      </w:r>
    </w:p>
    <w:p w14:paraId="1BA0C93A" w14:textId="6EE87066" w:rsidR="00265730" w:rsidRPr="00265730" w:rsidRDefault="00265730" w:rsidP="00265730">
      <w:pPr>
        <w:pStyle w:val="ListParagraph"/>
        <w:numPr>
          <w:ilvl w:val="0"/>
          <w:numId w:val="37"/>
        </w:numPr>
        <w:tabs>
          <w:tab w:val="left" w:pos="709"/>
        </w:tabs>
        <w:ind w:left="851" w:hanging="284"/>
        <w:rPr>
          <w:rFonts w:cstheme="minorHAnsi"/>
        </w:rPr>
      </w:pPr>
      <w:r w:rsidRPr="00265730">
        <w:rPr>
          <w:rFonts w:cstheme="minorHAnsi"/>
        </w:rPr>
        <w:t>These conditions will form part of the Contract between SITA and the bidder. However, SITA or the department reserves the right to include or waive the condition in the Contract.</w:t>
      </w:r>
    </w:p>
    <w:p w14:paraId="34FE1BDB" w14:textId="5D7EAAC7" w:rsidR="000638D2" w:rsidRDefault="00B12107" w:rsidP="00265730">
      <w:pPr>
        <w:pStyle w:val="ListParagraph"/>
        <w:numPr>
          <w:ilvl w:val="0"/>
          <w:numId w:val="37"/>
        </w:numPr>
        <w:tabs>
          <w:tab w:val="left" w:pos="709"/>
        </w:tabs>
        <w:ind w:left="851" w:hanging="284"/>
        <w:rPr>
          <w:rFonts w:cstheme="minorHAnsi"/>
        </w:rPr>
      </w:pPr>
      <w:r w:rsidRPr="00265730">
        <w:rPr>
          <w:rFonts w:cstheme="minorHAnsi"/>
        </w:rPr>
        <w:t>The</w:t>
      </w:r>
      <w:r w:rsidR="000638D2" w:rsidRPr="00265730">
        <w:rPr>
          <w:rFonts w:cstheme="minorHAnsi"/>
        </w:rPr>
        <w:t xml:space="preserve"> bidder must complete the declaration of acceptance as per </w:t>
      </w:r>
      <w:r w:rsidR="000638D2" w:rsidRPr="00265730">
        <w:rPr>
          <w:rFonts w:cstheme="minorHAnsi"/>
          <w:b/>
          <w:bCs/>
        </w:rPr>
        <w:t xml:space="preserve">par </w:t>
      </w:r>
      <w:r w:rsidR="00483B5C" w:rsidRPr="00265730">
        <w:rPr>
          <w:rFonts w:cstheme="minorHAnsi"/>
          <w:b/>
          <w:bCs/>
        </w:rPr>
        <w:t>4.4.3 b</w:t>
      </w:r>
      <w:r w:rsidR="000638D2" w:rsidRPr="00265730">
        <w:rPr>
          <w:rFonts w:cstheme="minorHAnsi"/>
        </w:rPr>
        <w:t xml:space="preserve">elow by marking with an “X” either “ACCEPT ALL”, or “DO NOT ACCEPT ALL”, failing which the declaration will be regarded as “DO NOT ACCEPT ALL” and the bid will be disqualified. </w:t>
      </w:r>
    </w:p>
    <w:p w14:paraId="3DF7BC95" w14:textId="77777777" w:rsidR="00E909D8" w:rsidRPr="00E909D8" w:rsidRDefault="00E909D8" w:rsidP="00E909D8">
      <w:pPr>
        <w:tabs>
          <w:tab w:val="left" w:pos="709"/>
        </w:tabs>
        <w:rPr>
          <w:rFonts w:cstheme="minorHAnsi"/>
        </w:rPr>
      </w:pPr>
    </w:p>
    <w:p w14:paraId="137F748E" w14:textId="77777777" w:rsidR="000638D2" w:rsidRPr="00265730" w:rsidRDefault="000638D2" w:rsidP="00265730">
      <w:pPr>
        <w:keepNext/>
        <w:numPr>
          <w:ilvl w:val="2"/>
          <w:numId w:val="36"/>
        </w:numPr>
        <w:spacing w:before="240" w:line="240" w:lineRule="auto"/>
        <w:ind w:left="709" w:hanging="709"/>
        <w:jc w:val="left"/>
        <w:outlineLvl w:val="1"/>
        <w:rPr>
          <w:rFonts w:eastAsia="Times New Roman" w:cs="Calibri Light"/>
          <w:b/>
          <w:color w:val="0E1B8D"/>
          <w:sz w:val="28"/>
          <w:szCs w:val="28"/>
        </w:rPr>
      </w:pPr>
      <w:bookmarkStart w:id="59" w:name="_Toc149766362"/>
      <w:bookmarkStart w:id="60" w:name="_Toc159325075"/>
      <w:r w:rsidRPr="00265730">
        <w:rPr>
          <w:rFonts w:eastAsia="Times New Roman" w:cs="Calibri Light"/>
          <w:b/>
          <w:color w:val="0E1B8D"/>
          <w:sz w:val="28"/>
          <w:szCs w:val="28"/>
        </w:rPr>
        <w:t>Declaration of Acceptance</w:t>
      </w:r>
      <w:bookmarkEnd w:id="59"/>
      <w:bookmarkEnd w:id="60"/>
    </w:p>
    <w:tbl>
      <w:tblPr>
        <w:tblStyle w:val="TableGrid3"/>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055"/>
        <w:gridCol w:w="1385"/>
        <w:gridCol w:w="1626"/>
      </w:tblGrid>
      <w:tr w:rsidR="000638D2" w:rsidRPr="0045706B" w14:paraId="6064A756" w14:textId="77777777" w:rsidTr="002A5617">
        <w:trPr>
          <w:tblHeader/>
        </w:trPr>
        <w:tc>
          <w:tcPr>
            <w:tcW w:w="3339" w:type="pct"/>
            <w:shd w:val="clear" w:color="auto" w:fill="C6D9F1"/>
          </w:tcPr>
          <w:p w14:paraId="1BA736D1" w14:textId="77777777" w:rsidR="000638D2" w:rsidRPr="0045706B" w:rsidRDefault="000638D2" w:rsidP="002A5617">
            <w:pPr>
              <w:rPr>
                <w:rFonts w:cs="Calibri Light"/>
                <w:b/>
              </w:rPr>
            </w:pPr>
          </w:p>
        </w:tc>
        <w:tc>
          <w:tcPr>
            <w:tcW w:w="764" w:type="pct"/>
            <w:shd w:val="clear" w:color="auto" w:fill="C6D9F1"/>
          </w:tcPr>
          <w:p w14:paraId="78EEB17C" w14:textId="77777777" w:rsidR="000638D2" w:rsidRPr="0045706B" w:rsidRDefault="000638D2" w:rsidP="002A5617">
            <w:pPr>
              <w:jc w:val="center"/>
              <w:rPr>
                <w:rFonts w:cs="Calibri Light"/>
                <w:b/>
              </w:rPr>
            </w:pPr>
            <w:r w:rsidRPr="0045706B">
              <w:rPr>
                <w:rFonts w:cs="Calibri Light"/>
                <w:b/>
              </w:rPr>
              <w:t>ACCEPT ALL</w:t>
            </w:r>
          </w:p>
        </w:tc>
        <w:tc>
          <w:tcPr>
            <w:tcW w:w="897" w:type="pct"/>
            <w:shd w:val="clear" w:color="auto" w:fill="C6D9F1"/>
          </w:tcPr>
          <w:p w14:paraId="781BDFC6" w14:textId="77777777" w:rsidR="000638D2" w:rsidRPr="0045706B" w:rsidRDefault="000638D2" w:rsidP="002A5617">
            <w:pPr>
              <w:jc w:val="center"/>
              <w:rPr>
                <w:rFonts w:cs="Calibri Light"/>
                <w:b/>
              </w:rPr>
            </w:pPr>
            <w:r w:rsidRPr="0045706B">
              <w:rPr>
                <w:rFonts w:cs="Calibri Light"/>
                <w:b/>
              </w:rPr>
              <w:t>DO NOT ACCEPT ALL</w:t>
            </w:r>
          </w:p>
        </w:tc>
      </w:tr>
      <w:tr w:rsidR="000638D2" w:rsidRPr="0045706B" w14:paraId="53F48959" w14:textId="77777777" w:rsidTr="002A5617">
        <w:tc>
          <w:tcPr>
            <w:tcW w:w="3339" w:type="pct"/>
          </w:tcPr>
          <w:p w14:paraId="10748A8D" w14:textId="77777777" w:rsidR="000638D2" w:rsidRPr="0045706B" w:rsidRDefault="000638D2">
            <w:pPr>
              <w:numPr>
                <w:ilvl w:val="0"/>
                <w:numId w:val="18"/>
              </w:numPr>
              <w:jc w:val="left"/>
              <w:rPr>
                <w:rFonts w:eastAsia="Times New Roman" w:cs="Calibri Light"/>
              </w:rPr>
            </w:pPr>
            <w:r w:rsidRPr="0045706B">
              <w:rPr>
                <w:rFonts w:eastAsia="Times New Roman" w:cs="Calibri Light"/>
              </w:rPr>
              <w:t xml:space="preserve">The bidder declares to ACCEPT ALL the Costing and Pricing conditions as specified in </w:t>
            </w:r>
            <w:r w:rsidRPr="0045706B">
              <w:rPr>
                <w:rFonts w:eastAsia="Times New Roman" w:cs="Calibri Light"/>
                <w:b/>
                <w:bCs/>
              </w:rPr>
              <w:t xml:space="preserve">par </w:t>
            </w:r>
            <w:r>
              <w:rPr>
                <w:rFonts w:eastAsia="Times New Roman" w:cs="Calibri Light"/>
                <w:b/>
                <w:bCs/>
              </w:rPr>
              <w:t>4.4.2</w:t>
            </w:r>
            <w:r w:rsidRPr="0045706B">
              <w:rPr>
                <w:rFonts w:eastAsia="Times New Roman" w:cs="Calibri Light"/>
                <w:b/>
                <w:bCs/>
              </w:rPr>
              <w:t xml:space="preserve"> </w:t>
            </w:r>
            <w:r w:rsidRPr="0045706B">
              <w:rPr>
                <w:rFonts w:eastAsia="Times New Roman" w:cs="Calibri Light"/>
              </w:rPr>
              <w:t>above by indicating with an “X” in the “ACCEPT ALL” column, or</w:t>
            </w:r>
          </w:p>
          <w:p w14:paraId="61F403CF" w14:textId="77777777" w:rsidR="000638D2" w:rsidRPr="0045706B" w:rsidRDefault="000638D2">
            <w:pPr>
              <w:numPr>
                <w:ilvl w:val="0"/>
                <w:numId w:val="18"/>
              </w:numPr>
              <w:jc w:val="left"/>
              <w:rPr>
                <w:rFonts w:eastAsia="Times New Roman" w:cs="Calibri Light"/>
              </w:rPr>
            </w:pPr>
            <w:r w:rsidRPr="0045706B">
              <w:rPr>
                <w:rFonts w:eastAsia="Times New Roman" w:cs="Calibri Light"/>
              </w:rPr>
              <w:t xml:space="preserve">The bidder declares to NOT ACCEPT ALL the Costing and Pricing Conditions as specified in </w:t>
            </w:r>
            <w:r w:rsidRPr="0045706B">
              <w:rPr>
                <w:rFonts w:eastAsia="Times New Roman" w:cs="Calibri Light"/>
                <w:b/>
                <w:bCs/>
              </w:rPr>
              <w:t xml:space="preserve">par </w:t>
            </w:r>
            <w:r>
              <w:rPr>
                <w:rFonts w:eastAsia="Times New Roman" w:cs="Calibri Light"/>
                <w:b/>
                <w:bCs/>
              </w:rPr>
              <w:t>4.4.2</w:t>
            </w:r>
            <w:r w:rsidRPr="0045706B">
              <w:rPr>
                <w:rFonts w:eastAsia="Times New Roman" w:cs="Calibri Light"/>
                <w:b/>
                <w:bCs/>
              </w:rPr>
              <w:t xml:space="preserve"> </w:t>
            </w:r>
            <w:r w:rsidRPr="0045706B">
              <w:rPr>
                <w:rFonts w:eastAsia="Times New Roman" w:cs="Calibri Light"/>
              </w:rPr>
              <w:t xml:space="preserve">above by - </w:t>
            </w:r>
          </w:p>
          <w:p w14:paraId="69430C11" w14:textId="58A69E13" w:rsidR="000638D2" w:rsidRPr="0045706B" w:rsidRDefault="000638D2">
            <w:pPr>
              <w:numPr>
                <w:ilvl w:val="1"/>
                <w:numId w:val="18"/>
              </w:numPr>
              <w:tabs>
                <w:tab w:val="num" w:pos="993"/>
              </w:tabs>
              <w:ind w:left="993"/>
              <w:jc w:val="left"/>
              <w:rPr>
                <w:rFonts w:eastAsia="Times New Roman" w:cs="Calibri Light"/>
              </w:rPr>
            </w:pPr>
            <w:r w:rsidRPr="0045706B">
              <w:rPr>
                <w:rFonts w:eastAsia="Times New Roman" w:cs="Calibri Light"/>
              </w:rPr>
              <w:t xml:space="preserve">Indicating with an “X” in the “DO NOT ACCEPT ALL” column, </w:t>
            </w:r>
            <w:r w:rsidR="00050574" w:rsidRPr="0045706B">
              <w:rPr>
                <w:rFonts w:eastAsia="Times New Roman" w:cs="Calibri Light"/>
              </w:rPr>
              <w:t>and.</w:t>
            </w:r>
          </w:p>
          <w:p w14:paraId="4C32C948" w14:textId="77777777" w:rsidR="000638D2" w:rsidRPr="0045706B" w:rsidRDefault="000638D2">
            <w:pPr>
              <w:numPr>
                <w:ilvl w:val="1"/>
                <w:numId w:val="18"/>
              </w:numPr>
              <w:tabs>
                <w:tab w:val="num" w:pos="993"/>
              </w:tabs>
              <w:ind w:left="993"/>
              <w:jc w:val="left"/>
              <w:rPr>
                <w:rFonts w:eastAsia="Times New Roman" w:cs="Calibri Light"/>
              </w:rPr>
            </w:pPr>
            <w:r w:rsidRPr="0045706B">
              <w:rPr>
                <w:rFonts w:eastAsia="Times New Roman" w:cs="Calibri Light"/>
              </w:rPr>
              <w:t xml:space="preserve">Provide reason and proposal for each of the condition not accepted. </w:t>
            </w:r>
          </w:p>
        </w:tc>
        <w:tc>
          <w:tcPr>
            <w:tcW w:w="764" w:type="pct"/>
          </w:tcPr>
          <w:p w14:paraId="5360B894" w14:textId="77777777" w:rsidR="000638D2" w:rsidRPr="0045706B" w:rsidRDefault="000638D2" w:rsidP="002A5617">
            <w:pPr>
              <w:jc w:val="center"/>
              <w:rPr>
                <w:rFonts w:cs="Calibri Light"/>
              </w:rPr>
            </w:pPr>
          </w:p>
        </w:tc>
        <w:tc>
          <w:tcPr>
            <w:tcW w:w="897" w:type="pct"/>
          </w:tcPr>
          <w:p w14:paraId="4095F569" w14:textId="77777777" w:rsidR="000638D2" w:rsidRPr="0045706B" w:rsidRDefault="000638D2" w:rsidP="002A5617">
            <w:pPr>
              <w:jc w:val="center"/>
              <w:rPr>
                <w:rFonts w:cs="Calibri Light"/>
              </w:rPr>
            </w:pPr>
          </w:p>
        </w:tc>
      </w:tr>
      <w:tr w:rsidR="000638D2" w:rsidRPr="0045706B" w14:paraId="5AE9D946" w14:textId="77777777" w:rsidTr="002A5617">
        <w:tc>
          <w:tcPr>
            <w:tcW w:w="5000" w:type="pct"/>
            <w:gridSpan w:val="3"/>
          </w:tcPr>
          <w:p w14:paraId="6745EAC1" w14:textId="77777777" w:rsidR="000638D2" w:rsidRPr="0045706B" w:rsidRDefault="000638D2" w:rsidP="002A5617">
            <w:pPr>
              <w:rPr>
                <w:rFonts w:cs="Calibri Light"/>
                <w:b/>
              </w:rPr>
            </w:pPr>
            <w:r w:rsidRPr="0045706B">
              <w:rPr>
                <w:rFonts w:cs="Calibri Light"/>
                <w:b/>
              </w:rPr>
              <w:t>Comments by bidder:</w:t>
            </w:r>
          </w:p>
          <w:p w14:paraId="004BDCA3" w14:textId="77777777" w:rsidR="000638D2" w:rsidRPr="0045706B" w:rsidRDefault="000638D2" w:rsidP="002A5617">
            <w:pPr>
              <w:rPr>
                <w:rFonts w:cs="Calibri Light"/>
              </w:rPr>
            </w:pPr>
            <w:r w:rsidRPr="0045706B">
              <w:rPr>
                <w:rFonts w:cs="Calibri Light"/>
              </w:rPr>
              <w:t>Provide the condition reference, the reasons for not accepting the condition.</w:t>
            </w:r>
          </w:p>
          <w:p w14:paraId="795C099E" w14:textId="77777777" w:rsidR="000638D2" w:rsidRPr="0045706B" w:rsidRDefault="000638D2" w:rsidP="002A5617">
            <w:pPr>
              <w:rPr>
                <w:rFonts w:cs="Calibri Light"/>
                <w:b/>
              </w:rPr>
            </w:pPr>
          </w:p>
        </w:tc>
      </w:tr>
    </w:tbl>
    <w:p w14:paraId="584149CA" w14:textId="77777777" w:rsidR="000638D2" w:rsidRPr="0045706B" w:rsidRDefault="000638D2" w:rsidP="000638D2"/>
    <w:p w14:paraId="5BB8B1C8" w14:textId="77777777" w:rsidR="000638D2" w:rsidRPr="00B95275" w:rsidRDefault="000638D2" w:rsidP="00265730">
      <w:pPr>
        <w:pStyle w:val="Heading2"/>
        <w:rPr>
          <w:szCs w:val="28"/>
        </w:rPr>
      </w:pPr>
      <w:bookmarkStart w:id="61" w:name="_Toc149766363"/>
      <w:bookmarkStart w:id="62" w:name="_Toc159325076"/>
      <w:bookmarkStart w:id="63" w:name="_Toc200374609"/>
      <w:bookmarkStart w:id="64" w:name="_Toc222848376"/>
      <w:r w:rsidRPr="00B95275">
        <w:rPr>
          <w:szCs w:val="28"/>
        </w:rPr>
        <w:t>Preference Requirements</w:t>
      </w:r>
      <w:bookmarkEnd w:id="61"/>
      <w:bookmarkEnd w:id="62"/>
      <w:bookmarkEnd w:id="63"/>
      <w:bookmarkEnd w:id="64"/>
    </w:p>
    <w:p w14:paraId="578938F8" w14:textId="77777777" w:rsidR="000638D2" w:rsidRPr="0045706B" w:rsidRDefault="000638D2">
      <w:pPr>
        <w:numPr>
          <w:ilvl w:val="0"/>
          <w:numId w:val="31"/>
        </w:numPr>
        <w:rPr>
          <w:rFonts w:cs="Calibri"/>
          <w:b/>
          <w:bCs/>
        </w:rPr>
      </w:pPr>
      <w:r w:rsidRPr="0045706B">
        <w:rPr>
          <w:rFonts w:cs="Calibri"/>
          <w:b/>
          <w:bCs/>
        </w:rPr>
        <w:t xml:space="preserve">The bidder must complete in full all the PREFERENCE requirements. </w:t>
      </w:r>
    </w:p>
    <w:p w14:paraId="465B70D6" w14:textId="77777777" w:rsidR="000638D2" w:rsidRPr="0045706B" w:rsidRDefault="000638D2">
      <w:pPr>
        <w:numPr>
          <w:ilvl w:val="0"/>
          <w:numId w:val="31"/>
        </w:numPr>
        <w:rPr>
          <w:rFonts w:cs="Calibri"/>
        </w:rPr>
      </w:pPr>
      <w:r w:rsidRPr="0045706B">
        <w:rPr>
          <w:rFonts w:cs="Calibri"/>
          <w:b/>
          <w:bCs/>
        </w:rPr>
        <w:t xml:space="preserve">Allocation of points per requirements: </w:t>
      </w:r>
      <w:r w:rsidRPr="0045706B">
        <w:rPr>
          <w:rFonts w:cs="Calibri"/>
        </w:rPr>
        <w:t xml:space="preserve">The point’s allocation of bidders’ responses to the requirements will be determined by the completeness, relevance and accuracy of substantiating evidence. </w:t>
      </w:r>
    </w:p>
    <w:p w14:paraId="3D04AD6A" w14:textId="5CBF3113" w:rsidR="000638D2" w:rsidRPr="0045706B" w:rsidRDefault="000638D2">
      <w:pPr>
        <w:numPr>
          <w:ilvl w:val="0"/>
          <w:numId w:val="31"/>
        </w:numPr>
        <w:rPr>
          <w:rFonts w:cs="Calibri"/>
        </w:rPr>
      </w:pPr>
      <w:r w:rsidRPr="0045706B">
        <w:rPr>
          <w:rFonts w:cs="Calibri"/>
        </w:rPr>
        <w:t xml:space="preserve">Points will be allocated for each </w:t>
      </w:r>
      <w:r w:rsidRPr="0045706B">
        <w:rPr>
          <w:rFonts w:cs="Calibri"/>
          <w:b/>
          <w:bCs/>
        </w:rPr>
        <w:t>PREFERENCE requirement</w:t>
      </w:r>
      <w:r w:rsidRPr="0045706B">
        <w:rPr>
          <w:rFonts w:cs="Calibri"/>
        </w:rPr>
        <w:t xml:space="preserve"> as per the criteria set in each section in the </w:t>
      </w:r>
      <w:r w:rsidRPr="0045706B">
        <w:rPr>
          <w:rFonts w:cs="Calibri"/>
          <w:b/>
          <w:bCs/>
        </w:rPr>
        <w:t xml:space="preserve">table </w:t>
      </w:r>
      <w:r w:rsidR="004A6E3A">
        <w:rPr>
          <w:rFonts w:cs="Calibri"/>
          <w:b/>
          <w:bCs/>
        </w:rPr>
        <w:t>5</w:t>
      </w:r>
      <w:r w:rsidRPr="0045706B">
        <w:rPr>
          <w:rFonts w:cs="Calibri"/>
        </w:rPr>
        <w:t xml:space="preserve"> below.</w:t>
      </w:r>
    </w:p>
    <w:p w14:paraId="777D9605" w14:textId="77777777" w:rsidR="000638D2" w:rsidRPr="0045706B" w:rsidRDefault="000638D2">
      <w:pPr>
        <w:numPr>
          <w:ilvl w:val="0"/>
          <w:numId w:val="31"/>
        </w:numPr>
        <w:rPr>
          <w:rFonts w:cs="Calibri"/>
        </w:rPr>
      </w:pPr>
      <w:r w:rsidRPr="0045706B">
        <w:rPr>
          <w:rFonts w:cs="Calibri"/>
          <w:b/>
          <w:bCs/>
        </w:rPr>
        <w:t>The bidder must provide a unique reference number</w:t>
      </w:r>
      <w:r w:rsidRPr="0045706B">
        <w:rPr>
          <w:rFonts w:cs="Calibri"/>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45706B">
        <w:rPr>
          <w:rFonts w:cs="Calibri"/>
          <w:b/>
          <w:bCs/>
        </w:rPr>
        <w:t>ANNEX A</w:t>
      </w:r>
      <w:r w:rsidRPr="0045706B">
        <w:rPr>
          <w:rFonts w:cs="Calibri"/>
        </w:rPr>
        <w:t>.</w:t>
      </w:r>
    </w:p>
    <w:p w14:paraId="27F127D7" w14:textId="77777777" w:rsidR="000638D2" w:rsidRPr="0045706B" w:rsidRDefault="000638D2">
      <w:pPr>
        <w:numPr>
          <w:ilvl w:val="0"/>
          <w:numId w:val="31"/>
        </w:numPr>
        <w:rPr>
          <w:rFonts w:cs="Calibri"/>
          <w:b/>
          <w:bCs/>
        </w:rPr>
      </w:pPr>
      <w:r w:rsidRPr="0045706B">
        <w:rPr>
          <w:rFonts w:cs="Calibri"/>
          <w:b/>
          <w:bCs/>
        </w:rPr>
        <w:t>Preference Goal Requirements:</w:t>
      </w:r>
    </w:p>
    <w:p w14:paraId="69923DD7" w14:textId="77777777" w:rsidR="000638D2" w:rsidRPr="0045706B" w:rsidRDefault="000638D2">
      <w:pPr>
        <w:numPr>
          <w:ilvl w:val="1"/>
          <w:numId w:val="32"/>
        </w:numPr>
        <w:rPr>
          <w:rFonts w:cs="Calibri"/>
        </w:rPr>
      </w:pPr>
      <w:r w:rsidRPr="0045706B">
        <w:rPr>
          <w:rFonts w:cs="Calibri"/>
        </w:rPr>
        <w:t xml:space="preserve">The applicable Preference Point system for this tender and points claimed is </w:t>
      </w:r>
      <w:r w:rsidRPr="0045706B">
        <w:rPr>
          <w:rFonts w:cs="Calibri"/>
          <w:b/>
          <w:bCs/>
        </w:rPr>
        <w:t>80/20.</w:t>
      </w:r>
    </w:p>
    <w:p w14:paraId="2A5B6009" w14:textId="51E6CC96" w:rsidR="000638D2" w:rsidRPr="0045706B" w:rsidRDefault="000638D2">
      <w:pPr>
        <w:numPr>
          <w:ilvl w:val="1"/>
          <w:numId w:val="32"/>
        </w:numPr>
        <w:rPr>
          <w:rFonts w:cs="Calibri"/>
        </w:rPr>
      </w:pPr>
      <w:r w:rsidRPr="0045706B">
        <w:rPr>
          <w:rFonts w:cs="Calibri"/>
        </w:rPr>
        <w:t xml:space="preserve">The specific Preferential Goal Requirements for this tender is indicated in </w:t>
      </w:r>
      <w:r w:rsidRPr="0045706B">
        <w:rPr>
          <w:rFonts w:cs="Calibri"/>
          <w:b/>
          <w:bCs/>
        </w:rPr>
        <w:t xml:space="preserve">table </w:t>
      </w:r>
      <w:r w:rsidR="000A7FAC">
        <w:rPr>
          <w:rFonts w:cs="Calibri"/>
          <w:b/>
          <w:bCs/>
        </w:rPr>
        <w:t>4</w:t>
      </w:r>
      <w:r w:rsidRPr="0045706B">
        <w:rPr>
          <w:rFonts w:cs="Calibri"/>
        </w:rPr>
        <w:t xml:space="preserve"> below.</w:t>
      </w:r>
    </w:p>
    <w:p w14:paraId="0E800793" w14:textId="77777777" w:rsidR="000638D2" w:rsidRPr="0045706B" w:rsidRDefault="000638D2">
      <w:pPr>
        <w:numPr>
          <w:ilvl w:val="1"/>
          <w:numId w:val="32"/>
        </w:numPr>
        <w:rPr>
          <w:rFonts w:cs="Calibri"/>
        </w:rPr>
      </w:pPr>
      <w:r w:rsidRPr="0045706B">
        <w:rPr>
          <w:rFonts w:cs="Calibri"/>
        </w:rPr>
        <w:t>The Bidder must complete 80/20 preference point system and submit proof or documentation required in terms of this tender.</w:t>
      </w:r>
    </w:p>
    <w:p w14:paraId="60AF3EC2" w14:textId="77777777" w:rsidR="000638D2" w:rsidRPr="0045706B" w:rsidRDefault="000638D2">
      <w:pPr>
        <w:numPr>
          <w:ilvl w:val="1"/>
          <w:numId w:val="32"/>
        </w:numPr>
        <w:rPr>
          <w:rFonts w:cs="Calibri"/>
        </w:rPr>
      </w:pPr>
      <w:r w:rsidRPr="0045706B">
        <w:rPr>
          <w:rFonts w:cs="Calibri"/>
        </w:rPr>
        <w:t xml:space="preserve">The Bidder </w:t>
      </w:r>
      <w:r w:rsidRPr="0045706B">
        <w:rPr>
          <w:rFonts w:cs="Calibri"/>
          <w:b/>
          <w:bCs/>
        </w:rPr>
        <w:t>must indicate their commitment</w:t>
      </w:r>
      <w:r w:rsidRPr="0045706B">
        <w:rPr>
          <w:rFonts w:cs="Calibri"/>
        </w:rPr>
        <w:t xml:space="preserve"> to claim points for each of the preference points by signing at par 4.5 in the Invitation to Bid document.</w:t>
      </w:r>
    </w:p>
    <w:p w14:paraId="3E0786B2" w14:textId="77777777" w:rsidR="000638D2" w:rsidRPr="0045706B" w:rsidRDefault="000638D2">
      <w:pPr>
        <w:numPr>
          <w:ilvl w:val="1"/>
          <w:numId w:val="32"/>
        </w:numPr>
        <w:rPr>
          <w:rFonts w:cs="Calibri"/>
        </w:rPr>
      </w:pPr>
      <w:r w:rsidRPr="0045706B">
        <w:rPr>
          <w:rFonts w:cs="Calibri"/>
        </w:rPr>
        <w:t xml:space="preserve">Failure on the part of a bidder to submit proof or documentation required or to comply to </w:t>
      </w:r>
      <w:r w:rsidRPr="0045706B">
        <w:rPr>
          <w:rFonts w:cs="Calibri"/>
          <w:b/>
          <w:bCs/>
        </w:rPr>
        <w:t>paragraph (d)</w:t>
      </w:r>
      <w:r w:rsidRPr="0045706B">
        <w:rPr>
          <w:rFonts w:cs="Calibri"/>
        </w:rPr>
        <w:t xml:space="preserve"> above in terms of this tender to claim preference points for the </w:t>
      </w:r>
      <w:r w:rsidRPr="0045706B">
        <w:rPr>
          <w:rFonts w:cs="Calibri"/>
          <w:b/>
          <w:bCs/>
        </w:rPr>
        <w:t>Preference Goal Requirements</w:t>
      </w:r>
      <w:r w:rsidRPr="0045706B">
        <w:rPr>
          <w:rFonts w:cs="Calibri"/>
        </w:rPr>
        <w:t xml:space="preserve"> for this tender, will be interpreted to mean that preference points are not claimed.</w:t>
      </w:r>
    </w:p>
    <w:p w14:paraId="41C73BEC" w14:textId="77777777" w:rsidR="000638D2" w:rsidRPr="0045706B" w:rsidRDefault="000638D2">
      <w:pPr>
        <w:numPr>
          <w:ilvl w:val="1"/>
          <w:numId w:val="32"/>
        </w:numPr>
        <w:rPr>
          <w:rFonts w:cs="Calibri"/>
        </w:rPr>
      </w:pPr>
      <w:r w:rsidRPr="0045706B">
        <w:rPr>
          <w:rFonts w:cs="Calibri"/>
        </w:rPr>
        <w:t xml:space="preserve">The Bidder’s </w:t>
      </w:r>
      <w:r w:rsidRPr="0045706B">
        <w:rPr>
          <w:rFonts w:cs="Calibri"/>
          <w:b/>
          <w:bCs/>
        </w:rPr>
        <w:t>commitment</w:t>
      </w:r>
      <w:r w:rsidRPr="0045706B">
        <w:rPr>
          <w:rFonts w:cs="Calibri"/>
        </w:rPr>
        <w:t xml:space="preserve"> for the </w:t>
      </w:r>
      <w:r w:rsidRPr="0045706B">
        <w:rPr>
          <w:rFonts w:cs="Calibri"/>
          <w:b/>
          <w:bCs/>
        </w:rPr>
        <w:t xml:space="preserve">Preference Goal Requirements </w:t>
      </w:r>
      <w:r w:rsidRPr="0045706B">
        <w:rPr>
          <w:rFonts w:cs="Calibri"/>
        </w:rPr>
        <w:t xml:space="preserve">in this tender will be </w:t>
      </w:r>
      <w:r w:rsidRPr="0045706B">
        <w:rPr>
          <w:rFonts w:cs="Calibri"/>
          <w:b/>
          <w:bCs/>
        </w:rPr>
        <w:t>legally binding</w:t>
      </w:r>
      <w:r w:rsidRPr="0045706B">
        <w:rPr>
          <w:rFonts w:cs="Calibri"/>
        </w:rPr>
        <w:t xml:space="preserve"> and the Bidder needs to </w:t>
      </w:r>
      <w:r w:rsidRPr="0045706B">
        <w:rPr>
          <w:rFonts w:cs="Calibri"/>
          <w:b/>
          <w:bCs/>
        </w:rPr>
        <w:t>perform against their commitment</w:t>
      </w:r>
      <w:r w:rsidRPr="0045706B">
        <w:rPr>
          <w:rFonts w:cs="Calibri"/>
        </w:rPr>
        <w:t xml:space="preserve"> for the duration of the contract which will form part of the Contractual Agreement.</w:t>
      </w:r>
    </w:p>
    <w:p w14:paraId="13529DBC" w14:textId="46CBFFA6" w:rsidR="000638D2" w:rsidRPr="0045706B" w:rsidRDefault="000638D2">
      <w:pPr>
        <w:numPr>
          <w:ilvl w:val="1"/>
          <w:numId w:val="32"/>
        </w:numPr>
        <w:rPr>
          <w:rFonts w:cs="Calibri"/>
        </w:rPr>
      </w:pPr>
      <w:r w:rsidRPr="0045706B">
        <w:rPr>
          <w:rFonts w:cs="Calibri"/>
        </w:rPr>
        <w:t xml:space="preserve">The Bidder </w:t>
      </w:r>
      <w:r w:rsidRPr="0045706B">
        <w:rPr>
          <w:rFonts w:cs="Calibri"/>
          <w:b/>
          <w:bCs/>
        </w:rPr>
        <w:t xml:space="preserve">must </w:t>
      </w:r>
      <w:r w:rsidR="00050574" w:rsidRPr="0045706B">
        <w:rPr>
          <w:rFonts w:cs="Calibri"/>
          <w:b/>
          <w:bCs/>
        </w:rPr>
        <w:t>sustain or</w:t>
      </w:r>
      <w:r w:rsidRPr="0045706B">
        <w:rPr>
          <w:rFonts w:cs="Calibri"/>
          <w:b/>
          <w:bCs/>
        </w:rPr>
        <w:t xml:space="preserve"> improve</w:t>
      </w:r>
      <w:r w:rsidRPr="0045706B">
        <w:rPr>
          <w:rFonts w:cs="Calibri"/>
        </w:rPr>
        <w:t xml:space="preserve"> the company’s BBBEE Level for the duration of the contact which will form part of the Contractual Agreement.</w:t>
      </w:r>
    </w:p>
    <w:p w14:paraId="6379F655" w14:textId="77777777" w:rsidR="000638D2" w:rsidRPr="0045706B" w:rsidRDefault="000638D2">
      <w:pPr>
        <w:numPr>
          <w:ilvl w:val="1"/>
          <w:numId w:val="32"/>
        </w:numPr>
        <w:rPr>
          <w:rFonts w:cs="Calibri"/>
        </w:rPr>
      </w:pPr>
      <w:r w:rsidRPr="0045706B">
        <w:rPr>
          <w:rFonts w:cs="Calibri"/>
          <w:b/>
          <w:bCs/>
        </w:rPr>
        <w:t>Performance of Preference Goal Requirements will be determined annually.</w:t>
      </w:r>
      <w:r w:rsidRPr="0045706B">
        <w:rPr>
          <w:rFonts w:cs="Calibri"/>
        </w:rPr>
        <w:t xml:space="preserve"> Bidders must submit their Preference status report to SITA indicating progress against the Bidder’s preferential commitments </w:t>
      </w:r>
      <w:r w:rsidRPr="0045706B">
        <w:rPr>
          <w:rFonts w:cs="Calibri"/>
          <w:b/>
          <w:bCs/>
        </w:rPr>
        <w:t>within 30 days after each quarter from the commencement date of the contract</w:t>
      </w:r>
      <w:r w:rsidRPr="0045706B">
        <w:rPr>
          <w:rFonts w:cs="Calibri"/>
        </w:rPr>
        <w:t>.</w:t>
      </w:r>
    </w:p>
    <w:p w14:paraId="58EC0E31" w14:textId="77777777" w:rsidR="000638D2" w:rsidRPr="0045706B" w:rsidRDefault="000638D2">
      <w:pPr>
        <w:numPr>
          <w:ilvl w:val="1"/>
          <w:numId w:val="32"/>
        </w:numPr>
        <w:rPr>
          <w:rFonts w:cs="Calibri"/>
        </w:rPr>
      </w:pPr>
      <w:r w:rsidRPr="0045706B">
        <w:rPr>
          <w:rFonts w:cs="Calibri"/>
        </w:rPr>
        <w:t xml:space="preserve">Bidders need to keep auditable substantive records / evidence and upon request by </w:t>
      </w:r>
      <w:r w:rsidRPr="0045706B">
        <w:rPr>
          <w:rFonts w:cs="Calibri"/>
          <w:b/>
          <w:bCs/>
        </w:rPr>
        <w:t xml:space="preserve">SITA </w:t>
      </w:r>
      <w:r w:rsidRPr="0045706B">
        <w:rPr>
          <w:rFonts w:cs="Calibri"/>
        </w:rPr>
        <w:t>must be made available for audit and, or due diligence purposes.</w:t>
      </w:r>
    </w:p>
    <w:p w14:paraId="72E95C8B" w14:textId="77777777" w:rsidR="000638D2" w:rsidRPr="0045706B" w:rsidRDefault="000638D2">
      <w:pPr>
        <w:numPr>
          <w:ilvl w:val="1"/>
          <w:numId w:val="32"/>
        </w:numPr>
        <w:rPr>
          <w:rFonts w:cs="Calibri"/>
        </w:rPr>
      </w:pPr>
      <w:r w:rsidRPr="0045706B">
        <w:rPr>
          <w:rFonts w:cs="Calibri"/>
          <w:b/>
          <w:bCs/>
        </w:rPr>
        <w:t>SITA reserves the right</w:t>
      </w:r>
      <w:r w:rsidRPr="0045706B">
        <w:rPr>
          <w:rFonts w:cs="Calibri"/>
        </w:rPr>
        <w:t xml:space="preserve"> </w:t>
      </w:r>
      <w:r w:rsidRPr="0045706B">
        <w:rPr>
          <w:rFonts w:cs="Calibri"/>
          <w:b/>
          <w:bCs/>
        </w:rPr>
        <w:t>to</w:t>
      </w:r>
      <w:r w:rsidRPr="0045706B">
        <w:rPr>
          <w:rFonts w:cs="Calibri"/>
        </w:rPr>
        <w:t xml:space="preserve"> require from a Bidder, either before a bid is adjudicated or at any time subsequently, to substantiate any claim with regards to preferences, in any manner required by SITA.</w:t>
      </w:r>
    </w:p>
    <w:p w14:paraId="7D902C2A" w14:textId="77777777" w:rsidR="000638D2" w:rsidRPr="0045706B" w:rsidRDefault="000638D2">
      <w:pPr>
        <w:numPr>
          <w:ilvl w:val="1"/>
          <w:numId w:val="32"/>
        </w:numPr>
        <w:rPr>
          <w:rFonts w:cs="Calibri"/>
        </w:rPr>
      </w:pPr>
      <w:r w:rsidRPr="0045706B">
        <w:rPr>
          <w:rFonts w:cs="Calibri"/>
          <w:b/>
          <w:bCs/>
        </w:rPr>
        <w:t>SITA reserves the right to</w:t>
      </w:r>
      <w:r w:rsidRPr="0045706B">
        <w:rPr>
          <w:rFonts w:cs="Calibri"/>
        </w:rPr>
        <w:t xml:space="preserve"> verify information / evidence provided by the Bidder.</w:t>
      </w:r>
    </w:p>
    <w:p w14:paraId="1EFB4836" w14:textId="77777777" w:rsidR="000638D2" w:rsidRPr="0045706B" w:rsidRDefault="000638D2">
      <w:pPr>
        <w:numPr>
          <w:ilvl w:val="1"/>
          <w:numId w:val="32"/>
        </w:numPr>
        <w:rPr>
          <w:rFonts w:cs="Calibri"/>
          <w:b/>
          <w:bCs/>
        </w:rPr>
      </w:pPr>
      <w:r w:rsidRPr="0045706B">
        <w:rPr>
          <w:rFonts w:cs="Calibri"/>
          <w:b/>
          <w:bCs/>
        </w:rPr>
        <w:t>SITA reserves the right to</w:t>
      </w:r>
      <w:r w:rsidRPr="0045706B">
        <w:rPr>
          <w:rFonts w:cs="Calibri"/>
        </w:rPr>
        <w:t xml:space="preserve"> introduce a </w:t>
      </w:r>
      <w:r w:rsidRPr="0045706B">
        <w:rPr>
          <w:rFonts w:cs="Calibri"/>
          <w:b/>
          <w:bCs/>
        </w:rPr>
        <w:t>penalty of 1%</w:t>
      </w:r>
      <w:r w:rsidRPr="0045706B">
        <w:rPr>
          <w:rFonts w:cs="Calibri"/>
        </w:rPr>
        <w:t xml:space="preserve"> of the overall annual year spent by </w:t>
      </w:r>
      <w:r w:rsidRPr="0045706B">
        <w:rPr>
          <w:rFonts w:cs="Calibri"/>
          <w:b/>
          <w:bCs/>
        </w:rPr>
        <w:t>SITA</w:t>
      </w:r>
      <w:r w:rsidRPr="0045706B">
        <w:rPr>
          <w:rFonts w:cs="Calibri"/>
        </w:rPr>
        <w:t xml:space="preserve"> for the prior year if the Bidder fails to comply with </w:t>
      </w:r>
      <w:r w:rsidRPr="0045706B">
        <w:rPr>
          <w:rFonts w:cs="Calibri"/>
          <w:b/>
          <w:bCs/>
        </w:rPr>
        <w:t>paragraphs (f), (g) and (h) above.</w:t>
      </w:r>
    </w:p>
    <w:p w14:paraId="50A47E2F" w14:textId="77777777" w:rsidR="000638D2" w:rsidRDefault="000638D2" w:rsidP="000638D2">
      <w:pPr>
        <w:rPr>
          <w:lang w:val="en-GB"/>
        </w:rPr>
      </w:pPr>
    </w:p>
    <w:p w14:paraId="2D4B7831" w14:textId="77777777" w:rsidR="001B1D9C" w:rsidRDefault="001B1D9C" w:rsidP="000638D2">
      <w:pPr>
        <w:rPr>
          <w:lang w:val="en-GB"/>
        </w:rPr>
      </w:pPr>
    </w:p>
    <w:p w14:paraId="19007582" w14:textId="77777777" w:rsidR="00BD03B4" w:rsidRDefault="00BD03B4" w:rsidP="00BD03B4">
      <w:pPr>
        <w:keepNext/>
        <w:spacing w:before="120" w:line="240" w:lineRule="auto"/>
        <w:rPr>
          <w:rFonts w:eastAsia="Times New Roman"/>
          <w:b/>
          <w:szCs w:val="24"/>
          <w:lang w:val="en-GB"/>
        </w:rPr>
        <w:sectPr w:rsidR="00BD03B4" w:rsidSect="005D5E3B">
          <w:pgSz w:w="11906" w:h="16838"/>
          <w:pgMar w:top="1134" w:right="1134" w:bottom="1134" w:left="1134" w:header="680" w:footer="346" w:gutter="0"/>
          <w:cols w:space="720"/>
        </w:sectPr>
      </w:pPr>
      <w:bookmarkStart w:id="65" w:name="_Toc145675373"/>
    </w:p>
    <w:p w14:paraId="3E6D5CD3" w14:textId="3099D801" w:rsidR="000638D2" w:rsidRPr="00BD03B4" w:rsidRDefault="000638D2" w:rsidP="00BD03B4">
      <w:pPr>
        <w:keepNext/>
        <w:spacing w:before="120" w:line="240" w:lineRule="auto"/>
        <w:rPr>
          <w:rFonts w:eastAsia="Times New Roman"/>
          <w:b/>
          <w:szCs w:val="24"/>
          <w:lang w:val="en-GB"/>
        </w:rPr>
      </w:pPr>
      <w:r w:rsidRPr="0045706B">
        <w:rPr>
          <w:rFonts w:eastAsia="Times New Roman"/>
          <w:b/>
          <w:szCs w:val="24"/>
          <w:lang w:val="en-GB"/>
        </w:rPr>
        <w:t xml:space="preserve">Table </w:t>
      </w:r>
      <w:r w:rsidR="00477B1E">
        <w:rPr>
          <w:rFonts w:eastAsia="Times New Roman"/>
          <w:b/>
          <w:szCs w:val="24"/>
          <w:lang w:val="en-GB"/>
        </w:rPr>
        <w:t>4</w:t>
      </w:r>
      <w:r w:rsidRPr="0045706B">
        <w:rPr>
          <w:rFonts w:eastAsia="Times New Roman"/>
          <w:b/>
          <w:szCs w:val="24"/>
          <w:lang w:val="en-GB"/>
        </w:rPr>
        <w:t>: Preferential Goal Requirements 80/20 Preference Points system</w:t>
      </w:r>
      <w:bookmarkEnd w:id="65"/>
    </w:p>
    <w:tbl>
      <w:tblPr>
        <w:tblW w:w="15016" w:type="dxa"/>
        <w:tblLook w:val="04A0" w:firstRow="1" w:lastRow="0" w:firstColumn="1" w:lastColumn="0" w:noHBand="0" w:noVBand="1"/>
      </w:tblPr>
      <w:tblGrid>
        <w:gridCol w:w="2967"/>
        <w:gridCol w:w="1843"/>
        <w:gridCol w:w="8505"/>
        <w:gridCol w:w="1701"/>
      </w:tblGrid>
      <w:tr w:rsidR="00BD03B4" w:rsidRPr="00977037" w14:paraId="34C072C0" w14:textId="77777777" w:rsidTr="00BC3159">
        <w:trPr>
          <w:trHeight w:val="887"/>
          <w:tblHeader/>
        </w:trPr>
        <w:tc>
          <w:tcPr>
            <w:tcW w:w="2967" w:type="dxa"/>
            <w:tcBorders>
              <w:top w:val="single" w:sz="8" w:space="0" w:color="4F81BD"/>
              <w:left w:val="single" w:sz="8" w:space="0" w:color="4F81BD"/>
              <w:bottom w:val="single" w:sz="8" w:space="0" w:color="4F81BD"/>
              <w:right w:val="single" w:sz="8" w:space="0" w:color="4F81BD"/>
            </w:tcBorders>
            <w:shd w:val="clear" w:color="000000" w:fill="DBE5F1"/>
          </w:tcPr>
          <w:p w14:paraId="47007FF3" w14:textId="77777777" w:rsidR="00BD03B4" w:rsidRPr="00977037" w:rsidRDefault="00BD03B4" w:rsidP="00BC3159">
            <w:pPr>
              <w:rPr>
                <w:rFonts w:cs="Calibri"/>
                <w:b/>
                <w:bCs/>
                <w:color w:val="0E1B8D"/>
                <w:szCs w:val="24"/>
                <w:lang w:eastAsia="en-GB"/>
              </w:rPr>
            </w:pPr>
            <w:r w:rsidRPr="00977037">
              <w:rPr>
                <w:rFonts w:cs="Calibri"/>
                <w:b/>
                <w:bCs/>
                <w:color w:val="0E1B8D"/>
                <w:szCs w:val="24"/>
                <w:lang w:eastAsia="en-GB"/>
              </w:rPr>
              <w:t>Preference Goal Requirement #</w:t>
            </w:r>
          </w:p>
        </w:tc>
        <w:tc>
          <w:tcPr>
            <w:tcW w:w="1843" w:type="dxa"/>
            <w:tcBorders>
              <w:top w:val="single" w:sz="8" w:space="0" w:color="4F81BD"/>
              <w:left w:val="single" w:sz="8" w:space="0" w:color="4F81BD"/>
              <w:bottom w:val="single" w:sz="8" w:space="0" w:color="4F81BD"/>
              <w:right w:val="single" w:sz="8" w:space="0" w:color="4F81BD"/>
            </w:tcBorders>
            <w:shd w:val="clear" w:color="000000" w:fill="DBE5F1"/>
            <w:hideMark/>
          </w:tcPr>
          <w:p w14:paraId="79397AD2" w14:textId="77777777" w:rsidR="00BD03B4" w:rsidRPr="00977037" w:rsidRDefault="00BD03B4" w:rsidP="00BC3159">
            <w:pPr>
              <w:rPr>
                <w:rFonts w:cs="Calibri"/>
                <w:b/>
                <w:bCs/>
                <w:color w:val="0E1B8D"/>
                <w:szCs w:val="24"/>
                <w:lang w:eastAsia="en-GB"/>
              </w:rPr>
            </w:pPr>
            <w:r w:rsidRPr="00977037">
              <w:rPr>
                <w:rFonts w:cs="Calibri"/>
                <w:b/>
                <w:bCs/>
                <w:color w:val="0E1B8D"/>
                <w:szCs w:val="24"/>
                <w:lang w:eastAsia="en-GB"/>
              </w:rPr>
              <w:t>Preferential Goal Requirements</w:t>
            </w:r>
          </w:p>
        </w:tc>
        <w:tc>
          <w:tcPr>
            <w:tcW w:w="10206" w:type="dxa"/>
            <w:gridSpan w:val="2"/>
            <w:tcBorders>
              <w:top w:val="single" w:sz="8" w:space="0" w:color="4F81BD"/>
              <w:left w:val="nil"/>
              <w:bottom w:val="single" w:sz="8" w:space="0" w:color="4F81BD"/>
              <w:right w:val="single" w:sz="8" w:space="0" w:color="4F81BD"/>
            </w:tcBorders>
            <w:shd w:val="clear" w:color="000000" w:fill="DBE5F1"/>
            <w:hideMark/>
          </w:tcPr>
          <w:p w14:paraId="2D29B98F" w14:textId="77777777" w:rsidR="00BD03B4" w:rsidRPr="00977037" w:rsidRDefault="00BD03B4" w:rsidP="00BC3159">
            <w:pPr>
              <w:rPr>
                <w:rFonts w:cs="Calibri"/>
                <w:b/>
                <w:bCs/>
                <w:color w:val="0E1B8D"/>
                <w:szCs w:val="24"/>
                <w:lang w:eastAsia="en-GB"/>
              </w:rPr>
            </w:pPr>
            <w:r w:rsidRPr="00977037">
              <w:rPr>
                <w:rFonts w:cs="Calibri"/>
                <w:b/>
                <w:bCs/>
                <w:color w:val="0E1B8D"/>
                <w:szCs w:val="24"/>
                <w:lang w:eastAsia="en-GB"/>
              </w:rPr>
              <w:t xml:space="preserve">Preferential Goal Requirements </w:t>
            </w:r>
          </w:p>
        </w:tc>
      </w:tr>
      <w:tr w:rsidR="00BD03B4" w:rsidRPr="00977037" w14:paraId="44F8CE8D" w14:textId="77777777" w:rsidTr="00BC3159">
        <w:trPr>
          <w:trHeight w:val="1683"/>
          <w:tblHeader/>
        </w:trPr>
        <w:tc>
          <w:tcPr>
            <w:tcW w:w="2967" w:type="dxa"/>
            <w:tcBorders>
              <w:top w:val="nil"/>
              <w:left w:val="single" w:sz="8" w:space="0" w:color="4F81BD"/>
              <w:bottom w:val="single" w:sz="8" w:space="0" w:color="4F81BD"/>
              <w:right w:val="single" w:sz="8" w:space="0" w:color="4F81BD"/>
            </w:tcBorders>
            <w:shd w:val="clear" w:color="000000" w:fill="DBE5F1"/>
          </w:tcPr>
          <w:p w14:paraId="55FEF462" w14:textId="77777777" w:rsidR="00BD03B4" w:rsidRPr="00977037" w:rsidRDefault="00BD03B4" w:rsidP="00BC3159">
            <w:pPr>
              <w:rPr>
                <w:rFonts w:cs="Calibri"/>
                <w:b/>
                <w:bCs/>
                <w:color w:val="0E1B8D"/>
                <w:szCs w:val="24"/>
                <w:lang w:eastAsia="en-GB"/>
              </w:rPr>
            </w:pPr>
          </w:p>
        </w:tc>
        <w:tc>
          <w:tcPr>
            <w:tcW w:w="1843" w:type="dxa"/>
            <w:tcBorders>
              <w:top w:val="nil"/>
              <w:left w:val="single" w:sz="8" w:space="0" w:color="4F81BD"/>
              <w:bottom w:val="single" w:sz="8" w:space="0" w:color="4F81BD"/>
              <w:right w:val="single" w:sz="8" w:space="0" w:color="4F81BD"/>
            </w:tcBorders>
            <w:shd w:val="clear" w:color="000000" w:fill="DBE5F1"/>
            <w:hideMark/>
          </w:tcPr>
          <w:p w14:paraId="30F23C21" w14:textId="77777777" w:rsidR="00BD03B4" w:rsidRPr="00977037" w:rsidRDefault="00BD03B4" w:rsidP="00BC3159">
            <w:pPr>
              <w:rPr>
                <w:rFonts w:cs="Calibri"/>
                <w:b/>
                <w:bCs/>
                <w:color w:val="0E1B8D"/>
                <w:szCs w:val="24"/>
                <w:lang w:eastAsia="en-GB"/>
              </w:rPr>
            </w:pPr>
            <w:r w:rsidRPr="00977037">
              <w:rPr>
                <w:rFonts w:cs="Calibri"/>
                <w:b/>
                <w:bCs/>
                <w:color w:val="0E1B8D"/>
                <w:szCs w:val="24"/>
                <w:lang w:eastAsia="en-GB"/>
              </w:rPr>
              <w:t>Preferential Goal Requirements allocated for this tender</w:t>
            </w:r>
          </w:p>
        </w:tc>
        <w:tc>
          <w:tcPr>
            <w:tcW w:w="10206" w:type="dxa"/>
            <w:gridSpan w:val="2"/>
            <w:tcBorders>
              <w:top w:val="single" w:sz="8" w:space="0" w:color="4F81BD"/>
              <w:left w:val="nil"/>
              <w:bottom w:val="single" w:sz="8" w:space="0" w:color="4F81BD"/>
              <w:right w:val="single" w:sz="8" w:space="0" w:color="4F81BD"/>
            </w:tcBorders>
            <w:shd w:val="clear" w:color="000000" w:fill="DBE5F1"/>
            <w:hideMark/>
          </w:tcPr>
          <w:p w14:paraId="57F98060" w14:textId="77777777" w:rsidR="00BD03B4" w:rsidRPr="00977037" w:rsidRDefault="00BD03B4" w:rsidP="00BC3159">
            <w:pPr>
              <w:jc w:val="left"/>
              <w:rPr>
                <w:rFonts w:cs="Calibri"/>
                <w:b/>
                <w:bCs/>
                <w:color w:val="0E1B8D"/>
                <w:szCs w:val="24"/>
                <w:lang w:eastAsia="en-GB"/>
              </w:rPr>
            </w:pPr>
            <w:r w:rsidRPr="00977037">
              <w:rPr>
                <w:rFonts w:cs="Calibri"/>
                <w:b/>
                <w:bCs/>
                <w:color w:val="0E1B8D"/>
                <w:szCs w:val="24"/>
                <w:lang w:eastAsia="en-GB"/>
              </w:rPr>
              <w:t xml:space="preserve">Substantiating evidence and evidence reference to be completed by bidder. </w:t>
            </w:r>
            <w:r w:rsidRPr="00977037">
              <w:rPr>
                <w:rFonts w:cs="Calibri"/>
                <w:b/>
                <w:bCs/>
                <w:color w:val="0E1B8D"/>
                <w:szCs w:val="24"/>
                <w:lang w:eastAsia="en-GB"/>
              </w:rPr>
              <w:br/>
              <w:t xml:space="preserve">Evaluation per requirement: Each requirement indicated in the table below must be completed and points will be allocated based on the evidence required below </w:t>
            </w:r>
          </w:p>
          <w:p w14:paraId="19BEBA2B" w14:textId="77777777" w:rsidR="00BD03B4" w:rsidRPr="00977037" w:rsidRDefault="00BD03B4" w:rsidP="00BC3159">
            <w:pPr>
              <w:rPr>
                <w:rFonts w:cs="Calibri"/>
                <w:b/>
                <w:bCs/>
                <w:color w:val="0E1B8D"/>
                <w:szCs w:val="24"/>
                <w:lang w:eastAsia="en-GB"/>
              </w:rPr>
            </w:pPr>
            <w:r w:rsidRPr="00977037">
              <w:rPr>
                <w:rFonts w:cs="Calibri"/>
                <w:b/>
                <w:bCs/>
                <w:color w:val="0E1B8D"/>
                <w:szCs w:val="24"/>
                <w:lang w:eastAsia="en-GB"/>
              </w:rPr>
              <w:t>Evidence Reference</w:t>
            </w:r>
          </w:p>
        </w:tc>
      </w:tr>
      <w:tr w:rsidR="00BD03B4" w:rsidRPr="00977037" w14:paraId="63542B9A" w14:textId="77777777" w:rsidTr="00BC3159">
        <w:trPr>
          <w:trHeight w:val="621"/>
        </w:trPr>
        <w:tc>
          <w:tcPr>
            <w:tcW w:w="2967" w:type="dxa"/>
            <w:tcBorders>
              <w:top w:val="nil"/>
              <w:left w:val="single" w:sz="8" w:space="0" w:color="4F81BD"/>
              <w:bottom w:val="single" w:sz="8" w:space="0" w:color="4F81BD"/>
              <w:right w:val="single" w:sz="8" w:space="0" w:color="4F81BD"/>
            </w:tcBorders>
            <w:shd w:val="clear" w:color="000000" w:fill="DBE5F1"/>
          </w:tcPr>
          <w:p w14:paraId="1818C347" w14:textId="77777777" w:rsidR="00BD03B4" w:rsidRPr="00977037" w:rsidRDefault="00BD03B4" w:rsidP="00BC3159">
            <w:pPr>
              <w:rPr>
                <w:rFonts w:cs="Calibri"/>
                <w:b/>
                <w:bCs/>
                <w:color w:val="305496"/>
                <w:szCs w:val="24"/>
                <w:lang w:eastAsia="en-GB"/>
              </w:rPr>
            </w:pPr>
          </w:p>
        </w:tc>
        <w:tc>
          <w:tcPr>
            <w:tcW w:w="1843" w:type="dxa"/>
            <w:tcBorders>
              <w:top w:val="nil"/>
              <w:left w:val="single" w:sz="8" w:space="0" w:color="4F81BD"/>
              <w:bottom w:val="single" w:sz="8" w:space="0" w:color="4F81BD"/>
              <w:right w:val="single" w:sz="8" w:space="0" w:color="4F81BD"/>
            </w:tcBorders>
            <w:shd w:val="clear" w:color="000000" w:fill="DBE5F1"/>
            <w:hideMark/>
          </w:tcPr>
          <w:p w14:paraId="09083C49" w14:textId="77777777" w:rsidR="00BD03B4" w:rsidRPr="00977037" w:rsidRDefault="00BD03B4" w:rsidP="00BC3159">
            <w:pPr>
              <w:rPr>
                <w:rFonts w:cs="Calibri"/>
                <w:b/>
                <w:bCs/>
                <w:color w:val="305496"/>
                <w:szCs w:val="24"/>
                <w:lang w:eastAsia="en-GB"/>
              </w:rPr>
            </w:pPr>
            <w:r w:rsidRPr="00977037">
              <w:rPr>
                <w:rFonts w:cs="Calibri"/>
                <w:b/>
                <w:bCs/>
                <w:color w:val="305496"/>
                <w:szCs w:val="24"/>
                <w:lang w:eastAsia="en-GB"/>
              </w:rPr>
              <w:t>B-BBEE Requirements</w:t>
            </w:r>
          </w:p>
        </w:tc>
        <w:tc>
          <w:tcPr>
            <w:tcW w:w="10206" w:type="dxa"/>
            <w:gridSpan w:val="2"/>
            <w:tcBorders>
              <w:top w:val="single" w:sz="8" w:space="0" w:color="4F81BD"/>
              <w:left w:val="nil"/>
              <w:bottom w:val="single" w:sz="8" w:space="0" w:color="4F81BD"/>
              <w:right w:val="single" w:sz="8" w:space="0" w:color="4F81BD"/>
            </w:tcBorders>
            <w:shd w:val="clear" w:color="000000" w:fill="DBE5F1"/>
            <w:vAlign w:val="center"/>
            <w:hideMark/>
          </w:tcPr>
          <w:p w14:paraId="1BFD668F" w14:textId="77777777" w:rsidR="00BD03B4" w:rsidRPr="00977037" w:rsidRDefault="00BD03B4" w:rsidP="00BC3159">
            <w:pPr>
              <w:rPr>
                <w:rFonts w:cs="Calibri"/>
                <w:b/>
                <w:bCs/>
                <w:color w:val="0E1B8D"/>
                <w:lang w:eastAsia="en-GB"/>
              </w:rPr>
            </w:pPr>
            <w:r w:rsidRPr="00977037">
              <w:rPr>
                <w:rFonts w:cs="Calibri"/>
                <w:b/>
                <w:bCs/>
                <w:color w:val="0E1B8D"/>
                <w:lang w:eastAsia="en-GB"/>
              </w:rPr>
              <w:t> </w:t>
            </w:r>
          </w:p>
        </w:tc>
      </w:tr>
      <w:tr w:rsidR="00BD03B4" w:rsidRPr="00067A19" w14:paraId="555DC9DE" w14:textId="77777777" w:rsidTr="00BC3159">
        <w:trPr>
          <w:trHeight w:val="2144"/>
        </w:trPr>
        <w:tc>
          <w:tcPr>
            <w:tcW w:w="2967" w:type="dxa"/>
            <w:tcBorders>
              <w:top w:val="nil"/>
              <w:left w:val="single" w:sz="8" w:space="0" w:color="4F81BD"/>
              <w:bottom w:val="single" w:sz="8" w:space="0" w:color="4F81BD"/>
              <w:right w:val="single" w:sz="8" w:space="0" w:color="4F81BD"/>
            </w:tcBorders>
          </w:tcPr>
          <w:p w14:paraId="2F19A0DE" w14:textId="77777777" w:rsidR="00BD03B4" w:rsidRPr="00067A19" w:rsidRDefault="00BD03B4" w:rsidP="00BC3159">
            <w:pPr>
              <w:jc w:val="left"/>
              <w:rPr>
                <w:rFonts w:cs="Calibri"/>
                <w:szCs w:val="24"/>
                <w:lang w:eastAsia="en-GB"/>
              </w:rPr>
            </w:pPr>
            <w:r w:rsidRPr="00067A19">
              <w:rPr>
                <w:rFonts w:cs="Calibri"/>
                <w:szCs w:val="24"/>
                <w:lang w:eastAsia="en-GB"/>
              </w:rPr>
              <w:t>1)</w:t>
            </w:r>
          </w:p>
        </w:tc>
        <w:tc>
          <w:tcPr>
            <w:tcW w:w="1843" w:type="dxa"/>
            <w:tcBorders>
              <w:top w:val="nil"/>
              <w:left w:val="single" w:sz="8" w:space="0" w:color="4F81BD"/>
              <w:bottom w:val="single" w:sz="8" w:space="0" w:color="4F81BD"/>
              <w:right w:val="single" w:sz="8" w:space="0" w:color="4F81BD"/>
            </w:tcBorders>
            <w:hideMark/>
          </w:tcPr>
          <w:p w14:paraId="053D2A09" w14:textId="77777777" w:rsidR="00BD03B4" w:rsidRPr="00067A19" w:rsidRDefault="00BD03B4" w:rsidP="00BC3159">
            <w:pPr>
              <w:jc w:val="left"/>
              <w:rPr>
                <w:rFonts w:cs="Calibri"/>
                <w:szCs w:val="24"/>
                <w:lang w:eastAsia="en-GB"/>
              </w:rPr>
            </w:pPr>
            <w:r w:rsidRPr="00067A19">
              <w:rPr>
                <w:rFonts w:cs="Calibri"/>
                <w:b/>
                <w:bCs/>
                <w:szCs w:val="24"/>
                <w:lang w:eastAsia="en-GB"/>
              </w:rPr>
              <w:t>B-BBEE Requirements</w:t>
            </w:r>
          </w:p>
          <w:p w14:paraId="16825664" w14:textId="77777777" w:rsidR="00BD03B4" w:rsidRPr="00067A19" w:rsidRDefault="00BD03B4" w:rsidP="00BC3159">
            <w:pPr>
              <w:jc w:val="left"/>
              <w:rPr>
                <w:rFonts w:cs="Calibri"/>
                <w:szCs w:val="24"/>
                <w:lang w:eastAsia="en-GB"/>
              </w:rPr>
            </w:pPr>
            <w:r w:rsidRPr="00067A19">
              <w:rPr>
                <w:rFonts w:cs="Calibri"/>
                <w:szCs w:val="24"/>
                <w:lang w:eastAsia="en-GB"/>
              </w:rPr>
              <w:t>Promotion of Transformational Objectives.</w:t>
            </w:r>
          </w:p>
        </w:tc>
        <w:tc>
          <w:tcPr>
            <w:tcW w:w="8505" w:type="dxa"/>
            <w:tcBorders>
              <w:top w:val="nil"/>
              <w:left w:val="nil"/>
              <w:bottom w:val="single" w:sz="8" w:space="0" w:color="4F81BD"/>
              <w:right w:val="single" w:sz="8" w:space="0" w:color="4F81BD"/>
            </w:tcBorders>
            <w:vAlign w:val="center"/>
            <w:hideMark/>
          </w:tcPr>
          <w:p w14:paraId="2138F9DF" w14:textId="77777777" w:rsidR="00BD03B4" w:rsidRPr="00067A19" w:rsidRDefault="00BD03B4" w:rsidP="00BC3159">
            <w:pPr>
              <w:jc w:val="left"/>
              <w:rPr>
                <w:rFonts w:cs="Calibri"/>
                <w:szCs w:val="24"/>
                <w:lang w:eastAsia="en-GB"/>
              </w:rPr>
            </w:pPr>
            <w:r w:rsidRPr="00067A19">
              <w:rPr>
                <w:rFonts w:cs="Calibri"/>
                <w:b/>
                <w:bCs/>
              </w:rPr>
              <w:t>Evidence:</w:t>
            </w:r>
            <w:r w:rsidRPr="00067A19">
              <w:rPr>
                <w:rFonts w:cs="Calibri"/>
              </w:rPr>
              <w:br/>
            </w:r>
            <w:r w:rsidRPr="00067A19">
              <w:rPr>
                <w:rFonts w:cs="Calibri"/>
                <w:szCs w:val="24"/>
                <w:lang w:eastAsia="en-GB"/>
              </w:rPr>
              <w:t>The Bidder must provide a copy of the following relevant evidence for the Preferential Goal points which the Bidder qualifies for:</w:t>
            </w:r>
          </w:p>
          <w:p w14:paraId="21D694B0" w14:textId="77777777" w:rsidR="00BD03B4" w:rsidRPr="00067A19" w:rsidRDefault="00BD03B4">
            <w:pPr>
              <w:numPr>
                <w:ilvl w:val="0"/>
                <w:numId w:val="41"/>
              </w:numPr>
              <w:spacing w:after="0"/>
              <w:ind w:left="460" w:hanging="460"/>
              <w:jc w:val="left"/>
              <w:outlineLvl w:val="0"/>
              <w:rPr>
                <w:rFonts w:asciiTheme="minorHAnsi" w:hAnsiTheme="minorHAnsi" w:cs="Calibri"/>
                <w:szCs w:val="24"/>
              </w:rPr>
            </w:pPr>
            <w:r w:rsidRPr="00067A19">
              <w:rPr>
                <w:rFonts w:asciiTheme="minorHAnsi" w:hAnsiTheme="minorHAnsi" w:cs="Calibri"/>
                <w:b/>
                <w:bCs/>
                <w:szCs w:val="24"/>
              </w:rPr>
              <w:t>Columns A, B</w:t>
            </w:r>
            <w:r>
              <w:rPr>
                <w:rFonts w:asciiTheme="minorHAnsi" w:hAnsiTheme="minorHAnsi" w:cs="Calibri"/>
                <w:b/>
                <w:bCs/>
                <w:szCs w:val="24"/>
              </w:rPr>
              <w:t xml:space="preserve">, </w:t>
            </w:r>
            <w:r w:rsidRPr="00067A19">
              <w:rPr>
                <w:rFonts w:asciiTheme="minorHAnsi" w:hAnsiTheme="minorHAnsi" w:cs="Calibri"/>
                <w:b/>
                <w:bCs/>
                <w:szCs w:val="24"/>
              </w:rPr>
              <w:t>C</w:t>
            </w:r>
            <w:r>
              <w:rPr>
                <w:rFonts w:asciiTheme="minorHAnsi" w:hAnsiTheme="minorHAnsi" w:cs="Calibri"/>
                <w:b/>
                <w:bCs/>
                <w:szCs w:val="24"/>
              </w:rPr>
              <w:t xml:space="preserve"> and D</w:t>
            </w:r>
            <w:r w:rsidRPr="00067A19">
              <w:rPr>
                <w:rFonts w:asciiTheme="minorHAnsi" w:hAnsiTheme="minorHAnsi" w:cs="Calibri"/>
                <w:b/>
                <w:bCs/>
                <w:szCs w:val="24"/>
              </w:rPr>
              <w:t xml:space="preserve"> in table </w:t>
            </w:r>
            <w:r>
              <w:rPr>
                <w:rFonts w:asciiTheme="minorHAnsi" w:hAnsiTheme="minorHAnsi" w:cs="Calibri"/>
                <w:b/>
                <w:bCs/>
                <w:szCs w:val="24"/>
              </w:rPr>
              <w:t>5</w:t>
            </w:r>
          </w:p>
          <w:p w14:paraId="4012F203" w14:textId="77777777" w:rsidR="00BD03B4" w:rsidRPr="00105859" w:rsidRDefault="00BD03B4" w:rsidP="00BC3159">
            <w:pPr>
              <w:spacing w:after="0"/>
              <w:ind w:left="460"/>
              <w:jc w:val="left"/>
              <w:outlineLvl w:val="0"/>
              <w:rPr>
                <w:rFonts w:asciiTheme="minorHAnsi" w:hAnsiTheme="minorHAnsi" w:cs="Calibri"/>
                <w:szCs w:val="24"/>
              </w:rPr>
            </w:pPr>
            <w:r w:rsidRPr="00067A19">
              <w:rPr>
                <w:rFonts w:asciiTheme="minorHAnsi" w:hAnsiTheme="minorHAnsi"/>
                <w:bCs/>
                <w:szCs w:val="24"/>
              </w:rPr>
              <w:t xml:space="preserve">Copy of relevant proof </w:t>
            </w:r>
            <w:r w:rsidRPr="00067A19">
              <w:rPr>
                <w:b/>
                <w:i/>
                <w:iCs/>
                <w:szCs w:val="24"/>
              </w:rPr>
              <w:t>(B-BBEE certificate or sworn affidavit)</w:t>
            </w:r>
            <w:r w:rsidRPr="00067A19">
              <w:rPr>
                <w:bCs/>
                <w:szCs w:val="24"/>
              </w:rPr>
              <w:t xml:space="preserve"> </w:t>
            </w:r>
            <w:r w:rsidRPr="00067A19">
              <w:rPr>
                <w:rFonts w:asciiTheme="minorHAnsi" w:hAnsiTheme="minorHAnsi"/>
                <w:bCs/>
                <w:szCs w:val="24"/>
              </w:rPr>
              <w:t xml:space="preserve">of B-BBEE status level of contributor </w:t>
            </w:r>
            <w:r w:rsidRPr="00067A19">
              <w:rPr>
                <w:rFonts w:asciiTheme="minorHAnsi" w:hAnsiTheme="minorHAnsi" w:cs="Calibri"/>
                <w:szCs w:val="24"/>
              </w:rPr>
              <w:t xml:space="preserve">as defined in </w:t>
            </w:r>
            <w:r w:rsidRPr="00105859">
              <w:rPr>
                <w:rFonts w:asciiTheme="minorHAnsi" w:hAnsiTheme="minorHAnsi"/>
                <w:bCs/>
                <w:szCs w:val="24"/>
              </w:rPr>
              <w:t>the</w:t>
            </w:r>
            <w:r w:rsidRPr="00105859">
              <w:rPr>
                <w:rFonts w:asciiTheme="minorHAnsi" w:hAnsiTheme="minorHAnsi" w:cs="Calibri"/>
                <w:szCs w:val="24"/>
              </w:rPr>
              <w:t xml:space="preserve"> Broad-Based Black Economic Empowerment Act:</w:t>
            </w:r>
          </w:p>
          <w:p w14:paraId="31DB4145" w14:textId="77777777" w:rsidR="00BD03B4" w:rsidRPr="00105859" w:rsidRDefault="00BD03B4">
            <w:pPr>
              <w:pStyle w:val="ListParagraph"/>
              <w:numPr>
                <w:ilvl w:val="4"/>
                <w:numId w:val="44"/>
              </w:numPr>
              <w:ind w:left="746" w:hanging="284"/>
              <w:jc w:val="left"/>
              <w:rPr>
                <w:bCs/>
                <w:i/>
                <w:iCs/>
                <w:szCs w:val="24"/>
              </w:rPr>
            </w:pPr>
            <w:r w:rsidRPr="00105859">
              <w:rPr>
                <w:b/>
                <w:i/>
                <w:iCs/>
                <w:szCs w:val="24"/>
              </w:rPr>
              <w:t>B-BBEE certificate</w:t>
            </w:r>
            <w:r w:rsidRPr="00105859">
              <w:rPr>
                <w:bCs/>
                <w:i/>
                <w:iCs/>
                <w:szCs w:val="24"/>
              </w:rPr>
              <w:t xml:space="preserve"> (from a SANAS Accredited Agency / thedtic).</w:t>
            </w:r>
          </w:p>
          <w:p w14:paraId="4363C849" w14:textId="77777777" w:rsidR="00BD03B4" w:rsidRPr="002D54B9" w:rsidRDefault="00BD03B4" w:rsidP="00BC3159">
            <w:pPr>
              <w:pStyle w:val="ListParagraph"/>
              <w:ind w:left="746"/>
              <w:jc w:val="left"/>
              <w:rPr>
                <w:b/>
                <w:szCs w:val="24"/>
              </w:rPr>
            </w:pPr>
            <w:r w:rsidRPr="00105859">
              <w:rPr>
                <w:b/>
                <w:szCs w:val="24"/>
              </w:rPr>
              <w:t>or</w:t>
            </w:r>
            <w:r w:rsidRPr="002D54B9">
              <w:rPr>
                <w:b/>
                <w:szCs w:val="24"/>
              </w:rPr>
              <w:t xml:space="preserve"> </w:t>
            </w:r>
          </w:p>
          <w:p w14:paraId="47AC7A3B" w14:textId="06872F85" w:rsidR="00BD03B4" w:rsidRPr="00BD03B4" w:rsidRDefault="00BD03B4">
            <w:pPr>
              <w:pStyle w:val="ListParagraph"/>
              <w:numPr>
                <w:ilvl w:val="1"/>
                <w:numId w:val="44"/>
              </w:numPr>
              <w:ind w:left="746" w:hanging="283"/>
              <w:jc w:val="left"/>
              <w:rPr>
                <w:rFonts w:cs="Calibri"/>
                <w:bCs/>
                <w:szCs w:val="24"/>
              </w:rPr>
            </w:pPr>
            <w:r w:rsidRPr="00E40C56">
              <w:rPr>
                <w:b/>
                <w:i/>
                <w:iCs/>
                <w:szCs w:val="24"/>
              </w:rPr>
              <w:t xml:space="preserve">Sworn affidavit </w:t>
            </w:r>
            <w:r w:rsidRPr="00E40C56">
              <w:rPr>
                <w:bCs/>
                <w:szCs w:val="24"/>
              </w:rPr>
              <w:t>in the format provided by CIPC -</w:t>
            </w:r>
            <w:r w:rsidRPr="00E40C56">
              <w:rPr>
                <w:b/>
                <w:i/>
                <w:iCs/>
                <w:szCs w:val="24"/>
              </w:rPr>
              <w:t xml:space="preserve"> Applicable to EMEs and QSEs only.</w:t>
            </w:r>
          </w:p>
          <w:p w14:paraId="4C88A86E" w14:textId="3D38ED51" w:rsidR="00BD03B4" w:rsidRPr="00BD03B4" w:rsidRDefault="00BD03B4" w:rsidP="00BD03B4">
            <w:pPr>
              <w:spacing w:after="0"/>
              <w:ind w:left="460"/>
              <w:jc w:val="left"/>
              <w:outlineLvl w:val="0"/>
              <w:rPr>
                <w:rFonts w:asciiTheme="minorHAnsi" w:hAnsiTheme="minorHAnsi" w:cs="Calibri"/>
                <w:b/>
                <w:bCs/>
                <w:szCs w:val="24"/>
              </w:rPr>
            </w:pPr>
            <w:r w:rsidRPr="00067A19">
              <w:rPr>
                <w:rFonts w:asciiTheme="minorHAnsi" w:hAnsiTheme="minorHAnsi" w:cs="Calibri"/>
                <w:b/>
                <w:bCs/>
                <w:szCs w:val="24"/>
              </w:rPr>
              <w:t>and/ or</w:t>
            </w:r>
          </w:p>
          <w:p w14:paraId="31B25ACE" w14:textId="77777777" w:rsidR="00BD03B4" w:rsidRPr="00067A19" w:rsidRDefault="00BD03B4">
            <w:pPr>
              <w:numPr>
                <w:ilvl w:val="0"/>
                <w:numId w:val="41"/>
              </w:numPr>
              <w:spacing w:after="0"/>
              <w:ind w:left="460" w:hanging="460"/>
              <w:jc w:val="left"/>
              <w:outlineLvl w:val="0"/>
              <w:rPr>
                <w:rFonts w:asciiTheme="minorHAnsi" w:hAnsiTheme="minorHAnsi" w:cs="Calibri"/>
                <w:b/>
                <w:bCs/>
                <w:szCs w:val="24"/>
              </w:rPr>
            </w:pPr>
            <w:r w:rsidRPr="00067A19">
              <w:rPr>
                <w:rFonts w:asciiTheme="minorHAnsi" w:hAnsiTheme="minorHAnsi" w:cs="Calibri"/>
                <w:b/>
                <w:bCs/>
                <w:szCs w:val="24"/>
              </w:rPr>
              <w:t xml:space="preserve">Column D in table </w:t>
            </w:r>
            <w:r>
              <w:rPr>
                <w:rFonts w:asciiTheme="minorHAnsi" w:hAnsiTheme="minorHAnsi" w:cs="Calibri"/>
                <w:b/>
                <w:bCs/>
                <w:szCs w:val="24"/>
              </w:rPr>
              <w:t>5</w:t>
            </w:r>
            <w:r w:rsidRPr="00067A19">
              <w:rPr>
                <w:rFonts w:asciiTheme="minorHAnsi" w:hAnsiTheme="minorHAnsi" w:cs="Calibri"/>
                <w:b/>
                <w:bCs/>
                <w:szCs w:val="24"/>
              </w:rPr>
              <w:t xml:space="preserve"> </w:t>
            </w:r>
          </w:p>
          <w:p w14:paraId="22525852" w14:textId="77777777" w:rsidR="00BD03B4" w:rsidRDefault="00BD03B4" w:rsidP="00BC3159">
            <w:pPr>
              <w:spacing w:after="0"/>
              <w:ind w:left="460"/>
              <w:jc w:val="left"/>
              <w:outlineLvl w:val="0"/>
              <w:rPr>
                <w:rFonts w:asciiTheme="minorHAnsi" w:hAnsiTheme="minorHAnsi"/>
                <w:bCs/>
                <w:szCs w:val="24"/>
              </w:rPr>
            </w:pPr>
            <w:r w:rsidRPr="00067A19">
              <w:rPr>
                <w:rFonts w:asciiTheme="minorHAnsi" w:hAnsiTheme="minorHAnsi"/>
                <w:bCs/>
                <w:szCs w:val="24"/>
              </w:rPr>
              <w:t xml:space="preserve">Copy of </w:t>
            </w:r>
            <w:r w:rsidRPr="00067A19">
              <w:rPr>
                <w:rFonts w:asciiTheme="minorHAnsi" w:hAnsiTheme="minorHAnsi"/>
                <w:b/>
                <w:i/>
                <w:iCs/>
                <w:szCs w:val="24"/>
              </w:rPr>
              <w:t>South African Identification Document (ID</w:t>
            </w:r>
            <w:r w:rsidRPr="00067A19">
              <w:rPr>
                <w:rFonts w:asciiTheme="minorHAnsi" w:hAnsiTheme="minorHAnsi"/>
                <w:bCs/>
                <w:szCs w:val="24"/>
              </w:rPr>
              <w:t xml:space="preserve">). </w:t>
            </w:r>
          </w:p>
          <w:p w14:paraId="45AEB74D" w14:textId="00D66DA4" w:rsidR="00BD03B4" w:rsidRPr="00BD03B4" w:rsidRDefault="00BD03B4" w:rsidP="00BD03B4">
            <w:pPr>
              <w:spacing w:after="0"/>
              <w:ind w:left="460"/>
              <w:jc w:val="left"/>
              <w:outlineLvl w:val="0"/>
              <w:rPr>
                <w:rFonts w:asciiTheme="minorHAnsi" w:hAnsiTheme="minorHAnsi"/>
                <w:b/>
                <w:szCs w:val="24"/>
              </w:rPr>
            </w:pPr>
            <w:r w:rsidRPr="00067A19">
              <w:rPr>
                <w:rFonts w:asciiTheme="minorHAnsi" w:hAnsiTheme="minorHAnsi"/>
                <w:b/>
                <w:szCs w:val="24"/>
              </w:rPr>
              <w:t>and/ or</w:t>
            </w:r>
          </w:p>
          <w:p w14:paraId="5ABAE388" w14:textId="77777777" w:rsidR="00BD03B4" w:rsidRPr="00067A19" w:rsidRDefault="00BD03B4">
            <w:pPr>
              <w:numPr>
                <w:ilvl w:val="0"/>
                <w:numId w:val="41"/>
              </w:numPr>
              <w:spacing w:after="0"/>
              <w:ind w:left="460" w:hanging="460"/>
              <w:jc w:val="left"/>
              <w:outlineLvl w:val="0"/>
              <w:rPr>
                <w:rFonts w:asciiTheme="minorHAnsi" w:hAnsiTheme="minorHAnsi" w:cs="Calibri"/>
                <w:b/>
                <w:bCs/>
                <w:szCs w:val="24"/>
              </w:rPr>
            </w:pPr>
            <w:r w:rsidRPr="00067A19">
              <w:rPr>
                <w:rFonts w:asciiTheme="minorHAnsi" w:hAnsiTheme="minorHAnsi" w:cs="Calibri"/>
                <w:b/>
                <w:bCs/>
                <w:szCs w:val="24"/>
              </w:rPr>
              <w:t xml:space="preserve">Column E in table </w:t>
            </w:r>
            <w:r>
              <w:rPr>
                <w:rFonts w:asciiTheme="minorHAnsi" w:hAnsiTheme="minorHAnsi" w:cs="Calibri"/>
                <w:b/>
                <w:bCs/>
                <w:szCs w:val="24"/>
              </w:rPr>
              <w:t>5</w:t>
            </w:r>
          </w:p>
          <w:p w14:paraId="4EB7BB16" w14:textId="77777777" w:rsidR="00BD03B4" w:rsidRPr="00067A19" w:rsidRDefault="00BD03B4" w:rsidP="00BC3159">
            <w:pPr>
              <w:spacing w:after="0"/>
              <w:ind w:left="460"/>
              <w:jc w:val="left"/>
              <w:outlineLvl w:val="0"/>
              <w:rPr>
                <w:rFonts w:asciiTheme="minorHAnsi" w:hAnsiTheme="minorHAnsi" w:cs="Calibri"/>
                <w:b/>
                <w:bCs/>
                <w:szCs w:val="24"/>
                <w:lang w:eastAsia="en-GB"/>
              </w:rPr>
            </w:pPr>
            <w:r w:rsidRPr="00067A19">
              <w:rPr>
                <w:rFonts w:asciiTheme="minorHAnsi" w:hAnsiTheme="minorHAnsi"/>
                <w:bCs/>
                <w:i/>
                <w:iCs/>
                <w:szCs w:val="24"/>
              </w:rPr>
              <w:t>Copy of Medical Certificate</w:t>
            </w:r>
            <w:r w:rsidRPr="00067A19">
              <w:rPr>
                <w:rFonts w:asciiTheme="minorHAnsi" w:hAnsiTheme="minorHAnsi"/>
                <w:bCs/>
                <w:szCs w:val="24"/>
              </w:rPr>
              <w:t xml:space="preserve"> </w:t>
            </w:r>
            <w:r w:rsidRPr="00067A19">
              <w:rPr>
                <w:b/>
                <w:i/>
                <w:iCs/>
                <w:szCs w:val="24"/>
              </w:rPr>
              <w:t xml:space="preserve">clearly indicating the disability in line with the B-BBEE status claimed </w:t>
            </w:r>
            <w:r w:rsidRPr="00067A19">
              <w:rPr>
                <w:rFonts w:cs="Calibri"/>
                <w:b/>
                <w:i/>
                <w:iCs/>
                <w:szCs w:val="24"/>
              </w:rPr>
              <w:t xml:space="preserve">as defined in </w:t>
            </w:r>
            <w:r w:rsidRPr="00067A19">
              <w:rPr>
                <w:b/>
                <w:i/>
                <w:iCs/>
                <w:szCs w:val="24"/>
              </w:rPr>
              <w:t>the</w:t>
            </w:r>
            <w:r w:rsidRPr="00067A19">
              <w:rPr>
                <w:rFonts w:cs="Calibri"/>
                <w:b/>
                <w:i/>
                <w:iCs/>
                <w:szCs w:val="24"/>
              </w:rPr>
              <w:t xml:space="preserve"> Broad-Based Black Economic Empowerment Act</w:t>
            </w:r>
            <w:r w:rsidRPr="00067A19">
              <w:rPr>
                <w:rFonts w:cs="Calibri"/>
                <w:szCs w:val="24"/>
              </w:rPr>
              <w:t>.</w:t>
            </w:r>
          </w:p>
          <w:p w14:paraId="79911D4B" w14:textId="77777777" w:rsidR="00BD03B4" w:rsidRDefault="00BD03B4" w:rsidP="00BC3159">
            <w:pPr>
              <w:jc w:val="left"/>
              <w:rPr>
                <w:rFonts w:cs="Calibri"/>
                <w:b/>
                <w:bCs/>
              </w:rPr>
            </w:pPr>
          </w:p>
          <w:p w14:paraId="4F1DD270" w14:textId="77777777" w:rsidR="00BD03B4" w:rsidRPr="002D54B9" w:rsidRDefault="00BD03B4" w:rsidP="00BC3159">
            <w:pPr>
              <w:jc w:val="left"/>
              <w:rPr>
                <w:rFonts w:cs="Calibri"/>
                <w:b/>
                <w:bCs/>
              </w:rPr>
            </w:pPr>
            <w:r w:rsidRPr="002D54B9">
              <w:rPr>
                <w:rFonts w:cs="Calibri"/>
                <w:b/>
                <w:bCs/>
              </w:rPr>
              <w:t>Note:</w:t>
            </w:r>
          </w:p>
          <w:p w14:paraId="461EE6D5" w14:textId="77777777" w:rsidR="00BD03B4" w:rsidRPr="002D54B9" w:rsidRDefault="00BD03B4" w:rsidP="00BC3159">
            <w:pPr>
              <w:jc w:val="left"/>
              <w:rPr>
                <w:bCs/>
                <w:szCs w:val="24"/>
              </w:rPr>
            </w:pPr>
            <w:r w:rsidRPr="002D54B9">
              <w:rPr>
                <w:bCs/>
                <w:szCs w:val="24"/>
              </w:rPr>
              <w:t>The CIPC (Companies and Intellectual Property Commission) registration documents will also be used as evidence to confirm compliance to the Preferential procurement requirements as part of the evaluation process.</w:t>
            </w:r>
          </w:p>
          <w:p w14:paraId="2A8A528C" w14:textId="77777777" w:rsidR="00BD03B4" w:rsidRDefault="00BD03B4" w:rsidP="00BC3159">
            <w:pPr>
              <w:jc w:val="left"/>
              <w:rPr>
                <w:rFonts w:cs="Calibri"/>
                <w:b/>
                <w:bCs/>
              </w:rPr>
            </w:pPr>
          </w:p>
          <w:p w14:paraId="178D7E2F" w14:textId="77777777" w:rsidR="00BD03B4" w:rsidRPr="00067A19" w:rsidRDefault="00BD03B4" w:rsidP="00BC3159">
            <w:pPr>
              <w:jc w:val="left"/>
              <w:rPr>
                <w:rFonts w:cs="Calibri"/>
                <w:b/>
                <w:bCs/>
                <w:szCs w:val="24"/>
                <w:lang w:eastAsia="en-GB"/>
              </w:rPr>
            </w:pPr>
            <w:r w:rsidRPr="00067A19">
              <w:rPr>
                <w:rFonts w:cs="Calibri"/>
                <w:b/>
                <w:bCs/>
              </w:rPr>
              <w:t>Points allocation:</w:t>
            </w:r>
            <w:r w:rsidRPr="00067A19">
              <w:rPr>
                <w:rFonts w:cs="Calibri"/>
              </w:rPr>
              <w:br/>
              <w:t xml:space="preserve">Points will be allocated for bidders that meets the requirements as indicated in either </w:t>
            </w:r>
            <w:r w:rsidRPr="00067A19" w:rsidDel="00FC1EAF">
              <w:rPr>
                <w:rFonts w:cs="Calibri"/>
                <w:b/>
                <w:bCs/>
              </w:rPr>
              <w:t>table</w:t>
            </w:r>
            <w:r w:rsidRPr="00067A19">
              <w:rPr>
                <w:rFonts w:cs="Calibri"/>
                <w:b/>
                <w:bCs/>
              </w:rPr>
              <w:t xml:space="preserve"> </w:t>
            </w:r>
            <w:r>
              <w:rPr>
                <w:rFonts w:cs="Calibri"/>
                <w:b/>
                <w:bCs/>
              </w:rPr>
              <w:t>5.</w:t>
            </w:r>
          </w:p>
        </w:tc>
        <w:tc>
          <w:tcPr>
            <w:tcW w:w="1701" w:type="dxa"/>
            <w:tcBorders>
              <w:top w:val="nil"/>
              <w:left w:val="nil"/>
              <w:bottom w:val="single" w:sz="8" w:space="0" w:color="4F81BD"/>
              <w:right w:val="single" w:sz="8" w:space="0" w:color="4F81BD"/>
            </w:tcBorders>
            <w:hideMark/>
          </w:tcPr>
          <w:p w14:paraId="2A2E82D4" w14:textId="72AC38B2" w:rsidR="00BD03B4" w:rsidRPr="00067A19" w:rsidRDefault="00BD03B4" w:rsidP="00BC3159">
            <w:pPr>
              <w:jc w:val="left"/>
              <w:rPr>
                <w:rFonts w:cs="Calibri"/>
                <w:color w:val="FF0000"/>
                <w:szCs w:val="24"/>
                <w:lang w:eastAsia="en-GB"/>
              </w:rPr>
            </w:pPr>
            <w:r w:rsidRPr="00067A19">
              <w:rPr>
                <w:rFonts w:cs="Calibri"/>
                <w:color w:val="FF0000"/>
                <w:szCs w:val="24"/>
                <w:lang w:eastAsia="en-GB"/>
              </w:rPr>
              <w:t xml:space="preserve">&lt;provide unique reference to locate the substantiating evidence in the bid response – </w:t>
            </w:r>
            <w:r w:rsidRPr="00E60E29">
              <w:rPr>
                <w:rFonts w:cs="Calibri"/>
                <w:b/>
                <w:bCs/>
                <w:color w:val="FF0000"/>
                <w:szCs w:val="24"/>
                <w:lang w:eastAsia="en-GB"/>
              </w:rPr>
              <w:t xml:space="preserve">Annex A, section </w:t>
            </w:r>
            <w:r w:rsidR="00C215AF">
              <w:rPr>
                <w:rFonts w:cs="Calibri"/>
                <w:b/>
                <w:bCs/>
                <w:color w:val="FF0000"/>
                <w:szCs w:val="24"/>
                <w:lang w:eastAsia="en-GB"/>
              </w:rPr>
              <w:t>5</w:t>
            </w:r>
            <w:r w:rsidRPr="00E60E29">
              <w:rPr>
                <w:rFonts w:cs="Calibri"/>
                <w:b/>
                <w:bCs/>
                <w:color w:val="FF0000"/>
                <w:szCs w:val="24"/>
                <w:lang w:eastAsia="en-GB"/>
              </w:rPr>
              <w:t>.</w:t>
            </w:r>
            <w:r w:rsidRPr="006F0D09">
              <w:rPr>
                <w:rFonts w:cs="Calibri"/>
                <w:b/>
                <w:bCs/>
                <w:color w:val="FF0000"/>
                <w:szCs w:val="24"/>
                <w:lang w:eastAsia="en-GB"/>
              </w:rPr>
              <w:t>5</w:t>
            </w:r>
            <w:r w:rsidRPr="00E60E29">
              <w:rPr>
                <w:rFonts w:cs="Calibri"/>
                <w:color w:val="FF0000"/>
                <w:szCs w:val="24"/>
                <w:lang w:eastAsia="en-GB"/>
              </w:rPr>
              <w:t>&gt;</w:t>
            </w:r>
          </w:p>
        </w:tc>
      </w:tr>
    </w:tbl>
    <w:p w14:paraId="01DBA9F3" w14:textId="77777777" w:rsidR="005D5E3B" w:rsidRPr="005D5E3B" w:rsidRDefault="005D5E3B" w:rsidP="005D5E3B">
      <w:pPr>
        <w:jc w:val="left"/>
        <w:rPr>
          <w:rFonts w:cs="Calibri"/>
          <w:szCs w:val="24"/>
        </w:rPr>
      </w:pPr>
      <w:r w:rsidRPr="005D5E3B">
        <w:rPr>
          <w:rFonts w:cs="Calibri"/>
          <w:szCs w:val="24"/>
        </w:rPr>
        <w:br w:type="page"/>
      </w:r>
    </w:p>
    <w:p w14:paraId="63137617" w14:textId="77777777" w:rsidR="005D5E3B" w:rsidRPr="005D5E3B" w:rsidRDefault="005D5E3B" w:rsidP="005D5E3B">
      <w:pPr>
        <w:spacing w:after="0"/>
        <w:jc w:val="left"/>
        <w:rPr>
          <w:rFonts w:cs="Calibri"/>
          <w:szCs w:val="24"/>
        </w:rPr>
        <w:sectPr w:rsidR="005D5E3B" w:rsidRPr="005D5E3B" w:rsidSect="00BD03B4">
          <w:pgSz w:w="16838" w:h="11906" w:orient="landscape"/>
          <w:pgMar w:top="1134" w:right="1134" w:bottom="1134" w:left="1134" w:header="680" w:footer="346" w:gutter="0"/>
          <w:cols w:space="720"/>
        </w:sectPr>
      </w:pPr>
    </w:p>
    <w:p w14:paraId="7CA62DA4" w14:textId="0AF9827E" w:rsidR="005D5E3B" w:rsidRPr="005B3A98" w:rsidRDefault="005D5E3B" w:rsidP="008673B4">
      <w:pPr>
        <w:pStyle w:val="Caption"/>
        <w:spacing w:line="276" w:lineRule="auto"/>
        <w:jc w:val="both"/>
        <w:rPr>
          <w:rFonts w:cs="Calibri"/>
          <w:b w:val="0"/>
          <w:bCs/>
          <w:color w:val="000000" w:themeColor="text1"/>
          <w:szCs w:val="22"/>
          <w:lang w:eastAsia="en-GB"/>
        </w:rPr>
      </w:pPr>
      <w:r w:rsidRPr="005B3A98">
        <w:rPr>
          <w:color w:val="000000" w:themeColor="text1"/>
          <w:szCs w:val="22"/>
        </w:rPr>
        <w:t xml:space="preserve">Table </w:t>
      </w:r>
      <w:r w:rsidR="00477B1E" w:rsidRPr="005B3A98">
        <w:rPr>
          <w:color w:val="000000" w:themeColor="text1"/>
          <w:szCs w:val="22"/>
        </w:rPr>
        <w:t>5</w:t>
      </w:r>
      <w:r w:rsidRPr="005B3A98">
        <w:rPr>
          <w:color w:val="000000" w:themeColor="text1"/>
          <w:szCs w:val="22"/>
        </w:rPr>
        <w:t>:</w:t>
      </w:r>
      <w:r w:rsidRPr="005B3A98">
        <w:rPr>
          <w:rFonts w:cs="Calibri"/>
          <w:bCs/>
          <w:color w:val="000000" w:themeColor="text1"/>
          <w:szCs w:val="22"/>
          <w:lang w:eastAsia="en-GB"/>
        </w:rPr>
        <w:t xml:space="preserve"> </w:t>
      </w:r>
      <w:r w:rsidRPr="005B3A98">
        <w:rPr>
          <w:rFonts w:cs="Calibri"/>
          <w:b w:val="0"/>
          <w:color w:val="000000" w:themeColor="text1"/>
          <w:szCs w:val="22"/>
          <w:lang w:eastAsia="en-GB"/>
        </w:rPr>
        <w:t>B-BBEE Points as part of the Preference Goal requirements (Preferential Goal Requirements for (80/20) system)</w:t>
      </w:r>
    </w:p>
    <w:p w14:paraId="6492B0E9" w14:textId="3F3D25BE" w:rsidR="005D5E3B" w:rsidRPr="008673B4" w:rsidRDefault="005D5E3B" w:rsidP="005D5E3B">
      <w:pPr>
        <w:rPr>
          <w:rFonts w:cs="Calibri"/>
          <w:b/>
          <w:color w:val="000000" w:themeColor="text1"/>
          <w:kern w:val="24"/>
          <w:sz w:val="20"/>
          <w:szCs w:val="20"/>
          <w:lang w:eastAsia="en-GB"/>
        </w:rPr>
      </w:pPr>
      <w:r w:rsidRPr="005B3A98">
        <w:rPr>
          <w:rFonts w:cs="Calibri"/>
          <w:b/>
          <w:color w:val="000000" w:themeColor="text1"/>
          <w:kern w:val="24"/>
          <w:sz w:val="20"/>
          <w:szCs w:val="20"/>
          <w:lang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8673B4" w:rsidRPr="00067A19" w14:paraId="4974CDB6" w14:textId="77777777" w:rsidTr="00BC3159">
        <w:trPr>
          <w:trHeight w:val="340"/>
        </w:trPr>
        <w:tc>
          <w:tcPr>
            <w:tcW w:w="236" w:type="dxa"/>
            <w:tcBorders>
              <w:top w:val="nil"/>
              <w:left w:val="nil"/>
              <w:bottom w:val="nil"/>
              <w:right w:val="nil"/>
            </w:tcBorders>
            <w:noWrap/>
            <w:vAlign w:val="bottom"/>
            <w:hideMark/>
          </w:tcPr>
          <w:p w14:paraId="0D230CFF"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nil"/>
              <w:bottom w:val="nil"/>
              <w:right w:val="nil"/>
            </w:tcBorders>
            <w:noWrap/>
            <w:vAlign w:val="bottom"/>
            <w:hideMark/>
          </w:tcPr>
          <w:p w14:paraId="14B64DFC"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985" w:type="dxa"/>
            <w:tcBorders>
              <w:top w:val="nil"/>
              <w:left w:val="nil"/>
              <w:bottom w:val="nil"/>
              <w:right w:val="nil"/>
            </w:tcBorders>
            <w:noWrap/>
            <w:vAlign w:val="bottom"/>
            <w:hideMark/>
          </w:tcPr>
          <w:p w14:paraId="30DA6AA1"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nil"/>
              <w:bottom w:val="nil"/>
              <w:right w:val="nil"/>
            </w:tcBorders>
            <w:noWrap/>
            <w:vAlign w:val="bottom"/>
            <w:hideMark/>
          </w:tcPr>
          <w:p w14:paraId="4639712A"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24B72776"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xml:space="preserve">Ownership </w:t>
            </w:r>
          </w:p>
        </w:tc>
        <w:tc>
          <w:tcPr>
            <w:tcW w:w="993" w:type="dxa"/>
            <w:tcBorders>
              <w:top w:val="nil"/>
              <w:left w:val="nil"/>
              <w:bottom w:val="nil"/>
              <w:right w:val="nil"/>
            </w:tcBorders>
            <w:noWrap/>
            <w:vAlign w:val="bottom"/>
            <w:hideMark/>
          </w:tcPr>
          <w:p w14:paraId="21718D1F"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hideMark/>
          </w:tcPr>
          <w:p w14:paraId="1C3F9B08"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863" w:type="dxa"/>
            <w:tcBorders>
              <w:top w:val="nil"/>
              <w:left w:val="nil"/>
              <w:bottom w:val="nil"/>
              <w:right w:val="nil"/>
            </w:tcBorders>
            <w:noWrap/>
            <w:vAlign w:val="bottom"/>
            <w:hideMark/>
          </w:tcPr>
          <w:p w14:paraId="4F2B414C"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r>
      <w:tr w:rsidR="008673B4" w:rsidRPr="00067A19" w14:paraId="3E9EFFB8" w14:textId="77777777" w:rsidTr="00BC3159">
        <w:trPr>
          <w:trHeight w:val="320"/>
        </w:trPr>
        <w:tc>
          <w:tcPr>
            <w:tcW w:w="236" w:type="dxa"/>
            <w:tcBorders>
              <w:top w:val="nil"/>
              <w:left w:val="nil"/>
              <w:bottom w:val="nil"/>
              <w:right w:val="nil"/>
            </w:tcBorders>
            <w:noWrap/>
            <w:vAlign w:val="bottom"/>
            <w:hideMark/>
          </w:tcPr>
          <w:p w14:paraId="21049570"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47E5A6C1" w14:textId="77777777" w:rsidR="008673B4" w:rsidRPr="00067A19" w:rsidRDefault="008673B4" w:rsidP="00BC3159">
            <w:pPr>
              <w:spacing w:after="0" w:line="240" w:lineRule="auto"/>
              <w:ind w:firstLine="3"/>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503B1560"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05AFE6DC"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48383760" w14:textId="77777777" w:rsidR="008673B4" w:rsidRPr="00067A19" w:rsidRDefault="008673B4" w:rsidP="00BC3159">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Black Owned</w:t>
            </w:r>
            <w:r w:rsidRPr="00067A19">
              <w:rPr>
                <w:rFonts w:eastAsia="Times New Roman" w:cs="Calibri Light"/>
                <w:b/>
                <w:bCs/>
                <w:sz w:val="20"/>
                <w:szCs w:val="20"/>
                <w:lang w:eastAsia="en-GB"/>
              </w:rPr>
              <w:br/>
              <w:t>(BO)</w:t>
            </w:r>
            <w:r w:rsidRPr="00067A19">
              <w:rPr>
                <w:rFonts w:eastAsia="Times New Roman" w:cs="Calibri Light"/>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2FB13338" w14:textId="77777777" w:rsidR="008673B4" w:rsidRPr="00067A19" w:rsidRDefault="008673B4" w:rsidP="00BC3159">
            <w:pPr>
              <w:spacing w:after="240" w:line="240" w:lineRule="auto"/>
              <w:jc w:val="center"/>
              <w:rPr>
                <w:rFonts w:eastAsia="Times New Roman" w:cs="Calibri Light"/>
                <w:b/>
                <w:bCs/>
                <w:sz w:val="20"/>
                <w:szCs w:val="20"/>
                <w:lang w:eastAsia="en-GB"/>
              </w:rPr>
            </w:pPr>
            <w:r w:rsidRPr="00933490">
              <w:rPr>
                <w:rFonts w:eastAsia="Times New Roman" w:cs="Calibri Light"/>
                <w:b/>
                <w:bCs/>
                <w:sz w:val="20"/>
                <w:szCs w:val="20"/>
                <w:lang w:eastAsia="en-GB"/>
              </w:rPr>
              <w:t>Black Woman</w:t>
            </w:r>
            <w:r w:rsidRPr="00067A19">
              <w:rPr>
                <w:rFonts w:eastAsia="Times New Roman" w:cs="Calibri Light"/>
                <w:b/>
                <w:bCs/>
                <w:sz w:val="20"/>
                <w:szCs w:val="20"/>
                <w:lang w:eastAsia="en-GB"/>
              </w:rPr>
              <w:t xml:space="preserve"> Owned</w:t>
            </w:r>
            <w:r w:rsidRPr="00067A19">
              <w:rPr>
                <w:rFonts w:eastAsia="Times New Roman" w:cs="Calibri Light"/>
                <w:b/>
                <w:bCs/>
                <w:sz w:val="20"/>
                <w:szCs w:val="20"/>
                <w:lang w:eastAsia="en-GB"/>
              </w:rPr>
              <w:br/>
              <w:t>(BWO)</w:t>
            </w:r>
            <w:r w:rsidRPr="00067A19">
              <w:rPr>
                <w:rFonts w:eastAsia="Times New Roman" w:cs="Calibri Light"/>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3C06C0EA"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6A23951E"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721C7E01"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4A1AF1F6" w14:textId="77777777" w:rsidR="008673B4" w:rsidRPr="00067A19" w:rsidRDefault="008673B4" w:rsidP="00BC3159">
            <w:pPr>
              <w:spacing w:after="0" w:line="240" w:lineRule="auto"/>
              <w:jc w:val="center"/>
              <w:rPr>
                <w:rFonts w:eastAsia="Times New Roman" w:cs="Calibri Light"/>
                <w:b/>
                <w:bCs/>
                <w:color w:val="FF0000"/>
                <w:sz w:val="20"/>
                <w:szCs w:val="20"/>
                <w:lang w:eastAsia="en-GB"/>
              </w:rPr>
            </w:pPr>
            <w:r w:rsidRPr="00067A19">
              <w:rPr>
                <w:rFonts w:eastAsia="Times New Roman" w:cs="Calibri Light"/>
                <w:b/>
                <w:bCs/>
                <w:color w:val="FF0000"/>
                <w:sz w:val="20"/>
                <w:szCs w:val="20"/>
                <w:lang w:eastAsia="en-GB"/>
              </w:rPr>
              <w:t>Bidder to select the section for points they wish to claim</w:t>
            </w:r>
            <w:r w:rsidRPr="00067A19">
              <w:rPr>
                <w:rFonts w:eastAsia="Times New Roman" w:cs="Calibri Light"/>
                <w:b/>
                <w:bCs/>
                <w:color w:val="FF0000"/>
                <w:sz w:val="20"/>
                <w:szCs w:val="20"/>
                <w:lang w:eastAsia="en-GB"/>
              </w:rPr>
              <w:br/>
              <w:t>(Mark as Y= Yes)</w:t>
            </w:r>
          </w:p>
        </w:tc>
        <w:tc>
          <w:tcPr>
            <w:tcW w:w="1863" w:type="dxa"/>
            <w:tcBorders>
              <w:top w:val="nil"/>
              <w:left w:val="nil"/>
              <w:bottom w:val="nil"/>
              <w:right w:val="nil"/>
            </w:tcBorders>
            <w:noWrap/>
            <w:vAlign w:val="bottom"/>
            <w:hideMark/>
          </w:tcPr>
          <w:p w14:paraId="06C13F1D" w14:textId="77777777" w:rsidR="008673B4" w:rsidRPr="00067A19" w:rsidRDefault="008673B4" w:rsidP="00BC3159">
            <w:pPr>
              <w:spacing w:after="0" w:line="240" w:lineRule="auto"/>
              <w:jc w:val="center"/>
              <w:rPr>
                <w:rFonts w:eastAsia="Times New Roman" w:cs="Calibri Light"/>
                <w:b/>
                <w:bCs/>
                <w:color w:val="FF0000"/>
                <w:sz w:val="20"/>
                <w:szCs w:val="20"/>
                <w:lang w:eastAsia="en-GB"/>
              </w:rPr>
            </w:pPr>
          </w:p>
        </w:tc>
      </w:tr>
      <w:tr w:rsidR="008673B4" w:rsidRPr="00067A19" w14:paraId="3AA64A3C" w14:textId="77777777" w:rsidTr="00BC3159">
        <w:trPr>
          <w:trHeight w:val="803"/>
        </w:trPr>
        <w:tc>
          <w:tcPr>
            <w:tcW w:w="236" w:type="dxa"/>
            <w:tcBorders>
              <w:top w:val="nil"/>
              <w:left w:val="nil"/>
              <w:bottom w:val="nil"/>
              <w:right w:val="nil"/>
            </w:tcBorders>
            <w:noWrap/>
            <w:vAlign w:val="bottom"/>
            <w:hideMark/>
          </w:tcPr>
          <w:p w14:paraId="74C51AEB"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48A6AAD9" w14:textId="77777777" w:rsidR="008673B4" w:rsidRPr="00067A19" w:rsidRDefault="008673B4" w:rsidP="00BC3159">
            <w:pPr>
              <w:spacing w:after="0" w:line="240" w:lineRule="auto"/>
              <w:jc w:val="left"/>
              <w:rPr>
                <w:rFonts w:eastAsia="Times New Roman" w:cs="Calibri Light"/>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3CF51BE0" w14:textId="77777777" w:rsidR="008673B4" w:rsidRPr="00067A19" w:rsidRDefault="008673B4" w:rsidP="00BC3159">
            <w:pPr>
              <w:spacing w:after="0" w:line="240" w:lineRule="auto"/>
              <w:jc w:val="left"/>
              <w:rPr>
                <w:rFonts w:eastAsia="Times New Roman" w:cs="Calibri Light"/>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223B406F" w14:textId="77777777" w:rsidR="008673B4" w:rsidRPr="00067A19" w:rsidRDefault="008673B4" w:rsidP="00BC3159">
            <w:pPr>
              <w:spacing w:after="0" w:line="240" w:lineRule="auto"/>
              <w:jc w:val="left"/>
              <w:rPr>
                <w:rFonts w:eastAsia="Times New Roman" w:cs="Calibri Light"/>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5623B6EB" w14:textId="77777777" w:rsidR="008673B4" w:rsidRPr="00067A19" w:rsidRDefault="008673B4" w:rsidP="00BC3159">
            <w:pPr>
              <w:spacing w:after="0" w:line="240" w:lineRule="auto"/>
              <w:jc w:val="left"/>
              <w:rPr>
                <w:rFonts w:eastAsia="Times New Roman" w:cs="Calibri Light"/>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332D31FC" w14:textId="77777777" w:rsidR="008673B4" w:rsidRPr="00067A19" w:rsidRDefault="008673B4" w:rsidP="00BC3159">
            <w:pPr>
              <w:spacing w:after="0" w:line="240" w:lineRule="auto"/>
              <w:jc w:val="left"/>
              <w:rPr>
                <w:rFonts w:eastAsia="Times New Roman" w:cs="Calibri Light"/>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67E35780" w14:textId="77777777" w:rsidR="008673B4" w:rsidRPr="00067A19" w:rsidRDefault="008673B4" w:rsidP="00BC3159">
            <w:pPr>
              <w:spacing w:after="0" w:line="240" w:lineRule="auto"/>
              <w:jc w:val="left"/>
              <w:rPr>
                <w:rFonts w:eastAsia="Times New Roman" w:cs="Calibri Light"/>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17A0CA3B" w14:textId="77777777" w:rsidR="008673B4" w:rsidRPr="00067A19" w:rsidRDefault="008673B4" w:rsidP="00BC3159">
            <w:pPr>
              <w:spacing w:after="0" w:line="240" w:lineRule="auto"/>
              <w:jc w:val="left"/>
              <w:rPr>
                <w:rFonts w:eastAsia="Times New Roman" w:cs="Calibri Light"/>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0E7AEF29" w14:textId="77777777" w:rsidR="008673B4" w:rsidRPr="00067A19" w:rsidRDefault="008673B4" w:rsidP="00BC3159">
            <w:pPr>
              <w:spacing w:after="0" w:line="240" w:lineRule="auto"/>
              <w:jc w:val="left"/>
              <w:rPr>
                <w:rFonts w:eastAsia="Times New Roman" w:cs="Calibri Light"/>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1D35B470" w14:textId="77777777" w:rsidR="008673B4" w:rsidRPr="00067A19" w:rsidRDefault="008673B4" w:rsidP="00BC3159">
            <w:pPr>
              <w:spacing w:after="0" w:line="240" w:lineRule="auto"/>
              <w:jc w:val="left"/>
              <w:rPr>
                <w:rFonts w:eastAsia="Times New Roman" w:cs="Calibri Light"/>
                <w:b/>
                <w:bCs/>
                <w:color w:val="FF0000"/>
                <w:sz w:val="20"/>
                <w:szCs w:val="20"/>
                <w:lang w:eastAsia="en-GB"/>
              </w:rPr>
            </w:pPr>
          </w:p>
        </w:tc>
        <w:tc>
          <w:tcPr>
            <w:tcW w:w="1863" w:type="dxa"/>
            <w:tcBorders>
              <w:top w:val="nil"/>
              <w:left w:val="nil"/>
              <w:bottom w:val="nil"/>
              <w:right w:val="nil"/>
            </w:tcBorders>
            <w:noWrap/>
            <w:vAlign w:val="bottom"/>
            <w:hideMark/>
          </w:tcPr>
          <w:p w14:paraId="3057FD89"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r>
      <w:tr w:rsidR="008673B4" w:rsidRPr="00067A19" w14:paraId="6F57C920" w14:textId="77777777" w:rsidTr="00BC3159">
        <w:trPr>
          <w:trHeight w:val="340"/>
        </w:trPr>
        <w:tc>
          <w:tcPr>
            <w:tcW w:w="236" w:type="dxa"/>
            <w:tcBorders>
              <w:top w:val="nil"/>
              <w:left w:val="nil"/>
              <w:bottom w:val="nil"/>
              <w:right w:val="nil"/>
            </w:tcBorders>
            <w:noWrap/>
            <w:vAlign w:val="bottom"/>
            <w:hideMark/>
          </w:tcPr>
          <w:p w14:paraId="187AB4FE"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67E3BE8" w14:textId="77777777" w:rsidR="008673B4" w:rsidRPr="00067A19" w:rsidRDefault="008673B4" w:rsidP="00BC3159">
            <w:pPr>
              <w:spacing w:after="0" w:line="240" w:lineRule="auto"/>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85" w:type="dxa"/>
            <w:tcBorders>
              <w:top w:val="nil"/>
              <w:left w:val="nil"/>
              <w:bottom w:val="single" w:sz="8" w:space="0" w:color="auto"/>
              <w:right w:val="single" w:sz="8" w:space="0" w:color="auto"/>
            </w:tcBorders>
            <w:vAlign w:val="center"/>
            <w:hideMark/>
          </w:tcPr>
          <w:p w14:paraId="23CCFFA3" w14:textId="77777777" w:rsidR="008673B4" w:rsidRPr="00067A19" w:rsidRDefault="008673B4" w:rsidP="00BC3159">
            <w:pPr>
              <w:spacing w:after="0" w:line="240" w:lineRule="auto"/>
              <w:jc w:val="left"/>
              <w:rPr>
                <w:rFonts w:eastAsia="Times New Roman" w:cs="Calibri Light"/>
                <w:color w:val="000000"/>
                <w:lang w:eastAsia="en-GB"/>
              </w:rPr>
            </w:pPr>
            <w:r w:rsidRPr="00067A19">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vAlign w:val="center"/>
            <w:hideMark/>
          </w:tcPr>
          <w:p w14:paraId="0A77C737"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(A)</w:t>
            </w:r>
          </w:p>
        </w:tc>
        <w:tc>
          <w:tcPr>
            <w:tcW w:w="2277" w:type="dxa"/>
            <w:tcBorders>
              <w:top w:val="nil"/>
              <w:left w:val="nil"/>
              <w:bottom w:val="single" w:sz="8" w:space="0" w:color="auto"/>
              <w:right w:val="single" w:sz="8" w:space="0" w:color="auto"/>
            </w:tcBorders>
            <w:vAlign w:val="center"/>
            <w:hideMark/>
          </w:tcPr>
          <w:p w14:paraId="302248E5"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(B)</w:t>
            </w:r>
          </w:p>
        </w:tc>
        <w:tc>
          <w:tcPr>
            <w:tcW w:w="1976" w:type="dxa"/>
            <w:tcBorders>
              <w:top w:val="nil"/>
              <w:left w:val="nil"/>
              <w:bottom w:val="single" w:sz="8" w:space="0" w:color="auto"/>
              <w:right w:val="single" w:sz="8" w:space="0" w:color="auto"/>
            </w:tcBorders>
            <w:vAlign w:val="center"/>
            <w:hideMark/>
          </w:tcPr>
          <w:p w14:paraId="2E5350B6"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(C)</w:t>
            </w:r>
          </w:p>
        </w:tc>
        <w:tc>
          <w:tcPr>
            <w:tcW w:w="1526" w:type="dxa"/>
            <w:tcBorders>
              <w:top w:val="nil"/>
              <w:left w:val="nil"/>
              <w:bottom w:val="single" w:sz="8" w:space="0" w:color="auto"/>
              <w:right w:val="single" w:sz="8" w:space="0" w:color="auto"/>
            </w:tcBorders>
            <w:vAlign w:val="center"/>
            <w:hideMark/>
          </w:tcPr>
          <w:p w14:paraId="4D4C0F96"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(D)</w:t>
            </w:r>
          </w:p>
        </w:tc>
        <w:tc>
          <w:tcPr>
            <w:tcW w:w="1592" w:type="dxa"/>
            <w:tcBorders>
              <w:top w:val="nil"/>
              <w:left w:val="nil"/>
              <w:bottom w:val="single" w:sz="8" w:space="0" w:color="auto"/>
              <w:right w:val="single" w:sz="8" w:space="0" w:color="auto"/>
            </w:tcBorders>
            <w:vAlign w:val="center"/>
            <w:hideMark/>
          </w:tcPr>
          <w:p w14:paraId="79FED38B"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(E)</w:t>
            </w:r>
          </w:p>
        </w:tc>
        <w:tc>
          <w:tcPr>
            <w:tcW w:w="993" w:type="dxa"/>
            <w:tcBorders>
              <w:top w:val="nil"/>
              <w:left w:val="nil"/>
              <w:bottom w:val="single" w:sz="8" w:space="0" w:color="auto"/>
              <w:right w:val="single" w:sz="8" w:space="0" w:color="auto"/>
            </w:tcBorders>
            <w:vAlign w:val="center"/>
            <w:hideMark/>
          </w:tcPr>
          <w:p w14:paraId="40066479"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(F)</w:t>
            </w:r>
          </w:p>
        </w:tc>
        <w:tc>
          <w:tcPr>
            <w:tcW w:w="1701" w:type="dxa"/>
            <w:tcBorders>
              <w:top w:val="nil"/>
              <w:left w:val="nil"/>
              <w:bottom w:val="single" w:sz="8" w:space="0" w:color="auto"/>
              <w:right w:val="single" w:sz="8" w:space="0" w:color="auto"/>
            </w:tcBorders>
            <w:vAlign w:val="center"/>
            <w:hideMark/>
          </w:tcPr>
          <w:p w14:paraId="50493BDD"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48A792F"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p>
        </w:tc>
      </w:tr>
      <w:tr w:rsidR="008673B4" w:rsidRPr="00067A19" w14:paraId="1096D1ED" w14:textId="77777777" w:rsidTr="00BC3159">
        <w:trPr>
          <w:trHeight w:val="340"/>
        </w:trPr>
        <w:tc>
          <w:tcPr>
            <w:tcW w:w="236" w:type="dxa"/>
            <w:tcBorders>
              <w:top w:val="nil"/>
              <w:left w:val="nil"/>
              <w:bottom w:val="nil"/>
              <w:right w:val="nil"/>
            </w:tcBorders>
            <w:noWrap/>
            <w:vAlign w:val="bottom"/>
            <w:hideMark/>
          </w:tcPr>
          <w:p w14:paraId="15CBD4A7"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7A9C03E"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985" w:type="dxa"/>
            <w:tcBorders>
              <w:top w:val="nil"/>
              <w:left w:val="nil"/>
              <w:bottom w:val="single" w:sz="8" w:space="0" w:color="auto"/>
              <w:right w:val="single" w:sz="8" w:space="0" w:color="auto"/>
            </w:tcBorders>
            <w:vAlign w:val="center"/>
            <w:hideMark/>
          </w:tcPr>
          <w:p w14:paraId="5640DF7E" w14:textId="77777777" w:rsidR="008673B4" w:rsidRPr="00067A19" w:rsidRDefault="008673B4" w:rsidP="00BC315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11CABDDE" w14:textId="77777777" w:rsidR="008673B4" w:rsidRPr="00067A19" w:rsidRDefault="008673B4" w:rsidP="00BC3159">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29E2A000" w14:textId="77777777" w:rsidR="008673B4" w:rsidRPr="00067A19" w:rsidRDefault="008673B4" w:rsidP="00BC3159">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7620FC3C" w14:textId="77777777" w:rsidR="008673B4" w:rsidRPr="00067A19" w:rsidRDefault="008673B4" w:rsidP="00BC3159">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6A797AA3" w14:textId="77777777" w:rsidR="008673B4" w:rsidRPr="00067A19" w:rsidRDefault="008673B4" w:rsidP="00BC3159">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592" w:type="dxa"/>
            <w:tcBorders>
              <w:top w:val="nil"/>
              <w:left w:val="nil"/>
              <w:bottom w:val="single" w:sz="8" w:space="0" w:color="auto"/>
              <w:right w:val="single" w:sz="8" w:space="0" w:color="auto"/>
            </w:tcBorders>
            <w:vAlign w:val="center"/>
            <w:hideMark/>
          </w:tcPr>
          <w:p w14:paraId="5162AE55"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vAlign w:val="center"/>
            <w:hideMark/>
          </w:tcPr>
          <w:p w14:paraId="51C6DB07"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20</w:t>
            </w:r>
          </w:p>
        </w:tc>
        <w:tc>
          <w:tcPr>
            <w:tcW w:w="1701" w:type="dxa"/>
            <w:tcBorders>
              <w:top w:val="nil"/>
              <w:left w:val="nil"/>
              <w:bottom w:val="single" w:sz="8" w:space="0" w:color="auto"/>
              <w:right w:val="single" w:sz="8" w:space="0" w:color="auto"/>
            </w:tcBorders>
            <w:vAlign w:val="center"/>
            <w:hideMark/>
          </w:tcPr>
          <w:p w14:paraId="54CD87D0"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BE02275"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p>
        </w:tc>
      </w:tr>
      <w:tr w:rsidR="008673B4" w:rsidRPr="00067A19" w14:paraId="5CC277E9" w14:textId="77777777" w:rsidTr="00BC3159">
        <w:trPr>
          <w:trHeight w:val="340"/>
        </w:trPr>
        <w:tc>
          <w:tcPr>
            <w:tcW w:w="236" w:type="dxa"/>
            <w:tcBorders>
              <w:top w:val="nil"/>
              <w:left w:val="nil"/>
              <w:bottom w:val="nil"/>
              <w:right w:val="nil"/>
            </w:tcBorders>
            <w:noWrap/>
            <w:vAlign w:val="bottom"/>
            <w:hideMark/>
          </w:tcPr>
          <w:p w14:paraId="05002879"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21D6659"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85" w:type="dxa"/>
            <w:tcBorders>
              <w:top w:val="nil"/>
              <w:left w:val="nil"/>
              <w:bottom w:val="single" w:sz="8" w:space="0" w:color="auto"/>
              <w:right w:val="single" w:sz="8" w:space="0" w:color="auto"/>
            </w:tcBorders>
            <w:vAlign w:val="center"/>
            <w:hideMark/>
          </w:tcPr>
          <w:p w14:paraId="6CEC4D9B" w14:textId="77777777" w:rsidR="008673B4" w:rsidRPr="00067A19" w:rsidRDefault="008673B4" w:rsidP="00BC315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406A1517"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40B7EED8"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6B52A5FD"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vAlign w:val="center"/>
            <w:hideMark/>
          </w:tcPr>
          <w:p w14:paraId="5CB6CCBA"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6BD8D21C"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8017481"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14</w:t>
            </w:r>
          </w:p>
        </w:tc>
        <w:tc>
          <w:tcPr>
            <w:tcW w:w="1701" w:type="dxa"/>
            <w:tcBorders>
              <w:top w:val="nil"/>
              <w:left w:val="nil"/>
              <w:bottom w:val="single" w:sz="8" w:space="0" w:color="auto"/>
              <w:right w:val="single" w:sz="8" w:space="0" w:color="auto"/>
            </w:tcBorders>
            <w:vAlign w:val="center"/>
            <w:hideMark/>
          </w:tcPr>
          <w:p w14:paraId="6ADF6E46"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896658C"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p>
        </w:tc>
      </w:tr>
      <w:tr w:rsidR="008673B4" w:rsidRPr="00067A19" w14:paraId="27E55A9B" w14:textId="77777777" w:rsidTr="00BC3159">
        <w:trPr>
          <w:trHeight w:val="340"/>
        </w:trPr>
        <w:tc>
          <w:tcPr>
            <w:tcW w:w="236" w:type="dxa"/>
            <w:tcBorders>
              <w:top w:val="nil"/>
              <w:left w:val="nil"/>
              <w:bottom w:val="nil"/>
              <w:right w:val="nil"/>
            </w:tcBorders>
            <w:noWrap/>
            <w:vAlign w:val="bottom"/>
            <w:hideMark/>
          </w:tcPr>
          <w:p w14:paraId="2B7F0D7F"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4359189"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w:t>
            </w:r>
          </w:p>
        </w:tc>
        <w:tc>
          <w:tcPr>
            <w:tcW w:w="1985" w:type="dxa"/>
            <w:tcBorders>
              <w:top w:val="nil"/>
              <w:left w:val="nil"/>
              <w:bottom w:val="single" w:sz="8" w:space="0" w:color="auto"/>
              <w:right w:val="single" w:sz="8" w:space="0" w:color="auto"/>
            </w:tcBorders>
            <w:vAlign w:val="center"/>
            <w:hideMark/>
          </w:tcPr>
          <w:p w14:paraId="561D0AC9" w14:textId="77777777" w:rsidR="008673B4" w:rsidRPr="00067A19" w:rsidRDefault="008673B4" w:rsidP="00BC315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3333AEF1"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60CB18EF"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6A886A4E"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0E63183E"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AA5B734"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271ED9B"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12</w:t>
            </w:r>
          </w:p>
        </w:tc>
        <w:tc>
          <w:tcPr>
            <w:tcW w:w="1701" w:type="dxa"/>
            <w:tcBorders>
              <w:top w:val="nil"/>
              <w:left w:val="nil"/>
              <w:bottom w:val="single" w:sz="8" w:space="0" w:color="auto"/>
              <w:right w:val="single" w:sz="8" w:space="0" w:color="auto"/>
            </w:tcBorders>
            <w:vAlign w:val="center"/>
            <w:hideMark/>
          </w:tcPr>
          <w:p w14:paraId="37B51120"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85ECCD8"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p>
        </w:tc>
      </w:tr>
      <w:tr w:rsidR="008673B4" w:rsidRPr="00067A19" w14:paraId="4E5054B3" w14:textId="77777777" w:rsidTr="00BC3159">
        <w:trPr>
          <w:trHeight w:val="340"/>
        </w:trPr>
        <w:tc>
          <w:tcPr>
            <w:tcW w:w="236" w:type="dxa"/>
            <w:tcBorders>
              <w:top w:val="nil"/>
              <w:left w:val="nil"/>
              <w:bottom w:val="nil"/>
              <w:right w:val="nil"/>
            </w:tcBorders>
            <w:noWrap/>
            <w:vAlign w:val="bottom"/>
            <w:hideMark/>
          </w:tcPr>
          <w:p w14:paraId="24D1A182"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92DD0B8"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85" w:type="dxa"/>
            <w:tcBorders>
              <w:top w:val="nil"/>
              <w:left w:val="nil"/>
              <w:bottom w:val="single" w:sz="8" w:space="0" w:color="auto"/>
              <w:right w:val="single" w:sz="8" w:space="0" w:color="auto"/>
            </w:tcBorders>
            <w:vAlign w:val="center"/>
            <w:hideMark/>
          </w:tcPr>
          <w:p w14:paraId="0DACEA2E" w14:textId="77777777" w:rsidR="008673B4" w:rsidRPr="00067A19" w:rsidRDefault="008673B4" w:rsidP="00BC3159">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3DA09731"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54D4FA48"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099280F0"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5469366D"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6359D920"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8EB7F30"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10</w:t>
            </w:r>
          </w:p>
        </w:tc>
        <w:tc>
          <w:tcPr>
            <w:tcW w:w="1701" w:type="dxa"/>
            <w:tcBorders>
              <w:top w:val="nil"/>
              <w:left w:val="nil"/>
              <w:bottom w:val="single" w:sz="8" w:space="0" w:color="auto"/>
              <w:right w:val="single" w:sz="8" w:space="0" w:color="auto"/>
            </w:tcBorders>
            <w:vAlign w:val="center"/>
            <w:hideMark/>
          </w:tcPr>
          <w:p w14:paraId="4D7B10C1"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53E9E6C"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p>
        </w:tc>
      </w:tr>
      <w:tr w:rsidR="008673B4" w:rsidRPr="00067A19" w14:paraId="4D6D947B" w14:textId="77777777" w:rsidTr="00BC3159">
        <w:trPr>
          <w:trHeight w:val="340"/>
        </w:trPr>
        <w:tc>
          <w:tcPr>
            <w:tcW w:w="236" w:type="dxa"/>
            <w:tcBorders>
              <w:top w:val="nil"/>
              <w:left w:val="nil"/>
              <w:bottom w:val="nil"/>
              <w:right w:val="nil"/>
            </w:tcBorders>
            <w:noWrap/>
            <w:vAlign w:val="bottom"/>
            <w:hideMark/>
          </w:tcPr>
          <w:p w14:paraId="7ACE2B18"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2583047"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5</w:t>
            </w:r>
          </w:p>
        </w:tc>
        <w:tc>
          <w:tcPr>
            <w:tcW w:w="1985" w:type="dxa"/>
            <w:tcBorders>
              <w:top w:val="nil"/>
              <w:left w:val="nil"/>
              <w:bottom w:val="single" w:sz="8" w:space="0" w:color="auto"/>
              <w:right w:val="single" w:sz="8" w:space="0" w:color="auto"/>
            </w:tcBorders>
            <w:vAlign w:val="center"/>
            <w:hideMark/>
          </w:tcPr>
          <w:p w14:paraId="1C40F7AD" w14:textId="77777777" w:rsidR="008673B4" w:rsidRPr="00067A19" w:rsidRDefault="008673B4" w:rsidP="00BC315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036A6033"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22F9286C"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4B906AEF"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7E633966"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vAlign w:val="center"/>
            <w:hideMark/>
          </w:tcPr>
          <w:p w14:paraId="3F9DF172"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vAlign w:val="center"/>
            <w:hideMark/>
          </w:tcPr>
          <w:p w14:paraId="294471C4"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9</w:t>
            </w:r>
          </w:p>
        </w:tc>
        <w:tc>
          <w:tcPr>
            <w:tcW w:w="1701" w:type="dxa"/>
            <w:tcBorders>
              <w:top w:val="nil"/>
              <w:left w:val="nil"/>
              <w:bottom w:val="single" w:sz="8" w:space="0" w:color="auto"/>
              <w:right w:val="single" w:sz="8" w:space="0" w:color="auto"/>
            </w:tcBorders>
            <w:vAlign w:val="center"/>
            <w:hideMark/>
          </w:tcPr>
          <w:p w14:paraId="41CD2D64"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7533037"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p>
        </w:tc>
      </w:tr>
      <w:tr w:rsidR="008673B4" w:rsidRPr="00067A19" w14:paraId="0568945B" w14:textId="77777777" w:rsidTr="00BC3159">
        <w:trPr>
          <w:trHeight w:val="340"/>
        </w:trPr>
        <w:tc>
          <w:tcPr>
            <w:tcW w:w="236" w:type="dxa"/>
            <w:tcBorders>
              <w:top w:val="nil"/>
              <w:left w:val="nil"/>
              <w:bottom w:val="nil"/>
              <w:right w:val="nil"/>
            </w:tcBorders>
            <w:noWrap/>
            <w:vAlign w:val="bottom"/>
            <w:hideMark/>
          </w:tcPr>
          <w:p w14:paraId="7FE61F1A"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A442248"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1985" w:type="dxa"/>
            <w:tcBorders>
              <w:top w:val="nil"/>
              <w:left w:val="nil"/>
              <w:bottom w:val="single" w:sz="8" w:space="0" w:color="auto"/>
              <w:right w:val="single" w:sz="8" w:space="0" w:color="auto"/>
            </w:tcBorders>
            <w:vAlign w:val="center"/>
            <w:hideMark/>
          </w:tcPr>
          <w:p w14:paraId="62E3E51E" w14:textId="77777777" w:rsidR="008673B4" w:rsidRPr="00067A19" w:rsidRDefault="008673B4" w:rsidP="00BC315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5BD99C3E"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464BE963"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69456643"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2670F660"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56A89924"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D07D2DF"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8</w:t>
            </w:r>
          </w:p>
        </w:tc>
        <w:tc>
          <w:tcPr>
            <w:tcW w:w="1701" w:type="dxa"/>
            <w:tcBorders>
              <w:top w:val="nil"/>
              <w:left w:val="nil"/>
              <w:bottom w:val="single" w:sz="8" w:space="0" w:color="auto"/>
              <w:right w:val="single" w:sz="8" w:space="0" w:color="auto"/>
            </w:tcBorders>
            <w:vAlign w:val="center"/>
            <w:hideMark/>
          </w:tcPr>
          <w:p w14:paraId="503171DA"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3E9A4EB"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p>
        </w:tc>
      </w:tr>
      <w:tr w:rsidR="008673B4" w:rsidRPr="00067A19" w14:paraId="0D25C6AD" w14:textId="77777777" w:rsidTr="00BC3159">
        <w:trPr>
          <w:trHeight w:val="340"/>
        </w:trPr>
        <w:tc>
          <w:tcPr>
            <w:tcW w:w="236" w:type="dxa"/>
            <w:tcBorders>
              <w:top w:val="nil"/>
              <w:left w:val="nil"/>
              <w:bottom w:val="nil"/>
              <w:right w:val="nil"/>
            </w:tcBorders>
            <w:noWrap/>
            <w:vAlign w:val="bottom"/>
            <w:hideMark/>
          </w:tcPr>
          <w:p w14:paraId="18101764"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C5E10E0"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7</w:t>
            </w:r>
          </w:p>
        </w:tc>
        <w:tc>
          <w:tcPr>
            <w:tcW w:w="1985" w:type="dxa"/>
            <w:tcBorders>
              <w:top w:val="nil"/>
              <w:left w:val="nil"/>
              <w:bottom w:val="single" w:sz="8" w:space="0" w:color="auto"/>
              <w:right w:val="single" w:sz="8" w:space="0" w:color="auto"/>
            </w:tcBorders>
            <w:vAlign w:val="center"/>
            <w:hideMark/>
          </w:tcPr>
          <w:p w14:paraId="7FBA2807" w14:textId="77777777" w:rsidR="008673B4" w:rsidRPr="00067A19" w:rsidRDefault="008673B4" w:rsidP="00BC315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239E9FC3"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1763C233"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691DE781"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3B473CEB"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6F8E348"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53407D1"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7</w:t>
            </w:r>
          </w:p>
        </w:tc>
        <w:tc>
          <w:tcPr>
            <w:tcW w:w="1701" w:type="dxa"/>
            <w:tcBorders>
              <w:top w:val="nil"/>
              <w:left w:val="nil"/>
              <w:bottom w:val="single" w:sz="8" w:space="0" w:color="auto"/>
              <w:right w:val="single" w:sz="8" w:space="0" w:color="auto"/>
            </w:tcBorders>
            <w:vAlign w:val="center"/>
            <w:hideMark/>
          </w:tcPr>
          <w:p w14:paraId="381C9B6B"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C831E14"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p>
        </w:tc>
      </w:tr>
      <w:tr w:rsidR="008673B4" w:rsidRPr="00067A19" w14:paraId="53B5BF45" w14:textId="77777777" w:rsidTr="00BC3159">
        <w:trPr>
          <w:trHeight w:val="340"/>
        </w:trPr>
        <w:tc>
          <w:tcPr>
            <w:tcW w:w="236" w:type="dxa"/>
            <w:tcBorders>
              <w:top w:val="nil"/>
              <w:left w:val="nil"/>
              <w:bottom w:val="nil"/>
              <w:right w:val="nil"/>
            </w:tcBorders>
            <w:noWrap/>
            <w:vAlign w:val="bottom"/>
            <w:hideMark/>
          </w:tcPr>
          <w:p w14:paraId="7D43936A"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47B4F08"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8</w:t>
            </w:r>
          </w:p>
        </w:tc>
        <w:tc>
          <w:tcPr>
            <w:tcW w:w="1985" w:type="dxa"/>
            <w:tcBorders>
              <w:top w:val="nil"/>
              <w:left w:val="nil"/>
              <w:bottom w:val="single" w:sz="8" w:space="0" w:color="auto"/>
              <w:right w:val="single" w:sz="8" w:space="0" w:color="auto"/>
            </w:tcBorders>
            <w:vAlign w:val="center"/>
            <w:hideMark/>
          </w:tcPr>
          <w:p w14:paraId="2993B3C2" w14:textId="77777777" w:rsidR="008673B4" w:rsidRPr="00067A19" w:rsidRDefault="008673B4" w:rsidP="00BC3159">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2263E8C1"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6DE4EE55"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029811E4"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1EF31798"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6EDCEBCC"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C4EF030"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1701" w:type="dxa"/>
            <w:tcBorders>
              <w:top w:val="nil"/>
              <w:left w:val="nil"/>
              <w:bottom w:val="single" w:sz="8" w:space="0" w:color="auto"/>
              <w:right w:val="single" w:sz="8" w:space="0" w:color="auto"/>
            </w:tcBorders>
            <w:vAlign w:val="center"/>
            <w:hideMark/>
          </w:tcPr>
          <w:p w14:paraId="6B613DAC"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C87E054"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p>
        </w:tc>
      </w:tr>
      <w:tr w:rsidR="008673B4" w:rsidRPr="00067A19" w14:paraId="5D0EE442" w14:textId="77777777" w:rsidTr="00BC3159">
        <w:trPr>
          <w:trHeight w:val="340"/>
        </w:trPr>
        <w:tc>
          <w:tcPr>
            <w:tcW w:w="236" w:type="dxa"/>
            <w:tcBorders>
              <w:top w:val="nil"/>
              <w:left w:val="nil"/>
              <w:bottom w:val="nil"/>
              <w:right w:val="nil"/>
            </w:tcBorders>
            <w:noWrap/>
            <w:vAlign w:val="bottom"/>
            <w:hideMark/>
          </w:tcPr>
          <w:p w14:paraId="7E77A237"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E970440"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9</w:t>
            </w:r>
          </w:p>
        </w:tc>
        <w:tc>
          <w:tcPr>
            <w:tcW w:w="1985" w:type="dxa"/>
            <w:tcBorders>
              <w:top w:val="nil"/>
              <w:left w:val="nil"/>
              <w:bottom w:val="single" w:sz="8" w:space="0" w:color="auto"/>
              <w:right w:val="single" w:sz="8" w:space="0" w:color="auto"/>
            </w:tcBorders>
            <w:vAlign w:val="center"/>
            <w:hideMark/>
          </w:tcPr>
          <w:p w14:paraId="128AF73A" w14:textId="77777777" w:rsidR="008673B4" w:rsidRPr="00067A19" w:rsidRDefault="008673B4" w:rsidP="00BC315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783B15BA"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0DBD807A"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976" w:type="dxa"/>
            <w:tcBorders>
              <w:top w:val="nil"/>
              <w:left w:val="nil"/>
              <w:bottom w:val="single" w:sz="8" w:space="0" w:color="auto"/>
              <w:right w:val="single" w:sz="8" w:space="0" w:color="auto"/>
            </w:tcBorders>
            <w:vAlign w:val="center"/>
            <w:hideMark/>
          </w:tcPr>
          <w:p w14:paraId="39F67E32"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40540EA5"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vAlign w:val="center"/>
            <w:hideMark/>
          </w:tcPr>
          <w:p w14:paraId="73C2988B"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vAlign w:val="center"/>
            <w:hideMark/>
          </w:tcPr>
          <w:p w14:paraId="0B630D14"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4,5</w:t>
            </w:r>
          </w:p>
        </w:tc>
        <w:tc>
          <w:tcPr>
            <w:tcW w:w="1701" w:type="dxa"/>
            <w:tcBorders>
              <w:top w:val="nil"/>
              <w:left w:val="nil"/>
              <w:bottom w:val="single" w:sz="8" w:space="0" w:color="auto"/>
              <w:right w:val="single" w:sz="8" w:space="0" w:color="auto"/>
            </w:tcBorders>
            <w:vAlign w:val="center"/>
            <w:hideMark/>
          </w:tcPr>
          <w:p w14:paraId="71F9600D"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6E6BDE0"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p>
        </w:tc>
      </w:tr>
      <w:tr w:rsidR="008673B4" w:rsidRPr="00067A19" w14:paraId="59F190C7" w14:textId="77777777" w:rsidTr="00BC3159">
        <w:trPr>
          <w:trHeight w:val="340"/>
        </w:trPr>
        <w:tc>
          <w:tcPr>
            <w:tcW w:w="236" w:type="dxa"/>
            <w:tcBorders>
              <w:top w:val="nil"/>
              <w:left w:val="nil"/>
              <w:bottom w:val="nil"/>
              <w:right w:val="nil"/>
            </w:tcBorders>
            <w:noWrap/>
            <w:vAlign w:val="bottom"/>
            <w:hideMark/>
          </w:tcPr>
          <w:p w14:paraId="1F57A66C"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0984D0A"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10</w:t>
            </w:r>
          </w:p>
        </w:tc>
        <w:tc>
          <w:tcPr>
            <w:tcW w:w="1985" w:type="dxa"/>
            <w:tcBorders>
              <w:top w:val="nil"/>
              <w:left w:val="nil"/>
              <w:bottom w:val="single" w:sz="8" w:space="0" w:color="auto"/>
              <w:right w:val="single" w:sz="8" w:space="0" w:color="auto"/>
            </w:tcBorders>
            <w:vAlign w:val="center"/>
            <w:hideMark/>
          </w:tcPr>
          <w:p w14:paraId="6DD016E7" w14:textId="77777777" w:rsidR="008673B4" w:rsidRPr="00067A19" w:rsidRDefault="008673B4" w:rsidP="00BC315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630B8471"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4BE4D76A"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2528DAB8"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2B5B9D30"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74A9F3D4"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6FC1177"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3,5</w:t>
            </w:r>
          </w:p>
        </w:tc>
        <w:tc>
          <w:tcPr>
            <w:tcW w:w="1701" w:type="dxa"/>
            <w:tcBorders>
              <w:top w:val="nil"/>
              <w:left w:val="nil"/>
              <w:bottom w:val="single" w:sz="8" w:space="0" w:color="auto"/>
              <w:right w:val="single" w:sz="8" w:space="0" w:color="auto"/>
            </w:tcBorders>
            <w:vAlign w:val="center"/>
            <w:hideMark/>
          </w:tcPr>
          <w:p w14:paraId="7F36C909"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3CB510F"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p>
        </w:tc>
      </w:tr>
      <w:tr w:rsidR="008673B4" w:rsidRPr="00067A19" w14:paraId="79FE3DCC" w14:textId="77777777" w:rsidTr="00BC3159">
        <w:trPr>
          <w:trHeight w:val="340"/>
        </w:trPr>
        <w:tc>
          <w:tcPr>
            <w:tcW w:w="236" w:type="dxa"/>
            <w:tcBorders>
              <w:top w:val="nil"/>
              <w:left w:val="nil"/>
              <w:bottom w:val="nil"/>
              <w:right w:val="nil"/>
            </w:tcBorders>
            <w:noWrap/>
            <w:vAlign w:val="bottom"/>
            <w:hideMark/>
          </w:tcPr>
          <w:p w14:paraId="234C0487"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656678A"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11</w:t>
            </w:r>
          </w:p>
        </w:tc>
        <w:tc>
          <w:tcPr>
            <w:tcW w:w="1985" w:type="dxa"/>
            <w:tcBorders>
              <w:top w:val="nil"/>
              <w:left w:val="nil"/>
              <w:bottom w:val="single" w:sz="8" w:space="0" w:color="auto"/>
              <w:right w:val="single" w:sz="8" w:space="0" w:color="auto"/>
            </w:tcBorders>
            <w:vAlign w:val="center"/>
            <w:hideMark/>
          </w:tcPr>
          <w:p w14:paraId="2BCEF153" w14:textId="77777777" w:rsidR="008673B4" w:rsidRPr="00067A19" w:rsidRDefault="008673B4" w:rsidP="00BC315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3D0CCEF9"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2F6D0DC9"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05B69E02"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49D858DD"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BD60196"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C078F2A"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390C1686"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FC8EB79"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p>
        </w:tc>
      </w:tr>
      <w:tr w:rsidR="008673B4" w:rsidRPr="00067A19" w14:paraId="67D66406" w14:textId="77777777" w:rsidTr="00BC3159">
        <w:trPr>
          <w:trHeight w:val="340"/>
        </w:trPr>
        <w:tc>
          <w:tcPr>
            <w:tcW w:w="236" w:type="dxa"/>
            <w:tcBorders>
              <w:top w:val="nil"/>
              <w:left w:val="nil"/>
              <w:bottom w:val="nil"/>
              <w:right w:val="nil"/>
            </w:tcBorders>
            <w:noWrap/>
            <w:vAlign w:val="bottom"/>
            <w:hideMark/>
          </w:tcPr>
          <w:p w14:paraId="2995A7D5"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D545F6E"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12</w:t>
            </w:r>
          </w:p>
        </w:tc>
        <w:tc>
          <w:tcPr>
            <w:tcW w:w="1985" w:type="dxa"/>
            <w:tcBorders>
              <w:top w:val="nil"/>
              <w:left w:val="nil"/>
              <w:bottom w:val="single" w:sz="8" w:space="0" w:color="auto"/>
              <w:right w:val="single" w:sz="8" w:space="0" w:color="auto"/>
            </w:tcBorders>
            <w:vAlign w:val="center"/>
            <w:hideMark/>
          </w:tcPr>
          <w:p w14:paraId="58DE02FC" w14:textId="77777777" w:rsidR="008673B4" w:rsidRPr="00067A19" w:rsidRDefault="008673B4" w:rsidP="00BC3159">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5825597C"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2BE6BF04"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4E3AD58B"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421F0E36"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C7109DB"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793E109"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2,5</w:t>
            </w:r>
          </w:p>
        </w:tc>
        <w:tc>
          <w:tcPr>
            <w:tcW w:w="1701" w:type="dxa"/>
            <w:tcBorders>
              <w:top w:val="nil"/>
              <w:left w:val="nil"/>
              <w:bottom w:val="single" w:sz="8" w:space="0" w:color="auto"/>
              <w:right w:val="single" w:sz="8" w:space="0" w:color="auto"/>
            </w:tcBorders>
            <w:vAlign w:val="center"/>
            <w:hideMark/>
          </w:tcPr>
          <w:p w14:paraId="5F2D053D"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D2ECF5F"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p>
        </w:tc>
      </w:tr>
      <w:tr w:rsidR="008673B4" w:rsidRPr="00067A19" w14:paraId="2B563791" w14:textId="77777777" w:rsidTr="00BC3159">
        <w:trPr>
          <w:trHeight w:val="340"/>
        </w:trPr>
        <w:tc>
          <w:tcPr>
            <w:tcW w:w="236" w:type="dxa"/>
            <w:tcBorders>
              <w:top w:val="nil"/>
              <w:left w:val="nil"/>
              <w:bottom w:val="nil"/>
              <w:right w:val="nil"/>
            </w:tcBorders>
            <w:noWrap/>
            <w:vAlign w:val="bottom"/>
            <w:hideMark/>
          </w:tcPr>
          <w:p w14:paraId="26C82554"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74CD79D"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13</w:t>
            </w:r>
          </w:p>
        </w:tc>
        <w:tc>
          <w:tcPr>
            <w:tcW w:w="1985" w:type="dxa"/>
            <w:tcBorders>
              <w:top w:val="nil"/>
              <w:left w:val="nil"/>
              <w:bottom w:val="single" w:sz="8" w:space="0" w:color="auto"/>
              <w:right w:val="single" w:sz="8" w:space="0" w:color="auto"/>
            </w:tcBorders>
            <w:vAlign w:val="center"/>
            <w:hideMark/>
          </w:tcPr>
          <w:p w14:paraId="09F8828C" w14:textId="77777777" w:rsidR="008673B4" w:rsidRPr="00067A19" w:rsidRDefault="008673B4" w:rsidP="00BC315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1DB4E68A"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3FFD0005"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67F68905"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77F37069"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512C660D"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F53EEF2"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420274CF"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347FA32"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p>
        </w:tc>
      </w:tr>
      <w:tr w:rsidR="008673B4" w:rsidRPr="00067A19" w14:paraId="47FE7ADC" w14:textId="77777777" w:rsidTr="00BC3159">
        <w:trPr>
          <w:trHeight w:val="340"/>
        </w:trPr>
        <w:tc>
          <w:tcPr>
            <w:tcW w:w="236" w:type="dxa"/>
            <w:tcBorders>
              <w:top w:val="nil"/>
              <w:left w:val="nil"/>
              <w:bottom w:val="nil"/>
              <w:right w:val="nil"/>
            </w:tcBorders>
            <w:noWrap/>
            <w:vAlign w:val="bottom"/>
            <w:hideMark/>
          </w:tcPr>
          <w:p w14:paraId="259E82A1"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D0622DE"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14</w:t>
            </w:r>
          </w:p>
        </w:tc>
        <w:tc>
          <w:tcPr>
            <w:tcW w:w="1985" w:type="dxa"/>
            <w:tcBorders>
              <w:top w:val="nil"/>
              <w:left w:val="nil"/>
              <w:bottom w:val="single" w:sz="8" w:space="0" w:color="auto"/>
              <w:right w:val="single" w:sz="8" w:space="0" w:color="auto"/>
            </w:tcBorders>
            <w:vAlign w:val="center"/>
            <w:hideMark/>
          </w:tcPr>
          <w:p w14:paraId="7F748A51" w14:textId="77777777" w:rsidR="008673B4" w:rsidRPr="00067A19" w:rsidRDefault="008673B4" w:rsidP="00BC315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34EB464E"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40F4E1FF"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0D8ECE4E"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3A8D3192"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55B38076"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2540136"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4BBF665C"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8C6A6ED"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p>
        </w:tc>
      </w:tr>
      <w:tr w:rsidR="008673B4" w:rsidRPr="00067A19" w14:paraId="3396C927" w14:textId="77777777" w:rsidTr="00BC3159">
        <w:trPr>
          <w:trHeight w:val="340"/>
        </w:trPr>
        <w:tc>
          <w:tcPr>
            <w:tcW w:w="236" w:type="dxa"/>
            <w:tcBorders>
              <w:top w:val="nil"/>
              <w:left w:val="nil"/>
              <w:bottom w:val="nil"/>
              <w:right w:val="nil"/>
            </w:tcBorders>
            <w:noWrap/>
            <w:vAlign w:val="bottom"/>
            <w:hideMark/>
          </w:tcPr>
          <w:p w14:paraId="08BC1C92"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3A0CDEE"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15</w:t>
            </w:r>
          </w:p>
        </w:tc>
        <w:tc>
          <w:tcPr>
            <w:tcW w:w="1985" w:type="dxa"/>
            <w:tcBorders>
              <w:top w:val="nil"/>
              <w:left w:val="nil"/>
              <w:bottom w:val="single" w:sz="8" w:space="0" w:color="auto"/>
              <w:right w:val="single" w:sz="8" w:space="0" w:color="auto"/>
            </w:tcBorders>
            <w:vAlign w:val="center"/>
            <w:hideMark/>
          </w:tcPr>
          <w:p w14:paraId="3B08E27A" w14:textId="77777777" w:rsidR="008673B4" w:rsidRPr="00067A19" w:rsidRDefault="008673B4" w:rsidP="00BC315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8</w:t>
            </w:r>
          </w:p>
        </w:tc>
        <w:tc>
          <w:tcPr>
            <w:tcW w:w="1275" w:type="dxa"/>
            <w:tcBorders>
              <w:top w:val="nil"/>
              <w:left w:val="nil"/>
              <w:bottom w:val="single" w:sz="8" w:space="0" w:color="auto"/>
              <w:right w:val="single" w:sz="8" w:space="0" w:color="auto"/>
            </w:tcBorders>
            <w:vAlign w:val="center"/>
            <w:hideMark/>
          </w:tcPr>
          <w:p w14:paraId="5EE532F1"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19E0327A"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48FD2D83"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33C7E776"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170770C9"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37E9D79"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7B6BE53F"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546AE39"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p>
        </w:tc>
      </w:tr>
      <w:tr w:rsidR="008673B4" w:rsidRPr="00067A19" w14:paraId="23A6AA70" w14:textId="77777777" w:rsidTr="00BC3159">
        <w:trPr>
          <w:trHeight w:val="340"/>
        </w:trPr>
        <w:tc>
          <w:tcPr>
            <w:tcW w:w="236" w:type="dxa"/>
            <w:tcBorders>
              <w:top w:val="nil"/>
              <w:left w:val="nil"/>
              <w:bottom w:val="nil"/>
              <w:right w:val="nil"/>
            </w:tcBorders>
            <w:noWrap/>
            <w:vAlign w:val="bottom"/>
            <w:hideMark/>
          </w:tcPr>
          <w:p w14:paraId="3AAFAE2B"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0B968AA"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16</w:t>
            </w:r>
          </w:p>
        </w:tc>
        <w:tc>
          <w:tcPr>
            <w:tcW w:w="1985" w:type="dxa"/>
            <w:tcBorders>
              <w:top w:val="nil"/>
              <w:left w:val="nil"/>
              <w:bottom w:val="single" w:sz="8" w:space="0" w:color="auto"/>
              <w:right w:val="single" w:sz="8" w:space="0" w:color="auto"/>
            </w:tcBorders>
            <w:vAlign w:val="center"/>
            <w:hideMark/>
          </w:tcPr>
          <w:p w14:paraId="63F0E858" w14:textId="77777777" w:rsidR="008673B4" w:rsidRPr="00067A19" w:rsidRDefault="008673B4" w:rsidP="00BC315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2C0E66B7"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3F874B41"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445ECF1C"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043C3E7E"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163608AB"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1F757FF"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78F79D3C"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E581190"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p>
        </w:tc>
      </w:tr>
      <w:tr w:rsidR="008673B4" w:rsidRPr="00067A19" w14:paraId="060E901A" w14:textId="77777777" w:rsidTr="00BC3159">
        <w:trPr>
          <w:trHeight w:val="340"/>
        </w:trPr>
        <w:tc>
          <w:tcPr>
            <w:tcW w:w="236" w:type="dxa"/>
            <w:tcBorders>
              <w:top w:val="nil"/>
              <w:left w:val="nil"/>
              <w:bottom w:val="nil"/>
              <w:right w:val="nil"/>
            </w:tcBorders>
            <w:noWrap/>
            <w:vAlign w:val="bottom"/>
            <w:hideMark/>
          </w:tcPr>
          <w:p w14:paraId="4BE55E75"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3372" w:type="dxa"/>
            <w:gridSpan w:val="2"/>
            <w:tcBorders>
              <w:top w:val="single" w:sz="8" w:space="0" w:color="auto"/>
              <w:left w:val="nil"/>
              <w:bottom w:val="nil"/>
              <w:right w:val="nil"/>
            </w:tcBorders>
            <w:noWrap/>
            <w:vAlign w:val="center"/>
            <w:hideMark/>
          </w:tcPr>
          <w:p w14:paraId="39658B31" w14:textId="77777777" w:rsidR="008673B4" w:rsidRPr="00067A19" w:rsidRDefault="008673B4" w:rsidP="00BC315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0799A4BB"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20</w:t>
            </w:r>
          </w:p>
        </w:tc>
        <w:tc>
          <w:tcPr>
            <w:tcW w:w="2277" w:type="dxa"/>
            <w:tcBorders>
              <w:top w:val="nil"/>
              <w:left w:val="nil"/>
              <w:bottom w:val="nil"/>
              <w:right w:val="nil"/>
            </w:tcBorders>
            <w:noWrap/>
            <w:vAlign w:val="center"/>
            <w:hideMark/>
          </w:tcPr>
          <w:p w14:paraId="2C5149D0"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p>
        </w:tc>
        <w:tc>
          <w:tcPr>
            <w:tcW w:w="1976" w:type="dxa"/>
            <w:tcBorders>
              <w:top w:val="nil"/>
              <w:left w:val="nil"/>
              <w:bottom w:val="nil"/>
              <w:right w:val="nil"/>
            </w:tcBorders>
            <w:noWrap/>
            <w:vAlign w:val="bottom"/>
            <w:hideMark/>
          </w:tcPr>
          <w:p w14:paraId="45898D06" w14:textId="77777777" w:rsidR="008673B4" w:rsidRPr="00067A19" w:rsidRDefault="008673B4" w:rsidP="00BC3159">
            <w:pPr>
              <w:spacing w:after="0" w:line="240" w:lineRule="auto"/>
              <w:jc w:val="center"/>
              <w:rPr>
                <w:rFonts w:ascii="Times New Roman" w:eastAsia="Times New Roman" w:hAnsi="Times New Roman" w:cs="Times New Roman"/>
                <w:sz w:val="20"/>
                <w:szCs w:val="20"/>
                <w:lang w:eastAsia="en-GB"/>
              </w:rPr>
            </w:pPr>
          </w:p>
        </w:tc>
        <w:tc>
          <w:tcPr>
            <w:tcW w:w="1526" w:type="dxa"/>
            <w:tcBorders>
              <w:top w:val="nil"/>
              <w:left w:val="nil"/>
              <w:bottom w:val="nil"/>
              <w:right w:val="nil"/>
            </w:tcBorders>
            <w:noWrap/>
            <w:vAlign w:val="bottom"/>
            <w:hideMark/>
          </w:tcPr>
          <w:p w14:paraId="48F3FE90"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592" w:type="dxa"/>
            <w:tcBorders>
              <w:top w:val="nil"/>
              <w:left w:val="nil"/>
              <w:bottom w:val="nil"/>
              <w:right w:val="nil"/>
            </w:tcBorders>
            <w:noWrap/>
            <w:vAlign w:val="bottom"/>
            <w:hideMark/>
          </w:tcPr>
          <w:p w14:paraId="5379BCEB"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993" w:type="dxa"/>
            <w:tcBorders>
              <w:top w:val="nil"/>
              <w:left w:val="nil"/>
              <w:bottom w:val="nil"/>
              <w:right w:val="nil"/>
            </w:tcBorders>
            <w:noWrap/>
            <w:vAlign w:val="bottom"/>
            <w:hideMark/>
          </w:tcPr>
          <w:p w14:paraId="00515EB7"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701" w:type="dxa"/>
            <w:tcBorders>
              <w:top w:val="nil"/>
              <w:left w:val="nil"/>
              <w:bottom w:val="nil"/>
              <w:right w:val="nil"/>
            </w:tcBorders>
            <w:vAlign w:val="center"/>
            <w:hideMark/>
          </w:tcPr>
          <w:p w14:paraId="4CAB2FB4"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863" w:type="dxa"/>
            <w:tcBorders>
              <w:top w:val="nil"/>
              <w:left w:val="nil"/>
              <w:bottom w:val="nil"/>
              <w:right w:val="nil"/>
            </w:tcBorders>
            <w:noWrap/>
            <w:vAlign w:val="bottom"/>
            <w:hideMark/>
          </w:tcPr>
          <w:p w14:paraId="5E51E016" w14:textId="77777777" w:rsidR="008673B4" w:rsidRPr="00067A19" w:rsidRDefault="008673B4" w:rsidP="00BC3159">
            <w:pPr>
              <w:spacing w:after="0" w:line="240" w:lineRule="auto"/>
              <w:rPr>
                <w:rFonts w:ascii="Times New Roman" w:eastAsia="Times New Roman" w:hAnsi="Times New Roman" w:cs="Times New Roman"/>
                <w:sz w:val="20"/>
                <w:szCs w:val="20"/>
                <w:lang w:eastAsia="en-GB"/>
              </w:rPr>
            </w:pPr>
          </w:p>
        </w:tc>
      </w:tr>
    </w:tbl>
    <w:p w14:paraId="1FB792FA" w14:textId="77777777" w:rsidR="00A34695" w:rsidRDefault="00A34695" w:rsidP="0026097F">
      <w:pPr>
        <w:sectPr w:rsidR="00A34695" w:rsidSect="00A34695">
          <w:pgSz w:w="16838" w:h="11906" w:orient="landscape" w:code="9"/>
          <w:pgMar w:top="1134" w:right="1276" w:bottom="1134" w:left="992" w:header="709" w:footer="584" w:gutter="0"/>
          <w:cols w:space="708"/>
          <w:docGrid w:linePitch="360"/>
        </w:sectPr>
      </w:pPr>
    </w:p>
    <w:p w14:paraId="7BF426CA" w14:textId="77777777" w:rsidR="000638D2" w:rsidRDefault="000638D2" w:rsidP="0026097F"/>
    <w:p w14:paraId="7E9BA4B5" w14:textId="7ECFBB0D" w:rsidR="005E2437" w:rsidRPr="008673B4" w:rsidRDefault="00573D86" w:rsidP="008673B4">
      <w:pPr>
        <w:pStyle w:val="AnnexH1"/>
        <w:numPr>
          <w:ilvl w:val="0"/>
          <w:numId w:val="0"/>
        </w:numPr>
        <w:rPr>
          <w:sz w:val="32"/>
          <w:szCs w:val="32"/>
        </w:rPr>
      </w:pPr>
      <w:bookmarkStart w:id="66" w:name="_Toc222848377"/>
      <w:r w:rsidRPr="008673B4">
        <w:rPr>
          <w:sz w:val="32"/>
          <w:szCs w:val="32"/>
        </w:rPr>
        <w:t>Annex A</w:t>
      </w:r>
      <w:r w:rsidR="003D3C8F" w:rsidRPr="008673B4">
        <w:rPr>
          <w:sz w:val="32"/>
          <w:szCs w:val="32"/>
        </w:rPr>
        <w:t xml:space="preserve"> B</w:t>
      </w:r>
      <w:r w:rsidR="008673B4">
        <w:rPr>
          <w:sz w:val="32"/>
          <w:szCs w:val="32"/>
        </w:rPr>
        <w:t>idder</w:t>
      </w:r>
      <w:r w:rsidR="00E32B8C" w:rsidRPr="008673B4">
        <w:rPr>
          <w:sz w:val="32"/>
          <w:szCs w:val="32"/>
        </w:rPr>
        <w:t xml:space="preserve"> S</w:t>
      </w:r>
      <w:r w:rsidR="008673B4">
        <w:rPr>
          <w:sz w:val="32"/>
          <w:szCs w:val="32"/>
        </w:rPr>
        <w:t>ubstantiating</w:t>
      </w:r>
      <w:r w:rsidR="00E32B8C" w:rsidRPr="008673B4">
        <w:rPr>
          <w:sz w:val="32"/>
          <w:szCs w:val="32"/>
        </w:rPr>
        <w:t xml:space="preserve"> E</w:t>
      </w:r>
      <w:r w:rsidR="008673B4">
        <w:rPr>
          <w:sz w:val="32"/>
          <w:szCs w:val="32"/>
        </w:rPr>
        <w:t>vidence</w:t>
      </w:r>
      <w:bookmarkEnd w:id="66"/>
    </w:p>
    <w:p w14:paraId="340ABD9F" w14:textId="194DE76D" w:rsidR="007D7386" w:rsidRPr="008673B4" w:rsidRDefault="00016C65" w:rsidP="00016C65">
      <w:pPr>
        <w:pStyle w:val="Heading1"/>
        <w:rPr>
          <w:szCs w:val="32"/>
        </w:rPr>
      </w:pPr>
      <w:r w:rsidRPr="008673B4">
        <w:rPr>
          <w:szCs w:val="32"/>
        </w:rPr>
        <w:t xml:space="preserve"> </w:t>
      </w:r>
      <w:bookmarkStart w:id="67" w:name="_Toc222848378"/>
      <w:r w:rsidR="007D7386" w:rsidRPr="008673B4">
        <w:rPr>
          <w:szCs w:val="32"/>
        </w:rPr>
        <w:t>Technical Mandatory Requirement Evidence</w:t>
      </w:r>
      <w:bookmarkEnd w:id="67"/>
    </w:p>
    <w:p w14:paraId="583E8092" w14:textId="45E76736" w:rsidR="0012468B" w:rsidRPr="008673B4" w:rsidRDefault="00016C65" w:rsidP="0012468B">
      <w:pPr>
        <w:pStyle w:val="Heading2"/>
        <w:rPr>
          <w:szCs w:val="28"/>
        </w:rPr>
      </w:pPr>
      <w:bookmarkStart w:id="68" w:name="_Toc222848379"/>
      <w:r w:rsidRPr="008673B4">
        <w:rPr>
          <w:szCs w:val="28"/>
        </w:rPr>
        <w:t>Air-</w:t>
      </w:r>
      <w:r w:rsidR="00C215AF">
        <w:rPr>
          <w:szCs w:val="28"/>
        </w:rPr>
        <w:t>C</w:t>
      </w:r>
      <w:r w:rsidRPr="008673B4">
        <w:rPr>
          <w:szCs w:val="28"/>
        </w:rPr>
        <w:t>onditioning Technician Requirements</w:t>
      </w:r>
      <w:bookmarkEnd w:id="68"/>
    </w:p>
    <w:p w14:paraId="331F419B" w14:textId="77777777" w:rsidR="00C215AF" w:rsidRDefault="00016C65" w:rsidP="00016C65">
      <w:pPr>
        <w:pStyle w:val="ListParagraph"/>
        <w:ind w:left="567"/>
        <w:rPr>
          <w:rFonts w:cs="Calibri Light"/>
        </w:rPr>
      </w:pPr>
      <w:r w:rsidRPr="00016C65">
        <w:rPr>
          <w:rFonts w:cs="Calibri Light"/>
        </w:rPr>
        <w:t xml:space="preserve">Attach </w:t>
      </w:r>
      <w:r>
        <w:rPr>
          <w:rFonts w:cs="Calibri Light"/>
        </w:rPr>
        <w:t xml:space="preserve">a </w:t>
      </w:r>
      <w:r w:rsidRPr="00016C65">
        <w:rPr>
          <w:rFonts w:cs="Calibri Light"/>
        </w:rPr>
        <w:t>copy of valid Trade Test Certificate</w:t>
      </w:r>
      <w:r w:rsidR="00C215AF">
        <w:rPr>
          <w:rFonts w:cs="Calibri Light"/>
        </w:rPr>
        <w:t xml:space="preserve"> </w:t>
      </w:r>
      <w:r w:rsidR="00C215AF" w:rsidRPr="00C215AF">
        <w:rPr>
          <w:rFonts w:cs="Calibri Light"/>
          <w:b/>
          <w:bCs/>
        </w:rPr>
        <w:t>here</w:t>
      </w:r>
      <w:r w:rsidRPr="00016C65">
        <w:rPr>
          <w:rFonts w:cs="Calibri Light"/>
        </w:rPr>
        <w:t>.</w:t>
      </w:r>
    </w:p>
    <w:p w14:paraId="2EE1830B" w14:textId="77777777" w:rsidR="00C215AF" w:rsidRDefault="00C215AF" w:rsidP="00C215AF">
      <w:pPr>
        <w:pStyle w:val="ListParagraph"/>
        <w:ind w:left="567"/>
        <w:rPr>
          <w:rFonts w:cs="Calibri Light"/>
        </w:rPr>
      </w:pPr>
    </w:p>
    <w:p w14:paraId="68C4D18E" w14:textId="08729597" w:rsidR="00C215AF" w:rsidRPr="00C215AF" w:rsidRDefault="00C215AF" w:rsidP="00C215AF">
      <w:pPr>
        <w:pStyle w:val="ListParagraph"/>
        <w:ind w:left="567"/>
        <w:rPr>
          <w:rFonts w:cs="Calibri Light"/>
          <w:b/>
          <w:bCs/>
        </w:rPr>
      </w:pPr>
      <w:r w:rsidRPr="00C215AF">
        <w:rPr>
          <w:rFonts w:cs="Calibri Light"/>
          <w:b/>
          <w:bCs/>
        </w:rPr>
        <w:t>NOTE (1):</w:t>
      </w:r>
    </w:p>
    <w:p w14:paraId="61A81877" w14:textId="77777777" w:rsidR="00C215AF" w:rsidRPr="00C215AF" w:rsidRDefault="00C215AF" w:rsidP="00C215AF">
      <w:pPr>
        <w:pStyle w:val="ListParagraph"/>
        <w:ind w:left="567"/>
        <w:rPr>
          <w:rFonts w:cs="Calibri Light"/>
        </w:rPr>
      </w:pPr>
      <w:r w:rsidRPr="00C215AF">
        <w:rPr>
          <w:rFonts w:cs="Calibri Light"/>
        </w:rPr>
        <w:t>The certificate must clearly indicate the following information below:</w:t>
      </w:r>
    </w:p>
    <w:p w14:paraId="08BF6BF2" w14:textId="350AF353" w:rsidR="00C215AF" w:rsidRPr="00C215AF" w:rsidRDefault="00C215AF" w:rsidP="00E125F3">
      <w:pPr>
        <w:pStyle w:val="ListParagraph"/>
        <w:numPr>
          <w:ilvl w:val="7"/>
          <w:numId w:val="63"/>
        </w:numPr>
        <w:ind w:left="924" w:hanging="357"/>
        <w:rPr>
          <w:rFonts w:cs="Calibri Light"/>
        </w:rPr>
      </w:pPr>
      <w:r w:rsidRPr="00C215AF">
        <w:rPr>
          <w:rFonts w:cs="Calibri Light"/>
        </w:rPr>
        <w:t>The Technician’s name; and</w:t>
      </w:r>
    </w:p>
    <w:p w14:paraId="329CC6CE" w14:textId="00257CD7" w:rsidR="00C215AF" w:rsidRPr="00C215AF" w:rsidRDefault="00C215AF" w:rsidP="00E125F3">
      <w:pPr>
        <w:pStyle w:val="ListParagraph"/>
        <w:numPr>
          <w:ilvl w:val="7"/>
          <w:numId w:val="63"/>
        </w:numPr>
        <w:ind w:left="924" w:hanging="357"/>
        <w:rPr>
          <w:rFonts w:cs="Calibri Light"/>
        </w:rPr>
      </w:pPr>
      <w:r w:rsidRPr="00C215AF">
        <w:rPr>
          <w:rFonts w:cs="Calibri Light"/>
        </w:rPr>
        <w:t>The date it was issued; and</w:t>
      </w:r>
    </w:p>
    <w:p w14:paraId="687A31C0" w14:textId="1A1F4D22" w:rsidR="007D7386" w:rsidRDefault="00E125F3" w:rsidP="00E125F3">
      <w:pPr>
        <w:pStyle w:val="ListParagraph"/>
        <w:numPr>
          <w:ilvl w:val="7"/>
          <w:numId w:val="63"/>
        </w:numPr>
        <w:ind w:left="924" w:hanging="357"/>
        <w:rPr>
          <w:rFonts w:cs="Calibri Light"/>
        </w:rPr>
      </w:pPr>
      <w:r>
        <w:rPr>
          <w:rFonts w:cs="Calibri Light"/>
        </w:rPr>
        <w:t>I</w:t>
      </w:r>
      <w:r w:rsidR="00C215AF" w:rsidRPr="00C215AF">
        <w:rPr>
          <w:rFonts w:cs="Calibri Light"/>
        </w:rPr>
        <w:t>f applicable, the expiry date</w:t>
      </w:r>
    </w:p>
    <w:p w14:paraId="26B4409F" w14:textId="77777777" w:rsidR="00C215AF" w:rsidRDefault="00C215AF" w:rsidP="00C215AF">
      <w:pPr>
        <w:pStyle w:val="ListParagraph"/>
        <w:ind w:left="567"/>
        <w:rPr>
          <w:rFonts w:cs="Calibri Light"/>
        </w:rPr>
      </w:pPr>
    </w:p>
    <w:p w14:paraId="074C4231" w14:textId="77777777" w:rsidR="00C215AF" w:rsidRPr="00C215AF" w:rsidRDefault="00C215AF" w:rsidP="00C215AF">
      <w:pPr>
        <w:pStyle w:val="ListParagraph"/>
        <w:ind w:left="567"/>
        <w:rPr>
          <w:b/>
          <w:bCs/>
          <w:lang w:val="en-GB"/>
        </w:rPr>
      </w:pPr>
      <w:r w:rsidRPr="00C215AF">
        <w:rPr>
          <w:b/>
          <w:bCs/>
          <w:lang w:val="en-GB"/>
        </w:rPr>
        <w:t xml:space="preserve">NOTE (2): </w:t>
      </w:r>
    </w:p>
    <w:p w14:paraId="1C30A98E" w14:textId="13940E7F" w:rsidR="00C215AF" w:rsidRDefault="00C215AF" w:rsidP="00C215AF">
      <w:pPr>
        <w:pStyle w:val="ListParagraph"/>
        <w:ind w:left="567"/>
        <w:rPr>
          <w:lang w:val="en-GB"/>
        </w:rPr>
      </w:pPr>
      <w:r w:rsidRPr="00C215AF">
        <w:rPr>
          <w:lang w:val="en-GB"/>
        </w:rPr>
        <w:t>SITA reserves the right to verify information provided.</w:t>
      </w:r>
    </w:p>
    <w:p w14:paraId="16260B94" w14:textId="0B90C03B" w:rsidR="00A214E9" w:rsidRPr="008673B4" w:rsidRDefault="00A214E9" w:rsidP="007D7386">
      <w:pPr>
        <w:pStyle w:val="Heading2"/>
        <w:rPr>
          <w:szCs w:val="28"/>
        </w:rPr>
      </w:pPr>
      <w:bookmarkStart w:id="69" w:name="_Toc222848380"/>
      <w:r w:rsidRPr="008673B4">
        <w:rPr>
          <w:szCs w:val="28"/>
        </w:rPr>
        <w:t xml:space="preserve">CIDB </w:t>
      </w:r>
      <w:r w:rsidR="00C215AF">
        <w:rPr>
          <w:szCs w:val="28"/>
        </w:rPr>
        <w:t xml:space="preserve">Registration </w:t>
      </w:r>
      <w:r w:rsidRPr="008673B4">
        <w:rPr>
          <w:szCs w:val="28"/>
        </w:rPr>
        <w:t>Requirements</w:t>
      </w:r>
      <w:bookmarkEnd w:id="69"/>
    </w:p>
    <w:p w14:paraId="5F5FAACF" w14:textId="35222239" w:rsidR="00A214E9" w:rsidRDefault="00C215AF" w:rsidP="00A214E9">
      <w:pPr>
        <w:ind w:left="567"/>
      </w:pPr>
      <w:r w:rsidRPr="00C215AF">
        <w:t xml:space="preserve">The Bidder must complete and sign </w:t>
      </w:r>
      <w:r w:rsidRPr="00C215AF">
        <w:rPr>
          <w:b/>
          <w:bCs/>
        </w:rPr>
        <w:t>ANNEX B</w:t>
      </w:r>
      <w:r w:rsidRPr="00C215AF">
        <w:t xml:space="preserve"> as evidence that the bidder or its Subcontractor is registered with the CIDB with a minimum rating of 3ME or higher</w:t>
      </w:r>
      <w:r>
        <w:t xml:space="preserve"> and attach here</w:t>
      </w:r>
      <w:r w:rsidRPr="00C215AF">
        <w:t>.</w:t>
      </w:r>
    </w:p>
    <w:p w14:paraId="65553927" w14:textId="77777777" w:rsidR="00C215AF" w:rsidRPr="00C215AF" w:rsidRDefault="00C215AF" w:rsidP="00C215AF">
      <w:pPr>
        <w:ind w:left="567"/>
        <w:rPr>
          <w:b/>
          <w:bCs/>
        </w:rPr>
      </w:pPr>
      <w:r w:rsidRPr="00C215AF">
        <w:rPr>
          <w:b/>
          <w:bCs/>
        </w:rPr>
        <w:t xml:space="preserve">NOTE (1): </w:t>
      </w:r>
    </w:p>
    <w:p w14:paraId="7435A6E0" w14:textId="117E7E17" w:rsidR="00C215AF" w:rsidRDefault="00C215AF" w:rsidP="00C215AF">
      <w:pPr>
        <w:ind w:left="567"/>
      </w:pPr>
      <w:r>
        <w:t>SITA reserves the right to verify information provided.</w:t>
      </w:r>
    </w:p>
    <w:p w14:paraId="32D37F19" w14:textId="7428A994" w:rsidR="007D7386" w:rsidRPr="008673B4" w:rsidRDefault="007D7386" w:rsidP="00A214E9">
      <w:pPr>
        <w:pStyle w:val="Heading2"/>
        <w:rPr>
          <w:szCs w:val="28"/>
        </w:rPr>
      </w:pPr>
      <w:bookmarkStart w:id="70" w:name="_Toc222848381"/>
      <w:r w:rsidRPr="008673B4">
        <w:rPr>
          <w:szCs w:val="28"/>
        </w:rPr>
        <w:t>Bidder Experience and Capability Requirements</w:t>
      </w:r>
      <w:bookmarkEnd w:id="70"/>
    </w:p>
    <w:p w14:paraId="4EC442CA" w14:textId="3B1DD0E1" w:rsidR="00A214E9" w:rsidRPr="00A214E9" w:rsidRDefault="00A214E9" w:rsidP="0075137D">
      <w:pPr>
        <w:pStyle w:val="ListParagraph"/>
        <w:numPr>
          <w:ilvl w:val="0"/>
          <w:numId w:val="13"/>
        </w:numPr>
        <w:rPr>
          <w:rFonts w:ascii="Calibri Light" w:hAnsi="Calibri Light"/>
          <w:lang w:val="en-GB"/>
        </w:rPr>
      </w:pPr>
      <w:r w:rsidRPr="00A214E9">
        <w:rPr>
          <w:rFonts w:ascii="Calibri Light" w:hAnsi="Calibri Light"/>
          <w:lang w:val="en-GB"/>
        </w:rPr>
        <w:t xml:space="preserve">Provide reference details </w:t>
      </w:r>
      <w:r w:rsidR="00C215AF">
        <w:rPr>
          <w:rFonts w:ascii="Calibri Light" w:hAnsi="Calibri Light"/>
          <w:lang w:val="en-GB"/>
        </w:rPr>
        <w:t xml:space="preserve">and/or reference letters </w:t>
      </w:r>
      <w:r w:rsidRPr="00A214E9">
        <w:rPr>
          <w:rFonts w:ascii="Calibri Light" w:hAnsi="Calibri Light"/>
          <w:lang w:val="en-GB"/>
        </w:rPr>
        <w:t xml:space="preserve">from at least </w:t>
      </w:r>
      <w:r w:rsidR="00C215AF">
        <w:rPr>
          <w:rFonts w:ascii="Calibri Light" w:hAnsi="Calibri Light"/>
          <w:b/>
          <w:bCs/>
          <w:lang w:val="en-GB"/>
        </w:rPr>
        <w:t>T</w:t>
      </w:r>
      <w:r w:rsidRPr="00C215AF">
        <w:rPr>
          <w:rFonts w:ascii="Calibri Light" w:hAnsi="Calibri Light"/>
          <w:b/>
          <w:bCs/>
          <w:lang w:val="en-GB"/>
        </w:rPr>
        <w:t>wo (2)</w:t>
      </w:r>
      <w:r w:rsidRPr="00A214E9">
        <w:rPr>
          <w:rFonts w:ascii="Calibri Light" w:hAnsi="Calibri Light"/>
          <w:lang w:val="en-GB"/>
        </w:rPr>
        <w:t xml:space="preserve"> customers to whom the delivery and installation of split air-conditioning was delivered in the past </w:t>
      </w:r>
      <w:r w:rsidR="00C215AF">
        <w:rPr>
          <w:rFonts w:ascii="Calibri Light" w:hAnsi="Calibri Light"/>
          <w:b/>
          <w:bCs/>
          <w:lang w:val="en-GB"/>
        </w:rPr>
        <w:t>F</w:t>
      </w:r>
      <w:r w:rsidR="00A46A05" w:rsidRPr="00C215AF">
        <w:rPr>
          <w:rFonts w:ascii="Calibri Light" w:hAnsi="Calibri Light"/>
          <w:b/>
          <w:bCs/>
          <w:lang w:val="en-GB"/>
        </w:rPr>
        <w:t>ive</w:t>
      </w:r>
      <w:r w:rsidRPr="00C215AF">
        <w:rPr>
          <w:rFonts w:ascii="Calibri Light" w:hAnsi="Calibri Light"/>
          <w:b/>
          <w:bCs/>
          <w:lang w:val="en-GB"/>
        </w:rPr>
        <w:t xml:space="preserve"> (5)</w:t>
      </w:r>
      <w:r w:rsidRPr="00A214E9">
        <w:rPr>
          <w:rFonts w:ascii="Calibri Light" w:hAnsi="Calibri Light"/>
          <w:lang w:val="en-GB"/>
        </w:rPr>
        <w:t xml:space="preserve"> years</w:t>
      </w:r>
      <w:r w:rsidR="00E60F50">
        <w:rPr>
          <w:rFonts w:ascii="Calibri Light" w:hAnsi="Calibri Light"/>
          <w:lang w:val="en-GB"/>
        </w:rPr>
        <w:t xml:space="preserve"> from </w:t>
      </w:r>
      <w:r w:rsidR="00A72256" w:rsidRPr="00BD3124">
        <w:t>the publication date of this bid.</w:t>
      </w:r>
    </w:p>
    <w:p w14:paraId="6A2BB924" w14:textId="77777777" w:rsidR="007D7386" w:rsidRDefault="007D7386" w:rsidP="007D7386">
      <w:pPr>
        <w:pStyle w:val="ListParagraph"/>
        <w:ind w:left="1701"/>
        <w:rPr>
          <w:highlight w:val="yellow"/>
        </w:rPr>
      </w:pPr>
    </w:p>
    <w:p w14:paraId="2A6A86CD" w14:textId="78746610" w:rsidR="007D7386" w:rsidRDefault="007D7386" w:rsidP="007D7386">
      <w:pPr>
        <w:pStyle w:val="Caption"/>
        <w:rPr>
          <w:highlight w:val="yellow"/>
        </w:rPr>
      </w:pPr>
      <w:r>
        <w:t xml:space="preserve">Table </w:t>
      </w:r>
      <w:r w:rsidR="00477B1E">
        <w:t>6</w:t>
      </w:r>
      <w:r>
        <w:t>: References</w:t>
      </w:r>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694"/>
      </w:tblGrid>
      <w:tr w:rsidR="007D7386" w:rsidRPr="00E125F3" w14:paraId="73EB711D" w14:textId="77777777" w:rsidTr="004D47F9">
        <w:tc>
          <w:tcPr>
            <w:tcW w:w="495" w:type="dxa"/>
            <w:shd w:val="solid" w:color="DBE5F1" w:themeColor="accent1" w:themeTint="33" w:fill="DBE5F1" w:themeFill="accent1" w:themeFillTint="33"/>
          </w:tcPr>
          <w:p w14:paraId="53C22F74" w14:textId="77777777" w:rsidR="007D7386" w:rsidRPr="00E125F3" w:rsidRDefault="007D7386" w:rsidP="004D47F9">
            <w:pPr>
              <w:pStyle w:val="ListParagraph"/>
              <w:jc w:val="left"/>
              <w:rPr>
                <w:rFonts w:asciiTheme="majorHAnsi" w:eastAsiaTheme="majorEastAsia" w:hAnsiTheme="majorHAnsi" w:cstheme="minorBidi"/>
                <w:b/>
                <w:color w:val="0E1B8D"/>
              </w:rPr>
            </w:pPr>
            <w:r w:rsidRPr="00E125F3">
              <w:rPr>
                <w:rFonts w:asciiTheme="majorHAnsi" w:eastAsiaTheme="majorEastAsia" w:hAnsiTheme="majorHAnsi" w:cstheme="minorBidi"/>
                <w:b/>
                <w:color w:val="0E1B8D"/>
              </w:rPr>
              <w:t>No</w:t>
            </w:r>
          </w:p>
        </w:tc>
        <w:tc>
          <w:tcPr>
            <w:tcW w:w="1652" w:type="dxa"/>
            <w:shd w:val="solid" w:color="DBE5F1" w:themeColor="accent1" w:themeTint="33" w:fill="DBE5F1" w:themeFill="accent1" w:themeFillTint="33"/>
          </w:tcPr>
          <w:p w14:paraId="5BA34BD5" w14:textId="77777777" w:rsidR="007D7386" w:rsidRPr="00E125F3" w:rsidRDefault="007D7386" w:rsidP="004D47F9">
            <w:pPr>
              <w:pStyle w:val="ListParagraph"/>
              <w:jc w:val="left"/>
              <w:rPr>
                <w:rFonts w:asciiTheme="majorHAnsi" w:eastAsiaTheme="majorEastAsia" w:hAnsiTheme="majorHAnsi" w:cstheme="minorBidi"/>
                <w:b/>
                <w:color w:val="0E1B8D"/>
              </w:rPr>
            </w:pPr>
            <w:r w:rsidRPr="00E125F3">
              <w:rPr>
                <w:rFonts w:asciiTheme="majorHAnsi" w:eastAsiaTheme="majorEastAsia" w:hAnsiTheme="majorHAnsi" w:cstheme="minorBidi"/>
                <w:b/>
                <w:color w:val="0E1B8D"/>
              </w:rPr>
              <w:t>Company Name</w:t>
            </w:r>
          </w:p>
        </w:tc>
        <w:tc>
          <w:tcPr>
            <w:tcW w:w="2263" w:type="dxa"/>
            <w:shd w:val="solid" w:color="DBE5F1" w:themeColor="accent1" w:themeTint="33" w:fill="DBE5F1" w:themeFill="accent1" w:themeFillTint="33"/>
          </w:tcPr>
          <w:p w14:paraId="22A10A4A" w14:textId="77777777" w:rsidR="007D7386" w:rsidRPr="00E125F3" w:rsidRDefault="007D7386" w:rsidP="004D47F9">
            <w:pPr>
              <w:pStyle w:val="ListParagraph"/>
              <w:jc w:val="left"/>
              <w:rPr>
                <w:rFonts w:asciiTheme="majorHAnsi" w:eastAsiaTheme="majorEastAsia" w:hAnsiTheme="majorHAnsi" w:cstheme="minorBidi"/>
                <w:b/>
                <w:color w:val="0E1B8D"/>
              </w:rPr>
            </w:pPr>
            <w:r w:rsidRPr="00E125F3">
              <w:rPr>
                <w:rFonts w:asciiTheme="majorHAnsi" w:eastAsiaTheme="majorEastAsia" w:hAnsiTheme="majorHAnsi" w:cstheme="minorBidi"/>
                <w:b/>
                <w:color w:val="0E1B8D"/>
              </w:rPr>
              <w:t>Reference person name, contact details</w:t>
            </w:r>
          </w:p>
        </w:tc>
        <w:tc>
          <w:tcPr>
            <w:tcW w:w="3529" w:type="dxa"/>
            <w:shd w:val="solid" w:color="DBE5F1" w:themeColor="accent1" w:themeTint="33" w:fill="DBE5F1" w:themeFill="accent1" w:themeFillTint="33"/>
          </w:tcPr>
          <w:p w14:paraId="17147F8B" w14:textId="77777777" w:rsidR="007D7386" w:rsidRPr="00E125F3" w:rsidRDefault="007D7386" w:rsidP="004D47F9">
            <w:pPr>
              <w:pStyle w:val="ListParagraph"/>
              <w:jc w:val="left"/>
              <w:rPr>
                <w:rFonts w:asciiTheme="majorHAnsi" w:eastAsiaTheme="majorEastAsia" w:hAnsiTheme="majorHAnsi" w:cstheme="minorBidi"/>
                <w:b/>
                <w:color w:val="0E1B8D"/>
              </w:rPr>
            </w:pPr>
            <w:r w:rsidRPr="00E125F3">
              <w:rPr>
                <w:rFonts w:asciiTheme="majorHAnsi" w:eastAsiaTheme="majorEastAsia" w:hAnsiTheme="majorHAnsi" w:cstheme="minorBidi"/>
                <w:b/>
                <w:color w:val="0E1B8D"/>
              </w:rPr>
              <w:t>Project Scope of Work</w:t>
            </w:r>
          </w:p>
        </w:tc>
        <w:tc>
          <w:tcPr>
            <w:tcW w:w="1694" w:type="dxa"/>
            <w:shd w:val="solid" w:color="DBE5F1" w:themeColor="accent1" w:themeTint="33" w:fill="DBE5F1" w:themeFill="accent1" w:themeFillTint="33"/>
          </w:tcPr>
          <w:p w14:paraId="086DB5FD" w14:textId="77777777" w:rsidR="007D7386" w:rsidRPr="00E125F3" w:rsidRDefault="007D7386" w:rsidP="004D47F9">
            <w:pPr>
              <w:pStyle w:val="ListParagraph"/>
              <w:jc w:val="left"/>
              <w:rPr>
                <w:rFonts w:asciiTheme="majorHAnsi" w:eastAsiaTheme="majorEastAsia" w:hAnsiTheme="majorHAnsi" w:cstheme="minorBidi"/>
                <w:b/>
                <w:color w:val="0E1B8D"/>
              </w:rPr>
            </w:pPr>
            <w:r w:rsidRPr="00E125F3">
              <w:rPr>
                <w:rFonts w:asciiTheme="majorHAnsi" w:eastAsiaTheme="majorEastAsia" w:hAnsiTheme="majorHAnsi" w:cstheme="minorBidi"/>
                <w:b/>
                <w:color w:val="0E1B8D"/>
              </w:rPr>
              <w:t>Project start and end date</w:t>
            </w:r>
          </w:p>
        </w:tc>
      </w:tr>
      <w:tr w:rsidR="007D7386" w14:paraId="45D08A0D" w14:textId="77777777" w:rsidTr="004D47F9">
        <w:tc>
          <w:tcPr>
            <w:tcW w:w="495" w:type="dxa"/>
          </w:tcPr>
          <w:p w14:paraId="2A5F6D4F" w14:textId="77777777" w:rsidR="007D7386" w:rsidRPr="00F37D00" w:rsidRDefault="007D7386" w:rsidP="004D47F9">
            <w:pPr>
              <w:pStyle w:val="ListParagraph"/>
              <w:rPr>
                <w:color w:val="000000" w:themeColor="text1"/>
              </w:rPr>
            </w:pPr>
            <w:r w:rsidRPr="00F37D00">
              <w:rPr>
                <w:color w:val="000000" w:themeColor="text1"/>
              </w:rPr>
              <w:t>1</w:t>
            </w:r>
          </w:p>
        </w:tc>
        <w:tc>
          <w:tcPr>
            <w:tcW w:w="1652" w:type="dxa"/>
          </w:tcPr>
          <w:p w14:paraId="29F12846" w14:textId="77777777" w:rsidR="007D7386" w:rsidRPr="00F37D00" w:rsidRDefault="007D7386" w:rsidP="004D47F9">
            <w:pPr>
              <w:pStyle w:val="ListParagraph"/>
              <w:rPr>
                <w:color w:val="000000" w:themeColor="text1"/>
              </w:rPr>
            </w:pPr>
            <w:r w:rsidRPr="00F37D00">
              <w:rPr>
                <w:color w:val="000000" w:themeColor="text1"/>
              </w:rPr>
              <w:t>&lt;Company name&gt;</w:t>
            </w:r>
          </w:p>
          <w:p w14:paraId="23A2BE3A" w14:textId="77777777" w:rsidR="007D7386" w:rsidRPr="00F37D00" w:rsidRDefault="007D7386" w:rsidP="004D47F9">
            <w:pPr>
              <w:pStyle w:val="ListParagraph"/>
              <w:rPr>
                <w:color w:val="000000" w:themeColor="text1"/>
              </w:rPr>
            </w:pPr>
            <w:r w:rsidRPr="00F37D00">
              <w:rPr>
                <w:color w:val="000000" w:themeColor="text1"/>
              </w:rPr>
              <w:tab/>
            </w:r>
            <w:r w:rsidRPr="00F37D00">
              <w:rPr>
                <w:color w:val="000000" w:themeColor="text1"/>
              </w:rPr>
              <w:tab/>
            </w:r>
          </w:p>
          <w:p w14:paraId="356884C6" w14:textId="77777777" w:rsidR="007D7386" w:rsidRPr="00F37D00" w:rsidRDefault="007D7386" w:rsidP="004D47F9">
            <w:pPr>
              <w:pStyle w:val="ListParagraph"/>
              <w:rPr>
                <w:color w:val="000000" w:themeColor="text1"/>
                <w:highlight w:val="yellow"/>
              </w:rPr>
            </w:pPr>
          </w:p>
        </w:tc>
        <w:tc>
          <w:tcPr>
            <w:tcW w:w="2263" w:type="dxa"/>
          </w:tcPr>
          <w:p w14:paraId="05BA6145" w14:textId="77777777" w:rsidR="007D7386" w:rsidRPr="00F37D00" w:rsidRDefault="007D7386" w:rsidP="004D47F9">
            <w:pPr>
              <w:pStyle w:val="ListParagraph"/>
              <w:rPr>
                <w:color w:val="000000" w:themeColor="text1"/>
              </w:rPr>
            </w:pPr>
            <w:r w:rsidRPr="00F37D00">
              <w:rPr>
                <w:color w:val="000000" w:themeColor="text1"/>
              </w:rPr>
              <w:t>&lt;Person Name&gt;</w:t>
            </w:r>
          </w:p>
          <w:p w14:paraId="5A325687" w14:textId="77777777" w:rsidR="007D7386" w:rsidRPr="00F37D00" w:rsidRDefault="007D7386" w:rsidP="004D47F9">
            <w:pPr>
              <w:pStyle w:val="ListParagraph"/>
              <w:rPr>
                <w:color w:val="000000" w:themeColor="text1"/>
              </w:rPr>
            </w:pPr>
            <w:r w:rsidRPr="00F37D00">
              <w:rPr>
                <w:color w:val="000000" w:themeColor="text1"/>
              </w:rPr>
              <w:t>&lt;Tel&gt;</w:t>
            </w:r>
          </w:p>
          <w:p w14:paraId="582E574D" w14:textId="77777777" w:rsidR="007D7386" w:rsidRPr="00F37D00" w:rsidRDefault="007D7386" w:rsidP="004D47F9">
            <w:pPr>
              <w:pStyle w:val="ListParagraph"/>
              <w:rPr>
                <w:color w:val="000000" w:themeColor="text1"/>
                <w:highlight w:val="yellow"/>
              </w:rPr>
            </w:pPr>
            <w:r w:rsidRPr="00F37D00">
              <w:rPr>
                <w:color w:val="000000" w:themeColor="text1"/>
              </w:rPr>
              <w:t>&lt;email&gt;</w:t>
            </w:r>
          </w:p>
        </w:tc>
        <w:tc>
          <w:tcPr>
            <w:tcW w:w="3529" w:type="dxa"/>
          </w:tcPr>
          <w:p w14:paraId="04D81226" w14:textId="06B8C8C9" w:rsidR="007D7386" w:rsidRPr="00F37D00" w:rsidRDefault="0053115D" w:rsidP="00E125F3">
            <w:pPr>
              <w:pStyle w:val="ListParagraph"/>
              <w:jc w:val="left"/>
              <w:rPr>
                <w:color w:val="000000" w:themeColor="text1"/>
              </w:rPr>
            </w:pPr>
            <w:r w:rsidRPr="00F37D00">
              <w:rPr>
                <w:color w:val="000000" w:themeColor="text1"/>
              </w:rPr>
              <w:t xml:space="preserve">&lt;Provide scope details of a project from a customer to whom </w:t>
            </w:r>
            <w:r w:rsidR="00483B5C" w:rsidRPr="00F37D00">
              <w:rPr>
                <w:color w:val="000000" w:themeColor="text1"/>
              </w:rPr>
              <w:t xml:space="preserve">the delivery and installation of split air-conditioning was delivered in the past </w:t>
            </w:r>
            <w:r w:rsidR="00F37D00" w:rsidRPr="00F37D00">
              <w:rPr>
                <w:color w:val="000000" w:themeColor="text1"/>
              </w:rPr>
              <w:t>five</w:t>
            </w:r>
            <w:r w:rsidR="00483B5C" w:rsidRPr="00F37D00">
              <w:rPr>
                <w:color w:val="000000" w:themeColor="text1"/>
              </w:rPr>
              <w:t xml:space="preserve"> (5) years</w:t>
            </w:r>
            <w:r w:rsidR="00E125F3">
              <w:rPr>
                <w:color w:val="000000" w:themeColor="text1"/>
              </w:rPr>
              <w:t>&gt;</w:t>
            </w:r>
          </w:p>
        </w:tc>
        <w:tc>
          <w:tcPr>
            <w:tcW w:w="1694" w:type="dxa"/>
          </w:tcPr>
          <w:p w14:paraId="703CE1DE" w14:textId="77777777" w:rsidR="007D7386" w:rsidRPr="00F37D00" w:rsidRDefault="007D7386" w:rsidP="004D47F9">
            <w:pPr>
              <w:pStyle w:val="ListParagraph"/>
              <w:rPr>
                <w:color w:val="000000" w:themeColor="text1"/>
              </w:rPr>
            </w:pPr>
            <w:r w:rsidRPr="00F37D00">
              <w:rPr>
                <w:color w:val="000000" w:themeColor="text1"/>
              </w:rPr>
              <w:t>Start Date:</w:t>
            </w:r>
          </w:p>
          <w:p w14:paraId="6AB1E5FA" w14:textId="77777777" w:rsidR="007D7386" w:rsidRPr="00F37D00" w:rsidRDefault="007D7386" w:rsidP="004D47F9">
            <w:pPr>
              <w:pStyle w:val="ListParagraph"/>
              <w:rPr>
                <w:color w:val="000000" w:themeColor="text1"/>
                <w:highlight w:val="yellow"/>
              </w:rPr>
            </w:pPr>
            <w:r w:rsidRPr="00F37D00">
              <w:rPr>
                <w:color w:val="000000" w:themeColor="text1"/>
              </w:rPr>
              <w:t>End Date:</w:t>
            </w:r>
          </w:p>
        </w:tc>
      </w:tr>
      <w:tr w:rsidR="0053115D" w14:paraId="4BB66340" w14:textId="77777777" w:rsidTr="004D47F9">
        <w:tc>
          <w:tcPr>
            <w:tcW w:w="495" w:type="dxa"/>
          </w:tcPr>
          <w:p w14:paraId="6C4CF394" w14:textId="1BC31420" w:rsidR="0053115D" w:rsidRPr="00F37D00" w:rsidRDefault="0053115D" w:rsidP="0053115D">
            <w:pPr>
              <w:pStyle w:val="ListParagraph"/>
              <w:rPr>
                <w:color w:val="000000" w:themeColor="text1"/>
              </w:rPr>
            </w:pPr>
            <w:r w:rsidRPr="00F37D00">
              <w:rPr>
                <w:color w:val="000000" w:themeColor="text1"/>
              </w:rPr>
              <w:t>2</w:t>
            </w:r>
          </w:p>
        </w:tc>
        <w:tc>
          <w:tcPr>
            <w:tcW w:w="1652" w:type="dxa"/>
          </w:tcPr>
          <w:p w14:paraId="588E8D8D" w14:textId="77777777" w:rsidR="0053115D" w:rsidRPr="00F37D00" w:rsidRDefault="0053115D" w:rsidP="0053115D">
            <w:pPr>
              <w:pStyle w:val="ListParagraph"/>
              <w:rPr>
                <w:color w:val="000000" w:themeColor="text1"/>
              </w:rPr>
            </w:pPr>
            <w:r w:rsidRPr="00F37D00">
              <w:rPr>
                <w:color w:val="000000" w:themeColor="text1"/>
              </w:rPr>
              <w:t>&lt;Company name&gt;</w:t>
            </w:r>
          </w:p>
          <w:p w14:paraId="6FD94046" w14:textId="77777777" w:rsidR="0053115D" w:rsidRPr="00F37D00" w:rsidRDefault="0053115D" w:rsidP="0053115D">
            <w:pPr>
              <w:pStyle w:val="ListParagraph"/>
              <w:rPr>
                <w:color w:val="000000" w:themeColor="text1"/>
              </w:rPr>
            </w:pPr>
            <w:r w:rsidRPr="00F37D00">
              <w:rPr>
                <w:color w:val="000000" w:themeColor="text1"/>
              </w:rPr>
              <w:tab/>
            </w:r>
            <w:r w:rsidRPr="00F37D00">
              <w:rPr>
                <w:color w:val="000000" w:themeColor="text1"/>
              </w:rPr>
              <w:tab/>
            </w:r>
          </w:p>
          <w:p w14:paraId="5F297351" w14:textId="77777777" w:rsidR="0053115D" w:rsidRPr="00F37D00" w:rsidRDefault="0053115D" w:rsidP="0053115D">
            <w:pPr>
              <w:pStyle w:val="ListParagraph"/>
              <w:rPr>
                <w:color w:val="000000" w:themeColor="text1"/>
                <w:highlight w:val="yellow"/>
              </w:rPr>
            </w:pPr>
          </w:p>
        </w:tc>
        <w:tc>
          <w:tcPr>
            <w:tcW w:w="2263" w:type="dxa"/>
          </w:tcPr>
          <w:p w14:paraId="7C83A667" w14:textId="77777777" w:rsidR="0053115D" w:rsidRPr="00F37D00" w:rsidRDefault="0053115D" w:rsidP="0053115D">
            <w:pPr>
              <w:pStyle w:val="ListParagraph"/>
              <w:rPr>
                <w:color w:val="000000" w:themeColor="text1"/>
              </w:rPr>
            </w:pPr>
            <w:r w:rsidRPr="00F37D00">
              <w:rPr>
                <w:color w:val="000000" w:themeColor="text1"/>
              </w:rPr>
              <w:t>&lt;Person Name&gt;</w:t>
            </w:r>
          </w:p>
          <w:p w14:paraId="6193A9B0" w14:textId="77777777" w:rsidR="0053115D" w:rsidRPr="00F37D00" w:rsidRDefault="0053115D" w:rsidP="0053115D">
            <w:pPr>
              <w:pStyle w:val="ListParagraph"/>
              <w:rPr>
                <w:color w:val="000000" w:themeColor="text1"/>
              </w:rPr>
            </w:pPr>
            <w:r w:rsidRPr="00F37D00">
              <w:rPr>
                <w:color w:val="000000" w:themeColor="text1"/>
              </w:rPr>
              <w:t>&lt;Tel&gt;</w:t>
            </w:r>
          </w:p>
          <w:p w14:paraId="5439E2AF" w14:textId="78E1B0E8" w:rsidR="0053115D" w:rsidRPr="00F37D00" w:rsidRDefault="0053115D" w:rsidP="0053115D">
            <w:pPr>
              <w:pStyle w:val="ListParagraph"/>
              <w:rPr>
                <w:color w:val="000000" w:themeColor="text1"/>
                <w:highlight w:val="yellow"/>
              </w:rPr>
            </w:pPr>
            <w:r w:rsidRPr="00F37D00">
              <w:rPr>
                <w:color w:val="000000" w:themeColor="text1"/>
              </w:rPr>
              <w:t>&lt;email&gt;</w:t>
            </w:r>
          </w:p>
        </w:tc>
        <w:tc>
          <w:tcPr>
            <w:tcW w:w="3529" w:type="dxa"/>
          </w:tcPr>
          <w:p w14:paraId="4BBA41DE" w14:textId="79FB704D" w:rsidR="0053115D" w:rsidRPr="00F37D00" w:rsidRDefault="00E125F3" w:rsidP="00E125F3">
            <w:pPr>
              <w:pStyle w:val="ListParagraph"/>
              <w:jc w:val="left"/>
              <w:rPr>
                <w:color w:val="000000" w:themeColor="text1"/>
              </w:rPr>
            </w:pPr>
            <w:r w:rsidRPr="00E125F3">
              <w:rPr>
                <w:color w:val="000000" w:themeColor="text1"/>
              </w:rPr>
              <w:t>&lt;Provide scope details of a project from a customer to whom the delivery and installation of split air-conditioning was delivered in the past five (5) years</w:t>
            </w:r>
            <w:r>
              <w:rPr>
                <w:color w:val="000000" w:themeColor="text1"/>
              </w:rPr>
              <w:t>&gt;</w:t>
            </w:r>
          </w:p>
        </w:tc>
        <w:tc>
          <w:tcPr>
            <w:tcW w:w="1694" w:type="dxa"/>
          </w:tcPr>
          <w:p w14:paraId="693C3BA9" w14:textId="77777777" w:rsidR="0053115D" w:rsidRPr="00F37D00" w:rsidRDefault="0053115D" w:rsidP="0053115D">
            <w:pPr>
              <w:pStyle w:val="ListParagraph"/>
              <w:rPr>
                <w:color w:val="000000" w:themeColor="text1"/>
              </w:rPr>
            </w:pPr>
            <w:r w:rsidRPr="00F37D00">
              <w:rPr>
                <w:color w:val="000000" w:themeColor="text1"/>
              </w:rPr>
              <w:t>Start Date:</w:t>
            </w:r>
          </w:p>
          <w:p w14:paraId="437DC9E0" w14:textId="46C99E8E" w:rsidR="0053115D" w:rsidRPr="00F37D00" w:rsidRDefault="0053115D" w:rsidP="0053115D">
            <w:pPr>
              <w:pStyle w:val="ListParagraph"/>
              <w:rPr>
                <w:color w:val="000000" w:themeColor="text1"/>
                <w:highlight w:val="yellow"/>
              </w:rPr>
            </w:pPr>
            <w:r w:rsidRPr="00F37D00">
              <w:rPr>
                <w:color w:val="000000" w:themeColor="text1"/>
              </w:rPr>
              <w:t>End Date:</w:t>
            </w:r>
          </w:p>
        </w:tc>
      </w:tr>
    </w:tbl>
    <w:p w14:paraId="3CC3013C" w14:textId="77777777" w:rsidR="001B1D9C" w:rsidRDefault="001B1D9C" w:rsidP="00E125F3">
      <w:pPr>
        <w:ind w:firstLine="567"/>
        <w:jc w:val="left"/>
        <w:rPr>
          <w:b/>
          <w:bCs/>
          <w:lang w:val="en-GB"/>
        </w:rPr>
      </w:pPr>
      <w:r w:rsidRPr="001B1D9C">
        <w:rPr>
          <w:b/>
          <w:bCs/>
          <w:lang w:val="en-GB"/>
        </w:rPr>
        <w:t>NOTE (1):</w:t>
      </w:r>
    </w:p>
    <w:p w14:paraId="1D751044" w14:textId="54873A44" w:rsidR="001B1D9C" w:rsidRPr="001B1D9C" w:rsidRDefault="001B1D9C" w:rsidP="00E125F3">
      <w:pPr>
        <w:spacing w:after="0" w:line="240" w:lineRule="auto"/>
        <w:ind w:firstLine="567"/>
        <w:jc w:val="left"/>
        <w:rPr>
          <w:lang w:val="en-GB"/>
        </w:rPr>
      </w:pPr>
      <w:r w:rsidRPr="001B1D9C">
        <w:rPr>
          <w:lang w:val="en-GB"/>
        </w:rPr>
        <w:t xml:space="preserve">The Bidder must provide all the following information when completing </w:t>
      </w:r>
      <w:r w:rsidRPr="001B1D9C">
        <w:rPr>
          <w:b/>
          <w:bCs/>
          <w:lang w:val="en-GB"/>
        </w:rPr>
        <w:t xml:space="preserve">Table </w:t>
      </w:r>
      <w:r w:rsidR="00477B1E">
        <w:rPr>
          <w:b/>
          <w:bCs/>
          <w:lang w:val="en-GB"/>
        </w:rPr>
        <w:t>6</w:t>
      </w:r>
      <w:r w:rsidRPr="001B1D9C">
        <w:rPr>
          <w:lang w:val="en-GB"/>
        </w:rPr>
        <w:t>:</w:t>
      </w:r>
    </w:p>
    <w:p w14:paraId="2EFDC81C" w14:textId="03EF0CC2" w:rsidR="001B1D9C" w:rsidRPr="00E125F3" w:rsidRDefault="001B1D9C" w:rsidP="00E125F3">
      <w:pPr>
        <w:pStyle w:val="ListParagraph"/>
        <w:numPr>
          <w:ilvl w:val="6"/>
          <w:numId w:val="60"/>
        </w:numPr>
        <w:spacing w:line="240" w:lineRule="auto"/>
        <w:ind w:left="924" w:hanging="357"/>
        <w:jc w:val="left"/>
        <w:rPr>
          <w:lang w:val="en-GB"/>
        </w:rPr>
      </w:pPr>
      <w:r w:rsidRPr="00E125F3">
        <w:rPr>
          <w:lang w:val="en-GB"/>
        </w:rPr>
        <w:t>Company name; and</w:t>
      </w:r>
    </w:p>
    <w:p w14:paraId="58F2B7FB" w14:textId="7693A493" w:rsidR="001B1D9C" w:rsidRPr="00E125F3" w:rsidRDefault="001B1D9C" w:rsidP="00E125F3">
      <w:pPr>
        <w:pStyle w:val="ListParagraph"/>
        <w:numPr>
          <w:ilvl w:val="6"/>
          <w:numId w:val="60"/>
        </w:numPr>
        <w:spacing w:line="240" w:lineRule="auto"/>
        <w:ind w:left="924" w:hanging="357"/>
        <w:jc w:val="left"/>
        <w:rPr>
          <w:lang w:val="en-GB"/>
        </w:rPr>
      </w:pPr>
      <w:r w:rsidRPr="00E125F3">
        <w:rPr>
          <w:lang w:val="en-GB"/>
        </w:rPr>
        <w:t>Contact person, telephone and/or e-mail address; and</w:t>
      </w:r>
    </w:p>
    <w:p w14:paraId="728901E8" w14:textId="74CC76D0" w:rsidR="001B1D9C" w:rsidRPr="00E125F3" w:rsidRDefault="001B1D9C" w:rsidP="00E125F3">
      <w:pPr>
        <w:pStyle w:val="ListParagraph"/>
        <w:numPr>
          <w:ilvl w:val="6"/>
          <w:numId w:val="60"/>
        </w:numPr>
        <w:spacing w:line="240" w:lineRule="auto"/>
        <w:ind w:left="924" w:hanging="357"/>
        <w:jc w:val="left"/>
        <w:rPr>
          <w:lang w:val="en-GB"/>
        </w:rPr>
      </w:pPr>
      <w:r w:rsidRPr="00E125F3">
        <w:rPr>
          <w:lang w:val="en-GB"/>
        </w:rPr>
        <w:t>Project scope of Work; and</w:t>
      </w:r>
    </w:p>
    <w:p w14:paraId="60D2B28E" w14:textId="58766C78" w:rsidR="001B1D9C" w:rsidRPr="00E125F3" w:rsidRDefault="001B1D9C" w:rsidP="00E125F3">
      <w:pPr>
        <w:pStyle w:val="ListParagraph"/>
        <w:numPr>
          <w:ilvl w:val="6"/>
          <w:numId w:val="60"/>
        </w:numPr>
        <w:spacing w:line="240" w:lineRule="auto"/>
        <w:ind w:left="924" w:hanging="357"/>
        <w:jc w:val="left"/>
        <w:rPr>
          <w:lang w:val="en-GB"/>
        </w:rPr>
      </w:pPr>
      <w:r w:rsidRPr="00E125F3">
        <w:rPr>
          <w:lang w:val="en-GB"/>
        </w:rPr>
        <w:t xml:space="preserve">Project start and End date. </w:t>
      </w:r>
    </w:p>
    <w:p w14:paraId="72597F50" w14:textId="1319BFB2" w:rsidR="0011159A" w:rsidRDefault="0011159A" w:rsidP="00E125F3">
      <w:pPr>
        <w:spacing w:after="0" w:line="240" w:lineRule="auto"/>
        <w:ind w:firstLine="567"/>
        <w:jc w:val="left"/>
        <w:rPr>
          <w:b/>
          <w:bCs/>
          <w:lang w:val="en-GB"/>
        </w:rPr>
      </w:pPr>
      <w:r>
        <w:rPr>
          <w:b/>
          <w:bCs/>
          <w:lang w:val="en-GB"/>
        </w:rPr>
        <w:t>NOTE (2):</w:t>
      </w:r>
    </w:p>
    <w:p w14:paraId="431FE21A" w14:textId="378FDAAD" w:rsidR="0011159A" w:rsidRPr="0011159A" w:rsidRDefault="0011159A" w:rsidP="00E125F3">
      <w:pPr>
        <w:spacing w:after="0" w:line="240" w:lineRule="auto"/>
        <w:ind w:left="567"/>
        <w:jc w:val="left"/>
        <w:rPr>
          <w:lang w:val="en-GB"/>
        </w:rPr>
      </w:pPr>
      <w:r w:rsidRPr="0011159A">
        <w:rPr>
          <w:lang w:val="en-GB"/>
        </w:rPr>
        <w:t>The reference letter/s should be on the referees’ company letterhead and include all of the following information:</w:t>
      </w:r>
    </w:p>
    <w:p w14:paraId="3931E7E5" w14:textId="33B0EB6F" w:rsidR="0011159A" w:rsidRPr="0011159A" w:rsidRDefault="0011159A" w:rsidP="00E125F3">
      <w:pPr>
        <w:pStyle w:val="ListParagraph"/>
        <w:numPr>
          <w:ilvl w:val="0"/>
          <w:numId w:val="61"/>
        </w:numPr>
        <w:spacing w:line="240" w:lineRule="auto"/>
        <w:ind w:left="924" w:hanging="357"/>
        <w:jc w:val="left"/>
        <w:rPr>
          <w:lang w:val="en-GB"/>
        </w:rPr>
      </w:pPr>
      <w:r w:rsidRPr="0011159A">
        <w:rPr>
          <w:lang w:val="en-GB"/>
        </w:rPr>
        <w:t>Company Name; and</w:t>
      </w:r>
    </w:p>
    <w:p w14:paraId="4A9A1DF9" w14:textId="1FAA5631" w:rsidR="0011159A" w:rsidRPr="0011159A" w:rsidRDefault="0011159A" w:rsidP="00E125F3">
      <w:pPr>
        <w:pStyle w:val="ListParagraph"/>
        <w:numPr>
          <w:ilvl w:val="0"/>
          <w:numId w:val="61"/>
        </w:numPr>
        <w:spacing w:line="240" w:lineRule="auto"/>
        <w:ind w:left="924" w:hanging="357"/>
        <w:jc w:val="left"/>
        <w:rPr>
          <w:lang w:val="en-GB"/>
        </w:rPr>
      </w:pPr>
      <w:r w:rsidRPr="0011159A">
        <w:rPr>
          <w:lang w:val="en-GB"/>
        </w:rPr>
        <w:t>Contact person, telephone and/or e-mail address; and</w:t>
      </w:r>
    </w:p>
    <w:p w14:paraId="157CB4DF" w14:textId="436CA081" w:rsidR="0011159A" w:rsidRPr="0011159A" w:rsidRDefault="0011159A" w:rsidP="00E125F3">
      <w:pPr>
        <w:pStyle w:val="ListParagraph"/>
        <w:numPr>
          <w:ilvl w:val="0"/>
          <w:numId w:val="61"/>
        </w:numPr>
        <w:spacing w:line="240" w:lineRule="auto"/>
        <w:ind w:left="924" w:hanging="357"/>
        <w:jc w:val="left"/>
        <w:rPr>
          <w:lang w:val="en-GB"/>
        </w:rPr>
      </w:pPr>
      <w:r w:rsidRPr="0011159A">
        <w:rPr>
          <w:lang w:val="en-GB"/>
        </w:rPr>
        <w:t>Project scope of Work; and</w:t>
      </w:r>
    </w:p>
    <w:p w14:paraId="5264330D" w14:textId="6BA644C8" w:rsidR="0011159A" w:rsidRPr="0011159A" w:rsidRDefault="0011159A" w:rsidP="00E125F3">
      <w:pPr>
        <w:pStyle w:val="ListParagraph"/>
        <w:numPr>
          <w:ilvl w:val="0"/>
          <w:numId w:val="61"/>
        </w:numPr>
        <w:spacing w:line="240" w:lineRule="auto"/>
        <w:ind w:left="924" w:hanging="357"/>
        <w:jc w:val="left"/>
        <w:rPr>
          <w:lang w:val="en-GB"/>
        </w:rPr>
      </w:pPr>
      <w:r w:rsidRPr="0011159A">
        <w:rPr>
          <w:lang w:val="en-GB"/>
        </w:rPr>
        <w:t>Project start and End date.</w:t>
      </w:r>
    </w:p>
    <w:p w14:paraId="4A96B07E" w14:textId="77777777" w:rsidR="0011159A" w:rsidRDefault="0011159A" w:rsidP="0011159A">
      <w:pPr>
        <w:spacing w:after="0" w:line="240" w:lineRule="auto"/>
        <w:jc w:val="left"/>
        <w:rPr>
          <w:b/>
          <w:bCs/>
          <w:lang w:val="en-GB"/>
        </w:rPr>
      </w:pPr>
    </w:p>
    <w:p w14:paraId="0E18D073" w14:textId="4529DEEA" w:rsidR="001B1D9C" w:rsidRPr="001B1D9C" w:rsidRDefault="001B1D9C" w:rsidP="00E125F3">
      <w:pPr>
        <w:spacing w:after="0" w:line="240" w:lineRule="auto"/>
        <w:ind w:firstLine="567"/>
        <w:jc w:val="left"/>
        <w:rPr>
          <w:b/>
          <w:bCs/>
          <w:lang w:val="en-GB"/>
        </w:rPr>
      </w:pPr>
      <w:r w:rsidRPr="001B1D9C">
        <w:rPr>
          <w:b/>
          <w:bCs/>
          <w:lang w:val="en-GB"/>
        </w:rPr>
        <w:t>NOTE (</w:t>
      </w:r>
      <w:r w:rsidR="00C215AF">
        <w:rPr>
          <w:b/>
          <w:bCs/>
          <w:lang w:val="en-GB"/>
        </w:rPr>
        <w:t>3</w:t>
      </w:r>
      <w:r w:rsidRPr="001B1D9C">
        <w:rPr>
          <w:b/>
          <w:bCs/>
          <w:lang w:val="en-GB"/>
        </w:rPr>
        <w:t xml:space="preserve">): </w:t>
      </w:r>
    </w:p>
    <w:p w14:paraId="69017D9A" w14:textId="77777777" w:rsidR="001B1D9C" w:rsidRPr="001B1D9C" w:rsidRDefault="001B1D9C" w:rsidP="00E125F3">
      <w:pPr>
        <w:spacing w:after="0" w:line="240" w:lineRule="auto"/>
        <w:ind w:firstLine="567"/>
        <w:jc w:val="left"/>
        <w:rPr>
          <w:lang w:val="en-GB"/>
        </w:rPr>
      </w:pPr>
      <w:r w:rsidRPr="001B1D9C">
        <w:rPr>
          <w:lang w:val="en-GB"/>
        </w:rPr>
        <w:t>SITA reserves the right to verify information provided.</w:t>
      </w:r>
    </w:p>
    <w:p w14:paraId="793C7521" w14:textId="77777777" w:rsidR="001B1D9C" w:rsidRPr="001B1D9C" w:rsidRDefault="001B1D9C" w:rsidP="001B1D9C">
      <w:pPr>
        <w:spacing w:after="0" w:line="240" w:lineRule="auto"/>
        <w:jc w:val="left"/>
        <w:rPr>
          <w:lang w:val="en-GB"/>
        </w:rPr>
      </w:pPr>
    </w:p>
    <w:p w14:paraId="1F665A51" w14:textId="7C05DB4C" w:rsidR="001B1D9C" w:rsidRPr="001B1D9C" w:rsidRDefault="001B1D9C" w:rsidP="00E125F3">
      <w:pPr>
        <w:spacing w:after="0" w:line="240" w:lineRule="auto"/>
        <w:ind w:firstLine="567"/>
        <w:jc w:val="left"/>
        <w:rPr>
          <w:b/>
          <w:bCs/>
          <w:lang w:val="en-GB"/>
        </w:rPr>
      </w:pPr>
      <w:r w:rsidRPr="001B1D9C">
        <w:rPr>
          <w:b/>
          <w:bCs/>
          <w:lang w:val="en-GB"/>
        </w:rPr>
        <w:t>NOTE (</w:t>
      </w:r>
      <w:r w:rsidR="00C215AF">
        <w:rPr>
          <w:b/>
          <w:bCs/>
          <w:lang w:val="en-GB"/>
        </w:rPr>
        <w:t>4</w:t>
      </w:r>
      <w:r w:rsidRPr="001B1D9C">
        <w:rPr>
          <w:b/>
          <w:bCs/>
          <w:lang w:val="en-GB"/>
        </w:rPr>
        <w:t xml:space="preserve">): </w:t>
      </w:r>
    </w:p>
    <w:p w14:paraId="0390B785" w14:textId="2821FE80" w:rsidR="001B1D9C" w:rsidRPr="001B1D9C" w:rsidRDefault="001B1D9C" w:rsidP="00E125F3">
      <w:pPr>
        <w:spacing w:after="0" w:line="240" w:lineRule="auto"/>
        <w:ind w:left="567"/>
        <w:jc w:val="left"/>
        <w:rPr>
          <w:lang w:val="en-GB"/>
        </w:rPr>
      </w:pPr>
      <w:r w:rsidRPr="001B1D9C">
        <w:rPr>
          <w:lang w:val="en-GB"/>
        </w:rPr>
        <w:t xml:space="preserve">Failure to </w:t>
      </w:r>
      <w:r w:rsidR="0011159A">
        <w:rPr>
          <w:lang w:val="en-GB"/>
        </w:rPr>
        <w:t xml:space="preserve">submit reference letters and/or to </w:t>
      </w:r>
      <w:r w:rsidRPr="001B1D9C">
        <w:rPr>
          <w:lang w:val="en-GB"/>
        </w:rPr>
        <w:t xml:space="preserve">complete </w:t>
      </w:r>
      <w:r w:rsidRPr="0011159A">
        <w:rPr>
          <w:b/>
          <w:bCs/>
          <w:lang w:val="en-GB"/>
        </w:rPr>
        <w:t xml:space="preserve">Table </w:t>
      </w:r>
      <w:r w:rsidR="00477B1E" w:rsidRPr="0011159A">
        <w:rPr>
          <w:b/>
          <w:bCs/>
          <w:lang w:val="en-GB"/>
        </w:rPr>
        <w:t>6</w:t>
      </w:r>
      <w:r w:rsidRPr="001B1D9C">
        <w:rPr>
          <w:lang w:val="en-GB"/>
        </w:rPr>
        <w:t xml:space="preserve"> fully as indicated above will result in disqualification</w:t>
      </w:r>
      <w:r w:rsidR="0011159A">
        <w:rPr>
          <w:lang w:val="en-GB"/>
        </w:rPr>
        <w:t>.</w:t>
      </w:r>
    </w:p>
    <w:p w14:paraId="6B130B08" w14:textId="77777777" w:rsidR="008A37DF" w:rsidRDefault="008A37DF" w:rsidP="00BB39B8">
      <w:pPr>
        <w:spacing w:after="0"/>
        <w:ind w:left="1134"/>
        <w:rPr>
          <w:b/>
          <w:color w:val="FF0000"/>
        </w:rPr>
      </w:pPr>
    </w:p>
    <w:p w14:paraId="163A3B75" w14:textId="374E585F" w:rsidR="00483B5C" w:rsidRPr="008673B4" w:rsidRDefault="00483B5C" w:rsidP="00483B5C">
      <w:pPr>
        <w:pStyle w:val="Heading2"/>
        <w:rPr>
          <w:szCs w:val="28"/>
        </w:rPr>
      </w:pPr>
      <w:bookmarkStart w:id="71" w:name="_Toc222848382"/>
      <w:r w:rsidRPr="008673B4">
        <w:rPr>
          <w:szCs w:val="28"/>
        </w:rPr>
        <w:t>Special Conditions of Contracts</w:t>
      </w:r>
      <w:bookmarkEnd w:id="71"/>
    </w:p>
    <w:p w14:paraId="6531BE8C" w14:textId="41ABFDD1" w:rsidR="00483B5C" w:rsidRPr="00483B5C" w:rsidRDefault="00483B5C" w:rsidP="00483B5C">
      <w:pPr>
        <w:spacing w:after="0"/>
        <w:ind w:left="567"/>
        <w:rPr>
          <w:bCs/>
          <w:color w:val="000000" w:themeColor="text1"/>
        </w:rPr>
      </w:pPr>
      <w:r w:rsidRPr="00483B5C">
        <w:rPr>
          <w:bCs/>
          <w:color w:val="000000" w:themeColor="text1"/>
        </w:rPr>
        <w:t>The Bidder must accept ALL the Special Conditions of Contract by completing and signing the declaration of Acceptance in the Declaration of Compliance and Acceptance under the Special Conditions (</w:t>
      </w:r>
      <w:r w:rsidRPr="00B95275">
        <w:rPr>
          <w:b/>
          <w:color w:val="000000" w:themeColor="text1"/>
        </w:rPr>
        <w:t>Section 4.3.2</w:t>
      </w:r>
      <w:r w:rsidRPr="00483B5C">
        <w:rPr>
          <w:bCs/>
          <w:color w:val="000000" w:themeColor="text1"/>
        </w:rPr>
        <w:t>).</w:t>
      </w:r>
    </w:p>
    <w:p w14:paraId="7940010D" w14:textId="77777777" w:rsidR="0060212A" w:rsidRPr="008673B4" w:rsidRDefault="0060212A" w:rsidP="00483B5C">
      <w:pPr>
        <w:pStyle w:val="Heading2"/>
        <w:rPr>
          <w:szCs w:val="28"/>
        </w:rPr>
      </w:pPr>
      <w:bookmarkStart w:id="72" w:name="_Toc222848383"/>
      <w:r w:rsidRPr="008673B4">
        <w:rPr>
          <w:szCs w:val="28"/>
        </w:rPr>
        <w:t>Preference Point</w:t>
      </w:r>
      <w:r w:rsidR="0071278B" w:rsidRPr="008673B4">
        <w:rPr>
          <w:szCs w:val="28"/>
        </w:rPr>
        <w:t>s</w:t>
      </w:r>
      <w:r w:rsidRPr="008673B4">
        <w:rPr>
          <w:szCs w:val="28"/>
        </w:rPr>
        <w:t xml:space="preserve"> </w:t>
      </w:r>
      <w:r w:rsidR="000E14DD" w:rsidRPr="008673B4">
        <w:rPr>
          <w:szCs w:val="28"/>
        </w:rPr>
        <w:t xml:space="preserve">Preferential </w:t>
      </w:r>
      <w:r w:rsidRPr="008673B4">
        <w:rPr>
          <w:szCs w:val="28"/>
        </w:rPr>
        <w:t>Goals</w:t>
      </w:r>
      <w:r w:rsidR="00AE3179" w:rsidRPr="008673B4">
        <w:rPr>
          <w:szCs w:val="28"/>
        </w:rPr>
        <w:t xml:space="preserve"> Evidence</w:t>
      </w:r>
      <w:bookmarkEnd w:id="72"/>
    </w:p>
    <w:p w14:paraId="49B91F7E" w14:textId="77777777" w:rsidR="00BD03B4" w:rsidRPr="00067A19" w:rsidRDefault="00BD03B4" w:rsidP="00BD03B4">
      <w:pPr>
        <w:ind w:left="567"/>
        <w:jc w:val="left"/>
        <w:rPr>
          <w:rFonts w:cs="Calibri"/>
          <w:szCs w:val="24"/>
          <w:lang w:eastAsia="en-GB"/>
        </w:rPr>
      </w:pPr>
      <w:r w:rsidRPr="00067A19">
        <w:rPr>
          <w:rFonts w:cs="Calibri"/>
          <w:b/>
          <w:bCs/>
        </w:rPr>
        <w:t>Evidence:</w:t>
      </w:r>
      <w:r w:rsidRPr="00067A19">
        <w:rPr>
          <w:rFonts w:cs="Calibri"/>
        </w:rPr>
        <w:br/>
      </w:r>
      <w:r w:rsidRPr="00067A19">
        <w:rPr>
          <w:rFonts w:cs="Calibri"/>
          <w:szCs w:val="24"/>
          <w:lang w:eastAsia="en-GB"/>
        </w:rPr>
        <w:t>The Bidder must provide a copy of the following relevant evidence for the Preferential Goal points which the Bidder qualifies for:</w:t>
      </w:r>
    </w:p>
    <w:p w14:paraId="5DFA0641" w14:textId="77777777" w:rsidR="00BD03B4" w:rsidRPr="00067A19" w:rsidRDefault="00BD03B4">
      <w:pPr>
        <w:numPr>
          <w:ilvl w:val="0"/>
          <w:numId w:val="45"/>
        </w:numPr>
        <w:spacing w:after="0"/>
        <w:ind w:left="1134"/>
        <w:jc w:val="left"/>
        <w:outlineLvl w:val="0"/>
        <w:rPr>
          <w:rFonts w:asciiTheme="minorHAnsi" w:hAnsiTheme="minorHAnsi" w:cs="Calibri"/>
          <w:szCs w:val="24"/>
        </w:rPr>
      </w:pPr>
      <w:r w:rsidRPr="00067A19">
        <w:rPr>
          <w:rFonts w:asciiTheme="minorHAnsi" w:hAnsiTheme="minorHAnsi" w:cs="Calibri"/>
          <w:b/>
          <w:bCs/>
          <w:szCs w:val="24"/>
        </w:rPr>
        <w:t>Columns A, B</w:t>
      </w:r>
      <w:r>
        <w:rPr>
          <w:rFonts w:asciiTheme="minorHAnsi" w:hAnsiTheme="minorHAnsi" w:cs="Calibri"/>
          <w:b/>
          <w:bCs/>
          <w:szCs w:val="24"/>
        </w:rPr>
        <w:t xml:space="preserve">, </w:t>
      </w:r>
      <w:r w:rsidRPr="00067A19">
        <w:rPr>
          <w:rFonts w:asciiTheme="minorHAnsi" w:hAnsiTheme="minorHAnsi" w:cs="Calibri"/>
          <w:b/>
          <w:bCs/>
          <w:szCs w:val="24"/>
        </w:rPr>
        <w:t>C</w:t>
      </w:r>
      <w:r>
        <w:rPr>
          <w:rFonts w:asciiTheme="minorHAnsi" w:hAnsiTheme="minorHAnsi" w:cs="Calibri"/>
          <w:b/>
          <w:bCs/>
          <w:szCs w:val="24"/>
        </w:rPr>
        <w:t xml:space="preserve"> and D</w:t>
      </w:r>
      <w:r w:rsidRPr="00067A19">
        <w:rPr>
          <w:rFonts w:asciiTheme="minorHAnsi" w:hAnsiTheme="minorHAnsi" w:cs="Calibri"/>
          <w:b/>
          <w:bCs/>
          <w:szCs w:val="24"/>
        </w:rPr>
        <w:t xml:space="preserve"> in table </w:t>
      </w:r>
      <w:r>
        <w:rPr>
          <w:rFonts w:asciiTheme="minorHAnsi" w:hAnsiTheme="minorHAnsi" w:cs="Calibri"/>
          <w:b/>
          <w:bCs/>
          <w:szCs w:val="24"/>
        </w:rPr>
        <w:t>5</w:t>
      </w:r>
    </w:p>
    <w:p w14:paraId="5BCED184" w14:textId="77777777" w:rsidR="00BD03B4" w:rsidRPr="00105859" w:rsidRDefault="00BD03B4" w:rsidP="00BD03B4">
      <w:pPr>
        <w:spacing w:after="0"/>
        <w:ind w:left="1134"/>
        <w:jc w:val="left"/>
        <w:outlineLvl w:val="0"/>
        <w:rPr>
          <w:rFonts w:asciiTheme="minorHAnsi" w:hAnsiTheme="minorHAnsi" w:cs="Calibri"/>
          <w:szCs w:val="24"/>
        </w:rPr>
      </w:pPr>
      <w:r w:rsidRPr="00067A19">
        <w:rPr>
          <w:rFonts w:asciiTheme="minorHAnsi" w:hAnsiTheme="minorHAnsi"/>
          <w:bCs/>
          <w:szCs w:val="24"/>
        </w:rPr>
        <w:t xml:space="preserve">Copy of relevant proof </w:t>
      </w:r>
      <w:r w:rsidRPr="00067A19">
        <w:rPr>
          <w:b/>
          <w:i/>
          <w:iCs/>
          <w:szCs w:val="24"/>
        </w:rPr>
        <w:t>(B-BBEE certificate or sworn affidavit)</w:t>
      </w:r>
      <w:r w:rsidRPr="00067A19">
        <w:rPr>
          <w:bCs/>
          <w:szCs w:val="24"/>
        </w:rPr>
        <w:t xml:space="preserve"> </w:t>
      </w:r>
      <w:r w:rsidRPr="00067A19">
        <w:rPr>
          <w:rFonts w:asciiTheme="minorHAnsi" w:hAnsiTheme="minorHAnsi"/>
          <w:bCs/>
          <w:szCs w:val="24"/>
        </w:rPr>
        <w:t xml:space="preserve">of B-BBEE status level of contributor </w:t>
      </w:r>
      <w:r w:rsidRPr="00067A19">
        <w:rPr>
          <w:rFonts w:asciiTheme="minorHAnsi" w:hAnsiTheme="minorHAnsi" w:cs="Calibri"/>
          <w:szCs w:val="24"/>
        </w:rPr>
        <w:t xml:space="preserve">as defined in </w:t>
      </w:r>
      <w:r w:rsidRPr="00105859">
        <w:rPr>
          <w:rFonts w:asciiTheme="minorHAnsi" w:hAnsiTheme="minorHAnsi"/>
          <w:bCs/>
          <w:szCs w:val="24"/>
        </w:rPr>
        <w:t>the</w:t>
      </w:r>
      <w:r w:rsidRPr="00105859">
        <w:rPr>
          <w:rFonts w:asciiTheme="minorHAnsi" w:hAnsiTheme="minorHAnsi" w:cs="Calibri"/>
          <w:szCs w:val="24"/>
        </w:rPr>
        <w:t xml:space="preserve"> Broad-Based Black Economic Empowerment Act:</w:t>
      </w:r>
    </w:p>
    <w:p w14:paraId="28488FFE" w14:textId="77777777" w:rsidR="00BD03B4" w:rsidRPr="00105859" w:rsidRDefault="00BD03B4" w:rsidP="00E125F3">
      <w:pPr>
        <w:pStyle w:val="ListParagraph"/>
        <w:numPr>
          <w:ilvl w:val="4"/>
          <w:numId w:val="44"/>
        </w:numPr>
        <w:ind w:left="1418" w:hanging="284"/>
        <w:jc w:val="left"/>
        <w:rPr>
          <w:bCs/>
          <w:i/>
          <w:iCs/>
          <w:szCs w:val="24"/>
        </w:rPr>
      </w:pPr>
      <w:r w:rsidRPr="00105859">
        <w:rPr>
          <w:b/>
          <w:i/>
          <w:iCs/>
          <w:szCs w:val="24"/>
        </w:rPr>
        <w:t>B-BBEE certificate</w:t>
      </w:r>
      <w:r w:rsidRPr="00105859">
        <w:rPr>
          <w:bCs/>
          <w:i/>
          <w:iCs/>
          <w:szCs w:val="24"/>
        </w:rPr>
        <w:t xml:space="preserve"> (from a SANAS Accredited Agency / thedtic).</w:t>
      </w:r>
    </w:p>
    <w:p w14:paraId="02C8D15A" w14:textId="77777777" w:rsidR="00BD03B4" w:rsidRPr="002D54B9" w:rsidRDefault="00BD03B4" w:rsidP="00BD03B4">
      <w:pPr>
        <w:pStyle w:val="ListParagraph"/>
        <w:ind w:left="1134"/>
        <w:jc w:val="left"/>
        <w:rPr>
          <w:b/>
          <w:szCs w:val="24"/>
        </w:rPr>
      </w:pPr>
      <w:r w:rsidRPr="00105859">
        <w:rPr>
          <w:b/>
          <w:szCs w:val="24"/>
        </w:rPr>
        <w:t>or</w:t>
      </w:r>
      <w:r w:rsidRPr="002D54B9">
        <w:rPr>
          <w:b/>
          <w:szCs w:val="24"/>
        </w:rPr>
        <w:t xml:space="preserve"> </w:t>
      </w:r>
    </w:p>
    <w:p w14:paraId="6D142782" w14:textId="77777777" w:rsidR="00BD03B4" w:rsidRPr="00BD03B4" w:rsidRDefault="00BD03B4" w:rsidP="00E125F3">
      <w:pPr>
        <w:pStyle w:val="ListParagraph"/>
        <w:numPr>
          <w:ilvl w:val="4"/>
          <w:numId w:val="44"/>
        </w:numPr>
        <w:ind w:left="1418" w:hanging="284"/>
        <w:jc w:val="left"/>
        <w:rPr>
          <w:rFonts w:cs="Calibri"/>
          <w:bCs/>
          <w:szCs w:val="24"/>
        </w:rPr>
      </w:pPr>
      <w:r w:rsidRPr="00E40C56">
        <w:rPr>
          <w:b/>
          <w:i/>
          <w:iCs/>
          <w:szCs w:val="24"/>
        </w:rPr>
        <w:t xml:space="preserve">Sworn affidavit </w:t>
      </w:r>
      <w:r w:rsidRPr="00E40C56">
        <w:rPr>
          <w:bCs/>
          <w:szCs w:val="24"/>
        </w:rPr>
        <w:t>in the format provided by CIPC -</w:t>
      </w:r>
      <w:r w:rsidRPr="00E40C56">
        <w:rPr>
          <w:b/>
          <w:i/>
          <w:iCs/>
          <w:szCs w:val="24"/>
        </w:rPr>
        <w:t xml:space="preserve"> Applicable to EMEs and QSEs only.</w:t>
      </w:r>
    </w:p>
    <w:p w14:paraId="393CA0D0" w14:textId="77777777" w:rsidR="00BD03B4" w:rsidRPr="00BD03B4" w:rsidRDefault="00BD03B4" w:rsidP="00BD03B4">
      <w:pPr>
        <w:spacing w:after="0"/>
        <w:ind w:left="1134"/>
        <w:jc w:val="left"/>
        <w:outlineLvl w:val="0"/>
        <w:rPr>
          <w:rFonts w:asciiTheme="minorHAnsi" w:hAnsiTheme="minorHAnsi" w:cs="Calibri"/>
          <w:b/>
          <w:bCs/>
          <w:szCs w:val="24"/>
        </w:rPr>
      </w:pPr>
      <w:r w:rsidRPr="00067A19">
        <w:rPr>
          <w:rFonts w:asciiTheme="minorHAnsi" w:hAnsiTheme="minorHAnsi" w:cs="Calibri"/>
          <w:b/>
          <w:bCs/>
          <w:szCs w:val="24"/>
        </w:rPr>
        <w:t>and/ or</w:t>
      </w:r>
    </w:p>
    <w:p w14:paraId="65F21C68" w14:textId="77777777" w:rsidR="00BD03B4" w:rsidRPr="00067A19" w:rsidRDefault="00BD03B4">
      <w:pPr>
        <w:numPr>
          <w:ilvl w:val="0"/>
          <w:numId w:val="45"/>
        </w:numPr>
        <w:spacing w:after="0"/>
        <w:ind w:left="1134" w:hanging="460"/>
        <w:jc w:val="left"/>
        <w:outlineLvl w:val="0"/>
        <w:rPr>
          <w:rFonts w:asciiTheme="minorHAnsi" w:hAnsiTheme="minorHAnsi" w:cs="Calibri"/>
          <w:b/>
          <w:bCs/>
          <w:szCs w:val="24"/>
        </w:rPr>
      </w:pPr>
      <w:r w:rsidRPr="00067A19">
        <w:rPr>
          <w:rFonts w:asciiTheme="minorHAnsi" w:hAnsiTheme="minorHAnsi" w:cs="Calibri"/>
          <w:b/>
          <w:bCs/>
          <w:szCs w:val="24"/>
        </w:rPr>
        <w:t xml:space="preserve">Column D in table </w:t>
      </w:r>
      <w:r>
        <w:rPr>
          <w:rFonts w:asciiTheme="minorHAnsi" w:hAnsiTheme="minorHAnsi" w:cs="Calibri"/>
          <w:b/>
          <w:bCs/>
          <w:szCs w:val="24"/>
        </w:rPr>
        <w:t>5</w:t>
      </w:r>
      <w:r w:rsidRPr="00067A19">
        <w:rPr>
          <w:rFonts w:asciiTheme="minorHAnsi" w:hAnsiTheme="minorHAnsi" w:cs="Calibri"/>
          <w:b/>
          <w:bCs/>
          <w:szCs w:val="24"/>
        </w:rPr>
        <w:t xml:space="preserve"> </w:t>
      </w:r>
    </w:p>
    <w:p w14:paraId="1438C19D" w14:textId="77777777" w:rsidR="00BD03B4" w:rsidRDefault="00BD03B4" w:rsidP="00BD03B4">
      <w:pPr>
        <w:spacing w:after="0"/>
        <w:ind w:left="1134"/>
        <w:jc w:val="left"/>
        <w:outlineLvl w:val="0"/>
        <w:rPr>
          <w:rFonts w:asciiTheme="minorHAnsi" w:hAnsiTheme="minorHAnsi"/>
          <w:bCs/>
          <w:szCs w:val="24"/>
        </w:rPr>
      </w:pPr>
      <w:r w:rsidRPr="00067A19">
        <w:rPr>
          <w:rFonts w:asciiTheme="minorHAnsi" w:hAnsiTheme="minorHAnsi"/>
          <w:bCs/>
          <w:szCs w:val="24"/>
        </w:rPr>
        <w:t xml:space="preserve">Copy of </w:t>
      </w:r>
      <w:r w:rsidRPr="00067A19">
        <w:rPr>
          <w:rFonts w:asciiTheme="minorHAnsi" w:hAnsiTheme="minorHAnsi"/>
          <w:b/>
          <w:i/>
          <w:iCs/>
          <w:szCs w:val="24"/>
        </w:rPr>
        <w:t>South African Identification Document (ID</w:t>
      </w:r>
      <w:r w:rsidRPr="00067A19">
        <w:rPr>
          <w:rFonts w:asciiTheme="minorHAnsi" w:hAnsiTheme="minorHAnsi"/>
          <w:bCs/>
          <w:szCs w:val="24"/>
        </w:rPr>
        <w:t xml:space="preserve">). </w:t>
      </w:r>
    </w:p>
    <w:p w14:paraId="606852DD" w14:textId="77777777" w:rsidR="00BD03B4" w:rsidRPr="00BD03B4" w:rsidRDefault="00BD03B4" w:rsidP="00BD03B4">
      <w:pPr>
        <w:spacing w:after="0"/>
        <w:ind w:left="1134"/>
        <w:jc w:val="left"/>
        <w:outlineLvl w:val="0"/>
        <w:rPr>
          <w:rFonts w:asciiTheme="minorHAnsi" w:hAnsiTheme="minorHAnsi"/>
          <w:b/>
          <w:szCs w:val="24"/>
        </w:rPr>
      </w:pPr>
      <w:r w:rsidRPr="00067A19">
        <w:rPr>
          <w:rFonts w:asciiTheme="minorHAnsi" w:hAnsiTheme="minorHAnsi"/>
          <w:b/>
          <w:szCs w:val="24"/>
        </w:rPr>
        <w:t>and/ or</w:t>
      </w:r>
    </w:p>
    <w:p w14:paraId="1D3FD648" w14:textId="77777777" w:rsidR="00BD03B4" w:rsidRPr="00067A19" w:rsidRDefault="00BD03B4">
      <w:pPr>
        <w:numPr>
          <w:ilvl w:val="0"/>
          <w:numId w:val="45"/>
        </w:numPr>
        <w:spacing w:after="0"/>
        <w:ind w:left="1134" w:hanging="460"/>
        <w:jc w:val="left"/>
        <w:outlineLvl w:val="0"/>
        <w:rPr>
          <w:rFonts w:asciiTheme="minorHAnsi" w:hAnsiTheme="minorHAnsi" w:cs="Calibri"/>
          <w:b/>
          <w:bCs/>
          <w:szCs w:val="24"/>
        </w:rPr>
      </w:pPr>
      <w:r w:rsidRPr="00067A19">
        <w:rPr>
          <w:rFonts w:asciiTheme="minorHAnsi" w:hAnsiTheme="minorHAnsi" w:cs="Calibri"/>
          <w:b/>
          <w:bCs/>
          <w:szCs w:val="24"/>
        </w:rPr>
        <w:t xml:space="preserve">Column E in table </w:t>
      </w:r>
      <w:r>
        <w:rPr>
          <w:rFonts w:asciiTheme="minorHAnsi" w:hAnsiTheme="minorHAnsi" w:cs="Calibri"/>
          <w:b/>
          <w:bCs/>
          <w:szCs w:val="24"/>
        </w:rPr>
        <w:t>5</w:t>
      </w:r>
    </w:p>
    <w:p w14:paraId="350C5482" w14:textId="77777777" w:rsidR="00BD03B4" w:rsidRPr="00067A19" w:rsidRDefault="00BD03B4" w:rsidP="00BD03B4">
      <w:pPr>
        <w:spacing w:after="0"/>
        <w:ind w:left="1134"/>
        <w:jc w:val="left"/>
        <w:outlineLvl w:val="0"/>
        <w:rPr>
          <w:rFonts w:asciiTheme="minorHAnsi" w:hAnsiTheme="minorHAnsi" w:cs="Calibri"/>
          <w:b/>
          <w:bCs/>
          <w:szCs w:val="24"/>
          <w:lang w:eastAsia="en-GB"/>
        </w:rPr>
      </w:pPr>
      <w:r w:rsidRPr="00067A19">
        <w:rPr>
          <w:rFonts w:asciiTheme="minorHAnsi" w:hAnsiTheme="minorHAnsi"/>
          <w:bCs/>
          <w:i/>
          <w:iCs/>
          <w:szCs w:val="24"/>
        </w:rPr>
        <w:t>Copy of Medical Certificate</w:t>
      </w:r>
      <w:r w:rsidRPr="00067A19">
        <w:rPr>
          <w:rFonts w:asciiTheme="minorHAnsi" w:hAnsiTheme="minorHAnsi"/>
          <w:bCs/>
          <w:szCs w:val="24"/>
        </w:rPr>
        <w:t xml:space="preserve"> </w:t>
      </w:r>
      <w:r w:rsidRPr="00067A19">
        <w:rPr>
          <w:b/>
          <w:i/>
          <w:iCs/>
          <w:szCs w:val="24"/>
        </w:rPr>
        <w:t xml:space="preserve">clearly indicating the disability in line with the B-BBEE status claimed </w:t>
      </w:r>
      <w:r w:rsidRPr="00067A19">
        <w:rPr>
          <w:rFonts w:cs="Calibri"/>
          <w:b/>
          <w:i/>
          <w:iCs/>
          <w:szCs w:val="24"/>
        </w:rPr>
        <w:t xml:space="preserve">as defined in </w:t>
      </w:r>
      <w:r w:rsidRPr="00067A19">
        <w:rPr>
          <w:b/>
          <w:i/>
          <w:iCs/>
          <w:szCs w:val="24"/>
        </w:rPr>
        <w:t>the</w:t>
      </w:r>
      <w:r w:rsidRPr="00067A19">
        <w:rPr>
          <w:rFonts w:cs="Calibri"/>
          <w:b/>
          <w:i/>
          <w:iCs/>
          <w:szCs w:val="24"/>
        </w:rPr>
        <w:t xml:space="preserve"> Broad-Based Black Economic Empowerment Act</w:t>
      </w:r>
      <w:r w:rsidRPr="00067A19">
        <w:rPr>
          <w:rFonts w:cs="Calibri"/>
          <w:szCs w:val="24"/>
        </w:rPr>
        <w:t>.</w:t>
      </w:r>
    </w:p>
    <w:p w14:paraId="3512DC97" w14:textId="77777777" w:rsidR="00BD03B4" w:rsidRDefault="00BD03B4" w:rsidP="00BD03B4">
      <w:pPr>
        <w:jc w:val="left"/>
        <w:rPr>
          <w:rFonts w:cs="Calibri"/>
          <w:b/>
          <w:bCs/>
        </w:rPr>
      </w:pPr>
    </w:p>
    <w:p w14:paraId="2FA54CC5" w14:textId="77777777" w:rsidR="00BD03B4" w:rsidRPr="002D54B9" w:rsidRDefault="00BD03B4" w:rsidP="00BD03B4">
      <w:pPr>
        <w:jc w:val="left"/>
        <w:rPr>
          <w:rFonts w:cs="Calibri"/>
          <w:b/>
          <w:bCs/>
        </w:rPr>
      </w:pPr>
      <w:r w:rsidRPr="002D54B9">
        <w:rPr>
          <w:rFonts w:cs="Calibri"/>
          <w:b/>
          <w:bCs/>
        </w:rPr>
        <w:t>Note:</w:t>
      </w:r>
    </w:p>
    <w:p w14:paraId="737EF914" w14:textId="07109B75" w:rsidR="00BD03B4" w:rsidRPr="002D54B9" w:rsidRDefault="00BD03B4" w:rsidP="00BD03B4">
      <w:pPr>
        <w:jc w:val="left"/>
        <w:rPr>
          <w:bCs/>
          <w:szCs w:val="24"/>
        </w:rPr>
      </w:pPr>
      <w:r w:rsidRPr="002D54B9">
        <w:rPr>
          <w:bCs/>
          <w:szCs w:val="24"/>
        </w:rPr>
        <w:t>The CIPC (Companies and Intellectual Property Commission) registration documents will also be used as evidence to confirm compliance to the Preferential procurement requirements as part of the evaluation process</w:t>
      </w:r>
      <w:r>
        <w:rPr>
          <w:bCs/>
          <w:szCs w:val="24"/>
        </w:rPr>
        <w:t>.</w:t>
      </w:r>
    </w:p>
    <w:p w14:paraId="2E1A523B" w14:textId="4E29624F" w:rsidR="00A9308F" w:rsidRDefault="00BD03B4" w:rsidP="00BD03B4">
      <w:r w:rsidRPr="00067A19">
        <w:rPr>
          <w:rFonts w:cs="Calibri"/>
          <w:b/>
          <w:bCs/>
        </w:rPr>
        <w:t>Points</w:t>
      </w:r>
      <w:r>
        <w:rPr>
          <w:rFonts w:cs="Calibri"/>
          <w:b/>
          <w:bCs/>
        </w:rPr>
        <w:t xml:space="preserve"> </w:t>
      </w:r>
      <w:r w:rsidRPr="00067A19">
        <w:rPr>
          <w:rFonts w:cs="Calibri"/>
          <w:b/>
          <w:bCs/>
        </w:rPr>
        <w:t>allocation:</w:t>
      </w:r>
      <w:r>
        <w:rPr>
          <w:rFonts w:cs="Calibri"/>
        </w:rPr>
        <w:t xml:space="preserve"> </w:t>
      </w:r>
      <w:r w:rsidRPr="00067A19">
        <w:rPr>
          <w:rFonts w:cs="Calibri"/>
        </w:rPr>
        <w:t xml:space="preserve">Points will be allocated for bidders that meets the requirements as indicated in </w:t>
      </w:r>
      <w:r w:rsidRPr="00067A19" w:rsidDel="00FC1EAF">
        <w:rPr>
          <w:rFonts w:cs="Calibri"/>
          <w:b/>
          <w:bCs/>
        </w:rPr>
        <w:t>table</w:t>
      </w:r>
      <w:r w:rsidRPr="00067A19">
        <w:rPr>
          <w:rFonts w:cs="Calibri"/>
          <w:b/>
          <w:bCs/>
        </w:rPr>
        <w:t xml:space="preserve"> </w:t>
      </w:r>
      <w:r>
        <w:rPr>
          <w:rFonts w:cs="Calibri"/>
          <w:b/>
          <w:bCs/>
        </w:rPr>
        <w:t>5.</w:t>
      </w:r>
    </w:p>
    <w:p w14:paraId="67C3202C" w14:textId="77777777" w:rsidR="00A9308F" w:rsidRDefault="00A9308F" w:rsidP="00A9308F"/>
    <w:p w14:paraId="022B6EAF" w14:textId="77777777" w:rsidR="00A9308F" w:rsidRDefault="00A9308F" w:rsidP="00A9308F"/>
    <w:p w14:paraId="053A0BF7" w14:textId="69B3F96B" w:rsidR="00A9308F" w:rsidRPr="008673B4" w:rsidRDefault="00A9308F" w:rsidP="00A9308F">
      <w:pPr>
        <w:pStyle w:val="AnnexH1"/>
        <w:numPr>
          <w:ilvl w:val="0"/>
          <w:numId w:val="0"/>
        </w:numPr>
        <w:rPr>
          <w:sz w:val="32"/>
          <w:szCs w:val="32"/>
        </w:rPr>
      </w:pPr>
      <w:bookmarkStart w:id="73" w:name="_Toc96092486"/>
      <w:bookmarkStart w:id="74" w:name="_Toc96374180"/>
      <w:bookmarkStart w:id="75" w:name="_Toc132965857"/>
      <w:bookmarkStart w:id="76" w:name="_Toc222848384"/>
      <w:r w:rsidRPr="008673B4">
        <w:rPr>
          <w:sz w:val="32"/>
          <w:szCs w:val="32"/>
        </w:rPr>
        <w:t>Annex B CIDB R</w:t>
      </w:r>
      <w:r w:rsidR="0075137D" w:rsidRPr="008673B4">
        <w:rPr>
          <w:sz w:val="32"/>
          <w:szCs w:val="32"/>
        </w:rPr>
        <w:t xml:space="preserve">egistration </w:t>
      </w:r>
      <w:r w:rsidR="008673B4">
        <w:rPr>
          <w:sz w:val="32"/>
          <w:szCs w:val="32"/>
        </w:rPr>
        <w:t>R</w:t>
      </w:r>
      <w:r w:rsidR="0075137D" w:rsidRPr="008673B4">
        <w:rPr>
          <w:sz w:val="32"/>
          <w:szCs w:val="32"/>
        </w:rPr>
        <w:t>equirements</w:t>
      </w:r>
      <w:bookmarkEnd w:id="73"/>
      <w:bookmarkEnd w:id="74"/>
      <w:bookmarkEnd w:id="75"/>
      <w:bookmarkEnd w:id="76"/>
      <w:r w:rsidRPr="008673B4">
        <w:rPr>
          <w:sz w:val="32"/>
          <w:szCs w:val="32"/>
        </w:rPr>
        <w:t xml:space="preserve"> </w:t>
      </w:r>
    </w:p>
    <w:p w14:paraId="1EE9AD71" w14:textId="1DFC7C59" w:rsidR="00A9308F" w:rsidRPr="008673B4" w:rsidRDefault="00A9308F" w:rsidP="00A9308F">
      <w:pPr>
        <w:pStyle w:val="Specification"/>
        <w:rPr>
          <w:rFonts w:asciiTheme="minorHAnsi" w:hAnsiTheme="minorHAnsi" w:cstheme="minorHAnsi"/>
          <w:b/>
          <w:sz w:val="22"/>
          <w:szCs w:val="22"/>
        </w:rPr>
      </w:pPr>
      <w:r w:rsidRPr="008673B4">
        <w:rPr>
          <w:rFonts w:asciiTheme="minorHAnsi" w:hAnsiTheme="minorHAnsi" w:cstheme="minorHAnsi"/>
          <w:sz w:val="22"/>
          <w:szCs w:val="22"/>
        </w:rPr>
        <w:t xml:space="preserve">The bidder needs to complete and sign ANNEX B as evidence that the </w:t>
      </w:r>
      <w:r w:rsidRPr="008673B4">
        <w:rPr>
          <w:rFonts w:asciiTheme="minorHAnsi" w:hAnsiTheme="minorHAnsi" w:cstheme="minorHAnsi"/>
          <w:sz w:val="22"/>
          <w:szCs w:val="22"/>
          <w:lang w:eastAsia="en-ZA"/>
        </w:rPr>
        <w:t>bidder, or subcontractor</w:t>
      </w:r>
      <w:r w:rsidRPr="008673B4">
        <w:rPr>
          <w:rFonts w:asciiTheme="minorHAnsi" w:hAnsiTheme="minorHAnsi" w:cstheme="minorHAnsi"/>
          <w:sz w:val="22"/>
          <w:szCs w:val="22"/>
        </w:rPr>
        <w:t xml:space="preserve"> is registered with the CIDB with a minimum rating of </w:t>
      </w:r>
      <w:r w:rsidRPr="008673B4">
        <w:rPr>
          <w:rFonts w:asciiTheme="minorHAnsi" w:hAnsiTheme="minorHAnsi" w:cstheme="minorHAnsi"/>
          <w:b/>
          <w:sz w:val="22"/>
          <w:szCs w:val="22"/>
        </w:rPr>
        <w:t>3ME or Higher.</w:t>
      </w:r>
    </w:p>
    <w:p w14:paraId="05AF9010" w14:textId="77777777" w:rsidR="00A9308F" w:rsidRPr="008673B4" w:rsidRDefault="00A9308F" w:rsidP="00A9308F">
      <w:pPr>
        <w:pStyle w:val="Specification"/>
        <w:rPr>
          <w:rFonts w:asciiTheme="minorHAnsi" w:hAnsiTheme="minorHAnsi" w:cstheme="minorHAnsi"/>
          <w:sz w:val="22"/>
          <w:szCs w:val="22"/>
        </w:rPr>
      </w:pPr>
    </w:p>
    <w:p w14:paraId="3B365848" w14:textId="77777777" w:rsidR="00A9308F" w:rsidRPr="008673B4" w:rsidRDefault="00A9308F">
      <w:pPr>
        <w:pStyle w:val="Specification"/>
        <w:numPr>
          <w:ilvl w:val="3"/>
          <w:numId w:val="39"/>
        </w:numPr>
        <w:tabs>
          <w:tab w:val="clear" w:pos="2268"/>
        </w:tabs>
        <w:ind w:left="567"/>
        <w:rPr>
          <w:rFonts w:asciiTheme="minorHAnsi" w:hAnsiTheme="minorHAnsi" w:cstheme="minorHAnsi"/>
          <w:sz w:val="22"/>
          <w:szCs w:val="22"/>
        </w:rPr>
      </w:pPr>
      <w:r w:rsidRPr="008673B4">
        <w:rPr>
          <w:rFonts w:asciiTheme="minorHAnsi" w:hAnsiTheme="minorHAnsi" w:cstheme="minorHAnsi"/>
          <w:sz w:val="22"/>
          <w:szCs w:val="22"/>
        </w:rPr>
        <w:t xml:space="preserve">The Bidder needs to indicate their CIDB rating by ticking next to the relevant CIDB rating in the table below: </w:t>
      </w:r>
    </w:p>
    <w:tbl>
      <w:tblPr>
        <w:tblStyle w:val="TableGrid31"/>
        <w:tblW w:w="9066" w:type="dxa"/>
        <w:tblInd w:w="562" w:type="dxa"/>
        <w:tblLook w:val="04A0" w:firstRow="1" w:lastRow="0" w:firstColumn="1" w:lastColumn="0" w:noHBand="0" w:noVBand="1"/>
      </w:tblPr>
      <w:tblGrid>
        <w:gridCol w:w="3894"/>
        <w:gridCol w:w="1562"/>
        <w:gridCol w:w="1969"/>
        <w:gridCol w:w="1641"/>
      </w:tblGrid>
      <w:tr w:rsidR="00A9308F" w:rsidRPr="008673B4" w14:paraId="6FFE50EE" w14:textId="77777777" w:rsidTr="002374DE">
        <w:trPr>
          <w:tblHeader/>
        </w:trPr>
        <w:tc>
          <w:tcPr>
            <w:tcW w:w="389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EE58AEA" w14:textId="77777777" w:rsidR="00A9308F" w:rsidRPr="008673B4" w:rsidRDefault="00A9308F" w:rsidP="002374DE">
            <w:pPr>
              <w:spacing w:line="276" w:lineRule="auto"/>
              <w:rPr>
                <w:rFonts w:asciiTheme="minorHAnsi" w:hAnsiTheme="minorHAnsi" w:cstheme="minorHAnsi"/>
                <w:b/>
                <w:sz w:val="22"/>
                <w:szCs w:val="22"/>
              </w:rPr>
            </w:pPr>
            <w:r w:rsidRPr="008673B4">
              <w:rPr>
                <w:rFonts w:asciiTheme="minorHAnsi" w:hAnsiTheme="minorHAnsi" w:cstheme="minorHAnsi"/>
                <w:b/>
                <w:sz w:val="22"/>
                <w:szCs w:val="22"/>
              </w:rPr>
              <w:t>Service and Support (Milestones)</w:t>
            </w:r>
          </w:p>
        </w:tc>
        <w:tc>
          <w:tcPr>
            <w:tcW w:w="156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0EF4CC" w14:textId="77777777" w:rsidR="00A9308F" w:rsidRPr="008673B4" w:rsidRDefault="00A9308F" w:rsidP="002374DE">
            <w:pPr>
              <w:spacing w:line="276" w:lineRule="auto"/>
              <w:jc w:val="center"/>
              <w:rPr>
                <w:rFonts w:asciiTheme="minorHAnsi" w:hAnsiTheme="minorHAnsi" w:cstheme="minorHAnsi"/>
                <w:b/>
                <w:sz w:val="22"/>
                <w:szCs w:val="22"/>
              </w:rPr>
            </w:pPr>
            <w:r w:rsidRPr="008673B4">
              <w:rPr>
                <w:rFonts w:asciiTheme="minorHAnsi" w:hAnsiTheme="minorHAnsi" w:cstheme="minorHAnsi"/>
                <w:b/>
                <w:sz w:val="22"/>
                <w:szCs w:val="22"/>
              </w:rPr>
              <w:t>CIDB Rating</w:t>
            </w:r>
          </w:p>
        </w:tc>
        <w:tc>
          <w:tcPr>
            <w:tcW w:w="196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3D1FC04" w14:textId="77777777" w:rsidR="00A9308F" w:rsidRPr="008673B4" w:rsidRDefault="00A9308F" w:rsidP="002374DE">
            <w:pPr>
              <w:spacing w:line="276" w:lineRule="auto"/>
              <w:jc w:val="center"/>
              <w:rPr>
                <w:rFonts w:asciiTheme="minorHAnsi" w:hAnsiTheme="minorHAnsi" w:cstheme="minorHAnsi"/>
                <w:b/>
                <w:sz w:val="22"/>
                <w:szCs w:val="22"/>
              </w:rPr>
            </w:pPr>
            <w:r w:rsidRPr="008673B4">
              <w:rPr>
                <w:rFonts w:asciiTheme="minorHAnsi" w:hAnsiTheme="minorHAnsi" w:cstheme="minorHAnsi"/>
                <w:b/>
                <w:sz w:val="22"/>
                <w:szCs w:val="22"/>
              </w:rPr>
              <w:t>Indicate</w:t>
            </w:r>
          </w:p>
          <w:p w14:paraId="39BE115A" w14:textId="77777777" w:rsidR="00A9308F" w:rsidRPr="008673B4" w:rsidRDefault="00A9308F" w:rsidP="002374DE">
            <w:pPr>
              <w:spacing w:line="276" w:lineRule="auto"/>
              <w:jc w:val="center"/>
              <w:rPr>
                <w:rFonts w:asciiTheme="minorHAnsi" w:hAnsiTheme="minorHAnsi" w:cstheme="minorHAnsi"/>
                <w:b/>
                <w:sz w:val="22"/>
                <w:szCs w:val="22"/>
              </w:rPr>
            </w:pPr>
            <w:r w:rsidRPr="008673B4">
              <w:rPr>
                <w:rFonts w:asciiTheme="minorHAnsi" w:hAnsiTheme="minorHAnsi" w:cstheme="minorHAnsi"/>
                <w:b/>
                <w:sz w:val="22"/>
                <w:szCs w:val="22"/>
              </w:rPr>
              <w:t>the CIDB rating here by ticking next to the appropriate rating</w:t>
            </w:r>
          </w:p>
        </w:tc>
        <w:tc>
          <w:tcPr>
            <w:tcW w:w="164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AC72C0" w14:textId="77777777" w:rsidR="00A9308F" w:rsidRPr="008673B4" w:rsidRDefault="00A9308F" w:rsidP="002374DE">
            <w:pPr>
              <w:spacing w:line="276" w:lineRule="auto"/>
              <w:jc w:val="center"/>
              <w:rPr>
                <w:rFonts w:asciiTheme="minorHAnsi" w:hAnsiTheme="minorHAnsi" w:cstheme="minorHAnsi"/>
                <w:b/>
                <w:sz w:val="22"/>
                <w:szCs w:val="22"/>
              </w:rPr>
            </w:pPr>
            <w:r w:rsidRPr="008673B4">
              <w:rPr>
                <w:rFonts w:asciiTheme="minorHAnsi" w:hAnsiTheme="minorHAnsi" w:cstheme="minorHAnsi"/>
                <w:b/>
                <w:sz w:val="22"/>
                <w:szCs w:val="22"/>
              </w:rPr>
              <w:t>Bidder to Indicate</w:t>
            </w:r>
          </w:p>
          <w:p w14:paraId="31BB0D69" w14:textId="77777777" w:rsidR="00A9308F" w:rsidRPr="008673B4" w:rsidRDefault="00A9308F" w:rsidP="002374DE">
            <w:pPr>
              <w:spacing w:line="276" w:lineRule="auto"/>
              <w:jc w:val="center"/>
              <w:rPr>
                <w:rFonts w:asciiTheme="minorHAnsi" w:hAnsiTheme="minorHAnsi" w:cstheme="minorHAnsi"/>
                <w:b/>
                <w:sz w:val="22"/>
                <w:szCs w:val="22"/>
              </w:rPr>
            </w:pPr>
            <w:r w:rsidRPr="008673B4">
              <w:rPr>
                <w:rFonts w:asciiTheme="minorHAnsi" w:hAnsiTheme="minorHAnsi" w:cstheme="minorHAnsi"/>
                <w:b/>
                <w:sz w:val="22"/>
                <w:szCs w:val="22"/>
              </w:rPr>
              <w:t>the Bidder CIDB rating here</w:t>
            </w:r>
          </w:p>
        </w:tc>
      </w:tr>
      <w:tr w:rsidR="00A9308F" w:rsidRPr="008673B4" w14:paraId="5376EFF1" w14:textId="77777777" w:rsidTr="002374DE">
        <w:tc>
          <w:tcPr>
            <w:tcW w:w="3894" w:type="dxa"/>
            <w:tcBorders>
              <w:top w:val="single" w:sz="4" w:space="0" w:color="auto"/>
              <w:left w:val="single" w:sz="4" w:space="0" w:color="auto"/>
              <w:bottom w:val="single" w:sz="4" w:space="0" w:color="auto"/>
              <w:right w:val="single" w:sz="4" w:space="0" w:color="auto"/>
            </w:tcBorders>
          </w:tcPr>
          <w:p w14:paraId="0A73A7DC" w14:textId="77777777" w:rsidR="00A9308F" w:rsidRPr="008673B4" w:rsidRDefault="00A9308F" w:rsidP="002374DE">
            <w:pPr>
              <w:spacing w:line="276" w:lineRule="auto"/>
              <w:rPr>
                <w:rFonts w:asciiTheme="minorHAnsi" w:hAnsiTheme="minorHAnsi" w:cstheme="minorHAnsi"/>
                <w:sz w:val="22"/>
                <w:szCs w:val="22"/>
              </w:rPr>
            </w:pPr>
            <w:r w:rsidRPr="008673B4">
              <w:rPr>
                <w:rFonts w:asciiTheme="minorHAnsi" w:hAnsiTheme="minorHAnsi" w:cstheme="minorHAnsi"/>
                <w:bCs/>
                <w:sz w:val="22"/>
                <w:szCs w:val="22"/>
              </w:rPr>
              <w:t>CIDB Rating</w:t>
            </w:r>
          </w:p>
        </w:tc>
        <w:tc>
          <w:tcPr>
            <w:tcW w:w="1562" w:type="dxa"/>
            <w:tcBorders>
              <w:top w:val="single" w:sz="4" w:space="0" w:color="auto"/>
              <w:left w:val="single" w:sz="4" w:space="0" w:color="auto"/>
              <w:bottom w:val="single" w:sz="4" w:space="0" w:color="auto"/>
              <w:right w:val="single" w:sz="4" w:space="0" w:color="auto"/>
            </w:tcBorders>
          </w:tcPr>
          <w:p w14:paraId="11FB5DE5" w14:textId="3FE1B26D" w:rsidR="00A9308F" w:rsidRPr="008673B4" w:rsidRDefault="00A9308F" w:rsidP="002374DE">
            <w:pPr>
              <w:spacing w:line="276" w:lineRule="auto"/>
              <w:rPr>
                <w:rFonts w:asciiTheme="minorHAnsi" w:hAnsiTheme="minorHAnsi" w:cstheme="minorHAnsi"/>
                <w:sz w:val="22"/>
                <w:szCs w:val="22"/>
              </w:rPr>
            </w:pPr>
            <w:r w:rsidRPr="008673B4">
              <w:rPr>
                <w:rFonts w:asciiTheme="minorHAnsi" w:hAnsiTheme="minorHAnsi" w:cstheme="minorHAnsi"/>
                <w:sz w:val="22"/>
                <w:szCs w:val="22"/>
              </w:rPr>
              <w:t>3ME</w:t>
            </w:r>
          </w:p>
        </w:tc>
        <w:tc>
          <w:tcPr>
            <w:tcW w:w="1969" w:type="dxa"/>
            <w:tcBorders>
              <w:top w:val="single" w:sz="4" w:space="0" w:color="auto"/>
              <w:left w:val="single" w:sz="4" w:space="0" w:color="auto"/>
              <w:bottom w:val="single" w:sz="4" w:space="0" w:color="auto"/>
              <w:right w:val="single" w:sz="4" w:space="0" w:color="auto"/>
            </w:tcBorders>
          </w:tcPr>
          <w:p w14:paraId="734DCBCB" w14:textId="77777777" w:rsidR="00A9308F" w:rsidRPr="008673B4" w:rsidRDefault="00A9308F" w:rsidP="002374DE">
            <w:pPr>
              <w:spacing w:line="276" w:lineRule="auto"/>
              <w:rPr>
                <w:rFonts w:asciiTheme="minorHAnsi" w:hAnsiTheme="minorHAnsi" w:cstheme="minorHAnsi"/>
                <w:sz w:val="22"/>
                <w:szCs w:val="22"/>
              </w:rPr>
            </w:pPr>
          </w:p>
        </w:tc>
        <w:tc>
          <w:tcPr>
            <w:tcW w:w="1641" w:type="dxa"/>
            <w:tcBorders>
              <w:top w:val="single" w:sz="4" w:space="0" w:color="auto"/>
              <w:left w:val="single" w:sz="4" w:space="0" w:color="auto"/>
              <w:bottom w:val="single" w:sz="4" w:space="0" w:color="auto"/>
              <w:right w:val="single" w:sz="4" w:space="0" w:color="auto"/>
            </w:tcBorders>
          </w:tcPr>
          <w:p w14:paraId="0A900E08" w14:textId="77777777" w:rsidR="00A9308F" w:rsidRPr="008673B4" w:rsidRDefault="00A9308F" w:rsidP="002374DE">
            <w:pPr>
              <w:spacing w:line="276" w:lineRule="auto"/>
              <w:rPr>
                <w:rFonts w:asciiTheme="minorHAnsi" w:hAnsiTheme="minorHAnsi" w:cstheme="minorHAnsi"/>
                <w:sz w:val="22"/>
                <w:szCs w:val="22"/>
              </w:rPr>
            </w:pPr>
          </w:p>
        </w:tc>
      </w:tr>
      <w:tr w:rsidR="00A9308F" w:rsidRPr="008673B4" w14:paraId="7E2DF100" w14:textId="77777777" w:rsidTr="002374DE">
        <w:tc>
          <w:tcPr>
            <w:tcW w:w="3894" w:type="dxa"/>
            <w:tcBorders>
              <w:top w:val="single" w:sz="4" w:space="0" w:color="auto"/>
              <w:left w:val="single" w:sz="4" w:space="0" w:color="auto"/>
              <w:bottom w:val="single" w:sz="4" w:space="0" w:color="auto"/>
              <w:right w:val="single" w:sz="4" w:space="0" w:color="auto"/>
            </w:tcBorders>
          </w:tcPr>
          <w:p w14:paraId="14DFE2BF" w14:textId="77777777" w:rsidR="00A9308F" w:rsidRPr="008673B4" w:rsidRDefault="00A9308F" w:rsidP="002374DE">
            <w:pPr>
              <w:spacing w:line="276" w:lineRule="auto"/>
              <w:rPr>
                <w:rFonts w:asciiTheme="minorHAnsi" w:hAnsiTheme="minorHAnsi" w:cstheme="minorHAnsi"/>
                <w:bCs/>
                <w:sz w:val="22"/>
                <w:szCs w:val="22"/>
              </w:rPr>
            </w:pPr>
          </w:p>
        </w:tc>
        <w:tc>
          <w:tcPr>
            <w:tcW w:w="1562" w:type="dxa"/>
            <w:tcBorders>
              <w:top w:val="single" w:sz="4" w:space="0" w:color="auto"/>
              <w:left w:val="single" w:sz="4" w:space="0" w:color="auto"/>
              <w:bottom w:val="single" w:sz="4" w:space="0" w:color="auto"/>
              <w:right w:val="single" w:sz="4" w:space="0" w:color="auto"/>
            </w:tcBorders>
          </w:tcPr>
          <w:p w14:paraId="6C0A65F7" w14:textId="6100EE46" w:rsidR="00A9308F" w:rsidRPr="008673B4" w:rsidRDefault="00A9308F" w:rsidP="002374DE">
            <w:pPr>
              <w:spacing w:line="276" w:lineRule="auto"/>
              <w:rPr>
                <w:rFonts w:asciiTheme="minorHAnsi" w:hAnsiTheme="minorHAnsi" w:cstheme="minorHAnsi"/>
                <w:sz w:val="22"/>
                <w:szCs w:val="22"/>
              </w:rPr>
            </w:pPr>
            <w:r w:rsidRPr="008673B4">
              <w:rPr>
                <w:rFonts w:asciiTheme="minorHAnsi" w:hAnsiTheme="minorHAnsi" w:cstheme="minorHAnsi"/>
                <w:sz w:val="22"/>
                <w:szCs w:val="22"/>
              </w:rPr>
              <w:t>Higher</w:t>
            </w:r>
          </w:p>
        </w:tc>
        <w:tc>
          <w:tcPr>
            <w:tcW w:w="1969" w:type="dxa"/>
            <w:tcBorders>
              <w:top w:val="single" w:sz="4" w:space="0" w:color="auto"/>
              <w:left w:val="single" w:sz="4" w:space="0" w:color="auto"/>
              <w:bottom w:val="single" w:sz="4" w:space="0" w:color="auto"/>
              <w:right w:val="single" w:sz="4" w:space="0" w:color="auto"/>
            </w:tcBorders>
          </w:tcPr>
          <w:p w14:paraId="65F6B7DA" w14:textId="77777777" w:rsidR="00A9308F" w:rsidRPr="008673B4" w:rsidRDefault="00A9308F" w:rsidP="002374DE">
            <w:pPr>
              <w:spacing w:line="276" w:lineRule="auto"/>
              <w:rPr>
                <w:rFonts w:asciiTheme="minorHAnsi" w:hAnsiTheme="minorHAnsi" w:cstheme="minorHAnsi"/>
                <w:sz w:val="22"/>
                <w:szCs w:val="22"/>
              </w:rPr>
            </w:pPr>
          </w:p>
        </w:tc>
        <w:tc>
          <w:tcPr>
            <w:tcW w:w="1641" w:type="dxa"/>
            <w:tcBorders>
              <w:top w:val="single" w:sz="4" w:space="0" w:color="auto"/>
              <w:left w:val="single" w:sz="4" w:space="0" w:color="auto"/>
              <w:bottom w:val="single" w:sz="4" w:space="0" w:color="auto"/>
              <w:right w:val="single" w:sz="4" w:space="0" w:color="auto"/>
            </w:tcBorders>
          </w:tcPr>
          <w:p w14:paraId="44F8219A" w14:textId="77777777" w:rsidR="00A9308F" w:rsidRPr="008673B4" w:rsidRDefault="00A9308F" w:rsidP="002374DE">
            <w:pPr>
              <w:spacing w:line="276" w:lineRule="auto"/>
              <w:rPr>
                <w:rFonts w:asciiTheme="minorHAnsi" w:hAnsiTheme="minorHAnsi" w:cstheme="minorHAnsi"/>
                <w:sz w:val="22"/>
                <w:szCs w:val="22"/>
              </w:rPr>
            </w:pPr>
          </w:p>
        </w:tc>
      </w:tr>
    </w:tbl>
    <w:p w14:paraId="61DA6A10" w14:textId="77777777" w:rsidR="00A9308F" w:rsidRPr="008673B4" w:rsidRDefault="00A9308F" w:rsidP="00A9308F">
      <w:pPr>
        <w:rPr>
          <w:rFonts w:asciiTheme="minorHAnsi" w:hAnsiTheme="minorHAnsi" w:cstheme="minorHAnsi"/>
        </w:rPr>
      </w:pPr>
    </w:p>
    <w:p w14:paraId="1323CA6C" w14:textId="77777777" w:rsidR="00A9308F" w:rsidRPr="008673B4" w:rsidRDefault="00A9308F">
      <w:pPr>
        <w:pStyle w:val="Specification"/>
        <w:numPr>
          <w:ilvl w:val="0"/>
          <w:numId w:val="39"/>
        </w:numPr>
        <w:rPr>
          <w:rFonts w:asciiTheme="minorHAnsi" w:hAnsiTheme="minorHAnsi" w:cstheme="minorHAnsi"/>
          <w:sz w:val="22"/>
          <w:szCs w:val="22"/>
        </w:rPr>
      </w:pPr>
      <w:r w:rsidRPr="008673B4">
        <w:rPr>
          <w:rFonts w:asciiTheme="minorHAnsi" w:hAnsiTheme="minorHAnsi" w:cstheme="minorHAnsi"/>
          <w:sz w:val="22"/>
          <w:szCs w:val="22"/>
        </w:rPr>
        <w:t xml:space="preserve">The Bidder needs to provide the Bidder, or subcontractor’s CRS number in the space in the table below: </w:t>
      </w:r>
    </w:p>
    <w:tbl>
      <w:tblPr>
        <w:tblStyle w:val="TableGrid"/>
        <w:tblW w:w="0" w:type="auto"/>
        <w:tblInd w:w="562" w:type="dxa"/>
        <w:tblLook w:val="04A0" w:firstRow="1" w:lastRow="0" w:firstColumn="1" w:lastColumn="0" w:noHBand="0" w:noVBand="1"/>
      </w:tblPr>
      <w:tblGrid>
        <w:gridCol w:w="4820"/>
        <w:gridCol w:w="4246"/>
      </w:tblGrid>
      <w:tr w:rsidR="00A9308F" w:rsidRPr="008673B4" w14:paraId="4C7F8E98" w14:textId="77777777" w:rsidTr="002374DE">
        <w:tc>
          <w:tcPr>
            <w:tcW w:w="4820" w:type="dxa"/>
            <w:tcBorders>
              <w:top w:val="single" w:sz="4" w:space="0" w:color="auto"/>
              <w:left w:val="single" w:sz="4" w:space="0" w:color="auto"/>
              <w:bottom w:val="single" w:sz="4" w:space="0" w:color="auto"/>
              <w:right w:val="single" w:sz="4" w:space="0" w:color="auto"/>
            </w:tcBorders>
            <w:hideMark/>
          </w:tcPr>
          <w:p w14:paraId="5F195498" w14:textId="77777777" w:rsidR="00A9308F" w:rsidRPr="008673B4" w:rsidRDefault="00A9308F" w:rsidP="002374DE">
            <w:pPr>
              <w:spacing w:line="276" w:lineRule="auto"/>
              <w:rPr>
                <w:rFonts w:asciiTheme="minorHAnsi" w:hAnsiTheme="minorHAnsi" w:cstheme="minorHAnsi"/>
                <w:b/>
              </w:rPr>
            </w:pPr>
            <w:r w:rsidRPr="008673B4">
              <w:rPr>
                <w:rFonts w:asciiTheme="minorHAnsi" w:hAnsiTheme="minorHAnsi" w:cstheme="minorHAnsi"/>
                <w:b/>
              </w:rPr>
              <w:t>Requirement</w:t>
            </w:r>
          </w:p>
        </w:tc>
        <w:tc>
          <w:tcPr>
            <w:tcW w:w="4246" w:type="dxa"/>
            <w:tcBorders>
              <w:top w:val="single" w:sz="4" w:space="0" w:color="auto"/>
              <w:left w:val="single" w:sz="4" w:space="0" w:color="auto"/>
              <w:bottom w:val="single" w:sz="4" w:space="0" w:color="auto"/>
              <w:right w:val="single" w:sz="4" w:space="0" w:color="auto"/>
            </w:tcBorders>
            <w:hideMark/>
          </w:tcPr>
          <w:p w14:paraId="69CF305F" w14:textId="77777777" w:rsidR="00A9308F" w:rsidRPr="008673B4" w:rsidRDefault="00A9308F" w:rsidP="002374DE">
            <w:pPr>
              <w:spacing w:line="276" w:lineRule="auto"/>
              <w:rPr>
                <w:rFonts w:asciiTheme="minorHAnsi" w:hAnsiTheme="minorHAnsi" w:cstheme="minorHAnsi"/>
                <w:b/>
              </w:rPr>
            </w:pPr>
            <w:r w:rsidRPr="008673B4">
              <w:rPr>
                <w:rFonts w:asciiTheme="minorHAnsi" w:hAnsiTheme="minorHAnsi" w:cstheme="minorHAnsi"/>
                <w:b/>
              </w:rPr>
              <w:t>Bidder CRS Number</w:t>
            </w:r>
          </w:p>
        </w:tc>
      </w:tr>
      <w:tr w:rsidR="00A9308F" w:rsidRPr="008673B4" w14:paraId="05A9ABCF" w14:textId="77777777" w:rsidTr="002374DE">
        <w:tc>
          <w:tcPr>
            <w:tcW w:w="4820" w:type="dxa"/>
            <w:tcBorders>
              <w:top w:val="single" w:sz="4" w:space="0" w:color="auto"/>
              <w:left w:val="single" w:sz="4" w:space="0" w:color="auto"/>
              <w:bottom w:val="single" w:sz="4" w:space="0" w:color="auto"/>
              <w:right w:val="single" w:sz="4" w:space="0" w:color="auto"/>
            </w:tcBorders>
          </w:tcPr>
          <w:p w14:paraId="24DBBEEA" w14:textId="77777777" w:rsidR="00A9308F" w:rsidRPr="008673B4" w:rsidRDefault="00A9308F" w:rsidP="002374DE">
            <w:pPr>
              <w:spacing w:line="276" w:lineRule="auto"/>
              <w:rPr>
                <w:rFonts w:asciiTheme="minorHAnsi" w:hAnsiTheme="minorHAnsi" w:cstheme="minorHAnsi"/>
              </w:rPr>
            </w:pPr>
            <w:r w:rsidRPr="008673B4">
              <w:rPr>
                <w:rFonts w:asciiTheme="minorHAnsi" w:hAnsiTheme="minorHAnsi" w:cstheme="minorHAnsi"/>
              </w:rPr>
              <w:t>Bidder CRS number relating to the m</w:t>
            </w:r>
            <w:r w:rsidRPr="008673B4">
              <w:rPr>
                <w:rFonts w:asciiTheme="minorHAnsi" w:hAnsiTheme="minorHAnsi" w:cstheme="minorHAnsi"/>
                <w:iCs/>
              </w:rPr>
              <w:t>inimum rating of 3ME</w:t>
            </w:r>
          </w:p>
        </w:tc>
        <w:tc>
          <w:tcPr>
            <w:tcW w:w="4246" w:type="dxa"/>
            <w:tcBorders>
              <w:top w:val="single" w:sz="4" w:space="0" w:color="auto"/>
              <w:left w:val="single" w:sz="4" w:space="0" w:color="auto"/>
              <w:bottom w:val="single" w:sz="4" w:space="0" w:color="auto"/>
              <w:right w:val="single" w:sz="4" w:space="0" w:color="auto"/>
            </w:tcBorders>
          </w:tcPr>
          <w:p w14:paraId="1D37EDC7" w14:textId="77777777" w:rsidR="00A9308F" w:rsidRPr="008673B4" w:rsidRDefault="00A9308F" w:rsidP="002374DE">
            <w:pPr>
              <w:spacing w:line="276" w:lineRule="auto"/>
              <w:rPr>
                <w:rFonts w:asciiTheme="minorHAnsi" w:hAnsiTheme="minorHAnsi" w:cstheme="minorHAnsi"/>
              </w:rPr>
            </w:pPr>
          </w:p>
        </w:tc>
      </w:tr>
      <w:tr w:rsidR="00A9308F" w:rsidRPr="008673B4" w14:paraId="4CC4C0BB" w14:textId="77777777" w:rsidTr="002374DE">
        <w:tc>
          <w:tcPr>
            <w:tcW w:w="4820" w:type="dxa"/>
            <w:tcBorders>
              <w:top w:val="single" w:sz="4" w:space="0" w:color="auto"/>
              <w:left w:val="single" w:sz="4" w:space="0" w:color="auto"/>
              <w:bottom w:val="single" w:sz="4" w:space="0" w:color="auto"/>
              <w:right w:val="single" w:sz="4" w:space="0" w:color="auto"/>
            </w:tcBorders>
          </w:tcPr>
          <w:p w14:paraId="5930E6BC" w14:textId="77777777" w:rsidR="00A9308F" w:rsidRPr="008673B4" w:rsidRDefault="00A9308F" w:rsidP="002374DE">
            <w:pPr>
              <w:spacing w:line="276" w:lineRule="auto"/>
              <w:rPr>
                <w:rFonts w:asciiTheme="minorHAnsi" w:hAnsiTheme="minorHAnsi" w:cstheme="minorHAnsi"/>
              </w:rPr>
            </w:pPr>
            <w:r w:rsidRPr="008673B4">
              <w:rPr>
                <w:rFonts w:asciiTheme="minorHAnsi" w:hAnsiTheme="minorHAnsi" w:cstheme="minorHAnsi"/>
              </w:rPr>
              <w:t xml:space="preserve">Bidder CRS number relating to the CIDB grading Higher than 3ME rating. </w:t>
            </w:r>
          </w:p>
        </w:tc>
        <w:tc>
          <w:tcPr>
            <w:tcW w:w="4246" w:type="dxa"/>
            <w:tcBorders>
              <w:top w:val="single" w:sz="4" w:space="0" w:color="auto"/>
              <w:left w:val="single" w:sz="4" w:space="0" w:color="auto"/>
              <w:bottom w:val="single" w:sz="4" w:space="0" w:color="auto"/>
              <w:right w:val="single" w:sz="4" w:space="0" w:color="auto"/>
            </w:tcBorders>
          </w:tcPr>
          <w:p w14:paraId="44109F86" w14:textId="77777777" w:rsidR="00A9308F" w:rsidRPr="008673B4" w:rsidRDefault="00A9308F" w:rsidP="002374DE">
            <w:pPr>
              <w:spacing w:line="276" w:lineRule="auto"/>
              <w:rPr>
                <w:rFonts w:asciiTheme="minorHAnsi" w:hAnsiTheme="minorHAnsi" w:cstheme="minorHAnsi"/>
              </w:rPr>
            </w:pPr>
          </w:p>
        </w:tc>
      </w:tr>
    </w:tbl>
    <w:p w14:paraId="332292BC" w14:textId="77777777" w:rsidR="00A9308F" w:rsidRPr="008673B4" w:rsidRDefault="00A9308F" w:rsidP="00A9308F">
      <w:pPr>
        <w:pStyle w:val="Specification"/>
        <w:ind w:left="567"/>
        <w:rPr>
          <w:rFonts w:asciiTheme="minorHAnsi" w:hAnsiTheme="minorHAnsi" w:cstheme="minorHAnsi"/>
          <w:sz w:val="22"/>
          <w:szCs w:val="22"/>
        </w:rPr>
      </w:pPr>
    </w:p>
    <w:p w14:paraId="5064171B" w14:textId="77777777" w:rsidR="00A9308F" w:rsidRPr="008673B4" w:rsidRDefault="00A9308F" w:rsidP="00A9308F">
      <w:pPr>
        <w:pStyle w:val="Specification"/>
        <w:spacing w:line="360" w:lineRule="auto"/>
        <w:rPr>
          <w:rFonts w:asciiTheme="minorHAnsi" w:hAnsiTheme="minorHAnsi" w:cstheme="minorHAnsi"/>
          <w:sz w:val="22"/>
          <w:szCs w:val="22"/>
        </w:rPr>
      </w:pPr>
      <w:r w:rsidRPr="008673B4">
        <w:rPr>
          <w:rFonts w:asciiTheme="minorHAnsi" w:hAnsiTheme="minorHAnsi" w:cstheme="minorHAnsi"/>
          <w:sz w:val="22"/>
          <w:szCs w:val="22"/>
        </w:rPr>
        <w:t>I, the Supplier (Full names) …………………………………………………. representing (company name) ……………………………………………………………. hereby confirm that the Bidder is registered with Construction Industry Development Board (CIDB) and understand that it will form part of the contract and is legally binding.</w:t>
      </w:r>
    </w:p>
    <w:p w14:paraId="2AD7345C" w14:textId="77777777" w:rsidR="00A9308F" w:rsidRPr="008673B4" w:rsidRDefault="00A9308F" w:rsidP="00A9308F">
      <w:pPr>
        <w:pStyle w:val="Specification"/>
        <w:rPr>
          <w:rFonts w:asciiTheme="minorHAnsi" w:hAnsiTheme="minorHAnsi" w:cstheme="minorHAnsi"/>
          <w:sz w:val="22"/>
          <w:szCs w:val="22"/>
        </w:rPr>
      </w:pPr>
      <w:r w:rsidRPr="008673B4">
        <w:rPr>
          <w:rFonts w:asciiTheme="minorHAnsi" w:hAnsiTheme="minorHAnsi" w:cstheme="minorHAnsi"/>
          <w:sz w:val="22"/>
          <w:szCs w:val="22"/>
        </w:rPr>
        <w:t xml:space="preserve">Thus done and signed at ……………………………………. On this………day of……………….20…. </w:t>
      </w:r>
    </w:p>
    <w:p w14:paraId="1D008730" w14:textId="77777777" w:rsidR="00A9308F" w:rsidRPr="008673B4" w:rsidRDefault="00A9308F" w:rsidP="00A9308F">
      <w:pPr>
        <w:pStyle w:val="Specification"/>
        <w:rPr>
          <w:rFonts w:asciiTheme="minorHAnsi" w:hAnsiTheme="minorHAnsi" w:cstheme="minorHAnsi"/>
          <w:sz w:val="22"/>
          <w:szCs w:val="22"/>
        </w:rPr>
      </w:pPr>
    </w:p>
    <w:p w14:paraId="384F0724" w14:textId="77777777" w:rsidR="00A9308F" w:rsidRPr="008673B4" w:rsidRDefault="00A9308F" w:rsidP="00A9308F">
      <w:pPr>
        <w:pStyle w:val="Specification"/>
        <w:rPr>
          <w:rFonts w:asciiTheme="minorHAnsi" w:hAnsiTheme="minorHAnsi" w:cstheme="minorHAnsi"/>
          <w:sz w:val="22"/>
          <w:szCs w:val="22"/>
        </w:rPr>
      </w:pPr>
      <w:r w:rsidRPr="008673B4">
        <w:rPr>
          <w:rFonts w:asciiTheme="minorHAnsi" w:hAnsiTheme="minorHAnsi" w:cstheme="minorHAnsi"/>
          <w:sz w:val="22"/>
          <w:szCs w:val="22"/>
        </w:rPr>
        <w:t>__________________</w:t>
      </w:r>
      <w:r w:rsidRPr="008673B4">
        <w:rPr>
          <w:rFonts w:asciiTheme="minorHAnsi" w:hAnsiTheme="minorHAnsi" w:cstheme="minorHAnsi"/>
          <w:sz w:val="22"/>
          <w:szCs w:val="22"/>
        </w:rPr>
        <w:tab/>
      </w:r>
      <w:r w:rsidRPr="008673B4">
        <w:rPr>
          <w:rFonts w:asciiTheme="minorHAnsi" w:hAnsiTheme="minorHAnsi" w:cstheme="minorHAnsi"/>
          <w:sz w:val="22"/>
          <w:szCs w:val="22"/>
        </w:rPr>
        <w:tab/>
      </w:r>
      <w:r w:rsidRPr="008673B4">
        <w:rPr>
          <w:rFonts w:asciiTheme="minorHAnsi" w:hAnsiTheme="minorHAnsi" w:cstheme="minorHAnsi"/>
          <w:sz w:val="22"/>
          <w:szCs w:val="22"/>
        </w:rPr>
        <w:tab/>
      </w:r>
      <w:r w:rsidRPr="008673B4">
        <w:rPr>
          <w:rFonts w:asciiTheme="minorHAnsi" w:hAnsiTheme="minorHAnsi" w:cstheme="minorHAnsi"/>
          <w:sz w:val="22"/>
          <w:szCs w:val="22"/>
        </w:rPr>
        <w:tab/>
      </w:r>
      <w:r w:rsidRPr="008673B4">
        <w:rPr>
          <w:rFonts w:asciiTheme="minorHAnsi" w:hAnsiTheme="minorHAnsi" w:cstheme="minorHAnsi"/>
          <w:sz w:val="22"/>
          <w:szCs w:val="22"/>
        </w:rPr>
        <w:tab/>
      </w:r>
      <w:r w:rsidRPr="008673B4">
        <w:rPr>
          <w:rFonts w:asciiTheme="minorHAnsi" w:hAnsiTheme="minorHAnsi" w:cstheme="minorHAnsi"/>
          <w:sz w:val="22"/>
          <w:szCs w:val="22"/>
        </w:rPr>
        <w:tab/>
      </w:r>
      <w:r w:rsidRPr="008673B4">
        <w:rPr>
          <w:rFonts w:asciiTheme="minorHAnsi" w:hAnsiTheme="minorHAnsi" w:cstheme="minorHAnsi"/>
          <w:sz w:val="22"/>
          <w:szCs w:val="22"/>
        </w:rPr>
        <w:tab/>
      </w:r>
      <w:r w:rsidRPr="008673B4">
        <w:rPr>
          <w:rFonts w:asciiTheme="minorHAnsi" w:hAnsiTheme="minorHAnsi" w:cstheme="minorHAnsi"/>
          <w:sz w:val="22"/>
          <w:szCs w:val="22"/>
        </w:rPr>
        <w:tab/>
      </w:r>
    </w:p>
    <w:p w14:paraId="4AD1CD97" w14:textId="77777777" w:rsidR="00A9308F" w:rsidRPr="008673B4" w:rsidRDefault="00A9308F" w:rsidP="00A9308F">
      <w:pPr>
        <w:pStyle w:val="Specification"/>
        <w:rPr>
          <w:rFonts w:asciiTheme="minorHAnsi" w:hAnsiTheme="minorHAnsi" w:cstheme="minorHAnsi"/>
          <w:sz w:val="22"/>
          <w:szCs w:val="22"/>
        </w:rPr>
      </w:pPr>
      <w:r w:rsidRPr="008673B4">
        <w:rPr>
          <w:rFonts w:asciiTheme="minorHAnsi" w:hAnsiTheme="minorHAnsi" w:cstheme="minorHAnsi"/>
          <w:sz w:val="22"/>
          <w:szCs w:val="22"/>
        </w:rPr>
        <w:t>Signature</w:t>
      </w:r>
    </w:p>
    <w:p w14:paraId="6DC8E7B4" w14:textId="77777777" w:rsidR="00A9308F" w:rsidRPr="008673B4" w:rsidRDefault="00A9308F" w:rsidP="00A9308F">
      <w:pPr>
        <w:pStyle w:val="Specification"/>
        <w:rPr>
          <w:rFonts w:asciiTheme="minorHAnsi" w:hAnsiTheme="minorHAnsi" w:cstheme="minorHAnsi"/>
          <w:sz w:val="22"/>
          <w:szCs w:val="22"/>
        </w:rPr>
      </w:pPr>
      <w:r w:rsidRPr="008673B4">
        <w:rPr>
          <w:rFonts w:asciiTheme="minorHAnsi" w:hAnsiTheme="minorHAnsi" w:cstheme="minorHAnsi"/>
          <w:sz w:val="22"/>
          <w:szCs w:val="22"/>
        </w:rPr>
        <w:t>Designation:</w:t>
      </w:r>
    </w:p>
    <w:p w14:paraId="78D6920A" w14:textId="77777777" w:rsidR="00C01CED" w:rsidRPr="008673B4" w:rsidRDefault="00C01CED" w:rsidP="00A9308F">
      <w:pPr>
        <w:pStyle w:val="Specification"/>
        <w:rPr>
          <w:rFonts w:asciiTheme="minorHAnsi" w:hAnsiTheme="minorHAnsi" w:cstheme="minorHAnsi"/>
          <w:sz w:val="22"/>
          <w:szCs w:val="22"/>
        </w:rPr>
      </w:pPr>
    </w:p>
    <w:p w14:paraId="4C1B04AE" w14:textId="77777777" w:rsidR="00C01CED" w:rsidRPr="008673B4" w:rsidRDefault="00C01CED" w:rsidP="00A9308F">
      <w:pPr>
        <w:pStyle w:val="Specification"/>
        <w:rPr>
          <w:rFonts w:asciiTheme="minorHAnsi" w:hAnsiTheme="minorHAnsi" w:cstheme="minorHAnsi"/>
          <w:sz w:val="22"/>
          <w:szCs w:val="22"/>
        </w:rPr>
      </w:pPr>
    </w:p>
    <w:p w14:paraId="71EC3A77" w14:textId="77777777" w:rsidR="00C01CED" w:rsidRPr="008673B4" w:rsidRDefault="00C01CED" w:rsidP="00A9308F">
      <w:pPr>
        <w:pStyle w:val="Specification"/>
        <w:rPr>
          <w:rFonts w:asciiTheme="minorHAnsi" w:hAnsiTheme="minorHAnsi" w:cstheme="minorHAnsi"/>
          <w:sz w:val="22"/>
          <w:szCs w:val="22"/>
        </w:rPr>
      </w:pPr>
    </w:p>
    <w:p w14:paraId="263D960A" w14:textId="77777777" w:rsidR="00C01CED" w:rsidRPr="008673B4" w:rsidRDefault="00C01CED" w:rsidP="00A9308F">
      <w:pPr>
        <w:pStyle w:val="Specification"/>
        <w:rPr>
          <w:rFonts w:asciiTheme="minorHAnsi" w:hAnsiTheme="minorHAnsi" w:cstheme="minorHAnsi"/>
          <w:sz w:val="22"/>
          <w:szCs w:val="22"/>
        </w:rPr>
      </w:pPr>
    </w:p>
    <w:p w14:paraId="74FDD8A8" w14:textId="77777777" w:rsidR="00C01CED" w:rsidRDefault="00C01CED" w:rsidP="00A9308F">
      <w:pPr>
        <w:pStyle w:val="Specification"/>
      </w:pPr>
    </w:p>
    <w:p w14:paraId="0DD62711" w14:textId="77777777" w:rsidR="00C01CED" w:rsidRDefault="00C01CED" w:rsidP="00A9308F">
      <w:pPr>
        <w:pStyle w:val="Specification"/>
      </w:pPr>
    </w:p>
    <w:p w14:paraId="1A72CABB" w14:textId="71C67139" w:rsidR="00A9308F" w:rsidRDefault="00C01CED" w:rsidP="00A34695">
      <w:pPr>
        <w:pStyle w:val="AnnexH1"/>
        <w:numPr>
          <w:ilvl w:val="0"/>
          <w:numId w:val="0"/>
        </w:numPr>
        <w:rPr>
          <w:sz w:val="32"/>
          <w:szCs w:val="32"/>
        </w:rPr>
      </w:pPr>
      <w:bookmarkStart w:id="77" w:name="_Toc222848385"/>
      <w:r w:rsidRPr="00A34695">
        <w:rPr>
          <w:sz w:val="32"/>
          <w:szCs w:val="32"/>
        </w:rPr>
        <w:t>Annex</w:t>
      </w:r>
      <w:r w:rsidRPr="00A34695">
        <w:rPr>
          <w:b w:val="0"/>
          <w:sz w:val="32"/>
          <w:szCs w:val="32"/>
        </w:rPr>
        <w:t xml:space="preserve"> C</w:t>
      </w:r>
      <w:r w:rsidRPr="00A34695">
        <w:rPr>
          <w:sz w:val="32"/>
          <w:szCs w:val="32"/>
        </w:rPr>
        <w:t>: SAPS Sites</w:t>
      </w:r>
      <w:bookmarkEnd w:id="77"/>
      <w:r w:rsidRPr="00A34695">
        <w:rPr>
          <w:b w:val="0"/>
          <w:sz w:val="32"/>
          <w:szCs w:val="32"/>
        </w:rPr>
        <w:t xml:space="preserve"> </w:t>
      </w:r>
      <w:bookmarkEnd w:id="1"/>
      <w:bookmarkEnd w:id="2"/>
      <w:bookmarkEnd w:id="3"/>
      <w:bookmarkEnd w:id="4"/>
    </w:p>
    <w:p w14:paraId="04B5719F" w14:textId="77777777" w:rsidR="00A34695" w:rsidRDefault="00A34695" w:rsidP="00A34695">
      <w:pPr>
        <w:rPr>
          <w:rFonts w:asciiTheme="minorHAnsi" w:eastAsiaTheme="majorEastAsia" w:hAnsiTheme="minorHAnsi" w:cs="Times New Roman"/>
          <w:b/>
          <w:color w:val="0E1B8D"/>
          <w:sz w:val="32"/>
          <w:szCs w:val="32"/>
        </w:rPr>
      </w:pPr>
    </w:p>
    <w:p w14:paraId="715C9EC9" w14:textId="77777777" w:rsidR="00A34695" w:rsidRPr="00A34695" w:rsidRDefault="00A34695" w:rsidP="00A34695">
      <w:pPr>
        <w:tabs>
          <w:tab w:val="left" w:pos="1380"/>
        </w:tabs>
      </w:pPr>
      <w:r>
        <w:tab/>
      </w:r>
    </w:p>
    <w:tbl>
      <w:tblPr>
        <w:tblpPr w:leftFromText="180" w:rightFromText="180" w:horzAnchor="margin" w:tblpY="792"/>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59"/>
        <w:gridCol w:w="2999"/>
        <w:gridCol w:w="1979"/>
      </w:tblGrid>
      <w:tr w:rsidR="00A34695" w14:paraId="6D5B936D" w14:textId="77777777" w:rsidTr="00962A8E">
        <w:trPr>
          <w:trHeight w:val="112"/>
        </w:trPr>
        <w:tc>
          <w:tcPr>
            <w:tcW w:w="959" w:type="dxa"/>
            <w:tcBorders>
              <w:top w:val="none" w:sz="6" w:space="0" w:color="auto"/>
              <w:bottom w:val="none" w:sz="6" w:space="0" w:color="auto"/>
              <w:right w:val="none" w:sz="6" w:space="0" w:color="auto"/>
            </w:tcBorders>
          </w:tcPr>
          <w:p w14:paraId="09446861"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b/>
                <w:bCs/>
                <w:sz w:val="22"/>
                <w:szCs w:val="22"/>
              </w:rPr>
              <w:t xml:space="preserve">No. </w:t>
            </w:r>
          </w:p>
        </w:tc>
        <w:tc>
          <w:tcPr>
            <w:tcW w:w="2999" w:type="dxa"/>
            <w:tcBorders>
              <w:top w:val="none" w:sz="6" w:space="0" w:color="auto"/>
              <w:left w:val="none" w:sz="6" w:space="0" w:color="auto"/>
              <w:bottom w:val="none" w:sz="6" w:space="0" w:color="auto"/>
              <w:right w:val="none" w:sz="6" w:space="0" w:color="auto"/>
            </w:tcBorders>
          </w:tcPr>
          <w:p w14:paraId="2064FF52"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b/>
                <w:bCs/>
                <w:sz w:val="22"/>
                <w:szCs w:val="22"/>
              </w:rPr>
              <w:t xml:space="preserve">SITE NAME </w:t>
            </w:r>
          </w:p>
        </w:tc>
        <w:tc>
          <w:tcPr>
            <w:tcW w:w="1979" w:type="dxa"/>
            <w:tcBorders>
              <w:top w:val="none" w:sz="6" w:space="0" w:color="auto"/>
              <w:left w:val="none" w:sz="6" w:space="0" w:color="auto"/>
              <w:bottom w:val="none" w:sz="6" w:space="0" w:color="auto"/>
            </w:tcBorders>
          </w:tcPr>
          <w:p w14:paraId="5DA3BB76"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b/>
                <w:bCs/>
                <w:sz w:val="22"/>
                <w:szCs w:val="22"/>
              </w:rPr>
              <w:t xml:space="preserve">SITE ID </w:t>
            </w:r>
          </w:p>
        </w:tc>
      </w:tr>
      <w:tr w:rsidR="00A34695" w14:paraId="12C502F2" w14:textId="77777777" w:rsidTr="00962A8E">
        <w:trPr>
          <w:trHeight w:val="108"/>
        </w:trPr>
        <w:tc>
          <w:tcPr>
            <w:tcW w:w="959" w:type="dxa"/>
            <w:tcBorders>
              <w:top w:val="none" w:sz="6" w:space="0" w:color="auto"/>
              <w:bottom w:val="none" w:sz="6" w:space="0" w:color="auto"/>
              <w:right w:val="none" w:sz="6" w:space="0" w:color="auto"/>
            </w:tcBorders>
          </w:tcPr>
          <w:p w14:paraId="6D33BC93"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1 </w:t>
            </w:r>
          </w:p>
        </w:tc>
        <w:tc>
          <w:tcPr>
            <w:tcW w:w="2999" w:type="dxa"/>
            <w:tcBorders>
              <w:top w:val="none" w:sz="6" w:space="0" w:color="auto"/>
              <w:left w:val="none" w:sz="6" w:space="0" w:color="auto"/>
              <w:bottom w:val="none" w:sz="6" w:space="0" w:color="auto"/>
              <w:right w:val="none" w:sz="6" w:space="0" w:color="auto"/>
            </w:tcBorders>
          </w:tcPr>
          <w:p w14:paraId="74D63688"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Akasia SAPS </w:t>
            </w:r>
          </w:p>
        </w:tc>
        <w:tc>
          <w:tcPr>
            <w:tcW w:w="1979" w:type="dxa"/>
            <w:tcBorders>
              <w:top w:val="none" w:sz="6" w:space="0" w:color="auto"/>
              <w:left w:val="none" w:sz="6" w:space="0" w:color="auto"/>
              <w:bottom w:val="none" w:sz="6" w:space="0" w:color="auto"/>
            </w:tcBorders>
          </w:tcPr>
          <w:p w14:paraId="58F6E53C"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6793 </w:t>
            </w:r>
          </w:p>
        </w:tc>
      </w:tr>
      <w:tr w:rsidR="00A34695" w14:paraId="6FCA00BA" w14:textId="77777777" w:rsidTr="00962A8E">
        <w:trPr>
          <w:trHeight w:val="108"/>
        </w:trPr>
        <w:tc>
          <w:tcPr>
            <w:tcW w:w="959" w:type="dxa"/>
            <w:tcBorders>
              <w:top w:val="none" w:sz="6" w:space="0" w:color="auto"/>
              <w:bottom w:val="none" w:sz="6" w:space="0" w:color="auto"/>
              <w:right w:val="none" w:sz="6" w:space="0" w:color="auto"/>
            </w:tcBorders>
          </w:tcPr>
          <w:p w14:paraId="2B0EB0B8"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2 </w:t>
            </w:r>
          </w:p>
        </w:tc>
        <w:tc>
          <w:tcPr>
            <w:tcW w:w="2999" w:type="dxa"/>
            <w:tcBorders>
              <w:top w:val="none" w:sz="6" w:space="0" w:color="auto"/>
              <w:left w:val="none" w:sz="6" w:space="0" w:color="auto"/>
              <w:bottom w:val="none" w:sz="6" w:space="0" w:color="auto"/>
              <w:right w:val="none" w:sz="6" w:space="0" w:color="auto"/>
            </w:tcBorders>
          </w:tcPr>
          <w:p w14:paraId="6D9E3C29"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Boipotong SAPS </w:t>
            </w:r>
          </w:p>
        </w:tc>
        <w:tc>
          <w:tcPr>
            <w:tcW w:w="1979" w:type="dxa"/>
            <w:tcBorders>
              <w:top w:val="none" w:sz="6" w:space="0" w:color="auto"/>
              <w:left w:val="none" w:sz="6" w:space="0" w:color="auto"/>
              <w:bottom w:val="none" w:sz="6" w:space="0" w:color="auto"/>
            </w:tcBorders>
          </w:tcPr>
          <w:p w14:paraId="6A76EF5F"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8689 </w:t>
            </w:r>
          </w:p>
        </w:tc>
      </w:tr>
      <w:tr w:rsidR="00A34695" w14:paraId="59E2563B" w14:textId="77777777" w:rsidTr="00962A8E">
        <w:trPr>
          <w:trHeight w:val="108"/>
        </w:trPr>
        <w:tc>
          <w:tcPr>
            <w:tcW w:w="959" w:type="dxa"/>
            <w:tcBorders>
              <w:top w:val="none" w:sz="6" w:space="0" w:color="auto"/>
              <w:bottom w:val="none" w:sz="6" w:space="0" w:color="auto"/>
              <w:right w:val="none" w:sz="6" w:space="0" w:color="auto"/>
            </w:tcBorders>
          </w:tcPr>
          <w:p w14:paraId="338ACB05"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3 </w:t>
            </w:r>
          </w:p>
        </w:tc>
        <w:tc>
          <w:tcPr>
            <w:tcW w:w="2999" w:type="dxa"/>
            <w:tcBorders>
              <w:top w:val="none" w:sz="6" w:space="0" w:color="auto"/>
              <w:left w:val="none" w:sz="6" w:space="0" w:color="auto"/>
              <w:bottom w:val="none" w:sz="6" w:space="0" w:color="auto"/>
              <w:right w:val="none" w:sz="6" w:space="0" w:color="auto"/>
            </w:tcBorders>
          </w:tcPr>
          <w:p w14:paraId="6E9B4492"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Kameeldrift SAPS </w:t>
            </w:r>
          </w:p>
        </w:tc>
        <w:tc>
          <w:tcPr>
            <w:tcW w:w="1979" w:type="dxa"/>
            <w:tcBorders>
              <w:top w:val="none" w:sz="6" w:space="0" w:color="auto"/>
              <w:left w:val="none" w:sz="6" w:space="0" w:color="auto"/>
              <w:bottom w:val="none" w:sz="6" w:space="0" w:color="auto"/>
            </w:tcBorders>
          </w:tcPr>
          <w:p w14:paraId="55A2995D"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6825 </w:t>
            </w:r>
          </w:p>
        </w:tc>
      </w:tr>
      <w:tr w:rsidR="00A34695" w14:paraId="53D7B5FF" w14:textId="77777777" w:rsidTr="00962A8E">
        <w:trPr>
          <w:trHeight w:val="108"/>
        </w:trPr>
        <w:tc>
          <w:tcPr>
            <w:tcW w:w="959" w:type="dxa"/>
            <w:tcBorders>
              <w:top w:val="none" w:sz="6" w:space="0" w:color="auto"/>
              <w:bottom w:val="none" w:sz="6" w:space="0" w:color="auto"/>
              <w:right w:val="none" w:sz="6" w:space="0" w:color="auto"/>
            </w:tcBorders>
          </w:tcPr>
          <w:p w14:paraId="5B130048"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4 </w:t>
            </w:r>
          </w:p>
        </w:tc>
        <w:tc>
          <w:tcPr>
            <w:tcW w:w="2999" w:type="dxa"/>
            <w:tcBorders>
              <w:top w:val="none" w:sz="6" w:space="0" w:color="auto"/>
              <w:left w:val="none" w:sz="6" w:space="0" w:color="auto"/>
              <w:bottom w:val="none" w:sz="6" w:space="0" w:color="auto"/>
              <w:right w:val="none" w:sz="6" w:space="0" w:color="auto"/>
            </w:tcBorders>
          </w:tcPr>
          <w:p w14:paraId="02FEA4C0"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Olifantsfontein SAPS and CID </w:t>
            </w:r>
          </w:p>
        </w:tc>
        <w:tc>
          <w:tcPr>
            <w:tcW w:w="1979" w:type="dxa"/>
            <w:tcBorders>
              <w:top w:val="none" w:sz="6" w:space="0" w:color="auto"/>
              <w:left w:val="none" w:sz="6" w:space="0" w:color="auto"/>
              <w:bottom w:val="none" w:sz="6" w:space="0" w:color="auto"/>
            </w:tcBorders>
          </w:tcPr>
          <w:p w14:paraId="7E02FE03"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7538 </w:t>
            </w:r>
          </w:p>
        </w:tc>
      </w:tr>
      <w:tr w:rsidR="00A34695" w14:paraId="06BEEBF2" w14:textId="77777777" w:rsidTr="00962A8E">
        <w:trPr>
          <w:trHeight w:val="108"/>
        </w:trPr>
        <w:tc>
          <w:tcPr>
            <w:tcW w:w="959" w:type="dxa"/>
            <w:tcBorders>
              <w:top w:val="none" w:sz="6" w:space="0" w:color="auto"/>
              <w:bottom w:val="none" w:sz="6" w:space="0" w:color="auto"/>
              <w:right w:val="none" w:sz="6" w:space="0" w:color="auto"/>
            </w:tcBorders>
          </w:tcPr>
          <w:p w14:paraId="156DE09D"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5 </w:t>
            </w:r>
          </w:p>
        </w:tc>
        <w:tc>
          <w:tcPr>
            <w:tcW w:w="2999" w:type="dxa"/>
            <w:tcBorders>
              <w:top w:val="none" w:sz="6" w:space="0" w:color="auto"/>
              <w:left w:val="none" w:sz="6" w:space="0" w:color="auto"/>
              <w:bottom w:val="none" w:sz="6" w:space="0" w:color="auto"/>
              <w:right w:val="none" w:sz="6" w:space="0" w:color="auto"/>
            </w:tcBorders>
          </w:tcPr>
          <w:p w14:paraId="334EACDF"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Silverton Mamelodi Cluster </w:t>
            </w:r>
          </w:p>
        </w:tc>
        <w:tc>
          <w:tcPr>
            <w:tcW w:w="1979" w:type="dxa"/>
            <w:tcBorders>
              <w:top w:val="none" w:sz="6" w:space="0" w:color="auto"/>
              <w:left w:val="none" w:sz="6" w:space="0" w:color="auto"/>
              <w:bottom w:val="none" w:sz="6" w:space="0" w:color="auto"/>
            </w:tcBorders>
          </w:tcPr>
          <w:p w14:paraId="6C4AA593"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6828 </w:t>
            </w:r>
          </w:p>
        </w:tc>
      </w:tr>
      <w:tr w:rsidR="00A34695" w14:paraId="078E154A" w14:textId="77777777" w:rsidTr="00962A8E">
        <w:trPr>
          <w:trHeight w:val="108"/>
        </w:trPr>
        <w:tc>
          <w:tcPr>
            <w:tcW w:w="959" w:type="dxa"/>
            <w:tcBorders>
              <w:top w:val="none" w:sz="6" w:space="0" w:color="auto"/>
              <w:bottom w:val="none" w:sz="6" w:space="0" w:color="auto"/>
              <w:right w:val="none" w:sz="6" w:space="0" w:color="auto"/>
            </w:tcBorders>
          </w:tcPr>
          <w:p w14:paraId="656E59FC"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6 </w:t>
            </w:r>
          </w:p>
        </w:tc>
        <w:tc>
          <w:tcPr>
            <w:tcW w:w="2999" w:type="dxa"/>
            <w:tcBorders>
              <w:top w:val="none" w:sz="6" w:space="0" w:color="auto"/>
              <w:left w:val="none" w:sz="6" w:space="0" w:color="auto"/>
              <w:bottom w:val="none" w:sz="6" w:space="0" w:color="auto"/>
              <w:right w:val="none" w:sz="6" w:space="0" w:color="auto"/>
            </w:tcBorders>
          </w:tcPr>
          <w:p w14:paraId="557F05CB"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Edenvale SAPS </w:t>
            </w:r>
          </w:p>
        </w:tc>
        <w:tc>
          <w:tcPr>
            <w:tcW w:w="1979" w:type="dxa"/>
            <w:tcBorders>
              <w:top w:val="none" w:sz="6" w:space="0" w:color="auto"/>
              <w:left w:val="none" w:sz="6" w:space="0" w:color="auto"/>
              <w:bottom w:val="none" w:sz="6" w:space="0" w:color="auto"/>
            </w:tcBorders>
          </w:tcPr>
          <w:p w14:paraId="050E1025"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7494 </w:t>
            </w:r>
          </w:p>
        </w:tc>
      </w:tr>
      <w:tr w:rsidR="00A34695" w14:paraId="019C4BBD" w14:textId="77777777" w:rsidTr="00962A8E">
        <w:trPr>
          <w:trHeight w:val="108"/>
        </w:trPr>
        <w:tc>
          <w:tcPr>
            <w:tcW w:w="959" w:type="dxa"/>
            <w:tcBorders>
              <w:top w:val="none" w:sz="6" w:space="0" w:color="auto"/>
              <w:bottom w:val="none" w:sz="6" w:space="0" w:color="auto"/>
              <w:right w:val="none" w:sz="6" w:space="0" w:color="auto"/>
            </w:tcBorders>
          </w:tcPr>
          <w:p w14:paraId="70D3740C"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7 </w:t>
            </w:r>
          </w:p>
        </w:tc>
        <w:tc>
          <w:tcPr>
            <w:tcW w:w="2999" w:type="dxa"/>
            <w:tcBorders>
              <w:top w:val="none" w:sz="6" w:space="0" w:color="auto"/>
              <w:left w:val="none" w:sz="6" w:space="0" w:color="auto"/>
              <w:bottom w:val="none" w:sz="6" w:space="0" w:color="auto"/>
              <w:right w:val="none" w:sz="6" w:space="0" w:color="auto"/>
            </w:tcBorders>
          </w:tcPr>
          <w:p w14:paraId="7B17EB17"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JHB Diepkloof Garage </w:t>
            </w:r>
          </w:p>
        </w:tc>
        <w:tc>
          <w:tcPr>
            <w:tcW w:w="1979" w:type="dxa"/>
            <w:tcBorders>
              <w:top w:val="none" w:sz="6" w:space="0" w:color="auto"/>
              <w:left w:val="none" w:sz="6" w:space="0" w:color="auto"/>
              <w:bottom w:val="none" w:sz="6" w:space="0" w:color="auto"/>
            </w:tcBorders>
          </w:tcPr>
          <w:p w14:paraId="5FA2BF93"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7526 </w:t>
            </w:r>
          </w:p>
        </w:tc>
      </w:tr>
      <w:tr w:rsidR="00A34695" w14:paraId="5FA8E46D" w14:textId="77777777" w:rsidTr="00962A8E">
        <w:trPr>
          <w:trHeight w:val="108"/>
        </w:trPr>
        <w:tc>
          <w:tcPr>
            <w:tcW w:w="959" w:type="dxa"/>
            <w:tcBorders>
              <w:top w:val="none" w:sz="6" w:space="0" w:color="auto"/>
              <w:bottom w:val="none" w:sz="6" w:space="0" w:color="auto"/>
              <w:right w:val="none" w:sz="6" w:space="0" w:color="auto"/>
            </w:tcBorders>
          </w:tcPr>
          <w:p w14:paraId="64124343"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8 </w:t>
            </w:r>
          </w:p>
        </w:tc>
        <w:tc>
          <w:tcPr>
            <w:tcW w:w="2999" w:type="dxa"/>
            <w:tcBorders>
              <w:top w:val="none" w:sz="6" w:space="0" w:color="auto"/>
              <w:left w:val="none" w:sz="6" w:space="0" w:color="auto"/>
              <w:bottom w:val="none" w:sz="6" w:space="0" w:color="auto"/>
              <w:right w:val="none" w:sz="6" w:space="0" w:color="auto"/>
            </w:tcBorders>
          </w:tcPr>
          <w:p w14:paraId="2BAB449F"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Zonkizizwe SAPS </w:t>
            </w:r>
          </w:p>
        </w:tc>
        <w:tc>
          <w:tcPr>
            <w:tcW w:w="1979" w:type="dxa"/>
            <w:tcBorders>
              <w:top w:val="none" w:sz="6" w:space="0" w:color="auto"/>
              <w:left w:val="none" w:sz="6" w:space="0" w:color="auto"/>
              <w:bottom w:val="none" w:sz="6" w:space="0" w:color="auto"/>
            </w:tcBorders>
          </w:tcPr>
          <w:p w14:paraId="6474608D"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7509 </w:t>
            </w:r>
          </w:p>
        </w:tc>
      </w:tr>
      <w:tr w:rsidR="00A34695" w14:paraId="4FE17FA0" w14:textId="77777777" w:rsidTr="00962A8E">
        <w:trPr>
          <w:trHeight w:val="108"/>
        </w:trPr>
        <w:tc>
          <w:tcPr>
            <w:tcW w:w="959" w:type="dxa"/>
            <w:tcBorders>
              <w:top w:val="none" w:sz="6" w:space="0" w:color="auto"/>
              <w:bottom w:val="none" w:sz="6" w:space="0" w:color="auto"/>
              <w:right w:val="none" w:sz="6" w:space="0" w:color="auto"/>
            </w:tcBorders>
          </w:tcPr>
          <w:p w14:paraId="6D501651"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9 </w:t>
            </w:r>
          </w:p>
        </w:tc>
        <w:tc>
          <w:tcPr>
            <w:tcW w:w="2999" w:type="dxa"/>
            <w:tcBorders>
              <w:top w:val="none" w:sz="6" w:space="0" w:color="auto"/>
              <w:left w:val="none" w:sz="6" w:space="0" w:color="auto"/>
              <w:bottom w:val="none" w:sz="6" w:space="0" w:color="auto"/>
              <w:right w:val="none" w:sz="6" w:space="0" w:color="auto"/>
            </w:tcBorders>
          </w:tcPr>
          <w:p w14:paraId="347510C5"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Actonville SAPS </w:t>
            </w:r>
          </w:p>
        </w:tc>
        <w:tc>
          <w:tcPr>
            <w:tcW w:w="1979" w:type="dxa"/>
            <w:tcBorders>
              <w:top w:val="none" w:sz="6" w:space="0" w:color="auto"/>
              <w:left w:val="none" w:sz="6" w:space="0" w:color="auto"/>
              <w:bottom w:val="none" w:sz="6" w:space="0" w:color="auto"/>
            </w:tcBorders>
          </w:tcPr>
          <w:p w14:paraId="0A112C69"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7648 </w:t>
            </w:r>
          </w:p>
        </w:tc>
      </w:tr>
      <w:tr w:rsidR="00A34695" w14:paraId="1ECAC408" w14:textId="77777777" w:rsidTr="00962A8E">
        <w:trPr>
          <w:trHeight w:val="108"/>
        </w:trPr>
        <w:tc>
          <w:tcPr>
            <w:tcW w:w="959" w:type="dxa"/>
            <w:tcBorders>
              <w:top w:val="none" w:sz="6" w:space="0" w:color="auto"/>
              <w:bottom w:val="none" w:sz="6" w:space="0" w:color="auto"/>
              <w:right w:val="none" w:sz="6" w:space="0" w:color="auto"/>
            </w:tcBorders>
          </w:tcPr>
          <w:p w14:paraId="18EA01E8"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10 </w:t>
            </w:r>
          </w:p>
        </w:tc>
        <w:tc>
          <w:tcPr>
            <w:tcW w:w="2999" w:type="dxa"/>
            <w:tcBorders>
              <w:top w:val="none" w:sz="6" w:space="0" w:color="auto"/>
              <w:left w:val="none" w:sz="6" w:space="0" w:color="auto"/>
              <w:bottom w:val="none" w:sz="6" w:space="0" w:color="auto"/>
              <w:right w:val="none" w:sz="6" w:space="0" w:color="auto"/>
            </w:tcBorders>
          </w:tcPr>
          <w:p w14:paraId="6457E085"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Benoni SAPS </w:t>
            </w:r>
          </w:p>
        </w:tc>
        <w:tc>
          <w:tcPr>
            <w:tcW w:w="1979" w:type="dxa"/>
            <w:tcBorders>
              <w:top w:val="none" w:sz="6" w:space="0" w:color="auto"/>
              <w:left w:val="none" w:sz="6" w:space="0" w:color="auto"/>
              <w:bottom w:val="none" w:sz="6" w:space="0" w:color="auto"/>
            </w:tcBorders>
          </w:tcPr>
          <w:p w14:paraId="1A4D33D9"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7641 </w:t>
            </w:r>
          </w:p>
        </w:tc>
      </w:tr>
      <w:tr w:rsidR="00A34695" w14:paraId="71C84770" w14:textId="77777777" w:rsidTr="00962A8E">
        <w:trPr>
          <w:trHeight w:val="108"/>
        </w:trPr>
        <w:tc>
          <w:tcPr>
            <w:tcW w:w="959" w:type="dxa"/>
            <w:tcBorders>
              <w:top w:val="none" w:sz="6" w:space="0" w:color="auto"/>
              <w:bottom w:val="none" w:sz="6" w:space="0" w:color="auto"/>
              <w:right w:val="none" w:sz="6" w:space="0" w:color="auto"/>
            </w:tcBorders>
          </w:tcPr>
          <w:p w14:paraId="63CF2339"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11 </w:t>
            </w:r>
          </w:p>
        </w:tc>
        <w:tc>
          <w:tcPr>
            <w:tcW w:w="2999" w:type="dxa"/>
            <w:tcBorders>
              <w:top w:val="none" w:sz="6" w:space="0" w:color="auto"/>
              <w:left w:val="none" w:sz="6" w:space="0" w:color="auto"/>
              <w:bottom w:val="none" w:sz="6" w:space="0" w:color="auto"/>
              <w:right w:val="none" w:sz="6" w:space="0" w:color="auto"/>
            </w:tcBorders>
          </w:tcPr>
          <w:p w14:paraId="1C872404"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Booysens SAPS </w:t>
            </w:r>
          </w:p>
        </w:tc>
        <w:tc>
          <w:tcPr>
            <w:tcW w:w="1979" w:type="dxa"/>
            <w:tcBorders>
              <w:top w:val="none" w:sz="6" w:space="0" w:color="auto"/>
              <w:left w:val="none" w:sz="6" w:space="0" w:color="auto"/>
              <w:bottom w:val="none" w:sz="6" w:space="0" w:color="auto"/>
            </w:tcBorders>
          </w:tcPr>
          <w:p w14:paraId="077D6CEC"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7522 </w:t>
            </w:r>
          </w:p>
        </w:tc>
      </w:tr>
      <w:tr w:rsidR="00A34695" w14:paraId="5D91B443" w14:textId="77777777" w:rsidTr="00962A8E">
        <w:trPr>
          <w:trHeight w:val="108"/>
        </w:trPr>
        <w:tc>
          <w:tcPr>
            <w:tcW w:w="959" w:type="dxa"/>
            <w:tcBorders>
              <w:top w:val="none" w:sz="6" w:space="0" w:color="auto"/>
              <w:bottom w:val="none" w:sz="6" w:space="0" w:color="auto"/>
              <w:right w:val="none" w:sz="6" w:space="0" w:color="auto"/>
            </w:tcBorders>
          </w:tcPr>
          <w:p w14:paraId="2B698C40"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12 </w:t>
            </w:r>
          </w:p>
        </w:tc>
        <w:tc>
          <w:tcPr>
            <w:tcW w:w="2999" w:type="dxa"/>
            <w:tcBorders>
              <w:top w:val="none" w:sz="6" w:space="0" w:color="auto"/>
              <w:left w:val="none" w:sz="6" w:space="0" w:color="auto"/>
              <w:bottom w:val="none" w:sz="6" w:space="0" w:color="auto"/>
              <w:right w:val="none" w:sz="6" w:space="0" w:color="auto"/>
            </w:tcBorders>
          </w:tcPr>
          <w:p w14:paraId="0B3630C5"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Bronkhorstspruit SAPS </w:t>
            </w:r>
          </w:p>
        </w:tc>
        <w:tc>
          <w:tcPr>
            <w:tcW w:w="1979" w:type="dxa"/>
            <w:tcBorders>
              <w:top w:val="none" w:sz="6" w:space="0" w:color="auto"/>
              <w:left w:val="none" w:sz="6" w:space="0" w:color="auto"/>
              <w:bottom w:val="none" w:sz="6" w:space="0" w:color="auto"/>
            </w:tcBorders>
          </w:tcPr>
          <w:p w14:paraId="38F9ADEA"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6835 </w:t>
            </w:r>
          </w:p>
        </w:tc>
      </w:tr>
      <w:tr w:rsidR="00A34695" w14:paraId="0712851C" w14:textId="77777777" w:rsidTr="00962A8E">
        <w:trPr>
          <w:trHeight w:val="108"/>
        </w:trPr>
        <w:tc>
          <w:tcPr>
            <w:tcW w:w="959" w:type="dxa"/>
            <w:tcBorders>
              <w:top w:val="none" w:sz="6" w:space="0" w:color="auto"/>
              <w:bottom w:val="none" w:sz="6" w:space="0" w:color="auto"/>
              <w:right w:val="none" w:sz="6" w:space="0" w:color="auto"/>
            </w:tcBorders>
          </w:tcPr>
          <w:p w14:paraId="39BD4868"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13 </w:t>
            </w:r>
          </w:p>
        </w:tc>
        <w:tc>
          <w:tcPr>
            <w:tcW w:w="2999" w:type="dxa"/>
            <w:tcBorders>
              <w:top w:val="none" w:sz="6" w:space="0" w:color="auto"/>
              <w:left w:val="none" w:sz="6" w:space="0" w:color="auto"/>
              <w:bottom w:val="none" w:sz="6" w:space="0" w:color="auto"/>
              <w:right w:val="none" w:sz="6" w:space="0" w:color="auto"/>
            </w:tcBorders>
          </w:tcPr>
          <w:p w14:paraId="2D8F7DFF"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Lenasia South SAPS </w:t>
            </w:r>
          </w:p>
        </w:tc>
        <w:tc>
          <w:tcPr>
            <w:tcW w:w="1979" w:type="dxa"/>
            <w:tcBorders>
              <w:top w:val="none" w:sz="6" w:space="0" w:color="auto"/>
              <w:left w:val="none" w:sz="6" w:space="0" w:color="auto"/>
              <w:bottom w:val="none" w:sz="6" w:space="0" w:color="auto"/>
            </w:tcBorders>
          </w:tcPr>
          <w:p w14:paraId="74E16CA9"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7539 </w:t>
            </w:r>
          </w:p>
        </w:tc>
      </w:tr>
      <w:tr w:rsidR="00A34695" w14:paraId="593E61E4" w14:textId="77777777" w:rsidTr="00962A8E">
        <w:trPr>
          <w:trHeight w:val="108"/>
        </w:trPr>
        <w:tc>
          <w:tcPr>
            <w:tcW w:w="959" w:type="dxa"/>
            <w:tcBorders>
              <w:top w:val="none" w:sz="6" w:space="0" w:color="auto"/>
              <w:bottom w:val="none" w:sz="6" w:space="0" w:color="auto"/>
              <w:right w:val="none" w:sz="6" w:space="0" w:color="auto"/>
            </w:tcBorders>
          </w:tcPr>
          <w:p w14:paraId="6C89446F"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14 </w:t>
            </w:r>
          </w:p>
        </w:tc>
        <w:tc>
          <w:tcPr>
            <w:tcW w:w="2999" w:type="dxa"/>
            <w:tcBorders>
              <w:top w:val="none" w:sz="6" w:space="0" w:color="auto"/>
              <w:left w:val="none" w:sz="6" w:space="0" w:color="auto"/>
              <w:bottom w:val="none" w:sz="6" w:space="0" w:color="auto"/>
              <w:right w:val="none" w:sz="6" w:space="0" w:color="auto"/>
            </w:tcBorders>
          </w:tcPr>
          <w:p w14:paraId="6913382E"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Moffatview SAPS </w:t>
            </w:r>
          </w:p>
        </w:tc>
        <w:tc>
          <w:tcPr>
            <w:tcW w:w="1979" w:type="dxa"/>
            <w:tcBorders>
              <w:top w:val="none" w:sz="6" w:space="0" w:color="auto"/>
              <w:left w:val="none" w:sz="6" w:space="0" w:color="auto"/>
              <w:bottom w:val="none" w:sz="6" w:space="0" w:color="auto"/>
            </w:tcBorders>
          </w:tcPr>
          <w:p w14:paraId="215F1F3E"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8730 </w:t>
            </w:r>
          </w:p>
        </w:tc>
      </w:tr>
      <w:tr w:rsidR="00A34695" w14:paraId="061FB2C4" w14:textId="77777777" w:rsidTr="00962A8E">
        <w:trPr>
          <w:trHeight w:val="108"/>
        </w:trPr>
        <w:tc>
          <w:tcPr>
            <w:tcW w:w="959" w:type="dxa"/>
            <w:tcBorders>
              <w:top w:val="none" w:sz="6" w:space="0" w:color="auto"/>
              <w:bottom w:val="none" w:sz="6" w:space="0" w:color="auto"/>
              <w:right w:val="none" w:sz="6" w:space="0" w:color="auto"/>
            </w:tcBorders>
          </w:tcPr>
          <w:p w14:paraId="493E55E6"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15 </w:t>
            </w:r>
          </w:p>
        </w:tc>
        <w:tc>
          <w:tcPr>
            <w:tcW w:w="2999" w:type="dxa"/>
            <w:tcBorders>
              <w:top w:val="none" w:sz="6" w:space="0" w:color="auto"/>
              <w:left w:val="none" w:sz="6" w:space="0" w:color="auto"/>
              <w:bottom w:val="none" w:sz="6" w:space="0" w:color="auto"/>
              <w:right w:val="none" w:sz="6" w:space="0" w:color="auto"/>
            </w:tcBorders>
          </w:tcPr>
          <w:p w14:paraId="77722BDF"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Rietgat SAPS </w:t>
            </w:r>
          </w:p>
        </w:tc>
        <w:tc>
          <w:tcPr>
            <w:tcW w:w="1979" w:type="dxa"/>
            <w:tcBorders>
              <w:top w:val="none" w:sz="6" w:space="0" w:color="auto"/>
              <w:left w:val="none" w:sz="6" w:space="0" w:color="auto"/>
              <w:bottom w:val="none" w:sz="6" w:space="0" w:color="auto"/>
            </w:tcBorders>
          </w:tcPr>
          <w:p w14:paraId="720A099D"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6920 </w:t>
            </w:r>
          </w:p>
        </w:tc>
      </w:tr>
      <w:tr w:rsidR="00A34695" w14:paraId="7F44DE3D" w14:textId="77777777" w:rsidTr="00962A8E">
        <w:trPr>
          <w:trHeight w:val="108"/>
        </w:trPr>
        <w:tc>
          <w:tcPr>
            <w:tcW w:w="959" w:type="dxa"/>
            <w:tcBorders>
              <w:top w:val="none" w:sz="6" w:space="0" w:color="auto"/>
              <w:bottom w:val="none" w:sz="6" w:space="0" w:color="auto"/>
              <w:right w:val="none" w:sz="6" w:space="0" w:color="auto"/>
            </w:tcBorders>
          </w:tcPr>
          <w:p w14:paraId="0919BDE2"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16 </w:t>
            </w:r>
          </w:p>
        </w:tc>
        <w:tc>
          <w:tcPr>
            <w:tcW w:w="2999" w:type="dxa"/>
            <w:tcBorders>
              <w:top w:val="none" w:sz="6" w:space="0" w:color="auto"/>
              <w:left w:val="none" w:sz="6" w:space="0" w:color="auto"/>
              <w:bottom w:val="none" w:sz="6" w:space="0" w:color="auto"/>
              <w:right w:val="none" w:sz="6" w:space="0" w:color="auto"/>
            </w:tcBorders>
          </w:tcPr>
          <w:p w14:paraId="3B962ED0"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Sandringham SAPS </w:t>
            </w:r>
          </w:p>
        </w:tc>
        <w:tc>
          <w:tcPr>
            <w:tcW w:w="1979" w:type="dxa"/>
            <w:tcBorders>
              <w:top w:val="none" w:sz="6" w:space="0" w:color="auto"/>
              <w:left w:val="none" w:sz="6" w:space="0" w:color="auto"/>
              <w:bottom w:val="none" w:sz="6" w:space="0" w:color="auto"/>
            </w:tcBorders>
          </w:tcPr>
          <w:p w14:paraId="0B8EC5BF"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7529 </w:t>
            </w:r>
          </w:p>
        </w:tc>
      </w:tr>
      <w:tr w:rsidR="00A34695" w14:paraId="5E879257" w14:textId="77777777" w:rsidTr="00962A8E">
        <w:trPr>
          <w:trHeight w:val="108"/>
        </w:trPr>
        <w:tc>
          <w:tcPr>
            <w:tcW w:w="959" w:type="dxa"/>
            <w:tcBorders>
              <w:top w:val="none" w:sz="6" w:space="0" w:color="auto"/>
              <w:bottom w:val="none" w:sz="6" w:space="0" w:color="auto"/>
              <w:right w:val="none" w:sz="6" w:space="0" w:color="auto"/>
            </w:tcBorders>
          </w:tcPr>
          <w:p w14:paraId="100ED0A9"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17 </w:t>
            </w:r>
          </w:p>
        </w:tc>
        <w:tc>
          <w:tcPr>
            <w:tcW w:w="2999" w:type="dxa"/>
            <w:tcBorders>
              <w:top w:val="none" w:sz="6" w:space="0" w:color="auto"/>
              <w:left w:val="none" w:sz="6" w:space="0" w:color="auto"/>
              <w:bottom w:val="none" w:sz="6" w:space="0" w:color="auto"/>
              <w:right w:val="none" w:sz="6" w:space="0" w:color="auto"/>
            </w:tcBorders>
          </w:tcPr>
          <w:p w14:paraId="236798AC"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Temba SAPS </w:t>
            </w:r>
          </w:p>
        </w:tc>
        <w:tc>
          <w:tcPr>
            <w:tcW w:w="1979" w:type="dxa"/>
            <w:tcBorders>
              <w:top w:val="none" w:sz="6" w:space="0" w:color="auto"/>
              <w:left w:val="none" w:sz="6" w:space="0" w:color="auto"/>
              <w:bottom w:val="none" w:sz="6" w:space="0" w:color="auto"/>
            </w:tcBorders>
          </w:tcPr>
          <w:p w14:paraId="5858B794"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7810 </w:t>
            </w:r>
          </w:p>
        </w:tc>
      </w:tr>
    </w:tbl>
    <w:p w14:paraId="58C09FE9" w14:textId="456C9353" w:rsidR="00A34695" w:rsidRPr="00A34695" w:rsidRDefault="00A34695" w:rsidP="00A34695">
      <w:pPr>
        <w:tabs>
          <w:tab w:val="left" w:pos="1380"/>
        </w:tabs>
      </w:pPr>
    </w:p>
    <w:sectPr w:rsidR="00A34695" w:rsidRPr="00A34695" w:rsidSect="00686F5B">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28DA6" w14:textId="77777777" w:rsidR="00842893" w:rsidRDefault="00842893" w:rsidP="000C56A7">
      <w:pPr>
        <w:spacing w:after="0" w:line="240" w:lineRule="auto"/>
      </w:pPr>
      <w:r>
        <w:separator/>
      </w:r>
    </w:p>
  </w:endnote>
  <w:endnote w:type="continuationSeparator" w:id="0">
    <w:p w14:paraId="52851E5E" w14:textId="77777777" w:rsidR="00842893" w:rsidRDefault="00842893"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631A25" w14:paraId="1D068B4A" w14:textId="77777777" w:rsidTr="00E5740F">
      <w:tc>
        <w:tcPr>
          <w:tcW w:w="3828" w:type="dxa"/>
        </w:tcPr>
        <w:p w14:paraId="03972783" w14:textId="77777777" w:rsidR="00631A25" w:rsidRDefault="00631A25"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58D382C3" w14:textId="77777777" w:rsidR="00631A25" w:rsidRDefault="00631A25" w:rsidP="008360E8">
          <w:pPr>
            <w:jc w:val="center"/>
            <w:rPr>
              <w:sz w:val="20"/>
            </w:rPr>
          </w:pPr>
          <w:r w:rsidRPr="000D1A1B">
            <w:rPr>
              <w:rFonts w:asciiTheme="minorHAnsi" w:hAnsiTheme="minorHAnsi" w:cstheme="minorHAnsi"/>
              <w:sz w:val="16"/>
              <w:szCs w:val="16"/>
              <w:lang w:val="en-GB"/>
            </w:rPr>
            <w:t>RESTRICTED</w:t>
          </w:r>
        </w:p>
      </w:tc>
      <w:tc>
        <w:tcPr>
          <w:tcW w:w="3816" w:type="dxa"/>
        </w:tcPr>
        <w:p w14:paraId="454C5931" w14:textId="77777777" w:rsidR="00631A25" w:rsidRDefault="00631A25"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1F1A4B3C" w14:textId="77777777" w:rsidR="00631A25" w:rsidRPr="00E5740F" w:rsidRDefault="00631A25"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59264" behindDoc="1" locked="0" layoutInCell="1" allowOverlap="1" wp14:anchorId="4118D7B5" wp14:editId="71181FFB">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458FC93C" w14:textId="77777777" w:rsidR="00631A25" w:rsidRPr="00F37BD6" w:rsidRDefault="00631A25"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18D7B5"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458FC93C" w14:textId="77777777" w:rsidR="00631A25" w:rsidRPr="00F37BD6" w:rsidRDefault="00631A25"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4D1A8" w14:textId="77777777" w:rsidR="00842893" w:rsidRDefault="00842893" w:rsidP="000C56A7">
      <w:pPr>
        <w:spacing w:after="0" w:line="240" w:lineRule="auto"/>
      </w:pPr>
      <w:r>
        <w:separator/>
      </w:r>
    </w:p>
  </w:footnote>
  <w:footnote w:type="continuationSeparator" w:id="0">
    <w:p w14:paraId="0F365F6B" w14:textId="77777777" w:rsidR="00842893" w:rsidRDefault="00842893"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 w15:restartNumberingAfterBreak="0">
    <w:nsid w:val="04710C18"/>
    <w:multiLevelType w:val="multilevel"/>
    <w:tmpl w:val="2228D388"/>
    <w:lvl w:ilvl="0">
      <w:start w:val="1"/>
      <w:numFmt w:val="lowerLetter"/>
      <w:lvlText w:val="(%1)"/>
      <w:lvlJc w:val="left"/>
      <w:pPr>
        <w:ind w:left="1134" w:hanging="567"/>
      </w:pPr>
      <w:rPr>
        <w:rFonts w:hint="default"/>
      </w:rPr>
    </w:lvl>
    <w:lvl w:ilvl="1">
      <w:start w:val="1"/>
      <w:numFmt w:val="upperRoman"/>
      <w:lvlText w:val="%2."/>
      <w:lvlJc w:val="right"/>
      <w:pPr>
        <w:ind w:left="1494" w:hanging="360"/>
      </w:pPr>
    </w:lvl>
    <w:lvl w:ilvl="2">
      <w:start w:val="1"/>
      <w:numFmt w:val="decimal"/>
      <w:lvlText w:val="(%3)"/>
      <w:lvlJc w:val="left"/>
      <w:pPr>
        <w:ind w:left="2126"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6F04486"/>
    <w:multiLevelType w:val="multilevel"/>
    <w:tmpl w:val="BE8454FE"/>
    <w:lvl w:ilvl="0">
      <w:start w:val="1"/>
      <w:numFmt w:val="decimal"/>
      <w:pStyle w:val="Heading1"/>
      <w:lvlText w:val="%1."/>
      <w:lvlJc w:val="left"/>
      <w:pPr>
        <w:ind w:left="567" w:hanging="567"/>
      </w:pPr>
      <w:rPr>
        <w:rFonts w:hint="default"/>
        <w:b/>
        <w:color w:val="1F497D" w:themeColor="text2"/>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4" w15:restartNumberingAfterBreak="0">
    <w:nsid w:val="08A43510"/>
    <w:multiLevelType w:val="multilevel"/>
    <w:tmpl w:val="1A8CBF7A"/>
    <w:lvl w:ilvl="0">
      <w:start w:val="1"/>
      <w:numFmt w:val="decimal"/>
      <w:lvlText w:val="(%1)"/>
      <w:lvlJc w:val="left"/>
      <w:pPr>
        <w:tabs>
          <w:tab w:val="num" w:pos="1134"/>
        </w:tabs>
        <w:ind w:left="1134" w:hanging="567"/>
      </w:pPr>
      <w:rPr>
        <w:b w:val="0"/>
      </w:rPr>
    </w:lvl>
    <w:lvl w:ilvl="1">
      <w:start w:val="4"/>
      <w:numFmt w:val="lowerLetter"/>
      <w:lvlText w:val="(%2)"/>
      <w:lvlJc w:val="left"/>
      <w:pPr>
        <w:tabs>
          <w:tab w:val="num" w:pos="1701"/>
        </w:tabs>
        <w:ind w:left="1701" w:hanging="567"/>
      </w:pPr>
      <w:rPr>
        <w:b w:val="0"/>
        <w:color w:val="auto"/>
      </w:rPr>
    </w:lvl>
    <w:lvl w:ilvl="2">
      <w:start w:val="1"/>
      <w:numFmt w:val="lowerRoman"/>
      <w:lvlText w:val="(%3)"/>
      <w:lvlJc w:val="left"/>
      <w:pPr>
        <w:tabs>
          <w:tab w:val="num" w:pos="2268"/>
        </w:tabs>
        <w:ind w:left="2268" w:hanging="567"/>
      </w:pPr>
      <w:rPr>
        <w:b w:val="0"/>
      </w:rPr>
    </w:lvl>
    <w:lvl w:ilvl="3">
      <w:start w:val="1"/>
      <w:numFmt w:val="decimal"/>
      <w:lvlText w:val="%4)"/>
      <w:lvlJc w:val="left"/>
      <w:pPr>
        <w:tabs>
          <w:tab w:val="num" w:pos="2835"/>
        </w:tabs>
        <w:ind w:left="2835" w:hanging="567"/>
      </w:pPr>
    </w:lvl>
    <w:lvl w:ilvl="4">
      <w:start w:val="1"/>
      <w:numFmt w:val="lowerRoman"/>
      <w:lvlText w:val="(%5)"/>
      <w:lvlJc w:val="left"/>
      <w:pPr>
        <w:ind w:left="3402" w:hanging="567"/>
      </w:pPr>
    </w:lvl>
    <w:lvl w:ilvl="5">
      <w:start w:val="1"/>
      <w:numFmt w:val="lowerRoman"/>
      <w:lvlText w:val="(%6)"/>
      <w:lvlJc w:val="left"/>
      <w:pPr>
        <w:ind w:left="3969" w:hanging="567"/>
      </w:pPr>
    </w:lvl>
    <w:lvl w:ilvl="6">
      <w:start w:val="1"/>
      <w:numFmt w:val="decimal"/>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5" w15:restartNumberingAfterBreak="0">
    <w:nsid w:val="0DF80294"/>
    <w:multiLevelType w:val="hybridMultilevel"/>
    <w:tmpl w:val="E6923276"/>
    <w:lvl w:ilvl="0" w:tplc="1C090019">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02166B8"/>
    <w:multiLevelType w:val="hybridMultilevel"/>
    <w:tmpl w:val="BA5CF92E"/>
    <w:lvl w:ilvl="0" w:tplc="C95C4882">
      <w:start w:val="1"/>
      <w:numFmt w:val="lowerLetter"/>
      <w:lvlText w:val="%1)"/>
      <w:lvlJc w:val="left"/>
      <w:pPr>
        <w:ind w:left="720" w:hanging="360"/>
      </w:pPr>
      <w:rPr>
        <w:rFonts w:cstheme="majorBidi"/>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2B56D2D"/>
    <w:multiLevelType w:val="hybridMultilevel"/>
    <w:tmpl w:val="6DA6D2E2"/>
    <w:lvl w:ilvl="0" w:tplc="1C090017">
      <w:start w:val="1"/>
      <w:numFmt w:val="lowerLetter"/>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9"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173926D7"/>
    <w:multiLevelType w:val="hybridMultilevel"/>
    <w:tmpl w:val="220A4674"/>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1C090017">
      <w:start w:val="1"/>
      <w:numFmt w:val="lowerLetter"/>
      <w:lvlText w:val="%8)"/>
      <w:lvlJc w:val="left"/>
      <w:pPr>
        <w:ind w:left="360" w:hanging="360"/>
      </w:pPr>
    </w:lvl>
    <w:lvl w:ilvl="8" w:tplc="FFFFFFFF" w:tentative="1">
      <w:start w:val="1"/>
      <w:numFmt w:val="lowerRoman"/>
      <w:lvlText w:val="%9."/>
      <w:lvlJc w:val="right"/>
      <w:pPr>
        <w:ind w:left="7047" w:hanging="180"/>
      </w:pPr>
    </w:lvl>
  </w:abstractNum>
  <w:abstractNum w:abstractNumId="12" w15:restartNumberingAfterBreak="0">
    <w:nsid w:val="19E93E77"/>
    <w:multiLevelType w:val="hybridMultilevel"/>
    <w:tmpl w:val="59822394"/>
    <w:lvl w:ilvl="0" w:tplc="1C09000F">
      <w:start w:val="1"/>
      <w:numFmt w:val="decimal"/>
      <w:lvlText w:val="%1."/>
      <w:lvlJc w:val="left"/>
      <w:pPr>
        <w:ind w:left="786" w:hanging="360"/>
      </w:pPr>
    </w:lvl>
    <w:lvl w:ilvl="1" w:tplc="1C090019">
      <w:start w:val="1"/>
      <w:numFmt w:val="lowerLetter"/>
      <w:lvlText w:val="%2."/>
      <w:lvlJc w:val="left"/>
      <w:pPr>
        <w:ind w:left="1364" w:hanging="360"/>
      </w:pPr>
    </w:lvl>
    <w:lvl w:ilvl="2" w:tplc="1C09001B">
      <w:start w:val="1"/>
      <w:numFmt w:val="lowerRoman"/>
      <w:lvlText w:val="%3."/>
      <w:lvlJc w:val="right"/>
      <w:pPr>
        <w:ind w:left="2084" w:hanging="180"/>
      </w:pPr>
    </w:lvl>
    <w:lvl w:ilvl="3" w:tplc="1C09000F">
      <w:start w:val="1"/>
      <w:numFmt w:val="decimal"/>
      <w:lvlText w:val="%4."/>
      <w:lvlJc w:val="left"/>
      <w:pPr>
        <w:ind w:left="2804" w:hanging="360"/>
      </w:pPr>
    </w:lvl>
    <w:lvl w:ilvl="4" w:tplc="1C090019">
      <w:start w:val="1"/>
      <w:numFmt w:val="lowerLetter"/>
      <w:lvlText w:val="%5."/>
      <w:lvlJc w:val="left"/>
      <w:pPr>
        <w:ind w:left="3524" w:hanging="360"/>
      </w:pPr>
    </w:lvl>
    <w:lvl w:ilvl="5" w:tplc="1C09001B">
      <w:start w:val="1"/>
      <w:numFmt w:val="lowerRoman"/>
      <w:lvlText w:val="%6."/>
      <w:lvlJc w:val="right"/>
      <w:pPr>
        <w:ind w:left="4244" w:hanging="180"/>
      </w:pPr>
    </w:lvl>
    <w:lvl w:ilvl="6" w:tplc="1C09000F">
      <w:start w:val="1"/>
      <w:numFmt w:val="decimal"/>
      <w:lvlText w:val="%7."/>
      <w:lvlJc w:val="left"/>
      <w:pPr>
        <w:ind w:left="4964" w:hanging="360"/>
      </w:pPr>
    </w:lvl>
    <w:lvl w:ilvl="7" w:tplc="1C090019">
      <w:start w:val="1"/>
      <w:numFmt w:val="lowerLetter"/>
      <w:lvlText w:val="%8."/>
      <w:lvlJc w:val="left"/>
      <w:pPr>
        <w:ind w:left="5684" w:hanging="360"/>
      </w:pPr>
    </w:lvl>
    <w:lvl w:ilvl="8" w:tplc="1C09001B">
      <w:start w:val="1"/>
      <w:numFmt w:val="lowerRoman"/>
      <w:lvlText w:val="%9."/>
      <w:lvlJc w:val="right"/>
      <w:pPr>
        <w:ind w:left="6404" w:hanging="180"/>
      </w:pPr>
    </w:lvl>
  </w:abstractNum>
  <w:abstractNum w:abstractNumId="13" w15:restartNumberingAfterBreak="0">
    <w:nsid w:val="1E875122"/>
    <w:multiLevelType w:val="hybridMultilevel"/>
    <w:tmpl w:val="77765970"/>
    <w:lvl w:ilvl="0" w:tplc="78387552">
      <w:start w:val="1"/>
      <w:numFmt w:val="decimal"/>
      <w:lvlText w:val="%1."/>
      <w:lvlJc w:val="left"/>
      <w:pPr>
        <w:ind w:left="360" w:hanging="360"/>
      </w:pPr>
      <w:rPr>
        <w:rFonts w:hint="default"/>
        <w:sz w:val="22"/>
        <w:szCs w:val="22"/>
      </w:rPr>
    </w:lvl>
    <w:lvl w:ilvl="1" w:tplc="1C090019" w:tentative="1">
      <w:start w:val="1"/>
      <w:numFmt w:val="lowerLetter"/>
      <w:lvlText w:val="%2."/>
      <w:lvlJc w:val="left"/>
      <w:pPr>
        <w:ind w:left="1015" w:hanging="360"/>
      </w:pPr>
    </w:lvl>
    <w:lvl w:ilvl="2" w:tplc="1C09001B" w:tentative="1">
      <w:start w:val="1"/>
      <w:numFmt w:val="lowerRoman"/>
      <w:lvlText w:val="%3."/>
      <w:lvlJc w:val="right"/>
      <w:pPr>
        <w:ind w:left="1735" w:hanging="180"/>
      </w:pPr>
    </w:lvl>
    <w:lvl w:ilvl="3" w:tplc="1C09000F" w:tentative="1">
      <w:start w:val="1"/>
      <w:numFmt w:val="decimal"/>
      <w:lvlText w:val="%4."/>
      <w:lvlJc w:val="left"/>
      <w:pPr>
        <w:ind w:left="2455" w:hanging="360"/>
      </w:pPr>
    </w:lvl>
    <w:lvl w:ilvl="4" w:tplc="1C090019" w:tentative="1">
      <w:start w:val="1"/>
      <w:numFmt w:val="lowerLetter"/>
      <w:lvlText w:val="%5."/>
      <w:lvlJc w:val="left"/>
      <w:pPr>
        <w:ind w:left="3175" w:hanging="360"/>
      </w:pPr>
    </w:lvl>
    <w:lvl w:ilvl="5" w:tplc="1C09001B" w:tentative="1">
      <w:start w:val="1"/>
      <w:numFmt w:val="lowerRoman"/>
      <w:lvlText w:val="%6."/>
      <w:lvlJc w:val="right"/>
      <w:pPr>
        <w:ind w:left="3895" w:hanging="180"/>
      </w:pPr>
    </w:lvl>
    <w:lvl w:ilvl="6" w:tplc="1C09000F" w:tentative="1">
      <w:start w:val="1"/>
      <w:numFmt w:val="decimal"/>
      <w:lvlText w:val="%7."/>
      <w:lvlJc w:val="left"/>
      <w:pPr>
        <w:ind w:left="4615" w:hanging="360"/>
      </w:pPr>
    </w:lvl>
    <w:lvl w:ilvl="7" w:tplc="1C090019" w:tentative="1">
      <w:start w:val="1"/>
      <w:numFmt w:val="lowerLetter"/>
      <w:lvlText w:val="%8."/>
      <w:lvlJc w:val="left"/>
      <w:pPr>
        <w:ind w:left="5335" w:hanging="360"/>
      </w:pPr>
    </w:lvl>
    <w:lvl w:ilvl="8" w:tplc="1C09001B" w:tentative="1">
      <w:start w:val="1"/>
      <w:numFmt w:val="lowerRoman"/>
      <w:lvlText w:val="%9."/>
      <w:lvlJc w:val="right"/>
      <w:pPr>
        <w:ind w:left="6055" w:hanging="180"/>
      </w:pPr>
    </w:lvl>
  </w:abstractNum>
  <w:abstractNum w:abstractNumId="14" w15:restartNumberingAfterBreak="0">
    <w:nsid w:val="239C5FB4"/>
    <w:multiLevelType w:val="multilevel"/>
    <w:tmpl w:val="D1CE7D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25CB2927"/>
    <w:multiLevelType w:val="hybridMultilevel"/>
    <w:tmpl w:val="219A94DA"/>
    <w:lvl w:ilvl="0" w:tplc="FFFFFFFF">
      <w:start w:val="1"/>
      <w:numFmt w:val="lowerLetter"/>
      <w:lvlText w:val="%1)"/>
      <w:lvlJc w:val="left"/>
      <w:pPr>
        <w:ind w:left="720" w:hanging="360"/>
      </w:pPr>
    </w:lvl>
    <w:lvl w:ilvl="1" w:tplc="1C090017">
      <w:start w:val="1"/>
      <w:numFmt w:val="lowerLetter"/>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78310E2"/>
    <w:multiLevelType w:val="multilevel"/>
    <w:tmpl w:val="BBF2B66A"/>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28F75939"/>
    <w:multiLevelType w:val="multilevel"/>
    <w:tmpl w:val="EC70153A"/>
    <w:lvl w:ilvl="0">
      <w:start w:val="1"/>
      <w:numFmt w:val="decimal"/>
      <w:lvlText w:val="(%1)"/>
      <w:lvlJc w:val="left"/>
      <w:pPr>
        <w:tabs>
          <w:tab w:val="num" w:pos="1134"/>
        </w:tabs>
        <w:ind w:left="1134" w:hanging="567"/>
      </w:pPr>
      <w:rPr>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b w:val="0"/>
      </w:rPr>
    </w:lvl>
    <w:lvl w:ilvl="3">
      <w:start w:val="1"/>
      <w:numFmt w:val="decimal"/>
      <w:lvlText w:val="%4)"/>
      <w:lvlJc w:val="left"/>
      <w:pPr>
        <w:tabs>
          <w:tab w:val="num" w:pos="2835"/>
        </w:tabs>
        <w:ind w:left="2835" w:hanging="567"/>
      </w:pPr>
    </w:lvl>
    <w:lvl w:ilvl="4">
      <w:start w:val="1"/>
      <w:numFmt w:val="lowerRoman"/>
      <w:lvlText w:val="(%5)"/>
      <w:lvlJc w:val="left"/>
      <w:pPr>
        <w:ind w:left="3402" w:hanging="567"/>
      </w:pPr>
    </w:lvl>
    <w:lvl w:ilvl="5">
      <w:start w:val="1"/>
      <w:numFmt w:val="lowerRoman"/>
      <w:lvlText w:val="(%6)"/>
      <w:lvlJc w:val="left"/>
      <w:pPr>
        <w:ind w:left="3969" w:hanging="567"/>
      </w:pPr>
    </w:lvl>
    <w:lvl w:ilvl="6">
      <w:start w:val="1"/>
      <w:numFmt w:val="decimal"/>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19" w15:restartNumberingAfterBreak="0">
    <w:nsid w:val="2AF003AC"/>
    <w:multiLevelType w:val="hybridMultilevel"/>
    <w:tmpl w:val="D29645BC"/>
    <w:lvl w:ilvl="0" w:tplc="1C09001B">
      <w:start w:val="1"/>
      <w:numFmt w:val="lowerRoman"/>
      <w:lvlText w:val="%1."/>
      <w:lvlJc w:val="right"/>
      <w:pPr>
        <w:ind w:left="768" w:hanging="360"/>
      </w:p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20" w15:restartNumberingAfterBreak="0">
    <w:nsid w:val="319568EC"/>
    <w:multiLevelType w:val="hybridMultilevel"/>
    <w:tmpl w:val="D54ED1D0"/>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1EB4393"/>
    <w:multiLevelType w:val="hybridMultilevel"/>
    <w:tmpl w:val="591C11D2"/>
    <w:lvl w:ilvl="0" w:tplc="1C090019">
      <w:start w:val="1"/>
      <w:numFmt w:val="lowerLetter"/>
      <w:lvlText w:val="%1."/>
      <w:lvlJc w:val="left"/>
      <w:pPr>
        <w:ind w:left="768" w:hanging="360"/>
      </w:pPr>
    </w:lvl>
    <w:lvl w:ilvl="1" w:tplc="1C090019" w:tentative="1">
      <w:start w:val="1"/>
      <w:numFmt w:val="lowerLetter"/>
      <w:lvlText w:val="%2."/>
      <w:lvlJc w:val="left"/>
      <w:pPr>
        <w:ind w:left="1488" w:hanging="360"/>
      </w:pPr>
    </w:lvl>
    <w:lvl w:ilvl="2" w:tplc="1C09001B" w:tentative="1">
      <w:start w:val="1"/>
      <w:numFmt w:val="lowerRoman"/>
      <w:lvlText w:val="%3."/>
      <w:lvlJc w:val="right"/>
      <w:pPr>
        <w:ind w:left="2208" w:hanging="180"/>
      </w:pPr>
    </w:lvl>
    <w:lvl w:ilvl="3" w:tplc="1C09000F" w:tentative="1">
      <w:start w:val="1"/>
      <w:numFmt w:val="decimal"/>
      <w:lvlText w:val="%4."/>
      <w:lvlJc w:val="left"/>
      <w:pPr>
        <w:ind w:left="2928" w:hanging="360"/>
      </w:pPr>
    </w:lvl>
    <w:lvl w:ilvl="4" w:tplc="1C090019" w:tentative="1">
      <w:start w:val="1"/>
      <w:numFmt w:val="lowerLetter"/>
      <w:lvlText w:val="%5."/>
      <w:lvlJc w:val="left"/>
      <w:pPr>
        <w:ind w:left="3648" w:hanging="360"/>
      </w:pPr>
    </w:lvl>
    <w:lvl w:ilvl="5" w:tplc="1C09001B" w:tentative="1">
      <w:start w:val="1"/>
      <w:numFmt w:val="lowerRoman"/>
      <w:lvlText w:val="%6."/>
      <w:lvlJc w:val="right"/>
      <w:pPr>
        <w:ind w:left="4368" w:hanging="180"/>
      </w:pPr>
    </w:lvl>
    <w:lvl w:ilvl="6" w:tplc="1C09000F" w:tentative="1">
      <w:start w:val="1"/>
      <w:numFmt w:val="decimal"/>
      <w:lvlText w:val="%7."/>
      <w:lvlJc w:val="left"/>
      <w:pPr>
        <w:ind w:left="5088" w:hanging="360"/>
      </w:pPr>
    </w:lvl>
    <w:lvl w:ilvl="7" w:tplc="1C090019" w:tentative="1">
      <w:start w:val="1"/>
      <w:numFmt w:val="lowerLetter"/>
      <w:lvlText w:val="%8."/>
      <w:lvlJc w:val="left"/>
      <w:pPr>
        <w:ind w:left="5808" w:hanging="360"/>
      </w:pPr>
    </w:lvl>
    <w:lvl w:ilvl="8" w:tplc="1C09001B" w:tentative="1">
      <w:start w:val="1"/>
      <w:numFmt w:val="lowerRoman"/>
      <w:lvlText w:val="%9."/>
      <w:lvlJc w:val="right"/>
      <w:pPr>
        <w:ind w:left="6528" w:hanging="180"/>
      </w:pPr>
    </w:lvl>
  </w:abstractNum>
  <w:abstractNum w:abstractNumId="22"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33657658"/>
    <w:multiLevelType w:val="hybridMultilevel"/>
    <w:tmpl w:val="BA5CF92E"/>
    <w:lvl w:ilvl="0" w:tplc="FFFFFFFF">
      <w:start w:val="1"/>
      <w:numFmt w:val="lowerLetter"/>
      <w:lvlText w:val="%1)"/>
      <w:lvlJc w:val="left"/>
      <w:pPr>
        <w:ind w:left="720" w:hanging="360"/>
      </w:pPr>
      <w:rPr>
        <w:rFonts w:cstheme="majorBidi"/>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36EA6239"/>
    <w:multiLevelType w:val="hybridMultilevel"/>
    <w:tmpl w:val="31641FEC"/>
    <w:lvl w:ilvl="0" w:tplc="FFFFFFFF">
      <w:start w:val="1"/>
      <w:numFmt w:val="lowerRoman"/>
      <w:lvlText w:val="%1."/>
      <w:lvlJc w:val="right"/>
      <w:pPr>
        <w:ind w:left="768" w:hanging="360"/>
      </w:pPr>
    </w:lvl>
    <w:lvl w:ilvl="1" w:tplc="E98681C2">
      <w:start w:val="1"/>
      <w:numFmt w:val="decimal"/>
      <w:lvlText w:val="%2."/>
      <w:lvlJc w:val="left"/>
      <w:pPr>
        <w:ind w:left="1488" w:hanging="360"/>
      </w:pPr>
      <w:rPr>
        <w:rFonts w:hint="default"/>
      </w:r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26" w15:restartNumberingAfterBreak="0">
    <w:nsid w:val="3DB17B06"/>
    <w:multiLevelType w:val="hybridMultilevel"/>
    <w:tmpl w:val="F2AC707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0BE6B35"/>
    <w:multiLevelType w:val="hybridMultilevel"/>
    <w:tmpl w:val="3CD65496"/>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41452FD2"/>
    <w:multiLevelType w:val="hybridMultilevel"/>
    <w:tmpl w:val="6FCECAE2"/>
    <w:lvl w:ilvl="0" w:tplc="1C09001B">
      <w:start w:val="1"/>
      <w:numFmt w:val="lowerRoman"/>
      <w:lvlText w:val="%1."/>
      <w:lvlJc w:val="right"/>
      <w:pPr>
        <w:ind w:left="1571" w:hanging="360"/>
      </w:pPr>
    </w:lvl>
    <w:lvl w:ilvl="1" w:tplc="1C090019">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9" w15:restartNumberingAfterBreak="0">
    <w:nsid w:val="45185D1F"/>
    <w:multiLevelType w:val="multilevel"/>
    <w:tmpl w:val="FF6463B2"/>
    <w:lvl w:ilvl="0">
      <w:start w:val="1"/>
      <w:numFmt w:val="upperLetter"/>
      <w:pStyle w:val="AnnexH1"/>
      <w:suff w:val="space"/>
      <w:lvlText w:val="Annex %1:"/>
      <w:lvlJc w:val="left"/>
      <w:pPr>
        <w:ind w:left="0" w:firstLine="0"/>
      </w:pPr>
      <w:rPr>
        <w:specVanish w: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0"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4710715D"/>
    <w:multiLevelType w:val="multilevel"/>
    <w:tmpl w:val="88F8F774"/>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32" w15:restartNumberingAfterBreak="0">
    <w:nsid w:val="47490964"/>
    <w:multiLevelType w:val="multilevel"/>
    <w:tmpl w:val="B08091A8"/>
    <w:lvl w:ilvl="0">
      <w:start w:val="1"/>
      <w:numFmt w:val="lowerLetter"/>
      <w:lvlText w:val="(%1)"/>
      <w:lvlJc w:val="left"/>
      <w:pPr>
        <w:ind w:left="1134" w:hanging="567"/>
      </w:pPr>
      <w:rPr>
        <w:rFonts w:hint="default"/>
      </w:rPr>
    </w:lvl>
    <w:lvl w:ilvl="1">
      <w:start w:val="1"/>
      <w:numFmt w:val="upperRoman"/>
      <w:lvlText w:val="%2."/>
      <w:lvlJc w:val="right"/>
      <w:pPr>
        <w:ind w:left="1494" w:hanging="360"/>
      </w:pPr>
    </w:lvl>
    <w:lvl w:ilvl="2">
      <w:start w:val="1"/>
      <w:numFmt w:val="upperRoman"/>
      <w:lvlText w:val="%3."/>
      <w:lvlJc w:val="right"/>
      <w:pPr>
        <w:ind w:left="1919" w:hanging="360"/>
      </w:p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54ED50AA"/>
    <w:multiLevelType w:val="multilevel"/>
    <w:tmpl w:val="DE260314"/>
    <w:lvl w:ilvl="0">
      <w:start w:val="1"/>
      <w:numFmt w:val="decimal"/>
      <w:lvlText w:val="%1."/>
      <w:lvlJc w:val="left"/>
      <w:pPr>
        <w:tabs>
          <w:tab w:val="left" w:pos="567"/>
        </w:tabs>
        <w:ind w:left="567" w:hanging="567"/>
      </w:pPr>
      <w:rPr>
        <w:rFonts w:hint="default"/>
        <w:b w:val="0"/>
      </w:rPr>
    </w:lvl>
    <w:lvl w:ilvl="1">
      <w:start w:val="1"/>
      <w:numFmt w:val="lowerLetter"/>
      <w:lvlText w:val="%2."/>
      <w:lvlJc w:val="left"/>
      <w:pPr>
        <w:ind w:left="927" w:hanging="360"/>
      </w:p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583939D6"/>
    <w:multiLevelType w:val="hybridMultilevel"/>
    <w:tmpl w:val="0718947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598A5519"/>
    <w:multiLevelType w:val="hybridMultilevel"/>
    <w:tmpl w:val="059ECF8E"/>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0"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1" w15:restartNumberingAfterBreak="0">
    <w:nsid w:val="5D8920E8"/>
    <w:multiLevelType w:val="multilevel"/>
    <w:tmpl w:val="AC721AD0"/>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right"/>
      <w:pPr>
        <w:ind w:left="1494" w:hanging="360"/>
      </w:p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5DC11136"/>
    <w:multiLevelType w:val="multilevel"/>
    <w:tmpl w:val="10D2A9DA"/>
    <w:lvl w:ilvl="0">
      <w:start w:val="4"/>
      <w:numFmt w:val="decimal"/>
      <w:lvlText w:val="%1."/>
      <w:lvlJc w:val="left"/>
      <w:pPr>
        <w:ind w:left="528" w:hanging="528"/>
      </w:pPr>
      <w:rPr>
        <w:rFonts w:hint="default"/>
      </w:rPr>
    </w:lvl>
    <w:lvl w:ilvl="1">
      <w:start w:val="4"/>
      <w:numFmt w:val="decimal"/>
      <w:lvlText w:val="%1.%2."/>
      <w:lvlJc w:val="left"/>
      <w:pPr>
        <w:ind w:left="528" w:hanging="528"/>
      </w:pPr>
      <w:rPr>
        <w:rFonts w:hint="default"/>
      </w:rPr>
    </w:lvl>
    <w:lvl w:ilvl="2">
      <w:start w:val="1"/>
      <w:numFmt w:val="decimal"/>
      <w:lvlText w:val="%1.%2.%3."/>
      <w:lvlJc w:val="left"/>
      <w:pPr>
        <w:ind w:left="720" w:hanging="720"/>
      </w:pPr>
      <w:rPr>
        <w:rFonts w:hint="default"/>
        <w:b/>
        <w:bCs/>
        <w:color w:val="1F497D" w:themeColor="text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19F68B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63493040"/>
    <w:multiLevelType w:val="multilevel"/>
    <w:tmpl w:val="042EC2BA"/>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right"/>
      <w:pPr>
        <w:ind w:left="1494" w:hanging="360"/>
      </w:p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6E1C654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6F04459A"/>
    <w:multiLevelType w:val="hybridMultilevel"/>
    <w:tmpl w:val="B1DCCEEE"/>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0"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79F8759F"/>
    <w:multiLevelType w:val="hybridMultilevel"/>
    <w:tmpl w:val="A2CCD5CE"/>
    <w:lvl w:ilvl="0" w:tplc="BE2C2B86">
      <w:start w:val="1"/>
      <w:numFmt w:val="decimal"/>
      <w:lvlText w:val="%1."/>
      <w:lvlJc w:val="left"/>
      <w:pPr>
        <w:ind w:left="768" w:hanging="360"/>
      </w:pPr>
      <w:rPr>
        <w:b/>
        <w:bCs/>
        <w:color w:val="auto"/>
        <w:sz w:val="20"/>
        <w:szCs w:val="20"/>
      </w:rPr>
    </w:lvl>
    <w:lvl w:ilvl="1" w:tplc="1C090019" w:tentative="1">
      <w:start w:val="1"/>
      <w:numFmt w:val="lowerLetter"/>
      <w:lvlText w:val="%2."/>
      <w:lvlJc w:val="left"/>
      <w:pPr>
        <w:ind w:left="1488" w:hanging="360"/>
      </w:pPr>
    </w:lvl>
    <w:lvl w:ilvl="2" w:tplc="1C09001B" w:tentative="1">
      <w:start w:val="1"/>
      <w:numFmt w:val="lowerRoman"/>
      <w:lvlText w:val="%3."/>
      <w:lvlJc w:val="right"/>
      <w:pPr>
        <w:ind w:left="2208" w:hanging="180"/>
      </w:pPr>
    </w:lvl>
    <w:lvl w:ilvl="3" w:tplc="1C09000F" w:tentative="1">
      <w:start w:val="1"/>
      <w:numFmt w:val="decimal"/>
      <w:lvlText w:val="%4."/>
      <w:lvlJc w:val="left"/>
      <w:pPr>
        <w:ind w:left="2928" w:hanging="360"/>
      </w:pPr>
    </w:lvl>
    <w:lvl w:ilvl="4" w:tplc="1C090019" w:tentative="1">
      <w:start w:val="1"/>
      <w:numFmt w:val="lowerLetter"/>
      <w:lvlText w:val="%5."/>
      <w:lvlJc w:val="left"/>
      <w:pPr>
        <w:ind w:left="3648" w:hanging="360"/>
      </w:pPr>
    </w:lvl>
    <w:lvl w:ilvl="5" w:tplc="1C09001B" w:tentative="1">
      <w:start w:val="1"/>
      <w:numFmt w:val="lowerRoman"/>
      <w:lvlText w:val="%6."/>
      <w:lvlJc w:val="right"/>
      <w:pPr>
        <w:ind w:left="4368" w:hanging="180"/>
      </w:pPr>
    </w:lvl>
    <w:lvl w:ilvl="6" w:tplc="1C09000F" w:tentative="1">
      <w:start w:val="1"/>
      <w:numFmt w:val="decimal"/>
      <w:lvlText w:val="%7."/>
      <w:lvlJc w:val="left"/>
      <w:pPr>
        <w:ind w:left="5088" w:hanging="360"/>
      </w:pPr>
    </w:lvl>
    <w:lvl w:ilvl="7" w:tplc="1C090019" w:tentative="1">
      <w:start w:val="1"/>
      <w:numFmt w:val="lowerLetter"/>
      <w:lvlText w:val="%8."/>
      <w:lvlJc w:val="left"/>
      <w:pPr>
        <w:ind w:left="5808" w:hanging="360"/>
      </w:pPr>
    </w:lvl>
    <w:lvl w:ilvl="8" w:tplc="1C09001B" w:tentative="1">
      <w:start w:val="1"/>
      <w:numFmt w:val="lowerRoman"/>
      <w:lvlText w:val="%9."/>
      <w:lvlJc w:val="right"/>
      <w:pPr>
        <w:ind w:left="6528" w:hanging="180"/>
      </w:pPr>
    </w:lvl>
  </w:abstractNum>
  <w:abstractNum w:abstractNumId="53" w15:restartNumberingAfterBreak="0">
    <w:nsid w:val="7D1017BD"/>
    <w:multiLevelType w:val="hybridMultilevel"/>
    <w:tmpl w:val="5562FA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1C090017">
      <w:start w:val="1"/>
      <w:numFmt w:val="lowerLetter"/>
      <w:lvlText w:val="%7)"/>
      <w:lvlJc w:val="left"/>
      <w:pPr>
        <w:ind w:left="36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16cid:durableId="1143037531">
    <w:abstractNumId w:val="29"/>
  </w:num>
  <w:num w:numId="2" w16cid:durableId="1187020222">
    <w:abstractNumId w:val="3"/>
  </w:num>
  <w:num w:numId="3" w16cid:durableId="301934240">
    <w:abstractNumId w:val="10"/>
  </w:num>
  <w:num w:numId="4" w16cid:durableId="1609072585">
    <w:abstractNumId w:val="45"/>
  </w:num>
  <w:num w:numId="5" w16cid:durableId="1730495224">
    <w:abstractNumId w:val="35"/>
  </w:num>
  <w:num w:numId="6" w16cid:durableId="734351731">
    <w:abstractNumId w:val="43"/>
  </w:num>
  <w:num w:numId="7" w16cid:durableId="1175879451">
    <w:abstractNumId w:val="34"/>
  </w:num>
  <w:num w:numId="8" w16cid:durableId="902331404">
    <w:abstractNumId w:val="17"/>
  </w:num>
  <w:num w:numId="9" w16cid:durableId="818155575">
    <w:abstractNumId w:val="2"/>
  </w:num>
  <w:num w:numId="10" w16cid:durableId="1612785518">
    <w:abstractNumId w:val="46"/>
  </w:num>
  <w:num w:numId="11" w16cid:durableId="22170092">
    <w:abstractNumId w:val="36"/>
  </w:num>
  <w:num w:numId="12" w16cid:durableId="750539414">
    <w:abstractNumId w:val="51"/>
  </w:num>
  <w:num w:numId="13" w16cid:durableId="1951204772">
    <w:abstractNumId w:val="31"/>
  </w:num>
  <w:num w:numId="14" w16cid:durableId="1170487226">
    <w:abstractNumId w:val="47"/>
  </w:num>
  <w:num w:numId="15" w16cid:durableId="1202866515">
    <w:abstractNumId w:val="0"/>
  </w:num>
  <w:num w:numId="16" w16cid:durableId="768737671">
    <w:abstractNumId w:val="30"/>
  </w:num>
  <w:num w:numId="17" w16cid:durableId="250504482">
    <w:abstractNumId w:val="33"/>
  </w:num>
  <w:num w:numId="18" w16cid:durableId="16038751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0600811">
    <w:abstractNumId w:val="23"/>
  </w:num>
  <w:num w:numId="20" w16cid:durableId="536237744">
    <w:abstractNumId w:val="15"/>
  </w:num>
  <w:num w:numId="21" w16cid:durableId="898786359">
    <w:abstractNumId w:val="48"/>
  </w:num>
  <w:num w:numId="22" w16cid:durableId="962347685">
    <w:abstractNumId w:val="13"/>
  </w:num>
  <w:num w:numId="23" w16cid:durableId="713820817">
    <w:abstractNumId w:val="6"/>
  </w:num>
  <w:num w:numId="24" w16cid:durableId="1753769105">
    <w:abstractNumId w:val="12"/>
  </w:num>
  <w:num w:numId="25" w16cid:durableId="1994214146">
    <w:abstractNumId w:val="32"/>
  </w:num>
  <w:num w:numId="26" w16cid:durableId="400711448">
    <w:abstractNumId w:val="5"/>
  </w:num>
  <w:num w:numId="27" w16cid:durableId="964772535">
    <w:abstractNumId w:val="21"/>
  </w:num>
  <w:num w:numId="28" w16cid:durableId="1503543676">
    <w:abstractNumId w:val="37"/>
  </w:num>
  <w:num w:numId="29" w16cid:durableId="621376585">
    <w:abstractNumId w:val="41"/>
  </w:num>
  <w:num w:numId="30" w16cid:durableId="1251354602">
    <w:abstractNumId w:val="44"/>
  </w:num>
  <w:num w:numId="31" w16cid:durableId="188882600">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323665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9229967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737920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40815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56319474">
    <w:abstractNumId w:val="42"/>
  </w:num>
  <w:num w:numId="37" w16cid:durableId="1010252258">
    <w:abstractNumId w:val="38"/>
  </w:num>
  <w:num w:numId="38" w16cid:durableId="1925142553">
    <w:abstractNumId w:val="3"/>
    <w:lvlOverride w:ilvl="0">
      <w:startOverride w:val="4"/>
    </w:lvlOverride>
    <w:lvlOverride w:ilvl="1">
      <w:startOverride w:val="3"/>
    </w:lvlOverride>
  </w:num>
  <w:num w:numId="39" w16cid:durableId="293755736">
    <w:abstractNumId w:val="50"/>
  </w:num>
  <w:num w:numId="40" w16cid:durableId="1918662301">
    <w:abstractNumId w:val="28"/>
  </w:num>
  <w:num w:numId="41" w16cid:durableId="1147165512">
    <w:abstractNumId w:val="7"/>
  </w:num>
  <w:num w:numId="42" w16cid:durableId="1678196638">
    <w:abstractNumId w:val="39"/>
  </w:num>
  <w:num w:numId="43" w16cid:durableId="2043044889">
    <w:abstractNumId w:val="19"/>
  </w:num>
  <w:num w:numId="44" w16cid:durableId="628363877">
    <w:abstractNumId w:val="9"/>
  </w:num>
  <w:num w:numId="45" w16cid:durableId="1312713601">
    <w:abstractNumId w:val="24"/>
  </w:num>
  <w:num w:numId="46" w16cid:durableId="23798313">
    <w:abstractNumId w:val="25"/>
  </w:num>
  <w:num w:numId="47" w16cid:durableId="1167675296">
    <w:abstractNumId w:val="3"/>
  </w:num>
  <w:num w:numId="48" w16cid:durableId="2039504773">
    <w:abstractNumId w:val="3"/>
  </w:num>
  <w:num w:numId="49" w16cid:durableId="1755397938">
    <w:abstractNumId w:val="3"/>
  </w:num>
  <w:num w:numId="50" w16cid:durableId="1379747150">
    <w:abstractNumId w:val="3"/>
  </w:num>
  <w:num w:numId="51" w16cid:durableId="2142575956">
    <w:abstractNumId w:val="3"/>
  </w:num>
  <w:num w:numId="52" w16cid:durableId="183567286">
    <w:abstractNumId w:val="3"/>
  </w:num>
  <w:num w:numId="53" w16cid:durableId="650523015">
    <w:abstractNumId w:val="14"/>
  </w:num>
  <w:num w:numId="54" w16cid:durableId="1783380988">
    <w:abstractNumId w:val="52"/>
  </w:num>
  <w:num w:numId="55" w16cid:durableId="2120099106">
    <w:abstractNumId w:val="20"/>
  </w:num>
  <w:num w:numId="56" w16cid:durableId="2107728398">
    <w:abstractNumId w:val="16"/>
  </w:num>
  <w:num w:numId="57" w16cid:durableId="1077825866">
    <w:abstractNumId w:val="27"/>
  </w:num>
  <w:num w:numId="58" w16cid:durableId="1997344325">
    <w:abstractNumId w:val="3"/>
  </w:num>
  <w:num w:numId="59" w16cid:durableId="1992176320">
    <w:abstractNumId w:val="26"/>
  </w:num>
  <w:num w:numId="60" w16cid:durableId="1812164105">
    <w:abstractNumId w:val="53"/>
  </w:num>
  <w:num w:numId="61" w16cid:durableId="942036186">
    <w:abstractNumId w:val="49"/>
  </w:num>
  <w:num w:numId="62" w16cid:durableId="573899352">
    <w:abstractNumId w:val="8"/>
  </w:num>
  <w:num w:numId="63" w16cid:durableId="781147385">
    <w:abstractNumId w:val="11"/>
  </w:num>
  <w:num w:numId="64" w16cid:durableId="1199858563">
    <w:abstractNumId w:val="2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7B0"/>
    <w:rsid w:val="00001165"/>
    <w:rsid w:val="0000422D"/>
    <w:rsid w:val="00006CB5"/>
    <w:rsid w:val="00014D88"/>
    <w:rsid w:val="00015E4B"/>
    <w:rsid w:val="00016C65"/>
    <w:rsid w:val="000218B7"/>
    <w:rsid w:val="00021DC9"/>
    <w:rsid w:val="0002219A"/>
    <w:rsid w:val="000377B0"/>
    <w:rsid w:val="00050574"/>
    <w:rsid w:val="000507DA"/>
    <w:rsid w:val="000515ED"/>
    <w:rsid w:val="00052FE2"/>
    <w:rsid w:val="0005538F"/>
    <w:rsid w:val="000560FC"/>
    <w:rsid w:val="000638D2"/>
    <w:rsid w:val="000875DD"/>
    <w:rsid w:val="00087CD2"/>
    <w:rsid w:val="000A7D95"/>
    <w:rsid w:val="000A7FAC"/>
    <w:rsid w:val="000B1A52"/>
    <w:rsid w:val="000C1245"/>
    <w:rsid w:val="000C56A7"/>
    <w:rsid w:val="000C68A6"/>
    <w:rsid w:val="000C69E5"/>
    <w:rsid w:val="000D0338"/>
    <w:rsid w:val="000D1971"/>
    <w:rsid w:val="000E14DD"/>
    <w:rsid w:val="000F2B2F"/>
    <w:rsid w:val="000F57D3"/>
    <w:rsid w:val="000F7540"/>
    <w:rsid w:val="0010150D"/>
    <w:rsid w:val="00103520"/>
    <w:rsid w:val="00103EF0"/>
    <w:rsid w:val="0011159A"/>
    <w:rsid w:val="00112F22"/>
    <w:rsid w:val="0011532B"/>
    <w:rsid w:val="00124342"/>
    <w:rsid w:val="0012468B"/>
    <w:rsid w:val="00130D2C"/>
    <w:rsid w:val="0013132F"/>
    <w:rsid w:val="001313AD"/>
    <w:rsid w:val="00132801"/>
    <w:rsid w:val="00134AD4"/>
    <w:rsid w:val="00140641"/>
    <w:rsid w:val="001446DA"/>
    <w:rsid w:val="00145EA2"/>
    <w:rsid w:val="00151146"/>
    <w:rsid w:val="00151FF4"/>
    <w:rsid w:val="00157F49"/>
    <w:rsid w:val="00161B69"/>
    <w:rsid w:val="00164CDF"/>
    <w:rsid w:val="00165575"/>
    <w:rsid w:val="00177EBA"/>
    <w:rsid w:val="00180F03"/>
    <w:rsid w:val="00184BD7"/>
    <w:rsid w:val="0018714B"/>
    <w:rsid w:val="001905FD"/>
    <w:rsid w:val="00193065"/>
    <w:rsid w:val="001948CC"/>
    <w:rsid w:val="001A50CD"/>
    <w:rsid w:val="001B1D9C"/>
    <w:rsid w:val="001B2FE2"/>
    <w:rsid w:val="001B63DC"/>
    <w:rsid w:val="001D1C9E"/>
    <w:rsid w:val="001E1E1D"/>
    <w:rsid w:val="001E2F3D"/>
    <w:rsid w:val="001E3153"/>
    <w:rsid w:val="001E32E1"/>
    <w:rsid w:val="001E4686"/>
    <w:rsid w:val="001F1D15"/>
    <w:rsid w:val="001F5EDD"/>
    <w:rsid w:val="001F7572"/>
    <w:rsid w:val="002149E4"/>
    <w:rsid w:val="00223B97"/>
    <w:rsid w:val="002263AC"/>
    <w:rsid w:val="00231DB3"/>
    <w:rsid w:val="002336D1"/>
    <w:rsid w:val="00233A39"/>
    <w:rsid w:val="00234E2A"/>
    <w:rsid w:val="00235913"/>
    <w:rsid w:val="0025404F"/>
    <w:rsid w:val="0026097F"/>
    <w:rsid w:val="00260F2A"/>
    <w:rsid w:val="0026119C"/>
    <w:rsid w:val="00262DBE"/>
    <w:rsid w:val="00265730"/>
    <w:rsid w:val="00265B97"/>
    <w:rsid w:val="002752C0"/>
    <w:rsid w:val="00292A86"/>
    <w:rsid w:val="00292B97"/>
    <w:rsid w:val="002A3AA8"/>
    <w:rsid w:val="002A566F"/>
    <w:rsid w:val="002A7DA2"/>
    <w:rsid w:val="002B187F"/>
    <w:rsid w:val="002B260C"/>
    <w:rsid w:val="002C2749"/>
    <w:rsid w:val="002D3718"/>
    <w:rsid w:val="002E5AED"/>
    <w:rsid w:val="003044DF"/>
    <w:rsid w:val="003210AE"/>
    <w:rsid w:val="003349AE"/>
    <w:rsid w:val="003354D8"/>
    <w:rsid w:val="00351C1B"/>
    <w:rsid w:val="003531F7"/>
    <w:rsid w:val="00355E9B"/>
    <w:rsid w:val="0036139C"/>
    <w:rsid w:val="00364D6E"/>
    <w:rsid w:val="0036570B"/>
    <w:rsid w:val="0036642B"/>
    <w:rsid w:val="003672E8"/>
    <w:rsid w:val="003711BF"/>
    <w:rsid w:val="00373D27"/>
    <w:rsid w:val="003806BB"/>
    <w:rsid w:val="00387973"/>
    <w:rsid w:val="00391A6B"/>
    <w:rsid w:val="003943CE"/>
    <w:rsid w:val="00394D10"/>
    <w:rsid w:val="00396A55"/>
    <w:rsid w:val="003A6689"/>
    <w:rsid w:val="003B0F2C"/>
    <w:rsid w:val="003C44BC"/>
    <w:rsid w:val="003D3C8F"/>
    <w:rsid w:val="003E0A27"/>
    <w:rsid w:val="003F174F"/>
    <w:rsid w:val="003F7BFE"/>
    <w:rsid w:val="00400714"/>
    <w:rsid w:val="00410061"/>
    <w:rsid w:val="004176AA"/>
    <w:rsid w:val="00422E98"/>
    <w:rsid w:val="00445B91"/>
    <w:rsid w:val="004651ED"/>
    <w:rsid w:val="00473F58"/>
    <w:rsid w:val="00477B1E"/>
    <w:rsid w:val="00483B5C"/>
    <w:rsid w:val="0048501B"/>
    <w:rsid w:val="00485552"/>
    <w:rsid w:val="00490713"/>
    <w:rsid w:val="00496E1A"/>
    <w:rsid w:val="004A6E3A"/>
    <w:rsid w:val="004B0829"/>
    <w:rsid w:val="004B38C4"/>
    <w:rsid w:val="004B4BCF"/>
    <w:rsid w:val="004B7D75"/>
    <w:rsid w:val="004C3A3C"/>
    <w:rsid w:val="004D47F9"/>
    <w:rsid w:val="004E0C7B"/>
    <w:rsid w:val="004E65A0"/>
    <w:rsid w:val="004F5065"/>
    <w:rsid w:val="004F5E0C"/>
    <w:rsid w:val="00500636"/>
    <w:rsid w:val="00504F20"/>
    <w:rsid w:val="00512A12"/>
    <w:rsid w:val="00513C34"/>
    <w:rsid w:val="00513DED"/>
    <w:rsid w:val="00520D73"/>
    <w:rsid w:val="00522E16"/>
    <w:rsid w:val="00527C18"/>
    <w:rsid w:val="0053115D"/>
    <w:rsid w:val="00560F4B"/>
    <w:rsid w:val="00573D86"/>
    <w:rsid w:val="00576C51"/>
    <w:rsid w:val="00580295"/>
    <w:rsid w:val="00581A78"/>
    <w:rsid w:val="00593247"/>
    <w:rsid w:val="00593503"/>
    <w:rsid w:val="00594478"/>
    <w:rsid w:val="00595AD7"/>
    <w:rsid w:val="005A74FB"/>
    <w:rsid w:val="005B18DD"/>
    <w:rsid w:val="005B3A98"/>
    <w:rsid w:val="005B4A13"/>
    <w:rsid w:val="005B6F06"/>
    <w:rsid w:val="005C4127"/>
    <w:rsid w:val="005D5CCF"/>
    <w:rsid w:val="005D5E3B"/>
    <w:rsid w:val="005E23B5"/>
    <w:rsid w:val="005E2437"/>
    <w:rsid w:val="005E7FD6"/>
    <w:rsid w:val="005F2530"/>
    <w:rsid w:val="0060212A"/>
    <w:rsid w:val="00603845"/>
    <w:rsid w:val="00613867"/>
    <w:rsid w:val="006169FC"/>
    <w:rsid w:val="00621A13"/>
    <w:rsid w:val="006253FA"/>
    <w:rsid w:val="00631A25"/>
    <w:rsid w:val="00634C43"/>
    <w:rsid w:val="0063729C"/>
    <w:rsid w:val="00646DA9"/>
    <w:rsid w:val="006513C0"/>
    <w:rsid w:val="006856DA"/>
    <w:rsid w:val="00686F5B"/>
    <w:rsid w:val="00693F32"/>
    <w:rsid w:val="006A145F"/>
    <w:rsid w:val="006A55F1"/>
    <w:rsid w:val="006A5A54"/>
    <w:rsid w:val="006A5D17"/>
    <w:rsid w:val="006B32DF"/>
    <w:rsid w:val="006C0A8D"/>
    <w:rsid w:val="006D342A"/>
    <w:rsid w:val="006F011E"/>
    <w:rsid w:val="006F2899"/>
    <w:rsid w:val="006F2B15"/>
    <w:rsid w:val="006F4069"/>
    <w:rsid w:val="006F6614"/>
    <w:rsid w:val="007006B8"/>
    <w:rsid w:val="00701E83"/>
    <w:rsid w:val="0070250E"/>
    <w:rsid w:val="00702BB6"/>
    <w:rsid w:val="00710F8D"/>
    <w:rsid w:val="0071278B"/>
    <w:rsid w:val="007240B7"/>
    <w:rsid w:val="0072505B"/>
    <w:rsid w:val="0072760B"/>
    <w:rsid w:val="00731CCB"/>
    <w:rsid w:val="00733FB4"/>
    <w:rsid w:val="0073441F"/>
    <w:rsid w:val="00742328"/>
    <w:rsid w:val="0075137D"/>
    <w:rsid w:val="00751665"/>
    <w:rsid w:val="00760891"/>
    <w:rsid w:val="00766D19"/>
    <w:rsid w:val="00783FA4"/>
    <w:rsid w:val="00785040"/>
    <w:rsid w:val="00795D0F"/>
    <w:rsid w:val="00797436"/>
    <w:rsid w:val="007A6501"/>
    <w:rsid w:val="007B3DF9"/>
    <w:rsid w:val="007C6533"/>
    <w:rsid w:val="007D0577"/>
    <w:rsid w:val="007D1AFD"/>
    <w:rsid w:val="007D5D4C"/>
    <w:rsid w:val="007D6919"/>
    <w:rsid w:val="007D7386"/>
    <w:rsid w:val="007E6FC0"/>
    <w:rsid w:val="007F39D6"/>
    <w:rsid w:val="008036E3"/>
    <w:rsid w:val="008049F9"/>
    <w:rsid w:val="00805122"/>
    <w:rsid w:val="00805234"/>
    <w:rsid w:val="008078EF"/>
    <w:rsid w:val="00811091"/>
    <w:rsid w:val="00813335"/>
    <w:rsid w:val="00820499"/>
    <w:rsid w:val="008228E6"/>
    <w:rsid w:val="008233BB"/>
    <w:rsid w:val="008273F3"/>
    <w:rsid w:val="0083472B"/>
    <w:rsid w:val="0083551A"/>
    <w:rsid w:val="008360E8"/>
    <w:rsid w:val="008377A5"/>
    <w:rsid w:val="00837D22"/>
    <w:rsid w:val="00840E16"/>
    <w:rsid w:val="00842893"/>
    <w:rsid w:val="00845325"/>
    <w:rsid w:val="00853C04"/>
    <w:rsid w:val="00854B08"/>
    <w:rsid w:val="00856CC6"/>
    <w:rsid w:val="008600CB"/>
    <w:rsid w:val="00861103"/>
    <w:rsid w:val="008644ED"/>
    <w:rsid w:val="008673B4"/>
    <w:rsid w:val="008711B7"/>
    <w:rsid w:val="008730EC"/>
    <w:rsid w:val="00873D90"/>
    <w:rsid w:val="008741FC"/>
    <w:rsid w:val="0088711A"/>
    <w:rsid w:val="00887169"/>
    <w:rsid w:val="00891392"/>
    <w:rsid w:val="008A37DF"/>
    <w:rsid w:val="008B08D3"/>
    <w:rsid w:val="008B6BBF"/>
    <w:rsid w:val="008C3614"/>
    <w:rsid w:val="008D7D3B"/>
    <w:rsid w:val="008E4D2A"/>
    <w:rsid w:val="008E59CE"/>
    <w:rsid w:val="008F5E59"/>
    <w:rsid w:val="00901177"/>
    <w:rsid w:val="009056E8"/>
    <w:rsid w:val="0093012F"/>
    <w:rsid w:val="00942B4A"/>
    <w:rsid w:val="00944C0A"/>
    <w:rsid w:val="009458A9"/>
    <w:rsid w:val="00974251"/>
    <w:rsid w:val="00974678"/>
    <w:rsid w:val="00980940"/>
    <w:rsid w:val="00983663"/>
    <w:rsid w:val="009A07C6"/>
    <w:rsid w:val="009A26AD"/>
    <w:rsid w:val="009A5E6B"/>
    <w:rsid w:val="009A762D"/>
    <w:rsid w:val="009C0D1E"/>
    <w:rsid w:val="009F1BBF"/>
    <w:rsid w:val="009F4D84"/>
    <w:rsid w:val="00A000E3"/>
    <w:rsid w:val="00A058DB"/>
    <w:rsid w:val="00A06C58"/>
    <w:rsid w:val="00A1058C"/>
    <w:rsid w:val="00A105E4"/>
    <w:rsid w:val="00A10CC2"/>
    <w:rsid w:val="00A14C8E"/>
    <w:rsid w:val="00A21293"/>
    <w:rsid w:val="00A214E9"/>
    <w:rsid w:val="00A267CC"/>
    <w:rsid w:val="00A31D01"/>
    <w:rsid w:val="00A32230"/>
    <w:rsid w:val="00A34695"/>
    <w:rsid w:val="00A40A28"/>
    <w:rsid w:val="00A44D99"/>
    <w:rsid w:val="00A46A05"/>
    <w:rsid w:val="00A52A78"/>
    <w:rsid w:val="00A62B8F"/>
    <w:rsid w:val="00A63EA2"/>
    <w:rsid w:val="00A65726"/>
    <w:rsid w:val="00A71050"/>
    <w:rsid w:val="00A72256"/>
    <w:rsid w:val="00A9308F"/>
    <w:rsid w:val="00A93B50"/>
    <w:rsid w:val="00AA3CDF"/>
    <w:rsid w:val="00AA458C"/>
    <w:rsid w:val="00AB0B86"/>
    <w:rsid w:val="00AB361C"/>
    <w:rsid w:val="00AC69C4"/>
    <w:rsid w:val="00AC7C1D"/>
    <w:rsid w:val="00AD097C"/>
    <w:rsid w:val="00AD32DC"/>
    <w:rsid w:val="00AD34B8"/>
    <w:rsid w:val="00AD460A"/>
    <w:rsid w:val="00AD7026"/>
    <w:rsid w:val="00AE3179"/>
    <w:rsid w:val="00AF05FE"/>
    <w:rsid w:val="00AF2C32"/>
    <w:rsid w:val="00AF60F5"/>
    <w:rsid w:val="00AF6423"/>
    <w:rsid w:val="00B01D51"/>
    <w:rsid w:val="00B06C7C"/>
    <w:rsid w:val="00B12107"/>
    <w:rsid w:val="00B12F3C"/>
    <w:rsid w:val="00B16CCC"/>
    <w:rsid w:val="00B200C4"/>
    <w:rsid w:val="00B211E7"/>
    <w:rsid w:val="00B21C62"/>
    <w:rsid w:val="00B222ED"/>
    <w:rsid w:val="00B2569C"/>
    <w:rsid w:val="00B26656"/>
    <w:rsid w:val="00B273D6"/>
    <w:rsid w:val="00B2743C"/>
    <w:rsid w:val="00B402FF"/>
    <w:rsid w:val="00B450E6"/>
    <w:rsid w:val="00B46FFE"/>
    <w:rsid w:val="00B5236F"/>
    <w:rsid w:val="00B562F3"/>
    <w:rsid w:val="00B649DE"/>
    <w:rsid w:val="00B709FB"/>
    <w:rsid w:val="00B7255B"/>
    <w:rsid w:val="00B80FF6"/>
    <w:rsid w:val="00B9152C"/>
    <w:rsid w:val="00B95275"/>
    <w:rsid w:val="00B97BD2"/>
    <w:rsid w:val="00BA7077"/>
    <w:rsid w:val="00BB0E6A"/>
    <w:rsid w:val="00BB365B"/>
    <w:rsid w:val="00BB39B8"/>
    <w:rsid w:val="00BC344B"/>
    <w:rsid w:val="00BC4635"/>
    <w:rsid w:val="00BD03B4"/>
    <w:rsid w:val="00BD3124"/>
    <w:rsid w:val="00BD3CB2"/>
    <w:rsid w:val="00BD74D9"/>
    <w:rsid w:val="00BE472B"/>
    <w:rsid w:val="00BE5F94"/>
    <w:rsid w:val="00BE7791"/>
    <w:rsid w:val="00BF3F70"/>
    <w:rsid w:val="00BF6DEC"/>
    <w:rsid w:val="00C01CED"/>
    <w:rsid w:val="00C026C6"/>
    <w:rsid w:val="00C0619F"/>
    <w:rsid w:val="00C06C8E"/>
    <w:rsid w:val="00C1106B"/>
    <w:rsid w:val="00C14FDB"/>
    <w:rsid w:val="00C215AF"/>
    <w:rsid w:val="00C2646C"/>
    <w:rsid w:val="00C26F04"/>
    <w:rsid w:val="00C32B24"/>
    <w:rsid w:val="00C332CE"/>
    <w:rsid w:val="00C36C2D"/>
    <w:rsid w:val="00C47C25"/>
    <w:rsid w:val="00C62945"/>
    <w:rsid w:val="00C66667"/>
    <w:rsid w:val="00C673F5"/>
    <w:rsid w:val="00C71EE5"/>
    <w:rsid w:val="00C838A7"/>
    <w:rsid w:val="00C86426"/>
    <w:rsid w:val="00C96950"/>
    <w:rsid w:val="00CA03BC"/>
    <w:rsid w:val="00CA0A73"/>
    <w:rsid w:val="00CA2193"/>
    <w:rsid w:val="00CA731E"/>
    <w:rsid w:val="00CB28EC"/>
    <w:rsid w:val="00CC0550"/>
    <w:rsid w:val="00CD5EDA"/>
    <w:rsid w:val="00CD6612"/>
    <w:rsid w:val="00CE4A9B"/>
    <w:rsid w:val="00D1309B"/>
    <w:rsid w:val="00D22D72"/>
    <w:rsid w:val="00D277BF"/>
    <w:rsid w:val="00D30CF8"/>
    <w:rsid w:val="00D33524"/>
    <w:rsid w:val="00D375F4"/>
    <w:rsid w:val="00D42F7B"/>
    <w:rsid w:val="00D43DE1"/>
    <w:rsid w:val="00D51705"/>
    <w:rsid w:val="00D631B3"/>
    <w:rsid w:val="00D64DC3"/>
    <w:rsid w:val="00D666AC"/>
    <w:rsid w:val="00D67581"/>
    <w:rsid w:val="00D769BF"/>
    <w:rsid w:val="00D7773B"/>
    <w:rsid w:val="00D826CA"/>
    <w:rsid w:val="00DA2545"/>
    <w:rsid w:val="00DC036F"/>
    <w:rsid w:val="00DC3E01"/>
    <w:rsid w:val="00DD1D24"/>
    <w:rsid w:val="00DE1AF2"/>
    <w:rsid w:val="00DE5B6C"/>
    <w:rsid w:val="00DF0A1E"/>
    <w:rsid w:val="00DF3A7D"/>
    <w:rsid w:val="00DF5536"/>
    <w:rsid w:val="00E030BC"/>
    <w:rsid w:val="00E06686"/>
    <w:rsid w:val="00E125F3"/>
    <w:rsid w:val="00E15F47"/>
    <w:rsid w:val="00E21EF6"/>
    <w:rsid w:val="00E263FB"/>
    <w:rsid w:val="00E2713B"/>
    <w:rsid w:val="00E27541"/>
    <w:rsid w:val="00E300AB"/>
    <w:rsid w:val="00E32B8C"/>
    <w:rsid w:val="00E47F63"/>
    <w:rsid w:val="00E56854"/>
    <w:rsid w:val="00E5740F"/>
    <w:rsid w:val="00E60BE0"/>
    <w:rsid w:val="00E60F50"/>
    <w:rsid w:val="00E63E7D"/>
    <w:rsid w:val="00E8344E"/>
    <w:rsid w:val="00E87622"/>
    <w:rsid w:val="00E909D8"/>
    <w:rsid w:val="00E9329B"/>
    <w:rsid w:val="00EB4B6A"/>
    <w:rsid w:val="00EC6D90"/>
    <w:rsid w:val="00EC6F7C"/>
    <w:rsid w:val="00ED26E1"/>
    <w:rsid w:val="00ED5D8A"/>
    <w:rsid w:val="00EE7C95"/>
    <w:rsid w:val="00EF035C"/>
    <w:rsid w:val="00F07A5D"/>
    <w:rsid w:val="00F111A0"/>
    <w:rsid w:val="00F12675"/>
    <w:rsid w:val="00F12BEC"/>
    <w:rsid w:val="00F17892"/>
    <w:rsid w:val="00F2293B"/>
    <w:rsid w:val="00F257DE"/>
    <w:rsid w:val="00F2583E"/>
    <w:rsid w:val="00F3080D"/>
    <w:rsid w:val="00F34F50"/>
    <w:rsid w:val="00F37BD6"/>
    <w:rsid w:val="00F37D00"/>
    <w:rsid w:val="00F47EA2"/>
    <w:rsid w:val="00F52232"/>
    <w:rsid w:val="00F57298"/>
    <w:rsid w:val="00F618A6"/>
    <w:rsid w:val="00F61C86"/>
    <w:rsid w:val="00F70A16"/>
    <w:rsid w:val="00F72B8D"/>
    <w:rsid w:val="00F824FD"/>
    <w:rsid w:val="00F95ACF"/>
    <w:rsid w:val="00FB0A01"/>
    <w:rsid w:val="00FB1772"/>
    <w:rsid w:val="00FC5021"/>
    <w:rsid w:val="00FC7798"/>
    <w:rsid w:val="00FD3A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6FFE8"/>
  <w15:chartTrackingRefBased/>
  <w15:docId w15:val="{B786FD72-EDCC-45A6-B2D2-E4D77A213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3B4"/>
    <w:pPr>
      <w:jc w:val="both"/>
    </w:p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C"/>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l2,H2,Heading 2.2,Heading 21,h2,h2 main heading,heading 2,Chapter Title,P,fred2,head2,head II,Chapter Number/Appendix Letter,chn,2 headline,21,A.B.C.,2 headline1,h5,211,h21,A.B.C.1,heading 21,2 headline2,h6,212,h22,A.B.C.2,heading 22,Part B 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sub,Head III,4,2,3 bullet,bullet,SECOND,Second,BLANK2,4 bullet,1."/>
    <w:basedOn w:val="Heading1"/>
    <w:next w:val="Normal"/>
    <w:link w:val="Heading3Char"/>
    <w:qFormat/>
    <w:rsid w:val="00C2646C"/>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X,Block Label,N,H5,H51,H52,H53,H54,H55,rp_Heading 5,DO NOT USE_h5,Level 3 - i,DOCSTYLE5,BCX Heading 5,Heading 51,MR liv. 5,Body Text (R),Level 3 - i1,Body Text (R)1,alpha,Level 3 - i2,Level 3 - i3,Level 3 - i4,Level 3 - i5,Level 3 - i6,5"/>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BCX Heading 6,ASAPHeading 6,ASAPHeading 61,ASAPHeading 62,Legal Level 1.1,Level 11"/>
    <w:basedOn w:val="Heading1"/>
    <w:next w:val="Normal"/>
    <w:link w:val="Heading6Char"/>
    <w:uiPriority w:val="2"/>
    <w:unhideWhenUsed/>
    <w:qFormat/>
    <w:rsid w:val="00C2646C"/>
    <w:pPr>
      <w:numPr>
        <w:ilvl w:val="5"/>
      </w:numPr>
      <w:outlineLvl w:val="5"/>
    </w:pPr>
    <w:rPr>
      <w:sz w:val="24"/>
    </w:rPr>
  </w:style>
  <w:style w:type="paragraph" w:styleId="Heading7">
    <w:name w:val="heading 7"/>
    <w:aliases w:val="(Not CSW),rp_Heading 7,Appendix Level 1,Heading 71,Legal Level 1.1.,DOCSTYLE7,BCX Heading 7,h7,Level 1.1,Legal Level 1.1.1,Level 1.11,L2 PIP,Heading 7(unused),Heading 7 (do not use),Para no numbering,First Subheading,H7 (Do Not Use),Procedure"/>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Not CSW),rp_Heading 8,Heading 81,Legal Level 1.1.1.,DOCSTYLE8,BCX Heading 8,h8,Level 1.1.1,Legal Level 1.1.1.1,Level 1.1.11,also not used,Legal Level 1.1.1.2,Legal Level 1.1.1.3,Legal Level 1.1.1.4,Legal Level 1.1.1.5,L3 PIP"/>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BCX Heading 9,h9,Legal Level 1.1.1.1.1,Level (a)1,heading1"/>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b,符"/>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aliases w:val="X Char,Block Label Char,N Char,H5 Char,H51 Char,H52 Char,H53 Char,H54 Char,H55 Char,rp_Heading 5 Char,DO NOT USE_h5 Char,Level 3 - i Char,DOCSTYLE5 Char,BCX Heading 5 Char,Heading 51 Char,MR liv. 5 Char,Body Text (R) Char,alpha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BCX Heading 6 Char,ASAPHeading 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Not CSW) Char,rp_Heading 7 Char,Appendix Level 1 Char,Heading 71 Char,Legal Level 1.1. Char,DOCSTYLE7 Char,BCX Heading 7 Char,h7 Char,Level 1.1 Char,Legal Level 1.1.1 Char,Level 1.11 Char,L2 PIP Char,Heading 7(unused) Char,Procedure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Not CSW) Char,rp_Heading 8 Char,Heading 81 Char,Legal Level 1.1.1. Char,DOCSTYLE8 Char,BCX Heading 8 Char,h8 Char,Level 1.1.1 Char,Legal Level 1.1.1.1 Char,Level 1.1.11 Char,also not used Char,Legal Level 1.1.1.2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16"/>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UnresolvedMention">
    <w:name w:val="Unresolved Mention"/>
    <w:basedOn w:val="DefaultParagraphFont"/>
    <w:uiPriority w:val="99"/>
    <w:semiHidden/>
    <w:unhideWhenUsed/>
    <w:rsid w:val="00E9329B"/>
    <w:rPr>
      <w:color w:val="605E5C"/>
      <w:shd w:val="clear" w:color="auto" w:fill="E1DFDD"/>
    </w:rPr>
  </w:style>
  <w:style w:type="paragraph" w:customStyle="1" w:styleId="Level1">
    <w:name w:val="Level 1"/>
    <w:basedOn w:val="Normal"/>
    <w:next w:val="Normal"/>
    <w:uiPriority w:val="6"/>
    <w:rsid w:val="0073441F"/>
    <w:pPr>
      <w:numPr>
        <w:numId w:val="23"/>
      </w:numPr>
      <w:spacing w:after="210" w:line="264" w:lineRule="auto"/>
      <w:jc w:val="left"/>
      <w:outlineLvl w:val="0"/>
    </w:pPr>
    <w:rPr>
      <w:rFonts w:ascii="Arial" w:eastAsia="Arial Unicode MS" w:hAnsi="Arial" w:cs="Times New Roman"/>
      <w:sz w:val="21"/>
      <w:szCs w:val="21"/>
      <w:lang w:eastAsia="en-GB"/>
    </w:rPr>
  </w:style>
  <w:style w:type="paragraph" w:customStyle="1" w:styleId="Level2">
    <w:name w:val="Level 2"/>
    <w:basedOn w:val="Normal"/>
    <w:next w:val="Normal"/>
    <w:uiPriority w:val="6"/>
    <w:rsid w:val="0073441F"/>
    <w:pPr>
      <w:numPr>
        <w:ilvl w:val="1"/>
        <w:numId w:val="23"/>
      </w:numPr>
      <w:spacing w:after="210" w:line="264" w:lineRule="auto"/>
      <w:jc w:val="left"/>
      <w:outlineLvl w:val="1"/>
    </w:pPr>
    <w:rPr>
      <w:rFonts w:ascii="Arial" w:eastAsia="Arial Unicode MS" w:hAnsi="Arial" w:cs="Times New Roman"/>
      <w:sz w:val="21"/>
      <w:szCs w:val="21"/>
      <w:lang w:val="x-none" w:eastAsia="en-GB"/>
    </w:rPr>
  </w:style>
  <w:style w:type="paragraph" w:customStyle="1" w:styleId="Level3">
    <w:name w:val="Level 3"/>
    <w:basedOn w:val="Normal"/>
    <w:next w:val="Normal"/>
    <w:uiPriority w:val="6"/>
    <w:rsid w:val="0073441F"/>
    <w:pPr>
      <w:numPr>
        <w:ilvl w:val="2"/>
        <w:numId w:val="23"/>
      </w:numPr>
      <w:spacing w:after="210" w:line="264" w:lineRule="auto"/>
      <w:jc w:val="left"/>
      <w:outlineLvl w:val="2"/>
    </w:pPr>
    <w:rPr>
      <w:rFonts w:ascii="Arial" w:eastAsia="Arial Unicode MS" w:hAnsi="Arial" w:cs="Times New Roman"/>
      <w:sz w:val="21"/>
      <w:szCs w:val="21"/>
      <w:lang w:val="x-none" w:eastAsia="en-GB"/>
    </w:rPr>
  </w:style>
  <w:style w:type="paragraph" w:customStyle="1" w:styleId="Level4">
    <w:name w:val="Level 4"/>
    <w:basedOn w:val="Normal"/>
    <w:next w:val="Normal"/>
    <w:uiPriority w:val="6"/>
    <w:rsid w:val="0073441F"/>
    <w:pPr>
      <w:numPr>
        <w:ilvl w:val="3"/>
        <w:numId w:val="23"/>
      </w:numPr>
      <w:spacing w:after="210" w:line="264" w:lineRule="auto"/>
      <w:jc w:val="left"/>
      <w:outlineLvl w:val="3"/>
    </w:pPr>
    <w:rPr>
      <w:rFonts w:ascii="Arial" w:eastAsia="Arial Unicode MS" w:hAnsi="Arial" w:cs="Times New Roman"/>
      <w:sz w:val="21"/>
      <w:szCs w:val="21"/>
      <w:lang w:eastAsia="en-GB"/>
    </w:rPr>
  </w:style>
  <w:style w:type="paragraph" w:customStyle="1" w:styleId="Level5">
    <w:name w:val="Level 5"/>
    <w:basedOn w:val="Normal"/>
    <w:next w:val="Normal"/>
    <w:uiPriority w:val="6"/>
    <w:rsid w:val="0073441F"/>
    <w:pPr>
      <w:numPr>
        <w:ilvl w:val="4"/>
        <w:numId w:val="23"/>
      </w:numPr>
      <w:spacing w:after="210" w:line="264" w:lineRule="auto"/>
      <w:jc w:val="left"/>
      <w:outlineLvl w:val="4"/>
    </w:pPr>
    <w:rPr>
      <w:rFonts w:ascii="Arial" w:eastAsia="Arial Unicode MS" w:hAnsi="Arial" w:cs="Times New Roman"/>
      <w:sz w:val="21"/>
      <w:szCs w:val="21"/>
      <w:lang w:eastAsia="en-GB"/>
    </w:rPr>
  </w:style>
  <w:style w:type="table" w:customStyle="1" w:styleId="TableGrid3">
    <w:name w:val="Table Grid3"/>
    <w:basedOn w:val="TableNormal"/>
    <w:next w:val="TableGrid"/>
    <w:qFormat/>
    <w:rsid w:val="000638D2"/>
    <w:pPr>
      <w:spacing w:after="0" w:line="240" w:lineRule="auto"/>
    </w:pPr>
    <w:rPr>
      <w:rFonts w:eastAsia="Calibri Light"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0638D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9308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1CE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691929">
      <w:bodyDiv w:val="1"/>
      <w:marLeft w:val="0"/>
      <w:marRight w:val="0"/>
      <w:marTop w:val="0"/>
      <w:marBottom w:val="0"/>
      <w:divBdr>
        <w:top w:val="none" w:sz="0" w:space="0" w:color="auto"/>
        <w:left w:val="none" w:sz="0" w:space="0" w:color="auto"/>
        <w:bottom w:val="none" w:sz="0" w:space="0" w:color="auto"/>
        <w:right w:val="none" w:sz="0" w:space="0" w:color="auto"/>
      </w:divBdr>
    </w:div>
    <w:div w:id="1745032866">
      <w:bodyDiv w:val="1"/>
      <w:marLeft w:val="0"/>
      <w:marRight w:val="0"/>
      <w:marTop w:val="0"/>
      <w:marBottom w:val="0"/>
      <w:divBdr>
        <w:top w:val="none" w:sz="0" w:space="0" w:color="auto"/>
        <w:left w:val="none" w:sz="0" w:space="0" w:color="auto"/>
        <w:bottom w:val="none" w:sz="0" w:space="0" w:color="auto"/>
        <w:right w:val="none" w:sz="0" w:space="0" w:color="auto"/>
      </w:divBdr>
    </w:div>
    <w:div w:id="1853253407">
      <w:bodyDiv w:val="1"/>
      <w:marLeft w:val="0"/>
      <w:marRight w:val="0"/>
      <w:marTop w:val="0"/>
      <w:marBottom w:val="0"/>
      <w:divBdr>
        <w:top w:val="none" w:sz="0" w:space="0" w:color="auto"/>
        <w:left w:val="none" w:sz="0" w:space="0" w:color="auto"/>
        <w:bottom w:val="none" w:sz="0" w:space="0" w:color="auto"/>
        <w:right w:val="none" w:sz="0" w:space="0" w:color="auto"/>
      </w:divBdr>
    </w:div>
    <w:div w:id="2054303892">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Work\Projects\Network%20Eng\LDOE\2023%20Requests\INC22876652%20-%204%20Firewall\Bid%20Spec%2009052023\Annexure%201%20Bid%20Specification%20template%20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55832465474CC8BB0A294F63EC9EC9"/>
        <w:category>
          <w:name w:val="General"/>
          <w:gallery w:val="placeholder"/>
        </w:category>
        <w:types>
          <w:type w:val="bbPlcHdr"/>
        </w:types>
        <w:behaviors>
          <w:behavior w:val="content"/>
        </w:behaviors>
        <w:guid w:val="{A112832A-BA00-4763-8A69-811DCB2C7421}"/>
      </w:docPartPr>
      <w:docPartBody>
        <w:p w:rsidR="0089165B" w:rsidRDefault="00056E2E">
          <w:pPr>
            <w:pStyle w:val="5255832465474CC8BB0A294F63EC9EC9"/>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E2E"/>
    <w:rsid w:val="00014D88"/>
    <w:rsid w:val="00015E4B"/>
    <w:rsid w:val="000529E1"/>
    <w:rsid w:val="00052FE2"/>
    <w:rsid w:val="00056E2E"/>
    <w:rsid w:val="00096C3B"/>
    <w:rsid w:val="000A52AE"/>
    <w:rsid w:val="0010150D"/>
    <w:rsid w:val="00134AD4"/>
    <w:rsid w:val="001E1728"/>
    <w:rsid w:val="001E32E1"/>
    <w:rsid w:val="002149E4"/>
    <w:rsid w:val="00234885"/>
    <w:rsid w:val="00242292"/>
    <w:rsid w:val="00275E7A"/>
    <w:rsid w:val="002B61E5"/>
    <w:rsid w:val="00330CDF"/>
    <w:rsid w:val="0036642B"/>
    <w:rsid w:val="003A11B7"/>
    <w:rsid w:val="003B0F2C"/>
    <w:rsid w:val="00410061"/>
    <w:rsid w:val="00485552"/>
    <w:rsid w:val="004A72F0"/>
    <w:rsid w:val="004B38C4"/>
    <w:rsid w:val="004E0C7B"/>
    <w:rsid w:val="00593503"/>
    <w:rsid w:val="005B4F7F"/>
    <w:rsid w:val="0068573B"/>
    <w:rsid w:val="006F2899"/>
    <w:rsid w:val="007073DA"/>
    <w:rsid w:val="00740A1C"/>
    <w:rsid w:val="00813335"/>
    <w:rsid w:val="008730EC"/>
    <w:rsid w:val="00874571"/>
    <w:rsid w:val="0089165B"/>
    <w:rsid w:val="00895740"/>
    <w:rsid w:val="008B0C44"/>
    <w:rsid w:val="0096479A"/>
    <w:rsid w:val="00A10CC2"/>
    <w:rsid w:val="00A27120"/>
    <w:rsid w:val="00A40445"/>
    <w:rsid w:val="00A45E4D"/>
    <w:rsid w:val="00A67793"/>
    <w:rsid w:val="00B43CB1"/>
    <w:rsid w:val="00BA4E7F"/>
    <w:rsid w:val="00BD3CB2"/>
    <w:rsid w:val="00C23C5F"/>
    <w:rsid w:val="00CA0A73"/>
    <w:rsid w:val="00CF53F3"/>
    <w:rsid w:val="00D13A38"/>
    <w:rsid w:val="00D22D72"/>
    <w:rsid w:val="00D43DE1"/>
    <w:rsid w:val="00DC32EE"/>
    <w:rsid w:val="00E27541"/>
    <w:rsid w:val="00E8730B"/>
    <w:rsid w:val="00ED7C53"/>
    <w:rsid w:val="00F72B8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255832465474CC8BB0A294F63EC9EC9">
    <w:name w:val="5255832465474CC8BB0A294F63EC9E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33D82-9F57-473F-9996-D9B4628AB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Template>
  <TotalTime>0</TotalTime>
  <Pages>3</Pages>
  <Words>7079</Words>
  <Characters>40353</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47338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Mpho Lawrence Maila</dc:creator>
  <cp:keywords/>
  <dc:description/>
  <cp:lastModifiedBy>Brian Matemane</cp:lastModifiedBy>
  <cp:revision>2</cp:revision>
  <cp:lastPrinted>2017-11-22T15:08:00Z</cp:lastPrinted>
  <dcterms:created xsi:type="dcterms:W3CDTF">2026-03-10T13:11:00Z</dcterms:created>
  <dcterms:modified xsi:type="dcterms:W3CDTF">2026-03-10T13:11:00Z</dcterms:modified>
</cp:coreProperties>
</file>