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9"/>
        <w:gridCol w:w="1196"/>
        <w:gridCol w:w="342"/>
        <w:gridCol w:w="609"/>
        <w:gridCol w:w="539"/>
        <w:gridCol w:w="284"/>
        <w:gridCol w:w="181"/>
        <w:gridCol w:w="462"/>
        <w:gridCol w:w="44"/>
        <w:gridCol w:w="553"/>
        <w:gridCol w:w="510"/>
        <w:gridCol w:w="631"/>
        <w:gridCol w:w="619"/>
        <w:gridCol w:w="299"/>
        <w:gridCol w:w="203"/>
        <w:gridCol w:w="678"/>
        <w:gridCol w:w="549"/>
        <w:gridCol w:w="561"/>
        <w:gridCol w:w="397"/>
        <w:gridCol w:w="424"/>
        <w:gridCol w:w="382"/>
        <w:gridCol w:w="451"/>
        <w:gridCol w:w="532"/>
        <w:gridCol w:w="789"/>
      </w:tblGrid>
      <w:tr w:rsidR="005624A4" w:rsidTr="003D5162">
        <w:trPr>
          <w:trHeight w:val="7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3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Stellenbosch Municipality</w:t>
            </w:r>
          </w:p>
        </w:tc>
      </w:tr>
      <w:tr w:rsidR="005624A4" w:rsidTr="00D71C0B">
        <w:trPr>
          <w:trHeight w:val="804"/>
        </w:trPr>
        <w:tc>
          <w:tcPr>
            <w:tcW w:w="3537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3"/>
          </w:tcPr>
          <w:p w:rsidR="005624A4" w:rsidRPr="006D5251" w:rsidRDefault="005624A4" w:rsidP="005624A4">
            <w:pPr>
              <w:spacing w:after="0" w:line="240" w:lineRule="auto"/>
              <w:ind w:left="2268" w:right="176" w:hanging="2268"/>
              <w:rPr>
                <w:rFonts w:ascii="Arial" w:hAnsi="Arial" w:cs="Arial"/>
                <w:b/>
                <w:sz w:val="18"/>
                <w:szCs w:val="18"/>
              </w:rPr>
            </w:pPr>
            <w:r w:rsidRPr="006D5251">
              <w:rPr>
                <w:rFonts w:ascii="Arial" w:hAnsi="Arial" w:cs="Arial"/>
                <w:b/>
                <w:sz w:val="18"/>
                <w:szCs w:val="18"/>
              </w:rPr>
              <w:t>Servicing of Fire Extinguishers and Equipment in Stellenbosch Municipal Buildings and Stellenbosch Municipal Area:  period ending 30</w:t>
            </w:r>
            <w:r w:rsidRPr="006D525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Pr="006D5251">
              <w:rPr>
                <w:rFonts w:ascii="Arial" w:hAnsi="Arial" w:cs="Arial"/>
                <w:b/>
                <w:sz w:val="18"/>
                <w:szCs w:val="18"/>
              </w:rPr>
              <w:t xml:space="preserve">June 2023 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624A4" w:rsidTr="003D5162">
        <w:trPr>
          <w:trHeight w:val="23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3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BSM 10/21</w:t>
            </w:r>
          </w:p>
        </w:tc>
      </w:tr>
      <w:tr w:rsidR="006C3CE9" w:rsidTr="001D3CD2">
        <w:trPr>
          <w:trHeight w:val="230"/>
        </w:trPr>
        <w:tc>
          <w:tcPr>
            <w:tcW w:w="3537" w:type="dxa"/>
          </w:tcPr>
          <w:p w:rsidR="001D3CD2" w:rsidRPr="00E045C5" w:rsidRDefault="001D3CD2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03208E" w:rsidRPr="006D5251" w:rsidRDefault="005624A4" w:rsidP="0003208E">
            <w:pPr>
              <w:autoSpaceDE w:val="0"/>
              <w:autoSpaceDN w:val="0"/>
              <w:adjustRightInd w:val="0"/>
              <w:spacing w:after="0" w:line="240" w:lineRule="auto"/>
              <w:ind w:right="176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Craig van Reenen</w:t>
            </w:r>
          </w:p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Craig.vanreenen</w:t>
            </w:r>
            <w:r w:rsidR="0003208E"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@stellenbosch.gov.za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1D3C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4"/>
          </w:tcPr>
          <w:p w:rsidR="001D3CD2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(021 808 </w:t>
            </w:r>
            <w:r w:rsidR="005624A4">
              <w:rPr>
                <w:rFonts w:ascii="Arial" w:eastAsia="Calibri" w:hAnsi="Arial" w:cs="Arial"/>
                <w:color w:val="000000"/>
                <w:sz w:val="18"/>
                <w:szCs w:val="18"/>
              </w:rPr>
              <w:t>8888</w:t>
            </w: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);</w:t>
            </w:r>
          </w:p>
        </w:tc>
      </w:tr>
      <w:tr w:rsidR="005624A4" w:rsidTr="003D5162">
        <w:trPr>
          <w:trHeight w:val="304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40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</w:tr>
      <w:tr w:rsidR="006C3CE9" w:rsidTr="003D5162">
        <w:trPr>
          <w:trHeight w:val="341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4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620" w:type="dxa"/>
            <w:gridSpan w:val="4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095" w:type="dxa"/>
            <w:gridSpan w:val="2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3D5162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5624A4" w:rsidTr="003D5162">
        <w:trPr>
          <w:trHeight w:val="102"/>
        </w:trPr>
        <w:tc>
          <w:tcPr>
            <w:tcW w:w="4820" w:type="dxa"/>
            <w:gridSpan w:val="2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b/>
              </w:rPr>
              <w:t>Stellfire</w:t>
            </w:r>
            <w:proofErr w:type="spellEnd"/>
            <w:r>
              <w:rPr>
                <w:b/>
              </w:rPr>
              <w:t xml:space="preserve"> Services CC</w:t>
            </w:r>
          </w:p>
        </w:tc>
        <w:tc>
          <w:tcPr>
            <w:tcW w:w="1843" w:type="dxa"/>
            <w:gridSpan w:val="4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118" w:type="dxa"/>
            <w:gridSpan w:val="8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803" w:type="dxa"/>
            <w:gridSpan w:val="10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24A4" w:rsidTr="003D5162">
        <w:trPr>
          <w:trHeight w:val="304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624A4" w:rsidTr="003D5162">
        <w:trPr>
          <w:trHeight w:val="153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  <w:tr w:rsidR="005624A4" w:rsidTr="003D5162">
        <w:trPr>
          <w:trHeight w:val="360"/>
        </w:trPr>
        <w:tc>
          <w:tcPr>
            <w:tcW w:w="48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Fidelity Fire Solutions Pty Ltd</w:t>
            </w:r>
          </w:p>
        </w:tc>
        <w:tc>
          <w:tcPr>
            <w:tcW w:w="1818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5624A4" w:rsidRDefault="005624A4" w:rsidP="005624A4">
            <w:r w:rsidRPr="00EB5F4F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24A4" w:rsidTr="003D5162">
        <w:trPr>
          <w:trHeight w:val="435"/>
        </w:trPr>
        <w:tc>
          <w:tcPr>
            <w:tcW w:w="48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 Fire Watch Pty Ltd</w:t>
            </w:r>
          </w:p>
        </w:tc>
        <w:tc>
          <w:tcPr>
            <w:tcW w:w="1818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5624A4" w:rsidRDefault="005624A4" w:rsidP="005624A4">
            <w:r w:rsidRPr="00EB5F4F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24A4" w:rsidTr="003D5162">
        <w:trPr>
          <w:trHeight w:val="360"/>
        </w:trPr>
        <w:tc>
          <w:tcPr>
            <w:tcW w:w="48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TD Western Cape Fire Equipment Safety Services/ta TDWC Fire</w:t>
            </w:r>
          </w:p>
        </w:tc>
        <w:tc>
          <w:tcPr>
            <w:tcW w:w="1818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5624A4" w:rsidRDefault="005624A4" w:rsidP="005624A4">
            <w:r w:rsidRPr="00EB5F4F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 and T Fire and Safety t/a TNT Fire</w:t>
            </w:r>
          </w:p>
        </w:tc>
        <w:tc>
          <w:tcPr>
            <w:tcW w:w="1818" w:type="dxa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208E"/>
    <w:rsid w:val="001D3CD2"/>
    <w:rsid w:val="00244DAC"/>
    <w:rsid w:val="002E3C7A"/>
    <w:rsid w:val="003D5162"/>
    <w:rsid w:val="003D6545"/>
    <w:rsid w:val="00483439"/>
    <w:rsid w:val="004B51B5"/>
    <w:rsid w:val="0051034C"/>
    <w:rsid w:val="005624A4"/>
    <w:rsid w:val="006C3CE9"/>
    <w:rsid w:val="007C0166"/>
    <w:rsid w:val="00840C1A"/>
    <w:rsid w:val="00B02F25"/>
    <w:rsid w:val="00B81A02"/>
    <w:rsid w:val="00BC7434"/>
    <w:rsid w:val="00D71C0B"/>
    <w:rsid w:val="00D84392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EAB3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3208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3208E"/>
    <w:pPr>
      <w:spacing w:before="120" w:after="120" w:line="240" w:lineRule="auto"/>
      <w:ind w:left="720"/>
      <w:jc w:val="both"/>
    </w:pPr>
    <w:rPr>
      <w:rFonts w:ascii="Arial" w:eastAsia="Times New Roman" w:hAnsi="Arial" w:cs="Arial"/>
      <w:sz w:val="20"/>
      <w:szCs w:val="20"/>
    </w:rPr>
  </w:style>
  <w:style w:type="paragraph" w:styleId="MessageHeader">
    <w:name w:val="Message Header"/>
    <w:basedOn w:val="Normal"/>
    <w:link w:val="MessageHeaderChar"/>
    <w:rsid w:val="00D71C0B"/>
    <w:pPr>
      <w:keepLines/>
      <w:spacing w:after="120" w:line="180" w:lineRule="atLeast"/>
      <w:ind w:left="720" w:hanging="720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D71C0B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Label">
    <w:name w:val="Message Header Label"/>
    <w:rsid w:val="00D71C0B"/>
    <w:rPr>
      <w:rFonts w:ascii="Arial Black" w:hAnsi="Arial Black"/>
      <w:spacing w:val="-1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5F394C-9780-45B9-B64F-762042D36DCD}"/>
</file>

<file path=customXml/itemProps2.xml><?xml version="1.0" encoding="utf-8"?>
<ds:datastoreItem xmlns:ds="http://schemas.openxmlformats.org/officeDocument/2006/customXml" ds:itemID="{C165B03D-3CA0-4838-A813-BE5655F77B69}"/>
</file>

<file path=customXml/itemProps3.xml><?xml version="1.0" encoding="utf-8"?>
<ds:datastoreItem xmlns:ds="http://schemas.openxmlformats.org/officeDocument/2006/customXml" ds:itemID="{501132BD-7EC7-44A1-B905-5A0E96B1B5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Ingrid Thesen</cp:lastModifiedBy>
  <cp:revision>2</cp:revision>
  <cp:lastPrinted>2021-07-01T13:27:00Z</cp:lastPrinted>
  <dcterms:created xsi:type="dcterms:W3CDTF">2021-07-01T13:33:00Z</dcterms:created>
  <dcterms:modified xsi:type="dcterms:W3CDTF">2021-07-01T13:33:00Z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