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01528" w14:textId="58F38F57" w:rsidR="005654E9" w:rsidRPr="00965475" w:rsidRDefault="005654E9" w:rsidP="005654E9">
      <w:pPr>
        <w:widowControl w:val="0"/>
        <w:spacing w:after="0" w:line="240" w:lineRule="auto"/>
        <w:jc w:val="center"/>
        <w:rPr>
          <w:rFonts w:ascii="Arial" w:eastAsia="Times New Roman" w:hAnsi="Arial" w:cs="Arial"/>
          <w:snapToGrid w:val="0"/>
          <w:color w:val="000000"/>
          <w:kern w:val="0"/>
          <w:sz w:val="20"/>
          <w:szCs w:val="20"/>
          <w:lang w:val="en-US"/>
          <w14:ligatures w14:val="none"/>
        </w:rPr>
      </w:pPr>
    </w:p>
    <w:p w14:paraId="5F58A6B3" w14:textId="77777777" w:rsidR="005654E9" w:rsidRPr="00965475" w:rsidRDefault="005654E9" w:rsidP="005654E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</w:pPr>
      <w:r w:rsidRPr="00965475"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  <w:t>GOVAN MBEKI MUNICIPALITY</w:t>
      </w:r>
    </w:p>
    <w:p w14:paraId="670014F0" w14:textId="77777777" w:rsidR="005654E9" w:rsidRPr="00965475" w:rsidRDefault="005654E9" w:rsidP="005654E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</w:pPr>
    </w:p>
    <w:p w14:paraId="09303B52" w14:textId="492517DE" w:rsidR="005654E9" w:rsidRDefault="005654E9" w:rsidP="005654E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  <w:t>RE-</w:t>
      </w:r>
      <w:r w:rsidRPr="00965475"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  <w:t>ADVERT</w:t>
      </w:r>
    </w:p>
    <w:p w14:paraId="4A82F832" w14:textId="77777777" w:rsidR="005654E9" w:rsidRPr="00965475" w:rsidRDefault="005654E9" w:rsidP="005654E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</w:pPr>
    </w:p>
    <w:p w14:paraId="1A605D22" w14:textId="77777777" w:rsidR="005654E9" w:rsidRPr="00965475" w:rsidRDefault="005654E9" w:rsidP="005654E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</w:pPr>
      <w:bookmarkStart w:id="0" w:name="_Hlk64918088"/>
      <w:r w:rsidRPr="005654E9">
        <w:rPr>
          <w:rFonts w:ascii="Arial" w:eastAsia="Times New Roman" w:hAnsi="Arial" w:cs="Arial"/>
          <w:b/>
          <w:color w:val="000000"/>
          <w:kern w:val="0"/>
          <w:sz w:val="24"/>
          <w:szCs w:val="24"/>
          <w:highlight w:val="lightGray"/>
          <w14:ligatures w14:val="none"/>
        </w:rPr>
        <w:t>TENDER NO.:  8/3/1 – 15/2023</w:t>
      </w:r>
    </w:p>
    <w:p w14:paraId="7DE1987F" w14:textId="77777777" w:rsidR="005654E9" w:rsidRPr="00965475" w:rsidRDefault="005654E9" w:rsidP="005654E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12"/>
          <w:szCs w:val="12"/>
          <w14:ligatures w14:val="none"/>
        </w:rPr>
      </w:pPr>
    </w:p>
    <w:p w14:paraId="52A4345A" w14:textId="77777777" w:rsidR="005654E9" w:rsidRPr="00965475" w:rsidRDefault="005654E9" w:rsidP="005654E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</w:pPr>
      <w:r w:rsidRPr="00965475"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  <w:t xml:space="preserve">CLOSING DATE: </w:t>
      </w:r>
      <w:r>
        <w:rPr>
          <w:rFonts w:ascii="Arial" w:eastAsia="Times New Roman" w:hAnsi="Arial" w:cs="Arial"/>
          <w:b/>
          <w:color w:val="000000"/>
          <w:kern w:val="0"/>
          <w:sz w:val="24"/>
          <w:szCs w:val="24"/>
          <w:u w:val="single"/>
          <w14:ligatures w14:val="none"/>
        </w:rPr>
        <w:t>07</w:t>
      </w:r>
      <w:r w:rsidRPr="00965475">
        <w:rPr>
          <w:rFonts w:ascii="Arial" w:eastAsia="Times New Roman" w:hAnsi="Arial" w:cs="Arial"/>
          <w:b/>
          <w:color w:val="000000"/>
          <w:kern w:val="0"/>
          <w:sz w:val="24"/>
          <w:szCs w:val="24"/>
          <w:u w:val="single"/>
          <w14:ligatures w14:val="none"/>
        </w:rPr>
        <w:t>/0</w:t>
      </w:r>
      <w:r>
        <w:rPr>
          <w:rFonts w:ascii="Arial" w:eastAsia="Times New Roman" w:hAnsi="Arial" w:cs="Arial"/>
          <w:b/>
          <w:color w:val="000000"/>
          <w:kern w:val="0"/>
          <w:sz w:val="24"/>
          <w:szCs w:val="24"/>
          <w:u w:val="single"/>
          <w14:ligatures w14:val="none"/>
        </w:rPr>
        <w:t>5</w:t>
      </w:r>
      <w:r w:rsidRPr="00965475">
        <w:rPr>
          <w:rFonts w:ascii="Arial" w:eastAsia="Times New Roman" w:hAnsi="Arial" w:cs="Arial"/>
          <w:b/>
          <w:color w:val="000000"/>
          <w:kern w:val="0"/>
          <w:sz w:val="24"/>
          <w:szCs w:val="24"/>
          <w:u w:val="single"/>
          <w14:ligatures w14:val="none"/>
        </w:rPr>
        <w:t>/2024</w:t>
      </w:r>
      <w:r w:rsidRPr="0096547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 AT 12H00</w:t>
      </w:r>
    </w:p>
    <w:p w14:paraId="0079300C" w14:textId="77777777" w:rsidR="005654E9" w:rsidRPr="00965475" w:rsidRDefault="005654E9" w:rsidP="005654E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12"/>
          <w:szCs w:val="12"/>
          <w14:ligatures w14:val="none"/>
        </w:rPr>
      </w:pPr>
    </w:p>
    <w:p w14:paraId="4434FD8C" w14:textId="77777777" w:rsidR="005654E9" w:rsidRPr="00965475" w:rsidRDefault="005654E9" w:rsidP="005654E9">
      <w:pPr>
        <w:widowControl w:val="0"/>
        <w:suppressAutoHyphens/>
        <w:spacing w:before="180" w:after="180" w:line="240" w:lineRule="auto"/>
        <w:jc w:val="center"/>
        <w:rPr>
          <w:rFonts w:ascii="Arial" w:eastAsia="Times New Roman" w:hAnsi="Arial" w:cs="Arial"/>
          <w:b/>
          <w:snapToGrid w:val="0"/>
          <w:spacing w:val="-3"/>
          <w:kern w:val="0"/>
          <w:sz w:val="24"/>
          <w:szCs w:val="24"/>
          <w:lang w:val="en-US"/>
          <w14:ligatures w14:val="none"/>
        </w:rPr>
      </w:pPr>
      <w:r w:rsidRPr="00965475">
        <w:rPr>
          <w:rFonts w:ascii="Arial" w:eastAsia="Times New Roman" w:hAnsi="Arial" w:cs="Arial"/>
          <w:b/>
          <w:bCs/>
          <w:snapToGrid w:val="0"/>
          <w:color w:val="000000"/>
          <w:kern w:val="0"/>
          <w:sz w:val="24"/>
          <w:szCs w:val="24"/>
          <w:lang w:val="en-US" w:eastAsia="en-ZA"/>
          <w14:ligatures w14:val="none"/>
        </w:rPr>
        <w:t xml:space="preserve">“PROVISION OF SECURITY SERVICES AT GOVAN MBEKI MUNICIPALITY PREMISES IN </w:t>
      </w:r>
      <w:r w:rsidRPr="00965475">
        <w:rPr>
          <w:rFonts w:ascii="Arial" w:eastAsia="Times New Roman" w:hAnsi="Arial" w:cs="Arial"/>
          <w:b/>
          <w:bCs/>
          <w:snapToGrid w:val="0"/>
          <w:kern w:val="0"/>
          <w:sz w:val="24"/>
          <w:szCs w:val="24"/>
          <w:lang w:val="en-US" w:eastAsia="en-ZA"/>
          <w14:ligatures w14:val="none"/>
        </w:rPr>
        <w:t>REGION 3 (EMBALENHLE AND CHARL CILLIERS)</w:t>
      </w:r>
      <w:r w:rsidRPr="00965475">
        <w:rPr>
          <w:rFonts w:ascii="Arial" w:eastAsia="Times New Roman" w:hAnsi="Arial" w:cs="Arial"/>
          <w:b/>
          <w:bCs/>
          <w:snapToGrid w:val="0"/>
          <w:color w:val="FF0000"/>
          <w:kern w:val="0"/>
          <w:sz w:val="24"/>
          <w:szCs w:val="24"/>
          <w:lang w:val="en-US" w:eastAsia="en-ZA"/>
          <w14:ligatures w14:val="none"/>
        </w:rPr>
        <w:t xml:space="preserve"> </w:t>
      </w:r>
      <w:r w:rsidRPr="00965475">
        <w:rPr>
          <w:rFonts w:ascii="Arial" w:eastAsia="Times New Roman" w:hAnsi="Arial" w:cs="Arial"/>
          <w:b/>
          <w:bCs/>
          <w:snapToGrid w:val="0"/>
          <w:color w:val="000000"/>
          <w:kern w:val="0"/>
          <w:sz w:val="24"/>
          <w:szCs w:val="24"/>
          <w:lang w:val="en-US" w:eastAsia="en-ZA"/>
          <w14:ligatures w14:val="none"/>
        </w:rPr>
        <w:t>FOR THIRTY-SIX (36) MONTHS”</w:t>
      </w:r>
    </w:p>
    <w:p w14:paraId="3FEFBEC0" w14:textId="77777777" w:rsidR="005654E9" w:rsidRPr="00965475" w:rsidRDefault="005654E9" w:rsidP="005654E9">
      <w:pPr>
        <w:widowControl w:val="0"/>
        <w:suppressAutoHyphens/>
        <w:spacing w:before="180" w:after="180" w:line="240" w:lineRule="auto"/>
        <w:jc w:val="both"/>
        <w:rPr>
          <w:rFonts w:ascii="Arial" w:eastAsia="Times New Roman" w:hAnsi="Arial" w:cs="Arial"/>
          <w:color w:val="FF0000"/>
          <w:kern w:val="0"/>
          <w:sz w:val="21"/>
          <w:szCs w:val="21"/>
          <w:lang w:eastAsia="en-ZA"/>
          <w14:ligatures w14:val="none"/>
        </w:rPr>
      </w:pPr>
      <w:r w:rsidRPr="00965475"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  <w:t xml:space="preserve">In terms of Section 110 of the Municipal Finance Management Act, 2003 (No. 56 of 2003), tenders are hereby invited for the </w:t>
      </w:r>
      <w:r w:rsidRPr="00965475">
        <w:rPr>
          <w:rFonts w:ascii="Arial" w:eastAsia="Times New Roman" w:hAnsi="Arial" w:cs="Arial"/>
          <w:b/>
          <w:bCs/>
          <w:snapToGrid w:val="0"/>
          <w:color w:val="000000"/>
          <w:kern w:val="0"/>
          <w:sz w:val="20"/>
          <w:szCs w:val="20"/>
          <w:lang w:val="en-US" w:eastAsia="en-ZA"/>
          <w14:ligatures w14:val="none"/>
        </w:rPr>
        <w:t xml:space="preserve">PROVISION OF SECURITY SERVICES AT GOVAN MBEKI MUNICIPALITY PREMISES IN </w:t>
      </w:r>
      <w:r w:rsidRPr="00965475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val="en-US" w:eastAsia="en-ZA"/>
          <w14:ligatures w14:val="none"/>
        </w:rPr>
        <w:t>REGION 3 (EMBALENHLE AND CHARL CILLIERS)</w:t>
      </w:r>
      <w:r w:rsidRPr="00965475">
        <w:rPr>
          <w:rFonts w:ascii="Arial" w:eastAsia="Times New Roman" w:hAnsi="Arial" w:cs="Arial"/>
          <w:b/>
          <w:bCs/>
          <w:snapToGrid w:val="0"/>
          <w:color w:val="FF0000"/>
          <w:kern w:val="0"/>
          <w:sz w:val="20"/>
          <w:szCs w:val="20"/>
          <w:lang w:val="en-US" w:eastAsia="en-ZA"/>
          <w14:ligatures w14:val="none"/>
        </w:rPr>
        <w:t xml:space="preserve"> </w:t>
      </w:r>
      <w:r w:rsidRPr="00965475">
        <w:rPr>
          <w:rFonts w:ascii="Arial" w:eastAsia="Times New Roman" w:hAnsi="Arial" w:cs="Arial"/>
          <w:b/>
          <w:bCs/>
          <w:snapToGrid w:val="0"/>
          <w:color w:val="000000"/>
          <w:kern w:val="0"/>
          <w:sz w:val="20"/>
          <w:szCs w:val="20"/>
          <w:lang w:val="en-US" w:eastAsia="en-ZA"/>
          <w14:ligatures w14:val="none"/>
        </w:rPr>
        <w:t>FOR THIRTY-SIX (36) MONTHS</w:t>
      </w:r>
    </w:p>
    <w:p w14:paraId="6B75975A" w14:textId="77777777" w:rsidR="005654E9" w:rsidRPr="00965475" w:rsidRDefault="005654E9" w:rsidP="005654E9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kern w:val="0"/>
          <w:lang w:eastAsia="en-ZA"/>
          <w14:ligatures w14:val="none"/>
        </w:rPr>
      </w:pPr>
      <w:bookmarkStart w:id="1" w:name="_Hlk151663461"/>
      <w:r w:rsidRPr="00965475">
        <w:rPr>
          <w:rFonts w:ascii="Arial" w:eastAsia="Times New Roman" w:hAnsi="Arial" w:cs="Arial"/>
          <w:kern w:val="0"/>
          <w:lang w:eastAsia="en-ZA"/>
          <w14:ligatures w14:val="none"/>
        </w:rPr>
        <w:t xml:space="preserve">Tender documents and specifications are available and will ONLY be sold at a non-refundable fee of R1000.00 from the </w:t>
      </w:r>
      <w:r>
        <w:rPr>
          <w:rFonts w:ascii="Arial" w:eastAsia="Times New Roman" w:hAnsi="Arial" w:cs="Arial"/>
          <w:kern w:val="0"/>
          <w:lang w:eastAsia="en-ZA"/>
          <w14:ligatures w14:val="none"/>
        </w:rPr>
        <w:t>05</w:t>
      </w:r>
      <w:r w:rsidRPr="00965475">
        <w:rPr>
          <w:rFonts w:ascii="Arial" w:eastAsia="Times New Roman" w:hAnsi="Arial" w:cs="Arial"/>
          <w:kern w:val="0"/>
          <w:vertAlign w:val="superscript"/>
          <w:lang w:eastAsia="en-ZA"/>
          <w14:ligatures w14:val="none"/>
        </w:rPr>
        <w:t>th</w:t>
      </w:r>
      <w:r w:rsidRPr="00965475">
        <w:rPr>
          <w:rFonts w:ascii="Arial" w:eastAsia="Times New Roman" w:hAnsi="Arial" w:cs="Arial"/>
          <w:kern w:val="0"/>
          <w:lang w:eastAsia="en-ZA"/>
          <w14:ligatures w14:val="none"/>
        </w:rPr>
        <w:t xml:space="preserve"> of </w:t>
      </w:r>
      <w:r>
        <w:rPr>
          <w:rFonts w:ascii="Arial" w:eastAsia="Times New Roman" w:hAnsi="Arial" w:cs="Arial"/>
          <w:kern w:val="0"/>
          <w:lang w:eastAsia="en-ZA"/>
          <w14:ligatures w14:val="none"/>
        </w:rPr>
        <w:t>April</w:t>
      </w:r>
      <w:r w:rsidRPr="00965475">
        <w:rPr>
          <w:rFonts w:ascii="Arial" w:eastAsia="Times New Roman" w:hAnsi="Arial" w:cs="Arial"/>
          <w:kern w:val="0"/>
          <w:lang w:eastAsia="en-ZA"/>
          <w14:ligatures w14:val="none"/>
        </w:rPr>
        <w:t xml:space="preserve"> 2024. Tender documents will be sold at the Cash Point by the Cashier’s</w:t>
      </w:r>
      <w:r>
        <w:rPr>
          <w:rFonts w:ascii="Arial" w:eastAsia="Times New Roman" w:hAnsi="Arial" w:cs="Arial"/>
          <w:kern w:val="0"/>
          <w:lang w:eastAsia="en-ZA"/>
          <w14:ligatures w14:val="none"/>
        </w:rPr>
        <w:t xml:space="preserve"> at the head office in Secunda.</w:t>
      </w:r>
      <w:r w:rsidRPr="00965475">
        <w:rPr>
          <w:rFonts w:ascii="Arial" w:eastAsia="Times New Roman" w:hAnsi="Arial" w:cs="Arial"/>
          <w:kern w:val="0"/>
          <w:lang w:eastAsia="en-ZA"/>
          <w14:ligatures w14:val="none"/>
        </w:rPr>
        <w:t xml:space="preserve">  </w:t>
      </w:r>
    </w:p>
    <w:bookmarkEnd w:id="1"/>
    <w:p w14:paraId="193C3C1A" w14:textId="77777777" w:rsidR="005654E9" w:rsidRPr="00965475" w:rsidRDefault="005654E9" w:rsidP="005654E9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jc w:val="both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36DA7435" w14:textId="77777777" w:rsidR="005654E9" w:rsidRPr="00965475" w:rsidRDefault="005654E9" w:rsidP="005654E9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965475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The closing time for receipt of tenders is </w:t>
      </w:r>
      <w:r w:rsidRPr="00965475">
        <w:rPr>
          <w:rFonts w:ascii="Arial" w:eastAsia="Times New Roman" w:hAnsi="Arial" w:cs="Arial"/>
          <w:b/>
          <w:color w:val="000000"/>
          <w:kern w:val="0"/>
          <w:sz w:val="21"/>
          <w:szCs w:val="21"/>
          <w14:ligatures w14:val="none"/>
        </w:rPr>
        <w:t xml:space="preserve">12:00hrs </w:t>
      </w:r>
      <w:r w:rsidRPr="00965475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on</w:t>
      </w:r>
      <w:r w:rsidRPr="00965475">
        <w:rPr>
          <w:rFonts w:ascii="Arial" w:eastAsia="Times New Roman" w:hAnsi="Arial" w:cs="Arial"/>
          <w:b/>
          <w:color w:val="FF0000"/>
          <w:kern w:val="0"/>
          <w:sz w:val="21"/>
          <w:szCs w:val="21"/>
          <w14:ligatures w14:val="none"/>
        </w:rPr>
        <w:t xml:space="preserve"> </w:t>
      </w:r>
      <w:r>
        <w:rPr>
          <w:rFonts w:ascii="Arial" w:eastAsia="Times New Roman" w:hAnsi="Arial" w:cs="Arial"/>
          <w:b/>
          <w:kern w:val="0"/>
          <w:sz w:val="21"/>
          <w:szCs w:val="21"/>
          <w14:ligatures w14:val="none"/>
        </w:rPr>
        <w:t>07</w:t>
      </w:r>
      <w:r w:rsidRPr="00965475">
        <w:rPr>
          <w:rFonts w:ascii="Arial" w:eastAsia="Times New Roman" w:hAnsi="Arial" w:cs="Arial"/>
          <w:b/>
          <w:kern w:val="0"/>
          <w:sz w:val="21"/>
          <w:szCs w:val="21"/>
          <w14:ligatures w14:val="none"/>
        </w:rPr>
        <w:t>/0</w:t>
      </w:r>
      <w:r>
        <w:rPr>
          <w:rFonts w:ascii="Arial" w:eastAsia="Times New Roman" w:hAnsi="Arial" w:cs="Arial"/>
          <w:b/>
          <w:kern w:val="0"/>
          <w:sz w:val="21"/>
          <w:szCs w:val="21"/>
          <w14:ligatures w14:val="none"/>
        </w:rPr>
        <w:t>5</w:t>
      </w:r>
      <w:r w:rsidRPr="00965475">
        <w:rPr>
          <w:rFonts w:ascii="Arial" w:eastAsia="Times New Roman" w:hAnsi="Arial" w:cs="Arial"/>
          <w:b/>
          <w:kern w:val="0"/>
          <w:sz w:val="21"/>
          <w:szCs w:val="21"/>
          <w14:ligatures w14:val="none"/>
        </w:rPr>
        <w:t>/202</w:t>
      </w:r>
      <w:r>
        <w:rPr>
          <w:rFonts w:ascii="Arial" w:eastAsia="Times New Roman" w:hAnsi="Arial" w:cs="Arial"/>
          <w:b/>
          <w:kern w:val="0"/>
          <w:sz w:val="21"/>
          <w:szCs w:val="21"/>
          <w14:ligatures w14:val="none"/>
        </w:rPr>
        <w:t>4</w:t>
      </w:r>
      <w:r w:rsidRPr="00965475">
        <w:rPr>
          <w:rFonts w:ascii="Arial" w:eastAsia="Times New Roman" w:hAnsi="Arial" w:cs="Arial"/>
          <w:b/>
          <w:color w:val="FF0000"/>
          <w:kern w:val="0"/>
          <w:sz w:val="21"/>
          <w:szCs w:val="21"/>
          <w14:ligatures w14:val="none"/>
        </w:rPr>
        <w:t>.</w:t>
      </w:r>
      <w:r w:rsidRPr="00965475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Telegraphic, facsimile, e-mail, unmarked and </w:t>
      </w:r>
      <w:r w:rsidRPr="00965475">
        <w:rPr>
          <w:rFonts w:ascii="Arial" w:eastAsia="Times New Roman" w:hAnsi="Arial" w:cs="Arial"/>
          <w:b/>
          <w:color w:val="000000"/>
          <w:kern w:val="0"/>
          <w:sz w:val="21"/>
          <w:szCs w:val="21"/>
          <w14:ligatures w14:val="none"/>
        </w:rPr>
        <w:t>late tenders</w:t>
      </w:r>
      <w:r w:rsidRPr="00965475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will under no circumstances be considered and accepted.  The tender box will be emptied just after closing time on the closing date.  Hereafter all bids will be public.</w:t>
      </w:r>
    </w:p>
    <w:bookmarkEnd w:id="0"/>
    <w:p w14:paraId="75A8E905" w14:textId="77777777" w:rsidR="005654E9" w:rsidRPr="00965475" w:rsidRDefault="005654E9" w:rsidP="005654E9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</w:p>
    <w:p w14:paraId="6C0067DD" w14:textId="77777777" w:rsidR="005654E9" w:rsidRPr="00965475" w:rsidRDefault="005654E9" w:rsidP="005654E9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65475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Any technical enquiries relating to the tender document may be directed to the section Crime Prevention and Security Services </w:t>
      </w:r>
      <w:r w:rsidRPr="00965475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at </w:t>
      </w:r>
      <w:r w:rsidRPr="00965475">
        <w:rPr>
          <w:rFonts w:ascii="Arial" w:eastAsia="Times New Roman" w:hAnsi="Arial" w:cs="Arial"/>
          <w:kern w:val="0"/>
          <w:sz w:val="21"/>
          <w:szCs w:val="21"/>
          <w:u w:val="single"/>
          <w14:ligatures w14:val="none"/>
        </w:rPr>
        <w:t xml:space="preserve">017 620 6334 </w:t>
      </w:r>
      <w:r w:rsidRPr="00965475">
        <w:rPr>
          <w:rFonts w:ascii="Arial" w:eastAsia="Times New Roman" w:hAnsi="Arial" w:cs="Arial"/>
          <w:kern w:val="0"/>
          <w:sz w:val="21"/>
          <w:szCs w:val="21"/>
          <w14:ligatures w14:val="none"/>
        </w:rPr>
        <w:t>to Mr. Sfiso Zitha.</w:t>
      </w:r>
    </w:p>
    <w:p w14:paraId="669D7DA6" w14:textId="77777777" w:rsidR="005654E9" w:rsidRPr="00965475" w:rsidRDefault="005654E9" w:rsidP="005654E9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jc w:val="both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42EA2697" w14:textId="77777777" w:rsidR="005654E9" w:rsidRPr="00965475" w:rsidRDefault="005654E9" w:rsidP="005654E9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965475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Any General enquiries relating to the tender document may be directed to the section   Supply Chain</w:t>
      </w:r>
    </w:p>
    <w:p w14:paraId="2BD74E2A" w14:textId="77777777" w:rsidR="005654E9" w:rsidRPr="00965475" w:rsidRDefault="005654E9" w:rsidP="005654E9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65475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Management </w:t>
      </w:r>
      <w:r w:rsidRPr="00965475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at </w:t>
      </w:r>
      <w:r w:rsidRPr="00965475">
        <w:rPr>
          <w:rFonts w:ascii="Arial" w:eastAsia="Times New Roman" w:hAnsi="Arial" w:cs="Arial"/>
          <w:kern w:val="0"/>
          <w:sz w:val="21"/>
          <w:szCs w:val="21"/>
          <w:u w:val="single"/>
          <w14:ligatures w14:val="none"/>
        </w:rPr>
        <w:t xml:space="preserve">017 620 6161, </w:t>
      </w:r>
      <w:r w:rsidRPr="00965475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to Mr. Themba Shabangu.  </w:t>
      </w:r>
    </w:p>
    <w:p w14:paraId="7DDE7CE4" w14:textId="77777777" w:rsidR="005654E9" w:rsidRPr="00965475" w:rsidRDefault="005654E9" w:rsidP="005654E9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5B6A3CA6" w14:textId="77777777" w:rsidR="005654E9" w:rsidRPr="00965475" w:rsidRDefault="005654E9" w:rsidP="005654E9">
      <w:pPr>
        <w:widowControl w:val="0"/>
        <w:suppressAutoHyphens/>
        <w:spacing w:before="180" w:after="180" w:line="240" w:lineRule="auto"/>
        <w:jc w:val="both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65475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Fully completed tender documents, clearly marked </w:t>
      </w:r>
      <w:r w:rsidRPr="00965475">
        <w:rPr>
          <w:rFonts w:ascii="Arial" w:eastAsia="Times New Roman" w:hAnsi="Arial" w:cs="Arial"/>
          <w:b/>
          <w:color w:val="000000"/>
          <w:kern w:val="0"/>
          <w:sz w:val="21"/>
          <w:szCs w:val="21"/>
          <w:u w:val="single"/>
          <w14:ligatures w14:val="none"/>
        </w:rPr>
        <w:t>Tender No. 8/3/1-15/2023: “</w:t>
      </w:r>
      <w:r w:rsidRPr="00965475">
        <w:rPr>
          <w:rFonts w:ascii="Arial" w:eastAsia="Times New Roman" w:hAnsi="Arial" w:cs="Arial"/>
          <w:b/>
          <w:bCs/>
          <w:snapToGrid w:val="0"/>
          <w:color w:val="000000"/>
          <w:kern w:val="0"/>
          <w:sz w:val="20"/>
          <w:szCs w:val="20"/>
          <w:lang w:val="en-US" w:eastAsia="en-ZA"/>
          <w14:ligatures w14:val="none"/>
        </w:rPr>
        <w:t xml:space="preserve">PROVISION OF SECURITY SERVICES AT GOVAN MBEKI MUNICIPALITY PREMISES IN </w:t>
      </w:r>
      <w:r w:rsidRPr="00965475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val="en-US" w:eastAsia="en-ZA"/>
          <w14:ligatures w14:val="none"/>
        </w:rPr>
        <w:t>REGION 3 (EMBALENHLE AND CHARL CILLIERS)</w:t>
      </w:r>
      <w:r w:rsidRPr="00965475">
        <w:rPr>
          <w:rFonts w:ascii="Arial" w:eastAsia="Times New Roman" w:hAnsi="Arial" w:cs="Arial"/>
          <w:b/>
          <w:bCs/>
          <w:snapToGrid w:val="0"/>
          <w:color w:val="FF0000"/>
          <w:kern w:val="0"/>
          <w:sz w:val="20"/>
          <w:szCs w:val="20"/>
          <w:lang w:val="en-US" w:eastAsia="en-ZA"/>
          <w14:ligatures w14:val="none"/>
        </w:rPr>
        <w:t xml:space="preserve"> </w:t>
      </w:r>
      <w:r w:rsidRPr="00965475">
        <w:rPr>
          <w:rFonts w:ascii="Arial" w:eastAsia="Times New Roman" w:hAnsi="Arial" w:cs="Arial"/>
          <w:b/>
          <w:bCs/>
          <w:snapToGrid w:val="0"/>
          <w:color w:val="000000"/>
          <w:kern w:val="0"/>
          <w:sz w:val="20"/>
          <w:szCs w:val="20"/>
          <w:lang w:val="en-US" w:eastAsia="en-ZA"/>
          <w14:ligatures w14:val="none"/>
        </w:rPr>
        <w:t>FOR THIRTY-SIX (36) MONTHS</w:t>
      </w:r>
      <w:r w:rsidRPr="00965475">
        <w:rPr>
          <w:rFonts w:ascii="Arial" w:eastAsia="Times New Roman" w:hAnsi="Arial" w:cs="Arial"/>
          <w:b/>
          <w:color w:val="000000"/>
          <w:kern w:val="0"/>
          <w:sz w:val="21"/>
          <w:szCs w:val="21"/>
          <w:u w:val="single"/>
          <w14:ligatures w14:val="none"/>
        </w:rPr>
        <w:t>”</w:t>
      </w:r>
      <w:r w:rsidRPr="00965475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with</w:t>
      </w:r>
      <w:r w:rsidRPr="00965475">
        <w:rPr>
          <w:rFonts w:ascii="Univers" w:eastAsia="Times New Roman" w:hAnsi="Univers" w:cs="Arial"/>
          <w:b/>
          <w:kern w:val="0"/>
          <w:sz w:val="21"/>
          <w:szCs w:val="21"/>
          <w14:ligatures w14:val="none"/>
        </w:rPr>
        <w:t xml:space="preserve"> “</w:t>
      </w:r>
      <w:r w:rsidRPr="00965475">
        <w:rPr>
          <w:rFonts w:ascii="Univers" w:eastAsia="Times New Roman" w:hAnsi="Univers" w:cs="Arial"/>
          <w:kern w:val="0"/>
          <w:sz w:val="21"/>
          <w:szCs w:val="21"/>
          <w:u w:val="single"/>
          <w14:ligatures w14:val="none"/>
        </w:rPr>
        <w:t>NAME of TENDERER</w:t>
      </w:r>
      <w:r w:rsidRPr="00965475">
        <w:rPr>
          <w:rFonts w:ascii="Univers" w:eastAsia="Times New Roman" w:hAnsi="Univers" w:cs="Arial"/>
          <w:b/>
          <w:kern w:val="0"/>
          <w:sz w:val="21"/>
          <w:szCs w:val="21"/>
          <w14:ligatures w14:val="none"/>
        </w:rPr>
        <w:t xml:space="preserve">” must be placed in a sealed envelope and placed in the </w:t>
      </w:r>
      <w:r w:rsidRPr="00965475">
        <w:rPr>
          <w:rFonts w:ascii="Univers" w:eastAsia="Times New Roman" w:hAnsi="Univers" w:cs="Arial"/>
          <w:kern w:val="0"/>
          <w:sz w:val="21"/>
          <w:szCs w:val="21"/>
          <w14:ligatures w14:val="none"/>
        </w:rPr>
        <w:t xml:space="preserve">tender box provided by </w:t>
      </w:r>
      <w:r w:rsidRPr="00965475">
        <w:rPr>
          <w:rFonts w:ascii="Univers" w:eastAsia="Times New Roman" w:hAnsi="Univers" w:cs="Arial"/>
          <w:b/>
          <w:kern w:val="0"/>
          <w:sz w:val="21"/>
          <w:szCs w:val="21"/>
          <w14:ligatures w14:val="none"/>
        </w:rPr>
        <w:t>Govan Mbeki Municipality on the 1</w:t>
      </w:r>
      <w:r w:rsidRPr="00965475">
        <w:rPr>
          <w:rFonts w:ascii="Univers" w:eastAsia="Times New Roman" w:hAnsi="Univers" w:cs="Arial"/>
          <w:b/>
          <w:kern w:val="0"/>
          <w:sz w:val="21"/>
          <w:szCs w:val="21"/>
          <w:vertAlign w:val="superscript"/>
          <w14:ligatures w14:val="none"/>
        </w:rPr>
        <w:t>st</w:t>
      </w:r>
      <w:r w:rsidRPr="00965475">
        <w:rPr>
          <w:rFonts w:ascii="Univers" w:eastAsia="Times New Roman" w:hAnsi="Univers" w:cs="Arial"/>
          <w:b/>
          <w:kern w:val="0"/>
          <w:sz w:val="21"/>
          <w:szCs w:val="21"/>
          <w14:ligatures w14:val="none"/>
        </w:rPr>
        <w:t xml:space="preserve"> floor, Horwood Street, Secunda, 2302 </w:t>
      </w:r>
      <w:r w:rsidRPr="00965475">
        <w:rPr>
          <w:rFonts w:ascii="Univers" w:eastAsia="Times New Roman" w:hAnsi="Univers" w:cs="Arial"/>
          <w:kern w:val="0"/>
          <w:sz w:val="21"/>
          <w:szCs w:val="21"/>
          <w14:ligatures w14:val="none"/>
        </w:rPr>
        <w:t xml:space="preserve">by no later than 12h00 on </w:t>
      </w:r>
      <w:r>
        <w:rPr>
          <w:rFonts w:ascii="Arial" w:eastAsia="Times New Roman" w:hAnsi="Arial" w:cs="Arial"/>
          <w:b/>
          <w:kern w:val="0"/>
          <w:sz w:val="21"/>
          <w:szCs w:val="21"/>
          <w14:ligatures w14:val="none"/>
        </w:rPr>
        <w:t>07</w:t>
      </w:r>
      <w:r w:rsidRPr="00965475">
        <w:rPr>
          <w:rFonts w:ascii="Arial" w:eastAsia="Times New Roman" w:hAnsi="Arial" w:cs="Arial"/>
          <w:b/>
          <w:kern w:val="0"/>
          <w:sz w:val="21"/>
          <w:szCs w:val="21"/>
          <w14:ligatures w14:val="none"/>
        </w:rPr>
        <w:t>/0</w:t>
      </w:r>
      <w:r>
        <w:rPr>
          <w:rFonts w:ascii="Arial" w:eastAsia="Times New Roman" w:hAnsi="Arial" w:cs="Arial"/>
          <w:b/>
          <w:kern w:val="0"/>
          <w:sz w:val="21"/>
          <w:szCs w:val="21"/>
          <w14:ligatures w14:val="none"/>
        </w:rPr>
        <w:t>5</w:t>
      </w:r>
      <w:r w:rsidRPr="00965475">
        <w:rPr>
          <w:rFonts w:ascii="Arial" w:eastAsia="Times New Roman" w:hAnsi="Arial" w:cs="Arial"/>
          <w:b/>
          <w:kern w:val="0"/>
          <w:sz w:val="21"/>
          <w:szCs w:val="21"/>
          <w14:ligatures w14:val="none"/>
        </w:rPr>
        <w:t>/202</w:t>
      </w:r>
      <w:r>
        <w:rPr>
          <w:rFonts w:ascii="Arial" w:eastAsia="Times New Roman" w:hAnsi="Arial" w:cs="Arial"/>
          <w:b/>
          <w:kern w:val="0"/>
          <w:sz w:val="21"/>
          <w:szCs w:val="21"/>
          <w14:ligatures w14:val="none"/>
        </w:rPr>
        <w:t>4</w:t>
      </w:r>
      <w:r w:rsidRPr="00965475">
        <w:rPr>
          <w:rFonts w:ascii="Arial" w:eastAsia="Times New Roman" w:hAnsi="Arial" w:cs="Arial"/>
          <w:b/>
          <w:kern w:val="0"/>
          <w:sz w:val="21"/>
          <w:szCs w:val="21"/>
          <w14:ligatures w14:val="none"/>
        </w:rPr>
        <w:t xml:space="preserve">. </w:t>
      </w:r>
      <w:r w:rsidRPr="00965475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 envelope must be endorsed with number, title and closing date as indicated above.</w:t>
      </w:r>
    </w:p>
    <w:p w14:paraId="15A59608" w14:textId="77777777" w:rsidR="005654E9" w:rsidRPr="00965475" w:rsidRDefault="005654E9" w:rsidP="005654E9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</w:pPr>
      <w:r w:rsidRPr="00965475"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  <w:t xml:space="preserve">A preferential point system shall apply whereby a contract will be allocated to a tenderer in accordance with the Preferential Procurement Policy Framework Act, Act No. 5 of 2000 and as defined in the Conditions of Tender in the tender document, read in conjunction with the Supply Chain Management Policy of Govan Mbeki Municipality where </w:t>
      </w:r>
      <w:r w:rsidRPr="00965475">
        <w:rPr>
          <w:rFonts w:ascii="Arial" w:eastAsia="Times New Roman" w:hAnsi="Arial" w:cs="Arial"/>
          <w:b/>
          <w:bCs/>
          <w:i/>
          <w:iCs/>
          <w:snapToGrid w:val="0"/>
          <w:kern w:val="0"/>
          <w:sz w:val="20"/>
          <w:szCs w:val="20"/>
          <w:lang w:val="en-US"/>
          <w14:ligatures w14:val="none"/>
        </w:rPr>
        <w:t>80</w:t>
      </w:r>
      <w:r w:rsidRPr="00965475"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  <w:t xml:space="preserve"> points will be allocated in respective of price and </w:t>
      </w:r>
      <w:r w:rsidRPr="00965475">
        <w:rPr>
          <w:rFonts w:ascii="Arial" w:eastAsia="Times New Roman" w:hAnsi="Arial" w:cs="Arial"/>
          <w:b/>
          <w:bCs/>
          <w:i/>
          <w:iCs/>
          <w:snapToGrid w:val="0"/>
          <w:kern w:val="0"/>
          <w:sz w:val="20"/>
          <w:szCs w:val="20"/>
          <w:lang w:val="en-US"/>
          <w14:ligatures w14:val="none"/>
        </w:rPr>
        <w:t>20</w:t>
      </w:r>
      <w:r w:rsidRPr="00965475"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  <w:t xml:space="preserve"> points for a specific goal. Govan Mbeki Municipality Supply Chain Management Policy allocate </w:t>
      </w:r>
      <w:r w:rsidRPr="00965475">
        <w:rPr>
          <w:rFonts w:ascii="Arial" w:eastAsia="Times New Roman" w:hAnsi="Arial" w:cs="Arial"/>
          <w:b/>
          <w:bCs/>
          <w:i/>
          <w:iCs/>
          <w:snapToGrid w:val="0"/>
          <w:kern w:val="0"/>
          <w:sz w:val="20"/>
          <w:szCs w:val="20"/>
          <w:lang w:val="en-US"/>
          <w14:ligatures w14:val="none"/>
        </w:rPr>
        <w:t>20</w:t>
      </w:r>
      <w:r w:rsidRPr="00965475"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  <w:t xml:space="preserve"> points as follows:</w:t>
      </w:r>
    </w:p>
    <w:p w14:paraId="0C796FB3" w14:textId="77777777" w:rsidR="005654E9" w:rsidRPr="00965475" w:rsidRDefault="005654E9" w:rsidP="005654E9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</w:pPr>
    </w:p>
    <w:p w14:paraId="29BEE1BF" w14:textId="77777777" w:rsidR="005654E9" w:rsidRPr="00965475" w:rsidRDefault="005654E9" w:rsidP="005654E9">
      <w:pPr>
        <w:widowControl w:val="0"/>
        <w:numPr>
          <w:ilvl w:val="0"/>
          <w:numId w:val="3"/>
        </w:num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</w:pPr>
      <w:r w:rsidRPr="00965475"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  <w:t>race (HDI) (6);</w:t>
      </w:r>
    </w:p>
    <w:p w14:paraId="1AE72D50" w14:textId="77777777" w:rsidR="005654E9" w:rsidRPr="00965475" w:rsidRDefault="005654E9" w:rsidP="005654E9">
      <w:pPr>
        <w:widowControl w:val="0"/>
        <w:numPr>
          <w:ilvl w:val="0"/>
          <w:numId w:val="3"/>
        </w:num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</w:pPr>
      <w:r w:rsidRPr="00965475"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  <w:t>people with disability (4)</w:t>
      </w:r>
    </w:p>
    <w:p w14:paraId="31C21022" w14:textId="77777777" w:rsidR="005654E9" w:rsidRPr="00965475" w:rsidRDefault="005654E9" w:rsidP="005654E9">
      <w:pPr>
        <w:widowControl w:val="0"/>
        <w:numPr>
          <w:ilvl w:val="0"/>
          <w:numId w:val="3"/>
        </w:num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</w:pPr>
      <w:r w:rsidRPr="00965475"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  <w:t>youth (4);</w:t>
      </w:r>
    </w:p>
    <w:p w14:paraId="7CF1B96C" w14:textId="77777777" w:rsidR="005654E9" w:rsidRPr="00965475" w:rsidRDefault="005654E9" w:rsidP="005654E9">
      <w:pPr>
        <w:widowControl w:val="0"/>
        <w:numPr>
          <w:ilvl w:val="0"/>
          <w:numId w:val="3"/>
        </w:num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</w:pPr>
      <w:r w:rsidRPr="00965475"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  <w:t xml:space="preserve">woman (4); and </w:t>
      </w:r>
    </w:p>
    <w:p w14:paraId="6063529A" w14:textId="77777777" w:rsidR="005654E9" w:rsidRPr="00965475" w:rsidRDefault="005654E9" w:rsidP="005654E9">
      <w:pPr>
        <w:widowControl w:val="0"/>
        <w:numPr>
          <w:ilvl w:val="0"/>
          <w:numId w:val="3"/>
        </w:num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</w:pPr>
      <w:r w:rsidRPr="00965475"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  <w:t>Implementing reconstruction and development program (2).</w:t>
      </w:r>
    </w:p>
    <w:p w14:paraId="5D64CD36" w14:textId="77777777" w:rsidR="005654E9" w:rsidRPr="00965475" w:rsidRDefault="005654E9" w:rsidP="005654E9">
      <w:pPr>
        <w:widowControl w:val="0"/>
        <w:tabs>
          <w:tab w:val="center" w:pos="4153"/>
          <w:tab w:val="right" w:pos="8306"/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jc w:val="both"/>
        <w:rPr>
          <w:rFonts w:ascii="Arial" w:eastAsia="Times New Roman" w:hAnsi="Arial" w:cs="Arial"/>
          <w:kern w:val="0"/>
          <w:sz w:val="12"/>
          <w:szCs w:val="12"/>
          <w14:ligatures w14:val="none"/>
        </w:rPr>
      </w:pPr>
    </w:p>
    <w:p w14:paraId="7F2186B3" w14:textId="77777777" w:rsidR="005654E9" w:rsidRPr="00965475" w:rsidRDefault="005654E9" w:rsidP="005654E9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jc w:val="both"/>
        <w:rPr>
          <w:rFonts w:ascii="Arial" w:eastAsia="Times New Roman" w:hAnsi="Arial" w:cs="Arial"/>
          <w:color w:val="000000"/>
          <w:kern w:val="0"/>
          <w:sz w:val="12"/>
          <w:szCs w:val="12"/>
          <w14:ligatures w14:val="none"/>
        </w:rPr>
      </w:pPr>
    </w:p>
    <w:p w14:paraId="44398B6C" w14:textId="77777777" w:rsidR="005654E9" w:rsidRPr="00965475" w:rsidRDefault="005654E9" w:rsidP="005654E9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</w:pPr>
      <w:r w:rsidRPr="00965475"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  <w:t>No awards will be made to a person:</w:t>
      </w:r>
    </w:p>
    <w:p w14:paraId="6EA67497" w14:textId="77777777" w:rsidR="005654E9" w:rsidRPr="00965475" w:rsidRDefault="005654E9" w:rsidP="005654E9">
      <w:pPr>
        <w:widowControl w:val="0"/>
        <w:numPr>
          <w:ilvl w:val="0"/>
          <w:numId w:val="1"/>
        </w:numPr>
        <w:tabs>
          <w:tab w:val="left" w:pos="540"/>
          <w:tab w:val="left" w:pos="10260"/>
        </w:tabs>
        <w:autoSpaceDE w:val="0"/>
        <w:autoSpaceDN w:val="0"/>
        <w:adjustRightInd w:val="0"/>
        <w:spacing w:after="0" w:line="240" w:lineRule="auto"/>
        <w:ind w:left="540" w:right="206"/>
        <w:rPr>
          <w:rFonts w:ascii="Arial" w:eastAsia="Times New Roman" w:hAnsi="Arial" w:cs="Arial"/>
          <w:kern w:val="0"/>
          <w:sz w:val="20"/>
          <w:szCs w:val="20"/>
          <w:lang w:eastAsia="en-ZA"/>
          <w14:ligatures w14:val="none"/>
        </w:rPr>
      </w:pPr>
      <w:r w:rsidRPr="00965475">
        <w:rPr>
          <w:rFonts w:ascii="Arial" w:eastAsia="Times New Roman" w:hAnsi="Arial" w:cs="Arial"/>
          <w:kern w:val="0"/>
          <w:sz w:val="20"/>
          <w:szCs w:val="20"/>
          <w:lang w:eastAsia="en-ZA"/>
          <w14:ligatures w14:val="none"/>
        </w:rPr>
        <w:t>Who is not registered on the Central Supplier Database;</w:t>
      </w:r>
    </w:p>
    <w:p w14:paraId="02D3B434" w14:textId="77777777" w:rsidR="005654E9" w:rsidRPr="00965475" w:rsidRDefault="005654E9" w:rsidP="005654E9">
      <w:pPr>
        <w:widowControl w:val="0"/>
        <w:numPr>
          <w:ilvl w:val="0"/>
          <w:numId w:val="1"/>
        </w:numPr>
        <w:tabs>
          <w:tab w:val="left" w:pos="540"/>
          <w:tab w:val="left" w:pos="10260"/>
        </w:tabs>
        <w:autoSpaceDE w:val="0"/>
        <w:autoSpaceDN w:val="0"/>
        <w:adjustRightInd w:val="0"/>
        <w:spacing w:after="0" w:line="240" w:lineRule="auto"/>
        <w:ind w:left="540" w:right="206"/>
        <w:rPr>
          <w:rFonts w:ascii="Arial" w:eastAsia="Times New Roman" w:hAnsi="Arial" w:cs="Arial"/>
          <w:kern w:val="0"/>
          <w:sz w:val="20"/>
          <w:szCs w:val="20"/>
          <w:lang w:eastAsia="en-ZA"/>
          <w14:ligatures w14:val="none"/>
        </w:rPr>
      </w:pPr>
      <w:r w:rsidRPr="00965475">
        <w:rPr>
          <w:rFonts w:ascii="Arial" w:eastAsia="Times New Roman" w:hAnsi="Arial" w:cs="Arial"/>
          <w:kern w:val="0"/>
          <w:sz w:val="20"/>
          <w:szCs w:val="20"/>
          <w:lang w:eastAsia="en-ZA"/>
          <w14:ligatures w14:val="none"/>
        </w:rPr>
        <w:t>Who is in the service of the state;</w:t>
      </w:r>
    </w:p>
    <w:p w14:paraId="0EB4DF5F" w14:textId="77777777" w:rsidR="005654E9" w:rsidRPr="00965475" w:rsidRDefault="005654E9" w:rsidP="005654E9">
      <w:pPr>
        <w:widowControl w:val="0"/>
        <w:numPr>
          <w:ilvl w:val="0"/>
          <w:numId w:val="1"/>
        </w:numPr>
        <w:tabs>
          <w:tab w:val="left" w:pos="540"/>
          <w:tab w:val="left" w:pos="10260"/>
        </w:tabs>
        <w:autoSpaceDE w:val="0"/>
        <w:autoSpaceDN w:val="0"/>
        <w:adjustRightInd w:val="0"/>
        <w:spacing w:after="0" w:line="240" w:lineRule="auto"/>
        <w:ind w:left="540" w:right="206"/>
        <w:rPr>
          <w:rFonts w:ascii="Arial" w:eastAsia="Times New Roman" w:hAnsi="Arial" w:cs="Arial"/>
          <w:kern w:val="0"/>
          <w:sz w:val="20"/>
          <w:szCs w:val="20"/>
          <w:lang w:eastAsia="en-ZA"/>
          <w14:ligatures w14:val="none"/>
        </w:rPr>
      </w:pPr>
      <w:r w:rsidRPr="00965475">
        <w:rPr>
          <w:rFonts w:ascii="Arial" w:eastAsia="Times New Roman" w:hAnsi="Arial" w:cs="Arial"/>
          <w:kern w:val="0"/>
          <w:sz w:val="20"/>
          <w:szCs w:val="20"/>
          <w:lang w:eastAsia="en-ZA"/>
          <w14:ligatures w14:val="none"/>
        </w:rPr>
        <w:t xml:space="preserve">If that person is not a natural person, of which any director, manager, principal </w:t>
      </w:r>
      <w:proofErr w:type="gramStart"/>
      <w:r w:rsidRPr="00965475">
        <w:rPr>
          <w:rFonts w:ascii="Arial" w:eastAsia="Times New Roman" w:hAnsi="Arial" w:cs="Arial"/>
          <w:kern w:val="0"/>
          <w:sz w:val="20"/>
          <w:szCs w:val="20"/>
          <w:lang w:eastAsia="en-ZA"/>
          <w14:ligatures w14:val="none"/>
        </w:rPr>
        <w:t>shareholder</w:t>
      </w:r>
      <w:proofErr w:type="gramEnd"/>
      <w:r w:rsidRPr="00965475">
        <w:rPr>
          <w:rFonts w:ascii="Arial" w:eastAsia="Times New Roman" w:hAnsi="Arial" w:cs="Arial"/>
          <w:kern w:val="0"/>
          <w:sz w:val="20"/>
          <w:szCs w:val="20"/>
          <w:lang w:eastAsia="en-ZA"/>
          <w14:ligatures w14:val="none"/>
        </w:rPr>
        <w:t xml:space="preserve"> or stakeholder is a person in the service of the state; and/or</w:t>
      </w:r>
    </w:p>
    <w:p w14:paraId="4BEA06FF" w14:textId="77777777" w:rsidR="005654E9" w:rsidRPr="00965475" w:rsidRDefault="005654E9" w:rsidP="005654E9">
      <w:pPr>
        <w:widowControl w:val="0"/>
        <w:numPr>
          <w:ilvl w:val="0"/>
          <w:numId w:val="1"/>
        </w:numPr>
        <w:tabs>
          <w:tab w:val="left" w:pos="540"/>
          <w:tab w:val="left" w:pos="10260"/>
        </w:tabs>
        <w:autoSpaceDE w:val="0"/>
        <w:autoSpaceDN w:val="0"/>
        <w:adjustRightInd w:val="0"/>
        <w:spacing w:after="0" w:line="240" w:lineRule="auto"/>
        <w:ind w:left="540" w:right="206"/>
        <w:rPr>
          <w:rFonts w:ascii="Arial" w:eastAsia="Times New Roman" w:hAnsi="Arial" w:cs="Arial"/>
          <w:kern w:val="0"/>
          <w:sz w:val="20"/>
          <w:szCs w:val="20"/>
          <w:lang w:eastAsia="en-ZA"/>
          <w14:ligatures w14:val="none"/>
        </w:rPr>
      </w:pPr>
      <w:r w:rsidRPr="00965475">
        <w:rPr>
          <w:rFonts w:ascii="Arial" w:eastAsia="Times New Roman" w:hAnsi="Arial" w:cs="Arial"/>
          <w:kern w:val="0"/>
          <w:sz w:val="20"/>
          <w:szCs w:val="20"/>
          <w:lang w:eastAsia="en-ZA"/>
          <w14:ligatures w14:val="none"/>
        </w:rPr>
        <w:t>Who is an advisor or consultant contracted with the municipality or municipal entity.</w:t>
      </w:r>
    </w:p>
    <w:p w14:paraId="6C1B3A0D" w14:textId="77777777" w:rsidR="005654E9" w:rsidRPr="00965475" w:rsidRDefault="005654E9" w:rsidP="005654E9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kern w:val="0"/>
          <w:sz w:val="12"/>
          <w:szCs w:val="12"/>
          <w:lang w:eastAsia="en-ZA"/>
          <w14:ligatures w14:val="none"/>
        </w:rPr>
      </w:pPr>
    </w:p>
    <w:p w14:paraId="6B8F079F" w14:textId="77777777" w:rsidR="005654E9" w:rsidRDefault="005654E9" w:rsidP="005654E9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</w:pPr>
      <w:r w:rsidRPr="00965475"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  <w:t>The municipality reserves the right to withdraw any invitation to tender and/or to re-advertise or to reject any tender or to accept a part of it.  The municipality does not bind itself to accepting the lowest tender or award a contract to the bidder scoring the highest number of points.</w:t>
      </w:r>
    </w:p>
    <w:p w14:paraId="69244530" w14:textId="77777777" w:rsidR="005654E9" w:rsidRDefault="005654E9" w:rsidP="005654E9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</w:pPr>
    </w:p>
    <w:p w14:paraId="2F7F27F7" w14:textId="77777777" w:rsidR="005654E9" w:rsidRPr="00965475" w:rsidRDefault="005654E9" w:rsidP="005654E9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  <w:t xml:space="preserve">Bidders that do not hear anything after three (3) months from closing date of this tender, must consider their bids as unsuccessful.  </w:t>
      </w:r>
    </w:p>
    <w:p w14:paraId="3C2D0D4A" w14:textId="77777777" w:rsidR="005654E9" w:rsidRPr="00965475" w:rsidRDefault="005654E9" w:rsidP="005654E9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jc w:val="both"/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</w:pPr>
    </w:p>
    <w:p w14:paraId="2763B291" w14:textId="77777777" w:rsidR="005654E9" w:rsidRPr="00965475" w:rsidRDefault="005654E9" w:rsidP="005654E9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kern w:val="0"/>
          <w:sz w:val="12"/>
          <w:szCs w:val="12"/>
          <w:lang w:eastAsia="en-ZA"/>
          <w14:ligatures w14:val="none"/>
        </w:rPr>
      </w:pPr>
    </w:p>
    <w:p w14:paraId="36C6209F" w14:textId="77777777" w:rsidR="005654E9" w:rsidRPr="00965475" w:rsidRDefault="005654E9" w:rsidP="005654E9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rPr>
          <w:rFonts w:ascii="Arial" w:eastAsia="Times New Roman" w:hAnsi="Arial" w:cs="Arial"/>
          <w:b/>
          <w:bCs/>
          <w:snapToGrid w:val="0"/>
          <w:kern w:val="0"/>
          <w:sz w:val="21"/>
          <w:szCs w:val="21"/>
          <w:lang w:eastAsia="en-ZA"/>
          <w14:ligatures w14:val="none"/>
        </w:rPr>
      </w:pPr>
      <w:r w:rsidRPr="00965475">
        <w:rPr>
          <w:rFonts w:ascii="Arial" w:eastAsia="Times New Roman" w:hAnsi="Arial" w:cs="Arial"/>
          <w:b/>
          <w:bCs/>
          <w:snapToGrid w:val="0"/>
          <w:kern w:val="0"/>
          <w:sz w:val="21"/>
          <w:szCs w:val="21"/>
          <w:lang w:eastAsia="en-ZA"/>
          <w14:ligatures w14:val="none"/>
        </w:rPr>
        <w:t xml:space="preserve">The following documents must be attached as </w:t>
      </w:r>
      <w:r w:rsidRPr="00965475">
        <w:rPr>
          <w:rFonts w:ascii="Arial" w:eastAsia="Times New Roman" w:hAnsi="Arial" w:cs="Arial"/>
          <w:b/>
          <w:bCs/>
          <w:snapToGrid w:val="0"/>
          <w:kern w:val="0"/>
          <w:sz w:val="21"/>
          <w:szCs w:val="21"/>
          <w:u w:val="single"/>
          <w:lang w:eastAsia="en-ZA"/>
          <w14:ligatures w14:val="none"/>
        </w:rPr>
        <w:t xml:space="preserve">Annexure </w:t>
      </w:r>
      <w:r w:rsidRPr="00965475">
        <w:rPr>
          <w:rFonts w:ascii="Arial" w:eastAsia="Times New Roman" w:hAnsi="Arial" w:cs="Arial"/>
          <w:b/>
          <w:bCs/>
          <w:snapToGrid w:val="0"/>
          <w:kern w:val="0"/>
          <w:sz w:val="21"/>
          <w:szCs w:val="21"/>
          <w:lang w:eastAsia="en-ZA"/>
          <w14:ligatures w14:val="none"/>
        </w:rPr>
        <w:t>(Bidders that fail to submit documents indicated as compulsory will be disqualified)</w:t>
      </w:r>
    </w:p>
    <w:p w14:paraId="69DE3339" w14:textId="77777777" w:rsidR="005654E9" w:rsidRPr="00965475" w:rsidRDefault="005654E9" w:rsidP="005654E9">
      <w:pPr>
        <w:tabs>
          <w:tab w:val="left" w:pos="10260"/>
        </w:tabs>
        <w:autoSpaceDE w:val="0"/>
        <w:autoSpaceDN w:val="0"/>
        <w:adjustRightInd w:val="0"/>
        <w:snapToGrid w:val="0"/>
        <w:spacing w:after="0" w:line="240" w:lineRule="auto"/>
        <w:ind w:right="206"/>
        <w:rPr>
          <w:rFonts w:ascii="Arial" w:eastAsia="Times New Roman" w:hAnsi="Arial" w:cs="Arial"/>
          <w:b/>
          <w:bCs/>
          <w:snapToGrid w:val="0"/>
          <w:color w:val="000000"/>
          <w:kern w:val="0"/>
          <w:sz w:val="20"/>
          <w:szCs w:val="20"/>
          <w:lang w:eastAsia="en-ZA"/>
          <w14:ligatures w14:val="none"/>
        </w:rPr>
      </w:pPr>
      <w:r w:rsidRPr="00965475">
        <w:rPr>
          <w:rFonts w:ascii="Arial" w:eastAsia="Times New Roman" w:hAnsi="Arial" w:cs="Arial"/>
          <w:b/>
          <w:bCs/>
          <w:snapToGrid w:val="0"/>
          <w:color w:val="000000"/>
          <w:kern w:val="0"/>
          <w:sz w:val="20"/>
          <w:szCs w:val="20"/>
          <w:lang w:eastAsia="en-ZA"/>
          <w14:ligatures w14:val="none"/>
        </w:rPr>
        <w:t xml:space="preserve"> </w:t>
      </w:r>
    </w:p>
    <w:p w14:paraId="0C600C25" w14:textId="77777777" w:rsidR="005654E9" w:rsidRPr="00965475" w:rsidRDefault="005654E9" w:rsidP="005654E9">
      <w:pPr>
        <w:widowControl w:val="0"/>
        <w:numPr>
          <w:ilvl w:val="0"/>
          <w:numId w:val="2"/>
        </w:numPr>
        <w:spacing w:after="0" w:line="240" w:lineRule="auto"/>
        <w:ind w:left="785"/>
        <w:jc w:val="both"/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</w:pPr>
      <w:r w:rsidRPr="00965475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  <w:t>Copy/ printed Tax compliance status Pin to enable the municipality to verify the bidder’s tax compliance status- Compulsory</w:t>
      </w:r>
    </w:p>
    <w:p w14:paraId="5BBE9346" w14:textId="77777777" w:rsidR="005654E9" w:rsidRPr="00965475" w:rsidRDefault="005654E9" w:rsidP="005654E9">
      <w:pPr>
        <w:widowControl w:val="0"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spacing w:after="0" w:line="240" w:lineRule="auto"/>
        <w:ind w:left="785" w:right="206"/>
        <w:jc w:val="both"/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</w:pPr>
      <w:r w:rsidRPr="00965475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  <w:t>Copy of bidder’s current municipal account (not older than 3 months) or copy of valid Lease Agreement – Compulsory</w:t>
      </w:r>
    </w:p>
    <w:p w14:paraId="3924C83C" w14:textId="77777777" w:rsidR="005654E9" w:rsidRPr="00965475" w:rsidRDefault="005654E9" w:rsidP="005654E9">
      <w:pPr>
        <w:widowControl w:val="0"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spacing w:after="0" w:line="240" w:lineRule="auto"/>
        <w:ind w:left="785" w:right="206"/>
        <w:jc w:val="both"/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</w:pPr>
      <w:r w:rsidRPr="00965475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  <w:t>Valid CSD summary report – Compulsory</w:t>
      </w:r>
    </w:p>
    <w:p w14:paraId="53227D89" w14:textId="77777777" w:rsidR="005654E9" w:rsidRPr="00965475" w:rsidRDefault="005654E9" w:rsidP="005654E9">
      <w:pPr>
        <w:widowControl w:val="0"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spacing w:after="0" w:line="240" w:lineRule="auto"/>
        <w:ind w:left="785" w:right="206"/>
        <w:jc w:val="both"/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</w:pPr>
      <w:r w:rsidRPr="00965475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  <w:t>Valid 6 months Police Clearance Certificate of Company Directors - Compulsory</w:t>
      </w:r>
    </w:p>
    <w:p w14:paraId="6D36E581" w14:textId="77777777" w:rsidR="005654E9" w:rsidRPr="00965475" w:rsidRDefault="005654E9" w:rsidP="005654E9">
      <w:pPr>
        <w:widowControl w:val="0"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spacing w:after="0" w:line="240" w:lineRule="auto"/>
        <w:ind w:left="785" w:right="206"/>
        <w:jc w:val="both"/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</w:pPr>
      <w:r w:rsidRPr="00965475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  <w:t xml:space="preserve">Certified company registration with PSIRA in terms of section 21 of the Private Security Industry Regulations Act 56 of 2001 – Compulsory </w:t>
      </w:r>
    </w:p>
    <w:p w14:paraId="6E0F85EA" w14:textId="77777777" w:rsidR="005654E9" w:rsidRPr="00965475" w:rsidRDefault="005654E9" w:rsidP="005654E9">
      <w:pPr>
        <w:widowControl w:val="0"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spacing w:after="0" w:line="240" w:lineRule="auto"/>
        <w:ind w:left="785" w:right="206"/>
        <w:jc w:val="both"/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</w:pPr>
      <w:r w:rsidRPr="00965475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  <w:t>Certified copy of PSIRA registration certificate for company directors – Compulsory</w:t>
      </w:r>
    </w:p>
    <w:p w14:paraId="64914C2E" w14:textId="77777777" w:rsidR="005654E9" w:rsidRPr="00965475" w:rsidRDefault="005654E9" w:rsidP="005654E9">
      <w:pPr>
        <w:widowControl w:val="0"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spacing w:after="0" w:line="240" w:lineRule="auto"/>
        <w:ind w:left="785" w:right="206"/>
        <w:jc w:val="both"/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</w:pPr>
      <w:r w:rsidRPr="00965475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  <w:t>Valid PSIRA Inspection report not older than 12 months - Compulsory</w:t>
      </w:r>
    </w:p>
    <w:p w14:paraId="35246963" w14:textId="77777777" w:rsidR="005654E9" w:rsidRPr="00965475" w:rsidRDefault="005654E9" w:rsidP="005654E9">
      <w:pPr>
        <w:widowControl w:val="0"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785" w:right="206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en-ZA"/>
          <w14:ligatures w14:val="none"/>
        </w:rPr>
      </w:pPr>
      <w:r w:rsidRPr="00965475">
        <w:rPr>
          <w:rFonts w:ascii="Arial" w:eastAsia="Times New Roman" w:hAnsi="Arial" w:cs="Arial"/>
          <w:b/>
          <w:bCs/>
          <w:kern w:val="0"/>
          <w:sz w:val="20"/>
          <w:szCs w:val="20"/>
          <w:lang w:eastAsia="en-ZA"/>
          <w14:ligatures w14:val="none"/>
        </w:rPr>
        <w:t>Public liability Insurance (minimum R 15 million) – Compulsory</w:t>
      </w:r>
    </w:p>
    <w:p w14:paraId="50EBCB4A" w14:textId="77777777" w:rsidR="005654E9" w:rsidRPr="00965475" w:rsidRDefault="005654E9" w:rsidP="005654E9">
      <w:pPr>
        <w:widowControl w:val="0"/>
        <w:numPr>
          <w:ilvl w:val="0"/>
          <w:numId w:val="2"/>
        </w:numPr>
        <w:spacing w:after="0" w:line="240" w:lineRule="auto"/>
        <w:ind w:left="785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en-ZA"/>
          <w14:ligatures w14:val="none"/>
        </w:rPr>
      </w:pPr>
      <w:r w:rsidRPr="00965475">
        <w:rPr>
          <w:rFonts w:ascii="Arial" w:eastAsia="Times New Roman" w:hAnsi="Arial" w:cs="Arial"/>
          <w:b/>
          <w:bCs/>
          <w:kern w:val="0"/>
          <w:sz w:val="20"/>
          <w:szCs w:val="20"/>
          <w:lang w:eastAsia="en-ZA"/>
          <w14:ligatures w14:val="none"/>
        </w:rPr>
        <w:t>Valid COIDA certificate/Letter of good standing - Compulsory</w:t>
      </w:r>
    </w:p>
    <w:p w14:paraId="00E2A4F0" w14:textId="77777777" w:rsidR="005654E9" w:rsidRPr="00965475" w:rsidRDefault="005654E9" w:rsidP="005654E9">
      <w:pPr>
        <w:widowControl w:val="0"/>
        <w:numPr>
          <w:ilvl w:val="0"/>
          <w:numId w:val="2"/>
        </w:numPr>
        <w:spacing w:after="0" w:line="240" w:lineRule="auto"/>
        <w:ind w:left="785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en-ZA"/>
          <w14:ligatures w14:val="none"/>
        </w:rPr>
      </w:pPr>
      <w:r w:rsidRPr="00965475">
        <w:rPr>
          <w:rFonts w:ascii="Arial" w:eastAsia="Times New Roman" w:hAnsi="Arial" w:cs="Arial"/>
          <w:b/>
          <w:bCs/>
          <w:kern w:val="0"/>
          <w:sz w:val="20"/>
          <w:szCs w:val="20"/>
          <w:lang w:eastAsia="en-ZA"/>
          <w14:ligatures w14:val="none"/>
        </w:rPr>
        <w:t>Certified ICASA approved certificate for two-way radios – Compulsory</w:t>
      </w:r>
    </w:p>
    <w:p w14:paraId="11DE3081" w14:textId="77777777" w:rsidR="005654E9" w:rsidRPr="00965475" w:rsidRDefault="005654E9" w:rsidP="005654E9">
      <w:pPr>
        <w:widowControl w:val="0"/>
        <w:numPr>
          <w:ilvl w:val="0"/>
          <w:numId w:val="2"/>
        </w:numPr>
        <w:spacing w:after="0" w:line="240" w:lineRule="auto"/>
        <w:ind w:left="785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en-ZA"/>
          <w14:ligatures w14:val="none"/>
        </w:rPr>
      </w:pPr>
      <w:r w:rsidRPr="00965475">
        <w:rPr>
          <w:rFonts w:ascii="Arial" w:eastAsia="Times New Roman" w:hAnsi="Arial" w:cs="Arial"/>
          <w:b/>
          <w:bCs/>
          <w:kern w:val="0"/>
          <w:sz w:val="20"/>
          <w:szCs w:val="20"/>
          <w:lang w:eastAsia="en-ZA"/>
          <w14:ligatures w14:val="none"/>
        </w:rPr>
        <w:t xml:space="preserve">Audited annual financial statements for the past 3 years for Bid above R10m for Bidders required by law to submit Annual Financial statements – Compulsory </w:t>
      </w:r>
    </w:p>
    <w:p w14:paraId="13F789E0" w14:textId="77777777" w:rsidR="005654E9" w:rsidRPr="00965475" w:rsidRDefault="005654E9" w:rsidP="005654E9">
      <w:pPr>
        <w:widowControl w:val="0"/>
        <w:spacing w:after="0" w:line="240" w:lineRule="auto"/>
        <w:ind w:left="900"/>
        <w:rPr>
          <w:rFonts w:ascii="Arial" w:eastAsia="Times New Roman" w:hAnsi="Arial" w:cs="Arial"/>
          <w:b/>
          <w:bCs/>
          <w:kern w:val="0"/>
          <w:sz w:val="20"/>
          <w:szCs w:val="20"/>
          <w:lang w:eastAsia="en-ZA"/>
          <w14:ligatures w14:val="none"/>
        </w:rPr>
      </w:pPr>
    </w:p>
    <w:p w14:paraId="1A712085" w14:textId="77777777" w:rsidR="005654E9" w:rsidRPr="00965475" w:rsidRDefault="005654E9" w:rsidP="005654E9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bCs/>
          <w:color w:val="FF0000"/>
          <w:kern w:val="0"/>
          <w:sz w:val="12"/>
          <w:szCs w:val="12"/>
          <w:lang w:eastAsia="en-ZA"/>
          <w14:ligatures w14:val="none"/>
        </w:rPr>
      </w:pPr>
    </w:p>
    <w:p w14:paraId="00F94AC0" w14:textId="77777777" w:rsidR="005654E9" w:rsidRPr="00965475" w:rsidRDefault="005654E9" w:rsidP="005654E9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b/>
          <w:bCs/>
          <w:kern w:val="0"/>
          <w:sz w:val="21"/>
          <w:szCs w:val="21"/>
          <w:lang w:eastAsia="en-ZA"/>
          <w14:ligatures w14:val="none"/>
        </w:rPr>
      </w:pPr>
    </w:p>
    <w:p w14:paraId="76B55AF6" w14:textId="77777777" w:rsidR="005654E9" w:rsidRPr="00965475" w:rsidRDefault="005654E9" w:rsidP="005654E9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b/>
          <w:bCs/>
          <w:kern w:val="0"/>
          <w:sz w:val="21"/>
          <w:szCs w:val="21"/>
          <w:lang w:eastAsia="en-ZA"/>
          <w14:ligatures w14:val="none"/>
        </w:rPr>
      </w:pPr>
      <w:r w:rsidRPr="00965475">
        <w:rPr>
          <w:rFonts w:ascii="Arial" w:eastAsia="Times New Roman" w:hAnsi="Arial" w:cs="Arial"/>
          <w:b/>
          <w:bCs/>
          <w:kern w:val="0"/>
          <w:sz w:val="21"/>
          <w:szCs w:val="21"/>
          <w:lang w:eastAsia="en-ZA"/>
          <w14:ligatures w14:val="none"/>
        </w:rPr>
        <w:t>MR. EN MASEKO</w:t>
      </w:r>
    </w:p>
    <w:p w14:paraId="266F8233" w14:textId="77777777" w:rsidR="005654E9" w:rsidRPr="00965475" w:rsidRDefault="005654E9" w:rsidP="005654E9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b/>
          <w:bCs/>
          <w:kern w:val="0"/>
          <w:sz w:val="21"/>
          <w:szCs w:val="21"/>
          <w:lang w:eastAsia="en-ZA"/>
          <w14:ligatures w14:val="none"/>
        </w:rPr>
      </w:pPr>
      <w:r w:rsidRPr="00965475">
        <w:rPr>
          <w:rFonts w:ascii="Arial" w:eastAsia="Times New Roman" w:hAnsi="Arial" w:cs="Arial"/>
          <w:b/>
          <w:bCs/>
          <w:kern w:val="0"/>
          <w:sz w:val="21"/>
          <w:szCs w:val="21"/>
          <w:lang w:eastAsia="en-ZA"/>
          <w14:ligatures w14:val="none"/>
        </w:rPr>
        <w:t>MUNICIPAL MANAGER</w:t>
      </w:r>
    </w:p>
    <w:p w14:paraId="1EE2984D" w14:textId="77777777" w:rsidR="005654E9" w:rsidRPr="00965475" w:rsidRDefault="005654E9" w:rsidP="005654E9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</w:pPr>
      <w:r w:rsidRPr="00965475"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  <w:t>GOVAN MBEKI MUNICIPALITY</w:t>
      </w:r>
    </w:p>
    <w:p w14:paraId="75F9772B" w14:textId="77777777" w:rsidR="005654E9" w:rsidRPr="00965475" w:rsidRDefault="005654E9" w:rsidP="005654E9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</w:pPr>
      <w:r w:rsidRPr="00965475"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  <w:t>Secunda Municipal Building</w:t>
      </w:r>
    </w:p>
    <w:p w14:paraId="7E5DAB79" w14:textId="77777777" w:rsidR="005654E9" w:rsidRPr="00965475" w:rsidRDefault="005654E9" w:rsidP="005654E9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</w:pPr>
      <w:r w:rsidRPr="00965475"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  <w:t>Horwood Street</w:t>
      </w:r>
    </w:p>
    <w:p w14:paraId="6A882EBA" w14:textId="77777777" w:rsidR="005654E9" w:rsidRPr="00965475" w:rsidRDefault="005654E9" w:rsidP="005654E9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b/>
          <w:bCs/>
          <w:kern w:val="0"/>
          <w:sz w:val="21"/>
          <w:szCs w:val="21"/>
          <w:lang w:eastAsia="en-ZA"/>
          <w14:ligatures w14:val="none"/>
        </w:rPr>
      </w:pPr>
      <w:r w:rsidRPr="00965475">
        <w:rPr>
          <w:rFonts w:ascii="Arial" w:eastAsia="Times New Roman" w:hAnsi="Arial" w:cs="Arial"/>
          <w:b/>
          <w:bCs/>
          <w:kern w:val="0"/>
          <w:sz w:val="21"/>
          <w:szCs w:val="21"/>
          <w:lang w:eastAsia="en-ZA"/>
          <w14:ligatures w14:val="none"/>
        </w:rPr>
        <w:t>SECUNDA</w:t>
      </w:r>
    </w:p>
    <w:p w14:paraId="05757376" w14:textId="77777777" w:rsidR="005654E9" w:rsidRPr="00965475" w:rsidRDefault="005654E9" w:rsidP="005654E9">
      <w:pPr>
        <w:autoSpaceDE w:val="0"/>
        <w:autoSpaceDN w:val="0"/>
        <w:adjustRightInd w:val="0"/>
        <w:spacing w:after="0" w:line="240" w:lineRule="auto"/>
        <w:ind w:left="180"/>
        <w:rPr>
          <w:rFonts w:ascii="Arial" w:eastAsia="Times New Roman" w:hAnsi="Arial" w:cs="Arial"/>
          <w:kern w:val="0"/>
          <w:lang w:eastAsia="en-ZA"/>
          <w14:ligatures w14:val="none"/>
        </w:rPr>
      </w:pPr>
      <w:r w:rsidRPr="00965475">
        <w:rPr>
          <w:rFonts w:ascii="Arial" w:eastAsia="Times New Roman" w:hAnsi="Arial" w:cs="Arial"/>
          <w:kern w:val="0"/>
          <w:lang w:eastAsia="en-ZA"/>
          <w14:ligatures w14:val="none"/>
        </w:rPr>
        <w:t>2302</w:t>
      </w:r>
    </w:p>
    <w:p w14:paraId="05DB19D6" w14:textId="77777777" w:rsidR="005654E9" w:rsidRPr="00965475" w:rsidRDefault="005654E9" w:rsidP="005654E9">
      <w:pPr>
        <w:autoSpaceDE w:val="0"/>
        <w:autoSpaceDN w:val="0"/>
        <w:adjustRightInd w:val="0"/>
        <w:spacing w:after="0" w:line="240" w:lineRule="auto"/>
        <w:ind w:left="180"/>
        <w:rPr>
          <w:rFonts w:ascii="Arial" w:eastAsia="Times New Roman" w:hAnsi="Arial" w:cs="Arial"/>
          <w:kern w:val="0"/>
          <w:lang w:eastAsia="en-ZA"/>
          <w14:ligatures w14:val="none"/>
        </w:rPr>
      </w:pPr>
    </w:p>
    <w:p w14:paraId="430F2EA7" w14:textId="77777777" w:rsidR="005654E9" w:rsidRDefault="005654E9" w:rsidP="005654E9">
      <w:pPr>
        <w:jc w:val="center"/>
      </w:pPr>
    </w:p>
    <w:sectPr w:rsidR="005654E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B229E" w14:textId="77777777" w:rsidR="004C5E72" w:rsidRDefault="004C5E72" w:rsidP="005654E9">
      <w:pPr>
        <w:spacing w:after="0" w:line="240" w:lineRule="auto"/>
      </w:pPr>
      <w:r>
        <w:separator/>
      </w:r>
    </w:p>
  </w:endnote>
  <w:endnote w:type="continuationSeparator" w:id="0">
    <w:p w14:paraId="2E5B6D75" w14:textId="77777777" w:rsidR="004C5E72" w:rsidRDefault="004C5E72" w:rsidP="00565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CFD26" w14:textId="77777777" w:rsidR="004C5E72" w:rsidRDefault="004C5E72" w:rsidP="005654E9">
      <w:pPr>
        <w:spacing w:after="0" w:line="240" w:lineRule="auto"/>
      </w:pPr>
      <w:r>
        <w:separator/>
      </w:r>
    </w:p>
  </w:footnote>
  <w:footnote w:type="continuationSeparator" w:id="0">
    <w:p w14:paraId="2CAD47DF" w14:textId="77777777" w:rsidR="004C5E72" w:rsidRDefault="004C5E72" w:rsidP="00565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0FE85" w14:textId="5F3E9373" w:rsidR="005654E9" w:rsidRDefault="005654E9" w:rsidP="005654E9">
    <w:pPr>
      <w:pStyle w:val="Header"/>
      <w:jc w:val="center"/>
    </w:pPr>
    <w:r w:rsidRPr="00965475">
      <w:rPr>
        <w:rFonts w:ascii="Arial" w:eastAsia="Times New Roman" w:hAnsi="Arial" w:cs="Times New Roman"/>
        <w:i/>
        <w:noProof/>
        <w:snapToGrid w:val="0"/>
        <w:color w:val="FF0000"/>
        <w:kern w:val="0"/>
        <w:sz w:val="24"/>
        <w:szCs w:val="24"/>
        <w:lang w:eastAsia="en-ZA"/>
        <w14:ligatures w14:val="none"/>
      </w:rPr>
      <w:drawing>
        <wp:inline distT="0" distB="0" distL="0" distR="0" wp14:anchorId="7EAB7AF7" wp14:editId="0F33A17D">
          <wp:extent cx="1432560" cy="7620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45D7C"/>
    <w:multiLevelType w:val="hybridMultilevel"/>
    <w:tmpl w:val="3650153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83307"/>
    <w:multiLevelType w:val="hybridMultilevel"/>
    <w:tmpl w:val="445AB0D2"/>
    <w:lvl w:ilvl="0" w:tplc="CD48EA76">
      <w:numFmt w:val="bullet"/>
      <w:lvlText w:val="-"/>
      <w:lvlJc w:val="left"/>
      <w:pPr>
        <w:ind w:left="720" w:hanging="360"/>
      </w:pPr>
      <w:rPr>
        <w:rFonts w:ascii="Batang" w:eastAsia="Batang" w:hAnsi="Batang" w:cs="Batang" w:hint="eastAsia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ED623F"/>
    <w:multiLevelType w:val="hybridMultilevel"/>
    <w:tmpl w:val="9B08F8D6"/>
    <w:lvl w:ilvl="0" w:tplc="EE8C0E08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412974226">
    <w:abstractNumId w:val="1"/>
  </w:num>
  <w:num w:numId="2" w16cid:durableId="2029211119">
    <w:abstractNumId w:val="2"/>
  </w:num>
  <w:num w:numId="3" w16cid:durableId="433747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4E9"/>
    <w:rsid w:val="004C5E72"/>
    <w:rsid w:val="0056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A446E"/>
  <w15:chartTrackingRefBased/>
  <w15:docId w15:val="{74A22A73-D98B-45B0-A81E-35EB4DD68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4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4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4E9"/>
  </w:style>
  <w:style w:type="paragraph" w:styleId="Footer">
    <w:name w:val="footer"/>
    <w:basedOn w:val="Normal"/>
    <w:link w:val="FooterChar"/>
    <w:uiPriority w:val="99"/>
    <w:unhideWhenUsed/>
    <w:rsid w:val="005654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680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Ntokozo Mabizela</dc:creator>
  <cp:keywords/>
  <dc:description/>
  <cp:lastModifiedBy>Ntokozo Mabizela</cp:lastModifiedBy>
  <cp:revision>1</cp:revision>
  <dcterms:created xsi:type="dcterms:W3CDTF">2024-03-28T07:59:00Z</dcterms:created>
  <dcterms:modified xsi:type="dcterms:W3CDTF">2024-03-28T08:03:00Z</dcterms:modified>
</cp:coreProperties>
</file>