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AAF14E" w14:textId="3256D613" w:rsidR="00632C7D" w:rsidRDefault="00632C7D" w:rsidP="0084262A">
      <w:pPr>
        <w:suppressAutoHyphens/>
        <w:rPr>
          <w:rFonts w:ascii="Times New Roman" w:eastAsiaTheme="minorEastAsia" w:hAnsi="Times New Roman" w:cs="Times New Roman"/>
          <w:b/>
          <w:spacing w:val="-2"/>
          <w:sz w:val="28"/>
          <w:szCs w:val="28"/>
          <w:lang w:val="en-GB"/>
        </w:rPr>
      </w:pPr>
    </w:p>
    <w:p w14:paraId="466E1A18" w14:textId="2F38308A" w:rsidR="00260ECB" w:rsidRPr="00260ECB" w:rsidRDefault="00260ECB" w:rsidP="00C67662">
      <w:pPr>
        <w:suppressAutoHyphens/>
        <w:ind w:left="1440" w:firstLine="720"/>
        <w:rPr>
          <w:rFonts w:ascii="Times New Roman" w:eastAsiaTheme="minorEastAsia" w:hAnsi="Times New Roman" w:cs="Times New Roman"/>
          <w:b/>
          <w:spacing w:val="-2"/>
          <w:sz w:val="28"/>
          <w:szCs w:val="28"/>
          <w:lang w:val="en-GB"/>
        </w:rPr>
      </w:pPr>
      <w:r w:rsidRPr="00260ECB">
        <w:rPr>
          <w:rFonts w:ascii="Times New Roman" w:eastAsiaTheme="minorEastAsia" w:hAnsi="Times New Roman" w:cs="Times New Roman"/>
          <w:b/>
          <w:spacing w:val="-2"/>
          <w:sz w:val="28"/>
          <w:szCs w:val="28"/>
          <w:lang w:val="en-GB"/>
        </w:rPr>
        <w:t>ENOCH MGIJIMA LOCAL MUNICIPALITY</w:t>
      </w:r>
    </w:p>
    <w:p w14:paraId="5F8BF283" w14:textId="1EA4B118" w:rsidR="003D41DA" w:rsidRPr="00543CB3" w:rsidRDefault="00260ECB" w:rsidP="00543CB3">
      <w:pPr>
        <w:suppressAutoHyphens/>
        <w:jc w:val="center"/>
        <w:rPr>
          <w:rFonts w:ascii="Times New Roman" w:eastAsiaTheme="minorEastAsia" w:hAnsi="Times New Roman" w:cs="Times New Roman"/>
          <w:b/>
          <w:spacing w:val="-2"/>
          <w:sz w:val="28"/>
          <w:szCs w:val="28"/>
          <w:lang w:val="en-GB"/>
        </w:rPr>
      </w:pPr>
      <w:r w:rsidRPr="00260ECB">
        <w:rPr>
          <w:rFonts w:ascii="Times New Roman" w:eastAsiaTheme="minorEastAsia" w:hAnsi="Times New Roman" w:cs="Times New Roman"/>
          <w:b/>
          <w:noProof/>
          <w:spacing w:val="-2"/>
          <w:sz w:val="28"/>
          <w:szCs w:val="28"/>
          <w:lang w:val="en-ZA" w:eastAsia="en-ZA"/>
        </w:rPr>
        <w:drawing>
          <wp:inline distT="0" distB="0" distL="0" distR="0" wp14:anchorId="66A7273C" wp14:editId="359914C5">
            <wp:extent cx="2190750" cy="1323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3782A" w14:textId="2670721E" w:rsidR="00260ECB" w:rsidRPr="00260ECB" w:rsidRDefault="00260ECB" w:rsidP="00260ECB">
      <w:pPr>
        <w:tabs>
          <w:tab w:val="left" w:pos="3544"/>
        </w:tabs>
        <w:spacing w:after="0"/>
        <w:jc w:val="center"/>
        <w:rPr>
          <w:rFonts w:ascii="Times New Roman" w:eastAsiaTheme="minorEastAsia" w:hAnsi="Times New Roman" w:cs="Times New Roman"/>
          <w:b/>
          <w:color w:val="000000"/>
          <w:szCs w:val="24"/>
        </w:rPr>
      </w:pPr>
      <w:r w:rsidRPr="00260ECB">
        <w:rPr>
          <w:rFonts w:ascii="Times New Roman" w:eastAsiaTheme="minorEastAsia" w:hAnsi="Times New Roman" w:cs="Times New Roman"/>
          <w:b/>
          <w:color w:val="000000"/>
          <w:szCs w:val="24"/>
        </w:rPr>
        <w:t>TENDER NOTICE</w:t>
      </w:r>
    </w:p>
    <w:p w14:paraId="2F859E4D" w14:textId="77777777" w:rsidR="00260ECB" w:rsidRPr="00260ECB" w:rsidRDefault="00260ECB" w:rsidP="00260ECB">
      <w:pPr>
        <w:tabs>
          <w:tab w:val="left" w:pos="3544"/>
        </w:tabs>
        <w:spacing w:after="0"/>
        <w:jc w:val="center"/>
        <w:rPr>
          <w:rFonts w:ascii="Times New Roman" w:eastAsiaTheme="minorEastAsia" w:hAnsi="Times New Roman" w:cs="Times New Roman"/>
          <w:b/>
          <w:color w:val="000000"/>
          <w:szCs w:val="24"/>
        </w:rPr>
      </w:pPr>
    </w:p>
    <w:tbl>
      <w:tblPr>
        <w:tblStyle w:val="TableGrid"/>
        <w:tblW w:w="9765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1559"/>
        <w:gridCol w:w="1418"/>
        <w:gridCol w:w="993"/>
        <w:gridCol w:w="2267"/>
        <w:gridCol w:w="1690"/>
      </w:tblGrid>
      <w:tr w:rsidR="00EE6DA4" w:rsidRPr="00260ECB" w14:paraId="1098C810" w14:textId="77777777" w:rsidTr="00EE6DA4">
        <w:trPr>
          <w:trHeight w:val="476"/>
          <w:jc w:val="center"/>
        </w:trPr>
        <w:tc>
          <w:tcPr>
            <w:tcW w:w="1838" w:type="dxa"/>
          </w:tcPr>
          <w:p w14:paraId="3416CEE8" w14:textId="77777777" w:rsidR="00EE6DA4" w:rsidRPr="00260ECB" w:rsidRDefault="00EE6DA4" w:rsidP="00260ECB">
            <w:pPr>
              <w:tabs>
                <w:tab w:val="left" w:pos="3544"/>
              </w:tabs>
              <w:rPr>
                <w:rFonts w:ascii="Times New Roman" w:hAnsi="Times New Roman"/>
                <w:b/>
              </w:rPr>
            </w:pPr>
            <w:r w:rsidRPr="00260ECB">
              <w:rPr>
                <w:rFonts w:ascii="Times New Roman" w:hAnsi="Times New Roman"/>
                <w:b/>
              </w:rPr>
              <w:t xml:space="preserve">PROJECT NAME </w:t>
            </w:r>
          </w:p>
        </w:tc>
        <w:tc>
          <w:tcPr>
            <w:tcW w:w="1559" w:type="dxa"/>
          </w:tcPr>
          <w:p w14:paraId="6A0C7970" w14:textId="541EF8CA" w:rsidR="00EE6DA4" w:rsidRPr="00260ECB" w:rsidRDefault="00EE6DA4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BID</w:t>
            </w:r>
            <w:r w:rsidRPr="00260ECB">
              <w:rPr>
                <w:rFonts w:ascii="Times New Roman" w:hAnsi="Times New Roman"/>
                <w:b/>
                <w:color w:val="000000"/>
              </w:rPr>
              <w:t xml:space="preserve"> NUMBER </w:t>
            </w:r>
          </w:p>
        </w:tc>
        <w:tc>
          <w:tcPr>
            <w:tcW w:w="1418" w:type="dxa"/>
          </w:tcPr>
          <w:p w14:paraId="7B9BB1C0" w14:textId="77777777" w:rsidR="00EE6DA4" w:rsidRPr="00260ECB" w:rsidRDefault="00EE6DA4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</w:rPr>
            </w:pPr>
            <w:r w:rsidRPr="00260ECB">
              <w:rPr>
                <w:rFonts w:ascii="Times New Roman" w:hAnsi="Times New Roman"/>
                <w:b/>
                <w:color w:val="000000"/>
              </w:rPr>
              <w:t>DOCUMENT PRICE</w:t>
            </w:r>
          </w:p>
        </w:tc>
        <w:tc>
          <w:tcPr>
            <w:tcW w:w="993" w:type="dxa"/>
          </w:tcPr>
          <w:p w14:paraId="1EFEFA74" w14:textId="1C8EF60C" w:rsidR="00EE6DA4" w:rsidRPr="00260ECB" w:rsidRDefault="00EE6DA4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</w:rPr>
            </w:pPr>
            <w:r w:rsidRPr="00260ECB">
              <w:rPr>
                <w:rFonts w:ascii="Times New Roman" w:hAnsi="Times New Roman"/>
                <w:b/>
                <w:color w:val="000000"/>
              </w:rPr>
              <w:t>PPPFA</w:t>
            </w:r>
          </w:p>
        </w:tc>
        <w:tc>
          <w:tcPr>
            <w:tcW w:w="2267" w:type="dxa"/>
          </w:tcPr>
          <w:p w14:paraId="36DAF69A" w14:textId="55938B10" w:rsidR="00EE6DA4" w:rsidRPr="00260ECB" w:rsidRDefault="00EE6DA4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BRIEFING MEETING</w:t>
            </w:r>
          </w:p>
        </w:tc>
        <w:tc>
          <w:tcPr>
            <w:tcW w:w="1690" w:type="dxa"/>
          </w:tcPr>
          <w:p w14:paraId="09335035" w14:textId="77777777" w:rsidR="00EE6DA4" w:rsidRPr="00260ECB" w:rsidRDefault="00EE6DA4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</w:rPr>
            </w:pPr>
            <w:r w:rsidRPr="00260ECB">
              <w:rPr>
                <w:rFonts w:ascii="Times New Roman" w:hAnsi="Times New Roman"/>
                <w:b/>
                <w:color w:val="000000"/>
              </w:rPr>
              <w:t>CLOSING DATE</w:t>
            </w:r>
          </w:p>
        </w:tc>
      </w:tr>
      <w:tr w:rsidR="00EE6DA4" w:rsidRPr="00260ECB" w14:paraId="4C88FBE8" w14:textId="77777777" w:rsidTr="00EE6DA4">
        <w:trPr>
          <w:trHeight w:val="2334"/>
          <w:jc w:val="center"/>
        </w:trPr>
        <w:tc>
          <w:tcPr>
            <w:tcW w:w="1838" w:type="dxa"/>
          </w:tcPr>
          <w:p w14:paraId="503FDA3D" w14:textId="46D7A4D1" w:rsidR="00EE6DA4" w:rsidRPr="00260ECB" w:rsidRDefault="00EE6DA4" w:rsidP="00260ECB">
            <w:pPr>
              <w:tabs>
                <w:tab w:val="left" w:pos="354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PROVISION OF BANKING SERVICES FOR A PERIOD OF FIVE (5) YEARS</w:t>
            </w:r>
          </w:p>
        </w:tc>
        <w:tc>
          <w:tcPr>
            <w:tcW w:w="1559" w:type="dxa"/>
          </w:tcPr>
          <w:p w14:paraId="3CA43A7D" w14:textId="3C6C155D" w:rsidR="00EE6DA4" w:rsidRPr="00260ECB" w:rsidRDefault="00EE6DA4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SCM24/01/2022</w:t>
            </w:r>
          </w:p>
        </w:tc>
        <w:tc>
          <w:tcPr>
            <w:tcW w:w="1418" w:type="dxa"/>
          </w:tcPr>
          <w:p w14:paraId="0364AF92" w14:textId="46997665" w:rsidR="00EE6DA4" w:rsidRPr="00260ECB" w:rsidRDefault="00EE6DA4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R1 000.00</w:t>
            </w:r>
          </w:p>
        </w:tc>
        <w:tc>
          <w:tcPr>
            <w:tcW w:w="993" w:type="dxa"/>
          </w:tcPr>
          <w:p w14:paraId="48B02591" w14:textId="05C10374" w:rsidR="00EE6DA4" w:rsidRPr="00260ECB" w:rsidRDefault="00EE6DA4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90/10</w:t>
            </w:r>
          </w:p>
        </w:tc>
        <w:tc>
          <w:tcPr>
            <w:tcW w:w="2267" w:type="dxa"/>
          </w:tcPr>
          <w:p w14:paraId="756ED3B3" w14:textId="77777777" w:rsidR="00EE6DA4" w:rsidRDefault="00EE6DA4" w:rsidP="008A1420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Date: 03 February 2022</w:t>
            </w:r>
          </w:p>
          <w:p w14:paraId="37BC61E1" w14:textId="77777777" w:rsidR="00EE6DA4" w:rsidRDefault="00EE6DA4" w:rsidP="008A1420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037EDDB9" w14:textId="77777777" w:rsidR="00EE6DA4" w:rsidRDefault="00EE6DA4" w:rsidP="008A1420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Venue: No. 70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Cathcart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</w:rPr>
              <w:t xml:space="preserve"> Road</w:t>
            </w:r>
            <w:r w:rsidR="008262F6">
              <w:rPr>
                <w:rFonts w:ascii="Times New Roman" w:hAnsi="Times New Roman"/>
                <w:b/>
                <w:bCs/>
                <w:color w:val="000000"/>
              </w:rPr>
              <w:t xml:space="preserve">; </w:t>
            </w:r>
            <w:proofErr w:type="spellStart"/>
            <w:r w:rsidR="008262F6">
              <w:rPr>
                <w:rFonts w:ascii="Times New Roman" w:hAnsi="Times New Roman"/>
                <w:b/>
                <w:bCs/>
                <w:color w:val="000000"/>
              </w:rPr>
              <w:t>Komani</w:t>
            </w:r>
            <w:proofErr w:type="spellEnd"/>
            <w:r w:rsidR="008262F6">
              <w:rPr>
                <w:rFonts w:ascii="Times New Roman" w:hAnsi="Times New Roman"/>
                <w:b/>
                <w:bCs/>
                <w:color w:val="000000"/>
              </w:rPr>
              <w:t>; 5320 in the Council Chamber</w:t>
            </w:r>
          </w:p>
          <w:p w14:paraId="41050A61" w14:textId="77777777" w:rsidR="008262F6" w:rsidRDefault="008262F6" w:rsidP="008A1420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3099C2A0" w14:textId="77777777" w:rsidR="008262F6" w:rsidRDefault="008262F6" w:rsidP="008A1420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Time: 10h00am</w:t>
            </w:r>
          </w:p>
          <w:p w14:paraId="5F5E2CDB" w14:textId="77777777" w:rsidR="008262F6" w:rsidRDefault="008262F6" w:rsidP="008A1420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</w:rPr>
            </w:pPr>
          </w:p>
          <w:p w14:paraId="289E07FD" w14:textId="56F9C047" w:rsidR="008262F6" w:rsidRPr="004F1B90" w:rsidRDefault="008262F6" w:rsidP="008A1420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Contact: Mr. T. Abofra @ 045 807 2009</w:t>
            </w:r>
          </w:p>
        </w:tc>
        <w:tc>
          <w:tcPr>
            <w:tcW w:w="1690" w:type="dxa"/>
          </w:tcPr>
          <w:p w14:paraId="51A5465B" w14:textId="2C80C40F" w:rsidR="00EE6DA4" w:rsidRPr="00260ECB" w:rsidRDefault="008262F6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  <w:r w:rsidRPr="008262F6">
              <w:rPr>
                <w:rFonts w:ascii="Times New Roman" w:hAnsi="Times New Roman"/>
                <w:color w:val="000000"/>
                <w:vertAlign w:val="superscript"/>
              </w:rPr>
              <w:t>th</w:t>
            </w:r>
            <w:r>
              <w:rPr>
                <w:rFonts w:ascii="Times New Roman" w:hAnsi="Times New Roman"/>
                <w:color w:val="000000"/>
              </w:rPr>
              <w:t xml:space="preserve"> March 2022 at 12pm </w:t>
            </w:r>
          </w:p>
        </w:tc>
      </w:tr>
    </w:tbl>
    <w:p w14:paraId="2FE3D660" w14:textId="15CC33E4" w:rsidR="00835042" w:rsidRDefault="00835042" w:rsidP="00260ECB">
      <w:pPr>
        <w:jc w:val="both"/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</w:rPr>
      </w:pPr>
    </w:p>
    <w:p w14:paraId="465EEFF7" w14:textId="29ED6BD6" w:rsidR="0006378B" w:rsidRDefault="00260ECB" w:rsidP="00260ECB">
      <w:pPr>
        <w:jc w:val="both"/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</w:rPr>
      </w:pPr>
      <w:r w:rsidRPr="00260ECB"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</w:rPr>
        <w:t>Bids are hereby invited from suitably qualified service providers for the project listed above and must also take note of the following</w:t>
      </w:r>
      <w:r w:rsidR="0006378B"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</w:rPr>
        <w:t>:</w:t>
      </w:r>
    </w:p>
    <w:p w14:paraId="3DC4BE02" w14:textId="41D52A46" w:rsidR="00835042" w:rsidRPr="00260ECB" w:rsidRDefault="0006378B" w:rsidP="00260ECB">
      <w:pPr>
        <w:jc w:val="both"/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</w:rPr>
        <w:t>Bid are restricted to banks registered in terms of the banks Act, 1990 (Act No. 94 of 1990).</w:t>
      </w:r>
    </w:p>
    <w:p w14:paraId="74FBAB14" w14:textId="0599CCDF" w:rsidR="00260ECB" w:rsidRPr="00260ECB" w:rsidRDefault="00260ECB" w:rsidP="00260ECB">
      <w:pPr>
        <w:jc w:val="both"/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</w:pPr>
      <w:r w:rsidRPr="00260ECB">
        <w:rPr>
          <w:rFonts w:ascii="Times New Roman" w:eastAsiaTheme="minorEastAsia" w:hAnsi="Times New Roman" w:cs="Times New Roman"/>
          <w:color w:val="000000"/>
          <w:sz w:val="20"/>
          <w:szCs w:val="20"/>
        </w:rPr>
        <w:t>Bid documents containing detailed terms of reference w</w:t>
      </w:r>
      <w:r w:rsidR="0078671F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ill be available as </w:t>
      </w:r>
      <w:r w:rsidR="0078671F" w:rsidRPr="009A6E09">
        <w:rPr>
          <w:rFonts w:ascii="Times New Roman" w:eastAsiaTheme="minorEastAsia" w:hAnsi="Times New Roman" w:cs="Times New Roman"/>
          <w:color w:val="000000"/>
          <w:sz w:val="20"/>
          <w:szCs w:val="20"/>
        </w:rPr>
        <w:t>from</w:t>
      </w:r>
      <w:r w:rsidR="00EF2CFA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</w:t>
      </w:r>
      <w:r w:rsidR="0006378B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27 January </w:t>
      </w:r>
      <w:proofErr w:type="gramStart"/>
      <w:r w:rsidR="0006378B">
        <w:rPr>
          <w:rFonts w:ascii="Times New Roman" w:eastAsiaTheme="minorEastAsia" w:hAnsi="Times New Roman" w:cs="Times New Roman"/>
          <w:color w:val="000000"/>
          <w:sz w:val="20"/>
          <w:szCs w:val="20"/>
        </w:rPr>
        <w:t>2022</w:t>
      </w:r>
      <w:r w:rsidR="0075006D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</w:t>
      </w:r>
      <w:r w:rsidR="008B54C4">
        <w:rPr>
          <w:rFonts w:ascii="Times New Roman" w:eastAsiaTheme="minorEastAsia" w:hAnsi="Times New Roman" w:cs="Times New Roman"/>
          <w:color w:val="000000"/>
          <w:sz w:val="20"/>
          <w:szCs w:val="20"/>
        </w:rPr>
        <w:t>;</w:t>
      </w:r>
      <w:proofErr w:type="gramEnd"/>
      <w:r w:rsidR="008B54C4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</w:t>
      </w:r>
      <w:r w:rsidRPr="00260ECB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08h00 - 16h00 week days, from the Supply Chain Management offices: </w:t>
      </w:r>
      <w:r w:rsidRPr="00260ECB">
        <w:rPr>
          <w:rFonts w:ascii="Times New Roman" w:eastAsiaTheme="minorEastAsia" w:hAnsi="Times New Roman" w:cs="Times New Roman"/>
          <w:b/>
          <w:color w:val="000000"/>
          <w:sz w:val="20"/>
          <w:szCs w:val="20"/>
        </w:rPr>
        <w:t>Budget and treasury offices at No. 25-27 Owen Street; Queenstown</w:t>
      </w:r>
      <w:r w:rsidRPr="00260ECB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upon</w:t>
      </w:r>
      <w:r w:rsidRPr="00260ECB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payment of a </w:t>
      </w:r>
      <w:r w:rsidRPr="00260ECB"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  <w:u w:val="single"/>
          <w:lang w:val="en-GB"/>
        </w:rPr>
        <w:t>non–refundable</w:t>
      </w:r>
      <w:r w:rsidRPr="00260ECB">
        <w:rPr>
          <w:rFonts w:ascii="Times New Roman" w:eastAsiaTheme="minorEastAsia" w:hAnsi="Times New Roman" w:cs="Times New Roman"/>
          <w:b/>
          <w:color w:val="000000"/>
          <w:sz w:val="20"/>
          <w:szCs w:val="20"/>
          <w:u w:val="single"/>
          <w:lang w:val="en-GB"/>
        </w:rPr>
        <w:t xml:space="preserve"> fee</w:t>
      </w:r>
      <w:r w:rsidRPr="00260ECB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(either in cash or by means of a bank guaranteed cheque made payable to the Enoch Mgijima Local Municipality). Completed bid documents are to be place in a sealed envelope clearly marked the </w:t>
      </w:r>
      <w:r w:rsidRPr="00260ECB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GB"/>
        </w:rPr>
        <w:t>Bid number</w:t>
      </w:r>
      <w:r w:rsidRPr="00260ECB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and </w:t>
      </w:r>
      <w:r w:rsidRPr="00260ECB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GB"/>
        </w:rPr>
        <w:t xml:space="preserve">Project Name </w:t>
      </w:r>
      <w:r w:rsidRPr="00260ECB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>and must be deposited in a bid Box situated at Budget and treasury offices at No. 25-27</w:t>
      </w:r>
      <w:bookmarkStart w:id="0" w:name="_GoBack"/>
      <w:bookmarkEnd w:id="0"/>
      <w:r w:rsidRPr="00260ECB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Owen Street; Queenstown no later than </w:t>
      </w:r>
      <w:r w:rsidRPr="00260ECB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GB"/>
        </w:rPr>
        <w:t>12h00pm</w:t>
      </w:r>
      <w:r w:rsidRPr="00260ECB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on the closing date at which all bids will be opened in public.</w:t>
      </w:r>
    </w:p>
    <w:p w14:paraId="75DF0B6F" w14:textId="7C3F0FD6" w:rsidR="00260ECB" w:rsidRPr="00260ECB" w:rsidRDefault="00260ECB" w:rsidP="00260ECB">
      <w:pPr>
        <w:spacing w:after="0" w:line="240" w:lineRule="auto"/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ZA" w:eastAsia="en-ZA"/>
        </w:rPr>
      </w:pPr>
      <w:r w:rsidRPr="00260ECB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ZA" w:eastAsia="en-ZA"/>
        </w:rPr>
        <w:t>More details about the adverts phone M</w:t>
      </w:r>
      <w:r w:rsidR="007917F3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ZA" w:eastAsia="en-ZA"/>
        </w:rPr>
        <w:t>r</w:t>
      </w:r>
      <w:r w:rsidRPr="00260ECB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ZA" w:eastAsia="en-ZA"/>
        </w:rPr>
        <w:t xml:space="preserve">. A. </w:t>
      </w:r>
      <w:r w:rsidR="008857F5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ZA" w:eastAsia="en-ZA"/>
        </w:rPr>
        <w:t>Hoko</w:t>
      </w:r>
      <w:r w:rsidRPr="00260ECB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ZA" w:eastAsia="en-ZA"/>
        </w:rPr>
        <w:t xml:space="preserve"> on 045 807</w:t>
      </w:r>
      <w:r w:rsidR="0004668D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ZA" w:eastAsia="en-ZA"/>
        </w:rPr>
        <w:t> </w:t>
      </w:r>
      <w:r w:rsidRPr="00260ECB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ZA" w:eastAsia="en-ZA"/>
        </w:rPr>
        <w:t>20</w:t>
      </w:r>
      <w:r w:rsidR="007917F3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ZA" w:eastAsia="en-ZA"/>
        </w:rPr>
        <w:t>99</w:t>
      </w:r>
      <w:r w:rsidR="0004668D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ZA" w:eastAsia="en-ZA"/>
        </w:rPr>
        <w:t>.</w:t>
      </w:r>
      <w:r w:rsidR="004F1B90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ZA" w:eastAsia="en-ZA"/>
        </w:rPr>
        <w:t xml:space="preserve">  </w:t>
      </w:r>
    </w:p>
    <w:p w14:paraId="08C69431" w14:textId="77777777" w:rsidR="009F73FC" w:rsidRDefault="009F73FC" w:rsidP="00260ECB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</w:pPr>
    </w:p>
    <w:p w14:paraId="58D04A34" w14:textId="51503557" w:rsidR="00260ECB" w:rsidRPr="00260ECB" w:rsidRDefault="009F73FC" w:rsidP="00260ECB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</w:pPr>
      <w:r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>Issued By</w:t>
      </w:r>
    </w:p>
    <w:p w14:paraId="39520F6F" w14:textId="77777777" w:rsidR="009F73FC" w:rsidRDefault="009F73FC" w:rsidP="007917F3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</w:pPr>
    </w:p>
    <w:p w14:paraId="11060BFE" w14:textId="77777777" w:rsidR="007917F3" w:rsidRDefault="007917F3" w:rsidP="007917F3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24"/>
          <w:szCs w:val="24"/>
          <w:u w:val="single"/>
          <w:lang w:val="en-ZA" w:eastAsia="en-ZA"/>
        </w:rPr>
      </w:pPr>
    </w:p>
    <w:p w14:paraId="1C26F503" w14:textId="785528CD" w:rsidR="00260ECB" w:rsidRPr="009A6E09" w:rsidRDefault="008857F5" w:rsidP="00260ECB">
      <w:pPr>
        <w:spacing w:after="0" w:line="240" w:lineRule="auto"/>
        <w:ind w:left="5760" w:hanging="5760"/>
        <w:jc w:val="both"/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</w:pPr>
      <w:r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>N. C. ZONDANI</w:t>
      </w:r>
      <w:r w:rsidR="00260ECB" w:rsidRPr="009A6E09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260ECB" w:rsidRPr="009A6E09">
        <w:rPr>
          <w:rFonts w:ascii="Arial" w:eastAsiaTheme="minorEastAsia" w:hAnsi="Arial" w:cs="Arial"/>
          <w:b/>
          <w:bCs/>
          <w:sz w:val="24"/>
          <w:szCs w:val="24"/>
          <w:u w:val="single"/>
          <w:lang w:val="en-ZA" w:eastAsia="en-ZA"/>
        </w:rPr>
        <w:t>TOWN HALL</w:t>
      </w:r>
    </w:p>
    <w:p w14:paraId="1D9225D8" w14:textId="79BDEF6F" w:rsidR="00260ECB" w:rsidRPr="009A6E09" w:rsidRDefault="008857F5" w:rsidP="00260ECB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24"/>
          <w:szCs w:val="24"/>
          <w:u w:val="single"/>
          <w:lang w:val="en-ZA" w:eastAsia="en-ZA"/>
        </w:rPr>
      </w:pPr>
      <w:r>
        <w:rPr>
          <w:rFonts w:ascii="Arial" w:eastAsiaTheme="minorEastAsia" w:hAnsi="Arial" w:cs="Arial"/>
          <w:b/>
          <w:bCs/>
          <w:sz w:val="24"/>
          <w:szCs w:val="24"/>
          <w:u w:val="single"/>
          <w:lang w:val="en-ZA" w:eastAsia="en-ZA"/>
        </w:rPr>
        <w:t>MUNICIPAL MANAGER</w:t>
      </w:r>
      <w:r w:rsidR="00260ECB" w:rsidRPr="009A6E09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260ECB" w:rsidRPr="009A6E09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9A6E09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2224D8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 xml:space="preserve">         </w:t>
      </w:r>
      <w:r w:rsidR="00356C03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 xml:space="preserve">           </w:t>
      </w:r>
      <w:r w:rsidR="002224D8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 xml:space="preserve">  </w:t>
      </w:r>
      <w:r w:rsidR="00260ECB" w:rsidRPr="009A6E09">
        <w:rPr>
          <w:rFonts w:ascii="Arial" w:eastAsiaTheme="minorEastAsia" w:hAnsi="Arial" w:cs="Arial"/>
          <w:b/>
          <w:bCs/>
          <w:sz w:val="24"/>
          <w:szCs w:val="24"/>
          <w:u w:val="single"/>
          <w:lang w:val="en-ZA" w:eastAsia="en-ZA"/>
        </w:rPr>
        <w:t>CATHCART ROAD</w:t>
      </w:r>
    </w:p>
    <w:p w14:paraId="0AC29A53" w14:textId="2F068D85" w:rsidR="00226F9E" w:rsidRPr="003B3F19" w:rsidRDefault="00D1465A" w:rsidP="003B3F19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</w:pPr>
      <w:r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 xml:space="preserve"> </w:t>
      </w:r>
      <w:r w:rsidR="00260ECB" w:rsidRPr="009A6E09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260ECB" w:rsidRPr="009A6E09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260ECB" w:rsidRPr="009A6E09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260ECB" w:rsidRPr="009A6E09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260ECB" w:rsidRPr="009A6E09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  <w:t xml:space="preserve"> </w:t>
      </w:r>
      <w:r w:rsidR="00260ECB" w:rsidRPr="009A6E09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260ECB" w:rsidRPr="009A6E09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260ECB" w:rsidRPr="009A6E09"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  <w:tab/>
      </w:r>
      <w:r w:rsidR="00260ECB" w:rsidRPr="009A6E09">
        <w:rPr>
          <w:rFonts w:ascii="Arial" w:eastAsiaTheme="minorEastAsia" w:hAnsi="Arial" w:cs="Arial"/>
          <w:b/>
          <w:bCs/>
          <w:sz w:val="24"/>
          <w:szCs w:val="24"/>
          <w:u w:val="single"/>
          <w:lang w:val="en-ZA" w:eastAsia="en-ZA"/>
        </w:rPr>
        <w:t>KOMANI</w:t>
      </w:r>
    </w:p>
    <w:sectPr w:rsidR="00226F9E" w:rsidRPr="003B3F19" w:rsidSect="00260ECB">
      <w:type w:val="continuous"/>
      <w:pgSz w:w="11906" w:h="16838" w:code="9"/>
      <w:pgMar w:top="1440" w:right="155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1F4A9F"/>
    <w:multiLevelType w:val="hybridMultilevel"/>
    <w:tmpl w:val="7C240CAA"/>
    <w:lvl w:ilvl="0" w:tplc="FFA281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ECB"/>
    <w:rsid w:val="00010767"/>
    <w:rsid w:val="000408D2"/>
    <w:rsid w:val="0004668D"/>
    <w:rsid w:val="00060B4D"/>
    <w:rsid w:val="0006378B"/>
    <w:rsid w:val="00077261"/>
    <w:rsid w:val="00090184"/>
    <w:rsid w:val="000C3BC2"/>
    <w:rsid w:val="00105C5F"/>
    <w:rsid w:val="0010790F"/>
    <w:rsid w:val="00125524"/>
    <w:rsid w:val="001309A0"/>
    <w:rsid w:val="00137596"/>
    <w:rsid w:val="00156052"/>
    <w:rsid w:val="00172084"/>
    <w:rsid w:val="00173BC9"/>
    <w:rsid w:val="0017780A"/>
    <w:rsid w:val="0020139E"/>
    <w:rsid w:val="002139BB"/>
    <w:rsid w:val="00216C19"/>
    <w:rsid w:val="002224D8"/>
    <w:rsid w:val="00226F9E"/>
    <w:rsid w:val="00260ECB"/>
    <w:rsid w:val="002E2B49"/>
    <w:rsid w:val="002F7198"/>
    <w:rsid w:val="00356C03"/>
    <w:rsid w:val="003675EB"/>
    <w:rsid w:val="00385AB8"/>
    <w:rsid w:val="00385D83"/>
    <w:rsid w:val="003B3F19"/>
    <w:rsid w:val="003D41DA"/>
    <w:rsid w:val="003D61F4"/>
    <w:rsid w:val="003E05C3"/>
    <w:rsid w:val="003F6BF1"/>
    <w:rsid w:val="003F734A"/>
    <w:rsid w:val="00421777"/>
    <w:rsid w:val="00445CA9"/>
    <w:rsid w:val="004878A2"/>
    <w:rsid w:val="004C5CC5"/>
    <w:rsid w:val="004F1B90"/>
    <w:rsid w:val="00514B28"/>
    <w:rsid w:val="00543CB3"/>
    <w:rsid w:val="00562E0F"/>
    <w:rsid w:val="005817BB"/>
    <w:rsid w:val="0059371C"/>
    <w:rsid w:val="005B3982"/>
    <w:rsid w:val="00603C97"/>
    <w:rsid w:val="00625BC5"/>
    <w:rsid w:val="00632C7D"/>
    <w:rsid w:val="0067327F"/>
    <w:rsid w:val="00686123"/>
    <w:rsid w:val="00690436"/>
    <w:rsid w:val="006F01E8"/>
    <w:rsid w:val="006F626D"/>
    <w:rsid w:val="0072533A"/>
    <w:rsid w:val="0075006D"/>
    <w:rsid w:val="0078671F"/>
    <w:rsid w:val="007917F3"/>
    <w:rsid w:val="007B005D"/>
    <w:rsid w:val="007E2328"/>
    <w:rsid w:val="008262F6"/>
    <w:rsid w:val="00835042"/>
    <w:rsid w:val="0084262A"/>
    <w:rsid w:val="008857F5"/>
    <w:rsid w:val="008978D6"/>
    <w:rsid w:val="008A1420"/>
    <w:rsid w:val="008B54C4"/>
    <w:rsid w:val="008E0C42"/>
    <w:rsid w:val="00951DCE"/>
    <w:rsid w:val="009A6E09"/>
    <w:rsid w:val="009B1070"/>
    <w:rsid w:val="009B24B4"/>
    <w:rsid w:val="009F73FC"/>
    <w:rsid w:val="00A96EC1"/>
    <w:rsid w:val="00AB6A78"/>
    <w:rsid w:val="00AC6880"/>
    <w:rsid w:val="00B60A01"/>
    <w:rsid w:val="00BA1652"/>
    <w:rsid w:val="00BE09B6"/>
    <w:rsid w:val="00BE72AA"/>
    <w:rsid w:val="00BF3B8C"/>
    <w:rsid w:val="00C10E8A"/>
    <w:rsid w:val="00C2408C"/>
    <w:rsid w:val="00C43EE6"/>
    <w:rsid w:val="00C472E2"/>
    <w:rsid w:val="00C67662"/>
    <w:rsid w:val="00C93E19"/>
    <w:rsid w:val="00D05B22"/>
    <w:rsid w:val="00D1465A"/>
    <w:rsid w:val="00D16525"/>
    <w:rsid w:val="00D20239"/>
    <w:rsid w:val="00D54271"/>
    <w:rsid w:val="00D808A9"/>
    <w:rsid w:val="00E461FF"/>
    <w:rsid w:val="00E46600"/>
    <w:rsid w:val="00E53A04"/>
    <w:rsid w:val="00E84AB6"/>
    <w:rsid w:val="00EE293C"/>
    <w:rsid w:val="00EE6DA4"/>
    <w:rsid w:val="00EF2CFA"/>
    <w:rsid w:val="00F16462"/>
    <w:rsid w:val="00F32CA4"/>
    <w:rsid w:val="00F3600E"/>
    <w:rsid w:val="00F76D72"/>
    <w:rsid w:val="00FA19DF"/>
    <w:rsid w:val="00FD4903"/>
    <w:rsid w:val="00FE7B35"/>
    <w:rsid w:val="00FE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170F65"/>
  <w15:chartTrackingRefBased/>
  <w15:docId w15:val="{5A060DD4-AB41-45FD-B5B5-91C86F7D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198"/>
  </w:style>
  <w:style w:type="paragraph" w:styleId="Heading1">
    <w:name w:val="heading 1"/>
    <w:basedOn w:val="Normal"/>
    <w:next w:val="Normal"/>
    <w:link w:val="Heading1Char"/>
    <w:uiPriority w:val="9"/>
    <w:qFormat/>
    <w:rsid w:val="002F7198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19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719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19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19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19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19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19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19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198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198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198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198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198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198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F7198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2F7198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F7198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19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198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2F7198"/>
    <w:rPr>
      <w:b/>
      <w:bCs/>
    </w:rPr>
  </w:style>
  <w:style w:type="character" w:styleId="Emphasis">
    <w:name w:val="Emphasis"/>
    <w:basedOn w:val="DefaultParagraphFont"/>
    <w:uiPriority w:val="20"/>
    <w:qFormat/>
    <w:rsid w:val="002F7198"/>
    <w:rPr>
      <w:i/>
      <w:iCs/>
    </w:rPr>
  </w:style>
  <w:style w:type="paragraph" w:styleId="NoSpacing">
    <w:name w:val="No Spacing"/>
    <w:uiPriority w:val="1"/>
    <w:qFormat/>
    <w:rsid w:val="002F719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F7198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F7198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198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198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2F719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F719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F7198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2F7198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2F7198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7198"/>
    <w:pPr>
      <w:outlineLvl w:val="9"/>
    </w:pPr>
  </w:style>
  <w:style w:type="character" w:styleId="LineNumber">
    <w:name w:val="line number"/>
    <w:basedOn w:val="DefaultParagraphFont"/>
    <w:uiPriority w:val="99"/>
    <w:semiHidden/>
    <w:unhideWhenUsed/>
    <w:rsid w:val="00260ECB"/>
  </w:style>
  <w:style w:type="table" w:styleId="TableGrid">
    <w:name w:val="Table Grid"/>
    <w:basedOn w:val="TableNormal"/>
    <w:uiPriority w:val="59"/>
    <w:rsid w:val="00260ECB"/>
    <w:pPr>
      <w:spacing w:after="0" w:line="240" w:lineRule="auto"/>
    </w:pPr>
    <w:rPr>
      <w:rFonts w:ascii="Cambria" w:eastAsiaTheme="minorEastAsia" w:hAnsi="Cambria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3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F1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F1B9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F1B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Belinda Brown</dc:creator>
  <cp:keywords/>
  <dc:description/>
  <cp:lastModifiedBy>AHoko</cp:lastModifiedBy>
  <cp:revision>3</cp:revision>
  <cp:lastPrinted>2021-09-13T06:57:00Z</cp:lastPrinted>
  <dcterms:created xsi:type="dcterms:W3CDTF">2022-01-20T10:01:00Z</dcterms:created>
  <dcterms:modified xsi:type="dcterms:W3CDTF">2022-01-20T10:13:00Z</dcterms:modified>
</cp:coreProperties>
</file>