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57B2369"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0"/>
            <w:bookmarkEnd w:id="1"/>
            <w:bookmarkEnd w:id="2"/>
            <w:bookmarkEnd w:id="3"/>
            <w:r w:rsidR="00F72416">
              <w:rPr>
                <w:rFonts w:ascii="Tahoma" w:hAnsi="Tahoma" w:cs="Tahoma"/>
                <w:b/>
                <w:sz w:val="18"/>
                <w:szCs w:val="18"/>
              </w:rPr>
              <w:t>6075</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D5433C1" w:rsidR="003F59FE" w:rsidRPr="00582173" w:rsidRDefault="00DB1706" w:rsidP="00DB1706">
            <w:pPr>
              <w:spacing w:line="360" w:lineRule="auto"/>
              <w:rPr>
                <w:rFonts w:ascii="Tahoma" w:hAnsi="Tahoma" w:cs="Tahoma"/>
                <w:sz w:val="18"/>
                <w:szCs w:val="18"/>
              </w:rPr>
            </w:pPr>
            <w:r w:rsidRPr="00DB1706">
              <w:rPr>
                <w:rFonts w:ascii="Tahoma" w:hAnsi="Tahoma" w:cs="Tahoma"/>
                <w:sz w:val="18"/>
                <w:szCs w:val="18"/>
              </w:rPr>
              <w:t xml:space="preserve">The Road Accident Fund (RAF) wishes to appoint a suitable service provider to provide </w:t>
            </w:r>
            <w:proofErr w:type="spellStart"/>
            <w:r w:rsidRPr="00DB1706">
              <w:rPr>
                <w:rFonts w:ascii="Tahoma" w:hAnsi="Tahoma" w:cs="Tahoma"/>
                <w:color w:val="000000"/>
                <w:sz w:val="18"/>
                <w:szCs w:val="18"/>
                <w:lang w:val="x-none" w:eastAsia="en-GB"/>
              </w:rPr>
              <w:t>FlexClip</w:t>
            </w:r>
            <w:proofErr w:type="spellEnd"/>
            <w:r w:rsidRPr="00DB1706">
              <w:rPr>
                <w:rFonts w:ascii="Tahoma" w:hAnsi="Tahoma" w:cs="Tahoma"/>
                <w:color w:val="000000"/>
                <w:sz w:val="18"/>
                <w:szCs w:val="18"/>
                <w:lang w:val="x-none" w:eastAsia="en-GB"/>
              </w:rPr>
              <w:t xml:space="preserve"> Teams subscription for the Social Digital Media (SDM) Team</w:t>
            </w:r>
            <w:r w:rsidRPr="00DB1706">
              <w:rPr>
                <w:rFonts w:ascii="Tahoma" w:hAnsi="Tahoma" w:cs="Tahoma"/>
                <w:sz w:val="18"/>
                <w:szCs w:val="18"/>
              </w:rPr>
              <w:t xml:space="preserve"> for a period of twelve (12) months.</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2653CF8" w:rsidR="007A50DB" w:rsidRPr="00766895" w:rsidRDefault="000978F0" w:rsidP="007A50DB">
            <w:pPr>
              <w:spacing w:line="360" w:lineRule="auto"/>
              <w:rPr>
                <w:rFonts w:ascii="Tahoma" w:hAnsi="Tahoma" w:cs="Tahoma"/>
                <w:b/>
                <w:bCs/>
                <w:sz w:val="18"/>
                <w:szCs w:val="18"/>
              </w:rPr>
            </w:pPr>
            <w:bookmarkStart w:id="4" w:name="OLE_LINK3"/>
            <w:r>
              <w:rPr>
                <w:rFonts w:ascii="Tahoma" w:hAnsi="Tahoma" w:cs="Tahoma"/>
                <w:b/>
                <w:bCs/>
                <w:sz w:val="18"/>
                <w:szCs w:val="18"/>
                <w:lang w:val="en-GB"/>
              </w:rPr>
              <w:t xml:space="preserve">22 </w:t>
            </w:r>
            <w:r w:rsidR="00F72416">
              <w:rPr>
                <w:rFonts w:ascii="Tahoma" w:hAnsi="Tahoma" w:cs="Tahoma"/>
                <w:b/>
                <w:bCs/>
                <w:sz w:val="18"/>
                <w:szCs w:val="18"/>
                <w:lang w:val="en-GB"/>
              </w:rPr>
              <w:t>May</w:t>
            </w:r>
            <w:r w:rsidR="00100034">
              <w:rPr>
                <w:rFonts w:ascii="Tahoma" w:hAnsi="Tahoma" w:cs="Tahoma"/>
                <w:b/>
                <w:bCs/>
                <w:sz w:val="18"/>
                <w:szCs w:val="18"/>
                <w:lang w:val="en-GB"/>
              </w:rPr>
              <w:t xml:space="preserve"> </w:t>
            </w:r>
            <w:r w:rsidR="005529CD">
              <w:rPr>
                <w:rFonts w:ascii="Tahoma" w:hAnsi="Tahoma" w:cs="Tahoma"/>
                <w:b/>
                <w:bCs/>
                <w:sz w:val="18"/>
                <w:szCs w:val="18"/>
                <w:lang w:val="en-GB"/>
              </w:rPr>
              <w:t>2026</w:t>
            </w:r>
            <w:r w:rsidR="007A50DB">
              <w:rPr>
                <w:rFonts w:ascii="Tahoma" w:hAnsi="Tahoma" w:cs="Tahoma"/>
                <w:b/>
                <w:bCs/>
                <w:sz w:val="18"/>
                <w:szCs w:val="18"/>
                <w:lang w:val="en-GB"/>
              </w:rPr>
              <w:t xml:space="preserve"> </w:t>
            </w:r>
            <w:bookmarkEnd w:id="4"/>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04EBECF"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43FBE40C" w:rsidR="007A50DB" w:rsidRPr="00766895" w:rsidRDefault="00F72416" w:rsidP="007A50DB">
            <w:pPr>
              <w:spacing w:line="360" w:lineRule="auto"/>
              <w:rPr>
                <w:rFonts w:ascii="Tahoma" w:hAnsi="Tahoma" w:cs="Tahoma"/>
                <w:b/>
                <w:bCs/>
                <w:sz w:val="18"/>
                <w:szCs w:val="18"/>
              </w:rPr>
            </w:pPr>
            <w:r>
              <w:rPr>
                <w:rFonts w:ascii="Tahoma" w:hAnsi="Tahoma" w:cs="Tahoma"/>
                <w:b/>
                <w:bCs/>
                <w:sz w:val="18"/>
                <w:szCs w:val="18"/>
                <w:lang w:val="en-GB"/>
              </w:rPr>
              <w:t>2</w:t>
            </w:r>
            <w:r w:rsidR="000978F0">
              <w:rPr>
                <w:rFonts w:ascii="Tahoma" w:hAnsi="Tahoma" w:cs="Tahoma"/>
                <w:b/>
                <w:bCs/>
                <w:sz w:val="18"/>
                <w:szCs w:val="18"/>
                <w:lang w:val="en-GB"/>
              </w:rPr>
              <w:t>8</w:t>
            </w:r>
            <w:r>
              <w:rPr>
                <w:rFonts w:ascii="Tahoma" w:hAnsi="Tahoma" w:cs="Tahoma"/>
                <w:b/>
                <w:bCs/>
                <w:sz w:val="18"/>
                <w:szCs w:val="18"/>
                <w:lang w:val="en-GB"/>
              </w:rPr>
              <w:t xml:space="preserve"> May</w:t>
            </w:r>
            <w:r w:rsidR="00582173">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CB485F">
              <w:rPr>
                <w:rFonts w:ascii="Tahoma" w:hAnsi="Tahoma" w:cs="Tahoma"/>
                <w:b/>
                <w:bCs/>
                <w:sz w:val="18"/>
                <w:szCs w:val="18"/>
                <w:lang w:val="en-GB"/>
              </w:rPr>
              <w:t>5</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715172B5" w:rsidR="00F36B52" w:rsidRPr="000978F0" w:rsidRDefault="000978F0" w:rsidP="0043222B">
            <w:pPr>
              <w:spacing w:line="360" w:lineRule="auto"/>
              <w:rPr>
                <w:rFonts w:ascii="Tahoma" w:hAnsi="Tahoma" w:cs="Tahoma"/>
                <w:sz w:val="18"/>
                <w:szCs w:val="18"/>
                <w:lang w:eastAsia="en-ZA" w:bidi="he-IL"/>
              </w:rPr>
            </w:pPr>
            <w:r w:rsidRPr="000978F0">
              <w:rPr>
                <w:rFonts w:ascii="Tahoma" w:hAnsi="Tahoma" w:cs="Tahoma"/>
                <w:sz w:val="18"/>
                <w:szCs w:val="18"/>
                <w:lang w:eastAsia="en-ZA" w:bidi="he-IL"/>
              </w:rPr>
              <w:t>Twelve (12) months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5" w:name="OLE_LINK7"/>
            <w:r w:rsidRPr="00872A8A">
              <w:rPr>
                <w:rFonts w:ascii="Tahoma" w:hAnsi="Tahoma" w:cs="Tahoma"/>
                <w:b/>
                <w:bCs/>
                <w:sz w:val="18"/>
                <w:szCs w:val="18"/>
                <w:lang w:eastAsia="en-ZA" w:bidi="he-IL"/>
              </w:rPr>
              <w:t>N/A</w:t>
            </w:r>
            <w:bookmarkEnd w:id="5"/>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DFDFDA5" w14:textId="77777777" w:rsidR="00007F56" w:rsidRDefault="00007F56"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6" w:name="_Toc2171286"/>
      <w:r w:rsidR="00976D8C" w:rsidRPr="00766895">
        <w:rPr>
          <w:rFonts w:ascii="Tahoma" w:hAnsi="Tahoma" w:cs="Tahoma"/>
          <w:color w:val="auto"/>
          <w:sz w:val="18"/>
          <w:szCs w:val="18"/>
        </w:rPr>
        <w:t>TERMS AND CONDITIONS OF REQUEST FOR QUOTATION (RFQ)</w:t>
      </w:r>
      <w:bookmarkEnd w:id="6"/>
    </w:p>
    <w:p w14:paraId="017AC4B0" w14:textId="77777777" w:rsidR="0037307E" w:rsidRPr="00766895" w:rsidRDefault="0037307E" w:rsidP="00A45510">
      <w:pPr>
        <w:spacing w:line="360" w:lineRule="auto"/>
        <w:jc w:val="left"/>
        <w:rPr>
          <w:rFonts w:ascii="Tahoma" w:hAnsi="Tahoma" w:cs="Tahoma"/>
          <w:b/>
          <w:sz w:val="18"/>
          <w:szCs w:val="18"/>
        </w:rPr>
      </w:pPr>
      <w:bookmarkStart w:id="7"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8" w:name="_Toc2171287"/>
      <w:r w:rsidRPr="00766895">
        <w:rPr>
          <w:rFonts w:ascii="Tahoma" w:hAnsi="Tahoma" w:cs="Tahoma"/>
          <w:color w:val="auto"/>
          <w:sz w:val="18"/>
          <w:szCs w:val="18"/>
        </w:rPr>
        <w:lastRenderedPageBreak/>
        <w:t>GENERAL CONDITIONS OF CONTRACT</w:t>
      </w:r>
      <w:bookmarkEnd w:id="8"/>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9" w:name="_Toc2171288"/>
      <w:r w:rsidRPr="00766895">
        <w:rPr>
          <w:rFonts w:ascii="Tahoma" w:hAnsi="Tahoma" w:cs="Tahoma"/>
          <w:color w:val="auto"/>
          <w:sz w:val="18"/>
          <w:szCs w:val="18"/>
        </w:rPr>
        <w:lastRenderedPageBreak/>
        <w:t>RFQ SPECIFICATION</w:t>
      </w:r>
      <w:bookmarkEnd w:id="9"/>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0" w:name="OLE_LINK2"/>
      <w:bookmarkStart w:id="11" w:name="OLE_LINK6"/>
      <w:bookmarkStart w:id="12" w:name="_Hlk134603594"/>
      <w:bookmarkStart w:id="13" w:name="_Hlk128723850"/>
      <w:bookmarkStart w:id="14" w:name="_Hlk127180884"/>
      <w:r w:rsidRPr="00766895">
        <w:rPr>
          <w:rFonts w:ascii="Tahoma" w:hAnsi="Tahoma" w:cs="Tahoma"/>
          <w:sz w:val="18"/>
          <w:szCs w:val="18"/>
        </w:rPr>
        <w:t>B</w:t>
      </w:r>
      <w:bookmarkStart w:id="15"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FD431D8" w14:textId="44F2D3F0" w:rsidR="00053EEF" w:rsidRPr="00DB1706" w:rsidRDefault="00AC1FBB" w:rsidP="00430441">
      <w:pPr>
        <w:spacing w:line="360" w:lineRule="auto"/>
        <w:ind w:left="426"/>
        <w:rPr>
          <w:rFonts w:ascii="Tahoma" w:hAnsi="Tahoma" w:cs="Tahoma"/>
          <w:sz w:val="18"/>
          <w:szCs w:val="18"/>
        </w:rPr>
      </w:pPr>
      <w:bookmarkStart w:id="16" w:name="_Toc410741504"/>
      <w:bookmarkStart w:id="17" w:name="_Toc412129726"/>
      <w:bookmarkStart w:id="18" w:name="_Toc396741567"/>
      <w:bookmarkStart w:id="19" w:name="_Toc413846968"/>
      <w:bookmarkStart w:id="20" w:name="_Toc417028669"/>
      <w:bookmarkStart w:id="21" w:name="_Toc423008316"/>
      <w:r w:rsidRPr="00DB1706">
        <w:rPr>
          <w:rFonts w:ascii="Tahoma" w:hAnsi="Tahoma" w:cs="Tahoma"/>
          <w:sz w:val="18"/>
          <w:szCs w:val="18"/>
        </w:rPr>
        <w:t xml:space="preserve">The Road Accident Fund (RAF) wishes to appoint a suitable service provider to provide </w:t>
      </w:r>
      <w:proofErr w:type="spellStart"/>
      <w:r w:rsidR="00DB1706" w:rsidRPr="00DB1706">
        <w:rPr>
          <w:rFonts w:ascii="Tahoma" w:hAnsi="Tahoma" w:cs="Tahoma"/>
          <w:color w:val="000000"/>
          <w:sz w:val="18"/>
          <w:szCs w:val="18"/>
          <w:lang w:val="x-none" w:eastAsia="en-GB"/>
        </w:rPr>
        <w:t>FlexClip</w:t>
      </w:r>
      <w:proofErr w:type="spellEnd"/>
      <w:r w:rsidR="00DB1706" w:rsidRPr="00DB1706">
        <w:rPr>
          <w:rFonts w:ascii="Tahoma" w:hAnsi="Tahoma" w:cs="Tahoma"/>
          <w:color w:val="000000"/>
          <w:sz w:val="18"/>
          <w:szCs w:val="18"/>
          <w:lang w:val="x-none" w:eastAsia="en-GB"/>
        </w:rPr>
        <w:t xml:space="preserve"> Teams subscription for the Social Digital Media (SDM) Team</w:t>
      </w:r>
      <w:r w:rsidRPr="00DB1706">
        <w:rPr>
          <w:rFonts w:ascii="Tahoma" w:hAnsi="Tahoma" w:cs="Tahoma"/>
          <w:sz w:val="18"/>
          <w:szCs w:val="18"/>
        </w:rPr>
        <w:t xml:space="preserve"> for a period of twelve (12) months.</w:t>
      </w:r>
    </w:p>
    <w:p w14:paraId="721F43AC" w14:textId="77777777" w:rsidR="00AC1FBB" w:rsidRPr="00571D89" w:rsidRDefault="00AC1FBB" w:rsidP="00430441">
      <w:pPr>
        <w:spacing w:line="360" w:lineRule="auto"/>
        <w:ind w:left="426"/>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0"/>
    <w:bookmarkEnd w:id="11"/>
    <w:p w14:paraId="126BDFBF" w14:textId="3D8C7029" w:rsidR="00DB1706" w:rsidRDefault="004611C5" w:rsidP="00DB1706">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55AB9FFA" w14:textId="77777777" w:rsidR="00DB1706" w:rsidRPr="00DB1706" w:rsidRDefault="00DB1706" w:rsidP="00DB1706">
      <w:pPr>
        <w:autoSpaceDE w:val="0"/>
        <w:autoSpaceDN w:val="0"/>
        <w:adjustRightInd w:val="0"/>
        <w:spacing w:line="360" w:lineRule="auto"/>
        <w:rPr>
          <w:rFonts w:ascii="Tahoma" w:hAnsi="Tahoma" w:cs="Tahoma"/>
          <w:color w:val="000000"/>
          <w:sz w:val="18"/>
          <w:szCs w:val="18"/>
          <w:u w:val="single"/>
          <w:lang w:eastAsia="en-GB"/>
        </w:rPr>
      </w:pPr>
    </w:p>
    <w:p w14:paraId="4F7357E3" w14:textId="110222F2" w:rsidR="00DB1706" w:rsidRPr="00DB1706" w:rsidRDefault="00DB1706" w:rsidP="00DB1706">
      <w:pPr>
        <w:numPr>
          <w:ilvl w:val="0"/>
          <w:numId w:val="34"/>
        </w:numPr>
        <w:autoSpaceDE w:val="0"/>
        <w:autoSpaceDN w:val="0"/>
        <w:adjustRightInd w:val="0"/>
        <w:spacing w:line="360" w:lineRule="auto"/>
        <w:rPr>
          <w:rFonts w:ascii="Tahoma" w:hAnsi="Tahoma" w:cs="Tahoma"/>
          <w:color w:val="000000"/>
          <w:sz w:val="18"/>
          <w:szCs w:val="18"/>
          <w:lang w:val="x-none" w:eastAsia="en-GB"/>
        </w:rPr>
      </w:pPr>
      <w:r w:rsidRPr="00DB1706">
        <w:rPr>
          <w:rFonts w:ascii="Tahoma" w:hAnsi="Tahoma" w:cs="Tahoma"/>
          <w:color w:val="000000"/>
          <w:sz w:val="18"/>
          <w:szCs w:val="18"/>
          <w:lang w:val="x-none" w:eastAsia="en-GB"/>
        </w:rPr>
        <w:t>The subscription must provide access to cloud-based video editing, animation, and motion-graphic tools for producing</w:t>
      </w:r>
    </w:p>
    <w:p w14:paraId="212E2C48" w14:textId="77777777" w:rsidR="00DB1706" w:rsidRDefault="00DB1706" w:rsidP="00DB1706">
      <w:pPr>
        <w:autoSpaceDE w:val="0"/>
        <w:autoSpaceDN w:val="0"/>
        <w:adjustRightInd w:val="0"/>
        <w:spacing w:line="360" w:lineRule="auto"/>
        <w:ind w:left="720"/>
        <w:rPr>
          <w:rFonts w:ascii="Tahoma" w:hAnsi="Tahoma" w:cs="Tahoma"/>
          <w:color w:val="000000"/>
          <w:sz w:val="18"/>
          <w:szCs w:val="18"/>
          <w:lang w:val="x-none" w:eastAsia="en-GB"/>
        </w:rPr>
      </w:pPr>
      <w:r w:rsidRPr="00DB1706">
        <w:rPr>
          <w:rFonts w:ascii="Tahoma" w:hAnsi="Tahoma" w:cs="Tahoma"/>
          <w:color w:val="000000"/>
          <w:sz w:val="18"/>
          <w:szCs w:val="18"/>
          <w:lang w:val="x-none" w:eastAsia="en-GB"/>
        </w:rPr>
        <w:t>short-form social media content, internal communications, and event highlights.</w:t>
      </w:r>
    </w:p>
    <w:p w14:paraId="4A4CB12E" w14:textId="77777777" w:rsidR="00DB1706" w:rsidRDefault="00DB1706" w:rsidP="00DB1706">
      <w:pPr>
        <w:pStyle w:val="ListParagraph"/>
        <w:numPr>
          <w:ilvl w:val="0"/>
          <w:numId w:val="34"/>
        </w:numPr>
        <w:autoSpaceDE w:val="0"/>
        <w:autoSpaceDN w:val="0"/>
        <w:adjustRightInd w:val="0"/>
        <w:spacing w:line="360" w:lineRule="auto"/>
        <w:rPr>
          <w:rFonts w:ascii="Tahoma" w:hAnsi="Tahoma" w:cs="Tahoma"/>
          <w:color w:val="000000"/>
          <w:sz w:val="18"/>
          <w:szCs w:val="18"/>
          <w:lang w:eastAsia="en-GB"/>
        </w:rPr>
      </w:pPr>
      <w:r w:rsidRPr="00DB1706">
        <w:rPr>
          <w:rFonts w:ascii="Tahoma" w:hAnsi="Tahoma" w:cs="Tahoma"/>
          <w:color w:val="000000"/>
          <w:sz w:val="18"/>
          <w:szCs w:val="18"/>
          <w:lang w:eastAsia="en-GB"/>
        </w:rPr>
        <w:t>Must include features such as stock video and audio assets, brand kit management, AI-assisted editing tools, templates,</w:t>
      </w:r>
      <w:r>
        <w:rPr>
          <w:rFonts w:ascii="Tahoma" w:hAnsi="Tahoma" w:cs="Tahoma"/>
          <w:color w:val="000000"/>
          <w:sz w:val="18"/>
          <w:szCs w:val="18"/>
          <w:lang w:eastAsia="en-GB"/>
        </w:rPr>
        <w:t xml:space="preserve"> </w:t>
      </w:r>
      <w:r w:rsidRPr="00DB1706">
        <w:rPr>
          <w:rFonts w:ascii="Tahoma" w:hAnsi="Tahoma" w:cs="Tahoma"/>
          <w:color w:val="000000"/>
          <w:sz w:val="18"/>
          <w:szCs w:val="18"/>
          <w:lang w:eastAsia="en-GB"/>
        </w:rPr>
        <w:t>and collaborative project sharing.</w:t>
      </w:r>
    </w:p>
    <w:p w14:paraId="0D586BFD" w14:textId="3AA6FC5D" w:rsidR="00DB1706" w:rsidRPr="00CB485F" w:rsidRDefault="00DB1706" w:rsidP="00961171">
      <w:pPr>
        <w:pStyle w:val="ListParagraph"/>
        <w:numPr>
          <w:ilvl w:val="0"/>
          <w:numId w:val="34"/>
        </w:numPr>
        <w:autoSpaceDE w:val="0"/>
        <w:autoSpaceDN w:val="0"/>
        <w:adjustRightInd w:val="0"/>
        <w:spacing w:line="360" w:lineRule="auto"/>
        <w:rPr>
          <w:rFonts w:ascii="Tahoma" w:hAnsi="Tahoma" w:cs="Tahoma"/>
          <w:color w:val="000000"/>
          <w:sz w:val="18"/>
          <w:szCs w:val="18"/>
          <w:lang w:eastAsia="en-GB"/>
        </w:rPr>
      </w:pPr>
      <w:r w:rsidRPr="00DB1706">
        <w:rPr>
          <w:rFonts w:ascii="Tahoma" w:hAnsi="Tahoma" w:cs="Tahoma"/>
          <w:color w:val="000000"/>
          <w:sz w:val="18"/>
          <w:szCs w:val="18"/>
          <w:lang w:eastAsia="en-GB"/>
        </w:rPr>
        <w:t>Access to be provided to three (3) team members responsible for content creation and video production.</w:t>
      </w:r>
    </w:p>
    <w:p w14:paraId="7AE2C987" w14:textId="28B0451F" w:rsidR="00AC1FBB" w:rsidRPr="00CB485F" w:rsidRDefault="00AC1FBB" w:rsidP="00DB1706">
      <w:pPr>
        <w:tabs>
          <w:tab w:val="left" w:pos="426"/>
        </w:tabs>
        <w:autoSpaceDE w:val="0"/>
        <w:autoSpaceDN w:val="0"/>
        <w:adjustRightInd w:val="0"/>
        <w:spacing w:line="360" w:lineRule="auto"/>
        <w:ind w:left="284" w:firstLine="142"/>
        <w:rPr>
          <w:rFonts w:ascii="Tahoma" w:hAnsi="Tahoma" w:cs="Tahoma"/>
          <w:b/>
          <w:bCs/>
          <w:color w:val="000000"/>
          <w:sz w:val="18"/>
          <w:szCs w:val="18"/>
          <w:u w:val="single"/>
          <w:lang w:eastAsia="en-GB"/>
        </w:rPr>
      </w:pPr>
      <w:r w:rsidRPr="00CB485F">
        <w:rPr>
          <w:rFonts w:ascii="Tahoma" w:hAnsi="Tahoma" w:cs="Tahoma"/>
          <w:b/>
          <w:bCs/>
          <w:color w:val="000000"/>
          <w:sz w:val="18"/>
          <w:szCs w:val="18"/>
          <w:u w:val="single"/>
          <w:lang w:eastAsia="en-GB"/>
        </w:rPr>
        <w:t>Deliverables:</w:t>
      </w:r>
    </w:p>
    <w:p w14:paraId="12F4B28E" w14:textId="5FEA1561" w:rsidR="00DB1706" w:rsidRDefault="00DB1706" w:rsidP="00DB1706">
      <w:pPr>
        <w:pStyle w:val="ListParagraph"/>
        <w:numPr>
          <w:ilvl w:val="0"/>
          <w:numId w:val="37"/>
        </w:numPr>
        <w:autoSpaceDE w:val="0"/>
        <w:autoSpaceDN w:val="0"/>
        <w:adjustRightInd w:val="0"/>
        <w:spacing w:line="360" w:lineRule="auto"/>
        <w:ind w:left="709" w:hanging="283"/>
        <w:rPr>
          <w:rFonts w:ascii="Tahoma" w:hAnsi="Tahoma" w:cs="Tahoma"/>
          <w:color w:val="000000"/>
          <w:sz w:val="18"/>
          <w:szCs w:val="18"/>
          <w:lang w:eastAsia="en-GB"/>
        </w:rPr>
      </w:pPr>
      <w:r w:rsidRPr="00DB1706">
        <w:rPr>
          <w:rFonts w:ascii="Tahoma" w:hAnsi="Tahoma" w:cs="Tahoma"/>
          <w:color w:val="000000"/>
          <w:sz w:val="18"/>
          <w:szCs w:val="18"/>
          <w:lang w:eastAsia="en-GB"/>
        </w:rPr>
        <w:t xml:space="preserve">Supply and activation of an annual </w:t>
      </w:r>
      <w:proofErr w:type="spellStart"/>
      <w:r w:rsidRPr="00007F56">
        <w:rPr>
          <w:rFonts w:ascii="Tahoma" w:hAnsi="Tahoma" w:cs="Tahoma"/>
          <w:color w:val="000000"/>
          <w:sz w:val="18"/>
          <w:szCs w:val="18"/>
          <w:lang w:eastAsia="en-GB"/>
        </w:rPr>
        <w:t>FlexClip</w:t>
      </w:r>
      <w:proofErr w:type="spellEnd"/>
      <w:r w:rsidRPr="00007F56">
        <w:rPr>
          <w:rFonts w:ascii="Tahoma" w:hAnsi="Tahoma" w:cs="Tahoma"/>
          <w:color w:val="000000"/>
          <w:sz w:val="18"/>
          <w:szCs w:val="18"/>
          <w:lang w:eastAsia="en-GB"/>
        </w:rPr>
        <w:t xml:space="preserve"> Teams subscription.</w:t>
      </w:r>
    </w:p>
    <w:p w14:paraId="2D81868A" w14:textId="77777777" w:rsidR="00DB1706" w:rsidRDefault="00DB1706" w:rsidP="00DB1706">
      <w:pPr>
        <w:pStyle w:val="ListParagraph"/>
        <w:numPr>
          <w:ilvl w:val="0"/>
          <w:numId w:val="37"/>
        </w:numPr>
        <w:autoSpaceDE w:val="0"/>
        <w:autoSpaceDN w:val="0"/>
        <w:adjustRightInd w:val="0"/>
        <w:spacing w:line="360" w:lineRule="auto"/>
        <w:ind w:left="709" w:hanging="283"/>
        <w:rPr>
          <w:rFonts w:ascii="Tahoma" w:hAnsi="Tahoma" w:cs="Tahoma"/>
          <w:color w:val="000000"/>
          <w:sz w:val="18"/>
          <w:szCs w:val="18"/>
          <w:lang w:eastAsia="en-GB"/>
        </w:rPr>
      </w:pPr>
      <w:r w:rsidRPr="00DB1706">
        <w:rPr>
          <w:rFonts w:ascii="Tahoma" w:hAnsi="Tahoma" w:cs="Tahoma"/>
          <w:color w:val="000000"/>
          <w:sz w:val="18"/>
          <w:szCs w:val="18"/>
          <w:lang w:eastAsia="en-GB"/>
        </w:rPr>
        <w:t>Access for three (3) designated users.</w:t>
      </w:r>
    </w:p>
    <w:p w14:paraId="5BE8B9EC" w14:textId="77777777" w:rsidR="00DB1706" w:rsidRDefault="00DB1706" w:rsidP="00DB1706">
      <w:pPr>
        <w:pStyle w:val="ListParagraph"/>
        <w:numPr>
          <w:ilvl w:val="0"/>
          <w:numId w:val="37"/>
        </w:numPr>
        <w:autoSpaceDE w:val="0"/>
        <w:autoSpaceDN w:val="0"/>
        <w:adjustRightInd w:val="0"/>
        <w:spacing w:line="360" w:lineRule="auto"/>
        <w:ind w:left="709" w:hanging="283"/>
        <w:rPr>
          <w:rFonts w:ascii="Tahoma" w:hAnsi="Tahoma" w:cs="Tahoma"/>
          <w:color w:val="000000"/>
          <w:sz w:val="18"/>
          <w:szCs w:val="18"/>
          <w:lang w:eastAsia="en-GB"/>
        </w:rPr>
      </w:pPr>
      <w:r w:rsidRPr="00DB1706">
        <w:rPr>
          <w:rFonts w:ascii="Tahoma" w:hAnsi="Tahoma" w:cs="Tahoma"/>
          <w:color w:val="000000"/>
          <w:sz w:val="18"/>
          <w:szCs w:val="18"/>
          <w:lang w:eastAsia="en-GB"/>
        </w:rPr>
        <w:t>Full functionality of the video editing platform with access to stock assets and brand features.</w:t>
      </w:r>
    </w:p>
    <w:p w14:paraId="20DC2750" w14:textId="7597CEE2" w:rsidR="00961171" w:rsidRPr="00DB1706" w:rsidRDefault="00DB1706" w:rsidP="00DB1706">
      <w:pPr>
        <w:pStyle w:val="ListParagraph"/>
        <w:numPr>
          <w:ilvl w:val="0"/>
          <w:numId w:val="37"/>
        </w:numPr>
        <w:autoSpaceDE w:val="0"/>
        <w:autoSpaceDN w:val="0"/>
        <w:adjustRightInd w:val="0"/>
        <w:spacing w:line="360" w:lineRule="auto"/>
        <w:ind w:left="709" w:hanging="283"/>
        <w:rPr>
          <w:rFonts w:ascii="Tahoma" w:hAnsi="Tahoma" w:cs="Tahoma"/>
          <w:color w:val="000000"/>
          <w:sz w:val="18"/>
          <w:szCs w:val="18"/>
          <w:lang w:eastAsia="en-GB"/>
        </w:rPr>
      </w:pPr>
      <w:r w:rsidRPr="00DB1706">
        <w:rPr>
          <w:rFonts w:ascii="Tahoma" w:hAnsi="Tahoma" w:cs="Tahoma"/>
          <w:color w:val="000000"/>
          <w:sz w:val="18"/>
          <w:szCs w:val="18"/>
          <w:lang w:eastAsia="en-GB"/>
        </w:rPr>
        <w:t>Technical support for setup and account administration.</w:t>
      </w:r>
      <w:r w:rsidRPr="00DB1706">
        <w:rPr>
          <w:rFonts w:ascii="Tahoma" w:hAnsi="Tahoma" w:cs="Tahoma"/>
          <w:b/>
          <w:bCs/>
          <w:color w:val="000000"/>
          <w:sz w:val="18"/>
          <w:szCs w:val="18"/>
          <w:lang w:eastAsia="en-GB"/>
        </w:rPr>
        <w:t xml:space="preserve"> </w:t>
      </w:r>
    </w:p>
    <w:p w14:paraId="3015A890" w14:textId="77777777" w:rsidR="002030F2" w:rsidRDefault="002030F2" w:rsidP="00CB485F">
      <w:pPr>
        <w:pStyle w:val="AnnexH1"/>
        <w:numPr>
          <w:ilvl w:val="0"/>
          <w:numId w:val="0"/>
        </w:numPr>
        <w:spacing w:line="360" w:lineRule="auto"/>
        <w:ind w:left="851" w:hanging="851"/>
        <w:rPr>
          <w:rFonts w:ascii="Tahoma" w:hAnsi="Tahoma" w:cs="Tahoma"/>
          <w:color w:val="auto"/>
          <w:sz w:val="18"/>
          <w:szCs w:val="18"/>
        </w:rPr>
      </w:pPr>
      <w:bookmarkStart w:id="22" w:name="_Toc2171289"/>
      <w:bookmarkEnd w:id="12"/>
      <w:bookmarkEnd w:id="13"/>
      <w:bookmarkEnd w:id="14"/>
      <w:bookmarkEnd w:id="15"/>
      <w:r w:rsidRPr="00766895">
        <w:rPr>
          <w:rFonts w:ascii="Tahoma" w:hAnsi="Tahoma" w:cs="Tahoma"/>
          <w:color w:val="auto"/>
          <w:sz w:val="18"/>
          <w:szCs w:val="18"/>
        </w:rPr>
        <w:lastRenderedPageBreak/>
        <w:t>EVALUATION CRITERIA</w:t>
      </w:r>
      <w:bookmarkEnd w:id="16"/>
      <w:bookmarkEnd w:id="17"/>
      <w:bookmarkEnd w:id="22"/>
    </w:p>
    <w:p w14:paraId="6CCB5A32" w14:textId="77777777" w:rsidR="00F23861" w:rsidRDefault="00F23861" w:rsidP="00F23861">
      <w:pPr>
        <w:rPr>
          <w:rFonts w:ascii="Tahoma" w:hAnsi="Tahoma" w:cs="Tahoma"/>
          <w:b/>
          <w:kern w:val="28"/>
          <w:sz w:val="18"/>
          <w:szCs w:val="18"/>
        </w:rPr>
      </w:pPr>
      <w:bookmarkStart w:id="23" w:name="_Toc2171290"/>
      <w:bookmarkStart w:id="24" w:name="_Toc391995496"/>
      <w:bookmarkStart w:id="25" w:name="_Toc412129727"/>
    </w:p>
    <w:p w14:paraId="29D92440" w14:textId="77777777" w:rsidR="00395CE6" w:rsidRPr="00395CE6" w:rsidRDefault="00395CE6" w:rsidP="00CB485F">
      <w:pPr>
        <w:spacing w:line="360" w:lineRule="auto"/>
        <w:jc w:val="left"/>
        <w:rPr>
          <w:rFonts w:ascii="Tahoma" w:hAnsi="Tahoma" w:cs="Tahoma"/>
          <w:sz w:val="18"/>
          <w:szCs w:val="18"/>
        </w:rPr>
      </w:pPr>
      <w:r w:rsidRPr="00395CE6">
        <w:rPr>
          <w:rFonts w:ascii="Tahoma" w:hAnsi="Tahoma" w:cs="Tahoma"/>
          <w:sz w:val="18"/>
          <w:szCs w:val="18"/>
        </w:rPr>
        <w:t>The evaluation criteria will be based on the following requirements:</w:t>
      </w:r>
    </w:p>
    <w:p w14:paraId="3B67384F" w14:textId="77777777" w:rsid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Mandatory Requirements.</w:t>
      </w:r>
    </w:p>
    <w:p w14:paraId="4A1AC28D" w14:textId="5B392C59" w:rsidR="00395CE6" w:rsidRP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7FA66D6A" w14:textId="77777777" w:rsidR="00395CE6" w:rsidRPr="00395CE6" w:rsidRDefault="00395CE6" w:rsidP="00395CE6">
      <w:pPr>
        <w:spacing w:line="360" w:lineRule="auto"/>
        <w:jc w:val="left"/>
        <w:rPr>
          <w:rFonts w:ascii="Tahoma" w:hAnsi="Tahoma" w:cs="Tahoma"/>
          <w:sz w:val="18"/>
          <w:szCs w:val="18"/>
        </w:rPr>
      </w:pPr>
    </w:p>
    <w:p w14:paraId="2AD51597" w14:textId="62E0C34F" w:rsidR="00395CE6" w:rsidRPr="00395CE6" w:rsidRDefault="00395CE6" w:rsidP="008365E0">
      <w:pPr>
        <w:spacing w:line="360" w:lineRule="auto"/>
        <w:jc w:val="left"/>
        <w:rPr>
          <w:rFonts w:ascii="Tahoma" w:hAnsi="Tahoma" w:cs="Tahoma"/>
          <w:sz w:val="18"/>
          <w:szCs w:val="18"/>
        </w:rPr>
      </w:pPr>
      <w:r w:rsidRPr="00395CE6">
        <w:rPr>
          <w:rFonts w:ascii="Tahoma" w:hAnsi="Tahoma" w:cs="Tahoma"/>
          <w:sz w:val="18"/>
          <w:szCs w:val="18"/>
        </w:rPr>
        <w:t xml:space="preserve">All </w:t>
      </w:r>
      <w:r w:rsidR="006B1375">
        <w:rPr>
          <w:rFonts w:ascii="Tahoma" w:hAnsi="Tahoma" w:cs="Tahoma"/>
          <w:sz w:val="18"/>
          <w:szCs w:val="18"/>
        </w:rPr>
        <w:t>Service Providers</w:t>
      </w:r>
      <w:r w:rsidRPr="00395CE6">
        <w:rPr>
          <w:rFonts w:ascii="Tahoma" w:hAnsi="Tahoma" w:cs="Tahoma"/>
          <w:sz w:val="18"/>
          <w:szCs w:val="18"/>
        </w:rPr>
        <w:t xml:space="preserve"> who do not meet Mandatory Requirements will be disqualified and will not be considered for further evaluation on Price and Specific Goals 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563D811F" w14:textId="77777777" w:rsidR="00395CE6" w:rsidRPr="00395CE6" w:rsidRDefault="00395CE6" w:rsidP="00395CE6">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108F6C5D" w14:textId="77777777" w:rsidR="00395CE6" w:rsidRPr="00395CE6" w:rsidRDefault="00395CE6" w:rsidP="00395CE6">
      <w:pPr>
        <w:spacing w:line="360" w:lineRule="auto"/>
        <w:rPr>
          <w:rFonts w:ascii="Tahoma" w:hAnsi="Tahoma" w:cs="Tahoma"/>
          <w:b/>
          <w:bCs/>
          <w:sz w:val="18"/>
          <w:szCs w:val="18"/>
          <w:u w:val="single"/>
        </w:rPr>
      </w:pPr>
    </w:p>
    <w:p w14:paraId="04ACCFE7" w14:textId="7617EFE5" w:rsidR="00AA386A" w:rsidRDefault="00395CE6" w:rsidP="00B75648">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p w14:paraId="74CC4864" w14:textId="77777777" w:rsidR="009F5B84" w:rsidRDefault="009F5B84" w:rsidP="00B75648">
      <w:pPr>
        <w:tabs>
          <w:tab w:val="left" w:pos="0"/>
        </w:tabs>
        <w:spacing w:line="360" w:lineRule="auto"/>
        <w:rPr>
          <w:rFonts w:ascii="Tahoma" w:hAnsi="Tahoma" w:cs="Tahoma"/>
          <w:b/>
          <w:sz w:val="18"/>
          <w:szCs w:val="18"/>
          <w:lang w:val="en-US"/>
        </w:rPr>
      </w:pPr>
    </w:p>
    <w:p w14:paraId="552FB5F8" w14:textId="77777777" w:rsidR="009F5B84" w:rsidRDefault="009F5B84" w:rsidP="00B75648">
      <w:pPr>
        <w:tabs>
          <w:tab w:val="left" w:pos="0"/>
        </w:tabs>
        <w:spacing w:line="360" w:lineRule="auto"/>
        <w:rPr>
          <w:rFonts w:ascii="Tahoma" w:hAnsi="Tahoma" w:cs="Tahoma"/>
          <w:b/>
          <w:sz w:val="18"/>
          <w:szCs w:val="18"/>
          <w:lang w:val="en-US"/>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9F5B84" w:rsidRPr="00E76091" w14:paraId="1F4B9C38" w14:textId="77777777" w:rsidTr="00302E13">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D390F3" w14:textId="77777777" w:rsidR="009F5B84" w:rsidRPr="00E76091" w:rsidRDefault="009F5B84" w:rsidP="00302E13">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CB861" w14:textId="77777777" w:rsidR="009F5B84" w:rsidRPr="00E76091" w:rsidRDefault="009F5B84" w:rsidP="00302E13">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EA560D" w14:textId="77777777" w:rsidR="009F5B84" w:rsidRPr="00E76091" w:rsidRDefault="009F5B84" w:rsidP="00302E13">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F41162" w14:textId="77777777" w:rsidR="009F5B84" w:rsidRPr="00E76091" w:rsidRDefault="009F5B84" w:rsidP="00302E13">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Not comply</w:t>
            </w:r>
          </w:p>
        </w:tc>
      </w:tr>
      <w:tr w:rsidR="009F5B84" w:rsidRPr="00E76091" w14:paraId="12C591E9" w14:textId="77777777" w:rsidTr="00302E13">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4CBFD" w14:textId="78309C98" w:rsidR="009F5B84" w:rsidRPr="00F3404F" w:rsidRDefault="005941FE" w:rsidP="00302E13">
            <w:pPr>
              <w:autoSpaceDE w:val="0"/>
              <w:autoSpaceDN w:val="0"/>
              <w:spacing w:line="360" w:lineRule="auto"/>
              <w:ind w:right="-2"/>
              <w:jc w:val="left"/>
              <w:rPr>
                <w:rFonts w:ascii="Tahoma" w:hAnsi="Tahoma" w:cs="Tahoma"/>
                <w:b/>
                <w:bCs/>
                <w:sz w:val="18"/>
                <w:szCs w:val="18"/>
                <w:lang w:val="en-US"/>
              </w:rPr>
            </w:pPr>
            <w:r>
              <w:rPr>
                <w:rFonts w:ascii="Tahoma" w:hAnsi="Tahoma" w:cs="Tahoma"/>
                <w:b/>
                <w:bCs/>
                <w:sz w:val="18"/>
                <w:szCs w:val="18"/>
                <w:lang w:val="en-US"/>
              </w:rPr>
              <w:t>1</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5D0272DD" w14:textId="1F210ECE" w:rsidR="009F5B84" w:rsidRPr="00BA66EF" w:rsidRDefault="009F5B84" w:rsidP="00302E13">
            <w:pPr>
              <w:autoSpaceDE w:val="0"/>
              <w:autoSpaceDN w:val="0"/>
              <w:spacing w:line="360" w:lineRule="auto"/>
              <w:ind w:right="-2"/>
              <w:jc w:val="left"/>
              <w:rPr>
                <w:rFonts w:ascii="Tahoma" w:hAnsi="Tahoma" w:cs="Tahoma"/>
                <w:b/>
                <w:sz w:val="18"/>
                <w:szCs w:val="18"/>
                <w:lang w:val="en-GB"/>
              </w:rPr>
            </w:pPr>
            <w:r w:rsidRPr="00BA66EF">
              <w:rPr>
                <w:rFonts w:ascii="Tahoma" w:hAnsi="Tahoma" w:cs="Tahoma"/>
                <w:b/>
                <w:sz w:val="18"/>
                <w:szCs w:val="18"/>
                <w:lang w:val="en-GB"/>
              </w:rPr>
              <w:t xml:space="preserve">Company Experience </w:t>
            </w:r>
          </w:p>
          <w:p w14:paraId="41FD6CD7" w14:textId="77777777" w:rsidR="009F5B84" w:rsidRPr="009B525A" w:rsidRDefault="009F5B84" w:rsidP="00302E13">
            <w:pPr>
              <w:autoSpaceDE w:val="0"/>
              <w:autoSpaceDN w:val="0"/>
              <w:spacing w:line="360" w:lineRule="auto"/>
              <w:ind w:right="-2"/>
              <w:jc w:val="left"/>
              <w:rPr>
                <w:rFonts w:ascii="Arial" w:hAnsi="Arial" w:cs="Arial"/>
                <w:bCs/>
                <w:lang w:val="en-GB"/>
              </w:rPr>
            </w:pPr>
          </w:p>
          <w:p w14:paraId="324544CE" w14:textId="2CC72642" w:rsidR="009F5B84" w:rsidRPr="00753256" w:rsidRDefault="009F5B84" w:rsidP="00302E13">
            <w:pPr>
              <w:spacing w:after="200" w:line="360" w:lineRule="auto"/>
              <w:rPr>
                <w:rFonts w:ascii="Tahoma" w:hAnsi="Tahoma" w:cs="Tahoma"/>
                <w:iCs/>
                <w:sz w:val="18"/>
                <w:szCs w:val="18"/>
                <w:lang w:val="en-GB"/>
              </w:rPr>
            </w:pPr>
            <w:r w:rsidRPr="00753256">
              <w:rPr>
                <w:rFonts w:ascii="Tahoma" w:hAnsi="Tahoma" w:cs="Tahoma"/>
                <w:bCs/>
                <w:sz w:val="18"/>
                <w:szCs w:val="18"/>
                <w:lang w:val="en-GB"/>
              </w:rPr>
              <w:t xml:space="preserve">The service provider must provide a </w:t>
            </w:r>
            <w:r w:rsidRPr="00753256">
              <w:rPr>
                <w:rFonts w:ascii="Tahoma" w:hAnsi="Tahoma" w:cs="Tahoma"/>
                <w:b/>
                <w:sz w:val="18"/>
                <w:szCs w:val="18"/>
                <w:lang w:val="en-GB"/>
              </w:rPr>
              <w:t>minimum of two (2)</w:t>
            </w:r>
            <w:r w:rsidRPr="00753256">
              <w:rPr>
                <w:rFonts w:ascii="Tahoma" w:hAnsi="Tahoma" w:cs="Tahoma"/>
                <w:bCs/>
                <w:sz w:val="18"/>
                <w:szCs w:val="18"/>
                <w:lang w:val="en-GB"/>
              </w:rPr>
              <w:t xml:space="preserve"> companies where they</w:t>
            </w:r>
            <w:r>
              <w:t xml:space="preserve"> </w:t>
            </w:r>
            <w:r w:rsidR="004760C7">
              <w:rPr>
                <w:rFonts w:ascii="Tahoma" w:hAnsi="Tahoma" w:cs="Tahoma"/>
                <w:bCs/>
                <w:sz w:val="18"/>
                <w:szCs w:val="18"/>
                <w:lang w:val="en-GB"/>
              </w:rPr>
              <w:t>previously</w:t>
            </w:r>
            <w:r w:rsidRPr="009F5B84">
              <w:rPr>
                <w:rFonts w:ascii="Tahoma" w:hAnsi="Tahoma" w:cs="Tahoma"/>
                <w:bCs/>
                <w:sz w:val="18"/>
                <w:szCs w:val="18"/>
                <w:lang w:val="en-GB"/>
              </w:rPr>
              <w:t xml:space="preserve"> sup</w:t>
            </w:r>
            <w:r>
              <w:rPr>
                <w:rFonts w:ascii="Tahoma" w:hAnsi="Tahoma" w:cs="Tahoma"/>
                <w:bCs/>
                <w:sz w:val="18"/>
                <w:szCs w:val="18"/>
                <w:lang w:val="en-GB"/>
              </w:rPr>
              <w:t xml:space="preserve">plied </w:t>
            </w:r>
            <w:proofErr w:type="spellStart"/>
            <w:r w:rsidRPr="009F5B84">
              <w:rPr>
                <w:rFonts w:ascii="Tahoma" w:hAnsi="Tahoma" w:cs="Tahoma"/>
                <w:bCs/>
                <w:sz w:val="18"/>
                <w:szCs w:val="18"/>
                <w:lang w:val="en-GB"/>
              </w:rPr>
              <w:t>FlexClip</w:t>
            </w:r>
            <w:proofErr w:type="spellEnd"/>
            <w:r w:rsidRPr="009F5B84">
              <w:rPr>
                <w:rFonts w:ascii="Tahoma" w:hAnsi="Tahoma" w:cs="Tahoma"/>
                <w:bCs/>
                <w:sz w:val="18"/>
                <w:szCs w:val="18"/>
                <w:lang w:val="en-GB"/>
              </w:rPr>
              <w:t xml:space="preserve"> Teams subscription</w:t>
            </w:r>
            <w:r w:rsidRPr="00753256">
              <w:rPr>
                <w:rFonts w:ascii="Tahoma" w:hAnsi="Tahoma" w:cs="Tahoma"/>
                <w:bCs/>
                <w:sz w:val="18"/>
                <w:szCs w:val="18"/>
                <w:lang w:val="en-GB"/>
              </w:rPr>
              <w:t xml:space="preserve">. </w:t>
            </w:r>
            <w:r w:rsidRPr="00753256">
              <w:rPr>
                <w:rStyle w:val="st1"/>
                <w:rFonts w:ascii="Tahoma" w:hAnsi="Tahoma" w:cs="Tahoma"/>
                <w:sz w:val="18"/>
                <w:szCs w:val="18"/>
              </w:rPr>
              <w:t>The service provider must complete the</w:t>
            </w:r>
            <w:r>
              <w:rPr>
                <w:rStyle w:val="st1"/>
                <w:rFonts w:ascii="Tahoma" w:hAnsi="Tahoma" w:cs="Tahoma"/>
                <w:sz w:val="18"/>
                <w:szCs w:val="18"/>
              </w:rPr>
              <w:t>i</w:t>
            </w:r>
            <w:r>
              <w:rPr>
                <w:rStyle w:val="st1"/>
              </w:rPr>
              <w:t>r</w:t>
            </w:r>
            <w:r w:rsidRPr="00753256">
              <w:rPr>
                <w:rStyle w:val="st1"/>
                <w:rFonts w:ascii="Tahoma" w:hAnsi="Tahoma" w:cs="Tahoma"/>
                <w:sz w:val="18"/>
                <w:szCs w:val="18"/>
              </w:rPr>
              <w:t xml:space="preserve"> Company Experience requested </w:t>
            </w:r>
            <w:r>
              <w:rPr>
                <w:rStyle w:val="st1"/>
                <w:rFonts w:ascii="Tahoma" w:hAnsi="Tahoma" w:cs="Tahoma"/>
                <w:sz w:val="18"/>
                <w:szCs w:val="18"/>
              </w:rPr>
              <w:t>on</w:t>
            </w:r>
            <w:r w:rsidRPr="00753256">
              <w:rPr>
                <w:rStyle w:val="st1"/>
                <w:rFonts w:ascii="Tahoma" w:hAnsi="Tahoma" w:cs="Tahoma"/>
                <w:sz w:val="18"/>
                <w:szCs w:val="18"/>
              </w:rPr>
              <w:t xml:space="preserve"> the Annexure attached hetero, </w:t>
            </w:r>
            <w:r w:rsidRPr="00753256">
              <w:rPr>
                <w:rStyle w:val="st1"/>
                <w:rFonts w:ascii="Tahoma" w:hAnsi="Tahoma" w:cs="Tahoma"/>
                <w:b/>
                <w:bCs/>
                <w:sz w:val="18"/>
                <w:szCs w:val="18"/>
              </w:rPr>
              <w:t>marked as Annexure A</w:t>
            </w:r>
            <w:r w:rsidRPr="00753256">
              <w:rPr>
                <w:rStyle w:val="st1"/>
                <w:rFonts w:ascii="Tahoma" w:hAnsi="Tahoma" w:cs="Tahoma"/>
                <w:sz w:val="18"/>
                <w:szCs w:val="18"/>
              </w:rPr>
              <w:t>.</w:t>
            </w:r>
          </w:p>
          <w:p w14:paraId="266D5E5E" w14:textId="77777777" w:rsidR="009F5B84" w:rsidRDefault="009F5B84" w:rsidP="00302E13">
            <w:pPr>
              <w:autoSpaceDE w:val="0"/>
              <w:autoSpaceDN w:val="0"/>
              <w:spacing w:line="360" w:lineRule="auto"/>
              <w:ind w:right="-2"/>
              <w:jc w:val="left"/>
              <w:rPr>
                <w:rFonts w:ascii="Tahoma" w:hAnsi="Tahoma" w:cs="Tahoma"/>
                <w:bCs/>
                <w:sz w:val="18"/>
                <w:szCs w:val="18"/>
                <w:lang w:val="en-GB"/>
              </w:rPr>
            </w:pPr>
            <w:r w:rsidRPr="00753256">
              <w:rPr>
                <w:rFonts w:ascii="Tahoma" w:hAnsi="Tahoma" w:cs="Tahoma"/>
                <w:b/>
                <w:sz w:val="18"/>
                <w:szCs w:val="18"/>
                <w:lang w:val="en-GB"/>
              </w:rPr>
              <w:t>Annexure A</w:t>
            </w:r>
            <w:r w:rsidRPr="00753256">
              <w:rPr>
                <w:rFonts w:ascii="Tahoma" w:hAnsi="Tahoma" w:cs="Tahoma"/>
                <w:bCs/>
                <w:sz w:val="18"/>
                <w:szCs w:val="18"/>
                <w:lang w:val="en-GB"/>
              </w:rPr>
              <w:t xml:space="preserve"> and correspondent information required must be submitted by the closing date and time of the RFQ.</w:t>
            </w:r>
          </w:p>
          <w:p w14:paraId="4CC9F338" w14:textId="77777777" w:rsidR="009F5B84" w:rsidRPr="00753256" w:rsidRDefault="009F5B84" w:rsidP="00302E13">
            <w:pPr>
              <w:autoSpaceDE w:val="0"/>
              <w:autoSpaceDN w:val="0"/>
              <w:spacing w:line="360" w:lineRule="auto"/>
              <w:ind w:right="-2"/>
              <w:jc w:val="left"/>
              <w:rPr>
                <w:rFonts w:ascii="Tahoma" w:hAnsi="Tahoma" w:cs="Tahoma"/>
                <w:bCs/>
                <w:sz w:val="18"/>
                <w:szCs w:val="18"/>
                <w:lang w:val="en-GB"/>
              </w:rPr>
            </w:pPr>
          </w:p>
          <w:p w14:paraId="7A849896" w14:textId="77777777" w:rsidR="009F5B84" w:rsidRPr="00F3404F" w:rsidRDefault="009F5B84" w:rsidP="00302E13">
            <w:pPr>
              <w:autoSpaceDE w:val="0"/>
              <w:autoSpaceDN w:val="0"/>
              <w:spacing w:line="360" w:lineRule="auto"/>
              <w:ind w:right="-2"/>
              <w:jc w:val="left"/>
              <w:rPr>
                <w:rFonts w:ascii="Tahoma" w:hAnsi="Tahoma" w:cs="Tahoma"/>
                <w:sz w:val="18"/>
                <w:szCs w:val="18"/>
                <w:lang w:val="en-US"/>
              </w:rPr>
            </w:pPr>
            <w:r w:rsidRPr="00753256">
              <w:rPr>
                <w:rFonts w:ascii="Tahoma" w:hAnsi="Tahoma" w:cs="Tahoma"/>
                <w:iCs/>
                <w:sz w:val="18"/>
                <w:szCs w:val="18"/>
                <w:lang w:val="en-GB"/>
              </w:rPr>
              <w:t>The RAF reserves the right to validate and confirm the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BDEAC40" w14:textId="77777777" w:rsidR="009F5B84" w:rsidRPr="00E76091" w:rsidRDefault="009F5B84" w:rsidP="00302E13">
            <w:pPr>
              <w:autoSpaceDE w:val="0"/>
              <w:autoSpaceDN w:val="0"/>
              <w:spacing w:line="360" w:lineRule="auto"/>
              <w:ind w:right="-2"/>
              <w:jc w:val="left"/>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3882F389" w14:textId="77777777" w:rsidR="009F5B84" w:rsidRPr="00E76091" w:rsidRDefault="009F5B84" w:rsidP="00302E13">
            <w:pPr>
              <w:autoSpaceDE w:val="0"/>
              <w:autoSpaceDN w:val="0"/>
              <w:spacing w:line="360" w:lineRule="auto"/>
              <w:ind w:right="-2"/>
              <w:jc w:val="left"/>
              <w:rPr>
                <w:rFonts w:ascii="Tahoma" w:hAnsi="Tahoma" w:cs="Tahoma"/>
                <w:b/>
                <w:bCs/>
                <w:sz w:val="18"/>
                <w:szCs w:val="18"/>
                <w:lang w:val="en-US"/>
              </w:rPr>
            </w:pPr>
          </w:p>
        </w:tc>
      </w:tr>
    </w:tbl>
    <w:p w14:paraId="0F3732C0" w14:textId="77777777" w:rsidR="009F5B84" w:rsidRPr="00B75648" w:rsidRDefault="009F5B84" w:rsidP="00B75648">
      <w:pPr>
        <w:tabs>
          <w:tab w:val="left" w:pos="0"/>
        </w:tabs>
        <w:spacing w:line="360" w:lineRule="auto"/>
        <w:rPr>
          <w:rFonts w:ascii="Tahoma" w:hAnsi="Tahoma" w:cs="Tahoma"/>
          <w:b/>
          <w:sz w:val="18"/>
          <w:szCs w:val="18"/>
          <w:lang w:val="en-US"/>
        </w:rPr>
      </w:pPr>
    </w:p>
    <w:p w14:paraId="3E64A639" w14:textId="77777777" w:rsidR="00B75648" w:rsidRDefault="00B75648" w:rsidP="00F23861">
      <w:pPr>
        <w:autoSpaceDE w:val="0"/>
        <w:autoSpaceDN w:val="0"/>
        <w:spacing w:line="360" w:lineRule="auto"/>
        <w:ind w:right="-2"/>
        <w:rPr>
          <w:rFonts w:ascii="Tahoma" w:hAnsi="Tahoma" w:cs="Tahoma"/>
          <w:sz w:val="18"/>
          <w:szCs w:val="18"/>
        </w:rPr>
      </w:pPr>
    </w:p>
    <w:p w14:paraId="7E147E30" w14:textId="77777777" w:rsidR="000544AB" w:rsidRDefault="000544AB" w:rsidP="00F23861">
      <w:pPr>
        <w:autoSpaceDE w:val="0"/>
        <w:autoSpaceDN w:val="0"/>
        <w:spacing w:line="360" w:lineRule="auto"/>
        <w:ind w:right="-2"/>
        <w:rPr>
          <w:rFonts w:ascii="Tahoma" w:hAnsi="Tahoma" w:cs="Tahoma"/>
          <w:sz w:val="18"/>
          <w:szCs w:val="18"/>
        </w:rPr>
      </w:pPr>
    </w:p>
    <w:p w14:paraId="0F2C564B" w14:textId="77777777" w:rsidR="000544AB" w:rsidRDefault="000544AB" w:rsidP="00F23861">
      <w:pPr>
        <w:autoSpaceDE w:val="0"/>
        <w:autoSpaceDN w:val="0"/>
        <w:spacing w:line="360" w:lineRule="auto"/>
        <w:ind w:right="-2"/>
        <w:rPr>
          <w:rFonts w:ascii="Tahoma" w:hAnsi="Tahoma" w:cs="Tahoma"/>
          <w:sz w:val="18"/>
          <w:szCs w:val="18"/>
        </w:rPr>
      </w:pPr>
    </w:p>
    <w:p w14:paraId="52DBDD71" w14:textId="77777777" w:rsidR="000544AB" w:rsidRDefault="000544AB" w:rsidP="00F23861">
      <w:pPr>
        <w:autoSpaceDE w:val="0"/>
        <w:autoSpaceDN w:val="0"/>
        <w:spacing w:line="360" w:lineRule="auto"/>
        <w:ind w:right="-2"/>
        <w:rPr>
          <w:rFonts w:ascii="Tahoma" w:hAnsi="Tahoma" w:cs="Tahoma"/>
          <w:sz w:val="18"/>
          <w:szCs w:val="18"/>
        </w:rPr>
      </w:pPr>
    </w:p>
    <w:p w14:paraId="27AA84C6" w14:textId="77777777" w:rsidR="000544AB" w:rsidRDefault="000544AB" w:rsidP="00F23861">
      <w:pPr>
        <w:autoSpaceDE w:val="0"/>
        <w:autoSpaceDN w:val="0"/>
        <w:spacing w:line="360" w:lineRule="auto"/>
        <w:ind w:right="-2"/>
        <w:rPr>
          <w:rFonts w:ascii="Tahoma" w:hAnsi="Tahoma" w:cs="Tahoma"/>
          <w:sz w:val="18"/>
          <w:szCs w:val="18"/>
        </w:rPr>
      </w:pPr>
    </w:p>
    <w:p w14:paraId="4AB3AEA3" w14:textId="77777777" w:rsidR="000544AB" w:rsidRDefault="000544AB" w:rsidP="00F23861">
      <w:pPr>
        <w:autoSpaceDE w:val="0"/>
        <w:autoSpaceDN w:val="0"/>
        <w:spacing w:line="360" w:lineRule="auto"/>
        <w:ind w:right="-2"/>
        <w:rPr>
          <w:rFonts w:ascii="Tahoma" w:hAnsi="Tahoma" w:cs="Tahoma"/>
          <w:sz w:val="18"/>
          <w:szCs w:val="18"/>
        </w:rPr>
      </w:pPr>
    </w:p>
    <w:p w14:paraId="3B5A6E93" w14:textId="77777777" w:rsidR="009F5B84" w:rsidRDefault="009F5B84" w:rsidP="00F23861">
      <w:pPr>
        <w:autoSpaceDE w:val="0"/>
        <w:autoSpaceDN w:val="0"/>
        <w:spacing w:line="360" w:lineRule="auto"/>
        <w:ind w:right="-2"/>
        <w:rPr>
          <w:rFonts w:ascii="Tahoma" w:hAnsi="Tahoma" w:cs="Tahoma"/>
          <w:sz w:val="18"/>
          <w:szCs w:val="18"/>
        </w:rPr>
      </w:pPr>
    </w:p>
    <w:p w14:paraId="10EE7343" w14:textId="77777777" w:rsidR="009F5B84" w:rsidRDefault="009F5B84" w:rsidP="00F23861">
      <w:pPr>
        <w:autoSpaceDE w:val="0"/>
        <w:autoSpaceDN w:val="0"/>
        <w:spacing w:line="360" w:lineRule="auto"/>
        <w:ind w:right="-2"/>
        <w:rPr>
          <w:rFonts w:ascii="Tahoma" w:hAnsi="Tahoma" w:cs="Tahoma"/>
          <w:sz w:val="18"/>
          <w:szCs w:val="18"/>
        </w:rPr>
      </w:pPr>
    </w:p>
    <w:p w14:paraId="7753E3CF" w14:textId="77777777" w:rsidR="009F5B84" w:rsidRDefault="009F5B84" w:rsidP="00F23861">
      <w:pPr>
        <w:autoSpaceDE w:val="0"/>
        <w:autoSpaceDN w:val="0"/>
        <w:spacing w:line="360" w:lineRule="auto"/>
        <w:ind w:right="-2"/>
        <w:rPr>
          <w:rFonts w:ascii="Tahoma" w:hAnsi="Tahoma" w:cs="Tahoma"/>
          <w:sz w:val="18"/>
          <w:szCs w:val="18"/>
        </w:rPr>
      </w:pPr>
    </w:p>
    <w:p w14:paraId="7CBA0ADA" w14:textId="77777777" w:rsidR="009F5B84" w:rsidRDefault="009F5B84" w:rsidP="00F23861">
      <w:pPr>
        <w:autoSpaceDE w:val="0"/>
        <w:autoSpaceDN w:val="0"/>
        <w:spacing w:line="360" w:lineRule="auto"/>
        <w:ind w:right="-2"/>
        <w:rPr>
          <w:rFonts w:ascii="Tahoma" w:hAnsi="Tahoma" w:cs="Tahoma"/>
          <w:sz w:val="18"/>
          <w:szCs w:val="18"/>
        </w:rPr>
      </w:pPr>
    </w:p>
    <w:p w14:paraId="7F41371B" w14:textId="77777777" w:rsidR="009F5B84" w:rsidRDefault="009F5B84" w:rsidP="00F23861">
      <w:pPr>
        <w:autoSpaceDE w:val="0"/>
        <w:autoSpaceDN w:val="0"/>
        <w:spacing w:line="360" w:lineRule="auto"/>
        <w:ind w:right="-2"/>
        <w:rPr>
          <w:rFonts w:ascii="Tahoma" w:hAnsi="Tahoma" w:cs="Tahoma"/>
          <w:sz w:val="18"/>
          <w:szCs w:val="18"/>
        </w:rPr>
      </w:pPr>
    </w:p>
    <w:p w14:paraId="110C6D75" w14:textId="77777777" w:rsidR="009F5B84" w:rsidRDefault="009F5B84" w:rsidP="00F23861">
      <w:pPr>
        <w:autoSpaceDE w:val="0"/>
        <w:autoSpaceDN w:val="0"/>
        <w:spacing w:line="360" w:lineRule="auto"/>
        <w:ind w:right="-2"/>
        <w:rPr>
          <w:rFonts w:ascii="Tahoma" w:hAnsi="Tahoma" w:cs="Tahoma"/>
          <w:sz w:val="18"/>
          <w:szCs w:val="18"/>
        </w:rPr>
      </w:pPr>
    </w:p>
    <w:p w14:paraId="55F37E4B" w14:textId="77777777" w:rsidR="009F5B84" w:rsidRDefault="009F5B84" w:rsidP="00F23861">
      <w:pPr>
        <w:autoSpaceDE w:val="0"/>
        <w:autoSpaceDN w:val="0"/>
        <w:spacing w:line="360" w:lineRule="auto"/>
        <w:ind w:right="-2"/>
        <w:rPr>
          <w:rFonts w:ascii="Tahoma" w:hAnsi="Tahoma" w:cs="Tahoma"/>
          <w:sz w:val="18"/>
          <w:szCs w:val="18"/>
        </w:rPr>
      </w:pPr>
    </w:p>
    <w:p w14:paraId="47E74CBE" w14:textId="77777777" w:rsidR="009F5B84" w:rsidRDefault="009F5B84" w:rsidP="00F23861">
      <w:pPr>
        <w:autoSpaceDE w:val="0"/>
        <w:autoSpaceDN w:val="0"/>
        <w:spacing w:line="360" w:lineRule="auto"/>
        <w:ind w:right="-2"/>
        <w:rPr>
          <w:rFonts w:ascii="Tahoma" w:hAnsi="Tahoma" w:cs="Tahoma"/>
          <w:sz w:val="18"/>
          <w:szCs w:val="18"/>
        </w:rPr>
      </w:pPr>
    </w:p>
    <w:p w14:paraId="074CE360" w14:textId="77777777" w:rsidR="009F5B84" w:rsidRDefault="009F5B84" w:rsidP="00F23861">
      <w:pPr>
        <w:autoSpaceDE w:val="0"/>
        <w:autoSpaceDN w:val="0"/>
        <w:spacing w:line="360" w:lineRule="auto"/>
        <w:ind w:right="-2"/>
        <w:rPr>
          <w:rFonts w:ascii="Tahoma" w:hAnsi="Tahoma" w:cs="Tahoma"/>
          <w:sz w:val="18"/>
          <w:szCs w:val="18"/>
        </w:rPr>
      </w:pPr>
    </w:p>
    <w:p w14:paraId="543ED1F9" w14:textId="77777777" w:rsidR="009F5B84" w:rsidRDefault="009F5B84" w:rsidP="00F23861">
      <w:pPr>
        <w:autoSpaceDE w:val="0"/>
        <w:autoSpaceDN w:val="0"/>
        <w:spacing w:line="360" w:lineRule="auto"/>
        <w:ind w:right="-2"/>
        <w:rPr>
          <w:rFonts w:ascii="Tahoma" w:hAnsi="Tahoma" w:cs="Tahoma"/>
          <w:sz w:val="18"/>
          <w:szCs w:val="18"/>
        </w:rPr>
      </w:pPr>
    </w:p>
    <w:p w14:paraId="62019DBB" w14:textId="77777777" w:rsidR="009F5B84" w:rsidRDefault="009F5B84" w:rsidP="00F23861">
      <w:pPr>
        <w:autoSpaceDE w:val="0"/>
        <w:autoSpaceDN w:val="0"/>
        <w:spacing w:line="360" w:lineRule="auto"/>
        <w:ind w:right="-2"/>
        <w:rPr>
          <w:rFonts w:ascii="Tahoma" w:hAnsi="Tahoma" w:cs="Tahoma"/>
          <w:sz w:val="18"/>
          <w:szCs w:val="18"/>
        </w:rPr>
      </w:pPr>
    </w:p>
    <w:p w14:paraId="52367AFF" w14:textId="77777777" w:rsidR="009F5B84" w:rsidRDefault="009F5B84" w:rsidP="00F23861">
      <w:pPr>
        <w:autoSpaceDE w:val="0"/>
        <w:autoSpaceDN w:val="0"/>
        <w:spacing w:line="360" w:lineRule="auto"/>
        <w:ind w:right="-2"/>
        <w:rPr>
          <w:rFonts w:ascii="Tahoma" w:hAnsi="Tahoma" w:cs="Tahoma"/>
          <w:sz w:val="18"/>
          <w:szCs w:val="18"/>
        </w:rPr>
      </w:pPr>
    </w:p>
    <w:p w14:paraId="5CEC2818" w14:textId="77777777" w:rsidR="009F5B84" w:rsidRDefault="009F5B84" w:rsidP="00F23861">
      <w:pPr>
        <w:autoSpaceDE w:val="0"/>
        <w:autoSpaceDN w:val="0"/>
        <w:spacing w:line="360" w:lineRule="auto"/>
        <w:ind w:right="-2"/>
        <w:rPr>
          <w:rFonts w:ascii="Tahoma" w:hAnsi="Tahoma" w:cs="Tahoma"/>
          <w:sz w:val="18"/>
          <w:szCs w:val="18"/>
        </w:rPr>
      </w:pPr>
    </w:p>
    <w:p w14:paraId="08964AA4" w14:textId="77777777" w:rsidR="009F5B84" w:rsidRDefault="009F5B84" w:rsidP="00F23861">
      <w:pPr>
        <w:autoSpaceDE w:val="0"/>
        <w:autoSpaceDN w:val="0"/>
        <w:spacing w:line="360" w:lineRule="auto"/>
        <w:ind w:right="-2"/>
        <w:rPr>
          <w:rFonts w:ascii="Tahoma" w:hAnsi="Tahoma" w:cs="Tahoma"/>
          <w:sz w:val="18"/>
          <w:szCs w:val="18"/>
        </w:rPr>
      </w:pPr>
    </w:p>
    <w:p w14:paraId="74D16831" w14:textId="77777777" w:rsidR="005679C7" w:rsidRPr="005679C7" w:rsidRDefault="005679C7" w:rsidP="005679C7">
      <w:pPr>
        <w:numPr>
          <w:ilvl w:val="0"/>
          <w:numId w:val="20"/>
        </w:numPr>
        <w:spacing w:after="200" w:line="360" w:lineRule="auto"/>
        <w:contextualSpacing/>
        <w:jc w:val="left"/>
        <w:rPr>
          <w:rFonts w:ascii="Tahoma" w:hAnsi="Tahoma" w:cs="Tahoma"/>
          <w:b/>
          <w:bCs/>
          <w:sz w:val="18"/>
          <w:szCs w:val="18"/>
          <w:lang w:val="x-none"/>
        </w:rPr>
      </w:pPr>
      <w:r w:rsidRPr="005679C7">
        <w:rPr>
          <w:rFonts w:ascii="Tahoma" w:hAnsi="Tahoma" w:cs="Tahoma"/>
          <w:b/>
          <w:bCs/>
          <w:sz w:val="18"/>
          <w:szCs w:val="18"/>
          <w:lang w:val="x-none"/>
        </w:rPr>
        <w:t xml:space="preserve">Price and Specific Goals Evaluations </w:t>
      </w:r>
    </w:p>
    <w:p w14:paraId="20970D33" w14:textId="77777777" w:rsidR="005679C7" w:rsidRPr="005679C7" w:rsidRDefault="005679C7" w:rsidP="005679C7">
      <w:pPr>
        <w:spacing w:after="200" w:line="360" w:lineRule="auto"/>
        <w:ind w:left="360"/>
        <w:contextualSpacing/>
        <w:rPr>
          <w:rFonts w:ascii="Tahoma" w:hAnsi="Tahoma" w:cs="Tahoma"/>
          <w:sz w:val="18"/>
          <w:szCs w:val="18"/>
          <w:lang w:val="x-none"/>
        </w:rPr>
      </w:pPr>
    </w:p>
    <w:p w14:paraId="5DE2187F" w14:textId="77777777" w:rsidR="005679C7" w:rsidRPr="005679C7" w:rsidRDefault="005679C7" w:rsidP="005679C7">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sidRPr="005679C7">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BA66E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BA66E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BA66E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BA66E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BA66EF">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BA66E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BA66E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BA66E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BA66E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BA66EF">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BA66EF">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BA66EF">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BA66E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BA66EF">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BA66EF">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BA66EF">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BA66EF">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BA66E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BA66EF">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BA66EF">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BA66EF">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BA66EF">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BA66EF">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BA66EF">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BA66E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BA66E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BA66EF">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3"/>
      <w:r w:rsidRPr="00766895">
        <w:rPr>
          <w:rFonts w:ascii="Tahoma" w:hAnsi="Tahoma" w:cs="Tahoma"/>
          <w:color w:val="auto"/>
          <w:sz w:val="18"/>
          <w:szCs w:val="18"/>
        </w:rPr>
        <w:t xml:space="preserve"> </w:t>
      </w:r>
      <w:bookmarkEnd w:id="24"/>
      <w:bookmarkEnd w:id="25"/>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751528D"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2394267A" w14:textId="77777777" w:rsidR="00A45510" w:rsidRPr="00395CE6" w:rsidRDefault="00A45510" w:rsidP="00395CE6">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4C56B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4C56B5">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127A9049" w:rsidR="00E24D4B" w:rsidRPr="00E24D4B" w:rsidRDefault="00DB1706" w:rsidP="006B4D0C">
            <w:pPr>
              <w:spacing w:after="200" w:line="360" w:lineRule="auto"/>
              <w:jc w:val="left"/>
              <w:rPr>
                <w:rFonts w:ascii="Tahoma" w:hAnsi="Tahoma" w:cs="Tahoma"/>
                <w:bCs/>
                <w:sz w:val="18"/>
                <w:szCs w:val="18"/>
                <w:lang w:eastAsia="en-ZA"/>
              </w:rPr>
            </w:pPr>
            <w:proofErr w:type="spellStart"/>
            <w:r w:rsidRPr="00DB1706">
              <w:rPr>
                <w:rFonts w:ascii="Tahoma" w:hAnsi="Tahoma" w:cs="Tahoma"/>
                <w:color w:val="000000"/>
                <w:sz w:val="18"/>
                <w:szCs w:val="18"/>
                <w:lang w:val="x-none" w:eastAsia="en-GB"/>
              </w:rPr>
              <w:t>FlexClip</w:t>
            </w:r>
            <w:proofErr w:type="spellEnd"/>
            <w:r w:rsidRPr="00DB1706">
              <w:rPr>
                <w:rFonts w:ascii="Tahoma" w:hAnsi="Tahoma" w:cs="Tahoma"/>
                <w:color w:val="000000"/>
                <w:sz w:val="18"/>
                <w:szCs w:val="18"/>
                <w:lang w:val="x-none" w:eastAsia="en-GB"/>
              </w:rPr>
              <w:t xml:space="preserve"> Teams </w:t>
            </w:r>
            <w:r w:rsidR="00CD27D1">
              <w:rPr>
                <w:rFonts w:ascii="Tahoma" w:hAnsi="Tahoma" w:cs="Tahoma"/>
                <w:color w:val="000000"/>
                <w:sz w:val="18"/>
                <w:szCs w:val="18"/>
                <w:lang w:val="x-none" w:eastAsia="en-GB"/>
              </w:rPr>
              <w:t>S</w:t>
            </w:r>
            <w:r w:rsidRPr="00DB1706">
              <w:rPr>
                <w:rFonts w:ascii="Tahoma" w:hAnsi="Tahoma" w:cs="Tahoma"/>
                <w:color w:val="000000"/>
                <w:sz w:val="18"/>
                <w:szCs w:val="18"/>
                <w:lang w:val="x-none" w:eastAsia="en-GB"/>
              </w:rPr>
              <w:t>ubscription</w:t>
            </w:r>
          </w:p>
        </w:tc>
        <w:tc>
          <w:tcPr>
            <w:tcW w:w="2034" w:type="dxa"/>
          </w:tcPr>
          <w:p w14:paraId="2522C900" w14:textId="46819AAA" w:rsidR="00E24D4B" w:rsidRPr="00E24D4B" w:rsidRDefault="002B0DDE"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291EA1D3"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41023C5E" w14:textId="77777777" w:rsidR="009030C5" w:rsidRPr="009030C5" w:rsidRDefault="009030C5" w:rsidP="009030C5">
      <w:pPr>
        <w:spacing w:line="360" w:lineRule="auto"/>
        <w:rPr>
          <w:rFonts w:ascii="Tahoma" w:hAnsi="Tahoma" w:cs="Tahoma"/>
          <w:bCs/>
          <w:i/>
          <w:iCs/>
          <w:sz w:val="18"/>
          <w:szCs w:val="18"/>
          <w:u w:val="single"/>
          <w:lang w:val="en-US"/>
        </w:rPr>
      </w:pPr>
      <w:bookmarkStart w:id="26" w:name="OLE_LINK11"/>
      <w:r w:rsidRPr="009030C5">
        <w:rPr>
          <w:rFonts w:ascii="Tahoma" w:hAnsi="Tahoma" w:cs="Tahoma"/>
          <w:b/>
          <w:bCs/>
          <w:sz w:val="18"/>
          <w:szCs w:val="18"/>
          <w:u w:val="single"/>
          <w:lang w:val="en-US"/>
        </w:rPr>
        <w:t>Ad hoc Services</w:t>
      </w:r>
    </w:p>
    <w:p w14:paraId="0DD2B7F2" w14:textId="77777777" w:rsidR="009030C5" w:rsidRPr="009030C5" w:rsidRDefault="009030C5" w:rsidP="009030C5">
      <w:pPr>
        <w:spacing w:line="360" w:lineRule="auto"/>
        <w:rPr>
          <w:rFonts w:ascii="Tahoma" w:hAnsi="Tahoma" w:cs="Tahoma"/>
          <w:bCs/>
          <w:i/>
          <w:iCs/>
          <w:sz w:val="18"/>
          <w:szCs w:val="18"/>
          <w:lang w:val="en-GB"/>
        </w:rPr>
      </w:pPr>
    </w:p>
    <w:tbl>
      <w:tblPr>
        <w:tblW w:w="10237" w:type="dxa"/>
        <w:tblLook w:val="04A0" w:firstRow="1" w:lastRow="0" w:firstColumn="1" w:lastColumn="0" w:noHBand="0" w:noVBand="1"/>
      </w:tblPr>
      <w:tblGrid>
        <w:gridCol w:w="6708"/>
        <w:gridCol w:w="1792"/>
        <w:gridCol w:w="1737"/>
      </w:tblGrid>
      <w:tr w:rsidR="00531DFC" w:rsidRPr="00531DFC" w14:paraId="28E5AD48" w14:textId="77777777">
        <w:trPr>
          <w:trHeight w:val="558"/>
        </w:trPr>
        <w:tc>
          <w:tcPr>
            <w:tcW w:w="6708" w:type="dxa"/>
            <w:tcBorders>
              <w:top w:val="single" w:sz="4" w:space="0" w:color="auto"/>
              <w:left w:val="single" w:sz="4" w:space="0" w:color="auto"/>
              <w:bottom w:val="single" w:sz="4" w:space="0" w:color="auto"/>
              <w:right w:val="single" w:sz="4" w:space="0" w:color="auto"/>
            </w:tcBorders>
            <w:vAlign w:val="center"/>
            <w:hideMark/>
          </w:tcPr>
          <w:p w14:paraId="67E77190" w14:textId="77777777" w:rsidR="009030C5" w:rsidRPr="00531DFC" w:rsidRDefault="009030C5" w:rsidP="009030C5">
            <w:pPr>
              <w:spacing w:line="360" w:lineRule="auto"/>
              <w:rPr>
                <w:rFonts w:ascii="Tahoma" w:hAnsi="Tahoma" w:cs="Tahoma"/>
                <w:b/>
                <w:bCs/>
                <w:sz w:val="18"/>
                <w:szCs w:val="18"/>
                <w:lang w:val="en-GB"/>
              </w:rPr>
            </w:pPr>
            <w:r w:rsidRPr="00531DFC">
              <w:rPr>
                <w:rFonts w:ascii="Tahoma" w:hAnsi="Tahoma" w:cs="Tahoma"/>
                <w:b/>
                <w:bCs/>
                <w:sz w:val="18"/>
                <w:szCs w:val="18"/>
                <w:lang w:val="en-GB"/>
              </w:rPr>
              <w:t>Other</w:t>
            </w:r>
          </w:p>
        </w:tc>
        <w:tc>
          <w:tcPr>
            <w:tcW w:w="1792" w:type="dxa"/>
            <w:tcBorders>
              <w:top w:val="single" w:sz="4" w:space="0" w:color="auto"/>
              <w:left w:val="nil"/>
              <w:bottom w:val="single" w:sz="4" w:space="0" w:color="auto"/>
              <w:right w:val="single" w:sz="4" w:space="0" w:color="auto"/>
            </w:tcBorders>
            <w:vAlign w:val="center"/>
            <w:hideMark/>
          </w:tcPr>
          <w:p w14:paraId="34FC996C" w14:textId="77777777" w:rsidR="009030C5" w:rsidRPr="00531DFC" w:rsidRDefault="009030C5" w:rsidP="00CD27D1">
            <w:pPr>
              <w:spacing w:line="360" w:lineRule="auto"/>
              <w:jc w:val="left"/>
              <w:rPr>
                <w:rFonts w:ascii="Tahoma" w:hAnsi="Tahoma" w:cs="Tahoma"/>
                <w:b/>
                <w:bCs/>
                <w:sz w:val="18"/>
                <w:szCs w:val="18"/>
                <w:lang w:val="en-GB"/>
              </w:rPr>
            </w:pPr>
            <w:r w:rsidRPr="00531DFC">
              <w:rPr>
                <w:rFonts w:ascii="Tahoma" w:hAnsi="Tahoma" w:cs="Tahoma"/>
                <w:b/>
                <w:bCs/>
                <w:sz w:val="18"/>
                <w:szCs w:val="18"/>
                <w:lang w:val="en-GB"/>
              </w:rPr>
              <w:t xml:space="preserve">Rates </w:t>
            </w:r>
          </w:p>
          <w:p w14:paraId="5996A497" w14:textId="4694AD6B" w:rsidR="009030C5" w:rsidRPr="00531DFC" w:rsidRDefault="009030C5" w:rsidP="00CD27D1">
            <w:pPr>
              <w:spacing w:line="360" w:lineRule="auto"/>
              <w:jc w:val="left"/>
              <w:rPr>
                <w:rFonts w:ascii="Tahoma" w:hAnsi="Tahoma" w:cs="Tahoma"/>
                <w:b/>
                <w:bCs/>
                <w:sz w:val="18"/>
                <w:szCs w:val="18"/>
                <w:lang w:val="en-GB"/>
              </w:rPr>
            </w:pPr>
            <w:r w:rsidRPr="00531DFC">
              <w:rPr>
                <w:rFonts w:ascii="Tahoma" w:hAnsi="Tahoma" w:cs="Tahoma"/>
                <w:b/>
                <w:bCs/>
                <w:sz w:val="18"/>
                <w:szCs w:val="18"/>
                <w:lang w:val="en-GB"/>
              </w:rPr>
              <w:t>(inclusive of VAT</w:t>
            </w:r>
            <w:r w:rsidR="00FB693D" w:rsidRPr="00531DFC">
              <w:rPr>
                <w:rFonts w:ascii="Tahoma" w:hAnsi="Tahoma" w:cs="Tahoma"/>
                <w:b/>
                <w:bCs/>
                <w:sz w:val="18"/>
                <w:szCs w:val="18"/>
                <w:lang w:val="en-GB"/>
              </w:rPr>
              <w:t>, if VAT Registered</w:t>
            </w:r>
            <w:r w:rsidRPr="00531DFC">
              <w:rPr>
                <w:rFonts w:ascii="Tahoma" w:hAnsi="Tahoma" w:cs="Tahoma"/>
                <w:b/>
                <w:bCs/>
                <w:sz w:val="18"/>
                <w:szCs w:val="18"/>
                <w:lang w:val="en-GB"/>
              </w:rPr>
              <w:t>)</w:t>
            </w:r>
          </w:p>
        </w:tc>
        <w:tc>
          <w:tcPr>
            <w:tcW w:w="1737" w:type="dxa"/>
            <w:tcBorders>
              <w:top w:val="single" w:sz="4" w:space="0" w:color="auto"/>
              <w:left w:val="nil"/>
              <w:bottom w:val="single" w:sz="4" w:space="0" w:color="auto"/>
              <w:right w:val="single" w:sz="4" w:space="0" w:color="auto"/>
            </w:tcBorders>
            <w:vAlign w:val="center"/>
            <w:hideMark/>
          </w:tcPr>
          <w:p w14:paraId="03352554" w14:textId="77777777" w:rsidR="009030C5" w:rsidRPr="00531DFC" w:rsidRDefault="009030C5" w:rsidP="009030C5">
            <w:pPr>
              <w:spacing w:line="360" w:lineRule="auto"/>
              <w:rPr>
                <w:rFonts w:ascii="Tahoma" w:hAnsi="Tahoma" w:cs="Tahoma"/>
                <w:b/>
                <w:bCs/>
                <w:sz w:val="18"/>
                <w:szCs w:val="18"/>
                <w:lang w:val="en-GB"/>
              </w:rPr>
            </w:pPr>
            <w:r w:rsidRPr="00531DFC">
              <w:rPr>
                <w:rFonts w:ascii="Tahoma" w:hAnsi="Tahoma" w:cs="Tahoma"/>
                <w:b/>
                <w:bCs/>
                <w:sz w:val="18"/>
                <w:szCs w:val="18"/>
                <w:lang w:val="en-GB"/>
              </w:rPr>
              <w:t>Unit of Measure</w:t>
            </w:r>
          </w:p>
        </w:tc>
      </w:tr>
      <w:tr w:rsidR="00531DFC" w:rsidRPr="00531DFC" w14:paraId="225531F9"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0E356B9E" w14:textId="7193E42F" w:rsidR="003904BC"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 xml:space="preserve">Remote </w:t>
            </w:r>
            <w:r w:rsidR="00FB693D" w:rsidRPr="00531DFC">
              <w:rPr>
                <w:rFonts w:ascii="Tahoma" w:hAnsi="Tahoma" w:cs="Tahoma"/>
                <w:sz w:val="18"/>
                <w:szCs w:val="18"/>
                <w:lang w:val="en-GB"/>
              </w:rPr>
              <w:t>S</w:t>
            </w:r>
            <w:r w:rsidRPr="00531DFC">
              <w:rPr>
                <w:rFonts w:ascii="Tahoma" w:hAnsi="Tahoma" w:cs="Tahoma"/>
                <w:sz w:val="18"/>
                <w:szCs w:val="18"/>
                <w:lang w:val="en-GB"/>
              </w:rPr>
              <w:t xml:space="preserve">upport </w:t>
            </w:r>
          </w:p>
        </w:tc>
        <w:tc>
          <w:tcPr>
            <w:tcW w:w="1792" w:type="dxa"/>
            <w:tcBorders>
              <w:top w:val="nil"/>
              <w:left w:val="nil"/>
              <w:bottom w:val="single" w:sz="4" w:space="0" w:color="auto"/>
              <w:right w:val="single" w:sz="4" w:space="0" w:color="auto"/>
            </w:tcBorders>
            <w:noWrap/>
            <w:vAlign w:val="center"/>
            <w:hideMark/>
          </w:tcPr>
          <w:p w14:paraId="326E4951"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4BFF75C0"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 xml:space="preserve">Rate Per Hour </w:t>
            </w:r>
          </w:p>
        </w:tc>
      </w:tr>
      <w:tr w:rsidR="00531DFC" w:rsidRPr="00531DFC" w14:paraId="7013D894"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396AF486" w14:textId="61EC8A20" w:rsidR="00996AC3"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 xml:space="preserve">Onsite Support </w:t>
            </w:r>
          </w:p>
        </w:tc>
        <w:tc>
          <w:tcPr>
            <w:tcW w:w="1792" w:type="dxa"/>
            <w:tcBorders>
              <w:top w:val="nil"/>
              <w:left w:val="nil"/>
              <w:bottom w:val="single" w:sz="4" w:space="0" w:color="auto"/>
              <w:right w:val="single" w:sz="4" w:space="0" w:color="auto"/>
            </w:tcBorders>
            <w:noWrap/>
            <w:vAlign w:val="center"/>
            <w:hideMark/>
          </w:tcPr>
          <w:p w14:paraId="57339511"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70EA8597"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Rate Per Hour</w:t>
            </w:r>
          </w:p>
        </w:tc>
      </w:tr>
      <w:tr w:rsidR="009030C5" w:rsidRPr="00531DFC" w14:paraId="7C55A6BA" w14:textId="77777777">
        <w:trPr>
          <w:trHeight w:val="558"/>
        </w:trPr>
        <w:tc>
          <w:tcPr>
            <w:tcW w:w="6708" w:type="dxa"/>
            <w:tcBorders>
              <w:top w:val="nil"/>
              <w:left w:val="single" w:sz="4" w:space="0" w:color="auto"/>
              <w:bottom w:val="single" w:sz="4" w:space="0" w:color="auto"/>
              <w:right w:val="single" w:sz="4" w:space="0" w:color="auto"/>
            </w:tcBorders>
            <w:vAlign w:val="center"/>
            <w:hideMark/>
          </w:tcPr>
          <w:p w14:paraId="4468A72B" w14:textId="17624A26"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Travel Rate (km's) (Based on approved AA rates</w:t>
            </w:r>
            <w:r w:rsidR="00BA66EF">
              <w:rPr>
                <w:rFonts w:ascii="Tahoma" w:hAnsi="Tahoma" w:cs="Tahoma"/>
                <w:sz w:val="18"/>
                <w:szCs w:val="18"/>
                <w:lang w:val="en-GB"/>
              </w:rPr>
              <w:t xml:space="preserve"> by SARS</w:t>
            </w:r>
            <w:r w:rsidRPr="00531DFC">
              <w:rPr>
                <w:rFonts w:ascii="Tahoma" w:hAnsi="Tahoma" w:cs="Tahoma"/>
                <w:sz w:val="18"/>
                <w:szCs w:val="18"/>
                <w:lang w:val="en-GB"/>
              </w:rPr>
              <w:t>)</w:t>
            </w:r>
          </w:p>
        </w:tc>
        <w:tc>
          <w:tcPr>
            <w:tcW w:w="1792" w:type="dxa"/>
            <w:tcBorders>
              <w:top w:val="nil"/>
              <w:left w:val="nil"/>
              <w:bottom w:val="single" w:sz="4" w:space="0" w:color="auto"/>
              <w:right w:val="single" w:sz="4" w:space="0" w:color="auto"/>
            </w:tcBorders>
            <w:noWrap/>
            <w:vAlign w:val="center"/>
            <w:hideMark/>
          </w:tcPr>
          <w:p w14:paraId="7DE1EAC5" w14:textId="77777777"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R</w:t>
            </w:r>
          </w:p>
        </w:tc>
        <w:tc>
          <w:tcPr>
            <w:tcW w:w="1737" w:type="dxa"/>
            <w:tcBorders>
              <w:top w:val="nil"/>
              <w:left w:val="nil"/>
              <w:bottom w:val="single" w:sz="4" w:space="0" w:color="auto"/>
              <w:right w:val="single" w:sz="4" w:space="0" w:color="auto"/>
            </w:tcBorders>
            <w:noWrap/>
            <w:vAlign w:val="center"/>
            <w:hideMark/>
          </w:tcPr>
          <w:p w14:paraId="5EF872B6" w14:textId="788AE61A" w:rsidR="009030C5" w:rsidRPr="00531DFC" w:rsidRDefault="009030C5" w:rsidP="009030C5">
            <w:pPr>
              <w:spacing w:line="360" w:lineRule="auto"/>
              <w:rPr>
                <w:rFonts w:ascii="Tahoma" w:hAnsi="Tahoma" w:cs="Tahoma"/>
                <w:sz w:val="18"/>
                <w:szCs w:val="18"/>
                <w:lang w:val="en-GB"/>
              </w:rPr>
            </w:pPr>
            <w:r w:rsidRPr="00531DFC">
              <w:rPr>
                <w:rFonts w:ascii="Tahoma" w:hAnsi="Tahoma" w:cs="Tahoma"/>
                <w:sz w:val="18"/>
                <w:szCs w:val="18"/>
                <w:lang w:val="en-GB"/>
              </w:rPr>
              <w:t>Per K</w:t>
            </w:r>
            <w:r w:rsidR="00FB693D" w:rsidRPr="00531DFC">
              <w:rPr>
                <w:rFonts w:ascii="Tahoma" w:hAnsi="Tahoma" w:cs="Tahoma"/>
                <w:sz w:val="18"/>
                <w:szCs w:val="18"/>
                <w:lang w:val="en-GB"/>
              </w:rPr>
              <w:t>m</w:t>
            </w:r>
          </w:p>
        </w:tc>
      </w:tr>
      <w:bookmarkEnd w:id="26"/>
    </w:tbl>
    <w:p w14:paraId="027B5071" w14:textId="77777777" w:rsidR="000C0EA2" w:rsidRPr="00531DFC" w:rsidRDefault="000C0EA2" w:rsidP="005679C7">
      <w:pPr>
        <w:spacing w:line="360" w:lineRule="auto"/>
        <w:jc w:val="left"/>
        <w:rPr>
          <w:rFonts w:ascii="Tahoma" w:hAnsi="Tahoma" w:cs="Tahoma"/>
          <w:sz w:val="18"/>
          <w:szCs w:val="18"/>
          <w:lang w:val="en-US"/>
        </w:rPr>
      </w:pPr>
    </w:p>
    <w:p w14:paraId="0FD1F090" w14:textId="77777777" w:rsidR="004015A8" w:rsidRDefault="004015A8" w:rsidP="005679C7">
      <w:pPr>
        <w:spacing w:line="360" w:lineRule="auto"/>
        <w:jc w:val="left"/>
        <w:rPr>
          <w:rFonts w:ascii="Tahoma" w:hAnsi="Tahoma" w:cs="Tahoma"/>
          <w:sz w:val="18"/>
          <w:szCs w:val="18"/>
          <w:lang w:val="en-US"/>
        </w:rPr>
      </w:pPr>
    </w:p>
    <w:p w14:paraId="5F26809C" w14:textId="77777777" w:rsidR="00CB485F" w:rsidRDefault="00CB485F"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7" w:name="_Toc515519195"/>
      <w:bookmarkStart w:id="28" w:name="_Toc2171291"/>
      <w:r w:rsidRPr="00850BAD">
        <w:rPr>
          <w:rFonts w:ascii="Tahoma" w:hAnsi="Tahoma" w:cs="Tahoma"/>
          <w:sz w:val="18"/>
          <w:szCs w:val="18"/>
        </w:rPr>
        <w:lastRenderedPageBreak/>
        <w:t>S</w:t>
      </w:r>
      <w:bookmarkEnd w:id="27"/>
      <w:r w:rsidRPr="00850BAD">
        <w:rPr>
          <w:rFonts w:ascii="Tahoma" w:hAnsi="Tahoma" w:cs="Tahoma"/>
          <w:sz w:val="18"/>
          <w:szCs w:val="18"/>
        </w:rPr>
        <w:t>TANDARD BIDDING DOCUMENTS</w:t>
      </w:r>
      <w:bookmarkEnd w:id="28"/>
    </w:p>
    <w:p w14:paraId="4C1253CF" w14:textId="77777777" w:rsidR="005B2C73" w:rsidRPr="00766895" w:rsidRDefault="005B2C73" w:rsidP="005B2C73">
      <w:pPr>
        <w:rPr>
          <w:rFonts w:ascii="Tahoma" w:hAnsi="Tahoma" w:cs="Tahoma"/>
          <w:sz w:val="18"/>
          <w:szCs w:val="18"/>
          <w:lang w:val="en-US"/>
        </w:rPr>
      </w:pPr>
    </w:p>
    <w:bookmarkEnd w:id="7"/>
    <w:bookmarkEnd w:id="18"/>
    <w:bookmarkEnd w:id="19"/>
    <w:bookmarkEnd w:id="20"/>
    <w:bookmarkEnd w:id="21"/>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A85E" w14:textId="77777777" w:rsidR="00594B4A" w:rsidRDefault="00594B4A">
      <w:r>
        <w:separator/>
      </w:r>
    </w:p>
  </w:endnote>
  <w:endnote w:type="continuationSeparator" w:id="0">
    <w:p w14:paraId="647A3F94" w14:textId="77777777" w:rsidR="00594B4A" w:rsidRDefault="0059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061C373" w:rsidR="0043222B" w:rsidRPr="00C625A0" w:rsidRDefault="006956DA" w:rsidP="00CE7D27">
    <w:pPr>
      <w:pStyle w:val="Footer"/>
      <w:tabs>
        <w:tab w:val="clear" w:pos="4153"/>
      </w:tabs>
      <w:rPr>
        <w:rFonts w:ascii="Tahoma" w:hAnsi="Tahoma" w:cs="Tahoma"/>
        <w:bCs/>
        <w:sz w:val="18"/>
        <w:szCs w:val="18"/>
        <w:lang w:val="en-ZA"/>
      </w:rPr>
    </w:pPr>
    <w:r w:rsidRPr="00961171">
      <w:rPr>
        <w:rFonts w:ascii="Tahoma" w:hAnsi="Tahoma" w:cs="Tahoma"/>
        <w:bCs/>
        <w:sz w:val="18"/>
        <w:szCs w:val="18"/>
        <w:lang w:val="en-ZA"/>
      </w:rPr>
      <w:t>P</w:t>
    </w:r>
    <w:r w:rsidR="00FD3657" w:rsidRPr="00961171">
      <w:rPr>
        <w:rFonts w:ascii="Tahoma" w:hAnsi="Tahoma" w:cs="Tahoma"/>
        <w:bCs/>
        <w:sz w:val="18"/>
        <w:szCs w:val="18"/>
        <w:lang w:val="en-ZA"/>
      </w:rPr>
      <w:t>R</w:t>
    </w:r>
    <w:r w:rsidR="00961171" w:rsidRPr="00961171">
      <w:rPr>
        <w:rFonts w:ascii="Tahoma" w:hAnsi="Tahoma" w:cs="Tahoma"/>
        <w:bCs/>
        <w:sz w:val="18"/>
        <w:szCs w:val="18"/>
      </w:rPr>
      <w:t>1011</w:t>
    </w:r>
    <w:r w:rsidR="00F72416">
      <w:rPr>
        <w:rFonts w:ascii="Tahoma" w:hAnsi="Tahoma" w:cs="Tahoma"/>
        <w:bCs/>
        <w:sz w:val="18"/>
        <w:szCs w:val="18"/>
      </w:rPr>
      <w:t>6075</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proofErr w:type="spellStart"/>
    <w:r w:rsidR="00DB1706" w:rsidRPr="00DB1706">
      <w:rPr>
        <w:rFonts w:ascii="Tahoma" w:hAnsi="Tahoma" w:cs="Tahoma"/>
        <w:color w:val="000000"/>
        <w:sz w:val="18"/>
        <w:szCs w:val="18"/>
        <w:lang w:eastAsia="en-GB"/>
      </w:rPr>
      <w:t>FlexClip</w:t>
    </w:r>
    <w:proofErr w:type="spellEnd"/>
    <w:r w:rsidR="00DB1706" w:rsidRPr="00DB1706">
      <w:rPr>
        <w:rFonts w:ascii="Tahoma" w:hAnsi="Tahoma" w:cs="Tahoma"/>
        <w:color w:val="000000"/>
        <w:sz w:val="18"/>
        <w:szCs w:val="18"/>
        <w:lang w:eastAsia="en-GB"/>
      </w:rPr>
      <w:t xml:space="preserve"> Teams </w:t>
    </w:r>
    <w:r w:rsidR="00AA386A">
      <w:rPr>
        <w:rFonts w:ascii="Tahoma" w:hAnsi="Tahoma" w:cs="Tahoma"/>
        <w:color w:val="000000"/>
        <w:sz w:val="18"/>
        <w:szCs w:val="18"/>
        <w:lang w:eastAsia="en-GB"/>
      </w:rPr>
      <w:t>S</w:t>
    </w:r>
    <w:r w:rsidR="00DB1706" w:rsidRPr="00DB1706">
      <w:rPr>
        <w:rFonts w:ascii="Tahoma" w:hAnsi="Tahoma" w:cs="Tahoma"/>
        <w:color w:val="000000"/>
        <w:sz w:val="18"/>
        <w:szCs w:val="18"/>
        <w:lang w:eastAsia="en-GB"/>
      </w:rPr>
      <w:t>ubscription</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69CD" w14:textId="77777777" w:rsidR="00594B4A" w:rsidRDefault="00594B4A">
      <w:r>
        <w:separator/>
      </w:r>
    </w:p>
  </w:footnote>
  <w:footnote w:type="continuationSeparator" w:id="0">
    <w:p w14:paraId="0F85A1BC" w14:textId="77777777" w:rsidR="00594B4A" w:rsidRDefault="00594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42419E"/>
    <w:multiLevelType w:val="hybridMultilevel"/>
    <w:tmpl w:val="2D740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1AA6B7D"/>
    <w:multiLevelType w:val="hybridMultilevel"/>
    <w:tmpl w:val="DCD68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505C40"/>
    <w:multiLevelType w:val="hybridMultilevel"/>
    <w:tmpl w:val="A0B0F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18669A"/>
    <w:multiLevelType w:val="hybridMultilevel"/>
    <w:tmpl w:val="C380771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2"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1FE71B93"/>
    <w:multiLevelType w:val="multilevel"/>
    <w:tmpl w:val="31AA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86B1E00"/>
    <w:multiLevelType w:val="hybridMultilevel"/>
    <w:tmpl w:val="D33E90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A551852"/>
    <w:multiLevelType w:val="hybridMultilevel"/>
    <w:tmpl w:val="80A25AA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25"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4"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8"/>
  </w:num>
  <w:num w:numId="4" w16cid:durableId="15442908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6"/>
  </w:num>
  <w:num w:numId="6" w16cid:durableId="1909994653">
    <w:abstractNumId w:val="30"/>
  </w:num>
  <w:num w:numId="7" w16cid:durableId="1915969152">
    <w:abstractNumId w:val="1"/>
  </w:num>
  <w:num w:numId="8" w16cid:durableId="1723287274">
    <w:abstractNumId w:val="22"/>
  </w:num>
  <w:num w:numId="9" w16cid:durableId="2017339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7"/>
  </w:num>
  <w:num w:numId="11" w16cid:durableId="1235313099">
    <w:abstractNumId w:val="34"/>
  </w:num>
  <w:num w:numId="12" w16cid:durableId="368191933">
    <w:abstractNumId w:val="26"/>
  </w:num>
  <w:num w:numId="13" w16cid:durableId="1615013473">
    <w:abstractNumId w:val="7"/>
  </w:num>
  <w:num w:numId="14" w16cid:durableId="109008033">
    <w:abstractNumId w:val="31"/>
  </w:num>
  <w:num w:numId="15" w16cid:durableId="1570073250">
    <w:abstractNumId w:val="3"/>
  </w:num>
  <w:num w:numId="16" w16cid:durableId="8388087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8"/>
  </w:num>
  <w:num w:numId="18" w16cid:durableId="918247313">
    <w:abstractNumId w:val="12"/>
  </w:num>
  <w:num w:numId="19" w16cid:durableId="207038075">
    <w:abstractNumId w:val="8"/>
  </w:num>
  <w:num w:numId="20" w16cid:durableId="7775242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23"/>
  </w:num>
  <w:num w:numId="22" w16cid:durableId="1821847495">
    <w:abstractNumId w:val="32"/>
  </w:num>
  <w:num w:numId="23" w16cid:durableId="542062262">
    <w:abstractNumId w:val="14"/>
  </w:num>
  <w:num w:numId="24" w16cid:durableId="1610888916">
    <w:abstractNumId w:val="15"/>
  </w:num>
  <w:num w:numId="25" w16cid:durableId="50076067">
    <w:abstractNumId w:val="24"/>
  </w:num>
  <w:num w:numId="26" w16cid:durableId="352344843">
    <w:abstractNumId w:val="16"/>
  </w:num>
  <w:num w:numId="27" w16cid:durableId="608898367">
    <w:abstractNumId w:val="28"/>
  </w:num>
  <w:num w:numId="28" w16cid:durableId="997270112">
    <w:abstractNumId w:val="27"/>
  </w:num>
  <w:num w:numId="29" w16cid:durableId="1924146157">
    <w:abstractNumId w:val="2"/>
  </w:num>
  <w:num w:numId="30" w16cid:durableId="1045059018">
    <w:abstractNumId w:val="25"/>
  </w:num>
  <w:num w:numId="31" w16cid:durableId="477921158">
    <w:abstractNumId w:val="11"/>
  </w:num>
  <w:num w:numId="32" w16cid:durableId="276714409">
    <w:abstractNumId w:val="27"/>
  </w:num>
  <w:num w:numId="33" w16cid:durableId="612178496">
    <w:abstractNumId w:val="2"/>
  </w:num>
  <w:num w:numId="34" w16cid:durableId="363672336">
    <w:abstractNumId w:val="19"/>
  </w:num>
  <w:num w:numId="35" w16cid:durableId="13043471">
    <w:abstractNumId w:val="4"/>
  </w:num>
  <w:num w:numId="36" w16cid:durableId="389773130">
    <w:abstractNumId w:val="10"/>
  </w:num>
  <w:num w:numId="37" w16cid:durableId="1949964884">
    <w:abstractNumId w:val="20"/>
  </w:num>
  <w:num w:numId="38" w16cid:durableId="1207332511">
    <w:abstractNumId w:val="9"/>
  </w:num>
  <w:num w:numId="39" w16cid:durableId="897010138">
    <w:abstractNumId w:val="13"/>
  </w:num>
  <w:num w:numId="40" w16cid:durableId="77786840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07F56"/>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19EA"/>
    <w:rsid w:val="0005267B"/>
    <w:rsid w:val="00052687"/>
    <w:rsid w:val="0005393A"/>
    <w:rsid w:val="00053EEF"/>
    <w:rsid w:val="000544AB"/>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4B85"/>
    <w:rsid w:val="00077135"/>
    <w:rsid w:val="000771D4"/>
    <w:rsid w:val="000800A0"/>
    <w:rsid w:val="00080B1C"/>
    <w:rsid w:val="00081C82"/>
    <w:rsid w:val="00081D9C"/>
    <w:rsid w:val="0008238C"/>
    <w:rsid w:val="00082A45"/>
    <w:rsid w:val="00082FF6"/>
    <w:rsid w:val="0008401C"/>
    <w:rsid w:val="000861D3"/>
    <w:rsid w:val="00086DB1"/>
    <w:rsid w:val="00087380"/>
    <w:rsid w:val="000905B4"/>
    <w:rsid w:val="00090949"/>
    <w:rsid w:val="00090C2B"/>
    <w:rsid w:val="000914ED"/>
    <w:rsid w:val="00091744"/>
    <w:rsid w:val="00091974"/>
    <w:rsid w:val="00092BB0"/>
    <w:rsid w:val="000932DF"/>
    <w:rsid w:val="00094677"/>
    <w:rsid w:val="00094D8F"/>
    <w:rsid w:val="00094F56"/>
    <w:rsid w:val="000952D0"/>
    <w:rsid w:val="00095586"/>
    <w:rsid w:val="000958A5"/>
    <w:rsid w:val="000958BC"/>
    <w:rsid w:val="00096A9E"/>
    <w:rsid w:val="000973C6"/>
    <w:rsid w:val="0009780C"/>
    <w:rsid w:val="000978F0"/>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3B60"/>
    <w:rsid w:val="000C44BF"/>
    <w:rsid w:val="000C44E9"/>
    <w:rsid w:val="000C53F1"/>
    <w:rsid w:val="000C5501"/>
    <w:rsid w:val="000C604F"/>
    <w:rsid w:val="000C690D"/>
    <w:rsid w:val="000C738E"/>
    <w:rsid w:val="000D13B8"/>
    <w:rsid w:val="000D2811"/>
    <w:rsid w:val="000D29BC"/>
    <w:rsid w:val="000D3EA5"/>
    <w:rsid w:val="000D5321"/>
    <w:rsid w:val="000D5F25"/>
    <w:rsid w:val="000D68B8"/>
    <w:rsid w:val="000E05BF"/>
    <w:rsid w:val="000E2293"/>
    <w:rsid w:val="000E22F6"/>
    <w:rsid w:val="000E24F0"/>
    <w:rsid w:val="000E35A2"/>
    <w:rsid w:val="000E38DE"/>
    <w:rsid w:val="000E4419"/>
    <w:rsid w:val="000E52BE"/>
    <w:rsid w:val="000E5C6F"/>
    <w:rsid w:val="000E679C"/>
    <w:rsid w:val="000F2F03"/>
    <w:rsid w:val="000F3188"/>
    <w:rsid w:val="000F4732"/>
    <w:rsid w:val="000F4A46"/>
    <w:rsid w:val="000F5A5B"/>
    <w:rsid w:val="000F5B9B"/>
    <w:rsid w:val="000F5C04"/>
    <w:rsid w:val="000F688C"/>
    <w:rsid w:val="000F6EAF"/>
    <w:rsid w:val="000F77E7"/>
    <w:rsid w:val="000F7BB3"/>
    <w:rsid w:val="00100034"/>
    <w:rsid w:val="0010077D"/>
    <w:rsid w:val="00100A51"/>
    <w:rsid w:val="00102E65"/>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5567"/>
    <w:rsid w:val="00126576"/>
    <w:rsid w:val="001266D0"/>
    <w:rsid w:val="00126835"/>
    <w:rsid w:val="00126BCD"/>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2F8"/>
    <w:rsid w:val="001371AB"/>
    <w:rsid w:val="00137C3F"/>
    <w:rsid w:val="0014000C"/>
    <w:rsid w:val="001406F1"/>
    <w:rsid w:val="00141BC1"/>
    <w:rsid w:val="00142474"/>
    <w:rsid w:val="00143CE9"/>
    <w:rsid w:val="00143D98"/>
    <w:rsid w:val="00143F37"/>
    <w:rsid w:val="00144C90"/>
    <w:rsid w:val="00145029"/>
    <w:rsid w:val="001450B4"/>
    <w:rsid w:val="0014654C"/>
    <w:rsid w:val="00147077"/>
    <w:rsid w:val="001471A0"/>
    <w:rsid w:val="00147D5C"/>
    <w:rsid w:val="0015142D"/>
    <w:rsid w:val="00152E95"/>
    <w:rsid w:val="00153577"/>
    <w:rsid w:val="00153F12"/>
    <w:rsid w:val="00154270"/>
    <w:rsid w:val="001543B4"/>
    <w:rsid w:val="00154587"/>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14B"/>
    <w:rsid w:val="001B1405"/>
    <w:rsid w:val="001B23B4"/>
    <w:rsid w:val="001B2CD1"/>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596F"/>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1151"/>
    <w:rsid w:val="00284DA7"/>
    <w:rsid w:val="00286515"/>
    <w:rsid w:val="00290B42"/>
    <w:rsid w:val="00291731"/>
    <w:rsid w:val="00291FFA"/>
    <w:rsid w:val="0029207B"/>
    <w:rsid w:val="0029245C"/>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0DDE"/>
    <w:rsid w:val="002B2569"/>
    <w:rsid w:val="002B2596"/>
    <w:rsid w:val="002B2AFF"/>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244C"/>
    <w:rsid w:val="002C34AC"/>
    <w:rsid w:val="002C4556"/>
    <w:rsid w:val="002C4A76"/>
    <w:rsid w:val="002C5725"/>
    <w:rsid w:val="002C7323"/>
    <w:rsid w:val="002D125C"/>
    <w:rsid w:val="002D15FE"/>
    <w:rsid w:val="002D1890"/>
    <w:rsid w:val="002D258A"/>
    <w:rsid w:val="002D2EE9"/>
    <w:rsid w:val="002D464C"/>
    <w:rsid w:val="002D4B40"/>
    <w:rsid w:val="002D54E4"/>
    <w:rsid w:val="002D554C"/>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05C1"/>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0D7E"/>
    <w:rsid w:val="0031109F"/>
    <w:rsid w:val="003115A9"/>
    <w:rsid w:val="003118B8"/>
    <w:rsid w:val="00312520"/>
    <w:rsid w:val="003151AE"/>
    <w:rsid w:val="003152BE"/>
    <w:rsid w:val="003163ED"/>
    <w:rsid w:val="00316A6A"/>
    <w:rsid w:val="00316D64"/>
    <w:rsid w:val="0031767E"/>
    <w:rsid w:val="003201DB"/>
    <w:rsid w:val="0032098A"/>
    <w:rsid w:val="003221D0"/>
    <w:rsid w:val="00322E82"/>
    <w:rsid w:val="00323073"/>
    <w:rsid w:val="00323A25"/>
    <w:rsid w:val="00325283"/>
    <w:rsid w:val="0032596F"/>
    <w:rsid w:val="00325DD4"/>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1E6"/>
    <w:rsid w:val="00343BE5"/>
    <w:rsid w:val="00344197"/>
    <w:rsid w:val="00344AB4"/>
    <w:rsid w:val="00345B65"/>
    <w:rsid w:val="003475B2"/>
    <w:rsid w:val="00350331"/>
    <w:rsid w:val="00350905"/>
    <w:rsid w:val="00350E8F"/>
    <w:rsid w:val="00350EDD"/>
    <w:rsid w:val="003516F0"/>
    <w:rsid w:val="00352FF1"/>
    <w:rsid w:val="00353EFE"/>
    <w:rsid w:val="00357F13"/>
    <w:rsid w:val="0036042B"/>
    <w:rsid w:val="003607D7"/>
    <w:rsid w:val="00360FF2"/>
    <w:rsid w:val="00361294"/>
    <w:rsid w:val="00362F6D"/>
    <w:rsid w:val="0036322A"/>
    <w:rsid w:val="003639C9"/>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70"/>
    <w:rsid w:val="003770D9"/>
    <w:rsid w:val="00377780"/>
    <w:rsid w:val="00380FEB"/>
    <w:rsid w:val="0038125C"/>
    <w:rsid w:val="00381C42"/>
    <w:rsid w:val="00381C44"/>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3EB4"/>
    <w:rsid w:val="003B48E1"/>
    <w:rsid w:val="003B4E8B"/>
    <w:rsid w:val="003B5F52"/>
    <w:rsid w:val="003B78F5"/>
    <w:rsid w:val="003B7AAF"/>
    <w:rsid w:val="003B7D71"/>
    <w:rsid w:val="003C00F6"/>
    <w:rsid w:val="003C085B"/>
    <w:rsid w:val="003C1032"/>
    <w:rsid w:val="003C1205"/>
    <w:rsid w:val="003C145E"/>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14E1"/>
    <w:rsid w:val="003F1522"/>
    <w:rsid w:val="003F580B"/>
    <w:rsid w:val="003F59FE"/>
    <w:rsid w:val="003F7269"/>
    <w:rsid w:val="003F76D0"/>
    <w:rsid w:val="00400F69"/>
    <w:rsid w:val="004014B5"/>
    <w:rsid w:val="004015A8"/>
    <w:rsid w:val="0040165D"/>
    <w:rsid w:val="00402D32"/>
    <w:rsid w:val="004032F3"/>
    <w:rsid w:val="004037BF"/>
    <w:rsid w:val="00403D46"/>
    <w:rsid w:val="004049B9"/>
    <w:rsid w:val="00405F27"/>
    <w:rsid w:val="0040605C"/>
    <w:rsid w:val="00407251"/>
    <w:rsid w:val="004075A1"/>
    <w:rsid w:val="00407991"/>
    <w:rsid w:val="00410522"/>
    <w:rsid w:val="00410AFB"/>
    <w:rsid w:val="00412A6E"/>
    <w:rsid w:val="00412CC9"/>
    <w:rsid w:val="0041403A"/>
    <w:rsid w:val="00414643"/>
    <w:rsid w:val="00414D5D"/>
    <w:rsid w:val="00415051"/>
    <w:rsid w:val="00417B79"/>
    <w:rsid w:val="00417EA0"/>
    <w:rsid w:val="004211D0"/>
    <w:rsid w:val="004218D0"/>
    <w:rsid w:val="00421A52"/>
    <w:rsid w:val="00422FE2"/>
    <w:rsid w:val="004248AD"/>
    <w:rsid w:val="00424AE3"/>
    <w:rsid w:val="004252E9"/>
    <w:rsid w:val="00425B10"/>
    <w:rsid w:val="00425F96"/>
    <w:rsid w:val="004268EC"/>
    <w:rsid w:val="00430079"/>
    <w:rsid w:val="00430441"/>
    <w:rsid w:val="004306CF"/>
    <w:rsid w:val="004309CE"/>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6FFB"/>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43A7"/>
    <w:rsid w:val="00474C44"/>
    <w:rsid w:val="004751FA"/>
    <w:rsid w:val="00475FB8"/>
    <w:rsid w:val="004760C7"/>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28"/>
    <w:rsid w:val="004B1781"/>
    <w:rsid w:val="004B1EF5"/>
    <w:rsid w:val="004B2BA7"/>
    <w:rsid w:val="004B3F58"/>
    <w:rsid w:val="004B3F80"/>
    <w:rsid w:val="004B5970"/>
    <w:rsid w:val="004B614B"/>
    <w:rsid w:val="004B64E2"/>
    <w:rsid w:val="004B6A17"/>
    <w:rsid w:val="004B71F9"/>
    <w:rsid w:val="004C1CF3"/>
    <w:rsid w:val="004C1D3F"/>
    <w:rsid w:val="004C1E17"/>
    <w:rsid w:val="004C2A0E"/>
    <w:rsid w:val="004C56B5"/>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4BA2"/>
    <w:rsid w:val="004D5CBD"/>
    <w:rsid w:val="004D7D48"/>
    <w:rsid w:val="004E0434"/>
    <w:rsid w:val="004E306C"/>
    <w:rsid w:val="004E383A"/>
    <w:rsid w:val="004E3F28"/>
    <w:rsid w:val="004E45AC"/>
    <w:rsid w:val="004E5332"/>
    <w:rsid w:val="004E6684"/>
    <w:rsid w:val="004E6C4E"/>
    <w:rsid w:val="004E7528"/>
    <w:rsid w:val="004E7B30"/>
    <w:rsid w:val="004F00E2"/>
    <w:rsid w:val="004F2CC4"/>
    <w:rsid w:val="004F3BF9"/>
    <w:rsid w:val="004F46AE"/>
    <w:rsid w:val="004F4DCD"/>
    <w:rsid w:val="004F5036"/>
    <w:rsid w:val="004F635C"/>
    <w:rsid w:val="004F766F"/>
    <w:rsid w:val="004F780E"/>
    <w:rsid w:val="00501410"/>
    <w:rsid w:val="0050181F"/>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1DFC"/>
    <w:rsid w:val="005321A6"/>
    <w:rsid w:val="00532586"/>
    <w:rsid w:val="00533196"/>
    <w:rsid w:val="00534EC1"/>
    <w:rsid w:val="0053508E"/>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0B63"/>
    <w:rsid w:val="00551724"/>
    <w:rsid w:val="005524C9"/>
    <w:rsid w:val="0055251A"/>
    <w:rsid w:val="005526E3"/>
    <w:rsid w:val="005529CD"/>
    <w:rsid w:val="00552DB2"/>
    <w:rsid w:val="00553516"/>
    <w:rsid w:val="005539CF"/>
    <w:rsid w:val="005578EC"/>
    <w:rsid w:val="005607FD"/>
    <w:rsid w:val="005625FC"/>
    <w:rsid w:val="005627E2"/>
    <w:rsid w:val="00563743"/>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173"/>
    <w:rsid w:val="0058251B"/>
    <w:rsid w:val="0058278F"/>
    <w:rsid w:val="005828B6"/>
    <w:rsid w:val="005828E6"/>
    <w:rsid w:val="005844A4"/>
    <w:rsid w:val="005845AF"/>
    <w:rsid w:val="00584B11"/>
    <w:rsid w:val="00587039"/>
    <w:rsid w:val="005909DE"/>
    <w:rsid w:val="00592FC2"/>
    <w:rsid w:val="0059411E"/>
    <w:rsid w:val="005941FE"/>
    <w:rsid w:val="00594A70"/>
    <w:rsid w:val="00594B4A"/>
    <w:rsid w:val="00594B5A"/>
    <w:rsid w:val="00596F28"/>
    <w:rsid w:val="005979AF"/>
    <w:rsid w:val="00597AC3"/>
    <w:rsid w:val="00597D8D"/>
    <w:rsid w:val="005A075C"/>
    <w:rsid w:val="005A07FE"/>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5DEA"/>
    <w:rsid w:val="005E01BE"/>
    <w:rsid w:val="005E0E59"/>
    <w:rsid w:val="005E1D8F"/>
    <w:rsid w:val="005E2D2E"/>
    <w:rsid w:val="005E3592"/>
    <w:rsid w:val="005E391C"/>
    <w:rsid w:val="005E4B2F"/>
    <w:rsid w:val="005E51A3"/>
    <w:rsid w:val="005E6FF2"/>
    <w:rsid w:val="005E75AA"/>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1E3C"/>
    <w:rsid w:val="006420E5"/>
    <w:rsid w:val="00644F22"/>
    <w:rsid w:val="006461F8"/>
    <w:rsid w:val="00646937"/>
    <w:rsid w:val="00647084"/>
    <w:rsid w:val="00647AF2"/>
    <w:rsid w:val="00647C66"/>
    <w:rsid w:val="006517BF"/>
    <w:rsid w:val="00653AFA"/>
    <w:rsid w:val="0065587D"/>
    <w:rsid w:val="00655941"/>
    <w:rsid w:val="00656A01"/>
    <w:rsid w:val="00656CF8"/>
    <w:rsid w:val="00657513"/>
    <w:rsid w:val="006603C1"/>
    <w:rsid w:val="00660681"/>
    <w:rsid w:val="00660BBD"/>
    <w:rsid w:val="00661035"/>
    <w:rsid w:val="0066285D"/>
    <w:rsid w:val="00662AD7"/>
    <w:rsid w:val="00663483"/>
    <w:rsid w:val="00663898"/>
    <w:rsid w:val="006647AF"/>
    <w:rsid w:val="0066583B"/>
    <w:rsid w:val="00666958"/>
    <w:rsid w:val="00666AFC"/>
    <w:rsid w:val="00666DFD"/>
    <w:rsid w:val="0066704E"/>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5222"/>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B31"/>
    <w:rsid w:val="006A5D56"/>
    <w:rsid w:val="006A7053"/>
    <w:rsid w:val="006A7055"/>
    <w:rsid w:val="006B01F7"/>
    <w:rsid w:val="006B1375"/>
    <w:rsid w:val="006B1767"/>
    <w:rsid w:val="006B36E1"/>
    <w:rsid w:val="006B3E34"/>
    <w:rsid w:val="006B4D0C"/>
    <w:rsid w:val="006B55BF"/>
    <w:rsid w:val="006B61FD"/>
    <w:rsid w:val="006B706C"/>
    <w:rsid w:val="006B742F"/>
    <w:rsid w:val="006B7661"/>
    <w:rsid w:val="006B7E4B"/>
    <w:rsid w:val="006C1A6E"/>
    <w:rsid w:val="006C28AF"/>
    <w:rsid w:val="006C2BE9"/>
    <w:rsid w:val="006C3C16"/>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F1185"/>
    <w:rsid w:val="006F14E6"/>
    <w:rsid w:val="006F30C8"/>
    <w:rsid w:val="006F44DB"/>
    <w:rsid w:val="006F5012"/>
    <w:rsid w:val="006F56FD"/>
    <w:rsid w:val="006F5F1F"/>
    <w:rsid w:val="006F6099"/>
    <w:rsid w:val="00701243"/>
    <w:rsid w:val="0070219E"/>
    <w:rsid w:val="0070287F"/>
    <w:rsid w:val="00703352"/>
    <w:rsid w:val="00704F10"/>
    <w:rsid w:val="0070548B"/>
    <w:rsid w:val="00705531"/>
    <w:rsid w:val="00706232"/>
    <w:rsid w:val="00706710"/>
    <w:rsid w:val="00706DDC"/>
    <w:rsid w:val="007073C8"/>
    <w:rsid w:val="00707B5B"/>
    <w:rsid w:val="007104CC"/>
    <w:rsid w:val="00711797"/>
    <w:rsid w:val="007119C0"/>
    <w:rsid w:val="00711F83"/>
    <w:rsid w:val="007127B8"/>
    <w:rsid w:val="0071386E"/>
    <w:rsid w:val="00713B2F"/>
    <w:rsid w:val="00714C25"/>
    <w:rsid w:val="00715D29"/>
    <w:rsid w:val="007166B4"/>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8CE"/>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537B"/>
    <w:rsid w:val="00785568"/>
    <w:rsid w:val="00786442"/>
    <w:rsid w:val="00786E9E"/>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2418"/>
    <w:rsid w:val="007A4950"/>
    <w:rsid w:val="007A4B25"/>
    <w:rsid w:val="007A50DB"/>
    <w:rsid w:val="007A51DB"/>
    <w:rsid w:val="007A54AE"/>
    <w:rsid w:val="007A56B6"/>
    <w:rsid w:val="007A670E"/>
    <w:rsid w:val="007A6C5A"/>
    <w:rsid w:val="007A6CB8"/>
    <w:rsid w:val="007A6DB8"/>
    <w:rsid w:val="007A789E"/>
    <w:rsid w:val="007B00FB"/>
    <w:rsid w:val="007B1AC1"/>
    <w:rsid w:val="007B2AD9"/>
    <w:rsid w:val="007B2EF4"/>
    <w:rsid w:val="007B3B68"/>
    <w:rsid w:val="007B4619"/>
    <w:rsid w:val="007B5812"/>
    <w:rsid w:val="007B5C4E"/>
    <w:rsid w:val="007B61E6"/>
    <w:rsid w:val="007B6B62"/>
    <w:rsid w:val="007B6E27"/>
    <w:rsid w:val="007B7A80"/>
    <w:rsid w:val="007C00AA"/>
    <w:rsid w:val="007C09D1"/>
    <w:rsid w:val="007C0A74"/>
    <w:rsid w:val="007C13EE"/>
    <w:rsid w:val="007C149C"/>
    <w:rsid w:val="007C2433"/>
    <w:rsid w:val="007C28BB"/>
    <w:rsid w:val="007C35AE"/>
    <w:rsid w:val="007C386F"/>
    <w:rsid w:val="007C39D3"/>
    <w:rsid w:val="007C46DF"/>
    <w:rsid w:val="007C571E"/>
    <w:rsid w:val="007C5D0F"/>
    <w:rsid w:val="007C657D"/>
    <w:rsid w:val="007C67C3"/>
    <w:rsid w:val="007C6D45"/>
    <w:rsid w:val="007C6F09"/>
    <w:rsid w:val="007C749D"/>
    <w:rsid w:val="007C7AA1"/>
    <w:rsid w:val="007D2DD7"/>
    <w:rsid w:val="007D3E86"/>
    <w:rsid w:val="007D4482"/>
    <w:rsid w:val="007D4935"/>
    <w:rsid w:val="007D61F4"/>
    <w:rsid w:val="007D6F25"/>
    <w:rsid w:val="007D781E"/>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271B3"/>
    <w:rsid w:val="00830ED3"/>
    <w:rsid w:val="00831BDE"/>
    <w:rsid w:val="0083271A"/>
    <w:rsid w:val="00833924"/>
    <w:rsid w:val="00835501"/>
    <w:rsid w:val="00835B88"/>
    <w:rsid w:val="00835EB8"/>
    <w:rsid w:val="008360D7"/>
    <w:rsid w:val="008363FE"/>
    <w:rsid w:val="008365E0"/>
    <w:rsid w:val="00837491"/>
    <w:rsid w:val="008377BF"/>
    <w:rsid w:val="008409B4"/>
    <w:rsid w:val="00840F1D"/>
    <w:rsid w:val="0084187F"/>
    <w:rsid w:val="00841E37"/>
    <w:rsid w:val="00843017"/>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39A"/>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FEE"/>
    <w:rsid w:val="0088354D"/>
    <w:rsid w:val="00883C16"/>
    <w:rsid w:val="0088411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A73EA"/>
    <w:rsid w:val="008B0B95"/>
    <w:rsid w:val="008B19FE"/>
    <w:rsid w:val="008B40D1"/>
    <w:rsid w:val="008B41D3"/>
    <w:rsid w:val="008B5034"/>
    <w:rsid w:val="008B50BD"/>
    <w:rsid w:val="008B540C"/>
    <w:rsid w:val="008B5AA3"/>
    <w:rsid w:val="008B75EE"/>
    <w:rsid w:val="008B7B7E"/>
    <w:rsid w:val="008B7CF5"/>
    <w:rsid w:val="008C0E9B"/>
    <w:rsid w:val="008C2487"/>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1CA"/>
    <w:rsid w:val="00901B43"/>
    <w:rsid w:val="009030C5"/>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20028"/>
    <w:rsid w:val="0092048E"/>
    <w:rsid w:val="009205AC"/>
    <w:rsid w:val="00920657"/>
    <w:rsid w:val="00921252"/>
    <w:rsid w:val="00921405"/>
    <w:rsid w:val="00921853"/>
    <w:rsid w:val="00923E87"/>
    <w:rsid w:val="0092431F"/>
    <w:rsid w:val="0092438B"/>
    <w:rsid w:val="00926C58"/>
    <w:rsid w:val="009274AD"/>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4CF6"/>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1171"/>
    <w:rsid w:val="0096229E"/>
    <w:rsid w:val="009625CA"/>
    <w:rsid w:val="00963F7A"/>
    <w:rsid w:val="00964107"/>
    <w:rsid w:val="00964982"/>
    <w:rsid w:val="00964D74"/>
    <w:rsid w:val="00966523"/>
    <w:rsid w:val="00970AF8"/>
    <w:rsid w:val="00970BCB"/>
    <w:rsid w:val="00973034"/>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4B94"/>
    <w:rsid w:val="009A5E5A"/>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EFC"/>
    <w:rsid w:val="009E5988"/>
    <w:rsid w:val="009E5FDC"/>
    <w:rsid w:val="009E6516"/>
    <w:rsid w:val="009F0A66"/>
    <w:rsid w:val="009F17CB"/>
    <w:rsid w:val="009F19F8"/>
    <w:rsid w:val="009F1A1A"/>
    <w:rsid w:val="009F2F0B"/>
    <w:rsid w:val="009F5923"/>
    <w:rsid w:val="009F5B84"/>
    <w:rsid w:val="00A00647"/>
    <w:rsid w:val="00A01675"/>
    <w:rsid w:val="00A01E17"/>
    <w:rsid w:val="00A02110"/>
    <w:rsid w:val="00A029CD"/>
    <w:rsid w:val="00A03584"/>
    <w:rsid w:val="00A03779"/>
    <w:rsid w:val="00A03FF1"/>
    <w:rsid w:val="00A04639"/>
    <w:rsid w:val="00A05360"/>
    <w:rsid w:val="00A05646"/>
    <w:rsid w:val="00A058A1"/>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1B7E"/>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510"/>
    <w:rsid w:val="00A47089"/>
    <w:rsid w:val="00A4787C"/>
    <w:rsid w:val="00A50474"/>
    <w:rsid w:val="00A50971"/>
    <w:rsid w:val="00A50F0D"/>
    <w:rsid w:val="00A51A8E"/>
    <w:rsid w:val="00A5378C"/>
    <w:rsid w:val="00A5421A"/>
    <w:rsid w:val="00A54D5F"/>
    <w:rsid w:val="00A54DD5"/>
    <w:rsid w:val="00A55828"/>
    <w:rsid w:val="00A565AE"/>
    <w:rsid w:val="00A57604"/>
    <w:rsid w:val="00A57950"/>
    <w:rsid w:val="00A61472"/>
    <w:rsid w:val="00A61968"/>
    <w:rsid w:val="00A61F3A"/>
    <w:rsid w:val="00A6247A"/>
    <w:rsid w:val="00A62F10"/>
    <w:rsid w:val="00A63B84"/>
    <w:rsid w:val="00A63D4A"/>
    <w:rsid w:val="00A6551F"/>
    <w:rsid w:val="00A65625"/>
    <w:rsid w:val="00A675F4"/>
    <w:rsid w:val="00A67E25"/>
    <w:rsid w:val="00A67E32"/>
    <w:rsid w:val="00A67FE9"/>
    <w:rsid w:val="00A7268E"/>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52"/>
    <w:rsid w:val="00A91366"/>
    <w:rsid w:val="00A915E9"/>
    <w:rsid w:val="00A92241"/>
    <w:rsid w:val="00A93041"/>
    <w:rsid w:val="00A93B86"/>
    <w:rsid w:val="00A93ED3"/>
    <w:rsid w:val="00A94D34"/>
    <w:rsid w:val="00A95824"/>
    <w:rsid w:val="00AA0879"/>
    <w:rsid w:val="00AA1419"/>
    <w:rsid w:val="00AA1C1D"/>
    <w:rsid w:val="00AA1EFE"/>
    <w:rsid w:val="00AA210B"/>
    <w:rsid w:val="00AA277C"/>
    <w:rsid w:val="00AA2EE8"/>
    <w:rsid w:val="00AA386A"/>
    <w:rsid w:val="00AA62B2"/>
    <w:rsid w:val="00AA68E0"/>
    <w:rsid w:val="00AA7835"/>
    <w:rsid w:val="00AB06E1"/>
    <w:rsid w:val="00AB1960"/>
    <w:rsid w:val="00AB2242"/>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CAF"/>
    <w:rsid w:val="00AE7E62"/>
    <w:rsid w:val="00AF0114"/>
    <w:rsid w:val="00AF0A8E"/>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1BD"/>
    <w:rsid w:val="00B172D2"/>
    <w:rsid w:val="00B17C01"/>
    <w:rsid w:val="00B20155"/>
    <w:rsid w:val="00B205CD"/>
    <w:rsid w:val="00B21776"/>
    <w:rsid w:val="00B23A87"/>
    <w:rsid w:val="00B23D41"/>
    <w:rsid w:val="00B2574E"/>
    <w:rsid w:val="00B27623"/>
    <w:rsid w:val="00B27C57"/>
    <w:rsid w:val="00B27DC8"/>
    <w:rsid w:val="00B30482"/>
    <w:rsid w:val="00B32458"/>
    <w:rsid w:val="00B32F5F"/>
    <w:rsid w:val="00B331D9"/>
    <w:rsid w:val="00B33B52"/>
    <w:rsid w:val="00B34867"/>
    <w:rsid w:val="00B3616B"/>
    <w:rsid w:val="00B37320"/>
    <w:rsid w:val="00B40B32"/>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5648"/>
    <w:rsid w:val="00B7671F"/>
    <w:rsid w:val="00B7773F"/>
    <w:rsid w:val="00B80ED7"/>
    <w:rsid w:val="00B81B37"/>
    <w:rsid w:val="00B82338"/>
    <w:rsid w:val="00B8242B"/>
    <w:rsid w:val="00B82A63"/>
    <w:rsid w:val="00B867B2"/>
    <w:rsid w:val="00B876AF"/>
    <w:rsid w:val="00B877B8"/>
    <w:rsid w:val="00B8795B"/>
    <w:rsid w:val="00B90796"/>
    <w:rsid w:val="00B90BD9"/>
    <w:rsid w:val="00B91746"/>
    <w:rsid w:val="00B91DE3"/>
    <w:rsid w:val="00B930B9"/>
    <w:rsid w:val="00B9325F"/>
    <w:rsid w:val="00B93528"/>
    <w:rsid w:val="00B93A4E"/>
    <w:rsid w:val="00B94DD9"/>
    <w:rsid w:val="00B958EC"/>
    <w:rsid w:val="00B95B3E"/>
    <w:rsid w:val="00BA04BB"/>
    <w:rsid w:val="00BA0C02"/>
    <w:rsid w:val="00BA10A0"/>
    <w:rsid w:val="00BA2F26"/>
    <w:rsid w:val="00BA33AC"/>
    <w:rsid w:val="00BA4125"/>
    <w:rsid w:val="00BA4267"/>
    <w:rsid w:val="00BA429A"/>
    <w:rsid w:val="00BA4CAE"/>
    <w:rsid w:val="00BA5018"/>
    <w:rsid w:val="00BA603F"/>
    <w:rsid w:val="00BA66E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3977"/>
    <w:rsid w:val="00C24827"/>
    <w:rsid w:val="00C24CAE"/>
    <w:rsid w:val="00C26616"/>
    <w:rsid w:val="00C26E18"/>
    <w:rsid w:val="00C30FF2"/>
    <w:rsid w:val="00C3100A"/>
    <w:rsid w:val="00C32157"/>
    <w:rsid w:val="00C33DE6"/>
    <w:rsid w:val="00C33F3D"/>
    <w:rsid w:val="00C34140"/>
    <w:rsid w:val="00C34589"/>
    <w:rsid w:val="00C353FE"/>
    <w:rsid w:val="00C35C0E"/>
    <w:rsid w:val="00C363C5"/>
    <w:rsid w:val="00C36978"/>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1142"/>
    <w:rsid w:val="00C711B8"/>
    <w:rsid w:val="00C72120"/>
    <w:rsid w:val="00C72233"/>
    <w:rsid w:val="00C72327"/>
    <w:rsid w:val="00C73024"/>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485F"/>
    <w:rsid w:val="00CB5980"/>
    <w:rsid w:val="00CB6EBF"/>
    <w:rsid w:val="00CB7F70"/>
    <w:rsid w:val="00CC0EE0"/>
    <w:rsid w:val="00CC103B"/>
    <w:rsid w:val="00CC16A9"/>
    <w:rsid w:val="00CC37F8"/>
    <w:rsid w:val="00CC4E12"/>
    <w:rsid w:val="00CC54A4"/>
    <w:rsid w:val="00CC6965"/>
    <w:rsid w:val="00CC6A53"/>
    <w:rsid w:val="00CC7805"/>
    <w:rsid w:val="00CC7F60"/>
    <w:rsid w:val="00CC7FD3"/>
    <w:rsid w:val="00CD014D"/>
    <w:rsid w:val="00CD115C"/>
    <w:rsid w:val="00CD1601"/>
    <w:rsid w:val="00CD27D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3B02"/>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F2C"/>
    <w:rsid w:val="00D13BCD"/>
    <w:rsid w:val="00D13EAA"/>
    <w:rsid w:val="00D13EE1"/>
    <w:rsid w:val="00D149D4"/>
    <w:rsid w:val="00D153DE"/>
    <w:rsid w:val="00D15E98"/>
    <w:rsid w:val="00D169C2"/>
    <w:rsid w:val="00D202FA"/>
    <w:rsid w:val="00D215A2"/>
    <w:rsid w:val="00D215E4"/>
    <w:rsid w:val="00D219BA"/>
    <w:rsid w:val="00D2226A"/>
    <w:rsid w:val="00D225EF"/>
    <w:rsid w:val="00D22A59"/>
    <w:rsid w:val="00D22BF9"/>
    <w:rsid w:val="00D233C1"/>
    <w:rsid w:val="00D25A68"/>
    <w:rsid w:val="00D30CC3"/>
    <w:rsid w:val="00D30F1B"/>
    <w:rsid w:val="00D325A0"/>
    <w:rsid w:val="00D33D7A"/>
    <w:rsid w:val="00D34B29"/>
    <w:rsid w:val="00D352F1"/>
    <w:rsid w:val="00D3543D"/>
    <w:rsid w:val="00D35850"/>
    <w:rsid w:val="00D35866"/>
    <w:rsid w:val="00D3745A"/>
    <w:rsid w:val="00D402DF"/>
    <w:rsid w:val="00D40A03"/>
    <w:rsid w:val="00D40F11"/>
    <w:rsid w:val="00D42620"/>
    <w:rsid w:val="00D43950"/>
    <w:rsid w:val="00D44E14"/>
    <w:rsid w:val="00D4508E"/>
    <w:rsid w:val="00D465F9"/>
    <w:rsid w:val="00D5057E"/>
    <w:rsid w:val="00D5066D"/>
    <w:rsid w:val="00D506A5"/>
    <w:rsid w:val="00D5087A"/>
    <w:rsid w:val="00D519E3"/>
    <w:rsid w:val="00D5289B"/>
    <w:rsid w:val="00D52D7F"/>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792"/>
    <w:rsid w:val="00D70941"/>
    <w:rsid w:val="00D7181A"/>
    <w:rsid w:val="00D71839"/>
    <w:rsid w:val="00D7493D"/>
    <w:rsid w:val="00D74AF0"/>
    <w:rsid w:val="00D75B11"/>
    <w:rsid w:val="00D80BD3"/>
    <w:rsid w:val="00D824F1"/>
    <w:rsid w:val="00D8377E"/>
    <w:rsid w:val="00D83E09"/>
    <w:rsid w:val="00D850F3"/>
    <w:rsid w:val="00D85E25"/>
    <w:rsid w:val="00D85E8D"/>
    <w:rsid w:val="00D86991"/>
    <w:rsid w:val="00D879F5"/>
    <w:rsid w:val="00D87CCC"/>
    <w:rsid w:val="00D9075B"/>
    <w:rsid w:val="00D90926"/>
    <w:rsid w:val="00D90F4D"/>
    <w:rsid w:val="00D91046"/>
    <w:rsid w:val="00D9244C"/>
    <w:rsid w:val="00D92D02"/>
    <w:rsid w:val="00D936E5"/>
    <w:rsid w:val="00D94C4A"/>
    <w:rsid w:val="00D9644F"/>
    <w:rsid w:val="00D96EB9"/>
    <w:rsid w:val="00D97E89"/>
    <w:rsid w:val="00D97FD2"/>
    <w:rsid w:val="00DA269B"/>
    <w:rsid w:val="00DA5220"/>
    <w:rsid w:val="00DA5B81"/>
    <w:rsid w:val="00DA5D0D"/>
    <w:rsid w:val="00DA72B2"/>
    <w:rsid w:val="00DA754C"/>
    <w:rsid w:val="00DB1706"/>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6454"/>
    <w:rsid w:val="00DD6E0F"/>
    <w:rsid w:val="00DD792C"/>
    <w:rsid w:val="00DD7BA9"/>
    <w:rsid w:val="00DD7D28"/>
    <w:rsid w:val="00DE0291"/>
    <w:rsid w:val="00DE045B"/>
    <w:rsid w:val="00DE1633"/>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329"/>
    <w:rsid w:val="00E24D4B"/>
    <w:rsid w:val="00E2681D"/>
    <w:rsid w:val="00E26D5E"/>
    <w:rsid w:val="00E27125"/>
    <w:rsid w:val="00E30593"/>
    <w:rsid w:val="00E3084C"/>
    <w:rsid w:val="00E31025"/>
    <w:rsid w:val="00E311B4"/>
    <w:rsid w:val="00E31B26"/>
    <w:rsid w:val="00E32126"/>
    <w:rsid w:val="00E32FC3"/>
    <w:rsid w:val="00E33038"/>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B3"/>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F75"/>
    <w:rsid w:val="00E6472A"/>
    <w:rsid w:val="00E64AD7"/>
    <w:rsid w:val="00E65882"/>
    <w:rsid w:val="00E659D5"/>
    <w:rsid w:val="00E7003E"/>
    <w:rsid w:val="00E70C7D"/>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784"/>
    <w:rsid w:val="00EA1922"/>
    <w:rsid w:val="00EA1E0C"/>
    <w:rsid w:val="00EA28F1"/>
    <w:rsid w:val="00EA3418"/>
    <w:rsid w:val="00EA42D1"/>
    <w:rsid w:val="00EA4DC4"/>
    <w:rsid w:val="00EA5282"/>
    <w:rsid w:val="00EA5CDF"/>
    <w:rsid w:val="00EA7B30"/>
    <w:rsid w:val="00EA7E04"/>
    <w:rsid w:val="00EB0D15"/>
    <w:rsid w:val="00EB1733"/>
    <w:rsid w:val="00EB2C63"/>
    <w:rsid w:val="00EB2F7A"/>
    <w:rsid w:val="00EB32E6"/>
    <w:rsid w:val="00EB3A6C"/>
    <w:rsid w:val="00EB431B"/>
    <w:rsid w:val="00EB4A6B"/>
    <w:rsid w:val="00EB6C18"/>
    <w:rsid w:val="00EC01BA"/>
    <w:rsid w:val="00EC036F"/>
    <w:rsid w:val="00EC0A86"/>
    <w:rsid w:val="00EC2117"/>
    <w:rsid w:val="00EC383E"/>
    <w:rsid w:val="00EC59E1"/>
    <w:rsid w:val="00EC5E8A"/>
    <w:rsid w:val="00EC7962"/>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6B3A"/>
    <w:rsid w:val="00EE7793"/>
    <w:rsid w:val="00EF09CA"/>
    <w:rsid w:val="00EF11C7"/>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A37"/>
    <w:rsid w:val="00F11F27"/>
    <w:rsid w:val="00F12DBC"/>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1125"/>
    <w:rsid w:val="00F32071"/>
    <w:rsid w:val="00F32C54"/>
    <w:rsid w:val="00F33903"/>
    <w:rsid w:val="00F33BCD"/>
    <w:rsid w:val="00F33E71"/>
    <w:rsid w:val="00F34021"/>
    <w:rsid w:val="00F346D8"/>
    <w:rsid w:val="00F3680B"/>
    <w:rsid w:val="00F36B52"/>
    <w:rsid w:val="00F40537"/>
    <w:rsid w:val="00F4081A"/>
    <w:rsid w:val="00F415F4"/>
    <w:rsid w:val="00F43351"/>
    <w:rsid w:val="00F43E0E"/>
    <w:rsid w:val="00F45297"/>
    <w:rsid w:val="00F45ABC"/>
    <w:rsid w:val="00F4654C"/>
    <w:rsid w:val="00F476FA"/>
    <w:rsid w:val="00F47BE5"/>
    <w:rsid w:val="00F47DEC"/>
    <w:rsid w:val="00F5035C"/>
    <w:rsid w:val="00F5078E"/>
    <w:rsid w:val="00F516D8"/>
    <w:rsid w:val="00F5224D"/>
    <w:rsid w:val="00F566CB"/>
    <w:rsid w:val="00F571BC"/>
    <w:rsid w:val="00F603D7"/>
    <w:rsid w:val="00F612A2"/>
    <w:rsid w:val="00F61BA4"/>
    <w:rsid w:val="00F62851"/>
    <w:rsid w:val="00F632C4"/>
    <w:rsid w:val="00F647E3"/>
    <w:rsid w:val="00F666A8"/>
    <w:rsid w:val="00F672F8"/>
    <w:rsid w:val="00F67C6C"/>
    <w:rsid w:val="00F70726"/>
    <w:rsid w:val="00F72045"/>
    <w:rsid w:val="00F7208E"/>
    <w:rsid w:val="00F72416"/>
    <w:rsid w:val="00F728A6"/>
    <w:rsid w:val="00F72F43"/>
    <w:rsid w:val="00F7346C"/>
    <w:rsid w:val="00F80694"/>
    <w:rsid w:val="00F81A85"/>
    <w:rsid w:val="00F83E47"/>
    <w:rsid w:val="00F84080"/>
    <w:rsid w:val="00F84914"/>
    <w:rsid w:val="00F8571F"/>
    <w:rsid w:val="00F85E6F"/>
    <w:rsid w:val="00F8603D"/>
    <w:rsid w:val="00F8684A"/>
    <w:rsid w:val="00F86C66"/>
    <w:rsid w:val="00F86DA7"/>
    <w:rsid w:val="00F90680"/>
    <w:rsid w:val="00F9119E"/>
    <w:rsid w:val="00F9331D"/>
    <w:rsid w:val="00F936DB"/>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693D"/>
    <w:rsid w:val="00FC0C30"/>
    <w:rsid w:val="00FC1C15"/>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4</TotalTime>
  <Pages>10</Pages>
  <Words>1742</Words>
  <Characters>9936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11655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2</cp:revision>
  <cp:lastPrinted>2020-03-06T06:59:00Z</cp:lastPrinted>
  <dcterms:created xsi:type="dcterms:W3CDTF">2026-05-22T06:46:00Z</dcterms:created>
  <dcterms:modified xsi:type="dcterms:W3CDTF">2026-05-22T06:46:00Z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