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7001" w14:textId="77777777" w:rsidR="009B6299" w:rsidRPr="00781294" w:rsidRDefault="00745D44" w:rsidP="001A799E">
      <w:pPr>
        <w:rPr>
          <w:rFonts w:ascii="Trebuchet MS" w:hAnsi="Trebuchet MS" w:cstheme="minorHAnsi"/>
          <w:b/>
        </w:rPr>
      </w:pPr>
      <w:r w:rsidRPr="00781294">
        <w:rPr>
          <w:rFonts w:ascii="Trebuchet MS" w:hAnsi="Trebuchet MS" w:cstheme="minorHAnsi"/>
          <w:b/>
        </w:rPr>
        <w:tab/>
      </w:r>
      <w:r w:rsidRPr="00781294">
        <w:rPr>
          <w:rFonts w:ascii="Trebuchet MS" w:hAnsi="Trebuchet MS" w:cstheme="minorHAnsi"/>
          <w:b/>
        </w:rPr>
        <w:tab/>
      </w:r>
      <w:r w:rsidRPr="00781294">
        <w:rPr>
          <w:rFonts w:ascii="Trebuchet MS" w:hAnsi="Trebuchet MS" w:cstheme="minorHAnsi"/>
          <w:b/>
        </w:rPr>
        <w:tab/>
      </w:r>
    </w:p>
    <w:tbl>
      <w:tblPr>
        <w:tblStyle w:val="TableGrid"/>
        <w:tblW w:w="5005" w:type="pct"/>
        <w:tblInd w:w="-5" w:type="dxa"/>
        <w:tblLook w:val="04A0" w:firstRow="1" w:lastRow="0" w:firstColumn="1" w:lastColumn="0" w:noHBand="0" w:noVBand="1"/>
      </w:tblPr>
      <w:tblGrid>
        <w:gridCol w:w="3343"/>
        <w:gridCol w:w="6467"/>
      </w:tblGrid>
      <w:tr w:rsidR="009B6299" w:rsidRPr="00781294" w14:paraId="53497717" w14:textId="77777777" w:rsidTr="00781294">
        <w:tc>
          <w:tcPr>
            <w:tcW w:w="1704" w:type="pct"/>
          </w:tcPr>
          <w:p w14:paraId="2197ADE2" w14:textId="77777777" w:rsidR="009B6299" w:rsidRPr="00781294" w:rsidRDefault="002F70F7" w:rsidP="001A799E">
            <w:pPr>
              <w:spacing w:line="276" w:lineRule="auto"/>
              <w:rPr>
                <w:rFonts w:ascii="Trebuchet MS" w:hAnsi="Trebuchet MS" w:cstheme="minorHAnsi"/>
                <w:b/>
              </w:rPr>
            </w:pPr>
            <w:r w:rsidRPr="00781294">
              <w:rPr>
                <w:rFonts w:ascii="Trebuchet MS" w:hAnsi="Trebuchet MS" w:cstheme="minorHAnsi"/>
                <w:b/>
              </w:rPr>
              <w:t>RFQ Number</w:t>
            </w:r>
          </w:p>
        </w:tc>
        <w:tc>
          <w:tcPr>
            <w:tcW w:w="3296" w:type="pct"/>
          </w:tcPr>
          <w:p w14:paraId="52F67092" w14:textId="77777777" w:rsidR="009B6299" w:rsidRPr="00781294" w:rsidRDefault="009579D6" w:rsidP="001A799E">
            <w:pPr>
              <w:spacing w:line="276" w:lineRule="auto"/>
              <w:rPr>
                <w:rFonts w:ascii="Trebuchet MS" w:hAnsi="Trebuchet MS" w:cstheme="minorHAnsi"/>
                <w:b/>
              </w:rPr>
            </w:pPr>
            <w:r>
              <w:rPr>
                <w:rFonts w:ascii="Trebuchet MS" w:hAnsi="Trebuchet MS" w:cstheme="minorHAnsi"/>
                <w:b/>
              </w:rPr>
              <w:t>CTS-FIN-RFQ-000x</w:t>
            </w:r>
          </w:p>
        </w:tc>
      </w:tr>
      <w:tr w:rsidR="002F70F7" w:rsidRPr="00781294" w14:paraId="0F262B0D" w14:textId="77777777" w:rsidTr="00781294">
        <w:tc>
          <w:tcPr>
            <w:tcW w:w="1704" w:type="pct"/>
          </w:tcPr>
          <w:p w14:paraId="446A9654" w14:textId="77777777" w:rsidR="002F70F7" w:rsidRPr="00781294" w:rsidRDefault="002F70F7" w:rsidP="001A799E">
            <w:pPr>
              <w:spacing w:line="276" w:lineRule="auto"/>
              <w:rPr>
                <w:rFonts w:ascii="Trebuchet MS" w:hAnsi="Trebuchet MS" w:cstheme="minorHAnsi"/>
                <w:b/>
              </w:rPr>
            </w:pPr>
            <w:r w:rsidRPr="00781294">
              <w:rPr>
                <w:rFonts w:ascii="Trebuchet MS" w:hAnsi="Trebuchet MS" w:cstheme="minorHAnsi"/>
                <w:b/>
              </w:rPr>
              <w:t>Request for Quotation Date</w:t>
            </w:r>
          </w:p>
        </w:tc>
        <w:tc>
          <w:tcPr>
            <w:tcW w:w="3296" w:type="pct"/>
          </w:tcPr>
          <w:p w14:paraId="481600B6" w14:textId="1275C183" w:rsidR="002F70F7" w:rsidRPr="00781294" w:rsidRDefault="00810F79" w:rsidP="001A799E">
            <w:pPr>
              <w:spacing w:line="276" w:lineRule="auto"/>
              <w:rPr>
                <w:rFonts w:ascii="Trebuchet MS" w:hAnsi="Trebuchet MS" w:cstheme="minorHAnsi"/>
                <w:b/>
              </w:rPr>
            </w:pPr>
            <w:r>
              <w:rPr>
                <w:rFonts w:ascii="Trebuchet MS" w:hAnsi="Trebuchet MS" w:cstheme="minorHAnsi"/>
                <w:b/>
              </w:rPr>
              <w:t xml:space="preserve">15 July </w:t>
            </w:r>
            <w:r w:rsidR="009579D6">
              <w:rPr>
                <w:rFonts w:ascii="Trebuchet MS" w:hAnsi="Trebuchet MS" w:cstheme="minorHAnsi"/>
                <w:b/>
              </w:rPr>
              <w:t>2025</w:t>
            </w:r>
          </w:p>
        </w:tc>
      </w:tr>
      <w:tr w:rsidR="002F70F7" w:rsidRPr="00781294" w14:paraId="25F0A166" w14:textId="77777777" w:rsidTr="00781294">
        <w:tc>
          <w:tcPr>
            <w:tcW w:w="1704" w:type="pct"/>
          </w:tcPr>
          <w:p w14:paraId="464E3889" w14:textId="77777777" w:rsidR="002F70F7" w:rsidRPr="00781294" w:rsidRDefault="002F70F7" w:rsidP="001A799E">
            <w:pPr>
              <w:spacing w:line="276" w:lineRule="auto"/>
              <w:rPr>
                <w:rFonts w:ascii="Trebuchet MS" w:hAnsi="Trebuchet MS" w:cstheme="minorHAnsi"/>
                <w:b/>
              </w:rPr>
            </w:pPr>
            <w:r w:rsidRPr="00781294">
              <w:rPr>
                <w:rFonts w:ascii="Trebuchet MS" w:hAnsi="Trebuchet MS" w:cstheme="minorHAnsi"/>
                <w:b/>
              </w:rPr>
              <w:t>RFQ Closing Date</w:t>
            </w:r>
          </w:p>
        </w:tc>
        <w:tc>
          <w:tcPr>
            <w:tcW w:w="3296" w:type="pct"/>
          </w:tcPr>
          <w:p w14:paraId="41DBBD0E" w14:textId="3145EAB6" w:rsidR="002F70F7" w:rsidRPr="00781294" w:rsidRDefault="009579D6" w:rsidP="001264FB">
            <w:pPr>
              <w:spacing w:line="276" w:lineRule="auto"/>
              <w:rPr>
                <w:rFonts w:ascii="Trebuchet MS" w:hAnsi="Trebuchet MS" w:cstheme="minorHAnsi"/>
                <w:b/>
              </w:rPr>
            </w:pPr>
            <w:r>
              <w:rPr>
                <w:rFonts w:ascii="Trebuchet MS" w:hAnsi="Trebuchet MS" w:cstheme="minorHAnsi"/>
                <w:b/>
              </w:rPr>
              <w:t xml:space="preserve">15 </w:t>
            </w:r>
            <w:r w:rsidR="00810F79">
              <w:rPr>
                <w:rFonts w:ascii="Trebuchet MS" w:hAnsi="Trebuchet MS" w:cstheme="minorHAnsi"/>
                <w:b/>
              </w:rPr>
              <w:t xml:space="preserve">August </w:t>
            </w:r>
            <w:r>
              <w:rPr>
                <w:rFonts w:ascii="Trebuchet MS" w:hAnsi="Trebuchet MS" w:cstheme="minorHAnsi"/>
                <w:b/>
              </w:rPr>
              <w:t>2025</w:t>
            </w:r>
          </w:p>
        </w:tc>
      </w:tr>
      <w:tr w:rsidR="002F70F7" w:rsidRPr="00781294" w14:paraId="1ECB4E09" w14:textId="77777777" w:rsidTr="00781294">
        <w:tc>
          <w:tcPr>
            <w:tcW w:w="1704" w:type="pct"/>
          </w:tcPr>
          <w:p w14:paraId="1B6C7B55" w14:textId="77777777" w:rsidR="002F70F7" w:rsidRPr="00781294" w:rsidRDefault="002F70F7" w:rsidP="001A799E">
            <w:pPr>
              <w:spacing w:line="276" w:lineRule="auto"/>
              <w:rPr>
                <w:rFonts w:ascii="Trebuchet MS" w:hAnsi="Trebuchet MS" w:cstheme="minorHAnsi"/>
                <w:b/>
              </w:rPr>
            </w:pPr>
            <w:r w:rsidRPr="00781294">
              <w:rPr>
                <w:rFonts w:ascii="Trebuchet MS" w:hAnsi="Trebuchet MS" w:cstheme="minorHAnsi"/>
                <w:b/>
              </w:rPr>
              <w:t>RFQ Closing Time</w:t>
            </w:r>
          </w:p>
        </w:tc>
        <w:tc>
          <w:tcPr>
            <w:tcW w:w="3296" w:type="pct"/>
          </w:tcPr>
          <w:p w14:paraId="2BC424FA" w14:textId="77777777" w:rsidR="002F70F7" w:rsidRPr="00781294" w:rsidRDefault="001264FB" w:rsidP="001A799E">
            <w:pPr>
              <w:spacing w:line="276" w:lineRule="auto"/>
              <w:rPr>
                <w:rFonts w:ascii="Trebuchet MS" w:hAnsi="Trebuchet MS" w:cstheme="minorHAnsi"/>
                <w:b/>
              </w:rPr>
            </w:pPr>
            <w:r w:rsidRPr="00781294">
              <w:rPr>
                <w:rFonts w:ascii="Trebuchet MS" w:hAnsi="Trebuchet MS" w:cstheme="minorHAnsi"/>
                <w:b/>
              </w:rPr>
              <w:t>16h30</w:t>
            </w:r>
          </w:p>
        </w:tc>
      </w:tr>
      <w:tr w:rsidR="00E52A7E" w:rsidRPr="00781294" w14:paraId="560E9DBD" w14:textId="77777777" w:rsidTr="00781294">
        <w:tc>
          <w:tcPr>
            <w:tcW w:w="1704" w:type="pct"/>
          </w:tcPr>
          <w:p w14:paraId="787D601F" w14:textId="77777777" w:rsidR="00E52A7E" w:rsidRPr="00781294" w:rsidRDefault="00E52A7E" w:rsidP="001A799E">
            <w:pPr>
              <w:spacing w:line="276" w:lineRule="auto"/>
              <w:rPr>
                <w:rFonts w:ascii="Trebuchet MS" w:hAnsi="Trebuchet MS" w:cstheme="minorHAnsi"/>
                <w:b/>
              </w:rPr>
            </w:pPr>
            <w:r w:rsidRPr="00781294">
              <w:rPr>
                <w:rFonts w:ascii="Trebuchet MS" w:hAnsi="Trebuchet MS" w:cstheme="minorHAnsi"/>
                <w:b/>
              </w:rPr>
              <w:t>Compulsory Site Briefing</w:t>
            </w:r>
          </w:p>
        </w:tc>
        <w:tc>
          <w:tcPr>
            <w:tcW w:w="3296" w:type="pct"/>
          </w:tcPr>
          <w:p w14:paraId="7CDD6F95" w14:textId="77777777" w:rsidR="00E52A7E" w:rsidRPr="00781294" w:rsidRDefault="00403A28" w:rsidP="001A799E">
            <w:pPr>
              <w:spacing w:line="276" w:lineRule="auto"/>
              <w:rPr>
                <w:rFonts w:ascii="Trebuchet MS" w:hAnsi="Trebuchet MS" w:cstheme="minorHAnsi"/>
                <w:b/>
              </w:rPr>
            </w:pPr>
            <w:r w:rsidRPr="00781294">
              <w:rPr>
                <w:rFonts w:ascii="Trebuchet MS" w:hAnsi="Trebuchet MS" w:cstheme="minorHAnsi"/>
                <w:b/>
              </w:rPr>
              <w:t>N/A</w:t>
            </w:r>
          </w:p>
        </w:tc>
      </w:tr>
      <w:tr w:rsidR="002F70F7" w:rsidRPr="00781294" w14:paraId="265E3833" w14:textId="77777777" w:rsidTr="00781294">
        <w:tc>
          <w:tcPr>
            <w:tcW w:w="1704" w:type="pct"/>
          </w:tcPr>
          <w:p w14:paraId="09C64A2F" w14:textId="77777777" w:rsidR="002F70F7" w:rsidRPr="00781294" w:rsidRDefault="002F70F7" w:rsidP="001A799E">
            <w:pPr>
              <w:spacing w:line="276" w:lineRule="auto"/>
              <w:rPr>
                <w:rFonts w:ascii="Trebuchet MS" w:hAnsi="Trebuchet MS" w:cstheme="minorHAnsi"/>
                <w:b/>
              </w:rPr>
            </w:pPr>
            <w:r w:rsidRPr="00781294">
              <w:rPr>
                <w:rFonts w:ascii="Trebuchet MS" w:hAnsi="Trebuchet MS" w:cstheme="minorHAnsi"/>
                <w:b/>
              </w:rPr>
              <w:t>Contact Person</w:t>
            </w:r>
          </w:p>
        </w:tc>
        <w:tc>
          <w:tcPr>
            <w:tcW w:w="3296" w:type="pct"/>
          </w:tcPr>
          <w:p w14:paraId="17189D7B" w14:textId="77777777" w:rsidR="002F70F7" w:rsidRPr="00781294" w:rsidRDefault="009579D6" w:rsidP="001A799E">
            <w:pPr>
              <w:spacing w:line="276" w:lineRule="auto"/>
              <w:rPr>
                <w:rFonts w:ascii="Trebuchet MS" w:hAnsi="Trebuchet MS" w:cstheme="minorHAnsi"/>
                <w:b/>
              </w:rPr>
            </w:pPr>
            <w:r>
              <w:rPr>
                <w:rFonts w:ascii="Trebuchet MS" w:hAnsi="Trebuchet MS" w:cstheme="minorHAnsi"/>
                <w:b/>
              </w:rPr>
              <w:t xml:space="preserve">Dr Aubrey </w:t>
            </w:r>
            <w:proofErr w:type="spellStart"/>
            <w:r>
              <w:rPr>
                <w:rFonts w:ascii="Trebuchet MS" w:hAnsi="Trebuchet MS" w:cstheme="minorHAnsi"/>
                <w:b/>
              </w:rPr>
              <w:t>Nelwamondo</w:t>
            </w:r>
            <w:proofErr w:type="spellEnd"/>
            <w:r>
              <w:rPr>
                <w:rFonts w:ascii="Trebuchet MS" w:hAnsi="Trebuchet MS" w:cstheme="minorHAnsi"/>
                <w:b/>
              </w:rPr>
              <w:t xml:space="preserve"> or Mr </w:t>
            </w:r>
            <w:r w:rsidR="00403A28" w:rsidRPr="00781294">
              <w:rPr>
                <w:rFonts w:ascii="Trebuchet MS" w:hAnsi="Trebuchet MS" w:cstheme="minorHAnsi"/>
                <w:b/>
              </w:rPr>
              <w:t>Mziwakhe Ntombela</w:t>
            </w:r>
          </w:p>
        </w:tc>
      </w:tr>
      <w:tr w:rsidR="00E52A7E" w:rsidRPr="00781294" w14:paraId="64659EAE" w14:textId="77777777" w:rsidTr="00781294">
        <w:tc>
          <w:tcPr>
            <w:tcW w:w="1704" w:type="pct"/>
          </w:tcPr>
          <w:p w14:paraId="079EBF11" w14:textId="77777777" w:rsidR="00E52A7E" w:rsidRPr="00781294" w:rsidRDefault="00E52A7E" w:rsidP="001A799E">
            <w:pPr>
              <w:spacing w:line="276" w:lineRule="auto"/>
              <w:rPr>
                <w:rFonts w:ascii="Trebuchet MS" w:hAnsi="Trebuchet MS" w:cstheme="minorHAnsi"/>
                <w:b/>
              </w:rPr>
            </w:pPr>
            <w:r w:rsidRPr="00781294">
              <w:rPr>
                <w:rFonts w:ascii="Trebuchet MS" w:hAnsi="Trebuchet MS" w:cstheme="minorHAnsi"/>
                <w:b/>
              </w:rPr>
              <w:t>Quotation Validity</w:t>
            </w:r>
          </w:p>
        </w:tc>
        <w:tc>
          <w:tcPr>
            <w:tcW w:w="3296" w:type="pct"/>
          </w:tcPr>
          <w:p w14:paraId="7014AE0A" w14:textId="77777777" w:rsidR="00E52A7E" w:rsidRPr="00781294" w:rsidRDefault="00E5291C" w:rsidP="001A799E">
            <w:pPr>
              <w:spacing w:line="276" w:lineRule="auto"/>
              <w:rPr>
                <w:rFonts w:ascii="Trebuchet MS" w:hAnsi="Trebuchet MS" w:cstheme="minorHAnsi"/>
                <w:b/>
              </w:rPr>
            </w:pPr>
            <w:r w:rsidRPr="00781294">
              <w:rPr>
                <w:rFonts w:ascii="Trebuchet MS" w:hAnsi="Trebuchet MS" w:cstheme="minorHAnsi"/>
                <w:b/>
              </w:rPr>
              <w:t>9</w:t>
            </w:r>
            <w:r w:rsidR="00E52A7E" w:rsidRPr="00781294">
              <w:rPr>
                <w:rFonts w:ascii="Trebuchet MS" w:hAnsi="Trebuchet MS" w:cstheme="minorHAnsi"/>
                <w:b/>
              </w:rPr>
              <w:t>0 Days from the closing date</w:t>
            </w:r>
          </w:p>
        </w:tc>
      </w:tr>
      <w:tr w:rsidR="002F70F7" w:rsidRPr="00781294" w14:paraId="3FBB87DF" w14:textId="77777777" w:rsidTr="00A3146D">
        <w:tc>
          <w:tcPr>
            <w:tcW w:w="1704" w:type="pct"/>
            <w:vAlign w:val="center"/>
          </w:tcPr>
          <w:p w14:paraId="29856C87" w14:textId="77777777" w:rsidR="002F70F7" w:rsidRPr="00781294" w:rsidRDefault="002F70F7" w:rsidP="00A3146D">
            <w:pPr>
              <w:spacing w:line="276" w:lineRule="auto"/>
              <w:rPr>
                <w:rFonts w:ascii="Trebuchet MS" w:hAnsi="Trebuchet MS" w:cstheme="minorHAnsi"/>
                <w:b/>
              </w:rPr>
            </w:pPr>
            <w:r w:rsidRPr="00781294">
              <w:rPr>
                <w:rFonts w:ascii="Trebuchet MS" w:hAnsi="Trebuchet MS" w:cstheme="minorHAnsi"/>
                <w:b/>
              </w:rPr>
              <w:t>Submission Details</w:t>
            </w:r>
          </w:p>
        </w:tc>
        <w:tc>
          <w:tcPr>
            <w:tcW w:w="3296" w:type="pct"/>
          </w:tcPr>
          <w:p w14:paraId="7EA13F6C" w14:textId="77777777" w:rsidR="002F70F7" w:rsidRDefault="002F70F7" w:rsidP="001A799E">
            <w:pPr>
              <w:spacing w:line="276" w:lineRule="auto"/>
              <w:rPr>
                <w:rFonts w:ascii="Trebuchet MS" w:hAnsi="Trebuchet MS" w:cstheme="minorHAnsi"/>
                <w:b/>
              </w:rPr>
            </w:pPr>
            <w:r w:rsidRPr="00781294">
              <w:rPr>
                <w:rFonts w:ascii="Trebuchet MS" w:hAnsi="Trebuchet MS" w:cstheme="minorHAnsi"/>
                <w:b/>
              </w:rPr>
              <w:t xml:space="preserve">RFQ Response must be sent to: </w:t>
            </w:r>
            <w:hyperlink r:id="rId8" w:history="1">
              <w:r w:rsidR="009579D6" w:rsidRPr="00275EC6">
                <w:rPr>
                  <w:rStyle w:val="Hyperlink"/>
                  <w:rFonts w:ascii="Trebuchet MS" w:hAnsi="Trebuchet MS" w:cstheme="minorHAnsi"/>
                  <w:b/>
                </w:rPr>
                <w:t>Mziwakhe.Ntombela@Necsa.co.za</w:t>
              </w:r>
            </w:hyperlink>
          </w:p>
          <w:p w14:paraId="0B0AFDE9" w14:textId="77777777" w:rsidR="009579D6" w:rsidRPr="00781294" w:rsidRDefault="009579D6" w:rsidP="001A799E">
            <w:pPr>
              <w:spacing w:line="276" w:lineRule="auto"/>
              <w:rPr>
                <w:rFonts w:ascii="Trebuchet MS" w:hAnsi="Trebuchet MS" w:cstheme="minorHAnsi"/>
                <w:b/>
              </w:rPr>
            </w:pPr>
            <w:hyperlink r:id="rId9" w:history="1">
              <w:r w:rsidRPr="00275EC6">
                <w:rPr>
                  <w:rStyle w:val="Hyperlink"/>
                  <w:rFonts w:ascii="Trebuchet MS" w:hAnsi="Trebuchet MS" w:cstheme="minorHAnsi"/>
                  <w:b/>
                </w:rPr>
                <w:t>Aubrey.nelwamondo@necsa.co.za</w:t>
              </w:r>
            </w:hyperlink>
            <w:r>
              <w:rPr>
                <w:rFonts w:ascii="Trebuchet MS" w:hAnsi="Trebuchet MS" w:cstheme="minorHAnsi"/>
                <w:b/>
              </w:rPr>
              <w:t xml:space="preserve"> </w:t>
            </w:r>
          </w:p>
        </w:tc>
      </w:tr>
      <w:tr w:rsidR="002F70F7" w:rsidRPr="00781294" w14:paraId="09EF393D" w14:textId="77777777" w:rsidTr="00781294">
        <w:tc>
          <w:tcPr>
            <w:tcW w:w="1704" w:type="pct"/>
          </w:tcPr>
          <w:p w14:paraId="185840A5" w14:textId="77777777" w:rsidR="002F70F7" w:rsidRPr="00781294" w:rsidRDefault="002F70F7" w:rsidP="001A799E">
            <w:pPr>
              <w:spacing w:line="276" w:lineRule="auto"/>
              <w:rPr>
                <w:rFonts w:ascii="Trebuchet MS" w:hAnsi="Trebuchet MS" w:cstheme="minorHAnsi"/>
                <w:b/>
              </w:rPr>
            </w:pPr>
            <w:r w:rsidRPr="00781294">
              <w:rPr>
                <w:rFonts w:ascii="Trebuchet MS" w:hAnsi="Trebuchet MS" w:cstheme="minorHAnsi"/>
                <w:b/>
              </w:rPr>
              <w:t>RFQ Description</w:t>
            </w:r>
          </w:p>
        </w:tc>
        <w:tc>
          <w:tcPr>
            <w:tcW w:w="3296" w:type="pct"/>
          </w:tcPr>
          <w:p w14:paraId="0CB4AA20" w14:textId="77777777" w:rsidR="002F70F7" w:rsidRPr="00781294" w:rsidRDefault="00403A28" w:rsidP="001A799E">
            <w:pPr>
              <w:spacing w:line="276" w:lineRule="auto"/>
              <w:rPr>
                <w:rFonts w:ascii="Trebuchet MS" w:hAnsi="Trebuchet MS" w:cstheme="minorHAnsi"/>
                <w:b/>
              </w:rPr>
            </w:pPr>
            <w:r w:rsidRPr="00781294">
              <w:rPr>
                <w:rFonts w:ascii="Trebuchet MS" w:hAnsi="Trebuchet MS"/>
                <w:b/>
              </w:rPr>
              <w:t>Cold Calling Services</w:t>
            </w:r>
          </w:p>
        </w:tc>
      </w:tr>
    </w:tbl>
    <w:p w14:paraId="397381B2" w14:textId="77777777" w:rsidR="009B6299" w:rsidRPr="00781294" w:rsidRDefault="009B6299" w:rsidP="001A799E">
      <w:pPr>
        <w:spacing w:after="0"/>
        <w:rPr>
          <w:rFonts w:ascii="Trebuchet MS" w:hAnsi="Trebuchet MS" w:cstheme="minorHAnsi"/>
          <w:b/>
        </w:rPr>
      </w:pPr>
    </w:p>
    <w:p w14:paraId="1F436DC5" w14:textId="77777777" w:rsidR="005D3EA3" w:rsidRPr="00781294" w:rsidRDefault="009B6299" w:rsidP="00781294">
      <w:pPr>
        <w:spacing w:after="0"/>
        <w:jc w:val="both"/>
        <w:rPr>
          <w:rFonts w:ascii="Trebuchet MS" w:hAnsi="Trebuchet MS" w:cstheme="minorHAnsi"/>
        </w:rPr>
      </w:pPr>
      <w:r w:rsidRPr="00781294">
        <w:rPr>
          <w:rFonts w:ascii="Trebuchet MS" w:hAnsi="Trebuchet MS" w:cstheme="minorHAnsi"/>
        </w:rPr>
        <w:t xml:space="preserve">Dear </w:t>
      </w:r>
      <w:r w:rsidR="00026653" w:rsidRPr="00781294">
        <w:rPr>
          <w:rFonts w:ascii="Trebuchet MS" w:hAnsi="Trebuchet MS" w:cstheme="minorHAnsi"/>
        </w:rPr>
        <w:t>Service Provider</w:t>
      </w:r>
    </w:p>
    <w:p w14:paraId="78D6EBD0" w14:textId="77777777" w:rsidR="00A97702" w:rsidRPr="00781294" w:rsidRDefault="00A97702" w:rsidP="00781294">
      <w:pPr>
        <w:spacing w:after="0"/>
        <w:jc w:val="both"/>
        <w:rPr>
          <w:rFonts w:ascii="Trebuchet MS" w:hAnsi="Trebuchet MS" w:cstheme="minorHAnsi"/>
        </w:rPr>
      </w:pPr>
    </w:p>
    <w:p w14:paraId="6821952D" w14:textId="77777777" w:rsidR="009B6299" w:rsidRPr="00781294" w:rsidRDefault="00A97702" w:rsidP="00781294">
      <w:pPr>
        <w:spacing w:after="0"/>
        <w:jc w:val="both"/>
        <w:rPr>
          <w:rFonts w:ascii="Trebuchet MS" w:hAnsi="Trebuchet MS" w:cstheme="minorHAnsi"/>
        </w:rPr>
      </w:pPr>
      <w:r w:rsidRPr="00781294">
        <w:rPr>
          <w:rFonts w:ascii="Trebuchet MS" w:hAnsi="Trebuchet MS" w:cstheme="minorHAnsi"/>
        </w:rPr>
        <w:t>Kindly provide a quotation for goods and or services as outlined in section 2 of this document.</w:t>
      </w:r>
    </w:p>
    <w:p w14:paraId="6B64E10C" w14:textId="77777777" w:rsidR="00155894" w:rsidRPr="00781294" w:rsidRDefault="00155894" w:rsidP="00781294">
      <w:pPr>
        <w:widowControl w:val="0"/>
        <w:autoSpaceDE w:val="0"/>
        <w:autoSpaceDN w:val="0"/>
        <w:adjustRightInd w:val="0"/>
        <w:spacing w:after="0"/>
        <w:jc w:val="both"/>
        <w:rPr>
          <w:rFonts w:ascii="Trebuchet MS" w:eastAsia="Times New Roman" w:hAnsi="Trebuchet MS" w:cstheme="minorHAnsi"/>
          <w:b/>
          <w:color w:val="000000"/>
          <w:spacing w:val="-3"/>
        </w:rPr>
      </w:pPr>
      <w:bookmarkStart w:id="0" w:name="Pg2"/>
      <w:bookmarkEnd w:id="0"/>
    </w:p>
    <w:p w14:paraId="181A7350" w14:textId="77777777" w:rsidR="00155894" w:rsidRPr="00781294" w:rsidRDefault="00155894" w:rsidP="00781294">
      <w:pPr>
        <w:pStyle w:val="ListParagraph"/>
        <w:widowControl w:val="0"/>
        <w:numPr>
          <w:ilvl w:val="0"/>
          <w:numId w:val="3"/>
        </w:numPr>
        <w:tabs>
          <w:tab w:val="left" w:pos="360"/>
        </w:tabs>
        <w:autoSpaceDE w:val="0"/>
        <w:autoSpaceDN w:val="0"/>
        <w:adjustRightInd w:val="0"/>
        <w:spacing w:after="0"/>
        <w:ind w:left="0" w:firstLine="0"/>
        <w:jc w:val="both"/>
        <w:rPr>
          <w:rFonts w:ascii="Trebuchet MS" w:eastAsia="Times New Roman" w:hAnsi="Trebuchet MS" w:cstheme="minorHAnsi"/>
          <w:b/>
          <w:color w:val="000000"/>
          <w:spacing w:val="-3"/>
          <w:u w:val="single"/>
        </w:rPr>
      </w:pPr>
      <w:r w:rsidRPr="00781294">
        <w:rPr>
          <w:rFonts w:ascii="Trebuchet MS" w:eastAsia="Times New Roman" w:hAnsi="Trebuchet MS" w:cstheme="minorHAnsi"/>
          <w:b/>
          <w:color w:val="000000"/>
          <w:spacing w:val="-3"/>
          <w:u w:val="single"/>
        </w:rPr>
        <w:t>Introduction</w:t>
      </w:r>
    </w:p>
    <w:p w14:paraId="49C6718B" w14:textId="77777777" w:rsidR="003B5BB2" w:rsidRPr="00781294" w:rsidRDefault="003B5BB2" w:rsidP="00781294">
      <w:pPr>
        <w:widowControl w:val="0"/>
        <w:tabs>
          <w:tab w:val="left" w:pos="2268"/>
          <w:tab w:val="left" w:pos="2520"/>
        </w:tabs>
        <w:autoSpaceDE w:val="0"/>
        <w:autoSpaceDN w:val="0"/>
        <w:adjustRightInd w:val="0"/>
        <w:spacing w:after="0"/>
        <w:jc w:val="both"/>
        <w:rPr>
          <w:rFonts w:ascii="Trebuchet MS" w:eastAsia="Times New Roman" w:hAnsi="Trebuchet MS" w:cstheme="minorHAnsi"/>
          <w:b/>
          <w:color w:val="000000"/>
          <w:spacing w:val="-3"/>
          <w:u w:val="single"/>
        </w:rPr>
      </w:pPr>
    </w:p>
    <w:p w14:paraId="5CFEC526" w14:textId="77777777" w:rsidR="003B5BB2" w:rsidRPr="00781294" w:rsidRDefault="003B5BB2" w:rsidP="00781294">
      <w:pPr>
        <w:pStyle w:val="1Paragraph"/>
        <w:ind w:left="0"/>
        <w:rPr>
          <w:rFonts w:ascii="Trebuchet MS" w:hAnsi="Trebuchet MS"/>
        </w:rPr>
      </w:pPr>
      <w:r w:rsidRPr="00781294">
        <w:rPr>
          <w:rFonts w:ascii="Trebuchet MS" w:hAnsi="Trebuchet MS"/>
        </w:rPr>
        <w:t>The South African Nuclear Energy Corporation Limited (</w:t>
      </w:r>
      <w:proofErr w:type="spellStart"/>
      <w:r w:rsidRPr="00781294">
        <w:rPr>
          <w:rFonts w:ascii="Trebuchet MS" w:hAnsi="Trebuchet MS"/>
        </w:rPr>
        <w:t>Necsa</w:t>
      </w:r>
      <w:proofErr w:type="spellEnd"/>
      <w:r w:rsidRPr="00781294">
        <w:rPr>
          <w:rFonts w:ascii="Trebuchet MS" w:hAnsi="Trebuchet MS"/>
        </w:rPr>
        <w:t xml:space="preserve">) is a state-owned public company (SOC), registered in terms of the Companies Act, (Act No. 61 of 1973), registration number 2000/003735/06. </w:t>
      </w:r>
    </w:p>
    <w:p w14:paraId="34DE32F9" w14:textId="77777777" w:rsidR="003B5BB2" w:rsidRPr="00781294" w:rsidRDefault="003B5BB2" w:rsidP="00781294">
      <w:pPr>
        <w:pStyle w:val="1Paragraph"/>
        <w:ind w:left="0"/>
        <w:rPr>
          <w:rFonts w:ascii="Trebuchet MS" w:hAnsi="Trebuchet MS"/>
        </w:rPr>
      </w:pPr>
      <w:r w:rsidRPr="00781294">
        <w:rPr>
          <w:rFonts w:ascii="Trebuchet MS" w:hAnsi="Trebuchet MS"/>
        </w:rPr>
        <w:t xml:space="preserve">The </w:t>
      </w:r>
      <w:proofErr w:type="spellStart"/>
      <w:r w:rsidRPr="00781294">
        <w:rPr>
          <w:rFonts w:ascii="Trebuchet MS" w:hAnsi="Trebuchet MS"/>
        </w:rPr>
        <w:t>Necsa</w:t>
      </w:r>
      <w:proofErr w:type="spellEnd"/>
      <w:r w:rsidRPr="00781294">
        <w:rPr>
          <w:rFonts w:ascii="Trebuchet MS" w:hAnsi="Trebuchet MS"/>
        </w:rPr>
        <w:t xml:space="preserve"> Group engages in commercial business mainly through its </w:t>
      </w:r>
      <w:proofErr w:type="gramStart"/>
      <w:r w:rsidRPr="00781294">
        <w:rPr>
          <w:rFonts w:ascii="Trebuchet MS" w:hAnsi="Trebuchet MS"/>
        </w:rPr>
        <w:t>wholly-owned</w:t>
      </w:r>
      <w:proofErr w:type="gramEnd"/>
      <w:r w:rsidRPr="00781294">
        <w:rPr>
          <w:rFonts w:ascii="Trebuchet MS" w:hAnsi="Trebuchet MS"/>
        </w:rPr>
        <w:t xml:space="preserve"> commercial subsidiaries: NTP Radioisotopes SOC Ltd (NTP), which is responsible for a range of radiation-based products and services for healthcare, life sciences and industry, and </w:t>
      </w:r>
      <w:proofErr w:type="spellStart"/>
      <w:r w:rsidRPr="00781294">
        <w:rPr>
          <w:rFonts w:ascii="Trebuchet MS" w:hAnsi="Trebuchet MS"/>
        </w:rPr>
        <w:t>Pelchem</w:t>
      </w:r>
      <w:proofErr w:type="spellEnd"/>
      <w:r w:rsidRPr="00781294">
        <w:rPr>
          <w:rFonts w:ascii="Trebuchet MS" w:hAnsi="Trebuchet MS"/>
        </w:rPr>
        <w:t xml:space="preserve"> SOC Ltd (</w:t>
      </w:r>
      <w:proofErr w:type="spellStart"/>
      <w:r w:rsidRPr="00781294">
        <w:rPr>
          <w:rFonts w:ascii="Trebuchet MS" w:hAnsi="Trebuchet MS"/>
        </w:rPr>
        <w:t>Pelchem</w:t>
      </w:r>
      <w:proofErr w:type="spellEnd"/>
      <w:r w:rsidRPr="00781294">
        <w:rPr>
          <w:rFonts w:ascii="Trebuchet MS" w:hAnsi="Trebuchet MS"/>
        </w:rPr>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4B565113" w14:textId="77777777" w:rsidR="003B5BB2" w:rsidRPr="00781294" w:rsidRDefault="003B5BB2" w:rsidP="00781294">
      <w:pPr>
        <w:pStyle w:val="1Paragraph"/>
        <w:ind w:left="0"/>
        <w:rPr>
          <w:rFonts w:ascii="Trebuchet MS" w:hAnsi="Trebuchet MS"/>
        </w:rPr>
      </w:pPr>
      <w:proofErr w:type="spellStart"/>
      <w:r w:rsidRPr="00781294">
        <w:rPr>
          <w:rFonts w:ascii="Trebuchet MS" w:hAnsi="Trebuchet MS"/>
        </w:rPr>
        <w:t>Necsa’s</w:t>
      </w:r>
      <w:proofErr w:type="spellEnd"/>
      <w:r w:rsidRPr="00781294">
        <w:rPr>
          <w:rFonts w:ascii="Trebuchet MS" w:hAnsi="Trebuchet MS"/>
        </w:rP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49711ED8" w14:textId="77777777" w:rsidR="003B5BB2" w:rsidRPr="00781294" w:rsidRDefault="003B5BB2" w:rsidP="00781294">
      <w:pPr>
        <w:pStyle w:val="1Paragraph"/>
        <w:ind w:left="0"/>
        <w:rPr>
          <w:rFonts w:ascii="Trebuchet MS" w:hAnsi="Trebuchet MS"/>
        </w:rPr>
      </w:pPr>
      <w:proofErr w:type="spellStart"/>
      <w:r w:rsidRPr="00781294">
        <w:rPr>
          <w:rFonts w:ascii="Trebuchet MS" w:hAnsi="Trebuchet MS"/>
        </w:rPr>
        <w:t>Necsa</w:t>
      </w:r>
      <w:proofErr w:type="spellEnd"/>
      <w:r w:rsidRPr="00781294">
        <w:rPr>
          <w:rFonts w:ascii="Trebuchet MS" w:hAnsi="Trebuchet MS"/>
        </w:rP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13B90F40" w14:textId="77777777" w:rsidR="003B5BB2" w:rsidRPr="00781294" w:rsidRDefault="003B5BB2" w:rsidP="00781294">
      <w:pPr>
        <w:widowControl w:val="0"/>
        <w:tabs>
          <w:tab w:val="left" w:pos="2268"/>
          <w:tab w:val="left" w:pos="2520"/>
        </w:tabs>
        <w:autoSpaceDE w:val="0"/>
        <w:autoSpaceDN w:val="0"/>
        <w:adjustRightInd w:val="0"/>
        <w:spacing w:after="0"/>
        <w:jc w:val="both"/>
        <w:rPr>
          <w:rFonts w:ascii="Trebuchet MS" w:eastAsia="Times New Roman" w:hAnsi="Trebuchet MS" w:cstheme="minorHAnsi"/>
          <w:b/>
          <w:color w:val="000000"/>
          <w:spacing w:val="-3"/>
          <w:u w:val="single"/>
        </w:rPr>
      </w:pPr>
    </w:p>
    <w:p w14:paraId="3D8AC85E" w14:textId="77777777" w:rsidR="00155894" w:rsidRPr="00781294" w:rsidRDefault="00155894" w:rsidP="00781294">
      <w:pPr>
        <w:widowControl w:val="0"/>
        <w:autoSpaceDE w:val="0"/>
        <w:autoSpaceDN w:val="0"/>
        <w:adjustRightInd w:val="0"/>
        <w:spacing w:after="0"/>
        <w:ind w:right="1082"/>
        <w:jc w:val="both"/>
        <w:rPr>
          <w:rFonts w:ascii="Trebuchet MS" w:eastAsia="Times New Roman" w:hAnsi="Trebuchet MS" w:cstheme="minorHAnsi"/>
          <w:color w:val="000000"/>
        </w:rPr>
      </w:pPr>
    </w:p>
    <w:p w14:paraId="103587E2" w14:textId="77777777" w:rsidR="003B5BB2" w:rsidRDefault="003B5BB2" w:rsidP="00781294">
      <w:pPr>
        <w:autoSpaceDE w:val="0"/>
        <w:autoSpaceDN w:val="0"/>
        <w:adjustRightInd w:val="0"/>
        <w:jc w:val="both"/>
        <w:rPr>
          <w:rStyle w:val="Hyperlink"/>
          <w:rFonts w:ascii="Trebuchet MS" w:eastAsia="Times New Roman" w:hAnsi="Trebuchet MS" w:cstheme="minorHAnsi"/>
        </w:rPr>
      </w:pPr>
      <w:r w:rsidRPr="00781294">
        <w:rPr>
          <w:rFonts w:ascii="Trebuchet MS" w:eastAsia="Times New Roman" w:hAnsi="Trebuchet MS" w:cstheme="minorHAnsi"/>
          <w:color w:val="000000"/>
        </w:rPr>
        <w:t xml:space="preserve">For more information on </w:t>
      </w:r>
      <w:proofErr w:type="spellStart"/>
      <w:r w:rsidRPr="00781294">
        <w:rPr>
          <w:rFonts w:ascii="Trebuchet MS" w:eastAsia="Times New Roman" w:hAnsi="Trebuchet MS" w:cstheme="minorHAnsi"/>
          <w:color w:val="000000"/>
        </w:rPr>
        <w:t>Necsa</w:t>
      </w:r>
      <w:proofErr w:type="spellEnd"/>
      <w:r w:rsidRPr="00781294">
        <w:rPr>
          <w:rFonts w:ascii="Trebuchet MS" w:eastAsia="Times New Roman" w:hAnsi="Trebuchet MS" w:cstheme="minorHAnsi"/>
          <w:color w:val="000000"/>
        </w:rPr>
        <w:t xml:space="preserve">, please visit: </w:t>
      </w:r>
      <w:hyperlink r:id="rId10" w:history="1">
        <w:r w:rsidRPr="00781294">
          <w:rPr>
            <w:rStyle w:val="Hyperlink"/>
            <w:rFonts w:ascii="Trebuchet MS" w:eastAsia="Times New Roman" w:hAnsi="Trebuchet MS" w:cstheme="minorHAnsi"/>
          </w:rPr>
          <w:t>WWW.Necsa.co.za</w:t>
        </w:r>
      </w:hyperlink>
    </w:p>
    <w:p w14:paraId="70AA9262" w14:textId="77777777" w:rsidR="00781294" w:rsidRDefault="00781294" w:rsidP="00781294">
      <w:pPr>
        <w:autoSpaceDE w:val="0"/>
        <w:autoSpaceDN w:val="0"/>
        <w:adjustRightInd w:val="0"/>
        <w:jc w:val="both"/>
        <w:rPr>
          <w:rStyle w:val="Hyperlink"/>
          <w:rFonts w:ascii="Trebuchet MS" w:eastAsia="Times New Roman" w:hAnsi="Trebuchet MS" w:cstheme="minorHAnsi"/>
        </w:rPr>
      </w:pPr>
    </w:p>
    <w:p w14:paraId="5ABEBD06" w14:textId="77777777" w:rsidR="00781294" w:rsidRPr="00781294" w:rsidRDefault="00781294" w:rsidP="00781294">
      <w:pPr>
        <w:autoSpaceDE w:val="0"/>
        <w:autoSpaceDN w:val="0"/>
        <w:adjustRightInd w:val="0"/>
        <w:jc w:val="both"/>
        <w:rPr>
          <w:rFonts w:ascii="Trebuchet MS" w:eastAsia="Times New Roman" w:hAnsi="Trebuchet MS" w:cstheme="minorHAnsi"/>
          <w:color w:val="000000"/>
        </w:rPr>
      </w:pPr>
    </w:p>
    <w:p w14:paraId="62668018" w14:textId="77777777" w:rsidR="00155894" w:rsidRPr="00781294" w:rsidRDefault="00155894" w:rsidP="009E3142">
      <w:pPr>
        <w:pStyle w:val="ListParagraph"/>
        <w:widowControl w:val="0"/>
        <w:numPr>
          <w:ilvl w:val="0"/>
          <w:numId w:val="3"/>
        </w:numPr>
        <w:tabs>
          <w:tab w:val="left" w:pos="2268"/>
        </w:tabs>
        <w:autoSpaceDE w:val="0"/>
        <w:autoSpaceDN w:val="0"/>
        <w:adjustRightInd w:val="0"/>
        <w:spacing w:after="0"/>
        <w:jc w:val="both"/>
        <w:rPr>
          <w:rFonts w:ascii="Trebuchet MS" w:eastAsia="Times New Roman" w:hAnsi="Trebuchet MS" w:cstheme="minorHAnsi"/>
          <w:b/>
          <w:color w:val="000000"/>
          <w:w w:val="101"/>
          <w:u w:val="single"/>
        </w:rPr>
      </w:pPr>
      <w:r w:rsidRPr="00781294">
        <w:rPr>
          <w:rFonts w:ascii="Trebuchet MS" w:eastAsia="Times New Roman" w:hAnsi="Trebuchet MS" w:cstheme="minorHAnsi"/>
          <w:b/>
          <w:color w:val="000000"/>
          <w:w w:val="101"/>
          <w:u w:val="single"/>
        </w:rPr>
        <w:t>Scope of Work</w:t>
      </w:r>
    </w:p>
    <w:p w14:paraId="114D0EA9" w14:textId="77777777" w:rsidR="00EA1CA2" w:rsidRPr="00781294" w:rsidRDefault="00EA1CA2" w:rsidP="003C4628">
      <w:pPr>
        <w:spacing w:after="0" w:line="240" w:lineRule="auto"/>
        <w:rPr>
          <w:rFonts w:ascii="Trebuchet MS" w:eastAsia="Times New Roman" w:hAnsi="Trebuchet MS" w:cstheme="minorHAnsi"/>
          <w:b/>
          <w:color w:val="000000"/>
          <w:w w:val="101"/>
          <w:u w:val="single"/>
        </w:rPr>
      </w:pPr>
    </w:p>
    <w:tbl>
      <w:tblPr>
        <w:tblStyle w:val="TableGrid"/>
        <w:tblW w:w="9715" w:type="dxa"/>
        <w:tblLook w:val="04A0" w:firstRow="1" w:lastRow="0" w:firstColumn="1" w:lastColumn="0" w:noHBand="0" w:noVBand="1"/>
      </w:tblPr>
      <w:tblGrid>
        <w:gridCol w:w="9715"/>
      </w:tblGrid>
      <w:tr w:rsidR="00403A28" w:rsidRPr="00781294" w14:paraId="0728AF27" w14:textId="77777777" w:rsidTr="00781294">
        <w:tc>
          <w:tcPr>
            <w:tcW w:w="9715" w:type="dxa"/>
          </w:tcPr>
          <w:p w14:paraId="5438191F" w14:textId="77777777" w:rsidR="00403A28" w:rsidRPr="00781294" w:rsidRDefault="00403A28" w:rsidP="00403A28">
            <w:pPr>
              <w:spacing w:line="360" w:lineRule="auto"/>
              <w:rPr>
                <w:rFonts w:ascii="Trebuchet MS" w:hAnsi="Trebuchet MS"/>
                <w:b/>
              </w:rPr>
            </w:pPr>
            <w:r w:rsidRPr="00781294">
              <w:rPr>
                <w:rFonts w:ascii="Trebuchet MS" w:hAnsi="Trebuchet MS"/>
                <w:b/>
              </w:rPr>
              <w:t>Item Description</w:t>
            </w:r>
          </w:p>
        </w:tc>
      </w:tr>
      <w:tr w:rsidR="00403A28" w:rsidRPr="00781294" w14:paraId="6CB959D1" w14:textId="77777777" w:rsidTr="00781294">
        <w:trPr>
          <w:trHeight w:val="422"/>
        </w:trPr>
        <w:tc>
          <w:tcPr>
            <w:tcW w:w="9715" w:type="dxa"/>
          </w:tcPr>
          <w:p w14:paraId="3ED42C6E" w14:textId="77777777" w:rsidR="00403A28" w:rsidRPr="00781294" w:rsidRDefault="00403A28" w:rsidP="00E06904">
            <w:pPr>
              <w:rPr>
                <w:rFonts w:ascii="Trebuchet MS" w:hAnsi="Trebuchet MS"/>
              </w:rPr>
            </w:pPr>
            <w:r w:rsidRPr="00781294">
              <w:rPr>
                <w:rFonts w:ascii="Trebuchet MS" w:hAnsi="Trebuchet MS"/>
              </w:rPr>
              <w:t>Refer to Annexure A</w:t>
            </w:r>
          </w:p>
        </w:tc>
      </w:tr>
    </w:tbl>
    <w:p w14:paraId="1DB7894F" w14:textId="77777777" w:rsidR="009A3F2F" w:rsidRPr="00781294" w:rsidRDefault="009A3F2F" w:rsidP="00644904">
      <w:pPr>
        <w:widowControl w:val="0"/>
        <w:tabs>
          <w:tab w:val="left" w:pos="2268"/>
        </w:tabs>
        <w:autoSpaceDE w:val="0"/>
        <w:autoSpaceDN w:val="0"/>
        <w:adjustRightInd w:val="0"/>
        <w:spacing w:after="0"/>
        <w:jc w:val="both"/>
        <w:rPr>
          <w:rFonts w:ascii="Trebuchet MS" w:eastAsia="Times New Roman" w:hAnsi="Trebuchet MS" w:cstheme="minorHAnsi"/>
          <w:color w:val="000000"/>
          <w:w w:val="101"/>
        </w:rPr>
      </w:pPr>
    </w:p>
    <w:p w14:paraId="251B6235" w14:textId="77777777" w:rsidR="003B5BB2" w:rsidRPr="00781294" w:rsidRDefault="003B5BB2" w:rsidP="00644904">
      <w:pPr>
        <w:widowControl w:val="0"/>
        <w:tabs>
          <w:tab w:val="left" w:pos="2268"/>
        </w:tabs>
        <w:autoSpaceDE w:val="0"/>
        <w:autoSpaceDN w:val="0"/>
        <w:adjustRightInd w:val="0"/>
        <w:spacing w:after="0"/>
        <w:jc w:val="both"/>
        <w:rPr>
          <w:rFonts w:ascii="Trebuchet MS" w:eastAsia="Times New Roman" w:hAnsi="Trebuchet MS" w:cstheme="minorHAnsi"/>
          <w:b/>
          <w:color w:val="000000"/>
          <w:w w:val="101"/>
          <w:u w:val="single"/>
        </w:rPr>
      </w:pPr>
    </w:p>
    <w:p w14:paraId="2693622C" w14:textId="77777777" w:rsidR="00155894" w:rsidRPr="00781294" w:rsidRDefault="00F9542C" w:rsidP="0096640D">
      <w:pPr>
        <w:pStyle w:val="ListParagraph"/>
        <w:numPr>
          <w:ilvl w:val="0"/>
          <w:numId w:val="3"/>
        </w:numPr>
        <w:shd w:val="clear" w:color="auto" w:fill="FFFFFF"/>
        <w:spacing w:after="0" w:line="240" w:lineRule="auto"/>
        <w:rPr>
          <w:rFonts w:ascii="Trebuchet MS" w:eastAsia="Times New Roman" w:hAnsi="Trebuchet MS" w:cstheme="minorHAnsi"/>
          <w:b/>
          <w:color w:val="000000"/>
          <w:w w:val="105"/>
          <w:u w:val="single"/>
        </w:rPr>
      </w:pPr>
      <w:r w:rsidRPr="00781294">
        <w:rPr>
          <w:rFonts w:ascii="Trebuchet MS" w:eastAsia="Times New Roman" w:hAnsi="Trebuchet MS" w:cstheme="minorHAnsi"/>
          <w:color w:val="000000"/>
        </w:rPr>
        <w:t> </w:t>
      </w:r>
      <w:r w:rsidR="00155894" w:rsidRPr="00781294">
        <w:rPr>
          <w:rFonts w:ascii="Trebuchet MS" w:eastAsia="Times New Roman" w:hAnsi="Trebuchet MS" w:cstheme="minorHAnsi"/>
          <w:b/>
          <w:color w:val="000000"/>
          <w:w w:val="101"/>
          <w:u w:val="single"/>
        </w:rPr>
        <w:t>Pricing</w:t>
      </w:r>
    </w:p>
    <w:p w14:paraId="7F2A006E" w14:textId="77777777" w:rsidR="00155894" w:rsidRPr="00781294" w:rsidRDefault="00155894" w:rsidP="001A799E">
      <w:pPr>
        <w:widowControl w:val="0"/>
        <w:tabs>
          <w:tab w:val="left" w:pos="2552"/>
        </w:tabs>
        <w:autoSpaceDE w:val="0"/>
        <w:autoSpaceDN w:val="0"/>
        <w:adjustRightInd w:val="0"/>
        <w:spacing w:after="0"/>
        <w:jc w:val="both"/>
        <w:rPr>
          <w:rFonts w:ascii="Trebuchet MS" w:eastAsia="Times New Roman" w:hAnsi="Trebuchet MS" w:cstheme="minorHAnsi"/>
          <w:b/>
          <w:color w:val="000000"/>
          <w:w w:val="101"/>
        </w:rPr>
      </w:pPr>
    </w:p>
    <w:p w14:paraId="095F82FC" w14:textId="77777777" w:rsidR="00514AE5" w:rsidRPr="00781294" w:rsidRDefault="003B5BB2" w:rsidP="009E3142">
      <w:pPr>
        <w:pStyle w:val="ListParagraph"/>
        <w:widowControl w:val="0"/>
        <w:numPr>
          <w:ilvl w:val="0"/>
          <w:numId w:val="2"/>
        </w:numPr>
        <w:tabs>
          <w:tab w:val="left" w:pos="2552"/>
        </w:tabs>
        <w:autoSpaceDE w:val="0"/>
        <w:autoSpaceDN w:val="0"/>
        <w:adjustRightInd w:val="0"/>
        <w:spacing w:after="0"/>
        <w:jc w:val="both"/>
        <w:rPr>
          <w:rFonts w:ascii="Trebuchet MS" w:eastAsia="Times New Roman" w:hAnsi="Trebuchet MS" w:cstheme="minorHAnsi"/>
          <w:color w:val="000000"/>
          <w:w w:val="105"/>
        </w:rPr>
      </w:pPr>
      <w:r w:rsidRPr="00781294">
        <w:rPr>
          <w:rFonts w:ascii="Trebuchet MS" w:eastAsia="Times New Roman" w:hAnsi="Trebuchet MS" w:cstheme="minorHAnsi"/>
          <w:color w:val="000000"/>
          <w:w w:val="105"/>
        </w:rPr>
        <w:t>All price quoted</w:t>
      </w:r>
      <w:r w:rsidR="006346AD" w:rsidRPr="00781294">
        <w:rPr>
          <w:rFonts w:ascii="Trebuchet MS" w:eastAsia="Times New Roman" w:hAnsi="Trebuchet MS" w:cstheme="minorHAnsi"/>
          <w:color w:val="000000"/>
          <w:w w:val="105"/>
        </w:rPr>
        <w:t xml:space="preserve"> </w:t>
      </w:r>
      <w:r w:rsidRPr="00781294">
        <w:rPr>
          <w:rFonts w:ascii="Trebuchet MS" w:eastAsia="Times New Roman" w:hAnsi="Trebuchet MS" w:cstheme="minorHAnsi"/>
          <w:color w:val="000000"/>
          <w:w w:val="105"/>
        </w:rPr>
        <w:t>to include all applicable taxes.</w:t>
      </w:r>
      <w:r w:rsidR="00514AE5" w:rsidRPr="00781294">
        <w:rPr>
          <w:rFonts w:ascii="Trebuchet MS" w:eastAsia="Times New Roman" w:hAnsi="Trebuchet MS" w:cstheme="minorHAnsi"/>
          <w:color w:val="000000"/>
          <w:w w:val="105"/>
        </w:rPr>
        <w:t xml:space="preserve"> </w:t>
      </w:r>
    </w:p>
    <w:p w14:paraId="3030BD50" w14:textId="77777777" w:rsidR="00514AE5" w:rsidRPr="00781294" w:rsidRDefault="00514AE5" w:rsidP="009E3142">
      <w:pPr>
        <w:pStyle w:val="ListParagraph"/>
        <w:widowControl w:val="0"/>
        <w:numPr>
          <w:ilvl w:val="0"/>
          <w:numId w:val="2"/>
        </w:numPr>
        <w:tabs>
          <w:tab w:val="left" w:pos="2552"/>
        </w:tabs>
        <w:autoSpaceDE w:val="0"/>
        <w:autoSpaceDN w:val="0"/>
        <w:adjustRightInd w:val="0"/>
        <w:spacing w:after="0"/>
        <w:jc w:val="both"/>
        <w:rPr>
          <w:rFonts w:ascii="Trebuchet MS" w:eastAsia="Times New Roman" w:hAnsi="Trebuchet MS" w:cstheme="minorHAnsi"/>
          <w:color w:val="000000"/>
          <w:w w:val="105"/>
        </w:rPr>
      </w:pPr>
      <w:r w:rsidRPr="00781294">
        <w:rPr>
          <w:rFonts w:ascii="Trebuchet MS" w:eastAsia="Times New Roman" w:hAnsi="Trebuchet MS" w:cstheme="minorHAnsi"/>
          <w:color w:val="000000"/>
          <w:w w:val="105"/>
        </w:rPr>
        <w:t>Price must be fixed and firm</w:t>
      </w:r>
    </w:p>
    <w:p w14:paraId="58DB6FA4" w14:textId="77777777" w:rsidR="00514AE5" w:rsidRPr="00781294" w:rsidRDefault="00514AE5" w:rsidP="009E3142">
      <w:pPr>
        <w:pStyle w:val="ListParagraph"/>
        <w:widowControl w:val="0"/>
        <w:numPr>
          <w:ilvl w:val="0"/>
          <w:numId w:val="2"/>
        </w:numPr>
        <w:tabs>
          <w:tab w:val="left" w:pos="2552"/>
        </w:tabs>
        <w:autoSpaceDE w:val="0"/>
        <w:autoSpaceDN w:val="0"/>
        <w:adjustRightInd w:val="0"/>
        <w:spacing w:after="0"/>
        <w:jc w:val="both"/>
        <w:rPr>
          <w:rFonts w:ascii="Trebuchet MS" w:eastAsia="Times New Roman" w:hAnsi="Trebuchet MS" w:cstheme="minorHAnsi"/>
          <w:color w:val="000000"/>
          <w:w w:val="105"/>
        </w:rPr>
      </w:pPr>
      <w:r w:rsidRPr="00781294">
        <w:rPr>
          <w:rFonts w:ascii="Trebuchet MS" w:eastAsia="Times New Roman" w:hAnsi="Trebuchet MS" w:cstheme="minorHAnsi"/>
          <w:color w:val="000000"/>
          <w:w w:val="105"/>
        </w:rPr>
        <w:t>Price should include additional cost elements such as freight, insurance until acceptance, duty where applicable</w:t>
      </w:r>
      <w:r w:rsidR="001F169B" w:rsidRPr="00781294">
        <w:rPr>
          <w:rFonts w:ascii="Trebuchet MS" w:eastAsia="Times New Roman" w:hAnsi="Trebuchet MS" w:cstheme="minorHAnsi"/>
          <w:color w:val="000000"/>
          <w:w w:val="105"/>
        </w:rPr>
        <w:t>, disbursements</w:t>
      </w:r>
      <w:r w:rsidRPr="00781294">
        <w:rPr>
          <w:rFonts w:ascii="Trebuchet MS" w:eastAsia="Times New Roman" w:hAnsi="Trebuchet MS" w:cstheme="minorHAnsi"/>
          <w:color w:val="000000"/>
          <w:w w:val="105"/>
        </w:rPr>
        <w:t xml:space="preserve"> etc.</w:t>
      </w:r>
    </w:p>
    <w:p w14:paraId="7556CEA7" w14:textId="77777777" w:rsidR="00BA4051" w:rsidRPr="00781294" w:rsidRDefault="0066139F" w:rsidP="009E3142">
      <w:pPr>
        <w:pStyle w:val="ListParagraph"/>
        <w:widowControl w:val="0"/>
        <w:numPr>
          <w:ilvl w:val="0"/>
          <w:numId w:val="2"/>
        </w:numPr>
        <w:tabs>
          <w:tab w:val="left" w:pos="2552"/>
        </w:tabs>
        <w:autoSpaceDE w:val="0"/>
        <w:autoSpaceDN w:val="0"/>
        <w:adjustRightInd w:val="0"/>
        <w:spacing w:after="0"/>
        <w:jc w:val="both"/>
        <w:rPr>
          <w:rFonts w:ascii="Trebuchet MS" w:eastAsia="Times New Roman" w:hAnsi="Trebuchet MS" w:cstheme="minorHAnsi"/>
          <w:color w:val="000000"/>
          <w:w w:val="105"/>
        </w:rPr>
      </w:pPr>
      <w:r w:rsidRPr="00781294">
        <w:rPr>
          <w:rFonts w:ascii="Trebuchet MS" w:eastAsia="Times New Roman" w:hAnsi="Trebuchet MS" w:cstheme="minorHAnsi"/>
          <w:color w:val="000000"/>
          <w:w w:val="105"/>
        </w:rPr>
        <w:t>Quotation must be completed in full, incomplete quote could result in a quote being disqualified.</w:t>
      </w:r>
    </w:p>
    <w:p w14:paraId="1E42C1F9" w14:textId="77777777" w:rsidR="00514AE5" w:rsidRPr="00781294" w:rsidRDefault="00514AE5" w:rsidP="009E3142">
      <w:pPr>
        <w:pStyle w:val="ListParagraph"/>
        <w:widowControl w:val="0"/>
        <w:numPr>
          <w:ilvl w:val="0"/>
          <w:numId w:val="2"/>
        </w:numPr>
        <w:tabs>
          <w:tab w:val="left" w:pos="2552"/>
        </w:tabs>
        <w:autoSpaceDE w:val="0"/>
        <w:autoSpaceDN w:val="0"/>
        <w:adjustRightInd w:val="0"/>
        <w:spacing w:after="0"/>
        <w:jc w:val="both"/>
        <w:rPr>
          <w:rFonts w:ascii="Trebuchet MS" w:eastAsia="Times New Roman" w:hAnsi="Trebuchet MS" w:cstheme="minorHAnsi"/>
          <w:color w:val="000000"/>
          <w:w w:val="105"/>
        </w:rPr>
      </w:pPr>
      <w:r w:rsidRPr="00781294">
        <w:rPr>
          <w:rFonts w:ascii="Trebuchet MS" w:eastAsia="Times New Roman" w:hAnsi="Trebuchet MS" w:cstheme="minorHAnsi"/>
          <w:color w:val="000000"/>
          <w:w w:val="105"/>
        </w:rPr>
        <w:t xml:space="preserve">Payment will be according to </w:t>
      </w:r>
      <w:proofErr w:type="spellStart"/>
      <w:r w:rsidRPr="00781294">
        <w:rPr>
          <w:rFonts w:ascii="Trebuchet MS" w:eastAsia="Times New Roman" w:hAnsi="Trebuchet MS" w:cstheme="minorHAnsi"/>
          <w:color w:val="000000"/>
          <w:w w:val="105"/>
        </w:rPr>
        <w:t>Necsa’s</w:t>
      </w:r>
      <w:proofErr w:type="spellEnd"/>
      <w:r w:rsidRPr="00781294">
        <w:rPr>
          <w:rFonts w:ascii="Trebuchet MS" w:eastAsia="Times New Roman" w:hAnsi="Trebuchet MS" w:cstheme="minorHAnsi"/>
          <w:color w:val="000000"/>
          <w:w w:val="105"/>
        </w:rPr>
        <w:t xml:space="preserve"> General Conditions of Purchase</w:t>
      </w:r>
      <w:r w:rsidR="00AD2401" w:rsidRPr="00781294">
        <w:rPr>
          <w:rFonts w:ascii="Trebuchet MS" w:eastAsia="Times New Roman" w:hAnsi="Trebuchet MS" w:cstheme="minorHAnsi"/>
          <w:color w:val="000000"/>
          <w:w w:val="105"/>
        </w:rPr>
        <w:t>.</w:t>
      </w:r>
    </w:p>
    <w:p w14:paraId="0218371E" w14:textId="77777777" w:rsidR="000D69F9" w:rsidRDefault="000D69F9" w:rsidP="001A799E">
      <w:pPr>
        <w:widowControl w:val="0"/>
        <w:tabs>
          <w:tab w:val="left" w:pos="2552"/>
        </w:tabs>
        <w:autoSpaceDE w:val="0"/>
        <w:autoSpaceDN w:val="0"/>
        <w:adjustRightInd w:val="0"/>
        <w:spacing w:after="0"/>
        <w:jc w:val="both"/>
        <w:rPr>
          <w:rFonts w:ascii="Trebuchet MS" w:eastAsia="Times New Roman" w:hAnsi="Trebuchet MS" w:cstheme="minorHAnsi"/>
          <w:color w:val="000000"/>
          <w:w w:val="105"/>
        </w:rPr>
      </w:pPr>
    </w:p>
    <w:p w14:paraId="76071C36" w14:textId="77777777" w:rsidR="00781294" w:rsidRPr="00781294" w:rsidRDefault="00781294" w:rsidP="001A799E">
      <w:pPr>
        <w:widowControl w:val="0"/>
        <w:tabs>
          <w:tab w:val="left" w:pos="2552"/>
        </w:tabs>
        <w:autoSpaceDE w:val="0"/>
        <w:autoSpaceDN w:val="0"/>
        <w:adjustRightInd w:val="0"/>
        <w:spacing w:after="0"/>
        <w:jc w:val="both"/>
        <w:rPr>
          <w:rFonts w:ascii="Trebuchet MS" w:eastAsia="Times New Roman" w:hAnsi="Trebuchet MS" w:cstheme="minorHAnsi"/>
          <w:color w:val="000000"/>
          <w:w w:val="105"/>
        </w:rPr>
      </w:pPr>
    </w:p>
    <w:p w14:paraId="09D24B2B" w14:textId="77777777" w:rsidR="000D69F9" w:rsidRPr="00781294" w:rsidRDefault="000D69F9" w:rsidP="009E3142">
      <w:pPr>
        <w:pStyle w:val="ListParagraph"/>
        <w:widowControl w:val="0"/>
        <w:numPr>
          <w:ilvl w:val="0"/>
          <w:numId w:val="3"/>
        </w:numPr>
        <w:tabs>
          <w:tab w:val="left" w:pos="2552"/>
        </w:tabs>
        <w:autoSpaceDE w:val="0"/>
        <w:autoSpaceDN w:val="0"/>
        <w:adjustRightInd w:val="0"/>
        <w:spacing w:after="0"/>
        <w:jc w:val="both"/>
        <w:rPr>
          <w:rFonts w:ascii="Trebuchet MS" w:eastAsia="Times New Roman" w:hAnsi="Trebuchet MS" w:cstheme="minorHAnsi"/>
          <w:b/>
          <w:color w:val="000000"/>
          <w:w w:val="105"/>
          <w:u w:val="single"/>
        </w:rPr>
      </w:pPr>
      <w:r w:rsidRPr="00781294">
        <w:rPr>
          <w:rFonts w:ascii="Trebuchet MS" w:eastAsia="Times New Roman" w:hAnsi="Trebuchet MS" w:cstheme="minorHAnsi"/>
          <w:b/>
          <w:color w:val="000000"/>
          <w:w w:val="105"/>
          <w:u w:val="single"/>
        </w:rPr>
        <w:t>Evaluation</w:t>
      </w:r>
    </w:p>
    <w:p w14:paraId="639A6B4A" w14:textId="77777777" w:rsidR="00514AE5" w:rsidRPr="00781294" w:rsidRDefault="00514AE5" w:rsidP="001A799E">
      <w:pPr>
        <w:pStyle w:val="ListParagraph"/>
        <w:widowControl w:val="0"/>
        <w:tabs>
          <w:tab w:val="left" w:pos="2552"/>
        </w:tabs>
        <w:autoSpaceDE w:val="0"/>
        <w:autoSpaceDN w:val="0"/>
        <w:adjustRightInd w:val="0"/>
        <w:spacing w:after="0"/>
        <w:jc w:val="both"/>
        <w:rPr>
          <w:rFonts w:ascii="Trebuchet MS" w:eastAsia="Times New Roman" w:hAnsi="Trebuchet MS" w:cstheme="minorHAnsi"/>
          <w:b/>
          <w:color w:val="000000"/>
          <w:w w:val="105"/>
        </w:rPr>
      </w:pPr>
    </w:p>
    <w:p w14:paraId="3612D857" w14:textId="77777777" w:rsidR="00DC12C6" w:rsidRDefault="000D69F9" w:rsidP="00781294">
      <w:pPr>
        <w:pStyle w:val="ListParagraph"/>
        <w:numPr>
          <w:ilvl w:val="1"/>
          <w:numId w:val="3"/>
        </w:numPr>
        <w:spacing w:after="0"/>
        <w:ind w:left="450" w:hanging="450"/>
        <w:jc w:val="both"/>
        <w:rPr>
          <w:rFonts w:ascii="Trebuchet MS" w:hAnsi="Trebuchet MS" w:cstheme="minorHAnsi"/>
          <w:b/>
          <w:color w:val="000000"/>
          <w:u w:val="single"/>
        </w:rPr>
      </w:pPr>
      <w:r w:rsidRPr="00781294">
        <w:rPr>
          <w:rFonts w:ascii="Trebuchet MS" w:hAnsi="Trebuchet MS" w:cstheme="minorHAnsi"/>
          <w:b/>
          <w:color w:val="000000"/>
          <w:u w:val="single"/>
        </w:rPr>
        <w:t xml:space="preserve">Phase 1- </w:t>
      </w:r>
      <w:r w:rsidR="00DC12C6" w:rsidRPr="00781294">
        <w:rPr>
          <w:rFonts w:ascii="Trebuchet MS" w:hAnsi="Trebuchet MS" w:cstheme="minorHAnsi"/>
          <w:b/>
          <w:color w:val="000000"/>
          <w:u w:val="single"/>
        </w:rPr>
        <w:t>Functionality Evaluation / Technical Evaluation</w:t>
      </w:r>
    </w:p>
    <w:p w14:paraId="0C024F03" w14:textId="77777777" w:rsidR="00781294" w:rsidRPr="00781294" w:rsidRDefault="00781294" w:rsidP="00781294">
      <w:pPr>
        <w:pStyle w:val="ListParagraph"/>
        <w:spacing w:after="0"/>
        <w:ind w:left="450"/>
        <w:jc w:val="both"/>
        <w:rPr>
          <w:rFonts w:ascii="Trebuchet MS" w:hAnsi="Trebuchet MS" w:cstheme="minorHAnsi"/>
          <w:b/>
          <w:color w:val="000000"/>
          <w:u w:val="single"/>
        </w:rPr>
      </w:pPr>
    </w:p>
    <w:p w14:paraId="4F9DCB8E" w14:textId="77777777" w:rsidR="000308D0" w:rsidRPr="00781294" w:rsidRDefault="000D69F9" w:rsidP="001A799E">
      <w:pPr>
        <w:spacing w:after="0"/>
        <w:jc w:val="both"/>
        <w:rPr>
          <w:rFonts w:ascii="Trebuchet MS" w:hAnsi="Trebuchet MS" w:cstheme="minorHAnsi"/>
          <w:color w:val="000000"/>
        </w:rPr>
      </w:pPr>
      <w:r w:rsidRPr="00781294">
        <w:rPr>
          <w:rFonts w:ascii="Trebuchet MS" w:hAnsi="Trebuchet MS" w:cstheme="minorHAnsi"/>
          <w:color w:val="000000"/>
        </w:rPr>
        <w:t xml:space="preserve">Where functional or technical evaluation criterion is applicable, </w:t>
      </w:r>
      <w:r w:rsidRPr="00781294">
        <w:rPr>
          <w:rFonts w:ascii="Trebuchet MS" w:eastAsiaTheme="minorEastAsia" w:hAnsi="Trebuchet MS" w:cstheme="minorHAnsi"/>
        </w:rPr>
        <w:t xml:space="preserve">assessment </w:t>
      </w:r>
      <w:r w:rsidR="002F70F7" w:rsidRPr="00781294">
        <w:rPr>
          <w:rFonts w:ascii="Trebuchet MS" w:eastAsiaTheme="minorEastAsia" w:hAnsi="Trebuchet MS" w:cstheme="minorHAnsi"/>
        </w:rPr>
        <w:t xml:space="preserve">will be performed in terms of the </w:t>
      </w:r>
      <w:r w:rsidRPr="00781294">
        <w:rPr>
          <w:rFonts w:ascii="Trebuchet MS" w:eastAsiaTheme="minorEastAsia" w:hAnsi="Trebuchet MS" w:cstheme="minorHAnsi"/>
        </w:rPr>
        <w:t>criterion listed below and the criterion may include Technical, Performance, Quality and Risk</w:t>
      </w:r>
      <w:r w:rsidRPr="00781294">
        <w:rPr>
          <w:rFonts w:ascii="Trebuchet MS" w:hAnsi="Trebuchet MS" w:cstheme="minorHAnsi"/>
          <w:color w:val="000000"/>
        </w:rPr>
        <w:t>.</w:t>
      </w:r>
    </w:p>
    <w:p w14:paraId="7396D987" w14:textId="77777777" w:rsidR="002F70F7" w:rsidRPr="00781294" w:rsidRDefault="002F70F7" w:rsidP="001A799E">
      <w:pPr>
        <w:jc w:val="both"/>
        <w:rPr>
          <w:rFonts w:ascii="Trebuchet MS" w:hAnsi="Trebuchet MS" w:cstheme="minorHAnsi"/>
        </w:rPr>
      </w:pPr>
      <w:r w:rsidRPr="00781294">
        <w:rPr>
          <w:rFonts w:ascii="Trebuchet MS" w:hAnsi="Trebuchet MS" w:cstheme="minorHAnsi"/>
        </w:rPr>
        <w:t xml:space="preserve">If the Bidder’s response to the </w:t>
      </w:r>
      <w:proofErr w:type="gramStart"/>
      <w:r w:rsidRPr="00781294">
        <w:rPr>
          <w:rFonts w:ascii="Trebuchet MS" w:hAnsi="Trebuchet MS" w:cstheme="minorHAnsi"/>
        </w:rPr>
        <w:t>Technical</w:t>
      </w:r>
      <w:proofErr w:type="gramEnd"/>
      <w:r w:rsidRPr="00781294">
        <w:rPr>
          <w:rFonts w:ascii="Trebuchet MS" w:hAnsi="Trebuchet MS" w:cstheme="minorHAnsi"/>
        </w:rPr>
        <w:t xml:space="preserve"> templates does not indicate that the Bidder can support an acceptable technical solution</w:t>
      </w:r>
      <w:r w:rsidR="00A21272" w:rsidRPr="00781294">
        <w:rPr>
          <w:rFonts w:ascii="Trebuchet MS" w:hAnsi="Trebuchet MS" w:cstheme="minorHAnsi"/>
        </w:rPr>
        <w:t>,</w:t>
      </w:r>
      <w:r w:rsidRPr="00781294">
        <w:rPr>
          <w:rFonts w:ascii="Trebuchet MS" w:hAnsi="Trebuchet MS" w:cstheme="minorHAnsi"/>
        </w:rPr>
        <w:t xml:space="preserve"> the Bidder’s response will be rejected and not evaluated further.</w:t>
      </w:r>
    </w:p>
    <w:p w14:paraId="7D24132A" w14:textId="77777777" w:rsidR="00AB42EC" w:rsidRDefault="002F70F7" w:rsidP="001A799E">
      <w:pPr>
        <w:spacing w:before="240"/>
        <w:jc w:val="both"/>
        <w:rPr>
          <w:rFonts w:ascii="Trebuchet MS" w:hAnsi="Trebuchet MS" w:cstheme="minorHAnsi"/>
        </w:rPr>
      </w:pPr>
      <w:r w:rsidRPr="00781294">
        <w:rPr>
          <w:rFonts w:ascii="Trebuchet MS" w:hAnsi="Trebuchet MS" w:cstheme="minorHAnsi"/>
        </w:rPr>
        <w:t xml:space="preserve">Together the Technical Performance </w:t>
      </w:r>
      <w:r w:rsidR="00A54554">
        <w:rPr>
          <w:rFonts w:ascii="Trebuchet MS" w:hAnsi="Trebuchet MS" w:cstheme="minorHAnsi"/>
        </w:rPr>
        <w:t>and</w:t>
      </w:r>
      <w:r w:rsidRPr="00781294">
        <w:rPr>
          <w:rFonts w:ascii="Trebuchet MS" w:hAnsi="Trebuchet MS" w:cstheme="minorHAnsi"/>
        </w:rPr>
        <w:t xml:space="preserve"> Quality Risk criteria make up the functionality criterion and a Bidder’s Proposal will be evaluated for functionality out </w:t>
      </w:r>
      <w:r w:rsidR="001F169B" w:rsidRPr="00781294">
        <w:rPr>
          <w:rFonts w:ascii="Trebuchet MS" w:hAnsi="Trebuchet MS" w:cstheme="minorHAnsi"/>
        </w:rPr>
        <w:t xml:space="preserve">of a possible 100 </w:t>
      </w:r>
      <w:r w:rsidRPr="00781294">
        <w:rPr>
          <w:rFonts w:ascii="Trebuchet MS" w:hAnsi="Trebuchet MS" w:cstheme="minorHAnsi"/>
        </w:rPr>
        <w:t xml:space="preserve">points.  Only RFQ responses achieving an evaluation score of greater than the set threshold points out of the possible 100 points and which score </w:t>
      </w:r>
      <w:proofErr w:type="gramStart"/>
      <w:r w:rsidRPr="00781294">
        <w:rPr>
          <w:rFonts w:ascii="Trebuchet MS" w:hAnsi="Trebuchet MS" w:cstheme="minorHAnsi"/>
        </w:rPr>
        <w:t>a number of</w:t>
      </w:r>
      <w:proofErr w:type="gramEnd"/>
      <w:r w:rsidRPr="00781294">
        <w:rPr>
          <w:rFonts w:ascii="Trebuchet MS" w:hAnsi="Trebuchet MS" w:cstheme="minorHAnsi"/>
        </w:rPr>
        <w:t xml:space="preserve"> points for functionality that is greater than or equal to the set threshold points of the number of points achieved by the highest scoring Bid for functionality will be selected to progress to the second stage.</w:t>
      </w:r>
    </w:p>
    <w:p w14:paraId="6C002DAA" w14:textId="77777777" w:rsidR="00781294" w:rsidRPr="00781294" w:rsidRDefault="00781294" w:rsidP="001A799E">
      <w:pPr>
        <w:spacing w:before="240"/>
        <w:jc w:val="both"/>
        <w:rPr>
          <w:rFonts w:ascii="Trebuchet MS" w:hAnsi="Trebuchet MS" w:cstheme="minorHAnsi"/>
        </w:rPr>
      </w:pPr>
    </w:p>
    <w:p w14:paraId="5DE4B2E4" w14:textId="77777777" w:rsidR="000D69F9" w:rsidRDefault="001F169B" w:rsidP="00781294">
      <w:pPr>
        <w:pStyle w:val="ListParagraph"/>
        <w:numPr>
          <w:ilvl w:val="1"/>
          <w:numId w:val="3"/>
        </w:numPr>
        <w:spacing w:after="0"/>
        <w:ind w:left="450" w:hanging="450"/>
        <w:jc w:val="both"/>
        <w:rPr>
          <w:rFonts w:ascii="Trebuchet MS" w:hAnsi="Trebuchet MS" w:cstheme="minorHAnsi"/>
          <w:b/>
          <w:u w:val="single"/>
        </w:rPr>
      </w:pPr>
      <w:r w:rsidRPr="00781294">
        <w:rPr>
          <w:rFonts w:ascii="Trebuchet MS" w:hAnsi="Trebuchet MS" w:cstheme="minorHAnsi"/>
          <w:b/>
          <w:u w:val="single"/>
        </w:rPr>
        <w:t xml:space="preserve">Phase 2 - </w:t>
      </w:r>
      <w:r w:rsidR="000D69F9" w:rsidRPr="00781294">
        <w:rPr>
          <w:rFonts w:ascii="Trebuchet MS" w:hAnsi="Trebuchet MS" w:cstheme="minorHAnsi"/>
          <w:b/>
          <w:u w:val="single"/>
        </w:rPr>
        <w:t xml:space="preserve">Evaluation In Terms </w:t>
      </w:r>
      <w:proofErr w:type="gramStart"/>
      <w:r w:rsidR="000D69F9" w:rsidRPr="00781294">
        <w:rPr>
          <w:rFonts w:ascii="Trebuchet MS" w:hAnsi="Trebuchet MS" w:cstheme="minorHAnsi"/>
          <w:b/>
          <w:u w:val="single"/>
        </w:rPr>
        <w:t>Of</w:t>
      </w:r>
      <w:proofErr w:type="gramEnd"/>
      <w:r w:rsidR="000D69F9" w:rsidRPr="00781294">
        <w:rPr>
          <w:rFonts w:ascii="Trebuchet MS" w:hAnsi="Trebuchet MS" w:cstheme="minorHAnsi"/>
          <w:b/>
          <w:u w:val="single"/>
        </w:rPr>
        <w:t xml:space="preserve"> Preferential Procurement </w:t>
      </w:r>
      <w:r w:rsidR="003B5BB2" w:rsidRPr="00781294">
        <w:rPr>
          <w:rFonts w:ascii="Trebuchet MS" w:hAnsi="Trebuchet MS" w:cstheme="minorHAnsi"/>
          <w:b/>
          <w:u w:val="single"/>
        </w:rPr>
        <w:t>Policy Framework Act, 2022</w:t>
      </w:r>
    </w:p>
    <w:p w14:paraId="29AFB078" w14:textId="77777777" w:rsidR="00781294" w:rsidRPr="00781294" w:rsidRDefault="00781294" w:rsidP="00781294">
      <w:pPr>
        <w:pStyle w:val="ListParagraph"/>
        <w:spacing w:after="0"/>
        <w:ind w:left="450"/>
        <w:jc w:val="both"/>
        <w:rPr>
          <w:rFonts w:ascii="Trebuchet MS" w:hAnsi="Trebuchet MS" w:cstheme="minorHAnsi"/>
          <w:b/>
          <w:u w:val="single"/>
        </w:rPr>
      </w:pPr>
    </w:p>
    <w:p w14:paraId="5411A4B0" w14:textId="77777777" w:rsidR="000D69F9" w:rsidRPr="00781294" w:rsidRDefault="000D69F9" w:rsidP="001A799E">
      <w:pPr>
        <w:spacing w:after="0"/>
        <w:jc w:val="both"/>
        <w:rPr>
          <w:rFonts w:ascii="Trebuchet MS" w:hAnsi="Trebuchet MS" w:cstheme="minorHAnsi"/>
          <w:color w:val="000000"/>
        </w:rPr>
      </w:pPr>
      <w:r w:rsidRPr="00781294">
        <w:rPr>
          <w:rFonts w:ascii="Trebuchet MS" w:hAnsi="Trebuchet MS" w:cstheme="minorHAnsi"/>
          <w:color w:val="000000"/>
        </w:rPr>
        <w:t>This bid will be evaluated and adjudicated a</w:t>
      </w:r>
      <w:r w:rsidR="009D6BF6" w:rsidRPr="00781294">
        <w:rPr>
          <w:rFonts w:ascii="Trebuchet MS" w:hAnsi="Trebuchet MS" w:cstheme="minorHAnsi"/>
          <w:color w:val="000000"/>
        </w:rPr>
        <w:t xml:space="preserve">ccording to the </w:t>
      </w:r>
      <w:proofErr w:type="gramStart"/>
      <w:r w:rsidR="009D6BF6" w:rsidRPr="00781294">
        <w:rPr>
          <w:rFonts w:ascii="Trebuchet MS" w:hAnsi="Trebuchet MS" w:cstheme="minorHAnsi"/>
          <w:color w:val="000000"/>
        </w:rPr>
        <w:t>80/20 point</w:t>
      </w:r>
      <w:proofErr w:type="gramEnd"/>
      <w:r w:rsidRPr="00781294">
        <w:rPr>
          <w:rFonts w:ascii="Trebuchet MS" w:hAnsi="Trebuchet MS" w:cstheme="minorHAnsi"/>
          <w:color w:val="000000"/>
        </w:rPr>
        <w:t xml:space="preserve"> system, in terms of which a maximum of 80 points will be awarded for price and 20 points will be allocated based on the </w:t>
      </w:r>
      <w:r w:rsidR="003B5BB2" w:rsidRPr="00781294">
        <w:rPr>
          <w:rFonts w:ascii="Trebuchet MS" w:hAnsi="Trebuchet MS" w:cstheme="minorHAnsi"/>
          <w:color w:val="000000"/>
        </w:rPr>
        <w:t>specific goals</w:t>
      </w:r>
      <w:r w:rsidR="00AB1010" w:rsidRPr="00781294">
        <w:rPr>
          <w:rFonts w:ascii="Trebuchet MS" w:hAnsi="Trebuchet MS" w:cstheme="minorHAnsi"/>
          <w:color w:val="000000"/>
        </w:rPr>
        <w:t xml:space="preserve"> </w:t>
      </w:r>
      <w:proofErr w:type="gramStart"/>
      <w:r w:rsidR="00AB1010" w:rsidRPr="00781294">
        <w:rPr>
          <w:rFonts w:ascii="Trebuchet MS" w:hAnsi="Trebuchet MS" w:cstheme="minorHAnsi"/>
          <w:color w:val="000000"/>
        </w:rPr>
        <w:t>( B</w:t>
      </w:r>
      <w:proofErr w:type="gramEnd"/>
      <w:r w:rsidR="00AB1010" w:rsidRPr="00781294">
        <w:rPr>
          <w:rFonts w:ascii="Trebuchet MS" w:hAnsi="Trebuchet MS" w:cstheme="minorHAnsi"/>
          <w:color w:val="000000"/>
        </w:rPr>
        <w:t>-BBE status level)</w:t>
      </w:r>
      <w:r w:rsidR="009D6BF6" w:rsidRPr="00781294">
        <w:rPr>
          <w:rFonts w:ascii="Trebuchet MS" w:hAnsi="Trebuchet MS" w:cstheme="minorHAnsi"/>
          <w:color w:val="000000"/>
        </w:rPr>
        <w:t>.</w:t>
      </w:r>
    </w:p>
    <w:p w14:paraId="43E7DD83" w14:textId="77777777" w:rsidR="008E0775" w:rsidRDefault="008E0775" w:rsidP="001A799E">
      <w:pPr>
        <w:spacing w:after="0"/>
        <w:jc w:val="both"/>
        <w:rPr>
          <w:rFonts w:ascii="Trebuchet MS" w:hAnsi="Trebuchet MS" w:cstheme="minorHAnsi"/>
          <w:color w:val="000000"/>
        </w:rPr>
      </w:pPr>
    </w:p>
    <w:p w14:paraId="3129C1CF" w14:textId="77777777" w:rsidR="00781294" w:rsidRDefault="00781294" w:rsidP="001A799E">
      <w:pPr>
        <w:spacing w:after="0"/>
        <w:jc w:val="both"/>
        <w:rPr>
          <w:rFonts w:ascii="Trebuchet MS" w:hAnsi="Trebuchet MS" w:cstheme="minorHAnsi"/>
          <w:color w:val="000000"/>
        </w:rPr>
      </w:pPr>
    </w:p>
    <w:p w14:paraId="29FCE629" w14:textId="77777777" w:rsidR="00781294" w:rsidRPr="00781294" w:rsidRDefault="00781294" w:rsidP="001A799E">
      <w:pPr>
        <w:spacing w:after="0"/>
        <w:jc w:val="both"/>
        <w:rPr>
          <w:rFonts w:ascii="Trebuchet MS" w:hAnsi="Trebuchet MS" w:cstheme="minorHAnsi"/>
          <w:color w:val="000000"/>
        </w:rPr>
      </w:pPr>
    </w:p>
    <w:p w14:paraId="66168311" w14:textId="77777777" w:rsidR="00CD0B19" w:rsidRPr="00781294" w:rsidRDefault="00CD0B19" w:rsidP="001A799E">
      <w:pPr>
        <w:spacing w:after="0"/>
        <w:jc w:val="both"/>
        <w:rPr>
          <w:rFonts w:ascii="Trebuchet MS" w:hAnsi="Trebuchet MS" w:cstheme="minorHAnsi"/>
          <w:color w:val="00000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57B06" w:rsidRPr="00781294" w14:paraId="1810711E" w14:textId="77777777" w:rsidTr="00E06904">
        <w:tc>
          <w:tcPr>
            <w:tcW w:w="5130" w:type="dxa"/>
            <w:shd w:val="clear" w:color="auto" w:fill="C00000"/>
            <w:vAlign w:val="bottom"/>
          </w:tcPr>
          <w:p w14:paraId="08AF0AA8" w14:textId="77777777" w:rsidR="00657B06" w:rsidRPr="00781294" w:rsidRDefault="00657B06" w:rsidP="00E06904">
            <w:pPr>
              <w:widowControl w:val="0"/>
              <w:tabs>
                <w:tab w:val="left" w:pos="2880"/>
                <w:tab w:val="left" w:pos="5760"/>
                <w:tab w:val="left" w:pos="7920"/>
              </w:tabs>
              <w:spacing w:after="120" w:line="240" w:lineRule="auto"/>
              <w:jc w:val="center"/>
              <w:rPr>
                <w:rFonts w:ascii="Trebuchet MS" w:eastAsia="Times New Roman" w:hAnsi="Trebuchet MS" w:cs="Arial"/>
                <w:b/>
                <w:snapToGrid w:val="0"/>
                <w:lang w:val="en-GB"/>
              </w:rPr>
            </w:pPr>
          </w:p>
        </w:tc>
        <w:tc>
          <w:tcPr>
            <w:tcW w:w="1800" w:type="dxa"/>
            <w:shd w:val="clear" w:color="auto" w:fill="C00000"/>
            <w:vAlign w:val="bottom"/>
          </w:tcPr>
          <w:p w14:paraId="3E387C97" w14:textId="77777777" w:rsidR="00657B06" w:rsidRPr="00781294" w:rsidRDefault="00657B06" w:rsidP="00E06904">
            <w:pPr>
              <w:widowControl w:val="0"/>
              <w:tabs>
                <w:tab w:val="left" w:pos="2880"/>
                <w:tab w:val="left" w:pos="5760"/>
                <w:tab w:val="left" w:pos="7920"/>
              </w:tabs>
              <w:spacing w:after="120" w:line="240" w:lineRule="auto"/>
              <w:jc w:val="center"/>
              <w:rPr>
                <w:rFonts w:ascii="Trebuchet MS" w:eastAsia="Times New Roman" w:hAnsi="Trebuchet MS" w:cs="Arial"/>
                <w:b/>
                <w:snapToGrid w:val="0"/>
                <w:lang w:val="en-GB"/>
              </w:rPr>
            </w:pPr>
            <w:r w:rsidRPr="00781294">
              <w:rPr>
                <w:rFonts w:ascii="Trebuchet MS" w:eastAsia="Times New Roman" w:hAnsi="Trebuchet MS" w:cs="Arial"/>
                <w:b/>
                <w:snapToGrid w:val="0"/>
                <w:lang w:val="en-GB"/>
              </w:rPr>
              <w:t>POINTS</w:t>
            </w:r>
          </w:p>
        </w:tc>
      </w:tr>
      <w:tr w:rsidR="00657B06" w:rsidRPr="00781294" w14:paraId="5E96B2AE" w14:textId="77777777" w:rsidTr="00E06904">
        <w:tc>
          <w:tcPr>
            <w:tcW w:w="5130" w:type="dxa"/>
            <w:vAlign w:val="bottom"/>
          </w:tcPr>
          <w:p w14:paraId="49D05195" w14:textId="77777777" w:rsidR="00657B06" w:rsidRPr="00781294" w:rsidRDefault="00657B06" w:rsidP="00E06904">
            <w:pPr>
              <w:widowControl w:val="0"/>
              <w:tabs>
                <w:tab w:val="left" w:pos="2880"/>
                <w:tab w:val="left" w:pos="5760"/>
                <w:tab w:val="left" w:pos="7920"/>
              </w:tabs>
              <w:spacing w:after="120" w:line="240" w:lineRule="auto"/>
              <w:rPr>
                <w:rFonts w:ascii="Trebuchet MS" w:eastAsia="Times New Roman" w:hAnsi="Trebuchet MS" w:cs="Arial"/>
                <w:snapToGrid w:val="0"/>
                <w:lang w:val="en-GB"/>
              </w:rPr>
            </w:pPr>
            <w:r w:rsidRPr="00781294">
              <w:rPr>
                <w:rFonts w:ascii="Trebuchet MS" w:eastAsia="Times New Roman" w:hAnsi="Trebuchet MS" w:cs="Arial"/>
                <w:b/>
                <w:snapToGrid w:val="0"/>
                <w:lang w:val="en-GB"/>
              </w:rPr>
              <w:t>PRICE</w:t>
            </w:r>
          </w:p>
        </w:tc>
        <w:tc>
          <w:tcPr>
            <w:tcW w:w="1800" w:type="dxa"/>
          </w:tcPr>
          <w:p w14:paraId="57D6981F" w14:textId="77777777" w:rsidR="00657B06" w:rsidRPr="00781294" w:rsidRDefault="00657B06" w:rsidP="00E06904">
            <w:pPr>
              <w:widowControl w:val="0"/>
              <w:tabs>
                <w:tab w:val="left" w:pos="2880"/>
                <w:tab w:val="left" w:pos="5760"/>
                <w:tab w:val="left" w:pos="7920"/>
              </w:tabs>
              <w:spacing w:after="120" w:line="240" w:lineRule="auto"/>
              <w:jc w:val="center"/>
              <w:rPr>
                <w:rFonts w:ascii="Trebuchet MS" w:eastAsia="Times New Roman" w:hAnsi="Trebuchet MS" w:cs="Arial"/>
                <w:b/>
                <w:bCs/>
                <w:snapToGrid w:val="0"/>
                <w:highlight w:val="yellow"/>
                <w:lang w:val="en-GB"/>
              </w:rPr>
            </w:pPr>
            <w:r w:rsidRPr="00781294">
              <w:rPr>
                <w:rFonts w:ascii="Trebuchet MS" w:eastAsia="Times New Roman" w:hAnsi="Trebuchet MS" w:cs="Arial"/>
                <w:b/>
                <w:bCs/>
                <w:snapToGrid w:val="0"/>
                <w:lang w:val="en-GB"/>
              </w:rPr>
              <w:t>80</w:t>
            </w:r>
          </w:p>
        </w:tc>
      </w:tr>
      <w:tr w:rsidR="00657B06" w:rsidRPr="00781294" w14:paraId="4E02A325" w14:textId="77777777" w:rsidTr="00E06904">
        <w:tc>
          <w:tcPr>
            <w:tcW w:w="5130" w:type="dxa"/>
            <w:vAlign w:val="bottom"/>
          </w:tcPr>
          <w:p w14:paraId="565199BF" w14:textId="77777777" w:rsidR="00657B06" w:rsidRPr="00781294" w:rsidRDefault="00657B06" w:rsidP="00E06904">
            <w:pPr>
              <w:widowControl w:val="0"/>
              <w:tabs>
                <w:tab w:val="left" w:pos="2880"/>
                <w:tab w:val="left" w:pos="5760"/>
                <w:tab w:val="left" w:pos="7920"/>
              </w:tabs>
              <w:spacing w:after="120" w:line="240" w:lineRule="auto"/>
              <w:rPr>
                <w:rFonts w:ascii="Trebuchet MS" w:eastAsia="Times New Roman" w:hAnsi="Trebuchet MS" w:cs="Arial"/>
                <w:snapToGrid w:val="0"/>
                <w:lang w:val="en-GB"/>
              </w:rPr>
            </w:pPr>
            <w:r w:rsidRPr="00781294">
              <w:rPr>
                <w:rFonts w:ascii="Trebuchet MS" w:eastAsia="Times New Roman" w:hAnsi="Trebuchet MS" w:cs="Arial"/>
                <w:b/>
                <w:snapToGrid w:val="0"/>
                <w:lang w:val="en-GB"/>
              </w:rPr>
              <w:t>SPECIFIC GOALS</w:t>
            </w:r>
            <w:r w:rsidR="008E0775" w:rsidRPr="00781294">
              <w:rPr>
                <w:rFonts w:ascii="Trebuchet MS" w:eastAsia="Times New Roman" w:hAnsi="Trebuchet MS" w:cs="Arial"/>
                <w:b/>
                <w:snapToGrid w:val="0"/>
                <w:lang w:val="en-GB"/>
              </w:rPr>
              <w:t xml:space="preserve"> </w:t>
            </w:r>
            <w:proofErr w:type="gramStart"/>
            <w:r w:rsidR="008E0775" w:rsidRPr="00781294">
              <w:rPr>
                <w:rFonts w:ascii="Trebuchet MS" w:eastAsia="Times New Roman" w:hAnsi="Trebuchet MS" w:cs="Arial"/>
                <w:b/>
                <w:snapToGrid w:val="0"/>
                <w:lang w:val="en-GB"/>
              </w:rPr>
              <w:t>( B</w:t>
            </w:r>
            <w:proofErr w:type="gramEnd"/>
            <w:r w:rsidR="008E0775" w:rsidRPr="00781294">
              <w:rPr>
                <w:rFonts w:ascii="Trebuchet MS" w:eastAsia="Times New Roman" w:hAnsi="Trebuchet MS" w:cs="Arial"/>
                <w:b/>
                <w:snapToGrid w:val="0"/>
                <w:lang w:val="en-GB"/>
              </w:rPr>
              <w:t>-BBEE status level)</w:t>
            </w:r>
          </w:p>
        </w:tc>
        <w:tc>
          <w:tcPr>
            <w:tcW w:w="1800" w:type="dxa"/>
          </w:tcPr>
          <w:p w14:paraId="13841ABE" w14:textId="77777777" w:rsidR="00657B06" w:rsidRPr="00781294" w:rsidRDefault="00657B06" w:rsidP="00E06904">
            <w:pPr>
              <w:widowControl w:val="0"/>
              <w:tabs>
                <w:tab w:val="left" w:pos="2880"/>
                <w:tab w:val="left" w:pos="5760"/>
                <w:tab w:val="left" w:pos="7920"/>
              </w:tabs>
              <w:spacing w:after="120" w:line="240" w:lineRule="auto"/>
              <w:jc w:val="center"/>
              <w:rPr>
                <w:rFonts w:ascii="Trebuchet MS" w:eastAsia="Times New Roman" w:hAnsi="Trebuchet MS" w:cs="Arial"/>
                <w:b/>
                <w:bCs/>
                <w:snapToGrid w:val="0"/>
                <w:lang w:val="en-GB"/>
              </w:rPr>
            </w:pPr>
            <w:r w:rsidRPr="00781294">
              <w:rPr>
                <w:rFonts w:ascii="Trebuchet MS" w:eastAsia="Times New Roman" w:hAnsi="Trebuchet MS" w:cs="Arial"/>
                <w:b/>
                <w:bCs/>
                <w:snapToGrid w:val="0"/>
                <w:lang w:val="en-GB"/>
              </w:rPr>
              <w:t>20</w:t>
            </w:r>
          </w:p>
        </w:tc>
      </w:tr>
      <w:tr w:rsidR="00657B06" w:rsidRPr="00781294" w14:paraId="5809C0AC" w14:textId="77777777" w:rsidTr="00E06904">
        <w:tc>
          <w:tcPr>
            <w:tcW w:w="5130" w:type="dxa"/>
            <w:vAlign w:val="bottom"/>
          </w:tcPr>
          <w:p w14:paraId="56399E27" w14:textId="77777777" w:rsidR="00657B06" w:rsidRPr="00781294" w:rsidRDefault="00657B06" w:rsidP="00E06904">
            <w:pPr>
              <w:widowControl w:val="0"/>
              <w:tabs>
                <w:tab w:val="left" w:pos="2880"/>
                <w:tab w:val="left" w:pos="5760"/>
                <w:tab w:val="left" w:pos="7920"/>
              </w:tabs>
              <w:spacing w:after="120" w:line="240" w:lineRule="auto"/>
              <w:rPr>
                <w:rFonts w:ascii="Trebuchet MS" w:eastAsia="Times New Roman" w:hAnsi="Trebuchet MS" w:cs="Arial"/>
                <w:snapToGrid w:val="0"/>
                <w:lang w:val="en-GB"/>
              </w:rPr>
            </w:pPr>
            <w:r w:rsidRPr="00781294">
              <w:rPr>
                <w:rFonts w:ascii="Trebuchet MS" w:eastAsia="Times New Roman" w:hAnsi="Trebuchet MS" w:cs="Arial"/>
                <w:b/>
                <w:snapToGrid w:val="0"/>
                <w:lang w:val="en-GB"/>
              </w:rPr>
              <w:t xml:space="preserve">Total points for Price and SPECIFIC GOALS </w:t>
            </w:r>
          </w:p>
        </w:tc>
        <w:tc>
          <w:tcPr>
            <w:tcW w:w="1800" w:type="dxa"/>
            <w:shd w:val="clear" w:color="auto" w:fill="C00000"/>
          </w:tcPr>
          <w:p w14:paraId="7B752497" w14:textId="77777777" w:rsidR="00657B06" w:rsidRPr="00781294" w:rsidRDefault="00657B06" w:rsidP="00E06904">
            <w:pPr>
              <w:widowControl w:val="0"/>
              <w:tabs>
                <w:tab w:val="left" w:pos="2880"/>
                <w:tab w:val="left" w:pos="5760"/>
                <w:tab w:val="left" w:pos="7920"/>
              </w:tabs>
              <w:spacing w:after="120" w:line="240" w:lineRule="auto"/>
              <w:jc w:val="center"/>
              <w:rPr>
                <w:rFonts w:ascii="Trebuchet MS" w:eastAsia="Times New Roman" w:hAnsi="Trebuchet MS" w:cs="Arial"/>
                <w:b/>
                <w:snapToGrid w:val="0"/>
                <w:lang w:val="en-GB"/>
              </w:rPr>
            </w:pPr>
            <w:r w:rsidRPr="00781294">
              <w:rPr>
                <w:rFonts w:ascii="Trebuchet MS" w:eastAsia="Times New Roman" w:hAnsi="Trebuchet MS" w:cs="Arial"/>
                <w:b/>
                <w:snapToGrid w:val="0"/>
                <w:lang w:val="en-GB"/>
              </w:rPr>
              <w:t>100</w:t>
            </w:r>
          </w:p>
        </w:tc>
      </w:tr>
    </w:tbl>
    <w:p w14:paraId="09315E3B" w14:textId="77777777" w:rsidR="00657B06" w:rsidRPr="00781294" w:rsidRDefault="00657B06" w:rsidP="001A799E">
      <w:pPr>
        <w:spacing w:after="0"/>
        <w:jc w:val="both"/>
        <w:rPr>
          <w:rFonts w:ascii="Trebuchet MS" w:hAnsi="Trebuchet MS" w:cstheme="minorHAnsi"/>
          <w:color w:val="000000"/>
        </w:rPr>
      </w:pPr>
    </w:p>
    <w:p w14:paraId="45F8A572" w14:textId="77777777" w:rsidR="00657B06" w:rsidRPr="00781294" w:rsidRDefault="00657B06" w:rsidP="001A799E">
      <w:pPr>
        <w:spacing w:after="0"/>
        <w:jc w:val="both"/>
        <w:rPr>
          <w:rFonts w:ascii="Trebuchet MS" w:hAnsi="Trebuchet MS" w:cstheme="minorHAnsi"/>
          <w:color w:val="000000"/>
        </w:rPr>
      </w:pPr>
    </w:p>
    <w:p w14:paraId="6EEFE01A" w14:textId="77777777" w:rsidR="00703016" w:rsidRPr="00781294" w:rsidRDefault="00703016" w:rsidP="001A799E">
      <w:pPr>
        <w:spacing w:after="0"/>
        <w:jc w:val="both"/>
        <w:rPr>
          <w:rFonts w:ascii="Trebuchet MS" w:hAnsi="Trebuchet MS" w:cstheme="minorHAnsi"/>
          <w:b/>
          <w:color w:val="FF0000"/>
        </w:rPr>
      </w:pPr>
    </w:p>
    <w:p w14:paraId="03752F8C" w14:textId="77777777" w:rsidR="00703016" w:rsidRPr="00781294" w:rsidRDefault="00703016" w:rsidP="001A799E">
      <w:pPr>
        <w:spacing w:after="0"/>
        <w:jc w:val="both"/>
        <w:rPr>
          <w:rFonts w:ascii="Trebuchet MS" w:hAnsi="Trebuchet MS" w:cstheme="minorHAnsi"/>
          <w:b/>
        </w:rPr>
      </w:pPr>
      <w:r w:rsidRPr="00781294">
        <w:rPr>
          <w:rFonts w:ascii="Trebuchet MS" w:hAnsi="Trebuchet MS" w:cstheme="minorHAnsi"/>
          <w:b/>
        </w:rPr>
        <w:t>Preference goal</w:t>
      </w:r>
    </w:p>
    <w:p w14:paraId="41ADC921" w14:textId="77777777" w:rsidR="00703016" w:rsidRPr="00781294" w:rsidRDefault="00703016" w:rsidP="001A799E">
      <w:pPr>
        <w:spacing w:after="0"/>
        <w:jc w:val="both"/>
        <w:rPr>
          <w:rFonts w:ascii="Trebuchet MS" w:hAnsi="Trebuchet MS" w:cstheme="minorHAnsi"/>
          <w:b/>
        </w:rPr>
      </w:pPr>
      <w:r w:rsidRPr="00781294">
        <w:rPr>
          <w:rFonts w:ascii="Trebuchet MS" w:hAnsi="Trebuchet MS" w:cstheme="minorHAnsi"/>
          <w:b/>
        </w:rPr>
        <w:t>B-BBEE status level contributor</w:t>
      </w:r>
    </w:p>
    <w:p w14:paraId="4309C477" w14:textId="77777777" w:rsidR="00703016" w:rsidRPr="00781294" w:rsidRDefault="00703016" w:rsidP="001A799E">
      <w:pPr>
        <w:spacing w:after="0"/>
        <w:jc w:val="both"/>
        <w:rPr>
          <w:rFonts w:ascii="Trebuchet MS" w:hAnsi="Trebuchet MS" w:cstheme="minorHAnsi"/>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781294" w14:paraId="6D3247E4" w14:textId="77777777" w:rsidTr="00703016">
        <w:trPr>
          <w:trHeight w:val="863"/>
        </w:trPr>
        <w:tc>
          <w:tcPr>
            <w:tcW w:w="3533" w:type="dxa"/>
            <w:shd w:val="clear" w:color="auto" w:fill="C00000"/>
            <w:vAlign w:val="center"/>
          </w:tcPr>
          <w:p w14:paraId="68C2DC06" w14:textId="77777777" w:rsidR="00703016" w:rsidRPr="00781294" w:rsidRDefault="00703016" w:rsidP="00E06904">
            <w:pPr>
              <w:pStyle w:val="NormalWeb"/>
              <w:kinsoku w:val="0"/>
              <w:overflowPunct w:val="0"/>
              <w:spacing w:before="96" w:after="0"/>
              <w:jc w:val="center"/>
              <w:textAlignment w:val="baseline"/>
              <w:rPr>
                <w:rFonts w:ascii="Trebuchet MS" w:hAnsi="Trebuchet MS" w:cs="Arial"/>
                <w:b/>
                <w:sz w:val="22"/>
                <w:szCs w:val="22"/>
              </w:rPr>
            </w:pPr>
            <w:r w:rsidRPr="00781294">
              <w:rPr>
                <w:rFonts w:ascii="Trebuchet MS" w:hAnsi="Trebuchet MS" w:cs="Arial"/>
                <w:b/>
                <w:kern w:val="24"/>
                <w:sz w:val="22"/>
                <w:szCs w:val="22"/>
              </w:rPr>
              <w:t>B-BBEE Status Level of Contributor</w:t>
            </w:r>
          </w:p>
        </w:tc>
        <w:tc>
          <w:tcPr>
            <w:tcW w:w="6390" w:type="dxa"/>
            <w:shd w:val="clear" w:color="auto" w:fill="C00000"/>
            <w:vAlign w:val="center"/>
          </w:tcPr>
          <w:p w14:paraId="167FC75F" w14:textId="77777777" w:rsidR="00703016" w:rsidRPr="00781294" w:rsidRDefault="00703016" w:rsidP="00E06904">
            <w:pPr>
              <w:pStyle w:val="NormalWeb"/>
              <w:kinsoku w:val="0"/>
              <w:overflowPunct w:val="0"/>
              <w:spacing w:before="96" w:after="0"/>
              <w:jc w:val="center"/>
              <w:textAlignment w:val="baseline"/>
              <w:rPr>
                <w:rFonts w:ascii="Trebuchet MS" w:hAnsi="Trebuchet MS" w:cs="Arial"/>
                <w:b/>
                <w:kern w:val="24"/>
                <w:sz w:val="22"/>
                <w:szCs w:val="22"/>
              </w:rPr>
            </w:pPr>
            <w:r w:rsidRPr="00781294">
              <w:rPr>
                <w:rFonts w:ascii="Trebuchet MS" w:hAnsi="Trebuchet MS" w:cs="Arial"/>
                <w:b/>
                <w:kern w:val="24"/>
                <w:sz w:val="22"/>
                <w:szCs w:val="22"/>
              </w:rPr>
              <w:t>Number of points</w:t>
            </w:r>
          </w:p>
          <w:p w14:paraId="3F103E49" w14:textId="77777777" w:rsidR="00703016" w:rsidRPr="00781294" w:rsidRDefault="00703016" w:rsidP="00E06904">
            <w:pPr>
              <w:pStyle w:val="NormalWeb"/>
              <w:kinsoku w:val="0"/>
              <w:overflowPunct w:val="0"/>
              <w:spacing w:before="96" w:after="0"/>
              <w:jc w:val="center"/>
              <w:textAlignment w:val="baseline"/>
              <w:rPr>
                <w:rFonts w:ascii="Trebuchet MS" w:hAnsi="Trebuchet MS" w:cs="Arial"/>
                <w:b/>
                <w:sz w:val="22"/>
                <w:szCs w:val="22"/>
              </w:rPr>
            </w:pPr>
            <w:r w:rsidRPr="00781294">
              <w:rPr>
                <w:rFonts w:ascii="Trebuchet MS" w:hAnsi="Trebuchet MS" w:cs="Arial"/>
                <w:b/>
                <w:kern w:val="24"/>
                <w:sz w:val="22"/>
                <w:szCs w:val="22"/>
              </w:rPr>
              <w:t>(80/20 system)</w:t>
            </w:r>
          </w:p>
        </w:tc>
      </w:tr>
      <w:tr w:rsidR="00703016" w:rsidRPr="00781294" w14:paraId="5E18265B" w14:textId="77777777" w:rsidTr="00703016">
        <w:trPr>
          <w:trHeight w:val="317"/>
        </w:trPr>
        <w:tc>
          <w:tcPr>
            <w:tcW w:w="3533" w:type="dxa"/>
          </w:tcPr>
          <w:p w14:paraId="3CFCD9B5"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1</w:t>
            </w:r>
          </w:p>
        </w:tc>
        <w:tc>
          <w:tcPr>
            <w:tcW w:w="6390" w:type="dxa"/>
          </w:tcPr>
          <w:p w14:paraId="4B38D38A"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20</w:t>
            </w:r>
          </w:p>
        </w:tc>
      </w:tr>
      <w:tr w:rsidR="00703016" w:rsidRPr="00781294" w14:paraId="794BA724" w14:textId="77777777" w:rsidTr="00703016">
        <w:trPr>
          <w:trHeight w:val="317"/>
        </w:trPr>
        <w:tc>
          <w:tcPr>
            <w:tcW w:w="3533" w:type="dxa"/>
          </w:tcPr>
          <w:p w14:paraId="5F844700"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2</w:t>
            </w:r>
          </w:p>
        </w:tc>
        <w:tc>
          <w:tcPr>
            <w:tcW w:w="6390" w:type="dxa"/>
          </w:tcPr>
          <w:p w14:paraId="70A4B1F3"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18</w:t>
            </w:r>
          </w:p>
        </w:tc>
      </w:tr>
      <w:tr w:rsidR="00703016" w:rsidRPr="00781294" w14:paraId="79ADE68F" w14:textId="77777777" w:rsidTr="00703016">
        <w:trPr>
          <w:trHeight w:val="317"/>
        </w:trPr>
        <w:tc>
          <w:tcPr>
            <w:tcW w:w="3533" w:type="dxa"/>
          </w:tcPr>
          <w:p w14:paraId="6658179F"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3</w:t>
            </w:r>
          </w:p>
        </w:tc>
        <w:tc>
          <w:tcPr>
            <w:tcW w:w="6390" w:type="dxa"/>
          </w:tcPr>
          <w:p w14:paraId="5C8F1F3A"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14</w:t>
            </w:r>
          </w:p>
        </w:tc>
      </w:tr>
      <w:tr w:rsidR="00703016" w:rsidRPr="00781294" w14:paraId="5F913BBB" w14:textId="77777777" w:rsidTr="00703016">
        <w:trPr>
          <w:trHeight w:val="317"/>
        </w:trPr>
        <w:tc>
          <w:tcPr>
            <w:tcW w:w="3533" w:type="dxa"/>
          </w:tcPr>
          <w:p w14:paraId="1F72EAC5"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4</w:t>
            </w:r>
          </w:p>
        </w:tc>
        <w:tc>
          <w:tcPr>
            <w:tcW w:w="6390" w:type="dxa"/>
          </w:tcPr>
          <w:p w14:paraId="16A553EC"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12</w:t>
            </w:r>
          </w:p>
        </w:tc>
      </w:tr>
      <w:tr w:rsidR="00703016" w:rsidRPr="00781294" w14:paraId="1F723E30" w14:textId="77777777" w:rsidTr="00703016">
        <w:trPr>
          <w:trHeight w:val="317"/>
        </w:trPr>
        <w:tc>
          <w:tcPr>
            <w:tcW w:w="3533" w:type="dxa"/>
          </w:tcPr>
          <w:p w14:paraId="61AD5B35"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5</w:t>
            </w:r>
          </w:p>
        </w:tc>
        <w:tc>
          <w:tcPr>
            <w:tcW w:w="6390" w:type="dxa"/>
          </w:tcPr>
          <w:p w14:paraId="5290FE22"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8</w:t>
            </w:r>
          </w:p>
        </w:tc>
      </w:tr>
      <w:tr w:rsidR="00703016" w:rsidRPr="00781294" w14:paraId="538AACDA" w14:textId="77777777" w:rsidTr="00703016">
        <w:trPr>
          <w:trHeight w:val="317"/>
        </w:trPr>
        <w:tc>
          <w:tcPr>
            <w:tcW w:w="3533" w:type="dxa"/>
          </w:tcPr>
          <w:p w14:paraId="7CC87720"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6</w:t>
            </w:r>
          </w:p>
        </w:tc>
        <w:tc>
          <w:tcPr>
            <w:tcW w:w="6390" w:type="dxa"/>
          </w:tcPr>
          <w:p w14:paraId="318EEF9A"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6</w:t>
            </w:r>
          </w:p>
        </w:tc>
      </w:tr>
      <w:tr w:rsidR="00703016" w:rsidRPr="00781294" w14:paraId="42DFB197" w14:textId="77777777" w:rsidTr="00703016">
        <w:trPr>
          <w:trHeight w:val="317"/>
        </w:trPr>
        <w:tc>
          <w:tcPr>
            <w:tcW w:w="3533" w:type="dxa"/>
          </w:tcPr>
          <w:p w14:paraId="0A161318"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7</w:t>
            </w:r>
          </w:p>
        </w:tc>
        <w:tc>
          <w:tcPr>
            <w:tcW w:w="6390" w:type="dxa"/>
          </w:tcPr>
          <w:p w14:paraId="0BE748C7"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4</w:t>
            </w:r>
          </w:p>
        </w:tc>
      </w:tr>
      <w:tr w:rsidR="00703016" w:rsidRPr="00781294" w14:paraId="01E082CB" w14:textId="77777777" w:rsidTr="00703016">
        <w:trPr>
          <w:trHeight w:val="317"/>
        </w:trPr>
        <w:tc>
          <w:tcPr>
            <w:tcW w:w="3533" w:type="dxa"/>
          </w:tcPr>
          <w:p w14:paraId="1AACC9A5"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8</w:t>
            </w:r>
          </w:p>
        </w:tc>
        <w:tc>
          <w:tcPr>
            <w:tcW w:w="6390" w:type="dxa"/>
          </w:tcPr>
          <w:p w14:paraId="71C085F9"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2</w:t>
            </w:r>
          </w:p>
        </w:tc>
      </w:tr>
      <w:tr w:rsidR="00703016" w:rsidRPr="00781294" w14:paraId="279CD942" w14:textId="77777777" w:rsidTr="00703016">
        <w:trPr>
          <w:trHeight w:val="317"/>
        </w:trPr>
        <w:tc>
          <w:tcPr>
            <w:tcW w:w="3533" w:type="dxa"/>
          </w:tcPr>
          <w:p w14:paraId="1D06576D"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Non-compliant contributor</w:t>
            </w:r>
          </w:p>
        </w:tc>
        <w:tc>
          <w:tcPr>
            <w:tcW w:w="6390" w:type="dxa"/>
          </w:tcPr>
          <w:p w14:paraId="1754B47D" w14:textId="77777777" w:rsidR="00703016" w:rsidRPr="00781294" w:rsidRDefault="00703016" w:rsidP="00E06904">
            <w:pPr>
              <w:pStyle w:val="NormalWeb"/>
              <w:kinsoku w:val="0"/>
              <w:overflowPunct w:val="0"/>
              <w:spacing w:before="115" w:after="0"/>
              <w:jc w:val="center"/>
              <w:textAlignment w:val="baseline"/>
              <w:rPr>
                <w:rFonts w:ascii="Trebuchet MS" w:hAnsi="Trebuchet MS" w:cs="Arial"/>
                <w:sz w:val="22"/>
                <w:szCs w:val="22"/>
              </w:rPr>
            </w:pPr>
            <w:r w:rsidRPr="00781294">
              <w:rPr>
                <w:rFonts w:ascii="Trebuchet MS" w:hAnsi="Trebuchet MS" w:cs="Arial"/>
                <w:kern w:val="24"/>
                <w:sz w:val="22"/>
                <w:szCs w:val="22"/>
              </w:rPr>
              <w:t>0</w:t>
            </w:r>
          </w:p>
        </w:tc>
      </w:tr>
    </w:tbl>
    <w:p w14:paraId="47477525" w14:textId="77777777" w:rsidR="00703016" w:rsidRPr="00781294" w:rsidRDefault="00703016" w:rsidP="001A799E">
      <w:pPr>
        <w:spacing w:after="0"/>
        <w:jc w:val="both"/>
        <w:rPr>
          <w:rFonts w:ascii="Trebuchet MS" w:hAnsi="Trebuchet MS" w:cstheme="minorHAnsi"/>
          <w:b/>
          <w:color w:val="FF0000"/>
        </w:rPr>
      </w:pPr>
    </w:p>
    <w:p w14:paraId="1B65E0D0" w14:textId="77777777" w:rsidR="00657B06" w:rsidRPr="00781294" w:rsidRDefault="00657B06" w:rsidP="001A799E">
      <w:pPr>
        <w:spacing w:after="0"/>
        <w:jc w:val="both"/>
        <w:rPr>
          <w:rFonts w:ascii="Trebuchet MS" w:hAnsi="Trebuchet MS" w:cstheme="minorHAnsi"/>
          <w:b/>
          <w:color w:val="FF0000"/>
        </w:rPr>
      </w:pPr>
    </w:p>
    <w:p w14:paraId="2E6E5345" w14:textId="77777777" w:rsidR="0096640D" w:rsidRDefault="0096640D" w:rsidP="0096640D">
      <w:pPr>
        <w:pStyle w:val="ListParagraph"/>
        <w:numPr>
          <w:ilvl w:val="0"/>
          <w:numId w:val="3"/>
        </w:numPr>
        <w:spacing w:after="0"/>
        <w:jc w:val="both"/>
        <w:rPr>
          <w:rFonts w:ascii="Trebuchet MS" w:hAnsi="Trebuchet MS" w:cstheme="minorHAnsi"/>
          <w:b/>
          <w:u w:val="single"/>
        </w:rPr>
      </w:pPr>
      <w:r w:rsidRPr="00781294">
        <w:rPr>
          <w:rFonts w:ascii="Trebuchet MS" w:hAnsi="Trebuchet MS" w:cstheme="minorHAnsi"/>
          <w:b/>
          <w:u w:val="single"/>
        </w:rPr>
        <w:t>Required Documentation</w:t>
      </w:r>
    </w:p>
    <w:p w14:paraId="597D5163" w14:textId="77777777" w:rsidR="00781294" w:rsidRPr="00781294" w:rsidRDefault="00781294" w:rsidP="00781294">
      <w:pPr>
        <w:pStyle w:val="ListParagraph"/>
        <w:spacing w:after="0"/>
        <w:ind w:left="360"/>
        <w:jc w:val="both"/>
        <w:rPr>
          <w:rFonts w:ascii="Trebuchet MS" w:hAnsi="Trebuchet MS" w:cstheme="minorHAnsi"/>
          <w:b/>
          <w:u w:val="single"/>
        </w:rPr>
      </w:pPr>
    </w:p>
    <w:p w14:paraId="37A81C35" w14:textId="77777777" w:rsidR="0096640D" w:rsidRPr="00781294" w:rsidRDefault="0096640D"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Tax Clearance Certificate</w:t>
      </w:r>
      <w:r w:rsidR="00AB1010" w:rsidRPr="00781294">
        <w:rPr>
          <w:rFonts w:ascii="Trebuchet MS" w:hAnsi="Trebuchet MS" w:cstheme="minorHAnsi"/>
          <w:b/>
        </w:rPr>
        <w:t xml:space="preserve"> </w:t>
      </w:r>
      <w:proofErr w:type="gramStart"/>
      <w:r w:rsidR="00AB1010" w:rsidRPr="00781294">
        <w:rPr>
          <w:rFonts w:ascii="Trebuchet MS" w:hAnsi="Trebuchet MS" w:cstheme="minorHAnsi"/>
          <w:b/>
        </w:rPr>
        <w:t>( Tax</w:t>
      </w:r>
      <w:proofErr w:type="gramEnd"/>
      <w:r w:rsidR="00AB1010" w:rsidRPr="00781294">
        <w:rPr>
          <w:rFonts w:ascii="Trebuchet MS" w:hAnsi="Trebuchet MS" w:cstheme="minorHAnsi"/>
          <w:b/>
        </w:rPr>
        <w:t xml:space="preserve"> pin issued by SARS)</w:t>
      </w:r>
      <w:r w:rsidR="00403A28" w:rsidRPr="00781294">
        <w:rPr>
          <w:rFonts w:ascii="Trebuchet MS" w:hAnsi="Trebuchet MS" w:cstheme="minorHAnsi"/>
          <w:b/>
        </w:rPr>
        <w:t xml:space="preserve"> </w:t>
      </w:r>
      <w:proofErr w:type="gramStart"/>
      <w:r w:rsidR="00403A28" w:rsidRPr="00781294">
        <w:rPr>
          <w:rFonts w:ascii="Trebuchet MS" w:hAnsi="Trebuchet MS" w:cstheme="minorHAnsi"/>
          <w:b/>
        </w:rPr>
        <w:t>( mandatory</w:t>
      </w:r>
      <w:proofErr w:type="gramEnd"/>
      <w:r w:rsidR="00403A28" w:rsidRPr="00781294">
        <w:rPr>
          <w:rFonts w:ascii="Trebuchet MS" w:hAnsi="Trebuchet MS" w:cstheme="minorHAnsi"/>
          <w:b/>
        </w:rPr>
        <w:t>)</w:t>
      </w:r>
    </w:p>
    <w:p w14:paraId="474EDD8B" w14:textId="77777777" w:rsidR="00AB1010" w:rsidRPr="00781294" w:rsidRDefault="00AB1010"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 xml:space="preserve">Declaration of interest </w:t>
      </w:r>
      <w:proofErr w:type="gramStart"/>
      <w:r w:rsidRPr="00781294">
        <w:rPr>
          <w:rFonts w:ascii="Trebuchet MS" w:hAnsi="Trebuchet MS" w:cstheme="minorHAnsi"/>
          <w:b/>
        </w:rPr>
        <w:t>( SBD</w:t>
      </w:r>
      <w:proofErr w:type="gramEnd"/>
      <w:r w:rsidRPr="00781294">
        <w:rPr>
          <w:rFonts w:ascii="Trebuchet MS" w:hAnsi="Trebuchet MS" w:cstheme="minorHAnsi"/>
          <w:b/>
        </w:rPr>
        <w:t xml:space="preserve"> 4)</w:t>
      </w:r>
    </w:p>
    <w:p w14:paraId="3795F17E" w14:textId="77777777" w:rsidR="0096640D" w:rsidRPr="00781294" w:rsidRDefault="0096640D"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BEE Certificate / Applicable Affidavit if classified as EME</w:t>
      </w:r>
    </w:p>
    <w:p w14:paraId="0E5E3A01" w14:textId="77777777" w:rsidR="0096640D" w:rsidRPr="00781294" w:rsidRDefault="0096640D"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Letter of Good Standing (COID) only if Applicable due to the nature of work required</w:t>
      </w:r>
    </w:p>
    <w:p w14:paraId="4FE3F9ED" w14:textId="77777777" w:rsidR="0096640D" w:rsidRPr="00781294" w:rsidRDefault="0096640D"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Any other document or certification that might have been requested on this RFQ</w:t>
      </w:r>
    </w:p>
    <w:p w14:paraId="77F7D076" w14:textId="77777777" w:rsidR="00403A28" w:rsidRPr="00781294" w:rsidRDefault="00403A28" w:rsidP="0096640D">
      <w:pPr>
        <w:pStyle w:val="ListParagraph"/>
        <w:numPr>
          <w:ilvl w:val="0"/>
          <w:numId w:val="1"/>
        </w:numPr>
        <w:spacing w:after="0"/>
        <w:jc w:val="both"/>
        <w:rPr>
          <w:rFonts w:ascii="Trebuchet MS" w:hAnsi="Trebuchet MS" w:cstheme="minorHAnsi"/>
          <w:b/>
        </w:rPr>
      </w:pPr>
      <w:r w:rsidRPr="00781294">
        <w:rPr>
          <w:rFonts w:ascii="Trebuchet MS" w:hAnsi="Trebuchet MS" w:cstheme="minorHAnsi"/>
          <w:b/>
        </w:rPr>
        <w:t xml:space="preserve">Proof of CSD registration </w:t>
      </w:r>
      <w:proofErr w:type="gramStart"/>
      <w:r w:rsidRPr="00781294">
        <w:rPr>
          <w:rFonts w:ascii="Trebuchet MS" w:hAnsi="Trebuchet MS" w:cstheme="minorHAnsi"/>
          <w:b/>
        </w:rPr>
        <w:t>( mandatory</w:t>
      </w:r>
      <w:proofErr w:type="gramEnd"/>
      <w:r w:rsidRPr="00781294">
        <w:rPr>
          <w:rFonts w:ascii="Trebuchet MS" w:hAnsi="Trebuchet MS" w:cstheme="minorHAnsi"/>
          <w:b/>
        </w:rPr>
        <w:t>)</w:t>
      </w:r>
    </w:p>
    <w:p w14:paraId="79053720" w14:textId="77777777" w:rsidR="0096640D" w:rsidRPr="00781294" w:rsidRDefault="0096640D" w:rsidP="0096640D">
      <w:pPr>
        <w:pStyle w:val="ListParagraph"/>
        <w:spacing w:after="0"/>
        <w:jc w:val="both"/>
        <w:rPr>
          <w:rFonts w:ascii="Trebuchet MS" w:hAnsi="Trebuchet MS" w:cstheme="minorHAnsi"/>
          <w:b/>
        </w:rPr>
      </w:pPr>
    </w:p>
    <w:p w14:paraId="5820B4FE" w14:textId="77777777" w:rsidR="00403A28" w:rsidRPr="00781294" w:rsidRDefault="00403A28" w:rsidP="0096640D">
      <w:pPr>
        <w:pStyle w:val="ListParagraph"/>
        <w:spacing w:after="0"/>
        <w:jc w:val="both"/>
        <w:rPr>
          <w:rFonts w:ascii="Trebuchet MS" w:hAnsi="Trebuchet MS" w:cstheme="minorHAnsi"/>
          <w:b/>
        </w:rPr>
      </w:pPr>
    </w:p>
    <w:p w14:paraId="79CC638A" w14:textId="77777777" w:rsidR="00403A28" w:rsidRPr="00781294" w:rsidRDefault="00403A28" w:rsidP="0096640D">
      <w:pPr>
        <w:pStyle w:val="ListParagraph"/>
        <w:spacing w:after="0"/>
        <w:jc w:val="both"/>
        <w:rPr>
          <w:rFonts w:ascii="Trebuchet MS" w:hAnsi="Trebuchet MS" w:cstheme="minorHAnsi"/>
          <w:b/>
        </w:rPr>
      </w:pPr>
    </w:p>
    <w:p w14:paraId="31139B39" w14:textId="77777777" w:rsidR="00403A28" w:rsidRPr="00781294" w:rsidRDefault="00403A28" w:rsidP="0096640D">
      <w:pPr>
        <w:pStyle w:val="ListParagraph"/>
        <w:spacing w:after="0"/>
        <w:jc w:val="both"/>
        <w:rPr>
          <w:rFonts w:ascii="Trebuchet MS" w:hAnsi="Trebuchet MS" w:cstheme="minorHAnsi"/>
          <w:b/>
        </w:rPr>
      </w:pPr>
    </w:p>
    <w:p w14:paraId="5836975F" w14:textId="77777777" w:rsidR="00302A0A" w:rsidRPr="00781294" w:rsidRDefault="00A44540" w:rsidP="0096640D">
      <w:pPr>
        <w:pStyle w:val="ListParagraph"/>
        <w:numPr>
          <w:ilvl w:val="0"/>
          <w:numId w:val="3"/>
        </w:numPr>
        <w:spacing w:after="0"/>
        <w:jc w:val="both"/>
        <w:rPr>
          <w:rFonts w:ascii="Trebuchet MS" w:hAnsi="Trebuchet MS" w:cstheme="minorHAnsi"/>
          <w:b/>
          <w:u w:val="single"/>
        </w:rPr>
      </w:pPr>
      <w:r w:rsidRPr="00781294">
        <w:rPr>
          <w:rFonts w:ascii="Trebuchet MS" w:hAnsi="Trebuchet MS" w:cstheme="minorHAnsi"/>
          <w:b/>
          <w:u w:val="single"/>
        </w:rPr>
        <w:t>Important</w:t>
      </w:r>
    </w:p>
    <w:p w14:paraId="415A0428" w14:textId="77777777" w:rsidR="00657B06" w:rsidRPr="00781294" w:rsidRDefault="00657B06" w:rsidP="00657B06">
      <w:pPr>
        <w:spacing w:after="0"/>
        <w:jc w:val="both"/>
        <w:rPr>
          <w:rFonts w:ascii="Trebuchet MS" w:hAnsi="Trebuchet MS" w:cstheme="minorHAnsi"/>
          <w:b/>
          <w:u w:val="single"/>
        </w:rPr>
      </w:pPr>
    </w:p>
    <w:p w14:paraId="355E5AE8" w14:textId="77777777" w:rsidR="000B5B8E" w:rsidRPr="00781294" w:rsidRDefault="000B5B8E"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rPr>
        <w:t>Qu</w:t>
      </w:r>
      <w:r w:rsidR="00B9410C" w:rsidRPr="00781294">
        <w:rPr>
          <w:rFonts w:ascii="Trebuchet MS" w:hAnsi="Trebuchet MS" w:cstheme="minorHAnsi"/>
          <w:b/>
        </w:rPr>
        <w:t>otation must be submitted</w:t>
      </w:r>
      <w:r w:rsidR="00657B06" w:rsidRPr="00781294">
        <w:rPr>
          <w:rFonts w:ascii="Trebuchet MS" w:hAnsi="Trebuchet MS" w:cstheme="minorHAnsi"/>
          <w:b/>
        </w:rPr>
        <w:t xml:space="preserve"> on or before</w:t>
      </w:r>
      <w:r w:rsidRPr="00781294">
        <w:rPr>
          <w:rFonts w:ascii="Trebuchet MS" w:hAnsi="Trebuchet MS" w:cstheme="minorHAnsi"/>
          <w:b/>
        </w:rPr>
        <w:t xml:space="preserve"> the RFQ closing date and time stated above.</w:t>
      </w:r>
    </w:p>
    <w:p w14:paraId="7FD25117" w14:textId="77777777" w:rsidR="000B5B8E" w:rsidRPr="00781294" w:rsidRDefault="008F1551" w:rsidP="008F1551">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rPr>
        <w:t xml:space="preserve">Orders above R 30 000 will be evaluated according to the PPPFA 80/20-point system and a functionality scorecard where applicable and the ones above R 1 </w:t>
      </w:r>
      <w:proofErr w:type="gramStart"/>
      <w:r w:rsidRPr="00781294">
        <w:rPr>
          <w:rFonts w:ascii="Trebuchet MS" w:hAnsi="Trebuchet MS" w:cstheme="minorHAnsi"/>
          <w:b/>
        </w:rPr>
        <w:t>Million</w:t>
      </w:r>
      <w:proofErr w:type="gramEnd"/>
      <w:r w:rsidRPr="00781294">
        <w:rPr>
          <w:rFonts w:ascii="Trebuchet MS" w:hAnsi="Trebuchet MS" w:cstheme="minorHAnsi"/>
          <w:b/>
        </w:rPr>
        <w:t xml:space="preserve"> will be subjected to the tender process</w:t>
      </w:r>
      <w:r w:rsidR="001F169B" w:rsidRPr="00781294">
        <w:rPr>
          <w:rFonts w:ascii="Trebuchet MS" w:hAnsi="Trebuchet MS" w:cstheme="minorHAnsi"/>
          <w:b/>
        </w:rPr>
        <w:t>.</w:t>
      </w:r>
      <w:r w:rsidR="000B5B8E" w:rsidRPr="00781294">
        <w:rPr>
          <w:rFonts w:ascii="Trebuchet MS" w:hAnsi="Trebuchet MS" w:cstheme="minorHAnsi"/>
          <w:b/>
        </w:rPr>
        <w:t xml:space="preserve"> </w:t>
      </w:r>
    </w:p>
    <w:p w14:paraId="427DE541" w14:textId="77777777" w:rsidR="008F1551" w:rsidRPr="00781294" w:rsidRDefault="008F1551"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color w:val="000000"/>
        </w:rPr>
        <w:t xml:space="preserve">This RFQ is subjected to the </w:t>
      </w:r>
      <w:proofErr w:type="spellStart"/>
      <w:r w:rsidRPr="00781294">
        <w:rPr>
          <w:rFonts w:ascii="Trebuchet MS" w:hAnsi="Trebuchet MS" w:cstheme="minorHAnsi"/>
          <w:b/>
        </w:rPr>
        <w:t>Necsa’s</w:t>
      </w:r>
      <w:proofErr w:type="spellEnd"/>
      <w:r w:rsidRPr="00781294">
        <w:rPr>
          <w:rFonts w:ascii="Trebuchet MS" w:hAnsi="Trebuchet MS" w:cstheme="minorHAnsi"/>
          <w:b/>
        </w:rPr>
        <w:t xml:space="preserve"> General Conditions of Purchase</w:t>
      </w:r>
      <w:r w:rsidRPr="00781294">
        <w:rPr>
          <w:rFonts w:ascii="Trebuchet MS" w:hAnsi="Trebuchet MS" w:cstheme="minorHAnsi"/>
          <w:b/>
          <w:color w:val="000000"/>
        </w:rPr>
        <w:t>, Preferential Procurement Policy Framework Act 2000 and the Preferenti</w:t>
      </w:r>
      <w:r w:rsidR="00657B06" w:rsidRPr="00781294">
        <w:rPr>
          <w:rFonts w:ascii="Trebuchet MS" w:hAnsi="Trebuchet MS" w:cstheme="minorHAnsi"/>
          <w:b/>
          <w:color w:val="000000"/>
        </w:rPr>
        <w:t>al Procurement Regulations, 202</w:t>
      </w:r>
      <w:r w:rsidR="00703016" w:rsidRPr="00781294">
        <w:rPr>
          <w:rFonts w:ascii="Trebuchet MS" w:hAnsi="Trebuchet MS" w:cstheme="minorHAnsi"/>
          <w:b/>
          <w:color w:val="000000"/>
        </w:rPr>
        <w:t>2</w:t>
      </w:r>
      <w:r w:rsidRPr="00781294">
        <w:rPr>
          <w:rFonts w:ascii="Trebuchet MS" w:hAnsi="Trebuchet MS" w:cstheme="minorHAnsi"/>
          <w:b/>
          <w:color w:val="000000"/>
        </w:rPr>
        <w:t xml:space="preserve">, the General Conditions of Contract (GCC) and, if applicable, any other legislation or special conditions of contract </w:t>
      </w:r>
    </w:p>
    <w:p w14:paraId="72D0B8DD" w14:textId="77777777" w:rsidR="001F169B" w:rsidRPr="00781294" w:rsidRDefault="001F169B"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color w:val="000000"/>
        </w:rPr>
        <w:t>Failure on the part of a bidder to submit proof of B-BBEE Status level of contributor together with the bid, will be interpreted to mean that preference points for</w:t>
      </w:r>
      <w:r w:rsidR="00657B06" w:rsidRPr="00781294">
        <w:rPr>
          <w:rFonts w:ascii="Trebuchet MS" w:hAnsi="Trebuchet MS" w:cstheme="minorHAnsi"/>
          <w:b/>
          <w:color w:val="000000"/>
        </w:rPr>
        <w:t xml:space="preserve"> specific goals</w:t>
      </w:r>
      <w:r w:rsidRPr="00781294">
        <w:rPr>
          <w:rFonts w:ascii="Trebuchet MS" w:hAnsi="Trebuchet MS" w:cstheme="minorHAnsi"/>
          <w:b/>
          <w:color w:val="000000"/>
        </w:rPr>
        <w:t xml:space="preserve"> are not claimed. </w:t>
      </w:r>
    </w:p>
    <w:p w14:paraId="4C50F6B6" w14:textId="77777777" w:rsidR="001F169B" w:rsidRPr="00781294" w:rsidRDefault="001F169B"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color w:val="000000"/>
        </w:rPr>
        <w:t>The purchaser reserves the right to require of a bidder, either before a bid is adjudicated or at any time subsequently, to substantiate an</w:t>
      </w:r>
      <w:r w:rsidR="00703016" w:rsidRPr="00781294">
        <w:rPr>
          <w:rFonts w:ascii="Trebuchet MS" w:hAnsi="Trebuchet MS" w:cstheme="minorHAnsi"/>
          <w:b/>
          <w:color w:val="000000"/>
        </w:rPr>
        <w:t xml:space="preserve">y claim </w:t>
      </w:r>
      <w:proofErr w:type="gramStart"/>
      <w:r w:rsidR="00703016" w:rsidRPr="00781294">
        <w:rPr>
          <w:rFonts w:ascii="Trebuchet MS" w:hAnsi="Trebuchet MS" w:cstheme="minorHAnsi"/>
          <w:b/>
          <w:color w:val="000000"/>
        </w:rPr>
        <w:t>in regard to</w:t>
      </w:r>
      <w:proofErr w:type="gramEnd"/>
      <w:r w:rsidR="00703016" w:rsidRPr="00781294">
        <w:rPr>
          <w:rFonts w:ascii="Trebuchet MS" w:hAnsi="Trebuchet MS" w:cstheme="minorHAnsi"/>
          <w:b/>
          <w:color w:val="000000"/>
        </w:rPr>
        <w:t xml:space="preserve"> specific goals</w:t>
      </w:r>
      <w:r w:rsidRPr="00781294">
        <w:rPr>
          <w:rFonts w:ascii="Trebuchet MS" w:hAnsi="Trebuchet MS" w:cstheme="minorHAnsi"/>
          <w:b/>
          <w:color w:val="000000"/>
        </w:rPr>
        <w:t xml:space="preserve">, in any manner required by the purchaser. </w:t>
      </w:r>
    </w:p>
    <w:p w14:paraId="59158AD8" w14:textId="77777777" w:rsidR="00A93278" w:rsidRPr="00781294" w:rsidRDefault="00491C47" w:rsidP="009E3142">
      <w:pPr>
        <w:pStyle w:val="ListParagraph"/>
        <w:numPr>
          <w:ilvl w:val="1"/>
          <w:numId w:val="3"/>
        </w:numPr>
        <w:spacing w:after="0"/>
        <w:jc w:val="both"/>
        <w:rPr>
          <w:rFonts w:ascii="Trebuchet MS" w:hAnsi="Trebuchet MS" w:cstheme="minorHAnsi"/>
          <w:b/>
          <w:u w:val="single"/>
        </w:rPr>
      </w:pPr>
      <w:r w:rsidRPr="00781294">
        <w:rPr>
          <w:rFonts w:ascii="Trebuchet MS" w:eastAsiaTheme="minorEastAsia" w:hAnsi="Trebuchet MS" w:cstheme="minorHAnsi"/>
          <w:b/>
          <w:bCs/>
          <w:iCs/>
          <w:lang w:val="en-US"/>
        </w:rPr>
        <w:t>For a</w:t>
      </w:r>
      <w:r w:rsidRPr="00781294">
        <w:rPr>
          <w:rFonts w:ascii="Trebuchet MS" w:eastAsiaTheme="minorEastAsia" w:hAnsi="Trebuchet MS" w:cstheme="minorHAnsi"/>
          <w:b/>
        </w:rPr>
        <w:t xml:space="preserve"> Bidder to obtain clarity on any matter arising from or referred to in this document, please </w:t>
      </w:r>
      <w:proofErr w:type="gramStart"/>
      <w:r w:rsidRPr="00781294">
        <w:rPr>
          <w:rFonts w:ascii="Trebuchet MS" w:eastAsiaTheme="minorEastAsia" w:hAnsi="Trebuchet MS" w:cstheme="minorHAnsi"/>
          <w:b/>
        </w:rPr>
        <w:t>refer</w:t>
      </w:r>
      <w:proofErr w:type="gramEnd"/>
      <w:r w:rsidRPr="00781294">
        <w:rPr>
          <w:rFonts w:ascii="Trebuchet MS" w:eastAsiaTheme="minorEastAsia" w:hAnsi="Trebuchet MS" w:cstheme="minorHAnsi"/>
          <w:b/>
        </w:rPr>
        <w:t xml:space="preserve"> queries, in writing, to the contact details provided above. Under no circumstances may any other employee within </w:t>
      </w:r>
      <w:proofErr w:type="spellStart"/>
      <w:r w:rsidR="00703016" w:rsidRPr="00781294">
        <w:rPr>
          <w:rFonts w:ascii="Trebuchet MS" w:eastAsiaTheme="minorEastAsia" w:hAnsi="Trebuchet MS" w:cstheme="minorHAnsi"/>
          <w:b/>
        </w:rPr>
        <w:t>Necsa</w:t>
      </w:r>
      <w:proofErr w:type="spellEnd"/>
      <w:r w:rsidRPr="00781294">
        <w:rPr>
          <w:rFonts w:ascii="Trebuchet MS" w:eastAsiaTheme="minorEastAsia" w:hAnsi="Trebuchet MS" w:cstheme="minorHAnsi"/>
          <w:b/>
        </w:rPr>
        <w:t xml:space="preserve"> be approached for any information. Any such action might result in a disqualification of a response submitted in competition to this RFQ.</w:t>
      </w:r>
    </w:p>
    <w:p w14:paraId="2A7C5B6F" w14:textId="77777777" w:rsidR="00A93278" w:rsidRPr="00781294" w:rsidRDefault="00491C47" w:rsidP="009E3142">
      <w:pPr>
        <w:pStyle w:val="ListParagraph"/>
        <w:numPr>
          <w:ilvl w:val="1"/>
          <w:numId w:val="3"/>
        </w:numPr>
        <w:spacing w:after="0"/>
        <w:jc w:val="both"/>
        <w:rPr>
          <w:rFonts w:ascii="Trebuchet MS" w:hAnsi="Trebuchet MS" w:cstheme="minorHAnsi"/>
          <w:b/>
          <w:u w:val="single"/>
        </w:rPr>
      </w:pPr>
      <w:r w:rsidRPr="00781294">
        <w:rPr>
          <w:rFonts w:ascii="Trebuchet MS" w:eastAsiaTheme="minorEastAsia" w:hAnsi="Trebuchet MS" w:cstheme="minorHAnsi"/>
          <w:b/>
        </w:rPr>
        <w:t xml:space="preserve"> </w:t>
      </w:r>
      <w:r w:rsidRPr="00781294">
        <w:rPr>
          <w:rFonts w:ascii="Trebuchet MS" w:hAnsi="Trebuchet MS" w:cstheme="minorHAnsi"/>
          <w:b/>
          <w:bCs/>
        </w:rPr>
        <w:t>No goods and/or ser</w:t>
      </w:r>
      <w:r w:rsidR="00703016" w:rsidRPr="00781294">
        <w:rPr>
          <w:rFonts w:ascii="Trebuchet MS" w:hAnsi="Trebuchet MS" w:cstheme="minorHAnsi"/>
          <w:b/>
          <w:bCs/>
        </w:rPr>
        <w:t xml:space="preserve">vices should be delivered to </w:t>
      </w:r>
      <w:proofErr w:type="spellStart"/>
      <w:r w:rsidR="00703016" w:rsidRPr="00781294">
        <w:rPr>
          <w:rFonts w:ascii="Trebuchet MS" w:hAnsi="Trebuchet MS" w:cstheme="minorHAnsi"/>
          <w:b/>
          <w:bCs/>
        </w:rPr>
        <w:t>Necsa</w:t>
      </w:r>
      <w:proofErr w:type="spellEnd"/>
      <w:r w:rsidR="00703016" w:rsidRPr="00781294">
        <w:rPr>
          <w:rFonts w:ascii="Trebuchet MS" w:hAnsi="Trebuchet MS" w:cstheme="minorHAnsi"/>
          <w:b/>
          <w:bCs/>
        </w:rPr>
        <w:t xml:space="preserve"> without an official </w:t>
      </w:r>
      <w:proofErr w:type="spellStart"/>
      <w:r w:rsidR="00703016" w:rsidRPr="00781294">
        <w:rPr>
          <w:rFonts w:ascii="Trebuchet MS" w:hAnsi="Trebuchet MS" w:cstheme="minorHAnsi"/>
          <w:b/>
          <w:bCs/>
        </w:rPr>
        <w:t>Necsa</w:t>
      </w:r>
      <w:proofErr w:type="spellEnd"/>
      <w:r w:rsidRPr="00781294">
        <w:rPr>
          <w:rFonts w:ascii="Trebuchet MS" w:hAnsi="Trebuchet MS" w:cstheme="minorHAnsi"/>
          <w:b/>
          <w:bCs/>
        </w:rPr>
        <w:t xml:space="preserve"> Purchase order.</w:t>
      </w:r>
    </w:p>
    <w:p w14:paraId="7FCC786D" w14:textId="77777777" w:rsidR="00491C47" w:rsidRPr="00781294" w:rsidRDefault="00491C47"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bCs/>
        </w:rPr>
        <w:t xml:space="preserve"> </w:t>
      </w:r>
      <w:proofErr w:type="spellStart"/>
      <w:r w:rsidR="00703016" w:rsidRPr="00781294">
        <w:rPr>
          <w:rFonts w:ascii="Trebuchet MS" w:eastAsiaTheme="minorEastAsia" w:hAnsi="Trebuchet MS" w:cstheme="minorHAnsi"/>
          <w:b/>
        </w:rPr>
        <w:t>Necsa</w:t>
      </w:r>
      <w:proofErr w:type="spellEnd"/>
      <w:r w:rsidR="00A44540" w:rsidRPr="00781294">
        <w:rPr>
          <w:rFonts w:ascii="Trebuchet MS" w:eastAsiaTheme="minorEastAsia" w:hAnsi="Trebuchet MS" w:cstheme="minorHAnsi"/>
          <w:b/>
        </w:rPr>
        <w:t xml:space="preserve"> </w:t>
      </w:r>
      <w:r w:rsidRPr="00781294">
        <w:rPr>
          <w:rFonts w:ascii="Trebuchet MS" w:eastAsiaTheme="minorEastAsia" w:hAnsi="Trebuchet MS" w:cstheme="minorHAnsi"/>
          <w:b/>
        </w:rPr>
        <w:t>reserves the right to; cancel or reject any quote and not to award the RFQ to the lowest Bidder or award parts of the RFQ to different Bidders, or not to award the RFQ at all.</w:t>
      </w:r>
    </w:p>
    <w:p w14:paraId="6234FC42" w14:textId="77777777" w:rsidR="00491C47" w:rsidRPr="00781294" w:rsidRDefault="00E5291C" w:rsidP="009E3142">
      <w:pPr>
        <w:pStyle w:val="ListParagraph"/>
        <w:numPr>
          <w:ilvl w:val="1"/>
          <w:numId w:val="3"/>
        </w:numPr>
        <w:spacing w:after="0"/>
        <w:jc w:val="both"/>
        <w:rPr>
          <w:rFonts w:ascii="Trebuchet MS" w:hAnsi="Trebuchet MS" w:cstheme="minorHAnsi"/>
          <w:b/>
          <w:u w:val="single"/>
        </w:rPr>
      </w:pPr>
      <w:r w:rsidRPr="00781294">
        <w:rPr>
          <w:rFonts w:ascii="Trebuchet MS" w:hAnsi="Trebuchet MS" w:cstheme="minorHAnsi"/>
          <w:b/>
        </w:rPr>
        <w:t>The supplier shall under no circumstances offer, promise or make any gift, payment, loan, reward, inducement, benefit or other advantage, which may be construed as being made to</w:t>
      </w:r>
      <w:r w:rsidR="00703016" w:rsidRPr="00781294">
        <w:rPr>
          <w:rFonts w:ascii="Trebuchet MS" w:hAnsi="Trebuchet MS" w:cstheme="minorHAnsi"/>
          <w:b/>
        </w:rPr>
        <w:t xml:space="preserve"> solicit any favour, to any </w:t>
      </w:r>
      <w:proofErr w:type="spellStart"/>
      <w:r w:rsidR="00703016" w:rsidRPr="00781294">
        <w:rPr>
          <w:rFonts w:ascii="Trebuchet MS" w:hAnsi="Trebuchet MS" w:cstheme="minorHAnsi"/>
          <w:b/>
        </w:rPr>
        <w:t>Necsa</w:t>
      </w:r>
      <w:proofErr w:type="spellEnd"/>
      <w:r w:rsidRPr="00781294">
        <w:rPr>
          <w:rFonts w:ascii="Trebuchet MS" w:hAnsi="Trebuchet MS" w:cstheme="minorHAnsi"/>
          <w:b/>
        </w:rPr>
        <w:t xml:space="preserve"> employee or its representatives. Such an act shall constitute a material brea</w:t>
      </w:r>
      <w:r w:rsidR="00703016" w:rsidRPr="00781294">
        <w:rPr>
          <w:rFonts w:ascii="Trebuchet MS" w:hAnsi="Trebuchet MS" w:cstheme="minorHAnsi"/>
          <w:b/>
        </w:rPr>
        <w:t xml:space="preserve">ch of the Agreement and the </w:t>
      </w:r>
      <w:proofErr w:type="spellStart"/>
      <w:r w:rsidR="00703016" w:rsidRPr="00781294">
        <w:rPr>
          <w:rFonts w:ascii="Trebuchet MS" w:hAnsi="Trebuchet MS" w:cstheme="minorHAnsi"/>
          <w:b/>
        </w:rPr>
        <w:t>Necsa</w:t>
      </w:r>
      <w:proofErr w:type="spellEnd"/>
      <w:r w:rsidRPr="00781294">
        <w:rPr>
          <w:rFonts w:ascii="Trebuchet MS" w:hAnsi="Trebuchet MS" w:cstheme="minorHAnsi"/>
          <w:b/>
        </w:rPr>
        <w:t xml:space="preserve"> shall be entitled to terminate the Agreement forthwith, without prejudice to any of its rights</w:t>
      </w:r>
    </w:p>
    <w:p w14:paraId="25BE6A30" w14:textId="77777777" w:rsidR="00707CE7" w:rsidRPr="00781294" w:rsidRDefault="008F1551" w:rsidP="00707CE7">
      <w:pPr>
        <w:pStyle w:val="ListParagraph"/>
        <w:numPr>
          <w:ilvl w:val="1"/>
          <w:numId w:val="3"/>
        </w:numPr>
        <w:spacing w:after="0"/>
        <w:jc w:val="both"/>
        <w:rPr>
          <w:rFonts w:ascii="Trebuchet MS" w:hAnsi="Trebuchet MS" w:cstheme="minorHAnsi"/>
          <w:b/>
          <w:u w:val="single"/>
        </w:rPr>
      </w:pPr>
      <w:r w:rsidRPr="00781294">
        <w:rPr>
          <w:rFonts w:ascii="Trebuchet MS" w:eastAsiaTheme="minorEastAsia" w:hAnsi="Trebuchet MS" w:cstheme="minorHAnsi"/>
          <w:b/>
        </w:rPr>
        <w:t xml:space="preserve">By responding to this request, it shall be construed that: the bidder, hereby acknowledge to be fully conversant with the details and conditions set out in the </w:t>
      </w:r>
      <w:proofErr w:type="spellStart"/>
      <w:r w:rsidRPr="00781294">
        <w:rPr>
          <w:rFonts w:ascii="Trebuchet MS" w:hAnsi="Trebuchet MS" w:cstheme="minorHAnsi"/>
          <w:b/>
        </w:rPr>
        <w:t>Necsa’s</w:t>
      </w:r>
      <w:proofErr w:type="spellEnd"/>
      <w:r w:rsidRPr="00781294">
        <w:rPr>
          <w:rFonts w:ascii="Trebuchet MS" w:hAnsi="Trebuchet MS" w:cstheme="minorHAnsi"/>
          <w:b/>
        </w:rPr>
        <w:t xml:space="preserve"> General Conditions of Purchase</w:t>
      </w:r>
      <w:r w:rsidRPr="00781294">
        <w:rPr>
          <w:rFonts w:ascii="Trebuchet MS" w:hAnsi="Trebuchet MS" w:cstheme="minorHAnsi"/>
          <w:b/>
          <w:color w:val="000000"/>
        </w:rPr>
        <w:t>, Preferential Procurement Policy Framework Act 2000 and the Preferenti</w:t>
      </w:r>
      <w:r w:rsidR="00703016" w:rsidRPr="00781294">
        <w:rPr>
          <w:rFonts w:ascii="Trebuchet MS" w:hAnsi="Trebuchet MS" w:cstheme="minorHAnsi"/>
          <w:b/>
          <w:color w:val="000000"/>
        </w:rPr>
        <w:t>al Procurement Regulations, 2022</w:t>
      </w:r>
      <w:r w:rsidRPr="00781294">
        <w:rPr>
          <w:rFonts w:ascii="Trebuchet MS" w:hAnsi="Trebuchet MS" w:cstheme="minorHAnsi"/>
          <w:b/>
          <w:color w:val="000000"/>
        </w:rPr>
        <w:t>, the General Conditions of Contract (GCC)</w:t>
      </w:r>
      <w:r w:rsidRPr="00781294">
        <w:rPr>
          <w:rFonts w:ascii="Trebuchet MS" w:eastAsiaTheme="minorEastAsia" w:hAnsi="Trebuchet MS" w:cstheme="minorHAnsi"/>
          <w:b/>
        </w:rPr>
        <w:t>, Technical Information and Specifications attached, and hereby agree to supply, render services or perform works in accordance therewith</w:t>
      </w:r>
    </w:p>
    <w:p w14:paraId="14FC70BB" w14:textId="77777777" w:rsidR="00403A28" w:rsidRPr="00781294" w:rsidRDefault="00403A28" w:rsidP="00403A28">
      <w:pPr>
        <w:spacing w:after="0"/>
        <w:jc w:val="both"/>
        <w:rPr>
          <w:rFonts w:ascii="Trebuchet MS" w:hAnsi="Trebuchet MS" w:cstheme="minorHAnsi"/>
          <w:b/>
          <w:u w:val="single"/>
        </w:rPr>
      </w:pPr>
    </w:p>
    <w:p w14:paraId="337D7FBD" w14:textId="77777777" w:rsidR="00403A28" w:rsidRPr="00781294" w:rsidRDefault="00403A28" w:rsidP="00403A28">
      <w:pPr>
        <w:spacing w:after="0"/>
        <w:jc w:val="both"/>
        <w:rPr>
          <w:rFonts w:ascii="Trebuchet MS" w:hAnsi="Trebuchet MS" w:cstheme="minorHAnsi"/>
          <w:b/>
          <w:u w:val="single"/>
        </w:rPr>
      </w:pPr>
    </w:p>
    <w:p w14:paraId="709A4C46" w14:textId="77777777" w:rsidR="00403A28" w:rsidRPr="00781294" w:rsidRDefault="00403A28" w:rsidP="00403A28">
      <w:pPr>
        <w:spacing w:after="0"/>
        <w:jc w:val="both"/>
        <w:rPr>
          <w:rFonts w:ascii="Trebuchet MS" w:hAnsi="Trebuchet MS" w:cstheme="minorHAnsi"/>
          <w:b/>
          <w:u w:val="single"/>
        </w:rPr>
      </w:pPr>
    </w:p>
    <w:p w14:paraId="6A6D18BB" w14:textId="77777777" w:rsidR="00403A28" w:rsidRPr="00781294" w:rsidRDefault="00403A28" w:rsidP="00403A28">
      <w:pPr>
        <w:spacing w:after="0"/>
        <w:jc w:val="both"/>
        <w:rPr>
          <w:rFonts w:ascii="Trebuchet MS" w:hAnsi="Trebuchet MS" w:cstheme="minorHAnsi"/>
          <w:b/>
          <w:u w:val="single"/>
        </w:rPr>
      </w:pPr>
    </w:p>
    <w:p w14:paraId="765AAF26" w14:textId="77777777" w:rsidR="00403A28" w:rsidRPr="00781294" w:rsidRDefault="00403A28" w:rsidP="00403A28">
      <w:pPr>
        <w:spacing w:after="0"/>
        <w:jc w:val="both"/>
        <w:rPr>
          <w:rFonts w:ascii="Trebuchet MS" w:hAnsi="Trebuchet MS" w:cstheme="minorHAnsi"/>
          <w:b/>
          <w:u w:val="single"/>
        </w:rPr>
      </w:pPr>
    </w:p>
    <w:p w14:paraId="0FFE3041" w14:textId="77777777" w:rsidR="00403A28" w:rsidRPr="00781294" w:rsidRDefault="00403A28" w:rsidP="00403A28">
      <w:pPr>
        <w:tabs>
          <w:tab w:val="left" w:pos="0"/>
          <w:tab w:val="left" w:pos="1985"/>
        </w:tabs>
        <w:jc w:val="both"/>
        <w:rPr>
          <w:rFonts w:ascii="Trebuchet MS" w:hAnsi="Trebuchet MS" w:cs="Arial"/>
          <w:b/>
        </w:rPr>
      </w:pPr>
      <w:r w:rsidRPr="00781294">
        <w:rPr>
          <w:rFonts w:ascii="Trebuchet MS" w:hAnsi="Trebuchet MS" w:cs="Arial"/>
          <w:b/>
        </w:rPr>
        <w:t>ANNEXURE A</w:t>
      </w:r>
    </w:p>
    <w:p w14:paraId="258DF360" w14:textId="77777777" w:rsidR="00403A28" w:rsidRPr="00781294" w:rsidRDefault="00403A28" w:rsidP="00403A28">
      <w:pPr>
        <w:rPr>
          <w:rFonts w:ascii="Trebuchet MS" w:hAnsi="Trebuchet MS" w:cs="Arial"/>
          <w:b/>
          <w:u w:val="single"/>
        </w:rPr>
      </w:pPr>
      <w:r w:rsidRPr="00781294">
        <w:rPr>
          <w:rFonts w:ascii="Trebuchet MS" w:hAnsi="Trebuchet MS" w:cs="Arial"/>
          <w:b/>
          <w:u w:val="single"/>
        </w:rPr>
        <w:t>COLD CALLING Requirements: Specification</w:t>
      </w:r>
    </w:p>
    <w:p w14:paraId="51BE6179" w14:textId="77777777" w:rsidR="00403A28" w:rsidRPr="00A54554" w:rsidRDefault="00A54554" w:rsidP="00A54554">
      <w:pPr>
        <w:ind w:left="360" w:hanging="360"/>
        <w:rPr>
          <w:rFonts w:ascii="Trebuchet MS" w:hAnsi="Trebuchet MS" w:cs="Arial"/>
        </w:rPr>
      </w:pPr>
      <w:r>
        <w:rPr>
          <w:rFonts w:ascii="Trebuchet MS" w:hAnsi="Trebuchet MS" w:cs="Arial"/>
          <w:b/>
          <w:bCs/>
        </w:rPr>
        <w:t xml:space="preserve">A1. </w:t>
      </w:r>
      <w:r w:rsidR="00403A28" w:rsidRPr="00A54554">
        <w:rPr>
          <w:rFonts w:ascii="Trebuchet MS" w:hAnsi="Trebuchet MS" w:cs="Arial"/>
          <w:b/>
          <w:bCs/>
        </w:rPr>
        <w:t>Scope of work</w:t>
      </w:r>
    </w:p>
    <w:p w14:paraId="0FAE3042" w14:textId="77777777" w:rsidR="00403A28" w:rsidRPr="00781294" w:rsidRDefault="00403A28" w:rsidP="00403A28">
      <w:pPr>
        <w:jc w:val="both"/>
        <w:rPr>
          <w:rFonts w:ascii="Trebuchet MS" w:hAnsi="Trebuchet MS" w:cs="Arial"/>
        </w:rPr>
      </w:pPr>
      <w:r w:rsidRPr="00781294">
        <w:rPr>
          <w:rFonts w:ascii="Trebuchet MS" w:hAnsi="Trebuchet MS" w:cs="Arial"/>
        </w:rPr>
        <w:t xml:space="preserve">Service provider to submit a quotation to conduct telephone call campaign over a period of 3 months aimed at recapturing declining samples volume and/or customers. Service provider shall be provided with a structured working spreadsheet (template with customer contact details) and the purchase order (PO) to can complete the telephone interviews with an agreed maximum of </w:t>
      </w:r>
      <w:r w:rsidRPr="00A54554">
        <w:rPr>
          <w:rFonts w:ascii="Trebuchet MS" w:hAnsi="Trebuchet MS" w:cs="Arial"/>
          <w:highlight w:val="yellow"/>
        </w:rPr>
        <w:t>540</w:t>
      </w:r>
      <w:r w:rsidRPr="00781294">
        <w:rPr>
          <w:rFonts w:ascii="Trebuchet MS" w:hAnsi="Trebuchet MS" w:cs="Arial"/>
        </w:rPr>
        <w:t xml:space="preserve"> calls (180 call per month based on customer database of </w:t>
      </w:r>
      <w:r w:rsidRPr="00A54554">
        <w:rPr>
          <w:rFonts w:ascii="Trebuchet MS" w:hAnsi="Trebuchet MS" w:cs="Arial"/>
          <w:highlight w:val="yellow"/>
        </w:rPr>
        <w:t>388</w:t>
      </w:r>
      <w:r w:rsidRPr="00781294">
        <w:rPr>
          <w:rFonts w:ascii="Trebuchet MS" w:hAnsi="Trebuchet MS" w:cs="Arial"/>
        </w:rPr>
        <w:t xml:space="preserve"> customers) to be made on behalf of </w:t>
      </w:r>
      <w:proofErr w:type="spellStart"/>
      <w:r w:rsidRPr="00781294">
        <w:rPr>
          <w:rFonts w:ascii="Trebuchet MS" w:hAnsi="Trebuchet MS" w:cs="Arial"/>
        </w:rPr>
        <w:t>Necsa</w:t>
      </w:r>
      <w:proofErr w:type="spellEnd"/>
      <w:r w:rsidRPr="00781294">
        <w:rPr>
          <w:rFonts w:ascii="Trebuchet MS" w:hAnsi="Trebuchet MS" w:cs="Arial"/>
        </w:rPr>
        <w:t xml:space="preserve"> laboratories.</w:t>
      </w:r>
    </w:p>
    <w:p w14:paraId="287E0A87" w14:textId="77777777" w:rsidR="00403A28" w:rsidRPr="00781294" w:rsidRDefault="00403A28" w:rsidP="00781294">
      <w:pPr>
        <w:spacing w:after="0"/>
        <w:jc w:val="both"/>
        <w:rPr>
          <w:rFonts w:ascii="Trebuchet MS" w:hAnsi="Trebuchet MS" w:cs="Arial"/>
        </w:rPr>
      </w:pPr>
      <w:r w:rsidRPr="00781294">
        <w:rPr>
          <w:rFonts w:ascii="Trebuchet MS" w:hAnsi="Trebuchet MS" w:cs="Arial"/>
        </w:rPr>
        <w:t xml:space="preserve"> </w:t>
      </w:r>
    </w:p>
    <w:p w14:paraId="06669984" w14:textId="77777777" w:rsidR="00403A28" w:rsidRPr="00781294" w:rsidRDefault="00403A28" w:rsidP="00403A28">
      <w:pPr>
        <w:numPr>
          <w:ilvl w:val="1"/>
          <w:numId w:val="25"/>
        </w:numPr>
        <w:tabs>
          <w:tab w:val="clear" w:pos="1440"/>
          <w:tab w:val="num" w:pos="630"/>
        </w:tabs>
        <w:spacing w:after="160" w:line="252" w:lineRule="auto"/>
        <w:ind w:left="630"/>
        <w:jc w:val="both"/>
        <w:rPr>
          <w:rFonts w:ascii="Trebuchet MS" w:hAnsi="Trebuchet MS" w:cs="Arial"/>
        </w:rPr>
      </w:pPr>
      <w:proofErr w:type="spellStart"/>
      <w:r w:rsidRPr="00781294">
        <w:rPr>
          <w:rFonts w:ascii="Trebuchet MS" w:hAnsi="Trebuchet MS" w:cs="Arial"/>
        </w:rPr>
        <w:t>Necsa</w:t>
      </w:r>
      <w:proofErr w:type="spellEnd"/>
      <w:r w:rsidRPr="00781294">
        <w:rPr>
          <w:rFonts w:ascii="Trebuchet MS" w:hAnsi="Trebuchet MS" w:cs="Arial"/>
        </w:rPr>
        <w:t xml:space="preserve"> shall provide a set of questions to ask customers and record responses in an associated spreadsheet with a database of contact info for all customers identified for the cold </w:t>
      </w:r>
      <w:proofErr w:type="gramStart"/>
      <w:r w:rsidRPr="00781294">
        <w:rPr>
          <w:rFonts w:ascii="Trebuchet MS" w:hAnsi="Trebuchet MS" w:cs="Arial"/>
        </w:rPr>
        <w:t>calling;</w:t>
      </w:r>
      <w:proofErr w:type="gramEnd"/>
    </w:p>
    <w:p w14:paraId="291C0079" w14:textId="77777777" w:rsidR="00403A28" w:rsidRPr="00781294" w:rsidRDefault="00403A28" w:rsidP="00403A28">
      <w:pPr>
        <w:numPr>
          <w:ilvl w:val="1"/>
          <w:numId w:val="25"/>
        </w:numPr>
        <w:tabs>
          <w:tab w:val="clear" w:pos="1440"/>
          <w:tab w:val="num" w:pos="630"/>
        </w:tabs>
        <w:spacing w:after="160" w:line="252" w:lineRule="auto"/>
        <w:ind w:left="630"/>
        <w:jc w:val="both"/>
        <w:rPr>
          <w:rFonts w:ascii="Trebuchet MS" w:hAnsi="Trebuchet MS" w:cs="Arial"/>
        </w:rPr>
      </w:pPr>
      <w:proofErr w:type="spellStart"/>
      <w:r w:rsidRPr="00781294">
        <w:rPr>
          <w:rFonts w:ascii="Trebuchet MS" w:hAnsi="Trebuchet MS" w:cs="Arial"/>
        </w:rPr>
        <w:t>Necsa</w:t>
      </w:r>
      <w:proofErr w:type="spellEnd"/>
      <w:r w:rsidRPr="00781294">
        <w:rPr>
          <w:rFonts w:ascii="Trebuchet MS" w:hAnsi="Trebuchet MS" w:cs="Arial"/>
        </w:rPr>
        <w:t xml:space="preserve"> shall provide the script for use when calling over the phone if </w:t>
      </w:r>
      <w:proofErr w:type="gramStart"/>
      <w:r w:rsidRPr="00781294">
        <w:rPr>
          <w:rFonts w:ascii="Trebuchet MS" w:hAnsi="Trebuchet MS" w:cs="Arial"/>
        </w:rPr>
        <w:t>required;</w:t>
      </w:r>
      <w:proofErr w:type="gramEnd"/>
      <w:r w:rsidRPr="00781294">
        <w:rPr>
          <w:rFonts w:ascii="Trebuchet MS" w:hAnsi="Trebuchet MS" w:cs="Arial"/>
        </w:rPr>
        <w:t xml:space="preserve"> </w:t>
      </w:r>
    </w:p>
    <w:p w14:paraId="324AD92E" w14:textId="77777777" w:rsidR="00403A28" w:rsidRPr="00781294" w:rsidRDefault="00403A28" w:rsidP="00403A28">
      <w:pPr>
        <w:numPr>
          <w:ilvl w:val="1"/>
          <w:numId w:val="25"/>
        </w:numPr>
        <w:tabs>
          <w:tab w:val="clear" w:pos="1440"/>
          <w:tab w:val="num" w:pos="630"/>
        </w:tabs>
        <w:spacing w:after="160" w:line="252" w:lineRule="auto"/>
        <w:ind w:left="630"/>
        <w:jc w:val="both"/>
        <w:rPr>
          <w:rFonts w:ascii="Trebuchet MS" w:hAnsi="Trebuchet MS" w:cs="Arial"/>
        </w:rPr>
      </w:pPr>
      <w:r w:rsidRPr="00781294">
        <w:rPr>
          <w:rFonts w:ascii="Trebuchet MS" w:hAnsi="Trebuchet MS" w:cs="Arial"/>
        </w:rPr>
        <w:t xml:space="preserve">A clarification meeting to be held with successful service provider before start of </w:t>
      </w:r>
      <w:proofErr w:type="gramStart"/>
      <w:r w:rsidRPr="00781294">
        <w:rPr>
          <w:rFonts w:ascii="Trebuchet MS" w:hAnsi="Trebuchet MS" w:cs="Arial"/>
        </w:rPr>
        <w:t>project;</w:t>
      </w:r>
      <w:proofErr w:type="gramEnd"/>
    </w:p>
    <w:p w14:paraId="7C7A8E87" w14:textId="77777777" w:rsidR="00403A28" w:rsidRPr="00781294" w:rsidRDefault="00403A28" w:rsidP="00403A28">
      <w:pPr>
        <w:numPr>
          <w:ilvl w:val="1"/>
          <w:numId w:val="25"/>
        </w:numPr>
        <w:tabs>
          <w:tab w:val="clear" w:pos="1440"/>
          <w:tab w:val="num" w:pos="630"/>
        </w:tabs>
        <w:spacing w:after="160" w:line="252" w:lineRule="auto"/>
        <w:ind w:left="630"/>
        <w:jc w:val="both"/>
        <w:rPr>
          <w:rFonts w:ascii="Trebuchet MS" w:hAnsi="Trebuchet MS" w:cs="Arial"/>
        </w:rPr>
      </w:pPr>
      <w:r w:rsidRPr="00781294">
        <w:rPr>
          <w:rFonts w:ascii="Trebuchet MS" w:hAnsi="Trebuchet MS" w:cs="Arial"/>
        </w:rPr>
        <w:t>The service provider shall be required to sign the non-disclosure agreement (NDA).</w:t>
      </w:r>
    </w:p>
    <w:p w14:paraId="04BAC290" w14:textId="77777777" w:rsidR="00403A28" w:rsidRPr="00781294" w:rsidRDefault="00403A28" w:rsidP="00403A28">
      <w:pPr>
        <w:rPr>
          <w:rFonts w:ascii="Trebuchet MS" w:hAnsi="Trebuchet MS" w:cs="Arial"/>
        </w:rPr>
      </w:pPr>
      <w:r w:rsidRPr="00781294">
        <w:rPr>
          <w:rFonts w:ascii="Trebuchet MS" w:hAnsi="Trebuchet MS" w:cs="Arial"/>
        </w:rPr>
        <w:t> </w:t>
      </w:r>
    </w:p>
    <w:p w14:paraId="0BC6C8FC" w14:textId="77777777" w:rsidR="00403A28" w:rsidRPr="00A54554" w:rsidRDefault="00A54554" w:rsidP="00A54554">
      <w:pPr>
        <w:ind w:left="360" w:hanging="360"/>
        <w:rPr>
          <w:rFonts w:ascii="Trebuchet MS" w:hAnsi="Trebuchet MS" w:cs="Arial"/>
          <w:b/>
          <w:bCs/>
        </w:rPr>
      </w:pPr>
      <w:r>
        <w:rPr>
          <w:rFonts w:ascii="Trebuchet MS" w:hAnsi="Trebuchet MS" w:cs="Arial"/>
          <w:b/>
          <w:bCs/>
        </w:rPr>
        <w:t xml:space="preserve">A2. </w:t>
      </w:r>
      <w:r w:rsidR="00403A28" w:rsidRPr="00A54554">
        <w:rPr>
          <w:rFonts w:ascii="Trebuchet MS" w:hAnsi="Trebuchet MS" w:cs="Arial"/>
          <w:b/>
          <w:bCs/>
        </w:rPr>
        <w:t>Project Methodology</w:t>
      </w:r>
    </w:p>
    <w:p w14:paraId="641927A3" w14:textId="77777777" w:rsidR="00403A28" w:rsidRPr="00781294" w:rsidRDefault="00403A28" w:rsidP="00403A28">
      <w:pPr>
        <w:jc w:val="both"/>
        <w:rPr>
          <w:rFonts w:ascii="Trebuchet MS" w:hAnsi="Trebuchet MS" w:cs="Arial"/>
        </w:rPr>
      </w:pPr>
      <w:proofErr w:type="spellStart"/>
      <w:r w:rsidRPr="00781294">
        <w:rPr>
          <w:rFonts w:ascii="Trebuchet MS" w:hAnsi="Trebuchet MS" w:cs="Arial"/>
        </w:rPr>
        <w:t>Necsa</w:t>
      </w:r>
      <w:proofErr w:type="spellEnd"/>
      <w:r w:rsidRPr="00781294">
        <w:rPr>
          <w:rFonts w:ascii="Trebuchet MS" w:hAnsi="Trebuchet MS" w:cs="Arial"/>
        </w:rPr>
        <w:t xml:space="preserve"> and service provider shall have a once-off MS Teams based consultative meeting(s) to further discuss and clarify the objectives, the customer database spreadsheet, show the 5 questions to be asked every available customer, capturing customer responses, etc. The successful service provider (designated personnel) to call the customers on the database on behalf of </w:t>
      </w:r>
      <w:proofErr w:type="spellStart"/>
      <w:r w:rsidRPr="00781294">
        <w:rPr>
          <w:rFonts w:ascii="Trebuchet MS" w:hAnsi="Trebuchet MS" w:cs="Arial"/>
        </w:rPr>
        <w:t>Necsa</w:t>
      </w:r>
      <w:proofErr w:type="spellEnd"/>
      <w:r w:rsidRPr="00781294">
        <w:rPr>
          <w:rFonts w:ascii="Trebuchet MS" w:hAnsi="Trebuchet MS" w:cs="Arial"/>
        </w:rPr>
        <w:t xml:space="preserve">, introducing themselves and saying that we are conducting follow-up customer interviews based on services received from </w:t>
      </w:r>
      <w:proofErr w:type="spellStart"/>
      <w:r w:rsidRPr="00781294">
        <w:rPr>
          <w:rFonts w:ascii="Trebuchet MS" w:hAnsi="Trebuchet MS" w:cs="Arial"/>
        </w:rPr>
        <w:t>Necsa</w:t>
      </w:r>
      <w:proofErr w:type="spellEnd"/>
      <w:r w:rsidRPr="00781294">
        <w:rPr>
          <w:rFonts w:ascii="Trebuchet MS" w:hAnsi="Trebuchet MS" w:cs="Arial"/>
        </w:rPr>
        <w:t xml:space="preserve"> </w:t>
      </w:r>
      <w:r w:rsidR="00A54554">
        <w:rPr>
          <w:rFonts w:ascii="Trebuchet MS" w:hAnsi="Trebuchet MS" w:cs="Arial"/>
        </w:rPr>
        <w:t>NL</w:t>
      </w:r>
      <w:r w:rsidRPr="00781294">
        <w:rPr>
          <w:rFonts w:ascii="Trebuchet MS" w:hAnsi="Trebuchet MS" w:cs="Arial"/>
        </w:rPr>
        <w:t>S laboratories</w:t>
      </w:r>
      <w:r w:rsidR="00A54554">
        <w:rPr>
          <w:rFonts w:ascii="Trebuchet MS" w:hAnsi="Trebuchet MS" w:cs="Arial"/>
        </w:rPr>
        <w:t xml:space="preserve"> (CBF, CTS, RAC)</w:t>
      </w:r>
      <w:r w:rsidRPr="00781294">
        <w:rPr>
          <w:rFonts w:ascii="Trebuchet MS" w:hAnsi="Trebuchet MS" w:cs="Arial"/>
        </w:rPr>
        <w:t>.</w:t>
      </w:r>
    </w:p>
    <w:p w14:paraId="34128BFB" w14:textId="77777777" w:rsidR="00403A28" w:rsidRPr="00781294" w:rsidRDefault="00403A28" w:rsidP="00403A28">
      <w:pPr>
        <w:spacing w:after="160" w:line="252" w:lineRule="auto"/>
        <w:contextualSpacing/>
        <w:jc w:val="both"/>
        <w:rPr>
          <w:rFonts w:ascii="Trebuchet MS" w:hAnsi="Trebuchet MS" w:cs="Arial"/>
        </w:rPr>
      </w:pPr>
    </w:p>
    <w:p w14:paraId="4690E803" w14:textId="77777777" w:rsidR="00403A28" w:rsidRPr="00781294" w:rsidRDefault="00403A28" w:rsidP="00403A28">
      <w:pPr>
        <w:spacing w:after="160" w:line="252" w:lineRule="auto"/>
        <w:contextualSpacing/>
        <w:jc w:val="both"/>
        <w:rPr>
          <w:rFonts w:ascii="Trebuchet MS" w:hAnsi="Trebuchet MS" w:cs="Arial"/>
        </w:rPr>
      </w:pPr>
      <w:r w:rsidRPr="00781294">
        <w:rPr>
          <w:rFonts w:ascii="Trebuchet MS" w:hAnsi="Trebuchet MS" w:cs="Arial"/>
        </w:rPr>
        <w:t xml:space="preserve">The service provider shall be required to assign a dashboard to transfer/save the </w:t>
      </w:r>
      <w:r w:rsidR="00A54554">
        <w:rPr>
          <w:rFonts w:ascii="Trebuchet MS" w:hAnsi="Trebuchet MS" w:cs="Arial"/>
        </w:rPr>
        <w:t>NL</w:t>
      </w:r>
      <w:r w:rsidRPr="00781294">
        <w:rPr>
          <w:rFonts w:ascii="Trebuchet MS" w:hAnsi="Trebuchet MS" w:cs="Arial"/>
        </w:rPr>
        <w:t xml:space="preserve">S customer info spreadsheet to own system for use during the telephone interviews, capturing caller notes/comments, and the customer responses. When personnel assigned to do callings </w:t>
      </w:r>
      <w:proofErr w:type="gramStart"/>
      <w:r w:rsidRPr="00781294">
        <w:rPr>
          <w:rFonts w:ascii="Trebuchet MS" w:hAnsi="Trebuchet MS" w:cs="Arial"/>
        </w:rPr>
        <w:t>are able to</w:t>
      </w:r>
      <w:proofErr w:type="gramEnd"/>
      <w:r w:rsidRPr="00781294">
        <w:rPr>
          <w:rFonts w:ascii="Trebuchet MS" w:hAnsi="Trebuchet MS" w:cs="Arial"/>
        </w:rPr>
        <w:t xml:space="preserve"> connect with the correct person / people, they then ran through each question, taking note of each answer and formulating it in a spreadsheet. That is, the service provider shall make use of a customer database (excel spreadsheet) with customers contact details and questions to:</w:t>
      </w:r>
    </w:p>
    <w:p w14:paraId="40218E09" w14:textId="77777777" w:rsidR="00403A28" w:rsidRPr="00781294" w:rsidRDefault="00403A28" w:rsidP="00403A28">
      <w:pPr>
        <w:numPr>
          <w:ilvl w:val="0"/>
          <w:numId w:val="26"/>
        </w:numPr>
        <w:spacing w:after="160" w:line="252" w:lineRule="auto"/>
        <w:contextualSpacing/>
        <w:jc w:val="both"/>
        <w:rPr>
          <w:rFonts w:ascii="Trebuchet MS" w:hAnsi="Trebuchet MS" w:cs="Arial"/>
        </w:rPr>
      </w:pPr>
      <w:r w:rsidRPr="00781294">
        <w:rPr>
          <w:rFonts w:ascii="Trebuchet MS" w:hAnsi="Trebuchet MS" w:cs="Arial"/>
        </w:rPr>
        <w:t xml:space="preserve">conduct the cold calling telephonic interviews by making 180 telephone call per month (including 2 additional attempts to contact unavailable/difficult to reach </w:t>
      </w:r>
      <w:proofErr w:type="gramStart"/>
      <w:r w:rsidRPr="00781294">
        <w:rPr>
          <w:rFonts w:ascii="Trebuchet MS" w:hAnsi="Trebuchet MS" w:cs="Arial"/>
        </w:rPr>
        <w:t>customers;</w:t>
      </w:r>
      <w:proofErr w:type="gramEnd"/>
      <w:r w:rsidRPr="00781294">
        <w:rPr>
          <w:rFonts w:ascii="Trebuchet MS" w:hAnsi="Trebuchet MS" w:cs="Arial"/>
        </w:rPr>
        <w:t xml:space="preserve"> </w:t>
      </w:r>
    </w:p>
    <w:p w14:paraId="6252CC07" w14:textId="77777777" w:rsidR="00403A28" w:rsidRPr="00781294" w:rsidRDefault="00403A28" w:rsidP="00403A28">
      <w:pPr>
        <w:numPr>
          <w:ilvl w:val="0"/>
          <w:numId w:val="26"/>
        </w:numPr>
        <w:spacing w:after="160" w:line="252" w:lineRule="auto"/>
        <w:contextualSpacing/>
        <w:jc w:val="both"/>
        <w:rPr>
          <w:rFonts w:ascii="Trebuchet MS" w:hAnsi="Trebuchet MS" w:cs="Arial"/>
        </w:rPr>
      </w:pPr>
      <w:r w:rsidRPr="00781294">
        <w:rPr>
          <w:rFonts w:ascii="Trebuchet MS" w:hAnsi="Trebuchet MS" w:cs="Arial"/>
        </w:rPr>
        <w:t xml:space="preserve">ask customers the set of provided questions (5) and capture the customer responses in the provided spreadsheet designated columns </w:t>
      </w:r>
      <w:proofErr w:type="gramStart"/>
      <w:r w:rsidRPr="00781294">
        <w:rPr>
          <w:rFonts w:ascii="Trebuchet MS" w:hAnsi="Trebuchet MS" w:cs="Arial"/>
        </w:rPr>
        <w:t>spaces;</w:t>
      </w:r>
      <w:proofErr w:type="gramEnd"/>
    </w:p>
    <w:p w14:paraId="1D6A23CD" w14:textId="77777777" w:rsidR="00781294" w:rsidRPr="00781294" w:rsidRDefault="00781294" w:rsidP="00403A28">
      <w:pPr>
        <w:numPr>
          <w:ilvl w:val="0"/>
          <w:numId w:val="26"/>
        </w:numPr>
        <w:spacing w:after="160" w:line="252" w:lineRule="auto"/>
        <w:contextualSpacing/>
        <w:jc w:val="both"/>
        <w:rPr>
          <w:rFonts w:ascii="Trebuchet MS" w:hAnsi="Trebuchet MS" w:cs="Arial"/>
        </w:rPr>
      </w:pPr>
    </w:p>
    <w:p w14:paraId="0BEC4199" w14:textId="77777777" w:rsidR="00403A28" w:rsidRDefault="00403A28" w:rsidP="00403A28">
      <w:pPr>
        <w:spacing w:after="160" w:line="252" w:lineRule="auto"/>
        <w:contextualSpacing/>
        <w:rPr>
          <w:rFonts w:ascii="Trebuchet MS" w:hAnsi="Trebuchet MS" w:cs="Arial"/>
        </w:rPr>
      </w:pPr>
    </w:p>
    <w:p w14:paraId="019D410F" w14:textId="77777777" w:rsidR="00781294" w:rsidRDefault="00781294" w:rsidP="00403A28">
      <w:pPr>
        <w:spacing w:after="160" w:line="252" w:lineRule="auto"/>
        <w:contextualSpacing/>
        <w:rPr>
          <w:rFonts w:ascii="Trebuchet MS" w:hAnsi="Trebuchet MS" w:cs="Arial"/>
        </w:rPr>
      </w:pPr>
    </w:p>
    <w:p w14:paraId="08D591F4" w14:textId="77777777" w:rsidR="00781294" w:rsidRPr="00781294" w:rsidRDefault="00781294" w:rsidP="00403A28">
      <w:pPr>
        <w:spacing w:after="160" w:line="252" w:lineRule="auto"/>
        <w:contextualSpacing/>
        <w:rPr>
          <w:rFonts w:ascii="Trebuchet MS" w:hAnsi="Trebuchet MS" w:cs="Arial"/>
        </w:rPr>
      </w:pPr>
    </w:p>
    <w:p w14:paraId="044CE548" w14:textId="77777777" w:rsidR="00403A28" w:rsidRPr="00781294" w:rsidRDefault="00403A28" w:rsidP="00403A28">
      <w:pPr>
        <w:pStyle w:val="ListParagraph"/>
        <w:numPr>
          <w:ilvl w:val="0"/>
          <w:numId w:val="27"/>
        </w:numPr>
        <w:spacing w:after="160" w:line="252" w:lineRule="auto"/>
        <w:ind w:left="270" w:hanging="270"/>
        <w:rPr>
          <w:rFonts w:ascii="Trebuchet MS" w:hAnsi="Trebuchet MS" w:cs="Arial"/>
          <w:b/>
          <w:bCs/>
        </w:rPr>
      </w:pPr>
      <w:r w:rsidRPr="00781294">
        <w:rPr>
          <w:rFonts w:ascii="Trebuchet MS" w:hAnsi="Trebuchet MS" w:cs="Arial"/>
          <w:b/>
          <w:bCs/>
        </w:rPr>
        <w:t>Project Deliverables</w:t>
      </w:r>
    </w:p>
    <w:p w14:paraId="1504BD82" w14:textId="77777777" w:rsidR="00403A28" w:rsidRPr="00781294" w:rsidRDefault="00403A28" w:rsidP="00403A28">
      <w:pPr>
        <w:spacing w:after="160" w:line="252" w:lineRule="auto"/>
        <w:contextualSpacing/>
        <w:rPr>
          <w:rFonts w:ascii="Trebuchet MS" w:hAnsi="Trebuchet MS" w:cs="Arial"/>
        </w:rPr>
      </w:pPr>
      <w:r w:rsidRPr="00781294">
        <w:rPr>
          <w:rFonts w:ascii="Trebuchet MS" w:hAnsi="Trebuchet MS" w:cs="Arial"/>
        </w:rPr>
        <w:t>The successful service provider shall, at a minimum, deliver the following in accordance with the set timelines failure to do so may lead to suspension or cancellation of the order as detailed in the service level agreement that forms part of the NDA.</w:t>
      </w:r>
    </w:p>
    <w:p w14:paraId="71E6E4D9" w14:textId="77777777" w:rsidR="00403A28" w:rsidRPr="00781294" w:rsidRDefault="00403A28" w:rsidP="00403A28">
      <w:pPr>
        <w:spacing w:after="160" w:line="252" w:lineRule="auto"/>
        <w:contextualSpacing/>
        <w:rPr>
          <w:rFonts w:ascii="Trebuchet MS" w:hAnsi="Trebuchet MS" w:cs="Arial"/>
        </w:rPr>
      </w:pPr>
    </w:p>
    <w:p w14:paraId="41E65F5E"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update and review the customer responses captured in the spreadsheet on an ongoing </w:t>
      </w:r>
      <w:proofErr w:type="gramStart"/>
      <w:r w:rsidRPr="00781294">
        <w:rPr>
          <w:rFonts w:ascii="Trebuchet MS" w:hAnsi="Trebuchet MS" w:cs="Arial"/>
        </w:rPr>
        <w:t>basis;</w:t>
      </w:r>
      <w:proofErr w:type="gramEnd"/>
    </w:p>
    <w:p w14:paraId="3DE5650D"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provide monthly updated spreadsheet to show progress, caller comments, and customer </w:t>
      </w:r>
      <w:proofErr w:type="gramStart"/>
      <w:r w:rsidRPr="00781294">
        <w:rPr>
          <w:rFonts w:ascii="Trebuchet MS" w:hAnsi="Trebuchet MS" w:cs="Arial"/>
        </w:rPr>
        <w:t>responses;</w:t>
      </w:r>
      <w:proofErr w:type="gramEnd"/>
    </w:p>
    <w:p w14:paraId="24627DA3"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provide </w:t>
      </w:r>
      <w:proofErr w:type="spellStart"/>
      <w:r w:rsidRPr="00781294">
        <w:rPr>
          <w:rFonts w:ascii="Trebuchet MS" w:hAnsi="Trebuchet MS" w:cs="Arial"/>
        </w:rPr>
        <w:t>Necsa</w:t>
      </w:r>
      <w:proofErr w:type="spellEnd"/>
      <w:r w:rsidRPr="00781294">
        <w:rPr>
          <w:rFonts w:ascii="Trebuchet MS" w:hAnsi="Trebuchet MS" w:cs="Arial"/>
        </w:rPr>
        <w:t xml:space="preserve"> with the link to the updated spreadsheet and/or email the updated spreadsheet as an atta</w:t>
      </w:r>
      <w:r w:rsidR="00A87353" w:rsidRPr="00781294">
        <w:rPr>
          <w:rFonts w:ascii="Trebuchet MS" w:hAnsi="Trebuchet MS" w:cs="Arial"/>
        </w:rPr>
        <w:t xml:space="preserve">chment every month-end (within </w:t>
      </w:r>
      <w:r w:rsidRPr="00781294">
        <w:rPr>
          <w:rFonts w:ascii="Trebuchet MS" w:hAnsi="Trebuchet MS" w:cs="Arial"/>
        </w:rPr>
        <w:t xml:space="preserve">3 days) for the duration of the cold calling </w:t>
      </w:r>
      <w:proofErr w:type="gramStart"/>
      <w:r w:rsidRPr="00781294">
        <w:rPr>
          <w:rFonts w:ascii="Trebuchet MS" w:hAnsi="Trebuchet MS" w:cs="Arial"/>
        </w:rPr>
        <w:t>interview;</w:t>
      </w:r>
      <w:proofErr w:type="gramEnd"/>
    </w:p>
    <w:p w14:paraId="717AAEDA"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prepare a final report at the end of the 3-months period with detailed statistical analysis of the outcome of the call campaign (must be an official report in the company letterhead)</w:t>
      </w:r>
    </w:p>
    <w:p w14:paraId="0A92DCD5" w14:textId="77777777" w:rsidR="00403A28" w:rsidRPr="00781294" w:rsidRDefault="00403A28" w:rsidP="00403A28">
      <w:pPr>
        <w:rPr>
          <w:rFonts w:ascii="Trebuchet MS" w:hAnsi="Trebuchet MS" w:cs="Arial"/>
        </w:rPr>
      </w:pPr>
      <w:r w:rsidRPr="00781294">
        <w:rPr>
          <w:rFonts w:ascii="Trebuchet MS" w:hAnsi="Trebuchet MS" w:cs="Arial"/>
        </w:rPr>
        <w:t> </w:t>
      </w:r>
    </w:p>
    <w:p w14:paraId="3F2E7FC4" w14:textId="77777777" w:rsidR="00403A28" w:rsidRPr="00781294" w:rsidRDefault="00403A28" w:rsidP="00403A28">
      <w:pPr>
        <w:pStyle w:val="ListParagraph"/>
        <w:numPr>
          <w:ilvl w:val="0"/>
          <w:numId w:val="27"/>
        </w:numPr>
        <w:ind w:left="270" w:hanging="270"/>
        <w:rPr>
          <w:rFonts w:ascii="Trebuchet MS" w:hAnsi="Trebuchet MS" w:cs="Arial"/>
          <w:b/>
          <w:bCs/>
        </w:rPr>
      </w:pPr>
      <w:r w:rsidRPr="00781294">
        <w:rPr>
          <w:rFonts w:ascii="Trebuchet MS" w:hAnsi="Trebuchet MS" w:cs="Arial"/>
          <w:b/>
          <w:bCs/>
        </w:rPr>
        <w:t>The Survey Questions</w:t>
      </w:r>
    </w:p>
    <w:p w14:paraId="75E8585E" w14:textId="77777777" w:rsidR="00403A28" w:rsidRPr="00781294" w:rsidRDefault="00403A28" w:rsidP="00403A28">
      <w:pPr>
        <w:rPr>
          <w:rFonts w:ascii="Trebuchet MS" w:hAnsi="Trebuchet MS" w:cs="Arial"/>
          <w:bCs/>
        </w:rPr>
      </w:pPr>
      <w:r w:rsidRPr="00781294">
        <w:rPr>
          <w:rFonts w:ascii="Trebuchet MS" w:hAnsi="Trebuchet MS" w:cs="Arial"/>
          <w:bCs/>
        </w:rPr>
        <w:t>The service provider will be provided with the following 5 questions in a pre-structured spreadsheet to use for the telephonic follow-up interviews.</w:t>
      </w:r>
    </w:p>
    <w:p w14:paraId="6D930A01" w14:textId="77777777" w:rsidR="00403A28"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Which of the following laboratory services are you currently using? (CAL = Calibration Laboratory, </w:t>
      </w:r>
      <w:r w:rsidR="00A54554">
        <w:rPr>
          <w:rFonts w:ascii="Trebuchet MS" w:hAnsi="Trebuchet MS" w:cs="Arial"/>
        </w:rPr>
        <w:t>CBF</w:t>
      </w:r>
      <w:r w:rsidRPr="00781294">
        <w:rPr>
          <w:rFonts w:ascii="Trebuchet MS" w:hAnsi="Trebuchet MS" w:cs="Arial"/>
        </w:rPr>
        <w:t xml:space="preserve"> = </w:t>
      </w:r>
      <w:r w:rsidR="00A54554">
        <w:rPr>
          <w:rFonts w:ascii="Trebuchet MS" w:hAnsi="Trebuchet MS" w:cs="Arial"/>
        </w:rPr>
        <w:t>Chemical, Biological &amp; Forensics Lab</w:t>
      </w:r>
      <w:r w:rsidRPr="00781294">
        <w:rPr>
          <w:rFonts w:ascii="Trebuchet MS" w:hAnsi="Trebuchet MS" w:cs="Arial"/>
        </w:rPr>
        <w:t>oratory, RA</w:t>
      </w:r>
      <w:r w:rsidR="00A54554">
        <w:rPr>
          <w:rFonts w:ascii="Trebuchet MS" w:hAnsi="Trebuchet MS" w:cs="Arial"/>
        </w:rPr>
        <w:t>C</w:t>
      </w:r>
      <w:r w:rsidRPr="00781294">
        <w:rPr>
          <w:rFonts w:ascii="Trebuchet MS" w:hAnsi="Trebuchet MS" w:cs="Arial"/>
        </w:rPr>
        <w:t xml:space="preserve"> = Radio</w:t>
      </w:r>
      <w:r w:rsidR="00A54554">
        <w:rPr>
          <w:rFonts w:ascii="Trebuchet MS" w:hAnsi="Trebuchet MS" w:cs="Arial"/>
        </w:rPr>
        <w:t xml:space="preserve"> Analytical and Calibration)</w:t>
      </w:r>
      <w:r w:rsidRPr="00781294">
        <w:rPr>
          <w:rFonts w:ascii="Trebuchet MS" w:hAnsi="Trebuchet MS" w:cs="Arial"/>
        </w:rPr>
        <w:t xml:space="preserve"> Laboratory – or any combination)</w:t>
      </w:r>
    </w:p>
    <w:p w14:paraId="3CF3ABF2" w14:textId="77777777" w:rsidR="00A54554" w:rsidRPr="00781294" w:rsidRDefault="00A54554" w:rsidP="00A54554">
      <w:pPr>
        <w:spacing w:after="160" w:line="252" w:lineRule="auto"/>
        <w:ind w:left="720"/>
        <w:contextualSpacing/>
        <w:rPr>
          <w:rFonts w:ascii="Trebuchet MS" w:hAnsi="Trebuchet MS" w:cs="Arial"/>
        </w:rPr>
      </w:pPr>
    </w:p>
    <w:p w14:paraId="6B1825D3"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How did you </w:t>
      </w:r>
      <w:proofErr w:type="gramStart"/>
      <w:r w:rsidRPr="00781294">
        <w:rPr>
          <w:rFonts w:ascii="Trebuchet MS" w:hAnsi="Trebuchet MS" w:cs="Arial"/>
        </w:rPr>
        <w:t>came</w:t>
      </w:r>
      <w:proofErr w:type="gramEnd"/>
      <w:r w:rsidRPr="00781294">
        <w:rPr>
          <w:rFonts w:ascii="Trebuchet MS" w:hAnsi="Trebuchet MS" w:cs="Arial"/>
        </w:rPr>
        <w:t xml:space="preserve"> to know about the </w:t>
      </w:r>
      <w:proofErr w:type="spellStart"/>
      <w:r w:rsidRPr="00781294">
        <w:rPr>
          <w:rFonts w:ascii="Trebuchet MS" w:hAnsi="Trebuchet MS" w:cs="Arial"/>
        </w:rPr>
        <w:t>Necsa</w:t>
      </w:r>
      <w:proofErr w:type="spellEnd"/>
      <w:r w:rsidRPr="00781294">
        <w:rPr>
          <w:rFonts w:ascii="Trebuchet MS" w:hAnsi="Trebuchet MS" w:cs="Arial"/>
        </w:rPr>
        <w:t xml:space="preserve"> Analytical and Calibration Services Laboratories (</w:t>
      </w:r>
      <w:r w:rsidR="00A54554">
        <w:rPr>
          <w:rFonts w:ascii="Trebuchet MS" w:hAnsi="Trebuchet MS" w:cs="Arial"/>
        </w:rPr>
        <w:t xml:space="preserve">Chemical, Forensics, Radiation Protection, </w:t>
      </w:r>
      <w:proofErr w:type="spellStart"/>
      <w:r w:rsidR="00A54554">
        <w:rPr>
          <w:rFonts w:ascii="Trebuchet MS" w:hAnsi="Trebuchet MS" w:cs="Arial"/>
        </w:rPr>
        <w:t>Radionalysis</w:t>
      </w:r>
      <w:proofErr w:type="spellEnd"/>
      <w:r w:rsidR="00A54554">
        <w:rPr>
          <w:rFonts w:ascii="Trebuchet MS" w:hAnsi="Trebuchet MS" w:cs="Arial"/>
        </w:rPr>
        <w:t xml:space="preserve"> </w:t>
      </w:r>
      <w:r w:rsidRPr="00781294">
        <w:rPr>
          <w:rFonts w:ascii="Trebuchet MS" w:hAnsi="Trebuchet MS" w:cs="Arial"/>
        </w:rPr>
        <w:t xml:space="preserve">and/or Calibration Services)? </w:t>
      </w:r>
    </w:p>
    <w:p w14:paraId="186FF15D" w14:textId="77777777" w:rsidR="00403A28" w:rsidRPr="00781294" w:rsidRDefault="00403A28" w:rsidP="00403A28">
      <w:pPr>
        <w:spacing w:after="160" w:line="252" w:lineRule="auto"/>
        <w:ind w:left="720"/>
        <w:contextualSpacing/>
        <w:rPr>
          <w:rFonts w:ascii="Trebuchet MS" w:hAnsi="Trebuchet MS" w:cs="Arial"/>
        </w:rPr>
      </w:pPr>
    </w:p>
    <w:p w14:paraId="198B2ADE" w14:textId="77777777" w:rsidR="00403A28" w:rsidRPr="00781294" w:rsidRDefault="00403A28" w:rsidP="00403A28">
      <w:pPr>
        <w:spacing w:after="160" w:line="252" w:lineRule="auto"/>
        <w:ind w:left="720"/>
        <w:contextualSpacing/>
        <w:rPr>
          <w:rFonts w:ascii="Trebuchet MS" w:hAnsi="Trebuchet MS" w:cs="Arial"/>
        </w:rPr>
      </w:pPr>
      <w:r w:rsidRPr="00781294">
        <w:rPr>
          <w:rFonts w:ascii="Trebuchet MS" w:hAnsi="Trebuchet MS" w:cs="Arial"/>
        </w:rPr>
        <w:t>Rate the services between 1 – 5: (1 = terrible, 2= mediocre, 3 = Satisfactory, 4 = good, 5 = Excellent)</w:t>
      </w:r>
    </w:p>
    <w:p w14:paraId="0AF85554" w14:textId="77777777" w:rsidR="00403A28" w:rsidRPr="00781294" w:rsidRDefault="00403A28" w:rsidP="00403A28">
      <w:pPr>
        <w:spacing w:after="160" w:line="252" w:lineRule="auto"/>
        <w:ind w:left="720"/>
        <w:contextualSpacing/>
        <w:rPr>
          <w:rFonts w:ascii="Trebuchet MS" w:hAnsi="Trebuchet MS" w:cs="Arial"/>
        </w:rPr>
      </w:pPr>
    </w:p>
    <w:p w14:paraId="73EE2059"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What changes would you like </w:t>
      </w:r>
      <w:proofErr w:type="spellStart"/>
      <w:r w:rsidRPr="00781294">
        <w:rPr>
          <w:rFonts w:ascii="Trebuchet MS" w:hAnsi="Trebuchet MS" w:cs="Arial"/>
        </w:rPr>
        <w:t>Necsa</w:t>
      </w:r>
      <w:proofErr w:type="spellEnd"/>
      <w:r w:rsidRPr="00781294">
        <w:rPr>
          <w:rFonts w:ascii="Trebuchet MS" w:hAnsi="Trebuchet MS" w:cs="Arial"/>
        </w:rPr>
        <w:t xml:space="preserve"> Laborator</w:t>
      </w:r>
      <w:r w:rsidR="00A54554">
        <w:rPr>
          <w:rFonts w:ascii="Trebuchet MS" w:hAnsi="Trebuchet MS" w:cs="Arial"/>
        </w:rPr>
        <w:t>y Serv</w:t>
      </w:r>
      <w:r w:rsidRPr="00781294">
        <w:rPr>
          <w:rFonts w:ascii="Trebuchet MS" w:hAnsi="Trebuchet MS" w:cs="Arial"/>
        </w:rPr>
        <w:t>i</w:t>
      </w:r>
      <w:r w:rsidR="00A54554">
        <w:rPr>
          <w:rFonts w:ascii="Trebuchet MS" w:hAnsi="Trebuchet MS" w:cs="Arial"/>
        </w:rPr>
        <w:t>c</w:t>
      </w:r>
      <w:r w:rsidRPr="00781294">
        <w:rPr>
          <w:rFonts w:ascii="Trebuchet MS" w:hAnsi="Trebuchet MS" w:cs="Arial"/>
        </w:rPr>
        <w:t xml:space="preserve">es </w:t>
      </w:r>
      <w:r w:rsidR="00A54554">
        <w:rPr>
          <w:rFonts w:ascii="Trebuchet MS" w:hAnsi="Trebuchet MS" w:cs="Arial"/>
        </w:rPr>
        <w:t xml:space="preserve">(NLS) </w:t>
      </w:r>
      <w:r w:rsidRPr="00781294">
        <w:rPr>
          <w:rFonts w:ascii="Trebuchet MS" w:hAnsi="Trebuchet MS" w:cs="Arial"/>
        </w:rPr>
        <w:t xml:space="preserve">to make </w:t>
      </w:r>
      <w:proofErr w:type="gramStart"/>
      <w:r w:rsidRPr="00781294">
        <w:rPr>
          <w:rFonts w:ascii="Trebuchet MS" w:hAnsi="Trebuchet MS" w:cs="Arial"/>
        </w:rPr>
        <w:t>in order for</w:t>
      </w:r>
      <w:proofErr w:type="gramEnd"/>
      <w:r w:rsidRPr="00781294">
        <w:rPr>
          <w:rFonts w:ascii="Trebuchet MS" w:hAnsi="Trebuchet MS" w:cs="Arial"/>
        </w:rPr>
        <w:t xml:space="preserve"> you to place more orders?</w:t>
      </w:r>
    </w:p>
    <w:p w14:paraId="115BF650" w14:textId="77777777" w:rsidR="00403A28" w:rsidRPr="00781294" w:rsidRDefault="00403A28" w:rsidP="00403A28">
      <w:pPr>
        <w:spacing w:after="160" w:line="252" w:lineRule="auto"/>
        <w:ind w:left="720"/>
        <w:contextualSpacing/>
        <w:rPr>
          <w:rFonts w:ascii="Trebuchet MS" w:hAnsi="Trebuchet MS" w:cs="Arial"/>
        </w:rPr>
      </w:pPr>
    </w:p>
    <w:p w14:paraId="100517D5" w14:textId="77777777" w:rsidR="00403A28" w:rsidRPr="00781294" w:rsidRDefault="00403A28" w:rsidP="00403A28">
      <w:pPr>
        <w:numPr>
          <w:ilvl w:val="0"/>
          <w:numId w:val="26"/>
        </w:numPr>
        <w:spacing w:after="160" w:line="252" w:lineRule="auto"/>
        <w:contextualSpacing/>
        <w:rPr>
          <w:rFonts w:ascii="Trebuchet MS" w:hAnsi="Trebuchet MS" w:cs="Arial"/>
        </w:rPr>
      </w:pPr>
      <w:r w:rsidRPr="00781294">
        <w:rPr>
          <w:rFonts w:ascii="Trebuchet MS" w:hAnsi="Trebuchet MS" w:cs="Arial"/>
        </w:rPr>
        <w:t xml:space="preserve">Would you recommend </w:t>
      </w:r>
      <w:r w:rsidR="00A54554">
        <w:rPr>
          <w:rFonts w:ascii="Trebuchet MS" w:hAnsi="Trebuchet MS" w:cs="Arial"/>
        </w:rPr>
        <w:t>NL</w:t>
      </w:r>
      <w:r w:rsidRPr="00781294">
        <w:rPr>
          <w:rFonts w:ascii="Trebuchet MS" w:hAnsi="Trebuchet MS" w:cs="Arial"/>
        </w:rPr>
        <w:t>S services to customers? Yes / No</w:t>
      </w:r>
    </w:p>
    <w:p w14:paraId="2E7005C5" w14:textId="77777777" w:rsidR="00403A28" w:rsidRPr="00781294" w:rsidRDefault="00403A28" w:rsidP="00403A28">
      <w:pPr>
        <w:spacing w:after="160" w:line="252" w:lineRule="auto"/>
        <w:ind w:left="720"/>
        <w:contextualSpacing/>
        <w:rPr>
          <w:rFonts w:ascii="Trebuchet MS" w:hAnsi="Trebuchet MS" w:cs="Arial"/>
        </w:rPr>
      </w:pPr>
    </w:p>
    <w:p w14:paraId="1A9A23AC" w14:textId="77777777" w:rsidR="00403A28" w:rsidRPr="00781294" w:rsidRDefault="00A54554" w:rsidP="00403A28">
      <w:pPr>
        <w:spacing w:after="160" w:line="252" w:lineRule="auto"/>
        <w:ind w:left="720"/>
        <w:contextualSpacing/>
        <w:rPr>
          <w:rFonts w:ascii="Trebuchet MS" w:hAnsi="Trebuchet MS" w:cs="Arial"/>
        </w:rPr>
      </w:pPr>
      <w:r>
        <w:rPr>
          <w:rFonts w:ascii="Trebuchet MS" w:hAnsi="Trebuchet MS" w:cs="Arial"/>
        </w:rPr>
        <w:t>T</w:t>
      </w:r>
      <w:r w:rsidR="00403A28" w:rsidRPr="00781294">
        <w:rPr>
          <w:rFonts w:ascii="Trebuchet MS" w:hAnsi="Trebuchet MS" w:cs="Arial"/>
        </w:rPr>
        <w:t>ell me why?</w:t>
      </w:r>
    </w:p>
    <w:p w14:paraId="26572D71" w14:textId="77777777" w:rsidR="00403A28" w:rsidRPr="00781294" w:rsidRDefault="00403A28" w:rsidP="00403A28">
      <w:pPr>
        <w:spacing w:after="160" w:line="252" w:lineRule="auto"/>
        <w:ind w:left="720"/>
        <w:contextualSpacing/>
        <w:rPr>
          <w:rFonts w:ascii="Trebuchet MS" w:hAnsi="Trebuchet MS" w:cs="Arial"/>
        </w:rPr>
      </w:pPr>
    </w:p>
    <w:p w14:paraId="7977051D" w14:textId="77777777" w:rsidR="00403A28" w:rsidRPr="00781294" w:rsidRDefault="00403A28" w:rsidP="00403A28">
      <w:pPr>
        <w:spacing w:after="160" w:line="252" w:lineRule="auto"/>
        <w:ind w:left="720"/>
        <w:contextualSpacing/>
        <w:rPr>
          <w:rFonts w:ascii="Trebuchet MS" w:hAnsi="Trebuchet MS" w:cs="Arial"/>
        </w:rPr>
      </w:pPr>
    </w:p>
    <w:p w14:paraId="660C2B29" w14:textId="77777777" w:rsidR="00403A28" w:rsidRDefault="00403A28" w:rsidP="00403A28">
      <w:pPr>
        <w:spacing w:after="160" w:line="252" w:lineRule="auto"/>
        <w:ind w:left="720"/>
        <w:contextualSpacing/>
        <w:rPr>
          <w:rFonts w:ascii="Trebuchet MS" w:hAnsi="Trebuchet MS" w:cs="Arial"/>
        </w:rPr>
      </w:pPr>
    </w:p>
    <w:p w14:paraId="7BE0A705" w14:textId="77777777" w:rsidR="00A54554" w:rsidRDefault="00A54554" w:rsidP="00403A28">
      <w:pPr>
        <w:spacing w:after="160" w:line="252" w:lineRule="auto"/>
        <w:ind w:left="720"/>
        <w:contextualSpacing/>
        <w:rPr>
          <w:rFonts w:ascii="Trebuchet MS" w:hAnsi="Trebuchet MS" w:cs="Arial"/>
        </w:rPr>
      </w:pPr>
    </w:p>
    <w:p w14:paraId="747476EE" w14:textId="77777777" w:rsidR="00A54554" w:rsidRDefault="00A54554" w:rsidP="00403A28">
      <w:pPr>
        <w:spacing w:after="160" w:line="252" w:lineRule="auto"/>
        <w:ind w:left="720"/>
        <w:contextualSpacing/>
        <w:rPr>
          <w:rFonts w:ascii="Trebuchet MS" w:hAnsi="Trebuchet MS" w:cs="Arial"/>
        </w:rPr>
      </w:pPr>
    </w:p>
    <w:p w14:paraId="33037C14" w14:textId="77777777" w:rsidR="00A54554" w:rsidRDefault="00A54554" w:rsidP="00403A28">
      <w:pPr>
        <w:spacing w:after="160" w:line="252" w:lineRule="auto"/>
        <w:ind w:left="720"/>
        <w:contextualSpacing/>
        <w:rPr>
          <w:rFonts w:ascii="Trebuchet MS" w:hAnsi="Trebuchet MS" w:cs="Arial"/>
        </w:rPr>
      </w:pPr>
    </w:p>
    <w:p w14:paraId="27BBC93C" w14:textId="77777777" w:rsidR="00A54554" w:rsidRDefault="00A54554" w:rsidP="00403A28">
      <w:pPr>
        <w:spacing w:after="160" w:line="252" w:lineRule="auto"/>
        <w:ind w:left="720"/>
        <w:contextualSpacing/>
        <w:rPr>
          <w:rFonts w:ascii="Trebuchet MS" w:hAnsi="Trebuchet MS" w:cs="Arial"/>
        </w:rPr>
      </w:pPr>
    </w:p>
    <w:p w14:paraId="6A23BE96" w14:textId="77777777" w:rsidR="00A54554" w:rsidRPr="00781294" w:rsidRDefault="00A54554" w:rsidP="00403A28">
      <w:pPr>
        <w:spacing w:after="160" w:line="252" w:lineRule="auto"/>
        <w:ind w:left="720"/>
        <w:contextualSpacing/>
        <w:rPr>
          <w:rFonts w:ascii="Trebuchet MS" w:hAnsi="Trebuchet MS" w:cs="Arial"/>
        </w:rPr>
      </w:pPr>
    </w:p>
    <w:p w14:paraId="78537EBE" w14:textId="77777777" w:rsidR="00403A28" w:rsidRPr="00D90830" w:rsidRDefault="00403A28" w:rsidP="00403A28">
      <w:pPr>
        <w:pStyle w:val="ListParagraph"/>
        <w:numPr>
          <w:ilvl w:val="0"/>
          <w:numId w:val="27"/>
        </w:numPr>
        <w:ind w:left="270" w:hanging="270"/>
        <w:rPr>
          <w:rFonts w:ascii="Trebuchet MS" w:hAnsi="Trebuchet MS" w:cs="Arial"/>
        </w:rPr>
      </w:pPr>
      <w:r w:rsidRPr="00D90830">
        <w:rPr>
          <w:rFonts w:ascii="Trebuchet MS" w:hAnsi="Trebuchet MS" w:cs="Arial"/>
          <w:b/>
          <w:bCs/>
        </w:rPr>
        <w:t xml:space="preserve">Scope/Contents of the Final Report </w:t>
      </w:r>
    </w:p>
    <w:p w14:paraId="363241B3" w14:textId="77777777" w:rsidR="00403A28" w:rsidRPr="00D90830" w:rsidRDefault="00403A28" w:rsidP="00403A28">
      <w:pPr>
        <w:spacing w:after="160" w:line="252" w:lineRule="auto"/>
        <w:contextualSpacing/>
        <w:rPr>
          <w:rFonts w:ascii="Trebuchet MS" w:hAnsi="Trebuchet MS" w:cs="Arial"/>
        </w:rPr>
      </w:pPr>
      <w:r w:rsidRPr="00D90830">
        <w:rPr>
          <w:rFonts w:ascii="Trebuchet MS" w:hAnsi="Trebuchet MS" w:cs="Arial"/>
        </w:rPr>
        <w:t xml:space="preserve">The successful service provider shall be required to prepare a detailed final report at the end of the project with detailed statistical analysis of the outcome of the call campaign. The final report must be in the company </w:t>
      </w:r>
      <w:proofErr w:type="gramStart"/>
      <w:r w:rsidRPr="00D90830">
        <w:rPr>
          <w:rFonts w:ascii="Trebuchet MS" w:hAnsi="Trebuchet MS" w:cs="Arial"/>
        </w:rPr>
        <w:t>letterhead, and</w:t>
      </w:r>
      <w:proofErr w:type="gramEnd"/>
      <w:r w:rsidRPr="00D90830">
        <w:rPr>
          <w:rFonts w:ascii="Trebuchet MS" w:hAnsi="Trebuchet MS" w:cs="Arial"/>
        </w:rPr>
        <w:t xml:space="preserve"> shall include the following subject heading at a minimum.</w:t>
      </w:r>
    </w:p>
    <w:p w14:paraId="410F417A" w14:textId="77777777" w:rsidR="00BC3682" w:rsidRPr="00D90830" w:rsidRDefault="00BC3682" w:rsidP="00403A28">
      <w:pPr>
        <w:spacing w:after="160" w:line="252" w:lineRule="auto"/>
        <w:contextualSpacing/>
        <w:rPr>
          <w:rFonts w:ascii="Trebuchet MS" w:hAnsi="Trebuchet MS" w:cs="Arial"/>
        </w:rPr>
      </w:pPr>
    </w:p>
    <w:p w14:paraId="014FA9CF" w14:textId="77777777" w:rsidR="00403A28" w:rsidRPr="00D90830" w:rsidRDefault="00403A28" w:rsidP="00BC3682">
      <w:pPr>
        <w:numPr>
          <w:ilvl w:val="0"/>
          <w:numId w:val="28"/>
        </w:numPr>
        <w:spacing w:before="120" w:after="160" w:line="252" w:lineRule="auto"/>
        <w:rPr>
          <w:rFonts w:ascii="Trebuchet MS" w:hAnsi="Trebuchet MS" w:cs="Arial"/>
        </w:rPr>
      </w:pPr>
      <w:r w:rsidRPr="00D90830">
        <w:rPr>
          <w:rFonts w:ascii="Trebuchet MS" w:hAnsi="Trebuchet MS" w:cs="Arial"/>
        </w:rPr>
        <w:t>Background info (what triggered the cold calling campaign</w:t>
      </w:r>
      <w:proofErr w:type="gramStart"/>
      <w:r w:rsidRPr="00D90830">
        <w:rPr>
          <w:rFonts w:ascii="Trebuchet MS" w:hAnsi="Trebuchet MS" w:cs="Arial"/>
        </w:rPr>
        <w:t>);</w:t>
      </w:r>
      <w:proofErr w:type="gramEnd"/>
    </w:p>
    <w:p w14:paraId="68321E6C" w14:textId="77777777" w:rsidR="00403A28" w:rsidRPr="00D90830" w:rsidRDefault="00403A28" w:rsidP="00BC3682">
      <w:pPr>
        <w:numPr>
          <w:ilvl w:val="0"/>
          <w:numId w:val="28"/>
        </w:numPr>
        <w:spacing w:before="120" w:after="160" w:line="252" w:lineRule="auto"/>
        <w:rPr>
          <w:rFonts w:ascii="Trebuchet MS" w:hAnsi="Trebuchet MS" w:cs="Arial"/>
        </w:rPr>
      </w:pPr>
      <w:r w:rsidRPr="00D90830">
        <w:rPr>
          <w:rFonts w:ascii="Trebuchet MS" w:hAnsi="Trebuchet MS" w:cs="Arial"/>
        </w:rPr>
        <w:t>Objectives (what are the agreed deliverables</w:t>
      </w:r>
      <w:proofErr w:type="gramStart"/>
      <w:r w:rsidRPr="00D90830">
        <w:rPr>
          <w:rFonts w:ascii="Trebuchet MS" w:hAnsi="Trebuchet MS" w:cs="Arial"/>
        </w:rPr>
        <w:t>);</w:t>
      </w:r>
      <w:proofErr w:type="gramEnd"/>
    </w:p>
    <w:p w14:paraId="65C6063A" w14:textId="77777777" w:rsidR="00403A28" w:rsidRPr="00D90830" w:rsidRDefault="00403A28" w:rsidP="00BC3682">
      <w:pPr>
        <w:numPr>
          <w:ilvl w:val="0"/>
          <w:numId w:val="28"/>
        </w:numPr>
        <w:spacing w:before="120" w:after="160" w:line="252" w:lineRule="auto"/>
        <w:rPr>
          <w:rFonts w:ascii="Trebuchet MS" w:hAnsi="Trebuchet MS" w:cs="Arial"/>
        </w:rPr>
      </w:pPr>
      <w:r w:rsidRPr="00D90830">
        <w:rPr>
          <w:rFonts w:ascii="Trebuchet MS" w:hAnsi="Trebuchet MS" w:cs="Arial"/>
        </w:rPr>
        <w:t>Methodology (agreed method vs followed protocols for the interviews</w:t>
      </w:r>
      <w:proofErr w:type="gramStart"/>
      <w:r w:rsidRPr="00D90830">
        <w:rPr>
          <w:rFonts w:ascii="Trebuchet MS" w:hAnsi="Trebuchet MS" w:cs="Arial"/>
        </w:rPr>
        <w:t>);</w:t>
      </w:r>
      <w:proofErr w:type="gramEnd"/>
      <w:r w:rsidRPr="00D90830">
        <w:rPr>
          <w:rFonts w:ascii="Trebuchet MS" w:hAnsi="Trebuchet MS" w:cs="Arial"/>
        </w:rPr>
        <w:t xml:space="preserve"> </w:t>
      </w:r>
    </w:p>
    <w:p w14:paraId="78E9C113" w14:textId="77777777" w:rsidR="00403A28" w:rsidRPr="00D90830" w:rsidRDefault="00403A28" w:rsidP="00BC3682">
      <w:pPr>
        <w:numPr>
          <w:ilvl w:val="0"/>
          <w:numId w:val="28"/>
        </w:numPr>
        <w:spacing w:before="120" w:after="160" w:line="252" w:lineRule="auto"/>
        <w:rPr>
          <w:rFonts w:ascii="Trebuchet MS" w:hAnsi="Trebuchet MS" w:cs="Arial"/>
        </w:rPr>
      </w:pPr>
      <w:r w:rsidRPr="00D90830">
        <w:rPr>
          <w:rFonts w:ascii="Trebuchet MS" w:hAnsi="Trebuchet MS" w:cs="Arial"/>
        </w:rPr>
        <w:t>Outcome of call campaign (total calls made, number of target customer reached, % successful calls)</w:t>
      </w:r>
    </w:p>
    <w:p w14:paraId="3AA0E638" w14:textId="77777777" w:rsidR="00403A28" w:rsidRPr="00D90830" w:rsidRDefault="00403A28" w:rsidP="00BC3682">
      <w:pPr>
        <w:numPr>
          <w:ilvl w:val="0"/>
          <w:numId w:val="28"/>
        </w:numPr>
        <w:spacing w:before="120" w:after="160" w:line="252" w:lineRule="auto"/>
        <w:rPr>
          <w:rFonts w:ascii="Trebuchet MS" w:hAnsi="Trebuchet MS" w:cs="Arial"/>
        </w:rPr>
      </w:pPr>
      <w:r w:rsidRPr="00D90830">
        <w:rPr>
          <w:rFonts w:ascii="Trebuchet MS" w:hAnsi="Trebuchet MS" w:cs="Arial"/>
        </w:rPr>
        <w:t>Reporting statistics per question (including graphics)</w:t>
      </w:r>
    </w:p>
    <w:p w14:paraId="49ACD6F9" w14:textId="77777777" w:rsidR="00BC3682" w:rsidRPr="00D90830" w:rsidRDefault="00BC3682" w:rsidP="00BC3682">
      <w:pPr>
        <w:spacing w:before="120" w:after="160" w:line="252" w:lineRule="auto"/>
        <w:ind w:firstLine="720"/>
        <w:rPr>
          <w:rFonts w:ascii="Trebuchet MS" w:hAnsi="Trebuchet MS" w:cs="Arial"/>
        </w:rPr>
      </w:pPr>
    </w:p>
    <w:p w14:paraId="06BFE621" w14:textId="77777777" w:rsidR="00403A28" w:rsidRPr="00D90830" w:rsidRDefault="00403A28" w:rsidP="00BC3682">
      <w:pPr>
        <w:spacing w:before="120" w:after="160" w:line="252" w:lineRule="auto"/>
        <w:ind w:firstLine="720"/>
        <w:rPr>
          <w:rFonts w:ascii="Trebuchet MS" w:hAnsi="Trebuchet MS" w:cs="Arial"/>
        </w:rPr>
      </w:pPr>
      <w:r w:rsidRPr="00D90830">
        <w:rPr>
          <w:rFonts w:ascii="Trebuchet MS" w:hAnsi="Trebuchet MS" w:cs="Arial"/>
        </w:rPr>
        <w:t>The following are for illustrative purposes only</w:t>
      </w:r>
    </w:p>
    <w:p w14:paraId="0AEC2109" w14:textId="77777777" w:rsidR="00BC3682" w:rsidRPr="00D90830" w:rsidRDefault="00BC3682" w:rsidP="00403A28">
      <w:pPr>
        <w:spacing w:after="160" w:line="252" w:lineRule="auto"/>
        <w:ind w:left="720"/>
        <w:contextualSpacing/>
        <w:rPr>
          <w:rFonts w:ascii="Trebuchet MS" w:hAnsi="Trebuchet MS" w:cs="Arial"/>
        </w:rPr>
      </w:pPr>
    </w:p>
    <w:p w14:paraId="1FBC0DB8" w14:textId="77777777" w:rsidR="00403A28" w:rsidRPr="00D90830" w:rsidRDefault="00403A28" w:rsidP="00BC3682">
      <w:pPr>
        <w:spacing w:after="160" w:line="252" w:lineRule="auto"/>
        <w:ind w:left="450" w:hanging="270"/>
        <w:contextualSpacing/>
        <w:rPr>
          <w:rFonts w:ascii="Trebuchet MS" w:hAnsi="Trebuchet MS" w:cs="Arial"/>
        </w:rPr>
      </w:pPr>
      <w:r w:rsidRPr="00D90830">
        <w:rPr>
          <w:rFonts w:ascii="Trebuchet MS" w:hAnsi="Trebuchet MS" w:cs="Arial"/>
          <w:noProof/>
          <w:lang w:val="en-US" w:eastAsia="en-US"/>
        </w:rPr>
        <w:drawing>
          <wp:inline distT="0" distB="0" distL="0" distR="0" wp14:anchorId="309A26B1" wp14:editId="24CB0F32">
            <wp:extent cx="3302966" cy="2146300"/>
            <wp:effectExtent l="0" t="0" r="0" b="6350"/>
            <wp:docPr id="3" name="Picture 3" descr="cid:image001.png@01D94CE4.E431E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94CE4.E431E57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394593" cy="2205840"/>
                    </a:xfrm>
                    <a:prstGeom prst="rect">
                      <a:avLst/>
                    </a:prstGeom>
                    <a:noFill/>
                    <a:ln>
                      <a:noFill/>
                    </a:ln>
                  </pic:spPr>
                </pic:pic>
              </a:graphicData>
            </a:graphic>
          </wp:inline>
        </w:drawing>
      </w:r>
    </w:p>
    <w:p w14:paraId="0C670F35" w14:textId="77777777" w:rsidR="00403A28" w:rsidRPr="00D90830" w:rsidRDefault="00403A28" w:rsidP="00403A28">
      <w:pPr>
        <w:spacing w:after="160" w:line="252" w:lineRule="auto"/>
        <w:ind w:left="720"/>
        <w:contextualSpacing/>
        <w:rPr>
          <w:rFonts w:ascii="Trebuchet MS" w:hAnsi="Trebuchet MS" w:cs="Arial"/>
        </w:rPr>
      </w:pPr>
      <w:r w:rsidRPr="00D90830">
        <w:rPr>
          <w:rFonts w:ascii="Trebuchet MS" w:hAnsi="Trebuchet MS" w:cs="Arial"/>
        </w:rPr>
        <w:t> </w:t>
      </w:r>
    </w:p>
    <w:p w14:paraId="68BF230B" w14:textId="77777777" w:rsidR="00BC3682" w:rsidRPr="00D90830" w:rsidRDefault="00BC3682" w:rsidP="00403A28">
      <w:pPr>
        <w:spacing w:after="160" w:line="252" w:lineRule="auto"/>
        <w:ind w:left="720"/>
        <w:contextualSpacing/>
        <w:rPr>
          <w:rFonts w:ascii="Trebuchet MS" w:hAnsi="Trebuchet MS" w:cs="Arial"/>
        </w:rPr>
      </w:pPr>
      <w:r w:rsidRPr="00D90830">
        <w:rPr>
          <w:rFonts w:ascii="Trebuchet MS" w:hAnsi="Trebuchet MS" w:cs="Arial"/>
          <w:noProof/>
          <w:lang w:val="en-US" w:eastAsia="en-US"/>
        </w:rPr>
        <w:drawing>
          <wp:inline distT="0" distB="0" distL="0" distR="0" wp14:anchorId="1D12C22A" wp14:editId="73AF864B">
            <wp:extent cx="4097958" cy="2077085"/>
            <wp:effectExtent l="0" t="0" r="0" b="0"/>
            <wp:docPr id="2" name="Picture 2" descr="cid:image002.png@01D94CE4.E431E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 descr="cid:image002.png@01D94CE4.E431E57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169196" cy="2113193"/>
                    </a:xfrm>
                    <a:prstGeom prst="rect">
                      <a:avLst/>
                    </a:prstGeom>
                    <a:noFill/>
                    <a:ln>
                      <a:noFill/>
                    </a:ln>
                  </pic:spPr>
                </pic:pic>
              </a:graphicData>
            </a:graphic>
          </wp:inline>
        </w:drawing>
      </w:r>
    </w:p>
    <w:p w14:paraId="07B03F15" w14:textId="77777777" w:rsidR="00BC3682" w:rsidRPr="00D90830" w:rsidRDefault="00BC3682" w:rsidP="00403A28">
      <w:pPr>
        <w:spacing w:after="160" w:line="252" w:lineRule="auto"/>
        <w:ind w:left="720"/>
        <w:contextualSpacing/>
        <w:rPr>
          <w:rFonts w:ascii="Trebuchet MS" w:hAnsi="Trebuchet MS" w:cs="Arial"/>
        </w:rPr>
      </w:pPr>
    </w:p>
    <w:p w14:paraId="0F70B331" w14:textId="77777777" w:rsidR="00BC3682" w:rsidRPr="00D90830" w:rsidRDefault="00BC3682" w:rsidP="00403A28">
      <w:pPr>
        <w:spacing w:after="160" w:line="252" w:lineRule="auto"/>
        <w:ind w:left="720"/>
        <w:contextualSpacing/>
        <w:rPr>
          <w:rFonts w:ascii="Trebuchet MS" w:hAnsi="Trebuchet MS" w:cs="Arial"/>
        </w:rPr>
      </w:pPr>
    </w:p>
    <w:p w14:paraId="719718DE" w14:textId="77777777" w:rsidR="00403A28" w:rsidRPr="00D90830" w:rsidRDefault="00403A28" w:rsidP="00403A28">
      <w:pPr>
        <w:numPr>
          <w:ilvl w:val="0"/>
          <w:numId w:val="26"/>
        </w:numPr>
        <w:spacing w:after="160" w:line="252" w:lineRule="auto"/>
        <w:contextualSpacing/>
        <w:rPr>
          <w:rFonts w:ascii="Trebuchet MS" w:hAnsi="Trebuchet MS" w:cs="Arial"/>
        </w:rPr>
      </w:pPr>
      <w:r w:rsidRPr="00D90830">
        <w:rPr>
          <w:rFonts w:ascii="Trebuchet MS" w:hAnsi="Trebuchet MS" w:cs="Arial"/>
        </w:rPr>
        <w:t>Summary of verbatim responses (% satisfied, unsatisfied, neutral)</w:t>
      </w:r>
    </w:p>
    <w:p w14:paraId="4CA1F415" w14:textId="77777777" w:rsidR="00403A28" w:rsidRPr="00D90830" w:rsidRDefault="00403A28" w:rsidP="00403A28">
      <w:pPr>
        <w:spacing w:after="160" w:line="252" w:lineRule="auto"/>
        <w:ind w:left="720"/>
        <w:contextualSpacing/>
        <w:rPr>
          <w:rFonts w:ascii="Trebuchet MS" w:hAnsi="Trebuchet MS" w:cs="Arial"/>
        </w:rPr>
      </w:pPr>
      <w:r w:rsidRPr="00D90830">
        <w:rPr>
          <w:rFonts w:ascii="Trebuchet MS" w:hAnsi="Trebuchet MS" w:cs="Arial"/>
        </w:rPr>
        <w:t xml:space="preserve">Will you recommend </w:t>
      </w:r>
      <w:proofErr w:type="spellStart"/>
      <w:r w:rsidRPr="00D90830">
        <w:rPr>
          <w:rFonts w:ascii="Trebuchet MS" w:hAnsi="Trebuchet MS" w:cs="Arial"/>
        </w:rPr>
        <w:t>Necsa</w:t>
      </w:r>
      <w:proofErr w:type="spellEnd"/>
      <w:r w:rsidRPr="00D90830">
        <w:rPr>
          <w:rFonts w:ascii="Trebuchet MS" w:hAnsi="Trebuchet MS" w:cs="Arial"/>
        </w:rPr>
        <w:t xml:space="preserve"> ACS to others seeking similar services</w:t>
      </w:r>
    </w:p>
    <w:p w14:paraId="7C1DB825" w14:textId="77777777" w:rsidR="00403A28" w:rsidRPr="00D90830" w:rsidRDefault="00403A28" w:rsidP="00BC3682">
      <w:pPr>
        <w:spacing w:after="160" w:line="252" w:lineRule="auto"/>
        <w:ind w:left="720" w:firstLine="810"/>
        <w:contextualSpacing/>
        <w:rPr>
          <w:rFonts w:ascii="Trebuchet MS" w:hAnsi="Trebuchet MS" w:cs="Arial"/>
        </w:rPr>
      </w:pPr>
      <w:r w:rsidRPr="00D90830">
        <w:rPr>
          <w:rFonts w:ascii="Trebuchet MS" w:hAnsi="Trebuchet MS" w:cs="Arial"/>
          <w:noProof/>
          <w:lang w:val="en-US" w:eastAsia="en-US"/>
        </w:rPr>
        <w:drawing>
          <wp:inline distT="0" distB="0" distL="0" distR="0" wp14:anchorId="2FBFDE90" wp14:editId="6ECA02C4">
            <wp:extent cx="3771692" cy="1865376"/>
            <wp:effectExtent l="0" t="0" r="635" b="1905"/>
            <wp:docPr id="1" name="Picture 1" descr="cid:image003.png@01D94CE4.E431E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3" descr="cid:image003.png@01D94CE4.E431E57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830599" cy="1894510"/>
                    </a:xfrm>
                    <a:prstGeom prst="rect">
                      <a:avLst/>
                    </a:prstGeom>
                    <a:noFill/>
                    <a:ln>
                      <a:noFill/>
                    </a:ln>
                  </pic:spPr>
                </pic:pic>
              </a:graphicData>
            </a:graphic>
          </wp:inline>
        </w:drawing>
      </w:r>
    </w:p>
    <w:p w14:paraId="1B2E6093" w14:textId="77777777" w:rsidR="00403A28" w:rsidRPr="00D90830" w:rsidRDefault="00403A28" w:rsidP="00403A28">
      <w:pPr>
        <w:spacing w:after="160" w:line="252" w:lineRule="auto"/>
        <w:ind w:left="720"/>
        <w:contextualSpacing/>
        <w:rPr>
          <w:rFonts w:ascii="Trebuchet MS" w:hAnsi="Trebuchet MS" w:cs="Arial"/>
        </w:rPr>
      </w:pPr>
      <w:r w:rsidRPr="00D90830">
        <w:rPr>
          <w:rFonts w:ascii="Trebuchet MS" w:hAnsi="Trebuchet MS" w:cs="Arial"/>
        </w:rPr>
        <w:t> </w:t>
      </w:r>
    </w:p>
    <w:p w14:paraId="5D3BA810" w14:textId="77777777" w:rsidR="00974DC7" w:rsidRPr="00D90830" w:rsidRDefault="00974DC7" w:rsidP="00403A28">
      <w:pPr>
        <w:tabs>
          <w:tab w:val="left" w:pos="0"/>
          <w:tab w:val="left" w:pos="1985"/>
        </w:tabs>
        <w:jc w:val="both"/>
        <w:rPr>
          <w:rFonts w:ascii="Trebuchet MS" w:hAnsi="Trebuchet MS" w:cs="Arial"/>
        </w:rPr>
      </w:pPr>
    </w:p>
    <w:p w14:paraId="54AB64A6" w14:textId="77777777" w:rsidR="00974DC7" w:rsidRPr="00D90830" w:rsidRDefault="00974DC7" w:rsidP="00403A28">
      <w:pPr>
        <w:tabs>
          <w:tab w:val="left" w:pos="0"/>
          <w:tab w:val="left" w:pos="1985"/>
        </w:tabs>
        <w:jc w:val="both"/>
        <w:rPr>
          <w:rFonts w:ascii="Trebuchet MS" w:hAnsi="Trebuchet MS" w:cs="Arial"/>
        </w:rPr>
      </w:pPr>
      <w:r w:rsidRPr="00D90830">
        <w:rPr>
          <w:rFonts w:ascii="Trebuchet MS" w:hAnsi="Trebuchet MS" w:cs="Arial"/>
        </w:rPr>
        <w:t>Failure to produce acceptable reports (both monthly and the final report) will lead to suspension or cancellation of the order as detailed in the NDA that shall form part of the service level agreement (contract).</w:t>
      </w:r>
    </w:p>
    <w:p w14:paraId="4E41114A" w14:textId="77777777" w:rsidR="00974DC7" w:rsidRPr="00D90830" w:rsidRDefault="00974DC7" w:rsidP="00403A28">
      <w:pPr>
        <w:tabs>
          <w:tab w:val="left" w:pos="0"/>
          <w:tab w:val="left" w:pos="1985"/>
        </w:tabs>
        <w:jc w:val="both"/>
        <w:rPr>
          <w:rFonts w:ascii="Trebuchet MS" w:hAnsi="Trebuchet MS" w:cs="Arial"/>
        </w:rPr>
      </w:pPr>
    </w:p>
    <w:p w14:paraId="31412DAF" w14:textId="77777777" w:rsidR="00403A28" w:rsidRPr="00D90830" w:rsidRDefault="00403A28" w:rsidP="00403A28">
      <w:pPr>
        <w:pStyle w:val="Default"/>
        <w:numPr>
          <w:ilvl w:val="0"/>
          <w:numId w:val="27"/>
        </w:numPr>
        <w:ind w:left="270" w:hanging="270"/>
        <w:rPr>
          <w:rFonts w:ascii="Trebuchet MS" w:hAnsi="Trebuchet MS"/>
          <w:sz w:val="22"/>
          <w:szCs w:val="22"/>
        </w:rPr>
      </w:pPr>
      <w:r w:rsidRPr="00D90830">
        <w:rPr>
          <w:rFonts w:ascii="Trebuchet MS" w:hAnsi="Trebuchet MS"/>
          <w:b/>
          <w:bCs/>
          <w:sz w:val="22"/>
          <w:szCs w:val="22"/>
        </w:rPr>
        <w:t xml:space="preserve">Requirements </w:t>
      </w:r>
    </w:p>
    <w:p w14:paraId="2C825855" w14:textId="77777777" w:rsidR="00403A28" w:rsidRPr="00D90830" w:rsidRDefault="00403A28" w:rsidP="00403A28">
      <w:pPr>
        <w:pStyle w:val="Default"/>
        <w:rPr>
          <w:rFonts w:ascii="Trebuchet MS" w:hAnsi="Trebuchet MS"/>
          <w:sz w:val="22"/>
          <w:szCs w:val="22"/>
        </w:rPr>
      </w:pPr>
    </w:p>
    <w:p w14:paraId="1F8392D7" w14:textId="77777777" w:rsidR="00403A28" w:rsidRPr="00D90830" w:rsidRDefault="00403A28" w:rsidP="00403A28">
      <w:pPr>
        <w:pStyle w:val="Default"/>
        <w:jc w:val="both"/>
        <w:rPr>
          <w:rFonts w:ascii="Trebuchet MS" w:hAnsi="Trebuchet MS"/>
          <w:sz w:val="22"/>
          <w:szCs w:val="22"/>
        </w:rPr>
      </w:pPr>
      <w:r w:rsidRPr="00D90830">
        <w:rPr>
          <w:rFonts w:ascii="Trebuchet MS" w:hAnsi="Trebuchet MS"/>
          <w:sz w:val="22"/>
          <w:szCs w:val="22"/>
        </w:rPr>
        <w:t xml:space="preserve">The Service Providers interested in rendering the specified required services should submit a concise written quotation/proposal that addresses the above requirements for the scope of work, methodology and deliverables. </w:t>
      </w:r>
    </w:p>
    <w:p w14:paraId="15A51368" w14:textId="77777777" w:rsidR="00403A28" w:rsidRPr="00D90830" w:rsidRDefault="00403A28" w:rsidP="00403A28">
      <w:pPr>
        <w:pStyle w:val="Default"/>
        <w:jc w:val="both"/>
        <w:rPr>
          <w:rFonts w:ascii="Trebuchet MS" w:hAnsi="Trebuchet MS"/>
          <w:sz w:val="22"/>
          <w:szCs w:val="22"/>
        </w:rPr>
      </w:pPr>
    </w:p>
    <w:p w14:paraId="78E63353" w14:textId="77777777" w:rsidR="00403A28" w:rsidRPr="00D90830" w:rsidRDefault="00403A28" w:rsidP="00403A28">
      <w:pPr>
        <w:pStyle w:val="Default"/>
        <w:jc w:val="both"/>
        <w:rPr>
          <w:rFonts w:ascii="Trebuchet MS" w:hAnsi="Trebuchet MS"/>
          <w:sz w:val="22"/>
          <w:szCs w:val="22"/>
        </w:rPr>
      </w:pPr>
      <w:r w:rsidRPr="00D90830">
        <w:rPr>
          <w:rFonts w:ascii="Trebuchet MS" w:hAnsi="Trebuchet MS"/>
          <w:sz w:val="22"/>
          <w:szCs w:val="22"/>
        </w:rPr>
        <w:t xml:space="preserve">The proposal must include  </w:t>
      </w:r>
    </w:p>
    <w:p w14:paraId="324C0059" w14:textId="77777777" w:rsidR="00403A28" w:rsidRPr="00D90830" w:rsidRDefault="00403A28" w:rsidP="00403A28">
      <w:pPr>
        <w:pStyle w:val="Default"/>
        <w:jc w:val="both"/>
        <w:rPr>
          <w:rFonts w:ascii="Trebuchet MS" w:hAnsi="Trebuchet MS"/>
          <w:sz w:val="22"/>
          <w:szCs w:val="22"/>
        </w:rPr>
      </w:pPr>
    </w:p>
    <w:p w14:paraId="28B6204A" w14:textId="77777777" w:rsidR="00403A28" w:rsidRPr="00D90830" w:rsidRDefault="00403A28" w:rsidP="00403A28">
      <w:pPr>
        <w:pStyle w:val="Default"/>
        <w:numPr>
          <w:ilvl w:val="0"/>
          <w:numId w:val="26"/>
        </w:numPr>
        <w:jc w:val="both"/>
        <w:rPr>
          <w:rFonts w:ascii="Trebuchet MS" w:hAnsi="Trebuchet MS"/>
          <w:color w:val="auto"/>
          <w:sz w:val="22"/>
          <w:szCs w:val="22"/>
        </w:rPr>
      </w:pPr>
      <w:r w:rsidRPr="00D90830">
        <w:rPr>
          <w:rFonts w:ascii="Trebuchet MS" w:hAnsi="Trebuchet MS"/>
          <w:color w:val="auto"/>
          <w:sz w:val="22"/>
          <w:szCs w:val="22"/>
        </w:rPr>
        <w:t xml:space="preserve">an abridged company profile that outlines relevant skills, experience and track record in support of the required resources and responsibilities towards the deliverables; and </w:t>
      </w:r>
    </w:p>
    <w:p w14:paraId="6E017512" w14:textId="77777777" w:rsidR="00403A28" w:rsidRPr="00D90830" w:rsidRDefault="00403A28" w:rsidP="00403A28">
      <w:pPr>
        <w:pStyle w:val="Default"/>
        <w:ind w:left="720"/>
        <w:jc w:val="both"/>
        <w:rPr>
          <w:rFonts w:ascii="Trebuchet MS" w:hAnsi="Trebuchet MS"/>
          <w:color w:val="auto"/>
          <w:sz w:val="22"/>
          <w:szCs w:val="22"/>
        </w:rPr>
      </w:pPr>
    </w:p>
    <w:p w14:paraId="48F52A9A" w14:textId="77777777" w:rsidR="00403A28" w:rsidRPr="00D90830" w:rsidRDefault="00403A28" w:rsidP="00403A28">
      <w:pPr>
        <w:pStyle w:val="Default"/>
        <w:numPr>
          <w:ilvl w:val="0"/>
          <w:numId w:val="26"/>
        </w:numPr>
        <w:jc w:val="both"/>
        <w:rPr>
          <w:rFonts w:ascii="Trebuchet MS" w:hAnsi="Trebuchet MS"/>
          <w:color w:val="auto"/>
          <w:sz w:val="22"/>
          <w:szCs w:val="22"/>
        </w:rPr>
      </w:pPr>
      <w:r w:rsidRPr="00D90830">
        <w:rPr>
          <w:rFonts w:ascii="Trebuchet MS" w:hAnsi="Trebuchet MS"/>
          <w:color w:val="auto"/>
          <w:sz w:val="22"/>
          <w:szCs w:val="22"/>
        </w:rPr>
        <w:t>Contact details for at least two clients/references for similar scoped projects.</w:t>
      </w:r>
    </w:p>
    <w:p w14:paraId="0070218D" w14:textId="77777777" w:rsidR="00403A28" w:rsidRPr="00D90830" w:rsidRDefault="00403A28" w:rsidP="00403A28">
      <w:pPr>
        <w:spacing w:after="0"/>
        <w:jc w:val="both"/>
        <w:rPr>
          <w:rFonts w:ascii="Trebuchet MS" w:hAnsi="Trebuchet MS" w:cstheme="minorHAnsi"/>
          <w:b/>
          <w:u w:val="single"/>
        </w:rPr>
      </w:pPr>
    </w:p>
    <w:p w14:paraId="68C3DC43" w14:textId="77777777" w:rsidR="00FF5F7F" w:rsidRPr="00D90830" w:rsidRDefault="00FF5F7F" w:rsidP="00BC3682">
      <w:pPr>
        <w:pStyle w:val="Default"/>
        <w:numPr>
          <w:ilvl w:val="0"/>
          <w:numId w:val="27"/>
        </w:numPr>
        <w:ind w:left="270" w:hanging="270"/>
        <w:rPr>
          <w:rFonts w:ascii="Trebuchet MS" w:hAnsi="Trebuchet MS"/>
          <w:sz w:val="22"/>
          <w:szCs w:val="22"/>
        </w:rPr>
      </w:pPr>
      <w:r w:rsidRPr="00D90830">
        <w:rPr>
          <w:rFonts w:ascii="Trebuchet MS" w:hAnsi="Trebuchet MS"/>
          <w:b/>
          <w:bCs/>
          <w:sz w:val="22"/>
          <w:szCs w:val="22"/>
        </w:rPr>
        <w:t>Framework for selecting</w:t>
      </w:r>
      <w:r w:rsidR="003D7BEC" w:rsidRPr="00D90830">
        <w:rPr>
          <w:rFonts w:ascii="Trebuchet MS" w:hAnsi="Trebuchet MS"/>
          <w:b/>
          <w:bCs/>
          <w:sz w:val="22"/>
          <w:szCs w:val="22"/>
        </w:rPr>
        <w:t>/rating</w:t>
      </w:r>
      <w:r w:rsidRPr="00D90830">
        <w:rPr>
          <w:rFonts w:ascii="Trebuchet MS" w:hAnsi="Trebuchet MS"/>
          <w:b/>
          <w:bCs/>
          <w:sz w:val="22"/>
          <w:szCs w:val="22"/>
        </w:rPr>
        <w:t xml:space="preserve"> service provider</w:t>
      </w:r>
      <w:r w:rsidR="003D7BEC" w:rsidRPr="00D90830">
        <w:rPr>
          <w:rFonts w:ascii="Trebuchet MS" w:hAnsi="Trebuchet MS"/>
          <w:b/>
          <w:bCs/>
          <w:sz w:val="22"/>
          <w:szCs w:val="22"/>
        </w:rPr>
        <w:t>s</w:t>
      </w:r>
    </w:p>
    <w:p w14:paraId="3CE5DF77" w14:textId="77777777" w:rsidR="00FF5F7F" w:rsidRPr="00D90830" w:rsidRDefault="00FF5F7F" w:rsidP="00BC3682">
      <w:pPr>
        <w:spacing w:after="0"/>
        <w:rPr>
          <w:rFonts w:ascii="Trebuchet MS" w:hAnsi="Trebuchet MS" w:cs="Arial"/>
        </w:rPr>
      </w:pPr>
    </w:p>
    <w:p w14:paraId="59BAB777" w14:textId="77777777" w:rsidR="00FF5F7F" w:rsidRPr="00D90830" w:rsidRDefault="00FF5F7F" w:rsidP="003848BC">
      <w:pPr>
        <w:pStyle w:val="Default"/>
        <w:jc w:val="both"/>
        <w:rPr>
          <w:rFonts w:ascii="Trebuchet MS" w:hAnsi="Trebuchet MS"/>
          <w:sz w:val="22"/>
          <w:szCs w:val="22"/>
        </w:rPr>
      </w:pPr>
      <w:r w:rsidRPr="00D90830">
        <w:rPr>
          <w:rFonts w:ascii="Trebuchet MS" w:hAnsi="Trebuchet MS"/>
          <w:sz w:val="22"/>
          <w:szCs w:val="22"/>
        </w:rPr>
        <w:t xml:space="preserve">Service Providers interested in rendering the specified required services should submit a concise written quotation/proposal that addresses the above requirements for the scope of work, methodology and deliverables. </w:t>
      </w:r>
    </w:p>
    <w:p w14:paraId="6B1D24E6" w14:textId="77777777" w:rsidR="00FF5F7F" w:rsidRPr="00D90830" w:rsidRDefault="00FF5F7F" w:rsidP="003848BC">
      <w:pPr>
        <w:pStyle w:val="Default"/>
        <w:jc w:val="both"/>
        <w:rPr>
          <w:rFonts w:ascii="Trebuchet MS" w:hAnsi="Trebuchet MS"/>
          <w:sz w:val="22"/>
          <w:szCs w:val="22"/>
        </w:rPr>
      </w:pPr>
    </w:p>
    <w:p w14:paraId="581D6F22" w14:textId="77777777" w:rsidR="00FF5F7F" w:rsidRDefault="00FF5F7F" w:rsidP="003848BC">
      <w:pPr>
        <w:jc w:val="both"/>
        <w:rPr>
          <w:rFonts w:ascii="Trebuchet MS" w:hAnsi="Trebuchet MS" w:cs="Arial"/>
        </w:rPr>
      </w:pPr>
      <w:r w:rsidRPr="00D90830">
        <w:rPr>
          <w:rFonts w:ascii="Trebuchet MS" w:hAnsi="Trebuchet MS" w:cs="Arial"/>
        </w:rPr>
        <w:t xml:space="preserve">The </w:t>
      </w:r>
      <w:r w:rsidR="009578B9" w:rsidRPr="00D90830">
        <w:rPr>
          <w:rFonts w:ascii="Trebuchet MS" w:hAnsi="Trebuchet MS" w:cs="Arial"/>
        </w:rPr>
        <w:t xml:space="preserve">services costing must make use of the following costing </w:t>
      </w:r>
      <w:r w:rsidRPr="00D90830">
        <w:rPr>
          <w:rFonts w:ascii="Trebuchet MS" w:hAnsi="Trebuchet MS" w:cs="Arial"/>
        </w:rPr>
        <w:t xml:space="preserve">structure </w:t>
      </w:r>
      <w:r w:rsidR="009578B9" w:rsidRPr="00D90830">
        <w:rPr>
          <w:rFonts w:ascii="Trebuchet MS" w:hAnsi="Trebuchet MS" w:cs="Arial"/>
        </w:rPr>
        <w:t>to</w:t>
      </w:r>
      <w:r w:rsidRPr="00D90830">
        <w:rPr>
          <w:rFonts w:ascii="Trebuchet MS" w:hAnsi="Trebuchet MS" w:cs="Arial"/>
        </w:rPr>
        <w:t xml:space="preserve"> simplify understanding and decision process</w:t>
      </w:r>
      <w:r w:rsidR="003848BC" w:rsidRPr="00D90830">
        <w:rPr>
          <w:rFonts w:ascii="Trebuchet MS" w:hAnsi="Trebuchet MS" w:cs="Arial"/>
        </w:rPr>
        <w:t>. Service provider pricing that are not based on the following costing framework will not be considered</w:t>
      </w:r>
      <w:r w:rsidRPr="00D90830">
        <w:rPr>
          <w:rFonts w:ascii="Trebuchet MS" w:hAnsi="Trebuchet MS" w:cs="Arial"/>
        </w:rPr>
        <w:t>.</w:t>
      </w:r>
    </w:p>
    <w:p w14:paraId="7C3D549F" w14:textId="77777777" w:rsidR="00D90830" w:rsidRDefault="00D90830" w:rsidP="003848BC">
      <w:pPr>
        <w:jc w:val="both"/>
        <w:rPr>
          <w:rFonts w:ascii="Trebuchet MS" w:hAnsi="Trebuchet MS" w:cs="Arial"/>
        </w:rPr>
      </w:pPr>
    </w:p>
    <w:p w14:paraId="57E45FD5" w14:textId="77777777" w:rsidR="00D90830" w:rsidRDefault="00D90830" w:rsidP="003848BC">
      <w:pPr>
        <w:jc w:val="both"/>
        <w:rPr>
          <w:rFonts w:ascii="Trebuchet MS" w:hAnsi="Trebuchet MS" w:cs="Arial"/>
        </w:rPr>
      </w:pPr>
    </w:p>
    <w:p w14:paraId="6F3D42D2" w14:textId="77777777" w:rsidR="00D90830" w:rsidRDefault="00D90830" w:rsidP="003848BC">
      <w:pPr>
        <w:jc w:val="both"/>
        <w:rPr>
          <w:rFonts w:ascii="Trebuchet MS" w:hAnsi="Trebuchet MS" w:cs="Arial"/>
        </w:rPr>
      </w:pPr>
    </w:p>
    <w:p w14:paraId="1C396754" w14:textId="77777777" w:rsidR="00D90830" w:rsidRPr="00D90830" w:rsidRDefault="00D90830" w:rsidP="003848BC">
      <w:pPr>
        <w:jc w:val="both"/>
        <w:rPr>
          <w:rFonts w:ascii="Trebuchet MS" w:hAnsi="Trebuchet MS" w:cs="Arial"/>
        </w:rPr>
      </w:pPr>
    </w:p>
    <w:p w14:paraId="613DD0DD" w14:textId="77777777" w:rsidR="00FF5F7F" w:rsidRPr="00D90830" w:rsidRDefault="00FF5F7F" w:rsidP="00FF5F7F">
      <w:pPr>
        <w:rPr>
          <w:rFonts w:ascii="Trebuchet MS" w:hAnsi="Trebuchet MS" w:cs="Arial"/>
        </w:rPr>
      </w:pPr>
      <w:r w:rsidRPr="00D90830">
        <w:rPr>
          <w:rFonts w:ascii="Trebuchet MS" w:hAnsi="Trebuchet MS" w:cs="Arial"/>
        </w:rPr>
        <w:t xml:space="preserve">Table </w:t>
      </w:r>
      <w:r w:rsidR="009578B9" w:rsidRPr="00D90830">
        <w:rPr>
          <w:rFonts w:ascii="Trebuchet MS" w:hAnsi="Trebuchet MS" w:cs="Arial"/>
          <w:b/>
        </w:rPr>
        <w:t>1</w:t>
      </w:r>
      <w:r w:rsidRPr="00D90830">
        <w:rPr>
          <w:rFonts w:ascii="Trebuchet MS" w:hAnsi="Trebuchet MS" w:cs="Arial"/>
        </w:rPr>
        <w:t xml:space="preserve">: Costing structure for </w:t>
      </w:r>
      <w:r w:rsidR="009578B9" w:rsidRPr="00D90830">
        <w:rPr>
          <w:rFonts w:ascii="Trebuchet MS" w:hAnsi="Trebuchet MS" w:cs="Arial"/>
        </w:rPr>
        <w:t>Cold Calling Services</w:t>
      </w:r>
    </w:p>
    <w:tbl>
      <w:tblPr>
        <w:tblStyle w:val="TableGrid"/>
        <w:tblW w:w="10350" w:type="dxa"/>
        <w:tblInd w:w="-185" w:type="dxa"/>
        <w:tblLook w:val="04A0" w:firstRow="1" w:lastRow="0" w:firstColumn="1" w:lastColumn="0" w:noHBand="0" w:noVBand="1"/>
      </w:tblPr>
      <w:tblGrid>
        <w:gridCol w:w="5361"/>
        <w:gridCol w:w="1590"/>
        <w:gridCol w:w="1205"/>
        <w:gridCol w:w="2194"/>
      </w:tblGrid>
      <w:tr w:rsidR="00FF5F7F" w:rsidRPr="00D90830" w14:paraId="6BA44559" w14:textId="77777777" w:rsidTr="00D90830">
        <w:trPr>
          <w:trHeight w:val="404"/>
        </w:trPr>
        <w:tc>
          <w:tcPr>
            <w:tcW w:w="5361" w:type="dxa"/>
            <w:shd w:val="clear" w:color="auto" w:fill="D9D9D9" w:themeFill="background1" w:themeFillShade="D9"/>
            <w:vAlign w:val="center"/>
          </w:tcPr>
          <w:p w14:paraId="1B8295D7" w14:textId="77777777" w:rsidR="00FF5F7F" w:rsidRPr="00D90830" w:rsidRDefault="00FF5F7F" w:rsidP="00374673">
            <w:pPr>
              <w:rPr>
                <w:rFonts w:ascii="Trebuchet MS" w:hAnsi="Trebuchet MS" w:cs="Arial"/>
              </w:rPr>
            </w:pPr>
            <w:r w:rsidRPr="00D90830">
              <w:rPr>
                <w:rFonts w:ascii="Trebuchet MS" w:hAnsi="Trebuchet MS" w:cs="Arial"/>
              </w:rPr>
              <w:t>Activities</w:t>
            </w:r>
          </w:p>
        </w:tc>
        <w:tc>
          <w:tcPr>
            <w:tcW w:w="1590" w:type="dxa"/>
            <w:shd w:val="clear" w:color="auto" w:fill="D9D9D9" w:themeFill="background1" w:themeFillShade="D9"/>
            <w:vAlign w:val="center"/>
          </w:tcPr>
          <w:p w14:paraId="7BBB0DA0" w14:textId="77777777" w:rsidR="00FF5F7F" w:rsidRPr="00D90830" w:rsidRDefault="00FF5F7F" w:rsidP="00374673">
            <w:pPr>
              <w:jc w:val="center"/>
              <w:rPr>
                <w:rFonts w:ascii="Trebuchet MS" w:hAnsi="Trebuchet MS" w:cs="Arial"/>
              </w:rPr>
            </w:pPr>
            <w:r w:rsidRPr="00D90830">
              <w:rPr>
                <w:rFonts w:ascii="Trebuchet MS" w:hAnsi="Trebuchet MS" w:cs="Arial"/>
              </w:rPr>
              <w:t>Quantity</w:t>
            </w:r>
          </w:p>
        </w:tc>
        <w:tc>
          <w:tcPr>
            <w:tcW w:w="1205" w:type="dxa"/>
            <w:shd w:val="clear" w:color="auto" w:fill="D9D9D9" w:themeFill="background1" w:themeFillShade="D9"/>
            <w:vAlign w:val="center"/>
          </w:tcPr>
          <w:p w14:paraId="5206BFFD" w14:textId="77777777" w:rsidR="00FF5F7F" w:rsidRPr="00D90830" w:rsidRDefault="00FF5F7F" w:rsidP="00374673">
            <w:pPr>
              <w:jc w:val="center"/>
              <w:rPr>
                <w:rFonts w:ascii="Trebuchet MS" w:hAnsi="Trebuchet MS" w:cs="Arial"/>
              </w:rPr>
            </w:pPr>
            <w:r w:rsidRPr="00D90830">
              <w:rPr>
                <w:rFonts w:ascii="Trebuchet MS" w:hAnsi="Trebuchet MS" w:cs="Arial"/>
              </w:rPr>
              <w:t>Unit price</w:t>
            </w:r>
          </w:p>
        </w:tc>
        <w:tc>
          <w:tcPr>
            <w:tcW w:w="2194" w:type="dxa"/>
            <w:shd w:val="clear" w:color="auto" w:fill="D9D9D9" w:themeFill="background1" w:themeFillShade="D9"/>
            <w:vAlign w:val="center"/>
          </w:tcPr>
          <w:p w14:paraId="68003954" w14:textId="77777777" w:rsidR="00FF5F7F" w:rsidRPr="00D90830" w:rsidRDefault="00FF5F7F" w:rsidP="00374673">
            <w:pPr>
              <w:jc w:val="center"/>
              <w:rPr>
                <w:rFonts w:ascii="Trebuchet MS" w:hAnsi="Trebuchet MS" w:cs="Arial"/>
              </w:rPr>
            </w:pPr>
            <w:r w:rsidRPr="00D90830">
              <w:rPr>
                <w:rFonts w:ascii="Trebuchet MS" w:hAnsi="Trebuchet MS" w:cs="Arial"/>
              </w:rPr>
              <w:t>Subtotal (Rands)</w:t>
            </w:r>
          </w:p>
        </w:tc>
      </w:tr>
      <w:tr w:rsidR="00FF5F7F" w:rsidRPr="00D90830" w14:paraId="54794781" w14:textId="77777777" w:rsidTr="00D90830">
        <w:tc>
          <w:tcPr>
            <w:tcW w:w="5361" w:type="dxa"/>
          </w:tcPr>
          <w:p w14:paraId="18054E83" w14:textId="77777777" w:rsidR="00FF5F7F" w:rsidRPr="00D90830" w:rsidRDefault="00FF5F7F" w:rsidP="009155F4">
            <w:pPr>
              <w:rPr>
                <w:rFonts w:ascii="Trebuchet MS" w:hAnsi="Trebuchet MS" w:cs="Arial"/>
              </w:rPr>
            </w:pPr>
          </w:p>
        </w:tc>
        <w:tc>
          <w:tcPr>
            <w:tcW w:w="1590" w:type="dxa"/>
          </w:tcPr>
          <w:p w14:paraId="1EA1AFB7" w14:textId="77777777" w:rsidR="00FF5F7F" w:rsidRPr="00D90830" w:rsidRDefault="00FF5F7F" w:rsidP="009155F4">
            <w:pPr>
              <w:rPr>
                <w:rFonts w:ascii="Trebuchet MS" w:hAnsi="Trebuchet MS" w:cs="Arial"/>
              </w:rPr>
            </w:pPr>
          </w:p>
        </w:tc>
        <w:tc>
          <w:tcPr>
            <w:tcW w:w="1205" w:type="dxa"/>
          </w:tcPr>
          <w:p w14:paraId="3BDEB4D4" w14:textId="77777777" w:rsidR="00FF5F7F" w:rsidRPr="00D90830" w:rsidRDefault="00FF5F7F" w:rsidP="009155F4">
            <w:pPr>
              <w:rPr>
                <w:rFonts w:ascii="Trebuchet MS" w:hAnsi="Trebuchet MS" w:cs="Arial"/>
              </w:rPr>
            </w:pPr>
          </w:p>
        </w:tc>
        <w:tc>
          <w:tcPr>
            <w:tcW w:w="2194" w:type="dxa"/>
          </w:tcPr>
          <w:p w14:paraId="69CC0F71" w14:textId="77777777" w:rsidR="00FF5F7F" w:rsidRPr="00D90830" w:rsidRDefault="00FF5F7F" w:rsidP="009155F4">
            <w:pPr>
              <w:rPr>
                <w:rFonts w:ascii="Trebuchet MS" w:hAnsi="Trebuchet MS" w:cs="Arial"/>
              </w:rPr>
            </w:pPr>
          </w:p>
        </w:tc>
      </w:tr>
      <w:tr w:rsidR="003848BC" w:rsidRPr="00D90830" w14:paraId="08765996" w14:textId="77777777" w:rsidTr="00D90830">
        <w:trPr>
          <w:trHeight w:val="737"/>
        </w:trPr>
        <w:tc>
          <w:tcPr>
            <w:tcW w:w="5361" w:type="dxa"/>
            <w:vAlign w:val="center"/>
          </w:tcPr>
          <w:p w14:paraId="4BB8F774" w14:textId="77777777" w:rsidR="003848BC" w:rsidRPr="00D90830" w:rsidRDefault="00A87353" w:rsidP="00374673">
            <w:pPr>
              <w:rPr>
                <w:rFonts w:ascii="Trebuchet MS" w:hAnsi="Trebuchet MS" w:cs="Arial"/>
              </w:rPr>
            </w:pPr>
            <w:r w:rsidRPr="00D90830">
              <w:rPr>
                <w:rFonts w:ascii="Trebuchet MS" w:hAnsi="Trebuchet MS" w:cs="Arial"/>
              </w:rPr>
              <w:t>M</w:t>
            </w:r>
            <w:r w:rsidR="003848BC" w:rsidRPr="00D90830">
              <w:rPr>
                <w:rFonts w:ascii="Trebuchet MS" w:hAnsi="Trebuchet MS" w:cs="Arial"/>
              </w:rPr>
              <w:t>aking 180 cold calling telephonic interviews per month (including 2 additional attempts to contact unavailable/difficult to reach customers)</w:t>
            </w:r>
          </w:p>
        </w:tc>
        <w:tc>
          <w:tcPr>
            <w:tcW w:w="1590" w:type="dxa"/>
            <w:vAlign w:val="center"/>
          </w:tcPr>
          <w:p w14:paraId="11FA03F2" w14:textId="77777777" w:rsidR="003848BC" w:rsidRPr="00D90830" w:rsidRDefault="003848BC" w:rsidP="00374673">
            <w:pPr>
              <w:rPr>
                <w:rFonts w:ascii="Trebuchet MS" w:hAnsi="Trebuchet MS" w:cs="Arial"/>
              </w:rPr>
            </w:pPr>
          </w:p>
        </w:tc>
        <w:tc>
          <w:tcPr>
            <w:tcW w:w="1205" w:type="dxa"/>
            <w:vAlign w:val="center"/>
          </w:tcPr>
          <w:p w14:paraId="3F76167B" w14:textId="77777777" w:rsidR="003848BC" w:rsidRPr="00D90830" w:rsidRDefault="003848BC" w:rsidP="00374673">
            <w:pPr>
              <w:rPr>
                <w:rFonts w:ascii="Trebuchet MS" w:hAnsi="Trebuchet MS" w:cs="Arial"/>
              </w:rPr>
            </w:pPr>
          </w:p>
        </w:tc>
        <w:tc>
          <w:tcPr>
            <w:tcW w:w="2194" w:type="dxa"/>
            <w:vAlign w:val="center"/>
          </w:tcPr>
          <w:p w14:paraId="30495609" w14:textId="77777777" w:rsidR="003848BC" w:rsidRPr="00D90830" w:rsidRDefault="003848BC" w:rsidP="00374673">
            <w:pPr>
              <w:rPr>
                <w:rFonts w:ascii="Trebuchet MS" w:hAnsi="Trebuchet MS" w:cs="Arial"/>
              </w:rPr>
            </w:pPr>
          </w:p>
        </w:tc>
      </w:tr>
      <w:tr w:rsidR="003848BC" w:rsidRPr="00D90830" w14:paraId="5DAD2B4D" w14:textId="77777777" w:rsidTr="00D90830">
        <w:trPr>
          <w:trHeight w:val="611"/>
        </w:trPr>
        <w:tc>
          <w:tcPr>
            <w:tcW w:w="5361" w:type="dxa"/>
            <w:vAlign w:val="center"/>
          </w:tcPr>
          <w:p w14:paraId="3F577974" w14:textId="77777777" w:rsidR="003848BC" w:rsidRPr="00D90830" w:rsidRDefault="00A87353" w:rsidP="00374673">
            <w:pPr>
              <w:spacing w:line="252" w:lineRule="auto"/>
              <w:contextualSpacing/>
              <w:rPr>
                <w:rFonts w:ascii="Trebuchet MS" w:hAnsi="Trebuchet MS" w:cs="Arial"/>
              </w:rPr>
            </w:pPr>
            <w:r w:rsidRPr="00D90830">
              <w:rPr>
                <w:rFonts w:ascii="Trebuchet MS" w:hAnsi="Trebuchet MS" w:cs="Arial"/>
              </w:rPr>
              <w:t xml:space="preserve">Ongoing </w:t>
            </w:r>
            <w:r w:rsidR="003848BC" w:rsidRPr="00D90830">
              <w:rPr>
                <w:rFonts w:ascii="Trebuchet MS" w:hAnsi="Trebuchet MS" w:cs="Arial"/>
              </w:rPr>
              <w:t>update</w:t>
            </w:r>
            <w:r w:rsidRPr="00D90830">
              <w:rPr>
                <w:rFonts w:ascii="Trebuchet MS" w:hAnsi="Trebuchet MS" w:cs="Arial"/>
              </w:rPr>
              <w:t xml:space="preserve"> of database </w:t>
            </w:r>
            <w:r w:rsidR="003848BC" w:rsidRPr="00D90830">
              <w:rPr>
                <w:rFonts w:ascii="Trebuchet MS" w:hAnsi="Trebuchet MS" w:cs="Arial"/>
              </w:rPr>
              <w:t>spreadsheet to show progress, caller c</w:t>
            </w:r>
            <w:r w:rsidRPr="00D90830">
              <w:rPr>
                <w:rFonts w:ascii="Trebuchet MS" w:hAnsi="Trebuchet MS" w:cs="Arial"/>
              </w:rPr>
              <w:t>omments, and customer responses</w:t>
            </w:r>
          </w:p>
        </w:tc>
        <w:tc>
          <w:tcPr>
            <w:tcW w:w="1590" w:type="dxa"/>
            <w:vAlign w:val="center"/>
          </w:tcPr>
          <w:p w14:paraId="19DB2631" w14:textId="77777777" w:rsidR="003848BC" w:rsidRPr="00D90830" w:rsidRDefault="003848BC" w:rsidP="00374673">
            <w:pPr>
              <w:rPr>
                <w:rFonts w:ascii="Trebuchet MS" w:hAnsi="Trebuchet MS" w:cs="Arial"/>
              </w:rPr>
            </w:pPr>
          </w:p>
        </w:tc>
        <w:tc>
          <w:tcPr>
            <w:tcW w:w="1205" w:type="dxa"/>
            <w:vAlign w:val="center"/>
          </w:tcPr>
          <w:p w14:paraId="0754F17B" w14:textId="77777777" w:rsidR="003848BC" w:rsidRPr="00D90830" w:rsidRDefault="003848BC" w:rsidP="00374673">
            <w:pPr>
              <w:rPr>
                <w:rFonts w:ascii="Trebuchet MS" w:hAnsi="Trebuchet MS" w:cs="Arial"/>
              </w:rPr>
            </w:pPr>
          </w:p>
        </w:tc>
        <w:tc>
          <w:tcPr>
            <w:tcW w:w="2194" w:type="dxa"/>
            <w:vAlign w:val="center"/>
          </w:tcPr>
          <w:p w14:paraId="60C0C0B1" w14:textId="77777777" w:rsidR="003848BC" w:rsidRPr="00D90830" w:rsidRDefault="003848BC" w:rsidP="00374673">
            <w:pPr>
              <w:rPr>
                <w:rFonts w:ascii="Trebuchet MS" w:hAnsi="Trebuchet MS" w:cs="Arial"/>
              </w:rPr>
            </w:pPr>
          </w:p>
        </w:tc>
      </w:tr>
      <w:tr w:rsidR="00374673" w:rsidRPr="00D90830" w14:paraId="7C2E91E6" w14:textId="77777777" w:rsidTr="00D90830">
        <w:trPr>
          <w:trHeight w:val="846"/>
        </w:trPr>
        <w:tc>
          <w:tcPr>
            <w:tcW w:w="5361" w:type="dxa"/>
            <w:vMerge w:val="restart"/>
            <w:vAlign w:val="center"/>
          </w:tcPr>
          <w:p w14:paraId="5763237B" w14:textId="77777777" w:rsidR="00374673" w:rsidRPr="00D90830" w:rsidRDefault="00374673" w:rsidP="00374673">
            <w:pPr>
              <w:spacing w:line="252" w:lineRule="auto"/>
              <w:contextualSpacing/>
              <w:rPr>
                <w:rFonts w:ascii="Trebuchet MS" w:hAnsi="Trebuchet MS" w:cs="Arial"/>
              </w:rPr>
            </w:pPr>
            <w:r w:rsidRPr="00D90830">
              <w:rPr>
                <w:rFonts w:ascii="Trebuchet MS" w:hAnsi="Trebuchet MS" w:cs="Arial"/>
              </w:rPr>
              <w:t xml:space="preserve">Provide </w:t>
            </w:r>
            <w:proofErr w:type="spellStart"/>
            <w:r w:rsidRPr="00D90830">
              <w:rPr>
                <w:rFonts w:ascii="Trebuchet MS" w:hAnsi="Trebuchet MS" w:cs="Arial"/>
              </w:rPr>
              <w:t>Necsa</w:t>
            </w:r>
            <w:proofErr w:type="spellEnd"/>
            <w:r w:rsidRPr="00D90830">
              <w:rPr>
                <w:rFonts w:ascii="Trebuchet MS" w:hAnsi="Trebuchet MS" w:cs="Arial"/>
              </w:rPr>
              <w:t xml:space="preserve"> with the link to the updated customer database spreadsheet for the duration of the cold calling </w:t>
            </w:r>
            <w:proofErr w:type="gramStart"/>
            <w:r w:rsidRPr="00D90830">
              <w:rPr>
                <w:rFonts w:ascii="Trebuchet MS" w:hAnsi="Trebuchet MS" w:cs="Arial"/>
              </w:rPr>
              <w:t>interview;</w:t>
            </w:r>
            <w:proofErr w:type="gramEnd"/>
          </w:p>
          <w:p w14:paraId="1154FEDA" w14:textId="77777777" w:rsidR="00825442" w:rsidRPr="00D90830" w:rsidRDefault="00825442" w:rsidP="00374673">
            <w:pPr>
              <w:spacing w:line="252" w:lineRule="auto"/>
              <w:contextualSpacing/>
              <w:rPr>
                <w:rFonts w:ascii="Trebuchet MS" w:hAnsi="Trebuchet MS" w:cs="Arial"/>
              </w:rPr>
            </w:pPr>
          </w:p>
          <w:p w14:paraId="04C1AA85" w14:textId="77777777" w:rsidR="00374673" w:rsidRPr="00D90830" w:rsidRDefault="00825442" w:rsidP="00374673">
            <w:pPr>
              <w:spacing w:line="252" w:lineRule="auto"/>
              <w:contextualSpacing/>
              <w:rPr>
                <w:rFonts w:ascii="Trebuchet MS" w:hAnsi="Trebuchet MS" w:cs="Arial"/>
              </w:rPr>
            </w:pPr>
            <w:r w:rsidRPr="00D90830">
              <w:rPr>
                <w:rFonts w:ascii="Trebuchet MS" w:hAnsi="Trebuchet MS" w:cs="Arial"/>
                <w:b/>
              </w:rPr>
              <w:t>OR/and</w:t>
            </w:r>
            <w:r w:rsidR="00374673" w:rsidRPr="00D90830">
              <w:rPr>
                <w:rFonts w:ascii="Trebuchet MS" w:hAnsi="Trebuchet MS" w:cs="Arial"/>
              </w:rPr>
              <w:t xml:space="preserve"> email the updated spreadsheet as an attachment</w:t>
            </w:r>
            <w:r w:rsidRPr="00D90830">
              <w:rPr>
                <w:rFonts w:ascii="Trebuchet MS" w:hAnsi="Trebuchet MS" w:cs="Arial"/>
              </w:rPr>
              <w:t xml:space="preserve"> every month-end (within 3 days following month-end) for the duration of the cold calling interview;</w:t>
            </w:r>
          </w:p>
        </w:tc>
        <w:tc>
          <w:tcPr>
            <w:tcW w:w="1590" w:type="dxa"/>
            <w:vAlign w:val="center"/>
          </w:tcPr>
          <w:p w14:paraId="14B76212" w14:textId="77777777" w:rsidR="00374673" w:rsidRPr="00D90830" w:rsidRDefault="00374673" w:rsidP="00374673">
            <w:pPr>
              <w:rPr>
                <w:rFonts w:ascii="Trebuchet MS" w:hAnsi="Trebuchet MS" w:cs="Arial"/>
              </w:rPr>
            </w:pPr>
          </w:p>
        </w:tc>
        <w:tc>
          <w:tcPr>
            <w:tcW w:w="1205" w:type="dxa"/>
            <w:vAlign w:val="center"/>
          </w:tcPr>
          <w:p w14:paraId="5A3A1764" w14:textId="77777777" w:rsidR="00374673" w:rsidRPr="00D90830" w:rsidRDefault="00374673" w:rsidP="00374673">
            <w:pPr>
              <w:rPr>
                <w:rFonts w:ascii="Trebuchet MS" w:hAnsi="Trebuchet MS" w:cs="Arial"/>
              </w:rPr>
            </w:pPr>
          </w:p>
        </w:tc>
        <w:tc>
          <w:tcPr>
            <w:tcW w:w="2194" w:type="dxa"/>
            <w:vAlign w:val="center"/>
          </w:tcPr>
          <w:p w14:paraId="01A042C8" w14:textId="77777777" w:rsidR="00374673" w:rsidRPr="00D90830" w:rsidRDefault="00374673" w:rsidP="00374673">
            <w:pPr>
              <w:rPr>
                <w:rFonts w:ascii="Trebuchet MS" w:hAnsi="Trebuchet MS" w:cs="Arial"/>
              </w:rPr>
            </w:pPr>
          </w:p>
        </w:tc>
      </w:tr>
      <w:tr w:rsidR="00374673" w:rsidRPr="00D90830" w14:paraId="43B668F8" w14:textId="77777777" w:rsidTr="00D90830">
        <w:trPr>
          <w:trHeight w:val="1025"/>
        </w:trPr>
        <w:tc>
          <w:tcPr>
            <w:tcW w:w="5361" w:type="dxa"/>
            <w:vMerge/>
            <w:vAlign w:val="center"/>
          </w:tcPr>
          <w:p w14:paraId="21A01AF2" w14:textId="77777777" w:rsidR="00374673" w:rsidRPr="00D90830" w:rsidRDefault="00374673" w:rsidP="00374673">
            <w:pPr>
              <w:spacing w:line="252" w:lineRule="auto"/>
              <w:contextualSpacing/>
              <w:rPr>
                <w:rFonts w:ascii="Trebuchet MS" w:hAnsi="Trebuchet MS" w:cs="Arial"/>
              </w:rPr>
            </w:pPr>
          </w:p>
        </w:tc>
        <w:tc>
          <w:tcPr>
            <w:tcW w:w="1590" w:type="dxa"/>
            <w:vAlign w:val="center"/>
          </w:tcPr>
          <w:p w14:paraId="163674A2" w14:textId="77777777" w:rsidR="00374673" w:rsidRPr="00D90830" w:rsidRDefault="00374673" w:rsidP="00374673">
            <w:pPr>
              <w:rPr>
                <w:rFonts w:ascii="Trebuchet MS" w:hAnsi="Trebuchet MS" w:cs="Arial"/>
              </w:rPr>
            </w:pPr>
          </w:p>
        </w:tc>
        <w:tc>
          <w:tcPr>
            <w:tcW w:w="1205" w:type="dxa"/>
            <w:vAlign w:val="center"/>
          </w:tcPr>
          <w:p w14:paraId="42251F9A" w14:textId="77777777" w:rsidR="00374673" w:rsidRPr="00D90830" w:rsidRDefault="00374673" w:rsidP="00374673">
            <w:pPr>
              <w:rPr>
                <w:rFonts w:ascii="Trebuchet MS" w:hAnsi="Trebuchet MS" w:cs="Arial"/>
              </w:rPr>
            </w:pPr>
          </w:p>
        </w:tc>
        <w:tc>
          <w:tcPr>
            <w:tcW w:w="2194" w:type="dxa"/>
            <w:vAlign w:val="center"/>
          </w:tcPr>
          <w:p w14:paraId="253A2BFE" w14:textId="77777777" w:rsidR="00374673" w:rsidRPr="00D90830" w:rsidRDefault="00374673" w:rsidP="00374673">
            <w:pPr>
              <w:rPr>
                <w:rFonts w:ascii="Trebuchet MS" w:hAnsi="Trebuchet MS" w:cs="Arial"/>
              </w:rPr>
            </w:pPr>
          </w:p>
        </w:tc>
      </w:tr>
      <w:tr w:rsidR="003848BC" w:rsidRPr="00D90830" w14:paraId="2E58F9D1" w14:textId="77777777" w:rsidTr="00D90830">
        <w:tc>
          <w:tcPr>
            <w:tcW w:w="5361" w:type="dxa"/>
            <w:vAlign w:val="center"/>
          </w:tcPr>
          <w:p w14:paraId="47E5C6B0" w14:textId="77777777" w:rsidR="00A87353" w:rsidRPr="00D90830" w:rsidRDefault="00A87353" w:rsidP="00374673">
            <w:pPr>
              <w:spacing w:after="160" w:line="252" w:lineRule="auto"/>
              <w:contextualSpacing/>
              <w:rPr>
                <w:rFonts w:ascii="Trebuchet MS" w:hAnsi="Trebuchet MS" w:cs="Arial"/>
              </w:rPr>
            </w:pPr>
            <w:r w:rsidRPr="00D90830">
              <w:rPr>
                <w:rFonts w:ascii="Trebuchet MS" w:hAnsi="Trebuchet MS" w:cs="Arial"/>
              </w:rPr>
              <w:t>Deliver one final acceptable report at the end of the 3-months period with detailed statistical analysis of the outcome of the call campaign and scope of reporting as prescribed in Section 5 (must be an official report in the company letterhead)</w:t>
            </w:r>
          </w:p>
          <w:p w14:paraId="55042A8C" w14:textId="77777777" w:rsidR="003848BC" w:rsidRPr="00D90830" w:rsidRDefault="003848BC" w:rsidP="00374673">
            <w:pPr>
              <w:rPr>
                <w:rFonts w:ascii="Trebuchet MS" w:hAnsi="Trebuchet MS" w:cs="Arial"/>
              </w:rPr>
            </w:pPr>
          </w:p>
        </w:tc>
        <w:tc>
          <w:tcPr>
            <w:tcW w:w="1590" w:type="dxa"/>
            <w:vAlign w:val="center"/>
          </w:tcPr>
          <w:p w14:paraId="1BE12A2F" w14:textId="77777777" w:rsidR="003848BC" w:rsidRPr="00D90830" w:rsidRDefault="003848BC" w:rsidP="00374673">
            <w:pPr>
              <w:rPr>
                <w:rFonts w:ascii="Trebuchet MS" w:hAnsi="Trebuchet MS" w:cs="Arial"/>
              </w:rPr>
            </w:pPr>
          </w:p>
        </w:tc>
        <w:tc>
          <w:tcPr>
            <w:tcW w:w="1205" w:type="dxa"/>
            <w:vAlign w:val="center"/>
          </w:tcPr>
          <w:p w14:paraId="281C0114" w14:textId="77777777" w:rsidR="003848BC" w:rsidRPr="00D90830" w:rsidRDefault="003848BC" w:rsidP="00374673">
            <w:pPr>
              <w:rPr>
                <w:rFonts w:ascii="Trebuchet MS" w:hAnsi="Trebuchet MS" w:cs="Arial"/>
              </w:rPr>
            </w:pPr>
          </w:p>
        </w:tc>
        <w:tc>
          <w:tcPr>
            <w:tcW w:w="2194" w:type="dxa"/>
            <w:vAlign w:val="center"/>
          </w:tcPr>
          <w:p w14:paraId="556211FD" w14:textId="77777777" w:rsidR="003848BC" w:rsidRPr="00D90830" w:rsidRDefault="003848BC" w:rsidP="00374673">
            <w:pPr>
              <w:rPr>
                <w:rFonts w:ascii="Trebuchet MS" w:hAnsi="Trebuchet MS" w:cs="Arial"/>
              </w:rPr>
            </w:pPr>
          </w:p>
        </w:tc>
      </w:tr>
      <w:tr w:rsidR="003848BC" w:rsidRPr="00D90830" w14:paraId="3155766F" w14:textId="77777777" w:rsidTr="00D90830">
        <w:trPr>
          <w:trHeight w:val="620"/>
        </w:trPr>
        <w:tc>
          <w:tcPr>
            <w:tcW w:w="5361" w:type="dxa"/>
            <w:vAlign w:val="center"/>
          </w:tcPr>
          <w:p w14:paraId="267497C6" w14:textId="77777777" w:rsidR="003848BC" w:rsidRPr="00D90830" w:rsidRDefault="00A87353" w:rsidP="00374673">
            <w:pPr>
              <w:rPr>
                <w:rFonts w:ascii="Trebuchet MS" w:hAnsi="Trebuchet MS" w:cs="Arial"/>
              </w:rPr>
            </w:pPr>
            <w:r w:rsidRPr="00D90830">
              <w:rPr>
                <w:rFonts w:ascii="Trebuchet MS" w:hAnsi="Trebuchet MS" w:cs="Arial"/>
              </w:rPr>
              <w:t xml:space="preserve">Any additional activities not included above (details to be provided here) </w:t>
            </w:r>
          </w:p>
        </w:tc>
        <w:tc>
          <w:tcPr>
            <w:tcW w:w="1590" w:type="dxa"/>
            <w:vAlign w:val="center"/>
          </w:tcPr>
          <w:p w14:paraId="61EF6064" w14:textId="77777777" w:rsidR="003848BC" w:rsidRPr="00D90830" w:rsidRDefault="003848BC" w:rsidP="00374673">
            <w:pPr>
              <w:rPr>
                <w:rFonts w:ascii="Trebuchet MS" w:hAnsi="Trebuchet MS" w:cs="Arial"/>
              </w:rPr>
            </w:pPr>
          </w:p>
        </w:tc>
        <w:tc>
          <w:tcPr>
            <w:tcW w:w="1205" w:type="dxa"/>
            <w:vAlign w:val="center"/>
          </w:tcPr>
          <w:p w14:paraId="3751D7E3" w14:textId="77777777" w:rsidR="003848BC" w:rsidRPr="00D90830" w:rsidRDefault="003848BC" w:rsidP="00374673">
            <w:pPr>
              <w:rPr>
                <w:rFonts w:ascii="Trebuchet MS" w:hAnsi="Trebuchet MS" w:cs="Arial"/>
              </w:rPr>
            </w:pPr>
          </w:p>
        </w:tc>
        <w:tc>
          <w:tcPr>
            <w:tcW w:w="2194" w:type="dxa"/>
            <w:vAlign w:val="center"/>
          </w:tcPr>
          <w:p w14:paraId="59D3E718" w14:textId="77777777" w:rsidR="003848BC" w:rsidRPr="00D90830" w:rsidRDefault="003848BC" w:rsidP="00374673">
            <w:pPr>
              <w:rPr>
                <w:rFonts w:ascii="Trebuchet MS" w:hAnsi="Trebuchet MS" w:cs="Arial"/>
              </w:rPr>
            </w:pPr>
          </w:p>
        </w:tc>
      </w:tr>
      <w:tr w:rsidR="003848BC" w:rsidRPr="00D90830" w14:paraId="04E95B55" w14:textId="77777777" w:rsidTr="00D90830">
        <w:trPr>
          <w:trHeight w:val="413"/>
        </w:trPr>
        <w:tc>
          <w:tcPr>
            <w:tcW w:w="5361" w:type="dxa"/>
            <w:vAlign w:val="center"/>
          </w:tcPr>
          <w:p w14:paraId="36AD5DB0" w14:textId="77777777" w:rsidR="003848BC" w:rsidRPr="00D90830" w:rsidRDefault="003848BC" w:rsidP="00374673">
            <w:pPr>
              <w:rPr>
                <w:rFonts w:ascii="Trebuchet MS" w:hAnsi="Trebuchet MS" w:cs="Arial"/>
              </w:rPr>
            </w:pPr>
          </w:p>
        </w:tc>
        <w:tc>
          <w:tcPr>
            <w:tcW w:w="1590" w:type="dxa"/>
            <w:vAlign w:val="center"/>
          </w:tcPr>
          <w:p w14:paraId="33EFE8DA" w14:textId="77777777" w:rsidR="003848BC" w:rsidRPr="00D90830" w:rsidRDefault="003848BC" w:rsidP="00374673">
            <w:pPr>
              <w:rPr>
                <w:rFonts w:ascii="Trebuchet MS" w:hAnsi="Trebuchet MS" w:cs="Arial"/>
              </w:rPr>
            </w:pPr>
          </w:p>
        </w:tc>
        <w:tc>
          <w:tcPr>
            <w:tcW w:w="1205" w:type="dxa"/>
            <w:vAlign w:val="center"/>
          </w:tcPr>
          <w:p w14:paraId="15C4CAB7" w14:textId="77777777" w:rsidR="003848BC" w:rsidRPr="00D90830" w:rsidRDefault="003848BC" w:rsidP="00374673">
            <w:pPr>
              <w:rPr>
                <w:rFonts w:ascii="Trebuchet MS" w:hAnsi="Trebuchet MS" w:cs="Arial"/>
              </w:rPr>
            </w:pPr>
          </w:p>
        </w:tc>
        <w:tc>
          <w:tcPr>
            <w:tcW w:w="2194" w:type="dxa"/>
            <w:vAlign w:val="center"/>
          </w:tcPr>
          <w:p w14:paraId="39A187F4" w14:textId="77777777" w:rsidR="003848BC" w:rsidRPr="00D90830" w:rsidRDefault="003848BC" w:rsidP="00374673">
            <w:pPr>
              <w:rPr>
                <w:rFonts w:ascii="Trebuchet MS" w:hAnsi="Trebuchet MS" w:cs="Arial"/>
              </w:rPr>
            </w:pPr>
          </w:p>
        </w:tc>
      </w:tr>
      <w:tr w:rsidR="003848BC" w:rsidRPr="00D90830" w14:paraId="3CF4D5AE" w14:textId="77777777" w:rsidTr="00D90830">
        <w:trPr>
          <w:trHeight w:val="440"/>
        </w:trPr>
        <w:tc>
          <w:tcPr>
            <w:tcW w:w="5361" w:type="dxa"/>
            <w:vAlign w:val="center"/>
          </w:tcPr>
          <w:p w14:paraId="07618E7E" w14:textId="77777777" w:rsidR="003848BC" w:rsidRPr="00D90830" w:rsidRDefault="003848BC" w:rsidP="00374673">
            <w:pPr>
              <w:rPr>
                <w:rFonts w:ascii="Trebuchet MS" w:hAnsi="Trebuchet MS" w:cs="Arial"/>
              </w:rPr>
            </w:pPr>
          </w:p>
        </w:tc>
        <w:tc>
          <w:tcPr>
            <w:tcW w:w="1590" w:type="dxa"/>
            <w:vAlign w:val="center"/>
          </w:tcPr>
          <w:p w14:paraId="44A43D9B" w14:textId="77777777" w:rsidR="003848BC" w:rsidRPr="00D90830" w:rsidRDefault="003848BC" w:rsidP="00374673">
            <w:pPr>
              <w:rPr>
                <w:rFonts w:ascii="Trebuchet MS" w:hAnsi="Trebuchet MS" w:cs="Arial"/>
              </w:rPr>
            </w:pPr>
          </w:p>
        </w:tc>
        <w:tc>
          <w:tcPr>
            <w:tcW w:w="1205" w:type="dxa"/>
            <w:vAlign w:val="center"/>
          </w:tcPr>
          <w:p w14:paraId="6BDC483C" w14:textId="77777777" w:rsidR="003848BC" w:rsidRPr="00D90830" w:rsidRDefault="003848BC" w:rsidP="00374673">
            <w:pPr>
              <w:rPr>
                <w:rFonts w:ascii="Trebuchet MS" w:hAnsi="Trebuchet MS" w:cs="Arial"/>
              </w:rPr>
            </w:pPr>
          </w:p>
        </w:tc>
        <w:tc>
          <w:tcPr>
            <w:tcW w:w="2194" w:type="dxa"/>
            <w:vAlign w:val="center"/>
          </w:tcPr>
          <w:p w14:paraId="7CCC1955" w14:textId="77777777" w:rsidR="003848BC" w:rsidRPr="00D90830" w:rsidRDefault="003848BC" w:rsidP="00374673">
            <w:pPr>
              <w:rPr>
                <w:rFonts w:ascii="Trebuchet MS" w:hAnsi="Trebuchet MS" w:cs="Arial"/>
              </w:rPr>
            </w:pPr>
          </w:p>
        </w:tc>
      </w:tr>
      <w:tr w:rsidR="003848BC" w:rsidRPr="00D90830" w14:paraId="4F5D4153" w14:textId="77777777" w:rsidTr="00D90830">
        <w:trPr>
          <w:trHeight w:val="440"/>
        </w:trPr>
        <w:tc>
          <w:tcPr>
            <w:tcW w:w="5361" w:type="dxa"/>
            <w:vAlign w:val="center"/>
          </w:tcPr>
          <w:p w14:paraId="17B63B2C" w14:textId="77777777" w:rsidR="003848BC" w:rsidRPr="00D90830" w:rsidRDefault="003848BC" w:rsidP="00374673">
            <w:pPr>
              <w:rPr>
                <w:rFonts w:ascii="Trebuchet MS" w:hAnsi="Trebuchet MS" w:cs="Arial"/>
              </w:rPr>
            </w:pPr>
          </w:p>
        </w:tc>
        <w:tc>
          <w:tcPr>
            <w:tcW w:w="1590" w:type="dxa"/>
            <w:vAlign w:val="center"/>
          </w:tcPr>
          <w:p w14:paraId="4508BAFC" w14:textId="77777777" w:rsidR="003848BC" w:rsidRPr="00D90830" w:rsidRDefault="003848BC" w:rsidP="00374673">
            <w:pPr>
              <w:rPr>
                <w:rFonts w:ascii="Trebuchet MS" w:hAnsi="Trebuchet MS" w:cs="Arial"/>
              </w:rPr>
            </w:pPr>
          </w:p>
        </w:tc>
        <w:tc>
          <w:tcPr>
            <w:tcW w:w="1205" w:type="dxa"/>
            <w:vAlign w:val="center"/>
          </w:tcPr>
          <w:p w14:paraId="7AFA31A1" w14:textId="77777777" w:rsidR="003848BC" w:rsidRPr="00D90830" w:rsidRDefault="003848BC" w:rsidP="00374673">
            <w:pPr>
              <w:rPr>
                <w:rFonts w:ascii="Trebuchet MS" w:hAnsi="Trebuchet MS" w:cs="Arial"/>
              </w:rPr>
            </w:pPr>
          </w:p>
        </w:tc>
        <w:tc>
          <w:tcPr>
            <w:tcW w:w="2194" w:type="dxa"/>
            <w:vAlign w:val="center"/>
          </w:tcPr>
          <w:p w14:paraId="6B4EF6C1" w14:textId="77777777" w:rsidR="003848BC" w:rsidRPr="00D90830" w:rsidRDefault="003848BC" w:rsidP="00374673">
            <w:pPr>
              <w:rPr>
                <w:rFonts w:ascii="Trebuchet MS" w:hAnsi="Trebuchet MS" w:cs="Arial"/>
              </w:rPr>
            </w:pPr>
          </w:p>
        </w:tc>
      </w:tr>
      <w:tr w:rsidR="003848BC" w:rsidRPr="00D90830" w14:paraId="040CB898" w14:textId="77777777" w:rsidTr="00D90830">
        <w:trPr>
          <w:trHeight w:val="449"/>
        </w:trPr>
        <w:tc>
          <w:tcPr>
            <w:tcW w:w="5361" w:type="dxa"/>
            <w:vAlign w:val="center"/>
          </w:tcPr>
          <w:p w14:paraId="479FE6B1" w14:textId="77777777" w:rsidR="003848BC" w:rsidRPr="00D90830" w:rsidRDefault="003848BC" w:rsidP="00374673">
            <w:pPr>
              <w:rPr>
                <w:rFonts w:ascii="Trebuchet MS" w:hAnsi="Trebuchet MS" w:cs="Arial"/>
                <w:b/>
              </w:rPr>
            </w:pPr>
            <w:r w:rsidRPr="00D90830">
              <w:rPr>
                <w:rFonts w:ascii="Trebuchet MS" w:hAnsi="Trebuchet MS" w:cs="Arial"/>
                <w:b/>
              </w:rPr>
              <w:t>Totals/Grand total</w:t>
            </w:r>
          </w:p>
        </w:tc>
        <w:tc>
          <w:tcPr>
            <w:tcW w:w="1590" w:type="dxa"/>
            <w:vAlign w:val="center"/>
          </w:tcPr>
          <w:p w14:paraId="5C61F076" w14:textId="77777777" w:rsidR="003848BC" w:rsidRPr="00D90830" w:rsidRDefault="003848BC" w:rsidP="00374673">
            <w:pPr>
              <w:rPr>
                <w:rFonts w:ascii="Trebuchet MS" w:hAnsi="Trebuchet MS" w:cs="Arial"/>
                <w:b/>
              </w:rPr>
            </w:pPr>
          </w:p>
        </w:tc>
        <w:tc>
          <w:tcPr>
            <w:tcW w:w="1205" w:type="dxa"/>
            <w:vAlign w:val="center"/>
          </w:tcPr>
          <w:p w14:paraId="3452C8BE" w14:textId="77777777" w:rsidR="003848BC" w:rsidRPr="00D90830" w:rsidRDefault="003848BC" w:rsidP="00374673">
            <w:pPr>
              <w:rPr>
                <w:rFonts w:ascii="Trebuchet MS" w:hAnsi="Trebuchet MS" w:cs="Arial"/>
                <w:b/>
              </w:rPr>
            </w:pPr>
          </w:p>
        </w:tc>
        <w:tc>
          <w:tcPr>
            <w:tcW w:w="2194" w:type="dxa"/>
            <w:vAlign w:val="center"/>
          </w:tcPr>
          <w:p w14:paraId="66EBEDBF" w14:textId="77777777" w:rsidR="003848BC" w:rsidRPr="00D90830" w:rsidRDefault="003848BC" w:rsidP="00374673">
            <w:pPr>
              <w:rPr>
                <w:rFonts w:ascii="Trebuchet MS" w:hAnsi="Trebuchet MS" w:cs="Arial"/>
                <w:b/>
              </w:rPr>
            </w:pPr>
          </w:p>
        </w:tc>
      </w:tr>
    </w:tbl>
    <w:p w14:paraId="77124A86" w14:textId="77777777" w:rsidR="00374673" w:rsidRPr="00D90830" w:rsidRDefault="00374673" w:rsidP="00BC3682">
      <w:pPr>
        <w:pStyle w:val="Default"/>
        <w:jc w:val="both"/>
        <w:rPr>
          <w:rFonts w:ascii="Trebuchet MS" w:hAnsi="Trebuchet MS"/>
          <w:sz w:val="22"/>
          <w:szCs w:val="22"/>
        </w:rPr>
      </w:pPr>
    </w:p>
    <w:p w14:paraId="13C1F66F" w14:textId="77777777" w:rsidR="00974DC7" w:rsidRPr="00D90830" w:rsidRDefault="00974DC7" w:rsidP="00BC3682">
      <w:pPr>
        <w:pStyle w:val="Default"/>
        <w:jc w:val="both"/>
        <w:rPr>
          <w:rFonts w:ascii="Trebuchet MS" w:hAnsi="Trebuchet MS"/>
          <w:sz w:val="22"/>
          <w:szCs w:val="22"/>
        </w:rPr>
      </w:pPr>
    </w:p>
    <w:p w14:paraId="1317CEA1" w14:textId="77777777" w:rsidR="00BC3682" w:rsidRPr="00D90830" w:rsidRDefault="00374673" w:rsidP="00374673">
      <w:pPr>
        <w:pStyle w:val="Default"/>
        <w:spacing w:before="120"/>
        <w:jc w:val="both"/>
        <w:rPr>
          <w:rFonts w:ascii="Trebuchet MS" w:hAnsi="Trebuchet MS"/>
          <w:sz w:val="22"/>
          <w:szCs w:val="22"/>
        </w:rPr>
      </w:pPr>
      <w:r w:rsidRPr="00D90830">
        <w:rPr>
          <w:rFonts w:ascii="Trebuchet MS" w:hAnsi="Trebuchet MS"/>
          <w:b/>
          <w:sz w:val="22"/>
          <w:szCs w:val="22"/>
        </w:rPr>
        <w:t>NB:</w:t>
      </w:r>
      <w:r w:rsidRPr="00D90830">
        <w:rPr>
          <w:rFonts w:ascii="Trebuchet MS" w:hAnsi="Trebuchet MS"/>
          <w:sz w:val="22"/>
          <w:szCs w:val="22"/>
        </w:rPr>
        <w:t xml:space="preserve"> </w:t>
      </w:r>
      <w:r w:rsidR="00BC3682" w:rsidRPr="00D90830">
        <w:rPr>
          <w:rFonts w:ascii="Trebuchet MS" w:hAnsi="Trebuchet MS"/>
          <w:sz w:val="22"/>
          <w:szCs w:val="22"/>
        </w:rPr>
        <w:t>Responses that do not make use of the above costing framework and do not include the requirements listed in Section 6 above will not be considered</w:t>
      </w:r>
      <w:r w:rsidRPr="00D90830">
        <w:rPr>
          <w:rFonts w:ascii="Trebuchet MS" w:hAnsi="Trebuchet MS"/>
          <w:sz w:val="22"/>
          <w:szCs w:val="22"/>
        </w:rPr>
        <w:t>.</w:t>
      </w:r>
    </w:p>
    <w:p w14:paraId="135EA2D9" w14:textId="77777777" w:rsidR="00FF5F7F" w:rsidRPr="00781294" w:rsidRDefault="00FF5F7F" w:rsidP="00403A28">
      <w:pPr>
        <w:spacing w:after="0"/>
        <w:jc w:val="both"/>
        <w:rPr>
          <w:rFonts w:ascii="Trebuchet MS" w:hAnsi="Trebuchet MS" w:cstheme="minorHAnsi"/>
          <w:b/>
          <w:u w:val="single"/>
        </w:rPr>
      </w:pPr>
    </w:p>
    <w:sectPr w:rsidR="00FF5F7F" w:rsidRPr="00781294" w:rsidSect="00781294">
      <w:headerReference w:type="default" r:id="rId17"/>
      <w:pgSz w:w="11906" w:h="16838"/>
      <w:pgMar w:top="567" w:right="926" w:bottom="144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53AF5" w14:textId="77777777" w:rsidR="00EF2DD1" w:rsidRDefault="00EF2DD1" w:rsidP="00990BD1">
      <w:pPr>
        <w:spacing w:after="0" w:line="240" w:lineRule="auto"/>
      </w:pPr>
      <w:r>
        <w:separator/>
      </w:r>
    </w:p>
  </w:endnote>
  <w:endnote w:type="continuationSeparator" w:id="0">
    <w:p w14:paraId="38AA982A" w14:textId="77777777" w:rsidR="00EF2DD1" w:rsidRDefault="00EF2DD1"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83402" w14:textId="77777777" w:rsidR="00EF2DD1" w:rsidRDefault="00EF2DD1" w:rsidP="00990BD1">
      <w:pPr>
        <w:spacing w:after="0" w:line="240" w:lineRule="auto"/>
      </w:pPr>
      <w:r>
        <w:separator/>
      </w:r>
    </w:p>
  </w:footnote>
  <w:footnote w:type="continuationSeparator" w:id="0">
    <w:p w14:paraId="7C9419B5" w14:textId="77777777" w:rsidR="00EF2DD1" w:rsidRDefault="00EF2DD1"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4500"/>
      <w:gridCol w:w="990"/>
      <w:gridCol w:w="1710"/>
    </w:tblGrid>
    <w:tr w:rsidR="00707CE7" w14:paraId="4D13342A" w14:textId="77777777" w:rsidTr="00A54554">
      <w:trPr>
        <w:trHeight w:val="319"/>
      </w:trPr>
      <w:tc>
        <w:tcPr>
          <w:tcW w:w="2250" w:type="dxa"/>
          <w:vMerge w:val="restart"/>
          <w:tcBorders>
            <w:bottom w:val="single" w:sz="8" w:space="0" w:color="000000"/>
            <w:right w:val="single" w:sz="8" w:space="0" w:color="000000"/>
          </w:tcBorders>
        </w:tcPr>
        <w:p w14:paraId="20FFB601"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7B9CE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0.4pt">
                <v:imagedata r:id="rId1" o:title=""/>
              </v:shape>
              <o:OLEObject Type="Embed" ProgID="MSPhotoEd.3" ShapeID="_x0000_i1025" DrawAspect="Content" ObjectID="_1816590947" r:id="rId2"/>
            </w:object>
          </w:r>
        </w:p>
      </w:tc>
      <w:tc>
        <w:tcPr>
          <w:tcW w:w="4500" w:type="dxa"/>
          <w:vMerge w:val="restart"/>
          <w:tcBorders>
            <w:top w:val="single" w:sz="6" w:space="0" w:color="000000"/>
            <w:left w:val="single" w:sz="8" w:space="0" w:color="000000"/>
            <w:bottom w:val="single" w:sz="8" w:space="0" w:color="000000"/>
            <w:right w:val="single" w:sz="8" w:space="0" w:color="000000"/>
          </w:tcBorders>
          <w:vAlign w:val="center"/>
        </w:tcPr>
        <w:p w14:paraId="0CF61956" w14:textId="77777777" w:rsidR="00707CE7" w:rsidRDefault="00707CE7" w:rsidP="00781294">
          <w:pPr>
            <w:pStyle w:val="TableParagraph"/>
            <w:spacing w:before="287"/>
            <w:jc w:val="center"/>
            <w:rPr>
              <w:b/>
              <w:sz w:val="36"/>
            </w:rPr>
          </w:pPr>
          <w:r>
            <w:rPr>
              <w:b/>
              <w:sz w:val="36"/>
            </w:rPr>
            <w:t xml:space="preserve">Request for </w:t>
          </w:r>
          <w:r>
            <w:rPr>
              <w:b/>
              <w:spacing w:val="-2"/>
              <w:sz w:val="36"/>
            </w:rPr>
            <w:t>Quotation</w:t>
          </w:r>
        </w:p>
      </w:tc>
      <w:tc>
        <w:tcPr>
          <w:tcW w:w="990" w:type="dxa"/>
          <w:tcBorders>
            <w:top w:val="single" w:sz="6" w:space="0" w:color="000000"/>
            <w:left w:val="single" w:sz="8" w:space="0" w:color="000000"/>
            <w:bottom w:val="single" w:sz="8" w:space="0" w:color="000000"/>
            <w:right w:val="single" w:sz="8" w:space="0" w:color="000000"/>
          </w:tcBorders>
          <w:vAlign w:val="center"/>
        </w:tcPr>
        <w:p w14:paraId="5836AAF8" w14:textId="77777777" w:rsidR="00707CE7" w:rsidRDefault="00707CE7" w:rsidP="00781294">
          <w:pPr>
            <w:pStyle w:val="TableParagraph"/>
            <w:spacing w:before="23"/>
            <w:ind w:right="19"/>
            <w:rPr>
              <w:sz w:val="20"/>
            </w:rPr>
          </w:pPr>
          <w:r>
            <w:rPr>
              <w:sz w:val="20"/>
            </w:rPr>
            <w:t xml:space="preserve">Doc. </w:t>
          </w:r>
          <w:r>
            <w:rPr>
              <w:spacing w:val="-5"/>
              <w:sz w:val="20"/>
            </w:rPr>
            <w:t>No</w:t>
          </w:r>
        </w:p>
      </w:tc>
      <w:tc>
        <w:tcPr>
          <w:tcW w:w="1710" w:type="dxa"/>
          <w:tcBorders>
            <w:top w:val="single" w:sz="6" w:space="0" w:color="000000"/>
            <w:left w:val="single" w:sz="8" w:space="0" w:color="000000"/>
            <w:bottom w:val="single" w:sz="8" w:space="0" w:color="000000"/>
            <w:right w:val="single" w:sz="8" w:space="0" w:color="000000"/>
          </w:tcBorders>
          <w:vAlign w:val="center"/>
        </w:tcPr>
        <w:p w14:paraId="4449C4CF" w14:textId="77777777" w:rsidR="008E0775" w:rsidRDefault="008E0775" w:rsidP="00781294">
          <w:pPr>
            <w:rPr>
              <w:rFonts w:ascii="Arial" w:hAnsi="Arial" w:cs="Arial"/>
              <w:color w:val="696969"/>
              <w:sz w:val="17"/>
              <w:szCs w:val="17"/>
            </w:rPr>
          </w:pPr>
          <w:r>
            <w:rPr>
              <w:rFonts w:ascii="Arial" w:hAnsi="Arial" w:cs="Arial"/>
              <w:color w:val="696969"/>
              <w:sz w:val="17"/>
              <w:szCs w:val="17"/>
            </w:rPr>
            <w:br/>
          </w:r>
          <w:r w:rsidR="00781294">
            <w:rPr>
              <w:rFonts w:ascii="Arial" w:hAnsi="Arial" w:cs="Arial"/>
              <w:color w:val="696969"/>
              <w:sz w:val="17"/>
              <w:szCs w:val="17"/>
            </w:rPr>
            <w:t xml:space="preserve"> </w:t>
          </w:r>
          <w:r>
            <w:rPr>
              <w:rFonts w:ascii="Arial" w:hAnsi="Arial" w:cs="Arial"/>
              <w:color w:val="696969"/>
              <w:sz w:val="17"/>
              <w:szCs w:val="17"/>
            </w:rPr>
            <w:t>FIN-SCM-RFQ-0003</w:t>
          </w:r>
        </w:p>
        <w:p w14:paraId="5D10156F" w14:textId="77777777" w:rsidR="00707CE7" w:rsidRDefault="00707CE7" w:rsidP="00781294">
          <w:pPr>
            <w:pStyle w:val="TableParagraph"/>
            <w:spacing w:before="23"/>
            <w:ind w:left="98"/>
            <w:rPr>
              <w:sz w:val="20"/>
            </w:rPr>
          </w:pPr>
        </w:p>
      </w:tc>
    </w:tr>
    <w:tr w:rsidR="00707CE7" w14:paraId="10A7092B" w14:textId="77777777" w:rsidTr="00A54554">
      <w:trPr>
        <w:trHeight w:val="320"/>
      </w:trPr>
      <w:tc>
        <w:tcPr>
          <w:tcW w:w="2250" w:type="dxa"/>
          <w:vMerge/>
          <w:tcBorders>
            <w:top w:val="nil"/>
            <w:bottom w:val="single" w:sz="8" w:space="0" w:color="000000"/>
            <w:right w:val="single" w:sz="8" w:space="0" w:color="000000"/>
          </w:tcBorders>
        </w:tcPr>
        <w:p w14:paraId="74C51E39" w14:textId="77777777" w:rsidR="00707CE7" w:rsidRDefault="00707CE7" w:rsidP="00707CE7">
          <w:pPr>
            <w:rPr>
              <w:sz w:val="2"/>
              <w:szCs w:val="2"/>
            </w:rPr>
          </w:pPr>
        </w:p>
      </w:tc>
      <w:tc>
        <w:tcPr>
          <w:tcW w:w="4500" w:type="dxa"/>
          <w:vMerge/>
          <w:tcBorders>
            <w:top w:val="nil"/>
            <w:left w:val="single" w:sz="8" w:space="0" w:color="000000"/>
            <w:bottom w:val="single" w:sz="8" w:space="0" w:color="000000"/>
            <w:right w:val="single" w:sz="8" w:space="0" w:color="000000"/>
          </w:tcBorders>
        </w:tcPr>
        <w:p w14:paraId="49257149" w14:textId="77777777" w:rsidR="00707CE7" w:rsidRDefault="00707CE7" w:rsidP="00707CE7">
          <w:pPr>
            <w:rPr>
              <w:sz w:val="2"/>
              <w:szCs w:val="2"/>
            </w:rPr>
          </w:pPr>
        </w:p>
      </w:tc>
      <w:tc>
        <w:tcPr>
          <w:tcW w:w="990" w:type="dxa"/>
          <w:tcBorders>
            <w:top w:val="single" w:sz="8" w:space="0" w:color="000000"/>
            <w:left w:val="single" w:sz="8" w:space="0" w:color="000000"/>
            <w:bottom w:val="single" w:sz="8" w:space="0" w:color="000000"/>
            <w:right w:val="single" w:sz="8" w:space="0" w:color="000000"/>
          </w:tcBorders>
          <w:vAlign w:val="center"/>
        </w:tcPr>
        <w:p w14:paraId="3C77CBAC" w14:textId="77777777" w:rsidR="00707CE7" w:rsidRDefault="00707CE7" w:rsidP="00781294">
          <w:pPr>
            <w:pStyle w:val="TableParagraph"/>
            <w:spacing w:before="23"/>
            <w:ind w:right="19"/>
            <w:rPr>
              <w:sz w:val="20"/>
            </w:rPr>
          </w:pPr>
          <w:r>
            <w:rPr>
              <w:spacing w:val="-2"/>
              <w:sz w:val="20"/>
            </w:rPr>
            <w:t>Revision</w:t>
          </w:r>
        </w:p>
      </w:tc>
      <w:tc>
        <w:tcPr>
          <w:tcW w:w="1710" w:type="dxa"/>
          <w:tcBorders>
            <w:top w:val="single" w:sz="8" w:space="0" w:color="000000"/>
            <w:left w:val="single" w:sz="8" w:space="0" w:color="000000"/>
            <w:bottom w:val="single" w:sz="8" w:space="0" w:color="000000"/>
            <w:right w:val="single" w:sz="8" w:space="0" w:color="000000"/>
          </w:tcBorders>
          <w:vAlign w:val="center"/>
        </w:tcPr>
        <w:p w14:paraId="5ACD4A44" w14:textId="77777777" w:rsidR="00707CE7" w:rsidRDefault="008E0775" w:rsidP="00781294">
          <w:pPr>
            <w:pStyle w:val="TableParagraph"/>
            <w:spacing w:before="23"/>
            <w:ind w:left="98"/>
            <w:rPr>
              <w:sz w:val="20"/>
            </w:rPr>
          </w:pPr>
          <w:r>
            <w:rPr>
              <w:sz w:val="20"/>
            </w:rPr>
            <w:t>3</w:t>
          </w:r>
        </w:p>
      </w:tc>
    </w:tr>
    <w:tr w:rsidR="00707CE7" w14:paraId="65F345FD" w14:textId="77777777" w:rsidTr="00A54554">
      <w:trPr>
        <w:trHeight w:val="320"/>
      </w:trPr>
      <w:tc>
        <w:tcPr>
          <w:tcW w:w="2250" w:type="dxa"/>
          <w:vMerge/>
          <w:tcBorders>
            <w:top w:val="nil"/>
            <w:bottom w:val="single" w:sz="8" w:space="0" w:color="000000"/>
            <w:right w:val="single" w:sz="8" w:space="0" w:color="000000"/>
          </w:tcBorders>
        </w:tcPr>
        <w:p w14:paraId="731770C3" w14:textId="77777777" w:rsidR="00707CE7" w:rsidRDefault="00707CE7" w:rsidP="00707CE7">
          <w:pPr>
            <w:rPr>
              <w:sz w:val="2"/>
              <w:szCs w:val="2"/>
            </w:rPr>
          </w:pPr>
        </w:p>
      </w:tc>
      <w:tc>
        <w:tcPr>
          <w:tcW w:w="4500" w:type="dxa"/>
          <w:vMerge/>
          <w:tcBorders>
            <w:top w:val="nil"/>
            <w:left w:val="single" w:sz="8" w:space="0" w:color="000000"/>
            <w:bottom w:val="single" w:sz="8" w:space="0" w:color="000000"/>
            <w:right w:val="single" w:sz="8" w:space="0" w:color="000000"/>
          </w:tcBorders>
        </w:tcPr>
        <w:p w14:paraId="654DE73E" w14:textId="77777777" w:rsidR="00707CE7" w:rsidRDefault="00707CE7" w:rsidP="00707CE7">
          <w:pPr>
            <w:rPr>
              <w:sz w:val="2"/>
              <w:szCs w:val="2"/>
            </w:rPr>
          </w:pPr>
        </w:p>
      </w:tc>
      <w:tc>
        <w:tcPr>
          <w:tcW w:w="990" w:type="dxa"/>
          <w:tcBorders>
            <w:top w:val="single" w:sz="8" w:space="0" w:color="000000"/>
            <w:left w:val="single" w:sz="8" w:space="0" w:color="000000"/>
            <w:bottom w:val="single" w:sz="8" w:space="0" w:color="000000"/>
            <w:right w:val="single" w:sz="8" w:space="0" w:color="000000"/>
          </w:tcBorders>
          <w:vAlign w:val="center"/>
        </w:tcPr>
        <w:p w14:paraId="78AD1FD8" w14:textId="77777777" w:rsidR="00707CE7" w:rsidRDefault="00707CE7" w:rsidP="00781294">
          <w:pPr>
            <w:pStyle w:val="TableParagraph"/>
            <w:spacing w:before="23"/>
            <w:ind w:right="18"/>
            <w:rPr>
              <w:sz w:val="20"/>
            </w:rPr>
          </w:pPr>
          <w:r>
            <w:rPr>
              <w:spacing w:val="-4"/>
              <w:sz w:val="20"/>
            </w:rPr>
            <w:t>Page</w:t>
          </w:r>
        </w:p>
      </w:tc>
      <w:tc>
        <w:tcPr>
          <w:tcW w:w="1710" w:type="dxa"/>
          <w:tcBorders>
            <w:top w:val="single" w:sz="8" w:space="0" w:color="000000"/>
            <w:left w:val="single" w:sz="8" w:space="0" w:color="000000"/>
            <w:bottom w:val="single" w:sz="8" w:space="0" w:color="000000"/>
            <w:right w:val="single" w:sz="8" w:space="0" w:color="000000"/>
          </w:tcBorders>
          <w:vAlign w:val="center"/>
        </w:tcPr>
        <w:p w14:paraId="24AB9802" w14:textId="77777777" w:rsidR="00707CE7" w:rsidRDefault="00781294" w:rsidP="00781294">
          <w:pPr>
            <w:pStyle w:val="TableParagraph"/>
            <w:spacing w:before="23"/>
            <w:ind w:left="94"/>
            <w:rPr>
              <w:sz w:val="20"/>
            </w:rPr>
          </w:pPr>
          <w:r w:rsidRPr="00781294">
            <w:rPr>
              <w:sz w:val="20"/>
            </w:rPr>
            <w:fldChar w:fldCharType="begin"/>
          </w:r>
          <w:r w:rsidRPr="00781294">
            <w:rPr>
              <w:sz w:val="20"/>
            </w:rPr>
            <w:instrText xml:space="preserve"> PAGE   \* MERGEFORMAT </w:instrText>
          </w:r>
          <w:r w:rsidRPr="00781294">
            <w:rPr>
              <w:sz w:val="20"/>
            </w:rPr>
            <w:fldChar w:fldCharType="separate"/>
          </w:r>
          <w:r w:rsidR="00984E01">
            <w:rPr>
              <w:noProof/>
              <w:sz w:val="20"/>
            </w:rPr>
            <w:t>1</w:t>
          </w:r>
          <w:r w:rsidRPr="00781294">
            <w:rPr>
              <w:noProof/>
              <w:sz w:val="20"/>
            </w:rPr>
            <w:fldChar w:fldCharType="end"/>
          </w:r>
          <w:r>
            <w:rPr>
              <w:noProof/>
              <w:sz w:val="20"/>
            </w:rPr>
            <w:t xml:space="preserve"> </w:t>
          </w:r>
          <w:r w:rsidR="00707CE7">
            <w:rPr>
              <w:sz w:val="20"/>
            </w:rPr>
            <w:t>of</w:t>
          </w:r>
          <w:r w:rsidR="00707CE7">
            <w:rPr>
              <w:spacing w:val="54"/>
              <w:sz w:val="20"/>
            </w:rPr>
            <w:t xml:space="preserve"> </w:t>
          </w:r>
          <w:r w:rsidR="00707CE7">
            <w:rPr>
              <w:spacing w:val="-10"/>
              <w:sz w:val="20"/>
            </w:rPr>
            <w:t>4</w:t>
          </w:r>
        </w:p>
      </w:tc>
    </w:tr>
  </w:tbl>
  <w:p w14:paraId="40D0DCC4"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68151A7"/>
    <w:multiLevelType w:val="hybridMultilevel"/>
    <w:tmpl w:val="995A8106"/>
    <w:lvl w:ilvl="0" w:tplc="37B69744">
      <w:start w:val="1"/>
      <w:numFmt w:val="bullet"/>
      <w:lvlText w:val=""/>
      <w:lvlJc w:val="left"/>
      <w:pPr>
        <w:tabs>
          <w:tab w:val="num" w:pos="720"/>
        </w:tabs>
        <w:ind w:left="720" w:hanging="360"/>
      </w:pPr>
      <w:rPr>
        <w:rFonts w:ascii="Wingdings" w:hAnsi="Wingdings" w:hint="default"/>
      </w:rPr>
    </w:lvl>
    <w:lvl w:ilvl="1" w:tplc="788640B0">
      <w:numFmt w:val="bullet"/>
      <w:lvlText w:val=""/>
      <w:lvlJc w:val="left"/>
      <w:pPr>
        <w:tabs>
          <w:tab w:val="num" w:pos="1440"/>
        </w:tabs>
        <w:ind w:left="1440" w:hanging="360"/>
      </w:pPr>
      <w:rPr>
        <w:rFonts w:ascii="Wingdings 2" w:hAnsi="Wingdings 2" w:hint="default"/>
      </w:rPr>
    </w:lvl>
    <w:lvl w:ilvl="2" w:tplc="064E493E">
      <w:start w:val="1"/>
      <w:numFmt w:val="bullet"/>
      <w:lvlText w:val=""/>
      <w:lvlJc w:val="left"/>
      <w:pPr>
        <w:tabs>
          <w:tab w:val="num" w:pos="2160"/>
        </w:tabs>
        <w:ind w:left="2160" w:hanging="360"/>
      </w:pPr>
      <w:rPr>
        <w:rFonts w:ascii="Wingdings" w:hAnsi="Wingdings" w:hint="default"/>
      </w:rPr>
    </w:lvl>
    <w:lvl w:ilvl="3" w:tplc="507C3EFE">
      <w:start w:val="1"/>
      <w:numFmt w:val="bullet"/>
      <w:lvlText w:val=""/>
      <w:lvlJc w:val="left"/>
      <w:pPr>
        <w:tabs>
          <w:tab w:val="num" w:pos="2880"/>
        </w:tabs>
        <w:ind w:left="2880" w:hanging="360"/>
      </w:pPr>
      <w:rPr>
        <w:rFonts w:ascii="Wingdings" w:hAnsi="Wingdings" w:hint="default"/>
      </w:rPr>
    </w:lvl>
    <w:lvl w:ilvl="4" w:tplc="F064C8A6">
      <w:start w:val="1"/>
      <w:numFmt w:val="bullet"/>
      <w:lvlText w:val=""/>
      <w:lvlJc w:val="left"/>
      <w:pPr>
        <w:tabs>
          <w:tab w:val="num" w:pos="3600"/>
        </w:tabs>
        <w:ind w:left="3600" w:hanging="360"/>
      </w:pPr>
      <w:rPr>
        <w:rFonts w:ascii="Wingdings" w:hAnsi="Wingdings" w:hint="default"/>
      </w:rPr>
    </w:lvl>
    <w:lvl w:ilvl="5" w:tplc="FF9A7148">
      <w:start w:val="1"/>
      <w:numFmt w:val="bullet"/>
      <w:lvlText w:val=""/>
      <w:lvlJc w:val="left"/>
      <w:pPr>
        <w:tabs>
          <w:tab w:val="num" w:pos="4320"/>
        </w:tabs>
        <w:ind w:left="4320" w:hanging="360"/>
      </w:pPr>
      <w:rPr>
        <w:rFonts w:ascii="Wingdings" w:hAnsi="Wingdings" w:hint="default"/>
      </w:rPr>
    </w:lvl>
    <w:lvl w:ilvl="6" w:tplc="69DEE944">
      <w:start w:val="1"/>
      <w:numFmt w:val="bullet"/>
      <w:lvlText w:val=""/>
      <w:lvlJc w:val="left"/>
      <w:pPr>
        <w:tabs>
          <w:tab w:val="num" w:pos="5040"/>
        </w:tabs>
        <w:ind w:left="5040" w:hanging="360"/>
      </w:pPr>
      <w:rPr>
        <w:rFonts w:ascii="Wingdings" w:hAnsi="Wingdings" w:hint="default"/>
      </w:rPr>
    </w:lvl>
    <w:lvl w:ilvl="7" w:tplc="7FB0E08C">
      <w:start w:val="1"/>
      <w:numFmt w:val="bullet"/>
      <w:lvlText w:val=""/>
      <w:lvlJc w:val="left"/>
      <w:pPr>
        <w:tabs>
          <w:tab w:val="num" w:pos="5760"/>
        </w:tabs>
        <w:ind w:left="5760" w:hanging="360"/>
      </w:pPr>
      <w:rPr>
        <w:rFonts w:ascii="Wingdings" w:hAnsi="Wingdings" w:hint="default"/>
      </w:rPr>
    </w:lvl>
    <w:lvl w:ilvl="8" w:tplc="F398CD4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39B33FDF"/>
    <w:multiLevelType w:val="hybridMultilevel"/>
    <w:tmpl w:val="1552671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0"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3D5A53DC"/>
    <w:multiLevelType w:val="hybridMultilevel"/>
    <w:tmpl w:val="37D0905C"/>
    <w:lvl w:ilvl="0" w:tplc="666E098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4"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7"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6A38DD"/>
    <w:multiLevelType w:val="hybridMultilevel"/>
    <w:tmpl w:val="7FEC050A"/>
    <w:lvl w:ilvl="0" w:tplc="FE7EBB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27"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num w:numId="1" w16cid:durableId="1051198765">
    <w:abstractNumId w:val="17"/>
  </w:num>
  <w:num w:numId="2" w16cid:durableId="1597519436">
    <w:abstractNumId w:val="20"/>
  </w:num>
  <w:num w:numId="3" w16cid:durableId="1512985009">
    <w:abstractNumId w:val="12"/>
  </w:num>
  <w:num w:numId="4" w16cid:durableId="1336106823">
    <w:abstractNumId w:val="23"/>
  </w:num>
  <w:num w:numId="5" w16cid:durableId="1925412270">
    <w:abstractNumId w:val="3"/>
  </w:num>
  <w:num w:numId="6" w16cid:durableId="1346634176">
    <w:abstractNumId w:val="16"/>
  </w:num>
  <w:num w:numId="7" w16cid:durableId="1723286625">
    <w:abstractNumId w:val="6"/>
  </w:num>
  <w:num w:numId="8" w16cid:durableId="362444347">
    <w:abstractNumId w:val="4"/>
  </w:num>
  <w:num w:numId="9" w16cid:durableId="34818051">
    <w:abstractNumId w:val="10"/>
  </w:num>
  <w:num w:numId="10" w16cid:durableId="220871841">
    <w:abstractNumId w:val="2"/>
  </w:num>
  <w:num w:numId="11" w16cid:durableId="1216627721">
    <w:abstractNumId w:val="0"/>
  </w:num>
  <w:num w:numId="12" w16cid:durableId="1053847743">
    <w:abstractNumId w:val="26"/>
  </w:num>
  <w:num w:numId="13" w16cid:durableId="1096515010">
    <w:abstractNumId w:val="19"/>
  </w:num>
  <w:num w:numId="14" w16cid:durableId="927882465">
    <w:abstractNumId w:val="22"/>
  </w:num>
  <w:num w:numId="15" w16cid:durableId="1449350652">
    <w:abstractNumId w:val="9"/>
  </w:num>
  <w:num w:numId="16" w16cid:durableId="1838572661">
    <w:abstractNumId w:val="27"/>
  </w:num>
  <w:num w:numId="17" w16cid:durableId="1929845615">
    <w:abstractNumId w:val="1"/>
  </w:num>
  <w:num w:numId="18" w16cid:durableId="1106074863">
    <w:abstractNumId w:val="15"/>
  </w:num>
  <w:num w:numId="19" w16cid:durableId="1039553723">
    <w:abstractNumId w:val="24"/>
  </w:num>
  <w:num w:numId="20" w16cid:durableId="988435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5255378">
    <w:abstractNumId w:val="13"/>
  </w:num>
  <w:num w:numId="22" w16cid:durableId="1699426370">
    <w:abstractNumId w:val="18"/>
  </w:num>
  <w:num w:numId="23" w16cid:durableId="1160853355">
    <w:abstractNumId w:val="7"/>
  </w:num>
  <w:num w:numId="24" w16cid:durableId="1151749123">
    <w:abstractNumId w:val="21"/>
  </w:num>
  <w:num w:numId="25" w16cid:durableId="394354293">
    <w:abstractNumId w:val="5"/>
  </w:num>
  <w:num w:numId="26" w16cid:durableId="1912307685">
    <w:abstractNumId w:val="11"/>
  </w:num>
  <w:num w:numId="27" w16cid:durableId="895553036">
    <w:abstractNumId w:val="25"/>
  </w:num>
  <w:num w:numId="28" w16cid:durableId="14840018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99"/>
    <w:rsid w:val="0000129C"/>
    <w:rsid w:val="00015673"/>
    <w:rsid w:val="00015AF1"/>
    <w:rsid w:val="00024434"/>
    <w:rsid w:val="00026653"/>
    <w:rsid w:val="0002678D"/>
    <w:rsid w:val="000308D0"/>
    <w:rsid w:val="00033F30"/>
    <w:rsid w:val="00054EAB"/>
    <w:rsid w:val="00060268"/>
    <w:rsid w:val="00067F0B"/>
    <w:rsid w:val="00073E6A"/>
    <w:rsid w:val="000B4C17"/>
    <w:rsid w:val="000B5B8E"/>
    <w:rsid w:val="000C0511"/>
    <w:rsid w:val="000D5F78"/>
    <w:rsid w:val="000D69F9"/>
    <w:rsid w:val="000F5818"/>
    <w:rsid w:val="001036AD"/>
    <w:rsid w:val="0011404B"/>
    <w:rsid w:val="001264FB"/>
    <w:rsid w:val="001311EE"/>
    <w:rsid w:val="0014302D"/>
    <w:rsid w:val="001448BD"/>
    <w:rsid w:val="00155894"/>
    <w:rsid w:val="00166F53"/>
    <w:rsid w:val="0017062B"/>
    <w:rsid w:val="00172242"/>
    <w:rsid w:val="001911FD"/>
    <w:rsid w:val="001A061D"/>
    <w:rsid w:val="001A799E"/>
    <w:rsid w:val="001B1D1B"/>
    <w:rsid w:val="001C316D"/>
    <w:rsid w:val="001C7C35"/>
    <w:rsid w:val="001D77EE"/>
    <w:rsid w:val="001F0EB1"/>
    <w:rsid w:val="001F169B"/>
    <w:rsid w:val="002010F5"/>
    <w:rsid w:val="00203B76"/>
    <w:rsid w:val="00203E56"/>
    <w:rsid w:val="00205B57"/>
    <w:rsid w:val="002121C7"/>
    <w:rsid w:val="00212DB4"/>
    <w:rsid w:val="00230CB3"/>
    <w:rsid w:val="002413EF"/>
    <w:rsid w:val="00252D49"/>
    <w:rsid w:val="002579DE"/>
    <w:rsid w:val="0026043B"/>
    <w:rsid w:val="00267E19"/>
    <w:rsid w:val="00297C2A"/>
    <w:rsid w:val="002B17CE"/>
    <w:rsid w:val="002C1C0C"/>
    <w:rsid w:val="002E0DD8"/>
    <w:rsid w:val="002F70F7"/>
    <w:rsid w:val="00302A0A"/>
    <w:rsid w:val="003030FF"/>
    <w:rsid w:val="00311D93"/>
    <w:rsid w:val="00320717"/>
    <w:rsid w:val="00320C38"/>
    <w:rsid w:val="00351BBE"/>
    <w:rsid w:val="00353BF5"/>
    <w:rsid w:val="003616F8"/>
    <w:rsid w:val="00366739"/>
    <w:rsid w:val="00367AA8"/>
    <w:rsid w:val="00374673"/>
    <w:rsid w:val="003848BC"/>
    <w:rsid w:val="0038666F"/>
    <w:rsid w:val="003904E1"/>
    <w:rsid w:val="003A014A"/>
    <w:rsid w:val="003B0257"/>
    <w:rsid w:val="003B502E"/>
    <w:rsid w:val="003B5BB2"/>
    <w:rsid w:val="003B760D"/>
    <w:rsid w:val="003C4628"/>
    <w:rsid w:val="003D7BEC"/>
    <w:rsid w:val="003E1620"/>
    <w:rsid w:val="003E1B43"/>
    <w:rsid w:val="003F56B1"/>
    <w:rsid w:val="00402EF8"/>
    <w:rsid w:val="00403A28"/>
    <w:rsid w:val="00414409"/>
    <w:rsid w:val="00421D7E"/>
    <w:rsid w:val="00425664"/>
    <w:rsid w:val="00426FEC"/>
    <w:rsid w:val="004364B2"/>
    <w:rsid w:val="00452004"/>
    <w:rsid w:val="00485665"/>
    <w:rsid w:val="00491C47"/>
    <w:rsid w:val="004A4160"/>
    <w:rsid w:val="004B0530"/>
    <w:rsid w:val="004D0F51"/>
    <w:rsid w:val="004D54EE"/>
    <w:rsid w:val="004E60F3"/>
    <w:rsid w:val="00514AE5"/>
    <w:rsid w:val="005307F6"/>
    <w:rsid w:val="00530B1C"/>
    <w:rsid w:val="00533645"/>
    <w:rsid w:val="00537523"/>
    <w:rsid w:val="005400AC"/>
    <w:rsid w:val="00547AF9"/>
    <w:rsid w:val="00547EEE"/>
    <w:rsid w:val="005576A0"/>
    <w:rsid w:val="00557828"/>
    <w:rsid w:val="00560B78"/>
    <w:rsid w:val="00560F8F"/>
    <w:rsid w:val="005A0161"/>
    <w:rsid w:val="005A61E7"/>
    <w:rsid w:val="005B51B7"/>
    <w:rsid w:val="005C547A"/>
    <w:rsid w:val="005D251E"/>
    <w:rsid w:val="005D3EA3"/>
    <w:rsid w:val="005D4B22"/>
    <w:rsid w:val="006346AD"/>
    <w:rsid w:val="006356B0"/>
    <w:rsid w:val="00644904"/>
    <w:rsid w:val="00650E63"/>
    <w:rsid w:val="006554AE"/>
    <w:rsid w:val="00657B06"/>
    <w:rsid w:val="0066139F"/>
    <w:rsid w:val="00693BEA"/>
    <w:rsid w:val="0069514B"/>
    <w:rsid w:val="006A421D"/>
    <w:rsid w:val="006A5715"/>
    <w:rsid w:val="006B1B37"/>
    <w:rsid w:val="006B1F74"/>
    <w:rsid w:val="006B7AC5"/>
    <w:rsid w:val="006C0D15"/>
    <w:rsid w:val="006D11CD"/>
    <w:rsid w:val="006D3A67"/>
    <w:rsid w:val="006D4084"/>
    <w:rsid w:val="006D7113"/>
    <w:rsid w:val="006F7A6D"/>
    <w:rsid w:val="00703016"/>
    <w:rsid w:val="007060B1"/>
    <w:rsid w:val="00707CE7"/>
    <w:rsid w:val="007236D2"/>
    <w:rsid w:val="00725378"/>
    <w:rsid w:val="00745227"/>
    <w:rsid w:val="00745D44"/>
    <w:rsid w:val="007533CE"/>
    <w:rsid w:val="00774F77"/>
    <w:rsid w:val="00776A67"/>
    <w:rsid w:val="00781294"/>
    <w:rsid w:val="00796CA4"/>
    <w:rsid w:val="007A0DAA"/>
    <w:rsid w:val="007A1178"/>
    <w:rsid w:val="007A7CBD"/>
    <w:rsid w:val="007B0C1A"/>
    <w:rsid w:val="007B1A1F"/>
    <w:rsid w:val="007C0CF5"/>
    <w:rsid w:val="007C281F"/>
    <w:rsid w:val="007D649C"/>
    <w:rsid w:val="0080596B"/>
    <w:rsid w:val="00807E6D"/>
    <w:rsid w:val="00810F79"/>
    <w:rsid w:val="00825442"/>
    <w:rsid w:val="0083116A"/>
    <w:rsid w:val="00842345"/>
    <w:rsid w:val="00883ADB"/>
    <w:rsid w:val="00883C4E"/>
    <w:rsid w:val="008947FB"/>
    <w:rsid w:val="0089720E"/>
    <w:rsid w:val="008E0775"/>
    <w:rsid w:val="008E4B98"/>
    <w:rsid w:val="008F1551"/>
    <w:rsid w:val="008F2A30"/>
    <w:rsid w:val="009033BD"/>
    <w:rsid w:val="00916503"/>
    <w:rsid w:val="0093123C"/>
    <w:rsid w:val="00946ACA"/>
    <w:rsid w:val="009578B9"/>
    <w:rsid w:val="009579D6"/>
    <w:rsid w:val="0096640D"/>
    <w:rsid w:val="00974DC7"/>
    <w:rsid w:val="00975603"/>
    <w:rsid w:val="00984E01"/>
    <w:rsid w:val="00990BD1"/>
    <w:rsid w:val="0099245F"/>
    <w:rsid w:val="0099630E"/>
    <w:rsid w:val="009A1B1F"/>
    <w:rsid w:val="009A3F2F"/>
    <w:rsid w:val="009B1A76"/>
    <w:rsid w:val="009B2E6B"/>
    <w:rsid w:val="009B5E41"/>
    <w:rsid w:val="009B6299"/>
    <w:rsid w:val="009C5499"/>
    <w:rsid w:val="009D6BF6"/>
    <w:rsid w:val="009E3142"/>
    <w:rsid w:val="009F581E"/>
    <w:rsid w:val="009F5863"/>
    <w:rsid w:val="00A01998"/>
    <w:rsid w:val="00A12161"/>
    <w:rsid w:val="00A1229A"/>
    <w:rsid w:val="00A21272"/>
    <w:rsid w:val="00A221D7"/>
    <w:rsid w:val="00A3146D"/>
    <w:rsid w:val="00A41113"/>
    <w:rsid w:val="00A44540"/>
    <w:rsid w:val="00A54554"/>
    <w:rsid w:val="00A66B8F"/>
    <w:rsid w:val="00A708D2"/>
    <w:rsid w:val="00A77706"/>
    <w:rsid w:val="00A87353"/>
    <w:rsid w:val="00A93278"/>
    <w:rsid w:val="00A97702"/>
    <w:rsid w:val="00AA02CB"/>
    <w:rsid w:val="00AB1010"/>
    <w:rsid w:val="00AB1029"/>
    <w:rsid w:val="00AB1545"/>
    <w:rsid w:val="00AB42EC"/>
    <w:rsid w:val="00AB6E44"/>
    <w:rsid w:val="00AC34A9"/>
    <w:rsid w:val="00AD0FB2"/>
    <w:rsid w:val="00AD2401"/>
    <w:rsid w:val="00AE44A6"/>
    <w:rsid w:val="00B10B85"/>
    <w:rsid w:val="00B20A80"/>
    <w:rsid w:val="00B54B8A"/>
    <w:rsid w:val="00B70805"/>
    <w:rsid w:val="00B84D00"/>
    <w:rsid w:val="00B92E63"/>
    <w:rsid w:val="00B9410C"/>
    <w:rsid w:val="00BA4051"/>
    <w:rsid w:val="00BB2F0D"/>
    <w:rsid w:val="00BC3682"/>
    <w:rsid w:val="00BD22E5"/>
    <w:rsid w:val="00BE10D6"/>
    <w:rsid w:val="00BE29E0"/>
    <w:rsid w:val="00BE7BDB"/>
    <w:rsid w:val="00C03258"/>
    <w:rsid w:val="00C03A7C"/>
    <w:rsid w:val="00C27ADD"/>
    <w:rsid w:val="00C30258"/>
    <w:rsid w:val="00C40CD0"/>
    <w:rsid w:val="00C57054"/>
    <w:rsid w:val="00C6118E"/>
    <w:rsid w:val="00C75561"/>
    <w:rsid w:val="00CD0B19"/>
    <w:rsid w:val="00CD623A"/>
    <w:rsid w:val="00CE5158"/>
    <w:rsid w:val="00CF3A11"/>
    <w:rsid w:val="00CF6BC3"/>
    <w:rsid w:val="00D02017"/>
    <w:rsid w:val="00D02998"/>
    <w:rsid w:val="00D11878"/>
    <w:rsid w:val="00D1798F"/>
    <w:rsid w:val="00D2386A"/>
    <w:rsid w:val="00D51675"/>
    <w:rsid w:val="00D86CE9"/>
    <w:rsid w:val="00D90830"/>
    <w:rsid w:val="00DA2400"/>
    <w:rsid w:val="00DC1244"/>
    <w:rsid w:val="00DC12C6"/>
    <w:rsid w:val="00DD468D"/>
    <w:rsid w:val="00DE114A"/>
    <w:rsid w:val="00DE1794"/>
    <w:rsid w:val="00DE2C2E"/>
    <w:rsid w:val="00DF6EEF"/>
    <w:rsid w:val="00E024B7"/>
    <w:rsid w:val="00E15688"/>
    <w:rsid w:val="00E37641"/>
    <w:rsid w:val="00E4190B"/>
    <w:rsid w:val="00E45BA0"/>
    <w:rsid w:val="00E5291C"/>
    <w:rsid w:val="00E52A7E"/>
    <w:rsid w:val="00E55591"/>
    <w:rsid w:val="00E57686"/>
    <w:rsid w:val="00E66BB0"/>
    <w:rsid w:val="00E66CBE"/>
    <w:rsid w:val="00E73129"/>
    <w:rsid w:val="00E75686"/>
    <w:rsid w:val="00E81AE6"/>
    <w:rsid w:val="00E85C21"/>
    <w:rsid w:val="00E90D07"/>
    <w:rsid w:val="00EA1CA2"/>
    <w:rsid w:val="00EB19C1"/>
    <w:rsid w:val="00EB5670"/>
    <w:rsid w:val="00EC1E7D"/>
    <w:rsid w:val="00EC23A7"/>
    <w:rsid w:val="00ED0194"/>
    <w:rsid w:val="00ED6867"/>
    <w:rsid w:val="00EF2DD1"/>
    <w:rsid w:val="00F224EF"/>
    <w:rsid w:val="00F22FC7"/>
    <w:rsid w:val="00F27238"/>
    <w:rsid w:val="00F27709"/>
    <w:rsid w:val="00F3484A"/>
    <w:rsid w:val="00F64CD1"/>
    <w:rsid w:val="00F9542C"/>
    <w:rsid w:val="00FC39EF"/>
    <w:rsid w:val="00FC3F2A"/>
    <w:rsid w:val="00FF5F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82EC1B0"/>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ziwakhe.Ntombela@Necsa.co.za" TargetMode="External"/><Relationship Id="rId13" Type="http://schemas.openxmlformats.org/officeDocument/2006/relationships/image" Target="media/image2.g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1.png@01D94CE4.E431E57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cid:image003.png@01D94CE4.E431E5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image" Target="media/image3.gif"/><Relationship Id="rId10" Type="http://schemas.openxmlformats.org/officeDocument/2006/relationships/hyperlink" Target="http://WWW.Necsa.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ubrey.nelwamondo@necsa.co.za" TargetMode="External"/><Relationship Id="rId14" Type="http://schemas.openxmlformats.org/officeDocument/2006/relationships/image" Target="cid:image002.png@01D94CE4.E431E570"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DDA41-CFEB-467B-B981-4FA971E84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2187</Words>
  <Characters>12469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Mziwakhe Ntombela</cp:lastModifiedBy>
  <cp:revision>2</cp:revision>
  <cp:lastPrinted>2025-06-23T15:33:00Z</cp:lastPrinted>
  <dcterms:created xsi:type="dcterms:W3CDTF">2025-08-13T09:49:00Z</dcterms:created>
  <dcterms:modified xsi:type="dcterms:W3CDTF">2025-08-13T09:49:00Z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