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6CB78559">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6537C7" w:rsidRPr="00821F5D" w:rsidRDefault="006537C7" w:rsidP="006537C7">
      <w:pPr>
        <w:spacing w:after="0" w:line="240" w:lineRule="auto"/>
        <w:rPr>
          <w:rFonts w:eastAsia="Times New Roman" w:cs="Arial"/>
          <w:lang w:val="en-GB" w:eastAsia="en-GB"/>
        </w:rPr>
      </w:pPr>
    </w:p>
    <w:p w:rsidR="005168F2" w:rsidRPr="004864B2" w:rsidRDefault="005168F2" w:rsidP="001D1EA0">
      <w:pPr>
        <w:pStyle w:val="TableParagraph"/>
        <w:spacing w:line="256" w:lineRule="exact"/>
        <w:ind w:left="55"/>
        <w:rPr>
          <w:rFonts w:eastAsia="Times New Roman" w:cs="Arial"/>
          <w:b/>
          <w:sz w:val="20"/>
          <w:szCs w:val="20"/>
          <w:lang w:eastAsia="en-ZA"/>
        </w:rPr>
      </w:pPr>
    </w:p>
    <w:p w:rsidR="006537C7" w:rsidRPr="004864B2" w:rsidRDefault="006537C7" w:rsidP="006537C7">
      <w:pPr>
        <w:spacing w:after="0" w:line="240" w:lineRule="auto"/>
        <w:jc w:val="center"/>
        <w:rPr>
          <w:rFonts w:eastAsia="Times New Roman" w:cs="Arial"/>
          <w:b/>
          <w:lang w:val="en-GB" w:eastAsia="en-GB"/>
        </w:rPr>
      </w:pPr>
      <w:r w:rsidRPr="004864B2">
        <w:rPr>
          <w:rFonts w:eastAsia="Times New Roman" w:cs="Arial"/>
          <w:b/>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Tr="00FF4034">
        <w:trPr>
          <w:trHeight w:val="275"/>
        </w:trPr>
        <w:tc>
          <w:tcPr>
            <w:tcW w:w="4211" w:type="dxa"/>
            <w:shd w:val="clear" w:color="auto" w:fill="C7C7C7"/>
          </w:tcPr>
          <w:p w:rsidR="005168F2" w:rsidRDefault="005168F2" w:rsidP="00C908EF">
            <w:pPr>
              <w:pStyle w:val="TableParagraph"/>
              <w:spacing w:line="256" w:lineRule="exact"/>
              <w:ind w:left="112"/>
              <w:rPr>
                <w:sz w:val="24"/>
              </w:rPr>
            </w:pPr>
            <w:r>
              <w:rPr>
                <w:sz w:val="24"/>
              </w:rPr>
              <w:t>RFQ</w:t>
            </w:r>
            <w:r>
              <w:rPr>
                <w:spacing w:val="-4"/>
                <w:sz w:val="24"/>
              </w:rPr>
              <w:t xml:space="preserve"> </w:t>
            </w:r>
            <w:r>
              <w:rPr>
                <w:sz w:val="24"/>
              </w:rPr>
              <w:t>NUMBER:</w:t>
            </w:r>
          </w:p>
        </w:tc>
        <w:tc>
          <w:tcPr>
            <w:tcW w:w="5854" w:type="dxa"/>
          </w:tcPr>
          <w:p w:rsidR="005168F2" w:rsidRDefault="00627C5E" w:rsidP="00181D8D">
            <w:pPr>
              <w:pStyle w:val="TableParagraph"/>
              <w:spacing w:line="256" w:lineRule="exact"/>
              <w:ind w:left="55"/>
              <w:rPr>
                <w:rFonts w:ascii="Calibri"/>
              </w:rPr>
            </w:pPr>
            <w:r w:rsidRPr="00627C5E">
              <w:rPr>
                <w:rFonts w:ascii="Calibri"/>
              </w:rPr>
              <w:t>PHP012406RFQ00000001</w:t>
            </w:r>
          </w:p>
        </w:tc>
      </w:tr>
      <w:tr w:rsidR="005168F2" w:rsidTr="00FF4034">
        <w:trPr>
          <w:trHeight w:val="482"/>
        </w:trPr>
        <w:tc>
          <w:tcPr>
            <w:tcW w:w="4211" w:type="dxa"/>
            <w:shd w:val="clear" w:color="auto" w:fill="C7C7C7"/>
          </w:tcPr>
          <w:p w:rsidR="005168F2" w:rsidRDefault="005168F2" w:rsidP="00C908EF">
            <w:pPr>
              <w:pStyle w:val="TableParagraph"/>
              <w:spacing w:line="250" w:lineRule="exact"/>
              <w:ind w:left="112"/>
            </w:pPr>
            <w:r>
              <w:t>CLOSING</w:t>
            </w:r>
            <w:r>
              <w:rPr>
                <w:spacing w:val="-5"/>
              </w:rPr>
              <w:t xml:space="preserve"> </w:t>
            </w:r>
            <w:r>
              <w:t>DATE:</w:t>
            </w:r>
          </w:p>
        </w:tc>
        <w:tc>
          <w:tcPr>
            <w:tcW w:w="5854" w:type="dxa"/>
          </w:tcPr>
          <w:p w:rsidR="005168F2" w:rsidRPr="005437AA" w:rsidRDefault="005168F2" w:rsidP="00C908EF">
            <w:pPr>
              <w:pStyle w:val="TableParagraph"/>
              <w:spacing w:line="236" w:lineRule="exact"/>
              <w:ind w:left="62"/>
            </w:pPr>
            <w:r w:rsidRPr="005437AA">
              <w:t xml:space="preserve">Date: </w:t>
            </w:r>
            <w:r w:rsidR="00440642">
              <w:t>18</w:t>
            </w:r>
            <w:bookmarkStart w:id="0" w:name="_GoBack"/>
            <w:bookmarkEnd w:id="0"/>
            <w:r w:rsidR="00181D8D">
              <w:t xml:space="preserve"> </w:t>
            </w:r>
            <w:r w:rsidR="003E2CA4">
              <w:t xml:space="preserve"> June</w:t>
            </w:r>
            <w:r w:rsidR="005437AA" w:rsidRPr="005437AA">
              <w:t xml:space="preserve"> </w:t>
            </w:r>
            <w:r w:rsidR="00227E7E">
              <w:t>2024</w:t>
            </w:r>
          </w:p>
          <w:p w:rsidR="005168F2" w:rsidRDefault="005168F2" w:rsidP="001D1EA0">
            <w:pPr>
              <w:pStyle w:val="TableParagraph"/>
              <w:spacing w:line="256" w:lineRule="exact"/>
              <w:ind w:left="55"/>
              <w:rPr>
                <w:sz w:val="21"/>
              </w:rPr>
            </w:pPr>
            <w:r w:rsidRPr="005437AA">
              <w:t xml:space="preserve">Time : </w:t>
            </w:r>
            <w:r w:rsidR="003E2CA4">
              <w:t>16</w:t>
            </w:r>
            <w:r w:rsidRPr="005437AA">
              <w:t>H00</w:t>
            </w:r>
          </w:p>
        </w:tc>
      </w:tr>
      <w:tr w:rsidR="005168F2" w:rsidTr="00FF4034">
        <w:trPr>
          <w:trHeight w:val="470"/>
        </w:trPr>
        <w:tc>
          <w:tcPr>
            <w:tcW w:w="4211" w:type="dxa"/>
            <w:shd w:val="clear" w:color="auto" w:fill="C7C7C7"/>
          </w:tcPr>
          <w:p w:rsidR="005168F2" w:rsidRDefault="005168F2" w:rsidP="00C908EF">
            <w:pPr>
              <w:pStyle w:val="TableParagraph"/>
              <w:spacing w:line="250" w:lineRule="exact"/>
              <w:ind w:left="112"/>
            </w:pPr>
            <w:r>
              <w:t>DESCRIPTION</w:t>
            </w:r>
          </w:p>
        </w:tc>
        <w:tc>
          <w:tcPr>
            <w:tcW w:w="5854" w:type="dxa"/>
          </w:tcPr>
          <w:p w:rsidR="005168F2" w:rsidRPr="003E2CA4" w:rsidRDefault="003F03BF" w:rsidP="003E2CA4">
            <w:pPr>
              <w:rPr>
                <w:rFonts w:asciiTheme="minorHAnsi" w:hAnsiTheme="minorHAnsi"/>
                <w:b/>
                <w:lang w:val="en-US"/>
              </w:rPr>
            </w:pPr>
            <w:r w:rsidRPr="003F03BF">
              <w:rPr>
                <w:rFonts w:asciiTheme="minorHAnsi" w:hAnsiTheme="minorHAnsi"/>
                <w:b/>
                <w:lang w:val="en-US"/>
              </w:rPr>
              <w:t>PCR thermal cycler repair, lid heater replacement, Blue ray biotech turbo cycler</w:t>
            </w:r>
          </w:p>
        </w:tc>
      </w:tr>
      <w:tr w:rsidR="005168F2" w:rsidTr="001D1EA0">
        <w:trPr>
          <w:trHeight w:val="1000"/>
        </w:trPr>
        <w:tc>
          <w:tcPr>
            <w:tcW w:w="4211" w:type="dxa"/>
            <w:shd w:val="clear" w:color="auto" w:fill="C7C7C7"/>
          </w:tcPr>
          <w:p w:rsidR="005168F2" w:rsidRDefault="005168F2" w:rsidP="00C908EF">
            <w:pPr>
              <w:pStyle w:val="TableParagraph"/>
              <w:spacing w:line="250" w:lineRule="exact"/>
              <w:ind w:left="112"/>
            </w:pPr>
            <w:r>
              <w:t>ADDRESS</w:t>
            </w:r>
          </w:p>
        </w:tc>
        <w:tc>
          <w:tcPr>
            <w:tcW w:w="5854" w:type="dxa"/>
          </w:tcPr>
          <w:p w:rsidR="00C908EF" w:rsidRDefault="005168F2" w:rsidP="005168F2">
            <w:pPr>
              <w:pStyle w:val="TableParagraph"/>
              <w:spacing w:line="234" w:lineRule="exact"/>
              <w:ind w:left="112"/>
            </w:pPr>
            <w:r w:rsidRPr="005168F2">
              <w:rPr>
                <w:color w:val="1F1F22"/>
                <w:sz w:val="21"/>
              </w:rPr>
              <w:t>ARC-</w:t>
            </w:r>
            <w:r w:rsidR="00040488">
              <w:t>PHP (FORMERLY KNOWN AS PPRI</w:t>
            </w:r>
            <w:r w:rsidR="00C908EF">
              <w:t xml:space="preserve">) </w:t>
            </w:r>
          </w:p>
          <w:p w:rsidR="00C908EF" w:rsidRDefault="00C908EF" w:rsidP="005168F2">
            <w:pPr>
              <w:pStyle w:val="TableParagraph"/>
              <w:spacing w:line="234" w:lineRule="exact"/>
              <w:ind w:left="112"/>
            </w:pPr>
            <w:r>
              <w:t xml:space="preserve">R573 KwaMhlanga/Moloto Road </w:t>
            </w:r>
          </w:p>
          <w:p w:rsidR="00C908EF" w:rsidRDefault="00C908EF" w:rsidP="005168F2">
            <w:pPr>
              <w:pStyle w:val="TableParagraph"/>
              <w:spacing w:line="234" w:lineRule="exact"/>
              <w:ind w:left="112"/>
            </w:pPr>
            <w:r>
              <w:t>Roodeplaat</w:t>
            </w:r>
          </w:p>
          <w:p w:rsidR="005168F2" w:rsidRPr="001D1EA0" w:rsidRDefault="00C908EF" w:rsidP="001D1EA0">
            <w:pPr>
              <w:pStyle w:val="TableParagraph"/>
              <w:spacing w:line="234" w:lineRule="exact"/>
              <w:ind w:left="112"/>
              <w:rPr>
                <w:color w:val="1F1F22"/>
                <w:sz w:val="21"/>
              </w:rPr>
            </w:pPr>
            <w:r>
              <w:t>Pretoria</w:t>
            </w:r>
          </w:p>
        </w:tc>
      </w:tr>
      <w:tr w:rsidR="005168F2" w:rsidTr="00FF4034">
        <w:trPr>
          <w:trHeight w:val="1009"/>
        </w:trPr>
        <w:tc>
          <w:tcPr>
            <w:tcW w:w="4211" w:type="dxa"/>
            <w:shd w:val="clear" w:color="auto" w:fill="C7C7C7"/>
          </w:tcPr>
          <w:p w:rsidR="005168F2" w:rsidRDefault="005168F2" w:rsidP="00C908EF">
            <w:pPr>
              <w:pStyle w:val="TableParagraph"/>
              <w:spacing w:line="250" w:lineRule="exact"/>
              <w:ind w:left="112"/>
            </w:pPr>
            <w:r>
              <w:t>ENQUIRY</w:t>
            </w:r>
          </w:p>
        </w:tc>
        <w:tc>
          <w:tcPr>
            <w:tcW w:w="5854" w:type="dxa"/>
          </w:tcPr>
          <w:p w:rsidR="00181D8D" w:rsidRDefault="005168F2" w:rsidP="00C908EF">
            <w:pPr>
              <w:pStyle w:val="TableParagraph"/>
              <w:ind w:left="112" w:right="3471"/>
              <w:rPr>
                <w:color w:val="1F1F22"/>
                <w:sz w:val="21"/>
              </w:rPr>
            </w:pPr>
            <w:r>
              <w:rPr>
                <w:color w:val="1F1F22"/>
                <w:sz w:val="21"/>
              </w:rPr>
              <w:t xml:space="preserve">Name: </w:t>
            </w:r>
            <w:r w:rsidR="00577BC5">
              <w:rPr>
                <w:color w:val="1F1F22"/>
                <w:sz w:val="21"/>
              </w:rPr>
              <w:t xml:space="preserve">Asiphe Sapepa </w:t>
            </w:r>
          </w:p>
          <w:p w:rsidR="005168F2" w:rsidRDefault="005168F2" w:rsidP="00C908EF">
            <w:pPr>
              <w:pStyle w:val="TableParagraph"/>
              <w:ind w:left="112" w:right="3471"/>
              <w:rPr>
                <w:sz w:val="21"/>
              </w:rPr>
            </w:pPr>
            <w:r>
              <w:rPr>
                <w:color w:val="1F1F22"/>
                <w:spacing w:val="-56"/>
                <w:sz w:val="21"/>
              </w:rPr>
              <w:t xml:space="preserve"> </w:t>
            </w:r>
            <w:r>
              <w:rPr>
                <w:color w:val="1F1F22"/>
                <w:sz w:val="21"/>
              </w:rPr>
              <w:t>SCM</w:t>
            </w:r>
          </w:p>
          <w:p w:rsidR="004864B2" w:rsidRPr="004864B2" w:rsidRDefault="005168F2" w:rsidP="004864B2">
            <w:pPr>
              <w:pStyle w:val="TableParagraph"/>
              <w:spacing w:before="1"/>
              <w:ind w:left="112"/>
            </w:pPr>
            <w:r>
              <w:rPr>
                <w:color w:val="1F1F22"/>
                <w:sz w:val="21"/>
              </w:rPr>
              <w:t>Email:</w:t>
            </w:r>
            <w:r>
              <w:rPr>
                <w:color w:val="1F1F22"/>
                <w:spacing w:val="-5"/>
                <w:sz w:val="21"/>
              </w:rPr>
              <w:t xml:space="preserve"> </w:t>
            </w:r>
            <w:hyperlink r:id="rId9" w:history="1">
              <w:r w:rsidR="00577BC5" w:rsidRPr="004E4E40">
                <w:rPr>
                  <w:rStyle w:val="Hyperlink"/>
                </w:rPr>
                <w:t>AsipheS@arc.agric.za</w:t>
              </w:r>
            </w:hyperlink>
          </w:p>
        </w:tc>
      </w:tr>
      <w:tr w:rsidR="005168F2" w:rsidTr="00FF4034">
        <w:trPr>
          <w:trHeight w:val="576"/>
        </w:trPr>
        <w:tc>
          <w:tcPr>
            <w:tcW w:w="4211" w:type="dxa"/>
            <w:shd w:val="clear" w:color="auto" w:fill="C7C7C7"/>
          </w:tcPr>
          <w:p w:rsidR="005168F2" w:rsidRDefault="005168F2" w:rsidP="00C908EF">
            <w:pPr>
              <w:pStyle w:val="TableParagraph"/>
              <w:ind w:left="112" w:right="1396"/>
            </w:pPr>
            <w:r>
              <w:t>COMPULSORY SITE</w:t>
            </w:r>
            <w:r>
              <w:rPr>
                <w:spacing w:val="-59"/>
              </w:rPr>
              <w:t xml:space="preserve"> </w:t>
            </w:r>
            <w:r>
              <w:t>BRIEFING</w:t>
            </w:r>
          </w:p>
        </w:tc>
        <w:tc>
          <w:tcPr>
            <w:tcW w:w="5854" w:type="dxa"/>
          </w:tcPr>
          <w:p w:rsidR="005168F2" w:rsidRDefault="005168F2" w:rsidP="00C908EF">
            <w:pPr>
              <w:pStyle w:val="TableParagraph"/>
              <w:ind w:left="163"/>
              <w:rPr>
                <w:sz w:val="21"/>
              </w:rPr>
            </w:pPr>
            <w:r>
              <w:rPr>
                <w:color w:val="1F1F22"/>
                <w:sz w:val="21"/>
              </w:rPr>
              <w:t>No</w:t>
            </w:r>
          </w:p>
        </w:tc>
      </w:tr>
    </w:tbl>
    <w:p w:rsidR="005168F2" w:rsidRDefault="005168F2" w:rsidP="00040488">
      <w:pPr>
        <w:spacing w:after="0"/>
        <w:rPr>
          <w:rFonts w:cs="Arial"/>
        </w:rPr>
      </w:pPr>
    </w:p>
    <w:p w:rsidR="00C558ED" w:rsidRPr="00E861C0" w:rsidRDefault="00AA4801" w:rsidP="003C3349">
      <w:pPr>
        <w:pStyle w:val="ListParagraph"/>
        <w:numPr>
          <w:ilvl w:val="0"/>
          <w:numId w:val="1"/>
        </w:numPr>
        <w:spacing w:after="0"/>
        <w:ind w:left="567" w:hanging="567"/>
        <w:jc w:val="both"/>
        <w:rPr>
          <w:rFonts w:cs="Arial"/>
        </w:rPr>
      </w:pPr>
      <w:r w:rsidRPr="00E861C0">
        <w:rPr>
          <w:rFonts w:cs="Arial"/>
        </w:rPr>
        <w:t>You are kindly requested to submit a written quotation to the Agricultural Research Council as per below or attached terms of reference (TOR).</w:t>
      </w:r>
    </w:p>
    <w:p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4831"/>
        <w:gridCol w:w="1417"/>
        <w:gridCol w:w="3817"/>
      </w:tblGrid>
      <w:tr w:rsidR="002D7C33" w:rsidRPr="00E861C0" w:rsidTr="001D1EA0">
        <w:trPr>
          <w:trHeight w:val="622"/>
          <w:tblHeader/>
        </w:trPr>
        <w:tc>
          <w:tcPr>
            <w:tcW w:w="4831"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3817"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2D7C33" w:rsidRPr="00E861C0" w:rsidTr="001D1EA0">
        <w:trPr>
          <w:trHeight w:val="363"/>
        </w:trPr>
        <w:tc>
          <w:tcPr>
            <w:tcW w:w="4831" w:type="dxa"/>
            <w:vAlign w:val="center"/>
          </w:tcPr>
          <w:p w:rsidR="005437AA" w:rsidRPr="00FA3C9A" w:rsidRDefault="003F03BF" w:rsidP="00227E7E">
            <w:pPr>
              <w:jc w:val="both"/>
              <w:rPr>
                <w:rFonts w:cs="Arial"/>
                <w:lang w:val="en-US"/>
              </w:rPr>
            </w:pPr>
            <w:r w:rsidRPr="003F03BF">
              <w:rPr>
                <w:rFonts w:eastAsia="Times New Roman" w:cs="Arial"/>
                <w:sz w:val="20"/>
                <w:szCs w:val="20"/>
                <w:lang w:val="en-US" w:eastAsia="en-ZA"/>
              </w:rPr>
              <w:t>PCR thermal cycler repair, lid heater replacement, Blue ray biotech turbo cycler</w:t>
            </w:r>
          </w:p>
        </w:tc>
        <w:tc>
          <w:tcPr>
            <w:tcW w:w="1417" w:type="dxa"/>
            <w:vAlign w:val="center"/>
          </w:tcPr>
          <w:p w:rsidR="002D7C33" w:rsidRDefault="00376AEB" w:rsidP="00227E7E">
            <w:pPr>
              <w:pStyle w:val="ListParagraph"/>
              <w:ind w:left="0"/>
              <w:rPr>
                <w:rFonts w:cs="Arial"/>
              </w:rPr>
            </w:pPr>
            <w:r>
              <w:rPr>
                <w:rFonts w:cs="Arial"/>
              </w:rPr>
              <w:t xml:space="preserve">         1</w:t>
            </w:r>
          </w:p>
        </w:tc>
        <w:tc>
          <w:tcPr>
            <w:tcW w:w="3817" w:type="dxa"/>
          </w:tcPr>
          <w:p w:rsidR="005437AA" w:rsidRDefault="00333983" w:rsidP="00045403">
            <w:pPr>
              <w:rPr>
                <w:rFonts w:cs="Arial"/>
              </w:rPr>
            </w:pPr>
            <w:r>
              <w:rPr>
                <w:rFonts w:cs="Arial"/>
              </w:rPr>
              <w:t xml:space="preserve">                         EA</w:t>
            </w:r>
          </w:p>
          <w:p w:rsidR="005437AA" w:rsidRDefault="005437AA" w:rsidP="00045403">
            <w:pPr>
              <w:rPr>
                <w:rFonts w:cs="Arial"/>
              </w:rPr>
            </w:pPr>
          </w:p>
        </w:tc>
      </w:tr>
    </w:tbl>
    <w:p w:rsidR="008B1D76" w:rsidRDefault="008B1D76" w:rsidP="008B1D76">
      <w:pPr>
        <w:spacing w:after="0"/>
        <w:ind w:left="720"/>
        <w:jc w:val="both"/>
        <w:rPr>
          <w:rFonts w:cs="Arial"/>
          <w:b/>
        </w:rPr>
      </w:pPr>
    </w:p>
    <w:p w:rsidR="00333983" w:rsidRDefault="00333983" w:rsidP="008B1D76">
      <w:pPr>
        <w:spacing w:after="0"/>
        <w:ind w:left="720"/>
        <w:jc w:val="both"/>
        <w:rPr>
          <w:rFonts w:cs="Arial"/>
          <w:b/>
        </w:rPr>
      </w:pPr>
    </w:p>
    <w:p w:rsidR="00333983" w:rsidRDefault="00333983" w:rsidP="008B1D76">
      <w:pPr>
        <w:spacing w:after="0"/>
        <w:ind w:left="720"/>
        <w:jc w:val="both"/>
        <w:rPr>
          <w:rFonts w:cs="Arial"/>
          <w:b/>
        </w:rPr>
      </w:pPr>
    </w:p>
    <w:p w:rsidR="00333983" w:rsidRDefault="00333983" w:rsidP="008B1D76">
      <w:pPr>
        <w:spacing w:after="0"/>
        <w:ind w:left="720"/>
        <w:jc w:val="both"/>
        <w:rPr>
          <w:rFonts w:cs="Arial"/>
          <w:b/>
        </w:rPr>
      </w:pPr>
    </w:p>
    <w:p w:rsidR="00333983" w:rsidRDefault="00333983" w:rsidP="008B1D76">
      <w:pPr>
        <w:spacing w:after="0"/>
        <w:ind w:left="720"/>
        <w:jc w:val="both"/>
        <w:rPr>
          <w:rFonts w:cs="Arial"/>
          <w:b/>
        </w:rPr>
      </w:pPr>
    </w:p>
    <w:p w:rsidR="00333983" w:rsidRDefault="00333983" w:rsidP="008B1D76">
      <w:pPr>
        <w:spacing w:after="0"/>
        <w:ind w:left="720"/>
        <w:jc w:val="both"/>
        <w:rPr>
          <w:rFonts w:cs="Arial"/>
          <w:b/>
        </w:rPr>
      </w:pPr>
    </w:p>
    <w:p w:rsidR="00333983" w:rsidRDefault="00333983" w:rsidP="008B1D76">
      <w:pPr>
        <w:spacing w:after="0"/>
        <w:ind w:left="720"/>
        <w:jc w:val="both"/>
        <w:rPr>
          <w:rFonts w:cs="Arial"/>
          <w:b/>
        </w:rPr>
      </w:pPr>
    </w:p>
    <w:p w:rsidR="00181D8D" w:rsidRDefault="00181D8D" w:rsidP="008B1D76">
      <w:pPr>
        <w:spacing w:after="0"/>
        <w:ind w:left="720"/>
        <w:jc w:val="both"/>
        <w:rPr>
          <w:rFonts w:cs="Arial"/>
          <w:b/>
        </w:rPr>
      </w:pPr>
    </w:p>
    <w:p w:rsidR="00181D8D" w:rsidRDefault="00181D8D" w:rsidP="008B1D76">
      <w:pPr>
        <w:spacing w:after="0"/>
        <w:ind w:left="720"/>
        <w:jc w:val="both"/>
        <w:rPr>
          <w:rFonts w:cs="Arial"/>
          <w:b/>
        </w:rPr>
      </w:pPr>
    </w:p>
    <w:p w:rsidR="00181D8D" w:rsidRDefault="00181D8D" w:rsidP="008B1D76">
      <w:pPr>
        <w:spacing w:after="0"/>
        <w:ind w:left="720"/>
        <w:jc w:val="both"/>
        <w:rPr>
          <w:rFonts w:cs="Arial"/>
          <w:b/>
        </w:rPr>
      </w:pPr>
    </w:p>
    <w:p w:rsidR="00181D8D" w:rsidRDefault="00181D8D" w:rsidP="008B1D76">
      <w:pPr>
        <w:spacing w:after="0"/>
        <w:ind w:left="720"/>
        <w:jc w:val="both"/>
        <w:rPr>
          <w:rFonts w:cs="Arial"/>
          <w:b/>
        </w:rPr>
      </w:pPr>
    </w:p>
    <w:p w:rsidR="00181D8D" w:rsidRDefault="00181D8D" w:rsidP="008B1D76">
      <w:pPr>
        <w:spacing w:after="0"/>
        <w:ind w:left="720"/>
        <w:jc w:val="both"/>
        <w:rPr>
          <w:rFonts w:cs="Arial"/>
          <w:b/>
        </w:rPr>
      </w:pPr>
    </w:p>
    <w:p w:rsidR="00181D8D" w:rsidRDefault="00181D8D" w:rsidP="008B1D76">
      <w:pPr>
        <w:spacing w:after="0"/>
        <w:ind w:left="720"/>
        <w:jc w:val="both"/>
        <w:rPr>
          <w:rFonts w:cs="Arial"/>
          <w:b/>
        </w:rPr>
      </w:pPr>
    </w:p>
    <w:p w:rsidR="00227E7E" w:rsidRDefault="00227E7E" w:rsidP="001D1EA0">
      <w:pPr>
        <w:spacing w:after="0"/>
        <w:jc w:val="both"/>
        <w:rPr>
          <w:rFonts w:cs="Arial"/>
          <w:b/>
        </w:rPr>
      </w:pPr>
    </w:p>
    <w:p w:rsidR="00227E7E" w:rsidRDefault="00227E7E" w:rsidP="008B1D76">
      <w:pPr>
        <w:spacing w:after="0"/>
        <w:ind w:left="720"/>
        <w:jc w:val="both"/>
        <w:rPr>
          <w:rFonts w:cs="Arial"/>
          <w:b/>
        </w:rPr>
      </w:pPr>
    </w:p>
    <w:p w:rsidR="00227E7E" w:rsidRDefault="00227E7E" w:rsidP="008B1D76">
      <w:pPr>
        <w:spacing w:after="0"/>
        <w:ind w:left="720"/>
        <w:jc w:val="both"/>
        <w:rPr>
          <w:rFonts w:cs="Arial"/>
          <w:b/>
        </w:rPr>
      </w:pPr>
    </w:p>
    <w:p w:rsidR="00227E7E" w:rsidRDefault="00227E7E" w:rsidP="008B1D76">
      <w:pPr>
        <w:spacing w:after="0"/>
        <w:ind w:left="72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2386" w:rsidRPr="001D1EA0" w:rsidRDefault="00482386" w:rsidP="00E07E73">
      <w:pPr>
        <w:numPr>
          <w:ilvl w:val="0"/>
          <w:numId w:val="2"/>
        </w:numPr>
        <w:spacing w:after="0"/>
        <w:jc w:val="both"/>
        <w:rPr>
          <w:rFonts w:cs="Arial"/>
        </w:rPr>
      </w:pPr>
      <w:r>
        <w:rPr>
          <w:rFonts w:cs="Arial"/>
          <w:lang w:val="en-US"/>
        </w:rPr>
        <w:t xml:space="preserve">Submission should be sent to </w:t>
      </w:r>
      <w:hyperlink r:id="rId10" w:history="1">
        <w:r w:rsidR="00577BC5">
          <w:rPr>
            <w:rStyle w:val="Hyperlink"/>
          </w:rPr>
          <w:t>AsipheS</w:t>
        </w:r>
        <w:r w:rsidR="001D1EA0" w:rsidRPr="00645121">
          <w:rPr>
            <w:rStyle w:val="Hyperlink"/>
          </w:rPr>
          <w:t>@arc.agric.za</w:t>
        </w:r>
      </w:hyperlink>
    </w:p>
    <w:p w:rsidR="00482386" w:rsidRPr="00E861C0" w:rsidRDefault="00482386" w:rsidP="001D1EA0">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181D8D" w:rsidRDefault="00181D8D" w:rsidP="00C338BB">
      <w:pPr>
        <w:spacing w:after="0"/>
        <w:jc w:val="both"/>
        <w:rPr>
          <w:rFonts w:cs="Arial"/>
        </w:rPr>
      </w:pPr>
    </w:p>
    <w:p w:rsidR="008178ED" w:rsidRDefault="008178ED" w:rsidP="00C338BB">
      <w:pPr>
        <w:spacing w:after="0"/>
        <w:jc w:val="both"/>
        <w:rPr>
          <w:rFonts w:cs="Arial"/>
        </w:rPr>
      </w:pPr>
    </w:p>
    <w:p w:rsidR="008178ED" w:rsidRDefault="008178ED" w:rsidP="00C338BB">
      <w:pPr>
        <w:spacing w:after="0"/>
        <w:jc w:val="both"/>
        <w:rPr>
          <w:rFonts w:cs="Arial"/>
        </w:rPr>
      </w:pPr>
    </w:p>
    <w:p w:rsidR="008178ED" w:rsidRDefault="008178ED" w:rsidP="00C338BB">
      <w:pPr>
        <w:spacing w:after="0"/>
        <w:jc w:val="both"/>
        <w:rPr>
          <w:rFonts w:cs="Arial"/>
        </w:rPr>
      </w:pPr>
    </w:p>
    <w:p w:rsidR="00181D8D" w:rsidRDefault="00181D8D"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4864B2">
      <w:pPr>
        <w:widowControl w:val="0"/>
        <w:tabs>
          <w:tab w:val="left" w:pos="2880"/>
          <w:tab w:val="left" w:pos="5760"/>
          <w:tab w:val="left" w:pos="7920"/>
        </w:tabs>
        <w:spacing w:after="120" w:line="240" w:lineRule="auto"/>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8178ED" w:rsidRDefault="008178ED"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Pr="008178ED" w:rsidRDefault="00A87123" w:rsidP="008178ED">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lastRenderedPageBreak/>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1D1EA0">
      <w:pPr>
        <w:widowControl w:val="0"/>
        <w:spacing w:after="120" w:line="240" w:lineRule="auto"/>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In the event of a contract being awarded as a result of points claimed as shown </w:t>
      </w:r>
      <w:r w:rsidRPr="001A7082">
        <w:rPr>
          <w:rFonts w:eastAsia="Times New Roman" w:cs="Arial"/>
          <w:snapToGrid w:val="0"/>
          <w:lang w:val="en-GB"/>
        </w:rPr>
        <w:lastRenderedPageBreak/>
        <w:t>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181D8D">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1D1EA0" w:rsidRPr="00E07E73" w:rsidRDefault="001D1EA0" w:rsidP="00E07E73">
      <w:pPr>
        <w:tabs>
          <w:tab w:val="left" w:pos="7363"/>
          <w:tab w:val="center" w:pos="10530"/>
        </w:tabs>
        <w:jc w:val="center"/>
        <w:rPr>
          <w:rFonts w:cs="Arial"/>
          <w:b/>
          <w:sz w:val="28"/>
          <w:lang w:val="en-GB"/>
        </w:rPr>
      </w:pP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1D1EA0" w:rsidRPr="00313EDD" w:rsidRDefault="001D1EA0" w:rsidP="001D1EA0">
      <w:pPr>
        <w:widowControl w:val="0"/>
        <w:spacing w:after="0" w:line="240" w:lineRule="auto"/>
        <w:ind w:left="360"/>
        <w:jc w:val="both"/>
        <w:rPr>
          <w:rFonts w:cs="Arial"/>
          <w:b/>
          <w:lang w:val="en-GB"/>
        </w:rPr>
      </w:pP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1D1EA0" w:rsidRPr="00313EDD" w:rsidRDefault="001D1EA0" w:rsidP="001D1EA0">
      <w:pPr>
        <w:widowControl w:val="0"/>
        <w:tabs>
          <w:tab w:val="left" w:pos="-963"/>
          <w:tab w:val="left" w:pos="-720"/>
        </w:tabs>
        <w:spacing w:after="0" w:line="240" w:lineRule="auto"/>
        <w:ind w:left="360"/>
        <w:jc w:val="both"/>
        <w:rPr>
          <w:rFonts w:cs="Arial"/>
          <w:b/>
          <w:sz w:val="28"/>
          <w:szCs w:val="28"/>
          <w:lang w:val="en-GB"/>
        </w:rPr>
      </w:pP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463" w:rsidRDefault="00D21463" w:rsidP="00C65D95">
      <w:pPr>
        <w:spacing w:after="0" w:line="240" w:lineRule="auto"/>
      </w:pPr>
      <w:r>
        <w:separator/>
      </w:r>
    </w:p>
  </w:endnote>
  <w:endnote w:type="continuationSeparator" w:id="0">
    <w:p w:rsidR="00D21463" w:rsidRDefault="00D21463"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24921">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24921">
              <w:rPr>
                <w:b/>
                <w:bCs/>
                <w:noProof/>
              </w:rPr>
              <w:t>11</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463" w:rsidRDefault="00D21463" w:rsidP="00C65D95">
      <w:pPr>
        <w:spacing w:after="0" w:line="240" w:lineRule="auto"/>
      </w:pPr>
      <w:r>
        <w:separator/>
      </w:r>
    </w:p>
  </w:footnote>
  <w:footnote w:type="continuationSeparator" w:id="0">
    <w:p w:rsidR="00D21463" w:rsidRDefault="00D21463"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0488"/>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1EA0"/>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983"/>
    <w:rsid w:val="00333A1F"/>
    <w:rsid w:val="0033648E"/>
    <w:rsid w:val="00340CCD"/>
    <w:rsid w:val="0034281D"/>
    <w:rsid w:val="003450DF"/>
    <w:rsid w:val="00346C2A"/>
    <w:rsid w:val="00351647"/>
    <w:rsid w:val="0036247A"/>
    <w:rsid w:val="00362C9C"/>
    <w:rsid w:val="00367B7C"/>
    <w:rsid w:val="00372C5C"/>
    <w:rsid w:val="00374F12"/>
    <w:rsid w:val="00375CBC"/>
    <w:rsid w:val="00376AEB"/>
    <w:rsid w:val="00384A59"/>
    <w:rsid w:val="003868A6"/>
    <w:rsid w:val="0039156B"/>
    <w:rsid w:val="00397832"/>
    <w:rsid w:val="003A2D60"/>
    <w:rsid w:val="003A593E"/>
    <w:rsid w:val="003A7C7E"/>
    <w:rsid w:val="003B7276"/>
    <w:rsid w:val="003C3349"/>
    <w:rsid w:val="003D2959"/>
    <w:rsid w:val="003E2CA4"/>
    <w:rsid w:val="003E6B46"/>
    <w:rsid w:val="003E73AD"/>
    <w:rsid w:val="003F03BF"/>
    <w:rsid w:val="003F097F"/>
    <w:rsid w:val="004025AA"/>
    <w:rsid w:val="00406FBD"/>
    <w:rsid w:val="004162ED"/>
    <w:rsid w:val="00417C76"/>
    <w:rsid w:val="004215AB"/>
    <w:rsid w:val="00421B05"/>
    <w:rsid w:val="0042502D"/>
    <w:rsid w:val="0042585E"/>
    <w:rsid w:val="004277E6"/>
    <w:rsid w:val="00440642"/>
    <w:rsid w:val="00446177"/>
    <w:rsid w:val="0045250A"/>
    <w:rsid w:val="00456BA6"/>
    <w:rsid w:val="00457269"/>
    <w:rsid w:val="004709AE"/>
    <w:rsid w:val="00474FDF"/>
    <w:rsid w:val="00475A42"/>
    <w:rsid w:val="0047719D"/>
    <w:rsid w:val="00482386"/>
    <w:rsid w:val="004864B2"/>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77BC5"/>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27C5E"/>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448C"/>
    <w:rsid w:val="007E5F6E"/>
    <w:rsid w:val="007E6365"/>
    <w:rsid w:val="007E65D5"/>
    <w:rsid w:val="007F30D4"/>
    <w:rsid w:val="007F6619"/>
    <w:rsid w:val="00811715"/>
    <w:rsid w:val="00814EAD"/>
    <w:rsid w:val="008178ED"/>
    <w:rsid w:val="00820ADF"/>
    <w:rsid w:val="00821032"/>
    <w:rsid w:val="008274EB"/>
    <w:rsid w:val="00832D57"/>
    <w:rsid w:val="00836646"/>
    <w:rsid w:val="00837A89"/>
    <w:rsid w:val="008429A6"/>
    <w:rsid w:val="00843D11"/>
    <w:rsid w:val="00846569"/>
    <w:rsid w:val="00854067"/>
    <w:rsid w:val="00865667"/>
    <w:rsid w:val="00870B14"/>
    <w:rsid w:val="00881E9E"/>
    <w:rsid w:val="00891A04"/>
    <w:rsid w:val="00894554"/>
    <w:rsid w:val="008A52C2"/>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492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4F74"/>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32CC"/>
    <w:rsid w:val="00D17213"/>
    <w:rsid w:val="00D2146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A17"/>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C15"/>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AsipheS@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9396-0407-497B-817C-08C261C6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2508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Sapepa Asiphe</cp:lastModifiedBy>
  <cp:revision>6</cp:revision>
  <cp:lastPrinted>2023-10-09T10:59:00Z</cp:lastPrinted>
  <dcterms:created xsi:type="dcterms:W3CDTF">2024-06-04T10:04:00Z</dcterms:created>
  <dcterms:modified xsi:type="dcterms:W3CDTF">2024-06-11T09:47:00Z</dcterms:modified>
</cp:coreProperties>
</file>