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321658A6" w14:textId="02FC9FC7" w:rsidR="00912911" w:rsidRPr="00075546"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00ED0FDC">
        <w:rPr>
          <w:rFonts w:asciiTheme="majorHAnsi" w:hAnsiTheme="majorHAnsi"/>
          <w:b/>
          <w:color w:val="0E1B8D"/>
          <w:sz w:val="36"/>
          <w:szCs w:val="36"/>
        </w:rPr>
        <w:t>Standard Bidding Document</w:t>
      </w:r>
      <w:r>
        <w:rPr>
          <w:rFonts w:asciiTheme="majorHAnsi" w:hAnsiTheme="majorHAnsi"/>
          <w:b/>
          <w:color w:val="0E1B8D"/>
          <w:sz w:val="36"/>
          <w:szCs w:val="36"/>
        </w:rPr>
        <w:t xml:space="preserve">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682"/>
        <w:gridCol w:w="7946"/>
      </w:tblGrid>
      <w:tr w:rsidR="00A86698" w:rsidRPr="00B6276C" w14:paraId="22A0A7CC" w14:textId="77777777" w:rsidTr="0086241F">
        <w:trPr>
          <w:trHeight w:val="567"/>
        </w:trPr>
        <w:tc>
          <w:tcPr>
            <w:tcW w:w="3539" w:type="dxa"/>
            <w:shd w:val="clear" w:color="auto" w:fill="DBE5F1" w:themeFill="accent1" w:themeFillTint="33"/>
            <w:vAlign w:val="center"/>
          </w:tcPr>
          <w:p w14:paraId="54F07219" w14:textId="60ADDFD8" w:rsidR="00A86698" w:rsidRPr="00B6276C" w:rsidRDefault="00A86698" w:rsidP="0086241F">
            <w:pPr>
              <w:rPr>
                <w:rFonts w:asciiTheme="majorHAnsi" w:hAnsiTheme="majorHAnsi"/>
                <w:b/>
                <w:color w:val="0E1B8D"/>
              </w:rPr>
            </w:pPr>
            <w:r>
              <w:rPr>
                <w:rFonts w:asciiTheme="majorHAnsi" w:hAnsiTheme="majorHAnsi"/>
                <w:b/>
                <w:color w:val="0E1B8D"/>
              </w:rPr>
              <w:t>RF</w:t>
            </w:r>
            <w:r w:rsidR="00E5389B">
              <w:rPr>
                <w:rFonts w:asciiTheme="majorHAnsi" w:hAnsiTheme="majorHAnsi"/>
                <w:b/>
                <w:color w:val="0E1B8D"/>
              </w:rPr>
              <w:t>Q</w:t>
            </w:r>
            <w:r w:rsidRPr="00B6276C">
              <w:rPr>
                <w:rFonts w:asciiTheme="majorHAnsi" w:hAnsiTheme="majorHAnsi"/>
                <w:b/>
                <w:color w:val="0E1B8D"/>
              </w:rPr>
              <w:t xml:space="preserve"> No:</w:t>
            </w:r>
          </w:p>
        </w:tc>
        <w:tc>
          <w:tcPr>
            <w:tcW w:w="6089" w:type="dxa"/>
            <w:vAlign w:val="center"/>
          </w:tcPr>
          <w:p w14:paraId="5F06CAD8" w14:textId="2967B1F9" w:rsidR="00A86698" w:rsidRPr="001E3A8F" w:rsidRDefault="00753247" w:rsidP="0086241F">
            <w:pPr>
              <w:rPr>
                <w:rFonts w:asciiTheme="majorHAnsi" w:hAnsiTheme="majorHAnsi"/>
                <w:b/>
                <w:color w:val="0E1B8D"/>
              </w:rPr>
            </w:pPr>
            <w:r w:rsidRPr="00753247">
              <w:rPr>
                <w:rFonts w:asciiTheme="majorHAnsi" w:hAnsiTheme="majorHAnsi"/>
                <w:bCs/>
                <w:color w:val="0E1B8D"/>
              </w:rPr>
              <w:t>RFB 3286-2026</w:t>
            </w:r>
            <w:r w:rsidR="00DC5E12">
              <w:t xml:space="preserve">/ </w:t>
            </w:r>
            <w:r w:rsidR="00DC5E12" w:rsidRPr="008A2BDD">
              <w:rPr>
                <w:b/>
                <w:bCs/>
                <w:color w:val="EE0000"/>
              </w:rPr>
              <w:t xml:space="preserve">ERP Number </w:t>
            </w:r>
            <w:r w:rsidR="00AB08FF" w:rsidRPr="00AB08FF">
              <w:rPr>
                <w:b/>
                <w:bCs/>
                <w:color w:val="EE0000"/>
              </w:rPr>
              <w:t>496011</w:t>
            </w:r>
          </w:p>
        </w:tc>
      </w:tr>
      <w:tr w:rsidR="00A86698" w:rsidRPr="00B6276C" w14:paraId="30A35BA4" w14:textId="77777777" w:rsidTr="0086241F">
        <w:trPr>
          <w:trHeight w:val="567"/>
        </w:trPr>
        <w:tc>
          <w:tcPr>
            <w:tcW w:w="3539" w:type="dxa"/>
            <w:shd w:val="clear" w:color="auto" w:fill="DBE5F1" w:themeFill="accent1" w:themeFillTint="33"/>
            <w:vAlign w:val="center"/>
          </w:tcPr>
          <w:p w14:paraId="08520319" w14:textId="77777777" w:rsidR="00A86698" w:rsidRPr="00B6276C" w:rsidRDefault="00A86698" w:rsidP="0086241F">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4D4D7C38" w14:textId="35F1072B" w:rsidR="00A86698" w:rsidRPr="0045540C" w:rsidRDefault="00FC4ECB" w:rsidP="0086241F">
            <w:pPr>
              <w:rPr>
                <w:rFonts w:asciiTheme="majorHAnsi" w:hAnsiTheme="majorHAnsi"/>
                <w:bCs/>
                <w:color w:val="0E1B8D"/>
              </w:rPr>
            </w:pPr>
            <w:r w:rsidRPr="00753247">
              <w:rPr>
                <w:rFonts w:asciiTheme="majorHAnsi" w:hAnsiTheme="majorHAnsi"/>
                <w:bCs/>
                <w:color w:val="0E1B8D"/>
              </w:rPr>
              <w:t xml:space="preserve">Appointment of a Service Provider for Supply, Delivery, Support </w:t>
            </w:r>
            <w:r w:rsidR="006711DE">
              <w:rPr>
                <w:rFonts w:asciiTheme="majorHAnsi" w:hAnsiTheme="majorHAnsi"/>
                <w:bCs/>
                <w:color w:val="0E1B8D"/>
              </w:rPr>
              <w:t>a</w:t>
            </w:r>
            <w:r w:rsidRPr="00753247">
              <w:rPr>
                <w:rFonts w:asciiTheme="majorHAnsi" w:hAnsiTheme="majorHAnsi"/>
                <w:bCs/>
                <w:color w:val="0E1B8D"/>
              </w:rPr>
              <w:t xml:space="preserve">nd Maintenance </w:t>
            </w:r>
            <w:r>
              <w:rPr>
                <w:rFonts w:asciiTheme="majorHAnsi" w:hAnsiTheme="majorHAnsi"/>
                <w:bCs/>
                <w:color w:val="0E1B8D"/>
              </w:rPr>
              <w:t>o</w:t>
            </w:r>
            <w:r w:rsidRPr="00753247">
              <w:rPr>
                <w:rFonts w:asciiTheme="majorHAnsi" w:hAnsiTheme="majorHAnsi"/>
                <w:bCs/>
                <w:color w:val="0E1B8D"/>
              </w:rPr>
              <w:t xml:space="preserve">f Body Worn </w:t>
            </w:r>
            <w:r>
              <w:rPr>
                <w:rFonts w:asciiTheme="majorHAnsi" w:hAnsiTheme="majorHAnsi"/>
                <w:bCs/>
                <w:color w:val="0E1B8D"/>
              </w:rPr>
              <w:t>a</w:t>
            </w:r>
            <w:r w:rsidRPr="00753247">
              <w:rPr>
                <w:rFonts w:asciiTheme="majorHAnsi" w:hAnsiTheme="majorHAnsi"/>
                <w:bCs/>
                <w:color w:val="0E1B8D"/>
              </w:rPr>
              <w:t xml:space="preserve">nd Vehicle Dashboard Cameras </w:t>
            </w:r>
            <w:r>
              <w:rPr>
                <w:rFonts w:asciiTheme="majorHAnsi" w:hAnsiTheme="majorHAnsi"/>
                <w:bCs/>
                <w:color w:val="0E1B8D"/>
              </w:rPr>
              <w:t>a</w:t>
            </w:r>
            <w:r w:rsidRPr="00753247">
              <w:rPr>
                <w:rFonts w:asciiTheme="majorHAnsi" w:hAnsiTheme="majorHAnsi"/>
                <w:bCs/>
                <w:color w:val="0E1B8D"/>
              </w:rPr>
              <w:t xml:space="preserve">nd Related Software Solutions for the South African Police Service for a Period </w:t>
            </w:r>
            <w:r>
              <w:rPr>
                <w:rFonts w:asciiTheme="majorHAnsi" w:hAnsiTheme="majorHAnsi"/>
                <w:bCs/>
                <w:color w:val="0E1B8D"/>
              </w:rPr>
              <w:t>o</w:t>
            </w:r>
            <w:r w:rsidRPr="00753247">
              <w:rPr>
                <w:rFonts w:asciiTheme="majorHAnsi" w:hAnsiTheme="majorHAnsi"/>
                <w:bCs/>
                <w:color w:val="0E1B8D"/>
              </w:rPr>
              <w:t>f Three (3) Years</w:t>
            </w:r>
          </w:p>
        </w:tc>
      </w:tr>
      <w:tr w:rsidR="00A86698" w:rsidRPr="00B6276C" w14:paraId="1C595AD4" w14:textId="77777777" w:rsidTr="0086241F">
        <w:trPr>
          <w:trHeight w:val="567"/>
        </w:trPr>
        <w:tc>
          <w:tcPr>
            <w:tcW w:w="3539" w:type="dxa"/>
            <w:shd w:val="clear" w:color="auto" w:fill="DBE5F1" w:themeFill="accent1" w:themeFillTint="33"/>
            <w:vAlign w:val="center"/>
          </w:tcPr>
          <w:p w14:paraId="05FF809E" w14:textId="77777777" w:rsidR="00A86698" w:rsidRPr="00B6276C" w:rsidRDefault="00A86698" w:rsidP="0086241F">
            <w:pPr>
              <w:jc w:val="left"/>
              <w:rPr>
                <w:rFonts w:asciiTheme="majorHAnsi" w:hAnsiTheme="majorHAnsi"/>
                <w:b/>
                <w:color w:val="0E1B8D"/>
              </w:rPr>
            </w:pPr>
            <w:r w:rsidRPr="00B6276C">
              <w:rPr>
                <w:rFonts w:asciiTheme="majorHAnsi" w:hAnsiTheme="majorHAnsi"/>
                <w:b/>
                <w:color w:val="0E1B8D"/>
              </w:rPr>
              <w:t xml:space="preserve">Briefing Session </w:t>
            </w:r>
          </w:p>
          <w:p w14:paraId="35F5DF4D" w14:textId="77777777" w:rsidR="00A86698" w:rsidRPr="00B6276C" w:rsidRDefault="00A86698" w:rsidP="0086241F">
            <w:pPr>
              <w:jc w:val="left"/>
              <w:rPr>
                <w:rFonts w:asciiTheme="majorHAnsi" w:hAnsiTheme="majorHAnsi"/>
                <w:b/>
                <w:color w:val="0E1B8D"/>
              </w:rPr>
            </w:pPr>
          </w:p>
        </w:tc>
        <w:tc>
          <w:tcPr>
            <w:tcW w:w="6089" w:type="dxa"/>
            <w:vAlign w:val="center"/>
          </w:tcPr>
          <w:p w14:paraId="72571249" w14:textId="77777777" w:rsidR="00AB08FF" w:rsidRPr="00AB08FF" w:rsidRDefault="00AB08FF" w:rsidP="00AB08FF">
            <w:pPr>
              <w:spacing w:line="360" w:lineRule="auto"/>
              <w:rPr>
                <w:rFonts w:asciiTheme="majorHAnsi" w:hAnsiTheme="majorHAnsi"/>
                <w:bCs/>
                <w:color w:val="0E1B8D"/>
              </w:rPr>
            </w:pPr>
            <w:r w:rsidRPr="00AB08FF">
              <w:rPr>
                <w:rFonts w:asciiTheme="majorHAnsi" w:hAnsiTheme="majorHAnsi"/>
                <w:bCs/>
                <w:color w:val="0E1B8D"/>
              </w:rPr>
              <w:t xml:space="preserve">A Non- Compulsory Virtual Briefing Session will be held as follows: </w:t>
            </w:r>
          </w:p>
          <w:p w14:paraId="1165673E" w14:textId="77777777" w:rsidR="00AB08FF" w:rsidRPr="00AB08FF" w:rsidRDefault="00AB08FF" w:rsidP="00AB08FF">
            <w:pPr>
              <w:spacing w:line="360" w:lineRule="auto"/>
              <w:rPr>
                <w:rFonts w:asciiTheme="majorHAnsi" w:hAnsiTheme="majorHAnsi"/>
                <w:bCs/>
                <w:color w:val="0E1B8D"/>
              </w:rPr>
            </w:pPr>
            <w:r w:rsidRPr="00AB08FF">
              <w:rPr>
                <w:rFonts w:asciiTheme="majorHAnsi" w:hAnsiTheme="majorHAnsi"/>
                <w:bCs/>
                <w:color w:val="0E1B8D"/>
              </w:rPr>
              <w:t>Date: 14 September 2026</w:t>
            </w:r>
          </w:p>
          <w:p w14:paraId="7A367E93" w14:textId="77777777" w:rsidR="00AB08FF" w:rsidRDefault="00AB08FF" w:rsidP="00AB08FF">
            <w:pPr>
              <w:spacing w:line="360" w:lineRule="auto"/>
              <w:rPr>
                <w:rFonts w:asciiTheme="majorHAnsi" w:hAnsiTheme="majorHAnsi"/>
                <w:bCs/>
                <w:color w:val="0E1B8D"/>
              </w:rPr>
            </w:pPr>
            <w:r w:rsidRPr="00AB08FF">
              <w:rPr>
                <w:rFonts w:asciiTheme="majorHAnsi" w:hAnsiTheme="majorHAnsi"/>
                <w:bCs/>
                <w:color w:val="0E1B8D"/>
              </w:rPr>
              <w:t>Time: 09:00 am (South African Time)</w:t>
            </w:r>
          </w:p>
          <w:p w14:paraId="66530D13" w14:textId="0636BA12" w:rsidR="00AB08FF" w:rsidRPr="00AB08FF" w:rsidRDefault="00AB08FF" w:rsidP="00AB08FF">
            <w:pPr>
              <w:spacing w:line="360" w:lineRule="auto"/>
              <w:rPr>
                <w:rFonts w:ascii="Aptos" w:eastAsia="Times New Roman" w:hAnsi="Aptos" w:cs="Aptos"/>
                <w:lang w:val="en-US"/>
              </w:rPr>
            </w:pPr>
            <w:hyperlink r:id="rId14" w:tooltip="Meeting join" w:history="1">
              <w:r w:rsidRPr="0055741D">
                <w:rPr>
                  <w:rStyle w:val="Hyperlink"/>
                  <w:rFonts w:ascii="Aptos" w:eastAsia="Times New Roman" w:hAnsi="Aptos" w:cs="Aptos"/>
                  <w:lang w:val="en-US"/>
                </w:rPr>
                <w:t>https://teams.microsoft.com/meet/375835382894985?p=Q8fZBB3tOhEBq0ad5N</w:t>
              </w:r>
            </w:hyperlink>
          </w:p>
          <w:p w14:paraId="0F070BB8" w14:textId="5C491E89" w:rsidR="00A86698" w:rsidRPr="004E3E3D" w:rsidRDefault="00AB08FF" w:rsidP="00AB08FF">
            <w:pPr>
              <w:rPr>
                <w:rFonts w:asciiTheme="majorHAnsi" w:hAnsiTheme="majorHAnsi"/>
                <w:bCs/>
                <w:color w:val="0E1B8D"/>
              </w:rPr>
            </w:pPr>
            <w:r w:rsidRPr="00AB08FF">
              <w:rPr>
                <w:rFonts w:asciiTheme="majorHAnsi" w:hAnsiTheme="majorHAnsi"/>
                <w:bCs/>
                <w:color w:val="0E1B8D"/>
              </w:rPr>
              <w:t>Right Click-Open with Hyperlink</w:t>
            </w:r>
          </w:p>
        </w:tc>
      </w:tr>
      <w:tr w:rsidR="00A86698" w:rsidRPr="00B6276C" w14:paraId="4F379065" w14:textId="77777777" w:rsidTr="0086241F">
        <w:trPr>
          <w:trHeight w:val="567"/>
        </w:trPr>
        <w:tc>
          <w:tcPr>
            <w:tcW w:w="3539" w:type="dxa"/>
            <w:shd w:val="clear" w:color="auto" w:fill="DBE5F1" w:themeFill="accent1" w:themeFillTint="33"/>
            <w:vAlign w:val="center"/>
          </w:tcPr>
          <w:p w14:paraId="2AFE2759" w14:textId="77777777" w:rsidR="00A86698" w:rsidRPr="00B6276C" w:rsidRDefault="00A86698" w:rsidP="0086241F">
            <w:pPr>
              <w:jc w:val="left"/>
              <w:rPr>
                <w:rFonts w:asciiTheme="majorHAnsi" w:hAnsiTheme="majorHAnsi"/>
                <w:b/>
                <w:color w:val="0E1B8D"/>
              </w:rPr>
            </w:pPr>
            <w:r>
              <w:rPr>
                <w:rFonts w:asciiTheme="majorHAnsi" w:hAnsiTheme="majorHAnsi"/>
                <w:b/>
                <w:color w:val="0E1B8D"/>
              </w:rPr>
              <w:t xml:space="preserve">Publication date </w:t>
            </w:r>
          </w:p>
        </w:tc>
        <w:tc>
          <w:tcPr>
            <w:tcW w:w="6089" w:type="dxa"/>
            <w:vAlign w:val="center"/>
          </w:tcPr>
          <w:p w14:paraId="73383AE0" w14:textId="7F2C8DAF" w:rsidR="00A86698" w:rsidRDefault="00753247" w:rsidP="0086241F">
            <w:pPr>
              <w:rPr>
                <w:rFonts w:asciiTheme="majorHAnsi" w:hAnsiTheme="majorHAnsi"/>
                <w:b/>
                <w:color w:val="0E1B8D"/>
              </w:rPr>
            </w:pPr>
            <w:r>
              <w:rPr>
                <w:rFonts w:asciiTheme="majorHAnsi" w:hAnsiTheme="majorHAnsi"/>
                <w:b/>
                <w:color w:val="0E1B8D"/>
              </w:rPr>
              <w:t>07 September</w:t>
            </w:r>
            <w:r w:rsidR="00A86698">
              <w:rPr>
                <w:rFonts w:asciiTheme="majorHAnsi" w:hAnsiTheme="majorHAnsi"/>
                <w:b/>
                <w:color w:val="0E1B8D"/>
              </w:rPr>
              <w:t xml:space="preserve"> 2026</w:t>
            </w:r>
          </w:p>
        </w:tc>
      </w:tr>
      <w:tr w:rsidR="00A86698" w:rsidRPr="00B6276C" w14:paraId="3F014379" w14:textId="77777777" w:rsidTr="0086241F">
        <w:trPr>
          <w:trHeight w:val="567"/>
        </w:trPr>
        <w:tc>
          <w:tcPr>
            <w:tcW w:w="3539" w:type="dxa"/>
            <w:shd w:val="clear" w:color="auto" w:fill="DBE5F1" w:themeFill="accent1" w:themeFillTint="33"/>
            <w:vAlign w:val="center"/>
          </w:tcPr>
          <w:p w14:paraId="21AB579F" w14:textId="77777777" w:rsidR="00A86698" w:rsidRPr="00B6276C" w:rsidRDefault="00A86698" w:rsidP="0086241F">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454D3BF0" w14:textId="418B43E2" w:rsidR="00A86698" w:rsidRPr="00A74491" w:rsidRDefault="00753247" w:rsidP="0086241F">
            <w:pPr>
              <w:rPr>
                <w:rFonts w:asciiTheme="majorHAnsi" w:hAnsiTheme="majorHAnsi"/>
                <w:b/>
                <w:color w:val="0E1B8D"/>
              </w:rPr>
            </w:pPr>
            <w:r>
              <w:rPr>
                <w:rFonts w:asciiTheme="majorHAnsi" w:hAnsiTheme="majorHAnsi"/>
                <w:b/>
                <w:color w:val="0E1B8D"/>
              </w:rPr>
              <w:t>23 September</w:t>
            </w:r>
            <w:r w:rsidR="00A86698">
              <w:rPr>
                <w:rFonts w:asciiTheme="majorHAnsi" w:hAnsiTheme="majorHAnsi"/>
                <w:b/>
                <w:color w:val="0E1B8D"/>
              </w:rPr>
              <w:t xml:space="preserve"> 2026</w:t>
            </w:r>
          </w:p>
        </w:tc>
      </w:tr>
      <w:tr w:rsidR="00A86698" w:rsidRPr="00B6276C" w14:paraId="28E253F8" w14:textId="77777777" w:rsidTr="0086241F">
        <w:trPr>
          <w:trHeight w:val="567"/>
        </w:trPr>
        <w:tc>
          <w:tcPr>
            <w:tcW w:w="3539" w:type="dxa"/>
            <w:shd w:val="clear" w:color="auto" w:fill="DBE5F1" w:themeFill="accent1" w:themeFillTint="33"/>
            <w:vAlign w:val="center"/>
          </w:tcPr>
          <w:p w14:paraId="2E865844" w14:textId="77777777" w:rsidR="00A86698" w:rsidRPr="00B6276C" w:rsidRDefault="00A86698" w:rsidP="0086241F">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72F50456" w14:textId="77777777" w:rsidR="00A86698" w:rsidRDefault="00A86698" w:rsidP="0086241F">
            <w:pPr>
              <w:rPr>
                <w:rFonts w:asciiTheme="majorHAnsi" w:hAnsiTheme="majorHAnsi"/>
                <w:bCs/>
                <w:color w:val="0E1B8D"/>
              </w:rPr>
            </w:pPr>
          </w:p>
          <w:p w14:paraId="3CB45D11" w14:textId="77777777" w:rsidR="00A86698" w:rsidRDefault="00A86698" w:rsidP="0086241F">
            <w:pPr>
              <w:rPr>
                <w:rStyle w:val="Hyperlink"/>
              </w:rPr>
            </w:pPr>
            <w:r w:rsidRPr="00B26E4D">
              <w:rPr>
                <w:rFonts w:asciiTheme="majorHAnsi" w:hAnsiTheme="majorHAnsi"/>
                <w:bCs/>
                <w:color w:val="0E1B8D"/>
              </w:rPr>
              <w:t>The SITA-Supplier Oracle ERP portal is accessible on the URL link as follows:</w:t>
            </w:r>
            <w:r>
              <w:t xml:space="preserve"> </w:t>
            </w:r>
            <w:hyperlink r:id="rId15" w:history="1">
              <w:r w:rsidRPr="00722755">
                <w:rPr>
                  <w:rStyle w:val="Hyperlink"/>
                </w:rPr>
                <w:t>www.suppliers.sita.co.za</w:t>
              </w:r>
            </w:hyperlink>
            <w:r w:rsidRPr="00243C25">
              <w:rPr>
                <w:rStyle w:val="Hyperlink"/>
              </w:rPr>
              <w:t>.</w:t>
            </w:r>
          </w:p>
          <w:p w14:paraId="6E631889" w14:textId="77777777" w:rsidR="00A86698" w:rsidRDefault="00A86698" w:rsidP="0086241F">
            <w:pPr>
              <w:rPr>
                <w:rStyle w:val="Hyperlink"/>
              </w:rPr>
            </w:pPr>
          </w:p>
          <w:p w14:paraId="6AB124EC" w14:textId="77777777" w:rsidR="00A86698" w:rsidRPr="00B6276C" w:rsidRDefault="00A86698" w:rsidP="0086241F">
            <w:pPr>
              <w:rPr>
                <w:rFonts w:asciiTheme="majorHAnsi" w:hAnsiTheme="majorHAnsi"/>
                <w:b/>
                <w:color w:val="0E1B8D"/>
              </w:rPr>
            </w:pPr>
          </w:p>
        </w:tc>
      </w:tr>
      <w:tr w:rsidR="00E5389B" w:rsidRPr="00B6276C" w14:paraId="515594E0" w14:textId="77777777" w:rsidTr="0086241F">
        <w:trPr>
          <w:trHeight w:val="567"/>
        </w:trPr>
        <w:tc>
          <w:tcPr>
            <w:tcW w:w="3539" w:type="dxa"/>
            <w:shd w:val="clear" w:color="auto" w:fill="DBE5F1" w:themeFill="accent1" w:themeFillTint="33"/>
            <w:vAlign w:val="center"/>
          </w:tcPr>
          <w:p w14:paraId="5DDB6AFE" w14:textId="4D30AFA9" w:rsidR="00E5389B" w:rsidRDefault="00E5389B" w:rsidP="0086241F">
            <w:pPr>
              <w:jc w:val="left"/>
              <w:rPr>
                <w:rFonts w:asciiTheme="majorHAnsi" w:hAnsiTheme="majorHAnsi"/>
                <w:b/>
                <w:color w:val="0E1B8D"/>
              </w:rPr>
            </w:pPr>
            <w:r>
              <w:rPr>
                <w:rFonts w:asciiTheme="majorHAnsi" w:hAnsiTheme="majorHAnsi"/>
                <w:b/>
                <w:color w:val="0E1B8D"/>
              </w:rPr>
              <w:t xml:space="preserve">Original </w:t>
            </w:r>
            <w:r w:rsidRPr="00B6276C">
              <w:rPr>
                <w:rFonts w:asciiTheme="majorHAnsi" w:hAnsiTheme="majorHAnsi"/>
                <w:b/>
                <w:color w:val="0E1B8D"/>
              </w:rPr>
              <w:t xml:space="preserve">Closing Details and </w:t>
            </w:r>
            <w:r>
              <w:rPr>
                <w:rFonts w:asciiTheme="majorHAnsi" w:hAnsiTheme="majorHAnsi"/>
                <w:b/>
                <w:color w:val="0E1B8D"/>
              </w:rPr>
              <w:t>Time</w:t>
            </w:r>
          </w:p>
        </w:tc>
        <w:tc>
          <w:tcPr>
            <w:tcW w:w="6089" w:type="dxa"/>
            <w:vAlign w:val="center"/>
          </w:tcPr>
          <w:p w14:paraId="32556B5F" w14:textId="0E1DDD36" w:rsidR="00E5389B" w:rsidRDefault="00753247" w:rsidP="0086241F">
            <w:pPr>
              <w:rPr>
                <w:rFonts w:asciiTheme="majorHAnsi" w:hAnsiTheme="majorHAnsi"/>
                <w:bCs/>
                <w:color w:val="0E1B8D"/>
              </w:rPr>
            </w:pPr>
            <w:r>
              <w:rPr>
                <w:rFonts w:asciiTheme="majorHAnsi" w:hAnsiTheme="majorHAnsi"/>
                <w:bCs/>
                <w:color w:val="0E1B8D"/>
              </w:rPr>
              <w:t>29 September</w:t>
            </w:r>
            <w:r w:rsidR="00E5389B">
              <w:rPr>
                <w:rFonts w:asciiTheme="majorHAnsi" w:hAnsiTheme="majorHAnsi"/>
                <w:bCs/>
                <w:color w:val="0E1B8D"/>
              </w:rPr>
              <w:t xml:space="preserve"> 2026</w:t>
            </w:r>
          </w:p>
          <w:p w14:paraId="45A47627" w14:textId="1204F641" w:rsidR="00E5389B" w:rsidRDefault="00E5389B" w:rsidP="0086241F">
            <w:pPr>
              <w:rPr>
                <w:rFonts w:asciiTheme="majorHAnsi" w:hAnsiTheme="majorHAnsi"/>
                <w:bCs/>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tc>
      </w:tr>
      <w:tr w:rsidR="00A86698" w:rsidRPr="00B6276C" w14:paraId="7E54D62F" w14:textId="77777777" w:rsidTr="0086241F">
        <w:trPr>
          <w:trHeight w:val="567"/>
        </w:trPr>
        <w:tc>
          <w:tcPr>
            <w:tcW w:w="3539" w:type="dxa"/>
            <w:shd w:val="clear" w:color="auto" w:fill="DBE5F1" w:themeFill="accent1" w:themeFillTint="33"/>
            <w:vAlign w:val="center"/>
          </w:tcPr>
          <w:p w14:paraId="65D85FF7" w14:textId="6CE1EB9A" w:rsidR="00A86698" w:rsidRPr="00B6276C" w:rsidRDefault="00A86698" w:rsidP="0086241F">
            <w:pPr>
              <w:jc w:val="left"/>
              <w:rPr>
                <w:rFonts w:asciiTheme="majorHAnsi" w:hAnsiTheme="majorHAnsi"/>
                <w:b/>
                <w:color w:val="0E1B8D"/>
              </w:rPr>
            </w:pPr>
            <w:r>
              <w:rPr>
                <w:rFonts w:asciiTheme="majorHAnsi" w:hAnsiTheme="majorHAnsi"/>
                <w:b/>
                <w:color w:val="0E1B8D"/>
              </w:rPr>
              <w:t>RF</w:t>
            </w:r>
            <w:r w:rsidR="00E5389B">
              <w:rPr>
                <w:rFonts w:asciiTheme="majorHAnsi" w:hAnsiTheme="majorHAnsi"/>
                <w:b/>
                <w:color w:val="0E1B8D"/>
              </w:rPr>
              <w:t>Q</w:t>
            </w:r>
            <w:r w:rsidRPr="00B6276C">
              <w:rPr>
                <w:rFonts w:asciiTheme="majorHAnsi" w:hAnsiTheme="majorHAnsi"/>
                <w:b/>
                <w:color w:val="0E1B8D"/>
              </w:rPr>
              <w:t xml:space="preserve"> Validity Period</w:t>
            </w:r>
          </w:p>
        </w:tc>
        <w:tc>
          <w:tcPr>
            <w:tcW w:w="6089" w:type="dxa"/>
            <w:vAlign w:val="center"/>
          </w:tcPr>
          <w:p w14:paraId="38E683A3" w14:textId="77777777" w:rsidR="00A86698" w:rsidRPr="004E3E3D" w:rsidRDefault="00A86698" w:rsidP="0086241F">
            <w:pPr>
              <w:rPr>
                <w:rFonts w:asciiTheme="majorHAnsi" w:hAnsiTheme="majorHAnsi"/>
                <w:bCs/>
                <w:color w:val="0E1B8D"/>
              </w:rPr>
            </w:pPr>
            <w:r>
              <w:rPr>
                <w:rFonts w:asciiTheme="majorHAnsi" w:hAnsiTheme="majorHAnsi"/>
                <w:bCs/>
                <w:color w:val="0E1B8D"/>
              </w:rPr>
              <w:t>120</w:t>
            </w:r>
            <w:r w:rsidRPr="00970CEB">
              <w:rPr>
                <w:rFonts w:asciiTheme="majorHAnsi" w:hAnsiTheme="majorHAnsi"/>
                <w:bCs/>
                <w:color w:val="0E1B8D"/>
              </w:rPr>
              <w:t xml:space="preserve"> </w:t>
            </w:r>
            <w:r w:rsidRPr="004E3E3D">
              <w:rPr>
                <w:rFonts w:asciiTheme="majorHAnsi" w:hAnsiTheme="majorHAnsi"/>
                <w:bCs/>
                <w:color w:val="0E1B8D"/>
              </w:rPr>
              <w:t xml:space="preserve">Days from the Closing Date </w:t>
            </w:r>
          </w:p>
        </w:tc>
      </w:tr>
    </w:tbl>
    <w:p w14:paraId="7CA0DF2C" w14:textId="3167A184" w:rsidR="005E3296" w:rsidRDefault="005E3296">
      <w:pPr>
        <w:jc w:val="left"/>
        <w:rPr>
          <w:bCs/>
          <w:color w:val="000099"/>
        </w:rPr>
      </w:pPr>
    </w:p>
    <w:p w14:paraId="2D4CF4BD" w14:textId="77777777" w:rsidR="00A86698" w:rsidRDefault="00A86698">
      <w:pPr>
        <w:jc w:val="left"/>
        <w:rPr>
          <w:bCs/>
          <w:color w:val="000099"/>
        </w:rPr>
      </w:pPr>
    </w:p>
    <w:p w14:paraId="36A24063" w14:textId="77777777" w:rsidR="0033220C" w:rsidRDefault="0033220C">
      <w:pPr>
        <w:jc w:val="left"/>
        <w:rPr>
          <w:bCs/>
          <w:color w:val="000099"/>
        </w:rPr>
      </w:pPr>
    </w:p>
    <w:p w14:paraId="7F28FFE2" w14:textId="77777777" w:rsidR="0033220C" w:rsidRDefault="0033220C">
      <w:pPr>
        <w:jc w:val="left"/>
        <w:rPr>
          <w:bCs/>
          <w:color w:val="000099"/>
        </w:rPr>
      </w:pPr>
    </w:p>
    <w:p w14:paraId="429E99EA" w14:textId="77777777" w:rsidR="00A44D99" w:rsidRPr="006C0A8D" w:rsidRDefault="00A44D99" w:rsidP="00C2646C">
      <w:pPr>
        <w:pStyle w:val="Title"/>
      </w:pPr>
      <w:r w:rsidRPr="006C0A8D">
        <w:lastRenderedPageBreak/>
        <w:t>Contents</w:t>
      </w:r>
    </w:p>
    <w:p w14:paraId="59837475" w14:textId="77777777"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B50AAC">
          <w:rPr>
            <w:noProof/>
            <w:webHidden/>
          </w:rPr>
          <w:t>4</w:t>
        </w:r>
        <w:r w:rsidR="00B50AAC">
          <w:rPr>
            <w:noProof/>
            <w:webHidden/>
          </w:rPr>
          <w:fldChar w:fldCharType="end"/>
        </w:r>
      </w:hyperlink>
    </w:p>
    <w:p w14:paraId="23178D2A" w14:textId="77777777"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Pr>
            <w:noProof/>
            <w:webHidden/>
          </w:rPr>
          <w:t>5</w:t>
        </w:r>
        <w:r>
          <w:rPr>
            <w:noProof/>
            <w:webHidden/>
          </w:rPr>
          <w:fldChar w:fldCharType="end"/>
        </w:r>
      </w:hyperlink>
    </w:p>
    <w:p w14:paraId="598F43DF" w14:textId="77777777"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Pr>
            <w:noProof/>
            <w:webHidden/>
          </w:rPr>
          <w:t>6</w:t>
        </w:r>
        <w:r>
          <w:rPr>
            <w:noProof/>
            <w:webHidden/>
          </w:rPr>
          <w:fldChar w:fldCharType="end"/>
        </w:r>
      </w:hyperlink>
    </w:p>
    <w:p w14:paraId="682BA404" w14:textId="77777777"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Pr>
            <w:noProof/>
            <w:webHidden/>
          </w:rPr>
          <w:t>6</w:t>
        </w:r>
        <w:r>
          <w:rPr>
            <w:noProof/>
            <w:webHidden/>
          </w:rPr>
          <w:fldChar w:fldCharType="end"/>
        </w:r>
      </w:hyperlink>
    </w:p>
    <w:p w14:paraId="6D401DC5" w14:textId="77777777"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Pr>
            <w:noProof/>
            <w:webHidden/>
          </w:rPr>
          <w:t>7</w:t>
        </w:r>
        <w:r>
          <w:rPr>
            <w:noProof/>
            <w:webHidden/>
          </w:rPr>
          <w:fldChar w:fldCharType="end"/>
        </w:r>
      </w:hyperlink>
    </w:p>
    <w:p w14:paraId="4FC2F31F" w14:textId="77777777"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Pr>
            <w:noProof/>
            <w:webHidden/>
          </w:rPr>
          <w:t>8</w:t>
        </w:r>
        <w:r>
          <w:rPr>
            <w:noProof/>
            <w:webHidden/>
          </w:rPr>
          <w:fldChar w:fldCharType="end"/>
        </w:r>
      </w:hyperlink>
    </w:p>
    <w:p w14:paraId="04F5BD1D" w14:textId="77777777"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Pr>
            <w:noProof/>
            <w:webHidden/>
          </w:rPr>
          <w:t>8</w:t>
        </w:r>
        <w:r>
          <w:rPr>
            <w:noProof/>
            <w:webHidden/>
          </w:rPr>
          <w:fldChar w:fldCharType="end"/>
        </w:r>
      </w:hyperlink>
    </w:p>
    <w:p w14:paraId="6264B4A2" w14:textId="77777777"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Pr>
            <w:noProof/>
            <w:webHidden/>
          </w:rPr>
          <w:t>8</w:t>
        </w:r>
        <w:r>
          <w:rPr>
            <w:noProof/>
            <w:webHidden/>
          </w:rPr>
          <w:fldChar w:fldCharType="end"/>
        </w:r>
      </w:hyperlink>
    </w:p>
    <w:p w14:paraId="4C72A668" w14:textId="77777777"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Pr>
            <w:noProof/>
            <w:webHidden/>
          </w:rPr>
          <w:t>8</w:t>
        </w:r>
        <w:r>
          <w:rPr>
            <w:noProof/>
            <w:webHidden/>
          </w:rPr>
          <w:fldChar w:fldCharType="end"/>
        </w:r>
      </w:hyperlink>
    </w:p>
    <w:p w14:paraId="6566D1C6" w14:textId="77777777"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Pr>
            <w:noProof/>
            <w:webHidden/>
          </w:rPr>
          <w:t>8</w:t>
        </w:r>
        <w:r>
          <w:rPr>
            <w:noProof/>
            <w:webHidden/>
          </w:rPr>
          <w:fldChar w:fldCharType="end"/>
        </w:r>
      </w:hyperlink>
    </w:p>
    <w:p w14:paraId="348A8BA5" w14:textId="77777777" w:rsidR="00B50AAC" w:rsidRDefault="00B50AAC">
      <w:pPr>
        <w:pStyle w:val="TOC3"/>
        <w:rPr>
          <w:rFonts w:asciiTheme="minorHAnsi" w:eastAsiaTheme="minorEastAsia" w:hAnsiTheme="minorHAnsi" w:cstheme="minorBidi"/>
          <w:noProof/>
          <w:lang w:eastAsia="en-ZA"/>
        </w:rPr>
      </w:pPr>
      <w:hyperlink w:anchor="_Toc126567158" w:history="1">
        <w:r w:rsidRPr="006101AA">
          <w:rPr>
            <w:rStyle w:val="Hyperlink"/>
            <w:bCs/>
            <w:noProof/>
          </w:rPr>
          <w:t>2.1.4</w:t>
        </w:r>
        <w:r w:rsidRPr="006101AA">
          <w:rPr>
            <w:rFonts w:asciiTheme="minorHAnsi" w:eastAsiaTheme="minorEastAsia" w:hAnsiTheme="minorHAnsi" w:cstheme="minorBidi"/>
            <w:noProof/>
            <w:lang w:eastAsia="en-ZA"/>
          </w:rPr>
          <w:tab/>
        </w:r>
        <w:r w:rsidRPr="006101AA">
          <w:rPr>
            <w:rStyle w:val="Hyperlink"/>
            <w:bCs/>
            <w:noProof/>
          </w:rPr>
          <w:t>National Industrial Participation Programme</w:t>
        </w:r>
        <w:r w:rsidRPr="006101AA">
          <w:rPr>
            <w:noProof/>
            <w:webHidden/>
          </w:rPr>
          <w:tab/>
        </w:r>
        <w:r w:rsidRPr="006101AA">
          <w:rPr>
            <w:noProof/>
            <w:webHidden/>
          </w:rPr>
          <w:fldChar w:fldCharType="begin"/>
        </w:r>
        <w:r w:rsidRPr="006101AA">
          <w:rPr>
            <w:noProof/>
            <w:webHidden/>
          </w:rPr>
          <w:instrText xml:space="preserve"> PAGEREF _Toc126567158 \h </w:instrText>
        </w:r>
        <w:r w:rsidRPr="006101AA">
          <w:rPr>
            <w:noProof/>
            <w:webHidden/>
          </w:rPr>
        </w:r>
        <w:r w:rsidRPr="006101AA">
          <w:rPr>
            <w:noProof/>
            <w:webHidden/>
          </w:rPr>
          <w:fldChar w:fldCharType="separate"/>
        </w:r>
        <w:r w:rsidRPr="006101AA">
          <w:rPr>
            <w:noProof/>
            <w:webHidden/>
          </w:rPr>
          <w:t>8</w:t>
        </w:r>
        <w:r w:rsidRPr="006101AA">
          <w:rPr>
            <w:noProof/>
            <w:webHidden/>
          </w:rPr>
          <w:fldChar w:fldCharType="end"/>
        </w:r>
      </w:hyperlink>
    </w:p>
    <w:p w14:paraId="421C164D" w14:textId="77777777"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Pr>
            <w:noProof/>
            <w:webHidden/>
          </w:rPr>
          <w:t>9</w:t>
        </w:r>
        <w:r>
          <w:rPr>
            <w:noProof/>
            <w:webHidden/>
          </w:rPr>
          <w:fldChar w:fldCharType="end"/>
        </w:r>
      </w:hyperlink>
    </w:p>
    <w:p w14:paraId="4A906E40" w14:textId="77777777"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Pr>
            <w:noProof/>
            <w:webHidden/>
          </w:rPr>
          <w:t>9</w:t>
        </w:r>
        <w:r>
          <w:rPr>
            <w:noProof/>
            <w:webHidden/>
          </w:rPr>
          <w:fldChar w:fldCharType="end"/>
        </w:r>
      </w:hyperlink>
    </w:p>
    <w:p w14:paraId="21E264C5" w14:textId="77777777"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Pr>
            <w:noProof/>
            <w:webHidden/>
          </w:rPr>
          <w:t>9</w:t>
        </w:r>
        <w:r>
          <w:rPr>
            <w:noProof/>
            <w:webHidden/>
          </w:rPr>
          <w:fldChar w:fldCharType="end"/>
        </w:r>
      </w:hyperlink>
    </w:p>
    <w:p w14:paraId="0540930A" w14:textId="77777777"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Pr>
            <w:noProof/>
            <w:webHidden/>
          </w:rPr>
          <w:t>9</w:t>
        </w:r>
        <w:r>
          <w:rPr>
            <w:noProof/>
            <w:webHidden/>
          </w:rPr>
          <w:fldChar w:fldCharType="end"/>
        </w:r>
      </w:hyperlink>
    </w:p>
    <w:p w14:paraId="1955A653" w14:textId="77777777"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Pr>
            <w:noProof/>
            <w:webHidden/>
          </w:rPr>
          <w:t>9</w:t>
        </w:r>
        <w:r>
          <w:rPr>
            <w:noProof/>
            <w:webHidden/>
          </w:rPr>
          <w:fldChar w:fldCharType="end"/>
        </w:r>
      </w:hyperlink>
    </w:p>
    <w:p w14:paraId="05DA80C4" w14:textId="77777777"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Pr>
            <w:noProof/>
            <w:webHidden/>
          </w:rPr>
          <w:t>9</w:t>
        </w:r>
        <w:r>
          <w:rPr>
            <w:noProof/>
            <w:webHidden/>
          </w:rPr>
          <w:fldChar w:fldCharType="end"/>
        </w:r>
      </w:hyperlink>
    </w:p>
    <w:p w14:paraId="2A8AA50A" w14:textId="77777777"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Pr>
            <w:noProof/>
            <w:webHidden/>
          </w:rPr>
          <w:t>9</w:t>
        </w:r>
        <w:r>
          <w:rPr>
            <w:noProof/>
            <w:webHidden/>
          </w:rPr>
          <w:fldChar w:fldCharType="end"/>
        </w:r>
      </w:hyperlink>
    </w:p>
    <w:p w14:paraId="23EA2F33" w14:textId="77777777"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Pr>
            <w:noProof/>
            <w:webHidden/>
          </w:rPr>
          <w:t>9</w:t>
        </w:r>
        <w:r>
          <w:rPr>
            <w:noProof/>
            <w:webHidden/>
          </w:rPr>
          <w:fldChar w:fldCharType="end"/>
        </w:r>
      </w:hyperlink>
    </w:p>
    <w:p w14:paraId="6A2184B4" w14:textId="77777777"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Pr>
            <w:noProof/>
            <w:webHidden/>
          </w:rPr>
          <w:t>10</w:t>
        </w:r>
        <w:r>
          <w:rPr>
            <w:noProof/>
            <w:webHidden/>
          </w:rPr>
          <w:fldChar w:fldCharType="end"/>
        </w:r>
      </w:hyperlink>
    </w:p>
    <w:p w14:paraId="22ECCAAE" w14:textId="77777777"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Pr>
            <w:noProof/>
            <w:webHidden/>
          </w:rPr>
          <w:t>10</w:t>
        </w:r>
        <w:r>
          <w:rPr>
            <w:noProof/>
            <w:webHidden/>
          </w:rPr>
          <w:fldChar w:fldCharType="end"/>
        </w:r>
      </w:hyperlink>
    </w:p>
    <w:p w14:paraId="71282E27" w14:textId="77777777"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Pr>
            <w:noProof/>
            <w:webHidden/>
          </w:rPr>
          <w:t>11</w:t>
        </w:r>
        <w:r>
          <w:rPr>
            <w:noProof/>
            <w:webHidden/>
          </w:rPr>
          <w:fldChar w:fldCharType="end"/>
        </w:r>
      </w:hyperlink>
    </w:p>
    <w:p w14:paraId="2D7F902C" w14:textId="77777777"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Pr>
            <w:noProof/>
            <w:webHidden/>
          </w:rPr>
          <w:t>11</w:t>
        </w:r>
        <w:r>
          <w:rPr>
            <w:noProof/>
            <w:webHidden/>
          </w:rPr>
          <w:fldChar w:fldCharType="end"/>
        </w:r>
      </w:hyperlink>
    </w:p>
    <w:p w14:paraId="11CAA128" w14:textId="77777777"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Pr>
            <w:noProof/>
            <w:webHidden/>
          </w:rPr>
          <w:t>11</w:t>
        </w:r>
        <w:r>
          <w:rPr>
            <w:noProof/>
            <w:webHidden/>
          </w:rPr>
          <w:fldChar w:fldCharType="end"/>
        </w:r>
      </w:hyperlink>
    </w:p>
    <w:p w14:paraId="259545B6" w14:textId="6CF7A71F"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311971">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Pr>
            <w:noProof/>
            <w:webHidden/>
          </w:rPr>
          <w:t>11</w:t>
        </w:r>
        <w:r>
          <w:rPr>
            <w:noProof/>
            <w:webHidden/>
          </w:rPr>
          <w:fldChar w:fldCharType="end"/>
        </w:r>
      </w:hyperlink>
    </w:p>
    <w:p w14:paraId="6AA02A36" w14:textId="77777777"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Pr>
            <w:noProof/>
            <w:webHidden/>
          </w:rPr>
          <w:t>11</w:t>
        </w:r>
        <w:r>
          <w:rPr>
            <w:noProof/>
            <w:webHidden/>
          </w:rPr>
          <w:fldChar w:fldCharType="end"/>
        </w:r>
      </w:hyperlink>
    </w:p>
    <w:p w14:paraId="1D804451" w14:textId="77777777"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Pr>
            <w:noProof/>
            <w:webHidden/>
          </w:rPr>
          <w:t>11</w:t>
        </w:r>
        <w:r>
          <w:rPr>
            <w:noProof/>
            <w:webHidden/>
          </w:rPr>
          <w:fldChar w:fldCharType="end"/>
        </w:r>
      </w:hyperlink>
    </w:p>
    <w:p w14:paraId="5CC9A413" w14:textId="77777777"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Pr>
            <w:noProof/>
            <w:webHidden/>
          </w:rPr>
          <w:t>11</w:t>
        </w:r>
        <w:r>
          <w:rPr>
            <w:noProof/>
            <w:webHidden/>
          </w:rPr>
          <w:fldChar w:fldCharType="end"/>
        </w:r>
      </w:hyperlink>
    </w:p>
    <w:p w14:paraId="3EA86623" w14:textId="77777777"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Pr>
            <w:noProof/>
            <w:webHidden/>
          </w:rPr>
          <w:t>12</w:t>
        </w:r>
        <w:r>
          <w:rPr>
            <w:noProof/>
            <w:webHidden/>
          </w:rPr>
          <w:fldChar w:fldCharType="end"/>
        </w:r>
      </w:hyperlink>
    </w:p>
    <w:p w14:paraId="5D632282" w14:textId="77777777"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Pr>
            <w:noProof/>
            <w:webHidden/>
          </w:rPr>
          <w:t>12</w:t>
        </w:r>
        <w:r>
          <w:rPr>
            <w:noProof/>
            <w:webHidden/>
          </w:rPr>
          <w:fldChar w:fldCharType="end"/>
        </w:r>
      </w:hyperlink>
    </w:p>
    <w:p w14:paraId="3F2FAE3E" w14:textId="77777777"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Pr>
            <w:noProof/>
            <w:webHidden/>
          </w:rPr>
          <w:t>12</w:t>
        </w:r>
        <w:r>
          <w:rPr>
            <w:noProof/>
            <w:webHidden/>
          </w:rPr>
          <w:fldChar w:fldCharType="end"/>
        </w:r>
      </w:hyperlink>
    </w:p>
    <w:p w14:paraId="233C5246" w14:textId="77777777"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Pr>
            <w:noProof/>
            <w:webHidden/>
          </w:rPr>
          <w:t>13</w:t>
        </w:r>
        <w:r>
          <w:rPr>
            <w:noProof/>
            <w:webHidden/>
          </w:rPr>
          <w:fldChar w:fldCharType="end"/>
        </w:r>
      </w:hyperlink>
    </w:p>
    <w:p w14:paraId="5C2D016C" w14:textId="77777777"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Pr>
            <w:noProof/>
            <w:webHidden/>
          </w:rPr>
          <w:t>15</w:t>
        </w:r>
        <w:r>
          <w:rPr>
            <w:noProof/>
            <w:webHidden/>
          </w:rPr>
          <w:fldChar w:fldCharType="end"/>
        </w:r>
      </w:hyperlink>
    </w:p>
    <w:p w14:paraId="459C7CB4" w14:textId="77777777"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Pr>
            <w:noProof/>
            <w:webHidden/>
          </w:rPr>
          <w:t>15</w:t>
        </w:r>
        <w:r>
          <w:rPr>
            <w:noProof/>
            <w:webHidden/>
          </w:rPr>
          <w:fldChar w:fldCharType="end"/>
        </w:r>
      </w:hyperlink>
    </w:p>
    <w:p w14:paraId="1F68D185" w14:textId="77777777"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Pr>
            <w:noProof/>
            <w:webHidden/>
          </w:rPr>
          <w:t>15</w:t>
        </w:r>
        <w:r>
          <w:rPr>
            <w:noProof/>
            <w:webHidden/>
          </w:rPr>
          <w:fldChar w:fldCharType="end"/>
        </w:r>
      </w:hyperlink>
    </w:p>
    <w:p w14:paraId="133AA3C6" w14:textId="77777777"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Pr>
            <w:noProof/>
            <w:webHidden/>
          </w:rPr>
          <w:t>15</w:t>
        </w:r>
        <w:r>
          <w:rPr>
            <w:noProof/>
            <w:webHidden/>
          </w:rPr>
          <w:fldChar w:fldCharType="end"/>
        </w:r>
      </w:hyperlink>
    </w:p>
    <w:p w14:paraId="4BA9AF35" w14:textId="77777777"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Pr>
            <w:noProof/>
            <w:webHidden/>
          </w:rPr>
          <w:t>16</w:t>
        </w:r>
        <w:r>
          <w:rPr>
            <w:noProof/>
            <w:webHidden/>
          </w:rPr>
          <w:fldChar w:fldCharType="end"/>
        </w:r>
      </w:hyperlink>
    </w:p>
    <w:p w14:paraId="47B35AA5" w14:textId="77777777"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Pr>
            <w:noProof/>
            <w:webHidden/>
          </w:rPr>
          <w:t>16</w:t>
        </w:r>
        <w:r>
          <w:rPr>
            <w:noProof/>
            <w:webHidden/>
          </w:rPr>
          <w:fldChar w:fldCharType="end"/>
        </w:r>
      </w:hyperlink>
    </w:p>
    <w:p w14:paraId="46A95657" w14:textId="77777777"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Pr>
            <w:noProof/>
            <w:webHidden/>
          </w:rPr>
          <w:t>16</w:t>
        </w:r>
        <w:r>
          <w:rPr>
            <w:noProof/>
            <w:webHidden/>
          </w:rPr>
          <w:fldChar w:fldCharType="end"/>
        </w:r>
      </w:hyperlink>
    </w:p>
    <w:p w14:paraId="69621EBF" w14:textId="77777777"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Pr>
            <w:noProof/>
            <w:webHidden/>
          </w:rPr>
          <w:t>18</w:t>
        </w:r>
        <w:r>
          <w:rPr>
            <w:noProof/>
            <w:webHidden/>
          </w:rPr>
          <w:fldChar w:fldCharType="end"/>
        </w:r>
      </w:hyperlink>
    </w:p>
    <w:p w14:paraId="744268BD" w14:textId="77777777"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Pr>
            <w:noProof/>
            <w:webHidden/>
          </w:rPr>
          <w:t>18</w:t>
        </w:r>
        <w:r>
          <w:rPr>
            <w:noProof/>
            <w:webHidden/>
          </w:rPr>
          <w:fldChar w:fldCharType="end"/>
        </w:r>
      </w:hyperlink>
    </w:p>
    <w:p w14:paraId="32B91552" w14:textId="77777777"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Pr>
            <w:noProof/>
            <w:webHidden/>
          </w:rPr>
          <w:t>18</w:t>
        </w:r>
        <w:r>
          <w:rPr>
            <w:noProof/>
            <w:webHidden/>
          </w:rPr>
          <w:fldChar w:fldCharType="end"/>
        </w:r>
      </w:hyperlink>
    </w:p>
    <w:p w14:paraId="0173AB9B" w14:textId="77777777"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Pr>
            <w:noProof/>
            <w:webHidden/>
          </w:rPr>
          <w:t>18</w:t>
        </w:r>
        <w:r>
          <w:rPr>
            <w:noProof/>
            <w:webHidden/>
          </w:rPr>
          <w:fldChar w:fldCharType="end"/>
        </w:r>
      </w:hyperlink>
    </w:p>
    <w:p w14:paraId="4D8B115B" w14:textId="77777777"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Pr>
            <w:noProof/>
            <w:webHidden/>
          </w:rPr>
          <w:t>18</w:t>
        </w:r>
        <w:r>
          <w:rPr>
            <w:noProof/>
            <w:webHidden/>
          </w:rPr>
          <w:fldChar w:fldCharType="end"/>
        </w:r>
      </w:hyperlink>
    </w:p>
    <w:p w14:paraId="6B25A4CD" w14:textId="77777777"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Pr>
            <w:noProof/>
            <w:webHidden/>
          </w:rPr>
          <w:t>18</w:t>
        </w:r>
        <w:r>
          <w:rPr>
            <w:noProof/>
            <w:webHidden/>
          </w:rPr>
          <w:fldChar w:fldCharType="end"/>
        </w:r>
      </w:hyperlink>
    </w:p>
    <w:p w14:paraId="1E30427D" w14:textId="77777777"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Pr>
            <w:noProof/>
            <w:webHidden/>
          </w:rPr>
          <w:t>19</w:t>
        </w:r>
        <w:r>
          <w:rPr>
            <w:noProof/>
            <w:webHidden/>
          </w:rPr>
          <w:fldChar w:fldCharType="end"/>
        </w:r>
      </w:hyperlink>
    </w:p>
    <w:p w14:paraId="3C736C2F" w14:textId="77777777"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Pr>
            <w:noProof/>
            <w:webHidden/>
          </w:rPr>
          <w:t>19</w:t>
        </w:r>
        <w:r>
          <w:rPr>
            <w:noProof/>
            <w:webHidden/>
          </w:rPr>
          <w:fldChar w:fldCharType="end"/>
        </w:r>
      </w:hyperlink>
    </w:p>
    <w:p w14:paraId="330A1873" w14:textId="77777777"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Pr>
            <w:noProof/>
            <w:webHidden/>
          </w:rPr>
          <w:t>19</w:t>
        </w:r>
        <w:r>
          <w:rPr>
            <w:noProof/>
            <w:webHidden/>
          </w:rPr>
          <w:fldChar w:fldCharType="end"/>
        </w:r>
      </w:hyperlink>
    </w:p>
    <w:p w14:paraId="2558B14C" w14:textId="77777777"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Pr>
            <w:noProof/>
            <w:webHidden/>
          </w:rPr>
          <w:t>20</w:t>
        </w:r>
        <w:r>
          <w:rPr>
            <w:noProof/>
            <w:webHidden/>
          </w:rPr>
          <w:fldChar w:fldCharType="end"/>
        </w:r>
      </w:hyperlink>
    </w:p>
    <w:p w14:paraId="569668F4" w14:textId="7777777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Pr>
            <w:noProof/>
            <w:webHidden/>
          </w:rPr>
          <w:t>20</w:t>
        </w:r>
        <w:r>
          <w:rPr>
            <w:noProof/>
            <w:webHidden/>
          </w:rPr>
          <w:fldChar w:fldCharType="end"/>
        </w:r>
      </w:hyperlink>
    </w:p>
    <w:p w14:paraId="63454942" w14:textId="77777777"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Pr>
            <w:noProof/>
            <w:webHidden/>
          </w:rPr>
          <w:t>20</w:t>
        </w:r>
        <w:r>
          <w:rPr>
            <w:noProof/>
            <w:webHidden/>
          </w:rPr>
          <w:fldChar w:fldCharType="end"/>
        </w:r>
      </w:hyperlink>
    </w:p>
    <w:p w14:paraId="7418430A" w14:textId="77777777"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Pr>
            <w:noProof/>
            <w:webHidden/>
          </w:rPr>
          <w:t>20</w:t>
        </w:r>
        <w:r>
          <w:rPr>
            <w:noProof/>
            <w:webHidden/>
          </w:rPr>
          <w:fldChar w:fldCharType="end"/>
        </w:r>
      </w:hyperlink>
    </w:p>
    <w:p w14:paraId="61D0BD35" w14:textId="77777777"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Pr>
            <w:noProof/>
            <w:webHidden/>
          </w:rPr>
          <w:t>20</w:t>
        </w:r>
        <w:r>
          <w:rPr>
            <w:noProof/>
            <w:webHidden/>
          </w:rPr>
          <w:fldChar w:fldCharType="end"/>
        </w:r>
      </w:hyperlink>
    </w:p>
    <w:p w14:paraId="1FF78DB8" w14:textId="77777777"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Pr>
            <w:noProof/>
            <w:webHidden/>
          </w:rPr>
          <w:t>21</w:t>
        </w:r>
        <w:r>
          <w:rPr>
            <w:noProof/>
            <w:webHidden/>
          </w:rPr>
          <w:fldChar w:fldCharType="end"/>
        </w:r>
      </w:hyperlink>
    </w:p>
    <w:p w14:paraId="7704A228" w14:textId="77777777"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Pr>
            <w:noProof/>
            <w:webHidden/>
          </w:rPr>
          <w:t>21</w:t>
        </w:r>
        <w:r>
          <w:rPr>
            <w:noProof/>
            <w:webHidden/>
          </w:rPr>
          <w:fldChar w:fldCharType="end"/>
        </w:r>
      </w:hyperlink>
    </w:p>
    <w:p w14:paraId="07CDE254" w14:textId="77777777"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Pr>
            <w:noProof/>
            <w:webHidden/>
          </w:rPr>
          <w:t>21</w:t>
        </w:r>
        <w:r>
          <w:rPr>
            <w:noProof/>
            <w:webHidden/>
          </w:rPr>
          <w:fldChar w:fldCharType="end"/>
        </w:r>
      </w:hyperlink>
    </w:p>
    <w:p w14:paraId="0070657E" w14:textId="77777777"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Pr>
            <w:noProof/>
            <w:webHidden/>
          </w:rPr>
          <w:t>22</w:t>
        </w:r>
        <w:r>
          <w:rPr>
            <w:noProof/>
            <w:webHidden/>
          </w:rPr>
          <w:fldChar w:fldCharType="end"/>
        </w:r>
      </w:hyperlink>
    </w:p>
    <w:p w14:paraId="72F2565B" w14:textId="77777777"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Pr>
            <w:noProof/>
            <w:webHidden/>
          </w:rPr>
          <w:t>22</w:t>
        </w:r>
        <w:r>
          <w:rPr>
            <w:noProof/>
            <w:webHidden/>
          </w:rPr>
          <w:fldChar w:fldCharType="end"/>
        </w:r>
      </w:hyperlink>
    </w:p>
    <w:p w14:paraId="55E7DB1E" w14:textId="77777777"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Pr>
            <w:noProof/>
            <w:webHidden/>
          </w:rPr>
          <w:t>22</w:t>
        </w:r>
        <w:r>
          <w:rPr>
            <w:noProof/>
            <w:webHidden/>
          </w:rPr>
          <w:fldChar w:fldCharType="end"/>
        </w:r>
      </w:hyperlink>
    </w:p>
    <w:p w14:paraId="3ACDEF3B" w14:textId="77777777"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Pr>
            <w:noProof/>
            <w:webHidden/>
          </w:rPr>
          <w:t>22</w:t>
        </w:r>
        <w:r>
          <w:rPr>
            <w:noProof/>
            <w:webHidden/>
          </w:rPr>
          <w:fldChar w:fldCharType="end"/>
        </w:r>
      </w:hyperlink>
    </w:p>
    <w:p w14:paraId="095F8267" w14:textId="77777777"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Pr>
            <w:noProof/>
            <w:webHidden/>
          </w:rPr>
          <w:t>22</w:t>
        </w:r>
        <w:r>
          <w:rPr>
            <w:noProof/>
            <w:webHidden/>
          </w:rPr>
          <w:fldChar w:fldCharType="end"/>
        </w:r>
      </w:hyperlink>
    </w:p>
    <w:p w14:paraId="301A6656" w14:textId="77777777"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Pr>
            <w:noProof/>
            <w:webHidden/>
          </w:rPr>
          <w:t>23</w:t>
        </w:r>
        <w:r>
          <w:rPr>
            <w:noProof/>
            <w:webHidden/>
          </w:rPr>
          <w:fldChar w:fldCharType="end"/>
        </w:r>
      </w:hyperlink>
    </w:p>
    <w:p w14:paraId="7FD4BE91" w14:textId="77777777"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Pr>
            <w:noProof/>
            <w:webHidden/>
          </w:rPr>
          <w:t>23</w:t>
        </w:r>
        <w:r>
          <w:rPr>
            <w:noProof/>
            <w:webHidden/>
          </w:rPr>
          <w:fldChar w:fldCharType="end"/>
        </w:r>
      </w:hyperlink>
    </w:p>
    <w:p w14:paraId="1F9FABE7" w14:textId="77777777"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Pr>
            <w:noProof/>
            <w:webHidden/>
          </w:rPr>
          <w:t>24</w:t>
        </w:r>
        <w:r>
          <w:rPr>
            <w:noProof/>
            <w:webHidden/>
          </w:rPr>
          <w:fldChar w:fldCharType="end"/>
        </w:r>
      </w:hyperlink>
    </w:p>
    <w:p w14:paraId="4B926DB2" w14:textId="77777777"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Pr>
            <w:noProof/>
            <w:webHidden/>
          </w:rPr>
          <w:t>24</w:t>
        </w:r>
        <w:r>
          <w:rPr>
            <w:noProof/>
            <w:webHidden/>
          </w:rPr>
          <w:fldChar w:fldCharType="end"/>
        </w:r>
      </w:hyperlink>
    </w:p>
    <w:p w14:paraId="4B872905" w14:textId="77777777"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Pr>
            <w:noProof/>
            <w:webHidden/>
          </w:rPr>
          <w:t>24</w:t>
        </w:r>
        <w:r>
          <w:rPr>
            <w:noProof/>
            <w:webHidden/>
          </w:rPr>
          <w:fldChar w:fldCharType="end"/>
        </w:r>
      </w:hyperlink>
    </w:p>
    <w:p w14:paraId="1B3D791D" w14:textId="77777777"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Pr>
            <w:noProof/>
            <w:webHidden/>
          </w:rPr>
          <w:t>24</w:t>
        </w:r>
        <w:r>
          <w:rPr>
            <w:noProof/>
            <w:webHidden/>
          </w:rPr>
          <w:fldChar w:fldCharType="end"/>
        </w:r>
      </w:hyperlink>
    </w:p>
    <w:p w14:paraId="205C0E47" w14:textId="77777777"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Pr>
            <w:noProof/>
            <w:webHidden/>
          </w:rPr>
          <w:t>25</w:t>
        </w:r>
        <w:r>
          <w:rPr>
            <w:noProof/>
            <w:webHidden/>
          </w:rPr>
          <w:fldChar w:fldCharType="end"/>
        </w:r>
      </w:hyperlink>
    </w:p>
    <w:p w14:paraId="069C6AE0" w14:textId="77777777"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Pr>
            <w:noProof/>
            <w:webHidden/>
          </w:rPr>
          <w:t>25</w:t>
        </w:r>
        <w:r>
          <w:rPr>
            <w:noProof/>
            <w:webHidden/>
          </w:rPr>
          <w:fldChar w:fldCharType="end"/>
        </w:r>
      </w:hyperlink>
    </w:p>
    <w:p w14:paraId="39BCC5E1" w14:textId="77777777"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Pr>
            <w:noProof/>
            <w:webHidden/>
          </w:rPr>
          <w:t>25</w:t>
        </w:r>
        <w:r>
          <w:rPr>
            <w:noProof/>
            <w:webHidden/>
          </w:rPr>
          <w:fldChar w:fldCharType="end"/>
        </w:r>
      </w:hyperlink>
    </w:p>
    <w:p w14:paraId="1A000C8D" w14:textId="77777777"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Pr>
            <w:noProof/>
            <w:webHidden/>
          </w:rPr>
          <w:t>25</w:t>
        </w:r>
        <w:r>
          <w:rPr>
            <w:noProof/>
            <w:webHidden/>
          </w:rPr>
          <w:fldChar w:fldCharType="end"/>
        </w:r>
      </w:hyperlink>
    </w:p>
    <w:p w14:paraId="0EEE3F76" w14:textId="77777777"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Pr>
            <w:noProof/>
            <w:webHidden/>
          </w:rPr>
          <w:t>25</w:t>
        </w:r>
        <w:r>
          <w:rPr>
            <w:noProof/>
            <w:webHidden/>
          </w:rPr>
          <w:fldChar w:fldCharType="end"/>
        </w:r>
      </w:hyperlink>
    </w:p>
    <w:p w14:paraId="65055B38" w14:textId="77777777"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Pr>
            <w:noProof/>
            <w:webHidden/>
          </w:rPr>
          <w:t>25</w:t>
        </w:r>
        <w:r>
          <w:rPr>
            <w:noProof/>
            <w:webHidden/>
          </w:rPr>
          <w:fldChar w:fldCharType="end"/>
        </w:r>
      </w:hyperlink>
    </w:p>
    <w:p w14:paraId="19896CE1" w14:textId="77777777" w:rsidR="00B50AAC" w:rsidRPr="006101AA" w:rsidRDefault="00B50AAC">
      <w:pPr>
        <w:pStyle w:val="TOC2"/>
        <w:rPr>
          <w:rFonts w:asciiTheme="minorHAnsi" w:eastAsiaTheme="minorEastAsia" w:hAnsiTheme="minorHAnsi" w:cstheme="minorBidi"/>
          <w:noProof/>
          <w:lang w:eastAsia="en-ZA"/>
        </w:rPr>
      </w:pPr>
      <w:hyperlink w:anchor="_Toc126567221" w:history="1">
        <w:r w:rsidRPr="006101AA">
          <w:rPr>
            <w:rStyle w:val="Hyperlink"/>
            <w:noProof/>
          </w:rPr>
          <w:t>5.34</w:t>
        </w:r>
        <w:r w:rsidRPr="006101AA">
          <w:rPr>
            <w:rFonts w:asciiTheme="minorHAnsi" w:eastAsiaTheme="minorEastAsia" w:hAnsiTheme="minorHAnsi" w:cstheme="minorBidi"/>
            <w:noProof/>
            <w:lang w:eastAsia="en-ZA"/>
          </w:rPr>
          <w:tab/>
        </w:r>
        <w:r w:rsidRPr="006101AA">
          <w:rPr>
            <w:rStyle w:val="Hyperlink"/>
            <w:noProof/>
          </w:rPr>
          <w:t>Prohibition of restrictive practices</w:t>
        </w:r>
        <w:r w:rsidRPr="006101AA">
          <w:rPr>
            <w:noProof/>
            <w:webHidden/>
          </w:rPr>
          <w:tab/>
        </w:r>
        <w:r w:rsidRPr="006101AA">
          <w:rPr>
            <w:noProof/>
            <w:webHidden/>
          </w:rPr>
          <w:fldChar w:fldCharType="begin"/>
        </w:r>
        <w:r w:rsidRPr="006101AA">
          <w:rPr>
            <w:noProof/>
            <w:webHidden/>
          </w:rPr>
          <w:instrText xml:space="preserve"> PAGEREF _Toc126567221 \h </w:instrText>
        </w:r>
        <w:r w:rsidRPr="006101AA">
          <w:rPr>
            <w:noProof/>
            <w:webHidden/>
          </w:rPr>
        </w:r>
        <w:r w:rsidRPr="006101AA">
          <w:rPr>
            <w:noProof/>
            <w:webHidden/>
          </w:rPr>
          <w:fldChar w:fldCharType="separate"/>
        </w:r>
        <w:r w:rsidRPr="006101AA">
          <w:rPr>
            <w:noProof/>
            <w:webHidden/>
          </w:rPr>
          <w:t>25</w:t>
        </w:r>
        <w:r w:rsidRPr="006101AA">
          <w:rPr>
            <w:noProof/>
            <w:webHidden/>
          </w:rPr>
          <w:fldChar w:fldCharType="end"/>
        </w:r>
      </w:hyperlink>
    </w:p>
    <w:p w14:paraId="4822BF0B" w14:textId="77777777" w:rsidR="00B50AAC" w:rsidRDefault="00B50AAC">
      <w:pPr>
        <w:pStyle w:val="TOC1"/>
        <w:rPr>
          <w:rFonts w:asciiTheme="minorHAnsi" w:eastAsiaTheme="minorEastAsia" w:hAnsiTheme="minorHAnsi" w:cstheme="minorBidi"/>
          <w:b w:val="0"/>
          <w:noProof/>
          <w:lang w:eastAsia="en-ZA"/>
        </w:rPr>
      </w:pPr>
      <w:hyperlink w:anchor="_Toc126567222" w:history="1">
        <w:r w:rsidRPr="006101AA">
          <w:rPr>
            <w:rStyle w:val="Hyperlink"/>
            <w:noProof/>
          </w:rPr>
          <w:t>6.</w:t>
        </w:r>
        <w:r w:rsidRPr="006101AA">
          <w:rPr>
            <w:rFonts w:asciiTheme="minorHAnsi" w:eastAsiaTheme="minorEastAsia" w:hAnsiTheme="minorHAnsi" w:cstheme="minorBidi"/>
            <w:b w:val="0"/>
            <w:noProof/>
            <w:lang w:eastAsia="en-ZA"/>
          </w:rPr>
          <w:tab/>
        </w:r>
        <w:r w:rsidRPr="006101AA">
          <w:rPr>
            <w:rStyle w:val="Hyperlink"/>
            <w:noProof/>
          </w:rPr>
          <w:t>National Industrial Participation Programme (SBD 5)</w:t>
        </w:r>
        <w:r w:rsidRPr="006101AA">
          <w:rPr>
            <w:noProof/>
            <w:webHidden/>
          </w:rPr>
          <w:tab/>
        </w:r>
        <w:r w:rsidRPr="006101AA">
          <w:rPr>
            <w:noProof/>
            <w:webHidden/>
          </w:rPr>
          <w:fldChar w:fldCharType="begin"/>
        </w:r>
        <w:r w:rsidRPr="006101AA">
          <w:rPr>
            <w:noProof/>
            <w:webHidden/>
          </w:rPr>
          <w:instrText xml:space="preserve"> PAGEREF _Toc126567222 \h </w:instrText>
        </w:r>
        <w:r w:rsidRPr="006101AA">
          <w:rPr>
            <w:noProof/>
            <w:webHidden/>
          </w:rPr>
        </w:r>
        <w:r w:rsidRPr="006101AA">
          <w:rPr>
            <w:noProof/>
            <w:webHidden/>
          </w:rPr>
          <w:fldChar w:fldCharType="separate"/>
        </w:r>
        <w:r w:rsidRPr="006101AA">
          <w:rPr>
            <w:noProof/>
            <w:webHidden/>
          </w:rPr>
          <w:t>27</w:t>
        </w:r>
        <w:r w:rsidRPr="006101AA">
          <w:rPr>
            <w:noProof/>
            <w:webHidden/>
          </w:rPr>
          <w:fldChar w:fldCharType="end"/>
        </w:r>
      </w:hyperlink>
    </w:p>
    <w:p w14:paraId="7807D186" w14:textId="77777777"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Pr>
            <w:noProof/>
            <w:webHidden/>
          </w:rPr>
          <w:t>27</w:t>
        </w:r>
        <w:r>
          <w:rPr>
            <w:noProof/>
            <w:webHidden/>
          </w:rPr>
          <w:fldChar w:fldCharType="end"/>
        </w:r>
      </w:hyperlink>
    </w:p>
    <w:p w14:paraId="5EFDFB49" w14:textId="77777777"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Pr>
            <w:noProof/>
            <w:webHidden/>
          </w:rPr>
          <w:t>27</w:t>
        </w:r>
        <w:r>
          <w:rPr>
            <w:noProof/>
            <w:webHidden/>
          </w:rPr>
          <w:fldChar w:fldCharType="end"/>
        </w:r>
      </w:hyperlink>
    </w:p>
    <w:p w14:paraId="509E183A" w14:textId="77777777"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Pr>
            <w:noProof/>
            <w:webHidden/>
          </w:rPr>
          <w:t>27</w:t>
        </w:r>
        <w:r>
          <w:rPr>
            <w:noProof/>
            <w:webHidden/>
          </w:rPr>
          <w:fldChar w:fldCharType="end"/>
        </w:r>
      </w:hyperlink>
    </w:p>
    <w:p w14:paraId="5C145ACF" w14:textId="77777777"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Pr>
            <w:noProof/>
            <w:webHidden/>
          </w:rPr>
          <w:t>28</w:t>
        </w:r>
        <w:r>
          <w:rPr>
            <w:noProof/>
            <w:webHidden/>
          </w:rPr>
          <w:fldChar w:fldCharType="end"/>
        </w:r>
      </w:hyperlink>
    </w:p>
    <w:p w14:paraId="13ECAD10" w14:textId="77777777"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Pr>
            <w:noProof/>
            <w:webHidden/>
          </w:rPr>
          <w:t>28</w:t>
        </w:r>
        <w:r>
          <w:rPr>
            <w:noProof/>
            <w:webHidden/>
          </w:rPr>
          <w:fldChar w:fldCharType="end"/>
        </w:r>
      </w:hyperlink>
    </w:p>
    <w:p w14:paraId="79B80DEF" w14:textId="77777777"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Pr>
            <w:noProof/>
            <w:webHidden/>
          </w:rPr>
          <w:t>30</w:t>
        </w:r>
        <w:r>
          <w:rPr>
            <w:noProof/>
            <w:webHidden/>
          </w:rPr>
          <w:fldChar w:fldCharType="end"/>
        </w:r>
      </w:hyperlink>
    </w:p>
    <w:p w14:paraId="24FB82D6" w14:textId="77777777"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Pr>
            <w:noProof/>
            <w:webHidden/>
          </w:rPr>
          <w:t>30</w:t>
        </w:r>
        <w:r>
          <w:rPr>
            <w:noProof/>
            <w:webHidden/>
          </w:rPr>
          <w:fldChar w:fldCharType="end"/>
        </w:r>
      </w:hyperlink>
    </w:p>
    <w:p w14:paraId="5FD70CB4" w14:textId="77777777"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Pr>
            <w:noProof/>
            <w:webHidden/>
          </w:rPr>
          <w:t>31</w:t>
        </w:r>
        <w:r>
          <w:rPr>
            <w:noProof/>
            <w:webHidden/>
          </w:rPr>
          <w:fldChar w:fldCharType="end"/>
        </w:r>
      </w:hyperlink>
    </w:p>
    <w:p w14:paraId="580F41BC" w14:textId="77777777"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126567148"/>
      <w:r w:rsidRPr="0056332A">
        <w:lastRenderedPageBreak/>
        <w:t>Invitation to Bid</w:t>
      </w:r>
      <w:r w:rsidR="00187131">
        <w:t xml:space="preserve"> (SBD 1)</w:t>
      </w:r>
      <w:bookmarkEnd w:id="7"/>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3925E0E6" w:rsidR="00AA33FF" w:rsidRPr="00412079" w:rsidRDefault="00311971" w:rsidP="005048EE">
      <w:pPr>
        <w:rPr>
          <w:b/>
          <w:bCs/>
          <w:lang w:val="en-GB"/>
        </w:rPr>
      </w:pPr>
      <w:r w:rsidRPr="00412079">
        <w:rPr>
          <w:b/>
          <w:bCs/>
          <w:lang w:val="en-GB"/>
        </w:rPr>
        <w:t>RFB</w:t>
      </w:r>
      <w:r w:rsidR="00AA33FF" w:rsidRPr="00412079">
        <w:rPr>
          <w:b/>
          <w:bCs/>
          <w:lang w:val="en-GB"/>
        </w:rPr>
        <w:t xml:space="preserve"> number:</w:t>
      </w:r>
      <w:r w:rsidR="00412079" w:rsidRPr="00412079">
        <w:rPr>
          <w:b/>
          <w:bCs/>
          <w:lang w:val="en-GB"/>
        </w:rPr>
        <w:t xml:space="preserve"> </w:t>
      </w:r>
      <w:r w:rsidR="00AB08FF" w:rsidRPr="00AB08FF">
        <w:rPr>
          <w:b/>
          <w:bCs/>
          <w:lang w:val="en-GB"/>
        </w:rPr>
        <w:t xml:space="preserve">RFB 3286-2026 </w:t>
      </w:r>
      <w:r w:rsidR="0031663E" w:rsidRPr="0031663E">
        <w:rPr>
          <w:b/>
          <w:bCs/>
          <w:lang w:val="en-GB"/>
        </w:rPr>
        <w:t xml:space="preserve">ERP Number </w:t>
      </w:r>
      <w:r w:rsidR="00AB08FF" w:rsidRPr="00AB08FF">
        <w:rPr>
          <w:b/>
          <w:bCs/>
          <w:lang w:val="en-GB"/>
        </w:rPr>
        <w:t>496011</w:t>
      </w:r>
    </w:p>
    <w:p w14:paraId="79E17062" w14:textId="01B95A93" w:rsidR="00AA33FF" w:rsidRPr="00412079" w:rsidRDefault="00412079" w:rsidP="0031663E">
      <w:pPr>
        <w:rPr>
          <w:b/>
          <w:bCs/>
          <w:lang w:val="en-GB"/>
        </w:rPr>
      </w:pPr>
      <w:r w:rsidRPr="00412079">
        <w:rPr>
          <w:b/>
          <w:bCs/>
          <w:lang w:val="en-GB"/>
        </w:rPr>
        <w:t xml:space="preserve">DESCRIPTION: </w:t>
      </w:r>
      <w:r w:rsidR="0031663E" w:rsidRPr="0031663E">
        <w:rPr>
          <w:b/>
          <w:bCs/>
          <w:lang w:val="en-GB"/>
        </w:rPr>
        <w:t xml:space="preserve">Bid Specification: </w:t>
      </w:r>
      <w:r w:rsidR="00AB08FF" w:rsidRPr="00AB08FF">
        <w:rPr>
          <w:b/>
          <w:bCs/>
          <w:lang w:val="en-GB"/>
        </w:rPr>
        <w:t xml:space="preserve">Appointment of a service provider for supply, </w:t>
      </w:r>
      <w:proofErr w:type="gramStart"/>
      <w:r w:rsidR="00AB08FF" w:rsidRPr="00AB08FF">
        <w:rPr>
          <w:b/>
          <w:bCs/>
          <w:lang w:val="en-GB"/>
        </w:rPr>
        <w:t>delivery ,</w:t>
      </w:r>
      <w:proofErr w:type="gramEnd"/>
      <w:r w:rsidR="00AB08FF" w:rsidRPr="00AB08FF">
        <w:rPr>
          <w:b/>
          <w:bCs/>
          <w:lang w:val="en-GB"/>
        </w:rPr>
        <w:t xml:space="preserve"> support and maintenance of body worn and vehicle dashboard cameras and related software solutions for the South African Police Service for a period of three (3) years</w:t>
      </w:r>
      <w:r w:rsidRPr="00412079">
        <w:rPr>
          <w:b/>
          <w:bCs/>
          <w:lang w:val="en-GB"/>
        </w:rPr>
        <w:t>.</w:t>
      </w:r>
    </w:p>
    <w:p w14:paraId="5CA3FBD8" w14:textId="77777777" w:rsidR="00412079" w:rsidRPr="00412079" w:rsidRDefault="00412079" w:rsidP="005048EE">
      <w:pPr>
        <w:rPr>
          <w:sz w:val="12"/>
          <w:szCs w:val="12"/>
          <w:lang w:val="en-GB"/>
        </w:rPr>
      </w:pPr>
    </w:p>
    <w:p w14:paraId="58A1650C" w14:textId="394E7757" w:rsidR="00AA33FF" w:rsidRDefault="00AA33FF" w:rsidP="005048EE">
      <w:pPr>
        <w:rPr>
          <w:lang w:val="en-GB"/>
        </w:rPr>
      </w:pPr>
      <w:r>
        <w:rPr>
          <w:lang w:val="en-GB"/>
        </w:rPr>
        <w:t xml:space="preserve">Closing date and time of </w:t>
      </w:r>
      <w:r w:rsidR="00436343">
        <w:rPr>
          <w:lang w:val="en-GB"/>
        </w:rPr>
        <w:t>RFQ</w:t>
      </w:r>
      <w:r>
        <w:rPr>
          <w:lang w:val="en-GB"/>
        </w:rPr>
        <w:t xml:space="preserve">: </w:t>
      </w:r>
      <w:r w:rsidR="00AB08FF">
        <w:rPr>
          <w:b/>
          <w:bCs/>
          <w:lang w:val="en-GB"/>
        </w:rPr>
        <w:t>29</w:t>
      </w:r>
      <w:r w:rsidR="005F0184" w:rsidRPr="005F0184">
        <w:rPr>
          <w:b/>
          <w:bCs/>
          <w:lang w:val="en-GB"/>
        </w:rPr>
        <w:t xml:space="preserve"> September 2026</w:t>
      </w:r>
      <w:r w:rsidR="005064DD" w:rsidRPr="006101AA">
        <w:rPr>
          <w:b/>
          <w:bCs/>
          <w:lang w:val="en-GB"/>
        </w:rPr>
        <w:t xml:space="preserve">, 11h00am </w:t>
      </w:r>
      <w:r w:rsidR="005064DD" w:rsidRPr="005064DD">
        <w:rPr>
          <w:lang w:val="en-GB"/>
        </w:rPr>
        <w:t>South Africa time</w:t>
      </w:r>
    </w:p>
    <w:p w14:paraId="0CF46B59" w14:textId="4295D52E" w:rsidR="009E1C35" w:rsidRPr="009E1C35" w:rsidRDefault="00AA33FF" w:rsidP="005048EE">
      <w:pPr>
        <w:rPr>
          <w:lang w:val="en-GB"/>
        </w:rPr>
      </w:pPr>
      <w:r>
        <w:rPr>
          <w:lang w:val="en-GB"/>
        </w:rPr>
        <w:t>Bidding procedure Enquiries may be directed to:</w:t>
      </w:r>
      <w:r w:rsidR="009E1C35">
        <w:rPr>
          <w:lang w:val="en-GB"/>
        </w:rPr>
        <w:t xml:space="preserve"> </w:t>
      </w:r>
      <w:r w:rsidR="00D81C82" w:rsidRPr="00D81C82">
        <w:rPr>
          <w:lang w:val="en-GB"/>
        </w:rPr>
        <w:t>Bongi Mochalatjie</w:t>
      </w:r>
      <w:r w:rsidR="009E1C35" w:rsidRPr="009E1C35">
        <w:rPr>
          <w:lang w:val="en-GB"/>
        </w:rPr>
        <w:t xml:space="preserve"> at </w:t>
      </w:r>
      <w:hyperlink r:id="rId16" w:history="1">
        <w:r w:rsidR="00AB08FF" w:rsidRPr="00710813">
          <w:rPr>
            <w:rStyle w:val="Hyperlink"/>
            <w:lang w:val="en-GB"/>
          </w:rPr>
          <w:t>Lungile.sibiya@sita.co.za</w:t>
        </w:r>
      </w:hyperlink>
      <w:r w:rsidR="00B31BFA">
        <w:rPr>
          <w:lang w:val="en-GB"/>
        </w:rPr>
        <w:t xml:space="preserve"> </w:t>
      </w:r>
      <w:r w:rsidR="009E1C35">
        <w:rPr>
          <w:lang w:val="en-GB"/>
        </w:rPr>
        <w:t xml:space="preserve"> </w:t>
      </w:r>
      <w:r w:rsidR="009E1C35" w:rsidRPr="009E1C35">
        <w:rPr>
          <w:lang w:val="en-GB"/>
        </w:rPr>
        <w:t xml:space="preserve"> </w:t>
      </w:r>
    </w:p>
    <w:p w14:paraId="181B62B6" w14:textId="74AC3183" w:rsidR="00AA33FF" w:rsidRDefault="00AA33FF" w:rsidP="005048EE">
      <w:pPr>
        <w:rPr>
          <w:lang w:val="en-GB"/>
        </w:rPr>
      </w:pPr>
      <w:r>
        <w:rPr>
          <w:lang w:val="en-GB"/>
        </w:rPr>
        <w:t>Technical enquiries may be directed to:</w:t>
      </w:r>
    </w:p>
    <w:p w14:paraId="1A426164" w14:textId="7E05B25F" w:rsidR="00F521F4" w:rsidRDefault="00AB08FF" w:rsidP="00F521F4">
      <w:pPr>
        <w:pStyle w:val="Caption"/>
        <w:jc w:val="both"/>
      </w:pPr>
      <w:bookmarkStart w:id="8" w:name="_Toc107394435"/>
      <w:r>
        <w:rPr>
          <w:rFonts w:ascii="Calibri Light" w:eastAsiaTheme="minorHAnsi" w:hAnsi="Calibri Light" w:cstheme="majorBidi"/>
          <w:b w:val="0"/>
          <w:szCs w:val="22"/>
        </w:rPr>
        <w:t>Lungile Sibiya</w:t>
      </w:r>
      <w:r w:rsidR="00F521F4" w:rsidRPr="00F521F4">
        <w:rPr>
          <w:rFonts w:ascii="Calibri Light" w:eastAsiaTheme="minorHAnsi" w:hAnsi="Calibri Light" w:cstheme="majorBidi"/>
          <w:b w:val="0"/>
          <w:szCs w:val="22"/>
        </w:rPr>
        <w:t xml:space="preserve"> at</w:t>
      </w:r>
      <w:r w:rsidR="00F521F4" w:rsidRPr="00F521F4">
        <w:rPr>
          <w:rFonts w:ascii="Calibri Light" w:eastAsiaTheme="minorHAnsi" w:hAnsi="Calibri Light" w:cstheme="majorBidi"/>
          <w:b w:val="0"/>
          <w:color w:val="FF0000"/>
          <w:szCs w:val="22"/>
        </w:rPr>
        <w:t xml:space="preserve"> </w:t>
      </w:r>
      <w:hyperlink r:id="rId17" w:history="1">
        <w:r w:rsidRPr="00710813">
          <w:rPr>
            <w:rStyle w:val="Hyperlink"/>
            <w:rFonts w:ascii="Calibri Light" w:eastAsiaTheme="minorHAnsi" w:hAnsi="Calibri Light" w:cstheme="majorBidi"/>
            <w:b w:val="0"/>
            <w:szCs w:val="22"/>
          </w:rPr>
          <w:t>Lungile.Sibiya@sita.co.za</w:t>
        </w:r>
      </w:hyperlink>
      <w:r w:rsidR="00B31BFA" w:rsidRPr="00B31BFA">
        <w:rPr>
          <w:rStyle w:val="Hyperlink"/>
          <w:rFonts w:ascii="Calibri Light" w:eastAsiaTheme="minorHAnsi" w:hAnsi="Calibri Light" w:cstheme="majorBidi"/>
          <w:b w:val="0"/>
          <w:szCs w:val="22"/>
        </w:rPr>
        <w:t xml:space="preserve"> </w:t>
      </w:r>
      <w:r w:rsidR="00B31BFA">
        <w:t xml:space="preserve"> </w:t>
      </w:r>
      <w:r w:rsidR="00B31BFA" w:rsidRPr="009E1C35">
        <w:t xml:space="preserve"> </w:t>
      </w:r>
    </w:p>
    <w:p w14:paraId="20BBD932" w14:textId="77777777" w:rsidR="003F4DE8" w:rsidRPr="003F4DE8" w:rsidRDefault="003F4DE8" w:rsidP="003F4DE8">
      <w:pPr>
        <w:rPr>
          <w:lang w:val="en-GB"/>
        </w:rPr>
      </w:pPr>
    </w:p>
    <w:p w14:paraId="2BB81189" w14:textId="00CB81E2"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 xml:space="preserve">B-BBEE Status Level </w:t>
                  </w:r>
                  <w:r w:rsidR="001C63F1" w:rsidRPr="00720109">
                    <w:rPr>
                      <w:rFonts w:asciiTheme="minorHAnsi" w:hAnsiTheme="minorHAnsi" w:cs="Arial"/>
                    </w:rPr>
                    <w:t>V</w:t>
                  </w:r>
                  <w:r w:rsidRPr="00720109">
                    <w:rPr>
                      <w:rFonts w:asciiTheme="minorHAnsi" w:hAnsiTheme="minorHAnsi" w:cs="Arial"/>
                    </w:rPr>
                    <w:t>erification Certificate</w:t>
                  </w:r>
                </w:p>
                <w:p w14:paraId="585842F6" w14:textId="77777777" w:rsidR="00381611"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c>
                <w:tcPr>
                  <w:tcW w:w="709" w:type="dxa"/>
                </w:tcPr>
                <w:p w14:paraId="1EDCE30F"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20109">
                    <w:rPr>
                      <w:rFonts w:asciiTheme="minorHAnsi" w:hAnsiTheme="minorHAnsi" w:cs="Arial"/>
                      <w:b/>
                      <w:bCs/>
                      <w:u w:val="single"/>
                    </w:rPr>
                    <w:t>OR</w:t>
                  </w:r>
                </w:p>
              </w:tc>
              <w:tc>
                <w:tcPr>
                  <w:tcW w:w="2693" w:type="dxa"/>
                </w:tcPr>
                <w:p w14:paraId="5713324A"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 xml:space="preserve">B-BBEE Status level </w:t>
                  </w:r>
                  <w:proofErr w:type="gramStart"/>
                  <w:r w:rsidRPr="00720109">
                    <w:rPr>
                      <w:rFonts w:asciiTheme="minorHAnsi" w:hAnsiTheme="minorHAnsi" w:cs="Arial"/>
                    </w:rPr>
                    <w:t>sworn affidavit</w:t>
                  </w:r>
                  <w:proofErr w:type="gramEnd"/>
                </w:p>
              </w:tc>
              <w:tc>
                <w:tcPr>
                  <w:tcW w:w="2551" w:type="dxa"/>
                </w:tcPr>
                <w:p w14:paraId="5A9084B2"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5237C">
              <w:rPr>
                <w:rFonts w:asciiTheme="minorHAnsi" w:hAnsiTheme="minorHAnsi" w:cstheme="minorHAnsi"/>
                <w:b/>
                <w:bCs/>
                <w:u w:val="single"/>
              </w:rPr>
              <w:lastRenderedPageBreak/>
              <w:t>PLEASE NOTE</w:t>
            </w:r>
            <w:r w:rsidR="00001DE5" w:rsidRPr="0045237C">
              <w:rPr>
                <w:rFonts w:asciiTheme="minorHAnsi" w:hAnsiTheme="minorHAnsi" w:cstheme="minorHAnsi"/>
                <w:b/>
                <w:bCs/>
              </w:rPr>
              <w:t xml:space="preserve">: </w:t>
            </w:r>
            <w:r w:rsidR="00001DE5" w:rsidRPr="0045237C">
              <w:rPr>
                <w:rFonts w:asciiTheme="minorHAnsi" w:hAnsiTheme="minorHAnsi" w:cstheme="minorHAnsi"/>
              </w:rPr>
              <w:t xml:space="preserve">A valid B-BBEE status level verification certificate / </w:t>
            </w:r>
            <w:proofErr w:type="gramStart"/>
            <w:r w:rsidR="00001DE5" w:rsidRPr="0045237C">
              <w:rPr>
                <w:rFonts w:asciiTheme="minorHAnsi" w:hAnsiTheme="minorHAnsi" w:cstheme="minorHAnsi"/>
              </w:rPr>
              <w:t>sworn affidavit</w:t>
            </w:r>
            <w:proofErr w:type="gramEnd"/>
            <w:r w:rsidR="00001DE5" w:rsidRPr="0045237C">
              <w:rPr>
                <w:rFonts w:asciiTheme="minorHAnsi" w:hAnsiTheme="minorHAnsi" w:cstheme="minorHAnsi"/>
              </w:rPr>
              <w:t xml:space="preserve"> (for EME’s and QSE’s) must be submitted </w:t>
            </w:r>
            <w:proofErr w:type="gramStart"/>
            <w:r w:rsidR="00001DE5" w:rsidRPr="0045237C">
              <w:rPr>
                <w:rFonts w:asciiTheme="minorHAnsi" w:hAnsiTheme="minorHAnsi" w:cstheme="minorHAnsi"/>
              </w:rPr>
              <w:t>in order to</w:t>
            </w:r>
            <w:proofErr w:type="gramEnd"/>
            <w:r w:rsidR="00001DE5" w:rsidRPr="0045237C">
              <w:rPr>
                <w:rFonts w:asciiTheme="minorHAnsi" w:hAnsiTheme="minorHAnsi" w:cstheme="minorHAnsi"/>
              </w:rPr>
              <w:t xml:space="preserve">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0" w:name="_Toc107394437"/>
            <w:r>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49906750"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B31BFA"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Pr="00B31BFA" w:rsidRDefault="00E14656" w:rsidP="00E14656">
            <w:pPr>
              <w:tabs>
                <w:tab w:val="left" w:pos="0"/>
                <w:tab w:val="left" w:pos="426"/>
              </w:tabs>
              <w:autoSpaceDE w:val="0"/>
              <w:autoSpaceDN w:val="0"/>
              <w:adjustRightInd w:val="0"/>
              <w:spacing w:before="120"/>
              <w:rPr>
                <w:rFonts w:ascii="Arial" w:hAnsi="Arial" w:cs="Arial"/>
                <w:sz w:val="14"/>
                <w:szCs w:val="16"/>
              </w:rPr>
            </w:pPr>
          </w:p>
          <w:p w14:paraId="7BE2EE38" w14:textId="77777777" w:rsidR="00F951FD" w:rsidRPr="0090233F" w:rsidRDefault="00F951FD" w:rsidP="0090233F">
            <w:pPr>
              <w:pStyle w:val="Heading2"/>
            </w:pPr>
            <w:bookmarkStart w:id="12" w:name="_Toc126567149"/>
            <w:r w:rsidRPr="0090233F">
              <w:t>Bid Submission Requirements</w:t>
            </w:r>
            <w:bookmarkEnd w:id="12"/>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lastRenderedPageBreak/>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Pr="00B31BFA" w:rsidRDefault="00960F83" w:rsidP="00960F83">
            <w:pPr>
              <w:pStyle w:val="ListParagraph"/>
              <w:ind w:left="1134"/>
              <w:rPr>
                <w:sz w:val="14"/>
                <w:szCs w:val="14"/>
              </w:rPr>
            </w:pPr>
          </w:p>
          <w:p w14:paraId="6BB2767E" w14:textId="77777777" w:rsidR="00960F83" w:rsidRPr="0090233F" w:rsidRDefault="00960F83" w:rsidP="0090233F">
            <w:pPr>
              <w:pStyle w:val="Heading2"/>
            </w:pPr>
            <w:bookmarkStart w:id="13" w:name="_Toc126567150"/>
            <w:r w:rsidRPr="0090233F">
              <w:t>Bid Submission Instructions</w:t>
            </w:r>
            <w:bookmarkEnd w:id="13"/>
          </w:p>
          <w:p w14:paraId="6D4220F2" w14:textId="733DCA63"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8"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9"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4" w:name="_Toc126567151"/>
            <w:r w:rsidRPr="0090233F">
              <w:t xml:space="preserve">Bid </w:t>
            </w:r>
            <w:r w:rsidR="00820BBC">
              <w:t xml:space="preserve">Submission </w:t>
            </w:r>
            <w:r w:rsidRPr="0090233F">
              <w:t>Conditions</w:t>
            </w:r>
            <w:bookmarkEnd w:id="14"/>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lastRenderedPageBreak/>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5" w:name="_Toc126567152"/>
            <w:r w:rsidRPr="0090233F">
              <w:t>Tax Compliance Requirements</w:t>
            </w:r>
            <w:bookmarkEnd w:id="15"/>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0"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6" w:name="_Toc126567153"/>
      <w:r w:rsidRPr="00B3466C">
        <w:lastRenderedPageBreak/>
        <w:t>Bid Terms and Conditions</w:t>
      </w:r>
      <w:bookmarkEnd w:id="16"/>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26567154"/>
      <w:bookmarkStart w:id="24" w:name="_Toc97010978"/>
      <w:r w:rsidRPr="00CB20EE">
        <w:t>General rules and instructions</w:t>
      </w:r>
      <w:bookmarkEnd w:id="17"/>
      <w:bookmarkEnd w:id="18"/>
      <w:bookmarkEnd w:id="19"/>
      <w:bookmarkEnd w:id="20"/>
      <w:bookmarkEnd w:id="21"/>
      <w:bookmarkEnd w:id="22"/>
      <w:bookmarkEnd w:id="23"/>
    </w:p>
    <w:p w14:paraId="02480576" w14:textId="77777777" w:rsidR="00E14656" w:rsidRPr="00805BE2" w:rsidRDefault="00E14656" w:rsidP="00D41F1F">
      <w:pPr>
        <w:pStyle w:val="Heading3"/>
        <w:spacing w:before="240" w:after="60" w:line="276" w:lineRule="auto"/>
        <w:rPr>
          <w:bCs/>
        </w:rPr>
      </w:pPr>
      <w:bookmarkStart w:id="25" w:name="_Toc126567155"/>
      <w:r w:rsidRPr="00805BE2">
        <w:rPr>
          <w:bCs/>
        </w:rPr>
        <w:t>News and press releases</w:t>
      </w:r>
      <w:bookmarkEnd w:id="25"/>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6" w:name="_Toc126567156"/>
      <w:r w:rsidRPr="00D41F1F">
        <w:rPr>
          <w:bCs/>
        </w:rPr>
        <w:t>Precedence of documents</w:t>
      </w:r>
      <w:bookmarkEnd w:id="26"/>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7" w:name="_Toc126567157"/>
      <w:r w:rsidRPr="00552EE5">
        <w:rPr>
          <w:bCs/>
        </w:rPr>
        <w:t>Preferential Procurement reform</w:t>
      </w:r>
      <w:bookmarkEnd w:id="27"/>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5CA3C334" w14:textId="77777777" w:rsidR="00E14656" w:rsidRPr="00924E84" w:rsidRDefault="00E14656" w:rsidP="00D41F1F">
      <w:pPr>
        <w:pStyle w:val="Heading3"/>
        <w:spacing w:before="240" w:after="60" w:line="276" w:lineRule="auto"/>
        <w:rPr>
          <w:bCs/>
        </w:rPr>
      </w:pPr>
      <w:bookmarkStart w:id="28" w:name="_Toc126567158"/>
      <w:r w:rsidRPr="00924E84">
        <w:rPr>
          <w:bCs/>
        </w:rPr>
        <w:t>National Industrial Participation Programme</w:t>
      </w:r>
      <w:bookmarkEnd w:id="28"/>
    </w:p>
    <w:p w14:paraId="11848EEA" w14:textId="77777777" w:rsidR="00E14656" w:rsidRPr="00924E84" w:rsidRDefault="00E14656" w:rsidP="00C81B24">
      <w:pPr>
        <w:pStyle w:val="ListParagraph"/>
        <w:numPr>
          <w:ilvl w:val="0"/>
          <w:numId w:val="22"/>
        </w:numPr>
        <w:rPr>
          <w:rStyle w:val="Hyperlink"/>
          <w:color w:val="auto"/>
          <w:u w:val="none"/>
        </w:rPr>
      </w:pPr>
      <w:r w:rsidRPr="00924E84">
        <w:rPr>
          <w:rStyle w:val="Hyperlink"/>
          <w:color w:val="auto"/>
          <w:u w:val="none"/>
        </w:rPr>
        <w:t xml:space="preserve">The </w:t>
      </w:r>
      <w:r w:rsidR="0002713C" w:rsidRPr="00924E84">
        <w:rPr>
          <w:rStyle w:val="Hyperlink"/>
          <w:color w:val="auto"/>
          <w:u w:val="none"/>
        </w:rPr>
        <w:t xml:space="preserve">National </w:t>
      </w:r>
      <w:r w:rsidRPr="00924E84">
        <w:rPr>
          <w:rStyle w:val="Hyperlink"/>
          <w:color w:val="auto"/>
          <w:u w:val="none"/>
        </w:rPr>
        <w:t xml:space="preserve">Industrial Participation policy, which was endorsed by Cabinet on 30 April 1997, is applicable to contracts that have an imported content. The </w:t>
      </w:r>
      <w:r w:rsidR="00B313D3" w:rsidRPr="00924E84">
        <w:rPr>
          <w:rStyle w:val="Hyperlink"/>
          <w:color w:val="auto"/>
          <w:u w:val="none"/>
        </w:rPr>
        <w:t>NIPP</w:t>
      </w:r>
      <w:r w:rsidRPr="00924E84">
        <w:rPr>
          <w:rStyle w:val="Hyperlink"/>
          <w:color w:val="auto"/>
          <w:u w:val="none"/>
        </w:rPr>
        <w:t xml:space="preserve"> is obligatory and therefore must </w:t>
      </w:r>
      <w:r w:rsidRPr="00924E84">
        <w:rPr>
          <w:rStyle w:val="Hyperlink"/>
          <w:color w:val="auto"/>
          <w:u w:val="none"/>
        </w:rPr>
        <w:lastRenderedPageBreak/>
        <w:t>be complied with. Bidders are required to sign and submit the Standard Bidding Document (SBD)</w:t>
      </w:r>
      <w:r w:rsidR="00D44BDF" w:rsidRPr="00924E84">
        <w:rPr>
          <w:rStyle w:val="Hyperlink"/>
          <w:color w:val="auto"/>
          <w:u w:val="none"/>
        </w:rPr>
        <w:t xml:space="preserve"> 5 in this regard.</w:t>
      </w:r>
    </w:p>
    <w:p w14:paraId="256B6580" w14:textId="77777777" w:rsidR="00E14656" w:rsidRPr="00E8640E" w:rsidRDefault="00E14656" w:rsidP="00D41F1F">
      <w:pPr>
        <w:pStyle w:val="Heading3"/>
        <w:spacing w:before="240" w:after="60" w:line="276" w:lineRule="auto"/>
        <w:rPr>
          <w:bCs/>
        </w:rPr>
      </w:pPr>
      <w:bookmarkStart w:id="29" w:name="_Toc126567159"/>
      <w:r w:rsidRPr="00E8640E">
        <w:rPr>
          <w:bCs/>
        </w:rPr>
        <w:t>Language</w:t>
      </w:r>
      <w:bookmarkEnd w:id="29"/>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0" w:name="_Toc126567160"/>
      <w:r w:rsidRPr="00E8640E">
        <w:rPr>
          <w:bCs/>
        </w:rPr>
        <w:t>Gender</w:t>
      </w:r>
      <w:bookmarkEnd w:id="30"/>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1" w:name="_Toc126567161"/>
      <w:r w:rsidRPr="00E8640E">
        <w:rPr>
          <w:bCs/>
        </w:rPr>
        <w:t>Headings</w:t>
      </w:r>
      <w:bookmarkEnd w:id="31"/>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2" w:name="_Toc126567162"/>
      <w:r w:rsidRPr="00820BBC">
        <w:rPr>
          <w:bCs/>
        </w:rPr>
        <w:t>Bid Clarification</w:t>
      </w:r>
      <w:bookmarkEnd w:id="32"/>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3" w:name="_Toc126567163"/>
      <w:r w:rsidRPr="001203AD">
        <w:rPr>
          <w:bCs/>
        </w:rPr>
        <w:t>Cancellation of Bid</w:t>
      </w:r>
      <w:bookmarkEnd w:id="33"/>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4" w:name="_Toc126567164"/>
      <w:r w:rsidRPr="00F73867">
        <w:rPr>
          <w:bCs/>
        </w:rPr>
        <w:t>Bid Validity</w:t>
      </w:r>
      <w:r w:rsidR="004419A0">
        <w:rPr>
          <w:bCs/>
        </w:rPr>
        <w:t xml:space="preserve"> period</w:t>
      </w:r>
      <w:bookmarkEnd w:id="34"/>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5" w:name="_Toc126567165"/>
      <w:r w:rsidRPr="00E8640E">
        <w:rPr>
          <w:bCs/>
        </w:rPr>
        <w:t>Occupational Injuries and Diseases Act 13 of 1993</w:t>
      </w:r>
      <w:bookmarkEnd w:id="35"/>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6" w:name="_Toc126567166"/>
      <w:bookmarkStart w:id="37" w:name="_Hlk68880043"/>
      <w:r w:rsidRPr="00E8640E">
        <w:rPr>
          <w:bCs/>
        </w:rPr>
        <w:t>Processing of the Bidder’s Personal Information</w:t>
      </w:r>
      <w:bookmarkEnd w:id="36"/>
    </w:p>
    <w:bookmarkEnd w:id="37"/>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w:t>
      </w:r>
      <w:r w:rsidRPr="00D41F1F">
        <w:rPr>
          <w:rStyle w:val="Hyperlink"/>
          <w:rFonts w:cstheme="minorHAnsi"/>
          <w:color w:val="auto"/>
          <w:u w:val="none"/>
        </w:rPr>
        <w:lastRenderedPageBreak/>
        <w:t>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8" w:name="_Toc126567167"/>
      <w:r w:rsidRPr="00E8640E">
        <w:rPr>
          <w:bCs/>
        </w:rPr>
        <w:t>Formal contract</w:t>
      </w:r>
      <w:bookmarkEnd w:id="38"/>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311971">
        <w:rPr>
          <w:rStyle w:val="Hyperlink"/>
          <w:color w:val="auto"/>
          <w:u w:val="none"/>
        </w:rPr>
        <w:t>RFB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9" w:name="_Toc126567168"/>
      <w:r>
        <w:rPr>
          <w:bCs/>
        </w:rPr>
        <w:t>Failure to agree before contract conclusion</w:t>
      </w:r>
      <w:bookmarkEnd w:id="39"/>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0" w:name="_Toc126567169"/>
      <w:r w:rsidRPr="001203AD">
        <w:rPr>
          <w:bCs/>
        </w:rPr>
        <w:t>Withdrawal of proposal after award</w:t>
      </w:r>
      <w:bookmarkEnd w:id="40"/>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2656717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9" w:name="_Toc126567171"/>
      <w:r w:rsidRPr="0002713C">
        <w:rPr>
          <w:bCs/>
        </w:rPr>
        <w:t>Objection to brand specific requirements</w:t>
      </w:r>
      <w:bookmarkEnd w:id="49"/>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707CCF58" w:rsidR="0090233F" w:rsidRPr="0090233F" w:rsidRDefault="00311971" w:rsidP="0090233F">
      <w:pPr>
        <w:pStyle w:val="Heading2"/>
        <w:rPr>
          <w:rFonts w:cs="Arial"/>
          <w:iCs/>
          <w:color w:val="000080"/>
          <w:szCs w:val="28"/>
          <w:lang w:val="en-GB"/>
        </w:rPr>
      </w:pPr>
      <w:bookmarkStart w:id="50" w:name="_Toc126567172"/>
      <w:r>
        <w:rPr>
          <w:rFonts w:cs="Arial"/>
          <w:iCs/>
          <w:color w:val="000080"/>
          <w:szCs w:val="28"/>
          <w:lang w:val="en-GB"/>
        </w:rPr>
        <w:t>RFB</w:t>
      </w:r>
      <w:r w:rsidR="0090233F" w:rsidRPr="0090233F">
        <w:rPr>
          <w:rFonts w:cs="Arial"/>
          <w:iCs/>
          <w:color w:val="000080"/>
          <w:szCs w:val="28"/>
          <w:lang w:val="en-GB"/>
        </w:rPr>
        <w:t xml:space="preserve"> </w:t>
      </w:r>
      <w:bookmarkEnd w:id="50"/>
      <w:r w:rsidR="00ED55E4" w:rsidRPr="0090233F">
        <w:rPr>
          <w:rFonts w:cs="Arial"/>
          <w:iCs/>
          <w:color w:val="000080"/>
          <w:szCs w:val="28"/>
          <w:lang w:val="en-GB"/>
        </w:rPr>
        <w:t>Returnable</w:t>
      </w:r>
    </w:p>
    <w:p w14:paraId="0B1FFECE" w14:textId="77777777" w:rsidR="00E14656" w:rsidRDefault="0090233F" w:rsidP="0090233F">
      <w:pPr>
        <w:pStyle w:val="Heading3"/>
      </w:pPr>
      <w:bookmarkStart w:id="51" w:name="_Toc126567173"/>
      <w:bookmarkStart w:id="52" w:name="Response"/>
      <w:bookmarkStart w:id="53" w:name="_Toc150587194"/>
      <w:bookmarkStart w:id="54" w:name="_Toc199296472"/>
      <w:r>
        <w:t xml:space="preserve">Administrative </w:t>
      </w:r>
      <w:r w:rsidRPr="0056332A">
        <w:t>Returnable Documents</w:t>
      </w:r>
      <w:bookmarkEnd w:id="51"/>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2DF40E3" w14:textId="77777777" w:rsidR="004E1D55" w:rsidRDefault="004E1D55" w:rsidP="004E1D55">
      <w:pPr>
        <w:pStyle w:val="Heading3"/>
      </w:pPr>
      <w:bookmarkStart w:id="55" w:name="_Toc126567174"/>
      <w:r w:rsidRPr="004E1D55">
        <w:t>Mandatory Returnable Documents</w:t>
      </w:r>
      <w:bookmarkEnd w:id="55"/>
    </w:p>
    <w:p w14:paraId="1428F94B" w14:textId="4D0F07E2" w:rsidR="004E1D55" w:rsidRPr="000A4D76" w:rsidRDefault="005F222B" w:rsidP="005F222B">
      <w:pPr>
        <w:pStyle w:val="ListParagraph"/>
        <w:ind w:left="1134" w:hanging="567"/>
        <w:rPr>
          <w:rStyle w:val="Hyperlink"/>
          <w:color w:val="auto"/>
          <w:highlight w:val="yellow"/>
          <w:u w:val="none"/>
        </w:rPr>
      </w:pPr>
      <w:r w:rsidRPr="005F222B">
        <w:rPr>
          <w:rStyle w:val="Hyperlink"/>
          <w:color w:val="auto"/>
          <w:u w:val="none"/>
        </w:rPr>
        <w:t>Please refer to the bid specification</w:t>
      </w:r>
    </w:p>
    <w:p w14:paraId="02F061E8" w14:textId="77777777" w:rsidR="004E1D55" w:rsidRPr="00227CFB" w:rsidRDefault="004E1D55" w:rsidP="00227CFB">
      <w:pPr>
        <w:pStyle w:val="Heading3"/>
      </w:pPr>
      <w:bookmarkStart w:id="56" w:name="_Toc126567175"/>
      <w:r w:rsidRPr="00227CFB">
        <w:t>Evaluation Returnable Documents</w:t>
      </w:r>
      <w:bookmarkEnd w:id="56"/>
    </w:p>
    <w:p w14:paraId="5C8C5A36" w14:textId="3E55D6CE" w:rsidR="00D51798" w:rsidRPr="00A45019" w:rsidRDefault="00A45019" w:rsidP="00A45019">
      <w:pPr>
        <w:ind w:firstLine="567"/>
        <w:rPr>
          <w:rStyle w:val="Hyperlink"/>
          <w:color w:val="auto"/>
          <w:u w:val="none"/>
        </w:rPr>
      </w:pPr>
      <w:r w:rsidRPr="00A45019">
        <w:rPr>
          <w:rStyle w:val="Hyperlink"/>
          <w:color w:val="auto"/>
          <w:u w:val="none"/>
        </w:rPr>
        <w:t>Please refer to the bid specification</w:t>
      </w: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7" w:name="_Toc126567176"/>
      <w:r>
        <w:lastRenderedPageBreak/>
        <w:t>Bidder’s disclosure (SBD 4)</w:t>
      </w:r>
      <w:bookmarkEnd w:id="57"/>
    </w:p>
    <w:p w14:paraId="29B18B2F" w14:textId="5D55057C" w:rsidR="001E3F54" w:rsidRPr="001E3F54" w:rsidRDefault="001E3F54" w:rsidP="001E3F54">
      <w:pPr>
        <w:pStyle w:val="Heading2"/>
        <w:rPr>
          <w:lang w:val="en-GB"/>
        </w:rPr>
      </w:pPr>
      <w:bookmarkStart w:id="58" w:name="_Toc126567177"/>
      <w:r>
        <w:rPr>
          <w:lang w:val="en-GB"/>
        </w:rPr>
        <w:t xml:space="preserve">Purpose of </w:t>
      </w:r>
      <w:bookmarkEnd w:id="58"/>
      <w:r w:rsidR="00565188">
        <w:rPr>
          <w:lang w:val="en-GB"/>
        </w:rPr>
        <w:t>the form</w:t>
      </w:r>
    </w:p>
    <w:bookmarkEnd w:id="52"/>
    <w:bookmarkEnd w:id="53"/>
    <w:bookmarkEnd w:id="54"/>
    <w:p w14:paraId="1B3542CC" w14:textId="41C75107" w:rsidR="00E14656" w:rsidRPr="001E3F54" w:rsidRDefault="009E216C" w:rsidP="00E225F2">
      <w:pPr>
        <w:pStyle w:val="NoSpacing"/>
        <w:jc w:val="both"/>
        <w:rPr>
          <w:rStyle w:val="Hyperlink"/>
          <w:rFonts w:eastAsiaTheme="minorHAnsi" w:cstheme="majorBidi"/>
          <w:color w:val="auto"/>
          <w:u w:val="none"/>
        </w:rPr>
      </w:pPr>
      <w:r w:rsidRPr="009E216C">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655052D7"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4"/>
      <w:bookmarkEnd w:id="59"/>
      <w:bookmarkEnd w:id="60"/>
      <w:bookmarkEnd w:id="61"/>
    </w:p>
    <w:p w14:paraId="5586EDED" w14:textId="57692E9D" w:rsidR="001E3F54" w:rsidRDefault="009E216C" w:rsidP="001E3F54">
      <w:pPr>
        <w:rPr>
          <w:rFonts w:asciiTheme="minorHAnsi" w:hAnsiTheme="minorHAnsi" w:cstheme="minorHAnsi"/>
          <w:lang w:val="en-GB"/>
        </w:rPr>
      </w:pPr>
      <w:r w:rsidRPr="009E216C">
        <w:rPr>
          <w:rFonts w:asciiTheme="minorHAnsi" w:hAnsiTheme="minorHAnsi" w:cstheme="minorHAnsi"/>
          <w:lang w:val="en-GB"/>
        </w:rPr>
        <w:t xml:space="preserve">If a person is listed in the Register for Tender Defaulters and/or the List of Restricted Suppliers, that person will automatically be disqualified from the bid process. </w:t>
      </w:r>
    </w:p>
    <w:p w14:paraId="3462858C" w14:textId="782DB72E" w:rsidR="00E14656" w:rsidRPr="009E216C" w:rsidRDefault="009E216C" w:rsidP="009E216C">
      <w:pPr>
        <w:pStyle w:val="Heading2"/>
        <w:rPr>
          <w:lang w:val="en-GB"/>
        </w:rPr>
      </w:pPr>
      <w:r w:rsidRPr="009E216C">
        <w:rPr>
          <w:lang w:val="en-GB"/>
        </w:rPr>
        <w:t xml:space="preserve">Declaration on employment by organ of state </w:t>
      </w:r>
    </w:p>
    <w:p w14:paraId="159203CE" w14:textId="4C2E6787" w:rsidR="00EE5364" w:rsidRDefault="009E216C" w:rsidP="00E14656">
      <w:pPr>
        <w:widowControl w:val="0"/>
        <w:tabs>
          <w:tab w:val="left" w:pos="-963"/>
          <w:tab w:val="left" w:pos="-720"/>
        </w:tabs>
        <w:rPr>
          <w:rFonts w:asciiTheme="minorHAnsi" w:hAnsiTheme="minorHAnsi" w:cs="Arial"/>
          <w:b/>
          <w:lang w:val="en-GB"/>
        </w:rPr>
      </w:pPr>
      <w:r w:rsidRPr="009E216C">
        <w:rPr>
          <w:rFonts w:asciiTheme="minorHAnsi" w:hAnsiTheme="minorHAnsi" w:cs="Arial"/>
          <w:bCs/>
          <w:lang w:val="en-GB"/>
        </w:rPr>
        <w:t xml:space="preserve">Is the bidder, or any of the directors / trustees / shareholders / members / partners of the bidder employed by an organ of state, as defined in section 239 of the Constitution? </w:t>
      </w:r>
      <w:r w:rsidR="00EE5364">
        <w:rPr>
          <w:rFonts w:asciiTheme="minorHAnsi" w:hAnsiTheme="minorHAnsi" w:cs="Arial"/>
          <w:bCs/>
          <w:lang w:val="en-GB"/>
        </w:rPr>
        <w:t xml:space="preserve">(mark applicable </w:t>
      </w:r>
      <w:r w:rsidR="00E8131F">
        <w:rPr>
          <w:rFonts w:asciiTheme="minorHAnsi" w:hAnsiTheme="minorHAnsi" w:cs="Arial"/>
          <w:bCs/>
          <w:lang w:val="en-GB"/>
        </w:rPr>
        <w:t>box</w:t>
      </w:r>
      <w:r w:rsidR="00EE5364">
        <w:rPr>
          <w:rFonts w:asciiTheme="minorHAnsi" w:hAnsiTheme="minorHAnsi" w:cs="Arial"/>
          <w:bCs/>
          <w:lang w:val="en-GB"/>
        </w:rPr>
        <w:t xml:space="preserve"> with a X)</w:t>
      </w:r>
    </w:p>
    <w:tbl>
      <w:tblPr>
        <w:tblStyle w:val="TableGrid"/>
        <w:tblpPr w:leftFromText="180" w:rightFromText="180" w:vertAnchor="text" w:horzAnchor="margin" w:tblpY="-59"/>
        <w:tblW w:w="0" w:type="auto"/>
        <w:tblLook w:val="04A0" w:firstRow="1" w:lastRow="0" w:firstColumn="1" w:lastColumn="0" w:noHBand="0" w:noVBand="1"/>
      </w:tblPr>
      <w:tblGrid>
        <w:gridCol w:w="514"/>
        <w:gridCol w:w="474"/>
        <w:gridCol w:w="472"/>
        <w:gridCol w:w="378"/>
      </w:tblGrid>
      <w:tr w:rsidR="009E216C" w14:paraId="32A5C732" w14:textId="77777777" w:rsidTr="009E216C">
        <w:tc>
          <w:tcPr>
            <w:tcW w:w="514" w:type="dxa"/>
          </w:tcPr>
          <w:p w14:paraId="34B17ABA" w14:textId="77777777" w:rsidR="009E216C" w:rsidRDefault="009E216C" w:rsidP="009E216C">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7BDF7A2" w14:textId="77777777" w:rsidR="009E216C" w:rsidRDefault="009E216C" w:rsidP="009E216C">
            <w:pPr>
              <w:widowControl w:val="0"/>
              <w:tabs>
                <w:tab w:val="left" w:pos="-963"/>
                <w:tab w:val="left" w:pos="-720"/>
              </w:tabs>
              <w:rPr>
                <w:rFonts w:asciiTheme="minorHAnsi" w:hAnsiTheme="minorHAnsi" w:cs="Arial"/>
                <w:b/>
                <w:lang w:val="en-GB"/>
              </w:rPr>
            </w:pPr>
          </w:p>
        </w:tc>
        <w:tc>
          <w:tcPr>
            <w:tcW w:w="472" w:type="dxa"/>
          </w:tcPr>
          <w:p w14:paraId="6DD1AEF5" w14:textId="77777777" w:rsidR="009E216C" w:rsidRDefault="009E216C" w:rsidP="009E216C">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2031D42F" w14:textId="77777777" w:rsidR="009E216C" w:rsidRDefault="009E216C" w:rsidP="009E216C">
            <w:pPr>
              <w:widowControl w:val="0"/>
              <w:tabs>
                <w:tab w:val="left" w:pos="-963"/>
                <w:tab w:val="left" w:pos="-720"/>
              </w:tabs>
              <w:rPr>
                <w:rFonts w:asciiTheme="minorHAnsi" w:hAnsiTheme="minorHAnsi" w:cs="Arial"/>
                <w:b/>
                <w:lang w:val="en-GB"/>
              </w:rPr>
            </w:pPr>
          </w:p>
        </w:tc>
      </w:tr>
    </w:tbl>
    <w:p w14:paraId="2E922F4E" w14:textId="77777777" w:rsidR="009E216C" w:rsidRDefault="009E216C" w:rsidP="00E14656">
      <w:pPr>
        <w:widowControl w:val="0"/>
        <w:tabs>
          <w:tab w:val="left" w:pos="-963"/>
          <w:tab w:val="left" w:pos="-720"/>
        </w:tabs>
        <w:rPr>
          <w:rFonts w:asciiTheme="minorHAnsi" w:hAnsiTheme="minorHAnsi" w:cs="Arial"/>
          <w:bCs/>
          <w:lang w:val="en-GB"/>
        </w:rPr>
      </w:pPr>
    </w:p>
    <w:p w14:paraId="5AB0D7E9" w14:textId="77777777" w:rsidR="009E216C" w:rsidRDefault="009E216C" w:rsidP="00E14656">
      <w:pPr>
        <w:widowControl w:val="0"/>
        <w:tabs>
          <w:tab w:val="left" w:pos="-963"/>
          <w:tab w:val="left" w:pos="-720"/>
        </w:tabs>
        <w:rPr>
          <w:rFonts w:asciiTheme="minorHAnsi" w:hAnsiTheme="minorHAnsi" w:cs="Arial"/>
          <w:bCs/>
          <w:lang w:val="en-GB"/>
        </w:rPr>
      </w:pPr>
      <w:r w:rsidRPr="009E216C">
        <w:rPr>
          <w:rFonts w:asciiTheme="minorHAnsi" w:hAnsiTheme="minorHAnsi" w:cs="Arial"/>
          <w:bCs/>
          <w:lang w:val="en-GB"/>
        </w:rPr>
        <w:t>If YES, furnish particulars of the names, individual identity numbers, in the table below:</w:t>
      </w:r>
    </w:p>
    <w:p w14:paraId="6C851BF0" w14:textId="1F2F538B" w:rsidR="00520716" w:rsidRDefault="00520716" w:rsidP="0079778C">
      <w:pPr>
        <w:pStyle w:val="Caption"/>
        <w:jc w:val="both"/>
        <w:rPr>
          <w:rFonts w:cs="Arial"/>
          <w:bCs/>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20E1CE7F" w:rsidR="00A21FCD" w:rsidRPr="001F62B5" w:rsidRDefault="0079778C"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79778C">
              <w:rPr>
                <w:rFonts w:asciiTheme="majorHAnsi" w:eastAsiaTheme="majorEastAsia" w:hAnsiTheme="majorHAnsi" w:cstheme="minorBidi"/>
                <w:b/>
                <w:color w:val="0E1B8D"/>
                <w:sz w:val="24"/>
                <w:szCs w:val="24"/>
                <w:lang w:val="en-GB"/>
              </w:rPr>
              <w:t xml:space="preserve">Name of organ of state </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r w:rsidR="0079778C" w14:paraId="1B43E46C" w14:textId="77777777" w:rsidTr="001F62B5">
        <w:tc>
          <w:tcPr>
            <w:tcW w:w="3209" w:type="dxa"/>
          </w:tcPr>
          <w:p w14:paraId="6D29FFCB" w14:textId="77777777" w:rsidR="0079778C" w:rsidRDefault="0079778C" w:rsidP="00E14656">
            <w:pPr>
              <w:widowControl w:val="0"/>
              <w:tabs>
                <w:tab w:val="left" w:pos="-963"/>
                <w:tab w:val="left" w:pos="-720"/>
              </w:tabs>
              <w:rPr>
                <w:rFonts w:asciiTheme="minorHAnsi" w:hAnsiTheme="minorHAnsi" w:cs="Arial"/>
                <w:bCs/>
                <w:lang w:val="en-GB"/>
              </w:rPr>
            </w:pPr>
          </w:p>
        </w:tc>
        <w:tc>
          <w:tcPr>
            <w:tcW w:w="3209" w:type="dxa"/>
          </w:tcPr>
          <w:p w14:paraId="7F4706DA" w14:textId="77777777" w:rsidR="0079778C" w:rsidRDefault="0079778C" w:rsidP="00E14656">
            <w:pPr>
              <w:widowControl w:val="0"/>
              <w:tabs>
                <w:tab w:val="left" w:pos="-963"/>
                <w:tab w:val="left" w:pos="-720"/>
              </w:tabs>
              <w:rPr>
                <w:rFonts w:asciiTheme="minorHAnsi" w:hAnsiTheme="minorHAnsi" w:cs="Arial"/>
                <w:bCs/>
                <w:lang w:val="en-GB"/>
              </w:rPr>
            </w:pPr>
          </w:p>
        </w:tc>
        <w:tc>
          <w:tcPr>
            <w:tcW w:w="3210" w:type="dxa"/>
          </w:tcPr>
          <w:p w14:paraId="5C9BBC56" w14:textId="77777777" w:rsidR="0079778C" w:rsidRDefault="0079778C" w:rsidP="00E14656">
            <w:pPr>
              <w:widowControl w:val="0"/>
              <w:tabs>
                <w:tab w:val="left" w:pos="-963"/>
                <w:tab w:val="left" w:pos="-720"/>
              </w:tabs>
              <w:rPr>
                <w:rFonts w:asciiTheme="minorHAnsi" w:hAnsiTheme="minorHAnsi" w:cs="Arial"/>
                <w:bCs/>
                <w:lang w:val="en-GB"/>
              </w:rPr>
            </w:pPr>
          </w:p>
          <w:p w14:paraId="62DEDFFD" w14:textId="19E109AC" w:rsidR="0079778C" w:rsidRDefault="0079778C"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5D951B23" w:rsidR="00A21FCD" w:rsidRDefault="00A21FCD" w:rsidP="0079778C">
      <w:pPr>
        <w:pStyle w:val="Caption"/>
        <w:jc w:val="both"/>
        <w:rPr>
          <w:rFonts w:cs="Arial"/>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16393199" w14:textId="77777777" w:rsidTr="001F62B5">
        <w:tc>
          <w:tcPr>
            <w:tcW w:w="3209" w:type="dxa"/>
          </w:tcPr>
          <w:p w14:paraId="6032EBC5"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FDABA80"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p w14:paraId="1C8BC5E7"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933E085"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5CDB23AE" w14:textId="77777777" w:rsidTr="001F62B5">
        <w:tc>
          <w:tcPr>
            <w:tcW w:w="3209" w:type="dxa"/>
          </w:tcPr>
          <w:p w14:paraId="7593DB64"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2202087"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p w14:paraId="44548D7B"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AC46ECA"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4897C560"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w:t>
      </w:r>
      <w:r w:rsidR="00ED0FDC">
        <w:rPr>
          <w:rStyle w:val="FootnoteReference"/>
          <w:rFonts w:asciiTheme="minorHAnsi" w:hAnsiTheme="minorHAnsi" w:cs="Arial"/>
        </w:rPr>
        <w:footnoteReference w:id="1"/>
      </w:r>
      <w:r w:rsidRPr="00F6669C">
        <w:rPr>
          <w:rFonts w:asciiTheme="minorHAnsi" w:hAnsiTheme="minorHAnsi" w:cs="Arial"/>
        </w:rPr>
        <w:t xml:space="preserve">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1BFE0AF9"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p w14:paraId="4818CA2D" w14:textId="72B85496" w:rsidR="00A21FCD" w:rsidRPr="00F6669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r w:rsidRPr="0079778C">
        <w:rPr>
          <w:rFonts w:asciiTheme="minorHAnsi" w:hAnsiTheme="minorHAnsi" w:cs="Arial"/>
          <w:lang w:val="en-GB"/>
        </w:rPr>
        <w:t xml:space="preserve">If so, indicate all companies registered in the </w:t>
      </w:r>
      <w:r w:rsidRPr="0079778C">
        <w:rPr>
          <w:rFonts w:asciiTheme="minorHAnsi" w:hAnsiTheme="minorHAnsi" w:cs="Arial"/>
          <w:b/>
          <w:bCs/>
          <w:lang w:val="en-GB"/>
        </w:rPr>
        <w:t>CSD</w:t>
      </w:r>
      <w:r w:rsidRPr="0079778C">
        <w:rPr>
          <w:rFonts w:asciiTheme="minorHAnsi" w:hAnsiTheme="minorHAnsi" w:cs="Arial"/>
          <w:lang w:val="en-GB"/>
        </w:rPr>
        <w:t xml:space="preserve"> in the table below:</w:t>
      </w:r>
    </w:p>
    <w:p w14:paraId="7A10EF2B" w14:textId="2491E60C" w:rsidR="00E14656" w:rsidRDefault="00E14656" w:rsidP="00F6669C">
      <w:pPr>
        <w:pStyle w:val="Caption"/>
        <w:rPr>
          <w:rFonts w:ascii="Arial" w:hAnsi="Arial" w:cs="Arial"/>
          <w:sz w:val="20"/>
          <w:szCs w:val="20"/>
        </w:rPr>
      </w:pPr>
    </w:p>
    <w:tbl>
      <w:tblPr>
        <w:tblStyle w:val="TableGrid"/>
        <w:tblW w:w="96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5"/>
        <w:gridCol w:w="4819"/>
      </w:tblGrid>
      <w:tr w:rsidR="0079778C" w14:paraId="1AC77E7B" w14:textId="77777777" w:rsidTr="0079778C">
        <w:tc>
          <w:tcPr>
            <w:tcW w:w="4815" w:type="dxa"/>
            <w:shd w:val="solid" w:color="DBE5F1" w:themeColor="accent1" w:themeTint="33" w:fill="DBE5F1" w:themeFill="accent1" w:themeFillTint="33"/>
          </w:tcPr>
          <w:p w14:paraId="76B4481E" w14:textId="04DE2AA6" w:rsidR="0079778C" w:rsidRPr="001F62B5" w:rsidRDefault="0079778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79778C">
              <w:rPr>
                <w:rFonts w:asciiTheme="majorHAnsi" w:eastAsiaTheme="majorEastAsia" w:hAnsiTheme="majorHAnsi" w:cstheme="minorBidi"/>
                <w:b/>
                <w:color w:val="0E1B8D"/>
                <w:sz w:val="24"/>
                <w:szCs w:val="24"/>
                <w:lang w:val="en-GB"/>
              </w:rPr>
              <w:t>Supplier registration number (MAAA)</w:t>
            </w:r>
          </w:p>
        </w:tc>
        <w:tc>
          <w:tcPr>
            <w:tcW w:w="4819" w:type="dxa"/>
            <w:shd w:val="solid" w:color="DBE5F1" w:themeColor="accent1" w:themeTint="33" w:fill="DBE5F1" w:themeFill="accent1" w:themeFillTint="33"/>
          </w:tcPr>
          <w:p w14:paraId="7D3F9EB5" w14:textId="189EA8CD" w:rsidR="0079778C" w:rsidRPr="001F62B5" w:rsidRDefault="0079778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79778C">
              <w:rPr>
                <w:rFonts w:asciiTheme="majorHAnsi" w:eastAsiaTheme="majorEastAsia" w:hAnsiTheme="majorHAnsi" w:cstheme="minorBidi"/>
                <w:b/>
                <w:color w:val="0E1B8D"/>
                <w:sz w:val="24"/>
                <w:szCs w:val="24"/>
                <w:lang w:val="en-GB"/>
              </w:rPr>
              <w:t>Status (active/inactive/deleted)</w:t>
            </w:r>
          </w:p>
        </w:tc>
      </w:tr>
      <w:tr w:rsidR="0079778C" w14:paraId="569FAE1A" w14:textId="77777777" w:rsidTr="0079778C">
        <w:tc>
          <w:tcPr>
            <w:tcW w:w="4815" w:type="dxa"/>
          </w:tcPr>
          <w:p w14:paraId="724C022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1ADCA234"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2E87DE96" w14:textId="77777777" w:rsidTr="0079778C">
        <w:tc>
          <w:tcPr>
            <w:tcW w:w="4815" w:type="dxa"/>
          </w:tcPr>
          <w:p w14:paraId="46E6FFB3"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52F486FE"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28C27767" w14:textId="77777777" w:rsidTr="0079778C">
        <w:tc>
          <w:tcPr>
            <w:tcW w:w="4815" w:type="dxa"/>
          </w:tcPr>
          <w:p w14:paraId="2D72F995"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0796B7B6"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1FD93029" w14:textId="77777777" w:rsidTr="0079778C">
        <w:tc>
          <w:tcPr>
            <w:tcW w:w="4815" w:type="dxa"/>
          </w:tcPr>
          <w:p w14:paraId="1953CE41"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E56840A"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48142F20"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168CD46C" w14:textId="77777777" w:rsidTr="0079778C">
        <w:tc>
          <w:tcPr>
            <w:tcW w:w="4815" w:type="dxa"/>
          </w:tcPr>
          <w:p w14:paraId="3D63F20F"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8C9EA95"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65392D5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0C11B27" w14:textId="05633DE5" w:rsidR="00503B35" w:rsidRDefault="0079778C" w:rsidP="00EC1E36">
      <w:pPr>
        <w:pStyle w:val="Heading2"/>
        <w:numPr>
          <w:ilvl w:val="0"/>
          <w:numId w:val="0"/>
        </w:numPr>
        <w:jc w:val="both"/>
        <w:rPr>
          <w:color w:val="EE0000"/>
          <w:lang w:val="en-GB"/>
        </w:rPr>
      </w:pPr>
      <w:bookmarkStart w:id="62" w:name="_Toc126567179"/>
      <w:r w:rsidRPr="0079778C">
        <w:rPr>
          <w:color w:val="EE0000"/>
          <w:lang w:val="en-GB"/>
        </w:rPr>
        <w:t>Failure to disclose all CSD-registered active companies linked to all Directors will lead to disqualification.</w:t>
      </w:r>
    </w:p>
    <w:p w14:paraId="5F37FC21" w14:textId="77777777" w:rsidR="007304D2" w:rsidRPr="00AB5F4C" w:rsidRDefault="007304D2" w:rsidP="007304D2">
      <w:pPr>
        <w:rPr>
          <w:sz w:val="14"/>
          <w:szCs w:val="14"/>
          <w:lang w:val="en-GB"/>
        </w:rPr>
      </w:pPr>
    </w:p>
    <w:p w14:paraId="476B84A2" w14:textId="5F658F75" w:rsidR="00F6669C" w:rsidRPr="00F6669C" w:rsidRDefault="00565188" w:rsidP="00F6669C">
      <w:pPr>
        <w:pStyle w:val="Heading2"/>
        <w:rPr>
          <w:lang w:val="en-GB"/>
        </w:rPr>
      </w:pPr>
      <w:r>
        <w:rPr>
          <w:lang w:val="en-GB"/>
        </w:rPr>
        <w:t>General</w:t>
      </w:r>
      <w:r w:rsidR="00F6669C" w:rsidRPr="00F6669C">
        <w:rPr>
          <w:lang w:val="en-GB"/>
        </w:rPr>
        <w:t xml:space="preserve"> Declaration</w:t>
      </w:r>
      <w:bookmarkEnd w:id="62"/>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71851AE9" w14:textId="77777777" w:rsidR="0079778C" w:rsidRDefault="00F6669C" w:rsidP="0079778C">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726FACCB" w14:textId="77777777" w:rsidR="0079778C" w:rsidRDefault="0079778C" w:rsidP="0079778C">
      <w:pPr>
        <w:pStyle w:val="ListParagraph"/>
        <w:numPr>
          <w:ilvl w:val="3"/>
          <w:numId w:val="41"/>
        </w:numPr>
        <w:ind w:left="709" w:hanging="425"/>
        <w:rPr>
          <w:rFonts w:cstheme="minorHAnsi"/>
        </w:rPr>
      </w:pPr>
      <w:r w:rsidRPr="0079778C">
        <w:rPr>
          <w:rFonts w:cstheme="minorHAnsi"/>
        </w:rPr>
        <w:t>I understand that the accompanying bid will be disqualified if this disclosure is found to be false.</w:t>
      </w:r>
    </w:p>
    <w:p w14:paraId="54FF7122" w14:textId="77777777" w:rsidR="0079778C" w:rsidRDefault="0079778C" w:rsidP="0079778C">
      <w:pPr>
        <w:pStyle w:val="ListParagraph"/>
        <w:numPr>
          <w:ilvl w:val="3"/>
          <w:numId w:val="41"/>
        </w:numPr>
        <w:ind w:left="709" w:hanging="425"/>
        <w:rPr>
          <w:rFonts w:cstheme="minorHAnsi"/>
        </w:rPr>
      </w:pPr>
      <w:r w:rsidRPr="0079778C">
        <w:rPr>
          <w:rFonts w:cstheme="minorHAnsi"/>
        </w:rPr>
        <w:t xml:space="preserve">The bidder has arrived at the accompanying bid independently from, and without consultation, communication, agreement or arrangement with any competitor. </w:t>
      </w:r>
    </w:p>
    <w:p w14:paraId="012DBBBA" w14:textId="77777777" w:rsidR="0079778C" w:rsidRDefault="0079778C" w:rsidP="0079778C">
      <w:pPr>
        <w:pStyle w:val="ListParagraph"/>
        <w:numPr>
          <w:ilvl w:val="3"/>
          <w:numId w:val="41"/>
        </w:numPr>
        <w:ind w:left="709" w:hanging="425"/>
        <w:rPr>
          <w:rFonts w:cstheme="minorHAnsi"/>
        </w:rPr>
      </w:pPr>
      <w:r w:rsidRPr="0079778C">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530B947" w14:textId="77777777" w:rsidR="0079778C" w:rsidRDefault="0079778C" w:rsidP="0079778C">
      <w:pPr>
        <w:pStyle w:val="ListParagraph"/>
        <w:numPr>
          <w:ilvl w:val="3"/>
          <w:numId w:val="41"/>
        </w:numPr>
        <w:ind w:left="709" w:hanging="425"/>
        <w:rPr>
          <w:rFonts w:cstheme="minorHAnsi"/>
        </w:rPr>
      </w:pPr>
      <w:r w:rsidRPr="0079778C">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641FA76" w14:textId="77777777" w:rsidR="00565188" w:rsidRDefault="0079778C" w:rsidP="00565188">
      <w:pPr>
        <w:pStyle w:val="ListParagraph"/>
        <w:numPr>
          <w:ilvl w:val="3"/>
          <w:numId w:val="41"/>
        </w:numPr>
        <w:ind w:left="709" w:hanging="425"/>
        <w:rPr>
          <w:rFonts w:cstheme="minorHAnsi"/>
        </w:rPr>
      </w:pPr>
      <w:r w:rsidRPr="0079778C">
        <w:rPr>
          <w:rFonts w:cstheme="minorHAnsi"/>
        </w:rPr>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w:t>
      </w:r>
      <w:r w:rsidRPr="0079778C">
        <w:rPr>
          <w:rFonts w:cstheme="minorHAnsi"/>
        </w:rPr>
        <w:lastRenderedPageBreak/>
        <w:t>institution; and the bidder was not involved in the drafting of the specifications or terms of reference for this bid.</w:t>
      </w:r>
    </w:p>
    <w:p w14:paraId="23B7AD5C" w14:textId="6797F4E0" w:rsidR="0079778C" w:rsidRPr="00565188" w:rsidRDefault="00565188" w:rsidP="00565188">
      <w:pPr>
        <w:pStyle w:val="ListParagraph"/>
        <w:numPr>
          <w:ilvl w:val="3"/>
          <w:numId w:val="41"/>
        </w:numPr>
        <w:ind w:left="709" w:hanging="425"/>
        <w:rPr>
          <w:rFonts w:cstheme="minorHAnsi"/>
        </w:rPr>
      </w:pPr>
      <w:r w:rsidRPr="00565188">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1998 (Act No. 89 of 1998) and or may be referred to law enforcement agencies for criminal investigation and or may be restricted from conducting business with the state for a period not exceeding 10 years in terms of the Prevention and Combating of Corrupt Activities Act, 2004 (Act No. 12 of 2004) or any other applicable legislation.</w:t>
      </w:r>
    </w:p>
    <w:p w14:paraId="1C82DBA1" w14:textId="5625A34D" w:rsidR="0079778C" w:rsidRPr="00625CDD" w:rsidRDefault="0079778C" w:rsidP="0079778C">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r>
        <w:rPr>
          <w:rFonts w:cstheme="minorHAnsi"/>
        </w:rPr>
        <w:t xml:space="preserve"> </w:t>
      </w:r>
    </w:p>
    <w:p w14:paraId="51DCBE71" w14:textId="77777777" w:rsidR="0079778C" w:rsidRDefault="0079778C" w:rsidP="0079778C">
      <w:pPr>
        <w:rPr>
          <w:rFonts w:cstheme="minorHAnsi"/>
        </w:rPr>
      </w:pPr>
    </w:p>
    <w:p w14:paraId="3F2495AD" w14:textId="77777777" w:rsidR="00565188" w:rsidRPr="00565188" w:rsidRDefault="00565188" w:rsidP="00565188">
      <w:pPr>
        <w:rPr>
          <w:rFonts w:cstheme="minorHAnsi"/>
          <w:b/>
          <w:bCs/>
        </w:rPr>
      </w:pPr>
      <w:r w:rsidRPr="00565188">
        <w:rPr>
          <w:rFonts w:cstheme="minorHAnsi"/>
          <w:b/>
          <w:bCs/>
        </w:rPr>
        <w:t>I CERTIFY THAT THE ABOVE IS CORRECT.</w:t>
      </w:r>
    </w:p>
    <w:p w14:paraId="798EE1EA" w14:textId="77777777" w:rsidR="00565188" w:rsidRPr="00A86698" w:rsidRDefault="00565188" w:rsidP="00565188">
      <w:pPr>
        <w:rPr>
          <w:rFonts w:cstheme="minorHAnsi"/>
          <w:b/>
          <w:bCs/>
          <w:sz w:val="14"/>
          <w:szCs w:val="14"/>
        </w:rPr>
      </w:pPr>
      <w:r w:rsidRPr="00565188">
        <w:rPr>
          <w:rFonts w:cstheme="minorHAnsi"/>
          <w:b/>
          <w:bCs/>
        </w:rPr>
        <w:t xml:space="preserve"> </w:t>
      </w:r>
    </w:p>
    <w:p w14:paraId="2055B26C" w14:textId="797DC690" w:rsidR="0079778C" w:rsidRPr="00565188" w:rsidRDefault="00565188" w:rsidP="00565188">
      <w:pPr>
        <w:rPr>
          <w:rFonts w:cstheme="minorHAnsi"/>
          <w:b/>
          <w:bCs/>
        </w:rPr>
      </w:pPr>
      <w:r w:rsidRPr="00565188">
        <w:rPr>
          <w:rFonts w:cstheme="minorHAnsi"/>
          <w:b/>
          <w:bCs/>
        </w:rPr>
        <w:t xml:space="preserve">I ACCEPT THAT THE PROCURING INSTITUTION MAY REJECT THE BID OR TAKE APPROPRIATE ACTION AGAINST ME IF THIS DECLARATION IS FALSE.  </w:t>
      </w:r>
    </w:p>
    <w:p w14:paraId="6EBF0C01" w14:textId="77777777" w:rsidR="00625CDD" w:rsidRPr="00565188" w:rsidRDefault="00625CDD" w:rsidP="00565188">
      <w:pPr>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A86698" w:rsidRDefault="008F2913" w:rsidP="008F2913">
      <w:pPr>
        <w:ind w:left="709"/>
        <w:rPr>
          <w:rFonts w:asciiTheme="minorHAnsi" w:hAnsiTheme="minorHAnsi" w:cstheme="minorHAnsi"/>
          <w:b/>
          <w:bCs/>
        </w:rPr>
      </w:pPr>
      <w:r w:rsidRPr="00A86698">
        <w:rPr>
          <w:rFonts w:asciiTheme="minorHAnsi" w:hAnsiTheme="minorHAnsi" w:cstheme="minorHAnsi"/>
          <w:b/>
          <w:bCs/>
        </w:rPr>
        <w:t>_____________________</w:t>
      </w:r>
      <w:r w:rsidRPr="00A86698">
        <w:rPr>
          <w:rFonts w:asciiTheme="minorHAnsi" w:hAnsiTheme="minorHAnsi" w:cstheme="minorHAnsi"/>
          <w:b/>
          <w:bCs/>
        </w:rPr>
        <w:tab/>
      </w:r>
      <w:r w:rsidRPr="00A86698">
        <w:rPr>
          <w:rFonts w:asciiTheme="minorHAnsi" w:hAnsiTheme="minorHAnsi" w:cstheme="minorHAnsi"/>
          <w:b/>
          <w:bCs/>
        </w:rPr>
        <w:tab/>
      </w:r>
      <w:r w:rsidRPr="00A86698">
        <w:rPr>
          <w:rFonts w:asciiTheme="minorHAnsi" w:hAnsiTheme="minorHAnsi" w:cstheme="minorHAnsi"/>
          <w:b/>
          <w:bCs/>
        </w:rPr>
        <w:tab/>
      </w:r>
      <w:r w:rsidRPr="00A86698">
        <w:rPr>
          <w:rFonts w:asciiTheme="minorHAnsi" w:hAnsiTheme="minorHAnsi" w:cstheme="minorHAnsi"/>
          <w:b/>
          <w:bCs/>
        </w:rPr>
        <w:tab/>
      </w:r>
      <w:r w:rsidRPr="00A86698">
        <w:rPr>
          <w:rFonts w:asciiTheme="minorHAnsi" w:hAnsiTheme="minorHAnsi" w:cstheme="minorHAnsi"/>
          <w:b/>
          <w:bCs/>
        </w:rPr>
        <w:tab/>
        <w:t>___________________</w:t>
      </w:r>
      <w:r w:rsidRPr="00A86698">
        <w:rPr>
          <w:rFonts w:asciiTheme="minorHAnsi" w:hAnsiTheme="minorHAnsi" w:cstheme="minorHAnsi"/>
          <w:b/>
          <w:bCs/>
        </w:rPr>
        <w:tab/>
      </w:r>
    </w:p>
    <w:p w14:paraId="74BBF3BF" w14:textId="7C04C4D2" w:rsidR="00625CDD" w:rsidRDefault="00565188" w:rsidP="00A86698">
      <w:pPr>
        <w:ind w:left="709"/>
        <w:rPr>
          <w:rFonts w:asciiTheme="minorHAnsi" w:hAnsiTheme="minorHAnsi" w:cstheme="minorHAnsi"/>
        </w:rPr>
      </w:pPr>
      <w:r w:rsidRPr="00A86698">
        <w:rPr>
          <w:rFonts w:asciiTheme="minorHAnsi" w:hAnsiTheme="minorHAnsi" w:cstheme="minorHAnsi"/>
          <w:b/>
          <w:bCs/>
        </w:rPr>
        <w:t>Designation</w:t>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t>Name of Bidder</w:t>
      </w: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3" w:name="_Toc126567180"/>
      <w:r w:rsidRPr="007531A4">
        <w:lastRenderedPageBreak/>
        <w:t>Preferential Procurement Claim</w:t>
      </w:r>
      <w:r>
        <w:t xml:space="preserve"> Form</w:t>
      </w:r>
      <w:r w:rsidR="00B21670">
        <w:t xml:space="preserve"> (SBD 6.1)</w:t>
      </w:r>
      <w:bookmarkEnd w:id="63"/>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64" w:name="_Toc126567181"/>
      <w:r w:rsidRPr="00FD5364">
        <w:t>Specific conditions for this bid</w:t>
      </w:r>
      <w:bookmarkEnd w:id="64"/>
    </w:p>
    <w:p w14:paraId="1BBF1899" w14:textId="77777777" w:rsidR="007A76D4" w:rsidRPr="00116775" w:rsidRDefault="007A76D4"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The applicable preference point system for this tender is the 90/10 preference point system.</w:t>
      </w:r>
    </w:p>
    <w:p w14:paraId="05D68F91" w14:textId="220701AC" w:rsidR="00646787" w:rsidRPr="00116775" w:rsidRDefault="00A406DF"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If it is unclear whether the 90/10 preference points system will apply, t</w:t>
      </w:r>
      <w:r w:rsidR="00646787" w:rsidRPr="00116775">
        <w:rPr>
          <w:rFonts w:asciiTheme="minorHAnsi" w:hAnsiTheme="minorHAnsi" w:cs="Arial"/>
          <w:sz w:val="22"/>
          <w:szCs w:val="22"/>
        </w:rPr>
        <w:t>he 9</w:t>
      </w:r>
      <w:r w:rsidRPr="00116775">
        <w:rPr>
          <w:rFonts w:asciiTheme="minorHAnsi" w:hAnsiTheme="minorHAnsi" w:cs="Arial"/>
          <w:sz w:val="22"/>
          <w:szCs w:val="22"/>
        </w:rPr>
        <w:t>0/10 prefer</w:t>
      </w:r>
      <w:r w:rsidR="00646787" w:rsidRPr="00116775">
        <w:rPr>
          <w:rFonts w:asciiTheme="minorHAnsi" w:hAnsiTheme="minorHAnsi" w:cs="Arial"/>
          <w:sz w:val="22"/>
          <w:szCs w:val="22"/>
        </w:rPr>
        <w:t>ence point system will apply and the lowest acceptable tender will be used to determine the applicable preference point system for th</w:t>
      </w:r>
      <w:r w:rsidR="008B2782" w:rsidRPr="00116775">
        <w:rPr>
          <w:rFonts w:asciiTheme="minorHAnsi" w:hAnsiTheme="minorHAnsi" w:cs="Arial"/>
          <w:sz w:val="22"/>
          <w:szCs w:val="22"/>
        </w:rPr>
        <w:t xml:space="preserve">is </w:t>
      </w:r>
      <w:r w:rsidR="00646787" w:rsidRPr="00116775">
        <w:rPr>
          <w:rFonts w:asciiTheme="minorHAnsi" w:hAnsiTheme="minorHAnsi" w:cs="Arial"/>
          <w:sz w:val="22"/>
          <w:szCs w:val="22"/>
        </w:rPr>
        <w:t>tender.</w:t>
      </w:r>
    </w:p>
    <w:p w14:paraId="134E5AA3"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29A8A0A0"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B16432">
        <w:rPr>
          <w:rFonts w:asciiTheme="minorHAnsi" w:hAnsiTheme="minorHAnsi" w:cs="Arial"/>
          <w:sz w:val="22"/>
          <w:szCs w:val="22"/>
        </w:rPr>
        <w:t>follows</w:t>
      </w:r>
      <w:r w:rsidR="004452B2" w:rsidRPr="00B16432">
        <w:rPr>
          <w:rFonts w:asciiTheme="minorHAnsi" w:hAnsiTheme="minorHAnsi" w:cs="Arial"/>
          <w:sz w:val="22"/>
          <w:szCs w:val="22"/>
        </w:rPr>
        <w:t>, subject to par 4.1 (</w:t>
      </w:r>
      <w:r w:rsidR="00646787" w:rsidRPr="00B16432">
        <w:rPr>
          <w:rFonts w:asciiTheme="minorHAnsi" w:hAnsiTheme="minorHAnsi" w:cs="Arial"/>
          <w:sz w:val="22"/>
          <w:szCs w:val="22"/>
        </w:rPr>
        <w:t>c)</w:t>
      </w:r>
      <w:r w:rsidR="00CB489E" w:rsidRPr="00B16432">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65"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65"/>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2"/>
        <w:gridCol w:w="1275"/>
      </w:tblGrid>
      <w:tr w:rsidR="0055137F" w14:paraId="6C4BAD9D" w14:textId="77777777" w:rsidTr="004E296D">
        <w:tc>
          <w:tcPr>
            <w:tcW w:w="5522"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E296D">
        <w:tc>
          <w:tcPr>
            <w:tcW w:w="5522"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362BA041" w:rsidR="0055137F" w:rsidRPr="004E296D" w:rsidRDefault="0055137F" w:rsidP="0055137F">
            <w:pPr>
              <w:pStyle w:val="Default"/>
              <w:rPr>
                <w:rFonts w:asciiTheme="minorHAnsi" w:hAnsiTheme="minorHAnsi" w:cstheme="minorHAnsi"/>
                <w:sz w:val="22"/>
                <w:szCs w:val="22"/>
              </w:rPr>
            </w:pPr>
            <w:r w:rsidRPr="004E296D">
              <w:rPr>
                <w:rFonts w:asciiTheme="minorHAnsi" w:hAnsiTheme="minorHAnsi" w:cstheme="minorHAnsi"/>
                <w:sz w:val="22"/>
                <w:szCs w:val="22"/>
              </w:rPr>
              <w:t>90</w:t>
            </w:r>
          </w:p>
        </w:tc>
      </w:tr>
      <w:tr w:rsidR="0055137F" w14:paraId="47419FFE" w14:textId="77777777" w:rsidTr="004E296D">
        <w:tc>
          <w:tcPr>
            <w:tcW w:w="5522"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5EC69812" w:rsidR="0055137F" w:rsidRPr="004E296D" w:rsidRDefault="0055137F" w:rsidP="0055137F">
            <w:pPr>
              <w:pStyle w:val="Default"/>
              <w:rPr>
                <w:rFonts w:asciiTheme="minorHAnsi" w:hAnsiTheme="minorHAnsi" w:cstheme="minorHAnsi"/>
                <w:sz w:val="22"/>
                <w:szCs w:val="22"/>
              </w:rPr>
            </w:pPr>
            <w:r w:rsidRPr="004E296D">
              <w:rPr>
                <w:rFonts w:asciiTheme="minorHAnsi" w:hAnsiTheme="minorHAnsi" w:cstheme="minorHAnsi"/>
                <w:sz w:val="22"/>
                <w:szCs w:val="22"/>
              </w:rPr>
              <w:t>10</w:t>
            </w:r>
          </w:p>
        </w:tc>
      </w:tr>
      <w:tr w:rsidR="0055137F" w14:paraId="010C9168" w14:textId="77777777" w:rsidTr="004E296D">
        <w:tc>
          <w:tcPr>
            <w:tcW w:w="5522"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66" w:name="_Toc126567182"/>
      <w:r>
        <w:t>Formulae for procurement of goods and services</w:t>
      </w:r>
      <w:bookmarkEnd w:id="66"/>
    </w:p>
    <w:p w14:paraId="032F315D" w14:textId="77777777" w:rsidR="00AC0513" w:rsidRPr="00B16432" w:rsidRDefault="00AC0513" w:rsidP="000E703C">
      <w:pPr>
        <w:pStyle w:val="Heading3"/>
        <w:rPr>
          <w:rFonts w:asciiTheme="minorHAnsi" w:hAnsiTheme="minorHAnsi" w:cstheme="minorHAnsi"/>
        </w:rPr>
      </w:pPr>
      <w:bookmarkStart w:id="67" w:name="_Toc126567183"/>
      <w:r w:rsidRPr="00B16432">
        <w:t>Points awarded for price</w:t>
      </w:r>
      <w:bookmarkEnd w:id="67"/>
    </w:p>
    <w:p w14:paraId="448568EB" w14:textId="16C0EF2F" w:rsidR="00E14656" w:rsidRPr="00B16432" w:rsidRDefault="00E14656" w:rsidP="00C81B24">
      <w:pPr>
        <w:pStyle w:val="CM9"/>
        <w:numPr>
          <w:ilvl w:val="0"/>
          <w:numId w:val="92"/>
        </w:numPr>
        <w:spacing w:line="276" w:lineRule="auto"/>
        <w:jc w:val="both"/>
        <w:rPr>
          <w:rFonts w:asciiTheme="minorHAnsi" w:hAnsiTheme="minorHAnsi" w:cs="Arial"/>
          <w:sz w:val="22"/>
          <w:szCs w:val="22"/>
        </w:rPr>
      </w:pPr>
      <w:r w:rsidRPr="00B16432">
        <w:rPr>
          <w:rFonts w:asciiTheme="minorHAnsi" w:hAnsiTheme="minorHAnsi" w:cs="Arial"/>
          <w:sz w:val="22"/>
          <w:szCs w:val="22"/>
        </w:rPr>
        <w:tab/>
        <w:t>A maximum of 90 points is allocated for price on the following basis:</w:t>
      </w:r>
    </w:p>
    <w:p w14:paraId="4D16D8B0" w14:textId="02A49F57" w:rsidR="00E14656" w:rsidRPr="00B16432" w:rsidRDefault="00E14656" w:rsidP="00E14656">
      <w:pPr>
        <w:ind w:left="180" w:firstLine="720"/>
        <w:rPr>
          <w:rFonts w:asciiTheme="minorHAnsi" w:hAnsiTheme="minorHAnsi" w:cstheme="minorHAnsi"/>
          <w:b/>
        </w:rPr>
      </w:pPr>
      <w:r w:rsidRPr="00B16432">
        <w:rPr>
          <w:rFonts w:asciiTheme="minorHAnsi" w:hAnsiTheme="minorHAnsi" w:cstheme="minorHAnsi"/>
          <w:b/>
        </w:rPr>
        <w:tab/>
      </w:r>
      <w:r w:rsidRPr="00B16432">
        <w:rPr>
          <w:rFonts w:asciiTheme="minorHAnsi" w:hAnsiTheme="minorHAnsi" w:cstheme="minorHAnsi"/>
          <w:b/>
        </w:rPr>
        <w:tab/>
        <w:t>90/10</w:t>
      </w:r>
      <w:r w:rsidRPr="00B16432">
        <w:rPr>
          <w:rFonts w:asciiTheme="minorHAnsi" w:hAnsiTheme="minorHAnsi" w:cstheme="minorHAnsi"/>
          <w:b/>
        </w:rPr>
        <w:tab/>
      </w:r>
    </w:p>
    <w:p w14:paraId="0083B634" w14:textId="03A270A5" w:rsidR="00E14656" w:rsidRPr="00B16432"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B16432">
        <w:rPr>
          <w:rFonts w:asciiTheme="minorHAnsi" w:hAnsiTheme="minorHAnsi" w:cstheme="minorHAnsi"/>
          <w:b/>
        </w:rPr>
        <w:tab/>
      </w:r>
      <w:r w:rsidRPr="00B16432">
        <w:rPr>
          <w:rFonts w:asciiTheme="minorHAnsi" w:hAnsiTheme="minorHAnsi" w:cstheme="minorHAnsi"/>
        </w:rPr>
        <w:tab/>
      </w:r>
      <w:r w:rsidRPr="00B16432">
        <w:rPr>
          <w:rFonts w:asciiTheme="minorHAnsi" w:hAnsiTheme="minorHAnsi" w:cstheme="minorHAnsi"/>
          <w:b/>
          <w:position w:val="-28"/>
        </w:rPr>
        <w:object w:dxaOrig="2439" w:dyaOrig="680" w14:anchorId="4FAB2F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5pt;height:36pt" o:ole="" fillcolor="window">
            <v:imagedata r:id="rId21" o:title=""/>
          </v:shape>
          <o:OLEObject Type="Embed" ProgID="Equation.3" ShapeID="_x0000_i1025" DrawAspect="Content" ObjectID="_1850296697" r:id="rId22"/>
        </w:object>
      </w:r>
    </w:p>
    <w:p w14:paraId="57F18955" w14:textId="77777777" w:rsidR="00E14656" w:rsidRPr="00B16432"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B16432">
        <w:rPr>
          <w:rFonts w:asciiTheme="minorHAnsi" w:hAnsiTheme="minorHAnsi" w:cstheme="minorHAnsi"/>
          <w:color w:val="FF0000"/>
          <w:lang w:val="en-GB"/>
        </w:rPr>
        <w:tab/>
      </w:r>
      <w:proofErr w:type="gramStart"/>
      <w:r w:rsidRPr="00B16432">
        <w:rPr>
          <w:rFonts w:asciiTheme="minorHAnsi" w:hAnsiTheme="minorHAnsi" w:cstheme="minorHAnsi"/>
          <w:lang w:val="en-GB"/>
        </w:rPr>
        <w:t>Where</w:t>
      </w:r>
      <w:proofErr w:type="gramEnd"/>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B16432">
        <w:rPr>
          <w:rFonts w:asciiTheme="minorHAnsi" w:hAnsiTheme="minorHAnsi" w:cstheme="minorHAnsi"/>
          <w:lang w:val="en-GB"/>
        </w:rPr>
        <w:tab/>
        <w:t>Ps</w:t>
      </w:r>
      <w:r w:rsidRPr="00B16432">
        <w:rPr>
          <w:rFonts w:asciiTheme="minorHAnsi" w:hAnsiTheme="minorHAnsi" w:cstheme="minorHAnsi"/>
          <w:lang w:val="en-GB"/>
        </w:rPr>
        <w:tab/>
        <w:t>=</w:t>
      </w:r>
      <w:r w:rsidRPr="00B16432">
        <w:rPr>
          <w:rFonts w:asciiTheme="minorHAnsi" w:hAnsiTheme="minorHAnsi" w:cstheme="minorHAnsi"/>
          <w:lang w:val="en-GB"/>
        </w:rPr>
        <w:tab/>
        <w:t>Points scored</w:t>
      </w:r>
      <w:r w:rsidRPr="00AC0513">
        <w:rPr>
          <w:rFonts w:asciiTheme="minorHAnsi" w:hAnsiTheme="minorHAnsi" w:cstheme="minorHAnsi"/>
          <w:lang w:val="en-GB"/>
        </w:rPr>
        <w:t xml:space="preserve">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68" w:name="_Toc126567184"/>
      <w:r>
        <w:lastRenderedPageBreak/>
        <w:t>P</w:t>
      </w:r>
      <w:r w:rsidR="008B2782">
        <w:t xml:space="preserve">reference points </w:t>
      </w:r>
      <w:r>
        <w:t xml:space="preserve">awarded for </w:t>
      </w:r>
      <w:r w:rsidR="00760521">
        <w:t>specific goals</w:t>
      </w:r>
      <w:bookmarkEnd w:id="68"/>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69" w:name="_Toc126567185"/>
      <w:r>
        <w:t>Sub-Contracting</w:t>
      </w:r>
      <w:bookmarkEnd w:id="69"/>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0" w:name="_Toc126567186"/>
      <w:r>
        <w:t xml:space="preserve">Declaration </w:t>
      </w:r>
      <w:proofErr w:type="gramStart"/>
      <w:r>
        <w:t>with regard to</w:t>
      </w:r>
      <w:proofErr w:type="gramEnd"/>
      <w:r>
        <w:t xml:space="preserve"> Company / Firm</w:t>
      </w:r>
      <w:bookmarkEnd w:id="70"/>
    </w:p>
    <w:p w14:paraId="3A05E16A" w14:textId="77777777" w:rsidR="004814E8" w:rsidRPr="004814E8" w:rsidRDefault="004814E8" w:rsidP="004814E8">
      <w:pPr>
        <w:pStyle w:val="Caption"/>
      </w:pPr>
      <w:bookmarkStart w:id="71"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5AD01E0E" w14:textId="77777777" w:rsidR="00B16432" w:rsidRDefault="00B16432">
      <w:pPr>
        <w:jc w:val="left"/>
        <w:rPr>
          <w:rFonts w:ascii="Arial" w:hAnsi="Arial" w:cs="Arial"/>
          <w:b/>
          <w:color w:val="000080"/>
          <w:sz w:val="28"/>
          <w:szCs w:val="28"/>
          <w:u w:val="single"/>
        </w:rPr>
      </w:pPr>
    </w:p>
    <w:p w14:paraId="7D262D1F" w14:textId="77777777" w:rsidR="00B16432" w:rsidRDefault="00B16432">
      <w:pPr>
        <w:jc w:val="left"/>
        <w:rPr>
          <w:rFonts w:ascii="Arial" w:hAnsi="Arial" w:cs="Arial"/>
          <w:b/>
          <w:color w:val="000080"/>
          <w:sz w:val="28"/>
          <w:szCs w:val="28"/>
          <w:u w:val="single"/>
        </w:rPr>
      </w:pPr>
    </w:p>
    <w:p w14:paraId="40DC63DA" w14:textId="77777777" w:rsidR="00B16432" w:rsidRDefault="00B16432">
      <w:pPr>
        <w:jc w:val="left"/>
        <w:rPr>
          <w:rFonts w:ascii="Arial" w:hAnsi="Arial" w:cs="Arial"/>
          <w:b/>
          <w:color w:val="000080"/>
          <w:sz w:val="28"/>
          <w:szCs w:val="28"/>
          <w:u w:val="single"/>
        </w:rPr>
      </w:pPr>
    </w:p>
    <w:p w14:paraId="026C3300" w14:textId="77777777" w:rsidR="00B16432" w:rsidRDefault="00B16432">
      <w:pPr>
        <w:jc w:val="left"/>
        <w:rPr>
          <w:rFonts w:ascii="Arial" w:hAnsi="Arial" w:cs="Arial"/>
          <w:b/>
          <w:color w:val="000080"/>
          <w:sz w:val="28"/>
          <w:szCs w:val="28"/>
          <w:u w:val="single"/>
        </w:rPr>
      </w:pPr>
    </w:p>
    <w:p w14:paraId="4DA2E8AF" w14:textId="77777777" w:rsidR="00B16432" w:rsidRDefault="00B16432">
      <w:pPr>
        <w:jc w:val="left"/>
        <w:rPr>
          <w:rFonts w:ascii="Arial" w:hAnsi="Arial" w:cs="Arial"/>
          <w:b/>
          <w:color w:val="000080"/>
          <w:sz w:val="28"/>
          <w:szCs w:val="28"/>
          <w:u w:val="single"/>
        </w:rPr>
      </w:pPr>
    </w:p>
    <w:p w14:paraId="1C42DA28" w14:textId="77777777" w:rsidR="00B16432" w:rsidRDefault="00B16432">
      <w:pPr>
        <w:jc w:val="left"/>
        <w:rPr>
          <w:rFonts w:ascii="Arial" w:hAnsi="Arial" w:cs="Arial"/>
          <w:b/>
          <w:color w:val="000080"/>
          <w:sz w:val="28"/>
          <w:szCs w:val="28"/>
          <w:u w:val="single"/>
        </w:rPr>
      </w:pPr>
    </w:p>
    <w:p w14:paraId="0C6FBE53" w14:textId="77777777" w:rsidR="00B21670" w:rsidRDefault="00B21670" w:rsidP="00B21670">
      <w:pPr>
        <w:pStyle w:val="Heading1"/>
      </w:pPr>
      <w:bookmarkStart w:id="72" w:name="_Toc126567187"/>
      <w:r w:rsidRPr="007531A4">
        <w:lastRenderedPageBreak/>
        <w:t>Government Procurement: General Conditions of Contract</w:t>
      </w:r>
      <w:r w:rsidR="009C21F4">
        <w:t xml:space="preserve"> (GCC)</w:t>
      </w:r>
      <w:bookmarkEnd w:id="72"/>
    </w:p>
    <w:p w14:paraId="35E524C2" w14:textId="77777777" w:rsidR="00B21670" w:rsidRPr="008A2B1A" w:rsidRDefault="00B21670" w:rsidP="00B21670">
      <w:pPr>
        <w:pStyle w:val="Heading2"/>
        <w:rPr>
          <w:lang w:val="en-GB"/>
        </w:rPr>
      </w:pPr>
      <w:bookmarkStart w:id="73" w:name="_Toc126567188"/>
      <w:r>
        <w:rPr>
          <w:lang w:val="en-GB"/>
        </w:rPr>
        <w:t>Purpose</w:t>
      </w:r>
      <w:bookmarkEnd w:id="73"/>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4" w:name="_Toc126567189"/>
      <w:r w:rsidRPr="0056332A">
        <w:t>Application</w:t>
      </w:r>
      <w:bookmarkEnd w:id="74"/>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5" w:name="_Toc126567190"/>
      <w:r w:rsidRPr="0056332A">
        <w:t>General</w:t>
      </w:r>
      <w:bookmarkEnd w:id="75"/>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76" w:name="_Toc126567191"/>
      <w:r w:rsidRPr="0056332A">
        <w:t>Standards</w:t>
      </w:r>
      <w:bookmarkEnd w:id="76"/>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77" w:name="_Toc126567192"/>
      <w:r w:rsidRPr="0056332A">
        <w:t>Use of contract documents</w:t>
      </w:r>
      <w:r w:rsidR="00C32641">
        <w:t>,</w:t>
      </w:r>
      <w:r w:rsidRPr="0056332A">
        <w:t xml:space="preserve"> information</w:t>
      </w:r>
      <w:r w:rsidR="00C32641">
        <w:t xml:space="preserve"> and</w:t>
      </w:r>
      <w:r w:rsidRPr="0056332A">
        <w:t xml:space="preserve"> inspection</w:t>
      </w:r>
      <w:bookmarkEnd w:id="77"/>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7D46F78F" w14:textId="77777777" w:rsidR="00B21670" w:rsidRPr="0056332A" w:rsidRDefault="00B21670" w:rsidP="00B21670">
      <w:pPr>
        <w:pStyle w:val="Heading2"/>
      </w:pPr>
      <w:bookmarkStart w:id="78" w:name="_Toc126567193"/>
      <w:r w:rsidRPr="0056332A">
        <w:lastRenderedPageBreak/>
        <w:t>Patent rights</w:t>
      </w:r>
      <w:bookmarkEnd w:id="78"/>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79" w:name="_Toc126567194"/>
      <w:r w:rsidRPr="0056332A">
        <w:t>Performance security</w:t>
      </w:r>
      <w:bookmarkEnd w:id="79"/>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0" w:name="_Toc126567195"/>
      <w:r w:rsidRPr="0056332A">
        <w:t>Inspections, tests and analyses</w:t>
      </w:r>
      <w:bookmarkEnd w:id="80"/>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1" w:name="_Toc126567196"/>
      <w:r w:rsidRPr="0056332A">
        <w:t>Packing</w:t>
      </w:r>
      <w:bookmarkEnd w:id="81"/>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2" w:name="_Toc126567197"/>
      <w:r w:rsidRPr="0056332A">
        <w:t>Delivery and documents</w:t>
      </w:r>
      <w:bookmarkEnd w:id="82"/>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3" w:name="_Toc126567198"/>
      <w:r w:rsidRPr="000A01AD">
        <w:t>Insurance</w:t>
      </w:r>
      <w:bookmarkEnd w:id="83"/>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4" w:name="_Toc126567199"/>
      <w:r w:rsidRPr="000A01AD">
        <w:t>Transportation</w:t>
      </w:r>
      <w:bookmarkEnd w:id="84"/>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5" w:name="_Toc126567200"/>
      <w:r>
        <w:t>I</w:t>
      </w:r>
      <w:r w:rsidRPr="000A01AD">
        <w:t>ncidental services</w:t>
      </w:r>
      <w:bookmarkEnd w:id="85"/>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86" w:name="_Toc126567201"/>
      <w:r w:rsidRPr="000A01AD">
        <w:lastRenderedPageBreak/>
        <w:t>Spare parts</w:t>
      </w:r>
      <w:bookmarkEnd w:id="86"/>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87" w:name="_Toc126567202"/>
      <w:r w:rsidRPr="00A56683">
        <w:t>Warranty</w:t>
      </w:r>
      <w:bookmarkEnd w:id="87"/>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88" w:name="_Toc126567203"/>
      <w:r w:rsidRPr="00A56683">
        <w:t>Payment</w:t>
      </w:r>
      <w:bookmarkEnd w:id="88"/>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89" w:name="_Toc126567204"/>
      <w:r w:rsidRPr="00A56683">
        <w:lastRenderedPageBreak/>
        <w:t>Prices</w:t>
      </w:r>
      <w:bookmarkEnd w:id="89"/>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96B1E4F" w14:textId="77777777" w:rsidR="00B21670" w:rsidRPr="005721E2" w:rsidRDefault="00B21670" w:rsidP="00B21670">
      <w:pPr>
        <w:pStyle w:val="Heading2"/>
      </w:pPr>
      <w:bookmarkStart w:id="90" w:name="_Toc126567205"/>
      <w:r w:rsidRPr="005721E2">
        <w:t>Contract amendments</w:t>
      </w:r>
      <w:bookmarkEnd w:id="90"/>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1" w:name="_Toc126567206"/>
      <w:r w:rsidRPr="005721E2">
        <w:t>Assignment</w:t>
      </w:r>
      <w:bookmarkEnd w:id="91"/>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2" w:name="_Toc126567207"/>
      <w:r w:rsidRPr="005721E2">
        <w:t>Subcontracts</w:t>
      </w:r>
      <w:bookmarkEnd w:id="92"/>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3" w:name="_Toc126567208"/>
      <w:r w:rsidRPr="005721E2">
        <w:t>Delays in the supplier’s performance</w:t>
      </w:r>
      <w:bookmarkEnd w:id="93"/>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4" w:name="_Toc126567209"/>
      <w:r w:rsidRPr="005721E2">
        <w:lastRenderedPageBreak/>
        <w:t>Penalties</w:t>
      </w:r>
      <w:bookmarkEnd w:id="94"/>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5" w:name="_Toc126567210"/>
      <w:r w:rsidRPr="005721E2">
        <w:t>Termination for default</w:t>
      </w:r>
      <w:bookmarkEnd w:id="95"/>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96" w:name="_Toc126567211"/>
      <w:r w:rsidRPr="005721E2">
        <w:t>Anti-dumping and countervailing duties and rights</w:t>
      </w:r>
      <w:bookmarkEnd w:id="96"/>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97" w:name="_Toc126567212"/>
      <w:r w:rsidRPr="005721E2">
        <w:t>Force majeure</w:t>
      </w:r>
      <w:bookmarkEnd w:id="97"/>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98" w:name="_Toc126567213"/>
      <w:r w:rsidRPr="005721E2">
        <w:t>Termination for insolvency</w:t>
      </w:r>
      <w:bookmarkEnd w:id="98"/>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99" w:name="_Toc126567214"/>
      <w:r w:rsidRPr="005721E2">
        <w:t>Settlement of disputes</w:t>
      </w:r>
      <w:bookmarkEnd w:id="99"/>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0" w:name="_Toc126567215"/>
      <w:r w:rsidRPr="005721E2">
        <w:t>Limitation of liability</w:t>
      </w:r>
      <w:bookmarkEnd w:id="100"/>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1" w:name="_Toc126567216"/>
      <w:r w:rsidRPr="005721E2">
        <w:t>Governing language</w:t>
      </w:r>
      <w:bookmarkEnd w:id="101"/>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2" w:name="_Toc126567217"/>
      <w:r w:rsidRPr="005721E2">
        <w:t>Applicable law</w:t>
      </w:r>
      <w:bookmarkEnd w:id="102"/>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3" w:name="_Toc126567218"/>
      <w:r w:rsidRPr="005721E2">
        <w:t>Notices</w:t>
      </w:r>
      <w:bookmarkEnd w:id="103"/>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4" w:name="_Toc126567219"/>
      <w:r w:rsidRPr="005721E2">
        <w:t>Taxes and duties</w:t>
      </w:r>
      <w:bookmarkEnd w:id="104"/>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5" w:name="_Toc126567220"/>
      <w:r w:rsidRPr="005721E2">
        <w:t>National Industrial Participation (</w:t>
      </w:r>
      <w:r w:rsidR="00B313D3">
        <w:t>NIPP</w:t>
      </w:r>
      <w:r w:rsidRPr="005721E2">
        <w:t>) Programme</w:t>
      </w:r>
      <w:bookmarkEnd w:id="105"/>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06" w:name="_Toc126567221"/>
      <w:r w:rsidRPr="005721E2">
        <w:t>Prohibition of restrictive practices</w:t>
      </w:r>
      <w:bookmarkEnd w:id="106"/>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B16432" w:rsidRDefault="00B21670" w:rsidP="00B21670">
      <w:pPr>
        <w:pStyle w:val="Heading1"/>
      </w:pPr>
      <w:bookmarkStart w:id="107" w:name="_Toc126567222"/>
      <w:r w:rsidRPr="00B16432">
        <w:lastRenderedPageBreak/>
        <w:t>National Industrial Participation Programme (SBD 5)</w:t>
      </w:r>
      <w:bookmarkEnd w:id="107"/>
    </w:p>
    <w:p w14:paraId="30666C1A" w14:textId="77777777" w:rsidR="00B21670" w:rsidRPr="00534B6F" w:rsidRDefault="00B21670" w:rsidP="00B21670">
      <w:pPr>
        <w:pStyle w:val="Heading2"/>
        <w:rPr>
          <w:lang w:val="en-GB"/>
        </w:rPr>
      </w:pPr>
      <w:bookmarkStart w:id="108" w:name="_Toc126567223"/>
      <w:r w:rsidRPr="00534B6F">
        <w:rPr>
          <w:lang w:val="en-GB"/>
        </w:rPr>
        <w:t>Introduction</w:t>
      </w:r>
      <w:bookmarkEnd w:id="108"/>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F042D50" w14:textId="77777777" w:rsidR="00B21670" w:rsidRPr="00534B6F" w:rsidRDefault="00B21670" w:rsidP="00B21670">
      <w:pPr>
        <w:pStyle w:val="Heading2"/>
        <w:rPr>
          <w:lang w:val="en-GB"/>
        </w:rPr>
      </w:pPr>
      <w:bookmarkStart w:id="109" w:name="_Toc126567224"/>
      <w:r w:rsidRPr="00534B6F">
        <w:rPr>
          <w:lang w:val="en-GB"/>
        </w:rPr>
        <w:t>Pillars of the programme</w:t>
      </w:r>
      <w:bookmarkEnd w:id="109"/>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0" w:name="_Toc126567225"/>
      <w:r w:rsidRPr="008D0EA5">
        <w:t xml:space="preserve">Requirements of the </w:t>
      </w:r>
      <w:r w:rsidR="002E1E41">
        <w:t>Department of Trade, Industry and Competition</w:t>
      </w:r>
      <w:bookmarkEnd w:id="110"/>
    </w:p>
    <w:p w14:paraId="6AC24870" w14:textId="77777777" w:rsidR="00B21670" w:rsidRPr="00432E70" w:rsidRDefault="00B21670" w:rsidP="00C81B24">
      <w:pPr>
        <w:pStyle w:val="ListParagraph"/>
        <w:numPr>
          <w:ilvl w:val="0"/>
          <w:numId w:val="44"/>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w:t>
      </w:r>
      <w:proofErr w:type="gramStart"/>
      <w:r w:rsidRPr="00432E70">
        <w:rPr>
          <w:rFonts w:eastAsia="Times New Roman" w:cs="Arial"/>
          <w:lang w:val="en-US"/>
        </w:rPr>
        <w:t>in excess of</w:t>
      </w:r>
      <w:proofErr w:type="gramEnd"/>
      <w:r w:rsidRPr="00432E70">
        <w:rPr>
          <w:rFonts w:eastAsia="Times New Roman" w:cs="Arial"/>
          <w:lang w:val="en-US"/>
        </w:rPr>
        <w:t xml:space="preserve">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1" w:name="_Toc126567226"/>
      <w:r w:rsidRPr="002D68FB">
        <w:t>B</w:t>
      </w:r>
      <w:r>
        <w:t>id</w:t>
      </w:r>
      <w:r w:rsidRPr="002D68FB">
        <w:t xml:space="preserve"> submission and contract reporting requirements of bidders and successful bidders (contractors)</w:t>
      </w:r>
      <w:bookmarkEnd w:id="111"/>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2"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3" w:history="1">
        <w:r w:rsidRPr="00D35D88">
          <w:rPr>
            <w:lang w:val="en-US"/>
          </w:rPr>
          <w:t>Ynematswerani@thedtic.gov.za</w:t>
        </w:r>
      </w:hyperlink>
      <w:r w:rsidRPr="00D35D88">
        <w:rPr>
          <w:lang w:val="en-US"/>
        </w:rPr>
        <w:t xml:space="preserve"> and </w:t>
      </w:r>
      <w:hyperlink r:id="rId24"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3" w:name="_Toc126567227"/>
      <w:bookmarkEnd w:id="112"/>
      <w:r w:rsidRPr="0056332A">
        <w:t xml:space="preserve">Process to satisfy the </w:t>
      </w:r>
      <w:r>
        <w:t>NIPP</w:t>
      </w:r>
      <w:r w:rsidRPr="0056332A">
        <w:t xml:space="preserve"> obligation</w:t>
      </w:r>
      <w:bookmarkEnd w:id="113"/>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6CB2AF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1CF07971" w14:textId="77777777" w:rsidR="001313AD" w:rsidRPr="00B7255B" w:rsidRDefault="001313AD" w:rsidP="00B7255B">
      <w:pPr>
        <w:pStyle w:val="AnnexH1"/>
      </w:pPr>
      <w:bookmarkStart w:id="114" w:name="_Toc488498846"/>
      <w:bookmarkStart w:id="115" w:name="_Toc126567228"/>
      <w:bookmarkEnd w:id="0"/>
      <w:bookmarkEnd w:id="1"/>
      <w:bookmarkEnd w:id="2"/>
      <w:bookmarkEnd w:id="3"/>
      <w:bookmarkEnd w:id="4"/>
      <w:r w:rsidRPr="00B7255B">
        <w:lastRenderedPageBreak/>
        <w:t>Abbreviations, Terms and Definitions</w:t>
      </w:r>
      <w:bookmarkEnd w:id="114"/>
      <w:bookmarkEnd w:id="115"/>
    </w:p>
    <w:p w14:paraId="506F973A" w14:textId="77777777" w:rsidR="001313AD" w:rsidRDefault="001313AD" w:rsidP="00710F8D">
      <w:pPr>
        <w:pStyle w:val="AnnexH2"/>
      </w:pPr>
      <w:bookmarkStart w:id="116" w:name="_Toc498843319"/>
      <w:bookmarkStart w:id="117" w:name="_Toc505652266"/>
      <w:bookmarkStart w:id="118" w:name="_Toc394778368"/>
      <w:bookmarkStart w:id="119" w:name="_Toc488498847"/>
      <w:bookmarkStart w:id="120" w:name="_Toc126567229"/>
      <w:bookmarkEnd w:id="5"/>
      <w:bookmarkEnd w:id="6"/>
      <w:r w:rsidRPr="00B80FF6">
        <w:t>Abbreviations</w:t>
      </w:r>
      <w:bookmarkEnd w:id="116"/>
      <w:bookmarkEnd w:id="117"/>
      <w:bookmarkEnd w:id="118"/>
      <w:bookmarkEnd w:id="119"/>
      <w:r w:rsidR="00D41F1F">
        <w:t xml:space="preserve"> and Acronyms</w:t>
      </w:r>
      <w:bookmarkEnd w:id="120"/>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1" w:name="_Toc488498848"/>
      <w:bookmarkStart w:id="122" w:name="_Toc126567230"/>
      <w:r>
        <w:t>Terms and Definitions</w:t>
      </w:r>
      <w:bookmarkEnd w:id="121"/>
      <w:bookmarkEnd w:id="122"/>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w:t>
      </w:r>
      <w:proofErr w:type="gramStart"/>
      <w:r w:rsidRPr="00B3466C">
        <w:rPr>
          <w:rFonts w:asciiTheme="minorHAnsi" w:hAnsiTheme="minorHAnsi" w:cstheme="minorHAnsi"/>
          <w:snapToGrid w:val="0"/>
        </w:rPr>
        <w:t>suppliers</w:t>
      </w:r>
      <w:proofErr w:type="gramEnd"/>
      <w:r w:rsidRPr="00B3466C">
        <w:rPr>
          <w:rFonts w:asciiTheme="minorHAnsi" w:hAnsiTheme="minorHAnsi" w:cstheme="minorHAnsi"/>
          <w:snapToGrid w:val="0"/>
        </w:rPr>
        <w:t>/service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proofErr w:type="gramStart"/>
      <w:r>
        <w:rPr>
          <w:rFonts w:asciiTheme="minorHAnsi" w:hAnsiTheme="minorHAnsi" w:cstheme="minorHAnsi"/>
          <w:b/>
          <w:bCs/>
        </w:rPr>
        <w:t xml:space="preserve">- </w:t>
      </w:r>
      <w:r w:rsidR="006F7F77" w:rsidRPr="006F7F77">
        <w:rPr>
          <w:rFonts w:asciiTheme="minorHAnsi" w:hAnsiTheme="minorHAnsi" w:cstheme="minorHAnsi"/>
          <w:b/>
          <w:bCs/>
        </w:rPr>
        <w:t xml:space="preserve"> </w:t>
      </w:r>
      <w:r w:rsidR="006F7F77" w:rsidRPr="000E703C">
        <w:rPr>
          <w:rFonts w:asciiTheme="minorHAnsi" w:hAnsiTheme="minorHAnsi" w:cstheme="minorHAnsi"/>
        </w:rPr>
        <w:t>means</w:t>
      </w:r>
      <w:proofErr w:type="gramEnd"/>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4F63A9" w:rsidRDefault="006C5BF1" w:rsidP="006C5BF1">
      <w:pPr>
        <w:jc w:val="center"/>
        <w:rPr>
          <w:b/>
          <w:bCs/>
          <w:color w:val="EE0000"/>
        </w:rPr>
      </w:pPr>
      <w:r w:rsidRPr="004F63A9">
        <w:rPr>
          <w:b/>
          <w:bCs/>
          <w:color w:val="EE0000"/>
        </w:rPr>
        <w:t>End of document</w:t>
      </w:r>
    </w:p>
    <w:sectPr w:rsidR="00837D22" w:rsidRPr="004F63A9" w:rsidSect="00CB4B80">
      <w:headerReference w:type="default" r:id="rId25"/>
      <w:footerReference w:type="defaul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7A290" w14:textId="77777777" w:rsidR="00425A1C" w:rsidRDefault="00425A1C" w:rsidP="000C56A7">
      <w:pPr>
        <w:spacing w:after="0" w:line="240" w:lineRule="auto"/>
      </w:pPr>
      <w:r>
        <w:separator/>
      </w:r>
    </w:p>
  </w:endnote>
  <w:endnote w:type="continuationSeparator" w:id="0">
    <w:p w14:paraId="7ED64F70" w14:textId="77777777" w:rsidR="00425A1C" w:rsidRDefault="00425A1C"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17430" w14:textId="77777777" w:rsidR="00425A1C" w:rsidRDefault="00425A1C" w:rsidP="000C56A7">
      <w:pPr>
        <w:spacing w:after="0" w:line="240" w:lineRule="auto"/>
      </w:pPr>
      <w:r>
        <w:separator/>
      </w:r>
    </w:p>
  </w:footnote>
  <w:footnote w:type="continuationSeparator" w:id="0">
    <w:p w14:paraId="24BC2E2C" w14:textId="77777777" w:rsidR="00425A1C" w:rsidRDefault="00425A1C" w:rsidP="000C56A7">
      <w:pPr>
        <w:spacing w:after="0" w:line="240" w:lineRule="auto"/>
      </w:pPr>
      <w:r>
        <w:continuationSeparator/>
      </w:r>
    </w:p>
  </w:footnote>
  <w:footnote w:id="1">
    <w:p w14:paraId="7A45C063" w14:textId="1F80B625" w:rsidR="00ED0FDC" w:rsidRPr="00ED0FDC" w:rsidRDefault="00ED0FDC" w:rsidP="00ED0FDC">
      <w:pPr>
        <w:spacing w:line="0" w:lineRule="atLeast"/>
        <w:ind w:right="1260"/>
        <w:rPr>
          <w:rFonts w:asciiTheme="minorHAnsi" w:hAnsiTheme="minorHAnsi" w:cstheme="minorHAnsi"/>
          <w:i/>
          <w:iCs/>
          <w:sz w:val="20"/>
          <w:szCs w:val="20"/>
        </w:rPr>
      </w:pPr>
      <w:r>
        <w:rPr>
          <w:rStyle w:val="FootnoteReference"/>
        </w:rPr>
        <w:footnoteRef/>
      </w:r>
      <w:r>
        <w:t xml:space="preserve"> </w:t>
      </w:r>
      <w:r w:rsidRPr="00ED0FDC">
        <w:rPr>
          <w:rFonts w:asciiTheme="minorHAnsi" w:hAnsiTheme="minorHAnsi" w:cstheme="minorHAnsi"/>
          <w:i/>
          <w:iCs/>
          <w:sz w:val="20"/>
          <w:szCs w:val="20"/>
        </w:rPr>
        <w:t>the power, by one person or a group of persons holding the majority of the equity of an enterprise, alternatively, the person/s having the deciding vote or power to influence or to direct the course and decisions of the enterprise.</w:t>
      </w:r>
    </w:p>
    <w:p w14:paraId="017BC0AE" w14:textId="60F28E0D" w:rsidR="00ED0FDC" w:rsidRPr="00ED0FDC" w:rsidRDefault="00ED0F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1418"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2"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9"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8776516">
    <w:abstractNumId w:val="67"/>
  </w:num>
  <w:num w:numId="2" w16cid:durableId="1144348274">
    <w:abstractNumId w:val="12"/>
  </w:num>
  <w:num w:numId="3" w16cid:durableId="1163087492">
    <w:abstractNumId w:val="0"/>
  </w:num>
  <w:num w:numId="4" w16cid:durableId="1198737427">
    <w:abstractNumId w:val="13"/>
  </w:num>
  <w:num w:numId="5" w16cid:durableId="179051486">
    <w:abstractNumId w:val="104"/>
  </w:num>
  <w:num w:numId="6" w16cid:durableId="591476771">
    <w:abstractNumId w:val="8"/>
  </w:num>
  <w:num w:numId="7" w16cid:durableId="1825200057">
    <w:abstractNumId w:val="35"/>
  </w:num>
  <w:num w:numId="8" w16cid:durableId="1818303869">
    <w:abstractNumId w:val="52"/>
  </w:num>
  <w:num w:numId="9" w16cid:durableId="1805388510">
    <w:abstractNumId w:val="21"/>
  </w:num>
  <w:num w:numId="10" w16cid:durableId="1413233113">
    <w:abstractNumId w:val="48"/>
  </w:num>
  <w:num w:numId="11" w16cid:durableId="305858792">
    <w:abstractNumId w:val="98"/>
  </w:num>
  <w:num w:numId="12" w16cid:durableId="837765094">
    <w:abstractNumId w:val="78"/>
  </w:num>
  <w:num w:numId="13" w16cid:durableId="1018433273">
    <w:abstractNumId w:val="75"/>
  </w:num>
  <w:num w:numId="14" w16cid:durableId="842548170">
    <w:abstractNumId w:val="47"/>
  </w:num>
  <w:num w:numId="15" w16cid:durableId="953025574">
    <w:abstractNumId w:val="66"/>
  </w:num>
  <w:num w:numId="16" w16cid:durableId="233126730">
    <w:abstractNumId w:val="73"/>
  </w:num>
  <w:num w:numId="17" w16cid:durableId="1811432835">
    <w:abstractNumId w:val="19"/>
  </w:num>
  <w:num w:numId="18" w16cid:durableId="914586844">
    <w:abstractNumId w:val="33"/>
  </w:num>
  <w:num w:numId="19" w16cid:durableId="822622048">
    <w:abstractNumId w:val="40"/>
  </w:num>
  <w:num w:numId="20" w16cid:durableId="1221328942">
    <w:abstractNumId w:val="32"/>
  </w:num>
  <w:num w:numId="21" w16cid:durableId="761418391">
    <w:abstractNumId w:val="94"/>
  </w:num>
  <w:num w:numId="22" w16cid:durableId="99378245">
    <w:abstractNumId w:val="89"/>
  </w:num>
  <w:num w:numId="23" w16cid:durableId="1102993252">
    <w:abstractNumId w:val="83"/>
  </w:num>
  <w:num w:numId="24" w16cid:durableId="1165121549">
    <w:abstractNumId w:val="65"/>
  </w:num>
  <w:num w:numId="25" w16cid:durableId="823163061">
    <w:abstractNumId w:val="60"/>
  </w:num>
  <w:num w:numId="26" w16cid:durableId="2019234291">
    <w:abstractNumId w:val="14"/>
  </w:num>
  <w:num w:numId="27" w16cid:durableId="1243217978">
    <w:abstractNumId w:val="93"/>
  </w:num>
  <w:num w:numId="28" w16cid:durableId="924724649">
    <w:abstractNumId w:val="71"/>
  </w:num>
  <w:num w:numId="29" w16cid:durableId="1616251177">
    <w:abstractNumId w:val="17"/>
  </w:num>
  <w:num w:numId="30" w16cid:durableId="1813785807">
    <w:abstractNumId w:val="72"/>
  </w:num>
  <w:num w:numId="31" w16cid:durableId="1479877221">
    <w:abstractNumId w:val="30"/>
  </w:num>
  <w:num w:numId="32" w16cid:durableId="616064547">
    <w:abstractNumId w:val="58"/>
  </w:num>
  <w:num w:numId="33" w16cid:durableId="1482767898">
    <w:abstractNumId w:val="62"/>
  </w:num>
  <w:num w:numId="34" w16cid:durableId="553271257">
    <w:abstractNumId w:val="5"/>
  </w:num>
  <w:num w:numId="35" w16cid:durableId="1854373129">
    <w:abstractNumId w:val="102"/>
  </w:num>
  <w:num w:numId="36" w16cid:durableId="567346922">
    <w:abstractNumId w:val="34"/>
  </w:num>
  <w:num w:numId="37" w16cid:durableId="1487629475">
    <w:abstractNumId w:val="43"/>
  </w:num>
  <w:num w:numId="38" w16cid:durableId="256407921">
    <w:abstractNumId w:val="39"/>
  </w:num>
  <w:num w:numId="39" w16cid:durableId="1747998704">
    <w:abstractNumId w:val="31"/>
  </w:num>
  <w:num w:numId="40" w16cid:durableId="87891479">
    <w:abstractNumId w:val="3"/>
  </w:num>
  <w:num w:numId="41" w16cid:durableId="1947810375">
    <w:abstractNumId w:val="51"/>
  </w:num>
  <w:num w:numId="42" w16cid:durableId="967512259">
    <w:abstractNumId w:val="99"/>
  </w:num>
  <w:num w:numId="43" w16cid:durableId="151332909">
    <w:abstractNumId w:val="100"/>
  </w:num>
  <w:num w:numId="44" w16cid:durableId="159588720">
    <w:abstractNumId w:val="6"/>
  </w:num>
  <w:num w:numId="45" w16cid:durableId="703749602">
    <w:abstractNumId w:val="11"/>
  </w:num>
  <w:num w:numId="46" w16cid:durableId="1574318456">
    <w:abstractNumId w:val="20"/>
  </w:num>
  <w:num w:numId="47" w16cid:durableId="1291933469">
    <w:abstractNumId w:val="29"/>
  </w:num>
  <w:num w:numId="48" w16cid:durableId="592012212">
    <w:abstractNumId w:val="77"/>
  </w:num>
  <w:num w:numId="49" w16cid:durableId="1023749814">
    <w:abstractNumId w:val="7"/>
  </w:num>
  <w:num w:numId="50" w16cid:durableId="1861239124">
    <w:abstractNumId w:val="15"/>
  </w:num>
  <w:num w:numId="51" w16cid:durableId="1400901223">
    <w:abstractNumId w:val="9"/>
  </w:num>
  <w:num w:numId="52" w16cid:durableId="1482968622">
    <w:abstractNumId w:val="74"/>
  </w:num>
  <w:num w:numId="53" w16cid:durableId="521434322">
    <w:abstractNumId w:val="92"/>
  </w:num>
  <w:num w:numId="54" w16cid:durableId="76218671">
    <w:abstractNumId w:val="4"/>
  </w:num>
  <w:num w:numId="55" w16cid:durableId="1224103611">
    <w:abstractNumId w:val="85"/>
  </w:num>
  <w:num w:numId="56" w16cid:durableId="1134254256">
    <w:abstractNumId w:val="16"/>
  </w:num>
  <w:num w:numId="57" w16cid:durableId="1192181594">
    <w:abstractNumId w:val="54"/>
  </w:num>
  <w:num w:numId="58" w16cid:durableId="2145461793">
    <w:abstractNumId w:val="38"/>
  </w:num>
  <w:num w:numId="59" w16cid:durableId="1712680906">
    <w:abstractNumId w:val="28"/>
  </w:num>
  <w:num w:numId="60" w16cid:durableId="1688411694">
    <w:abstractNumId w:val="27"/>
  </w:num>
  <w:num w:numId="61" w16cid:durableId="306712653">
    <w:abstractNumId w:val="50"/>
  </w:num>
  <w:num w:numId="62" w16cid:durableId="873494880">
    <w:abstractNumId w:val="45"/>
  </w:num>
  <w:num w:numId="63" w16cid:durableId="1304384707">
    <w:abstractNumId w:val="95"/>
  </w:num>
  <w:num w:numId="64" w16cid:durableId="556864467">
    <w:abstractNumId w:val="76"/>
  </w:num>
  <w:num w:numId="65" w16cid:durableId="1523201856">
    <w:abstractNumId w:val="69"/>
  </w:num>
  <w:num w:numId="66" w16cid:durableId="920409719">
    <w:abstractNumId w:val="84"/>
  </w:num>
  <w:num w:numId="67" w16cid:durableId="2114546676">
    <w:abstractNumId w:val="79"/>
  </w:num>
  <w:num w:numId="68" w16cid:durableId="971906982">
    <w:abstractNumId w:val="63"/>
  </w:num>
  <w:num w:numId="69" w16cid:durableId="802844865">
    <w:abstractNumId w:val="53"/>
  </w:num>
  <w:num w:numId="70" w16cid:durableId="1542327300">
    <w:abstractNumId w:val="61"/>
  </w:num>
  <w:num w:numId="71" w16cid:durableId="1035042692">
    <w:abstractNumId w:val="82"/>
  </w:num>
  <w:num w:numId="72" w16cid:durableId="1234239845">
    <w:abstractNumId w:val="96"/>
  </w:num>
  <w:num w:numId="73" w16cid:durableId="1348479954">
    <w:abstractNumId w:val="44"/>
  </w:num>
  <w:num w:numId="74" w16cid:durableId="1165321668">
    <w:abstractNumId w:val="88"/>
  </w:num>
  <w:num w:numId="75" w16cid:durableId="247233186">
    <w:abstractNumId w:val="86"/>
  </w:num>
  <w:num w:numId="76" w16cid:durableId="468745004">
    <w:abstractNumId w:val="18"/>
  </w:num>
  <w:num w:numId="77" w16cid:durableId="981276563">
    <w:abstractNumId w:val="68"/>
  </w:num>
  <w:num w:numId="78" w16cid:durableId="537278808">
    <w:abstractNumId w:val="59"/>
  </w:num>
  <w:num w:numId="79" w16cid:durableId="1618180237">
    <w:abstractNumId w:val="103"/>
  </w:num>
  <w:num w:numId="80" w16cid:durableId="983897775">
    <w:abstractNumId w:val="42"/>
  </w:num>
  <w:num w:numId="81" w16cid:durableId="471481274">
    <w:abstractNumId w:val="26"/>
  </w:num>
  <w:num w:numId="82" w16cid:durableId="1848402778">
    <w:abstractNumId w:val="57"/>
  </w:num>
  <w:num w:numId="83" w16cid:durableId="1702440720">
    <w:abstractNumId w:val="2"/>
  </w:num>
  <w:num w:numId="84" w16cid:durableId="1833984884">
    <w:abstractNumId w:val="90"/>
  </w:num>
  <w:num w:numId="85" w16cid:durableId="1319210">
    <w:abstractNumId w:val="36"/>
  </w:num>
  <w:num w:numId="86" w16cid:durableId="217015366">
    <w:abstractNumId w:val="25"/>
  </w:num>
  <w:num w:numId="87" w16cid:durableId="1918126177">
    <w:abstractNumId w:val="70"/>
  </w:num>
  <w:num w:numId="88" w16cid:durableId="1146891689">
    <w:abstractNumId w:val="22"/>
  </w:num>
  <w:num w:numId="89" w16cid:durableId="1055278063">
    <w:abstractNumId w:val="41"/>
  </w:num>
  <w:num w:numId="90" w16cid:durableId="1799490374">
    <w:abstractNumId w:val="24"/>
  </w:num>
  <w:num w:numId="91" w16cid:durableId="1280838770">
    <w:abstractNumId w:val="81"/>
  </w:num>
  <w:num w:numId="92" w16cid:durableId="679622355">
    <w:abstractNumId w:val="101"/>
  </w:num>
  <w:num w:numId="93" w16cid:durableId="264273235">
    <w:abstractNumId w:val="97"/>
  </w:num>
  <w:num w:numId="94" w16cid:durableId="531193137">
    <w:abstractNumId w:val="23"/>
  </w:num>
  <w:num w:numId="95" w16cid:durableId="808322035">
    <w:abstractNumId w:val="10"/>
  </w:num>
  <w:num w:numId="96" w16cid:durableId="902183807">
    <w:abstractNumId w:val="87"/>
  </w:num>
  <w:num w:numId="97" w16cid:durableId="1616332559">
    <w:abstractNumId w:val="80"/>
  </w:num>
  <w:num w:numId="98" w16cid:durableId="70544624">
    <w:abstractNumId w:val="64"/>
  </w:num>
  <w:num w:numId="99" w16cid:durableId="1397892533">
    <w:abstractNumId w:val="1"/>
  </w:num>
  <w:num w:numId="100" w16cid:durableId="585773103">
    <w:abstractNumId w:val="56"/>
  </w:num>
  <w:num w:numId="101" w16cid:durableId="1392268846">
    <w:abstractNumId w:val="37"/>
  </w:num>
  <w:num w:numId="102" w16cid:durableId="2016378673">
    <w:abstractNumId w:val="91"/>
  </w:num>
  <w:num w:numId="103" w16cid:durableId="1462841944">
    <w:abstractNumId w:val="49"/>
  </w:num>
  <w:num w:numId="104" w16cid:durableId="313796964">
    <w:abstractNumId w:val="55"/>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47A5"/>
    <w:rsid w:val="0003762D"/>
    <w:rsid w:val="00051E74"/>
    <w:rsid w:val="00056E93"/>
    <w:rsid w:val="00075546"/>
    <w:rsid w:val="000875DD"/>
    <w:rsid w:val="00087CD2"/>
    <w:rsid w:val="00096171"/>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16775"/>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B0510"/>
    <w:rsid w:val="001B2FE2"/>
    <w:rsid w:val="001B41E3"/>
    <w:rsid w:val="001C63F1"/>
    <w:rsid w:val="001D1C9E"/>
    <w:rsid w:val="001E177E"/>
    <w:rsid w:val="001E2F3D"/>
    <w:rsid w:val="001E3F54"/>
    <w:rsid w:val="001F5EDD"/>
    <w:rsid w:val="001F62B5"/>
    <w:rsid w:val="001F64EB"/>
    <w:rsid w:val="001F7572"/>
    <w:rsid w:val="00212A04"/>
    <w:rsid w:val="00223B97"/>
    <w:rsid w:val="00227CFB"/>
    <w:rsid w:val="00233C94"/>
    <w:rsid w:val="002364B8"/>
    <w:rsid w:val="00260082"/>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1971"/>
    <w:rsid w:val="00312B9B"/>
    <w:rsid w:val="0031663E"/>
    <w:rsid w:val="003210AE"/>
    <w:rsid w:val="003238E8"/>
    <w:rsid w:val="0033220C"/>
    <w:rsid w:val="003531F7"/>
    <w:rsid w:val="003546C8"/>
    <w:rsid w:val="00355E9B"/>
    <w:rsid w:val="0036296B"/>
    <w:rsid w:val="0036570B"/>
    <w:rsid w:val="003672E8"/>
    <w:rsid w:val="003811AA"/>
    <w:rsid w:val="00381611"/>
    <w:rsid w:val="00393783"/>
    <w:rsid w:val="003B190C"/>
    <w:rsid w:val="003C12EB"/>
    <w:rsid w:val="003C2D74"/>
    <w:rsid w:val="003C58AF"/>
    <w:rsid w:val="003D0BE9"/>
    <w:rsid w:val="003D1A3C"/>
    <w:rsid w:val="003E0A27"/>
    <w:rsid w:val="003E54A0"/>
    <w:rsid w:val="003F4DE8"/>
    <w:rsid w:val="003F762F"/>
    <w:rsid w:val="003F7BFE"/>
    <w:rsid w:val="00400714"/>
    <w:rsid w:val="00404470"/>
    <w:rsid w:val="00412079"/>
    <w:rsid w:val="00414DB2"/>
    <w:rsid w:val="0042144E"/>
    <w:rsid w:val="00423854"/>
    <w:rsid w:val="00425A1C"/>
    <w:rsid w:val="00432D86"/>
    <w:rsid w:val="00432E70"/>
    <w:rsid w:val="00436343"/>
    <w:rsid w:val="004419A0"/>
    <w:rsid w:val="004452B2"/>
    <w:rsid w:val="00445B91"/>
    <w:rsid w:val="0045237C"/>
    <w:rsid w:val="004533CB"/>
    <w:rsid w:val="00453E9D"/>
    <w:rsid w:val="004553A5"/>
    <w:rsid w:val="0045540C"/>
    <w:rsid w:val="004658BE"/>
    <w:rsid w:val="00471487"/>
    <w:rsid w:val="004814E8"/>
    <w:rsid w:val="00486053"/>
    <w:rsid w:val="00492346"/>
    <w:rsid w:val="004B0829"/>
    <w:rsid w:val="004B09CE"/>
    <w:rsid w:val="004B0BF6"/>
    <w:rsid w:val="004C2568"/>
    <w:rsid w:val="004C3A3C"/>
    <w:rsid w:val="004C5620"/>
    <w:rsid w:val="004D3926"/>
    <w:rsid w:val="004D75AE"/>
    <w:rsid w:val="004E1D55"/>
    <w:rsid w:val="004E296D"/>
    <w:rsid w:val="004E3E3D"/>
    <w:rsid w:val="004E6F0A"/>
    <w:rsid w:val="004F260E"/>
    <w:rsid w:val="004F63A9"/>
    <w:rsid w:val="00503B35"/>
    <w:rsid w:val="005048EE"/>
    <w:rsid w:val="005064DD"/>
    <w:rsid w:val="00513DED"/>
    <w:rsid w:val="0051571F"/>
    <w:rsid w:val="00520716"/>
    <w:rsid w:val="00525C33"/>
    <w:rsid w:val="00534B6F"/>
    <w:rsid w:val="0055137F"/>
    <w:rsid w:val="00552EE5"/>
    <w:rsid w:val="00564988"/>
    <w:rsid w:val="005650AA"/>
    <w:rsid w:val="00565188"/>
    <w:rsid w:val="005721E2"/>
    <w:rsid w:val="0058155D"/>
    <w:rsid w:val="00582179"/>
    <w:rsid w:val="005821E2"/>
    <w:rsid w:val="0059510D"/>
    <w:rsid w:val="005A2D1D"/>
    <w:rsid w:val="005A2D7F"/>
    <w:rsid w:val="005A6479"/>
    <w:rsid w:val="005B4A13"/>
    <w:rsid w:val="005B6244"/>
    <w:rsid w:val="005B6F06"/>
    <w:rsid w:val="005D6DB0"/>
    <w:rsid w:val="005E3296"/>
    <w:rsid w:val="005E4CC1"/>
    <w:rsid w:val="005E7FD6"/>
    <w:rsid w:val="005F0184"/>
    <w:rsid w:val="005F222B"/>
    <w:rsid w:val="005F493D"/>
    <w:rsid w:val="005F4F77"/>
    <w:rsid w:val="005F6B08"/>
    <w:rsid w:val="0060074E"/>
    <w:rsid w:val="006019D5"/>
    <w:rsid w:val="00603845"/>
    <w:rsid w:val="006101AA"/>
    <w:rsid w:val="00612C00"/>
    <w:rsid w:val="00622921"/>
    <w:rsid w:val="00625CDD"/>
    <w:rsid w:val="0062646B"/>
    <w:rsid w:val="00634C43"/>
    <w:rsid w:val="006374D3"/>
    <w:rsid w:val="00641D13"/>
    <w:rsid w:val="00646787"/>
    <w:rsid w:val="00655805"/>
    <w:rsid w:val="006711DE"/>
    <w:rsid w:val="0068658C"/>
    <w:rsid w:val="006875BE"/>
    <w:rsid w:val="00690DC6"/>
    <w:rsid w:val="006A66B4"/>
    <w:rsid w:val="006B23DE"/>
    <w:rsid w:val="006C0A8D"/>
    <w:rsid w:val="006C5BF1"/>
    <w:rsid w:val="006C6EC8"/>
    <w:rsid w:val="006D1D90"/>
    <w:rsid w:val="006E0A1F"/>
    <w:rsid w:val="006F011E"/>
    <w:rsid w:val="006F6614"/>
    <w:rsid w:val="006F7F77"/>
    <w:rsid w:val="00710F8D"/>
    <w:rsid w:val="00716354"/>
    <w:rsid w:val="00720109"/>
    <w:rsid w:val="0072505B"/>
    <w:rsid w:val="007304D2"/>
    <w:rsid w:val="00733FB4"/>
    <w:rsid w:val="00741626"/>
    <w:rsid w:val="00742328"/>
    <w:rsid w:val="007436EE"/>
    <w:rsid w:val="00751665"/>
    <w:rsid w:val="0075293C"/>
    <w:rsid w:val="007531A4"/>
    <w:rsid w:val="00753247"/>
    <w:rsid w:val="00760521"/>
    <w:rsid w:val="007750E3"/>
    <w:rsid w:val="007759D1"/>
    <w:rsid w:val="007905F1"/>
    <w:rsid w:val="00791129"/>
    <w:rsid w:val="00792D4C"/>
    <w:rsid w:val="0079778C"/>
    <w:rsid w:val="007A76D4"/>
    <w:rsid w:val="007B0FCE"/>
    <w:rsid w:val="007B3879"/>
    <w:rsid w:val="007B689E"/>
    <w:rsid w:val="007C59A9"/>
    <w:rsid w:val="007C6533"/>
    <w:rsid w:val="007D6919"/>
    <w:rsid w:val="007E0070"/>
    <w:rsid w:val="007E6FC0"/>
    <w:rsid w:val="007F2F8F"/>
    <w:rsid w:val="00805BE2"/>
    <w:rsid w:val="00810751"/>
    <w:rsid w:val="00820499"/>
    <w:rsid w:val="00820BBC"/>
    <w:rsid w:val="0083551A"/>
    <w:rsid w:val="00837D22"/>
    <w:rsid w:val="00840E16"/>
    <w:rsid w:val="00842404"/>
    <w:rsid w:val="00846CE0"/>
    <w:rsid w:val="0085648E"/>
    <w:rsid w:val="0086516A"/>
    <w:rsid w:val="00886179"/>
    <w:rsid w:val="00887169"/>
    <w:rsid w:val="008910AF"/>
    <w:rsid w:val="00891392"/>
    <w:rsid w:val="0089296C"/>
    <w:rsid w:val="008A128C"/>
    <w:rsid w:val="008A2B1A"/>
    <w:rsid w:val="008A3D63"/>
    <w:rsid w:val="008B1067"/>
    <w:rsid w:val="008B1853"/>
    <w:rsid w:val="008B2782"/>
    <w:rsid w:val="008C208C"/>
    <w:rsid w:val="008C2D3B"/>
    <w:rsid w:val="008D0EA5"/>
    <w:rsid w:val="008D746E"/>
    <w:rsid w:val="008E158F"/>
    <w:rsid w:val="008F2913"/>
    <w:rsid w:val="008F3AEF"/>
    <w:rsid w:val="008F6DB7"/>
    <w:rsid w:val="0090233F"/>
    <w:rsid w:val="009056E8"/>
    <w:rsid w:val="00910CC1"/>
    <w:rsid w:val="00911873"/>
    <w:rsid w:val="00912911"/>
    <w:rsid w:val="00922BAF"/>
    <w:rsid w:val="00924E84"/>
    <w:rsid w:val="009256E7"/>
    <w:rsid w:val="00941064"/>
    <w:rsid w:val="00944C4B"/>
    <w:rsid w:val="00960F83"/>
    <w:rsid w:val="00961F82"/>
    <w:rsid w:val="00970CEB"/>
    <w:rsid w:val="009978FE"/>
    <w:rsid w:val="009A6CDE"/>
    <w:rsid w:val="009B5EAA"/>
    <w:rsid w:val="009B7620"/>
    <w:rsid w:val="009C21F4"/>
    <w:rsid w:val="009D4A00"/>
    <w:rsid w:val="009D7991"/>
    <w:rsid w:val="009E1C35"/>
    <w:rsid w:val="009E216C"/>
    <w:rsid w:val="009F4D84"/>
    <w:rsid w:val="009F515B"/>
    <w:rsid w:val="00A058DB"/>
    <w:rsid w:val="00A06C58"/>
    <w:rsid w:val="00A1058C"/>
    <w:rsid w:val="00A1486E"/>
    <w:rsid w:val="00A21293"/>
    <w:rsid w:val="00A21FCD"/>
    <w:rsid w:val="00A232F5"/>
    <w:rsid w:val="00A31D01"/>
    <w:rsid w:val="00A406DF"/>
    <w:rsid w:val="00A44D99"/>
    <w:rsid w:val="00A45019"/>
    <w:rsid w:val="00A56683"/>
    <w:rsid w:val="00A57AAD"/>
    <w:rsid w:val="00A651AE"/>
    <w:rsid w:val="00A74491"/>
    <w:rsid w:val="00A7704A"/>
    <w:rsid w:val="00A83629"/>
    <w:rsid w:val="00A86698"/>
    <w:rsid w:val="00A87B4D"/>
    <w:rsid w:val="00A943F8"/>
    <w:rsid w:val="00A9736F"/>
    <w:rsid w:val="00AA33FF"/>
    <w:rsid w:val="00AA3CDF"/>
    <w:rsid w:val="00AB08FF"/>
    <w:rsid w:val="00AB0B86"/>
    <w:rsid w:val="00AB5F4C"/>
    <w:rsid w:val="00AB70B9"/>
    <w:rsid w:val="00AC0513"/>
    <w:rsid w:val="00AC07F7"/>
    <w:rsid w:val="00AC7C1D"/>
    <w:rsid w:val="00AF0DD3"/>
    <w:rsid w:val="00AF3D19"/>
    <w:rsid w:val="00B00F9A"/>
    <w:rsid w:val="00B03535"/>
    <w:rsid w:val="00B06C7C"/>
    <w:rsid w:val="00B10404"/>
    <w:rsid w:val="00B16432"/>
    <w:rsid w:val="00B16638"/>
    <w:rsid w:val="00B21670"/>
    <w:rsid w:val="00B21C62"/>
    <w:rsid w:val="00B26E4D"/>
    <w:rsid w:val="00B313D3"/>
    <w:rsid w:val="00B31BFA"/>
    <w:rsid w:val="00B3466C"/>
    <w:rsid w:val="00B442C9"/>
    <w:rsid w:val="00B45374"/>
    <w:rsid w:val="00B50AAC"/>
    <w:rsid w:val="00B562F3"/>
    <w:rsid w:val="00B5770F"/>
    <w:rsid w:val="00B6276C"/>
    <w:rsid w:val="00B7255B"/>
    <w:rsid w:val="00B80FF6"/>
    <w:rsid w:val="00B9152C"/>
    <w:rsid w:val="00BA256A"/>
    <w:rsid w:val="00BA33F1"/>
    <w:rsid w:val="00BB048D"/>
    <w:rsid w:val="00BB1175"/>
    <w:rsid w:val="00BB365B"/>
    <w:rsid w:val="00BC35B1"/>
    <w:rsid w:val="00BC4DB8"/>
    <w:rsid w:val="00BD1508"/>
    <w:rsid w:val="00BD6091"/>
    <w:rsid w:val="00BE047D"/>
    <w:rsid w:val="00BE50C6"/>
    <w:rsid w:val="00BF6DEC"/>
    <w:rsid w:val="00C026C6"/>
    <w:rsid w:val="00C0619F"/>
    <w:rsid w:val="00C15393"/>
    <w:rsid w:val="00C2646C"/>
    <w:rsid w:val="00C32641"/>
    <w:rsid w:val="00C43725"/>
    <w:rsid w:val="00C62945"/>
    <w:rsid w:val="00C66667"/>
    <w:rsid w:val="00C7701B"/>
    <w:rsid w:val="00C81B24"/>
    <w:rsid w:val="00C82094"/>
    <w:rsid w:val="00C838A7"/>
    <w:rsid w:val="00C92D10"/>
    <w:rsid w:val="00CA0B40"/>
    <w:rsid w:val="00CA2193"/>
    <w:rsid w:val="00CA239D"/>
    <w:rsid w:val="00CA6749"/>
    <w:rsid w:val="00CB489E"/>
    <w:rsid w:val="00CB4B80"/>
    <w:rsid w:val="00CC09C0"/>
    <w:rsid w:val="00CE321E"/>
    <w:rsid w:val="00CE5607"/>
    <w:rsid w:val="00CF2EE9"/>
    <w:rsid w:val="00D05D47"/>
    <w:rsid w:val="00D277BF"/>
    <w:rsid w:val="00D31BDD"/>
    <w:rsid w:val="00D35D88"/>
    <w:rsid w:val="00D41F1F"/>
    <w:rsid w:val="00D42328"/>
    <w:rsid w:val="00D44BDF"/>
    <w:rsid w:val="00D47221"/>
    <w:rsid w:val="00D51798"/>
    <w:rsid w:val="00D61DC6"/>
    <w:rsid w:val="00D6227C"/>
    <w:rsid w:val="00D64DC3"/>
    <w:rsid w:val="00D730BF"/>
    <w:rsid w:val="00D7773B"/>
    <w:rsid w:val="00D80938"/>
    <w:rsid w:val="00D81C82"/>
    <w:rsid w:val="00D821E1"/>
    <w:rsid w:val="00D92412"/>
    <w:rsid w:val="00D94A2E"/>
    <w:rsid w:val="00D97C58"/>
    <w:rsid w:val="00DA2545"/>
    <w:rsid w:val="00DB28AD"/>
    <w:rsid w:val="00DB744A"/>
    <w:rsid w:val="00DC2B91"/>
    <w:rsid w:val="00DC36C3"/>
    <w:rsid w:val="00DC5E12"/>
    <w:rsid w:val="00DC769E"/>
    <w:rsid w:val="00DE1124"/>
    <w:rsid w:val="00DE2482"/>
    <w:rsid w:val="00DF0A1E"/>
    <w:rsid w:val="00E01861"/>
    <w:rsid w:val="00E030BC"/>
    <w:rsid w:val="00E044EF"/>
    <w:rsid w:val="00E10128"/>
    <w:rsid w:val="00E14656"/>
    <w:rsid w:val="00E15F47"/>
    <w:rsid w:val="00E21EF6"/>
    <w:rsid w:val="00E225F2"/>
    <w:rsid w:val="00E240E3"/>
    <w:rsid w:val="00E2713B"/>
    <w:rsid w:val="00E300AB"/>
    <w:rsid w:val="00E36240"/>
    <w:rsid w:val="00E364E2"/>
    <w:rsid w:val="00E424B7"/>
    <w:rsid w:val="00E45AEB"/>
    <w:rsid w:val="00E5389B"/>
    <w:rsid w:val="00E53C9E"/>
    <w:rsid w:val="00E547B2"/>
    <w:rsid w:val="00E5740F"/>
    <w:rsid w:val="00E607C2"/>
    <w:rsid w:val="00E63E7D"/>
    <w:rsid w:val="00E65022"/>
    <w:rsid w:val="00E76D07"/>
    <w:rsid w:val="00E8131F"/>
    <w:rsid w:val="00E83D81"/>
    <w:rsid w:val="00E83E33"/>
    <w:rsid w:val="00E84FA1"/>
    <w:rsid w:val="00E8640E"/>
    <w:rsid w:val="00EA6A84"/>
    <w:rsid w:val="00EB29DD"/>
    <w:rsid w:val="00EB2C53"/>
    <w:rsid w:val="00EB4B6A"/>
    <w:rsid w:val="00EC1E36"/>
    <w:rsid w:val="00EC49AA"/>
    <w:rsid w:val="00EC6F7C"/>
    <w:rsid w:val="00ED0FDC"/>
    <w:rsid w:val="00ED3F88"/>
    <w:rsid w:val="00ED55E4"/>
    <w:rsid w:val="00EE16D4"/>
    <w:rsid w:val="00EE5364"/>
    <w:rsid w:val="00EE5BC5"/>
    <w:rsid w:val="00EF6482"/>
    <w:rsid w:val="00F111A0"/>
    <w:rsid w:val="00F15602"/>
    <w:rsid w:val="00F17892"/>
    <w:rsid w:val="00F2293B"/>
    <w:rsid w:val="00F34F50"/>
    <w:rsid w:val="00F37BD6"/>
    <w:rsid w:val="00F413B2"/>
    <w:rsid w:val="00F41519"/>
    <w:rsid w:val="00F521F4"/>
    <w:rsid w:val="00F54CE2"/>
    <w:rsid w:val="00F57298"/>
    <w:rsid w:val="00F61C86"/>
    <w:rsid w:val="00F657EF"/>
    <w:rsid w:val="00F6669C"/>
    <w:rsid w:val="00F70A16"/>
    <w:rsid w:val="00F73867"/>
    <w:rsid w:val="00F77F1B"/>
    <w:rsid w:val="00F91DE2"/>
    <w:rsid w:val="00F951FD"/>
    <w:rsid w:val="00FA3847"/>
    <w:rsid w:val="00FB72AE"/>
    <w:rsid w:val="00FC2616"/>
    <w:rsid w:val="00FC4ECB"/>
    <w:rsid w:val="00FC5021"/>
    <w:rsid w:val="00FD5364"/>
    <w:rsid w:val="00FE23C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suppliers.sita.co.z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w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Lungile.Sibiya@sita.co.z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Lungile.sibiya@sita.co.za" TargetMode="External"/><Relationship Id="rId20" Type="http://schemas.openxmlformats.org/officeDocument/2006/relationships/hyperlink" Target="http://www.sars.gov.x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mohlahlo@thedtic.gov.za" TargetMode="External"/><Relationship Id="rId5" Type="http://schemas.openxmlformats.org/officeDocument/2006/relationships/customXml" Target="../customXml/item5.xml"/><Relationship Id="rId15" Type="http://schemas.openxmlformats.org/officeDocument/2006/relationships/hyperlink" Target="http://www.suppliers.sita.co.za" TargetMode="External"/><Relationship Id="rId23" Type="http://schemas.openxmlformats.org/officeDocument/2006/relationships/hyperlink" Target="mailto:Ynematswerani@thedtic.gov.za"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sita.co.za/content/erp-isupplier-ecatalogue-guidelin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75835382894985?p=Q8fZBB3tOhEBq0ad5N" TargetMode="External"/><Relationship Id="rId22" Type="http://schemas.openxmlformats.org/officeDocument/2006/relationships/oleObject" Target="embeddings/oleObject1.bin"/><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1D3DA5"/>
    <w:rsid w:val="00324050"/>
    <w:rsid w:val="003546C8"/>
    <w:rsid w:val="00393783"/>
    <w:rsid w:val="00421598"/>
    <w:rsid w:val="00434C94"/>
    <w:rsid w:val="004C2568"/>
    <w:rsid w:val="004E720A"/>
    <w:rsid w:val="0058155D"/>
    <w:rsid w:val="00591359"/>
    <w:rsid w:val="005A267B"/>
    <w:rsid w:val="005B6244"/>
    <w:rsid w:val="005D6DB0"/>
    <w:rsid w:val="0062646B"/>
    <w:rsid w:val="006E0A1F"/>
    <w:rsid w:val="0075021C"/>
    <w:rsid w:val="007A682D"/>
    <w:rsid w:val="007C4FA7"/>
    <w:rsid w:val="00810751"/>
    <w:rsid w:val="0086516A"/>
    <w:rsid w:val="008910AF"/>
    <w:rsid w:val="00910CC1"/>
    <w:rsid w:val="009B5EAA"/>
    <w:rsid w:val="009E3321"/>
    <w:rsid w:val="00A312B4"/>
    <w:rsid w:val="00A74B52"/>
    <w:rsid w:val="00AC07F7"/>
    <w:rsid w:val="00B107D6"/>
    <w:rsid w:val="00B412ED"/>
    <w:rsid w:val="00B442C9"/>
    <w:rsid w:val="00BE047D"/>
    <w:rsid w:val="00C92D10"/>
    <w:rsid w:val="00CC2DD2"/>
    <w:rsid w:val="00D656F8"/>
    <w:rsid w:val="00DE1124"/>
    <w:rsid w:val="00F657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56E5A8-14C2-4E3D-B0C1-4D5F5EF1D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12621</Words>
  <Characters>71944</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Brian Matemane</cp:lastModifiedBy>
  <cp:revision>2</cp:revision>
  <cp:lastPrinted>2017-11-22T15:08:00Z</cp:lastPrinted>
  <dcterms:created xsi:type="dcterms:W3CDTF">2026-09-07T12:31:00Z</dcterms:created>
  <dcterms:modified xsi:type="dcterms:W3CDTF">2026-09-07T12:31:00Z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