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3E206FF5" w:rsidR="00624C23" w:rsidRPr="00766895" w:rsidRDefault="00951696" w:rsidP="00A45510">
            <w:pPr>
              <w:spacing w:line="360" w:lineRule="auto"/>
              <w:rPr>
                <w:rFonts w:ascii="Tahoma" w:hAnsi="Tahoma" w:cs="Tahoma"/>
                <w:b/>
                <w:sz w:val="18"/>
                <w:szCs w:val="18"/>
              </w:rPr>
            </w:pPr>
            <w:bookmarkStart w:id="0" w:name="OLE_LINK15"/>
            <w:bookmarkStart w:id="1" w:name="OLE_LINK16"/>
            <w:r w:rsidRPr="008D4776">
              <w:rPr>
                <w:rFonts w:ascii="Tahoma" w:hAnsi="Tahoma" w:cs="Tahoma"/>
                <w:b/>
                <w:sz w:val="18"/>
                <w:szCs w:val="18"/>
              </w:rPr>
              <w:t>PR</w:t>
            </w:r>
            <w:bookmarkStart w:id="2" w:name="OLE_LINK8"/>
            <w:r w:rsidR="007A50DB" w:rsidRPr="007A50DB">
              <w:rPr>
                <w:rFonts w:ascii="Tahoma" w:hAnsi="Tahoma" w:cs="Tahoma"/>
                <w:b/>
                <w:sz w:val="18"/>
                <w:szCs w:val="18"/>
              </w:rPr>
              <w:t>101</w:t>
            </w:r>
            <w:r w:rsidR="007433E4">
              <w:rPr>
                <w:rFonts w:ascii="Tahoma" w:hAnsi="Tahoma" w:cs="Tahoma"/>
                <w:b/>
                <w:sz w:val="18"/>
                <w:szCs w:val="18"/>
              </w:rPr>
              <w:t>1</w:t>
            </w:r>
            <w:bookmarkEnd w:id="2"/>
            <w:r w:rsidR="002A073F">
              <w:rPr>
                <w:rFonts w:ascii="Tahoma" w:hAnsi="Tahoma" w:cs="Tahoma"/>
                <w:b/>
                <w:sz w:val="18"/>
                <w:szCs w:val="18"/>
              </w:rPr>
              <w:t>30</w:t>
            </w:r>
            <w:r w:rsidR="002D125C">
              <w:rPr>
                <w:rFonts w:ascii="Tahoma" w:hAnsi="Tahoma" w:cs="Tahoma"/>
                <w:b/>
                <w:sz w:val="18"/>
                <w:szCs w:val="18"/>
              </w:rPr>
              <w:t>55</w:t>
            </w:r>
            <w:bookmarkEnd w:id="0"/>
            <w:r w:rsidR="00BE3AFC" w:rsidRPr="00766895">
              <w:rPr>
                <w:rFonts w:ascii="Tahoma" w:hAnsi="Tahoma" w:cs="Tahoma"/>
                <w:b/>
                <w:bCs/>
                <w:sz w:val="18"/>
                <w:szCs w:val="18"/>
              </w:rPr>
              <w:t xml:space="preserve"> </w:t>
            </w:r>
            <w:bookmarkEnd w:id="1"/>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CAF8C00" w:rsidR="003F59FE" w:rsidRPr="00400F69" w:rsidRDefault="007433E4" w:rsidP="00DC3427">
            <w:pPr>
              <w:spacing w:before="60" w:after="60" w:line="360" w:lineRule="auto"/>
              <w:rPr>
                <w:rFonts w:ascii="Tahoma" w:hAnsi="Tahoma" w:cs="Tahoma"/>
                <w:sz w:val="18"/>
                <w:szCs w:val="18"/>
              </w:rPr>
            </w:pPr>
            <w:bookmarkStart w:id="3" w:name="OLE_LINK10"/>
            <w:bookmarkStart w:id="4" w:name="OLE_LINK13"/>
            <w:bookmarkStart w:id="5" w:name="OLE_LINK9"/>
            <w:bookmarkStart w:id="6" w:name="OLE_LINK12"/>
            <w:r>
              <w:rPr>
                <w:rFonts w:ascii="Tahoma" w:hAnsi="Tahoma" w:cs="Tahoma"/>
                <w:sz w:val="18"/>
                <w:szCs w:val="18"/>
              </w:rPr>
              <w:t xml:space="preserve">The Road Accident Fund (RAF) </w:t>
            </w:r>
            <w:bookmarkStart w:id="7" w:name="_Hlk215568747"/>
            <w:r>
              <w:rPr>
                <w:rFonts w:ascii="Tahoma" w:hAnsi="Tahoma" w:cs="Tahoma"/>
                <w:sz w:val="18"/>
                <w:szCs w:val="18"/>
              </w:rPr>
              <w:t>wishe</w:t>
            </w:r>
            <w:bookmarkEnd w:id="3"/>
            <w:bookmarkEnd w:id="4"/>
            <w:r w:rsidR="00506959">
              <w:rPr>
                <w:rFonts w:ascii="Tahoma" w:hAnsi="Tahoma" w:cs="Tahoma"/>
                <w:sz w:val="18"/>
                <w:szCs w:val="18"/>
              </w:rPr>
              <w:t xml:space="preserve">s to </w:t>
            </w:r>
            <w:r w:rsidR="00506959" w:rsidRPr="00506959">
              <w:rPr>
                <w:rFonts w:ascii="Tahoma" w:hAnsi="Tahoma" w:cs="Tahoma"/>
                <w:sz w:val="18"/>
                <w:szCs w:val="18"/>
              </w:rPr>
              <w:t xml:space="preserve">appoint </w:t>
            </w:r>
            <w:r w:rsidR="00053EEF">
              <w:rPr>
                <w:rFonts w:ascii="Tahoma" w:hAnsi="Tahoma" w:cs="Tahoma"/>
                <w:sz w:val="18"/>
                <w:szCs w:val="18"/>
              </w:rPr>
              <w:t xml:space="preserve">an </w:t>
            </w:r>
            <w:r w:rsidR="00053EEF">
              <w:rPr>
                <w:rFonts w:ascii="Tahoma" w:hAnsi="Tahoma" w:cs="Tahoma"/>
                <w:sz w:val="18"/>
                <w:szCs w:val="18"/>
                <w:lang w:val="en-US"/>
              </w:rPr>
              <w:t xml:space="preserve">accredited </w:t>
            </w:r>
            <w:r w:rsidR="00506959">
              <w:rPr>
                <w:rFonts w:ascii="Tahoma" w:hAnsi="Tahoma" w:cs="Tahoma"/>
                <w:sz w:val="18"/>
                <w:szCs w:val="18"/>
              </w:rPr>
              <w:t xml:space="preserve">service provider </w:t>
            </w:r>
            <w:bookmarkStart w:id="8" w:name="OLE_LINK17"/>
            <w:bookmarkEnd w:id="5"/>
            <w:r w:rsidR="00FB693D">
              <w:rPr>
                <w:rFonts w:ascii="Tahoma" w:hAnsi="Tahoma" w:cs="Tahoma"/>
                <w:sz w:val="18"/>
                <w:szCs w:val="18"/>
              </w:rPr>
              <w:t xml:space="preserve">for the </w:t>
            </w:r>
            <w:bookmarkStart w:id="9" w:name="OLE_LINK14"/>
            <w:r w:rsidR="00FB693D">
              <w:rPr>
                <w:rFonts w:ascii="Tahoma" w:hAnsi="Tahoma" w:cs="Tahoma"/>
                <w:sz w:val="18"/>
                <w:szCs w:val="18"/>
              </w:rPr>
              <w:t xml:space="preserve">Renewal of </w:t>
            </w:r>
            <w:r w:rsidR="002D125C">
              <w:rPr>
                <w:rFonts w:ascii="Tahoma" w:hAnsi="Tahoma" w:cs="Tahoma"/>
                <w:sz w:val="18"/>
                <w:szCs w:val="18"/>
              </w:rPr>
              <w:t xml:space="preserve">CISCO Firewall Licenses, </w:t>
            </w:r>
            <w:r w:rsidR="00053EEF">
              <w:rPr>
                <w:rFonts w:ascii="Tahoma" w:hAnsi="Tahoma" w:cs="Tahoma"/>
                <w:sz w:val="18"/>
                <w:szCs w:val="18"/>
              </w:rPr>
              <w:t>M</w:t>
            </w:r>
            <w:r w:rsidR="002D125C">
              <w:rPr>
                <w:rFonts w:ascii="Tahoma" w:hAnsi="Tahoma" w:cs="Tahoma"/>
                <w:sz w:val="18"/>
                <w:szCs w:val="18"/>
              </w:rPr>
              <w:t xml:space="preserve">aintenance and </w:t>
            </w:r>
            <w:r w:rsidR="00053EEF">
              <w:rPr>
                <w:rFonts w:ascii="Tahoma" w:hAnsi="Tahoma" w:cs="Tahoma"/>
                <w:sz w:val="18"/>
                <w:szCs w:val="18"/>
              </w:rPr>
              <w:t>S</w:t>
            </w:r>
            <w:r w:rsidR="002D125C">
              <w:rPr>
                <w:rFonts w:ascii="Tahoma" w:hAnsi="Tahoma" w:cs="Tahoma"/>
                <w:sz w:val="18"/>
                <w:szCs w:val="18"/>
              </w:rPr>
              <w:t>upport</w:t>
            </w:r>
            <w:bookmarkEnd w:id="9"/>
            <w:r w:rsidR="002D125C">
              <w:rPr>
                <w:rFonts w:ascii="Tahoma" w:hAnsi="Tahoma" w:cs="Tahoma"/>
                <w:sz w:val="18"/>
                <w:szCs w:val="18"/>
              </w:rPr>
              <w:t xml:space="preserve"> </w:t>
            </w:r>
            <w:bookmarkEnd w:id="8"/>
            <w:r w:rsidR="002D125C">
              <w:rPr>
                <w:rFonts w:ascii="Tahoma" w:hAnsi="Tahoma" w:cs="Tahoma"/>
                <w:sz w:val="18"/>
                <w:szCs w:val="18"/>
              </w:rPr>
              <w:t>for a period of twelve (12) months.</w:t>
            </w:r>
            <w:bookmarkEnd w:id="6"/>
            <w:bookmarkEnd w:id="7"/>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6238C5A" w:rsidR="007A50DB" w:rsidRPr="00766895" w:rsidRDefault="008D25B5" w:rsidP="007A50DB">
            <w:pPr>
              <w:spacing w:line="360" w:lineRule="auto"/>
              <w:rPr>
                <w:rFonts w:ascii="Tahoma" w:hAnsi="Tahoma" w:cs="Tahoma"/>
                <w:b/>
                <w:bCs/>
                <w:sz w:val="18"/>
                <w:szCs w:val="18"/>
              </w:rPr>
            </w:pPr>
            <w:bookmarkStart w:id="10" w:name="OLE_LINK5"/>
            <w:bookmarkStart w:id="11" w:name="OLE_LINK3"/>
            <w:r>
              <w:rPr>
                <w:rFonts w:ascii="Tahoma" w:hAnsi="Tahoma" w:cs="Tahoma"/>
                <w:b/>
                <w:bCs/>
                <w:sz w:val="18"/>
                <w:szCs w:val="18"/>
                <w:lang w:val="en-GB"/>
              </w:rPr>
              <w:t>0</w:t>
            </w:r>
            <w:r w:rsidR="0078537B">
              <w:rPr>
                <w:rFonts w:ascii="Tahoma" w:hAnsi="Tahoma" w:cs="Tahoma"/>
                <w:b/>
                <w:bCs/>
                <w:sz w:val="18"/>
                <w:szCs w:val="18"/>
                <w:lang w:val="en-GB"/>
              </w:rPr>
              <w:t>2</w:t>
            </w:r>
            <w:r>
              <w:rPr>
                <w:rFonts w:ascii="Tahoma" w:hAnsi="Tahoma" w:cs="Tahoma"/>
                <w:b/>
                <w:bCs/>
                <w:sz w:val="18"/>
                <w:szCs w:val="18"/>
                <w:lang w:val="en-GB"/>
              </w:rPr>
              <w:t xml:space="preserve"> December</w:t>
            </w:r>
            <w:r w:rsidR="007A50DB">
              <w:rPr>
                <w:rFonts w:ascii="Tahoma" w:hAnsi="Tahoma" w:cs="Tahoma"/>
                <w:b/>
                <w:bCs/>
                <w:sz w:val="18"/>
                <w:szCs w:val="18"/>
                <w:lang w:val="en-GB"/>
              </w:rPr>
              <w:t xml:space="preserve"> </w:t>
            </w:r>
            <w:bookmarkEnd w:id="10"/>
            <w:r w:rsidR="007A50DB">
              <w:rPr>
                <w:rFonts w:ascii="Tahoma" w:hAnsi="Tahoma" w:cs="Tahoma"/>
                <w:b/>
                <w:bCs/>
                <w:sz w:val="18"/>
                <w:szCs w:val="18"/>
                <w:lang w:val="en-GB"/>
              </w:rPr>
              <w:t xml:space="preserve">2025 </w:t>
            </w:r>
            <w:bookmarkEnd w:id="11"/>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16C939CF" w:rsidR="007A50DB" w:rsidRPr="00766895" w:rsidRDefault="002D125C" w:rsidP="007A50DB">
            <w:pPr>
              <w:spacing w:line="360" w:lineRule="auto"/>
              <w:rPr>
                <w:rFonts w:ascii="Tahoma" w:hAnsi="Tahoma" w:cs="Tahoma"/>
                <w:b/>
                <w:bCs/>
                <w:sz w:val="18"/>
                <w:szCs w:val="18"/>
              </w:rPr>
            </w:pPr>
            <w:r>
              <w:rPr>
                <w:rFonts w:ascii="Tahoma" w:hAnsi="Tahoma" w:cs="Tahoma"/>
                <w:b/>
                <w:bCs/>
                <w:sz w:val="18"/>
                <w:szCs w:val="18"/>
                <w:lang w:val="en-GB"/>
              </w:rPr>
              <w:t>0</w:t>
            </w:r>
            <w:r w:rsidR="00F11F27">
              <w:rPr>
                <w:rFonts w:ascii="Tahoma" w:hAnsi="Tahoma" w:cs="Tahoma"/>
                <w:b/>
                <w:bCs/>
                <w:sz w:val="18"/>
                <w:szCs w:val="18"/>
                <w:lang w:val="en-GB"/>
              </w:rPr>
              <w:t>8</w:t>
            </w:r>
            <w:r w:rsidR="00F23861" w:rsidRPr="00F23861">
              <w:rPr>
                <w:rFonts w:ascii="Tahoma" w:hAnsi="Tahoma" w:cs="Tahoma"/>
                <w:b/>
                <w:bCs/>
                <w:sz w:val="18"/>
                <w:szCs w:val="18"/>
                <w:lang w:val="en-GB"/>
              </w:rPr>
              <w:t xml:space="preserve"> </w:t>
            </w:r>
            <w:r>
              <w:rPr>
                <w:rFonts w:ascii="Tahoma" w:hAnsi="Tahoma" w:cs="Tahoma"/>
                <w:b/>
                <w:bCs/>
                <w:sz w:val="18"/>
                <w:szCs w:val="18"/>
                <w:lang w:val="en-GB"/>
              </w:rPr>
              <w:t>December</w:t>
            </w:r>
            <w:r w:rsidR="00F23861" w:rsidRPr="00F23861">
              <w:rPr>
                <w:rFonts w:ascii="Tahoma" w:hAnsi="Tahoma" w:cs="Tahoma"/>
                <w:b/>
                <w:bCs/>
                <w:sz w:val="18"/>
                <w:szCs w:val="18"/>
                <w:lang w:val="en-GB"/>
              </w:rPr>
              <w:t xml:space="preserve"> </w:t>
            </w:r>
            <w:r w:rsidR="007A50DB">
              <w:rPr>
                <w:rFonts w:ascii="Tahoma" w:hAnsi="Tahoma" w:cs="Tahoma"/>
                <w:b/>
                <w:bCs/>
                <w:sz w:val="18"/>
                <w:szCs w:val="18"/>
                <w:lang w:val="en-GB"/>
              </w:rPr>
              <w:t>2025 at 1</w:t>
            </w:r>
            <w:r>
              <w:rPr>
                <w:rFonts w:ascii="Tahoma" w:hAnsi="Tahoma" w:cs="Tahoma"/>
                <w:b/>
                <w:bCs/>
                <w:sz w:val="18"/>
                <w:szCs w:val="18"/>
                <w:lang w:val="en-GB"/>
              </w:rPr>
              <w:t>4</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5E4976A" w:rsidR="00F36B52" w:rsidRPr="0069306A" w:rsidRDefault="0069306A" w:rsidP="0043222B">
            <w:pPr>
              <w:spacing w:line="360" w:lineRule="auto"/>
              <w:rPr>
                <w:rFonts w:ascii="Tahoma" w:hAnsi="Tahoma" w:cs="Tahoma"/>
                <w:sz w:val="18"/>
                <w:szCs w:val="18"/>
                <w:lang w:eastAsia="en-ZA" w:bidi="he-IL"/>
              </w:rPr>
            </w:pPr>
            <w:r w:rsidRPr="0069306A">
              <w:rPr>
                <w:rFonts w:ascii="Tahoma" w:hAnsi="Tahoma" w:cs="Tahoma"/>
                <w:sz w:val="18"/>
                <w:szCs w:val="18"/>
                <w:lang w:eastAsia="en-ZA" w:bidi="he-IL"/>
              </w:rPr>
              <w:t>T</w:t>
            </w:r>
            <w:r w:rsidR="00FB693D">
              <w:rPr>
                <w:rFonts w:ascii="Tahoma" w:hAnsi="Tahoma" w:cs="Tahoma"/>
                <w:sz w:val="18"/>
                <w:szCs w:val="18"/>
                <w:lang w:eastAsia="en-ZA" w:bidi="he-IL"/>
              </w:rPr>
              <w:t>welve</w:t>
            </w:r>
            <w:r w:rsidRPr="0069306A">
              <w:rPr>
                <w:rFonts w:ascii="Tahoma" w:hAnsi="Tahoma" w:cs="Tahoma"/>
                <w:sz w:val="18"/>
                <w:szCs w:val="18"/>
                <w:lang w:eastAsia="en-ZA" w:bidi="he-IL"/>
              </w:rPr>
              <w:t xml:space="preserve"> (</w:t>
            </w:r>
            <w:r w:rsidR="00FB693D">
              <w:rPr>
                <w:rFonts w:ascii="Tahoma" w:hAnsi="Tahoma" w:cs="Tahoma"/>
                <w:sz w:val="18"/>
                <w:szCs w:val="18"/>
                <w:lang w:eastAsia="en-ZA" w:bidi="he-IL"/>
              </w:rPr>
              <w:t>12</w:t>
            </w:r>
            <w:r w:rsidRPr="0069306A">
              <w:rPr>
                <w:rFonts w:ascii="Tahoma" w:hAnsi="Tahoma" w:cs="Tahoma"/>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2" w:name="OLE_LINK7"/>
            <w:r w:rsidRPr="00872A8A">
              <w:rPr>
                <w:rFonts w:ascii="Tahoma" w:hAnsi="Tahoma" w:cs="Tahoma"/>
                <w:b/>
                <w:bCs/>
                <w:sz w:val="18"/>
                <w:szCs w:val="18"/>
                <w:lang w:eastAsia="en-ZA" w:bidi="he-IL"/>
              </w:rPr>
              <w:t>N/A</w:t>
            </w:r>
            <w:bookmarkEnd w:id="12"/>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3" w:name="_Toc2171286"/>
      <w:r w:rsidR="00976D8C" w:rsidRPr="00766895">
        <w:rPr>
          <w:rFonts w:ascii="Tahoma" w:hAnsi="Tahoma" w:cs="Tahoma"/>
          <w:color w:val="auto"/>
          <w:sz w:val="18"/>
          <w:szCs w:val="18"/>
        </w:rPr>
        <w:t>TERMS AND CONDITIONS OF REQUEST FOR QUOTATION (RFQ)</w:t>
      </w:r>
      <w:bookmarkEnd w:id="13"/>
    </w:p>
    <w:p w14:paraId="017AC4B0" w14:textId="77777777" w:rsidR="0037307E" w:rsidRPr="00766895" w:rsidRDefault="0037307E" w:rsidP="00A45510">
      <w:pPr>
        <w:spacing w:line="360" w:lineRule="auto"/>
        <w:jc w:val="left"/>
        <w:rPr>
          <w:rFonts w:ascii="Tahoma" w:hAnsi="Tahoma" w:cs="Tahoma"/>
          <w:b/>
          <w:sz w:val="18"/>
          <w:szCs w:val="18"/>
        </w:rPr>
      </w:pPr>
      <w:bookmarkStart w:id="14"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5" w:name="_Toc2171287"/>
      <w:r w:rsidRPr="00766895">
        <w:rPr>
          <w:rFonts w:ascii="Tahoma" w:hAnsi="Tahoma" w:cs="Tahoma"/>
          <w:color w:val="auto"/>
          <w:sz w:val="18"/>
          <w:szCs w:val="18"/>
        </w:rPr>
        <w:lastRenderedPageBreak/>
        <w:t>GENERAL CONDITIONS OF CONTRACT</w:t>
      </w:r>
      <w:bookmarkEnd w:id="15"/>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6" w:name="_Toc2171288"/>
      <w:r w:rsidRPr="00766895">
        <w:rPr>
          <w:rFonts w:ascii="Tahoma" w:hAnsi="Tahoma" w:cs="Tahoma"/>
          <w:color w:val="auto"/>
          <w:sz w:val="18"/>
          <w:szCs w:val="18"/>
        </w:rPr>
        <w:lastRenderedPageBreak/>
        <w:t>RFQ SPECIFICATION</w:t>
      </w:r>
      <w:bookmarkEnd w:id="16"/>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7" w:name="OLE_LINK2"/>
      <w:bookmarkStart w:id="18" w:name="OLE_LINK6"/>
      <w:bookmarkStart w:id="19" w:name="_Hlk134603594"/>
      <w:bookmarkStart w:id="20" w:name="_Hlk128723850"/>
      <w:bookmarkStart w:id="21" w:name="_Hlk127180884"/>
      <w:r w:rsidRPr="00766895">
        <w:rPr>
          <w:rFonts w:ascii="Tahoma" w:hAnsi="Tahoma" w:cs="Tahoma"/>
          <w:sz w:val="18"/>
          <w:szCs w:val="18"/>
        </w:rPr>
        <w:t>B</w:t>
      </w:r>
      <w:bookmarkStart w:id="22"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EB9DCDF" w14:textId="484C0454" w:rsidR="00053EEF" w:rsidRDefault="00053EEF" w:rsidP="00430441">
      <w:pPr>
        <w:spacing w:line="360" w:lineRule="auto"/>
        <w:ind w:left="426"/>
        <w:rPr>
          <w:rFonts w:ascii="Tahoma" w:hAnsi="Tahoma" w:cs="Tahoma"/>
          <w:sz w:val="18"/>
          <w:szCs w:val="18"/>
        </w:rPr>
      </w:pPr>
      <w:bookmarkStart w:id="23" w:name="_Toc410741504"/>
      <w:bookmarkStart w:id="24" w:name="_Toc412129726"/>
      <w:bookmarkStart w:id="25" w:name="_Toc396741567"/>
      <w:bookmarkStart w:id="26" w:name="_Toc413846968"/>
      <w:bookmarkStart w:id="27" w:name="_Toc417028669"/>
      <w:bookmarkStart w:id="28" w:name="_Toc423008316"/>
      <w:r w:rsidRPr="00053EEF">
        <w:rPr>
          <w:rFonts w:ascii="Tahoma" w:hAnsi="Tahoma" w:cs="Tahoma"/>
          <w:sz w:val="18"/>
          <w:szCs w:val="18"/>
        </w:rPr>
        <w:t xml:space="preserve">The Road Accident Fund (RAF) </w:t>
      </w:r>
      <w:r w:rsidR="00FB693D" w:rsidRPr="00FB693D">
        <w:rPr>
          <w:rFonts w:ascii="Tahoma" w:hAnsi="Tahoma" w:cs="Tahoma"/>
          <w:sz w:val="18"/>
          <w:szCs w:val="18"/>
        </w:rPr>
        <w:t>wishes to appoint an accredited service provider for the Renewal of CISCO Firewall Licenses, Maintenance and Support for a period of twelve (12) months</w:t>
      </w:r>
      <w:r w:rsidRPr="00053EEF">
        <w:rPr>
          <w:rFonts w:ascii="Tahoma" w:hAnsi="Tahoma" w:cs="Tahoma"/>
          <w:sz w:val="18"/>
          <w:szCs w:val="18"/>
        </w:rPr>
        <w:t>.</w:t>
      </w:r>
    </w:p>
    <w:p w14:paraId="3FD431D8" w14:textId="77777777" w:rsidR="00053EEF" w:rsidRPr="00571D89" w:rsidRDefault="00053EEF"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7"/>
    <w:bookmarkEnd w:id="18"/>
    <w:p w14:paraId="03299E8C" w14:textId="0B8D610E" w:rsidR="004075A1"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743D6169" w14:textId="77777777" w:rsidR="009030C5" w:rsidRDefault="009030C5" w:rsidP="004075A1">
      <w:pPr>
        <w:autoSpaceDE w:val="0"/>
        <w:autoSpaceDN w:val="0"/>
        <w:adjustRightInd w:val="0"/>
        <w:spacing w:line="360" w:lineRule="auto"/>
        <w:rPr>
          <w:rFonts w:ascii="Tahoma" w:hAnsi="Tahoma" w:cs="Tahoma"/>
          <w:b/>
          <w:bCs/>
          <w:color w:val="000000"/>
          <w:sz w:val="18"/>
          <w:szCs w:val="18"/>
          <w:u w:val="single"/>
          <w:lang w:eastAsia="en-GB"/>
        </w:rPr>
      </w:pPr>
    </w:p>
    <w:p w14:paraId="4F792953" w14:textId="33DFAAB9" w:rsidR="008915FA" w:rsidRPr="0069306A" w:rsidRDefault="008915FA" w:rsidP="008915FA">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color w:val="000000"/>
          <w:sz w:val="18"/>
          <w:szCs w:val="18"/>
          <w:lang w:eastAsia="en-GB"/>
        </w:rPr>
        <w:t xml:space="preserve">      </w:t>
      </w:r>
      <w:r w:rsidR="009030C5" w:rsidRPr="009030C5">
        <w:rPr>
          <w:rFonts w:ascii="Tahoma" w:hAnsi="Tahoma" w:cs="Tahoma"/>
          <w:b/>
          <w:bCs/>
          <w:color w:val="000000"/>
          <w:sz w:val="18"/>
          <w:szCs w:val="18"/>
          <w:u w:val="single"/>
          <w:lang w:eastAsia="en-GB"/>
        </w:rPr>
        <w:t xml:space="preserve">Renewal of </w:t>
      </w:r>
      <w:r w:rsidRPr="009030C5">
        <w:rPr>
          <w:rFonts w:ascii="Tahoma" w:hAnsi="Tahoma" w:cs="Tahoma"/>
          <w:b/>
          <w:bCs/>
          <w:color w:val="000000"/>
          <w:sz w:val="18"/>
          <w:szCs w:val="18"/>
          <w:u w:val="single"/>
          <w:lang w:eastAsia="en-GB"/>
        </w:rPr>
        <w:t>Firewall</w:t>
      </w:r>
      <w:r w:rsidRPr="0069306A">
        <w:rPr>
          <w:rFonts w:ascii="Tahoma" w:hAnsi="Tahoma" w:cs="Tahoma"/>
          <w:b/>
          <w:bCs/>
          <w:color w:val="000000"/>
          <w:sz w:val="18"/>
          <w:szCs w:val="18"/>
          <w:u w:val="single"/>
          <w:lang w:eastAsia="en-GB"/>
        </w:rPr>
        <w:t xml:space="preserve"> licenses currently deployed in the environment are as follows:</w:t>
      </w:r>
    </w:p>
    <w:p w14:paraId="23629E3E" w14:textId="77777777" w:rsidR="008915FA" w:rsidRPr="0069306A" w:rsidRDefault="008915FA" w:rsidP="0069306A">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Base Licenses</w:t>
      </w:r>
    </w:p>
    <w:p w14:paraId="5E966354" w14:textId="77777777" w:rsidR="008915FA" w:rsidRPr="0069306A" w:rsidRDefault="008915FA" w:rsidP="0069306A">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Malware Licenses </w:t>
      </w:r>
    </w:p>
    <w:p w14:paraId="2BCD8238" w14:textId="77777777" w:rsidR="008915FA" w:rsidRPr="0069306A" w:rsidRDefault="008915FA" w:rsidP="0069306A">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Threat Licenses </w:t>
      </w:r>
    </w:p>
    <w:p w14:paraId="1A3CB7F5" w14:textId="059D444E" w:rsidR="008D25B5" w:rsidRDefault="008915FA" w:rsidP="008D25B5">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Three (3) x </w:t>
      </w:r>
      <w:r w:rsidRPr="0069306A">
        <w:rPr>
          <w:rFonts w:ascii="Tahoma" w:hAnsi="Tahoma" w:cs="Tahoma"/>
          <w:color w:val="000000"/>
          <w:sz w:val="18"/>
          <w:szCs w:val="18"/>
          <w:lang w:eastAsia="en-GB"/>
        </w:rPr>
        <w:t xml:space="preserve">URL </w:t>
      </w:r>
      <w:r w:rsidR="0069306A">
        <w:rPr>
          <w:rFonts w:ascii="Tahoma" w:hAnsi="Tahoma" w:cs="Tahoma"/>
          <w:color w:val="000000"/>
          <w:sz w:val="18"/>
          <w:szCs w:val="18"/>
          <w:lang w:eastAsia="en-GB"/>
        </w:rPr>
        <w:t>F</w:t>
      </w:r>
      <w:r w:rsidRPr="0069306A">
        <w:rPr>
          <w:rFonts w:ascii="Tahoma" w:hAnsi="Tahoma" w:cs="Tahoma"/>
          <w:color w:val="000000"/>
          <w:sz w:val="18"/>
          <w:szCs w:val="18"/>
          <w:lang w:eastAsia="en-GB"/>
        </w:rPr>
        <w:t xml:space="preserve">iltering Licenses </w:t>
      </w:r>
    </w:p>
    <w:p w14:paraId="627C7003" w14:textId="3CC8E9E9" w:rsidR="00852388" w:rsidRDefault="00143F37" w:rsidP="00143F37">
      <w:pPr>
        <w:pStyle w:val="ListParagraph"/>
        <w:numPr>
          <w:ilvl w:val="0"/>
          <w:numId w:val="28"/>
        </w:numPr>
        <w:tabs>
          <w:tab w:val="left" w:pos="993"/>
        </w:tabs>
        <w:autoSpaceDE w:val="0"/>
        <w:autoSpaceDN w:val="0"/>
        <w:adjustRightInd w:val="0"/>
        <w:spacing w:line="360" w:lineRule="auto"/>
        <w:rPr>
          <w:rFonts w:ascii="Tahoma" w:hAnsi="Tahoma" w:cs="Tahoma"/>
          <w:color w:val="000000"/>
          <w:sz w:val="18"/>
          <w:szCs w:val="18"/>
          <w:lang w:eastAsia="en-GB"/>
        </w:rPr>
      </w:pPr>
      <w:r>
        <w:rPr>
          <w:rFonts w:ascii="Tahoma" w:hAnsi="Tahoma" w:cs="Tahoma"/>
          <w:color w:val="000000"/>
          <w:sz w:val="18"/>
          <w:szCs w:val="18"/>
          <w:lang w:eastAsia="en-GB"/>
        </w:rPr>
        <w:t>Remote and on-site support required for</w:t>
      </w:r>
      <w:r w:rsidR="00660681">
        <w:rPr>
          <w:rFonts w:ascii="Tahoma" w:hAnsi="Tahoma" w:cs="Tahoma"/>
          <w:color w:val="000000"/>
          <w:sz w:val="18"/>
          <w:szCs w:val="18"/>
          <w:lang w:eastAsia="en-GB"/>
        </w:rPr>
        <w:t xml:space="preserve"> the</w:t>
      </w:r>
      <w:r>
        <w:rPr>
          <w:rFonts w:ascii="Tahoma" w:hAnsi="Tahoma" w:cs="Tahoma"/>
          <w:color w:val="000000"/>
          <w:sz w:val="18"/>
          <w:szCs w:val="18"/>
          <w:lang w:eastAsia="en-GB"/>
        </w:rPr>
        <w:t xml:space="preserve"> above </w:t>
      </w:r>
      <w:r w:rsidR="00FB693D">
        <w:rPr>
          <w:rFonts w:ascii="Tahoma" w:hAnsi="Tahoma" w:cs="Tahoma"/>
          <w:color w:val="000000"/>
          <w:sz w:val="18"/>
          <w:szCs w:val="18"/>
          <w:lang w:eastAsia="en-GB"/>
        </w:rPr>
        <w:t xml:space="preserve">mentioned </w:t>
      </w:r>
      <w:r>
        <w:rPr>
          <w:rFonts w:ascii="Tahoma" w:hAnsi="Tahoma" w:cs="Tahoma"/>
          <w:color w:val="000000"/>
          <w:sz w:val="18"/>
          <w:szCs w:val="18"/>
          <w:lang w:eastAsia="en-GB"/>
        </w:rPr>
        <w:t xml:space="preserve">licences </w:t>
      </w:r>
    </w:p>
    <w:p w14:paraId="741F70B4" w14:textId="77777777" w:rsidR="00FB693D" w:rsidRPr="00FB693D" w:rsidRDefault="00FB693D" w:rsidP="00FB693D">
      <w:pPr>
        <w:tabs>
          <w:tab w:val="left" w:pos="993"/>
        </w:tabs>
        <w:autoSpaceDE w:val="0"/>
        <w:autoSpaceDN w:val="0"/>
        <w:adjustRightInd w:val="0"/>
        <w:spacing w:line="360" w:lineRule="auto"/>
        <w:ind w:left="360"/>
        <w:rPr>
          <w:rFonts w:ascii="Tahoma" w:hAnsi="Tahoma" w:cs="Tahoma"/>
          <w:color w:val="000000"/>
          <w:sz w:val="18"/>
          <w:szCs w:val="18"/>
          <w:lang w:eastAsia="en-GB"/>
        </w:rPr>
      </w:pPr>
    </w:p>
    <w:p w14:paraId="18B163CC" w14:textId="64045244" w:rsidR="004C56B5" w:rsidRDefault="00053EEF" w:rsidP="00053EEF">
      <w:pPr>
        <w:autoSpaceDE w:val="0"/>
        <w:autoSpaceDN w:val="0"/>
        <w:adjustRightInd w:val="0"/>
        <w:spacing w:line="360" w:lineRule="auto"/>
        <w:rPr>
          <w:rFonts w:ascii="Tahoma" w:hAnsi="Tahoma" w:cs="Tahoma"/>
          <w:b/>
          <w:bCs/>
          <w:color w:val="000000"/>
          <w:sz w:val="18"/>
          <w:szCs w:val="18"/>
          <w:u w:val="single"/>
          <w:lang w:eastAsia="en-GB"/>
        </w:rPr>
      </w:pPr>
      <w:r w:rsidRPr="00053EEF">
        <w:rPr>
          <w:rFonts w:ascii="Tahoma" w:hAnsi="Tahoma" w:cs="Tahoma"/>
          <w:b/>
          <w:bCs/>
          <w:color w:val="000000"/>
          <w:sz w:val="18"/>
          <w:szCs w:val="18"/>
          <w:lang w:eastAsia="en-GB"/>
        </w:rPr>
        <w:t xml:space="preserve">    </w:t>
      </w:r>
      <w:r w:rsidR="008915FA" w:rsidRPr="008915FA">
        <w:rPr>
          <w:rFonts w:ascii="Tahoma" w:hAnsi="Tahoma" w:cs="Tahoma"/>
          <w:b/>
          <w:bCs/>
          <w:color w:val="000000"/>
          <w:sz w:val="18"/>
          <w:szCs w:val="18"/>
          <w:lang w:eastAsia="en-GB"/>
        </w:rPr>
        <w:t xml:space="preserve"> </w:t>
      </w:r>
      <w:r w:rsidRPr="00053EEF">
        <w:rPr>
          <w:rFonts w:ascii="Tahoma" w:hAnsi="Tahoma" w:cs="Tahoma"/>
          <w:b/>
          <w:bCs/>
          <w:color w:val="000000"/>
          <w:sz w:val="18"/>
          <w:szCs w:val="18"/>
          <w:lang w:eastAsia="en-GB"/>
        </w:rPr>
        <w:t xml:space="preserve">  </w:t>
      </w:r>
      <w:r w:rsidRPr="0069306A">
        <w:rPr>
          <w:rFonts w:ascii="Tahoma" w:hAnsi="Tahoma" w:cs="Tahoma"/>
          <w:b/>
          <w:bCs/>
          <w:color w:val="000000"/>
          <w:sz w:val="18"/>
          <w:szCs w:val="18"/>
          <w:u w:val="single"/>
          <w:lang w:eastAsia="en-GB"/>
        </w:rPr>
        <w:t>The Service Provider must provide</w:t>
      </w:r>
      <w:r w:rsidR="004C56B5" w:rsidRPr="0069306A">
        <w:rPr>
          <w:rFonts w:ascii="Tahoma" w:hAnsi="Tahoma" w:cs="Tahoma"/>
          <w:b/>
          <w:bCs/>
          <w:color w:val="000000"/>
          <w:sz w:val="18"/>
          <w:szCs w:val="18"/>
          <w:u w:val="single"/>
          <w:lang w:eastAsia="en-GB"/>
        </w:rPr>
        <w:t xml:space="preserve"> </w:t>
      </w:r>
      <w:r w:rsidR="0069306A">
        <w:rPr>
          <w:rFonts w:ascii="Tahoma" w:hAnsi="Tahoma" w:cs="Tahoma"/>
          <w:b/>
          <w:bCs/>
          <w:color w:val="000000"/>
          <w:sz w:val="18"/>
          <w:szCs w:val="18"/>
          <w:u w:val="single"/>
          <w:lang w:eastAsia="en-GB"/>
        </w:rPr>
        <w:t>Maintenance and Support</w:t>
      </w:r>
      <w:r w:rsidR="004C56B5" w:rsidRPr="0069306A">
        <w:rPr>
          <w:rFonts w:ascii="Tahoma" w:hAnsi="Tahoma" w:cs="Tahoma"/>
          <w:b/>
          <w:bCs/>
          <w:color w:val="000000"/>
          <w:sz w:val="18"/>
          <w:szCs w:val="18"/>
          <w:u w:val="single"/>
          <w:lang w:eastAsia="en-GB"/>
        </w:rPr>
        <w:t xml:space="preserve"> </w:t>
      </w:r>
      <w:r w:rsidR="00284DA7">
        <w:rPr>
          <w:rFonts w:ascii="Tahoma" w:hAnsi="Tahoma" w:cs="Tahoma"/>
          <w:b/>
          <w:bCs/>
          <w:color w:val="000000"/>
          <w:sz w:val="18"/>
          <w:szCs w:val="18"/>
          <w:u w:val="single"/>
          <w:lang w:eastAsia="en-GB"/>
        </w:rPr>
        <w:t>for</w:t>
      </w:r>
      <w:r w:rsidR="004C56B5" w:rsidRPr="0069306A">
        <w:rPr>
          <w:rFonts w:ascii="Tahoma" w:hAnsi="Tahoma" w:cs="Tahoma"/>
          <w:b/>
          <w:bCs/>
          <w:color w:val="000000"/>
          <w:sz w:val="18"/>
          <w:szCs w:val="18"/>
          <w:u w:val="single"/>
          <w:lang w:eastAsia="en-GB"/>
        </w:rPr>
        <w:t>:</w:t>
      </w:r>
    </w:p>
    <w:p w14:paraId="0B5FEE02" w14:textId="36DBE3CA" w:rsidR="00284DA7" w:rsidRPr="00284DA7" w:rsidRDefault="009030C5" w:rsidP="00284DA7">
      <w:pPr>
        <w:pStyle w:val="ListParagraph"/>
        <w:numPr>
          <w:ilvl w:val="0"/>
          <w:numId w:val="30"/>
        </w:numPr>
        <w:autoSpaceDE w:val="0"/>
        <w:autoSpaceDN w:val="0"/>
        <w:adjustRightInd w:val="0"/>
        <w:spacing w:line="360" w:lineRule="auto"/>
        <w:jc w:val="both"/>
        <w:rPr>
          <w:rFonts w:ascii="Tahoma" w:hAnsi="Tahoma" w:cs="Tahoma"/>
          <w:color w:val="000000"/>
          <w:sz w:val="18"/>
          <w:szCs w:val="18"/>
          <w:lang w:eastAsia="en-GB"/>
        </w:rPr>
      </w:pPr>
      <w:r>
        <w:rPr>
          <w:rFonts w:ascii="Tahoma" w:hAnsi="Tahoma" w:cs="Tahoma"/>
          <w:color w:val="000000"/>
          <w:sz w:val="18"/>
          <w:szCs w:val="18"/>
          <w:lang w:eastAsia="en-GB"/>
        </w:rPr>
        <w:t>Three (</w:t>
      </w:r>
      <w:r w:rsidR="00284DA7" w:rsidRPr="00284DA7">
        <w:rPr>
          <w:rFonts w:ascii="Tahoma" w:hAnsi="Tahoma" w:cs="Tahoma"/>
          <w:color w:val="000000"/>
          <w:sz w:val="18"/>
          <w:szCs w:val="18"/>
          <w:lang w:eastAsia="en-GB"/>
        </w:rPr>
        <w:t>3</w:t>
      </w:r>
      <w:r w:rsidR="00FB693D">
        <w:rPr>
          <w:rFonts w:ascii="Tahoma" w:hAnsi="Tahoma" w:cs="Tahoma"/>
          <w:color w:val="000000"/>
          <w:sz w:val="18"/>
          <w:szCs w:val="18"/>
          <w:lang w:eastAsia="en-GB"/>
        </w:rPr>
        <w:t xml:space="preserve">) x </w:t>
      </w:r>
      <w:r w:rsidR="00284DA7" w:rsidRPr="00284DA7">
        <w:rPr>
          <w:rFonts w:ascii="Tahoma" w:hAnsi="Tahoma" w:cs="Tahoma"/>
          <w:color w:val="000000"/>
          <w:sz w:val="18"/>
          <w:szCs w:val="18"/>
          <w:lang w:eastAsia="en-GB"/>
        </w:rPr>
        <w:t xml:space="preserve">Cisco Firewall and Cisco Firepower Management Center 2600 Appliance (FMC) for </w:t>
      </w:r>
      <w:r w:rsidR="00284DA7">
        <w:rPr>
          <w:rFonts w:ascii="Tahoma" w:hAnsi="Tahoma" w:cs="Tahoma"/>
          <w:color w:val="000000"/>
          <w:sz w:val="18"/>
          <w:szCs w:val="18"/>
          <w:lang w:eastAsia="en-GB"/>
        </w:rPr>
        <w:t xml:space="preserve">the duration of the contract. </w:t>
      </w:r>
    </w:p>
    <w:p w14:paraId="1C8E1392" w14:textId="007B4725" w:rsidR="00F0053A" w:rsidRPr="0069306A" w:rsidRDefault="000476DD" w:rsidP="00284DA7">
      <w:pPr>
        <w:pStyle w:val="ListParagraph"/>
        <w:numPr>
          <w:ilvl w:val="0"/>
          <w:numId w:val="29"/>
        </w:numPr>
        <w:tabs>
          <w:tab w:val="left" w:pos="993"/>
        </w:tabs>
        <w:autoSpaceDE w:val="0"/>
        <w:autoSpaceDN w:val="0"/>
        <w:adjustRightInd w:val="0"/>
        <w:spacing w:line="360" w:lineRule="auto"/>
        <w:jc w:val="both"/>
        <w:rPr>
          <w:rFonts w:ascii="Tahoma" w:hAnsi="Tahoma" w:cs="Tahoma"/>
          <w:color w:val="000000"/>
          <w:sz w:val="18"/>
          <w:szCs w:val="18"/>
          <w:lang w:val="en-ZA" w:eastAsia="en-GB"/>
        </w:rPr>
      </w:pPr>
      <w:bookmarkStart w:id="29" w:name="OLE_LINK1"/>
      <w:r w:rsidRPr="0069306A">
        <w:rPr>
          <w:rFonts w:ascii="Tahoma" w:hAnsi="Tahoma" w:cs="Tahoma"/>
          <w:color w:val="000000"/>
          <w:sz w:val="18"/>
          <w:szCs w:val="18"/>
          <w:lang w:val="en-US" w:eastAsia="en-GB"/>
        </w:rPr>
        <w:t>M</w:t>
      </w:r>
      <w:r w:rsidR="00284DA7">
        <w:rPr>
          <w:rFonts w:ascii="Tahoma" w:hAnsi="Tahoma" w:cs="Tahoma"/>
          <w:color w:val="000000"/>
          <w:sz w:val="18"/>
          <w:szCs w:val="18"/>
          <w:lang w:val="en-US" w:eastAsia="en-GB"/>
        </w:rPr>
        <w:t xml:space="preserve">aintenance </w:t>
      </w:r>
      <w:r w:rsidR="00053EEF" w:rsidRPr="0069306A">
        <w:rPr>
          <w:rFonts w:ascii="Tahoma" w:hAnsi="Tahoma" w:cs="Tahoma"/>
          <w:color w:val="000000"/>
          <w:sz w:val="18"/>
          <w:szCs w:val="18"/>
          <w:lang w:eastAsia="en-GB"/>
        </w:rPr>
        <w:t xml:space="preserve">and support for </w:t>
      </w:r>
      <w:r w:rsidR="00284DA7">
        <w:rPr>
          <w:rFonts w:ascii="Tahoma" w:hAnsi="Tahoma" w:cs="Tahoma"/>
          <w:color w:val="000000"/>
          <w:sz w:val="18"/>
          <w:szCs w:val="18"/>
          <w:lang w:eastAsia="en-GB"/>
        </w:rPr>
        <w:t>the duration of the contract</w:t>
      </w:r>
      <w:r w:rsidR="00053EEF" w:rsidRPr="0069306A">
        <w:rPr>
          <w:rFonts w:ascii="Tahoma" w:hAnsi="Tahoma" w:cs="Tahoma"/>
          <w:color w:val="000000"/>
          <w:sz w:val="18"/>
          <w:szCs w:val="18"/>
          <w:lang w:val="en-US" w:eastAsia="en-GB"/>
        </w:rPr>
        <w:t>,</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eastAsia="en-GB"/>
        </w:rPr>
        <w:t xml:space="preserve">8x5xNBD hardware </w:t>
      </w:r>
      <w:r w:rsidR="008915FA" w:rsidRPr="0069306A">
        <w:rPr>
          <w:rFonts w:ascii="Tahoma" w:hAnsi="Tahoma" w:cs="Tahoma"/>
          <w:color w:val="000000"/>
          <w:sz w:val="18"/>
          <w:szCs w:val="18"/>
          <w:lang w:eastAsia="en-GB"/>
        </w:rPr>
        <w:t xml:space="preserve">replacement </w:t>
      </w:r>
      <w:r w:rsidR="008915FA" w:rsidRPr="0069306A">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8hrs a day for</w:t>
      </w:r>
      <w:r w:rsidR="0069306A" w:rsidRPr="0069306A">
        <w:rPr>
          <w:rFonts w:ascii="Tahoma" w:hAnsi="Tahoma" w:cs="Tahoma"/>
          <w:color w:val="000000"/>
          <w:sz w:val="18"/>
          <w:szCs w:val="18"/>
          <w:lang w:eastAsia="en-GB"/>
        </w:rPr>
        <w:t xml:space="preserve"> </w:t>
      </w:r>
      <w:r w:rsidR="00053EEF" w:rsidRPr="0069306A">
        <w:rPr>
          <w:rFonts w:ascii="Tahoma" w:hAnsi="Tahoma" w:cs="Tahoma"/>
          <w:color w:val="000000"/>
          <w:sz w:val="18"/>
          <w:szCs w:val="18"/>
          <w:lang w:val="en-US" w:eastAsia="en-GB"/>
        </w:rPr>
        <w:t>5days</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val="en-US" w:eastAsia="en-GB"/>
        </w:rPr>
        <w:t xml:space="preserve">Monday </w:t>
      </w:r>
      <w:r w:rsidR="00284DA7">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 xml:space="preserve"> Friday</w:t>
      </w:r>
      <w:r w:rsidR="00284DA7">
        <w:rPr>
          <w:rFonts w:ascii="Tahoma" w:hAnsi="Tahoma" w:cs="Tahoma"/>
          <w:color w:val="000000"/>
          <w:sz w:val="18"/>
          <w:szCs w:val="18"/>
          <w:lang w:val="en-US" w:eastAsia="en-GB"/>
        </w:rPr>
        <w:t xml:space="preserve"> </w:t>
      </w:r>
      <w:r w:rsidR="00053EEF" w:rsidRPr="0069306A">
        <w:rPr>
          <w:rFonts w:ascii="Tahoma" w:hAnsi="Tahoma" w:cs="Tahoma"/>
          <w:color w:val="000000"/>
          <w:sz w:val="18"/>
          <w:szCs w:val="18"/>
          <w:lang w:val="en-US" w:eastAsia="en-GB"/>
        </w:rPr>
        <w:t>with the replacement on the next business day</w:t>
      </w:r>
      <w:r w:rsidR="00284DA7">
        <w:rPr>
          <w:rFonts w:ascii="Tahoma" w:hAnsi="Tahoma" w:cs="Tahoma"/>
          <w:color w:val="000000"/>
          <w:sz w:val="18"/>
          <w:szCs w:val="18"/>
          <w:lang w:val="en-US" w:eastAsia="en-GB"/>
        </w:rPr>
        <w:t>)</w:t>
      </w:r>
      <w:r w:rsidR="00053EEF" w:rsidRPr="0069306A">
        <w:rPr>
          <w:rFonts w:ascii="Tahoma" w:hAnsi="Tahoma" w:cs="Tahoma"/>
          <w:color w:val="000000"/>
          <w:sz w:val="18"/>
          <w:szCs w:val="18"/>
          <w:lang w:val="en-US" w:eastAsia="en-GB"/>
        </w:rPr>
        <w:t>.</w:t>
      </w:r>
    </w:p>
    <w:p w14:paraId="38EB02A3" w14:textId="75D236D2" w:rsidR="008915FA" w:rsidRPr="0069306A" w:rsidRDefault="008915FA" w:rsidP="00284DA7">
      <w:pPr>
        <w:pStyle w:val="ListParagraph"/>
        <w:numPr>
          <w:ilvl w:val="0"/>
          <w:numId w:val="29"/>
        </w:numPr>
        <w:tabs>
          <w:tab w:val="left" w:pos="993"/>
        </w:tabs>
        <w:autoSpaceDE w:val="0"/>
        <w:autoSpaceDN w:val="0"/>
        <w:adjustRightInd w:val="0"/>
        <w:spacing w:line="360" w:lineRule="auto"/>
        <w:jc w:val="both"/>
        <w:rPr>
          <w:rFonts w:ascii="Tahoma" w:hAnsi="Tahoma" w:cs="Tahoma"/>
          <w:color w:val="000000"/>
          <w:sz w:val="18"/>
          <w:szCs w:val="18"/>
          <w:lang w:eastAsia="en-GB"/>
        </w:rPr>
      </w:pPr>
      <w:r w:rsidRPr="0069306A">
        <w:rPr>
          <w:rFonts w:ascii="Tahoma" w:hAnsi="Tahoma" w:cs="Tahoma"/>
          <w:color w:val="000000"/>
          <w:sz w:val="18"/>
          <w:szCs w:val="18"/>
          <w:lang w:val="en-US" w:eastAsia="en-GB"/>
        </w:rPr>
        <w:t xml:space="preserve">24x7x365 advanced configurations and software support. </w:t>
      </w:r>
    </w:p>
    <w:bookmarkEnd w:id="29"/>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30" w:name="_Toc2171289"/>
      <w:bookmarkEnd w:id="19"/>
      <w:bookmarkEnd w:id="20"/>
      <w:bookmarkEnd w:id="21"/>
      <w:bookmarkEnd w:id="22"/>
      <w:r w:rsidRPr="00766895">
        <w:rPr>
          <w:rFonts w:ascii="Tahoma" w:hAnsi="Tahoma" w:cs="Tahoma"/>
          <w:color w:val="auto"/>
          <w:sz w:val="18"/>
          <w:szCs w:val="18"/>
        </w:rPr>
        <w:lastRenderedPageBreak/>
        <w:t>EVALUATION CRITERIA</w:t>
      </w:r>
      <w:bookmarkEnd w:id="23"/>
      <w:bookmarkEnd w:id="24"/>
      <w:bookmarkEnd w:id="30"/>
    </w:p>
    <w:p w14:paraId="6CCB5A32" w14:textId="77777777" w:rsidR="00F23861" w:rsidRDefault="00F23861" w:rsidP="00F23861">
      <w:pPr>
        <w:rPr>
          <w:rFonts w:ascii="Tahoma" w:hAnsi="Tahoma" w:cs="Tahoma"/>
          <w:b/>
          <w:kern w:val="28"/>
          <w:sz w:val="18"/>
          <w:szCs w:val="18"/>
        </w:rPr>
      </w:pPr>
      <w:bookmarkStart w:id="31" w:name="_Toc2171290"/>
      <w:bookmarkStart w:id="32" w:name="_Toc391995496"/>
      <w:bookmarkStart w:id="33" w:name="_Toc412129727"/>
    </w:p>
    <w:p w14:paraId="29D92440" w14:textId="77777777" w:rsidR="00395CE6" w:rsidRPr="00395CE6" w:rsidRDefault="00395CE6" w:rsidP="00FB693D">
      <w:pPr>
        <w:spacing w:line="360" w:lineRule="auto"/>
        <w:ind w:left="284"/>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1B57AD17"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3C535C7F" w14:textId="15E90FD0" w:rsidR="00D67D48"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18"/>
        <w:gridCol w:w="1559"/>
      </w:tblGrid>
      <w:tr w:rsidR="00F23861" w14:paraId="4F070C6D" w14:textId="77777777" w:rsidTr="008365E0">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4" w:name="_Hlk213333253"/>
            <w:r>
              <w:rPr>
                <w:rFonts w:ascii="Tahoma" w:hAnsi="Tahoma" w:cs="Tahoma"/>
                <w:b/>
                <w:sz w:val="18"/>
                <w:szCs w:val="18"/>
                <w:lang w:val="en-GB"/>
              </w:rPr>
              <w:t xml:space="preserve">Description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14:paraId="430BEAF8" w14:textId="77777777" w:rsidTr="008365E0">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862A6A2" w14:textId="77777777" w:rsidR="00F11F27" w:rsidRPr="00F11F27" w:rsidRDefault="00F11F27" w:rsidP="00F11F27">
            <w:pPr>
              <w:spacing w:line="360" w:lineRule="auto"/>
              <w:rPr>
                <w:rFonts w:ascii="Tahoma" w:hAnsi="Tahoma" w:cs="Tahoma"/>
                <w:b/>
                <w:bCs/>
                <w:sz w:val="18"/>
                <w:szCs w:val="18"/>
              </w:rPr>
            </w:pPr>
            <w:r w:rsidRPr="00F11F27">
              <w:rPr>
                <w:rFonts w:ascii="Tahoma" w:hAnsi="Tahoma" w:cs="Tahoma"/>
                <w:b/>
                <w:bCs/>
                <w:sz w:val="18"/>
                <w:szCs w:val="18"/>
              </w:rPr>
              <w:t xml:space="preserve">Authorized Partner </w:t>
            </w:r>
          </w:p>
          <w:p w14:paraId="4B9F56B7" w14:textId="77777777" w:rsidR="00F11F27" w:rsidRPr="00F11F27" w:rsidRDefault="00F11F27" w:rsidP="00F11F27">
            <w:pPr>
              <w:spacing w:line="360" w:lineRule="auto"/>
              <w:rPr>
                <w:rFonts w:ascii="Tahoma" w:hAnsi="Tahoma" w:cs="Tahoma"/>
                <w:b/>
                <w:bCs/>
                <w:sz w:val="18"/>
                <w:szCs w:val="18"/>
              </w:rPr>
            </w:pPr>
          </w:p>
          <w:p w14:paraId="3ACE775C" w14:textId="56B1DEEB" w:rsidR="00F11F27" w:rsidRPr="00F11F27" w:rsidRDefault="00F11F27" w:rsidP="00F11F27">
            <w:pPr>
              <w:spacing w:line="360" w:lineRule="auto"/>
              <w:rPr>
                <w:rFonts w:ascii="Tahoma" w:hAnsi="Tahoma" w:cs="Tahoma"/>
                <w:sz w:val="18"/>
                <w:szCs w:val="18"/>
              </w:rPr>
            </w:pPr>
            <w:r w:rsidRPr="00F11F27">
              <w:rPr>
                <w:rFonts w:ascii="Tahoma" w:hAnsi="Tahoma" w:cs="Tahoma"/>
                <w:sz w:val="18"/>
                <w:szCs w:val="18"/>
              </w:rPr>
              <w:t xml:space="preserve">The service provider (company) must be an accredited partner (Global Gold or Gold Integrator </w:t>
            </w:r>
            <w:r>
              <w:rPr>
                <w:rFonts w:ascii="Tahoma" w:hAnsi="Tahoma" w:cs="Tahoma"/>
                <w:sz w:val="18"/>
                <w:szCs w:val="18"/>
              </w:rPr>
              <w:t xml:space="preserve">or </w:t>
            </w:r>
            <w:r w:rsidRPr="00F11F27">
              <w:rPr>
                <w:rFonts w:ascii="Tahoma" w:hAnsi="Tahoma" w:cs="Tahoma"/>
                <w:sz w:val="18"/>
                <w:szCs w:val="18"/>
              </w:rPr>
              <w:t xml:space="preserve">Secure Networking Solution </w:t>
            </w:r>
            <w:r w:rsidR="0078537B" w:rsidRPr="00F11F27">
              <w:rPr>
                <w:rFonts w:ascii="Tahoma" w:hAnsi="Tahoma" w:cs="Tahoma"/>
                <w:sz w:val="18"/>
                <w:szCs w:val="18"/>
              </w:rPr>
              <w:t>Specialization)</w:t>
            </w:r>
            <w:r w:rsidRPr="00F11F27">
              <w:rPr>
                <w:rFonts w:ascii="Tahoma" w:hAnsi="Tahoma" w:cs="Tahoma"/>
                <w:sz w:val="18"/>
                <w:szCs w:val="18"/>
              </w:rPr>
              <w:t xml:space="preserve"> Partner Level status of the Original Equipment Manufacturer (OEM), Cisco.</w:t>
            </w:r>
          </w:p>
          <w:p w14:paraId="1DC5C5D6" w14:textId="77777777" w:rsidR="00F11F27" w:rsidRPr="00F11F27" w:rsidRDefault="00F11F27" w:rsidP="00F11F27">
            <w:pPr>
              <w:spacing w:line="360" w:lineRule="auto"/>
              <w:rPr>
                <w:rFonts w:ascii="Tahoma" w:hAnsi="Tahoma" w:cs="Tahoma"/>
                <w:sz w:val="18"/>
                <w:szCs w:val="18"/>
              </w:rPr>
            </w:pPr>
          </w:p>
          <w:p w14:paraId="47436C2C" w14:textId="53F6526C" w:rsidR="00F11F27" w:rsidRPr="00F11F27" w:rsidRDefault="005E75AA" w:rsidP="00F11F27">
            <w:pPr>
              <w:spacing w:line="360" w:lineRule="auto"/>
              <w:rPr>
                <w:rFonts w:ascii="Tahoma" w:hAnsi="Tahoma" w:cs="Tahoma"/>
                <w:sz w:val="18"/>
                <w:szCs w:val="18"/>
              </w:rPr>
            </w:pPr>
            <w:r>
              <w:rPr>
                <w:rFonts w:ascii="Tahoma" w:hAnsi="Tahoma" w:cs="Tahoma"/>
                <w:sz w:val="18"/>
                <w:szCs w:val="18"/>
              </w:rPr>
              <w:t xml:space="preserve">The </w:t>
            </w:r>
            <w:r w:rsidR="00FB693D">
              <w:rPr>
                <w:rFonts w:ascii="Tahoma" w:hAnsi="Tahoma" w:cs="Tahoma"/>
                <w:sz w:val="18"/>
                <w:szCs w:val="18"/>
              </w:rPr>
              <w:t>s</w:t>
            </w:r>
            <w:r w:rsidR="00F11F27" w:rsidRPr="00F11F27">
              <w:rPr>
                <w:rFonts w:ascii="Tahoma" w:hAnsi="Tahoma" w:cs="Tahoma"/>
                <w:sz w:val="18"/>
                <w:szCs w:val="18"/>
              </w:rPr>
              <w:t xml:space="preserve">ervice </w:t>
            </w:r>
            <w:r w:rsidR="00FB693D">
              <w:rPr>
                <w:rFonts w:ascii="Tahoma" w:hAnsi="Tahoma" w:cs="Tahoma"/>
                <w:sz w:val="18"/>
                <w:szCs w:val="18"/>
              </w:rPr>
              <w:t>p</w:t>
            </w:r>
            <w:r w:rsidR="00F11F27" w:rsidRPr="00F11F27">
              <w:rPr>
                <w:rFonts w:ascii="Tahoma" w:hAnsi="Tahoma" w:cs="Tahoma"/>
                <w:sz w:val="18"/>
                <w:szCs w:val="18"/>
              </w:rPr>
              <w:t xml:space="preserve">rovider (company) must submit </w:t>
            </w:r>
            <w:r w:rsidR="00F11F27" w:rsidRPr="00FB693D">
              <w:rPr>
                <w:rFonts w:ascii="Tahoma" w:hAnsi="Tahoma" w:cs="Tahoma"/>
                <w:b/>
                <w:bCs/>
                <w:sz w:val="18"/>
                <w:szCs w:val="18"/>
              </w:rPr>
              <w:t>valid</w:t>
            </w:r>
            <w:r w:rsidR="00F11F27" w:rsidRPr="00F11F27">
              <w:rPr>
                <w:rFonts w:ascii="Tahoma" w:hAnsi="Tahoma" w:cs="Tahoma"/>
                <w:sz w:val="18"/>
                <w:szCs w:val="18"/>
              </w:rPr>
              <w:t xml:space="preserve"> proof as an authorized partner in a form of a letter or certificate by the closing date and time of the RFQ. </w:t>
            </w:r>
          </w:p>
          <w:p w14:paraId="0099AE21" w14:textId="77777777" w:rsidR="00F11F27" w:rsidRPr="00F11F27" w:rsidRDefault="00F11F27" w:rsidP="00F11F27">
            <w:pPr>
              <w:spacing w:line="360" w:lineRule="auto"/>
              <w:rPr>
                <w:rFonts w:ascii="Tahoma" w:hAnsi="Tahoma" w:cs="Tahoma"/>
                <w:sz w:val="18"/>
                <w:szCs w:val="18"/>
              </w:rPr>
            </w:pPr>
          </w:p>
          <w:p w14:paraId="5701FED5" w14:textId="22B9C8CF" w:rsidR="00F23861" w:rsidRPr="0027497A" w:rsidRDefault="00F11F27" w:rsidP="00F11F27">
            <w:pPr>
              <w:spacing w:line="360" w:lineRule="auto"/>
              <w:rPr>
                <w:rFonts w:ascii="Tahoma" w:hAnsi="Tahoma" w:cs="Tahoma"/>
                <w:sz w:val="18"/>
                <w:szCs w:val="18"/>
              </w:rPr>
            </w:pPr>
            <w:r w:rsidRPr="00F11F27">
              <w:rPr>
                <w:rFonts w:ascii="Tahoma" w:hAnsi="Tahoma" w:cs="Tahoma"/>
                <w:sz w:val="18"/>
                <w:szCs w:val="18"/>
              </w:rPr>
              <w:t>The RAF reserves the right to validate and confirm validity.</w:t>
            </w:r>
          </w:p>
        </w:tc>
        <w:tc>
          <w:tcPr>
            <w:tcW w:w="1418" w:type="dxa"/>
            <w:tcBorders>
              <w:top w:val="single" w:sz="4" w:space="0" w:color="auto"/>
              <w:left w:val="single" w:sz="4" w:space="0" w:color="auto"/>
              <w:bottom w:val="single" w:sz="4" w:space="0" w:color="auto"/>
              <w:right w:val="single" w:sz="4" w:space="0" w:color="auto"/>
            </w:tcBorders>
          </w:tcPr>
          <w:p w14:paraId="029A1EC7" w14:textId="77777777" w:rsidR="00F23861" w:rsidRDefault="00F23861" w:rsidP="00F23861">
            <w:pPr>
              <w:spacing w:after="160" w:line="252" w:lineRule="auto"/>
              <w:rPr>
                <w:rFonts w:ascii="Tahoma" w:hAnsi="Tahoma" w:cs="Tahoma"/>
                <w:sz w:val="18"/>
                <w:szCs w:val="18"/>
                <w:lang w:val="en-GB"/>
              </w:rPr>
            </w:pPr>
          </w:p>
        </w:tc>
        <w:tc>
          <w:tcPr>
            <w:tcW w:w="1559" w:type="dxa"/>
            <w:tcBorders>
              <w:top w:val="single" w:sz="4" w:space="0" w:color="auto"/>
              <w:left w:val="single" w:sz="4" w:space="0" w:color="auto"/>
              <w:bottom w:val="single" w:sz="4" w:space="0" w:color="auto"/>
              <w:right w:val="single" w:sz="4" w:space="0" w:color="auto"/>
            </w:tcBorders>
          </w:tcPr>
          <w:p w14:paraId="6D9B7342" w14:textId="77777777" w:rsidR="00F23861"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Default="00F23861" w:rsidP="00F23861">
            <w:pPr>
              <w:spacing w:after="160" w:line="252" w:lineRule="auto"/>
              <w:rPr>
                <w:rFonts w:ascii="Tahoma" w:hAnsi="Tahoma" w:cs="Tahoma"/>
                <w:sz w:val="18"/>
                <w:szCs w:val="18"/>
                <w:lang w:val="en-GB"/>
              </w:rPr>
            </w:pPr>
          </w:p>
          <w:p w14:paraId="77E90FB1" w14:textId="77777777" w:rsidR="00F23861" w:rsidRDefault="00F23861" w:rsidP="00F23861">
            <w:pPr>
              <w:spacing w:after="160" w:line="252" w:lineRule="auto"/>
              <w:rPr>
                <w:rFonts w:ascii="Tahoma" w:hAnsi="Tahoma" w:cs="Tahoma"/>
                <w:sz w:val="18"/>
                <w:szCs w:val="18"/>
                <w:lang w:val="en-GB"/>
              </w:rPr>
            </w:pPr>
          </w:p>
        </w:tc>
      </w:tr>
      <w:tr w:rsidR="00F23861" w14:paraId="201A85AD" w14:textId="77777777" w:rsidTr="008365E0">
        <w:trPr>
          <w:cantSplit/>
          <w:trHeight w:val="617"/>
        </w:trPr>
        <w:tc>
          <w:tcPr>
            <w:tcW w:w="9918" w:type="dxa"/>
            <w:gridSpan w:val="3"/>
            <w:tcBorders>
              <w:top w:val="single" w:sz="4" w:space="0" w:color="auto"/>
              <w:left w:val="single" w:sz="4" w:space="0" w:color="auto"/>
              <w:bottom w:val="single" w:sz="4" w:space="0" w:color="auto"/>
              <w:right w:val="single" w:sz="4" w:space="0" w:color="auto"/>
            </w:tcBorders>
          </w:tcPr>
          <w:p w14:paraId="3B41F4B3" w14:textId="77777777" w:rsidR="00F23861" w:rsidRDefault="00F23861" w:rsidP="00F23861">
            <w:pPr>
              <w:spacing w:after="160" w:line="252" w:lineRule="auto"/>
              <w:rPr>
                <w:rFonts w:ascii="Tahoma" w:hAnsi="Tahoma" w:cs="Tahoma"/>
                <w:b/>
                <w:bCs/>
                <w:sz w:val="18"/>
                <w:szCs w:val="18"/>
                <w:lang w:val="en-GB"/>
              </w:rPr>
            </w:pPr>
            <w:r>
              <w:rPr>
                <w:rFonts w:ascii="Tahoma" w:hAnsi="Tahoma" w:cs="Tahoma"/>
                <w:b/>
                <w:bCs/>
                <w:sz w:val="18"/>
                <w:szCs w:val="18"/>
                <w:lang w:val="en-GB"/>
              </w:rPr>
              <w:t xml:space="preserve">Substantiate / Comments   </w:t>
            </w:r>
          </w:p>
          <w:p w14:paraId="6C55513D" w14:textId="77777777" w:rsidR="00F23861" w:rsidRDefault="00F23861" w:rsidP="00F23861">
            <w:pPr>
              <w:spacing w:after="160" w:line="252" w:lineRule="auto"/>
              <w:rPr>
                <w:rFonts w:ascii="Tahoma" w:hAnsi="Tahoma" w:cs="Tahoma"/>
                <w:b/>
                <w:bCs/>
                <w:sz w:val="18"/>
                <w:szCs w:val="18"/>
                <w:lang w:val="en-GB"/>
              </w:rPr>
            </w:pPr>
          </w:p>
        </w:tc>
      </w:tr>
      <w:bookmarkEnd w:id="34"/>
    </w:tbl>
    <w:p w14:paraId="3A7FB0D2" w14:textId="77777777" w:rsidR="00F23861" w:rsidRDefault="00F23861" w:rsidP="00F23861">
      <w:pPr>
        <w:autoSpaceDE w:val="0"/>
        <w:autoSpaceDN w:val="0"/>
        <w:spacing w:line="360" w:lineRule="auto"/>
        <w:ind w:right="-2"/>
        <w:rPr>
          <w:rFonts w:ascii="Tahoma" w:hAnsi="Tahoma" w:cs="Tahoma"/>
          <w:sz w:val="18"/>
          <w:szCs w:val="18"/>
        </w:rPr>
      </w:pPr>
    </w:p>
    <w:p w14:paraId="58AEB051" w14:textId="77777777" w:rsidR="00D67D48" w:rsidRDefault="00D67D48" w:rsidP="00F23861">
      <w:pPr>
        <w:autoSpaceDE w:val="0"/>
        <w:autoSpaceDN w:val="0"/>
        <w:spacing w:line="360" w:lineRule="auto"/>
        <w:ind w:right="-2"/>
        <w:rPr>
          <w:rFonts w:ascii="Tahoma" w:hAnsi="Tahoma" w:cs="Tahoma"/>
          <w:sz w:val="18"/>
          <w:szCs w:val="18"/>
        </w:rPr>
      </w:pPr>
    </w:p>
    <w:p w14:paraId="1277D3E1" w14:textId="77777777" w:rsidR="00D67D48" w:rsidRDefault="00D67D48" w:rsidP="00F23861">
      <w:pPr>
        <w:autoSpaceDE w:val="0"/>
        <w:autoSpaceDN w:val="0"/>
        <w:spacing w:line="360" w:lineRule="auto"/>
        <w:ind w:right="-2"/>
        <w:rPr>
          <w:rFonts w:ascii="Tahoma" w:hAnsi="Tahoma" w:cs="Tahoma"/>
          <w:sz w:val="18"/>
          <w:szCs w:val="18"/>
        </w:rPr>
      </w:pPr>
    </w:p>
    <w:p w14:paraId="414B29B0" w14:textId="77777777" w:rsidR="00D67D48" w:rsidRDefault="00D67D48" w:rsidP="00F23861">
      <w:pPr>
        <w:autoSpaceDE w:val="0"/>
        <w:autoSpaceDN w:val="0"/>
        <w:spacing w:line="360" w:lineRule="auto"/>
        <w:ind w:right="-2"/>
        <w:rPr>
          <w:rFonts w:ascii="Tahoma" w:hAnsi="Tahoma" w:cs="Tahoma"/>
          <w:sz w:val="18"/>
          <w:szCs w:val="18"/>
        </w:rPr>
      </w:pPr>
    </w:p>
    <w:p w14:paraId="24EEB589" w14:textId="77777777" w:rsidR="00D67D48" w:rsidRDefault="00D67D48" w:rsidP="00F23861">
      <w:pPr>
        <w:autoSpaceDE w:val="0"/>
        <w:autoSpaceDN w:val="0"/>
        <w:spacing w:line="360" w:lineRule="auto"/>
        <w:ind w:right="-2"/>
        <w:rPr>
          <w:rFonts w:ascii="Tahoma" w:hAnsi="Tahoma" w:cs="Tahoma"/>
          <w:sz w:val="18"/>
          <w:szCs w:val="18"/>
        </w:rPr>
      </w:pPr>
    </w:p>
    <w:p w14:paraId="2B0ECD87" w14:textId="77777777" w:rsidR="00D67D48" w:rsidRDefault="00D67D48" w:rsidP="00F23861">
      <w:pPr>
        <w:autoSpaceDE w:val="0"/>
        <w:autoSpaceDN w:val="0"/>
        <w:spacing w:line="360" w:lineRule="auto"/>
        <w:ind w:right="-2"/>
        <w:rPr>
          <w:rFonts w:ascii="Tahoma" w:hAnsi="Tahoma" w:cs="Tahoma"/>
          <w:sz w:val="18"/>
          <w:szCs w:val="18"/>
        </w:rPr>
      </w:pPr>
    </w:p>
    <w:p w14:paraId="0926A233" w14:textId="77777777" w:rsidR="00D67D48" w:rsidRDefault="00D67D48" w:rsidP="00F23861">
      <w:pPr>
        <w:autoSpaceDE w:val="0"/>
        <w:autoSpaceDN w:val="0"/>
        <w:spacing w:line="360" w:lineRule="auto"/>
        <w:ind w:right="-2"/>
        <w:rPr>
          <w:rFonts w:ascii="Tahoma" w:hAnsi="Tahoma" w:cs="Tahoma"/>
          <w:sz w:val="18"/>
          <w:szCs w:val="18"/>
        </w:rPr>
      </w:pPr>
    </w:p>
    <w:p w14:paraId="07A436BB" w14:textId="77777777" w:rsidR="00D67D48" w:rsidRDefault="00D67D48" w:rsidP="00F23861">
      <w:pPr>
        <w:autoSpaceDE w:val="0"/>
        <w:autoSpaceDN w:val="0"/>
        <w:spacing w:line="360" w:lineRule="auto"/>
        <w:ind w:right="-2"/>
        <w:rPr>
          <w:rFonts w:ascii="Tahoma" w:hAnsi="Tahoma" w:cs="Tahoma"/>
          <w:sz w:val="18"/>
          <w:szCs w:val="18"/>
        </w:rPr>
      </w:pPr>
    </w:p>
    <w:p w14:paraId="0B2CDD2E" w14:textId="77777777" w:rsidR="00D67D48" w:rsidRDefault="00D67D48" w:rsidP="008365E0">
      <w:pPr>
        <w:autoSpaceDE w:val="0"/>
        <w:autoSpaceDN w:val="0"/>
        <w:spacing w:line="360" w:lineRule="auto"/>
        <w:ind w:right="281"/>
        <w:rPr>
          <w:rFonts w:ascii="Tahoma" w:hAnsi="Tahoma" w:cs="Tahoma"/>
          <w:sz w:val="18"/>
          <w:szCs w:val="18"/>
        </w:rPr>
      </w:pPr>
    </w:p>
    <w:p w14:paraId="23FC2AE7" w14:textId="77777777" w:rsidR="00D67D48" w:rsidRDefault="00D67D48" w:rsidP="00F23861">
      <w:pPr>
        <w:autoSpaceDE w:val="0"/>
        <w:autoSpaceDN w:val="0"/>
        <w:spacing w:line="360" w:lineRule="auto"/>
        <w:ind w:right="-2"/>
        <w:rPr>
          <w:rFonts w:ascii="Tahoma" w:hAnsi="Tahoma" w:cs="Tahoma"/>
          <w:sz w:val="18"/>
          <w:szCs w:val="18"/>
        </w:rPr>
      </w:pPr>
    </w:p>
    <w:p w14:paraId="457382CB" w14:textId="77777777" w:rsidR="00D67D48" w:rsidRDefault="00D67D48" w:rsidP="00F23861">
      <w:pPr>
        <w:autoSpaceDE w:val="0"/>
        <w:autoSpaceDN w:val="0"/>
        <w:spacing w:line="360" w:lineRule="auto"/>
        <w:ind w:right="-2"/>
        <w:rPr>
          <w:rFonts w:ascii="Tahoma" w:hAnsi="Tahoma" w:cs="Tahoma"/>
          <w:sz w:val="18"/>
          <w:szCs w:val="18"/>
        </w:rPr>
      </w:pPr>
    </w:p>
    <w:p w14:paraId="30578B1A" w14:textId="77777777" w:rsidR="00D67D48" w:rsidRDefault="00D67D48" w:rsidP="00F23861">
      <w:pPr>
        <w:autoSpaceDE w:val="0"/>
        <w:autoSpaceDN w:val="0"/>
        <w:spacing w:line="360" w:lineRule="auto"/>
        <w:ind w:right="-2"/>
        <w:rPr>
          <w:rFonts w:ascii="Tahoma" w:hAnsi="Tahoma" w:cs="Tahoma"/>
          <w:sz w:val="18"/>
          <w:szCs w:val="18"/>
        </w:rPr>
      </w:pPr>
    </w:p>
    <w:p w14:paraId="3341FD7A" w14:textId="77777777" w:rsidR="00D67D48" w:rsidRDefault="00D67D48" w:rsidP="00F23861">
      <w:pPr>
        <w:autoSpaceDE w:val="0"/>
        <w:autoSpaceDN w:val="0"/>
        <w:spacing w:line="360" w:lineRule="auto"/>
        <w:ind w:right="-2"/>
        <w:rPr>
          <w:rFonts w:ascii="Tahoma" w:hAnsi="Tahoma" w:cs="Tahoma"/>
          <w:sz w:val="18"/>
          <w:szCs w:val="18"/>
        </w:rPr>
      </w:pPr>
    </w:p>
    <w:p w14:paraId="49B1677C" w14:textId="77777777" w:rsidR="00D67D48" w:rsidRDefault="00D67D48" w:rsidP="00F23861">
      <w:pPr>
        <w:autoSpaceDE w:val="0"/>
        <w:autoSpaceDN w:val="0"/>
        <w:spacing w:line="360" w:lineRule="auto"/>
        <w:ind w:right="-2"/>
        <w:rPr>
          <w:rFonts w:ascii="Tahoma" w:hAnsi="Tahoma" w:cs="Tahoma"/>
          <w:sz w:val="18"/>
          <w:szCs w:val="18"/>
        </w:rPr>
      </w:pPr>
    </w:p>
    <w:p w14:paraId="50DD8D22" w14:textId="77777777" w:rsidR="00D67D48" w:rsidRDefault="00D67D48" w:rsidP="00F23861">
      <w:pPr>
        <w:autoSpaceDE w:val="0"/>
        <w:autoSpaceDN w:val="0"/>
        <w:spacing w:line="360" w:lineRule="auto"/>
        <w:ind w:right="-2"/>
        <w:rPr>
          <w:rFonts w:ascii="Tahoma" w:hAnsi="Tahoma" w:cs="Tahoma"/>
          <w:sz w:val="18"/>
          <w:szCs w:val="18"/>
        </w:rPr>
      </w:pPr>
    </w:p>
    <w:p w14:paraId="5CF38413" w14:textId="77777777" w:rsidR="00D67D48" w:rsidRDefault="00D67D48" w:rsidP="00F23861">
      <w:pPr>
        <w:autoSpaceDE w:val="0"/>
        <w:autoSpaceDN w:val="0"/>
        <w:spacing w:line="360" w:lineRule="auto"/>
        <w:ind w:right="-2"/>
        <w:rPr>
          <w:rFonts w:ascii="Tahoma" w:hAnsi="Tahoma" w:cs="Tahoma"/>
          <w:sz w:val="18"/>
          <w:szCs w:val="18"/>
        </w:rPr>
      </w:pPr>
    </w:p>
    <w:p w14:paraId="05DE0275" w14:textId="77777777" w:rsidR="00D67D48" w:rsidRDefault="00D67D48" w:rsidP="00F23861">
      <w:pPr>
        <w:autoSpaceDE w:val="0"/>
        <w:autoSpaceDN w:val="0"/>
        <w:spacing w:line="360" w:lineRule="auto"/>
        <w:ind w:right="-2"/>
        <w:rPr>
          <w:rFonts w:ascii="Tahoma" w:hAnsi="Tahoma" w:cs="Tahoma"/>
          <w:sz w:val="18"/>
          <w:szCs w:val="18"/>
        </w:rPr>
      </w:pPr>
    </w:p>
    <w:p w14:paraId="2C7A1A7E" w14:textId="77777777" w:rsidR="009030C5" w:rsidRDefault="009030C5" w:rsidP="00F23861">
      <w:pPr>
        <w:autoSpaceDE w:val="0"/>
        <w:autoSpaceDN w:val="0"/>
        <w:spacing w:line="360" w:lineRule="auto"/>
        <w:ind w:right="-2"/>
        <w:rPr>
          <w:rFonts w:ascii="Tahoma" w:hAnsi="Tahoma" w:cs="Tahoma"/>
          <w:sz w:val="18"/>
          <w:szCs w:val="18"/>
        </w:rPr>
      </w:pPr>
    </w:p>
    <w:p w14:paraId="39F3654A" w14:textId="77777777" w:rsidR="00FB693D" w:rsidRDefault="00FB693D" w:rsidP="00F23861">
      <w:pPr>
        <w:autoSpaceDE w:val="0"/>
        <w:autoSpaceDN w:val="0"/>
        <w:spacing w:line="360" w:lineRule="auto"/>
        <w:ind w:right="-2"/>
        <w:rPr>
          <w:rFonts w:ascii="Tahoma" w:hAnsi="Tahoma" w:cs="Tahoma"/>
          <w:sz w:val="18"/>
          <w:szCs w:val="18"/>
        </w:rPr>
      </w:pPr>
    </w:p>
    <w:p w14:paraId="53301054" w14:textId="77777777" w:rsidR="00F23861" w:rsidRPr="00306C03" w:rsidRDefault="00F23861" w:rsidP="009A5ED8">
      <w:pPr>
        <w:spacing w:after="200" w:line="360" w:lineRule="auto"/>
        <w:contextualSpacing/>
        <w:jc w:val="left"/>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1"/>
      <w:r w:rsidRPr="00766895">
        <w:rPr>
          <w:rFonts w:ascii="Tahoma" w:hAnsi="Tahoma" w:cs="Tahoma"/>
          <w:color w:val="auto"/>
          <w:sz w:val="18"/>
          <w:szCs w:val="18"/>
        </w:rPr>
        <w:t xml:space="preserve"> </w:t>
      </w:r>
      <w:bookmarkEnd w:id="32"/>
      <w:bookmarkEnd w:id="33"/>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2AC3E36F" w:rsidR="00E24D4B" w:rsidRPr="00E24D4B"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Bases Licenses </w:t>
            </w:r>
          </w:p>
        </w:tc>
        <w:tc>
          <w:tcPr>
            <w:tcW w:w="2034" w:type="dxa"/>
          </w:tcPr>
          <w:p w14:paraId="2522C900" w14:textId="6A034D0A" w:rsidR="00E24D4B" w:rsidRPr="00E24D4B"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4C56B5" w14:paraId="5CAF9AB8" w14:textId="77777777" w:rsidTr="004C56B5">
        <w:trPr>
          <w:trHeight w:val="522"/>
        </w:trPr>
        <w:tc>
          <w:tcPr>
            <w:tcW w:w="553" w:type="dxa"/>
          </w:tcPr>
          <w:p w14:paraId="34D2353E" w14:textId="1BBC46FD"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F514D15" w14:textId="259CD898"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Malware License </w:t>
            </w:r>
          </w:p>
        </w:tc>
        <w:tc>
          <w:tcPr>
            <w:tcW w:w="2034" w:type="dxa"/>
          </w:tcPr>
          <w:p w14:paraId="6D071C5B" w14:textId="0D2DFCE3"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4D7C778"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250C1C8A" w14:textId="77777777" w:rsidR="004C56B5" w:rsidRDefault="004C56B5" w:rsidP="002B79AA">
            <w:pPr>
              <w:spacing w:after="200" w:line="360" w:lineRule="auto"/>
              <w:jc w:val="center"/>
              <w:rPr>
                <w:rFonts w:ascii="Tahoma" w:hAnsi="Tahoma" w:cs="Tahoma"/>
                <w:b/>
                <w:sz w:val="18"/>
                <w:szCs w:val="18"/>
                <w:lang w:eastAsia="en-ZA"/>
              </w:rPr>
            </w:pPr>
          </w:p>
        </w:tc>
      </w:tr>
      <w:tr w:rsidR="004C56B5" w14:paraId="0D71756C" w14:textId="77777777" w:rsidTr="004C56B5">
        <w:trPr>
          <w:trHeight w:val="522"/>
        </w:trPr>
        <w:tc>
          <w:tcPr>
            <w:tcW w:w="553" w:type="dxa"/>
          </w:tcPr>
          <w:p w14:paraId="6141F782" w14:textId="20FC0731"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3AC124BF" w14:textId="75F6BC93"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Threat Licenses </w:t>
            </w:r>
          </w:p>
        </w:tc>
        <w:tc>
          <w:tcPr>
            <w:tcW w:w="2034" w:type="dxa"/>
          </w:tcPr>
          <w:p w14:paraId="1EAB8A28" w14:textId="15AD5C86"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35DFE10C"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68C94BE5" w14:textId="77777777" w:rsidR="004C56B5" w:rsidRDefault="004C56B5" w:rsidP="002B79AA">
            <w:pPr>
              <w:spacing w:after="200" w:line="360" w:lineRule="auto"/>
              <w:jc w:val="center"/>
              <w:rPr>
                <w:rFonts w:ascii="Tahoma" w:hAnsi="Tahoma" w:cs="Tahoma"/>
                <w:b/>
                <w:sz w:val="18"/>
                <w:szCs w:val="18"/>
                <w:lang w:eastAsia="en-ZA"/>
              </w:rPr>
            </w:pPr>
          </w:p>
        </w:tc>
      </w:tr>
      <w:tr w:rsidR="004C56B5" w14:paraId="4D5046E3" w14:textId="77777777" w:rsidTr="004C56B5">
        <w:trPr>
          <w:trHeight w:val="522"/>
        </w:trPr>
        <w:tc>
          <w:tcPr>
            <w:tcW w:w="553" w:type="dxa"/>
          </w:tcPr>
          <w:p w14:paraId="2C89DA60" w14:textId="7FACADE0" w:rsidR="004C56B5" w:rsidRDefault="004C56B5"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3F8B6E44" w14:textId="6480962F" w:rsidR="004C56B5" w:rsidRDefault="004C56B5" w:rsidP="006B4D0C">
            <w:pPr>
              <w:spacing w:after="200" w:line="360" w:lineRule="auto"/>
              <w:jc w:val="left"/>
              <w:rPr>
                <w:rFonts w:ascii="Tahoma" w:hAnsi="Tahoma" w:cs="Tahoma"/>
                <w:bCs/>
                <w:sz w:val="18"/>
                <w:szCs w:val="18"/>
                <w:lang w:eastAsia="en-ZA"/>
              </w:rPr>
            </w:pPr>
            <w:r>
              <w:rPr>
                <w:rFonts w:ascii="Tahoma" w:hAnsi="Tahoma" w:cs="Tahoma"/>
                <w:bCs/>
                <w:sz w:val="18"/>
                <w:szCs w:val="18"/>
                <w:lang w:eastAsia="en-ZA"/>
              </w:rPr>
              <w:t xml:space="preserve">URL filtering License </w:t>
            </w:r>
          </w:p>
        </w:tc>
        <w:tc>
          <w:tcPr>
            <w:tcW w:w="2034" w:type="dxa"/>
          </w:tcPr>
          <w:p w14:paraId="6311F4ED" w14:textId="36C343BE" w:rsidR="004C56B5" w:rsidRDefault="004C56B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p>
        </w:tc>
        <w:tc>
          <w:tcPr>
            <w:tcW w:w="2021" w:type="dxa"/>
          </w:tcPr>
          <w:p w14:paraId="42EE1A37" w14:textId="77777777" w:rsidR="004C56B5" w:rsidRDefault="004C56B5" w:rsidP="002B79AA">
            <w:pPr>
              <w:spacing w:after="200" w:line="360" w:lineRule="auto"/>
              <w:jc w:val="center"/>
              <w:rPr>
                <w:rFonts w:ascii="Tahoma" w:hAnsi="Tahoma" w:cs="Tahoma"/>
                <w:b/>
                <w:sz w:val="18"/>
                <w:szCs w:val="18"/>
                <w:lang w:eastAsia="en-ZA"/>
              </w:rPr>
            </w:pPr>
          </w:p>
        </w:tc>
        <w:tc>
          <w:tcPr>
            <w:tcW w:w="2020" w:type="dxa"/>
          </w:tcPr>
          <w:p w14:paraId="43707BF5" w14:textId="77777777" w:rsidR="004C56B5" w:rsidRDefault="004C56B5"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35"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9030C5" w:rsidRPr="009030C5"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9030C5" w:rsidRDefault="009030C5" w:rsidP="009030C5">
            <w:pPr>
              <w:spacing w:line="360" w:lineRule="auto"/>
              <w:rPr>
                <w:rFonts w:ascii="Tahoma" w:hAnsi="Tahoma" w:cs="Tahoma"/>
                <w:b/>
                <w:bCs/>
                <w:sz w:val="18"/>
                <w:szCs w:val="18"/>
                <w:lang w:val="en-GB"/>
              </w:rPr>
            </w:pPr>
            <w:r w:rsidRPr="009030C5">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Rates </w:t>
            </w:r>
          </w:p>
          <w:p w14:paraId="5996A497" w14:textId="4694AD6B"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(inclusive of VAT</w:t>
            </w:r>
            <w:r w:rsidR="00FB693D">
              <w:rPr>
                <w:rFonts w:ascii="Tahoma" w:hAnsi="Tahoma" w:cs="Tahoma"/>
                <w:bCs/>
                <w:sz w:val="18"/>
                <w:szCs w:val="18"/>
                <w:lang w:val="en-GB"/>
              </w:rPr>
              <w:t>, if VAT Registered</w:t>
            </w:r>
            <w:r w:rsidRPr="009030C5">
              <w:rPr>
                <w:rFonts w:ascii="Tahoma" w:hAnsi="Tahoma" w:cs="Tahoma"/>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Unit of Measure</w:t>
            </w:r>
          </w:p>
        </w:tc>
      </w:tr>
      <w:tr w:rsidR="009030C5" w:rsidRPr="009030C5"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14BF4576"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Remote </w:t>
            </w:r>
            <w:r w:rsidR="00FB693D">
              <w:rPr>
                <w:rFonts w:ascii="Tahoma" w:hAnsi="Tahoma" w:cs="Tahoma"/>
                <w:bCs/>
                <w:sz w:val="18"/>
                <w:szCs w:val="18"/>
                <w:lang w:val="en-GB"/>
              </w:rPr>
              <w:t>S</w:t>
            </w:r>
            <w:r w:rsidRPr="009030C5">
              <w:rPr>
                <w:rFonts w:ascii="Tahoma" w:hAnsi="Tahoma" w:cs="Tahoma"/>
                <w:bCs/>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Rate Per Hour </w:t>
            </w:r>
          </w:p>
        </w:tc>
      </w:tr>
      <w:tr w:rsidR="009030C5" w:rsidRPr="009030C5"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Rate Per Hour</w:t>
            </w:r>
          </w:p>
        </w:tc>
      </w:tr>
      <w:tr w:rsidR="009030C5" w:rsidRPr="009030C5"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9C5742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Travel Rate (km's) (Based on approved AA rates)</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9030C5" w:rsidRDefault="009030C5" w:rsidP="009030C5">
            <w:pPr>
              <w:spacing w:line="360" w:lineRule="auto"/>
              <w:rPr>
                <w:rFonts w:ascii="Tahoma" w:hAnsi="Tahoma" w:cs="Tahoma"/>
                <w:bCs/>
                <w:sz w:val="18"/>
                <w:szCs w:val="18"/>
                <w:lang w:val="en-GB"/>
              </w:rPr>
            </w:pPr>
            <w:r w:rsidRPr="009030C5">
              <w:rPr>
                <w:rFonts w:ascii="Tahoma" w:hAnsi="Tahoma" w:cs="Tahoma"/>
                <w:bCs/>
                <w:sz w:val="18"/>
                <w:szCs w:val="18"/>
                <w:lang w:val="en-GB"/>
              </w:rPr>
              <w:t>Per K</w:t>
            </w:r>
            <w:r w:rsidR="00FB693D">
              <w:rPr>
                <w:rFonts w:ascii="Tahoma" w:hAnsi="Tahoma" w:cs="Tahoma"/>
                <w:bCs/>
                <w:sz w:val="18"/>
                <w:szCs w:val="18"/>
                <w:lang w:val="en-GB"/>
              </w:rPr>
              <w:t>m</w:t>
            </w:r>
          </w:p>
        </w:tc>
      </w:tr>
      <w:bookmarkEnd w:id="35"/>
    </w:tbl>
    <w:p w14:paraId="027B5071" w14:textId="77777777" w:rsidR="000C0EA2" w:rsidRDefault="000C0EA2"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6" w:name="_Toc515519195"/>
      <w:bookmarkStart w:id="37" w:name="_Toc2171291"/>
      <w:r w:rsidRPr="00850BAD">
        <w:rPr>
          <w:rFonts w:ascii="Tahoma" w:hAnsi="Tahoma" w:cs="Tahoma"/>
          <w:sz w:val="18"/>
          <w:szCs w:val="18"/>
        </w:rPr>
        <w:lastRenderedPageBreak/>
        <w:t>S</w:t>
      </w:r>
      <w:bookmarkEnd w:id="36"/>
      <w:r w:rsidRPr="00850BAD">
        <w:rPr>
          <w:rFonts w:ascii="Tahoma" w:hAnsi="Tahoma" w:cs="Tahoma"/>
          <w:sz w:val="18"/>
          <w:szCs w:val="18"/>
        </w:rPr>
        <w:t>TANDARD BIDDING DOCUMENTS</w:t>
      </w:r>
      <w:bookmarkEnd w:id="37"/>
    </w:p>
    <w:p w14:paraId="4C1253CF" w14:textId="77777777" w:rsidR="005B2C73" w:rsidRPr="00766895" w:rsidRDefault="005B2C73" w:rsidP="005B2C73">
      <w:pPr>
        <w:rPr>
          <w:rFonts w:ascii="Tahoma" w:hAnsi="Tahoma" w:cs="Tahoma"/>
          <w:sz w:val="18"/>
          <w:szCs w:val="18"/>
          <w:lang w:val="en-US"/>
        </w:rPr>
      </w:pPr>
    </w:p>
    <w:bookmarkEnd w:id="14"/>
    <w:bookmarkEnd w:id="25"/>
    <w:bookmarkEnd w:id="26"/>
    <w:bookmarkEnd w:id="27"/>
    <w:bookmarkEnd w:id="2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01B0" w14:textId="77777777" w:rsidR="008A022C" w:rsidRDefault="008A022C">
      <w:r>
        <w:separator/>
      </w:r>
    </w:p>
  </w:endnote>
  <w:endnote w:type="continuationSeparator" w:id="0">
    <w:p w14:paraId="5E257AF1" w14:textId="77777777" w:rsidR="008A022C" w:rsidRDefault="008A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433C9D9"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2A073F">
      <w:rPr>
        <w:rFonts w:ascii="Tahoma" w:hAnsi="Tahoma" w:cs="Tahoma"/>
        <w:bCs/>
        <w:sz w:val="18"/>
        <w:szCs w:val="18"/>
        <w:lang w:val="en-ZA"/>
      </w:rPr>
      <w:t>3</w:t>
    </w:r>
    <w:r w:rsidR="002D125C">
      <w:rPr>
        <w:rFonts w:ascii="Tahoma" w:hAnsi="Tahoma" w:cs="Tahoma"/>
        <w:bCs/>
        <w:sz w:val="18"/>
        <w:szCs w:val="18"/>
        <w:lang w:val="en-ZA"/>
      </w:rPr>
      <w:t>055</w:t>
    </w:r>
    <w:r w:rsidR="007433E4">
      <w:rPr>
        <w:rFonts w:ascii="Tahoma" w:hAnsi="Tahoma" w:cs="Tahoma"/>
        <w:b/>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F603D7" w:rsidRPr="00F603D7">
      <w:rPr>
        <w:rFonts w:ascii="Tahoma" w:hAnsi="Tahoma" w:cs="Tahoma"/>
        <w:bCs/>
        <w:sz w:val="18"/>
        <w:szCs w:val="18"/>
        <w:lang w:val="en-ZA"/>
      </w:rPr>
      <w:t>Renewal of CISCO Firewall Licenses, Maintenance and Support</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31BE" w14:textId="77777777" w:rsidR="008A022C" w:rsidRDefault="008A022C">
      <w:r>
        <w:separator/>
      </w:r>
    </w:p>
  </w:footnote>
  <w:footnote w:type="continuationSeparator" w:id="0">
    <w:p w14:paraId="4C856F24" w14:textId="77777777" w:rsidR="008A022C" w:rsidRDefault="008A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18"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27"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4"/>
  </w:num>
  <w:num w:numId="3" w16cid:durableId="57175828">
    <w:abstractNumId w:val="13"/>
  </w:num>
  <w:num w:numId="4" w16cid:durableId="1544290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23"/>
  </w:num>
  <w:num w:numId="7" w16cid:durableId="1915969152">
    <w:abstractNumId w:val="1"/>
  </w:num>
  <w:num w:numId="8" w16cid:durableId="1723287274">
    <w:abstractNumId w:val="15"/>
  </w:num>
  <w:num w:numId="9"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2"/>
  </w:num>
  <w:num w:numId="11" w16cid:durableId="1235313099">
    <w:abstractNumId w:val="27"/>
  </w:num>
  <w:num w:numId="12" w16cid:durableId="368191933">
    <w:abstractNumId w:val="19"/>
  </w:num>
  <w:num w:numId="13" w16cid:durableId="1615013473">
    <w:abstractNumId w:val="6"/>
  </w:num>
  <w:num w:numId="14" w16cid:durableId="109008033">
    <w:abstractNumId w:val="24"/>
  </w:num>
  <w:num w:numId="15" w16cid:durableId="1570073250">
    <w:abstractNumId w:val="3"/>
  </w:num>
  <w:num w:numId="16" w16cid:durableId="8388087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7"/>
  </w:num>
  <w:num w:numId="18" w16cid:durableId="918247313">
    <w:abstractNumId w:val="8"/>
  </w:num>
  <w:num w:numId="19" w16cid:durableId="207038075">
    <w:abstractNumId w:val="7"/>
  </w:num>
  <w:num w:numId="20" w16cid:durableId="77752428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16"/>
  </w:num>
  <w:num w:numId="22" w16cid:durableId="1821847495">
    <w:abstractNumId w:val="25"/>
  </w:num>
  <w:num w:numId="23" w16cid:durableId="542062262">
    <w:abstractNumId w:val="9"/>
  </w:num>
  <w:num w:numId="24" w16cid:durableId="1610888916">
    <w:abstractNumId w:val="10"/>
  </w:num>
  <w:num w:numId="25" w16cid:durableId="50076067">
    <w:abstractNumId w:val="17"/>
  </w:num>
  <w:num w:numId="26" w16cid:durableId="352344843">
    <w:abstractNumId w:val="11"/>
  </w:num>
  <w:num w:numId="27" w16cid:durableId="608898367">
    <w:abstractNumId w:val="21"/>
  </w:num>
  <w:num w:numId="28" w16cid:durableId="997270112">
    <w:abstractNumId w:val="20"/>
  </w:num>
  <w:num w:numId="29" w16cid:durableId="1924146157">
    <w:abstractNumId w:val="2"/>
  </w:num>
  <w:num w:numId="30" w16cid:durableId="104505901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AE3"/>
    <w:rsid w:val="004252E9"/>
    <w:rsid w:val="00425B10"/>
    <w:rsid w:val="00425F96"/>
    <w:rsid w:val="004268EC"/>
    <w:rsid w:val="00430079"/>
    <w:rsid w:val="00430441"/>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224D"/>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31</TotalTime>
  <Pages>10</Pages>
  <Words>1655</Words>
  <Characters>8980</Characters>
  <Application>Microsoft Office Word</Application>
  <DocSecurity>0</DocSecurity>
  <Lines>315</Lines>
  <Paragraphs>171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10936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10</cp:revision>
  <cp:lastPrinted>2020-03-06T06:59:00Z</cp:lastPrinted>
  <dcterms:created xsi:type="dcterms:W3CDTF">2025-12-02T08:28:00Z</dcterms:created>
  <dcterms:modified xsi:type="dcterms:W3CDTF">2025-12-02T12:54:00Z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