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25885D7D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2E198B">
        <w:rPr>
          <w:rFonts w:ascii="Calibri" w:hAnsi="Calibri" w:cs="Calibri"/>
          <w:color w:val="000000"/>
          <w:sz w:val="24"/>
          <w:szCs w:val="24"/>
        </w:rPr>
        <w:t>08-03</w:t>
      </w:r>
    </w:p>
    <w:p w14:paraId="48AA0D18" w14:textId="460D5F75"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2E198B" w:rsidRPr="002E198B">
        <w:t>075841</w:t>
      </w:r>
    </w:p>
    <w:p w14:paraId="3EC52AA9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12651352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247991">
        <w:rPr>
          <w:rFonts w:ascii="Calibri" w:hAnsi="Calibri" w:cs="Calibri"/>
          <w:color w:val="000000"/>
          <w:sz w:val="24"/>
          <w:szCs w:val="24"/>
        </w:rPr>
        <w:t>ng date: 2023-08-11</w:t>
      </w:r>
      <w:bookmarkStart w:id="0" w:name="_GoBack"/>
      <w:bookmarkEnd w:id="0"/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4D5A52A5" w:rsidR="007743FC" w:rsidRPr="00062FE7" w:rsidRDefault="002E198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E198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Treatment of mixed chemicals</w:t>
            </w:r>
          </w:p>
        </w:tc>
        <w:tc>
          <w:tcPr>
            <w:tcW w:w="1190" w:type="dxa"/>
          </w:tcPr>
          <w:p w14:paraId="4EDE49F8" w14:textId="363673E7" w:rsidR="007743FC" w:rsidRDefault="002E198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1607</w:t>
            </w:r>
          </w:p>
        </w:tc>
        <w:tc>
          <w:tcPr>
            <w:tcW w:w="1134" w:type="dxa"/>
          </w:tcPr>
          <w:p w14:paraId="40C87BD2" w14:textId="439EA504" w:rsidR="007743FC" w:rsidRPr="00094313" w:rsidRDefault="002E198B" w:rsidP="00BE291D">
            <w:pPr>
              <w:rPr>
                <w:b/>
              </w:rPr>
            </w:pPr>
            <w:r>
              <w:rPr>
                <w:b/>
              </w:rPr>
              <w:t>Kg</w:t>
            </w:r>
            <w:r w:rsidR="00BE291D">
              <w:rPr>
                <w:b/>
              </w:rPr>
              <w:t>.</w:t>
            </w:r>
          </w:p>
        </w:tc>
      </w:tr>
      <w:tr w:rsidR="00BE291D" w14:paraId="0F62AFDA" w14:textId="77777777" w:rsidTr="00AF3EF5">
        <w:tc>
          <w:tcPr>
            <w:tcW w:w="617" w:type="dxa"/>
          </w:tcPr>
          <w:p w14:paraId="30FDF056" w14:textId="43D08612" w:rsidR="00BE291D" w:rsidRDefault="00BE291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18F9CD9D" w14:textId="058B5B67" w:rsidR="00BE291D" w:rsidRPr="00BE291D" w:rsidRDefault="002E198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E198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Treatment of powders</w:t>
            </w:r>
          </w:p>
        </w:tc>
        <w:tc>
          <w:tcPr>
            <w:tcW w:w="1190" w:type="dxa"/>
          </w:tcPr>
          <w:p w14:paraId="4251C69E" w14:textId="16CABB68" w:rsidR="00BE291D" w:rsidRDefault="002E198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299</w:t>
            </w:r>
          </w:p>
        </w:tc>
        <w:tc>
          <w:tcPr>
            <w:tcW w:w="1134" w:type="dxa"/>
          </w:tcPr>
          <w:p w14:paraId="563D7948" w14:textId="41C37387" w:rsidR="00BE291D" w:rsidRDefault="002E198B" w:rsidP="007743FC">
            <w:pPr>
              <w:rPr>
                <w:b/>
              </w:rPr>
            </w:pPr>
            <w:r>
              <w:rPr>
                <w:b/>
              </w:rPr>
              <w:t>Kg</w:t>
            </w:r>
            <w:r w:rsidR="00BE291D">
              <w:rPr>
                <w:b/>
              </w:rPr>
              <w:t>.</w:t>
            </w:r>
          </w:p>
        </w:tc>
      </w:tr>
      <w:tr w:rsidR="00BE291D" w14:paraId="11A0867D" w14:textId="77777777" w:rsidTr="00AF3EF5">
        <w:tc>
          <w:tcPr>
            <w:tcW w:w="617" w:type="dxa"/>
          </w:tcPr>
          <w:p w14:paraId="0226938C" w14:textId="31B43B21" w:rsidR="00BE291D" w:rsidRDefault="00BE291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1CF71843" w14:textId="52F23D8B" w:rsidR="00BE291D" w:rsidRPr="00BE291D" w:rsidRDefault="002E198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E198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Treatment of methyl bromide gas</w:t>
            </w:r>
          </w:p>
        </w:tc>
        <w:tc>
          <w:tcPr>
            <w:tcW w:w="1190" w:type="dxa"/>
          </w:tcPr>
          <w:p w14:paraId="4E6A70DF" w14:textId="4B92C62D" w:rsidR="00BE291D" w:rsidRDefault="002E198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281</w:t>
            </w:r>
          </w:p>
        </w:tc>
        <w:tc>
          <w:tcPr>
            <w:tcW w:w="1134" w:type="dxa"/>
          </w:tcPr>
          <w:p w14:paraId="64790422" w14:textId="49FC1FC8" w:rsidR="00BE291D" w:rsidRDefault="002E198B" w:rsidP="007743FC">
            <w:pPr>
              <w:rPr>
                <w:b/>
              </w:rPr>
            </w:pPr>
            <w:r>
              <w:rPr>
                <w:b/>
              </w:rPr>
              <w:t>Kg</w:t>
            </w:r>
            <w:r w:rsidR="00BE291D">
              <w:rPr>
                <w:b/>
              </w:rPr>
              <w:t>.</w:t>
            </w:r>
          </w:p>
        </w:tc>
      </w:tr>
      <w:tr w:rsidR="00BE291D" w14:paraId="1F6BE1EA" w14:textId="77777777" w:rsidTr="00AF3EF5">
        <w:tc>
          <w:tcPr>
            <w:tcW w:w="617" w:type="dxa"/>
          </w:tcPr>
          <w:p w14:paraId="446210EA" w14:textId="6A4D2B9D" w:rsidR="00BE291D" w:rsidRDefault="00BE291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012FBF7F" w14:textId="247D3596" w:rsidR="00BE291D" w:rsidRPr="00BE291D" w:rsidRDefault="002E198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E198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Cylinder handling and storage</w:t>
            </w:r>
          </w:p>
        </w:tc>
        <w:tc>
          <w:tcPr>
            <w:tcW w:w="1190" w:type="dxa"/>
          </w:tcPr>
          <w:p w14:paraId="1FD2207D" w14:textId="49470D6A" w:rsidR="00BE291D" w:rsidRDefault="002E198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B351B79" w14:textId="4472381C" w:rsidR="00BE291D" w:rsidRDefault="002E198B" w:rsidP="007743FC">
            <w:pPr>
              <w:rPr>
                <w:b/>
              </w:rPr>
            </w:pPr>
            <w:r>
              <w:rPr>
                <w:b/>
              </w:rPr>
              <w:t>Kg</w:t>
            </w:r>
            <w:r w:rsidR="00BE291D">
              <w:rPr>
                <w:b/>
              </w:rPr>
              <w:t>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338D3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94313"/>
    <w:rsid w:val="000979F5"/>
    <w:rsid w:val="000B6EB2"/>
    <w:rsid w:val="000C1770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0398"/>
    <w:rsid w:val="00206DBC"/>
    <w:rsid w:val="002074B8"/>
    <w:rsid w:val="00213495"/>
    <w:rsid w:val="0022730C"/>
    <w:rsid w:val="002314CF"/>
    <w:rsid w:val="00232D64"/>
    <w:rsid w:val="002344EE"/>
    <w:rsid w:val="00234A9C"/>
    <w:rsid w:val="00247991"/>
    <w:rsid w:val="00247EEF"/>
    <w:rsid w:val="00251678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D4483"/>
    <w:rsid w:val="002E018D"/>
    <w:rsid w:val="002E08B1"/>
    <w:rsid w:val="002E14D3"/>
    <w:rsid w:val="002E198B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83D5A"/>
    <w:rsid w:val="003B4CF3"/>
    <w:rsid w:val="003C484C"/>
    <w:rsid w:val="003D62D9"/>
    <w:rsid w:val="003F3478"/>
    <w:rsid w:val="00403372"/>
    <w:rsid w:val="00405E10"/>
    <w:rsid w:val="00415C51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0608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3968"/>
    <w:rsid w:val="005E773B"/>
    <w:rsid w:val="005F0C80"/>
    <w:rsid w:val="005F29A1"/>
    <w:rsid w:val="005F3A0F"/>
    <w:rsid w:val="005F5248"/>
    <w:rsid w:val="005F7EF8"/>
    <w:rsid w:val="00601B68"/>
    <w:rsid w:val="00613840"/>
    <w:rsid w:val="00617341"/>
    <w:rsid w:val="00631CD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E52B5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E2042"/>
    <w:rsid w:val="008F114E"/>
    <w:rsid w:val="008F6F4D"/>
    <w:rsid w:val="00906593"/>
    <w:rsid w:val="0091363D"/>
    <w:rsid w:val="0092342E"/>
    <w:rsid w:val="00923BB3"/>
    <w:rsid w:val="0093073C"/>
    <w:rsid w:val="00934C55"/>
    <w:rsid w:val="00936ADB"/>
    <w:rsid w:val="00944C51"/>
    <w:rsid w:val="00944F2D"/>
    <w:rsid w:val="00951353"/>
    <w:rsid w:val="009520F5"/>
    <w:rsid w:val="00966627"/>
    <w:rsid w:val="00972014"/>
    <w:rsid w:val="00983E19"/>
    <w:rsid w:val="00994726"/>
    <w:rsid w:val="009A0CEA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291D"/>
    <w:rsid w:val="00BE6710"/>
    <w:rsid w:val="00C04044"/>
    <w:rsid w:val="00C12B0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E21DE"/>
    <w:rsid w:val="00CE3734"/>
    <w:rsid w:val="00D0158C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4313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4132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A45F2D-D4D9-4568-B6B5-B4CBB0ABDA58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90f9c7c8-dc85-4e83-aff2-331ac0111ae2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43A090C-4ED9-4E8B-BFDF-0E52F1393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2023-08-03T10:53:00Z</cp:lastPrinted>
  <dcterms:created xsi:type="dcterms:W3CDTF">2023-08-03T10:32:00Z</dcterms:created>
  <dcterms:modified xsi:type="dcterms:W3CDTF">2023-08-03T11:01:00Z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