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The Department of Labour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rsidTr="00137443">
        <w:trPr>
          <w:trHeight w:val="1290"/>
        </w:trPr>
        <w:tc>
          <w:tcPr>
            <w:tcW w:w="15133" w:type="dxa"/>
            <w:gridSpan w:val="6"/>
          </w:tcPr>
          <w:p w:rsidR="00137443" w:rsidRPr="00491EA3" w:rsidRDefault="00137443" w:rsidP="00CC51FF">
            <w:pPr>
              <w:pStyle w:val="BodyText"/>
              <w:ind w:left="383"/>
              <w:rPr>
                <w:rFonts w:ascii="Times New Roman"/>
                <w:b/>
                <w:sz w:val="20"/>
              </w:rPr>
            </w:pPr>
          </w:p>
          <w:p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rsidR="00137443" w:rsidRPr="00625DB8" w:rsidRDefault="00137443" w:rsidP="00137443">
            <w:pPr>
              <w:pStyle w:val="Title"/>
              <w:spacing w:before="0"/>
              <w:jc w:val="center"/>
              <w:rPr>
                <w:sz w:val="20"/>
                <w:szCs w:val="20"/>
                <w:u w:val="thick"/>
              </w:rPr>
            </w:pPr>
          </w:p>
          <w:p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rsidTr="00CB32A3">
        <w:trPr>
          <w:trHeight w:val="525"/>
        </w:trPr>
        <w:tc>
          <w:tcPr>
            <w:tcW w:w="2092" w:type="dxa"/>
            <w:shd w:val="clear" w:color="auto" w:fill="D9D9D9" w:themeFill="background1" w:themeFillShade="D9"/>
          </w:tcPr>
          <w:p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rsidTr="00CB32A3">
        <w:tc>
          <w:tcPr>
            <w:tcW w:w="2092" w:type="dxa"/>
          </w:tcPr>
          <w:p w:rsidR="00137443" w:rsidRPr="00625DB8" w:rsidRDefault="00137443" w:rsidP="00137443">
            <w:pPr>
              <w:pStyle w:val="BodyText"/>
              <w:rPr>
                <w:sz w:val="20"/>
                <w:szCs w:val="20"/>
              </w:rPr>
            </w:pPr>
            <w:r w:rsidRPr="00625DB8">
              <w:rPr>
                <w:sz w:val="20"/>
                <w:szCs w:val="20"/>
              </w:rPr>
              <w:t xml:space="preserve">Pre-screening </w:t>
            </w:r>
          </w:p>
        </w:tc>
        <w:tc>
          <w:tcPr>
            <w:tcW w:w="1733" w:type="dxa"/>
          </w:tcPr>
          <w:p w:rsidR="00137443" w:rsidRPr="00625DB8" w:rsidRDefault="00A450F3" w:rsidP="00137443">
            <w:pPr>
              <w:pStyle w:val="BodyText"/>
              <w:rPr>
                <w:sz w:val="20"/>
                <w:szCs w:val="20"/>
              </w:rPr>
            </w:pPr>
            <w:r>
              <w:rPr>
                <w:sz w:val="20"/>
                <w:szCs w:val="20"/>
              </w:rPr>
              <w:t>Section 6</w:t>
            </w:r>
          </w:p>
        </w:tc>
        <w:tc>
          <w:tcPr>
            <w:tcW w:w="6489" w:type="dxa"/>
          </w:tcPr>
          <w:p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rsidR="00625DB8" w:rsidRPr="00625DB8" w:rsidRDefault="00625DB8" w:rsidP="00137443">
            <w:pPr>
              <w:pStyle w:val="BodyText"/>
              <w:rPr>
                <w:sz w:val="20"/>
                <w:szCs w:val="20"/>
              </w:rPr>
            </w:pPr>
          </w:p>
        </w:tc>
        <w:tc>
          <w:tcPr>
            <w:tcW w:w="1559" w:type="dxa"/>
          </w:tcPr>
          <w:p w:rsidR="00137443" w:rsidRPr="00625DB8" w:rsidRDefault="00137443" w:rsidP="00AA2C5B">
            <w:pPr>
              <w:pStyle w:val="BodyText"/>
              <w:jc w:val="center"/>
              <w:rPr>
                <w:sz w:val="20"/>
                <w:szCs w:val="20"/>
              </w:rPr>
            </w:pPr>
          </w:p>
        </w:tc>
        <w:tc>
          <w:tcPr>
            <w:tcW w:w="1134" w:type="dxa"/>
          </w:tcPr>
          <w:p w:rsidR="00AA2C5B" w:rsidRPr="00625DB8" w:rsidRDefault="00AA2C5B" w:rsidP="00AA2C5B">
            <w:pPr>
              <w:pStyle w:val="BodyText"/>
              <w:jc w:val="center"/>
              <w:rPr>
                <w:sz w:val="20"/>
                <w:szCs w:val="20"/>
              </w:rPr>
            </w:pPr>
          </w:p>
        </w:tc>
        <w:tc>
          <w:tcPr>
            <w:tcW w:w="2126" w:type="dxa"/>
          </w:tcPr>
          <w:p w:rsidR="00137443" w:rsidRPr="00625DB8" w:rsidRDefault="00137443" w:rsidP="00AA2C5B">
            <w:pPr>
              <w:pStyle w:val="BodyText"/>
              <w:rPr>
                <w:sz w:val="20"/>
                <w:szCs w:val="20"/>
              </w:rPr>
            </w:pPr>
          </w:p>
        </w:tc>
      </w:tr>
      <w:tr w:rsidR="00137443" w:rsidRPr="00625DB8" w:rsidTr="00CB32A3">
        <w:tc>
          <w:tcPr>
            <w:tcW w:w="2092" w:type="dxa"/>
          </w:tcPr>
          <w:p w:rsidR="00137443" w:rsidRPr="00625DB8" w:rsidRDefault="00137443" w:rsidP="00137443">
            <w:pPr>
              <w:pStyle w:val="BodyText"/>
              <w:rPr>
                <w:sz w:val="20"/>
                <w:szCs w:val="20"/>
              </w:rPr>
            </w:pPr>
            <w:r w:rsidRPr="00625DB8">
              <w:rPr>
                <w:sz w:val="20"/>
                <w:szCs w:val="20"/>
              </w:rPr>
              <w:t>Medical surveillance program</w:t>
            </w:r>
          </w:p>
        </w:tc>
        <w:tc>
          <w:tcPr>
            <w:tcW w:w="1733" w:type="dxa"/>
          </w:tcPr>
          <w:p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w:t>
            </w:r>
            <w:r w:rsidR="00CB32A3" w:rsidRPr="00CB32A3">
              <w:rPr>
                <w:rFonts w:ascii="Arial" w:eastAsia="Arial" w:hAnsi="Arial" w:cs="Arial"/>
                <w:b/>
                <w:sz w:val="20"/>
                <w:szCs w:val="20"/>
                <w:lang w:val="en-US"/>
              </w:rPr>
              <w:t xml:space="preserve"> Procedure outlining management of COVID-19</w:t>
            </w:r>
            <w:r w:rsidR="00CB32A3">
              <w:rPr>
                <w:rFonts w:ascii="Arial" w:eastAsia="Arial" w:hAnsi="Arial" w:cs="Arial"/>
                <w:b/>
                <w:sz w:val="20"/>
                <w:szCs w:val="20"/>
                <w:lang w:val="en-US"/>
              </w:rPr>
              <w:t xml:space="preserve"> required</w:t>
            </w:r>
          </w:p>
        </w:tc>
        <w:tc>
          <w:tcPr>
            <w:tcW w:w="1559" w:type="dxa"/>
          </w:tcPr>
          <w:p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rsidTr="00CB32A3">
        <w:tc>
          <w:tcPr>
            <w:tcW w:w="2092" w:type="dxa"/>
          </w:tcPr>
          <w:p w:rsidR="001C41B5" w:rsidRPr="00625DB8" w:rsidRDefault="001C41B5" w:rsidP="001C41B5">
            <w:pPr>
              <w:pStyle w:val="BodyText"/>
              <w:rPr>
                <w:sz w:val="20"/>
                <w:szCs w:val="20"/>
              </w:rPr>
            </w:pPr>
            <w:r w:rsidRPr="00625DB8">
              <w:rPr>
                <w:sz w:val="20"/>
                <w:szCs w:val="20"/>
              </w:rPr>
              <w:t>Positive COVID-19 case management</w:t>
            </w:r>
          </w:p>
        </w:tc>
        <w:tc>
          <w:tcPr>
            <w:tcW w:w="1733" w:type="dxa"/>
          </w:tcPr>
          <w:p w:rsidR="001C41B5" w:rsidRPr="00625DB8" w:rsidRDefault="001C41B5" w:rsidP="001C41B5">
            <w:pPr>
              <w:pStyle w:val="BodyText"/>
              <w:rPr>
                <w:sz w:val="20"/>
                <w:szCs w:val="20"/>
              </w:rPr>
            </w:pPr>
            <w:r>
              <w:rPr>
                <w:sz w:val="20"/>
                <w:szCs w:val="20"/>
              </w:rPr>
              <w:t>Section 6(3)(b)</w:t>
            </w:r>
            <w:r w:rsidRPr="00625DB8">
              <w:rPr>
                <w:sz w:val="20"/>
                <w:szCs w:val="20"/>
              </w:rPr>
              <w:t xml:space="preserve"> </w:t>
            </w:r>
          </w:p>
          <w:p w:rsidR="001C41B5" w:rsidRPr="00625DB8" w:rsidRDefault="001C41B5" w:rsidP="001C41B5">
            <w:pPr>
              <w:pStyle w:val="BodyText"/>
              <w:rPr>
                <w:sz w:val="20"/>
                <w:szCs w:val="20"/>
              </w:rPr>
            </w:pPr>
          </w:p>
          <w:p w:rsidR="001C41B5" w:rsidRPr="00625DB8" w:rsidRDefault="001C41B5" w:rsidP="001C41B5">
            <w:pPr>
              <w:pStyle w:val="BodyText"/>
              <w:rPr>
                <w:sz w:val="20"/>
                <w:szCs w:val="20"/>
              </w:rPr>
            </w:pPr>
          </w:p>
        </w:tc>
        <w:tc>
          <w:tcPr>
            <w:tcW w:w="6489" w:type="dxa"/>
          </w:tcPr>
          <w:p w:rsidR="00CB32A3" w:rsidRPr="00CB32A3" w:rsidRDefault="00CB32A3" w:rsidP="00CB32A3">
            <w:pPr>
              <w:pStyle w:val="BodyText"/>
              <w:rPr>
                <w:b/>
                <w:sz w:val="20"/>
                <w:szCs w:val="20"/>
              </w:rPr>
            </w:pPr>
            <w:r w:rsidRPr="00CB32A3">
              <w:rPr>
                <w:b/>
                <w:sz w:val="20"/>
                <w:szCs w:val="20"/>
              </w:rPr>
              <w:t>Positive COVID-19 case management</w:t>
            </w:r>
            <w:r w:rsidRPr="00CB32A3">
              <w:rPr>
                <w:b/>
                <w:sz w:val="20"/>
                <w:szCs w:val="20"/>
              </w:rPr>
              <w:t xml:space="preserve"> Policy / Procedure outlining</w:t>
            </w:r>
            <w:r>
              <w:rPr>
                <w:b/>
                <w:sz w:val="20"/>
                <w:szCs w:val="20"/>
              </w:rPr>
              <w:t xml:space="preserve"> the requirements below</w:t>
            </w:r>
            <w:r w:rsidRPr="00CB32A3">
              <w:rPr>
                <w:b/>
                <w:sz w:val="20"/>
                <w:szCs w:val="20"/>
              </w:rPr>
              <w:t>:</w:t>
            </w:r>
          </w:p>
          <w:p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rsidTr="00CB32A3">
        <w:tc>
          <w:tcPr>
            <w:tcW w:w="2092" w:type="dxa"/>
          </w:tcPr>
          <w:p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rsidR="006C3CBA" w:rsidRPr="00625DB8" w:rsidRDefault="006C3CBA" w:rsidP="006C3CBA">
            <w:pPr>
              <w:pStyle w:val="BodyText"/>
              <w:rPr>
                <w:sz w:val="20"/>
                <w:szCs w:val="20"/>
              </w:rPr>
            </w:pPr>
            <w:r>
              <w:rPr>
                <w:sz w:val="20"/>
                <w:szCs w:val="20"/>
              </w:rPr>
              <w:t>Section 7(2)(b)</w:t>
            </w:r>
          </w:p>
        </w:tc>
        <w:tc>
          <w:tcPr>
            <w:tcW w:w="6489" w:type="dxa"/>
          </w:tcPr>
          <w:p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reflected</w:t>
            </w:r>
            <w:bookmarkStart w:id="0" w:name="_GoBack"/>
            <w:bookmarkEnd w:id="0"/>
            <w:r w:rsidR="00CB32A3">
              <w:rPr>
                <w:b/>
                <w:sz w:val="20"/>
                <w:szCs w:val="20"/>
              </w:rPr>
              <w:t xml:space="preserve"> on the COVID Policy / Procedure &amp; shall be </w:t>
            </w:r>
            <w:r w:rsidRPr="00CB32A3">
              <w:rPr>
                <w:b/>
                <w:sz w:val="20"/>
                <w:szCs w:val="20"/>
              </w:rPr>
              <w:t>verified during SHE induction)</w:t>
            </w:r>
          </w:p>
          <w:p w:rsidR="006C3CBA" w:rsidRPr="00625DB8" w:rsidRDefault="006C3CBA" w:rsidP="006C3CBA">
            <w:pPr>
              <w:pStyle w:val="BodyText"/>
              <w:rPr>
                <w:sz w:val="20"/>
                <w:szCs w:val="20"/>
              </w:rPr>
            </w:pPr>
          </w:p>
        </w:tc>
        <w:tc>
          <w:tcPr>
            <w:tcW w:w="1559" w:type="dxa"/>
          </w:tcPr>
          <w:p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rsidTr="00CB32A3">
        <w:tc>
          <w:tcPr>
            <w:tcW w:w="2092" w:type="dxa"/>
          </w:tcPr>
          <w:p w:rsidR="006C3CBA" w:rsidRPr="00625DB8" w:rsidRDefault="006C3CBA" w:rsidP="006C3CBA">
            <w:pPr>
              <w:pStyle w:val="BodyText"/>
              <w:rPr>
                <w:sz w:val="20"/>
                <w:szCs w:val="20"/>
              </w:rPr>
            </w:pPr>
            <w:r w:rsidRPr="00625DB8">
              <w:rPr>
                <w:sz w:val="20"/>
                <w:szCs w:val="20"/>
              </w:rPr>
              <w:t>PPE Requirements</w:t>
            </w:r>
          </w:p>
        </w:tc>
        <w:tc>
          <w:tcPr>
            <w:tcW w:w="1733" w:type="dxa"/>
          </w:tcPr>
          <w:p w:rsidR="006C3CBA" w:rsidRPr="00625DB8" w:rsidRDefault="006C3CBA" w:rsidP="006C3CBA">
            <w:pPr>
              <w:pStyle w:val="BodyText"/>
              <w:rPr>
                <w:sz w:val="20"/>
                <w:szCs w:val="20"/>
              </w:rPr>
            </w:pPr>
            <w:r>
              <w:rPr>
                <w:sz w:val="20"/>
                <w:szCs w:val="20"/>
              </w:rPr>
              <w:t>Section 8(2)(a)</w:t>
            </w:r>
          </w:p>
        </w:tc>
        <w:tc>
          <w:tcPr>
            <w:tcW w:w="6489" w:type="dxa"/>
          </w:tcPr>
          <w:p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rsidR="006C3CBA" w:rsidRPr="00625DB8" w:rsidRDefault="006C3CBA" w:rsidP="006C3CBA">
            <w:pPr>
              <w:pStyle w:val="BodyText"/>
              <w:rPr>
                <w:sz w:val="20"/>
                <w:szCs w:val="20"/>
              </w:rPr>
            </w:pPr>
          </w:p>
        </w:tc>
        <w:tc>
          <w:tcPr>
            <w:tcW w:w="1559" w:type="dxa"/>
          </w:tcPr>
          <w:p w:rsidR="006C3CBA" w:rsidRPr="00625DB8" w:rsidRDefault="006C3CBA" w:rsidP="006C3CBA">
            <w:pPr>
              <w:pStyle w:val="BodyText"/>
              <w:jc w:val="center"/>
              <w:rPr>
                <w:sz w:val="20"/>
                <w:szCs w:val="20"/>
              </w:rPr>
            </w:pPr>
          </w:p>
        </w:tc>
        <w:tc>
          <w:tcPr>
            <w:tcW w:w="1134" w:type="dxa"/>
          </w:tcPr>
          <w:p w:rsidR="006C3CBA" w:rsidRPr="00625DB8" w:rsidRDefault="006C3CBA" w:rsidP="006C3CBA">
            <w:pPr>
              <w:pStyle w:val="BodyText"/>
              <w:jc w:val="center"/>
              <w:rPr>
                <w:sz w:val="20"/>
                <w:szCs w:val="20"/>
              </w:rPr>
            </w:pPr>
          </w:p>
        </w:tc>
        <w:tc>
          <w:tcPr>
            <w:tcW w:w="2126" w:type="dxa"/>
          </w:tcPr>
          <w:p w:rsidR="006C3CBA" w:rsidRPr="00625DB8" w:rsidRDefault="006C3CBA" w:rsidP="006C3CBA">
            <w:pPr>
              <w:pStyle w:val="BodyText"/>
              <w:rPr>
                <w:sz w:val="20"/>
                <w:szCs w:val="20"/>
              </w:rPr>
            </w:pPr>
          </w:p>
        </w:tc>
      </w:tr>
      <w:tr w:rsidR="006C3CBA" w:rsidRPr="00625DB8" w:rsidTr="00CB32A3">
        <w:tc>
          <w:tcPr>
            <w:tcW w:w="2092" w:type="dxa"/>
          </w:tcPr>
          <w:p w:rsidR="006C3CBA" w:rsidRPr="00625DB8" w:rsidRDefault="006C3CBA" w:rsidP="006C3CBA">
            <w:pPr>
              <w:pStyle w:val="BodyText"/>
              <w:rPr>
                <w:sz w:val="20"/>
                <w:szCs w:val="20"/>
              </w:rPr>
            </w:pPr>
            <w:r w:rsidRPr="00625DB8">
              <w:rPr>
                <w:sz w:val="20"/>
                <w:szCs w:val="20"/>
              </w:rPr>
              <w:t>COVID-19 Appointments</w:t>
            </w:r>
          </w:p>
        </w:tc>
        <w:tc>
          <w:tcPr>
            <w:tcW w:w="1733" w:type="dxa"/>
          </w:tcPr>
          <w:p w:rsidR="006C3CBA" w:rsidRPr="00625DB8" w:rsidRDefault="006C3CBA" w:rsidP="006C3CBA">
            <w:pPr>
              <w:pStyle w:val="BodyText"/>
              <w:rPr>
                <w:sz w:val="20"/>
                <w:szCs w:val="20"/>
              </w:rPr>
            </w:pPr>
            <w:r>
              <w:rPr>
                <w:sz w:val="20"/>
                <w:szCs w:val="20"/>
              </w:rPr>
              <w:t>Section 4(1)(e)</w:t>
            </w:r>
          </w:p>
        </w:tc>
        <w:tc>
          <w:tcPr>
            <w:tcW w:w="6489" w:type="dxa"/>
          </w:tcPr>
          <w:p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rsidR="006C3CBA" w:rsidRPr="00625DB8" w:rsidRDefault="006C3CBA" w:rsidP="006C3CBA">
            <w:pPr>
              <w:pStyle w:val="BodyText"/>
              <w:rPr>
                <w:sz w:val="20"/>
                <w:szCs w:val="20"/>
              </w:rPr>
            </w:pPr>
          </w:p>
        </w:tc>
        <w:tc>
          <w:tcPr>
            <w:tcW w:w="1559" w:type="dxa"/>
          </w:tcPr>
          <w:p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rsidR="006C3CBA" w:rsidRPr="00625DB8" w:rsidRDefault="006C3CBA" w:rsidP="006C3CBA">
            <w:pPr>
              <w:tabs>
                <w:tab w:val="left" w:pos="1540"/>
                <w:tab w:val="left" w:pos="1541"/>
              </w:tabs>
              <w:spacing w:line="256" w:lineRule="auto"/>
              <w:ind w:right="259"/>
              <w:rPr>
                <w:sz w:val="20"/>
                <w:szCs w:val="20"/>
              </w:rPr>
            </w:pPr>
          </w:p>
        </w:tc>
      </w:tr>
      <w:tr w:rsidR="006C3CBA" w:rsidRPr="00625DB8" w:rsidTr="00CB32A3">
        <w:tc>
          <w:tcPr>
            <w:tcW w:w="2092" w:type="dxa"/>
          </w:tcPr>
          <w:p w:rsidR="006C3CBA" w:rsidRPr="00625DB8" w:rsidRDefault="006C3CBA" w:rsidP="006C3CBA">
            <w:pPr>
              <w:pStyle w:val="BodyText"/>
              <w:rPr>
                <w:sz w:val="20"/>
                <w:szCs w:val="20"/>
              </w:rPr>
            </w:pPr>
            <w:r w:rsidRPr="00625DB8">
              <w:rPr>
                <w:sz w:val="20"/>
                <w:szCs w:val="20"/>
              </w:rPr>
              <w:t>SHE Induction</w:t>
            </w:r>
          </w:p>
        </w:tc>
        <w:tc>
          <w:tcPr>
            <w:tcW w:w="1733" w:type="dxa"/>
          </w:tcPr>
          <w:p w:rsidR="006C3CBA" w:rsidRPr="00625DB8" w:rsidRDefault="00DE7BFA" w:rsidP="006C3CBA">
            <w:pPr>
              <w:pStyle w:val="BodyText"/>
              <w:rPr>
                <w:sz w:val="20"/>
                <w:szCs w:val="20"/>
              </w:rPr>
            </w:pPr>
            <w:r>
              <w:rPr>
                <w:sz w:val="20"/>
                <w:szCs w:val="20"/>
              </w:rPr>
              <w:t>Section 4(1)(i)</w:t>
            </w:r>
          </w:p>
        </w:tc>
        <w:tc>
          <w:tcPr>
            <w:tcW w:w="6489" w:type="dxa"/>
          </w:tcPr>
          <w:p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Arrange for SHE induction with Eskom Employers’ Agent prior to performing any work activities at Eskom site. Subsequent to the Eskom SHE induction, your employees will be required to adhere to the rules and regulations currently implemented by Eskom in relation to COVID-19</w:t>
            </w:r>
          </w:p>
        </w:tc>
        <w:tc>
          <w:tcPr>
            <w:tcW w:w="1559" w:type="dxa"/>
          </w:tcPr>
          <w:p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rsidTr="00CB32A3">
        <w:trPr>
          <w:trHeight w:val="802"/>
        </w:trPr>
        <w:tc>
          <w:tcPr>
            <w:tcW w:w="2092" w:type="dxa"/>
          </w:tcPr>
          <w:p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rsidR="003B6058" w:rsidRPr="003B6058" w:rsidRDefault="003B6058" w:rsidP="006C3CBA">
            <w:pPr>
              <w:pStyle w:val="BodyText"/>
              <w:rPr>
                <w:sz w:val="20"/>
                <w:szCs w:val="20"/>
              </w:rPr>
            </w:pPr>
            <w:r w:rsidRPr="003B6058">
              <w:rPr>
                <w:b/>
                <w:sz w:val="20"/>
                <w:szCs w:val="20"/>
              </w:rPr>
              <w:t>Compliant</w:t>
            </w:r>
          </w:p>
        </w:tc>
        <w:tc>
          <w:tcPr>
            <w:tcW w:w="6489" w:type="dxa"/>
          </w:tcPr>
          <w:p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rsidR="00344691" w:rsidRDefault="00344691" w:rsidP="00344691">
      <w:pPr>
        <w:rPr>
          <w:rFonts w:ascii="Arial" w:hAnsi="Arial" w:cs="Arial"/>
          <w:lang w:val="en-GB"/>
        </w:rPr>
      </w:pPr>
    </w:p>
    <w:p w:rsidR="00BE10F1" w:rsidRPr="00625DB8" w:rsidRDefault="00BE10F1" w:rsidP="00286EC4">
      <w:pPr>
        <w:rPr>
          <w:sz w:val="20"/>
          <w:szCs w:val="20"/>
        </w:rPr>
      </w:pPr>
    </w:p>
    <w:p w:rsidR="00890E7C" w:rsidRPr="00625DB8" w:rsidRDefault="00890E7C" w:rsidP="00286EC4">
      <w:pPr>
        <w:rPr>
          <w:sz w:val="20"/>
          <w:szCs w:val="20"/>
        </w:rPr>
      </w:pPr>
    </w:p>
    <w:p w:rsidR="00DE7BFA" w:rsidRDefault="00DE7BFA" w:rsidP="00286EC4">
      <w:pPr>
        <w:rPr>
          <w:rFonts w:ascii="Arial" w:eastAsia="Times New Roman" w:hAnsi="Arial" w:cs="Arial"/>
          <w:b/>
        </w:rPr>
      </w:pPr>
    </w:p>
    <w:p w:rsidR="00DE7BFA" w:rsidRDefault="00DE7BFA" w:rsidP="00286EC4">
      <w:pPr>
        <w:rPr>
          <w:rFonts w:ascii="Arial" w:eastAsia="Times New Roman" w:hAnsi="Arial" w:cs="Arial"/>
          <w:b/>
        </w:rPr>
      </w:pPr>
    </w:p>
    <w:p w:rsidR="00DE7BFA" w:rsidRPr="00DE7BFA" w:rsidRDefault="00795F49" w:rsidP="00DE7BFA">
      <w:pPr>
        <w:tabs>
          <w:tab w:val="left" w:pos="2940"/>
        </w:tabs>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Pr>
          <w:rFonts w:ascii="Arial" w:eastAsia="Times New Roman" w:hAnsi="Arial" w:cs="Arial"/>
          <w:b/>
        </w:rPr>
        <w:pict>
          <v:shape id="_x0000_i1025" type="#_x0000_t75" alt="Microsoft Office Signature Line..." style="width:192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rsidR="00DE7BFA" w:rsidRDefault="00DE7BFA" w:rsidP="00286EC4">
      <w:pPr>
        <w:rPr>
          <w:sz w:val="20"/>
          <w:szCs w:val="20"/>
        </w:rPr>
      </w:pPr>
    </w:p>
    <w:p w:rsidR="00DE7BFA" w:rsidRDefault="00DE7BFA" w:rsidP="00286EC4">
      <w:pPr>
        <w:rPr>
          <w:sz w:val="20"/>
          <w:szCs w:val="20"/>
        </w:rPr>
      </w:pPr>
      <w:r>
        <w:rPr>
          <w:sz w:val="20"/>
          <w:szCs w:val="20"/>
        </w:rPr>
        <w:t>Date:</w:t>
      </w:r>
    </w:p>
    <w:p w:rsidR="00890E7C" w:rsidRPr="00625DB8" w:rsidRDefault="00DE7BFA" w:rsidP="00286EC4">
      <w:pPr>
        <w:rPr>
          <w:sz w:val="20"/>
          <w:szCs w:val="20"/>
        </w:rPr>
      </w:pPr>
      <w:r>
        <w:rPr>
          <w:sz w:val="20"/>
          <w:szCs w:val="20"/>
        </w:rPr>
        <w:br w:type="textWrapping" w:clear="all"/>
      </w:r>
    </w:p>
    <w:p w:rsidR="00890E7C" w:rsidRPr="00625DB8" w:rsidRDefault="00890E7C" w:rsidP="00286EC4">
      <w:pPr>
        <w:rPr>
          <w:sz w:val="20"/>
          <w:szCs w:val="20"/>
        </w:rPr>
      </w:pPr>
    </w:p>
    <w:p w:rsidR="00890E7C" w:rsidRPr="00625DB8" w:rsidRDefault="00890E7C" w:rsidP="00286EC4">
      <w:pPr>
        <w:rPr>
          <w:sz w:val="20"/>
          <w:szCs w:val="20"/>
        </w:rPr>
      </w:pPr>
    </w:p>
    <w:p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F49" w:rsidRDefault="00795F49" w:rsidP="0028391D">
      <w:pPr>
        <w:spacing w:after="0" w:line="240" w:lineRule="auto"/>
      </w:pPr>
      <w:r>
        <w:separator/>
      </w:r>
    </w:p>
  </w:endnote>
  <w:endnote w:type="continuationSeparator" w:id="0">
    <w:p w:rsidR="00795F49" w:rsidRDefault="00795F49"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168" w:type="dxa"/>
      <w:tblInd w:w="-459" w:type="dxa"/>
      <w:tblLook w:val="04A0" w:firstRow="1" w:lastRow="0" w:firstColumn="1" w:lastColumn="0" w:noHBand="0" w:noVBand="1"/>
    </w:tblPr>
    <w:tblGrid>
      <w:gridCol w:w="10773"/>
      <w:gridCol w:w="4395"/>
    </w:tblGrid>
    <w:tr w:rsidR="00ED3A94" w:rsidRPr="00A22EF4" w:rsidTr="00ED3A94">
      <w:tc>
        <w:tcPr>
          <w:tcW w:w="15168" w:type="dxa"/>
          <w:gridSpan w:val="2"/>
          <w:tcBorders>
            <w:top w:val="nil"/>
            <w:left w:val="nil"/>
            <w:bottom w:val="nil"/>
            <w:right w:val="nil"/>
          </w:tcBorders>
          <w:vAlign w:val="center"/>
        </w:tcPr>
        <w:p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rsidTr="00ED3A94">
      <w:trPr>
        <w:trHeight w:val="910"/>
      </w:trPr>
      <w:tc>
        <w:tcPr>
          <w:tcW w:w="15168" w:type="dxa"/>
          <w:gridSpan w:val="2"/>
          <w:tcBorders>
            <w:top w:val="nil"/>
            <w:left w:val="nil"/>
            <w:bottom w:val="nil"/>
            <w:right w:val="nil"/>
          </w:tcBorders>
        </w:tcPr>
        <w:p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5FECC281" wp14:editId="18EEBC30">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p w:rsidR="00ED3A94" w:rsidRDefault="00ED3A94" w:rsidP="00CF7037">
          <w:pPr>
            <w:rPr>
              <w:rFonts w:ascii="Arial" w:hAnsi="Arial" w:cs="Arial"/>
              <w:sz w:val="20"/>
              <w:szCs w:val="20"/>
              <w:lang w:val="en-GB"/>
            </w:rPr>
          </w:pPr>
        </w:p>
      </w:tc>
    </w:tr>
    <w:tr w:rsidR="00ED3A94" w:rsidTr="00ED3A94">
      <w:tc>
        <w:tcPr>
          <w:tcW w:w="10773" w:type="dxa"/>
          <w:tcBorders>
            <w:top w:val="nil"/>
            <w:left w:val="nil"/>
            <w:bottom w:val="nil"/>
            <w:right w:val="nil"/>
          </w:tcBorders>
          <w:vAlign w:val="center"/>
        </w:tcPr>
        <w:p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rsidR="00D54517" w:rsidRPr="00890E7C" w:rsidRDefault="00D54517" w:rsidP="003E74C5">
    <w:pPr>
      <w:pStyle w:val="Footer"/>
      <w:ind w:left="-284"/>
      <w:rPr>
        <w:rFonts w:ascii="Arial" w:hAnsi="Arial" w:cs="Arial"/>
        <w:sz w:val="16"/>
        <w:szCs w:val="16"/>
      </w:rPr>
    </w:pPr>
  </w:p>
  <w:p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F49" w:rsidRDefault="00795F49" w:rsidP="0028391D">
      <w:pPr>
        <w:spacing w:after="0" w:line="240" w:lineRule="auto"/>
      </w:pPr>
      <w:r>
        <w:separator/>
      </w:r>
    </w:p>
  </w:footnote>
  <w:footnote w:type="continuationSeparator" w:id="0">
    <w:p w:rsidR="00795F49" w:rsidRDefault="00795F49"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rsidTr="002C6B82">
      <w:trPr>
        <w:cantSplit/>
        <w:trHeight w:val="539"/>
      </w:trPr>
      <w:tc>
        <w:tcPr>
          <w:tcW w:w="2410" w:type="dxa"/>
          <w:vMerge w:val="restart"/>
          <w:vAlign w:val="bottom"/>
        </w:tcPr>
        <w:p w:rsidR="00D54517" w:rsidRPr="003914DE" w:rsidRDefault="00795F49" w:rsidP="00CF7037">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689764562" r:id="rId2"/>
            </w:object>
          </w:r>
        </w:p>
      </w:tc>
      <w:tc>
        <w:tcPr>
          <w:tcW w:w="7938" w:type="dxa"/>
          <w:vMerge w:val="restart"/>
          <w:vAlign w:val="center"/>
        </w:tcPr>
        <w:p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p w:rsidR="00491EA3" w:rsidRDefault="00491EA3" w:rsidP="00DD5D84">
          <w:pPr>
            <w:spacing w:after="0"/>
            <w:jc w:val="center"/>
            <w:rPr>
              <w:rFonts w:ascii="Arial" w:eastAsia="Calibri" w:hAnsi="Arial" w:cs="Arial"/>
              <w:b/>
            </w:rPr>
          </w:pPr>
          <w:r>
            <w:rPr>
              <w:rFonts w:ascii="Arial" w:eastAsia="Calibri" w:hAnsi="Arial" w:cs="Arial"/>
              <w:b/>
            </w:rPr>
            <w:t>Company Name:</w:t>
          </w:r>
          <w:r w:rsidR="003054FF">
            <w:rPr>
              <w:rFonts w:ascii="Arial" w:eastAsia="Calibri" w:hAnsi="Arial" w:cs="Arial"/>
              <w:b/>
            </w:rPr>
            <w:t xml:space="preserve"> </w:t>
          </w:r>
        </w:p>
        <w:p w:rsidR="00491EA3" w:rsidRPr="00491EA3" w:rsidRDefault="00491EA3" w:rsidP="00DD5D84">
          <w:pPr>
            <w:spacing w:after="0"/>
            <w:jc w:val="center"/>
            <w:rPr>
              <w:rFonts w:ascii="Arial" w:hAnsi="Arial" w:cs="Arial"/>
              <w:b/>
              <w:lang w:val="en-GB"/>
            </w:rPr>
          </w:pPr>
          <w:r>
            <w:rPr>
              <w:rFonts w:ascii="Arial" w:eastAsia="Calibri" w:hAnsi="Arial" w:cs="Arial"/>
              <w:b/>
            </w:rPr>
            <w:t xml:space="preserve">Project Name: </w:t>
          </w:r>
        </w:p>
      </w:tc>
      <w:tc>
        <w:tcPr>
          <w:tcW w:w="2126" w:type="dxa"/>
          <w:shd w:val="clear" w:color="auto" w:fill="auto"/>
          <w:vAlign w:val="center"/>
        </w:tcPr>
        <w:p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rsidTr="0093165A">
      <w:trPr>
        <w:cantSplit/>
        <w:trHeigh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rsidTr="0093165A">
      <w:trPr>
        <w:cantSplit/>
        <w:trHeight w:hRule="exact" w:val="261"/>
      </w:trPr>
      <w:tc>
        <w:tcPr>
          <w:tcW w:w="2410" w:type="dxa"/>
          <w:vMerge/>
          <w:vAlign w:val="bottom"/>
        </w:tcPr>
        <w:p w:rsidR="0028391D" w:rsidRPr="003914DE" w:rsidRDefault="0028391D" w:rsidP="00CF7037">
          <w:pPr>
            <w:spacing w:before="840"/>
            <w:rPr>
              <w:rFonts w:ascii="Arial" w:hAnsi="Arial"/>
              <w:b/>
              <w:lang w:val="en-GB"/>
            </w:rPr>
          </w:pPr>
        </w:p>
      </w:tc>
      <w:tc>
        <w:tcPr>
          <w:tcW w:w="7938" w:type="dxa"/>
          <w:vMerge/>
          <w:vAlign w:val="center"/>
        </w:tcPr>
        <w:p w:rsidR="0028391D" w:rsidRPr="003914DE" w:rsidRDefault="0028391D" w:rsidP="00CF7037">
          <w:pPr>
            <w:jc w:val="center"/>
            <w:rPr>
              <w:rFonts w:ascii="Arial" w:hAnsi="Arial" w:cs="Arial"/>
              <w:b/>
              <w:lang w:val="en-GB"/>
            </w:rPr>
          </w:pPr>
        </w:p>
      </w:tc>
      <w:tc>
        <w:tcPr>
          <w:tcW w:w="2126" w:type="dxa"/>
          <w:shd w:val="clear" w:color="auto" w:fill="auto"/>
          <w:vAlign w:val="center"/>
        </w:tcPr>
        <w:p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91D"/>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15C6C"/>
    <w:rsid w:val="009246A8"/>
    <w:rsid w:val="0093165A"/>
    <w:rsid w:val="00931908"/>
    <w:rsid w:val="009F20F2"/>
    <w:rsid w:val="00A450F3"/>
    <w:rsid w:val="00A70BE2"/>
    <w:rsid w:val="00AA2C5B"/>
    <w:rsid w:val="00AA4948"/>
    <w:rsid w:val="00AC18C4"/>
    <w:rsid w:val="00B34624"/>
    <w:rsid w:val="00B8552C"/>
    <w:rsid w:val="00BA3D87"/>
    <w:rsid w:val="00BA77B9"/>
    <w:rsid w:val="00BE10F1"/>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01676F5"/>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Pumeza Mabunda</cp:lastModifiedBy>
  <cp:revision>2</cp:revision>
  <dcterms:created xsi:type="dcterms:W3CDTF">2021-08-06T12:16:00Z</dcterms:created>
  <dcterms:modified xsi:type="dcterms:W3CDTF">2021-08-06T12:16:00Z</dcterms:modified>
</cp:coreProperties>
</file>