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9A2C" w14:textId="77777777" w:rsidR="006B7CFF" w:rsidRPr="001A6213" w:rsidRDefault="006B7CFF" w:rsidP="00AE4A43">
      <w:pPr>
        <w:pStyle w:val="BodyText"/>
        <w:jc w:val="center"/>
        <w:rPr>
          <w:rFonts w:cs="Arial"/>
          <w:b/>
          <w:lang w:val="en-US"/>
        </w:rPr>
      </w:pPr>
    </w:p>
    <w:p w14:paraId="0DFE8B50" w14:textId="77777777" w:rsidR="006B7CFF" w:rsidRPr="001A6213" w:rsidRDefault="006B7CFF" w:rsidP="00AE4A43">
      <w:pPr>
        <w:pStyle w:val="BodyText"/>
        <w:jc w:val="center"/>
        <w:rPr>
          <w:rFonts w:cs="Arial"/>
          <w:b/>
          <w:lang w:val="en-US"/>
        </w:rPr>
      </w:pPr>
    </w:p>
    <w:p w14:paraId="79334351" w14:textId="77777777" w:rsidR="006868BC" w:rsidRDefault="006868BC" w:rsidP="00AE4A43">
      <w:pPr>
        <w:pStyle w:val="BodyText"/>
        <w:jc w:val="center"/>
        <w:rPr>
          <w:rFonts w:cs="Arial"/>
          <w:b/>
          <w:lang w:val="en-US"/>
        </w:rPr>
      </w:pPr>
    </w:p>
    <w:p w14:paraId="2BB0F583" w14:textId="77777777" w:rsidR="00AE4A43" w:rsidRPr="001A6213" w:rsidRDefault="00AE4A43" w:rsidP="00AE4A43">
      <w:pPr>
        <w:pStyle w:val="BodyText"/>
        <w:jc w:val="center"/>
        <w:rPr>
          <w:rFonts w:cs="Arial"/>
          <w:b/>
          <w:lang w:val="en-US"/>
        </w:rPr>
      </w:pPr>
      <w:r w:rsidRPr="001A6213">
        <w:rPr>
          <w:rFonts w:cs="Arial"/>
          <w:b/>
          <w:lang w:val="en-US"/>
        </w:rPr>
        <w:t xml:space="preserve">INDEPENDENT </w:t>
      </w:r>
      <w:r w:rsidR="002000B4" w:rsidRPr="001A6213">
        <w:rPr>
          <w:rFonts w:cs="Arial"/>
          <w:b/>
          <w:lang w:val="en-US"/>
        </w:rPr>
        <w:t>MONITOR</w:t>
      </w:r>
      <w:r w:rsidRPr="001A6213">
        <w:rPr>
          <w:rFonts w:cs="Arial"/>
          <w:b/>
          <w:lang w:val="en-US"/>
        </w:rPr>
        <w:t xml:space="preserve"> AGREEMENT</w:t>
      </w:r>
    </w:p>
    <w:p w14:paraId="3EC76E91" w14:textId="77777777" w:rsidR="00AE4A43" w:rsidRPr="001A6213" w:rsidRDefault="00AE4A43" w:rsidP="00AE4A43">
      <w:pPr>
        <w:pStyle w:val="BodyText"/>
        <w:jc w:val="center"/>
        <w:rPr>
          <w:rFonts w:cs="Arial"/>
          <w:lang w:val="en-US"/>
        </w:rPr>
      </w:pPr>
      <w:proofErr w:type="gramStart"/>
      <w:r w:rsidRPr="001A6213">
        <w:rPr>
          <w:rFonts w:cs="Arial"/>
          <w:lang w:val="en-US"/>
        </w:rPr>
        <w:t>entered into</w:t>
      </w:r>
      <w:proofErr w:type="gramEnd"/>
      <w:r w:rsidRPr="001A6213">
        <w:rPr>
          <w:rFonts w:cs="Arial"/>
          <w:lang w:val="en-US"/>
        </w:rPr>
        <w:t xml:space="preserve"> between</w:t>
      </w:r>
    </w:p>
    <w:p w14:paraId="03E99190" w14:textId="77777777" w:rsidR="00AE4A43" w:rsidRPr="001A6213" w:rsidRDefault="00AE4A43" w:rsidP="00AE4A43">
      <w:pPr>
        <w:pStyle w:val="BodyText"/>
        <w:jc w:val="center"/>
        <w:rPr>
          <w:rFonts w:cs="Arial"/>
          <w:b/>
        </w:rPr>
      </w:pPr>
      <w:r w:rsidRPr="001A6213">
        <w:rPr>
          <w:rFonts w:cs="Arial"/>
          <w:b/>
          <w:lang w:val="en-US"/>
        </w:rPr>
        <w:t>The eThekwini Municipality</w:t>
      </w:r>
    </w:p>
    <w:p w14:paraId="3281EF78" w14:textId="77777777" w:rsidR="00AE4A43" w:rsidRPr="001A6213" w:rsidRDefault="00AE4A43" w:rsidP="00AE4A43">
      <w:pPr>
        <w:pStyle w:val="BodyText"/>
        <w:jc w:val="center"/>
        <w:rPr>
          <w:rFonts w:cs="Arial"/>
          <w:b/>
          <w:sz w:val="24"/>
        </w:rPr>
      </w:pPr>
      <w:r w:rsidRPr="001A6213">
        <w:rPr>
          <w:rFonts w:cs="Arial"/>
          <w:b/>
          <w:sz w:val="24"/>
          <w:lang w:val="en-US"/>
        </w:rPr>
        <w:t>(</w:t>
      </w:r>
      <w:proofErr w:type="gramStart"/>
      <w:r w:rsidRPr="001A6213">
        <w:rPr>
          <w:rFonts w:cs="Arial"/>
          <w:b/>
          <w:sz w:val="24"/>
          <w:lang w:val="en-US"/>
        </w:rPr>
        <w:t>hereinafter</w:t>
      </w:r>
      <w:proofErr w:type="gramEnd"/>
      <w:r w:rsidRPr="001A6213">
        <w:rPr>
          <w:rFonts w:cs="Arial"/>
          <w:b/>
          <w:sz w:val="24"/>
          <w:lang w:val="en-US"/>
        </w:rPr>
        <w:t xml:space="preserve"> referred to as </w:t>
      </w:r>
      <w:r w:rsidR="00AB500C" w:rsidRPr="001A6213">
        <w:rPr>
          <w:rFonts w:cs="Arial"/>
          <w:b/>
          <w:sz w:val="24"/>
          <w:lang w:val="en-US"/>
        </w:rPr>
        <w:t>"</w:t>
      </w:r>
      <w:r w:rsidRPr="001A6213">
        <w:rPr>
          <w:rFonts w:cs="Arial"/>
          <w:b/>
          <w:sz w:val="24"/>
          <w:lang w:val="en-US"/>
        </w:rPr>
        <w:t>The Municipality</w:t>
      </w:r>
      <w:r w:rsidR="00AB500C" w:rsidRPr="001A6213">
        <w:rPr>
          <w:rFonts w:cs="Arial"/>
          <w:b/>
          <w:sz w:val="24"/>
          <w:lang w:val="en-US"/>
        </w:rPr>
        <w:t>"</w:t>
      </w:r>
      <w:r w:rsidRPr="001A6213">
        <w:rPr>
          <w:rFonts w:cs="Arial"/>
          <w:b/>
          <w:sz w:val="24"/>
          <w:lang w:val="en-US"/>
        </w:rPr>
        <w:t>)</w:t>
      </w:r>
    </w:p>
    <w:p w14:paraId="3DCCA43D" w14:textId="77777777" w:rsidR="00AE4A43" w:rsidRPr="001A6213" w:rsidRDefault="00AE4A43" w:rsidP="00AE4A43">
      <w:pPr>
        <w:pStyle w:val="BodyText"/>
        <w:jc w:val="center"/>
        <w:rPr>
          <w:rFonts w:cs="Arial"/>
          <w:spacing w:val="28"/>
        </w:rPr>
      </w:pPr>
      <w:r w:rsidRPr="001A6213">
        <w:rPr>
          <w:rFonts w:cs="Arial"/>
          <w:spacing w:val="28"/>
          <w:lang w:val="en-US"/>
        </w:rPr>
        <w:t>and</w:t>
      </w:r>
    </w:p>
    <w:p w14:paraId="6EC5833C" w14:textId="77777777" w:rsidR="00AE4A43" w:rsidRPr="001A6213" w:rsidRDefault="00AE4A43" w:rsidP="00AE4A43">
      <w:pPr>
        <w:pStyle w:val="BodyText"/>
        <w:jc w:val="center"/>
        <w:rPr>
          <w:rFonts w:cs="Arial"/>
        </w:rPr>
      </w:pPr>
      <w:r w:rsidRPr="001A6213">
        <w:rPr>
          <w:rFonts w:cs="Arial"/>
          <w:b/>
          <w:lang w:val="en-US"/>
        </w:rPr>
        <w:t>[</w:t>
      </w:r>
      <w:r w:rsidRPr="001A6213">
        <w:rPr>
          <w:rFonts w:cs="Arial"/>
          <w:b/>
          <w:i/>
          <w:lang w:val="en-US"/>
        </w:rPr>
        <w:t xml:space="preserve">insert the name of the </w:t>
      </w:r>
      <w:r w:rsidR="001A6213">
        <w:rPr>
          <w:rFonts w:cs="Arial"/>
          <w:b/>
          <w:i/>
          <w:lang w:val="en-US"/>
        </w:rPr>
        <w:t>Concessionaire</w:t>
      </w:r>
      <w:r w:rsidRPr="001A6213">
        <w:rPr>
          <w:rFonts w:cs="Arial"/>
          <w:b/>
          <w:lang w:val="en-US"/>
        </w:rPr>
        <w:t xml:space="preserve">] </w:t>
      </w:r>
      <w:r w:rsidRPr="001A6213">
        <w:rPr>
          <w:rFonts w:cs="Arial"/>
          <w:b/>
          <w:lang w:val="en-US"/>
        </w:rPr>
        <w:br/>
      </w:r>
      <w:r w:rsidRPr="001A6213">
        <w:rPr>
          <w:rFonts w:cs="Arial"/>
          <w:lang w:val="en-US"/>
        </w:rPr>
        <w:t xml:space="preserve">(Registration Number: </w:t>
      </w:r>
      <w:r w:rsidRPr="001A6213">
        <w:rPr>
          <w:rFonts w:cs="Arial"/>
          <w:b/>
          <w:lang w:val="en-US"/>
        </w:rPr>
        <w:t>[</w:t>
      </w:r>
      <w:r w:rsidRPr="001A6213">
        <w:rPr>
          <w:rFonts w:eastAsia="Segoe UI Symbol" w:cs="Arial"/>
          <w:b/>
          <w:sz w:val="29"/>
          <w:lang w:val="en-US"/>
        </w:rPr>
        <w:t>•</w:t>
      </w:r>
      <w:r w:rsidRPr="001A6213">
        <w:rPr>
          <w:rFonts w:cs="Arial"/>
          <w:b/>
          <w:lang w:val="en-US"/>
        </w:rPr>
        <w:t>]</w:t>
      </w:r>
      <w:r w:rsidRPr="001A6213">
        <w:rPr>
          <w:rFonts w:cs="Arial"/>
          <w:lang w:val="en-US"/>
        </w:rPr>
        <w:t>)</w:t>
      </w:r>
    </w:p>
    <w:p w14:paraId="2A489527" w14:textId="77777777" w:rsidR="00AE4A43" w:rsidRPr="001A6213" w:rsidRDefault="00AE4A43" w:rsidP="00AE4A43">
      <w:pPr>
        <w:pStyle w:val="BodyText"/>
        <w:jc w:val="center"/>
        <w:rPr>
          <w:rFonts w:cs="Arial"/>
          <w:spacing w:val="-4"/>
        </w:rPr>
      </w:pPr>
      <w:r w:rsidRPr="001A6213">
        <w:rPr>
          <w:rFonts w:cs="Arial"/>
          <w:spacing w:val="-4"/>
          <w:lang w:val="en-US"/>
        </w:rPr>
        <w:t>and</w:t>
      </w:r>
    </w:p>
    <w:p w14:paraId="2B762923" w14:textId="77777777" w:rsidR="00B03BBA" w:rsidRDefault="00AE4A43" w:rsidP="00AE4A43">
      <w:pPr>
        <w:pStyle w:val="BodyText"/>
        <w:jc w:val="center"/>
        <w:rPr>
          <w:rFonts w:cs="Arial"/>
          <w:b/>
          <w:lang w:val="en-US"/>
        </w:rPr>
        <w:sectPr w:rsidR="00B03BBA" w:rsidSect="00792BD1">
          <w:footerReference w:type="even" r:id="rId10"/>
          <w:footerReference w:type="default" r:id="rId11"/>
          <w:footerReference w:type="first" r:id="rId12"/>
          <w:pgSz w:w="11906" w:h="16838" w:code="9"/>
          <w:pgMar w:top="1418" w:right="1554" w:bottom="1440" w:left="1418" w:header="720" w:footer="1412" w:gutter="0"/>
          <w:cols w:space="708"/>
          <w:titlePg/>
          <w:docGrid w:linePitch="360"/>
        </w:sectPr>
      </w:pPr>
      <w:r w:rsidRPr="001A6213">
        <w:rPr>
          <w:rFonts w:cs="Arial"/>
          <w:b/>
          <w:lang w:val="en-US"/>
        </w:rPr>
        <w:t>[</w:t>
      </w:r>
      <w:r w:rsidRPr="001A6213">
        <w:rPr>
          <w:rFonts w:cs="Arial"/>
          <w:b/>
          <w:i/>
          <w:lang w:val="en-US"/>
        </w:rPr>
        <w:t xml:space="preserve">insert name of the Independent </w:t>
      </w:r>
      <w:r w:rsidR="002000B4" w:rsidRPr="001A6213">
        <w:rPr>
          <w:rFonts w:cs="Arial"/>
          <w:b/>
          <w:i/>
          <w:lang w:val="en-US"/>
        </w:rPr>
        <w:t>Monitor</w:t>
      </w:r>
      <w:r w:rsidRPr="001A6213">
        <w:rPr>
          <w:rFonts w:cs="Arial"/>
          <w:b/>
          <w:lang w:val="en-US"/>
        </w:rPr>
        <w:t>]</w:t>
      </w:r>
    </w:p>
    <w:p w14:paraId="7FA1BEFD" w14:textId="259196C3" w:rsidR="00B03BBA" w:rsidRPr="00B03BBA" w:rsidRDefault="00B03BBA">
      <w:pPr>
        <w:pStyle w:val="TOC1"/>
      </w:pPr>
      <w:r w:rsidRPr="00B03BBA">
        <w:lastRenderedPageBreak/>
        <w:t>TABLE OF CONTENTS</w:t>
      </w:r>
    </w:p>
    <w:p w14:paraId="791E324F" w14:textId="77777777" w:rsidR="00B03BBA" w:rsidRPr="00B03BBA" w:rsidRDefault="00B03BBA" w:rsidP="008B21FB"/>
    <w:p w14:paraId="637A0732" w14:textId="2F07A313" w:rsidR="00B03BBA" w:rsidRDefault="00B03BBA">
      <w:pPr>
        <w:pStyle w:val="TOC1"/>
        <w:rPr>
          <w:rFonts w:asciiTheme="minorHAnsi" w:eastAsiaTheme="minorEastAsia" w:hAnsiTheme="minorHAnsi" w:cstheme="minorBidi"/>
          <w:noProof/>
          <w:sz w:val="22"/>
          <w:szCs w:val="22"/>
          <w:lang w:eastAsia="en-GB"/>
        </w:rPr>
      </w:pPr>
      <w:r>
        <w:rPr>
          <w:rFonts w:cs="Arial"/>
          <w:b/>
        </w:rPr>
        <w:fldChar w:fldCharType="begin"/>
      </w:r>
      <w:r>
        <w:rPr>
          <w:rFonts w:cs="Arial"/>
          <w:b/>
        </w:rPr>
        <w:instrText xml:space="preserve"> TOC \o "1-1" \h \z \u </w:instrText>
      </w:r>
      <w:r>
        <w:rPr>
          <w:rFonts w:cs="Arial"/>
          <w:b/>
        </w:rPr>
        <w:fldChar w:fldCharType="separate"/>
      </w:r>
      <w:hyperlink w:anchor="_Toc104901073" w:history="1">
        <w:r w:rsidRPr="00CD2F6B">
          <w:rPr>
            <w:rStyle w:val="Hyperlink"/>
            <w:noProof/>
          </w:rPr>
          <w:t>1</w:t>
        </w:r>
        <w:r>
          <w:rPr>
            <w:rFonts w:asciiTheme="minorHAnsi" w:eastAsiaTheme="minorEastAsia" w:hAnsiTheme="minorHAnsi" w:cstheme="minorBidi"/>
            <w:noProof/>
            <w:sz w:val="22"/>
            <w:szCs w:val="22"/>
            <w:lang w:eastAsia="en-GB"/>
          </w:rPr>
          <w:tab/>
        </w:r>
        <w:r w:rsidRPr="00CD2F6B">
          <w:rPr>
            <w:rStyle w:val="Hyperlink"/>
            <w:noProof/>
          </w:rPr>
          <w:t>PARTIES</w:t>
        </w:r>
        <w:r>
          <w:rPr>
            <w:noProof/>
            <w:webHidden/>
          </w:rPr>
          <w:tab/>
        </w:r>
        <w:r>
          <w:rPr>
            <w:noProof/>
            <w:webHidden/>
          </w:rPr>
          <w:fldChar w:fldCharType="begin"/>
        </w:r>
        <w:r>
          <w:rPr>
            <w:noProof/>
            <w:webHidden/>
          </w:rPr>
          <w:instrText xml:space="preserve"> PAGEREF _Toc104901073 \h </w:instrText>
        </w:r>
        <w:r>
          <w:rPr>
            <w:noProof/>
            <w:webHidden/>
          </w:rPr>
        </w:r>
        <w:r>
          <w:rPr>
            <w:noProof/>
            <w:webHidden/>
          </w:rPr>
          <w:fldChar w:fldCharType="separate"/>
        </w:r>
        <w:r w:rsidR="00020E44">
          <w:rPr>
            <w:noProof/>
            <w:webHidden/>
          </w:rPr>
          <w:t>1</w:t>
        </w:r>
        <w:r>
          <w:rPr>
            <w:noProof/>
            <w:webHidden/>
          </w:rPr>
          <w:fldChar w:fldCharType="end"/>
        </w:r>
      </w:hyperlink>
    </w:p>
    <w:p w14:paraId="5B72FAD4" w14:textId="6CC52790" w:rsidR="00B03BBA" w:rsidRDefault="00AC513D">
      <w:pPr>
        <w:pStyle w:val="TOC1"/>
        <w:rPr>
          <w:rFonts w:asciiTheme="minorHAnsi" w:eastAsiaTheme="minorEastAsia" w:hAnsiTheme="minorHAnsi" w:cstheme="minorBidi"/>
          <w:noProof/>
          <w:sz w:val="22"/>
          <w:szCs w:val="22"/>
          <w:lang w:eastAsia="en-GB"/>
        </w:rPr>
      </w:pPr>
      <w:hyperlink w:anchor="_Toc104901074" w:history="1">
        <w:r w:rsidR="00B03BBA" w:rsidRPr="00CD2F6B">
          <w:rPr>
            <w:rStyle w:val="Hyperlink"/>
            <w:noProof/>
          </w:rPr>
          <w:t>2</w:t>
        </w:r>
        <w:r w:rsidR="00B03BBA">
          <w:rPr>
            <w:rFonts w:asciiTheme="minorHAnsi" w:eastAsiaTheme="minorEastAsia" w:hAnsiTheme="minorHAnsi" w:cstheme="minorBidi"/>
            <w:noProof/>
            <w:sz w:val="22"/>
            <w:szCs w:val="22"/>
            <w:lang w:eastAsia="en-GB"/>
          </w:rPr>
          <w:tab/>
        </w:r>
        <w:r w:rsidR="00B03BBA" w:rsidRPr="00CD2F6B">
          <w:rPr>
            <w:rStyle w:val="Hyperlink"/>
            <w:noProof/>
          </w:rPr>
          <w:t>Recitals</w:t>
        </w:r>
        <w:r w:rsidR="00B03BBA">
          <w:rPr>
            <w:noProof/>
            <w:webHidden/>
          </w:rPr>
          <w:tab/>
        </w:r>
        <w:r w:rsidR="00B03BBA">
          <w:rPr>
            <w:noProof/>
            <w:webHidden/>
          </w:rPr>
          <w:fldChar w:fldCharType="begin"/>
        </w:r>
        <w:r w:rsidR="00B03BBA">
          <w:rPr>
            <w:noProof/>
            <w:webHidden/>
          </w:rPr>
          <w:instrText xml:space="preserve"> PAGEREF _Toc104901074 \h </w:instrText>
        </w:r>
        <w:r w:rsidR="00B03BBA">
          <w:rPr>
            <w:noProof/>
            <w:webHidden/>
          </w:rPr>
        </w:r>
        <w:r w:rsidR="00B03BBA">
          <w:rPr>
            <w:noProof/>
            <w:webHidden/>
          </w:rPr>
          <w:fldChar w:fldCharType="separate"/>
        </w:r>
        <w:r w:rsidR="00020E44">
          <w:rPr>
            <w:noProof/>
            <w:webHidden/>
          </w:rPr>
          <w:t>1</w:t>
        </w:r>
        <w:r w:rsidR="00B03BBA">
          <w:rPr>
            <w:noProof/>
            <w:webHidden/>
          </w:rPr>
          <w:fldChar w:fldCharType="end"/>
        </w:r>
      </w:hyperlink>
    </w:p>
    <w:p w14:paraId="650D85E8" w14:textId="22C3E4CB" w:rsidR="00B03BBA" w:rsidRDefault="00AC513D">
      <w:pPr>
        <w:pStyle w:val="TOC1"/>
        <w:rPr>
          <w:rFonts w:asciiTheme="minorHAnsi" w:eastAsiaTheme="minorEastAsia" w:hAnsiTheme="minorHAnsi" w:cstheme="minorBidi"/>
          <w:noProof/>
          <w:sz w:val="22"/>
          <w:szCs w:val="22"/>
          <w:lang w:eastAsia="en-GB"/>
        </w:rPr>
      </w:pPr>
      <w:hyperlink w:anchor="_Toc104901075" w:history="1">
        <w:r w:rsidR="00B03BBA" w:rsidRPr="00CD2F6B">
          <w:rPr>
            <w:rStyle w:val="Hyperlink"/>
            <w:noProof/>
          </w:rPr>
          <w:t>3</w:t>
        </w:r>
        <w:r w:rsidR="00B03BBA">
          <w:rPr>
            <w:rFonts w:asciiTheme="minorHAnsi" w:eastAsiaTheme="minorEastAsia" w:hAnsiTheme="minorHAnsi" w:cstheme="minorBidi"/>
            <w:noProof/>
            <w:sz w:val="22"/>
            <w:szCs w:val="22"/>
            <w:lang w:eastAsia="en-GB"/>
          </w:rPr>
          <w:tab/>
        </w:r>
        <w:r w:rsidR="00B03BBA" w:rsidRPr="00CD2F6B">
          <w:rPr>
            <w:rStyle w:val="Hyperlink"/>
            <w:noProof/>
          </w:rPr>
          <w:t>DEFINITIONS AND INTERPRETATION</w:t>
        </w:r>
        <w:r w:rsidR="00B03BBA">
          <w:rPr>
            <w:noProof/>
            <w:webHidden/>
          </w:rPr>
          <w:tab/>
        </w:r>
        <w:r w:rsidR="00B03BBA">
          <w:rPr>
            <w:noProof/>
            <w:webHidden/>
          </w:rPr>
          <w:fldChar w:fldCharType="begin"/>
        </w:r>
        <w:r w:rsidR="00B03BBA">
          <w:rPr>
            <w:noProof/>
            <w:webHidden/>
          </w:rPr>
          <w:instrText xml:space="preserve"> PAGEREF _Toc104901075 \h </w:instrText>
        </w:r>
        <w:r w:rsidR="00B03BBA">
          <w:rPr>
            <w:noProof/>
            <w:webHidden/>
          </w:rPr>
        </w:r>
        <w:r w:rsidR="00B03BBA">
          <w:rPr>
            <w:noProof/>
            <w:webHidden/>
          </w:rPr>
          <w:fldChar w:fldCharType="separate"/>
        </w:r>
        <w:r w:rsidR="00020E44">
          <w:rPr>
            <w:noProof/>
            <w:webHidden/>
          </w:rPr>
          <w:t>2</w:t>
        </w:r>
        <w:r w:rsidR="00B03BBA">
          <w:rPr>
            <w:noProof/>
            <w:webHidden/>
          </w:rPr>
          <w:fldChar w:fldCharType="end"/>
        </w:r>
      </w:hyperlink>
    </w:p>
    <w:p w14:paraId="52D70EE4" w14:textId="6A306436" w:rsidR="00B03BBA" w:rsidRDefault="00AC513D">
      <w:pPr>
        <w:pStyle w:val="TOC1"/>
        <w:rPr>
          <w:rFonts w:asciiTheme="minorHAnsi" w:eastAsiaTheme="minorEastAsia" w:hAnsiTheme="minorHAnsi" w:cstheme="minorBidi"/>
          <w:noProof/>
          <w:sz w:val="22"/>
          <w:szCs w:val="22"/>
          <w:lang w:eastAsia="en-GB"/>
        </w:rPr>
      </w:pPr>
      <w:hyperlink w:anchor="_Toc104901076" w:history="1">
        <w:r w:rsidR="00B03BBA" w:rsidRPr="00CD2F6B">
          <w:rPr>
            <w:rStyle w:val="Hyperlink"/>
            <w:noProof/>
          </w:rPr>
          <w:t>4</w:t>
        </w:r>
        <w:r w:rsidR="00B03BBA">
          <w:rPr>
            <w:rFonts w:asciiTheme="minorHAnsi" w:eastAsiaTheme="minorEastAsia" w:hAnsiTheme="minorHAnsi" w:cstheme="minorBidi"/>
            <w:noProof/>
            <w:sz w:val="22"/>
            <w:szCs w:val="22"/>
            <w:lang w:eastAsia="en-GB"/>
          </w:rPr>
          <w:tab/>
        </w:r>
        <w:r w:rsidR="00B03BBA" w:rsidRPr="00CD2F6B">
          <w:rPr>
            <w:rStyle w:val="Hyperlink"/>
            <w:noProof/>
          </w:rPr>
          <w:t>APPOINTMENT AND ACCEPTANCE</w:t>
        </w:r>
        <w:r w:rsidR="00B03BBA">
          <w:rPr>
            <w:noProof/>
            <w:webHidden/>
          </w:rPr>
          <w:tab/>
        </w:r>
        <w:r w:rsidR="00B03BBA">
          <w:rPr>
            <w:noProof/>
            <w:webHidden/>
          </w:rPr>
          <w:fldChar w:fldCharType="begin"/>
        </w:r>
        <w:r w:rsidR="00B03BBA">
          <w:rPr>
            <w:noProof/>
            <w:webHidden/>
          </w:rPr>
          <w:instrText xml:space="preserve"> PAGEREF _Toc104901076 \h </w:instrText>
        </w:r>
        <w:r w:rsidR="00B03BBA">
          <w:rPr>
            <w:noProof/>
            <w:webHidden/>
          </w:rPr>
        </w:r>
        <w:r w:rsidR="00B03BBA">
          <w:rPr>
            <w:noProof/>
            <w:webHidden/>
          </w:rPr>
          <w:fldChar w:fldCharType="separate"/>
        </w:r>
        <w:r w:rsidR="00020E44">
          <w:rPr>
            <w:noProof/>
            <w:webHidden/>
          </w:rPr>
          <w:t>5</w:t>
        </w:r>
        <w:r w:rsidR="00B03BBA">
          <w:rPr>
            <w:noProof/>
            <w:webHidden/>
          </w:rPr>
          <w:fldChar w:fldCharType="end"/>
        </w:r>
      </w:hyperlink>
    </w:p>
    <w:p w14:paraId="1F63131A" w14:textId="43E50495" w:rsidR="00B03BBA" w:rsidRDefault="00AC513D">
      <w:pPr>
        <w:pStyle w:val="TOC1"/>
        <w:rPr>
          <w:rFonts w:asciiTheme="minorHAnsi" w:eastAsiaTheme="minorEastAsia" w:hAnsiTheme="minorHAnsi" w:cstheme="minorBidi"/>
          <w:noProof/>
          <w:sz w:val="22"/>
          <w:szCs w:val="22"/>
          <w:lang w:eastAsia="en-GB"/>
        </w:rPr>
      </w:pPr>
      <w:hyperlink w:anchor="_Toc104901077" w:history="1">
        <w:r w:rsidR="00B03BBA" w:rsidRPr="00CD2F6B">
          <w:rPr>
            <w:rStyle w:val="Hyperlink"/>
            <w:noProof/>
          </w:rPr>
          <w:t>5</w:t>
        </w:r>
        <w:r w:rsidR="00B03BBA">
          <w:rPr>
            <w:rFonts w:asciiTheme="minorHAnsi" w:eastAsiaTheme="minorEastAsia" w:hAnsiTheme="minorHAnsi" w:cstheme="minorBidi"/>
            <w:noProof/>
            <w:sz w:val="22"/>
            <w:szCs w:val="22"/>
            <w:lang w:eastAsia="en-GB"/>
          </w:rPr>
          <w:tab/>
        </w:r>
        <w:r w:rsidR="00B03BBA" w:rsidRPr="00CD2F6B">
          <w:rPr>
            <w:rStyle w:val="Hyperlink"/>
            <w:noProof/>
          </w:rPr>
          <w:t>DURATION OF AGREEMENT</w:t>
        </w:r>
        <w:r w:rsidR="00B03BBA">
          <w:rPr>
            <w:noProof/>
            <w:webHidden/>
          </w:rPr>
          <w:tab/>
        </w:r>
        <w:r w:rsidR="00B03BBA">
          <w:rPr>
            <w:noProof/>
            <w:webHidden/>
          </w:rPr>
          <w:fldChar w:fldCharType="begin"/>
        </w:r>
        <w:r w:rsidR="00B03BBA">
          <w:rPr>
            <w:noProof/>
            <w:webHidden/>
          </w:rPr>
          <w:instrText xml:space="preserve"> PAGEREF _Toc104901077 \h </w:instrText>
        </w:r>
        <w:r w:rsidR="00B03BBA">
          <w:rPr>
            <w:noProof/>
            <w:webHidden/>
          </w:rPr>
        </w:r>
        <w:r w:rsidR="00B03BBA">
          <w:rPr>
            <w:noProof/>
            <w:webHidden/>
          </w:rPr>
          <w:fldChar w:fldCharType="separate"/>
        </w:r>
        <w:r w:rsidR="00020E44">
          <w:rPr>
            <w:noProof/>
            <w:webHidden/>
          </w:rPr>
          <w:t>5</w:t>
        </w:r>
        <w:r w:rsidR="00B03BBA">
          <w:rPr>
            <w:noProof/>
            <w:webHidden/>
          </w:rPr>
          <w:fldChar w:fldCharType="end"/>
        </w:r>
      </w:hyperlink>
    </w:p>
    <w:p w14:paraId="36E090DB" w14:textId="0B99F93B" w:rsidR="00B03BBA" w:rsidRDefault="00AC513D">
      <w:pPr>
        <w:pStyle w:val="TOC1"/>
        <w:rPr>
          <w:rFonts w:asciiTheme="minorHAnsi" w:eastAsiaTheme="minorEastAsia" w:hAnsiTheme="minorHAnsi" w:cstheme="minorBidi"/>
          <w:noProof/>
          <w:sz w:val="22"/>
          <w:szCs w:val="22"/>
          <w:lang w:eastAsia="en-GB"/>
        </w:rPr>
      </w:pPr>
      <w:hyperlink w:anchor="_Toc104901078" w:history="1">
        <w:r w:rsidR="00B03BBA" w:rsidRPr="00CD2F6B">
          <w:rPr>
            <w:rStyle w:val="Hyperlink"/>
            <w:noProof/>
          </w:rPr>
          <w:t>6</w:t>
        </w:r>
        <w:r w:rsidR="00B03BBA">
          <w:rPr>
            <w:rFonts w:asciiTheme="minorHAnsi" w:eastAsiaTheme="minorEastAsia" w:hAnsiTheme="minorHAnsi" w:cstheme="minorBidi"/>
            <w:noProof/>
            <w:sz w:val="22"/>
            <w:szCs w:val="22"/>
            <w:lang w:eastAsia="en-GB"/>
          </w:rPr>
          <w:tab/>
        </w:r>
        <w:r w:rsidR="00B03BBA" w:rsidRPr="00CD2F6B">
          <w:rPr>
            <w:rStyle w:val="Hyperlink"/>
            <w:noProof/>
          </w:rPr>
          <w:t>PROJECT MONITORING STEERING COMMITTEE</w:t>
        </w:r>
        <w:r w:rsidR="00B03BBA">
          <w:rPr>
            <w:noProof/>
            <w:webHidden/>
          </w:rPr>
          <w:tab/>
        </w:r>
        <w:r w:rsidR="00B03BBA">
          <w:rPr>
            <w:noProof/>
            <w:webHidden/>
          </w:rPr>
          <w:fldChar w:fldCharType="begin"/>
        </w:r>
        <w:r w:rsidR="00B03BBA">
          <w:rPr>
            <w:noProof/>
            <w:webHidden/>
          </w:rPr>
          <w:instrText xml:space="preserve"> PAGEREF _Toc104901078 \h </w:instrText>
        </w:r>
        <w:r w:rsidR="00B03BBA">
          <w:rPr>
            <w:noProof/>
            <w:webHidden/>
          </w:rPr>
        </w:r>
        <w:r w:rsidR="00B03BBA">
          <w:rPr>
            <w:noProof/>
            <w:webHidden/>
          </w:rPr>
          <w:fldChar w:fldCharType="separate"/>
        </w:r>
        <w:r w:rsidR="00020E44">
          <w:rPr>
            <w:noProof/>
            <w:webHidden/>
          </w:rPr>
          <w:t>5</w:t>
        </w:r>
        <w:r w:rsidR="00B03BBA">
          <w:rPr>
            <w:noProof/>
            <w:webHidden/>
          </w:rPr>
          <w:fldChar w:fldCharType="end"/>
        </w:r>
      </w:hyperlink>
    </w:p>
    <w:p w14:paraId="6021F52D" w14:textId="33F0828D" w:rsidR="00B03BBA" w:rsidRDefault="00AC513D">
      <w:pPr>
        <w:pStyle w:val="TOC1"/>
        <w:rPr>
          <w:rFonts w:asciiTheme="minorHAnsi" w:eastAsiaTheme="minorEastAsia" w:hAnsiTheme="minorHAnsi" w:cstheme="minorBidi"/>
          <w:noProof/>
          <w:sz w:val="22"/>
          <w:szCs w:val="22"/>
          <w:lang w:eastAsia="en-GB"/>
        </w:rPr>
      </w:pPr>
      <w:hyperlink w:anchor="_Toc104901079" w:history="1">
        <w:r w:rsidR="00B03BBA" w:rsidRPr="00CD2F6B">
          <w:rPr>
            <w:rStyle w:val="Hyperlink"/>
            <w:noProof/>
          </w:rPr>
          <w:t>7</w:t>
        </w:r>
        <w:r w:rsidR="00B03BBA">
          <w:rPr>
            <w:rFonts w:asciiTheme="minorHAnsi" w:eastAsiaTheme="minorEastAsia" w:hAnsiTheme="minorHAnsi" w:cstheme="minorBidi"/>
            <w:noProof/>
            <w:sz w:val="22"/>
            <w:szCs w:val="22"/>
            <w:lang w:eastAsia="en-GB"/>
          </w:rPr>
          <w:tab/>
        </w:r>
        <w:r w:rsidR="00B03BBA" w:rsidRPr="00CD2F6B">
          <w:rPr>
            <w:rStyle w:val="Hyperlink"/>
            <w:noProof/>
          </w:rPr>
          <w:t>PROJECT DOCUMENTS</w:t>
        </w:r>
        <w:r w:rsidR="00B03BBA">
          <w:rPr>
            <w:noProof/>
            <w:webHidden/>
          </w:rPr>
          <w:tab/>
        </w:r>
        <w:r w:rsidR="00B03BBA">
          <w:rPr>
            <w:noProof/>
            <w:webHidden/>
          </w:rPr>
          <w:fldChar w:fldCharType="begin"/>
        </w:r>
        <w:r w:rsidR="00B03BBA">
          <w:rPr>
            <w:noProof/>
            <w:webHidden/>
          </w:rPr>
          <w:instrText xml:space="preserve"> PAGEREF _Toc104901079 \h </w:instrText>
        </w:r>
        <w:r w:rsidR="00B03BBA">
          <w:rPr>
            <w:noProof/>
            <w:webHidden/>
          </w:rPr>
        </w:r>
        <w:r w:rsidR="00B03BBA">
          <w:rPr>
            <w:noProof/>
            <w:webHidden/>
          </w:rPr>
          <w:fldChar w:fldCharType="separate"/>
        </w:r>
        <w:r w:rsidR="00020E44">
          <w:rPr>
            <w:noProof/>
            <w:webHidden/>
          </w:rPr>
          <w:t>6</w:t>
        </w:r>
        <w:r w:rsidR="00B03BBA">
          <w:rPr>
            <w:noProof/>
            <w:webHidden/>
          </w:rPr>
          <w:fldChar w:fldCharType="end"/>
        </w:r>
      </w:hyperlink>
    </w:p>
    <w:p w14:paraId="11C7B477" w14:textId="55996E15" w:rsidR="00B03BBA" w:rsidRDefault="00AC513D">
      <w:pPr>
        <w:pStyle w:val="TOC1"/>
        <w:rPr>
          <w:rFonts w:asciiTheme="minorHAnsi" w:eastAsiaTheme="minorEastAsia" w:hAnsiTheme="minorHAnsi" w:cstheme="minorBidi"/>
          <w:noProof/>
          <w:sz w:val="22"/>
          <w:szCs w:val="22"/>
          <w:lang w:eastAsia="en-GB"/>
        </w:rPr>
      </w:pPr>
      <w:hyperlink w:anchor="_Toc104901080" w:history="1">
        <w:r w:rsidR="00B03BBA" w:rsidRPr="00CD2F6B">
          <w:rPr>
            <w:rStyle w:val="Hyperlink"/>
            <w:noProof/>
          </w:rPr>
          <w:t>8</w:t>
        </w:r>
        <w:r w:rsidR="00B03BBA">
          <w:rPr>
            <w:rFonts w:asciiTheme="minorHAnsi" w:eastAsiaTheme="minorEastAsia" w:hAnsiTheme="minorHAnsi" w:cstheme="minorBidi"/>
            <w:noProof/>
            <w:sz w:val="22"/>
            <w:szCs w:val="22"/>
            <w:lang w:eastAsia="en-GB"/>
          </w:rPr>
          <w:tab/>
        </w:r>
        <w:r w:rsidR="00B03BBA" w:rsidRPr="00CD2F6B">
          <w:rPr>
            <w:rStyle w:val="Hyperlink"/>
            <w:noProof/>
          </w:rPr>
          <w:t>SERVICES</w:t>
        </w:r>
        <w:r w:rsidR="00B03BBA">
          <w:rPr>
            <w:noProof/>
            <w:webHidden/>
          </w:rPr>
          <w:tab/>
        </w:r>
        <w:r w:rsidR="00B03BBA">
          <w:rPr>
            <w:noProof/>
            <w:webHidden/>
          </w:rPr>
          <w:fldChar w:fldCharType="begin"/>
        </w:r>
        <w:r w:rsidR="00B03BBA">
          <w:rPr>
            <w:noProof/>
            <w:webHidden/>
          </w:rPr>
          <w:instrText xml:space="preserve"> PAGEREF _Toc104901080 \h </w:instrText>
        </w:r>
        <w:r w:rsidR="00B03BBA">
          <w:rPr>
            <w:noProof/>
            <w:webHidden/>
          </w:rPr>
        </w:r>
        <w:r w:rsidR="00B03BBA">
          <w:rPr>
            <w:noProof/>
            <w:webHidden/>
          </w:rPr>
          <w:fldChar w:fldCharType="separate"/>
        </w:r>
        <w:r w:rsidR="00020E44">
          <w:rPr>
            <w:noProof/>
            <w:webHidden/>
          </w:rPr>
          <w:t>7</w:t>
        </w:r>
        <w:r w:rsidR="00B03BBA">
          <w:rPr>
            <w:noProof/>
            <w:webHidden/>
          </w:rPr>
          <w:fldChar w:fldCharType="end"/>
        </w:r>
      </w:hyperlink>
    </w:p>
    <w:p w14:paraId="3562E909" w14:textId="5D0B730D" w:rsidR="00B03BBA" w:rsidRDefault="00AC513D">
      <w:pPr>
        <w:pStyle w:val="TOC1"/>
        <w:rPr>
          <w:rFonts w:asciiTheme="minorHAnsi" w:eastAsiaTheme="minorEastAsia" w:hAnsiTheme="minorHAnsi" w:cstheme="minorBidi"/>
          <w:noProof/>
          <w:sz w:val="22"/>
          <w:szCs w:val="22"/>
          <w:lang w:eastAsia="en-GB"/>
        </w:rPr>
      </w:pPr>
      <w:hyperlink w:anchor="_Toc104901081" w:history="1">
        <w:r w:rsidR="00B03BBA" w:rsidRPr="00CD2F6B">
          <w:rPr>
            <w:rStyle w:val="Hyperlink"/>
            <w:noProof/>
          </w:rPr>
          <w:t>9</w:t>
        </w:r>
        <w:r w:rsidR="00B03BBA">
          <w:rPr>
            <w:rFonts w:asciiTheme="minorHAnsi" w:eastAsiaTheme="minorEastAsia" w:hAnsiTheme="minorHAnsi" w:cstheme="minorBidi"/>
            <w:noProof/>
            <w:sz w:val="22"/>
            <w:szCs w:val="22"/>
            <w:lang w:eastAsia="en-GB"/>
          </w:rPr>
          <w:tab/>
        </w:r>
        <w:r w:rsidR="00B03BBA" w:rsidRPr="00CD2F6B">
          <w:rPr>
            <w:rStyle w:val="Hyperlink"/>
            <w:noProof/>
          </w:rPr>
          <w:t>THE EXERCISE OF REASONABLE SKILL, CARE AND DILIGENCE</w:t>
        </w:r>
        <w:r w:rsidR="00B03BBA">
          <w:rPr>
            <w:noProof/>
            <w:webHidden/>
          </w:rPr>
          <w:tab/>
        </w:r>
        <w:r w:rsidR="00B03BBA">
          <w:rPr>
            <w:noProof/>
            <w:webHidden/>
          </w:rPr>
          <w:fldChar w:fldCharType="begin"/>
        </w:r>
        <w:r w:rsidR="00B03BBA">
          <w:rPr>
            <w:noProof/>
            <w:webHidden/>
          </w:rPr>
          <w:instrText xml:space="preserve"> PAGEREF _Toc104901081 \h </w:instrText>
        </w:r>
        <w:r w:rsidR="00B03BBA">
          <w:rPr>
            <w:noProof/>
            <w:webHidden/>
          </w:rPr>
        </w:r>
        <w:r w:rsidR="00B03BBA">
          <w:rPr>
            <w:noProof/>
            <w:webHidden/>
          </w:rPr>
          <w:fldChar w:fldCharType="separate"/>
        </w:r>
        <w:r w:rsidR="00020E44">
          <w:rPr>
            <w:noProof/>
            <w:webHidden/>
          </w:rPr>
          <w:t>10</w:t>
        </w:r>
        <w:r w:rsidR="00B03BBA">
          <w:rPr>
            <w:noProof/>
            <w:webHidden/>
          </w:rPr>
          <w:fldChar w:fldCharType="end"/>
        </w:r>
      </w:hyperlink>
    </w:p>
    <w:p w14:paraId="2E92D3C4" w14:textId="707B0F4F" w:rsidR="00B03BBA" w:rsidRDefault="00AC513D" w:rsidP="0030529C">
      <w:pPr>
        <w:pStyle w:val="TOC1"/>
        <w:ind w:left="720"/>
        <w:rPr>
          <w:rFonts w:asciiTheme="minorHAnsi" w:eastAsiaTheme="minorEastAsia" w:hAnsiTheme="minorHAnsi" w:cstheme="minorBidi"/>
          <w:noProof/>
          <w:sz w:val="22"/>
          <w:szCs w:val="22"/>
          <w:lang w:eastAsia="en-GB"/>
        </w:rPr>
      </w:pPr>
      <w:hyperlink w:anchor="_Toc104901082" w:history="1">
        <w:r w:rsidR="00B03BBA" w:rsidRPr="00CD2F6B">
          <w:rPr>
            <w:rStyle w:val="Hyperlink"/>
            <w:noProof/>
          </w:rPr>
          <w:t>10</w:t>
        </w:r>
        <w:r w:rsidR="00B03BBA">
          <w:rPr>
            <w:rFonts w:asciiTheme="minorHAnsi" w:eastAsiaTheme="minorEastAsia" w:hAnsiTheme="minorHAnsi" w:cstheme="minorBidi"/>
            <w:noProof/>
            <w:sz w:val="22"/>
            <w:szCs w:val="22"/>
            <w:lang w:eastAsia="en-GB"/>
          </w:rPr>
          <w:tab/>
        </w:r>
        <w:r w:rsidR="00B03BBA" w:rsidRPr="00CD2F6B">
          <w:rPr>
            <w:rStyle w:val="Hyperlink"/>
            <w:noProof/>
          </w:rPr>
          <w:t>GENERAL RIGHTS AND OBLIGATIONS OF THE MUNICIPALITY AND THE CONCESSIONAIRE</w:t>
        </w:r>
        <w:r w:rsidR="00B03BBA">
          <w:rPr>
            <w:noProof/>
            <w:webHidden/>
          </w:rPr>
          <w:tab/>
        </w:r>
        <w:r w:rsidR="00B03BBA">
          <w:rPr>
            <w:noProof/>
            <w:webHidden/>
          </w:rPr>
          <w:fldChar w:fldCharType="begin"/>
        </w:r>
        <w:r w:rsidR="00B03BBA">
          <w:rPr>
            <w:noProof/>
            <w:webHidden/>
          </w:rPr>
          <w:instrText xml:space="preserve"> PAGEREF _Toc104901082 \h </w:instrText>
        </w:r>
        <w:r w:rsidR="00B03BBA">
          <w:rPr>
            <w:noProof/>
            <w:webHidden/>
          </w:rPr>
        </w:r>
        <w:r w:rsidR="00B03BBA">
          <w:rPr>
            <w:noProof/>
            <w:webHidden/>
          </w:rPr>
          <w:fldChar w:fldCharType="separate"/>
        </w:r>
        <w:r w:rsidR="00020E44">
          <w:rPr>
            <w:noProof/>
            <w:webHidden/>
          </w:rPr>
          <w:t>11</w:t>
        </w:r>
        <w:r w:rsidR="00B03BBA">
          <w:rPr>
            <w:noProof/>
            <w:webHidden/>
          </w:rPr>
          <w:fldChar w:fldCharType="end"/>
        </w:r>
      </w:hyperlink>
    </w:p>
    <w:p w14:paraId="51D2C358" w14:textId="7E37F9D6" w:rsidR="00B03BBA" w:rsidRDefault="00AC513D">
      <w:pPr>
        <w:pStyle w:val="TOC1"/>
        <w:rPr>
          <w:rFonts w:asciiTheme="minorHAnsi" w:eastAsiaTheme="minorEastAsia" w:hAnsiTheme="minorHAnsi" w:cstheme="minorBidi"/>
          <w:noProof/>
          <w:sz w:val="22"/>
          <w:szCs w:val="22"/>
          <w:lang w:eastAsia="en-GB"/>
        </w:rPr>
      </w:pPr>
      <w:hyperlink w:anchor="_Toc104901083" w:history="1">
        <w:r w:rsidR="00B03BBA" w:rsidRPr="00CD2F6B">
          <w:rPr>
            <w:rStyle w:val="Hyperlink"/>
            <w:noProof/>
          </w:rPr>
          <w:t>11</w:t>
        </w:r>
        <w:r w:rsidR="00B03BBA">
          <w:rPr>
            <w:rFonts w:asciiTheme="minorHAnsi" w:eastAsiaTheme="minorEastAsia" w:hAnsiTheme="minorHAnsi" w:cstheme="minorBidi"/>
            <w:noProof/>
            <w:sz w:val="22"/>
            <w:szCs w:val="22"/>
            <w:lang w:eastAsia="en-GB"/>
          </w:rPr>
          <w:tab/>
        </w:r>
        <w:r w:rsidR="00B03BBA" w:rsidRPr="00CD2F6B">
          <w:rPr>
            <w:rStyle w:val="Hyperlink"/>
            <w:noProof/>
          </w:rPr>
          <w:t>LIMITATION OF RIGHTS</w:t>
        </w:r>
        <w:r w:rsidR="00B03BBA">
          <w:rPr>
            <w:noProof/>
            <w:webHidden/>
          </w:rPr>
          <w:tab/>
        </w:r>
        <w:r w:rsidR="00B03BBA">
          <w:rPr>
            <w:noProof/>
            <w:webHidden/>
          </w:rPr>
          <w:fldChar w:fldCharType="begin"/>
        </w:r>
        <w:r w:rsidR="00B03BBA">
          <w:rPr>
            <w:noProof/>
            <w:webHidden/>
          </w:rPr>
          <w:instrText xml:space="preserve"> PAGEREF _Toc104901083 \h </w:instrText>
        </w:r>
        <w:r w:rsidR="00B03BBA">
          <w:rPr>
            <w:noProof/>
            <w:webHidden/>
          </w:rPr>
        </w:r>
        <w:r w:rsidR="00B03BBA">
          <w:rPr>
            <w:noProof/>
            <w:webHidden/>
          </w:rPr>
          <w:fldChar w:fldCharType="separate"/>
        </w:r>
        <w:r w:rsidR="00020E44">
          <w:rPr>
            <w:noProof/>
            <w:webHidden/>
          </w:rPr>
          <w:t>11</w:t>
        </w:r>
        <w:r w:rsidR="00B03BBA">
          <w:rPr>
            <w:noProof/>
            <w:webHidden/>
          </w:rPr>
          <w:fldChar w:fldCharType="end"/>
        </w:r>
      </w:hyperlink>
    </w:p>
    <w:p w14:paraId="1D9CE934" w14:textId="5BCD070A" w:rsidR="00B03BBA" w:rsidRDefault="00AC513D">
      <w:pPr>
        <w:pStyle w:val="TOC1"/>
        <w:rPr>
          <w:rFonts w:asciiTheme="minorHAnsi" w:eastAsiaTheme="minorEastAsia" w:hAnsiTheme="minorHAnsi" w:cstheme="minorBidi"/>
          <w:noProof/>
          <w:sz w:val="22"/>
          <w:szCs w:val="22"/>
          <w:lang w:eastAsia="en-GB"/>
        </w:rPr>
      </w:pPr>
      <w:hyperlink w:anchor="_Toc104901084" w:history="1">
        <w:r w:rsidR="00B03BBA" w:rsidRPr="00CD2F6B">
          <w:rPr>
            <w:rStyle w:val="Hyperlink"/>
            <w:noProof/>
          </w:rPr>
          <w:t>12</w:t>
        </w:r>
        <w:r w:rsidR="00B03BBA">
          <w:rPr>
            <w:rFonts w:asciiTheme="minorHAnsi" w:eastAsiaTheme="minorEastAsia" w:hAnsiTheme="minorHAnsi" w:cstheme="minorBidi"/>
            <w:noProof/>
            <w:sz w:val="22"/>
            <w:szCs w:val="22"/>
            <w:lang w:eastAsia="en-GB"/>
          </w:rPr>
          <w:tab/>
        </w:r>
        <w:r w:rsidR="00B03BBA" w:rsidRPr="00CD2F6B">
          <w:rPr>
            <w:rStyle w:val="Hyperlink"/>
            <w:noProof/>
          </w:rPr>
          <w:t>FEES PAYABLE AND PAYMENT</w:t>
        </w:r>
        <w:r w:rsidR="00B03BBA">
          <w:rPr>
            <w:noProof/>
            <w:webHidden/>
          </w:rPr>
          <w:tab/>
        </w:r>
        <w:r w:rsidR="00B03BBA">
          <w:rPr>
            <w:noProof/>
            <w:webHidden/>
          </w:rPr>
          <w:fldChar w:fldCharType="begin"/>
        </w:r>
        <w:r w:rsidR="00B03BBA">
          <w:rPr>
            <w:noProof/>
            <w:webHidden/>
          </w:rPr>
          <w:instrText xml:space="preserve"> PAGEREF _Toc104901084 \h </w:instrText>
        </w:r>
        <w:r w:rsidR="00B03BBA">
          <w:rPr>
            <w:noProof/>
            <w:webHidden/>
          </w:rPr>
        </w:r>
        <w:r w:rsidR="00B03BBA">
          <w:rPr>
            <w:noProof/>
            <w:webHidden/>
          </w:rPr>
          <w:fldChar w:fldCharType="separate"/>
        </w:r>
        <w:r w:rsidR="00020E44">
          <w:rPr>
            <w:noProof/>
            <w:webHidden/>
          </w:rPr>
          <w:t>12</w:t>
        </w:r>
        <w:r w:rsidR="00B03BBA">
          <w:rPr>
            <w:noProof/>
            <w:webHidden/>
          </w:rPr>
          <w:fldChar w:fldCharType="end"/>
        </w:r>
      </w:hyperlink>
    </w:p>
    <w:p w14:paraId="27AB2863" w14:textId="3F963AC1" w:rsidR="00B03BBA" w:rsidRDefault="00AC513D">
      <w:pPr>
        <w:pStyle w:val="TOC1"/>
        <w:rPr>
          <w:rFonts w:asciiTheme="minorHAnsi" w:eastAsiaTheme="minorEastAsia" w:hAnsiTheme="minorHAnsi" w:cstheme="minorBidi"/>
          <w:noProof/>
          <w:sz w:val="22"/>
          <w:szCs w:val="22"/>
          <w:lang w:eastAsia="en-GB"/>
        </w:rPr>
      </w:pPr>
      <w:hyperlink w:anchor="_Toc104901085" w:history="1">
        <w:r w:rsidR="00B03BBA" w:rsidRPr="00CD2F6B">
          <w:rPr>
            <w:rStyle w:val="Hyperlink"/>
            <w:noProof/>
          </w:rPr>
          <w:t>13</w:t>
        </w:r>
        <w:r w:rsidR="00B03BBA">
          <w:rPr>
            <w:rFonts w:asciiTheme="minorHAnsi" w:eastAsiaTheme="minorEastAsia" w:hAnsiTheme="minorHAnsi" w:cstheme="minorBidi"/>
            <w:noProof/>
            <w:sz w:val="22"/>
            <w:szCs w:val="22"/>
            <w:lang w:eastAsia="en-GB"/>
          </w:rPr>
          <w:tab/>
        </w:r>
        <w:r w:rsidR="00B03BBA" w:rsidRPr="00CD2F6B">
          <w:rPr>
            <w:rStyle w:val="Hyperlink"/>
            <w:noProof/>
          </w:rPr>
          <w:t>OWNERSHIP AND PUBLICATION REPORTS</w:t>
        </w:r>
        <w:r w:rsidR="00B03BBA">
          <w:rPr>
            <w:noProof/>
            <w:webHidden/>
          </w:rPr>
          <w:tab/>
        </w:r>
        <w:r w:rsidR="00B03BBA">
          <w:rPr>
            <w:noProof/>
            <w:webHidden/>
          </w:rPr>
          <w:fldChar w:fldCharType="begin"/>
        </w:r>
        <w:r w:rsidR="00B03BBA">
          <w:rPr>
            <w:noProof/>
            <w:webHidden/>
          </w:rPr>
          <w:instrText xml:space="preserve"> PAGEREF _Toc104901085 \h </w:instrText>
        </w:r>
        <w:r w:rsidR="00B03BBA">
          <w:rPr>
            <w:noProof/>
            <w:webHidden/>
          </w:rPr>
        </w:r>
        <w:r w:rsidR="00B03BBA">
          <w:rPr>
            <w:noProof/>
            <w:webHidden/>
          </w:rPr>
          <w:fldChar w:fldCharType="separate"/>
        </w:r>
        <w:r w:rsidR="00020E44">
          <w:rPr>
            <w:noProof/>
            <w:webHidden/>
          </w:rPr>
          <w:t>14</w:t>
        </w:r>
        <w:r w:rsidR="00B03BBA">
          <w:rPr>
            <w:noProof/>
            <w:webHidden/>
          </w:rPr>
          <w:fldChar w:fldCharType="end"/>
        </w:r>
      </w:hyperlink>
    </w:p>
    <w:p w14:paraId="6C393627" w14:textId="46BAF053" w:rsidR="00B03BBA" w:rsidRDefault="00AC513D">
      <w:pPr>
        <w:pStyle w:val="TOC1"/>
        <w:rPr>
          <w:rFonts w:asciiTheme="minorHAnsi" w:eastAsiaTheme="minorEastAsia" w:hAnsiTheme="minorHAnsi" w:cstheme="minorBidi"/>
          <w:noProof/>
          <w:sz w:val="22"/>
          <w:szCs w:val="22"/>
          <w:lang w:eastAsia="en-GB"/>
        </w:rPr>
      </w:pPr>
      <w:hyperlink w:anchor="_Toc104901086" w:history="1">
        <w:r w:rsidR="00B03BBA" w:rsidRPr="00CD2F6B">
          <w:rPr>
            <w:rStyle w:val="Hyperlink"/>
            <w:noProof/>
          </w:rPr>
          <w:t>14</w:t>
        </w:r>
        <w:r w:rsidR="00B03BBA">
          <w:rPr>
            <w:rFonts w:asciiTheme="minorHAnsi" w:eastAsiaTheme="minorEastAsia" w:hAnsiTheme="minorHAnsi" w:cstheme="minorBidi"/>
            <w:noProof/>
            <w:sz w:val="22"/>
            <w:szCs w:val="22"/>
            <w:lang w:eastAsia="en-GB"/>
          </w:rPr>
          <w:tab/>
        </w:r>
        <w:r w:rsidR="00B03BBA" w:rsidRPr="00CD2F6B">
          <w:rPr>
            <w:rStyle w:val="Hyperlink"/>
            <w:noProof/>
          </w:rPr>
          <w:t>CONFIDENTIALITY</w:t>
        </w:r>
        <w:r w:rsidR="00B03BBA">
          <w:rPr>
            <w:noProof/>
            <w:webHidden/>
          </w:rPr>
          <w:tab/>
        </w:r>
        <w:r w:rsidR="00B03BBA">
          <w:rPr>
            <w:noProof/>
            <w:webHidden/>
          </w:rPr>
          <w:fldChar w:fldCharType="begin"/>
        </w:r>
        <w:r w:rsidR="00B03BBA">
          <w:rPr>
            <w:noProof/>
            <w:webHidden/>
          </w:rPr>
          <w:instrText xml:space="preserve"> PAGEREF _Toc104901086 \h </w:instrText>
        </w:r>
        <w:r w:rsidR="00B03BBA">
          <w:rPr>
            <w:noProof/>
            <w:webHidden/>
          </w:rPr>
        </w:r>
        <w:r w:rsidR="00B03BBA">
          <w:rPr>
            <w:noProof/>
            <w:webHidden/>
          </w:rPr>
          <w:fldChar w:fldCharType="separate"/>
        </w:r>
        <w:r w:rsidR="00020E44">
          <w:rPr>
            <w:noProof/>
            <w:webHidden/>
          </w:rPr>
          <w:t>14</w:t>
        </w:r>
        <w:r w:rsidR="00B03BBA">
          <w:rPr>
            <w:noProof/>
            <w:webHidden/>
          </w:rPr>
          <w:fldChar w:fldCharType="end"/>
        </w:r>
      </w:hyperlink>
    </w:p>
    <w:p w14:paraId="69DF6E5A" w14:textId="4EEA1106" w:rsidR="00B03BBA" w:rsidRDefault="00AC513D">
      <w:pPr>
        <w:pStyle w:val="TOC1"/>
        <w:rPr>
          <w:rFonts w:asciiTheme="minorHAnsi" w:eastAsiaTheme="minorEastAsia" w:hAnsiTheme="minorHAnsi" w:cstheme="minorBidi"/>
          <w:noProof/>
          <w:sz w:val="22"/>
          <w:szCs w:val="22"/>
          <w:lang w:eastAsia="en-GB"/>
        </w:rPr>
      </w:pPr>
      <w:hyperlink w:anchor="_Toc104901087" w:history="1">
        <w:r w:rsidR="00B03BBA" w:rsidRPr="00CD2F6B">
          <w:rPr>
            <w:rStyle w:val="Hyperlink"/>
            <w:noProof/>
          </w:rPr>
          <w:t>15</w:t>
        </w:r>
        <w:r w:rsidR="00B03BBA">
          <w:rPr>
            <w:rFonts w:asciiTheme="minorHAnsi" w:eastAsiaTheme="minorEastAsia" w:hAnsiTheme="minorHAnsi" w:cstheme="minorBidi"/>
            <w:noProof/>
            <w:sz w:val="22"/>
            <w:szCs w:val="22"/>
            <w:lang w:eastAsia="en-GB"/>
          </w:rPr>
          <w:tab/>
        </w:r>
        <w:r w:rsidR="00B03BBA" w:rsidRPr="00CD2F6B">
          <w:rPr>
            <w:rStyle w:val="Hyperlink"/>
            <w:noProof/>
          </w:rPr>
          <w:t>NO AGENCY OR PARTNERSHIP</w:t>
        </w:r>
        <w:r w:rsidR="00B03BBA">
          <w:rPr>
            <w:noProof/>
            <w:webHidden/>
          </w:rPr>
          <w:tab/>
        </w:r>
        <w:r w:rsidR="00B03BBA">
          <w:rPr>
            <w:noProof/>
            <w:webHidden/>
          </w:rPr>
          <w:fldChar w:fldCharType="begin"/>
        </w:r>
        <w:r w:rsidR="00B03BBA">
          <w:rPr>
            <w:noProof/>
            <w:webHidden/>
          </w:rPr>
          <w:instrText xml:space="preserve"> PAGEREF _Toc104901087 \h </w:instrText>
        </w:r>
        <w:r w:rsidR="00B03BBA">
          <w:rPr>
            <w:noProof/>
            <w:webHidden/>
          </w:rPr>
        </w:r>
        <w:r w:rsidR="00B03BBA">
          <w:rPr>
            <w:noProof/>
            <w:webHidden/>
          </w:rPr>
          <w:fldChar w:fldCharType="separate"/>
        </w:r>
        <w:r w:rsidR="00020E44">
          <w:rPr>
            <w:noProof/>
            <w:webHidden/>
          </w:rPr>
          <w:t>15</w:t>
        </w:r>
        <w:r w:rsidR="00B03BBA">
          <w:rPr>
            <w:noProof/>
            <w:webHidden/>
          </w:rPr>
          <w:fldChar w:fldCharType="end"/>
        </w:r>
      </w:hyperlink>
    </w:p>
    <w:p w14:paraId="3B995A06" w14:textId="6C67EFEB" w:rsidR="00B03BBA" w:rsidRDefault="00AC513D">
      <w:pPr>
        <w:pStyle w:val="TOC1"/>
        <w:rPr>
          <w:rFonts w:asciiTheme="minorHAnsi" w:eastAsiaTheme="minorEastAsia" w:hAnsiTheme="minorHAnsi" w:cstheme="minorBidi"/>
          <w:noProof/>
          <w:sz w:val="22"/>
          <w:szCs w:val="22"/>
          <w:lang w:eastAsia="en-GB"/>
        </w:rPr>
      </w:pPr>
      <w:hyperlink w:anchor="_Toc104901088" w:history="1">
        <w:r w:rsidR="00B03BBA" w:rsidRPr="00CD2F6B">
          <w:rPr>
            <w:rStyle w:val="Hyperlink"/>
            <w:noProof/>
          </w:rPr>
          <w:t>16</w:t>
        </w:r>
        <w:r w:rsidR="00B03BBA">
          <w:rPr>
            <w:rFonts w:asciiTheme="minorHAnsi" w:eastAsiaTheme="minorEastAsia" w:hAnsiTheme="minorHAnsi" w:cstheme="minorBidi"/>
            <w:noProof/>
            <w:sz w:val="22"/>
            <w:szCs w:val="22"/>
            <w:lang w:eastAsia="en-GB"/>
          </w:rPr>
          <w:tab/>
        </w:r>
        <w:r w:rsidR="00B03BBA" w:rsidRPr="00CD2F6B">
          <w:rPr>
            <w:rStyle w:val="Hyperlink"/>
            <w:noProof/>
          </w:rPr>
          <w:t>TERMINATION</w:t>
        </w:r>
        <w:r w:rsidR="00B03BBA">
          <w:rPr>
            <w:noProof/>
            <w:webHidden/>
          </w:rPr>
          <w:tab/>
        </w:r>
        <w:r w:rsidR="00B03BBA">
          <w:rPr>
            <w:noProof/>
            <w:webHidden/>
          </w:rPr>
          <w:fldChar w:fldCharType="begin"/>
        </w:r>
        <w:r w:rsidR="00B03BBA">
          <w:rPr>
            <w:noProof/>
            <w:webHidden/>
          </w:rPr>
          <w:instrText xml:space="preserve"> PAGEREF _Toc104901088 \h </w:instrText>
        </w:r>
        <w:r w:rsidR="00B03BBA">
          <w:rPr>
            <w:noProof/>
            <w:webHidden/>
          </w:rPr>
        </w:r>
        <w:r w:rsidR="00B03BBA">
          <w:rPr>
            <w:noProof/>
            <w:webHidden/>
          </w:rPr>
          <w:fldChar w:fldCharType="separate"/>
        </w:r>
        <w:r w:rsidR="00020E44">
          <w:rPr>
            <w:noProof/>
            <w:webHidden/>
          </w:rPr>
          <w:t>15</w:t>
        </w:r>
        <w:r w:rsidR="00B03BBA">
          <w:rPr>
            <w:noProof/>
            <w:webHidden/>
          </w:rPr>
          <w:fldChar w:fldCharType="end"/>
        </w:r>
      </w:hyperlink>
    </w:p>
    <w:p w14:paraId="051F5E2B" w14:textId="4AFE9C42" w:rsidR="00B03BBA" w:rsidRDefault="00AC513D">
      <w:pPr>
        <w:pStyle w:val="TOC1"/>
        <w:rPr>
          <w:rFonts w:asciiTheme="minorHAnsi" w:eastAsiaTheme="minorEastAsia" w:hAnsiTheme="minorHAnsi" w:cstheme="minorBidi"/>
          <w:noProof/>
          <w:sz w:val="22"/>
          <w:szCs w:val="22"/>
          <w:lang w:eastAsia="en-GB"/>
        </w:rPr>
      </w:pPr>
      <w:hyperlink w:anchor="_Toc104901089" w:history="1">
        <w:r w:rsidR="00B03BBA" w:rsidRPr="00CD2F6B">
          <w:rPr>
            <w:rStyle w:val="Hyperlink"/>
            <w:noProof/>
          </w:rPr>
          <w:t>17</w:t>
        </w:r>
        <w:r w:rsidR="00B03BBA">
          <w:rPr>
            <w:rFonts w:asciiTheme="minorHAnsi" w:eastAsiaTheme="minorEastAsia" w:hAnsiTheme="minorHAnsi" w:cstheme="minorBidi"/>
            <w:noProof/>
            <w:sz w:val="22"/>
            <w:szCs w:val="22"/>
            <w:lang w:eastAsia="en-GB"/>
          </w:rPr>
          <w:tab/>
        </w:r>
        <w:r w:rsidR="00B03BBA" w:rsidRPr="00CD2F6B">
          <w:rPr>
            <w:rStyle w:val="Hyperlink"/>
            <w:noProof/>
          </w:rPr>
          <w:t>BREACH OF AGREEMENT</w:t>
        </w:r>
        <w:r w:rsidR="00B03BBA">
          <w:rPr>
            <w:noProof/>
            <w:webHidden/>
          </w:rPr>
          <w:tab/>
        </w:r>
        <w:r w:rsidR="00B03BBA">
          <w:rPr>
            <w:noProof/>
            <w:webHidden/>
          </w:rPr>
          <w:fldChar w:fldCharType="begin"/>
        </w:r>
        <w:r w:rsidR="00B03BBA">
          <w:rPr>
            <w:noProof/>
            <w:webHidden/>
          </w:rPr>
          <w:instrText xml:space="preserve"> PAGEREF _Toc104901089 \h </w:instrText>
        </w:r>
        <w:r w:rsidR="00B03BBA">
          <w:rPr>
            <w:noProof/>
            <w:webHidden/>
          </w:rPr>
        </w:r>
        <w:r w:rsidR="00B03BBA">
          <w:rPr>
            <w:noProof/>
            <w:webHidden/>
          </w:rPr>
          <w:fldChar w:fldCharType="separate"/>
        </w:r>
        <w:r w:rsidR="00020E44">
          <w:rPr>
            <w:noProof/>
            <w:webHidden/>
          </w:rPr>
          <w:t>16</w:t>
        </w:r>
        <w:r w:rsidR="00B03BBA">
          <w:rPr>
            <w:noProof/>
            <w:webHidden/>
          </w:rPr>
          <w:fldChar w:fldCharType="end"/>
        </w:r>
      </w:hyperlink>
    </w:p>
    <w:p w14:paraId="1F6C3DC3" w14:textId="0FAB7E75" w:rsidR="00B03BBA" w:rsidRDefault="00AC513D">
      <w:pPr>
        <w:pStyle w:val="TOC1"/>
        <w:rPr>
          <w:rFonts w:asciiTheme="minorHAnsi" w:eastAsiaTheme="minorEastAsia" w:hAnsiTheme="minorHAnsi" w:cstheme="minorBidi"/>
          <w:noProof/>
          <w:sz w:val="22"/>
          <w:szCs w:val="22"/>
          <w:lang w:eastAsia="en-GB"/>
        </w:rPr>
      </w:pPr>
      <w:hyperlink w:anchor="_Toc104901090" w:history="1">
        <w:r w:rsidR="00B03BBA" w:rsidRPr="00CD2F6B">
          <w:rPr>
            <w:rStyle w:val="Hyperlink"/>
            <w:noProof/>
          </w:rPr>
          <w:t>18</w:t>
        </w:r>
        <w:r w:rsidR="00B03BBA">
          <w:rPr>
            <w:rFonts w:asciiTheme="minorHAnsi" w:eastAsiaTheme="minorEastAsia" w:hAnsiTheme="minorHAnsi" w:cstheme="minorBidi"/>
            <w:noProof/>
            <w:sz w:val="22"/>
            <w:szCs w:val="22"/>
            <w:lang w:eastAsia="en-GB"/>
          </w:rPr>
          <w:tab/>
        </w:r>
        <w:r w:rsidR="00B03BBA" w:rsidRPr="00CD2F6B">
          <w:rPr>
            <w:rStyle w:val="Hyperlink"/>
            <w:noProof/>
          </w:rPr>
          <w:t>DISPUTE RESOLUTION</w:t>
        </w:r>
        <w:r w:rsidR="00B03BBA">
          <w:rPr>
            <w:noProof/>
            <w:webHidden/>
          </w:rPr>
          <w:tab/>
        </w:r>
        <w:r w:rsidR="00B03BBA">
          <w:rPr>
            <w:noProof/>
            <w:webHidden/>
          </w:rPr>
          <w:fldChar w:fldCharType="begin"/>
        </w:r>
        <w:r w:rsidR="00B03BBA">
          <w:rPr>
            <w:noProof/>
            <w:webHidden/>
          </w:rPr>
          <w:instrText xml:space="preserve"> PAGEREF _Toc104901090 \h </w:instrText>
        </w:r>
        <w:r w:rsidR="00B03BBA">
          <w:rPr>
            <w:noProof/>
            <w:webHidden/>
          </w:rPr>
        </w:r>
        <w:r w:rsidR="00B03BBA">
          <w:rPr>
            <w:noProof/>
            <w:webHidden/>
          </w:rPr>
          <w:fldChar w:fldCharType="separate"/>
        </w:r>
        <w:r w:rsidR="00020E44">
          <w:rPr>
            <w:noProof/>
            <w:webHidden/>
          </w:rPr>
          <w:t>17</w:t>
        </w:r>
        <w:r w:rsidR="00B03BBA">
          <w:rPr>
            <w:noProof/>
            <w:webHidden/>
          </w:rPr>
          <w:fldChar w:fldCharType="end"/>
        </w:r>
      </w:hyperlink>
    </w:p>
    <w:p w14:paraId="168A26C7" w14:textId="5E6DA26A" w:rsidR="00B03BBA" w:rsidRDefault="00AC513D">
      <w:pPr>
        <w:pStyle w:val="TOC1"/>
        <w:rPr>
          <w:rFonts w:asciiTheme="minorHAnsi" w:eastAsiaTheme="minorEastAsia" w:hAnsiTheme="minorHAnsi" w:cstheme="minorBidi"/>
          <w:noProof/>
          <w:sz w:val="22"/>
          <w:szCs w:val="22"/>
          <w:lang w:eastAsia="en-GB"/>
        </w:rPr>
      </w:pPr>
      <w:hyperlink w:anchor="_Toc104901091" w:history="1">
        <w:r w:rsidR="00B03BBA" w:rsidRPr="00CD2F6B">
          <w:rPr>
            <w:rStyle w:val="Hyperlink"/>
            <w:noProof/>
          </w:rPr>
          <w:t>19</w:t>
        </w:r>
        <w:r w:rsidR="00B03BBA">
          <w:rPr>
            <w:rFonts w:asciiTheme="minorHAnsi" w:eastAsiaTheme="minorEastAsia" w:hAnsiTheme="minorHAnsi" w:cstheme="minorBidi"/>
            <w:noProof/>
            <w:sz w:val="22"/>
            <w:szCs w:val="22"/>
            <w:lang w:eastAsia="en-GB"/>
          </w:rPr>
          <w:tab/>
        </w:r>
        <w:r w:rsidR="00B03BBA" w:rsidRPr="00CD2F6B">
          <w:rPr>
            <w:rStyle w:val="Hyperlink"/>
            <w:noProof/>
          </w:rPr>
          <w:t>AMENDMENTS, VARIATIONS AND ADDITIONS TO THE AGREEMENT</w:t>
        </w:r>
        <w:r w:rsidR="00B03BBA">
          <w:rPr>
            <w:noProof/>
            <w:webHidden/>
          </w:rPr>
          <w:tab/>
        </w:r>
        <w:r w:rsidR="00B03BBA">
          <w:rPr>
            <w:noProof/>
            <w:webHidden/>
          </w:rPr>
          <w:fldChar w:fldCharType="begin"/>
        </w:r>
        <w:r w:rsidR="00B03BBA">
          <w:rPr>
            <w:noProof/>
            <w:webHidden/>
          </w:rPr>
          <w:instrText xml:space="preserve"> PAGEREF _Toc104901091 \h </w:instrText>
        </w:r>
        <w:r w:rsidR="00B03BBA">
          <w:rPr>
            <w:noProof/>
            <w:webHidden/>
          </w:rPr>
        </w:r>
        <w:r w:rsidR="00B03BBA">
          <w:rPr>
            <w:noProof/>
            <w:webHidden/>
          </w:rPr>
          <w:fldChar w:fldCharType="separate"/>
        </w:r>
        <w:r w:rsidR="00020E44">
          <w:rPr>
            <w:noProof/>
            <w:webHidden/>
          </w:rPr>
          <w:t>19</w:t>
        </w:r>
        <w:r w:rsidR="00B03BBA">
          <w:rPr>
            <w:noProof/>
            <w:webHidden/>
          </w:rPr>
          <w:fldChar w:fldCharType="end"/>
        </w:r>
      </w:hyperlink>
    </w:p>
    <w:p w14:paraId="4CFE57F7" w14:textId="2BF83C4E" w:rsidR="00B03BBA" w:rsidRDefault="00AC513D">
      <w:pPr>
        <w:pStyle w:val="TOC1"/>
        <w:rPr>
          <w:rFonts w:asciiTheme="minorHAnsi" w:eastAsiaTheme="minorEastAsia" w:hAnsiTheme="minorHAnsi" w:cstheme="minorBidi"/>
          <w:noProof/>
          <w:sz w:val="22"/>
          <w:szCs w:val="22"/>
          <w:lang w:eastAsia="en-GB"/>
        </w:rPr>
      </w:pPr>
      <w:hyperlink w:anchor="_Toc104901092" w:history="1">
        <w:r w:rsidR="00B03BBA" w:rsidRPr="00CD2F6B">
          <w:rPr>
            <w:rStyle w:val="Hyperlink"/>
            <w:noProof/>
          </w:rPr>
          <w:t>20</w:t>
        </w:r>
        <w:r w:rsidR="00B03BBA">
          <w:rPr>
            <w:rFonts w:asciiTheme="minorHAnsi" w:eastAsiaTheme="minorEastAsia" w:hAnsiTheme="minorHAnsi" w:cstheme="minorBidi"/>
            <w:noProof/>
            <w:sz w:val="22"/>
            <w:szCs w:val="22"/>
            <w:lang w:eastAsia="en-GB"/>
          </w:rPr>
          <w:tab/>
        </w:r>
        <w:r w:rsidR="00B03BBA" w:rsidRPr="00CD2F6B">
          <w:rPr>
            <w:rStyle w:val="Hyperlink"/>
            <w:noProof/>
          </w:rPr>
          <w:t>NOTICES</w:t>
        </w:r>
        <w:r w:rsidR="00B03BBA">
          <w:rPr>
            <w:noProof/>
            <w:webHidden/>
          </w:rPr>
          <w:tab/>
        </w:r>
        <w:r w:rsidR="00B03BBA">
          <w:rPr>
            <w:noProof/>
            <w:webHidden/>
          </w:rPr>
          <w:fldChar w:fldCharType="begin"/>
        </w:r>
        <w:r w:rsidR="00B03BBA">
          <w:rPr>
            <w:noProof/>
            <w:webHidden/>
          </w:rPr>
          <w:instrText xml:space="preserve"> PAGEREF _Toc104901092 \h </w:instrText>
        </w:r>
        <w:r w:rsidR="00B03BBA">
          <w:rPr>
            <w:noProof/>
            <w:webHidden/>
          </w:rPr>
        </w:r>
        <w:r w:rsidR="00B03BBA">
          <w:rPr>
            <w:noProof/>
            <w:webHidden/>
          </w:rPr>
          <w:fldChar w:fldCharType="separate"/>
        </w:r>
        <w:r w:rsidR="00020E44">
          <w:rPr>
            <w:noProof/>
            <w:webHidden/>
          </w:rPr>
          <w:t>19</w:t>
        </w:r>
        <w:r w:rsidR="00B03BBA">
          <w:rPr>
            <w:noProof/>
            <w:webHidden/>
          </w:rPr>
          <w:fldChar w:fldCharType="end"/>
        </w:r>
      </w:hyperlink>
    </w:p>
    <w:p w14:paraId="548176FF" w14:textId="2548328C" w:rsidR="00B03BBA" w:rsidRDefault="00AC513D">
      <w:pPr>
        <w:pStyle w:val="TOC1"/>
        <w:rPr>
          <w:rFonts w:asciiTheme="minorHAnsi" w:eastAsiaTheme="minorEastAsia" w:hAnsiTheme="minorHAnsi" w:cstheme="minorBidi"/>
          <w:noProof/>
          <w:sz w:val="22"/>
          <w:szCs w:val="22"/>
          <w:lang w:eastAsia="en-GB"/>
        </w:rPr>
      </w:pPr>
      <w:hyperlink w:anchor="_Toc104901093" w:history="1">
        <w:r w:rsidR="00B03BBA" w:rsidRPr="00CD2F6B">
          <w:rPr>
            <w:rStyle w:val="Hyperlink"/>
            <w:noProof/>
          </w:rPr>
          <w:t>21</w:t>
        </w:r>
        <w:r w:rsidR="00B03BBA">
          <w:rPr>
            <w:rFonts w:asciiTheme="minorHAnsi" w:eastAsiaTheme="minorEastAsia" w:hAnsiTheme="minorHAnsi" w:cstheme="minorBidi"/>
            <w:noProof/>
            <w:sz w:val="22"/>
            <w:szCs w:val="22"/>
            <w:lang w:eastAsia="en-GB"/>
          </w:rPr>
          <w:tab/>
        </w:r>
        <w:r w:rsidR="00B03BBA" w:rsidRPr="00CD2F6B">
          <w:rPr>
            <w:rStyle w:val="Hyperlink"/>
            <w:noProof/>
          </w:rPr>
          <w:t>GENERAL</w:t>
        </w:r>
        <w:r w:rsidR="00B03BBA">
          <w:rPr>
            <w:noProof/>
            <w:webHidden/>
          </w:rPr>
          <w:tab/>
        </w:r>
        <w:r w:rsidR="00B03BBA">
          <w:rPr>
            <w:noProof/>
            <w:webHidden/>
          </w:rPr>
          <w:fldChar w:fldCharType="begin"/>
        </w:r>
        <w:r w:rsidR="00B03BBA">
          <w:rPr>
            <w:noProof/>
            <w:webHidden/>
          </w:rPr>
          <w:instrText xml:space="preserve"> PAGEREF _Toc104901093 \h </w:instrText>
        </w:r>
        <w:r w:rsidR="00B03BBA">
          <w:rPr>
            <w:noProof/>
            <w:webHidden/>
          </w:rPr>
        </w:r>
        <w:r w:rsidR="00B03BBA">
          <w:rPr>
            <w:noProof/>
            <w:webHidden/>
          </w:rPr>
          <w:fldChar w:fldCharType="separate"/>
        </w:r>
        <w:r w:rsidR="00020E44">
          <w:rPr>
            <w:noProof/>
            <w:webHidden/>
          </w:rPr>
          <w:t>20</w:t>
        </w:r>
        <w:r w:rsidR="00B03BBA">
          <w:rPr>
            <w:noProof/>
            <w:webHidden/>
          </w:rPr>
          <w:fldChar w:fldCharType="end"/>
        </w:r>
      </w:hyperlink>
    </w:p>
    <w:p w14:paraId="05BEED6E" w14:textId="5B12FB40" w:rsidR="00B03BBA" w:rsidRDefault="00AC513D">
      <w:pPr>
        <w:pStyle w:val="TOC1"/>
        <w:rPr>
          <w:rFonts w:asciiTheme="minorHAnsi" w:eastAsiaTheme="minorEastAsia" w:hAnsiTheme="minorHAnsi" w:cstheme="minorBidi"/>
          <w:noProof/>
          <w:sz w:val="22"/>
          <w:szCs w:val="22"/>
          <w:lang w:eastAsia="en-GB"/>
        </w:rPr>
      </w:pPr>
      <w:hyperlink w:anchor="_Toc104901094" w:history="1">
        <w:r w:rsidR="00B03BBA" w:rsidRPr="00CD2F6B">
          <w:rPr>
            <w:rStyle w:val="Hyperlink"/>
            <w:noProof/>
          </w:rPr>
          <w:t>Schedule 1 – Scope of Services</w:t>
        </w:r>
        <w:r w:rsidR="00B03BBA">
          <w:rPr>
            <w:noProof/>
            <w:webHidden/>
          </w:rPr>
          <w:tab/>
        </w:r>
        <w:r w:rsidR="00B03BBA">
          <w:rPr>
            <w:noProof/>
            <w:webHidden/>
          </w:rPr>
          <w:fldChar w:fldCharType="begin"/>
        </w:r>
        <w:r w:rsidR="00B03BBA">
          <w:rPr>
            <w:noProof/>
            <w:webHidden/>
          </w:rPr>
          <w:instrText xml:space="preserve"> PAGEREF _Toc104901094 \h </w:instrText>
        </w:r>
        <w:r w:rsidR="00B03BBA">
          <w:rPr>
            <w:noProof/>
            <w:webHidden/>
          </w:rPr>
        </w:r>
        <w:r w:rsidR="00B03BBA">
          <w:rPr>
            <w:noProof/>
            <w:webHidden/>
          </w:rPr>
          <w:fldChar w:fldCharType="separate"/>
        </w:r>
        <w:r w:rsidR="00020E44">
          <w:rPr>
            <w:noProof/>
            <w:webHidden/>
          </w:rPr>
          <w:t>23</w:t>
        </w:r>
        <w:r w:rsidR="00B03BBA">
          <w:rPr>
            <w:noProof/>
            <w:webHidden/>
          </w:rPr>
          <w:fldChar w:fldCharType="end"/>
        </w:r>
      </w:hyperlink>
    </w:p>
    <w:p w14:paraId="26623D87" w14:textId="7BE3ADD6" w:rsidR="00AE4A43" w:rsidRDefault="00B03BBA" w:rsidP="00AE4A43">
      <w:pPr>
        <w:pStyle w:val="BodyText"/>
        <w:jc w:val="center"/>
        <w:rPr>
          <w:rFonts w:cs="Arial"/>
          <w:b/>
        </w:rPr>
      </w:pPr>
      <w:r>
        <w:rPr>
          <w:rFonts w:cs="Arial"/>
          <w:b/>
        </w:rPr>
        <w:fldChar w:fldCharType="end"/>
      </w:r>
    </w:p>
    <w:p w14:paraId="385FE982" w14:textId="765189E9" w:rsidR="00B03BBA" w:rsidRDefault="00B03BBA" w:rsidP="00AE4A43">
      <w:pPr>
        <w:pStyle w:val="BodyText"/>
        <w:jc w:val="center"/>
        <w:rPr>
          <w:rFonts w:cs="Arial"/>
          <w:b/>
        </w:rPr>
      </w:pPr>
    </w:p>
    <w:p w14:paraId="31249CBE" w14:textId="77777777" w:rsidR="00B03BBA" w:rsidRPr="001A6213" w:rsidRDefault="00B03BBA" w:rsidP="00AE4A43">
      <w:pPr>
        <w:pStyle w:val="BodyText"/>
        <w:jc w:val="center"/>
        <w:rPr>
          <w:rFonts w:cs="Arial"/>
          <w:b/>
        </w:rPr>
        <w:sectPr w:rsidR="00B03BBA" w:rsidRPr="001A6213" w:rsidSect="00792BD1">
          <w:pgSz w:w="11906" w:h="16838" w:code="9"/>
          <w:pgMar w:top="1418" w:right="1554" w:bottom="1440" w:left="1418" w:header="720" w:footer="1412" w:gutter="0"/>
          <w:cols w:space="708"/>
          <w:titlePg/>
          <w:docGrid w:linePitch="360"/>
        </w:sectPr>
      </w:pPr>
    </w:p>
    <w:p w14:paraId="21DF2EE6" w14:textId="77777777" w:rsidR="00AE4A43" w:rsidRPr="001A6213" w:rsidRDefault="006B7CFF" w:rsidP="006B7CFF">
      <w:pPr>
        <w:pStyle w:val="Heading1"/>
      </w:pPr>
      <w:bookmarkStart w:id="1" w:name="_WraggeTOC"/>
      <w:bookmarkStart w:id="2" w:name="bmkStart"/>
      <w:bookmarkStart w:id="3" w:name="_Toc100318891"/>
      <w:bookmarkStart w:id="4" w:name="_Toc100322663"/>
      <w:bookmarkStart w:id="5" w:name="_Toc104901073"/>
      <w:bookmarkEnd w:id="1"/>
      <w:bookmarkEnd w:id="2"/>
      <w:r w:rsidRPr="001A6213">
        <w:lastRenderedPageBreak/>
        <w:t>PARTIES</w:t>
      </w:r>
      <w:bookmarkEnd w:id="3"/>
      <w:bookmarkEnd w:id="4"/>
      <w:bookmarkEnd w:id="5"/>
    </w:p>
    <w:p w14:paraId="01DE0B2D" w14:textId="77777777" w:rsidR="00605933" w:rsidRPr="00360645" w:rsidRDefault="00605933" w:rsidP="00605933">
      <w:pPr>
        <w:pStyle w:val="Body1"/>
      </w:pPr>
      <w:r>
        <w:t>This Agreement is entered into on [</w:t>
      </w:r>
      <w:r>
        <w:rPr>
          <w:rFonts w:cs="Arial"/>
        </w:rPr>
        <w:t>●</w:t>
      </w:r>
      <w:r>
        <w:t>] (the "</w:t>
      </w:r>
      <w:r>
        <w:rPr>
          <w:b/>
        </w:rPr>
        <w:t>Effective Date</w:t>
      </w:r>
      <w:r w:rsidRPr="00874036">
        <w:t>"</w:t>
      </w:r>
      <w:r>
        <w:t xml:space="preserve">) </w:t>
      </w:r>
    </w:p>
    <w:p w14:paraId="3E5F5BFE" w14:textId="77777777" w:rsidR="00605933" w:rsidRDefault="00605933" w:rsidP="00605933">
      <w:pPr>
        <w:pStyle w:val="Body1"/>
      </w:pPr>
      <w:r>
        <w:t>BETWEEN</w:t>
      </w:r>
    </w:p>
    <w:p w14:paraId="2D674330" w14:textId="56A32123" w:rsidR="00CB7A1A" w:rsidRPr="00A7712F" w:rsidRDefault="0004458B" w:rsidP="00966C65">
      <w:pPr>
        <w:pStyle w:val="Heading2"/>
        <w:numPr>
          <w:ilvl w:val="1"/>
          <w:numId w:val="7"/>
        </w:numPr>
      </w:pPr>
      <w:r>
        <w:rPr>
          <w:b/>
          <w:lang w:val="en-ZA"/>
        </w:rPr>
        <w:t xml:space="preserve">eThekwini </w:t>
      </w:r>
      <w:r w:rsidR="008106E9">
        <w:rPr>
          <w:b/>
          <w:lang w:val="en-ZA"/>
        </w:rPr>
        <w:t>Municipality</w:t>
      </w:r>
      <w:r w:rsidR="008106E9">
        <w:rPr>
          <w:lang w:val="en-ZA"/>
        </w:rPr>
        <w:t xml:space="preserve">, </w:t>
      </w:r>
      <w:r w:rsidR="008106E9">
        <w:rPr>
          <w:b/>
          <w:lang w:val="en-ZA"/>
        </w:rPr>
        <w:t>a</w:t>
      </w:r>
      <w:r w:rsidRPr="00E316F5">
        <w:rPr>
          <w:lang w:val="en-ZA"/>
        </w:rPr>
        <w:t xml:space="preserve"> </w:t>
      </w:r>
      <w:r>
        <w:rPr>
          <w:lang w:val="en-ZA"/>
        </w:rPr>
        <w:t>municipality</w:t>
      </w:r>
      <w:r w:rsidRPr="00E316F5">
        <w:rPr>
          <w:lang w:val="en-ZA"/>
        </w:rPr>
        <w:t xml:space="preserve"> </w:t>
      </w:r>
      <w:r>
        <w:rPr>
          <w:lang w:val="en-ZA"/>
        </w:rPr>
        <w:t xml:space="preserve">established in terms of the Constitution of the Republic of South Africa Act, 108 of 1996, as amended, and the Municipal Structures Act, 117 of 1998, as amended, </w:t>
      </w:r>
      <w:r w:rsidRPr="00E316F5">
        <w:rPr>
          <w:lang w:val="en-ZA"/>
        </w:rPr>
        <w:t xml:space="preserve">with its </w:t>
      </w:r>
      <w:r>
        <w:rPr>
          <w:lang w:val="en-ZA"/>
        </w:rPr>
        <w:t>headquarters</w:t>
      </w:r>
      <w:r w:rsidRPr="00E316F5">
        <w:rPr>
          <w:lang w:val="en-ZA"/>
        </w:rPr>
        <w:t xml:space="preserve"> at City Hall, 253 Dr Pixley Ka Seme (West) Street, Durban, South </w:t>
      </w:r>
      <w:r w:rsidR="00585DF0" w:rsidRPr="00E316F5">
        <w:rPr>
          <w:lang w:val="en-ZA"/>
        </w:rPr>
        <w:t>Africa (</w:t>
      </w:r>
      <w:r w:rsidRPr="00E316F5">
        <w:rPr>
          <w:lang w:val="en-ZA"/>
        </w:rPr>
        <w:t>the "</w:t>
      </w:r>
      <w:r>
        <w:rPr>
          <w:b/>
          <w:lang w:val="en-ZA"/>
        </w:rPr>
        <w:t>Municipality</w:t>
      </w:r>
      <w:r w:rsidR="00CB7A1A">
        <w:rPr>
          <w:lang w:val="en-ZA"/>
        </w:rPr>
        <w:t>");</w:t>
      </w:r>
    </w:p>
    <w:p w14:paraId="6D895875" w14:textId="77777777" w:rsidR="00AE4A43" w:rsidRPr="001A6213" w:rsidRDefault="0004458B" w:rsidP="00966C65">
      <w:pPr>
        <w:pStyle w:val="Heading2"/>
        <w:numPr>
          <w:ilvl w:val="1"/>
          <w:numId w:val="7"/>
        </w:numPr>
      </w:pPr>
      <w:r w:rsidRPr="001A6213" w:rsidDel="0004458B">
        <w:t xml:space="preserve"> </w:t>
      </w:r>
      <w:r w:rsidR="00AE4A43" w:rsidRPr="001A6213">
        <w:rPr>
          <w:b/>
        </w:rPr>
        <w:t>[</w:t>
      </w:r>
      <w:r>
        <w:rPr>
          <w:b/>
          <w:i/>
        </w:rPr>
        <w:t>●</w:t>
      </w:r>
      <w:r w:rsidR="00AE4A43" w:rsidRPr="001A6213">
        <w:rPr>
          <w:b/>
        </w:rPr>
        <w:t>]</w:t>
      </w:r>
      <w:r w:rsidR="00AE4A43" w:rsidRPr="001A6213">
        <w:t xml:space="preserve"> (the </w:t>
      </w:r>
      <w:r w:rsidR="00AB500C" w:rsidRPr="001A6213">
        <w:t>"</w:t>
      </w:r>
      <w:r w:rsidR="001A6213" w:rsidRPr="00792BD1">
        <w:rPr>
          <w:b/>
        </w:rPr>
        <w:t>Concessionaire</w:t>
      </w:r>
      <w:r w:rsidR="00AB500C" w:rsidRPr="001A6213">
        <w:t>"</w:t>
      </w:r>
      <w:r w:rsidR="00AE4A43" w:rsidRPr="001A6213">
        <w:t>); and</w:t>
      </w:r>
    </w:p>
    <w:p w14:paraId="49138068" w14:textId="77777777" w:rsidR="00AE4A43" w:rsidRPr="001A6213" w:rsidRDefault="00AE4A43" w:rsidP="00966C65">
      <w:pPr>
        <w:pStyle w:val="Heading2"/>
        <w:numPr>
          <w:ilvl w:val="1"/>
          <w:numId w:val="7"/>
        </w:numPr>
      </w:pPr>
      <w:r w:rsidRPr="001A6213">
        <w:rPr>
          <w:b/>
        </w:rPr>
        <w:t>[</w:t>
      </w:r>
      <w:r w:rsidR="0004458B">
        <w:rPr>
          <w:b/>
          <w:i/>
        </w:rPr>
        <w:t>●</w:t>
      </w:r>
      <w:r w:rsidRPr="001A6213">
        <w:rPr>
          <w:b/>
        </w:rPr>
        <w:t>]</w:t>
      </w:r>
      <w:r w:rsidRPr="001A6213">
        <w:t xml:space="preserve"> (the </w:t>
      </w:r>
      <w:r w:rsidR="00AB500C" w:rsidRPr="001A6213">
        <w:t>"</w:t>
      </w:r>
      <w:r w:rsidRPr="00792BD1">
        <w:rPr>
          <w:b/>
        </w:rPr>
        <w:t xml:space="preserve">Independent </w:t>
      </w:r>
      <w:r w:rsidR="002000B4" w:rsidRPr="00792BD1">
        <w:rPr>
          <w:b/>
        </w:rPr>
        <w:t>Monitor</w:t>
      </w:r>
      <w:r w:rsidR="00AB500C" w:rsidRPr="001A6213">
        <w:t>"</w:t>
      </w:r>
      <w:r w:rsidRPr="001A6213">
        <w:t>).</w:t>
      </w:r>
    </w:p>
    <w:p w14:paraId="0C31F205" w14:textId="77777777" w:rsidR="00AE4A43" w:rsidRPr="00792BD1" w:rsidRDefault="001463EA" w:rsidP="006B7CFF">
      <w:pPr>
        <w:pStyle w:val="Heading1"/>
        <w:rPr>
          <w:b w:val="0"/>
        </w:rPr>
      </w:pPr>
      <w:bookmarkStart w:id="6" w:name="_Toc104901074"/>
      <w:r>
        <w:t>Recitals</w:t>
      </w:r>
      <w:bookmarkEnd w:id="6"/>
      <w:r w:rsidRPr="00792BD1">
        <w:t xml:space="preserve"> </w:t>
      </w:r>
    </w:p>
    <w:p w14:paraId="731E744B" w14:textId="4B3B1E78" w:rsidR="002000B4" w:rsidRPr="001A6213" w:rsidRDefault="002000B4" w:rsidP="003242A5">
      <w:pPr>
        <w:pStyle w:val="Heading2"/>
        <w:keepNext/>
      </w:pPr>
      <w:r w:rsidRPr="001A6213">
        <w:t>The Municipality wishes to</w:t>
      </w:r>
      <w:r w:rsidR="007047B7">
        <w:t xml:space="preserve"> develop two sewage treatment plants in the City of Durban, at </w:t>
      </w:r>
      <w:proofErr w:type="spellStart"/>
      <w:r w:rsidR="007047B7">
        <w:t>uMdloti</w:t>
      </w:r>
      <w:proofErr w:type="spellEnd"/>
      <w:r w:rsidR="007047B7">
        <w:t xml:space="preserve"> and </w:t>
      </w:r>
      <w:r w:rsidR="006B0370" w:rsidRPr="001A6122">
        <w:t>Umkomaas</w:t>
      </w:r>
      <w:r w:rsidR="00087870" w:rsidRPr="001A6213">
        <w:t xml:space="preserve">.  </w:t>
      </w:r>
    </w:p>
    <w:p w14:paraId="72605036" w14:textId="019E7F2E" w:rsidR="002000B4" w:rsidRPr="001A6213" w:rsidRDefault="002000B4" w:rsidP="003242A5">
      <w:pPr>
        <w:pStyle w:val="Heading2"/>
        <w:keepNext/>
      </w:pPr>
      <w:r w:rsidRPr="001A6213">
        <w:t xml:space="preserve">It is a requirement of the Concession Agreement that the Municipality and the </w:t>
      </w:r>
      <w:r w:rsidR="001A6213">
        <w:t>Concessionaire</w:t>
      </w:r>
      <w:r w:rsidRPr="001A6213">
        <w:t xml:space="preserve"> jointly appoint an Independent Monitor to carry out the functions and duties assigned to the Independent Monitor in the Concession Agreement.</w:t>
      </w:r>
    </w:p>
    <w:p w14:paraId="73F22844" w14:textId="321D8BA7" w:rsidR="002000B4" w:rsidRPr="001A6213" w:rsidRDefault="002000B4" w:rsidP="003242A5">
      <w:pPr>
        <w:pStyle w:val="Heading2"/>
        <w:keepNext/>
      </w:pPr>
      <w:r w:rsidRPr="001A6213">
        <w:t xml:space="preserve">The Independent Monitor is an independent expert willing to provide the Services (as defined below) to the </w:t>
      </w:r>
      <w:r w:rsidR="001A6213">
        <w:t>Concessionaire</w:t>
      </w:r>
      <w:r w:rsidRPr="001A6213">
        <w:t xml:space="preserve"> and the Municipality.</w:t>
      </w:r>
    </w:p>
    <w:p w14:paraId="2BFFB443" w14:textId="015DC3FC" w:rsidR="002000B4" w:rsidRPr="001A6213" w:rsidRDefault="002000B4" w:rsidP="003242A5">
      <w:pPr>
        <w:pStyle w:val="Heading2"/>
        <w:keepNext/>
      </w:pPr>
      <w:r w:rsidRPr="001A6213">
        <w:t xml:space="preserve">The Municipality and the </w:t>
      </w:r>
      <w:r w:rsidR="001A6213">
        <w:t>Concessionaire</w:t>
      </w:r>
      <w:r w:rsidRPr="001A6213">
        <w:t xml:space="preserve"> have agreed to jointly appoint the Independent Monitor, and the Independent Monitor is willing to fulfil the role of </w:t>
      </w:r>
      <w:r w:rsidRPr="003242A5">
        <w:rPr>
          <w:b/>
        </w:rPr>
        <w:t>"</w:t>
      </w:r>
      <w:r w:rsidRPr="006868BC">
        <w:rPr>
          <w:b/>
        </w:rPr>
        <w:t xml:space="preserve">Independent </w:t>
      </w:r>
      <w:r w:rsidRPr="006868BC">
        <w:rPr>
          <w:b/>
        </w:rPr>
        <w:lastRenderedPageBreak/>
        <w:t>Monitor</w:t>
      </w:r>
      <w:r w:rsidRPr="003242A5">
        <w:rPr>
          <w:b/>
        </w:rPr>
        <w:t>"</w:t>
      </w:r>
      <w:r w:rsidRPr="001A6213">
        <w:t xml:space="preserve"> under the Concession Agreement in accordance with the terms of this Agreement.</w:t>
      </w:r>
    </w:p>
    <w:p w14:paraId="0BB3360D" w14:textId="77777777" w:rsidR="00AE4A43" w:rsidRPr="00792BD1" w:rsidRDefault="00AE4A43" w:rsidP="006B7CFF">
      <w:pPr>
        <w:pStyle w:val="Heading1"/>
        <w:rPr>
          <w:b w:val="0"/>
        </w:rPr>
      </w:pPr>
      <w:bookmarkStart w:id="7" w:name="_Toc100318893"/>
      <w:bookmarkStart w:id="8" w:name="_Toc100322665"/>
      <w:bookmarkStart w:id="9" w:name="_Toc104901075"/>
      <w:r w:rsidRPr="00792BD1">
        <w:t>DEFINITIONS</w:t>
      </w:r>
      <w:bookmarkEnd w:id="7"/>
      <w:bookmarkEnd w:id="8"/>
      <w:r w:rsidRPr="00792BD1">
        <w:t xml:space="preserve"> </w:t>
      </w:r>
      <w:r w:rsidR="001463EA" w:rsidRPr="00792BD1">
        <w:t>AND INTERPRETATION</w:t>
      </w:r>
      <w:bookmarkEnd w:id="9"/>
    </w:p>
    <w:p w14:paraId="752D3DAD" w14:textId="77777777" w:rsidR="00AE4A43" w:rsidRPr="001A6213" w:rsidRDefault="00AE4A43" w:rsidP="0002383F">
      <w:pPr>
        <w:pStyle w:val="Heading2"/>
        <w:keepNext/>
      </w:pPr>
      <w:r w:rsidRPr="001A6213">
        <w:t>Unless inconsistent with the context, the words and expressions set out below have the</w:t>
      </w:r>
      <w:r w:rsidR="006B7CFF" w:rsidRPr="001A6213">
        <w:t xml:space="preserve"> </w:t>
      </w:r>
      <w:r w:rsidRPr="001A6213">
        <w:t>following meanings and cognate expressions have corresponding meanings:</w:t>
      </w:r>
    </w:p>
    <w:tbl>
      <w:tblPr>
        <w:tblW w:w="5000" w:type="pct"/>
        <w:tblCellMar>
          <w:left w:w="28" w:type="dxa"/>
          <w:right w:w="28" w:type="dxa"/>
        </w:tblCellMar>
        <w:tblLook w:val="04A0" w:firstRow="1" w:lastRow="0" w:firstColumn="1" w:lastColumn="0" w:noHBand="0" w:noVBand="1"/>
      </w:tblPr>
      <w:tblGrid>
        <w:gridCol w:w="1257"/>
        <w:gridCol w:w="3326"/>
        <w:gridCol w:w="4489"/>
      </w:tblGrid>
      <w:tr w:rsidR="0002383F" w:rsidRPr="001A6213" w14:paraId="1636BA20" w14:textId="77777777" w:rsidTr="003242A5">
        <w:tc>
          <w:tcPr>
            <w:tcW w:w="692" w:type="pct"/>
          </w:tcPr>
          <w:p w14:paraId="63A41573" w14:textId="77777777" w:rsidR="0002383F" w:rsidRPr="001A6213" w:rsidRDefault="0002383F" w:rsidP="00792BD1">
            <w:pPr>
              <w:pStyle w:val="Simple3"/>
            </w:pPr>
          </w:p>
        </w:tc>
        <w:tc>
          <w:tcPr>
            <w:tcW w:w="1833" w:type="pct"/>
          </w:tcPr>
          <w:p w14:paraId="28D7C381" w14:textId="77777777" w:rsidR="0002383F" w:rsidRPr="001A6213" w:rsidRDefault="00AB500C" w:rsidP="0002383F">
            <w:pPr>
              <w:jc w:val="left"/>
              <w:rPr>
                <w:rFonts w:cs="Arial"/>
              </w:rPr>
            </w:pPr>
            <w:r w:rsidRPr="001A6213">
              <w:rPr>
                <w:rFonts w:cs="Arial"/>
              </w:rPr>
              <w:t>"</w:t>
            </w:r>
            <w:r w:rsidR="0002383F" w:rsidRPr="006D4424">
              <w:rPr>
                <w:rFonts w:cs="Arial"/>
                <w:b/>
              </w:rPr>
              <w:t>Agreement</w:t>
            </w:r>
            <w:r w:rsidRPr="001A6213">
              <w:rPr>
                <w:rFonts w:cs="Arial"/>
              </w:rPr>
              <w:t>"</w:t>
            </w:r>
          </w:p>
        </w:tc>
        <w:tc>
          <w:tcPr>
            <w:tcW w:w="2474" w:type="pct"/>
          </w:tcPr>
          <w:p w14:paraId="787406D3" w14:textId="77777777" w:rsidR="0002383F" w:rsidRPr="001A6213" w:rsidRDefault="0002383F" w:rsidP="00A7712F">
            <w:pPr>
              <w:rPr>
                <w:rFonts w:cs="Arial"/>
              </w:rPr>
            </w:pPr>
            <w:r w:rsidRPr="001A6213">
              <w:rPr>
                <w:rFonts w:cs="Arial"/>
              </w:rPr>
              <w:t xml:space="preserve">means this Independent </w:t>
            </w:r>
            <w:r w:rsidR="002000B4" w:rsidRPr="001A6213">
              <w:rPr>
                <w:rFonts w:cs="Arial"/>
              </w:rPr>
              <w:t>Monitor</w:t>
            </w:r>
            <w:r w:rsidRPr="001A6213">
              <w:rPr>
                <w:rFonts w:cs="Arial"/>
              </w:rPr>
              <w:t xml:space="preserve"> </w:t>
            </w:r>
            <w:r w:rsidR="00A7712F">
              <w:rPr>
                <w:rFonts w:cs="Arial"/>
              </w:rPr>
              <w:t>A</w:t>
            </w:r>
            <w:r w:rsidRPr="001A6213">
              <w:rPr>
                <w:rFonts w:cs="Arial"/>
              </w:rPr>
              <w:t>greement;</w:t>
            </w:r>
          </w:p>
        </w:tc>
      </w:tr>
      <w:tr w:rsidR="00A7712F" w:rsidRPr="001A6213" w14:paraId="6A97A871" w14:textId="77777777" w:rsidTr="003242A5">
        <w:tc>
          <w:tcPr>
            <w:tcW w:w="692" w:type="pct"/>
          </w:tcPr>
          <w:p w14:paraId="4C8F1FA3" w14:textId="77777777" w:rsidR="00A7712F" w:rsidRPr="001A6213" w:rsidRDefault="00A7712F" w:rsidP="00792BD1">
            <w:pPr>
              <w:pStyle w:val="Simple3"/>
            </w:pPr>
          </w:p>
        </w:tc>
        <w:tc>
          <w:tcPr>
            <w:tcW w:w="1833" w:type="pct"/>
          </w:tcPr>
          <w:p w14:paraId="29BD8B08" w14:textId="77777777" w:rsidR="00A7712F" w:rsidRPr="00A7712F" w:rsidRDefault="00A7712F" w:rsidP="0002383F">
            <w:pPr>
              <w:jc w:val="left"/>
              <w:rPr>
                <w:rFonts w:cs="Arial"/>
              </w:rPr>
            </w:pPr>
            <w:r>
              <w:rPr>
                <w:rFonts w:cs="Arial"/>
              </w:rPr>
              <w:t>"</w:t>
            </w:r>
            <w:r>
              <w:rPr>
                <w:rFonts w:cs="Arial"/>
                <w:b/>
              </w:rPr>
              <w:t>Billing Period</w:t>
            </w:r>
            <w:r>
              <w:rPr>
                <w:rFonts w:cs="Arial"/>
              </w:rPr>
              <w:t>"</w:t>
            </w:r>
          </w:p>
        </w:tc>
        <w:tc>
          <w:tcPr>
            <w:tcW w:w="2474" w:type="pct"/>
          </w:tcPr>
          <w:p w14:paraId="678B6B13" w14:textId="77777777" w:rsidR="00A7712F" w:rsidRPr="001A6213" w:rsidRDefault="00A7712F" w:rsidP="00A7712F">
            <w:pPr>
              <w:rPr>
                <w:rFonts w:cs="Arial"/>
              </w:rPr>
            </w:pPr>
            <w:r>
              <w:rPr>
                <w:rFonts w:cs="Arial"/>
              </w:rPr>
              <w:t xml:space="preserve">has the meaning given to it in the Concession Agreement; </w:t>
            </w:r>
          </w:p>
        </w:tc>
      </w:tr>
      <w:tr w:rsidR="0002383F" w:rsidRPr="001A6213" w14:paraId="60D4A59E" w14:textId="77777777" w:rsidTr="003242A5">
        <w:tc>
          <w:tcPr>
            <w:tcW w:w="692" w:type="pct"/>
          </w:tcPr>
          <w:p w14:paraId="5725F082" w14:textId="77777777" w:rsidR="0002383F" w:rsidRPr="001A6213" w:rsidRDefault="0002383F" w:rsidP="00792BD1">
            <w:pPr>
              <w:pStyle w:val="Simple3"/>
              <w:ind w:left="1418" w:hanging="709"/>
            </w:pPr>
          </w:p>
        </w:tc>
        <w:tc>
          <w:tcPr>
            <w:tcW w:w="1833" w:type="pct"/>
          </w:tcPr>
          <w:p w14:paraId="658895EC" w14:textId="77777777" w:rsidR="0002383F" w:rsidRPr="001A6213" w:rsidRDefault="00AB500C" w:rsidP="0002383F">
            <w:pPr>
              <w:jc w:val="left"/>
              <w:rPr>
                <w:rFonts w:cs="Arial"/>
              </w:rPr>
            </w:pPr>
            <w:r w:rsidRPr="001A6213">
              <w:rPr>
                <w:rFonts w:cs="Arial"/>
              </w:rPr>
              <w:t>"</w:t>
            </w:r>
            <w:r w:rsidR="0002383F" w:rsidRPr="006D4424">
              <w:rPr>
                <w:rFonts w:cs="Arial"/>
                <w:b/>
              </w:rPr>
              <w:t>Business Day</w:t>
            </w:r>
            <w:r w:rsidRPr="001A6213">
              <w:rPr>
                <w:rFonts w:cs="Arial"/>
              </w:rPr>
              <w:t>"</w:t>
            </w:r>
          </w:p>
        </w:tc>
        <w:tc>
          <w:tcPr>
            <w:tcW w:w="2474" w:type="pct"/>
          </w:tcPr>
          <w:p w14:paraId="43EC71C0" w14:textId="77777777" w:rsidR="0002383F" w:rsidRPr="001A6213" w:rsidRDefault="0002383F" w:rsidP="004552DD">
            <w:pPr>
              <w:rPr>
                <w:rFonts w:cs="Arial"/>
              </w:rPr>
            </w:pPr>
            <w:r w:rsidRPr="001A6213">
              <w:rPr>
                <w:rFonts w:cs="Arial"/>
              </w:rPr>
              <w:t xml:space="preserve">has the meaning </w:t>
            </w:r>
            <w:r w:rsidR="004552DD">
              <w:rPr>
                <w:rFonts w:cs="Arial"/>
              </w:rPr>
              <w:t>given</w:t>
            </w:r>
            <w:r w:rsidR="004552DD" w:rsidRPr="001A6213">
              <w:rPr>
                <w:rFonts w:cs="Arial"/>
              </w:rPr>
              <w:t xml:space="preserve"> </w:t>
            </w:r>
            <w:r w:rsidRPr="001A6213">
              <w:rPr>
                <w:rFonts w:cs="Arial"/>
              </w:rPr>
              <w:t>to it in the Concession Agreement;</w:t>
            </w:r>
          </w:p>
        </w:tc>
      </w:tr>
      <w:tr w:rsidR="0002383F" w:rsidRPr="001A6213" w14:paraId="5D57B9A8" w14:textId="77777777" w:rsidTr="003242A5">
        <w:tc>
          <w:tcPr>
            <w:tcW w:w="692" w:type="pct"/>
          </w:tcPr>
          <w:p w14:paraId="58E29A8E" w14:textId="77777777" w:rsidR="0002383F" w:rsidRPr="001A6213" w:rsidRDefault="0002383F" w:rsidP="00792BD1">
            <w:pPr>
              <w:pStyle w:val="Simple3"/>
              <w:ind w:left="1418" w:hanging="709"/>
            </w:pPr>
          </w:p>
        </w:tc>
        <w:tc>
          <w:tcPr>
            <w:tcW w:w="1833" w:type="pct"/>
          </w:tcPr>
          <w:p w14:paraId="0850129B" w14:textId="77777777" w:rsidR="0002383F" w:rsidRPr="001A6213" w:rsidRDefault="00AB500C" w:rsidP="0002383F">
            <w:pPr>
              <w:jc w:val="left"/>
              <w:rPr>
                <w:rFonts w:cs="Arial"/>
              </w:rPr>
            </w:pPr>
            <w:r w:rsidRPr="001A6213">
              <w:rPr>
                <w:rFonts w:cs="Arial"/>
              </w:rPr>
              <w:t>"</w:t>
            </w:r>
            <w:r w:rsidR="0002383F" w:rsidRPr="006D4424">
              <w:rPr>
                <w:rFonts w:cs="Arial"/>
                <w:b/>
              </w:rPr>
              <w:t>Commencement Date</w:t>
            </w:r>
            <w:r w:rsidRPr="001A6213">
              <w:rPr>
                <w:rFonts w:cs="Arial"/>
              </w:rPr>
              <w:t>"</w:t>
            </w:r>
          </w:p>
        </w:tc>
        <w:tc>
          <w:tcPr>
            <w:tcW w:w="2474" w:type="pct"/>
          </w:tcPr>
          <w:p w14:paraId="02E66FB2" w14:textId="77777777" w:rsidR="0002383F" w:rsidRPr="001A6213" w:rsidRDefault="0002383F" w:rsidP="0002383F">
            <w:pPr>
              <w:rPr>
                <w:rFonts w:cs="Arial"/>
              </w:rPr>
            </w:pPr>
            <w:r w:rsidRPr="001A6213">
              <w:rPr>
                <w:rFonts w:cs="Arial"/>
              </w:rPr>
              <w:t>means the Effective Date</w:t>
            </w:r>
            <w:r w:rsidR="004552DD">
              <w:rPr>
                <w:rFonts w:cs="Arial"/>
              </w:rPr>
              <w:t>,</w:t>
            </w:r>
            <w:r w:rsidRPr="001A6213">
              <w:rPr>
                <w:rFonts w:cs="Arial"/>
              </w:rPr>
              <w:t xml:space="preserve"> as </w:t>
            </w:r>
            <w:r w:rsidR="004552DD">
              <w:rPr>
                <w:rFonts w:cs="Arial"/>
              </w:rPr>
              <w:t xml:space="preserve">such term is </w:t>
            </w:r>
            <w:r w:rsidRPr="001A6213">
              <w:rPr>
                <w:rFonts w:cs="Arial"/>
              </w:rPr>
              <w:t>defined in the Concession Agreement;</w:t>
            </w:r>
          </w:p>
        </w:tc>
      </w:tr>
      <w:tr w:rsidR="00396F9A" w:rsidRPr="001A6213" w14:paraId="739B389F" w14:textId="77777777" w:rsidTr="003242A5">
        <w:tc>
          <w:tcPr>
            <w:tcW w:w="692" w:type="pct"/>
          </w:tcPr>
          <w:p w14:paraId="097A5281" w14:textId="77777777" w:rsidR="00396F9A" w:rsidRPr="001A6213" w:rsidRDefault="00396F9A" w:rsidP="00396F9A">
            <w:pPr>
              <w:pStyle w:val="Simple3"/>
              <w:ind w:left="1418" w:hanging="709"/>
            </w:pPr>
          </w:p>
        </w:tc>
        <w:tc>
          <w:tcPr>
            <w:tcW w:w="1833" w:type="pct"/>
          </w:tcPr>
          <w:p w14:paraId="34BBDBA2" w14:textId="77777777" w:rsidR="00396F9A" w:rsidRPr="001A6213" w:rsidRDefault="00396F9A" w:rsidP="00396F9A">
            <w:pPr>
              <w:jc w:val="left"/>
              <w:rPr>
                <w:rFonts w:cs="Arial"/>
              </w:rPr>
            </w:pPr>
            <w:r w:rsidRPr="001A6213">
              <w:rPr>
                <w:rFonts w:cs="Arial"/>
              </w:rPr>
              <w:t>"</w:t>
            </w:r>
            <w:r w:rsidRPr="006D4424">
              <w:rPr>
                <w:rFonts w:cs="Arial"/>
                <w:b/>
              </w:rPr>
              <w:t>Concession Agreement</w:t>
            </w:r>
            <w:r w:rsidRPr="001A6213">
              <w:rPr>
                <w:rFonts w:cs="Arial"/>
              </w:rPr>
              <w:t>"</w:t>
            </w:r>
          </w:p>
        </w:tc>
        <w:tc>
          <w:tcPr>
            <w:tcW w:w="2474" w:type="pct"/>
          </w:tcPr>
          <w:p w14:paraId="25E5953E" w14:textId="77777777" w:rsidR="00396F9A" w:rsidRPr="001A6213" w:rsidRDefault="00396F9A" w:rsidP="00396F9A">
            <w:pPr>
              <w:rPr>
                <w:rFonts w:cs="Arial"/>
              </w:rPr>
            </w:pPr>
            <w:r w:rsidRPr="001A6213">
              <w:rPr>
                <w:rFonts w:cs="Arial"/>
              </w:rPr>
              <w:t xml:space="preserve">means the concession agreement concluded between the Municipality and the </w:t>
            </w:r>
            <w:r>
              <w:rPr>
                <w:rFonts w:cs="Arial"/>
              </w:rPr>
              <w:t>Concessionaire for the Concessionaire's development and operation of the Project</w:t>
            </w:r>
            <w:r w:rsidRPr="001A6213">
              <w:rPr>
                <w:rFonts w:cs="Arial"/>
              </w:rPr>
              <w:t>, to which this Agreement is annexed as Schedule 11 (</w:t>
            </w:r>
            <w:r w:rsidRPr="001A6213">
              <w:rPr>
                <w:rFonts w:cs="Arial"/>
                <w:i/>
              </w:rPr>
              <w:t>Independent Monitor Agreement</w:t>
            </w:r>
            <w:r w:rsidRPr="001A6213">
              <w:rPr>
                <w:rFonts w:cs="Arial"/>
              </w:rPr>
              <w:t>);</w:t>
            </w:r>
          </w:p>
        </w:tc>
      </w:tr>
      <w:tr w:rsidR="006868BC" w:rsidRPr="001A6213" w14:paraId="265155E5" w14:textId="77777777" w:rsidTr="003242A5">
        <w:tc>
          <w:tcPr>
            <w:tcW w:w="692" w:type="pct"/>
          </w:tcPr>
          <w:p w14:paraId="24D82872" w14:textId="77777777" w:rsidR="006868BC" w:rsidRPr="001A6213" w:rsidRDefault="006868BC" w:rsidP="00396F9A">
            <w:pPr>
              <w:pStyle w:val="Simple3"/>
              <w:ind w:left="1418" w:hanging="709"/>
            </w:pPr>
          </w:p>
        </w:tc>
        <w:tc>
          <w:tcPr>
            <w:tcW w:w="1833" w:type="pct"/>
          </w:tcPr>
          <w:p w14:paraId="13945A7C" w14:textId="77777777" w:rsidR="006868BC" w:rsidRPr="003242A5" w:rsidRDefault="006868BC" w:rsidP="00396F9A">
            <w:pPr>
              <w:jc w:val="left"/>
              <w:rPr>
                <w:rFonts w:cs="Arial"/>
                <w:b/>
              </w:rPr>
            </w:pPr>
            <w:r w:rsidRPr="003242A5">
              <w:rPr>
                <w:rFonts w:cs="Arial"/>
                <w:b/>
              </w:rPr>
              <w:t>"Confidential Information"</w:t>
            </w:r>
          </w:p>
        </w:tc>
        <w:tc>
          <w:tcPr>
            <w:tcW w:w="2474" w:type="pct"/>
          </w:tcPr>
          <w:p w14:paraId="3D5FFBF2" w14:textId="1571F325" w:rsidR="006868BC" w:rsidRPr="001A6213" w:rsidRDefault="006868BC" w:rsidP="006868BC">
            <w:pPr>
              <w:rPr>
                <w:rFonts w:cs="Arial"/>
              </w:rPr>
            </w:pPr>
            <w:r>
              <w:rPr>
                <w:rFonts w:cs="Arial"/>
              </w:rPr>
              <w:t xml:space="preserve">has the meaning given to it in Clause </w:t>
            </w:r>
            <w:r>
              <w:rPr>
                <w:rFonts w:cs="Arial"/>
              </w:rPr>
              <w:fldChar w:fldCharType="begin"/>
            </w:r>
            <w:r>
              <w:rPr>
                <w:rFonts w:cs="Arial"/>
              </w:rPr>
              <w:instrText xml:space="preserve"> REF _Ref104833102 \w \h </w:instrText>
            </w:r>
            <w:r>
              <w:rPr>
                <w:rFonts w:cs="Arial"/>
              </w:rPr>
            </w:r>
            <w:r>
              <w:rPr>
                <w:rFonts w:cs="Arial"/>
              </w:rPr>
              <w:fldChar w:fldCharType="separate"/>
            </w:r>
            <w:r w:rsidR="00020E44">
              <w:rPr>
                <w:rFonts w:cs="Arial"/>
              </w:rPr>
              <w:t>14.1</w:t>
            </w:r>
            <w:r>
              <w:rPr>
                <w:rFonts w:cs="Arial"/>
              </w:rPr>
              <w:fldChar w:fldCharType="end"/>
            </w:r>
            <w:r>
              <w:rPr>
                <w:rFonts w:cs="Arial"/>
              </w:rPr>
              <w:t>;</w:t>
            </w:r>
          </w:p>
        </w:tc>
      </w:tr>
      <w:tr w:rsidR="00396F9A" w:rsidRPr="001A6213" w14:paraId="57DC4248" w14:textId="77777777" w:rsidTr="003242A5">
        <w:tc>
          <w:tcPr>
            <w:tcW w:w="692" w:type="pct"/>
          </w:tcPr>
          <w:p w14:paraId="19590A03" w14:textId="77777777" w:rsidR="00396F9A" w:rsidRPr="001A6213" w:rsidRDefault="00396F9A" w:rsidP="00396F9A">
            <w:pPr>
              <w:pStyle w:val="Simple3"/>
              <w:ind w:left="1418" w:hanging="709"/>
            </w:pPr>
          </w:p>
        </w:tc>
        <w:tc>
          <w:tcPr>
            <w:tcW w:w="1833" w:type="pct"/>
          </w:tcPr>
          <w:p w14:paraId="07E1C413" w14:textId="77777777" w:rsidR="00396F9A" w:rsidRPr="001A6213" w:rsidRDefault="00396F9A" w:rsidP="00396F9A">
            <w:pPr>
              <w:jc w:val="left"/>
              <w:rPr>
                <w:rFonts w:cs="Arial"/>
              </w:rPr>
            </w:pPr>
            <w:r w:rsidRPr="001A6213">
              <w:rPr>
                <w:rFonts w:cs="Arial"/>
              </w:rPr>
              <w:t>"</w:t>
            </w:r>
            <w:r w:rsidRPr="006D4424">
              <w:rPr>
                <w:rFonts w:cs="Arial"/>
                <w:b/>
              </w:rPr>
              <w:t>Contract Period</w:t>
            </w:r>
            <w:r w:rsidRPr="001A6213">
              <w:rPr>
                <w:rFonts w:cs="Arial"/>
              </w:rPr>
              <w:t>"</w:t>
            </w:r>
          </w:p>
        </w:tc>
        <w:tc>
          <w:tcPr>
            <w:tcW w:w="2474" w:type="pct"/>
          </w:tcPr>
          <w:p w14:paraId="7B2BBC1B" w14:textId="5396118B" w:rsidR="00396F9A" w:rsidRPr="001A6213" w:rsidRDefault="00396F9A" w:rsidP="006868BC">
            <w:pPr>
              <w:rPr>
                <w:rFonts w:cs="Arial"/>
              </w:rPr>
            </w:pPr>
            <w:r w:rsidRPr="001A6213">
              <w:rPr>
                <w:rFonts w:cs="Arial"/>
              </w:rPr>
              <w:t>means the period from the</w:t>
            </w:r>
            <w:r>
              <w:rPr>
                <w:rFonts w:cs="Arial"/>
              </w:rPr>
              <w:t xml:space="preserve"> </w:t>
            </w:r>
            <w:r w:rsidR="006868BC">
              <w:rPr>
                <w:rFonts w:cs="Arial"/>
              </w:rPr>
              <w:t>Commencement</w:t>
            </w:r>
            <w:r w:rsidR="006868BC" w:rsidRPr="001A6213">
              <w:rPr>
                <w:rFonts w:cs="Arial"/>
              </w:rPr>
              <w:t xml:space="preserve"> </w:t>
            </w:r>
            <w:r w:rsidRPr="001A6213">
              <w:rPr>
                <w:rFonts w:cs="Arial"/>
              </w:rPr>
              <w:t xml:space="preserve">Date until </w:t>
            </w:r>
            <w:r w:rsidR="00A7712F">
              <w:rPr>
                <w:rFonts w:cs="Arial"/>
              </w:rPr>
              <w:t>the expiry or early termination of the Concession Agreement</w:t>
            </w:r>
            <w:r w:rsidRPr="001A6213">
              <w:rPr>
                <w:rFonts w:cs="Arial"/>
              </w:rPr>
              <w:t>;</w:t>
            </w:r>
          </w:p>
        </w:tc>
      </w:tr>
      <w:tr w:rsidR="00A7712F" w:rsidRPr="001A6213" w14:paraId="4D99B557" w14:textId="77777777" w:rsidTr="003242A5">
        <w:tc>
          <w:tcPr>
            <w:tcW w:w="692" w:type="pct"/>
          </w:tcPr>
          <w:p w14:paraId="37E7A258" w14:textId="77777777" w:rsidR="00A7712F" w:rsidRPr="001A6213" w:rsidRDefault="00A7712F" w:rsidP="00396F9A">
            <w:pPr>
              <w:pStyle w:val="Simple3"/>
              <w:ind w:left="1418" w:hanging="709"/>
            </w:pPr>
          </w:p>
        </w:tc>
        <w:tc>
          <w:tcPr>
            <w:tcW w:w="1833" w:type="pct"/>
          </w:tcPr>
          <w:p w14:paraId="4C4BC9CF" w14:textId="77777777" w:rsidR="00A7712F" w:rsidRPr="00A7712F" w:rsidRDefault="00A7712F" w:rsidP="00396F9A">
            <w:pPr>
              <w:jc w:val="left"/>
              <w:rPr>
                <w:rFonts w:cs="Arial"/>
              </w:rPr>
            </w:pPr>
            <w:r>
              <w:rPr>
                <w:rFonts w:cs="Arial"/>
              </w:rPr>
              <w:t>"</w:t>
            </w:r>
            <w:r>
              <w:rPr>
                <w:rFonts w:cs="Arial"/>
                <w:b/>
              </w:rPr>
              <w:t>Contract Price</w:t>
            </w:r>
            <w:r>
              <w:rPr>
                <w:rFonts w:cs="Arial"/>
              </w:rPr>
              <w:t>"</w:t>
            </w:r>
          </w:p>
        </w:tc>
        <w:tc>
          <w:tcPr>
            <w:tcW w:w="2474" w:type="pct"/>
          </w:tcPr>
          <w:p w14:paraId="1289DAC0" w14:textId="77777777" w:rsidR="00A7712F" w:rsidRPr="001A6213" w:rsidRDefault="00A7712F" w:rsidP="00A7712F">
            <w:pPr>
              <w:rPr>
                <w:rFonts w:cs="Arial"/>
              </w:rPr>
            </w:pPr>
            <w:r>
              <w:rPr>
                <w:rFonts w:cs="Arial"/>
              </w:rPr>
              <w:t>means the amounts payable by the Municipality to the Concessionaire pursuant to the Concession Agreement;</w:t>
            </w:r>
          </w:p>
        </w:tc>
      </w:tr>
      <w:tr w:rsidR="00EC693B" w:rsidRPr="001A6213" w14:paraId="41BF01DD" w14:textId="77777777" w:rsidTr="003242A5">
        <w:tc>
          <w:tcPr>
            <w:tcW w:w="692" w:type="pct"/>
          </w:tcPr>
          <w:p w14:paraId="1CCEB049" w14:textId="77777777" w:rsidR="00EC693B" w:rsidRPr="001A6213" w:rsidRDefault="00EC693B" w:rsidP="00396F9A">
            <w:pPr>
              <w:pStyle w:val="Simple3"/>
              <w:ind w:left="1418" w:hanging="709"/>
            </w:pPr>
          </w:p>
        </w:tc>
        <w:tc>
          <w:tcPr>
            <w:tcW w:w="1833" w:type="pct"/>
          </w:tcPr>
          <w:p w14:paraId="404DA6A7" w14:textId="77777777" w:rsidR="00EC693B" w:rsidRPr="008B21FB" w:rsidRDefault="00EC693B" w:rsidP="00396F9A">
            <w:pPr>
              <w:jc w:val="left"/>
              <w:rPr>
                <w:rFonts w:cs="Arial"/>
                <w:b/>
              </w:rPr>
            </w:pPr>
            <w:r w:rsidRPr="008B21FB">
              <w:rPr>
                <w:rFonts w:cs="Arial"/>
                <w:b/>
              </w:rPr>
              <w:t>"Engineering and Construction"</w:t>
            </w:r>
          </w:p>
        </w:tc>
        <w:tc>
          <w:tcPr>
            <w:tcW w:w="2474" w:type="pct"/>
          </w:tcPr>
          <w:p w14:paraId="7DFF2F1A" w14:textId="77777777" w:rsidR="00EC693B" w:rsidRDefault="00EC693B" w:rsidP="00A7712F">
            <w:pPr>
              <w:rPr>
                <w:rFonts w:cs="Arial"/>
              </w:rPr>
            </w:pPr>
            <w:r w:rsidRPr="001A6213">
              <w:rPr>
                <w:rFonts w:cs="Arial"/>
              </w:rPr>
              <w:t xml:space="preserve">has the meaning </w:t>
            </w:r>
            <w:r>
              <w:rPr>
                <w:rFonts w:cs="Arial"/>
              </w:rPr>
              <w:t>given</w:t>
            </w:r>
            <w:r w:rsidRPr="001A6213">
              <w:rPr>
                <w:rFonts w:cs="Arial"/>
              </w:rPr>
              <w:t xml:space="preserve"> to it in the Concession Agreement;</w:t>
            </w:r>
          </w:p>
        </w:tc>
      </w:tr>
      <w:tr w:rsidR="0002383F" w:rsidRPr="001A6213" w14:paraId="50E83303" w14:textId="77777777" w:rsidTr="003242A5">
        <w:tc>
          <w:tcPr>
            <w:tcW w:w="692" w:type="pct"/>
          </w:tcPr>
          <w:p w14:paraId="57B75A38" w14:textId="77777777" w:rsidR="0002383F" w:rsidRPr="001A6213" w:rsidRDefault="0002383F" w:rsidP="00792BD1">
            <w:pPr>
              <w:pStyle w:val="Simple3"/>
              <w:ind w:left="1418" w:hanging="709"/>
            </w:pPr>
          </w:p>
        </w:tc>
        <w:tc>
          <w:tcPr>
            <w:tcW w:w="1833" w:type="pct"/>
          </w:tcPr>
          <w:p w14:paraId="300CF581" w14:textId="77777777" w:rsidR="0002383F" w:rsidRPr="001A6213" w:rsidRDefault="00AB500C" w:rsidP="0002383F">
            <w:pPr>
              <w:jc w:val="left"/>
              <w:rPr>
                <w:rFonts w:cs="Arial"/>
              </w:rPr>
            </w:pPr>
            <w:r w:rsidRPr="001A6213">
              <w:rPr>
                <w:rFonts w:cs="Arial"/>
              </w:rPr>
              <w:t>"</w:t>
            </w:r>
            <w:r w:rsidR="0002383F" w:rsidRPr="006D4424">
              <w:rPr>
                <w:rFonts w:cs="Arial"/>
                <w:b/>
              </w:rPr>
              <w:t>Facilities</w:t>
            </w:r>
            <w:r w:rsidRPr="001A6213">
              <w:rPr>
                <w:rFonts w:cs="Arial"/>
              </w:rPr>
              <w:t>"</w:t>
            </w:r>
          </w:p>
        </w:tc>
        <w:tc>
          <w:tcPr>
            <w:tcW w:w="2474" w:type="pct"/>
          </w:tcPr>
          <w:p w14:paraId="7C332390" w14:textId="77777777" w:rsidR="0002383F" w:rsidRPr="001A6213" w:rsidRDefault="0002383F" w:rsidP="00EA0FF2">
            <w:pPr>
              <w:rPr>
                <w:rFonts w:cs="Arial"/>
              </w:rPr>
            </w:pPr>
            <w:r w:rsidRPr="001A6213">
              <w:rPr>
                <w:rFonts w:cs="Arial"/>
              </w:rPr>
              <w:t xml:space="preserve">has the meaning </w:t>
            </w:r>
            <w:r w:rsidR="00EA0FF2">
              <w:rPr>
                <w:rFonts w:cs="Arial"/>
              </w:rPr>
              <w:t>given</w:t>
            </w:r>
            <w:r w:rsidR="00EA0FF2" w:rsidRPr="001A6213">
              <w:rPr>
                <w:rFonts w:cs="Arial"/>
              </w:rPr>
              <w:t xml:space="preserve"> </w:t>
            </w:r>
            <w:r w:rsidRPr="001A6213">
              <w:rPr>
                <w:rFonts w:cs="Arial"/>
              </w:rPr>
              <w:t>to it in the Concession Agreement;</w:t>
            </w:r>
          </w:p>
        </w:tc>
      </w:tr>
      <w:tr w:rsidR="00EC2D11" w:rsidRPr="001A6213" w14:paraId="3F6EB79E" w14:textId="77777777" w:rsidTr="003242A5">
        <w:tc>
          <w:tcPr>
            <w:tcW w:w="692" w:type="pct"/>
          </w:tcPr>
          <w:p w14:paraId="76F9E2E9" w14:textId="77777777" w:rsidR="00EC2D11" w:rsidRPr="001A6213" w:rsidRDefault="00EC2D11" w:rsidP="00792BD1">
            <w:pPr>
              <w:pStyle w:val="Simple3"/>
              <w:ind w:left="1418" w:hanging="709"/>
            </w:pPr>
          </w:p>
        </w:tc>
        <w:tc>
          <w:tcPr>
            <w:tcW w:w="1833" w:type="pct"/>
          </w:tcPr>
          <w:p w14:paraId="6B830944" w14:textId="77777777" w:rsidR="00EC2D11" w:rsidRPr="00EC2D11" w:rsidRDefault="00EC2D11" w:rsidP="0002383F">
            <w:pPr>
              <w:jc w:val="left"/>
              <w:rPr>
                <w:rFonts w:cs="Arial"/>
              </w:rPr>
            </w:pPr>
            <w:r>
              <w:rPr>
                <w:rFonts w:cs="Arial"/>
              </w:rPr>
              <w:t>"</w:t>
            </w:r>
            <w:r>
              <w:rPr>
                <w:rFonts w:cs="Arial"/>
                <w:b/>
              </w:rPr>
              <w:t>Final Inspection Report</w:t>
            </w:r>
            <w:r>
              <w:rPr>
                <w:rFonts w:cs="Arial"/>
              </w:rPr>
              <w:t xml:space="preserve">" </w:t>
            </w:r>
          </w:p>
        </w:tc>
        <w:tc>
          <w:tcPr>
            <w:tcW w:w="2474" w:type="pct"/>
          </w:tcPr>
          <w:p w14:paraId="1D076307" w14:textId="77777777" w:rsidR="00EC2D11" w:rsidRPr="001A6213" w:rsidRDefault="00EC2D11" w:rsidP="00EA0FF2">
            <w:pPr>
              <w:rPr>
                <w:rFonts w:cs="Arial"/>
              </w:rPr>
            </w:pPr>
            <w:r w:rsidRPr="001A6213">
              <w:rPr>
                <w:rFonts w:cs="Arial"/>
              </w:rPr>
              <w:t xml:space="preserve">has the meaning </w:t>
            </w:r>
            <w:r>
              <w:rPr>
                <w:rFonts w:cs="Arial"/>
              </w:rPr>
              <w:t>given</w:t>
            </w:r>
            <w:r w:rsidRPr="001A6213">
              <w:rPr>
                <w:rFonts w:cs="Arial"/>
              </w:rPr>
              <w:t xml:space="preserve"> to it in the Concession Agreement;</w:t>
            </w:r>
          </w:p>
        </w:tc>
      </w:tr>
      <w:tr w:rsidR="00B51D91" w:rsidRPr="001A6213" w14:paraId="69F3DD63" w14:textId="77777777" w:rsidTr="003242A5">
        <w:tc>
          <w:tcPr>
            <w:tcW w:w="692" w:type="pct"/>
          </w:tcPr>
          <w:p w14:paraId="11C06F5C" w14:textId="77777777" w:rsidR="00B51D91" w:rsidRPr="001A6213" w:rsidRDefault="00B51D91" w:rsidP="00792BD1">
            <w:pPr>
              <w:pStyle w:val="Simple3"/>
              <w:ind w:left="1418" w:hanging="709"/>
            </w:pPr>
          </w:p>
        </w:tc>
        <w:tc>
          <w:tcPr>
            <w:tcW w:w="1833" w:type="pct"/>
          </w:tcPr>
          <w:p w14:paraId="1E7CDFB6" w14:textId="4C8E949E" w:rsidR="00B51D91" w:rsidRPr="008B21FB" w:rsidRDefault="00B51D91" w:rsidP="0002383F">
            <w:pPr>
              <w:jc w:val="left"/>
              <w:rPr>
                <w:rFonts w:cs="Arial"/>
                <w:b/>
              </w:rPr>
            </w:pPr>
            <w:r w:rsidRPr="008B21FB">
              <w:rPr>
                <w:rFonts w:cs="Arial"/>
                <w:b/>
              </w:rPr>
              <w:t>"Good Industry Practice"</w:t>
            </w:r>
          </w:p>
        </w:tc>
        <w:tc>
          <w:tcPr>
            <w:tcW w:w="2474" w:type="pct"/>
          </w:tcPr>
          <w:p w14:paraId="379F00F1" w14:textId="412B6A53" w:rsidR="00B51D91" w:rsidRPr="001A6213" w:rsidRDefault="00B51D91" w:rsidP="00EA0FF2">
            <w:pPr>
              <w:rPr>
                <w:rFonts w:cs="Arial"/>
              </w:rPr>
            </w:pPr>
            <w:r w:rsidRPr="001A6213">
              <w:rPr>
                <w:rFonts w:cs="Arial"/>
              </w:rPr>
              <w:t xml:space="preserve">has the meaning </w:t>
            </w:r>
            <w:r>
              <w:rPr>
                <w:rFonts w:cs="Arial"/>
              </w:rPr>
              <w:t>given</w:t>
            </w:r>
            <w:r w:rsidRPr="001A6213">
              <w:rPr>
                <w:rFonts w:cs="Arial"/>
              </w:rPr>
              <w:t xml:space="preserve"> to it in the Concession Agreement;</w:t>
            </w:r>
          </w:p>
        </w:tc>
      </w:tr>
      <w:tr w:rsidR="004552DD" w:rsidRPr="001A6213" w14:paraId="058177BC" w14:textId="77777777" w:rsidTr="003242A5">
        <w:tc>
          <w:tcPr>
            <w:tcW w:w="692" w:type="pct"/>
          </w:tcPr>
          <w:p w14:paraId="15870B75" w14:textId="77777777" w:rsidR="004552DD" w:rsidRPr="001A6213" w:rsidRDefault="004552DD" w:rsidP="004552DD">
            <w:pPr>
              <w:pStyle w:val="Simple3"/>
              <w:ind w:left="1418" w:hanging="709"/>
            </w:pPr>
          </w:p>
        </w:tc>
        <w:tc>
          <w:tcPr>
            <w:tcW w:w="1833" w:type="pct"/>
          </w:tcPr>
          <w:p w14:paraId="78CF3FEC" w14:textId="77777777" w:rsidR="004552DD" w:rsidRPr="001A6213" w:rsidRDefault="004552DD" w:rsidP="004552DD">
            <w:pPr>
              <w:jc w:val="left"/>
              <w:rPr>
                <w:rFonts w:cs="Arial"/>
              </w:rPr>
            </w:pPr>
            <w:r w:rsidRPr="001A6213">
              <w:rPr>
                <w:rFonts w:cs="Arial"/>
              </w:rPr>
              <w:t>"</w:t>
            </w:r>
            <w:r w:rsidRPr="006D4424">
              <w:rPr>
                <w:rFonts w:cs="Arial"/>
                <w:b/>
              </w:rPr>
              <w:t>Inspection Certificates</w:t>
            </w:r>
            <w:r w:rsidRPr="001A6213">
              <w:rPr>
                <w:rFonts w:cs="Arial"/>
              </w:rPr>
              <w:t>"</w:t>
            </w:r>
          </w:p>
        </w:tc>
        <w:tc>
          <w:tcPr>
            <w:tcW w:w="2474" w:type="pct"/>
          </w:tcPr>
          <w:p w14:paraId="41D43852" w14:textId="6E5EFE22" w:rsidR="004552DD" w:rsidRPr="001A6213" w:rsidRDefault="004552DD" w:rsidP="00217A3D">
            <w:pPr>
              <w:rPr>
                <w:rFonts w:cs="Arial"/>
              </w:rPr>
            </w:pPr>
            <w:r w:rsidRPr="001A6213">
              <w:rPr>
                <w:rFonts w:cs="Arial"/>
              </w:rPr>
              <w:t xml:space="preserve">means the certificates to be issued for each month of the </w:t>
            </w:r>
            <w:r>
              <w:rPr>
                <w:rFonts w:cs="Arial"/>
              </w:rPr>
              <w:t>Term</w:t>
            </w:r>
            <w:r w:rsidRPr="001A6213">
              <w:rPr>
                <w:rFonts w:cs="Arial"/>
              </w:rPr>
              <w:t xml:space="preserve"> by the Independent Monitor, declaring that the </w:t>
            </w:r>
            <w:r>
              <w:rPr>
                <w:rFonts w:cs="Arial"/>
              </w:rPr>
              <w:t>Concessionaire</w:t>
            </w:r>
            <w:r w:rsidR="00A7712F">
              <w:rPr>
                <w:rFonts w:cs="Arial"/>
              </w:rPr>
              <w:t xml:space="preserve"> is performing its obligations in compliance with the Concession Agreement</w:t>
            </w:r>
            <w:r w:rsidRPr="001A6213">
              <w:rPr>
                <w:rFonts w:cs="Arial"/>
              </w:rPr>
              <w:t>;</w:t>
            </w:r>
          </w:p>
        </w:tc>
      </w:tr>
      <w:tr w:rsidR="006D4424" w:rsidRPr="001A6213" w14:paraId="3BBC44F4" w14:textId="77777777" w:rsidTr="003242A5">
        <w:tc>
          <w:tcPr>
            <w:tcW w:w="692" w:type="pct"/>
          </w:tcPr>
          <w:p w14:paraId="52DB27E2" w14:textId="77777777" w:rsidR="006D4424" w:rsidRPr="001A6213" w:rsidRDefault="006D4424" w:rsidP="004552DD">
            <w:pPr>
              <w:pStyle w:val="Simple3"/>
              <w:ind w:left="1418" w:hanging="709"/>
            </w:pPr>
          </w:p>
        </w:tc>
        <w:tc>
          <w:tcPr>
            <w:tcW w:w="1833" w:type="pct"/>
          </w:tcPr>
          <w:p w14:paraId="3C95F8F8" w14:textId="77777777" w:rsidR="006D4424" w:rsidRPr="006D4424" w:rsidRDefault="006D4424" w:rsidP="004552DD">
            <w:pPr>
              <w:jc w:val="left"/>
              <w:rPr>
                <w:rFonts w:cs="Arial"/>
              </w:rPr>
            </w:pPr>
            <w:r>
              <w:rPr>
                <w:rFonts w:cs="Arial"/>
              </w:rPr>
              <w:t>"</w:t>
            </w:r>
            <w:r>
              <w:rPr>
                <w:rFonts w:cs="Arial"/>
                <w:b/>
              </w:rPr>
              <w:t>Performance Standards Compliance Report</w:t>
            </w:r>
            <w:r>
              <w:rPr>
                <w:rFonts w:cs="Arial"/>
              </w:rPr>
              <w:t>"</w:t>
            </w:r>
          </w:p>
        </w:tc>
        <w:tc>
          <w:tcPr>
            <w:tcW w:w="2474" w:type="pct"/>
          </w:tcPr>
          <w:p w14:paraId="607D2333" w14:textId="77777777" w:rsidR="006D4424" w:rsidRPr="001A6213" w:rsidRDefault="006D4424" w:rsidP="004552DD">
            <w:pPr>
              <w:rPr>
                <w:rFonts w:cs="Arial"/>
              </w:rPr>
            </w:pPr>
            <w:r>
              <w:rPr>
                <w:rFonts w:cs="Arial"/>
              </w:rPr>
              <w:t xml:space="preserve">has the meaning given to it in the Concession Agreement; </w:t>
            </w:r>
          </w:p>
        </w:tc>
      </w:tr>
      <w:tr w:rsidR="00EC2D11" w:rsidRPr="001A6213" w14:paraId="2BE3AF31" w14:textId="77777777" w:rsidTr="003242A5">
        <w:tc>
          <w:tcPr>
            <w:tcW w:w="692" w:type="pct"/>
          </w:tcPr>
          <w:p w14:paraId="40AE0DEC" w14:textId="77777777" w:rsidR="00EC2D11" w:rsidRPr="001A6213" w:rsidRDefault="00EC2D11" w:rsidP="004552DD">
            <w:pPr>
              <w:pStyle w:val="Simple3"/>
              <w:ind w:left="1418" w:hanging="709"/>
            </w:pPr>
          </w:p>
        </w:tc>
        <w:tc>
          <w:tcPr>
            <w:tcW w:w="1833" w:type="pct"/>
          </w:tcPr>
          <w:p w14:paraId="7058E2EF" w14:textId="77777777" w:rsidR="00EC2D11" w:rsidRPr="00EC2D11" w:rsidRDefault="00EC2D11" w:rsidP="004552DD">
            <w:pPr>
              <w:jc w:val="left"/>
              <w:rPr>
                <w:rFonts w:cs="Arial"/>
              </w:rPr>
            </w:pPr>
            <w:r>
              <w:rPr>
                <w:rFonts w:cs="Arial"/>
              </w:rPr>
              <w:t>"</w:t>
            </w:r>
            <w:r>
              <w:rPr>
                <w:rFonts w:cs="Arial"/>
                <w:b/>
              </w:rPr>
              <w:t>Plant</w:t>
            </w:r>
            <w:r>
              <w:rPr>
                <w:rFonts w:cs="Arial"/>
              </w:rPr>
              <w:t>"</w:t>
            </w:r>
          </w:p>
        </w:tc>
        <w:tc>
          <w:tcPr>
            <w:tcW w:w="2474" w:type="pct"/>
          </w:tcPr>
          <w:p w14:paraId="1D06E09D" w14:textId="77777777" w:rsidR="00EC2D11" w:rsidRDefault="00EC2D11" w:rsidP="004552DD">
            <w:pPr>
              <w:rPr>
                <w:rFonts w:cs="Arial"/>
              </w:rPr>
            </w:pPr>
            <w:r>
              <w:rPr>
                <w:rFonts w:cs="Arial"/>
              </w:rPr>
              <w:t>has the meaning given to it in the Concession Agreement;</w:t>
            </w:r>
          </w:p>
        </w:tc>
      </w:tr>
      <w:tr w:rsidR="0002383F" w:rsidRPr="001A6213" w14:paraId="07985A7E" w14:textId="77777777" w:rsidTr="003242A5">
        <w:tc>
          <w:tcPr>
            <w:tcW w:w="692" w:type="pct"/>
          </w:tcPr>
          <w:p w14:paraId="58C4C191" w14:textId="77777777" w:rsidR="0002383F" w:rsidRPr="001A6213" w:rsidRDefault="0002383F" w:rsidP="00792BD1">
            <w:pPr>
              <w:pStyle w:val="Simple3"/>
              <w:ind w:left="1418" w:hanging="709"/>
            </w:pPr>
          </w:p>
        </w:tc>
        <w:tc>
          <w:tcPr>
            <w:tcW w:w="1833" w:type="pct"/>
          </w:tcPr>
          <w:p w14:paraId="0F42BE8E" w14:textId="77777777" w:rsidR="0002383F" w:rsidRPr="001A6213" w:rsidRDefault="00AB500C" w:rsidP="0002383F">
            <w:pPr>
              <w:jc w:val="left"/>
              <w:rPr>
                <w:rFonts w:cs="Arial"/>
              </w:rPr>
            </w:pPr>
            <w:r w:rsidRPr="001A6213">
              <w:rPr>
                <w:rFonts w:cs="Arial"/>
              </w:rPr>
              <w:t>"</w:t>
            </w:r>
            <w:r w:rsidR="0002383F" w:rsidRPr="006D4424">
              <w:rPr>
                <w:rFonts w:cs="Arial"/>
                <w:b/>
              </w:rPr>
              <w:t>Project</w:t>
            </w:r>
            <w:r w:rsidRPr="001A6213">
              <w:rPr>
                <w:rFonts w:cs="Arial"/>
              </w:rPr>
              <w:t>"</w:t>
            </w:r>
          </w:p>
        </w:tc>
        <w:tc>
          <w:tcPr>
            <w:tcW w:w="2474" w:type="pct"/>
          </w:tcPr>
          <w:p w14:paraId="0E951020" w14:textId="77777777" w:rsidR="0002383F" w:rsidRPr="001A6213" w:rsidRDefault="0002383F" w:rsidP="00EA0FF2">
            <w:pPr>
              <w:rPr>
                <w:rFonts w:cs="Arial"/>
              </w:rPr>
            </w:pPr>
            <w:r w:rsidRPr="001A6213">
              <w:rPr>
                <w:rFonts w:cs="Arial"/>
              </w:rPr>
              <w:t xml:space="preserve">has the meaning </w:t>
            </w:r>
            <w:r w:rsidR="00EA0FF2">
              <w:rPr>
                <w:rFonts w:cs="Arial"/>
              </w:rPr>
              <w:t xml:space="preserve">given </w:t>
            </w:r>
            <w:r w:rsidRPr="001A6213">
              <w:rPr>
                <w:rFonts w:cs="Arial"/>
              </w:rPr>
              <w:t>to it in the Concession Agreement;</w:t>
            </w:r>
          </w:p>
        </w:tc>
      </w:tr>
      <w:tr w:rsidR="0002383F" w:rsidRPr="001A6213" w14:paraId="6B4318E1" w14:textId="77777777" w:rsidTr="003242A5">
        <w:tc>
          <w:tcPr>
            <w:tcW w:w="692" w:type="pct"/>
          </w:tcPr>
          <w:p w14:paraId="7AD45675" w14:textId="77777777" w:rsidR="0002383F" w:rsidRPr="001A6213" w:rsidRDefault="0002383F" w:rsidP="00792BD1">
            <w:pPr>
              <w:pStyle w:val="Simple3"/>
              <w:ind w:left="1418" w:hanging="709"/>
            </w:pPr>
          </w:p>
        </w:tc>
        <w:tc>
          <w:tcPr>
            <w:tcW w:w="1833" w:type="pct"/>
          </w:tcPr>
          <w:p w14:paraId="3F05B9AB" w14:textId="77777777" w:rsidR="0002383F" w:rsidRPr="001A6213" w:rsidRDefault="00AB500C" w:rsidP="0002383F">
            <w:pPr>
              <w:jc w:val="left"/>
              <w:rPr>
                <w:rFonts w:cs="Arial"/>
              </w:rPr>
            </w:pPr>
            <w:r w:rsidRPr="001A6213">
              <w:rPr>
                <w:rFonts w:cs="Arial"/>
              </w:rPr>
              <w:t>"</w:t>
            </w:r>
            <w:r w:rsidR="0002383F" w:rsidRPr="006D4424">
              <w:rPr>
                <w:rFonts w:cs="Arial"/>
                <w:b/>
              </w:rPr>
              <w:t>Project Document</w:t>
            </w:r>
            <w:r w:rsidR="002000B4" w:rsidRPr="006D4424">
              <w:rPr>
                <w:rFonts w:cs="Arial"/>
                <w:b/>
              </w:rPr>
              <w:t>s</w:t>
            </w:r>
            <w:r w:rsidRPr="001A6213">
              <w:rPr>
                <w:rFonts w:cs="Arial"/>
              </w:rPr>
              <w:t>"</w:t>
            </w:r>
            <w:r w:rsidR="0002383F" w:rsidRPr="001A6213">
              <w:rPr>
                <w:rFonts w:cs="Arial"/>
              </w:rPr>
              <w:t xml:space="preserve"> </w:t>
            </w:r>
          </w:p>
        </w:tc>
        <w:tc>
          <w:tcPr>
            <w:tcW w:w="2474" w:type="pct"/>
          </w:tcPr>
          <w:p w14:paraId="59B0B601" w14:textId="77777777" w:rsidR="0002383F" w:rsidRPr="001A6213" w:rsidRDefault="0002383F" w:rsidP="00EA0FF2">
            <w:pPr>
              <w:rPr>
                <w:rFonts w:cs="Arial"/>
              </w:rPr>
            </w:pPr>
            <w:r w:rsidRPr="001A6213">
              <w:rPr>
                <w:rFonts w:cs="Arial"/>
              </w:rPr>
              <w:t xml:space="preserve">has the meaning </w:t>
            </w:r>
            <w:r w:rsidR="00EA0FF2">
              <w:rPr>
                <w:rFonts w:cs="Arial"/>
              </w:rPr>
              <w:t>given to it in the Concession Agreement</w:t>
            </w:r>
            <w:r w:rsidRPr="001A6213">
              <w:rPr>
                <w:rFonts w:cs="Arial"/>
              </w:rPr>
              <w:t>;</w:t>
            </w:r>
          </w:p>
        </w:tc>
      </w:tr>
      <w:tr w:rsidR="004552DD" w:rsidRPr="001A6213" w14:paraId="0B7191D9" w14:textId="77777777" w:rsidTr="003242A5">
        <w:tc>
          <w:tcPr>
            <w:tcW w:w="692" w:type="pct"/>
          </w:tcPr>
          <w:p w14:paraId="081E6BC0" w14:textId="77777777" w:rsidR="004552DD" w:rsidRPr="001A6213" w:rsidRDefault="004552DD" w:rsidP="004552DD">
            <w:pPr>
              <w:pStyle w:val="Simple3"/>
              <w:ind w:left="1418" w:hanging="709"/>
            </w:pPr>
          </w:p>
        </w:tc>
        <w:tc>
          <w:tcPr>
            <w:tcW w:w="1833" w:type="pct"/>
          </w:tcPr>
          <w:p w14:paraId="1218498B" w14:textId="77777777" w:rsidR="004552DD" w:rsidRPr="001A6213" w:rsidRDefault="004552DD" w:rsidP="004552DD">
            <w:pPr>
              <w:jc w:val="left"/>
              <w:rPr>
                <w:rFonts w:cs="Arial"/>
              </w:rPr>
            </w:pPr>
            <w:r w:rsidRPr="001A6213">
              <w:rPr>
                <w:rFonts w:cs="Arial"/>
              </w:rPr>
              <w:t>"</w:t>
            </w:r>
            <w:r w:rsidRPr="006D4424">
              <w:rPr>
                <w:rFonts w:cs="Arial"/>
                <w:b/>
              </w:rPr>
              <w:t>Project Monitoring Steering Committee</w:t>
            </w:r>
            <w:r w:rsidRPr="001A6213">
              <w:rPr>
                <w:rFonts w:cs="Arial"/>
              </w:rPr>
              <w:t>"</w:t>
            </w:r>
          </w:p>
        </w:tc>
        <w:tc>
          <w:tcPr>
            <w:tcW w:w="2474" w:type="pct"/>
          </w:tcPr>
          <w:p w14:paraId="48CA1417" w14:textId="77777777" w:rsidR="004552DD" w:rsidRPr="001A6213" w:rsidRDefault="004552DD" w:rsidP="004552DD">
            <w:pPr>
              <w:rPr>
                <w:rFonts w:cs="Arial"/>
              </w:rPr>
            </w:pPr>
            <w:r>
              <w:rPr>
                <w:rFonts w:cs="Arial"/>
              </w:rPr>
              <w:t>has the meaning given to it in the Concession Agreement</w:t>
            </w:r>
            <w:r w:rsidRPr="001A6213">
              <w:rPr>
                <w:rFonts w:cs="Arial"/>
              </w:rPr>
              <w:t>;</w:t>
            </w:r>
          </w:p>
        </w:tc>
      </w:tr>
      <w:tr w:rsidR="0002383F" w:rsidRPr="001A6213" w14:paraId="0A21A7A4" w14:textId="77777777" w:rsidTr="003242A5">
        <w:tc>
          <w:tcPr>
            <w:tcW w:w="692" w:type="pct"/>
          </w:tcPr>
          <w:p w14:paraId="1EF4DCFE" w14:textId="77777777" w:rsidR="0002383F" w:rsidRPr="001A6213" w:rsidRDefault="0002383F" w:rsidP="00792BD1">
            <w:pPr>
              <w:pStyle w:val="Simple3"/>
              <w:ind w:left="1418" w:hanging="709"/>
            </w:pPr>
          </w:p>
        </w:tc>
        <w:tc>
          <w:tcPr>
            <w:tcW w:w="1833" w:type="pct"/>
          </w:tcPr>
          <w:p w14:paraId="32CEC7BA" w14:textId="77777777" w:rsidR="0002383F" w:rsidRPr="001A6213" w:rsidRDefault="00AB500C" w:rsidP="0002383F">
            <w:pPr>
              <w:jc w:val="left"/>
              <w:rPr>
                <w:rFonts w:cs="Arial"/>
              </w:rPr>
            </w:pPr>
            <w:r w:rsidRPr="001A6213">
              <w:rPr>
                <w:rFonts w:cs="Arial"/>
              </w:rPr>
              <w:t>"</w:t>
            </w:r>
            <w:r w:rsidR="0002383F" w:rsidRPr="006D4424">
              <w:rPr>
                <w:rFonts w:cs="Arial"/>
                <w:b/>
              </w:rPr>
              <w:t>Quarter</w:t>
            </w:r>
            <w:r w:rsidRPr="001A6213">
              <w:rPr>
                <w:rFonts w:cs="Arial"/>
              </w:rPr>
              <w:t>"</w:t>
            </w:r>
          </w:p>
        </w:tc>
        <w:tc>
          <w:tcPr>
            <w:tcW w:w="2474" w:type="pct"/>
          </w:tcPr>
          <w:p w14:paraId="41D1010A" w14:textId="2AC30EC9" w:rsidR="0002383F" w:rsidRPr="001A6213" w:rsidRDefault="0002383F" w:rsidP="006868BC">
            <w:pPr>
              <w:rPr>
                <w:rFonts w:cs="Arial"/>
              </w:rPr>
            </w:pPr>
            <w:r w:rsidRPr="001A6213">
              <w:rPr>
                <w:rFonts w:cs="Arial"/>
              </w:rPr>
              <w:t>means the three month period ending on 30 June, 30 September, 31 December and 31 March, or such shorter period as determined from the Effective Date under the Concession Agreement;</w:t>
            </w:r>
          </w:p>
        </w:tc>
      </w:tr>
      <w:tr w:rsidR="00A7712F" w:rsidRPr="001A6213" w14:paraId="397E636C" w14:textId="77777777" w:rsidTr="0032734D">
        <w:tc>
          <w:tcPr>
            <w:tcW w:w="692" w:type="pct"/>
          </w:tcPr>
          <w:p w14:paraId="4828EB3C" w14:textId="77777777" w:rsidR="00A7712F" w:rsidRPr="001A6213" w:rsidRDefault="00A7712F" w:rsidP="00792BD1">
            <w:pPr>
              <w:pStyle w:val="Simple3"/>
              <w:ind w:left="1418" w:hanging="709"/>
            </w:pPr>
          </w:p>
        </w:tc>
        <w:tc>
          <w:tcPr>
            <w:tcW w:w="1833" w:type="pct"/>
          </w:tcPr>
          <w:p w14:paraId="64D54086" w14:textId="77777777" w:rsidR="00A7712F" w:rsidRPr="00A7712F" w:rsidRDefault="00A7712F" w:rsidP="0002383F">
            <w:pPr>
              <w:jc w:val="left"/>
              <w:rPr>
                <w:rFonts w:cs="Arial"/>
              </w:rPr>
            </w:pPr>
            <w:r>
              <w:rPr>
                <w:rFonts w:cs="Arial"/>
              </w:rPr>
              <w:t>"</w:t>
            </w:r>
            <w:r>
              <w:rPr>
                <w:rFonts w:cs="Arial"/>
                <w:b/>
              </w:rPr>
              <w:t>Retention Amount</w:t>
            </w:r>
            <w:r>
              <w:rPr>
                <w:rFonts w:cs="Arial"/>
              </w:rPr>
              <w:t xml:space="preserve">" </w:t>
            </w:r>
          </w:p>
        </w:tc>
        <w:tc>
          <w:tcPr>
            <w:tcW w:w="2474" w:type="pct"/>
          </w:tcPr>
          <w:p w14:paraId="64194BD0" w14:textId="6C16D7B2" w:rsidR="00A7712F" w:rsidRPr="00A7712F" w:rsidRDefault="00A7712F" w:rsidP="00B340DA">
            <w:pPr>
              <w:rPr>
                <w:rFonts w:cs="Arial"/>
              </w:rPr>
            </w:pPr>
            <w:r>
              <w:rPr>
                <w:rFonts w:cs="Arial"/>
              </w:rPr>
              <w:t xml:space="preserve">has the meaning given to it in Clause </w:t>
            </w:r>
            <w:r>
              <w:rPr>
                <w:rFonts w:cs="Arial"/>
              </w:rPr>
              <w:fldChar w:fldCharType="begin"/>
            </w:r>
            <w:r>
              <w:rPr>
                <w:rFonts w:cs="Arial"/>
              </w:rPr>
              <w:instrText xml:space="preserve"> REF _Ref104418396 \r \h </w:instrText>
            </w:r>
            <w:r>
              <w:rPr>
                <w:rFonts w:cs="Arial"/>
              </w:rPr>
            </w:r>
            <w:r>
              <w:rPr>
                <w:rFonts w:cs="Arial"/>
              </w:rPr>
              <w:fldChar w:fldCharType="separate"/>
            </w:r>
            <w:r w:rsidR="00020E44">
              <w:rPr>
                <w:rFonts w:cs="Arial"/>
              </w:rPr>
              <w:t>12.2</w:t>
            </w:r>
            <w:r>
              <w:rPr>
                <w:rFonts w:cs="Arial"/>
              </w:rPr>
              <w:fldChar w:fldCharType="end"/>
            </w:r>
            <w:r>
              <w:rPr>
                <w:rFonts w:cs="Arial"/>
              </w:rPr>
              <w:t xml:space="preserve"> (</w:t>
            </w:r>
            <w:r>
              <w:rPr>
                <w:rFonts w:cs="Arial"/>
                <w:i/>
              </w:rPr>
              <w:t>Fees Payable and Payment</w:t>
            </w:r>
            <w:r>
              <w:rPr>
                <w:rFonts w:cs="Arial"/>
              </w:rPr>
              <w:t>);</w:t>
            </w:r>
          </w:p>
        </w:tc>
      </w:tr>
      <w:tr w:rsidR="0002383F" w:rsidRPr="001A6213" w14:paraId="47355181" w14:textId="77777777" w:rsidTr="008B21FB">
        <w:tc>
          <w:tcPr>
            <w:tcW w:w="692" w:type="pct"/>
          </w:tcPr>
          <w:p w14:paraId="0BDF1FA1" w14:textId="77777777" w:rsidR="0002383F" w:rsidRPr="001A6213" w:rsidRDefault="0002383F" w:rsidP="00792BD1">
            <w:pPr>
              <w:pStyle w:val="Simple3"/>
              <w:ind w:left="1418" w:hanging="709"/>
            </w:pPr>
          </w:p>
        </w:tc>
        <w:tc>
          <w:tcPr>
            <w:tcW w:w="1833" w:type="pct"/>
          </w:tcPr>
          <w:p w14:paraId="09CD2641" w14:textId="77777777" w:rsidR="0002383F" w:rsidRPr="001A6213" w:rsidRDefault="00AB500C" w:rsidP="0002383F">
            <w:pPr>
              <w:jc w:val="left"/>
              <w:rPr>
                <w:rFonts w:cs="Arial"/>
              </w:rPr>
            </w:pPr>
            <w:r w:rsidRPr="001A6213">
              <w:rPr>
                <w:rFonts w:cs="Arial"/>
              </w:rPr>
              <w:t>"</w:t>
            </w:r>
            <w:r w:rsidR="0002383F" w:rsidRPr="006D4424">
              <w:rPr>
                <w:rFonts w:cs="Arial"/>
                <w:b/>
              </w:rPr>
              <w:t>Section 37(2) Undertaking</w:t>
            </w:r>
            <w:r w:rsidRPr="001A6213">
              <w:rPr>
                <w:rFonts w:cs="Arial"/>
              </w:rPr>
              <w:t>"</w:t>
            </w:r>
          </w:p>
        </w:tc>
        <w:tc>
          <w:tcPr>
            <w:tcW w:w="2474" w:type="pct"/>
          </w:tcPr>
          <w:p w14:paraId="1E413906" w14:textId="77777777" w:rsidR="0002383F" w:rsidRPr="001A6213" w:rsidRDefault="00EA0FF2" w:rsidP="0002383F">
            <w:pPr>
              <w:rPr>
                <w:rFonts w:cs="Arial"/>
              </w:rPr>
            </w:pPr>
            <w:r>
              <w:rPr>
                <w:rFonts w:cs="Arial"/>
              </w:rPr>
              <w:t>has the meaning given to it in the Concession Agreement</w:t>
            </w:r>
            <w:r w:rsidR="0002383F" w:rsidRPr="001A6213">
              <w:rPr>
                <w:rFonts w:cs="Arial"/>
              </w:rPr>
              <w:t>;</w:t>
            </w:r>
          </w:p>
        </w:tc>
      </w:tr>
      <w:tr w:rsidR="00396F9A" w:rsidRPr="001A6213" w14:paraId="1A5F1607" w14:textId="77777777" w:rsidTr="003242A5">
        <w:tc>
          <w:tcPr>
            <w:tcW w:w="692" w:type="pct"/>
          </w:tcPr>
          <w:p w14:paraId="63848FC9" w14:textId="77777777" w:rsidR="00396F9A" w:rsidRPr="001A6213" w:rsidRDefault="00396F9A" w:rsidP="00396F9A">
            <w:pPr>
              <w:pStyle w:val="Simple3"/>
              <w:ind w:left="1418" w:hanging="709"/>
            </w:pPr>
          </w:p>
        </w:tc>
        <w:tc>
          <w:tcPr>
            <w:tcW w:w="1833" w:type="pct"/>
          </w:tcPr>
          <w:p w14:paraId="6F8D0E9F" w14:textId="2A9690B7" w:rsidR="00396F9A" w:rsidRPr="001A6213" w:rsidRDefault="00396F9A" w:rsidP="00396F9A">
            <w:pPr>
              <w:jc w:val="left"/>
              <w:rPr>
                <w:rFonts w:cs="Arial"/>
              </w:rPr>
            </w:pPr>
            <w:r w:rsidRPr="001A6213">
              <w:rPr>
                <w:rFonts w:cs="Arial"/>
              </w:rPr>
              <w:t>"</w:t>
            </w:r>
            <w:r w:rsidRPr="00D54764">
              <w:rPr>
                <w:rFonts w:cs="Arial"/>
                <w:b/>
              </w:rPr>
              <w:t>Services</w:t>
            </w:r>
            <w:r w:rsidRPr="001A6213">
              <w:rPr>
                <w:rFonts w:cs="Arial"/>
              </w:rPr>
              <w:t>"</w:t>
            </w:r>
          </w:p>
        </w:tc>
        <w:tc>
          <w:tcPr>
            <w:tcW w:w="2474" w:type="pct"/>
          </w:tcPr>
          <w:p w14:paraId="1176EC97" w14:textId="7E0BD55D" w:rsidR="00396F9A" w:rsidRDefault="00396F9A" w:rsidP="00B51D91">
            <w:pPr>
              <w:rPr>
                <w:rFonts w:cs="Arial"/>
              </w:rPr>
            </w:pPr>
            <w:r w:rsidRPr="001A6213">
              <w:rPr>
                <w:rFonts w:cs="Arial"/>
              </w:rPr>
              <w:t xml:space="preserve">means the services to be performed by the Independent Monitor </w:t>
            </w:r>
            <w:r>
              <w:rPr>
                <w:rFonts w:cs="Arial"/>
              </w:rPr>
              <w:t xml:space="preserve">under this Agreement, as set out in </w:t>
            </w:r>
            <w:r w:rsidR="00B51D91">
              <w:rPr>
                <w:rFonts w:cs="Arial"/>
              </w:rPr>
              <w:t xml:space="preserve">Clause </w:t>
            </w:r>
            <w:r w:rsidR="00B51D91">
              <w:rPr>
                <w:rFonts w:cs="Arial"/>
              </w:rPr>
              <w:fldChar w:fldCharType="begin"/>
            </w:r>
            <w:r w:rsidR="00B51D91">
              <w:rPr>
                <w:rFonts w:cs="Arial"/>
              </w:rPr>
              <w:instrText xml:space="preserve"> REF _Ref104892327 \w \h </w:instrText>
            </w:r>
            <w:r w:rsidR="00B51D91">
              <w:rPr>
                <w:rFonts w:cs="Arial"/>
              </w:rPr>
            </w:r>
            <w:r w:rsidR="00B51D91">
              <w:rPr>
                <w:rFonts w:cs="Arial"/>
              </w:rPr>
              <w:fldChar w:fldCharType="separate"/>
            </w:r>
            <w:r w:rsidR="00020E44">
              <w:rPr>
                <w:rFonts w:cs="Arial"/>
              </w:rPr>
              <w:t>8</w:t>
            </w:r>
            <w:r w:rsidR="00B51D91">
              <w:rPr>
                <w:rFonts w:cs="Arial"/>
              </w:rPr>
              <w:fldChar w:fldCharType="end"/>
            </w:r>
            <w:r w:rsidR="00B51D91">
              <w:rPr>
                <w:rFonts w:cs="Arial"/>
              </w:rPr>
              <w:t xml:space="preserve"> and </w:t>
            </w:r>
            <w:r>
              <w:rPr>
                <w:rFonts w:cs="Arial"/>
              </w:rPr>
              <w:t>Schedule 1 (</w:t>
            </w:r>
            <w:r w:rsidR="00B51D91" w:rsidRPr="008B21FB">
              <w:rPr>
                <w:rFonts w:cs="Arial"/>
                <w:i/>
              </w:rPr>
              <w:t xml:space="preserve">Scope of </w:t>
            </w:r>
            <w:r w:rsidRPr="00B51D91">
              <w:rPr>
                <w:rFonts w:cs="Arial"/>
                <w:i/>
              </w:rPr>
              <w:t>Services</w:t>
            </w:r>
            <w:r>
              <w:rPr>
                <w:rFonts w:cs="Arial"/>
              </w:rPr>
              <w:t>)</w:t>
            </w:r>
            <w:r w:rsidRPr="001A6213">
              <w:rPr>
                <w:rFonts w:cs="Arial"/>
              </w:rPr>
              <w:t>;</w:t>
            </w:r>
          </w:p>
        </w:tc>
      </w:tr>
      <w:tr w:rsidR="0002383F" w:rsidRPr="001A6213" w14:paraId="0C62C724" w14:textId="77777777" w:rsidTr="008B21FB">
        <w:tc>
          <w:tcPr>
            <w:tcW w:w="692" w:type="pct"/>
          </w:tcPr>
          <w:p w14:paraId="4CDCD4B9" w14:textId="77777777" w:rsidR="0002383F" w:rsidRPr="001A6213" w:rsidRDefault="0002383F" w:rsidP="00792BD1">
            <w:pPr>
              <w:pStyle w:val="Simple3"/>
              <w:ind w:left="1418" w:hanging="709"/>
            </w:pPr>
          </w:p>
        </w:tc>
        <w:tc>
          <w:tcPr>
            <w:tcW w:w="1833" w:type="pct"/>
          </w:tcPr>
          <w:p w14:paraId="4ED9904D" w14:textId="77777777" w:rsidR="0002383F" w:rsidRPr="001A6213" w:rsidRDefault="00AB500C" w:rsidP="0002383F">
            <w:pPr>
              <w:jc w:val="left"/>
              <w:rPr>
                <w:rFonts w:cs="Arial"/>
              </w:rPr>
            </w:pPr>
            <w:r w:rsidRPr="001A6213">
              <w:rPr>
                <w:rFonts w:cs="Arial"/>
              </w:rPr>
              <w:t>"</w:t>
            </w:r>
            <w:r w:rsidR="0002383F" w:rsidRPr="006D4424">
              <w:rPr>
                <w:rFonts w:cs="Arial"/>
                <w:b/>
              </w:rPr>
              <w:t>Subcontractors</w:t>
            </w:r>
            <w:r w:rsidRPr="001A6213">
              <w:rPr>
                <w:rFonts w:cs="Arial"/>
              </w:rPr>
              <w:t>"</w:t>
            </w:r>
          </w:p>
        </w:tc>
        <w:tc>
          <w:tcPr>
            <w:tcW w:w="2474" w:type="pct"/>
          </w:tcPr>
          <w:p w14:paraId="0B81C4AD" w14:textId="77777777" w:rsidR="0002383F" w:rsidRPr="001A6213" w:rsidRDefault="0002383F" w:rsidP="00EA0FF2">
            <w:pPr>
              <w:rPr>
                <w:rFonts w:cs="Arial"/>
              </w:rPr>
            </w:pPr>
            <w:r w:rsidRPr="001A6213">
              <w:rPr>
                <w:rFonts w:cs="Arial"/>
              </w:rPr>
              <w:t xml:space="preserve">has the meaning </w:t>
            </w:r>
            <w:r w:rsidR="00EA0FF2">
              <w:rPr>
                <w:rFonts w:cs="Arial"/>
              </w:rPr>
              <w:t>given</w:t>
            </w:r>
            <w:r w:rsidR="00EA0FF2" w:rsidRPr="001A6213">
              <w:rPr>
                <w:rFonts w:cs="Arial"/>
              </w:rPr>
              <w:t xml:space="preserve"> </w:t>
            </w:r>
            <w:r w:rsidRPr="001A6213">
              <w:rPr>
                <w:rFonts w:cs="Arial"/>
              </w:rPr>
              <w:t>to it in the Concession Agreement;</w:t>
            </w:r>
          </w:p>
        </w:tc>
      </w:tr>
      <w:tr w:rsidR="00EC693B" w:rsidRPr="001A6213" w14:paraId="6DBCFA84" w14:textId="77777777" w:rsidTr="008B21FB">
        <w:tc>
          <w:tcPr>
            <w:tcW w:w="692" w:type="pct"/>
          </w:tcPr>
          <w:p w14:paraId="447E5C96" w14:textId="77777777" w:rsidR="00EC693B" w:rsidRPr="001A6213" w:rsidRDefault="00EC693B" w:rsidP="00792BD1">
            <w:pPr>
              <w:pStyle w:val="Simple3"/>
              <w:ind w:left="1418" w:hanging="709"/>
            </w:pPr>
          </w:p>
        </w:tc>
        <w:tc>
          <w:tcPr>
            <w:tcW w:w="1833" w:type="pct"/>
          </w:tcPr>
          <w:p w14:paraId="3EB2BC49" w14:textId="77777777" w:rsidR="00EC693B" w:rsidRPr="003242A5" w:rsidRDefault="00EC693B" w:rsidP="0002383F">
            <w:pPr>
              <w:jc w:val="left"/>
              <w:rPr>
                <w:rFonts w:cs="Arial"/>
                <w:b/>
              </w:rPr>
            </w:pPr>
            <w:r w:rsidRPr="003242A5">
              <w:rPr>
                <w:rFonts w:cs="Arial"/>
                <w:b/>
              </w:rPr>
              <w:t>"Technical Specification"</w:t>
            </w:r>
          </w:p>
        </w:tc>
        <w:tc>
          <w:tcPr>
            <w:tcW w:w="2474" w:type="pct"/>
          </w:tcPr>
          <w:p w14:paraId="69EE1588" w14:textId="77777777" w:rsidR="00EC693B" w:rsidRDefault="00C2789D" w:rsidP="00EA0FF2">
            <w:pPr>
              <w:rPr>
                <w:rFonts w:cs="Arial"/>
              </w:rPr>
            </w:pPr>
            <w:r w:rsidRPr="001A6213">
              <w:rPr>
                <w:rFonts w:cs="Arial"/>
              </w:rPr>
              <w:t xml:space="preserve">has the meaning </w:t>
            </w:r>
            <w:r>
              <w:rPr>
                <w:rFonts w:cs="Arial"/>
              </w:rPr>
              <w:t>given</w:t>
            </w:r>
            <w:r w:rsidRPr="001A6213">
              <w:rPr>
                <w:rFonts w:cs="Arial"/>
              </w:rPr>
              <w:t xml:space="preserve"> to it in the Concession Agreement;</w:t>
            </w:r>
          </w:p>
        </w:tc>
      </w:tr>
      <w:tr w:rsidR="004552DD" w:rsidRPr="001A6213" w14:paraId="15E22BFE" w14:textId="77777777" w:rsidTr="008B21FB">
        <w:tc>
          <w:tcPr>
            <w:tcW w:w="692" w:type="pct"/>
          </w:tcPr>
          <w:p w14:paraId="05E37A51" w14:textId="77777777" w:rsidR="004552DD" w:rsidRPr="001A6213" w:rsidRDefault="004552DD" w:rsidP="00792BD1">
            <w:pPr>
              <w:pStyle w:val="Simple3"/>
              <w:ind w:left="1418" w:hanging="709"/>
            </w:pPr>
          </w:p>
        </w:tc>
        <w:tc>
          <w:tcPr>
            <w:tcW w:w="1833" w:type="pct"/>
          </w:tcPr>
          <w:p w14:paraId="02D81952" w14:textId="77777777" w:rsidR="004552DD" w:rsidRPr="001A6213" w:rsidRDefault="004552DD" w:rsidP="0002383F">
            <w:pPr>
              <w:jc w:val="left"/>
              <w:rPr>
                <w:rFonts w:cs="Arial"/>
              </w:rPr>
            </w:pPr>
            <w:r>
              <w:rPr>
                <w:rFonts w:cs="Arial"/>
              </w:rPr>
              <w:t>"</w:t>
            </w:r>
            <w:r w:rsidRPr="006D4424">
              <w:rPr>
                <w:rFonts w:cs="Arial"/>
                <w:b/>
              </w:rPr>
              <w:t>Term</w:t>
            </w:r>
            <w:r>
              <w:rPr>
                <w:rFonts w:cs="Arial"/>
              </w:rPr>
              <w:t>"</w:t>
            </w:r>
          </w:p>
        </w:tc>
        <w:tc>
          <w:tcPr>
            <w:tcW w:w="2474" w:type="pct"/>
          </w:tcPr>
          <w:p w14:paraId="3750127E" w14:textId="77777777" w:rsidR="004552DD" w:rsidRPr="001A6213" w:rsidRDefault="004552DD" w:rsidP="00EA0FF2">
            <w:pPr>
              <w:rPr>
                <w:rFonts w:cs="Arial"/>
              </w:rPr>
            </w:pPr>
            <w:r>
              <w:rPr>
                <w:rFonts w:cs="Arial"/>
              </w:rPr>
              <w:t>has the meaning given to it in the Concession Agreement;</w:t>
            </w:r>
          </w:p>
        </w:tc>
      </w:tr>
      <w:tr w:rsidR="0002383F" w:rsidRPr="001A6213" w14:paraId="5BD5C4ED" w14:textId="77777777" w:rsidTr="008B21FB">
        <w:tc>
          <w:tcPr>
            <w:tcW w:w="692" w:type="pct"/>
          </w:tcPr>
          <w:p w14:paraId="20BE6CF1" w14:textId="77777777" w:rsidR="0002383F" w:rsidRPr="001A6213" w:rsidRDefault="0002383F" w:rsidP="00792BD1">
            <w:pPr>
              <w:pStyle w:val="Simple3"/>
              <w:ind w:left="1418" w:hanging="709"/>
            </w:pPr>
          </w:p>
        </w:tc>
        <w:tc>
          <w:tcPr>
            <w:tcW w:w="1833" w:type="pct"/>
          </w:tcPr>
          <w:p w14:paraId="44661FD5" w14:textId="77777777" w:rsidR="0002383F" w:rsidRPr="001A6213" w:rsidRDefault="00AB500C" w:rsidP="0002383F">
            <w:pPr>
              <w:jc w:val="left"/>
              <w:rPr>
                <w:rFonts w:cs="Arial"/>
              </w:rPr>
            </w:pPr>
            <w:r w:rsidRPr="001A6213">
              <w:rPr>
                <w:rFonts w:cs="Arial"/>
              </w:rPr>
              <w:t>"</w:t>
            </w:r>
            <w:r w:rsidR="0002383F" w:rsidRPr="006D4424">
              <w:rPr>
                <w:rFonts w:cs="Arial"/>
                <w:b/>
              </w:rPr>
              <w:t>VAT</w:t>
            </w:r>
            <w:r w:rsidRPr="001A6213">
              <w:rPr>
                <w:rFonts w:cs="Arial"/>
              </w:rPr>
              <w:t>"</w:t>
            </w:r>
          </w:p>
        </w:tc>
        <w:tc>
          <w:tcPr>
            <w:tcW w:w="2474" w:type="pct"/>
          </w:tcPr>
          <w:p w14:paraId="1CE016C2" w14:textId="77777777" w:rsidR="0002383F" w:rsidRPr="001A6213" w:rsidRDefault="0002383F" w:rsidP="0002383F">
            <w:pPr>
              <w:rPr>
                <w:rFonts w:cs="Arial"/>
              </w:rPr>
            </w:pPr>
            <w:r w:rsidRPr="001A6213">
              <w:rPr>
                <w:rFonts w:cs="Arial"/>
              </w:rPr>
              <w:t>means value-added tax as defined in the Value-Added Tax Act, 1991;</w:t>
            </w:r>
          </w:p>
        </w:tc>
      </w:tr>
    </w:tbl>
    <w:p w14:paraId="32F097A2" w14:textId="77777777" w:rsidR="00AE4A43" w:rsidRPr="001A6213" w:rsidRDefault="00AE4A43" w:rsidP="0002383F">
      <w:pPr>
        <w:pStyle w:val="Heading2"/>
        <w:keepNext/>
      </w:pPr>
      <w:r w:rsidRPr="001A6213">
        <w:t>In this Agreement, except where the context otherwise requires:</w:t>
      </w:r>
    </w:p>
    <w:p w14:paraId="52F5EC08" w14:textId="77777777" w:rsidR="00AE4A43" w:rsidRPr="001A6213" w:rsidRDefault="00AE4A43" w:rsidP="00966C65">
      <w:pPr>
        <w:pStyle w:val="Simple3"/>
        <w:numPr>
          <w:ilvl w:val="2"/>
          <w:numId w:val="9"/>
        </w:numPr>
      </w:pPr>
      <w:r w:rsidRPr="001A6213">
        <w:t xml:space="preserve">the masculine includes the feminine and neuter and vice versa; </w:t>
      </w:r>
    </w:p>
    <w:p w14:paraId="3F6CC201" w14:textId="77777777" w:rsidR="00AE4A43" w:rsidRPr="001A6213" w:rsidRDefault="00AE4A43" w:rsidP="00966C65">
      <w:pPr>
        <w:pStyle w:val="Simple3"/>
        <w:numPr>
          <w:ilvl w:val="2"/>
          <w:numId w:val="9"/>
        </w:numPr>
      </w:pPr>
      <w:r w:rsidRPr="001A6213">
        <w:t>the singular includes the plural and vice versa;</w:t>
      </w:r>
    </w:p>
    <w:p w14:paraId="4A5B64B3" w14:textId="77777777" w:rsidR="00AE4A43" w:rsidRPr="001A6213" w:rsidRDefault="00AE4A43" w:rsidP="00966C65">
      <w:pPr>
        <w:pStyle w:val="Simple3"/>
        <w:numPr>
          <w:ilvl w:val="2"/>
          <w:numId w:val="9"/>
        </w:numPr>
      </w:pPr>
      <w:r w:rsidRPr="001A6213">
        <w:t>any reference to a natural person includes a body corporate, firm or association and vice versa;</w:t>
      </w:r>
    </w:p>
    <w:p w14:paraId="2F32F3AE" w14:textId="70ECF9BA" w:rsidR="00AE4A43" w:rsidRPr="001A6213" w:rsidRDefault="00AE4A43" w:rsidP="00966C65">
      <w:pPr>
        <w:pStyle w:val="Simple3"/>
        <w:numPr>
          <w:ilvl w:val="2"/>
          <w:numId w:val="9"/>
        </w:numPr>
      </w:pPr>
      <w:r w:rsidRPr="001A6213">
        <w:t>terms used with an uppercase first letter in this Agreement which are not defined in this</w:t>
      </w:r>
      <w:r w:rsidR="0002383F" w:rsidRPr="001A6213">
        <w:t xml:space="preserve"> </w:t>
      </w:r>
      <w:r w:rsidRPr="001A6213">
        <w:t xml:space="preserve">Agreement are accorded the meanings </w:t>
      </w:r>
      <w:r w:rsidR="00587F1B">
        <w:t>given</w:t>
      </w:r>
      <w:r w:rsidR="00587F1B" w:rsidRPr="001A6213">
        <w:t xml:space="preserve"> </w:t>
      </w:r>
      <w:r w:rsidRPr="001A6213">
        <w:t>to them in the Concession Agreement;</w:t>
      </w:r>
    </w:p>
    <w:p w14:paraId="50BB2D15" w14:textId="77777777" w:rsidR="00AE4A43" w:rsidRPr="001A6213" w:rsidRDefault="00AE4A43" w:rsidP="00966C65">
      <w:pPr>
        <w:pStyle w:val="Simple3"/>
        <w:numPr>
          <w:ilvl w:val="2"/>
          <w:numId w:val="9"/>
        </w:numPr>
      </w:pPr>
      <w:r w:rsidRPr="001A6213">
        <w:t xml:space="preserve">the headings of the </w:t>
      </w:r>
      <w:r w:rsidR="00966C65">
        <w:t>Clause</w:t>
      </w:r>
      <w:r w:rsidRPr="001A6213">
        <w:t>s of this Agreement are included for reference purposes only and</w:t>
      </w:r>
      <w:r w:rsidR="0002383F" w:rsidRPr="001A6213">
        <w:t xml:space="preserve"> </w:t>
      </w:r>
      <w:r w:rsidRPr="001A6213">
        <w:t>shall not affect the interpretation of the provisions to which they relate;</w:t>
      </w:r>
    </w:p>
    <w:p w14:paraId="37BD546C" w14:textId="77777777" w:rsidR="00AE4A43" w:rsidRPr="001A6213" w:rsidRDefault="00AE4A43" w:rsidP="00966C65">
      <w:pPr>
        <w:pStyle w:val="Simple3"/>
        <w:numPr>
          <w:ilvl w:val="2"/>
          <w:numId w:val="9"/>
        </w:numPr>
      </w:pPr>
      <w:r w:rsidRPr="001A6213">
        <w:lastRenderedPageBreak/>
        <w:t>expressions defined in this Agreement shall bear the same meanings in schedules or</w:t>
      </w:r>
      <w:r w:rsidR="0002383F" w:rsidRPr="001A6213">
        <w:t xml:space="preserve"> </w:t>
      </w:r>
      <w:r w:rsidRPr="001A6213">
        <w:t>annexures to this Agreement which do not themselves contain their own definitions;</w:t>
      </w:r>
    </w:p>
    <w:p w14:paraId="755C8C3F" w14:textId="77777777" w:rsidR="00AE4A43" w:rsidRPr="001A6213" w:rsidRDefault="00AE4A43" w:rsidP="00966C65">
      <w:pPr>
        <w:pStyle w:val="Simple3"/>
        <w:numPr>
          <w:ilvl w:val="2"/>
          <w:numId w:val="9"/>
        </w:numPr>
      </w:pPr>
      <w:r w:rsidRPr="001A6213">
        <w:t>if any provision in a definition is a substantive provision conferring rights or imposing</w:t>
      </w:r>
      <w:r w:rsidR="0002383F" w:rsidRPr="001A6213">
        <w:t xml:space="preserve"> </w:t>
      </w:r>
      <w:r w:rsidRPr="001A6213">
        <w:t xml:space="preserve">obligations on any Party, effect shall be given to it as if it was a substantive </w:t>
      </w:r>
      <w:r w:rsidR="00966C65">
        <w:t>Clause</w:t>
      </w:r>
      <w:r w:rsidRPr="001A6213">
        <w:t xml:space="preserve"> in the body of the Agreement, notwithstanding that it is only contained in the definition </w:t>
      </w:r>
      <w:r w:rsidR="00966C65">
        <w:t>Clause</w:t>
      </w:r>
      <w:r w:rsidRPr="001A6213">
        <w:t>; and</w:t>
      </w:r>
    </w:p>
    <w:p w14:paraId="7A7D44FE" w14:textId="77777777" w:rsidR="00AE4A43" w:rsidRPr="001A6213" w:rsidRDefault="00AE4A43" w:rsidP="00587F1B">
      <w:pPr>
        <w:pStyle w:val="Simple3"/>
        <w:numPr>
          <w:ilvl w:val="2"/>
          <w:numId w:val="9"/>
        </w:numPr>
        <w:tabs>
          <w:tab w:val="left" w:pos="1985"/>
        </w:tabs>
      </w:pPr>
      <w:r w:rsidRPr="001A6213">
        <w:t>the rule of construction that a contract shall be interpreted against the Party responsible for</w:t>
      </w:r>
      <w:r w:rsidR="0002383F" w:rsidRPr="001A6213">
        <w:t xml:space="preserve"> </w:t>
      </w:r>
      <w:r w:rsidRPr="001A6213">
        <w:t>drafting or preparation of that contract, shall not apply.</w:t>
      </w:r>
    </w:p>
    <w:p w14:paraId="32CCCB12" w14:textId="77777777" w:rsidR="00AE4A43" w:rsidRPr="001A6213" w:rsidRDefault="00AE4A43" w:rsidP="0002383F">
      <w:pPr>
        <w:pStyle w:val="Heading1"/>
      </w:pPr>
      <w:bookmarkStart w:id="10" w:name="_Toc100318894"/>
      <w:bookmarkStart w:id="11" w:name="_Toc100322666"/>
      <w:bookmarkStart w:id="12" w:name="_Toc104901076"/>
      <w:r w:rsidRPr="001A6213">
        <w:t>APPOINTMENT AND ACCEPTANCE</w:t>
      </w:r>
      <w:bookmarkEnd w:id="10"/>
      <w:bookmarkEnd w:id="11"/>
      <w:bookmarkEnd w:id="12"/>
    </w:p>
    <w:p w14:paraId="759742AF" w14:textId="77777777" w:rsidR="00AE4A43" w:rsidRPr="001A6213" w:rsidRDefault="00AE4A43" w:rsidP="0002383F">
      <w:pPr>
        <w:pStyle w:val="Heading2"/>
      </w:pPr>
      <w:r w:rsidRPr="001A6213">
        <w:t xml:space="preserve">The Municipality and the </w:t>
      </w:r>
      <w:r w:rsidR="001A6213">
        <w:t>Concessionaire</w:t>
      </w:r>
      <w:r w:rsidRPr="001A6213">
        <w:t xml:space="preserve"> hereby jointly appoint the Independent </w:t>
      </w:r>
      <w:r w:rsidR="00D0068C" w:rsidRPr="001A6213">
        <w:t>Monitor</w:t>
      </w:r>
      <w:r w:rsidRPr="001A6213">
        <w:t xml:space="preserve"> to</w:t>
      </w:r>
      <w:r w:rsidR="0002383F" w:rsidRPr="001A6213">
        <w:t xml:space="preserve"> </w:t>
      </w:r>
      <w:r w:rsidRPr="001A6213">
        <w:t xml:space="preserve">execute the Services and the Independent </w:t>
      </w:r>
      <w:r w:rsidR="00D0068C" w:rsidRPr="001A6213">
        <w:t>Monitor</w:t>
      </w:r>
      <w:r w:rsidRPr="001A6213">
        <w:t xml:space="preserve"> accepts such appointment subject to the terms and conditions set out herein.</w:t>
      </w:r>
    </w:p>
    <w:p w14:paraId="46E628E9" w14:textId="57D9BE19" w:rsidR="00AE4A43" w:rsidRPr="001A6213" w:rsidRDefault="00AE4A43" w:rsidP="0002383F">
      <w:pPr>
        <w:pStyle w:val="Heading2"/>
      </w:pPr>
      <w:r w:rsidRPr="001A6213">
        <w:t xml:space="preserve">The appointment of the Independent </w:t>
      </w:r>
      <w:r w:rsidR="00D0068C" w:rsidRPr="001A6213">
        <w:t xml:space="preserve">Monitor </w:t>
      </w:r>
      <w:r w:rsidRPr="001A6213">
        <w:t>shall not create an employment contract or</w:t>
      </w:r>
      <w:r w:rsidR="0002383F" w:rsidRPr="001A6213">
        <w:t xml:space="preserve"> </w:t>
      </w:r>
      <w:r w:rsidRPr="001A6213">
        <w:t xml:space="preserve">relationship between the Parties and the Independent </w:t>
      </w:r>
      <w:r w:rsidR="00D0068C" w:rsidRPr="001A6213">
        <w:t xml:space="preserve">Monitor </w:t>
      </w:r>
      <w:r w:rsidRPr="001A6213">
        <w:t xml:space="preserve">shall therefore not be entitled to any </w:t>
      </w:r>
      <w:r w:rsidR="00D0068C" w:rsidRPr="001A6213">
        <w:t>benefits that the employees of t</w:t>
      </w:r>
      <w:r w:rsidRPr="001A6213">
        <w:t xml:space="preserve">he Municipality or the </w:t>
      </w:r>
      <w:r w:rsidR="001A6213">
        <w:t>Concessionaire</w:t>
      </w:r>
      <w:r w:rsidRPr="001A6213">
        <w:t xml:space="preserve"> are entitled to.</w:t>
      </w:r>
    </w:p>
    <w:p w14:paraId="06BC5DDF" w14:textId="77777777" w:rsidR="00AE4A43" w:rsidRPr="001A6213" w:rsidRDefault="00AE4A43" w:rsidP="0002383F">
      <w:pPr>
        <w:pStyle w:val="Heading1"/>
      </w:pPr>
      <w:bookmarkStart w:id="13" w:name="_Toc100318895"/>
      <w:bookmarkStart w:id="14" w:name="_Toc100322667"/>
      <w:bookmarkStart w:id="15" w:name="_Toc104901077"/>
      <w:r w:rsidRPr="001A6213">
        <w:t>DURATION OF AGREEMENT</w:t>
      </w:r>
      <w:bookmarkEnd w:id="13"/>
      <w:bookmarkEnd w:id="14"/>
      <w:bookmarkEnd w:id="15"/>
    </w:p>
    <w:p w14:paraId="0369E4B8" w14:textId="577B56CF" w:rsidR="0002383F" w:rsidRPr="001A6213" w:rsidRDefault="0002383F" w:rsidP="00AB500C">
      <w:pPr>
        <w:pStyle w:val="Body1"/>
        <w:rPr>
          <w:rFonts w:cs="Arial"/>
        </w:rPr>
      </w:pPr>
      <w:r w:rsidRPr="001A6213">
        <w:rPr>
          <w:rFonts w:cs="Arial"/>
        </w:rPr>
        <w:t xml:space="preserve">This Agreement shall commence on the Commencement Date and subject to </w:t>
      </w:r>
      <w:r w:rsidR="00966C65">
        <w:rPr>
          <w:rFonts w:cs="Arial"/>
        </w:rPr>
        <w:t>Clause</w:t>
      </w:r>
      <w:r w:rsidRPr="001A6213">
        <w:rPr>
          <w:rFonts w:cs="Arial"/>
        </w:rPr>
        <w:t xml:space="preserve">s </w:t>
      </w:r>
      <w:r w:rsidR="00587F1B">
        <w:rPr>
          <w:rFonts w:cs="Arial"/>
        </w:rPr>
        <w:fldChar w:fldCharType="begin"/>
      </w:r>
      <w:r w:rsidR="00587F1B">
        <w:rPr>
          <w:rFonts w:cs="Arial"/>
        </w:rPr>
        <w:instrText xml:space="preserve"> REF _Ref104834319 \w \h </w:instrText>
      </w:r>
      <w:r w:rsidR="00587F1B">
        <w:rPr>
          <w:rFonts w:cs="Arial"/>
        </w:rPr>
      </w:r>
      <w:r w:rsidR="00587F1B">
        <w:rPr>
          <w:rFonts w:cs="Arial"/>
        </w:rPr>
        <w:fldChar w:fldCharType="separate"/>
      </w:r>
      <w:r w:rsidR="00020E44">
        <w:rPr>
          <w:rFonts w:cs="Arial"/>
        </w:rPr>
        <w:t>16</w:t>
      </w:r>
      <w:r w:rsidR="00587F1B">
        <w:rPr>
          <w:rFonts w:cs="Arial"/>
        </w:rPr>
        <w:fldChar w:fldCharType="end"/>
      </w:r>
      <w:r w:rsidRPr="001A6213">
        <w:rPr>
          <w:rFonts w:cs="Arial"/>
        </w:rPr>
        <w:t xml:space="preserve"> (</w:t>
      </w:r>
      <w:r w:rsidRPr="001A6213">
        <w:rPr>
          <w:rFonts w:cs="Arial"/>
          <w:i/>
        </w:rPr>
        <w:t>Termination</w:t>
      </w:r>
      <w:r w:rsidRPr="001A6213">
        <w:rPr>
          <w:rFonts w:cs="Arial"/>
        </w:rPr>
        <w:t xml:space="preserve">) and </w:t>
      </w:r>
      <w:r w:rsidR="00587F1B">
        <w:rPr>
          <w:rFonts w:cs="Arial"/>
        </w:rPr>
        <w:fldChar w:fldCharType="begin"/>
      </w:r>
      <w:r w:rsidR="00587F1B">
        <w:rPr>
          <w:rFonts w:cs="Arial"/>
        </w:rPr>
        <w:instrText xml:space="preserve"> REF _Ref104834330 \w \h </w:instrText>
      </w:r>
      <w:r w:rsidR="00587F1B">
        <w:rPr>
          <w:rFonts w:cs="Arial"/>
        </w:rPr>
      </w:r>
      <w:r w:rsidR="00587F1B">
        <w:rPr>
          <w:rFonts w:cs="Arial"/>
        </w:rPr>
        <w:fldChar w:fldCharType="separate"/>
      </w:r>
      <w:r w:rsidR="00020E44">
        <w:rPr>
          <w:rFonts w:cs="Arial"/>
        </w:rPr>
        <w:t>17</w:t>
      </w:r>
      <w:r w:rsidR="00587F1B">
        <w:rPr>
          <w:rFonts w:cs="Arial"/>
        </w:rPr>
        <w:fldChar w:fldCharType="end"/>
      </w:r>
      <w:r w:rsidRPr="001A6213">
        <w:rPr>
          <w:rFonts w:cs="Arial"/>
        </w:rPr>
        <w:t xml:space="preserve"> (</w:t>
      </w:r>
      <w:r w:rsidRPr="001A6213">
        <w:rPr>
          <w:rFonts w:cs="Arial"/>
          <w:i/>
        </w:rPr>
        <w:t>Breach of Agreement</w:t>
      </w:r>
      <w:r w:rsidRPr="001A6213">
        <w:rPr>
          <w:rFonts w:cs="Arial"/>
        </w:rPr>
        <w:t xml:space="preserve">) of </w:t>
      </w:r>
      <w:r w:rsidR="003242A5" w:rsidRPr="001A6213">
        <w:rPr>
          <w:rFonts w:cs="Arial"/>
        </w:rPr>
        <w:t>th</w:t>
      </w:r>
      <w:r w:rsidR="003242A5">
        <w:rPr>
          <w:rFonts w:cs="Arial"/>
        </w:rPr>
        <w:t>is</w:t>
      </w:r>
      <w:r w:rsidR="003242A5" w:rsidRPr="001A6213">
        <w:rPr>
          <w:rFonts w:cs="Arial"/>
        </w:rPr>
        <w:t xml:space="preserve"> </w:t>
      </w:r>
      <w:r w:rsidRPr="001A6213">
        <w:rPr>
          <w:rFonts w:cs="Arial"/>
        </w:rPr>
        <w:t>Agreement, shall subsist for the Contract Period.</w:t>
      </w:r>
    </w:p>
    <w:p w14:paraId="10781CDF" w14:textId="77777777" w:rsidR="00D0068C" w:rsidRPr="001A6213" w:rsidRDefault="00D0068C" w:rsidP="00D0068C">
      <w:pPr>
        <w:pStyle w:val="Heading1"/>
      </w:pPr>
      <w:bookmarkStart w:id="16" w:name="_Ref104893498"/>
      <w:bookmarkStart w:id="17" w:name="_Toc104901078"/>
      <w:r w:rsidRPr="001A6213">
        <w:t>PROJECT MONITORING STEERING COMMITTEE</w:t>
      </w:r>
      <w:bookmarkEnd w:id="16"/>
      <w:bookmarkEnd w:id="17"/>
    </w:p>
    <w:p w14:paraId="6AF84910" w14:textId="77777777" w:rsidR="00D0068C" w:rsidRPr="001A6213" w:rsidRDefault="00D0068C" w:rsidP="00D0068C">
      <w:pPr>
        <w:pStyle w:val="Heading2"/>
      </w:pPr>
      <w:r w:rsidRPr="001A6213">
        <w:t xml:space="preserve">The Independent Monitor </w:t>
      </w:r>
      <w:r w:rsidR="00541C62">
        <w:t>shall perform the</w:t>
      </w:r>
      <w:r w:rsidRPr="001A6213">
        <w:t xml:space="preserve"> Services </w:t>
      </w:r>
      <w:r w:rsidR="0041048E">
        <w:t>in accordance with the terms of this Agreement</w:t>
      </w:r>
      <w:r w:rsidR="00587F1B">
        <w:t xml:space="preserve"> and in consultation and co-operation with the Project Monitoring Steering Committee</w:t>
      </w:r>
      <w:r w:rsidRPr="001A6213">
        <w:t>.</w:t>
      </w:r>
    </w:p>
    <w:p w14:paraId="5217D18A" w14:textId="5E148FA1" w:rsidR="00D0068C" w:rsidRPr="001A6213" w:rsidRDefault="00D0068C" w:rsidP="00D0068C">
      <w:pPr>
        <w:pStyle w:val="Heading2"/>
      </w:pPr>
      <w:r w:rsidRPr="001A6213">
        <w:t xml:space="preserve">The Independent Monitor shall report to the Project Monitoring Steering Committee on all matters relating to compliance by the </w:t>
      </w:r>
      <w:r w:rsidR="001A6213">
        <w:t>Concessionaire</w:t>
      </w:r>
      <w:r w:rsidR="00587F1B">
        <w:t>'s compliance with</w:t>
      </w:r>
      <w:r w:rsidRPr="001A6213">
        <w:t xml:space="preserve"> its obligations under the Concession Agreement.</w:t>
      </w:r>
    </w:p>
    <w:p w14:paraId="76CE762B" w14:textId="30CF737C" w:rsidR="00D0068C" w:rsidRPr="001A6213" w:rsidRDefault="00D0068C" w:rsidP="00D0068C">
      <w:pPr>
        <w:pStyle w:val="Heading2"/>
      </w:pPr>
      <w:r w:rsidRPr="001A6213">
        <w:lastRenderedPageBreak/>
        <w:t xml:space="preserve">The Independent Monitor shall report to the Project Monitoring Steering Committee on any anticipated </w:t>
      </w:r>
      <w:r w:rsidR="00587F1B">
        <w:t>delays to the</w:t>
      </w:r>
      <w:r w:rsidR="003242A5">
        <w:t xml:space="preserve"> achievement of</w:t>
      </w:r>
      <w:r w:rsidR="00587F1B">
        <w:t xml:space="preserve"> </w:t>
      </w:r>
      <w:r w:rsidR="003242A5">
        <w:t>any Commercial Operation Date</w:t>
      </w:r>
      <w:r w:rsidRPr="001A6213">
        <w:t>.</w:t>
      </w:r>
    </w:p>
    <w:p w14:paraId="6998440F" w14:textId="4E4BE831" w:rsidR="00D0068C" w:rsidRPr="001A6213" w:rsidRDefault="00D0068C" w:rsidP="00D0068C">
      <w:pPr>
        <w:pStyle w:val="Heading2"/>
      </w:pPr>
      <w:r w:rsidRPr="001A6213">
        <w:t>The Independent Monitor shall attend and report at regular meetings with the Project Monitoring Steering Committee on its activities relating to the Project and the progress of the Project</w:t>
      </w:r>
      <w:r w:rsidR="00D653AF">
        <w:t>.</w:t>
      </w:r>
      <w:r w:rsidR="00587F1B">
        <w:t xml:space="preserve"> The meetings are</w:t>
      </w:r>
      <w:r w:rsidRPr="001A6213">
        <w:t xml:space="preserve"> anticipated to be monthly.</w:t>
      </w:r>
    </w:p>
    <w:p w14:paraId="1177D7C8" w14:textId="69131046" w:rsidR="00D0068C" w:rsidRPr="001A6213" w:rsidRDefault="00D0068C" w:rsidP="00792BD1">
      <w:pPr>
        <w:pStyle w:val="Heading2"/>
      </w:pPr>
      <w:r w:rsidRPr="001A6213">
        <w:t>The Independent Monitor shall comply with all reasonable instructions given to it by the Project Monitoring Steering Committee for the purposes of the Independent Monitor conducting the Services, except and to the extent that the Independent Monitor reasonably considers that any such instructions vary or might vary the Services or its responsibilities under this Agreement, or prejudice or might prejudice the exercise by the Independent Monitor of its professional, fair and impartial judgment under this Agreement. I</w:t>
      </w:r>
      <w:r w:rsidR="00DC6E56">
        <w:t xml:space="preserve">f </w:t>
      </w:r>
      <w:r w:rsidRPr="001A6213">
        <w:t xml:space="preserve">a dispute arises between the Project Monitoring Steering Committee and the Independent Monitor in respect of any instructions given by the Project Monitoring Steering Committee to the Independent Monitor in accordance with this </w:t>
      </w:r>
      <w:r w:rsidR="00966C65">
        <w:t>Clause</w:t>
      </w:r>
      <w:r w:rsidRPr="001A6213">
        <w:t xml:space="preserve">, such dispute shall be referred to dispute resolution </w:t>
      </w:r>
      <w:r w:rsidR="00587F1B">
        <w:t>pursuant to</w:t>
      </w:r>
      <w:r w:rsidRPr="001A6213">
        <w:t xml:space="preserve"> </w:t>
      </w:r>
      <w:r w:rsidR="00966C65">
        <w:t>Clause</w:t>
      </w:r>
      <w:r w:rsidRPr="001A6213">
        <w:t xml:space="preserve"> </w:t>
      </w:r>
      <w:r w:rsidR="00D653AF">
        <w:fldChar w:fldCharType="begin"/>
      </w:r>
      <w:r w:rsidR="00D653AF">
        <w:instrText xml:space="preserve"> REF _Ref104881692 \w \h </w:instrText>
      </w:r>
      <w:r w:rsidR="00D653AF">
        <w:fldChar w:fldCharType="separate"/>
      </w:r>
      <w:r w:rsidR="00020E44">
        <w:t>18</w:t>
      </w:r>
      <w:r w:rsidR="00D653AF">
        <w:fldChar w:fldCharType="end"/>
      </w:r>
      <w:r w:rsidRPr="001A6213">
        <w:t xml:space="preserve"> (</w:t>
      </w:r>
      <w:r w:rsidRPr="003242A5">
        <w:rPr>
          <w:i/>
        </w:rPr>
        <w:t>Dispute Resolution</w:t>
      </w:r>
      <w:r w:rsidR="00DC6E56" w:rsidRPr="001A6213">
        <w:t>)</w:t>
      </w:r>
      <w:r w:rsidR="00DC6E56">
        <w:t xml:space="preserve">, </w:t>
      </w:r>
      <w:r w:rsidR="00587F1B">
        <w:t>except</w:t>
      </w:r>
      <w:r w:rsidRPr="001A6213">
        <w:t xml:space="preserve"> where a dispute arises between the Municipality and the </w:t>
      </w:r>
      <w:r w:rsidR="001A6213">
        <w:t>Concessionaire</w:t>
      </w:r>
      <w:r w:rsidRPr="001A6213">
        <w:t xml:space="preserve"> in respect hereof, such matter shall be resolved in accordance with </w:t>
      </w:r>
      <w:r w:rsidR="009B6B7B">
        <w:t>Clause 33.4</w:t>
      </w:r>
      <w:r w:rsidRPr="001A6213">
        <w:t xml:space="preserve"> (</w:t>
      </w:r>
      <w:r w:rsidRPr="001A6213">
        <w:rPr>
          <w:i/>
        </w:rPr>
        <w:t>Fast</w:t>
      </w:r>
      <w:r w:rsidR="00587F1B">
        <w:rPr>
          <w:i/>
        </w:rPr>
        <w:t xml:space="preserve"> T</w:t>
      </w:r>
      <w:r w:rsidRPr="001A6213">
        <w:rPr>
          <w:i/>
        </w:rPr>
        <w:t>rack Dispute Resolution</w:t>
      </w:r>
      <w:r w:rsidRPr="001A6213">
        <w:t>) of the Concession Agreement.</w:t>
      </w:r>
    </w:p>
    <w:p w14:paraId="3D9DCF73" w14:textId="77777777" w:rsidR="00D0068C" w:rsidRPr="001A6213" w:rsidRDefault="00D0068C" w:rsidP="00D0068C">
      <w:pPr>
        <w:pStyle w:val="Heading2"/>
      </w:pPr>
      <w:r w:rsidRPr="001A6213">
        <w:t>All instructions to the Independent Monitor shall be given in writing by the Project Monitoring Steering Committee</w:t>
      </w:r>
      <w:r w:rsidR="00087870" w:rsidRPr="001A6213">
        <w:t xml:space="preserve">.  </w:t>
      </w:r>
      <w:r w:rsidRPr="001A6213">
        <w:t>To the extent that the Independent Monitor performs any act without the written instructions of the Project Monitoring Steering Committee, such act shall be for the cost of the Independent Monitor.</w:t>
      </w:r>
    </w:p>
    <w:p w14:paraId="6A2C46AA" w14:textId="77777777" w:rsidR="0002383F" w:rsidRPr="001A6213" w:rsidRDefault="0002383F" w:rsidP="00AB500C">
      <w:pPr>
        <w:pStyle w:val="Heading1"/>
      </w:pPr>
      <w:bookmarkStart w:id="18" w:name="_Toc100322669"/>
      <w:bookmarkStart w:id="19" w:name="_Toc104901079"/>
      <w:r w:rsidRPr="001A6213">
        <w:t>PROJECT DOCUMENTS</w:t>
      </w:r>
      <w:bookmarkEnd w:id="18"/>
      <w:bookmarkEnd w:id="19"/>
    </w:p>
    <w:p w14:paraId="3F9FEA6F" w14:textId="77777777" w:rsidR="0002383F" w:rsidRPr="001A6213" w:rsidRDefault="0002383F" w:rsidP="00AB500C">
      <w:pPr>
        <w:pStyle w:val="Heading2"/>
      </w:pPr>
      <w:r w:rsidRPr="001A6213">
        <w:t xml:space="preserve">The Independent </w:t>
      </w:r>
      <w:r w:rsidR="00D0068C" w:rsidRPr="001A6213">
        <w:t>Monitor</w:t>
      </w:r>
      <w:r w:rsidRPr="001A6213">
        <w:t xml:space="preserve"> shall familiarise itself with the Project Documents to the extent</w:t>
      </w:r>
      <w:r w:rsidR="00AB500C" w:rsidRPr="001A6213">
        <w:t xml:space="preserve"> </w:t>
      </w:r>
      <w:r w:rsidRPr="001A6213">
        <w:t xml:space="preserve">necessary to perform its obligations </w:t>
      </w:r>
      <w:r w:rsidR="005C5C0A">
        <w:t>under</w:t>
      </w:r>
      <w:r w:rsidRPr="001A6213">
        <w:t xml:space="preserve"> this Agreement.</w:t>
      </w:r>
    </w:p>
    <w:p w14:paraId="74F175C5" w14:textId="77777777" w:rsidR="0002383F" w:rsidRPr="001A6213" w:rsidRDefault="0002383F" w:rsidP="00AB500C">
      <w:pPr>
        <w:pStyle w:val="Heading2"/>
        <w:keepNext/>
      </w:pPr>
      <w:bookmarkStart w:id="20" w:name="_Ref104897181"/>
      <w:r w:rsidRPr="001A6213">
        <w:t xml:space="preserve">The </w:t>
      </w:r>
      <w:r w:rsidR="001A6213">
        <w:t>Concessionaire</w:t>
      </w:r>
      <w:r w:rsidRPr="001A6213">
        <w:t xml:space="preserve"> shall ensure that the requisite information and documentation is provided to</w:t>
      </w:r>
      <w:r w:rsidR="00AB500C" w:rsidRPr="001A6213">
        <w:t xml:space="preserve"> </w:t>
      </w:r>
      <w:r w:rsidRPr="001A6213">
        <w:t xml:space="preserve">the Independent </w:t>
      </w:r>
      <w:r w:rsidR="00D0068C" w:rsidRPr="001A6213">
        <w:t>Monitor</w:t>
      </w:r>
      <w:r w:rsidRPr="001A6213">
        <w:t xml:space="preserve"> to enable it to discharge its responsibilities and duties in terms of this Agreement</w:t>
      </w:r>
      <w:r w:rsidR="0026036C" w:rsidRPr="001A6213">
        <w:t xml:space="preserve">.  </w:t>
      </w:r>
      <w:r w:rsidRPr="001A6213">
        <w:t>This information includes, but is not limited to, the following:</w:t>
      </w:r>
      <w:bookmarkEnd w:id="20"/>
    </w:p>
    <w:p w14:paraId="6E3FF169" w14:textId="77777777" w:rsidR="0002383F" w:rsidRPr="001A6213" w:rsidRDefault="006D4424" w:rsidP="00966C65">
      <w:pPr>
        <w:pStyle w:val="Simple3"/>
        <w:numPr>
          <w:ilvl w:val="2"/>
          <w:numId w:val="10"/>
        </w:numPr>
      </w:pPr>
      <w:r>
        <w:t>[</w:t>
      </w:r>
      <w:r w:rsidR="0002383F" w:rsidRPr="001A6213">
        <w:t xml:space="preserve">copies of working drawings, schedules and specifications prepared by the </w:t>
      </w:r>
      <w:r w:rsidR="001A6213">
        <w:t>Concessionaire</w:t>
      </w:r>
      <w:r w:rsidR="0002383F" w:rsidRPr="001A6213">
        <w:t xml:space="preserve"> and Subcontractors sufficient to demonstrate compliance of the </w:t>
      </w:r>
      <w:r w:rsidR="001A6213">
        <w:lastRenderedPageBreak/>
        <w:t>Concessionaire</w:t>
      </w:r>
      <w:r w:rsidR="0002383F" w:rsidRPr="001A6213">
        <w:t xml:space="preserve"> and Subcontractors against the requirements of the Concession Agreement;</w:t>
      </w:r>
    </w:p>
    <w:p w14:paraId="261D4A3F" w14:textId="77777777" w:rsidR="0002383F" w:rsidRPr="001A6213" w:rsidRDefault="0002383F" w:rsidP="00966C65">
      <w:pPr>
        <w:pStyle w:val="Simple3"/>
        <w:numPr>
          <w:ilvl w:val="2"/>
          <w:numId w:val="9"/>
        </w:numPr>
      </w:pPr>
      <w:r w:rsidRPr="001A6213">
        <w:t xml:space="preserve">copies of the </w:t>
      </w:r>
      <w:r w:rsidR="001A6213">
        <w:t>Concessionaire</w:t>
      </w:r>
      <w:r w:rsidR="00AB500C" w:rsidRPr="001A6213">
        <w:t>'</w:t>
      </w:r>
      <w:r w:rsidRPr="001A6213">
        <w:t>s correspondence relating to building control matters;</w:t>
      </w:r>
    </w:p>
    <w:p w14:paraId="4CB62B87" w14:textId="77777777" w:rsidR="0002383F" w:rsidRPr="001A6213" w:rsidRDefault="0002383F" w:rsidP="00966C65">
      <w:pPr>
        <w:pStyle w:val="Simple3"/>
        <w:numPr>
          <w:ilvl w:val="2"/>
          <w:numId w:val="9"/>
        </w:numPr>
      </w:pPr>
      <w:r w:rsidRPr="001A6213">
        <w:t xml:space="preserve">detailed summaries of the </w:t>
      </w:r>
      <w:r w:rsidR="001A6213">
        <w:t>Concessionaire</w:t>
      </w:r>
      <w:r w:rsidR="00AB500C" w:rsidRPr="001A6213">
        <w:t>'</w:t>
      </w:r>
      <w:r w:rsidRPr="001A6213">
        <w:t>s quality control and quality assurance records;</w:t>
      </w:r>
    </w:p>
    <w:p w14:paraId="03B0AF51" w14:textId="77777777" w:rsidR="0002383F" w:rsidRPr="001A6213" w:rsidRDefault="0002383F" w:rsidP="00966C65">
      <w:pPr>
        <w:pStyle w:val="Simple3"/>
        <w:numPr>
          <w:ilvl w:val="2"/>
          <w:numId w:val="9"/>
        </w:numPr>
      </w:pPr>
      <w:r w:rsidRPr="001A6213">
        <w:t xml:space="preserve">copies of the </w:t>
      </w:r>
      <w:r w:rsidR="001A6213">
        <w:t>Concessionaire</w:t>
      </w:r>
      <w:r w:rsidR="00AB500C" w:rsidRPr="001A6213">
        <w:t>'</w:t>
      </w:r>
      <w:r w:rsidRPr="001A6213">
        <w:t xml:space="preserve">s </w:t>
      </w:r>
      <w:r w:rsidR="00390768">
        <w:t>reports with respect to the commissioning of the Plants</w:t>
      </w:r>
      <w:r w:rsidRPr="001A6213">
        <w:t>;</w:t>
      </w:r>
    </w:p>
    <w:p w14:paraId="2C425EAA" w14:textId="77777777" w:rsidR="0002383F" w:rsidRPr="001A6213" w:rsidRDefault="0002383F" w:rsidP="00966C65">
      <w:pPr>
        <w:pStyle w:val="Simple3"/>
        <w:numPr>
          <w:ilvl w:val="2"/>
          <w:numId w:val="9"/>
        </w:numPr>
      </w:pPr>
      <w:r w:rsidRPr="001A6213">
        <w:t>copies of as-built drawings, operating and maintenance manuals;</w:t>
      </w:r>
    </w:p>
    <w:p w14:paraId="093667FE" w14:textId="77777777" w:rsidR="0002383F" w:rsidRPr="001A6213" w:rsidRDefault="0002383F" w:rsidP="00966C65">
      <w:pPr>
        <w:pStyle w:val="Simple3"/>
        <w:numPr>
          <w:ilvl w:val="2"/>
          <w:numId w:val="9"/>
        </w:numPr>
      </w:pPr>
      <w:r w:rsidRPr="001A6213">
        <w:t xml:space="preserve">a copy of the health and safety plan of the </w:t>
      </w:r>
      <w:r w:rsidR="001A6213">
        <w:t>Concessionaire</w:t>
      </w:r>
      <w:r w:rsidRPr="001A6213">
        <w:t>; and</w:t>
      </w:r>
    </w:p>
    <w:p w14:paraId="074032A6" w14:textId="77777777" w:rsidR="0002383F" w:rsidRPr="001A6213" w:rsidRDefault="0002383F" w:rsidP="00966C65">
      <w:pPr>
        <w:pStyle w:val="Simple3"/>
        <w:numPr>
          <w:ilvl w:val="2"/>
          <w:numId w:val="9"/>
        </w:numPr>
      </w:pPr>
      <w:r w:rsidRPr="001A6213">
        <w:t xml:space="preserve">a copy of the Municipality health and safety policy, as provided by the Municipality to the </w:t>
      </w:r>
      <w:r w:rsidR="001A6213">
        <w:t>Concessionaire</w:t>
      </w:r>
      <w:r w:rsidRPr="001A6213">
        <w:t>.</w:t>
      </w:r>
      <w:r w:rsidR="006D4424">
        <w:t>]</w:t>
      </w:r>
    </w:p>
    <w:p w14:paraId="44E3C6B2" w14:textId="384F1FDB" w:rsidR="0002383F" w:rsidRPr="001A6213" w:rsidRDefault="0002383F" w:rsidP="00D0068C">
      <w:pPr>
        <w:pStyle w:val="Heading2"/>
      </w:pPr>
      <w:r w:rsidRPr="001A6213">
        <w:t>Within five</w:t>
      </w:r>
      <w:r w:rsidR="00F63EF4">
        <w:t xml:space="preserve"> (5</w:t>
      </w:r>
      <w:r w:rsidRPr="001A6213">
        <w:t xml:space="preserve">) Business Days of termination or cancellation of this Agreement in accordance with </w:t>
      </w:r>
      <w:r w:rsidR="009B6B7B">
        <w:t>C</w:t>
      </w:r>
      <w:r w:rsidR="009B6B7B" w:rsidRPr="001A6213">
        <w:t xml:space="preserve">lauses </w:t>
      </w:r>
      <w:r w:rsidR="00F63EF4">
        <w:fldChar w:fldCharType="begin"/>
      </w:r>
      <w:r w:rsidR="00F63EF4">
        <w:instrText xml:space="preserve"> REF _Ref104834766 \w \h </w:instrText>
      </w:r>
      <w:r w:rsidR="00F63EF4">
        <w:fldChar w:fldCharType="separate"/>
      </w:r>
      <w:r w:rsidR="00020E44">
        <w:t>16</w:t>
      </w:r>
      <w:r w:rsidR="00F63EF4">
        <w:fldChar w:fldCharType="end"/>
      </w:r>
      <w:r w:rsidRPr="001A6213">
        <w:t xml:space="preserve"> (</w:t>
      </w:r>
      <w:r w:rsidRPr="001A6213">
        <w:rPr>
          <w:i/>
        </w:rPr>
        <w:t>Termination</w:t>
      </w:r>
      <w:r w:rsidRPr="001A6213">
        <w:t xml:space="preserve">) or </w:t>
      </w:r>
      <w:r w:rsidR="00F63EF4">
        <w:fldChar w:fldCharType="begin"/>
      </w:r>
      <w:r w:rsidR="00F63EF4">
        <w:instrText xml:space="preserve"> REF _Ref104834773 \w \h </w:instrText>
      </w:r>
      <w:r w:rsidR="00F63EF4">
        <w:fldChar w:fldCharType="separate"/>
      </w:r>
      <w:r w:rsidR="00020E44">
        <w:t>17</w:t>
      </w:r>
      <w:r w:rsidR="00F63EF4">
        <w:fldChar w:fldCharType="end"/>
      </w:r>
      <w:r w:rsidRPr="001A6213">
        <w:t xml:space="preserve"> (</w:t>
      </w:r>
      <w:r w:rsidRPr="001A6213">
        <w:rPr>
          <w:i/>
        </w:rPr>
        <w:t>Breach of Agreement</w:t>
      </w:r>
      <w:r w:rsidRPr="001A6213">
        <w:t xml:space="preserve">) or </w:t>
      </w:r>
      <w:r w:rsidR="009B6B7B">
        <w:t>the expiry of this Agreement</w:t>
      </w:r>
      <w:r w:rsidRPr="001A6213">
        <w:t xml:space="preserve">, the Independent </w:t>
      </w:r>
      <w:r w:rsidR="00D0068C" w:rsidRPr="001A6213">
        <w:t xml:space="preserve">Monitor </w:t>
      </w:r>
      <w:r w:rsidRPr="001A6213">
        <w:t xml:space="preserve">shall deliver all copies of the Project Documents in its possession in whatever format held by the Independent </w:t>
      </w:r>
      <w:r w:rsidR="00D0068C" w:rsidRPr="001A6213">
        <w:t xml:space="preserve">Monitor </w:t>
      </w:r>
      <w:r w:rsidRPr="001A6213">
        <w:t xml:space="preserve">as well as all other documentation, maps, drawings, records and any other material made available to it to the Project </w:t>
      </w:r>
      <w:r w:rsidR="00D0068C" w:rsidRPr="001A6213">
        <w:t xml:space="preserve">Monitoring Steering </w:t>
      </w:r>
      <w:r w:rsidRPr="001A6213">
        <w:t>Committee.</w:t>
      </w:r>
    </w:p>
    <w:p w14:paraId="714A83F0" w14:textId="77777777" w:rsidR="0002383F" w:rsidRPr="00792BD1" w:rsidRDefault="0002383F" w:rsidP="00AB500C">
      <w:pPr>
        <w:pStyle w:val="Heading1"/>
        <w:rPr>
          <w:b w:val="0"/>
        </w:rPr>
      </w:pPr>
      <w:bookmarkStart w:id="21" w:name="_Toc100322670"/>
      <w:bookmarkStart w:id="22" w:name="_Ref104892327"/>
      <w:bookmarkStart w:id="23" w:name="_Ref104894028"/>
      <w:bookmarkStart w:id="24" w:name="_Toc104901080"/>
      <w:r w:rsidRPr="00792BD1">
        <w:t>SERVICES</w:t>
      </w:r>
      <w:bookmarkEnd w:id="21"/>
      <w:bookmarkEnd w:id="22"/>
      <w:bookmarkEnd w:id="23"/>
      <w:bookmarkEnd w:id="24"/>
    </w:p>
    <w:p w14:paraId="52B46FE5" w14:textId="77777777" w:rsidR="00D0068C" w:rsidRPr="001A6213" w:rsidRDefault="00D0068C" w:rsidP="00792BD1">
      <w:pPr>
        <w:pStyle w:val="Heading2"/>
      </w:pPr>
      <w:bookmarkStart w:id="25" w:name="_Ref104897597"/>
      <w:r w:rsidRPr="001A6213">
        <w:t>The Independent Monitor shall:</w:t>
      </w:r>
      <w:bookmarkEnd w:id="25"/>
    </w:p>
    <w:p w14:paraId="6F3578A2" w14:textId="55B928A1" w:rsidR="004E1135" w:rsidRDefault="004E1135" w:rsidP="00966C65">
      <w:pPr>
        <w:pStyle w:val="Simple3"/>
        <w:numPr>
          <w:ilvl w:val="2"/>
          <w:numId w:val="11"/>
        </w:numPr>
      </w:pPr>
      <w:r>
        <w:t>review</w:t>
      </w:r>
      <w:r w:rsidR="00D0068C" w:rsidRPr="001A6213">
        <w:t xml:space="preserve"> and monitor the </w:t>
      </w:r>
      <w:r w:rsidR="001463EA">
        <w:t>Concessionaire's performance of its obligations in accordance with the Concession Agreement</w:t>
      </w:r>
      <w:r w:rsidR="00CC6403">
        <w:t>, on a monthly basis and at such additional times as the Concessionaire directs in accordance with Clause 22.1(c)</w:t>
      </w:r>
      <w:r w:rsidR="003242A5">
        <w:t xml:space="preserve"> (</w:t>
      </w:r>
      <w:r w:rsidR="003242A5">
        <w:rPr>
          <w:i/>
        </w:rPr>
        <w:t>Monitoring Rights</w:t>
      </w:r>
      <w:r w:rsidR="003242A5">
        <w:t>)</w:t>
      </w:r>
      <w:r w:rsidR="00CC6403">
        <w:t xml:space="preserve"> of the Concess</w:t>
      </w:r>
      <w:r w:rsidR="00EC693B">
        <w:t>ion</w:t>
      </w:r>
      <w:r w:rsidR="00CC6403">
        <w:t xml:space="preserve"> Agreement,</w:t>
      </w:r>
      <w:r>
        <w:t xml:space="preserve"> to determine:</w:t>
      </w:r>
    </w:p>
    <w:p w14:paraId="7161D3E3" w14:textId="77777777" w:rsidR="004E1135" w:rsidRDefault="004E1135" w:rsidP="004E1135">
      <w:pPr>
        <w:pStyle w:val="Simple4"/>
        <w:numPr>
          <w:ilvl w:val="3"/>
          <w:numId w:val="11"/>
        </w:numPr>
      </w:pPr>
      <w:r>
        <w:t>in the case of Engineering and Construction for each Plant, whether the relevant Plant is designed, engineered, manufactured, supplied, procured, transported, erected, constructed, installed, tested and commissioned in accordance with the applicable Technical Specification and to observe the progress of construction and installation work; and</w:t>
      </w:r>
    </w:p>
    <w:p w14:paraId="510AA12D" w14:textId="77777777" w:rsidR="00D0068C" w:rsidRPr="001A6213" w:rsidRDefault="004E1135" w:rsidP="003242A5">
      <w:pPr>
        <w:pStyle w:val="Simple4"/>
        <w:numPr>
          <w:ilvl w:val="3"/>
          <w:numId w:val="11"/>
        </w:numPr>
      </w:pPr>
      <w:r>
        <w:lastRenderedPageBreak/>
        <w:t xml:space="preserve">in the case of operations, whether the relevant Plant is being operated, maintained and repaired in accordance with </w:t>
      </w:r>
      <w:r w:rsidR="00EC693B">
        <w:t>the Concession</w:t>
      </w:r>
      <w:r>
        <w:t xml:space="preserve"> Agreement</w:t>
      </w:r>
      <w:r w:rsidR="00D0068C" w:rsidRPr="001A6213">
        <w:t>;</w:t>
      </w:r>
    </w:p>
    <w:p w14:paraId="1FD622FA" w14:textId="03652D3D" w:rsidR="00D0068C" w:rsidRPr="001A6213" w:rsidRDefault="00D653AF" w:rsidP="00966C65">
      <w:pPr>
        <w:pStyle w:val="Simple3"/>
        <w:numPr>
          <w:ilvl w:val="2"/>
          <w:numId w:val="9"/>
        </w:numPr>
      </w:pPr>
      <w:r>
        <w:t>r</w:t>
      </w:r>
      <w:r w:rsidR="00D0068C" w:rsidRPr="001A6213">
        <w:t xml:space="preserve">eview and audit </w:t>
      </w:r>
      <w:r w:rsidR="001463EA">
        <w:t xml:space="preserve">the Concessionaire's reports setting out the amounts to which the Concessionaire considers itself entitled as set out in Clause </w:t>
      </w:r>
      <w:r w:rsidR="00F63EF4">
        <w:fldChar w:fldCharType="begin"/>
      </w:r>
      <w:r w:rsidR="00F63EF4">
        <w:instrText xml:space="preserve"> REF _Ref104834836 \w \h </w:instrText>
      </w:r>
      <w:r w:rsidR="00F63EF4">
        <w:fldChar w:fldCharType="separate"/>
      </w:r>
      <w:r w:rsidR="00020E44">
        <w:t>15.1</w:t>
      </w:r>
      <w:r w:rsidR="00F63EF4">
        <w:fldChar w:fldCharType="end"/>
      </w:r>
      <w:r w:rsidR="001463EA">
        <w:t xml:space="preserve"> (</w:t>
      </w:r>
      <w:r w:rsidR="001463EA">
        <w:rPr>
          <w:i/>
        </w:rPr>
        <w:t>Payment</w:t>
      </w:r>
      <w:r w:rsidR="001463EA">
        <w:t xml:space="preserve">) of the Concession </w:t>
      </w:r>
      <w:proofErr w:type="gramStart"/>
      <w:r w:rsidR="001463EA">
        <w:t>Agreement</w:t>
      </w:r>
      <w:r w:rsidR="00D0068C" w:rsidRPr="001A6213">
        <w:t>;</w:t>
      </w:r>
      <w:proofErr w:type="gramEnd"/>
    </w:p>
    <w:p w14:paraId="75088C4F" w14:textId="52A27DBE" w:rsidR="00D0068C" w:rsidRPr="001A6213" w:rsidRDefault="00D0068C" w:rsidP="00966C65">
      <w:pPr>
        <w:pStyle w:val="Simple3"/>
        <w:numPr>
          <w:ilvl w:val="2"/>
          <w:numId w:val="9"/>
        </w:numPr>
      </w:pPr>
      <w:r w:rsidRPr="001A6213">
        <w:t xml:space="preserve">for </w:t>
      </w:r>
      <w:r w:rsidR="00B51D91">
        <w:t xml:space="preserve">the </w:t>
      </w:r>
      <w:r w:rsidRPr="001A6213">
        <w:t>purposes of issuing the Inspection Certificate, conduct and perform its own testing of the Facilities in accordance with Good Industry Practice in order to determine whether the Services comply with the Concession Agreement</w:t>
      </w:r>
      <w:r w:rsidR="001463EA">
        <w:t xml:space="preserve">; </w:t>
      </w:r>
    </w:p>
    <w:p w14:paraId="4B52CAEC" w14:textId="7D6F90F6" w:rsidR="001463EA" w:rsidRPr="001463EA" w:rsidRDefault="001463EA" w:rsidP="00966C65">
      <w:pPr>
        <w:pStyle w:val="Simple3"/>
        <w:numPr>
          <w:ilvl w:val="2"/>
          <w:numId w:val="9"/>
        </w:numPr>
      </w:pPr>
      <w:r>
        <w:t>perform such other services as set out in Schedule 1 (</w:t>
      </w:r>
      <w:r w:rsidR="00D653AF" w:rsidRPr="003242A5">
        <w:rPr>
          <w:i/>
        </w:rPr>
        <w:t>Scope of</w:t>
      </w:r>
      <w:r w:rsidR="00D653AF">
        <w:t xml:space="preserve"> </w:t>
      </w:r>
      <w:r>
        <w:rPr>
          <w:i/>
        </w:rPr>
        <w:t>Services</w:t>
      </w:r>
      <w:r>
        <w:t>) and as the Municipality and the Concessionaire may otherwise instruct.</w:t>
      </w:r>
    </w:p>
    <w:p w14:paraId="423F96A7" w14:textId="77777777" w:rsidR="00D0068C" w:rsidRPr="001A6213" w:rsidRDefault="00D0068C" w:rsidP="00D0068C">
      <w:pPr>
        <w:pStyle w:val="Heading2"/>
        <w:keepNext/>
        <w:rPr>
          <w:b/>
        </w:rPr>
      </w:pPr>
      <w:bookmarkStart w:id="26" w:name="_Ref105018913"/>
      <w:r w:rsidRPr="001A6213">
        <w:rPr>
          <w:b/>
        </w:rPr>
        <w:t>Inspection Certificate</w:t>
      </w:r>
      <w:bookmarkEnd w:id="26"/>
    </w:p>
    <w:p w14:paraId="1C83531F" w14:textId="26FFC8FA" w:rsidR="00D0068C" w:rsidRPr="001A6213" w:rsidRDefault="00D0068C" w:rsidP="00966C65">
      <w:pPr>
        <w:pStyle w:val="Simple3"/>
        <w:numPr>
          <w:ilvl w:val="2"/>
          <w:numId w:val="12"/>
        </w:numPr>
      </w:pPr>
      <w:bookmarkStart w:id="27" w:name="_Ref104886141"/>
      <w:r w:rsidRPr="001A6213">
        <w:t>As soon as practically possible and in any event, no later than five</w:t>
      </w:r>
      <w:r w:rsidR="00217A3D">
        <w:t xml:space="preserve"> (5</w:t>
      </w:r>
      <w:r w:rsidRPr="001A6213">
        <w:t xml:space="preserve">) Business Days after receipt of each </w:t>
      </w:r>
      <w:r w:rsidR="00783AFB" w:rsidRPr="00A7712F">
        <w:t>Performance Standards Compliance</w:t>
      </w:r>
      <w:r w:rsidRPr="00A7712F">
        <w:t xml:space="preserve"> Report</w:t>
      </w:r>
      <w:r w:rsidRPr="001A6213">
        <w:t xml:space="preserve"> from the </w:t>
      </w:r>
      <w:r w:rsidR="001A6213">
        <w:t>Concessionaire</w:t>
      </w:r>
      <w:r w:rsidRPr="001A6213">
        <w:t xml:space="preserve">, the Independent Monitor shall undertake an independent review of </w:t>
      </w:r>
      <w:r w:rsidR="00783AFB">
        <w:t>the relevant Performance Standards Compliance Report</w:t>
      </w:r>
      <w:r w:rsidRPr="001A6213">
        <w:t xml:space="preserve"> in order to determine whether in its reasonable opinion:</w:t>
      </w:r>
      <w:bookmarkEnd w:id="27"/>
    </w:p>
    <w:p w14:paraId="7518868E" w14:textId="77777777" w:rsidR="00D0068C" w:rsidRPr="001A6213" w:rsidRDefault="00C150B6" w:rsidP="006D4424">
      <w:pPr>
        <w:pStyle w:val="Simple4"/>
      </w:pPr>
      <w:r>
        <w:t>the Concessionaire has performed its obligations under the Concession Agreement for that month</w:t>
      </w:r>
      <w:r w:rsidR="00D0068C" w:rsidRPr="001A6213">
        <w:t>; and</w:t>
      </w:r>
    </w:p>
    <w:p w14:paraId="48EEDB90" w14:textId="77777777" w:rsidR="00D0068C" w:rsidRPr="001A6213" w:rsidRDefault="00D0068C" w:rsidP="006D4424">
      <w:pPr>
        <w:pStyle w:val="Simple4"/>
        <w:rPr>
          <w:rFonts w:cs="Arial"/>
        </w:rPr>
      </w:pPr>
      <w:r w:rsidRPr="001A6213">
        <w:rPr>
          <w:rFonts w:cs="Arial"/>
        </w:rPr>
        <w:t xml:space="preserve">the </w:t>
      </w:r>
      <w:r w:rsidR="00C150B6">
        <w:rPr>
          <w:rStyle w:val="Heading3Char"/>
        </w:rPr>
        <w:t xml:space="preserve">portion of the </w:t>
      </w:r>
      <w:r w:rsidR="00C150B6" w:rsidRPr="00A7712F">
        <w:rPr>
          <w:rStyle w:val="Heading3Char"/>
        </w:rPr>
        <w:t>Contract Price for each Plant claimed in invoices for the relevant Billing Period</w:t>
      </w:r>
      <w:r w:rsidR="00C150B6">
        <w:rPr>
          <w:rStyle w:val="Heading3Char"/>
        </w:rPr>
        <w:t xml:space="preserve"> by the Concessionaire is properly due</w:t>
      </w:r>
      <w:r w:rsidRPr="001A6213">
        <w:rPr>
          <w:rFonts w:cs="Arial"/>
        </w:rPr>
        <w:t>.</w:t>
      </w:r>
    </w:p>
    <w:p w14:paraId="1D59A9EC" w14:textId="7C899FE8" w:rsidR="00217A3D" w:rsidRDefault="005C5C0A" w:rsidP="00966C65">
      <w:pPr>
        <w:pStyle w:val="Simple3"/>
        <w:numPr>
          <w:ilvl w:val="2"/>
          <w:numId w:val="9"/>
        </w:numPr>
      </w:pPr>
      <w:bookmarkStart w:id="28" w:name="_Ref104886889"/>
      <w:r>
        <w:t>If</w:t>
      </w:r>
      <w:r w:rsidR="00D0068C" w:rsidRPr="001A6213">
        <w:t xml:space="preserve"> the Independent Monitor is of the reasonable opinion that the </w:t>
      </w:r>
      <w:r w:rsidR="008B21FB" w:rsidRPr="001A6213">
        <w:t>requi</w:t>
      </w:r>
      <w:r w:rsidR="008B21FB">
        <w:t>rements</w:t>
      </w:r>
      <w:r w:rsidR="008B21FB" w:rsidRPr="001A6213">
        <w:t xml:space="preserve"> </w:t>
      </w:r>
      <w:r w:rsidR="00D0068C" w:rsidRPr="001A6213">
        <w:t xml:space="preserve">of </w:t>
      </w:r>
      <w:r w:rsidR="00966C65">
        <w:t>Clause</w:t>
      </w:r>
      <w:r w:rsidR="00D0068C" w:rsidRPr="001A6213">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_Ref104886141 \r \h </w:instrText>
      </w:r>
      <w:r w:rsidR="008B21FB">
        <w:fldChar w:fldCharType="separate"/>
      </w:r>
      <w:r w:rsidR="00020E44">
        <w:t>(a)</w:t>
      </w:r>
      <w:r w:rsidR="008B21FB">
        <w:fldChar w:fldCharType="end"/>
      </w:r>
      <w:r w:rsidR="00D0068C" w:rsidRPr="001A6213">
        <w:t xml:space="preserve"> have</w:t>
      </w:r>
      <w:r w:rsidR="00217A3D">
        <w:t>:</w:t>
      </w:r>
      <w:bookmarkEnd w:id="28"/>
      <w:r w:rsidR="00D0068C" w:rsidRPr="001A6213">
        <w:t xml:space="preserve"> </w:t>
      </w:r>
    </w:p>
    <w:p w14:paraId="334EE1E0" w14:textId="433E90AC" w:rsidR="00317091" w:rsidRPr="001A6213" w:rsidRDefault="00D0068C" w:rsidP="008B21FB">
      <w:pPr>
        <w:pStyle w:val="Simple4"/>
      </w:pPr>
      <w:r w:rsidRPr="00317091">
        <w:t xml:space="preserve">been met, the Independent Monitor shall, within </w:t>
      </w:r>
      <w:r w:rsidR="00D265DF" w:rsidRPr="00317091">
        <w:t>five (</w:t>
      </w:r>
      <w:r w:rsidRPr="00317091">
        <w:t>5</w:t>
      </w:r>
      <w:r w:rsidR="00D265DF" w:rsidRPr="00317091">
        <w:t>)</w:t>
      </w:r>
      <w:r w:rsidRPr="00317091">
        <w:t xml:space="preserve"> Business Days of its determination, issue the Inspection Certificate for the </w:t>
      </w:r>
      <w:r w:rsidR="00317091">
        <w:t xml:space="preserve">relevant </w:t>
      </w:r>
      <w:r w:rsidRPr="00317091">
        <w:t>month to the Project Monitoring Steering Committee</w:t>
      </w:r>
      <w:r w:rsidR="00317091">
        <w:t>; or</w:t>
      </w:r>
    </w:p>
    <w:p w14:paraId="145DC49E" w14:textId="25FA60DF" w:rsidR="00D0068C" w:rsidRPr="001A6213" w:rsidRDefault="00D0068C" w:rsidP="008B21FB">
      <w:pPr>
        <w:pStyle w:val="Simple4"/>
        <w:numPr>
          <w:ilvl w:val="3"/>
          <w:numId w:val="9"/>
        </w:numPr>
      </w:pPr>
      <w:bookmarkStart w:id="29" w:name="_Ref104886823"/>
      <w:r w:rsidRPr="001A6213">
        <w:t xml:space="preserve">not been met, the Independent Monitor shall issue a notice to the Project Monitoring Steering Committee, </w:t>
      </w:r>
      <w:r w:rsidR="00317091">
        <w:t xml:space="preserve">setting out all </w:t>
      </w:r>
      <w:r w:rsidRPr="001A6213">
        <w:t xml:space="preserve">matters </w:t>
      </w:r>
      <w:r w:rsidR="00317091">
        <w:t xml:space="preserve">that, in the reasonable </w:t>
      </w:r>
      <w:r w:rsidR="00317091">
        <w:lastRenderedPageBreak/>
        <w:t xml:space="preserve">opinion of the Independent Monitor, must </w:t>
      </w:r>
      <w:r w:rsidRPr="001A6213">
        <w:t xml:space="preserve">be satisfied </w:t>
      </w:r>
      <w:r w:rsidR="00317091">
        <w:t>before</w:t>
      </w:r>
      <w:r w:rsidRPr="001A6213">
        <w:t xml:space="preserve"> the Inspection Certificate </w:t>
      </w:r>
      <w:r w:rsidR="00317091">
        <w:t>for the relevant month can</w:t>
      </w:r>
      <w:r w:rsidR="00317091" w:rsidRPr="001A6213">
        <w:t xml:space="preserve"> </w:t>
      </w:r>
      <w:r w:rsidRPr="001A6213">
        <w:t>be issued.</w:t>
      </w:r>
      <w:bookmarkEnd w:id="29"/>
    </w:p>
    <w:p w14:paraId="43333747" w14:textId="4F2ADD55" w:rsidR="00D0068C" w:rsidRPr="001A6213" w:rsidRDefault="009B2735" w:rsidP="00966C65">
      <w:pPr>
        <w:pStyle w:val="Simple3"/>
        <w:numPr>
          <w:ilvl w:val="2"/>
          <w:numId w:val="9"/>
        </w:numPr>
      </w:pPr>
      <w:r>
        <w:t>If the Independent Monitor</w:t>
      </w:r>
      <w:r w:rsidR="00317091" w:rsidRPr="00317091">
        <w:t xml:space="preserve"> issues a no</w:t>
      </w:r>
      <w:r w:rsidR="00317091">
        <w:t>tice pursuant to Clause</w:t>
      </w:r>
      <w:r w:rsidR="008B21FB">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_Ref104886889 \r \h </w:instrText>
      </w:r>
      <w:r w:rsidR="008B21FB">
        <w:fldChar w:fldCharType="separate"/>
      </w:r>
      <w:r w:rsidR="00020E44">
        <w:t>(b)</w:t>
      </w:r>
      <w:r w:rsidR="008B21FB">
        <w:fldChar w:fldCharType="end"/>
      </w:r>
      <w:r w:rsidR="008B21FB">
        <w:fldChar w:fldCharType="begin"/>
      </w:r>
      <w:r w:rsidR="008B21FB">
        <w:instrText xml:space="preserve"> REF _Ref104886823 \r \h </w:instrText>
      </w:r>
      <w:r w:rsidR="008B21FB">
        <w:fldChar w:fldCharType="separate"/>
      </w:r>
      <w:r w:rsidR="00020E44">
        <w:t>(b)(ii)</w:t>
      </w:r>
      <w:r w:rsidR="008B21FB">
        <w:fldChar w:fldCharType="end"/>
      </w:r>
      <w:r w:rsidR="00317091">
        <w:t xml:space="preserve"> </w:t>
      </w:r>
      <w:proofErr w:type="spellStart"/>
      <w:r w:rsidR="00317091" w:rsidRPr="00317091">
        <w:t>bove</w:t>
      </w:r>
      <w:proofErr w:type="spellEnd"/>
      <w:r w:rsidR="00317091" w:rsidRPr="00317091">
        <w:t>, the process set out in Clauses</w:t>
      </w:r>
      <w:r w:rsidR="008B21FB">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_Ref104886141 \r \h </w:instrText>
      </w:r>
      <w:r w:rsidR="008B21FB">
        <w:fldChar w:fldCharType="separate"/>
      </w:r>
      <w:r w:rsidR="00020E44">
        <w:t>(a)</w:t>
      </w:r>
      <w:r w:rsidR="008B21FB">
        <w:fldChar w:fldCharType="end"/>
      </w:r>
      <w:r w:rsidR="008B21FB">
        <w:t xml:space="preserve"> and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_Ref104886889 \r \h </w:instrText>
      </w:r>
      <w:r w:rsidR="008B21FB">
        <w:fldChar w:fldCharType="separate"/>
      </w:r>
      <w:r w:rsidR="00020E44">
        <w:t>(b)</w:t>
      </w:r>
      <w:r w:rsidR="008B21FB">
        <w:fldChar w:fldCharType="end"/>
      </w:r>
      <w:r w:rsidR="00317091" w:rsidRPr="00317091">
        <w:t xml:space="preserve"> shall continue until either the Commercial Operation Certificate is issued or this Agreement is terminated. </w:t>
      </w:r>
      <w:r w:rsidR="00D0068C" w:rsidRPr="001A6213">
        <w:t xml:space="preserve">The Independent Monitor shall not at any time be entitled to issue more than one notice to the Project Monitoring Steering Committee as set out in </w:t>
      </w:r>
      <w:r w:rsidR="00966C65">
        <w:t>Clause</w:t>
      </w:r>
      <w:r w:rsidR="008B21FB">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_Ref104886889 \r \h </w:instrText>
      </w:r>
      <w:r w:rsidR="008B21FB">
        <w:fldChar w:fldCharType="separate"/>
      </w:r>
      <w:r w:rsidR="00020E44">
        <w:t>(b)</w:t>
      </w:r>
      <w:r w:rsidR="008B21FB">
        <w:fldChar w:fldCharType="end"/>
      </w:r>
      <w:r w:rsidR="00D0068C" w:rsidRPr="001A6213">
        <w:t xml:space="preserve">, other than to notify the Project Monitoring Steering Committee that an item listed in the original notice to the Project Monitoring Steering Committee remains unresolved in accordance with </w:t>
      </w:r>
      <w:r w:rsidR="00966C65">
        <w:t>Clause</w:t>
      </w:r>
      <w:r w:rsidR="00D0068C" w:rsidRPr="001A6213">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_Ref104886889 \r \h </w:instrText>
      </w:r>
      <w:r w:rsidR="008B21FB">
        <w:fldChar w:fldCharType="separate"/>
      </w:r>
      <w:r w:rsidR="00020E44">
        <w:t>(b)</w:t>
      </w:r>
      <w:r w:rsidR="008B21FB">
        <w:fldChar w:fldCharType="end"/>
      </w:r>
      <w:r w:rsidR="008B21FB">
        <w:fldChar w:fldCharType="begin"/>
      </w:r>
      <w:r w:rsidR="008B21FB">
        <w:instrText xml:space="preserve"> REF _Ref104886823 \r \h </w:instrText>
      </w:r>
      <w:r w:rsidR="008B21FB">
        <w:fldChar w:fldCharType="separate"/>
      </w:r>
      <w:r w:rsidR="00020E44">
        <w:t>(b)(ii)</w:t>
      </w:r>
      <w:r w:rsidR="008B21FB">
        <w:fldChar w:fldCharType="end"/>
      </w:r>
    </w:p>
    <w:p w14:paraId="1EDC7590" w14:textId="74D386DB" w:rsidR="00D0068C" w:rsidRDefault="00D0068C" w:rsidP="00966C65">
      <w:pPr>
        <w:pStyle w:val="Simple3"/>
        <w:numPr>
          <w:ilvl w:val="2"/>
          <w:numId w:val="9"/>
        </w:numPr>
      </w:pPr>
      <w:r w:rsidRPr="001A6213">
        <w:t xml:space="preserve">The Inspection Certificates issued to the Project Monitoring Steering Committee in accordance with this </w:t>
      </w:r>
      <w:r w:rsidR="00966C65">
        <w:t>Clause</w:t>
      </w:r>
      <w:r w:rsidR="008B21FB">
        <w:t xml:space="preserve"> </w:t>
      </w:r>
      <w:r w:rsidR="008B21FB">
        <w:fldChar w:fldCharType="begin"/>
      </w:r>
      <w:r w:rsidR="008B21FB">
        <w:instrText xml:space="preserve"> REF _Ref105018913 \r \h </w:instrText>
      </w:r>
      <w:r w:rsidR="008B21FB">
        <w:fldChar w:fldCharType="separate"/>
      </w:r>
      <w:r w:rsidR="00020E44">
        <w:t>8.2</w:t>
      </w:r>
      <w:r w:rsidR="008B21FB">
        <w:fldChar w:fldCharType="end"/>
      </w:r>
      <w:r w:rsidR="008B21FB">
        <w:fldChar w:fldCharType="begin"/>
      </w:r>
      <w:r w:rsidR="008B21FB">
        <w:instrText xml:space="preserve"> REF _Ref104886889 \r \h </w:instrText>
      </w:r>
      <w:r w:rsidR="008B21FB">
        <w:fldChar w:fldCharType="separate"/>
      </w:r>
      <w:r w:rsidR="00020E44">
        <w:t>(b)</w:t>
      </w:r>
      <w:r w:rsidR="008B21FB">
        <w:fldChar w:fldCharType="end"/>
      </w:r>
      <w:r w:rsidRPr="001A6213">
        <w:t xml:space="preserve"> shall be final and binding.</w:t>
      </w:r>
    </w:p>
    <w:p w14:paraId="0A96D5D4" w14:textId="77777777" w:rsidR="009E24B4" w:rsidRPr="009E24B4" w:rsidRDefault="009E24B4" w:rsidP="009E24B4">
      <w:pPr>
        <w:pStyle w:val="Heading2"/>
        <w:keepNext/>
        <w:rPr>
          <w:b/>
        </w:rPr>
      </w:pPr>
      <w:bookmarkStart w:id="30" w:name="_Ref104418984"/>
      <w:r w:rsidRPr="009E24B4">
        <w:rPr>
          <w:b/>
        </w:rPr>
        <w:t>Services Variations</w:t>
      </w:r>
      <w:bookmarkEnd w:id="30"/>
    </w:p>
    <w:p w14:paraId="5795E88D" w14:textId="77777777" w:rsidR="006A616C" w:rsidRDefault="006A616C" w:rsidP="009E24B4">
      <w:pPr>
        <w:pStyle w:val="Simple3"/>
        <w:numPr>
          <w:ilvl w:val="2"/>
          <w:numId w:val="27"/>
        </w:numPr>
      </w:pPr>
      <w:r>
        <w:t>The Municipality and the Concessionaire may, at any stage during the Contract Period, issue a request for the Independent Monitor to provide a proposal to perform additional or varied services (a "</w:t>
      </w:r>
      <w:r w:rsidRPr="009E24B4">
        <w:rPr>
          <w:b/>
        </w:rPr>
        <w:t>Variation Request</w:t>
      </w:r>
      <w:r>
        <w:t>"). The Independent Monitor shall, within ten (10) Business Days of its receipt of a Variation Request, issue a proposal to the Concessionaire and the Municipality setting out how it intends to perform the additional / varied services and the price for the same (a "</w:t>
      </w:r>
      <w:r w:rsidRPr="009E24B4">
        <w:rPr>
          <w:b/>
        </w:rPr>
        <w:t>Variation Proposal</w:t>
      </w:r>
      <w:r>
        <w:t xml:space="preserve">").  </w:t>
      </w:r>
    </w:p>
    <w:p w14:paraId="2D074E74" w14:textId="77777777" w:rsidR="006A616C" w:rsidRDefault="006A616C" w:rsidP="00966C65">
      <w:pPr>
        <w:pStyle w:val="Simple3"/>
        <w:numPr>
          <w:ilvl w:val="2"/>
          <w:numId w:val="9"/>
        </w:numPr>
      </w:pPr>
      <w:bookmarkStart w:id="31" w:name="_Ref104418965"/>
      <w:r>
        <w:t>The Concessionaire and the Municipality shall, within twenty (20) Business Days of their receipt of a Variation Proposal, notify the Independent Monitor whether:</w:t>
      </w:r>
      <w:bookmarkEnd w:id="31"/>
    </w:p>
    <w:p w14:paraId="0C597AD5" w14:textId="77777777" w:rsidR="006A616C" w:rsidRDefault="008A086E" w:rsidP="008A086E">
      <w:pPr>
        <w:pStyle w:val="Simple4"/>
      </w:pPr>
      <w:r>
        <w:t>t</w:t>
      </w:r>
      <w:r w:rsidR="006A616C">
        <w:t>he Variation Proposal is accepted, following which the Services shall be considered varied and the Retention Amount and the monthly portion of the Fee shall be adjusted accordingly;</w:t>
      </w:r>
    </w:p>
    <w:p w14:paraId="5FC9E3D1" w14:textId="30137C59" w:rsidR="006A616C" w:rsidRDefault="008A086E" w:rsidP="008A086E">
      <w:pPr>
        <w:pStyle w:val="Simple4"/>
      </w:pPr>
      <w:r>
        <w:t>t</w:t>
      </w:r>
      <w:r w:rsidR="006A616C">
        <w:t>hey have any comments or queries on the Variation Proposal, following which the Independent Monitor shall respond within a further five (5) Business Days</w:t>
      </w:r>
      <w:r w:rsidR="009E24B4">
        <w:t>, and the process set out in</w:t>
      </w:r>
      <w:r w:rsidR="008B21FB">
        <w:t xml:space="preserve"> Clause </w:t>
      </w:r>
      <w:r w:rsidR="008B21FB">
        <w:fldChar w:fldCharType="begin"/>
      </w:r>
      <w:r w:rsidR="008B21FB">
        <w:instrText xml:space="preserve"> REF _Ref104418984 \r \h </w:instrText>
      </w:r>
      <w:r w:rsidR="008B21FB">
        <w:fldChar w:fldCharType="separate"/>
      </w:r>
      <w:r w:rsidR="00020E44">
        <w:t>8.3</w:t>
      </w:r>
      <w:r w:rsidR="008B21FB">
        <w:fldChar w:fldCharType="end"/>
      </w:r>
      <w:r w:rsidR="008B21FB">
        <w:fldChar w:fldCharType="begin"/>
      </w:r>
      <w:r w:rsidR="008B21FB">
        <w:instrText xml:space="preserve"> REF _Ref104418965 \r \h </w:instrText>
      </w:r>
      <w:r w:rsidR="008B21FB">
        <w:fldChar w:fldCharType="separate"/>
      </w:r>
      <w:r w:rsidR="00020E44">
        <w:t>(b)</w:t>
      </w:r>
      <w:r w:rsidR="008B21FB">
        <w:fldChar w:fldCharType="end"/>
      </w:r>
      <w:r w:rsidR="009E24B4">
        <w:t xml:space="preserve"> above shall recommence; or</w:t>
      </w:r>
    </w:p>
    <w:p w14:paraId="5F35A9BB" w14:textId="77777777" w:rsidR="009E24B4" w:rsidRDefault="008A086E" w:rsidP="008A086E">
      <w:pPr>
        <w:pStyle w:val="Simple4"/>
      </w:pPr>
      <w:r>
        <w:t>t</w:t>
      </w:r>
      <w:r w:rsidR="009E24B4">
        <w:t>he Variation Proposal is rejected.</w:t>
      </w:r>
    </w:p>
    <w:p w14:paraId="28BD5ED9" w14:textId="7AD48992" w:rsidR="009E24B4" w:rsidRDefault="009E24B4" w:rsidP="008A086E">
      <w:pPr>
        <w:pStyle w:val="Simple3"/>
        <w:numPr>
          <w:ilvl w:val="2"/>
          <w:numId w:val="9"/>
        </w:numPr>
      </w:pPr>
      <w:r>
        <w:lastRenderedPageBreak/>
        <w:t xml:space="preserve">Any </w:t>
      </w:r>
      <w:r w:rsidR="008A086E">
        <w:t xml:space="preserve">notice given to the Independent Monitor pursuant to this Clause </w:t>
      </w:r>
      <w:r w:rsidR="008A086E">
        <w:fldChar w:fldCharType="begin"/>
      </w:r>
      <w:r w:rsidR="008A086E">
        <w:instrText xml:space="preserve"> REF _Ref104418984 \r \h </w:instrText>
      </w:r>
      <w:r w:rsidR="008A086E">
        <w:fldChar w:fldCharType="separate"/>
      </w:r>
      <w:r w:rsidR="00020E44">
        <w:t>8.3</w:t>
      </w:r>
      <w:r w:rsidR="008A086E">
        <w:fldChar w:fldCharType="end"/>
      </w:r>
      <w:r w:rsidR="008A086E">
        <w:t xml:space="preserve"> must be issued by both the Municipality and the Concessionaire. </w:t>
      </w:r>
    </w:p>
    <w:p w14:paraId="03EC849A" w14:textId="77777777" w:rsidR="0002383F" w:rsidRPr="00792BD1" w:rsidRDefault="0002383F" w:rsidP="00AB500C">
      <w:pPr>
        <w:pStyle w:val="Heading1"/>
        <w:rPr>
          <w:b w:val="0"/>
        </w:rPr>
      </w:pPr>
      <w:bookmarkStart w:id="32" w:name="_Toc100322671"/>
      <w:bookmarkStart w:id="33" w:name="_Toc104901081"/>
      <w:r w:rsidRPr="00792BD1">
        <w:t>THE EXERCISE OF REASONABLE SKILL, CARE AND DILIGENCE</w:t>
      </w:r>
      <w:bookmarkEnd w:id="32"/>
      <w:bookmarkEnd w:id="33"/>
      <w:r w:rsidRPr="00792BD1">
        <w:t xml:space="preserve"> </w:t>
      </w:r>
    </w:p>
    <w:p w14:paraId="23A7AC4A" w14:textId="77777777" w:rsidR="0002383F" w:rsidRPr="001A6213" w:rsidRDefault="0002383F" w:rsidP="00AB500C">
      <w:pPr>
        <w:pStyle w:val="Heading2"/>
      </w:pPr>
      <w:r w:rsidRPr="001A6213">
        <w:t xml:space="preserve">The Independent </w:t>
      </w:r>
      <w:r w:rsidR="000F3590" w:rsidRPr="001A6213">
        <w:t>Monitor</w:t>
      </w:r>
      <w:r w:rsidRPr="001A6213">
        <w:t xml:space="preserve"> must exercise reasonable skill, care and diligence in the discharge</w:t>
      </w:r>
      <w:r w:rsidR="00AB500C" w:rsidRPr="001A6213">
        <w:t xml:space="preserve"> </w:t>
      </w:r>
      <w:r w:rsidRPr="001A6213">
        <w:t>of its obligations under this Agreement.</w:t>
      </w:r>
    </w:p>
    <w:p w14:paraId="72894A07" w14:textId="77777777" w:rsidR="0002383F" w:rsidRPr="001A6213" w:rsidRDefault="0002383F" w:rsidP="00AB500C">
      <w:pPr>
        <w:pStyle w:val="Heading2"/>
      </w:pPr>
      <w:r w:rsidRPr="001A6213">
        <w:t xml:space="preserve">In undertaking the Services, the Independent </w:t>
      </w:r>
      <w:r w:rsidR="000F3590" w:rsidRPr="001A6213">
        <w:t xml:space="preserve">Monitor </w:t>
      </w:r>
      <w:r w:rsidRPr="001A6213">
        <w:t>shall exercise that degree</w:t>
      </w:r>
      <w:r w:rsidR="00AB500C" w:rsidRPr="001A6213">
        <w:t xml:space="preserve"> </w:t>
      </w:r>
      <w:r w:rsidRPr="001A6213">
        <w:t xml:space="preserve">of skill, prudence, diligence and foresight which would reasonably and ordinarily be expected from </w:t>
      </w:r>
      <w:r w:rsidR="00487090">
        <w:t>an experienced engineering consultant with experience in the wastewater industry</w:t>
      </w:r>
      <w:r w:rsidRPr="001A6213">
        <w:t xml:space="preserve"> seeking in good faith to comply with its contractual obligations, complying with all applicable laws and regulations, and order or directive of its governing authority.</w:t>
      </w:r>
    </w:p>
    <w:p w14:paraId="17E9E2C2" w14:textId="77777777" w:rsidR="0002383F" w:rsidRPr="001A6213" w:rsidRDefault="0002383F" w:rsidP="00AB500C">
      <w:pPr>
        <w:pStyle w:val="Heading2"/>
      </w:pPr>
      <w:r w:rsidRPr="001A6213">
        <w:t xml:space="preserve">The Independent </w:t>
      </w:r>
      <w:r w:rsidR="000F3590" w:rsidRPr="001A6213">
        <w:t>Monitor</w:t>
      </w:r>
      <w:r w:rsidRPr="001A6213">
        <w:t xml:space="preserve"> shall ensure that reasonable levels of care and responsibility will be</w:t>
      </w:r>
      <w:r w:rsidR="00AB500C" w:rsidRPr="001A6213">
        <w:t xml:space="preserve"> </w:t>
      </w:r>
      <w:r w:rsidRPr="001A6213">
        <w:t xml:space="preserve">exercised by all parties and individuals under the control of the Independent </w:t>
      </w:r>
      <w:r w:rsidR="000F3590" w:rsidRPr="001A6213">
        <w:t xml:space="preserve">Monitor </w:t>
      </w:r>
      <w:r w:rsidRPr="001A6213">
        <w:t xml:space="preserve">when such party or individual uses items belonging to the Municipality and the </w:t>
      </w:r>
      <w:r w:rsidR="001A6213">
        <w:t>Concessionaire</w:t>
      </w:r>
      <w:r w:rsidRPr="001A6213">
        <w:t xml:space="preserve"> or any member of the Municipality and the </w:t>
      </w:r>
      <w:r w:rsidR="001A6213">
        <w:t>Concessionaire</w:t>
      </w:r>
      <w:r w:rsidRPr="001A6213">
        <w:t xml:space="preserve"> in the performance of its contractual obligations and in general in the performance of the Independent </w:t>
      </w:r>
      <w:r w:rsidR="000F3590" w:rsidRPr="001A6213">
        <w:t>Monitor</w:t>
      </w:r>
      <w:r w:rsidR="00AB500C" w:rsidRPr="001A6213">
        <w:t>'</w:t>
      </w:r>
      <w:r w:rsidRPr="001A6213">
        <w:t>s duties and responsibilities as stipulated in this Agreement.</w:t>
      </w:r>
    </w:p>
    <w:p w14:paraId="02ACFBD4" w14:textId="77777777" w:rsidR="0002383F" w:rsidRPr="001A6213" w:rsidRDefault="0002383F" w:rsidP="00AB500C">
      <w:pPr>
        <w:pStyle w:val="Heading2"/>
      </w:pPr>
      <w:r w:rsidRPr="001A6213">
        <w:t xml:space="preserve">The Independent </w:t>
      </w:r>
      <w:r w:rsidR="000F3590" w:rsidRPr="001A6213">
        <w:t xml:space="preserve">Monitor </w:t>
      </w:r>
      <w:r w:rsidRPr="001A6213">
        <w:t>shall not offer or give to or accept from any member, employee or</w:t>
      </w:r>
      <w:r w:rsidR="00AB500C" w:rsidRPr="001A6213">
        <w:t xml:space="preserve"> </w:t>
      </w:r>
      <w:r w:rsidRPr="001A6213">
        <w:t xml:space="preserve">representative of the Municipality and/or the </w:t>
      </w:r>
      <w:r w:rsidR="001A6213">
        <w:t>Concessionaire</w:t>
      </w:r>
      <w:r w:rsidRPr="001A6213">
        <w:t xml:space="preserve"> any gift or consideration of any kind.</w:t>
      </w:r>
    </w:p>
    <w:p w14:paraId="4145B534" w14:textId="682F87F4" w:rsidR="0002383F" w:rsidRDefault="0002383F" w:rsidP="00AB500C">
      <w:pPr>
        <w:pStyle w:val="Heading2"/>
      </w:pPr>
      <w:r w:rsidRPr="001A6213">
        <w:t>Without prejudice to its obligations under this Agreement or otherwise in law, the Independent</w:t>
      </w:r>
      <w:r w:rsidR="00AB500C" w:rsidRPr="001A6213">
        <w:t xml:space="preserve"> </w:t>
      </w:r>
      <w:r w:rsidR="000F3590" w:rsidRPr="001A6213">
        <w:t xml:space="preserve">Monitor </w:t>
      </w:r>
      <w:r w:rsidRPr="001A6213">
        <w:t>shall maintain professional indemnity insurance with a limit of indemnity of [</w:t>
      </w:r>
      <w:r w:rsidR="00064DFA">
        <w:rPr>
          <w:i/>
        </w:rPr>
        <w:t>ZAR ●</w:t>
      </w:r>
      <w:r w:rsidRPr="001A6213">
        <w:t xml:space="preserve">] for any one claim in respect of any neglect, error or omission on the Independent </w:t>
      </w:r>
      <w:r w:rsidR="000F3590" w:rsidRPr="001A6213">
        <w:t>Monitor</w:t>
      </w:r>
      <w:r w:rsidR="00AB500C" w:rsidRPr="001A6213">
        <w:t>'</w:t>
      </w:r>
      <w:r w:rsidRPr="001A6213">
        <w:t xml:space="preserve">s part in the performance of its obligations under this Agreement for the period from </w:t>
      </w:r>
      <w:r w:rsidR="00B51D91">
        <w:t xml:space="preserve">the </w:t>
      </w:r>
      <w:r w:rsidR="008B21FB">
        <w:t>Effective</w:t>
      </w:r>
      <w:r w:rsidR="008B21FB" w:rsidRPr="001A6213">
        <w:t xml:space="preserve"> </w:t>
      </w:r>
      <w:r w:rsidRPr="001A6213">
        <w:t xml:space="preserve">Date and expiring </w:t>
      </w:r>
      <w:r w:rsidR="00B51D91">
        <w:t>five (</w:t>
      </w:r>
      <w:r w:rsidRPr="001A6213">
        <w:t>5</w:t>
      </w:r>
      <w:r w:rsidR="00B51D91">
        <w:t>)</w:t>
      </w:r>
      <w:r w:rsidRPr="001A6213">
        <w:t xml:space="preserve"> years after the date of issue of the </w:t>
      </w:r>
      <w:r w:rsidR="00B51D91">
        <w:t>f</w:t>
      </w:r>
      <w:r w:rsidR="000F3590" w:rsidRPr="001A6213">
        <w:t xml:space="preserve">inal </w:t>
      </w:r>
      <w:r w:rsidR="00B51D91">
        <w:t>I</w:t>
      </w:r>
      <w:r w:rsidR="000F3590" w:rsidRPr="001A6213">
        <w:t>nspection</w:t>
      </w:r>
      <w:r w:rsidRPr="001A6213">
        <w:t xml:space="preserve"> </w:t>
      </w:r>
      <w:r w:rsidR="00B51D91">
        <w:t>Certificate</w:t>
      </w:r>
      <w:r w:rsidR="0026036C" w:rsidRPr="001A6213">
        <w:t xml:space="preserve">.  </w:t>
      </w:r>
      <w:r w:rsidRPr="001A6213">
        <w:t xml:space="preserve">The Independent </w:t>
      </w:r>
      <w:r w:rsidR="000F3590" w:rsidRPr="001A6213">
        <w:t xml:space="preserve">Monitor </w:t>
      </w:r>
      <w:r w:rsidRPr="001A6213">
        <w:t xml:space="preserve">shall maintain such insurance with reputable insurers carrying on business in South Africa, who are acceptable to the </w:t>
      </w:r>
      <w:r w:rsidR="001A6213">
        <w:t>Concessionaire</w:t>
      </w:r>
      <w:r w:rsidRPr="001A6213">
        <w:t xml:space="preserve"> and the Municipality, such acceptance not to be unreasonably withheld or delayed</w:t>
      </w:r>
      <w:r w:rsidR="0026036C" w:rsidRPr="001A6213">
        <w:t xml:space="preserve">.  </w:t>
      </w:r>
      <w:r w:rsidRPr="001A6213">
        <w:t xml:space="preserve">The Independent </w:t>
      </w:r>
      <w:r w:rsidR="000F3590" w:rsidRPr="001A6213">
        <w:t xml:space="preserve">Monitor </w:t>
      </w:r>
      <w:r w:rsidRPr="001A6213">
        <w:t>shall, prior to commencing the provision of the Services</w:t>
      </w:r>
      <w:r w:rsidR="002740FB">
        <w:t>,</w:t>
      </w:r>
      <w:r w:rsidRPr="001A6213">
        <w:t xml:space="preserve"> produce for inspection by the Project </w:t>
      </w:r>
      <w:r w:rsidR="000F3590" w:rsidRPr="001A6213">
        <w:t xml:space="preserve">Monitoring Steering </w:t>
      </w:r>
      <w:r w:rsidRPr="001A6213">
        <w:t>Committee, documentary evidence that such insurance is being properly maintained.</w:t>
      </w:r>
    </w:p>
    <w:p w14:paraId="4C94077C" w14:textId="106FA714" w:rsidR="00B03BBA" w:rsidRPr="00B03BBA" w:rsidRDefault="00B03BBA" w:rsidP="00B03BBA">
      <w:pPr>
        <w:pStyle w:val="Heading2"/>
      </w:pPr>
      <w:r>
        <w:lastRenderedPageBreak/>
        <w:t xml:space="preserve">The Independent Monitor shall </w:t>
      </w:r>
      <w:r w:rsidRPr="000B3421">
        <w:t>co-operate with any other contractors, consultants, and service providers who may be engaged by the Concession</w:t>
      </w:r>
      <w:r>
        <w:t>aire and/or Municipality</w:t>
      </w:r>
      <w:r w:rsidRPr="000B3421">
        <w:t xml:space="preserve"> and schedule its performance of the Services so as to facilitate the overall requirements of the Project.</w:t>
      </w:r>
    </w:p>
    <w:p w14:paraId="2A4566C8" w14:textId="77777777" w:rsidR="0002383F" w:rsidRPr="00792BD1" w:rsidRDefault="0002383F" w:rsidP="00AB500C">
      <w:pPr>
        <w:pStyle w:val="Heading1"/>
        <w:rPr>
          <w:b w:val="0"/>
        </w:rPr>
      </w:pPr>
      <w:bookmarkStart w:id="34" w:name="_Toc100322672"/>
      <w:bookmarkStart w:id="35" w:name="_Toc104901082"/>
      <w:r w:rsidRPr="00792BD1">
        <w:t xml:space="preserve">GENERAL RIGHTS AND OBLIGATIONS OF THE MUNICIPALITY AND THE </w:t>
      </w:r>
      <w:bookmarkEnd w:id="34"/>
      <w:r w:rsidR="001A6213" w:rsidRPr="00792BD1">
        <w:t>CONCESSIONAIRE</w:t>
      </w:r>
      <w:bookmarkEnd w:id="35"/>
    </w:p>
    <w:p w14:paraId="4384DDCC" w14:textId="36198FF9" w:rsidR="0002383F" w:rsidRPr="001A6213" w:rsidRDefault="0002383F" w:rsidP="00AB500C">
      <w:pPr>
        <w:pStyle w:val="Heading2"/>
      </w:pPr>
      <w:r w:rsidRPr="001A6213">
        <w:t xml:space="preserve">The Municipality and the </w:t>
      </w:r>
      <w:r w:rsidR="001A6213">
        <w:t>Concessionaire</w:t>
      </w:r>
      <w:r w:rsidRPr="001A6213">
        <w:t xml:space="preserve"> shall render such assistance to the Independent </w:t>
      </w:r>
      <w:r w:rsidR="000F3590" w:rsidRPr="001A6213">
        <w:t xml:space="preserve">Monitor </w:t>
      </w:r>
      <w:r w:rsidRPr="001A6213">
        <w:t xml:space="preserve">as reasonably required for by the Independent </w:t>
      </w:r>
      <w:r w:rsidR="000F3590" w:rsidRPr="001A6213">
        <w:t xml:space="preserve">Monitor </w:t>
      </w:r>
      <w:r w:rsidR="0010702F">
        <w:t xml:space="preserve">to carry out </w:t>
      </w:r>
      <w:r w:rsidRPr="001A6213">
        <w:t>of its duties under this Agreement.</w:t>
      </w:r>
    </w:p>
    <w:p w14:paraId="5B3DBE77" w14:textId="6CF352AA" w:rsidR="00923F34" w:rsidRDefault="00923F34" w:rsidP="008B21FB">
      <w:pPr>
        <w:pStyle w:val="Simple3"/>
        <w:numPr>
          <w:ilvl w:val="2"/>
          <w:numId w:val="32"/>
        </w:numPr>
      </w:pPr>
      <w:r>
        <w:t>Throughout the Contract Period, t</w:t>
      </w:r>
      <w:r w:rsidR="00EC2D11">
        <w:t>he Concessionaire shall</w:t>
      </w:r>
      <w:r>
        <w:t xml:space="preserve"> provide</w:t>
      </w:r>
      <w:r w:rsidR="008B21FB">
        <w:t xml:space="preserve"> the Independent Monitor access to each of the Sites during business hours and on the giving of reasonable prior notice by the Independent Monitor</w:t>
      </w:r>
    </w:p>
    <w:p w14:paraId="7EE46618" w14:textId="77777777" w:rsidR="00EC2D11" w:rsidRPr="001A6213" w:rsidRDefault="00EC2D11" w:rsidP="00EC2D11">
      <w:pPr>
        <w:pStyle w:val="Simple3"/>
        <w:numPr>
          <w:ilvl w:val="2"/>
          <w:numId w:val="9"/>
        </w:numPr>
      </w:pPr>
      <w:r>
        <w:t xml:space="preserve">The Concessionaire shall ensure that all Subcontractors are aware of the need for the Independent Monitor to access each of the Sites in order to perform the Services, and ensure that all Subcontractors do not impede the Independent Monitor's performance of its obligations. </w:t>
      </w:r>
    </w:p>
    <w:p w14:paraId="1B2DA606" w14:textId="6D4C2409" w:rsidR="0002383F" w:rsidRPr="001A6213" w:rsidRDefault="0002383F" w:rsidP="00792BD1">
      <w:pPr>
        <w:pStyle w:val="Heading2"/>
      </w:pPr>
      <w:r w:rsidRPr="001A6213">
        <w:t xml:space="preserve">In the event that a matter is referred to dispute resolution </w:t>
      </w:r>
      <w:r w:rsidR="0010702F">
        <w:t>pursuant to</w:t>
      </w:r>
      <w:r w:rsidRPr="001A6213">
        <w:t xml:space="preserve"> </w:t>
      </w:r>
      <w:r w:rsidR="00064DFA">
        <w:t>C</w:t>
      </w:r>
      <w:r w:rsidR="00064DFA" w:rsidRPr="001A6213">
        <w:t xml:space="preserve">lause </w:t>
      </w:r>
      <w:r w:rsidR="0010702F">
        <w:fldChar w:fldCharType="begin"/>
      </w:r>
      <w:r w:rsidR="0010702F">
        <w:instrText xml:space="preserve"> REF _Ref104892882 \w \h </w:instrText>
      </w:r>
      <w:r w:rsidR="0010702F">
        <w:fldChar w:fldCharType="separate"/>
      </w:r>
      <w:r w:rsidR="00020E44">
        <w:t>18</w:t>
      </w:r>
      <w:r w:rsidR="0010702F">
        <w:fldChar w:fldCharType="end"/>
      </w:r>
      <w:r w:rsidRPr="001A6213">
        <w:t xml:space="preserve"> (</w:t>
      </w:r>
      <w:r w:rsidRPr="001A6213">
        <w:rPr>
          <w:i/>
        </w:rPr>
        <w:t>Dispute</w:t>
      </w:r>
      <w:r w:rsidRPr="001A6213">
        <w:t xml:space="preserve"> </w:t>
      </w:r>
      <w:r w:rsidRPr="001A6213">
        <w:rPr>
          <w:i/>
        </w:rPr>
        <w:t>Resolution</w:t>
      </w:r>
      <w:r w:rsidRPr="001A6213">
        <w:t xml:space="preserve">), the Independent </w:t>
      </w:r>
      <w:r w:rsidR="000F3590" w:rsidRPr="001A6213">
        <w:t xml:space="preserve">Monitor </w:t>
      </w:r>
      <w:r w:rsidRPr="001A6213">
        <w:t xml:space="preserve">shall continue with </w:t>
      </w:r>
      <w:r w:rsidR="002740FB">
        <w:t>the</w:t>
      </w:r>
      <w:r w:rsidR="002740FB" w:rsidRPr="001A6213">
        <w:t xml:space="preserve"> </w:t>
      </w:r>
      <w:r w:rsidRPr="001A6213">
        <w:t xml:space="preserve">Services until the </w:t>
      </w:r>
      <w:r w:rsidR="0010702F">
        <w:t xml:space="preserve">end of the Contract Period, except where </w:t>
      </w:r>
      <w:r w:rsidRPr="001A6213">
        <w:t xml:space="preserve">the </w:t>
      </w:r>
      <w:r w:rsidR="001A6213">
        <w:t>Concessionaire</w:t>
      </w:r>
      <w:r w:rsidRPr="001A6213">
        <w:t xml:space="preserve"> and the Municipality agree that the Independent </w:t>
      </w:r>
      <w:r w:rsidR="000F3590" w:rsidRPr="001A6213">
        <w:t xml:space="preserve">Monitor </w:t>
      </w:r>
      <w:r w:rsidRPr="001A6213">
        <w:t xml:space="preserve">is in breach of its obligations under this Agreement, the Municipality and </w:t>
      </w:r>
      <w:r w:rsidR="001A6213">
        <w:t>Concessionaire</w:t>
      </w:r>
      <w:r w:rsidRPr="001A6213">
        <w:t xml:space="preserve"> may suspend the obligations of the Independent </w:t>
      </w:r>
      <w:r w:rsidR="000F3590" w:rsidRPr="001A6213">
        <w:t xml:space="preserve">Monitor </w:t>
      </w:r>
      <w:r w:rsidRPr="001A6213">
        <w:t xml:space="preserve">under this Agreement and the provisions of </w:t>
      </w:r>
      <w:r w:rsidR="00962090">
        <w:t>C</w:t>
      </w:r>
      <w:r w:rsidR="00962090" w:rsidRPr="001A6213">
        <w:t xml:space="preserve">lause </w:t>
      </w:r>
      <w:r w:rsidR="0010702F">
        <w:fldChar w:fldCharType="begin"/>
      </w:r>
      <w:r w:rsidR="0010702F">
        <w:instrText xml:space="preserve"> REF _Ref104893032 \w \h </w:instrText>
      </w:r>
      <w:r w:rsidR="0010702F">
        <w:fldChar w:fldCharType="separate"/>
      </w:r>
      <w:r w:rsidR="00020E44">
        <w:t>17.1</w:t>
      </w:r>
      <w:r w:rsidR="0010702F">
        <w:fldChar w:fldCharType="end"/>
      </w:r>
      <w:r w:rsidRPr="001A6213">
        <w:t xml:space="preserve"> (</w:t>
      </w:r>
      <w:r w:rsidRPr="001A6213">
        <w:rPr>
          <w:i/>
        </w:rPr>
        <w:t>Breach of Agreement</w:t>
      </w:r>
      <w:r w:rsidRPr="001A6213">
        <w:t>) shall apply</w:t>
      </w:r>
      <w:r w:rsidR="00AB500C" w:rsidRPr="001A6213">
        <w:t xml:space="preserve"> </w:t>
      </w:r>
      <w:r w:rsidRPr="00792BD1">
        <w:rPr>
          <w:i/>
        </w:rPr>
        <w:t>mutatis mutandis</w:t>
      </w:r>
      <w:r w:rsidRPr="001A6213">
        <w:t>.</w:t>
      </w:r>
    </w:p>
    <w:p w14:paraId="4146FF09" w14:textId="77777777" w:rsidR="0002383F" w:rsidRPr="00792BD1" w:rsidRDefault="0002383F" w:rsidP="00AB500C">
      <w:pPr>
        <w:pStyle w:val="Heading1"/>
        <w:rPr>
          <w:b w:val="0"/>
        </w:rPr>
      </w:pPr>
      <w:bookmarkStart w:id="36" w:name="_Toc100322673"/>
      <w:bookmarkStart w:id="37" w:name="_Toc104901083"/>
      <w:r w:rsidRPr="00792BD1">
        <w:t>LIMITATION OF RIGHTS</w:t>
      </w:r>
      <w:bookmarkEnd w:id="36"/>
      <w:bookmarkEnd w:id="37"/>
    </w:p>
    <w:p w14:paraId="5BB2C15A" w14:textId="77777777" w:rsidR="0002383F" w:rsidRPr="001A6213" w:rsidRDefault="0002383F" w:rsidP="00AB500C">
      <w:pPr>
        <w:pStyle w:val="Heading2"/>
      </w:pPr>
      <w:r w:rsidRPr="001A6213">
        <w:t xml:space="preserve">The Independent </w:t>
      </w:r>
      <w:r w:rsidR="000F3590" w:rsidRPr="001A6213">
        <w:t xml:space="preserve">Monitor </w:t>
      </w:r>
      <w:r w:rsidRPr="001A6213">
        <w:t xml:space="preserve">shall have no authority to approve or accept the </w:t>
      </w:r>
      <w:r w:rsidR="001A6213">
        <w:t>Concessionaire</w:t>
      </w:r>
      <w:r w:rsidR="00AB500C" w:rsidRPr="001A6213">
        <w:t>'</w:t>
      </w:r>
      <w:r w:rsidRPr="001A6213">
        <w:t>s performance of its obligations under the Concession Agreement as being discharged except insofar as is required for the purposes of issuing the Completion Certificate.</w:t>
      </w:r>
    </w:p>
    <w:p w14:paraId="73B085AA" w14:textId="77777777" w:rsidR="0002383F" w:rsidRPr="001A6213" w:rsidRDefault="0002383F" w:rsidP="00AB500C">
      <w:pPr>
        <w:pStyle w:val="Heading2"/>
      </w:pPr>
      <w:r w:rsidRPr="001A6213">
        <w:lastRenderedPageBreak/>
        <w:t xml:space="preserve">The Independent </w:t>
      </w:r>
      <w:r w:rsidR="000F3590" w:rsidRPr="001A6213">
        <w:t xml:space="preserve">Monitor </w:t>
      </w:r>
      <w:r w:rsidRPr="001A6213">
        <w:t xml:space="preserve">shall not have the power or authority to enter into any agreement or to otherwise bind or incur any liability on behalf of the Municipality or the </w:t>
      </w:r>
      <w:r w:rsidR="001A6213">
        <w:t>Concessionaire</w:t>
      </w:r>
      <w:r w:rsidRPr="001A6213">
        <w:t>.</w:t>
      </w:r>
    </w:p>
    <w:p w14:paraId="5604C125" w14:textId="77777777" w:rsidR="0002383F" w:rsidRPr="00792BD1" w:rsidRDefault="0002383F" w:rsidP="00AB500C">
      <w:pPr>
        <w:pStyle w:val="Heading1"/>
        <w:rPr>
          <w:b w:val="0"/>
        </w:rPr>
      </w:pPr>
      <w:bookmarkStart w:id="38" w:name="_Toc100322674"/>
      <w:bookmarkStart w:id="39" w:name="_Toc104901084"/>
      <w:r w:rsidRPr="00792BD1">
        <w:t>FEES PAYABLE AND PAYMENT</w:t>
      </w:r>
      <w:bookmarkEnd w:id="38"/>
      <w:bookmarkEnd w:id="39"/>
      <w:r w:rsidRPr="00792BD1">
        <w:t xml:space="preserve"> </w:t>
      </w:r>
    </w:p>
    <w:p w14:paraId="0F7281FC" w14:textId="77777777" w:rsidR="0002383F" w:rsidRPr="001A6213" w:rsidRDefault="00064DFA" w:rsidP="00792BD1">
      <w:pPr>
        <w:pStyle w:val="Heading2"/>
      </w:pPr>
      <w:r>
        <w:t xml:space="preserve">The </w:t>
      </w:r>
      <w:r w:rsidR="001A6213">
        <w:t>Concessionaire</w:t>
      </w:r>
      <w:r w:rsidR="0002383F" w:rsidRPr="001A6213">
        <w:t xml:space="preserve"> shall</w:t>
      </w:r>
      <w:r>
        <w:t>, in consideration for its performance of the Services</w:t>
      </w:r>
      <w:r w:rsidR="00962090">
        <w:t>,</w:t>
      </w:r>
      <w:r w:rsidR="0002383F" w:rsidRPr="001A6213">
        <w:t xml:space="preserve"> pay to the Independent </w:t>
      </w:r>
      <w:r w:rsidR="000F3590" w:rsidRPr="001A6213">
        <w:t xml:space="preserve">Monitor </w:t>
      </w:r>
      <w:r w:rsidR="0002383F" w:rsidRPr="001A6213">
        <w:t>a maximum amount of R[●] (</w:t>
      </w:r>
      <w:r w:rsidR="00AB500C" w:rsidRPr="001A6213">
        <w:t>______________</w:t>
      </w:r>
      <w:r w:rsidR="00962090">
        <w:t>R</w:t>
      </w:r>
      <w:r w:rsidR="00962090" w:rsidRPr="001A6213">
        <w:t>and</w:t>
      </w:r>
      <w:r w:rsidR="0002383F" w:rsidRPr="001A6213">
        <w:t>) including disbursements</w:t>
      </w:r>
      <w:r>
        <w:t xml:space="preserve"> and</w:t>
      </w:r>
      <w:r w:rsidRPr="001A6213">
        <w:t xml:space="preserve"> </w:t>
      </w:r>
      <w:r w:rsidR="0002383F" w:rsidRPr="001A6213">
        <w:t xml:space="preserve">excluding VAT (the </w:t>
      </w:r>
      <w:r>
        <w:t>"</w:t>
      </w:r>
      <w:r w:rsidR="0002383F" w:rsidRPr="00792BD1">
        <w:rPr>
          <w:b/>
        </w:rPr>
        <w:t>Fee</w:t>
      </w:r>
      <w:r w:rsidR="00AB500C" w:rsidRPr="001A6213">
        <w:t>"</w:t>
      </w:r>
      <w:r w:rsidR="0002383F" w:rsidRPr="001A6213">
        <w:t>)</w:t>
      </w:r>
      <w:r w:rsidR="00A7712F">
        <w:t>, as such may be varied in accordance with this Agreement</w:t>
      </w:r>
      <w:r w:rsidR="0002383F" w:rsidRPr="001A6213">
        <w:t>.</w:t>
      </w:r>
      <w:r w:rsidR="00962090">
        <w:t xml:space="preserve"> The Concessionaire and the Independent Monitor acknowledge that the Municipality shall have no liability to the Independent Monitor for the Fee or any other amount payable under this Agreement. </w:t>
      </w:r>
    </w:p>
    <w:p w14:paraId="36F15659" w14:textId="77777777" w:rsidR="0002383F" w:rsidRPr="001A6213" w:rsidRDefault="0002383F" w:rsidP="00AB500C">
      <w:pPr>
        <w:pStyle w:val="Heading2"/>
        <w:keepNext/>
      </w:pPr>
      <w:bookmarkStart w:id="40" w:name="_Ref104418396"/>
      <w:r w:rsidRPr="001A6213">
        <w:t xml:space="preserve">Subject to this </w:t>
      </w:r>
      <w:r w:rsidR="00064DFA">
        <w:t>C</w:t>
      </w:r>
      <w:r w:rsidR="00064DFA" w:rsidRPr="001A6213">
        <w:t xml:space="preserve">lause </w:t>
      </w:r>
      <w:r w:rsidRPr="001A6213">
        <w:t xml:space="preserve">12, the Fee shall be paid to the Independent </w:t>
      </w:r>
      <w:r w:rsidR="000F3590" w:rsidRPr="001A6213">
        <w:t xml:space="preserve">Monitor </w:t>
      </w:r>
      <w:r w:rsidRPr="001A6213">
        <w:t xml:space="preserve">by the </w:t>
      </w:r>
      <w:r w:rsidR="001A6213">
        <w:t>Concessionaire</w:t>
      </w:r>
      <w:r w:rsidRPr="001A6213">
        <w:t xml:space="preserve"> on the following basis:</w:t>
      </w:r>
      <w:bookmarkEnd w:id="40"/>
    </w:p>
    <w:p w14:paraId="638A57D7" w14:textId="42684C1A" w:rsidR="0002383F" w:rsidRPr="001A6213" w:rsidRDefault="0002383F" w:rsidP="00966C65">
      <w:pPr>
        <w:pStyle w:val="Simple3"/>
        <w:numPr>
          <w:ilvl w:val="2"/>
          <w:numId w:val="13"/>
        </w:numPr>
      </w:pPr>
      <w:r w:rsidRPr="001A6213">
        <w:t>10% of the Fee will be retained</w:t>
      </w:r>
      <w:r w:rsidR="00962090">
        <w:t xml:space="preserve"> by the Concessionaire</w:t>
      </w:r>
      <w:r w:rsidRPr="001A6213">
        <w:t xml:space="preserve"> as a retention amount until the </w:t>
      </w:r>
      <w:r w:rsidR="000F3590" w:rsidRPr="006A616C">
        <w:t>Final Inspection</w:t>
      </w:r>
      <w:r w:rsidR="00AB500C" w:rsidRPr="006A616C">
        <w:t xml:space="preserve"> </w:t>
      </w:r>
      <w:r w:rsidR="00EC2D11" w:rsidRPr="006A616C">
        <w:t xml:space="preserve">Report </w:t>
      </w:r>
      <w:r w:rsidRPr="006A616C">
        <w:t>has been issued</w:t>
      </w:r>
      <w:r w:rsidR="008B21FB">
        <w:t xml:space="preserve"> by the Municipality under Clause 32.2 (</w:t>
      </w:r>
      <w:r w:rsidR="008B21FB">
        <w:rPr>
          <w:i/>
        </w:rPr>
        <w:t>Hand-Back Requirements</w:t>
      </w:r>
      <w:r w:rsidR="008B21FB">
        <w:t>) of the Concession Agreement</w:t>
      </w:r>
      <w:r w:rsidRPr="006A616C">
        <w:t xml:space="preserve"> (the </w:t>
      </w:r>
      <w:r w:rsidR="00792BD1" w:rsidRPr="006A616C">
        <w:t>"</w:t>
      </w:r>
      <w:r w:rsidRPr="006A616C">
        <w:rPr>
          <w:b/>
        </w:rPr>
        <w:t>Retention Amount</w:t>
      </w:r>
      <w:r w:rsidR="00AB500C" w:rsidRPr="001A6213">
        <w:t>"</w:t>
      </w:r>
      <w:r w:rsidRPr="001A6213">
        <w:t>);</w:t>
      </w:r>
      <w:r w:rsidR="006D4424">
        <w:t xml:space="preserve"> and</w:t>
      </w:r>
    </w:p>
    <w:p w14:paraId="4D58C632" w14:textId="77777777" w:rsidR="0002383F" w:rsidRPr="001A6213" w:rsidRDefault="0002383F" w:rsidP="00966C65">
      <w:pPr>
        <w:pStyle w:val="Simple3"/>
        <w:numPr>
          <w:ilvl w:val="2"/>
          <w:numId w:val="9"/>
        </w:numPr>
      </w:pPr>
      <w:r w:rsidRPr="001A6213">
        <w:t xml:space="preserve">subject to </w:t>
      </w:r>
      <w:r w:rsidR="00193937">
        <w:t>C</w:t>
      </w:r>
      <w:r w:rsidR="00193937" w:rsidRPr="001A6213">
        <w:t xml:space="preserve">lause </w:t>
      </w:r>
      <w:r w:rsidRPr="001A6213">
        <w:t>12.3, the total Fee less the Retention Amount, will be divided into monthly payments based on the estimated length of the Contract Period, to be paid monthly in arrears</w:t>
      </w:r>
      <w:r w:rsidR="00681BF8">
        <w:t>, which shall be payable by the Concessionaire to the Independent Monitor</w:t>
      </w:r>
      <w:r w:rsidR="006D4424">
        <w:t>.</w:t>
      </w:r>
      <w:r w:rsidR="00681BF8">
        <w:t xml:space="preserve"> </w:t>
      </w:r>
    </w:p>
    <w:p w14:paraId="61B84600" w14:textId="72078239" w:rsidR="0002383F" w:rsidRPr="001A6213" w:rsidRDefault="0002383F" w:rsidP="00AB500C">
      <w:pPr>
        <w:pStyle w:val="Heading2"/>
        <w:keepNext/>
      </w:pPr>
      <w:r w:rsidRPr="001A6213">
        <w:t xml:space="preserve">The Project </w:t>
      </w:r>
      <w:r w:rsidR="000F3590" w:rsidRPr="001A6213">
        <w:t xml:space="preserve">Monitoring Steering </w:t>
      </w:r>
      <w:r w:rsidRPr="001A6213">
        <w:t>Committee shall review the monthly payments</w:t>
      </w:r>
      <w:r w:rsidR="00681BF8">
        <w:t xml:space="preserve"> of the instalments of the Fee</w:t>
      </w:r>
      <w:r w:rsidRPr="001A6213">
        <w:t xml:space="preserve"> on a </w:t>
      </w:r>
      <w:r w:rsidR="00681BF8">
        <w:t>Q</w:t>
      </w:r>
      <w:r w:rsidR="00681BF8" w:rsidRPr="001A6213">
        <w:t xml:space="preserve">uarterly </w:t>
      </w:r>
      <w:r w:rsidRPr="001A6213">
        <w:t>basis</w:t>
      </w:r>
      <w:r w:rsidR="0026036C" w:rsidRPr="001A6213">
        <w:t xml:space="preserve">.  </w:t>
      </w:r>
      <w:r w:rsidR="00966C65">
        <w:t>At the end of each Quarter, in the event of</w:t>
      </w:r>
      <w:r w:rsidR="00966C65" w:rsidRPr="001A6213">
        <w:t xml:space="preserve"> a</w:t>
      </w:r>
      <w:r w:rsidR="00966C65">
        <w:t>ny</w:t>
      </w:r>
      <w:r w:rsidR="00966C65" w:rsidRPr="001A6213">
        <w:t xml:space="preserve"> Variation (as contemplated in the Concession Agreement) </w:t>
      </w:r>
      <w:r w:rsidR="00966C65">
        <w:t>which has an effect on the scope of the Services to be performed under this Agreement</w:t>
      </w:r>
      <w:r w:rsidR="00966C65" w:rsidRPr="001A6213">
        <w:t>, the Parties shall agree on an appropriate adjustment to the Fee</w:t>
      </w:r>
      <w:r w:rsidR="00681BF8">
        <w:t>,</w:t>
      </w:r>
      <w:r w:rsidR="00966C65" w:rsidRPr="001A6213">
        <w:t xml:space="preserve"> and the provisions of </w:t>
      </w:r>
      <w:r w:rsidR="00966C65">
        <w:t>C</w:t>
      </w:r>
      <w:r w:rsidR="00966C65" w:rsidRPr="001A6213">
        <w:t xml:space="preserve">lause </w:t>
      </w:r>
      <w:r w:rsidR="008D0DBB">
        <w:fldChar w:fldCharType="begin"/>
      </w:r>
      <w:r w:rsidR="008D0DBB">
        <w:instrText xml:space="preserve"> REF _Ref104418396 \w \h </w:instrText>
      </w:r>
      <w:r w:rsidR="008D0DBB">
        <w:fldChar w:fldCharType="separate"/>
      </w:r>
      <w:r w:rsidR="00020E44">
        <w:t>12.2</w:t>
      </w:r>
      <w:r w:rsidR="008D0DBB">
        <w:fldChar w:fldCharType="end"/>
      </w:r>
      <w:r w:rsidR="00966C65" w:rsidRPr="001A6213">
        <w:t xml:space="preserve"> shall </w:t>
      </w:r>
      <w:r w:rsidR="00966C65">
        <w:t>apply</w:t>
      </w:r>
      <w:r w:rsidR="00681BF8">
        <w:t xml:space="preserve"> to the Concessionaire's payment of the adjusted Fee</w:t>
      </w:r>
      <w:r w:rsidR="00966C65">
        <w:t xml:space="preserve">, </w:t>
      </w:r>
      <w:r w:rsidR="00966C65">
        <w:rPr>
          <w:i/>
        </w:rPr>
        <w:t>mutatis mutandis</w:t>
      </w:r>
      <w:r w:rsidR="007C5057">
        <w:rPr>
          <w:i/>
        </w:rPr>
        <w:t>.</w:t>
      </w:r>
    </w:p>
    <w:p w14:paraId="75626608" w14:textId="34F39541" w:rsidR="0002383F" w:rsidRPr="001A6213" w:rsidRDefault="0002383F" w:rsidP="00AB500C">
      <w:pPr>
        <w:pStyle w:val="Heading2"/>
      </w:pPr>
      <w:r w:rsidRPr="001A6213">
        <w:t xml:space="preserve">The Independent </w:t>
      </w:r>
      <w:r w:rsidR="000F3590" w:rsidRPr="001A6213">
        <w:t xml:space="preserve">Monitor </w:t>
      </w:r>
      <w:r w:rsidRPr="001A6213">
        <w:t xml:space="preserve">shall submit an invoice for interim payments together with the monthly progress report for acceptance by the </w:t>
      </w:r>
      <w:r w:rsidR="001A6213">
        <w:t>Concessionaire</w:t>
      </w:r>
      <w:r w:rsidRPr="001A6213">
        <w:t xml:space="preserve"> at the monthly progress meetings held </w:t>
      </w:r>
      <w:r w:rsidR="00193937">
        <w:t>pursuant to C</w:t>
      </w:r>
      <w:r w:rsidRPr="001A6213">
        <w:t xml:space="preserve">lause </w:t>
      </w:r>
      <w:r w:rsidR="008D0DBB">
        <w:fldChar w:fldCharType="begin"/>
      </w:r>
      <w:r w:rsidR="008D0DBB">
        <w:instrText xml:space="preserve"> REF _Ref104893498 \w \h </w:instrText>
      </w:r>
      <w:r w:rsidR="008D0DBB">
        <w:fldChar w:fldCharType="separate"/>
      </w:r>
      <w:r w:rsidR="00020E44">
        <w:t>6</w:t>
      </w:r>
      <w:r w:rsidR="008D0DBB">
        <w:fldChar w:fldCharType="end"/>
      </w:r>
      <w:r w:rsidRPr="001A6213">
        <w:t xml:space="preserve"> (</w:t>
      </w:r>
      <w:r w:rsidRPr="001A6213">
        <w:rPr>
          <w:i/>
        </w:rPr>
        <w:t xml:space="preserve">Project </w:t>
      </w:r>
      <w:r w:rsidR="000F3590" w:rsidRPr="001A6213">
        <w:rPr>
          <w:i/>
        </w:rPr>
        <w:t xml:space="preserve">Monitoring Steering </w:t>
      </w:r>
      <w:r w:rsidRPr="001A6213">
        <w:rPr>
          <w:i/>
        </w:rPr>
        <w:t>Committee</w:t>
      </w:r>
      <w:r w:rsidRPr="001A6213">
        <w:t>).</w:t>
      </w:r>
    </w:p>
    <w:p w14:paraId="5AF140A8" w14:textId="75FA2DA7" w:rsidR="0002383F" w:rsidRPr="001A6213" w:rsidRDefault="0002383F" w:rsidP="00AB500C">
      <w:pPr>
        <w:pStyle w:val="Heading2"/>
      </w:pPr>
      <w:bookmarkStart w:id="41" w:name="_Ref100334692"/>
      <w:r w:rsidRPr="001A6213">
        <w:t xml:space="preserve">All invoices shall be duly signed by the Independent </w:t>
      </w:r>
      <w:r w:rsidR="000F3590" w:rsidRPr="001A6213">
        <w:t xml:space="preserve">Monitor </w:t>
      </w:r>
      <w:r w:rsidRPr="001A6213">
        <w:t xml:space="preserve">before being submitted to the </w:t>
      </w:r>
      <w:r w:rsidR="001A6213">
        <w:t>Concessionaire</w:t>
      </w:r>
      <w:r w:rsidR="0026036C" w:rsidRPr="001A6213">
        <w:t xml:space="preserve">.  </w:t>
      </w:r>
      <w:r w:rsidRPr="001A6213">
        <w:t xml:space="preserve">Upon receipt of such invoice together with its </w:t>
      </w:r>
      <w:r w:rsidR="008D0DBB">
        <w:t xml:space="preserve">relevant </w:t>
      </w:r>
      <w:r w:rsidRPr="001A6213">
        <w:t xml:space="preserve">monthly </w:t>
      </w:r>
      <w:r w:rsidRPr="001A6213">
        <w:lastRenderedPageBreak/>
        <w:t xml:space="preserve">progress report, the </w:t>
      </w:r>
      <w:r w:rsidR="001A6213">
        <w:t>Concessionaire</w:t>
      </w:r>
      <w:r w:rsidRPr="001A6213">
        <w:t xml:space="preserve"> shall approve such invoice or raise any queries in respect of such invoice within </w:t>
      </w:r>
      <w:r w:rsidR="00B21EBD">
        <w:t>twenty (20)</w:t>
      </w:r>
      <w:r w:rsidRPr="001A6213">
        <w:t xml:space="preserve"> Business Days of receipt thereof, failing which it shall be deemed to have been approved by the </w:t>
      </w:r>
      <w:r w:rsidR="001A6213">
        <w:t>Concessionaire</w:t>
      </w:r>
      <w:r w:rsidR="005C2446">
        <w:t xml:space="preserve">, subject to Clause </w:t>
      </w:r>
      <w:r w:rsidR="005C2446">
        <w:fldChar w:fldCharType="begin"/>
      </w:r>
      <w:r w:rsidR="005C2446">
        <w:instrText xml:space="preserve"> REF _Ref104414176 \r \h </w:instrText>
      </w:r>
      <w:r w:rsidR="005C2446">
        <w:fldChar w:fldCharType="separate"/>
      </w:r>
      <w:r w:rsidR="00020E44">
        <w:t>12.6</w:t>
      </w:r>
      <w:r w:rsidR="005C2446">
        <w:fldChar w:fldCharType="end"/>
      </w:r>
      <w:r w:rsidR="005C2446">
        <w:t xml:space="preserve"> below.</w:t>
      </w:r>
      <w:bookmarkEnd w:id="41"/>
    </w:p>
    <w:p w14:paraId="744A61B1" w14:textId="02A8B549" w:rsidR="0002383F" w:rsidRPr="001A6213" w:rsidRDefault="0002383F" w:rsidP="00AB500C">
      <w:pPr>
        <w:pStyle w:val="Heading2"/>
      </w:pPr>
      <w:bookmarkStart w:id="42" w:name="_Ref104414176"/>
      <w:r w:rsidRPr="001A6213">
        <w:t>In the event that the monthly progress report is not</w:t>
      </w:r>
      <w:r w:rsidR="00966C65">
        <w:t xml:space="preserve"> provid</w:t>
      </w:r>
      <w:r w:rsidR="00B21EBD">
        <w:t>ed</w:t>
      </w:r>
      <w:r w:rsidRPr="001A6213">
        <w:t xml:space="preserve"> </w:t>
      </w:r>
      <w:r w:rsidR="005C2446">
        <w:t xml:space="preserve">with </w:t>
      </w:r>
      <w:r w:rsidRPr="001A6213">
        <w:t>an</w:t>
      </w:r>
      <w:r w:rsidR="005C2446">
        <w:t>y</w:t>
      </w:r>
      <w:r w:rsidRPr="001A6213">
        <w:t xml:space="preserve"> invoice and submitted by the Independent </w:t>
      </w:r>
      <w:r w:rsidR="000F3590" w:rsidRPr="001A6213">
        <w:t xml:space="preserve">Monitor </w:t>
      </w:r>
      <w:r w:rsidRPr="001A6213">
        <w:t xml:space="preserve">to the Project </w:t>
      </w:r>
      <w:r w:rsidR="000F3590" w:rsidRPr="001A6213">
        <w:t xml:space="preserve">Monitoring Steering </w:t>
      </w:r>
      <w:r w:rsidRPr="001A6213">
        <w:t xml:space="preserve">Committee in accordance with </w:t>
      </w:r>
      <w:r w:rsidR="00B21EBD">
        <w:t>C</w:t>
      </w:r>
      <w:r w:rsidR="00B21EBD" w:rsidRPr="001A6213">
        <w:t xml:space="preserve">lause </w:t>
      </w:r>
      <w:r w:rsidR="00B21EBD">
        <w:fldChar w:fldCharType="begin"/>
      </w:r>
      <w:r w:rsidR="00B21EBD">
        <w:instrText xml:space="preserve"> REF _Ref100334692 \r \h </w:instrText>
      </w:r>
      <w:r w:rsidR="00B21EBD">
        <w:fldChar w:fldCharType="separate"/>
      </w:r>
      <w:r w:rsidR="00020E44">
        <w:t>12.5</w:t>
      </w:r>
      <w:r w:rsidR="00B21EBD">
        <w:fldChar w:fldCharType="end"/>
      </w:r>
      <w:r w:rsidRPr="001A6213">
        <w:t xml:space="preserve">, the </w:t>
      </w:r>
      <w:r w:rsidR="001A6213">
        <w:t>Concessionaire</w:t>
      </w:r>
      <w:r w:rsidRPr="001A6213">
        <w:t xml:space="preserve"> shall not be obliged to approve payment (nor shall such approval be deemed) of that portion of the Fee in respect of which the monthly progress report is outstanding</w:t>
      </w:r>
      <w:r w:rsidR="005C2446">
        <w:t xml:space="preserve"> or make payment of the relevant monthly portion of the Fee.</w:t>
      </w:r>
      <w:bookmarkEnd w:id="42"/>
    </w:p>
    <w:p w14:paraId="6492BC62" w14:textId="77777777" w:rsidR="0002383F" w:rsidRPr="001A6213" w:rsidRDefault="0002383F" w:rsidP="00AB500C">
      <w:pPr>
        <w:pStyle w:val="Heading2"/>
      </w:pPr>
      <w:r w:rsidRPr="001A6213">
        <w:t xml:space="preserve">If any invoice is not certified and approved by the </w:t>
      </w:r>
      <w:r w:rsidR="001A6213">
        <w:t>Concessionaire</w:t>
      </w:r>
      <w:r w:rsidRPr="001A6213">
        <w:t>, it shall provide reasons for such refusal to and shall certify such portion of the invoice, if any, as is not in contention.</w:t>
      </w:r>
    </w:p>
    <w:p w14:paraId="6C51E9D2" w14:textId="77777777" w:rsidR="0002383F" w:rsidRPr="001A6213" w:rsidRDefault="0002383F" w:rsidP="00AB500C">
      <w:pPr>
        <w:pStyle w:val="Heading2"/>
      </w:pPr>
      <w:r w:rsidRPr="001A6213">
        <w:t xml:space="preserve">The </w:t>
      </w:r>
      <w:r w:rsidR="001A6213">
        <w:t>Concessionaire</w:t>
      </w:r>
      <w:r w:rsidRPr="001A6213">
        <w:t xml:space="preserve"> shall pay the invoice submitted by the Independent </w:t>
      </w:r>
      <w:r w:rsidR="000A57EB" w:rsidRPr="001A6213">
        <w:t xml:space="preserve">Monitor </w:t>
      </w:r>
      <w:r w:rsidRPr="001A6213">
        <w:t xml:space="preserve">within </w:t>
      </w:r>
      <w:r w:rsidR="00B21EBD">
        <w:t>fifteen (15)</w:t>
      </w:r>
      <w:r w:rsidRPr="001A6213">
        <w:t xml:space="preserve"> Business Days of approval or deemed approval thereof.</w:t>
      </w:r>
    </w:p>
    <w:p w14:paraId="1D83FE8C" w14:textId="77777777" w:rsidR="0002383F" w:rsidRPr="001A6213" w:rsidRDefault="0002383F" w:rsidP="00AB500C">
      <w:pPr>
        <w:pStyle w:val="Heading2"/>
      </w:pPr>
      <w:r w:rsidRPr="001A6213">
        <w:t xml:space="preserve">Without prejudice to the rights of the Municipality and the </w:t>
      </w:r>
      <w:r w:rsidR="001A6213">
        <w:t>Concessionaire</w:t>
      </w:r>
      <w:r w:rsidRPr="001A6213">
        <w:t xml:space="preserve"> under </w:t>
      </w:r>
      <w:r w:rsidR="00B21EBD">
        <w:t>C</w:t>
      </w:r>
      <w:r w:rsidR="00B21EBD" w:rsidRPr="001A6213">
        <w:t xml:space="preserve">lauses </w:t>
      </w:r>
      <w:r w:rsidRPr="001A6213">
        <w:t>10.3 (</w:t>
      </w:r>
      <w:r w:rsidRPr="001A6213">
        <w:rPr>
          <w:i/>
        </w:rPr>
        <w:t xml:space="preserve">General Rights and Obligations of the </w:t>
      </w:r>
      <w:r w:rsidR="001A6213">
        <w:rPr>
          <w:i/>
        </w:rPr>
        <w:t>Concessionaire</w:t>
      </w:r>
      <w:r w:rsidRPr="001A6213">
        <w:rPr>
          <w:i/>
        </w:rPr>
        <w:t xml:space="preserve"> and the Municipality</w:t>
      </w:r>
      <w:r w:rsidRPr="001A6213">
        <w:t>) and 17.1 (</w:t>
      </w:r>
      <w:r w:rsidRPr="001A6213">
        <w:rPr>
          <w:i/>
        </w:rPr>
        <w:t>Breach of Agreement</w:t>
      </w:r>
      <w:r w:rsidRPr="001A6213">
        <w:t xml:space="preserve">), if the Services have not been rendered to the satisfaction of the Project </w:t>
      </w:r>
      <w:r w:rsidR="000A57EB" w:rsidRPr="001A6213">
        <w:t xml:space="preserve">Monitoring Steering </w:t>
      </w:r>
      <w:r w:rsidRPr="001A6213">
        <w:t xml:space="preserve">Committee, the Project </w:t>
      </w:r>
      <w:r w:rsidR="000A57EB" w:rsidRPr="001A6213">
        <w:t xml:space="preserve">Monitoring Steering </w:t>
      </w:r>
      <w:r w:rsidRPr="001A6213">
        <w:t xml:space="preserve">Committee may require the Independent </w:t>
      </w:r>
      <w:r w:rsidR="000A57EB" w:rsidRPr="001A6213">
        <w:t xml:space="preserve">Monitor </w:t>
      </w:r>
      <w:r w:rsidRPr="001A6213">
        <w:t>to rectify or improve the work done before payment is made for that portion of work outstanding.</w:t>
      </w:r>
    </w:p>
    <w:p w14:paraId="6BC91201" w14:textId="77777777" w:rsidR="0002383F" w:rsidRPr="001A6213" w:rsidRDefault="0002383F" w:rsidP="00AB500C">
      <w:pPr>
        <w:pStyle w:val="Heading2"/>
      </w:pPr>
      <w:r w:rsidRPr="001A6213">
        <w:t xml:space="preserve">In assessing the quality of the Services rendered by the Independent </w:t>
      </w:r>
      <w:r w:rsidR="000A57EB" w:rsidRPr="001A6213">
        <w:t>Monitor</w:t>
      </w:r>
      <w:r w:rsidRPr="001A6213">
        <w:t xml:space="preserve">, the Project </w:t>
      </w:r>
      <w:r w:rsidR="000A57EB" w:rsidRPr="001A6213">
        <w:t xml:space="preserve">Monitoring Steering </w:t>
      </w:r>
      <w:r w:rsidRPr="001A6213">
        <w:t xml:space="preserve">Committee may appoint any third party with substantially the same skills and experience as the Independent </w:t>
      </w:r>
      <w:r w:rsidR="000A57EB" w:rsidRPr="001A6213">
        <w:t xml:space="preserve">Monitor </w:t>
      </w:r>
      <w:r w:rsidRPr="001A6213">
        <w:t>to conduct such assessment and the Parties shall be bound by such assessment</w:t>
      </w:r>
      <w:r w:rsidR="00CD0617">
        <w:t>, and the Independent Monitor shall cooperate with such third party in the performance of its assessment</w:t>
      </w:r>
      <w:r w:rsidRPr="001A6213">
        <w:t>.</w:t>
      </w:r>
    </w:p>
    <w:p w14:paraId="1BC4A5B4" w14:textId="77777777" w:rsidR="0002383F" w:rsidRPr="001A6213" w:rsidRDefault="0002383F" w:rsidP="00AB500C">
      <w:pPr>
        <w:pStyle w:val="Heading2"/>
      </w:pPr>
      <w:r w:rsidRPr="001A6213">
        <w:t xml:space="preserve">If any overpayment of whatever nature has been made to the Independent </w:t>
      </w:r>
      <w:r w:rsidR="000A57EB" w:rsidRPr="001A6213">
        <w:t>Monitor</w:t>
      </w:r>
      <w:r w:rsidR="00CD0617">
        <w:t>,</w:t>
      </w:r>
      <w:r w:rsidR="000A57EB" w:rsidRPr="001A6213">
        <w:t xml:space="preserve"> </w:t>
      </w:r>
      <w:r w:rsidRPr="001A6213">
        <w:t xml:space="preserve">the </w:t>
      </w:r>
      <w:r w:rsidR="005C2446">
        <w:t>Independent Monitor</w:t>
      </w:r>
      <w:r w:rsidR="005C2446" w:rsidRPr="001A6213">
        <w:t xml:space="preserve"> </w:t>
      </w:r>
      <w:r w:rsidR="005C2446">
        <w:t>shall</w:t>
      </w:r>
      <w:r w:rsidRPr="001A6213">
        <w:t xml:space="preserve"> repay such amount to the </w:t>
      </w:r>
      <w:r w:rsidR="001A6213">
        <w:t>Concessionaire</w:t>
      </w:r>
      <w:r w:rsidRPr="001A6213">
        <w:t xml:space="preserve"> or, at the election of the Independent </w:t>
      </w:r>
      <w:r w:rsidR="000A57EB" w:rsidRPr="001A6213">
        <w:t>Monitor</w:t>
      </w:r>
      <w:r w:rsidRPr="001A6213">
        <w:t xml:space="preserve">, the </w:t>
      </w:r>
      <w:r w:rsidR="001A6213">
        <w:t>Concessionaire</w:t>
      </w:r>
      <w:r w:rsidRPr="001A6213">
        <w:t xml:space="preserve"> shall be entitled to deduct such amount from any</w:t>
      </w:r>
      <w:r w:rsidR="005C2446">
        <w:t xml:space="preserve"> future</w:t>
      </w:r>
      <w:r w:rsidRPr="001A6213">
        <w:t xml:space="preserve"> amounts due to the Independent </w:t>
      </w:r>
      <w:r w:rsidR="000A57EB" w:rsidRPr="001A6213">
        <w:t>Monitor</w:t>
      </w:r>
      <w:r w:rsidRPr="001A6213">
        <w:t>.</w:t>
      </w:r>
    </w:p>
    <w:p w14:paraId="6215AF3F" w14:textId="77777777" w:rsidR="0002383F" w:rsidRPr="00966C65" w:rsidRDefault="0002383F" w:rsidP="00AB500C">
      <w:pPr>
        <w:pStyle w:val="Heading1"/>
        <w:rPr>
          <w:b w:val="0"/>
        </w:rPr>
      </w:pPr>
      <w:bookmarkStart w:id="43" w:name="_Toc100322675"/>
      <w:bookmarkStart w:id="44" w:name="_Toc104901085"/>
      <w:r w:rsidRPr="00966C65">
        <w:lastRenderedPageBreak/>
        <w:t>OWNERSHIP AND PUBLICATION REPORTS</w:t>
      </w:r>
      <w:bookmarkEnd w:id="43"/>
      <w:bookmarkEnd w:id="44"/>
    </w:p>
    <w:p w14:paraId="74F10150" w14:textId="77777777" w:rsidR="000A57EB" w:rsidRPr="001A6213" w:rsidRDefault="000A57EB" w:rsidP="000A57EB">
      <w:pPr>
        <w:pStyle w:val="Heading2"/>
      </w:pPr>
      <w:r w:rsidRPr="001A6213">
        <w:t xml:space="preserve">All documents furnished or supplied by the Municipality and the </w:t>
      </w:r>
      <w:r w:rsidR="001A6213">
        <w:t>Concessionaire</w:t>
      </w:r>
      <w:r w:rsidRPr="001A6213">
        <w:t xml:space="preserve"> and all documentation, information and data prepared by the Independent Monitor in connection with </w:t>
      </w:r>
      <w:r w:rsidR="005D0FF8" w:rsidRPr="001A6213">
        <w:t>th</w:t>
      </w:r>
      <w:r w:rsidR="005D0FF8">
        <w:t>e</w:t>
      </w:r>
      <w:r w:rsidR="005D0FF8" w:rsidRPr="001A6213">
        <w:t xml:space="preserve"> </w:t>
      </w:r>
      <w:r w:rsidRPr="001A6213">
        <w:t xml:space="preserve">Project and this Agreement, shall become the property of the Municipality and the </w:t>
      </w:r>
      <w:r w:rsidR="001A6213">
        <w:t>Concessionaire</w:t>
      </w:r>
      <w:r w:rsidRPr="001A6213">
        <w:t>.</w:t>
      </w:r>
    </w:p>
    <w:p w14:paraId="5CCC5CD0" w14:textId="77777777" w:rsidR="000A57EB" w:rsidRPr="001A6213" w:rsidRDefault="000A57EB" w:rsidP="000A57EB">
      <w:pPr>
        <w:pStyle w:val="Heading2"/>
      </w:pPr>
      <w:r w:rsidRPr="001A6213">
        <w:t xml:space="preserve">The copyright of all such documents will vest in the Municipality and the </w:t>
      </w:r>
      <w:r w:rsidR="001A6213">
        <w:t>Concessionaire</w:t>
      </w:r>
      <w:r w:rsidRPr="001A6213">
        <w:t xml:space="preserve"> and may not be reproduced, published, used or circulated by the Independent Monitor to any other person outside the Project or to any institution in any way, without the prior written approval of the Municipality and the </w:t>
      </w:r>
      <w:r w:rsidR="001A6213">
        <w:t>Concessionaire</w:t>
      </w:r>
      <w:r w:rsidRPr="001A6213">
        <w:t>.</w:t>
      </w:r>
    </w:p>
    <w:p w14:paraId="2711700E" w14:textId="77777777" w:rsidR="000A57EB" w:rsidRPr="001A6213" w:rsidRDefault="000A57EB" w:rsidP="000A57EB">
      <w:pPr>
        <w:pStyle w:val="Heading2"/>
      </w:pPr>
      <w:r w:rsidRPr="001A6213">
        <w:t xml:space="preserve">The Independent Monitor </w:t>
      </w:r>
      <w:r w:rsidR="005D0FF8">
        <w:t>shall indemnify</w:t>
      </w:r>
      <w:r w:rsidRPr="001A6213">
        <w:t xml:space="preserve"> the Municipality and the </w:t>
      </w:r>
      <w:r w:rsidR="001A6213">
        <w:t>Concessionaire</w:t>
      </w:r>
      <w:r w:rsidRPr="001A6213">
        <w:t xml:space="preserve"> against any action or claim that may be brought against the former on the grounds of an alleged infringement of copyright or any other intellectual property.</w:t>
      </w:r>
    </w:p>
    <w:p w14:paraId="6304906A" w14:textId="77777777" w:rsidR="0002383F" w:rsidRPr="00966C65" w:rsidRDefault="0002383F" w:rsidP="00AB6D4F">
      <w:pPr>
        <w:pStyle w:val="Heading1"/>
        <w:rPr>
          <w:b w:val="0"/>
        </w:rPr>
      </w:pPr>
      <w:bookmarkStart w:id="45" w:name="_Toc100322676"/>
      <w:bookmarkStart w:id="46" w:name="_Ref104833090"/>
      <w:bookmarkStart w:id="47" w:name="_Toc104901086"/>
      <w:r w:rsidRPr="00966C65">
        <w:t>CONFIDENTIALITY</w:t>
      </w:r>
      <w:bookmarkEnd w:id="45"/>
      <w:bookmarkEnd w:id="46"/>
      <w:bookmarkEnd w:id="47"/>
      <w:r w:rsidRPr="00966C65">
        <w:t xml:space="preserve"> </w:t>
      </w:r>
    </w:p>
    <w:p w14:paraId="41252FB7" w14:textId="7CB50D1F" w:rsidR="000A57EB" w:rsidRPr="001A6213" w:rsidRDefault="000A57EB" w:rsidP="000A57EB">
      <w:pPr>
        <w:pStyle w:val="Heading2"/>
      </w:pPr>
      <w:bookmarkStart w:id="48" w:name="_Ref104833102"/>
      <w:r w:rsidRPr="001A6213">
        <w:t>The Independent Monitor undertakes to keep and hold secret and confidential any information disclosed to it in performing its obligations under this Agreement</w:t>
      </w:r>
      <w:r w:rsidR="005C2446">
        <w:t xml:space="preserve"> or any sensitive information in respect of the Concessionaire, the Municipality and / or the Project ("</w:t>
      </w:r>
      <w:r w:rsidR="005C2446">
        <w:rPr>
          <w:b/>
        </w:rPr>
        <w:t>Confidential Information</w:t>
      </w:r>
      <w:r w:rsidR="005C2446">
        <w:t>")</w:t>
      </w:r>
      <w:r w:rsidRPr="001A6213">
        <w:t xml:space="preserve"> and not to disclose </w:t>
      </w:r>
      <w:r w:rsidR="005C2446">
        <w:t>such information</w:t>
      </w:r>
      <w:r w:rsidR="005C2446" w:rsidRPr="001A6213">
        <w:t xml:space="preserve"> </w:t>
      </w:r>
      <w:r w:rsidRPr="001A6213">
        <w:t xml:space="preserve">to any other person in any way whatsoever without the prior written consent of the Municipality and the </w:t>
      </w:r>
      <w:r w:rsidR="001A6213">
        <w:t>Concessionaire</w:t>
      </w:r>
      <w:r w:rsidR="008D0DBB">
        <w:t>. The Independent Monitor</w:t>
      </w:r>
      <w:r w:rsidRPr="001A6213">
        <w:t xml:space="preserve"> shall ensure that all such information shall be disclosed only to its staff members who have signed undertakings of secrecy and confidentiality</w:t>
      </w:r>
      <w:r w:rsidR="008D0DBB" w:rsidRPr="008D0DBB">
        <w:t xml:space="preserve"> </w:t>
      </w:r>
      <w:r w:rsidR="008D0DBB" w:rsidRPr="007452E0">
        <w:t>and who have a need to know such information for the purposes of performing their obligations in respect of this Agreement</w:t>
      </w:r>
      <w:r w:rsidRPr="001A6213">
        <w:t>.</w:t>
      </w:r>
      <w:bookmarkEnd w:id="48"/>
    </w:p>
    <w:p w14:paraId="4AA446F6" w14:textId="77777777" w:rsidR="000A57EB" w:rsidRPr="001A6213" w:rsidRDefault="000A57EB" w:rsidP="000A57EB">
      <w:pPr>
        <w:pStyle w:val="Heading2"/>
      </w:pPr>
      <w:r w:rsidRPr="001A6213">
        <w:t>The Independent Monitor undertakes to ensure that all copies of all reports generated by it will be identified by a specific number and that such numbers will be collated on a master distribution list to enable management of security of documents.</w:t>
      </w:r>
    </w:p>
    <w:p w14:paraId="1B433026" w14:textId="4CCCF67B" w:rsidR="000A57EB" w:rsidRPr="001A6213" w:rsidRDefault="000A57EB" w:rsidP="000A57EB">
      <w:pPr>
        <w:pStyle w:val="Heading2"/>
        <w:keepNext/>
      </w:pPr>
      <w:r w:rsidRPr="001A6213">
        <w:t xml:space="preserve">All information pertaining to the Project acquired by the Independent Monitor from the Municipality or the </w:t>
      </w:r>
      <w:r w:rsidR="001A6213">
        <w:t>Concessionaire</w:t>
      </w:r>
      <w:r w:rsidRPr="001A6213">
        <w:t xml:space="preserve"> shall be treated as confidential by the Independent Monitor and</w:t>
      </w:r>
      <w:r w:rsidR="008D0DBB">
        <w:t xml:space="preserve"> unless otherwise agreed to by the Municipality and the Concessionaire</w:t>
      </w:r>
      <w:r w:rsidRPr="001A6213">
        <w:t>:</w:t>
      </w:r>
    </w:p>
    <w:p w14:paraId="7B9AE10A" w14:textId="77777777" w:rsidR="000A57EB" w:rsidRPr="001A6213" w:rsidRDefault="000A57EB" w:rsidP="006D4424">
      <w:pPr>
        <w:pStyle w:val="Simple3"/>
        <w:numPr>
          <w:ilvl w:val="2"/>
          <w:numId w:val="22"/>
        </w:numPr>
      </w:pPr>
      <w:r w:rsidRPr="001A6213">
        <w:t>shall not be used by the Independent Monitor for any purpose other than the purpose of this Project;</w:t>
      </w:r>
    </w:p>
    <w:p w14:paraId="7FB84885" w14:textId="77777777" w:rsidR="000A57EB" w:rsidRPr="001A6213" w:rsidRDefault="000A57EB" w:rsidP="00966C65">
      <w:pPr>
        <w:pStyle w:val="Simple3"/>
        <w:numPr>
          <w:ilvl w:val="2"/>
          <w:numId w:val="9"/>
        </w:numPr>
      </w:pPr>
      <w:r w:rsidRPr="001A6213">
        <w:lastRenderedPageBreak/>
        <w:t>shall not be reproduced, distributed or otherwise made available to any other party;</w:t>
      </w:r>
    </w:p>
    <w:p w14:paraId="5BC31B50" w14:textId="77777777" w:rsidR="000A57EB" w:rsidRPr="001A6213" w:rsidRDefault="000A57EB" w:rsidP="00966C65">
      <w:pPr>
        <w:pStyle w:val="Simple3"/>
        <w:numPr>
          <w:ilvl w:val="2"/>
          <w:numId w:val="9"/>
        </w:numPr>
      </w:pPr>
      <w:r w:rsidRPr="001A6213">
        <w:t>shall remain the property of the Municipality and</w:t>
      </w:r>
      <w:r w:rsidR="005C2446">
        <w:t xml:space="preserve"> shall</w:t>
      </w:r>
      <w:r w:rsidRPr="001A6213">
        <w:t xml:space="preserve"> be returned to the Municipality on demand;</w:t>
      </w:r>
    </w:p>
    <w:p w14:paraId="66FBB5C9" w14:textId="77777777" w:rsidR="000A57EB" w:rsidRPr="001A6213" w:rsidRDefault="000A57EB" w:rsidP="00966C65">
      <w:pPr>
        <w:pStyle w:val="Simple3"/>
        <w:numPr>
          <w:ilvl w:val="2"/>
          <w:numId w:val="9"/>
        </w:numPr>
      </w:pPr>
      <w:r w:rsidRPr="001A6213">
        <w:t>all information prepared in undertaking its obligations under this Agreement shall become the property of the Municipality;</w:t>
      </w:r>
    </w:p>
    <w:p w14:paraId="6179C52C" w14:textId="77777777" w:rsidR="000A57EB" w:rsidRPr="001A6213" w:rsidRDefault="000A57EB" w:rsidP="00966C65">
      <w:pPr>
        <w:pStyle w:val="Simple3"/>
        <w:numPr>
          <w:ilvl w:val="2"/>
          <w:numId w:val="9"/>
        </w:numPr>
      </w:pPr>
      <w:r w:rsidRPr="001A6213">
        <w:t xml:space="preserve">unless otherwise agreed to by the Municipality and the </w:t>
      </w:r>
      <w:r w:rsidR="001A6213">
        <w:t>Concessionaire</w:t>
      </w:r>
      <w:r w:rsidRPr="001A6213">
        <w:t>.</w:t>
      </w:r>
    </w:p>
    <w:p w14:paraId="178E0B11" w14:textId="77777777" w:rsidR="0002383F" w:rsidRPr="00966C65" w:rsidRDefault="0002383F" w:rsidP="00AB6D4F">
      <w:pPr>
        <w:pStyle w:val="Heading1"/>
        <w:rPr>
          <w:b w:val="0"/>
        </w:rPr>
      </w:pPr>
      <w:bookmarkStart w:id="49" w:name="_Toc100322677"/>
      <w:bookmarkStart w:id="50" w:name="_Toc104901087"/>
      <w:r w:rsidRPr="00966C65">
        <w:t>NO AGENCY OR PARTNERSHIP</w:t>
      </w:r>
      <w:bookmarkEnd w:id="49"/>
      <w:bookmarkEnd w:id="50"/>
      <w:r w:rsidRPr="00966C65">
        <w:t xml:space="preserve"> </w:t>
      </w:r>
    </w:p>
    <w:p w14:paraId="3F4B5C19" w14:textId="77777777" w:rsidR="0002383F" w:rsidRPr="001A6213" w:rsidRDefault="0002383F" w:rsidP="000A57EB">
      <w:pPr>
        <w:pStyle w:val="Heading2"/>
      </w:pPr>
      <w:bookmarkStart w:id="51" w:name="_Ref104834836"/>
      <w:r w:rsidRPr="001A6213">
        <w:t>The relationship between the Parties is that of independent contracting parties and in the circumstances shall not imply any partnership in the legal sense, nor shall it constitute any Party to be the agent or authorised representative of another Party.</w:t>
      </w:r>
      <w:bookmarkEnd w:id="51"/>
    </w:p>
    <w:p w14:paraId="49190B84" w14:textId="77777777" w:rsidR="0002383F" w:rsidRPr="00966C65" w:rsidRDefault="0002383F" w:rsidP="00AB6D4F">
      <w:pPr>
        <w:pStyle w:val="Heading1"/>
        <w:rPr>
          <w:b w:val="0"/>
        </w:rPr>
      </w:pPr>
      <w:bookmarkStart w:id="52" w:name="_Toc100322678"/>
      <w:bookmarkStart w:id="53" w:name="_Ref104834319"/>
      <w:bookmarkStart w:id="54" w:name="_Ref104834766"/>
      <w:bookmarkStart w:id="55" w:name="_Toc104901088"/>
      <w:r w:rsidRPr="00966C65">
        <w:t>TERMINATION</w:t>
      </w:r>
      <w:bookmarkEnd w:id="52"/>
      <w:bookmarkEnd w:id="53"/>
      <w:bookmarkEnd w:id="54"/>
      <w:bookmarkEnd w:id="55"/>
      <w:r w:rsidRPr="00966C65">
        <w:t xml:space="preserve">  </w:t>
      </w:r>
    </w:p>
    <w:p w14:paraId="60DB9806" w14:textId="77777777" w:rsidR="000A57EB" w:rsidRPr="001A6213" w:rsidRDefault="000A57EB" w:rsidP="000A57EB">
      <w:pPr>
        <w:pStyle w:val="Heading2"/>
        <w:keepNext/>
      </w:pPr>
      <w:bookmarkStart w:id="56" w:name="_Ref104893962"/>
      <w:r w:rsidRPr="001A6213">
        <w:t xml:space="preserve">The Municipality and the </w:t>
      </w:r>
      <w:r w:rsidR="001A6213">
        <w:t>Concessionaire</w:t>
      </w:r>
      <w:r w:rsidRPr="001A6213">
        <w:t xml:space="preserve"> shall have the right to terminate the Agreement upon the occurrence of any of the following events:</w:t>
      </w:r>
      <w:bookmarkEnd w:id="56"/>
    </w:p>
    <w:p w14:paraId="63640C8C" w14:textId="619D95F0" w:rsidR="000A57EB" w:rsidRPr="001A6213" w:rsidRDefault="000A57EB" w:rsidP="00966C65">
      <w:pPr>
        <w:pStyle w:val="Simple3"/>
        <w:numPr>
          <w:ilvl w:val="2"/>
          <w:numId w:val="14"/>
        </w:numPr>
      </w:pPr>
      <w:r w:rsidRPr="001A6213">
        <w:t xml:space="preserve">the Project </w:t>
      </w:r>
      <w:r w:rsidR="000F2F7C">
        <w:t xml:space="preserve">or Concession Agreement </w:t>
      </w:r>
      <w:r w:rsidRPr="001A6213">
        <w:t>is terminated for any reason whatsoever; or</w:t>
      </w:r>
    </w:p>
    <w:p w14:paraId="1042460E" w14:textId="77777777" w:rsidR="000A57EB" w:rsidRPr="001A6213" w:rsidRDefault="000A57EB" w:rsidP="00966C65">
      <w:pPr>
        <w:pStyle w:val="Simple3"/>
        <w:numPr>
          <w:ilvl w:val="2"/>
          <w:numId w:val="9"/>
        </w:numPr>
      </w:pPr>
      <w:r w:rsidRPr="001A6213">
        <w:t xml:space="preserve">on commencement of any act of insolvency event committed by the Independent Monitor under Section 8 of the Insolvency Act, 1936 (as if it were a natural person), which results in a creditor seeking an order to liquidate the Independent Monitor, or if the Independent Monitor is unable to pay its debts as described in Section 345 of the Companies Act, 1973, the granting of any judgment which is not subject to appeal or, if it is, such appeal is not diligently pursued, or the passing of any resolution, for the dissolution and/or judicial management and/or liquidation of the Independent Monitor, except for the purposes of amalgamation or reconstruction on terms approved in advance by the Municipality and </w:t>
      </w:r>
      <w:r w:rsidR="001A6213">
        <w:t>Concessionaire</w:t>
      </w:r>
      <w:r w:rsidRPr="001A6213">
        <w:t xml:space="preserve"> in writing; or</w:t>
      </w:r>
    </w:p>
    <w:p w14:paraId="59864FD7" w14:textId="77777777" w:rsidR="000A57EB" w:rsidRPr="001A6213" w:rsidRDefault="000A57EB" w:rsidP="00966C65">
      <w:pPr>
        <w:pStyle w:val="Simple3"/>
        <w:numPr>
          <w:ilvl w:val="2"/>
          <w:numId w:val="9"/>
        </w:numPr>
      </w:pPr>
      <w:r w:rsidRPr="001A6213">
        <w:t xml:space="preserve">if a change of control of the Independent Monitor occurs without the consent of the Municipality and the </w:t>
      </w:r>
      <w:r w:rsidR="001A6213">
        <w:t>Concessionaire</w:t>
      </w:r>
      <w:r w:rsidRPr="001A6213">
        <w:t xml:space="preserve"> (not to be unreasonably withheld or delayed)</w:t>
      </w:r>
      <w:r w:rsidR="00087870" w:rsidRPr="001A6213">
        <w:t xml:space="preserve">.  </w:t>
      </w:r>
      <w:r w:rsidRPr="001A6213">
        <w:t xml:space="preserve">A </w:t>
      </w:r>
      <w:r w:rsidR="005D0FF8">
        <w:t>"</w:t>
      </w:r>
      <w:r w:rsidRPr="00792BD1">
        <w:rPr>
          <w:b/>
        </w:rPr>
        <w:t>change of control</w:t>
      </w:r>
      <w:r w:rsidR="005D0FF8">
        <w:t>"</w:t>
      </w:r>
      <w:r w:rsidRPr="001A6213">
        <w:t xml:space="preserve"> means an event where there shall be a beneficial change in the ownership of the Independent Monitor and where applicable, a single person or group of persons acting in concert acquires control of the Independent Monitor or any interest </w:t>
      </w:r>
      <w:r w:rsidRPr="001A6213">
        <w:lastRenderedPageBreak/>
        <w:t>in the voting share capital of the Independent Monitor as a result of which that person or group of persons have an interest in more than</w:t>
      </w:r>
      <w:r w:rsidR="005D0FF8">
        <w:t xml:space="preserve"> fifty per cent</w:t>
      </w:r>
      <w:r w:rsidRPr="001A6213">
        <w:t xml:space="preserve"> </w:t>
      </w:r>
      <w:r w:rsidR="005D0FF8">
        <w:t>(</w:t>
      </w:r>
      <w:r w:rsidRPr="001A6213">
        <w:t>50%</w:t>
      </w:r>
      <w:r w:rsidR="005D0FF8">
        <w:t>)</w:t>
      </w:r>
      <w:r w:rsidRPr="001A6213">
        <w:t xml:space="preserve"> of the voting share capital of the Independent Monitor.</w:t>
      </w:r>
    </w:p>
    <w:p w14:paraId="10B1D342" w14:textId="3AFD697F" w:rsidR="000A57EB" w:rsidRDefault="000A57EB" w:rsidP="000A57EB">
      <w:pPr>
        <w:pStyle w:val="Heading2"/>
      </w:pPr>
      <w:r w:rsidRPr="001A6213">
        <w:t xml:space="preserve">Subject to </w:t>
      </w:r>
      <w:r w:rsidR="005D0FF8">
        <w:t>C</w:t>
      </w:r>
      <w:r w:rsidR="005D0FF8" w:rsidRPr="001A6213">
        <w:t xml:space="preserve">lause </w:t>
      </w:r>
      <w:r w:rsidR="000F2F7C">
        <w:fldChar w:fldCharType="begin"/>
      </w:r>
      <w:r w:rsidR="000F2F7C">
        <w:instrText xml:space="preserve"> REF _Ref104893962 \w \h </w:instrText>
      </w:r>
      <w:r w:rsidR="000F2F7C">
        <w:fldChar w:fldCharType="separate"/>
      </w:r>
      <w:r w:rsidR="00020E44">
        <w:t>16.1</w:t>
      </w:r>
      <w:r w:rsidR="000F2F7C">
        <w:fldChar w:fldCharType="end"/>
      </w:r>
      <w:r w:rsidRPr="001A6213">
        <w:t xml:space="preserve">, the Municipality and </w:t>
      </w:r>
      <w:r w:rsidR="001A6213">
        <w:t>Concessionaire</w:t>
      </w:r>
      <w:r w:rsidRPr="001A6213">
        <w:t xml:space="preserve"> may jointly terminate this Agreement at any time, by giving </w:t>
      </w:r>
      <w:r w:rsidR="002329E2">
        <w:t>three (3)</w:t>
      </w:r>
      <w:r w:rsidRPr="001A6213">
        <w:t xml:space="preserve"> month</w:t>
      </w:r>
      <w:r w:rsidR="002329E2">
        <w:t>s'</w:t>
      </w:r>
      <w:r w:rsidRPr="001A6213">
        <w:t xml:space="preserve"> written notice to the Independent Monitor.</w:t>
      </w:r>
    </w:p>
    <w:p w14:paraId="74EB3856" w14:textId="100922F0" w:rsidR="003E0FB0" w:rsidRPr="003E0FB0" w:rsidRDefault="001F4A27" w:rsidP="001F4A27">
      <w:pPr>
        <w:pStyle w:val="Heading2"/>
      </w:pPr>
      <w:r w:rsidRPr="001F4A27">
        <w:t>In the event of the termi</w:t>
      </w:r>
      <w:r>
        <w:t>nation of this Agreement, the Independent Monitor acknowledges</w:t>
      </w:r>
      <w:r w:rsidRPr="001F4A27">
        <w:t xml:space="preserve"> the Concessionaire </w:t>
      </w:r>
      <w:r>
        <w:t xml:space="preserve">may </w:t>
      </w:r>
      <w:r w:rsidRPr="001F4A27">
        <w:t xml:space="preserve">nominate a replacement </w:t>
      </w:r>
      <w:r>
        <w:t>Independent Monitor</w:t>
      </w:r>
      <w:r w:rsidRPr="001F4A27">
        <w:t>. The Concessio</w:t>
      </w:r>
      <w:r>
        <w:t>naire</w:t>
      </w:r>
      <w:r w:rsidRPr="001F4A27">
        <w:t xml:space="preserve"> shall notify the </w:t>
      </w:r>
      <w:r>
        <w:t>Independent Monitor</w:t>
      </w:r>
      <w:r w:rsidRPr="001F4A27">
        <w:t xml:space="preserve"> of the intended replacement and the </w:t>
      </w:r>
      <w:r>
        <w:t>Independent Monitor</w:t>
      </w:r>
      <w:r w:rsidRPr="001F4A27">
        <w:t xml:space="preserve"> shall cooperate with the Concession</w:t>
      </w:r>
      <w:r>
        <w:t xml:space="preserve">aire and the Municipality </w:t>
      </w:r>
      <w:r w:rsidRPr="001F4A27">
        <w:t xml:space="preserve">and the replacement </w:t>
      </w:r>
      <w:r>
        <w:t>consultant</w:t>
      </w:r>
      <w:r w:rsidRPr="001F4A27">
        <w:t xml:space="preserve"> in order to effect the transition of the Services.</w:t>
      </w:r>
    </w:p>
    <w:p w14:paraId="110250E3" w14:textId="77777777" w:rsidR="0002383F" w:rsidRPr="00966C65" w:rsidRDefault="0002383F" w:rsidP="00AB6D4F">
      <w:pPr>
        <w:pStyle w:val="Heading1"/>
        <w:rPr>
          <w:b w:val="0"/>
        </w:rPr>
      </w:pPr>
      <w:bookmarkStart w:id="57" w:name="_Toc100322679"/>
      <w:bookmarkStart w:id="58" w:name="_Ref104834330"/>
      <w:bookmarkStart w:id="59" w:name="_Ref104834773"/>
      <w:bookmarkStart w:id="60" w:name="_Toc104901089"/>
      <w:r w:rsidRPr="00966C65">
        <w:t>BREACH OF AGREEMENT</w:t>
      </w:r>
      <w:bookmarkEnd w:id="57"/>
      <w:bookmarkEnd w:id="58"/>
      <w:bookmarkEnd w:id="59"/>
      <w:bookmarkEnd w:id="60"/>
    </w:p>
    <w:p w14:paraId="20E5DA00" w14:textId="77777777" w:rsidR="000A57EB" w:rsidRPr="001A6213" w:rsidRDefault="000A57EB" w:rsidP="000A57EB">
      <w:pPr>
        <w:pStyle w:val="Heading2"/>
        <w:keepNext/>
      </w:pPr>
      <w:bookmarkStart w:id="61" w:name="_Ref104893032"/>
      <w:r w:rsidRPr="001A6213">
        <w:t xml:space="preserve">In the event of a breach by the Independent Monitor of any of the terms and conditions of </w:t>
      </w:r>
      <w:r w:rsidR="002329E2" w:rsidRPr="001A6213">
        <w:t>th</w:t>
      </w:r>
      <w:r w:rsidR="002329E2">
        <w:t>is</w:t>
      </w:r>
      <w:r w:rsidR="002329E2" w:rsidRPr="001A6213">
        <w:t xml:space="preserve"> </w:t>
      </w:r>
      <w:r w:rsidRPr="001A6213">
        <w:t xml:space="preserve">Agreement, and in the event that the Independent Monitor fails to remedy such breach within </w:t>
      </w:r>
      <w:r w:rsidR="002329E2">
        <w:t>ten (10)</w:t>
      </w:r>
      <w:r w:rsidRPr="001A6213">
        <w:t xml:space="preserve"> Business Days after receiving written notice from the Project Monitoring Steering Committee to do so, the Project Monitoring Steering Committee shall be entitled to exercise all or any number of the following rights:</w:t>
      </w:r>
      <w:bookmarkEnd w:id="61"/>
    </w:p>
    <w:p w14:paraId="2CE8FB0E" w14:textId="4C0EFB97" w:rsidR="000A57EB" w:rsidRPr="001A6213" w:rsidRDefault="000A57EB" w:rsidP="00966C65">
      <w:pPr>
        <w:pStyle w:val="Simple3"/>
        <w:numPr>
          <w:ilvl w:val="2"/>
          <w:numId w:val="15"/>
        </w:numPr>
      </w:pPr>
      <w:bookmarkStart w:id="62" w:name="_Ref104897385"/>
      <w:r w:rsidRPr="001A6213">
        <w:t xml:space="preserve">the Project Monitoring Steering Committee may suspend the obligations of the Independent Monitor under this Agreement and appoint a third party of its choice to assume the obligations of the Independent Monitor under this Agreement, including the duty to issue Inspection Certificates in accordance with </w:t>
      </w:r>
      <w:r w:rsidR="002329E2">
        <w:t>C</w:t>
      </w:r>
      <w:r w:rsidR="002329E2" w:rsidRPr="001A6213">
        <w:t xml:space="preserve">lause </w:t>
      </w:r>
      <w:r w:rsidR="000F2F7C">
        <w:fldChar w:fldCharType="begin"/>
      </w:r>
      <w:r w:rsidR="000F2F7C">
        <w:instrText xml:space="preserve"> REF _Ref104894028 \w \h </w:instrText>
      </w:r>
      <w:r w:rsidR="000F2F7C">
        <w:fldChar w:fldCharType="separate"/>
      </w:r>
      <w:r w:rsidR="00020E44">
        <w:t>8</w:t>
      </w:r>
      <w:r w:rsidR="000F2F7C">
        <w:fldChar w:fldCharType="end"/>
      </w:r>
      <w:r w:rsidRPr="001A6213">
        <w:t xml:space="preserve"> (</w:t>
      </w:r>
      <w:r w:rsidRPr="00966C65">
        <w:rPr>
          <w:i/>
        </w:rPr>
        <w:t>Services</w:t>
      </w:r>
      <w:r w:rsidRPr="001A6213">
        <w:t>)</w:t>
      </w:r>
      <w:r w:rsidR="001020FD">
        <w:t>. T</w:t>
      </w:r>
      <w:r w:rsidRPr="001A6213">
        <w:t xml:space="preserve">he Independent Monitor shall give access to and make available the Project Documents, as well as all information and documentation in its possession specified in </w:t>
      </w:r>
      <w:r w:rsidR="002329E2">
        <w:t>C</w:t>
      </w:r>
      <w:r w:rsidRPr="001A6213">
        <w:t xml:space="preserve">lause </w:t>
      </w:r>
      <w:r w:rsidR="0096350E">
        <w:fldChar w:fldCharType="begin"/>
      </w:r>
      <w:r w:rsidR="0096350E">
        <w:instrText xml:space="preserve"> REF _Ref104897181 \w \h </w:instrText>
      </w:r>
      <w:r w:rsidR="0096350E">
        <w:fldChar w:fldCharType="separate"/>
      </w:r>
      <w:r w:rsidR="00020E44">
        <w:t>7.2</w:t>
      </w:r>
      <w:r w:rsidR="0096350E">
        <w:fldChar w:fldCharType="end"/>
      </w:r>
      <w:r w:rsidRPr="001A6213">
        <w:t xml:space="preserve"> (</w:t>
      </w:r>
      <w:r w:rsidRPr="00966C65">
        <w:rPr>
          <w:i/>
        </w:rPr>
        <w:t>Project Documents</w:t>
      </w:r>
      <w:r w:rsidRPr="001A6213">
        <w:t>), to such third party</w:t>
      </w:r>
      <w:r w:rsidR="00623F96">
        <w:t>, and provide such assistance to the third party as it may reasonably require in order to effect an orderly transition</w:t>
      </w:r>
      <w:r w:rsidRPr="001A6213">
        <w:t>;</w:t>
      </w:r>
      <w:bookmarkEnd w:id="62"/>
    </w:p>
    <w:p w14:paraId="00F425C0" w14:textId="77777777" w:rsidR="000A57EB" w:rsidRPr="001A6213" w:rsidRDefault="000A57EB" w:rsidP="00966C65">
      <w:pPr>
        <w:pStyle w:val="Simple3"/>
        <w:numPr>
          <w:ilvl w:val="2"/>
          <w:numId w:val="9"/>
        </w:numPr>
      </w:pPr>
      <w:r w:rsidRPr="001A6213">
        <w:t>to claim specific performance from the Independent Monitor and claim such damages as it may have suffered;</w:t>
      </w:r>
    </w:p>
    <w:p w14:paraId="3158EC2D" w14:textId="77777777" w:rsidR="000A57EB" w:rsidRPr="001A6213" w:rsidRDefault="000A57EB" w:rsidP="00966C65">
      <w:pPr>
        <w:pStyle w:val="Simple3"/>
        <w:numPr>
          <w:ilvl w:val="2"/>
          <w:numId w:val="9"/>
        </w:numPr>
      </w:pPr>
      <w:r w:rsidRPr="001A6213">
        <w:t xml:space="preserve">to </w:t>
      </w:r>
      <w:r w:rsidR="00623F96">
        <w:t>terminate</w:t>
      </w:r>
      <w:r w:rsidR="00623F96" w:rsidRPr="001A6213">
        <w:t xml:space="preserve"> </w:t>
      </w:r>
      <w:r w:rsidRPr="001A6213">
        <w:t>this Agreement and claim all damages as it may have suffered; and/or</w:t>
      </w:r>
    </w:p>
    <w:p w14:paraId="3B694162" w14:textId="77777777" w:rsidR="000A57EB" w:rsidRPr="001A6213" w:rsidRDefault="000A57EB" w:rsidP="00966C65">
      <w:pPr>
        <w:pStyle w:val="Simple3"/>
        <w:numPr>
          <w:ilvl w:val="2"/>
          <w:numId w:val="9"/>
        </w:numPr>
      </w:pPr>
      <w:r w:rsidRPr="001A6213">
        <w:t>to suspend further payments to the Independent Monitor.</w:t>
      </w:r>
    </w:p>
    <w:p w14:paraId="4FFE1312" w14:textId="74406F7F" w:rsidR="000A57EB" w:rsidRPr="001A6213" w:rsidRDefault="000A57EB" w:rsidP="000A57EB">
      <w:pPr>
        <w:pStyle w:val="Heading2"/>
      </w:pPr>
      <w:bookmarkStart w:id="63" w:name="_Ref104897260"/>
      <w:r w:rsidRPr="001A6213">
        <w:lastRenderedPageBreak/>
        <w:t xml:space="preserve">Should the Independent Monitor dispute the existence of a breach the matter may be referred at the request of any Party to dispute resolution in </w:t>
      </w:r>
      <w:r w:rsidR="0096350E">
        <w:t>accordance with</w:t>
      </w:r>
      <w:r w:rsidRPr="001A6213">
        <w:t xml:space="preserve"> </w:t>
      </w:r>
      <w:r w:rsidR="00966C65">
        <w:t>Clause</w:t>
      </w:r>
      <w:r w:rsidRPr="001A6213">
        <w:t xml:space="preserve"> </w:t>
      </w:r>
      <w:r w:rsidR="0096350E">
        <w:fldChar w:fldCharType="begin"/>
      </w:r>
      <w:r w:rsidR="0096350E">
        <w:instrText xml:space="preserve"> REF _Ref104897229 \w \h </w:instrText>
      </w:r>
      <w:r w:rsidR="0096350E">
        <w:fldChar w:fldCharType="separate"/>
      </w:r>
      <w:r w:rsidR="00020E44">
        <w:t>18</w:t>
      </w:r>
      <w:r w:rsidR="0096350E">
        <w:fldChar w:fldCharType="end"/>
      </w:r>
      <w:r w:rsidR="0096350E">
        <w:t xml:space="preserve"> </w:t>
      </w:r>
      <w:r w:rsidRPr="001A6213">
        <w:t>(</w:t>
      </w:r>
      <w:r w:rsidRPr="001A6213">
        <w:rPr>
          <w:i/>
        </w:rPr>
        <w:t>Dispute Resolution</w:t>
      </w:r>
      <w:r w:rsidRPr="001A6213">
        <w:t>).</w:t>
      </w:r>
      <w:bookmarkEnd w:id="63"/>
    </w:p>
    <w:p w14:paraId="612E8030" w14:textId="77777777" w:rsidR="000A57EB" w:rsidRPr="001A6213" w:rsidRDefault="000A57EB" w:rsidP="00087870">
      <w:pPr>
        <w:pStyle w:val="Heading2"/>
        <w:keepNext/>
      </w:pPr>
      <w:bookmarkStart w:id="64" w:name="_Ref104897296"/>
      <w:r w:rsidRPr="001A6213">
        <w:t xml:space="preserve">In the event of any breach by the Municipality and/or the </w:t>
      </w:r>
      <w:r w:rsidR="001A6213">
        <w:t>Concessionaire</w:t>
      </w:r>
      <w:r w:rsidRPr="001A6213">
        <w:t xml:space="preserve"> of the terms and conditions of this Agreement, and in the event of the Municipality and/or the </w:t>
      </w:r>
      <w:r w:rsidR="001A6213">
        <w:t>Concessionaire</w:t>
      </w:r>
      <w:r w:rsidRPr="001A6213">
        <w:t xml:space="preserve"> remaining in default after 30 (thirty) Business Days written notice calling for rectification of the matter, the Independent Monitor shall be entitled to:</w:t>
      </w:r>
      <w:bookmarkEnd w:id="64"/>
    </w:p>
    <w:p w14:paraId="4FF8ABCB" w14:textId="77777777" w:rsidR="000A57EB" w:rsidRPr="001A6213" w:rsidRDefault="000A57EB" w:rsidP="008B21FB">
      <w:pPr>
        <w:pStyle w:val="Simple3"/>
        <w:numPr>
          <w:ilvl w:val="2"/>
          <w:numId w:val="33"/>
        </w:numPr>
      </w:pPr>
      <w:r w:rsidRPr="001A6213">
        <w:t xml:space="preserve">claim specific performance from the Municipality and/or the </w:t>
      </w:r>
      <w:r w:rsidR="001A6213">
        <w:t>Concessionaire</w:t>
      </w:r>
      <w:r w:rsidRPr="001A6213">
        <w:t xml:space="preserve"> and claim such damages as it may have suffered;</w:t>
      </w:r>
      <w:r w:rsidR="001020FD">
        <w:t xml:space="preserve"> and / or</w:t>
      </w:r>
    </w:p>
    <w:p w14:paraId="11E37C57" w14:textId="77777777" w:rsidR="000A57EB" w:rsidRPr="001A6213" w:rsidRDefault="000A57EB" w:rsidP="00966C65">
      <w:pPr>
        <w:pStyle w:val="Simple3"/>
        <w:numPr>
          <w:ilvl w:val="2"/>
          <w:numId w:val="9"/>
        </w:numPr>
      </w:pPr>
      <w:r w:rsidRPr="001A6213">
        <w:t>cancel this Agreement and claim all damages as it may have suffered.</w:t>
      </w:r>
    </w:p>
    <w:p w14:paraId="5F25D72B" w14:textId="74F13E99" w:rsidR="000A57EB" w:rsidRPr="001A6213" w:rsidRDefault="000A57EB" w:rsidP="00087870">
      <w:pPr>
        <w:pStyle w:val="Heading2"/>
      </w:pPr>
      <w:bookmarkStart w:id="65" w:name="_Ref104897512"/>
      <w:r w:rsidRPr="001A6213">
        <w:t xml:space="preserve">The provisions of </w:t>
      </w:r>
      <w:r w:rsidR="00966C65">
        <w:t>Clause</w:t>
      </w:r>
      <w:r w:rsidRPr="001A6213">
        <w:t xml:space="preserve">s </w:t>
      </w:r>
      <w:r w:rsidR="0096350E">
        <w:fldChar w:fldCharType="begin"/>
      </w:r>
      <w:r w:rsidR="0096350E">
        <w:instrText xml:space="preserve"> REF _Ref104897260 \w \h </w:instrText>
      </w:r>
      <w:r w:rsidR="0096350E">
        <w:fldChar w:fldCharType="separate"/>
      </w:r>
      <w:r w:rsidR="00020E44">
        <w:t>17.2</w:t>
      </w:r>
      <w:r w:rsidR="0096350E">
        <w:fldChar w:fldCharType="end"/>
      </w:r>
      <w:r w:rsidRPr="001A6213">
        <w:t xml:space="preserve"> and </w:t>
      </w:r>
      <w:r w:rsidR="0096350E">
        <w:fldChar w:fldCharType="begin"/>
      </w:r>
      <w:r w:rsidR="0096350E">
        <w:instrText xml:space="preserve"> REF _Ref104897271 \w \h </w:instrText>
      </w:r>
      <w:r w:rsidR="0096350E">
        <w:fldChar w:fldCharType="separate"/>
      </w:r>
      <w:r w:rsidR="00020E44">
        <w:t>18</w:t>
      </w:r>
      <w:r w:rsidR="0096350E">
        <w:fldChar w:fldCharType="end"/>
      </w:r>
      <w:r w:rsidRPr="001A6213">
        <w:t xml:space="preserve"> (</w:t>
      </w:r>
      <w:r w:rsidRPr="001A6213">
        <w:rPr>
          <w:i/>
        </w:rPr>
        <w:t>Dispute Resolution</w:t>
      </w:r>
      <w:r w:rsidRPr="001A6213">
        <w:t xml:space="preserve">) shall apply </w:t>
      </w:r>
      <w:r w:rsidRPr="008B21FB">
        <w:rPr>
          <w:i/>
        </w:rPr>
        <w:t xml:space="preserve">mutatis mutandis </w:t>
      </w:r>
      <w:r w:rsidRPr="001A6213">
        <w:t xml:space="preserve">in the event of the Municipality and the </w:t>
      </w:r>
      <w:r w:rsidR="001A6213">
        <w:t>Concessionaire</w:t>
      </w:r>
      <w:r w:rsidRPr="001A6213">
        <w:t xml:space="preserve"> disputing the existence of a breach entitling the Independent Monitor to the rights and remedies envisaged in </w:t>
      </w:r>
      <w:r w:rsidR="00966C65">
        <w:t>Clause</w:t>
      </w:r>
      <w:r w:rsidRPr="001A6213">
        <w:t xml:space="preserve"> </w:t>
      </w:r>
      <w:r w:rsidR="0096350E">
        <w:fldChar w:fldCharType="begin"/>
      </w:r>
      <w:r w:rsidR="0096350E">
        <w:instrText xml:space="preserve"> REF _Ref104897296 \w \h </w:instrText>
      </w:r>
      <w:r w:rsidR="0096350E">
        <w:fldChar w:fldCharType="separate"/>
      </w:r>
      <w:r w:rsidR="00020E44">
        <w:t>17.3</w:t>
      </w:r>
      <w:r w:rsidR="0096350E">
        <w:fldChar w:fldCharType="end"/>
      </w:r>
      <w:r w:rsidRPr="001A6213">
        <w:t>.</w:t>
      </w:r>
      <w:bookmarkEnd w:id="65"/>
    </w:p>
    <w:p w14:paraId="49BC63FD" w14:textId="26911A5F" w:rsidR="000A57EB" w:rsidRPr="001A6213" w:rsidRDefault="000A57EB" w:rsidP="00087870">
      <w:pPr>
        <w:pStyle w:val="Heading2"/>
      </w:pPr>
      <w:r w:rsidRPr="001A6213">
        <w:t xml:space="preserve">In the event that the existence of a breach is disputed in terms of </w:t>
      </w:r>
      <w:r w:rsidR="00966C65">
        <w:t>Clause</w:t>
      </w:r>
      <w:r w:rsidR="0096350E">
        <w:t>s</w:t>
      </w:r>
      <w:r w:rsidRPr="001A6213">
        <w:t xml:space="preserve"> </w:t>
      </w:r>
      <w:r w:rsidR="0096350E">
        <w:fldChar w:fldCharType="begin"/>
      </w:r>
      <w:r w:rsidR="0096350E">
        <w:instrText xml:space="preserve"> REF _Ref104897260 \w \h </w:instrText>
      </w:r>
      <w:r w:rsidR="0096350E">
        <w:fldChar w:fldCharType="separate"/>
      </w:r>
      <w:r w:rsidR="00020E44">
        <w:t>17.2</w:t>
      </w:r>
      <w:r w:rsidR="0096350E">
        <w:fldChar w:fldCharType="end"/>
      </w:r>
      <w:r w:rsidRPr="001A6213">
        <w:t xml:space="preserve"> or </w:t>
      </w:r>
      <w:r w:rsidR="0096350E">
        <w:fldChar w:fldCharType="begin"/>
      </w:r>
      <w:r w:rsidR="0096350E">
        <w:instrText xml:space="preserve"> REF _Ref104897512 \w \h </w:instrText>
      </w:r>
      <w:r w:rsidR="0096350E">
        <w:fldChar w:fldCharType="separate"/>
      </w:r>
      <w:r w:rsidR="00020E44">
        <w:t>17.4</w:t>
      </w:r>
      <w:r w:rsidR="0096350E">
        <w:fldChar w:fldCharType="end"/>
      </w:r>
      <w:r w:rsidRPr="001A6213">
        <w:t xml:space="preserve"> and referred to dispute resolution in accordance with </w:t>
      </w:r>
      <w:r w:rsidR="00966C65">
        <w:t>Clause</w:t>
      </w:r>
      <w:r w:rsidRPr="001A6213">
        <w:t xml:space="preserve"> </w:t>
      </w:r>
      <w:r w:rsidR="0096350E">
        <w:fldChar w:fldCharType="begin"/>
      </w:r>
      <w:r w:rsidR="0096350E">
        <w:instrText xml:space="preserve"> REF _Ref104897529 \w \h </w:instrText>
      </w:r>
      <w:r w:rsidR="0096350E">
        <w:fldChar w:fldCharType="separate"/>
      </w:r>
      <w:r w:rsidR="00020E44">
        <w:t>18</w:t>
      </w:r>
      <w:r w:rsidR="0096350E">
        <w:fldChar w:fldCharType="end"/>
      </w:r>
      <w:r w:rsidRPr="001A6213">
        <w:t xml:space="preserve"> (</w:t>
      </w:r>
      <w:r w:rsidRPr="001A6213">
        <w:rPr>
          <w:i/>
        </w:rPr>
        <w:t>Dispute Resolution</w:t>
      </w:r>
      <w:r w:rsidRPr="001A6213">
        <w:t xml:space="preserve">), the Project Monitoring Steering Committee may suspend the obligations of the Independent Monitor and the provisions of </w:t>
      </w:r>
      <w:r w:rsidR="00966C65">
        <w:t>Clause</w:t>
      </w:r>
      <w:r w:rsidR="008B21FB">
        <w:t xml:space="preserve"> </w:t>
      </w:r>
      <w:r w:rsidR="008B21FB">
        <w:fldChar w:fldCharType="begin"/>
      </w:r>
      <w:r w:rsidR="008B21FB">
        <w:instrText xml:space="preserve"> REF _Ref104893032 \r \h </w:instrText>
      </w:r>
      <w:r w:rsidR="008B21FB">
        <w:fldChar w:fldCharType="separate"/>
      </w:r>
      <w:r w:rsidR="00020E44">
        <w:t>17.1</w:t>
      </w:r>
      <w:r w:rsidR="008B21FB">
        <w:fldChar w:fldCharType="end"/>
      </w:r>
      <w:r w:rsidR="008B21FB">
        <w:fldChar w:fldCharType="begin"/>
      </w:r>
      <w:r w:rsidR="008B21FB">
        <w:instrText xml:space="preserve"> REF _Ref104897385 \r \h </w:instrText>
      </w:r>
      <w:r w:rsidR="008B21FB">
        <w:fldChar w:fldCharType="separate"/>
      </w:r>
      <w:r w:rsidR="00020E44">
        <w:t>(a)</w:t>
      </w:r>
      <w:r w:rsidR="008B21FB">
        <w:fldChar w:fldCharType="end"/>
      </w:r>
      <w:r w:rsidRPr="001A6213">
        <w:t xml:space="preserve"> shall apply </w:t>
      </w:r>
      <w:r w:rsidRPr="008B21FB">
        <w:rPr>
          <w:i/>
        </w:rPr>
        <w:t>mutatis mutandis</w:t>
      </w:r>
      <w:r w:rsidRPr="001A6213">
        <w:t>.</w:t>
      </w:r>
    </w:p>
    <w:p w14:paraId="5B54B2CE" w14:textId="77777777" w:rsidR="0002383F" w:rsidRPr="00966C65" w:rsidRDefault="0002383F" w:rsidP="00AB6D4F">
      <w:pPr>
        <w:pStyle w:val="Heading1"/>
        <w:rPr>
          <w:b w:val="0"/>
        </w:rPr>
      </w:pPr>
      <w:bookmarkStart w:id="66" w:name="_Toc100322680"/>
      <w:bookmarkStart w:id="67" w:name="_Ref104881692"/>
      <w:bookmarkStart w:id="68" w:name="_Ref104892882"/>
      <w:bookmarkStart w:id="69" w:name="_Ref104897229"/>
      <w:bookmarkStart w:id="70" w:name="_Ref104897271"/>
      <w:bookmarkStart w:id="71" w:name="_Ref104897529"/>
      <w:bookmarkStart w:id="72" w:name="_Ref104897674"/>
      <w:bookmarkStart w:id="73" w:name="_Ref104898858"/>
      <w:bookmarkStart w:id="74" w:name="_Toc104901090"/>
      <w:r w:rsidRPr="00966C65">
        <w:t>DISPUTE RESOLUTION</w:t>
      </w:r>
      <w:bookmarkEnd w:id="66"/>
      <w:bookmarkEnd w:id="67"/>
      <w:bookmarkEnd w:id="68"/>
      <w:bookmarkEnd w:id="69"/>
      <w:bookmarkEnd w:id="70"/>
      <w:bookmarkEnd w:id="71"/>
      <w:bookmarkEnd w:id="72"/>
      <w:bookmarkEnd w:id="73"/>
      <w:bookmarkEnd w:id="74"/>
      <w:r w:rsidRPr="00966C65">
        <w:t xml:space="preserve"> </w:t>
      </w:r>
    </w:p>
    <w:p w14:paraId="5B5C7721" w14:textId="77777777" w:rsidR="00087870" w:rsidRPr="001A6213" w:rsidRDefault="00087870" w:rsidP="00087870">
      <w:pPr>
        <w:pStyle w:val="Heading2"/>
        <w:keepNext/>
      </w:pPr>
      <w:bookmarkStart w:id="75" w:name="_Ref104897582"/>
      <w:r w:rsidRPr="001A6213">
        <w:t>Any dispute between the Parties in regard to:</w:t>
      </w:r>
      <w:bookmarkEnd w:id="75"/>
    </w:p>
    <w:p w14:paraId="05531538" w14:textId="77777777" w:rsidR="00087870" w:rsidRPr="001A6213" w:rsidRDefault="00087870" w:rsidP="00966C65">
      <w:pPr>
        <w:pStyle w:val="Simple3"/>
        <w:numPr>
          <w:ilvl w:val="2"/>
          <w:numId w:val="16"/>
        </w:numPr>
      </w:pPr>
      <w:r w:rsidRPr="001A6213">
        <w:t>the interpr</w:t>
      </w:r>
      <w:r w:rsidRPr="00966C65">
        <w:rPr>
          <w:bCs/>
        </w:rPr>
        <w:t>e</w:t>
      </w:r>
      <w:r w:rsidRPr="001A6213">
        <w:t>tation of;</w:t>
      </w:r>
    </w:p>
    <w:p w14:paraId="5F61ABDB" w14:textId="77777777" w:rsidR="00087870" w:rsidRPr="001A6213" w:rsidRDefault="00087870" w:rsidP="00966C65">
      <w:pPr>
        <w:pStyle w:val="Simple3"/>
        <w:numPr>
          <w:ilvl w:val="2"/>
          <w:numId w:val="9"/>
        </w:numPr>
      </w:pPr>
      <w:r w:rsidRPr="001A6213">
        <w:t>the effect of;</w:t>
      </w:r>
    </w:p>
    <w:p w14:paraId="410AD856" w14:textId="77777777" w:rsidR="00087870" w:rsidRPr="001A6213" w:rsidRDefault="00087870" w:rsidP="00966C65">
      <w:pPr>
        <w:pStyle w:val="Simple3"/>
        <w:numPr>
          <w:ilvl w:val="2"/>
          <w:numId w:val="9"/>
        </w:numPr>
      </w:pPr>
      <w:r w:rsidRPr="001A6213">
        <w:t>the Parties' respective rights and obligations under;</w:t>
      </w:r>
    </w:p>
    <w:p w14:paraId="581A24AC" w14:textId="77777777" w:rsidR="00087870" w:rsidRPr="001A6213" w:rsidRDefault="00087870" w:rsidP="00966C65">
      <w:pPr>
        <w:pStyle w:val="Simple3"/>
        <w:numPr>
          <w:ilvl w:val="2"/>
          <w:numId w:val="9"/>
        </w:numPr>
      </w:pPr>
      <w:r w:rsidRPr="001A6213">
        <w:t>a breach of;</w:t>
      </w:r>
    </w:p>
    <w:p w14:paraId="7DFDB49F" w14:textId="77777777" w:rsidR="00087870" w:rsidRPr="001A6213" w:rsidRDefault="00087870" w:rsidP="00966C65">
      <w:pPr>
        <w:pStyle w:val="Simple3"/>
        <w:numPr>
          <w:ilvl w:val="2"/>
          <w:numId w:val="9"/>
        </w:numPr>
      </w:pPr>
      <w:r w:rsidRPr="001A6213">
        <w:t>any matter arising out of;</w:t>
      </w:r>
    </w:p>
    <w:p w14:paraId="09072550" w14:textId="2DF1767A" w:rsidR="00087870" w:rsidRPr="001A6213" w:rsidRDefault="00087870" w:rsidP="00087870">
      <w:pPr>
        <w:pStyle w:val="Body3"/>
        <w:rPr>
          <w:rFonts w:cs="Arial"/>
        </w:rPr>
      </w:pPr>
      <w:r w:rsidRPr="001A6213">
        <w:rPr>
          <w:rFonts w:cs="Arial"/>
        </w:rPr>
        <w:lastRenderedPageBreak/>
        <w:t xml:space="preserve">this Agreement shall be decided by arbitration in the manner set out in this </w:t>
      </w:r>
      <w:r w:rsidR="00966C65">
        <w:rPr>
          <w:rFonts w:cs="Arial"/>
        </w:rPr>
        <w:t>Clause</w:t>
      </w:r>
      <w:r w:rsidRPr="001A6213">
        <w:rPr>
          <w:rFonts w:cs="Arial"/>
        </w:rPr>
        <w:t xml:space="preserve">; save that any matters arising in relation to the subject matter referred to in </w:t>
      </w:r>
      <w:r w:rsidR="00966C65">
        <w:rPr>
          <w:rFonts w:cs="Arial"/>
        </w:rPr>
        <w:t>Clause</w:t>
      </w:r>
      <w:r w:rsidR="008B21FB">
        <w:rPr>
          <w:rFonts w:cs="Arial"/>
        </w:rPr>
        <w:t xml:space="preserve"> </w:t>
      </w:r>
      <w:r w:rsidR="0096350E">
        <w:rPr>
          <w:rFonts w:cs="Arial"/>
        </w:rPr>
        <w:fldChar w:fldCharType="begin"/>
      </w:r>
      <w:r w:rsidR="0096350E">
        <w:rPr>
          <w:rFonts w:cs="Arial"/>
        </w:rPr>
        <w:instrText xml:space="preserve"> REF _Ref104897582 \w \h </w:instrText>
      </w:r>
      <w:r w:rsidR="0096350E">
        <w:rPr>
          <w:rFonts w:cs="Arial"/>
        </w:rPr>
      </w:r>
      <w:r w:rsidR="0096350E">
        <w:rPr>
          <w:rFonts w:cs="Arial"/>
        </w:rPr>
        <w:fldChar w:fldCharType="separate"/>
      </w:r>
      <w:r w:rsidR="00020E44">
        <w:rPr>
          <w:rFonts w:cs="Arial"/>
        </w:rPr>
        <w:t>18.1</w:t>
      </w:r>
      <w:r w:rsidR="0096350E">
        <w:rPr>
          <w:rFonts w:cs="Arial"/>
        </w:rPr>
        <w:fldChar w:fldCharType="end"/>
      </w:r>
      <w:r w:rsidRPr="001A6213">
        <w:rPr>
          <w:rFonts w:cs="Arial"/>
        </w:rPr>
        <w:t xml:space="preserve"> (</w:t>
      </w:r>
      <w:r w:rsidRPr="006D4424">
        <w:rPr>
          <w:rFonts w:cs="Arial"/>
          <w:i/>
        </w:rPr>
        <w:t>Services</w:t>
      </w:r>
      <w:r w:rsidRPr="001A6213">
        <w:rPr>
          <w:rFonts w:cs="Arial"/>
        </w:rPr>
        <w:t xml:space="preserve">) for the purposes of the issuing of the Inspection Certificates or matters outstanding as specified in the notice referred to in </w:t>
      </w:r>
      <w:r w:rsidR="00966C65">
        <w:rPr>
          <w:rFonts w:cs="Arial"/>
        </w:rPr>
        <w:t>Clause</w:t>
      </w:r>
      <w:r w:rsidR="008B21FB">
        <w:rPr>
          <w:rFonts w:cs="Arial"/>
        </w:rPr>
        <w:t xml:space="preserve"> </w:t>
      </w:r>
      <w:r w:rsidR="008B21FB">
        <w:rPr>
          <w:rFonts w:cs="Arial"/>
        </w:rPr>
        <w:fldChar w:fldCharType="begin"/>
      </w:r>
      <w:r w:rsidR="008B21FB">
        <w:rPr>
          <w:rFonts w:cs="Arial"/>
        </w:rPr>
        <w:instrText xml:space="preserve"> REF _Ref105018913 \r \h </w:instrText>
      </w:r>
      <w:r w:rsidR="008B21FB">
        <w:rPr>
          <w:rFonts w:cs="Arial"/>
        </w:rPr>
      </w:r>
      <w:r w:rsidR="008B21FB">
        <w:rPr>
          <w:rFonts w:cs="Arial"/>
        </w:rPr>
        <w:fldChar w:fldCharType="separate"/>
      </w:r>
      <w:r w:rsidR="00020E44">
        <w:rPr>
          <w:rFonts w:cs="Arial"/>
        </w:rPr>
        <w:t>8.2</w:t>
      </w:r>
      <w:r w:rsidR="008B21FB">
        <w:rPr>
          <w:rFonts w:cs="Arial"/>
        </w:rPr>
        <w:fldChar w:fldCharType="end"/>
      </w:r>
      <w:r w:rsidR="008B21FB">
        <w:rPr>
          <w:rFonts w:cs="Arial"/>
        </w:rPr>
        <w:fldChar w:fldCharType="begin"/>
      </w:r>
      <w:r w:rsidR="008B21FB">
        <w:rPr>
          <w:rFonts w:cs="Arial"/>
        </w:rPr>
        <w:instrText xml:space="preserve"> REF _Ref104886889 \r \h </w:instrText>
      </w:r>
      <w:r w:rsidR="008B21FB">
        <w:rPr>
          <w:rFonts w:cs="Arial"/>
        </w:rPr>
      </w:r>
      <w:r w:rsidR="008B21FB">
        <w:rPr>
          <w:rFonts w:cs="Arial"/>
        </w:rPr>
        <w:fldChar w:fldCharType="separate"/>
      </w:r>
      <w:r w:rsidR="00020E44">
        <w:rPr>
          <w:rFonts w:cs="Arial"/>
        </w:rPr>
        <w:t>(b)</w:t>
      </w:r>
      <w:r w:rsidR="008B21FB">
        <w:rPr>
          <w:rFonts w:cs="Arial"/>
        </w:rPr>
        <w:fldChar w:fldCharType="end"/>
      </w:r>
      <w:r w:rsidRPr="001A6213">
        <w:rPr>
          <w:rFonts w:cs="Arial"/>
        </w:rPr>
        <w:t xml:space="preserve"> (</w:t>
      </w:r>
      <w:r w:rsidR="008B21FB">
        <w:rPr>
          <w:rFonts w:cs="Arial"/>
          <w:i/>
        </w:rPr>
        <w:t>Inspection Certificate</w:t>
      </w:r>
      <w:r w:rsidRPr="001A6213">
        <w:rPr>
          <w:rFonts w:cs="Arial"/>
        </w:rPr>
        <w:t>)</w:t>
      </w:r>
      <w:r w:rsidR="00966C65">
        <w:rPr>
          <w:rFonts w:cs="Arial"/>
        </w:rPr>
        <w:t xml:space="preserve"> </w:t>
      </w:r>
      <w:r w:rsidRPr="001A6213">
        <w:rPr>
          <w:rFonts w:cs="Arial"/>
        </w:rPr>
        <w:t xml:space="preserve">may not be disputed by the Parties and accordingly this </w:t>
      </w:r>
      <w:r w:rsidR="00966C65">
        <w:rPr>
          <w:rFonts w:cs="Arial"/>
        </w:rPr>
        <w:t>Clause</w:t>
      </w:r>
      <w:r w:rsidRPr="001A6213">
        <w:rPr>
          <w:rFonts w:cs="Arial"/>
        </w:rPr>
        <w:t xml:space="preserve"> </w:t>
      </w:r>
      <w:r w:rsidR="0096350E">
        <w:rPr>
          <w:rFonts w:cs="Arial"/>
        </w:rPr>
        <w:fldChar w:fldCharType="begin"/>
      </w:r>
      <w:r w:rsidR="0096350E">
        <w:rPr>
          <w:rFonts w:cs="Arial"/>
        </w:rPr>
        <w:instrText xml:space="preserve"> REF _Ref104897674 \w \h </w:instrText>
      </w:r>
      <w:r w:rsidR="0096350E">
        <w:rPr>
          <w:rFonts w:cs="Arial"/>
        </w:rPr>
      </w:r>
      <w:r w:rsidR="0096350E">
        <w:rPr>
          <w:rFonts w:cs="Arial"/>
        </w:rPr>
        <w:fldChar w:fldCharType="separate"/>
      </w:r>
      <w:r w:rsidR="00020E44">
        <w:rPr>
          <w:rFonts w:cs="Arial"/>
        </w:rPr>
        <w:t>18</w:t>
      </w:r>
      <w:r w:rsidR="0096350E">
        <w:rPr>
          <w:rFonts w:cs="Arial"/>
        </w:rPr>
        <w:fldChar w:fldCharType="end"/>
      </w:r>
      <w:r w:rsidRPr="001A6213">
        <w:rPr>
          <w:rFonts w:cs="Arial"/>
        </w:rPr>
        <w:t xml:space="preserve"> shall not apply in regard thereto.</w:t>
      </w:r>
    </w:p>
    <w:p w14:paraId="722F10C0" w14:textId="201832CD" w:rsidR="00087870" w:rsidRPr="001A6213" w:rsidRDefault="0096350E" w:rsidP="00087870">
      <w:pPr>
        <w:pStyle w:val="Heading2"/>
        <w:keepNext/>
      </w:pPr>
      <w:r>
        <w:t>A</w:t>
      </w:r>
      <w:r w:rsidR="00087870" w:rsidRPr="001A6213">
        <w:t xml:space="preserve">rbitration </w:t>
      </w:r>
      <w:r>
        <w:t xml:space="preserve">in respect of this Agreement </w:t>
      </w:r>
      <w:r w:rsidR="00087870" w:rsidRPr="001A6213">
        <w:t xml:space="preserve">shall be held subject to the provisions of this </w:t>
      </w:r>
      <w:r w:rsidR="00966C65">
        <w:t>Clause</w:t>
      </w:r>
      <w:r w:rsidR="00087870" w:rsidRPr="001A6213">
        <w:t>:</w:t>
      </w:r>
    </w:p>
    <w:p w14:paraId="12A299C7" w14:textId="77777777" w:rsidR="00087870" w:rsidRPr="001A6213" w:rsidRDefault="00087870" w:rsidP="00966C65">
      <w:pPr>
        <w:pStyle w:val="Simple3"/>
        <w:numPr>
          <w:ilvl w:val="2"/>
          <w:numId w:val="17"/>
        </w:numPr>
      </w:pPr>
      <w:r w:rsidRPr="001A6213">
        <w:t>at Durban;</w:t>
      </w:r>
    </w:p>
    <w:p w14:paraId="02F21CDF" w14:textId="77777777" w:rsidR="00087870" w:rsidRPr="001A6213" w:rsidRDefault="00087870" w:rsidP="00966C65">
      <w:pPr>
        <w:pStyle w:val="Simple3"/>
        <w:numPr>
          <w:ilvl w:val="2"/>
          <w:numId w:val="9"/>
        </w:numPr>
      </w:pPr>
      <w:r w:rsidRPr="001A6213">
        <w:t>informally;</w:t>
      </w:r>
    </w:p>
    <w:p w14:paraId="1D4A459F" w14:textId="0916D5B6" w:rsidR="00087870" w:rsidRPr="001A6213" w:rsidRDefault="00087870" w:rsidP="00966C65">
      <w:pPr>
        <w:pStyle w:val="Simple3"/>
        <w:numPr>
          <w:ilvl w:val="2"/>
          <w:numId w:val="9"/>
        </w:numPr>
      </w:pPr>
      <w:r w:rsidRPr="001A6213">
        <w:t>otherwise in accordance with the provisions of the Arbitration Act, 1965;</w:t>
      </w:r>
      <w:r w:rsidR="0096350E">
        <w:t xml:space="preserve"> and</w:t>
      </w:r>
    </w:p>
    <w:p w14:paraId="455D977E" w14:textId="77777777" w:rsidR="00087870" w:rsidRPr="001A6213" w:rsidRDefault="00087870" w:rsidP="00966C65">
      <w:pPr>
        <w:pStyle w:val="Simple3"/>
        <w:numPr>
          <w:ilvl w:val="2"/>
          <w:numId w:val="9"/>
        </w:numPr>
      </w:pPr>
      <w:r w:rsidRPr="001A6213">
        <w:t xml:space="preserve">it being the intention that if </w:t>
      </w:r>
      <w:proofErr w:type="gramStart"/>
      <w:r w:rsidRPr="001A6213">
        <w:t>possible</w:t>
      </w:r>
      <w:proofErr w:type="gramEnd"/>
      <w:r w:rsidRPr="001A6213">
        <w:t xml:space="preserve"> it shall be held and concluded within </w:t>
      </w:r>
      <w:r w:rsidR="00966C65">
        <w:t>twenty-one (21)</w:t>
      </w:r>
      <w:r w:rsidRPr="001A6213">
        <w:t xml:space="preserve"> Business Days after it has been demanded.</w:t>
      </w:r>
    </w:p>
    <w:p w14:paraId="32898621" w14:textId="385B5041" w:rsidR="00087870" w:rsidRPr="001A6213" w:rsidRDefault="00087870" w:rsidP="00087870">
      <w:pPr>
        <w:pStyle w:val="Heading2"/>
        <w:keepNext/>
      </w:pPr>
      <w:bookmarkStart w:id="76" w:name="_Ref100353035"/>
      <w:r w:rsidRPr="001A6213">
        <w:t>The arbitrator shall be</w:t>
      </w:r>
      <w:r w:rsidR="0096350E">
        <w:t>,</w:t>
      </w:r>
      <w:r w:rsidRPr="001A6213">
        <w:t xml:space="preserve"> if the question in issue is:</w:t>
      </w:r>
      <w:bookmarkEnd w:id="76"/>
    </w:p>
    <w:p w14:paraId="60EB7328" w14:textId="7917A28E" w:rsidR="00087870" w:rsidRPr="001A6213" w:rsidRDefault="00087870" w:rsidP="00966C65">
      <w:pPr>
        <w:pStyle w:val="Simple3"/>
        <w:numPr>
          <w:ilvl w:val="2"/>
          <w:numId w:val="18"/>
        </w:numPr>
      </w:pPr>
      <w:r w:rsidRPr="001A6213">
        <w:t>primarily an accounting matter</w:t>
      </w:r>
      <w:r w:rsidR="0096350E">
        <w:t>,</w:t>
      </w:r>
      <w:r w:rsidRPr="001A6213">
        <w:t xml:space="preserve"> an independent chartered accountant with no less than </w:t>
      </w:r>
      <w:r w:rsidR="0096350E">
        <w:t>ten (</w:t>
      </w:r>
      <w:r w:rsidRPr="001A6213">
        <w:t>10</w:t>
      </w:r>
      <w:r w:rsidR="0096350E">
        <w:t>)</w:t>
      </w:r>
      <w:r w:rsidRPr="001A6213">
        <w:t xml:space="preserve"> years standing agreed upon between the Parties;</w:t>
      </w:r>
    </w:p>
    <w:p w14:paraId="43ADB733" w14:textId="2EC4121B" w:rsidR="00087870" w:rsidRPr="001A6213" w:rsidRDefault="00087870" w:rsidP="00966C65">
      <w:pPr>
        <w:pStyle w:val="Simple3"/>
        <w:numPr>
          <w:ilvl w:val="2"/>
          <w:numId w:val="9"/>
        </w:numPr>
      </w:pPr>
      <w:r w:rsidRPr="001A6213">
        <w:t xml:space="preserve">primarily a legal matter, a practising senior counsel with no less than </w:t>
      </w:r>
      <w:r w:rsidR="0096350E">
        <w:t>ten (</w:t>
      </w:r>
      <w:r w:rsidRPr="001A6213">
        <w:t>10</w:t>
      </w:r>
      <w:r w:rsidR="0096350E">
        <w:t>)</w:t>
      </w:r>
      <w:r w:rsidRPr="001A6213">
        <w:t xml:space="preserve"> years standing agreed upon between the Parties;</w:t>
      </w:r>
      <w:r w:rsidR="0096350E">
        <w:t xml:space="preserve"> and</w:t>
      </w:r>
    </w:p>
    <w:p w14:paraId="7A59E80E" w14:textId="25FD10D4" w:rsidR="00087870" w:rsidRPr="001A6213" w:rsidRDefault="00087870" w:rsidP="00966C65">
      <w:pPr>
        <w:pStyle w:val="Simple3"/>
        <w:numPr>
          <w:ilvl w:val="2"/>
          <w:numId w:val="9"/>
        </w:numPr>
      </w:pPr>
      <w:r w:rsidRPr="001A6213">
        <w:t>any other matter</w:t>
      </w:r>
      <w:r w:rsidR="0096350E">
        <w:t>,</w:t>
      </w:r>
      <w:r w:rsidRPr="001A6213">
        <w:t xml:space="preserve"> an independent person agreed upon between the Parties.</w:t>
      </w:r>
    </w:p>
    <w:p w14:paraId="66285AB1" w14:textId="75ABF05B" w:rsidR="00087870" w:rsidRPr="001A6213" w:rsidRDefault="00087870" w:rsidP="00087870">
      <w:pPr>
        <w:pStyle w:val="Heading2"/>
      </w:pPr>
      <w:r w:rsidRPr="001A6213">
        <w:t xml:space="preserve">If the Parties cannot agree upon a particular arbitrator within </w:t>
      </w:r>
      <w:r w:rsidR="00966C65">
        <w:t>seven (7)</w:t>
      </w:r>
      <w:r w:rsidRPr="001A6213">
        <w:t xml:space="preserve"> Business Days after the arbitration has been demanded, the nomination </w:t>
      </w:r>
      <w:r w:rsidR="0067270E">
        <w:t>under</w:t>
      </w:r>
      <w:r w:rsidR="00966C65">
        <w:t xml:space="preserve"> Clause </w:t>
      </w:r>
      <w:r w:rsidR="00966C65">
        <w:fldChar w:fldCharType="begin"/>
      </w:r>
      <w:r w:rsidR="00966C65">
        <w:instrText xml:space="preserve"> REF _Ref100353035 \r \h </w:instrText>
      </w:r>
      <w:r w:rsidR="00966C65">
        <w:fldChar w:fldCharType="separate"/>
      </w:r>
      <w:r w:rsidR="00020E44">
        <w:t>18.3</w:t>
      </w:r>
      <w:r w:rsidR="00966C65">
        <w:fldChar w:fldCharType="end"/>
      </w:r>
      <w:r w:rsidR="00966C65">
        <w:t xml:space="preserve"> above,</w:t>
      </w:r>
      <w:r w:rsidRPr="001A6213">
        <w:t xml:space="preserve"> as the case may be, shall be made by the President for the time being of the South African Facilities Management Association within </w:t>
      </w:r>
      <w:r w:rsidR="00966C65">
        <w:t>seven (7)</w:t>
      </w:r>
      <w:r w:rsidRPr="001A6213">
        <w:t xml:space="preserve"> Business Days after the Parties have so failed to agree.</w:t>
      </w:r>
    </w:p>
    <w:p w14:paraId="352C3103" w14:textId="77777777" w:rsidR="00087870" w:rsidRPr="001A6213" w:rsidRDefault="00087870" w:rsidP="00087870">
      <w:pPr>
        <w:pStyle w:val="Heading2"/>
        <w:keepNext/>
      </w:pPr>
      <w:r w:rsidRPr="001A6213">
        <w:t>The Parties irrevocably agree that the decision in these arbitration proceedings:</w:t>
      </w:r>
    </w:p>
    <w:p w14:paraId="7B610B77" w14:textId="74520FE2" w:rsidR="00087870" w:rsidRPr="001A6213" w:rsidRDefault="00087870" w:rsidP="00966C65">
      <w:pPr>
        <w:pStyle w:val="Simple3"/>
        <w:numPr>
          <w:ilvl w:val="2"/>
          <w:numId w:val="19"/>
        </w:numPr>
      </w:pPr>
      <w:r w:rsidRPr="001A6213">
        <w:t>shall be binding on them</w:t>
      </w:r>
      <w:r w:rsidR="0067270E">
        <w:t>;</w:t>
      </w:r>
    </w:p>
    <w:p w14:paraId="5501CA17" w14:textId="5300C8A4" w:rsidR="00087870" w:rsidRPr="001A6213" w:rsidRDefault="00087870" w:rsidP="00966C65">
      <w:pPr>
        <w:pStyle w:val="Simple3"/>
        <w:numPr>
          <w:ilvl w:val="2"/>
          <w:numId w:val="9"/>
        </w:numPr>
      </w:pPr>
      <w:r w:rsidRPr="001A6213">
        <w:lastRenderedPageBreak/>
        <w:t>shall be carried into effect</w:t>
      </w:r>
      <w:r w:rsidR="0067270E">
        <w:t>; and</w:t>
      </w:r>
    </w:p>
    <w:p w14:paraId="40B2C9EB" w14:textId="77777777" w:rsidR="00087870" w:rsidRPr="001A6213" w:rsidRDefault="00087870" w:rsidP="00966C65">
      <w:pPr>
        <w:pStyle w:val="Simple3"/>
        <w:numPr>
          <w:ilvl w:val="2"/>
          <w:numId w:val="9"/>
        </w:numPr>
      </w:pPr>
      <w:r w:rsidRPr="001A6213">
        <w:t>may be made an order of any Court of competent jurisdiction.</w:t>
      </w:r>
    </w:p>
    <w:p w14:paraId="25F915FD" w14:textId="77777777" w:rsidR="00087870" w:rsidRPr="001A6213" w:rsidRDefault="00087870" w:rsidP="00087870">
      <w:pPr>
        <w:pStyle w:val="Heading2"/>
      </w:pPr>
      <w:r w:rsidRPr="001A6213">
        <w:t xml:space="preserve">This </w:t>
      </w:r>
      <w:r w:rsidR="00966C65">
        <w:t>Clause</w:t>
      </w:r>
      <w:r w:rsidRPr="001A6213">
        <w:t xml:space="preserve"> shall survive termination of this Agreement for whatever reason.</w:t>
      </w:r>
    </w:p>
    <w:p w14:paraId="5FCD47AD" w14:textId="77777777" w:rsidR="00087870" w:rsidRPr="001A6213" w:rsidRDefault="00087870" w:rsidP="00792BD1">
      <w:pPr>
        <w:pStyle w:val="Heading2"/>
      </w:pPr>
      <w:r w:rsidRPr="001A6213">
        <w:t xml:space="preserve">This </w:t>
      </w:r>
      <w:r w:rsidR="00966C65">
        <w:t>Clause</w:t>
      </w:r>
      <w:r w:rsidRPr="001A6213">
        <w:t xml:space="preserve"> shall constitute each Party's irrevocable consent to the arbitration proceedings and no Party shall be entitled to withdraw therefrom or to claim that such Party is not bound by this </w:t>
      </w:r>
      <w:r w:rsidR="00966C65">
        <w:t>Clause</w:t>
      </w:r>
      <w:r w:rsidRPr="001A6213">
        <w:t>.</w:t>
      </w:r>
    </w:p>
    <w:p w14:paraId="61439D99" w14:textId="77777777" w:rsidR="00087870" w:rsidRPr="001A6213" w:rsidRDefault="00087870" w:rsidP="00087870">
      <w:pPr>
        <w:pStyle w:val="Heading2"/>
      </w:pPr>
      <w:r w:rsidRPr="001A6213">
        <w:t>If a Party fails to take part in these proceedings, such conduct shall constitute consent to an award being made against such Party.</w:t>
      </w:r>
    </w:p>
    <w:p w14:paraId="7A01EA0B" w14:textId="77777777" w:rsidR="0002383F" w:rsidRPr="001A6213" w:rsidRDefault="0002383F" w:rsidP="0026036C">
      <w:pPr>
        <w:pStyle w:val="Heading1"/>
      </w:pPr>
      <w:bookmarkStart w:id="77" w:name="_Toc100322681"/>
      <w:bookmarkStart w:id="78" w:name="_Toc104901091"/>
      <w:r w:rsidRPr="001A6213">
        <w:t>AMENDMENTS, VARIATIONS AND ADDITIONS TO THE AGREEMENT</w:t>
      </w:r>
      <w:bookmarkEnd w:id="77"/>
      <w:bookmarkEnd w:id="78"/>
    </w:p>
    <w:p w14:paraId="367CA4AD" w14:textId="77777777" w:rsidR="0002383F" w:rsidRPr="001A6213" w:rsidRDefault="0002383F" w:rsidP="0026036C">
      <w:pPr>
        <w:pStyle w:val="Body1"/>
        <w:rPr>
          <w:rFonts w:cs="Arial"/>
        </w:rPr>
      </w:pPr>
      <w:r w:rsidRPr="001A6213">
        <w:rPr>
          <w:rFonts w:cs="Arial"/>
        </w:rPr>
        <w:t xml:space="preserve">No amendment, variation or addition will be valid unless the written authorisation has been obtained from the Municipality and the </w:t>
      </w:r>
      <w:r w:rsidR="001A6213">
        <w:rPr>
          <w:rFonts w:cs="Arial"/>
        </w:rPr>
        <w:t>Concessionaire</w:t>
      </w:r>
      <w:r w:rsidRPr="001A6213">
        <w:rPr>
          <w:rFonts w:cs="Arial"/>
        </w:rPr>
        <w:t xml:space="preserve"> and the amendment, variation, or addition has been reduced to writing and signed by all Parties.</w:t>
      </w:r>
    </w:p>
    <w:p w14:paraId="66C66447" w14:textId="77777777" w:rsidR="0002383F" w:rsidRPr="001A6213" w:rsidRDefault="0002383F" w:rsidP="0026036C">
      <w:pPr>
        <w:pStyle w:val="Heading1"/>
      </w:pPr>
      <w:bookmarkStart w:id="79" w:name="_Toc100322682"/>
      <w:bookmarkStart w:id="80" w:name="_Ref104898426"/>
      <w:bookmarkStart w:id="81" w:name="_Toc104901092"/>
      <w:r w:rsidRPr="001A6213">
        <w:t>NOTICES</w:t>
      </w:r>
      <w:bookmarkEnd w:id="79"/>
      <w:bookmarkEnd w:id="80"/>
      <w:bookmarkEnd w:id="81"/>
      <w:r w:rsidRPr="001A6213">
        <w:t xml:space="preserve">  </w:t>
      </w:r>
    </w:p>
    <w:p w14:paraId="6401D30E" w14:textId="77777777" w:rsidR="0002383F" w:rsidRPr="001A6213" w:rsidRDefault="0002383F" w:rsidP="0026036C">
      <w:pPr>
        <w:pStyle w:val="Heading2"/>
      </w:pPr>
      <w:r w:rsidRPr="001A6213">
        <w:t>Each Party chooses the address set out opposite its name below as its address at which all notices, legal processes and other communications must be delivered for the purposes of this Agreement.</w:t>
      </w:r>
    </w:p>
    <w:p w14:paraId="350AA311" w14:textId="77777777" w:rsidR="0002383F" w:rsidRPr="001A6213" w:rsidRDefault="0002383F" w:rsidP="0026036C">
      <w:pPr>
        <w:pStyle w:val="Body3"/>
        <w:keepNext/>
        <w:spacing w:after="0"/>
        <w:rPr>
          <w:rFonts w:cs="Arial"/>
          <w:b/>
        </w:rPr>
      </w:pPr>
      <w:r w:rsidRPr="001A6213">
        <w:rPr>
          <w:rFonts w:cs="Arial"/>
          <w:b/>
        </w:rPr>
        <w:t>Municipality:</w:t>
      </w:r>
    </w:p>
    <w:p w14:paraId="741E9AFD" w14:textId="77777777" w:rsidR="0002383F" w:rsidRPr="001A6213" w:rsidRDefault="0002383F" w:rsidP="0026036C">
      <w:pPr>
        <w:pStyle w:val="Body4"/>
        <w:spacing w:after="0"/>
        <w:rPr>
          <w:rFonts w:cs="Arial"/>
        </w:rPr>
      </w:pPr>
      <w:r w:rsidRPr="001A6213">
        <w:rPr>
          <w:rFonts w:cs="Arial"/>
        </w:rPr>
        <w:t xml:space="preserve">Street Address: </w:t>
      </w:r>
      <w:r w:rsidR="002671B3">
        <w:rPr>
          <w:rFonts w:cs="Arial"/>
        </w:rPr>
        <w:t>City Hall</w:t>
      </w:r>
    </w:p>
    <w:p w14:paraId="552CD79E" w14:textId="77777777" w:rsidR="0002383F" w:rsidRPr="001A6213" w:rsidRDefault="0002383F" w:rsidP="0026036C">
      <w:pPr>
        <w:pStyle w:val="Body4"/>
        <w:spacing w:after="0"/>
        <w:rPr>
          <w:rFonts w:cs="Arial"/>
        </w:rPr>
      </w:pPr>
      <w:r w:rsidRPr="001A6213">
        <w:rPr>
          <w:rFonts w:cs="Arial"/>
        </w:rPr>
        <w:t xml:space="preserve">Postal Address: </w:t>
      </w:r>
      <w:r w:rsidR="002671B3">
        <w:rPr>
          <w:rFonts w:cs="Arial"/>
        </w:rPr>
        <w:t xml:space="preserve">253 </w:t>
      </w:r>
      <w:proofErr w:type="spellStart"/>
      <w:r w:rsidR="002671B3">
        <w:rPr>
          <w:rFonts w:cs="Arial"/>
        </w:rPr>
        <w:t>Dr.</w:t>
      </w:r>
      <w:proofErr w:type="spellEnd"/>
      <w:r w:rsidR="002671B3">
        <w:rPr>
          <w:rFonts w:cs="Arial"/>
        </w:rPr>
        <w:t xml:space="preserve"> Pixley Ka Seme (West) Street, Durban, South Africa</w:t>
      </w:r>
    </w:p>
    <w:p w14:paraId="34589E0B" w14:textId="77777777" w:rsidR="0002383F" w:rsidRPr="001A6213" w:rsidRDefault="001E7FAD" w:rsidP="0026036C">
      <w:pPr>
        <w:pStyle w:val="Body4"/>
        <w:spacing w:after="0"/>
        <w:rPr>
          <w:rFonts w:cs="Arial"/>
        </w:rPr>
      </w:pPr>
      <w:r>
        <w:rPr>
          <w:rFonts w:cs="Arial"/>
        </w:rPr>
        <w:t>Email</w:t>
      </w:r>
      <w:r w:rsidR="0002383F" w:rsidRPr="001A6213">
        <w:rPr>
          <w:rFonts w:cs="Arial"/>
        </w:rPr>
        <w:t xml:space="preserve">: </w:t>
      </w:r>
      <w:r w:rsidR="002671B3">
        <w:rPr>
          <w:rFonts w:cs="Arial"/>
        </w:rPr>
        <w:t>[●]</w:t>
      </w:r>
    </w:p>
    <w:p w14:paraId="46B3D713" w14:textId="77777777" w:rsidR="0002383F" w:rsidRPr="001A6213" w:rsidRDefault="0002383F" w:rsidP="0026036C">
      <w:pPr>
        <w:pStyle w:val="Body4"/>
        <w:rPr>
          <w:rFonts w:cs="Arial"/>
        </w:rPr>
      </w:pPr>
      <w:r w:rsidRPr="001A6213">
        <w:rPr>
          <w:rFonts w:cs="Arial"/>
        </w:rPr>
        <w:t xml:space="preserve">Attention: </w:t>
      </w:r>
      <w:r w:rsidR="002671B3">
        <w:rPr>
          <w:rFonts w:cs="Arial"/>
        </w:rPr>
        <w:t>[●]</w:t>
      </w:r>
    </w:p>
    <w:p w14:paraId="7C4ECDE3" w14:textId="77777777" w:rsidR="0002383F" w:rsidRPr="001A6213" w:rsidRDefault="001A6213" w:rsidP="0026036C">
      <w:pPr>
        <w:pStyle w:val="Body3"/>
        <w:keepNext/>
        <w:spacing w:after="0"/>
        <w:rPr>
          <w:rFonts w:cs="Arial"/>
          <w:b/>
        </w:rPr>
      </w:pPr>
      <w:r>
        <w:rPr>
          <w:rFonts w:cs="Arial"/>
          <w:b/>
        </w:rPr>
        <w:t>Concessionaire</w:t>
      </w:r>
      <w:r w:rsidR="0002383F" w:rsidRPr="001A6213">
        <w:rPr>
          <w:rFonts w:cs="Arial"/>
          <w:b/>
        </w:rPr>
        <w:t>:</w:t>
      </w:r>
    </w:p>
    <w:p w14:paraId="763D836F" w14:textId="77777777" w:rsidR="0002383F" w:rsidRPr="001A6213" w:rsidRDefault="0002383F" w:rsidP="0026036C">
      <w:pPr>
        <w:pStyle w:val="Body4"/>
        <w:spacing w:after="0"/>
        <w:rPr>
          <w:rFonts w:cs="Arial"/>
        </w:rPr>
      </w:pPr>
      <w:r w:rsidRPr="001A6213">
        <w:rPr>
          <w:rFonts w:cs="Arial"/>
        </w:rPr>
        <w:t xml:space="preserve">Street Address </w:t>
      </w:r>
    </w:p>
    <w:p w14:paraId="30E830D6" w14:textId="77777777" w:rsidR="0002383F" w:rsidRPr="001A6213" w:rsidRDefault="0002383F" w:rsidP="0026036C">
      <w:pPr>
        <w:pStyle w:val="Body4"/>
        <w:spacing w:after="0"/>
        <w:rPr>
          <w:rFonts w:cs="Arial"/>
        </w:rPr>
      </w:pPr>
      <w:r w:rsidRPr="001A6213">
        <w:rPr>
          <w:rFonts w:cs="Arial"/>
        </w:rPr>
        <w:t xml:space="preserve">Postal Address: </w:t>
      </w:r>
    </w:p>
    <w:p w14:paraId="56A650CA" w14:textId="77777777" w:rsidR="0002383F" w:rsidRPr="001A6213" w:rsidRDefault="001E7FAD" w:rsidP="0026036C">
      <w:pPr>
        <w:pStyle w:val="Body4"/>
        <w:spacing w:after="0"/>
        <w:rPr>
          <w:rFonts w:cs="Arial"/>
        </w:rPr>
      </w:pPr>
      <w:r>
        <w:rPr>
          <w:rFonts w:cs="Arial"/>
        </w:rPr>
        <w:t>Email</w:t>
      </w:r>
      <w:r w:rsidR="0002383F" w:rsidRPr="001A6213">
        <w:rPr>
          <w:rFonts w:cs="Arial"/>
        </w:rPr>
        <w:t>:</w:t>
      </w:r>
    </w:p>
    <w:p w14:paraId="4576476C" w14:textId="77777777" w:rsidR="0002383F" w:rsidRPr="001A6213" w:rsidRDefault="0002383F" w:rsidP="0026036C">
      <w:pPr>
        <w:pStyle w:val="Body4"/>
        <w:rPr>
          <w:rFonts w:cs="Arial"/>
        </w:rPr>
      </w:pPr>
      <w:r w:rsidRPr="001A6213">
        <w:rPr>
          <w:rFonts w:cs="Arial"/>
        </w:rPr>
        <w:t>Attention:</w:t>
      </w:r>
    </w:p>
    <w:p w14:paraId="659EE59B" w14:textId="77777777" w:rsidR="0002383F" w:rsidRPr="001A6213" w:rsidRDefault="0002383F" w:rsidP="0026036C">
      <w:pPr>
        <w:pStyle w:val="Body3"/>
        <w:keepNext/>
        <w:spacing w:after="0"/>
        <w:rPr>
          <w:rFonts w:cs="Arial"/>
          <w:b/>
        </w:rPr>
      </w:pPr>
      <w:r w:rsidRPr="001A6213">
        <w:rPr>
          <w:rFonts w:cs="Arial"/>
          <w:b/>
        </w:rPr>
        <w:lastRenderedPageBreak/>
        <w:t xml:space="preserve">Independent </w:t>
      </w:r>
      <w:r w:rsidR="00087870" w:rsidRPr="001A6213">
        <w:rPr>
          <w:rFonts w:cs="Arial"/>
          <w:b/>
        </w:rPr>
        <w:t>Monitor</w:t>
      </w:r>
      <w:r w:rsidRPr="001A6213">
        <w:rPr>
          <w:rFonts w:cs="Arial"/>
          <w:b/>
        </w:rPr>
        <w:t>:</w:t>
      </w:r>
    </w:p>
    <w:p w14:paraId="1BDB5051" w14:textId="77777777" w:rsidR="0002383F" w:rsidRPr="001A6213" w:rsidRDefault="0002383F" w:rsidP="0026036C">
      <w:pPr>
        <w:pStyle w:val="Body4"/>
        <w:spacing w:after="0"/>
        <w:rPr>
          <w:rFonts w:cs="Arial"/>
        </w:rPr>
      </w:pPr>
      <w:r w:rsidRPr="001A6213">
        <w:rPr>
          <w:rFonts w:cs="Arial"/>
        </w:rPr>
        <w:t xml:space="preserve">Street Address </w:t>
      </w:r>
    </w:p>
    <w:p w14:paraId="47A4E135" w14:textId="77777777" w:rsidR="0002383F" w:rsidRPr="001A6213" w:rsidRDefault="0002383F" w:rsidP="0026036C">
      <w:pPr>
        <w:pStyle w:val="Body4"/>
        <w:spacing w:after="0"/>
        <w:rPr>
          <w:rFonts w:cs="Arial"/>
        </w:rPr>
      </w:pPr>
      <w:r w:rsidRPr="001A6213">
        <w:rPr>
          <w:rFonts w:cs="Arial"/>
        </w:rPr>
        <w:t xml:space="preserve">Postal Address: </w:t>
      </w:r>
    </w:p>
    <w:p w14:paraId="1B60876C" w14:textId="77777777" w:rsidR="0002383F" w:rsidRPr="001A6213" w:rsidRDefault="001E7FAD" w:rsidP="0026036C">
      <w:pPr>
        <w:pStyle w:val="Body4"/>
        <w:spacing w:after="0"/>
        <w:rPr>
          <w:rFonts w:cs="Arial"/>
        </w:rPr>
      </w:pPr>
      <w:r>
        <w:rPr>
          <w:rFonts w:cs="Arial"/>
        </w:rPr>
        <w:t>Email</w:t>
      </w:r>
      <w:r w:rsidR="0002383F" w:rsidRPr="001A6213">
        <w:rPr>
          <w:rFonts w:cs="Arial"/>
        </w:rPr>
        <w:t>:</w:t>
      </w:r>
    </w:p>
    <w:p w14:paraId="6137F38E" w14:textId="77777777" w:rsidR="0002383F" w:rsidRPr="001A6213" w:rsidRDefault="0002383F" w:rsidP="0026036C">
      <w:pPr>
        <w:pStyle w:val="Body4"/>
        <w:rPr>
          <w:rFonts w:cs="Arial"/>
        </w:rPr>
      </w:pPr>
      <w:r w:rsidRPr="001A6213">
        <w:rPr>
          <w:rFonts w:cs="Arial"/>
        </w:rPr>
        <w:t>Attention:</w:t>
      </w:r>
    </w:p>
    <w:p w14:paraId="3A8766B4" w14:textId="77777777" w:rsidR="0002383F" w:rsidRPr="001A6213" w:rsidRDefault="0002383F" w:rsidP="0026036C">
      <w:pPr>
        <w:pStyle w:val="Heading2"/>
      </w:pPr>
      <w:r w:rsidRPr="001A6213">
        <w:t xml:space="preserve">Any notice or communication required or permitted to be given in terms of this Agreement </w:t>
      </w:r>
      <w:r w:rsidR="002671B3">
        <w:t>must be served in writing</w:t>
      </w:r>
      <w:r w:rsidRPr="001A6213">
        <w:t>.</w:t>
      </w:r>
    </w:p>
    <w:p w14:paraId="777BD23E" w14:textId="625F9938" w:rsidR="0002383F" w:rsidRPr="001A6213" w:rsidRDefault="0002383F" w:rsidP="0026036C">
      <w:pPr>
        <w:pStyle w:val="Heading2"/>
      </w:pPr>
      <w:r w:rsidRPr="001A6213">
        <w:t xml:space="preserve">Any Party may by written notice to the other Parties, change its chosen address or </w:t>
      </w:r>
      <w:r w:rsidR="0067270E">
        <w:t>email address</w:t>
      </w:r>
      <w:r w:rsidRPr="001A6213">
        <w:t xml:space="preserve"> to another physical address or </w:t>
      </w:r>
      <w:r w:rsidR="0067270E">
        <w:t>email address</w:t>
      </w:r>
      <w:r w:rsidRPr="001A6213">
        <w:t xml:space="preserve">, provided that the change shall become effective on </w:t>
      </w:r>
      <w:r w:rsidR="002671B3">
        <w:t>three (3)</w:t>
      </w:r>
      <w:r w:rsidRPr="001A6213">
        <w:t xml:space="preserve"> Business Day</w:t>
      </w:r>
      <w:r w:rsidR="002671B3">
        <w:t>s</w:t>
      </w:r>
      <w:r w:rsidRPr="001A6213">
        <w:t xml:space="preserve"> after the receipt of the notice by the addressee in respect of that Party</w:t>
      </w:r>
      <w:r w:rsidR="00AB500C" w:rsidRPr="001A6213">
        <w:t>'</w:t>
      </w:r>
      <w:r w:rsidRPr="001A6213">
        <w:t>s physical address.</w:t>
      </w:r>
    </w:p>
    <w:p w14:paraId="643D7FF8" w14:textId="75307E5D" w:rsidR="0002383F" w:rsidRPr="001A6213" w:rsidRDefault="0002383F" w:rsidP="0026036C">
      <w:pPr>
        <w:pStyle w:val="Heading2"/>
        <w:keepNext/>
      </w:pPr>
      <w:bookmarkStart w:id="82" w:name="_Ref105019286"/>
      <w:r w:rsidRPr="001A6213">
        <w:t>Any notice to a Party contained in a correctly addressed envelope and delivered by:</w:t>
      </w:r>
      <w:bookmarkEnd w:id="82"/>
    </w:p>
    <w:p w14:paraId="26633938" w14:textId="35576B5E" w:rsidR="0002383F" w:rsidRPr="001A6213" w:rsidRDefault="0067270E" w:rsidP="00966C65">
      <w:pPr>
        <w:pStyle w:val="Simple3"/>
        <w:numPr>
          <w:ilvl w:val="2"/>
          <w:numId w:val="20"/>
        </w:numPr>
      </w:pPr>
      <w:bookmarkStart w:id="83" w:name="_Ref104898212"/>
      <w:r>
        <w:t xml:space="preserve">hand to </w:t>
      </w:r>
      <w:r w:rsidR="0002383F" w:rsidRPr="001A6213">
        <w:t>a responsible person during ordinary business hours at its chosen address;</w:t>
      </w:r>
      <w:bookmarkEnd w:id="83"/>
    </w:p>
    <w:p w14:paraId="4796D0F1" w14:textId="03562181" w:rsidR="0002383F" w:rsidRPr="001A6213" w:rsidRDefault="0002383F" w:rsidP="00966C65">
      <w:pPr>
        <w:pStyle w:val="Simple3"/>
        <w:numPr>
          <w:ilvl w:val="2"/>
          <w:numId w:val="9"/>
        </w:numPr>
      </w:pPr>
      <w:bookmarkStart w:id="84" w:name="_Ref104898264"/>
      <w:r w:rsidRPr="001A6213">
        <w:t>prepaid registered post to its chosen address,</w:t>
      </w:r>
      <w:bookmarkEnd w:id="84"/>
    </w:p>
    <w:p w14:paraId="092AE922" w14:textId="2A1EF8AA" w:rsidR="0067270E" w:rsidRDefault="0002383F" w:rsidP="008B21FB">
      <w:pPr>
        <w:pStyle w:val="Simple3"/>
        <w:numPr>
          <w:ilvl w:val="0"/>
          <w:numId w:val="0"/>
        </w:numPr>
        <w:ind w:left="1417"/>
      </w:pPr>
      <w:r w:rsidRPr="001A6213">
        <w:t>shall be deemed</w:t>
      </w:r>
      <w:r w:rsidR="0067270E">
        <w:t>, unless the contrary is proven,</w:t>
      </w:r>
      <w:r w:rsidRPr="001A6213">
        <w:t xml:space="preserve"> to have been received in the case of</w:t>
      </w:r>
      <w:r w:rsidR="0067270E">
        <w:t>:</w:t>
      </w:r>
      <w:r w:rsidRPr="001A6213">
        <w:t xml:space="preserve"> </w:t>
      </w:r>
    </w:p>
    <w:p w14:paraId="3A0770CE" w14:textId="730A2C5C" w:rsidR="0067270E" w:rsidRDefault="00F8370D" w:rsidP="008B21FB">
      <w:pPr>
        <w:pStyle w:val="Simple3"/>
        <w:numPr>
          <w:ilvl w:val="2"/>
          <w:numId w:val="20"/>
        </w:numPr>
      </w:pPr>
      <w:r>
        <w:t>C</w:t>
      </w:r>
      <w:r w:rsidRPr="001A6213">
        <w:t>lause</w:t>
      </w:r>
      <w:r w:rsidR="008B21FB">
        <w:t xml:space="preserve"> </w:t>
      </w:r>
      <w:r w:rsidR="008B21FB">
        <w:fldChar w:fldCharType="begin"/>
      </w:r>
      <w:r w:rsidR="008B21FB">
        <w:instrText xml:space="preserve"> REF _Ref105019286 \r \h </w:instrText>
      </w:r>
      <w:r w:rsidR="008B21FB">
        <w:fldChar w:fldCharType="separate"/>
      </w:r>
      <w:r w:rsidR="00020E44">
        <w:t>20.4</w:t>
      </w:r>
      <w:r w:rsidR="008B21FB">
        <w:fldChar w:fldCharType="end"/>
      </w:r>
      <w:r w:rsidR="008B21FB">
        <w:fldChar w:fldCharType="begin"/>
      </w:r>
      <w:r w:rsidR="008B21FB">
        <w:instrText xml:space="preserve"> REF _Ref104898212 \r \h </w:instrText>
      </w:r>
      <w:r w:rsidR="008B21FB">
        <w:fldChar w:fldCharType="separate"/>
      </w:r>
      <w:r w:rsidR="00020E44">
        <w:t>(a)</w:t>
      </w:r>
      <w:r w:rsidR="008B21FB">
        <w:fldChar w:fldCharType="end"/>
      </w:r>
      <w:r w:rsidR="0067270E">
        <w:t>,</w:t>
      </w:r>
      <w:r w:rsidR="0002383F" w:rsidRPr="001A6213">
        <w:t xml:space="preserve"> on the day of delivery</w:t>
      </w:r>
      <w:r w:rsidR="0067270E">
        <w:t>;</w:t>
      </w:r>
      <w:r w:rsidR="0002383F" w:rsidRPr="001A6213">
        <w:t xml:space="preserve"> and </w:t>
      </w:r>
    </w:p>
    <w:p w14:paraId="7FDA7ED8" w14:textId="4C00AB73" w:rsidR="0002383F" w:rsidRPr="001A6213" w:rsidRDefault="00966C65" w:rsidP="008B21FB">
      <w:pPr>
        <w:pStyle w:val="Simple3"/>
        <w:numPr>
          <w:ilvl w:val="2"/>
          <w:numId w:val="20"/>
        </w:numPr>
      </w:pPr>
      <w:r>
        <w:t>Clause</w:t>
      </w:r>
      <w:r w:rsidR="008B21FB">
        <w:t xml:space="preserve"> </w:t>
      </w:r>
      <w:r w:rsidR="008B21FB">
        <w:fldChar w:fldCharType="begin"/>
      </w:r>
      <w:r w:rsidR="008B21FB">
        <w:instrText xml:space="preserve"> REF _Ref105019286 \r \h </w:instrText>
      </w:r>
      <w:r w:rsidR="008B21FB">
        <w:fldChar w:fldCharType="separate"/>
      </w:r>
      <w:r w:rsidR="00020E44">
        <w:t>20.4</w:t>
      </w:r>
      <w:r w:rsidR="008B21FB">
        <w:fldChar w:fldCharType="end"/>
      </w:r>
      <w:r w:rsidR="008B21FB">
        <w:fldChar w:fldCharType="begin"/>
      </w:r>
      <w:r w:rsidR="008B21FB">
        <w:instrText xml:space="preserve"> REF _Ref104898264 \r \h </w:instrText>
      </w:r>
      <w:r w:rsidR="008B21FB">
        <w:fldChar w:fldCharType="separate"/>
      </w:r>
      <w:r w:rsidR="00020E44">
        <w:t>(b)</w:t>
      </w:r>
      <w:r w:rsidR="008B21FB">
        <w:fldChar w:fldCharType="end"/>
      </w:r>
      <w:r w:rsidR="0002383F" w:rsidRPr="001A6213">
        <w:t xml:space="preserve"> on </w:t>
      </w:r>
      <w:r w:rsidR="00F8370D">
        <w:t>seven (7)</w:t>
      </w:r>
      <w:r w:rsidR="0002383F" w:rsidRPr="001A6213">
        <w:t xml:space="preserve"> Business Day</w:t>
      </w:r>
      <w:r w:rsidR="0067270E">
        <w:t>s</w:t>
      </w:r>
      <w:r w:rsidR="0002383F" w:rsidRPr="001A6213">
        <w:t xml:space="preserve"> after posting.</w:t>
      </w:r>
    </w:p>
    <w:p w14:paraId="7C4127BD" w14:textId="2E4E280B" w:rsidR="0002383F" w:rsidRPr="001A6213" w:rsidRDefault="0002383F" w:rsidP="0026036C">
      <w:pPr>
        <w:pStyle w:val="Heading2"/>
      </w:pPr>
      <w:r w:rsidRPr="001A6213">
        <w:t xml:space="preserve">Notwithstanding anything to the contrary contained in this </w:t>
      </w:r>
      <w:r w:rsidR="0083461C">
        <w:t>C</w:t>
      </w:r>
      <w:r w:rsidRPr="001A6213">
        <w:t xml:space="preserve">lause </w:t>
      </w:r>
      <w:r w:rsidR="0032734D">
        <w:fldChar w:fldCharType="begin"/>
      </w:r>
      <w:r w:rsidR="0032734D">
        <w:instrText xml:space="preserve"> REF _Ref104898426 \w \h </w:instrText>
      </w:r>
      <w:r w:rsidR="0032734D">
        <w:fldChar w:fldCharType="separate"/>
      </w:r>
      <w:r w:rsidR="00020E44">
        <w:t>20</w:t>
      </w:r>
      <w:r w:rsidR="0032734D">
        <w:fldChar w:fldCharType="end"/>
      </w:r>
      <w:r w:rsidRPr="001A6213">
        <w:t xml:space="preserve">, a written notice or communication </w:t>
      </w:r>
      <w:proofErr w:type="gramStart"/>
      <w:r w:rsidRPr="001A6213">
        <w:t>actually received</w:t>
      </w:r>
      <w:proofErr w:type="gramEnd"/>
      <w:r w:rsidRPr="001A6213">
        <w:t xml:space="preserve"> by a Party shall be an adequate written notice or communication to it notwithstanding that it was not sent to or delivered at its chosen address or telefax number.</w:t>
      </w:r>
    </w:p>
    <w:p w14:paraId="6A9E86DA" w14:textId="77777777" w:rsidR="00087870" w:rsidRPr="001A6213" w:rsidRDefault="0002383F" w:rsidP="00792BD1">
      <w:pPr>
        <w:pStyle w:val="Heading1"/>
      </w:pPr>
      <w:bookmarkStart w:id="85" w:name="_Toc100322683"/>
      <w:bookmarkStart w:id="86" w:name="_Ref100350729"/>
      <w:bookmarkStart w:id="87" w:name="_Toc104901093"/>
      <w:r w:rsidRPr="001A6213">
        <w:t>GENERAL</w:t>
      </w:r>
      <w:bookmarkEnd w:id="85"/>
      <w:bookmarkEnd w:id="86"/>
      <w:bookmarkEnd w:id="87"/>
      <w:r w:rsidRPr="001A6213">
        <w:t xml:space="preserve"> </w:t>
      </w:r>
    </w:p>
    <w:p w14:paraId="69D7AFD7" w14:textId="77777777" w:rsidR="0032734D" w:rsidRPr="008B21FB" w:rsidRDefault="00087870" w:rsidP="00792BD1">
      <w:pPr>
        <w:pStyle w:val="Heading2"/>
        <w:rPr>
          <w:lang w:val="en-ZA" w:bidi="te-IN"/>
        </w:rPr>
      </w:pPr>
      <w:r w:rsidRPr="001A6213">
        <w:t xml:space="preserve">The Independent Monitor shall not have the right to assign, cede or transfer any benefit, right or obligation, or any part thereof, in terms of this Agreement to any other person/s or entity without the prior written consent of the Municipality and the </w:t>
      </w:r>
      <w:bookmarkStart w:id="88" w:name="_Ref57234438"/>
      <w:r w:rsidR="0032734D">
        <w:t xml:space="preserve">Concessionaire. </w:t>
      </w:r>
    </w:p>
    <w:p w14:paraId="36775033" w14:textId="6286A151" w:rsidR="0032734D" w:rsidRPr="0032734D" w:rsidRDefault="00F8370D" w:rsidP="0032734D">
      <w:pPr>
        <w:pStyle w:val="Heading2"/>
        <w:rPr>
          <w:lang w:val="en-ZA" w:bidi="te-IN"/>
        </w:rPr>
      </w:pPr>
      <w:bookmarkStart w:id="89" w:name="_Ref104898584"/>
      <w:r w:rsidRPr="008B21FB">
        <w:rPr>
          <w:bCs w:val="0"/>
          <w:iCs w:val="0"/>
          <w:lang w:val="en-ZA" w:bidi="te-IN"/>
        </w:rPr>
        <w:lastRenderedPageBreak/>
        <w:t>If</w:t>
      </w:r>
      <w:r w:rsidRPr="0032734D">
        <w:rPr>
          <w:lang w:val="en-ZA" w:bidi="te-IN"/>
        </w:rPr>
        <w:t xml:space="preserve"> any </w:t>
      </w:r>
      <w:r w:rsidRPr="008B21FB">
        <w:rPr>
          <w:bCs w:val="0"/>
          <w:iCs w:val="0"/>
          <w:lang w:val="en-ZA" w:bidi="te-IN"/>
        </w:rPr>
        <w:t>provision</w:t>
      </w:r>
      <w:r w:rsidRPr="0032734D">
        <w:rPr>
          <w:lang w:val="en-ZA" w:bidi="te-IN"/>
        </w:rPr>
        <w:t xml:space="preserve"> in this Agreement shall be held to be illegal, invalid or unenforceable, in whole or in part, the provision shall apply with whatever deletion or modification is necessary so that the provision is legal, valid and enforceable and gives effect to the commercial intention of the Parties.</w:t>
      </w:r>
      <w:bookmarkEnd w:id="88"/>
      <w:bookmarkEnd w:id="89"/>
      <w:r w:rsidRPr="00E316F5">
        <w:rPr>
          <w:lang w:val="en-ZA" w:bidi="te-IN"/>
        </w:rPr>
        <w:t xml:space="preserve"> </w:t>
      </w:r>
      <w:bookmarkStart w:id="90" w:name="_Ref104898739"/>
    </w:p>
    <w:bookmarkEnd w:id="90"/>
    <w:p w14:paraId="79190B24" w14:textId="48F752B9" w:rsidR="00F8370D" w:rsidRPr="00E316F5" w:rsidRDefault="00F8370D" w:rsidP="00B340DA">
      <w:pPr>
        <w:pStyle w:val="Heading2"/>
        <w:rPr>
          <w:lang w:val="en-ZA" w:bidi="te-IN"/>
        </w:rPr>
      </w:pPr>
      <w:r w:rsidRPr="00E316F5">
        <w:rPr>
          <w:lang w:val="en-ZA" w:bidi="te-IN"/>
        </w:rPr>
        <w:t xml:space="preserve">To the extent it is not possible to delete or modify the provision, in whole or in part, under Clause </w:t>
      </w:r>
      <w:r w:rsidR="0032734D">
        <w:rPr>
          <w:lang w:val="en-ZA" w:bidi="te-IN"/>
        </w:rPr>
        <w:fldChar w:fldCharType="begin"/>
      </w:r>
      <w:r w:rsidR="0032734D">
        <w:rPr>
          <w:lang w:val="en-ZA" w:bidi="te-IN"/>
        </w:rPr>
        <w:instrText xml:space="preserve"> REF _Ref104898739 \w \h </w:instrText>
      </w:r>
      <w:r w:rsidR="0032734D">
        <w:rPr>
          <w:lang w:val="en-ZA" w:bidi="te-IN"/>
        </w:rPr>
      </w:r>
      <w:r w:rsidR="0032734D">
        <w:rPr>
          <w:lang w:val="en-ZA" w:bidi="te-IN"/>
        </w:rPr>
        <w:fldChar w:fldCharType="separate"/>
      </w:r>
      <w:r w:rsidR="00020E44">
        <w:rPr>
          <w:lang w:val="en-ZA" w:bidi="te-IN"/>
        </w:rPr>
        <w:t>21.2</w:t>
      </w:r>
      <w:r w:rsidR="0032734D">
        <w:rPr>
          <w:lang w:val="en-ZA" w:bidi="te-IN"/>
        </w:rPr>
        <w:fldChar w:fldCharType="end"/>
      </w:r>
      <w:r w:rsidRPr="00E316F5">
        <w:rPr>
          <w:lang w:val="en-ZA" w:bidi="te-IN"/>
        </w:rPr>
        <w:t xml:space="preserve"> then such provision or part of it shall, to the extent that it is illegal, invalid or unenforceable, be deemed not to form part of this Agreement and the legality, validity and enforceability of the remainder of this Agreement shall, subject to any deletion or modification made under Clause</w:t>
      </w:r>
      <w:r w:rsidR="0032734D">
        <w:rPr>
          <w:lang w:val="en-ZA" w:bidi="te-IN"/>
        </w:rPr>
        <w:fldChar w:fldCharType="begin"/>
      </w:r>
      <w:r w:rsidR="0032734D">
        <w:rPr>
          <w:lang w:val="en-ZA" w:bidi="te-IN"/>
        </w:rPr>
        <w:instrText xml:space="preserve"> REF _Ref104898739 \w \h </w:instrText>
      </w:r>
      <w:r w:rsidR="0032734D">
        <w:rPr>
          <w:lang w:val="en-ZA" w:bidi="te-IN"/>
        </w:rPr>
      </w:r>
      <w:r w:rsidR="0032734D">
        <w:rPr>
          <w:lang w:val="en-ZA" w:bidi="te-IN"/>
        </w:rPr>
        <w:fldChar w:fldCharType="separate"/>
      </w:r>
      <w:r w:rsidR="00020E44">
        <w:rPr>
          <w:lang w:val="en-ZA" w:bidi="te-IN"/>
        </w:rPr>
        <w:t>21.2</w:t>
      </w:r>
      <w:r w:rsidR="0032734D">
        <w:rPr>
          <w:lang w:val="en-ZA" w:bidi="te-IN"/>
        </w:rPr>
        <w:fldChar w:fldCharType="end"/>
      </w:r>
      <w:r w:rsidRPr="00E316F5">
        <w:rPr>
          <w:lang w:val="en-ZA" w:bidi="te-IN"/>
        </w:rPr>
        <w:t>, not be affected.</w:t>
      </w:r>
    </w:p>
    <w:p w14:paraId="50CD5B23" w14:textId="77777777" w:rsidR="00F8370D" w:rsidRPr="00E316F5" w:rsidRDefault="00F8370D" w:rsidP="00792BD1">
      <w:pPr>
        <w:pStyle w:val="Heading2"/>
        <w:rPr>
          <w:lang w:val="en-ZA" w:bidi="te-IN"/>
        </w:rPr>
      </w:pPr>
      <w:r w:rsidRPr="00E316F5">
        <w:rPr>
          <w:lang w:val="en-ZA" w:bidi="te-IN"/>
        </w:rPr>
        <w:t xml:space="preserve">The Parties shall negotiate in good faith with a view to agreeing one or more provisions which may be substituted for any invalid, illegal or unenforceable provision and produce as nearly as is practicable in all the circumstances the appropriate balance of the commercial interests of the Parties. </w:t>
      </w:r>
    </w:p>
    <w:p w14:paraId="712E3FAE" w14:textId="0F2478A9" w:rsidR="0083461C" w:rsidRPr="00E316F5" w:rsidRDefault="0083461C" w:rsidP="0083461C">
      <w:pPr>
        <w:pStyle w:val="Heading2"/>
        <w:rPr>
          <w:lang w:val="en-ZA" w:bidi="te-IN"/>
        </w:rPr>
      </w:pPr>
      <w:r w:rsidRPr="00E316F5">
        <w:rPr>
          <w:lang w:val="en-ZA" w:bidi="te-IN"/>
        </w:rPr>
        <w:t>This Agreement</w:t>
      </w:r>
      <w:r w:rsidR="00F8370D">
        <w:rPr>
          <w:lang w:val="en-ZA" w:bidi="te-IN"/>
        </w:rPr>
        <w:t xml:space="preserve"> </w:t>
      </w:r>
      <w:r w:rsidRPr="00E316F5">
        <w:rPr>
          <w:lang w:val="en-ZA" w:bidi="te-IN"/>
        </w:rPr>
        <w:t xml:space="preserve">and all other documents entered into pursuant to this </w:t>
      </w:r>
      <w:r w:rsidRPr="00792BD1">
        <w:t>Agreement</w:t>
      </w:r>
      <w:r w:rsidRPr="00E316F5">
        <w:rPr>
          <w:lang w:val="en-ZA" w:bidi="te-IN"/>
        </w:rPr>
        <w:t xml:space="preserve"> contains the whole agreement between the Parties relating to its subject matter at the </w:t>
      </w:r>
      <w:r w:rsidR="0032734D">
        <w:rPr>
          <w:lang w:val="en-ZA"/>
        </w:rPr>
        <w:t>Effective</w:t>
      </w:r>
      <w:r w:rsidR="0032734D" w:rsidRPr="00E316F5">
        <w:rPr>
          <w:lang w:val="en-ZA"/>
        </w:rPr>
        <w:t xml:space="preserve"> </w:t>
      </w:r>
      <w:r w:rsidRPr="00E316F5">
        <w:rPr>
          <w:lang w:val="en-ZA"/>
        </w:rPr>
        <w:t>Date</w:t>
      </w:r>
      <w:r w:rsidRPr="00E316F5">
        <w:rPr>
          <w:lang w:val="en-ZA" w:bidi="te-IN"/>
        </w:rPr>
        <w:t xml:space="preserve"> to the exclusion of any terms implied by law which may be excluded by contract and supersedes any previous written or oral agreement between the Parties in relation to the matters dealt with herein or therein.</w:t>
      </w:r>
    </w:p>
    <w:p w14:paraId="164DDA9E" w14:textId="1B0C3071" w:rsidR="0083461C" w:rsidRPr="00E316F5" w:rsidRDefault="0083461C" w:rsidP="0083461C">
      <w:pPr>
        <w:pStyle w:val="Heading2"/>
        <w:rPr>
          <w:lang w:val="en-ZA" w:bidi="te-IN"/>
        </w:rPr>
      </w:pPr>
      <w:r w:rsidRPr="00E316F5">
        <w:rPr>
          <w:lang w:val="en-ZA" w:bidi="te-IN"/>
        </w:rPr>
        <w:t xml:space="preserve">Each Party </w:t>
      </w:r>
      <w:r w:rsidRPr="00792BD1">
        <w:t>agrees</w:t>
      </w:r>
      <w:r w:rsidRPr="00E316F5">
        <w:rPr>
          <w:lang w:val="en-ZA" w:bidi="te-IN"/>
        </w:rPr>
        <w:t xml:space="preserve"> and acknowledges that in entering into this Agreement</w:t>
      </w:r>
      <w:r w:rsidR="0032734D">
        <w:rPr>
          <w:lang w:val="en-ZA" w:bidi="te-IN"/>
        </w:rPr>
        <w:t xml:space="preserve"> and all other related agreement and</w:t>
      </w:r>
      <w:r w:rsidRPr="00E316F5">
        <w:rPr>
          <w:lang w:val="en-ZA" w:bidi="te-IN"/>
        </w:rPr>
        <w:t xml:space="preserve"> documents entered into </w:t>
      </w:r>
      <w:r w:rsidR="0032734D">
        <w:rPr>
          <w:lang w:val="en-ZA" w:bidi="te-IN"/>
        </w:rPr>
        <w:t xml:space="preserve">in </w:t>
      </w:r>
      <w:r w:rsidR="00085574">
        <w:rPr>
          <w:lang w:val="en-ZA" w:bidi="te-IN"/>
        </w:rPr>
        <w:t>connection</w:t>
      </w:r>
      <w:r w:rsidR="0032734D">
        <w:rPr>
          <w:lang w:val="en-ZA" w:bidi="te-IN"/>
        </w:rPr>
        <w:t xml:space="preserve"> with or </w:t>
      </w:r>
      <w:r w:rsidRPr="00E316F5">
        <w:rPr>
          <w:lang w:val="en-ZA" w:bidi="te-IN"/>
        </w:rPr>
        <w:t xml:space="preserve">pursuant to this Agreement, it is not relying on any representation, warranty or undertaking not expressly incorporated herein or therein. </w:t>
      </w:r>
    </w:p>
    <w:p w14:paraId="43C8A229" w14:textId="10936D4C" w:rsidR="0083461C" w:rsidRPr="00E316F5" w:rsidRDefault="0083461C" w:rsidP="0083461C">
      <w:pPr>
        <w:pStyle w:val="Heading2"/>
        <w:rPr>
          <w:lang w:val="en-ZA" w:bidi="te-IN"/>
        </w:rPr>
      </w:pPr>
      <w:r w:rsidRPr="00E316F5">
        <w:rPr>
          <w:lang w:val="en-ZA" w:bidi="te-IN"/>
        </w:rPr>
        <w:t xml:space="preserve">Nothing in this </w:t>
      </w:r>
      <w:r w:rsidRPr="00792BD1">
        <w:t>Clause</w:t>
      </w:r>
      <w:r w:rsidRPr="00E316F5">
        <w:rPr>
          <w:lang w:val="en-ZA" w:bidi="te-IN"/>
        </w:rPr>
        <w:t xml:space="preserve"> </w:t>
      </w:r>
      <w:r>
        <w:rPr>
          <w:lang w:val="en-ZA" w:bidi="te-IN"/>
        </w:rPr>
        <w:fldChar w:fldCharType="begin"/>
      </w:r>
      <w:r>
        <w:rPr>
          <w:lang w:val="en-ZA" w:bidi="te-IN"/>
        </w:rPr>
        <w:instrText xml:space="preserve"> REF _Ref100350729 \r \h </w:instrText>
      </w:r>
      <w:r>
        <w:rPr>
          <w:lang w:val="en-ZA" w:bidi="te-IN"/>
        </w:rPr>
      </w:r>
      <w:r>
        <w:rPr>
          <w:lang w:val="en-ZA" w:bidi="te-IN"/>
        </w:rPr>
        <w:fldChar w:fldCharType="separate"/>
      </w:r>
      <w:r w:rsidR="00020E44">
        <w:rPr>
          <w:lang w:val="en-ZA" w:bidi="te-IN"/>
        </w:rPr>
        <w:t>21</w:t>
      </w:r>
      <w:r>
        <w:rPr>
          <w:lang w:val="en-ZA" w:bidi="te-IN"/>
        </w:rPr>
        <w:fldChar w:fldCharType="end"/>
      </w:r>
      <w:r w:rsidRPr="00E316F5">
        <w:rPr>
          <w:lang w:val="en-ZA" w:bidi="te-IN"/>
        </w:rPr>
        <w:t xml:space="preserve"> excludes or limits any </w:t>
      </w:r>
      <w:r w:rsidR="001020FD">
        <w:rPr>
          <w:lang w:val="en-ZA" w:bidi="te-IN"/>
        </w:rPr>
        <w:t xml:space="preserve">Party's </w:t>
      </w:r>
      <w:r w:rsidRPr="00E316F5">
        <w:rPr>
          <w:lang w:val="en-ZA" w:bidi="te-IN"/>
        </w:rPr>
        <w:t>liability for fraud.</w:t>
      </w:r>
    </w:p>
    <w:p w14:paraId="0301D2AB" w14:textId="77777777" w:rsidR="00087870" w:rsidRPr="001A6213" w:rsidRDefault="00087870" w:rsidP="00087870">
      <w:pPr>
        <w:pStyle w:val="Heading2"/>
      </w:pPr>
      <w:r w:rsidRPr="001A6213">
        <w:t xml:space="preserve">The Agreement shall be governed by, construed and interpreted according to the </w:t>
      </w:r>
      <w:r w:rsidR="0083461C">
        <w:t>laws</w:t>
      </w:r>
      <w:r w:rsidR="0083461C" w:rsidRPr="001A6213">
        <w:t xml:space="preserve"> </w:t>
      </w:r>
      <w:r w:rsidRPr="001A6213">
        <w:t>of South Africa.</w:t>
      </w:r>
    </w:p>
    <w:p w14:paraId="77FBA071" w14:textId="37F7C530" w:rsidR="00087870" w:rsidRDefault="00087870" w:rsidP="00087870">
      <w:pPr>
        <w:pStyle w:val="Heading2"/>
      </w:pPr>
      <w:r w:rsidRPr="001A6213">
        <w:t xml:space="preserve">The Parties agree that the High Court of South Africa, KwaZulu – Natal, shall have jurisdiction in respect of any matter arising from this Agreement, subject to the provisions of </w:t>
      </w:r>
      <w:r w:rsidR="0083461C">
        <w:t>C</w:t>
      </w:r>
      <w:r w:rsidR="0083461C" w:rsidRPr="001A6213">
        <w:t xml:space="preserve">lause </w:t>
      </w:r>
      <w:r w:rsidR="0032734D">
        <w:fldChar w:fldCharType="begin"/>
      </w:r>
      <w:r w:rsidR="0032734D">
        <w:instrText xml:space="preserve"> REF _Ref104898858 \w \h </w:instrText>
      </w:r>
      <w:r w:rsidR="0032734D">
        <w:fldChar w:fldCharType="separate"/>
      </w:r>
      <w:r w:rsidR="00020E44">
        <w:t>18</w:t>
      </w:r>
      <w:r w:rsidR="0032734D">
        <w:fldChar w:fldCharType="end"/>
      </w:r>
      <w:r w:rsidRPr="001A6213">
        <w:t xml:space="preserve"> (</w:t>
      </w:r>
      <w:r w:rsidRPr="00792BD1">
        <w:rPr>
          <w:i/>
        </w:rPr>
        <w:t>Dispute</w:t>
      </w:r>
      <w:r w:rsidRPr="001A6213">
        <w:t xml:space="preserve"> </w:t>
      </w:r>
      <w:r w:rsidRPr="00792BD1">
        <w:rPr>
          <w:i/>
        </w:rPr>
        <w:t>Resolution</w:t>
      </w:r>
      <w:r w:rsidRPr="001A6213">
        <w:t>).</w:t>
      </w:r>
    </w:p>
    <w:p w14:paraId="0B470358" w14:textId="77777777" w:rsidR="0083461C" w:rsidRDefault="0083461C" w:rsidP="00792BD1">
      <w:pPr>
        <w:pStyle w:val="Heading2"/>
        <w:rPr>
          <w:lang w:val="en-ZA" w:bidi="te-IN"/>
        </w:rPr>
      </w:pPr>
      <w:r w:rsidRPr="00E316F5">
        <w:rPr>
          <w:lang w:val="en-ZA" w:bidi="te-IN"/>
        </w:rPr>
        <w:lastRenderedPageBreak/>
        <w:t xml:space="preserve">This Agreement may be entered into in any number of counterparts, all of which, taken together, shall constitute one and the same instrument. </w:t>
      </w:r>
      <w:r>
        <w:rPr>
          <w:lang w:val="en-ZA" w:bidi="te-IN"/>
        </w:rPr>
        <w:t>Any</w:t>
      </w:r>
      <w:r w:rsidRPr="00E316F5">
        <w:rPr>
          <w:lang w:val="en-ZA" w:bidi="te-IN"/>
        </w:rPr>
        <w:t xml:space="preserve"> Party may enter into this Agreement by executing any such counterpart</w:t>
      </w:r>
    </w:p>
    <w:p w14:paraId="3E580DED" w14:textId="77777777" w:rsidR="0083461C" w:rsidRPr="00E316F5" w:rsidRDefault="0083461C" w:rsidP="00792BD1">
      <w:pPr>
        <w:pStyle w:val="Heading2"/>
        <w:rPr>
          <w:lang w:val="en-ZA" w:bidi="te-IN"/>
        </w:rPr>
      </w:pPr>
      <w:r w:rsidRPr="00E316F5">
        <w:rPr>
          <w:lang w:val="en-ZA" w:bidi="te-IN"/>
        </w:rPr>
        <w:t xml:space="preserve">A person who </w:t>
      </w:r>
      <w:r w:rsidRPr="00792BD1">
        <w:t>is</w:t>
      </w:r>
      <w:r w:rsidRPr="00E316F5">
        <w:rPr>
          <w:lang w:val="en-ZA" w:bidi="te-IN"/>
        </w:rPr>
        <w:t xml:space="preserve"> not a </w:t>
      </w:r>
      <w:r w:rsidR="001020FD">
        <w:rPr>
          <w:lang w:val="en-ZA" w:bidi="te-IN"/>
        </w:rPr>
        <w:t>p</w:t>
      </w:r>
      <w:r w:rsidR="001020FD" w:rsidRPr="00E316F5">
        <w:rPr>
          <w:lang w:val="en-ZA" w:bidi="te-IN"/>
        </w:rPr>
        <w:t xml:space="preserve">arty </w:t>
      </w:r>
      <w:r w:rsidRPr="00E316F5">
        <w:rPr>
          <w:lang w:val="en-ZA" w:bidi="te-IN"/>
        </w:rPr>
        <w:t xml:space="preserve">to this Agreement has no right to enforce any term of, or enjoy any benefit under, this Agreement. </w:t>
      </w:r>
    </w:p>
    <w:p w14:paraId="531B1776" w14:textId="77777777" w:rsidR="00087870" w:rsidRPr="001A6213" w:rsidRDefault="00087870" w:rsidP="00087870">
      <w:pPr>
        <w:pStyle w:val="Heading2"/>
      </w:pPr>
      <w:r w:rsidRPr="001A6213">
        <w:t xml:space="preserve">No extension of time, latitude or other indulgence which may be given or allowed by </w:t>
      </w:r>
      <w:r w:rsidR="0083461C">
        <w:t>any</w:t>
      </w:r>
      <w:r w:rsidR="0083461C" w:rsidRPr="001A6213">
        <w:t xml:space="preserve"> </w:t>
      </w:r>
      <w:r w:rsidRPr="001A6213">
        <w:t>Party to the other shall constitute a waiver or alteration of this Agreement, or affect such Party's rights, or prevent such Party from strictly enforcing due compliance with each and every provision of this Agreement.</w:t>
      </w:r>
    </w:p>
    <w:p w14:paraId="515FE5F4" w14:textId="77777777" w:rsidR="0002383F" w:rsidRPr="001A6213" w:rsidRDefault="0002383F" w:rsidP="00087870">
      <w:pPr>
        <w:pStyle w:val="BodyText"/>
        <w:rPr>
          <w:rFonts w:cs="Arial"/>
        </w:rPr>
      </w:pPr>
      <w:r w:rsidRPr="001A6213">
        <w:rPr>
          <w:rFonts w:cs="Arial"/>
        </w:rPr>
        <w:t>SIGNED by the Parties on the following dates and places.</w:t>
      </w:r>
    </w:p>
    <w:p w14:paraId="6705A48B" w14:textId="77777777" w:rsidR="0002383F" w:rsidRPr="001A6213" w:rsidRDefault="0002383F" w:rsidP="0026036C">
      <w:pPr>
        <w:pStyle w:val="BodyText"/>
        <w:tabs>
          <w:tab w:val="left" w:pos="1985"/>
          <w:tab w:val="left" w:pos="5387"/>
        </w:tabs>
        <w:rPr>
          <w:rFonts w:cs="Arial"/>
        </w:rPr>
      </w:pPr>
      <w:r w:rsidRPr="001A6213">
        <w:rPr>
          <w:rFonts w:cs="Arial"/>
        </w:rPr>
        <w:t>DATE</w:t>
      </w:r>
      <w:r w:rsidRPr="001A6213">
        <w:rPr>
          <w:rFonts w:cs="Arial"/>
        </w:rPr>
        <w:tab/>
        <w:t>PLACE</w:t>
      </w:r>
      <w:r w:rsidRPr="001A6213">
        <w:rPr>
          <w:rFonts w:cs="Arial"/>
        </w:rPr>
        <w:tab/>
        <w:t xml:space="preserve">NAME AND SIGNATURE </w:t>
      </w:r>
    </w:p>
    <w:p w14:paraId="5E865FB5"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[name and capacity]</w:t>
      </w:r>
    </w:p>
    <w:p w14:paraId="64127C37" w14:textId="77777777" w:rsidR="0002383F" w:rsidRPr="001A6213" w:rsidRDefault="0026036C" w:rsidP="0026036C">
      <w:pPr>
        <w:pStyle w:val="BodyText"/>
        <w:tabs>
          <w:tab w:val="left" w:pos="4253"/>
        </w:tabs>
        <w:spacing w:after="0"/>
        <w:rPr>
          <w:rFonts w:cs="Arial"/>
        </w:rPr>
      </w:pPr>
      <w:r w:rsidRPr="001A6213">
        <w:rPr>
          <w:rFonts w:cs="Arial"/>
        </w:rPr>
        <w:tab/>
      </w:r>
      <w:r w:rsidR="0002383F" w:rsidRPr="001A6213">
        <w:rPr>
          <w:rFonts w:cs="Arial"/>
        </w:rPr>
        <w:t xml:space="preserve">For: </w:t>
      </w:r>
      <w:r w:rsidR="0002383F" w:rsidRPr="001A6213">
        <w:rPr>
          <w:rFonts w:cs="Arial"/>
          <w:b/>
        </w:rPr>
        <w:t>THE ETHEKWINI MUNICIPALITY</w:t>
      </w:r>
    </w:p>
    <w:p w14:paraId="3434458A"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[signature]</w:t>
      </w:r>
    </w:p>
    <w:p w14:paraId="545C86C3" w14:textId="77777777" w:rsidR="0002383F" w:rsidRPr="001A6213" w:rsidRDefault="0026036C" w:rsidP="0026036C">
      <w:pPr>
        <w:pStyle w:val="BodyText"/>
        <w:tabs>
          <w:tab w:val="left" w:pos="4253"/>
        </w:tabs>
        <w:rPr>
          <w:rFonts w:cs="Arial"/>
        </w:rPr>
      </w:pPr>
      <w:r w:rsidRPr="001A6213">
        <w:rPr>
          <w:rFonts w:cs="Arial"/>
        </w:rPr>
        <w:tab/>
      </w:r>
      <w:r w:rsidR="0002383F" w:rsidRPr="001A6213">
        <w:rPr>
          <w:rFonts w:cs="Arial"/>
        </w:rPr>
        <w:t>(</w:t>
      </w:r>
      <w:proofErr w:type="gramStart"/>
      <w:r w:rsidR="0002383F" w:rsidRPr="001A6213">
        <w:rPr>
          <w:rFonts w:cs="Arial"/>
        </w:rPr>
        <w:t>who</w:t>
      </w:r>
      <w:proofErr w:type="gramEnd"/>
      <w:r w:rsidR="0002383F" w:rsidRPr="001A6213">
        <w:rPr>
          <w:rFonts w:cs="Arial"/>
        </w:rPr>
        <w:t xml:space="preserve"> warrants that he is duly authorised hereto)</w:t>
      </w:r>
    </w:p>
    <w:p w14:paraId="7CAAD98D" w14:textId="77777777" w:rsidR="0002383F" w:rsidRPr="001A6213" w:rsidRDefault="0002383F" w:rsidP="0026036C">
      <w:pPr>
        <w:pStyle w:val="BodyText"/>
        <w:tabs>
          <w:tab w:val="left" w:pos="1985"/>
          <w:tab w:val="left" w:pos="5387"/>
        </w:tabs>
        <w:rPr>
          <w:rFonts w:cs="Arial"/>
        </w:rPr>
      </w:pPr>
      <w:r w:rsidRPr="001A6213">
        <w:rPr>
          <w:rFonts w:cs="Arial"/>
        </w:rPr>
        <w:t>DATE</w:t>
      </w:r>
      <w:r w:rsidRPr="001A6213">
        <w:rPr>
          <w:rFonts w:cs="Arial"/>
        </w:rPr>
        <w:tab/>
        <w:t>PLACE</w:t>
      </w:r>
      <w:r w:rsidRPr="001A6213">
        <w:rPr>
          <w:rFonts w:cs="Arial"/>
        </w:rPr>
        <w:tab/>
        <w:t xml:space="preserve">NAME AND SIGNATURE </w:t>
      </w:r>
    </w:p>
    <w:p w14:paraId="4168F9F2"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[name and capacity]</w:t>
      </w:r>
    </w:p>
    <w:p w14:paraId="73499F57" w14:textId="77777777" w:rsidR="0002383F" w:rsidRPr="001A6213" w:rsidRDefault="0002383F" w:rsidP="0026036C">
      <w:pPr>
        <w:pStyle w:val="BodyText"/>
        <w:tabs>
          <w:tab w:val="left" w:pos="4253"/>
        </w:tabs>
        <w:spacing w:after="0"/>
        <w:ind w:left="4253"/>
        <w:rPr>
          <w:rFonts w:cs="Arial"/>
          <w:b/>
        </w:rPr>
      </w:pPr>
      <w:r w:rsidRPr="001A6213">
        <w:rPr>
          <w:rFonts w:cs="Arial"/>
        </w:rPr>
        <w:t xml:space="preserve">For: [insert name of </w:t>
      </w:r>
      <w:r w:rsidR="001A6213">
        <w:rPr>
          <w:rFonts w:cs="Arial"/>
        </w:rPr>
        <w:t>Concessionaire</w:t>
      </w:r>
      <w:r w:rsidRPr="001A6213">
        <w:rPr>
          <w:rFonts w:cs="Arial"/>
        </w:rPr>
        <w:t xml:space="preserve">] </w:t>
      </w:r>
      <w:r w:rsidRPr="001A6213">
        <w:rPr>
          <w:rFonts w:cs="Arial"/>
          <w:b/>
        </w:rPr>
        <w:t>(PROPRIETARY) LIMITED</w:t>
      </w:r>
    </w:p>
    <w:p w14:paraId="6A72B20E"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[signature]</w:t>
      </w:r>
    </w:p>
    <w:p w14:paraId="4D25C131" w14:textId="77777777" w:rsidR="0002383F" w:rsidRPr="001A6213" w:rsidRDefault="0026036C" w:rsidP="0026036C">
      <w:pPr>
        <w:pStyle w:val="BodyText"/>
        <w:tabs>
          <w:tab w:val="left" w:pos="4253"/>
        </w:tabs>
        <w:rPr>
          <w:rFonts w:cs="Arial"/>
        </w:rPr>
      </w:pPr>
      <w:r w:rsidRPr="001A6213">
        <w:rPr>
          <w:rFonts w:cs="Arial"/>
        </w:rPr>
        <w:tab/>
      </w:r>
      <w:r w:rsidR="0002383F" w:rsidRPr="001A6213">
        <w:rPr>
          <w:rFonts w:cs="Arial"/>
        </w:rPr>
        <w:t>(</w:t>
      </w:r>
      <w:proofErr w:type="gramStart"/>
      <w:r w:rsidR="0002383F" w:rsidRPr="001A6213">
        <w:rPr>
          <w:rFonts w:cs="Arial"/>
        </w:rPr>
        <w:t>who</w:t>
      </w:r>
      <w:proofErr w:type="gramEnd"/>
      <w:r w:rsidR="0002383F" w:rsidRPr="001A6213">
        <w:rPr>
          <w:rFonts w:cs="Arial"/>
        </w:rPr>
        <w:t xml:space="preserve"> warrants that he is duly authorised hereto)</w:t>
      </w:r>
    </w:p>
    <w:p w14:paraId="3C71432D" w14:textId="77777777" w:rsidR="0002383F" w:rsidRPr="001A6213" w:rsidRDefault="0002383F" w:rsidP="0026036C">
      <w:pPr>
        <w:pStyle w:val="BodyText"/>
        <w:tabs>
          <w:tab w:val="left" w:pos="1985"/>
          <w:tab w:val="left" w:pos="5387"/>
        </w:tabs>
        <w:rPr>
          <w:rFonts w:cs="Arial"/>
        </w:rPr>
      </w:pPr>
      <w:r w:rsidRPr="001A6213">
        <w:rPr>
          <w:rFonts w:cs="Arial"/>
        </w:rPr>
        <w:t>DATE</w:t>
      </w:r>
      <w:r w:rsidRPr="001A6213">
        <w:rPr>
          <w:rFonts w:cs="Arial"/>
        </w:rPr>
        <w:tab/>
        <w:t>PLACE</w:t>
      </w:r>
      <w:r w:rsidRPr="001A6213">
        <w:rPr>
          <w:rFonts w:cs="Arial"/>
        </w:rPr>
        <w:tab/>
        <w:t xml:space="preserve">NAME AND SIGNATURE </w:t>
      </w:r>
    </w:p>
    <w:p w14:paraId="602AEF09"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[name and capacity]</w:t>
      </w:r>
    </w:p>
    <w:p w14:paraId="6A21165E" w14:textId="22194954" w:rsidR="0002383F" w:rsidRPr="001A6213" w:rsidRDefault="0026036C" w:rsidP="0026036C">
      <w:pPr>
        <w:pStyle w:val="BodyText"/>
        <w:tabs>
          <w:tab w:val="left" w:pos="4253"/>
        </w:tabs>
        <w:spacing w:after="0"/>
        <w:rPr>
          <w:rFonts w:cs="Arial"/>
        </w:rPr>
      </w:pPr>
      <w:r w:rsidRPr="001A6213">
        <w:rPr>
          <w:rFonts w:cs="Arial"/>
        </w:rPr>
        <w:tab/>
      </w:r>
      <w:r w:rsidR="0002383F" w:rsidRPr="001A6213">
        <w:rPr>
          <w:rFonts w:cs="Arial"/>
        </w:rPr>
        <w:t>For: [</w:t>
      </w:r>
      <w:r w:rsidR="0002383F" w:rsidRPr="001A6213">
        <w:rPr>
          <w:rFonts w:cs="Arial"/>
          <w:i/>
        </w:rPr>
        <w:t xml:space="preserve">insert name of </w:t>
      </w:r>
      <w:r w:rsidR="0032734D">
        <w:rPr>
          <w:rFonts w:cs="Arial"/>
          <w:i/>
        </w:rPr>
        <w:t>I</w:t>
      </w:r>
      <w:r w:rsidR="0002383F" w:rsidRPr="001A6213">
        <w:rPr>
          <w:rFonts w:cs="Arial"/>
          <w:i/>
        </w:rPr>
        <w:t xml:space="preserve">ndependent </w:t>
      </w:r>
      <w:r w:rsidR="00087870" w:rsidRPr="001A6213">
        <w:rPr>
          <w:rFonts w:cs="Arial"/>
          <w:i/>
        </w:rPr>
        <w:t>Monitor</w:t>
      </w:r>
      <w:r w:rsidR="0002383F" w:rsidRPr="001A6213">
        <w:rPr>
          <w:rFonts w:cs="Arial"/>
        </w:rPr>
        <w:t>]</w:t>
      </w:r>
    </w:p>
    <w:p w14:paraId="1263F5C8" w14:textId="77777777" w:rsidR="0002383F" w:rsidRPr="001A6213" w:rsidRDefault="0026036C" w:rsidP="0026036C">
      <w:pPr>
        <w:pStyle w:val="BodyText"/>
        <w:tabs>
          <w:tab w:val="left" w:pos="4253"/>
        </w:tabs>
        <w:spacing w:after="0"/>
        <w:rPr>
          <w:rFonts w:cs="Arial"/>
          <w:i/>
        </w:rPr>
      </w:pPr>
      <w:r w:rsidRPr="001A6213">
        <w:rPr>
          <w:rFonts w:cs="Arial"/>
          <w:i/>
        </w:rPr>
        <w:tab/>
      </w:r>
      <w:r w:rsidR="0002383F" w:rsidRPr="001A6213">
        <w:rPr>
          <w:rFonts w:cs="Arial"/>
          <w:i/>
        </w:rPr>
        <w:t>[signature]</w:t>
      </w:r>
    </w:p>
    <w:p w14:paraId="1FD8C722" w14:textId="77777777" w:rsidR="0002383F" w:rsidRDefault="0026036C" w:rsidP="0026036C">
      <w:pPr>
        <w:pStyle w:val="BodyText"/>
        <w:tabs>
          <w:tab w:val="left" w:pos="4253"/>
        </w:tabs>
        <w:spacing w:after="0"/>
        <w:rPr>
          <w:rFonts w:cs="Arial"/>
        </w:rPr>
      </w:pPr>
      <w:r w:rsidRPr="001A6213">
        <w:rPr>
          <w:rFonts w:cs="Arial"/>
        </w:rPr>
        <w:tab/>
      </w:r>
      <w:r w:rsidR="0002383F" w:rsidRPr="001A6213">
        <w:rPr>
          <w:rFonts w:cs="Arial"/>
        </w:rPr>
        <w:t>(</w:t>
      </w:r>
      <w:proofErr w:type="gramStart"/>
      <w:r w:rsidR="0002383F" w:rsidRPr="001A6213">
        <w:rPr>
          <w:rFonts w:cs="Arial"/>
        </w:rPr>
        <w:t>who</w:t>
      </w:r>
      <w:proofErr w:type="gramEnd"/>
      <w:r w:rsidR="0002383F" w:rsidRPr="001A6213">
        <w:rPr>
          <w:rFonts w:cs="Arial"/>
        </w:rPr>
        <w:t xml:space="preserve"> warrants that he is duly authorised hereto)</w:t>
      </w:r>
    </w:p>
    <w:p w14:paraId="5A5C3625" w14:textId="77777777" w:rsidR="006868BC" w:rsidRDefault="006868BC" w:rsidP="0026036C">
      <w:pPr>
        <w:pStyle w:val="BodyText"/>
        <w:tabs>
          <w:tab w:val="left" w:pos="4253"/>
        </w:tabs>
        <w:spacing w:after="0"/>
        <w:rPr>
          <w:rFonts w:cs="Arial"/>
        </w:rPr>
      </w:pPr>
    </w:p>
    <w:p w14:paraId="0021E3A1" w14:textId="77777777" w:rsidR="006868BC" w:rsidRDefault="006868BC">
      <w:pPr>
        <w:rPr>
          <w:rFonts w:cs="Arial"/>
          <w:bCs/>
          <w:caps/>
          <w:kern w:val="32"/>
          <w:szCs w:val="32"/>
          <w:u w:val="single"/>
        </w:rPr>
      </w:pPr>
      <w:r>
        <w:br w:type="page"/>
      </w:r>
    </w:p>
    <w:p w14:paraId="2F264280" w14:textId="77777777" w:rsidR="006868BC" w:rsidRPr="00FF72B2" w:rsidRDefault="006868BC" w:rsidP="008B21FB">
      <w:pPr>
        <w:pStyle w:val="Heading1"/>
        <w:numPr>
          <w:ilvl w:val="0"/>
          <w:numId w:val="0"/>
        </w:numPr>
        <w:ind w:left="709" w:hanging="709"/>
        <w:jc w:val="center"/>
      </w:pPr>
      <w:bookmarkStart w:id="91" w:name="_Toc104901094"/>
      <w:r w:rsidRPr="006868BC">
        <w:lastRenderedPageBreak/>
        <w:t>Schedule 1 – Scope of Services</w:t>
      </w:r>
      <w:bookmarkEnd w:id="91"/>
    </w:p>
    <w:p w14:paraId="341E42C2" w14:textId="6D1B5301" w:rsidR="00B41EBB" w:rsidRPr="00FE38C2" w:rsidRDefault="00FE38C2" w:rsidP="00B41EBB">
      <w:pPr>
        <w:pStyle w:val="BodyTextIndent1"/>
        <w:ind w:left="0"/>
        <w:rPr>
          <w:rFonts w:cs="Arial"/>
          <w:lang w:val="en-ZA"/>
        </w:rPr>
      </w:pPr>
      <w:r w:rsidRPr="00FE38C2">
        <w:rPr>
          <w:rFonts w:cs="Arial"/>
          <w:lang w:val="en-ZA"/>
        </w:rPr>
        <w:t xml:space="preserve">The </w:t>
      </w:r>
      <w:r w:rsidR="00B41EBB" w:rsidRPr="00FE38C2">
        <w:rPr>
          <w:rFonts w:cs="Arial"/>
          <w:lang w:val="en-ZA"/>
        </w:rPr>
        <w:t>Independent Monitor</w:t>
      </w:r>
      <w:r>
        <w:rPr>
          <w:rFonts w:cs="Arial"/>
          <w:lang w:val="en-ZA"/>
        </w:rPr>
        <w:t>,</w:t>
      </w:r>
      <w:r w:rsidR="00B41EBB" w:rsidRPr="00FE38C2">
        <w:rPr>
          <w:rFonts w:cs="Arial"/>
          <w:lang w:val="en-ZA"/>
        </w:rPr>
        <w:t xml:space="preserve"> </w:t>
      </w:r>
      <w:r>
        <w:rPr>
          <w:rFonts w:cs="Arial"/>
          <w:lang w:val="en-ZA"/>
        </w:rPr>
        <w:t>as</w:t>
      </w:r>
      <w:r w:rsidR="00B41EBB" w:rsidRPr="00FE38C2">
        <w:rPr>
          <w:rFonts w:cs="Arial"/>
          <w:lang w:val="en-ZA"/>
        </w:rPr>
        <w:t xml:space="preserve"> the independent monitor nominated by the Municipality pursuant to Clause </w:t>
      </w:r>
      <w:r>
        <w:rPr>
          <w:rFonts w:cs="Arial"/>
          <w:lang w:val="en-ZA"/>
        </w:rPr>
        <w:t xml:space="preserve">22.1 </w:t>
      </w:r>
      <w:r w:rsidR="00B41EBB" w:rsidRPr="00FE38C2">
        <w:rPr>
          <w:rFonts w:cs="Arial"/>
          <w:lang w:val="en-ZA"/>
        </w:rPr>
        <w:t>(</w:t>
      </w:r>
      <w:r w:rsidR="00B41EBB" w:rsidRPr="00FE38C2">
        <w:rPr>
          <w:rFonts w:cs="Arial"/>
          <w:i/>
          <w:lang w:val="en-ZA"/>
        </w:rPr>
        <w:t>Monitoring Rights</w:t>
      </w:r>
      <w:r w:rsidR="00B41EBB" w:rsidRPr="00FE38C2">
        <w:rPr>
          <w:rFonts w:cs="Arial"/>
          <w:lang w:val="en-ZA"/>
        </w:rPr>
        <w:t xml:space="preserve">) </w:t>
      </w:r>
      <w:r>
        <w:rPr>
          <w:rFonts w:cs="Arial"/>
          <w:lang w:val="en-ZA"/>
        </w:rPr>
        <w:t xml:space="preserve">of the Concession Agreement </w:t>
      </w:r>
      <w:r w:rsidR="00B41EBB" w:rsidRPr="00FE38C2">
        <w:rPr>
          <w:rFonts w:cs="Arial"/>
          <w:lang w:val="en-ZA"/>
        </w:rPr>
        <w:t>who is responsible for monitoring and / or auditing the Concessionaire's performance of its obligations under this Agreement</w:t>
      </w:r>
      <w:r>
        <w:rPr>
          <w:rFonts w:cs="Arial"/>
          <w:lang w:val="en-ZA"/>
        </w:rPr>
        <w:t>, is required to:</w:t>
      </w:r>
    </w:p>
    <w:p w14:paraId="07F3D1A4" w14:textId="77777777" w:rsidR="00B41EBB" w:rsidRPr="00FE38C2" w:rsidRDefault="00B41EBB" w:rsidP="00B41EBB">
      <w:pPr>
        <w:pStyle w:val="BodyTextIndent1"/>
        <w:numPr>
          <w:ilvl w:val="0"/>
          <w:numId w:val="43"/>
        </w:numPr>
        <w:spacing w:after="120"/>
        <w:ind w:left="714" w:hanging="357"/>
        <w:rPr>
          <w:rFonts w:cs="Arial"/>
          <w:bCs/>
          <w:kern w:val="20"/>
          <w:lang w:val="en-ZA" w:eastAsia="en-GB"/>
        </w:rPr>
      </w:pPr>
      <w:r w:rsidRPr="00FE38C2">
        <w:rPr>
          <w:rFonts w:cs="Arial"/>
          <w:lang w:val="en-ZA"/>
        </w:rPr>
        <w:t>During planning and construction:</w:t>
      </w:r>
    </w:p>
    <w:p w14:paraId="2FBE26CB" w14:textId="3CCD0354"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lang w:val="en-ZA"/>
        </w:rPr>
        <w:t>Inspect and monitor the progress of the Project</w:t>
      </w:r>
      <w:r w:rsidRPr="00FE38C2">
        <w:rPr>
          <w:rFonts w:cs="Arial"/>
          <w:bCs/>
          <w:kern w:val="20"/>
          <w:lang w:val="en-ZA" w:eastAsia="en-GB"/>
        </w:rPr>
        <w:t>.</w:t>
      </w:r>
    </w:p>
    <w:p w14:paraId="2CE305A6" w14:textId="4A007E3C"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Attend progress meetings, design review and/or model review meetings</w:t>
      </w:r>
      <w:r w:rsidR="008106E9">
        <w:rPr>
          <w:rFonts w:cs="Arial"/>
          <w:bCs/>
          <w:kern w:val="20"/>
          <w:lang w:val="en-ZA" w:eastAsia="en-GB"/>
        </w:rPr>
        <w:t>.</w:t>
      </w:r>
    </w:p>
    <w:p w14:paraId="1C5C8B39" w14:textId="6FF92EDC"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Attend Acceptance Tests and review reports of testing.</w:t>
      </w:r>
    </w:p>
    <w:p w14:paraId="2555BBFC" w14:textId="0D455392"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Review the Concessionaire’s proposal for a metering and monitoring system and make recommendations for all improvements that would be necessary in order to fulfil the requirements set out in Schedule 4.</w:t>
      </w:r>
    </w:p>
    <w:p w14:paraId="651987D0" w14:textId="447B55D5"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Once all requirements have been met, approve the Concessionaire’s proposal for a metering and monitoring system.</w:t>
      </w:r>
    </w:p>
    <w:p w14:paraId="1F7C2B87" w14:textId="77777777" w:rsidR="00B41EBB" w:rsidRPr="00FE38C2" w:rsidRDefault="00B41EBB" w:rsidP="00B41EBB">
      <w:pPr>
        <w:pStyle w:val="BodyTextIndent1"/>
        <w:numPr>
          <w:ilvl w:val="3"/>
          <w:numId w:val="44"/>
        </w:numPr>
        <w:spacing w:after="120"/>
        <w:rPr>
          <w:rFonts w:cs="Arial"/>
          <w:bCs/>
          <w:kern w:val="20"/>
          <w:lang w:val="en-ZA" w:eastAsia="en-GB"/>
        </w:rPr>
      </w:pPr>
      <w:r w:rsidRPr="00FE38C2">
        <w:rPr>
          <w:rFonts w:cs="Arial"/>
          <w:lang w:val="en-ZA"/>
        </w:rPr>
        <w:t>During operation of each plant:</w:t>
      </w:r>
    </w:p>
    <w:p w14:paraId="799EA245" w14:textId="152CA102"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Conduct monthly inspections at each plant to assess the state of the plants and to verify that the plants are being suitably operated and maintained.</w:t>
      </w:r>
    </w:p>
    <w:p w14:paraId="55C4352A" w14:textId="62290FF9"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Receive and review the monthly assessment of compliance submitted by the Concessionaire and verify that the performance claimed by the Concessionaire has indeed been achieved.</w:t>
      </w:r>
    </w:p>
    <w:p w14:paraId="63386F16" w14:textId="39F936E4"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Monitor the reporting and auditing practices of the Concessionaire and verify that the Concessionaire has complied with the requirements set out in Schedule 4.</w:t>
      </w:r>
    </w:p>
    <w:p w14:paraId="070A8F3D" w14:textId="62FDBC69"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Receive and review the reports, including audit reports, submitted by the Concessionaire in compliance with Schedule 4.</w:t>
      </w:r>
    </w:p>
    <w:p w14:paraId="3B25CE62" w14:textId="3B006CB0"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Report each quarter to the Municipality on the Concessionaire's performance of its obligations in terms of the CA.</w:t>
      </w:r>
    </w:p>
    <w:p w14:paraId="346B5A6C" w14:textId="6A7397A1" w:rsidR="00B41EBB" w:rsidRPr="00FE38C2" w:rsidRDefault="00B41EBB" w:rsidP="00B41EBB">
      <w:pPr>
        <w:pStyle w:val="BodyTextIndent1"/>
        <w:numPr>
          <w:ilvl w:val="4"/>
          <w:numId w:val="44"/>
        </w:numPr>
        <w:spacing w:after="120"/>
        <w:rPr>
          <w:rFonts w:cs="Arial"/>
          <w:bCs/>
          <w:kern w:val="20"/>
          <w:lang w:val="en-ZA" w:eastAsia="en-GB"/>
        </w:rPr>
      </w:pPr>
      <w:r w:rsidRPr="00FE38C2">
        <w:rPr>
          <w:rFonts w:cs="Arial"/>
          <w:bCs/>
          <w:kern w:val="20"/>
          <w:lang w:val="en-ZA" w:eastAsia="en-GB"/>
        </w:rPr>
        <w:t>Where the Concessionaire fails to comply with the requirements set out in Schedule 4 and/or where the Concessionaire fails to comply with the performance standards for each plant, issue the appropriate notice in terms of the CA.</w:t>
      </w:r>
    </w:p>
    <w:p w14:paraId="3472148D" w14:textId="77777777" w:rsidR="006868BC" w:rsidRPr="006868BC" w:rsidRDefault="006868BC" w:rsidP="008B21FB">
      <w:pPr>
        <w:pStyle w:val="Body1"/>
        <w:ind w:left="0"/>
      </w:pPr>
    </w:p>
    <w:sectPr w:rsidR="006868BC" w:rsidRPr="006868BC" w:rsidSect="00AE4A43">
      <w:footerReference w:type="default" r:id="rId13"/>
      <w:pgSz w:w="11906" w:h="16838" w:code="9"/>
      <w:pgMar w:top="1417" w:right="1417" w:bottom="1417" w:left="1417" w:header="709"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E71B" w14:textId="77777777" w:rsidR="00CC32C8" w:rsidRDefault="00CC32C8">
      <w:pPr>
        <w:spacing w:after="0" w:line="240" w:lineRule="auto"/>
      </w:pPr>
      <w:r>
        <w:separator/>
      </w:r>
    </w:p>
  </w:endnote>
  <w:endnote w:type="continuationSeparator" w:id="0">
    <w:p w14:paraId="7617ACA7" w14:textId="77777777" w:rsidR="00CC32C8" w:rsidRDefault="00CC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345F" w14:textId="6907A536" w:rsidR="003242A5" w:rsidRDefault="003242A5" w:rsidP="00792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sidR="00AC513D">
      <w:rPr>
        <w:rStyle w:val="PageNumber"/>
      </w:rPr>
      <w:fldChar w:fldCharType="separate"/>
    </w:r>
    <w:r w:rsidR="00AC513D">
      <w:rPr>
        <w:rStyle w:val="PageNumber"/>
        <w:noProof/>
      </w:rPr>
      <w:t>1</w:t>
    </w:r>
    <w:r>
      <w:rPr>
        <w:rStyle w:val="PageNumber"/>
      </w:rPr>
      <w:fldChar w:fldCharType="end"/>
    </w:r>
  </w:p>
  <w:p w14:paraId="6480CEE4" w14:textId="77777777" w:rsidR="003242A5" w:rsidRDefault="00324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BA6F4" w14:textId="55314309" w:rsidR="003242A5" w:rsidRPr="00702673" w:rsidRDefault="003242A5" w:rsidP="00792BD1">
    <w:pPr>
      <w:spacing w:after="240"/>
      <w:rPr>
        <w:sz w:val="14"/>
        <w:szCs w:val="14"/>
      </w:rPr>
    </w:pPr>
    <w:r w:rsidRPr="00702673">
      <w:rPr>
        <w:rStyle w:val="PageNumber"/>
        <w:sz w:val="14"/>
        <w:szCs w:val="14"/>
      </w:rPr>
      <w:fldChar w:fldCharType="begin"/>
    </w:r>
    <w:r w:rsidRPr="00702673">
      <w:rPr>
        <w:rStyle w:val="PageNumber"/>
        <w:sz w:val="14"/>
        <w:szCs w:val="14"/>
      </w:rPr>
      <w:instrText xml:space="preserve"> DOCPROPERTY tikitDocRef \* MERGEFORMAT </w:instrText>
    </w:r>
    <w:r w:rsidRPr="00702673">
      <w:rPr>
        <w:rStyle w:val="PageNumber"/>
        <w:sz w:val="14"/>
        <w:szCs w:val="14"/>
      </w:rPr>
      <w:fldChar w:fldCharType="separate"/>
    </w:r>
    <w:r w:rsidR="00020E44" w:rsidRPr="00020E44">
      <w:rPr>
        <w:rStyle w:val="PageNumber"/>
        <w:bCs/>
        <w:sz w:val="14"/>
        <w:szCs w:val="14"/>
      </w:rPr>
      <w:t>LEGAL02</w:t>
    </w:r>
    <w:r w:rsidR="00020E44">
      <w:rPr>
        <w:rStyle w:val="PageNumber"/>
        <w:sz w:val="14"/>
        <w:szCs w:val="14"/>
      </w:rPr>
      <w:t>#104712037v1[LXC11]</w:t>
    </w:r>
    <w:r w:rsidRPr="00702673">
      <w:rPr>
        <w:rStyle w:val="PageNumb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419A" w14:textId="77777777" w:rsidR="003242A5" w:rsidRPr="00AE4A43" w:rsidRDefault="003242A5" w:rsidP="00AE4A43">
    <w:pPr>
      <w:pStyle w:val="Footer"/>
    </w:pPr>
    <w:bookmarkStart w:id="0" w:name="bmkEngross3"/>
    <w:r w:rsidRPr="00AE4A43">
      <w:t xml:space="preserve"> </w: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5812" w14:textId="6B17B677" w:rsidR="003242A5" w:rsidRPr="00AE4A43" w:rsidRDefault="003242A5" w:rsidP="0002383F">
    <w:pPr>
      <w:pStyle w:val="Footer"/>
    </w:pPr>
    <w:r>
      <w:rPr>
        <w:rStyle w:val="PageNumber"/>
      </w:rPr>
      <w:tab/>
    </w:r>
    <w:r>
      <w:fldChar w:fldCharType="begin"/>
    </w:r>
    <w:r>
      <w:instrText xml:space="preserve"> PAGE \* MERGEFORMAT </w:instrText>
    </w:r>
    <w:r>
      <w:fldChar w:fldCharType="separate"/>
    </w:r>
    <w:r w:rsidR="00020E44">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DA369" w14:textId="77777777" w:rsidR="00CC32C8" w:rsidRDefault="00CC32C8">
      <w:pPr>
        <w:spacing w:after="0" w:line="240" w:lineRule="auto"/>
      </w:pPr>
      <w:r>
        <w:separator/>
      </w:r>
    </w:p>
  </w:footnote>
  <w:footnote w:type="continuationSeparator" w:id="0">
    <w:p w14:paraId="224A5610" w14:textId="77777777" w:rsidR="00CC32C8" w:rsidRDefault="00CC3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45024D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F97E95"/>
    <w:multiLevelType w:val="hybridMultilevel"/>
    <w:tmpl w:val="DBB89D30"/>
    <w:lvl w:ilvl="0" w:tplc="1C090001">
      <w:start w:val="1"/>
      <w:numFmt w:val="bullet"/>
      <w:lvlText w:val=""/>
      <w:lvlJc w:val="left"/>
      <w:pPr>
        <w:ind w:left="-1422" w:hanging="360"/>
      </w:pPr>
      <w:rPr>
        <w:rFonts w:ascii="Symbol" w:hAnsi="Symbol" w:hint="default"/>
      </w:rPr>
    </w:lvl>
    <w:lvl w:ilvl="1" w:tplc="1C090003">
      <w:start w:val="1"/>
      <w:numFmt w:val="bullet"/>
      <w:lvlText w:val="o"/>
      <w:lvlJc w:val="left"/>
      <w:pPr>
        <w:ind w:left="-702" w:hanging="360"/>
      </w:pPr>
      <w:rPr>
        <w:rFonts w:ascii="Courier New" w:hAnsi="Courier New" w:cs="Courier New" w:hint="default"/>
      </w:rPr>
    </w:lvl>
    <w:lvl w:ilvl="2" w:tplc="1C090005">
      <w:start w:val="1"/>
      <w:numFmt w:val="bullet"/>
      <w:lvlText w:val=""/>
      <w:lvlJc w:val="left"/>
      <w:pPr>
        <w:ind w:left="18" w:hanging="360"/>
      </w:pPr>
      <w:rPr>
        <w:rFonts w:ascii="Wingdings" w:hAnsi="Wingdings" w:hint="default"/>
      </w:rPr>
    </w:lvl>
    <w:lvl w:ilvl="3" w:tplc="1C090001">
      <w:start w:val="1"/>
      <w:numFmt w:val="bullet"/>
      <w:lvlText w:val=""/>
      <w:lvlJc w:val="left"/>
      <w:pPr>
        <w:ind w:left="738" w:hanging="360"/>
      </w:pPr>
      <w:rPr>
        <w:rFonts w:ascii="Symbol" w:hAnsi="Symbol" w:hint="default"/>
      </w:rPr>
    </w:lvl>
    <w:lvl w:ilvl="4" w:tplc="1C090003">
      <w:start w:val="1"/>
      <w:numFmt w:val="bullet"/>
      <w:lvlText w:val="o"/>
      <w:lvlJc w:val="left"/>
      <w:pPr>
        <w:ind w:left="1458" w:hanging="360"/>
      </w:pPr>
      <w:rPr>
        <w:rFonts w:ascii="Courier New" w:hAnsi="Courier New" w:cs="Courier New" w:hint="default"/>
      </w:rPr>
    </w:lvl>
    <w:lvl w:ilvl="5" w:tplc="1C090005" w:tentative="1">
      <w:start w:val="1"/>
      <w:numFmt w:val="bullet"/>
      <w:lvlText w:val=""/>
      <w:lvlJc w:val="left"/>
      <w:pPr>
        <w:ind w:left="2178" w:hanging="360"/>
      </w:pPr>
      <w:rPr>
        <w:rFonts w:ascii="Wingdings" w:hAnsi="Wingdings" w:hint="default"/>
      </w:rPr>
    </w:lvl>
    <w:lvl w:ilvl="6" w:tplc="1C090001" w:tentative="1">
      <w:start w:val="1"/>
      <w:numFmt w:val="bullet"/>
      <w:lvlText w:val=""/>
      <w:lvlJc w:val="left"/>
      <w:pPr>
        <w:ind w:left="2898" w:hanging="360"/>
      </w:pPr>
      <w:rPr>
        <w:rFonts w:ascii="Symbol" w:hAnsi="Symbol" w:hint="default"/>
      </w:rPr>
    </w:lvl>
    <w:lvl w:ilvl="7" w:tplc="1C090003" w:tentative="1">
      <w:start w:val="1"/>
      <w:numFmt w:val="bullet"/>
      <w:lvlText w:val="o"/>
      <w:lvlJc w:val="left"/>
      <w:pPr>
        <w:ind w:left="3618" w:hanging="360"/>
      </w:pPr>
      <w:rPr>
        <w:rFonts w:ascii="Courier New" w:hAnsi="Courier New" w:cs="Courier New" w:hint="default"/>
      </w:rPr>
    </w:lvl>
    <w:lvl w:ilvl="8" w:tplc="1C090005" w:tentative="1">
      <w:start w:val="1"/>
      <w:numFmt w:val="bullet"/>
      <w:lvlText w:val=""/>
      <w:lvlJc w:val="left"/>
      <w:pPr>
        <w:ind w:left="4338" w:hanging="360"/>
      </w:pPr>
      <w:rPr>
        <w:rFonts w:ascii="Wingdings" w:hAnsi="Wingdings" w:hint="default"/>
      </w:rPr>
    </w:lvl>
  </w:abstractNum>
  <w:abstractNum w:abstractNumId="2" w15:restartNumberingAfterBreak="0">
    <w:nsid w:val="0D6632BA"/>
    <w:multiLevelType w:val="multilevel"/>
    <w:tmpl w:val="CE08A638"/>
    <w:name w:val="definition sub-sub"/>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454" w:hanging="454"/>
      </w:pPr>
      <w:rPr>
        <w:rFonts w:hint="default"/>
      </w:rPr>
    </w:lvl>
    <w:lvl w:ilvl="2">
      <w:start w:val="1"/>
      <w:numFmt w:val="lowerRoman"/>
      <w:pStyle w:val="definitionsub-sub"/>
      <w:lvlText w:val="(%3)"/>
      <w:lvlJc w:val="left"/>
      <w:pPr>
        <w:tabs>
          <w:tab w:val="num" w:pos="851"/>
        </w:tabs>
        <w:ind w:left="851" w:hanging="39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FD77125"/>
    <w:multiLevelType w:val="multilevel"/>
    <w:tmpl w:val="7F08C53E"/>
    <w:name w:val="Simple"/>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4" w15:restartNumberingAfterBreak="0">
    <w:nsid w:val="1ED45055"/>
    <w:multiLevelType w:val="singleLevel"/>
    <w:tmpl w:val="00308B50"/>
    <w:lvl w:ilvl="0">
      <w:start w:val="1"/>
      <w:numFmt w:val="upperLetter"/>
      <w:pStyle w:val="Recitals"/>
      <w:lvlText w:val="(%1)"/>
      <w:lvlJc w:val="left"/>
      <w:pPr>
        <w:tabs>
          <w:tab w:val="num" w:pos="1134"/>
        </w:tabs>
        <w:ind w:left="1134" w:hanging="1134"/>
      </w:pPr>
      <w:rPr>
        <w:b w:val="0"/>
        <w:i w:val="0"/>
      </w:rPr>
    </w:lvl>
  </w:abstractNum>
  <w:abstractNum w:abstractNumId="5" w15:restartNumberingAfterBreak="0">
    <w:nsid w:val="267D3AA2"/>
    <w:multiLevelType w:val="multilevel"/>
    <w:tmpl w:val="9606EAA2"/>
    <w:lvl w:ilvl="0">
      <w:start w:val="1"/>
      <w:numFmt w:val="decimal"/>
      <w:pStyle w:val="StandardL1"/>
      <w:lvlText w:val="%1"/>
      <w:lvlJc w:val="right"/>
      <w:pPr>
        <w:tabs>
          <w:tab w:val="num" w:pos="567"/>
        </w:tabs>
        <w:ind w:left="567" w:hanging="452"/>
      </w:pPr>
      <w:rPr>
        <w:rFonts w:ascii="Arial" w:hAnsi="Arial" w:cs="Arial"/>
        <w:b/>
        <w:i w:val="0"/>
        <w:caps w:val="0"/>
        <w:color w:val="000000"/>
        <w:sz w:val="24"/>
        <w:u w:val="none"/>
      </w:rPr>
    </w:lvl>
    <w:lvl w:ilvl="1">
      <w:start w:val="1"/>
      <w:numFmt w:val="decimal"/>
      <w:pStyle w:val="StandardL2"/>
      <w:lvlText w:val="%1.%2"/>
      <w:lvlJc w:val="right"/>
      <w:pPr>
        <w:tabs>
          <w:tab w:val="num" w:pos="567"/>
        </w:tabs>
        <w:ind w:left="567" w:hanging="452"/>
      </w:pPr>
      <w:rPr>
        <w:rFonts w:ascii="Arial" w:hAnsi="Arial" w:cs="Arial"/>
        <w:b w:val="0"/>
        <w:i w:val="0"/>
        <w:caps w:val="0"/>
        <w:color w:val="000000"/>
        <w:sz w:val="20"/>
        <w:u w:val="none"/>
      </w:rPr>
    </w:lvl>
    <w:lvl w:ilvl="2">
      <w:start w:val="1"/>
      <w:numFmt w:val="lowerLetter"/>
      <w:pStyle w:val="StandardL3"/>
      <w:lvlText w:val="(%3)"/>
      <w:lvlJc w:val="left"/>
      <w:pPr>
        <w:tabs>
          <w:tab w:val="num" w:pos="578"/>
        </w:tabs>
        <w:ind w:left="578" w:hanging="578"/>
      </w:pPr>
      <w:rPr>
        <w:rFonts w:ascii="Arial" w:hAnsi="Arial" w:cs="Arial"/>
        <w:b w:val="0"/>
        <w:i w:val="0"/>
        <w:caps w:val="0"/>
        <w:color w:val="000000"/>
        <w:sz w:val="20"/>
        <w:u w:val="none"/>
      </w:rPr>
    </w:lvl>
    <w:lvl w:ilvl="3">
      <w:start w:val="1"/>
      <w:numFmt w:val="lowerRoman"/>
      <w:pStyle w:val="StandardL4"/>
      <w:lvlText w:val="(%4)"/>
      <w:lvlJc w:val="left"/>
      <w:pPr>
        <w:tabs>
          <w:tab w:val="num" w:pos="1701"/>
        </w:tabs>
        <w:ind w:left="1701" w:hanging="567"/>
      </w:pPr>
      <w:rPr>
        <w:rFonts w:ascii="Arial" w:hAnsi="Arial" w:cs="Arial"/>
        <w:b w:val="0"/>
        <w:i w:val="0"/>
        <w:caps w:val="0"/>
        <w:color w:val="000000"/>
        <w:sz w:val="20"/>
        <w:u w:val="none"/>
      </w:rPr>
    </w:lvl>
    <w:lvl w:ilvl="4">
      <w:start w:val="1"/>
      <w:numFmt w:val="upperLetter"/>
      <w:pStyle w:val="StandardL5"/>
      <w:lvlText w:val="(%5)"/>
      <w:lvlJc w:val="left"/>
      <w:pPr>
        <w:tabs>
          <w:tab w:val="num" w:pos="2268"/>
        </w:tabs>
        <w:ind w:left="2268" w:hanging="567"/>
      </w:pPr>
      <w:rPr>
        <w:rFonts w:ascii="Arial" w:hAnsi="Arial" w:cs="Arial"/>
        <w:b w:val="0"/>
        <w:i w:val="0"/>
        <w:caps w:val="0"/>
        <w:color w:val="000000"/>
        <w:sz w:val="20"/>
        <w:u w:val="none"/>
      </w:rPr>
    </w:lvl>
    <w:lvl w:ilvl="5">
      <w:start w:val="1"/>
      <w:numFmt w:val="decimal"/>
      <w:pStyle w:val="StandardL6"/>
      <w:lvlText w:val="(%6)"/>
      <w:lvlJc w:val="left"/>
      <w:pPr>
        <w:tabs>
          <w:tab w:val="num" w:pos="2835"/>
        </w:tabs>
        <w:ind w:left="2835" w:hanging="567"/>
      </w:pPr>
      <w:rPr>
        <w:rFonts w:ascii="Arial" w:hAnsi="Arial" w:cs="Arial"/>
        <w:b w:val="0"/>
        <w:i w:val="0"/>
        <w:caps w:val="0"/>
        <w:color w:val="000000"/>
        <w:sz w:val="20"/>
        <w:u w:val="none"/>
      </w:rPr>
    </w:lvl>
    <w:lvl w:ilvl="6">
      <w:start w:val="1"/>
      <w:numFmt w:val="upperRoman"/>
      <w:pStyle w:val="StandardL7"/>
      <w:lvlText w:val="(%7)"/>
      <w:lvlJc w:val="left"/>
      <w:pPr>
        <w:tabs>
          <w:tab w:val="num" w:pos="3402"/>
        </w:tabs>
        <w:ind w:left="3402" w:hanging="567"/>
      </w:pPr>
      <w:rPr>
        <w:rFonts w:ascii="Arial" w:hAnsi="Arial" w:cs="Arial"/>
        <w:b w:val="0"/>
        <w:i w:val="0"/>
        <w:caps w:val="0"/>
        <w:color w:val="000000"/>
        <w:sz w:val="20"/>
        <w:u w:val="none"/>
      </w:rPr>
    </w:lvl>
    <w:lvl w:ilvl="7">
      <w:start w:val="1"/>
      <w:numFmt w:val="lowerLetter"/>
      <w:pStyle w:val="StandardL8"/>
      <w:lvlText w:val="%8."/>
      <w:lvlJc w:val="left"/>
      <w:pPr>
        <w:tabs>
          <w:tab w:val="num" w:pos="3969"/>
        </w:tabs>
        <w:ind w:left="3969" w:hanging="567"/>
      </w:pPr>
      <w:rPr>
        <w:rFonts w:ascii="Arial" w:hAnsi="Arial" w:cs="Arial"/>
        <w:b w:val="0"/>
        <w:i w:val="0"/>
        <w:caps w:val="0"/>
        <w:color w:val="000000"/>
        <w:sz w:val="20"/>
        <w:u w:val="none"/>
      </w:rPr>
    </w:lvl>
    <w:lvl w:ilvl="8">
      <w:start w:val="1"/>
      <w:numFmt w:val="lowerRoman"/>
      <w:pStyle w:val="StandardL9"/>
      <w:lvlText w:val="%9."/>
      <w:lvlJc w:val="left"/>
      <w:pPr>
        <w:tabs>
          <w:tab w:val="num" w:pos="4535"/>
        </w:tabs>
        <w:ind w:left="4535" w:hanging="566"/>
      </w:pPr>
      <w:rPr>
        <w:rFonts w:ascii="Arial" w:hAnsi="Arial" w:cs="Arial"/>
        <w:b w:val="0"/>
        <w:i w:val="0"/>
        <w:caps w:val="0"/>
        <w:color w:val="000000"/>
        <w:sz w:val="20"/>
        <w:u w:val="none"/>
      </w:rPr>
    </w:lvl>
  </w:abstractNum>
  <w:abstractNum w:abstractNumId="6" w15:restartNumberingAfterBreak="0">
    <w:nsid w:val="3ECB3551"/>
    <w:multiLevelType w:val="hybridMultilevel"/>
    <w:tmpl w:val="EC0C15BE"/>
    <w:lvl w:ilvl="0" w:tplc="FFFFFFFF">
      <w:start w:val="1"/>
      <w:numFmt w:val="bullet"/>
      <w:lvlText w:val=""/>
      <w:lvlJc w:val="left"/>
      <w:pPr>
        <w:ind w:left="-1422" w:hanging="360"/>
      </w:pPr>
      <w:rPr>
        <w:rFonts w:ascii="Symbol" w:hAnsi="Symbol" w:hint="default"/>
      </w:rPr>
    </w:lvl>
    <w:lvl w:ilvl="1" w:tplc="FFFFFFFF">
      <w:start w:val="1"/>
      <w:numFmt w:val="bullet"/>
      <w:lvlText w:val="o"/>
      <w:lvlJc w:val="left"/>
      <w:pPr>
        <w:ind w:left="-702" w:hanging="360"/>
      </w:pPr>
      <w:rPr>
        <w:rFonts w:ascii="Courier New" w:hAnsi="Courier New" w:cs="Courier New" w:hint="default"/>
      </w:rPr>
    </w:lvl>
    <w:lvl w:ilvl="2" w:tplc="FFFFFFFF">
      <w:start w:val="1"/>
      <w:numFmt w:val="bullet"/>
      <w:lvlText w:val=""/>
      <w:lvlJc w:val="left"/>
      <w:pPr>
        <w:ind w:left="18" w:hanging="360"/>
      </w:pPr>
      <w:rPr>
        <w:rFonts w:ascii="Wingdings" w:hAnsi="Wingdings" w:hint="default"/>
      </w:rPr>
    </w:lvl>
    <w:lvl w:ilvl="3" w:tplc="FFFFFFFF">
      <w:start w:val="1"/>
      <w:numFmt w:val="bullet"/>
      <w:lvlText w:val=""/>
      <w:lvlJc w:val="left"/>
      <w:pPr>
        <w:ind w:left="738" w:hanging="360"/>
      </w:pPr>
      <w:rPr>
        <w:rFonts w:ascii="Symbol" w:hAnsi="Symbol" w:hint="default"/>
      </w:rPr>
    </w:lvl>
    <w:lvl w:ilvl="4" w:tplc="DA70B19C">
      <w:start w:val="1"/>
      <w:numFmt w:val="bullet"/>
      <w:lvlText w:val="­"/>
      <w:lvlJc w:val="left"/>
      <w:pPr>
        <w:ind w:left="1458" w:hanging="360"/>
      </w:pPr>
      <w:rPr>
        <w:rFonts w:ascii="Calibri" w:hAnsi="Calibri" w:hint="default"/>
      </w:rPr>
    </w:lvl>
    <w:lvl w:ilvl="5" w:tplc="FFFFFFFF" w:tentative="1">
      <w:start w:val="1"/>
      <w:numFmt w:val="bullet"/>
      <w:lvlText w:val=""/>
      <w:lvlJc w:val="left"/>
      <w:pPr>
        <w:ind w:left="2178" w:hanging="360"/>
      </w:pPr>
      <w:rPr>
        <w:rFonts w:ascii="Wingdings" w:hAnsi="Wingdings" w:hint="default"/>
      </w:rPr>
    </w:lvl>
    <w:lvl w:ilvl="6" w:tplc="FFFFFFFF" w:tentative="1">
      <w:start w:val="1"/>
      <w:numFmt w:val="bullet"/>
      <w:lvlText w:val=""/>
      <w:lvlJc w:val="left"/>
      <w:pPr>
        <w:ind w:left="2898" w:hanging="360"/>
      </w:pPr>
      <w:rPr>
        <w:rFonts w:ascii="Symbol" w:hAnsi="Symbol" w:hint="default"/>
      </w:rPr>
    </w:lvl>
    <w:lvl w:ilvl="7" w:tplc="FFFFFFFF" w:tentative="1">
      <w:start w:val="1"/>
      <w:numFmt w:val="bullet"/>
      <w:lvlText w:val="o"/>
      <w:lvlJc w:val="left"/>
      <w:pPr>
        <w:ind w:left="3618" w:hanging="360"/>
      </w:pPr>
      <w:rPr>
        <w:rFonts w:ascii="Courier New" w:hAnsi="Courier New" w:cs="Courier New" w:hint="default"/>
      </w:rPr>
    </w:lvl>
    <w:lvl w:ilvl="8" w:tplc="FFFFFFFF" w:tentative="1">
      <w:start w:val="1"/>
      <w:numFmt w:val="bullet"/>
      <w:lvlText w:val=""/>
      <w:lvlJc w:val="left"/>
      <w:pPr>
        <w:ind w:left="4338" w:hanging="360"/>
      </w:pPr>
      <w:rPr>
        <w:rFonts w:ascii="Wingdings" w:hAnsi="Wingdings" w:hint="default"/>
      </w:rPr>
    </w:lvl>
  </w:abstractNum>
  <w:abstractNum w:abstractNumId="7" w15:restartNumberingAfterBreak="0">
    <w:nsid w:val="45C13D35"/>
    <w:multiLevelType w:val="multilevel"/>
    <w:tmpl w:val="484E62EE"/>
    <w:name w:val="Headings"/>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1418"/>
        </w:tabs>
        <w:ind w:left="1418" w:hanging="709"/>
      </w:pPr>
      <w:rPr>
        <w:rFonts w:hint="default"/>
        <w:b/>
      </w:rPr>
    </w:lvl>
    <w:lvl w:ilvl="2">
      <w:start w:val="1"/>
      <w:numFmt w:val="decimal"/>
      <w:pStyle w:val="Heading3"/>
      <w:lvlText w:val="%1.%2.%3"/>
      <w:lvlJc w:val="left"/>
      <w:pPr>
        <w:tabs>
          <w:tab w:val="num" w:pos="2126"/>
        </w:tabs>
        <w:ind w:left="2126" w:hanging="708"/>
      </w:pPr>
      <w:rPr>
        <w:rFonts w:hint="default"/>
      </w:rPr>
    </w:lvl>
    <w:lvl w:ilvl="3">
      <w:start w:val="1"/>
      <w:numFmt w:val="decimal"/>
      <w:pStyle w:val="Heading4"/>
      <w:lvlText w:val="%1.%2.%3.%4"/>
      <w:lvlJc w:val="left"/>
      <w:pPr>
        <w:tabs>
          <w:tab w:val="num" w:pos="2977"/>
        </w:tabs>
        <w:ind w:left="2977" w:hanging="851"/>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8" w15:restartNumberingAfterBreak="0">
    <w:nsid w:val="76637A51"/>
    <w:multiLevelType w:val="multilevel"/>
    <w:tmpl w:val="F41C65C2"/>
    <w:name w:val="Bullets"/>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9" w15:restartNumberingAfterBreak="0">
    <w:nsid w:val="7B147F05"/>
    <w:multiLevelType w:val="singleLevel"/>
    <w:tmpl w:val="47447FC4"/>
    <w:lvl w:ilvl="0">
      <w:start w:val="1"/>
      <w:numFmt w:val="decimal"/>
      <w:pStyle w:val="Parties"/>
      <w:lvlText w:val="(%1)"/>
      <w:lvlJc w:val="left"/>
      <w:pPr>
        <w:tabs>
          <w:tab w:val="num" w:pos="1134"/>
        </w:tabs>
        <w:ind w:left="1134" w:hanging="1134"/>
      </w:pPr>
      <w:rPr>
        <w:b w:val="0"/>
      </w:rPr>
    </w:lvl>
  </w:abstractNum>
  <w:num w:numId="1" w16cid:durableId="807549452">
    <w:abstractNumId w:val="7"/>
  </w:num>
  <w:num w:numId="2" w16cid:durableId="706683859">
    <w:abstractNumId w:val="8"/>
  </w:num>
  <w:num w:numId="3" w16cid:durableId="780226912">
    <w:abstractNumId w:val="3"/>
  </w:num>
  <w:num w:numId="4" w16cid:durableId="968435734">
    <w:abstractNumId w:val="2"/>
  </w:num>
  <w:num w:numId="5" w16cid:durableId="408499687">
    <w:abstractNumId w:val="9"/>
  </w:num>
  <w:num w:numId="6" w16cid:durableId="348794597">
    <w:abstractNumId w:val="4"/>
  </w:num>
  <w:num w:numId="7" w16cid:durableId="207307774">
    <w:abstractNumId w:val="7"/>
    <w:lvlOverride w:ilvl="0">
      <w:lvl w:ilvl="0">
        <w:start w:val="1"/>
        <w:numFmt w:val="decimal"/>
        <w:lvlRestart w:val="0"/>
        <w:pStyle w:val="Heading1"/>
        <w:lvlText w:val="%1"/>
        <w:lvlJc w:val="left"/>
        <w:pPr>
          <w:tabs>
            <w:tab w:val="num" w:pos="709"/>
          </w:tabs>
          <w:ind w:left="709" w:hanging="709"/>
        </w:pPr>
        <w:rPr>
          <w:rFonts w:hint="default"/>
        </w:rPr>
      </w:lvl>
    </w:lvlOverride>
    <w:lvlOverride w:ilvl="1">
      <w:lvl w:ilvl="1">
        <w:start w:val="1"/>
        <w:numFmt w:val="decimal"/>
        <w:pStyle w:val="Heading2"/>
        <w:lvlText w:val="%1.%2"/>
        <w:lvlJc w:val="left"/>
        <w:pPr>
          <w:tabs>
            <w:tab w:val="num" w:pos="1418"/>
          </w:tabs>
          <w:ind w:left="1418" w:hanging="709"/>
        </w:pPr>
        <w:rPr>
          <w:rFonts w:hint="default"/>
        </w:rPr>
      </w:lvl>
    </w:lvlOverride>
    <w:lvlOverride w:ilvl="2">
      <w:lvl w:ilvl="2">
        <w:start w:val="1"/>
        <w:numFmt w:val="lowerLetter"/>
        <w:pStyle w:val="Heading3"/>
        <w:lvlText w:val="(%3)"/>
        <w:lvlJc w:val="left"/>
        <w:pPr>
          <w:tabs>
            <w:tab w:val="num" w:pos="1417"/>
          </w:tabs>
          <w:ind w:left="1417" w:hanging="708"/>
        </w:pPr>
        <w:rPr>
          <w:rFonts w:hint="default"/>
        </w:rPr>
      </w:lvl>
    </w:lvlOverride>
    <w:lvlOverride w:ilvl="3">
      <w:lvl w:ilvl="3">
        <w:start w:val="1"/>
        <w:numFmt w:val="lowerRoman"/>
        <w:pStyle w:val="Heading4"/>
        <w:lvlText w:val="(%4)"/>
        <w:lvlJc w:val="left"/>
        <w:pPr>
          <w:tabs>
            <w:tab w:val="num" w:pos="2126"/>
          </w:tabs>
          <w:ind w:left="2126" w:hanging="709"/>
        </w:pPr>
        <w:rPr>
          <w:rFonts w:hint="default"/>
        </w:rPr>
      </w:lvl>
    </w:lvlOverride>
    <w:lvlOverride w:ilvl="4">
      <w:lvl w:ilvl="4">
        <w:start w:val="1"/>
        <w:numFmt w:val="upperLetter"/>
        <w:pStyle w:val="Heading5"/>
        <w:lvlText w:val="(%5)"/>
        <w:lvlJc w:val="left"/>
        <w:pPr>
          <w:tabs>
            <w:tab w:val="num" w:pos="2835"/>
          </w:tabs>
          <w:ind w:left="2835" w:hanging="709"/>
        </w:pPr>
        <w:rPr>
          <w:rFonts w:hint="default"/>
        </w:rPr>
      </w:lvl>
    </w:lvlOverride>
    <w:lvlOverride w:ilvl="5">
      <w:lvl w:ilvl="5">
        <w:start w:val="1"/>
        <w:numFmt w:val="decimal"/>
        <w:pStyle w:val="Heading6"/>
        <w:lvlText w:val="%6)"/>
        <w:lvlJc w:val="left"/>
        <w:pPr>
          <w:tabs>
            <w:tab w:val="num" w:pos="3543"/>
          </w:tabs>
          <w:ind w:left="3543" w:hanging="708"/>
        </w:pPr>
        <w:rPr>
          <w:rFonts w:hint="default"/>
        </w:rPr>
      </w:lvl>
    </w:lvlOverride>
    <w:lvlOverride w:ilvl="6">
      <w:lvl w:ilvl="6">
        <w:start w:val="1"/>
        <w:numFmt w:val="lowerLetter"/>
        <w:pStyle w:val="Heading7"/>
        <w:lvlText w:val="%7)"/>
        <w:lvlJc w:val="left"/>
        <w:pPr>
          <w:tabs>
            <w:tab w:val="num" w:pos="4252"/>
          </w:tabs>
          <w:ind w:left="4252" w:hanging="709"/>
        </w:pPr>
        <w:rPr>
          <w:rFonts w:hint="default"/>
        </w:rPr>
      </w:lvl>
    </w:lvlOverride>
    <w:lvlOverride w:ilvl="7">
      <w:lvl w:ilvl="7">
        <w:start w:val="1"/>
        <w:numFmt w:val="lowerRoman"/>
        <w:pStyle w:val="Heading8"/>
        <w:lvlText w:val="%8)"/>
        <w:lvlJc w:val="left"/>
        <w:pPr>
          <w:tabs>
            <w:tab w:val="num" w:pos="4961"/>
          </w:tabs>
          <w:ind w:left="4961" w:hanging="709"/>
        </w:pPr>
        <w:rPr>
          <w:rFonts w:hint="default"/>
        </w:rPr>
      </w:lvl>
    </w:lvlOverride>
    <w:lvlOverride w:ilvl="8">
      <w:lvl w:ilvl="8">
        <w:start w:val="1"/>
        <w:numFmt w:val="upperLetter"/>
        <w:pStyle w:val="Heading9"/>
        <w:lvlText w:val="%9)"/>
        <w:lvlJc w:val="left"/>
        <w:pPr>
          <w:tabs>
            <w:tab w:val="num" w:pos="5669"/>
          </w:tabs>
          <w:ind w:left="5669" w:hanging="708"/>
        </w:pPr>
        <w:rPr>
          <w:rFonts w:hint="default"/>
        </w:rPr>
      </w:lvl>
    </w:lvlOverride>
  </w:num>
  <w:num w:numId="8" w16cid:durableId="728384165">
    <w:abstractNumId w:val="5"/>
  </w:num>
  <w:num w:numId="9" w16cid:durableId="1846243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7771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032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7825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8713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9437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948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7854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974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0571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1959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41061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0532983">
    <w:abstractNumId w:val="3"/>
  </w:num>
  <w:num w:numId="22" w16cid:durableId="20041202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7411050">
    <w:abstractNumId w:val="7"/>
  </w:num>
  <w:num w:numId="24" w16cid:durableId="1735273222">
    <w:abstractNumId w:val="3"/>
  </w:num>
  <w:num w:numId="25" w16cid:durableId="320737103">
    <w:abstractNumId w:val="3"/>
  </w:num>
  <w:num w:numId="26" w16cid:durableId="1019818527">
    <w:abstractNumId w:val="7"/>
  </w:num>
  <w:num w:numId="27" w16cid:durableId="314454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8103442">
    <w:abstractNumId w:val="3"/>
  </w:num>
  <w:num w:numId="29" w16cid:durableId="1551576411">
    <w:abstractNumId w:val="3"/>
  </w:num>
  <w:num w:numId="30" w16cid:durableId="1831750324">
    <w:abstractNumId w:val="3"/>
  </w:num>
  <w:num w:numId="31" w16cid:durableId="1498107805">
    <w:abstractNumId w:val="7"/>
  </w:num>
  <w:num w:numId="32" w16cid:durableId="322783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5286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4339994">
    <w:abstractNumId w:val="3"/>
  </w:num>
  <w:num w:numId="35" w16cid:durableId="1632981892">
    <w:abstractNumId w:val="3"/>
  </w:num>
  <w:num w:numId="36" w16cid:durableId="1457748206">
    <w:abstractNumId w:val="3"/>
  </w:num>
  <w:num w:numId="37" w16cid:durableId="1833836544">
    <w:abstractNumId w:val="3"/>
  </w:num>
  <w:num w:numId="38" w16cid:durableId="43450702">
    <w:abstractNumId w:val="3"/>
  </w:num>
  <w:num w:numId="39" w16cid:durableId="1219635149">
    <w:abstractNumId w:val="7"/>
  </w:num>
  <w:num w:numId="40" w16cid:durableId="110439186">
    <w:abstractNumId w:val="7"/>
  </w:num>
  <w:num w:numId="41" w16cid:durableId="938685729">
    <w:abstractNumId w:val="7"/>
  </w:num>
  <w:num w:numId="42" w16cid:durableId="2012023150">
    <w:abstractNumId w:val="0"/>
  </w:num>
  <w:num w:numId="43" w16cid:durableId="445122097">
    <w:abstractNumId w:val="1"/>
  </w:num>
  <w:num w:numId="44" w16cid:durableId="1558201485">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 w:val="1"/>
    <w:docVar w:name="DialogXml" w:val="&lt;?xml version=&quot;1.0&quot; encoding=&quot;utf-16&quot; standalone=&quot;yes&quot;?&gt;_x000d__x000a_&lt;userformRoot&gt;_x000d__x000a_   &lt;userform name=&quot;frmDraftLegal&quot; caption=&quot;Draft Legal&quot;&gt;_x000d__x000a_      &lt;control type=&quot;commandbutton&quot; name=&quot;cmdOK&quot; value=&quot;False&quot; caption=&quot;OK&quot; /&gt;_x000d__x000a_      &lt;control type=&quot;commandbutton&quot; name=&quot;cmdCancel&quot; value=&quot;False&quot; caption=&quot;Cancel&quot; /&gt;_x000d__x000a_      &lt;control type=&quot;frame&quot; name=&quot;Frame1&quot; /&gt;_x000d__x000a_      &lt;control type=&quot;label&quot; name=&quot;lblMatterNumber&quot; caption=&quot;Matter Number&quot; /&gt;_x000d__x000a_      &lt;control type=&quot;textbox&quot; name=&quot;txtMatterNumber&quot; value=&quot;document1 [lxf03]&quot; text=&quot;document1 [lxf03]&quot; /&gt;_x000d__x000a_      &lt;control type=&quot;textbox&quot; name=&quot;txtDocumentType&quot; /&gt;_x000d__x000a_      &lt;control type=&quot;label&quot; name=&quot;lblDocumentType&quot; caption=&quot;Document Type&quot; /&gt;_x000d__x000a_      &lt;control type=&quot;label&quot; name=&quot;lblDocumentDetails&quot; caption=&quot;Document Details&quot; /&gt;_x000d__x000a_      &lt;control type=&quot;textbox&quot; name=&quot;txtDocumentDetails&quot; /&gt;_x000d__x000a_      &lt;control type=&quot;checkbox&quot; name=&quot;chkContentsPage&quot; value=&quot;True&quot; caption=&quot;Include Contents Page&quot; /&gt;_x000d__x000a_   &lt;/userform&gt;_x000d__x000a_&lt;/userformRoot&gt;"/>
    <w:docVar w:name="DialogXml2" w:val="&lt;?xml version=&quot;1.0&quot; encoding=&quot;utf-16&quot; standalone=&quot;yes&quot;?&gt;_x000d__x000a_&lt;userformRoot&gt;_x000d__x000a_   &lt;userform name=&quot;frmDraftLegalParties&quot; caption=&quot;Parties&quot;&gt;_x000d__x000a_      &lt;control type=&quot;label&quot; name=&quot;lblAnd&quot; caption=&quot;and&quot; /&gt;_x000d__x000a_      &lt;control type=&quot;commandbutton&quot; name=&quot;cmdOK&quot; value=&quot;False&quot; caption=&quot;OK&quot; /&gt;_x000d__x000a_      &lt;control type=&quot;commandbutton&quot; name=&quot;cmdCancel&quot; value=&quot;False&quot; caption=&quot;Cancel&quot; /&gt;_x000d__x000a_      &lt;control type=&quot;frame&quot; name=&quot;Frame1&quot; /&gt;_x000d__x000a_      &lt;control type=&quot;commandbutton&quot; name=&quot;cmdRemove2&quot; value=&quot;False&quot; caption=&quot;Remove&quot; /&gt;_x000d__x000a_      &lt;control type=&quot;listbox&quot; name=&quot;lstParties2&quot; value=&quot;&quot; /&gt;_x000d__x000a_      &lt;control type=&quot;textbox&quot; name=&quot;txtParties2&quot; /&gt;_x000d__x000a_      &lt;control type=&quot;commandbutton&quot; name=&quot;cmdAdd2&quot; value=&quot;False&quot; caption=&quot;Add&quot; /&gt;_x000d__x000a_      &lt;control type=&quot;frame&quot; name=&quot;Frame2&quot; /&gt;_x000d__x000a_      &lt;control type=&quot;commandbutton&quot; name=&quot;cmdRemove1&quot; value=&quot;False&quot; caption=&quot;Remove&quot; /&gt;_x000d__x000a_      &lt;control type=&quot;textbox&quot; name=&quot;txtParties1&quot; /&gt;_x000d__x000a_      &lt;control type=&quot;commandbutton&quot; name=&quot;cmdAdd1&quot; value=&quot;False&quot; caption=&quot;Add&quot; /&gt;_x000d__x000a_      &lt;control type=&quot;listbox&quot; name=&quot;lstParties1&quot; value=&quot;&quot;&gt;_x000d__x000a_         &lt;Item&gt; &lt;/Item&gt;_x000d__x000a_      &lt;/control&gt;_x000d__x000a_   &lt;/userform&gt;_x000d__x000a_&lt;/userformRoot&gt;"/>
    <w:docVar w:name="Engross" w:val="0"/>
    <w:docVar w:name="MS_Client" w:val="Gowling"/>
    <w:docVar w:name="MS_Mediasterling" w:val="True"/>
    <w:docVar w:name="PageView" w:val="3"/>
    <w:docVar w:name="TMS_TEMPLATE_ID" w:val="Draft Legal"/>
  </w:docVars>
  <w:rsids>
    <w:rsidRoot w:val="00415BE6"/>
    <w:rsid w:val="00020E44"/>
    <w:rsid w:val="0002383F"/>
    <w:rsid w:val="0003204E"/>
    <w:rsid w:val="00033DE0"/>
    <w:rsid w:val="0004458B"/>
    <w:rsid w:val="00050998"/>
    <w:rsid w:val="00056085"/>
    <w:rsid w:val="000600B5"/>
    <w:rsid w:val="00064DFA"/>
    <w:rsid w:val="00074579"/>
    <w:rsid w:val="00085574"/>
    <w:rsid w:val="00087870"/>
    <w:rsid w:val="000972C3"/>
    <w:rsid w:val="000A57EB"/>
    <w:rsid w:val="000C6C8C"/>
    <w:rsid w:val="000E22E5"/>
    <w:rsid w:val="000F11F5"/>
    <w:rsid w:val="000F2F7C"/>
    <w:rsid w:val="000F3590"/>
    <w:rsid w:val="00100262"/>
    <w:rsid w:val="001020FD"/>
    <w:rsid w:val="0010702F"/>
    <w:rsid w:val="0011266E"/>
    <w:rsid w:val="00115944"/>
    <w:rsid w:val="00120C62"/>
    <w:rsid w:val="001463E1"/>
    <w:rsid w:val="001463EA"/>
    <w:rsid w:val="001510B3"/>
    <w:rsid w:val="001646B2"/>
    <w:rsid w:val="001933A1"/>
    <w:rsid w:val="00193937"/>
    <w:rsid w:val="00196575"/>
    <w:rsid w:val="001A579F"/>
    <w:rsid w:val="001A6213"/>
    <w:rsid w:val="001E6F07"/>
    <w:rsid w:val="001E7FAD"/>
    <w:rsid w:val="001F34D7"/>
    <w:rsid w:val="001F4A27"/>
    <w:rsid w:val="002000B4"/>
    <w:rsid w:val="00216A06"/>
    <w:rsid w:val="00217124"/>
    <w:rsid w:val="00217A3D"/>
    <w:rsid w:val="002208E8"/>
    <w:rsid w:val="002329E2"/>
    <w:rsid w:val="002575A5"/>
    <w:rsid w:val="0026036C"/>
    <w:rsid w:val="002671B3"/>
    <w:rsid w:val="002740FB"/>
    <w:rsid w:val="002971DD"/>
    <w:rsid w:val="002A6541"/>
    <w:rsid w:val="002E69CF"/>
    <w:rsid w:val="00300E82"/>
    <w:rsid w:val="0030529C"/>
    <w:rsid w:val="00315317"/>
    <w:rsid w:val="00317091"/>
    <w:rsid w:val="003242A5"/>
    <w:rsid w:val="0032734D"/>
    <w:rsid w:val="003309A0"/>
    <w:rsid w:val="00347BB4"/>
    <w:rsid w:val="0035465F"/>
    <w:rsid w:val="00354E6C"/>
    <w:rsid w:val="00362BD2"/>
    <w:rsid w:val="00390768"/>
    <w:rsid w:val="00396F9A"/>
    <w:rsid w:val="003B6F6C"/>
    <w:rsid w:val="003E0FB0"/>
    <w:rsid w:val="003F170D"/>
    <w:rsid w:val="0041048E"/>
    <w:rsid w:val="00415BE6"/>
    <w:rsid w:val="00420D8E"/>
    <w:rsid w:val="00431E9E"/>
    <w:rsid w:val="004552DD"/>
    <w:rsid w:val="00487090"/>
    <w:rsid w:val="00495266"/>
    <w:rsid w:val="004D1357"/>
    <w:rsid w:val="004D227F"/>
    <w:rsid w:val="004D3973"/>
    <w:rsid w:val="004E1135"/>
    <w:rsid w:val="004F1BB0"/>
    <w:rsid w:val="00503896"/>
    <w:rsid w:val="005134DC"/>
    <w:rsid w:val="00522474"/>
    <w:rsid w:val="00537160"/>
    <w:rsid w:val="00541C62"/>
    <w:rsid w:val="00561625"/>
    <w:rsid w:val="00585DF0"/>
    <w:rsid w:val="00587F1B"/>
    <w:rsid w:val="005B5278"/>
    <w:rsid w:val="005C2446"/>
    <w:rsid w:val="005C5C0A"/>
    <w:rsid w:val="005D0FF8"/>
    <w:rsid w:val="005E18A1"/>
    <w:rsid w:val="00605933"/>
    <w:rsid w:val="00620764"/>
    <w:rsid w:val="00623F96"/>
    <w:rsid w:val="00625155"/>
    <w:rsid w:val="00627C3A"/>
    <w:rsid w:val="0067270E"/>
    <w:rsid w:val="00681BF8"/>
    <w:rsid w:val="006856BA"/>
    <w:rsid w:val="006868BC"/>
    <w:rsid w:val="006A616C"/>
    <w:rsid w:val="006B0370"/>
    <w:rsid w:val="006B45D5"/>
    <w:rsid w:val="006B624B"/>
    <w:rsid w:val="006B7CFF"/>
    <w:rsid w:val="006C3441"/>
    <w:rsid w:val="006D4424"/>
    <w:rsid w:val="006F14E9"/>
    <w:rsid w:val="00702673"/>
    <w:rsid w:val="007047B7"/>
    <w:rsid w:val="00705D2B"/>
    <w:rsid w:val="00707E6E"/>
    <w:rsid w:val="00714E76"/>
    <w:rsid w:val="007425C5"/>
    <w:rsid w:val="007704AE"/>
    <w:rsid w:val="007827D1"/>
    <w:rsid w:val="00782BF8"/>
    <w:rsid w:val="00783AFB"/>
    <w:rsid w:val="00792BD1"/>
    <w:rsid w:val="007A23D6"/>
    <w:rsid w:val="007C0BFC"/>
    <w:rsid w:val="007C5057"/>
    <w:rsid w:val="007D19AB"/>
    <w:rsid w:val="007F3E31"/>
    <w:rsid w:val="008106E9"/>
    <w:rsid w:val="00812ADE"/>
    <w:rsid w:val="00813ECC"/>
    <w:rsid w:val="00822562"/>
    <w:rsid w:val="00824DCA"/>
    <w:rsid w:val="0083461C"/>
    <w:rsid w:val="00846183"/>
    <w:rsid w:val="008525A6"/>
    <w:rsid w:val="00855010"/>
    <w:rsid w:val="00874B7E"/>
    <w:rsid w:val="00882E10"/>
    <w:rsid w:val="00893790"/>
    <w:rsid w:val="00897A73"/>
    <w:rsid w:val="008A086E"/>
    <w:rsid w:val="008A296F"/>
    <w:rsid w:val="008A7D90"/>
    <w:rsid w:val="008B21FB"/>
    <w:rsid w:val="008B4951"/>
    <w:rsid w:val="008C24AC"/>
    <w:rsid w:val="008C7855"/>
    <w:rsid w:val="008D0DBB"/>
    <w:rsid w:val="008D3E9F"/>
    <w:rsid w:val="00900A2C"/>
    <w:rsid w:val="00904032"/>
    <w:rsid w:val="00923F34"/>
    <w:rsid w:val="009570E6"/>
    <w:rsid w:val="00962090"/>
    <w:rsid w:val="0096350E"/>
    <w:rsid w:val="00966C65"/>
    <w:rsid w:val="009A181C"/>
    <w:rsid w:val="009B2735"/>
    <w:rsid w:val="009B6B7B"/>
    <w:rsid w:val="009E24B4"/>
    <w:rsid w:val="00A00323"/>
    <w:rsid w:val="00A02086"/>
    <w:rsid w:val="00A11308"/>
    <w:rsid w:val="00A75500"/>
    <w:rsid w:val="00A7712F"/>
    <w:rsid w:val="00A81E66"/>
    <w:rsid w:val="00A84AE1"/>
    <w:rsid w:val="00A87E73"/>
    <w:rsid w:val="00A91A47"/>
    <w:rsid w:val="00AA08F0"/>
    <w:rsid w:val="00AB4DD5"/>
    <w:rsid w:val="00AB500C"/>
    <w:rsid w:val="00AB55B1"/>
    <w:rsid w:val="00AB6D4F"/>
    <w:rsid w:val="00AC42A2"/>
    <w:rsid w:val="00AC513D"/>
    <w:rsid w:val="00AC6471"/>
    <w:rsid w:val="00AD3D50"/>
    <w:rsid w:val="00AD7CAD"/>
    <w:rsid w:val="00AE0DF5"/>
    <w:rsid w:val="00AE4A43"/>
    <w:rsid w:val="00AF5421"/>
    <w:rsid w:val="00B03919"/>
    <w:rsid w:val="00B03BBA"/>
    <w:rsid w:val="00B046ED"/>
    <w:rsid w:val="00B1477B"/>
    <w:rsid w:val="00B1663B"/>
    <w:rsid w:val="00B21EBD"/>
    <w:rsid w:val="00B2535C"/>
    <w:rsid w:val="00B340DA"/>
    <w:rsid w:val="00B3689C"/>
    <w:rsid w:val="00B41EBB"/>
    <w:rsid w:val="00B41FAD"/>
    <w:rsid w:val="00B51D91"/>
    <w:rsid w:val="00B6755F"/>
    <w:rsid w:val="00B72289"/>
    <w:rsid w:val="00B9055A"/>
    <w:rsid w:val="00BA0F44"/>
    <w:rsid w:val="00BD5A07"/>
    <w:rsid w:val="00BD7A8B"/>
    <w:rsid w:val="00C0374A"/>
    <w:rsid w:val="00C150B6"/>
    <w:rsid w:val="00C2789D"/>
    <w:rsid w:val="00C32E2D"/>
    <w:rsid w:val="00C6432A"/>
    <w:rsid w:val="00C71690"/>
    <w:rsid w:val="00C81F9B"/>
    <w:rsid w:val="00CB7A1A"/>
    <w:rsid w:val="00CC1D5C"/>
    <w:rsid w:val="00CC32C8"/>
    <w:rsid w:val="00CC44FB"/>
    <w:rsid w:val="00CC6403"/>
    <w:rsid w:val="00CC7B1C"/>
    <w:rsid w:val="00CD0617"/>
    <w:rsid w:val="00CE72DA"/>
    <w:rsid w:val="00D0068C"/>
    <w:rsid w:val="00D238CD"/>
    <w:rsid w:val="00D265DF"/>
    <w:rsid w:val="00D541FA"/>
    <w:rsid w:val="00D653AF"/>
    <w:rsid w:val="00D9006E"/>
    <w:rsid w:val="00D9520D"/>
    <w:rsid w:val="00DB4C0C"/>
    <w:rsid w:val="00DC6E56"/>
    <w:rsid w:val="00DF0CB1"/>
    <w:rsid w:val="00E8295C"/>
    <w:rsid w:val="00EA0FF2"/>
    <w:rsid w:val="00EA440D"/>
    <w:rsid w:val="00EB5325"/>
    <w:rsid w:val="00EC2D11"/>
    <w:rsid w:val="00EC693B"/>
    <w:rsid w:val="00ED1789"/>
    <w:rsid w:val="00EE313A"/>
    <w:rsid w:val="00EF3029"/>
    <w:rsid w:val="00EF38F4"/>
    <w:rsid w:val="00F1609C"/>
    <w:rsid w:val="00F1757D"/>
    <w:rsid w:val="00F1792C"/>
    <w:rsid w:val="00F17EBE"/>
    <w:rsid w:val="00F23558"/>
    <w:rsid w:val="00F2502B"/>
    <w:rsid w:val="00F51279"/>
    <w:rsid w:val="00F51ECF"/>
    <w:rsid w:val="00F5391D"/>
    <w:rsid w:val="00F63EF4"/>
    <w:rsid w:val="00F776D1"/>
    <w:rsid w:val="00F8370D"/>
    <w:rsid w:val="00F87014"/>
    <w:rsid w:val="00FA2E64"/>
    <w:rsid w:val="00FD0787"/>
    <w:rsid w:val="00FE38C2"/>
    <w:rsid w:val="00FF5024"/>
    <w:rsid w:val="00FF7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CD09C"/>
  <w15:docId w15:val="{DD2B147B-3DE1-4FB9-B1D5-4A6FFCB1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after="360" w:line="360" w:lineRule="atLeast"/>
        <w:jc w:val="both"/>
      </w:pPr>
    </w:pPrDefault>
  </w:docDefaults>
  <w:latentStyles w:defLockedState="0" w:defUIPriority="99" w:defSemiHidden="0" w:defUnhideWhenUsed="0" w:defQFormat="0" w:count="376">
    <w:lsdException w:name="Normal" w:uiPriority="5"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5" w:unhideWhenUsed="1" w:qFormat="1"/>
    <w:lsdException w:name="footer" w:semiHidden="1" w:uiPriority="5"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575A5"/>
  </w:style>
  <w:style w:type="paragraph" w:styleId="Heading1">
    <w:name w:val="heading 1"/>
    <w:next w:val="Body1"/>
    <w:link w:val="Heading1Char"/>
    <w:uiPriority w:val="1"/>
    <w:qFormat/>
    <w:rsid w:val="006868BC"/>
    <w:pPr>
      <w:keepNext/>
      <w:widowControl w:val="0"/>
      <w:numPr>
        <w:numId w:val="1"/>
      </w:numPr>
      <w:outlineLvl w:val="0"/>
    </w:pPr>
    <w:rPr>
      <w:rFonts w:ascii="Arial Bold" w:hAnsi="Arial Bold" w:cs="Arial"/>
      <w:b/>
      <w:bCs/>
      <w:caps/>
      <w:kern w:val="32"/>
      <w:szCs w:val="32"/>
    </w:rPr>
  </w:style>
  <w:style w:type="paragraph" w:styleId="Heading2">
    <w:name w:val="heading 2"/>
    <w:next w:val="Body2"/>
    <w:link w:val="Heading2Char"/>
    <w:uiPriority w:val="1"/>
    <w:qFormat/>
    <w:rsid w:val="00ED1789"/>
    <w:pPr>
      <w:numPr>
        <w:ilvl w:val="1"/>
        <w:numId w:val="1"/>
      </w:numPr>
      <w:outlineLvl w:val="1"/>
    </w:pPr>
    <w:rPr>
      <w:rFonts w:cs="Arial"/>
      <w:bCs/>
      <w:iCs/>
      <w:szCs w:val="28"/>
    </w:rPr>
  </w:style>
  <w:style w:type="paragraph" w:styleId="Heading3">
    <w:name w:val="heading 3"/>
    <w:next w:val="Body3"/>
    <w:link w:val="Heading3Char"/>
    <w:uiPriority w:val="1"/>
    <w:qFormat/>
    <w:rsid w:val="00ED1789"/>
    <w:pPr>
      <w:numPr>
        <w:ilvl w:val="2"/>
        <w:numId w:val="1"/>
      </w:numPr>
      <w:outlineLvl w:val="2"/>
    </w:pPr>
    <w:rPr>
      <w:rFonts w:cs="Arial"/>
      <w:bCs/>
      <w:szCs w:val="26"/>
    </w:rPr>
  </w:style>
  <w:style w:type="paragraph" w:styleId="Heading4">
    <w:name w:val="heading 4"/>
    <w:next w:val="Body4"/>
    <w:link w:val="Heading4Char"/>
    <w:uiPriority w:val="1"/>
    <w:qFormat/>
    <w:rsid w:val="00ED1789"/>
    <w:pPr>
      <w:numPr>
        <w:ilvl w:val="3"/>
        <w:numId w:val="1"/>
      </w:numPr>
      <w:outlineLvl w:val="3"/>
    </w:pPr>
    <w:rPr>
      <w:bCs/>
      <w:szCs w:val="28"/>
    </w:rPr>
  </w:style>
  <w:style w:type="paragraph" w:styleId="Heading5">
    <w:name w:val="heading 5"/>
    <w:next w:val="Body5"/>
    <w:link w:val="Heading5Char"/>
    <w:uiPriority w:val="1"/>
    <w:qFormat/>
    <w:rsid w:val="00ED1789"/>
    <w:pPr>
      <w:numPr>
        <w:ilvl w:val="4"/>
        <w:numId w:val="1"/>
      </w:numPr>
      <w:outlineLvl w:val="4"/>
    </w:pPr>
    <w:rPr>
      <w:bCs/>
      <w:iCs/>
      <w:szCs w:val="26"/>
    </w:rPr>
  </w:style>
  <w:style w:type="paragraph" w:styleId="Heading6">
    <w:name w:val="heading 6"/>
    <w:next w:val="Body6"/>
    <w:link w:val="Heading6Char"/>
    <w:uiPriority w:val="1"/>
    <w:qFormat/>
    <w:rsid w:val="00ED1789"/>
    <w:pPr>
      <w:numPr>
        <w:ilvl w:val="5"/>
        <w:numId w:val="1"/>
      </w:numPr>
      <w:outlineLvl w:val="5"/>
    </w:pPr>
    <w:rPr>
      <w:bCs/>
    </w:rPr>
  </w:style>
  <w:style w:type="paragraph" w:styleId="Heading7">
    <w:name w:val="heading 7"/>
    <w:next w:val="Body7"/>
    <w:link w:val="Heading7Char"/>
    <w:uiPriority w:val="10"/>
    <w:qFormat/>
    <w:rsid w:val="0035465F"/>
    <w:pPr>
      <w:widowControl w:val="0"/>
      <w:numPr>
        <w:ilvl w:val="6"/>
        <w:numId w:val="1"/>
      </w:numPr>
      <w:tabs>
        <w:tab w:val="left" w:pos="3544"/>
      </w:tabs>
      <w:outlineLvl w:val="6"/>
    </w:pPr>
  </w:style>
  <w:style w:type="paragraph" w:styleId="Heading8">
    <w:name w:val="heading 8"/>
    <w:next w:val="Body8"/>
    <w:link w:val="Heading8Char"/>
    <w:uiPriority w:val="10"/>
    <w:rsid w:val="0035465F"/>
    <w:pPr>
      <w:widowControl w:val="0"/>
      <w:numPr>
        <w:ilvl w:val="7"/>
        <w:numId w:val="1"/>
      </w:numPr>
      <w:tabs>
        <w:tab w:val="left" w:pos="4253"/>
      </w:tabs>
      <w:outlineLvl w:val="7"/>
    </w:pPr>
    <w:rPr>
      <w:iCs/>
    </w:rPr>
  </w:style>
  <w:style w:type="paragraph" w:styleId="Heading9">
    <w:name w:val="heading 9"/>
    <w:next w:val="Body9"/>
    <w:link w:val="Heading9Char"/>
    <w:uiPriority w:val="10"/>
    <w:rsid w:val="0035465F"/>
    <w:pPr>
      <w:widowControl w:val="0"/>
      <w:numPr>
        <w:ilvl w:val="8"/>
        <w:numId w:val="1"/>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D1357"/>
    <w:rPr>
      <w:rFonts w:ascii="Tahoma" w:hAnsi="Tahoma" w:cs="Tahoma"/>
      <w:sz w:val="16"/>
      <w:szCs w:val="16"/>
    </w:rPr>
  </w:style>
  <w:style w:type="character" w:customStyle="1" w:styleId="BalloonTextChar">
    <w:name w:val="Balloon Text Char"/>
    <w:basedOn w:val="DefaultParagraphFont"/>
    <w:link w:val="BalloonText"/>
    <w:uiPriority w:val="99"/>
    <w:semiHidden/>
    <w:rsid w:val="004D1357"/>
    <w:rPr>
      <w:rFonts w:ascii="Tahoma" w:hAnsi="Tahoma" w:cs="Tahoma"/>
      <w:sz w:val="16"/>
      <w:szCs w:val="16"/>
      <w:lang w:val="en-GB"/>
    </w:rPr>
  </w:style>
  <w:style w:type="paragraph" w:styleId="BlockText">
    <w:name w:val="Block Text"/>
    <w:basedOn w:val="Normal"/>
    <w:uiPriority w:val="99"/>
    <w:semiHidden/>
    <w:rsid w:val="004D1357"/>
    <w:pPr>
      <w:spacing w:after="120"/>
      <w:ind w:left="1440" w:right="1440"/>
    </w:pPr>
  </w:style>
  <w:style w:type="paragraph" w:styleId="BodyText">
    <w:name w:val="Body Text"/>
    <w:link w:val="BodyTextChar"/>
    <w:qFormat/>
    <w:rsid w:val="00ED1789"/>
  </w:style>
  <w:style w:type="character" w:customStyle="1" w:styleId="BodyTextChar">
    <w:name w:val="Body Text Char"/>
    <w:basedOn w:val="DefaultParagraphFont"/>
    <w:link w:val="BodyText"/>
    <w:rsid w:val="00ED1789"/>
    <w:rPr>
      <w:lang w:val="en-GB"/>
    </w:rPr>
  </w:style>
  <w:style w:type="paragraph" w:styleId="BodyText2">
    <w:name w:val="Body Text 2"/>
    <w:basedOn w:val="BodyText"/>
    <w:link w:val="BodyText2Char"/>
    <w:uiPriority w:val="99"/>
    <w:semiHidden/>
    <w:unhideWhenUsed/>
    <w:rsid w:val="004D1357"/>
    <w:pPr>
      <w:spacing w:after="120" w:line="480" w:lineRule="auto"/>
    </w:pPr>
  </w:style>
  <w:style w:type="character" w:customStyle="1" w:styleId="BodyText2Char">
    <w:name w:val="Body Text 2 Char"/>
    <w:basedOn w:val="DefaultParagraphFont"/>
    <w:link w:val="BodyText2"/>
    <w:uiPriority w:val="99"/>
    <w:semiHidden/>
    <w:rsid w:val="004D1357"/>
    <w:rPr>
      <w:lang w:val="en-GB"/>
    </w:rPr>
  </w:style>
  <w:style w:type="paragraph" w:styleId="BodyText3">
    <w:name w:val="Body Text 3"/>
    <w:basedOn w:val="BodyText"/>
    <w:link w:val="BodyText3Char"/>
    <w:uiPriority w:val="99"/>
    <w:semiHidden/>
    <w:unhideWhenUsed/>
    <w:rsid w:val="004D1357"/>
    <w:pPr>
      <w:spacing w:after="120"/>
    </w:pPr>
    <w:rPr>
      <w:sz w:val="16"/>
      <w:szCs w:val="16"/>
    </w:rPr>
  </w:style>
  <w:style w:type="character" w:customStyle="1" w:styleId="BodyText3Char">
    <w:name w:val="Body Text 3 Char"/>
    <w:basedOn w:val="DefaultParagraphFont"/>
    <w:link w:val="BodyText3"/>
    <w:uiPriority w:val="99"/>
    <w:semiHidden/>
    <w:rsid w:val="004D1357"/>
    <w:rPr>
      <w:sz w:val="16"/>
      <w:szCs w:val="16"/>
      <w:lang w:val="en-GB"/>
    </w:rPr>
  </w:style>
  <w:style w:type="paragraph" w:styleId="BodyTextIndent2">
    <w:name w:val="Body Text Indent 2"/>
    <w:basedOn w:val="Body1"/>
    <w:link w:val="BodyTextIndent2Char"/>
    <w:uiPriority w:val="99"/>
    <w:semiHidden/>
    <w:unhideWhenUsed/>
    <w:qFormat/>
    <w:rsid w:val="004D1357"/>
    <w:rPr>
      <w:b/>
      <w:i/>
    </w:rPr>
  </w:style>
  <w:style w:type="character" w:customStyle="1" w:styleId="BodyTextIndent2Char">
    <w:name w:val="Body Text Indent 2 Char"/>
    <w:basedOn w:val="DefaultParagraphFont"/>
    <w:link w:val="BodyTextIndent2"/>
    <w:uiPriority w:val="99"/>
    <w:semiHidden/>
    <w:rsid w:val="004D1357"/>
    <w:rPr>
      <w:b/>
      <w:i/>
      <w:lang w:val="en-GB"/>
    </w:rPr>
  </w:style>
  <w:style w:type="paragraph" w:styleId="BodyTextIndent3">
    <w:name w:val="Body Text Indent 3"/>
    <w:basedOn w:val="BodyText"/>
    <w:link w:val="BodyTextIndent3Char"/>
    <w:uiPriority w:val="99"/>
    <w:semiHidden/>
    <w:unhideWhenUsed/>
    <w:rsid w:val="004D13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D1357"/>
    <w:rPr>
      <w:sz w:val="16"/>
      <w:szCs w:val="16"/>
      <w:lang w:val="en-GB"/>
    </w:rPr>
  </w:style>
  <w:style w:type="paragraph" w:customStyle="1" w:styleId="Body1">
    <w:name w:val="Body1"/>
    <w:qFormat/>
    <w:rsid w:val="00ED1789"/>
    <w:pPr>
      <w:ind w:left="709"/>
    </w:pPr>
  </w:style>
  <w:style w:type="paragraph" w:customStyle="1" w:styleId="Body2">
    <w:name w:val="Body2"/>
    <w:qFormat/>
    <w:rsid w:val="00ED1789"/>
    <w:pPr>
      <w:ind w:left="709"/>
    </w:pPr>
  </w:style>
  <w:style w:type="paragraph" w:customStyle="1" w:styleId="Body3">
    <w:name w:val="Body3"/>
    <w:qFormat/>
    <w:rsid w:val="00ED1789"/>
    <w:pPr>
      <w:ind w:left="1418"/>
    </w:pPr>
  </w:style>
  <w:style w:type="paragraph" w:customStyle="1" w:styleId="Body4">
    <w:name w:val="Body4"/>
    <w:qFormat/>
    <w:rsid w:val="004F1BB0"/>
    <w:pPr>
      <w:ind w:left="2126"/>
    </w:pPr>
  </w:style>
  <w:style w:type="paragraph" w:customStyle="1" w:styleId="Body5">
    <w:name w:val="Body5"/>
    <w:qFormat/>
    <w:rsid w:val="004F1BB0"/>
    <w:pPr>
      <w:ind w:left="2835"/>
    </w:pPr>
  </w:style>
  <w:style w:type="paragraph" w:customStyle="1" w:styleId="Body6">
    <w:name w:val="Body6"/>
    <w:qFormat/>
    <w:rsid w:val="004F1BB0"/>
    <w:pPr>
      <w:ind w:left="3544"/>
    </w:pPr>
  </w:style>
  <w:style w:type="paragraph" w:customStyle="1" w:styleId="Body7">
    <w:name w:val="Body7"/>
    <w:uiPriority w:val="10"/>
    <w:rsid w:val="004F1BB0"/>
    <w:pPr>
      <w:ind w:left="4253"/>
    </w:pPr>
  </w:style>
  <w:style w:type="paragraph" w:customStyle="1" w:styleId="Body8">
    <w:name w:val="Body8"/>
    <w:uiPriority w:val="10"/>
    <w:rsid w:val="004F1BB0"/>
    <w:pPr>
      <w:ind w:left="4961"/>
    </w:pPr>
  </w:style>
  <w:style w:type="paragraph" w:customStyle="1" w:styleId="Body9">
    <w:name w:val="Body9"/>
    <w:uiPriority w:val="10"/>
    <w:rsid w:val="004F1BB0"/>
    <w:pPr>
      <w:ind w:left="5670"/>
    </w:pPr>
  </w:style>
  <w:style w:type="paragraph" w:customStyle="1" w:styleId="Bullet1">
    <w:name w:val="Bullet 1"/>
    <w:uiPriority w:val="4"/>
    <w:qFormat/>
    <w:rsid w:val="00ED1789"/>
    <w:pPr>
      <w:numPr>
        <w:numId w:val="2"/>
      </w:numPr>
    </w:pPr>
  </w:style>
  <w:style w:type="paragraph" w:customStyle="1" w:styleId="Bullet2">
    <w:name w:val="Bullet 2"/>
    <w:uiPriority w:val="4"/>
    <w:qFormat/>
    <w:rsid w:val="00ED1789"/>
    <w:pPr>
      <w:numPr>
        <w:ilvl w:val="1"/>
        <w:numId w:val="2"/>
      </w:numPr>
    </w:pPr>
  </w:style>
  <w:style w:type="paragraph" w:customStyle="1" w:styleId="Bullet3">
    <w:name w:val="Bullet 3"/>
    <w:uiPriority w:val="4"/>
    <w:qFormat/>
    <w:rsid w:val="00A75500"/>
    <w:pPr>
      <w:numPr>
        <w:ilvl w:val="2"/>
        <w:numId w:val="2"/>
      </w:numPr>
    </w:pPr>
  </w:style>
  <w:style w:type="paragraph" w:customStyle="1" w:styleId="Bullet4">
    <w:name w:val="Bullet 4"/>
    <w:uiPriority w:val="4"/>
    <w:qFormat/>
    <w:rsid w:val="00A75500"/>
    <w:pPr>
      <w:numPr>
        <w:ilvl w:val="3"/>
        <w:numId w:val="2"/>
      </w:numPr>
    </w:pPr>
  </w:style>
  <w:style w:type="paragraph" w:customStyle="1" w:styleId="Bullet5">
    <w:name w:val="Bullet 5"/>
    <w:uiPriority w:val="4"/>
    <w:qFormat/>
    <w:rsid w:val="00A75500"/>
    <w:pPr>
      <w:numPr>
        <w:ilvl w:val="4"/>
        <w:numId w:val="2"/>
      </w:numPr>
    </w:pPr>
  </w:style>
  <w:style w:type="paragraph" w:customStyle="1" w:styleId="Bullet6">
    <w:name w:val="Bullet 6"/>
    <w:uiPriority w:val="4"/>
    <w:qFormat/>
    <w:rsid w:val="00A75500"/>
    <w:pPr>
      <w:numPr>
        <w:ilvl w:val="5"/>
        <w:numId w:val="2"/>
      </w:numPr>
    </w:pPr>
  </w:style>
  <w:style w:type="paragraph" w:customStyle="1" w:styleId="Bullet7">
    <w:name w:val="Bullet 7"/>
    <w:uiPriority w:val="10"/>
    <w:qFormat/>
    <w:rsid w:val="00A75500"/>
    <w:pPr>
      <w:numPr>
        <w:ilvl w:val="6"/>
        <w:numId w:val="2"/>
      </w:numPr>
    </w:pPr>
  </w:style>
  <w:style w:type="paragraph" w:customStyle="1" w:styleId="Bullet8">
    <w:name w:val="Bullet 8"/>
    <w:uiPriority w:val="10"/>
    <w:rsid w:val="00A75500"/>
    <w:pPr>
      <w:numPr>
        <w:ilvl w:val="7"/>
        <w:numId w:val="2"/>
      </w:numPr>
    </w:pPr>
  </w:style>
  <w:style w:type="paragraph" w:customStyle="1" w:styleId="Bullet9">
    <w:name w:val="Bullet 9"/>
    <w:uiPriority w:val="10"/>
    <w:rsid w:val="00A75500"/>
    <w:pPr>
      <w:numPr>
        <w:ilvl w:val="8"/>
        <w:numId w:val="2"/>
      </w:numPr>
    </w:pPr>
  </w:style>
  <w:style w:type="paragraph" w:styleId="Caption">
    <w:name w:val="caption"/>
    <w:basedOn w:val="Normal"/>
    <w:next w:val="Normal"/>
    <w:uiPriority w:val="8"/>
    <w:rsid w:val="004D1357"/>
    <w:pPr>
      <w:jc w:val="center"/>
    </w:pPr>
    <w:rPr>
      <w:b/>
      <w:bCs/>
    </w:rPr>
  </w:style>
  <w:style w:type="paragraph" w:customStyle="1" w:styleId="CorrespondenceAddress">
    <w:name w:val="CorrespondenceAddress"/>
    <w:basedOn w:val="Normal"/>
    <w:uiPriority w:val="8"/>
    <w:rsid w:val="004D1357"/>
  </w:style>
  <w:style w:type="paragraph" w:customStyle="1" w:styleId="CorrespondenceDeliveryInfo">
    <w:name w:val="CorrespondenceDeliveryInfo"/>
    <w:basedOn w:val="CorrespondenceAddress"/>
    <w:next w:val="CorrespondenceAddress"/>
    <w:uiPriority w:val="8"/>
    <w:rsid w:val="004D1357"/>
    <w:rPr>
      <w:b/>
    </w:rPr>
  </w:style>
  <w:style w:type="paragraph" w:customStyle="1" w:styleId="CorrespondenceHeader">
    <w:name w:val="CorrespondenceHeader"/>
    <w:basedOn w:val="BodyText"/>
    <w:uiPriority w:val="8"/>
    <w:rsid w:val="004D1357"/>
    <w:rPr>
      <w:sz w:val="16"/>
    </w:rPr>
  </w:style>
  <w:style w:type="paragraph" w:customStyle="1" w:styleId="CorrespondenceSubject">
    <w:name w:val="CorrespondenceSubject"/>
    <w:basedOn w:val="Normal"/>
    <w:next w:val="BodyText"/>
    <w:uiPriority w:val="8"/>
    <w:rsid w:val="004D1357"/>
    <w:rPr>
      <w:b/>
    </w:rPr>
  </w:style>
  <w:style w:type="paragraph" w:customStyle="1" w:styleId="DLFrontPage">
    <w:name w:val="DLFrontPage"/>
    <w:uiPriority w:val="8"/>
    <w:rsid w:val="00B3689C"/>
    <w:pPr>
      <w:tabs>
        <w:tab w:val="left" w:pos="5940"/>
        <w:tab w:val="left" w:pos="6480"/>
      </w:tabs>
      <w:spacing w:after="220" w:line="280" w:lineRule="atLeast"/>
      <w:jc w:val="center"/>
    </w:pPr>
  </w:style>
  <w:style w:type="paragraph" w:styleId="EndnoteText">
    <w:name w:val="endnote text"/>
    <w:basedOn w:val="Normal"/>
    <w:link w:val="EndnoteTextChar"/>
    <w:uiPriority w:val="9"/>
    <w:rsid w:val="004D1357"/>
  </w:style>
  <w:style w:type="character" w:customStyle="1" w:styleId="EndnoteTextChar">
    <w:name w:val="Endnote Text Char"/>
    <w:basedOn w:val="DefaultParagraphFont"/>
    <w:link w:val="EndnoteText"/>
    <w:uiPriority w:val="9"/>
    <w:rsid w:val="004D1357"/>
    <w:rPr>
      <w:lang w:val="en-GB"/>
    </w:rPr>
  </w:style>
  <w:style w:type="paragraph" w:styleId="EnvelopeAddress">
    <w:name w:val="envelope address"/>
    <w:basedOn w:val="Normal"/>
    <w:uiPriority w:val="99"/>
    <w:semiHidden/>
    <w:unhideWhenUsed/>
    <w:rsid w:val="004D135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4D1357"/>
    <w:rPr>
      <w:rFonts w:eastAsiaTheme="majorEastAsia" w:cstheme="majorBidi"/>
    </w:rPr>
  </w:style>
  <w:style w:type="paragraph" w:styleId="Footer">
    <w:name w:val="footer"/>
    <w:basedOn w:val="Normal"/>
    <w:link w:val="FooterChar"/>
    <w:uiPriority w:val="5"/>
    <w:qFormat/>
    <w:rsid w:val="00A91A47"/>
    <w:pPr>
      <w:tabs>
        <w:tab w:val="center" w:pos="4536"/>
        <w:tab w:val="right" w:pos="8306"/>
      </w:tabs>
      <w:spacing w:after="120" w:line="240" w:lineRule="auto"/>
    </w:pPr>
  </w:style>
  <w:style w:type="character" w:customStyle="1" w:styleId="FooterChar">
    <w:name w:val="Footer Char"/>
    <w:basedOn w:val="DefaultParagraphFont"/>
    <w:link w:val="Footer"/>
    <w:uiPriority w:val="5"/>
    <w:rsid w:val="00A91A47"/>
    <w:rPr>
      <w:lang w:val="en-GB"/>
    </w:rPr>
  </w:style>
  <w:style w:type="paragraph" w:styleId="FootnoteText">
    <w:name w:val="footnote text"/>
    <w:basedOn w:val="Normal"/>
    <w:link w:val="FootnoteTextChar"/>
    <w:uiPriority w:val="9"/>
    <w:rsid w:val="004D1357"/>
    <w:rPr>
      <w:sz w:val="18"/>
    </w:rPr>
  </w:style>
  <w:style w:type="character" w:customStyle="1" w:styleId="FootnoteTextChar">
    <w:name w:val="Footnote Text Char"/>
    <w:basedOn w:val="DefaultParagraphFont"/>
    <w:link w:val="FootnoteText"/>
    <w:uiPriority w:val="9"/>
    <w:rsid w:val="004D1357"/>
    <w:rPr>
      <w:sz w:val="18"/>
      <w:lang w:val="en-GB"/>
    </w:rPr>
  </w:style>
  <w:style w:type="paragraph" w:styleId="Header">
    <w:name w:val="header"/>
    <w:basedOn w:val="Normal"/>
    <w:link w:val="HeaderChar"/>
    <w:uiPriority w:val="5"/>
    <w:qFormat/>
    <w:rsid w:val="004D1357"/>
    <w:pPr>
      <w:tabs>
        <w:tab w:val="center" w:pos="4153"/>
        <w:tab w:val="right" w:pos="8306"/>
      </w:tabs>
    </w:pPr>
  </w:style>
  <w:style w:type="character" w:customStyle="1" w:styleId="HeaderChar">
    <w:name w:val="Header Char"/>
    <w:basedOn w:val="DefaultParagraphFont"/>
    <w:link w:val="Header"/>
    <w:uiPriority w:val="5"/>
    <w:rsid w:val="004D1357"/>
    <w:rPr>
      <w:lang w:val="en-GB"/>
    </w:rPr>
  </w:style>
  <w:style w:type="character" w:customStyle="1" w:styleId="Heading1Char">
    <w:name w:val="Heading 1 Char"/>
    <w:basedOn w:val="DefaultParagraphFont"/>
    <w:link w:val="Heading1"/>
    <w:uiPriority w:val="1"/>
    <w:rsid w:val="006868BC"/>
    <w:rPr>
      <w:rFonts w:ascii="Arial Bold" w:hAnsi="Arial Bold" w:cs="Arial"/>
      <w:b/>
      <w:bCs/>
      <w:caps/>
      <w:kern w:val="32"/>
      <w:szCs w:val="32"/>
    </w:rPr>
  </w:style>
  <w:style w:type="character" w:customStyle="1" w:styleId="Heading2Char">
    <w:name w:val="Heading 2 Char"/>
    <w:basedOn w:val="DefaultParagraphFont"/>
    <w:link w:val="Heading2"/>
    <w:uiPriority w:val="1"/>
    <w:rsid w:val="00ED1789"/>
    <w:rPr>
      <w:rFonts w:cs="Arial"/>
      <w:bCs/>
      <w:iCs/>
      <w:szCs w:val="28"/>
    </w:rPr>
  </w:style>
  <w:style w:type="character" w:customStyle="1" w:styleId="Heading3Char">
    <w:name w:val="Heading 3 Char"/>
    <w:basedOn w:val="DefaultParagraphFont"/>
    <w:link w:val="Heading3"/>
    <w:uiPriority w:val="1"/>
    <w:rsid w:val="00ED1789"/>
    <w:rPr>
      <w:rFonts w:cs="Arial"/>
      <w:bCs/>
      <w:szCs w:val="26"/>
    </w:rPr>
  </w:style>
  <w:style w:type="character" w:customStyle="1" w:styleId="Heading4Char">
    <w:name w:val="Heading 4 Char"/>
    <w:basedOn w:val="DefaultParagraphFont"/>
    <w:link w:val="Heading4"/>
    <w:uiPriority w:val="1"/>
    <w:rsid w:val="00ED1789"/>
    <w:rPr>
      <w:bCs/>
      <w:szCs w:val="28"/>
    </w:rPr>
  </w:style>
  <w:style w:type="character" w:customStyle="1" w:styleId="Heading5Char">
    <w:name w:val="Heading 5 Char"/>
    <w:basedOn w:val="DefaultParagraphFont"/>
    <w:link w:val="Heading5"/>
    <w:uiPriority w:val="1"/>
    <w:rsid w:val="00ED1789"/>
    <w:rPr>
      <w:bCs/>
      <w:iCs/>
      <w:szCs w:val="26"/>
    </w:rPr>
  </w:style>
  <w:style w:type="character" w:customStyle="1" w:styleId="Heading6Char">
    <w:name w:val="Heading 6 Char"/>
    <w:basedOn w:val="DefaultParagraphFont"/>
    <w:link w:val="Heading6"/>
    <w:uiPriority w:val="1"/>
    <w:rsid w:val="00ED1789"/>
    <w:rPr>
      <w:bCs/>
    </w:rPr>
  </w:style>
  <w:style w:type="character" w:customStyle="1" w:styleId="Heading7Char">
    <w:name w:val="Heading 7 Char"/>
    <w:basedOn w:val="DefaultParagraphFont"/>
    <w:link w:val="Heading7"/>
    <w:uiPriority w:val="10"/>
    <w:rsid w:val="0035465F"/>
  </w:style>
  <w:style w:type="character" w:customStyle="1" w:styleId="Heading8Char">
    <w:name w:val="Heading 8 Char"/>
    <w:basedOn w:val="DefaultParagraphFont"/>
    <w:link w:val="Heading8"/>
    <w:uiPriority w:val="10"/>
    <w:rsid w:val="0035465F"/>
    <w:rPr>
      <w:iCs/>
    </w:rPr>
  </w:style>
  <w:style w:type="character" w:customStyle="1" w:styleId="Heading9Char">
    <w:name w:val="Heading 9 Char"/>
    <w:basedOn w:val="DefaultParagraphFont"/>
    <w:link w:val="Heading9"/>
    <w:uiPriority w:val="10"/>
    <w:rsid w:val="0035465F"/>
    <w:rPr>
      <w:rFonts w:cs="Arial"/>
    </w:rPr>
  </w:style>
  <w:style w:type="character" w:styleId="Hyperlink">
    <w:name w:val="Hyperlink"/>
    <w:uiPriority w:val="99"/>
    <w:unhideWhenUsed/>
    <w:rsid w:val="004D1357"/>
    <w:rPr>
      <w:color w:val="0000FF"/>
      <w:u w:val="single"/>
      <w:lang w:val="en-GB"/>
    </w:rPr>
  </w:style>
  <w:style w:type="paragraph" w:styleId="Index1">
    <w:name w:val="index 1"/>
    <w:basedOn w:val="Normal"/>
    <w:next w:val="Normal"/>
    <w:autoRedefine/>
    <w:uiPriority w:val="99"/>
    <w:semiHidden/>
    <w:unhideWhenUsed/>
    <w:rsid w:val="004D1357"/>
    <w:pPr>
      <w:ind w:left="220" w:hanging="220"/>
    </w:pPr>
  </w:style>
  <w:style w:type="paragraph" w:styleId="IndexHeading">
    <w:name w:val="index heading"/>
    <w:basedOn w:val="Normal"/>
    <w:next w:val="Index1"/>
    <w:uiPriority w:val="99"/>
    <w:semiHidden/>
    <w:unhideWhenUsed/>
    <w:rsid w:val="004D1357"/>
    <w:rPr>
      <w:rFonts w:eastAsiaTheme="majorEastAsia" w:cstheme="majorBidi"/>
      <w:b/>
      <w:bCs/>
    </w:rPr>
  </w:style>
  <w:style w:type="paragraph" w:styleId="MessageHeader">
    <w:name w:val="Message Header"/>
    <w:basedOn w:val="Normal"/>
    <w:link w:val="MessageHeaderChar"/>
    <w:uiPriority w:val="99"/>
    <w:semiHidden/>
    <w:unhideWhenUsed/>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D1357"/>
    <w:rPr>
      <w:rFonts w:eastAsiaTheme="majorEastAsia" w:cstheme="majorBidi"/>
      <w:sz w:val="24"/>
      <w:szCs w:val="24"/>
      <w:shd w:val="pct20" w:color="auto" w:fill="auto"/>
      <w:lang w:val="en-GB"/>
    </w:rPr>
  </w:style>
  <w:style w:type="paragraph" w:customStyle="1" w:styleId="Schedule1">
    <w:name w:val="Schedule 1"/>
    <w:basedOn w:val="BodyText"/>
    <w:next w:val="BodyText"/>
    <w:uiPriority w:val="2"/>
    <w:qFormat/>
    <w:rsid w:val="004D1357"/>
    <w:pPr>
      <w:keepNext/>
      <w:pageBreakBefore/>
      <w:jc w:val="center"/>
    </w:pPr>
    <w:rPr>
      <w:b/>
      <w:caps/>
    </w:rPr>
  </w:style>
  <w:style w:type="paragraph" w:customStyle="1" w:styleId="Schedule2">
    <w:name w:val="Schedule 2"/>
    <w:basedOn w:val="BodyText"/>
    <w:next w:val="BodyText"/>
    <w:uiPriority w:val="2"/>
    <w:qFormat/>
    <w:rsid w:val="004D1357"/>
    <w:pPr>
      <w:jc w:val="center"/>
    </w:pPr>
    <w:rPr>
      <w:b/>
    </w:rPr>
  </w:style>
  <w:style w:type="paragraph" w:customStyle="1" w:styleId="Simple1">
    <w:name w:val="Simple 1"/>
    <w:link w:val="Simple1Char"/>
    <w:uiPriority w:val="3"/>
    <w:qFormat/>
    <w:rsid w:val="00855010"/>
    <w:pPr>
      <w:numPr>
        <w:numId w:val="3"/>
      </w:numPr>
      <w:tabs>
        <w:tab w:val="left" w:pos="6660"/>
      </w:tabs>
    </w:pPr>
  </w:style>
  <w:style w:type="character" w:customStyle="1" w:styleId="Simple1Char">
    <w:name w:val="Simple 1 Char"/>
    <w:basedOn w:val="DefaultParagraphFont"/>
    <w:link w:val="Simple1"/>
    <w:uiPriority w:val="3"/>
    <w:rsid w:val="00855010"/>
  </w:style>
  <w:style w:type="paragraph" w:customStyle="1" w:styleId="Simple2">
    <w:name w:val="Simple 2"/>
    <w:link w:val="Simple2Char"/>
    <w:uiPriority w:val="3"/>
    <w:qFormat/>
    <w:rsid w:val="00ED1789"/>
    <w:pPr>
      <w:numPr>
        <w:ilvl w:val="1"/>
        <w:numId w:val="3"/>
      </w:numPr>
    </w:pPr>
  </w:style>
  <w:style w:type="character" w:customStyle="1" w:styleId="Simple2Char">
    <w:name w:val="Simple 2 Char"/>
    <w:basedOn w:val="Simple1Char"/>
    <w:link w:val="Simple2"/>
    <w:uiPriority w:val="3"/>
    <w:rsid w:val="00ED1789"/>
  </w:style>
  <w:style w:type="paragraph" w:customStyle="1" w:styleId="Simple3">
    <w:name w:val="Simple 3"/>
    <w:link w:val="Simple3Char"/>
    <w:uiPriority w:val="3"/>
    <w:qFormat/>
    <w:rsid w:val="00ED1789"/>
    <w:pPr>
      <w:numPr>
        <w:ilvl w:val="2"/>
        <w:numId w:val="3"/>
      </w:numPr>
    </w:pPr>
  </w:style>
  <w:style w:type="character" w:customStyle="1" w:styleId="Simple3Char">
    <w:name w:val="Simple 3 Char"/>
    <w:basedOn w:val="Simple1Char"/>
    <w:link w:val="Simple3"/>
    <w:uiPriority w:val="3"/>
    <w:rsid w:val="00ED1789"/>
  </w:style>
  <w:style w:type="paragraph" w:customStyle="1" w:styleId="Simple4">
    <w:name w:val="Simple 4"/>
    <w:link w:val="Simple4Char"/>
    <w:uiPriority w:val="3"/>
    <w:qFormat/>
    <w:rsid w:val="00FD0787"/>
    <w:pPr>
      <w:numPr>
        <w:ilvl w:val="3"/>
        <w:numId w:val="3"/>
      </w:numPr>
    </w:pPr>
  </w:style>
  <w:style w:type="character" w:customStyle="1" w:styleId="Simple4Char">
    <w:name w:val="Simple 4 Char"/>
    <w:basedOn w:val="Simple1Char"/>
    <w:link w:val="Simple4"/>
    <w:uiPriority w:val="3"/>
    <w:rsid w:val="00FD0787"/>
  </w:style>
  <w:style w:type="paragraph" w:customStyle="1" w:styleId="Simple5">
    <w:name w:val="Simple 5"/>
    <w:link w:val="Simple5Char"/>
    <w:uiPriority w:val="3"/>
    <w:qFormat/>
    <w:rsid w:val="00FD0787"/>
    <w:pPr>
      <w:numPr>
        <w:ilvl w:val="4"/>
        <w:numId w:val="3"/>
      </w:numPr>
    </w:pPr>
  </w:style>
  <w:style w:type="character" w:customStyle="1" w:styleId="Simple5Char">
    <w:name w:val="Simple 5 Char"/>
    <w:basedOn w:val="Simple1Char"/>
    <w:link w:val="Simple5"/>
    <w:uiPriority w:val="3"/>
    <w:rsid w:val="00FD0787"/>
  </w:style>
  <w:style w:type="paragraph" w:customStyle="1" w:styleId="Simple6">
    <w:name w:val="Simple 6"/>
    <w:link w:val="Simple6Char"/>
    <w:uiPriority w:val="3"/>
    <w:qFormat/>
    <w:rsid w:val="00FD0787"/>
    <w:pPr>
      <w:numPr>
        <w:ilvl w:val="5"/>
        <w:numId w:val="3"/>
      </w:numPr>
    </w:pPr>
  </w:style>
  <w:style w:type="character" w:customStyle="1" w:styleId="Simple6Char">
    <w:name w:val="Simple 6 Char"/>
    <w:basedOn w:val="Simple5Char"/>
    <w:link w:val="Simple6"/>
    <w:uiPriority w:val="3"/>
    <w:rsid w:val="00FD0787"/>
  </w:style>
  <w:style w:type="paragraph" w:customStyle="1" w:styleId="Simple7">
    <w:name w:val="Simple 7"/>
    <w:link w:val="Simple7Char"/>
    <w:uiPriority w:val="10"/>
    <w:qFormat/>
    <w:rsid w:val="00FD0787"/>
    <w:pPr>
      <w:numPr>
        <w:ilvl w:val="6"/>
        <w:numId w:val="3"/>
      </w:numPr>
    </w:pPr>
  </w:style>
  <w:style w:type="character" w:customStyle="1" w:styleId="Simple7Char">
    <w:name w:val="Simple 7 Char"/>
    <w:basedOn w:val="Simple5Char"/>
    <w:link w:val="Simple7"/>
    <w:uiPriority w:val="10"/>
    <w:rsid w:val="00FD0787"/>
  </w:style>
  <w:style w:type="paragraph" w:customStyle="1" w:styleId="Simple8">
    <w:name w:val="Simple 8"/>
    <w:link w:val="Simple8Char"/>
    <w:uiPriority w:val="10"/>
    <w:rsid w:val="00FD0787"/>
    <w:pPr>
      <w:numPr>
        <w:ilvl w:val="7"/>
        <w:numId w:val="3"/>
      </w:numPr>
    </w:pPr>
  </w:style>
  <w:style w:type="character" w:customStyle="1" w:styleId="Simple8Char">
    <w:name w:val="Simple 8 Char"/>
    <w:basedOn w:val="Simple5Char"/>
    <w:link w:val="Simple8"/>
    <w:uiPriority w:val="10"/>
    <w:rsid w:val="00FD0787"/>
  </w:style>
  <w:style w:type="paragraph" w:customStyle="1" w:styleId="Simple9">
    <w:name w:val="Simple 9"/>
    <w:link w:val="Simple9Char"/>
    <w:uiPriority w:val="10"/>
    <w:rsid w:val="00ED1789"/>
    <w:pPr>
      <w:numPr>
        <w:ilvl w:val="8"/>
        <w:numId w:val="3"/>
      </w:numPr>
      <w:ind w:left="5670" w:hanging="709"/>
    </w:pPr>
  </w:style>
  <w:style w:type="character" w:customStyle="1" w:styleId="Simple9Char">
    <w:name w:val="Simple 9 Char"/>
    <w:basedOn w:val="Simple5Char"/>
    <w:link w:val="Simple9"/>
    <w:uiPriority w:val="10"/>
    <w:rsid w:val="00ED1789"/>
  </w:style>
  <w:style w:type="paragraph" w:customStyle="1" w:styleId="Subject">
    <w:name w:val="Subject"/>
    <w:basedOn w:val="Normal"/>
    <w:next w:val="Normal"/>
    <w:uiPriority w:val="8"/>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4D1357"/>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4D1357"/>
    <w:rPr>
      <w:rFonts w:eastAsiaTheme="majorEastAsia" w:cstheme="majorBidi"/>
      <w:i/>
      <w:iCs/>
      <w:sz w:val="28"/>
      <w:szCs w:val="24"/>
      <w:lang w:val="en-GB"/>
    </w:rPr>
  </w:style>
  <w:style w:type="table" w:styleId="TableGrid">
    <w:name w:val="Table Grid"/>
    <w:basedOn w:val="TableNormal"/>
    <w:rsid w:val="004D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4D1357"/>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4D1357"/>
    <w:rPr>
      <w:rFonts w:eastAsiaTheme="majorEastAsia" w:cstheme="majorBidi"/>
      <w:b/>
      <w:kern w:val="28"/>
      <w:sz w:val="32"/>
      <w:szCs w:val="52"/>
      <w:lang w:val="en-GB"/>
    </w:rPr>
  </w:style>
  <w:style w:type="paragraph" w:styleId="TOAHeading">
    <w:name w:val="toa heading"/>
    <w:basedOn w:val="Normal"/>
    <w:next w:val="Normal"/>
    <w:uiPriority w:val="99"/>
    <w:semiHidden/>
    <w:unhideWhenUsed/>
    <w:rsid w:val="004D1357"/>
    <w:pPr>
      <w:spacing w:before="120"/>
    </w:pPr>
    <w:rPr>
      <w:rFonts w:eastAsiaTheme="majorEastAsia" w:cstheme="majorBidi"/>
      <w:b/>
      <w:bCs/>
      <w:sz w:val="24"/>
      <w:szCs w:val="24"/>
    </w:rPr>
  </w:style>
  <w:style w:type="paragraph" w:styleId="TOC1">
    <w:name w:val="toc 1"/>
    <w:next w:val="Normal"/>
    <w:autoRedefine/>
    <w:uiPriority w:val="39"/>
    <w:unhideWhenUsed/>
    <w:rsid w:val="00B03BBA"/>
    <w:pPr>
      <w:tabs>
        <w:tab w:val="right" w:leader="dot" w:pos="8924"/>
      </w:tabs>
      <w:spacing w:after="120" w:line="280" w:lineRule="atLeast"/>
      <w:ind w:left="1418" w:hanging="1418"/>
      <w:jc w:val="center"/>
    </w:pPr>
    <w:rPr>
      <w:rFonts w:eastAsia="Times New Roman" w:cs="Times New Roman"/>
      <w:caps/>
      <w:szCs w:val="24"/>
    </w:rPr>
  </w:style>
  <w:style w:type="paragraph" w:styleId="TOC2">
    <w:name w:val="toc 2"/>
    <w:next w:val="Normal"/>
    <w:autoRedefine/>
    <w:uiPriority w:val="39"/>
    <w:unhideWhenUsed/>
    <w:rsid w:val="00CC44FB"/>
    <w:pPr>
      <w:tabs>
        <w:tab w:val="right" w:leader="dot" w:pos="8278"/>
      </w:tabs>
      <w:ind w:left="240"/>
      <w:jc w:val="left"/>
    </w:pPr>
    <w:rPr>
      <w:rFonts w:eastAsia="Times New Roman" w:cs="Times New Roman"/>
      <w:szCs w:val="24"/>
    </w:rPr>
  </w:style>
  <w:style w:type="paragraph" w:styleId="TOC3">
    <w:name w:val="toc 3"/>
    <w:next w:val="Normal"/>
    <w:autoRedefine/>
    <w:uiPriority w:val="39"/>
    <w:unhideWhenUsed/>
    <w:rsid w:val="00CC44FB"/>
    <w:pPr>
      <w:spacing w:after="100"/>
      <w:ind w:left="440"/>
      <w:jc w:val="left"/>
    </w:pPr>
  </w:style>
  <w:style w:type="paragraph" w:styleId="TOCHeading">
    <w:name w:val="TOC Heading"/>
    <w:basedOn w:val="Heading1"/>
    <w:next w:val="Normal"/>
    <w:uiPriority w:val="39"/>
    <w:unhideWhenUsed/>
    <w:qFormat/>
    <w:rsid w:val="004D1357"/>
    <w:pPr>
      <w:keepLines/>
      <w:widowControl/>
      <w:numPr>
        <w:numId w:val="0"/>
      </w:numPr>
      <w:spacing w:before="480" w:after="0"/>
      <w:outlineLvl w:val="9"/>
    </w:pPr>
    <w:rPr>
      <w:rFonts w:eastAsiaTheme="majorEastAsia" w:cstheme="majorBidi"/>
      <w:kern w:val="0"/>
      <w:sz w:val="28"/>
      <w:szCs w:val="28"/>
    </w:rPr>
  </w:style>
  <w:style w:type="character" w:styleId="PageNumber">
    <w:name w:val="page number"/>
    <w:basedOn w:val="DefaultParagraphFont"/>
    <w:uiPriority w:val="7"/>
    <w:rsid w:val="004D1357"/>
    <w:rPr>
      <w:lang w:val="en-GB"/>
    </w:rPr>
  </w:style>
  <w:style w:type="paragraph" w:customStyle="1" w:styleId="Notes">
    <w:name w:val="Notes"/>
    <w:basedOn w:val="Body1"/>
    <w:uiPriority w:val="5"/>
    <w:qFormat/>
    <w:rsid w:val="004D1357"/>
    <w:pPr>
      <w:shd w:val="clear" w:color="auto" w:fill="F2F2F2" w:themeFill="background1" w:themeFillShade="F2"/>
    </w:pPr>
    <w:rPr>
      <w:b/>
      <w:i/>
    </w:rPr>
  </w:style>
  <w:style w:type="paragraph" w:customStyle="1" w:styleId="definition">
    <w:name w:val="definition"/>
    <w:uiPriority w:val="7"/>
    <w:qFormat/>
    <w:rsid w:val="008C7855"/>
    <w:pPr>
      <w:numPr>
        <w:numId w:val="4"/>
      </w:numPr>
    </w:pPr>
    <w:rPr>
      <w:rFonts w:eastAsia="Times New Roman" w:cs="Times New Roman"/>
    </w:rPr>
  </w:style>
  <w:style w:type="paragraph" w:customStyle="1" w:styleId="definitionsub">
    <w:name w:val="definition sub"/>
    <w:link w:val="definitionsubChar"/>
    <w:uiPriority w:val="2"/>
    <w:qFormat/>
    <w:rsid w:val="00537160"/>
    <w:pPr>
      <w:numPr>
        <w:ilvl w:val="1"/>
        <w:numId w:val="4"/>
      </w:numPr>
      <w:tabs>
        <w:tab w:val="left" w:pos="567"/>
      </w:tabs>
      <w:ind w:left="567" w:hanging="567"/>
    </w:pPr>
    <w:rPr>
      <w:rFonts w:eastAsia="Times New Roman" w:cs="Times New Roman"/>
    </w:rPr>
  </w:style>
  <w:style w:type="paragraph" w:customStyle="1" w:styleId="Parties">
    <w:name w:val="Parties"/>
    <w:uiPriority w:val="7"/>
    <w:qFormat/>
    <w:rsid w:val="00B046ED"/>
    <w:pPr>
      <w:numPr>
        <w:numId w:val="5"/>
      </w:numPr>
      <w:tabs>
        <w:tab w:val="clear" w:pos="1134"/>
        <w:tab w:val="left" w:pos="709"/>
      </w:tabs>
      <w:ind w:left="709" w:hanging="709"/>
    </w:pPr>
    <w:rPr>
      <w:rFonts w:eastAsia="Times New Roman" w:cs="Times New Roman"/>
      <w:b/>
    </w:rPr>
  </w:style>
  <w:style w:type="paragraph" w:customStyle="1" w:styleId="PartiesFront">
    <w:name w:val="Parties Front"/>
    <w:uiPriority w:val="7"/>
    <w:qFormat/>
    <w:rsid w:val="001510B3"/>
    <w:pPr>
      <w:tabs>
        <w:tab w:val="center" w:pos="4536"/>
        <w:tab w:val="left" w:pos="7921"/>
      </w:tabs>
      <w:spacing w:after="240" w:line="280" w:lineRule="atLeast"/>
      <w:ind w:right="1701"/>
    </w:pPr>
    <w:rPr>
      <w:rFonts w:eastAsia="Times New Roman" w:cs="Times New Roman"/>
      <w:b/>
      <w:caps/>
    </w:rPr>
  </w:style>
  <w:style w:type="paragraph" w:customStyle="1" w:styleId="Recitals">
    <w:name w:val="Recitals"/>
    <w:basedOn w:val="Body1"/>
    <w:uiPriority w:val="7"/>
    <w:qFormat/>
    <w:rsid w:val="00B046ED"/>
    <w:pPr>
      <w:numPr>
        <w:numId w:val="6"/>
      </w:numPr>
      <w:tabs>
        <w:tab w:val="clear" w:pos="1134"/>
        <w:tab w:val="left" w:pos="709"/>
      </w:tabs>
      <w:ind w:left="709" w:hanging="709"/>
    </w:pPr>
    <w:rPr>
      <w:rFonts w:eastAsia="Times New Roman" w:cs="Times New Roman"/>
    </w:rPr>
  </w:style>
  <w:style w:type="paragraph" w:customStyle="1" w:styleId="Witness">
    <w:name w:val="Witness"/>
    <w:basedOn w:val="BodyText"/>
    <w:uiPriority w:val="7"/>
    <w:qFormat/>
    <w:rsid w:val="004D1357"/>
    <w:pPr>
      <w:keepNext/>
      <w:tabs>
        <w:tab w:val="left" w:pos="4253"/>
        <w:tab w:val="right" w:leader="dot" w:pos="8789"/>
      </w:tabs>
      <w:spacing w:before="120"/>
    </w:pPr>
    <w:rPr>
      <w:rFonts w:eastAsia="Times New Roman" w:cs="Times New Roman"/>
    </w:rPr>
  </w:style>
  <w:style w:type="paragraph" w:customStyle="1" w:styleId="WitnessLit">
    <w:name w:val="WitnessLit"/>
    <w:basedOn w:val="Witness"/>
    <w:uiPriority w:val="7"/>
    <w:qFormat/>
    <w:rsid w:val="004D1357"/>
    <w:pPr>
      <w:tabs>
        <w:tab w:val="left" w:pos="1134"/>
        <w:tab w:val="left" w:leader="dot" w:pos="5387"/>
      </w:tabs>
    </w:pPr>
  </w:style>
  <w:style w:type="paragraph" w:customStyle="1" w:styleId="DLFrontPageTitle">
    <w:name w:val="DLFrontPageTitle"/>
    <w:basedOn w:val="DLFrontPage"/>
    <w:uiPriority w:val="5"/>
    <w:qFormat/>
    <w:rsid w:val="00B3689C"/>
    <w:pPr>
      <w:tabs>
        <w:tab w:val="clear" w:pos="6480"/>
        <w:tab w:val="left" w:pos="6660"/>
      </w:tabs>
      <w:spacing w:line="240" w:lineRule="auto"/>
    </w:pPr>
  </w:style>
  <w:style w:type="paragraph" w:customStyle="1" w:styleId="definitionsub-sub">
    <w:name w:val="definition sub-sub"/>
    <w:basedOn w:val="definitionsub"/>
    <w:link w:val="definitionsub-subChar"/>
    <w:uiPriority w:val="5"/>
    <w:qFormat/>
    <w:rsid w:val="00537160"/>
    <w:pPr>
      <w:numPr>
        <w:ilvl w:val="2"/>
      </w:numPr>
      <w:tabs>
        <w:tab w:val="clear" w:pos="851"/>
        <w:tab w:val="left" w:pos="1021"/>
      </w:tabs>
      <w:ind w:left="1021" w:hanging="454"/>
    </w:pPr>
  </w:style>
  <w:style w:type="character" w:customStyle="1" w:styleId="definitionsubChar">
    <w:name w:val="definition sub Char"/>
    <w:basedOn w:val="DefaultParagraphFont"/>
    <w:link w:val="definitionsub"/>
    <w:uiPriority w:val="2"/>
    <w:rsid w:val="00537160"/>
    <w:rPr>
      <w:rFonts w:eastAsia="Times New Roman" w:cs="Times New Roman"/>
    </w:rPr>
  </w:style>
  <w:style w:type="character" w:customStyle="1" w:styleId="definitionsub-subChar">
    <w:name w:val="definition sub-sub Char"/>
    <w:basedOn w:val="definitionsubChar"/>
    <w:link w:val="definitionsub-sub"/>
    <w:uiPriority w:val="5"/>
    <w:rsid w:val="00537160"/>
    <w:rPr>
      <w:rFonts w:eastAsia="Times New Roman" w:cs="Times New Roman"/>
    </w:rPr>
  </w:style>
  <w:style w:type="character" w:styleId="PlaceholderText">
    <w:name w:val="Placeholder Text"/>
    <w:basedOn w:val="DefaultParagraphFont"/>
    <w:uiPriority w:val="99"/>
    <w:semiHidden/>
    <w:rsid w:val="001A579F"/>
    <w:rPr>
      <w:color w:val="808080"/>
      <w:lang w:val="en-GB"/>
    </w:rPr>
  </w:style>
  <w:style w:type="character" w:customStyle="1" w:styleId="UnresolvedMention1">
    <w:name w:val="Unresolved Mention1"/>
    <w:basedOn w:val="DefaultParagraphFont"/>
    <w:uiPriority w:val="99"/>
    <w:semiHidden/>
    <w:unhideWhenUsed/>
    <w:rsid w:val="008525A6"/>
    <w:rPr>
      <w:color w:val="605E5C"/>
      <w:shd w:val="clear" w:color="auto" w:fill="E1DFDD"/>
      <w:lang w:val="en-GB"/>
    </w:rPr>
  </w:style>
  <w:style w:type="paragraph" w:styleId="TOC4">
    <w:name w:val="toc 4"/>
    <w:basedOn w:val="Normal"/>
    <w:next w:val="Normal"/>
    <w:autoRedefine/>
    <w:uiPriority w:val="39"/>
    <w:unhideWhenUsed/>
    <w:rsid w:val="0026036C"/>
    <w:pPr>
      <w:spacing w:after="100"/>
      <w:ind w:left="600"/>
    </w:pPr>
  </w:style>
  <w:style w:type="paragraph" w:styleId="TOC5">
    <w:name w:val="toc 5"/>
    <w:basedOn w:val="Normal"/>
    <w:next w:val="Normal"/>
    <w:autoRedefine/>
    <w:uiPriority w:val="39"/>
    <w:unhideWhenUsed/>
    <w:rsid w:val="0026036C"/>
    <w:pPr>
      <w:spacing w:after="100" w:line="259" w:lineRule="auto"/>
      <w:ind w:left="880"/>
      <w:jc w:val="left"/>
    </w:pPr>
    <w:rPr>
      <w:rFonts w:asciiTheme="minorHAnsi" w:eastAsiaTheme="minorEastAsia" w:hAnsiTheme="minorHAnsi"/>
      <w:sz w:val="22"/>
      <w:szCs w:val="22"/>
      <w:lang w:eastAsia="en-GB"/>
    </w:rPr>
  </w:style>
  <w:style w:type="paragraph" w:styleId="TOC6">
    <w:name w:val="toc 6"/>
    <w:basedOn w:val="Normal"/>
    <w:next w:val="Normal"/>
    <w:autoRedefine/>
    <w:uiPriority w:val="39"/>
    <w:unhideWhenUsed/>
    <w:rsid w:val="0026036C"/>
    <w:pPr>
      <w:spacing w:after="100" w:line="259" w:lineRule="auto"/>
      <w:ind w:left="1100"/>
      <w:jc w:val="left"/>
    </w:pPr>
    <w:rPr>
      <w:rFonts w:asciiTheme="minorHAnsi" w:eastAsiaTheme="minorEastAsia" w:hAnsiTheme="minorHAnsi"/>
      <w:sz w:val="22"/>
      <w:szCs w:val="22"/>
      <w:lang w:eastAsia="en-GB"/>
    </w:rPr>
  </w:style>
  <w:style w:type="paragraph" w:styleId="TOC7">
    <w:name w:val="toc 7"/>
    <w:basedOn w:val="Normal"/>
    <w:next w:val="Normal"/>
    <w:autoRedefine/>
    <w:uiPriority w:val="39"/>
    <w:unhideWhenUsed/>
    <w:rsid w:val="0026036C"/>
    <w:pPr>
      <w:spacing w:after="100" w:line="259" w:lineRule="auto"/>
      <w:ind w:left="1320"/>
      <w:jc w:val="left"/>
    </w:pPr>
    <w:rPr>
      <w:rFonts w:asciiTheme="minorHAnsi" w:eastAsiaTheme="minorEastAsia" w:hAnsiTheme="minorHAnsi"/>
      <w:sz w:val="22"/>
      <w:szCs w:val="22"/>
      <w:lang w:eastAsia="en-GB"/>
    </w:rPr>
  </w:style>
  <w:style w:type="paragraph" w:styleId="TOC8">
    <w:name w:val="toc 8"/>
    <w:basedOn w:val="Normal"/>
    <w:next w:val="Normal"/>
    <w:autoRedefine/>
    <w:uiPriority w:val="39"/>
    <w:unhideWhenUsed/>
    <w:rsid w:val="0026036C"/>
    <w:pPr>
      <w:spacing w:after="100" w:line="259" w:lineRule="auto"/>
      <w:ind w:left="1540"/>
      <w:jc w:val="left"/>
    </w:pPr>
    <w:rPr>
      <w:rFonts w:asciiTheme="minorHAnsi" w:eastAsiaTheme="minorEastAsia" w:hAnsiTheme="minorHAnsi"/>
      <w:sz w:val="22"/>
      <w:szCs w:val="22"/>
      <w:lang w:eastAsia="en-GB"/>
    </w:rPr>
  </w:style>
  <w:style w:type="paragraph" w:styleId="TOC9">
    <w:name w:val="toc 9"/>
    <w:basedOn w:val="Normal"/>
    <w:next w:val="Normal"/>
    <w:autoRedefine/>
    <w:uiPriority w:val="39"/>
    <w:unhideWhenUsed/>
    <w:rsid w:val="0026036C"/>
    <w:pPr>
      <w:spacing w:after="100" w:line="259" w:lineRule="auto"/>
      <w:ind w:left="1760"/>
      <w:jc w:val="left"/>
    </w:pPr>
    <w:rPr>
      <w:rFonts w:asciiTheme="minorHAnsi" w:eastAsiaTheme="minorEastAsia" w:hAnsiTheme="minorHAnsi"/>
      <w:sz w:val="22"/>
      <w:szCs w:val="22"/>
      <w:lang w:eastAsia="en-GB"/>
    </w:rPr>
  </w:style>
  <w:style w:type="paragraph" w:customStyle="1" w:styleId="StandardL1">
    <w:name w:val="Standard L1"/>
    <w:basedOn w:val="Normal"/>
    <w:next w:val="StandardL2"/>
    <w:uiPriority w:val="49"/>
    <w:rsid w:val="0083461C"/>
    <w:pPr>
      <w:keepNext/>
      <w:numPr>
        <w:numId w:val="8"/>
      </w:numPr>
      <w:spacing w:after="240" w:line="360" w:lineRule="auto"/>
      <w:outlineLvl w:val="0"/>
    </w:pPr>
    <w:rPr>
      <w:rFonts w:eastAsia="Times New Roman" w:cs="Arial"/>
      <w:b/>
      <w:color w:val="000000"/>
      <w:sz w:val="24"/>
      <w:lang w:eastAsia="en-CA"/>
    </w:rPr>
  </w:style>
  <w:style w:type="paragraph" w:customStyle="1" w:styleId="StandardL2">
    <w:name w:val="Standard L2"/>
    <w:basedOn w:val="Normal"/>
    <w:uiPriority w:val="49"/>
    <w:rsid w:val="0083461C"/>
    <w:pPr>
      <w:numPr>
        <w:ilvl w:val="1"/>
        <w:numId w:val="8"/>
      </w:numPr>
      <w:spacing w:after="240" w:line="360" w:lineRule="auto"/>
      <w:outlineLvl w:val="1"/>
    </w:pPr>
    <w:rPr>
      <w:rFonts w:eastAsia="Times New Roman" w:cs="Arial"/>
      <w:color w:val="000000"/>
      <w:lang w:eastAsia="en-CA"/>
    </w:rPr>
  </w:style>
  <w:style w:type="paragraph" w:customStyle="1" w:styleId="StandardL3">
    <w:name w:val="Standard L3"/>
    <w:basedOn w:val="Normal"/>
    <w:link w:val="StandardL3Char"/>
    <w:uiPriority w:val="49"/>
    <w:rsid w:val="0083461C"/>
    <w:pPr>
      <w:numPr>
        <w:ilvl w:val="2"/>
        <w:numId w:val="8"/>
      </w:numPr>
      <w:spacing w:after="240" w:line="360" w:lineRule="auto"/>
      <w:outlineLvl w:val="2"/>
    </w:pPr>
    <w:rPr>
      <w:rFonts w:eastAsia="Times New Roman" w:cs="Arial"/>
      <w:color w:val="000000"/>
      <w:lang w:eastAsia="en-CA"/>
    </w:rPr>
  </w:style>
  <w:style w:type="paragraph" w:customStyle="1" w:styleId="StandardL4">
    <w:name w:val="Standard L4"/>
    <w:basedOn w:val="Normal"/>
    <w:uiPriority w:val="49"/>
    <w:rsid w:val="0083461C"/>
    <w:pPr>
      <w:numPr>
        <w:ilvl w:val="3"/>
        <w:numId w:val="8"/>
      </w:numPr>
      <w:spacing w:after="240" w:line="360" w:lineRule="auto"/>
      <w:outlineLvl w:val="3"/>
    </w:pPr>
    <w:rPr>
      <w:rFonts w:eastAsia="Times New Roman" w:cs="Arial"/>
      <w:color w:val="000000"/>
      <w:lang w:eastAsia="en-CA"/>
    </w:rPr>
  </w:style>
  <w:style w:type="paragraph" w:customStyle="1" w:styleId="StandardL5">
    <w:name w:val="Standard L5"/>
    <w:basedOn w:val="Normal"/>
    <w:uiPriority w:val="49"/>
    <w:rsid w:val="0083461C"/>
    <w:pPr>
      <w:numPr>
        <w:ilvl w:val="4"/>
        <w:numId w:val="8"/>
      </w:numPr>
      <w:spacing w:after="240" w:line="360" w:lineRule="auto"/>
      <w:outlineLvl w:val="4"/>
    </w:pPr>
    <w:rPr>
      <w:rFonts w:eastAsia="Times New Roman" w:cs="Arial"/>
      <w:color w:val="000000"/>
      <w:lang w:eastAsia="en-CA"/>
    </w:rPr>
  </w:style>
  <w:style w:type="paragraph" w:customStyle="1" w:styleId="StandardL6">
    <w:name w:val="Standard L6"/>
    <w:basedOn w:val="Normal"/>
    <w:uiPriority w:val="49"/>
    <w:rsid w:val="0083461C"/>
    <w:pPr>
      <w:numPr>
        <w:ilvl w:val="5"/>
        <w:numId w:val="8"/>
      </w:numPr>
      <w:spacing w:after="240" w:line="360" w:lineRule="auto"/>
      <w:outlineLvl w:val="5"/>
    </w:pPr>
    <w:rPr>
      <w:rFonts w:eastAsia="Times New Roman" w:cs="Arial"/>
      <w:color w:val="000000"/>
      <w:lang w:eastAsia="en-CA"/>
    </w:rPr>
  </w:style>
  <w:style w:type="paragraph" w:customStyle="1" w:styleId="StandardL7">
    <w:name w:val="Standard L7"/>
    <w:basedOn w:val="Normal"/>
    <w:uiPriority w:val="49"/>
    <w:rsid w:val="0083461C"/>
    <w:pPr>
      <w:numPr>
        <w:ilvl w:val="6"/>
        <w:numId w:val="8"/>
      </w:numPr>
      <w:spacing w:after="240" w:line="240" w:lineRule="auto"/>
      <w:outlineLvl w:val="6"/>
    </w:pPr>
    <w:rPr>
      <w:rFonts w:eastAsia="Times New Roman" w:cs="Arial"/>
      <w:color w:val="000000"/>
      <w:lang w:eastAsia="en-CA"/>
    </w:rPr>
  </w:style>
  <w:style w:type="paragraph" w:customStyle="1" w:styleId="StandardL8">
    <w:name w:val="Standard L8"/>
    <w:basedOn w:val="Normal"/>
    <w:uiPriority w:val="49"/>
    <w:rsid w:val="0083461C"/>
    <w:pPr>
      <w:numPr>
        <w:ilvl w:val="7"/>
        <w:numId w:val="8"/>
      </w:numPr>
      <w:spacing w:after="240" w:line="240" w:lineRule="auto"/>
      <w:outlineLvl w:val="7"/>
    </w:pPr>
    <w:rPr>
      <w:rFonts w:eastAsia="Times New Roman" w:cs="Arial"/>
      <w:color w:val="000000"/>
      <w:lang w:eastAsia="en-CA"/>
    </w:rPr>
  </w:style>
  <w:style w:type="paragraph" w:customStyle="1" w:styleId="StandardL9">
    <w:name w:val="Standard L9"/>
    <w:basedOn w:val="Normal"/>
    <w:uiPriority w:val="49"/>
    <w:rsid w:val="0083461C"/>
    <w:pPr>
      <w:numPr>
        <w:ilvl w:val="8"/>
        <w:numId w:val="8"/>
      </w:numPr>
      <w:spacing w:after="240" w:line="240" w:lineRule="auto"/>
      <w:outlineLvl w:val="8"/>
    </w:pPr>
    <w:rPr>
      <w:rFonts w:eastAsia="Times New Roman" w:cs="Arial"/>
      <w:color w:val="000000"/>
      <w:lang w:eastAsia="en-CA"/>
    </w:rPr>
  </w:style>
  <w:style w:type="character" w:customStyle="1" w:styleId="StandardL3Char">
    <w:name w:val="Standard L3 Char"/>
    <w:basedOn w:val="DefaultParagraphFont"/>
    <w:link w:val="StandardL3"/>
    <w:uiPriority w:val="49"/>
    <w:rsid w:val="0083461C"/>
    <w:rPr>
      <w:rFonts w:eastAsia="Times New Roman" w:cs="Arial"/>
      <w:color w:val="000000"/>
      <w:lang w:eastAsia="en-CA"/>
    </w:rPr>
  </w:style>
  <w:style w:type="paragraph" w:customStyle="1" w:styleId="BodyTextIndent1">
    <w:name w:val="#BodyText=Indent 1"/>
    <w:basedOn w:val="Normal"/>
    <w:link w:val="BodyTextIndent1Char"/>
    <w:qFormat/>
    <w:rsid w:val="0083461C"/>
    <w:pPr>
      <w:spacing w:after="240" w:line="360" w:lineRule="auto"/>
      <w:ind w:left="567"/>
    </w:pPr>
    <w:rPr>
      <w:rFonts w:eastAsia="Times New Roman" w:cs="Times New Roman"/>
      <w:lang w:eastAsia="en-CA"/>
    </w:rPr>
  </w:style>
  <w:style w:type="character" w:customStyle="1" w:styleId="BodyTextIndent1Char">
    <w:name w:val="#BodyText=Indent 1 Char"/>
    <w:basedOn w:val="DefaultParagraphFont"/>
    <w:link w:val="BodyTextIndent1"/>
    <w:rsid w:val="0083461C"/>
    <w:rPr>
      <w:rFonts w:eastAsia="Times New Roman" w:cs="Times New Roman"/>
      <w:lang w:eastAsia="en-CA"/>
    </w:rPr>
  </w:style>
  <w:style w:type="paragraph" w:styleId="Revision">
    <w:name w:val="Revision"/>
    <w:hidden/>
    <w:uiPriority w:val="99"/>
    <w:semiHidden/>
    <w:rsid w:val="006D4424"/>
    <w:pPr>
      <w:spacing w:after="0" w:line="240" w:lineRule="auto"/>
      <w:jc w:val="left"/>
    </w:pPr>
  </w:style>
  <w:style w:type="character" w:styleId="CommentReference">
    <w:name w:val="annotation reference"/>
    <w:basedOn w:val="DefaultParagraphFont"/>
    <w:uiPriority w:val="99"/>
    <w:semiHidden/>
    <w:unhideWhenUsed/>
    <w:rsid w:val="00D265DF"/>
    <w:rPr>
      <w:sz w:val="16"/>
      <w:szCs w:val="16"/>
    </w:rPr>
  </w:style>
  <w:style w:type="paragraph" w:styleId="CommentText">
    <w:name w:val="annotation text"/>
    <w:basedOn w:val="Normal"/>
    <w:link w:val="CommentTextChar"/>
    <w:uiPriority w:val="99"/>
    <w:semiHidden/>
    <w:unhideWhenUsed/>
    <w:rsid w:val="00D265DF"/>
    <w:pPr>
      <w:spacing w:line="240" w:lineRule="auto"/>
    </w:pPr>
  </w:style>
  <w:style w:type="character" w:customStyle="1" w:styleId="CommentTextChar">
    <w:name w:val="Comment Text Char"/>
    <w:basedOn w:val="DefaultParagraphFont"/>
    <w:link w:val="CommentText"/>
    <w:uiPriority w:val="99"/>
    <w:semiHidden/>
    <w:rsid w:val="00D265DF"/>
  </w:style>
  <w:style w:type="paragraph" w:styleId="CommentSubject">
    <w:name w:val="annotation subject"/>
    <w:basedOn w:val="CommentText"/>
    <w:next w:val="CommentText"/>
    <w:link w:val="CommentSubjectChar"/>
    <w:uiPriority w:val="99"/>
    <w:semiHidden/>
    <w:unhideWhenUsed/>
    <w:rsid w:val="00D265DF"/>
    <w:rPr>
      <w:b/>
      <w:bCs/>
    </w:rPr>
  </w:style>
  <w:style w:type="character" w:customStyle="1" w:styleId="CommentSubjectChar">
    <w:name w:val="Comment Subject Char"/>
    <w:basedOn w:val="CommentTextChar"/>
    <w:link w:val="CommentSubject"/>
    <w:uiPriority w:val="99"/>
    <w:semiHidden/>
    <w:rsid w:val="00D265DF"/>
    <w:rPr>
      <w:b/>
      <w:bCs/>
    </w:rPr>
  </w:style>
  <w:style w:type="character" w:styleId="FollowedHyperlink">
    <w:name w:val="FollowedHyperlink"/>
    <w:basedOn w:val="DefaultParagraphFont"/>
    <w:uiPriority w:val="99"/>
    <w:semiHidden/>
    <w:unhideWhenUsed/>
    <w:rsid w:val="00B03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Word\Templates\Blank%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B53659F4BC37E4AA8A7FC9A1BAE46D2" ma:contentTypeVersion="18" ma:contentTypeDescription="Create a new document." ma:contentTypeScope="" ma:versionID="1c7d6d29f095a4530211526f8a5438e7">
  <xsd:schema xmlns:xsd="http://www.w3.org/2001/XMLSchema" xmlns:xs="http://www.w3.org/2001/XMLSchema" xmlns:p="http://schemas.microsoft.com/office/2006/metadata/properties" xmlns:ns2="5e7cb054-2895-40de-9ac5-c4144e934bb2" xmlns:ns3="97652380-f626-4dbc-9109-dd1f802f7e13" xmlns:ns4="3e02667f-0271-471b-bd6e-11a2e16def1d" targetNamespace="http://schemas.microsoft.com/office/2006/metadata/properties" ma:root="true" ma:fieldsID="ed651fd2bc9bfdff7321c9d60438eb0d" ns2:_="" ns3:_="" ns4:_="">
    <xsd:import namespace="5e7cb054-2895-40de-9ac5-c4144e934bb2"/>
    <xsd:import namespace="97652380-f626-4dbc-9109-dd1f802f7e13"/>
    <xsd:import namespace="3e02667f-0271-471b-bd6e-11a2e16def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wb_DocIDs" minOccurs="0"/>
                <xsd:element ref="ns3:MediaLengthInSeconds" minOccurs="0"/>
                <xsd:element ref="ns3:Active_x002c_ClosedorDropped"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cb054-2895-40de-9ac5-c4144e934b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52380-f626-4dbc-9109-dd1f802f7e1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Active_x002c_ClosedorDropped" ma:index="22" nillable="true" ma:displayName="Active, Closed or Dropped" ma:format="Dropdown" ma:indexed="true" ma:internalName="Active_x002c_ClosedorDropped">
      <xsd:simpleType>
        <xsd:restriction base="dms:Choice">
          <xsd:enumeration value="Active"/>
          <xsd:enumeration value="Closed"/>
          <xsd:enumeration value="Dropped"/>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_DocIDs" ma:index="20" nillable="true" ma:displayName="DocIDs" ma:internalName="wb_DocIDs">
      <xsd:simpleType>
        <xsd:restriction base="dms:Text"/>
      </xsd:simpleType>
    </xsd:element>
    <xsd:element name="TaxCatchAll" ma:index="25" nillable="true" ma:displayName="Taxonomy Catch All Column" ma:hidden="true" ma:list="{24a6e3cc-e57e-4a84-9da1-da22c1dd174f}" ma:internalName="TaxCatchAll" ma:showField="CatchAllData" ma:web="5e7cb054-2895-40de-9ac5-c4144e934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F9809-BDFF-40F1-A51F-E4E9A066C2A8}">
  <ds:schemaRefs>
    <ds:schemaRef ds:uri="http://schemas.microsoft.com/sharepoint/v3/contenttype/forms"/>
  </ds:schemaRefs>
</ds:datastoreItem>
</file>

<file path=customXml/itemProps2.xml><?xml version="1.0" encoding="utf-8"?>
<ds:datastoreItem xmlns:ds="http://schemas.openxmlformats.org/officeDocument/2006/customXml" ds:itemID="{E2F95BBF-5B73-46C9-B5E2-01D91D4A57DE}">
  <ds:schemaRefs>
    <ds:schemaRef ds:uri="http://schemas.openxmlformats.org/officeDocument/2006/bibliography"/>
  </ds:schemaRefs>
</ds:datastoreItem>
</file>

<file path=customXml/itemProps3.xml><?xml version="1.0" encoding="utf-8"?>
<ds:datastoreItem xmlns:ds="http://schemas.openxmlformats.org/officeDocument/2006/customXml" ds:itemID="{E6BE4C49-DAC5-47BC-929A-1D53EF929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cb054-2895-40de-9ac5-c4144e934bb2"/>
    <ds:schemaRef ds:uri="97652380-f626-4dbc-9109-dd1f802f7e13"/>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 Document.dotx</Template>
  <TotalTime>0</TotalTime>
  <Pages>25</Pages>
  <Words>6576</Words>
  <Characters>38057</Characters>
  <Application>Microsoft Office Word</Application>
  <DocSecurity>0</DocSecurity>
  <Lines>317</Lines>
  <Paragraphs>89</Paragraphs>
  <ScaleCrop>false</ScaleCrop>
  <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Dryden Mwangi Kirembu</cp:lastModifiedBy>
  <cp:revision>2</cp:revision>
  <dcterms:created xsi:type="dcterms:W3CDTF">2023-07-28T11:05:00Z</dcterms:created>
  <dcterms:modified xsi:type="dcterms:W3CDTF">2023-10-11T23:39:00Z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Office">
    <vt:lpwstr> </vt:lpwstr>
  </property>
  <property fmtid="{D5CDD505-2E9C-101B-9397-08002B2CF9AE}" pid="3" name="LegalEntity">
    <vt:lpwstr> </vt:lpwstr>
  </property>
  <property fmtid="{D5CDD505-2E9C-101B-9397-08002B2CF9AE}" pid="4" name="MS_Version">
    <vt:lpwstr> </vt:lpwstr>
  </property>
  <property fmtid="{D5CDD505-2E9C-101B-9397-08002B2CF9AE}" pid="5" name="TemplafyTimeStamp">
    <vt:lpwstr> </vt:lpwstr>
  </property>
  <property fmtid="{D5CDD505-2E9C-101B-9397-08002B2CF9AE}" pid="6" name="tikitDocRef">
    <vt:lpwstr>LEGAL02#104712037v1[LXC11]</vt:lpwstr>
  </property>
  <property fmtid="{D5CDD505-2E9C-101B-9397-08002B2CF9AE}" pid="7" name="TemplafyTenantId">
    <vt:lpwstr> </vt:lpwstr>
  </property>
  <property fmtid="{D5CDD505-2E9C-101B-9397-08002B2CF9AE}" pid="8" name="TemplafyTemplateId">
    <vt:lpwstr> </vt:lpwstr>
  </property>
  <property fmtid="{D5CDD505-2E9C-101B-9397-08002B2CF9AE}" pid="9" name="TemplafyUserProfileId">
    <vt:lpwstr> </vt:lpwstr>
  </property>
  <property fmtid="{D5CDD505-2E9C-101B-9397-08002B2CF9AE}" pid="10" name="TemplafyLanguageCode">
    <vt:lpwstr> </vt:lpwstr>
  </property>
  <property fmtid="{D5CDD505-2E9C-101B-9397-08002B2CF9AE}" pid="11" name="MS_ProfileLang">
    <vt:lpwstr> </vt:lpwstr>
  </property>
  <property fmtid="{D5CDD505-2E9C-101B-9397-08002B2CF9AE}" pid="12" name="iManageDocumentType">
    <vt:lpwstr> </vt:lpwstr>
  </property>
  <property fmtid="{D5CDD505-2E9C-101B-9397-08002B2CF9AE}" pid="13" name="tikitDocNumber">
    <vt:lpwstr> </vt:lpwstr>
  </property>
  <property fmtid="{D5CDD505-2E9C-101B-9397-08002B2CF9AE}" pid="14" name="tikitDocDescription">
    <vt:lpwstr> </vt:lpwstr>
  </property>
  <property fmtid="{D5CDD505-2E9C-101B-9397-08002B2CF9AE}" pid="15" name="tikitAuthor">
    <vt:lpwstr> </vt:lpwstr>
  </property>
  <property fmtid="{D5CDD505-2E9C-101B-9397-08002B2CF9AE}" pid="16" name="tikitAuthorID">
    <vt:lpwstr> </vt:lpwstr>
  </property>
  <property fmtid="{D5CDD505-2E9C-101B-9397-08002B2CF9AE}" pid="17" name="tikitTypistID">
    <vt:lpwstr> </vt:lpwstr>
  </property>
  <property fmtid="{D5CDD505-2E9C-101B-9397-08002B2CF9AE}" pid="18" name="tikitClientID">
    <vt:lpwstr> </vt:lpwstr>
  </property>
  <property fmtid="{D5CDD505-2E9C-101B-9397-08002B2CF9AE}" pid="19" name="tikitMatterID">
    <vt:lpwstr> </vt:lpwstr>
  </property>
  <property fmtid="{D5CDD505-2E9C-101B-9397-08002B2CF9AE}" pid="20" name="tikitClientDescription">
    <vt:lpwstr> </vt:lpwstr>
  </property>
  <property fmtid="{D5CDD505-2E9C-101B-9397-08002B2CF9AE}" pid="21" name="tikitMatterDescription">
    <vt:lpwstr> </vt:lpwstr>
  </property>
</Properties>
</file>