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EF" w:rsidRPr="00B92CEF" w:rsidRDefault="00B92CEF" w:rsidP="007E279F">
      <w:pPr>
        <w:autoSpaceDE w:val="0"/>
        <w:autoSpaceDN w:val="0"/>
        <w:adjustRightInd w:val="0"/>
        <w:spacing w:after="0" w:line="240" w:lineRule="auto"/>
        <w:rPr>
          <w:rFonts w:ascii="Arial-BoldMT" w:eastAsia="Calibri" w:hAnsi="Arial-BoldMT" w:cs="Arial-BoldMT"/>
          <w:b/>
          <w:bCs/>
          <w:sz w:val="32"/>
          <w:szCs w:val="32"/>
          <w:lang w:val="en-US"/>
        </w:rPr>
      </w:pPr>
      <w:r>
        <w:rPr>
          <w:rFonts w:ascii="Calibri" w:eastAsia="Calibri" w:hAnsi="Calibri" w:cs="Times New Roman"/>
          <w:noProof/>
          <w:lang w:val="en-US"/>
        </w:rPr>
        <w:drawing>
          <wp:anchor distT="0" distB="0" distL="114300" distR="114300" simplePos="0" relativeHeight="251660288" behindDoc="0" locked="0" layoutInCell="1" allowOverlap="1" wp14:anchorId="493B58DC" wp14:editId="04CCD7DA">
            <wp:simplePos x="0" y="0"/>
            <wp:positionH relativeFrom="margin">
              <wp:align>right</wp:align>
            </wp:positionH>
            <wp:positionV relativeFrom="paragraph">
              <wp:posOffset>3175</wp:posOffset>
            </wp:positionV>
            <wp:extent cx="2847975" cy="1047750"/>
            <wp:effectExtent l="0" t="0" r="9525" b="0"/>
            <wp:wrapSquare wrapText="bothSides"/>
            <wp:docPr id="1" name="Picture 1" descr="C:\Users\Motsamai Mokoena\AppData\Local\Microsoft\Windows\Temporary Internet Files\Content.Outlook\89CO410Y\PREMIER C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tsamai Mokoena\AppData\Local\Microsoft\Windows\Temporary Internet Files\Content.Outlook\89CO410Y\PREMIER CO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79F">
        <w:rPr>
          <w:rFonts w:ascii="Arial-BoldMT" w:eastAsia="Calibri" w:hAnsi="Arial-BoldMT" w:cs="Arial-BoldMT"/>
          <w:b/>
          <w:bCs/>
          <w:sz w:val="32"/>
          <w:szCs w:val="32"/>
          <w:lang w:val="en-US"/>
        </w:rPr>
        <w:br w:type="textWrapping" w:clear="all"/>
      </w:r>
    </w:p>
    <w:p w:rsidR="00B92CEF" w:rsidRPr="00B92CEF" w:rsidRDefault="00B92CEF" w:rsidP="00B92CEF">
      <w:pPr>
        <w:autoSpaceDE w:val="0"/>
        <w:autoSpaceDN w:val="0"/>
        <w:adjustRightInd w:val="0"/>
        <w:spacing w:after="0" w:line="240" w:lineRule="auto"/>
        <w:jc w:val="center"/>
        <w:rPr>
          <w:rFonts w:ascii="Calibri" w:eastAsia="Calibri" w:hAnsi="Calibri" w:cs="Times New Roman"/>
          <w:b/>
          <w:sz w:val="28"/>
          <w:szCs w:val="28"/>
          <w:lang w:val="af-ZA"/>
        </w:rPr>
      </w:pPr>
      <w:r w:rsidRPr="00B92CEF">
        <w:rPr>
          <w:rFonts w:ascii="Calibri" w:eastAsia="Calibri" w:hAnsi="Calibri" w:cs="Times New Roman"/>
          <w:b/>
          <w:sz w:val="28"/>
          <w:szCs w:val="28"/>
          <w:lang w:val="af-ZA"/>
        </w:rPr>
        <w:t xml:space="preserve"> </w:t>
      </w:r>
      <w:bookmarkStart w:id="0" w:name="_GoBack"/>
      <w:bookmarkEnd w:id="0"/>
    </w:p>
    <w:p w:rsidR="00B92CEF" w:rsidRPr="00B92CEF" w:rsidRDefault="00B92CEF" w:rsidP="00B92CEF">
      <w:pPr>
        <w:jc w:val="right"/>
        <w:rPr>
          <w:rFonts w:ascii="Calibri" w:eastAsia="Calibri" w:hAnsi="Calibri" w:cs="Times New Roman"/>
          <w:lang w:val="af-ZA"/>
        </w:rPr>
      </w:pPr>
      <w:r w:rsidRPr="00B92CEF">
        <w:rPr>
          <w:rFonts w:ascii="Calibri" w:eastAsia="Calibri" w:hAnsi="Calibri" w:cs="Times New Roman"/>
          <w:lang w:val="af-ZA"/>
        </w:rPr>
        <w:tab/>
      </w:r>
    </w:p>
    <w:p w:rsidR="00B92CEF" w:rsidRPr="00B92CEF" w:rsidRDefault="00B92CEF" w:rsidP="00B92CEF">
      <w:pPr>
        <w:autoSpaceDE w:val="0"/>
        <w:autoSpaceDN w:val="0"/>
        <w:adjustRightInd w:val="0"/>
        <w:spacing w:after="0" w:line="240" w:lineRule="auto"/>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440A65" w:rsidRDefault="00B92CEF" w:rsidP="00B92CEF">
      <w:pPr>
        <w:jc w:val="center"/>
        <w:rPr>
          <w:rFonts w:ascii="Tahoma" w:eastAsia="Calibri" w:hAnsi="Tahoma" w:cs="Tahoma"/>
          <w:b/>
          <w:sz w:val="48"/>
          <w:szCs w:val="48"/>
          <w:lang w:val="af-ZA"/>
        </w:rPr>
      </w:pPr>
      <w:r w:rsidRPr="00440A65">
        <w:rPr>
          <w:rFonts w:ascii="Tahoma" w:eastAsia="Calibri" w:hAnsi="Tahoma" w:cs="Tahoma"/>
          <w:b/>
          <w:sz w:val="48"/>
          <w:szCs w:val="48"/>
          <w:lang w:val="af-ZA"/>
        </w:rPr>
        <w:t>BID DOCUMENT</w:t>
      </w:r>
    </w:p>
    <w:p w:rsidR="00B92CEF" w:rsidRPr="00440A65" w:rsidRDefault="00B92CEF" w:rsidP="00B92CEF">
      <w:pPr>
        <w:jc w:val="center"/>
        <w:rPr>
          <w:rFonts w:ascii="Tahoma" w:eastAsia="Calibri" w:hAnsi="Tahoma" w:cs="Tahoma"/>
          <w:b/>
          <w:sz w:val="48"/>
          <w:szCs w:val="48"/>
          <w:lang w:val="af-ZA"/>
        </w:rPr>
      </w:pPr>
    </w:p>
    <w:p w:rsidR="00B92CEF" w:rsidRPr="00440A65" w:rsidRDefault="008F2F72" w:rsidP="00B92CEF">
      <w:pPr>
        <w:jc w:val="center"/>
        <w:rPr>
          <w:rFonts w:ascii="Tahoma" w:eastAsia="Calibri" w:hAnsi="Tahoma" w:cs="Tahoma"/>
          <w:b/>
          <w:sz w:val="32"/>
          <w:szCs w:val="32"/>
          <w:lang w:val="af-ZA"/>
        </w:rPr>
      </w:pPr>
      <w:r>
        <w:rPr>
          <w:rFonts w:ascii="Tahoma" w:eastAsia="Calibri" w:hAnsi="Tahoma" w:cs="Tahoma"/>
          <w:b/>
          <w:sz w:val="32"/>
          <w:szCs w:val="32"/>
          <w:lang w:val="af-ZA"/>
        </w:rPr>
        <w:t>OTP001-22/23</w:t>
      </w:r>
    </w:p>
    <w:p w:rsidR="00B92CEF" w:rsidRPr="00440A65" w:rsidRDefault="00B92CEF" w:rsidP="00B92CEF">
      <w:pPr>
        <w:jc w:val="center"/>
        <w:rPr>
          <w:rFonts w:ascii="Tahoma" w:eastAsia="Calibri" w:hAnsi="Tahoma" w:cs="Tahoma"/>
          <w:b/>
          <w:sz w:val="48"/>
          <w:szCs w:val="48"/>
          <w:lang w:val="af-ZA"/>
        </w:rPr>
      </w:pPr>
    </w:p>
    <w:p w:rsidR="00B92CEF" w:rsidRPr="00B92CEF" w:rsidRDefault="00B92CEF" w:rsidP="00B92CEF">
      <w:pPr>
        <w:jc w:val="center"/>
        <w:rPr>
          <w:rFonts w:ascii="Tahoma" w:eastAsia="Calibri" w:hAnsi="Tahoma" w:cs="Tahoma"/>
          <w:b/>
          <w:sz w:val="36"/>
          <w:szCs w:val="36"/>
          <w:lang w:val="af-ZA"/>
        </w:rPr>
      </w:pPr>
      <w:r w:rsidRPr="00B92CEF">
        <w:rPr>
          <w:rFonts w:ascii="Tahoma" w:eastAsia="Calibri" w:hAnsi="Tahoma" w:cs="Tahoma"/>
          <w:b/>
          <w:sz w:val="36"/>
          <w:szCs w:val="36"/>
          <w:lang w:val="af-ZA"/>
        </w:rPr>
        <w:t>THE FREE STATE PROVINCIAL GOVERNMENT</w:t>
      </w:r>
    </w:p>
    <w:p w:rsidR="00B92CEF" w:rsidRPr="00B92CEF" w:rsidRDefault="00B92CEF" w:rsidP="00B92CEF">
      <w:pPr>
        <w:jc w:val="center"/>
        <w:rPr>
          <w:rFonts w:ascii="Tahoma" w:eastAsia="Calibri" w:hAnsi="Tahoma" w:cs="Tahoma"/>
          <w:b/>
          <w:sz w:val="36"/>
          <w:szCs w:val="36"/>
          <w:lang w:val="af-ZA"/>
        </w:rPr>
      </w:pPr>
    </w:p>
    <w:p w:rsidR="00B92CEF" w:rsidRPr="00B92CEF" w:rsidRDefault="00B92CEF" w:rsidP="00B92CEF">
      <w:pPr>
        <w:rPr>
          <w:rFonts w:ascii="Tahoma" w:eastAsia="Calibri" w:hAnsi="Tahoma" w:cs="Tahoma"/>
          <w:b/>
          <w:sz w:val="36"/>
          <w:szCs w:val="36"/>
          <w:lang w:val="af-ZA"/>
        </w:rPr>
      </w:pPr>
    </w:p>
    <w:p w:rsidR="00B92CEF" w:rsidRPr="00B92CEF" w:rsidRDefault="00B92CEF" w:rsidP="00B92CEF">
      <w:pPr>
        <w:jc w:val="center"/>
        <w:rPr>
          <w:rFonts w:ascii="Tahoma" w:eastAsia="Calibri" w:hAnsi="Tahoma" w:cs="Tahoma"/>
          <w:b/>
          <w:sz w:val="44"/>
          <w:szCs w:val="44"/>
          <w:lang w:val="af-ZA"/>
        </w:rPr>
      </w:pPr>
      <w:r w:rsidRPr="00B92CEF">
        <w:rPr>
          <w:rFonts w:ascii="Tahoma" w:eastAsia="Calibri" w:hAnsi="Tahoma" w:cs="Tahoma"/>
          <w:b/>
          <w:sz w:val="44"/>
          <w:szCs w:val="44"/>
          <w:lang w:val="af-ZA"/>
        </w:rPr>
        <w:t>Office of the Premier</w:t>
      </w:r>
    </w:p>
    <w:p w:rsidR="00B92CEF" w:rsidRPr="00B92CEF" w:rsidRDefault="00B92CEF" w:rsidP="00B92CEF">
      <w:pPr>
        <w:rPr>
          <w:rFonts w:ascii="Tahoma" w:eastAsia="Calibri" w:hAnsi="Tahoma" w:cs="Tahoma"/>
          <w:b/>
          <w:sz w:val="36"/>
          <w:szCs w:val="36"/>
          <w:lang w:val="af-ZA"/>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r w:rsidRPr="00B92CEF">
        <w:rPr>
          <w:rFonts w:ascii="Arial-BoldMT" w:eastAsia="Calibri" w:hAnsi="Arial-BoldMT" w:cs="Arial-BoldMT"/>
          <w:b/>
          <w:bCs/>
          <w:sz w:val="44"/>
          <w:szCs w:val="44"/>
          <w:lang w:val="en-US"/>
        </w:rPr>
        <w:tab/>
        <w:t>BID DOCUMENT</w:t>
      </w:r>
      <w:r w:rsidRPr="00B92CEF">
        <w:rPr>
          <w:rFonts w:ascii="Arial-BoldMT" w:eastAsia="Calibri" w:hAnsi="Arial-BoldMT" w:cs="Arial-BoldMT"/>
          <w:b/>
          <w:bCs/>
          <w:sz w:val="44"/>
          <w:szCs w:val="44"/>
          <w:lang w:val="en-US"/>
        </w:rPr>
        <w:tab/>
      </w: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af-ZA"/>
        </w:rPr>
      </w:pPr>
      <w:r w:rsidRPr="00B92CEF">
        <w:rPr>
          <w:rFonts w:ascii="Arial-BoldMT" w:eastAsia="Calibri" w:hAnsi="Arial-BoldMT" w:cs="Arial-BoldMT"/>
          <w:b/>
          <w:bCs/>
          <w:sz w:val="44"/>
          <w:szCs w:val="44"/>
          <w:lang w:val="af-ZA"/>
        </w:rPr>
        <w:t>RENDERI</w:t>
      </w:r>
      <w:r w:rsidR="001F1A5C">
        <w:rPr>
          <w:rFonts w:ascii="Arial-BoldMT" w:eastAsia="Calibri" w:hAnsi="Arial-BoldMT" w:cs="Arial-BoldMT"/>
          <w:b/>
          <w:bCs/>
          <w:sz w:val="44"/>
          <w:szCs w:val="44"/>
          <w:lang w:val="af-ZA"/>
        </w:rPr>
        <w:t>NG OF CATERING SERVICES FOR T</w:t>
      </w:r>
      <w:r w:rsidRPr="00B92CEF">
        <w:rPr>
          <w:rFonts w:ascii="Arial-BoldMT" w:eastAsia="Calibri" w:hAnsi="Arial-BoldMT" w:cs="Arial-BoldMT"/>
          <w:b/>
          <w:bCs/>
          <w:sz w:val="44"/>
          <w:szCs w:val="44"/>
          <w:lang w:val="af-ZA"/>
        </w:rPr>
        <w:t xml:space="preserve">HE </w:t>
      </w:r>
      <w:r w:rsidR="00935E64">
        <w:rPr>
          <w:rFonts w:ascii="Arial-BoldMT" w:eastAsia="Calibri" w:hAnsi="Arial-BoldMT" w:cs="Arial-BoldMT"/>
          <w:b/>
          <w:bCs/>
          <w:sz w:val="44"/>
          <w:szCs w:val="44"/>
          <w:lang w:val="af-ZA"/>
        </w:rPr>
        <w:t xml:space="preserve">OFFICE OF THE </w:t>
      </w:r>
      <w:r w:rsidRPr="00B92CEF">
        <w:rPr>
          <w:rFonts w:ascii="Arial-BoldMT" w:eastAsia="Calibri" w:hAnsi="Arial-BoldMT" w:cs="Arial-BoldMT"/>
          <w:b/>
          <w:bCs/>
          <w:sz w:val="44"/>
          <w:szCs w:val="44"/>
          <w:lang w:val="af-ZA"/>
        </w:rPr>
        <w:t>PREMIER  FOR A PERIOD OF THREE</w:t>
      </w:r>
      <w:r w:rsidR="007D6C1D">
        <w:rPr>
          <w:rFonts w:ascii="Arial-BoldMT" w:eastAsia="Calibri" w:hAnsi="Arial-BoldMT" w:cs="Arial-BoldMT"/>
          <w:b/>
          <w:bCs/>
          <w:sz w:val="44"/>
          <w:szCs w:val="44"/>
          <w:lang w:val="af-ZA"/>
        </w:rPr>
        <w:t>(3)</w:t>
      </w:r>
      <w:r w:rsidRPr="00B92CEF">
        <w:rPr>
          <w:rFonts w:ascii="Arial-BoldMT" w:eastAsia="Calibri" w:hAnsi="Arial-BoldMT" w:cs="Arial-BoldMT"/>
          <w:b/>
          <w:bCs/>
          <w:sz w:val="44"/>
          <w:szCs w:val="44"/>
          <w:lang w:val="af-ZA"/>
        </w:rPr>
        <w:t xml:space="preserve"> YEARS </w:t>
      </w: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440A65" w:rsidRDefault="00B92CEF" w:rsidP="00B92CEF">
      <w:pPr>
        <w:autoSpaceDE w:val="0"/>
        <w:autoSpaceDN w:val="0"/>
        <w:adjustRightInd w:val="0"/>
        <w:spacing w:after="0" w:line="240" w:lineRule="auto"/>
        <w:rPr>
          <w:rFonts w:ascii="Arial-BoldMT" w:eastAsia="Calibri" w:hAnsi="Arial-BoldMT" w:cs="Arial-BoldMT"/>
          <w:b/>
          <w:bCs/>
          <w:sz w:val="28"/>
          <w:szCs w:val="28"/>
          <w:lang w:val="en-US"/>
        </w:rPr>
      </w:pPr>
    </w:p>
    <w:p w:rsidR="00B92CEF" w:rsidRPr="00440A65" w:rsidRDefault="00B92CEF" w:rsidP="00B92CEF">
      <w:pPr>
        <w:autoSpaceDE w:val="0"/>
        <w:autoSpaceDN w:val="0"/>
        <w:adjustRightInd w:val="0"/>
        <w:spacing w:after="0" w:line="240" w:lineRule="auto"/>
        <w:jc w:val="center"/>
        <w:rPr>
          <w:rFonts w:ascii="Calibri" w:eastAsia="Calibri" w:hAnsi="Calibri" w:cs="Times New Roman"/>
          <w:b/>
          <w:sz w:val="28"/>
          <w:szCs w:val="28"/>
          <w:lang w:val="af-ZA"/>
        </w:rPr>
      </w:pPr>
      <w:r w:rsidRPr="00440A65">
        <w:rPr>
          <w:rFonts w:ascii="Arial-BoldMT" w:eastAsia="Calibri" w:hAnsi="Arial-BoldMT" w:cs="Arial-BoldMT"/>
          <w:b/>
          <w:bCs/>
          <w:sz w:val="28"/>
          <w:szCs w:val="28"/>
          <w:lang w:val="en-US"/>
        </w:rPr>
        <w:t xml:space="preserve"> </w:t>
      </w:r>
    </w:p>
    <w:p w:rsidR="00B92CEF" w:rsidRPr="00440A65"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440A65" w:rsidRDefault="00935E64" w:rsidP="00B92CEF">
      <w:pPr>
        <w:autoSpaceDE w:val="0"/>
        <w:autoSpaceDN w:val="0"/>
        <w:adjustRightInd w:val="0"/>
        <w:spacing w:after="0" w:line="240" w:lineRule="auto"/>
        <w:rPr>
          <w:rFonts w:ascii="Arial" w:eastAsia="Calibri" w:hAnsi="Arial" w:cs="Arial"/>
          <w:b/>
          <w:sz w:val="24"/>
          <w:szCs w:val="24"/>
          <w:lang w:val="af-ZA"/>
        </w:rPr>
      </w:pPr>
      <w:r w:rsidRPr="008A7316">
        <w:rPr>
          <w:rFonts w:ascii="Arial-BoldMT" w:eastAsia="Calibri" w:hAnsi="Arial-BoldMT" w:cs="Arial-BoldMT"/>
          <w:bCs/>
          <w:lang w:val="en-US"/>
        </w:rPr>
        <w:t>BID NUMBER:</w:t>
      </w:r>
      <w:r w:rsidRPr="00440A65">
        <w:rPr>
          <w:rFonts w:ascii="Arial-BoldMT" w:eastAsia="Calibri" w:hAnsi="Arial-BoldMT" w:cs="Arial-BoldMT"/>
          <w:b/>
          <w:bCs/>
          <w:lang w:val="en-US"/>
        </w:rPr>
        <w:t xml:space="preserve"> </w:t>
      </w:r>
      <w:r w:rsidRPr="00440A65">
        <w:rPr>
          <w:rFonts w:ascii="Arial-BoldMT" w:eastAsia="Calibri" w:hAnsi="Arial-BoldMT" w:cs="Arial-BoldMT"/>
          <w:b/>
          <w:bCs/>
          <w:lang w:val="en-US"/>
        </w:rPr>
        <w:tab/>
      </w:r>
      <w:r w:rsidR="008A7316">
        <w:rPr>
          <w:rFonts w:ascii="Arial-BoldMT" w:eastAsia="Calibri" w:hAnsi="Arial-BoldMT" w:cs="Arial-BoldMT"/>
          <w:b/>
          <w:bCs/>
          <w:lang w:val="en-US"/>
        </w:rPr>
        <w:tab/>
      </w:r>
      <w:r w:rsidR="00B1256F">
        <w:rPr>
          <w:rFonts w:ascii="Arial-BoldMT" w:eastAsia="Calibri" w:hAnsi="Arial-BoldMT" w:cs="Arial-BoldMT"/>
          <w:b/>
          <w:bCs/>
          <w:lang w:val="en-US"/>
        </w:rPr>
        <w:t>OTP001-22/23</w:t>
      </w:r>
    </w:p>
    <w:p w:rsidR="00B92CEF" w:rsidRPr="00440A65" w:rsidRDefault="00B92CEF" w:rsidP="00B92CEF">
      <w:pPr>
        <w:autoSpaceDE w:val="0"/>
        <w:autoSpaceDN w:val="0"/>
        <w:adjustRightInd w:val="0"/>
        <w:spacing w:after="0" w:line="240" w:lineRule="auto"/>
        <w:rPr>
          <w:rFonts w:ascii="Arial-BoldMT" w:eastAsia="Calibri" w:hAnsi="Arial-BoldMT" w:cs="Arial-BoldMT"/>
          <w:b/>
          <w:bCs/>
          <w:lang w:val="en-US"/>
        </w:rPr>
      </w:pPr>
    </w:p>
    <w:p w:rsidR="00B92CEF" w:rsidRPr="00440A65" w:rsidRDefault="00B92CEF" w:rsidP="00B92CEF">
      <w:pPr>
        <w:autoSpaceDE w:val="0"/>
        <w:autoSpaceDN w:val="0"/>
        <w:adjustRightInd w:val="0"/>
        <w:spacing w:after="0" w:line="240" w:lineRule="auto"/>
        <w:rPr>
          <w:rFonts w:ascii="Arial-BoldMT" w:eastAsia="Calibri" w:hAnsi="Arial-BoldMT" w:cs="Arial-BoldMT"/>
          <w:b/>
          <w:bCs/>
          <w:sz w:val="16"/>
          <w:szCs w:val="16"/>
          <w:lang w:val="en-US"/>
        </w:rPr>
      </w:pPr>
    </w:p>
    <w:p w:rsidR="00B92CEF" w:rsidRPr="00440A65" w:rsidRDefault="00B92CEF" w:rsidP="00B92CEF">
      <w:pPr>
        <w:autoSpaceDE w:val="0"/>
        <w:autoSpaceDN w:val="0"/>
        <w:adjustRightInd w:val="0"/>
        <w:spacing w:after="0" w:line="240" w:lineRule="auto"/>
        <w:rPr>
          <w:rFonts w:ascii="Arial-BoldMT" w:eastAsia="Calibri" w:hAnsi="Arial-BoldMT" w:cs="Arial-BoldMT"/>
          <w:b/>
          <w:bCs/>
          <w:lang w:val="en-US"/>
        </w:rPr>
      </w:pPr>
      <w:r w:rsidRPr="008A7316">
        <w:rPr>
          <w:rFonts w:ascii="Arial-BoldMT" w:eastAsia="Calibri" w:hAnsi="Arial-BoldMT" w:cs="Arial-BoldMT"/>
          <w:bCs/>
          <w:lang w:val="en-US"/>
        </w:rPr>
        <w:t>CLOSING DATE:</w:t>
      </w:r>
      <w:r w:rsidRPr="00440A65">
        <w:rPr>
          <w:rFonts w:ascii="Arial-BoldMT" w:eastAsia="Calibri" w:hAnsi="Arial-BoldMT" w:cs="Arial-BoldMT"/>
          <w:b/>
          <w:bCs/>
          <w:lang w:val="en-US"/>
        </w:rPr>
        <w:tab/>
      </w:r>
      <w:r w:rsidR="007D6C1D">
        <w:rPr>
          <w:rFonts w:ascii="Arial-BoldMT" w:eastAsia="Calibri" w:hAnsi="Arial-BoldMT" w:cs="Arial-BoldMT"/>
          <w:b/>
          <w:bCs/>
          <w:lang w:val="en-US"/>
        </w:rPr>
        <w:t xml:space="preserve"> </w:t>
      </w:r>
      <w:r w:rsidR="007D6C1D">
        <w:rPr>
          <w:rFonts w:ascii="Arial-BoldMT" w:eastAsia="Calibri" w:hAnsi="Arial-BoldMT" w:cs="Arial-BoldMT"/>
          <w:b/>
          <w:bCs/>
          <w:lang w:val="en-US"/>
        </w:rPr>
        <w:tab/>
        <w:t>20</w:t>
      </w:r>
      <w:r w:rsidR="00B1256F">
        <w:rPr>
          <w:rFonts w:ascii="Arial-BoldMT" w:eastAsia="Calibri" w:hAnsi="Arial-BoldMT" w:cs="Arial-BoldMT"/>
          <w:b/>
          <w:bCs/>
          <w:lang w:val="en-US"/>
        </w:rPr>
        <w:t xml:space="preserve"> September 2022</w:t>
      </w:r>
    </w:p>
    <w:p w:rsidR="00B92CEF" w:rsidRPr="00440A65" w:rsidRDefault="00B92CEF" w:rsidP="00B92CEF">
      <w:pPr>
        <w:autoSpaceDE w:val="0"/>
        <w:autoSpaceDN w:val="0"/>
        <w:adjustRightInd w:val="0"/>
        <w:spacing w:after="0" w:line="240" w:lineRule="auto"/>
        <w:rPr>
          <w:rFonts w:ascii="Arial-BoldMT" w:eastAsia="Calibri" w:hAnsi="Arial-BoldMT" w:cs="Arial-BoldMT"/>
          <w:b/>
          <w:bCs/>
          <w:sz w:val="16"/>
          <w:szCs w:val="16"/>
          <w:lang w:val="en-US"/>
        </w:rPr>
      </w:pPr>
    </w:p>
    <w:p w:rsidR="00440A65" w:rsidRDefault="00440A65" w:rsidP="00B92CEF">
      <w:pPr>
        <w:autoSpaceDE w:val="0"/>
        <w:autoSpaceDN w:val="0"/>
        <w:adjustRightInd w:val="0"/>
        <w:spacing w:after="0" w:line="240" w:lineRule="auto"/>
        <w:rPr>
          <w:rFonts w:ascii="Arial-BoldMT" w:eastAsia="Calibri" w:hAnsi="Arial-BoldMT" w:cs="Arial-BoldMT"/>
          <w:b/>
          <w:bCs/>
          <w:lang w:val="en-US"/>
        </w:rPr>
      </w:pPr>
    </w:p>
    <w:p w:rsidR="00B92CEF" w:rsidRPr="00440A65" w:rsidRDefault="00B92CEF" w:rsidP="00B92CEF">
      <w:pPr>
        <w:autoSpaceDE w:val="0"/>
        <w:autoSpaceDN w:val="0"/>
        <w:adjustRightInd w:val="0"/>
        <w:spacing w:after="0" w:line="240" w:lineRule="auto"/>
        <w:rPr>
          <w:rFonts w:ascii="Arial" w:eastAsia="Calibri" w:hAnsi="Arial" w:cs="Arial"/>
          <w:lang w:val="en-US"/>
        </w:rPr>
      </w:pPr>
      <w:r w:rsidRPr="008A7316">
        <w:rPr>
          <w:rFonts w:ascii="Arial-BoldMT" w:eastAsia="Calibri" w:hAnsi="Arial-BoldMT" w:cs="Arial-BoldMT"/>
          <w:bCs/>
          <w:lang w:val="en-US"/>
        </w:rPr>
        <w:t xml:space="preserve">TIME: </w:t>
      </w:r>
      <w:r w:rsidRPr="008A7316">
        <w:rPr>
          <w:rFonts w:ascii="Arial-BoldMT" w:eastAsia="Calibri" w:hAnsi="Arial-BoldMT" w:cs="Arial-BoldMT"/>
          <w:bCs/>
          <w:lang w:val="en-US"/>
        </w:rPr>
        <w:tab/>
      </w:r>
      <w:r w:rsidRPr="00440A65">
        <w:rPr>
          <w:rFonts w:ascii="Arial-BoldMT" w:eastAsia="Calibri" w:hAnsi="Arial-BoldMT" w:cs="Arial-BoldMT"/>
          <w:b/>
          <w:bCs/>
          <w:lang w:val="en-US"/>
        </w:rPr>
        <w:tab/>
      </w:r>
      <w:r w:rsidRPr="00440A65">
        <w:rPr>
          <w:rFonts w:ascii="Arial-BoldMT" w:eastAsia="Calibri" w:hAnsi="Arial-BoldMT" w:cs="Arial-BoldMT"/>
          <w:b/>
          <w:bCs/>
          <w:lang w:val="en-US"/>
        </w:rPr>
        <w:tab/>
      </w:r>
      <w:r w:rsidRPr="00440A65">
        <w:rPr>
          <w:rFonts w:ascii="Arial-BoldMT" w:eastAsia="Calibri" w:hAnsi="Arial-BoldMT" w:cs="Arial-BoldMT"/>
          <w:b/>
          <w:bCs/>
          <w:lang w:val="en-US"/>
        </w:rPr>
        <w:tab/>
      </w:r>
      <w:r w:rsidR="00EC48CE">
        <w:rPr>
          <w:rFonts w:ascii="Arial" w:eastAsia="Calibri" w:hAnsi="Arial" w:cs="Arial"/>
          <w:b/>
          <w:lang w:val="en-US"/>
        </w:rPr>
        <w:t>11</w:t>
      </w:r>
      <w:r w:rsidRPr="008A7316">
        <w:rPr>
          <w:rFonts w:ascii="Arial" w:eastAsia="Calibri" w:hAnsi="Arial" w:cs="Arial"/>
          <w:b/>
          <w:lang w:val="en-US"/>
        </w:rPr>
        <w:t>:00</w:t>
      </w:r>
    </w:p>
    <w:p w:rsidR="00B92CEF" w:rsidRPr="00440A65" w:rsidRDefault="00B92CEF" w:rsidP="00B92CEF">
      <w:pPr>
        <w:autoSpaceDE w:val="0"/>
        <w:autoSpaceDN w:val="0"/>
        <w:adjustRightInd w:val="0"/>
        <w:spacing w:after="0" w:line="240" w:lineRule="auto"/>
        <w:rPr>
          <w:rFonts w:ascii="Arial" w:eastAsia="Calibri" w:hAnsi="Arial" w:cs="Arial"/>
          <w:lang w:val="en-US"/>
        </w:rPr>
      </w:pPr>
    </w:p>
    <w:p w:rsidR="00B92CEF" w:rsidRPr="00440A65" w:rsidRDefault="00B92CEF" w:rsidP="00B92CEF">
      <w:pPr>
        <w:autoSpaceDE w:val="0"/>
        <w:autoSpaceDN w:val="0"/>
        <w:adjustRightInd w:val="0"/>
        <w:spacing w:after="0" w:line="240" w:lineRule="auto"/>
        <w:rPr>
          <w:rFonts w:ascii="Arial" w:eastAsia="Calibri" w:hAnsi="Arial" w:cs="Arial"/>
          <w:b/>
          <w:sz w:val="16"/>
          <w:szCs w:val="16"/>
          <w:lang w:val="en-US"/>
        </w:rPr>
      </w:pPr>
    </w:p>
    <w:p w:rsidR="00B92CEF" w:rsidRPr="00440A65" w:rsidRDefault="00B92CEF" w:rsidP="00B92CEF">
      <w:pPr>
        <w:spacing w:line="240" w:lineRule="auto"/>
        <w:rPr>
          <w:rFonts w:ascii="Arial" w:eastAsia="Calibri" w:hAnsi="Arial" w:cs="Arial"/>
          <w:lang w:val="af-ZA"/>
        </w:rPr>
      </w:pPr>
      <w:r w:rsidRPr="008A7316">
        <w:rPr>
          <w:rFonts w:ascii="Arial" w:eastAsia="Calibri" w:hAnsi="Arial" w:cs="Arial"/>
          <w:lang w:val="af-ZA"/>
        </w:rPr>
        <w:t>VALIDITY PERIOD:</w:t>
      </w:r>
      <w:r w:rsidRPr="008A7316">
        <w:rPr>
          <w:rFonts w:ascii="Arial" w:eastAsia="Calibri" w:hAnsi="Arial" w:cs="Arial"/>
          <w:lang w:val="af-ZA"/>
        </w:rPr>
        <w:tab/>
      </w:r>
      <w:r w:rsidRPr="00440A65">
        <w:rPr>
          <w:rFonts w:ascii="Arial" w:eastAsia="Calibri" w:hAnsi="Arial" w:cs="Arial"/>
          <w:b/>
          <w:lang w:val="af-ZA"/>
        </w:rPr>
        <w:tab/>
      </w:r>
      <w:r w:rsidRPr="008A7316">
        <w:rPr>
          <w:rFonts w:ascii="Arial" w:eastAsia="Calibri" w:hAnsi="Arial" w:cs="Arial"/>
          <w:b/>
          <w:lang w:val="af-ZA"/>
        </w:rPr>
        <w:t>120 DAYS</w:t>
      </w:r>
    </w:p>
    <w:p w:rsidR="00B92CEF" w:rsidRPr="00440A65" w:rsidRDefault="00B92CEF" w:rsidP="00B92CEF">
      <w:pPr>
        <w:spacing w:line="240" w:lineRule="auto"/>
        <w:rPr>
          <w:rFonts w:ascii="Arial" w:eastAsia="Calibri" w:hAnsi="Arial" w:cs="Arial"/>
          <w:lang w:val="af-ZA"/>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44"/>
          <w:szCs w:val="44"/>
          <w:lang w:val="en-US"/>
        </w:rPr>
      </w:pPr>
    </w:p>
    <w:p w:rsidR="00B92CEF" w:rsidRPr="00B92CEF" w:rsidRDefault="00B92CEF" w:rsidP="00B92CEF">
      <w:pPr>
        <w:spacing w:line="240" w:lineRule="auto"/>
        <w:jc w:val="center"/>
        <w:rPr>
          <w:rFonts w:ascii="Calibri" w:eastAsia="Calibri" w:hAnsi="Calibri" w:cs="Times New Roman"/>
          <w:b/>
          <w:sz w:val="28"/>
          <w:szCs w:val="28"/>
          <w:lang w:val="af-ZA"/>
        </w:rPr>
      </w:pPr>
    </w:p>
    <w:p w:rsidR="007D6C1D" w:rsidRDefault="007D6C1D" w:rsidP="00B92CEF">
      <w:pPr>
        <w:autoSpaceDE w:val="0"/>
        <w:autoSpaceDN w:val="0"/>
        <w:adjustRightInd w:val="0"/>
        <w:spacing w:after="0" w:line="240" w:lineRule="auto"/>
        <w:ind w:left="720" w:hanging="720"/>
        <w:rPr>
          <w:rFonts w:ascii="Arial" w:eastAsia="Calibri" w:hAnsi="Arial" w:cs="Arial"/>
          <w:b/>
          <w:sz w:val="24"/>
          <w:szCs w:val="24"/>
          <w:lang w:val="en-US"/>
        </w:rPr>
      </w:pPr>
    </w:p>
    <w:p w:rsidR="007D6C1D" w:rsidRDefault="007D6C1D" w:rsidP="00B92CEF">
      <w:pPr>
        <w:autoSpaceDE w:val="0"/>
        <w:autoSpaceDN w:val="0"/>
        <w:adjustRightInd w:val="0"/>
        <w:spacing w:after="0" w:line="240" w:lineRule="auto"/>
        <w:ind w:left="720" w:hanging="720"/>
        <w:rPr>
          <w:rFonts w:ascii="Arial" w:eastAsia="Calibri" w:hAnsi="Arial" w:cs="Arial"/>
          <w:b/>
          <w:sz w:val="24"/>
          <w:szCs w:val="24"/>
          <w:lang w:val="en-US"/>
        </w:rPr>
      </w:pPr>
    </w:p>
    <w:p w:rsidR="007D6C1D" w:rsidRDefault="007D6C1D" w:rsidP="00B92CEF">
      <w:pPr>
        <w:autoSpaceDE w:val="0"/>
        <w:autoSpaceDN w:val="0"/>
        <w:adjustRightInd w:val="0"/>
        <w:spacing w:after="0" w:line="240" w:lineRule="auto"/>
        <w:ind w:left="720" w:hanging="720"/>
        <w:rPr>
          <w:rFonts w:ascii="Arial" w:eastAsia="Calibri" w:hAnsi="Arial" w:cs="Arial"/>
          <w:b/>
          <w:sz w:val="24"/>
          <w:szCs w:val="24"/>
          <w:lang w:val="en-US"/>
        </w:rPr>
      </w:pPr>
    </w:p>
    <w:p w:rsidR="007D6C1D" w:rsidRDefault="007D6C1D" w:rsidP="00B92CEF">
      <w:pPr>
        <w:autoSpaceDE w:val="0"/>
        <w:autoSpaceDN w:val="0"/>
        <w:adjustRightInd w:val="0"/>
        <w:spacing w:after="0" w:line="240" w:lineRule="auto"/>
        <w:ind w:left="720" w:hanging="720"/>
        <w:rPr>
          <w:rFonts w:ascii="Arial" w:eastAsia="Calibri" w:hAnsi="Arial" w:cs="Arial"/>
          <w:b/>
          <w:sz w:val="24"/>
          <w:szCs w:val="24"/>
          <w:lang w:val="en-US"/>
        </w:rPr>
      </w:pPr>
    </w:p>
    <w:p w:rsidR="00B92CEF" w:rsidRPr="00B92CEF" w:rsidRDefault="00B92CEF" w:rsidP="00B92CEF">
      <w:pPr>
        <w:autoSpaceDE w:val="0"/>
        <w:autoSpaceDN w:val="0"/>
        <w:adjustRightInd w:val="0"/>
        <w:spacing w:after="0" w:line="240" w:lineRule="auto"/>
        <w:ind w:left="720" w:hanging="720"/>
        <w:rPr>
          <w:rFonts w:ascii="Arial" w:eastAsia="Calibri" w:hAnsi="Arial" w:cs="Arial"/>
          <w:sz w:val="24"/>
          <w:szCs w:val="24"/>
          <w:lang w:val="en-US"/>
        </w:rPr>
      </w:pPr>
      <w:r w:rsidRPr="00B92CEF">
        <w:rPr>
          <w:rFonts w:ascii="Arial" w:eastAsia="Calibri" w:hAnsi="Arial" w:cs="Arial"/>
          <w:b/>
          <w:sz w:val="24"/>
          <w:szCs w:val="24"/>
          <w:lang w:val="en-US"/>
        </w:rPr>
        <w:t>NB:</w:t>
      </w:r>
      <w:r w:rsidRPr="00B92CEF">
        <w:rPr>
          <w:rFonts w:ascii="Arial" w:eastAsia="Calibri" w:hAnsi="Arial" w:cs="Arial"/>
          <w:sz w:val="24"/>
          <w:szCs w:val="24"/>
          <w:lang w:val="en-US"/>
        </w:rPr>
        <w:tab/>
        <w:t>All documents must be completed with original black ink.</w:t>
      </w:r>
    </w:p>
    <w:p w:rsidR="007D6C1D" w:rsidRDefault="00B92CEF" w:rsidP="007D6C1D">
      <w:pPr>
        <w:autoSpaceDE w:val="0"/>
        <w:autoSpaceDN w:val="0"/>
        <w:adjustRightInd w:val="0"/>
        <w:spacing w:after="0" w:line="240" w:lineRule="auto"/>
        <w:rPr>
          <w:rFonts w:ascii="Arial" w:eastAsia="Times New Roman" w:hAnsi="Arial" w:cs="Arial"/>
          <w:b/>
          <w:snapToGrid w:val="0"/>
          <w:sz w:val="24"/>
          <w:szCs w:val="24"/>
          <w:lang w:val="en-US"/>
        </w:rPr>
      </w:pPr>
      <w:r w:rsidRPr="00B92CEF">
        <w:rPr>
          <w:rFonts w:ascii="Arial" w:eastAsia="Times New Roman" w:hAnsi="Arial" w:cs="Arial"/>
          <w:b/>
          <w:snapToGrid w:val="0"/>
          <w:sz w:val="24"/>
          <w:szCs w:val="24"/>
          <w:lang w:val="en-US"/>
        </w:rPr>
        <w:t xml:space="preserve">All bidders must indicate their CSD Registration number </w:t>
      </w:r>
      <w:r w:rsidR="007D6C1D">
        <w:rPr>
          <w:rFonts w:ascii="Arial" w:eastAsia="Times New Roman" w:hAnsi="Arial" w:cs="Arial"/>
          <w:b/>
          <w:snapToGrid w:val="0"/>
          <w:sz w:val="24"/>
          <w:szCs w:val="24"/>
          <w:lang w:val="en-US"/>
        </w:rPr>
        <w:t xml:space="preserve"> </w:t>
      </w:r>
    </w:p>
    <w:p w:rsidR="007D6C1D" w:rsidRDefault="007D6C1D" w:rsidP="007D6C1D">
      <w:pPr>
        <w:autoSpaceDE w:val="0"/>
        <w:autoSpaceDN w:val="0"/>
        <w:adjustRightInd w:val="0"/>
        <w:spacing w:after="0" w:line="240" w:lineRule="auto"/>
        <w:rPr>
          <w:rFonts w:ascii="Arial" w:eastAsia="Times New Roman" w:hAnsi="Arial" w:cs="Arial"/>
          <w:b/>
          <w:snapToGrid w:val="0"/>
          <w:sz w:val="24"/>
          <w:szCs w:val="24"/>
          <w:lang w:val="en-US"/>
        </w:rPr>
      </w:pPr>
    </w:p>
    <w:p w:rsidR="00B92CEF" w:rsidRPr="00B92CEF" w:rsidRDefault="00B92CEF" w:rsidP="007D6C1D">
      <w:pPr>
        <w:autoSpaceDE w:val="0"/>
        <w:autoSpaceDN w:val="0"/>
        <w:adjustRightInd w:val="0"/>
        <w:spacing w:after="0" w:line="240" w:lineRule="auto"/>
        <w:rPr>
          <w:rFonts w:ascii="Arial-BoldMT" w:eastAsia="Calibri" w:hAnsi="Arial-BoldMT" w:cs="Arial-BoldMT"/>
          <w:b/>
          <w:bCs/>
          <w:sz w:val="44"/>
          <w:szCs w:val="44"/>
          <w:lang w:val="en-US"/>
        </w:rPr>
      </w:pPr>
      <w:r w:rsidRPr="00B92CEF">
        <w:rPr>
          <w:rFonts w:ascii="Arial" w:eastAsia="Times New Roman" w:hAnsi="Arial" w:cs="Arial"/>
          <w:b/>
          <w:snapToGrid w:val="0"/>
          <w:sz w:val="24"/>
          <w:szCs w:val="24"/>
          <w:lang w:val="en-US"/>
        </w:rPr>
        <w:t>……………………………….</w:t>
      </w:r>
    </w:p>
    <w:p w:rsidR="008A7316" w:rsidRDefault="008A7316"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7D6C1D" w:rsidRDefault="007D6C1D"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7D6C1D" w:rsidRDefault="007D6C1D"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r w:rsidRPr="00B92CEF">
        <w:rPr>
          <w:rFonts w:ascii="Arial-BoldMT" w:eastAsia="Calibri" w:hAnsi="Arial-BoldMT" w:cs="Arial-BoldMT"/>
          <w:b/>
          <w:bCs/>
          <w:sz w:val="28"/>
          <w:szCs w:val="28"/>
          <w:lang w:val="en-US"/>
        </w:rPr>
        <w:t>CONTENT OF THE BID DOCUMENT – BID NO:</w:t>
      </w:r>
      <w:r w:rsidR="00B57787">
        <w:rPr>
          <w:rFonts w:ascii="Arial-BoldMT" w:eastAsia="Calibri" w:hAnsi="Arial-BoldMT" w:cs="Arial-BoldMT"/>
          <w:b/>
          <w:bCs/>
          <w:sz w:val="28"/>
          <w:szCs w:val="28"/>
          <w:lang w:val="en-US"/>
        </w:rPr>
        <w:t xml:space="preserve"> </w:t>
      </w:r>
      <w:r w:rsidR="00F752F0">
        <w:rPr>
          <w:rFonts w:ascii="Arial-BoldMT" w:eastAsia="Calibri" w:hAnsi="Arial-BoldMT" w:cs="Arial-BoldMT"/>
          <w:b/>
          <w:bCs/>
          <w:sz w:val="28"/>
          <w:szCs w:val="28"/>
          <w:lang w:val="en-US"/>
        </w:rPr>
        <w:t>OTP001-22/23</w:t>
      </w: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935E64">
      <w:pPr>
        <w:spacing w:line="240" w:lineRule="auto"/>
        <w:ind w:left="284"/>
        <w:jc w:val="center"/>
        <w:rPr>
          <w:rFonts w:ascii="Calibri" w:eastAsia="Calibri" w:hAnsi="Calibri" w:cs="Times New Roman"/>
          <w:b/>
          <w:sz w:val="28"/>
          <w:szCs w:val="28"/>
          <w:lang w:val="af-ZA"/>
        </w:rPr>
      </w:pPr>
      <w:r w:rsidRPr="00B92CEF">
        <w:rPr>
          <w:rFonts w:ascii="Calibri" w:eastAsia="Calibri" w:hAnsi="Calibri" w:cs="Times New Roman"/>
          <w:b/>
          <w:sz w:val="28"/>
          <w:szCs w:val="28"/>
          <w:lang w:val="af-ZA"/>
        </w:rPr>
        <w:lastRenderedPageBreak/>
        <w:t>SUPPLY AND DELIVERY: RENDERING OF CATERING SERVICES FOR FREE STATE -OFFICE OF THE PREMIER  FOR A PERIOD OF THREE</w:t>
      </w:r>
      <w:r w:rsidR="007D6C1D">
        <w:rPr>
          <w:rFonts w:ascii="Calibri" w:eastAsia="Calibri" w:hAnsi="Calibri" w:cs="Times New Roman"/>
          <w:b/>
          <w:sz w:val="28"/>
          <w:szCs w:val="28"/>
          <w:lang w:val="af-ZA"/>
        </w:rPr>
        <w:t>(3)</w:t>
      </w:r>
      <w:r w:rsidRPr="00B92CEF">
        <w:rPr>
          <w:rFonts w:ascii="Calibri" w:eastAsia="Calibri" w:hAnsi="Calibri" w:cs="Times New Roman"/>
          <w:b/>
          <w:sz w:val="28"/>
          <w:szCs w:val="28"/>
          <w:lang w:val="af-ZA"/>
        </w:rPr>
        <w:t xml:space="preserve"> YEARS </w:t>
      </w:r>
    </w:p>
    <w:p w:rsidR="00B92CEF" w:rsidRPr="00B92CEF" w:rsidRDefault="00B92CEF" w:rsidP="00B92CEF">
      <w:pPr>
        <w:tabs>
          <w:tab w:val="center" w:pos="5310"/>
          <w:tab w:val="left" w:pos="9010"/>
        </w:tabs>
        <w:autoSpaceDE w:val="0"/>
        <w:autoSpaceDN w:val="0"/>
        <w:adjustRightInd w:val="0"/>
        <w:spacing w:after="0" w:line="240" w:lineRule="auto"/>
        <w:rPr>
          <w:rFonts w:ascii="Calibri" w:eastAsia="Calibri" w:hAnsi="Calibri" w:cs="Times New Roman"/>
          <w:b/>
          <w:sz w:val="28"/>
          <w:szCs w:val="28"/>
          <w:lang w:val="af-ZA"/>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r w:rsidRPr="00B92CEF">
        <w:rPr>
          <w:rFonts w:ascii="Arial-BoldMT" w:eastAsia="Calibri" w:hAnsi="Arial-BoldMT" w:cs="Arial-BoldMT"/>
          <w:b/>
          <w:bCs/>
          <w:sz w:val="28"/>
          <w:szCs w:val="28"/>
          <w:lang w:val="en-US"/>
        </w:rPr>
        <w:t>DOCUMENTS IN THE BID DOCUMENT PACK</w:t>
      </w:r>
    </w:p>
    <w:p w:rsidR="00B92CEF" w:rsidRPr="00B92CEF" w:rsidRDefault="00B92CEF" w:rsidP="00B92CEF">
      <w:pPr>
        <w:autoSpaceDE w:val="0"/>
        <w:autoSpaceDN w:val="0"/>
        <w:adjustRightInd w:val="0"/>
        <w:spacing w:after="0" w:line="240" w:lineRule="auto"/>
        <w:rPr>
          <w:rFonts w:ascii="Arial" w:eastAsia="Calibri" w:hAnsi="Arial" w:cs="Arial"/>
          <w:sz w:val="21"/>
          <w:szCs w:val="21"/>
          <w:lang w:val="en-US"/>
        </w:rPr>
      </w:pPr>
    </w:p>
    <w:p w:rsidR="00B92CEF" w:rsidRPr="00B92CEF" w:rsidRDefault="00B92CEF" w:rsidP="00B92CEF">
      <w:pPr>
        <w:autoSpaceDE w:val="0"/>
        <w:autoSpaceDN w:val="0"/>
        <w:adjustRightInd w:val="0"/>
        <w:spacing w:after="0" w:line="240" w:lineRule="auto"/>
        <w:rPr>
          <w:rFonts w:ascii="Arial" w:eastAsia="Calibri" w:hAnsi="Arial" w:cs="Arial"/>
          <w:sz w:val="24"/>
          <w:szCs w:val="24"/>
          <w:lang w:val="en-US"/>
        </w:rPr>
      </w:pPr>
      <w:r w:rsidRPr="00B92CEF">
        <w:rPr>
          <w:rFonts w:ascii="Arial" w:eastAsia="Calibri" w:hAnsi="Arial" w:cs="Arial"/>
          <w:sz w:val="24"/>
          <w:szCs w:val="24"/>
          <w:lang w:val="en-US"/>
        </w:rPr>
        <w:t>Bidders are to ensure that they have received all pages of this document, which consist of the following documents:</w:t>
      </w:r>
    </w:p>
    <w:p w:rsidR="00B92CEF" w:rsidRPr="00B92CEF" w:rsidRDefault="00B92CEF" w:rsidP="00B92CEF">
      <w:pPr>
        <w:autoSpaceDE w:val="0"/>
        <w:autoSpaceDN w:val="0"/>
        <w:adjustRightInd w:val="0"/>
        <w:spacing w:after="0" w:line="240" w:lineRule="auto"/>
        <w:rPr>
          <w:rFonts w:ascii="Arial" w:eastAsia="Calibri" w:hAnsi="Arial" w:cs="Arial"/>
          <w:sz w:val="21"/>
          <w:szCs w:val="21"/>
          <w:lang w:val="en-US"/>
        </w:rPr>
      </w:pPr>
    </w:p>
    <w:p w:rsidR="00B92CEF" w:rsidRPr="00B92CEF" w:rsidRDefault="00B92CEF" w:rsidP="00B92CEF">
      <w:pPr>
        <w:autoSpaceDE w:val="0"/>
        <w:autoSpaceDN w:val="0"/>
        <w:adjustRightInd w:val="0"/>
        <w:spacing w:after="0" w:line="240" w:lineRule="auto"/>
        <w:rPr>
          <w:rFonts w:ascii="Arial" w:eastAsia="Calibri" w:hAnsi="Arial" w:cs="Arial"/>
          <w:b/>
          <w:color w:val="FF0000"/>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INVITATION TO BID (SBD 1)</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TENDER SPECIAL CONDITIONS OF A CONTRACT</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E8653B"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Pr>
          <w:rFonts w:ascii="Arial" w:eastAsia="Calibri" w:hAnsi="Arial" w:cs="Arial"/>
          <w:b/>
          <w:sz w:val="21"/>
          <w:szCs w:val="21"/>
          <w:lang w:val="en-US"/>
        </w:rPr>
        <w:t xml:space="preserve">PRICING SCHEDULE- </w:t>
      </w:r>
      <w:r w:rsidRPr="00E8653B">
        <w:rPr>
          <w:rFonts w:ascii="Arial" w:eastAsia="Calibri" w:hAnsi="Arial" w:cs="Arial"/>
          <w:b/>
          <w:sz w:val="21"/>
          <w:szCs w:val="21"/>
          <w:lang w:val="en-US"/>
        </w:rPr>
        <w:t xml:space="preserve">NON-FIRM </w:t>
      </w:r>
      <w:r>
        <w:rPr>
          <w:rFonts w:ascii="Arial" w:eastAsia="Calibri" w:hAnsi="Arial" w:cs="Arial"/>
          <w:b/>
          <w:sz w:val="21"/>
          <w:szCs w:val="21"/>
          <w:lang w:val="en-US"/>
        </w:rPr>
        <w:t xml:space="preserve">PRICES (SBD </w:t>
      </w:r>
      <w:r w:rsidR="00017810">
        <w:rPr>
          <w:rFonts w:ascii="Arial" w:eastAsia="Calibri" w:hAnsi="Arial" w:cs="Arial"/>
          <w:b/>
          <w:sz w:val="21"/>
          <w:szCs w:val="21"/>
          <w:lang w:val="en-US"/>
        </w:rPr>
        <w:t>3.2</w:t>
      </w:r>
      <w:r w:rsidR="00B92CEF" w:rsidRPr="00B92CEF">
        <w:rPr>
          <w:rFonts w:ascii="Arial" w:eastAsia="Calibri" w:hAnsi="Arial" w:cs="Arial"/>
          <w:b/>
          <w:sz w:val="21"/>
          <w:szCs w:val="21"/>
          <w:lang w:val="en-US"/>
        </w:rPr>
        <w:t>)</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 xml:space="preserve">DECLARATION OF </w:t>
      </w:r>
      <w:proofErr w:type="gramStart"/>
      <w:r w:rsidRPr="00B92CEF">
        <w:rPr>
          <w:rFonts w:ascii="Arial" w:eastAsia="Calibri" w:hAnsi="Arial" w:cs="Arial"/>
          <w:b/>
          <w:sz w:val="21"/>
          <w:szCs w:val="21"/>
          <w:lang w:val="en-US"/>
        </w:rPr>
        <w:t>INTEREST  (</w:t>
      </w:r>
      <w:proofErr w:type="gramEnd"/>
      <w:r w:rsidRPr="00B92CEF">
        <w:rPr>
          <w:rFonts w:ascii="Arial" w:eastAsia="Calibri" w:hAnsi="Arial" w:cs="Arial"/>
          <w:b/>
          <w:sz w:val="21"/>
          <w:szCs w:val="21"/>
          <w:lang w:val="en-US"/>
        </w:rPr>
        <w:t>SBD 4)</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2E4649"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 xml:space="preserve">PREFERENCE POINTS CLAIM </w:t>
      </w:r>
      <w:proofErr w:type="gramStart"/>
      <w:r w:rsidRPr="00B92CEF">
        <w:rPr>
          <w:rFonts w:ascii="Arial" w:eastAsia="Calibri" w:hAnsi="Arial" w:cs="Arial"/>
          <w:b/>
          <w:sz w:val="21"/>
          <w:szCs w:val="21"/>
          <w:lang w:val="en-US"/>
        </w:rPr>
        <w:t>FORM  (</w:t>
      </w:r>
      <w:proofErr w:type="gramEnd"/>
      <w:r w:rsidRPr="00B92CEF">
        <w:rPr>
          <w:rFonts w:ascii="Arial" w:eastAsia="Calibri" w:hAnsi="Arial" w:cs="Arial"/>
          <w:b/>
          <w:sz w:val="21"/>
          <w:szCs w:val="21"/>
          <w:lang w:val="en-US"/>
        </w:rPr>
        <w:t>SBD 6.1)</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 xml:space="preserve">GENERAL CONDITIONS OF </w:t>
      </w:r>
      <w:proofErr w:type="gramStart"/>
      <w:r w:rsidRPr="00B92CEF">
        <w:rPr>
          <w:rFonts w:ascii="Arial" w:eastAsia="Calibri" w:hAnsi="Arial" w:cs="Arial"/>
          <w:b/>
          <w:sz w:val="21"/>
          <w:szCs w:val="21"/>
          <w:lang w:val="en-US"/>
        </w:rPr>
        <w:t>CONTRACT  (</w:t>
      </w:r>
      <w:proofErr w:type="gramEnd"/>
      <w:r w:rsidRPr="00B92CEF">
        <w:rPr>
          <w:rFonts w:ascii="Arial" w:eastAsia="Calibri" w:hAnsi="Arial" w:cs="Arial"/>
          <w:b/>
          <w:sz w:val="21"/>
          <w:szCs w:val="21"/>
          <w:lang w:val="en-US"/>
        </w:rPr>
        <w:t>GCC)</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RETURNABLE DOCUMENTATION</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JOINT VENTURE OR A CONSORTIUM AGREEMENT</w:t>
      </w:r>
    </w:p>
    <w:p w:rsidR="00B92CEF" w:rsidRPr="00B92CEF" w:rsidRDefault="00B92CEF" w:rsidP="00B92CEF">
      <w:pPr>
        <w:autoSpaceDE w:val="0"/>
        <w:autoSpaceDN w:val="0"/>
        <w:adjustRightInd w:val="0"/>
        <w:spacing w:after="0" w:line="240" w:lineRule="auto"/>
        <w:ind w:left="720"/>
        <w:contextualSpacing/>
        <w:rPr>
          <w:rFonts w:ascii="Arial" w:eastAsia="Calibri" w:hAnsi="Arial" w:cs="Arial"/>
          <w:b/>
          <w:sz w:val="21"/>
          <w:szCs w:val="21"/>
          <w:lang w:val="en-US"/>
        </w:rPr>
      </w:pPr>
    </w:p>
    <w:p w:rsidR="00B92CEF" w:rsidRPr="00B92CEF" w:rsidRDefault="00B92CEF" w:rsidP="00777A45">
      <w:pPr>
        <w:numPr>
          <w:ilvl w:val="0"/>
          <w:numId w:val="41"/>
        </w:numPr>
        <w:autoSpaceDE w:val="0"/>
        <w:autoSpaceDN w:val="0"/>
        <w:adjustRightInd w:val="0"/>
        <w:spacing w:after="0" w:line="240" w:lineRule="auto"/>
        <w:contextualSpacing/>
        <w:rPr>
          <w:rFonts w:ascii="Arial" w:eastAsia="Calibri" w:hAnsi="Arial" w:cs="Arial"/>
          <w:b/>
          <w:sz w:val="21"/>
          <w:szCs w:val="21"/>
          <w:lang w:val="en-US"/>
        </w:rPr>
      </w:pPr>
      <w:r w:rsidRPr="00B92CEF">
        <w:rPr>
          <w:rFonts w:ascii="Arial" w:eastAsia="Calibri" w:hAnsi="Arial" w:cs="Arial"/>
          <w:b/>
          <w:sz w:val="21"/>
          <w:szCs w:val="21"/>
          <w:lang w:val="en-US"/>
        </w:rPr>
        <w:t>SWORN AFFIDAVITS</w:t>
      </w:r>
    </w:p>
    <w:p w:rsidR="00B92CEF" w:rsidRPr="00B92CEF" w:rsidRDefault="00B92CEF" w:rsidP="00B92CEF">
      <w:pPr>
        <w:autoSpaceDE w:val="0"/>
        <w:autoSpaceDN w:val="0"/>
        <w:adjustRightInd w:val="0"/>
        <w:spacing w:after="0" w:line="240" w:lineRule="auto"/>
        <w:rPr>
          <w:rFonts w:ascii="Arial" w:eastAsia="Calibri" w:hAnsi="Arial" w:cs="Arial"/>
          <w:sz w:val="21"/>
          <w:szCs w:val="21"/>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P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Default="00B92CEF"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448ED" w:rsidRDefault="00B448ED"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448ED" w:rsidRDefault="00B448ED"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448ED" w:rsidRDefault="00B448ED"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8F2F72" w:rsidRDefault="008F2F72"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8F2F72" w:rsidRDefault="008F2F72" w:rsidP="00B92CEF">
      <w:pPr>
        <w:autoSpaceDE w:val="0"/>
        <w:autoSpaceDN w:val="0"/>
        <w:adjustRightInd w:val="0"/>
        <w:spacing w:after="0" w:line="240" w:lineRule="auto"/>
        <w:jc w:val="center"/>
        <w:rPr>
          <w:rFonts w:ascii="Arial-BoldMT" w:eastAsia="Calibri" w:hAnsi="Arial-BoldMT" w:cs="Arial-BoldMT"/>
          <w:b/>
          <w:bCs/>
          <w:sz w:val="28"/>
          <w:szCs w:val="28"/>
          <w:lang w:val="en-US"/>
        </w:rPr>
      </w:pPr>
    </w:p>
    <w:p w:rsidR="00B92CEF" w:rsidRDefault="00B92CEF" w:rsidP="007D6C1D">
      <w:pPr>
        <w:autoSpaceDE w:val="0"/>
        <w:autoSpaceDN w:val="0"/>
        <w:adjustRightInd w:val="0"/>
        <w:spacing w:after="0" w:line="240" w:lineRule="auto"/>
        <w:rPr>
          <w:rFonts w:ascii="Arial-BoldMT" w:eastAsia="Calibri" w:hAnsi="Arial-BoldMT" w:cs="Arial-BoldMT"/>
          <w:b/>
          <w:bCs/>
          <w:sz w:val="28"/>
          <w:szCs w:val="28"/>
          <w:lang w:val="en-US"/>
        </w:rPr>
      </w:pPr>
    </w:p>
    <w:p w:rsidR="007D6C1D" w:rsidRPr="00B92CEF" w:rsidRDefault="007D6C1D" w:rsidP="007D6C1D">
      <w:pPr>
        <w:autoSpaceDE w:val="0"/>
        <w:autoSpaceDN w:val="0"/>
        <w:adjustRightInd w:val="0"/>
        <w:spacing w:after="0" w:line="240" w:lineRule="auto"/>
        <w:rPr>
          <w:rFonts w:ascii="Arial-BoldMT" w:eastAsia="Calibri" w:hAnsi="Arial-BoldMT" w:cs="Arial-BoldMT"/>
          <w:b/>
          <w:bCs/>
          <w:sz w:val="28"/>
          <w:szCs w:val="28"/>
          <w:lang w:val="en-US"/>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r w:rsidRPr="00B92CEF">
        <w:rPr>
          <w:rFonts w:ascii="Arial Narrow" w:eastAsia="Times New Roman" w:hAnsi="Arial Narrow" w:cs="Times New Roman"/>
          <w:b/>
          <w:snapToGrid w:val="0"/>
          <w:sz w:val="20"/>
          <w:szCs w:val="20"/>
          <w:lang w:val="en-GB"/>
        </w:rPr>
        <w:t>SBD 1</w:t>
      </w:r>
    </w:p>
    <w:p w:rsidR="00B92CEF" w:rsidRPr="00B92CEF" w:rsidRDefault="00B92CEF" w:rsidP="00B92CEF">
      <w:pPr>
        <w:spacing w:after="0" w:line="240" w:lineRule="auto"/>
        <w:jc w:val="center"/>
        <w:outlineLvl w:val="0"/>
        <w:rPr>
          <w:rFonts w:ascii="Arial Narrow" w:eastAsia="Times New Roman" w:hAnsi="Arial Narrow" w:cs="Times New Roman"/>
          <w:b/>
          <w:bCs/>
          <w:kern w:val="28"/>
          <w:lang w:val="en-GB"/>
        </w:rPr>
      </w:pPr>
      <w:r w:rsidRPr="00B92CEF">
        <w:rPr>
          <w:rFonts w:ascii="Calibri Light" w:eastAsia="Times New Roman" w:hAnsi="Calibri Light" w:cs="Times New Roman"/>
          <w:b/>
          <w:bCs/>
          <w:kern w:val="28"/>
          <w:lang w:val="en-GB" w:eastAsia="zh-TW"/>
        </w:rPr>
        <w:t>PART A</w:t>
      </w:r>
    </w:p>
    <w:p w:rsidR="00B92CEF" w:rsidRPr="00B92CEF" w:rsidRDefault="00B92CEF" w:rsidP="00B92CEF">
      <w:pPr>
        <w:spacing w:after="0" w:line="240" w:lineRule="auto"/>
        <w:jc w:val="center"/>
        <w:outlineLvl w:val="0"/>
        <w:rPr>
          <w:rFonts w:ascii="Arial Narrow" w:eastAsia="Times New Roman" w:hAnsi="Arial Narrow" w:cs="Times New Roman"/>
          <w:b/>
          <w:bCs/>
          <w:kern w:val="28"/>
          <w:lang w:val="en-GB"/>
        </w:rPr>
      </w:pPr>
      <w:r w:rsidRPr="00B92CEF">
        <w:rPr>
          <w:rFonts w:ascii="Calibri Light" w:eastAsia="Times New Roman" w:hAnsi="Calibri Light" w:cs="Times New Roman"/>
          <w:b/>
          <w:bCs/>
          <w:kern w:val="28"/>
          <w:lang w:val="en-GB" w:eastAsia="zh-TW"/>
        </w:rPr>
        <w:lastRenderedPageBreak/>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15"/>
        <w:gridCol w:w="19"/>
        <w:gridCol w:w="1557"/>
        <w:gridCol w:w="1364"/>
        <w:gridCol w:w="1265"/>
        <w:gridCol w:w="1004"/>
        <w:gridCol w:w="161"/>
        <w:gridCol w:w="299"/>
        <w:gridCol w:w="383"/>
        <w:gridCol w:w="1113"/>
        <w:gridCol w:w="1895"/>
      </w:tblGrid>
      <w:tr w:rsidR="00B92CEF" w:rsidRPr="00B92CEF" w:rsidTr="001F1A5C">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r w:rsidRPr="00B92CEF">
              <w:rPr>
                <w:rFonts w:ascii="Arial Narrow" w:eastAsia="Times" w:hAnsi="Arial Narrow" w:cs="Times New Roman"/>
                <w:b/>
                <w:sz w:val="16"/>
                <w:szCs w:val="16"/>
                <w:lang w:val="af-ZA" w:eastAsia="zh-TW"/>
              </w:rPr>
              <w:t>YOU ARE HEREBY INVITED TO BID FOR REQUIREMENTS OF THE (</w:t>
            </w:r>
            <w:r w:rsidRPr="00B92CEF">
              <w:rPr>
                <w:rFonts w:ascii="Arial Narrow" w:eastAsia="Times" w:hAnsi="Arial Narrow" w:cs="Times New Roman"/>
                <w:i/>
                <w:sz w:val="16"/>
                <w:szCs w:val="16"/>
                <w:lang w:val="af-ZA" w:eastAsia="zh-TW"/>
              </w:rPr>
              <w:t>Office of the Premier Free State</w:t>
            </w:r>
            <w:r w:rsidRPr="00B92CEF">
              <w:rPr>
                <w:rFonts w:ascii="Arial Narrow" w:eastAsia="Times" w:hAnsi="Arial Narrow" w:cs="Times New Roman"/>
                <w:b/>
                <w:sz w:val="16"/>
                <w:szCs w:val="16"/>
                <w:lang w:val="af-ZA" w:eastAsia="zh-TW"/>
              </w:rPr>
              <w:t>)</w:t>
            </w:r>
          </w:p>
        </w:tc>
      </w:tr>
      <w:tr w:rsidR="00B92CEF" w:rsidRPr="00B92CEF" w:rsidTr="001F1A5C">
        <w:trPr>
          <w:trHeight w:val="228"/>
          <w:jc w:val="center"/>
        </w:trPr>
        <w:tc>
          <w:tcPr>
            <w:tcW w:w="1414" w:type="dxa"/>
            <w:tcBorders>
              <w:top w:val="single" w:sz="4" w:space="0" w:color="auto"/>
              <w:left w:val="single" w:sz="4" w:space="0" w:color="auto"/>
              <w:bottom w:val="single" w:sz="4" w:space="0" w:color="auto"/>
              <w:right w:val="single" w:sz="4" w:space="0" w:color="auto"/>
            </w:tcBorders>
            <w:vAlign w:val="bottom"/>
            <w:hideMark/>
          </w:tcPr>
          <w:p w:rsidR="00B92CEF" w:rsidRPr="00B92CEF" w:rsidRDefault="008F2F72"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Pr>
                <w:rFonts w:ascii="Arial Narrow" w:eastAsia="Times" w:hAnsi="Arial Narrow" w:cs="Times New Roman"/>
                <w:sz w:val="16"/>
                <w:szCs w:val="16"/>
                <w:lang w:val="af-ZA" w:eastAsia="zh-TW"/>
              </w:rPr>
              <w:t>BID NUMBER</w:t>
            </w:r>
          </w:p>
        </w:tc>
        <w:tc>
          <w:tcPr>
            <w:tcW w:w="209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92CEF" w:rsidRPr="00B92CEF" w:rsidRDefault="00F752F0" w:rsidP="00ED31C4">
            <w:pPr>
              <w:tabs>
                <w:tab w:val="left" w:pos="720"/>
                <w:tab w:val="left" w:pos="1134"/>
                <w:tab w:val="left" w:pos="1944"/>
                <w:tab w:val="left" w:pos="3384"/>
                <w:tab w:val="left" w:pos="3744"/>
                <w:tab w:val="left" w:pos="4644"/>
                <w:tab w:val="left" w:pos="5760"/>
                <w:tab w:val="left" w:pos="7920"/>
              </w:tabs>
              <w:spacing w:after="0" w:line="240" w:lineRule="auto"/>
              <w:ind w:left="720"/>
              <w:jc w:val="both"/>
              <w:rPr>
                <w:rFonts w:ascii="Arial Narrow" w:eastAsia="Calibri" w:hAnsi="Arial Narrow" w:cs="Times New Roman"/>
                <w:b/>
                <w:sz w:val="16"/>
                <w:szCs w:val="16"/>
                <w:lang w:val="en-GB"/>
              </w:rPr>
            </w:pPr>
            <w:r>
              <w:rPr>
                <w:rFonts w:ascii="Arial Narrow" w:eastAsia="Calibri" w:hAnsi="Arial Narrow" w:cs="Times New Roman"/>
                <w:b/>
                <w:sz w:val="16"/>
                <w:szCs w:val="16"/>
                <w:lang w:val="en-GB"/>
              </w:rPr>
              <w:t>OTP001-22/23</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2CEF" w:rsidRPr="00B92CEF" w:rsidRDefault="008F2F72"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Pr>
                <w:rFonts w:ascii="Arial Narrow" w:eastAsia="Times" w:hAnsi="Arial Narrow" w:cs="Times New Roman"/>
                <w:sz w:val="16"/>
                <w:szCs w:val="16"/>
                <w:lang w:val="af-ZA" w:eastAsia="zh-TW"/>
              </w:rPr>
              <w:t>CLOSING DATE</w:t>
            </w:r>
          </w:p>
        </w:tc>
        <w:tc>
          <w:tcPr>
            <w:tcW w:w="11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92CEF" w:rsidRPr="00A11AB7" w:rsidRDefault="007D6C1D" w:rsidP="00EC48CE">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Pr>
                <w:rFonts w:ascii="Arial Narrow" w:eastAsia="Times" w:hAnsi="Arial Narrow" w:cs="Times New Roman"/>
                <w:sz w:val="16"/>
                <w:szCs w:val="16"/>
                <w:lang w:val="af-ZA" w:eastAsia="zh-TW"/>
              </w:rPr>
              <w:t>20</w:t>
            </w:r>
            <w:r w:rsidR="00F752F0">
              <w:rPr>
                <w:rFonts w:ascii="Arial Narrow" w:eastAsia="Times" w:hAnsi="Arial Narrow" w:cs="Times New Roman"/>
                <w:sz w:val="16"/>
                <w:szCs w:val="16"/>
                <w:lang w:val="af-ZA" w:eastAsia="zh-TW"/>
              </w:rPr>
              <w:t>/09/2022</w:t>
            </w:r>
          </w:p>
        </w:tc>
        <w:tc>
          <w:tcPr>
            <w:tcW w:w="1795"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8F2F72"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Pr>
                <w:rFonts w:ascii="Arial Narrow" w:eastAsia="Times" w:hAnsi="Arial Narrow" w:cs="Times New Roman"/>
                <w:sz w:val="16"/>
                <w:szCs w:val="16"/>
                <w:lang w:val="af-ZA" w:eastAsia="zh-TW"/>
              </w:rPr>
              <w:t>CLOSING TIME</w:t>
            </w:r>
          </w:p>
        </w:tc>
        <w:tc>
          <w:tcPr>
            <w:tcW w:w="1895" w:type="dxa"/>
            <w:tcBorders>
              <w:top w:val="single" w:sz="4" w:space="0" w:color="auto"/>
              <w:left w:val="single" w:sz="4" w:space="0" w:color="auto"/>
              <w:bottom w:val="single" w:sz="4" w:space="0" w:color="auto"/>
              <w:right w:val="single" w:sz="4" w:space="0" w:color="auto"/>
            </w:tcBorders>
            <w:vAlign w:val="bottom"/>
          </w:tcPr>
          <w:p w:rsidR="00B92CEF" w:rsidRPr="00B92CEF" w:rsidRDefault="00EC48CE"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Pr>
                <w:rFonts w:ascii="Arial Narrow" w:eastAsia="Times" w:hAnsi="Arial Narrow" w:cs="Times New Roman"/>
                <w:sz w:val="16"/>
                <w:szCs w:val="16"/>
                <w:lang w:val="af-ZA" w:eastAsia="zh-TW"/>
              </w:rPr>
              <w:t>11</w:t>
            </w:r>
            <w:r w:rsidR="00B92CEF" w:rsidRPr="00A11AB7">
              <w:rPr>
                <w:rFonts w:ascii="Arial Narrow" w:eastAsia="Times" w:hAnsi="Arial Narrow" w:cs="Times New Roman"/>
                <w:sz w:val="16"/>
                <w:szCs w:val="16"/>
                <w:lang w:val="af-ZA" w:eastAsia="zh-TW"/>
              </w:rPr>
              <w:t>:00</w:t>
            </w:r>
          </w:p>
        </w:tc>
      </w:tr>
      <w:tr w:rsidR="00B92CEF" w:rsidRPr="00B92CEF" w:rsidTr="001F1A5C">
        <w:trPr>
          <w:trHeight w:val="228"/>
          <w:jc w:val="center"/>
        </w:trPr>
        <w:tc>
          <w:tcPr>
            <w:tcW w:w="1414" w:type="dxa"/>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Arial"/>
                <w:sz w:val="16"/>
                <w:szCs w:val="16"/>
                <w:lang w:val="af-ZA" w:eastAsia="zh-TW"/>
              </w:rPr>
            </w:pPr>
            <w:r w:rsidRPr="00B92CEF">
              <w:rPr>
                <w:rFonts w:ascii="Arial Narrow" w:eastAsia="Times" w:hAnsi="Arial Narrow" w:cs="Arial"/>
                <w:sz w:val="16"/>
                <w:szCs w:val="16"/>
                <w:lang w:val="af-ZA" w:eastAsia="zh-TW"/>
              </w:rPr>
              <w:t>DESCRIPTION</w:t>
            </w:r>
          </w:p>
        </w:tc>
        <w:tc>
          <w:tcPr>
            <w:tcW w:w="9575" w:type="dxa"/>
            <w:gridSpan w:val="11"/>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keepNext/>
              <w:spacing w:before="240" w:after="60" w:line="240" w:lineRule="auto"/>
              <w:jc w:val="center"/>
              <w:outlineLvl w:val="0"/>
              <w:rPr>
                <w:rFonts w:ascii="Arial Narrow" w:eastAsia="Times New Roman" w:hAnsi="Arial Narrow" w:cs="Arial"/>
                <w:b/>
                <w:snapToGrid w:val="0"/>
                <w:sz w:val="16"/>
                <w:szCs w:val="16"/>
                <w:lang w:val="af-ZA"/>
              </w:rPr>
            </w:pPr>
            <w:r w:rsidRPr="00D144BE">
              <w:rPr>
                <w:rFonts w:ascii="Arial Narrow" w:eastAsia="Calibri" w:hAnsi="Arial Narrow" w:cs="Times New Roman"/>
                <w:b/>
                <w:sz w:val="18"/>
                <w:szCs w:val="16"/>
                <w:lang w:val="en-GB"/>
              </w:rPr>
              <w:t>REQUEST FOR BIDS-</w:t>
            </w:r>
            <w:r w:rsidRPr="00D144BE">
              <w:rPr>
                <w:rFonts w:ascii="Calibri" w:eastAsia="Calibri" w:hAnsi="Calibri" w:cs="Times New Roman"/>
                <w:b/>
                <w:sz w:val="18"/>
                <w:szCs w:val="16"/>
                <w:lang w:val="af-ZA"/>
              </w:rPr>
              <w:t xml:space="preserve"> RENDERING OF CATERING SERVICES FOR FREE STATE -OFFICE OF THE PREMIER  FOR A PERIOD OF THREE </w:t>
            </w:r>
            <w:r w:rsidR="00F752F0">
              <w:rPr>
                <w:rFonts w:ascii="Calibri" w:eastAsia="Calibri" w:hAnsi="Calibri" w:cs="Times New Roman"/>
                <w:b/>
                <w:sz w:val="18"/>
                <w:szCs w:val="16"/>
                <w:lang w:val="af-ZA"/>
              </w:rPr>
              <w:t>(3)</w:t>
            </w:r>
            <w:r w:rsidRPr="00D144BE">
              <w:rPr>
                <w:rFonts w:ascii="Calibri" w:eastAsia="Calibri" w:hAnsi="Calibri" w:cs="Times New Roman"/>
                <w:b/>
                <w:sz w:val="18"/>
                <w:szCs w:val="16"/>
                <w:lang w:val="af-ZA"/>
              </w:rPr>
              <w:t>YEARS</w:t>
            </w:r>
          </w:p>
        </w:tc>
      </w:tr>
      <w:tr w:rsidR="00B92CEF" w:rsidRPr="00B92CEF" w:rsidTr="001F1A5C">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Arial"/>
                <w:b/>
                <w:sz w:val="16"/>
                <w:szCs w:val="16"/>
                <w:lang w:val="af-ZA" w:eastAsia="zh-TW"/>
              </w:rPr>
            </w:pPr>
            <w:r w:rsidRPr="00B92CEF">
              <w:rPr>
                <w:rFonts w:ascii="Arial Narrow" w:eastAsia="Times" w:hAnsi="Arial Narrow" w:cs="Arial"/>
                <w:b/>
                <w:sz w:val="16"/>
                <w:szCs w:val="16"/>
                <w:lang w:val="af-ZA" w:eastAsia="zh-TW"/>
              </w:rPr>
              <w:t xml:space="preserve">BID RESPONSE DOCUMENTS MAY BE DEPOSITED IN THE BID BOX SITUATED AT </w:t>
            </w:r>
            <w:r w:rsidRPr="00B92CEF">
              <w:rPr>
                <w:rFonts w:ascii="Arial Narrow" w:eastAsia="Times" w:hAnsi="Arial Narrow" w:cs="Arial"/>
                <w:b/>
                <w:i/>
                <w:sz w:val="16"/>
                <w:szCs w:val="16"/>
                <w:lang w:val="af-ZA" w:eastAsia="zh-TW"/>
              </w:rPr>
              <w:t>(STREET ADDRESS)</w:t>
            </w:r>
          </w:p>
        </w:tc>
      </w:tr>
      <w:tr w:rsidR="00B92CEF" w:rsidRPr="00B92CEF" w:rsidTr="001F1A5C">
        <w:trPr>
          <w:trHeight w:val="248"/>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B92CEF" w:rsidRPr="00B92CEF" w:rsidRDefault="005D6106" w:rsidP="00B92CE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16"/>
                <w:szCs w:val="16"/>
                <w:lang w:val="af-ZA"/>
              </w:rPr>
            </w:pPr>
            <w:r w:rsidRPr="005D6106">
              <w:rPr>
                <w:rFonts w:ascii="Arial Narrow" w:eastAsia="Times New Roman" w:hAnsi="Arial Narrow" w:cs="Times New Roman"/>
                <w:snapToGrid w:val="0"/>
                <w:sz w:val="16"/>
                <w:szCs w:val="16"/>
                <w:lang w:val="af-ZA"/>
              </w:rPr>
              <w:t xml:space="preserve">O.R Tambo House, third floor, office number 333 </w:t>
            </w:r>
            <w:r w:rsidR="00017810">
              <w:rPr>
                <w:rFonts w:ascii="Arial Narrow" w:eastAsia="Times New Roman" w:hAnsi="Arial Narrow" w:cs="Times New Roman"/>
                <w:snapToGrid w:val="0"/>
                <w:sz w:val="16"/>
                <w:szCs w:val="16"/>
                <w:lang w:val="af-ZA"/>
              </w:rPr>
              <w:t>( Office of the Premier Tender Box)</w:t>
            </w:r>
          </w:p>
        </w:tc>
      </w:tr>
      <w:tr w:rsidR="00B92CEF" w:rsidRPr="00B92CEF" w:rsidTr="001F1A5C">
        <w:trPr>
          <w:trHeight w:val="182"/>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B92CEF" w:rsidRPr="00B92CEF" w:rsidRDefault="00080DA2" w:rsidP="00B92CE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16"/>
                <w:szCs w:val="16"/>
                <w:lang w:val="af-ZA"/>
              </w:rPr>
            </w:pPr>
            <w:r>
              <w:rPr>
                <w:rFonts w:ascii="Arial Narrow" w:eastAsia="Times New Roman" w:hAnsi="Arial Narrow" w:cs="Times New Roman"/>
                <w:snapToGrid w:val="0"/>
                <w:sz w:val="16"/>
                <w:szCs w:val="16"/>
                <w:lang w:val="af-ZA"/>
              </w:rPr>
              <w:t>cn</w:t>
            </w:r>
            <w:r w:rsidR="00B92CEF" w:rsidRPr="00B92CEF">
              <w:rPr>
                <w:rFonts w:ascii="Arial Narrow" w:eastAsia="Times New Roman" w:hAnsi="Arial Narrow" w:cs="Times New Roman"/>
                <w:snapToGrid w:val="0"/>
                <w:sz w:val="16"/>
                <w:szCs w:val="16"/>
                <w:lang w:val="af-ZA"/>
              </w:rPr>
              <w:t>r St Andrews and Markgraaff Streets</w:t>
            </w:r>
          </w:p>
        </w:tc>
      </w:tr>
      <w:tr w:rsidR="00B92CEF" w:rsidRPr="00B92CEF" w:rsidTr="001F1A5C">
        <w:trPr>
          <w:trHeight w:val="166"/>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16"/>
                <w:szCs w:val="16"/>
                <w:lang w:val="af-ZA"/>
              </w:rPr>
            </w:pPr>
            <w:r w:rsidRPr="00B92CEF">
              <w:rPr>
                <w:rFonts w:ascii="Arial Narrow" w:eastAsia="Times New Roman" w:hAnsi="Arial Narrow" w:cs="Times New Roman"/>
                <w:snapToGrid w:val="0"/>
                <w:sz w:val="16"/>
                <w:szCs w:val="16"/>
                <w:lang w:val="af-ZA"/>
              </w:rPr>
              <w:t>BLOEMFONTEIN</w:t>
            </w:r>
          </w:p>
        </w:tc>
      </w:tr>
      <w:tr w:rsidR="00B92CEF" w:rsidRPr="00B92CEF" w:rsidTr="001F1A5C">
        <w:trPr>
          <w:trHeight w:val="413"/>
          <w:jc w:val="center"/>
        </w:trPr>
        <w:tc>
          <w:tcPr>
            <w:tcW w:w="4869" w:type="dxa"/>
            <w:gridSpan w:val="5"/>
            <w:tcBorders>
              <w:top w:val="single" w:sz="4" w:space="0" w:color="auto"/>
              <w:left w:val="single" w:sz="4" w:space="0" w:color="auto"/>
              <w:bottom w:val="single" w:sz="4" w:space="0" w:color="auto"/>
              <w:right w:val="single" w:sz="4" w:space="0" w:color="auto"/>
            </w:tcBorders>
            <w:shd w:val="clear" w:color="auto" w:fill="DDD9C3"/>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highlight w:val="lightGray"/>
                <w:lang w:val="af-ZA" w:eastAsia="zh-TW"/>
              </w:rPr>
            </w:pPr>
            <w:r w:rsidRPr="00B92CEF">
              <w:rPr>
                <w:rFonts w:ascii="Arial Narrow" w:eastAsia="Times" w:hAnsi="Arial Narrow" w:cs="Times New Roman"/>
                <w:b/>
                <w:bCs/>
                <w:sz w:val="16"/>
                <w:szCs w:val="16"/>
                <w:shd w:val="clear" w:color="auto" w:fill="DDD9C3"/>
                <w:lang w:val="af-ZA" w:eastAsia="zh-TW"/>
              </w:rPr>
              <w:t>BIDDING PROCEDURE ENQUIRIES MAY BE DIRECTED TO</w:t>
            </w:r>
          </w:p>
        </w:tc>
        <w:tc>
          <w:tcPr>
            <w:tcW w:w="6120" w:type="dxa"/>
            <w:gridSpan w:val="7"/>
            <w:tcBorders>
              <w:top w:val="single" w:sz="4" w:space="0" w:color="auto"/>
              <w:left w:val="single" w:sz="4" w:space="0" w:color="auto"/>
              <w:bottom w:val="single" w:sz="4" w:space="0" w:color="auto"/>
              <w:right w:val="single" w:sz="4" w:space="0" w:color="auto"/>
            </w:tcBorders>
            <w:shd w:val="clear" w:color="auto" w:fill="DDD9C3"/>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highlight w:val="lightGray"/>
                <w:lang w:val="af-ZA" w:eastAsia="zh-TW"/>
              </w:rPr>
            </w:pPr>
            <w:r w:rsidRPr="00B92CEF">
              <w:rPr>
                <w:rFonts w:ascii="Arial Narrow" w:eastAsia="Times" w:hAnsi="Arial Narrow" w:cs="Times New Roman"/>
                <w:b/>
                <w:bCs/>
                <w:sz w:val="16"/>
                <w:szCs w:val="16"/>
                <w:lang w:val="af-ZA" w:eastAsia="zh-TW"/>
              </w:rPr>
              <w:t>TECHNICAL ENQUIRIES MAY BE DIRECTED TO:</w:t>
            </w:r>
          </w:p>
        </w:tc>
      </w:tr>
      <w:tr w:rsidR="00B92CEF" w:rsidRPr="00B92CEF" w:rsidTr="001F1A5C">
        <w:trPr>
          <w:trHeight w:val="346"/>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CONTACT PERSON</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2E4649"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r>
              <w:rPr>
                <w:rFonts w:ascii="Arial Narrow" w:eastAsia="Times" w:hAnsi="Arial Narrow" w:cs="Times New Roman"/>
                <w:b/>
                <w:sz w:val="16"/>
                <w:szCs w:val="16"/>
                <w:lang w:val="af-ZA" w:eastAsia="zh-TW"/>
              </w:rPr>
              <w:t>Mr Lefa Kokoana</w:t>
            </w: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CONTACT PERSON</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r w:rsidRPr="00B92CEF">
              <w:rPr>
                <w:rFonts w:ascii="Arial Narrow" w:eastAsia="Times" w:hAnsi="Arial Narrow" w:cs="Times New Roman"/>
                <w:b/>
                <w:sz w:val="16"/>
                <w:szCs w:val="16"/>
                <w:lang w:val="af-ZA" w:eastAsia="zh-TW"/>
              </w:rPr>
              <w:t>Ms PJ Tsimele</w:t>
            </w:r>
          </w:p>
        </w:tc>
      </w:tr>
      <w:tr w:rsidR="00B92CEF" w:rsidRPr="00B92CEF" w:rsidTr="001F1A5C">
        <w:trPr>
          <w:trHeight w:val="124"/>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TELEPHONE NUMBER</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r w:rsidRPr="00B92CEF">
              <w:rPr>
                <w:rFonts w:ascii="Arial Narrow" w:eastAsia="Times" w:hAnsi="Arial Narrow" w:cs="Times New Roman"/>
                <w:b/>
                <w:sz w:val="16"/>
                <w:szCs w:val="16"/>
                <w:lang w:val="af-ZA" w:eastAsia="zh-TW"/>
              </w:rPr>
              <w:t>051 403 3265</w:t>
            </w:r>
            <w:r w:rsidR="002E4649">
              <w:rPr>
                <w:rFonts w:ascii="Arial Narrow" w:eastAsia="Times" w:hAnsi="Arial Narrow" w:cs="Times New Roman"/>
                <w:b/>
                <w:sz w:val="16"/>
                <w:szCs w:val="16"/>
                <w:lang w:val="af-ZA" w:eastAsia="zh-TW"/>
              </w:rPr>
              <w:t xml:space="preserve"> </w:t>
            </w: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TELEPHONE NUMBER</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r w:rsidRPr="00B92CEF">
              <w:rPr>
                <w:rFonts w:ascii="Arial Narrow" w:eastAsia="Times" w:hAnsi="Arial Narrow" w:cs="Times New Roman"/>
                <w:b/>
                <w:sz w:val="16"/>
                <w:szCs w:val="16"/>
                <w:lang w:val="af-ZA" w:eastAsia="zh-TW"/>
              </w:rPr>
              <w:t>051 405 5689</w:t>
            </w:r>
          </w:p>
        </w:tc>
      </w:tr>
      <w:tr w:rsidR="00B92CEF" w:rsidRPr="00B92CEF" w:rsidTr="001F1A5C">
        <w:trPr>
          <w:trHeight w:val="170"/>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FACSIMILE NUMBER</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FACSIMILE NUMBER</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p>
        </w:tc>
      </w:tr>
      <w:tr w:rsidR="00B92CEF" w:rsidRPr="00B92CEF" w:rsidTr="001F1A5C">
        <w:trPr>
          <w:trHeight w:val="215"/>
          <w:jc w:val="center"/>
        </w:trPr>
        <w:tc>
          <w:tcPr>
            <w:tcW w:w="1948"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E-MAIL ADDRESS</w:t>
            </w:r>
          </w:p>
        </w:tc>
        <w:tc>
          <w:tcPr>
            <w:tcW w:w="2921" w:type="dxa"/>
            <w:gridSpan w:val="2"/>
            <w:tcBorders>
              <w:top w:val="single" w:sz="4" w:space="0" w:color="auto"/>
              <w:left w:val="single" w:sz="4" w:space="0" w:color="auto"/>
              <w:bottom w:val="single" w:sz="4" w:space="0" w:color="auto"/>
              <w:right w:val="single" w:sz="4" w:space="0" w:color="auto"/>
            </w:tcBorders>
            <w:vAlign w:val="bottom"/>
          </w:tcPr>
          <w:p w:rsidR="00B92CEF" w:rsidRPr="00D144BE" w:rsidRDefault="004E1F63"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hyperlink r:id="rId9" w:history="1">
              <w:r w:rsidR="002E4649" w:rsidRPr="006A0334">
                <w:rPr>
                  <w:rStyle w:val="Hyperlink"/>
                  <w:rFonts w:ascii="Arial Narrow" w:eastAsia="Times" w:hAnsi="Arial Narrow" w:cs="Times New Roman"/>
                  <w:b/>
                  <w:sz w:val="16"/>
                  <w:szCs w:val="16"/>
                  <w:lang w:val="af-ZA" w:eastAsia="zh-TW"/>
                </w:rPr>
                <w:t>lefa.kokoana@fspremier.gov.za</w:t>
              </w:r>
            </w:hyperlink>
            <w:r w:rsidR="002E4649">
              <w:rPr>
                <w:rFonts w:ascii="Arial Narrow" w:eastAsia="Times" w:hAnsi="Arial Narrow" w:cs="Times New Roman"/>
                <w:b/>
                <w:sz w:val="16"/>
                <w:szCs w:val="16"/>
                <w:lang w:val="af-ZA" w:eastAsia="zh-TW"/>
              </w:rPr>
              <w:t xml:space="preserve"> </w:t>
            </w:r>
          </w:p>
        </w:tc>
        <w:tc>
          <w:tcPr>
            <w:tcW w:w="3112" w:type="dxa"/>
            <w:gridSpan w:val="5"/>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E-MAIL ADDRESS</w:t>
            </w:r>
          </w:p>
        </w:tc>
        <w:tc>
          <w:tcPr>
            <w:tcW w:w="3008"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color w:val="8496B0"/>
                <w:sz w:val="16"/>
                <w:szCs w:val="16"/>
                <w:lang w:val="af-ZA" w:eastAsia="zh-TW"/>
              </w:rPr>
            </w:pPr>
            <w:r w:rsidRPr="00B92CEF">
              <w:rPr>
                <w:rFonts w:ascii="Arial Narrow" w:eastAsia="Times" w:hAnsi="Arial Narrow" w:cs="Times New Roman"/>
                <w:b/>
                <w:color w:val="8496B0"/>
                <w:sz w:val="16"/>
                <w:szCs w:val="16"/>
                <w:lang w:val="af-ZA" w:eastAsia="zh-TW"/>
              </w:rPr>
              <w:t>puseletso.tsimele@fspremier.gov.za</w:t>
            </w:r>
          </w:p>
        </w:tc>
      </w:tr>
      <w:tr w:rsidR="00B92CEF" w:rsidRPr="00B92CEF" w:rsidTr="001F1A5C">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b/>
                <w:sz w:val="16"/>
                <w:szCs w:val="16"/>
                <w:lang w:val="af-ZA" w:eastAsia="zh-TW"/>
              </w:rPr>
            </w:pPr>
            <w:r w:rsidRPr="00B92CEF">
              <w:rPr>
                <w:rFonts w:ascii="Arial Narrow" w:eastAsia="Times" w:hAnsi="Arial Narrow" w:cs="Times New Roman"/>
                <w:b/>
                <w:sz w:val="16"/>
                <w:szCs w:val="16"/>
                <w:lang w:val="af-ZA" w:eastAsia="zh-TW"/>
              </w:rPr>
              <w:t>SUPPLIER INFORMATION</w:t>
            </w:r>
          </w:p>
        </w:tc>
      </w:tr>
      <w:tr w:rsidR="00B92CEF" w:rsidRPr="00B92CEF" w:rsidTr="001F1A5C">
        <w:trPr>
          <w:trHeight w:val="112"/>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NAME OF BIDDER</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223"/>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POSTAL ADDRESS</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184"/>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STREET ADDRESS</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229"/>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TELEPHONE NUMBER</w:t>
            </w:r>
          </w:p>
        </w:tc>
        <w:tc>
          <w:tcPr>
            <w:tcW w:w="1576"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CODE</w:t>
            </w:r>
          </w:p>
        </w:tc>
        <w:tc>
          <w:tcPr>
            <w:tcW w:w="2629"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c>
          <w:tcPr>
            <w:tcW w:w="1464"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NUMBER</w:t>
            </w:r>
          </w:p>
        </w:tc>
        <w:tc>
          <w:tcPr>
            <w:tcW w:w="3391" w:type="dxa"/>
            <w:gridSpan w:val="3"/>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225"/>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CELLPHONE NUMBER</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286"/>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FACSIMILE NUMBER</w:t>
            </w:r>
          </w:p>
        </w:tc>
        <w:tc>
          <w:tcPr>
            <w:tcW w:w="1576"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CODE</w:t>
            </w:r>
          </w:p>
        </w:tc>
        <w:tc>
          <w:tcPr>
            <w:tcW w:w="2629" w:type="dxa"/>
            <w:gridSpan w:val="2"/>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c>
          <w:tcPr>
            <w:tcW w:w="1464" w:type="dxa"/>
            <w:gridSpan w:val="3"/>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NUMBER</w:t>
            </w:r>
          </w:p>
        </w:tc>
        <w:tc>
          <w:tcPr>
            <w:tcW w:w="3391" w:type="dxa"/>
            <w:gridSpan w:val="3"/>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250"/>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E-MAIL ADDRESS</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299"/>
          <w:jc w:val="center"/>
        </w:trPr>
        <w:tc>
          <w:tcPr>
            <w:tcW w:w="1929" w:type="dxa"/>
            <w:gridSpan w:val="2"/>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VAT REGISTRATION NUMBER</w:t>
            </w:r>
          </w:p>
        </w:tc>
        <w:tc>
          <w:tcPr>
            <w:tcW w:w="9060" w:type="dxa"/>
            <w:gridSpan w:val="10"/>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57"/>
          <w:jc w:val="center"/>
        </w:trPr>
        <w:tc>
          <w:tcPr>
            <w:tcW w:w="1929" w:type="dxa"/>
            <w:gridSpan w:val="2"/>
            <w:tcBorders>
              <w:top w:val="single" w:sz="4" w:space="0" w:color="auto"/>
              <w:left w:val="single" w:sz="4" w:space="0" w:color="auto"/>
              <w:bottom w:val="single" w:sz="4" w:space="0" w:color="auto"/>
              <w:right w:val="single" w:sz="4" w:space="0" w:color="auto"/>
            </w:tcBorders>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en-US" w:eastAsia="zh-TW"/>
              </w:rPr>
            </w:pPr>
            <w:r w:rsidRPr="00B92CEF">
              <w:rPr>
                <w:rFonts w:ascii="Arial Narrow" w:eastAsia="Times" w:hAnsi="Arial Narrow" w:cs="Times New Roman"/>
                <w:sz w:val="16"/>
                <w:szCs w:val="16"/>
                <w:lang w:val="af-ZA" w:eastAsia="zh-TW"/>
              </w:rPr>
              <w:t>SUPPLIER COMPLIANCE STATUS</w:t>
            </w:r>
          </w:p>
        </w:tc>
        <w:tc>
          <w:tcPr>
            <w:tcW w:w="1576" w:type="dxa"/>
            <w:gridSpan w:val="2"/>
            <w:tcBorders>
              <w:top w:val="single" w:sz="4" w:space="0" w:color="auto"/>
              <w:left w:val="single" w:sz="4" w:space="0" w:color="auto"/>
              <w:bottom w:val="single" w:sz="4" w:space="0" w:color="auto"/>
              <w:right w:val="single" w:sz="4" w:space="0" w:color="auto"/>
            </w:tcBorders>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TAX COMPLIANCE SYSTEM PIN:</w:t>
            </w:r>
          </w:p>
        </w:tc>
        <w:tc>
          <w:tcPr>
            <w:tcW w:w="1364" w:type="dxa"/>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b/>
                <w:sz w:val="16"/>
                <w:szCs w:val="16"/>
                <w:lang w:val="af-ZA" w:eastAsia="zh-TW"/>
              </w:rPr>
            </w:pPr>
            <w:r w:rsidRPr="00B92CEF">
              <w:rPr>
                <w:rFonts w:ascii="Arial Narrow" w:eastAsia="Times" w:hAnsi="Arial Narrow" w:cs="Times New Roman"/>
                <w:b/>
                <w:sz w:val="16"/>
                <w:szCs w:val="16"/>
                <w:lang w:val="af-ZA" w:eastAsia="zh-TW"/>
              </w:rPr>
              <w:t>OR</w:t>
            </w:r>
          </w:p>
        </w:tc>
        <w:tc>
          <w:tcPr>
            <w:tcW w:w="1004" w:type="dxa"/>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 xml:space="preserve">CENTRAL SUPPLIER DATABASE No: </w:t>
            </w:r>
          </w:p>
        </w:tc>
        <w:tc>
          <w:tcPr>
            <w:tcW w:w="3851" w:type="dxa"/>
            <w:gridSpan w:val="5"/>
            <w:tcBorders>
              <w:top w:val="single" w:sz="4" w:space="0" w:color="auto"/>
              <w:left w:val="single" w:sz="4" w:space="0" w:color="auto"/>
              <w:bottom w:val="single" w:sz="4" w:space="0" w:color="auto"/>
              <w:right w:val="single" w:sz="4" w:space="0" w:color="auto"/>
            </w:tcBorders>
            <w:vAlign w:val="bottom"/>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MAAA</w:t>
            </w:r>
          </w:p>
        </w:tc>
      </w:tr>
      <w:tr w:rsidR="00B92CEF" w:rsidRPr="00B92CEF" w:rsidTr="001F1A5C">
        <w:trPr>
          <w:trHeight w:val="340"/>
          <w:jc w:val="center"/>
        </w:trPr>
        <w:tc>
          <w:tcPr>
            <w:tcW w:w="1929" w:type="dxa"/>
            <w:gridSpan w:val="2"/>
            <w:tcBorders>
              <w:top w:val="single" w:sz="4" w:space="0" w:color="auto"/>
              <w:left w:val="single" w:sz="4" w:space="0" w:color="auto"/>
              <w:bottom w:val="single" w:sz="4" w:space="0" w:color="auto"/>
              <w:right w:val="single" w:sz="4" w:space="0" w:color="auto"/>
            </w:tcBorders>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en-US" w:eastAsia="zh-TW"/>
              </w:rPr>
            </w:pPr>
            <w:r w:rsidRPr="00B92CEF">
              <w:rPr>
                <w:rFonts w:ascii="Arial Narrow" w:eastAsia="Times" w:hAnsi="Arial Narrow" w:cs="Times New Roman"/>
                <w:sz w:val="16"/>
                <w:szCs w:val="16"/>
                <w:lang w:val="af-ZA" w:eastAsia="zh-TW"/>
              </w:rPr>
              <w:t>B-BBEE STATUS LEVEL VERIFICATION CERTIFICATE</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c>
          <w:tcPr>
            <w:tcW w:w="2940" w:type="dxa"/>
            <w:gridSpan w:val="3"/>
            <w:tcBorders>
              <w:top w:val="single" w:sz="4" w:space="0" w:color="auto"/>
              <w:left w:val="single" w:sz="4" w:space="0" w:color="auto"/>
              <w:bottom w:val="single" w:sz="4" w:space="0" w:color="auto"/>
              <w:right w:val="single" w:sz="4" w:space="0" w:color="auto"/>
            </w:tcBorders>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TICK APPLICABLE BOX]</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2"/>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p>
        </w:tc>
        <w:tc>
          <w:tcPr>
            <w:tcW w:w="2729" w:type="dxa"/>
            <w:gridSpan w:val="4"/>
            <w:tcBorders>
              <w:top w:val="single" w:sz="4" w:space="0" w:color="auto"/>
              <w:left w:val="single" w:sz="4" w:space="0" w:color="auto"/>
              <w:bottom w:val="single" w:sz="4" w:space="0" w:color="auto"/>
              <w:right w:val="single" w:sz="4" w:space="0" w:color="auto"/>
            </w:tcBorders>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en-US" w:eastAsia="zh-TW"/>
              </w:rPr>
            </w:pPr>
            <w:r w:rsidRPr="00B92CEF">
              <w:rPr>
                <w:rFonts w:ascii="Arial Narrow" w:eastAsia="Times" w:hAnsi="Arial Narrow" w:cs="Times New Roman"/>
                <w:sz w:val="16"/>
                <w:szCs w:val="16"/>
                <w:lang w:val="af-ZA" w:eastAsia="zh-TW"/>
              </w:rPr>
              <w:t xml:space="preserve">B-BBEE STATUS LEVEL SWORN AFFIDAVIT  </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en-US" w:eastAsia="zh-TW"/>
              </w:rPr>
            </w:pPr>
          </w:p>
        </w:tc>
        <w:tc>
          <w:tcPr>
            <w:tcW w:w="3391" w:type="dxa"/>
            <w:gridSpan w:val="3"/>
            <w:tcBorders>
              <w:top w:val="single" w:sz="4" w:space="0" w:color="auto"/>
              <w:left w:val="single" w:sz="4" w:space="0" w:color="auto"/>
              <w:bottom w:val="single" w:sz="4" w:space="0" w:color="auto"/>
              <w:right w:val="single" w:sz="4" w:space="0" w:color="auto"/>
            </w:tcBorders>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[TICK APPLICABLE BOX]</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2"/>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Times New Roman"/>
                <w:sz w:val="16"/>
                <w:szCs w:val="16"/>
                <w:lang w:val="af-ZA" w:eastAsia="zh-TW"/>
              </w:rPr>
            </w:pPr>
          </w:p>
        </w:tc>
      </w:tr>
      <w:tr w:rsidR="00B92CEF" w:rsidRPr="00B92CEF" w:rsidTr="001F1A5C">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B92CEF" w:rsidRPr="00B92CEF" w:rsidRDefault="00B92CEF" w:rsidP="00B92CEF">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cs="Times New Roman"/>
                <w:b/>
                <w:i/>
                <w:color w:val="FF0000"/>
                <w:sz w:val="16"/>
                <w:szCs w:val="16"/>
                <w:lang w:val="af-ZA" w:eastAsia="zh-TW"/>
              </w:rPr>
            </w:pPr>
            <w:r w:rsidRPr="00B92CEF">
              <w:rPr>
                <w:rFonts w:ascii="Arial Narrow" w:eastAsia="Times" w:hAnsi="Arial Narrow" w:cs="Times New Roman"/>
                <w:b/>
                <w:i/>
                <w:sz w:val="16"/>
                <w:szCs w:val="16"/>
                <w:lang w:val="af-ZA" w:eastAsia="zh-TW"/>
              </w:rPr>
              <w:t>[</w:t>
            </w:r>
            <w:r w:rsidRPr="00B92CEF">
              <w:rPr>
                <w:rFonts w:ascii="Arial Narrow" w:eastAsia="Times" w:hAnsi="Arial Narrow" w:cs="Times New Roman"/>
                <w:b/>
                <w:i/>
                <w:sz w:val="16"/>
                <w:szCs w:val="16"/>
                <w:shd w:val="clear" w:color="auto" w:fill="DDD9C3"/>
                <w:lang w:val="af-ZA" w:eastAsia="zh-TW"/>
              </w:rPr>
              <w:t>A B-BBEE STATUS LEVEL VERIFICATION CERTIFICATE/ SWORN AFFIDAVIT (FOR EMES &amp; QSEs) MUST BE SUBMITTED IN ORDER TO QUALIFY FOR PREFERENCE POINTS FOR B-BBEE]</w:t>
            </w:r>
          </w:p>
        </w:tc>
      </w:tr>
      <w:tr w:rsidR="00B92CEF" w:rsidRPr="00B92CEF" w:rsidTr="001F1A5C">
        <w:trPr>
          <w:trHeight w:val="864"/>
          <w:jc w:val="center"/>
        </w:trPr>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B92CEF" w:rsidRPr="00B92CEF" w:rsidRDefault="00B92CEF" w:rsidP="00B92CEF">
            <w:pPr>
              <w:keepNext/>
              <w:keepLines/>
              <w:spacing w:before="40" w:after="0" w:line="240" w:lineRule="auto"/>
              <w:outlineLvl w:val="3"/>
              <w:rPr>
                <w:rFonts w:ascii="Arial Narrow" w:eastAsia="Times New Roman" w:hAnsi="Arial Narrow" w:cs="Times New Roman"/>
                <w:i/>
                <w:iCs/>
                <w:color w:val="2E74B5"/>
                <w:sz w:val="16"/>
                <w:szCs w:val="16"/>
                <w:lang w:val="af-ZA" w:eastAsia="zh-TW"/>
              </w:rPr>
            </w:pPr>
            <w:r w:rsidRPr="00B92CEF">
              <w:rPr>
                <w:rFonts w:ascii="Arial Narrow" w:eastAsia="Times New Roman" w:hAnsi="Arial Narrow" w:cs="Times New Roman"/>
                <w:b/>
                <w:i/>
                <w:iCs/>
                <w:color w:val="2E74B5"/>
                <w:sz w:val="16"/>
                <w:szCs w:val="16"/>
                <w:lang w:val="af-ZA" w:eastAsia="zh-TW"/>
              </w:rPr>
              <w:t>ARE YOU THE ACCREDITED REPRESENTATIVE IN SOUTH AFRICA FOR THE GOODS /SERVICES /WORKS OFFERED?</w:t>
            </w:r>
          </w:p>
        </w:tc>
        <w:tc>
          <w:tcPr>
            <w:tcW w:w="2940" w:type="dxa"/>
            <w:gridSpan w:val="3"/>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Yes                         </w:t>
            </w:r>
            <w:r w:rsidRPr="00B92CEF">
              <w:rPr>
                <w:rFonts w:ascii="Arial Narrow" w:eastAsia="Times" w:hAnsi="Arial Narrow" w:cs="Times New Roman"/>
                <w:sz w:val="16"/>
                <w:szCs w:val="16"/>
                <w:lang w:val="af-ZA" w:eastAsia="zh-TW"/>
              </w:rPr>
              <w:fldChar w:fldCharType="begin">
                <w:ffData>
                  <w:name w:val=""/>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No </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en-US" w:eastAsia="zh-TW"/>
              </w:rPr>
            </w:pPr>
            <w:r w:rsidRPr="00B92CEF">
              <w:rPr>
                <w:rFonts w:ascii="Arial Narrow" w:eastAsia="Times" w:hAnsi="Arial Narrow" w:cs="Times New Roman"/>
                <w:sz w:val="16"/>
                <w:szCs w:val="16"/>
                <w:lang w:val="af-ZA" w:eastAsia="zh-TW"/>
              </w:rPr>
              <w:t>[IF YES ENCLOSE PROOF]</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c>
          <w:tcPr>
            <w:tcW w:w="2729" w:type="dxa"/>
            <w:gridSpan w:val="4"/>
            <w:tcBorders>
              <w:top w:val="single" w:sz="4" w:space="0" w:color="auto"/>
              <w:left w:val="single" w:sz="4" w:space="0" w:color="auto"/>
              <w:bottom w:val="single" w:sz="4" w:space="0" w:color="auto"/>
              <w:right w:val="single" w:sz="4" w:space="0" w:color="auto"/>
            </w:tcBorders>
            <w:vAlign w:val="center"/>
            <w:hideMark/>
          </w:tcPr>
          <w:p w:rsidR="00B92CEF" w:rsidRPr="00B92CEF" w:rsidRDefault="00B92CEF" w:rsidP="00B92CEF">
            <w:pPr>
              <w:keepNext/>
              <w:keepLines/>
              <w:spacing w:before="40" w:after="0" w:line="240" w:lineRule="auto"/>
              <w:outlineLvl w:val="3"/>
              <w:rPr>
                <w:rFonts w:ascii="Arial Narrow" w:eastAsia="Times New Roman" w:hAnsi="Arial Narrow" w:cs="Times New Roman"/>
                <w:i/>
                <w:iCs/>
                <w:color w:val="2E74B5"/>
                <w:sz w:val="16"/>
                <w:szCs w:val="16"/>
                <w:lang w:val="en-US" w:eastAsia="zh-TW"/>
              </w:rPr>
            </w:pPr>
            <w:r w:rsidRPr="00B92CEF">
              <w:rPr>
                <w:rFonts w:ascii="Arial Narrow" w:eastAsia="Times New Roman" w:hAnsi="Arial Narrow" w:cs="Times New Roman"/>
                <w:b/>
                <w:i/>
                <w:iCs/>
                <w:color w:val="2E74B5"/>
                <w:sz w:val="16"/>
                <w:szCs w:val="16"/>
                <w:lang w:val="af-ZA" w:eastAsia="zh-TW"/>
              </w:rPr>
              <w:t>ARE YOU A FOREIGN BASED SUPPLIER FOR</w:t>
            </w:r>
            <w:r w:rsidRPr="00B92CEF">
              <w:rPr>
                <w:rFonts w:ascii="Arial Narrow" w:eastAsia="Times New Roman" w:hAnsi="Arial Narrow" w:cs="Times New Roman"/>
                <w:i/>
                <w:iCs/>
                <w:color w:val="2E74B5"/>
                <w:sz w:val="16"/>
                <w:szCs w:val="16"/>
                <w:lang w:val="af-ZA" w:eastAsia="zh-TW"/>
              </w:rPr>
              <w:t xml:space="preserve"> THE GOODS /SERVICES /WORKS OFFERED?</w:t>
            </w:r>
            <w:r w:rsidRPr="00B92CEF">
              <w:rPr>
                <w:rFonts w:ascii="Arial Narrow" w:eastAsia="Times New Roman" w:hAnsi="Arial Narrow" w:cs="Times New Roman"/>
                <w:i/>
                <w:iCs/>
                <w:color w:val="2E74B5"/>
                <w:sz w:val="16"/>
                <w:szCs w:val="16"/>
                <w:lang w:val="af-ZA" w:eastAsia="zh-TW"/>
              </w:rPr>
              <w:br/>
            </w:r>
          </w:p>
        </w:tc>
        <w:tc>
          <w:tcPr>
            <w:tcW w:w="3391" w:type="dxa"/>
            <w:gridSpan w:val="3"/>
            <w:tcBorders>
              <w:top w:val="single" w:sz="4" w:space="0" w:color="auto"/>
              <w:left w:val="single" w:sz="4" w:space="0" w:color="auto"/>
              <w:bottom w:val="single" w:sz="4" w:space="0" w:color="auto"/>
              <w:right w:val="single" w:sz="4" w:space="0" w:color="auto"/>
            </w:tcBorders>
            <w:vAlign w:val="bottom"/>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Yes </w:t>
            </w:r>
            <w:r w:rsidRPr="00B92CEF">
              <w:rPr>
                <w:rFonts w:ascii="Arial Narrow" w:eastAsia="Times" w:hAnsi="Arial Narrow" w:cs="Times New Roman"/>
                <w:sz w:val="16"/>
                <w:szCs w:val="16"/>
                <w:lang w:val="af-ZA" w:eastAsia="zh-TW"/>
              </w:rPr>
              <w:fldChar w:fldCharType="begin">
                <w:ffData>
                  <w:name w:val="Check2"/>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No</w:t>
            </w:r>
            <w:r w:rsidRPr="00B92CEF">
              <w:rPr>
                <w:rFonts w:ascii="Arial Narrow" w:eastAsia="Times" w:hAnsi="Arial Narrow" w:cs="Times New Roman"/>
                <w:sz w:val="16"/>
                <w:szCs w:val="16"/>
                <w:lang w:val="af-ZA" w:eastAsia="zh-TW"/>
              </w:rPr>
              <w:br/>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en-US" w:eastAsia="zh-TW"/>
              </w:rPr>
            </w:pPr>
            <w:r w:rsidRPr="00B92CEF">
              <w:rPr>
                <w:rFonts w:ascii="Arial Narrow" w:eastAsia="Times" w:hAnsi="Arial Narrow" w:cs="Times New Roman"/>
                <w:sz w:val="16"/>
                <w:szCs w:val="16"/>
                <w:lang w:val="af-ZA" w:eastAsia="zh-TW"/>
              </w:rPr>
              <w:t>[IF YES, ANSWER THE QUESTIONNAIRE BELOW]</w:t>
            </w:r>
          </w:p>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p>
        </w:tc>
      </w:tr>
      <w:tr w:rsidR="00B92CEF" w:rsidRPr="00B92CEF" w:rsidTr="001F1A5C">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B92CEF" w:rsidRPr="00B92CEF" w:rsidRDefault="00B92CEF" w:rsidP="00B92CE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Times New Roman"/>
                <w:sz w:val="16"/>
                <w:szCs w:val="16"/>
                <w:lang w:val="af-ZA" w:eastAsia="zh-TW"/>
              </w:rPr>
            </w:pPr>
            <w:r w:rsidRPr="00B92CEF">
              <w:rPr>
                <w:rFonts w:ascii="Arial Narrow" w:eastAsia="Times" w:hAnsi="Arial Narrow" w:cs="Arial Narrow"/>
                <w:b/>
                <w:sz w:val="16"/>
                <w:szCs w:val="16"/>
                <w:lang w:val="af-ZA" w:eastAsia="zh-TW"/>
              </w:rPr>
              <w:t>QUESTIONNAIRE TO BIDDING FOREIGN SUPPLIERS</w:t>
            </w:r>
          </w:p>
        </w:tc>
      </w:tr>
      <w:tr w:rsidR="00B92CEF" w:rsidRPr="00B92CEF" w:rsidTr="001F1A5C">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B92CEF" w:rsidRPr="00B92CEF" w:rsidRDefault="00B92CEF" w:rsidP="00B92CEF">
            <w:pPr>
              <w:tabs>
                <w:tab w:val="left" w:pos="0"/>
                <w:tab w:val="left" w:pos="426"/>
              </w:tabs>
              <w:autoSpaceDE w:val="0"/>
              <w:autoSpaceDN w:val="0"/>
              <w:adjustRightInd w:val="0"/>
              <w:spacing w:before="120" w:after="0" w:line="240" w:lineRule="auto"/>
              <w:rPr>
                <w:rFonts w:ascii="Arial Narrow" w:eastAsia="Times" w:hAnsi="Arial Narrow" w:cs="Arial Narrow"/>
                <w:b/>
                <w:sz w:val="16"/>
                <w:szCs w:val="16"/>
                <w:lang w:val="en-US" w:eastAsia="zh-TW"/>
              </w:rPr>
            </w:pPr>
            <w:r w:rsidRPr="00B92CEF">
              <w:rPr>
                <w:rFonts w:ascii="Arial Narrow" w:eastAsia="Times" w:hAnsi="Arial Narrow" w:cs="Times New Roman"/>
                <w:sz w:val="16"/>
                <w:szCs w:val="16"/>
                <w:lang w:val="af-ZA" w:eastAsia="zh-TW"/>
              </w:rPr>
              <w:t>IS THE ENTITY A RESIDENT OF THE REPUBLIC OF SOUTH AFRICA (RSA)?</w:t>
            </w:r>
            <w:r w:rsidRPr="00B92CEF">
              <w:rPr>
                <w:rFonts w:ascii="Arial Narrow" w:eastAsia="Times" w:hAnsi="Arial Narrow" w:cs="Times New Roman"/>
                <w:sz w:val="16"/>
                <w:szCs w:val="16"/>
                <w:lang w:val="af-ZA" w:eastAsia="zh-TW"/>
              </w:rPr>
              <w:tab/>
            </w:r>
            <w:r w:rsidRPr="00B92CEF">
              <w:rPr>
                <w:rFonts w:ascii="Arial Narrow" w:eastAsia="Times" w:hAnsi="Arial Narrow" w:cs="Times New Roman"/>
                <w:sz w:val="16"/>
                <w:szCs w:val="16"/>
                <w:lang w:val="af-ZA" w:eastAsia="zh-TW"/>
              </w:rPr>
              <w:tab/>
              <w:t xml:space="preserve">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w:t>
            </w:r>
          </w:p>
          <w:p w:rsidR="00B92CEF" w:rsidRPr="00B92CEF" w:rsidRDefault="00B92CEF" w:rsidP="00B92CEF">
            <w:pPr>
              <w:tabs>
                <w:tab w:val="left" w:pos="0"/>
                <w:tab w:val="left" w:pos="426"/>
              </w:tabs>
              <w:autoSpaceDE w:val="0"/>
              <w:autoSpaceDN w:val="0"/>
              <w:adjustRightInd w:val="0"/>
              <w:spacing w:before="120"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DOES THE ENTITY HAVE A BRANCH IN THE RSA?</w:t>
            </w:r>
            <w:r w:rsidRPr="00B92CEF">
              <w:rPr>
                <w:rFonts w:ascii="Arial Narrow" w:eastAsia="Times" w:hAnsi="Arial Narrow" w:cs="Times New Roman"/>
                <w:sz w:val="16"/>
                <w:szCs w:val="16"/>
                <w:lang w:val="af-ZA" w:eastAsia="zh-TW"/>
              </w:rPr>
              <w:tab/>
            </w:r>
            <w:r w:rsidRPr="00B92CEF">
              <w:rPr>
                <w:rFonts w:ascii="Arial Narrow" w:eastAsia="Times" w:hAnsi="Arial Narrow" w:cs="Times New Roman"/>
                <w:sz w:val="16"/>
                <w:szCs w:val="16"/>
                <w:lang w:val="af-ZA" w:eastAsia="zh-TW"/>
              </w:rPr>
              <w:tab/>
            </w:r>
            <w:r w:rsidRPr="00B92CEF">
              <w:rPr>
                <w:rFonts w:ascii="Arial Narrow" w:eastAsia="Times" w:hAnsi="Arial Narrow" w:cs="Times New Roman"/>
                <w:sz w:val="16"/>
                <w:szCs w:val="16"/>
                <w:lang w:val="af-ZA" w:eastAsia="zh-TW"/>
              </w:rPr>
              <w:tab/>
            </w:r>
            <w:r w:rsidRPr="00B92CEF">
              <w:rPr>
                <w:rFonts w:ascii="Arial Narrow" w:eastAsia="Times" w:hAnsi="Arial Narrow" w:cs="Times New Roman"/>
                <w:sz w:val="16"/>
                <w:szCs w:val="16"/>
                <w:lang w:val="af-ZA" w:eastAsia="zh-TW"/>
              </w:rPr>
              <w:tab/>
              <w:t xml:space="preserve">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w:t>
            </w:r>
          </w:p>
          <w:p w:rsidR="00B92CEF" w:rsidRPr="00B92CEF" w:rsidRDefault="00B92CEF" w:rsidP="00B92CEF">
            <w:pPr>
              <w:tabs>
                <w:tab w:val="left" w:pos="0"/>
                <w:tab w:val="left" w:pos="426"/>
              </w:tabs>
              <w:autoSpaceDE w:val="0"/>
              <w:autoSpaceDN w:val="0"/>
              <w:adjustRightInd w:val="0"/>
              <w:spacing w:before="120"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DOES THE ENTITY HAVE A PERMANENT ESTABLISHMENT IN THE RSA?</w:t>
            </w:r>
            <w:r w:rsidRPr="00B92CEF">
              <w:rPr>
                <w:rFonts w:ascii="Arial Narrow" w:eastAsia="Times" w:hAnsi="Arial Narrow" w:cs="Times New Roman"/>
                <w:sz w:val="16"/>
                <w:szCs w:val="16"/>
                <w:lang w:val="af-ZA" w:eastAsia="zh-TW"/>
              </w:rPr>
              <w:tab/>
              <w:t xml:space="preserve">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w:t>
            </w:r>
          </w:p>
          <w:p w:rsidR="00B92CEF" w:rsidRPr="00B92CEF" w:rsidRDefault="00B92CEF" w:rsidP="00B92CEF">
            <w:pPr>
              <w:tabs>
                <w:tab w:val="left" w:pos="0"/>
                <w:tab w:val="left" w:pos="426"/>
              </w:tabs>
              <w:autoSpaceDE w:val="0"/>
              <w:autoSpaceDN w:val="0"/>
              <w:adjustRightInd w:val="0"/>
              <w:spacing w:before="120"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DOES THE ENTITY HAVE ANY SOURCE OF INCOME IN THE RSA?</w:t>
            </w:r>
            <w:r w:rsidRPr="00B92CEF">
              <w:rPr>
                <w:rFonts w:ascii="Arial Narrow" w:eastAsia="Times" w:hAnsi="Arial Narrow" w:cs="Times New Roman"/>
                <w:sz w:val="16"/>
                <w:szCs w:val="16"/>
                <w:lang w:val="af-ZA" w:eastAsia="zh-TW"/>
              </w:rPr>
              <w:tab/>
            </w:r>
            <w:r w:rsidRPr="00B92CEF">
              <w:rPr>
                <w:rFonts w:ascii="Arial Narrow" w:eastAsia="Times" w:hAnsi="Arial Narrow" w:cs="Times New Roman"/>
                <w:sz w:val="16"/>
                <w:szCs w:val="16"/>
                <w:lang w:val="af-ZA" w:eastAsia="zh-TW"/>
              </w:rPr>
              <w:tab/>
              <w:t xml:space="preserve">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w:t>
            </w:r>
          </w:p>
          <w:p w:rsidR="00B92CEF" w:rsidRPr="00B92CEF" w:rsidRDefault="00B92CEF" w:rsidP="00B92CEF">
            <w:pPr>
              <w:tabs>
                <w:tab w:val="left" w:pos="0"/>
                <w:tab w:val="left" w:pos="426"/>
              </w:tabs>
              <w:autoSpaceDE w:val="0"/>
              <w:autoSpaceDN w:val="0"/>
              <w:adjustRightInd w:val="0"/>
              <w:spacing w:before="120" w:after="0" w:line="240" w:lineRule="auto"/>
              <w:rPr>
                <w:rFonts w:ascii="Arial Narrow" w:eastAsia="Times" w:hAnsi="Arial Narrow" w:cs="Times New Roman"/>
                <w:sz w:val="16"/>
                <w:szCs w:val="16"/>
                <w:lang w:val="af-ZA" w:eastAsia="zh-TW"/>
              </w:rPr>
            </w:pPr>
            <w:r w:rsidRPr="00B92CEF">
              <w:rPr>
                <w:rFonts w:ascii="Arial Narrow" w:eastAsia="Times" w:hAnsi="Arial Narrow" w:cs="Times New Roman"/>
                <w:sz w:val="16"/>
                <w:szCs w:val="16"/>
                <w:lang w:val="af-ZA" w:eastAsia="zh-TW"/>
              </w:rPr>
              <w:t>IS THE ENTITY LIABLE IN THE RSA FOR ANY FORM OF TAXATION?</w:t>
            </w:r>
            <w:r w:rsidRPr="00B92CEF">
              <w:rPr>
                <w:rFonts w:ascii="Arial Narrow" w:eastAsia="Times" w:hAnsi="Arial Narrow" w:cs="Times New Roman"/>
                <w:sz w:val="16"/>
                <w:szCs w:val="16"/>
                <w:lang w:val="af-ZA" w:eastAsia="zh-TW"/>
              </w:rPr>
              <w:tab/>
            </w:r>
            <w:r w:rsidRPr="00B92CEF">
              <w:rPr>
                <w:rFonts w:ascii="Arial Narrow" w:eastAsia="Times" w:hAnsi="Arial Narrow" w:cs="Times New Roman"/>
                <w:sz w:val="16"/>
                <w:szCs w:val="16"/>
                <w:lang w:val="af-ZA" w:eastAsia="zh-TW"/>
              </w:rPr>
              <w:tab/>
              <w:t xml:space="preserve">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YES  </w:t>
            </w:r>
            <w:r w:rsidRPr="00B92CEF">
              <w:rPr>
                <w:rFonts w:ascii="Arial Narrow" w:eastAsia="Times" w:hAnsi="Arial Narrow" w:cs="Times New Roman"/>
                <w:sz w:val="16"/>
                <w:szCs w:val="16"/>
                <w:lang w:val="af-ZA" w:eastAsia="zh-TW"/>
              </w:rPr>
              <w:fldChar w:fldCharType="begin">
                <w:ffData>
                  <w:name w:val="Check1"/>
                  <w:enabled/>
                  <w:calcOnExit w:val="0"/>
                  <w:checkBox>
                    <w:sizeAuto/>
                    <w:default w:val="0"/>
                  </w:checkBox>
                </w:ffData>
              </w:fldChar>
            </w:r>
            <w:r w:rsidRPr="00B92CEF">
              <w:rPr>
                <w:rFonts w:ascii="Arial Narrow" w:eastAsia="Times" w:hAnsi="Arial Narrow" w:cs="Times New Roman"/>
                <w:sz w:val="16"/>
                <w:szCs w:val="16"/>
                <w:lang w:val="af-ZA" w:eastAsia="zh-TW"/>
              </w:rPr>
              <w:instrText xml:space="preserve"> FORMCHECKBOX </w:instrText>
            </w:r>
            <w:r w:rsidR="004E1F63">
              <w:rPr>
                <w:rFonts w:ascii="Arial Narrow" w:eastAsia="Times" w:hAnsi="Arial Narrow" w:cs="Times New Roman"/>
                <w:sz w:val="16"/>
                <w:szCs w:val="16"/>
                <w:lang w:val="af-ZA" w:eastAsia="zh-TW"/>
              </w:rPr>
            </w:r>
            <w:r w:rsidR="004E1F63">
              <w:rPr>
                <w:rFonts w:ascii="Arial Narrow" w:eastAsia="Times" w:hAnsi="Arial Narrow" w:cs="Times New Roman"/>
                <w:sz w:val="16"/>
                <w:szCs w:val="16"/>
                <w:lang w:val="af-ZA" w:eastAsia="zh-TW"/>
              </w:rPr>
              <w:fldChar w:fldCharType="separate"/>
            </w:r>
            <w:r w:rsidRPr="00B92CEF">
              <w:rPr>
                <w:rFonts w:ascii="Arial Narrow" w:eastAsia="Times" w:hAnsi="Arial Narrow" w:cs="Times New Roman"/>
                <w:sz w:val="16"/>
                <w:szCs w:val="16"/>
                <w:lang w:val="af-ZA" w:eastAsia="zh-TW"/>
              </w:rPr>
              <w:fldChar w:fldCharType="end"/>
            </w:r>
            <w:r w:rsidRPr="00B92CEF">
              <w:rPr>
                <w:rFonts w:ascii="Arial Narrow" w:eastAsia="Times" w:hAnsi="Arial Narrow" w:cs="Times New Roman"/>
                <w:sz w:val="16"/>
                <w:szCs w:val="16"/>
                <w:lang w:val="af-ZA" w:eastAsia="zh-TW"/>
              </w:rPr>
              <w:t xml:space="preserve"> NO </w:t>
            </w:r>
          </w:p>
          <w:p w:rsidR="00331A6F" w:rsidRDefault="00331A6F" w:rsidP="00B92CEF">
            <w:pPr>
              <w:tabs>
                <w:tab w:val="left" w:pos="426"/>
              </w:tabs>
              <w:spacing w:after="0" w:line="213" w:lineRule="auto"/>
              <w:rPr>
                <w:rFonts w:ascii="Arial Narrow" w:eastAsia="Times" w:hAnsi="Arial Narrow" w:cs="Times New Roman"/>
                <w:sz w:val="16"/>
                <w:szCs w:val="16"/>
                <w:lang w:val="af-ZA" w:eastAsia="zh-TW"/>
              </w:rPr>
            </w:pPr>
          </w:p>
          <w:p w:rsidR="00331A6F" w:rsidRDefault="00331A6F" w:rsidP="00B92CEF">
            <w:pPr>
              <w:tabs>
                <w:tab w:val="left" w:pos="426"/>
              </w:tabs>
              <w:spacing w:after="0" w:line="213" w:lineRule="auto"/>
              <w:rPr>
                <w:rFonts w:ascii="Arial Narrow" w:eastAsia="Times" w:hAnsi="Arial Narrow" w:cs="Times New Roman"/>
                <w:sz w:val="16"/>
                <w:szCs w:val="16"/>
                <w:lang w:val="af-ZA" w:eastAsia="zh-TW"/>
              </w:rPr>
            </w:pPr>
          </w:p>
          <w:p w:rsidR="00331A6F" w:rsidRDefault="00331A6F" w:rsidP="00B92CEF">
            <w:pPr>
              <w:tabs>
                <w:tab w:val="left" w:pos="426"/>
              </w:tabs>
              <w:spacing w:after="0" w:line="213" w:lineRule="auto"/>
              <w:rPr>
                <w:rFonts w:ascii="Arial Narrow" w:eastAsia="Times" w:hAnsi="Arial Narrow" w:cs="Times New Roman"/>
                <w:sz w:val="16"/>
                <w:szCs w:val="16"/>
                <w:lang w:val="af-ZA" w:eastAsia="zh-TW"/>
              </w:rPr>
            </w:pPr>
          </w:p>
          <w:p w:rsidR="00331A6F" w:rsidRDefault="00331A6F" w:rsidP="00B92CEF">
            <w:pPr>
              <w:tabs>
                <w:tab w:val="left" w:pos="426"/>
              </w:tabs>
              <w:spacing w:after="0" w:line="213" w:lineRule="auto"/>
              <w:rPr>
                <w:rFonts w:ascii="Arial Narrow" w:eastAsia="Times" w:hAnsi="Arial Narrow" w:cs="Times New Roman"/>
                <w:sz w:val="16"/>
                <w:szCs w:val="16"/>
                <w:lang w:val="af-ZA" w:eastAsia="zh-TW"/>
              </w:rPr>
            </w:pPr>
          </w:p>
          <w:p w:rsidR="00331A6F" w:rsidRDefault="00331A6F" w:rsidP="00B92CEF">
            <w:pPr>
              <w:tabs>
                <w:tab w:val="left" w:pos="426"/>
              </w:tabs>
              <w:spacing w:after="0" w:line="213" w:lineRule="auto"/>
              <w:rPr>
                <w:rFonts w:ascii="Arial Narrow" w:eastAsia="Times" w:hAnsi="Arial Narrow" w:cs="Times New Roman"/>
                <w:sz w:val="16"/>
                <w:szCs w:val="16"/>
                <w:lang w:val="af-ZA" w:eastAsia="zh-TW"/>
              </w:rPr>
            </w:pPr>
          </w:p>
          <w:p w:rsidR="00B92CEF" w:rsidRPr="00B92CEF" w:rsidRDefault="00B92CEF" w:rsidP="00B92CEF">
            <w:pPr>
              <w:tabs>
                <w:tab w:val="left" w:pos="426"/>
              </w:tabs>
              <w:spacing w:after="0" w:line="213" w:lineRule="auto"/>
              <w:rPr>
                <w:rFonts w:ascii="Arial Narrow" w:eastAsia="Times" w:hAnsi="Arial Narrow" w:cs="Times New Roman"/>
                <w:sz w:val="16"/>
                <w:szCs w:val="16"/>
                <w:lang w:val="af-ZA" w:eastAsia="zh-TW"/>
              </w:rPr>
            </w:pPr>
            <w:r w:rsidRPr="00B92CEF">
              <w:rPr>
                <w:rFonts w:ascii="Arial Narrow" w:eastAsia="Times" w:hAnsi="Arial Narrow" w:cs="Arial Narrow"/>
                <w:b/>
                <w:sz w:val="16"/>
                <w:szCs w:val="16"/>
                <w:lang w:val="af-ZA" w:eastAsia="zh-TW"/>
              </w:rPr>
              <w:t xml:space="preserve">IF THE ANSWER IS “NO” TO ALL OF THE ABOVE, THEN IT IS NOT A REQUIREMENT TO REGISTER FOR A TAX COMPLIANCE STATUS SYSTEM PIN CODE FROM THE SOUTH AFRICAN REVENUE SERVICE (SARS) AND IF NOT REGISTER AS PER 2.3 BELOW. </w:t>
            </w:r>
          </w:p>
        </w:tc>
      </w:tr>
    </w:tbl>
    <w:p w:rsidR="00331A6F" w:rsidRDefault="00331A6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331A6F" w:rsidRDefault="00331A6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B448ED" w:rsidRDefault="00B448ED"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B448ED" w:rsidRDefault="00B448ED"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B92CEF">
        <w:rPr>
          <w:rFonts w:ascii="Arial Narrow" w:eastAsia="Times New Roman" w:hAnsi="Arial Narrow" w:cs="Times New Roman"/>
          <w:b/>
          <w:snapToGrid w:val="0"/>
          <w:sz w:val="28"/>
          <w:szCs w:val="20"/>
          <w:lang w:val="en-GB"/>
        </w:rPr>
        <w:t>PART B</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B92CEF">
        <w:rPr>
          <w:rFonts w:ascii="Arial Narrow" w:eastAsia="Times New Roman" w:hAnsi="Arial Narrow" w:cs="Times New Roman"/>
          <w:b/>
          <w:bCs/>
          <w:snapToGrid w:val="0"/>
          <w:sz w:val="28"/>
          <w:szCs w:val="28"/>
          <w:lang w:val="en-GB"/>
        </w:rPr>
        <w:lastRenderedPageBreak/>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B92CEF" w:rsidRPr="00B92CEF" w:rsidTr="001F1A5C">
        <w:tc>
          <w:tcPr>
            <w:tcW w:w="10250" w:type="dxa"/>
            <w:shd w:val="clear" w:color="auto" w:fill="DDD9C3"/>
          </w:tcPr>
          <w:p w:rsidR="00B92CEF" w:rsidRPr="00B92CEF" w:rsidRDefault="00B92CEF" w:rsidP="00777A45">
            <w:pPr>
              <w:widowControl w:val="0"/>
              <w:numPr>
                <w:ilvl w:val="0"/>
                <w:numId w:val="43"/>
              </w:numPr>
              <w:tabs>
                <w:tab w:val="left" w:pos="426"/>
              </w:tabs>
              <w:spacing w:after="0" w:line="215" w:lineRule="auto"/>
              <w:jc w:val="both"/>
              <w:rPr>
                <w:rFonts w:ascii="Arial Narrow" w:eastAsia="Calibri" w:hAnsi="Arial Narrow" w:cs="Times New Roman"/>
                <w:b/>
                <w:sz w:val="20"/>
                <w:lang w:val="en-GB"/>
              </w:rPr>
            </w:pPr>
            <w:r w:rsidRPr="00B92CEF">
              <w:rPr>
                <w:rFonts w:ascii="Arial Narrow" w:eastAsia="Calibri" w:hAnsi="Arial Narrow" w:cs="Times New Roman"/>
                <w:b/>
                <w:bCs/>
                <w:sz w:val="20"/>
                <w:lang w:val="en-GB"/>
              </w:rPr>
              <w:tab/>
            </w:r>
            <w:r w:rsidRPr="00B92CEF">
              <w:rPr>
                <w:rFonts w:ascii="Arial Narrow" w:eastAsia="Calibri" w:hAnsi="Arial Narrow" w:cs="Arial"/>
                <w:b/>
                <w:bCs/>
                <w:color w:val="000000"/>
                <w:sz w:val="20"/>
                <w:lang w:val="af-ZA"/>
              </w:rPr>
              <w:t>BID SUBMISSION:</w:t>
            </w:r>
          </w:p>
        </w:tc>
      </w:tr>
      <w:tr w:rsidR="00B92CEF" w:rsidRPr="00B92CEF" w:rsidTr="001F1A5C">
        <w:trPr>
          <w:trHeight w:val="1212"/>
        </w:trPr>
        <w:tc>
          <w:tcPr>
            <w:tcW w:w="10250" w:type="dxa"/>
            <w:shd w:val="clear" w:color="auto" w:fill="auto"/>
          </w:tcPr>
          <w:p w:rsidR="00B92CEF" w:rsidRPr="00B92CEF" w:rsidRDefault="00B92CEF" w:rsidP="00777A45">
            <w:pPr>
              <w:widowControl w:val="0"/>
              <w:numPr>
                <w:ilvl w:val="1"/>
                <w:numId w:val="44"/>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 xml:space="preserve">BIDS MUST BE DELIVERED BY THE STIPULATED TIME TO THE CORRECT </w:t>
            </w:r>
            <w:r w:rsidR="002E4649">
              <w:rPr>
                <w:rFonts w:ascii="Arial Narrow" w:eastAsia="Calibri" w:hAnsi="Arial Narrow" w:cs="Times New Roman"/>
                <w:sz w:val="20"/>
                <w:lang w:val="af-ZA"/>
              </w:rPr>
              <w:t xml:space="preserve">PHYSICAL </w:t>
            </w:r>
            <w:r w:rsidRPr="00B92CEF">
              <w:rPr>
                <w:rFonts w:ascii="Arial Narrow" w:eastAsia="Calibri" w:hAnsi="Arial Narrow" w:cs="Times New Roman"/>
                <w:sz w:val="20"/>
                <w:lang w:val="af-ZA"/>
              </w:rPr>
              <w:t>ADDRESS. LATE BIDS WILL NOT BE ACCEPTED FOR CONSIDERATION.</w:t>
            </w:r>
          </w:p>
          <w:p w:rsidR="00B92CEF" w:rsidRPr="00B92CEF" w:rsidRDefault="00B92CEF" w:rsidP="00777A45">
            <w:pPr>
              <w:widowControl w:val="0"/>
              <w:numPr>
                <w:ilvl w:val="1"/>
                <w:numId w:val="44"/>
              </w:numPr>
              <w:tabs>
                <w:tab w:val="left" w:pos="426"/>
              </w:tabs>
              <w:autoSpaceDE w:val="0"/>
              <w:autoSpaceDN w:val="0"/>
              <w:adjustRightInd w:val="0"/>
              <w:spacing w:after="120" w:line="240" w:lineRule="auto"/>
              <w:ind w:left="426" w:hanging="426"/>
              <w:jc w:val="both"/>
              <w:rPr>
                <w:rFonts w:ascii="Arial Narrow" w:eastAsia="Calibri" w:hAnsi="Arial Narrow" w:cs="Arial Narrow"/>
                <w:sz w:val="20"/>
                <w:szCs w:val="24"/>
                <w:lang w:val="af-ZA"/>
              </w:rPr>
            </w:pPr>
            <w:r w:rsidRPr="00B92CEF">
              <w:rPr>
                <w:rFonts w:ascii="Arial Narrow" w:eastAsia="Calibri" w:hAnsi="Arial Narrow" w:cs="Arial Narrow"/>
                <w:sz w:val="20"/>
                <w:szCs w:val="24"/>
                <w:lang w:val="af-ZA"/>
              </w:rPr>
              <w:t xml:space="preserve">ALL BIDS MUST BE SUBMITTED ON THE OFFICIAL FORMS PROVIDED–(NOT TO BE RE-TYPED) OR </w:t>
            </w:r>
            <w:r w:rsidRPr="00B92CEF">
              <w:rPr>
                <w:rFonts w:ascii="Arial Narrow" w:eastAsia="Calibri" w:hAnsi="Arial Narrow" w:cs="Arial Narrow"/>
                <w:color w:val="FF0000"/>
                <w:sz w:val="20"/>
                <w:szCs w:val="24"/>
                <w:lang w:val="af-ZA"/>
              </w:rPr>
              <w:t xml:space="preserve"> </w:t>
            </w:r>
            <w:r w:rsidRPr="00B92CEF">
              <w:rPr>
                <w:rFonts w:ascii="Arial Narrow" w:eastAsia="Calibri" w:hAnsi="Arial Narrow" w:cs="Arial Narrow"/>
                <w:sz w:val="20"/>
                <w:szCs w:val="24"/>
                <w:lang w:val="af-ZA"/>
              </w:rPr>
              <w:t>IN THE MANNER PRESCRIBED IN THE BID DOCUMENTATION</w:t>
            </w:r>
          </w:p>
          <w:p w:rsidR="00B92CEF" w:rsidRPr="00B92CEF" w:rsidRDefault="00B92CEF" w:rsidP="00777A45">
            <w:pPr>
              <w:widowControl w:val="0"/>
              <w:numPr>
                <w:ilvl w:val="1"/>
                <w:numId w:val="44"/>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THIS BID IS SUBJECT TO THE PREFERENTIAL PROCUREMENT POLICY FRAMEWORK ACT AND THE PREFERENTIAL PROCUREMENT REGULATIONS, 2017, THE GENERAL CONDITIONS OF CONTRACT (GCC) AND, IF APPLICABLE, ANY OTHER SPECIAL CONDITIONS OF CONTRACT.</w:t>
            </w:r>
          </w:p>
        </w:tc>
      </w:tr>
      <w:tr w:rsidR="00B92CEF" w:rsidRPr="00B92CEF" w:rsidTr="001F1A5C">
        <w:tc>
          <w:tcPr>
            <w:tcW w:w="10250" w:type="dxa"/>
            <w:shd w:val="clear" w:color="auto" w:fill="DDD9C3"/>
          </w:tcPr>
          <w:p w:rsidR="00B92CEF" w:rsidRPr="00B92CEF" w:rsidRDefault="00B92CEF" w:rsidP="00777A45">
            <w:pPr>
              <w:widowControl w:val="0"/>
              <w:numPr>
                <w:ilvl w:val="0"/>
                <w:numId w:val="43"/>
              </w:numPr>
              <w:tabs>
                <w:tab w:val="left" w:pos="426"/>
              </w:tabs>
              <w:spacing w:after="0" w:line="215" w:lineRule="auto"/>
              <w:jc w:val="both"/>
              <w:rPr>
                <w:rFonts w:ascii="Arial Narrow" w:eastAsia="Calibri" w:hAnsi="Arial Narrow" w:cs="Arial"/>
                <w:b/>
                <w:bCs/>
                <w:color w:val="000081"/>
                <w:sz w:val="20"/>
                <w:szCs w:val="28"/>
                <w:lang w:val="af-ZA"/>
              </w:rPr>
            </w:pPr>
            <w:r w:rsidRPr="00B92CEF">
              <w:rPr>
                <w:rFonts w:ascii="Arial Narrow" w:eastAsia="Calibri" w:hAnsi="Arial Narrow" w:cs="Arial"/>
                <w:b/>
                <w:bCs/>
                <w:color w:val="000000"/>
                <w:sz w:val="20"/>
                <w:lang w:val="af-ZA"/>
              </w:rPr>
              <w:t>TAX COMPLIANCE REQUIREMENTS</w:t>
            </w:r>
          </w:p>
        </w:tc>
      </w:tr>
      <w:tr w:rsidR="00B92CEF" w:rsidRPr="00B92CEF" w:rsidTr="001F1A5C">
        <w:tc>
          <w:tcPr>
            <w:tcW w:w="10250" w:type="dxa"/>
            <w:shd w:val="clear" w:color="auto" w:fill="FFFFFF"/>
          </w:tcPr>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 xml:space="preserve">BIDDERS MUST ENSURE COMPLIANCE WITH THEIR TAX OBLIGATIONS. </w:t>
            </w:r>
          </w:p>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BIDDERS ARE REQUIRED TO SUBMIT THEIR UNIQUE PERSONAL IDENTIFICATION NUMBER (PIN) ISSUED BY SARS TO ENABLE   THE ORGAN OF STATE TO VIEW THE TAXPAYER’S PROFILE AND TAX STATUS.</w:t>
            </w:r>
          </w:p>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 xml:space="preserve">APPLICATION FOR THE TAX COMPLIANCE STATUS (TCS) PIN MAY BE MADE VIA E-FILING THROUGH THE SARS WEBSITE </w:t>
            </w:r>
            <w:hyperlink r:id="rId10" w:history="1">
              <w:r w:rsidRPr="00B92CEF">
                <w:rPr>
                  <w:rFonts w:ascii="Arial Narrow" w:eastAsia="Calibri" w:hAnsi="Arial Narrow" w:cs="Times New Roman"/>
                  <w:sz w:val="20"/>
                  <w:lang w:val="af-ZA"/>
                </w:rPr>
                <w:t>WWW.SARS.GOV.ZA</w:t>
              </w:r>
            </w:hyperlink>
            <w:r w:rsidRPr="00B92CEF">
              <w:rPr>
                <w:rFonts w:ascii="Arial Narrow" w:eastAsia="Calibri" w:hAnsi="Arial Narrow" w:cs="Times New Roman"/>
                <w:sz w:val="20"/>
                <w:lang w:val="af-ZA"/>
              </w:rPr>
              <w:t>.</w:t>
            </w:r>
          </w:p>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 xml:space="preserve">BIDDERS MAY ALSO SUBMIT A PRINTED TCS CERTIFICATE TOGETHER WITH THE BID. </w:t>
            </w:r>
          </w:p>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IN BIDS WHERE CONSORTIA / JOINT VENTURES / SUB-CONTRACTORS ARE INVOLVED, EACH PARTY MUST SUBMIT A SEPARATE   TCS CERTIFICATE / PIN / CSD NUMBER.</w:t>
            </w:r>
          </w:p>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 xml:space="preserve">WHERE NO TCS IS AVAILABLE BUT THE BIDDER IS REGISTERED ON THE CENTRAL SUPPLIER DATABASE (CSD), A CSD NUMBER MUST BE PROVIDED. </w:t>
            </w:r>
          </w:p>
          <w:p w:rsidR="00B92CEF" w:rsidRPr="00B92CEF" w:rsidRDefault="00B92CEF" w:rsidP="00777A45">
            <w:pPr>
              <w:widowControl w:val="0"/>
              <w:numPr>
                <w:ilvl w:val="0"/>
                <w:numId w:val="42"/>
              </w:numPr>
              <w:tabs>
                <w:tab w:val="left" w:pos="426"/>
              </w:tabs>
              <w:autoSpaceDE w:val="0"/>
              <w:autoSpaceDN w:val="0"/>
              <w:adjustRightInd w:val="0"/>
              <w:spacing w:after="120" w:line="240" w:lineRule="auto"/>
              <w:ind w:left="426" w:hanging="426"/>
              <w:jc w:val="both"/>
              <w:rPr>
                <w:rFonts w:ascii="Arial Narrow" w:eastAsia="Calibri" w:hAnsi="Arial Narrow" w:cs="Times New Roman"/>
                <w:sz w:val="20"/>
                <w:lang w:val="af-ZA"/>
              </w:rPr>
            </w:pPr>
            <w:r w:rsidRPr="00B92CEF">
              <w:rPr>
                <w:rFonts w:ascii="Arial Narrow" w:eastAsia="Calibri" w:hAnsi="Arial Narrow" w:cs="Times New Roman"/>
                <w:sz w:val="20"/>
                <w:lang w:val="af-ZA"/>
              </w:rPr>
              <w:t>NO BIDS WILL BE CONSIDERED FROM PERSONS IN THE SERVICE OF THE STATE, COMPANIES WITH DIRECTORS WHO ARE PERSONS IN THE SERVICE OF THE STATE, OR CLOSE CORPORATIONS WITH MEMBERS PERSONS IN THE SERVICE OF THE STATE.</w:t>
            </w:r>
          </w:p>
        </w:tc>
      </w:tr>
    </w:tbl>
    <w:p w:rsidR="00B92CEF" w:rsidRPr="00B92CEF" w:rsidRDefault="00B92CEF" w:rsidP="00B92CEF">
      <w:pPr>
        <w:autoSpaceDE w:val="0"/>
        <w:autoSpaceDN w:val="0"/>
        <w:adjustRightInd w:val="0"/>
        <w:ind w:left="720" w:hanging="720"/>
        <w:rPr>
          <w:rFonts w:ascii="Arial Narrow" w:eastAsia="Calibri" w:hAnsi="Arial Narrow" w:cs="Arial Narrow"/>
          <w:b/>
          <w:sz w:val="12"/>
          <w:szCs w:val="12"/>
          <w:lang w:val="af-ZA"/>
        </w:rPr>
      </w:pPr>
    </w:p>
    <w:p w:rsidR="00B92CEF" w:rsidRPr="00B92CEF" w:rsidRDefault="00B92CEF" w:rsidP="00B92CEF">
      <w:pPr>
        <w:autoSpaceDE w:val="0"/>
        <w:autoSpaceDN w:val="0"/>
        <w:adjustRightInd w:val="0"/>
        <w:ind w:left="720" w:hanging="720"/>
        <w:rPr>
          <w:rFonts w:ascii="Arial Narrow" w:eastAsia="Calibri" w:hAnsi="Arial Narrow" w:cs="Times New Roman"/>
          <w:sz w:val="20"/>
          <w:lang w:val="en-GB"/>
        </w:rPr>
      </w:pPr>
      <w:r w:rsidRPr="00B92CEF">
        <w:rPr>
          <w:rFonts w:ascii="Arial Narrow" w:eastAsia="Calibri" w:hAnsi="Arial Narrow" w:cs="Arial Narrow"/>
          <w:b/>
          <w:sz w:val="20"/>
          <w:lang w:val="af-ZA"/>
        </w:rPr>
        <w:t>NB: FAILURE TO PROVIDE ANY OF THE ABOVE PARTICULARS MAY RENDER THE BID INVALID</w:t>
      </w:r>
      <w:r w:rsidRPr="00B92CEF">
        <w:rPr>
          <w:rFonts w:ascii="Arial Narrow" w:eastAsia="Calibri" w:hAnsi="Arial Narrow" w:cs="Arial Narrow"/>
          <w:sz w:val="20"/>
          <w:lang w:val="af-ZA"/>
        </w:rPr>
        <w:t>.</w:t>
      </w:r>
    </w:p>
    <w:p w:rsidR="00B92CEF" w:rsidRPr="00B92CEF" w:rsidRDefault="00B92CEF" w:rsidP="00B92CEF">
      <w:pPr>
        <w:autoSpaceDE w:val="0"/>
        <w:autoSpaceDN w:val="0"/>
        <w:adjustRightInd w:val="0"/>
        <w:ind w:left="720" w:hanging="720"/>
        <w:rPr>
          <w:rFonts w:ascii="Arial Narrow" w:eastAsia="Calibri" w:hAnsi="Arial Narrow" w:cs="Times New Roman"/>
          <w:sz w:val="20"/>
          <w:lang w:val="en-GB"/>
        </w:rPr>
      </w:pPr>
      <w:r w:rsidRPr="00B92CEF">
        <w:rPr>
          <w:rFonts w:ascii="Arial Narrow" w:eastAsia="Calibri" w:hAnsi="Arial Narrow" w:cs="Times New Roman"/>
          <w:sz w:val="20"/>
          <w:lang w:val="en-GB"/>
        </w:rPr>
        <w:t>.</w:t>
      </w:r>
    </w:p>
    <w:p w:rsidR="00B92CEF" w:rsidRPr="00B92CEF" w:rsidRDefault="00B92CEF" w:rsidP="00B92CEF">
      <w:pPr>
        <w:autoSpaceDE w:val="0"/>
        <w:autoSpaceDN w:val="0"/>
        <w:adjustRightInd w:val="0"/>
        <w:ind w:left="720" w:hanging="720"/>
        <w:rPr>
          <w:rFonts w:ascii="Arial Narrow" w:eastAsia="Calibri" w:hAnsi="Arial Narrow" w:cs="Times New Roman"/>
          <w:lang w:val="af-ZA"/>
        </w:rPr>
      </w:pPr>
      <w:r w:rsidRPr="00B92CEF">
        <w:rPr>
          <w:rFonts w:ascii="Arial Narrow" w:eastAsia="Calibri" w:hAnsi="Arial Narrow" w:cs="Times New Roman"/>
          <w:lang w:val="af-ZA"/>
        </w:rPr>
        <w:t>Signature Of Bidder:</w:t>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t>……………………………………………</w:t>
      </w:r>
    </w:p>
    <w:p w:rsidR="00B92CEF" w:rsidRPr="00B92CEF" w:rsidRDefault="00B92CEF" w:rsidP="00B92CEF">
      <w:pPr>
        <w:autoSpaceDE w:val="0"/>
        <w:autoSpaceDN w:val="0"/>
        <w:adjustRightInd w:val="0"/>
        <w:ind w:left="720" w:hanging="720"/>
        <w:rPr>
          <w:rFonts w:ascii="Arial Narrow" w:eastAsia="Calibri" w:hAnsi="Arial Narrow" w:cs="Times New Roman"/>
          <w:lang w:val="af-ZA"/>
        </w:rPr>
      </w:pPr>
      <w:r w:rsidRPr="00B92CEF">
        <w:rPr>
          <w:rFonts w:ascii="Arial Narrow" w:eastAsia="Calibri" w:hAnsi="Arial Narrow" w:cs="Times New Roman"/>
          <w:lang w:val="af-ZA"/>
        </w:rPr>
        <w:t>Capacity Under Which This Bid Is Signed:</w:t>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t>……………………………………………</w:t>
      </w:r>
    </w:p>
    <w:p w:rsidR="00B92CEF" w:rsidRPr="00B92CEF" w:rsidRDefault="00B92CEF" w:rsidP="00B92CEF">
      <w:pPr>
        <w:autoSpaceDE w:val="0"/>
        <w:autoSpaceDN w:val="0"/>
        <w:adjustRightInd w:val="0"/>
        <w:ind w:left="720" w:hanging="720"/>
        <w:rPr>
          <w:rFonts w:ascii="Arial Narrow" w:eastAsia="Calibri" w:hAnsi="Arial Narrow" w:cs="Times New Roman"/>
          <w:sz w:val="20"/>
          <w:lang w:val="en-GB"/>
        </w:rPr>
      </w:pPr>
      <w:r w:rsidRPr="00B92CEF">
        <w:rPr>
          <w:rFonts w:ascii="Arial Narrow" w:eastAsia="Calibri" w:hAnsi="Arial Narrow" w:cs="Times New Roman"/>
          <w:lang w:val="af-ZA"/>
        </w:rPr>
        <w:t>Date:</w:t>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r>
      <w:r w:rsidRPr="00B92CEF">
        <w:rPr>
          <w:rFonts w:ascii="Arial Narrow" w:eastAsia="Calibri" w:hAnsi="Arial Narrow" w:cs="Times New Roman"/>
          <w:lang w:val="af-ZA"/>
        </w:rPr>
        <w:tab/>
        <w:t>…………………………………………...</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p>
    <w:p w:rsidR="004F4A84" w:rsidRDefault="004F4A84" w:rsidP="00B92CEF">
      <w:pPr>
        <w:autoSpaceDE w:val="0"/>
        <w:autoSpaceDN w:val="0"/>
        <w:adjustRightInd w:val="0"/>
        <w:spacing w:after="0" w:line="240" w:lineRule="auto"/>
        <w:rPr>
          <w:rFonts w:ascii="Arial-BoldMT" w:eastAsia="Calibri" w:hAnsi="Arial-BoldMT" w:cs="Arial-BoldMT"/>
          <w:b/>
          <w:bCs/>
          <w:sz w:val="28"/>
          <w:szCs w:val="28"/>
          <w:lang w:val="en-US"/>
        </w:rPr>
      </w:pPr>
    </w:p>
    <w:p w:rsidR="004F4A84" w:rsidRDefault="004F4A84" w:rsidP="00B92CEF">
      <w:pPr>
        <w:autoSpaceDE w:val="0"/>
        <w:autoSpaceDN w:val="0"/>
        <w:adjustRightInd w:val="0"/>
        <w:spacing w:after="0" w:line="240" w:lineRule="auto"/>
        <w:rPr>
          <w:rFonts w:ascii="Arial-BoldMT" w:eastAsia="Calibri" w:hAnsi="Arial-BoldMT" w:cs="Arial-BoldMT"/>
          <w:b/>
          <w:bCs/>
          <w:sz w:val="28"/>
          <w:szCs w:val="28"/>
          <w:lang w:val="en-US"/>
        </w:rPr>
      </w:pPr>
    </w:p>
    <w:p w:rsidR="004F4A84" w:rsidRDefault="004F4A84" w:rsidP="00B92CEF">
      <w:pPr>
        <w:autoSpaceDE w:val="0"/>
        <w:autoSpaceDN w:val="0"/>
        <w:adjustRightInd w:val="0"/>
        <w:spacing w:after="0" w:line="240" w:lineRule="auto"/>
        <w:rPr>
          <w:rFonts w:ascii="Arial-BoldMT" w:eastAsia="Calibri" w:hAnsi="Arial-BoldMT" w:cs="Arial-BoldMT"/>
          <w:b/>
          <w:bCs/>
          <w:sz w:val="28"/>
          <w:szCs w:val="28"/>
          <w:lang w:val="en-US"/>
        </w:rPr>
      </w:pPr>
    </w:p>
    <w:p w:rsidR="004F4A84" w:rsidRPr="00B92CEF" w:rsidRDefault="004F4A84" w:rsidP="00B92CEF">
      <w:pPr>
        <w:autoSpaceDE w:val="0"/>
        <w:autoSpaceDN w:val="0"/>
        <w:adjustRightInd w:val="0"/>
        <w:spacing w:after="0" w:line="240" w:lineRule="auto"/>
        <w:rPr>
          <w:rFonts w:ascii="Arial-BoldMT" w:eastAsia="Calibri" w:hAnsi="Arial-BoldMT" w:cs="Arial-BoldMT"/>
          <w:b/>
          <w:bCs/>
          <w:sz w:val="28"/>
          <w:szCs w:val="28"/>
          <w:lang w:val="en-US"/>
        </w:rPr>
      </w:pPr>
    </w:p>
    <w:p w:rsidR="00E92A85" w:rsidRPr="00E92A85" w:rsidRDefault="00E92A85" w:rsidP="00E92A85">
      <w:pPr>
        <w:tabs>
          <w:tab w:val="left" w:pos="7363"/>
          <w:tab w:val="center" w:pos="10530"/>
        </w:tabs>
        <w:spacing w:after="160" w:line="240" w:lineRule="auto"/>
        <w:jc w:val="both"/>
        <w:rPr>
          <w:rFonts w:ascii="Arial" w:eastAsia="Calibri" w:hAnsi="Arial" w:cs="Arial"/>
          <w:b/>
          <w:sz w:val="20"/>
          <w:szCs w:val="20"/>
          <w:lang w:val="en-GB"/>
        </w:rPr>
      </w:pPr>
    </w:p>
    <w:p w:rsidR="007D6C1D" w:rsidRDefault="007D6C1D" w:rsidP="00914FC5">
      <w:pPr>
        <w:keepNext/>
        <w:spacing w:after="0" w:line="240" w:lineRule="auto"/>
        <w:ind w:left="2160"/>
        <w:jc w:val="right"/>
        <w:outlineLvl w:val="0"/>
        <w:rPr>
          <w:rFonts w:ascii="Arial Narrow" w:eastAsia="Times New Roman" w:hAnsi="Arial Narrow" w:cs="Times New Roman"/>
          <w:b/>
          <w:snapToGrid w:val="0"/>
          <w:sz w:val="24"/>
          <w:szCs w:val="20"/>
          <w:lang w:val="en-GB"/>
        </w:rPr>
      </w:pPr>
    </w:p>
    <w:p w:rsidR="007D6C1D" w:rsidRDefault="007D6C1D" w:rsidP="00914FC5">
      <w:pPr>
        <w:keepNext/>
        <w:spacing w:after="0" w:line="240" w:lineRule="auto"/>
        <w:ind w:left="2160"/>
        <w:jc w:val="right"/>
        <w:outlineLvl w:val="0"/>
        <w:rPr>
          <w:rFonts w:ascii="Arial Narrow" w:eastAsia="Times New Roman" w:hAnsi="Arial Narrow" w:cs="Times New Roman"/>
          <w:b/>
          <w:snapToGrid w:val="0"/>
          <w:sz w:val="24"/>
          <w:szCs w:val="20"/>
          <w:lang w:val="en-GB"/>
        </w:rPr>
      </w:pPr>
    </w:p>
    <w:p w:rsidR="007D6C1D" w:rsidRDefault="007D6C1D" w:rsidP="00914FC5">
      <w:pPr>
        <w:keepNext/>
        <w:spacing w:after="0" w:line="240" w:lineRule="auto"/>
        <w:ind w:left="2160"/>
        <w:jc w:val="right"/>
        <w:outlineLvl w:val="0"/>
        <w:rPr>
          <w:rFonts w:ascii="Arial Narrow" w:eastAsia="Times New Roman" w:hAnsi="Arial Narrow" w:cs="Times New Roman"/>
          <w:b/>
          <w:snapToGrid w:val="0"/>
          <w:sz w:val="24"/>
          <w:szCs w:val="20"/>
          <w:lang w:val="en-GB"/>
        </w:rPr>
      </w:pPr>
    </w:p>
    <w:p w:rsidR="00914FC5" w:rsidRPr="00E92A85" w:rsidRDefault="00914FC5" w:rsidP="00914FC5">
      <w:pPr>
        <w:keepNext/>
        <w:spacing w:after="0" w:line="240" w:lineRule="auto"/>
        <w:ind w:left="2160"/>
        <w:jc w:val="right"/>
        <w:outlineLvl w:val="0"/>
        <w:rPr>
          <w:rFonts w:ascii="Arial" w:eastAsia="Times New Roman" w:hAnsi="Arial" w:cs="Times New Roman"/>
          <w:b/>
          <w:sz w:val="20"/>
          <w:szCs w:val="20"/>
          <w:lang w:val="en-US"/>
        </w:rPr>
      </w:pPr>
      <w:r w:rsidRPr="00E92A85">
        <w:rPr>
          <w:rFonts w:ascii="Arial" w:eastAsia="Times New Roman" w:hAnsi="Arial" w:cs="Times New Roman"/>
          <w:b/>
          <w:sz w:val="20"/>
          <w:szCs w:val="20"/>
          <w:lang w:val="en-US"/>
        </w:rPr>
        <w:t>SBD 3.1</w:t>
      </w:r>
    </w:p>
    <w:p w:rsidR="00914FC5" w:rsidRPr="00E92A85" w:rsidRDefault="00914FC5" w:rsidP="00914FC5">
      <w:pPr>
        <w:keepNext/>
        <w:spacing w:after="0" w:line="240" w:lineRule="auto"/>
        <w:ind w:left="2160"/>
        <w:jc w:val="right"/>
        <w:outlineLvl w:val="0"/>
        <w:rPr>
          <w:rFonts w:ascii="Arial" w:eastAsia="Times New Roman" w:hAnsi="Arial" w:cs="Times New Roman"/>
          <w:b/>
          <w:sz w:val="20"/>
          <w:szCs w:val="20"/>
          <w:lang w:val="en-US"/>
        </w:rPr>
      </w:pPr>
    </w:p>
    <w:p w:rsidR="00914FC5" w:rsidRPr="00E92A85" w:rsidRDefault="00914FC5" w:rsidP="00914FC5">
      <w:pPr>
        <w:keepNext/>
        <w:spacing w:after="0" w:line="240" w:lineRule="auto"/>
        <w:jc w:val="center"/>
        <w:outlineLvl w:val="1"/>
        <w:rPr>
          <w:rFonts w:ascii="Arial" w:eastAsia="Times New Roman" w:hAnsi="Arial" w:cs="Times New Roman"/>
          <w:b/>
          <w:sz w:val="20"/>
          <w:szCs w:val="20"/>
          <w:lang w:val="en-US"/>
        </w:rPr>
      </w:pPr>
    </w:p>
    <w:p w:rsidR="00914FC5" w:rsidRPr="00E92A85" w:rsidRDefault="00914FC5" w:rsidP="00914FC5">
      <w:pPr>
        <w:keepNext/>
        <w:spacing w:after="0" w:line="240" w:lineRule="auto"/>
        <w:jc w:val="center"/>
        <w:outlineLvl w:val="1"/>
        <w:rPr>
          <w:rFonts w:ascii="Arial" w:eastAsia="Times New Roman" w:hAnsi="Arial" w:cs="Times New Roman"/>
          <w:b/>
          <w:sz w:val="24"/>
          <w:szCs w:val="20"/>
          <w:lang w:val="en-US"/>
        </w:rPr>
      </w:pPr>
      <w:r w:rsidRPr="00E92A85">
        <w:rPr>
          <w:rFonts w:ascii="Arial" w:eastAsia="Times New Roman" w:hAnsi="Arial" w:cs="Times New Roman"/>
          <w:b/>
          <w:sz w:val="24"/>
          <w:szCs w:val="20"/>
          <w:lang w:val="en-US"/>
        </w:rPr>
        <w:t>PRICING SCHEDULE – FIRM PRICES</w:t>
      </w:r>
    </w:p>
    <w:p w:rsidR="00914FC5" w:rsidRPr="00E92A85" w:rsidRDefault="00914FC5" w:rsidP="00914FC5">
      <w:pPr>
        <w:spacing w:after="0" w:line="240" w:lineRule="auto"/>
        <w:jc w:val="center"/>
        <w:rPr>
          <w:rFonts w:ascii="Arial" w:eastAsia="Times New Roman" w:hAnsi="Arial" w:cs="Times New Roman"/>
          <w:b/>
          <w:sz w:val="24"/>
          <w:szCs w:val="20"/>
          <w:lang w:val="en-AU"/>
        </w:rPr>
      </w:pPr>
      <w:r w:rsidRPr="00E92A85">
        <w:rPr>
          <w:rFonts w:ascii="Arial" w:eastAsia="Times New Roman" w:hAnsi="Arial" w:cs="Times New Roman"/>
          <w:b/>
          <w:sz w:val="24"/>
          <w:szCs w:val="20"/>
          <w:lang w:val="en-AU"/>
        </w:rPr>
        <w:t>(PURCHASES)</w:t>
      </w:r>
    </w:p>
    <w:p w:rsidR="00914FC5" w:rsidRPr="00E92A85" w:rsidRDefault="00914FC5" w:rsidP="00914FC5">
      <w:pPr>
        <w:spacing w:after="0" w:line="240" w:lineRule="auto"/>
        <w:rPr>
          <w:rFonts w:ascii="Arial" w:eastAsia="Times New Roman" w:hAnsi="Arial" w:cs="Times New Roman"/>
          <w:sz w:val="20"/>
          <w:szCs w:val="20"/>
          <w:lang w:val="en-AU"/>
        </w:rPr>
      </w:pPr>
    </w:p>
    <w:p w:rsidR="00914FC5" w:rsidRPr="00E92A85" w:rsidRDefault="00914FC5" w:rsidP="00914FC5">
      <w:pPr>
        <w:spacing w:after="0" w:line="240" w:lineRule="auto"/>
        <w:ind w:left="1440" w:hanging="1440"/>
        <w:rPr>
          <w:rFonts w:ascii="Arial" w:eastAsia="Times New Roman" w:hAnsi="Arial" w:cs="Times New Roman"/>
          <w:b/>
          <w:sz w:val="20"/>
          <w:szCs w:val="20"/>
          <w:lang w:val="en-US"/>
        </w:rPr>
      </w:pPr>
      <w:r w:rsidRPr="00E92A85">
        <w:rPr>
          <w:rFonts w:ascii="Arial" w:eastAsia="Times New Roman" w:hAnsi="Arial" w:cs="Times New Roman"/>
          <w:b/>
          <w:sz w:val="20"/>
          <w:szCs w:val="20"/>
          <w:lang w:val="en-US"/>
        </w:rPr>
        <w:lastRenderedPageBreak/>
        <w:t>NOTE:</w:t>
      </w:r>
      <w:r w:rsidRPr="00E92A85">
        <w:rPr>
          <w:rFonts w:ascii="Arial" w:eastAsia="Times New Roman" w:hAnsi="Arial" w:cs="Times New Roman"/>
          <w:sz w:val="20"/>
          <w:szCs w:val="20"/>
          <w:lang w:val="en-US"/>
        </w:rPr>
        <w:tab/>
      </w:r>
      <w:r w:rsidRPr="00E92A85">
        <w:rPr>
          <w:rFonts w:ascii="Arial" w:eastAsia="Times New Roman" w:hAnsi="Arial" w:cs="Times New Roman"/>
          <w:b/>
          <w:sz w:val="20"/>
          <w:szCs w:val="20"/>
          <w:lang w:val="en-US"/>
        </w:rPr>
        <w:t>ONLY FIRM PRICES WILL BE ACCEPTED. NON-FIRM PRICES (INCLUDING PRICES SUBJECT TO RATES OF EXCHANGE VARIATIONS) WILL NOT BE CONSIDERED</w:t>
      </w:r>
    </w:p>
    <w:p w:rsidR="00914FC5" w:rsidRPr="00E92A85" w:rsidRDefault="00914FC5" w:rsidP="00914FC5">
      <w:pPr>
        <w:spacing w:after="0" w:line="240" w:lineRule="auto"/>
        <w:ind w:left="1440" w:hanging="1440"/>
        <w:rPr>
          <w:rFonts w:ascii="Arial" w:eastAsia="Times New Roman" w:hAnsi="Arial" w:cs="Times New Roman"/>
          <w:b/>
          <w:sz w:val="20"/>
          <w:szCs w:val="20"/>
          <w:lang w:val="en-US"/>
        </w:rPr>
      </w:pPr>
    </w:p>
    <w:p w:rsidR="00914FC5" w:rsidRPr="00E92A85" w:rsidRDefault="00914FC5" w:rsidP="00914FC5">
      <w:pPr>
        <w:spacing w:after="0" w:line="240" w:lineRule="auto"/>
        <w:ind w:left="1440" w:hanging="1440"/>
        <w:rPr>
          <w:rFonts w:ascii="Arial" w:eastAsia="Times New Roman" w:hAnsi="Arial" w:cs="Times New Roman"/>
          <w:b/>
          <w:sz w:val="20"/>
          <w:szCs w:val="20"/>
          <w:lang w:val="en-US"/>
        </w:rPr>
      </w:pPr>
      <w:r w:rsidRPr="00E92A85">
        <w:rPr>
          <w:rFonts w:ascii="Arial" w:eastAsia="Times New Roman" w:hAnsi="Arial" w:cs="Times New Roman"/>
          <w:b/>
          <w:sz w:val="20"/>
          <w:szCs w:val="20"/>
          <w:lang w:val="en-US"/>
        </w:rPr>
        <w:tab/>
        <w:t xml:space="preserve"> </w:t>
      </w:r>
    </w:p>
    <w:p w:rsidR="00914FC5" w:rsidRPr="00E92A85" w:rsidRDefault="00914FC5" w:rsidP="00914FC5">
      <w:pPr>
        <w:spacing w:after="0" w:line="240" w:lineRule="auto"/>
        <w:rPr>
          <w:rFonts w:ascii="Arial" w:eastAsia="Times New Roman" w:hAnsi="Arial" w:cs="Times New Roman"/>
          <w:sz w:val="20"/>
          <w:szCs w:val="20"/>
          <w:lang w:val="en-AU"/>
        </w:rPr>
      </w:pPr>
    </w:p>
    <w:p w:rsidR="00914FC5" w:rsidRPr="00E92A85" w:rsidRDefault="00914FC5" w:rsidP="00914FC5">
      <w:pPr>
        <w:spacing w:after="0" w:line="240" w:lineRule="auto"/>
        <w:rPr>
          <w:rFonts w:ascii="Arial" w:eastAsia="Times New Roman" w:hAnsi="Arial" w:cs="Times New Roman"/>
          <w:sz w:val="20"/>
          <w:szCs w:val="20"/>
          <w:lang w:val="en-A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914FC5" w:rsidRPr="00E92A85" w:rsidTr="00C5502E">
        <w:trPr>
          <w:trHeight w:val="907"/>
        </w:trPr>
        <w:tc>
          <w:tcPr>
            <w:tcW w:w="10207" w:type="dxa"/>
            <w:tcBorders>
              <w:top w:val="single" w:sz="4" w:space="0" w:color="auto"/>
              <w:left w:val="single" w:sz="4" w:space="0" w:color="auto"/>
              <w:bottom w:val="single" w:sz="4" w:space="0" w:color="auto"/>
              <w:right w:val="single" w:sz="4" w:space="0" w:color="auto"/>
            </w:tcBorders>
            <w:vAlign w:val="center"/>
          </w:tcPr>
          <w:p w:rsidR="00914FC5" w:rsidRPr="00E92A85" w:rsidRDefault="00914FC5" w:rsidP="00C5502E">
            <w:pPr>
              <w:spacing w:after="0" w:line="240" w:lineRule="auto"/>
              <w:rPr>
                <w:rFonts w:ascii="Arial" w:eastAsia="Times New Roman" w:hAnsi="Arial" w:cs="Times New Roman"/>
                <w:sz w:val="20"/>
                <w:szCs w:val="20"/>
                <w:lang w:val="en-AU"/>
              </w:rPr>
            </w:pPr>
          </w:p>
          <w:p w:rsidR="00914FC5" w:rsidRPr="00E92A85" w:rsidRDefault="00914FC5" w:rsidP="00C5502E">
            <w:pPr>
              <w:spacing w:after="0" w:line="240" w:lineRule="auto"/>
              <w:rPr>
                <w:rFonts w:ascii="Arial" w:eastAsia="Times New Roman" w:hAnsi="Arial" w:cs="Times New Roman"/>
                <w:sz w:val="20"/>
                <w:szCs w:val="20"/>
                <w:lang w:val="en-AU"/>
              </w:rPr>
            </w:pPr>
            <w:r w:rsidRPr="00E92A85">
              <w:rPr>
                <w:rFonts w:ascii="Arial" w:eastAsia="Times New Roman" w:hAnsi="Arial" w:cs="Times New Roman"/>
                <w:sz w:val="20"/>
                <w:szCs w:val="20"/>
                <w:lang w:val="en-AU"/>
              </w:rPr>
              <w:t>Name of bidder……………………………………</w:t>
            </w:r>
            <w:r w:rsidRPr="00E92A85">
              <w:rPr>
                <w:rFonts w:ascii="Arial" w:eastAsia="Times New Roman" w:hAnsi="Arial" w:cs="Times New Roman"/>
                <w:sz w:val="20"/>
                <w:szCs w:val="20"/>
                <w:lang w:val="en-AU"/>
              </w:rPr>
              <w:tab/>
              <w:t xml:space="preserve">   Bid number</w:t>
            </w:r>
            <w:r w:rsidRPr="00E92A85">
              <w:rPr>
                <w:rFonts w:ascii="Arial" w:eastAsia="Times New Roman" w:hAnsi="Arial" w:cs="Arial"/>
                <w:sz w:val="20"/>
                <w:szCs w:val="20"/>
                <w:lang w:val="en-AU"/>
              </w:rPr>
              <w:t>:</w:t>
            </w:r>
            <w:r w:rsidR="00FB623B">
              <w:rPr>
                <w:rFonts w:ascii="Arial" w:eastAsia="Times New Roman" w:hAnsi="Arial" w:cs="Arial"/>
                <w:bCs/>
                <w:kern w:val="32"/>
                <w:sz w:val="20"/>
                <w:szCs w:val="20"/>
              </w:rPr>
              <w:t xml:space="preserve">  OTP001-22/23</w:t>
            </w:r>
          </w:p>
          <w:p w:rsidR="00914FC5" w:rsidRPr="00E92A85" w:rsidRDefault="00914FC5" w:rsidP="00C5502E">
            <w:pPr>
              <w:spacing w:after="0" w:line="240" w:lineRule="auto"/>
              <w:rPr>
                <w:rFonts w:ascii="Arial" w:eastAsia="Times New Roman" w:hAnsi="Arial" w:cs="Times New Roman"/>
                <w:sz w:val="20"/>
                <w:szCs w:val="20"/>
                <w:lang w:val="en-AU"/>
              </w:rPr>
            </w:pPr>
          </w:p>
          <w:p w:rsidR="00914FC5" w:rsidRPr="00E92A85" w:rsidRDefault="00914FC5" w:rsidP="00C5502E">
            <w:pPr>
              <w:spacing w:after="0" w:line="240" w:lineRule="auto"/>
              <w:rPr>
                <w:rFonts w:ascii="Arial" w:eastAsia="Times New Roman" w:hAnsi="Arial" w:cs="Times New Roman"/>
                <w:sz w:val="20"/>
                <w:szCs w:val="20"/>
                <w:lang w:val="en-AU"/>
              </w:rPr>
            </w:pPr>
            <w:r w:rsidRPr="00E92A85">
              <w:rPr>
                <w:rFonts w:ascii="Arial" w:eastAsia="Times New Roman" w:hAnsi="Arial" w:cs="Times New Roman"/>
                <w:sz w:val="20"/>
                <w:szCs w:val="20"/>
                <w:lang w:val="en-AU"/>
              </w:rPr>
              <w:t>Closing Time 1</w:t>
            </w:r>
            <w:r w:rsidR="00EC48CE">
              <w:rPr>
                <w:rFonts w:ascii="Arial" w:eastAsia="Times New Roman" w:hAnsi="Arial" w:cs="Times New Roman"/>
                <w:sz w:val="20"/>
                <w:szCs w:val="20"/>
                <w:lang w:val="en-AU"/>
              </w:rPr>
              <w:t>1</w:t>
            </w:r>
            <w:r w:rsidRPr="00E92A85">
              <w:rPr>
                <w:rFonts w:ascii="Arial" w:eastAsia="Times New Roman" w:hAnsi="Arial" w:cs="Times New Roman"/>
                <w:sz w:val="20"/>
                <w:szCs w:val="20"/>
                <w:lang w:val="en-AU"/>
              </w:rPr>
              <w:t xml:space="preserve">:00                                               Closing date: </w:t>
            </w:r>
            <w:r w:rsidR="007D6C1D">
              <w:rPr>
                <w:rFonts w:ascii="Arial" w:eastAsia="Times New Roman" w:hAnsi="Arial" w:cs="Times New Roman"/>
                <w:sz w:val="20"/>
                <w:szCs w:val="20"/>
                <w:lang w:val="en-AU"/>
              </w:rPr>
              <w:t>20</w:t>
            </w:r>
            <w:r w:rsidR="00FB623B">
              <w:rPr>
                <w:rFonts w:ascii="Arial" w:eastAsia="Times New Roman" w:hAnsi="Arial" w:cs="Times New Roman"/>
                <w:sz w:val="20"/>
                <w:szCs w:val="20"/>
                <w:lang w:val="en-AU"/>
              </w:rPr>
              <w:t xml:space="preserve"> SEPTEMBER</w:t>
            </w:r>
            <w:r w:rsidR="00EC48CE">
              <w:rPr>
                <w:rFonts w:ascii="Arial" w:eastAsia="Times New Roman" w:hAnsi="Arial" w:cs="Times New Roman"/>
                <w:sz w:val="20"/>
                <w:szCs w:val="20"/>
                <w:lang w:val="en-AU"/>
              </w:rPr>
              <w:t xml:space="preserve"> 2022</w:t>
            </w:r>
          </w:p>
          <w:p w:rsidR="00914FC5" w:rsidRPr="00E92A85" w:rsidRDefault="00914FC5" w:rsidP="00C5502E">
            <w:pPr>
              <w:spacing w:after="0" w:line="240" w:lineRule="auto"/>
              <w:rPr>
                <w:rFonts w:ascii="Arial" w:eastAsia="Times New Roman" w:hAnsi="Arial" w:cs="Times New Roman"/>
                <w:sz w:val="20"/>
                <w:szCs w:val="20"/>
                <w:lang w:val="en-AU"/>
              </w:rPr>
            </w:pPr>
          </w:p>
        </w:tc>
      </w:tr>
    </w:tbl>
    <w:p w:rsidR="00914FC5" w:rsidRPr="00E92A85" w:rsidRDefault="00914FC5" w:rsidP="00914FC5">
      <w:pPr>
        <w:spacing w:after="0" w:line="240" w:lineRule="auto"/>
        <w:rPr>
          <w:rFonts w:ascii="Arial" w:eastAsia="Times New Roman" w:hAnsi="Arial" w:cs="Times New Roman"/>
          <w:sz w:val="20"/>
          <w:szCs w:val="20"/>
          <w:lang w:val="en-AU"/>
        </w:rPr>
      </w:pPr>
    </w:p>
    <w:p w:rsidR="00914FC5" w:rsidRPr="00E92A85" w:rsidRDefault="00914FC5" w:rsidP="00914FC5">
      <w:pPr>
        <w:spacing w:after="0" w:line="240" w:lineRule="auto"/>
        <w:rPr>
          <w:rFonts w:ascii="Arial" w:eastAsia="Times New Roman" w:hAnsi="Arial" w:cs="Times New Roman"/>
          <w:sz w:val="20"/>
          <w:szCs w:val="20"/>
          <w:lang w:val="en-US"/>
        </w:rPr>
      </w:pPr>
      <w:r w:rsidRPr="00E92A85">
        <w:rPr>
          <w:rFonts w:ascii="Arial" w:eastAsia="Times New Roman" w:hAnsi="Arial" w:cs="Times New Roman"/>
          <w:sz w:val="20"/>
          <w:szCs w:val="20"/>
          <w:lang w:val="en-US"/>
        </w:rPr>
        <w:t xml:space="preserve">OFFER TO BE VALID FOR </w:t>
      </w:r>
      <w:r>
        <w:rPr>
          <w:rFonts w:ascii="Arial" w:eastAsia="Times New Roman" w:hAnsi="Arial" w:cs="Times New Roman"/>
          <w:sz w:val="20"/>
          <w:szCs w:val="20"/>
          <w:lang w:val="en-US"/>
        </w:rPr>
        <w:t>120</w:t>
      </w:r>
      <w:r w:rsidRPr="00E92A85">
        <w:rPr>
          <w:rFonts w:ascii="Arial" w:eastAsia="Times New Roman" w:hAnsi="Arial" w:cs="Times New Roman"/>
          <w:sz w:val="20"/>
          <w:szCs w:val="20"/>
          <w:lang w:val="en-US"/>
        </w:rPr>
        <w:t xml:space="preserve"> DAYS FROM THE CLOSING DATE OF BID.</w:t>
      </w:r>
    </w:p>
    <w:p w:rsidR="00914FC5" w:rsidRPr="00E92A85" w:rsidRDefault="00914FC5" w:rsidP="00914FC5">
      <w:pPr>
        <w:spacing w:after="0" w:line="240" w:lineRule="auto"/>
        <w:rPr>
          <w:rFonts w:ascii="Arial" w:eastAsia="Times New Roman" w:hAnsi="Arial" w:cs="Arial"/>
          <w:b/>
          <w:sz w:val="20"/>
          <w:szCs w:val="20"/>
          <w:lang w:val="en-US"/>
        </w:rPr>
      </w:pPr>
    </w:p>
    <w:p w:rsidR="00914FC5" w:rsidRPr="00E92A85" w:rsidRDefault="00914FC5" w:rsidP="00914FC5">
      <w:pPr>
        <w:spacing w:after="0" w:line="240" w:lineRule="auto"/>
        <w:rPr>
          <w:rFonts w:ascii="Arial" w:eastAsia="Times New Roman" w:hAnsi="Arial" w:cs="Arial"/>
          <w:color w:val="FF0000"/>
          <w:sz w:val="20"/>
          <w:szCs w:val="20"/>
          <w:lang w:val="en-US"/>
        </w:rPr>
      </w:pPr>
      <w:r w:rsidRPr="00E92A85">
        <w:rPr>
          <w:rFonts w:ascii="Arial" w:eastAsia="Times New Roman" w:hAnsi="Arial" w:cs="Arial"/>
          <w:sz w:val="20"/>
          <w:szCs w:val="20"/>
          <w:lang w:val="en-AU"/>
        </w:rPr>
        <w:tab/>
      </w:r>
      <w:r w:rsidRPr="00E92A85">
        <w:rPr>
          <w:rFonts w:ascii="Arial" w:eastAsia="Times New Roman" w:hAnsi="Arial" w:cs="Arial"/>
          <w:sz w:val="20"/>
          <w:szCs w:val="20"/>
          <w:lang w:val="en-AU"/>
        </w:rPr>
        <w:tab/>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7939"/>
        <w:gridCol w:w="2268"/>
      </w:tblGrid>
      <w:tr w:rsidR="00914FC5" w:rsidRPr="00E92A85" w:rsidTr="00C5502E">
        <w:trPr>
          <w:trHeight w:val="367"/>
        </w:trPr>
        <w:tc>
          <w:tcPr>
            <w:tcW w:w="7939" w:type="dxa"/>
            <w:shd w:val="clear" w:color="auto" w:fill="auto"/>
          </w:tcPr>
          <w:p w:rsidR="00914FC5" w:rsidRPr="00E92A85" w:rsidRDefault="00914FC5" w:rsidP="00C5502E">
            <w:pPr>
              <w:tabs>
                <w:tab w:val="center" w:pos="4905"/>
              </w:tabs>
              <w:spacing w:after="0" w:line="240" w:lineRule="auto"/>
              <w:rPr>
                <w:rFonts w:ascii="Arial" w:eastAsia="Times New Roman" w:hAnsi="Arial" w:cs="Arial"/>
                <w:b/>
                <w:sz w:val="20"/>
                <w:szCs w:val="20"/>
                <w:lang w:val="en-AU"/>
              </w:rPr>
            </w:pPr>
            <w:r w:rsidRPr="00E92A85">
              <w:rPr>
                <w:rFonts w:ascii="Arial" w:eastAsia="Times New Roman" w:hAnsi="Arial" w:cs="Arial"/>
                <w:b/>
                <w:sz w:val="20"/>
                <w:szCs w:val="20"/>
                <w:lang w:val="en-AU"/>
              </w:rPr>
              <w:t xml:space="preserve">ITEM </w:t>
            </w:r>
          </w:p>
        </w:tc>
        <w:tc>
          <w:tcPr>
            <w:tcW w:w="2268" w:type="dxa"/>
            <w:shd w:val="clear" w:color="auto" w:fill="auto"/>
          </w:tcPr>
          <w:p w:rsidR="00914FC5" w:rsidRPr="00E92A85" w:rsidRDefault="00914FC5" w:rsidP="00C5502E">
            <w:pPr>
              <w:tabs>
                <w:tab w:val="center" w:pos="4905"/>
              </w:tabs>
              <w:spacing w:after="0" w:line="240" w:lineRule="auto"/>
              <w:rPr>
                <w:rFonts w:ascii="Arial" w:eastAsia="Times New Roman" w:hAnsi="Arial" w:cs="Arial"/>
                <w:b/>
                <w:sz w:val="20"/>
                <w:szCs w:val="20"/>
                <w:lang w:val="en-AU"/>
              </w:rPr>
            </w:pPr>
            <w:r w:rsidRPr="00E92A85">
              <w:rPr>
                <w:rFonts w:ascii="Arial" w:eastAsia="Times New Roman" w:hAnsi="Arial" w:cs="Arial"/>
                <w:b/>
                <w:sz w:val="20"/>
                <w:szCs w:val="20"/>
                <w:lang w:val="en-AU"/>
              </w:rPr>
              <w:t>PRICE</w:t>
            </w:r>
          </w:p>
        </w:tc>
      </w:tr>
      <w:tr w:rsidR="00914FC5" w:rsidRPr="00E92A85" w:rsidTr="00C5502E">
        <w:trPr>
          <w:trHeight w:val="648"/>
        </w:trPr>
        <w:tc>
          <w:tcPr>
            <w:tcW w:w="7939" w:type="dxa"/>
            <w:shd w:val="clear" w:color="auto" w:fill="auto"/>
          </w:tcPr>
          <w:p w:rsidR="00914FC5" w:rsidRPr="00E92A85" w:rsidRDefault="00914FC5" w:rsidP="00C5502E">
            <w:pPr>
              <w:tabs>
                <w:tab w:val="center" w:pos="4905"/>
              </w:tabs>
              <w:spacing w:after="0" w:line="240" w:lineRule="auto"/>
              <w:ind w:left="-420"/>
              <w:rPr>
                <w:rFonts w:ascii="Arial" w:eastAsia="Times New Roman" w:hAnsi="Arial" w:cs="Arial"/>
                <w:snapToGrid w:val="0"/>
                <w:sz w:val="28"/>
                <w:szCs w:val="28"/>
              </w:rPr>
            </w:pPr>
          </w:p>
          <w:p w:rsidR="00914FC5" w:rsidRDefault="00914FC5" w:rsidP="00C5502E">
            <w:pPr>
              <w:tabs>
                <w:tab w:val="center" w:pos="4905"/>
              </w:tabs>
              <w:spacing w:after="0" w:line="240" w:lineRule="auto"/>
              <w:rPr>
                <w:rFonts w:ascii="Arial" w:eastAsia="Times New Roman" w:hAnsi="Arial" w:cs="Arial"/>
                <w:snapToGrid w:val="0"/>
                <w:sz w:val="24"/>
                <w:szCs w:val="28"/>
              </w:rPr>
            </w:pPr>
            <w:r w:rsidRPr="00E92A85">
              <w:rPr>
                <w:rFonts w:ascii="Arial" w:eastAsia="Times New Roman" w:hAnsi="Arial" w:cs="Arial"/>
                <w:snapToGrid w:val="0"/>
                <w:sz w:val="24"/>
                <w:szCs w:val="28"/>
              </w:rPr>
              <w:t xml:space="preserve">RENDERING OF CATERING SERVICES FOR FREE STATE -OFFICE OF THE </w:t>
            </w:r>
            <w:proofErr w:type="gramStart"/>
            <w:r w:rsidRPr="00E92A85">
              <w:rPr>
                <w:rFonts w:ascii="Arial" w:eastAsia="Times New Roman" w:hAnsi="Arial" w:cs="Arial"/>
                <w:snapToGrid w:val="0"/>
                <w:sz w:val="24"/>
                <w:szCs w:val="28"/>
              </w:rPr>
              <w:t>PREMIER  FOR</w:t>
            </w:r>
            <w:proofErr w:type="gramEnd"/>
            <w:r w:rsidRPr="00E92A85">
              <w:rPr>
                <w:rFonts w:ascii="Arial" w:eastAsia="Times New Roman" w:hAnsi="Arial" w:cs="Arial"/>
                <w:snapToGrid w:val="0"/>
                <w:sz w:val="24"/>
                <w:szCs w:val="28"/>
              </w:rPr>
              <w:t xml:space="preserve"> A PERIOD OF THREE</w:t>
            </w:r>
            <w:r w:rsidR="00FB623B">
              <w:rPr>
                <w:rFonts w:ascii="Arial" w:eastAsia="Times New Roman" w:hAnsi="Arial" w:cs="Arial"/>
                <w:snapToGrid w:val="0"/>
                <w:sz w:val="24"/>
                <w:szCs w:val="28"/>
              </w:rPr>
              <w:t>(3)</w:t>
            </w:r>
            <w:r w:rsidRPr="00E92A85">
              <w:rPr>
                <w:rFonts w:ascii="Arial" w:eastAsia="Times New Roman" w:hAnsi="Arial" w:cs="Arial"/>
                <w:snapToGrid w:val="0"/>
                <w:sz w:val="24"/>
                <w:szCs w:val="28"/>
              </w:rPr>
              <w:t xml:space="preserve"> YEARS </w:t>
            </w:r>
          </w:p>
          <w:p w:rsidR="00914FC5" w:rsidRPr="00E92A85" w:rsidRDefault="00914FC5" w:rsidP="00C5502E">
            <w:pPr>
              <w:tabs>
                <w:tab w:val="center" w:pos="4905"/>
              </w:tabs>
              <w:spacing w:after="0" w:line="240" w:lineRule="auto"/>
              <w:rPr>
                <w:rFonts w:ascii="Arial" w:eastAsia="Times New Roman" w:hAnsi="Arial" w:cs="Arial"/>
                <w:sz w:val="20"/>
                <w:szCs w:val="20"/>
                <w:lang w:val="en-AU"/>
              </w:rPr>
            </w:pPr>
          </w:p>
        </w:tc>
        <w:tc>
          <w:tcPr>
            <w:tcW w:w="2268" w:type="dxa"/>
            <w:shd w:val="clear" w:color="auto" w:fill="auto"/>
          </w:tcPr>
          <w:p w:rsidR="00914FC5" w:rsidRPr="00E92A85" w:rsidRDefault="00914FC5" w:rsidP="00C5502E">
            <w:pPr>
              <w:spacing w:after="0" w:line="240" w:lineRule="auto"/>
              <w:rPr>
                <w:rFonts w:ascii="Arial" w:eastAsia="Times New Roman" w:hAnsi="Arial" w:cs="Arial"/>
                <w:lang w:val="en-AU"/>
              </w:rPr>
            </w:pPr>
          </w:p>
        </w:tc>
      </w:tr>
      <w:tr w:rsidR="00914FC5" w:rsidRPr="00D229D5" w:rsidTr="00C5502E">
        <w:trPr>
          <w:trHeight w:val="487"/>
        </w:trPr>
        <w:tc>
          <w:tcPr>
            <w:tcW w:w="7939" w:type="dxa"/>
            <w:tcBorders>
              <w:bottom w:val="single" w:sz="4" w:space="0" w:color="auto"/>
              <w:right w:val="single" w:sz="4" w:space="0" w:color="auto"/>
            </w:tcBorders>
            <w:shd w:val="clear" w:color="auto" w:fill="auto"/>
          </w:tcPr>
          <w:p w:rsidR="00914FC5" w:rsidRDefault="00914FC5" w:rsidP="00C5502E">
            <w:pPr>
              <w:spacing w:after="0" w:line="240" w:lineRule="auto"/>
              <w:rPr>
                <w:rFonts w:ascii="Arial" w:eastAsia="Times New Roman" w:hAnsi="Arial" w:cs="Arial"/>
                <w:lang w:val="en-AU"/>
              </w:rPr>
            </w:pPr>
          </w:p>
          <w:p w:rsidR="00914FC5" w:rsidRPr="00D229D5" w:rsidRDefault="00914FC5" w:rsidP="00C5502E">
            <w:pPr>
              <w:spacing w:after="0" w:line="240" w:lineRule="auto"/>
              <w:rPr>
                <w:rFonts w:ascii="Arial" w:eastAsia="Times New Roman" w:hAnsi="Arial" w:cs="Arial"/>
                <w:lang w:val="en-AU"/>
              </w:rPr>
            </w:pPr>
            <w:r w:rsidRPr="00D229D5">
              <w:rPr>
                <w:rFonts w:ascii="Arial" w:eastAsia="Times New Roman" w:hAnsi="Arial" w:cs="Arial"/>
                <w:lang w:val="en-AU"/>
              </w:rPr>
              <w:t>*TOTAL PRICE</w:t>
            </w:r>
          </w:p>
          <w:p w:rsidR="00914FC5" w:rsidRPr="00D229D5" w:rsidRDefault="00914FC5" w:rsidP="00C5502E">
            <w:pPr>
              <w:spacing w:after="0" w:line="240" w:lineRule="auto"/>
              <w:rPr>
                <w:rFonts w:ascii="Arial" w:eastAsia="Times New Roman" w:hAnsi="Arial" w:cs="Arial"/>
                <w:lang w:val="en-AU"/>
              </w:rPr>
            </w:pPr>
          </w:p>
          <w:p w:rsidR="00914FC5" w:rsidRPr="00D229D5" w:rsidRDefault="00914FC5" w:rsidP="00C5502E">
            <w:pPr>
              <w:spacing w:after="0" w:line="240" w:lineRule="auto"/>
              <w:rPr>
                <w:rFonts w:ascii="Arial" w:eastAsia="Times New Roman" w:hAnsi="Arial" w:cs="Arial"/>
                <w:lang w:val="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4FC5" w:rsidRPr="00D229D5" w:rsidRDefault="00914FC5" w:rsidP="00C5502E">
            <w:pPr>
              <w:spacing w:after="0" w:line="240" w:lineRule="auto"/>
              <w:rPr>
                <w:rFonts w:ascii="Arial" w:eastAsia="Times New Roman" w:hAnsi="Arial" w:cs="Arial"/>
                <w:lang w:val="en-AU"/>
              </w:rPr>
            </w:pPr>
          </w:p>
        </w:tc>
      </w:tr>
    </w:tbl>
    <w:p w:rsidR="00914FC5" w:rsidRPr="00D229D5" w:rsidRDefault="00914FC5" w:rsidP="00914FC5">
      <w:pPr>
        <w:spacing w:after="0" w:line="240" w:lineRule="auto"/>
        <w:rPr>
          <w:rFonts w:ascii="Arial" w:eastAsia="Times New Roman" w:hAnsi="Arial" w:cs="Arial"/>
          <w:lang w:val="en-AU"/>
        </w:rPr>
      </w:pPr>
    </w:p>
    <w:p w:rsidR="00914FC5" w:rsidRPr="00914FC5" w:rsidRDefault="00914FC5" w:rsidP="00914FC5">
      <w:pPr>
        <w:spacing w:after="0" w:line="240" w:lineRule="auto"/>
        <w:rPr>
          <w:rFonts w:ascii="Arial" w:eastAsia="Times" w:hAnsi="Arial" w:cs="Arial"/>
          <w:b/>
          <w:bCs/>
          <w:sz w:val="20"/>
          <w:szCs w:val="20"/>
          <w:lang w:eastAsia="zh-TW"/>
        </w:rPr>
      </w:pPr>
      <w:r w:rsidRPr="00E92A85">
        <w:rPr>
          <w:rFonts w:ascii="Arial" w:eastAsia="Times" w:hAnsi="Arial" w:cs="Arial"/>
          <w:b/>
          <w:bCs/>
          <w:sz w:val="20"/>
          <w:szCs w:val="20"/>
          <w:lang w:eastAsia="zh-TW"/>
        </w:rPr>
        <w:t>*NB: Total price is all inclusive all services and costs</w:t>
      </w: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E8653B" w:rsidRDefault="00E8653B"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914FC5" w:rsidRDefault="00914FC5"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B57787" w:rsidRDefault="00B57787"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B57787" w:rsidRDefault="00B57787"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B57787" w:rsidRDefault="00B57787"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B57787" w:rsidRDefault="00B57787"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8F2F72" w:rsidRDefault="008F2F72"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A97FF9" w:rsidRDefault="00A97FF9"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7D6C1D" w:rsidRDefault="00A97FF9"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r>
        <w:rPr>
          <w:rFonts w:ascii="Arial Narrow" w:eastAsia="Times New Roman" w:hAnsi="Arial Narrow" w:cs="Times New Roman"/>
          <w:b/>
          <w:snapToGrid w:val="0"/>
          <w:sz w:val="24"/>
          <w:szCs w:val="20"/>
          <w:lang w:val="en-GB"/>
        </w:rPr>
        <w:tab/>
      </w:r>
      <w:r>
        <w:rPr>
          <w:rFonts w:ascii="Arial Narrow" w:eastAsia="Times New Roman" w:hAnsi="Arial Narrow" w:cs="Times New Roman"/>
          <w:b/>
          <w:snapToGrid w:val="0"/>
          <w:sz w:val="24"/>
          <w:szCs w:val="20"/>
          <w:lang w:val="en-GB"/>
        </w:rPr>
        <w:tab/>
      </w:r>
      <w:r>
        <w:rPr>
          <w:rFonts w:ascii="Arial Narrow" w:eastAsia="Times New Roman" w:hAnsi="Arial Narrow" w:cs="Times New Roman"/>
          <w:b/>
          <w:snapToGrid w:val="0"/>
          <w:sz w:val="24"/>
          <w:szCs w:val="20"/>
          <w:lang w:val="en-GB"/>
        </w:rPr>
        <w:tab/>
      </w:r>
      <w:r>
        <w:rPr>
          <w:rFonts w:ascii="Arial Narrow" w:eastAsia="Times New Roman" w:hAnsi="Arial Narrow" w:cs="Times New Roman"/>
          <w:b/>
          <w:snapToGrid w:val="0"/>
          <w:sz w:val="24"/>
          <w:szCs w:val="20"/>
          <w:lang w:val="en-GB"/>
        </w:rPr>
        <w:tab/>
      </w:r>
      <w:r>
        <w:rPr>
          <w:rFonts w:ascii="Arial Narrow" w:eastAsia="Times New Roman" w:hAnsi="Arial Narrow" w:cs="Times New Roman"/>
          <w:b/>
          <w:snapToGrid w:val="0"/>
          <w:sz w:val="24"/>
          <w:szCs w:val="20"/>
          <w:lang w:val="en-GB"/>
        </w:rPr>
        <w:tab/>
      </w:r>
      <w:r>
        <w:rPr>
          <w:rFonts w:ascii="Arial Narrow" w:eastAsia="Times New Roman" w:hAnsi="Arial Narrow" w:cs="Times New Roman"/>
          <w:b/>
          <w:snapToGrid w:val="0"/>
          <w:sz w:val="24"/>
          <w:szCs w:val="20"/>
          <w:lang w:val="en-GB"/>
        </w:rPr>
        <w:tab/>
      </w:r>
    </w:p>
    <w:p w:rsidR="007D6C1D" w:rsidRDefault="007D6C1D" w:rsidP="0006259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cs="Times New Roman"/>
          <w:b/>
          <w:snapToGrid w:val="0"/>
          <w:sz w:val="24"/>
          <w:szCs w:val="20"/>
          <w:lang w:val="en-GB"/>
        </w:rPr>
      </w:pPr>
    </w:p>
    <w:p w:rsidR="00B92CEF" w:rsidRPr="00B92CEF" w:rsidRDefault="00A97FF9" w:rsidP="007D6C1D">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right"/>
        <w:outlineLvl w:val="0"/>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4"/>
          <w:szCs w:val="20"/>
          <w:lang w:val="en-GB"/>
        </w:rPr>
        <w:tab/>
      </w:r>
      <w:r>
        <w:rPr>
          <w:rFonts w:ascii="Arial Narrow" w:eastAsia="Times New Roman" w:hAnsi="Arial Narrow" w:cs="Times New Roman"/>
          <w:b/>
          <w:snapToGrid w:val="0"/>
          <w:sz w:val="24"/>
          <w:szCs w:val="20"/>
          <w:lang w:val="en-GB"/>
        </w:rPr>
        <w:tab/>
      </w:r>
      <w:r w:rsidR="008F2F72">
        <w:rPr>
          <w:rFonts w:ascii="Arial Narrow" w:eastAsia="Times New Roman" w:hAnsi="Arial Narrow" w:cs="Times New Roman"/>
          <w:b/>
          <w:snapToGrid w:val="0"/>
          <w:sz w:val="24"/>
          <w:szCs w:val="20"/>
          <w:lang w:val="en-GB"/>
        </w:rPr>
        <w:tab/>
      </w:r>
      <w:r w:rsidR="008F2F72">
        <w:rPr>
          <w:rFonts w:ascii="Arial Narrow" w:eastAsia="Times New Roman" w:hAnsi="Arial Narrow" w:cs="Times New Roman"/>
          <w:b/>
          <w:snapToGrid w:val="0"/>
          <w:sz w:val="24"/>
          <w:szCs w:val="20"/>
          <w:lang w:val="en-GB"/>
        </w:rPr>
        <w:tab/>
      </w:r>
      <w:r w:rsidR="008F2F72">
        <w:rPr>
          <w:rFonts w:ascii="Arial Narrow" w:eastAsia="Times New Roman" w:hAnsi="Arial Narrow" w:cs="Times New Roman"/>
          <w:b/>
          <w:snapToGrid w:val="0"/>
          <w:sz w:val="24"/>
          <w:szCs w:val="20"/>
          <w:lang w:val="en-GB"/>
        </w:rPr>
        <w:tab/>
      </w:r>
      <w:r w:rsidR="008F2F72">
        <w:rPr>
          <w:rFonts w:ascii="Arial Narrow" w:eastAsia="Times New Roman" w:hAnsi="Arial Narrow" w:cs="Times New Roman"/>
          <w:b/>
          <w:snapToGrid w:val="0"/>
          <w:sz w:val="24"/>
          <w:szCs w:val="20"/>
          <w:lang w:val="en-GB"/>
        </w:rPr>
        <w:tab/>
      </w:r>
      <w:r w:rsidR="008F2F72">
        <w:rPr>
          <w:rFonts w:ascii="Arial Narrow" w:eastAsia="Times New Roman" w:hAnsi="Arial Narrow" w:cs="Times New Roman"/>
          <w:b/>
          <w:snapToGrid w:val="0"/>
          <w:sz w:val="24"/>
          <w:szCs w:val="20"/>
          <w:lang w:val="en-GB"/>
        </w:rPr>
        <w:tab/>
      </w:r>
      <w:r w:rsidR="008F2F72">
        <w:rPr>
          <w:rFonts w:ascii="Arial Narrow" w:eastAsia="Times New Roman" w:hAnsi="Arial Narrow" w:cs="Times New Roman"/>
          <w:b/>
          <w:snapToGrid w:val="0"/>
          <w:sz w:val="24"/>
          <w:szCs w:val="20"/>
          <w:lang w:val="en-GB"/>
        </w:rPr>
        <w:tab/>
      </w:r>
      <w:r w:rsidR="00B92CEF" w:rsidRPr="00B92CEF">
        <w:rPr>
          <w:rFonts w:ascii="Arial Narrow" w:eastAsia="Times New Roman" w:hAnsi="Arial Narrow" w:cs="Times New Roman"/>
          <w:b/>
          <w:snapToGrid w:val="0"/>
          <w:sz w:val="20"/>
          <w:szCs w:val="20"/>
          <w:lang w:val="en-GB"/>
        </w:rPr>
        <w:t>SBD 3.2</w:t>
      </w:r>
    </w:p>
    <w:p w:rsidR="00B92CEF" w:rsidRPr="00B92CEF" w:rsidRDefault="00B92CEF" w:rsidP="00062593">
      <w:pPr>
        <w:keepNext/>
        <w:widowControl w:val="0"/>
        <w:tabs>
          <w:tab w:val="left" w:pos="720"/>
          <w:tab w:val="left" w:pos="1944"/>
          <w:tab w:val="left" w:pos="3384"/>
          <w:tab w:val="left" w:pos="3744"/>
          <w:tab w:val="left" w:pos="4644"/>
          <w:tab w:val="left" w:pos="5760"/>
          <w:tab w:val="left" w:pos="7920"/>
        </w:tabs>
        <w:spacing w:after="0" w:line="215" w:lineRule="auto"/>
        <w:ind w:left="-1134"/>
        <w:contextualSpacing/>
        <w:jc w:val="center"/>
        <w:outlineLvl w:val="1"/>
        <w:rPr>
          <w:rFonts w:ascii="Arial" w:eastAsia="Times New Roman" w:hAnsi="Arial" w:cs="Times New Roman"/>
          <w:b/>
          <w:snapToGrid w:val="0"/>
          <w:lang w:val="en-GB"/>
        </w:rPr>
      </w:pPr>
      <w:r w:rsidRPr="00B92CEF">
        <w:rPr>
          <w:rFonts w:ascii="Arial" w:eastAsia="Times New Roman" w:hAnsi="Arial" w:cs="Times New Roman"/>
          <w:b/>
          <w:snapToGrid w:val="0"/>
          <w:lang w:val="en-GB"/>
        </w:rPr>
        <w:t>PRICING SCHEDULE – NON-FIRM PRICES</w:t>
      </w:r>
    </w:p>
    <w:p w:rsidR="00B92CEF" w:rsidRPr="00B92CEF" w:rsidRDefault="00B92CEF" w:rsidP="00062593">
      <w:pPr>
        <w:ind w:left="-1134"/>
        <w:contextualSpacing/>
        <w:jc w:val="center"/>
        <w:rPr>
          <w:rFonts w:ascii="Arial" w:eastAsia="Calibri" w:hAnsi="Arial" w:cs="Times New Roman"/>
          <w:b/>
          <w:lang w:val="af-ZA"/>
        </w:rPr>
      </w:pPr>
      <w:r w:rsidRPr="00B92CEF">
        <w:rPr>
          <w:rFonts w:ascii="Arial" w:eastAsia="Calibri" w:hAnsi="Arial" w:cs="Times New Roman"/>
          <w:b/>
          <w:lang w:val="af-ZA"/>
        </w:rPr>
        <w:t>(SERVICE)</w:t>
      </w:r>
    </w:p>
    <w:p w:rsidR="005B2426" w:rsidRPr="005B2426" w:rsidRDefault="00B92CEF" w:rsidP="005B2426">
      <w:pPr>
        <w:widowControl w:val="0"/>
        <w:tabs>
          <w:tab w:val="left" w:pos="720"/>
          <w:tab w:val="left" w:pos="1944"/>
          <w:tab w:val="left" w:pos="3384"/>
          <w:tab w:val="left" w:pos="3744"/>
          <w:tab w:val="left" w:pos="4644"/>
          <w:tab w:val="left" w:pos="5760"/>
          <w:tab w:val="left" w:pos="7920"/>
        </w:tabs>
        <w:spacing w:after="0" w:line="215" w:lineRule="auto"/>
        <w:ind w:left="1440" w:hanging="1440"/>
        <w:jc w:val="both"/>
        <w:rPr>
          <w:rFonts w:ascii="Arial" w:eastAsia="Times New Roman" w:hAnsi="Arial" w:cs="Times New Roman"/>
          <w:b/>
          <w:snapToGrid w:val="0"/>
          <w:sz w:val="18"/>
          <w:szCs w:val="20"/>
          <w:lang w:val="en-GB"/>
        </w:rPr>
      </w:pPr>
      <w:r w:rsidRPr="00B92CEF">
        <w:rPr>
          <w:rFonts w:ascii="Arial" w:eastAsia="Times New Roman" w:hAnsi="Arial" w:cs="Times New Roman"/>
          <w:b/>
          <w:snapToGrid w:val="0"/>
          <w:sz w:val="20"/>
          <w:szCs w:val="20"/>
          <w:lang w:val="en-GB"/>
        </w:rPr>
        <w:t>NOTE:</w:t>
      </w:r>
      <w:r w:rsidR="005B2426" w:rsidRPr="005B2426">
        <w:rPr>
          <w:rFonts w:ascii="Arial" w:eastAsia="Times New Roman" w:hAnsi="Arial" w:cs="Times New Roman"/>
          <w:b/>
          <w:snapToGrid w:val="0"/>
          <w:sz w:val="18"/>
          <w:szCs w:val="20"/>
          <w:lang w:val="en-GB"/>
        </w:rPr>
        <w:tab/>
        <w:t xml:space="preserve"> </w:t>
      </w:r>
    </w:p>
    <w:p w:rsidR="00B92CEF" w:rsidRDefault="005B2426" w:rsidP="00777A45">
      <w:pPr>
        <w:pStyle w:val="ListParagraph"/>
        <w:widowControl w:val="0"/>
        <w:numPr>
          <w:ilvl w:val="0"/>
          <w:numId w:val="46"/>
        </w:numPr>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b/>
          <w:snapToGrid w:val="0"/>
          <w:sz w:val="18"/>
          <w:szCs w:val="20"/>
          <w:lang w:val="en-GB"/>
        </w:rPr>
      </w:pPr>
      <w:r w:rsidRPr="005B2426">
        <w:rPr>
          <w:rFonts w:ascii="Arial" w:eastAsia="Times New Roman" w:hAnsi="Arial"/>
          <w:b/>
          <w:snapToGrid w:val="0"/>
          <w:sz w:val="18"/>
          <w:szCs w:val="20"/>
          <w:lang w:val="en-GB"/>
        </w:rPr>
        <w:t xml:space="preserve">Price adjustments will be allowed at the periods and times specified in the bidding documents. </w:t>
      </w:r>
    </w:p>
    <w:p w:rsidR="00447F48" w:rsidRDefault="00447F48" w:rsidP="00777A45">
      <w:pPr>
        <w:pStyle w:val="ListParagraph"/>
        <w:widowControl w:val="0"/>
        <w:numPr>
          <w:ilvl w:val="0"/>
          <w:numId w:val="46"/>
        </w:numPr>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b/>
          <w:snapToGrid w:val="0"/>
          <w:sz w:val="18"/>
          <w:szCs w:val="20"/>
          <w:lang w:val="en-GB"/>
        </w:rPr>
      </w:pPr>
      <w:r>
        <w:rPr>
          <w:rFonts w:ascii="Arial" w:eastAsia="Times New Roman" w:hAnsi="Arial"/>
          <w:b/>
          <w:snapToGrid w:val="0"/>
          <w:sz w:val="18"/>
          <w:szCs w:val="20"/>
          <w:lang w:val="en-GB"/>
        </w:rPr>
        <w:t>Price schedule must be completed in full.</w:t>
      </w:r>
    </w:p>
    <w:p w:rsidR="005B2426" w:rsidRPr="005B2426" w:rsidRDefault="005B2426" w:rsidP="005B2426">
      <w:pPr>
        <w:pStyle w:val="ListParagraph"/>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b/>
          <w:snapToGrid w:val="0"/>
          <w:sz w:val="18"/>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4110"/>
        <w:gridCol w:w="2694"/>
        <w:gridCol w:w="2268"/>
      </w:tblGrid>
      <w:tr w:rsidR="00B92CEF" w:rsidRPr="00B92CEF" w:rsidTr="00DA5284">
        <w:trPr>
          <w:trHeight w:val="1533"/>
        </w:trPr>
        <w:tc>
          <w:tcPr>
            <w:tcW w:w="10207" w:type="dxa"/>
            <w:gridSpan w:val="4"/>
            <w:shd w:val="clear" w:color="auto" w:fill="EAF1DD"/>
            <w:vAlign w:val="center"/>
          </w:tcPr>
          <w:p w:rsidR="00B92CEF" w:rsidRPr="00B92CEF" w:rsidRDefault="00B92CEF" w:rsidP="00B92CEF">
            <w:pPr>
              <w:rPr>
                <w:rFonts w:ascii="Arial" w:eastAsia="Calibri" w:hAnsi="Arial" w:cs="Times New Roman"/>
                <w:b/>
                <w:sz w:val="10"/>
                <w:szCs w:val="10"/>
                <w:lang w:val="af-ZA"/>
              </w:rPr>
            </w:pPr>
          </w:p>
          <w:p w:rsidR="00B92CEF" w:rsidRPr="00B92CEF" w:rsidRDefault="00B92CEF" w:rsidP="00B92CEF">
            <w:pPr>
              <w:rPr>
                <w:rFonts w:ascii="Arial" w:eastAsia="Calibri" w:hAnsi="Arial" w:cs="Arial"/>
                <w:b/>
                <w:sz w:val="20"/>
                <w:szCs w:val="20"/>
                <w:lang w:val="af-ZA"/>
              </w:rPr>
            </w:pPr>
            <w:r w:rsidRPr="00B92CEF">
              <w:rPr>
                <w:rFonts w:ascii="Arial" w:eastAsia="Calibri" w:hAnsi="Arial" w:cs="Times New Roman"/>
                <w:b/>
                <w:sz w:val="20"/>
                <w:szCs w:val="20"/>
                <w:lang w:val="af-ZA"/>
              </w:rPr>
              <w:t>NAME OF BIDDER: .................................................................</w:t>
            </w:r>
            <w:r w:rsidR="00E8653B">
              <w:rPr>
                <w:rFonts w:ascii="Arial" w:eastAsia="Calibri" w:hAnsi="Arial" w:cs="Times New Roman"/>
                <w:b/>
                <w:sz w:val="20"/>
                <w:szCs w:val="20"/>
                <w:lang w:val="af-ZA"/>
              </w:rPr>
              <w:t xml:space="preserve">..            </w:t>
            </w:r>
            <w:r w:rsidRPr="00B92CEF">
              <w:rPr>
                <w:rFonts w:ascii="Arial" w:eastAsia="Calibri" w:hAnsi="Arial" w:cs="Times New Roman"/>
                <w:b/>
                <w:sz w:val="20"/>
                <w:szCs w:val="20"/>
                <w:lang w:val="af-ZA"/>
              </w:rPr>
              <w:t>BID NUMBER:</w:t>
            </w:r>
            <w:r w:rsidRPr="00B92CEF">
              <w:rPr>
                <w:rFonts w:ascii="Arial" w:eastAsia="Calibri" w:hAnsi="Arial" w:cs="Arial"/>
                <w:b/>
                <w:sz w:val="20"/>
                <w:szCs w:val="20"/>
                <w:lang w:val="af-ZA"/>
              </w:rPr>
              <w:t xml:space="preserve"> </w:t>
            </w:r>
            <w:r w:rsidR="00FB623B">
              <w:rPr>
                <w:rFonts w:ascii="Arial" w:eastAsia="Calibri" w:hAnsi="Arial" w:cs="Arial"/>
                <w:b/>
                <w:sz w:val="20"/>
                <w:szCs w:val="20"/>
                <w:lang w:val="af-ZA"/>
              </w:rPr>
              <w:t>OTP001-22/23</w:t>
            </w:r>
          </w:p>
          <w:p w:rsidR="00B92CEF" w:rsidRPr="00B92CEF" w:rsidRDefault="00EC48CE" w:rsidP="00EC48CE">
            <w:pPr>
              <w:rPr>
                <w:rFonts w:ascii="Arial" w:eastAsia="Calibri" w:hAnsi="Arial" w:cs="Times New Roman"/>
                <w:sz w:val="20"/>
                <w:szCs w:val="20"/>
                <w:lang w:val="af-ZA"/>
              </w:rPr>
            </w:pPr>
            <w:r>
              <w:rPr>
                <w:rFonts w:ascii="Arial" w:eastAsia="Calibri" w:hAnsi="Arial" w:cs="Times New Roman"/>
                <w:b/>
                <w:sz w:val="20"/>
                <w:szCs w:val="20"/>
                <w:lang w:val="af-ZA"/>
              </w:rPr>
              <w:t>Closing Time 11</w:t>
            </w:r>
            <w:r w:rsidR="00B92CEF" w:rsidRPr="00B92CEF">
              <w:rPr>
                <w:rFonts w:ascii="Arial" w:eastAsia="Calibri" w:hAnsi="Arial" w:cs="Times New Roman"/>
                <w:b/>
                <w:sz w:val="20"/>
                <w:szCs w:val="20"/>
                <w:lang w:val="af-ZA"/>
              </w:rPr>
              <w:t xml:space="preserve">:00 on   </w:t>
            </w:r>
            <w:r w:rsidR="007D6C1D">
              <w:rPr>
                <w:rFonts w:ascii="Arial" w:eastAsia="Calibri" w:hAnsi="Arial" w:cs="Times New Roman"/>
                <w:b/>
                <w:sz w:val="20"/>
                <w:szCs w:val="20"/>
                <w:lang w:val="af-ZA"/>
              </w:rPr>
              <w:t>20</w:t>
            </w:r>
            <w:r w:rsidR="00FB623B">
              <w:rPr>
                <w:rFonts w:ascii="Arial" w:eastAsia="Calibri" w:hAnsi="Arial" w:cs="Times New Roman"/>
                <w:b/>
                <w:sz w:val="20"/>
                <w:szCs w:val="20"/>
                <w:lang w:val="af-ZA"/>
              </w:rPr>
              <w:t xml:space="preserve"> SEPTEMBER 2022</w:t>
            </w:r>
            <w:r w:rsidR="00B92CEF" w:rsidRPr="00B92CEF">
              <w:rPr>
                <w:rFonts w:ascii="Arial" w:eastAsia="Calibri" w:hAnsi="Arial" w:cs="Times New Roman"/>
                <w:b/>
                <w:sz w:val="20"/>
                <w:szCs w:val="20"/>
                <w:lang w:val="af-ZA"/>
              </w:rPr>
              <w:t xml:space="preserve">     </w:t>
            </w:r>
            <w:r w:rsidR="00B92CEF" w:rsidRPr="00B92CEF">
              <w:rPr>
                <w:rFonts w:ascii="Arial Narrow" w:eastAsia="Calibri" w:hAnsi="Arial Narrow" w:cs="Times New Roman"/>
                <w:b/>
                <w:sz w:val="20"/>
                <w:szCs w:val="20"/>
                <w:lang w:val="en-GB"/>
              </w:rPr>
              <w:t xml:space="preserve">           </w:t>
            </w:r>
            <w:r w:rsidR="00FB623B">
              <w:rPr>
                <w:rFonts w:ascii="Arial" w:eastAsia="Calibri" w:hAnsi="Arial" w:cs="Times New Roman"/>
                <w:b/>
                <w:sz w:val="20"/>
                <w:szCs w:val="20"/>
                <w:lang w:val="af-ZA"/>
              </w:rPr>
              <w:t xml:space="preserve">                     </w:t>
            </w:r>
            <w:r w:rsidR="00B92CEF" w:rsidRPr="00B92CEF">
              <w:rPr>
                <w:rFonts w:ascii="Arial" w:eastAsia="Calibri" w:hAnsi="Arial" w:cs="Times New Roman"/>
                <w:b/>
                <w:sz w:val="20"/>
                <w:szCs w:val="20"/>
                <w:lang w:val="af-ZA"/>
              </w:rPr>
              <w:t>Valid</w:t>
            </w:r>
            <w:r w:rsidR="00017810">
              <w:rPr>
                <w:rFonts w:ascii="Arial" w:eastAsia="Calibri" w:hAnsi="Arial" w:cs="Times New Roman"/>
                <w:b/>
                <w:sz w:val="20"/>
                <w:szCs w:val="20"/>
                <w:lang w:val="af-ZA"/>
              </w:rPr>
              <w:t>i</w:t>
            </w:r>
            <w:r w:rsidR="00B92CEF" w:rsidRPr="00B92CEF">
              <w:rPr>
                <w:rFonts w:ascii="Arial" w:eastAsia="Calibri" w:hAnsi="Arial" w:cs="Times New Roman"/>
                <w:b/>
                <w:sz w:val="20"/>
                <w:szCs w:val="20"/>
                <w:lang w:val="af-ZA"/>
              </w:rPr>
              <w:t>ty Period:  120 Days</w:t>
            </w:r>
          </w:p>
        </w:tc>
      </w:tr>
      <w:tr w:rsidR="00B92CEF" w:rsidRPr="00B92CEF" w:rsidTr="00DA5284">
        <w:tblPrEx>
          <w:tblLook w:val="01E0" w:firstRow="1" w:lastRow="1" w:firstColumn="1" w:lastColumn="1" w:noHBand="0" w:noVBand="0"/>
        </w:tblPrEx>
        <w:tc>
          <w:tcPr>
            <w:tcW w:w="1135" w:type="dxa"/>
            <w:tcBorders>
              <w:bottom w:val="single" w:sz="4" w:space="0" w:color="auto"/>
            </w:tcBorders>
            <w:shd w:val="clear" w:color="auto" w:fill="EAF1DD"/>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 xml:space="preserve">   </w:t>
            </w:r>
          </w:p>
        </w:tc>
        <w:tc>
          <w:tcPr>
            <w:tcW w:w="4110" w:type="dxa"/>
            <w:tcBorders>
              <w:bottom w:val="single" w:sz="4" w:space="0" w:color="auto"/>
            </w:tcBorders>
            <w:shd w:val="clear" w:color="auto" w:fill="EAF1DD"/>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DESCRIPTION</w:t>
            </w:r>
          </w:p>
        </w:tc>
        <w:tc>
          <w:tcPr>
            <w:tcW w:w="2694" w:type="dxa"/>
            <w:tcBorders>
              <w:bottom w:val="single" w:sz="4" w:space="0" w:color="auto"/>
            </w:tcBorders>
            <w:shd w:val="clear" w:color="auto" w:fill="EAF1DD"/>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BID PRICE IN RSA CURRENCY</w:t>
            </w:r>
          </w:p>
          <w:p w:rsidR="00B92CEF" w:rsidRPr="00B92CEF" w:rsidRDefault="00B92CEF" w:rsidP="00B92CEF">
            <w:pPr>
              <w:jc w:val="center"/>
              <w:rPr>
                <w:rFonts w:ascii="Arial Narrow" w:eastAsia="Calibri" w:hAnsi="Arial Narrow" w:cs="Times New Roman"/>
                <w:b/>
                <w:sz w:val="20"/>
                <w:szCs w:val="20"/>
                <w:lang w:val="af-ZA"/>
              </w:rPr>
            </w:pPr>
            <w:r w:rsidRPr="00914FC5">
              <w:rPr>
                <w:rFonts w:ascii="Arial Narrow" w:eastAsia="Calibri" w:hAnsi="Arial Narrow" w:cs="Times New Roman"/>
                <w:b/>
                <w:color w:val="FF0000"/>
                <w:sz w:val="20"/>
                <w:szCs w:val="20"/>
                <w:lang w:val="af-ZA"/>
              </w:rPr>
              <w:t>(EXCLUDING VAT)</w:t>
            </w:r>
          </w:p>
        </w:tc>
        <w:tc>
          <w:tcPr>
            <w:tcW w:w="2268" w:type="dxa"/>
            <w:tcBorders>
              <w:bottom w:val="single" w:sz="4" w:space="0" w:color="auto"/>
            </w:tcBorders>
            <w:shd w:val="clear" w:color="auto" w:fill="EAF1DD"/>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BID PRICE IN RSA CURRENCY</w:t>
            </w:r>
          </w:p>
          <w:p w:rsidR="00B92CEF" w:rsidRPr="00B92CEF" w:rsidRDefault="00B92CEF" w:rsidP="00B92CEF">
            <w:pPr>
              <w:jc w:val="center"/>
              <w:rPr>
                <w:rFonts w:ascii="Arial Narrow" w:eastAsia="Calibri" w:hAnsi="Arial Narrow" w:cs="Times New Roman"/>
                <w:b/>
                <w:sz w:val="20"/>
                <w:szCs w:val="20"/>
                <w:lang w:val="af-ZA"/>
              </w:rPr>
            </w:pPr>
            <w:r w:rsidRPr="00914FC5">
              <w:rPr>
                <w:rFonts w:ascii="Arial Narrow" w:eastAsia="Calibri" w:hAnsi="Arial Narrow" w:cs="Times New Roman"/>
                <w:b/>
                <w:color w:val="FF0000"/>
                <w:sz w:val="20"/>
                <w:szCs w:val="20"/>
                <w:lang w:val="af-ZA"/>
              </w:rPr>
              <w:t xml:space="preserve">(INCLUDING VAT) </w:t>
            </w:r>
          </w:p>
        </w:tc>
      </w:tr>
      <w:tr w:rsidR="00FF1C53" w:rsidRPr="00B92CEF" w:rsidTr="00DA5284">
        <w:tblPrEx>
          <w:tblLook w:val="01E0" w:firstRow="1" w:lastRow="1" w:firstColumn="1" w:lastColumn="1" w:noHBand="0" w:noVBand="0"/>
        </w:tblPrEx>
        <w:trPr>
          <w:trHeight w:val="298"/>
        </w:trPr>
        <w:tc>
          <w:tcPr>
            <w:tcW w:w="10207" w:type="dxa"/>
            <w:gridSpan w:val="4"/>
            <w:shd w:val="clear" w:color="auto" w:fill="DBE5F1"/>
          </w:tcPr>
          <w:p w:rsidR="00FF1C53" w:rsidRPr="009046CA" w:rsidRDefault="00FF1C53" w:rsidP="00FF1C53">
            <w:pPr>
              <w:jc w:val="center"/>
              <w:rPr>
                <w:rFonts w:ascii="Arial Narrow" w:eastAsia="Calibri" w:hAnsi="Arial Narrow" w:cs="Times New Roman"/>
                <w:b/>
                <w:sz w:val="24"/>
                <w:szCs w:val="24"/>
                <w:lang w:val="af-ZA"/>
              </w:rPr>
            </w:pPr>
            <w:r>
              <w:rPr>
                <w:rFonts w:ascii="Arial Narrow" w:eastAsia="Calibri" w:hAnsi="Arial Narrow" w:cs="Times New Roman"/>
                <w:b/>
                <w:sz w:val="24"/>
                <w:szCs w:val="24"/>
                <w:lang w:val="af-ZA"/>
              </w:rPr>
              <w:t>SECTION A</w:t>
            </w:r>
          </w:p>
        </w:tc>
      </w:tr>
      <w:tr w:rsidR="00B92CEF" w:rsidRPr="00B92CEF" w:rsidTr="00DA5284">
        <w:tblPrEx>
          <w:tblLook w:val="01E0" w:firstRow="1" w:lastRow="1" w:firstColumn="1" w:lastColumn="1" w:noHBand="0" w:noVBand="0"/>
        </w:tblPrEx>
        <w:trPr>
          <w:trHeight w:val="298"/>
        </w:trPr>
        <w:tc>
          <w:tcPr>
            <w:tcW w:w="10207" w:type="dxa"/>
            <w:gridSpan w:val="4"/>
            <w:shd w:val="clear" w:color="auto" w:fill="DBE5F1"/>
          </w:tcPr>
          <w:p w:rsidR="00CC3276" w:rsidRDefault="00CC3276" w:rsidP="00FF1C53">
            <w:pPr>
              <w:jc w:val="center"/>
              <w:rPr>
                <w:rFonts w:ascii="Arial Narrow" w:eastAsia="Calibri" w:hAnsi="Arial Narrow" w:cs="Times New Roman"/>
                <w:b/>
                <w:sz w:val="24"/>
                <w:szCs w:val="24"/>
                <w:lang w:val="af-ZA"/>
              </w:rPr>
            </w:pPr>
            <w:r w:rsidRPr="00CC3276">
              <w:rPr>
                <w:rFonts w:ascii="Arial Narrow" w:eastAsia="Calibri" w:hAnsi="Arial Narrow" w:cs="Times New Roman"/>
                <w:b/>
                <w:sz w:val="20"/>
                <w:szCs w:val="20"/>
                <w:lang w:val="af-ZA"/>
              </w:rPr>
              <w:t>CATERING FOR THE FOLLOWING SITTING</w:t>
            </w:r>
            <w:r>
              <w:rPr>
                <w:rFonts w:ascii="Arial Narrow" w:eastAsia="Calibri" w:hAnsi="Arial Narrow" w:cs="Times New Roman"/>
                <w:b/>
                <w:sz w:val="24"/>
                <w:szCs w:val="24"/>
                <w:lang w:val="af-ZA"/>
              </w:rPr>
              <w:t>:</w:t>
            </w:r>
          </w:p>
          <w:p w:rsidR="00CC3276" w:rsidRPr="00CC3276" w:rsidRDefault="00CC3276" w:rsidP="00CC3276">
            <w:pPr>
              <w:pStyle w:val="ListParagraph"/>
              <w:numPr>
                <w:ilvl w:val="0"/>
                <w:numId w:val="61"/>
              </w:numPr>
              <w:jc w:val="center"/>
              <w:rPr>
                <w:rFonts w:ascii="Arial Narrow" w:hAnsi="Arial Narrow"/>
                <w:bCs/>
                <w:sz w:val="24"/>
                <w:szCs w:val="24"/>
              </w:rPr>
            </w:pPr>
            <w:r w:rsidRPr="00CC3276">
              <w:rPr>
                <w:rFonts w:ascii="Arial Narrow" w:hAnsi="Arial Narrow"/>
                <w:bCs/>
                <w:sz w:val="24"/>
                <w:szCs w:val="24"/>
              </w:rPr>
              <w:t>In and Out Office Meeting</w:t>
            </w:r>
          </w:p>
          <w:p w:rsidR="00CC3276" w:rsidRPr="00CC3276" w:rsidRDefault="00CC3276" w:rsidP="00CC3276">
            <w:pPr>
              <w:pStyle w:val="ListParagraph"/>
              <w:numPr>
                <w:ilvl w:val="0"/>
                <w:numId w:val="61"/>
              </w:numPr>
              <w:jc w:val="center"/>
              <w:rPr>
                <w:rFonts w:ascii="Arial Narrow" w:hAnsi="Arial Narrow"/>
                <w:bCs/>
                <w:sz w:val="24"/>
                <w:szCs w:val="24"/>
              </w:rPr>
            </w:pPr>
            <w:r w:rsidRPr="00CC3276">
              <w:rPr>
                <w:rFonts w:ascii="Arial Narrow" w:hAnsi="Arial Narrow"/>
                <w:bCs/>
                <w:sz w:val="24"/>
                <w:szCs w:val="24"/>
              </w:rPr>
              <w:t>Training/Workshop/Awareness/Orientation</w:t>
            </w:r>
          </w:p>
          <w:p w:rsidR="00B92CEF" w:rsidRPr="00CC3276" w:rsidRDefault="00CC3276" w:rsidP="00CC3276">
            <w:pPr>
              <w:pStyle w:val="ListParagraph"/>
              <w:numPr>
                <w:ilvl w:val="0"/>
                <w:numId w:val="61"/>
              </w:numPr>
              <w:jc w:val="center"/>
              <w:rPr>
                <w:rFonts w:ascii="Arial Narrow" w:hAnsi="Arial Narrow"/>
                <w:b/>
                <w:sz w:val="24"/>
                <w:szCs w:val="24"/>
              </w:rPr>
            </w:pPr>
            <w:r w:rsidRPr="00CC3276">
              <w:rPr>
                <w:rFonts w:ascii="Arial Narrow" w:hAnsi="Arial Narrow"/>
                <w:bCs/>
                <w:sz w:val="24"/>
                <w:szCs w:val="24"/>
              </w:rPr>
              <w:t>A</w:t>
            </w:r>
            <w:r w:rsidR="00211203" w:rsidRPr="00CC3276">
              <w:rPr>
                <w:rFonts w:ascii="Arial Narrow" w:hAnsi="Arial Narrow"/>
                <w:bCs/>
                <w:sz w:val="24"/>
                <w:szCs w:val="24"/>
              </w:rPr>
              <w:t xml:space="preserve">ny other </w:t>
            </w:r>
            <w:r w:rsidR="00FF1C53" w:rsidRPr="00CC3276">
              <w:rPr>
                <w:rFonts w:ascii="Arial Narrow" w:hAnsi="Arial Narrow"/>
                <w:bCs/>
                <w:sz w:val="24"/>
                <w:szCs w:val="24"/>
              </w:rPr>
              <w:t xml:space="preserve">sitting </w:t>
            </w:r>
            <w:r w:rsidR="00211203" w:rsidRPr="00CC3276">
              <w:rPr>
                <w:rFonts w:ascii="Arial Narrow" w:hAnsi="Arial Narrow"/>
                <w:bCs/>
                <w:sz w:val="24"/>
                <w:szCs w:val="24"/>
              </w:rPr>
              <w:t>wh</w:t>
            </w:r>
            <w:r w:rsidR="00FF1C53" w:rsidRPr="00CC3276">
              <w:rPr>
                <w:rFonts w:ascii="Arial Narrow" w:hAnsi="Arial Narrow"/>
                <w:bCs/>
                <w:sz w:val="24"/>
                <w:szCs w:val="24"/>
              </w:rPr>
              <w:t>ich are not part of Section B</w:t>
            </w:r>
          </w:p>
        </w:tc>
      </w:tr>
      <w:tr w:rsidR="00B92CEF" w:rsidRPr="00B92CEF" w:rsidTr="00DA5284">
        <w:tblPrEx>
          <w:tblLook w:val="01E0" w:firstRow="1" w:lastRow="1" w:firstColumn="1" w:lastColumn="1" w:noHBand="0" w:noVBand="0"/>
        </w:tblPrEx>
        <w:trPr>
          <w:trHeight w:val="298"/>
        </w:trPr>
        <w:tc>
          <w:tcPr>
            <w:tcW w:w="1135"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1.</w:t>
            </w:r>
          </w:p>
        </w:tc>
        <w:tc>
          <w:tcPr>
            <w:tcW w:w="4110" w:type="dxa"/>
            <w:shd w:val="clear" w:color="auto" w:fill="DBE5F1"/>
          </w:tcPr>
          <w:p w:rsidR="00B92CEF" w:rsidRPr="00B92CEF" w:rsidRDefault="00B92CEF" w:rsidP="00B92CEF">
            <w:pPr>
              <w:jc w:val="both"/>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BREAKFAST PER PERSON</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1(a)</w:t>
            </w:r>
          </w:p>
        </w:tc>
        <w:tc>
          <w:tcPr>
            <w:tcW w:w="4110" w:type="dxa"/>
            <w:tcBorders>
              <w:bottom w:val="single" w:sz="4" w:space="0" w:color="auto"/>
            </w:tcBorders>
          </w:tcPr>
          <w:p w:rsidR="00FF1C53"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Tea &amp; Coffee  (with: sugar, fresh milk, and powder milk)</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Sandwiches (Assorted) and;</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Muffins (Assorted)</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1(b)</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Tea &amp; Coffee (with: sugar, fresh milk, and powder milk)</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p w:rsid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Bacon, Eggs, co</w:t>
            </w:r>
            <w:r w:rsidR="003243A3">
              <w:rPr>
                <w:rFonts w:ascii="Arial Narrow" w:eastAsia="Calibri" w:hAnsi="Arial Narrow" w:cs="Times New Roman"/>
                <w:sz w:val="20"/>
                <w:szCs w:val="20"/>
                <w:lang w:val="af-ZA"/>
              </w:rPr>
              <w:t xml:space="preserve">cktail viennas and rolls brown or </w:t>
            </w:r>
            <w:r w:rsidRPr="00B92CEF">
              <w:rPr>
                <w:rFonts w:ascii="Arial Narrow" w:eastAsia="Calibri" w:hAnsi="Arial Narrow" w:cs="Times New Roman"/>
                <w:sz w:val="20"/>
                <w:szCs w:val="20"/>
                <w:lang w:val="af-ZA"/>
              </w:rPr>
              <w:t>white</w:t>
            </w:r>
          </w:p>
          <w:p w:rsidR="00A97FF9" w:rsidRPr="00B92CEF" w:rsidRDefault="00A97FF9" w:rsidP="00B92CEF">
            <w:pPr>
              <w:jc w:val="both"/>
              <w:rPr>
                <w:rFonts w:ascii="Arial Narrow" w:eastAsia="Calibri" w:hAnsi="Arial Narrow" w:cs="Times New Roman"/>
                <w:sz w:val="20"/>
                <w:szCs w:val="20"/>
                <w:lang w:val="af-ZA"/>
              </w:rPr>
            </w:pP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2</w:t>
            </w:r>
          </w:p>
        </w:tc>
        <w:tc>
          <w:tcPr>
            <w:tcW w:w="4110" w:type="dxa"/>
            <w:shd w:val="clear" w:color="auto" w:fill="DBE5F1"/>
          </w:tcPr>
          <w:p w:rsidR="00B92CEF" w:rsidRPr="00B92CEF" w:rsidRDefault="00B92CEF" w:rsidP="00B92CEF">
            <w:pPr>
              <w:jc w:val="both"/>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LUNCH  PER PERSON</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 xml:space="preserve">       2(a)</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Meat dish (lamp chops and chicken)</w:t>
            </w:r>
          </w:p>
          <w:p w:rsidR="006A0F61" w:rsidRDefault="00E47157"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w:t>
            </w:r>
            <w:r w:rsidR="006A0F61" w:rsidRPr="006A0F61">
              <w:rPr>
                <w:rFonts w:ascii="Arial Narrow" w:eastAsia="Calibri" w:hAnsi="Arial Narrow" w:cs="Times New Roman"/>
                <w:sz w:val="20"/>
                <w:szCs w:val="20"/>
                <w:lang w:val="af-ZA"/>
              </w:rPr>
              <w:t xml:space="preserve"> Starch</w:t>
            </w:r>
            <w:r>
              <w:rPr>
                <w:rFonts w:ascii="Arial Narrow" w:eastAsia="Calibri" w:hAnsi="Arial Narrow" w:cs="Times New Roman"/>
                <w:sz w:val="20"/>
                <w:szCs w:val="20"/>
                <w:lang w:val="af-ZA"/>
              </w:rPr>
              <w:t>es</w:t>
            </w:r>
            <w:r w:rsidR="006A0F61" w:rsidRPr="006A0F61">
              <w:rPr>
                <w:rFonts w:ascii="Arial Narrow" w:eastAsia="Calibri" w:hAnsi="Arial Narrow" w:cs="Times New Roman"/>
                <w:sz w:val="20"/>
                <w:szCs w:val="20"/>
                <w:lang w:val="af-ZA"/>
              </w:rPr>
              <w:t xml:space="preserve">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Veggies (various types)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lastRenderedPageBreak/>
              <w:t>2(b)</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Meat dish (beef and roasted chicken)</w:t>
            </w:r>
          </w:p>
          <w:p w:rsidR="006A0F61" w:rsidRDefault="00E47157"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w:t>
            </w:r>
            <w:r w:rsidR="006A0F61" w:rsidRPr="006A0F61">
              <w:rPr>
                <w:rFonts w:ascii="Arial Narrow" w:eastAsia="Calibri" w:hAnsi="Arial Narrow" w:cs="Times New Roman"/>
                <w:sz w:val="20"/>
                <w:szCs w:val="20"/>
                <w:lang w:val="af-ZA"/>
              </w:rPr>
              <w:t xml:space="preserve"> Starch</w:t>
            </w:r>
            <w:r>
              <w:rPr>
                <w:rFonts w:ascii="Arial Narrow" w:eastAsia="Calibri" w:hAnsi="Arial Narrow" w:cs="Times New Roman"/>
                <w:sz w:val="20"/>
                <w:szCs w:val="20"/>
                <w:lang w:val="af-ZA"/>
              </w:rPr>
              <w:t>es</w:t>
            </w:r>
            <w:r w:rsidR="006A0F61" w:rsidRPr="006A0F61">
              <w:rPr>
                <w:rFonts w:ascii="Arial Narrow" w:eastAsia="Calibri" w:hAnsi="Arial Narrow" w:cs="Times New Roman"/>
                <w:sz w:val="20"/>
                <w:szCs w:val="20"/>
                <w:lang w:val="af-ZA"/>
              </w:rPr>
              <w:t xml:space="preserve">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Veggies (various types)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2(c)</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Meat dish (beef stew and roasted chicken)</w:t>
            </w:r>
          </w:p>
          <w:p w:rsidR="00B92CEF" w:rsidRPr="00B92CEF" w:rsidRDefault="00E47157"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w:t>
            </w:r>
            <w:r w:rsidR="007666F3">
              <w:rPr>
                <w:rFonts w:ascii="Arial Narrow" w:eastAsia="Calibri" w:hAnsi="Arial Narrow" w:cs="Times New Roman"/>
                <w:sz w:val="20"/>
                <w:szCs w:val="20"/>
                <w:lang w:val="af-ZA"/>
              </w:rPr>
              <w:t xml:space="preserve"> Starch</w:t>
            </w:r>
            <w:r>
              <w:rPr>
                <w:rFonts w:ascii="Arial Narrow" w:eastAsia="Calibri" w:hAnsi="Arial Narrow" w:cs="Times New Roman"/>
                <w:sz w:val="20"/>
                <w:szCs w:val="20"/>
                <w:lang w:val="af-ZA"/>
              </w:rPr>
              <w:t>es</w:t>
            </w:r>
            <w:r w:rsidR="007666F3">
              <w:rPr>
                <w:rFonts w:ascii="Arial Narrow" w:eastAsia="Calibri" w:hAnsi="Arial Narrow" w:cs="Times New Roman"/>
                <w:sz w:val="20"/>
                <w:szCs w:val="20"/>
                <w:lang w:val="af-ZA"/>
              </w:rPr>
              <w:t xml:space="preserve"> (Rice or Samp or pap or </w:t>
            </w:r>
            <w:r w:rsidR="00B92CEF" w:rsidRPr="00B92CEF">
              <w:rPr>
                <w:rFonts w:ascii="Arial Narrow" w:eastAsia="Calibri" w:hAnsi="Arial Narrow" w:cs="Times New Roman"/>
                <w:sz w:val="20"/>
                <w:szCs w:val="20"/>
                <w:lang w:val="af-ZA"/>
              </w:rPr>
              <w:t>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r w:rsidRPr="00B92CEF" w:rsidDel="00EC0949">
              <w:rPr>
                <w:rFonts w:ascii="Arial Narrow" w:eastAsia="Calibri" w:hAnsi="Arial Narrow" w:cs="Times New Roman"/>
                <w:sz w:val="20"/>
                <w:szCs w:val="20"/>
                <w:lang w:val="af-ZA"/>
              </w:rPr>
              <w:t xml:space="preserve"> </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7666F3" w:rsidRPr="00B92CEF" w:rsidTr="00DA5284">
        <w:tblPrEx>
          <w:tblLook w:val="01E0" w:firstRow="1" w:lastRow="1" w:firstColumn="1" w:lastColumn="1" w:noHBand="0" w:noVBand="0"/>
        </w:tblPrEx>
        <w:tc>
          <w:tcPr>
            <w:tcW w:w="1135" w:type="dxa"/>
            <w:tcBorders>
              <w:bottom w:val="single" w:sz="4" w:space="0" w:color="auto"/>
            </w:tcBorders>
          </w:tcPr>
          <w:p w:rsidR="007666F3" w:rsidRPr="00B92CEF" w:rsidRDefault="007666F3"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2(d</w:t>
            </w:r>
            <w:r w:rsidRPr="007666F3">
              <w:rPr>
                <w:rFonts w:ascii="Arial Narrow" w:eastAsia="Calibri" w:hAnsi="Arial Narrow" w:cs="Times New Roman"/>
                <w:b/>
                <w:sz w:val="20"/>
                <w:szCs w:val="20"/>
                <w:lang w:val="af-ZA"/>
              </w:rPr>
              <w:t>)</w:t>
            </w:r>
          </w:p>
        </w:tc>
        <w:tc>
          <w:tcPr>
            <w:tcW w:w="4110" w:type="dxa"/>
            <w:tcBorders>
              <w:bottom w:val="single" w:sz="4" w:space="0" w:color="auto"/>
            </w:tcBorders>
          </w:tcPr>
          <w:p w:rsidR="007666F3" w:rsidRPr="007666F3" w:rsidRDefault="007666F3" w:rsidP="007666F3">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2 Meat dis</w:t>
            </w:r>
            <w:r>
              <w:rPr>
                <w:rFonts w:ascii="Arial Narrow" w:eastAsia="Calibri" w:hAnsi="Arial Narrow" w:cs="Times New Roman"/>
                <w:sz w:val="20"/>
                <w:szCs w:val="20"/>
                <w:lang w:val="af-ZA"/>
              </w:rPr>
              <w:t>h (pork chops</w:t>
            </w:r>
            <w:r w:rsidR="006A0F61">
              <w:rPr>
                <w:rFonts w:ascii="Arial Narrow" w:eastAsia="Calibri" w:hAnsi="Arial Narrow" w:cs="Times New Roman"/>
                <w:sz w:val="20"/>
                <w:szCs w:val="20"/>
                <w:lang w:val="af-ZA"/>
              </w:rPr>
              <w:t xml:space="preserve"> or </w:t>
            </w:r>
            <w:r>
              <w:rPr>
                <w:rFonts w:ascii="Arial Narrow" w:eastAsia="Calibri" w:hAnsi="Arial Narrow" w:cs="Times New Roman"/>
                <w:sz w:val="20"/>
                <w:szCs w:val="20"/>
                <w:lang w:val="af-ZA"/>
              </w:rPr>
              <w:t>be</w:t>
            </w:r>
            <w:r w:rsidR="0086719C">
              <w:rPr>
                <w:rFonts w:ascii="Arial Narrow" w:eastAsia="Calibri" w:hAnsi="Arial Narrow" w:cs="Times New Roman"/>
                <w:sz w:val="20"/>
                <w:szCs w:val="20"/>
                <w:lang w:val="af-ZA"/>
              </w:rPr>
              <w:t>ef</w:t>
            </w:r>
            <w:r>
              <w:rPr>
                <w:rFonts w:ascii="Arial Narrow" w:eastAsia="Calibri" w:hAnsi="Arial Narrow" w:cs="Times New Roman"/>
                <w:sz w:val="20"/>
                <w:szCs w:val="20"/>
                <w:lang w:val="af-ZA"/>
              </w:rPr>
              <w:t xml:space="preserve"> and boerewors</w:t>
            </w:r>
            <w:r w:rsidRPr="007666F3">
              <w:rPr>
                <w:rFonts w:ascii="Arial Narrow" w:eastAsia="Calibri" w:hAnsi="Arial Narrow" w:cs="Times New Roman"/>
                <w:sz w:val="20"/>
                <w:szCs w:val="20"/>
                <w:lang w:val="af-ZA"/>
              </w:rPr>
              <w:t>)</w:t>
            </w:r>
          </w:p>
          <w:p w:rsidR="006A0F61" w:rsidRDefault="00E47157" w:rsidP="007666F3">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w:t>
            </w:r>
            <w:r w:rsidR="006A0F61" w:rsidRPr="006A0F61">
              <w:rPr>
                <w:rFonts w:ascii="Arial Narrow" w:eastAsia="Calibri" w:hAnsi="Arial Narrow" w:cs="Times New Roman"/>
                <w:sz w:val="20"/>
                <w:szCs w:val="20"/>
                <w:lang w:val="af-ZA"/>
              </w:rPr>
              <w:t xml:space="preserve"> Starch</w:t>
            </w:r>
            <w:r>
              <w:rPr>
                <w:rFonts w:ascii="Arial Narrow" w:eastAsia="Calibri" w:hAnsi="Arial Narrow" w:cs="Times New Roman"/>
                <w:sz w:val="20"/>
                <w:szCs w:val="20"/>
                <w:lang w:val="af-ZA"/>
              </w:rPr>
              <w:t>es</w:t>
            </w:r>
            <w:r w:rsidR="006A0F61" w:rsidRPr="006A0F61">
              <w:rPr>
                <w:rFonts w:ascii="Arial Narrow" w:eastAsia="Calibri" w:hAnsi="Arial Narrow" w:cs="Times New Roman"/>
                <w:sz w:val="20"/>
                <w:szCs w:val="20"/>
                <w:lang w:val="af-ZA"/>
              </w:rPr>
              <w:t xml:space="preserve"> (Rice or Samp or pap or dumplings)</w:t>
            </w:r>
          </w:p>
          <w:p w:rsidR="007666F3" w:rsidRPr="007666F3" w:rsidRDefault="007666F3" w:rsidP="007666F3">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2 Salad (any)</w:t>
            </w:r>
          </w:p>
          <w:p w:rsidR="007666F3" w:rsidRPr="007666F3" w:rsidRDefault="007666F3" w:rsidP="007666F3">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100% fruit Juice (various flavours)</w:t>
            </w:r>
          </w:p>
          <w:p w:rsidR="007666F3" w:rsidRPr="00B92CEF" w:rsidRDefault="007666F3" w:rsidP="007666F3">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500ml still water</w:t>
            </w:r>
          </w:p>
        </w:tc>
        <w:tc>
          <w:tcPr>
            <w:tcW w:w="2694" w:type="dxa"/>
            <w:tcBorders>
              <w:bottom w:val="single" w:sz="4" w:space="0" w:color="auto"/>
            </w:tcBorders>
          </w:tcPr>
          <w:p w:rsidR="007666F3" w:rsidRPr="00B92CEF" w:rsidRDefault="007666F3"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7666F3" w:rsidRPr="00B92CEF" w:rsidRDefault="007666F3"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3</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b/>
                <w:sz w:val="20"/>
                <w:szCs w:val="20"/>
                <w:lang w:val="af-ZA"/>
              </w:rPr>
              <w:t>DINNER (AFTER HOURS – 18:00 AND BEYOND)</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3(a)</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Meat dish (lamp chops and chicken)</w:t>
            </w:r>
          </w:p>
          <w:p w:rsidR="00E47157" w:rsidRDefault="00E47157" w:rsidP="00B92CEF">
            <w:pPr>
              <w:jc w:val="both"/>
              <w:rPr>
                <w:rFonts w:ascii="Arial Narrow" w:eastAsia="Calibri" w:hAnsi="Arial Narrow" w:cs="Times New Roman"/>
                <w:sz w:val="20"/>
                <w:szCs w:val="20"/>
                <w:lang w:val="af-ZA"/>
              </w:rPr>
            </w:pPr>
            <w:r w:rsidRPr="00E47157">
              <w:rPr>
                <w:rFonts w:ascii="Arial Narrow" w:eastAsia="Calibri" w:hAnsi="Arial Narrow" w:cs="Times New Roman"/>
                <w:sz w:val="20"/>
                <w:szCs w:val="20"/>
                <w:lang w:val="af-ZA"/>
              </w:rPr>
              <w:t>2 Starches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Veggies (various types)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3(b)</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Meat dish (beef stew and roasted chicken)</w:t>
            </w:r>
          </w:p>
          <w:p w:rsidR="00E47157" w:rsidRDefault="00E47157" w:rsidP="00B92CEF">
            <w:pPr>
              <w:jc w:val="both"/>
              <w:rPr>
                <w:rFonts w:ascii="Arial Narrow" w:eastAsia="Calibri" w:hAnsi="Arial Narrow" w:cs="Times New Roman"/>
                <w:sz w:val="20"/>
                <w:szCs w:val="20"/>
                <w:lang w:val="af-ZA"/>
              </w:rPr>
            </w:pPr>
            <w:r w:rsidRPr="00E47157">
              <w:rPr>
                <w:rFonts w:ascii="Arial Narrow" w:eastAsia="Calibri" w:hAnsi="Arial Narrow" w:cs="Times New Roman"/>
                <w:sz w:val="20"/>
                <w:szCs w:val="20"/>
                <w:lang w:val="af-ZA"/>
              </w:rPr>
              <w:t>2 Starches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DA5284" w:rsidRPr="00B92CEF" w:rsidRDefault="00830D2A"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830D2A" w:rsidRPr="00B92CEF" w:rsidTr="00DA5284">
        <w:tblPrEx>
          <w:tblLook w:val="01E0" w:firstRow="1" w:lastRow="1" w:firstColumn="1" w:lastColumn="1" w:noHBand="0" w:noVBand="0"/>
        </w:tblPrEx>
        <w:tc>
          <w:tcPr>
            <w:tcW w:w="1135" w:type="dxa"/>
            <w:tcBorders>
              <w:bottom w:val="single" w:sz="4" w:space="0" w:color="auto"/>
            </w:tcBorders>
          </w:tcPr>
          <w:p w:rsidR="00830D2A" w:rsidRPr="00B92CEF" w:rsidRDefault="00830D2A" w:rsidP="00571D64">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3(c</w:t>
            </w:r>
            <w:r w:rsidRPr="007666F3">
              <w:rPr>
                <w:rFonts w:ascii="Arial Narrow" w:eastAsia="Calibri" w:hAnsi="Arial Narrow" w:cs="Times New Roman"/>
                <w:b/>
                <w:sz w:val="20"/>
                <w:szCs w:val="20"/>
                <w:lang w:val="af-ZA"/>
              </w:rPr>
              <w:t>)</w:t>
            </w:r>
          </w:p>
        </w:tc>
        <w:tc>
          <w:tcPr>
            <w:tcW w:w="4110" w:type="dxa"/>
            <w:tcBorders>
              <w:bottom w:val="single" w:sz="4" w:space="0" w:color="auto"/>
            </w:tcBorders>
          </w:tcPr>
          <w:p w:rsidR="0086719C" w:rsidRDefault="0086719C" w:rsidP="00571D64">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Braai dish</w:t>
            </w:r>
          </w:p>
          <w:p w:rsidR="00830D2A" w:rsidRPr="007666F3" w:rsidRDefault="00830D2A" w:rsidP="00571D64">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lastRenderedPageBreak/>
              <w:t>2 Meat dis</w:t>
            </w:r>
            <w:r>
              <w:rPr>
                <w:rFonts w:ascii="Arial Narrow" w:eastAsia="Calibri" w:hAnsi="Arial Narrow" w:cs="Times New Roman"/>
                <w:sz w:val="20"/>
                <w:szCs w:val="20"/>
                <w:lang w:val="af-ZA"/>
              </w:rPr>
              <w:t>h (</w:t>
            </w:r>
            <w:r w:rsidR="0086719C">
              <w:rPr>
                <w:rFonts w:ascii="Arial Narrow" w:eastAsia="Calibri" w:hAnsi="Arial Narrow" w:cs="Times New Roman"/>
                <w:sz w:val="20"/>
                <w:szCs w:val="20"/>
                <w:lang w:val="af-ZA"/>
              </w:rPr>
              <w:t xml:space="preserve">chicken or </w:t>
            </w:r>
            <w:r>
              <w:rPr>
                <w:rFonts w:ascii="Arial Narrow" w:eastAsia="Calibri" w:hAnsi="Arial Narrow" w:cs="Times New Roman"/>
                <w:sz w:val="20"/>
                <w:szCs w:val="20"/>
                <w:lang w:val="af-ZA"/>
              </w:rPr>
              <w:t>pork chops or be</w:t>
            </w:r>
            <w:r w:rsidR="0086719C">
              <w:rPr>
                <w:rFonts w:ascii="Arial Narrow" w:eastAsia="Calibri" w:hAnsi="Arial Narrow" w:cs="Times New Roman"/>
                <w:sz w:val="20"/>
                <w:szCs w:val="20"/>
                <w:lang w:val="af-ZA"/>
              </w:rPr>
              <w:t>ef or</w:t>
            </w:r>
            <w:r>
              <w:rPr>
                <w:rFonts w:ascii="Arial Narrow" w:eastAsia="Calibri" w:hAnsi="Arial Narrow" w:cs="Times New Roman"/>
                <w:sz w:val="20"/>
                <w:szCs w:val="20"/>
                <w:lang w:val="af-ZA"/>
              </w:rPr>
              <w:t xml:space="preserve"> boerewors</w:t>
            </w:r>
            <w:r w:rsidRPr="007666F3">
              <w:rPr>
                <w:rFonts w:ascii="Arial Narrow" w:eastAsia="Calibri" w:hAnsi="Arial Narrow" w:cs="Times New Roman"/>
                <w:sz w:val="20"/>
                <w:szCs w:val="20"/>
                <w:lang w:val="af-ZA"/>
              </w:rPr>
              <w:t>)</w:t>
            </w:r>
          </w:p>
          <w:p w:rsidR="00830D2A" w:rsidRDefault="00830D2A" w:rsidP="00571D64">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w:t>
            </w:r>
            <w:r w:rsidRPr="006A0F61">
              <w:rPr>
                <w:rFonts w:ascii="Arial Narrow" w:eastAsia="Calibri" w:hAnsi="Arial Narrow" w:cs="Times New Roman"/>
                <w:sz w:val="20"/>
                <w:szCs w:val="20"/>
                <w:lang w:val="af-ZA"/>
              </w:rPr>
              <w:t xml:space="preserve"> Starch</w:t>
            </w:r>
            <w:r>
              <w:rPr>
                <w:rFonts w:ascii="Arial Narrow" w:eastAsia="Calibri" w:hAnsi="Arial Narrow" w:cs="Times New Roman"/>
                <w:sz w:val="20"/>
                <w:szCs w:val="20"/>
                <w:lang w:val="af-ZA"/>
              </w:rPr>
              <w:t>es</w:t>
            </w:r>
            <w:r w:rsidR="0086719C">
              <w:rPr>
                <w:rFonts w:ascii="Arial Narrow" w:eastAsia="Calibri" w:hAnsi="Arial Narrow" w:cs="Times New Roman"/>
                <w:sz w:val="20"/>
                <w:szCs w:val="20"/>
                <w:lang w:val="af-ZA"/>
              </w:rPr>
              <w:t xml:space="preserve"> (Pap and Rolls (garlic or plain</w:t>
            </w:r>
            <w:r w:rsidRPr="006A0F61">
              <w:rPr>
                <w:rFonts w:ascii="Arial Narrow" w:eastAsia="Calibri" w:hAnsi="Arial Narrow" w:cs="Times New Roman"/>
                <w:sz w:val="20"/>
                <w:szCs w:val="20"/>
                <w:lang w:val="af-ZA"/>
              </w:rPr>
              <w:t>)</w:t>
            </w:r>
            <w:r w:rsidR="0086719C">
              <w:rPr>
                <w:rFonts w:ascii="Arial Narrow" w:eastAsia="Calibri" w:hAnsi="Arial Narrow" w:cs="Times New Roman"/>
                <w:sz w:val="20"/>
                <w:szCs w:val="20"/>
                <w:lang w:val="af-ZA"/>
              </w:rPr>
              <w:t>)</w:t>
            </w:r>
          </w:p>
          <w:p w:rsidR="00830D2A" w:rsidRPr="007666F3" w:rsidRDefault="00830D2A" w:rsidP="00571D64">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2 Salad (any)</w:t>
            </w:r>
          </w:p>
          <w:p w:rsidR="00830D2A" w:rsidRPr="007666F3" w:rsidRDefault="00830D2A" w:rsidP="00571D64">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100% fruit Juice (various flavours)</w:t>
            </w:r>
          </w:p>
          <w:p w:rsidR="00830D2A" w:rsidRPr="00B92CEF" w:rsidRDefault="00830D2A" w:rsidP="00571D64">
            <w:pPr>
              <w:jc w:val="both"/>
              <w:rPr>
                <w:rFonts w:ascii="Arial Narrow" w:eastAsia="Calibri" w:hAnsi="Arial Narrow" w:cs="Times New Roman"/>
                <w:sz w:val="20"/>
                <w:szCs w:val="20"/>
                <w:lang w:val="af-ZA"/>
              </w:rPr>
            </w:pPr>
            <w:r w:rsidRPr="007666F3">
              <w:rPr>
                <w:rFonts w:ascii="Arial Narrow" w:eastAsia="Calibri" w:hAnsi="Arial Narrow" w:cs="Times New Roman"/>
                <w:sz w:val="20"/>
                <w:szCs w:val="20"/>
                <w:lang w:val="af-ZA"/>
              </w:rPr>
              <w:t>500ml still water</w:t>
            </w:r>
          </w:p>
        </w:tc>
        <w:tc>
          <w:tcPr>
            <w:tcW w:w="2694" w:type="dxa"/>
            <w:tcBorders>
              <w:bottom w:val="single" w:sz="4" w:space="0" w:color="auto"/>
            </w:tcBorders>
          </w:tcPr>
          <w:p w:rsidR="00830D2A" w:rsidRPr="00B92CEF" w:rsidRDefault="00830D2A" w:rsidP="00571D64">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830D2A" w:rsidRPr="00B92CEF" w:rsidRDefault="00830D2A" w:rsidP="00571D64">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lastRenderedPageBreak/>
              <w:t>4</w:t>
            </w:r>
          </w:p>
        </w:tc>
        <w:tc>
          <w:tcPr>
            <w:tcW w:w="4110" w:type="dxa"/>
            <w:shd w:val="clear" w:color="auto" w:fill="DBE5F1"/>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b/>
                <w:sz w:val="20"/>
                <w:szCs w:val="20"/>
                <w:lang w:val="af-ZA"/>
              </w:rPr>
              <w:t>NORMAL CATERING  PLATTER (FOR 10 PEOPLE)</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4(a)</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Assorted Sandwich</w:t>
            </w:r>
            <w:r w:rsidR="00635487">
              <w:rPr>
                <w:rFonts w:ascii="Arial Narrow" w:eastAsia="Calibri" w:hAnsi="Arial Narrow" w:cs="Times New Roman"/>
                <w:sz w:val="20"/>
                <w:szCs w:val="20"/>
                <w:lang w:val="af-ZA"/>
              </w:rPr>
              <w:t>es</w:t>
            </w:r>
            <w:r w:rsidRPr="00B92CEF">
              <w:rPr>
                <w:rFonts w:ascii="Arial Narrow" w:eastAsia="Calibri" w:hAnsi="Arial Narrow" w:cs="Times New Roman"/>
                <w:sz w:val="20"/>
                <w:szCs w:val="20"/>
                <w:lang w:val="af-ZA"/>
              </w:rPr>
              <w:t xml:space="preserve">, with </w:t>
            </w:r>
            <w:r w:rsidR="00635487">
              <w:rPr>
                <w:rFonts w:ascii="Arial Narrow" w:eastAsia="Calibri" w:hAnsi="Arial Narrow" w:cs="Times New Roman"/>
                <w:sz w:val="20"/>
                <w:szCs w:val="20"/>
                <w:lang w:val="af-ZA"/>
              </w:rPr>
              <w:t>meatballs,</w:t>
            </w:r>
            <w:r w:rsidRPr="00B92CEF">
              <w:rPr>
                <w:rFonts w:ascii="Arial Narrow" w:eastAsia="Calibri" w:hAnsi="Arial Narrow" w:cs="Times New Roman"/>
                <w:sz w:val="20"/>
                <w:szCs w:val="20"/>
                <w:lang w:val="af-ZA"/>
              </w:rPr>
              <w:t xml:space="preserve">drumsticks and wings </w:t>
            </w:r>
          </w:p>
          <w:p w:rsidR="00B92CEF" w:rsidRPr="00B92CEF" w:rsidRDefault="00635487" w:rsidP="00B92CEF">
            <w:pPr>
              <w:jc w:val="both"/>
              <w:rPr>
                <w:rFonts w:ascii="Arial Narrow" w:eastAsia="Calibri" w:hAnsi="Arial Narrow" w:cs="Times New Roman"/>
                <w:sz w:val="20"/>
                <w:szCs w:val="20"/>
                <w:lang w:val="af-ZA"/>
              </w:rPr>
            </w:pPr>
            <w:r w:rsidRPr="00635487">
              <w:rPr>
                <w:rFonts w:ascii="Arial Narrow" w:eastAsia="Calibri" w:hAnsi="Arial Narrow" w:cs="Times New Roman"/>
                <w:sz w:val="20"/>
                <w:szCs w:val="20"/>
                <w:lang w:val="af-ZA"/>
              </w:rPr>
              <w:t>100% fruit Juice (various flavours)</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5</w:t>
            </w:r>
          </w:p>
        </w:tc>
        <w:tc>
          <w:tcPr>
            <w:tcW w:w="4110" w:type="dxa"/>
            <w:shd w:val="clear" w:color="auto" w:fill="DBE5F1"/>
          </w:tcPr>
          <w:p w:rsidR="00B92CEF" w:rsidRPr="00B92CEF" w:rsidRDefault="00B92CEF" w:rsidP="00B92CEF">
            <w:pPr>
              <w:jc w:val="both"/>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BEVERAGE / WATER</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rPr>
          <w:trHeight w:val="555"/>
        </w:trPr>
        <w:tc>
          <w:tcPr>
            <w:tcW w:w="1135"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5(a)</w:t>
            </w:r>
          </w:p>
        </w:tc>
        <w:tc>
          <w:tcPr>
            <w:tcW w:w="4110" w:type="dxa"/>
            <w:shd w:val="clear" w:color="auto" w:fill="auto"/>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rPr>
          <w:trHeight w:val="375"/>
        </w:trPr>
        <w:tc>
          <w:tcPr>
            <w:tcW w:w="1135"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5(b)</w:t>
            </w:r>
          </w:p>
        </w:tc>
        <w:tc>
          <w:tcPr>
            <w:tcW w:w="4110" w:type="dxa"/>
            <w:shd w:val="clear" w:color="auto" w:fill="auto"/>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300ml Soft Drink can</w:t>
            </w:r>
            <w:r w:rsidR="00635487">
              <w:rPr>
                <w:rFonts w:ascii="Arial Narrow" w:eastAsia="Calibri" w:hAnsi="Arial Narrow" w:cs="Times New Roman"/>
                <w:sz w:val="20"/>
                <w:szCs w:val="20"/>
                <w:lang w:val="af-ZA"/>
              </w:rPr>
              <w:t xml:space="preserve"> </w:t>
            </w:r>
            <w:r w:rsidR="00635487" w:rsidRPr="00635487">
              <w:rPr>
                <w:rFonts w:ascii="Arial Narrow" w:eastAsia="Calibri" w:hAnsi="Arial Narrow" w:cs="Times New Roman"/>
                <w:sz w:val="20"/>
                <w:szCs w:val="20"/>
                <w:lang w:val="af-ZA"/>
              </w:rPr>
              <w:t>(various flavours)</w:t>
            </w:r>
          </w:p>
        </w:tc>
        <w:tc>
          <w:tcPr>
            <w:tcW w:w="2694"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r>
      <w:tr w:rsidR="00635487" w:rsidRPr="00B92CEF" w:rsidTr="00DA5284">
        <w:tblPrEx>
          <w:tblLook w:val="01E0" w:firstRow="1" w:lastRow="1" w:firstColumn="1" w:lastColumn="1" w:noHBand="0" w:noVBand="0"/>
        </w:tblPrEx>
        <w:trPr>
          <w:trHeight w:val="375"/>
        </w:trPr>
        <w:tc>
          <w:tcPr>
            <w:tcW w:w="1135" w:type="dxa"/>
            <w:shd w:val="clear" w:color="auto" w:fill="auto"/>
          </w:tcPr>
          <w:p w:rsidR="00635487" w:rsidRPr="00B92CEF" w:rsidRDefault="00635487"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5(c</w:t>
            </w:r>
            <w:r w:rsidRPr="00635487">
              <w:rPr>
                <w:rFonts w:ascii="Arial Narrow" w:eastAsia="Calibri" w:hAnsi="Arial Narrow" w:cs="Times New Roman"/>
                <w:b/>
                <w:sz w:val="20"/>
                <w:szCs w:val="20"/>
                <w:lang w:val="af-ZA"/>
              </w:rPr>
              <w:t>)</w:t>
            </w:r>
          </w:p>
        </w:tc>
        <w:tc>
          <w:tcPr>
            <w:tcW w:w="4110" w:type="dxa"/>
            <w:shd w:val="clear" w:color="auto" w:fill="auto"/>
          </w:tcPr>
          <w:p w:rsidR="00635487" w:rsidRPr="00B92CEF" w:rsidRDefault="00635487" w:rsidP="00B92CEF">
            <w:pPr>
              <w:jc w:val="both"/>
              <w:rPr>
                <w:rFonts w:ascii="Arial Narrow" w:eastAsia="Calibri" w:hAnsi="Arial Narrow" w:cs="Times New Roman"/>
                <w:sz w:val="20"/>
                <w:szCs w:val="20"/>
                <w:lang w:val="af-ZA"/>
              </w:rPr>
            </w:pPr>
            <w:r w:rsidRPr="00635487">
              <w:rPr>
                <w:rFonts w:ascii="Arial Narrow" w:eastAsia="Calibri" w:hAnsi="Arial Narrow" w:cs="Times New Roman"/>
                <w:sz w:val="20"/>
                <w:szCs w:val="20"/>
                <w:lang w:val="af-ZA"/>
              </w:rPr>
              <w:t>Tea &amp; Coffee (with: sugar, fresh milk, and powder milk)</w:t>
            </w:r>
          </w:p>
        </w:tc>
        <w:tc>
          <w:tcPr>
            <w:tcW w:w="2694" w:type="dxa"/>
            <w:shd w:val="clear" w:color="auto" w:fill="auto"/>
          </w:tcPr>
          <w:p w:rsidR="00635487" w:rsidRPr="00B92CEF" w:rsidRDefault="00635487" w:rsidP="00B92CEF">
            <w:pPr>
              <w:jc w:val="center"/>
              <w:rPr>
                <w:rFonts w:ascii="Arial Narrow" w:eastAsia="Calibri" w:hAnsi="Arial Narrow" w:cs="Times New Roman"/>
                <w:b/>
                <w:sz w:val="20"/>
                <w:szCs w:val="20"/>
                <w:lang w:val="af-ZA"/>
              </w:rPr>
            </w:pPr>
          </w:p>
        </w:tc>
        <w:tc>
          <w:tcPr>
            <w:tcW w:w="2268" w:type="dxa"/>
            <w:shd w:val="clear" w:color="auto" w:fill="auto"/>
          </w:tcPr>
          <w:p w:rsidR="00635487" w:rsidRPr="00B92CEF" w:rsidRDefault="00635487" w:rsidP="00B92CEF">
            <w:pPr>
              <w:jc w:val="center"/>
              <w:rPr>
                <w:rFonts w:ascii="Arial Narrow" w:eastAsia="Calibri" w:hAnsi="Arial Narrow" w:cs="Times New Roman"/>
                <w:b/>
                <w:sz w:val="20"/>
                <w:szCs w:val="20"/>
                <w:lang w:val="af-ZA"/>
              </w:rPr>
            </w:pPr>
          </w:p>
        </w:tc>
      </w:tr>
      <w:tr w:rsidR="00FF1C53" w:rsidRPr="00B92CEF" w:rsidTr="00DA5284">
        <w:tblPrEx>
          <w:tblLook w:val="01E0" w:firstRow="1" w:lastRow="1" w:firstColumn="1" w:lastColumn="1" w:noHBand="0" w:noVBand="0"/>
        </w:tblPrEx>
        <w:tc>
          <w:tcPr>
            <w:tcW w:w="10207" w:type="dxa"/>
            <w:gridSpan w:val="4"/>
            <w:shd w:val="clear" w:color="auto" w:fill="DBE5F1"/>
          </w:tcPr>
          <w:p w:rsidR="00FF1C53" w:rsidRPr="00E92A85" w:rsidRDefault="00FF1C53" w:rsidP="00E92A85">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SECTION B</w:t>
            </w:r>
          </w:p>
        </w:tc>
      </w:tr>
      <w:tr w:rsidR="00B92CEF" w:rsidRPr="00B92CEF" w:rsidTr="00DA5284">
        <w:tblPrEx>
          <w:tblLook w:val="01E0" w:firstRow="1" w:lastRow="1" w:firstColumn="1" w:lastColumn="1" w:noHBand="0" w:noVBand="0"/>
        </w:tblPrEx>
        <w:tc>
          <w:tcPr>
            <w:tcW w:w="10207" w:type="dxa"/>
            <w:gridSpan w:val="4"/>
            <w:shd w:val="clear" w:color="auto" w:fill="DBE5F1"/>
          </w:tcPr>
          <w:p w:rsidR="00FF1C53" w:rsidRPr="00CC3276" w:rsidRDefault="00FF1C53" w:rsidP="00E92A85">
            <w:pPr>
              <w:jc w:val="center"/>
              <w:rPr>
                <w:rFonts w:ascii="Arial Narrow" w:eastAsia="Calibri" w:hAnsi="Arial Narrow" w:cs="Times New Roman"/>
                <w:b/>
                <w:sz w:val="20"/>
                <w:szCs w:val="20"/>
                <w:lang w:val="af-ZA"/>
              </w:rPr>
            </w:pPr>
            <w:r w:rsidRPr="00CC3276">
              <w:rPr>
                <w:rFonts w:ascii="Arial Narrow" w:eastAsia="Calibri" w:hAnsi="Arial Narrow" w:cs="Times New Roman"/>
                <w:b/>
                <w:sz w:val="20"/>
                <w:szCs w:val="20"/>
                <w:lang w:val="af-ZA"/>
              </w:rPr>
              <w:t>CATERING FOR THE FOLLOWING SITTING:</w:t>
            </w:r>
          </w:p>
          <w:p w:rsidR="00E92A85" w:rsidRPr="00CC3276" w:rsidRDefault="00E92A85" w:rsidP="00CC3276">
            <w:pPr>
              <w:pStyle w:val="ListParagraph"/>
              <w:numPr>
                <w:ilvl w:val="0"/>
                <w:numId w:val="62"/>
              </w:numPr>
              <w:jc w:val="center"/>
              <w:rPr>
                <w:rFonts w:ascii="Arial Narrow" w:hAnsi="Arial Narrow"/>
                <w:bCs/>
                <w:sz w:val="20"/>
                <w:szCs w:val="20"/>
              </w:rPr>
            </w:pPr>
            <w:r w:rsidRPr="00CC3276">
              <w:rPr>
                <w:rFonts w:ascii="Arial Narrow" w:hAnsi="Arial Narrow"/>
                <w:bCs/>
                <w:sz w:val="20"/>
                <w:szCs w:val="20"/>
              </w:rPr>
              <w:t>E</w:t>
            </w:r>
            <w:r w:rsidR="00CC3276" w:rsidRPr="00CC3276">
              <w:rPr>
                <w:rFonts w:ascii="Arial Narrow" w:hAnsi="Arial Narrow"/>
                <w:bCs/>
                <w:sz w:val="20"/>
                <w:szCs w:val="20"/>
              </w:rPr>
              <w:t>xecutive Council</w:t>
            </w:r>
            <w:r w:rsidRPr="00CC3276">
              <w:rPr>
                <w:rFonts w:ascii="Arial Narrow" w:hAnsi="Arial Narrow"/>
                <w:bCs/>
                <w:sz w:val="20"/>
                <w:szCs w:val="20"/>
              </w:rPr>
              <w:t>-(EXCO)</w:t>
            </w:r>
          </w:p>
          <w:p w:rsidR="00E92A85" w:rsidRPr="00CC3276" w:rsidRDefault="00E92A85" w:rsidP="00CC3276">
            <w:pPr>
              <w:pStyle w:val="ListParagraph"/>
              <w:numPr>
                <w:ilvl w:val="0"/>
                <w:numId w:val="62"/>
              </w:numPr>
              <w:jc w:val="center"/>
              <w:rPr>
                <w:rFonts w:ascii="Arial Narrow" w:hAnsi="Arial Narrow"/>
                <w:bCs/>
                <w:sz w:val="20"/>
                <w:szCs w:val="20"/>
              </w:rPr>
            </w:pPr>
            <w:r w:rsidRPr="00CC3276">
              <w:rPr>
                <w:rFonts w:ascii="Arial Narrow" w:hAnsi="Arial Narrow"/>
                <w:bCs/>
                <w:sz w:val="20"/>
                <w:szCs w:val="20"/>
              </w:rPr>
              <w:t>P</w:t>
            </w:r>
            <w:r w:rsidR="00CC3276" w:rsidRPr="00CC3276">
              <w:rPr>
                <w:rFonts w:ascii="Arial Narrow" w:hAnsi="Arial Narrow"/>
                <w:bCs/>
                <w:sz w:val="20"/>
                <w:szCs w:val="20"/>
              </w:rPr>
              <w:t>remier Coordinating Forum</w:t>
            </w:r>
            <w:r w:rsidRPr="00CC3276">
              <w:rPr>
                <w:rFonts w:ascii="Arial Narrow" w:hAnsi="Arial Narrow"/>
                <w:bCs/>
                <w:sz w:val="20"/>
                <w:szCs w:val="20"/>
              </w:rPr>
              <w:t>-(PCF)</w:t>
            </w:r>
          </w:p>
          <w:p w:rsidR="00E92A85" w:rsidRPr="00CC3276" w:rsidRDefault="00E92A85" w:rsidP="00CC3276">
            <w:pPr>
              <w:pStyle w:val="ListParagraph"/>
              <w:numPr>
                <w:ilvl w:val="0"/>
                <w:numId w:val="62"/>
              </w:numPr>
              <w:jc w:val="center"/>
              <w:rPr>
                <w:rFonts w:ascii="Arial Narrow" w:hAnsi="Arial Narrow"/>
                <w:bCs/>
                <w:sz w:val="20"/>
                <w:szCs w:val="20"/>
              </w:rPr>
            </w:pPr>
            <w:r w:rsidRPr="00CC3276">
              <w:rPr>
                <w:rFonts w:ascii="Arial Narrow" w:hAnsi="Arial Narrow"/>
                <w:bCs/>
                <w:sz w:val="20"/>
                <w:szCs w:val="20"/>
              </w:rPr>
              <w:t>F</w:t>
            </w:r>
            <w:r w:rsidR="00CC3276" w:rsidRPr="00CC3276">
              <w:rPr>
                <w:rFonts w:ascii="Arial Narrow" w:hAnsi="Arial Narrow"/>
                <w:bCs/>
                <w:sz w:val="20"/>
                <w:szCs w:val="20"/>
              </w:rPr>
              <w:t>orum of Head of Departement-</w:t>
            </w:r>
            <w:r w:rsidRPr="00CC3276">
              <w:rPr>
                <w:rFonts w:ascii="Arial Narrow" w:hAnsi="Arial Narrow"/>
                <w:bCs/>
                <w:sz w:val="20"/>
                <w:szCs w:val="20"/>
              </w:rPr>
              <w:t>(FOHOD)</w:t>
            </w:r>
          </w:p>
          <w:p w:rsidR="00E92A85" w:rsidRPr="00CC3276" w:rsidRDefault="00CC3276" w:rsidP="00CC3276">
            <w:pPr>
              <w:pStyle w:val="ListParagraph"/>
              <w:numPr>
                <w:ilvl w:val="0"/>
                <w:numId w:val="62"/>
              </w:numPr>
              <w:jc w:val="center"/>
              <w:rPr>
                <w:rFonts w:ascii="Arial Narrow" w:hAnsi="Arial Narrow"/>
                <w:bCs/>
                <w:sz w:val="20"/>
                <w:szCs w:val="20"/>
              </w:rPr>
            </w:pPr>
            <w:r w:rsidRPr="00CC3276">
              <w:rPr>
                <w:rFonts w:ascii="Arial Narrow" w:hAnsi="Arial Narrow"/>
                <w:bCs/>
                <w:sz w:val="20"/>
                <w:szCs w:val="20"/>
              </w:rPr>
              <w:t>Free State House-(FSH)</w:t>
            </w:r>
          </w:p>
          <w:p w:rsidR="00B92CEF" w:rsidRPr="00CC3276" w:rsidRDefault="00E92A85" w:rsidP="00CC3276">
            <w:pPr>
              <w:pStyle w:val="ListParagraph"/>
              <w:numPr>
                <w:ilvl w:val="0"/>
                <w:numId w:val="62"/>
              </w:numPr>
              <w:jc w:val="center"/>
              <w:rPr>
                <w:rFonts w:ascii="Arial Narrow" w:hAnsi="Arial Narrow"/>
                <w:b/>
                <w:sz w:val="20"/>
                <w:szCs w:val="20"/>
              </w:rPr>
            </w:pPr>
            <w:r w:rsidRPr="00CC3276">
              <w:rPr>
                <w:rFonts w:ascii="Arial Narrow" w:hAnsi="Arial Narrow"/>
                <w:bCs/>
                <w:sz w:val="20"/>
                <w:szCs w:val="20"/>
              </w:rPr>
              <w:t>T</w:t>
            </w:r>
            <w:r w:rsidR="00CC3276" w:rsidRPr="00CC3276">
              <w:rPr>
                <w:rFonts w:ascii="Arial Narrow" w:hAnsi="Arial Narrow"/>
                <w:bCs/>
                <w:sz w:val="20"/>
                <w:szCs w:val="20"/>
              </w:rPr>
              <w:t>raditional Leaders-(TL)</w:t>
            </w: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6.</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b/>
                <w:sz w:val="20"/>
                <w:szCs w:val="20"/>
                <w:lang w:val="af-ZA"/>
              </w:rPr>
              <w:t>BREAKFAST PER PERSON</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EB6DB4" w:rsidRPr="00B92CEF" w:rsidTr="00DA5284">
        <w:tblPrEx>
          <w:tblLook w:val="01E0" w:firstRow="1" w:lastRow="1" w:firstColumn="1" w:lastColumn="1" w:noHBand="0" w:noVBand="0"/>
        </w:tblPrEx>
        <w:tc>
          <w:tcPr>
            <w:tcW w:w="1135" w:type="dxa"/>
            <w:tcBorders>
              <w:bottom w:val="single" w:sz="4" w:space="0" w:color="auto"/>
            </w:tcBorders>
          </w:tcPr>
          <w:p w:rsidR="00EB6DB4" w:rsidRPr="00B92CEF" w:rsidRDefault="00EB6DB4" w:rsidP="00B92CEF">
            <w:pPr>
              <w:jc w:val="center"/>
              <w:rPr>
                <w:rFonts w:ascii="Arial Narrow" w:eastAsia="Calibri" w:hAnsi="Arial Narrow" w:cs="Times New Roman"/>
                <w:b/>
                <w:sz w:val="20"/>
                <w:szCs w:val="20"/>
                <w:lang w:val="af-ZA"/>
              </w:rPr>
            </w:pPr>
            <w:r w:rsidRPr="00EB6DB4">
              <w:rPr>
                <w:rFonts w:ascii="Arial Narrow" w:eastAsia="Calibri" w:hAnsi="Arial Narrow" w:cs="Times New Roman"/>
                <w:b/>
                <w:sz w:val="20"/>
                <w:szCs w:val="20"/>
                <w:lang w:val="af-ZA"/>
              </w:rPr>
              <w:t>6(a)</w:t>
            </w:r>
          </w:p>
        </w:tc>
        <w:tc>
          <w:tcPr>
            <w:tcW w:w="4110" w:type="dxa"/>
            <w:tcBorders>
              <w:bottom w:val="single" w:sz="4" w:space="0" w:color="auto"/>
            </w:tcBorders>
          </w:tcPr>
          <w:p w:rsidR="00EB6DB4" w:rsidRPr="00EB6DB4" w:rsidRDefault="00EB6DB4" w:rsidP="00EB6DB4">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Bacon, Eggs, c</w:t>
            </w:r>
            <w:r>
              <w:rPr>
                <w:rFonts w:ascii="Arial Narrow" w:eastAsia="Calibri" w:hAnsi="Arial Narrow" w:cs="Times New Roman"/>
                <w:sz w:val="20"/>
                <w:szCs w:val="20"/>
                <w:lang w:val="af-ZA"/>
              </w:rPr>
              <w:t xml:space="preserve">ocktail viennas and bread (brown </w:t>
            </w:r>
            <w:r w:rsidR="009D6B89">
              <w:rPr>
                <w:rFonts w:ascii="Arial Narrow" w:eastAsia="Calibri" w:hAnsi="Arial Narrow" w:cs="Times New Roman"/>
                <w:sz w:val="20"/>
                <w:szCs w:val="20"/>
                <w:lang w:val="af-ZA"/>
              </w:rPr>
              <w:t>and</w:t>
            </w:r>
            <w:r>
              <w:rPr>
                <w:rFonts w:ascii="Arial Narrow" w:eastAsia="Calibri" w:hAnsi="Arial Narrow" w:cs="Times New Roman"/>
                <w:sz w:val="20"/>
                <w:szCs w:val="20"/>
                <w:lang w:val="af-ZA"/>
              </w:rPr>
              <w:t xml:space="preserve"> </w:t>
            </w:r>
            <w:r w:rsidRPr="00B92CEF">
              <w:rPr>
                <w:rFonts w:ascii="Arial Narrow" w:eastAsia="Calibri" w:hAnsi="Arial Narrow" w:cs="Times New Roman"/>
                <w:sz w:val="20"/>
                <w:szCs w:val="20"/>
                <w:lang w:val="af-ZA"/>
              </w:rPr>
              <w:t>white</w:t>
            </w:r>
            <w:r>
              <w:rPr>
                <w:rFonts w:ascii="Arial Narrow" w:eastAsia="Calibri" w:hAnsi="Arial Narrow" w:cs="Times New Roman"/>
                <w:sz w:val="20"/>
                <w:szCs w:val="20"/>
                <w:lang w:val="af-ZA"/>
              </w:rPr>
              <w:t>)</w:t>
            </w:r>
          </w:p>
          <w:p w:rsidR="00EB6DB4" w:rsidRPr="00B92CEF" w:rsidRDefault="00EB6DB4" w:rsidP="00EB6DB4">
            <w:pPr>
              <w:jc w:val="both"/>
              <w:rPr>
                <w:rFonts w:ascii="Arial Narrow" w:eastAsia="Calibri" w:hAnsi="Arial Narrow" w:cs="Times New Roman"/>
                <w:sz w:val="20"/>
                <w:szCs w:val="20"/>
                <w:lang w:val="af-ZA"/>
              </w:rPr>
            </w:pPr>
            <w:r w:rsidRPr="00EB6DB4">
              <w:rPr>
                <w:rFonts w:ascii="Arial Narrow" w:eastAsia="Calibri" w:hAnsi="Arial Narrow" w:cs="Times New Roman"/>
                <w:sz w:val="20"/>
                <w:szCs w:val="20"/>
                <w:lang w:val="af-ZA"/>
              </w:rPr>
              <w:t>Muffins (Assorted)</w:t>
            </w:r>
          </w:p>
          <w:p w:rsidR="00EB6DB4" w:rsidRPr="00B92CEF" w:rsidRDefault="00EB6DB4" w:rsidP="00EB6DB4">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Tea &amp; Coffee (with: sugar, fresh milk, and powder milk)</w:t>
            </w:r>
          </w:p>
          <w:p w:rsidR="00EB6DB4" w:rsidRPr="00B92CEF" w:rsidRDefault="00EB6DB4" w:rsidP="00EB6DB4">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Fruit Juice (various flavours)</w:t>
            </w:r>
          </w:p>
          <w:p w:rsidR="009D6B89" w:rsidRPr="00FF1C53" w:rsidRDefault="00EB6DB4"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tcBorders>
              <w:bottom w:val="single" w:sz="4" w:space="0" w:color="auto"/>
            </w:tcBorders>
          </w:tcPr>
          <w:p w:rsidR="00EB6DB4" w:rsidRPr="00B92CEF" w:rsidRDefault="00EB6DB4"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EB6DB4" w:rsidRPr="00B92CEF" w:rsidRDefault="00EB6DB4"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EB6DB4">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6(b)</w:t>
            </w:r>
          </w:p>
          <w:p w:rsidR="00B92CEF" w:rsidRDefault="00B92CEF" w:rsidP="00B92CEF">
            <w:pPr>
              <w:rPr>
                <w:rFonts w:ascii="Arial Narrow" w:eastAsia="Calibri" w:hAnsi="Arial Narrow" w:cs="Times New Roman"/>
                <w:b/>
                <w:sz w:val="20"/>
                <w:szCs w:val="20"/>
                <w:lang w:val="af-ZA"/>
              </w:rPr>
            </w:pPr>
          </w:p>
          <w:p w:rsidR="00EB6DB4" w:rsidRPr="00B92CEF" w:rsidRDefault="00EB6DB4" w:rsidP="00B92CEF">
            <w:pPr>
              <w:rPr>
                <w:rFonts w:ascii="Arial Narrow" w:eastAsia="Calibri" w:hAnsi="Arial Narrow" w:cs="Times New Roman"/>
                <w:b/>
                <w:sz w:val="20"/>
                <w:szCs w:val="20"/>
                <w:lang w:val="af-ZA"/>
              </w:rPr>
            </w:pPr>
          </w:p>
        </w:tc>
        <w:tc>
          <w:tcPr>
            <w:tcW w:w="4110" w:type="dxa"/>
            <w:tcBorders>
              <w:bottom w:val="single" w:sz="4" w:space="0" w:color="auto"/>
            </w:tcBorders>
          </w:tcPr>
          <w:p w:rsidR="00B92CEF" w:rsidRPr="00B92CEF" w:rsidRDefault="00EB6DB4"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English Break</w:t>
            </w:r>
            <w:r w:rsidR="00B92CEF" w:rsidRPr="00B92CEF">
              <w:rPr>
                <w:rFonts w:ascii="Arial Narrow" w:eastAsia="Calibri" w:hAnsi="Arial Narrow" w:cs="Times New Roman"/>
                <w:sz w:val="20"/>
                <w:szCs w:val="20"/>
                <w:lang w:val="af-ZA"/>
              </w:rPr>
              <w:t xml:space="preserve">fast: </w:t>
            </w:r>
            <w:r>
              <w:rPr>
                <w:rFonts w:ascii="Arial Narrow" w:eastAsia="Calibri" w:hAnsi="Arial Narrow" w:cs="Times New Roman"/>
                <w:sz w:val="20"/>
                <w:szCs w:val="20"/>
                <w:lang w:val="af-ZA"/>
              </w:rPr>
              <w:t>Ba</w:t>
            </w:r>
            <w:r w:rsidR="00B92CEF" w:rsidRPr="00B92CEF">
              <w:rPr>
                <w:rFonts w:ascii="Arial Narrow" w:eastAsia="Calibri" w:hAnsi="Arial Narrow" w:cs="Times New Roman"/>
                <w:sz w:val="20"/>
                <w:szCs w:val="20"/>
                <w:lang w:val="af-ZA"/>
              </w:rPr>
              <w:t xml:space="preserve">con,Eggs,Sausages, Mushrooms, Tomato, </w:t>
            </w:r>
          </w:p>
          <w:p w:rsidR="00B92CEF" w:rsidRPr="00B92CEF" w:rsidRDefault="009D6B89"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croissants,bread (brown and white),y</w:t>
            </w:r>
            <w:r w:rsidR="00EB6DB4">
              <w:rPr>
                <w:rFonts w:ascii="Arial Narrow" w:eastAsia="Calibri" w:hAnsi="Arial Narrow" w:cs="Times New Roman"/>
                <w:sz w:val="20"/>
                <w:szCs w:val="20"/>
                <w:lang w:val="af-ZA"/>
              </w:rPr>
              <w:t>o</w:t>
            </w:r>
            <w:r w:rsidR="00B92CEF" w:rsidRPr="00B92CEF">
              <w:rPr>
                <w:rFonts w:ascii="Arial Narrow" w:eastAsia="Calibri" w:hAnsi="Arial Narrow" w:cs="Times New Roman"/>
                <w:sz w:val="20"/>
                <w:szCs w:val="20"/>
                <w:lang w:val="af-ZA"/>
              </w:rPr>
              <w:t>g</w:t>
            </w:r>
            <w:r w:rsidR="00EB6DB4">
              <w:rPr>
                <w:rFonts w:ascii="Arial Narrow" w:eastAsia="Calibri" w:hAnsi="Arial Narrow" w:cs="Times New Roman"/>
                <w:sz w:val="20"/>
                <w:szCs w:val="20"/>
                <w:lang w:val="af-ZA"/>
              </w:rPr>
              <w:t>h</w:t>
            </w:r>
            <w:r w:rsidR="00B92CEF" w:rsidRPr="00B92CEF">
              <w:rPr>
                <w:rFonts w:ascii="Arial Narrow" w:eastAsia="Calibri" w:hAnsi="Arial Narrow" w:cs="Times New Roman"/>
                <w:sz w:val="20"/>
                <w:szCs w:val="20"/>
                <w:lang w:val="af-ZA"/>
              </w:rPr>
              <w:t>urt, muesli, fruit salad</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Tea &amp; Coffee (with: sugar, fresh milk, and powder milk)</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lastRenderedPageBreak/>
              <w:t>Fruit Juice (various flavours)</w:t>
            </w:r>
          </w:p>
          <w:p w:rsidR="009D6B89" w:rsidRPr="00B92CEF" w:rsidRDefault="00EB6DB4"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EB6DB4" w:rsidRPr="00B92CEF" w:rsidTr="00DA5284">
        <w:tblPrEx>
          <w:tblLook w:val="01E0" w:firstRow="1" w:lastRow="1" w:firstColumn="1" w:lastColumn="1" w:noHBand="0" w:noVBand="0"/>
        </w:tblPrEx>
        <w:tc>
          <w:tcPr>
            <w:tcW w:w="1135" w:type="dxa"/>
            <w:tcBorders>
              <w:bottom w:val="single" w:sz="4" w:space="0" w:color="auto"/>
            </w:tcBorders>
          </w:tcPr>
          <w:p w:rsidR="00EB6DB4" w:rsidRPr="00B92CEF" w:rsidRDefault="00EB6DB4" w:rsidP="00B92CEF">
            <w:pPr>
              <w:jc w:val="center"/>
              <w:rPr>
                <w:rFonts w:ascii="Arial Narrow" w:eastAsia="Calibri" w:hAnsi="Arial Narrow" w:cs="Times New Roman"/>
                <w:b/>
                <w:sz w:val="20"/>
                <w:szCs w:val="20"/>
                <w:lang w:val="af-ZA"/>
              </w:rPr>
            </w:pPr>
            <w:r w:rsidRPr="00EB6DB4">
              <w:rPr>
                <w:rFonts w:ascii="Arial Narrow" w:eastAsia="Calibri" w:hAnsi="Arial Narrow" w:cs="Times New Roman"/>
                <w:b/>
                <w:sz w:val="20"/>
                <w:szCs w:val="20"/>
                <w:lang w:val="af-ZA"/>
              </w:rPr>
              <w:lastRenderedPageBreak/>
              <w:t xml:space="preserve">    6(c)</w:t>
            </w:r>
          </w:p>
        </w:tc>
        <w:tc>
          <w:tcPr>
            <w:tcW w:w="4110" w:type="dxa"/>
            <w:tcBorders>
              <w:bottom w:val="single" w:sz="4" w:space="0" w:color="auto"/>
            </w:tcBorders>
          </w:tcPr>
          <w:p w:rsidR="00EB6DB4" w:rsidRPr="00EB6DB4" w:rsidRDefault="00EB6DB4" w:rsidP="00EB6DB4">
            <w:pPr>
              <w:jc w:val="both"/>
              <w:rPr>
                <w:rFonts w:ascii="Arial Narrow" w:eastAsia="Calibri" w:hAnsi="Arial Narrow" w:cs="Times New Roman"/>
                <w:sz w:val="20"/>
                <w:szCs w:val="20"/>
                <w:lang w:val="af-ZA"/>
              </w:rPr>
            </w:pPr>
            <w:r w:rsidRPr="00EB6DB4">
              <w:rPr>
                <w:rFonts w:ascii="Arial Narrow" w:eastAsia="Calibri" w:hAnsi="Arial Narrow" w:cs="Times New Roman"/>
                <w:sz w:val="20"/>
                <w:szCs w:val="20"/>
                <w:lang w:val="af-ZA"/>
              </w:rPr>
              <w:t>Tea &amp; Coffee  (with: sugar, fresh milk, and powder milk)</w:t>
            </w:r>
          </w:p>
          <w:p w:rsidR="00EB6DB4" w:rsidRPr="00EB6DB4" w:rsidRDefault="00EB6DB4" w:rsidP="00EB6DB4">
            <w:pPr>
              <w:jc w:val="both"/>
              <w:rPr>
                <w:rFonts w:ascii="Arial Narrow" w:eastAsia="Calibri" w:hAnsi="Arial Narrow" w:cs="Times New Roman"/>
                <w:sz w:val="20"/>
                <w:szCs w:val="20"/>
                <w:lang w:val="af-ZA"/>
              </w:rPr>
            </w:pPr>
            <w:r w:rsidRPr="00EB6DB4">
              <w:rPr>
                <w:rFonts w:ascii="Arial Narrow" w:eastAsia="Calibri" w:hAnsi="Arial Narrow" w:cs="Times New Roman"/>
                <w:sz w:val="20"/>
                <w:szCs w:val="20"/>
                <w:lang w:val="af-ZA"/>
              </w:rPr>
              <w:t>fruit Juice (various flavours)</w:t>
            </w:r>
          </w:p>
          <w:p w:rsidR="00EB6DB4" w:rsidRPr="00EB6DB4" w:rsidRDefault="00EB6DB4" w:rsidP="00EB6DB4">
            <w:pPr>
              <w:jc w:val="both"/>
              <w:rPr>
                <w:rFonts w:ascii="Arial Narrow" w:eastAsia="Calibri" w:hAnsi="Arial Narrow" w:cs="Times New Roman"/>
                <w:sz w:val="20"/>
                <w:szCs w:val="20"/>
                <w:lang w:val="af-ZA"/>
              </w:rPr>
            </w:pPr>
            <w:r w:rsidRPr="00EB6DB4">
              <w:rPr>
                <w:rFonts w:ascii="Arial Narrow" w:eastAsia="Calibri" w:hAnsi="Arial Narrow" w:cs="Times New Roman"/>
                <w:sz w:val="20"/>
                <w:szCs w:val="20"/>
                <w:lang w:val="af-ZA"/>
              </w:rPr>
              <w:t>500ml Still water</w:t>
            </w:r>
          </w:p>
          <w:p w:rsidR="00EB6DB4" w:rsidRPr="00EB6DB4" w:rsidRDefault="00EB6DB4" w:rsidP="00EB6DB4">
            <w:pPr>
              <w:jc w:val="both"/>
              <w:rPr>
                <w:rFonts w:ascii="Arial Narrow" w:eastAsia="Calibri" w:hAnsi="Arial Narrow" w:cs="Times New Roman"/>
                <w:sz w:val="20"/>
                <w:szCs w:val="20"/>
                <w:lang w:val="af-ZA"/>
              </w:rPr>
            </w:pPr>
            <w:r w:rsidRPr="00EB6DB4">
              <w:rPr>
                <w:rFonts w:ascii="Arial Narrow" w:eastAsia="Calibri" w:hAnsi="Arial Narrow" w:cs="Times New Roman"/>
                <w:sz w:val="20"/>
                <w:szCs w:val="20"/>
                <w:lang w:val="af-ZA"/>
              </w:rPr>
              <w:t>Sandwiches (Assorted) and;</w:t>
            </w:r>
          </w:p>
          <w:p w:rsidR="00EB6DB4" w:rsidRPr="00B92CEF" w:rsidRDefault="00EB6DB4" w:rsidP="00EB6DB4">
            <w:pPr>
              <w:jc w:val="both"/>
              <w:rPr>
                <w:rFonts w:ascii="Arial Narrow" w:eastAsia="Calibri" w:hAnsi="Arial Narrow" w:cs="Times New Roman"/>
                <w:sz w:val="20"/>
                <w:szCs w:val="20"/>
                <w:lang w:val="af-ZA"/>
              </w:rPr>
            </w:pPr>
            <w:r w:rsidRPr="00EB6DB4">
              <w:rPr>
                <w:rFonts w:ascii="Arial Narrow" w:eastAsia="Calibri" w:hAnsi="Arial Narrow" w:cs="Times New Roman"/>
                <w:sz w:val="20"/>
                <w:szCs w:val="20"/>
                <w:lang w:val="af-ZA"/>
              </w:rPr>
              <w:t>Muffins (Assorted)</w:t>
            </w:r>
          </w:p>
        </w:tc>
        <w:tc>
          <w:tcPr>
            <w:tcW w:w="2694" w:type="dxa"/>
            <w:tcBorders>
              <w:bottom w:val="single" w:sz="4" w:space="0" w:color="auto"/>
            </w:tcBorders>
          </w:tcPr>
          <w:p w:rsidR="00EB6DB4" w:rsidRPr="00B92CEF" w:rsidRDefault="00EB6DB4"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EB6DB4" w:rsidRPr="00B92CEF" w:rsidRDefault="00EB6DB4"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7</w:t>
            </w:r>
          </w:p>
        </w:tc>
        <w:tc>
          <w:tcPr>
            <w:tcW w:w="4110" w:type="dxa"/>
            <w:shd w:val="clear" w:color="auto" w:fill="DBE5F1"/>
          </w:tcPr>
          <w:p w:rsidR="00B92CEF" w:rsidRPr="00B92CEF" w:rsidRDefault="00B92CEF" w:rsidP="00B92CEF">
            <w:pPr>
              <w:jc w:val="both"/>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LUNCH PER PERSON</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7(a)</w:t>
            </w:r>
          </w:p>
        </w:tc>
        <w:tc>
          <w:tcPr>
            <w:tcW w:w="4110" w:type="dxa"/>
            <w:tcBorders>
              <w:bottom w:val="single" w:sz="4" w:space="0" w:color="auto"/>
            </w:tcBorders>
          </w:tcPr>
          <w:p w:rsidR="00B92CEF" w:rsidRPr="00B92CEF" w:rsidRDefault="001C04E9"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 xml:space="preserve">2 Meat dish (beef or </w:t>
            </w:r>
            <w:r w:rsidR="00B92CEF" w:rsidRPr="00B92CEF">
              <w:rPr>
                <w:rFonts w:ascii="Arial Narrow" w:eastAsia="Calibri" w:hAnsi="Arial Narrow" w:cs="Times New Roman"/>
                <w:sz w:val="20"/>
                <w:szCs w:val="20"/>
                <w:lang w:val="af-ZA"/>
              </w:rPr>
              <w:t>roasted chicken</w:t>
            </w:r>
            <w:r>
              <w:rPr>
                <w:rFonts w:ascii="Arial Narrow" w:eastAsia="Calibri" w:hAnsi="Arial Narrow" w:cs="Times New Roman"/>
                <w:sz w:val="20"/>
                <w:szCs w:val="20"/>
                <w:lang w:val="af-ZA"/>
              </w:rPr>
              <w:t xml:space="preserve"> or fish</w:t>
            </w:r>
            <w:r w:rsidR="00B92CEF" w:rsidRPr="00B92CEF">
              <w:rPr>
                <w:rFonts w:ascii="Arial Narrow" w:eastAsia="Calibri" w:hAnsi="Arial Narrow" w:cs="Times New Roman"/>
                <w:sz w:val="20"/>
                <w:szCs w:val="20"/>
                <w:lang w:val="af-ZA"/>
              </w:rPr>
              <w:t>)</w:t>
            </w:r>
          </w:p>
          <w:p w:rsidR="001C04E9" w:rsidRDefault="001C04E9" w:rsidP="00B92CEF">
            <w:pPr>
              <w:jc w:val="both"/>
              <w:rPr>
                <w:rFonts w:ascii="Arial Narrow" w:eastAsia="Calibri" w:hAnsi="Arial Narrow" w:cs="Times New Roman"/>
                <w:sz w:val="20"/>
                <w:szCs w:val="20"/>
                <w:lang w:val="af-ZA"/>
              </w:rPr>
            </w:pPr>
            <w:r w:rsidRPr="001C04E9">
              <w:rPr>
                <w:rFonts w:ascii="Arial Narrow" w:eastAsia="Calibri" w:hAnsi="Arial Narrow" w:cs="Times New Roman"/>
                <w:sz w:val="20"/>
                <w:szCs w:val="20"/>
                <w:lang w:val="af-ZA"/>
              </w:rPr>
              <w:t>2 Starches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Veggies (various types)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7(b)</w:t>
            </w:r>
          </w:p>
        </w:tc>
        <w:tc>
          <w:tcPr>
            <w:tcW w:w="4110" w:type="dxa"/>
            <w:tcBorders>
              <w:bottom w:val="single" w:sz="4" w:space="0" w:color="auto"/>
            </w:tcBorders>
          </w:tcPr>
          <w:p w:rsidR="00B92CEF" w:rsidRPr="00B92CEF" w:rsidRDefault="001C04E9"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 xml:space="preserve">2 Meat dish (beef stew or </w:t>
            </w:r>
            <w:r w:rsidR="00B92CEF" w:rsidRPr="00B92CEF">
              <w:rPr>
                <w:rFonts w:ascii="Arial Narrow" w:eastAsia="Calibri" w:hAnsi="Arial Narrow" w:cs="Times New Roman"/>
                <w:sz w:val="20"/>
                <w:szCs w:val="20"/>
                <w:lang w:val="af-ZA"/>
              </w:rPr>
              <w:t>roasted chicken</w:t>
            </w:r>
            <w:r>
              <w:rPr>
                <w:rFonts w:ascii="Arial Narrow" w:eastAsia="Calibri" w:hAnsi="Arial Narrow" w:cs="Times New Roman"/>
                <w:sz w:val="20"/>
                <w:szCs w:val="20"/>
                <w:lang w:val="af-ZA"/>
              </w:rPr>
              <w:t xml:space="preserve"> or fish</w:t>
            </w:r>
            <w:r w:rsidR="00B92CEF" w:rsidRPr="00B92CEF">
              <w:rPr>
                <w:rFonts w:ascii="Arial Narrow" w:eastAsia="Calibri" w:hAnsi="Arial Narrow" w:cs="Times New Roman"/>
                <w:sz w:val="20"/>
                <w:szCs w:val="20"/>
                <w:lang w:val="af-ZA"/>
              </w:rPr>
              <w:t>)</w:t>
            </w:r>
          </w:p>
          <w:p w:rsidR="001C04E9" w:rsidRDefault="001C04E9" w:rsidP="00B92CEF">
            <w:pPr>
              <w:jc w:val="both"/>
              <w:rPr>
                <w:rFonts w:ascii="Arial Narrow" w:eastAsia="Calibri" w:hAnsi="Arial Narrow" w:cs="Times New Roman"/>
                <w:sz w:val="20"/>
                <w:szCs w:val="20"/>
                <w:lang w:val="af-ZA"/>
              </w:rPr>
            </w:pPr>
            <w:r w:rsidRPr="001C04E9">
              <w:rPr>
                <w:rFonts w:ascii="Arial Narrow" w:eastAsia="Calibri" w:hAnsi="Arial Narrow" w:cs="Times New Roman"/>
                <w:sz w:val="20"/>
                <w:szCs w:val="20"/>
                <w:lang w:val="af-ZA"/>
              </w:rPr>
              <w:t>2 Starches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r w:rsidRPr="00B92CEF" w:rsidDel="00EC0949">
              <w:rPr>
                <w:rFonts w:ascii="Arial Narrow" w:eastAsia="Calibri" w:hAnsi="Arial Narrow" w:cs="Times New Roman"/>
                <w:sz w:val="20"/>
                <w:szCs w:val="20"/>
                <w:lang w:val="af-ZA"/>
              </w:rPr>
              <w:t xml:space="preserve"> </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7(c)</w:t>
            </w:r>
          </w:p>
        </w:tc>
        <w:tc>
          <w:tcPr>
            <w:tcW w:w="4110" w:type="dxa"/>
            <w:tcBorders>
              <w:bottom w:val="single" w:sz="4" w:space="0" w:color="auto"/>
            </w:tcBorders>
          </w:tcPr>
          <w:p w:rsidR="00B92CEF" w:rsidRPr="00B92CEF" w:rsidRDefault="001C04E9"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 Meat dish (lamp chops or</w:t>
            </w:r>
            <w:r w:rsidR="00B92CEF" w:rsidRPr="00B92CEF">
              <w:rPr>
                <w:rFonts w:ascii="Arial Narrow" w:eastAsia="Calibri" w:hAnsi="Arial Narrow" w:cs="Times New Roman"/>
                <w:sz w:val="20"/>
                <w:szCs w:val="20"/>
                <w:lang w:val="af-ZA"/>
              </w:rPr>
              <w:t xml:space="preserve"> </w:t>
            </w:r>
            <w:r>
              <w:rPr>
                <w:rFonts w:ascii="Arial Narrow" w:eastAsia="Calibri" w:hAnsi="Arial Narrow" w:cs="Times New Roman"/>
                <w:sz w:val="20"/>
                <w:szCs w:val="20"/>
                <w:lang w:val="af-ZA"/>
              </w:rPr>
              <w:t xml:space="preserve">roasted </w:t>
            </w:r>
            <w:r w:rsidR="00B92CEF" w:rsidRPr="00B92CEF">
              <w:rPr>
                <w:rFonts w:ascii="Arial Narrow" w:eastAsia="Calibri" w:hAnsi="Arial Narrow" w:cs="Times New Roman"/>
                <w:sz w:val="20"/>
                <w:szCs w:val="20"/>
                <w:lang w:val="af-ZA"/>
              </w:rPr>
              <w:t>chicken</w:t>
            </w:r>
            <w:r>
              <w:rPr>
                <w:rFonts w:ascii="Arial Narrow" w:eastAsia="Calibri" w:hAnsi="Arial Narrow" w:cs="Times New Roman"/>
                <w:sz w:val="20"/>
                <w:szCs w:val="20"/>
                <w:lang w:val="af-ZA"/>
              </w:rPr>
              <w:t xml:space="preserve"> or fish</w:t>
            </w:r>
            <w:r w:rsidR="00B92CEF" w:rsidRPr="00B92CEF">
              <w:rPr>
                <w:rFonts w:ascii="Arial Narrow" w:eastAsia="Calibri" w:hAnsi="Arial Narrow" w:cs="Times New Roman"/>
                <w:sz w:val="20"/>
                <w:szCs w:val="20"/>
                <w:lang w:val="af-ZA"/>
              </w:rPr>
              <w:t>)</w:t>
            </w:r>
          </w:p>
          <w:p w:rsidR="001C04E9" w:rsidRDefault="001C04E9" w:rsidP="00B92CEF">
            <w:pPr>
              <w:jc w:val="both"/>
              <w:rPr>
                <w:rFonts w:ascii="Arial Narrow" w:eastAsia="Calibri" w:hAnsi="Arial Narrow" w:cs="Times New Roman"/>
                <w:sz w:val="20"/>
                <w:szCs w:val="20"/>
                <w:lang w:val="af-ZA"/>
              </w:rPr>
            </w:pPr>
            <w:r w:rsidRPr="001C04E9">
              <w:rPr>
                <w:rFonts w:ascii="Arial Narrow" w:eastAsia="Calibri" w:hAnsi="Arial Narrow" w:cs="Times New Roman"/>
                <w:sz w:val="20"/>
                <w:szCs w:val="20"/>
                <w:lang w:val="af-ZA"/>
              </w:rPr>
              <w:t>2 Starches (Rice or Samp or pap or dumplings)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Veggies (various types)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2 Salad (any)</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100% fruit Juice (various flavours)</w:t>
            </w:r>
          </w:p>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8.</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b/>
                <w:sz w:val="20"/>
                <w:szCs w:val="20"/>
                <w:lang w:val="af-ZA"/>
              </w:rPr>
              <w:t>DINNER (AFTER HOURS – 18:00 AND BEYOND)</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8(a)</w:t>
            </w:r>
          </w:p>
        </w:tc>
        <w:tc>
          <w:tcPr>
            <w:tcW w:w="4110" w:type="dxa"/>
            <w:tcBorders>
              <w:bottom w:val="single" w:sz="4" w:space="0" w:color="auto"/>
            </w:tcBorders>
          </w:tcPr>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Meat dish (beef or roasted chicken or fish)</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Starches (Rice or Samp or pap or dumplings)</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Veggies (various types)</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lastRenderedPageBreak/>
              <w:t>2 Salad (any)</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100% fruit Juice (various flavours)</w:t>
            </w:r>
          </w:p>
          <w:p w:rsidR="00B92CEF" w:rsidRPr="00B92CEF"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lastRenderedPageBreak/>
              <w:t>8(b)</w:t>
            </w:r>
          </w:p>
        </w:tc>
        <w:tc>
          <w:tcPr>
            <w:tcW w:w="4110" w:type="dxa"/>
            <w:tcBorders>
              <w:bottom w:val="single" w:sz="4" w:space="0" w:color="auto"/>
            </w:tcBorders>
          </w:tcPr>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Meat dish (beef stew or roasted chicken or fish)</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Starches (Rice or Samp or pap or dumplings)</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Salad (any)</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100% fruit Juice (various flavours)</w:t>
            </w:r>
          </w:p>
          <w:p w:rsidR="00B92CEF" w:rsidRPr="00B92CEF"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500ml still water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86719C" w:rsidRPr="00B92CEF" w:rsidTr="00DA5284">
        <w:tblPrEx>
          <w:tblLook w:val="01E0" w:firstRow="1" w:lastRow="1" w:firstColumn="1" w:lastColumn="1" w:noHBand="0" w:noVBand="0"/>
        </w:tblPrEx>
        <w:tc>
          <w:tcPr>
            <w:tcW w:w="1135" w:type="dxa"/>
            <w:tcBorders>
              <w:bottom w:val="single" w:sz="4" w:space="0" w:color="auto"/>
            </w:tcBorders>
          </w:tcPr>
          <w:p w:rsidR="0086719C" w:rsidRPr="00B92CEF" w:rsidRDefault="0086719C"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8(c)</w:t>
            </w:r>
          </w:p>
        </w:tc>
        <w:tc>
          <w:tcPr>
            <w:tcW w:w="4110" w:type="dxa"/>
            <w:tcBorders>
              <w:bottom w:val="single" w:sz="4" w:space="0" w:color="auto"/>
            </w:tcBorders>
          </w:tcPr>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Meat dish (lamp chops or roasted chicken or fish)</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Starches (Rice or Samp or pap or dumplings)</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Veggies (various types)</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2 Salad (any)</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100% fruit Juice (various flavours)</w:t>
            </w:r>
          </w:p>
          <w:p w:rsidR="0086719C" w:rsidRPr="0086719C" w:rsidRDefault="0086719C" w:rsidP="0086719C">
            <w:pPr>
              <w:jc w:val="both"/>
              <w:rPr>
                <w:rFonts w:ascii="Arial Narrow" w:eastAsia="Calibri" w:hAnsi="Arial Narrow" w:cs="Times New Roman"/>
                <w:sz w:val="20"/>
                <w:szCs w:val="20"/>
                <w:lang w:val="af-ZA"/>
              </w:rPr>
            </w:pPr>
            <w:r w:rsidRPr="0086719C">
              <w:rPr>
                <w:rFonts w:ascii="Arial Narrow" w:eastAsia="Calibri" w:hAnsi="Arial Narrow" w:cs="Times New Roman"/>
                <w:sz w:val="20"/>
                <w:szCs w:val="20"/>
                <w:lang w:val="af-ZA"/>
              </w:rPr>
              <w:t>500ml still water</w:t>
            </w:r>
          </w:p>
        </w:tc>
        <w:tc>
          <w:tcPr>
            <w:tcW w:w="2694" w:type="dxa"/>
            <w:tcBorders>
              <w:bottom w:val="single" w:sz="4" w:space="0" w:color="auto"/>
            </w:tcBorders>
          </w:tcPr>
          <w:p w:rsidR="0086719C" w:rsidRPr="00B92CEF" w:rsidRDefault="0086719C"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86719C" w:rsidRPr="00B92CEF" w:rsidRDefault="0086719C" w:rsidP="00B92CEF">
            <w:pPr>
              <w:jc w:val="center"/>
              <w:rPr>
                <w:rFonts w:ascii="Arial Narrow" w:eastAsia="Calibri" w:hAnsi="Arial Narrow" w:cs="Times New Roman"/>
                <w:b/>
                <w:sz w:val="20"/>
                <w:szCs w:val="20"/>
                <w:lang w:val="af-ZA"/>
              </w:rPr>
            </w:pPr>
          </w:p>
        </w:tc>
      </w:tr>
      <w:tr w:rsidR="0086719C" w:rsidRPr="00B92CEF" w:rsidTr="00DA5284">
        <w:tblPrEx>
          <w:tblLook w:val="01E0" w:firstRow="1" w:lastRow="1" w:firstColumn="1" w:lastColumn="1" w:noHBand="0" w:noVBand="0"/>
        </w:tblPrEx>
        <w:tc>
          <w:tcPr>
            <w:tcW w:w="1135" w:type="dxa"/>
            <w:tcBorders>
              <w:bottom w:val="single" w:sz="4" w:space="0" w:color="auto"/>
            </w:tcBorders>
          </w:tcPr>
          <w:p w:rsidR="0086719C" w:rsidRPr="00B92CEF" w:rsidRDefault="0086719C"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8(d)</w:t>
            </w:r>
          </w:p>
        </w:tc>
        <w:tc>
          <w:tcPr>
            <w:tcW w:w="4110" w:type="dxa"/>
            <w:tcBorders>
              <w:bottom w:val="single" w:sz="4" w:space="0" w:color="auto"/>
            </w:tcBorders>
          </w:tcPr>
          <w:p w:rsidR="00995392" w:rsidRPr="00995392" w:rsidRDefault="00995392" w:rsidP="00995392">
            <w:pPr>
              <w:jc w:val="both"/>
              <w:rPr>
                <w:rFonts w:ascii="Arial Narrow" w:eastAsia="Calibri" w:hAnsi="Arial Narrow" w:cs="Times New Roman"/>
                <w:sz w:val="20"/>
                <w:szCs w:val="20"/>
                <w:lang w:val="af-ZA"/>
              </w:rPr>
            </w:pPr>
            <w:r w:rsidRPr="00995392">
              <w:rPr>
                <w:rFonts w:ascii="Arial Narrow" w:eastAsia="Calibri" w:hAnsi="Arial Narrow" w:cs="Times New Roman"/>
                <w:sz w:val="20"/>
                <w:szCs w:val="20"/>
                <w:lang w:val="af-ZA"/>
              </w:rPr>
              <w:t>Braai dish</w:t>
            </w:r>
          </w:p>
          <w:p w:rsidR="00995392" w:rsidRPr="00995392" w:rsidRDefault="00995392" w:rsidP="00995392">
            <w:pPr>
              <w:jc w:val="both"/>
              <w:rPr>
                <w:rFonts w:ascii="Arial Narrow" w:eastAsia="Calibri" w:hAnsi="Arial Narrow" w:cs="Times New Roman"/>
                <w:sz w:val="20"/>
                <w:szCs w:val="20"/>
                <w:lang w:val="af-ZA"/>
              </w:rPr>
            </w:pPr>
            <w:r w:rsidRPr="00995392">
              <w:rPr>
                <w:rFonts w:ascii="Arial Narrow" w:eastAsia="Calibri" w:hAnsi="Arial Narrow" w:cs="Times New Roman"/>
                <w:sz w:val="20"/>
                <w:szCs w:val="20"/>
                <w:lang w:val="af-ZA"/>
              </w:rPr>
              <w:t>2 Meat dish (</w:t>
            </w:r>
            <w:r>
              <w:rPr>
                <w:rFonts w:ascii="Arial Narrow" w:eastAsia="Calibri" w:hAnsi="Arial Narrow" w:cs="Times New Roman"/>
                <w:sz w:val="20"/>
                <w:szCs w:val="20"/>
                <w:lang w:val="af-ZA"/>
              </w:rPr>
              <w:t xml:space="preserve">fish or </w:t>
            </w:r>
            <w:r w:rsidRPr="00995392">
              <w:rPr>
                <w:rFonts w:ascii="Arial Narrow" w:eastAsia="Calibri" w:hAnsi="Arial Narrow" w:cs="Times New Roman"/>
                <w:sz w:val="20"/>
                <w:szCs w:val="20"/>
                <w:lang w:val="af-ZA"/>
              </w:rPr>
              <w:t>chicken or pork chops or lamb chops or beef or boerewors)</w:t>
            </w:r>
          </w:p>
          <w:p w:rsidR="00995392" w:rsidRPr="00995392" w:rsidRDefault="00995392" w:rsidP="00995392">
            <w:pPr>
              <w:jc w:val="both"/>
              <w:rPr>
                <w:rFonts w:ascii="Arial Narrow" w:eastAsia="Calibri" w:hAnsi="Arial Narrow" w:cs="Times New Roman"/>
                <w:sz w:val="20"/>
                <w:szCs w:val="20"/>
                <w:lang w:val="af-ZA"/>
              </w:rPr>
            </w:pPr>
            <w:r w:rsidRPr="00995392">
              <w:rPr>
                <w:rFonts w:ascii="Arial Narrow" w:eastAsia="Calibri" w:hAnsi="Arial Narrow" w:cs="Times New Roman"/>
                <w:sz w:val="20"/>
                <w:szCs w:val="20"/>
                <w:lang w:val="af-ZA"/>
              </w:rPr>
              <w:t>2 Starches (Pap and Rolls (garlic or plain))</w:t>
            </w:r>
          </w:p>
          <w:p w:rsidR="00995392" w:rsidRPr="00995392" w:rsidRDefault="00995392" w:rsidP="00995392">
            <w:pPr>
              <w:jc w:val="both"/>
              <w:rPr>
                <w:rFonts w:ascii="Arial Narrow" w:eastAsia="Calibri" w:hAnsi="Arial Narrow" w:cs="Times New Roman"/>
                <w:sz w:val="20"/>
                <w:szCs w:val="20"/>
                <w:lang w:val="af-ZA"/>
              </w:rPr>
            </w:pPr>
            <w:r w:rsidRPr="00995392">
              <w:rPr>
                <w:rFonts w:ascii="Arial Narrow" w:eastAsia="Calibri" w:hAnsi="Arial Narrow" w:cs="Times New Roman"/>
                <w:sz w:val="20"/>
                <w:szCs w:val="20"/>
                <w:lang w:val="af-ZA"/>
              </w:rPr>
              <w:t>2 Salad (any)</w:t>
            </w:r>
          </w:p>
          <w:p w:rsidR="0086719C" w:rsidRPr="0086719C" w:rsidRDefault="00995392" w:rsidP="00995392">
            <w:pPr>
              <w:jc w:val="both"/>
              <w:rPr>
                <w:rFonts w:ascii="Arial Narrow" w:eastAsia="Calibri" w:hAnsi="Arial Narrow" w:cs="Times New Roman"/>
                <w:sz w:val="20"/>
                <w:szCs w:val="20"/>
                <w:lang w:val="af-ZA"/>
              </w:rPr>
            </w:pPr>
            <w:r w:rsidRPr="00995392">
              <w:rPr>
                <w:rFonts w:ascii="Arial Narrow" w:eastAsia="Calibri" w:hAnsi="Arial Narrow" w:cs="Times New Roman"/>
                <w:sz w:val="20"/>
                <w:szCs w:val="20"/>
                <w:lang w:val="af-ZA"/>
              </w:rPr>
              <w:t>100% fruit Juice (various flavours)</w:t>
            </w:r>
          </w:p>
        </w:tc>
        <w:tc>
          <w:tcPr>
            <w:tcW w:w="2694" w:type="dxa"/>
            <w:tcBorders>
              <w:bottom w:val="single" w:sz="4" w:space="0" w:color="auto"/>
            </w:tcBorders>
          </w:tcPr>
          <w:p w:rsidR="0086719C" w:rsidRPr="00B92CEF" w:rsidRDefault="0086719C"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86719C" w:rsidRPr="00B92CEF" w:rsidRDefault="0086719C"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92CEF" w:rsidP="00B92CEF">
            <w:pP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 xml:space="preserve">       9</w:t>
            </w:r>
          </w:p>
        </w:tc>
        <w:tc>
          <w:tcPr>
            <w:tcW w:w="4110" w:type="dxa"/>
            <w:tcBorders>
              <w:bottom w:val="single" w:sz="4" w:space="0" w:color="auto"/>
            </w:tcBorders>
          </w:tcPr>
          <w:p w:rsidR="00B92CEF" w:rsidRPr="00B92CEF" w:rsidRDefault="00B5659C" w:rsidP="00B92CEF">
            <w:pPr>
              <w:jc w:val="both"/>
              <w:rPr>
                <w:rFonts w:ascii="Arial Narrow" w:eastAsia="Calibri" w:hAnsi="Arial Narrow" w:cs="Times New Roman"/>
                <w:sz w:val="20"/>
                <w:szCs w:val="20"/>
                <w:lang w:val="af-ZA"/>
              </w:rPr>
            </w:pPr>
            <w:r>
              <w:rPr>
                <w:rFonts w:ascii="Arial Narrow" w:eastAsia="Calibri" w:hAnsi="Arial Narrow" w:cs="Times New Roman"/>
                <w:b/>
                <w:sz w:val="20"/>
                <w:szCs w:val="20"/>
                <w:lang w:val="af-ZA"/>
              </w:rPr>
              <w:t>COCKTAIL MENU PLATTER</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tcBorders>
              <w:bottom w:val="single" w:sz="4" w:space="0" w:color="auto"/>
            </w:tcBorders>
          </w:tcPr>
          <w:p w:rsidR="00B92CEF" w:rsidRPr="00B92CEF" w:rsidRDefault="00B5659C" w:rsidP="00B92CEF">
            <w:pP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 xml:space="preserve">    </w:t>
            </w:r>
            <w:r w:rsidR="00B92CEF" w:rsidRPr="00B92CEF">
              <w:rPr>
                <w:rFonts w:ascii="Arial Narrow" w:eastAsia="Calibri" w:hAnsi="Arial Narrow" w:cs="Times New Roman"/>
                <w:b/>
                <w:sz w:val="20"/>
                <w:szCs w:val="20"/>
                <w:lang w:val="af-ZA"/>
              </w:rPr>
              <w:t xml:space="preserve"> 9(a)            </w:t>
            </w:r>
          </w:p>
        </w:tc>
        <w:tc>
          <w:tcPr>
            <w:tcW w:w="4110" w:type="dxa"/>
            <w:tcBorders>
              <w:bottom w:val="single" w:sz="4" w:space="0" w:color="auto"/>
            </w:tcBorders>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Mixed Meat</w:t>
            </w:r>
            <w:r w:rsidR="00FD3E3E">
              <w:rPr>
                <w:rFonts w:ascii="Arial Narrow" w:eastAsia="Calibri" w:hAnsi="Arial Narrow" w:cs="Times New Roman"/>
                <w:sz w:val="20"/>
                <w:szCs w:val="20"/>
                <w:lang w:val="af-ZA"/>
              </w:rPr>
              <w:t xml:space="preserve"> Platter: drum sticks or wings, r</w:t>
            </w:r>
            <w:r w:rsidRPr="00B92CEF">
              <w:rPr>
                <w:rFonts w:ascii="Arial Narrow" w:eastAsia="Calibri" w:hAnsi="Arial Narrow" w:cs="Times New Roman"/>
                <w:sz w:val="20"/>
                <w:szCs w:val="20"/>
                <w:lang w:val="af-ZA"/>
              </w:rPr>
              <w:t>ussians, cock</w:t>
            </w:r>
            <w:r w:rsidR="00FD3E3E">
              <w:rPr>
                <w:rFonts w:ascii="Arial Narrow" w:eastAsia="Calibri" w:hAnsi="Arial Narrow" w:cs="Times New Roman"/>
                <w:sz w:val="20"/>
                <w:szCs w:val="20"/>
                <w:lang w:val="af-ZA"/>
              </w:rPr>
              <w:t>tail cheese griller,boerewors,ribs</w:t>
            </w:r>
            <w:r w:rsidR="00A1572B">
              <w:rPr>
                <w:rFonts w:ascii="Arial Narrow" w:eastAsia="Calibri" w:hAnsi="Arial Narrow" w:cs="Times New Roman"/>
                <w:sz w:val="20"/>
                <w:szCs w:val="20"/>
                <w:lang w:val="af-ZA"/>
              </w:rPr>
              <w:t>,</w:t>
            </w:r>
            <w:r w:rsidR="00FD3E3E">
              <w:rPr>
                <w:rFonts w:ascii="Arial Narrow" w:eastAsia="Calibri" w:hAnsi="Arial Narrow" w:cs="Times New Roman"/>
                <w:sz w:val="20"/>
                <w:szCs w:val="20"/>
                <w:lang w:val="af-ZA"/>
              </w:rPr>
              <w:t xml:space="preserve"> meat</w:t>
            </w:r>
            <w:r w:rsidR="00B5659C">
              <w:rPr>
                <w:rFonts w:ascii="Arial Narrow" w:eastAsia="Calibri" w:hAnsi="Arial Narrow" w:cs="Times New Roman"/>
                <w:sz w:val="20"/>
                <w:szCs w:val="20"/>
                <w:lang w:val="af-ZA"/>
              </w:rPr>
              <w:t>balls</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FD3E3E" w:rsidRPr="00B92CEF" w:rsidTr="00DA5284">
        <w:tblPrEx>
          <w:tblLook w:val="01E0" w:firstRow="1" w:lastRow="1" w:firstColumn="1" w:lastColumn="1" w:noHBand="0" w:noVBand="0"/>
        </w:tblPrEx>
        <w:tc>
          <w:tcPr>
            <w:tcW w:w="1135" w:type="dxa"/>
            <w:tcBorders>
              <w:bottom w:val="single" w:sz="4" w:space="0" w:color="auto"/>
            </w:tcBorders>
          </w:tcPr>
          <w:p w:rsidR="00FD3E3E" w:rsidRPr="00B92CEF" w:rsidRDefault="00FD3E3E" w:rsidP="00FD3E3E">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9(b</w:t>
            </w:r>
            <w:r w:rsidRPr="00FD3E3E">
              <w:rPr>
                <w:rFonts w:ascii="Arial Narrow" w:eastAsia="Calibri" w:hAnsi="Arial Narrow" w:cs="Times New Roman"/>
                <w:b/>
                <w:sz w:val="20"/>
                <w:szCs w:val="20"/>
                <w:lang w:val="af-ZA"/>
              </w:rPr>
              <w:t>)</w:t>
            </w:r>
          </w:p>
        </w:tc>
        <w:tc>
          <w:tcPr>
            <w:tcW w:w="4110" w:type="dxa"/>
            <w:tcBorders>
              <w:bottom w:val="single" w:sz="4" w:space="0" w:color="auto"/>
            </w:tcBorders>
          </w:tcPr>
          <w:p w:rsidR="00FD3E3E" w:rsidRPr="00B92CEF" w:rsidRDefault="00B5659C"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Sliced biltongs, dry wors, biltong sticks, crisps, various nuts , d</w:t>
            </w:r>
            <w:r w:rsidRPr="00B5659C">
              <w:rPr>
                <w:rFonts w:ascii="Arial Narrow" w:eastAsia="Calibri" w:hAnsi="Arial Narrow" w:cs="Times New Roman"/>
                <w:sz w:val="20"/>
                <w:szCs w:val="20"/>
                <w:lang w:val="af-ZA"/>
              </w:rPr>
              <w:t>ried fruits</w:t>
            </w:r>
            <w:r>
              <w:rPr>
                <w:rFonts w:ascii="Arial Narrow" w:eastAsia="Calibri" w:hAnsi="Arial Narrow" w:cs="Times New Roman"/>
                <w:sz w:val="20"/>
                <w:szCs w:val="20"/>
                <w:lang w:val="af-ZA"/>
              </w:rPr>
              <w:t>, various cheeses</w:t>
            </w:r>
          </w:p>
        </w:tc>
        <w:tc>
          <w:tcPr>
            <w:tcW w:w="2694" w:type="dxa"/>
            <w:tcBorders>
              <w:bottom w:val="single" w:sz="4" w:space="0" w:color="auto"/>
            </w:tcBorders>
          </w:tcPr>
          <w:p w:rsidR="00FD3E3E" w:rsidRPr="00B92CEF" w:rsidRDefault="00FD3E3E"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FD3E3E" w:rsidRPr="00B92CEF" w:rsidRDefault="00FD3E3E" w:rsidP="00B92CEF">
            <w:pPr>
              <w:jc w:val="center"/>
              <w:rPr>
                <w:rFonts w:ascii="Arial Narrow" w:eastAsia="Calibri" w:hAnsi="Arial Narrow" w:cs="Times New Roman"/>
                <w:b/>
                <w:sz w:val="20"/>
                <w:szCs w:val="20"/>
                <w:lang w:val="af-ZA"/>
              </w:rPr>
            </w:pPr>
          </w:p>
        </w:tc>
      </w:tr>
      <w:tr w:rsidR="00B5659C" w:rsidRPr="00B92CEF" w:rsidTr="00DA5284">
        <w:tblPrEx>
          <w:tblLook w:val="01E0" w:firstRow="1" w:lastRow="1" w:firstColumn="1" w:lastColumn="1" w:noHBand="0" w:noVBand="0"/>
        </w:tblPrEx>
        <w:tc>
          <w:tcPr>
            <w:tcW w:w="1135" w:type="dxa"/>
            <w:tcBorders>
              <w:bottom w:val="single" w:sz="4" w:space="0" w:color="auto"/>
            </w:tcBorders>
          </w:tcPr>
          <w:p w:rsidR="00B5659C" w:rsidRDefault="00B5659C" w:rsidP="00FD3E3E">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9(c)</w:t>
            </w:r>
          </w:p>
        </w:tc>
        <w:tc>
          <w:tcPr>
            <w:tcW w:w="4110" w:type="dxa"/>
            <w:tcBorders>
              <w:bottom w:val="single" w:sz="4" w:space="0" w:color="auto"/>
            </w:tcBorders>
          </w:tcPr>
          <w:p w:rsidR="00B5659C" w:rsidRDefault="00B5659C" w:rsidP="00B92CEF">
            <w:pPr>
              <w:jc w:val="both"/>
              <w:rPr>
                <w:rFonts w:ascii="Arial Narrow" w:eastAsia="Calibri" w:hAnsi="Arial Narrow" w:cs="Times New Roman"/>
                <w:sz w:val="20"/>
                <w:szCs w:val="20"/>
                <w:lang w:val="af-ZA"/>
              </w:rPr>
            </w:pPr>
            <w:r w:rsidRPr="00B5659C">
              <w:rPr>
                <w:rFonts w:ascii="Arial Narrow" w:eastAsia="Calibri" w:hAnsi="Arial Narrow" w:cs="Times New Roman"/>
                <w:sz w:val="20"/>
                <w:szCs w:val="20"/>
                <w:lang w:val="af-ZA"/>
              </w:rPr>
              <w:t>Assorted Sandwich plat</w:t>
            </w:r>
            <w:r>
              <w:rPr>
                <w:rFonts w:ascii="Arial Narrow" w:eastAsia="Calibri" w:hAnsi="Arial Narrow" w:cs="Times New Roman"/>
                <w:sz w:val="20"/>
                <w:szCs w:val="20"/>
                <w:lang w:val="af-ZA"/>
              </w:rPr>
              <w:t>t</w:t>
            </w:r>
            <w:r w:rsidRPr="00B5659C">
              <w:rPr>
                <w:rFonts w:ascii="Arial Narrow" w:eastAsia="Calibri" w:hAnsi="Arial Narrow" w:cs="Times New Roman"/>
                <w:sz w:val="20"/>
                <w:szCs w:val="20"/>
                <w:lang w:val="af-ZA"/>
              </w:rPr>
              <w:t>er</w:t>
            </w:r>
            <w:r>
              <w:rPr>
                <w:rFonts w:ascii="Arial Narrow" w:eastAsia="Calibri" w:hAnsi="Arial Narrow" w:cs="Times New Roman"/>
                <w:sz w:val="20"/>
                <w:szCs w:val="20"/>
                <w:lang w:val="af-ZA"/>
              </w:rPr>
              <w:t xml:space="preserve"> </w:t>
            </w:r>
          </w:p>
          <w:p w:rsidR="00CC3276" w:rsidRPr="00B5659C" w:rsidRDefault="00CC3276" w:rsidP="00B92CEF">
            <w:pPr>
              <w:jc w:val="both"/>
              <w:rPr>
                <w:rFonts w:ascii="Arial Narrow" w:eastAsia="Calibri" w:hAnsi="Arial Narrow" w:cs="Times New Roman"/>
                <w:sz w:val="20"/>
                <w:szCs w:val="20"/>
                <w:lang w:val="af-ZA"/>
              </w:rPr>
            </w:pPr>
          </w:p>
        </w:tc>
        <w:tc>
          <w:tcPr>
            <w:tcW w:w="2694" w:type="dxa"/>
            <w:tcBorders>
              <w:bottom w:val="single" w:sz="4" w:space="0" w:color="auto"/>
            </w:tcBorders>
          </w:tcPr>
          <w:p w:rsidR="00B5659C" w:rsidRPr="00B92CEF" w:rsidRDefault="00B5659C"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5659C" w:rsidRPr="00B92CEF" w:rsidRDefault="00B5659C"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10</w:t>
            </w:r>
          </w:p>
        </w:tc>
        <w:tc>
          <w:tcPr>
            <w:tcW w:w="4110" w:type="dxa"/>
            <w:shd w:val="clear" w:color="auto" w:fill="DBE5F1"/>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b/>
                <w:sz w:val="20"/>
                <w:szCs w:val="20"/>
                <w:lang w:val="af-ZA"/>
              </w:rPr>
              <w:t>DESSERT</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rPr>
          <w:trHeight w:val="315"/>
        </w:trPr>
        <w:tc>
          <w:tcPr>
            <w:tcW w:w="1135" w:type="dxa"/>
          </w:tcPr>
          <w:p w:rsidR="00B92CEF" w:rsidRPr="00B92CEF" w:rsidRDefault="00B92CEF" w:rsidP="00B92CEF">
            <w:pPr>
              <w:jc w:val="both"/>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 xml:space="preserve">       10(a)</w:t>
            </w:r>
          </w:p>
        </w:tc>
        <w:tc>
          <w:tcPr>
            <w:tcW w:w="4110" w:type="dxa"/>
            <w:tcBorders>
              <w:bottom w:val="single" w:sz="4" w:space="0" w:color="auto"/>
            </w:tcBorders>
          </w:tcPr>
          <w:p w:rsidR="00A1572B" w:rsidRPr="00B92CEF" w:rsidRDefault="00A1572B" w:rsidP="00B92CEF">
            <w:pPr>
              <w:jc w:val="both"/>
              <w:rPr>
                <w:rFonts w:ascii="Arial Narrow" w:eastAsia="Calibri" w:hAnsi="Arial Narrow" w:cs="Times New Roman"/>
                <w:sz w:val="20"/>
                <w:szCs w:val="20"/>
                <w:lang w:val="af-ZA"/>
              </w:rPr>
            </w:pPr>
            <w:r>
              <w:rPr>
                <w:rFonts w:ascii="Arial Narrow" w:eastAsia="Calibri" w:hAnsi="Arial Narrow" w:cs="Times New Roman"/>
                <w:sz w:val="20"/>
                <w:szCs w:val="20"/>
                <w:lang w:val="af-ZA"/>
              </w:rPr>
              <w:t>2 dessert (</w:t>
            </w:r>
            <w:r w:rsidR="00B92CEF" w:rsidRPr="00B92CEF">
              <w:rPr>
                <w:rFonts w:ascii="Arial Narrow" w:eastAsia="Calibri" w:hAnsi="Arial Narrow" w:cs="Times New Roman"/>
                <w:sz w:val="20"/>
                <w:szCs w:val="20"/>
                <w:lang w:val="af-ZA"/>
              </w:rPr>
              <w:t>Malva Pudding and custard</w:t>
            </w:r>
            <w:r>
              <w:rPr>
                <w:rFonts w:ascii="Arial Narrow" w:eastAsia="Calibri" w:hAnsi="Arial Narrow" w:cs="Times New Roman"/>
                <w:sz w:val="20"/>
                <w:szCs w:val="20"/>
                <w:lang w:val="af-ZA"/>
              </w:rPr>
              <w:t xml:space="preserve"> or </w:t>
            </w:r>
            <w:r w:rsidRPr="00A1572B">
              <w:rPr>
                <w:rFonts w:ascii="Arial Narrow" w:eastAsia="Calibri" w:hAnsi="Arial Narrow" w:cs="Times New Roman"/>
                <w:sz w:val="20"/>
                <w:szCs w:val="20"/>
                <w:lang w:val="af-ZA"/>
              </w:rPr>
              <w:t>Ice cream and fruit salad</w:t>
            </w:r>
            <w:r>
              <w:rPr>
                <w:rFonts w:ascii="Arial Narrow" w:eastAsia="Calibri" w:hAnsi="Arial Narrow" w:cs="Times New Roman"/>
                <w:sz w:val="20"/>
                <w:szCs w:val="20"/>
                <w:lang w:val="af-ZA"/>
              </w:rPr>
              <w:t xml:space="preserve"> or </w:t>
            </w:r>
            <w:r w:rsidRPr="00A1572B">
              <w:rPr>
                <w:rFonts w:ascii="Arial Narrow" w:eastAsia="Calibri" w:hAnsi="Arial Narrow" w:cs="Times New Roman"/>
                <w:sz w:val="20"/>
                <w:szCs w:val="20"/>
                <w:lang w:val="af-ZA"/>
              </w:rPr>
              <w:t>Triffle</w:t>
            </w:r>
            <w:r>
              <w:rPr>
                <w:rFonts w:ascii="Arial Narrow" w:eastAsia="Calibri" w:hAnsi="Arial Narrow" w:cs="Times New Roman"/>
                <w:sz w:val="20"/>
                <w:szCs w:val="20"/>
                <w:lang w:val="af-ZA"/>
              </w:rPr>
              <w:t>)</w:t>
            </w:r>
          </w:p>
        </w:tc>
        <w:tc>
          <w:tcPr>
            <w:tcW w:w="2694"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c>
          <w:tcPr>
            <w:tcW w:w="2268" w:type="dxa"/>
            <w:tcBorders>
              <w:bottom w:val="single" w:sz="4" w:space="0" w:color="auto"/>
            </w:tcBorders>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c>
          <w:tcPr>
            <w:tcW w:w="1135" w:type="dxa"/>
            <w:shd w:val="clear" w:color="auto" w:fill="DBE5F1"/>
          </w:tcPr>
          <w:p w:rsidR="00B92CEF" w:rsidRPr="00B92CEF" w:rsidRDefault="00B92CEF" w:rsidP="00B92CEF">
            <w:pP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 xml:space="preserve">      </w:t>
            </w:r>
            <w:r w:rsidR="00B5659C">
              <w:rPr>
                <w:rFonts w:ascii="Arial Narrow" w:eastAsia="Calibri" w:hAnsi="Arial Narrow" w:cs="Times New Roman"/>
                <w:b/>
                <w:sz w:val="20"/>
                <w:szCs w:val="20"/>
                <w:lang w:val="af-ZA"/>
              </w:rPr>
              <w:t>11</w:t>
            </w:r>
          </w:p>
        </w:tc>
        <w:tc>
          <w:tcPr>
            <w:tcW w:w="4110" w:type="dxa"/>
            <w:shd w:val="clear" w:color="auto" w:fill="DBE5F1"/>
          </w:tcPr>
          <w:p w:rsidR="00B92CEF" w:rsidRPr="00B92CEF" w:rsidRDefault="00B92CEF" w:rsidP="00B92CEF">
            <w:pPr>
              <w:jc w:val="both"/>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t>BEVERAGE / WATER</w:t>
            </w:r>
          </w:p>
        </w:tc>
        <w:tc>
          <w:tcPr>
            <w:tcW w:w="2694"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DBE5F1"/>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rPr>
          <w:trHeight w:val="555"/>
        </w:trPr>
        <w:tc>
          <w:tcPr>
            <w:tcW w:w="1135" w:type="dxa"/>
            <w:shd w:val="clear" w:color="auto" w:fill="auto"/>
          </w:tcPr>
          <w:p w:rsidR="00B92CEF" w:rsidRPr="00B92CEF" w:rsidRDefault="00B92CEF" w:rsidP="00B92CEF">
            <w:pPr>
              <w:rPr>
                <w:rFonts w:ascii="Arial Narrow" w:eastAsia="Calibri" w:hAnsi="Arial Narrow" w:cs="Times New Roman"/>
                <w:b/>
                <w:sz w:val="20"/>
                <w:szCs w:val="20"/>
                <w:lang w:val="af-ZA"/>
              </w:rPr>
            </w:pPr>
            <w:r w:rsidRPr="00B92CEF">
              <w:rPr>
                <w:rFonts w:ascii="Arial Narrow" w:eastAsia="Calibri" w:hAnsi="Arial Narrow" w:cs="Times New Roman"/>
                <w:b/>
                <w:sz w:val="20"/>
                <w:szCs w:val="20"/>
                <w:lang w:val="af-ZA"/>
              </w:rPr>
              <w:lastRenderedPageBreak/>
              <w:t xml:space="preserve">   </w:t>
            </w:r>
            <w:r w:rsidR="00B5659C">
              <w:rPr>
                <w:rFonts w:ascii="Arial Narrow" w:eastAsia="Calibri" w:hAnsi="Arial Narrow" w:cs="Times New Roman"/>
                <w:b/>
                <w:sz w:val="20"/>
                <w:szCs w:val="20"/>
                <w:lang w:val="af-ZA"/>
              </w:rPr>
              <w:t>11</w:t>
            </w:r>
            <w:r w:rsidRPr="00B92CEF">
              <w:rPr>
                <w:rFonts w:ascii="Arial Narrow" w:eastAsia="Calibri" w:hAnsi="Arial Narrow" w:cs="Times New Roman"/>
                <w:b/>
                <w:sz w:val="20"/>
                <w:szCs w:val="20"/>
                <w:lang w:val="af-ZA"/>
              </w:rPr>
              <w:t>(a)</w:t>
            </w:r>
          </w:p>
        </w:tc>
        <w:tc>
          <w:tcPr>
            <w:tcW w:w="4110" w:type="dxa"/>
            <w:shd w:val="clear" w:color="auto" w:fill="auto"/>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500ml still water</w:t>
            </w:r>
          </w:p>
        </w:tc>
        <w:tc>
          <w:tcPr>
            <w:tcW w:w="2694"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r>
      <w:tr w:rsidR="00B92CEF" w:rsidRPr="00B92CEF" w:rsidTr="00DA5284">
        <w:tblPrEx>
          <w:tblLook w:val="01E0" w:firstRow="1" w:lastRow="1" w:firstColumn="1" w:lastColumn="1" w:noHBand="0" w:noVBand="0"/>
        </w:tblPrEx>
        <w:trPr>
          <w:trHeight w:val="375"/>
        </w:trPr>
        <w:tc>
          <w:tcPr>
            <w:tcW w:w="1135" w:type="dxa"/>
            <w:shd w:val="clear" w:color="auto" w:fill="auto"/>
          </w:tcPr>
          <w:p w:rsidR="00B92CEF" w:rsidRPr="00B92CEF" w:rsidRDefault="00B5659C"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11</w:t>
            </w:r>
            <w:r w:rsidR="00B92CEF" w:rsidRPr="00B92CEF">
              <w:rPr>
                <w:rFonts w:ascii="Arial Narrow" w:eastAsia="Calibri" w:hAnsi="Arial Narrow" w:cs="Times New Roman"/>
                <w:b/>
                <w:sz w:val="20"/>
                <w:szCs w:val="20"/>
                <w:lang w:val="af-ZA"/>
              </w:rPr>
              <w:t>(b)</w:t>
            </w:r>
          </w:p>
        </w:tc>
        <w:tc>
          <w:tcPr>
            <w:tcW w:w="4110" w:type="dxa"/>
            <w:shd w:val="clear" w:color="auto" w:fill="auto"/>
          </w:tcPr>
          <w:p w:rsidR="00B92CEF" w:rsidRPr="00B92CEF" w:rsidRDefault="00B92CEF" w:rsidP="00B92CEF">
            <w:pPr>
              <w:jc w:val="both"/>
              <w:rPr>
                <w:rFonts w:ascii="Arial Narrow" w:eastAsia="Calibri" w:hAnsi="Arial Narrow" w:cs="Times New Roman"/>
                <w:sz w:val="20"/>
                <w:szCs w:val="20"/>
                <w:lang w:val="af-ZA"/>
              </w:rPr>
            </w:pPr>
            <w:r w:rsidRPr="00B92CEF">
              <w:rPr>
                <w:rFonts w:ascii="Arial Narrow" w:eastAsia="Calibri" w:hAnsi="Arial Narrow" w:cs="Times New Roman"/>
                <w:sz w:val="20"/>
                <w:szCs w:val="20"/>
                <w:lang w:val="af-ZA"/>
              </w:rPr>
              <w:t>300ml Soft Drink can</w:t>
            </w:r>
            <w:r w:rsidR="00B5659C">
              <w:rPr>
                <w:rFonts w:ascii="Arial Narrow" w:eastAsia="Calibri" w:hAnsi="Arial Narrow" w:cs="Times New Roman"/>
                <w:sz w:val="20"/>
                <w:szCs w:val="20"/>
                <w:lang w:val="af-ZA"/>
              </w:rPr>
              <w:t xml:space="preserve"> (various flavours)</w:t>
            </w:r>
          </w:p>
        </w:tc>
        <w:tc>
          <w:tcPr>
            <w:tcW w:w="2694"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c>
          <w:tcPr>
            <w:tcW w:w="2268" w:type="dxa"/>
            <w:shd w:val="clear" w:color="auto" w:fill="auto"/>
          </w:tcPr>
          <w:p w:rsidR="00B92CEF" w:rsidRPr="00B92CEF" w:rsidRDefault="00B92CEF" w:rsidP="00B92CEF">
            <w:pPr>
              <w:jc w:val="center"/>
              <w:rPr>
                <w:rFonts w:ascii="Arial Narrow" w:eastAsia="Calibri" w:hAnsi="Arial Narrow" w:cs="Times New Roman"/>
                <w:b/>
                <w:sz w:val="20"/>
                <w:szCs w:val="20"/>
                <w:lang w:val="af-ZA"/>
              </w:rPr>
            </w:pPr>
          </w:p>
        </w:tc>
      </w:tr>
      <w:tr w:rsidR="00B5659C" w:rsidRPr="00B92CEF" w:rsidTr="00DA5284">
        <w:tblPrEx>
          <w:tblLook w:val="01E0" w:firstRow="1" w:lastRow="1" w:firstColumn="1" w:lastColumn="1" w:noHBand="0" w:noVBand="0"/>
        </w:tblPrEx>
        <w:trPr>
          <w:trHeight w:val="375"/>
        </w:trPr>
        <w:tc>
          <w:tcPr>
            <w:tcW w:w="1135" w:type="dxa"/>
            <w:shd w:val="clear" w:color="auto" w:fill="auto"/>
          </w:tcPr>
          <w:p w:rsidR="00B5659C" w:rsidRDefault="00B5659C"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11(c)</w:t>
            </w:r>
          </w:p>
        </w:tc>
        <w:tc>
          <w:tcPr>
            <w:tcW w:w="4110" w:type="dxa"/>
            <w:shd w:val="clear" w:color="auto" w:fill="auto"/>
          </w:tcPr>
          <w:p w:rsidR="00B5659C" w:rsidRPr="00B92CEF" w:rsidRDefault="00B5659C" w:rsidP="00B92CEF">
            <w:pPr>
              <w:jc w:val="both"/>
              <w:rPr>
                <w:rFonts w:ascii="Arial Narrow" w:eastAsia="Calibri" w:hAnsi="Arial Narrow" w:cs="Times New Roman"/>
                <w:sz w:val="20"/>
                <w:szCs w:val="20"/>
                <w:lang w:val="af-ZA"/>
              </w:rPr>
            </w:pPr>
            <w:r w:rsidRPr="00B5659C">
              <w:rPr>
                <w:rFonts w:ascii="Arial Narrow" w:eastAsia="Calibri" w:hAnsi="Arial Narrow" w:cs="Times New Roman"/>
                <w:sz w:val="20"/>
                <w:szCs w:val="20"/>
                <w:lang w:val="af-ZA"/>
              </w:rPr>
              <w:t>Tea &amp; Coffee (with: sugar, fresh milk, and powder milk)</w:t>
            </w:r>
          </w:p>
        </w:tc>
        <w:tc>
          <w:tcPr>
            <w:tcW w:w="2694" w:type="dxa"/>
            <w:shd w:val="clear" w:color="auto" w:fill="auto"/>
          </w:tcPr>
          <w:p w:rsidR="00B5659C" w:rsidRPr="00B92CEF" w:rsidRDefault="00B5659C" w:rsidP="00B92CEF">
            <w:pPr>
              <w:jc w:val="center"/>
              <w:rPr>
                <w:rFonts w:ascii="Arial Narrow" w:eastAsia="Calibri" w:hAnsi="Arial Narrow" w:cs="Times New Roman"/>
                <w:b/>
                <w:sz w:val="20"/>
                <w:szCs w:val="20"/>
                <w:lang w:val="af-ZA"/>
              </w:rPr>
            </w:pPr>
          </w:p>
        </w:tc>
        <w:tc>
          <w:tcPr>
            <w:tcW w:w="2268" w:type="dxa"/>
            <w:shd w:val="clear" w:color="auto" w:fill="auto"/>
          </w:tcPr>
          <w:p w:rsidR="00B5659C" w:rsidRPr="00B92CEF" w:rsidRDefault="00B5659C" w:rsidP="00B92CEF">
            <w:pPr>
              <w:jc w:val="center"/>
              <w:rPr>
                <w:rFonts w:ascii="Arial Narrow" w:eastAsia="Calibri" w:hAnsi="Arial Narrow" w:cs="Times New Roman"/>
                <w:b/>
                <w:sz w:val="20"/>
                <w:szCs w:val="20"/>
                <w:lang w:val="af-ZA"/>
              </w:rPr>
            </w:pPr>
          </w:p>
        </w:tc>
      </w:tr>
      <w:tr w:rsidR="00735675" w:rsidRPr="00B92CEF" w:rsidTr="00DA5284">
        <w:tblPrEx>
          <w:tblLook w:val="01E0" w:firstRow="1" w:lastRow="1" w:firstColumn="1" w:lastColumn="1" w:noHBand="0" w:noVBand="0"/>
        </w:tblPrEx>
        <w:trPr>
          <w:trHeight w:val="375"/>
        </w:trPr>
        <w:tc>
          <w:tcPr>
            <w:tcW w:w="1135" w:type="dxa"/>
            <w:shd w:val="clear" w:color="auto" w:fill="FFFF00"/>
          </w:tcPr>
          <w:p w:rsidR="00735675" w:rsidRPr="00B92CEF" w:rsidRDefault="003D1572" w:rsidP="00B92CEF">
            <w:pPr>
              <w:jc w:val="center"/>
              <w:rPr>
                <w:rFonts w:ascii="Arial Narrow" w:eastAsia="Calibri" w:hAnsi="Arial Narrow" w:cs="Times New Roman"/>
                <w:b/>
                <w:sz w:val="20"/>
                <w:szCs w:val="20"/>
                <w:lang w:val="af-ZA"/>
              </w:rPr>
            </w:pPr>
            <w:r>
              <w:rPr>
                <w:rFonts w:ascii="Arial Narrow" w:eastAsia="Calibri" w:hAnsi="Arial Narrow" w:cs="Times New Roman"/>
                <w:b/>
                <w:sz w:val="20"/>
                <w:szCs w:val="20"/>
                <w:lang w:val="af-ZA"/>
              </w:rPr>
              <w:t>NB</w:t>
            </w:r>
          </w:p>
        </w:tc>
        <w:tc>
          <w:tcPr>
            <w:tcW w:w="4110" w:type="dxa"/>
            <w:shd w:val="clear" w:color="auto" w:fill="FFFF00"/>
          </w:tcPr>
          <w:p w:rsidR="00735675" w:rsidRDefault="00735675" w:rsidP="00B92CEF">
            <w:pPr>
              <w:jc w:val="both"/>
              <w:rPr>
                <w:rFonts w:ascii="Arial Narrow" w:eastAsia="Calibri" w:hAnsi="Arial Narrow" w:cs="Times New Roman"/>
                <w:b/>
                <w:sz w:val="20"/>
                <w:szCs w:val="20"/>
                <w:lang w:val="af-ZA"/>
              </w:rPr>
            </w:pPr>
            <w:r w:rsidRPr="00735675">
              <w:rPr>
                <w:rFonts w:ascii="Arial Narrow" w:eastAsia="Calibri" w:hAnsi="Arial Narrow" w:cs="Times New Roman"/>
                <w:b/>
                <w:sz w:val="20"/>
                <w:szCs w:val="20"/>
                <w:lang w:val="af-ZA"/>
              </w:rPr>
              <w:t>TOTAL PRICE</w:t>
            </w:r>
            <w:r>
              <w:rPr>
                <w:rFonts w:ascii="Arial Narrow" w:eastAsia="Calibri" w:hAnsi="Arial Narrow" w:cs="Times New Roman"/>
                <w:b/>
                <w:sz w:val="20"/>
                <w:szCs w:val="20"/>
                <w:lang w:val="af-ZA"/>
              </w:rPr>
              <w:t>(</w:t>
            </w:r>
            <w:r w:rsidR="00786326">
              <w:rPr>
                <w:rFonts w:ascii="Arial Narrow" w:eastAsia="Calibri" w:hAnsi="Arial Narrow" w:cs="Times New Roman"/>
                <w:b/>
                <w:sz w:val="20"/>
                <w:szCs w:val="20"/>
                <w:lang w:val="af-ZA"/>
              </w:rPr>
              <w:t>To</w:t>
            </w:r>
            <w:r w:rsidR="00A1572B">
              <w:rPr>
                <w:rFonts w:ascii="Arial Narrow" w:eastAsia="Calibri" w:hAnsi="Arial Narrow" w:cs="Times New Roman"/>
                <w:b/>
                <w:sz w:val="20"/>
                <w:szCs w:val="20"/>
                <w:lang w:val="af-ZA"/>
              </w:rPr>
              <w:t>tal Bid prices from menu 1 to 11</w:t>
            </w:r>
            <w:r w:rsidR="00786326">
              <w:rPr>
                <w:rFonts w:ascii="Arial Narrow" w:eastAsia="Calibri" w:hAnsi="Arial Narrow" w:cs="Times New Roman"/>
                <w:b/>
                <w:sz w:val="20"/>
                <w:szCs w:val="20"/>
                <w:lang w:val="af-ZA"/>
              </w:rPr>
              <w:t>)</w:t>
            </w:r>
          </w:p>
          <w:p w:rsidR="00AF128D" w:rsidRPr="00735675" w:rsidRDefault="00AF128D" w:rsidP="00B92CEF">
            <w:pPr>
              <w:jc w:val="both"/>
              <w:rPr>
                <w:rFonts w:ascii="Arial Narrow" w:eastAsia="Calibri" w:hAnsi="Arial Narrow" w:cs="Times New Roman"/>
                <w:b/>
                <w:sz w:val="20"/>
                <w:szCs w:val="20"/>
                <w:lang w:val="af-ZA"/>
              </w:rPr>
            </w:pPr>
          </w:p>
        </w:tc>
        <w:tc>
          <w:tcPr>
            <w:tcW w:w="2694" w:type="dxa"/>
            <w:shd w:val="clear" w:color="auto" w:fill="FFFF00"/>
          </w:tcPr>
          <w:p w:rsidR="00735675" w:rsidRPr="00B92CEF" w:rsidRDefault="00735675" w:rsidP="00B92CEF">
            <w:pPr>
              <w:jc w:val="center"/>
              <w:rPr>
                <w:rFonts w:ascii="Arial Narrow" w:eastAsia="Calibri" w:hAnsi="Arial Narrow" w:cs="Times New Roman"/>
                <w:b/>
                <w:sz w:val="20"/>
                <w:szCs w:val="20"/>
                <w:lang w:val="af-ZA"/>
              </w:rPr>
            </w:pPr>
          </w:p>
        </w:tc>
        <w:tc>
          <w:tcPr>
            <w:tcW w:w="2268" w:type="dxa"/>
            <w:shd w:val="clear" w:color="auto" w:fill="FFFF00"/>
          </w:tcPr>
          <w:p w:rsidR="00735675" w:rsidRPr="00B92CEF" w:rsidRDefault="00735675" w:rsidP="00B92CEF">
            <w:pPr>
              <w:jc w:val="center"/>
              <w:rPr>
                <w:rFonts w:ascii="Arial Narrow" w:eastAsia="Calibri" w:hAnsi="Arial Narrow" w:cs="Times New Roman"/>
                <w:b/>
                <w:sz w:val="20"/>
                <w:szCs w:val="20"/>
                <w:lang w:val="af-ZA"/>
              </w:rPr>
            </w:pPr>
          </w:p>
        </w:tc>
      </w:tr>
    </w:tbl>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p>
    <w:p w:rsid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tbl>
      <w:tblPr>
        <w:tblStyle w:val="TableGrid"/>
        <w:tblW w:w="0" w:type="auto"/>
        <w:tblLook w:val="04A0" w:firstRow="1" w:lastRow="0" w:firstColumn="1" w:lastColumn="0" w:noHBand="0" w:noVBand="1"/>
      </w:tblPr>
      <w:tblGrid>
        <w:gridCol w:w="8790"/>
      </w:tblGrid>
      <w:tr w:rsidR="003D1572" w:rsidTr="003D1572">
        <w:tc>
          <w:tcPr>
            <w:tcW w:w="10610" w:type="dxa"/>
          </w:tcPr>
          <w:p w:rsidR="003D1572" w:rsidRPr="00447F48" w:rsidRDefault="003D1572" w:rsidP="00B92CEF">
            <w:pPr>
              <w:widowControl w:val="0"/>
              <w:tabs>
                <w:tab w:val="left" w:pos="720"/>
                <w:tab w:val="left" w:pos="1944"/>
                <w:tab w:val="left" w:pos="3384"/>
                <w:tab w:val="left" w:pos="3744"/>
                <w:tab w:val="left" w:pos="4644"/>
                <w:tab w:val="left" w:pos="5760"/>
                <w:tab w:val="left" w:pos="7920"/>
              </w:tabs>
              <w:spacing w:line="215" w:lineRule="auto"/>
              <w:jc w:val="both"/>
              <w:rPr>
                <w:rFonts w:ascii="Arial Narrow" w:eastAsia="Times New Roman" w:hAnsi="Arial Narrow"/>
                <w:b/>
                <w:snapToGrid w:val="0"/>
                <w:lang w:val="en-GB"/>
              </w:rPr>
            </w:pPr>
            <w:r w:rsidRPr="00447F48">
              <w:rPr>
                <w:rFonts w:ascii="Arial Narrow" w:eastAsia="Times New Roman" w:hAnsi="Arial Narrow"/>
                <w:b/>
                <w:snapToGrid w:val="0"/>
                <w:lang w:val="en-GB"/>
              </w:rPr>
              <w:t>NB:</w:t>
            </w:r>
          </w:p>
          <w:p w:rsidR="003D1572" w:rsidRPr="00447F48" w:rsidRDefault="003D1572" w:rsidP="00B92CEF">
            <w:pPr>
              <w:widowControl w:val="0"/>
              <w:tabs>
                <w:tab w:val="left" w:pos="720"/>
                <w:tab w:val="left" w:pos="1944"/>
                <w:tab w:val="left" w:pos="3384"/>
                <w:tab w:val="left" w:pos="3744"/>
                <w:tab w:val="left" w:pos="4644"/>
                <w:tab w:val="left" w:pos="5760"/>
                <w:tab w:val="left" w:pos="7920"/>
              </w:tabs>
              <w:spacing w:line="215" w:lineRule="auto"/>
              <w:jc w:val="both"/>
              <w:rPr>
                <w:rFonts w:ascii="Arial Narrow" w:eastAsia="Times New Roman" w:hAnsi="Arial Narrow"/>
                <w:b/>
                <w:snapToGrid w:val="0"/>
                <w:lang w:val="en-GB"/>
              </w:rPr>
            </w:pPr>
          </w:p>
          <w:p w:rsidR="003D1572" w:rsidRPr="00447F48" w:rsidRDefault="003D1572" w:rsidP="00B92CEF">
            <w:pPr>
              <w:widowControl w:val="0"/>
              <w:tabs>
                <w:tab w:val="left" w:pos="720"/>
                <w:tab w:val="left" w:pos="1944"/>
                <w:tab w:val="left" w:pos="3384"/>
                <w:tab w:val="left" w:pos="3744"/>
                <w:tab w:val="left" w:pos="4644"/>
                <w:tab w:val="left" w:pos="5760"/>
                <w:tab w:val="left" w:pos="7920"/>
              </w:tabs>
              <w:spacing w:line="215" w:lineRule="auto"/>
              <w:jc w:val="both"/>
              <w:rPr>
                <w:rFonts w:ascii="Arial Narrow" w:eastAsia="Times New Roman" w:hAnsi="Arial Narrow"/>
                <w:b/>
                <w:snapToGrid w:val="0"/>
                <w:lang w:val="en-GB"/>
              </w:rPr>
            </w:pPr>
            <w:r w:rsidRPr="00447F48">
              <w:rPr>
                <w:rFonts w:ascii="Arial Narrow" w:eastAsia="Times New Roman" w:hAnsi="Arial Narrow"/>
                <w:b/>
                <w:snapToGrid w:val="0"/>
                <w:lang w:val="en-GB"/>
              </w:rPr>
              <w:t>1. Total price must include all price quoted from menu 1 to 11</w:t>
            </w:r>
            <w:r w:rsidR="00447F48">
              <w:rPr>
                <w:rFonts w:ascii="Arial Narrow" w:eastAsia="Times New Roman" w:hAnsi="Arial Narrow"/>
                <w:b/>
                <w:snapToGrid w:val="0"/>
                <w:lang w:val="en-GB"/>
              </w:rPr>
              <w:t>.</w:t>
            </w:r>
          </w:p>
          <w:p w:rsidR="00447F48" w:rsidRPr="00447F48" w:rsidRDefault="003D1572" w:rsidP="00B92CEF">
            <w:pPr>
              <w:widowControl w:val="0"/>
              <w:tabs>
                <w:tab w:val="left" w:pos="720"/>
                <w:tab w:val="left" w:pos="1944"/>
                <w:tab w:val="left" w:pos="3384"/>
                <w:tab w:val="left" w:pos="3744"/>
                <w:tab w:val="left" w:pos="4644"/>
                <w:tab w:val="left" w:pos="5760"/>
                <w:tab w:val="left" w:pos="7920"/>
              </w:tabs>
              <w:spacing w:line="215" w:lineRule="auto"/>
              <w:jc w:val="both"/>
              <w:rPr>
                <w:b/>
              </w:rPr>
            </w:pPr>
            <w:r w:rsidRPr="00447F48">
              <w:rPr>
                <w:rFonts w:ascii="Arial Narrow" w:eastAsia="Times New Roman" w:hAnsi="Arial Narrow"/>
                <w:b/>
                <w:snapToGrid w:val="0"/>
                <w:lang w:val="en-GB"/>
              </w:rPr>
              <w:t>2.</w:t>
            </w:r>
            <w:r w:rsidRPr="00447F48">
              <w:rPr>
                <w:b/>
              </w:rPr>
              <w:t xml:space="preserve"> </w:t>
            </w:r>
            <w:r w:rsidR="00447F48" w:rsidRPr="00447F48">
              <w:rPr>
                <w:b/>
              </w:rPr>
              <w:t>Delivery basis (all delivery i.e. transportation, labour, etc. costs must be included in the bid price)</w:t>
            </w:r>
            <w:r w:rsidR="00447F48">
              <w:rPr>
                <w:b/>
              </w:rPr>
              <w:t>.</w:t>
            </w:r>
          </w:p>
          <w:p w:rsidR="003D1572" w:rsidRDefault="00447F48" w:rsidP="00B92CEF">
            <w:pPr>
              <w:widowControl w:val="0"/>
              <w:tabs>
                <w:tab w:val="left" w:pos="720"/>
                <w:tab w:val="left" w:pos="1944"/>
                <w:tab w:val="left" w:pos="3384"/>
                <w:tab w:val="left" w:pos="3744"/>
                <w:tab w:val="left" w:pos="4644"/>
                <w:tab w:val="left" w:pos="5760"/>
                <w:tab w:val="left" w:pos="7920"/>
              </w:tabs>
              <w:spacing w:line="215" w:lineRule="auto"/>
              <w:jc w:val="both"/>
              <w:rPr>
                <w:rFonts w:ascii="Arial Narrow" w:eastAsia="Times New Roman" w:hAnsi="Arial Narrow"/>
                <w:b/>
                <w:snapToGrid w:val="0"/>
                <w:lang w:val="en-GB"/>
              </w:rPr>
            </w:pPr>
            <w:r w:rsidRPr="00447F48">
              <w:rPr>
                <w:b/>
              </w:rPr>
              <w:t>3.</w:t>
            </w:r>
            <w:r>
              <w:rPr>
                <w:b/>
              </w:rPr>
              <w:t xml:space="preserve"> </w:t>
            </w:r>
            <w:r w:rsidR="003D1572" w:rsidRPr="00447F48">
              <w:rPr>
                <w:rFonts w:ascii="Arial Narrow" w:eastAsia="Times New Roman" w:hAnsi="Arial Narrow"/>
                <w:b/>
                <w:snapToGrid w:val="0"/>
                <w:lang w:val="en-GB"/>
              </w:rPr>
              <w:t>Bid must comply with specifications</w:t>
            </w:r>
            <w:r>
              <w:rPr>
                <w:rFonts w:ascii="Arial Narrow" w:eastAsia="Times New Roman" w:hAnsi="Arial Narrow"/>
                <w:b/>
                <w:snapToGrid w:val="0"/>
                <w:lang w:val="en-GB"/>
              </w:rPr>
              <w:t>.</w:t>
            </w:r>
          </w:p>
          <w:p w:rsidR="00447F48" w:rsidRPr="00447F48" w:rsidRDefault="00447F48" w:rsidP="00B92CEF">
            <w:pPr>
              <w:widowControl w:val="0"/>
              <w:tabs>
                <w:tab w:val="left" w:pos="720"/>
                <w:tab w:val="left" w:pos="1944"/>
                <w:tab w:val="left" w:pos="3384"/>
                <w:tab w:val="left" w:pos="3744"/>
                <w:tab w:val="left" w:pos="4644"/>
                <w:tab w:val="left" w:pos="5760"/>
                <w:tab w:val="left" w:pos="7920"/>
              </w:tabs>
              <w:spacing w:line="215" w:lineRule="auto"/>
              <w:jc w:val="both"/>
              <w:rPr>
                <w:rFonts w:ascii="Arial Narrow" w:eastAsia="Times New Roman" w:hAnsi="Arial Narrow"/>
                <w:b/>
                <w:snapToGrid w:val="0"/>
                <w:lang w:val="en-GB"/>
              </w:rPr>
            </w:pPr>
            <w:r>
              <w:rPr>
                <w:rFonts w:ascii="Arial Narrow" w:eastAsia="Times New Roman" w:hAnsi="Arial Narrow"/>
                <w:b/>
                <w:snapToGrid w:val="0"/>
                <w:lang w:val="en-GB"/>
              </w:rPr>
              <w:t>4. Incomplete pricing schedule will invalidate the bid.</w:t>
            </w:r>
          </w:p>
          <w:p w:rsidR="003D1572" w:rsidRDefault="003D1572" w:rsidP="00B92CEF">
            <w:pPr>
              <w:widowControl w:val="0"/>
              <w:tabs>
                <w:tab w:val="left" w:pos="720"/>
                <w:tab w:val="left" w:pos="1944"/>
                <w:tab w:val="left" w:pos="3384"/>
                <w:tab w:val="left" w:pos="3744"/>
                <w:tab w:val="left" w:pos="4644"/>
                <w:tab w:val="left" w:pos="5760"/>
                <w:tab w:val="left" w:pos="7920"/>
              </w:tabs>
              <w:spacing w:line="215" w:lineRule="auto"/>
              <w:jc w:val="both"/>
              <w:rPr>
                <w:rFonts w:ascii="Arial Narrow" w:eastAsia="Times New Roman" w:hAnsi="Arial Narrow"/>
                <w:b/>
                <w:snapToGrid w:val="0"/>
                <w:lang w:val="en-GB"/>
              </w:rPr>
            </w:pPr>
          </w:p>
        </w:tc>
      </w:tr>
    </w:tbl>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794700" w:rsidRDefault="00794700"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3D1572" w:rsidRPr="00B92CEF" w:rsidRDefault="003D1572"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20"/>
          <w:szCs w:val="20"/>
          <w:lang w:val="en-GB"/>
        </w:rPr>
      </w:pPr>
    </w:p>
    <w:p w:rsidR="00794700" w:rsidRDefault="00794700"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0"/>
          <w:szCs w:val="20"/>
          <w:lang w:val="en-GB"/>
        </w:rPr>
      </w:pPr>
      <w:r w:rsidRPr="00B92CEF">
        <w:rPr>
          <w:rFonts w:ascii="Arial Narrow" w:eastAsia="Times New Roman" w:hAnsi="Arial Narrow" w:cs="Times New Roman"/>
          <w:b/>
          <w:snapToGrid w:val="0"/>
          <w:sz w:val="20"/>
          <w:szCs w:val="20"/>
          <w:lang w:val="en-GB"/>
        </w:rPr>
        <w:t>SBD 3.2</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PRICING SCHEDULE – NON-FIRM PRICES</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PRICE ADJUSTMENTS</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A</w:t>
      </w:r>
      <w:r w:rsidRPr="00B92CEF">
        <w:rPr>
          <w:rFonts w:ascii="Arial" w:eastAsia="Times New Roman" w:hAnsi="Arial" w:cs="Times New Roman"/>
          <w:b/>
          <w:snapToGrid w:val="0"/>
          <w:sz w:val="20"/>
          <w:szCs w:val="20"/>
          <w:lang w:val="en-GB"/>
        </w:rPr>
        <w:tab/>
      </w:r>
      <w:r w:rsidRPr="00B92CEF">
        <w:rPr>
          <w:rFonts w:ascii="Arial" w:eastAsia="Times New Roman" w:hAnsi="Arial" w:cs="Times New Roman"/>
          <w:b/>
          <w:snapToGrid w:val="0"/>
          <w:sz w:val="20"/>
          <w:szCs w:val="20"/>
          <w:lang w:val="en-GB"/>
        </w:rPr>
        <w:tab/>
        <w:t>NON-FIRM PRICES SUBJECT TO ESCALATION</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ind w:left="720" w:hanging="720"/>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1.</w:t>
      </w:r>
      <w:r w:rsidRPr="00B92CEF">
        <w:rPr>
          <w:rFonts w:ascii="Arial" w:eastAsia="Times New Roman" w:hAnsi="Arial" w:cs="Times New Roman"/>
          <w:snapToGrid w:val="0"/>
          <w:sz w:val="20"/>
          <w:szCs w:val="20"/>
          <w:lang w:val="en-GB"/>
        </w:rPr>
        <w:tab/>
        <w:t xml:space="preserve">IN CASES OF PERIOD CONTRACTS, NON FIRM PRICES WILL BE ADJUSTED </w:t>
      </w:r>
      <w:r w:rsidRPr="00B92CEF">
        <w:rPr>
          <w:rFonts w:ascii="Arial" w:eastAsia="Times New Roman" w:hAnsi="Arial" w:cs="Times New Roman"/>
          <w:snapToGrid w:val="0"/>
          <w:sz w:val="20"/>
          <w:szCs w:val="20"/>
          <w:lang w:val="en-GB"/>
        </w:rPr>
        <w:lastRenderedPageBreak/>
        <w:t>(LOADED) WITH THE ASSESSED CONTRACT PRICE ADJUSTMENTS IMPLICIT IN NON FIRM PRICES WHEN CALCULATING THE COMPARATIVE PRICES</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B92CEF" w:rsidRPr="00B92CEF" w:rsidRDefault="00B92CEF" w:rsidP="00777A45">
      <w:pPr>
        <w:numPr>
          <w:ilvl w:val="0"/>
          <w:numId w:val="17"/>
        </w:numPr>
        <w:spacing w:after="0" w:line="240" w:lineRule="auto"/>
        <w:ind w:left="720" w:hanging="720"/>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IN THIS CATEGORY PRICE ESCALATIONS WILL ONLY BE CONSIDERED IN TERMS OF THE FOLLOWING FORMULA:</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p w:rsidR="00B92CEF" w:rsidRPr="00B92CEF" w:rsidRDefault="00B92CEF" w:rsidP="00B92CEF">
      <w:pPr>
        <w:jc w:val="center"/>
        <w:rPr>
          <w:rFonts w:ascii="Arial" w:eastAsia="Calibri" w:hAnsi="Arial" w:cs="Times New Roman"/>
          <w:sz w:val="20"/>
          <w:szCs w:val="20"/>
          <w:lang w:val="af-ZA"/>
        </w:rPr>
      </w:pPr>
      <w:r w:rsidRPr="00B92CEF">
        <w:rPr>
          <w:rFonts w:ascii="Arial" w:eastAsia="Calibri" w:hAnsi="Arial" w:cs="Times New Roman"/>
          <w:sz w:val="20"/>
          <w:szCs w:val="20"/>
          <w:lang w:val="af-ZA"/>
        </w:rPr>
        <w:tab/>
      </w:r>
      <w:r w:rsidRPr="00B92CEF">
        <w:rPr>
          <w:rFonts w:ascii="Arial" w:eastAsia="Calibri" w:hAnsi="Arial" w:cs="Times New Roman"/>
          <w:position w:val="-46"/>
          <w:sz w:val="20"/>
          <w:szCs w:val="20"/>
          <w:lang w:val="af-ZA"/>
        </w:rPr>
        <w:object w:dxaOrig="59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11" o:title=""/>
          </v:shape>
          <o:OLEObject Type="Embed" ProgID="Equation.3" ShapeID="_x0000_i1025" DrawAspect="Content" ObjectID="_1722412406" r:id="rId12"/>
        </w:object>
      </w:r>
    </w:p>
    <w:p w:rsidR="00B92CEF" w:rsidRPr="00B92CEF" w:rsidRDefault="00B92CEF" w:rsidP="00B92CEF">
      <w:pPr>
        <w:tabs>
          <w:tab w:val="left" w:pos="720"/>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Where:</w:t>
      </w:r>
    </w:p>
    <w:p w:rsidR="00B92CEF" w:rsidRPr="00B92CEF" w:rsidRDefault="00B92CEF" w:rsidP="00B92CEF">
      <w:pPr>
        <w:tabs>
          <w:tab w:val="left" w:pos="1701"/>
          <w:tab w:val="left" w:pos="2835"/>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Pa</w:t>
      </w:r>
      <w:r w:rsidRPr="00B92CEF">
        <w:rPr>
          <w:rFonts w:ascii="Arial" w:eastAsia="Calibri" w:hAnsi="Arial" w:cs="Times New Roman"/>
          <w:sz w:val="20"/>
          <w:szCs w:val="20"/>
          <w:lang w:val="af-ZA"/>
        </w:rPr>
        <w:tab/>
        <w:t>=</w:t>
      </w:r>
      <w:r w:rsidRPr="00B92CEF">
        <w:rPr>
          <w:rFonts w:ascii="Arial" w:eastAsia="Calibri" w:hAnsi="Arial" w:cs="Times New Roman"/>
          <w:sz w:val="20"/>
          <w:szCs w:val="20"/>
          <w:lang w:val="af-ZA"/>
        </w:rPr>
        <w:tab/>
        <w:t>The new escalated price to be calculated.</w:t>
      </w:r>
    </w:p>
    <w:p w:rsidR="00B92CEF" w:rsidRPr="00B92CEF" w:rsidRDefault="00B92CEF" w:rsidP="00B92CEF">
      <w:pPr>
        <w:tabs>
          <w:tab w:val="left" w:pos="1701"/>
          <w:tab w:val="left" w:pos="2835"/>
        </w:tabs>
        <w:jc w:val="both"/>
        <w:rPr>
          <w:rFonts w:ascii="Arial" w:eastAsia="Calibri" w:hAnsi="Arial" w:cs="Times New Roman"/>
          <w:b/>
          <w:sz w:val="20"/>
          <w:szCs w:val="20"/>
          <w:lang w:val="af-ZA"/>
        </w:rPr>
      </w:pPr>
      <w:r w:rsidRPr="00B92CEF">
        <w:rPr>
          <w:rFonts w:ascii="Arial" w:eastAsia="Calibri" w:hAnsi="Arial" w:cs="Times New Roman"/>
          <w:sz w:val="20"/>
          <w:szCs w:val="20"/>
          <w:lang w:val="af-ZA"/>
        </w:rPr>
        <w:t>(1-V)Pt</w:t>
      </w:r>
      <w:r w:rsidRPr="00B92CEF">
        <w:rPr>
          <w:rFonts w:ascii="Arial" w:eastAsia="Calibri" w:hAnsi="Arial" w:cs="Times New Roman"/>
          <w:sz w:val="20"/>
          <w:szCs w:val="20"/>
          <w:lang w:val="af-ZA"/>
        </w:rPr>
        <w:tab/>
        <w:t>=</w:t>
      </w:r>
      <w:r w:rsidRPr="00B92CEF">
        <w:rPr>
          <w:rFonts w:ascii="Arial" w:eastAsia="Calibri" w:hAnsi="Arial" w:cs="Times New Roman"/>
          <w:sz w:val="20"/>
          <w:szCs w:val="20"/>
          <w:lang w:val="af-ZA"/>
        </w:rPr>
        <w:tab/>
      </w:r>
      <w:r w:rsidRPr="00B92CEF">
        <w:rPr>
          <w:rFonts w:ascii="Arial" w:eastAsia="Calibri" w:hAnsi="Arial" w:cs="Times New Roman"/>
          <w:sz w:val="20"/>
          <w:szCs w:val="20"/>
          <w:lang w:val="af-ZA"/>
        </w:rPr>
        <w:tab/>
        <w:t xml:space="preserve">85% of the original bid price. </w:t>
      </w:r>
      <w:r w:rsidRPr="00B92CEF">
        <w:rPr>
          <w:rFonts w:ascii="Arial" w:eastAsia="Calibri" w:hAnsi="Arial" w:cs="Times New Roman"/>
          <w:b/>
          <w:sz w:val="20"/>
          <w:szCs w:val="20"/>
          <w:lang w:val="af-ZA"/>
        </w:rPr>
        <w:t>Note that Pt must always be the original bid price and not an escalated price.</w:t>
      </w:r>
    </w:p>
    <w:p w:rsidR="00B92CEF" w:rsidRPr="00B92CEF" w:rsidRDefault="00B92CEF" w:rsidP="00B92CEF">
      <w:pPr>
        <w:tabs>
          <w:tab w:val="left" w:pos="1701"/>
          <w:tab w:val="left" w:pos="2835"/>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D1, D2..</w:t>
      </w:r>
      <w:r w:rsidRPr="00B92CEF">
        <w:rPr>
          <w:rFonts w:ascii="Arial" w:eastAsia="Calibri" w:hAnsi="Arial" w:cs="Times New Roman"/>
          <w:sz w:val="20"/>
          <w:szCs w:val="20"/>
          <w:lang w:val="af-ZA"/>
        </w:rPr>
        <w:tab/>
        <w:t>=</w:t>
      </w:r>
      <w:r w:rsidRPr="00B92CEF">
        <w:rPr>
          <w:rFonts w:ascii="Arial" w:eastAsia="Calibri" w:hAnsi="Arial" w:cs="Times New Roman"/>
          <w:sz w:val="20"/>
          <w:szCs w:val="20"/>
          <w:lang w:val="af-ZA"/>
        </w:rPr>
        <w:tab/>
        <w:t>Each factor of the bid price eg. labour, transport, clothing, footwear, etc.  The total of the various factors D1,D2…etc. must add up to 100%.</w:t>
      </w:r>
    </w:p>
    <w:p w:rsidR="00B92CEF" w:rsidRPr="00B92CEF" w:rsidRDefault="00B92CEF" w:rsidP="00B92CEF">
      <w:pPr>
        <w:tabs>
          <w:tab w:val="left" w:pos="1701"/>
          <w:tab w:val="left" w:pos="2835"/>
          <w:tab w:val="left" w:pos="3420"/>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R1t, R2t……</w:t>
      </w:r>
      <w:r w:rsidRPr="00B92CEF">
        <w:rPr>
          <w:rFonts w:ascii="Arial" w:eastAsia="Calibri" w:hAnsi="Arial" w:cs="Times New Roman"/>
          <w:sz w:val="20"/>
          <w:szCs w:val="20"/>
          <w:lang w:val="af-ZA"/>
        </w:rPr>
        <w:tab/>
        <w:t>=</w:t>
      </w:r>
      <w:r w:rsidRPr="00B92CEF">
        <w:rPr>
          <w:rFonts w:ascii="Arial" w:eastAsia="Calibri" w:hAnsi="Arial" w:cs="Times New Roman"/>
          <w:sz w:val="20"/>
          <w:szCs w:val="20"/>
          <w:lang w:val="af-ZA"/>
        </w:rPr>
        <w:tab/>
        <w:t>Index figure obtained from new index (depends on the number of factors used).</w:t>
      </w:r>
    </w:p>
    <w:p w:rsidR="00B92CEF" w:rsidRPr="00B92CEF" w:rsidRDefault="00B92CEF" w:rsidP="00B92CEF">
      <w:pPr>
        <w:tabs>
          <w:tab w:val="left" w:pos="1701"/>
          <w:tab w:val="left" w:pos="2835"/>
          <w:tab w:val="left" w:pos="3420"/>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R1o, R2o</w:t>
      </w:r>
      <w:r w:rsidRPr="00B92CEF">
        <w:rPr>
          <w:rFonts w:ascii="Arial" w:eastAsia="Calibri" w:hAnsi="Arial" w:cs="Times New Roman"/>
          <w:sz w:val="20"/>
          <w:szCs w:val="20"/>
          <w:lang w:val="af-ZA"/>
        </w:rPr>
        <w:tab/>
        <w:t>=</w:t>
      </w:r>
      <w:r w:rsidRPr="00B92CEF">
        <w:rPr>
          <w:rFonts w:ascii="Arial" w:eastAsia="Calibri" w:hAnsi="Arial" w:cs="Times New Roman"/>
          <w:sz w:val="20"/>
          <w:szCs w:val="20"/>
          <w:lang w:val="af-ZA"/>
        </w:rPr>
        <w:tab/>
        <w:t>Index figure at time of bidding.</w:t>
      </w:r>
    </w:p>
    <w:p w:rsidR="00B92CEF" w:rsidRPr="00B92CEF" w:rsidRDefault="00B92CEF" w:rsidP="00B92CEF">
      <w:pPr>
        <w:tabs>
          <w:tab w:val="left" w:pos="1701"/>
          <w:tab w:val="left" w:pos="2835"/>
          <w:tab w:val="left" w:pos="3420"/>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VPt</w:t>
      </w:r>
      <w:r w:rsidRPr="00B92CEF">
        <w:rPr>
          <w:rFonts w:ascii="Arial" w:eastAsia="Calibri" w:hAnsi="Arial" w:cs="Times New Roman"/>
          <w:sz w:val="20"/>
          <w:szCs w:val="20"/>
          <w:lang w:val="af-ZA"/>
        </w:rPr>
        <w:tab/>
        <w:t>=</w:t>
      </w:r>
      <w:r w:rsidRPr="00B92CEF">
        <w:rPr>
          <w:rFonts w:ascii="Arial" w:eastAsia="Calibri" w:hAnsi="Arial" w:cs="Times New Roman"/>
          <w:sz w:val="20"/>
          <w:szCs w:val="20"/>
          <w:lang w:val="af-ZA"/>
        </w:rPr>
        <w:tab/>
        <w:t>15% of the original bid price.  This portion of the bid price remains firm i.e. it is not subject to any price escalations.</w:t>
      </w:r>
    </w:p>
    <w:p w:rsidR="00B92CEF" w:rsidRPr="00B92CEF" w:rsidRDefault="00B92CEF" w:rsidP="00B92CEF">
      <w:pPr>
        <w:tabs>
          <w:tab w:val="left" w:pos="1701"/>
          <w:tab w:val="left" w:pos="3420"/>
        </w:tabs>
        <w:jc w:val="both"/>
        <w:rPr>
          <w:rFonts w:ascii="Arial" w:eastAsia="Calibri" w:hAnsi="Arial" w:cs="Times New Roman"/>
          <w:b/>
          <w:sz w:val="20"/>
          <w:szCs w:val="20"/>
          <w:lang w:val="af-ZA"/>
        </w:rPr>
      </w:pPr>
    </w:p>
    <w:p w:rsidR="00B92CEF" w:rsidRPr="00B92CEF" w:rsidRDefault="00B92CEF" w:rsidP="00B92CEF">
      <w:pPr>
        <w:tabs>
          <w:tab w:val="left" w:pos="1701"/>
          <w:tab w:val="left" w:pos="3420"/>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3.</w:t>
      </w:r>
      <w:r w:rsidRPr="00B92CEF">
        <w:rPr>
          <w:rFonts w:ascii="Arial" w:eastAsia="Calibri" w:hAnsi="Arial" w:cs="Times New Roman"/>
          <w:sz w:val="20"/>
          <w:szCs w:val="20"/>
          <w:lang w:val="af-ZA"/>
        </w:rPr>
        <w:tab/>
        <w:t>The following index/indices must be used to calculate your bid price:</w:t>
      </w:r>
    </w:p>
    <w:p w:rsidR="00B92CEF" w:rsidRPr="00B92CEF" w:rsidRDefault="00B92CEF" w:rsidP="00B92CEF">
      <w:pPr>
        <w:tabs>
          <w:tab w:val="left" w:pos="720"/>
          <w:tab w:val="left" w:pos="3119"/>
          <w:tab w:val="left" w:pos="3420"/>
        </w:tabs>
        <w:jc w:val="both"/>
        <w:rPr>
          <w:rFonts w:ascii="Arial" w:eastAsia="Calibri" w:hAnsi="Arial" w:cs="Times New Roman"/>
          <w:sz w:val="20"/>
          <w:szCs w:val="20"/>
          <w:lang w:val="af-ZA"/>
        </w:rPr>
      </w:pPr>
    </w:p>
    <w:p w:rsidR="00B92CEF" w:rsidRPr="00B92CEF" w:rsidRDefault="00B92CEF" w:rsidP="00B92CEF">
      <w:pPr>
        <w:tabs>
          <w:tab w:val="left" w:pos="720"/>
          <w:tab w:val="left" w:pos="2835"/>
          <w:tab w:val="left" w:pos="3420"/>
        </w:tabs>
        <w:jc w:val="both"/>
        <w:rPr>
          <w:rFonts w:ascii="Arial" w:eastAsia="Calibri" w:hAnsi="Arial" w:cs="Times New Roman"/>
          <w:sz w:val="20"/>
          <w:szCs w:val="20"/>
          <w:lang w:val="af-ZA"/>
        </w:rPr>
      </w:pPr>
      <w:r w:rsidRPr="00B92CEF">
        <w:rPr>
          <w:rFonts w:ascii="Arial" w:eastAsia="Calibri" w:hAnsi="Arial" w:cs="Times New Roman"/>
          <w:sz w:val="20"/>
          <w:szCs w:val="20"/>
          <w:lang w:val="af-ZA"/>
        </w:rPr>
        <w:t>Index………. Dated……….</w:t>
      </w:r>
      <w:r w:rsidRPr="00B92CEF">
        <w:rPr>
          <w:rFonts w:ascii="Arial" w:eastAsia="Calibri" w:hAnsi="Arial" w:cs="Times New Roman"/>
          <w:sz w:val="20"/>
          <w:szCs w:val="20"/>
          <w:lang w:val="af-ZA"/>
        </w:rPr>
        <w:tab/>
        <w:t>Index………. Dated……….</w:t>
      </w:r>
      <w:r w:rsidRPr="00B92CEF">
        <w:rPr>
          <w:rFonts w:ascii="Arial" w:eastAsia="Calibri" w:hAnsi="Arial" w:cs="Times New Roman"/>
          <w:sz w:val="20"/>
          <w:szCs w:val="20"/>
          <w:lang w:val="af-ZA"/>
        </w:rPr>
        <w:tab/>
        <w:t>Index………. Dated……….</w:t>
      </w:r>
    </w:p>
    <w:p w:rsidR="00B92CEF" w:rsidRPr="00B92CEF" w:rsidRDefault="00B92CEF" w:rsidP="00B92CEF">
      <w:pPr>
        <w:tabs>
          <w:tab w:val="left" w:pos="720"/>
          <w:tab w:val="left" w:pos="2835"/>
          <w:tab w:val="left" w:pos="3420"/>
        </w:tabs>
        <w:jc w:val="both"/>
        <w:rPr>
          <w:rFonts w:ascii="Arial" w:eastAsia="Calibri" w:hAnsi="Arial" w:cs="Times New Roman"/>
          <w:sz w:val="20"/>
          <w:szCs w:val="20"/>
          <w:lang w:val="af-ZA"/>
        </w:rPr>
      </w:pPr>
    </w:p>
    <w:p w:rsidR="00794700" w:rsidRDefault="00B92CEF" w:rsidP="00B92CEF">
      <w:pPr>
        <w:tabs>
          <w:tab w:val="left" w:pos="720"/>
          <w:tab w:val="left" w:pos="2835"/>
          <w:tab w:val="left" w:pos="3420"/>
        </w:tabs>
        <w:jc w:val="both"/>
        <w:rPr>
          <w:rFonts w:ascii="Calibri" w:eastAsia="Calibri" w:hAnsi="Calibri" w:cs="Times New Roman"/>
          <w:sz w:val="20"/>
          <w:szCs w:val="20"/>
          <w:lang w:val="af-ZA"/>
        </w:rPr>
        <w:sectPr w:rsidR="00794700" w:rsidSect="00B448ED">
          <w:headerReference w:type="default" r:id="rId13"/>
          <w:pgSz w:w="12240" w:h="15840"/>
          <w:pgMar w:top="1600" w:right="1720" w:bottom="280" w:left="1720" w:header="1361" w:footer="0" w:gutter="0"/>
          <w:pgNumType w:start="1"/>
          <w:cols w:space="720"/>
        </w:sectPr>
      </w:pPr>
      <w:r w:rsidRPr="00B92CEF">
        <w:rPr>
          <w:rFonts w:ascii="Calibri" w:eastAsia="Calibri" w:hAnsi="Calibri" w:cs="Times New Roman"/>
          <w:sz w:val="20"/>
          <w:szCs w:val="20"/>
          <w:lang w:val="af-ZA"/>
        </w:rPr>
        <w:t>Index………. Dated……….</w:t>
      </w:r>
      <w:r w:rsidRPr="00B92CEF">
        <w:rPr>
          <w:rFonts w:ascii="Calibri" w:eastAsia="Calibri" w:hAnsi="Calibri" w:cs="Times New Roman"/>
          <w:sz w:val="20"/>
          <w:szCs w:val="20"/>
          <w:lang w:val="af-ZA"/>
        </w:rPr>
        <w:tab/>
        <w:t>Index………. Dated……….</w:t>
      </w:r>
      <w:r w:rsidRPr="00B92CEF">
        <w:rPr>
          <w:rFonts w:ascii="Calibri" w:eastAsia="Calibri" w:hAnsi="Calibri" w:cs="Times New Roman"/>
          <w:sz w:val="20"/>
          <w:szCs w:val="20"/>
          <w:lang w:val="af-ZA"/>
        </w:rPr>
        <w:tab/>
        <w:t>Index………. Dated……….</w:t>
      </w:r>
    </w:p>
    <w:p w:rsidR="00B92CEF" w:rsidRPr="00794700" w:rsidRDefault="00B92CEF" w:rsidP="00B92CEF">
      <w:pPr>
        <w:tabs>
          <w:tab w:val="left" w:pos="720"/>
          <w:tab w:val="left" w:pos="2835"/>
          <w:tab w:val="left" w:pos="3420"/>
        </w:tabs>
        <w:jc w:val="both"/>
        <w:rPr>
          <w:rFonts w:ascii="Arial" w:eastAsia="Calibri" w:hAnsi="Arial" w:cs="Times New Roman"/>
          <w:b/>
          <w:sz w:val="20"/>
          <w:szCs w:val="20"/>
          <w:lang w:val="af-ZA"/>
        </w:rPr>
      </w:pPr>
    </w:p>
    <w:p w:rsidR="00B92CEF" w:rsidRPr="00B92CEF" w:rsidRDefault="00B92CEF" w:rsidP="00B92CEF">
      <w:pPr>
        <w:tabs>
          <w:tab w:val="left" w:pos="720"/>
          <w:tab w:val="left" w:pos="2835"/>
          <w:tab w:val="left" w:pos="3420"/>
        </w:tabs>
        <w:ind w:left="360"/>
        <w:jc w:val="both"/>
        <w:rPr>
          <w:rFonts w:ascii="Calibri" w:eastAsia="Calibri" w:hAnsi="Calibri" w:cs="Times New Roman"/>
          <w:sz w:val="20"/>
          <w:szCs w:val="20"/>
          <w:lang w:val="af-ZA"/>
        </w:rPr>
      </w:pPr>
      <w:r w:rsidRPr="00B92CEF">
        <w:rPr>
          <w:rFonts w:ascii="Calibri" w:eastAsia="Calibri" w:hAnsi="Calibri" w:cs="Times New Roman"/>
          <w:sz w:val="20"/>
          <w:szCs w:val="20"/>
          <w:lang w:val="af-ZA"/>
        </w:rPr>
        <w:t>4.</w:t>
      </w:r>
      <w:r w:rsidRPr="00B92CEF">
        <w:rPr>
          <w:rFonts w:ascii="Calibri" w:eastAsia="Calibri" w:hAnsi="Calibri" w:cs="Times New Roman"/>
          <w:sz w:val="20"/>
          <w:szCs w:val="20"/>
          <w:lang w:val="af-ZA"/>
        </w:rPr>
        <w:tab/>
        <w:t>FURNISH A BREAKDOWN OF YOUR PRICE IN TERMS OF ABOVE-MENTIONED FORMULA.  THE TOTAL OF THE VARIOUS FACTORS MUST ADD UP TO 100%.</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4394"/>
      </w:tblGrid>
      <w:tr w:rsidR="00B92CEF" w:rsidRPr="00B92CEF" w:rsidTr="00DA5284">
        <w:trPr>
          <w:cantSplit/>
          <w:trHeight w:val="551"/>
        </w:trPr>
        <w:tc>
          <w:tcPr>
            <w:tcW w:w="4565"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FACTOR</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(D1, D2 etc. e.g. Labour, transport etc.)</w:t>
            </w:r>
          </w:p>
        </w:tc>
        <w:tc>
          <w:tcPr>
            <w:tcW w:w="4394"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P           PERCENTAGE OF BID PRICE</w:t>
            </w:r>
          </w:p>
        </w:tc>
      </w:tr>
      <w:tr w:rsidR="00B92CEF" w:rsidRPr="00B92CEF" w:rsidTr="00DA5284">
        <w:trPr>
          <w:cantSplit/>
          <w:trHeight w:val="310"/>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281"/>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r w:rsidR="00B92CEF" w:rsidRPr="00B92CEF" w:rsidTr="00DA5284">
        <w:trPr>
          <w:cantSplit/>
          <w:trHeight w:val="303"/>
        </w:trPr>
        <w:tc>
          <w:tcPr>
            <w:tcW w:w="4565"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c>
          <w:tcPr>
            <w:tcW w:w="4394"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c>
      </w:tr>
    </w:tbl>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B</w:t>
      </w:r>
      <w:r w:rsidRPr="00B92CEF">
        <w:rPr>
          <w:rFonts w:ascii="Arial" w:eastAsia="Times New Roman" w:hAnsi="Arial" w:cs="Times New Roman"/>
          <w:b/>
          <w:snapToGrid w:val="0"/>
          <w:sz w:val="20"/>
          <w:szCs w:val="20"/>
          <w:lang w:val="en-GB"/>
        </w:rPr>
        <w:tab/>
        <w:t>PRICES SUBJECT TO RATE OF EXCHANGE VARIATIONS</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ind w:left="720" w:hanging="720"/>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1.</w:t>
      </w:r>
      <w:r w:rsidRPr="00B92CEF">
        <w:rPr>
          <w:rFonts w:ascii="Arial" w:eastAsia="Times New Roman" w:hAnsi="Arial" w:cs="Times New Roman"/>
          <w:snapToGrid w:val="0"/>
          <w:sz w:val="20"/>
          <w:szCs w:val="20"/>
          <w:lang w:val="en-GB"/>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1188"/>
        <w:gridCol w:w="1188"/>
        <w:gridCol w:w="1188"/>
        <w:gridCol w:w="1188"/>
        <w:gridCol w:w="1188"/>
        <w:gridCol w:w="1400"/>
      </w:tblGrid>
      <w:tr w:rsidR="00B92CEF" w:rsidRPr="00B92CEF" w:rsidTr="00DA5284">
        <w:trPr>
          <w:trHeight w:val="323"/>
        </w:trPr>
        <w:tc>
          <w:tcPr>
            <w:tcW w:w="274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PARTICULARS OF FINANCIAL INSTITUTION</w:t>
            </w: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ITEM NO</w:t>
            </w: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PRICE</w:t>
            </w: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CURRENCY</w:t>
            </w: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RATE</w:t>
            </w: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PORTION OF PRICE SUBJECT TO ROE</w:t>
            </w:r>
          </w:p>
        </w:tc>
        <w:tc>
          <w:tcPr>
            <w:tcW w:w="1400"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AMOUNT IN FOREIGN CURRENCY REMITTED ABROAD</w:t>
            </w:r>
          </w:p>
        </w:tc>
      </w:tr>
      <w:tr w:rsidR="00B92CEF" w:rsidRPr="00B92CEF" w:rsidTr="00DA5284">
        <w:trPr>
          <w:cantSplit/>
          <w:trHeight w:val="323"/>
        </w:trPr>
        <w:tc>
          <w:tcPr>
            <w:tcW w:w="2743"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ZAR=</w:t>
            </w: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400"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r>
      <w:tr w:rsidR="00B92CEF" w:rsidRPr="00B92CEF" w:rsidTr="00DA5284">
        <w:trPr>
          <w:cantSplit/>
          <w:trHeight w:val="324"/>
        </w:trPr>
        <w:tc>
          <w:tcPr>
            <w:tcW w:w="2743"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ZAR=</w:t>
            </w: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400"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r>
      <w:tr w:rsidR="00B92CEF" w:rsidRPr="00B92CEF" w:rsidTr="00DA5284">
        <w:trPr>
          <w:cantSplit/>
          <w:trHeight w:val="323"/>
        </w:trPr>
        <w:tc>
          <w:tcPr>
            <w:tcW w:w="2743"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ZAR=</w:t>
            </w: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400"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r>
      <w:tr w:rsidR="00B92CEF" w:rsidRPr="00B92CEF" w:rsidTr="00DA5284">
        <w:trPr>
          <w:cantSplit/>
          <w:trHeight w:val="324"/>
        </w:trPr>
        <w:tc>
          <w:tcPr>
            <w:tcW w:w="2743"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ZAR=</w:t>
            </w: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400"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r>
      <w:tr w:rsidR="00B92CEF" w:rsidRPr="00B92CEF" w:rsidTr="00DA5284">
        <w:trPr>
          <w:cantSplit/>
          <w:trHeight w:val="323"/>
        </w:trPr>
        <w:tc>
          <w:tcPr>
            <w:tcW w:w="2743"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ZAR=</w:t>
            </w:r>
          </w:p>
        </w:tc>
        <w:tc>
          <w:tcPr>
            <w:tcW w:w="1188"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400" w:type="dxa"/>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r>
      <w:tr w:rsidR="00B92CEF" w:rsidRPr="00B92CEF" w:rsidTr="00DA5284">
        <w:trPr>
          <w:cantSplit/>
          <w:trHeight w:val="324"/>
        </w:trPr>
        <w:tc>
          <w:tcPr>
            <w:tcW w:w="2743" w:type="dxa"/>
            <w:tcBorders>
              <w:bottom w:val="single" w:sz="4" w:space="0" w:color="auto"/>
            </w:tcBorders>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Borders>
              <w:bottom w:val="single" w:sz="4" w:space="0" w:color="auto"/>
            </w:tcBorders>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Borders>
              <w:bottom w:val="single" w:sz="4" w:space="0" w:color="auto"/>
            </w:tcBorders>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Borders>
              <w:bottom w:val="single" w:sz="4" w:space="0" w:color="auto"/>
            </w:tcBorders>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188" w:type="dxa"/>
            <w:tcBorders>
              <w:bottom w:val="single" w:sz="4" w:space="0" w:color="auto"/>
            </w:tcBorders>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ZAR=</w:t>
            </w:r>
          </w:p>
        </w:tc>
        <w:tc>
          <w:tcPr>
            <w:tcW w:w="1188" w:type="dxa"/>
            <w:tcBorders>
              <w:bottom w:val="single" w:sz="4" w:space="0" w:color="auto"/>
            </w:tcBorders>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c>
          <w:tcPr>
            <w:tcW w:w="1400" w:type="dxa"/>
            <w:tcBorders>
              <w:bottom w:val="single" w:sz="4" w:space="0" w:color="auto"/>
            </w:tcBorders>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tc>
      </w:tr>
    </w:tbl>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b/>
          <w:snapToGrid w:val="0"/>
          <w:sz w:val="20"/>
          <w:szCs w:val="20"/>
          <w:lang w:val="en-GB"/>
        </w:rPr>
      </w:pP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ind w:left="720" w:hanging="720"/>
        <w:jc w:val="both"/>
        <w:rPr>
          <w:rFonts w:ascii="Arial" w:eastAsia="Times New Roman" w:hAnsi="Arial" w:cs="Times New Roman"/>
          <w:snapToGrid w:val="0"/>
          <w:sz w:val="20"/>
          <w:szCs w:val="20"/>
          <w:lang w:val="en-GB"/>
        </w:rPr>
      </w:pPr>
      <w:r w:rsidRPr="00B92CEF">
        <w:rPr>
          <w:rFonts w:ascii="Arial" w:eastAsia="Times New Roman" w:hAnsi="Arial" w:cs="Times New Roman"/>
          <w:snapToGrid w:val="0"/>
          <w:sz w:val="20"/>
          <w:szCs w:val="20"/>
          <w:lang w:val="en-GB"/>
        </w:rPr>
        <w:t>2.</w:t>
      </w:r>
      <w:r w:rsidRPr="00B92CEF">
        <w:rPr>
          <w:rFonts w:ascii="Arial" w:eastAsia="Times New Roman" w:hAnsi="Arial" w:cs="Times New Roman"/>
          <w:b/>
          <w:snapToGrid w:val="0"/>
          <w:sz w:val="20"/>
          <w:szCs w:val="20"/>
          <w:lang w:val="en-GB"/>
        </w:rPr>
        <w:tab/>
      </w:r>
      <w:r w:rsidRPr="00B92CEF">
        <w:rPr>
          <w:rFonts w:ascii="Arial" w:eastAsia="Times New Roman" w:hAnsi="Arial" w:cs="Times New Roman"/>
          <w:snapToGrid w:val="0"/>
          <w:sz w:val="20"/>
          <w:szCs w:val="20"/>
          <w:lang w:val="en-GB"/>
        </w:rPr>
        <w:t>Adjustments for rate of exchange variations during the contract period will be calculated by using the average monthly exchange rates as issued by your commercial bank for the periods indicated hereunder: (Proof from bank required)</w:t>
      </w:r>
    </w:p>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5"/>
        <w:gridCol w:w="2052"/>
        <w:gridCol w:w="2053"/>
        <w:gridCol w:w="2053"/>
      </w:tblGrid>
      <w:tr w:rsidR="00B92CEF" w:rsidRPr="00B92CEF" w:rsidTr="00DA5284">
        <w:trPr>
          <w:trHeight w:val="618"/>
        </w:trPr>
        <w:tc>
          <w:tcPr>
            <w:tcW w:w="4025"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AVERAGE MONTHLY EXCHANGE RATES FOR THE PERIOD:</w:t>
            </w:r>
          </w:p>
        </w:tc>
        <w:tc>
          <w:tcPr>
            <w:tcW w:w="2052"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DATE DOCUMENTATION MUST BE SUBMITTED TO THIS OFFICE</w:t>
            </w: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DATE FROM WHICH NEW CALCULATED PRICES WILL BECOME EFFECTIVE</w:t>
            </w: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r w:rsidRPr="00B92CEF">
              <w:rPr>
                <w:rFonts w:ascii="Arial" w:eastAsia="Times New Roman" w:hAnsi="Arial" w:cs="Times New Roman"/>
                <w:b/>
                <w:snapToGrid w:val="0"/>
                <w:sz w:val="20"/>
                <w:szCs w:val="20"/>
                <w:lang w:val="en-GB"/>
              </w:rPr>
              <w:t>DATE UNTIL WHICH NEW CALCULATED PRICE WILL BE EFFECTIVE</w:t>
            </w:r>
          </w:p>
        </w:tc>
      </w:tr>
      <w:tr w:rsidR="00B92CEF" w:rsidRPr="00B92CEF" w:rsidTr="00DA5284">
        <w:trPr>
          <w:trHeight w:val="402"/>
        </w:trPr>
        <w:tc>
          <w:tcPr>
            <w:tcW w:w="4025"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2"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r>
      <w:tr w:rsidR="00B92CEF" w:rsidRPr="00B92CEF" w:rsidTr="00DA5284">
        <w:trPr>
          <w:trHeight w:val="402"/>
        </w:trPr>
        <w:tc>
          <w:tcPr>
            <w:tcW w:w="4025"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2"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r>
      <w:tr w:rsidR="00B92CEF" w:rsidRPr="00B92CEF" w:rsidTr="00DA5284">
        <w:trPr>
          <w:trHeight w:val="402"/>
        </w:trPr>
        <w:tc>
          <w:tcPr>
            <w:tcW w:w="4025"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2"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c>
          <w:tcPr>
            <w:tcW w:w="2053" w:type="dxa"/>
            <w:vAlign w:val="center"/>
          </w:tcPr>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snapToGrid w:val="0"/>
                <w:sz w:val="20"/>
                <w:szCs w:val="20"/>
                <w:lang w:val="en-GB"/>
              </w:rPr>
            </w:pPr>
          </w:p>
        </w:tc>
      </w:tr>
    </w:tbl>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DA5284" w:rsidRPr="00B92CEF" w:rsidRDefault="00DA5284" w:rsidP="00B92CEF">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20"/>
          <w:szCs w:val="20"/>
          <w:lang w:val="en-GB"/>
        </w:rPr>
      </w:pPr>
    </w:p>
    <w:p w:rsidR="00B92CEF" w:rsidRPr="00B92CEF" w:rsidRDefault="00B92CEF" w:rsidP="00B92CEF">
      <w:pPr>
        <w:tabs>
          <w:tab w:val="left" w:pos="7363"/>
          <w:tab w:val="center" w:pos="10530"/>
        </w:tabs>
        <w:jc w:val="both"/>
        <w:rPr>
          <w:rFonts w:ascii="Arial Narrow" w:eastAsia="Calibri" w:hAnsi="Arial Narrow" w:cs="Times New Roman"/>
          <w:b/>
          <w:sz w:val="20"/>
          <w:szCs w:val="20"/>
          <w:lang w:val="en-GB"/>
        </w:rPr>
      </w:pPr>
      <w:r w:rsidRPr="00B92CEF">
        <w:rPr>
          <w:rFonts w:ascii="Arial Narrow" w:eastAsia="Calibri" w:hAnsi="Arial Narrow" w:cs="Times New Roman"/>
          <w:b/>
          <w:sz w:val="20"/>
          <w:szCs w:val="20"/>
          <w:lang w:val="en-GB"/>
        </w:rPr>
        <w:tab/>
      </w:r>
      <w:r w:rsidRPr="00B92CEF">
        <w:rPr>
          <w:rFonts w:ascii="Arial Narrow" w:eastAsia="Calibri" w:hAnsi="Arial Narrow" w:cs="Times New Roman"/>
          <w:b/>
          <w:sz w:val="20"/>
          <w:szCs w:val="20"/>
          <w:lang w:val="en-GB"/>
        </w:rPr>
        <w:tab/>
        <w:t>SBD4</w:t>
      </w:r>
    </w:p>
    <w:p w:rsidR="00B448ED" w:rsidRDefault="00B448ED" w:rsidP="00B448ED">
      <w:pPr>
        <w:pStyle w:val="Heading1"/>
        <w:spacing w:before="93"/>
        <w:ind w:left="2465"/>
      </w:pPr>
      <w:r>
        <w:t>BIDDER’S</w:t>
      </w:r>
      <w:r>
        <w:rPr>
          <w:spacing w:val="4"/>
        </w:rPr>
        <w:t xml:space="preserve"> </w:t>
      </w:r>
      <w:r>
        <w:rPr>
          <w:spacing w:val="-2"/>
        </w:rPr>
        <w:t>DISCLOSURE</w:t>
      </w:r>
    </w:p>
    <w:p w:rsidR="00B448ED" w:rsidRDefault="00B448ED" w:rsidP="00B448ED">
      <w:pPr>
        <w:pStyle w:val="BodyText"/>
        <w:spacing w:before="2"/>
        <w:rPr>
          <w:b w:val="0"/>
          <w:sz w:val="23"/>
        </w:rPr>
      </w:pPr>
    </w:p>
    <w:p w:rsidR="00B448ED" w:rsidRDefault="00B448ED" w:rsidP="00777A45">
      <w:pPr>
        <w:pStyle w:val="Heading2"/>
        <w:keepNext w:val="0"/>
        <w:numPr>
          <w:ilvl w:val="0"/>
          <w:numId w:val="53"/>
        </w:numPr>
        <w:tabs>
          <w:tab w:val="clear" w:pos="720"/>
          <w:tab w:val="clear" w:pos="1944"/>
          <w:tab w:val="clear" w:pos="3384"/>
          <w:tab w:val="clear" w:pos="3744"/>
          <w:tab w:val="clear" w:pos="4644"/>
          <w:tab w:val="clear" w:pos="5760"/>
          <w:tab w:val="clear" w:pos="7920"/>
          <w:tab w:val="left" w:pos="829"/>
        </w:tabs>
        <w:autoSpaceDE w:val="0"/>
        <w:autoSpaceDN w:val="0"/>
        <w:spacing w:line="240" w:lineRule="auto"/>
        <w:ind w:hanging="678"/>
        <w:jc w:val="both"/>
      </w:pPr>
      <w:r>
        <w:t>PURPOSE</w:t>
      </w:r>
      <w:r>
        <w:rPr>
          <w:spacing w:val="15"/>
        </w:rPr>
        <w:t xml:space="preserve"> </w:t>
      </w:r>
      <w:r>
        <w:t>OF</w:t>
      </w:r>
      <w:r>
        <w:rPr>
          <w:spacing w:val="14"/>
        </w:rPr>
        <w:t xml:space="preserve"> </w:t>
      </w:r>
      <w:r>
        <w:t>THE</w:t>
      </w:r>
      <w:r>
        <w:rPr>
          <w:spacing w:val="12"/>
        </w:rPr>
        <w:t xml:space="preserve"> </w:t>
      </w:r>
      <w:r>
        <w:rPr>
          <w:spacing w:val="-4"/>
        </w:rPr>
        <w:t>FORM</w:t>
      </w:r>
    </w:p>
    <w:p w:rsidR="00B448ED" w:rsidRDefault="00B448ED" w:rsidP="00B448ED">
      <w:pPr>
        <w:pStyle w:val="BodyText"/>
        <w:spacing w:before="7" w:line="244" w:lineRule="auto"/>
        <w:ind w:left="816" w:right="958" w:hanging="1"/>
      </w:pPr>
      <w:r>
        <w:t>Any person (natural or juristic) may make an offer or offers in terms of this invitation to bid. In line with the principles of transparency, accountability,</w:t>
      </w:r>
      <w:r>
        <w:rPr>
          <w:spacing w:val="-2"/>
        </w:rPr>
        <w:t xml:space="preserve"> </w:t>
      </w:r>
      <w:r>
        <w:t>impartiality,</w:t>
      </w:r>
      <w:r>
        <w:rPr>
          <w:spacing w:val="-2"/>
        </w:rPr>
        <w:t xml:space="preserve"> </w:t>
      </w:r>
      <w:r>
        <w:t>and</w:t>
      </w:r>
      <w:r>
        <w:rPr>
          <w:spacing w:val="-5"/>
        </w:rPr>
        <w:t xml:space="preserve"> </w:t>
      </w:r>
      <w:r>
        <w:t>ethics</w:t>
      </w:r>
      <w:r>
        <w:rPr>
          <w:spacing w:val="-5"/>
        </w:rPr>
        <w:t xml:space="preserve"> </w:t>
      </w:r>
      <w:r>
        <w:t>as</w:t>
      </w:r>
      <w:r>
        <w:rPr>
          <w:spacing w:val="-1"/>
        </w:rPr>
        <w:t xml:space="preserve"> </w:t>
      </w:r>
      <w:r>
        <w:t>enshrined</w:t>
      </w:r>
      <w:r>
        <w:rPr>
          <w:spacing w:val="-2"/>
        </w:rPr>
        <w:t xml:space="preserve"> </w:t>
      </w:r>
      <w:r>
        <w:t>in</w:t>
      </w:r>
      <w:r>
        <w:rPr>
          <w:spacing w:val="-5"/>
        </w:rPr>
        <w:t xml:space="preserve"> </w:t>
      </w:r>
      <w:r>
        <w:t>the</w:t>
      </w:r>
      <w:r>
        <w:rPr>
          <w:spacing w:val="-5"/>
        </w:rPr>
        <w:t xml:space="preserve"> </w:t>
      </w:r>
      <w:r>
        <w:t>Constitution</w:t>
      </w:r>
      <w:r>
        <w:rPr>
          <w:spacing w:val="-11"/>
        </w:rPr>
        <w:t xml:space="preserve"> </w:t>
      </w:r>
      <w:r>
        <w:t>of the Republic of South Africa and further expressed in various pieces of legislation,</w:t>
      </w:r>
      <w:r>
        <w:rPr>
          <w:spacing w:val="-8"/>
        </w:rPr>
        <w:t xml:space="preserve"> </w:t>
      </w:r>
      <w:r>
        <w:t>it</w:t>
      </w:r>
      <w:r>
        <w:rPr>
          <w:spacing w:val="-5"/>
        </w:rPr>
        <w:t xml:space="preserve"> </w:t>
      </w:r>
      <w:r>
        <w:t>is</w:t>
      </w:r>
      <w:r>
        <w:rPr>
          <w:spacing w:val="-4"/>
        </w:rPr>
        <w:t xml:space="preserve"> </w:t>
      </w:r>
      <w:r>
        <w:t>required</w:t>
      </w:r>
      <w:r>
        <w:rPr>
          <w:spacing w:val="-3"/>
        </w:rPr>
        <w:t xml:space="preserve"> </w:t>
      </w:r>
      <w:r>
        <w:t>for</w:t>
      </w:r>
      <w:r>
        <w:rPr>
          <w:spacing w:val="-9"/>
        </w:rPr>
        <w:t xml:space="preserve"> </w:t>
      </w:r>
      <w:r>
        <w:t>the</w:t>
      </w:r>
      <w:r>
        <w:rPr>
          <w:spacing w:val="-5"/>
        </w:rPr>
        <w:t xml:space="preserve"> </w:t>
      </w:r>
      <w:r>
        <w:t>bidder</w:t>
      </w:r>
      <w:r>
        <w:rPr>
          <w:spacing w:val="-9"/>
        </w:rPr>
        <w:t xml:space="preserve"> </w:t>
      </w:r>
      <w:r>
        <w:t>to</w:t>
      </w:r>
      <w:r>
        <w:rPr>
          <w:spacing w:val="-5"/>
        </w:rPr>
        <w:t xml:space="preserve"> </w:t>
      </w:r>
      <w:r>
        <w:t>make</w:t>
      </w:r>
      <w:r>
        <w:rPr>
          <w:spacing w:val="-5"/>
        </w:rPr>
        <w:t xml:space="preserve"> </w:t>
      </w:r>
      <w:r>
        <w:t>this</w:t>
      </w:r>
      <w:r>
        <w:rPr>
          <w:spacing w:val="-4"/>
        </w:rPr>
        <w:t xml:space="preserve"> </w:t>
      </w:r>
      <w:r>
        <w:t>declaration</w:t>
      </w:r>
      <w:r>
        <w:rPr>
          <w:spacing w:val="-11"/>
        </w:rPr>
        <w:t xml:space="preserve"> </w:t>
      </w:r>
      <w:r>
        <w:t>in</w:t>
      </w:r>
      <w:r>
        <w:rPr>
          <w:spacing w:val="-8"/>
        </w:rPr>
        <w:t xml:space="preserve"> </w:t>
      </w:r>
      <w:r>
        <w:t>respect of the details required hereunder.</w:t>
      </w:r>
    </w:p>
    <w:p w:rsidR="00B448ED" w:rsidRDefault="00B448ED" w:rsidP="00B448ED">
      <w:pPr>
        <w:pStyle w:val="BodyText"/>
        <w:spacing w:before="3"/>
        <w:rPr>
          <w:sz w:val="23"/>
        </w:rPr>
      </w:pPr>
    </w:p>
    <w:p w:rsidR="00B448ED" w:rsidRDefault="00B448ED" w:rsidP="00B448ED">
      <w:pPr>
        <w:pStyle w:val="BodyText"/>
        <w:spacing w:before="1" w:line="244" w:lineRule="auto"/>
        <w:ind w:left="816" w:right="961"/>
      </w:pPr>
      <w:r>
        <w:t>Where a person/s are listed in the Register for Tender Defaulters and / or the List of Restricted Suppliers, that person will automatically be disqualified from the bid process.</w:t>
      </w:r>
    </w:p>
    <w:p w:rsidR="00B448ED" w:rsidRDefault="00B448ED" w:rsidP="00B448ED">
      <w:pPr>
        <w:pStyle w:val="BodyText"/>
      </w:pPr>
    </w:p>
    <w:p w:rsidR="00B448ED" w:rsidRDefault="00B448ED" w:rsidP="00B448ED">
      <w:pPr>
        <w:pStyle w:val="BodyText"/>
        <w:rPr>
          <w:sz w:val="21"/>
        </w:rPr>
      </w:pPr>
    </w:p>
    <w:p w:rsidR="00B448ED" w:rsidRDefault="00B448ED" w:rsidP="00777A45">
      <w:pPr>
        <w:pStyle w:val="Heading1"/>
        <w:keepNext w:val="0"/>
        <w:numPr>
          <w:ilvl w:val="0"/>
          <w:numId w:val="53"/>
        </w:numPr>
        <w:tabs>
          <w:tab w:val="clear" w:pos="720"/>
          <w:tab w:val="clear" w:pos="1944"/>
          <w:tab w:val="clear" w:pos="3384"/>
          <w:tab w:val="clear" w:pos="3744"/>
          <w:tab w:val="clear" w:pos="4644"/>
          <w:tab w:val="clear" w:pos="5760"/>
          <w:tab w:val="clear" w:pos="7920"/>
          <w:tab w:val="left" w:pos="829"/>
        </w:tabs>
        <w:autoSpaceDE w:val="0"/>
        <w:autoSpaceDN w:val="0"/>
        <w:spacing w:line="240" w:lineRule="auto"/>
        <w:ind w:hanging="678"/>
      </w:pPr>
      <w:r>
        <w:t>Bidder’s</w:t>
      </w:r>
      <w:r>
        <w:rPr>
          <w:spacing w:val="5"/>
        </w:rPr>
        <w:t xml:space="preserve"> </w:t>
      </w:r>
      <w:r>
        <w:rPr>
          <w:spacing w:val="-2"/>
        </w:rPr>
        <w:t>declaration</w:t>
      </w:r>
    </w:p>
    <w:p w:rsidR="00B448ED" w:rsidRDefault="00B448ED" w:rsidP="00777A45">
      <w:pPr>
        <w:pStyle w:val="ListParagraph"/>
        <w:widowControl w:val="0"/>
        <w:numPr>
          <w:ilvl w:val="1"/>
          <w:numId w:val="53"/>
        </w:numPr>
        <w:tabs>
          <w:tab w:val="left" w:pos="829"/>
          <w:tab w:val="left" w:pos="6919"/>
        </w:tabs>
        <w:autoSpaceDE w:val="0"/>
        <w:autoSpaceDN w:val="0"/>
        <w:spacing w:before="7" w:after="0" w:line="244" w:lineRule="auto"/>
        <w:ind w:right="961"/>
        <w:contextualSpacing w:val="0"/>
        <w:jc w:val="both"/>
        <w:rPr>
          <w:b/>
        </w:rPr>
      </w:pPr>
      <w:r>
        <w:t>Is</w:t>
      </w:r>
      <w:r>
        <w:rPr>
          <w:spacing w:val="-2"/>
        </w:rPr>
        <w:t xml:space="preserve"> </w:t>
      </w:r>
      <w:r>
        <w:t>the</w:t>
      </w:r>
      <w:r>
        <w:rPr>
          <w:spacing w:val="-6"/>
        </w:rPr>
        <w:t xml:space="preserve"> </w:t>
      </w:r>
      <w:r>
        <w:t>bidder,</w:t>
      </w:r>
      <w:r>
        <w:rPr>
          <w:spacing w:val="-2"/>
        </w:rPr>
        <w:t xml:space="preserve"> </w:t>
      </w:r>
      <w:r>
        <w:t>or</w:t>
      </w:r>
      <w:r>
        <w:rPr>
          <w:spacing w:val="-6"/>
        </w:rPr>
        <w:t xml:space="preserve"> </w:t>
      </w:r>
      <w:r>
        <w:t>any</w:t>
      </w:r>
      <w:r>
        <w:rPr>
          <w:spacing w:val="-5"/>
        </w:rPr>
        <w:t xml:space="preserve"> </w:t>
      </w:r>
      <w:r>
        <w:t>of</w:t>
      </w:r>
      <w:r>
        <w:rPr>
          <w:spacing w:val="-2"/>
        </w:rPr>
        <w:t xml:space="preserve"> </w:t>
      </w:r>
      <w:r>
        <w:t>its</w:t>
      </w:r>
      <w:r>
        <w:rPr>
          <w:spacing w:val="-5"/>
        </w:rPr>
        <w:t xml:space="preserve"> </w:t>
      </w:r>
      <w:r>
        <w:t>directors</w:t>
      </w:r>
      <w:r>
        <w:rPr>
          <w:spacing w:val="-2"/>
        </w:rPr>
        <w:t xml:space="preserve"> </w:t>
      </w:r>
      <w:r>
        <w:t>/</w:t>
      </w:r>
      <w:r>
        <w:rPr>
          <w:spacing w:val="-6"/>
        </w:rPr>
        <w:t xml:space="preserve"> </w:t>
      </w:r>
      <w:r>
        <w:t>trustees</w:t>
      </w:r>
      <w:r>
        <w:rPr>
          <w:spacing w:val="-5"/>
        </w:rPr>
        <w:t xml:space="preserve"> </w:t>
      </w:r>
      <w:r>
        <w:t>/</w:t>
      </w:r>
      <w:r>
        <w:rPr>
          <w:spacing w:val="-2"/>
        </w:rPr>
        <w:t xml:space="preserve"> </w:t>
      </w:r>
      <w:r>
        <w:t>shareholders</w:t>
      </w:r>
      <w:r>
        <w:rPr>
          <w:spacing w:val="-5"/>
        </w:rPr>
        <w:t xml:space="preserve"> </w:t>
      </w:r>
      <w:r>
        <w:t>/</w:t>
      </w:r>
      <w:r>
        <w:rPr>
          <w:spacing w:val="-2"/>
        </w:rPr>
        <w:t xml:space="preserve"> </w:t>
      </w:r>
      <w:r>
        <w:t>members</w:t>
      </w:r>
      <w:r>
        <w:rPr>
          <w:spacing w:val="-5"/>
        </w:rPr>
        <w:t xml:space="preserve"> </w:t>
      </w:r>
      <w:r>
        <w:t>/ partners or any person having a controlling interest1 in the enterprise, employed by the state?</w:t>
      </w:r>
      <w:r>
        <w:tab/>
      </w:r>
      <w:r>
        <w:rPr>
          <w:b/>
          <w:spacing w:val="-2"/>
        </w:rPr>
        <w:t>YES/NO</w:t>
      </w:r>
    </w:p>
    <w:p w:rsidR="00B448ED" w:rsidRDefault="00B448ED" w:rsidP="00B448ED">
      <w:pPr>
        <w:pStyle w:val="BodyText"/>
        <w:spacing w:before="10"/>
        <w:rPr>
          <w:b w:val="0"/>
        </w:rPr>
      </w:pPr>
    </w:p>
    <w:p w:rsidR="00B448ED" w:rsidRDefault="00B448ED" w:rsidP="00777A45">
      <w:pPr>
        <w:pStyle w:val="ListParagraph"/>
        <w:widowControl w:val="0"/>
        <w:numPr>
          <w:ilvl w:val="2"/>
          <w:numId w:val="53"/>
        </w:numPr>
        <w:tabs>
          <w:tab w:val="left" w:pos="829"/>
        </w:tabs>
        <w:autoSpaceDE w:val="0"/>
        <w:autoSpaceDN w:val="0"/>
        <w:spacing w:after="0" w:line="247" w:lineRule="auto"/>
        <w:ind w:right="958"/>
        <w:contextualSpacing w:val="0"/>
        <w:jc w:val="both"/>
      </w:pPr>
      <w:r>
        <w:t>If</w:t>
      </w:r>
      <w:r>
        <w:rPr>
          <w:spacing w:val="-5"/>
        </w:rPr>
        <w:t xml:space="preserve"> </w:t>
      </w:r>
      <w:r>
        <w:t>so,</w:t>
      </w:r>
      <w:r>
        <w:rPr>
          <w:spacing w:val="-7"/>
        </w:rPr>
        <w:t xml:space="preserve"> </w:t>
      </w:r>
      <w:r>
        <w:t>furnish</w:t>
      </w:r>
      <w:r>
        <w:rPr>
          <w:spacing w:val="-5"/>
        </w:rPr>
        <w:t xml:space="preserve"> </w:t>
      </w:r>
      <w:r>
        <w:t>particulars</w:t>
      </w:r>
      <w:r>
        <w:rPr>
          <w:spacing w:val="-7"/>
        </w:rPr>
        <w:t xml:space="preserve"> </w:t>
      </w:r>
      <w:r>
        <w:t>of</w:t>
      </w:r>
      <w:r>
        <w:rPr>
          <w:spacing w:val="-5"/>
        </w:rPr>
        <w:t xml:space="preserve"> </w:t>
      </w:r>
      <w:r>
        <w:t>the</w:t>
      </w:r>
      <w:r>
        <w:rPr>
          <w:spacing w:val="-5"/>
        </w:rPr>
        <w:t xml:space="preserve"> </w:t>
      </w:r>
      <w:r>
        <w:t>names,</w:t>
      </w:r>
      <w:r>
        <w:rPr>
          <w:spacing w:val="-5"/>
        </w:rPr>
        <w:t xml:space="preserve"> </w:t>
      </w:r>
      <w:r>
        <w:t>individual</w:t>
      </w:r>
      <w:r>
        <w:rPr>
          <w:spacing w:val="-7"/>
        </w:rPr>
        <w:t xml:space="preserve"> </w:t>
      </w:r>
      <w:r>
        <w:t>identity</w:t>
      </w:r>
      <w:r>
        <w:rPr>
          <w:spacing w:val="-13"/>
        </w:rPr>
        <w:t xml:space="preserve"> </w:t>
      </w:r>
      <w:r>
        <w:t>numbers,</w:t>
      </w:r>
      <w:r>
        <w:rPr>
          <w:spacing w:val="-9"/>
        </w:rPr>
        <w:t xml:space="preserve"> </w:t>
      </w:r>
      <w:r>
        <w:t>and,</w:t>
      </w:r>
      <w:r>
        <w:rPr>
          <w:spacing w:val="-9"/>
        </w:rPr>
        <w:t xml:space="preserve"> </w:t>
      </w:r>
      <w:r>
        <w:t>if applicable, state employee numbers of sole proprietor/ directors / trustees / shareholders / members/ partners or any person having a controlling interest in the enterprise, in table below.</w:t>
      </w:r>
    </w:p>
    <w:p w:rsidR="00B448ED" w:rsidRDefault="00B448ED" w:rsidP="00B448ED">
      <w:pPr>
        <w:pStyle w:val="BodyText"/>
        <w:rPr>
          <w:sz w:val="7"/>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B448ED" w:rsidTr="00B35551">
        <w:trPr>
          <w:trHeight w:val="1259"/>
        </w:trPr>
        <w:tc>
          <w:tcPr>
            <w:tcW w:w="2237" w:type="dxa"/>
          </w:tcPr>
          <w:p w:rsidR="00B448ED" w:rsidRDefault="00B448ED" w:rsidP="00B35551">
            <w:pPr>
              <w:pStyle w:val="TableParagraph"/>
              <w:spacing w:before="6"/>
              <w:ind w:left="100"/>
              <w:rPr>
                <w:b/>
                <w:sz w:val="20"/>
              </w:rPr>
            </w:pPr>
            <w:r>
              <w:rPr>
                <w:b/>
                <w:sz w:val="20"/>
              </w:rPr>
              <w:t>Full</w:t>
            </w:r>
            <w:r>
              <w:rPr>
                <w:b/>
                <w:spacing w:val="11"/>
                <w:sz w:val="20"/>
              </w:rPr>
              <w:t xml:space="preserve"> </w:t>
            </w:r>
            <w:r>
              <w:rPr>
                <w:b/>
                <w:spacing w:val="-4"/>
                <w:sz w:val="20"/>
              </w:rPr>
              <w:t>Name</w:t>
            </w:r>
          </w:p>
        </w:tc>
        <w:tc>
          <w:tcPr>
            <w:tcW w:w="2265" w:type="dxa"/>
          </w:tcPr>
          <w:p w:rsidR="00B448ED" w:rsidRDefault="00B448ED" w:rsidP="00B35551">
            <w:pPr>
              <w:pStyle w:val="TableParagraph"/>
              <w:spacing w:before="6"/>
              <w:ind w:left="100"/>
              <w:rPr>
                <w:b/>
                <w:sz w:val="20"/>
              </w:rPr>
            </w:pPr>
            <w:r>
              <w:rPr>
                <w:b/>
                <w:sz w:val="20"/>
              </w:rPr>
              <w:t>Identity</w:t>
            </w:r>
            <w:r>
              <w:rPr>
                <w:b/>
                <w:spacing w:val="19"/>
                <w:sz w:val="20"/>
              </w:rPr>
              <w:t xml:space="preserve"> </w:t>
            </w:r>
            <w:r>
              <w:rPr>
                <w:b/>
                <w:spacing w:val="-2"/>
                <w:sz w:val="20"/>
              </w:rPr>
              <w:t>Number</w:t>
            </w:r>
          </w:p>
        </w:tc>
        <w:tc>
          <w:tcPr>
            <w:tcW w:w="2455" w:type="dxa"/>
          </w:tcPr>
          <w:p w:rsidR="00B448ED" w:rsidRDefault="00B448ED" w:rsidP="00B35551">
            <w:pPr>
              <w:pStyle w:val="TableParagraph"/>
              <w:tabs>
                <w:tab w:val="left" w:pos="1154"/>
                <w:tab w:val="left" w:pos="1843"/>
              </w:tabs>
              <w:spacing w:before="6" w:line="244" w:lineRule="auto"/>
              <w:ind w:left="100" w:right="94"/>
              <w:rPr>
                <w:b/>
                <w:sz w:val="20"/>
              </w:rPr>
            </w:pPr>
            <w:r>
              <w:rPr>
                <w:b/>
                <w:spacing w:val="-4"/>
                <w:sz w:val="20"/>
              </w:rPr>
              <w:t>Name</w:t>
            </w:r>
            <w:r>
              <w:rPr>
                <w:b/>
                <w:sz w:val="20"/>
              </w:rPr>
              <w:tab/>
            </w:r>
            <w:r>
              <w:rPr>
                <w:b/>
                <w:spacing w:val="-6"/>
                <w:sz w:val="20"/>
              </w:rPr>
              <w:t>of</w:t>
            </w:r>
            <w:r>
              <w:rPr>
                <w:b/>
                <w:sz w:val="20"/>
              </w:rPr>
              <w:tab/>
            </w:r>
            <w:r>
              <w:rPr>
                <w:b/>
                <w:spacing w:val="-4"/>
                <w:sz w:val="20"/>
              </w:rPr>
              <w:t xml:space="preserve">State </w:t>
            </w:r>
            <w:r>
              <w:rPr>
                <w:b/>
                <w:spacing w:val="-2"/>
                <w:sz w:val="20"/>
              </w:rPr>
              <w:t>institution</w:t>
            </w: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7"/>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9"/>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r w:rsidR="00B448ED" w:rsidTr="00B35551">
        <w:trPr>
          <w:trHeight w:val="258"/>
        </w:trPr>
        <w:tc>
          <w:tcPr>
            <w:tcW w:w="2237" w:type="dxa"/>
          </w:tcPr>
          <w:p w:rsidR="00B448ED" w:rsidRDefault="00B448ED" w:rsidP="00B35551">
            <w:pPr>
              <w:pStyle w:val="TableParagraph"/>
              <w:rPr>
                <w:rFonts w:ascii="Times New Roman"/>
                <w:sz w:val="18"/>
              </w:rPr>
            </w:pPr>
          </w:p>
        </w:tc>
        <w:tc>
          <w:tcPr>
            <w:tcW w:w="2265" w:type="dxa"/>
          </w:tcPr>
          <w:p w:rsidR="00B448ED" w:rsidRDefault="00B448ED" w:rsidP="00B35551">
            <w:pPr>
              <w:pStyle w:val="TableParagraph"/>
              <w:rPr>
                <w:rFonts w:ascii="Times New Roman"/>
                <w:sz w:val="18"/>
              </w:rPr>
            </w:pPr>
          </w:p>
        </w:tc>
        <w:tc>
          <w:tcPr>
            <w:tcW w:w="2455" w:type="dxa"/>
          </w:tcPr>
          <w:p w:rsidR="00B448ED" w:rsidRDefault="00B448ED" w:rsidP="00B35551">
            <w:pPr>
              <w:pStyle w:val="TableParagraph"/>
              <w:rPr>
                <w:rFonts w:ascii="Times New Roman"/>
                <w:sz w:val="18"/>
              </w:rPr>
            </w:pPr>
          </w:p>
        </w:tc>
      </w:tr>
    </w:tbl>
    <w:p w:rsidR="00B448ED" w:rsidRDefault="00B448ED" w:rsidP="00B448ED">
      <w:pPr>
        <w:pStyle w:val="BodyText"/>
        <w:spacing w:before="10"/>
        <w:rPr>
          <w:sz w:val="28"/>
        </w:rPr>
      </w:pPr>
    </w:p>
    <w:p w:rsidR="00B448ED" w:rsidRDefault="00B448ED" w:rsidP="00777A45">
      <w:pPr>
        <w:pStyle w:val="ListParagraph"/>
        <w:widowControl w:val="0"/>
        <w:numPr>
          <w:ilvl w:val="1"/>
          <w:numId w:val="53"/>
        </w:numPr>
        <w:tabs>
          <w:tab w:val="left" w:pos="829"/>
        </w:tabs>
        <w:autoSpaceDE w:val="0"/>
        <w:autoSpaceDN w:val="0"/>
        <w:spacing w:after="0" w:line="240" w:lineRule="auto"/>
        <w:ind w:hanging="678"/>
        <w:contextualSpacing w:val="0"/>
        <w:jc w:val="both"/>
      </w:pPr>
      <w:r>
        <w:t>Do</w:t>
      </w:r>
      <w:r>
        <w:rPr>
          <w:spacing w:val="19"/>
        </w:rPr>
        <w:t xml:space="preserve"> </w:t>
      </w:r>
      <w:r>
        <w:t>you,</w:t>
      </w:r>
      <w:r>
        <w:rPr>
          <w:spacing w:val="22"/>
        </w:rPr>
        <w:t xml:space="preserve"> </w:t>
      </w:r>
      <w:r>
        <w:t>or</w:t>
      </w:r>
      <w:r>
        <w:rPr>
          <w:spacing w:val="20"/>
        </w:rPr>
        <w:t xml:space="preserve"> </w:t>
      </w:r>
      <w:r>
        <w:t>any</w:t>
      </w:r>
      <w:r>
        <w:rPr>
          <w:spacing w:val="21"/>
        </w:rPr>
        <w:t xml:space="preserve"> </w:t>
      </w:r>
      <w:r>
        <w:t>person</w:t>
      </w:r>
      <w:r>
        <w:rPr>
          <w:spacing w:val="20"/>
        </w:rPr>
        <w:t xml:space="preserve"> </w:t>
      </w:r>
      <w:r>
        <w:t>connected</w:t>
      </w:r>
      <w:r>
        <w:rPr>
          <w:spacing w:val="23"/>
        </w:rPr>
        <w:t xml:space="preserve"> </w:t>
      </w:r>
      <w:r>
        <w:t>with</w:t>
      </w:r>
      <w:r>
        <w:rPr>
          <w:spacing w:val="20"/>
        </w:rPr>
        <w:t xml:space="preserve"> </w:t>
      </w:r>
      <w:r>
        <w:t>the</w:t>
      </w:r>
      <w:r>
        <w:rPr>
          <w:spacing w:val="23"/>
        </w:rPr>
        <w:t xml:space="preserve"> </w:t>
      </w:r>
      <w:r>
        <w:t>bidder,</w:t>
      </w:r>
      <w:r>
        <w:rPr>
          <w:spacing w:val="23"/>
        </w:rPr>
        <w:t xml:space="preserve"> </w:t>
      </w:r>
      <w:r>
        <w:t>have</w:t>
      </w:r>
      <w:r>
        <w:rPr>
          <w:spacing w:val="24"/>
        </w:rPr>
        <w:t xml:space="preserve"> </w:t>
      </w:r>
      <w:r>
        <w:t>a</w:t>
      </w:r>
      <w:r>
        <w:rPr>
          <w:spacing w:val="20"/>
        </w:rPr>
        <w:t xml:space="preserve"> </w:t>
      </w:r>
      <w:r>
        <w:rPr>
          <w:spacing w:val="-2"/>
        </w:rPr>
        <w:t>relationship</w:t>
      </w:r>
    </w:p>
    <w:p w:rsidR="00B448ED" w:rsidRDefault="00B448ED" w:rsidP="00B448ED">
      <w:pPr>
        <w:pStyle w:val="BodyText"/>
        <w:spacing w:before="6"/>
      </w:pPr>
      <w:r>
        <w:rPr>
          <w:noProof/>
          <w:sz w:val="22"/>
          <w:lang w:val="en-US"/>
        </w:rPr>
        <mc:AlternateContent>
          <mc:Choice Requires="wps">
            <w:drawing>
              <wp:anchor distT="0" distB="0" distL="0" distR="0" simplePos="0" relativeHeight="251662336" behindDoc="1" locked="0" layoutInCell="1" allowOverlap="1">
                <wp:simplePos x="0" y="0"/>
                <wp:positionH relativeFrom="page">
                  <wp:posOffset>1188720</wp:posOffset>
                </wp:positionH>
                <wp:positionV relativeFrom="paragraph">
                  <wp:posOffset>194945</wp:posOffset>
                </wp:positionV>
                <wp:extent cx="1718945" cy="7620"/>
                <wp:effectExtent l="0" t="0" r="0" b="4445"/>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DF18D66" id="Rectangle 4" o:spid="_x0000_s1026" style="position:absolute;margin-left:93.6pt;margin-top:15.35pt;width:135.3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BIdgIAAPkEAAAOAAAAZHJzL2Uyb0RvYy54bWysVNuO2yAQfa/Uf0C8Z21H5GJrndVu0lSV&#10;tu2q234AARyjYqBA4myr/nsHnKTZ9mVV1Q8YmOFwZuYM1zeHTqG9cF4aXePiKsdIaGa41Nsaf/m8&#10;Hs0x8oFqTpXRosZPwuObxetX172txNi0RnHhEIBoX/W2xm0Itsoyz1rRUX9lrNBgbIzraICl22bc&#10;0R7QO5WN83ya9cZx6wwT3sPuajDiRcJvGsHCx6bxIiBVY+AW0ujSuIljtrim1dZR20p2pEH/gUVH&#10;pYZLz1ArGijaOfkXVCeZM9404YqZLjNNI5lIMUA0Rf5HNI8ttSLFAsnx9pwm//9g2Yf9g0OS15hg&#10;pGkHJfoESaN6qwQiMT299RV4PdoHFwP09t6wrx5ps2zBS9w6Z/pWUA6kiuifPTsQFx6Ook3/3nBA&#10;p7tgUqYOjesiIOQAHVJBns4FEYeAGGwWs2JekglGDGyz6TjVK6PV6ax1PrwVpkNxUmMHzBM23d/7&#10;ELnQ6uSSuBsl+VoqlRZuu1kqh/Y0SiN9iT6EeOmmdHTWJh4bEIcdoAh3RFskm0r9oyzGJL8bl6P1&#10;dD4bkTWZjMpZPh/lRXlXTnNSktX6ZyRYkKqVnAt9L7U4ya4gLyvrsQEGwSThob7G5WQ8SbE/Y+9f&#10;FmQnA3Shkl2N5+dM0CqW9Y3mEDatApVqmGfP6acsQw5O/5SVJIJY90E/G8OfQAPOQJGgC+G9gElr&#10;3HeMeui9GvtvO+oERuqdBh2VBSGxWdOCTGZQd+QuLZtLC9UMoGocMBqmyzA0+M46uW3hpiIlRptb&#10;0F4jkzCiLgdWR8VCf6UIjm9BbODLdfL6/WItfgEAAP//AwBQSwMEFAAGAAgAAAAhAMNMxXjfAAAA&#10;CQEAAA8AAABkcnMvZG93bnJldi54bWxMj01PwzAMhu9I/IfISNxYurLRD5pODIkjEhs7bLe0MW21&#10;xilNthV+PeYEx9d+9PpxsZpsL844+s6RgvksAoFUO9NRo2D3/nKXgvBBk9G9I1TwhR5W5fVVoXPj&#10;LrTB8zY0gkvI51pBG8KQS+nrFq32Mzcg8e7DjVYHjmMjzagvXG57GUfRg7S6I77Q6gGfW6yP25NV&#10;sM7S9efbgl6/N9UBD/vquIzHSKnbm+npEUTAKfzB8KvP6lCyU+VOZLzoOadJzKiC+ygBwcBimWQg&#10;Kh7MM5BlIf9/UP4AAAD//wMAUEsBAi0AFAAGAAgAAAAhALaDOJL+AAAA4QEAABMAAAAAAAAAAAAA&#10;AAAAAAAAAFtDb250ZW50X1R5cGVzXS54bWxQSwECLQAUAAYACAAAACEAOP0h/9YAAACUAQAACwAA&#10;AAAAAAAAAAAAAAAvAQAAX3JlbHMvLnJlbHNQSwECLQAUAAYACAAAACEASW9gSHYCAAD5BAAADgAA&#10;AAAAAAAAAAAAAAAuAgAAZHJzL2Uyb0RvYy54bWxQSwECLQAUAAYACAAAACEAw0zFeN8AAAAJAQAA&#10;DwAAAAAAAAAAAAAAAADQBAAAZHJzL2Rvd25yZXYueG1sUEsFBgAAAAAEAAQA8wAAANwFAAAAAA==&#10;" fillcolor="black" stroked="f">
                <w10:wrap type="topAndBottom" anchorx="page"/>
              </v:rect>
            </w:pict>
          </mc:Fallback>
        </mc:AlternateContent>
      </w:r>
    </w:p>
    <w:p w:rsidR="00B448ED" w:rsidRDefault="00B448ED" w:rsidP="00B448ED">
      <w:pPr>
        <w:spacing w:before="121" w:line="249" w:lineRule="auto"/>
        <w:ind w:left="151" w:right="958"/>
        <w:rPr>
          <w:rFonts w:ascii="Courier New"/>
          <w:sz w:val="18"/>
        </w:rPr>
      </w:pPr>
      <w:r>
        <w:rPr>
          <w:rFonts w:ascii="Courier New"/>
          <w:w w:val="105"/>
          <w:sz w:val="18"/>
        </w:rPr>
        <w:t>1 the power, by one person or a group of persons holding the majority</w:t>
      </w:r>
      <w:r>
        <w:rPr>
          <w:rFonts w:ascii="Courier New"/>
          <w:spacing w:val="-9"/>
          <w:w w:val="105"/>
          <w:sz w:val="18"/>
        </w:rPr>
        <w:t xml:space="preserve"> </w:t>
      </w:r>
      <w:r>
        <w:rPr>
          <w:rFonts w:ascii="Courier New"/>
          <w:w w:val="105"/>
          <w:sz w:val="18"/>
        </w:rPr>
        <w:t>of</w:t>
      </w:r>
      <w:r>
        <w:rPr>
          <w:rFonts w:ascii="Courier New"/>
          <w:spacing w:val="-9"/>
          <w:w w:val="105"/>
          <w:sz w:val="18"/>
        </w:rPr>
        <w:t xml:space="preserve"> </w:t>
      </w:r>
      <w:r>
        <w:rPr>
          <w:rFonts w:ascii="Courier New"/>
          <w:w w:val="105"/>
          <w:sz w:val="18"/>
        </w:rPr>
        <w:t>the</w:t>
      </w:r>
      <w:r>
        <w:rPr>
          <w:rFonts w:ascii="Courier New"/>
          <w:spacing w:val="-9"/>
          <w:w w:val="105"/>
          <w:sz w:val="18"/>
        </w:rPr>
        <w:t xml:space="preserve"> </w:t>
      </w:r>
      <w:r>
        <w:rPr>
          <w:rFonts w:ascii="Courier New"/>
          <w:w w:val="105"/>
          <w:sz w:val="18"/>
        </w:rPr>
        <w:t>equity</w:t>
      </w:r>
      <w:r>
        <w:rPr>
          <w:rFonts w:ascii="Courier New"/>
          <w:spacing w:val="-9"/>
          <w:w w:val="105"/>
          <w:sz w:val="18"/>
        </w:rPr>
        <w:t xml:space="preserve"> </w:t>
      </w:r>
      <w:r>
        <w:rPr>
          <w:rFonts w:ascii="Courier New"/>
          <w:w w:val="105"/>
          <w:sz w:val="18"/>
        </w:rPr>
        <w:t>of</w:t>
      </w:r>
      <w:r>
        <w:rPr>
          <w:rFonts w:ascii="Courier New"/>
          <w:spacing w:val="-9"/>
          <w:w w:val="105"/>
          <w:sz w:val="18"/>
        </w:rPr>
        <w:t xml:space="preserve"> </w:t>
      </w:r>
      <w:r>
        <w:rPr>
          <w:rFonts w:ascii="Courier New"/>
          <w:w w:val="105"/>
          <w:sz w:val="18"/>
        </w:rPr>
        <w:t>an</w:t>
      </w:r>
      <w:r>
        <w:rPr>
          <w:rFonts w:ascii="Courier New"/>
          <w:spacing w:val="-9"/>
          <w:w w:val="105"/>
          <w:sz w:val="18"/>
        </w:rPr>
        <w:t xml:space="preserve"> </w:t>
      </w:r>
      <w:r>
        <w:rPr>
          <w:rFonts w:ascii="Courier New"/>
          <w:w w:val="105"/>
          <w:sz w:val="18"/>
        </w:rPr>
        <w:t>enterprise,</w:t>
      </w:r>
      <w:r>
        <w:rPr>
          <w:rFonts w:ascii="Courier New"/>
          <w:spacing w:val="-9"/>
          <w:w w:val="105"/>
          <w:sz w:val="18"/>
        </w:rPr>
        <w:t xml:space="preserve"> </w:t>
      </w:r>
      <w:r>
        <w:rPr>
          <w:rFonts w:ascii="Courier New"/>
          <w:w w:val="105"/>
          <w:sz w:val="18"/>
        </w:rPr>
        <w:t>alternatively,</w:t>
      </w:r>
      <w:r>
        <w:rPr>
          <w:rFonts w:ascii="Courier New"/>
          <w:spacing w:val="-9"/>
          <w:w w:val="105"/>
          <w:sz w:val="18"/>
        </w:rPr>
        <w:t xml:space="preserve"> </w:t>
      </w:r>
      <w:r>
        <w:rPr>
          <w:rFonts w:ascii="Courier New"/>
          <w:w w:val="105"/>
          <w:sz w:val="18"/>
        </w:rPr>
        <w:t>the</w:t>
      </w:r>
      <w:r>
        <w:rPr>
          <w:rFonts w:ascii="Courier New"/>
          <w:spacing w:val="-9"/>
          <w:w w:val="105"/>
          <w:sz w:val="18"/>
        </w:rPr>
        <w:t xml:space="preserve"> </w:t>
      </w:r>
      <w:r>
        <w:rPr>
          <w:rFonts w:ascii="Courier New"/>
          <w:w w:val="105"/>
          <w:sz w:val="18"/>
        </w:rPr>
        <w:t>person/s having the deciding vote or power to influence or to direct the course and decisions of the enterprise.</w:t>
      </w:r>
    </w:p>
    <w:p w:rsidR="00B448ED" w:rsidRDefault="00B448ED" w:rsidP="00B448ED">
      <w:pPr>
        <w:spacing w:line="249" w:lineRule="auto"/>
        <w:rPr>
          <w:rFonts w:ascii="Courier New"/>
          <w:sz w:val="18"/>
        </w:rPr>
        <w:sectPr w:rsidR="00B448ED" w:rsidSect="00B448ED">
          <w:pgSz w:w="12240" w:h="15840"/>
          <w:pgMar w:top="1600" w:right="1720" w:bottom="280" w:left="1720" w:header="1361" w:footer="0" w:gutter="0"/>
          <w:pgNumType w:start="1"/>
          <w:cols w:space="720"/>
        </w:sectPr>
      </w:pPr>
    </w:p>
    <w:p w:rsidR="00794700" w:rsidRDefault="00794700" w:rsidP="00B448ED">
      <w:pPr>
        <w:pStyle w:val="BodyText"/>
        <w:spacing w:before="5"/>
        <w:ind w:left="828"/>
      </w:pPr>
    </w:p>
    <w:p w:rsidR="00B448ED" w:rsidRDefault="00B448ED" w:rsidP="00B448ED">
      <w:pPr>
        <w:pStyle w:val="BodyText"/>
        <w:spacing w:before="5"/>
        <w:ind w:left="828"/>
        <w:rPr>
          <w:b w:val="0"/>
        </w:rPr>
      </w:pPr>
      <w:r>
        <w:t>with</w:t>
      </w:r>
      <w:r>
        <w:rPr>
          <w:spacing w:val="7"/>
        </w:rPr>
        <w:t xml:space="preserve"> </w:t>
      </w:r>
      <w:r>
        <w:t>any</w:t>
      </w:r>
      <w:r>
        <w:rPr>
          <w:spacing w:val="5"/>
        </w:rPr>
        <w:t xml:space="preserve"> </w:t>
      </w:r>
      <w:r>
        <w:t>person</w:t>
      </w:r>
      <w:r>
        <w:rPr>
          <w:spacing w:val="5"/>
        </w:rPr>
        <w:t xml:space="preserve"> </w:t>
      </w:r>
      <w:r>
        <w:t>who</w:t>
      </w:r>
      <w:r>
        <w:rPr>
          <w:spacing w:val="5"/>
        </w:rPr>
        <w:t xml:space="preserve"> </w:t>
      </w:r>
      <w:r>
        <w:t>is</w:t>
      </w:r>
      <w:r>
        <w:rPr>
          <w:spacing w:val="5"/>
        </w:rPr>
        <w:t xml:space="preserve"> </w:t>
      </w:r>
      <w:r>
        <w:t>employed</w:t>
      </w:r>
      <w:r>
        <w:rPr>
          <w:spacing w:val="5"/>
        </w:rPr>
        <w:t xml:space="preserve"> </w:t>
      </w:r>
      <w:r>
        <w:t>by</w:t>
      </w:r>
      <w:r>
        <w:rPr>
          <w:spacing w:val="9"/>
        </w:rPr>
        <w:t xml:space="preserve"> </w:t>
      </w:r>
      <w:r>
        <w:t>the</w:t>
      </w:r>
      <w:r>
        <w:rPr>
          <w:spacing w:val="5"/>
        </w:rPr>
        <w:t xml:space="preserve"> </w:t>
      </w:r>
      <w:r>
        <w:t>procuring</w:t>
      </w:r>
      <w:r>
        <w:rPr>
          <w:spacing w:val="7"/>
        </w:rPr>
        <w:t xml:space="preserve"> </w:t>
      </w:r>
      <w:r>
        <w:t>institution?</w:t>
      </w:r>
      <w:r>
        <w:rPr>
          <w:spacing w:val="5"/>
        </w:rPr>
        <w:t xml:space="preserve"> </w:t>
      </w:r>
      <w:r>
        <w:rPr>
          <w:spacing w:val="-2"/>
        </w:rPr>
        <w:t>YES/NO</w:t>
      </w:r>
    </w:p>
    <w:p w:rsidR="00B448ED" w:rsidRDefault="00B448ED" w:rsidP="00B448ED">
      <w:pPr>
        <w:pStyle w:val="BodyText"/>
        <w:spacing w:before="3"/>
        <w:rPr>
          <w:b w:val="0"/>
          <w:sz w:val="23"/>
        </w:rPr>
      </w:pPr>
    </w:p>
    <w:p w:rsidR="00B448ED" w:rsidRDefault="00B448ED" w:rsidP="00777A45">
      <w:pPr>
        <w:pStyle w:val="ListParagraph"/>
        <w:widowControl w:val="0"/>
        <w:numPr>
          <w:ilvl w:val="2"/>
          <w:numId w:val="53"/>
        </w:numPr>
        <w:tabs>
          <w:tab w:val="left" w:pos="968"/>
          <w:tab w:val="left" w:pos="969"/>
        </w:tabs>
        <w:autoSpaceDE w:val="0"/>
        <w:autoSpaceDN w:val="0"/>
        <w:spacing w:after="0" w:line="240" w:lineRule="auto"/>
        <w:ind w:left="968" w:hanging="817"/>
        <w:contextualSpacing w:val="0"/>
      </w:pPr>
      <w:r>
        <w:t>If</w:t>
      </w:r>
      <w:r>
        <w:rPr>
          <w:spacing w:val="6"/>
        </w:rPr>
        <w:t xml:space="preserve"> </w:t>
      </w:r>
      <w:r>
        <w:t>so,</w:t>
      </w:r>
      <w:r>
        <w:rPr>
          <w:spacing w:val="9"/>
        </w:rPr>
        <w:t xml:space="preserve"> </w:t>
      </w:r>
      <w:r>
        <w:t>furnish</w:t>
      </w:r>
      <w:r>
        <w:rPr>
          <w:spacing w:val="6"/>
        </w:rPr>
        <w:t xml:space="preserve"> </w:t>
      </w:r>
      <w:r>
        <w:rPr>
          <w:spacing w:val="-2"/>
        </w:rPr>
        <w:t>particulars:</w:t>
      </w:r>
    </w:p>
    <w:p w:rsidR="00B448ED" w:rsidRDefault="00B448ED" w:rsidP="00B448ED">
      <w:pPr>
        <w:spacing w:before="6"/>
        <w:ind w:left="828"/>
      </w:pPr>
      <w:r>
        <w:rPr>
          <w:spacing w:val="-2"/>
        </w:rPr>
        <w:t>……………………………………………………………………………………</w:t>
      </w:r>
    </w:p>
    <w:p w:rsidR="00B448ED" w:rsidRDefault="00B448ED" w:rsidP="00B448ED">
      <w:pPr>
        <w:spacing w:before="7"/>
        <w:ind w:left="828"/>
      </w:pPr>
      <w:r>
        <w:rPr>
          <w:spacing w:val="-2"/>
        </w:rPr>
        <w:t>……………………………………………………………………………………</w:t>
      </w:r>
    </w:p>
    <w:p w:rsidR="00B448ED" w:rsidRDefault="00B448ED" w:rsidP="00B448ED">
      <w:pPr>
        <w:pStyle w:val="BodyText"/>
      </w:pPr>
    </w:p>
    <w:p w:rsidR="00B448ED" w:rsidRDefault="00B448ED" w:rsidP="00B448ED">
      <w:pPr>
        <w:pStyle w:val="BodyText"/>
        <w:spacing w:before="6"/>
        <w:rPr>
          <w:sz w:val="21"/>
        </w:rPr>
      </w:pPr>
    </w:p>
    <w:p w:rsidR="00B448ED" w:rsidRDefault="00B448ED" w:rsidP="00777A45">
      <w:pPr>
        <w:pStyle w:val="ListParagraph"/>
        <w:widowControl w:val="0"/>
        <w:numPr>
          <w:ilvl w:val="1"/>
          <w:numId w:val="53"/>
        </w:numPr>
        <w:tabs>
          <w:tab w:val="left" w:pos="829"/>
          <w:tab w:val="left" w:pos="6919"/>
        </w:tabs>
        <w:autoSpaceDE w:val="0"/>
        <w:autoSpaceDN w:val="0"/>
        <w:spacing w:before="1" w:after="0" w:line="244" w:lineRule="auto"/>
        <w:ind w:right="958"/>
        <w:contextualSpacing w:val="0"/>
        <w:jc w:val="both"/>
        <w:rPr>
          <w:b/>
        </w:rPr>
      </w:pPr>
      <w:r>
        <w:t>Does the bidder or any of its directors / trustees / shareholders / members / partners or any person having a controlling interest in the enterprise have any interest in any other related enterprise whether or not they are bidding for this contract?</w:t>
      </w:r>
      <w:r>
        <w:tab/>
      </w:r>
      <w:r>
        <w:rPr>
          <w:b/>
          <w:spacing w:val="-2"/>
        </w:rPr>
        <w:t>YES/NO</w:t>
      </w:r>
    </w:p>
    <w:p w:rsidR="00B448ED" w:rsidRDefault="00B448ED" w:rsidP="00B448ED">
      <w:pPr>
        <w:pStyle w:val="BodyText"/>
        <w:spacing w:before="1"/>
        <w:rPr>
          <w:b w:val="0"/>
          <w:sz w:val="23"/>
        </w:rPr>
      </w:pPr>
    </w:p>
    <w:p w:rsidR="00B448ED" w:rsidRDefault="00B448ED" w:rsidP="00777A45">
      <w:pPr>
        <w:pStyle w:val="ListParagraph"/>
        <w:widowControl w:val="0"/>
        <w:numPr>
          <w:ilvl w:val="2"/>
          <w:numId w:val="53"/>
        </w:numPr>
        <w:tabs>
          <w:tab w:val="left" w:pos="829"/>
        </w:tabs>
        <w:autoSpaceDE w:val="0"/>
        <w:autoSpaceDN w:val="0"/>
        <w:spacing w:after="0" w:line="240" w:lineRule="auto"/>
        <w:contextualSpacing w:val="0"/>
      </w:pPr>
      <w:r>
        <w:t>If</w:t>
      </w:r>
      <w:r>
        <w:rPr>
          <w:spacing w:val="10"/>
        </w:rPr>
        <w:t xml:space="preserve"> </w:t>
      </w:r>
      <w:r>
        <w:t>so,</w:t>
      </w:r>
      <w:r>
        <w:rPr>
          <w:spacing w:val="6"/>
        </w:rPr>
        <w:t xml:space="preserve"> </w:t>
      </w:r>
      <w:r>
        <w:t>furnish</w:t>
      </w:r>
      <w:r>
        <w:rPr>
          <w:spacing w:val="7"/>
        </w:rPr>
        <w:t xml:space="preserve"> </w:t>
      </w:r>
      <w:r>
        <w:rPr>
          <w:spacing w:val="-2"/>
        </w:rPr>
        <w:t>particulars:</w:t>
      </w:r>
    </w:p>
    <w:p w:rsidR="00B448ED" w:rsidRDefault="00B448ED" w:rsidP="00B448ED">
      <w:pPr>
        <w:spacing w:before="7"/>
        <w:ind w:left="828"/>
      </w:pPr>
      <w:r>
        <w:rPr>
          <w:spacing w:val="-2"/>
        </w:rPr>
        <w:t>…………………………………………………………………………….</w:t>
      </w:r>
    </w:p>
    <w:p w:rsidR="00B448ED" w:rsidRDefault="00B448ED" w:rsidP="00B448ED">
      <w:pPr>
        <w:spacing w:before="6"/>
        <w:ind w:left="828"/>
      </w:pPr>
      <w:r>
        <w:rPr>
          <w:spacing w:val="-2"/>
        </w:rPr>
        <w:t>…………………………………………………………………………….</w:t>
      </w:r>
    </w:p>
    <w:p w:rsidR="00B448ED" w:rsidRDefault="00B448ED" w:rsidP="00B448ED">
      <w:pPr>
        <w:pStyle w:val="BodyText"/>
        <w:spacing w:before="1"/>
        <w:rPr>
          <w:sz w:val="23"/>
        </w:rPr>
      </w:pPr>
    </w:p>
    <w:p w:rsidR="00B448ED" w:rsidRDefault="00B924F7" w:rsidP="00B924F7">
      <w:pPr>
        <w:pStyle w:val="Heading2"/>
        <w:keepNext w:val="0"/>
        <w:tabs>
          <w:tab w:val="clear" w:pos="720"/>
          <w:tab w:val="clear" w:pos="1944"/>
          <w:tab w:val="clear" w:pos="3384"/>
          <w:tab w:val="clear" w:pos="3744"/>
          <w:tab w:val="clear" w:pos="4644"/>
          <w:tab w:val="clear" w:pos="5760"/>
          <w:tab w:val="clear" w:pos="7920"/>
          <w:tab w:val="left" w:pos="828"/>
          <w:tab w:val="left" w:pos="829"/>
        </w:tabs>
        <w:autoSpaceDE w:val="0"/>
        <w:autoSpaceDN w:val="0"/>
        <w:spacing w:line="240" w:lineRule="auto"/>
        <w:jc w:val="left"/>
      </w:pPr>
      <w:r>
        <w:rPr>
          <w:spacing w:val="-2"/>
        </w:rPr>
        <w:t>3.</w:t>
      </w:r>
      <w:r>
        <w:rPr>
          <w:spacing w:val="-2"/>
        </w:rPr>
        <w:tab/>
      </w:r>
      <w:r w:rsidR="00B448ED">
        <w:rPr>
          <w:spacing w:val="-2"/>
        </w:rPr>
        <w:t>DECLARATION</w:t>
      </w:r>
    </w:p>
    <w:p w:rsidR="00B448ED" w:rsidRDefault="00B448ED" w:rsidP="00B448ED">
      <w:pPr>
        <w:pStyle w:val="BodyText"/>
        <w:spacing w:before="1"/>
        <w:rPr>
          <w:b w:val="0"/>
          <w:sz w:val="23"/>
        </w:rPr>
      </w:pPr>
    </w:p>
    <w:p w:rsidR="00B448ED" w:rsidRDefault="00B448ED" w:rsidP="00B448ED">
      <w:pPr>
        <w:pStyle w:val="BodyText"/>
        <w:tabs>
          <w:tab w:val="left" w:leader="dot" w:pos="7661"/>
        </w:tabs>
        <w:spacing w:line="244" w:lineRule="auto"/>
        <w:ind w:left="828" w:right="958"/>
      </w:pPr>
      <w:proofErr w:type="gramStart"/>
      <w:r>
        <w:t>I,</w:t>
      </w:r>
      <w:r>
        <w:rPr>
          <w:spacing w:val="80"/>
          <w:w w:val="150"/>
        </w:rPr>
        <w:t xml:space="preserve">   </w:t>
      </w:r>
      <w:proofErr w:type="gramEnd"/>
      <w:r>
        <w:rPr>
          <w:spacing w:val="80"/>
          <w:w w:val="150"/>
        </w:rPr>
        <w:t xml:space="preserve">            </w:t>
      </w:r>
      <w:r>
        <w:t>the</w:t>
      </w:r>
      <w:r>
        <w:rPr>
          <w:spacing w:val="80"/>
          <w:w w:val="150"/>
        </w:rPr>
        <w:t xml:space="preserve">               </w:t>
      </w:r>
      <w:r>
        <w:t xml:space="preserve">undersigned, </w:t>
      </w:r>
      <w:r>
        <w:rPr>
          <w:spacing w:val="-2"/>
        </w:rPr>
        <w:t>(name)</w:t>
      </w:r>
      <w:r>
        <w:rPr>
          <w:rFonts w:ascii="Times New Roman"/>
        </w:rPr>
        <w:tab/>
      </w:r>
      <w:r>
        <w:rPr>
          <w:spacing w:val="-5"/>
        </w:rPr>
        <w:t>in</w:t>
      </w:r>
    </w:p>
    <w:p w:rsidR="00B448ED" w:rsidRDefault="00B448ED" w:rsidP="00B448ED">
      <w:pPr>
        <w:pStyle w:val="BodyText"/>
        <w:spacing w:before="2" w:line="247" w:lineRule="auto"/>
        <w:ind w:left="828" w:right="95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80"/>
        </w:rPr>
        <w:t xml:space="preserve"> </w:t>
      </w:r>
      <w:r>
        <w:t>make</w:t>
      </w:r>
      <w:r>
        <w:rPr>
          <w:spacing w:val="80"/>
        </w:rPr>
        <w:t xml:space="preserve"> </w:t>
      </w:r>
      <w:r>
        <w:t>the</w:t>
      </w:r>
      <w:r>
        <w:rPr>
          <w:spacing w:val="80"/>
        </w:rPr>
        <w:t xml:space="preserve"> </w:t>
      </w:r>
      <w:r>
        <w:t>following statements that I certify to be true and complete in every respect:</w:t>
      </w:r>
    </w:p>
    <w:p w:rsidR="00B448ED" w:rsidRDefault="00B448ED" w:rsidP="00B448ED">
      <w:pPr>
        <w:pStyle w:val="BodyText"/>
        <w:spacing w:before="6"/>
      </w:pPr>
    </w:p>
    <w:p w:rsidR="00B448ED" w:rsidRDefault="00B448ED" w:rsidP="00777A45">
      <w:pPr>
        <w:pStyle w:val="ListParagraph"/>
        <w:widowControl w:val="0"/>
        <w:numPr>
          <w:ilvl w:val="1"/>
          <w:numId w:val="52"/>
        </w:numPr>
        <w:tabs>
          <w:tab w:val="left" w:pos="829"/>
        </w:tabs>
        <w:autoSpaceDE w:val="0"/>
        <w:autoSpaceDN w:val="0"/>
        <w:spacing w:after="0" w:line="240" w:lineRule="auto"/>
        <w:contextualSpacing w:val="0"/>
        <w:jc w:val="both"/>
      </w:pPr>
      <w:r>
        <w:t>I</w:t>
      </w:r>
      <w:r>
        <w:rPr>
          <w:spacing w:val="9"/>
        </w:rPr>
        <w:t xml:space="preserve"> </w:t>
      </w:r>
      <w:r>
        <w:t>have</w:t>
      </w:r>
      <w:r>
        <w:rPr>
          <w:spacing w:val="10"/>
        </w:rPr>
        <w:t xml:space="preserve"> </w:t>
      </w:r>
      <w:r>
        <w:t>read</w:t>
      </w:r>
      <w:r>
        <w:rPr>
          <w:spacing w:val="9"/>
        </w:rPr>
        <w:t xml:space="preserve"> </w:t>
      </w:r>
      <w:r>
        <w:t>and</w:t>
      </w:r>
      <w:r>
        <w:rPr>
          <w:spacing w:val="10"/>
        </w:rPr>
        <w:t xml:space="preserve"> </w:t>
      </w:r>
      <w:r>
        <w:t>I</w:t>
      </w:r>
      <w:r>
        <w:rPr>
          <w:spacing w:val="4"/>
        </w:rPr>
        <w:t xml:space="preserve"> </w:t>
      </w:r>
      <w:r>
        <w:t>understand</w:t>
      </w:r>
      <w:r>
        <w:rPr>
          <w:spacing w:val="9"/>
        </w:rPr>
        <w:t xml:space="preserve"> </w:t>
      </w:r>
      <w:r>
        <w:t>the</w:t>
      </w:r>
      <w:r>
        <w:rPr>
          <w:spacing w:val="10"/>
        </w:rPr>
        <w:t xml:space="preserve"> </w:t>
      </w:r>
      <w:r>
        <w:t>contents</w:t>
      </w:r>
      <w:r>
        <w:rPr>
          <w:spacing w:val="5"/>
        </w:rPr>
        <w:t xml:space="preserve"> </w:t>
      </w:r>
      <w:r>
        <w:t>of</w:t>
      </w:r>
      <w:r>
        <w:rPr>
          <w:spacing w:val="7"/>
        </w:rPr>
        <w:t xml:space="preserve"> </w:t>
      </w:r>
      <w:r>
        <w:t>this</w:t>
      </w:r>
      <w:r>
        <w:rPr>
          <w:spacing w:val="10"/>
        </w:rPr>
        <w:t xml:space="preserve"> </w:t>
      </w:r>
      <w:r>
        <w:rPr>
          <w:spacing w:val="-2"/>
        </w:rPr>
        <w:t>disclosure;</w:t>
      </w:r>
    </w:p>
    <w:p w:rsidR="00B448ED" w:rsidRDefault="00B448ED" w:rsidP="00777A45">
      <w:pPr>
        <w:pStyle w:val="ListParagraph"/>
        <w:widowControl w:val="0"/>
        <w:numPr>
          <w:ilvl w:val="1"/>
          <w:numId w:val="52"/>
        </w:numPr>
        <w:tabs>
          <w:tab w:val="left" w:pos="829"/>
        </w:tabs>
        <w:autoSpaceDE w:val="0"/>
        <w:autoSpaceDN w:val="0"/>
        <w:spacing w:before="6" w:after="0" w:line="244" w:lineRule="auto"/>
        <w:ind w:right="959"/>
        <w:contextualSpacing w:val="0"/>
        <w:jc w:val="both"/>
      </w:pPr>
      <w:r>
        <w:t>I understand that the accompanying bid will be disqualified if this disclosure is found not to be true and complete in every respect;</w:t>
      </w:r>
    </w:p>
    <w:p w:rsidR="00B448ED" w:rsidRDefault="00B448ED" w:rsidP="00777A45">
      <w:pPr>
        <w:pStyle w:val="ListParagraph"/>
        <w:widowControl w:val="0"/>
        <w:numPr>
          <w:ilvl w:val="1"/>
          <w:numId w:val="52"/>
        </w:numPr>
        <w:tabs>
          <w:tab w:val="left" w:pos="829"/>
        </w:tabs>
        <w:autoSpaceDE w:val="0"/>
        <w:autoSpaceDN w:val="0"/>
        <w:spacing w:before="3" w:after="0" w:line="244" w:lineRule="auto"/>
        <w:ind w:right="958"/>
        <w:contextualSpacing w:val="0"/>
        <w:jc w:val="both"/>
      </w:pPr>
      <w:r>
        <w:t>The</w:t>
      </w:r>
      <w:r>
        <w:rPr>
          <w:spacing w:val="-8"/>
        </w:rPr>
        <w:t xml:space="preserve"> </w:t>
      </w:r>
      <w:r>
        <w:t>bidder</w:t>
      </w:r>
      <w:r>
        <w:rPr>
          <w:spacing w:val="-11"/>
        </w:rPr>
        <w:t xml:space="preserve"> </w:t>
      </w:r>
      <w:r>
        <w:t>has</w:t>
      </w:r>
      <w:r>
        <w:rPr>
          <w:spacing w:val="-7"/>
        </w:rPr>
        <w:t xml:space="preserve"> </w:t>
      </w:r>
      <w:r>
        <w:t>arrived</w:t>
      </w:r>
      <w:r>
        <w:rPr>
          <w:spacing w:val="-10"/>
        </w:rPr>
        <w:t xml:space="preserve"> </w:t>
      </w:r>
      <w:r>
        <w:t>at</w:t>
      </w:r>
      <w:r>
        <w:rPr>
          <w:spacing w:val="-8"/>
        </w:rPr>
        <w:t xml:space="preserve"> </w:t>
      </w:r>
      <w:r>
        <w:t>the</w:t>
      </w:r>
      <w:r>
        <w:rPr>
          <w:spacing w:val="-8"/>
        </w:rPr>
        <w:t xml:space="preserve"> </w:t>
      </w:r>
      <w:r>
        <w:t>accompanying</w:t>
      </w:r>
      <w:r>
        <w:rPr>
          <w:spacing w:val="-14"/>
        </w:rPr>
        <w:t xml:space="preserve"> </w:t>
      </w:r>
      <w:r>
        <w:t>bid</w:t>
      </w:r>
      <w:r>
        <w:rPr>
          <w:spacing w:val="-10"/>
        </w:rPr>
        <w:t xml:space="preserve"> </w:t>
      </w:r>
      <w:r>
        <w:t>independently</w:t>
      </w:r>
      <w:r>
        <w:rPr>
          <w:spacing w:val="-12"/>
        </w:rPr>
        <w:t xml:space="preserve"> </w:t>
      </w:r>
      <w:r>
        <w:t>from,</w:t>
      </w:r>
      <w:r>
        <w:rPr>
          <w:spacing w:val="-12"/>
        </w:rPr>
        <w:t xml:space="preserve"> </w:t>
      </w:r>
      <w:r>
        <w:t>and without consultation, communication, agreement or arrangement with any competitor. However, communication between partners in a joint venture or consortium2 will not be construed as collusive bidding.</w:t>
      </w:r>
    </w:p>
    <w:p w:rsidR="00B448ED" w:rsidRDefault="00B448ED" w:rsidP="00777A45">
      <w:pPr>
        <w:pStyle w:val="ListParagraph"/>
        <w:widowControl w:val="0"/>
        <w:numPr>
          <w:ilvl w:val="1"/>
          <w:numId w:val="52"/>
        </w:numPr>
        <w:tabs>
          <w:tab w:val="left" w:pos="829"/>
        </w:tabs>
        <w:autoSpaceDE w:val="0"/>
        <w:autoSpaceDN w:val="0"/>
        <w:spacing w:before="4" w:after="0" w:line="247" w:lineRule="auto"/>
        <w:ind w:right="958"/>
        <w:contextualSpacing w:val="0"/>
        <w:jc w:val="both"/>
      </w:pP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B448ED" w:rsidRDefault="00B448ED" w:rsidP="00777A45">
      <w:pPr>
        <w:pStyle w:val="ListParagraph"/>
        <w:widowControl w:val="0"/>
        <w:numPr>
          <w:ilvl w:val="1"/>
          <w:numId w:val="51"/>
        </w:numPr>
        <w:tabs>
          <w:tab w:val="left" w:pos="829"/>
        </w:tabs>
        <w:autoSpaceDE w:val="0"/>
        <w:autoSpaceDN w:val="0"/>
        <w:spacing w:after="0" w:line="244" w:lineRule="auto"/>
        <w:ind w:right="958"/>
        <w:contextualSpacing w:val="0"/>
        <w:jc w:val="both"/>
      </w:pPr>
      <w:r>
        <w:t xml:space="preserve">The terms of the accompanying bid have not been, and will not be, disclosed by the bidder, directly or indirectly, to any competitor, prior to the date and time of the official bid opening or of the awarding of the </w:t>
      </w:r>
      <w:r>
        <w:rPr>
          <w:spacing w:val="-2"/>
        </w:rPr>
        <w:t>contract.</w:t>
      </w:r>
    </w:p>
    <w:p w:rsidR="00B448ED" w:rsidRDefault="00B448ED" w:rsidP="00B448ED">
      <w:pPr>
        <w:pStyle w:val="BodyText"/>
        <w:spacing w:before="6"/>
      </w:pPr>
    </w:p>
    <w:p w:rsidR="00B448ED" w:rsidRDefault="00B448ED" w:rsidP="00777A45">
      <w:pPr>
        <w:pStyle w:val="ListParagraph"/>
        <w:widowControl w:val="0"/>
        <w:numPr>
          <w:ilvl w:val="1"/>
          <w:numId w:val="51"/>
        </w:numPr>
        <w:tabs>
          <w:tab w:val="left" w:pos="829"/>
        </w:tabs>
        <w:autoSpaceDE w:val="0"/>
        <w:autoSpaceDN w:val="0"/>
        <w:spacing w:after="0" w:line="244" w:lineRule="auto"/>
        <w:ind w:right="958"/>
        <w:contextualSpacing w:val="0"/>
        <w:jc w:val="both"/>
      </w:pPr>
      <w:r>
        <w:t>There have been no consultations, communications, agreements or arrangements</w:t>
      </w:r>
      <w:r>
        <w:rPr>
          <w:spacing w:val="40"/>
        </w:rPr>
        <w:t xml:space="preserve"> </w:t>
      </w:r>
      <w:r>
        <w:t>made</w:t>
      </w:r>
      <w:r>
        <w:rPr>
          <w:spacing w:val="40"/>
        </w:rPr>
        <w:t xml:space="preserve"> </w:t>
      </w:r>
      <w:r>
        <w:t>by</w:t>
      </w:r>
      <w:r>
        <w:rPr>
          <w:spacing w:val="40"/>
        </w:rPr>
        <w:t xml:space="preserve"> </w:t>
      </w:r>
      <w:r>
        <w:t>the</w:t>
      </w:r>
      <w:r>
        <w:rPr>
          <w:spacing w:val="40"/>
        </w:rPr>
        <w:t xml:space="preserve"> </w:t>
      </w:r>
      <w:r>
        <w:t>bidder</w:t>
      </w:r>
      <w:r>
        <w:rPr>
          <w:spacing w:val="40"/>
        </w:rPr>
        <w:t xml:space="preserve"> </w:t>
      </w:r>
      <w:r>
        <w:t>with</w:t>
      </w:r>
      <w:r>
        <w:rPr>
          <w:spacing w:val="40"/>
        </w:rPr>
        <w:t xml:space="preserve"> </w:t>
      </w:r>
      <w:r>
        <w:t>any</w:t>
      </w:r>
      <w:r>
        <w:rPr>
          <w:spacing w:val="40"/>
        </w:rPr>
        <w:t xml:space="preserve"> </w:t>
      </w:r>
      <w:r>
        <w:t>official</w:t>
      </w:r>
      <w:r>
        <w:rPr>
          <w:spacing w:val="40"/>
        </w:rPr>
        <w:t xml:space="preserve"> </w:t>
      </w:r>
      <w:r>
        <w:t>of</w:t>
      </w:r>
      <w:r>
        <w:rPr>
          <w:spacing w:val="40"/>
        </w:rPr>
        <w:t xml:space="preserve"> </w:t>
      </w:r>
      <w:r>
        <w:t>the</w:t>
      </w:r>
      <w:r>
        <w:rPr>
          <w:spacing w:val="40"/>
        </w:rPr>
        <w:t xml:space="preserve"> </w:t>
      </w:r>
      <w:r>
        <w:t>procuring</w:t>
      </w:r>
    </w:p>
    <w:p w:rsidR="00B448ED" w:rsidRDefault="00B448ED" w:rsidP="00B448ED">
      <w:pPr>
        <w:pStyle w:val="BodyText"/>
        <w:spacing w:before="1"/>
        <w:rPr>
          <w:sz w:val="16"/>
        </w:rPr>
      </w:pPr>
      <w:r>
        <w:rPr>
          <w:noProof/>
          <w:sz w:val="22"/>
          <w:lang w:val="en-US"/>
        </w:rPr>
        <mc:AlternateContent>
          <mc:Choice Requires="wps">
            <w:drawing>
              <wp:anchor distT="0" distB="0" distL="0" distR="0" simplePos="0" relativeHeight="251663360" behindDoc="1" locked="0" layoutInCell="1" allowOverlap="1">
                <wp:simplePos x="0" y="0"/>
                <wp:positionH relativeFrom="page">
                  <wp:posOffset>1188720</wp:posOffset>
                </wp:positionH>
                <wp:positionV relativeFrom="paragraph">
                  <wp:posOffset>132715</wp:posOffset>
                </wp:positionV>
                <wp:extent cx="1718945" cy="7620"/>
                <wp:effectExtent l="0" t="0" r="0" b="4445"/>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3A60CB8" id="Rectangle 3" o:spid="_x0000_s1026" style="position:absolute;margin-left:93.6pt;margin-top:10.45pt;width:135.3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ZgdwIAAPkEAAAOAAAAZHJzL2Uyb0RvYy54bWysVNuO2yAQfa/Uf0C8Z21nnYutdVZ7aapK&#10;abvqth9AANuoGCiQOGnVf++AkzRpX1ZV/YCBGQ5nZs5wc7vrJNpy64RWFc6uUoy4opoJ1VT4y+fl&#10;aI6R80QxIrXiFd5zh28Xr1/d9KbkY91qybhFAKJc2ZsKt96bMkkcbXlH3JU2XIGx1rYjHpa2SZgl&#10;PaB3Mhmn6TTptWXGasqdg93HwYgXEb+uOfUf69pxj2SFgZuPo43jOozJ4oaUjSWmFfRAg/wDi44I&#10;BZeeoB6JJ2hjxV9QnaBWO137K6q7RNe1oDzGANFk6R/RPLfE8BgLJMeZU5rc/4OlH7ZPFglW4WuM&#10;FOmgRJ8gaUQ1kqPrkJ7euBK8ns2TDQE6s9L0q0NKP7Tgxe+s1X3LCQNSWfBPLg6EhYOjaN2/1wzQ&#10;ycbrmKldbbsACDlAu1iQ/akgfOcRhc1sls2LfIIRBdtsOo71Skh5PGus82+57lCYVNgC84hNtivn&#10;AxdSHl0idy0FWwop48I26wdp0ZYEacQv0ocQz92kCs5Kh2MD4rADFOGOYAtkY6l/FNk4T+/HxWg5&#10;nc9G+TKfjIpZOh+lWXFfTNO8yB+XPwPBLC9bwRhXK6H4UXZZ/rKyHhpgEEwUHuorXEzGkxj7BXv3&#10;siA74aELpegqPD9lgpShrG8Ug7BJ6YmQwzy5pB+zDDk4/mNWoghC3Qf9rDXbgwashiJBF8J7AZNW&#10;2+8Y9dB7FXbfNsRyjOQ7BToqsjwPzRoX+WQGdUf23LI+txBFAarCHqNh+uCHBt8YK5oWbspiYpS+&#10;A+3VIgoj6HJgdVAs9FeM4PAWhAY+X0ev3y/W4hcAAAD//wMAUEsDBBQABgAIAAAAIQAiJP913wAA&#10;AAkBAAAPAAAAZHJzL2Rvd25yZXYueG1sTI9BT8MwDIXvSPyHyEjcWLpoY13XdGJIHJHY4MBuaeu1&#10;1RqnJNlW+PWY07j52U/P38vXo+3FGX3oHGmYThIQSJWrO2o0fLy/PKQgQjRUm94RavjGAOvi9iY3&#10;We0utMXzLjaCQyhkRkMb45BJGaoWrQkTNyDx7eC8NZGlb2TtzYXDbS9VkjxKazriD60Z8LnF6rg7&#10;WQ2bZbr5epvR68+23OP+szzOlU+0vr8bn1YgIo7xaoY/fEaHgplKd6I6iJ51ulBs1aCSJQg2zOYL&#10;HkpeqCnIIpf/GxS/AAAA//8DAFBLAQItABQABgAIAAAAIQC2gziS/gAAAOEBAAATAAAAAAAAAAAA&#10;AAAAAAAAAABbQ29udGVudF9UeXBlc10ueG1sUEsBAi0AFAAGAAgAAAAhADj9If/WAAAAlAEAAAsA&#10;AAAAAAAAAAAAAAAALwEAAF9yZWxzLy5yZWxzUEsBAi0AFAAGAAgAAAAhAM8GxmB3AgAA+QQAAA4A&#10;AAAAAAAAAAAAAAAALgIAAGRycy9lMm9Eb2MueG1sUEsBAi0AFAAGAAgAAAAhACIk/3XfAAAACQEA&#10;AA8AAAAAAAAAAAAAAAAA0QQAAGRycy9kb3ducmV2LnhtbFBLBQYAAAAABAAEAPMAAADdBQAAAAA=&#10;" fillcolor="black" stroked="f">
                <w10:wrap type="topAndBottom" anchorx="page"/>
              </v:rect>
            </w:pict>
          </mc:Fallback>
        </mc:AlternateContent>
      </w:r>
    </w:p>
    <w:p w:rsidR="00B448ED" w:rsidRDefault="00B448ED" w:rsidP="00B448ED">
      <w:pPr>
        <w:spacing w:before="119" w:line="249" w:lineRule="auto"/>
        <w:ind w:left="151" w:right="958"/>
        <w:rPr>
          <w:rFonts w:ascii="Courier New"/>
          <w:sz w:val="18"/>
        </w:rPr>
      </w:pPr>
      <w:r>
        <w:rPr>
          <w:rFonts w:ascii="Courier New"/>
          <w:w w:val="105"/>
          <w:sz w:val="18"/>
        </w:rPr>
        <w:t>2 Joint venture or Consortium means an association of persons for the purpose of combining their expertise, property, capital, efforts,</w:t>
      </w:r>
      <w:r>
        <w:rPr>
          <w:rFonts w:ascii="Courier New"/>
          <w:spacing w:val="-8"/>
          <w:w w:val="105"/>
          <w:sz w:val="18"/>
        </w:rPr>
        <w:t xml:space="preserve"> </w:t>
      </w:r>
      <w:r>
        <w:rPr>
          <w:rFonts w:ascii="Courier New"/>
          <w:w w:val="105"/>
          <w:sz w:val="18"/>
        </w:rPr>
        <w:t>skill</w:t>
      </w:r>
      <w:r>
        <w:rPr>
          <w:rFonts w:ascii="Courier New"/>
          <w:spacing w:val="-8"/>
          <w:w w:val="105"/>
          <w:sz w:val="18"/>
        </w:rPr>
        <w:t xml:space="preserve"> </w:t>
      </w:r>
      <w:r>
        <w:rPr>
          <w:rFonts w:ascii="Courier New"/>
          <w:w w:val="105"/>
          <w:sz w:val="18"/>
        </w:rPr>
        <w:t>and</w:t>
      </w:r>
      <w:r>
        <w:rPr>
          <w:rFonts w:ascii="Courier New"/>
          <w:spacing w:val="-8"/>
          <w:w w:val="105"/>
          <w:sz w:val="18"/>
        </w:rPr>
        <w:t xml:space="preserve"> </w:t>
      </w:r>
      <w:r>
        <w:rPr>
          <w:rFonts w:ascii="Courier New"/>
          <w:w w:val="105"/>
          <w:sz w:val="18"/>
        </w:rPr>
        <w:t>knowledge</w:t>
      </w:r>
      <w:r>
        <w:rPr>
          <w:rFonts w:ascii="Courier New"/>
          <w:spacing w:val="-8"/>
          <w:w w:val="105"/>
          <w:sz w:val="18"/>
        </w:rPr>
        <w:t xml:space="preserve"> </w:t>
      </w:r>
      <w:r>
        <w:rPr>
          <w:rFonts w:ascii="Courier New"/>
          <w:w w:val="105"/>
          <w:sz w:val="18"/>
        </w:rPr>
        <w:t>in</w:t>
      </w:r>
      <w:r>
        <w:rPr>
          <w:rFonts w:ascii="Courier New"/>
          <w:spacing w:val="-8"/>
          <w:w w:val="105"/>
          <w:sz w:val="18"/>
        </w:rPr>
        <w:t xml:space="preserve"> </w:t>
      </w:r>
      <w:r>
        <w:rPr>
          <w:rFonts w:ascii="Courier New"/>
          <w:w w:val="105"/>
          <w:sz w:val="18"/>
        </w:rPr>
        <w:t>an</w:t>
      </w:r>
      <w:r>
        <w:rPr>
          <w:rFonts w:ascii="Courier New"/>
          <w:spacing w:val="-8"/>
          <w:w w:val="105"/>
          <w:sz w:val="18"/>
        </w:rPr>
        <w:t xml:space="preserve"> </w:t>
      </w:r>
      <w:r>
        <w:rPr>
          <w:rFonts w:ascii="Courier New"/>
          <w:w w:val="105"/>
          <w:sz w:val="18"/>
        </w:rPr>
        <w:t>activity</w:t>
      </w:r>
      <w:r>
        <w:rPr>
          <w:rFonts w:ascii="Courier New"/>
          <w:spacing w:val="-8"/>
          <w:w w:val="105"/>
          <w:sz w:val="18"/>
        </w:rPr>
        <w:t xml:space="preserve"> </w:t>
      </w:r>
      <w:r>
        <w:rPr>
          <w:rFonts w:ascii="Courier New"/>
          <w:w w:val="105"/>
          <w:sz w:val="18"/>
        </w:rPr>
        <w:t>for</w:t>
      </w:r>
      <w:r>
        <w:rPr>
          <w:rFonts w:ascii="Courier New"/>
          <w:spacing w:val="-8"/>
          <w:w w:val="105"/>
          <w:sz w:val="18"/>
        </w:rPr>
        <w:t xml:space="preserve"> </w:t>
      </w:r>
      <w:r>
        <w:rPr>
          <w:rFonts w:ascii="Courier New"/>
          <w:w w:val="105"/>
          <w:sz w:val="18"/>
        </w:rPr>
        <w:t>the</w:t>
      </w:r>
      <w:r>
        <w:rPr>
          <w:rFonts w:ascii="Courier New"/>
          <w:spacing w:val="-7"/>
          <w:w w:val="105"/>
          <w:sz w:val="18"/>
        </w:rPr>
        <w:t xml:space="preserve"> </w:t>
      </w:r>
      <w:r>
        <w:rPr>
          <w:rFonts w:ascii="Courier New"/>
          <w:w w:val="105"/>
          <w:sz w:val="18"/>
        </w:rPr>
        <w:t>execution</w:t>
      </w:r>
      <w:r>
        <w:rPr>
          <w:rFonts w:ascii="Courier New"/>
          <w:spacing w:val="-8"/>
          <w:w w:val="105"/>
          <w:sz w:val="18"/>
        </w:rPr>
        <w:t xml:space="preserve"> </w:t>
      </w:r>
      <w:r>
        <w:rPr>
          <w:rFonts w:ascii="Courier New"/>
          <w:w w:val="105"/>
          <w:sz w:val="18"/>
        </w:rPr>
        <w:t>of</w:t>
      </w:r>
      <w:r>
        <w:rPr>
          <w:rFonts w:ascii="Courier New"/>
          <w:spacing w:val="-8"/>
          <w:w w:val="105"/>
          <w:sz w:val="18"/>
        </w:rPr>
        <w:t xml:space="preserve"> </w:t>
      </w:r>
      <w:r>
        <w:rPr>
          <w:rFonts w:ascii="Courier New"/>
          <w:w w:val="105"/>
          <w:sz w:val="18"/>
        </w:rPr>
        <w:t xml:space="preserve">a </w:t>
      </w:r>
      <w:r>
        <w:rPr>
          <w:rFonts w:ascii="Courier New"/>
          <w:spacing w:val="-2"/>
          <w:w w:val="105"/>
          <w:sz w:val="18"/>
        </w:rPr>
        <w:t>contract.</w:t>
      </w:r>
    </w:p>
    <w:p w:rsidR="00B448ED" w:rsidRDefault="00B448ED" w:rsidP="00B448ED">
      <w:pPr>
        <w:spacing w:line="249" w:lineRule="auto"/>
        <w:rPr>
          <w:rFonts w:ascii="Courier New"/>
          <w:sz w:val="18"/>
        </w:rPr>
        <w:sectPr w:rsidR="00B448ED">
          <w:pgSz w:w="12240" w:h="15840"/>
          <w:pgMar w:top="1600" w:right="1720" w:bottom="280" w:left="1720" w:header="1361" w:footer="0" w:gutter="0"/>
          <w:cols w:space="720"/>
        </w:sectPr>
      </w:pPr>
    </w:p>
    <w:p w:rsidR="00B448ED" w:rsidRDefault="00B448ED" w:rsidP="00B448ED">
      <w:pPr>
        <w:pStyle w:val="BodyText"/>
        <w:spacing w:before="5" w:line="247" w:lineRule="auto"/>
        <w:ind w:left="828" w:right="958"/>
      </w:pPr>
      <w:r>
        <w:lastRenderedPageBreak/>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B448ED" w:rsidRDefault="00B448ED" w:rsidP="00B448ED">
      <w:pPr>
        <w:pStyle w:val="BodyText"/>
        <w:spacing w:before="3"/>
      </w:pPr>
    </w:p>
    <w:p w:rsidR="00B448ED" w:rsidRDefault="00B448ED" w:rsidP="00777A45">
      <w:pPr>
        <w:pStyle w:val="ListParagraph"/>
        <w:widowControl w:val="0"/>
        <w:numPr>
          <w:ilvl w:val="1"/>
          <w:numId w:val="51"/>
        </w:numPr>
        <w:tabs>
          <w:tab w:val="left" w:pos="829"/>
        </w:tabs>
        <w:autoSpaceDE w:val="0"/>
        <w:autoSpaceDN w:val="0"/>
        <w:spacing w:after="0" w:line="247" w:lineRule="auto"/>
        <w:ind w:left="816" w:right="956" w:hanging="665"/>
        <w:contextualSpacing w:val="0"/>
        <w:jc w:val="both"/>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Pr>
          <w:spacing w:val="-5"/>
        </w:rPr>
        <w:t xml:space="preserve"> </w:t>
      </w:r>
      <w:r>
        <w:t>investigation and</w:t>
      </w:r>
      <w:r>
        <w:rPr>
          <w:spacing w:val="-3"/>
        </w:rPr>
        <w:t xml:space="preserve"> </w:t>
      </w:r>
      <w:r>
        <w:t>or</w:t>
      </w:r>
      <w:r>
        <w:rPr>
          <w:spacing w:val="-7"/>
        </w:rPr>
        <w:t xml:space="preserve"> </w:t>
      </w:r>
      <w:r>
        <w:t>may</w:t>
      </w:r>
      <w:r>
        <w:rPr>
          <w:spacing w:val="-8"/>
        </w:rPr>
        <w:t xml:space="preserve"> </w:t>
      </w:r>
      <w:r>
        <w:t>be</w:t>
      </w:r>
      <w:r>
        <w:rPr>
          <w:spacing w:val="-3"/>
        </w:rPr>
        <w:t xml:space="preserve"> </w:t>
      </w:r>
      <w:r>
        <w:t>restricted</w:t>
      </w:r>
      <w:r>
        <w:rPr>
          <w:spacing w:val="-3"/>
        </w:rPr>
        <w:t xml:space="preserve"> </w:t>
      </w:r>
      <w:r>
        <w:t>from</w:t>
      </w:r>
      <w:r>
        <w:rPr>
          <w:spacing w:val="-9"/>
        </w:rPr>
        <w:t xml:space="preserve"> </w:t>
      </w:r>
      <w:r>
        <w:t>conducting</w:t>
      </w:r>
      <w:r>
        <w:rPr>
          <w:spacing w:val="-9"/>
        </w:rPr>
        <w:t xml:space="preserve"> </w:t>
      </w:r>
      <w:r>
        <w:t>business with the public sector for a period not exceeding ten (10) years in terms of the</w:t>
      </w:r>
      <w:r>
        <w:rPr>
          <w:spacing w:val="-3"/>
        </w:rPr>
        <w:t xml:space="preserve"> </w:t>
      </w:r>
      <w:r>
        <w:t>Prevention</w:t>
      </w:r>
      <w:r>
        <w:rPr>
          <w:spacing w:val="-3"/>
        </w:rPr>
        <w:t xml:space="preserve"> </w:t>
      </w:r>
      <w:r>
        <w:t>and</w:t>
      </w:r>
      <w:r>
        <w:rPr>
          <w:spacing w:val="-3"/>
        </w:rPr>
        <w:t xml:space="preserve"> </w:t>
      </w:r>
      <w:r>
        <w:t>Combating of</w:t>
      </w:r>
      <w:r>
        <w:rPr>
          <w:spacing w:val="-3"/>
        </w:rPr>
        <w:t xml:space="preserve"> </w:t>
      </w:r>
      <w:r>
        <w:t>Corrupt</w:t>
      </w:r>
      <w:r>
        <w:rPr>
          <w:spacing w:val="-5"/>
        </w:rPr>
        <w:t xml:space="preserve"> </w:t>
      </w:r>
      <w:r>
        <w:t>Activities</w:t>
      </w:r>
      <w:r>
        <w:rPr>
          <w:spacing w:val="-1"/>
        </w:rPr>
        <w:t xml:space="preserve"> </w:t>
      </w:r>
      <w:r>
        <w:t>Act</w:t>
      </w:r>
      <w:r>
        <w:rPr>
          <w:spacing w:val="-3"/>
        </w:rPr>
        <w:t xml:space="preserve"> </w:t>
      </w:r>
      <w:r>
        <w:t>No</w:t>
      </w:r>
      <w:r>
        <w:rPr>
          <w:spacing w:val="-3"/>
        </w:rPr>
        <w:t xml:space="preserve"> </w:t>
      </w:r>
      <w:r>
        <w:t>12</w:t>
      </w:r>
      <w:r>
        <w:rPr>
          <w:spacing w:val="-3"/>
        </w:rPr>
        <w:t xml:space="preserve"> </w:t>
      </w:r>
      <w:r>
        <w:t>of</w:t>
      </w:r>
      <w:r>
        <w:rPr>
          <w:spacing w:val="-3"/>
        </w:rPr>
        <w:t xml:space="preserve"> </w:t>
      </w:r>
      <w:r>
        <w:t>2004 or any other applicable legislation.</w:t>
      </w:r>
    </w:p>
    <w:p w:rsidR="00B448ED" w:rsidRDefault="00B448ED" w:rsidP="00B448ED">
      <w:pPr>
        <w:pStyle w:val="BodyText"/>
        <w:spacing w:before="6"/>
        <w:rPr>
          <w:sz w:val="21"/>
        </w:rPr>
      </w:pPr>
    </w:p>
    <w:p w:rsidR="00B448ED" w:rsidRDefault="00B448ED" w:rsidP="00B448ED">
      <w:pPr>
        <w:pStyle w:val="BodyText"/>
        <w:spacing w:line="244" w:lineRule="auto"/>
        <w:ind w:left="828" w:right="957"/>
      </w:pPr>
      <w:r>
        <w:t>I</w:t>
      </w:r>
      <w:r>
        <w:rPr>
          <w:spacing w:val="-4"/>
        </w:rPr>
        <w:t xml:space="preserve"> </w:t>
      </w:r>
      <w:r>
        <w:t>CERTIFY</w:t>
      </w:r>
      <w:r>
        <w:rPr>
          <w:spacing w:val="-3"/>
        </w:rPr>
        <w:t xml:space="preserve"> </w:t>
      </w:r>
      <w:r>
        <w:t>THAT</w:t>
      </w:r>
      <w:r>
        <w:rPr>
          <w:spacing w:val="-4"/>
        </w:rPr>
        <w:t xml:space="preserve"> </w:t>
      </w:r>
      <w:r>
        <w:t>THE</w:t>
      </w:r>
      <w:r>
        <w:rPr>
          <w:spacing w:val="-5"/>
        </w:rPr>
        <w:t xml:space="preserve"> </w:t>
      </w:r>
      <w:r>
        <w:t>INFORMATION</w:t>
      </w:r>
      <w:r>
        <w:rPr>
          <w:spacing w:val="-11"/>
        </w:rPr>
        <w:t xml:space="preserve"> </w:t>
      </w:r>
      <w:r>
        <w:t>FURNISHED</w:t>
      </w:r>
      <w:r>
        <w:rPr>
          <w:spacing w:val="-9"/>
        </w:rPr>
        <w:t xml:space="preserve"> </w:t>
      </w:r>
      <w:r>
        <w:t>IN</w:t>
      </w:r>
      <w:r>
        <w:rPr>
          <w:spacing w:val="-9"/>
        </w:rPr>
        <w:t xml:space="preserve"> </w:t>
      </w:r>
      <w:r>
        <w:t>PARAGRAPHS 1, 2 and 3 ABOVE IS CORRECT.</w:t>
      </w:r>
    </w:p>
    <w:p w:rsidR="00B448ED" w:rsidRDefault="00B448ED" w:rsidP="00B448ED">
      <w:pPr>
        <w:pStyle w:val="BodyText"/>
        <w:spacing w:before="3" w:line="247" w:lineRule="auto"/>
        <w:ind w:left="828" w:right="957"/>
      </w:pPr>
      <w:r>
        <w:t>I ACCEPT THAT THE STATE MAY REJECT THE BID OR ACT AGAINST ME IN TERMS OF PARAGRAPH 6 OF PFMA SCM INSTRUCTION 03 OF 2021/22 ON PREVENTING AND COMBATING ABUSE IN THE SUPPLY CHAIN MANAGEMENT SYSTEM SHOULD THIS DECLARATION PROVE TO BE FALSE.</w:t>
      </w:r>
    </w:p>
    <w:p w:rsidR="00B448ED" w:rsidRDefault="00B448ED" w:rsidP="00B448ED">
      <w:pPr>
        <w:pStyle w:val="BodyText"/>
      </w:pPr>
    </w:p>
    <w:p w:rsidR="00B448ED" w:rsidRDefault="00B448ED" w:rsidP="00B448ED">
      <w:pPr>
        <w:pStyle w:val="BodyText"/>
        <w:spacing w:before="7"/>
        <w:rPr>
          <w:sz w:val="20"/>
        </w:rPr>
      </w:pPr>
    </w:p>
    <w:p w:rsidR="00B91280" w:rsidRDefault="00B448ED" w:rsidP="00B448ED">
      <w:pPr>
        <w:pStyle w:val="BodyText"/>
        <w:tabs>
          <w:tab w:val="left" w:pos="3936"/>
          <w:tab w:val="left" w:pos="5845"/>
        </w:tabs>
        <w:spacing w:before="1" w:line="244" w:lineRule="auto"/>
        <w:ind w:left="1167" w:right="958" w:hanging="339"/>
        <w:rPr>
          <w:spacing w:val="-2"/>
        </w:rPr>
      </w:pPr>
      <w:r>
        <w:rPr>
          <w:spacing w:val="-2"/>
        </w:rPr>
        <w:t>………………………………</w:t>
      </w:r>
      <w:r>
        <w:tab/>
      </w:r>
      <w:r w:rsidR="00DA5284">
        <w:tab/>
      </w:r>
      <w:r w:rsidR="00DA5284">
        <w:tab/>
      </w:r>
      <w:r w:rsidR="00DA5284">
        <w:tab/>
      </w:r>
      <w:r w:rsidR="00DA5284">
        <w:tab/>
      </w:r>
      <w:r>
        <w:rPr>
          <w:spacing w:val="-2"/>
        </w:rPr>
        <w:t xml:space="preserve">..…………………………………………… </w:t>
      </w:r>
    </w:p>
    <w:p w:rsidR="00B448ED" w:rsidRDefault="00B448ED" w:rsidP="00B448ED">
      <w:pPr>
        <w:pStyle w:val="BodyText"/>
        <w:tabs>
          <w:tab w:val="left" w:pos="3936"/>
          <w:tab w:val="left" w:pos="5845"/>
        </w:tabs>
        <w:spacing w:before="1" w:line="244" w:lineRule="auto"/>
        <w:ind w:left="1167" w:right="958" w:hanging="339"/>
      </w:pPr>
      <w:r>
        <w:rPr>
          <w:spacing w:val="-2"/>
        </w:rPr>
        <w:t>Signature</w:t>
      </w:r>
      <w:r>
        <w:tab/>
      </w:r>
      <w:r>
        <w:tab/>
      </w:r>
      <w:r w:rsidR="00DA5284">
        <w:tab/>
      </w:r>
      <w:r w:rsidR="00DA5284">
        <w:tab/>
      </w:r>
      <w:r w:rsidR="00DA5284">
        <w:tab/>
      </w:r>
      <w:r w:rsidR="00DA5284">
        <w:tab/>
      </w:r>
      <w:r>
        <w:rPr>
          <w:spacing w:val="-4"/>
        </w:rPr>
        <w:t>Date</w:t>
      </w:r>
    </w:p>
    <w:p w:rsidR="00B448ED" w:rsidRDefault="00B448ED" w:rsidP="00B448ED">
      <w:pPr>
        <w:pStyle w:val="BodyText"/>
        <w:spacing w:before="8"/>
      </w:pPr>
    </w:p>
    <w:p w:rsidR="00B91280" w:rsidRDefault="00B448ED" w:rsidP="00B448ED">
      <w:pPr>
        <w:pStyle w:val="BodyText"/>
        <w:tabs>
          <w:tab w:val="left" w:pos="3874"/>
          <w:tab w:val="left" w:pos="5566"/>
        </w:tabs>
        <w:spacing w:line="244" w:lineRule="auto"/>
        <w:ind w:left="1167" w:right="958" w:hanging="339"/>
        <w:rPr>
          <w:spacing w:val="-2"/>
        </w:rPr>
      </w:pPr>
      <w:r>
        <w:rPr>
          <w:spacing w:val="-2"/>
        </w:rPr>
        <w:t>………………………………</w:t>
      </w:r>
      <w:r>
        <w:tab/>
      </w:r>
      <w:r w:rsidR="00DA5284">
        <w:tab/>
      </w:r>
      <w:r w:rsidR="00DA5284">
        <w:tab/>
      </w:r>
      <w:r w:rsidR="00DA5284">
        <w:tab/>
      </w:r>
      <w:r w:rsidR="00DA5284">
        <w:tab/>
      </w:r>
      <w:r w:rsidR="00DA5284">
        <w:tab/>
      </w:r>
      <w:r>
        <w:rPr>
          <w:spacing w:val="-2"/>
        </w:rPr>
        <w:t xml:space="preserve">……………………………………………… </w:t>
      </w:r>
    </w:p>
    <w:p w:rsidR="00B448ED" w:rsidRDefault="00B448ED" w:rsidP="00B448ED">
      <w:pPr>
        <w:pStyle w:val="BodyText"/>
        <w:tabs>
          <w:tab w:val="left" w:pos="3874"/>
          <w:tab w:val="left" w:pos="5566"/>
        </w:tabs>
        <w:spacing w:line="244" w:lineRule="auto"/>
        <w:ind w:left="1167" w:right="958" w:hanging="339"/>
      </w:pPr>
      <w:r>
        <w:rPr>
          <w:spacing w:val="-2"/>
        </w:rPr>
        <w:t>Position</w:t>
      </w:r>
      <w:r>
        <w:tab/>
      </w:r>
      <w:r>
        <w:tab/>
      </w:r>
      <w:r w:rsidR="00DA5284">
        <w:tab/>
      </w:r>
      <w:r w:rsidR="00DA5284">
        <w:tab/>
      </w:r>
      <w:r w:rsidR="00DA5284">
        <w:tab/>
      </w:r>
      <w:r w:rsidR="00DA5284">
        <w:tab/>
      </w:r>
      <w:r w:rsidR="00DA5284">
        <w:tab/>
      </w:r>
      <w:r>
        <w:t>Name of bidder</w:t>
      </w:r>
    </w:p>
    <w:p w:rsidR="00B92CEF" w:rsidRPr="00447F48" w:rsidRDefault="00B92CEF" w:rsidP="00B92CEF">
      <w:pPr>
        <w:rPr>
          <w:rFonts w:ascii="Arial Narrow" w:eastAsia="Calibri" w:hAnsi="Arial Narrow" w:cs="Arial"/>
          <w:color w:val="FF0000"/>
          <w:sz w:val="20"/>
          <w:szCs w:val="20"/>
          <w:lang w:val="af-ZA"/>
        </w:rPr>
      </w:pPr>
    </w:p>
    <w:p w:rsidR="00B92CEF" w:rsidRPr="00447F48" w:rsidRDefault="00B92CEF" w:rsidP="00B92CEF">
      <w:pPr>
        <w:rPr>
          <w:rFonts w:ascii="Arial Narrow" w:eastAsia="Calibri" w:hAnsi="Arial Narrow" w:cs="Arial"/>
          <w:color w:val="FF0000"/>
          <w:sz w:val="20"/>
          <w:szCs w:val="20"/>
          <w:lang w:val="af-ZA"/>
        </w:rPr>
      </w:pPr>
    </w:p>
    <w:p w:rsidR="00B92CEF" w:rsidRPr="00447F48" w:rsidRDefault="00B92CEF" w:rsidP="00B92CEF">
      <w:pPr>
        <w:rPr>
          <w:rFonts w:ascii="Arial Narrow" w:eastAsia="Calibri" w:hAnsi="Arial Narrow" w:cs="Arial"/>
          <w:color w:val="FF0000"/>
          <w:sz w:val="20"/>
          <w:szCs w:val="20"/>
          <w:lang w:val="af-ZA"/>
        </w:rPr>
      </w:pPr>
    </w:p>
    <w:p w:rsidR="00B92CEF" w:rsidRPr="00447F48" w:rsidRDefault="00B92CEF" w:rsidP="00B92CEF">
      <w:pPr>
        <w:rPr>
          <w:rFonts w:ascii="Arial Narrow" w:eastAsia="Calibri" w:hAnsi="Arial Narrow" w:cs="Arial"/>
          <w:color w:val="FF0000"/>
          <w:sz w:val="20"/>
          <w:szCs w:val="20"/>
          <w:lang w:val="af-ZA"/>
        </w:rPr>
      </w:pPr>
    </w:p>
    <w:p w:rsidR="00B92CEF" w:rsidRPr="00447F48" w:rsidRDefault="00B92CEF" w:rsidP="00B92CEF">
      <w:pPr>
        <w:rPr>
          <w:rFonts w:ascii="Arial Narrow" w:eastAsia="Calibri" w:hAnsi="Arial Narrow" w:cs="Arial"/>
          <w:color w:val="FF0000"/>
          <w:sz w:val="20"/>
          <w:szCs w:val="20"/>
          <w:lang w:val="af-ZA"/>
        </w:rPr>
      </w:pPr>
    </w:p>
    <w:p w:rsidR="00B92CEF" w:rsidRDefault="00B92CEF" w:rsidP="00B92CEF">
      <w:pPr>
        <w:rPr>
          <w:rFonts w:ascii="Arial Narrow" w:eastAsia="Calibri" w:hAnsi="Arial Narrow" w:cs="Arial"/>
          <w:color w:val="FF0000"/>
          <w:sz w:val="20"/>
          <w:szCs w:val="20"/>
          <w:lang w:val="af-ZA"/>
        </w:rPr>
      </w:pPr>
    </w:p>
    <w:p w:rsidR="00B91280" w:rsidRDefault="00B91280" w:rsidP="00B92CEF">
      <w:pPr>
        <w:rPr>
          <w:rFonts w:ascii="Arial Narrow" w:eastAsia="Calibri" w:hAnsi="Arial Narrow" w:cs="Arial"/>
          <w:color w:val="FF0000"/>
          <w:sz w:val="20"/>
          <w:szCs w:val="20"/>
          <w:lang w:val="af-ZA"/>
        </w:rPr>
      </w:pPr>
    </w:p>
    <w:p w:rsidR="00B91280" w:rsidRDefault="00B91280" w:rsidP="00B92CEF">
      <w:pPr>
        <w:rPr>
          <w:rFonts w:ascii="Arial Narrow" w:eastAsia="Calibri" w:hAnsi="Arial Narrow" w:cs="Arial"/>
          <w:color w:val="FF0000"/>
          <w:sz w:val="20"/>
          <w:szCs w:val="20"/>
          <w:lang w:val="af-ZA"/>
        </w:rPr>
      </w:pPr>
    </w:p>
    <w:p w:rsidR="00B91280" w:rsidRDefault="00B91280" w:rsidP="00B92CEF">
      <w:pPr>
        <w:rPr>
          <w:rFonts w:ascii="Arial Narrow" w:eastAsia="Calibri" w:hAnsi="Arial Narrow" w:cs="Arial"/>
          <w:color w:val="FF0000"/>
          <w:sz w:val="20"/>
          <w:szCs w:val="20"/>
          <w:lang w:val="af-ZA"/>
        </w:rPr>
      </w:pPr>
    </w:p>
    <w:p w:rsidR="00B91280" w:rsidRDefault="00B91280" w:rsidP="00B92CEF">
      <w:pPr>
        <w:rPr>
          <w:rFonts w:ascii="Arial Narrow" w:eastAsia="Calibri" w:hAnsi="Arial Narrow" w:cs="Arial"/>
          <w:color w:val="FF0000"/>
          <w:sz w:val="20"/>
          <w:szCs w:val="20"/>
          <w:lang w:val="af-ZA"/>
        </w:rPr>
      </w:pPr>
    </w:p>
    <w:p w:rsidR="00B92CEF" w:rsidRDefault="00B92CEF" w:rsidP="00CC2C4C">
      <w:pPr>
        <w:keepNext/>
        <w:keepLines/>
        <w:spacing w:before="200" w:after="0"/>
        <w:outlineLvl w:val="5"/>
        <w:rPr>
          <w:rFonts w:ascii="Arial Narrow" w:eastAsia="Calibri" w:hAnsi="Arial Narrow" w:cs="Arial"/>
          <w:color w:val="FF0000"/>
          <w:sz w:val="20"/>
          <w:szCs w:val="20"/>
          <w:lang w:val="af-ZA"/>
        </w:rPr>
      </w:pPr>
    </w:p>
    <w:p w:rsidR="00CC2C4C" w:rsidRPr="00447F48" w:rsidRDefault="00CC2C4C" w:rsidP="00CC2C4C">
      <w:pPr>
        <w:keepNext/>
        <w:keepLines/>
        <w:spacing w:before="200" w:after="0"/>
        <w:outlineLvl w:val="5"/>
        <w:rPr>
          <w:rFonts w:ascii="Arial" w:eastAsia="Times New Roman" w:hAnsi="Arial" w:cs="Arial"/>
          <w:iCs/>
          <w:color w:val="FF0000"/>
          <w:sz w:val="20"/>
          <w:szCs w:val="20"/>
          <w:lang w:val="af-ZA"/>
        </w:rPr>
      </w:pPr>
    </w:p>
    <w:p w:rsidR="00B92CEF" w:rsidRPr="00447F48" w:rsidRDefault="00B92CEF" w:rsidP="00B92CEF">
      <w:pPr>
        <w:rPr>
          <w:rFonts w:ascii="Calibri" w:eastAsia="Calibri" w:hAnsi="Calibri" w:cs="Times New Roman"/>
          <w:color w:val="FF0000"/>
          <w:lang w:val="af-ZA"/>
        </w:rPr>
      </w:pPr>
    </w:p>
    <w:p w:rsidR="00794700" w:rsidRDefault="00794700" w:rsidP="00CC2C4C">
      <w:pPr>
        <w:widowControl w:val="0"/>
        <w:tabs>
          <w:tab w:val="left" w:pos="900"/>
          <w:tab w:val="left" w:pos="2880"/>
          <w:tab w:val="left" w:pos="5760"/>
          <w:tab w:val="left" w:pos="7920"/>
        </w:tabs>
        <w:spacing w:after="0" w:line="240" w:lineRule="auto"/>
        <w:jc w:val="right"/>
        <w:outlineLvl w:val="0"/>
        <w:rPr>
          <w:rFonts w:ascii="Arial" w:eastAsia="Times New Roman" w:hAnsi="Arial" w:cs="Times New Roman"/>
          <w:b/>
          <w:snapToGrid w:val="0"/>
          <w:sz w:val="20"/>
          <w:szCs w:val="20"/>
          <w:lang w:val="en-GB"/>
        </w:rPr>
      </w:pPr>
    </w:p>
    <w:p w:rsidR="00CC2C4C" w:rsidRPr="00CC2C4C" w:rsidRDefault="00CC2C4C" w:rsidP="00CC2C4C">
      <w:pPr>
        <w:widowControl w:val="0"/>
        <w:tabs>
          <w:tab w:val="left" w:pos="900"/>
          <w:tab w:val="left" w:pos="2880"/>
          <w:tab w:val="left" w:pos="5760"/>
          <w:tab w:val="left" w:pos="7920"/>
        </w:tabs>
        <w:spacing w:after="0" w:line="240" w:lineRule="auto"/>
        <w:jc w:val="right"/>
        <w:outlineLvl w:val="0"/>
        <w:rPr>
          <w:rFonts w:ascii="Arial" w:eastAsia="Times New Roman" w:hAnsi="Arial" w:cs="Times New Roman"/>
          <w:b/>
          <w:snapToGrid w:val="0"/>
          <w:sz w:val="20"/>
          <w:szCs w:val="20"/>
          <w:lang w:val="en-GB"/>
        </w:rPr>
      </w:pPr>
      <w:r>
        <w:rPr>
          <w:rFonts w:ascii="Arial" w:eastAsia="Times New Roman" w:hAnsi="Arial" w:cs="Times New Roman"/>
          <w:b/>
          <w:snapToGrid w:val="0"/>
          <w:sz w:val="20"/>
          <w:szCs w:val="20"/>
          <w:lang w:val="en-GB"/>
        </w:rPr>
        <w:t>SBD 6.1</w:t>
      </w:r>
    </w:p>
    <w:p w:rsidR="00CC2C4C" w:rsidRPr="00CC2C4C" w:rsidRDefault="00CC2C4C" w:rsidP="00CC2C4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CC2C4C" w:rsidRPr="00CC2C4C" w:rsidRDefault="00CC2C4C" w:rsidP="00CC2C4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CC2C4C">
        <w:rPr>
          <w:rFonts w:ascii="Arial" w:eastAsia="Times New Roman" w:hAnsi="Arial" w:cs="Arial"/>
          <w:b/>
          <w:snapToGrid w:val="0"/>
          <w:lang w:val="en-GB"/>
        </w:rPr>
        <w:t>PREFERENCE POINTS CLAIM FORM IN TERMS OF THE PREFERENTIAL PROCUREMENT REGULATIONS 2017</w:t>
      </w:r>
    </w:p>
    <w:p w:rsidR="00CC2C4C" w:rsidRPr="00CC2C4C" w:rsidRDefault="00CC2C4C" w:rsidP="00CC2C4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CC2C4C" w:rsidRPr="00CC2C4C" w:rsidRDefault="00CC2C4C" w:rsidP="00CC2C4C">
      <w:pPr>
        <w:widowControl w:val="0"/>
        <w:spacing w:after="0" w:line="240" w:lineRule="auto"/>
        <w:jc w:val="center"/>
        <w:rPr>
          <w:rFonts w:ascii="Arial" w:eastAsia="Times New Roman" w:hAnsi="Arial" w:cs="Arial"/>
          <w:snapToGrid w:val="0"/>
          <w:lang w:val="en-US"/>
        </w:rPr>
      </w:pPr>
    </w:p>
    <w:p w:rsidR="00CC2C4C" w:rsidRPr="00CC2C4C" w:rsidRDefault="00CC2C4C" w:rsidP="00CC2C4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CC2C4C">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CC2C4C" w:rsidRPr="00CC2C4C" w:rsidRDefault="00CC2C4C" w:rsidP="00CC2C4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CC2C4C" w:rsidRPr="00CC2C4C" w:rsidRDefault="00CC2C4C" w:rsidP="00CC2C4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NB:</w:t>
      </w:r>
      <w:r w:rsidRPr="00CC2C4C">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CC2C4C" w:rsidRPr="00CC2C4C" w:rsidRDefault="00CC2C4C" w:rsidP="00CC2C4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CC2C4C" w:rsidRPr="00CC2C4C" w:rsidRDefault="00CC2C4C" w:rsidP="00CC2C4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GENERAL CONDITIONS</w:t>
      </w:r>
    </w:p>
    <w:p w:rsidR="00CC2C4C" w:rsidRPr="00CC2C4C" w:rsidRDefault="00CC2C4C" w:rsidP="00CC2C4C">
      <w:pPr>
        <w:widowControl w:val="0"/>
        <w:numPr>
          <w:ilvl w:val="1"/>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The following preference point systems are applicable to all bids:</w:t>
      </w:r>
    </w:p>
    <w:p w:rsidR="00CC2C4C" w:rsidRPr="00CC2C4C" w:rsidRDefault="00CC2C4C" w:rsidP="00CC2C4C">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 xml:space="preserve">the 80/20 system for requirements with a Rand value of up to R50 000 000 (all applicable taxes included); and </w:t>
      </w:r>
    </w:p>
    <w:p w:rsidR="00CC2C4C" w:rsidRPr="00CC2C4C" w:rsidRDefault="00CC2C4C" w:rsidP="00CC2C4C">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the 90/10 system for requirements with a Rand value above R50 000 000 (all applicable taxes included).</w:t>
      </w:r>
    </w:p>
    <w:p w:rsidR="00CC2C4C" w:rsidRPr="00CC2C4C" w:rsidRDefault="00CC2C4C" w:rsidP="00CC2C4C">
      <w:pPr>
        <w:widowControl w:val="0"/>
        <w:numPr>
          <w:ilvl w:val="1"/>
          <w:numId w:val="1"/>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CC2C4C" w:rsidRPr="00CC2C4C" w:rsidRDefault="00CC2C4C" w:rsidP="00CC2C4C">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CC2C4C">
        <w:rPr>
          <w:rFonts w:ascii="Arial" w:eastAsia="Times New Roman" w:hAnsi="Arial" w:cs="Arial"/>
          <w:snapToGrid w:val="0"/>
          <w:lang w:val="en-GB"/>
        </w:rPr>
        <w:t xml:space="preserve">a) The value of this bid is estimated to </w:t>
      </w:r>
      <w:r w:rsidRPr="00CC2C4C">
        <w:rPr>
          <w:rFonts w:ascii="Arial" w:eastAsia="Times New Roman" w:hAnsi="Arial" w:cs="Arial"/>
          <w:snapToGrid w:val="0"/>
          <w:color w:val="FF0000"/>
          <w:lang w:val="en-GB"/>
        </w:rPr>
        <w:t>exceed/not exceed</w:t>
      </w:r>
      <w:r w:rsidRPr="00CC2C4C">
        <w:rPr>
          <w:rFonts w:ascii="Arial" w:eastAsia="Times New Roman" w:hAnsi="Arial" w:cs="Arial"/>
          <w:snapToGrid w:val="0"/>
          <w:lang w:val="en-GB"/>
        </w:rPr>
        <w:t xml:space="preserve"> </w:t>
      </w:r>
      <w:r w:rsidRPr="00CC2C4C">
        <w:rPr>
          <w:rFonts w:ascii="Arial" w:eastAsia="Times New Roman" w:hAnsi="Arial" w:cs="Arial"/>
          <w:snapToGrid w:val="0"/>
          <w:lang w:val="en-US"/>
        </w:rPr>
        <w:t>R50 000 000 (all applicable taxes included)</w:t>
      </w:r>
      <w:r w:rsidRPr="00CC2C4C">
        <w:rPr>
          <w:rFonts w:ascii="Arial" w:eastAsia="Times New Roman" w:hAnsi="Arial" w:cs="Arial"/>
          <w:snapToGrid w:val="0"/>
          <w:lang w:val="en-GB"/>
        </w:rPr>
        <w:t xml:space="preserve"> and therefore the</w:t>
      </w:r>
      <w:r w:rsidRPr="00CC2C4C">
        <w:rPr>
          <w:rFonts w:ascii="Arial" w:eastAsia="Times New Roman" w:hAnsi="Arial" w:cs="Arial"/>
          <w:snapToGrid w:val="0"/>
          <w:shd w:val="clear" w:color="auto" w:fill="FFFF00"/>
          <w:lang w:val="en-GB"/>
        </w:rPr>
        <w:t xml:space="preserve"> ………</w:t>
      </w:r>
      <w:proofErr w:type="gramStart"/>
      <w:r w:rsidRPr="00CC2C4C">
        <w:rPr>
          <w:rFonts w:ascii="Arial" w:eastAsia="Times New Roman" w:hAnsi="Arial" w:cs="Arial"/>
          <w:snapToGrid w:val="0"/>
          <w:shd w:val="clear" w:color="auto" w:fill="FFFF00"/>
          <w:lang w:val="en-GB"/>
        </w:rPr>
        <w:t>…..</w:t>
      </w:r>
      <w:proofErr w:type="gramEnd"/>
      <w:r w:rsidRPr="00CC2C4C">
        <w:rPr>
          <w:rFonts w:ascii="Arial" w:eastAsia="Times New Roman" w:hAnsi="Arial" w:cs="Arial"/>
          <w:snapToGrid w:val="0"/>
          <w:lang w:val="en-GB"/>
        </w:rPr>
        <w:t xml:space="preserve"> preference point system shall be applicable; or </w:t>
      </w:r>
    </w:p>
    <w:p w:rsidR="00CC2C4C" w:rsidRPr="00CC2C4C" w:rsidRDefault="00CC2C4C" w:rsidP="00CC2C4C">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CC2C4C">
        <w:rPr>
          <w:rFonts w:ascii="Arial" w:eastAsia="Times New Roman" w:hAnsi="Arial" w:cs="Arial"/>
          <w:snapToGrid w:val="0"/>
          <w:lang w:val="en-GB"/>
        </w:rPr>
        <w:t>b) Either the 80/20 or 90/10 preference point system will be applicable to this tender (</w:t>
      </w:r>
      <w:r w:rsidRPr="00CC2C4C">
        <w:rPr>
          <w:rFonts w:ascii="Arial" w:eastAsia="Times New Roman" w:hAnsi="Arial" w:cs="Arial"/>
          <w:i/>
          <w:snapToGrid w:val="0"/>
          <w:lang w:val="en-GB"/>
        </w:rPr>
        <w:t>delete whichever is not applicable for this tender</w:t>
      </w:r>
      <w:r w:rsidRPr="00CC2C4C">
        <w:rPr>
          <w:rFonts w:ascii="Arial" w:eastAsia="Times New Roman" w:hAnsi="Arial" w:cs="Arial"/>
          <w:snapToGrid w:val="0"/>
          <w:lang w:val="en-GB"/>
        </w:rPr>
        <w:t>).</w:t>
      </w:r>
    </w:p>
    <w:p w:rsidR="00CC2C4C" w:rsidRPr="00CC2C4C" w:rsidRDefault="00CC2C4C" w:rsidP="00CC2C4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CC2C4C" w:rsidRPr="00CC2C4C" w:rsidRDefault="00CC2C4C" w:rsidP="00CC2C4C">
      <w:pPr>
        <w:widowControl w:val="0"/>
        <w:numPr>
          <w:ilvl w:val="1"/>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 xml:space="preserve">Points for this bid shall be awarded for: </w:t>
      </w:r>
    </w:p>
    <w:p w:rsidR="00CC2C4C" w:rsidRPr="00CC2C4C" w:rsidRDefault="00CC2C4C" w:rsidP="00CC2C4C">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CC2C4C">
        <w:rPr>
          <w:rFonts w:ascii="Arial" w:eastAsia="Times New Roman" w:hAnsi="Arial" w:cs="Arial"/>
          <w:snapToGrid w:val="0"/>
          <w:lang w:val="en-GB"/>
        </w:rPr>
        <w:t>Price; and</w:t>
      </w:r>
    </w:p>
    <w:p w:rsidR="00CC2C4C" w:rsidRPr="00CC2C4C" w:rsidRDefault="00CC2C4C" w:rsidP="00CC2C4C">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CC2C4C">
        <w:rPr>
          <w:rFonts w:ascii="Arial" w:eastAsia="Times New Roman" w:hAnsi="Arial" w:cs="Arial"/>
          <w:snapToGrid w:val="0"/>
          <w:lang w:val="en-GB"/>
        </w:rPr>
        <w:t>B-BBEE Status Level of Contributor.</w:t>
      </w:r>
    </w:p>
    <w:p w:rsidR="00CC2C4C" w:rsidRPr="00CC2C4C" w:rsidRDefault="00CC2C4C" w:rsidP="00CC2C4C">
      <w:pPr>
        <w:widowControl w:val="0"/>
        <w:numPr>
          <w:ilvl w:val="1"/>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C2C4C" w:rsidRPr="00CC2C4C" w:rsidTr="00211203">
        <w:tc>
          <w:tcPr>
            <w:tcW w:w="5130" w:type="dxa"/>
            <w:shd w:val="clear" w:color="auto" w:fill="C00000"/>
            <w:vAlign w:val="bottom"/>
          </w:tcPr>
          <w:p w:rsidR="00CC2C4C" w:rsidRPr="00CC2C4C" w:rsidRDefault="00CC2C4C" w:rsidP="00CC2C4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CC2C4C" w:rsidRPr="00CC2C4C" w:rsidRDefault="00CC2C4C" w:rsidP="00CC2C4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CC2C4C">
              <w:rPr>
                <w:rFonts w:ascii="Arial" w:eastAsia="Times New Roman" w:hAnsi="Arial" w:cs="Arial"/>
                <w:b/>
                <w:snapToGrid w:val="0"/>
                <w:lang w:val="en-GB"/>
              </w:rPr>
              <w:t>POINTS</w:t>
            </w:r>
          </w:p>
        </w:tc>
      </w:tr>
      <w:tr w:rsidR="00CC2C4C" w:rsidRPr="00CC2C4C" w:rsidTr="00211203">
        <w:tc>
          <w:tcPr>
            <w:tcW w:w="5130" w:type="dxa"/>
            <w:shd w:val="clear" w:color="auto" w:fill="auto"/>
            <w:vAlign w:val="bottom"/>
          </w:tcPr>
          <w:p w:rsidR="00CC2C4C" w:rsidRPr="00CC2C4C" w:rsidRDefault="00CC2C4C" w:rsidP="00CC2C4C">
            <w:pPr>
              <w:widowControl w:val="0"/>
              <w:tabs>
                <w:tab w:val="left" w:pos="2880"/>
                <w:tab w:val="left" w:pos="5760"/>
                <w:tab w:val="left" w:pos="7920"/>
              </w:tabs>
              <w:spacing w:after="120" w:line="240" w:lineRule="auto"/>
              <w:rPr>
                <w:rFonts w:ascii="Arial" w:eastAsia="Times New Roman" w:hAnsi="Arial" w:cs="Arial"/>
                <w:snapToGrid w:val="0"/>
                <w:lang w:val="en-GB"/>
              </w:rPr>
            </w:pPr>
            <w:r w:rsidRPr="00CC2C4C">
              <w:rPr>
                <w:rFonts w:ascii="Arial" w:eastAsia="Times New Roman" w:hAnsi="Arial" w:cs="Arial"/>
                <w:b/>
                <w:snapToGrid w:val="0"/>
                <w:lang w:val="en-GB"/>
              </w:rPr>
              <w:t>PRICE</w:t>
            </w:r>
          </w:p>
        </w:tc>
        <w:tc>
          <w:tcPr>
            <w:tcW w:w="1800" w:type="dxa"/>
            <w:shd w:val="clear" w:color="auto" w:fill="FFFF00"/>
          </w:tcPr>
          <w:p w:rsidR="00CC2C4C" w:rsidRPr="00CC2C4C" w:rsidRDefault="00CC2C4C" w:rsidP="00CC2C4C">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CC2C4C" w:rsidRPr="00CC2C4C" w:rsidTr="00211203">
        <w:tc>
          <w:tcPr>
            <w:tcW w:w="5130" w:type="dxa"/>
            <w:shd w:val="clear" w:color="auto" w:fill="auto"/>
            <w:vAlign w:val="bottom"/>
          </w:tcPr>
          <w:p w:rsidR="00CC2C4C" w:rsidRPr="00CC2C4C" w:rsidRDefault="00CC2C4C" w:rsidP="00CC2C4C">
            <w:pPr>
              <w:widowControl w:val="0"/>
              <w:tabs>
                <w:tab w:val="left" w:pos="2880"/>
                <w:tab w:val="left" w:pos="5760"/>
                <w:tab w:val="left" w:pos="7920"/>
              </w:tabs>
              <w:spacing w:after="120" w:line="240" w:lineRule="auto"/>
              <w:rPr>
                <w:rFonts w:ascii="Arial" w:eastAsia="Times New Roman" w:hAnsi="Arial" w:cs="Arial"/>
                <w:snapToGrid w:val="0"/>
                <w:lang w:val="en-GB"/>
              </w:rPr>
            </w:pPr>
            <w:r w:rsidRPr="00CC2C4C">
              <w:rPr>
                <w:rFonts w:ascii="Arial" w:eastAsia="Times New Roman" w:hAnsi="Arial" w:cs="Arial"/>
                <w:b/>
                <w:snapToGrid w:val="0"/>
                <w:lang w:val="en-GB"/>
              </w:rPr>
              <w:t>B-BBEE STATUS LEVEL OF CONTRIBUTOR</w:t>
            </w:r>
          </w:p>
        </w:tc>
        <w:tc>
          <w:tcPr>
            <w:tcW w:w="1800" w:type="dxa"/>
            <w:shd w:val="clear" w:color="auto" w:fill="FFFF00"/>
          </w:tcPr>
          <w:p w:rsidR="00CC2C4C" w:rsidRPr="00CC2C4C" w:rsidRDefault="00CC2C4C" w:rsidP="00CC2C4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CC2C4C" w:rsidRPr="00CC2C4C" w:rsidTr="00211203">
        <w:tc>
          <w:tcPr>
            <w:tcW w:w="5130" w:type="dxa"/>
            <w:shd w:val="clear" w:color="auto" w:fill="auto"/>
            <w:vAlign w:val="bottom"/>
          </w:tcPr>
          <w:p w:rsidR="00CC2C4C" w:rsidRPr="00CC2C4C" w:rsidRDefault="00CC2C4C" w:rsidP="00CC2C4C">
            <w:pPr>
              <w:widowControl w:val="0"/>
              <w:tabs>
                <w:tab w:val="left" w:pos="2880"/>
                <w:tab w:val="left" w:pos="5760"/>
                <w:tab w:val="left" w:pos="7920"/>
              </w:tabs>
              <w:spacing w:after="120" w:line="240" w:lineRule="auto"/>
              <w:rPr>
                <w:rFonts w:ascii="Arial" w:eastAsia="Times New Roman" w:hAnsi="Arial" w:cs="Arial"/>
                <w:snapToGrid w:val="0"/>
                <w:lang w:val="en-GB"/>
              </w:rPr>
            </w:pPr>
            <w:r w:rsidRPr="00CC2C4C">
              <w:rPr>
                <w:rFonts w:ascii="Arial" w:eastAsia="Times New Roman" w:hAnsi="Arial" w:cs="Arial"/>
                <w:b/>
                <w:snapToGrid w:val="0"/>
                <w:lang w:val="en-GB"/>
              </w:rPr>
              <w:t>Total points for Price and B-BBEE must not exceed</w:t>
            </w:r>
          </w:p>
        </w:tc>
        <w:tc>
          <w:tcPr>
            <w:tcW w:w="1800" w:type="dxa"/>
            <w:shd w:val="clear" w:color="auto" w:fill="C00000"/>
          </w:tcPr>
          <w:p w:rsidR="00CC2C4C" w:rsidRPr="00CC2C4C" w:rsidRDefault="00CC2C4C" w:rsidP="00CC2C4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CC2C4C">
              <w:rPr>
                <w:rFonts w:ascii="Arial" w:eastAsia="Times New Roman" w:hAnsi="Arial" w:cs="Arial"/>
                <w:b/>
                <w:snapToGrid w:val="0"/>
                <w:lang w:val="en-GB"/>
              </w:rPr>
              <w:t>100</w:t>
            </w:r>
          </w:p>
        </w:tc>
      </w:tr>
    </w:tbl>
    <w:p w:rsidR="00CC2C4C" w:rsidRPr="00CC2C4C" w:rsidRDefault="00CC2C4C" w:rsidP="00CC2C4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CC2C4C" w:rsidRPr="00CC2C4C" w:rsidRDefault="00CC2C4C" w:rsidP="00CC2C4C">
      <w:pPr>
        <w:widowControl w:val="0"/>
        <w:numPr>
          <w:ilvl w:val="1"/>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CC2C4C" w:rsidRPr="00CC2C4C" w:rsidRDefault="00CC2C4C" w:rsidP="00CC2C4C">
      <w:pPr>
        <w:widowControl w:val="0"/>
        <w:numPr>
          <w:ilvl w:val="1"/>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CC2C4C" w:rsidRPr="00CC2C4C" w:rsidRDefault="00CC2C4C" w:rsidP="00CC2C4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DEFINITIONS</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“B-BBEE”</w:t>
      </w:r>
      <w:r w:rsidRPr="00CC2C4C">
        <w:rPr>
          <w:rFonts w:ascii="Arial" w:eastAsia="Times New Roman" w:hAnsi="Arial" w:cs="Arial"/>
          <w:snapToGrid w:val="0"/>
          <w:lang w:val="en-US"/>
        </w:rPr>
        <w:t xml:space="preserve"> means broad-based black economic empowerment as defined in section 1 of the Broad-Based Black Economic Empowerment Act;</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snapToGrid w:val="0"/>
          <w:lang w:val="en-US"/>
        </w:rPr>
        <w:t>“</w:t>
      </w:r>
      <w:r w:rsidRPr="00CC2C4C">
        <w:rPr>
          <w:rFonts w:ascii="Arial" w:eastAsia="Times New Roman" w:hAnsi="Arial" w:cs="Arial"/>
          <w:b/>
          <w:snapToGrid w:val="0"/>
          <w:lang w:val="en-US"/>
        </w:rPr>
        <w:t xml:space="preserve">B-BBEE status level of contributor” </w:t>
      </w:r>
      <w:r w:rsidRPr="00CC2C4C">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“bid”</w:t>
      </w:r>
      <w:r w:rsidRPr="00CC2C4C">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“Broad-Based Black Economic Empowerment Act”</w:t>
      </w:r>
      <w:r w:rsidRPr="00CC2C4C">
        <w:rPr>
          <w:rFonts w:ascii="Arial" w:eastAsia="Times New Roman" w:hAnsi="Arial" w:cs="Arial"/>
          <w:snapToGrid w:val="0"/>
          <w:lang w:val="en-US"/>
        </w:rPr>
        <w:t xml:space="preserve"> means the Broad-Based Black Economic Empowerment Act, 2003 (Act No. 53 of 2003);</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b/>
          <w:snapToGrid w:val="0"/>
          <w:lang w:val="en-US"/>
        </w:rPr>
      </w:pPr>
      <w:r w:rsidRPr="00CC2C4C">
        <w:rPr>
          <w:rFonts w:ascii="Arial" w:eastAsia="Times New Roman" w:hAnsi="Arial" w:cs="Arial"/>
          <w:b/>
          <w:snapToGrid w:val="0"/>
          <w:lang w:val="en-US"/>
        </w:rPr>
        <w:t xml:space="preserve"> “EME” </w:t>
      </w:r>
      <w:r w:rsidRPr="00CC2C4C">
        <w:rPr>
          <w:rFonts w:ascii="Arial" w:eastAsia="Times New Roman" w:hAnsi="Arial" w:cs="Arial"/>
          <w:snapToGrid w:val="0"/>
          <w:lang w:val="en-US"/>
        </w:rPr>
        <w:t xml:space="preserve">means an Exempted Micro Enterprise in terms of a code of good </w:t>
      </w:r>
      <w:proofErr w:type="gramStart"/>
      <w:r w:rsidRPr="00CC2C4C">
        <w:rPr>
          <w:rFonts w:ascii="Arial" w:eastAsia="Times New Roman" w:hAnsi="Arial" w:cs="Arial"/>
          <w:snapToGrid w:val="0"/>
          <w:lang w:val="en-US"/>
        </w:rPr>
        <w:t>practice  on</w:t>
      </w:r>
      <w:proofErr w:type="gramEnd"/>
      <w:r w:rsidRPr="00CC2C4C">
        <w:rPr>
          <w:rFonts w:ascii="Arial" w:eastAsia="Times New Roman" w:hAnsi="Arial" w:cs="Arial"/>
          <w:snapToGrid w:val="0"/>
          <w:lang w:val="en-US"/>
        </w:rPr>
        <w:t xml:space="preserve"> black economic empowerment issued in terms of section 9 (1) of the Broad-Based Black Economic Empowerment Act;</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 xml:space="preserve"> “functionality” </w:t>
      </w:r>
      <w:r w:rsidRPr="00CC2C4C">
        <w:rPr>
          <w:rFonts w:ascii="Arial" w:eastAsia="Times New Roman" w:hAnsi="Arial" w:cs="Arial"/>
          <w:snapToGrid w:val="0"/>
          <w:lang w:val="en-US"/>
        </w:rPr>
        <w:t>means the ability of a tenderer to provide goods or services in accordance with specifications as set out in the tender documents.</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 xml:space="preserve"> “price” </w:t>
      </w:r>
      <w:r w:rsidRPr="00CC2C4C">
        <w:rPr>
          <w:rFonts w:ascii="Arial" w:eastAsia="Times New Roman" w:hAnsi="Arial" w:cs="Arial"/>
          <w:snapToGrid w:val="0"/>
          <w:lang w:val="en-US"/>
        </w:rPr>
        <w:t xml:space="preserve">includes all applicable taxes less all unconditional discounts;  </w:t>
      </w: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snapToGrid w:val="0"/>
          <w:lang w:val="en-US"/>
        </w:rPr>
      </w:pPr>
      <w:r w:rsidRPr="00CC2C4C">
        <w:rPr>
          <w:rFonts w:ascii="Arial" w:eastAsia="Times New Roman" w:hAnsi="Arial" w:cs="Arial"/>
          <w:b/>
          <w:snapToGrid w:val="0"/>
          <w:lang w:val="en-US"/>
        </w:rPr>
        <w:t xml:space="preserve">“proof of B-BBEE status level of contributor” </w:t>
      </w:r>
      <w:r w:rsidRPr="00CC2C4C">
        <w:rPr>
          <w:rFonts w:ascii="Arial" w:eastAsia="Times New Roman" w:hAnsi="Arial" w:cs="Arial"/>
          <w:snapToGrid w:val="0"/>
          <w:lang w:val="en-US"/>
        </w:rPr>
        <w:t>means:</w:t>
      </w:r>
    </w:p>
    <w:p w:rsidR="00CC2C4C" w:rsidRPr="00CC2C4C" w:rsidRDefault="00CC2C4C" w:rsidP="00CC2C4C">
      <w:pPr>
        <w:widowControl w:val="0"/>
        <w:numPr>
          <w:ilvl w:val="0"/>
          <w:numId w:val="60"/>
        </w:numPr>
        <w:tabs>
          <w:tab w:val="left" w:pos="7920"/>
        </w:tabs>
        <w:spacing w:after="120" w:line="240" w:lineRule="auto"/>
        <w:jc w:val="both"/>
        <w:rPr>
          <w:rFonts w:ascii="Arial" w:eastAsia="Times New Roman" w:hAnsi="Arial" w:cs="Arial"/>
          <w:snapToGrid w:val="0"/>
          <w:lang w:val="en-US"/>
        </w:rPr>
      </w:pPr>
      <w:r w:rsidRPr="00CC2C4C">
        <w:rPr>
          <w:rFonts w:ascii="Arial" w:eastAsia="Times New Roman" w:hAnsi="Arial" w:cs="Arial"/>
          <w:snapToGrid w:val="0"/>
          <w:lang w:val="en-US"/>
        </w:rPr>
        <w:t>B-BBEE Status level certificate issued by an authorized body or person;</w:t>
      </w:r>
    </w:p>
    <w:p w:rsidR="00CC2C4C" w:rsidRPr="00CC2C4C" w:rsidRDefault="00CC2C4C" w:rsidP="00CC2C4C">
      <w:pPr>
        <w:widowControl w:val="0"/>
        <w:numPr>
          <w:ilvl w:val="0"/>
          <w:numId w:val="60"/>
        </w:numPr>
        <w:tabs>
          <w:tab w:val="left" w:pos="7920"/>
        </w:tabs>
        <w:spacing w:after="120" w:line="240" w:lineRule="auto"/>
        <w:jc w:val="both"/>
        <w:rPr>
          <w:rFonts w:ascii="Arial" w:eastAsia="Times New Roman" w:hAnsi="Arial" w:cs="Arial"/>
          <w:snapToGrid w:val="0"/>
          <w:lang w:val="en-US"/>
        </w:rPr>
      </w:pPr>
      <w:r w:rsidRPr="00CC2C4C">
        <w:rPr>
          <w:rFonts w:ascii="Arial" w:eastAsia="Times New Roman" w:hAnsi="Arial" w:cs="Arial"/>
          <w:snapToGrid w:val="0"/>
          <w:lang w:val="en-US"/>
        </w:rPr>
        <w:t>A sworn affidavit as prescribed by the B-BBEE Codes of Good Practice;</w:t>
      </w:r>
    </w:p>
    <w:p w:rsidR="00CC2C4C" w:rsidRPr="00CC2C4C" w:rsidRDefault="00CC2C4C" w:rsidP="00CC2C4C">
      <w:pPr>
        <w:widowControl w:val="0"/>
        <w:numPr>
          <w:ilvl w:val="0"/>
          <w:numId w:val="60"/>
        </w:numPr>
        <w:tabs>
          <w:tab w:val="left" w:pos="7920"/>
        </w:tabs>
        <w:spacing w:after="120" w:line="240" w:lineRule="auto"/>
        <w:jc w:val="both"/>
        <w:rPr>
          <w:rFonts w:ascii="Arial" w:eastAsia="Times New Roman" w:hAnsi="Arial" w:cs="Arial"/>
          <w:snapToGrid w:val="0"/>
          <w:lang w:val="en-US"/>
        </w:rPr>
      </w:pPr>
      <w:r w:rsidRPr="00CC2C4C">
        <w:rPr>
          <w:rFonts w:ascii="Arial" w:eastAsia="Times New Roman" w:hAnsi="Arial" w:cs="Arial"/>
          <w:snapToGrid w:val="0"/>
          <w:lang w:val="en-US"/>
        </w:rPr>
        <w:t>Any other requirement prescribed in terms of the B-BBEE Act;</w:t>
      </w:r>
    </w:p>
    <w:p w:rsidR="00CC2C4C" w:rsidRPr="00CC2C4C" w:rsidRDefault="00CC2C4C" w:rsidP="00CC2C4C">
      <w:pPr>
        <w:widowControl w:val="0"/>
        <w:numPr>
          <w:ilvl w:val="0"/>
          <w:numId w:val="59"/>
        </w:numPr>
        <w:tabs>
          <w:tab w:val="num" w:pos="1134"/>
        </w:tabs>
        <w:spacing w:after="0" w:line="240" w:lineRule="auto"/>
        <w:ind w:left="1134" w:hanging="425"/>
        <w:rPr>
          <w:rFonts w:ascii="Arial" w:eastAsia="Times New Roman" w:hAnsi="Arial" w:cs="Arial"/>
          <w:snapToGrid w:val="0"/>
          <w:lang w:val="en-US"/>
        </w:rPr>
      </w:pPr>
      <w:r w:rsidRPr="00CC2C4C">
        <w:rPr>
          <w:rFonts w:ascii="Arial" w:eastAsia="Times New Roman" w:hAnsi="Arial" w:cs="Arial"/>
          <w:b/>
          <w:snapToGrid w:val="0"/>
          <w:lang w:val="en-US"/>
        </w:rPr>
        <w:t>“QSE”</w:t>
      </w:r>
      <w:r w:rsidRPr="00CC2C4C">
        <w:rPr>
          <w:rFonts w:ascii="Arial" w:eastAsia="Times New Roman" w:hAnsi="Arial" w:cs="Arial"/>
          <w:snapToGrid w:val="0"/>
          <w:lang w:val="en-US"/>
        </w:rPr>
        <w:t xml:space="preserve"> means a qualifying small business enterprise in terms of a code of good </w:t>
      </w:r>
      <w:proofErr w:type="gramStart"/>
      <w:r w:rsidRPr="00CC2C4C">
        <w:rPr>
          <w:rFonts w:ascii="Arial" w:eastAsia="Times New Roman" w:hAnsi="Arial" w:cs="Arial"/>
          <w:snapToGrid w:val="0"/>
          <w:lang w:val="en-US"/>
        </w:rPr>
        <w:t>practice  on</w:t>
      </w:r>
      <w:proofErr w:type="gramEnd"/>
      <w:r w:rsidRPr="00CC2C4C">
        <w:rPr>
          <w:rFonts w:ascii="Arial" w:eastAsia="Times New Roman" w:hAnsi="Arial" w:cs="Arial"/>
          <w:snapToGrid w:val="0"/>
          <w:lang w:val="en-US"/>
        </w:rPr>
        <w:t xml:space="preserve"> black economic empowerment issued in terms of section 9 (1) of the Broad-Based Black Economic Empowerment Act;</w:t>
      </w:r>
    </w:p>
    <w:p w:rsidR="00CC2C4C" w:rsidRPr="00CC2C4C" w:rsidRDefault="00CC2C4C" w:rsidP="00CC2C4C">
      <w:pPr>
        <w:widowControl w:val="0"/>
        <w:spacing w:after="0" w:line="240" w:lineRule="auto"/>
        <w:ind w:left="1134"/>
        <w:rPr>
          <w:rFonts w:ascii="Arial" w:eastAsia="Times New Roman" w:hAnsi="Arial" w:cs="Arial"/>
          <w:snapToGrid w:val="0"/>
          <w:lang w:val="en-US"/>
        </w:rPr>
      </w:pPr>
    </w:p>
    <w:p w:rsidR="00CC2C4C" w:rsidRPr="00CC2C4C" w:rsidRDefault="00CC2C4C" w:rsidP="00CC2C4C">
      <w:pPr>
        <w:widowControl w:val="0"/>
        <w:numPr>
          <w:ilvl w:val="0"/>
          <w:numId w:val="59"/>
        </w:numPr>
        <w:tabs>
          <w:tab w:val="num" w:pos="1080"/>
          <w:tab w:val="left" w:pos="7920"/>
        </w:tabs>
        <w:spacing w:after="120" w:line="240" w:lineRule="auto"/>
        <w:ind w:left="1080"/>
        <w:jc w:val="both"/>
        <w:rPr>
          <w:rFonts w:ascii="Arial" w:eastAsia="Times New Roman" w:hAnsi="Arial" w:cs="Arial"/>
          <w:i/>
          <w:snapToGrid w:val="0"/>
          <w:lang w:val="en-US"/>
        </w:rPr>
      </w:pPr>
      <w:r w:rsidRPr="00CC2C4C">
        <w:rPr>
          <w:rFonts w:ascii="Arial" w:eastAsia="Times New Roman" w:hAnsi="Arial" w:cs="Arial"/>
          <w:b/>
          <w:snapToGrid w:val="0"/>
          <w:lang w:val="en-US"/>
        </w:rPr>
        <w:t>“rand value”</w:t>
      </w:r>
      <w:r w:rsidRPr="00CC2C4C">
        <w:rPr>
          <w:rFonts w:ascii="Arial" w:eastAsia="Times New Roman" w:hAnsi="Arial" w:cs="Arial"/>
          <w:snapToGrid w:val="0"/>
          <w:lang w:val="en-US"/>
        </w:rPr>
        <w:t xml:space="preserve"> means the total estimated value of a contract in Rand, calculated at the time of bid invitation, and includes all applicable taxes; </w:t>
      </w:r>
    </w:p>
    <w:p w:rsidR="00CC2C4C" w:rsidRPr="00CC2C4C" w:rsidRDefault="00CC2C4C" w:rsidP="00CC2C4C">
      <w:pPr>
        <w:widowControl w:val="0"/>
        <w:tabs>
          <w:tab w:val="left" w:pos="7920"/>
        </w:tabs>
        <w:spacing w:after="120" w:line="240" w:lineRule="auto"/>
        <w:ind w:left="1080"/>
        <w:jc w:val="both"/>
        <w:rPr>
          <w:rFonts w:ascii="Arial" w:eastAsia="Times New Roman" w:hAnsi="Arial" w:cs="Arial"/>
          <w:i/>
          <w:snapToGrid w:val="0"/>
          <w:lang w:val="en-US"/>
        </w:rPr>
      </w:pPr>
    </w:p>
    <w:p w:rsidR="00CC2C4C" w:rsidRPr="00CC2C4C" w:rsidRDefault="00CC2C4C" w:rsidP="00CC2C4C">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FORMULAE FOR PROCUREMENT OF GOODS AND SERVICES</w:t>
      </w:r>
    </w:p>
    <w:p w:rsidR="00CC2C4C" w:rsidRPr="00CC2C4C" w:rsidRDefault="00CC2C4C" w:rsidP="00CC2C4C">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POINTS AWARDED FOR PRICE</w:t>
      </w:r>
    </w:p>
    <w:p w:rsidR="00CC2C4C" w:rsidRPr="00CC2C4C" w:rsidRDefault="00CC2C4C" w:rsidP="00CC2C4C">
      <w:pPr>
        <w:widowControl w:val="0"/>
        <w:numPr>
          <w:ilvl w:val="1"/>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 xml:space="preserve">   THE 80/20 OR 90/10 PREFERENCE POINT SYSTEMS </w:t>
      </w:r>
    </w:p>
    <w:p w:rsidR="00CC2C4C" w:rsidRPr="00CC2C4C" w:rsidRDefault="00CC2C4C" w:rsidP="00CC2C4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ab/>
      </w:r>
      <w:bookmarkStart w:id="1" w:name="_Hlk78214518"/>
      <w:r w:rsidRPr="00CC2C4C">
        <w:rPr>
          <w:rFonts w:ascii="Arial" w:eastAsia="Times New Roman" w:hAnsi="Arial" w:cs="Arial"/>
          <w:snapToGrid w:val="0"/>
          <w:lang w:val="en-GB"/>
        </w:rPr>
        <w:t>A maximum of 80 or 90 points is allocated for price on the following basis:</w:t>
      </w:r>
    </w:p>
    <w:p w:rsidR="00CC2C4C" w:rsidRPr="00CC2C4C" w:rsidRDefault="00CC2C4C" w:rsidP="00CC2C4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CC2C4C">
        <w:rPr>
          <w:rFonts w:ascii="Arial" w:eastAsia="Times New Roman" w:hAnsi="Arial" w:cs="Arial"/>
          <w:b/>
          <w:snapToGrid w:val="0"/>
          <w:lang w:val="en-GB"/>
        </w:rPr>
        <w:tab/>
      </w:r>
      <w:r w:rsidRPr="00CC2C4C">
        <w:rPr>
          <w:rFonts w:ascii="Arial" w:eastAsia="Times New Roman" w:hAnsi="Arial" w:cs="Arial"/>
          <w:b/>
          <w:snapToGrid w:val="0"/>
          <w:lang w:val="en-GB"/>
        </w:rPr>
        <w:tab/>
        <w:t>80/20</w:t>
      </w:r>
      <w:r w:rsidRPr="00CC2C4C">
        <w:rPr>
          <w:rFonts w:ascii="Arial" w:eastAsia="Times New Roman" w:hAnsi="Arial" w:cs="Arial"/>
          <w:b/>
          <w:snapToGrid w:val="0"/>
          <w:lang w:val="en-GB"/>
        </w:rPr>
        <w:tab/>
        <w:t>or</w:t>
      </w:r>
      <w:r w:rsidRPr="00CC2C4C">
        <w:rPr>
          <w:rFonts w:ascii="Arial" w:eastAsia="Times New Roman" w:hAnsi="Arial" w:cs="Arial"/>
          <w:b/>
          <w:snapToGrid w:val="0"/>
          <w:lang w:val="en-GB"/>
        </w:rPr>
        <w:tab/>
        <w:t>90/10</w:t>
      </w:r>
      <w:r w:rsidRPr="00CC2C4C">
        <w:rPr>
          <w:rFonts w:ascii="Arial" w:eastAsia="Times New Roman" w:hAnsi="Arial" w:cs="Arial"/>
          <w:b/>
          <w:snapToGrid w:val="0"/>
          <w:lang w:val="en-GB"/>
        </w:rPr>
        <w:tab/>
      </w:r>
    </w:p>
    <w:p w:rsidR="00CC2C4C" w:rsidRPr="00CC2C4C" w:rsidRDefault="00CC2C4C" w:rsidP="00CC2C4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CC2C4C" w:rsidRPr="00CC2C4C" w:rsidRDefault="00CC2C4C" w:rsidP="00CC2C4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CC2C4C">
        <w:rPr>
          <w:rFonts w:ascii="Arial" w:eastAsia="Times New Roman" w:hAnsi="Arial" w:cs="Arial"/>
          <w:b/>
          <w:snapToGrid w:val="0"/>
          <w:sz w:val="28"/>
          <w:lang w:val="en-GB"/>
        </w:rPr>
        <w:tab/>
      </w:r>
      <w:r w:rsidRPr="00CC2C4C">
        <w:rPr>
          <w:rFonts w:ascii="Arial" w:eastAsia="Times New Roman" w:hAnsi="Arial" w:cs="Arial"/>
          <w:snapToGrid w:val="0"/>
          <w:sz w:val="28"/>
          <w:lang w:val="en-GB"/>
        </w:rPr>
        <w:t>or</w:t>
      </w:r>
      <w:r w:rsidRPr="00CC2C4C">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Where</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Ps</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Points scored for price of bid under consideration</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Pt</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bid under consideration</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Pmin</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lowest acceptable bid</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rsidR="00CC2C4C" w:rsidRPr="00CC2C4C" w:rsidRDefault="00CC2C4C" w:rsidP="00CC2C4C">
      <w:pPr>
        <w:widowControl w:val="0"/>
        <w:numPr>
          <w:ilvl w:val="1"/>
          <w:numId w:val="1"/>
        </w:numPr>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FORMULAE FOR DISPOSAL OR LEASING OF STATE ASSETS AND INCOME-GENERATING PROCUREMENT</w:t>
      </w:r>
    </w:p>
    <w:p w:rsidR="00CC2C4C" w:rsidRPr="00CC2C4C" w:rsidRDefault="00CC2C4C" w:rsidP="00CC2C4C">
      <w:pPr>
        <w:widowControl w:val="0"/>
        <w:numPr>
          <w:ilvl w:val="1"/>
          <w:numId w:val="1"/>
        </w:numPr>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POINTS AWARDED FOR PRICE</w:t>
      </w:r>
    </w:p>
    <w:p w:rsidR="00CC2C4C" w:rsidRPr="00CC2C4C" w:rsidRDefault="00CC2C4C" w:rsidP="00CC2C4C">
      <w:pPr>
        <w:widowControl w:val="0"/>
        <w:tabs>
          <w:tab w:val="left" w:pos="1620"/>
          <w:tab w:val="left" w:pos="2160"/>
          <w:tab w:val="left" w:pos="2700"/>
          <w:tab w:val="left" w:pos="7920"/>
        </w:tabs>
        <w:spacing w:after="120" w:line="240" w:lineRule="auto"/>
        <w:jc w:val="both"/>
        <w:rPr>
          <w:rFonts w:ascii="Arial" w:eastAsia="Times New Roman" w:hAnsi="Arial" w:cs="Arial"/>
          <w:b/>
          <w:snapToGrid w:val="0"/>
          <w:lang w:val="en-GB"/>
        </w:rPr>
      </w:pPr>
    </w:p>
    <w:p w:rsidR="00CC2C4C" w:rsidRPr="00CC2C4C" w:rsidRDefault="00CC2C4C" w:rsidP="00CC2C4C">
      <w:pPr>
        <w:widowControl w:val="0"/>
        <w:tabs>
          <w:tab w:val="left" w:pos="1620"/>
          <w:tab w:val="left" w:pos="2160"/>
          <w:tab w:val="left" w:pos="2700"/>
          <w:tab w:val="left" w:pos="7920"/>
        </w:tabs>
        <w:spacing w:after="120" w:line="240" w:lineRule="auto"/>
        <w:jc w:val="both"/>
        <w:rPr>
          <w:rFonts w:ascii="Arial" w:eastAsia="Times New Roman" w:hAnsi="Arial" w:cs="Arial"/>
          <w:b/>
          <w:snapToGrid w:val="0"/>
          <w:lang w:val="en-GB"/>
        </w:rPr>
      </w:pPr>
      <w:r w:rsidRPr="00CC2C4C">
        <w:rPr>
          <w:rFonts w:ascii="Arial" w:eastAsia="Times New Roman" w:hAnsi="Arial" w:cs="Arial"/>
          <w:b/>
          <w:snapToGrid w:val="0"/>
          <w:lang w:val="en-GB"/>
        </w:rPr>
        <w:t xml:space="preserve"> </w:t>
      </w:r>
    </w:p>
    <w:p w:rsidR="00CC2C4C" w:rsidRPr="00CC2C4C" w:rsidRDefault="00CC2C4C" w:rsidP="00CC2C4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snapToGrid w:val="0"/>
          <w:lang w:val="en-GB"/>
        </w:rPr>
        <w:tab/>
        <w:t>A maximum of 80 or 90 points is allocated for price on the following basis:</w:t>
      </w:r>
    </w:p>
    <w:p w:rsidR="00CC2C4C" w:rsidRPr="00CC2C4C" w:rsidRDefault="00CC2C4C" w:rsidP="00CC2C4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CC2C4C">
        <w:rPr>
          <w:rFonts w:ascii="Arial" w:eastAsia="Times New Roman" w:hAnsi="Arial" w:cs="Arial"/>
          <w:b/>
          <w:snapToGrid w:val="0"/>
          <w:lang w:val="en-GB"/>
        </w:rPr>
        <w:tab/>
      </w:r>
      <w:r w:rsidRPr="00CC2C4C">
        <w:rPr>
          <w:rFonts w:ascii="Arial" w:eastAsia="Times New Roman" w:hAnsi="Arial" w:cs="Arial"/>
          <w:b/>
          <w:snapToGrid w:val="0"/>
          <w:lang w:val="en-GB"/>
        </w:rPr>
        <w:tab/>
        <w:t>80/20</w:t>
      </w:r>
      <w:r w:rsidRPr="00CC2C4C">
        <w:rPr>
          <w:rFonts w:ascii="Arial" w:eastAsia="Times New Roman" w:hAnsi="Arial" w:cs="Arial"/>
          <w:b/>
          <w:snapToGrid w:val="0"/>
          <w:lang w:val="en-GB"/>
        </w:rPr>
        <w:tab/>
        <w:t>or</w:t>
      </w:r>
      <w:r w:rsidRPr="00CC2C4C">
        <w:rPr>
          <w:rFonts w:ascii="Arial" w:eastAsia="Times New Roman" w:hAnsi="Arial" w:cs="Arial"/>
          <w:b/>
          <w:snapToGrid w:val="0"/>
          <w:lang w:val="en-GB"/>
        </w:rPr>
        <w:tab/>
        <w:t>90/10</w:t>
      </w:r>
      <w:r w:rsidRPr="00CC2C4C">
        <w:rPr>
          <w:rFonts w:ascii="Arial" w:eastAsia="Times New Roman" w:hAnsi="Arial" w:cs="Arial"/>
          <w:b/>
          <w:snapToGrid w:val="0"/>
          <w:lang w:val="en-GB"/>
        </w:rPr>
        <w:tab/>
      </w:r>
    </w:p>
    <w:p w:rsidR="00CC2C4C" w:rsidRPr="00CC2C4C" w:rsidRDefault="00CC2C4C" w:rsidP="00CC2C4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CC2C4C" w:rsidRPr="00CC2C4C" w:rsidRDefault="00CC2C4C" w:rsidP="00CC2C4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CC2C4C">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CC2C4C">
        <w:rPr>
          <w:rFonts w:ascii="Arial" w:eastAsia="Times New Roman" w:hAnsi="Arial" w:cs="Arial"/>
          <w:b/>
          <w:snapToGrid w:val="0"/>
          <w:sz w:val="28"/>
          <w:lang w:val="en-GB"/>
        </w:rPr>
        <w:tab/>
      </w:r>
      <w:r w:rsidRPr="00CC2C4C">
        <w:rPr>
          <w:rFonts w:ascii="Arial" w:eastAsia="Times New Roman" w:hAnsi="Arial" w:cs="Arial"/>
          <w:snapToGrid w:val="0"/>
          <w:sz w:val="28"/>
          <w:lang w:val="en-GB"/>
        </w:rPr>
        <w:t>or</w:t>
      </w:r>
      <w:r w:rsidRPr="00CC2C4C">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Where</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Ps</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Points scored for price of bid under consideration</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Pt</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bid under consideration</w:t>
      </w:r>
    </w:p>
    <w:p w:rsidR="00CC2C4C" w:rsidRPr="00CC2C4C" w:rsidRDefault="00CC2C4C" w:rsidP="00CC2C4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t>Pmax</w:t>
      </w:r>
      <w:r w:rsidRPr="00CC2C4C">
        <w:rPr>
          <w:rFonts w:ascii="Arial" w:eastAsia="Times New Roman" w:hAnsi="Arial" w:cs="Arial"/>
          <w:snapToGrid w:val="0"/>
          <w:lang w:val="en-GB"/>
        </w:rPr>
        <w:tab/>
        <w:t>=</w:t>
      </w:r>
      <w:r w:rsidRPr="00CC2C4C">
        <w:rPr>
          <w:rFonts w:ascii="Arial" w:eastAsia="Times New Roman" w:hAnsi="Arial" w:cs="Arial"/>
          <w:snapToGrid w:val="0"/>
          <w:lang w:val="en-GB"/>
        </w:rPr>
        <w:tab/>
        <w:t>Price of highest acceptable bid</w:t>
      </w:r>
    </w:p>
    <w:p w:rsidR="00CC2C4C" w:rsidRPr="00CC2C4C" w:rsidRDefault="00CC2C4C" w:rsidP="00CC2C4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POINTS AWARDED FOR B-BBEE STATUS LEVEL OF CONTRIBUTOR</w:t>
      </w:r>
    </w:p>
    <w:p w:rsidR="00CC2C4C" w:rsidRPr="00CC2C4C" w:rsidRDefault="00CC2C4C" w:rsidP="00CC2C4C">
      <w:pPr>
        <w:widowControl w:val="0"/>
        <w:numPr>
          <w:ilvl w:val="1"/>
          <w:numId w:val="1"/>
        </w:numPr>
        <w:tabs>
          <w:tab w:val="clear" w:pos="900"/>
          <w:tab w:val="num" w:pos="720"/>
        </w:tabs>
        <w:spacing w:after="120" w:line="240" w:lineRule="auto"/>
        <w:ind w:left="720" w:hanging="720"/>
        <w:jc w:val="both"/>
        <w:rPr>
          <w:rFonts w:ascii="Arial" w:eastAsia="Times New Roman" w:hAnsi="Arial" w:cs="Arial"/>
          <w:snapToGrid w:val="0"/>
          <w:lang w:val="en-GB"/>
        </w:rPr>
      </w:pPr>
      <w:r w:rsidRPr="00CC2C4C">
        <w:rPr>
          <w:rFonts w:ascii="Arial" w:eastAsia="Times New Roman" w:hAnsi="Arial" w:cs="Arial"/>
          <w:snapToGrid w:val="0"/>
          <w:lang w:val="en-GB"/>
        </w:rPr>
        <w:t>In terms of Regulation 6 (2) and 7 (2) of the Preferential Procurement Regulations, preference points</w:t>
      </w:r>
      <w:r w:rsidRPr="00CC2C4C">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C2C4C" w:rsidRPr="00CC2C4C" w:rsidTr="00211203">
        <w:trPr>
          <w:trHeight w:val="863"/>
        </w:trPr>
        <w:tc>
          <w:tcPr>
            <w:tcW w:w="2700" w:type="dxa"/>
            <w:shd w:val="clear" w:color="auto" w:fill="C00000"/>
            <w:vAlign w:val="center"/>
          </w:tcPr>
          <w:p w:rsidR="00CC2C4C" w:rsidRPr="00CC2C4C" w:rsidRDefault="00CC2C4C" w:rsidP="00CC2C4C">
            <w:pPr>
              <w:kinsoku w:val="0"/>
              <w:overflowPunct w:val="0"/>
              <w:spacing w:before="96" w:after="0" w:line="240" w:lineRule="auto"/>
              <w:jc w:val="center"/>
              <w:textAlignment w:val="baseline"/>
              <w:rPr>
                <w:rFonts w:ascii="Arial" w:eastAsia="Times New Roman" w:hAnsi="Arial" w:cs="Arial"/>
                <w:b/>
                <w:lang w:val="en-US"/>
              </w:rPr>
            </w:pPr>
            <w:r w:rsidRPr="00CC2C4C">
              <w:rPr>
                <w:rFonts w:ascii="Arial" w:eastAsia="Times New Roman" w:hAnsi="Arial" w:cs="Arial"/>
                <w:b/>
                <w:kern w:val="24"/>
                <w:lang w:val="en-US"/>
              </w:rPr>
              <w:t>B-BBEE Status Level of Contributor</w:t>
            </w:r>
          </w:p>
        </w:tc>
        <w:tc>
          <w:tcPr>
            <w:tcW w:w="2700" w:type="dxa"/>
            <w:shd w:val="clear" w:color="auto" w:fill="C00000"/>
            <w:vAlign w:val="center"/>
          </w:tcPr>
          <w:p w:rsidR="00CC2C4C" w:rsidRPr="00CC2C4C" w:rsidRDefault="00CC2C4C" w:rsidP="00CC2C4C">
            <w:pPr>
              <w:kinsoku w:val="0"/>
              <w:overflowPunct w:val="0"/>
              <w:spacing w:before="96" w:after="0" w:line="240" w:lineRule="auto"/>
              <w:jc w:val="center"/>
              <w:textAlignment w:val="baseline"/>
              <w:rPr>
                <w:rFonts w:ascii="Arial" w:eastAsia="Times New Roman" w:hAnsi="Arial" w:cs="Arial"/>
                <w:b/>
                <w:kern w:val="24"/>
                <w:lang w:val="en-US"/>
              </w:rPr>
            </w:pPr>
            <w:r w:rsidRPr="00CC2C4C">
              <w:rPr>
                <w:rFonts w:ascii="Arial" w:eastAsia="Times New Roman" w:hAnsi="Arial" w:cs="Arial"/>
                <w:b/>
                <w:kern w:val="24"/>
                <w:lang w:val="en-US"/>
              </w:rPr>
              <w:t>Number of points</w:t>
            </w:r>
          </w:p>
          <w:p w:rsidR="00CC2C4C" w:rsidRPr="00CC2C4C" w:rsidRDefault="00CC2C4C" w:rsidP="00CC2C4C">
            <w:pPr>
              <w:kinsoku w:val="0"/>
              <w:overflowPunct w:val="0"/>
              <w:spacing w:before="96" w:after="0" w:line="240" w:lineRule="auto"/>
              <w:jc w:val="center"/>
              <w:textAlignment w:val="baseline"/>
              <w:rPr>
                <w:rFonts w:ascii="Arial" w:eastAsia="Times New Roman" w:hAnsi="Arial" w:cs="Arial"/>
                <w:b/>
                <w:lang w:val="en-US"/>
              </w:rPr>
            </w:pPr>
            <w:r w:rsidRPr="00CC2C4C">
              <w:rPr>
                <w:rFonts w:ascii="Arial" w:eastAsia="Times New Roman" w:hAnsi="Arial" w:cs="Arial"/>
                <w:b/>
                <w:kern w:val="24"/>
                <w:lang w:val="en-US"/>
              </w:rPr>
              <w:t>(90/10 system)</w:t>
            </w:r>
          </w:p>
        </w:tc>
        <w:tc>
          <w:tcPr>
            <w:tcW w:w="2520" w:type="dxa"/>
            <w:shd w:val="clear" w:color="auto" w:fill="C00000"/>
            <w:vAlign w:val="center"/>
          </w:tcPr>
          <w:p w:rsidR="00CC2C4C" w:rsidRPr="00CC2C4C" w:rsidRDefault="00CC2C4C" w:rsidP="00CC2C4C">
            <w:pPr>
              <w:kinsoku w:val="0"/>
              <w:overflowPunct w:val="0"/>
              <w:spacing w:before="96" w:after="0" w:line="240" w:lineRule="auto"/>
              <w:jc w:val="center"/>
              <w:textAlignment w:val="baseline"/>
              <w:rPr>
                <w:rFonts w:ascii="Arial" w:eastAsia="Times New Roman" w:hAnsi="Arial" w:cs="Arial"/>
                <w:b/>
                <w:kern w:val="24"/>
                <w:lang w:val="en-US"/>
              </w:rPr>
            </w:pPr>
            <w:r w:rsidRPr="00CC2C4C">
              <w:rPr>
                <w:rFonts w:ascii="Arial" w:eastAsia="Times New Roman" w:hAnsi="Arial" w:cs="Arial"/>
                <w:b/>
                <w:kern w:val="24"/>
                <w:lang w:val="en-US"/>
              </w:rPr>
              <w:t>Number of points</w:t>
            </w:r>
          </w:p>
          <w:p w:rsidR="00CC2C4C" w:rsidRPr="00CC2C4C" w:rsidRDefault="00CC2C4C" w:rsidP="00CC2C4C">
            <w:pPr>
              <w:kinsoku w:val="0"/>
              <w:overflowPunct w:val="0"/>
              <w:spacing w:before="96" w:after="0" w:line="240" w:lineRule="auto"/>
              <w:jc w:val="center"/>
              <w:textAlignment w:val="baseline"/>
              <w:rPr>
                <w:rFonts w:ascii="Arial" w:eastAsia="Times New Roman" w:hAnsi="Arial" w:cs="Arial"/>
                <w:b/>
                <w:lang w:val="en-US"/>
              </w:rPr>
            </w:pPr>
            <w:r w:rsidRPr="00CC2C4C">
              <w:rPr>
                <w:rFonts w:ascii="Arial" w:eastAsia="Times New Roman" w:hAnsi="Arial" w:cs="Arial"/>
                <w:b/>
                <w:kern w:val="24"/>
                <w:lang w:val="en-US"/>
              </w:rPr>
              <w:t>(80/20 system)</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10</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20</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9</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18</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3</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14</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c>
          <w:tcPr>
            <w:tcW w:w="2700" w:type="dxa"/>
            <w:shd w:val="clear" w:color="auto" w:fill="auto"/>
          </w:tcPr>
          <w:p w:rsidR="00CC2C4C" w:rsidRPr="00CC2C4C" w:rsidRDefault="00CC2C4C" w:rsidP="00CC2C4C">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CC2C4C">
              <w:rPr>
                <w:rFonts w:ascii="Arial" w:eastAsia="Times New Roman" w:hAnsi="Arial" w:cs="Arial"/>
                <w:kern w:val="24"/>
                <w:lang w:val="en-US"/>
              </w:rPr>
              <w:tab/>
            </w:r>
            <w:r w:rsidRPr="00CC2C4C">
              <w:rPr>
                <w:rFonts w:ascii="Arial" w:eastAsia="Times New Roman" w:hAnsi="Arial" w:cs="Arial"/>
                <w:kern w:val="24"/>
                <w:lang w:val="en-US"/>
              </w:rPr>
              <w:tab/>
              <w:t>5</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12</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5</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8</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3</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6</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7</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4</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8</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1</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2</w:t>
            </w:r>
          </w:p>
        </w:tc>
      </w:tr>
      <w:tr w:rsidR="00CC2C4C" w:rsidRPr="00CC2C4C" w:rsidTr="00211203">
        <w:trPr>
          <w:trHeight w:val="317"/>
        </w:trPr>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Non-compliant contributor</w:t>
            </w:r>
          </w:p>
        </w:tc>
        <w:tc>
          <w:tcPr>
            <w:tcW w:w="270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0</w:t>
            </w:r>
          </w:p>
        </w:tc>
        <w:tc>
          <w:tcPr>
            <w:tcW w:w="2520" w:type="dxa"/>
            <w:shd w:val="clear" w:color="auto" w:fill="auto"/>
          </w:tcPr>
          <w:p w:rsidR="00CC2C4C" w:rsidRPr="00CC2C4C" w:rsidRDefault="00CC2C4C" w:rsidP="00CC2C4C">
            <w:pPr>
              <w:kinsoku w:val="0"/>
              <w:overflowPunct w:val="0"/>
              <w:spacing w:before="115" w:after="0" w:line="240" w:lineRule="auto"/>
              <w:jc w:val="center"/>
              <w:textAlignment w:val="baseline"/>
              <w:rPr>
                <w:rFonts w:ascii="Arial" w:eastAsia="Times New Roman" w:hAnsi="Arial" w:cs="Arial"/>
                <w:lang w:val="en-US"/>
              </w:rPr>
            </w:pPr>
            <w:r w:rsidRPr="00CC2C4C">
              <w:rPr>
                <w:rFonts w:ascii="Arial" w:eastAsia="Times New Roman" w:hAnsi="Arial" w:cs="Arial"/>
                <w:kern w:val="24"/>
                <w:lang w:val="en-US"/>
              </w:rPr>
              <w:t>0</w:t>
            </w:r>
          </w:p>
        </w:tc>
      </w:tr>
    </w:tbl>
    <w:p w:rsidR="00CC2C4C" w:rsidRPr="00CC2C4C" w:rsidRDefault="00CC2C4C" w:rsidP="00CC2C4C">
      <w:pPr>
        <w:spacing w:after="120" w:line="240" w:lineRule="auto"/>
        <w:ind w:left="907"/>
        <w:jc w:val="both"/>
        <w:rPr>
          <w:rFonts w:ascii="Arial" w:eastAsia="Times New Roman" w:hAnsi="Arial" w:cs="Arial"/>
          <w:snapToGrid w:val="0"/>
          <w:lang w:val="en-US"/>
        </w:rPr>
      </w:pP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BID DECLARATION</w:t>
      </w:r>
    </w:p>
    <w:p w:rsidR="00CC2C4C" w:rsidRPr="00CC2C4C" w:rsidRDefault="00CC2C4C" w:rsidP="00CC2C4C">
      <w:pPr>
        <w:widowControl w:val="0"/>
        <w:numPr>
          <w:ilvl w:val="1"/>
          <w:numId w:val="1"/>
        </w:numPr>
        <w:spacing w:after="120" w:line="240"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Bidders who claim points in respect of B-BBEE Status Level of Contribution must complete the following:</w:t>
      </w: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B-BBEE STATUS LEVEL OF CONTRIBUTOR CLAIMED IN TERMS OF PARAGRAPHS 1.4 AND 4</w:t>
      </w:r>
    </w:p>
    <w:p w:rsidR="00CC2C4C" w:rsidRPr="00CC2C4C" w:rsidRDefault="00CC2C4C" w:rsidP="00CC2C4C">
      <w:pPr>
        <w:widowControl w:val="0"/>
        <w:numPr>
          <w:ilvl w:val="1"/>
          <w:numId w:val="1"/>
        </w:numPr>
        <w:spacing w:after="120" w:line="240"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lastRenderedPageBreak/>
        <w:t>B-BBEE Status Level of Contributor:</w:t>
      </w:r>
      <w:r w:rsidRPr="00CC2C4C">
        <w:rPr>
          <w:rFonts w:ascii="Arial" w:eastAsia="Times New Roman" w:hAnsi="Arial" w:cs="Arial"/>
          <w:snapToGrid w:val="0"/>
          <w:lang w:val="en-GB"/>
        </w:rPr>
        <w:tab/>
        <w:t>.      =     ……</w:t>
      </w:r>
      <w:proofErr w:type="gramStart"/>
      <w:r w:rsidRPr="00CC2C4C">
        <w:rPr>
          <w:rFonts w:ascii="Arial" w:eastAsia="Times New Roman" w:hAnsi="Arial" w:cs="Arial"/>
          <w:snapToGrid w:val="0"/>
          <w:lang w:val="en-GB"/>
        </w:rPr>
        <w:t>…(</w:t>
      </w:r>
      <w:proofErr w:type="gramEnd"/>
      <w:r w:rsidRPr="00CC2C4C">
        <w:rPr>
          <w:rFonts w:ascii="Arial" w:eastAsia="Times New Roman" w:hAnsi="Arial" w:cs="Arial"/>
          <w:snapToGrid w:val="0"/>
          <w:lang w:val="en-GB"/>
        </w:rPr>
        <w:t>maximum of 10 or 20 points)</w:t>
      </w:r>
    </w:p>
    <w:p w:rsidR="00CC2C4C" w:rsidRPr="00CC2C4C" w:rsidRDefault="00CC2C4C" w:rsidP="00CC2C4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CC2C4C">
        <w:rPr>
          <w:rFonts w:ascii="Arial" w:eastAsia="Times New Roman" w:hAnsi="Arial" w:cs="Arial"/>
          <w:snapToGrid w:val="0"/>
          <w:lang w:val="en-US"/>
        </w:rPr>
        <w:t xml:space="preserve">(Points claimed in respect of paragraph 7.1 must be in accordance with the table reflected in </w:t>
      </w:r>
      <w:proofErr w:type="gramStart"/>
      <w:r w:rsidRPr="00CC2C4C">
        <w:rPr>
          <w:rFonts w:ascii="Arial" w:eastAsia="Times New Roman" w:hAnsi="Arial" w:cs="Arial"/>
          <w:snapToGrid w:val="0"/>
          <w:lang w:val="en-US"/>
        </w:rPr>
        <w:t>paragraph  4.1</w:t>
      </w:r>
      <w:proofErr w:type="gramEnd"/>
      <w:r w:rsidRPr="00CC2C4C">
        <w:rPr>
          <w:rFonts w:ascii="Arial" w:eastAsia="Times New Roman" w:hAnsi="Arial" w:cs="Arial"/>
          <w:snapToGrid w:val="0"/>
          <w:lang w:val="en-US"/>
        </w:rPr>
        <w:t xml:space="preserve"> and must be substantiated by relevant proof of B-BBEE status level of contributor.</w:t>
      </w: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CC2C4C">
        <w:rPr>
          <w:rFonts w:ascii="Arial" w:eastAsia="Times New Roman" w:hAnsi="Arial" w:cs="Arial"/>
          <w:b/>
          <w:snapToGrid w:val="0"/>
          <w:lang w:val="en-GB"/>
        </w:rPr>
        <w:t>SUB-CONTRACTING</w:t>
      </w:r>
    </w:p>
    <w:p w:rsidR="00CC2C4C" w:rsidRPr="00CC2C4C" w:rsidRDefault="00CC2C4C" w:rsidP="00CC2C4C">
      <w:pPr>
        <w:widowControl w:val="0"/>
        <w:numPr>
          <w:ilvl w:val="1"/>
          <w:numId w:val="1"/>
        </w:numPr>
        <w:spacing w:after="120" w:line="240" w:lineRule="auto"/>
        <w:ind w:left="907" w:hanging="907"/>
        <w:jc w:val="both"/>
        <w:rPr>
          <w:rFonts w:ascii="Arial" w:eastAsia="Times New Roman" w:hAnsi="Arial" w:cs="Arial"/>
          <w:snapToGrid w:val="0"/>
          <w:lang w:val="en-US"/>
        </w:rPr>
      </w:pPr>
      <w:r w:rsidRPr="00CC2C4C">
        <w:rPr>
          <w:rFonts w:ascii="Arial" w:eastAsia="Times New Roman" w:hAnsi="Arial" w:cs="Arial"/>
          <w:snapToGrid w:val="0"/>
          <w:lang w:val="en-GB"/>
        </w:rPr>
        <w:t xml:space="preserve">Will any portion of the contract be sub-contracted?  </w:t>
      </w:r>
    </w:p>
    <w:p w:rsidR="00CC2C4C" w:rsidRPr="00CC2C4C" w:rsidRDefault="00CC2C4C" w:rsidP="00CC2C4C">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CC2C4C">
        <w:rPr>
          <w:rFonts w:ascii="Arial" w:eastAsia="Times New Roman" w:hAnsi="Arial" w:cs="Arial"/>
          <w:snapToGrid w:val="0"/>
          <w:lang w:val="en-US"/>
        </w:rPr>
        <w:t>(</w:t>
      </w:r>
      <w:r w:rsidRPr="00CC2C4C">
        <w:rPr>
          <w:rFonts w:ascii="Arial" w:eastAsia="Times New Roman" w:hAnsi="Arial" w:cs="Arial"/>
          <w:b/>
          <w:i/>
          <w:snapToGrid w:val="0"/>
          <w:lang w:val="en-US"/>
        </w:rPr>
        <w:t>Tick applicable box</w:t>
      </w:r>
      <w:r w:rsidRPr="00CC2C4C">
        <w:rPr>
          <w:rFonts w:ascii="Arial" w:eastAsia="Times New Roman" w:hAnsi="Arial" w:cs="Arial"/>
          <w:snapToGrid w:val="0"/>
          <w:lang w:val="en-US"/>
        </w:rPr>
        <w:t>)</w:t>
      </w:r>
    </w:p>
    <w:p w:rsidR="00CC2C4C" w:rsidRPr="00CC2C4C" w:rsidRDefault="00CC2C4C" w:rsidP="00CC2C4C">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CC2C4C" w:rsidRPr="00CC2C4C" w:rsidTr="00211203">
        <w:tc>
          <w:tcPr>
            <w:tcW w:w="437" w:type="dxa"/>
            <w:tcBorders>
              <w:top w:val="single" w:sz="18" w:space="0" w:color="auto"/>
              <w:left w:val="single" w:sz="18" w:space="0" w:color="auto"/>
              <w:bottom w:val="single" w:sz="18" w:space="0" w:color="auto"/>
              <w:right w:val="single" w:sz="18" w:space="0" w:color="auto"/>
            </w:tcBorders>
            <w:hideMark/>
          </w:tcPr>
          <w:p w:rsidR="00CC2C4C" w:rsidRPr="00CC2C4C" w:rsidRDefault="00CC2C4C" w:rsidP="00CC2C4C">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CC2C4C" w:rsidRPr="00CC2C4C" w:rsidRDefault="00CC2C4C" w:rsidP="00CC2C4C">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CC2C4C" w:rsidRPr="00CC2C4C" w:rsidRDefault="00CC2C4C" w:rsidP="00CC2C4C">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CC2C4C" w:rsidRPr="00CC2C4C" w:rsidRDefault="00CC2C4C" w:rsidP="00CC2C4C">
            <w:pPr>
              <w:widowControl w:val="0"/>
              <w:spacing w:after="0" w:line="240" w:lineRule="auto"/>
              <w:rPr>
                <w:rFonts w:ascii="Arial" w:eastAsia="Times New Roman" w:hAnsi="Arial" w:cs="Arial"/>
                <w:b/>
                <w:snapToGrid w:val="0"/>
                <w:lang w:val="en-US"/>
              </w:rPr>
            </w:pPr>
          </w:p>
        </w:tc>
      </w:tr>
    </w:tbl>
    <w:p w:rsidR="00CC2C4C" w:rsidRPr="00CC2C4C" w:rsidRDefault="00CC2C4C" w:rsidP="00CC2C4C">
      <w:pPr>
        <w:spacing w:after="120" w:line="240" w:lineRule="auto"/>
        <w:ind w:left="907"/>
        <w:jc w:val="both"/>
        <w:rPr>
          <w:rFonts w:ascii="Arial" w:eastAsia="Times New Roman" w:hAnsi="Arial" w:cs="Arial"/>
          <w:snapToGrid w:val="0"/>
          <w:lang w:val="en-US"/>
        </w:rPr>
      </w:pPr>
    </w:p>
    <w:p w:rsidR="00CC2C4C" w:rsidRPr="00CC2C4C" w:rsidRDefault="00CC2C4C" w:rsidP="00CC2C4C">
      <w:pPr>
        <w:widowControl w:val="0"/>
        <w:numPr>
          <w:ilvl w:val="2"/>
          <w:numId w:val="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CC2C4C">
        <w:rPr>
          <w:rFonts w:ascii="Arial" w:eastAsia="Times New Roman" w:hAnsi="Arial" w:cs="Arial"/>
          <w:snapToGrid w:val="0"/>
          <w:lang w:val="en-US"/>
        </w:rPr>
        <w:t>If yes, indicate:</w:t>
      </w:r>
    </w:p>
    <w:p w:rsidR="00CC2C4C" w:rsidRPr="00CC2C4C" w:rsidRDefault="00CC2C4C" w:rsidP="00CC2C4C">
      <w:pPr>
        <w:widowControl w:val="0"/>
        <w:numPr>
          <w:ilvl w:val="0"/>
          <w:numId w:val="5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CC2C4C">
        <w:rPr>
          <w:rFonts w:ascii="Arial" w:eastAsia="Times New Roman" w:hAnsi="Arial" w:cs="Arial"/>
          <w:snapToGrid w:val="0"/>
          <w:lang w:val="en-US"/>
        </w:rPr>
        <w:t xml:space="preserve">What percentage of the contract will be </w:t>
      </w:r>
      <w:proofErr w:type="gramStart"/>
      <w:r w:rsidRPr="00CC2C4C">
        <w:rPr>
          <w:rFonts w:ascii="Arial" w:eastAsia="Times New Roman" w:hAnsi="Arial" w:cs="Arial"/>
          <w:snapToGrid w:val="0"/>
          <w:lang w:val="en-US"/>
        </w:rPr>
        <w:t>subcontracted............…………….…………%</w:t>
      </w:r>
      <w:proofErr w:type="gramEnd"/>
    </w:p>
    <w:p w:rsidR="00CC2C4C" w:rsidRPr="00CC2C4C" w:rsidRDefault="00CC2C4C" w:rsidP="00CC2C4C">
      <w:pPr>
        <w:widowControl w:val="0"/>
        <w:numPr>
          <w:ilvl w:val="0"/>
          <w:numId w:val="5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CC2C4C">
        <w:rPr>
          <w:rFonts w:ascii="Arial" w:eastAsia="Times New Roman" w:hAnsi="Arial" w:cs="Arial"/>
          <w:snapToGrid w:val="0"/>
          <w:lang w:val="en-US"/>
        </w:rPr>
        <w:t>The name of the sub-contractor………………………………………………………</w:t>
      </w:r>
      <w:proofErr w:type="gramStart"/>
      <w:r w:rsidRPr="00CC2C4C">
        <w:rPr>
          <w:rFonts w:ascii="Arial" w:eastAsia="Times New Roman" w:hAnsi="Arial" w:cs="Arial"/>
          <w:snapToGrid w:val="0"/>
          <w:lang w:val="en-US"/>
        </w:rPr>
        <w:t>…..</w:t>
      </w:r>
      <w:proofErr w:type="gramEnd"/>
    </w:p>
    <w:p w:rsidR="00CC2C4C" w:rsidRPr="00CC2C4C" w:rsidRDefault="00CC2C4C" w:rsidP="00CC2C4C">
      <w:pPr>
        <w:widowControl w:val="0"/>
        <w:numPr>
          <w:ilvl w:val="0"/>
          <w:numId w:val="5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CC2C4C">
        <w:rPr>
          <w:rFonts w:ascii="Arial" w:eastAsia="Times New Roman" w:hAnsi="Arial" w:cs="Arial"/>
          <w:snapToGrid w:val="0"/>
          <w:lang w:val="en-US"/>
        </w:rPr>
        <w:t>The B-BBEE status level of the sub-contractor......................................…………</w:t>
      </w:r>
      <w:proofErr w:type="gramStart"/>
      <w:r w:rsidRPr="00CC2C4C">
        <w:rPr>
          <w:rFonts w:ascii="Arial" w:eastAsia="Times New Roman" w:hAnsi="Arial" w:cs="Arial"/>
          <w:snapToGrid w:val="0"/>
          <w:lang w:val="en-US"/>
        </w:rPr>
        <w:t>…..</w:t>
      </w:r>
      <w:proofErr w:type="gramEnd"/>
    </w:p>
    <w:p w:rsidR="00CC2C4C" w:rsidRPr="00CC2C4C" w:rsidRDefault="00CC2C4C" w:rsidP="00CC2C4C">
      <w:pPr>
        <w:widowControl w:val="0"/>
        <w:numPr>
          <w:ilvl w:val="0"/>
          <w:numId w:val="5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CC2C4C">
        <w:rPr>
          <w:rFonts w:ascii="Arial" w:eastAsia="Times New Roman" w:hAnsi="Arial" w:cs="Arial"/>
          <w:snapToGrid w:val="0"/>
          <w:lang w:val="en-US"/>
        </w:rPr>
        <w:t>Whether the sub-contractor is an EME or QSE</w:t>
      </w:r>
    </w:p>
    <w:p w:rsidR="00CC2C4C" w:rsidRPr="00CC2C4C" w:rsidRDefault="00CC2C4C" w:rsidP="00CC2C4C">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CC2C4C">
        <w:rPr>
          <w:rFonts w:ascii="Arial" w:eastAsia="Times New Roman" w:hAnsi="Arial" w:cs="Arial"/>
          <w:b/>
          <w:i/>
          <w:snapToGrid w:val="0"/>
          <w:lang w:val="en-US"/>
        </w:rPr>
        <w:t>(Tick applicable box</w:t>
      </w:r>
      <w:r w:rsidRPr="00CC2C4C">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CC2C4C" w:rsidRPr="00CC2C4C" w:rsidTr="00211203">
        <w:tc>
          <w:tcPr>
            <w:tcW w:w="537" w:type="dxa"/>
            <w:tcBorders>
              <w:top w:val="single" w:sz="18" w:space="0" w:color="auto"/>
              <w:left w:val="single" w:sz="18" w:space="0" w:color="auto"/>
              <w:bottom w:val="single" w:sz="18" w:space="0" w:color="auto"/>
              <w:right w:val="single" w:sz="18" w:space="0" w:color="auto"/>
            </w:tcBorders>
            <w:hideMark/>
          </w:tcPr>
          <w:p w:rsidR="00CC2C4C" w:rsidRPr="00CC2C4C" w:rsidRDefault="00CC2C4C" w:rsidP="00CC2C4C">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CC2C4C" w:rsidRPr="00CC2C4C" w:rsidRDefault="00CC2C4C" w:rsidP="00CC2C4C">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CC2C4C" w:rsidRPr="00CC2C4C" w:rsidRDefault="00CC2C4C" w:rsidP="00CC2C4C">
            <w:pPr>
              <w:widowControl w:val="0"/>
              <w:spacing w:after="0" w:line="240" w:lineRule="auto"/>
              <w:jc w:val="center"/>
              <w:rPr>
                <w:rFonts w:ascii="Arial" w:eastAsia="Times New Roman" w:hAnsi="Arial" w:cs="Arial"/>
                <w:b/>
                <w:snapToGrid w:val="0"/>
                <w:lang w:val="en-US"/>
              </w:rPr>
            </w:pPr>
            <w:r w:rsidRPr="00CC2C4C">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CC2C4C" w:rsidRPr="00CC2C4C" w:rsidRDefault="00CC2C4C" w:rsidP="00CC2C4C">
            <w:pPr>
              <w:widowControl w:val="0"/>
              <w:spacing w:after="0" w:line="240" w:lineRule="auto"/>
              <w:rPr>
                <w:rFonts w:ascii="Arial" w:eastAsia="Times New Roman" w:hAnsi="Arial" w:cs="Arial"/>
                <w:b/>
                <w:snapToGrid w:val="0"/>
                <w:lang w:val="en-US"/>
              </w:rPr>
            </w:pPr>
          </w:p>
        </w:tc>
      </w:tr>
    </w:tbl>
    <w:p w:rsidR="00CC2C4C" w:rsidRPr="00CC2C4C" w:rsidRDefault="00CC2C4C" w:rsidP="00CC2C4C">
      <w:pPr>
        <w:widowControl w:val="0"/>
        <w:numPr>
          <w:ilvl w:val="0"/>
          <w:numId w:val="5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Specify, by ticking the appropriate box, if subcontracting with an enterprise in terms of Preferential Procurement Regulations,2017:</w:t>
      </w:r>
    </w:p>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CC2C4C">
        <w:rPr>
          <w:rFonts w:ascii="Arial" w:eastAsia="Times New Roman" w:hAnsi="Arial" w:cs="Arial"/>
          <w:snapToGrid w:val="0"/>
          <w:lang w:val="en-GB"/>
        </w:rPr>
        <w:tab/>
      </w:r>
      <w:r w:rsidRPr="00CC2C4C">
        <w:rPr>
          <w:rFonts w:ascii="Arial" w:eastAsia="Times New Roman" w:hAnsi="Arial" w:cs="Arial"/>
          <w:snapToGrid w:val="0"/>
          <w:lang w:val="en-GB"/>
        </w:rPr>
        <w:tab/>
      </w:r>
    </w:p>
    <w:tbl>
      <w:tblPr>
        <w:tblStyle w:val="TableGrid2"/>
        <w:tblW w:w="9322" w:type="dxa"/>
        <w:tblLook w:val="04A0" w:firstRow="1" w:lastRow="0" w:firstColumn="1" w:lastColumn="0" w:noHBand="0" w:noVBand="1"/>
      </w:tblPr>
      <w:tblGrid>
        <w:gridCol w:w="7054"/>
        <w:gridCol w:w="1134"/>
        <w:gridCol w:w="1134"/>
      </w:tblGrid>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Designated Group: An EME or QSE which is at last 51% owned by:</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EME</w:t>
            </w:r>
          </w:p>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QSE</w:t>
            </w:r>
          </w:p>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w:t>
            </w: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who are youth</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who are women</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with disabilities</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living in rural or underdeveloped areas or townships</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Cooperative owned by black people</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Black people who are military veterans</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9322" w:type="dxa"/>
            <w:gridSpan w:val="3"/>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CC2C4C">
              <w:rPr>
                <w:rFonts w:ascii="Arial" w:hAnsi="Arial" w:cs="Arial"/>
                <w:b/>
                <w:snapToGrid w:val="0"/>
                <w:lang w:val="en-GB"/>
              </w:rPr>
              <w:t>OR</w:t>
            </w: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 xml:space="preserve">Any EME </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CC2C4C" w:rsidRPr="00CC2C4C" w:rsidTr="00211203">
        <w:tc>
          <w:tcPr>
            <w:tcW w:w="705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CC2C4C">
              <w:rPr>
                <w:rFonts w:ascii="Arial" w:hAnsi="Arial" w:cs="Arial"/>
                <w:snapToGrid w:val="0"/>
                <w:lang w:val="en-GB"/>
              </w:rPr>
              <w:t>Any QSE</w:t>
            </w: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CC2C4C" w:rsidRPr="00CC2C4C" w:rsidRDefault="00CC2C4C" w:rsidP="00CC2C4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CC2C4C" w:rsidRPr="00CC2C4C" w:rsidRDefault="00CC2C4C" w:rsidP="00CC2C4C">
      <w:pPr>
        <w:widowControl w:val="0"/>
        <w:numPr>
          <w:ilvl w:val="0"/>
          <w:numId w:val="1"/>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CC2C4C">
        <w:rPr>
          <w:rFonts w:ascii="Arial" w:eastAsia="Times New Roman" w:hAnsi="Arial" w:cs="Arial"/>
          <w:b/>
          <w:snapToGrid w:val="0"/>
          <w:lang w:val="en-US"/>
        </w:rPr>
        <w:t>DECLARATION WITH REGARD TO COMPANY/FIRM</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Name of company/</w:t>
      </w:r>
      <w:proofErr w:type="gramStart"/>
      <w:r w:rsidRPr="00CC2C4C">
        <w:rPr>
          <w:rFonts w:ascii="Arial" w:eastAsia="Times New Roman" w:hAnsi="Arial" w:cs="Arial"/>
          <w:snapToGrid w:val="0"/>
          <w:lang w:val="en-GB"/>
        </w:rPr>
        <w:t>firm:…</w:t>
      </w:r>
      <w:proofErr w:type="gramEnd"/>
      <w:r w:rsidRPr="00CC2C4C">
        <w:rPr>
          <w:rFonts w:ascii="Arial" w:eastAsia="Times New Roman" w:hAnsi="Arial" w:cs="Arial"/>
          <w:snapToGrid w:val="0"/>
          <w:lang w:val="en-GB"/>
        </w:rPr>
        <w:t>………………………………………………………………………….</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 xml:space="preserve">VAT registration </w:t>
      </w:r>
      <w:proofErr w:type="gramStart"/>
      <w:r w:rsidRPr="00CC2C4C">
        <w:rPr>
          <w:rFonts w:ascii="Arial" w:eastAsia="Times New Roman" w:hAnsi="Arial" w:cs="Arial"/>
          <w:snapToGrid w:val="0"/>
          <w:lang w:val="en-GB"/>
        </w:rPr>
        <w:t>number:…</w:t>
      </w:r>
      <w:proofErr w:type="gramEnd"/>
      <w:r w:rsidRPr="00CC2C4C">
        <w:rPr>
          <w:rFonts w:ascii="Arial" w:eastAsia="Times New Roman" w:hAnsi="Arial" w:cs="Arial"/>
          <w:snapToGrid w:val="0"/>
          <w:lang w:val="en-GB"/>
        </w:rPr>
        <w:t>…………………………………….…………………………………</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 xml:space="preserve">Company registration </w:t>
      </w:r>
      <w:proofErr w:type="gramStart"/>
      <w:r w:rsidRPr="00CC2C4C">
        <w:rPr>
          <w:rFonts w:ascii="Arial" w:eastAsia="Times New Roman" w:hAnsi="Arial" w:cs="Arial"/>
          <w:snapToGrid w:val="0"/>
          <w:lang w:val="en-GB"/>
        </w:rPr>
        <w:t>number:…</w:t>
      </w:r>
      <w:proofErr w:type="gramEnd"/>
      <w:r w:rsidRPr="00CC2C4C">
        <w:rPr>
          <w:rFonts w:ascii="Arial" w:eastAsia="Times New Roman" w:hAnsi="Arial" w:cs="Arial"/>
          <w:snapToGrid w:val="0"/>
          <w:lang w:val="en-GB"/>
        </w:rPr>
        <w:t>………….……………………….…………………………….</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TYPE OF COMPANY/ FIRM</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Partnership/Joint Venture / Consortium</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r>
      <w:proofErr w:type="gramStart"/>
      <w:r w:rsidRPr="00CC2C4C">
        <w:rPr>
          <w:rFonts w:ascii="Arial" w:eastAsia="Times New Roman" w:hAnsi="Arial" w:cs="Arial"/>
          <w:snapToGrid w:val="0"/>
          <w:lang w:val="en-GB"/>
        </w:rPr>
        <w:t>One person</w:t>
      </w:r>
      <w:proofErr w:type="gramEnd"/>
      <w:r w:rsidRPr="00CC2C4C">
        <w:rPr>
          <w:rFonts w:ascii="Arial" w:eastAsia="Times New Roman" w:hAnsi="Arial" w:cs="Arial"/>
          <w:snapToGrid w:val="0"/>
          <w:lang w:val="en-GB"/>
        </w:rPr>
        <w:t xml:space="preserve"> business/sole propriety</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Close corporation</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Company</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(Pty) Limited</w:t>
      </w:r>
    </w:p>
    <w:p w:rsidR="00CC2C4C" w:rsidRPr="00CC2C4C" w:rsidRDefault="00CC2C4C" w:rsidP="00CC2C4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CC2C4C">
        <w:rPr>
          <w:rFonts w:ascii="Arial" w:eastAsia="Times New Roman" w:hAnsi="Arial" w:cs="Arial"/>
          <w:smallCaps/>
          <w:snapToGrid w:val="0"/>
          <w:lang w:val="en-GB"/>
        </w:rPr>
        <w:t>[Tick applicable box]</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lastRenderedPageBreak/>
        <w:t>DESCRIBE PRINCIPAL BUSINESS ACTIVITIES</w:t>
      </w:r>
    </w:p>
    <w:p w:rsidR="00CC2C4C" w:rsidRPr="00CC2C4C" w:rsidRDefault="00CC2C4C" w:rsidP="00CC2C4C">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CC2C4C">
        <w:rPr>
          <w:rFonts w:ascii="Arial" w:eastAsia="Times New Roman" w:hAnsi="Arial" w:cs="Arial"/>
          <w:snapToGrid w:val="0"/>
          <w:lang w:val="en-GB"/>
        </w:rPr>
        <w:t>…………………………………………………………………………………………………………………………………………………………………………………………………………………………………………………………………………………………………………………………………………………………………………………………………………………...</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COMPANY CLASSIFICATION</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Manufacturer</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Supplier</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Professional service provider</w:t>
      </w:r>
    </w:p>
    <w:p w:rsidR="00CC2C4C" w:rsidRPr="00CC2C4C" w:rsidRDefault="00CC2C4C" w:rsidP="00CC2C4C">
      <w:pPr>
        <w:widowControl w:val="0"/>
        <w:tabs>
          <w:tab w:val="left" w:pos="-720"/>
        </w:tabs>
        <w:spacing w:after="0" w:line="240" w:lineRule="auto"/>
        <w:ind w:left="1440" w:hanging="540"/>
        <w:jc w:val="both"/>
        <w:rPr>
          <w:rFonts w:ascii="Arial" w:eastAsia="Times New Roman" w:hAnsi="Arial" w:cs="Arial"/>
          <w:snapToGrid w:val="0"/>
          <w:lang w:val="en-GB"/>
        </w:rPr>
      </w:pPr>
      <w:r w:rsidRPr="00CC2C4C">
        <w:rPr>
          <w:rFonts w:ascii="Arial" w:eastAsia="Times New Roman" w:hAnsi="Arial" w:cs="Arial"/>
          <w:snapToGrid w:val="0"/>
          <w:lang w:val="en-GB"/>
        </w:rPr>
        <w:sym w:font="Symbol" w:char="F07F"/>
      </w:r>
      <w:r w:rsidRPr="00CC2C4C">
        <w:rPr>
          <w:rFonts w:ascii="Arial" w:eastAsia="Times New Roman" w:hAnsi="Arial" w:cs="Arial"/>
          <w:snapToGrid w:val="0"/>
          <w:lang w:val="en-GB"/>
        </w:rPr>
        <w:tab/>
        <w:t>Other service providers, e.g. transporter, etc.</w:t>
      </w:r>
    </w:p>
    <w:p w:rsidR="00CC2C4C" w:rsidRPr="00CC2C4C" w:rsidRDefault="00CC2C4C" w:rsidP="00CC2C4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r w:rsidRPr="00CC2C4C">
        <w:rPr>
          <w:rFonts w:ascii="Arial" w:eastAsia="Times New Roman" w:hAnsi="Arial" w:cs="Arial"/>
          <w:smallCaps/>
          <w:snapToGrid w:val="0"/>
          <w:lang w:val="en-GB"/>
        </w:rPr>
        <w:t>[</w:t>
      </w:r>
      <w:r w:rsidRPr="00CC2C4C">
        <w:rPr>
          <w:rFonts w:ascii="Arial" w:eastAsia="Times New Roman" w:hAnsi="Arial" w:cs="Arial"/>
          <w:i/>
          <w:smallCaps/>
          <w:snapToGrid w:val="0"/>
          <w:lang w:val="en-GB"/>
        </w:rPr>
        <w:t>Tick applicable box</w:t>
      </w:r>
      <w:r w:rsidRPr="00CC2C4C">
        <w:rPr>
          <w:rFonts w:ascii="Arial" w:eastAsia="Times New Roman" w:hAnsi="Arial" w:cs="Arial"/>
          <w:smallCaps/>
          <w:snapToGrid w:val="0"/>
          <w:lang w:val="en-GB"/>
        </w:rPr>
        <w:t>]</w:t>
      </w:r>
      <w:r w:rsidRPr="00CC2C4C">
        <w:rPr>
          <w:rFonts w:ascii="Arial" w:eastAsia="Times New Roman" w:hAnsi="Arial" w:cs="Arial"/>
          <w:snapToGrid w:val="0"/>
          <w:lang w:val="en-GB"/>
        </w:rPr>
        <w:t xml:space="preserve"> </w:t>
      </w:r>
    </w:p>
    <w:p w:rsidR="00CC2C4C" w:rsidRPr="00CC2C4C" w:rsidRDefault="00CC2C4C" w:rsidP="00CC2C4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CC2C4C" w:rsidRPr="00CC2C4C" w:rsidRDefault="00CC2C4C" w:rsidP="00CC2C4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 xml:space="preserve">Total number of years the company/firm has been in </w:t>
      </w:r>
      <w:proofErr w:type="gramStart"/>
      <w:r w:rsidRPr="00CC2C4C">
        <w:rPr>
          <w:rFonts w:ascii="Arial" w:eastAsia="Times New Roman" w:hAnsi="Arial" w:cs="Arial"/>
          <w:snapToGrid w:val="0"/>
          <w:lang w:val="en-GB"/>
        </w:rPr>
        <w:t>business:…</w:t>
      </w:r>
      <w:proofErr w:type="gramEnd"/>
      <w:r w:rsidRPr="00CC2C4C">
        <w:rPr>
          <w:rFonts w:ascii="Arial" w:eastAsia="Times New Roman" w:hAnsi="Arial" w:cs="Arial"/>
          <w:snapToGrid w:val="0"/>
          <w:lang w:val="en-GB"/>
        </w:rPr>
        <w:t>…………………………</w:t>
      </w:r>
    </w:p>
    <w:p w:rsidR="00CC2C4C" w:rsidRPr="00CC2C4C" w:rsidRDefault="00CC2C4C" w:rsidP="00CC2C4C">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CC2C4C">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CC2C4C" w:rsidRPr="00CC2C4C" w:rsidRDefault="00CC2C4C" w:rsidP="00CC2C4C">
      <w:pPr>
        <w:widowControl w:val="0"/>
        <w:numPr>
          <w:ilvl w:val="0"/>
          <w:numId w:val="5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The information furnished is true and correct;</w:t>
      </w:r>
    </w:p>
    <w:p w:rsidR="00CC2C4C" w:rsidRPr="00CC2C4C" w:rsidRDefault="00CC2C4C" w:rsidP="00CC2C4C">
      <w:pPr>
        <w:widowControl w:val="0"/>
        <w:numPr>
          <w:ilvl w:val="0"/>
          <w:numId w:val="5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The preference points claimed are in accordance with the General Conditions as indicated in paragraph 1 of this form;</w:t>
      </w:r>
    </w:p>
    <w:p w:rsidR="00CC2C4C" w:rsidRPr="00CC2C4C" w:rsidRDefault="00CC2C4C" w:rsidP="00CC2C4C">
      <w:pPr>
        <w:widowControl w:val="0"/>
        <w:numPr>
          <w:ilvl w:val="0"/>
          <w:numId w:val="5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C2C4C" w:rsidRPr="00CC2C4C" w:rsidRDefault="00CC2C4C" w:rsidP="00CC2C4C">
      <w:pPr>
        <w:widowControl w:val="0"/>
        <w:numPr>
          <w:ilvl w:val="0"/>
          <w:numId w:val="5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CC2C4C">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CC2C4C" w:rsidRPr="00CC2C4C" w:rsidRDefault="00CC2C4C" w:rsidP="00CC2C4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CC2C4C" w:rsidRPr="00CC2C4C" w:rsidRDefault="00CC2C4C" w:rsidP="00CC2C4C">
      <w:pPr>
        <w:widowControl w:val="0"/>
        <w:numPr>
          <w:ilvl w:val="1"/>
          <w:numId w:val="5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disqualify the person from the bidding process;</w:t>
      </w:r>
    </w:p>
    <w:p w:rsidR="00CC2C4C" w:rsidRPr="00CC2C4C" w:rsidRDefault="00CC2C4C" w:rsidP="00CC2C4C">
      <w:pPr>
        <w:widowControl w:val="0"/>
        <w:numPr>
          <w:ilvl w:val="1"/>
          <w:numId w:val="5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recover costs, losses or damages it has incurred or suffered as a result of that person’s conduct;</w:t>
      </w:r>
    </w:p>
    <w:p w:rsidR="00CC2C4C" w:rsidRPr="00CC2C4C" w:rsidRDefault="00CC2C4C" w:rsidP="00CC2C4C">
      <w:pPr>
        <w:widowControl w:val="0"/>
        <w:numPr>
          <w:ilvl w:val="1"/>
          <w:numId w:val="5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cancel the contract and claim any damages which it has suffered as a result of having to make less favourable arrangements due to such cancellation;</w:t>
      </w:r>
    </w:p>
    <w:p w:rsidR="00CC2C4C" w:rsidRPr="00CC2C4C" w:rsidRDefault="00CC2C4C" w:rsidP="00CC2C4C">
      <w:pPr>
        <w:widowControl w:val="0"/>
        <w:numPr>
          <w:ilvl w:val="1"/>
          <w:numId w:val="5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CC2C4C">
        <w:rPr>
          <w:rFonts w:ascii="Arial" w:eastAsia="Times New Roman" w:hAnsi="Arial" w:cs="Arial"/>
          <w:i/>
          <w:snapToGrid w:val="0"/>
          <w:lang w:val="en-GB"/>
        </w:rPr>
        <w:t>audi alteram partem</w:t>
      </w:r>
      <w:r w:rsidRPr="00CC2C4C">
        <w:rPr>
          <w:rFonts w:ascii="Arial" w:eastAsia="Times New Roman" w:hAnsi="Arial" w:cs="Arial"/>
          <w:snapToGrid w:val="0"/>
          <w:lang w:val="en-GB"/>
        </w:rPr>
        <w:t xml:space="preserve"> (hear the other side) rule has been applied; and</w:t>
      </w:r>
    </w:p>
    <w:p w:rsidR="00CC2C4C" w:rsidRPr="00CC2C4C" w:rsidRDefault="00794700" w:rsidP="00CC2C4C">
      <w:pPr>
        <w:widowControl w:val="0"/>
        <w:numPr>
          <w:ilvl w:val="1"/>
          <w:numId w:val="57"/>
        </w:numPr>
        <w:tabs>
          <w:tab w:val="left" w:pos="1980"/>
        </w:tabs>
        <w:spacing w:after="120" w:line="240" w:lineRule="auto"/>
        <w:ind w:left="1987" w:right="749" w:hanging="547"/>
        <w:jc w:val="both"/>
        <w:rPr>
          <w:rFonts w:ascii="Arial" w:eastAsia="Times New Roman" w:hAnsi="Arial" w:cs="Arial"/>
          <w:snapToGrid w:val="0"/>
          <w:lang w:val="en-GB"/>
        </w:rPr>
      </w:pPr>
      <w:r w:rsidRPr="00CC2C4C">
        <w:rPr>
          <w:rFonts w:ascii="Arial" w:eastAsia="Times New Roman" w:hAnsi="Arial" w:cs="Arial"/>
          <w:noProof/>
          <w:lang w:val="en-US"/>
        </w:rPr>
        <mc:AlternateContent>
          <mc:Choice Requires="wps">
            <w:drawing>
              <wp:anchor distT="0" distB="0" distL="114300" distR="114300" simplePos="0" relativeHeight="251666432" behindDoc="0" locked="0" layoutInCell="1" allowOverlap="1" wp14:anchorId="068DA8EB" wp14:editId="0395EC7B">
                <wp:simplePos x="0" y="0"/>
                <wp:positionH relativeFrom="margin">
                  <wp:posOffset>96591</wp:posOffset>
                </wp:positionH>
                <wp:positionV relativeFrom="paragraph">
                  <wp:posOffset>206286</wp:posOffset>
                </wp:positionV>
                <wp:extent cx="2659487" cy="1425718"/>
                <wp:effectExtent l="0" t="0" r="26670" b="222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487" cy="1425718"/>
                        </a:xfrm>
                        <a:prstGeom prst="rect">
                          <a:avLst/>
                        </a:prstGeom>
                        <a:solidFill>
                          <a:srgbClr val="FFFFFF"/>
                        </a:solidFill>
                        <a:ln w="9525">
                          <a:solidFill>
                            <a:srgbClr val="000000"/>
                          </a:solidFill>
                          <a:miter lim="800000"/>
                          <a:headEnd/>
                          <a:tailEnd/>
                        </a:ln>
                      </wps:spPr>
                      <wps:txbx>
                        <w:txbxContent>
                          <w:p w:rsidR="00211203" w:rsidRPr="00585866" w:rsidRDefault="00794700" w:rsidP="00CC2C4C">
                            <w:pPr>
                              <w:rPr>
                                <w:rFonts w:ascii="Arial" w:hAnsi="Arial" w:cs="Arial"/>
                                <w:sz w:val="18"/>
                                <w:szCs w:val="18"/>
                              </w:rPr>
                            </w:pPr>
                            <w:r>
                              <w:rPr>
                                <w:rFonts w:ascii="Arial" w:hAnsi="Arial" w:cs="Arial"/>
                                <w:sz w:val="18"/>
                                <w:szCs w:val="18"/>
                              </w:rPr>
                              <w:t>WITNESSES</w:t>
                            </w:r>
                          </w:p>
                          <w:p w:rsidR="00211203" w:rsidRPr="00585866" w:rsidRDefault="00211203" w:rsidP="00CC2C4C">
                            <w:pPr>
                              <w:widowControl w:val="0"/>
                              <w:numPr>
                                <w:ilvl w:val="0"/>
                                <w:numId w:val="5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211203" w:rsidRPr="00585866" w:rsidRDefault="00211203" w:rsidP="00CC2C4C">
                            <w:pPr>
                              <w:widowControl w:val="0"/>
                              <w:numPr>
                                <w:ilvl w:val="0"/>
                                <w:numId w:val="5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211203" w:rsidRDefault="00211203" w:rsidP="00794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68DA8EB" id="Rectangle 5" o:spid="_x0000_s1026" style="position:absolute;left:0;text-align:left;margin-left:7.6pt;margin-top:16.25pt;width:209.4pt;height:11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QGOKAIAAEgEAAAOAAAAZHJzL2Uyb0RvYy54bWysVMGO0zAQvSPxD5bvNE3UbNuo6WrVpQhp&#10;gRULH+A4TmLh2GbsNilfz9jpli5wQuRgeTzj5zdvZrK5HXtFjgKcNLqk6WxOidDc1FK3Jf36Zf9m&#10;RYnzTNdMGS1KehKO3m5fv9oMthCZ6YyqBRAE0a4YbEk7722RJI53omduZqzQ6GwM9MyjCW1SAxsQ&#10;vVdJNp/fJIOB2oLhwjk8vZ+cdBvxm0Zw/6lpnPBElRS5+bhCXKuwJtsNK1pgtpP8TIP9A4ueSY2P&#10;XqDumWfkAPIPqF5yMM40fsZNn5imkVzEHDCbdP5bNk8dsyLmguI4e5HJ/T9Y/vH4CETWJc0p0azH&#10;En1G0ZhulSB5kGewrsCoJ/sIIUFnHwz/5og2uw6jxB2AGTrBaiSVhvjkxYVgOLxKquGDqRGdHbyJ&#10;So0N9AEQNSBjLMjpUhAxesLxMLvJ14vVkhKOvnSR5ct0Fd9gxfN1C86/E6YnYVNSQPIRnh0fnA90&#10;WPEcEukbJeu9VCoa0FY7BeTIsDv28Tuju+swpclQ0nWe5RH5hc9dQ8zj9zeIXnpscyX7kq4uQawI&#10;ur3VdWxCz6Sa9khZ6bOQQbupBn6sxnM5KlOfUFIwUzvj+OGmM/CDkgFbuaTu+4GBoES911iWdbpY&#10;hN6PxiJfZmjAtae69jDNEaqknpJpu/PTvBwsyLbDl9IogzZ3WMpGRpFDmSdWZ97YrlH782iFebi2&#10;Y9SvH8D2JwAAAP//AwBQSwMEFAAGAAgAAAAhAOtUVvLeAAAACQEAAA8AAABkcnMvZG93bnJldi54&#10;bWxMj81OwzAQhO9IvIO1SNyoTdLwE+JUCFQkjm164ebESxKI11HstIGnZznBcTSjmW+KzeIGccQp&#10;9J40XK8UCKTG255aDYdqe3UHIkRD1gyeUMMXBtiU52eFya0/0Q6P+9gKLqGQGw1djGMuZWg6dCas&#10;/IjE3rufnIksp1bayZy43A0yUepGOtMTL3RmxKcOm8/97DTUfXIw37vqRbn7bRpfl+pjfnvW+vJi&#10;eXwAEXGJf2H4xWd0KJmp9jPZIAbWWcJJDWmSgWB/na75W60hyW4VyLKQ/x+UPwAAAP//AwBQSwEC&#10;LQAUAAYACAAAACEAtoM4kv4AAADhAQAAEwAAAAAAAAAAAAAAAAAAAAAAW0NvbnRlbnRfVHlwZXNd&#10;LnhtbFBLAQItABQABgAIAAAAIQA4/SH/1gAAAJQBAAALAAAAAAAAAAAAAAAAAC8BAABfcmVscy8u&#10;cmVsc1BLAQItABQABgAIAAAAIQDu3QGOKAIAAEgEAAAOAAAAAAAAAAAAAAAAAC4CAABkcnMvZTJv&#10;RG9jLnhtbFBLAQItABQABgAIAAAAIQDrVFby3gAAAAkBAAAPAAAAAAAAAAAAAAAAAIIEAABkcnMv&#10;ZG93bnJldi54bWxQSwUGAAAAAAQABADzAAAAjQUAAAAA&#10;">
                <v:textbox>
                  <w:txbxContent>
                    <w:p w:rsidR="00211203" w:rsidRPr="00585866" w:rsidRDefault="00794700" w:rsidP="00CC2C4C">
                      <w:pPr>
                        <w:rPr>
                          <w:rFonts w:ascii="Arial" w:hAnsi="Arial" w:cs="Arial"/>
                          <w:sz w:val="18"/>
                          <w:szCs w:val="18"/>
                        </w:rPr>
                      </w:pPr>
                      <w:r>
                        <w:rPr>
                          <w:rFonts w:ascii="Arial" w:hAnsi="Arial" w:cs="Arial"/>
                          <w:sz w:val="18"/>
                          <w:szCs w:val="18"/>
                        </w:rPr>
                        <w:t>WITNESSES</w:t>
                      </w:r>
                    </w:p>
                    <w:p w:rsidR="00211203" w:rsidRPr="00585866" w:rsidRDefault="00211203" w:rsidP="00CC2C4C">
                      <w:pPr>
                        <w:widowControl w:val="0"/>
                        <w:numPr>
                          <w:ilvl w:val="0"/>
                          <w:numId w:val="5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211203" w:rsidRPr="00585866" w:rsidRDefault="00211203" w:rsidP="00CC2C4C">
                      <w:pPr>
                        <w:widowControl w:val="0"/>
                        <w:numPr>
                          <w:ilvl w:val="0"/>
                          <w:numId w:val="5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211203" w:rsidRDefault="00211203" w:rsidP="00794700"/>
                  </w:txbxContent>
                </v:textbox>
                <w10:wrap anchorx="margin"/>
              </v:rect>
            </w:pict>
          </mc:Fallback>
        </mc:AlternateContent>
      </w:r>
      <w:r w:rsidR="00CC2C4C" w:rsidRPr="00CC2C4C">
        <w:rPr>
          <w:rFonts w:ascii="Arial" w:eastAsia="Times New Roman" w:hAnsi="Arial" w:cs="Arial"/>
          <w:snapToGrid w:val="0"/>
          <w:lang w:val="en-GB"/>
        </w:rPr>
        <w:t>forward the matter for criminal prosecution.</w:t>
      </w:r>
    </w:p>
    <w:p w:rsidR="00CC2C4C" w:rsidRPr="00CC2C4C" w:rsidRDefault="00794700" w:rsidP="00CC2C4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CC2C4C">
        <w:rPr>
          <w:rFonts w:ascii="Arial" w:eastAsia="Times New Roman" w:hAnsi="Arial" w:cs="Arial"/>
          <w:noProof/>
          <w:lang w:val="en-US"/>
        </w:rPr>
        <mc:AlternateContent>
          <mc:Choice Requires="wps">
            <w:drawing>
              <wp:anchor distT="0" distB="0" distL="114300" distR="114300" simplePos="0" relativeHeight="251665408" behindDoc="0" locked="0" layoutInCell="1" allowOverlap="1" wp14:anchorId="7794270E" wp14:editId="09AB2A97">
                <wp:simplePos x="0" y="0"/>
                <wp:positionH relativeFrom="column">
                  <wp:posOffset>3292967</wp:posOffset>
                </wp:positionH>
                <wp:positionV relativeFrom="paragraph">
                  <wp:posOffset>8613</wp:posOffset>
                </wp:positionV>
                <wp:extent cx="3045853" cy="1689735"/>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853" cy="1689735"/>
                        </a:xfrm>
                        <a:prstGeom prst="rect">
                          <a:avLst/>
                        </a:prstGeom>
                        <a:solidFill>
                          <a:srgbClr val="FFFFFF"/>
                        </a:solidFill>
                        <a:ln w="9525">
                          <a:solidFill>
                            <a:srgbClr val="000000"/>
                          </a:solidFill>
                          <a:miter lim="800000"/>
                          <a:headEnd/>
                          <a:tailEnd/>
                        </a:ln>
                      </wps:spPr>
                      <wps:txbx>
                        <w:txbxContent>
                          <w:p w:rsidR="00211203" w:rsidRDefault="00211203" w:rsidP="00CC2C4C"/>
                          <w:p w:rsidR="00211203" w:rsidRPr="00585866" w:rsidRDefault="00211203" w:rsidP="00CC2C4C">
                            <w:pPr>
                              <w:jc w:val="center"/>
                              <w:rPr>
                                <w:rFonts w:ascii="Arial" w:hAnsi="Arial" w:cs="Arial"/>
                                <w:sz w:val="18"/>
                                <w:szCs w:val="18"/>
                              </w:rPr>
                            </w:pPr>
                            <w:r w:rsidRPr="00585866">
                              <w:rPr>
                                <w:rFonts w:ascii="Arial" w:hAnsi="Arial" w:cs="Arial"/>
                                <w:sz w:val="18"/>
                                <w:szCs w:val="18"/>
                              </w:rPr>
                              <w:t>……………………………………….</w:t>
                            </w:r>
                          </w:p>
                          <w:p w:rsidR="00211203" w:rsidRPr="00585866" w:rsidRDefault="00211203" w:rsidP="00CC2C4C">
                            <w:pPr>
                              <w:jc w:val="center"/>
                              <w:rPr>
                                <w:rFonts w:ascii="Arial" w:hAnsi="Arial" w:cs="Arial"/>
                                <w:sz w:val="18"/>
                                <w:szCs w:val="18"/>
                              </w:rPr>
                            </w:pPr>
                            <w:r w:rsidRPr="00585866">
                              <w:rPr>
                                <w:rFonts w:ascii="Arial" w:hAnsi="Arial" w:cs="Arial"/>
                                <w:sz w:val="18"/>
                                <w:szCs w:val="18"/>
                              </w:rPr>
                              <w:t>SIGNATURE(S) OF BIDDERS(S)</w:t>
                            </w:r>
                          </w:p>
                          <w:p w:rsidR="00211203" w:rsidRPr="00585866" w:rsidRDefault="00211203" w:rsidP="00CC2C4C">
                            <w:pPr>
                              <w:rPr>
                                <w:rFonts w:ascii="Arial" w:hAnsi="Arial" w:cs="Arial"/>
                                <w:sz w:val="18"/>
                                <w:szCs w:val="18"/>
                              </w:rPr>
                            </w:pPr>
                          </w:p>
                          <w:p w:rsidR="00211203" w:rsidRPr="00585866" w:rsidRDefault="00211203" w:rsidP="00CC2C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211203" w:rsidRPr="00585866" w:rsidRDefault="00211203" w:rsidP="00CC2C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211203" w:rsidRPr="00585866" w:rsidRDefault="00211203" w:rsidP="00CC2C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11203" w:rsidRPr="00585866" w:rsidRDefault="00211203" w:rsidP="00CC2C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11203" w:rsidRDefault="00211203" w:rsidP="00CC2C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794270E" id="Rectangle 4" o:spid="_x0000_s1027" style="position:absolute;left:0;text-align:left;margin-left:259.3pt;margin-top:.7pt;width:239.85pt;height:1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aSKw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pJZp1&#10;WKKvKBrTjRJkHuTprcsx6tE+QEjQ2XvDfziizbbFKHELYPpWsApJZSE+eXUhGA6vkrL/ZCpEZ3tv&#10;olJDDV0ARA3IEAtyPBdEDJ5wPJyl88VyMaOEoy+7Wq6uZ4v4Bsufr1tw/oMwHQmbggKSj/DscO98&#10;oMPy55BI3yhZ7aRS0YCm3CogB4bdsYvfCd1dhilN+oKuFtNFRH7lc5cQafz+BtFJj22uZFfQ5TmI&#10;5UG397qKTeiZVOMeKSt9EjJoN9bAD+UQCxVVDrqWpjqismDGrsYpxE1r4BclPXZ0Qd3PPQNBifqo&#10;sTqrbD4PIxCN+eJ6igZcespLD9McoQrqKRm3Wz+Ozd6CbFp8KYtqaHOLFa1l1PqF1Yk+dm0swWnC&#10;wlhc2jHq5T+weQIAAP//AwBQSwMEFAAGAAgAAAAhAGEXfnrfAAAACQEAAA8AAABkcnMvZG93bnJl&#10;di54bWxMj0FPg0AQhe8m/ofNmHizS6lFoCyN0dTEY0sv3gYYgcruEnZp0V/veKrHyffy3jfZdta9&#10;ONPoOmsULBcBCDKVrTvTKDgWu4cYhPNoauytIQXf5GCb395kmNb2YvZ0PvhGcIlxKSpovR9SKV3V&#10;kka3sAMZZp921Oj5HBtZj3jhct3LMAgiqbEzvNDiQC8tVV+HSSsou/CIP/viLdDJbuXf5+I0fbwq&#10;dX83P29AeJr9NQx/+qwOOTuVdjK1E72C9TKOOMrgEQTzJIlXIEoFYfS0Bpln8v8H+S8AAAD//wMA&#10;UEsBAi0AFAAGAAgAAAAhALaDOJL+AAAA4QEAABMAAAAAAAAAAAAAAAAAAAAAAFtDb250ZW50X1R5&#10;cGVzXS54bWxQSwECLQAUAAYACAAAACEAOP0h/9YAAACUAQAACwAAAAAAAAAAAAAAAAAvAQAAX3Jl&#10;bHMvLnJlbHNQSwECLQAUAAYACAAAACEA3aAWkisCAABPBAAADgAAAAAAAAAAAAAAAAAuAgAAZHJz&#10;L2Uyb0RvYy54bWxQSwECLQAUAAYACAAAACEAYRd+et8AAAAJAQAADwAAAAAAAAAAAAAAAACFBAAA&#10;ZHJzL2Rvd25yZXYueG1sUEsFBgAAAAAEAAQA8wAAAJEFAAAAAA==&#10;">
                <v:textbox>
                  <w:txbxContent>
                    <w:p w:rsidR="00211203" w:rsidRDefault="00211203" w:rsidP="00CC2C4C"/>
                    <w:p w:rsidR="00211203" w:rsidRPr="00585866" w:rsidRDefault="00211203" w:rsidP="00CC2C4C">
                      <w:pPr>
                        <w:jc w:val="center"/>
                        <w:rPr>
                          <w:rFonts w:ascii="Arial" w:hAnsi="Arial" w:cs="Arial"/>
                          <w:sz w:val="18"/>
                          <w:szCs w:val="18"/>
                        </w:rPr>
                      </w:pPr>
                      <w:r w:rsidRPr="00585866">
                        <w:rPr>
                          <w:rFonts w:ascii="Arial" w:hAnsi="Arial" w:cs="Arial"/>
                          <w:sz w:val="18"/>
                          <w:szCs w:val="18"/>
                        </w:rPr>
                        <w:t>……………………………………….</w:t>
                      </w:r>
                    </w:p>
                    <w:p w:rsidR="00211203" w:rsidRPr="00585866" w:rsidRDefault="00211203" w:rsidP="00CC2C4C">
                      <w:pPr>
                        <w:jc w:val="center"/>
                        <w:rPr>
                          <w:rFonts w:ascii="Arial" w:hAnsi="Arial" w:cs="Arial"/>
                          <w:sz w:val="18"/>
                          <w:szCs w:val="18"/>
                        </w:rPr>
                      </w:pPr>
                      <w:r w:rsidRPr="00585866">
                        <w:rPr>
                          <w:rFonts w:ascii="Arial" w:hAnsi="Arial" w:cs="Arial"/>
                          <w:sz w:val="18"/>
                          <w:szCs w:val="18"/>
                        </w:rPr>
                        <w:t>SIGNATURE(S) OF BIDDERS(S)</w:t>
                      </w:r>
                    </w:p>
                    <w:p w:rsidR="00211203" w:rsidRPr="00585866" w:rsidRDefault="00211203" w:rsidP="00CC2C4C">
                      <w:pPr>
                        <w:rPr>
                          <w:rFonts w:ascii="Arial" w:hAnsi="Arial" w:cs="Arial"/>
                          <w:sz w:val="18"/>
                          <w:szCs w:val="18"/>
                        </w:rPr>
                      </w:pPr>
                    </w:p>
                    <w:p w:rsidR="00211203" w:rsidRPr="00585866" w:rsidRDefault="00211203" w:rsidP="00CC2C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11203" w:rsidRPr="00585866" w:rsidRDefault="00211203" w:rsidP="00CC2C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11203" w:rsidRPr="00585866" w:rsidRDefault="00211203" w:rsidP="00CC2C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11203" w:rsidRPr="00585866" w:rsidRDefault="00211203" w:rsidP="00CC2C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11203" w:rsidRDefault="00211203" w:rsidP="00CC2C4C">
                      <w:pPr>
                        <w:jc w:val="center"/>
                      </w:pPr>
                    </w:p>
                  </w:txbxContent>
                </v:textbox>
              </v:rect>
            </w:pict>
          </mc:Fallback>
        </mc:AlternateContent>
      </w: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P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Pr="00CC2C4C" w:rsidRDefault="00CC2C4C" w:rsidP="00CC2C4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CC2C4C" w:rsidRDefault="00CC2C4C" w:rsidP="00B92CEF">
      <w:pPr>
        <w:jc w:val="center"/>
        <w:rPr>
          <w:rFonts w:ascii="Arial" w:eastAsia="Calibri" w:hAnsi="Arial" w:cs="Arial"/>
          <w:b/>
          <w:sz w:val="36"/>
          <w:szCs w:val="36"/>
          <w:lang w:val="af-ZA"/>
        </w:rPr>
      </w:pPr>
    </w:p>
    <w:p w:rsidR="00B92CEF" w:rsidRPr="00B92CEF" w:rsidRDefault="00B92CEF" w:rsidP="00B92CEF">
      <w:pPr>
        <w:jc w:val="center"/>
        <w:rPr>
          <w:rFonts w:ascii="Arial" w:eastAsia="Calibri" w:hAnsi="Arial" w:cs="Arial"/>
          <w:b/>
          <w:sz w:val="36"/>
          <w:szCs w:val="36"/>
          <w:lang w:val="af-ZA"/>
        </w:rPr>
      </w:pPr>
      <w:r w:rsidRPr="00B92CEF">
        <w:rPr>
          <w:rFonts w:ascii="Arial" w:eastAsia="Calibri" w:hAnsi="Arial" w:cs="Arial"/>
          <w:b/>
          <w:sz w:val="36"/>
          <w:szCs w:val="36"/>
          <w:lang w:val="af-ZA"/>
        </w:rPr>
        <w:t>BID SPECIAL CONDITIONS</w:t>
      </w:r>
    </w:p>
    <w:p w:rsidR="00B92CEF" w:rsidRPr="00B92CEF" w:rsidRDefault="00B92CEF" w:rsidP="00777A45">
      <w:pPr>
        <w:keepNext/>
        <w:widowControl w:val="0"/>
        <w:numPr>
          <w:ilvl w:val="0"/>
          <w:numId w:val="36"/>
        </w:numPr>
        <w:tabs>
          <w:tab w:val="left" w:pos="0"/>
        </w:tabs>
        <w:spacing w:after="0" w:line="240" w:lineRule="auto"/>
        <w:ind w:left="720"/>
        <w:contextualSpacing/>
        <w:jc w:val="both"/>
        <w:outlineLvl w:val="0"/>
        <w:rPr>
          <w:rFonts w:ascii="Arial" w:eastAsia="Times New Roman" w:hAnsi="Arial" w:cs="Arial"/>
          <w:b/>
          <w:snapToGrid w:val="0"/>
          <w:lang w:val="en-GB"/>
        </w:rPr>
      </w:pPr>
      <w:bookmarkStart w:id="2" w:name="_Toc268861691"/>
      <w:bookmarkStart w:id="3" w:name="_Toc268873763"/>
      <w:bookmarkStart w:id="4" w:name="_Toc462070299"/>
      <w:r w:rsidRPr="00B92CEF">
        <w:rPr>
          <w:rFonts w:ascii="Arial" w:eastAsia="Times New Roman" w:hAnsi="Arial" w:cs="Arial"/>
          <w:b/>
          <w:snapToGrid w:val="0"/>
          <w:lang w:val="en-GB"/>
        </w:rPr>
        <w:t>LEGISLATIVE AND REGULATORY FRAMEWORK</w:t>
      </w:r>
      <w:bookmarkEnd w:id="2"/>
      <w:bookmarkEnd w:id="3"/>
      <w:bookmarkEnd w:id="4"/>
    </w:p>
    <w:p w:rsidR="00B92CEF" w:rsidRPr="00B92CEF" w:rsidRDefault="00B92CEF" w:rsidP="00B92CEF">
      <w:pPr>
        <w:spacing w:line="240" w:lineRule="auto"/>
        <w:contextualSpacing/>
        <w:rPr>
          <w:rFonts w:ascii="Calibri" w:eastAsia="Calibri" w:hAnsi="Calibri" w:cs="Times New Roman"/>
          <w:sz w:val="16"/>
          <w:szCs w:val="16"/>
          <w:lang w:val="en-GB"/>
        </w:rPr>
      </w:pPr>
    </w:p>
    <w:p w:rsidR="00CC2C4C" w:rsidRDefault="00CC2C4C" w:rsidP="00777A45">
      <w:pPr>
        <w:numPr>
          <w:ilvl w:val="1"/>
          <w:numId w:val="36"/>
        </w:numPr>
        <w:tabs>
          <w:tab w:val="left" w:pos="0"/>
        </w:tabs>
        <w:spacing w:after="120" w:line="240" w:lineRule="auto"/>
        <w:ind w:right="14" w:hanging="720"/>
        <w:contextualSpacing/>
        <w:jc w:val="both"/>
        <w:rPr>
          <w:rFonts w:ascii="Arial" w:eastAsia="Calibri" w:hAnsi="Arial" w:cs="Arial"/>
          <w:lang w:val="af-ZA"/>
        </w:rPr>
      </w:pPr>
    </w:p>
    <w:p w:rsidR="00B92CEF" w:rsidRPr="00B92CEF" w:rsidRDefault="00B92CEF" w:rsidP="00CC2C4C">
      <w:pPr>
        <w:tabs>
          <w:tab w:val="left" w:pos="0"/>
        </w:tabs>
        <w:spacing w:after="120" w:line="240" w:lineRule="auto"/>
        <w:ind w:left="720" w:right="14"/>
        <w:contextualSpacing/>
        <w:jc w:val="both"/>
        <w:rPr>
          <w:rFonts w:ascii="Arial" w:eastAsia="Calibri" w:hAnsi="Arial" w:cs="Arial"/>
          <w:lang w:val="af-ZA"/>
        </w:rPr>
      </w:pPr>
      <w:r w:rsidRPr="00B92CEF">
        <w:rPr>
          <w:rFonts w:ascii="Arial" w:eastAsia="Calibri" w:hAnsi="Arial" w:cs="Arial"/>
          <w:lang w:val="af-ZA"/>
        </w:rPr>
        <w:t>bid and all contracts emanating there from will be subject to the General Conditions of Contract issued in accordance with Treasury Regulation 16A published in terms of the Public Finance Management Act, 1999 (Act 1 of 1999</w:t>
      </w:r>
      <w:r w:rsidR="009E44A5">
        <w:rPr>
          <w:rFonts w:ascii="Arial" w:eastAsia="Calibri" w:hAnsi="Arial" w:cs="Arial"/>
          <w:lang w:val="af-ZA"/>
        </w:rPr>
        <w:t>)</w:t>
      </w:r>
      <w:r w:rsidRPr="00B92CEF">
        <w:rPr>
          <w:rFonts w:ascii="Arial" w:eastAsia="Calibri" w:hAnsi="Arial" w:cs="Arial"/>
          <w:lang w:val="af-ZA"/>
        </w:rPr>
        <w:t>. The Special Conditions of Contract are supplementary to that of the General Conditions of Contract.  Where, however, the Special Conditions of Contract are in conflict with the General Conditions of Contract, the Special Conditions of Contract prevail.</w:t>
      </w:r>
    </w:p>
    <w:p w:rsidR="00B92CEF" w:rsidRPr="00B92CEF" w:rsidRDefault="00B92CEF" w:rsidP="00B92CEF">
      <w:pPr>
        <w:tabs>
          <w:tab w:val="left" w:pos="0"/>
        </w:tabs>
        <w:spacing w:after="120" w:line="240" w:lineRule="auto"/>
        <w:ind w:right="14"/>
        <w:contextualSpacing/>
        <w:jc w:val="both"/>
        <w:rPr>
          <w:rFonts w:ascii="Arial" w:eastAsia="Calibri" w:hAnsi="Arial" w:cs="Arial"/>
          <w:lang w:val="af-ZA"/>
        </w:rPr>
      </w:pPr>
    </w:p>
    <w:p w:rsidR="00B92CEF" w:rsidRPr="00B92CEF" w:rsidRDefault="00B92CEF" w:rsidP="00777A45">
      <w:pPr>
        <w:keepNext/>
        <w:widowControl w:val="0"/>
        <w:numPr>
          <w:ilvl w:val="0"/>
          <w:numId w:val="36"/>
        </w:numPr>
        <w:tabs>
          <w:tab w:val="left" w:pos="0"/>
        </w:tabs>
        <w:spacing w:after="0" w:line="240" w:lineRule="auto"/>
        <w:ind w:left="720"/>
        <w:contextualSpacing/>
        <w:jc w:val="both"/>
        <w:outlineLvl w:val="0"/>
        <w:rPr>
          <w:rFonts w:ascii="Arial" w:eastAsia="Times New Roman" w:hAnsi="Arial" w:cs="Arial"/>
          <w:b/>
          <w:snapToGrid w:val="0"/>
          <w:lang w:val="en-GB"/>
        </w:rPr>
      </w:pPr>
      <w:bookmarkStart w:id="5" w:name="_Toc462070300"/>
      <w:r w:rsidRPr="00B92CEF">
        <w:rPr>
          <w:rFonts w:ascii="Arial" w:eastAsia="Times New Roman" w:hAnsi="Arial" w:cs="Arial"/>
          <w:b/>
          <w:snapToGrid w:val="0"/>
          <w:lang w:val="en-GB"/>
        </w:rPr>
        <w:t>STATUS OF REQUEST FOR PROPOSAL</w:t>
      </w:r>
      <w:bookmarkEnd w:id="5"/>
    </w:p>
    <w:p w:rsidR="00B92CEF" w:rsidRPr="00B92CEF" w:rsidRDefault="00B92CEF" w:rsidP="00B92CEF">
      <w:pPr>
        <w:rPr>
          <w:rFonts w:ascii="Calibri" w:eastAsia="Calibri" w:hAnsi="Calibri" w:cs="Times New Roman"/>
          <w:sz w:val="20"/>
          <w:szCs w:val="20"/>
          <w:lang w:val="en-GB"/>
        </w:rPr>
      </w:pPr>
    </w:p>
    <w:p w:rsidR="009E44A5" w:rsidRDefault="009E44A5" w:rsidP="00777A45">
      <w:pPr>
        <w:pStyle w:val="ListParagraph"/>
        <w:numPr>
          <w:ilvl w:val="1"/>
          <w:numId w:val="5"/>
        </w:numPr>
        <w:tabs>
          <w:tab w:val="left" w:pos="0"/>
        </w:tabs>
        <w:spacing w:line="240" w:lineRule="auto"/>
        <w:jc w:val="both"/>
        <w:rPr>
          <w:rFonts w:ascii="Arial" w:hAnsi="Arial" w:cs="Arial"/>
        </w:rPr>
      </w:pPr>
      <w:r w:rsidRPr="009E44A5">
        <w:rPr>
          <w:rFonts w:ascii="Arial" w:hAnsi="Arial" w:cs="Arial"/>
        </w:rPr>
        <w:t>O</w:t>
      </w:r>
      <w:r w:rsidR="00B92CEF" w:rsidRPr="009E44A5">
        <w:rPr>
          <w:rFonts w:ascii="Arial" w:hAnsi="Arial" w:cs="Arial"/>
        </w:rPr>
        <w:t xml:space="preserve">ffice of the Premier is hereby inviting potential bidders for </w:t>
      </w:r>
      <w:r w:rsidRPr="009E44A5">
        <w:rPr>
          <w:rFonts w:ascii="Arial" w:hAnsi="Arial" w:cs="Arial"/>
        </w:rPr>
        <w:t>rendering of cate</w:t>
      </w:r>
      <w:r w:rsidR="00B35551">
        <w:rPr>
          <w:rFonts w:ascii="Arial" w:hAnsi="Arial" w:cs="Arial"/>
        </w:rPr>
        <w:t>ring services for Free S</w:t>
      </w:r>
      <w:r w:rsidR="00DB68DA">
        <w:rPr>
          <w:rFonts w:ascii="Arial" w:hAnsi="Arial" w:cs="Arial"/>
        </w:rPr>
        <w:t>tate - Office of the P</w:t>
      </w:r>
      <w:r w:rsidRPr="009E44A5">
        <w:rPr>
          <w:rFonts w:ascii="Arial" w:hAnsi="Arial" w:cs="Arial"/>
        </w:rPr>
        <w:t xml:space="preserve">remier  for a period of </w:t>
      </w:r>
      <w:r>
        <w:rPr>
          <w:rFonts w:ascii="Arial" w:hAnsi="Arial" w:cs="Arial"/>
        </w:rPr>
        <w:t xml:space="preserve"> </w:t>
      </w:r>
      <w:r w:rsidRPr="009E44A5">
        <w:rPr>
          <w:rFonts w:ascii="Arial" w:hAnsi="Arial" w:cs="Arial"/>
        </w:rPr>
        <w:t>three</w:t>
      </w:r>
      <w:r>
        <w:rPr>
          <w:rFonts w:ascii="Arial" w:hAnsi="Arial" w:cs="Arial"/>
        </w:rPr>
        <w:t xml:space="preserve"> </w:t>
      </w:r>
      <w:r w:rsidRPr="009E44A5">
        <w:rPr>
          <w:rFonts w:ascii="Arial" w:hAnsi="Arial" w:cs="Arial"/>
        </w:rPr>
        <w:t xml:space="preserve">(3) </w:t>
      </w:r>
      <w:r>
        <w:rPr>
          <w:rFonts w:ascii="Arial" w:hAnsi="Arial" w:cs="Arial"/>
        </w:rPr>
        <w:t>years</w:t>
      </w:r>
    </w:p>
    <w:p w:rsidR="009E44A5" w:rsidRPr="009E44A5" w:rsidRDefault="009E44A5" w:rsidP="009E44A5">
      <w:pPr>
        <w:pStyle w:val="ListParagraph"/>
        <w:tabs>
          <w:tab w:val="left" w:pos="0"/>
        </w:tabs>
        <w:spacing w:line="240" w:lineRule="auto"/>
        <w:jc w:val="both"/>
        <w:rPr>
          <w:rFonts w:ascii="Arial" w:hAnsi="Arial" w:cs="Arial"/>
        </w:rPr>
      </w:pPr>
    </w:p>
    <w:p w:rsidR="00B92CEF" w:rsidRPr="009E44A5" w:rsidRDefault="00B92CEF" w:rsidP="00777A45">
      <w:pPr>
        <w:pStyle w:val="ListParagraph"/>
        <w:numPr>
          <w:ilvl w:val="1"/>
          <w:numId w:val="5"/>
        </w:numPr>
        <w:tabs>
          <w:tab w:val="left" w:pos="0"/>
        </w:tabs>
        <w:spacing w:line="240" w:lineRule="auto"/>
        <w:jc w:val="both"/>
        <w:rPr>
          <w:rFonts w:ascii="Arial" w:hAnsi="Arial" w:cs="Arial"/>
        </w:rPr>
      </w:pPr>
      <w:r w:rsidRPr="009E44A5">
        <w:rPr>
          <w:rFonts w:ascii="Arial" w:hAnsi="Arial" w:cs="Arial"/>
        </w:rPr>
        <w:t xml:space="preserve">This Request for Proposal (BID) is an invitation for Bidders to submit a proposal for the provision of the services as set out in the Terms of Reference contained herein. </w:t>
      </w:r>
    </w:p>
    <w:p w:rsidR="00B92CEF" w:rsidRDefault="00B92CEF" w:rsidP="00B92CEF">
      <w:pPr>
        <w:tabs>
          <w:tab w:val="left" w:pos="0"/>
        </w:tabs>
        <w:spacing w:line="240" w:lineRule="auto"/>
        <w:ind w:left="720" w:hanging="720"/>
        <w:contextualSpacing/>
        <w:jc w:val="both"/>
        <w:rPr>
          <w:rFonts w:ascii="Arial" w:eastAsia="Calibri" w:hAnsi="Arial" w:cs="Arial"/>
          <w:lang w:val="af-ZA"/>
        </w:rPr>
      </w:pPr>
      <w:r w:rsidRPr="00B92CEF">
        <w:rPr>
          <w:rFonts w:ascii="Arial" w:eastAsia="Calibri" w:hAnsi="Arial" w:cs="Arial"/>
          <w:lang w:val="af-ZA"/>
        </w:rPr>
        <w:t>2.3</w:t>
      </w:r>
      <w:r w:rsidRPr="00B92CEF">
        <w:rPr>
          <w:rFonts w:ascii="Arial" w:eastAsia="Calibri" w:hAnsi="Arial" w:cs="Arial"/>
          <w:lang w:val="af-ZA"/>
        </w:rPr>
        <w:tab/>
        <w:t>No binding contract or other understanding for the supply of the Services will exist between the Office of the Premier and any Bidder unless and until the Office of the Premier</w:t>
      </w:r>
      <w:r w:rsidR="009E44A5">
        <w:rPr>
          <w:rFonts w:ascii="Arial" w:eastAsia="Calibri" w:hAnsi="Arial" w:cs="Arial"/>
          <w:lang w:val="af-ZA"/>
        </w:rPr>
        <w:t xml:space="preserve"> </w:t>
      </w:r>
      <w:r w:rsidRPr="00B92CEF">
        <w:rPr>
          <w:rFonts w:ascii="Arial" w:eastAsia="Calibri" w:hAnsi="Arial" w:cs="Arial"/>
          <w:lang w:val="af-ZA"/>
        </w:rPr>
        <w:t>has executed a formal written contract with the successful Bidder/s.</w:t>
      </w:r>
    </w:p>
    <w:p w:rsidR="00ED31C4" w:rsidRPr="00B92CEF" w:rsidRDefault="00ED31C4" w:rsidP="00B92CEF">
      <w:pPr>
        <w:tabs>
          <w:tab w:val="left" w:pos="0"/>
        </w:tabs>
        <w:spacing w:line="240" w:lineRule="auto"/>
        <w:ind w:left="720" w:hanging="720"/>
        <w:contextualSpacing/>
        <w:jc w:val="both"/>
        <w:rPr>
          <w:rFonts w:ascii="Arial" w:eastAsia="Calibri" w:hAnsi="Arial" w:cs="Arial"/>
          <w:lang w:val="af-ZA"/>
        </w:rPr>
      </w:pPr>
    </w:p>
    <w:p w:rsid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bookmarkStart w:id="6" w:name="_Toc308769003"/>
      <w:bookmarkStart w:id="7" w:name="_Toc312071889"/>
      <w:bookmarkStart w:id="8" w:name="_Toc462070301"/>
      <w:r w:rsidRPr="00B92CEF">
        <w:rPr>
          <w:rFonts w:ascii="Arial" w:eastAsia="Times New Roman" w:hAnsi="Arial" w:cs="Arial"/>
          <w:b/>
          <w:snapToGrid w:val="0"/>
          <w:lang w:val="en-GB"/>
        </w:rPr>
        <w:t>3.</w:t>
      </w:r>
      <w:r w:rsidRPr="00B92CEF">
        <w:rPr>
          <w:rFonts w:ascii="Arial" w:eastAsia="Times New Roman" w:hAnsi="Arial" w:cs="Arial"/>
          <w:b/>
          <w:snapToGrid w:val="0"/>
          <w:lang w:val="en-GB"/>
        </w:rPr>
        <w:tab/>
        <w:t>SUBMISSION OF BIDS</w:t>
      </w:r>
      <w:bookmarkEnd w:id="6"/>
      <w:bookmarkEnd w:id="7"/>
      <w:bookmarkEnd w:id="8"/>
      <w:r w:rsidRPr="00B92CEF">
        <w:rPr>
          <w:rFonts w:ascii="Arial" w:eastAsia="Times New Roman" w:hAnsi="Arial" w:cs="Arial"/>
          <w:b/>
          <w:snapToGrid w:val="0"/>
          <w:lang w:val="en-GB"/>
        </w:rPr>
        <w:t xml:space="preserve"> </w:t>
      </w:r>
    </w:p>
    <w:p w:rsidR="00FC5CE6" w:rsidRPr="00B92CEF" w:rsidRDefault="00FC5CE6"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p>
    <w:p w:rsidR="00B92CEF" w:rsidRPr="00B92CEF" w:rsidRDefault="00B92CEF" w:rsidP="00B92CEF">
      <w:pPr>
        <w:spacing w:before="24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3.1</w:t>
      </w:r>
      <w:r w:rsidRPr="00B92CEF">
        <w:rPr>
          <w:rFonts w:ascii="Arial" w:eastAsia="Calibri" w:hAnsi="Arial" w:cs="Arial"/>
          <w:lang w:val="af-ZA"/>
        </w:rPr>
        <w:tab/>
        <w:t xml:space="preserve">Bidders must submit the bid in one (1) original hard copy format (paper documents), clearly marked as to [Address for the submission of hard copy tender documents] by the closing date and time of the bid. </w:t>
      </w:r>
    </w:p>
    <w:p w:rsidR="00B92CEF" w:rsidRPr="00B92CEF" w:rsidRDefault="00B92CEF" w:rsidP="00B92CEF">
      <w:pPr>
        <w:spacing w:before="240" w:after="120" w:line="240" w:lineRule="auto"/>
        <w:ind w:left="720" w:hanging="720"/>
        <w:contextualSpacing/>
        <w:jc w:val="both"/>
        <w:rPr>
          <w:rFonts w:ascii="Arial" w:eastAsia="Calibri" w:hAnsi="Arial" w:cs="Arial"/>
          <w:lang w:val="af-ZA"/>
        </w:rPr>
      </w:pPr>
    </w:p>
    <w:p w:rsidR="00CE6F01" w:rsidRDefault="00B92CEF" w:rsidP="00777A45">
      <w:pPr>
        <w:numPr>
          <w:ilvl w:val="1"/>
          <w:numId w:val="37"/>
        </w:numPr>
        <w:spacing w:before="24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In the event that a hard copy of the bid document is not received on or before the closing date and time, the bid will be invalidated.</w:t>
      </w:r>
    </w:p>
    <w:p w:rsidR="00FB7367" w:rsidRDefault="00FB7367" w:rsidP="00FB7367">
      <w:pPr>
        <w:spacing w:before="240" w:after="120" w:line="240" w:lineRule="auto"/>
        <w:ind w:left="720"/>
        <w:contextualSpacing/>
        <w:jc w:val="both"/>
        <w:rPr>
          <w:rFonts w:ascii="Arial" w:eastAsia="Calibri" w:hAnsi="Arial" w:cs="Arial"/>
          <w:lang w:val="af-ZA"/>
        </w:rPr>
      </w:pPr>
    </w:p>
    <w:p w:rsidR="00FB7367" w:rsidRDefault="00B35551" w:rsidP="00B35551">
      <w:pPr>
        <w:spacing w:before="240" w:after="120" w:line="240" w:lineRule="auto"/>
        <w:ind w:left="720" w:hanging="720"/>
        <w:contextualSpacing/>
        <w:jc w:val="both"/>
        <w:rPr>
          <w:rFonts w:ascii="Arial" w:eastAsia="Calibri" w:hAnsi="Arial" w:cs="Arial"/>
          <w:lang w:val="af-ZA"/>
        </w:rPr>
      </w:pPr>
      <w:r>
        <w:rPr>
          <w:rFonts w:ascii="Arial" w:hAnsi="Arial" w:cs="Arial"/>
          <w:lang w:val="af-ZA"/>
        </w:rPr>
        <w:t>3.3</w:t>
      </w:r>
      <w:r>
        <w:rPr>
          <w:rFonts w:ascii="Arial" w:hAnsi="Arial" w:cs="Arial"/>
          <w:lang w:val="af-ZA"/>
        </w:rPr>
        <w:tab/>
      </w:r>
      <w:r w:rsidR="00FB7367" w:rsidRPr="0002477C">
        <w:rPr>
          <w:rFonts w:ascii="Arial" w:hAnsi="Arial" w:cs="Arial"/>
          <w:lang w:val="af-ZA"/>
        </w:rPr>
        <w:t xml:space="preserve">Completed bid documents should be sealed, clearly marked </w:t>
      </w:r>
      <w:r w:rsidR="005D6106" w:rsidRPr="005D6106">
        <w:rPr>
          <w:rFonts w:ascii="Arial" w:hAnsi="Arial" w:cs="Arial"/>
          <w:b/>
          <w:bCs/>
          <w:lang w:val="af-ZA"/>
        </w:rPr>
        <w:t>BID FOR</w:t>
      </w:r>
      <w:r w:rsidR="005D6106">
        <w:rPr>
          <w:rFonts w:ascii="Arial" w:hAnsi="Arial" w:cs="Arial"/>
          <w:lang w:val="af-ZA"/>
        </w:rPr>
        <w:t xml:space="preserve"> </w:t>
      </w:r>
      <w:r w:rsidR="00FB7367" w:rsidRPr="0002477C">
        <w:rPr>
          <w:rFonts w:ascii="Arial" w:hAnsi="Arial" w:cs="Arial"/>
          <w:b/>
        </w:rPr>
        <w:t>CATERING</w:t>
      </w:r>
      <w:r w:rsidR="00FB7367">
        <w:rPr>
          <w:rFonts w:ascii="Arial" w:hAnsi="Arial" w:cs="Arial"/>
          <w:b/>
        </w:rPr>
        <w:t xml:space="preserve"> SERVICES</w:t>
      </w:r>
      <w:r>
        <w:rPr>
          <w:rFonts w:ascii="Arial" w:hAnsi="Arial" w:cs="Arial"/>
          <w:b/>
        </w:rPr>
        <w:t xml:space="preserve"> – OTP001-22/23</w:t>
      </w:r>
      <w:r w:rsidR="00FB7367" w:rsidRPr="0002477C">
        <w:rPr>
          <w:rFonts w:ascii="Arial" w:hAnsi="Arial" w:cs="Arial"/>
        </w:rPr>
        <w:t xml:space="preserve"> </w:t>
      </w:r>
      <w:r>
        <w:rPr>
          <w:rFonts w:ascii="Arial" w:hAnsi="Arial" w:cs="Arial"/>
        </w:rPr>
        <w:t xml:space="preserve">  </w:t>
      </w:r>
      <w:r w:rsidR="00FB7367" w:rsidRPr="0002477C">
        <w:rPr>
          <w:rFonts w:ascii="Arial" w:hAnsi="Arial" w:cs="Arial"/>
        </w:rPr>
        <w:t>and should be placed in the tender box at the O.R T</w:t>
      </w:r>
      <w:r>
        <w:rPr>
          <w:rFonts w:ascii="Arial" w:hAnsi="Arial" w:cs="Arial"/>
        </w:rPr>
        <w:t>ambo House,</w:t>
      </w:r>
      <w:r w:rsidR="00743DA9">
        <w:rPr>
          <w:rFonts w:ascii="Arial" w:hAnsi="Arial" w:cs="Arial"/>
        </w:rPr>
        <w:t xml:space="preserve"> </w:t>
      </w:r>
      <w:r>
        <w:rPr>
          <w:rFonts w:ascii="Arial" w:hAnsi="Arial" w:cs="Arial"/>
        </w:rPr>
        <w:t>third</w:t>
      </w:r>
      <w:r w:rsidR="00FB7367" w:rsidRPr="0002477C">
        <w:rPr>
          <w:rFonts w:ascii="Arial" w:hAnsi="Arial" w:cs="Arial"/>
        </w:rPr>
        <w:t xml:space="preserve"> floor</w:t>
      </w:r>
      <w:r w:rsidR="00743DA9">
        <w:rPr>
          <w:rFonts w:ascii="Arial" w:hAnsi="Arial" w:cs="Arial"/>
        </w:rPr>
        <w:t>, office number 333</w:t>
      </w:r>
      <w:r w:rsidR="005D6106">
        <w:rPr>
          <w:rFonts w:ascii="Arial" w:hAnsi="Arial" w:cs="Arial"/>
        </w:rPr>
        <w:t xml:space="preserve"> (</w:t>
      </w:r>
      <w:r w:rsidR="005D6106" w:rsidRPr="005D6106">
        <w:rPr>
          <w:rFonts w:ascii="Arial" w:hAnsi="Arial" w:cs="Arial"/>
        </w:rPr>
        <w:t>Office of the Premier Tender Box)</w:t>
      </w:r>
      <w:r w:rsidR="00FB7367" w:rsidRPr="0002477C">
        <w:rPr>
          <w:rFonts w:ascii="Arial" w:hAnsi="Arial" w:cs="Arial"/>
        </w:rPr>
        <w:t>.</w:t>
      </w:r>
    </w:p>
    <w:p w:rsidR="00FB7367" w:rsidRDefault="00FB7367" w:rsidP="00FB7367">
      <w:pPr>
        <w:spacing w:before="240" w:after="120" w:line="240" w:lineRule="auto"/>
        <w:contextualSpacing/>
        <w:jc w:val="both"/>
        <w:rPr>
          <w:rFonts w:ascii="Arial" w:eastAsia="Calibri" w:hAnsi="Arial" w:cs="Arial"/>
          <w:lang w:val="af-ZA"/>
        </w:rPr>
      </w:pPr>
    </w:p>
    <w:p w:rsidR="00FB7367" w:rsidRPr="00FB7367" w:rsidRDefault="00FB7367" w:rsidP="00FB7367">
      <w:pPr>
        <w:spacing w:before="240" w:after="120" w:line="240" w:lineRule="auto"/>
        <w:contextualSpacing/>
        <w:jc w:val="both"/>
        <w:rPr>
          <w:rFonts w:ascii="Arial" w:eastAsia="Calibri" w:hAnsi="Arial" w:cs="Arial"/>
          <w:lang w:val="af-ZA"/>
        </w:rPr>
      </w:pPr>
      <w:r>
        <w:rPr>
          <w:rFonts w:ascii="Arial" w:hAnsi="Arial" w:cs="Arial"/>
        </w:rPr>
        <w:t>3.4</w:t>
      </w:r>
      <w:r>
        <w:rPr>
          <w:rFonts w:ascii="Arial" w:hAnsi="Arial" w:cs="Arial"/>
        </w:rPr>
        <w:tab/>
        <w:t xml:space="preserve"> </w:t>
      </w:r>
      <w:r w:rsidRPr="0002477C">
        <w:rPr>
          <w:rFonts w:ascii="Arial" w:hAnsi="Arial" w:cs="Arial"/>
        </w:rPr>
        <w:t>Proof of the following copies of documentation are required:</w:t>
      </w:r>
    </w:p>
    <w:p w:rsidR="00FB7367" w:rsidRPr="0002477C" w:rsidRDefault="00FB7367" w:rsidP="00777A45">
      <w:pPr>
        <w:numPr>
          <w:ilvl w:val="0"/>
          <w:numId w:val="49"/>
        </w:numPr>
        <w:spacing w:line="252" w:lineRule="auto"/>
        <w:rPr>
          <w:rFonts w:ascii="Arial" w:hAnsi="Arial" w:cs="Arial"/>
          <w:lang w:val="af-ZA"/>
        </w:rPr>
      </w:pPr>
      <w:r w:rsidRPr="0002477C">
        <w:rPr>
          <w:rFonts w:ascii="Arial" w:hAnsi="Arial" w:cs="Arial"/>
          <w:lang w:val="af-ZA"/>
        </w:rPr>
        <w:t>Proof of resi</w:t>
      </w:r>
      <w:r w:rsidR="00743DA9">
        <w:rPr>
          <w:rFonts w:ascii="Arial" w:hAnsi="Arial" w:cs="Arial"/>
          <w:lang w:val="af-ZA"/>
        </w:rPr>
        <w:t>dential address not older than 3</w:t>
      </w:r>
      <w:r w:rsidRPr="0002477C">
        <w:rPr>
          <w:rFonts w:ascii="Arial" w:hAnsi="Arial" w:cs="Arial"/>
          <w:lang w:val="af-ZA"/>
        </w:rPr>
        <w:t xml:space="preserve"> months</w:t>
      </w:r>
      <w:r w:rsidR="00C37E3F">
        <w:rPr>
          <w:rFonts w:ascii="Arial" w:hAnsi="Arial" w:cs="Arial"/>
          <w:lang w:val="af-ZA"/>
        </w:rPr>
        <w:t xml:space="preserve"> </w:t>
      </w:r>
      <w:r w:rsidRPr="0002477C">
        <w:rPr>
          <w:rFonts w:ascii="Arial" w:hAnsi="Arial" w:cs="Arial"/>
          <w:lang w:val="af-ZA"/>
        </w:rPr>
        <w:t>(Municipal a</w:t>
      </w:r>
      <w:r>
        <w:rPr>
          <w:rFonts w:ascii="Arial" w:hAnsi="Arial" w:cs="Arial"/>
          <w:lang w:val="af-ZA"/>
        </w:rPr>
        <w:t>c</w:t>
      </w:r>
      <w:r w:rsidRPr="0002477C">
        <w:rPr>
          <w:rFonts w:ascii="Arial" w:hAnsi="Arial" w:cs="Arial"/>
          <w:lang w:val="af-ZA"/>
        </w:rPr>
        <w:t>count,Municipal clearance cert</w:t>
      </w:r>
      <w:r>
        <w:rPr>
          <w:rFonts w:ascii="Arial" w:hAnsi="Arial" w:cs="Arial"/>
          <w:lang w:val="af-ZA"/>
        </w:rPr>
        <w:t>ificate and/or Valid lease agre</w:t>
      </w:r>
      <w:r w:rsidRPr="0002477C">
        <w:rPr>
          <w:rFonts w:ascii="Arial" w:hAnsi="Arial" w:cs="Arial"/>
          <w:lang w:val="af-ZA"/>
        </w:rPr>
        <w:t>ement)</w:t>
      </w:r>
    </w:p>
    <w:p w:rsidR="00FB7367" w:rsidRPr="0002477C" w:rsidRDefault="00FB7367" w:rsidP="00777A45">
      <w:pPr>
        <w:numPr>
          <w:ilvl w:val="0"/>
          <w:numId w:val="49"/>
        </w:numPr>
        <w:spacing w:line="252" w:lineRule="auto"/>
        <w:rPr>
          <w:rFonts w:ascii="Arial" w:hAnsi="Arial" w:cs="Arial"/>
          <w:lang w:val="af-ZA"/>
        </w:rPr>
      </w:pPr>
      <w:r w:rsidRPr="0002477C">
        <w:rPr>
          <w:rFonts w:ascii="Arial" w:hAnsi="Arial" w:cs="Arial"/>
          <w:lang w:val="af-ZA"/>
        </w:rPr>
        <w:t>Origional certified</w:t>
      </w:r>
      <w:r>
        <w:rPr>
          <w:rFonts w:ascii="Arial" w:hAnsi="Arial" w:cs="Arial"/>
          <w:lang w:val="af-ZA"/>
        </w:rPr>
        <w:t xml:space="preserve"> Identification copy/ies of Mem</w:t>
      </w:r>
      <w:r w:rsidR="00743DA9">
        <w:rPr>
          <w:rFonts w:ascii="Arial" w:hAnsi="Arial" w:cs="Arial"/>
          <w:lang w:val="af-ZA"/>
        </w:rPr>
        <w:t>ber/s,director/s and s</w:t>
      </w:r>
      <w:r w:rsidRPr="0002477C">
        <w:rPr>
          <w:rFonts w:ascii="Arial" w:hAnsi="Arial" w:cs="Arial"/>
          <w:lang w:val="af-ZA"/>
        </w:rPr>
        <w:t>hareholder</w:t>
      </w:r>
      <w:r w:rsidR="00743DA9">
        <w:rPr>
          <w:rFonts w:ascii="Arial" w:hAnsi="Arial" w:cs="Arial"/>
          <w:lang w:val="af-ZA"/>
        </w:rPr>
        <w:t>/s</w:t>
      </w:r>
      <w:r w:rsidR="00C37E3F">
        <w:rPr>
          <w:rFonts w:ascii="Arial" w:hAnsi="Arial" w:cs="Arial"/>
          <w:lang w:val="af-ZA"/>
        </w:rPr>
        <w:t xml:space="preserve"> </w:t>
      </w:r>
      <w:r w:rsidRPr="0002477C">
        <w:rPr>
          <w:rFonts w:ascii="Arial" w:hAnsi="Arial" w:cs="Arial"/>
          <w:lang w:val="af-ZA"/>
        </w:rPr>
        <w:t>(Not older than 6 months)</w:t>
      </w:r>
    </w:p>
    <w:p w:rsidR="00FB7367" w:rsidRPr="0002477C" w:rsidRDefault="00FB7367" w:rsidP="00777A45">
      <w:pPr>
        <w:numPr>
          <w:ilvl w:val="0"/>
          <w:numId w:val="49"/>
        </w:numPr>
        <w:spacing w:line="252" w:lineRule="auto"/>
        <w:rPr>
          <w:rFonts w:ascii="Arial" w:hAnsi="Arial" w:cs="Arial"/>
          <w:lang w:val="af-ZA"/>
        </w:rPr>
      </w:pPr>
      <w:r w:rsidRPr="0002477C">
        <w:rPr>
          <w:rFonts w:ascii="Arial" w:hAnsi="Arial" w:cs="Arial"/>
          <w:lang w:val="af-ZA"/>
        </w:rPr>
        <w:t>Company’s registration,CK document</w:t>
      </w:r>
      <w:r w:rsidR="00C37E3F">
        <w:rPr>
          <w:rFonts w:ascii="Arial" w:hAnsi="Arial" w:cs="Arial"/>
          <w:lang w:val="af-ZA"/>
        </w:rPr>
        <w:t xml:space="preserve"> </w:t>
      </w:r>
      <w:r w:rsidRPr="0002477C">
        <w:rPr>
          <w:rFonts w:ascii="Arial" w:hAnsi="Arial" w:cs="Arial"/>
          <w:lang w:val="af-ZA"/>
        </w:rPr>
        <w:t>(With list of Dire</w:t>
      </w:r>
      <w:r>
        <w:rPr>
          <w:rFonts w:ascii="Arial" w:hAnsi="Arial" w:cs="Arial"/>
          <w:lang w:val="af-ZA"/>
        </w:rPr>
        <w:t>c</w:t>
      </w:r>
      <w:r w:rsidRPr="0002477C">
        <w:rPr>
          <w:rFonts w:ascii="Arial" w:hAnsi="Arial" w:cs="Arial"/>
          <w:lang w:val="af-ZA"/>
        </w:rPr>
        <w:t>t</w:t>
      </w:r>
      <w:r>
        <w:rPr>
          <w:rFonts w:ascii="Arial" w:hAnsi="Arial" w:cs="Arial"/>
          <w:lang w:val="af-ZA"/>
        </w:rPr>
        <w:t>o</w:t>
      </w:r>
      <w:r w:rsidR="00743DA9">
        <w:rPr>
          <w:rFonts w:ascii="Arial" w:hAnsi="Arial" w:cs="Arial"/>
          <w:lang w:val="af-ZA"/>
        </w:rPr>
        <w:t>r/s and/or Member/s</w:t>
      </w:r>
      <w:r w:rsidR="00C37E3F">
        <w:rPr>
          <w:rFonts w:ascii="Arial" w:hAnsi="Arial" w:cs="Arial"/>
          <w:lang w:val="af-ZA"/>
        </w:rPr>
        <w:t>)</w:t>
      </w:r>
    </w:p>
    <w:p w:rsidR="00FB7367" w:rsidRPr="0002477C" w:rsidRDefault="00FB7367" w:rsidP="00777A45">
      <w:pPr>
        <w:numPr>
          <w:ilvl w:val="0"/>
          <w:numId w:val="49"/>
        </w:numPr>
        <w:spacing w:line="252" w:lineRule="auto"/>
        <w:rPr>
          <w:rFonts w:ascii="Arial" w:hAnsi="Arial" w:cs="Arial"/>
          <w:lang w:val="af-ZA"/>
        </w:rPr>
      </w:pPr>
      <w:r w:rsidRPr="0002477C">
        <w:rPr>
          <w:rFonts w:ascii="Arial" w:hAnsi="Arial" w:cs="Arial"/>
          <w:lang w:val="af-ZA"/>
        </w:rPr>
        <w:t>Valid Tax compliance Status Pin</w:t>
      </w:r>
    </w:p>
    <w:p w:rsidR="00FB7367" w:rsidRPr="0002477C" w:rsidRDefault="00FB7367" w:rsidP="00777A45">
      <w:pPr>
        <w:numPr>
          <w:ilvl w:val="0"/>
          <w:numId w:val="49"/>
        </w:numPr>
        <w:spacing w:line="252" w:lineRule="auto"/>
        <w:rPr>
          <w:rFonts w:ascii="Arial" w:hAnsi="Arial" w:cs="Arial"/>
          <w:lang w:val="af-ZA"/>
        </w:rPr>
      </w:pPr>
      <w:r w:rsidRPr="0002477C">
        <w:rPr>
          <w:rFonts w:ascii="Arial" w:hAnsi="Arial" w:cs="Arial"/>
          <w:lang w:val="af-ZA"/>
        </w:rPr>
        <w:t>CSD report</w:t>
      </w:r>
    </w:p>
    <w:p w:rsidR="00FB7367" w:rsidRPr="0002477C" w:rsidRDefault="00FB7367" w:rsidP="00777A45">
      <w:pPr>
        <w:numPr>
          <w:ilvl w:val="0"/>
          <w:numId w:val="49"/>
        </w:numPr>
        <w:spacing w:line="252" w:lineRule="auto"/>
        <w:rPr>
          <w:rFonts w:ascii="Arial" w:hAnsi="Arial" w:cs="Arial"/>
          <w:lang w:val="af-ZA"/>
        </w:rPr>
      </w:pPr>
      <w:r w:rsidRPr="0002477C">
        <w:rPr>
          <w:rFonts w:ascii="Arial" w:hAnsi="Arial" w:cs="Arial"/>
          <w:lang w:val="af-ZA"/>
        </w:rPr>
        <w:lastRenderedPageBreak/>
        <w:t>B-BBEE Certificate  issued by SANAS Accredited agencies</w:t>
      </w:r>
      <w:r>
        <w:rPr>
          <w:rFonts w:ascii="Arial" w:hAnsi="Arial" w:cs="Arial"/>
          <w:lang w:val="af-ZA"/>
        </w:rPr>
        <w:t>/fully completed and signed DTI</w:t>
      </w:r>
      <w:r w:rsidRPr="0002477C">
        <w:rPr>
          <w:rFonts w:ascii="Arial" w:hAnsi="Arial" w:cs="Arial"/>
          <w:lang w:val="af-ZA"/>
        </w:rPr>
        <w:t xml:space="preserve"> format sworn affidavit signed under oath(by both commissioner and service provider)CIPC B-BBEECertificate</w:t>
      </w:r>
    </w:p>
    <w:p w:rsidR="00FB7367" w:rsidRPr="0002477C" w:rsidRDefault="00E958B4" w:rsidP="00FB7367">
      <w:pPr>
        <w:spacing w:line="252" w:lineRule="auto"/>
        <w:ind w:left="459"/>
        <w:rPr>
          <w:rFonts w:ascii="Arial" w:hAnsi="Arial" w:cs="Arial"/>
          <w:lang w:val="af-ZA"/>
        </w:rPr>
      </w:pPr>
      <w:r>
        <w:rPr>
          <w:rFonts w:ascii="Arial" w:hAnsi="Arial" w:cs="Arial"/>
          <w:lang w:val="af-ZA"/>
        </w:rPr>
        <w:t>3.5</w:t>
      </w:r>
      <w:r>
        <w:rPr>
          <w:rFonts w:ascii="Arial" w:hAnsi="Arial" w:cs="Arial"/>
          <w:lang w:val="af-ZA"/>
        </w:rPr>
        <w:tab/>
      </w:r>
      <w:r w:rsidR="00FB7367" w:rsidRPr="0002477C">
        <w:rPr>
          <w:rFonts w:ascii="Arial" w:hAnsi="Arial" w:cs="Arial"/>
          <w:lang w:val="af-ZA"/>
        </w:rPr>
        <w:t>Bidders must bid</w:t>
      </w:r>
      <w:r w:rsidR="00914FC5">
        <w:rPr>
          <w:rFonts w:ascii="Arial" w:hAnsi="Arial" w:cs="Arial"/>
          <w:lang w:val="af-ZA"/>
        </w:rPr>
        <w:t xml:space="preserve"> for all menus</w:t>
      </w:r>
      <w:r w:rsidR="00FB7367" w:rsidRPr="0002477C">
        <w:rPr>
          <w:rFonts w:ascii="Arial" w:hAnsi="Arial" w:cs="Arial"/>
          <w:lang w:val="af-ZA"/>
        </w:rPr>
        <w:t>.</w:t>
      </w:r>
      <w:r w:rsidR="00F86E7A">
        <w:rPr>
          <w:rFonts w:ascii="Arial" w:hAnsi="Arial" w:cs="Arial"/>
          <w:lang w:val="af-ZA"/>
        </w:rPr>
        <w:t xml:space="preserve"> </w:t>
      </w:r>
      <w:r w:rsidR="00FB7367" w:rsidRPr="0002477C">
        <w:rPr>
          <w:rFonts w:ascii="Arial" w:hAnsi="Arial" w:cs="Arial"/>
          <w:lang w:val="af-ZA"/>
        </w:rPr>
        <w:t xml:space="preserve">Deviation from the specification will result in </w:t>
      </w:r>
      <w:r w:rsidR="00FB7367">
        <w:rPr>
          <w:rFonts w:ascii="Arial" w:hAnsi="Arial" w:cs="Arial"/>
          <w:lang w:val="af-ZA"/>
        </w:rPr>
        <w:tab/>
      </w:r>
      <w:r w:rsidR="00FB7367">
        <w:rPr>
          <w:rFonts w:ascii="Arial" w:hAnsi="Arial" w:cs="Arial"/>
          <w:lang w:val="af-ZA"/>
        </w:rPr>
        <w:tab/>
      </w:r>
      <w:r>
        <w:rPr>
          <w:rFonts w:ascii="Arial" w:hAnsi="Arial" w:cs="Arial"/>
          <w:lang w:val="af-ZA"/>
        </w:rPr>
        <w:tab/>
      </w:r>
      <w:r>
        <w:rPr>
          <w:rFonts w:ascii="Arial" w:hAnsi="Arial" w:cs="Arial"/>
          <w:lang w:val="af-ZA"/>
        </w:rPr>
        <w:tab/>
      </w:r>
      <w:r w:rsidR="00FB7367" w:rsidRPr="0002477C">
        <w:rPr>
          <w:rFonts w:ascii="Arial" w:hAnsi="Arial" w:cs="Arial"/>
          <w:lang w:val="af-ZA"/>
        </w:rPr>
        <w:t>disqualification</w:t>
      </w:r>
    </w:p>
    <w:p w:rsidR="00FB7367" w:rsidRDefault="00FB7367" w:rsidP="00F86E7A">
      <w:pPr>
        <w:spacing w:line="252" w:lineRule="auto"/>
        <w:ind w:left="1434" w:hanging="975"/>
        <w:rPr>
          <w:rFonts w:ascii="Arial" w:hAnsi="Arial" w:cs="Arial"/>
          <w:lang w:val="af-ZA"/>
        </w:rPr>
      </w:pPr>
      <w:r>
        <w:rPr>
          <w:rFonts w:ascii="Arial" w:hAnsi="Arial" w:cs="Arial"/>
          <w:lang w:val="af-ZA"/>
        </w:rPr>
        <w:t xml:space="preserve">3.6 </w:t>
      </w:r>
      <w:r>
        <w:rPr>
          <w:rFonts w:ascii="Arial" w:hAnsi="Arial" w:cs="Arial"/>
          <w:lang w:val="af-ZA"/>
        </w:rPr>
        <w:tab/>
      </w:r>
      <w:r w:rsidRPr="0002477C">
        <w:rPr>
          <w:rFonts w:ascii="Arial" w:hAnsi="Arial" w:cs="Arial"/>
          <w:lang w:val="af-ZA"/>
        </w:rPr>
        <w:t>Bidders  ar</w:t>
      </w:r>
      <w:r>
        <w:rPr>
          <w:rFonts w:ascii="Arial" w:hAnsi="Arial" w:cs="Arial"/>
          <w:lang w:val="af-ZA"/>
        </w:rPr>
        <w:t>e to ensure that they have recei</w:t>
      </w:r>
      <w:r w:rsidRPr="0002477C">
        <w:rPr>
          <w:rFonts w:ascii="Arial" w:hAnsi="Arial" w:cs="Arial"/>
          <w:lang w:val="af-ZA"/>
        </w:rPr>
        <w:t>ved all pages of this document.</w:t>
      </w:r>
      <w:r w:rsidR="00F86E7A">
        <w:rPr>
          <w:rFonts w:ascii="Arial" w:hAnsi="Arial" w:cs="Arial"/>
          <w:lang w:val="af-ZA"/>
        </w:rPr>
        <w:t xml:space="preserve"> </w:t>
      </w:r>
      <w:r w:rsidRPr="0002477C">
        <w:rPr>
          <w:rFonts w:ascii="Arial" w:hAnsi="Arial" w:cs="Arial"/>
          <w:lang w:val="af-ZA"/>
        </w:rPr>
        <w:t>Bid do</w:t>
      </w:r>
      <w:r>
        <w:rPr>
          <w:rFonts w:ascii="Arial" w:hAnsi="Arial" w:cs="Arial"/>
          <w:lang w:val="af-ZA"/>
        </w:rPr>
        <w:t xml:space="preserve">cuments </w:t>
      </w:r>
      <w:r w:rsidR="00F86E7A">
        <w:rPr>
          <w:rFonts w:ascii="Arial" w:hAnsi="Arial" w:cs="Arial"/>
          <w:lang w:val="af-ZA"/>
        </w:rPr>
        <w:t xml:space="preserve">must </w:t>
      </w:r>
      <w:r>
        <w:rPr>
          <w:rFonts w:ascii="Arial" w:hAnsi="Arial" w:cs="Arial"/>
          <w:lang w:val="af-ZA"/>
        </w:rPr>
        <w:t>be submitted in ori</w:t>
      </w:r>
      <w:r w:rsidRPr="0002477C">
        <w:rPr>
          <w:rFonts w:ascii="Arial" w:hAnsi="Arial" w:cs="Arial"/>
          <w:lang w:val="af-ZA"/>
        </w:rPr>
        <w:t>gional format and not removed from this document.</w:t>
      </w:r>
    </w:p>
    <w:p w:rsidR="00EA4DEF" w:rsidRPr="0002477C" w:rsidRDefault="00EA4DEF" w:rsidP="00F86E7A">
      <w:pPr>
        <w:spacing w:line="252" w:lineRule="auto"/>
        <w:ind w:left="1434" w:hanging="975"/>
        <w:rPr>
          <w:rFonts w:ascii="Arial" w:hAnsi="Arial" w:cs="Arial"/>
          <w:lang w:val="af-ZA"/>
        </w:rPr>
      </w:pPr>
      <w:r>
        <w:rPr>
          <w:rFonts w:ascii="Arial" w:hAnsi="Arial" w:cs="Arial"/>
          <w:lang w:val="af-ZA"/>
        </w:rPr>
        <w:t>3.7</w:t>
      </w:r>
      <w:r>
        <w:rPr>
          <w:rFonts w:ascii="Arial" w:hAnsi="Arial" w:cs="Arial"/>
          <w:lang w:val="af-ZA"/>
        </w:rPr>
        <w:tab/>
        <w:t xml:space="preserve">Faxed or emailed </w:t>
      </w:r>
      <w:r w:rsidR="002043D2">
        <w:rPr>
          <w:rFonts w:ascii="Arial" w:hAnsi="Arial" w:cs="Arial"/>
          <w:lang w:val="af-ZA"/>
        </w:rPr>
        <w:t>documents will not be accepted</w:t>
      </w:r>
      <w:r>
        <w:rPr>
          <w:rFonts w:ascii="Arial" w:hAnsi="Arial" w:cs="Arial"/>
          <w:lang w:val="af-ZA"/>
        </w:rPr>
        <w:t>.</w:t>
      </w:r>
    </w:p>
    <w:p w:rsidR="00B11362" w:rsidRDefault="00EA4DEF" w:rsidP="00B11362">
      <w:pPr>
        <w:ind w:left="1434" w:hanging="975"/>
        <w:rPr>
          <w:rFonts w:ascii="Arial" w:hAnsi="Arial" w:cs="Arial"/>
          <w:lang w:val="af-ZA"/>
        </w:rPr>
      </w:pPr>
      <w:r>
        <w:rPr>
          <w:rFonts w:ascii="Arial" w:hAnsi="Arial" w:cs="Arial"/>
          <w:lang w:val="af-ZA"/>
        </w:rPr>
        <w:t>3.8</w:t>
      </w:r>
      <w:r w:rsidR="00FB7367">
        <w:rPr>
          <w:rFonts w:ascii="Arial" w:hAnsi="Arial" w:cs="Arial"/>
          <w:lang w:val="af-ZA"/>
        </w:rPr>
        <w:t xml:space="preserve"> </w:t>
      </w:r>
      <w:r w:rsidR="00FB7367">
        <w:rPr>
          <w:rFonts w:ascii="Arial" w:hAnsi="Arial" w:cs="Arial"/>
          <w:lang w:val="af-ZA"/>
        </w:rPr>
        <w:tab/>
      </w:r>
      <w:r w:rsidR="00FB7367" w:rsidRPr="0002477C">
        <w:rPr>
          <w:rFonts w:ascii="Arial" w:hAnsi="Arial" w:cs="Arial"/>
          <w:lang w:val="af-ZA"/>
        </w:rPr>
        <w:t xml:space="preserve">Shareholder/Member of company/Individual will not be allowed </w:t>
      </w:r>
      <w:r w:rsidR="00EB7D3D">
        <w:rPr>
          <w:rFonts w:ascii="Arial" w:hAnsi="Arial" w:cs="Arial"/>
          <w:lang w:val="af-ZA"/>
        </w:rPr>
        <w:t xml:space="preserve">to </w:t>
      </w:r>
      <w:r w:rsidR="00FB7367" w:rsidRPr="0002477C">
        <w:rPr>
          <w:rFonts w:ascii="Arial" w:hAnsi="Arial" w:cs="Arial"/>
          <w:lang w:val="af-ZA"/>
        </w:rPr>
        <w:t>repr</w:t>
      </w:r>
      <w:r w:rsidR="00EB7D3D">
        <w:rPr>
          <w:rFonts w:ascii="Arial" w:hAnsi="Arial" w:cs="Arial"/>
          <w:lang w:val="af-ZA"/>
        </w:rPr>
        <w:t xml:space="preserve">esent or </w:t>
      </w:r>
      <w:r w:rsidR="00FB7367">
        <w:rPr>
          <w:rFonts w:ascii="Arial" w:hAnsi="Arial" w:cs="Arial"/>
          <w:lang w:val="af-ZA"/>
        </w:rPr>
        <w:t xml:space="preserve">bid for more </w:t>
      </w:r>
      <w:r w:rsidR="00EB7D3D">
        <w:rPr>
          <w:rFonts w:ascii="Arial" w:hAnsi="Arial" w:cs="Arial"/>
          <w:lang w:val="af-ZA"/>
        </w:rPr>
        <w:t xml:space="preserve">than </w:t>
      </w:r>
      <w:r w:rsidR="00FB7367">
        <w:rPr>
          <w:rFonts w:ascii="Arial" w:hAnsi="Arial" w:cs="Arial"/>
          <w:lang w:val="af-ZA"/>
        </w:rPr>
        <w:t xml:space="preserve">1(one) </w:t>
      </w:r>
      <w:r w:rsidR="00FB7367" w:rsidRPr="0002477C">
        <w:rPr>
          <w:rFonts w:ascii="Arial" w:hAnsi="Arial" w:cs="Arial"/>
          <w:lang w:val="af-ZA"/>
        </w:rPr>
        <w:t xml:space="preserve">business, </w:t>
      </w:r>
      <w:r w:rsidR="00B11362">
        <w:rPr>
          <w:rFonts w:ascii="Arial" w:hAnsi="Arial" w:cs="Arial"/>
          <w:lang w:val="af-ZA"/>
        </w:rPr>
        <w:t>if you submit more than one bid it will result in disqualification of both bids.</w:t>
      </w:r>
    </w:p>
    <w:p w:rsidR="00FD6525" w:rsidRPr="00AD21EB" w:rsidRDefault="00B11362" w:rsidP="003E5B15">
      <w:pPr>
        <w:ind w:left="1434"/>
        <w:rPr>
          <w:rFonts w:ascii="Arial" w:eastAsia="Calibri" w:hAnsi="Arial" w:cs="Arial"/>
          <w:color w:val="FF0000"/>
          <w:lang w:val="af-ZA"/>
        </w:rPr>
      </w:pPr>
      <w:r>
        <w:rPr>
          <w:rFonts w:ascii="Arial" w:hAnsi="Arial" w:cs="Arial"/>
          <w:lang w:val="af-ZA"/>
        </w:rPr>
        <w:t>W</w:t>
      </w:r>
      <w:r w:rsidR="00FB7367" w:rsidRPr="0002477C">
        <w:rPr>
          <w:rFonts w:ascii="Arial" w:hAnsi="Arial" w:cs="Arial"/>
          <w:lang w:val="af-ZA"/>
        </w:rPr>
        <w:t>here a shareholder</w:t>
      </w:r>
      <w:r w:rsidR="00FB7367" w:rsidRPr="0002477C">
        <w:rPr>
          <w:rFonts w:ascii="Arial" w:hAnsi="Arial" w:cs="Arial"/>
        </w:rPr>
        <w:t>/</w:t>
      </w:r>
      <w:r>
        <w:rPr>
          <w:rFonts w:ascii="Arial" w:hAnsi="Arial" w:cs="Arial"/>
          <w:lang w:val="af-ZA"/>
        </w:rPr>
        <w:t>Member of C</w:t>
      </w:r>
      <w:r w:rsidR="00FB7367" w:rsidRPr="0002477C">
        <w:rPr>
          <w:rFonts w:ascii="Arial" w:hAnsi="Arial" w:cs="Arial"/>
          <w:lang w:val="af-ZA"/>
        </w:rPr>
        <w:t>ompany/Individual has a</w:t>
      </w:r>
      <w:r w:rsidR="00EB7D3D">
        <w:rPr>
          <w:rFonts w:ascii="Arial" w:hAnsi="Arial" w:cs="Arial"/>
          <w:lang w:val="af-ZA"/>
        </w:rPr>
        <w:t xml:space="preserve">n interest in any </w:t>
      </w:r>
      <w:r w:rsidR="00FB7367">
        <w:rPr>
          <w:rFonts w:ascii="Arial" w:hAnsi="Arial" w:cs="Arial"/>
          <w:lang w:val="af-ZA"/>
        </w:rPr>
        <w:t xml:space="preserve">other company </w:t>
      </w:r>
      <w:r w:rsidR="00FB7367" w:rsidRPr="0002477C">
        <w:rPr>
          <w:rFonts w:ascii="Arial" w:hAnsi="Arial" w:cs="Arial"/>
          <w:lang w:val="af-ZA"/>
        </w:rPr>
        <w:t>that is participating in this bid, must disclose</w:t>
      </w:r>
      <w:r w:rsidR="003E5B15">
        <w:rPr>
          <w:rFonts w:ascii="Arial" w:hAnsi="Arial" w:cs="Arial"/>
          <w:lang w:val="af-ZA"/>
        </w:rPr>
        <w:t xml:space="preserve"> by completing the below table.</w:t>
      </w:r>
      <w:r w:rsidR="00FB7367" w:rsidRPr="0002477C">
        <w:rPr>
          <w:rFonts w:ascii="Arial" w:hAnsi="Arial" w:cs="Arial"/>
          <w:lang w:val="af-ZA"/>
        </w:rPr>
        <w:t xml:space="preserve"> </w:t>
      </w:r>
      <w:r w:rsidR="003E5B15">
        <w:rPr>
          <w:rFonts w:ascii="Arial" w:hAnsi="Arial" w:cs="Arial"/>
          <w:lang w:val="af-ZA"/>
        </w:rPr>
        <w:t xml:space="preserve"> List of Shareholding/Membership by Name of business, Position occupied and percentage of shareholding in the business:</w:t>
      </w:r>
      <w:r w:rsidR="00FD6525">
        <w:rPr>
          <w:rFonts w:ascii="Arial" w:eastAsia="Calibri" w:hAnsi="Arial" w:cs="Arial"/>
          <w:color w:val="FF0000"/>
          <w:lang w:val="af-ZA"/>
        </w:rPr>
        <w:tab/>
      </w:r>
    </w:p>
    <w:tbl>
      <w:tblPr>
        <w:tblStyle w:val="TableGrid"/>
        <w:tblW w:w="10259" w:type="dxa"/>
        <w:tblInd w:w="817" w:type="dxa"/>
        <w:tblLayout w:type="fixed"/>
        <w:tblLook w:val="04A0" w:firstRow="1" w:lastRow="0" w:firstColumn="1" w:lastColumn="0" w:noHBand="0" w:noVBand="1"/>
      </w:tblPr>
      <w:tblGrid>
        <w:gridCol w:w="2298"/>
        <w:gridCol w:w="1624"/>
        <w:gridCol w:w="2032"/>
        <w:gridCol w:w="2175"/>
        <w:gridCol w:w="2130"/>
      </w:tblGrid>
      <w:tr w:rsidR="007314D2" w:rsidTr="00E3682F">
        <w:trPr>
          <w:trHeight w:val="1628"/>
        </w:trPr>
        <w:tc>
          <w:tcPr>
            <w:tcW w:w="2298" w:type="dxa"/>
          </w:tcPr>
          <w:p w:rsidR="007314D2" w:rsidRDefault="007314D2" w:rsidP="007314D2">
            <w:pPr>
              <w:spacing w:before="240" w:after="120"/>
              <w:contextualSpacing/>
              <w:jc w:val="center"/>
              <w:rPr>
                <w:rFonts w:ascii="Arial" w:hAnsi="Arial" w:cs="Arial"/>
                <w:b/>
                <w:lang w:val="af-ZA"/>
              </w:rPr>
            </w:pPr>
            <w:r w:rsidRPr="007314D2">
              <w:rPr>
                <w:rFonts w:ascii="Arial" w:hAnsi="Arial" w:cs="Arial"/>
                <w:b/>
                <w:lang w:val="af-ZA"/>
              </w:rPr>
              <w:t>NAME OF SHAREHOLDER/</w:t>
            </w:r>
          </w:p>
          <w:p w:rsidR="00FD6525" w:rsidRPr="007314D2" w:rsidRDefault="007314D2" w:rsidP="007314D2">
            <w:pPr>
              <w:spacing w:before="240" w:after="120"/>
              <w:contextualSpacing/>
              <w:jc w:val="center"/>
              <w:rPr>
                <w:rFonts w:ascii="Arial" w:hAnsi="Arial" w:cs="Arial"/>
                <w:b/>
                <w:lang w:val="af-ZA"/>
              </w:rPr>
            </w:pPr>
            <w:r w:rsidRPr="007314D2">
              <w:rPr>
                <w:rFonts w:ascii="Arial" w:hAnsi="Arial" w:cs="Arial"/>
                <w:b/>
                <w:lang w:val="af-ZA"/>
              </w:rPr>
              <w:t>DIRECTOR/MEMBER</w:t>
            </w:r>
          </w:p>
        </w:tc>
        <w:tc>
          <w:tcPr>
            <w:tcW w:w="1624" w:type="dxa"/>
          </w:tcPr>
          <w:p w:rsidR="00FD6525" w:rsidRPr="007314D2" w:rsidRDefault="007314D2" w:rsidP="007314D2">
            <w:pPr>
              <w:spacing w:before="240" w:after="120"/>
              <w:contextualSpacing/>
              <w:jc w:val="center"/>
              <w:rPr>
                <w:rFonts w:ascii="Arial" w:hAnsi="Arial" w:cs="Arial"/>
                <w:b/>
                <w:lang w:val="af-ZA"/>
              </w:rPr>
            </w:pPr>
            <w:r w:rsidRPr="007314D2">
              <w:rPr>
                <w:rFonts w:ascii="Arial" w:hAnsi="Arial" w:cs="Arial"/>
                <w:b/>
                <w:lang w:val="af-ZA"/>
              </w:rPr>
              <w:t>NAME OF BUSINESS</w:t>
            </w:r>
          </w:p>
        </w:tc>
        <w:tc>
          <w:tcPr>
            <w:tcW w:w="2032" w:type="dxa"/>
          </w:tcPr>
          <w:p w:rsidR="00FD6525" w:rsidRPr="007314D2" w:rsidRDefault="007314D2" w:rsidP="007314D2">
            <w:pPr>
              <w:spacing w:before="240" w:after="120"/>
              <w:contextualSpacing/>
              <w:jc w:val="center"/>
              <w:rPr>
                <w:rFonts w:ascii="Arial" w:hAnsi="Arial" w:cs="Arial"/>
                <w:b/>
                <w:lang w:val="af-ZA"/>
              </w:rPr>
            </w:pPr>
            <w:r w:rsidRPr="007314D2">
              <w:rPr>
                <w:rFonts w:ascii="Arial" w:hAnsi="Arial" w:cs="Arial"/>
                <w:b/>
                <w:lang w:val="af-ZA"/>
              </w:rPr>
              <w:t>POSITION OCCU</w:t>
            </w:r>
            <w:r w:rsidR="00E3682F">
              <w:rPr>
                <w:rFonts w:ascii="Arial" w:hAnsi="Arial" w:cs="Arial"/>
                <w:b/>
                <w:lang w:val="af-ZA"/>
              </w:rPr>
              <w:t>P</w:t>
            </w:r>
            <w:r w:rsidRPr="007314D2">
              <w:rPr>
                <w:rFonts w:ascii="Arial" w:hAnsi="Arial" w:cs="Arial"/>
                <w:b/>
                <w:lang w:val="af-ZA"/>
              </w:rPr>
              <w:t>IED IN THE BUSINESS</w:t>
            </w:r>
          </w:p>
        </w:tc>
        <w:tc>
          <w:tcPr>
            <w:tcW w:w="2175" w:type="dxa"/>
          </w:tcPr>
          <w:p w:rsidR="00FD6525" w:rsidRPr="007314D2" w:rsidRDefault="007314D2" w:rsidP="007314D2">
            <w:pPr>
              <w:spacing w:before="240" w:after="120"/>
              <w:contextualSpacing/>
              <w:jc w:val="center"/>
              <w:rPr>
                <w:rFonts w:ascii="Arial" w:hAnsi="Arial" w:cs="Arial"/>
                <w:b/>
                <w:lang w:val="af-ZA"/>
              </w:rPr>
            </w:pPr>
            <w:r w:rsidRPr="007314D2">
              <w:rPr>
                <w:rFonts w:ascii="Arial" w:hAnsi="Arial" w:cs="Arial"/>
                <w:b/>
                <w:lang w:val="af-ZA"/>
              </w:rPr>
              <w:t>%SHAREHOLDING IN THE BUSINESS</w:t>
            </w:r>
          </w:p>
        </w:tc>
        <w:tc>
          <w:tcPr>
            <w:tcW w:w="2130" w:type="dxa"/>
          </w:tcPr>
          <w:p w:rsidR="00FD6525" w:rsidRPr="007314D2" w:rsidRDefault="007314D2" w:rsidP="007314D2">
            <w:pPr>
              <w:spacing w:before="240" w:after="120"/>
              <w:contextualSpacing/>
              <w:jc w:val="center"/>
              <w:rPr>
                <w:rFonts w:ascii="Arial" w:hAnsi="Arial" w:cs="Arial"/>
                <w:b/>
                <w:lang w:val="af-ZA"/>
              </w:rPr>
            </w:pPr>
            <w:r w:rsidRPr="007314D2">
              <w:rPr>
                <w:rFonts w:ascii="Arial" w:hAnsi="Arial" w:cs="Arial"/>
                <w:b/>
                <w:lang w:val="af-ZA"/>
              </w:rPr>
              <w:t>INDICATE BY TICKING X NEXT TO THE BUSINESS YOU ARE REPRESENTING IN THIS BID</w:t>
            </w:r>
          </w:p>
        </w:tc>
      </w:tr>
      <w:tr w:rsidR="007314D2" w:rsidTr="00E3682F">
        <w:trPr>
          <w:trHeight w:val="432"/>
        </w:trPr>
        <w:tc>
          <w:tcPr>
            <w:tcW w:w="2298" w:type="dxa"/>
          </w:tcPr>
          <w:p w:rsidR="00FD6525" w:rsidRDefault="00FD6525" w:rsidP="00FD6525">
            <w:pPr>
              <w:spacing w:before="240" w:after="120"/>
              <w:contextualSpacing/>
              <w:jc w:val="both"/>
              <w:rPr>
                <w:rFonts w:ascii="Arial" w:hAnsi="Arial" w:cs="Arial"/>
                <w:color w:val="FF0000"/>
                <w:lang w:val="af-ZA"/>
              </w:rPr>
            </w:pPr>
          </w:p>
        </w:tc>
        <w:tc>
          <w:tcPr>
            <w:tcW w:w="1624" w:type="dxa"/>
          </w:tcPr>
          <w:p w:rsidR="00FD6525" w:rsidRDefault="00FD6525" w:rsidP="00FD6525">
            <w:pPr>
              <w:spacing w:before="240" w:after="120"/>
              <w:contextualSpacing/>
              <w:jc w:val="both"/>
              <w:rPr>
                <w:rFonts w:ascii="Arial" w:hAnsi="Arial" w:cs="Arial"/>
                <w:color w:val="FF0000"/>
                <w:lang w:val="af-ZA"/>
              </w:rPr>
            </w:pPr>
          </w:p>
        </w:tc>
        <w:tc>
          <w:tcPr>
            <w:tcW w:w="2032" w:type="dxa"/>
          </w:tcPr>
          <w:p w:rsidR="00FD6525" w:rsidRDefault="00FD6525" w:rsidP="00FD6525">
            <w:pPr>
              <w:spacing w:before="240" w:after="120"/>
              <w:contextualSpacing/>
              <w:jc w:val="both"/>
              <w:rPr>
                <w:rFonts w:ascii="Arial" w:hAnsi="Arial" w:cs="Arial"/>
                <w:color w:val="FF0000"/>
                <w:lang w:val="af-ZA"/>
              </w:rPr>
            </w:pPr>
          </w:p>
        </w:tc>
        <w:tc>
          <w:tcPr>
            <w:tcW w:w="2175" w:type="dxa"/>
          </w:tcPr>
          <w:p w:rsidR="00FD6525" w:rsidRDefault="00FD6525" w:rsidP="00FD6525">
            <w:pPr>
              <w:spacing w:before="240" w:after="120"/>
              <w:contextualSpacing/>
              <w:jc w:val="both"/>
              <w:rPr>
                <w:rFonts w:ascii="Arial" w:hAnsi="Arial" w:cs="Arial"/>
                <w:color w:val="FF0000"/>
                <w:lang w:val="af-ZA"/>
              </w:rPr>
            </w:pPr>
          </w:p>
        </w:tc>
        <w:tc>
          <w:tcPr>
            <w:tcW w:w="2130" w:type="dxa"/>
          </w:tcPr>
          <w:p w:rsidR="00FD6525" w:rsidRDefault="00FD6525" w:rsidP="00FD6525">
            <w:pPr>
              <w:spacing w:before="240" w:after="120"/>
              <w:contextualSpacing/>
              <w:jc w:val="both"/>
              <w:rPr>
                <w:rFonts w:ascii="Arial" w:hAnsi="Arial" w:cs="Arial"/>
                <w:color w:val="FF0000"/>
                <w:lang w:val="af-ZA"/>
              </w:rPr>
            </w:pPr>
          </w:p>
        </w:tc>
      </w:tr>
      <w:tr w:rsidR="007314D2" w:rsidTr="00E3682F">
        <w:trPr>
          <w:trHeight w:val="432"/>
        </w:trPr>
        <w:tc>
          <w:tcPr>
            <w:tcW w:w="2298" w:type="dxa"/>
          </w:tcPr>
          <w:p w:rsidR="00FD6525" w:rsidRDefault="00FD6525" w:rsidP="00FD6525">
            <w:pPr>
              <w:spacing w:before="240" w:after="120"/>
              <w:contextualSpacing/>
              <w:jc w:val="both"/>
              <w:rPr>
                <w:rFonts w:ascii="Arial" w:hAnsi="Arial" w:cs="Arial"/>
                <w:color w:val="FF0000"/>
                <w:lang w:val="af-ZA"/>
              </w:rPr>
            </w:pPr>
          </w:p>
        </w:tc>
        <w:tc>
          <w:tcPr>
            <w:tcW w:w="1624" w:type="dxa"/>
          </w:tcPr>
          <w:p w:rsidR="00FD6525" w:rsidRDefault="00FD6525" w:rsidP="00FD6525">
            <w:pPr>
              <w:spacing w:before="240" w:after="120"/>
              <w:contextualSpacing/>
              <w:jc w:val="both"/>
              <w:rPr>
                <w:rFonts w:ascii="Arial" w:hAnsi="Arial" w:cs="Arial"/>
                <w:color w:val="FF0000"/>
                <w:lang w:val="af-ZA"/>
              </w:rPr>
            </w:pPr>
          </w:p>
        </w:tc>
        <w:tc>
          <w:tcPr>
            <w:tcW w:w="2032" w:type="dxa"/>
          </w:tcPr>
          <w:p w:rsidR="00FD6525" w:rsidRDefault="00FD6525" w:rsidP="00FD6525">
            <w:pPr>
              <w:spacing w:before="240" w:after="120"/>
              <w:contextualSpacing/>
              <w:jc w:val="both"/>
              <w:rPr>
                <w:rFonts w:ascii="Arial" w:hAnsi="Arial" w:cs="Arial"/>
                <w:color w:val="FF0000"/>
                <w:lang w:val="af-ZA"/>
              </w:rPr>
            </w:pPr>
          </w:p>
        </w:tc>
        <w:tc>
          <w:tcPr>
            <w:tcW w:w="2175" w:type="dxa"/>
          </w:tcPr>
          <w:p w:rsidR="00FD6525" w:rsidRDefault="00FD6525" w:rsidP="00FD6525">
            <w:pPr>
              <w:spacing w:before="240" w:after="120"/>
              <w:contextualSpacing/>
              <w:jc w:val="both"/>
              <w:rPr>
                <w:rFonts w:ascii="Arial" w:hAnsi="Arial" w:cs="Arial"/>
                <w:color w:val="FF0000"/>
                <w:lang w:val="af-ZA"/>
              </w:rPr>
            </w:pPr>
          </w:p>
        </w:tc>
        <w:tc>
          <w:tcPr>
            <w:tcW w:w="2130" w:type="dxa"/>
          </w:tcPr>
          <w:p w:rsidR="00FD6525" w:rsidRDefault="00FD6525" w:rsidP="00FD6525">
            <w:pPr>
              <w:spacing w:before="240" w:after="120"/>
              <w:contextualSpacing/>
              <w:jc w:val="both"/>
              <w:rPr>
                <w:rFonts w:ascii="Arial" w:hAnsi="Arial" w:cs="Arial"/>
                <w:color w:val="FF0000"/>
                <w:lang w:val="af-ZA"/>
              </w:rPr>
            </w:pPr>
          </w:p>
        </w:tc>
      </w:tr>
      <w:tr w:rsidR="007314D2" w:rsidTr="00E3682F">
        <w:trPr>
          <w:trHeight w:val="432"/>
        </w:trPr>
        <w:tc>
          <w:tcPr>
            <w:tcW w:w="2298" w:type="dxa"/>
          </w:tcPr>
          <w:p w:rsidR="00FD6525" w:rsidRDefault="00FD6525" w:rsidP="00FD6525">
            <w:pPr>
              <w:spacing w:before="240" w:after="120"/>
              <w:contextualSpacing/>
              <w:jc w:val="both"/>
              <w:rPr>
                <w:rFonts w:ascii="Arial" w:hAnsi="Arial" w:cs="Arial"/>
                <w:color w:val="FF0000"/>
                <w:lang w:val="af-ZA"/>
              </w:rPr>
            </w:pPr>
          </w:p>
        </w:tc>
        <w:tc>
          <w:tcPr>
            <w:tcW w:w="1624" w:type="dxa"/>
          </w:tcPr>
          <w:p w:rsidR="00FD6525" w:rsidRDefault="00FD6525" w:rsidP="00FD6525">
            <w:pPr>
              <w:spacing w:before="240" w:after="120"/>
              <w:contextualSpacing/>
              <w:jc w:val="both"/>
              <w:rPr>
                <w:rFonts w:ascii="Arial" w:hAnsi="Arial" w:cs="Arial"/>
                <w:color w:val="FF0000"/>
                <w:lang w:val="af-ZA"/>
              </w:rPr>
            </w:pPr>
          </w:p>
        </w:tc>
        <w:tc>
          <w:tcPr>
            <w:tcW w:w="2032" w:type="dxa"/>
          </w:tcPr>
          <w:p w:rsidR="00FD6525" w:rsidRDefault="00FD6525" w:rsidP="00FD6525">
            <w:pPr>
              <w:spacing w:before="240" w:after="120"/>
              <w:contextualSpacing/>
              <w:jc w:val="both"/>
              <w:rPr>
                <w:rFonts w:ascii="Arial" w:hAnsi="Arial" w:cs="Arial"/>
                <w:color w:val="FF0000"/>
                <w:lang w:val="af-ZA"/>
              </w:rPr>
            </w:pPr>
          </w:p>
        </w:tc>
        <w:tc>
          <w:tcPr>
            <w:tcW w:w="2175" w:type="dxa"/>
          </w:tcPr>
          <w:p w:rsidR="00FD6525" w:rsidRDefault="00FD6525" w:rsidP="00FD6525">
            <w:pPr>
              <w:spacing w:before="240" w:after="120"/>
              <w:contextualSpacing/>
              <w:jc w:val="both"/>
              <w:rPr>
                <w:rFonts w:ascii="Arial" w:hAnsi="Arial" w:cs="Arial"/>
                <w:color w:val="FF0000"/>
                <w:lang w:val="af-ZA"/>
              </w:rPr>
            </w:pPr>
          </w:p>
        </w:tc>
        <w:tc>
          <w:tcPr>
            <w:tcW w:w="2130" w:type="dxa"/>
          </w:tcPr>
          <w:p w:rsidR="00FD6525" w:rsidRDefault="00FD6525" w:rsidP="00FD6525">
            <w:pPr>
              <w:spacing w:before="240" w:after="120"/>
              <w:contextualSpacing/>
              <w:jc w:val="both"/>
              <w:rPr>
                <w:rFonts w:ascii="Arial" w:hAnsi="Arial" w:cs="Arial"/>
                <w:color w:val="FF0000"/>
                <w:lang w:val="af-ZA"/>
              </w:rPr>
            </w:pPr>
          </w:p>
        </w:tc>
      </w:tr>
      <w:tr w:rsidR="007314D2" w:rsidTr="00E3682F">
        <w:trPr>
          <w:trHeight w:val="461"/>
        </w:trPr>
        <w:tc>
          <w:tcPr>
            <w:tcW w:w="2298" w:type="dxa"/>
          </w:tcPr>
          <w:p w:rsidR="00FD6525" w:rsidRDefault="00FD6525" w:rsidP="00FD6525">
            <w:pPr>
              <w:spacing w:before="240" w:after="120"/>
              <w:contextualSpacing/>
              <w:jc w:val="both"/>
              <w:rPr>
                <w:rFonts w:ascii="Arial" w:hAnsi="Arial" w:cs="Arial"/>
                <w:color w:val="FF0000"/>
                <w:lang w:val="af-ZA"/>
              </w:rPr>
            </w:pPr>
          </w:p>
        </w:tc>
        <w:tc>
          <w:tcPr>
            <w:tcW w:w="1624" w:type="dxa"/>
          </w:tcPr>
          <w:p w:rsidR="00FD6525" w:rsidRDefault="00FD6525" w:rsidP="00FD6525">
            <w:pPr>
              <w:spacing w:before="240" w:after="120"/>
              <w:contextualSpacing/>
              <w:jc w:val="both"/>
              <w:rPr>
                <w:rFonts w:ascii="Arial" w:hAnsi="Arial" w:cs="Arial"/>
                <w:color w:val="FF0000"/>
                <w:lang w:val="af-ZA"/>
              </w:rPr>
            </w:pPr>
          </w:p>
        </w:tc>
        <w:tc>
          <w:tcPr>
            <w:tcW w:w="2032" w:type="dxa"/>
          </w:tcPr>
          <w:p w:rsidR="00FD6525" w:rsidRDefault="00FD6525" w:rsidP="00FD6525">
            <w:pPr>
              <w:spacing w:before="240" w:after="120"/>
              <w:contextualSpacing/>
              <w:jc w:val="both"/>
              <w:rPr>
                <w:rFonts w:ascii="Arial" w:hAnsi="Arial" w:cs="Arial"/>
                <w:color w:val="FF0000"/>
                <w:lang w:val="af-ZA"/>
              </w:rPr>
            </w:pPr>
          </w:p>
        </w:tc>
        <w:tc>
          <w:tcPr>
            <w:tcW w:w="2175" w:type="dxa"/>
          </w:tcPr>
          <w:p w:rsidR="00FD6525" w:rsidRDefault="00FD6525" w:rsidP="00FD6525">
            <w:pPr>
              <w:spacing w:before="240" w:after="120"/>
              <w:contextualSpacing/>
              <w:jc w:val="both"/>
              <w:rPr>
                <w:rFonts w:ascii="Arial" w:hAnsi="Arial" w:cs="Arial"/>
                <w:color w:val="FF0000"/>
                <w:lang w:val="af-ZA"/>
              </w:rPr>
            </w:pPr>
          </w:p>
        </w:tc>
        <w:tc>
          <w:tcPr>
            <w:tcW w:w="2130" w:type="dxa"/>
          </w:tcPr>
          <w:p w:rsidR="00FD6525" w:rsidRDefault="00FD6525" w:rsidP="00FD6525">
            <w:pPr>
              <w:spacing w:before="240" w:after="120"/>
              <w:contextualSpacing/>
              <w:jc w:val="both"/>
              <w:rPr>
                <w:rFonts w:ascii="Arial" w:hAnsi="Arial" w:cs="Arial"/>
                <w:color w:val="FF0000"/>
                <w:lang w:val="af-ZA"/>
              </w:rPr>
            </w:pPr>
          </w:p>
        </w:tc>
      </w:tr>
    </w:tbl>
    <w:p w:rsidR="00FD6525" w:rsidRPr="00AD21EB" w:rsidRDefault="00FD6525" w:rsidP="00FD6525">
      <w:pPr>
        <w:spacing w:before="240" w:after="120" w:line="240" w:lineRule="auto"/>
        <w:ind w:left="360"/>
        <w:contextualSpacing/>
        <w:jc w:val="both"/>
        <w:rPr>
          <w:rFonts w:ascii="Arial" w:eastAsia="Calibri" w:hAnsi="Arial" w:cs="Arial"/>
          <w:color w:val="FF0000"/>
          <w:lang w:val="af-ZA"/>
        </w:rPr>
      </w:pPr>
    </w:p>
    <w:p w:rsidR="00B92CEF" w:rsidRPr="00B92CEF" w:rsidRDefault="00B92CEF" w:rsidP="00B92CEF">
      <w:pPr>
        <w:spacing w:before="240" w:after="120" w:line="240" w:lineRule="auto"/>
        <w:contextualSpacing/>
        <w:jc w:val="both"/>
        <w:rPr>
          <w:rFonts w:ascii="Arial" w:eastAsia="Calibri" w:hAnsi="Arial" w:cs="Arial"/>
          <w:lang w:val="af-ZA"/>
        </w:rPr>
      </w:pPr>
    </w:p>
    <w:p w:rsidR="00B92CEF" w:rsidRPr="00B92CEF" w:rsidRDefault="00B92CEF" w:rsidP="00B92CEF">
      <w:pPr>
        <w:spacing w:before="240" w:after="120" w:line="240" w:lineRule="auto"/>
        <w:contextualSpacing/>
        <w:jc w:val="both"/>
        <w:rPr>
          <w:rFonts w:ascii="Arial" w:eastAsia="Calibri" w:hAnsi="Arial" w:cs="Arial"/>
          <w:b/>
          <w:lang w:val="af-ZA"/>
        </w:rPr>
      </w:pPr>
      <w:r w:rsidRPr="00B92CEF">
        <w:rPr>
          <w:rFonts w:ascii="Arial" w:eastAsia="Calibri" w:hAnsi="Arial" w:cs="Arial"/>
          <w:b/>
          <w:lang w:val="af-ZA"/>
        </w:rPr>
        <w:t>4.</w:t>
      </w:r>
      <w:r w:rsidRPr="00B92CEF">
        <w:rPr>
          <w:rFonts w:ascii="Arial" w:eastAsia="Calibri" w:hAnsi="Arial" w:cs="Arial"/>
          <w:b/>
          <w:lang w:val="af-ZA"/>
        </w:rPr>
        <w:tab/>
        <w:t>OBJECTIVE</w:t>
      </w:r>
      <w:r w:rsidR="00512E92">
        <w:rPr>
          <w:rFonts w:ascii="Arial" w:eastAsia="Calibri" w:hAnsi="Arial" w:cs="Arial"/>
          <w:b/>
          <w:lang w:val="af-ZA"/>
        </w:rPr>
        <w:t>/TERMS OF REFERENCES</w:t>
      </w:r>
    </w:p>
    <w:p w:rsidR="00B92CEF" w:rsidRPr="00B92CEF" w:rsidRDefault="00B92CEF" w:rsidP="00B92CEF">
      <w:pPr>
        <w:tabs>
          <w:tab w:val="left" w:pos="0"/>
        </w:tabs>
        <w:spacing w:before="120" w:line="240" w:lineRule="auto"/>
        <w:contextualSpacing/>
        <w:jc w:val="both"/>
        <w:rPr>
          <w:rFonts w:ascii="Arial" w:eastAsia="Calibri" w:hAnsi="Arial" w:cs="Arial"/>
        </w:rPr>
      </w:pPr>
    </w:p>
    <w:p w:rsidR="00B92CEF" w:rsidRPr="008D7099" w:rsidRDefault="00B92CEF" w:rsidP="008D7099">
      <w:pPr>
        <w:keepNext/>
        <w:keepLines/>
        <w:tabs>
          <w:tab w:val="left" w:pos="0"/>
        </w:tabs>
        <w:spacing w:before="120" w:line="240" w:lineRule="auto"/>
        <w:contextualSpacing/>
        <w:jc w:val="both"/>
        <w:outlineLvl w:val="1"/>
        <w:rPr>
          <w:rFonts w:ascii="Arial" w:eastAsia="Times New Roman" w:hAnsi="Arial" w:cs="Arial"/>
          <w:color w:val="000000"/>
        </w:rPr>
      </w:pPr>
      <w:r w:rsidRPr="008D7099">
        <w:rPr>
          <w:rFonts w:ascii="Arial" w:eastAsia="Times New Roman" w:hAnsi="Arial" w:cs="Arial"/>
          <w:color w:val="000000"/>
        </w:rPr>
        <w:t>4.1</w:t>
      </w:r>
      <w:r w:rsidRPr="008D7099">
        <w:rPr>
          <w:rFonts w:ascii="Arial" w:eastAsia="Times New Roman" w:hAnsi="Arial" w:cs="Arial"/>
          <w:color w:val="000000"/>
        </w:rPr>
        <w:tab/>
        <w:t>The objective of the bid is to appoint Caterers in line with government’s objectives that:</w:t>
      </w:r>
    </w:p>
    <w:p w:rsidR="00B92CEF" w:rsidRPr="008D7099" w:rsidRDefault="00B92CEF" w:rsidP="008D7099">
      <w:pPr>
        <w:keepNext/>
        <w:keepLines/>
        <w:tabs>
          <w:tab w:val="left" w:pos="0"/>
        </w:tabs>
        <w:spacing w:before="120" w:line="240" w:lineRule="auto"/>
        <w:contextualSpacing/>
        <w:jc w:val="both"/>
        <w:outlineLvl w:val="1"/>
        <w:rPr>
          <w:rFonts w:ascii="Arial" w:eastAsia="Times New Roman" w:hAnsi="Arial" w:cs="Arial"/>
          <w:color w:val="000000"/>
        </w:rPr>
      </w:pPr>
    </w:p>
    <w:p w:rsidR="00B92CEF" w:rsidRPr="008D7099" w:rsidRDefault="002619C3" w:rsidP="002619C3">
      <w:pPr>
        <w:keepNext/>
        <w:keepLines/>
        <w:tabs>
          <w:tab w:val="left" w:pos="0"/>
        </w:tabs>
        <w:spacing w:before="120" w:line="240" w:lineRule="auto"/>
        <w:ind w:left="720" w:hanging="720"/>
        <w:contextualSpacing/>
        <w:jc w:val="both"/>
        <w:outlineLvl w:val="1"/>
        <w:rPr>
          <w:rFonts w:ascii="Arial" w:eastAsia="Times New Roman" w:hAnsi="Arial" w:cs="Arial"/>
          <w:color w:val="000000"/>
        </w:rPr>
      </w:pPr>
      <w:r>
        <w:rPr>
          <w:rFonts w:ascii="Arial" w:eastAsia="Times New Roman" w:hAnsi="Arial" w:cs="Arial"/>
          <w:color w:val="000000"/>
        </w:rPr>
        <w:t>4.1.1</w:t>
      </w:r>
      <w:r>
        <w:rPr>
          <w:rFonts w:ascii="Arial" w:eastAsia="Times New Roman" w:hAnsi="Arial" w:cs="Arial"/>
          <w:color w:val="000000"/>
        </w:rPr>
        <w:tab/>
      </w:r>
      <w:r w:rsidR="00B92CEF" w:rsidRPr="008D7099">
        <w:rPr>
          <w:rFonts w:ascii="Arial" w:eastAsia="Times New Roman" w:hAnsi="Arial" w:cs="Arial"/>
          <w:color w:val="000000"/>
        </w:rPr>
        <w:t>Provide catering service</w:t>
      </w:r>
      <w:r w:rsidR="009E44A5" w:rsidRPr="008D7099">
        <w:rPr>
          <w:rFonts w:ascii="Arial" w:eastAsia="Times New Roman" w:hAnsi="Arial" w:cs="Arial"/>
          <w:color w:val="000000"/>
        </w:rPr>
        <w:t>s</w:t>
      </w:r>
      <w:r w:rsidR="00B92CEF" w:rsidRPr="008D7099">
        <w:rPr>
          <w:rFonts w:ascii="Arial" w:eastAsia="Times New Roman" w:hAnsi="Arial" w:cs="Arial"/>
          <w:color w:val="000000"/>
        </w:rPr>
        <w:t xml:space="preserve"> that are consistent and reliable </w:t>
      </w:r>
      <w:r w:rsidR="00AD7C1F" w:rsidRPr="008D7099">
        <w:rPr>
          <w:rFonts w:ascii="Arial" w:eastAsia="Times New Roman" w:hAnsi="Arial" w:cs="Arial"/>
          <w:color w:val="000000"/>
        </w:rPr>
        <w:t xml:space="preserve">service </w:t>
      </w:r>
      <w:r w:rsidR="00B92CEF" w:rsidRPr="008D7099">
        <w:rPr>
          <w:rFonts w:ascii="Arial" w:eastAsia="Times New Roman" w:hAnsi="Arial" w:cs="Arial"/>
          <w:color w:val="000000"/>
        </w:rPr>
        <w:t xml:space="preserve">to </w:t>
      </w:r>
      <w:r w:rsidR="00AD7C1F" w:rsidRPr="008D7099">
        <w:rPr>
          <w:rFonts w:ascii="Arial" w:eastAsia="Times New Roman" w:hAnsi="Arial" w:cs="Arial"/>
          <w:color w:val="000000"/>
        </w:rPr>
        <w:t>Office of the Premier</w:t>
      </w:r>
      <w:r w:rsidR="00B92CEF" w:rsidRPr="008D7099">
        <w:rPr>
          <w:rFonts w:ascii="Arial" w:eastAsia="Times New Roman" w:hAnsi="Arial" w:cs="Arial"/>
          <w:color w:val="000000"/>
        </w:rPr>
        <w:t xml:space="preserve"> and all </w:t>
      </w:r>
      <w:r w:rsidR="008D7099" w:rsidRPr="008D7099">
        <w:rPr>
          <w:rFonts w:ascii="Arial" w:eastAsia="Times New Roman" w:hAnsi="Arial" w:cs="Arial"/>
          <w:color w:val="000000"/>
        </w:rPr>
        <w:t xml:space="preserve">district </w:t>
      </w:r>
      <w:r w:rsidR="00AD7C1F" w:rsidRPr="008D7099">
        <w:rPr>
          <w:rFonts w:ascii="Arial" w:eastAsia="Times New Roman" w:hAnsi="Arial" w:cs="Arial"/>
          <w:color w:val="000000"/>
        </w:rPr>
        <w:t xml:space="preserve">within </w:t>
      </w:r>
      <w:r w:rsidR="00B92CEF" w:rsidRPr="008D7099">
        <w:rPr>
          <w:rFonts w:ascii="Arial" w:eastAsia="Times New Roman" w:hAnsi="Arial" w:cs="Arial"/>
          <w:color w:val="000000"/>
        </w:rPr>
        <w:t xml:space="preserve">the </w:t>
      </w:r>
      <w:r w:rsidR="00AD7C1F" w:rsidRPr="008D7099">
        <w:rPr>
          <w:rFonts w:ascii="Arial" w:eastAsia="Times New Roman" w:hAnsi="Arial" w:cs="Arial"/>
          <w:color w:val="000000"/>
        </w:rPr>
        <w:t xml:space="preserve">Free State </w:t>
      </w:r>
      <w:r w:rsidR="00B92CEF" w:rsidRPr="008D7099">
        <w:rPr>
          <w:rFonts w:ascii="Arial" w:eastAsia="Times New Roman" w:hAnsi="Arial" w:cs="Arial"/>
          <w:color w:val="000000"/>
        </w:rPr>
        <w:t>Province</w:t>
      </w:r>
      <w:r w:rsidR="007B18E0" w:rsidRPr="008D7099">
        <w:rPr>
          <w:rFonts w:ascii="Arial" w:eastAsia="Times New Roman" w:hAnsi="Arial" w:cs="Arial"/>
          <w:color w:val="000000"/>
        </w:rPr>
        <w:t>;</w:t>
      </w:r>
    </w:p>
    <w:p w:rsidR="00B92CEF" w:rsidRPr="008D7099" w:rsidRDefault="002619C3" w:rsidP="008D7099">
      <w:pPr>
        <w:keepNext/>
        <w:keepLines/>
        <w:tabs>
          <w:tab w:val="left" w:pos="0"/>
        </w:tabs>
        <w:spacing w:before="120" w:line="240" w:lineRule="auto"/>
        <w:contextualSpacing/>
        <w:jc w:val="both"/>
        <w:outlineLvl w:val="1"/>
        <w:rPr>
          <w:rFonts w:ascii="Arial" w:eastAsia="Times New Roman" w:hAnsi="Arial" w:cs="Arial"/>
          <w:color w:val="000000"/>
        </w:rPr>
      </w:pPr>
      <w:r>
        <w:rPr>
          <w:rFonts w:ascii="Arial" w:eastAsia="Times New Roman" w:hAnsi="Arial" w:cs="Arial"/>
          <w:color w:val="000000"/>
        </w:rPr>
        <w:t>4.1.2</w:t>
      </w:r>
      <w:r>
        <w:rPr>
          <w:rFonts w:ascii="Arial" w:eastAsia="Times New Roman" w:hAnsi="Arial" w:cs="Arial"/>
          <w:color w:val="000000"/>
        </w:rPr>
        <w:tab/>
      </w:r>
      <w:r w:rsidR="00B92CEF" w:rsidRPr="008D7099">
        <w:rPr>
          <w:rFonts w:ascii="Arial" w:eastAsia="Times New Roman" w:hAnsi="Arial" w:cs="Arial"/>
          <w:color w:val="000000"/>
        </w:rPr>
        <w:t>Ensure that quality service is rendered in line with the Service Level Agreement</w:t>
      </w:r>
      <w:r w:rsidR="007B18E0" w:rsidRPr="008D7099">
        <w:rPr>
          <w:rFonts w:ascii="Arial" w:eastAsia="Times New Roman" w:hAnsi="Arial" w:cs="Arial"/>
          <w:color w:val="000000"/>
        </w:rPr>
        <w:t>;</w:t>
      </w:r>
    </w:p>
    <w:p w:rsidR="00D50D79" w:rsidRPr="008D7099" w:rsidRDefault="002619C3" w:rsidP="008D7099">
      <w:pPr>
        <w:keepNext/>
        <w:keepLines/>
        <w:tabs>
          <w:tab w:val="left" w:pos="0"/>
        </w:tabs>
        <w:spacing w:before="120" w:line="240" w:lineRule="auto"/>
        <w:contextualSpacing/>
        <w:jc w:val="both"/>
        <w:outlineLvl w:val="1"/>
        <w:rPr>
          <w:rFonts w:ascii="Arial" w:eastAsia="Times New Roman" w:hAnsi="Arial" w:cs="Arial"/>
          <w:color w:val="000000"/>
        </w:rPr>
      </w:pPr>
      <w:r>
        <w:rPr>
          <w:rFonts w:ascii="Arial" w:eastAsia="Times New Roman" w:hAnsi="Arial" w:cs="Arial"/>
          <w:color w:val="000000"/>
        </w:rPr>
        <w:t>4.1.3</w:t>
      </w:r>
      <w:r>
        <w:rPr>
          <w:rFonts w:ascii="Arial" w:eastAsia="Times New Roman" w:hAnsi="Arial" w:cs="Arial"/>
          <w:color w:val="000000"/>
        </w:rPr>
        <w:tab/>
      </w:r>
      <w:r w:rsidR="00B92CEF" w:rsidRPr="008D7099">
        <w:rPr>
          <w:rFonts w:ascii="Arial" w:eastAsia="Times New Roman" w:hAnsi="Arial" w:cs="Arial"/>
          <w:color w:val="000000"/>
        </w:rPr>
        <w:t>Operate within the service level agreement to assist with the improvement of cat</w:t>
      </w:r>
      <w:r w:rsidR="007B18E0" w:rsidRPr="008D7099">
        <w:rPr>
          <w:rFonts w:ascii="Arial" w:eastAsia="Times New Roman" w:hAnsi="Arial" w:cs="Arial"/>
          <w:color w:val="000000"/>
        </w:rPr>
        <w:t xml:space="preserve">erer behaviour in order </w:t>
      </w:r>
    </w:p>
    <w:p w:rsidR="00B92CEF" w:rsidRPr="008D7099" w:rsidRDefault="002619C3" w:rsidP="008D7099">
      <w:pPr>
        <w:keepNext/>
        <w:keepLines/>
        <w:tabs>
          <w:tab w:val="left" w:pos="0"/>
        </w:tabs>
        <w:spacing w:before="120" w:line="240" w:lineRule="auto"/>
        <w:contextualSpacing/>
        <w:jc w:val="both"/>
        <w:outlineLvl w:val="1"/>
        <w:rPr>
          <w:rFonts w:ascii="Arial" w:eastAsia="Times New Roman" w:hAnsi="Arial" w:cs="Arial"/>
          <w:color w:val="000000"/>
        </w:rPr>
      </w:pPr>
      <w:r>
        <w:rPr>
          <w:rFonts w:ascii="Arial" w:eastAsia="Times New Roman" w:hAnsi="Arial" w:cs="Arial"/>
          <w:color w:val="000000"/>
        </w:rPr>
        <w:tab/>
      </w:r>
      <w:r w:rsidR="007B18E0" w:rsidRPr="008D7099">
        <w:rPr>
          <w:rFonts w:ascii="Arial" w:eastAsia="Times New Roman" w:hAnsi="Arial" w:cs="Arial"/>
          <w:color w:val="000000"/>
        </w:rPr>
        <w:t>to alleviate</w:t>
      </w:r>
      <w:r w:rsidR="00B92CEF" w:rsidRPr="008D7099">
        <w:rPr>
          <w:rFonts w:ascii="Arial" w:eastAsia="Times New Roman" w:hAnsi="Arial" w:cs="Arial"/>
          <w:color w:val="000000"/>
        </w:rPr>
        <w:t xml:space="preserve"> fruitless and wasteful expenditure</w:t>
      </w:r>
      <w:r w:rsidR="007B18E0" w:rsidRPr="008D7099">
        <w:rPr>
          <w:rFonts w:ascii="Arial" w:eastAsia="Times New Roman" w:hAnsi="Arial" w:cs="Arial"/>
          <w:color w:val="000000"/>
        </w:rPr>
        <w:t xml:space="preserve"> and</w:t>
      </w:r>
    </w:p>
    <w:p w:rsidR="00B92CEF" w:rsidRPr="008D7099" w:rsidRDefault="002619C3" w:rsidP="008D7099">
      <w:pPr>
        <w:keepNext/>
        <w:keepLines/>
        <w:tabs>
          <w:tab w:val="left" w:pos="0"/>
        </w:tabs>
        <w:spacing w:before="120" w:line="240" w:lineRule="auto"/>
        <w:contextualSpacing/>
        <w:jc w:val="both"/>
        <w:outlineLvl w:val="1"/>
        <w:rPr>
          <w:rFonts w:ascii="Arial" w:eastAsia="Calibri" w:hAnsi="Arial" w:cs="Arial"/>
          <w:lang w:val="af-ZA"/>
        </w:rPr>
      </w:pPr>
      <w:r>
        <w:rPr>
          <w:rFonts w:ascii="Arial" w:eastAsia="Times New Roman" w:hAnsi="Arial" w:cs="Arial"/>
          <w:color w:val="000000"/>
        </w:rPr>
        <w:t>4.1.4</w:t>
      </w:r>
      <w:r>
        <w:rPr>
          <w:rFonts w:ascii="Arial" w:eastAsia="Times New Roman" w:hAnsi="Arial" w:cs="Arial"/>
          <w:color w:val="000000"/>
        </w:rPr>
        <w:tab/>
      </w:r>
      <w:r w:rsidR="00B92CEF" w:rsidRPr="008D7099">
        <w:rPr>
          <w:rFonts w:ascii="Arial" w:eastAsia="Times New Roman" w:hAnsi="Arial" w:cs="Arial"/>
          <w:color w:val="000000"/>
        </w:rPr>
        <w:t>To leverage spend and achieve cost savings</w:t>
      </w:r>
      <w:r w:rsidR="007B18E0" w:rsidRPr="008D7099">
        <w:rPr>
          <w:rFonts w:ascii="Arial" w:eastAsia="Calibri" w:hAnsi="Arial" w:cs="Arial"/>
          <w:lang w:val="af-ZA"/>
        </w:rPr>
        <w:t>.</w:t>
      </w:r>
    </w:p>
    <w:p w:rsidR="00B92CEF" w:rsidRPr="008D7099" w:rsidRDefault="00B92CEF" w:rsidP="008D7099">
      <w:pPr>
        <w:keepNext/>
        <w:keepLines/>
        <w:tabs>
          <w:tab w:val="left" w:pos="0"/>
        </w:tabs>
        <w:spacing w:before="120" w:line="240" w:lineRule="auto"/>
        <w:contextualSpacing/>
        <w:jc w:val="both"/>
        <w:outlineLvl w:val="1"/>
        <w:rPr>
          <w:rFonts w:ascii="Arial" w:eastAsia="Calibri" w:hAnsi="Arial" w:cs="Arial"/>
          <w:lang w:val="af-ZA"/>
        </w:rPr>
      </w:pPr>
    </w:p>
    <w:p w:rsidR="00B92CEF" w:rsidRPr="00B92CEF" w:rsidRDefault="00B92CEF" w:rsidP="00777A45">
      <w:pPr>
        <w:keepNext/>
        <w:widowControl w:val="0"/>
        <w:numPr>
          <w:ilvl w:val="0"/>
          <w:numId w:val="38"/>
        </w:numPr>
        <w:spacing w:after="0" w:line="240" w:lineRule="auto"/>
        <w:ind w:hanging="720"/>
        <w:contextualSpacing/>
        <w:jc w:val="both"/>
        <w:outlineLvl w:val="0"/>
        <w:rPr>
          <w:rFonts w:ascii="Arial" w:eastAsia="Times New Roman" w:hAnsi="Arial" w:cs="Arial"/>
          <w:b/>
          <w:snapToGrid w:val="0"/>
          <w:lang w:val="en-GB"/>
        </w:rPr>
      </w:pPr>
      <w:r w:rsidRPr="00B92CEF">
        <w:rPr>
          <w:rFonts w:ascii="Arial" w:eastAsia="Times New Roman" w:hAnsi="Arial" w:cs="Arial"/>
          <w:b/>
          <w:snapToGrid w:val="0"/>
          <w:lang w:val="en-GB"/>
        </w:rPr>
        <w:t>SCOPE OF WORK</w:t>
      </w:r>
    </w:p>
    <w:p w:rsidR="00B92CEF" w:rsidRPr="00B92CEF" w:rsidRDefault="00B92CEF" w:rsidP="00B92CEF">
      <w:pPr>
        <w:spacing w:before="120" w:line="240" w:lineRule="auto"/>
        <w:contextualSpacing/>
        <w:jc w:val="both"/>
        <w:rPr>
          <w:rFonts w:ascii="Arial" w:eastAsia="Calibri" w:hAnsi="Arial" w:cs="Arial"/>
          <w:color w:val="0D0D0D"/>
        </w:rPr>
      </w:pPr>
      <w:r w:rsidRPr="00B92CEF">
        <w:rPr>
          <w:rFonts w:ascii="Arial" w:eastAsia="Calibri" w:hAnsi="Arial" w:cs="Arial"/>
          <w:color w:val="0D0D0D"/>
        </w:rPr>
        <w:t>5.1</w:t>
      </w:r>
      <w:r w:rsidRPr="00B92CEF">
        <w:rPr>
          <w:rFonts w:ascii="Arial" w:eastAsia="Calibri" w:hAnsi="Arial" w:cs="Arial"/>
          <w:color w:val="0D0D0D"/>
        </w:rPr>
        <w:tab/>
        <w:t>The caterers will include but will not be limited to the following:</w:t>
      </w:r>
    </w:p>
    <w:p w:rsidR="00B92CEF" w:rsidRPr="00B92CEF" w:rsidRDefault="00B92CEF" w:rsidP="00B92CEF">
      <w:pPr>
        <w:keepNext/>
        <w:keepLines/>
        <w:tabs>
          <w:tab w:val="left" w:pos="0"/>
        </w:tabs>
        <w:spacing w:before="120" w:line="240" w:lineRule="auto"/>
        <w:contextualSpacing/>
        <w:jc w:val="both"/>
        <w:outlineLvl w:val="1"/>
        <w:rPr>
          <w:rFonts w:ascii="Arial" w:eastAsia="Times New Roman" w:hAnsi="Arial" w:cs="Arial"/>
          <w:color w:val="000000"/>
        </w:rPr>
      </w:pPr>
      <w:bookmarkStart w:id="9" w:name="_Toc451935267"/>
    </w:p>
    <w:p w:rsidR="00B92CEF" w:rsidRPr="00B92CEF" w:rsidRDefault="00B92CEF" w:rsidP="00B92CEF">
      <w:pPr>
        <w:keepNext/>
        <w:keepLines/>
        <w:tabs>
          <w:tab w:val="left" w:pos="0"/>
        </w:tabs>
        <w:spacing w:before="120" w:line="240" w:lineRule="auto"/>
        <w:contextualSpacing/>
        <w:jc w:val="both"/>
        <w:outlineLvl w:val="1"/>
        <w:rPr>
          <w:rFonts w:ascii="Arial" w:eastAsia="Times New Roman" w:hAnsi="Arial" w:cs="Arial"/>
          <w:color w:val="2E74B5"/>
        </w:rPr>
      </w:pPr>
      <w:r w:rsidRPr="00B92CEF">
        <w:rPr>
          <w:rFonts w:ascii="Arial" w:eastAsia="Times New Roman" w:hAnsi="Arial" w:cs="Arial"/>
          <w:color w:val="000000"/>
        </w:rPr>
        <w:t>5.1.1</w:t>
      </w:r>
      <w:r w:rsidRPr="00B92CEF">
        <w:rPr>
          <w:rFonts w:ascii="Arial" w:eastAsia="Times New Roman" w:hAnsi="Arial" w:cs="Arial"/>
          <w:color w:val="000000"/>
        </w:rPr>
        <w:tab/>
        <w:t>General</w:t>
      </w:r>
      <w:bookmarkEnd w:id="9"/>
    </w:p>
    <w:p w:rsidR="00B92CEF" w:rsidRPr="00B92CEF" w:rsidRDefault="00B92CEF" w:rsidP="00B92CEF">
      <w:pPr>
        <w:tabs>
          <w:tab w:val="left" w:pos="1260"/>
        </w:tabs>
        <w:spacing w:line="240" w:lineRule="auto"/>
        <w:ind w:left="1985" w:hanging="1985"/>
        <w:contextualSpacing/>
        <w:rPr>
          <w:rFonts w:ascii="Arial" w:eastAsia="Calibri" w:hAnsi="Arial" w:cs="Arial"/>
          <w:lang w:val="af-ZA"/>
        </w:rPr>
      </w:pPr>
      <w:r w:rsidRPr="00B92CEF">
        <w:rPr>
          <w:rFonts w:ascii="Arial" w:eastAsia="Calibri" w:hAnsi="Arial" w:cs="Arial"/>
          <w:lang w:val="af-ZA"/>
        </w:rPr>
        <w:t>5.1.1.1</w:t>
      </w:r>
      <w:r w:rsidRPr="00B92CEF">
        <w:rPr>
          <w:rFonts w:ascii="Arial" w:eastAsia="Calibri" w:hAnsi="Arial" w:cs="Arial"/>
          <w:lang w:val="af-ZA"/>
        </w:rPr>
        <w:tab/>
        <w:t xml:space="preserve">The contracted services will be provided to </w:t>
      </w:r>
      <w:r w:rsidR="008D7099">
        <w:rPr>
          <w:rFonts w:ascii="Arial" w:eastAsia="Calibri" w:hAnsi="Arial" w:cs="Arial"/>
          <w:lang w:val="af-ZA"/>
        </w:rPr>
        <w:t xml:space="preserve">the </w:t>
      </w:r>
      <w:r w:rsidRPr="00B92CEF">
        <w:rPr>
          <w:rFonts w:ascii="Arial" w:eastAsia="Calibri" w:hAnsi="Arial" w:cs="Arial"/>
          <w:lang w:val="af-ZA"/>
        </w:rPr>
        <w:t>Office of  the Premier</w:t>
      </w:r>
    </w:p>
    <w:p w:rsidR="00B92CEF" w:rsidRPr="00B92CEF" w:rsidRDefault="00B92CEF" w:rsidP="00777A45">
      <w:pPr>
        <w:numPr>
          <w:ilvl w:val="3"/>
          <w:numId w:val="38"/>
        </w:numPr>
        <w:spacing w:line="240" w:lineRule="auto"/>
        <w:ind w:left="1260" w:hanging="1260"/>
        <w:contextualSpacing/>
        <w:rPr>
          <w:rFonts w:ascii="Arial" w:eastAsia="Calibri" w:hAnsi="Arial" w:cs="Arial"/>
          <w:lang w:val="af-ZA"/>
        </w:rPr>
      </w:pPr>
      <w:r w:rsidRPr="00B92CEF">
        <w:rPr>
          <w:rFonts w:ascii="Arial" w:eastAsia="Calibri" w:hAnsi="Arial" w:cs="Arial"/>
          <w:lang w:val="af-ZA"/>
        </w:rPr>
        <w:t xml:space="preserve">Government has implemented cost containment measures which must be implemented and enforced by </w:t>
      </w:r>
      <w:r w:rsidR="008D7099">
        <w:rPr>
          <w:rFonts w:ascii="Arial" w:eastAsia="Calibri" w:hAnsi="Arial" w:cs="Arial"/>
          <w:lang w:val="af-ZA"/>
        </w:rPr>
        <w:t xml:space="preserve">the </w:t>
      </w:r>
      <w:r w:rsidRPr="00B92CEF">
        <w:rPr>
          <w:rFonts w:ascii="Arial" w:eastAsia="Calibri" w:hAnsi="Arial" w:cs="Arial"/>
          <w:lang w:val="af-ZA"/>
        </w:rPr>
        <w:t>Office of the Premier. Caterers are required to adhere to such cost containment measures, which will be made available</w:t>
      </w:r>
      <w:r w:rsidRPr="004F0B38">
        <w:rPr>
          <w:rFonts w:ascii="Arial" w:eastAsia="Calibri" w:hAnsi="Arial" w:cs="Arial"/>
          <w:lang w:val="af-ZA"/>
        </w:rPr>
        <w:t>.</w:t>
      </w:r>
    </w:p>
    <w:p w:rsidR="00B92CEF" w:rsidRPr="00B92CEF" w:rsidRDefault="00B92CEF" w:rsidP="00777A45">
      <w:pPr>
        <w:numPr>
          <w:ilvl w:val="3"/>
          <w:numId w:val="38"/>
        </w:numPr>
        <w:spacing w:line="240" w:lineRule="auto"/>
        <w:ind w:left="1260" w:hanging="1260"/>
        <w:contextualSpacing/>
        <w:rPr>
          <w:rFonts w:ascii="Arial" w:eastAsia="Calibri" w:hAnsi="Arial" w:cs="Arial"/>
          <w:lang w:val="af-ZA"/>
        </w:rPr>
      </w:pPr>
      <w:r w:rsidRPr="00B92CEF">
        <w:rPr>
          <w:rFonts w:ascii="Arial" w:eastAsia="Calibri" w:hAnsi="Arial" w:cs="Arial"/>
          <w:lang w:val="af-ZA"/>
        </w:rPr>
        <w:t>Penalties incurred as a result of the inefficiency or fault of caterers will be for the caterers’  account.</w:t>
      </w:r>
    </w:p>
    <w:p w:rsidR="00B92CEF" w:rsidRPr="00ED31C4" w:rsidRDefault="00B92CEF" w:rsidP="00B92CEF">
      <w:pPr>
        <w:spacing w:line="240" w:lineRule="auto"/>
        <w:ind w:left="1260" w:hanging="1260"/>
        <w:contextualSpacing/>
        <w:rPr>
          <w:rFonts w:ascii="Arial" w:eastAsia="Calibri" w:hAnsi="Arial" w:cs="Arial"/>
          <w:color w:val="000000"/>
          <w:lang w:val="af-ZA"/>
        </w:rPr>
      </w:pPr>
      <w:r w:rsidRPr="00ED31C4">
        <w:rPr>
          <w:rFonts w:ascii="Arial" w:eastAsia="Calibri" w:hAnsi="Arial" w:cs="Arial"/>
          <w:color w:val="000000"/>
          <w:lang w:val="af-ZA"/>
        </w:rPr>
        <w:t>5.1.1.4</w:t>
      </w:r>
      <w:r w:rsidRPr="00ED31C4">
        <w:rPr>
          <w:rFonts w:ascii="Arial" w:eastAsia="Calibri" w:hAnsi="Arial" w:cs="Arial"/>
          <w:color w:val="000000"/>
          <w:lang w:val="af-ZA"/>
        </w:rPr>
        <w:tab/>
        <w:t>Th</w:t>
      </w:r>
      <w:r w:rsidR="00AD7C1F">
        <w:rPr>
          <w:rFonts w:ascii="Arial" w:eastAsia="Calibri" w:hAnsi="Arial" w:cs="Arial"/>
          <w:color w:val="000000"/>
          <w:lang w:val="af-ZA"/>
        </w:rPr>
        <w:t>e catering bid will generally be as per</w:t>
      </w:r>
      <w:r w:rsidRPr="00ED31C4">
        <w:rPr>
          <w:rFonts w:ascii="Arial" w:eastAsia="Calibri" w:hAnsi="Arial" w:cs="Arial"/>
          <w:color w:val="000000"/>
          <w:lang w:val="af-ZA"/>
        </w:rPr>
        <w:t xml:space="preserve"> </w:t>
      </w:r>
      <w:r w:rsidR="00AD7C1F">
        <w:rPr>
          <w:rFonts w:ascii="Arial" w:eastAsia="Calibri" w:hAnsi="Arial" w:cs="Arial"/>
          <w:color w:val="000000"/>
          <w:lang w:val="af-ZA"/>
        </w:rPr>
        <w:t>the needs of the Office of the Premier (not exceeding 250 persons)</w:t>
      </w:r>
    </w:p>
    <w:p w:rsidR="00ED31C4" w:rsidRPr="00ED31C4" w:rsidRDefault="00ED31C4" w:rsidP="00B92CEF">
      <w:pPr>
        <w:spacing w:line="240" w:lineRule="auto"/>
        <w:ind w:left="1260"/>
        <w:contextualSpacing/>
        <w:rPr>
          <w:rFonts w:ascii="Arial" w:eastAsia="Calibri" w:hAnsi="Arial" w:cs="Arial"/>
          <w:color w:val="000000"/>
          <w:lang w:val="af-ZA"/>
        </w:rPr>
      </w:pPr>
    </w:p>
    <w:p w:rsidR="00B92CEF" w:rsidRDefault="00B92CEF" w:rsidP="00777A45">
      <w:pPr>
        <w:keepNext/>
        <w:widowControl w:val="0"/>
        <w:numPr>
          <w:ilvl w:val="0"/>
          <w:numId w:val="38"/>
        </w:numPr>
        <w:tabs>
          <w:tab w:val="left" w:pos="720"/>
          <w:tab w:val="left" w:pos="1944"/>
          <w:tab w:val="left" w:pos="3384"/>
          <w:tab w:val="left" w:pos="3744"/>
          <w:tab w:val="left" w:pos="4644"/>
          <w:tab w:val="left" w:pos="5760"/>
          <w:tab w:val="left" w:pos="7920"/>
        </w:tabs>
        <w:spacing w:after="0" w:line="240" w:lineRule="auto"/>
        <w:ind w:hanging="720"/>
        <w:contextualSpacing/>
        <w:jc w:val="both"/>
        <w:outlineLvl w:val="0"/>
        <w:rPr>
          <w:rFonts w:ascii="Arial" w:eastAsia="Times New Roman" w:hAnsi="Arial" w:cs="Arial"/>
          <w:b/>
          <w:snapToGrid w:val="0"/>
          <w:lang w:val="en-GB"/>
        </w:rPr>
      </w:pPr>
      <w:r w:rsidRPr="00B92CEF">
        <w:rPr>
          <w:rFonts w:ascii="Arial" w:eastAsia="Times New Roman" w:hAnsi="Arial" w:cs="Arial"/>
          <w:b/>
          <w:snapToGrid w:val="0"/>
          <w:lang w:val="en-GB"/>
        </w:rPr>
        <w:t>PARTICIPATING</w:t>
      </w:r>
      <w:r w:rsidR="008B3ADE">
        <w:rPr>
          <w:rFonts w:ascii="Arial" w:eastAsia="Times New Roman" w:hAnsi="Arial" w:cs="Arial"/>
          <w:b/>
          <w:snapToGrid w:val="0"/>
          <w:lang w:val="en-GB"/>
        </w:rPr>
        <w:t xml:space="preserve"> DEPARTMENT</w:t>
      </w:r>
    </w:p>
    <w:p w:rsidR="00ED31C4" w:rsidRPr="00B92CEF" w:rsidRDefault="00ED31C4" w:rsidP="00ED31C4">
      <w:pPr>
        <w:keepNext/>
        <w:widowControl w:val="0"/>
        <w:tabs>
          <w:tab w:val="left" w:pos="720"/>
          <w:tab w:val="left" w:pos="1944"/>
          <w:tab w:val="left" w:pos="3384"/>
          <w:tab w:val="left" w:pos="3744"/>
          <w:tab w:val="left" w:pos="4644"/>
          <w:tab w:val="left" w:pos="5760"/>
          <w:tab w:val="left" w:pos="7920"/>
        </w:tabs>
        <w:spacing w:after="0" w:line="240" w:lineRule="auto"/>
        <w:ind w:left="720"/>
        <w:contextualSpacing/>
        <w:jc w:val="both"/>
        <w:outlineLvl w:val="0"/>
        <w:rPr>
          <w:rFonts w:ascii="Arial" w:eastAsia="Times New Roman" w:hAnsi="Arial" w:cs="Arial"/>
          <w:b/>
          <w:snapToGrid w:val="0"/>
          <w:lang w:val="en-GB"/>
        </w:rPr>
      </w:pPr>
    </w:p>
    <w:p w:rsidR="00B92CEF" w:rsidRPr="00B92CEF" w:rsidRDefault="00B92CEF" w:rsidP="00B92CEF">
      <w:pPr>
        <w:spacing w:before="120" w:after="120" w:line="240" w:lineRule="auto"/>
        <w:ind w:left="720" w:hanging="720"/>
        <w:contextualSpacing/>
        <w:jc w:val="both"/>
        <w:rPr>
          <w:rFonts w:ascii="Arial" w:eastAsia="Calibri" w:hAnsi="Arial" w:cs="Arial"/>
          <w:lang w:val="af-ZA"/>
        </w:rPr>
      </w:pPr>
      <w:bookmarkStart w:id="10" w:name="_Toc268861725"/>
      <w:r w:rsidRPr="00B92CEF">
        <w:rPr>
          <w:rFonts w:ascii="Arial" w:eastAsia="Calibri" w:hAnsi="Arial" w:cs="Arial"/>
          <w:lang w:val="af-ZA"/>
        </w:rPr>
        <w:t>6.1</w:t>
      </w:r>
      <w:r w:rsidRPr="00B92CEF">
        <w:rPr>
          <w:rFonts w:ascii="Arial" w:eastAsia="Calibri" w:hAnsi="Arial" w:cs="Arial"/>
          <w:lang w:val="af-ZA"/>
        </w:rPr>
        <w:tab/>
        <w:t>Only Office of the Premier</w:t>
      </w:r>
    </w:p>
    <w:bookmarkEnd w:id="10"/>
    <w:p w:rsidR="00B92CEF" w:rsidRPr="00B92CEF" w:rsidRDefault="00B92CEF" w:rsidP="00B92CEF">
      <w:pPr>
        <w:widowControl w:val="0"/>
        <w:autoSpaceDE w:val="0"/>
        <w:autoSpaceDN w:val="0"/>
        <w:adjustRightInd w:val="0"/>
        <w:spacing w:after="113" w:line="240" w:lineRule="auto"/>
        <w:ind w:left="720"/>
        <w:contextualSpacing/>
        <w:jc w:val="both"/>
        <w:textAlignment w:val="center"/>
        <w:rPr>
          <w:rFonts w:ascii="Arial" w:eastAsia="Times New Roman" w:hAnsi="Arial" w:cs="Arial"/>
          <w:strike/>
          <w:lang w:val="en-GB"/>
        </w:rPr>
      </w:pPr>
    </w:p>
    <w:p w:rsidR="00DE346D" w:rsidRDefault="00B92CEF" w:rsidP="00B92CEF">
      <w:pPr>
        <w:spacing w:before="12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6.2</w:t>
      </w:r>
      <w:r w:rsidRPr="00B92CEF">
        <w:rPr>
          <w:rFonts w:ascii="Arial" w:eastAsia="Calibri" w:hAnsi="Arial" w:cs="Arial"/>
          <w:lang w:val="af-ZA"/>
        </w:rPr>
        <w:tab/>
        <w:t>The catering services will be done for all</w:t>
      </w:r>
      <w:r w:rsidR="009B4B1B">
        <w:rPr>
          <w:rFonts w:ascii="Arial" w:eastAsia="Calibri" w:hAnsi="Arial" w:cs="Arial"/>
          <w:lang w:val="af-ZA"/>
        </w:rPr>
        <w:t xml:space="preserve"> five</w:t>
      </w:r>
      <w:r w:rsidRPr="00B92CEF">
        <w:rPr>
          <w:rFonts w:ascii="Arial" w:eastAsia="Calibri" w:hAnsi="Arial" w:cs="Arial"/>
          <w:lang w:val="af-ZA"/>
        </w:rPr>
        <w:t xml:space="preserve"> </w:t>
      </w:r>
      <w:r w:rsidR="009B4B1B">
        <w:rPr>
          <w:rFonts w:ascii="Arial" w:eastAsia="Calibri" w:hAnsi="Arial" w:cs="Arial"/>
          <w:lang w:val="af-ZA"/>
        </w:rPr>
        <w:t xml:space="preserve">(5) </w:t>
      </w:r>
      <w:r w:rsidR="00CF5052">
        <w:rPr>
          <w:rFonts w:ascii="Arial" w:eastAsia="Calibri" w:hAnsi="Arial" w:cs="Arial"/>
          <w:lang w:val="af-ZA"/>
        </w:rPr>
        <w:t xml:space="preserve">Districts </w:t>
      </w:r>
      <w:r w:rsidRPr="00B92CEF">
        <w:rPr>
          <w:rFonts w:ascii="Arial" w:eastAsia="Calibri" w:hAnsi="Arial" w:cs="Arial"/>
          <w:lang w:val="af-ZA"/>
        </w:rPr>
        <w:t>within the Free State Province</w:t>
      </w:r>
      <w:r w:rsidR="00D33916">
        <w:rPr>
          <w:rFonts w:ascii="Arial" w:eastAsia="Calibri" w:hAnsi="Arial" w:cs="Arial"/>
          <w:lang w:val="af-ZA"/>
        </w:rPr>
        <w:t>. All awarded supplier</w:t>
      </w:r>
      <w:r w:rsidR="00DE346D">
        <w:rPr>
          <w:rFonts w:ascii="Arial" w:eastAsia="Calibri" w:hAnsi="Arial" w:cs="Arial"/>
          <w:lang w:val="af-ZA"/>
        </w:rPr>
        <w:t>s</w:t>
      </w:r>
      <w:r w:rsidR="00D33916">
        <w:rPr>
          <w:rFonts w:ascii="Arial" w:eastAsia="Calibri" w:hAnsi="Arial" w:cs="Arial"/>
          <w:lang w:val="af-ZA"/>
        </w:rPr>
        <w:t xml:space="preserve"> will be subjected to vetting process.</w:t>
      </w:r>
      <w:r w:rsidR="00DE346D">
        <w:rPr>
          <w:rFonts w:ascii="Arial" w:eastAsia="Calibri" w:hAnsi="Arial" w:cs="Arial"/>
          <w:lang w:val="af-ZA"/>
        </w:rPr>
        <w:t xml:space="preserve"> </w:t>
      </w:r>
    </w:p>
    <w:p w:rsidR="00CF5052" w:rsidRPr="00DE346D" w:rsidRDefault="00DE346D" w:rsidP="00DE346D">
      <w:pPr>
        <w:spacing w:before="120" w:after="120" w:line="240" w:lineRule="auto"/>
        <w:ind w:left="720"/>
        <w:contextualSpacing/>
        <w:jc w:val="both"/>
        <w:rPr>
          <w:rFonts w:ascii="Arial" w:eastAsia="Calibri" w:hAnsi="Arial" w:cs="Arial"/>
          <w:b/>
          <w:bCs/>
          <w:lang w:val="af-ZA"/>
        </w:rPr>
      </w:pPr>
      <w:r w:rsidRPr="00DE346D">
        <w:rPr>
          <w:rFonts w:ascii="Arial" w:eastAsia="Calibri" w:hAnsi="Arial" w:cs="Arial"/>
          <w:b/>
          <w:bCs/>
          <w:lang w:val="af-ZA"/>
        </w:rPr>
        <w:t>NB: Unsuccessful vetting outcomes will result into disqualification.</w:t>
      </w:r>
    </w:p>
    <w:p w:rsidR="00CF5052" w:rsidRDefault="00CF5052" w:rsidP="00B92CEF">
      <w:pPr>
        <w:spacing w:before="120" w:after="120" w:line="240" w:lineRule="auto"/>
        <w:ind w:left="720" w:hanging="720"/>
        <w:contextualSpacing/>
        <w:jc w:val="both"/>
        <w:rPr>
          <w:rFonts w:ascii="Arial" w:eastAsia="Calibri" w:hAnsi="Arial" w:cs="Arial"/>
          <w:lang w:val="af-ZA"/>
        </w:rPr>
      </w:pPr>
    </w:p>
    <w:p w:rsidR="00B92CEF" w:rsidRDefault="00CF5052" w:rsidP="00B92CEF">
      <w:pPr>
        <w:spacing w:before="120" w:after="120" w:line="240" w:lineRule="auto"/>
        <w:ind w:left="720" w:hanging="720"/>
        <w:contextualSpacing/>
        <w:jc w:val="both"/>
        <w:rPr>
          <w:rFonts w:ascii="Arial" w:eastAsia="Calibri" w:hAnsi="Arial" w:cs="Arial"/>
          <w:lang w:val="af-ZA"/>
        </w:rPr>
      </w:pPr>
      <w:r>
        <w:rPr>
          <w:rFonts w:ascii="Arial" w:eastAsia="Calibri" w:hAnsi="Arial" w:cs="Arial"/>
          <w:lang w:val="af-ZA"/>
        </w:rPr>
        <w:t xml:space="preserve">6.3 </w:t>
      </w:r>
      <w:r>
        <w:rPr>
          <w:rFonts w:ascii="Arial" w:eastAsia="Calibri" w:hAnsi="Arial" w:cs="Arial"/>
          <w:lang w:val="af-ZA"/>
        </w:rPr>
        <w:tab/>
        <w:t>Th</w:t>
      </w:r>
      <w:r w:rsidR="00914FC5">
        <w:rPr>
          <w:rFonts w:ascii="Arial" w:eastAsia="Calibri" w:hAnsi="Arial" w:cs="Arial"/>
          <w:lang w:val="af-ZA"/>
        </w:rPr>
        <w:t>e below table must be completed</w:t>
      </w:r>
    </w:p>
    <w:p w:rsidR="00AE3B3E" w:rsidRDefault="00AE3B3E" w:rsidP="00B92CEF">
      <w:pPr>
        <w:spacing w:before="120" w:after="120" w:line="240" w:lineRule="auto"/>
        <w:ind w:left="720" w:hanging="720"/>
        <w:contextualSpacing/>
        <w:jc w:val="both"/>
        <w:rPr>
          <w:rFonts w:ascii="Arial" w:eastAsia="Calibri" w:hAnsi="Arial" w:cs="Arial"/>
          <w:lang w:val="af-ZA"/>
        </w:rPr>
      </w:pPr>
    </w:p>
    <w:tbl>
      <w:tblPr>
        <w:tblStyle w:val="TableGrid"/>
        <w:tblW w:w="0" w:type="auto"/>
        <w:tblInd w:w="720" w:type="dxa"/>
        <w:tblLook w:val="04A0" w:firstRow="1" w:lastRow="0" w:firstColumn="1" w:lastColumn="0" w:noHBand="0" w:noVBand="1"/>
      </w:tblPr>
      <w:tblGrid>
        <w:gridCol w:w="3529"/>
        <w:gridCol w:w="3091"/>
        <w:gridCol w:w="3091"/>
      </w:tblGrid>
      <w:tr w:rsidR="00963557" w:rsidTr="00494F3A">
        <w:trPr>
          <w:trHeight w:val="674"/>
        </w:trPr>
        <w:tc>
          <w:tcPr>
            <w:tcW w:w="3529" w:type="dxa"/>
            <w:shd w:val="clear" w:color="auto" w:fill="B8CCE4" w:themeFill="accent1" w:themeFillTint="66"/>
          </w:tcPr>
          <w:p w:rsidR="00963557" w:rsidRPr="00FF3388" w:rsidRDefault="00963557" w:rsidP="00AE3B3E">
            <w:pPr>
              <w:jc w:val="center"/>
              <w:rPr>
                <w:rFonts w:ascii="Arial" w:hAnsi="Arial" w:cs="Arial"/>
                <w:b/>
                <w:sz w:val="18"/>
                <w:szCs w:val="18"/>
                <w:lang w:val="en-US"/>
              </w:rPr>
            </w:pPr>
            <w:r>
              <w:rPr>
                <w:rFonts w:ascii="Arial" w:hAnsi="Arial" w:cs="Arial"/>
                <w:b/>
                <w:sz w:val="18"/>
                <w:szCs w:val="18"/>
              </w:rPr>
              <w:t>DISTRICT</w:t>
            </w:r>
          </w:p>
        </w:tc>
        <w:tc>
          <w:tcPr>
            <w:tcW w:w="3091" w:type="dxa"/>
            <w:shd w:val="clear" w:color="auto" w:fill="B8CCE4" w:themeFill="accent1" w:themeFillTint="66"/>
          </w:tcPr>
          <w:p w:rsidR="00963557" w:rsidRPr="00FF3388" w:rsidRDefault="00963557" w:rsidP="008B3ADE">
            <w:pPr>
              <w:jc w:val="center"/>
              <w:rPr>
                <w:rFonts w:ascii="Arial" w:hAnsi="Arial" w:cs="Arial"/>
                <w:b/>
                <w:sz w:val="18"/>
                <w:szCs w:val="18"/>
              </w:rPr>
            </w:pPr>
            <w:r w:rsidRPr="00FF3388">
              <w:rPr>
                <w:rFonts w:ascii="Arial" w:hAnsi="Arial" w:cs="Arial"/>
                <w:b/>
                <w:sz w:val="18"/>
                <w:szCs w:val="18"/>
              </w:rPr>
              <w:t>Indica</w:t>
            </w:r>
            <w:r>
              <w:rPr>
                <w:rFonts w:ascii="Arial" w:hAnsi="Arial" w:cs="Arial"/>
                <w:b/>
                <w:sz w:val="18"/>
                <w:szCs w:val="18"/>
              </w:rPr>
              <w:t xml:space="preserve">te by using a “X” against ONE district </w:t>
            </w:r>
            <w:r w:rsidRPr="00FF3388">
              <w:rPr>
                <w:rFonts w:ascii="Arial" w:hAnsi="Arial" w:cs="Arial"/>
                <w:b/>
                <w:sz w:val="18"/>
                <w:szCs w:val="18"/>
              </w:rPr>
              <w:t>of your choice</w:t>
            </w:r>
          </w:p>
        </w:tc>
        <w:tc>
          <w:tcPr>
            <w:tcW w:w="3091" w:type="dxa"/>
            <w:shd w:val="clear" w:color="auto" w:fill="B8CCE4" w:themeFill="accent1" w:themeFillTint="66"/>
          </w:tcPr>
          <w:p w:rsidR="00963557" w:rsidRPr="00FF3388" w:rsidRDefault="00494F3A" w:rsidP="008B3ADE">
            <w:pPr>
              <w:jc w:val="center"/>
              <w:rPr>
                <w:rFonts w:ascii="Arial" w:hAnsi="Arial" w:cs="Arial"/>
                <w:b/>
                <w:sz w:val="18"/>
                <w:szCs w:val="18"/>
              </w:rPr>
            </w:pPr>
            <w:r>
              <w:rPr>
                <w:rFonts w:ascii="Arial" w:hAnsi="Arial" w:cs="Arial"/>
                <w:b/>
                <w:sz w:val="18"/>
                <w:szCs w:val="18"/>
              </w:rPr>
              <w:t>Number of bidders to be allocated</w:t>
            </w:r>
          </w:p>
        </w:tc>
      </w:tr>
      <w:tr w:rsidR="00963557" w:rsidTr="00494F3A">
        <w:trPr>
          <w:trHeight w:val="255"/>
        </w:trPr>
        <w:tc>
          <w:tcPr>
            <w:tcW w:w="3529" w:type="dxa"/>
            <w:vAlign w:val="bottom"/>
          </w:tcPr>
          <w:p w:rsidR="00963557" w:rsidRPr="00FF3388" w:rsidRDefault="00963557" w:rsidP="00AE3B3E">
            <w:pPr>
              <w:rPr>
                <w:rFonts w:ascii="Arial" w:hAnsi="Arial" w:cs="Arial"/>
                <w:b/>
                <w:sz w:val="18"/>
                <w:szCs w:val="18"/>
                <w:lang w:val="en-US"/>
              </w:rPr>
            </w:pPr>
            <w:r>
              <w:rPr>
                <w:rFonts w:ascii="Arial" w:hAnsi="Arial" w:cs="Arial"/>
                <w:b/>
                <w:sz w:val="18"/>
                <w:szCs w:val="18"/>
              </w:rPr>
              <w:t>MANGAUNG METRO</w:t>
            </w:r>
          </w:p>
        </w:tc>
        <w:tc>
          <w:tcPr>
            <w:tcW w:w="3091" w:type="dxa"/>
          </w:tcPr>
          <w:p w:rsidR="00963557" w:rsidRDefault="00963557" w:rsidP="00AE3B3E">
            <w:pPr>
              <w:spacing w:before="120" w:after="120"/>
              <w:contextualSpacing/>
              <w:jc w:val="both"/>
              <w:rPr>
                <w:rFonts w:ascii="Arial" w:hAnsi="Arial" w:cs="Arial"/>
                <w:lang w:val="af-ZA"/>
              </w:rPr>
            </w:pPr>
          </w:p>
        </w:tc>
        <w:tc>
          <w:tcPr>
            <w:tcW w:w="3091" w:type="dxa"/>
          </w:tcPr>
          <w:p w:rsidR="00963557" w:rsidRDefault="00494F3A" w:rsidP="004B7AC2">
            <w:pPr>
              <w:spacing w:before="120" w:after="120"/>
              <w:contextualSpacing/>
              <w:jc w:val="both"/>
              <w:rPr>
                <w:rFonts w:ascii="Arial" w:hAnsi="Arial" w:cs="Arial"/>
                <w:lang w:val="af-ZA"/>
              </w:rPr>
            </w:pPr>
            <w:r>
              <w:rPr>
                <w:rFonts w:ascii="Arial" w:hAnsi="Arial" w:cs="Arial"/>
                <w:lang w:val="af-ZA"/>
              </w:rPr>
              <w:t>Five(5)</w:t>
            </w:r>
          </w:p>
        </w:tc>
      </w:tr>
      <w:tr w:rsidR="00963557" w:rsidTr="00494F3A">
        <w:trPr>
          <w:trHeight w:val="239"/>
        </w:trPr>
        <w:tc>
          <w:tcPr>
            <w:tcW w:w="3529" w:type="dxa"/>
            <w:vAlign w:val="bottom"/>
          </w:tcPr>
          <w:p w:rsidR="00963557" w:rsidRPr="00FF3388" w:rsidRDefault="00963557" w:rsidP="00AE3B3E">
            <w:pPr>
              <w:rPr>
                <w:rFonts w:ascii="Arial" w:hAnsi="Arial" w:cs="Arial"/>
                <w:b/>
                <w:sz w:val="18"/>
                <w:szCs w:val="18"/>
                <w:lang w:val="en-US"/>
              </w:rPr>
            </w:pPr>
            <w:r>
              <w:rPr>
                <w:rFonts w:ascii="Arial" w:hAnsi="Arial" w:cs="Arial"/>
                <w:b/>
                <w:sz w:val="18"/>
                <w:szCs w:val="18"/>
              </w:rPr>
              <w:t>LEJWELEPUTSWA</w:t>
            </w:r>
          </w:p>
        </w:tc>
        <w:tc>
          <w:tcPr>
            <w:tcW w:w="3091" w:type="dxa"/>
          </w:tcPr>
          <w:p w:rsidR="00963557" w:rsidRDefault="00963557" w:rsidP="00AE3B3E">
            <w:pPr>
              <w:spacing w:before="120" w:after="120"/>
              <w:contextualSpacing/>
              <w:jc w:val="both"/>
              <w:rPr>
                <w:rFonts w:ascii="Arial" w:hAnsi="Arial" w:cs="Arial"/>
                <w:lang w:val="af-ZA"/>
              </w:rPr>
            </w:pPr>
          </w:p>
        </w:tc>
        <w:tc>
          <w:tcPr>
            <w:tcW w:w="3091" w:type="dxa"/>
          </w:tcPr>
          <w:p w:rsidR="00963557" w:rsidRDefault="00494F3A" w:rsidP="00AE3B3E">
            <w:pPr>
              <w:spacing w:before="120" w:after="120"/>
              <w:contextualSpacing/>
              <w:jc w:val="both"/>
              <w:rPr>
                <w:rFonts w:ascii="Arial" w:hAnsi="Arial" w:cs="Arial"/>
                <w:lang w:val="af-ZA"/>
              </w:rPr>
            </w:pPr>
            <w:r>
              <w:rPr>
                <w:rFonts w:ascii="Arial" w:hAnsi="Arial" w:cs="Arial"/>
                <w:lang w:val="af-ZA"/>
              </w:rPr>
              <w:t>Two(2)</w:t>
            </w:r>
          </w:p>
        </w:tc>
      </w:tr>
      <w:tr w:rsidR="00963557" w:rsidTr="00494F3A">
        <w:trPr>
          <w:trHeight w:val="255"/>
        </w:trPr>
        <w:tc>
          <w:tcPr>
            <w:tcW w:w="3529" w:type="dxa"/>
            <w:vAlign w:val="bottom"/>
          </w:tcPr>
          <w:p w:rsidR="00963557" w:rsidRPr="00FF3388" w:rsidRDefault="00963557" w:rsidP="00AE3B3E">
            <w:pPr>
              <w:rPr>
                <w:rFonts w:ascii="Arial" w:hAnsi="Arial" w:cs="Arial"/>
                <w:b/>
                <w:sz w:val="18"/>
                <w:szCs w:val="18"/>
                <w:lang w:val="en-US"/>
              </w:rPr>
            </w:pPr>
            <w:r>
              <w:rPr>
                <w:rFonts w:ascii="Arial" w:hAnsi="Arial" w:cs="Arial"/>
                <w:b/>
                <w:sz w:val="18"/>
                <w:szCs w:val="18"/>
              </w:rPr>
              <w:t>THABO MOFUTSANYANE</w:t>
            </w:r>
          </w:p>
        </w:tc>
        <w:tc>
          <w:tcPr>
            <w:tcW w:w="3091" w:type="dxa"/>
          </w:tcPr>
          <w:p w:rsidR="00963557" w:rsidRDefault="00963557" w:rsidP="00AE3B3E">
            <w:pPr>
              <w:spacing w:before="120" w:after="120"/>
              <w:contextualSpacing/>
              <w:jc w:val="both"/>
              <w:rPr>
                <w:rFonts w:ascii="Arial" w:hAnsi="Arial" w:cs="Arial"/>
                <w:lang w:val="af-ZA"/>
              </w:rPr>
            </w:pPr>
          </w:p>
        </w:tc>
        <w:tc>
          <w:tcPr>
            <w:tcW w:w="3091" w:type="dxa"/>
          </w:tcPr>
          <w:p w:rsidR="00963557" w:rsidRDefault="00494F3A" w:rsidP="00AE3B3E">
            <w:pPr>
              <w:spacing w:before="120" w:after="120"/>
              <w:contextualSpacing/>
              <w:jc w:val="both"/>
              <w:rPr>
                <w:rFonts w:ascii="Arial" w:hAnsi="Arial" w:cs="Arial"/>
                <w:lang w:val="af-ZA"/>
              </w:rPr>
            </w:pPr>
            <w:r w:rsidRPr="00494F3A">
              <w:rPr>
                <w:rFonts w:ascii="Arial" w:hAnsi="Arial" w:cs="Arial"/>
                <w:lang w:val="af-ZA"/>
              </w:rPr>
              <w:t>Two(2)</w:t>
            </w:r>
          </w:p>
        </w:tc>
      </w:tr>
      <w:tr w:rsidR="00963557" w:rsidTr="00494F3A">
        <w:trPr>
          <w:trHeight w:val="255"/>
        </w:trPr>
        <w:tc>
          <w:tcPr>
            <w:tcW w:w="3529" w:type="dxa"/>
            <w:vAlign w:val="bottom"/>
          </w:tcPr>
          <w:p w:rsidR="00963557" w:rsidRPr="00FF3388" w:rsidRDefault="00963557" w:rsidP="00AE3B3E">
            <w:pPr>
              <w:rPr>
                <w:rFonts w:ascii="Arial" w:hAnsi="Arial" w:cs="Arial"/>
                <w:b/>
                <w:sz w:val="18"/>
                <w:szCs w:val="18"/>
                <w:lang w:val="en-US"/>
              </w:rPr>
            </w:pPr>
            <w:r>
              <w:rPr>
                <w:rFonts w:ascii="Arial" w:hAnsi="Arial" w:cs="Arial"/>
                <w:b/>
                <w:sz w:val="18"/>
                <w:szCs w:val="18"/>
              </w:rPr>
              <w:t>XHARIEP</w:t>
            </w:r>
          </w:p>
        </w:tc>
        <w:tc>
          <w:tcPr>
            <w:tcW w:w="3091" w:type="dxa"/>
          </w:tcPr>
          <w:p w:rsidR="00963557" w:rsidRDefault="00963557" w:rsidP="00AE3B3E">
            <w:pPr>
              <w:spacing w:before="120" w:after="120"/>
              <w:contextualSpacing/>
              <w:jc w:val="both"/>
              <w:rPr>
                <w:rFonts w:ascii="Arial" w:hAnsi="Arial" w:cs="Arial"/>
                <w:lang w:val="af-ZA"/>
              </w:rPr>
            </w:pPr>
          </w:p>
        </w:tc>
        <w:tc>
          <w:tcPr>
            <w:tcW w:w="3091" w:type="dxa"/>
          </w:tcPr>
          <w:p w:rsidR="00963557" w:rsidRDefault="00494F3A" w:rsidP="00AE3B3E">
            <w:pPr>
              <w:spacing w:before="120" w:after="120"/>
              <w:contextualSpacing/>
              <w:jc w:val="both"/>
              <w:rPr>
                <w:rFonts w:ascii="Arial" w:hAnsi="Arial" w:cs="Arial"/>
                <w:lang w:val="af-ZA"/>
              </w:rPr>
            </w:pPr>
            <w:r w:rsidRPr="00494F3A">
              <w:rPr>
                <w:rFonts w:ascii="Arial" w:hAnsi="Arial" w:cs="Arial"/>
                <w:lang w:val="af-ZA"/>
              </w:rPr>
              <w:t>Two(2)</w:t>
            </w:r>
          </w:p>
        </w:tc>
      </w:tr>
      <w:tr w:rsidR="00963557" w:rsidTr="00494F3A">
        <w:trPr>
          <w:trHeight w:val="255"/>
        </w:trPr>
        <w:tc>
          <w:tcPr>
            <w:tcW w:w="3529" w:type="dxa"/>
            <w:vAlign w:val="bottom"/>
          </w:tcPr>
          <w:p w:rsidR="00963557" w:rsidRPr="00FF3388" w:rsidRDefault="00963557" w:rsidP="00AE3B3E">
            <w:pPr>
              <w:rPr>
                <w:rFonts w:ascii="Arial" w:hAnsi="Arial" w:cs="Arial"/>
                <w:b/>
                <w:sz w:val="18"/>
                <w:szCs w:val="18"/>
                <w:lang w:val="en-US"/>
              </w:rPr>
            </w:pPr>
            <w:r>
              <w:rPr>
                <w:rFonts w:ascii="Arial" w:hAnsi="Arial" w:cs="Arial"/>
                <w:b/>
                <w:sz w:val="18"/>
                <w:szCs w:val="18"/>
                <w:lang w:val="en-US"/>
              </w:rPr>
              <w:t>FEZILE DABI</w:t>
            </w:r>
          </w:p>
        </w:tc>
        <w:tc>
          <w:tcPr>
            <w:tcW w:w="3091" w:type="dxa"/>
          </w:tcPr>
          <w:p w:rsidR="00963557" w:rsidRDefault="00963557" w:rsidP="00AE3B3E">
            <w:pPr>
              <w:spacing w:before="120" w:after="120"/>
              <w:contextualSpacing/>
              <w:jc w:val="both"/>
              <w:rPr>
                <w:rFonts w:ascii="Arial" w:hAnsi="Arial" w:cs="Arial"/>
                <w:lang w:val="af-ZA"/>
              </w:rPr>
            </w:pPr>
          </w:p>
        </w:tc>
        <w:tc>
          <w:tcPr>
            <w:tcW w:w="3091" w:type="dxa"/>
          </w:tcPr>
          <w:p w:rsidR="00963557" w:rsidRDefault="00494F3A" w:rsidP="00AE3B3E">
            <w:pPr>
              <w:spacing w:before="120" w:after="120"/>
              <w:contextualSpacing/>
              <w:jc w:val="both"/>
              <w:rPr>
                <w:rFonts w:ascii="Arial" w:hAnsi="Arial" w:cs="Arial"/>
                <w:lang w:val="af-ZA"/>
              </w:rPr>
            </w:pPr>
            <w:r w:rsidRPr="00494F3A">
              <w:rPr>
                <w:rFonts w:ascii="Arial" w:hAnsi="Arial" w:cs="Arial"/>
                <w:lang w:val="af-ZA"/>
              </w:rPr>
              <w:t>Two(2)</w:t>
            </w:r>
          </w:p>
        </w:tc>
      </w:tr>
    </w:tbl>
    <w:p w:rsidR="00C72620" w:rsidRPr="008B3ADE" w:rsidRDefault="00C72620" w:rsidP="00AE3B3E">
      <w:pPr>
        <w:spacing w:before="120" w:after="120" w:line="240" w:lineRule="auto"/>
        <w:contextualSpacing/>
        <w:jc w:val="both"/>
        <w:rPr>
          <w:rFonts w:ascii="Arial" w:eastAsia="Calibri" w:hAnsi="Arial" w:cs="Arial"/>
          <w:lang w:val="af-ZA"/>
        </w:rPr>
      </w:pPr>
    </w:p>
    <w:p w:rsidR="00AE3B3E" w:rsidRDefault="008B3ADE" w:rsidP="00AE3B3E">
      <w:pPr>
        <w:widowControl w:val="0"/>
        <w:autoSpaceDE w:val="0"/>
        <w:autoSpaceDN w:val="0"/>
        <w:adjustRightInd w:val="0"/>
        <w:spacing w:after="113" w:line="240" w:lineRule="auto"/>
        <w:contextualSpacing/>
        <w:jc w:val="both"/>
        <w:textAlignment w:val="center"/>
        <w:rPr>
          <w:rFonts w:ascii="Arial" w:eastAsia="Times New Roman" w:hAnsi="Arial" w:cs="Arial"/>
          <w:b/>
          <w:lang w:val="en-US"/>
        </w:rPr>
      </w:pPr>
      <w:r>
        <w:rPr>
          <w:rFonts w:ascii="Arial" w:eastAsia="Times New Roman" w:hAnsi="Arial" w:cs="Arial"/>
          <w:b/>
          <w:lang w:val="en-US"/>
        </w:rPr>
        <w:t xml:space="preserve">NB: </w:t>
      </w:r>
      <w:r w:rsidR="00AE3B3E" w:rsidRPr="00440A65">
        <w:rPr>
          <w:rFonts w:ascii="Arial" w:eastAsia="Times New Roman" w:hAnsi="Arial" w:cs="Arial"/>
          <w:b/>
          <w:lang w:val="en-US"/>
        </w:rPr>
        <w:t xml:space="preserve">Bidders will only be appointed per </w:t>
      </w:r>
      <w:r w:rsidR="00AE3B3E">
        <w:rPr>
          <w:rFonts w:ascii="Arial" w:eastAsia="Times New Roman" w:hAnsi="Arial" w:cs="Arial"/>
          <w:b/>
          <w:lang w:val="en-US"/>
        </w:rPr>
        <w:t xml:space="preserve">district </w:t>
      </w:r>
      <w:r w:rsidR="00576759">
        <w:rPr>
          <w:rFonts w:ascii="Arial" w:eastAsia="Times New Roman" w:hAnsi="Arial" w:cs="Arial"/>
          <w:b/>
          <w:lang w:val="en-US"/>
        </w:rPr>
        <w:t>and must reside in that district</w:t>
      </w:r>
      <w:r w:rsidR="00CF5052">
        <w:rPr>
          <w:rFonts w:ascii="Arial" w:eastAsia="Times New Roman" w:hAnsi="Arial" w:cs="Arial"/>
          <w:b/>
          <w:lang w:val="en-US"/>
        </w:rPr>
        <w:t>.</w:t>
      </w:r>
    </w:p>
    <w:p w:rsidR="004B7AC2" w:rsidRPr="004B7AC2" w:rsidRDefault="004B7AC2" w:rsidP="00AE3B3E">
      <w:pPr>
        <w:widowControl w:val="0"/>
        <w:autoSpaceDE w:val="0"/>
        <w:autoSpaceDN w:val="0"/>
        <w:adjustRightInd w:val="0"/>
        <w:spacing w:after="113" w:line="240" w:lineRule="auto"/>
        <w:contextualSpacing/>
        <w:jc w:val="both"/>
        <w:textAlignment w:val="center"/>
        <w:rPr>
          <w:rFonts w:ascii="Arial" w:eastAsia="Times New Roman" w:hAnsi="Arial" w:cs="Arial"/>
          <w:lang w:val="en-US"/>
        </w:rPr>
      </w:pPr>
    </w:p>
    <w:p w:rsidR="004B7AC2" w:rsidRPr="004B7AC2" w:rsidRDefault="004B7AC2" w:rsidP="00AE3B3E">
      <w:pPr>
        <w:widowControl w:val="0"/>
        <w:autoSpaceDE w:val="0"/>
        <w:autoSpaceDN w:val="0"/>
        <w:adjustRightInd w:val="0"/>
        <w:spacing w:after="113" w:line="240" w:lineRule="auto"/>
        <w:contextualSpacing/>
        <w:jc w:val="both"/>
        <w:textAlignment w:val="center"/>
        <w:rPr>
          <w:rFonts w:ascii="Arial" w:eastAsia="Times New Roman" w:hAnsi="Arial" w:cs="Arial"/>
          <w:lang w:val="en-US"/>
        </w:rPr>
      </w:pPr>
      <w:r w:rsidRPr="004B7AC2">
        <w:rPr>
          <w:rFonts w:ascii="Arial" w:eastAsia="Times New Roman" w:hAnsi="Arial" w:cs="Arial"/>
          <w:lang w:val="en-US"/>
        </w:rPr>
        <w:t xml:space="preserve">6.4 </w:t>
      </w:r>
      <w:r w:rsidRPr="004B7AC2">
        <w:rPr>
          <w:rFonts w:ascii="Arial" w:eastAsia="Times New Roman" w:hAnsi="Arial" w:cs="Arial"/>
          <w:lang w:val="en-US"/>
        </w:rPr>
        <w:tab/>
        <w:t>Allocation of bidders per district will be based on the adjudication using point system</w:t>
      </w:r>
      <w:r w:rsidR="00DE346D">
        <w:rPr>
          <w:rFonts w:ascii="Arial" w:eastAsia="Times New Roman" w:hAnsi="Arial" w:cs="Arial"/>
          <w:lang w:val="en-US"/>
        </w:rPr>
        <w:t xml:space="preserve"> and pricing.</w:t>
      </w:r>
    </w:p>
    <w:p w:rsidR="008B3ADE" w:rsidRDefault="008B3ADE" w:rsidP="00CF5052">
      <w:pPr>
        <w:widowControl w:val="0"/>
        <w:autoSpaceDE w:val="0"/>
        <w:autoSpaceDN w:val="0"/>
        <w:adjustRightInd w:val="0"/>
        <w:spacing w:after="113" w:line="240" w:lineRule="auto"/>
        <w:contextualSpacing/>
        <w:jc w:val="both"/>
        <w:textAlignment w:val="center"/>
        <w:rPr>
          <w:rFonts w:ascii="Arial" w:eastAsia="Times New Roman" w:hAnsi="Arial" w:cs="Arial"/>
          <w:lang w:val="en-US"/>
        </w:rPr>
      </w:pPr>
    </w:p>
    <w:p w:rsidR="00B92CEF" w:rsidRPr="00B92CEF" w:rsidRDefault="00B92CEF" w:rsidP="00777A45">
      <w:pPr>
        <w:numPr>
          <w:ilvl w:val="0"/>
          <w:numId w:val="38"/>
        </w:numPr>
        <w:spacing w:line="240" w:lineRule="auto"/>
        <w:ind w:hanging="720"/>
        <w:contextualSpacing/>
        <w:jc w:val="both"/>
        <w:rPr>
          <w:rFonts w:ascii="Arial" w:eastAsia="Calibri" w:hAnsi="Arial" w:cs="Arial"/>
          <w:b/>
          <w:lang w:val="af-ZA"/>
        </w:rPr>
      </w:pPr>
      <w:r w:rsidRPr="00B92CEF">
        <w:rPr>
          <w:rFonts w:ascii="Arial" w:eastAsia="Calibri" w:hAnsi="Arial" w:cs="Arial"/>
          <w:b/>
          <w:lang w:val="af-ZA"/>
        </w:rPr>
        <w:t>PERIOD OF CONTRACTS</w:t>
      </w:r>
    </w:p>
    <w:p w:rsidR="00B92CEF" w:rsidRPr="00B92CEF" w:rsidRDefault="00B92CEF" w:rsidP="00B92CEF">
      <w:pPr>
        <w:spacing w:line="240" w:lineRule="auto"/>
        <w:ind w:left="720"/>
        <w:contextualSpacing/>
        <w:jc w:val="both"/>
        <w:rPr>
          <w:rFonts w:ascii="Arial" w:eastAsia="Calibri" w:hAnsi="Arial" w:cs="Arial"/>
          <w:b/>
          <w:lang w:val="af-ZA"/>
        </w:rPr>
      </w:pPr>
    </w:p>
    <w:p w:rsidR="00B92CEF" w:rsidRDefault="00B92CEF" w:rsidP="00B92CEF">
      <w:pPr>
        <w:spacing w:line="240" w:lineRule="auto"/>
        <w:ind w:left="720"/>
        <w:contextualSpacing/>
        <w:jc w:val="both"/>
        <w:rPr>
          <w:rFonts w:ascii="Arial" w:eastAsia="Calibri" w:hAnsi="Arial" w:cs="Arial"/>
          <w:lang w:val="af-ZA"/>
        </w:rPr>
      </w:pPr>
      <w:r w:rsidRPr="00B92CEF">
        <w:rPr>
          <w:rFonts w:ascii="Arial" w:eastAsia="Calibri" w:hAnsi="Arial" w:cs="Arial"/>
          <w:lang w:val="af-ZA"/>
        </w:rPr>
        <w:t xml:space="preserve">The catering contract will be running for a period of </w:t>
      </w:r>
      <w:r w:rsidR="00DD39BE">
        <w:rPr>
          <w:rFonts w:ascii="Arial" w:eastAsia="Calibri" w:hAnsi="Arial" w:cs="Arial"/>
          <w:lang w:val="af-ZA"/>
        </w:rPr>
        <w:t>three (</w:t>
      </w:r>
      <w:r w:rsidRPr="00B92CEF">
        <w:rPr>
          <w:rFonts w:ascii="Arial" w:eastAsia="Calibri" w:hAnsi="Arial" w:cs="Arial"/>
          <w:lang w:val="af-ZA"/>
        </w:rPr>
        <w:t>3</w:t>
      </w:r>
      <w:r w:rsidR="00DD39BE">
        <w:rPr>
          <w:rFonts w:ascii="Arial" w:eastAsia="Calibri" w:hAnsi="Arial" w:cs="Arial"/>
          <w:lang w:val="af-ZA"/>
        </w:rPr>
        <w:t>)</w:t>
      </w:r>
      <w:r w:rsidRPr="00B92CEF">
        <w:rPr>
          <w:rFonts w:ascii="Arial" w:eastAsia="Calibri" w:hAnsi="Arial" w:cs="Arial"/>
          <w:lang w:val="af-ZA"/>
        </w:rPr>
        <w:t xml:space="preserve"> years from the</w:t>
      </w:r>
      <w:r w:rsidR="00B838E6">
        <w:rPr>
          <w:rFonts w:ascii="Arial" w:eastAsia="Calibri" w:hAnsi="Arial" w:cs="Arial"/>
          <w:lang w:val="af-ZA"/>
        </w:rPr>
        <w:t xml:space="preserve"> date both parties sign the Service level Agreement </w:t>
      </w:r>
      <w:r w:rsidR="00B838E6" w:rsidRPr="00B838E6">
        <w:rPr>
          <w:rFonts w:ascii="Arial" w:eastAsia="Calibri" w:hAnsi="Arial" w:cs="Arial"/>
          <w:lang w:val="af-ZA"/>
        </w:rPr>
        <w:t>(SLA)</w:t>
      </w:r>
      <w:r w:rsidR="00B838E6">
        <w:rPr>
          <w:rFonts w:ascii="Arial" w:eastAsia="Calibri" w:hAnsi="Arial" w:cs="Arial"/>
          <w:lang w:val="af-ZA"/>
        </w:rPr>
        <w:t>.</w:t>
      </w:r>
    </w:p>
    <w:p w:rsidR="00B838E6" w:rsidRPr="00B92CEF" w:rsidRDefault="00B838E6" w:rsidP="00B92CEF">
      <w:pPr>
        <w:spacing w:line="240" w:lineRule="auto"/>
        <w:ind w:left="720"/>
        <w:contextualSpacing/>
        <w:jc w:val="both"/>
        <w:rPr>
          <w:rFonts w:ascii="Arial" w:eastAsia="Calibri" w:hAnsi="Arial" w:cs="Arial"/>
          <w:strike/>
          <w:lang w:val="af-ZA"/>
        </w:rPr>
      </w:pPr>
    </w:p>
    <w:p w:rsidR="00B92CEF" w:rsidRPr="00B92CEF" w:rsidRDefault="00B92CEF" w:rsidP="00777A45">
      <w:pPr>
        <w:numPr>
          <w:ilvl w:val="0"/>
          <w:numId w:val="39"/>
        </w:numPr>
        <w:spacing w:line="240" w:lineRule="auto"/>
        <w:ind w:hanging="720"/>
        <w:contextualSpacing/>
        <w:jc w:val="both"/>
        <w:rPr>
          <w:rFonts w:ascii="Arial" w:eastAsia="Calibri" w:hAnsi="Arial" w:cs="Arial"/>
          <w:b/>
          <w:lang w:val="af-ZA"/>
        </w:rPr>
      </w:pPr>
      <w:r w:rsidRPr="00B92CEF">
        <w:rPr>
          <w:rFonts w:ascii="Arial" w:eastAsia="Calibri" w:hAnsi="Arial" w:cs="Arial"/>
          <w:b/>
          <w:lang w:val="af-ZA"/>
        </w:rPr>
        <w:t>REQUIREMENTS-PRICES</w:t>
      </w:r>
    </w:p>
    <w:p w:rsidR="00B92CEF" w:rsidRPr="00B92CEF" w:rsidRDefault="00B92CEF" w:rsidP="00B92CEF">
      <w:pPr>
        <w:spacing w:line="240" w:lineRule="auto"/>
        <w:ind w:left="720"/>
        <w:contextualSpacing/>
        <w:jc w:val="both"/>
        <w:rPr>
          <w:rFonts w:ascii="Arial" w:eastAsia="Calibri" w:hAnsi="Arial" w:cs="Arial"/>
          <w:b/>
          <w:lang w:val="af-ZA"/>
        </w:rPr>
      </w:pPr>
    </w:p>
    <w:p w:rsidR="00B92CEF" w:rsidRPr="00B92CEF" w:rsidRDefault="00B92CEF" w:rsidP="00777A45">
      <w:pPr>
        <w:numPr>
          <w:ilvl w:val="1"/>
          <w:numId w:val="39"/>
        </w:numPr>
        <w:spacing w:line="240" w:lineRule="auto"/>
        <w:ind w:hanging="720"/>
        <w:contextualSpacing/>
        <w:jc w:val="both"/>
        <w:rPr>
          <w:rFonts w:ascii="Arial" w:eastAsia="Calibri" w:hAnsi="Arial" w:cs="Arial"/>
          <w:lang w:val="af-ZA"/>
        </w:rPr>
      </w:pPr>
      <w:r w:rsidRPr="00B92CEF">
        <w:rPr>
          <w:rFonts w:ascii="Arial" w:eastAsia="Calibri" w:hAnsi="Arial" w:cs="Arial"/>
          <w:lang w:val="af-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 as directed by the Office of the Premier.</w:t>
      </w:r>
    </w:p>
    <w:p w:rsidR="00B92CEF" w:rsidRPr="00B92CEF" w:rsidRDefault="00B92CEF" w:rsidP="00B92CEF">
      <w:pPr>
        <w:spacing w:line="240" w:lineRule="auto"/>
        <w:ind w:left="720"/>
        <w:contextualSpacing/>
        <w:jc w:val="both"/>
        <w:rPr>
          <w:rFonts w:ascii="Arial" w:eastAsia="Calibri" w:hAnsi="Arial" w:cs="Arial"/>
          <w:lang w:val="af-ZA"/>
        </w:rPr>
      </w:pPr>
    </w:p>
    <w:p w:rsidR="00B92CEF" w:rsidRPr="00B92CEF" w:rsidRDefault="00B92CEF" w:rsidP="00777A45">
      <w:pPr>
        <w:numPr>
          <w:ilvl w:val="0"/>
          <w:numId w:val="39"/>
        </w:numPr>
        <w:spacing w:line="240" w:lineRule="auto"/>
        <w:ind w:hanging="720"/>
        <w:contextualSpacing/>
        <w:jc w:val="both"/>
        <w:rPr>
          <w:rFonts w:ascii="Arial" w:eastAsia="Calibri" w:hAnsi="Arial" w:cs="Arial"/>
          <w:b/>
          <w:lang w:val="af-ZA"/>
        </w:rPr>
      </w:pPr>
      <w:r w:rsidRPr="00B92CEF">
        <w:rPr>
          <w:rFonts w:ascii="Arial" w:eastAsia="Calibri" w:hAnsi="Arial" w:cs="Arial"/>
          <w:b/>
          <w:lang w:val="af-ZA"/>
        </w:rPr>
        <w:t>ROTATION</w:t>
      </w:r>
    </w:p>
    <w:p w:rsidR="00B92CEF" w:rsidRPr="00B92CEF" w:rsidRDefault="00B92CEF" w:rsidP="00B92CEF">
      <w:pPr>
        <w:spacing w:line="240" w:lineRule="auto"/>
        <w:ind w:left="720"/>
        <w:contextualSpacing/>
        <w:jc w:val="both"/>
        <w:rPr>
          <w:rFonts w:ascii="Arial" w:eastAsia="Calibri" w:hAnsi="Arial" w:cs="Arial"/>
          <w:b/>
          <w:lang w:val="af-ZA"/>
        </w:rPr>
      </w:pPr>
    </w:p>
    <w:p w:rsidR="00B92CEF" w:rsidRPr="00B92CEF" w:rsidRDefault="00B92CEF" w:rsidP="00B92CEF">
      <w:pPr>
        <w:spacing w:line="240" w:lineRule="auto"/>
        <w:ind w:left="720" w:hanging="720"/>
        <w:contextualSpacing/>
        <w:jc w:val="both"/>
        <w:rPr>
          <w:rFonts w:ascii="Arial" w:eastAsia="Calibri" w:hAnsi="Arial" w:cs="Arial"/>
          <w:lang w:val="af-ZA"/>
        </w:rPr>
      </w:pPr>
      <w:r w:rsidRPr="00B92CEF">
        <w:rPr>
          <w:rFonts w:ascii="Arial" w:eastAsia="Calibri" w:hAnsi="Arial" w:cs="Arial"/>
          <w:lang w:val="af-ZA"/>
        </w:rPr>
        <w:t>9.1</w:t>
      </w:r>
      <w:r w:rsidRPr="00B92CEF">
        <w:rPr>
          <w:rFonts w:ascii="Arial" w:eastAsia="Calibri" w:hAnsi="Arial" w:cs="Arial"/>
          <w:lang w:val="af-ZA"/>
        </w:rPr>
        <w:tab/>
        <w:t>Upon approval by and on discretion of the Director General: Office of the Premier, SERVICE PROVIDERS shall be rotated.</w:t>
      </w:r>
    </w:p>
    <w:p w:rsidR="00B92CEF" w:rsidRPr="00B92CEF" w:rsidRDefault="00B92CEF" w:rsidP="00B92CEF">
      <w:pPr>
        <w:spacing w:line="240" w:lineRule="auto"/>
        <w:ind w:left="720" w:hanging="720"/>
        <w:contextualSpacing/>
        <w:jc w:val="both"/>
        <w:rPr>
          <w:rFonts w:ascii="Arial" w:eastAsia="Calibri" w:hAnsi="Arial" w:cs="Arial"/>
          <w:b/>
          <w:bCs/>
          <w:lang w:val="af-ZA"/>
        </w:rPr>
      </w:pPr>
    </w:p>
    <w:p w:rsidR="00B92CEF" w:rsidRPr="00B92CEF" w:rsidRDefault="00B92CEF" w:rsidP="00777A45">
      <w:pPr>
        <w:numPr>
          <w:ilvl w:val="0"/>
          <w:numId w:val="39"/>
        </w:numPr>
        <w:autoSpaceDE w:val="0"/>
        <w:autoSpaceDN w:val="0"/>
        <w:adjustRightInd w:val="0"/>
        <w:spacing w:after="0" w:line="240" w:lineRule="auto"/>
        <w:ind w:hanging="720"/>
        <w:contextualSpacing/>
        <w:jc w:val="both"/>
        <w:rPr>
          <w:rFonts w:ascii="Arial" w:eastAsia="Calibri" w:hAnsi="Arial" w:cs="Arial"/>
          <w:b/>
          <w:bCs/>
          <w:lang w:val="en-US"/>
        </w:rPr>
      </w:pPr>
      <w:r w:rsidRPr="00B92CEF">
        <w:rPr>
          <w:rFonts w:ascii="Arial" w:eastAsia="Calibri" w:hAnsi="Arial" w:cs="Arial"/>
          <w:b/>
          <w:bCs/>
          <w:lang w:val="en-US"/>
        </w:rPr>
        <w:t>BRIEFING SESSIONS</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b/>
          <w:bCs/>
          <w:lang w:val="en-US"/>
        </w:rPr>
      </w:pPr>
    </w:p>
    <w:p w:rsidR="00FF3388" w:rsidRPr="00DD39BE" w:rsidRDefault="00B92CEF" w:rsidP="00B92CEF">
      <w:pPr>
        <w:spacing w:line="240" w:lineRule="auto"/>
        <w:ind w:left="720" w:hanging="720"/>
        <w:rPr>
          <w:rFonts w:ascii="Arial" w:eastAsia="Calibri" w:hAnsi="Arial" w:cs="Arial"/>
          <w:lang w:val="af-ZA"/>
        </w:rPr>
      </w:pPr>
      <w:r w:rsidRPr="00B92CEF">
        <w:rPr>
          <w:rFonts w:ascii="Arial Narrow" w:eastAsia="Calibri" w:hAnsi="Arial Narrow" w:cs="Times New Roman"/>
          <w:lang w:val="af-ZA"/>
        </w:rPr>
        <w:t>10.1</w:t>
      </w:r>
      <w:r w:rsidRPr="00B92CEF">
        <w:rPr>
          <w:rFonts w:ascii="Arial Narrow" w:eastAsia="Calibri" w:hAnsi="Arial Narrow" w:cs="Times New Roman"/>
          <w:lang w:val="af-ZA"/>
        </w:rPr>
        <w:tab/>
      </w:r>
      <w:r w:rsidRPr="00DD39BE">
        <w:rPr>
          <w:rFonts w:ascii="Arial" w:eastAsia="Calibri" w:hAnsi="Arial" w:cs="Arial"/>
          <w:lang w:val="af-ZA"/>
        </w:rPr>
        <w:t>No briefing sessions will be held however for any clarity in relation to the Bid please contact: PJ Tsimele, Tel no: 051</w:t>
      </w:r>
      <w:r w:rsidR="00DE63D2">
        <w:rPr>
          <w:rFonts w:ascii="Arial" w:eastAsia="Calibri" w:hAnsi="Arial" w:cs="Arial"/>
          <w:lang w:val="af-ZA"/>
        </w:rPr>
        <w:t xml:space="preserve"> </w:t>
      </w:r>
      <w:r w:rsidRPr="00DD39BE">
        <w:rPr>
          <w:rFonts w:ascii="Arial" w:eastAsia="Calibri" w:hAnsi="Arial" w:cs="Arial"/>
          <w:lang w:val="af-ZA"/>
        </w:rPr>
        <w:t>40</w:t>
      </w:r>
      <w:r w:rsidR="00DE63D2">
        <w:rPr>
          <w:rFonts w:ascii="Arial" w:eastAsia="Calibri" w:hAnsi="Arial" w:cs="Arial"/>
          <w:lang w:val="af-ZA"/>
        </w:rPr>
        <w:t xml:space="preserve">5 </w:t>
      </w:r>
      <w:r w:rsidRPr="00DD39BE">
        <w:rPr>
          <w:rFonts w:ascii="Arial" w:eastAsia="Calibri" w:hAnsi="Arial" w:cs="Arial"/>
          <w:lang w:val="af-ZA"/>
        </w:rPr>
        <w:t xml:space="preserve">5689, email address: </w:t>
      </w:r>
      <w:hyperlink r:id="rId14" w:history="1">
        <w:r w:rsidRPr="00DD39BE">
          <w:rPr>
            <w:rFonts w:ascii="Arial" w:eastAsia="Calibri" w:hAnsi="Arial" w:cs="Arial"/>
            <w:color w:val="0000FF"/>
            <w:u w:val="single"/>
            <w:lang w:val="af-ZA"/>
          </w:rPr>
          <w:t>puseletso.tsimele@fspremier.gov.za</w:t>
        </w:r>
      </w:hyperlink>
    </w:p>
    <w:p w:rsidR="00B92CEF" w:rsidRPr="00B92CEF" w:rsidRDefault="00B92CEF" w:rsidP="00777A45">
      <w:pPr>
        <w:numPr>
          <w:ilvl w:val="0"/>
          <w:numId w:val="39"/>
        </w:numPr>
        <w:spacing w:line="240" w:lineRule="auto"/>
        <w:ind w:hanging="720"/>
        <w:contextualSpacing/>
        <w:jc w:val="both"/>
        <w:rPr>
          <w:rFonts w:ascii="Arial" w:eastAsia="Calibri" w:hAnsi="Arial" w:cs="Arial"/>
          <w:b/>
          <w:lang w:val="af-ZA"/>
        </w:rPr>
      </w:pPr>
      <w:r w:rsidRPr="00B92CEF">
        <w:rPr>
          <w:rFonts w:ascii="Arial" w:eastAsia="Calibri" w:hAnsi="Arial" w:cs="Arial"/>
          <w:b/>
          <w:lang w:val="af-ZA"/>
        </w:rPr>
        <w:t>SUBMITTING OF BID DOCUMENT/S</w:t>
      </w:r>
    </w:p>
    <w:p w:rsidR="00B92CEF" w:rsidRPr="00B92CEF" w:rsidRDefault="00B92CEF" w:rsidP="00B92CEF">
      <w:pPr>
        <w:spacing w:line="240" w:lineRule="auto"/>
        <w:ind w:left="720"/>
        <w:contextualSpacing/>
        <w:jc w:val="both"/>
        <w:rPr>
          <w:rFonts w:ascii="Arial" w:eastAsia="Calibri" w:hAnsi="Arial" w:cs="Arial"/>
          <w:b/>
          <w:lang w:val="af-ZA"/>
        </w:rPr>
      </w:pPr>
    </w:p>
    <w:p w:rsidR="00DE63D2" w:rsidRDefault="00B92CEF" w:rsidP="00DE63D2">
      <w:pPr>
        <w:autoSpaceDE w:val="0"/>
        <w:autoSpaceDN w:val="0"/>
        <w:adjustRightInd w:val="0"/>
        <w:spacing w:after="0" w:line="240" w:lineRule="auto"/>
        <w:ind w:left="720" w:hanging="720"/>
        <w:contextualSpacing/>
        <w:jc w:val="both"/>
        <w:rPr>
          <w:rFonts w:ascii="Arial" w:eastAsia="Calibri" w:hAnsi="Arial" w:cs="Arial"/>
          <w:color w:val="000000" w:themeColor="text1"/>
          <w:lang w:val="af-ZA"/>
        </w:rPr>
      </w:pPr>
      <w:r w:rsidRPr="00B92CEF">
        <w:rPr>
          <w:rFonts w:ascii="Arial" w:eastAsia="Calibri" w:hAnsi="Arial" w:cs="Arial"/>
          <w:lang w:val="af-ZA"/>
        </w:rPr>
        <w:t>11.1</w:t>
      </w:r>
      <w:r w:rsidRPr="00B92CEF">
        <w:rPr>
          <w:rFonts w:ascii="Arial" w:eastAsia="Calibri" w:hAnsi="Arial" w:cs="Arial"/>
          <w:lang w:val="af-ZA"/>
        </w:rPr>
        <w:tab/>
        <w:t>Completed bid documents should be sealed, clea</w:t>
      </w:r>
      <w:r w:rsidR="00DE63D2">
        <w:rPr>
          <w:rFonts w:ascii="Arial" w:eastAsia="Calibri" w:hAnsi="Arial" w:cs="Arial"/>
          <w:lang w:val="af-ZA"/>
        </w:rPr>
        <w:t>rl</w:t>
      </w:r>
      <w:r w:rsidRPr="00B92CEF">
        <w:rPr>
          <w:rFonts w:ascii="Arial" w:eastAsia="Calibri" w:hAnsi="Arial" w:cs="Arial"/>
          <w:lang w:val="af-ZA"/>
        </w:rPr>
        <w:t>y marked</w:t>
      </w:r>
      <w:r w:rsidR="00DD39BE">
        <w:rPr>
          <w:rFonts w:ascii="Arial" w:eastAsia="Calibri" w:hAnsi="Arial" w:cs="Arial"/>
          <w:b/>
          <w:lang w:val="af-ZA"/>
        </w:rPr>
        <w:t xml:space="preserve"> “</w:t>
      </w:r>
      <w:r w:rsidR="00D17452">
        <w:rPr>
          <w:rFonts w:ascii="Arial" w:eastAsia="Calibri" w:hAnsi="Arial" w:cs="Arial"/>
          <w:b/>
          <w:lang w:val="af-ZA"/>
        </w:rPr>
        <w:t xml:space="preserve">BID FOR </w:t>
      </w:r>
      <w:r w:rsidR="00DD39BE">
        <w:rPr>
          <w:rFonts w:ascii="Arial" w:eastAsia="Calibri" w:hAnsi="Arial" w:cs="Arial"/>
          <w:b/>
          <w:lang w:val="af-ZA"/>
        </w:rPr>
        <w:t>CATERING</w:t>
      </w:r>
      <w:r w:rsidR="00EC48CE">
        <w:rPr>
          <w:rFonts w:ascii="Arial" w:eastAsia="Calibri" w:hAnsi="Arial" w:cs="Arial"/>
          <w:b/>
          <w:lang w:val="af-ZA"/>
        </w:rPr>
        <w:t xml:space="preserve"> SERVICES</w:t>
      </w:r>
      <w:r w:rsidR="00D17452">
        <w:rPr>
          <w:rFonts w:ascii="Arial" w:eastAsia="Calibri" w:hAnsi="Arial" w:cs="Arial"/>
          <w:b/>
          <w:lang w:val="af-ZA"/>
        </w:rPr>
        <w:t>-OTP001-22/23</w:t>
      </w:r>
      <w:r w:rsidR="00DD39BE">
        <w:rPr>
          <w:rFonts w:ascii="Arial" w:eastAsia="Calibri" w:hAnsi="Arial" w:cs="Arial"/>
          <w:b/>
          <w:lang w:val="af-ZA"/>
        </w:rPr>
        <w:t>”</w:t>
      </w:r>
      <w:r w:rsidRPr="00B92CEF">
        <w:rPr>
          <w:rFonts w:ascii="Arial" w:eastAsia="Calibri" w:hAnsi="Arial" w:cs="Arial"/>
          <w:b/>
          <w:lang w:val="af-ZA"/>
        </w:rPr>
        <w:t xml:space="preserve"> </w:t>
      </w:r>
      <w:r w:rsidR="00BB2545">
        <w:rPr>
          <w:rFonts w:ascii="Arial" w:eastAsia="Calibri" w:hAnsi="Arial" w:cs="Arial"/>
          <w:lang w:val="af-ZA"/>
        </w:rPr>
        <w:t xml:space="preserve">and </w:t>
      </w:r>
      <w:r w:rsidR="00BB2545" w:rsidRPr="00DE63D2">
        <w:rPr>
          <w:rFonts w:ascii="Arial" w:eastAsia="Calibri" w:hAnsi="Arial" w:cs="Arial"/>
          <w:color w:val="000000" w:themeColor="text1"/>
          <w:lang w:val="af-ZA"/>
        </w:rPr>
        <w:t xml:space="preserve">deposited </w:t>
      </w:r>
      <w:r w:rsidRPr="00DE63D2">
        <w:rPr>
          <w:rFonts w:ascii="Arial" w:eastAsia="Calibri" w:hAnsi="Arial" w:cs="Arial"/>
          <w:color w:val="000000" w:themeColor="text1"/>
          <w:lang w:val="af-ZA"/>
        </w:rPr>
        <w:t xml:space="preserve">in the bid box </w:t>
      </w:r>
      <w:r w:rsidR="00DE63D2" w:rsidRPr="00DE63D2">
        <w:rPr>
          <w:rFonts w:ascii="Arial" w:eastAsia="Calibri" w:hAnsi="Arial" w:cs="Arial"/>
          <w:color w:val="000000" w:themeColor="text1"/>
          <w:lang w:val="af-ZA"/>
        </w:rPr>
        <w:t xml:space="preserve">on </w:t>
      </w:r>
      <w:r w:rsidRPr="00DE63D2">
        <w:rPr>
          <w:rFonts w:ascii="Arial" w:eastAsia="Calibri" w:hAnsi="Arial" w:cs="Arial"/>
          <w:color w:val="000000" w:themeColor="text1"/>
          <w:lang w:val="af-ZA"/>
        </w:rPr>
        <w:t>or before 1</w:t>
      </w:r>
      <w:r w:rsidR="00EC48CE">
        <w:rPr>
          <w:rFonts w:ascii="Arial" w:eastAsia="Calibri" w:hAnsi="Arial" w:cs="Arial"/>
          <w:color w:val="000000" w:themeColor="text1"/>
          <w:lang w:val="af-ZA"/>
        </w:rPr>
        <w:t>1</w:t>
      </w:r>
      <w:r w:rsidRPr="00DE63D2">
        <w:rPr>
          <w:rFonts w:ascii="Arial" w:eastAsia="Calibri" w:hAnsi="Arial" w:cs="Arial"/>
          <w:color w:val="000000" w:themeColor="text1"/>
          <w:lang w:val="af-ZA"/>
        </w:rPr>
        <w:t xml:space="preserve">:00 on </w:t>
      </w:r>
      <w:r w:rsidR="008A7316">
        <w:rPr>
          <w:rFonts w:ascii="Arial" w:eastAsia="Calibri" w:hAnsi="Arial" w:cs="Arial"/>
          <w:color w:val="000000" w:themeColor="text1"/>
          <w:lang w:val="af-ZA"/>
        </w:rPr>
        <w:t xml:space="preserve"> the </w:t>
      </w:r>
      <w:r w:rsidR="007D6C1D">
        <w:rPr>
          <w:rFonts w:ascii="Arial" w:eastAsia="Calibri" w:hAnsi="Arial" w:cs="Arial"/>
          <w:color w:val="000000" w:themeColor="text1"/>
          <w:lang w:val="af-ZA"/>
        </w:rPr>
        <w:t>20</w:t>
      </w:r>
      <w:r w:rsidR="00D17452">
        <w:rPr>
          <w:rFonts w:ascii="Arial" w:eastAsia="Calibri" w:hAnsi="Arial" w:cs="Arial"/>
          <w:color w:val="000000" w:themeColor="text1"/>
          <w:lang w:val="af-ZA"/>
        </w:rPr>
        <w:t xml:space="preserve"> September 2022</w:t>
      </w:r>
      <w:r w:rsidR="00DE63D2" w:rsidRPr="00DE63D2">
        <w:rPr>
          <w:rFonts w:ascii="Arial" w:eastAsia="Calibri" w:hAnsi="Arial" w:cs="Arial"/>
          <w:color w:val="000000" w:themeColor="text1"/>
          <w:lang w:val="af-ZA"/>
        </w:rPr>
        <w:t xml:space="preserve"> at the following Address: </w:t>
      </w:r>
    </w:p>
    <w:p w:rsidR="00DE63D2" w:rsidRPr="00DE63D2" w:rsidRDefault="00DE63D2" w:rsidP="00DE63D2">
      <w:pPr>
        <w:autoSpaceDE w:val="0"/>
        <w:autoSpaceDN w:val="0"/>
        <w:adjustRightInd w:val="0"/>
        <w:spacing w:after="0" w:line="240" w:lineRule="auto"/>
        <w:ind w:left="720" w:hanging="720"/>
        <w:contextualSpacing/>
        <w:jc w:val="both"/>
        <w:rPr>
          <w:rFonts w:ascii="Arial" w:eastAsia="Calibri" w:hAnsi="Arial" w:cs="Arial"/>
          <w:color w:val="000000" w:themeColor="text1"/>
          <w:lang w:val="af-ZA"/>
        </w:rPr>
      </w:pPr>
    </w:p>
    <w:p w:rsidR="00DE63D2" w:rsidRPr="00DE63D2" w:rsidRDefault="00D17452" w:rsidP="00D17452">
      <w:pPr>
        <w:autoSpaceDE w:val="0"/>
        <w:autoSpaceDN w:val="0"/>
        <w:adjustRightInd w:val="0"/>
        <w:spacing w:after="0" w:line="240" w:lineRule="auto"/>
        <w:ind w:left="720"/>
        <w:contextualSpacing/>
        <w:jc w:val="both"/>
        <w:rPr>
          <w:rFonts w:ascii="Arial" w:eastAsia="Calibri" w:hAnsi="Arial" w:cs="Arial"/>
          <w:color w:val="000000" w:themeColor="text1"/>
          <w:lang w:val="af-ZA"/>
        </w:rPr>
      </w:pPr>
      <w:r>
        <w:rPr>
          <w:rFonts w:ascii="Arial" w:eastAsia="Calibri" w:hAnsi="Arial" w:cs="Arial"/>
          <w:color w:val="000000" w:themeColor="text1"/>
          <w:lang w:val="af-ZA"/>
        </w:rPr>
        <w:t>O.R Tambo House</w:t>
      </w:r>
    </w:p>
    <w:p w:rsidR="00DE63D2" w:rsidRPr="00DE63D2" w:rsidRDefault="00D17452" w:rsidP="00DE63D2">
      <w:pPr>
        <w:autoSpaceDE w:val="0"/>
        <w:autoSpaceDN w:val="0"/>
        <w:adjustRightInd w:val="0"/>
        <w:spacing w:after="0" w:line="240" w:lineRule="auto"/>
        <w:ind w:left="720"/>
        <w:contextualSpacing/>
        <w:jc w:val="both"/>
        <w:rPr>
          <w:rFonts w:ascii="Arial" w:eastAsia="Calibri" w:hAnsi="Arial" w:cs="Arial"/>
          <w:color w:val="000000" w:themeColor="text1"/>
          <w:lang w:val="af-ZA"/>
        </w:rPr>
      </w:pPr>
      <w:r>
        <w:rPr>
          <w:rFonts w:ascii="Arial" w:eastAsia="Calibri" w:hAnsi="Arial" w:cs="Arial"/>
          <w:color w:val="000000" w:themeColor="text1"/>
          <w:lang w:val="af-ZA"/>
        </w:rPr>
        <w:t xml:space="preserve">Third </w:t>
      </w:r>
      <w:r w:rsidR="00DE63D2" w:rsidRPr="00DE63D2">
        <w:rPr>
          <w:rFonts w:ascii="Arial" w:eastAsia="Calibri" w:hAnsi="Arial" w:cs="Arial"/>
          <w:color w:val="000000" w:themeColor="text1"/>
          <w:lang w:val="af-ZA"/>
        </w:rPr>
        <w:t>floor</w:t>
      </w:r>
      <w:r>
        <w:rPr>
          <w:rFonts w:ascii="Arial" w:eastAsia="Calibri" w:hAnsi="Arial" w:cs="Arial"/>
          <w:color w:val="000000" w:themeColor="text1"/>
          <w:lang w:val="af-ZA"/>
        </w:rPr>
        <w:t>,Office Number 333</w:t>
      </w:r>
      <w:r w:rsidR="00DE63D2" w:rsidRPr="00DE63D2">
        <w:rPr>
          <w:rFonts w:ascii="Arial" w:eastAsia="Calibri" w:hAnsi="Arial" w:cs="Arial"/>
          <w:color w:val="000000" w:themeColor="text1"/>
          <w:lang w:val="af-ZA"/>
        </w:rPr>
        <w:t xml:space="preserve"> (Office of the Premier Tender Box)</w:t>
      </w:r>
    </w:p>
    <w:p w:rsidR="00DE63D2" w:rsidRPr="00DE63D2" w:rsidRDefault="00DE63D2" w:rsidP="00DE63D2">
      <w:pPr>
        <w:autoSpaceDE w:val="0"/>
        <w:autoSpaceDN w:val="0"/>
        <w:adjustRightInd w:val="0"/>
        <w:spacing w:after="0" w:line="240" w:lineRule="auto"/>
        <w:ind w:left="720"/>
        <w:contextualSpacing/>
        <w:jc w:val="both"/>
        <w:rPr>
          <w:rFonts w:ascii="Arial" w:eastAsia="Calibri" w:hAnsi="Arial" w:cs="Arial"/>
          <w:color w:val="000000" w:themeColor="text1"/>
          <w:lang w:val="af-ZA"/>
        </w:rPr>
      </w:pPr>
      <w:r w:rsidRPr="00DE63D2">
        <w:rPr>
          <w:rFonts w:ascii="Arial" w:eastAsia="Calibri" w:hAnsi="Arial" w:cs="Arial"/>
          <w:color w:val="000000" w:themeColor="text1"/>
          <w:lang w:val="af-ZA"/>
        </w:rPr>
        <w:t>Cnr St Andrews and Markgraaff Streets</w:t>
      </w:r>
    </w:p>
    <w:p w:rsidR="00B92CEF" w:rsidRPr="00DE63D2" w:rsidRDefault="00DE63D2" w:rsidP="00DE63D2">
      <w:pPr>
        <w:autoSpaceDE w:val="0"/>
        <w:autoSpaceDN w:val="0"/>
        <w:adjustRightInd w:val="0"/>
        <w:spacing w:after="0" w:line="240" w:lineRule="auto"/>
        <w:ind w:left="720"/>
        <w:contextualSpacing/>
        <w:jc w:val="both"/>
        <w:rPr>
          <w:rFonts w:ascii="Arial" w:eastAsia="Calibri" w:hAnsi="Arial" w:cs="Arial"/>
          <w:color w:val="000000" w:themeColor="text1"/>
          <w:lang w:val="af-ZA"/>
        </w:rPr>
      </w:pPr>
      <w:r w:rsidRPr="00DE63D2">
        <w:rPr>
          <w:rFonts w:ascii="Arial" w:eastAsia="Calibri" w:hAnsi="Arial" w:cs="Arial"/>
          <w:color w:val="000000" w:themeColor="text1"/>
          <w:lang w:val="af-ZA"/>
        </w:rPr>
        <w:t>BLOEMFONTEIN</w:t>
      </w:r>
    </w:p>
    <w:p w:rsidR="00512E92" w:rsidRDefault="00DE63D2" w:rsidP="00512E92">
      <w:pPr>
        <w:autoSpaceDE w:val="0"/>
        <w:autoSpaceDN w:val="0"/>
        <w:adjustRightInd w:val="0"/>
        <w:spacing w:after="0" w:line="240" w:lineRule="auto"/>
        <w:ind w:left="720"/>
        <w:contextualSpacing/>
        <w:jc w:val="both"/>
        <w:rPr>
          <w:rFonts w:ascii="Arial" w:eastAsia="Calibri" w:hAnsi="Arial" w:cs="Arial"/>
          <w:color w:val="000000" w:themeColor="text1"/>
          <w:lang w:val="af-ZA"/>
        </w:rPr>
      </w:pPr>
      <w:r w:rsidRPr="00DE63D2">
        <w:rPr>
          <w:rFonts w:ascii="Arial" w:eastAsia="Calibri" w:hAnsi="Arial" w:cs="Arial"/>
          <w:color w:val="000000" w:themeColor="text1"/>
          <w:lang w:val="af-ZA"/>
        </w:rPr>
        <w:t>9300</w:t>
      </w:r>
    </w:p>
    <w:p w:rsidR="00512E92" w:rsidRDefault="00512E92" w:rsidP="00512E92">
      <w:pPr>
        <w:autoSpaceDE w:val="0"/>
        <w:autoSpaceDN w:val="0"/>
        <w:adjustRightInd w:val="0"/>
        <w:spacing w:after="0" w:line="240" w:lineRule="auto"/>
        <w:ind w:left="720"/>
        <w:contextualSpacing/>
        <w:jc w:val="both"/>
        <w:rPr>
          <w:rFonts w:ascii="Arial" w:eastAsia="Calibri" w:hAnsi="Arial" w:cs="Arial"/>
          <w:color w:val="000000" w:themeColor="text1"/>
          <w:lang w:val="af-ZA"/>
        </w:rPr>
      </w:pPr>
    </w:p>
    <w:p w:rsidR="00B92CEF" w:rsidRPr="00512E92" w:rsidRDefault="00B92CEF" w:rsidP="00512E92">
      <w:pPr>
        <w:autoSpaceDE w:val="0"/>
        <w:autoSpaceDN w:val="0"/>
        <w:adjustRightInd w:val="0"/>
        <w:spacing w:after="0" w:line="240" w:lineRule="auto"/>
        <w:ind w:left="720" w:hanging="720"/>
        <w:contextualSpacing/>
        <w:jc w:val="both"/>
        <w:rPr>
          <w:rFonts w:ascii="Arial" w:eastAsia="Calibri" w:hAnsi="Arial" w:cs="Arial"/>
          <w:color w:val="000000" w:themeColor="text1"/>
          <w:lang w:val="af-ZA"/>
        </w:rPr>
      </w:pPr>
      <w:r w:rsidRPr="00B92CEF">
        <w:rPr>
          <w:rFonts w:ascii="Arial" w:eastAsia="Calibri" w:hAnsi="Arial" w:cs="Arial"/>
          <w:lang w:val="en-US"/>
        </w:rPr>
        <w:t>11.</w:t>
      </w:r>
      <w:r w:rsidR="00512E92">
        <w:rPr>
          <w:rFonts w:ascii="Arial" w:eastAsia="Calibri" w:hAnsi="Arial" w:cs="Arial"/>
          <w:lang w:val="en-US"/>
        </w:rPr>
        <w:t>2</w:t>
      </w:r>
      <w:r w:rsidRPr="00B92CEF">
        <w:rPr>
          <w:rFonts w:ascii="Arial" w:eastAsia="Calibri" w:hAnsi="Arial" w:cs="Arial"/>
          <w:lang w:val="en-US"/>
        </w:rPr>
        <w:tab/>
        <w:t>Bidders must bid for all menus. Deviation from the specification will result in disqualification.</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11.</w:t>
      </w:r>
      <w:r w:rsidR="00512E92">
        <w:rPr>
          <w:rFonts w:ascii="Arial" w:eastAsia="Calibri" w:hAnsi="Arial" w:cs="Arial"/>
          <w:lang w:val="en-US"/>
        </w:rPr>
        <w:t>3</w:t>
      </w:r>
      <w:r w:rsidRPr="00B92CEF">
        <w:rPr>
          <w:rFonts w:ascii="Arial" w:eastAsia="Calibri" w:hAnsi="Arial" w:cs="Arial"/>
          <w:lang w:val="en-US"/>
        </w:rPr>
        <w:tab/>
        <w:t>Bidders are to ensure that they have received all pages of this document. Bid documents must be submitted in original format and not removed from this document.</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b/>
          <w:lang w:val="en-US"/>
        </w:rPr>
      </w:pPr>
      <w:r w:rsidRPr="00B92CEF">
        <w:rPr>
          <w:rFonts w:ascii="Arial" w:eastAsia="Calibri" w:hAnsi="Arial" w:cs="Arial"/>
          <w:b/>
          <w:lang w:val="en-US"/>
        </w:rPr>
        <w:t>12.</w:t>
      </w:r>
      <w:r w:rsidRPr="00B92CEF">
        <w:rPr>
          <w:rFonts w:ascii="Arial" w:eastAsia="Calibri" w:hAnsi="Arial" w:cs="Arial"/>
          <w:b/>
          <w:lang w:val="en-US"/>
        </w:rPr>
        <w:tab/>
        <w:t>REQUIREMENT OF BID</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b/>
          <w:sz w:val="16"/>
          <w:szCs w:val="16"/>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12.1</w:t>
      </w:r>
      <w:r w:rsidRPr="00B92CEF">
        <w:rPr>
          <w:rFonts w:ascii="Arial" w:eastAsia="Calibri" w:hAnsi="Arial" w:cs="Arial"/>
          <w:lang w:val="en-US"/>
        </w:rPr>
        <w:tab/>
      </w:r>
      <w:r w:rsidRPr="00B92CEF">
        <w:rPr>
          <w:rFonts w:ascii="Arial" w:eastAsia="Calibri" w:hAnsi="Arial" w:cs="Arial"/>
          <w:b/>
          <w:lang w:val="en-US"/>
        </w:rPr>
        <w:t>Transportation</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ab/>
        <w:t>Transportation costs must be included with the p</w:t>
      </w:r>
      <w:r w:rsidR="00FE5A5E">
        <w:rPr>
          <w:rFonts w:ascii="Arial" w:eastAsia="Calibri" w:hAnsi="Arial" w:cs="Arial"/>
          <w:lang w:val="en-US"/>
        </w:rPr>
        <w:t>rices for the different menus.</w:t>
      </w:r>
      <w:r w:rsidR="00FE5A5E" w:rsidRPr="00B92CEF">
        <w:rPr>
          <w:rFonts w:ascii="Arial" w:eastAsia="Calibri" w:hAnsi="Arial" w:cs="Arial"/>
          <w:lang w:val="en-US"/>
        </w:rPr>
        <w:t xml:space="preserve"> The</w:t>
      </w:r>
      <w:r w:rsidRPr="00B92CEF">
        <w:rPr>
          <w:rFonts w:ascii="Arial" w:eastAsia="Calibri" w:hAnsi="Arial" w:cs="Arial"/>
          <w:lang w:val="en-US"/>
        </w:rPr>
        <w:t xml:space="preserve"> caterer will be expected to </w:t>
      </w:r>
      <w:r w:rsidR="00FE5A5E">
        <w:rPr>
          <w:rFonts w:ascii="Arial" w:eastAsia="Calibri" w:hAnsi="Arial" w:cs="Arial"/>
          <w:lang w:val="en-US"/>
        </w:rPr>
        <w:t>have reliable transport</w:t>
      </w:r>
      <w:r w:rsidRPr="00B92CEF">
        <w:rPr>
          <w:rFonts w:ascii="Arial" w:eastAsia="Calibri" w:hAnsi="Arial" w:cs="Arial"/>
          <w:lang w:val="en-US"/>
        </w:rPr>
        <w:t>.</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12.2</w:t>
      </w:r>
      <w:r w:rsidRPr="00B92CEF">
        <w:rPr>
          <w:rFonts w:ascii="Arial" w:eastAsia="Calibri" w:hAnsi="Arial" w:cs="Arial"/>
          <w:lang w:val="en-US"/>
        </w:rPr>
        <w:tab/>
      </w:r>
      <w:r w:rsidRPr="00B92CEF">
        <w:rPr>
          <w:rFonts w:ascii="Arial" w:eastAsia="Calibri" w:hAnsi="Arial" w:cs="Arial"/>
          <w:b/>
          <w:lang w:val="en-US"/>
        </w:rPr>
        <w:t>Hygiene and Cleanliness</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ab/>
        <w:t>The Office of the Premier reserves the right to visit the premises of the caterer(s) at any given t</w:t>
      </w:r>
      <w:r w:rsidR="00C51009">
        <w:rPr>
          <w:rFonts w:ascii="Arial" w:eastAsia="Calibri" w:hAnsi="Arial" w:cs="Arial"/>
          <w:lang w:val="en-US"/>
        </w:rPr>
        <w:t>ime</w:t>
      </w:r>
      <w:r w:rsidRPr="00B92CEF">
        <w:rPr>
          <w:rFonts w:ascii="Arial" w:eastAsia="Calibri" w:hAnsi="Arial" w:cs="Arial"/>
          <w:lang w:val="en-US"/>
        </w:rPr>
        <w:t>.  It is important for caterers to adhere to the principles of good hygiene and understand the implications of bad hygiene pract</w:t>
      </w:r>
      <w:r w:rsidR="00C51009">
        <w:rPr>
          <w:rFonts w:ascii="Arial" w:eastAsia="Calibri" w:hAnsi="Arial" w:cs="Arial"/>
          <w:lang w:val="en-US"/>
        </w:rPr>
        <w:t>ices</w:t>
      </w:r>
      <w:r w:rsidRPr="00B92CEF">
        <w:rPr>
          <w:rFonts w:ascii="Arial" w:eastAsia="Calibri" w:hAnsi="Arial" w:cs="Arial"/>
          <w:lang w:val="en-US"/>
        </w:rPr>
        <w:t>.  A</w:t>
      </w:r>
      <w:r w:rsidR="00C51009">
        <w:rPr>
          <w:rFonts w:ascii="Arial" w:eastAsia="Calibri" w:hAnsi="Arial" w:cs="Arial"/>
          <w:lang w:val="en-US"/>
        </w:rPr>
        <w:t>ll bidders</w:t>
      </w:r>
      <w:r w:rsidRPr="00B92CEF">
        <w:rPr>
          <w:rFonts w:ascii="Arial" w:eastAsia="Calibri" w:hAnsi="Arial" w:cs="Arial"/>
          <w:lang w:val="en-US"/>
        </w:rPr>
        <w:t xml:space="preserve"> are required to provide valid Health </w:t>
      </w:r>
      <w:r w:rsidR="000D02F8">
        <w:rPr>
          <w:rFonts w:ascii="Arial" w:eastAsia="Calibri" w:hAnsi="Arial" w:cs="Arial"/>
          <w:lang w:val="en-US"/>
        </w:rPr>
        <w:t xml:space="preserve">and Safety </w:t>
      </w:r>
      <w:r w:rsidRPr="00B92CEF">
        <w:rPr>
          <w:rFonts w:ascii="Arial" w:eastAsia="Calibri" w:hAnsi="Arial" w:cs="Arial"/>
          <w:lang w:val="en-US"/>
        </w:rPr>
        <w:t>Certificates.</w:t>
      </w:r>
      <w:r w:rsidR="004E44D5">
        <w:rPr>
          <w:rFonts w:ascii="Arial" w:eastAsia="Calibri" w:hAnsi="Arial" w:cs="Arial"/>
          <w:lang w:val="en-US"/>
        </w:rPr>
        <w:t xml:space="preserve"> All bidders are to adhere to COVID-19 regulations.</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b/>
          <w:lang w:val="en-US"/>
        </w:rPr>
      </w:pPr>
      <w:r w:rsidRPr="00B92CEF">
        <w:rPr>
          <w:rFonts w:ascii="Arial" w:eastAsia="Calibri" w:hAnsi="Arial" w:cs="Arial"/>
          <w:lang w:val="en-US"/>
        </w:rPr>
        <w:t>12.3</w:t>
      </w:r>
      <w:r w:rsidRPr="00B92CEF">
        <w:rPr>
          <w:rFonts w:ascii="Arial" w:eastAsia="Calibri" w:hAnsi="Arial" w:cs="Arial"/>
          <w:lang w:val="en-US"/>
        </w:rPr>
        <w:tab/>
      </w:r>
      <w:r w:rsidRPr="00B92CEF">
        <w:rPr>
          <w:rFonts w:ascii="Arial" w:eastAsia="Calibri" w:hAnsi="Arial" w:cs="Arial"/>
          <w:b/>
          <w:lang w:val="en-US"/>
        </w:rPr>
        <w:t>Cleaning and Removal of Waste from Catered Area</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ab/>
        <w:t>The caterer shall be responsible for cleanliness in the area (dining rooms, kitchens, boardrooms etc).  The caterer shall be responsible for maintaining areas in a suitable clean and tidy state throughout the catering period.  The caterer shall ensure that work surfaces are cleaned in accordance with good cleaning practices to minimize the risk of gross contamination.</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b/>
          <w:lang w:val="en-US"/>
        </w:rPr>
      </w:pPr>
      <w:r w:rsidRPr="00B92CEF">
        <w:rPr>
          <w:rFonts w:ascii="Arial" w:eastAsia="Calibri" w:hAnsi="Arial" w:cs="Arial"/>
          <w:lang w:val="en-US"/>
        </w:rPr>
        <w:t>12.4</w:t>
      </w:r>
      <w:r w:rsidRPr="00B92CEF">
        <w:rPr>
          <w:rFonts w:ascii="Arial" w:eastAsia="Calibri" w:hAnsi="Arial" w:cs="Arial"/>
          <w:lang w:val="en-US"/>
        </w:rPr>
        <w:tab/>
      </w:r>
      <w:r w:rsidRPr="00B92CEF">
        <w:rPr>
          <w:rFonts w:ascii="Arial" w:eastAsia="Calibri" w:hAnsi="Arial" w:cs="Arial"/>
          <w:b/>
          <w:lang w:val="en-US"/>
        </w:rPr>
        <w:t>Utensils</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b/>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ab/>
        <w:t>The caterer must provide own cutlery, crockery, tablecloths, serviettes and overlays, food warmers</w:t>
      </w:r>
      <w:r w:rsidR="001F3269">
        <w:rPr>
          <w:rFonts w:ascii="Arial" w:eastAsia="Calibri" w:hAnsi="Arial" w:cs="Arial"/>
          <w:lang w:val="en-US"/>
        </w:rPr>
        <w:t>, etc</w:t>
      </w:r>
      <w:r w:rsidRPr="00B92CEF">
        <w:rPr>
          <w:rFonts w:ascii="Arial" w:eastAsia="Calibri" w:hAnsi="Arial" w:cs="Arial"/>
          <w:lang w:val="en-US"/>
        </w:rPr>
        <w:t xml:space="preserve">.  </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D144BE" w:rsidRDefault="00B92CEF" w:rsidP="00B92CEF">
      <w:pPr>
        <w:autoSpaceDE w:val="0"/>
        <w:autoSpaceDN w:val="0"/>
        <w:adjustRightInd w:val="0"/>
        <w:spacing w:after="0" w:line="240" w:lineRule="auto"/>
        <w:ind w:left="720" w:hanging="720"/>
        <w:contextualSpacing/>
        <w:jc w:val="both"/>
        <w:rPr>
          <w:rFonts w:ascii="Arial" w:eastAsia="Calibri" w:hAnsi="Arial" w:cs="Arial"/>
          <w:b/>
          <w:lang w:val="en-US"/>
        </w:rPr>
      </w:pPr>
      <w:r w:rsidRPr="00B92CEF">
        <w:rPr>
          <w:rFonts w:ascii="Arial" w:eastAsia="Calibri" w:hAnsi="Arial" w:cs="Arial"/>
          <w:lang w:val="en-US"/>
        </w:rPr>
        <w:t>12.5</w:t>
      </w:r>
      <w:r w:rsidRPr="00B92CEF">
        <w:rPr>
          <w:rFonts w:ascii="Arial" w:eastAsia="Calibri" w:hAnsi="Arial" w:cs="Arial"/>
          <w:lang w:val="en-US"/>
        </w:rPr>
        <w:tab/>
      </w:r>
      <w:r w:rsidRPr="00B92CEF">
        <w:rPr>
          <w:rFonts w:ascii="Arial" w:eastAsia="Calibri" w:hAnsi="Arial" w:cs="Arial"/>
          <w:b/>
          <w:lang w:val="en-US"/>
        </w:rPr>
        <w:t>Punctuality</w:t>
      </w:r>
    </w:p>
    <w:p w:rsidR="00D144BE" w:rsidRDefault="00D144BE"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753E85" w:rsidRDefault="00B92CEF" w:rsidP="004E44D5">
      <w:pPr>
        <w:autoSpaceDE w:val="0"/>
        <w:autoSpaceDN w:val="0"/>
        <w:adjustRightInd w:val="0"/>
        <w:spacing w:after="0" w:line="240" w:lineRule="auto"/>
        <w:ind w:left="720"/>
        <w:contextualSpacing/>
        <w:jc w:val="both"/>
        <w:rPr>
          <w:rFonts w:ascii="Arial" w:eastAsia="Calibri" w:hAnsi="Arial" w:cs="Arial"/>
          <w:lang w:val="en-US"/>
        </w:rPr>
      </w:pPr>
      <w:r w:rsidRPr="00D144BE">
        <w:rPr>
          <w:rFonts w:ascii="Arial" w:eastAsia="Calibri" w:hAnsi="Arial" w:cs="Arial"/>
          <w:lang w:val="en-US"/>
        </w:rPr>
        <w:t>The supplier must adhere</w:t>
      </w:r>
      <w:r w:rsidRPr="00B92CEF">
        <w:rPr>
          <w:rFonts w:ascii="Arial" w:eastAsia="Calibri" w:hAnsi="Arial" w:cs="Arial"/>
          <w:lang w:val="en-US"/>
        </w:rPr>
        <w:t xml:space="preserve"> fully to times stipulated per catering function.</w:t>
      </w:r>
    </w:p>
    <w:p w:rsidR="001F3269" w:rsidRDefault="00B92CEF" w:rsidP="004E44D5">
      <w:pPr>
        <w:autoSpaceDE w:val="0"/>
        <w:autoSpaceDN w:val="0"/>
        <w:adjustRightInd w:val="0"/>
        <w:spacing w:after="0" w:line="240" w:lineRule="auto"/>
        <w:ind w:left="720"/>
        <w:contextualSpacing/>
        <w:jc w:val="both"/>
        <w:rPr>
          <w:rFonts w:ascii="Arial" w:eastAsia="Calibri" w:hAnsi="Arial" w:cs="Arial"/>
          <w:lang w:val="en-US"/>
        </w:rPr>
      </w:pPr>
      <w:r w:rsidRPr="00B92CEF">
        <w:rPr>
          <w:rFonts w:ascii="Arial" w:eastAsia="Calibri" w:hAnsi="Arial" w:cs="Arial"/>
          <w:lang w:val="en-US"/>
        </w:rPr>
        <w:t xml:space="preserve"> </w:t>
      </w:r>
    </w:p>
    <w:p w:rsidR="00753E85" w:rsidRPr="00B92CEF" w:rsidRDefault="00753E85" w:rsidP="00753E85">
      <w:pPr>
        <w:spacing w:line="240" w:lineRule="auto"/>
        <w:contextualSpacing/>
        <w:jc w:val="both"/>
        <w:rPr>
          <w:rFonts w:ascii="Arial" w:eastAsia="Calibri" w:hAnsi="Arial" w:cs="Arial"/>
          <w:b/>
          <w:lang w:val="af-ZA"/>
        </w:rPr>
      </w:pPr>
      <w:r w:rsidRPr="00753E85">
        <w:rPr>
          <w:rFonts w:ascii="Arial" w:eastAsia="Calibri" w:hAnsi="Arial" w:cs="Arial"/>
          <w:bCs/>
          <w:lang w:val="af-ZA"/>
        </w:rPr>
        <w:t>12.5.1</w:t>
      </w:r>
      <w:r>
        <w:rPr>
          <w:rFonts w:ascii="Arial" w:eastAsia="Calibri" w:hAnsi="Arial" w:cs="Arial"/>
          <w:b/>
          <w:lang w:val="af-ZA"/>
        </w:rPr>
        <w:t xml:space="preserve"> </w:t>
      </w:r>
      <w:r w:rsidRPr="00753E85">
        <w:rPr>
          <w:rFonts w:ascii="Arial" w:eastAsia="Calibri" w:hAnsi="Arial" w:cs="Arial"/>
          <w:bCs/>
          <w:lang w:val="af-ZA"/>
        </w:rPr>
        <w:t>Meal Times</w:t>
      </w:r>
    </w:p>
    <w:p w:rsidR="00753E85" w:rsidRPr="00B92CEF" w:rsidRDefault="00753E85" w:rsidP="00753E85">
      <w:pPr>
        <w:spacing w:line="240" w:lineRule="auto"/>
        <w:contextualSpacing/>
        <w:jc w:val="both"/>
        <w:rPr>
          <w:rFonts w:ascii="Arial" w:eastAsia="Calibri" w:hAnsi="Arial" w:cs="Arial"/>
          <w:b/>
          <w:sz w:val="16"/>
          <w:szCs w:val="16"/>
          <w:lang w:val="af-ZA"/>
        </w:rPr>
      </w:pPr>
    </w:p>
    <w:p w:rsidR="00753E85" w:rsidRPr="00B92CEF" w:rsidRDefault="00753E85" w:rsidP="00777A45">
      <w:pPr>
        <w:numPr>
          <w:ilvl w:val="0"/>
          <w:numId w:val="19"/>
        </w:numPr>
        <w:spacing w:after="0" w:line="240" w:lineRule="auto"/>
        <w:contextualSpacing/>
        <w:jc w:val="both"/>
        <w:rPr>
          <w:rFonts w:ascii="Arial" w:eastAsia="Calibri" w:hAnsi="Arial" w:cs="Arial"/>
          <w:lang w:val="af-ZA"/>
        </w:rPr>
      </w:pPr>
      <w:r w:rsidRPr="00B92CEF">
        <w:rPr>
          <w:rFonts w:ascii="Arial" w:eastAsia="Calibri" w:hAnsi="Arial" w:cs="Arial"/>
          <w:lang w:val="af-ZA"/>
        </w:rPr>
        <w:t>Caterers are expected to serve meals at the precise time as agreed on.</w:t>
      </w:r>
    </w:p>
    <w:p w:rsidR="001F3269" w:rsidRPr="00D33916" w:rsidRDefault="00753E85" w:rsidP="00D33916">
      <w:pPr>
        <w:numPr>
          <w:ilvl w:val="0"/>
          <w:numId w:val="19"/>
        </w:numPr>
        <w:spacing w:after="0" w:line="240" w:lineRule="auto"/>
        <w:contextualSpacing/>
        <w:jc w:val="both"/>
        <w:rPr>
          <w:rFonts w:ascii="Arial" w:eastAsia="Calibri" w:hAnsi="Arial" w:cs="Arial"/>
          <w:lang w:val="af-ZA"/>
        </w:rPr>
      </w:pPr>
      <w:r w:rsidRPr="00B92CEF">
        <w:rPr>
          <w:rFonts w:ascii="Arial" w:eastAsia="Calibri" w:hAnsi="Arial" w:cs="Arial"/>
          <w:lang w:val="af-ZA"/>
        </w:rPr>
        <w:t>Late meals are not acceptable and the caterer should co-ordinate with the contact person to keep track of meal times, tea times etc.  As there can be changes made as program times may differ from conference or function from time to time.</w:t>
      </w:r>
    </w:p>
    <w:p w:rsidR="00753E85" w:rsidRDefault="00753E85" w:rsidP="001F3269">
      <w:pPr>
        <w:autoSpaceDE w:val="0"/>
        <w:autoSpaceDN w:val="0"/>
        <w:adjustRightInd w:val="0"/>
        <w:spacing w:after="0" w:line="240" w:lineRule="auto"/>
        <w:ind w:left="720" w:hanging="720"/>
        <w:contextualSpacing/>
        <w:jc w:val="both"/>
        <w:rPr>
          <w:rFonts w:ascii="Arial" w:eastAsia="Calibri" w:hAnsi="Arial" w:cs="Arial"/>
          <w:lang w:val="en-US"/>
        </w:rPr>
      </w:pPr>
    </w:p>
    <w:p w:rsidR="001F3269" w:rsidRDefault="001F3269" w:rsidP="001F3269">
      <w:pPr>
        <w:autoSpaceDE w:val="0"/>
        <w:autoSpaceDN w:val="0"/>
        <w:adjustRightInd w:val="0"/>
        <w:spacing w:after="0" w:line="240" w:lineRule="auto"/>
        <w:ind w:left="720" w:hanging="720"/>
        <w:contextualSpacing/>
        <w:jc w:val="both"/>
        <w:rPr>
          <w:rFonts w:ascii="Arial" w:eastAsia="Calibri" w:hAnsi="Arial" w:cs="Arial"/>
          <w:lang w:val="en-US"/>
        </w:rPr>
      </w:pPr>
      <w:r>
        <w:rPr>
          <w:rFonts w:ascii="Arial" w:eastAsia="Calibri" w:hAnsi="Arial" w:cs="Arial"/>
          <w:lang w:val="en-US"/>
        </w:rPr>
        <w:t>12.6</w:t>
      </w:r>
      <w:r>
        <w:rPr>
          <w:rFonts w:ascii="Arial" w:eastAsia="Calibri" w:hAnsi="Arial" w:cs="Arial"/>
          <w:lang w:val="en-US"/>
        </w:rPr>
        <w:tab/>
      </w:r>
      <w:r w:rsidRPr="001F3269">
        <w:rPr>
          <w:rFonts w:ascii="Arial" w:eastAsia="Calibri" w:hAnsi="Arial" w:cs="Arial"/>
          <w:b/>
          <w:bCs/>
          <w:lang w:val="en-US"/>
        </w:rPr>
        <w:t>Venue</w:t>
      </w:r>
    </w:p>
    <w:p w:rsidR="001F3269" w:rsidRDefault="00B92CEF" w:rsidP="001F3269">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 xml:space="preserve"> </w:t>
      </w:r>
      <w:r w:rsidR="001F3269">
        <w:rPr>
          <w:rFonts w:ascii="Arial" w:eastAsia="Calibri" w:hAnsi="Arial" w:cs="Arial"/>
          <w:lang w:val="en-US"/>
        </w:rPr>
        <w:tab/>
      </w:r>
    </w:p>
    <w:p w:rsidR="001F3269" w:rsidRDefault="00B92CEF" w:rsidP="002619C3">
      <w:pPr>
        <w:autoSpaceDE w:val="0"/>
        <w:autoSpaceDN w:val="0"/>
        <w:adjustRightInd w:val="0"/>
        <w:spacing w:after="0" w:line="240" w:lineRule="auto"/>
        <w:ind w:left="720"/>
        <w:contextualSpacing/>
        <w:jc w:val="both"/>
        <w:rPr>
          <w:rFonts w:ascii="Arial" w:eastAsia="Calibri" w:hAnsi="Arial" w:cs="Arial"/>
          <w:lang w:val="en-US"/>
        </w:rPr>
      </w:pPr>
      <w:r w:rsidRPr="00B92CEF">
        <w:rPr>
          <w:rFonts w:ascii="Arial" w:eastAsia="Calibri" w:hAnsi="Arial" w:cs="Arial"/>
          <w:lang w:val="en-US"/>
        </w:rPr>
        <w:t>De</w:t>
      </w:r>
      <w:r w:rsidR="00512E92">
        <w:rPr>
          <w:rFonts w:ascii="Arial" w:eastAsia="Calibri" w:hAnsi="Arial" w:cs="Arial"/>
          <w:lang w:val="en-US"/>
        </w:rPr>
        <w:t xml:space="preserve">livery will not be limited only </w:t>
      </w:r>
      <w:r w:rsidRPr="00B92CEF">
        <w:rPr>
          <w:rFonts w:ascii="Arial" w:eastAsia="Calibri" w:hAnsi="Arial" w:cs="Arial"/>
          <w:lang w:val="en-US"/>
        </w:rPr>
        <w:t>to Provincial Government Buil</w:t>
      </w:r>
      <w:r w:rsidR="00512E92">
        <w:rPr>
          <w:rFonts w:ascii="Arial" w:eastAsia="Calibri" w:hAnsi="Arial" w:cs="Arial"/>
          <w:lang w:val="en-US"/>
        </w:rPr>
        <w:t>dings; venues will be indicated</w:t>
      </w:r>
      <w:r w:rsidRPr="00B92CEF">
        <w:rPr>
          <w:rFonts w:ascii="Arial" w:eastAsia="Calibri" w:hAnsi="Arial" w:cs="Arial"/>
          <w:lang w:val="en-US"/>
        </w:rPr>
        <w:t>/communicated per catering event.</w:t>
      </w:r>
    </w:p>
    <w:p w:rsidR="001F3269" w:rsidRPr="00B92CEF" w:rsidRDefault="001F3269"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1F3269" w:rsidP="00B92CEF">
      <w:pPr>
        <w:spacing w:line="240" w:lineRule="auto"/>
        <w:contextualSpacing/>
        <w:jc w:val="both"/>
        <w:rPr>
          <w:rFonts w:ascii="Arial" w:eastAsia="Calibri" w:hAnsi="Arial" w:cs="Arial"/>
          <w:b/>
          <w:lang w:val="af-ZA"/>
        </w:rPr>
      </w:pPr>
      <w:r>
        <w:rPr>
          <w:rFonts w:ascii="Arial" w:eastAsia="Calibri" w:hAnsi="Arial" w:cs="Arial"/>
          <w:lang w:val="af-ZA"/>
        </w:rPr>
        <w:t>12.7</w:t>
      </w:r>
      <w:r w:rsidR="00B92CEF" w:rsidRPr="00B92CEF">
        <w:rPr>
          <w:rFonts w:ascii="Arial" w:eastAsia="Calibri" w:hAnsi="Arial" w:cs="Arial"/>
          <w:lang w:val="af-ZA"/>
        </w:rPr>
        <w:tab/>
      </w:r>
      <w:r w:rsidR="00B92CEF" w:rsidRPr="00B92CEF">
        <w:rPr>
          <w:rFonts w:ascii="Arial" w:eastAsia="Calibri" w:hAnsi="Arial" w:cs="Arial"/>
          <w:b/>
          <w:lang w:val="af-ZA"/>
        </w:rPr>
        <w:t>Scope of Work</w:t>
      </w:r>
    </w:p>
    <w:p w:rsidR="00B92CEF" w:rsidRPr="00B92CEF" w:rsidRDefault="00B92CEF" w:rsidP="00B92CEF">
      <w:pPr>
        <w:spacing w:line="240" w:lineRule="auto"/>
        <w:contextualSpacing/>
        <w:jc w:val="both"/>
        <w:rPr>
          <w:rFonts w:ascii="Arial" w:eastAsia="Calibri" w:hAnsi="Arial" w:cs="Arial"/>
          <w:lang w:val="af-ZA"/>
        </w:rPr>
      </w:pPr>
    </w:p>
    <w:p w:rsidR="00B92CEF" w:rsidRPr="00B92CEF" w:rsidRDefault="00B92CEF" w:rsidP="00B92CEF">
      <w:pPr>
        <w:spacing w:line="240" w:lineRule="auto"/>
        <w:ind w:firstLine="720"/>
        <w:contextualSpacing/>
        <w:jc w:val="both"/>
        <w:rPr>
          <w:rFonts w:ascii="Arial" w:eastAsia="Calibri" w:hAnsi="Arial" w:cs="Arial"/>
          <w:lang w:val="af-ZA"/>
        </w:rPr>
      </w:pPr>
      <w:r w:rsidRPr="00B92CEF">
        <w:rPr>
          <w:rFonts w:ascii="Arial" w:eastAsia="Calibri" w:hAnsi="Arial" w:cs="Arial"/>
          <w:lang w:val="af-ZA"/>
        </w:rPr>
        <w:t>Caterers are required to render the following catering services depending on the request:</w:t>
      </w:r>
    </w:p>
    <w:p w:rsidR="00B92CEF" w:rsidRPr="00B92CEF" w:rsidRDefault="00B92CEF" w:rsidP="00777A45">
      <w:pPr>
        <w:numPr>
          <w:ilvl w:val="0"/>
          <w:numId w:val="18"/>
        </w:numPr>
        <w:spacing w:after="0" w:line="240" w:lineRule="auto"/>
        <w:contextualSpacing/>
        <w:jc w:val="both"/>
        <w:rPr>
          <w:rFonts w:ascii="Arial" w:eastAsia="Calibri" w:hAnsi="Arial" w:cs="Arial"/>
          <w:lang w:val="af-ZA"/>
        </w:rPr>
      </w:pPr>
      <w:r w:rsidRPr="00B92CEF">
        <w:rPr>
          <w:rFonts w:ascii="Arial" w:eastAsia="Calibri" w:hAnsi="Arial" w:cs="Arial"/>
          <w:lang w:val="af-ZA"/>
        </w:rPr>
        <w:t>Breakfast</w:t>
      </w:r>
    </w:p>
    <w:p w:rsidR="00B92CEF" w:rsidRPr="00B92CEF" w:rsidRDefault="00B92CEF" w:rsidP="00777A45">
      <w:pPr>
        <w:numPr>
          <w:ilvl w:val="0"/>
          <w:numId w:val="18"/>
        </w:numPr>
        <w:spacing w:after="0" w:line="240" w:lineRule="auto"/>
        <w:contextualSpacing/>
        <w:jc w:val="both"/>
        <w:rPr>
          <w:rFonts w:ascii="Arial" w:eastAsia="Calibri" w:hAnsi="Arial" w:cs="Arial"/>
          <w:lang w:val="af-ZA"/>
        </w:rPr>
      </w:pPr>
      <w:r w:rsidRPr="00B92CEF">
        <w:rPr>
          <w:rFonts w:ascii="Arial" w:eastAsia="Calibri" w:hAnsi="Arial" w:cs="Arial"/>
          <w:lang w:val="af-ZA"/>
        </w:rPr>
        <w:t>Lunch/Dinner</w:t>
      </w:r>
    </w:p>
    <w:p w:rsidR="00B92CEF" w:rsidRDefault="00B92CEF" w:rsidP="00777A45">
      <w:pPr>
        <w:numPr>
          <w:ilvl w:val="0"/>
          <w:numId w:val="18"/>
        </w:numPr>
        <w:spacing w:after="0" w:line="240" w:lineRule="auto"/>
        <w:contextualSpacing/>
        <w:jc w:val="both"/>
        <w:rPr>
          <w:rFonts w:ascii="Arial" w:eastAsia="Calibri" w:hAnsi="Arial" w:cs="Arial"/>
          <w:lang w:val="af-ZA"/>
        </w:rPr>
      </w:pPr>
      <w:r w:rsidRPr="00B92CEF">
        <w:rPr>
          <w:rFonts w:ascii="Arial" w:eastAsia="Calibri" w:hAnsi="Arial" w:cs="Arial"/>
          <w:lang w:val="af-ZA"/>
        </w:rPr>
        <w:t>Platters</w:t>
      </w:r>
    </w:p>
    <w:p w:rsidR="00512E92" w:rsidRDefault="00512E92" w:rsidP="00777A45">
      <w:pPr>
        <w:numPr>
          <w:ilvl w:val="0"/>
          <w:numId w:val="18"/>
        </w:numPr>
        <w:spacing w:after="0" w:line="240" w:lineRule="auto"/>
        <w:contextualSpacing/>
        <w:jc w:val="both"/>
        <w:rPr>
          <w:rFonts w:ascii="Arial" w:eastAsia="Calibri" w:hAnsi="Arial" w:cs="Arial"/>
          <w:lang w:val="af-ZA"/>
        </w:rPr>
      </w:pPr>
      <w:r>
        <w:rPr>
          <w:rFonts w:ascii="Arial" w:eastAsia="Calibri" w:hAnsi="Arial" w:cs="Arial"/>
          <w:lang w:val="af-ZA"/>
        </w:rPr>
        <w:t>Beverages</w:t>
      </w:r>
    </w:p>
    <w:p w:rsidR="00512E92" w:rsidRDefault="00512E92" w:rsidP="00777A45">
      <w:pPr>
        <w:numPr>
          <w:ilvl w:val="0"/>
          <w:numId w:val="18"/>
        </w:numPr>
        <w:spacing w:after="0" w:line="240" w:lineRule="auto"/>
        <w:contextualSpacing/>
        <w:jc w:val="both"/>
        <w:rPr>
          <w:rFonts w:ascii="Arial" w:eastAsia="Calibri" w:hAnsi="Arial" w:cs="Arial"/>
          <w:lang w:val="af-ZA"/>
        </w:rPr>
      </w:pPr>
      <w:r>
        <w:rPr>
          <w:rFonts w:ascii="Arial" w:eastAsia="Calibri" w:hAnsi="Arial" w:cs="Arial"/>
          <w:lang w:val="af-ZA"/>
        </w:rPr>
        <w:t>Deserts</w:t>
      </w:r>
    </w:p>
    <w:p w:rsidR="00512E92" w:rsidRDefault="00512E92" w:rsidP="00777A45">
      <w:pPr>
        <w:numPr>
          <w:ilvl w:val="0"/>
          <w:numId w:val="18"/>
        </w:numPr>
        <w:spacing w:after="0" w:line="240" w:lineRule="auto"/>
        <w:contextualSpacing/>
        <w:jc w:val="both"/>
        <w:rPr>
          <w:rFonts w:ascii="Arial" w:eastAsia="Calibri" w:hAnsi="Arial" w:cs="Arial"/>
          <w:lang w:val="af-ZA"/>
        </w:rPr>
      </w:pPr>
      <w:r>
        <w:rPr>
          <w:rFonts w:ascii="Arial" w:eastAsia="Calibri" w:hAnsi="Arial" w:cs="Arial"/>
          <w:lang w:val="af-ZA"/>
        </w:rPr>
        <w:t>Cocktail Menu</w:t>
      </w:r>
    </w:p>
    <w:p w:rsidR="00512E92" w:rsidRPr="00B92CEF" w:rsidRDefault="00512E92" w:rsidP="00512E92">
      <w:pPr>
        <w:spacing w:after="0" w:line="240" w:lineRule="auto"/>
        <w:ind w:left="1080"/>
        <w:contextualSpacing/>
        <w:jc w:val="both"/>
        <w:rPr>
          <w:rFonts w:ascii="Arial" w:eastAsia="Calibri" w:hAnsi="Arial" w:cs="Arial"/>
          <w:lang w:val="af-ZA"/>
        </w:rPr>
      </w:pPr>
    </w:p>
    <w:p w:rsidR="00B92CEF" w:rsidRPr="00B92CEF" w:rsidRDefault="00B92CEF" w:rsidP="00B92CEF">
      <w:pPr>
        <w:spacing w:after="0" w:line="240" w:lineRule="auto"/>
        <w:ind w:left="1440"/>
        <w:contextualSpacing/>
        <w:jc w:val="both"/>
        <w:rPr>
          <w:rFonts w:ascii="Arial" w:eastAsia="Calibri" w:hAnsi="Arial" w:cs="Arial"/>
          <w:sz w:val="16"/>
          <w:szCs w:val="16"/>
          <w:lang w:val="af-ZA"/>
        </w:rPr>
      </w:pPr>
    </w:p>
    <w:p w:rsidR="00B92CEF" w:rsidRPr="00B92CEF" w:rsidRDefault="001F3269" w:rsidP="00B92CEF">
      <w:pPr>
        <w:spacing w:line="240" w:lineRule="auto"/>
        <w:contextualSpacing/>
        <w:jc w:val="both"/>
        <w:rPr>
          <w:rFonts w:ascii="Arial" w:eastAsia="Calibri" w:hAnsi="Arial" w:cs="Arial"/>
          <w:b/>
          <w:lang w:val="af-ZA"/>
        </w:rPr>
      </w:pPr>
      <w:r>
        <w:rPr>
          <w:rFonts w:ascii="Arial" w:eastAsia="Calibri" w:hAnsi="Arial" w:cs="Arial"/>
          <w:lang w:val="af-ZA"/>
        </w:rPr>
        <w:t>12.8</w:t>
      </w:r>
      <w:r w:rsidR="00B92CEF" w:rsidRPr="00B92CEF">
        <w:rPr>
          <w:rFonts w:ascii="Arial" w:eastAsia="Calibri" w:hAnsi="Arial" w:cs="Arial"/>
          <w:b/>
          <w:lang w:val="af-ZA"/>
        </w:rPr>
        <w:t>.</w:t>
      </w:r>
      <w:r w:rsidR="00B92CEF" w:rsidRPr="00B92CEF">
        <w:rPr>
          <w:rFonts w:ascii="Arial" w:eastAsia="Calibri" w:hAnsi="Arial" w:cs="Arial"/>
          <w:b/>
          <w:lang w:val="af-ZA"/>
        </w:rPr>
        <w:tab/>
        <w:t>Obligations of the Caterer</w:t>
      </w:r>
    </w:p>
    <w:p w:rsidR="00B92CEF" w:rsidRPr="00B92CEF" w:rsidRDefault="00B92CEF" w:rsidP="00B92CEF">
      <w:pPr>
        <w:spacing w:line="240" w:lineRule="auto"/>
        <w:contextualSpacing/>
        <w:jc w:val="both"/>
        <w:rPr>
          <w:rFonts w:ascii="Arial" w:eastAsia="Calibri" w:hAnsi="Arial" w:cs="Arial"/>
          <w:b/>
          <w:sz w:val="16"/>
          <w:szCs w:val="16"/>
          <w:u w:val="single"/>
          <w:lang w:val="af-ZA"/>
        </w:rPr>
      </w:pPr>
    </w:p>
    <w:p w:rsidR="00C758BB" w:rsidRDefault="00C758BB" w:rsidP="00C758BB">
      <w:pPr>
        <w:spacing w:after="0" w:line="240" w:lineRule="auto"/>
        <w:contextualSpacing/>
        <w:jc w:val="both"/>
        <w:rPr>
          <w:rFonts w:ascii="Arial" w:eastAsia="Calibri" w:hAnsi="Arial" w:cs="Arial"/>
          <w:lang w:val="af-ZA"/>
        </w:rPr>
      </w:pPr>
      <w:r>
        <w:rPr>
          <w:rFonts w:ascii="Arial" w:eastAsia="Calibri" w:hAnsi="Arial" w:cs="Arial"/>
          <w:lang w:val="af-ZA"/>
        </w:rPr>
        <w:t xml:space="preserve">12.8.1 </w:t>
      </w:r>
      <w:r w:rsidR="00B92CEF" w:rsidRPr="00B92CEF">
        <w:rPr>
          <w:rFonts w:ascii="Arial" w:eastAsia="Calibri" w:hAnsi="Arial" w:cs="Arial"/>
          <w:lang w:val="af-ZA"/>
        </w:rPr>
        <w:t xml:space="preserve">The caterer shall provide management services in respect of quality and quantity control as well as </w:t>
      </w:r>
    </w:p>
    <w:p w:rsidR="00B92CEF" w:rsidRPr="00B92CEF" w:rsidRDefault="00C758BB" w:rsidP="00C758BB">
      <w:pPr>
        <w:spacing w:after="0" w:line="240" w:lineRule="auto"/>
        <w:contextualSpacing/>
        <w:jc w:val="both"/>
        <w:rPr>
          <w:rFonts w:ascii="Arial" w:eastAsia="Calibri" w:hAnsi="Arial" w:cs="Arial"/>
          <w:lang w:val="af-ZA"/>
        </w:rPr>
      </w:pPr>
      <w:r>
        <w:rPr>
          <w:rFonts w:ascii="Arial" w:eastAsia="Calibri" w:hAnsi="Arial" w:cs="Arial"/>
          <w:lang w:val="af-ZA"/>
        </w:rPr>
        <w:tab/>
      </w:r>
      <w:r w:rsidR="00B92CEF" w:rsidRPr="00B92CEF">
        <w:rPr>
          <w:rFonts w:ascii="Arial" w:eastAsia="Calibri" w:hAnsi="Arial" w:cs="Arial"/>
          <w:lang w:val="af-ZA"/>
        </w:rPr>
        <w:t>supervision of the preparation and serving of food.</w:t>
      </w:r>
    </w:p>
    <w:p w:rsidR="00C758BB" w:rsidRDefault="00C758BB" w:rsidP="00C758BB">
      <w:pPr>
        <w:spacing w:after="0" w:line="240" w:lineRule="auto"/>
        <w:contextualSpacing/>
        <w:jc w:val="both"/>
        <w:rPr>
          <w:rFonts w:ascii="Arial" w:eastAsia="Calibri" w:hAnsi="Arial" w:cs="Arial"/>
          <w:lang w:val="af-ZA"/>
        </w:rPr>
      </w:pPr>
      <w:r>
        <w:rPr>
          <w:rFonts w:ascii="Arial" w:eastAsia="Calibri" w:hAnsi="Arial" w:cs="Arial"/>
          <w:lang w:val="af-ZA"/>
        </w:rPr>
        <w:t xml:space="preserve">12.8.2 </w:t>
      </w:r>
      <w:r w:rsidR="00B92CEF" w:rsidRPr="00B92CEF">
        <w:rPr>
          <w:rFonts w:ascii="Arial" w:eastAsia="Calibri" w:hAnsi="Arial" w:cs="Arial"/>
          <w:lang w:val="af-ZA"/>
        </w:rPr>
        <w:t>The caterer shall manage and control its staff, in the concerned premises where the function is to be</w:t>
      </w:r>
    </w:p>
    <w:p w:rsidR="00B92CEF" w:rsidRPr="00B92CEF" w:rsidRDefault="00B92CEF" w:rsidP="00C758BB">
      <w:pPr>
        <w:spacing w:after="0" w:line="240" w:lineRule="auto"/>
        <w:ind w:firstLine="720"/>
        <w:contextualSpacing/>
        <w:jc w:val="both"/>
        <w:rPr>
          <w:rFonts w:ascii="Arial" w:eastAsia="Calibri" w:hAnsi="Arial" w:cs="Arial"/>
          <w:lang w:val="af-ZA"/>
        </w:rPr>
      </w:pPr>
      <w:r w:rsidRPr="00B92CEF">
        <w:rPr>
          <w:rFonts w:ascii="Arial" w:eastAsia="Calibri" w:hAnsi="Arial" w:cs="Arial"/>
          <w:lang w:val="af-ZA"/>
        </w:rPr>
        <w:t>catered for.</w:t>
      </w:r>
    </w:p>
    <w:p w:rsidR="00B92CEF" w:rsidRPr="00B92CEF" w:rsidRDefault="00C758BB" w:rsidP="00C758BB">
      <w:pPr>
        <w:spacing w:after="0" w:line="240" w:lineRule="auto"/>
        <w:contextualSpacing/>
        <w:jc w:val="both"/>
        <w:rPr>
          <w:rFonts w:ascii="Arial" w:eastAsia="Calibri" w:hAnsi="Arial" w:cs="Arial"/>
          <w:lang w:val="af-ZA"/>
        </w:rPr>
      </w:pPr>
      <w:r>
        <w:rPr>
          <w:rFonts w:ascii="Arial" w:eastAsia="Calibri" w:hAnsi="Arial" w:cs="Arial"/>
          <w:lang w:val="af-ZA"/>
        </w:rPr>
        <w:t xml:space="preserve">12.8.3 </w:t>
      </w:r>
      <w:r w:rsidR="00B92CEF" w:rsidRPr="00B92CEF">
        <w:rPr>
          <w:rFonts w:ascii="Arial" w:eastAsia="Calibri" w:hAnsi="Arial" w:cs="Arial"/>
          <w:lang w:val="af-ZA"/>
        </w:rPr>
        <w:t xml:space="preserve">Caterers to cater upon receiving of an official </w:t>
      </w:r>
      <w:r w:rsidR="007C6328">
        <w:rPr>
          <w:rFonts w:ascii="Arial" w:eastAsia="Calibri" w:hAnsi="Arial" w:cs="Arial"/>
          <w:lang w:val="af-ZA"/>
        </w:rPr>
        <w:t>commitment</w:t>
      </w:r>
      <w:r w:rsidR="00B92CEF" w:rsidRPr="00B92CEF">
        <w:rPr>
          <w:rFonts w:ascii="Arial" w:eastAsia="Calibri" w:hAnsi="Arial" w:cs="Arial"/>
          <w:lang w:val="af-ZA"/>
        </w:rPr>
        <w:t>.</w:t>
      </w:r>
    </w:p>
    <w:p w:rsidR="00B92CEF" w:rsidRPr="00B92CEF" w:rsidRDefault="00C758BB" w:rsidP="00C758BB">
      <w:pPr>
        <w:spacing w:after="0" w:line="240" w:lineRule="auto"/>
        <w:contextualSpacing/>
        <w:jc w:val="both"/>
        <w:rPr>
          <w:rFonts w:ascii="Arial" w:eastAsia="Calibri" w:hAnsi="Arial" w:cs="Arial"/>
          <w:lang w:val="af-ZA"/>
        </w:rPr>
      </w:pPr>
      <w:r>
        <w:rPr>
          <w:rFonts w:ascii="Arial" w:eastAsia="Calibri" w:hAnsi="Arial" w:cs="Arial"/>
          <w:lang w:val="af-ZA"/>
        </w:rPr>
        <w:t xml:space="preserve">12.8.4 </w:t>
      </w:r>
      <w:r w:rsidR="00B92CEF" w:rsidRPr="00B92CEF">
        <w:rPr>
          <w:rFonts w:ascii="Arial" w:eastAsia="Calibri" w:hAnsi="Arial" w:cs="Arial"/>
          <w:lang w:val="af-ZA"/>
        </w:rPr>
        <w:t>The caterer shall submit its account direct after the function is catered for.</w:t>
      </w:r>
    </w:p>
    <w:p w:rsidR="00B92CEF" w:rsidRPr="00B92CEF" w:rsidRDefault="00C758BB" w:rsidP="00C758BB">
      <w:pPr>
        <w:spacing w:after="0" w:line="240" w:lineRule="auto"/>
        <w:contextualSpacing/>
        <w:jc w:val="both"/>
        <w:rPr>
          <w:rFonts w:ascii="Arial" w:eastAsia="Calibri" w:hAnsi="Arial" w:cs="Arial"/>
          <w:lang w:val="af-ZA"/>
        </w:rPr>
      </w:pPr>
      <w:r>
        <w:rPr>
          <w:rFonts w:ascii="Arial" w:eastAsia="Calibri" w:hAnsi="Arial" w:cs="Arial"/>
          <w:lang w:val="af-ZA"/>
        </w:rPr>
        <w:t xml:space="preserve">12.8.5 </w:t>
      </w:r>
      <w:r w:rsidR="00B92CEF" w:rsidRPr="00B92CEF">
        <w:rPr>
          <w:rFonts w:ascii="Arial" w:eastAsia="Calibri" w:hAnsi="Arial" w:cs="Arial"/>
          <w:lang w:val="af-ZA"/>
        </w:rPr>
        <w:t>Claims for payments shall be submitted on official invoices.</w:t>
      </w:r>
    </w:p>
    <w:p w:rsidR="00B92CEF" w:rsidRPr="00B92CEF" w:rsidRDefault="00B92CEF" w:rsidP="00B92CEF">
      <w:pPr>
        <w:spacing w:after="0" w:line="240" w:lineRule="auto"/>
        <w:ind w:left="1440"/>
        <w:contextualSpacing/>
        <w:jc w:val="both"/>
        <w:rPr>
          <w:rFonts w:ascii="Arial" w:eastAsia="Calibri" w:hAnsi="Arial" w:cs="Arial"/>
          <w:lang w:val="af-ZA"/>
        </w:rPr>
      </w:pPr>
    </w:p>
    <w:p w:rsidR="00B92CEF" w:rsidRPr="00B92CEF" w:rsidRDefault="001F3269" w:rsidP="00B92CEF">
      <w:pPr>
        <w:spacing w:line="240" w:lineRule="auto"/>
        <w:contextualSpacing/>
        <w:jc w:val="both"/>
        <w:rPr>
          <w:rFonts w:ascii="Arial" w:eastAsia="Calibri" w:hAnsi="Arial" w:cs="Arial"/>
          <w:b/>
          <w:lang w:val="af-ZA"/>
        </w:rPr>
      </w:pPr>
      <w:r>
        <w:rPr>
          <w:rFonts w:ascii="Arial" w:eastAsia="Calibri" w:hAnsi="Arial" w:cs="Arial"/>
          <w:lang w:val="af-ZA"/>
        </w:rPr>
        <w:t>12.9</w:t>
      </w:r>
      <w:r w:rsidR="00B92CEF" w:rsidRPr="00B92CEF">
        <w:rPr>
          <w:rFonts w:ascii="Arial" w:eastAsia="Calibri" w:hAnsi="Arial" w:cs="Arial"/>
          <w:b/>
          <w:lang w:val="af-ZA"/>
        </w:rPr>
        <w:tab/>
        <w:t>Maintaining Directorate/District Property</w:t>
      </w:r>
    </w:p>
    <w:p w:rsidR="00B92CEF" w:rsidRPr="00B92CEF" w:rsidRDefault="00B92CEF" w:rsidP="00B92CEF">
      <w:pPr>
        <w:spacing w:line="240" w:lineRule="auto"/>
        <w:contextualSpacing/>
        <w:jc w:val="both"/>
        <w:rPr>
          <w:rFonts w:ascii="Arial" w:eastAsia="Calibri" w:hAnsi="Arial" w:cs="Arial"/>
          <w:b/>
          <w:sz w:val="16"/>
          <w:szCs w:val="16"/>
          <w:lang w:val="af-ZA"/>
        </w:rPr>
      </w:pPr>
    </w:p>
    <w:p w:rsidR="00831FFE" w:rsidRDefault="00831FFE" w:rsidP="00831FFE">
      <w:pPr>
        <w:spacing w:after="0" w:line="240" w:lineRule="auto"/>
        <w:contextualSpacing/>
        <w:jc w:val="both"/>
        <w:rPr>
          <w:rFonts w:ascii="Arial" w:eastAsia="Calibri" w:hAnsi="Arial" w:cs="Arial"/>
          <w:lang w:val="af-ZA"/>
        </w:rPr>
      </w:pPr>
      <w:r>
        <w:rPr>
          <w:rFonts w:ascii="Arial" w:eastAsia="Calibri" w:hAnsi="Arial" w:cs="Arial"/>
          <w:lang w:val="af-ZA"/>
        </w:rPr>
        <w:t xml:space="preserve">12.9.1 </w:t>
      </w:r>
      <w:r w:rsidR="00B92CEF" w:rsidRPr="00B92CEF">
        <w:rPr>
          <w:rFonts w:ascii="Arial" w:eastAsia="Calibri" w:hAnsi="Arial" w:cs="Arial"/>
          <w:lang w:val="af-ZA"/>
        </w:rPr>
        <w:t>The caterer shall use the facilities and equipme</w:t>
      </w:r>
      <w:r w:rsidR="005C3382">
        <w:rPr>
          <w:rFonts w:ascii="Arial" w:eastAsia="Calibri" w:hAnsi="Arial" w:cs="Arial"/>
          <w:lang w:val="af-ZA"/>
        </w:rPr>
        <w:t>nt with regard to the principles</w:t>
      </w:r>
      <w:r w:rsidR="00B92CEF" w:rsidRPr="00B92CEF">
        <w:rPr>
          <w:rFonts w:ascii="Arial" w:eastAsia="Calibri" w:hAnsi="Arial" w:cs="Arial"/>
          <w:lang w:val="af-ZA"/>
        </w:rPr>
        <w:t xml:space="preserve"> of energy management </w:t>
      </w:r>
    </w:p>
    <w:p w:rsidR="00B92CEF" w:rsidRPr="00B92CEF" w:rsidRDefault="00831FFE" w:rsidP="00831FFE">
      <w:pPr>
        <w:spacing w:after="0" w:line="240" w:lineRule="auto"/>
        <w:contextualSpacing/>
        <w:jc w:val="both"/>
        <w:rPr>
          <w:rFonts w:ascii="Arial" w:eastAsia="Calibri" w:hAnsi="Arial" w:cs="Arial"/>
          <w:lang w:val="af-ZA"/>
        </w:rPr>
      </w:pPr>
      <w:r>
        <w:rPr>
          <w:rFonts w:ascii="Arial" w:eastAsia="Calibri" w:hAnsi="Arial" w:cs="Arial"/>
          <w:lang w:val="af-ZA"/>
        </w:rPr>
        <w:tab/>
      </w:r>
      <w:r w:rsidR="00B92CEF" w:rsidRPr="00B92CEF">
        <w:rPr>
          <w:rFonts w:ascii="Arial" w:eastAsia="Calibri" w:hAnsi="Arial" w:cs="Arial"/>
          <w:lang w:val="af-ZA"/>
        </w:rPr>
        <w:t>and control.</w:t>
      </w:r>
    </w:p>
    <w:p w:rsidR="00831FFE" w:rsidRDefault="00831FFE" w:rsidP="00831FFE">
      <w:pPr>
        <w:spacing w:after="0" w:line="240" w:lineRule="auto"/>
        <w:contextualSpacing/>
        <w:jc w:val="both"/>
        <w:rPr>
          <w:rFonts w:ascii="Arial" w:eastAsia="Calibri" w:hAnsi="Arial" w:cs="Arial"/>
          <w:lang w:val="af-ZA"/>
        </w:rPr>
      </w:pPr>
      <w:r>
        <w:rPr>
          <w:rFonts w:ascii="Arial" w:eastAsia="Calibri" w:hAnsi="Arial" w:cs="Arial"/>
          <w:lang w:val="af-ZA"/>
        </w:rPr>
        <w:t xml:space="preserve">12.9.2 </w:t>
      </w:r>
      <w:r w:rsidR="00B92CEF" w:rsidRPr="00B92CEF">
        <w:rPr>
          <w:rFonts w:ascii="Arial" w:eastAsia="Calibri" w:hAnsi="Arial" w:cs="Arial"/>
          <w:lang w:val="af-ZA"/>
        </w:rPr>
        <w:t xml:space="preserve">The caterer shall be responsible for any loss or damage to the facilities and equipment caused by the </w:t>
      </w:r>
    </w:p>
    <w:p w:rsidR="00B92CEF" w:rsidRPr="00B92CEF" w:rsidRDefault="00831FFE" w:rsidP="00831FFE">
      <w:pPr>
        <w:spacing w:after="0" w:line="240" w:lineRule="auto"/>
        <w:contextualSpacing/>
        <w:jc w:val="both"/>
        <w:rPr>
          <w:rFonts w:ascii="Arial" w:eastAsia="Calibri" w:hAnsi="Arial" w:cs="Arial"/>
          <w:lang w:val="af-ZA"/>
        </w:rPr>
      </w:pPr>
      <w:r>
        <w:rPr>
          <w:rFonts w:ascii="Arial" w:eastAsia="Calibri" w:hAnsi="Arial" w:cs="Arial"/>
          <w:lang w:val="af-ZA"/>
        </w:rPr>
        <w:tab/>
      </w:r>
      <w:r w:rsidR="00B92CEF" w:rsidRPr="00B92CEF">
        <w:rPr>
          <w:rFonts w:ascii="Arial" w:eastAsia="Calibri" w:hAnsi="Arial" w:cs="Arial"/>
          <w:lang w:val="af-ZA"/>
        </w:rPr>
        <w:t>negligence of the Caterer and its employees.</w:t>
      </w:r>
    </w:p>
    <w:p w:rsidR="00B92CEF" w:rsidRPr="00B92CEF" w:rsidRDefault="00831FFE" w:rsidP="00831FFE">
      <w:pPr>
        <w:spacing w:after="0" w:line="240" w:lineRule="auto"/>
        <w:contextualSpacing/>
        <w:jc w:val="both"/>
        <w:rPr>
          <w:rFonts w:ascii="Arial" w:eastAsia="Calibri" w:hAnsi="Arial" w:cs="Arial"/>
          <w:lang w:val="af-ZA"/>
        </w:rPr>
      </w:pPr>
      <w:r>
        <w:rPr>
          <w:rFonts w:ascii="Arial" w:eastAsia="Calibri" w:hAnsi="Arial" w:cs="Arial"/>
          <w:lang w:val="af-ZA"/>
        </w:rPr>
        <w:t xml:space="preserve">12.9.3 </w:t>
      </w:r>
      <w:r w:rsidR="00B92CEF" w:rsidRPr="00B92CEF">
        <w:rPr>
          <w:rFonts w:ascii="Arial" w:eastAsia="Calibri" w:hAnsi="Arial" w:cs="Arial"/>
          <w:lang w:val="af-ZA"/>
        </w:rPr>
        <w:t>Replacement will be at the discretion of the directorate involved.</w:t>
      </w:r>
    </w:p>
    <w:p w:rsidR="00B92CEF" w:rsidRPr="00B92CEF" w:rsidRDefault="00831FFE" w:rsidP="00831FFE">
      <w:pPr>
        <w:spacing w:after="0" w:line="240" w:lineRule="auto"/>
        <w:contextualSpacing/>
        <w:jc w:val="both"/>
        <w:rPr>
          <w:rFonts w:ascii="Arial" w:eastAsia="Calibri" w:hAnsi="Arial" w:cs="Arial"/>
          <w:lang w:val="af-ZA"/>
        </w:rPr>
      </w:pPr>
      <w:r>
        <w:rPr>
          <w:rFonts w:ascii="Arial" w:eastAsia="Calibri" w:hAnsi="Arial" w:cs="Arial"/>
          <w:lang w:val="af-ZA"/>
        </w:rPr>
        <w:t xml:space="preserve">12.9.4 </w:t>
      </w:r>
      <w:r w:rsidR="00B92CEF" w:rsidRPr="00B92CEF">
        <w:rPr>
          <w:rFonts w:ascii="Arial" w:eastAsia="Calibri" w:hAnsi="Arial" w:cs="Arial"/>
          <w:lang w:val="af-ZA"/>
        </w:rPr>
        <w:t>The caterer shall notify the Office of the Premier at the earliest opportunity of any breakdown.</w:t>
      </w:r>
    </w:p>
    <w:p w:rsidR="00B92CEF" w:rsidRPr="00B92CEF" w:rsidRDefault="00B92CEF" w:rsidP="00753E85">
      <w:pPr>
        <w:spacing w:line="240" w:lineRule="auto"/>
        <w:contextualSpacing/>
        <w:jc w:val="both"/>
        <w:rPr>
          <w:rFonts w:ascii="Arial" w:eastAsia="Calibri" w:hAnsi="Arial" w:cs="Arial"/>
          <w:lang w:val="af-ZA"/>
        </w:rPr>
      </w:pPr>
      <w:r w:rsidRPr="00B92CEF">
        <w:rPr>
          <w:rFonts w:ascii="Arial" w:eastAsia="Calibri" w:hAnsi="Arial" w:cs="Arial"/>
          <w:b/>
          <w:lang w:val="af-ZA"/>
        </w:rPr>
        <w:tab/>
      </w:r>
    </w:p>
    <w:p w:rsidR="00B92CEF" w:rsidRPr="00B92CEF" w:rsidRDefault="001F3269" w:rsidP="00B92CEF">
      <w:pPr>
        <w:spacing w:line="240" w:lineRule="auto"/>
        <w:contextualSpacing/>
        <w:jc w:val="both"/>
        <w:rPr>
          <w:rFonts w:ascii="Arial" w:eastAsia="Calibri" w:hAnsi="Arial" w:cs="Arial"/>
          <w:b/>
          <w:lang w:val="af-ZA"/>
        </w:rPr>
      </w:pPr>
      <w:r>
        <w:rPr>
          <w:rFonts w:ascii="Arial" w:eastAsia="Calibri" w:hAnsi="Arial" w:cs="Arial"/>
          <w:lang w:val="af-ZA"/>
        </w:rPr>
        <w:t>1</w:t>
      </w:r>
      <w:r w:rsidR="005C3382">
        <w:rPr>
          <w:rFonts w:ascii="Arial" w:eastAsia="Calibri" w:hAnsi="Arial" w:cs="Arial"/>
          <w:lang w:val="af-ZA"/>
        </w:rPr>
        <w:t>2.10</w:t>
      </w:r>
      <w:r w:rsidR="00B92CEF" w:rsidRPr="00B92CEF">
        <w:rPr>
          <w:rFonts w:ascii="Arial" w:eastAsia="Calibri" w:hAnsi="Arial" w:cs="Arial"/>
          <w:b/>
          <w:lang w:val="af-ZA"/>
        </w:rPr>
        <w:t>.</w:t>
      </w:r>
      <w:r w:rsidR="00B92CEF" w:rsidRPr="00B92CEF">
        <w:rPr>
          <w:rFonts w:ascii="Arial" w:eastAsia="Calibri" w:hAnsi="Arial" w:cs="Arial"/>
          <w:b/>
          <w:lang w:val="af-ZA"/>
        </w:rPr>
        <w:tab/>
        <w:t>Quality of Food</w:t>
      </w:r>
    </w:p>
    <w:p w:rsidR="00B92CEF" w:rsidRPr="00B92CEF" w:rsidRDefault="00B92CEF" w:rsidP="00B92CEF">
      <w:pPr>
        <w:spacing w:line="240" w:lineRule="auto"/>
        <w:contextualSpacing/>
        <w:jc w:val="both"/>
        <w:rPr>
          <w:rFonts w:ascii="Arial" w:eastAsia="Calibri" w:hAnsi="Arial" w:cs="Arial"/>
          <w:b/>
          <w:lang w:val="af-ZA"/>
        </w:rPr>
      </w:pPr>
    </w:p>
    <w:p w:rsidR="00B92CEF" w:rsidRPr="00B92CEF" w:rsidRDefault="005C3382" w:rsidP="00B92CEF">
      <w:pPr>
        <w:spacing w:after="0" w:line="240" w:lineRule="auto"/>
        <w:contextualSpacing/>
        <w:jc w:val="both"/>
        <w:rPr>
          <w:rFonts w:ascii="Arial" w:eastAsia="Calibri" w:hAnsi="Arial" w:cs="Arial"/>
          <w:b/>
          <w:lang w:val="af-ZA"/>
        </w:rPr>
      </w:pPr>
      <w:r>
        <w:rPr>
          <w:rFonts w:ascii="Arial" w:eastAsia="Calibri" w:hAnsi="Arial" w:cs="Arial"/>
          <w:lang w:val="af-ZA"/>
        </w:rPr>
        <w:t>12.10</w:t>
      </w:r>
      <w:r w:rsidR="00B92CEF" w:rsidRPr="00B92CEF">
        <w:rPr>
          <w:rFonts w:ascii="Arial" w:eastAsia="Calibri" w:hAnsi="Arial" w:cs="Arial"/>
          <w:lang w:val="af-ZA"/>
        </w:rPr>
        <w:t>.1</w:t>
      </w:r>
      <w:r w:rsidR="00B92CEF" w:rsidRPr="00B92CEF">
        <w:rPr>
          <w:rFonts w:ascii="Arial" w:eastAsia="Calibri" w:hAnsi="Arial" w:cs="Arial"/>
          <w:b/>
          <w:lang w:val="af-ZA"/>
        </w:rPr>
        <w:tab/>
        <w:t>Presentation</w:t>
      </w:r>
    </w:p>
    <w:p w:rsidR="00B92CEF" w:rsidRPr="00B92CEF" w:rsidRDefault="00B92CEF" w:rsidP="00B92CEF">
      <w:pPr>
        <w:spacing w:after="0" w:line="240" w:lineRule="auto"/>
        <w:contextualSpacing/>
        <w:jc w:val="both"/>
        <w:rPr>
          <w:rFonts w:ascii="Arial" w:eastAsia="Calibri" w:hAnsi="Arial" w:cs="Arial"/>
          <w:b/>
          <w:sz w:val="16"/>
          <w:szCs w:val="16"/>
          <w:lang w:val="af-ZA"/>
        </w:rPr>
      </w:pPr>
    </w:p>
    <w:p w:rsidR="00B92CEF" w:rsidRPr="00B92CEF" w:rsidRDefault="00B92CEF" w:rsidP="00B92CEF">
      <w:pPr>
        <w:spacing w:line="240" w:lineRule="auto"/>
        <w:ind w:left="720" w:firstLine="720"/>
        <w:contextualSpacing/>
        <w:jc w:val="both"/>
        <w:rPr>
          <w:rFonts w:ascii="Arial" w:eastAsia="Calibri" w:hAnsi="Arial" w:cs="Arial"/>
          <w:lang w:val="af-ZA"/>
        </w:rPr>
      </w:pPr>
      <w:r w:rsidRPr="00B92CEF">
        <w:rPr>
          <w:rFonts w:ascii="Arial" w:eastAsia="Calibri" w:hAnsi="Arial" w:cs="Arial"/>
          <w:lang w:val="af-ZA"/>
        </w:rPr>
        <w:t>Must comply with the following:</w:t>
      </w:r>
    </w:p>
    <w:p w:rsidR="00B92CEF" w:rsidRPr="00B92CEF" w:rsidRDefault="00B92CEF" w:rsidP="00777A45">
      <w:pPr>
        <w:numPr>
          <w:ilvl w:val="0"/>
          <w:numId w:val="20"/>
        </w:numPr>
        <w:spacing w:after="0" w:line="240" w:lineRule="auto"/>
        <w:contextualSpacing/>
        <w:jc w:val="both"/>
        <w:rPr>
          <w:rFonts w:ascii="Arial" w:eastAsia="Calibri" w:hAnsi="Arial" w:cs="Arial"/>
          <w:lang w:val="af-ZA"/>
        </w:rPr>
      </w:pPr>
      <w:r w:rsidRPr="00B92CEF">
        <w:rPr>
          <w:rFonts w:ascii="Arial" w:eastAsia="Calibri" w:hAnsi="Arial" w:cs="Arial"/>
          <w:lang w:val="af-ZA"/>
        </w:rPr>
        <w:t>Look appetizing</w:t>
      </w:r>
    </w:p>
    <w:p w:rsidR="00B92CEF" w:rsidRPr="00B92CEF" w:rsidRDefault="00B92CEF" w:rsidP="00777A45">
      <w:pPr>
        <w:numPr>
          <w:ilvl w:val="0"/>
          <w:numId w:val="20"/>
        </w:numPr>
        <w:spacing w:after="0" w:line="240" w:lineRule="auto"/>
        <w:contextualSpacing/>
        <w:jc w:val="both"/>
        <w:rPr>
          <w:rFonts w:ascii="Arial" w:eastAsia="Calibri" w:hAnsi="Arial" w:cs="Arial"/>
          <w:lang w:val="af-ZA"/>
        </w:rPr>
      </w:pPr>
      <w:r w:rsidRPr="00B92CEF">
        <w:rPr>
          <w:rFonts w:ascii="Arial" w:eastAsia="Calibri" w:hAnsi="Arial" w:cs="Arial"/>
          <w:lang w:val="af-ZA"/>
        </w:rPr>
        <w:t>Look elegant (neatly presented and displayed including Bain-Marie’s and platters).</w:t>
      </w:r>
    </w:p>
    <w:p w:rsidR="00B92CEF" w:rsidRPr="00B92CEF" w:rsidRDefault="00B92CEF" w:rsidP="00777A45">
      <w:pPr>
        <w:numPr>
          <w:ilvl w:val="0"/>
          <w:numId w:val="20"/>
        </w:numPr>
        <w:spacing w:after="0" w:line="240" w:lineRule="auto"/>
        <w:contextualSpacing/>
        <w:jc w:val="both"/>
        <w:rPr>
          <w:rFonts w:ascii="Arial" w:eastAsia="Calibri" w:hAnsi="Arial" w:cs="Arial"/>
          <w:lang w:val="af-ZA"/>
        </w:rPr>
      </w:pPr>
      <w:r w:rsidRPr="00B92CEF">
        <w:rPr>
          <w:rFonts w:ascii="Arial" w:eastAsia="Calibri" w:hAnsi="Arial" w:cs="Arial"/>
          <w:lang w:val="af-ZA"/>
        </w:rPr>
        <w:t>Be aesthetically pleasing (colour, shape and texture must compliment each other).</w:t>
      </w:r>
    </w:p>
    <w:p w:rsidR="00B92CEF" w:rsidRDefault="00B92CEF" w:rsidP="00B92CEF">
      <w:pPr>
        <w:spacing w:after="0" w:line="240" w:lineRule="auto"/>
        <w:ind w:left="1440"/>
        <w:contextualSpacing/>
        <w:jc w:val="both"/>
        <w:rPr>
          <w:rFonts w:ascii="Arial" w:eastAsia="Calibri" w:hAnsi="Arial" w:cs="Arial"/>
          <w:lang w:val="af-ZA"/>
        </w:rPr>
      </w:pPr>
    </w:p>
    <w:p w:rsidR="00D33916" w:rsidRDefault="00D33916" w:rsidP="00B92CEF">
      <w:pPr>
        <w:spacing w:after="0" w:line="240" w:lineRule="auto"/>
        <w:ind w:left="1440"/>
        <w:contextualSpacing/>
        <w:jc w:val="both"/>
        <w:rPr>
          <w:rFonts w:ascii="Arial" w:eastAsia="Calibri" w:hAnsi="Arial" w:cs="Arial"/>
          <w:lang w:val="af-ZA"/>
        </w:rPr>
      </w:pPr>
    </w:p>
    <w:p w:rsidR="00D33916" w:rsidRDefault="00D33916" w:rsidP="00B92CEF">
      <w:pPr>
        <w:spacing w:after="0" w:line="240" w:lineRule="auto"/>
        <w:ind w:left="1440"/>
        <w:contextualSpacing/>
        <w:jc w:val="both"/>
        <w:rPr>
          <w:rFonts w:ascii="Arial" w:eastAsia="Calibri" w:hAnsi="Arial" w:cs="Arial"/>
          <w:lang w:val="af-ZA"/>
        </w:rPr>
      </w:pPr>
    </w:p>
    <w:p w:rsidR="00D33916" w:rsidRDefault="00D33916" w:rsidP="00B92CEF">
      <w:pPr>
        <w:spacing w:after="0" w:line="240" w:lineRule="auto"/>
        <w:ind w:left="1440"/>
        <w:contextualSpacing/>
        <w:jc w:val="both"/>
        <w:rPr>
          <w:rFonts w:ascii="Arial" w:eastAsia="Calibri" w:hAnsi="Arial" w:cs="Arial"/>
          <w:lang w:val="af-ZA"/>
        </w:rPr>
      </w:pPr>
    </w:p>
    <w:p w:rsidR="00D33916" w:rsidRPr="00B92CEF" w:rsidRDefault="00D33916" w:rsidP="00B92CEF">
      <w:pPr>
        <w:spacing w:after="0" w:line="240" w:lineRule="auto"/>
        <w:ind w:left="1440"/>
        <w:contextualSpacing/>
        <w:jc w:val="both"/>
        <w:rPr>
          <w:rFonts w:ascii="Arial" w:eastAsia="Calibri" w:hAnsi="Arial" w:cs="Arial"/>
          <w:lang w:val="af-ZA"/>
        </w:rPr>
      </w:pPr>
    </w:p>
    <w:p w:rsidR="00B92CEF" w:rsidRPr="00B92CEF" w:rsidRDefault="005C3382" w:rsidP="00B92CEF">
      <w:pPr>
        <w:spacing w:after="0" w:line="240" w:lineRule="auto"/>
        <w:contextualSpacing/>
        <w:jc w:val="both"/>
        <w:rPr>
          <w:rFonts w:ascii="Arial" w:eastAsia="Calibri" w:hAnsi="Arial" w:cs="Arial"/>
          <w:b/>
          <w:lang w:val="af-ZA"/>
        </w:rPr>
      </w:pPr>
      <w:r>
        <w:rPr>
          <w:rFonts w:ascii="Arial" w:eastAsia="Calibri" w:hAnsi="Arial" w:cs="Arial"/>
          <w:lang w:val="af-ZA"/>
        </w:rPr>
        <w:t>12.10</w:t>
      </w:r>
      <w:r w:rsidR="00B92CEF" w:rsidRPr="00B92CEF">
        <w:rPr>
          <w:rFonts w:ascii="Arial" w:eastAsia="Calibri" w:hAnsi="Arial" w:cs="Arial"/>
          <w:lang w:val="af-ZA"/>
        </w:rPr>
        <w:t>.2</w:t>
      </w:r>
      <w:r w:rsidR="00B92CEF" w:rsidRPr="00B92CEF">
        <w:rPr>
          <w:rFonts w:ascii="Arial" w:eastAsia="Calibri" w:hAnsi="Arial" w:cs="Arial"/>
          <w:b/>
          <w:lang w:val="af-ZA"/>
        </w:rPr>
        <w:tab/>
        <w:t>Taste</w:t>
      </w:r>
    </w:p>
    <w:p w:rsidR="00B92CEF" w:rsidRPr="00B92CEF" w:rsidRDefault="00B92CEF" w:rsidP="00B92CEF">
      <w:pPr>
        <w:spacing w:after="0" w:line="240" w:lineRule="auto"/>
        <w:contextualSpacing/>
        <w:jc w:val="both"/>
        <w:rPr>
          <w:rFonts w:ascii="Arial" w:eastAsia="Calibri" w:hAnsi="Arial" w:cs="Arial"/>
          <w:b/>
          <w:sz w:val="16"/>
          <w:szCs w:val="16"/>
          <w:lang w:val="af-ZA"/>
        </w:rPr>
      </w:pPr>
    </w:p>
    <w:p w:rsidR="00B92CEF" w:rsidRPr="00B92CEF" w:rsidRDefault="00B92CEF" w:rsidP="00777A45">
      <w:pPr>
        <w:numPr>
          <w:ilvl w:val="0"/>
          <w:numId w:val="21"/>
        </w:numPr>
        <w:spacing w:after="0" w:line="240" w:lineRule="auto"/>
        <w:contextualSpacing/>
        <w:jc w:val="both"/>
        <w:rPr>
          <w:rFonts w:ascii="Arial" w:eastAsia="Calibri" w:hAnsi="Arial" w:cs="Arial"/>
          <w:lang w:val="af-ZA"/>
        </w:rPr>
      </w:pPr>
      <w:r w:rsidRPr="00B92CEF">
        <w:rPr>
          <w:rFonts w:ascii="Arial" w:eastAsia="Calibri" w:hAnsi="Arial" w:cs="Arial"/>
          <w:lang w:val="af-ZA"/>
        </w:rPr>
        <w:t>All meals served may be tasted and approved by the Office of the Premier representative.</w:t>
      </w:r>
    </w:p>
    <w:p w:rsidR="00B92CEF" w:rsidRPr="00B92CEF" w:rsidRDefault="00021136" w:rsidP="00777A45">
      <w:pPr>
        <w:numPr>
          <w:ilvl w:val="0"/>
          <w:numId w:val="21"/>
        </w:numPr>
        <w:spacing w:after="0" w:line="240" w:lineRule="auto"/>
        <w:contextualSpacing/>
        <w:jc w:val="both"/>
        <w:rPr>
          <w:rFonts w:ascii="Arial" w:eastAsia="Calibri" w:hAnsi="Arial" w:cs="Arial"/>
          <w:lang w:val="af-ZA"/>
        </w:rPr>
      </w:pPr>
      <w:r>
        <w:rPr>
          <w:rFonts w:ascii="Arial" w:eastAsia="Calibri" w:hAnsi="Arial" w:cs="Arial"/>
          <w:lang w:val="af-ZA"/>
        </w:rPr>
        <w:t>The</w:t>
      </w:r>
      <w:r w:rsidR="00B92CEF" w:rsidRPr="00B92CEF">
        <w:rPr>
          <w:rFonts w:ascii="Arial" w:eastAsia="Calibri" w:hAnsi="Arial" w:cs="Arial"/>
          <w:lang w:val="af-ZA"/>
        </w:rPr>
        <w:t xml:space="preserve"> dish must match the description on the menu.</w:t>
      </w:r>
    </w:p>
    <w:p w:rsidR="00B92CEF" w:rsidRPr="00B92CEF" w:rsidRDefault="00B92CEF" w:rsidP="00777A45">
      <w:pPr>
        <w:numPr>
          <w:ilvl w:val="0"/>
          <w:numId w:val="21"/>
        </w:numPr>
        <w:spacing w:after="0" w:line="240" w:lineRule="auto"/>
        <w:contextualSpacing/>
        <w:jc w:val="both"/>
        <w:rPr>
          <w:rFonts w:ascii="Arial" w:eastAsia="Calibri" w:hAnsi="Arial" w:cs="Arial"/>
          <w:lang w:val="af-ZA"/>
        </w:rPr>
      </w:pPr>
      <w:r w:rsidRPr="00B92CEF">
        <w:rPr>
          <w:rFonts w:ascii="Arial" w:eastAsia="Calibri" w:hAnsi="Arial" w:cs="Arial"/>
          <w:lang w:val="af-ZA"/>
        </w:rPr>
        <w:t>Food must be palatable e.g. No burnt taste, too salty or over seasoned, taste bland or under seasoned.</w:t>
      </w:r>
    </w:p>
    <w:p w:rsidR="00B92CEF" w:rsidRPr="00B92CEF" w:rsidRDefault="00B92CEF" w:rsidP="00777A45">
      <w:pPr>
        <w:numPr>
          <w:ilvl w:val="0"/>
          <w:numId w:val="21"/>
        </w:numPr>
        <w:spacing w:after="0" w:line="240" w:lineRule="auto"/>
        <w:contextualSpacing/>
        <w:jc w:val="both"/>
        <w:rPr>
          <w:rFonts w:ascii="Arial" w:eastAsia="Calibri" w:hAnsi="Arial" w:cs="Arial"/>
          <w:lang w:val="af-ZA"/>
        </w:rPr>
      </w:pPr>
      <w:r w:rsidRPr="00B92CEF">
        <w:rPr>
          <w:rFonts w:ascii="Arial" w:eastAsia="Calibri" w:hAnsi="Arial" w:cs="Arial"/>
          <w:lang w:val="af-ZA"/>
        </w:rPr>
        <w:t>Customer preferences must be taken into account.</w:t>
      </w:r>
    </w:p>
    <w:p w:rsidR="00B92CEF" w:rsidRPr="00B92CEF" w:rsidRDefault="00B92CEF" w:rsidP="00777A45">
      <w:pPr>
        <w:numPr>
          <w:ilvl w:val="0"/>
          <w:numId w:val="21"/>
        </w:numPr>
        <w:spacing w:after="0" w:line="240" w:lineRule="auto"/>
        <w:contextualSpacing/>
        <w:jc w:val="both"/>
        <w:rPr>
          <w:rFonts w:ascii="Arial" w:eastAsia="Calibri" w:hAnsi="Arial" w:cs="Arial"/>
          <w:lang w:val="af-ZA"/>
        </w:rPr>
      </w:pPr>
      <w:r w:rsidRPr="00B92CEF">
        <w:rPr>
          <w:rFonts w:ascii="Arial" w:eastAsia="Calibri" w:hAnsi="Arial" w:cs="Arial"/>
          <w:lang w:val="af-ZA"/>
        </w:rPr>
        <w:t>Religious preferences to be considered.</w:t>
      </w:r>
    </w:p>
    <w:p w:rsidR="00B92CEF" w:rsidRPr="00B92CEF" w:rsidRDefault="00B92CEF" w:rsidP="00777A45">
      <w:pPr>
        <w:numPr>
          <w:ilvl w:val="0"/>
          <w:numId w:val="21"/>
        </w:numPr>
        <w:spacing w:after="0" w:line="240" w:lineRule="auto"/>
        <w:contextualSpacing/>
        <w:jc w:val="both"/>
        <w:rPr>
          <w:rFonts w:ascii="Arial" w:eastAsia="Calibri" w:hAnsi="Arial" w:cs="Arial"/>
          <w:lang w:val="af-ZA"/>
        </w:rPr>
      </w:pPr>
      <w:r w:rsidRPr="00B92CEF">
        <w:rPr>
          <w:rFonts w:ascii="Arial" w:eastAsia="Calibri" w:hAnsi="Arial" w:cs="Arial"/>
          <w:lang w:val="af-ZA"/>
        </w:rPr>
        <w:t>Apply healthy cooking methods in all instances.</w:t>
      </w:r>
    </w:p>
    <w:p w:rsidR="00B92CEF" w:rsidRPr="00B92CEF" w:rsidRDefault="00B92CEF" w:rsidP="00B92CEF">
      <w:pPr>
        <w:spacing w:after="0" w:line="240" w:lineRule="auto"/>
        <w:ind w:left="1440"/>
        <w:contextualSpacing/>
        <w:jc w:val="both"/>
        <w:rPr>
          <w:rFonts w:ascii="Arial" w:eastAsia="Calibri" w:hAnsi="Arial" w:cs="Arial"/>
          <w:sz w:val="18"/>
          <w:szCs w:val="18"/>
          <w:lang w:val="af-ZA"/>
        </w:rPr>
      </w:pPr>
    </w:p>
    <w:p w:rsidR="00B92CEF" w:rsidRPr="00B92CEF" w:rsidRDefault="00B92CEF" w:rsidP="00B92CEF">
      <w:pPr>
        <w:spacing w:after="0" w:line="240" w:lineRule="auto"/>
        <w:ind w:left="1440"/>
        <w:contextualSpacing/>
        <w:jc w:val="both"/>
        <w:rPr>
          <w:rFonts w:ascii="Arial" w:eastAsia="Calibri" w:hAnsi="Arial" w:cs="Arial"/>
          <w:sz w:val="16"/>
          <w:szCs w:val="16"/>
          <w:lang w:val="af-ZA"/>
        </w:rPr>
      </w:pPr>
    </w:p>
    <w:p w:rsidR="00B92CEF" w:rsidRPr="00B92CEF" w:rsidRDefault="005C3382" w:rsidP="00B92CEF">
      <w:pPr>
        <w:spacing w:after="0" w:line="240" w:lineRule="auto"/>
        <w:contextualSpacing/>
        <w:jc w:val="both"/>
        <w:rPr>
          <w:rFonts w:ascii="Arial" w:eastAsia="Calibri" w:hAnsi="Arial" w:cs="Arial"/>
          <w:b/>
          <w:lang w:val="af-ZA"/>
        </w:rPr>
      </w:pPr>
      <w:r>
        <w:rPr>
          <w:rFonts w:ascii="Arial" w:eastAsia="Calibri" w:hAnsi="Arial" w:cs="Arial"/>
          <w:lang w:val="af-ZA"/>
        </w:rPr>
        <w:t>12.10</w:t>
      </w:r>
      <w:r w:rsidR="00B92CEF" w:rsidRPr="00B92CEF">
        <w:rPr>
          <w:rFonts w:ascii="Arial" w:eastAsia="Calibri" w:hAnsi="Arial" w:cs="Arial"/>
          <w:lang w:val="af-ZA"/>
        </w:rPr>
        <w:t>.3</w:t>
      </w:r>
      <w:r w:rsidR="00B92CEF" w:rsidRPr="00B92CEF">
        <w:rPr>
          <w:rFonts w:ascii="Arial" w:eastAsia="Calibri" w:hAnsi="Arial" w:cs="Arial"/>
          <w:b/>
          <w:lang w:val="af-ZA"/>
        </w:rPr>
        <w:tab/>
        <w:t>Texture</w:t>
      </w:r>
    </w:p>
    <w:p w:rsidR="00B92CEF" w:rsidRPr="00B92CEF" w:rsidRDefault="00B92CEF" w:rsidP="00B92CEF">
      <w:pPr>
        <w:spacing w:after="0" w:line="240" w:lineRule="auto"/>
        <w:contextualSpacing/>
        <w:jc w:val="both"/>
        <w:rPr>
          <w:rFonts w:ascii="Arial" w:eastAsia="Calibri" w:hAnsi="Arial" w:cs="Arial"/>
          <w:b/>
          <w:lang w:val="af-ZA"/>
        </w:rPr>
      </w:pPr>
    </w:p>
    <w:p w:rsidR="00B92CEF" w:rsidRPr="00AA5E16" w:rsidRDefault="00021136" w:rsidP="00777A45">
      <w:pPr>
        <w:pStyle w:val="ListParagraph"/>
        <w:numPr>
          <w:ilvl w:val="3"/>
          <w:numId w:val="47"/>
        </w:numPr>
        <w:spacing w:after="0" w:line="240" w:lineRule="auto"/>
        <w:jc w:val="both"/>
        <w:rPr>
          <w:rFonts w:ascii="Arial" w:hAnsi="Arial" w:cs="Arial"/>
          <w:b/>
        </w:rPr>
      </w:pPr>
      <w:r>
        <w:rPr>
          <w:rFonts w:ascii="Arial" w:hAnsi="Arial" w:cs="Arial"/>
          <w:b/>
        </w:rPr>
        <w:t xml:space="preserve">All types of meat </w:t>
      </w:r>
    </w:p>
    <w:p w:rsidR="00AA5E16" w:rsidRDefault="00AA5E16" w:rsidP="00777A45">
      <w:pPr>
        <w:pStyle w:val="ListParagraph"/>
        <w:numPr>
          <w:ilvl w:val="0"/>
          <w:numId w:val="22"/>
        </w:numPr>
        <w:spacing w:after="0" w:line="240" w:lineRule="auto"/>
        <w:jc w:val="both"/>
        <w:rPr>
          <w:rFonts w:ascii="Arial" w:hAnsi="Arial" w:cs="Arial"/>
        </w:rPr>
      </w:pPr>
      <w:r w:rsidRPr="00AA5E16">
        <w:rPr>
          <w:rFonts w:ascii="Arial" w:hAnsi="Arial" w:cs="Arial"/>
        </w:rPr>
        <w:t>Customer preferences must be taken into account.</w:t>
      </w:r>
    </w:p>
    <w:p w:rsidR="00B92CEF" w:rsidRPr="00AA5E16" w:rsidRDefault="00B92CEF" w:rsidP="00777A45">
      <w:pPr>
        <w:pStyle w:val="ListParagraph"/>
        <w:numPr>
          <w:ilvl w:val="0"/>
          <w:numId w:val="22"/>
        </w:numPr>
        <w:spacing w:after="0" w:line="240" w:lineRule="auto"/>
        <w:jc w:val="both"/>
        <w:rPr>
          <w:rFonts w:ascii="Arial" w:hAnsi="Arial" w:cs="Arial"/>
        </w:rPr>
      </w:pPr>
      <w:r w:rsidRPr="00AA5E16">
        <w:rPr>
          <w:rFonts w:ascii="Arial" w:hAnsi="Arial" w:cs="Arial"/>
        </w:rPr>
        <w:t>All meat must be fresh and safe for human consumption.</w:t>
      </w:r>
    </w:p>
    <w:p w:rsidR="00B92CEF" w:rsidRPr="00B92CEF" w:rsidRDefault="00B92CEF" w:rsidP="00B92CEF">
      <w:pPr>
        <w:spacing w:after="0" w:line="240" w:lineRule="auto"/>
        <w:ind w:left="1440"/>
        <w:contextualSpacing/>
        <w:jc w:val="both"/>
        <w:rPr>
          <w:rFonts w:ascii="Arial" w:eastAsia="Calibri" w:hAnsi="Arial" w:cs="Arial"/>
          <w:lang w:val="af-ZA"/>
        </w:rPr>
      </w:pPr>
    </w:p>
    <w:p w:rsidR="00B92CEF" w:rsidRPr="00B92CEF" w:rsidRDefault="00B92CEF" w:rsidP="00B92CEF">
      <w:pPr>
        <w:spacing w:after="0" w:line="240" w:lineRule="auto"/>
        <w:contextualSpacing/>
        <w:jc w:val="both"/>
        <w:rPr>
          <w:rFonts w:ascii="Arial" w:eastAsia="Calibri" w:hAnsi="Arial" w:cs="Arial"/>
          <w:b/>
          <w:lang w:val="af-ZA"/>
        </w:rPr>
      </w:pPr>
      <w:r w:rsidRPr="00B92CEF">
        <w:rPr>
          <w:rFonts w:ascii="Arial" w:eastAsia="Calibri" w:hAnsi="Arial" w:cs="Arial"/>
          <w:lang w:val="af-ZA"/>
        </w:rPr>
        <w:t>12.10.3.2</w:t>
      </w:r>
      <w:r w:rsidRPr="00B92CEF">
        <w:rPr>
          <w:rFonts w:ascii="Arial" w:eastAsia="Calibri" w:hAnsi="Arial" w:cs="Arial"/>
          <w:b/>
          <w:lang w:val="af-ZA"/>
        </w:rPr>
        <w:t xml:space="preserve">     Vegetables and Starches</w:t>
      </w:r>
    </w:p>
    <w:p w:rsidR="00B92CEF" w:rsidRPr="00B92CEF" w:rsidRDefault="00B92CEF" w:rsidP="00B92CEF">
      <w:pPr>
        <w:spacing w:after="0" w:line="240" w:lineRule="auto"/>
        <w:contextualSpacing/>
        <w:jc w:val="both"/>
        <w:rPr>
          <w:rFonts w:ascii="Arial" w:eastAsia="Calibri" w:hAnsi="Arial" w:cs="Arial"/>
          <w:b/>
          <w:lang w:val="af-ZA"/>
        </w:rPr>
      </w:pPr>
    </w:p>
    <w:p w:rsidR="00B92CEF" w:rsidRPr="00B92CEF" w:rsidRDefault="00B92CEF" w:rsidP="00777A45">
      <w:pPr>
        <w:numPr>
          <w:ilvl w:val="0"/>
          <w:numId w:val="23"/>
        </w:numPr>
        <w:spacing w:after="0" w:line="240" w:lineRule="auto"/>
        <w:contextualSpacing/>
        <w:jc w:val="both"/>
        <w:rPr>
          <w:rFonts w:ascii="Arial" w:eastAsia="Calibri" w:hAnsi="Arial" w:cs="Arial"/>
          <w:lang w:val="af-ZA"/>
        </w:rPr>
      </w:pPr>
      <w:r w:rsidRPr="00B92CEF">
        <w:rPr>
          <w:rFonts w:ascii="Arial" w:eastAsia="Calibri" w:hAnsi="Arial" w:cs="Arial"/>
          <w:lang w:val="af-ZA"/>
        </w:rPr>
        <w:t>According to customer preference.</w:t>
      </w:r>
    </w:p>
    <w:p w:rsidR="00B92CEF" w:rsidRPr="00B92CEF" w:rsidRDefault="00B92CEF" w:rsidP="00777A45">
      <w:pPr>
        <w:numPr>
          <w:ilvl w:val="0"/>
          <w:numId w:val="23"/>
        </w:numPr>
        <w:spacing w:after="0" w:line="240" w:lineRule="auto"/>
        <w:contextualSpacing/>
        <w:jc w:val="both"/>
        <w:rPr>
          <w:rFonts w:ascii="Arial" w:eastAsia="Calibri" w:hAnsi="Arial" w:cs="Arial"/>
          <w:lang w:val="af-ZA"/>
        </w:rPr>
      </w:pPr>
      <w:r w:rsidRPr="00B92CEF">
        <w:rPr>
          <w:rFonts w:ascii="Arial" w:eastAsia="Calibri" w:hAnsi="Arial" w:cs="Arial"/>
          <w:lang w:val="af-ZA"/>
        </w:rPr>
        <w:t xml:space="preserve">Must be </w:t>
      </w:r>
      <w:r w:rsidR="00AA5E16">
        <w:rPr>
          <w:rFonts w:ascii="Arial" w:eastAsia="Calibri" w:hAnsi="Arial" w:cs="Arial"/>
          <w:lang w:val="af-ZA"/>
        </w:rPr>
        <w:t>properly cooked</w:t>
      </w:r>
      <w:r w:rsidRPr="00B92CEF">
        <w:rPr>
          <w:rFonts w:ascii="Arial" w:eastAsia="Calibri" w:hAnsi="Arial" w:cs="Arial"/>
          <w:lang w:val="af-ZA"/>
        </w:rPr>
        <w:t xml:space="preserve"> but remain crisp and firm.</w:t>
      </w:r>
    </w:p>
    <w:p w:rsidR="00B92CEF" w:rsidRPr="00B92CEF" w:rsidRDefault="00B92CEF" w:rsidP="00777A45">
      <w:pPr>
        <w:numPr>
          <w:ilvl w:val="0"/>
          <w:numId w:val="23"/>
        </w:numPr>
        <w:spacing w:after="0" w:line="240" w:lineRule="auto"/>
        <w:contextualSpacing/>
        <w:jc w:val="both"/>
        <w:rPr>
          <w:rFonts w:ascii="Arial" w:eastAsia="Calibri" w:hAnsi="Arial" w:cs="Arial"/>
          <w:lang w:val="af-ZA"/>
        </w:rPr>
      </w:pPr>
      <w:r w:rsidRPr="00B92CEF">
        <w:rPr>
          <w:rFonts w:ascii="Arial" w:eastAsia="Calibri" w:hAnsi="Arial" w:cs="Arial"/>
          <w:lang w:val="af-ZA"/>
        </w:rPr>
        <w:t>Two vegetables of the same colour may not served at the same meal.</w:t>
      </w:r>
    </w:p>
    <w:p w:rsidR="00B92CEF" w:rsidRPr="00B92CEF" w:rsidRDefault="00B92CEF" w:rsidP="00777A45">
      <w:pPr>
        <w:numPr>
          <w:ilvl w:val="0"/>
          <w:numId w:val="23"/>
        </w:numPr>
        <w:spacing w:after="0" w:line="240" w:lineRule="auto"/>
        <w:contextualSpacing/>
        <w:jc w:val="both"/>
        <w:rPr>
          <w:rFonts w:ascii="Arial" w:eastAsia="Calibri" w:hAnsi="Arial" w:cs="Arial"/>
          <w:lang w:val="af-ZA"/>
        </w:rPr>
      </w:pPr>
      <w:r w:rsidRPr="00B92CEF">
        <w:rPr>
          <w:rFonts w:ascii="Arial" w:eastAsia="Calibri" w:hAnsi="Arial" w:cs="Arial"/>
          <w:lang w:val="af-ZA"/>
        </w:rPr>
        <w:t>Two vegetables of the same type may not be served at the same meal (broccoli and cauliflower).</w:t>
      </w:r>
    </w:p>
    <w:p w:rsidR="00B92CEF" w:rsidRPr="00B92CEF" w:rsidRDefault="00B92CEF" w:rsidP="00777A45">
      <w:pPr>
        <w:numPr>
          <w:ilvl w:val="0"/>
          <w:numId w:val="23"/>
        </w:numPr>
        <w:spacing w:after="0" w:line="240" w:lineRule="auto"/>
        <w:contextualSpacing/>
        <w:jc w:val="both"/>
        <w:rPr>
          <w:rFonts w:ascii="Arial" w:eastAsia="Calibri" w:hAnsi="Arial" w:cs="Arial"/>
          <w:lang w:val="af-ZA"/>
        </w:rPr>
      </w:pPr>
      <w:r w:rsidRPr="00B92CEF">
        <w:rPr>
          <w:rFonts w:ascii="Arial" w:eastAsia="Calibri" w:hAnsi="Arial" w:cs="Arial"/>
          <w:lang w:val="af-ZA"/>
        </w:rPr>
        <w:t>Vegetables may not be the same colour as the protein or starch.</w:t>
      </w:r>
    </w:p>
    <w:p w:rsidR="00B92CEF" w:rsidRPr="00B92CEF" w:rsidRDefault="00B92CEF" w:rsidP="00B92CEF">
      <w:pPr>
        <w:spacing w:after="0" w:line="240" w:lineRule="auto"/>
        <w:ind w:left="1440"/>
        <w:contextualSpacing/>
        <w:jc w:val="both"/>
        <w:rPr>
          <w:rFonts w:ascii="Arial" w:eastAsia="Calibri" w:hAnsi="Arial" w:cs="Arial"/>
          <w:lang w:val="af-ZA"/>
        </w:rPr>
      </w:pPr>
    </w:p>
    <w:p w:rsidR="00B92CEF" w:rsidRPr="00B92CEF" w:rsidRDefault="00B92CEF" w:rsidP="00B92CEF">
      <w:pPr>
        <w:spacing w:after="0" w:line="240" w:lineRule="auto"/>
        <w:contextualSpacing/>
        <w:jc w:val="both"/>
        <w:rPr>
          <w:rFonts w:ascii="Arial" w:eastAsia="Calibri" w:hAnsi="Arial" w:cs="Arial"/>
          <w:b/>
          <w:lang w:val="af-ZA"/>
        </w:rPr>
      </w:pPr>
      <w:r w:rsidRPr="00B92CEF">
        <w:rPr>
          <w:rFonts w:ascii="Arial" w:eastAsia="Calibri" w:hAnsi="Arial" w:cs="Arial"/>
          <w:lang w:val="af-ZA"/>
        </w:rPr>
        <w:t>12.10.3.3</w:t>
      </w:r>
      <w:r w:rsidRPr="00B92CEF">
        <w:rPr>
          <w:rFonts w:ascii="Arial" w:eastAsia="Calibri" w:hAnsi="Arial" w:cs="Arial"/>
          <w:b/>
          <w:lang w:val="af-ZA"/>
        </w:rPr>
        <w:tab/>
        <w:t>Sauces</w:t>
      </w:r>
    </w:p>
    <w:p w:rsidR="00B92CEF" w:rsidRPr="00B92CEF" w:rsidRDefault="00B92CEF" w:rsidP="00B92CEF">
      <w:pPr>
        <w:spacing w:after="0" w:line="240" w:lineRule="auto"/>
        <w:contextualSpacing/>
        <w:jc w:val="both"/>
        <w:rPr>
          <w:rFonts w:ascii="Arial" w:eastAsia="Calibri" w:hAnsi="Arial" w:cs="Arial"/>
          <w:b/>
          <w:lang w:val="af-ZA"/>
        </w:rPr>
      </w:pPr>
    </w:p>
    <w:p w:rsidR="00B92CEF" w:rsidRPr="00B92CEF" w:rsidRDefault="00B92CEF" w:rsidP="00777A45">
      <w:pPr>
        <w:numPr>
          <w:ilvl w:val="0"/>
          <w:numId w:val="24"/>
        </w:numPr>
        <w:spacing w:after="0" w:line="240" w:lineRule="auto"/>
        <w:contextualSpacing/>
        <w:jc w:val="both"/>
        <w:rPr>
          <w:rFonts w:ascii="Arial" w:eastAsia="Calibri" w:hAnsi="Arial" w:cs="Arial"/>
          <w:lang w:val="af-ZA"/>
        </w:rPr>
      </w:pPr>
      <w:r w:rsidRPr="00B92CEF">
        <w:rPr>
          <w:rFonts w:ascii="Arial" w:eastAsia="Calibri" w:hAnsi="Arial" w:cs="Arial"/>
          <w:lang w:val="af-ZA"/>
        </w:rPr>
        <w:t>Must be smooth with no lumps.</w:t>
      </w:r>
    </w:p>
    <w:p w:rsidR="00B92CEF" w:rsidRPr="00B92CEF" w:rsidRDefault="00B92CEF" w:rsidP="00777A45">
      <w:pPr>
        <w:numPr>
          <w:ilvl w:val="0"/>
          <w:numId w:val="24"/>
        </w:numPr>
        <w:spacing w:after="0" w:line="240" w:lineRule="auto"/>
        <w:contextualSpacing/>
        <w:jc w:val="both"/>
        <w:rPr>
          <w:rFonts w:ascii="Arial" w:eastAsia="Calibri" w:hAnsi="Arial" w:cs="Arial"/>
          <w:lang w:val="af-ZA"/>
        </w:rPr>
      </w:pPr>
      <w:r w:rsidRPr="00B92CEF">
        <w:rPr>
          <w:rFonts w:ascii="Arial" w:eastAsia="Calibri" w:hAnsi="Arial" w:cs="Arial"/>
          <w:lang w:val="af-ZA"/>
        </w:rPr>
        <w:t>Consistency must be correct, custards must be of a coating consistency and gravies of pouring consistency.</w:t>
      </w:r>
    </w:p>
    <w:p w:rsidR="00B92CEF" w:rsidRPr="00B92CEF" w:rsidRDefault="00B92CEF" w:rsidP="00777A45">
      <w:pPr>
        <w:numPr>
          <w:ilvl w:val="0"/>
          <w:numId w:val="24"/>
        </w:numPr>
        <w:spacing w:after="0" w:line="240" w:lineRule="auto"/>
        <w:contextualSpacing/>
        <w:jc w:val="both"/>
        <w:rPr>
          <w:rFonts w:ascii="Arial" w:eastAsia="Calibri" w:hAnsi="Arial" w:cs="Arial"/>
          <w:lang w:val="af-ZA"/>
        </w:rPr>
      </w:pPr>
      <w:r w:rsidRPr="00B92CEF">
        <w:rPr>
          <w:rFonts w:ascii="Arial" w:eastAsia="Calibri" w:hAnsi="Arial" w:cs="Arial"/>
          <w:lang w:val="af-ZA"/>
        </w:rPr>
        <w:t>According to customer preference.</w:t>
      </w:r>
    </w:p>
    <w:p w:rsidR="00B92CEF" w:rsidRPr="00B92CEF" w:rsidRDefault="00B92CEF" w:rsidP="00B92CEF">
      <w:pPr>
        <w:spacing w:after="0" w:line="240" w:lineRule="auto"/>
        <w:ind w:left="1440"/>
        <w:contextualSpacing/>
        <w:jc w:val="both"/>
        <w:rPr>
          <w:rFonts w:ascii="Arial" w:eastAsia="Calibri" w:hAnsi="Arial" w:cs="Arial"/>
          <w:lang w:val="af-ZA"/>
        </w:rPr>
      </w:pPr>
    </w:p>
    <w:p w:rsidR="00B92CEF" w:rsidRPr="00B92CEF" w:rsidRDefault="00B92CEF" w:rsidP="00B92CEF">
      <w:pPr>
        <w:spacing w:after="0" w:line="240" w:lineRule="auto"/>
        <w:contextualSpacing/>
        <w:jc w:val="both"/>
        <w:rPr>
          <w:rFonts w:ascii="Arial" w:eastAsia="Calibri" w:hAnsi="Arial" w:cs="Arial"/>
          <w:b/>
          <w:lang w:val="af-ZA"/>
        </w:rPr>
      </w:pPr>
      <w:r w:rsidRPr="00B92CEF">
        <w:rPr>
          <w:rFonts w:ascii="Arial" w:eastAsia="Calibri" w:hAnsi="Arial" w:cs="Arial"/>
          <w:lang w:val="af-ZA"/>
        </w:rPr>
        <w:t>12.11</w:t>
      </w:r>
      <w:r w:rsidRPr="00B92CEF">
        <w:rPr>
          <w:rFonts w:ascii="Arial" w:eastAsia="Calibri" w:hAnsi="Arial" w:cs="Arial"/>
          <w:lang w:val="af-ZA"/>
        </w:rPr>
        <w:tab/>
      </w:r>
      <w:r w:rsidRPr="00B92CEF">
        <w:rPr>
          <w:rFonts w:ascii="Arial" w:eastAsia="Calibri" w:hAnsi="Arial" w:cs="Arial"/>
          <w:b/>
          <w:lang w:val="af-ZA"/>
        </w:rPr>
        <w:t>Service</w:t>
      </w:r>
    </w:p>
    <w:p w:rsidR="00B92CEF" w:rsidRPr="00B92CEF" w:rsidRDefault="00B92CEF" w:rsidP="00B92CEF">
      <w:pPr>
        <w:spacing w:after="0" w:line="240" w:lineRule="auto"/>
        <w:contextualSpacing/>
        <w:jc w:val="both"/>
        <w:rPr>
          <w:rFonts w:ascii="Arial" w:eastAsia="Calibri" w:hAnsi="Arial" w:cs="Arial"/>
          <w:b/>
          <w:sz w:val="16"/>
          <w:szCs w:val="16"/>
          <w:lang w:val="af-ZA"/>
        </w:rPr>
      </w:pP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Each dish must have its own serving utensils.</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No food is to be served by hand or with the aid of fingers.</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All fried and grilled items must be served with tongs only.</w:t>
      </w:r>
    </w:p>
    <w:p w:rsidR="00B92CEF" w:rsidRPr="00B92CEF" w:rsidRDefault="00021136" w:rsidP="00777A45">
      <w:pPr>
        <w:numPr>
          <w:ilvl w:val="0"/>
          <w:numId w:val="25"/>
        </w:numPr>
        <w:spacing w:after="0" w:line="240" w:lineRule="auto"/>
        <w:contextualSpacing/>
        <w:jc w:val="both"/>
        <w:rPr>
          <w:rFonts w:ascii="Arial" w:eastAsia="Calibri" w:hAnsi="Arial" w:cs="Arial"/>
          <w:lang w:val="af-ZA"/>
        </w:rPr>
      </w:pPr>
      <w:r>
        <w:rPr>
          <w:rFonts w:ascii="Arial" w:eastAsia="Calibri" w:hAnsi="Arial" w:cs="Arial"/>
          <w:lang w:val="af-ZA"/>
        </w:rPr>
        <w:t>R</w:t>
      </w:r>
      <w:r w:rsidR="00B92CEF" w:rsidRPr="00B92CEF">
        <w:rPr>
          <w:rFonts w:ascii="Arial" w:eastAsia="Calibri" w:hAnsi="Arial" w:cs="Arial"/>
          <w:lang w:val="af-ZA"/>
        </w:rPr>
        <w:t>oasted or fried potatoes must be served with a tong or suitable scoop.</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Clean crockery and cutlery must be used at all times and it must be in a good condition.</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Glassware must be in a good condition and not chipped or cracked.</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All juices served must be 100% fruit juice and may not be diluted.</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Tooth Picks and serviettes must be available to guests.</w:t>
      </w:r>
    </w:p>
    <w:p w:rsidR="00B92CEF" w:rsidRPr="00B92CEF" w:rsidRDefault="00B92CEF" w:rsidP="00777A45">
      <w:pPr>
        <w:numPr>
          <w:ilvl w:val="0"/>
          <w:numId w:val="25"/>
        </w:numPr>
        <w:spacing w:after="0" w:line="240" w:lineRule="auto"/>
        <w:contextualSpacing/>
        <w:jc w:val="both"/>
        <w:rPr>
          <w:rFonts w:ascii="Arial" w:eastAsia="Calibri" w:hAnsi="Arial" w:cs="Arial"/>
          <w:lang w:val="af-ZA"/>
        </w:rPr>
      </w:pPr>
      <w:r w:rsidRPr="00B92CEF">
        <w:rPr>
          <w:rFonts w:ascii="Arial" w:eastAsia="Calibri" w:hAnsi="Arial" w:cs="Arial"/>
          <w:lang w:val="af-ZA"/>
        </w:rPr>
        <w:t>Servers must be clean and appropriately dressed and should be well behaved at all times.</w:t>
      </w:r>
    </w:p>
    <w:p w:rsidR="00B92CEF" w:rsidRPr="00B92CEF" w:rsidRDefault="00B92CEF" w:rsidP="00B92CEF">
      <w:pPr>
        <w:spacing w:after="0" w:line="240" w:lineRule="auto"/>
        <w:ind w:left="1440"/>
        <w:contextualSpacing/>
        <w:jc w:val="both"/>
        <w:rPr>
          <w:rFonts w:ascii="Arial" w:eastAsia="Calibri" w:hAnsi="Arial" w:cs="Arial"/>
          <w:lang w:val="af-ZA"/>
        </w:rPr>
      </w:pPr>
    </w:p>
    <w:p w:rsidR="00B92CEF" w:rsidRPr="00B92CEF" w:rsidRDefault="00B92CEF" w:rsidP="00B92CEF">
      <w:pPr>
        <w:spacing w:line="240" w:lineRule="auto"/>
        <w:contextualSpacing/>
        <w:jc w:val="both"/>
        <w:rPr>
          <w:rFonts w:ascii="Arial" w:eastAsia="Calibri" w:hAnsi="Arial" w:cs="Arial"/>
          <w:b/>
          <w:lang w:val="af-ZA"/>
        </w:rPr>
      </w:pPr>
      <w:r w:rsidRPr="00B92CEF">
        <w:rPr>
          <w:rFonts w:ascii="Arial" w:eastAsia="Calibri" w:hAnsi="Arial" w:cs="Arial"/>
          <w:lang w:val="af-ZA"/>
        </w:rPr>
        <w:t>12.12</w:t>
      </w:r>
      <w:r w:rsidRPr="00B92CEF">
        <w:rPr>
          <w:rFonts w:ascii="Arial" w:eastAsia="Calibri" w:hAnsi="Arial" w:cs="Arial"/>
          <w:lang w:val="af-ZA"/>
        </w:rPr>
        <w:tab/>
      </w:r>
      <w:r w:rsidRPr="00B92CEF">
        <w:rPr>
          <w:rFonts w:ascii="Arial" w:eastAsia="Calibri" w:hAnsi="Arial" w:cs="Arial"/>
          <w:b/>
          <w:lang w:val="af-ZA"/>
        </w:rPr>
        <w:t>Temperature Control</w:t>
      </w:r>
    </w:p>
    <w:p w:rsidR="00B92CEF" w:rsidRPr="00B92CEF" w:rsidRDefault="00B92CEF" w:rsidP="00B92CEF">
      <w:pPr>
        <w:spacing w:line="240" w:lineRule="auto"/>
        <w:contextualSpacing/>
        <w:jc w:val="both"/>
        <w:rPr>
          <w:rFonts w:ascii="Arial" w:eastAsia="Calibri" w:hAnsi="Arial" w:cs="Arial"/>
          <w:lang w:val="af-ZA"/>
        </w:rPr>
      </w:pPr>
    </w:p>
    <w:p w:rsidR="00B92CEF" w:rsidRDefault="00B92CEF" w:rsidP="00777A45">
      <w:pPr>
        <w:pStyle w:val="ListParagraph"/>
        <w:numPr>
          <w:ilvl w:val="0"/>
          <w:numId w:val="54"/>
        </w:numPr>
        <w:spacing w:line="240" w:lineRule="auto"/>
        <w:jc w:val="both"/>
        <w:rPr>
          <w:rFonts w:ascii="Arial" w:hAnsi="Arial" w:cs="Arial"/>
        </w:rPr>
      </w:pPr>
      <w:r w:rsidRPr="002043D2">
        <w:rPr>
          <w:rFonts w:ascii="Arial" w:hAnsi="Arial" w:cs="Arial"/>
        </w:rPr>
        <w:t>Food may not be reheated.</w:t>
      </w:r>
    </w:p>
    <w:p w:rsidR="00B92CEF" w:rsidRDefault="00B92CEF" w:rsidP="00777A45">
      <w:pPr>
        <w:pStyle w:val="ListParagraph"/>
        <w:numPr>
          <w:ilvl w:val="0"/>
          <w:numId w:val="54"/>
        </w:numPr>
        <w:spacing w:line="240" w:lineRule="auto"/>
        <w:jc w:val="both"/>
        <w:rPr>
          <w:rFonts w:ascii="Arial" w:hAnsi="Arial" w:cs="Arial"/>
        </w:rPr>
      </w:pPr>
      <w:r w:rsidRPr="002043D2">
        <w:rPr>
          <w:rFonts w:ascii="Arial" w:hAnsi="Arial" w:cs="Arial"/>
        </w:rPr>
        <w:t>Food must be kept warm.</w:t>
      </w:r>
    </w:p>
    <w:p w:rsidR="002619C3" w:rsidRDefault="002619C3" w:rsidP="002619C3">
      <w:pPr>
        <w:pStyle w:val="ListParagraph"/>
        <w:spacing w:line="240" w:lineRule="auto"/>
        <w:ind w:left="1440"/>
        <w:jc w:val="both"/>
        <w:rPr>
          <w:rFonts w:ascii="Arial" w:hAnsi="Arial" w:cs="Arial"/>
        </w:rPr>
      </w:pPr>
    </w:p>
    <w:p w:rsidR="003C088D" w:rsidRPr="002619C3" w:rsidRDefault="003C088D" w:rsidP="002619C3">
      <w:pPr>
        <w:pStyle w:val="ListParagraph"/>
        <w:spacing w:line="240" w:lineRule="auto"/>
        <w:ind w:left="1440"/>
        <w:jc w:val="both"/>
        <w:rPr>
          <w:rFonts w:ascii="Arial" w:hAnsi="Arial" w:cs="Arial"/>
        </w:rPr>
      </w:pPr>
    </w:p>
    <w:p w:rsidR="00B92CEF" w:rsidRPr="00B92CEF" w:rsidRDefault="00B92CEF" w:rsidP="00B92CEF">
      <w:pPr>
        <w:spacing w:line="240" w:lineRule="auto"/>
        <w:contextualSpacing/>
        <w:jc w:val="both"/>
        <w:rPr>
          <w:rFonts w:ascii="Arial" w:eastAsia="Calibri" w:hAnsi="Arial" w:cs="Arial"/>
          <w:b/>
          <w:lang w:val="af-ZA"/>
        </w:rPr>
      </w:pPr>
      <w:r w:rsidRPr="00B92CEF">
        <w:rPr>
          <w:rFonts w:ascii="Arial" w:eastAsia="Calibri" w:hAnsi="Arial" w:cs="Arial"/>
          <w:lang w:val="af-ZA"/>
        </w:rPr>
        <w:t>12.13</w:t>
      </w:r>
      <w:r w:rsidRPr="00B92CEF">
        <w:rPr>
          <w:rFonts w:ascii="Arial" w:eastAsia="Calibri" w:hAnsi="Arial" w:cs="Arial"/>
          <w:b/>
          <w:lang w:val="af-ZA"/>
        </w:rPr>
        <w:t>.</w:t>
      </w:r>
      <w:r w:rsidRPr="00B92CEF">
        <w:rPr>
          <w:rFonts w:ascii="Arial" w:eastAsia="Calibri" w:hAnsi="Arial" w:cs="Arial"/>
          <w:b/>
          <w:lang w:val="af-ZA"/>
        </w:rPr>
        <w:tab/>
        <w:t>Equipment Requirements</w:t>
      </w:r>
    </w:p>
    <w:p w:rsidR="00B92CEF" w:rsidRPr="00B92CEF" w:rsidRDefault="00B92CEF" w:rsidP="00B92CEF">
      <w:pPr>
        <w:spacing w:line="240" w:lineRule="auto"/>
        <w:contextualSpacing/>
        <w:jc w:val="both"/>
        <w:rPr>
          <w:rFonts w:ascii="Arial" w:eastAsia="Calibri" w:hAnsi="Arial" w:cs="Arial"/>
          <w:b/>
          <w:lang w:val="af-ZA"/>
        </w:rPr>
      </w:pPr>
    </w:p>
    <w:p w:rsidR="00AA5E16" w:rsidRDefault="00B92CEF" w:rsidP="00B92CEF">
      <w:pPr>
        <w:spacing w:line="240" w:lineRule="auto"/>
        <w:ind w:left="720"/>
        <w:contextualSpacing/>
        <w:jc w:val="both"/>
        <w:rPr>
          <w:rFonts w:ascii="Arial" w:eastAsia="Calibri" w:hAnsi="Arial" w:cs="Arial"/>
          <w:lang w:val="af-ZA"/>
        </w:rPr>
      </w:pPr>
      <w:r w:rsidRPr="00B92CEF">
        <w:rPr>
          <w:rFonts w:ascii="Arial" w:eastAsia="Calibri" w:hAnsi="Arial" w:cs="Arial"/>
          <w:lang w:val="af-ZA"/>
        </w:rPr>
        <w:t>Caterers must</w:t>
      </w:r>
      <w:r w:rsidR="00DE346D">
        <w:rPr>
          <w:rFonts w:ascii="Arial" w:eastAsia="Calibri" w:hAnsi="Arial" w:cs="Arial"/>
          <w:lang w:val="af-ZA"/>
        </w:rPr>
        <w:t xml:space="preserve"> have equipment and</w:t>
      </w:r>
      <w:r w:rsidRPr="00B92CEF">
        <w:rPr>
          <w:rFonts w:ascii="Arial" w:eastAsia="Calibri" w:hAnsi="Arial" w:cs="Arial"/>
          <w:lang w:val="af-ZA"/>
        </w:rPr>
        <w:t xml:space="preserve"> determine their needs according to the menu that is being served.  Caterers are responsible to supply all catering equipment when catering for a meal or a function.  It is important that caterers understand that all catering equipment should be in a</w:t>
      </w:r>
      <w:r w:rsidR="00746728">
        <w:rPr>
          <w:rFonts w:ascii="Arial" w:eastAsia="Calibri" w:hAnsi="Arial" w:cs="Arial"/>
          <w:lang w:val="af-ZA"/>
        </w:rPr>
        <w:t xml:space="preserve"> good and acceptable condition.</w:t>
      </w:r>
    </w:p>
    <w:p w:rsidR="00AA5E16" w:rsidRPr="00B92CEF" w:rsidRDefault="00AA5E16" w:rsidP="00B92CEF">
      <w:pPr>
        <w:spacing w:line="240" w:lineRule="auto"/>
        <w:ind w:left="720"/>
        <w:contextualSpacing/>
        <w:jc w:val="both"/>
        <w:rPr>
          <w:rFonts w:ascii="Arial" w:eastAsia="Calibri" w:hAnsi="Arial" w:cs="Arial"/>
          <w:lang w:val="af-ZA"/>
        </w:rPr>
      </w:pPr>
    </w:p>
    <w:p w:rsidR="00B92CEF" w:rsidRPr="00B92CEF" w:rsidRDefault="00B92CEF" w:rsidP="00B92CEF">
      <w:pPr>
        <w:spacing w:line="240" w:lineRule="auto"/>
        <w:contextualSpacing/>
        <w:jc w:val="both"/>
        <w:rPr>
          <w:rFonts w:ascii="Arial" w:eastAsia="Calibri" w:hAnsi="Arial" w:cs="Arial"/>
          <w:b/>
          <w:lang w:val="af-ZA"/>
        </w:rPr>
      </w:pPr>
      <w:r w:rsidRPr="00B92CEF">
        <w:rPr>
          <w:rFonts w:ascii="Arial" w:eastAsia="Calibri" w:hAnsi="Arial" w:cs="Arial"/>
          <w:lang w:val="af-ZA"/>
        </w:rPr>
        <w:tab/>
      </w:r>
      <w:r w:rsidRPr="00B92CEF">
        <w:rPr>
          <w:rFonts w:ascii="Arial" w:eastAsia="Calibri" w:hAnsi="Arial" w:cs="Arial"/>
          <w:b/>
          <w:lang w:val="af-ZA"/>
        </w:rPr>
        <w:t>This includes the following:</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6408"/>
      </w:tblGrid>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Cutlery</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Knives, Forks, Soup Spoons, Dessert Spoons, Butter Knives, Teaspoons</w:t>
            </w:r>
          </w:p>
        </w:tc>
      </w:tr>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Crockery</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Starter Plates, Entrée Plates, Main Meal Plates, Dessert Plates, Side Plates, Soup, Fish Plates</w:t>
            </w:r>
          </w:p>
        </w:tc>
      </w:tr>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Glasses</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Water, Fruit Juice</w:t>
            </w:r>
          </w:p>
        </w:tc>
      </w:tr>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Coffee</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Tea and Coffee Cups, Saucers</w:t>
            </w:r>
          </w:p>
        </w:tc>
      </w:tr>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Table Linen</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Table cloths, Overlays, Napkins</w:t>
            </w:r>
          </w:p>
        </w:tc>
      </w:tr>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Service Equipment</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Chaffing Dishes, Bowls, Serving Platters, Tongs, Butter Dishes, Serving Spoons, Forks and Knives etc.</w:t>
            </w:r>
          </w:p>
        </w:tc>
      </w:tr>
      <w:tr w:rsidR="00B92CEF" w:rsidRPr="00B92CEF" w:rsidTr="001F1A5C">
        <w:tc>
          <w:tcPr>
            <w:tcW w:w="2448" w:type="dxa"/>
          </w:tcPr>
          <w:p w:rsidR="00B92CEF" w:rsidRPr="00B92CEF" w:rsidRDefault="00B92CEF" w:rsidP="00B92CEF">
            <w:pPr>
              <w:spacing w:after="0" w:line="240" w:lineRule="auto"/>
              <w:contextualSpacing/>
              <w:jc w:val="both"/>
              <w:rPr>
                <w:rFonts w:ascii="Arial" w:eastAsia="Calibri" w:hAnsi="Arial" w:cs="Arial"/>
                <w:lang w:val="af-ZA"/>
              </w:rPr>
            </w:pPr>
            <w:r w:rsidRPr="00B92CEF">
              <w:rPr>
                <w:rFonts w:ascii="Arial" w:eastAsia="Calibri" w:hAnsi="Arial" w:cs="Arial"/>
                <w:lang w:val="af-ZA"/>
              </w:rPr>
              <w:t>Display</w:t>
            </w:r>
          </w:p>
        </w:tc>
        <w:tc>
          <w:tcPr>
            <w:tcW w:w="6408" w:type="dxa"/>
          </w:tcPr>
          <w:p w:rsidR="00B92CEF" w:rsidRPr="00B92CEF" w:rsidRDefault="00B92CEF" w:rsidP="00777A45">
            <w:pPr>
              <w:numPr>
                <w:ilvl w:val="0"/>
                <w:numId w:val="26"/>
              </w:numPr>
              <w:spacing w:after="0" w:line="240" w:lineRule="auto"/>
              <w:contextualSpacing/>
              <w:jc w:val="both"/>
              <w:rPr>
                <w:rFonts w:ascii="Arial" w:eastAsia="Calibri" w:hAnsi="Arial" w:cs="Arial"/>
                <w:lang w:val="af-ZA"/>
              </w:rPr>
            </w:pPr>
            <w:r w:rsidRPr="00B92CEF">
              <w:rPr>
                <w:rFonts w:ascii="Arial" w:eastAsia="Calibri" w:hAnsi="Arial" w:cs="Arial"/>
                <w:lang w:val="af-ZA"/>
              </w:rPr>
              <w:t>Caters are responsible to display food attractively and should provide their own decorations for displays</w:t>
            </w:r>
          </w:p>
        </w:tc>
      </w:tr>
    </w:tbl>
    <w:p w:rsidR="00B92CEF" w:rsidRDefault="00B92CEF" w:rsidP="00B92CEF">
      <w:pPr>
        <w:tabs>
          <w:tab w:val="left" w:pos="720"/>
        </w:tabs>
        <w:spacing w:after="0" w:line="240" w:lineRule="auto"/>
        <w:ind w:left="720"/>
        <w:contextualSpacing/>
        <w:jc w:val="both"/>
        <w:rPr>
          <w:rFonts w:ascii="Arial" w:eastAsia="Calibri" w:hAnsi="Arial" w:cs="Arial"/>
          <w:lang w:val="af-ZA"/>
        </w:rPr>
      </w:pPr>
    </w:p>
    <w:p w:rsidR="005810A6" w:rsidRDefault="005810A6" w:rsidP="00B92CEF">
      <w:pPr>
        <w:tabs>
          <w:tab w:val="left" w:pos="720"/>
        </w:tabs>
        <w:spacing w:after="0" w:line="240" w:lineRule="auto"/>
        <w:ind w:left="720"/>
        <w:contextualSpacing/>
        <w:jc w:val="both"/>
        <w:rPr>
          <w:rFonts w:ascii="Arial" w:eastAsia="Calibri" w:hAnsi="Arial" w:cs="Arial"/>
          <w:lang w:val="af-ZA"/>
        </w:rPr>
      </w:pPr>
      <w:r>
        <w:rPr>
          <w:rFonts w:ascii="Arial" w:eastAsia="Calibri" w:hAnsi="Arial" w:cs="Arial"/>
          <w:lang w:val="af-ZA"/>
        </w:rPr>
        <w:t>Caterers must ensure the following:</w:t>
      </w:r>
    </w:p>
    <w:p w:rsidR="005810A6" w:rsidRPr="00B92CEF" w:rsidRDefault="005810A6" w:rsidP="00B92CEF">
      <w:pPr>
        <w:tabs>
          <w:tab w:val="left" w:pos="720"/>
        </w:tabs>
        <w:spacing w:after="0" w:line="240" w:lineRule="auto"/>
        <w:ind w:left="720"/>
        <w:contextualSpacing/>
        <w:jc w:val="both"/>
        <w:rPr>
          <w:rFonts w:ascii="Arial" w:eastAsia="Calibri" w:hAnsi="Arial" w:cs="Arial"/>
          <w:lang w:val="af-ZA"/>
        </w:rPr>
      </w:pPr>
    </w:p>
    <w:p w:rsidR="00B92CEF" w:rsidRPr="00B92CEF" w:rsidRDefault="005810A6" w:rsidP="00777A45">
      <w:pPr>
        <w:numPr>
          <w:ilvl w:val="0"/>
          <w:numId w:val="26"/>
        </w:numPr>
        <w:tabs>
          <w:tab w:val="left" w:pos="720"/>
        </w:tabs>
        <w:spacing w:after="0" w:line="240" w:lineRule="auto"/>
        <w:ind w:hanging="11"/>
        <w:contextualSpacing/>
        <w:jc w:val="both"/>
        <w:rPr>
          <w:rFonts w:ascii="Arial" w:eastAsia="Calibri" w:hAnsi="Arial" w:cs="Arial"/>
          <w:lang w:val="af-ZA"/>
        </w:rPr>
      </w:pPr>
      <w:r>
        <w:rPr>
          <w:rFonts w:ascii="Arial" w:eastAsia="Calibri" w:hAnsi="Arial" w:cs="Arial"/>
          <w:lang w:val="af-ZA"/>
        </w:rPr>
        <w:t>That a</w:t>
      </w:r>
      <w:r w:rsidR="00B92CEF" w:rsidRPr="00B92CEF">
        <w:rPr>
          <w:rFonts w:ascii="Arial" w:eastAsia="Calibri" w:hAnsi="Arial" w:cs="Arial"/>
          <w:lang w:val="af-ZA"/>
        </w:rPr>
        <w:t>ll the above items have been cleaned and correctly sanitized before use.</w:t>
      </w:r>
    </w:p>
    <w:p w:rsidR="005810A6" w:rsidRDefault="005810A6" w:rsidP="00777A45">
      <w:pPr>
        <w:numPr>
          <w:ilvl w:val="0"/>
          <w:numId w:val="26"/>
        </w:numPr>
        <w:tabs>
          <w:tab w:val="left" w:pos="720"/>
        </w:tabs>
        <w:spacing w:after="0" w:line="240" w:lineRule="auto"/>
        <w:ind w:hanging="11"/>
        <w:contextualSpacing/>
        <w:jc w:val="both"/>
        <w:rPr>
          <w:rFonts w:ascii="Arial" w:eastAsia="Calibri" w:hAnsi="Arial" w:cs="Arial"/>
          <w:lang w:val="af-ZA"/>
        </w:rPr>
      </w:pPr>
      <w:r>
        <w:rPr>
          <w:rFonts w:ascii="Arial" w:eastAsia="Calibri" w:hAnsi="Arial" w:cs="Arial"/>
          <w:lang w:val="af-ZA"/>
        </w:rPr>
        <w:t>C</w:t>
      </w:r>
      <w:r w:rsidR="00B92CEF" w:rsidRPr="00B92CEF">
        <w:rPr>
          <w:rFonts w:ascii="Arial" w:eastAsia="Calibri" w:hAnsi="Arial" w:cs="Arial"/>
          <w:lang w:val="af-ZA"/>
        </w:rPr>
        <w:t>rockery is not chipped or cracked</w:t>
      </w:r>
      <w:r>
        <w:rPr>
          <w:rFonts w:ascii="Arial" w:eastAsia="Calibri" w:hAnsi="Arial" w:cs="Arial"/>
          <w:lang w:val="af-ZA"/>
        </w:rPr>
        <w:t xml:space="preserve"> and if so, remove from service</w:t>
      </w:r>
    </w:p>
    <w:p w:rsidR="005810A6" w:rsidRDefault="005810A6"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5810A6">
        <w:rPr>
          <w:rFonts w:ascii="Arial" w:eastAsia="Calibri" w:hAnsi="Arial" w:cs="Arial"/>
          <w:lang w:val="af-ZA"/>
        </w:rPr>
        <w:t>G</w:t>
      </w:r>
      <w:r w:rsidR="00B92CEF" w:rsidRPr="005810A6">
        <w:rPr>
          <w:rFonts w:ascii="Arial" w:eastAsia="Calibri" w:hAnsi="Arial" w:cs="Arial"/>
          <w:lang w:val="af-ZA"/>
        </w:rPr>
        <w:t>lass</w:t>
      </w:r>
      <w:r w:rsidRPr="005810A6">
        <w:rPr>
          <w:rFonts w:ascii="Arial" w:eastAsia="Calibri" w:hAnsi="Arial" w:cs="Arial"/>
          <w:lang w:val="af-ZA"/>
        </w:rPr>
        <w:t xml:space="preserve">ware is not chipped and cracked furthermore it should be stored in inverted trays away     </w:t>
      </w:r>
      <w:r>
        <w:rPr>
          <w:rFonts w:ascii="Arial" w:eastAsia="Calibri" w:hAnsi="Arial" w:cs="Arial"/>
          <w:lang w:val="af-ZA"/>
        </w:rPr>
        <w:t xml:space="preserve"> </w:t>
      </w:r>
    </w:p>
    <w:p w:rsidR="00B92CEF" w:rsidRPr="005810A6" w:rsidRDefault="005810A6" w:rsidP="005810A6">
      <w:pPr>
        <w:tabs>
          <w:tab w:val="left" w:pos="720"/>
        </w:tabs>
        <w:spacing w:after="0" w:line="240" w:lineRule="auto"/>
        <w:ind w:left="720"/>
        <w:contextualSpacing/>
        <w:jc w:val="both"/>
        <w:rPr>
          <w:rFonts w:ascii="Arial" w:eastAsia="Calibri" w:hAnsi="Arial" w:cs="Arial"/>
          <w:lang w:val="af-ZA"/>
        </w:rPr>
      </w:pPr>
      <w:r>
        <w:rPr>
          <w:rFonts w:ascii="Arial" w:eastAsia="Calibri" w:hAnsi="Arial" w:cs="Arial"/>
          <w:lang w:val="af-ZA"/>
        </w:rPr>
        <w:tab/>
      </w:r>
      <w:r w:rsidRPr="005810A6">
        <w:rPr>
          <w:rFonts w:ascii="Arial" w:eastAsia="Calibri" w:hAnsi="Arial" w:cs="Arial"/>
          <w:lang w:val="af-ZA"/>
        </w:rPr>
        <w:t>from any dust or grease</w:t>
      </w:r>
      <w:r w:rsidR="00B92CEF" w:rsidRPr="005810A6">
        <w:rPr>
          <w:rFonts w:ascii="Arial" w:eastAsia="Calibri" w:hAnsi="Arial" w:cs="Arial"/>
          <w:lang w:val="af-ZA"/>
        </w:rPr>
        <w:t xml:space="preserve"> </w:t>
      </w:r>
      <w:r>
        <w:rPr>
          <w:rFonts w:ascii="Arial" w:eastAsia="Calibri" w:hAnsi="Arial" w:cs="Arial"/>
          <w:lang w:val="af-ZA"/>
        </w:rPr>
        <w:t>.</w:t>
      </w:r>
      <w:r w:rsidR="00B92CEF" w:rsidRPr="005810A6">
        <w:rPr>
          <w:rFonts w:ascii="Arial" w:eastAsia="Calibri" w:hAnsi="Arial" w:cs="Arial"/>
          <w:lang w:val="af-ZA"/>
        </w:rPr>
        <w:t xml:space="preserve"> Do not use if fingerprints are visible.</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Linen should be clean, freshly laundered and free of any marks or tears.</w:t>
      </w:r>
    </w:p>
    <w:p w:rsidR="00B92CEF" w:rsidRPr="00B92CEF" w:rsidRDefault="005810A6" w:rsidP="00777A45">
      <w:pPr>
        <w:numPr>
          <w:ilvl w:val="0"/>
          <w:numId w:val="26"/>
        </w:numPr>
        <w:tabs>
          <w:tab w:val="left" w:pos="720"/>
        </w:tabs>
        <w:spacing w:after="0" w:line="240" w:lineRule="auto"/>
        <w:ind w:hanging="11"/>
        <w:contextualSpacing/>
        <w:jc w:val="both"/>
        <w:rPr>
          <w:rFonts w:ascii="Arial" w:eastAsia="Calibri" w:hAnsi="Arial" w:cs="Arial"/>
          <w:lang w:val="af-ZA"/>
        </w:rPr>
      </w:pPr>
      <w:r>
        <w:rPr>
          <w:rFonts w:ascii="Arial" w:eastAsia="Calibri" w:hAnsi="Arial" w:cs="Arial"/>
          <w:lang w:val="af-ZA"/>
        </w:rPr>
        <w:t>S</w:t>
      </w:r>
      <w:r w:rsidR="00B92CEF" w:rsidRPr="00B92CEF">
        <w:rPr>
          <w:rFonts w:ascii="Arial" w:eastAsia="Calibri" w:hAnsi="Arial" w:cs="Arial"/>
          <w:lang w:val="af-ZA"/>
        </w:rPr>
        <w:t>erving dishes have been cleaned and are free from cracks and damage.</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 xml:space="preserve">Teapots and coffee jugs need regular descaling inside to remove the tannin stains and water </w:t>
      </w:r>
    </w:p>
    <w:p w:rsidR="00B92CEF" w:rsidRPr="00B92CEF" w:rsidRDefault="00B92CEF" w:rsidP="00B92CEF">
      <w:pPr>
        <w:spacing w:after="0" w:line="240" w:lineRule="auto"/>
        <w:ind w:left="720" w:firstLine="720"/>
        <w:contextualSpacing/>
        <w:jc w:val="both"/>
        <w:rPr>
          <w:rFonts w:ascii="Arial" w:eastAsia="Calibri" w:hAnsi="Arial" w:cs="Arial"/>
          <w:lang w:val="af-ZA"/>
        </w:rPr>
      </w:pPr>
      <w:r w:rsidRPr="00B92CEF">
        <w:rPr>
          <w:rFonts w:ascii="Arial" w:eastAsia="Calibri" w:hAnsi="Arial" w:cs="Arial"/>
          <w:lang w:val="af-ZA"/>
        </w:rPr>
        <w:t>scale.</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Cruets need to be emptied regularly and cleaned then dried and refilled.</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Oil and vinegar b</w:t>
      </w:r>
      <w:r w:rsidR="005810A6">
        <w:rPr>
          <w:rFonts w:ascii="Arial" w:eastAsia="Calibri" w:hAnsi="Arial" w:cs="Arial"/>
          <w:lang w:val="af-ZA"/>
        </w:rPr>
        <w:t>ottles must be</w:t>
      </w:r>
      <w:r w:rsidRPr="00B92CEF">
        <w:rPr>
          <w:rFonts w:ascii="Arial" w:eastAsia="Calibri" w:hAnsi="Arial" w:cs="Arial"/>
          <w:lang w:val="af-ZA"/>
        </w:rPr>
        <w:t xml:space="preserve"> washed regularly.</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Sugar contain</w:t>
      </w:r>
      <w:r w:rsidR="005810A6">
        <w:rPr>
          <w:rFonts w:ascii="Arial" w:eastAsia="Calibri" w:hAnsi="Arial" w:cs="Arial"/>
          <w:lang w:val="af-ZA"/>
        </w:rPr>
        <w:t xml:space="preserve">ers must be washed and </w:t>
      </w:r>
      <w:r w:rsidRPr="00B92CEF">
        <w:rPr>
          <w:rFonts w:ascii="Arial" w:eastAsia="Calibri" w:hAnsi="Arial" w:cs="Arial"/>
          <w:lang w:val="af-ZA"/>
        </w:rPr>
        <w:t>kept absolutely dry.</w:t>
      </w:r>
    </w:p>
    <w:p w:rsidR="00B92CEF" w:rsidRPr="005810A6"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Cutlery should be stored in divided trays away from any dust or grease.</w:t>
      </w:r>
    </w:p>
    <w:p w:rsidR="00B92CEF" w:rsidRPr="00B92CEF" w:rsidRDefault="00F313B7" w:rsidP="00777A45">
      <w:pPr>
        <w:numPr>
          <w:ilvl w:val="0"/>
          <w:numId w:val="26"/>
        </w:numPr>
        <w:tabs>
          <w:tab w:val="left" w:pos="720"/>
        </w:tabs>
        <w:spacing w:after="0" w:line="240" w:lineRule="auto"/>
        <w:ind w:hanging="11"/>
        <w:contextualSpacing/>
        <w:jc w:val="both"/>
        <w:rPr>
          <w:rFonts w:ascii="Arial" w:eastAsia="Calibri" w:hAnsi="Arial" w:cs="Arial"/>
          <w:lang w:val="af-ZA"/>
        </w:rPr>
      </w:pPr>
      <w:r>
        <w:rPr>
          <w:rFonts w:ascii="Arial" w:eastAsia="Calibri" w:hAnsi="Arial" w:cs="Arial"/>
          <w:lang w:val="af-ZA"/>
        </w:rPr>
        <w:t>F</w:t>
      </w:r>
      <w:r w:rsidR="005810A6">
        <w:rPr>
          <w:rFonts w:ascii="Arial" w:eastAsia="Calibri" w:hAnsi="Arial" w:cs="Arial"/>
          <w:lang w:val="af-ZA"/>
        </w:rPr>
        <w:t xml:space="preserve">ood </w:t>
      </w:r>
      <w:r w:rsidR="00B92CEF" w:rsidRPr="00B92CEF">
        <w:rPr>
          <w:rFonts w:ascii="Arial" w:eastAsia="Calibri" w:hAnsi="Arial" w:cs="Arial"/>
          <w:lang w:val="af-ZA"/>
        </w:rPr>
        <w:t>or the inside of glasses, cups, or plates</w:t>
      </w:r>
      <w:r>
        <w:rPr>
          <w:rFonts w:ascii="Arial" w:eastAsia="Calibri" w:hAnsi="Arial" w:cs="Arial"/>
          <w:lang w:val="af-ZA"/>
        </w:rPr>
        <w:t xml:space="preserve">, etc </w:t>
      </w:r>
      <w:r w:rsidR="00B92CEF" w:rsidRPr="00B92CEF">
        <w:rPr>
          <w:rFonts w:ascii="Arial" w:eastAsia="Calibri" w:hAnsi="Arial" w:cs="Arial"/>
          <w:lang w:val="af-ZA"/>
        </w:rPr>
        <w:t>.</w:t>
      </w:r>
      <w:r>
        <w:rPr>
          <w:rFonts w:ascii="Arial" w:eastAsia="Calibri" w:hAnsi="Arial" w:cs="Arial"/>
          <w:lang w:val="af-ZA"/>
        </w:rPr>
        <w:t xml:space="preserve"> may not be touched with hand </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Sugar bowls, cups, and milk jugs, must not be picked up or carried with the hand over the top.</w:t>
      </w:r>
    </w:p>
    <w:p w:rsidR="00B92CEF" w:rsidRPr="00B92CEF" w:rsidRDefault="00B92CEF" w:rsidP="00777A45">
      <w:pPr>
        <w:numPr>
          <w:ilvl w:val="0"/>
          <w:numId w:val="26"/>
        </w:numPr>
        <w:tabs>
          <w:tab w:val="left" w:pos="720"/>
        </w:tabs>
        <w:spacing w:after="0" w:line="240" w:lineRule="auto"/>
        <w:ind w:hanging="11"/>
        <w:contextualSpacing/>
        <w:jc w:val="both"/>
        <w:rPr>
          <w:rFonts w:ascii="Arial" w:eastAsia="Calibri" w:hAnsi="Arial" w:cs="Arial"/>
          <w:lang w:val="af-ZA"/>
        </w:rPr>
      </w:pPr>
      <w:r w:rsidRPr="00B92CEF">
        <w:rPr>
          <w:rFonts w:ascii="Arial" w:eastAsia="Calibri" w:hAnsi="Arial" w:cs="Arial"/>
          <w:lang w:val="af-ZA"/>
        </w:rPr>
        <w:t>Dishes, plates, glasses, etc. may not be cleaned or polished in the presence of guests.</w:t>
      </w:r>
    </w:p>
    <w:p w:rsidR="00B92CEF" w:rsidRPr="00B92CEF" w:rsidRDefault="00F313B7" w:rsidP="00777A45">
      <w:pPr>
        <w:numPr>
          <w:ilvl w:val="0"/>
          <w:numId w:val="26"/>
        </w:numPr>
        <w:tabs>
          <w:tab w:val="left" w:pos="720"/>
        </w:tabs>
        <w:spacing w:after="0" w:line="240" w:lineRule="auto"/>
        <w:ind w:hanging="11"/>
        <w:contextualSpacing/>
        <w:jc w:val="both"/>
        <w:rPr>
          <w:rFonts w:ascii="Arial" w:eastAsia="Calibri" w:hAnsi="Arial" w:cs="Arial"/>
          <w:lang w:val="af-ZA"/>
        </w:rPr>
      </w:pPr>
      <w:r>
        <w:rPr>
          <w:rFonts w:ascii="Arial" w:eastAsia="Calibri" w:hAnsi="Arial" w:cs="Arial"/>
          <w:lang w:val="af-ZA"/>
        </w:rPr>
        <w:t xml:space="preserve">If </w:t>
      </w:r>
      <w:r w:rsidR="00B92CEF" w:rsidRPr="00B92CEF">
        <w:rPr>
          <w:rFonts w:ascii="Arial" w:eastAsia="Calibri" w:hAnsi="Arial" w:cs="Arial"/>
          <w:lang w:val="af-ZA"/>
        </w:rPr>
        <w:t>a piece of cutlery</w:t>
      </w:r>
      <w:r>
        <w:rPr>
          <w:rFonts w:ascii="Arial" w:eastAsia="Calibri" w:hAnsi="Arial" w:cs="Arial"/>
          <w:lang w:val="af-ZA"/>
        </w:rPr>
        <w:t xml:space="preserve"> is droped by a guest</w:t>
      </w:r>
      <w:r w:rsidR="00B92CEF" w:rsidRPr="00B92CEF">
        <w:rPr>
          <w:rFonts w:ascii="Arial" w:eastAsia="Calibri" w:hAnsi="Arial" w:cs="Arial"/>
          <w:lang w:val="af-ZA"/>
        </w:rPr>
        <w:t>,</w:t>
      </w:r>
      <w:r>
        <w:rPr>
          <w:rFonts w:ascii="Arial" w:eastAsia="Calibri" w:hAnsi="Arial" w:cs="Arial"/>
          <w:lang w:val="af-ZA"/>
        </w:rPr>
        <w:t>it should be</w:t>
      </w:r>
      <w:r w:rsidR="00B92CEF" w:rsidRPr="00B92CEF">
        <w:rPr>
          <w:rFonts w:ascii="Arial" w:eastAsia="Calibri" w:hAnsi="Arial" w:cs="Arial"/>
          <w:lang w:val="af-ZA"/>
        </w:rPr>
        <w:t xml:space="preserve"> pick</w:t>
      </w:r>
      <w:r>
        <w:rPr>
          <w:rFonts w:ascii="Arial" w:eastAsia="Calibri" w:hAnsi="Arial" w:cs="Arial"/>
          <w:lang w:val="af-ZA"/>
        </w:rPr>
        <w:t xml:space="preserve">ed </w:t>
      </w:r>
      <w:r w:rsidR="00B92CEF" w:rsidRPr="00B92CEF">
        <w:rPr>
          <w:rFonts w:ascii="Arial" w:eastAsia="Calibri" w:hAnsi="Arial" w:cs="Arial"/>
          <w:lang w:val="af-ZA"/>
        </w:rPr>
        <w:t>up</w:t>
      </w:r>
      <w:r>
        <w:rPr>
          <w:rFonts w:ascii="Arial" w:eastAsia="Calibri" w:hAnsi="Arial" w:cs="Arial"/>
          <w:lang w:val="af-ZA"/>
        </w:rPr>
        <w:t xml:space="preserve"> and cleaned</w:t>
      </w:r>
      <w:r w:rsidR="00B92CEF" w:rsidRPr="00B92CEF">
        <w:rPr>
          <w:rFonts w:ascii="Arial" w:eastAsia="Calibri" w:hAnsi="Arial" w:cs="Arial"/>
          <w:lang w:val="af-ZA"/>
        </w:rPr>
        <w:t>.</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spacing w:line="240" w:lineRule="auto"/>
        <w:contextualSpacing/>
        <w:jc w:val="both"/>
        <w:rPr>
          <w:rFonts w:ascii="Arial" w:eastAsia="Calibri" w:hAnsi="Arial" w:cs="Arial"/>
          <w:b/>
          <w:lang w:val="af-ZA"/>
        </w:rPr>
      </w:pPr>
      <w:r w:rsidRPr="00B92CEF">
        <w:rPr>
          <w:rFonts w:ascii="Arial" w:eastAsia="Calibri" w:hAnsi="Arial" w:cs="Arial"/>
          <w:b/>
          <w:lang w:val="af-ZA"/>
        </w:rPr>
        <w:t>13.</w:t>
      </w:r>
      <w:r w:rsidRPr="00B92CEF">
        <w:rPr>
          <w:rFonts w:ascii="Arial" w:eastAsia="Calibri" w:hAnsi="Arial" w:cs="Arial"/>
          <w:b/>
          <w:lang w:val="af-ZA"/>
        </w:rPr>
        <w:tab/>
        <w:t>OPENING OF BIDS</w:t>
      </w:r>
    </w:p>
    <w:p w:rsidR="00B92CEF" w:rsidRPr="00B92CEF" w:rsidRDefault="00B92CEF" w:rsidP="00B92CEF">
      <w:pPr>
        <w:spacing w:line="240" w:lineRule="auto"/>
        <w:contextualSpacing/>
        <w:jc w:val="both"/>
        <w:rPr>
          <w:rFonts w:ascii="Arial" w:eastAsia="Calibri" w:hAnsi="Arial" w:cs="Arial"/>
          <w:b/>
          <w:lang w:val="af-ZA"/>
        </w:rPr>
      </w:pPr>
    </w:p>
    <w:p w:rsidR="00D144BE" w:rsidRDefault="00B92CEF" w:rsidP="00D144BE">
      <w:pPr>
        <w:spacing w:line="240" w:lineRule="auto"/>
        <w:ind w:left="720"/>
        <w:contextualSpacing/>
        <w:jc w:val="both"/>
        <w:rPr>
          <w:rFonts w:ascii="Arial" w:eastAsia="Calibri" w:hAnsi="Arial" w:cs="Arial"/>
          <w:lang w:val="af-ZA"/>
        </w:rPr>
      </w:pPr>
      <w:r w:rsidRPr="00B92CEF">
        <w:rPr>
          <w:rFonts w:ascii="Arial" w:eastAsia="Calibri" w:hAnsi="Arial" w:cs="Arial"/>
          <w:lang w:val="af-ZA"/>
        </w:rPr>
        <w:t>Bids will be opened publicly immediately on</w:t>
      </w:r>
      <w:r w:rsidR="00F313B7">
        <w:rPr>
          <w:rFonts w:ascii="Arial" w:eastAsia="Calibri" w:hAnsi="Arial" w:cs="Arial"/>
          <w:lang w:val="af-ZA"/>
        </w:rPr>
        <w:t xml:space="preserve"> the</w:t>
      </w:r>
      <w:r w:rsidRPr="00B92CEF">
        <w:rPr>
          <w:rFonts w:ascii="Arial" w:eastAsia="Calibri" w:hAnsi="Arial" w:cs="Arial"/>
          <w:lang w:val="af-ZA"/>
        </w:rPr>
        <w:t xml:space="preserve"> closing date and time stipulated.</w:t>
      </w:r>
      <w:r w:rsidR="00F313B7" w:rsidRPr="00F313B7">
        <w:t xml:space="preserve"> </w:t>
      </w:r>
      <w:r w:rsidR="001C6624">
        <w:rPr>
          <w:rFonts w:ascii="Arial" w:eastAsia="Calibri" w:hAnsi="Arial" w:cs="Arial"/>
          <w:lang w:val="af-ZA"/>
        </w:rPr>
        <w:t>T</w:t>
      </w:r>
      <w:r w:rsidR="00F313B7" w:rsidRPr="00F313B7">
        <w:rPr>
          <w:rFonts w:ascii="Arial" w:eastAsia="Calibri" w:hAnsi="Arial" w:cs="Arial"/>
          <w:lang w:val="af-ZA"/>
        </w:rPr>
        <w:t>wo(2</w:t>
      </w:r>
      <w:r w:rsidR="00F313B7">
        <w:rPr>
          <w:rFonts w:ascii="Arial" w:eastAsia="Calibri" w:hAnsi="Arial" w:cs="Arial"/>
          <w:lang w:val="af-ZA"/>
        </w:rPr>
        <w:t xml:space="preserve">) representatives from SCM </w:t>
      </w:r>
      <w:r w:rsidR="001C6624">
        <w:rPr>
          <w:rFonts w:ascii="Arial" w:eastAsia="Calibri" w:hAnsi="Arial" w:cs="Arial"/>
          <w:lang w:val="af-ZA"/>
        </w:rPr>
        <w:t xml:space="preserve">and one(1) neutral person will be present during the opening of the bid.All bids will be documented in the BIDS register. </w:t>
      </w:r>
      <w:r w:rsidRPr="00B92CEF">
        <w:rPr>
          <w:rFonts w:ascii="Arial" w:eastAsia="Calibri" w:hAnsi="Arial" w:cs="Arial"/>
          <w:lang w:val="af-ZA"/>
        </w:rPr>
        <w:t>No faxed and e-mailed bids will be accepted. Bids delivered after the above-mentioned stipulated time a</w:t>
      </w:r>
      <w:r w:rsidR="00D144BE">
        <w:rPr>
          <w:rFonts w:ascii="Arial" w:eastAsia="Calibri" w:hAnsi="Arial" w:cs="Arial"/>
          <w:lang w:val="af-ZA"/>
        </w:rPr>
        <w:t>nd date will not be considered</w:t>
      </w:r>
      <w:r w:rsidR="00F313B7">
        <w:rPr>
          <w:rFonts w:ascii="Arial" w:eastAsia="Calibri" w:hAnsi="Arial" w:cs="Arial"/>
          <w:lang w:val="af-ZA"/>
        </w:rPr>
        <w:t>.</w:t>
      </w:r>
    </w:p>
    <w:p w:rsidR="00F313B7" w:rsidRDefault="00F313B7" w:rsidP="00D144BE">
      <w:pPr>
        <w:spacing w:line="240" w:lineRule="auto"/>
        <w:ind w:left="720"/>
        <w:contextualSpacing/>
        <w:jc w:val="both"/>
        <w:rPr>
          <w:rFonts w:ascii="Arial" w:eastAsia="Calibri" w:hAnsi="Arial" w:cs="Arial"/>
          <w:lang w:val="af-ZA"/>
        </w:rPr>
      </w:pPr>
    </w:p>
    <w:p w:rsidR="00F313B7" w:rsidRDefault="00F313B7" w:rsidP="00D144BE">
      <w:pPr>
        <w:spacing w:line="240" w:lineRule="auto"/>
        <w:ind w:left="720"/>
        <w:contextualSpacing/>
        <w:jc w:val="both"/>
        <w:rPr>
          <w:rFonts w:ascii="Arial" w:eastAsia="Calibri" w:hAnsi="Arial" w:cs="Arial"/>
          <w:lang w:val="af-ZA"/>
        </w:rPr>
      </w:pPr>
    </w:p>
    <w:p w:rsidR="002619C3" w:rsidRDefault="002619C3" w:rsidP="00D144BE">
      <w:pPr>
        <w:spacing w:line="240" w:lineRule="auto"/>
        <w:ind w:left="720"/>
        <w:contextualSpacing/>
        <w:jc w:val="both"/>
        <w:rPr>
          <w:rFonts w:ascii="Arial" w:eastAsia="Calibri" w:hAnsi="Arial" w:cs="Arial"/>
          <w:lang w:val="af-ZA"/>
        </w:rPr>
      </w:pPr>
    </w:p>
    <w:p w:rsidR="002619C3" w:rsidRDefault="002619C3" w:rsidP="00D144BE">
      <w:pPr>
        <w:spacing w:line="240" w:lineRule="auto"/>
        <w:ind w:left="720"/>
        <w:contextualSpacing/>
        <w:jc w:val="both"/>
        <w:rPr>
          <w:rFonts w:ascii="Arial" w:eastAsia="Calibri" w:hAnsi="Arial" w:cs="Arial"/>
          <w:lang w:val="af-ZA"/>
        </w:rPr>
      </w:pPr>
    </w:p>
    <w:p w:rsidR="002619C3" w:rsidRDefault="002619C3" w:rsidP="00D144BE">
      <w:pPr>
        <w:spacing w:line="240" w:lineRule="auto"/>
        <w:ind w:left="720"/>
        <w:contextualSpacing/>
        <w:jc w:val="both"/>
        <w:rPr>
          <w:rFonts w:ascii="Arial" w:eastAsia="Calibri" w:hAnsi="Arial" w:cs="Arial"/>
          <w:lang w:val="af-ZA"/>
        </w:rPr>
      </w:pPr>
    </w:p>
    <w:p w:rsidR="002619C3" w:rsidRDefault="002619C3" w:rsidP="00D144BE">
      <w:pPr>
        <w:spacing w:line="240" w:lineRule="auto"/>
        <w:ind w:left="720"/>
        <w:contextualSpacing/>
        <w:jc w:val="both"/>
        <w:rPr>
          <w:rFonts w:ascii="Arial" w:eastAsia="Calibri" w:hAnsi="Arial" w:cs="Arial"/>
          <w:lang w:val="af-ZA"/>
        </w:rPr>
      </w:pPr>
    </w:p>
    <w:p w:rsidR="002619C3" w:rsidRDefault="002619C3" w:rsidP="00D144BE">
      <w:pPr>
        <w:spacing w:line="240" w:lineRule="auto"/>
        <w:ind w:left="720"/>
        <w:contextualSpacing/>
        <w:jc w:val="both"/>
        <w:rPr>
          <w:rFonts w:ascii="Arial" w:eastAsia="Calibri" w:hAnsi="Arial" w:cs="Arial"/>
          <w:lang w:val="af-ZA"/>
        </w:rPr>
      </w:pPr>
    </w:p>
    <w:p w:rsidR="002619C3" w:rsidRDefault="002619C3" w:rsidP="00D144BE">
      <w:pPr>
        <w:spacing w:line="240" w:lineRule="auto"/>
        <w:ind w:left="720"/>
        <w:contextualSpacing/>
        <w:jc w:val="both"/>
        <w:rPr>
          <w:rFonts w:ascii="Arial" w:eastAsia="Calibri" w:hAnsi="Arial" w:cs="Arial"/>
          <w:lang w:val="af-ZA"/>
        </w:rPr>
      </w:pPr>
    </w:p>
    <w:p w:rsidR="00F313B7" w:rsidRDefault="00F313B7" w:rsidP="00D144BE">
      <w:pPr>
        <w:spacing w:line="240" w:lineRule="auto"/>
        <w:ind w:left="720"/>
        <w:contextualSpacing/>
        <w:jc w:val="both"/>
        <w:rPr>
          <w:rFonts w:ascii="Arial" w:eastAsia="Calibri" w:hAnsi="Arial" w:cs="Arial"/>
          <w:lang w:val="af-ZA"/>
        </w:rPr>
      </w:pPr>
    </w:p>
    <w:p w:rsidR="00D144BE" w:rsidRPr="00D144BE" w:rsidRDefault="00D144BE" w:rsidP="00D144BE">
      <w:pPr>
        <w:spacing w:line="240" w:lineRule="auto"/>
        <w:ind w:left="720"/>
        <w:contextualSpacing/>
        <w:jc w:val="both"/>
        <w:rPr>
          <w:rFonts w:ascii="Arial" w:eastAsia="Calibri" w:hAnsi="Arial" w:cs="Arial"/>
          <w:lang w:val="af-ZA"/>
        </w:rPr>
      </w:pPr>
    </w:p>
    <w:p w:rsidR="00D144BE" w:rsidRPr="00B92CEF" w:rsidRDefault="00D144BE"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sz w:val="10"/>
          <w:szCs w:val="10"/>
          <w:lang w:val="en-GB"/>
        </w:rPr>
      </w:pP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r w:rsidRPr="00B92CEF">
        <w:rPr>
          <w:rFonts w:ascii="Arial" w:eastAsia="Times New Roman" w:hAnsi="Arial" w:cs="Arial"/>
          <w:b/>
          <w:snapToGrid w:val="0"/>
          <w:lang w:val="en-GB"/>
        </w:rPr>
        <w:t>14.</w:t>
      </w:r>
      <w:r w:rsidRPr="00B92CEF">
        <w:rPr>
          <w:rFonts w:ascii="Arial" w:eastAsia="Times New Roman" w:hAnsi="Arial" w:cs="Arial"/>
          <w:b/>
          <w:snapToGrid w:val="0"/>
          <w:lang w:val="en-GB"/>
        </w:rPr>
        <w:tab/>
        <w:t>EVALUATION PROCESS</w:t>
      </w:r>
    </w:p>
    <w:p w:rsidR="00B92CEF" w:rsidRPr="00B92CEF" w:rsidRDefault="00B92CEF" w:rsidP="00B92CEF">
      <w:pPr>
        <w:tabs>
          <w:tab w:val="left" w:pos="0"/>
        </w:tabs>
        <w:spacing w:before="120" w:line="240" w:lineRule="auto"/>
        <w:contextualSpacing/>
        <w:rPr>
          <w:rFonts w:ascii="Arial" w:eastAsia="Calibri" w:hAnsi="Arial" w:cs="Arial"/>
          <w:b/>
          <w:lang w:val="af-ZA"/>
        </w:rPr>
      </w:pPr>
      <w:r w:rsidRPr="00B92CEF">
        <w:rPr>
          <w:rFonts w:ascii="Arial" w:eastAsia="Calibri" w:hAnsi="Arial" w:cs="Arial"/>
          <w:lang w:val="af-ZA"/>
        </w:rPr>
        <w:t>14.1</w:t>
      </w:r>
      <w:r w:rsidRPr="00B92CEF">
        <w:rPr>
          <w:rFonts w:ascii="Arial" w:eastAsia="Calibri" w:hAnsi="Arial" w:cs="Arial"/>
          <w:b/>
          <w:lang w:val="af-ZA"/>
        </w:rPr>
        <w:tab/>
        <w:t xml:space="preserve">The evaluation process </w:t>
      </w:r>
      <w:r w:rsidR="00DD39BE">
        <w:rPr>
          <w:rFonts w:ascii="Arial" w:eastAsia="Calibri" w:hAnsi="Arial" w:cs="Arial"/>
          <w:b/>
          <w:lang w:val="af-ZA"/>
        </w:rPr>
        <w:t>comprises the following phases:</w:t>
      </w:r>
    </w:p>
    <w:p w:rsidR="00B92CEF" w:rsidRPr="00B92CEF" w:rsidRDefault="00B92CEF" w:rsidP="00B92CEF">
      <w:pPr>
        <w:tabs>
          <w:tab w:val="left" w:pos="0"/>
        </w:tabs>
        <w:spacing w:before="120" w:line="240" w:lineRule="auto"/>
        <w:contextualSpacing/>
        <w:rPr>
          <w:rFonts w:ascii="Arial" w:eastAsia="Calibri" w:hAnsi="Arial" w:cs="Arial"/>
          <w:b/>
          <w:lang w:val="af-ZA"/>
        </w:rPr>
      </w:pPr>
    </w:p>
    <w:tbl>
      <w:tblPr>
        <w:tblW w:w="921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2835"/>
        <w:gridCol w:w="3119"/>
      </w:tblGrid>
      <w:tr w:rsidR="00BC562C" w:rsidRPr="00B92CEF" w:rsidTr="00BC562C">
        <w:trPr>
          <w:tblHeader/>
        </w:trPr>
        <w:tc>
          <w:tcPr>
            <w:tcW w:w="3260" w:type="dxa"/>
            <w:shd w:val="clear" w:color="auto" w:fill="BDD6EE"/>
            <w:vAlign w:val="center"/>
          </w:tcPr>
          <w:p w:rsidR="00BC562C" w:rsidRPr="00B92CEF" w:rsidRDefault="00BC562C" w:rsidP="00B92CEF">
            <w:pPr>
              <w:spacing w:before="120" w:line="240" w:lineRule="auto"/>
              <w:contextualSpacing/>
              <w:jc w:val="center"/>
              <w:rPr>
                <w:rFonts w:ascii="Arial" w:eastAsia="Calibri" w:hAnsi="Arial" w:cs="Arial"/>
                <w:b/>
                <w:lang w:val="af-ZA"/>
              </w:rPr>
            </w:pPr>
            <w:r w:rsidRPr="00B92CEF">
              <w:rPr>
                <w:rFonts w:ascii="Arial" w:eastAsia="Calibri" w:hAnsi="Arial" w:cs="Arial"/>
                <w:b/>
                <w:lang w:val="af-ZA"/>
              </w:rPr>
              <w:t>Phase I</w:t>
            </w:r>
          </w:p>
        </w:tc>
        <w:tc>
          <w:tcPr>
            <w:tcW w:w="2835" w:type="dxa"/>
            <w:shd w:val="clear" w:color="auto" w:fill="BDD6EE"/>
            <w:vAlign w:val="center"/>
          </w:tcPr>
          <w:p w:rsidR="00BC562C" w:rsidRPr="00B92CEF" w:rsidRDefault="00BC562C" w:rsidP="00B92CEF">
            <w:pPr>
              <w:spacing w:before="120" w:line="240" w:lineRule="auto"/>
              <w:contextualSpacing/>
              <w:jc w:val="center"/>
              <w:rPr>
                <w:rFonts w:ascii="Arial" w:eastAsia="Calibri" w:hAnsi="Arial" w:cs="Arial"/>
                <w:b/>
                <w:lang w:val="af-ZA"/>
              </w:rPr>
            </w:pPr>
            <w:r w:rsidRPr="00B92CEF">
              <w:rPr>
                <w:rFonts w:ascii="Arial" w:eastAsia="Calibri" w:hAnsi="Arial" w:cs="Arial"/>
                <w:b/>
                <w:lang w:val="af-ZA"/>
              </w:rPr>
              <w:t>Phase II</w:t>
            </w:r>
          </w:p>
        </w:tc>
        <w:tc>
          <w:tcPr>
            <w:tcW w:w="3119" w:type="dxa"/>
            <w:shd w:val="clear" w:color="auto" w:fill="BDD6EE"/>
          </w:tcPr>
          <w:p w:rsidR="00BC562C" w:rsidRPr="00B92CEF" w:rsidRDefault="00BC562C" w:rsidP="00B92CEF">
            <w:pPr>
              <w:spacing w:before="120" w:line="240" w:lineRule="auto"/>
              <w:contextualSpacing/>
              <w:jc w:val="center"/>
              <w:rPr>
                <w:rFonts w:ascii="Arial" w:eastAsia="Calibri" w:hAnsi="Arial" w:cs="Arial"/>
                <w:b/>
                <w:lang w:val="af-ZA"/>
              </w:rPr>
            </w:pPr>
            <w:r w:rsidRPr="00B92CEF">
              <w:rPr>
                <w:rFonts w:ascii="Arial" w:eastAsia="Calibri" w:hAnsi="Arial" w:cs="Arial"/>
                <w:b/>
                <w:lang w:val="af-ZA"/>
              </w:rPr>
              <w:t>Phase III</w:t>
            </w:r>
          </w:p>
        </w:tc>
      </w:tr>
      <w:tr w:rsidR="00BC562C" w:rsidRPr="00B92CEF" w:rsidTr="00BC562C">
        <w:trPr>
          <w:trHeight w:val="692"/>
        </w:trPr>
        <w:tc>
          <w:tcPr>
            <w:tcW w:w="3260" w:type="dxa"/>
            <w:shd w:val="clear" w:color="auto" w:fill="auto"/>
          </w:tcPr>
          <w:p w:rsidR="00BC562C" w:rsidRPr="00B92CEF" w:rsidRDefault="00BC562C" w:rsidP="00B92CEF">
            <w:pPr>
              <w:spacing w:before="120" w:line="240" w:lineRule="auto"/>
              <w:contextualSpacing/>
              <w:rPr>
                <w:rFonts w:ascii="Arial" w:eastAsia="Calibri" w:hAnsi="Arial" w:cs="Arial"/>
                <w:b/>
                <w:sz w:val="20"/>
                <w:szCs w:val="20"/>
                <w:lang w:val="af-ZA"/>
              </w:rPr>
            </w:pPr>
            <w:r w:rsidRPr="00B92CEF">
              <w:rPr>
                <w:rFonts w:ascii="Arial" w:eastAsia="Calibri" w:hAnsi="Arial" w:cs="Arial"/>
                <w:b/>
                <w:sz w:val="20"/>
                <w:szCs w:val="20"/>
                <w:lang w:val="af-ZA"/>
              </w:rPr>
              <w:t>Administration and Mandatory bid requirements</w:t>
            </w:r>
          </w:p>
        </w:tc>
        <w:tc>
          <w:tcPr>
            <w:tcW w:w="2835" w:type="dxa"/>
            <w:shd w:val="clear" w:color="auto" w:fill="auto"/>
          </w:tcPr>
          <w:p w:rsidR="00BC562C" w:rsidRPr="00B92CEF" w:rsidRDefault="00BC562C" w:rsidP="00B92CEF">
            <w:pPr>
              <w:spacing w:before="120" w:line="240" w:lineRule="auto"/>
              <w:contextualSpacing/>
              <w:rPr>
                <w:rFonts w:ascii="Arial" w:eastAsia="Calibri" w:hAnsi="Arial" w:cs="Arial"/>
                <w:b/>
                <w:sz w:val="20"/>
                <w:szCs w:val="20"/>
                <w:lang w:val="af-ZA"/>
              </w:rPr>
            </w:pPr>
            <w:r w:rsidRPr="00B92CEF">
              <w:rPr>
                <w:rFonts w:ascii="Arial" w:eastAsia="Calibri" w:hAnsi="Arial" w:cs="Arial"/>
                <w:b/>
                <w:sz w:val="20"/>
                <w:szCs w:val="20"/>
                <w:lang w:val="af-ZA"/>
              </w:rPr>
              <w:t>Functionality</w:t>
            </w:r>
          </w:p>
        </w:tc>
        <w:tc>
          <w:tcPr>
            <w:tcW w:w="3119" w:type="dxa"/>
            <w:shd w:val="clear" w:color="auto" w:fill="auto"/>
          </w:tcPr>
          <w:p w:rsidR="00BC562C" w:rsidRPr="00B92CEF" w:rsidRDefault="00BC562C" w:rsidP="00B92CEF">
            <w:pPr>
              <w:spacing w:before="120" w:line="240" w:lineRule="auto"/>
              <w:contextualSpacing/>
              <w:rPr>
                <w:rFonts w:ascii="Arial" w:eastAsia="Calibri" w:hAnsi="Arial" w:cs="Arial"/>
                <w:b/>
                <w:sz w:val="20"/>
                <w:szCs w:val="20"/>
                <w:lang w:val="af-ZA"/>
              </w:rPr>
            </w:pPr>
            <w:r w:rsidRPr="00B92CEF">
              <w:rPr>
                <w:rFonts w:ascii="Arial" w:eastAsia="Calibri" w:hAnsi="Arial" w:cs="Arial"/>
                <w:b/>
                <w:sz w:val="20"/>
                <w:szCs w:val="20"/>
                <w:lang w:val="af-ZA"/>
              </w:rPr>
              <w:t>Price and B-BBEE</w:t>
            </w:r>
          </w:p>
        </w:tc>
      </w:tr>
      <w:tr w:rsidR="00BC562C" w:rsidRPr="00B92CEF" w:rsidTr="00746728">
        <w:trPr>
          <w:trHeight w:val="598"/>
        </w:trPr>
        <w:tc>
          <w:tcPr>
            <w:tcW w:w="3260" w:type="dxa"/>
            <w:shd w:val="clear" w:color="auto" w:fill="auto"/>
          </w:tcPr>
          <w:p w:rsidR="00BC562C" w:rsidRPr="00B92CEF" w:rsidRDefault="00BC562C" w:rsidP="00B92CEF">
            <w:pPr>
              <w:spacing w:before="120" w:line="240" w:lineRule="auto"/>
              <w:contextualSpacing/>
              <w:rPr>
                <w:rFonts w:ascii="Arial" w:eastAsia="Calibri" w:hAnsi="Arial" w:cs="Arial"/>
                <w:sz w:val="20"/>
                <w:szCs w:val="20"/>
                <w:lang w:val="af-ZA"/>
              </w:rPr>
            </w:pPr>
            <w:r w:rsidRPr="00B92CEF">
              <w:rPr>
                <w:rFonts w:ascii="Arial" w:eastAsia="Calibri" w:hAnsi="Arial" w:cs="Arial"/>
                <w:sz w:val="20"/>
                <w:szCs w:val="20"/>
                <w:lang w:val="af-ZA"/>
              </w:rPr>
              <w:t>Compliance with administration and mandatory bid requirements</w:t>
            </w:r>
          </w:p>
        </w:tc>
        <w:tc>
          <w:tcPr>
            <w:tcW w:w="2835" w:type="dxa"/>
            <w:shd w:val="clear" w:color="auto" w:fill="auto"/>
          </w:tcPr>
          <w:p w:rsidR="00BC562C" w:rsidRPr="00B92CEF" w:rsidRDefault="00BC562C" w:rsidP="00B92CEF">
            <w:pPr>
              <w:spacing w:before="120" w:line="240" w:lineRule="auto"/>
              <w:contextualSpacing/>
              <w:rPr>
                <w:rFonts w:ascii="Arial" w:eastAsia="Calibri" w:hAnsi="Arial" w:cs="Arial"/>
                <w:sz w:val="20"/>
                <w:szCs w:val="20"/>
                <w:lang w:val="af-ZA"/>
              </w:rPr>
            </w:pPr>
            <w:r w:rsidRPr="00B92CEF">
              <w:rPr>
                <w:rFonts w:ascii="Arial" w:eastAsia="Calibri" w:hAnsi="Arial" w:cs="Arial"/>
                <w:sz w:val="20"/>
                <w:szCs w:val="20"/>
                <w:lang w:val="af-ZA"/>
              </w:rPr>
              <w:t xml:space="preserve">Bids will be evaluated in terms of functionality </w:t>
            </w:r>
          </w:p>
        </w:tc>
        <w:tc>
          <w:tcPr>
            <w:tcW w:w="3119" w:type="dxa"/>
            <w:shd w:val="clear" w:color="auto" w:fill="auto"/>
          </w:tcPr>
          <w:p w:rsidR="00BC562C" w:rsidRPr="00B92CEF" w:rsidRDefault="00BC562C" w:rsidP="00B92CEF">
            <w:pPr>
              <w:spacing w:before="120" w:line="240" w:lineRule="auto"/>
              <w:contextualSpacing/>
              <w:rPr>
                <w:rFonts w:ascii="Arial" w:eastAsia="Calibri" w:hAnsi="Arial" w:cs="Arial"/>
                <w:sz w:val="20"/>
                <w:szCs w:val="20"/>
                <w:lang w:val="af-ZA"/>
              </w:rPr>
            </w:pPr>
            <w:r w:rsidRPr="00B92CEF">
              <w:rPr>
                <w:rFonts w:ascii="Arial" w:eastAsia="Calibri" w:hAnsi="Arial" w:cs="Arial"/>
                <w:sz w:val="20"/>
                <w:szCs w:val="20"/>
                <w:lang w:val="af-ZA"/>
              </w:rPr>
              <w:t>B</w:t>
            </w:r>
            <w:r>
              <w:rPr>
                <w:rFonts w:ascii="Arial" w:eastAsia="Calibri" w:hAnsi="Arial" w:cs="Arial"/>
                <w:sz w:val="20"/>
                <w:szCs w:val="20"/>
                <w:lang w:val="af-ZA"/>
              </w:rPr>
              <w:t xml:space="preserve">ids evaluated in terms of the </w:t>
            </w:r>
            <w:r w:rsidRPr="00DD39BE">
              <w:rPr>
                <w:rFonts w:ascii="Arial" w:eastAsia="Calibri" w:hAnsi="Arial" w:cs="Arial"/>
                <w:sz w:val="20"/>
                <w:szCs w:val="20"/>
                <w:lang w:val="af-ZA"/>
              </w:rPr>
              <w:t xml:space="preserve">80/20 preference </w:t>
            </w:r>
            <w:r w:rsidRPr="00B92CEF">
              <w:rPr>
                <w:rFonts w:ascii="Arial" w:eastAsia="Calibri" w:hAnsi="Arial" w:cs="Arial"/>
                <w:sz w:val="20"/>
                <w:szCs w:val="20"/>
                <w:lang w:val="af-ZA"/>
              </w:rPr>
              <w:t>system</w:t>
            </w:r>
          </w:p>
        </w:tc>
      </w:tr>
    </w:tbl>
    <w:p w:rsidR="00B92CEF" w:rsidRDefault="00B92CEF" w:rsidP="00B92CEF">
      <w:pPr>
        <w:spacing w:before="120" w:line="240" w:lineRule="auto"/>
        <w:ind w:left="907" w:hanging="198"/>
        <w:contextualSpacing/>
        <w:jc w:val="both"/>
        <w:rPr>
          <w:rFonts w:ascii="Arial" w:eastAsia="Calibri" w:hAnsi="Arial" w:cs="Arial"/>
          <w:lang w:val="af-ZA"/>
        </w:rPr>
      </w:pPr>
      <w:r w:rsidRPr="00B92CEF">
        <w:rPr>
          <w:rFonts w:ascii="Arial" w:eastAsia="Calibri" w:hAnsi="Arial" w:cs="Arial"/>
          <w:lang w:val="af-ZA"/>
        </w:rPr>
        <w:t>Failure to comply with Phase I will invalidate the bid.</w:t>
      </w:r>
    </w:p>
    <w:p w:rsidR="00BC562C" w:rsidRPr="00B92CEF" w:rsidRDefault="00BC562C" w:rsidP="00B92CEF">
      <w:pPr>
        <w:spacing w:before="120" w:line="240" w:lineRule="auto"/>
        <w:ind w:left="907" w:hanging="198"/>
        <w:contextualSpacing/>
        <w:jc w:val="both"/>
        <w:rPr>
          <w:rFonts w:ascii="Arial" w:eastAsia="Calibri" w:hAnsi="Arial" w:cs="Arial"/>
          <w:lang w:val="af-ZA"/>
        </w:rPr>
      </w:pPr>
    </w:p>
    <w:p w:rsidR="00B92CEF" w:rsidRPr="00B92CEF" w:rsidRDefault="00B92CEF" w:rsidP="00B92CEF">
      <w:pPr>
        <w:keepNext/>
        <w:widowControl w:val="0"/>
        <w:tabs>
          <w:tab w:val="left" w:pos="0"/>
          <w:tab w:val="left" w:pos="5760"/>
          <w:tab w:val="left" w:pos="7920"/>
        </w:tabs>
        <w:spacing w:after="120" w:line="240" w:lineRule="auto"/>
        <w:ind w:left="720" w:hanging="720"/>
        <w:contextualSpacing/>
        <w:outlineLvl w:val="1"/>
        <w:rPr>
          <w:rFonts w:ascii="Arial" w:eastAsia="Times New Roman" w:hAnsi="Arial" w:cs="Arial"/>
          <w:b/>
          <w:i/>
          <w:snapToGrid w:val="0"/>
          <w:lang w:val="en-GB"/>
        </w:rPr>
      </w:pPr>
      <w:r w:rsidRPr="00B92CEF">
        <w:rPr>
          <w:rFonts w:ascii="Arial" w:eastAsia="Times New Roman" w:hAnsi="Arial" w:cs="Arial"/>
          <w:snapToGrid w:val="0"/>
          <w:lang w:val="en-GB"/>
        </w:rPr>
        <w:t>14.2</w:t>
      </w:r>
      <w:r w:rsidRPr="00B92CEF">
        <w:rPr>
          <w:rFonts w:ascii="Arial" w:eastAsia="Times New Roman" w:hAnsi="Arial" w:cs="Arial"/>
          <w:b/>
          <w:snapToGrid w:val="0"/>
          <w:lang w:val="en-GB"/>
        </w:rPr>
        <w:tab/>
        <w:t>Phase I: Mandatory Requirements</w:t>
      </w:r>
    </w:p>
    <w:p w:rsidR="00D144BE" w:rsidRPr="00746728" w:rsidRDefault="00B92CEF" w:rsidP="00746728">
      <w:pPr>
        <w:tabs>
          <w:tab w:val="left" w:pos="0"/>
        </w:tabs>
        <w:spacing w:before="24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ab/>
        <w:t>During this phase Bidders’ response will be evaluated based on the mandatory requirements indicated hereunder. This phase is not scored and Bidders who do not submit acceptable tenders by failing to comply with all the mandatory criteria and conditions will be disqualified.</w:t>
      </w:r>
    </w:p>
    <w:p w:rsidR="00D144BE" w:rsidRDefault="00D144BE" w:rsidP="00B92CEF">
      <w:pPr>
        <w:tabs>
          <w:tab w:val="left" w:pos="0"/>
          <w:tab w:val="left" w:pos="720"/>
          <w:tab w:val="left" w:pos="1985"/>
        </w:tabs>
        <w:spacing w:before="120" w:line="240" w:lineRule="auto"/>
        <w:ind w:left="720" w:hanging="720"/>
        <w:contextualSpacing/>
        <w:jc w:val="both"/>
        <w:rPr>
          <w:rFonts w:ascii="Arial" w:eastAsia="Calibri" w:hAnsi="Arial" w:cs="Arial"/>
        </w:rPr>
      </w:pPr>
    </w:p>
    <w:p w:rsidR="00042605" w:rsidRPr="00657DE3" w:rsidRDefault="00B92CEF" w:rsidP="00657DE3">
      <w:pPr>
        <w:tabs>
          <w:tab w:val="left" w:pos="0"/>
          <w:tab w:val="left" w:pos="720"/>
          <w:tab w:val="left" w:pos="1985"/>
        </w:tabs>
        <w:spacing w:before="120" w:line="240" w:lineRule="auto"/>
        <w:ind w:left="720" w:hanging="720"/>
        <w:contextualSpacing/>
        <w:jc w:val="both"/>
        <w:rPr>
          <w:rFonts w:ascii="Arial" w:eastAsia="Calibri" w:hAnsi="Arial" w:cs="Arial"/>
          <w:b/>
        </w:rPr>
      </w:pPr>
      <w:r w:rsidRPr="00B92CEF">
        <w:rPr>
          <w:rFonts w:ascii="Arial" w:eastAsia="Calibri" w:hAnsi="Arial" w:cs="Arial"/>
        </w:rPr>
        <w:t>14.</w:t>
      </w:r>
      <w:r w:rsidR="00686BAF">
        <w:rPr>
          <w:rFonts w:ascii="Arial" w:eastAsia="Calibri" w:hAnsi="Arial" w:cs="Arial"/>
        </w:rPr>
        <w:t>2.1</w:t>
      </w:r>
      <w:r w:rsidRPr="00B92CEF">
        <w:rPr>
          <w:rFonts w:ascii="Arial" w:eastAsia="Calibri" w:hAnsi="Arial" w:cs="Arial"/>
        </w:rPr>
        <w:tab/>
      </w:r>
      <w:r w:rsidRPr="00B92CEF">
        <w:rPr>
          <w:rFonts w:ascii="Arial" w:eastAsia="Calibri" w:hAnsi="Arial" w:cs="Arial"/>
          <w:b/>
        </w:rPr>
        <w:t>Registration on Central Supplier Database (CSD)</w:t>
      </w:r>
      <w:r w:rsidR="00657DE3">
        <w:rPr>
          <w:rFonts w:ascii="Arial" w:eastAsia="Calibri" w:hAnsi="Arial" w:cs="Arial"/>
          <w:b/>
        </w:rPr>
        <w:t xml:space="preserve"> </w:t>
      </w:r>
    </w:p>
    <w:p w:rsidR="00121520" w:rsidRDefault="00121520" w:rsidP="00686BAF">
      <w:pPr>
        <w:tabs>
          <w:tab w:val="left" w:pos="0"/>
          <w:tab w:val="left" w:pos="720"/>
          <w:tab w:val="left" w:pos="1985"/>
        </w:tabs>
        <w:spacing w:before="120" w:line="240" w:lineRule="auto"/>
        <w:ind w:left="1985" w:hanging="720"/>
        <w:contextualSpacing/>
        <w:rPr>
          <w:rFonts w:ascii="Arial" w:eastAsia="Calibri" w:hAnsi="Arial" w:cs="Arial"/>
        </w:rPr>
      </w:pPr>
    </w:p>
    <w:p w:rsidR="00121520" w:rsidRDefault="00B92CEF" w:rsidP="00657DE3">
      <w:pPr>
        <w:tabs>
          <w:tab w:val="left" w:pos="0"/>
          <w:tab w:val="left" w:pos="720"/>
        </w:tabs>
        <w:spacing w:before="120" w:line="240" w:lineRule="auto"/>
        <w:ind w:left="1418" w:hanging="720"/>
        <w:contextualSpacing/>
        <w:jc w:val="both"/>
        <w:rPr>
          <w:rFonts w:ascii="Arial" w:eastAsia="Calibri" w:hAnsi="Arial" w:cs="Arial"/>
        </w:rPr>
      </w:pPr>
      <w:r w:rsidRPr="00B92CEF">
        <w:rPr>
          <w:rFonts w:ascii="Arial" w:eastAsia="Calibri" w:hAnsi="Arial" w:cs="Arial"/>
        </w:rPr>
        <w:t xml:space="preserve">The Bidders must be registered as a service provider on the Central Supplier Database (CSD).  </w:t>
      </w:r>
    </w:p>
    <w:p w:rsidR="00121520" w:rsidRDefault="00B92CEF" w:rsidP="00657DE3">
      <w:pPr>
        <w:tabs>
          <w:tab w:val="left" w:pos="0"/>
          <w:tab w:val="left" w:pos="720"/>
        </w:tabs>
        <w:spacing w:before="120" w:line="240" w:lineRule="auto"/>
        <w:ind w:left="1418" w:hanging="720"/>
        <w:contextualSpacing/>
        <w:jc w:val="both"/>
        <w:rPr>
          <w:rFonts w:ascii="Arial" w:eastAsia="Calibri" w:hAnsi="Arial" w:cs="Arial"/>
        </w:rPr>
      </w:pPr>
      <w:r w:rsidRPr="00B92CEF">
        <w:rPr>
          <w:rFonts w:ascii="Arial" w:eastAsia="Calibri" w:hAnsi="Arial" w:cs="Arial"/>
        </w:rPr>
        <w:t>If you are not registered proceed to complete the registration of your company</w:t>
      </w:r>
      <w:r w:rsidR="00121520">
        <w:rPr>
          <w:rFonts w:ascii="Arial" w:eastAsia="Calibri" w:hAnsi="Arial" w:cs="Arial"/>
        </w:rPr>
        <w:t xml:space="preserve"> prior to submitting your</w:t>
      </w:r>
    </w:p>
    <w:p w:rsidR="00121520" w:rsidRDefault="00B92CEF" w:rsidP="00657DE3">
      <w:pPr>
        <w:tabs>
          <w:tab w:val="left" w:pos="0"/>
          <w:tab w:val="left" w:pos="720"/>
        </w:tabs>
        <w:spacing w:before="120" w:line="240" w:lineRule="auto"/>
        <w:ind w:left="1418" w:hanging="720"/>
        <w:contextualSpacing/>
        <w:jc w:val="both"/>
        <w:rPr>
          <w:rFonts w:ascii="Arial" w:eastAsia="Calibri" w:hAnsi="Arial" w:cs="Arial"/>
        </w:rPr>
      </w:pPr>
      <w:r w:rsidRPr="00B92CEF">
        <w:rPr>
          <w:rFonts w:ascii="Arial" w:eastAsia="Calibri" w:hAnsi="Arial" w:cs="Arial"/>
        </w:rPr>
        <w:t xml:space="preserve">proposal.  Refer to </w:t>
      </w:r>
      <w:hyperlink r:id="rId15" w:history="1">
        <w:r w:rsidRPr="00B92CEF">
          <w:rPr>
            <w:rFonts w:ascii="Arial" w:eastAsia="Calibri" w:hAnsi="Arial" w:cs="Arial"/>
            <w:color w:val="0000FF"/>
            <w:u w:val="single"/>
          </w:rPr>
          <w:t>https://secure.csd.gov.za/</w:t>
        </w:r>
      </w:hyperlink>
      <w:r w:rsidRPr="00B92CEF">
        <w:rPr>
          <w:rFonts w:ascii="Arial" w:eastAsia="Calibri" w:hAnsi="Arial" w:cs="Arial"/>
        </w:rPr>
        <w:t xml:space="preserve"> to register your company</w:t>
      </w:r>
      <w:r w:rsidR="00121520">
        <w:rPr>
          <w:rFonts w:ascii="Arial" w:eastAsia="Calibri" w:hAnsi="Arial" w:cs="Arial"/>
        </w:rPr>
        <w:t>. Ensure that all documentation</w:t>
      </w:r>
    </w:p>
    <w:p w:rsidR="00121520" w:rsidRDefault="00B92CEF" w:rsidP="00657DE3">
      <w:pPr>
        <w:tabs>
          <w:tab w:val="left" w:pos="0"/>
          <w:tab w:val="left" w:pos="720"/>
        </w:tabs>
        <w:spacing w:before="120" w:line="240" w:lineRule="auto"/>
        <w:ind w:left="1418" w:hanging="720"/>
        <w:contextualSpacing/>
        <w:jc w:val="both"/>
        <w:rPr>
          <w:rFonts w:ascii="Arial" w:eastAsia="Calibri" w:hAnsi="Arial" w:cs="Arial"/>
          <w:lang w:val="en-US"/>
        </w:rPr>
      </w:pPr>
      <w:r w:rsidRPr="00B92CEF">
        <w:rPr>
          <w:rFonts w:ascii="Arial" w:eastAsia="Calibri" w:hAnsi="Arial" w:cs="Arial"/>
        </w:rPr>
        <w:t>on the d</w:t>
      </w:r>
      <w:r w:rsidR="00DD39BE">
        <w:rPr>
          <w:rFonts w:ascii="Arial" w:eastAsia="Calibri" w:hAnsi="Arial" w:cs="Arial"/>
        </w:rPr>
        <w:t xml:space="preserve">atabase are updated and </w:t>
      </w:r>
      <w:proofErr w:type="gramStart"/>
      <w:r w:rsidR="00DD39BE">
        <w:rPr>
          <w:rFonts w:ascii="Arial" w:eastAsia="Calibri" w:hAnsi="Arial" w:cs="Arial"/>
        </w:rPr>
        <w:t>valid.</w:t>
      </w:r>
      <w:r w:rsidRPr="00B92CEF">
        <w:rPr>
          <w:rFonts w:ascii="Arial" w:eastAsia="Calibri" w:hAnsi="Arial" w:cs="Arial"/>
          <w:lang w:val="en-US"/>
        </w:rPr>
        <w:t>Are</w:t>
      </w:r>
      <w:proofErr w:type="gramEnd"/>
      <w:r w:rsidRPr="00B92CEF">
        <w:rPr>
          <w:rFonts w:ascii="Arial" w:eastAsia="Calibri" w:hAnsi="Arial" w:cs="Arial"/>
          <w:lang w:val="en-US"/>
        </w:rPr>
        <w:t xml:space="preserve"> you a registered supplier on the Governmen</w:t>
      </w:r>
      <w:r w:rsidR="00121520">
        <w:rPr>
          <w:rFonts w:ascii="Arial" w:eastAsia="Calibri" w:hAnsi="Arial" w:cs="Arial"/>
          <w:lang w:val="en-US"/>
        </w:rPr>
        <w:t>t’s Central</w:t>
      </w:r>
    </w:p>
    <w:p w:rsidR="00121520" w:rsidRDefault="00B92CEF" w:rsidP="00657DE3">
      <w:pPr>
        <w:tabs>
          <w:tab w:val="left" w:pos="0"/>
          <w:tab w:val="left" w:pos="720"/>
        </w:tabs>
        <w:spacing w:before="120" w:line="240" w:lineRule="auto"/>
        <w:ind w:left="1418" w:hanging="720"/>
        <w:contextualSpacing/>
        <w:jc w:val="both"/>
        <w:rPr>
          <w:rFonts w:ascii="Arial" w:eastAsia="Calibri" w:hAnsi="Arial" w:cs="Arial"/>
        </w:rPr>
      </w:pPr>
      <w:r w:rsidRPr="00B92CEF">
        <w:rPr>
          <w:rFonts w:ascii="Arial" w:eastAsia="Calibri" w:hAnsi="Arial" w:cs="Arial"/>
          <w:lang w:val="en-US"/>
        </w:rPr>
        <w:t>Supplier Database (CSD)? (Yes/</w:t>
      </w:r>
      <w:proofErr w:type="gramStart"/>
      <w:r w:rsidRPr="00B92CEF">
        <w:rPr>
          <w:rFonts w:ascii="Arial" w:eastAsia="Calibri" w:hAnsi="Arial" w:cs="Arial"/>
          <w:lang w:val="en-US"/>
        </w:rPr>
        <w:t>No)Complete</w:t>
      </w:r>
      <w:proofErr w:type="gramEnd"/>
      <w:r w:rsidRPr="00B92CEF">
        <w:rPr>
          <w:rFonts w:ascii="Arial" w:eastAsia="Calibri" w:hAnsi="Arial" w:cs="Arial"/>
          <w:lang w:val="en-US"/>
        </w:rPr>
        <w:t xml:space="preserve"> your registered CSD vendor number on the checklist.</w:t>
      </w:r>
    </w:p>
    <w:p w:rsidR="00686BAF" w:rsidRPr="00042605" w:rsidRDefault="00B92CEF" w:rsidP="00657DE3">
      <w:pPr>
        <w:tabs>
          <w:tab w:val="left" w:pos="0"/>
          <w:tab w:val="left" w:pos="720"/>
        </w:tabs>
        <w:spacing w:before="120" w:line="240" w:lineRule="auto"/>
        <w:ind w:left="1418" w:hanging="720"/>
        <w:contextualSpacing/>
        <w:jc w:val="both"/>
        <w:rPr>
          <w:rFonts w:ascii="Arial" w:eastAsia="Calibri" w:hAnsi="Arial" w:cs="Arial"/>
        </w:rPr>
      </w:pPr>
      <w:r w:rsidRPr="00B92CEF">
        <w:rPr>
          <w:rFonts w:ascii="Arial" w:eastAsia="Calibri" w:hAnsi="Arial" w:cs="Arial"/>
          <w:lang w:val="en-US"/>
        </w:rPr>
        <w:t>Provide a copy of the CSD Registration ‘’Summary Report’’.</w:t>
      </w:r>
    </w:p>
    <w:p w:rsidR="00121520" w:rsidRDefault="005B0A9E" w:rsidP="00686BAF">
      <w:pPr>
        <w:tabs>
          <w:tab w:val="left" w:pos="0"/>
          <w:tab w:val="left" w:pos="720"/>
          <w:tab w:val="left" w:pos="1985"/>
        </w:tabs>
        <w:spacing w:before="120" w:line="240" w:lineRule="auto"/>
        <w:ind w:left="1985" w:hanging="1985"/>
        <w:contextualSpacing/>
        <w:rPr>
          <w:rFonts w:ascii="Arial" w:eastAsia="Calibri" w:hAnsi="Arial" w:cs="Arial"/>
          <w:lang w:val="en-US"/>
        </w:rPr>
      </w:pPr>
      <w:r>
        <w:rPr>
          <w:rFonts w:ascii="Arial" w:eastAsia="Calibri" w:hAnsi="Arial" w:cs="Arial"/>
          <w:lang w:val="en-US"/>
        </w:rPr>
        <w:tab/>
      </w:r>
    </w:p>
    <w:p w:rsidR="00686BAF" w:rsidRDefault="00657DE3" w:rsidP="00686BAF">
      <w:pPr>
        <w:tabs>
          <w:tab w:val="left" w:pos="0"/>
          <w:tab w:val="left" w:pos="720"/>
          <w:tab w:val="left" w:pos="1985"/>
        </w:tabs>
        <w:spacing w:before="120" w:line="240" w:lineRule="auto"/>
        <w:ind w:left="1985" w:hanging="1985"/>
        <w:contextualSpacing/>
        <w:rPr>
          <w:rFonts w:ascii="Arial" w:hAnsi="Arial" w:cs="Arial"/>
          <w:b/>
          <w:lang w:val="af-ZA"/>
        </w:rPr>
      </w:pPr>
      <w:r>
        <w:rPr>
          <w:rFonts w:ascii="Arial" w:eastAsia="Calibri" w:hAnsi="Arial" w:cs="Arial"/>
          <w:lang w:val="en-US"/>
        </w:rPr>
        <w:t>1</w:t>
      </w:r>
      <w:r w:rsidR="00686BAF">
        <w:rPr>
          <w:rFonts w:ascii="Arial" w:eastAsia="Calibri" w:hAnsi="Arial" w:cs="Arial"/>
          <w:lang w:val="en-US"/>
        </w:rPr>
        <w:t>4.2.2</w:t>
      </w:r>
      <w:r w:rsidR="00686BAF">
        <w:rPr>
          <w:rFonts w:ascii="Arial" w:eastAsia="Calibri" w:hAnsi="Arial" w:cs="Arial"/>
          <w:lang w:val="en-US"/>
        </w:rPr>
        <w:tab/>
      </w:r>
      <w:r w:rsidR="00B92CEF" w:rsidRPr="00686BAF">
        <w:rPr>
          <w:rFonts w:ascii="Arial" w:hAnsi="Arial" w:cs="Arial"/>
          <w:b/>
          <w:lang w:val="af-ZA"/>
        </w:rPr>
        <w:t>Valid and Original Tax Clearance Certificate</w:t>
      </w:r>
      <w:r w:rsidR="00686BAF">
        <w:rPr>
          <w:rFonts w:ascii="Arial" w:hAnsi="Arial" w:cs="Arial"/>
          <w:b/>
          <w:lang w:val="af-ZA"/>
        </w:rPr>
        <w:t xml:space="preserve"> </w:t>
      </w:r>
    </w:p>
    <w:p w:rsidR="00121520" w:rsidRDefault="00121520" w:rsidP="00686BAF">
      <w:pPr>
        <w:tabs>
          <w:tab w:val="left" w:pos="0"/>
          <w:tab w:val="left" w:pos="720"/>
          <w:tab w:val="left" w:pos="1985"/>
        </w:tabs>
        <w:spacing w:before="120" w:line="240" w:lineRule="auto"/>
        <w:ind w:left="1985" w:hanging="1985"/>
        <w:contextualSpacing/>
        <w:rPr>
          <w:rFonts w:ascii="Arial" w:hAnsi="Arial" w:cs="Arial"/>
          <w:b/>
          <w:lang w:val="af-ZA"/>
        </w:rPr>
      </w:pPr>
    </w:p>
    <w:p w:rsidR="00121520" w:rsidRDefault="00B92CEF" w:rsidP="00121520">
      <w:pPr>
        <w:tabs>
          <w:tab w:val="left" w:pos="0"/>
          <w:tab w:val="left" w:pos="720"/>
          <w:tab w:val="left" w:pos="1985"/>
        </w:tabs>
        <w:spacing w:before="120" w:line="240" w:lineRule="auto"/>
        <w:ind w:left="1985" w:hanging="1276"/>
        <w:contextualSpacing/>
        <w:rPr>
          <w:rFonts w:ascii="Arial" w:hAnsi="Arial" w:cs="Arial"/>
          <w:iCs/>
        </w:rPr>
      </w:pPr>
      <w:r w:rsidRPr="00686BAF">
        <w:rPr>
          <w:rFonts w:ascii="Arial" w:hAnsi="Arial" w:cs="Arial"/>
          <w:iCs/>
        </w:rPr>
        <w:t>Bidders must ensure that their tax information on Central Sup</w:t>
      </w:r>
      <w:r w:rsidR="00121520">
        <w:rPr>
          <w:rFonts w:ascii="Arial" w:hAnsi="Arial" w:cs="Arial"/>
          <w:iCs/>
        </w:rPr>
        <w:t>plier Database (CSD) is in good</w:t>
      </w:r>
    </w:p>
    <w:p w:rsidR="00686BAF" w:rsidRDefault="00B92CEF" w:rsidP="00121520">
      <w:pPr>
        <w:tabs>
          <w:tab w:val="left" w:pos="0"/>
          <w:tab w:val="left" w:pos="720"/>
          <w:tab w:val="left" w:pos="1985"/>
        </w:tabs>
        <w:spacing w:before="120" w:line="240" w:lineRule="auto"/>
        <w:ind w:left="1985" w:hanging="1276"/>
        <w:contextualSpacing/>
        <w:rPr>
          <w:rFonts w:ascii="Arial" w:hAnsi="Arial" w:cs="Arial"/>
          <w:iCs/>
        </w:rPr>
      </w:pPr>
      <w:r w:rsidRPr="00686BAF">
        <w:rPr>
          <w:rFonts w:ascii="Arial" w:hAnsi="Arial" w:cs="Arial"/>
          <w:iCs/>
        </w:rPr>
        <w:t xml:space="preserve">standing </w:t>
      </w:r>
      <w:r w:rsidR="00686BAF">
        <w:rPr>
          <w:rFonts w:ascii="Arial" w:hAnsi="Arial" w:cs="Arial"/>
          <w:iCs/>
        </w:rPr>
        <w:t>when submitting proposals/bids.</w:t>
      </w:r>
    </w:p>
    <w:p w:rsidR="00121520" w:rsidRDefault="00686BAF" w:rsidP="00686BAF">
      <w:pPr>
        <w:tabs>
          <w:tab w:val="left" w:pos="0"/>
          <w:tab w:val="left" w:pos="720"/>
          <w:tab w:val="left" w:pos="1985"/>
        </w:tabs>
        <w:spacing w:before="120" w:line="240" w:lineRule="auto"/>
        <w:ind w:left="1985" w:hanging="1985"/>
        <w:contextualSpacing/>
        <w:rPr>
          <w:rFonts w:ascii="Arial" w:hAnsi="Arial" w:cs="Arial"/>
          <w:iCs/>
        </w:rPr>
      </w:pPr>
      <w:r>
        <w:rPr>
          <w:rFonts w:ascii="Arial" w:hAnsi="Arial" w:cs="Arial"/>
          <w:iCs/>
        </w:rPr>
        <w:tab/>
      </w:r>
    </w:p>
    <w:p w:rsidR="00121520" w:rsidRDefault="00121520" w:rsidP="00686BAF">
      <w:pPr>
        <w:tabs>
          <w:tab w:val="left" w:pos="0"/>
          <w:tab w:val="left" w:pos="720"/>
          <w:tab w:val="left" w:pos="1985"/>
        </w:tabs>
        <w:spacing w:before="120" w:line="240" w:lineRule="auto"/>
        <w:ind w:left="1985" w:hanging="1985"/>
        <w:contextualSpacing/>
        <w:rPr>
          <w:rFonts w:ascii="Arial" w:hAnsi="Arial" w:cs="Arial"/>
          <w:iCs/>
        </w:rPr>
      </w:pPr>
    </w:p>
    <w:p w:rsidR="00B92CEF" w:rsidRPr="00686BAF" w:rsidRDefault="00686BAF" w:rsidP="00686BAF">
      <w:pPr>
        <w:tabs>
          <w:tab w:val="left" w:pos="0"/>
          <w:tab w:val="left" w:pos="720"/>
          <w:tab w:val="left" w:pos="1985"/>
        </w:tabs>
        <w:spacing w:before="120" w:line="240" w:lineRule="auto"/>
        <w:ind w:left="1985" w:hanging="1985"/>
        <w:contextualSpacing/>
        <w:rPr>
          <w:rFonts w:ascii="Arial" w:hAnsi="Arial" w:cs="Arial"/>
          <w:iCs/>
        </w:rPr>
      </w:pPr>
      <w:r>
        <w:rPr>
          <w:rFonts w:ascii="Arial" w:hAnsi="Arial" w:cs="Arial"/>
          <w:iCs/>
        </w:rPr>
        <w:t>14.2.3</w:t>
      </w:r>
      <w:r>
        <w:rPr>
          <w:rFonts w:ascii="Arial" w:hAnsi="Arial" w:cs="Arial"/>
          <w:iCs/>
        </w:rPr>
        <w:tab/>
      </w:r>
      <w:r w:rsidR="00B92CEF" w:rsidRPr="00B92CEF">
        <w:rPr>
          <w:rFonts w:ascii="Arial" w:eastAsia="Calibri" w:hAnsi="Arial" w:cs="Arial"/>
          <w:b/>
          <w:lang w:val="af-ZA"/>
        </w:rPr>
        <w:t>Responsive Bids</w:t>
      </w:r>
    </w:p>
    <w:p w:rsidR="00746728" w:rsidRDefault="00B92CEF" w:rsidP="00657DE3">
      <w:pPr>
        <w:spacing w:before="120" w:after="0" w:line="240" w:lineRule="auto"/>
        <w:ind w:left="720"/>
        <w:contextualSpacing/>
        <w:jc w:val="both"/>
        <w:rPr>
          <w:rFonts w:ascii="Arial" w:eastAsia="Calibri" w:hAnsi="Arial" w:cs="Arial"/>
          <w:lang w:val="af-ZA"/>
        </w:rPr>
      </w:pPr>
      <w:r w:rsidRPr="00B92CEF">
        <w:rPr>
          <w:rFonts w:ascii="Arial" w:eastAsia="Calibri" w:hAnsi="Arial" w:cs="Arial"/>
          <w:lang w:val="af-ZA"/>
        </w:rPr>
        <w:t>Bidders must ensure their bids are responsive by completing and signing, where applicable</w:t>
      </w:r>
      <w:r w:rsidR="00686BAF">
        <w:rPr>
          <w:rFonts w:ascii="Arial" w:eastAsia="Calibri" w:hAnsi="Arial" w:cs="Arial"/>
          <w:lang w:val="af-ZA"/>
        </w:rPr>
        <w:t xml:space="preserve"> and ensure that the information provided is current and accurate for </w:t>
      </w:r>
      <w:r w:rsidRPr="00B92CEF">
        <w:rPr>
          <w:rFonts w:ascii="Arial" w:eastAsia="Calibri" w:hAnsi="Arial" w:cs="Arial"/>
          <w:lang w:val="af-ZA"/>
        </w:rPr>
        <w:t>all relevant bid documents.</w:t>
      </w:r>
      <w:r w:rsidR="00686BAF">
        <w:rPr>
          <w:rFonts w:ascii="Arial" w:eastAsia="Calibri" w:hAnsi="Arial" w:cs="Arial"/>
          <w:lang w:val="af-ZA"/>
        </w:rPr>
        <w:t xml:space="preserve"> </w:t>
      </w:r>
      <w:r w:rsidRPr="00B92CEF">
        <w:rPr>
          <w:rFonts w:ascii="Arial" w:eastAsia="Calibri" w:hAnsi="Arial" w:cs="Arial"/>
          <w:iCs/>
          <w:lang w:val="af-ZA"/>
        </w:rPr>
        <w:t xml:space="preserve">Non-compliance with this condition will </w:t>
      </w:r>
      <w:r w:rsidRPr="00686BAF">
        <w:rPr>
          <w:rFonts w:ascii="Arial" w:eastAsia="Calibri" w:hAnsi="Arial" w:cs="Arial"/>
          <w:b/>
          <w:iCs/>
          <w:lang w:val="af-ZA"/>
        </w:rPr>
        <w:t>invalidate</w:t>
      </w:r>
      <w:r w:rsidRPr="00B92CEF">
        <w:rPr>
          <w:rFonts w:ascii="Arial" w:eastAsia="Calibri" w:hAnsi="Arial" w:cs="Arial"/>
          <w:iCs/>
          <w:lang w:val="af-ZA"/>
        </w:rPr>
        <w:t xml:space="preserve"> the bid for such services offered</w:t>
      </w:r>
      <w:r w:rsidRPr="00B92CEF">
        <w:rPr>
          <w:rFonts w:ascii="Arial" w:eastAsia="Calibri" w:hAnsi="Arial" w:cs="Arial"/>
          <w:lang w:val="af-ZA"/>
        </w:rPr>
        <w:t xml:space="preserve">. </w:t>
      </w:r>
    </w:p>
    <w:p w:rsidR="00440A65" w:rsidRDefault="00440A65" w:rsidP="00746728">
      <w:pPr>
        <w:spacing w:before="120" w:after="0" w:line="240" w:lineRule="auto"/>
        <w:ind w:left="142"/>
        <w:contextualSpacing/>
        <w:jc w:val="both"/>
        <w:rPr>
          <w:rFonts w:ascii="Arial" w:eastAsia="Times New Roman" w:hAnsi="Arial" w:cs="Arial"/>
          <w:snapToGrid w:val="0"/>
          <w:lang w:val="en-GB"/>
        </w:rPr>
      </w:pPr>
    </w:p>
    <w:p w:rsidR="00657DE3" w:rsidRDefault="00657DE3" w:rsidP="00746728">
      <w:pPr>
        <w:spacing w:before="120" w:after="0" w:line="240" w:lineRule="auto"/>
        <w:ind w:left="142"/>
        <w:contextualSpacing/>
        <w:jc w:val="both"/>
        <w:rPr>
          <w:rFonts w:ascii="Arial" w:eastAsia="Times New Roman" w:hAnsi="Arial" w:cs="Arial"/>
          <w:snapToGrid w:val="0"/>
          <w:lang w:val="en-GB"/>
        </w:rPr>
      </w:pPr>
    </w:p>
    <w:p w:rsidR="00B92CEF" w:rsidRPr="00746728" w:rsidRDefault="000934E5" w:rsidP="00746728">
      <w:pPr>
        <w:spacing w:before="120" w:after="0" w:line="240" w:lineRule="auto"/>
        <w:ind w:left="142"/>
        <w:contextualSpacing/>
        <w:jc w:val="both"/>
        <w:rPr>
          <w:rFonts w:ascii="Arial" w:eastAsia="Calibri" w:hAnsi="Arial" w:cs="Arial"/>
          <w:lang w:val="af-ZA"/>
        </w:rPr>
      </w:pPr>
      <w:r>
        <w:rPr>
          <w:rFonts w:ascii="Arial" w:eastAsia="Times New Roman" w:hAnsi="Arial" w:cs="Arial"/>
          <w:snapToGrid w:val="0"/>
          <w:lang w:val="en-GB"/>
        </w:rPr>
        <w:t xml:space="preserve">14.3. </w:t>
      </w:r>
      <w:r w:rsidR="00B92CEF" w:rsidRPr="00B92CEF">
        <w:rPr>
          <w:rFonts w:ascii="Arial" w:eastAsia="Times New Roman" w:hAnsi="Arial" w:cs="Arial"/>
          <w:b/>
          <w:snapToGrid w:val="0"/>
          <w:lang w:val="en-GB"/>
        </w:rPr>
        <w:t xml:space="preserve">Phase II: Functionality Evaluation </w:t>
      </w:r>
    </w:p>
    <w:p w:rsidR="004B1A2D" w:rsidRPr="00CC2C4C" w:rsidRDefault="00B92CEF" w:rsidP="00CC2C4C">
      <w:pPr>
        <w:spacing w:before="120" w:line="240" w:lineRule="auto"/>
        <w:ind w:left="720"/>
        <w:contextualSpacing/>
        <w:jc w:val="both"/>
        <w:rPr>
          <w:rFonts w:ascii="Arial" w:eastAsia="Calibri" w:hAnsi="Arial" w:cs="Arial"/>
          <w:bCs/>
          <w:lang w:val="af-ZA"/>
        </w:rPr>
      </w:pPr>
      <w:r w:rsidRPr="00B92CEF">
        <w:rPr>
          <w:rFonts w:ascii="Arial" w:eastAsia="Calibri" w:hAnsi="Arial" w:cs="Arial"/>
          <w:bCs/>
          <w:lang w:val="af-ZA"/>
        </w:rPr>
        <w:t>Functionality will be evaluated on the basis of the responses on the Functionality Questionnaire and supporting documentation supplied by the Bidders as follows:</w:t>
      </w:r>
    </w:p>
    <w:tbl>
      <w:tblPr>
        <w:tblpPr w:leftFromText="180" w:rightFromText="180" w:vertAnchor="page" w:horzAnchor="margin" w:tblpX="392" w:tblpY="4711"/>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238"/>
        <w:gridCol w:w="4111"/>
        <w:gridCol w:w="1417"/>
      </w:tblGrid>
      <w:tr w:rsidR="00121520" w:rsidRPr="00440A65" w:rsidTr="002619C3">
        <w:trPr>
          <w:trHeight w:val="278"/>
        </w:trPr>
        <w:tc>
          <w:tcPr>
            <w:tcW w:w="4238" w:type="dxa"/>
            <w:tcBorders>
              <w:top w:val="single" w:sz="12" w:space="0" w:color="000000"/>
              <w:left w:val="single" w:sz="12" w:space="0" w:color="000000"/>
              <w:bottom w:val="single" w:sz="12" w:space="0" w:color="000000"/>
              <w:right w:val="single" w:sz="6" w:space="0" w:color="000000"/>
            </w:tcBorders>
            <w:shd w:val="clear" w:color="auto" w:fill="EAF1DD"/>
          </w:tcPr>
          <w:p w:rsidR="00121520" w:rsidRPr="00440A65" w:rsidRDefault="00121520" w:rsidP="00121520">
            <w:pPr>
              <w:spacing w:line="240" w:lineRule="auto"/>
              <w:ind w:right="1656"/>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lastRenderedPageBreak/>
              <w:t>CRITERIA FOR FUNCTIONALITY</w:t>
            </w:r>
          </w:p>
        </w:tc>
        <w:tc>
          <w:tcPr>
            <w:tcW w:w="4111" w:type="dxa"/>
            <w:tcBorders>
              <w:top w:val="single" w:sz="12" w:space="0" w:color="000000"/>
              <w:left w:val="single" w:sz="6" w:space="0" w:color="000000"/>
              <w:bottom w:val="single" w:sz="12" w:space="0" w:color="000000"/>
              <w:right w:val="single" w:sz="6" w:space="0" w:color="000000"/>
            </w:tcBorders>
            <w:shd w:val="clear" w:color="auto" w:fill="EAF1DD"/>
          </w:tcPr>
          <w:p w:rsidR="00121520" w:rsidRPr="00440A65"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DOCUMENTS/PROOF TO BE ATTACHED</w:t>
            </w:r>
          </w:p>
        </w:tc>
        <w:tc>
          <w:tcPr>
            <w:tcW w:w="1417" w:type="dxa"/>
            <w:tcBorders>
              <w:top w:val="single" w:sz="12" w:space="0" w:color="000000"/>
              <w:left w:val="single" w:sz="6" w:space="0" w:color="000000"/>
              <w:bottom w:val="single" w:sz="12" w:space="0" w:color="000000"/>
              <w:right w:val="single" w:sz="12" w:space="0" w:color="000000"/>
            </w:tcBorders>
            <w:shd w:val="clear" w:color="auto" w:fill="EAF1DD"/>
          </w:tcPr>
          <w:p w:rsidR="00121520" w:rsidRPr="00440A65"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WEIGHTS</w:t>
            </w:r>
          </w:p>
        </w:tc>
      </w:tr>
      <w:tr w:rsidR="00121520" w:rsidRPr="00440A65" w:rsidTr="002619C3">
        <w:trPr>
          <w:trHeight w:val="2911"/>
        </w:trPr>
        <w:tc>
          <w:tcPr>
            <w:tcW w:w="4238" w:type="dxa"/>
            <w:tcBorders>
              <w:top w:val="single" w:sz="12" w:space="0" w:color="000000"/>
              <w:left w:val="single" w:sz="12" w:space="0" w:color="000000"/>
              <w:bottom w:val="single" w:sz="12" w:space="0" w:color="000000"/>
              <w:right w:val="single" w:sz="6" w:space="0" w:color="000000"/>
            </w:tcBorders>
          </w:tcPr>
          <w:p w:rsidR="00121520"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u w:val="single"/>
                <w:lang w:val="af-ZA"/>
              </w:rPr>
              <w:t>Bidder’s relevant experience in the catering environment</w:t>
            </w:r>
            <w:r w:rsidRPr="00440A65">
              <w:rPr>
                <w:rFonts w:ascii="Arial Narrow" w:eastAsia="Calibri" w:hAnsi="Arial Narrow" w:cs="Arial"/>
                <w:b/>
                <w:sz w:val="20"/>
                <w:szCs w:val="20"/>
                <w:lang w:val="af-ZA"/>
              </w:rPr>
              <w:t>.</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p>
          <w:p w:rsidR="00121520"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Successful completion of similar services.</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p>
          <w:p w:rsidR="00121520" w:rsidRPr="00440A65" w:rsidRDefault="00571D64" w:rsidP="00121520">
            <w:pPr>
              <w:spacing w:line="240" w:lineRule="auto"/>
              <w:contextualSpacing/>
              <w:jc w:val="both"/>
              <w:rPr>
                <w:rFonts w:ascii="Arial Narrow" w:eastAsia="Calibri" w:hAnsi="Arial Narrow" w:cs="Arial"/>
                <w:b/>
                <w:sz w:val="20"/>
                <w:szCs w:val="20"/>
                <w:lang w:val="af-ZA"/>
              </w:rPr>
            </w:pPr>
            <w:r>
              <w:rPr>
                <w:rFonts w:ascii="Arial Narrow" w:eastAsia="Calibri" w:hAnsi="Arial Narrow" w:cs="Arial"/>
                <w:b/>
                <w:sz w:val="20"/>
                <w:szCs w:val="20"/>
                <w:lang w:val="af-ZA"/>
              </w:rPr>
              <w:t>Number of catering jobs = 20</w:t>
            </w:r>
            <w:r w:rsidR="00121520" w:rsidRPr="00440A65">
              <w:rPr>
                <w:rFonts w:ascii="Arial Narrow" w:eastAsia="Calibri" w:hAnsi="Arial Narrow" w:cs="Arial"/>
                <w:b/>
                <w:sz w:val="20"/>
                <w:szCs w:val="20"/>
                <w:lang w:val="af-ZA"/>
              </w:rPr>
              <w:t xml:space="preserve"> points</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r>
              <w:rPr>
                <w:rFonts w:ascii="Arial Narrow" w:eastAsia="Calibri" w:hAnsi="Arial Narrow" w:cs="Arial"/>
                <w:b/>
                <w:sz w:val="20"/>
                <w:szCs w:val="20"/>
                <w:lang w:val="af-ZA"/>
              </w:rPr>
              <w:t xml:space="preserve">1-5 </w:t>
            </w:r>
            <w:r w:rsidR="00BF628E">
              <w:rPr>
                <w:rFonts w:ascii="Arial Narrow" w:eastAsia="Calibri" w:hAnsi="Arial Narrow" w:cs="Arial"/>
                <w:b/>
                <w:sz w:val="20"/>
                <w:szCs w:val="20"/>
                <w:lang w:val="af-ZA"/>
              </w:rPr>
              <w:t xml:space="preserve">orders or appointment </w:t>
            </w:r>
            <w:r>
              <w:rPr>
                <w:rFonts w:ascii="Arial Narrow" w:eastAsia="Calibri" w:hAnsi="Arial Narrow" w:cs="Arial"/>
                <w:b/>
                <w:sz w:val="20"/>
                <w:szCs w:val="20"/>
                <w:lang w:val="af-ZA"/>
              </w:rPr>
              <w:t>letter</w:t>
            </w:r>
            <w:r w:rsidR="00BF628E">
              <w:rPr>
                <w:rFonts w:ascii="Arial Narrow" w:eastAsia="Calibri" w:hAnsi="Arial Narrow" w:cs="Arial"/>
                <w:b/>
                <w:sz w:val="20"/>
                <w:szCs w:val="20"/>
                <w:lang w:val="af-ZA"/>
              </w:rPr>
              <w:t>s</w:t>
            </w:r>
            <w:r w:rsidR="00571D64">
              <w:rPr>
                <w:rFonts w:ascii="Arial Narrow" w:eastAsia="Calibri" w:hAnsi="Arial Narrow" w:cs="Arial"/>
                <w:b/>
                <w:sz w:val="20"/>
                <w:szCs w:val="20"/>
                <w:lang w:val="af-ZA"/>
              </w:rPr>
              <w:t xml:space="preserve"> (4</w:t>
            </w:r>
            <w:r>
              <w:rPr>
                <w:rFonts w:ascii="Arial Narrow" w:eastAsia="Calibri" w:hAnsi="Arial Narrow" w:cs="Arial"/>
                <w:b/>
                <w:sz w:val="20"/>
                <w:szCs w:val="20"/>
                <w:lang w:val="af-ZA"/>
              </w:rPr>
              <w:t xml:space="preserve"> points) </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 xml:space="preserve">6-10 </w:t>
            </w:r>
            <w:r w:rsidR="00BF628E">
              <w:t xml:space="preserve"> </w:t>
            </w:r>
            <w:r w:rsidR="00BF628E" w:rsidRPr="00BF628E">
              <w:rPr>
                <w:rFonts w:ascii="Arial Narrow" w:eastAsia="Calibri" w:hAnsi="Arial Narrow" w:cs="Arial"/>
                <w:b/>
                <w:sz w:val="20"/>
                <w:szCs w:val="20"/>
                <w:lang w:val="af-ZA"/>
              </w:rPr>
              <w:t xml:space="preserve">orders or appointment letters </w:t>
            </w:r>
            <w:r w:rsidR="00571D64">
              <w:rPr>
                <w:rFonts w:ascii="Arial Narrow" w:eastAsia="Calibri" w:hAnsi="Arial Narrow" w:cs="Arial"/>
                <w:b/>
                <w:sz w:val="20"/>
                <w:szCs w:val="20"/>
                <w:lang w:val="af-ZA"/>
              </w:rPr>
              <w:t xml:space="preserve"> (8</w:t>
            </w:r>
            <w:r w:rsidRPr="00440A65">
              <w:rPr>
                <w:rFonts w:ascii="Arial Narrow" w:eastAsia="Calibri" w:hAnsi="Arial Narrow" w:cs="Arial"/>
                <w:b/>
                <w:sz w:val="20"/>
                <w:szCs w:val="20"/>
                <w:lang w:val="af-ZA"/>
              </w:rPr>
              <w:t xml:space="preserve"> points) </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r>
              <w:rPr>
                <w:rFonts w:ascii="Arial Narrow" w:eastAsia="Calibri" w:hAnsi="Arial Narrow" w:cs="Arial"/>
                <w:b/>
                <w:sz w:val="20"/>
                <w:szCs w:val="20"/>
                <w:lang w:val="af-ZA"/>
              </w:rPr>
              <w:t xml:space="preserve">11-15 </w:t>
            </w:r>
            <w:r w:rsidR="00BF628E">
              <w:t xml:space="preserve"> </w:t>
            </w:r>
            <w:r w:rsidR="00BF628E" w:rsidRPr="00BF628E">
              <w:rPr>
                <w:rFonts w:ascii="Arial Narrow" w:eastAsia="Calibri" w:hAnsi="Arial Narrow" w:cs="Arial"/>
                <w:b/>
                <w:sz w:val="20"/>
                <w:szCs w:val="20"/>
                <w:lang w:val="af-ZA"/>
              </w:rPr>
              <w:t xml:space="preserve">orders or appointment letters </w:t>
            </w:r>
            <w:r w:rsidR="00571D64">
              <w:rPr>
                <w:rFonts w:ascii="Arial Narrow" w:eastAsia="Calibri" w:hAnsi="Arial Narrow" w:cs="Arial"/>
                <w:b/>
                <w:sz w:val="20"/>
                <w:szCs w:val="20"/>
                <w:lang w:val="af-ZA"/>
              </w:rPr>
              <w:t>(12</w:t>
            </w:r>
            <w:r>
              <w:rPr>
                <w:rFonts w:ascii="Arial Narrow" w:eastAsia="Calibri" w:hAnsi="Arial Narrow" w:cs="Arial"/>
                <w:b/>
                <w:sz w:val="20"/>
                <w:szCs w:val="20"/>
                <w:lang w:val="af-ZA"/>
              </w:rPr>
              <w:t xml:space="preserve"> points) </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 xml:space="preserve">16-20  </w:t>
            </w:r>
            <w:r w:rsidR="00BF628E">
              <w:t xml:space="preserve"> </w:t>
            </w:r>
            <w:r w:rsidR="00BF628E" w:rsidRPr="00BF628E">
              <w:rPr>
                <w:rFonts w:ascii="Arial Narrow" w:eastAsia="Calibri" w:hAnsi="Arial Narrow" w:cs="Arial"/>
                <w:b/>
                <w:sz w:val="20"/>
                <w:szCs w:val="20"/>
                <w:lang w:val="af-ZA"/>
              </w:rPr>
              <w:t xml:space="preserve">orders or appointment letters </w:t>
            </w:r>
            <w:r w:rsidR="00571D64">
              <w:rPr>
                <w:rFonts w:ascii="Arial Narrow" w:eastAsia="Calibri" w:hAnsi="Arial Narrow" w:cs="Arial"/>
                <w:b/>
                <w:sz w:val="20"/>
                <w:szCs w:val="20"/>
                <w:lang w:val="af-ZA"/>
              </w:rPr>
              <w:t>(16</w:t>
            </w:r>
            <w:r w:rsidRPr="00440A65">
              <w:rPr>
                <w:rFonts w:ascii="Arial Narrow" w:eastAsia="Calibri" w:hAnsi="Arial Narrow" w:cs="Arial"/>
                <w:b/>
                <w:sz w:val="20"/>
                <w:szCs w:val="20"/>
                <w:lang w:val="af-ZA"/>
              </w:rPr>
              <w:t xml:space="preserve"> points) </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 xml:space="preserve">21-30 </w:t>
            </w:r>
            <w:r w:rsidR="00BF628E">
              <w:t xml:space="preserve"> </w:t>
            </w:r>
            <w:r w:rsidR="00BF628E" w:rsidRPr="00BF628E">
              <w:rPr>
                <w:rFonts w:ascii="Arial Narrow" w:eastAsia="Calibri" w:hAnsi="Arial Narrow" w:cs="Arial"/>
                <w:b/>
                <w:sz w:val="20"/>
                <w:szCs w:val="20"/>
                <w:lang w:val="af-ZA"/>
              </w:rPr>
              <w:t xml:space="preserve">orders or appointment letters </w:t>
            </w:r>
            <w:r w:rsidR="00571D64">
              <w:rPr>
                <w:rFonts w:ascii="Arial Narrow" w:eastAsia="Calibri" w:hAnsi="Arial Narrow" w:cs="Arial"/>
                <w:b/>
                <w:sz w:val="20"/>
                <w:szCs w:val="20"/>
                <w:lang w:val="af-ZA"/>
              </w:rPr>
              <w:t xml:space="preserve"> (2</w:t>
            </w:r>
            <w:r w:rsidRPr="00440A65">
              <w:rPr>
                <w:rFonts w:ascii="Arial Narrow" w:eastAsia="Calibri" w:hAnsi="Arial Narrow" w:cs="Arial"/>
                <w:b/>
                <w:sz w:val="20"/>
                <w:szCs w:val="20"/>
                <w:lang w:val="af-ZA"/>
              </w:rPr>
              <w:t xml:space="preserve">0 points) </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p>
          <w:p w:rsidR="00121520" w:rsidRDefault="00121520" w:rsidP="00121520">
            <w:pPr>
              <w:spacing w:line="240" w:lineRule="auto"/>
              <w:contextualSpacing/>
              <w:jc w:val="both"/>
              <w:rPr>
                <w:rFonts w:ascii="Arial Narrow" w:eastAsia="Calibri" w:hAnsi="Arial Narrow" w:cs="Arial"/>
                <w:b/>
                <w:sz w:val="20"/>
                <w:szCs w:val="20"/>
                <w:lang w:val="af-ZA"/>
              </w:rPr>
            </w:pPr>
          </w:p>
          <w:p w:rsidR="00121520" w:rsidRDefault="00121520" w:rsidP="00121520">
            <w:pPr>
              <w:spacing w:line="240" w:lineRule="auto"/>
              <w:contextualSpacing/>
              <w:jc w:val="both"/>
              <w:rPr>
                <w:rFonts w:ascii="Arial Narrow" w:eastAsia="Calibri" w:hAnsi="Arial Narrow" w:cs="Arial"/>
                <w:b/>
                <w:sz w:val="20"/>
                <w:szCs w:val="20"/>
                <w:lang w:val="af-ZA"/>
              </w:rPr>
            </w:pPr>
          </w:p>
          <w:p w:rsidR="00121520" w:rsidRDefault="00121520" w:rsidP="00121520">
            <w:pPr>
              <w:spacing w:line="240" w:lineRule="auto"/>
              <w:contextualSpacing/>
              <w:jc w:val="both"/>
              <w:rPr>
                <w:rFonts w:ascii="Arial Narrow" w:eastAsia="Calibri" w:hAnsi="Arial Narrow" w:cs="Arial"/>
                <w:b/>
                <w:sz w:val="20"/>
                <w:szCs w:val="20"/>
                <w:lang w:val="af-ZA"/>
              </w:rPr>
            </w:pPr>
          </w:p>
          <w:p w:rsidR="00EF1DDD" w:rsidRDefault="00EF1DDD" w:rsidP="00121520">
            <w:pPr>
              <w:spacing w:line="240" w:lineRule="auto"/>
              <w:contextualSpacing/>
              <w:jc w:val="both"/>
              <w:rPr>
                <w:rFonts w:ascii="Arial Narrow" w:eastAsia="Calibri" w:hAnsi="Arial Narrow" w:cs="Arial"/>
                <w:b/>
                <w:sz w:val="20"/>
                <w:szCs w:val="20"/>
                <w:lang w:val="af-ZA"/>
              </w:rPr>
            </w:pPr>
          </w:p>
          <w:p w:rsidR="00EF1DDD" w:rsidRDefault="00EF1DDD" w:rsidP="00121520">
            <w:pPr>
              <w:spacing w:line="240" w:lineRule="auto"/>
              <w:contextualSpacing/>
              <w:jc w:val="both"/>
              <w:rPr>
                <w:rFonts w:ascii="Arial Narrow" w:eastAsia="Calibri" w:hAnsi="Arial Narrow" w:cs="Arial"/>
                <w:b/>
                <w:sz w:val="20"/>
                <w:szCs w:val="20"/>
                <w:lang w:val="af-ZA"/>
              </w:rPr>
            </w:pPr>
          </w:p>
          <w:p w:rsidR="00121520"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Succesful implementation/rendering of the service</w:t>
            </w:r>
            <w:r>
              <w:rPr>
                <w:rFonts w:ascii="Arial Narrow" w:eastAsia="Calibri" w:hAnsi="Arial Narrow" w:cs="Arial"/>
                <w:b/>
                <w:sz w:val="20"/>
                <w:szCs w:val="20"/>
                <w:lang w:val="af-ZA"/>
              </w:rPr>
              <w:t xml:space="preserve"> </w:t>
            </w:r>
            <w:r w:rsidRPr="00440A65">
              <w:rPr>
                <w:rFonts w:ascii="Arial Narrow" w:eastAsia="Calibri" w:hAnsi="Arial Narrow" w:cs="Arial"/>
                <w:b/>
                <w:sz w:val="20"/>
                <w:szCs w:val="20"/>
                <w:lang w:val="af-ZA"/>
              </w:rPr>
              <w:t>=</w:t>
            </w:r>
            <w:r>
              <w:rPr>
                <w:rFonts w:ascii="Arial Narrow" w:eastAsia="Calibri" w:hAnsi="Arial Narrow" w:cs="Arial"/>
                <w:b/>
                <w:sz w:val="20"/>
                <w:szCs w:val="20"/>
                <w:lang w:val="af-ZA"/>
              </w:rPr>
              <w:t xml:space="preserve"> </w:t>
            </w:r>
            <w:r w:rsidR="00571D64">
              <w:rPr>
                <w:rFonts w:ascii="Arial Narrow" w:eastAsia="Calibri" w:hAnsi="Arial Narrow" w:cs="Arial"/>
                <w:b/>
                <w:sz w:val="20"/>
                <w:szCs w:val="20"/>
                <w:lang w:val="af-ZA"/>
              </w:rPr>
              <w:t>10</w:t>
            </w:r>
            <w:r w:rsidRPr="00440A65">
              <w:rPr>
                <w:rFonts w:ascii="Arial Narrow" w:eastAsia="Calibri" w:hAnsi="Arial Narrow" w:cs="Arial"/>
                <w:b/>
                <w:sz w:val="20"/>
                <w:szCs w:val="20"/>
                <w:lang w:val="af-ZA"/>
              </w:rPr>
              <w:t xml:space="preserve"> points</w:t>
            </w:r>
          </w:p>
          <w:p w:rsidR="00121520" w:rsidRPr="00440A65" w:rsidRDefault="00121520" w:rsidP="00121520">
            <w:pPr>
              <w:spacing w:line="240" w:lineRule="auto"/>
              <w:contextualSpacing/>
              <w:jc w:val="both"/>
              <w:rPr>
                <w:rFonts w:ascii="Arial Narrow" w:eastAsia="Calibri" w:hAnsi="Arial Narrow" w:cs="Arial"/>
                <w:b/>
                <w:sz w:val="20"/>
                <w:szCs w:val="20"/>
                <w:lang w:val="af-ZA"/>
              </w:rPr>
            </w:pPr>
          </w:p>
          <w:p w:rsidR="00EF1DDD" w:rsidRPr="00440A65" w:rsidRDefault="00121520" w:rsidP="00EF1DDD">
            <w:p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b/>
                <w:sz w:val="20"/>
                <w:szCs w:val="20"/>
                <w:lang w:val="af-ZA"/>
              </w:rPr>
              <w:t xml:space="preserve"> </w:t>
            </w:r>
            <w:r w:rsidR="00EF1DDD">
              <w:rPr>
                <w:rFonts w:ascii="Arial Narrow" w:eastAsia="Calibri" w:hAnsi="Arial Narrow" w:cs="Arial"/>
                <w:b/>
                <w:sz w:val="20"/>
                <w:szCs w:val="20"/>
                <w:lang w:val="af-ZA"/>
              </w:rPr>
              <w:t>1 point per reference letter</w:t>
            </w:r>
            <w:r w:rsidR="00571D64">
              <w:rPr>
                <w:rFonts w:ascii="Arial Narrow" w:eastAsia="Calibri" w:hAnsi="Arial Narrow" w:cs="Arial"/>
                <w:b/>
                <w:sz w:val="20"/>
                <w:szCs w:val="20"/>
                <w:lang w:val="af-ZA"/>
              </w:rPr>
              <w:t xml:space="preserve"> (maximum points =10</w:t>
            </w:r>
            <w:r w:rsidR="00EF1DDD">
              <w:rPr>
                <w:rFonts w:ascii="Arial Narrow" w:eastAsia="Calibri" w:hAnsi="Arial Narrow" w:cs="Arial"/>
                <w:b/>
                <w:sz w:val="20"/>
                <w:szCs w:val="20"/>
                <w:lang w:val="af-ZA"/>
              </w:rPr>
              <w:t>)</w:t>
            </w:r>
          </w:p>
          <w:p w:rsidR="00121520" w:rsidRPr="00440A65" w:rsidRDefault="00121520" w:rsidP="003D65A0">
            <w:pPr>
              <w:spacing w:line="240" w:lineRule="auto"/>
              <w:contextualSpacing/>
              <w:jc w:val="both"/>
              <w:rPr>
                <w:rFonts w:ascii="Arial Narrow" w:eastAsia="Calibri" w:hAnsi="Arial Narrow" w:cs="Arial"/>
                <w:sz w:val="20"/>
                <w:szCs w:val="20"/>
                <w:lang w:val="af-ZA"/>
              </w:rPr>
            </w:pPr>
          </w:p>
        </w:tc>
        <w:tc>
          <w:tcPr>
            <w:tcW w:w="4111" w:type="dxa"/>
            <w:tcBorders>
              <w:top w:val="single" w:sz="12" w:space="0" w:color="000000"/>
              <w:left w:val="single" w:sz="6" w:space="0" w:color="000000"/>
              <w:bottom w:val="single" w:sz="12" w:space="0" w:color="000000"/>
              <w:right w:val="single" w:sz="6" w:space="0" w:color="000000"/>
            </w:tcBorders>
          </w:tcPr>
          <w:p w:rsidR="00121520" w:rsidRPr="00440A65" w:rsidRDefault="00121520" w:rsidP="00121520">
            <w:p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t xml:space="preserve">The following proof  of </w:t>
            </w:r>
            <w:r w:rsidR="00A66D32">
              <w:rPr>
                <w:rFonts w:ascii="Arial Narrow" w:eastAsia="Calibri" w:hAnsi="Arial Narrow" w:cs="Arial"/>
                <w:sz w:val="20"/>
                <w:szCs w:val="20"/>
                <w:lang w:val="af-ZA"/>
              </w:rPr>
              <w:t xml:space="preserve">catering </w:t>
            </w:r>
            <w:r w:rsidRPr="00440A65">
              <w:rPr>
                <w:rFonts w:ascii="Arial Narrow" w:eastAsia="Calibri" w:hAnsi="Arial Narrow" w:cs="Arial"/>
                <w:sz w:val="20"/>
                <w:szCs w:val="20"/>
                <w:lang w:val="af-ZA"/>
              </w:rPr>
              <w:t xml:space="preserve">services rendered will be acceptable </w:t>
            </w:r>
            <w:r>
              <w:rPr>
                <w:rFonts w:ascii="Arial Narrow" w:eastAsia="Calibri" w:hAnsi="Arial Narrow" w:cs="Arial"/>
                <w:sz w:val="20"/>
                <w:szCs w:val="20"/>
                <w:lang w:val="af-ZA"/>
              </w:rPr>
              <w:t xml:space="preserve">as </w:t>
            </w:r>
            <w:r w:rsidRPr="00440A65">
              <w:rPr>
                <w:rFonts w:ascii="Arial Narrow" w:eastAsia="Calibri" w:hAnsi="Arial Narrow" w:cs="Arial"/>
                <w:sz w:val="20"/>
                <w:szCs w:val="20"/>
                <w:lang w:val="af-ZA"/>
              </w:rPr>
              <w:t>minimum requirements:</w:t>
            </w:r>
          </w:p>
          <w:p w:rsidR="00121520" w:rsidRDefault="00121520" w:rsidP="00777A45">
            <w:pPr>
              <w:numPr>
                <w:ilvl w:val="0"/>
                <w:numId w:val="45"/>
              </w:num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t xml:space="preserve">Order with order number </w:t>
            </w:r>
            <w:r>
              <w:t xml:space="preserve"> </w:t>
            </w:r>
            <w:r w:rsidR="00EF1DDD">
              <w:rPr>
                <w:rFonts w:ascii="Arial Narrow" w:eastAsia="Calibri" w:hAnsi="Arial Narrow" w:cs="Arial"/>
                <w:sz w:val="20"/>
                <w:szCs w:val="20"/>
                <w:lang w:val="af-ZA"/>
              </w:rPr>
              <w:t>should be from 1 April 2016</w:t>
            </w:r>
            <w:r w:rsidRPr="000934E5">
              <w:rPr>
                <w:rFonts w:ascii="Arial Narrow" w:eastAsia="Calibri" w:hAnsi="Arial Narrow" w:cs="Arial"/>
                <w:sz w:val="20"/>
                <w:szCs w:val="20"/>
                <w:lang w:val="af-ZA"/>
              </w:rPr>
              <w:t xml:space="preserve"> to date</w:t>
            </w:r>
            <w:r>
              <w:rPr>
                <w:rFonts w:ascii="Arial Narrow" w:eastAsia="Calibri" w:hAnsi="Arial Narrow" w:cs="Arial"/>
                <w:sz w:val="20"/>
                <w:szCs w:val="20"/>
                <w:lang w:val="af-ZA"/>
              </w:rPr>
              <w:t>,</w:t>
            </w:r>
            <w:r w:rsidRPr="000934E5">
              <w:rPr>
                <w:rFonts w:ascii="Arial Narrow" w:eastAsia="Calibri" w:hAnsi="Arial Narrow" w:cs="Arial"/>
                <w:sz w:val="20"/>
                <w:szCs w:val="20"/>
                <w:lang w:val="af-ZA"/>
              </w:rPr>
              <w:t xml:space="preserve"> </w:t>
            </w:r>
            <w:r w:rsidRPr="00440A65">
              <w:rPr>
                <w:rFonts w:ascii="Arial Narrow" w:eastAsia="Calibri" w:hAnsi="Arial Narrow" w:cs="Arial"/>
                <w:sz w:val="20"/>
                <w:szCs w:val="20"/>
                <w:lang w:val="af-ZA"/>
              </w:rPr>
              <w:t>with the following minimum requirements</w:t>
            </w:r>
            <w:r>
              <w:rPr>
                <w:rFonts w:ascii="Arial Narrow" w:eastAsia="Calibri" w:hAnsi="Arial Narrow" w:cs="Arial"/>
                <w:sz w:val="20"/>
                <w:szCs w:val="20"/>
                <w:lang w:val="af-ZA"/>
              </w:rPr>
              <w:t xml:space="preserve">; </w:t>
            </w:r>
            <w:r w:rsidRPr="00440A65">
              <w:rPr>
                <w:rFonts w:ascii="Arial Narrow" w:eastAsia="Calibri" w:hAnsi="Arial Narrow" w:cs="Arial"/>
                <w:sz w:val="20"/>
                <w:szCs w:val="20"/>
                <w:lang w:val="af-ZA"/>
              </w:rPr>
              <w:t>co</w:t>
            </w:r>
            <w:r w:rsidR="00A66D32">
              <w:rPr>
                <w:rFonts w:ascii="Arial Narrow" w:eastAsia="Calibri" w:hAnsi="Arial Narrow" w:cs="Arial"/>
                <w:sz w:val="20"/>
                <w:szCs w:val="20"/>
                <w:lang w:val="af-ZA"/>
              </w:rPr>
              <w:t xml:space="preserve">ntact details, date </w:t>
            </w:r>
            <w:r w:rsidRPr="00440A65">
              <w:rPr>
                <w:rFonts w:ascii="Arial Narrow" w:eastAsia="Calibri" w:hAnsi="Arial Narrow" w:cs="Arial"/>
                <w:sz w:val="20"/>
                <w:szCs w:val="20"/>
                <w:lang w:val="af-ZA"/>
              </w:rPr>
              <w:t>and number of people catered for</w:t>
            </w:r>
          </w:p>
          <w:p w:rsidR="00121520" w:rsidRPr="00440A65" w:rsidRDefault="00121520" w:rsidP="00121520">
            <w:pPr>
              <w:spacing w:line="240" w:lineRule="auto"/>
              <w:ind w:left="720"/>
              <w:contextualSpacing/>
              <w:jc w:val="both"/>
              <w:rPr>
                <w:rFonts w:ascii="Arial Narrow" w:eastAsia="Calibri" w:hAnsi="Arial Narrow" w:cs="Arial"/>
                <w:sz w:val="20"/>
                <w:szCs w:val="20"/>
                <w:lang w:val="af-ZA"/>
              </w:rPr>
            </w:pPr>
          </w:p>
          <w:p w:rsidR="00121520" w:rsidRPr="00440A65" w:rsidRDefault="00121520" w:rsidP="00121520">
            <w:pPr>
              <w:spacing w:line="240" w:lineRule="auto"/>
              <w:contextualSpacing/>
              <w:jc w:val="center"/>
              <w:rPr>
                <w:rFonts w:ascii="Arial Narrow" w:eastAsia="Calibri" w:hAnsi="Arial Narrow" w:cs="Arial"/>
                <w:b/>
                <w:sz w:val="20"/>
                <w:szCs w:val="20"/>
                <w:lang w:val="af-ZA"/>
              </w:rPr>
            </w:pPr>
            <w:r w:rsidRPr="00440A65">
              <w:rPr>
                <w:rFonts w:ascii="Arial Narrow" w:eastAsia="Calibri" w:hAnsi="Arial Narrow" w:cs="Arial"/>
                <w:b/>
                <w:sz w:val="20"/>
                <w:szCs w:val="20"/>
                <w:lang w:val="af-ZA"/>
              </w:rPr>
              <w:t>OR</w:t>
            </w:r>
          </w:p>
          <w:p w:rsidR="00121520" w:rsidRPr="000934E5" w:rsidRDefault="00BF628E" w:rsidP="00777A45">
            <w:pPr>
              <w:pStyle w:val="ListParagraph"/>
              <w:numPr>
                <w:ilvl w:val="0"/>
                <w:numId w:val="45"/>
              </w:numPr>
              <w:spacing w:line="240" w:lineRule="auto"/>
              <w:rPr>
                <w:rFonts w:ascii="Arial Narrow" w:hAnsi="Arial Narrow" w:cs="Arial"/>
                <w:sz w:val="20"/>
                <w:szCs w:val="20"/>
              </w:rPr>
            </w:pPr>
            <w:r>
              <w:rPr>
                <w:rFonts w:ascii="Arial Narrow" w:hAnsi="Arial Narrow" w:cs="Arial"/>
                <w:sz w:val="20"/>
                <w:szCs w:val="20"/>
              </w:rPr>
              <w:t>Signed a</w:t>
            </w:r>
            <w:r w:rsidR="00121520" w:rsidRPr="000934E5">
              <w:rPr>
                <w:rFonts w:ascii="Arial Narrow" w:hAnsi="Arial Narrow" w:cs="Arial"/>
                <w:sz w:val="20"/>
                <w:szCs w:val="20"/>
              </w:rPr>
              <w:t xml:space="preserve">ppointment letters </w:t>
            </w:r>
            <w:r w:rsidR="009F5A32">
              <w:t xml:space="preserve"> </w:t>
            </w:r>
            <w:r w:rsidR="009F5A32" w:rsidRPr="009F5A32">
              <w:rPr>
                <w:rFonts w:ascii="Arial Narrow" w:hAnsi="Arial Narrow" w:cs="Arial"/>
                <w:sz w:val="20"/>
                <w:szCs w:val="20"/>
              </w:rPr>
              <w:t xml:space="preserve">should be on letterhead/s of institutions where services were rendered </w:t>
            </w:r>
            <w:r w:rsidR="009F5A32">
              <w:rPr>
                <w:rFonts w:ascii="Arial Narrow" w:hAnsi="Arial Narrow" w:cs="Arial"/>
                <w:sz w:val="20"/>
                <w:szCs w:val="20"/>
              </w:rPr>
              <w:t xml:space="preserve">.The appointment letters </w:t>
            </w:r>
            <w:r w:rsidR="00121520" w:rsidRPr="000934E5">
              <w:rPr>
                <w:rFonts w:ascii="Arial Narrow" w:hAnsi="Arial Narrow" w:cs="Arial"/>
                <w:sz w:val="20"/>
                <w:szCs w:val="20"/>
              </w:rPr>
              <w:t>should be</w:t>
            </w:r>
            <w:r w:rsidR="009F5A32">
              <w:rPr>
                <w:rFonts w:ascii="Arial Narrow" w:hAnsi="Arial Narrow" w:cs="Arial"/>
                <w:sz w:val="20"/>
                <w:szCs w:val="20"/>
              </w:rPr>
              <w:t xml:space="preserve"> date</w:t>
            </w:r>
            <w:r w:rsidR="00121520" w:rsidRPr="000934E5">
              <w:rPr>
                <w:rFonts w:ascii="Arial Narrow" w:hAnsi="Arial Narrow" w:cs="Arial"/>
                <w:sz w:val="20"/>
                <w:szCs w:val="20"/>
              </w:rPr>
              <w:t xml:space="preserve"> from 1 April 201</w:t>
            </w:r>
            <w:r w:rsidR="00EF1DDD">
              <w:rPr>
                <w:rFonts w:ascii="Arial Narrow" w:hAnsi="Arial Narrow" w:cs="Arial"/>
                <w:sz w:val="20"/>
                <w:szCs w:val="20"/>
              </w:rPr>
              <w:t>6</w:t>
            </w:r>
            <w:r w:rsidR="00121520" w:rsidRPr="000934E5">
              <w:rPr>
                <w:rFonts w:ascii="Arial Narrow" w:hAnsi="Arial Narrow" w:cs="Arial"/>
                <w:sz w:val="20"/>
                <w:szCs w:val="20"/>
              </w:rPr>
              <w:t xml:space="preserve"> to date</w:t>
            </w:r>
            <w:r w:rsidR="00121520">
              <w:rPr>
                <w:rFonts w:ascii="Arial Narrow" w:hAnsi="Arial Narrow" w:cs="Arial"/>
                <w:sz w:val="20"/>
                <w:szCs w:val="20"/>
              </w:rPr>
              <w:t>,</w:t>
            </w:r>
            <w:r w:rsidR="00121520">
              <w:t xml:space="preserve"> </w:t>
            </w:r>
            <w:r w:rsidR="00121520" w:rsidRPr="000934E5">
              <w:rPr>
                <w:rFonts w:ascii="Arial Narrow" w:hAnsi="Arial Narrow" w:cs="Arial"/>
                <w:sz w:val="20"/>
                <w:szCs w:val="20"/>
              </w:rPr>
              <w:t>with the fol</w:t>
            </w:r>
            <w:r w:rsidR="00121520">
              <w:rPr>
                <w:rFonts w:ascii="Arial Narrow" w:hAnsi="Arial Narrow" w:cs="Arial"/>
                <w:sz w:val="20"/>
                <w:szCs w:val="20"/>
              </w:rPr>
              <w:t>lowing minimum requirements;</w:t>
            </w:r>
            <w:r w:rsidR="00121520" w:rsidRPr="000934E5">
              <w:rPr>
                <w:rFonts w:ascii="Arial Narrow" w:hAnsi="Arial Narrow" w:cs="Arial"/>
                <w:sz w:val="20"/>
                <w:szCs w:val="20"/>
              </w:rPr>
              <w:t xml:space="preserve"> </w:t>
            </w:r>
            <w:r w:rsidR="00A66D32">
              <w:t xml:space="preserve"> </w:t>
            </w:r>
            <w:r>
              <w:rPr>
                <w:rFonts w:ascii="Arial Narrow" w:hAnsi="Arial Narrow" w:cs="Arial"/>
                <w:sz w:val="20"/>
                <w:szCs w:val="20"/>
              </w:rPr>
              <w:t>contact details and</w:t>
            </w:r>
            <w:r w:rsidR="00A66D32" w:rsidRPr="00A66D32">
              <w:rPr>
                <w:rFonts w:ascii="Arial Narrow" w:hAnsi="Arial Narrow" w:cs="Arial"/>
                <w:sz w:val="20"/>
                <w:szCs w:val="20"/>
              </w:rPr>
              <w:t xml:space="preserve"> date </w:t>
            </w:r>
          </w:p>
          <w:p w:rsidR="00121520" w:rsidRPr="00440A65" w:rsidRDefault="00121520" w:rsidP="00121520">
            <w:pPr>
              <w:spacing w:line="240" w:lineRule="auto"/>
              <w:contextualSpacing/>
              <w:jc w:val="both"/>
              <w:rPr>
                <w:rFonts w:ascii="Arial Narrow" w:eastAsia="Calibri" w:hAnsi="Arial Narrow" w:cs="Arial"/>
                <w:sz w:val="20"/>
                <w:szCs w:val="20"/>
                <w:lang w:val="af-ZA"/>
              </w:rPr>
            </w:pPr>
          </w:p>
          <w:p w:rsidR="00121520" w:rsidRPr="00440A65" w:rsidRDefault="00121520" w:rsidP="00E43AC2">
            <w:p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t>Reference letters should be on letterhead/s of institutions where services were rendered and indication of previous quality of service/s delivered.   (Reference l</w:t>
            </w:r>
            <w:r w:rsidR="00E43AC2">
              <w:rPr>
                <w:rFonts w:ascii="Arial Narrow" w:eastAsia="Calibri" w:hAnsi="Arial Narrow" w:cs="Arial"/>
                <w:sz w:val="20"/>
                <w:szCs w:val="20"/>
                <w:lang w:val="af-ZA"/>
              </w:rPr>
              <w:t>etters should be signed and not older than 6</w:t>
            </w:r>
            <w:r w:rsidRPr="00440A65">
              <w:rPr>
                <w:rFonts w:ascii="Arial Narrow" w:eastAsia="Calibri" w:hAnsi="Arial Narrow" w:cs="Arial"/>
                <w:sz w:val="20"/>
                <w:szCs w:val="20"/>
                <w:lang w:val="af-ZA"/>
              </w:rPr>
              <w:t xml:space="preserve"> years).</w:t>
            </w:r>
          </w:p>
        </w:tc>
        <w:tc>
          <w:tcPr>
            <w:tcW w:w="1417" w:type="dxa"/>
            <w:tcBorders>
              <w:top w:val="single" w:sz="12" w:space="0" w:color="000000"/>
              <w:left w:val="single" w:sz="6" w:space="0" w:color="000000"/>
              <w:bottom w:val="single" w:sz="12" w:space="0" w:color="000000"/>
              <w:right w:val="single" w:sz="12" w:space="0" w:color="000000"/>
            </w:tcBorders>
          </w:tcPr>
          <w:p w:rsidR="00121520" w:rsidRPr="00440A65" w:rsidRDefault="00571D64" w:rsidP="00121520">
            <w:pPr>
              <w:spacing w:line="240" w:lineRule="auto"/>
              <w:contextualSpacing/>
              <w:jc w:val="center"/>
              <w:rPr>
                <w:rFonts w:ascii="Arial Narrow" w:eastAsia="Calibri" w:hAnsi="Arial Narrow" w:cs="Arial"/>
                <w:sz w:val="20"/>
                <w:szCs w:val="20"/>
                <w:lang w:val="af-ZA"/>
              </w:rPr>
            </w:pPr>
            <w:r>
              <w:rPr>
                <w:rFonts w:ascii="Arial Narrow" w:eastAsia="Calibri" w:hAnsi="Arial Narrow" w:cs="Arial"/>
                <w:sz w:val="20"/>
                <w:szCs w:val="20"/>
                <w:lang w:val="af-ZA"/>
              </w:rPr>
              <w:t>30</w:t>
            </w:r>
          </w:p>
        </w:tc>
      </w:tr>
      <w:tr w:rsidR="00121520" w:rsidRPr="00440A65" w:rsidTr="002619C3">
        <w:trPr>
          <w:trHeight w:val="1244"/>
        </w:trPr>
        <w:tc>
          <w:tcPr>
            <w:tcW w:w="4238" w:type="dxa"/>
            <w:tcBorders>
              <w:top w:val="single" w:sz="12" w:space="0" w:color="000000"/>
              <w:left w:val="single" w:sz="12" w:space="0" w:color="000000"/>
              <w:bottom w:val="single" w:sz="12" w:space="0" w:color="000000"/>
              <w:right w:val="single" w:sz="6" w:space="0" w:color="000000"/>
            </w:tcBorders>
          </w:tcPr>
          <w:p w:rsidR="00121520" w:rsidRDefault="00121520" w:rsidP="00121520">
            <w:pPr>
              <w:spacing w:line="240" w:lineRule="auto"/>
              <w:contextualSpacing/>
              <w:jc w:val="both"/>
              <w:rPr>
                <w:rFonts w:ascii="Arial Narrow" w:eastAsia="Calibri" w:hAnsi="Arial Narrow" w:cs="Arial"/>
                <w:b/>
                <w:sz w:val="20"/>
                <w:szCs w:val="20"/>
                <w:u w:val="single"/>
                <w:lang w:val="af-ZA"/>
              </w:rPr>
            </w:pPr>
            <w:r>
              <w:rPr>
                <w:rFonts w:ascii="Arial Narrow" w:eastAsia="Calibri" w:hAnsi="Arial Narrow" w:cs="Arial"/>
                <w:b/>
                <w:sz w:val="20"/>
                <w:szCs w:val="20"/>
                <w:u w:val="single"/>
                <w:lang w:val="af-ZA"/>
              </w:rPr>
              <w:t xml:space="preserve">Demonstrated </w:t>
            </w:r>
            <w:r w:rsidRPr="00440A65">
              <w:rPr>
                <w:rFonts w:ascii="Arial Narrow" w:eastAsia="Calibri" w:hAnsi="Arial Narrow" w:cs="Arial"/>
                <w:b/>
                <w:sz w:val="20"/>
                <w:szCs w:val="20"/>
                <w:u w:val="single"/>
                <w:lang w:val="af-ZA"/>
              </w:rPr>
              <w:t xml:space="preserve">capacity of </w:t>
            </w:r>
            <w:r>
              <w:rPr>
                <w:rFonts w:ascii="Arial Narrow" w:eastAsia="Calibri" w:hAnsi="Arial Narrow" w:cs="Arial"/>
                <w:b/>
                <w:sz w:val="20"/>
                <w:szCs w:val="20"/>
                <w:u w:val="single"/>
                <w:lang w:val="af-ZA"/>
              </w:rPr>
              <w:t xml:space="preserve">the </w:t>
            </w:r>
            <w:r w:rsidRPr="00440A65">
              <w:rPr>
                <w:rFonts w:ascii="Arial Narrow" w:eastAsia="Calibri" w:hAnsi="Arial Narrow" w:cs="Arial"/>
                <w:b/>
                <w:sz w:val="20"/>
                <w:szCs w:val="20"/>
                <w:u w:val="single"/>
                <w:lang w:val="af-ZA"/>
              </w:rPr>
              <w:t>service provider to perform the service</w:t>
            </w:r>
          </w:p>
          <w:p w:rsidR="00121520" w:rsidRPr="00440A65" w:rsidRDefault="00121520" w:rsidP="00121520">
            <w:pPr>
              <w:spacing w:line="240" w:lineRule="auto"/>
              <w:contextualSpacing/>
              <w:jc w:val="both"/>
              <w:rPr>
                <w:rFonts w:ascii="Arial Narrow" w:eastAsia="Calibri" w:hAnsi="Arial Narrow" w:cs="Arial"/>
                <w:b/>
                <w:sz w:val="20"/>
                <w:szCs w:val="20"/>
                <w:u w:val="single"/>
                <w:lang w:val="af-ZA"/>
              </w:rPr>
            </w:pPr>
          </w:p>
          <w:p w:rsidR="00121520" w:rsidRPr="00FD5F4E" w:rsidRDefault="00121520" w:rsidP="00777A45">
            <w:pPr>
              <w:pStyle w:val="ListParagraph"/>
              <w:numPr>
                <w:ilvl w:val="0"/>
                <w:numId w:val="45"/>
              </w:numPr>
              <w:rPr>
                <w:rFonts w:ascii="Arial Narrow" w:hAnsi="Arial Narrow" w:cs="Arial"/>
                <w:sz w:val="20"/>
                <w:szCs w:val="20"/>
              </w:rPr>
            </w:pPr>
            <w:r w:rsidRPr="00FD5F4E">
              <w:rPr>
                <w:rFonts w:ascii="Arial Narrow" w:hAnsi="Arial Narrow" w:cs="Arial"/>
                <w:sz w:val="20"/>
                <w:szCs w:val="20"/>
              </w:rPr>
              <w:t>Valid Health</w:t>
            </w:r>
            <w:r w:rsidR="00571D64">
              <w:rPr>
                <w:rFonts w:ascii="Arial Narrow" w:hAnsi="Arial Narrow" w:cs="Arial"/>
                <w:sz w:val="20"/>
                <w:szCs w:val="20"/>
              </w:rPr>
              <w:t xml:space="preserve"> and Safety</w:t>
            </w:r>
            <w:r w:rsidRPr="00FD5F4E">
              <w:rPr>
                <w:rFonts w:ascii="Arial Narrow" w:hAnsi="Arial Narrow" w:cs="Arial"/>
                <w:sz w:val="20"/>
                <w:szCs w:val="20"/>
              </w:rPr>
              <w:t xml:space="preserve"> Certificate –  in terms of building and equipment</w:t>
            </w:r>
            <w:r>
              <w:rPr>
                <w:rFonts w:ascii="Arial Narrow" w:hAnsi="Arial Narrow" w:cs="Arial"/>
                <w:sz w:val="20"/>
                <w:szCs w:val="20"/>
              </w:rPr>
              <w:t xml:space="preserve"> </w:t>
            </w:r>
            <w:r w:rsidRPr="00FD5F4E">
              <w:rPr>
                <w:rFonts w:ascii="Arial Narrow" w:hAnsi="Arial Narrow" w:cs="Arial"/>
                <w:sz w:val="20"/>
                <w:szCs w:val="20"/>
              </w:rPr>
              <w:t xml:space="preserve">= </w:t>
            </w:r>
            <w:r w:rsidR="00B35551">
              <w:rPr>
                <w:rFonts w:ascii="Arial Narrow" w:hAnsi="Arial Narrow" w:cs="Arial"/>
                <w:b/>
                <w:sz w:val="20"/>
                <w:szCs w:val="20"/>
              </w:rPr>
              <w:t>15</w:t>
            </w:r>
            <w:r w:rsidR="003D65A0" w:rsidRPr="003D65A0">
              <w:rPr>
                <w:rFonts w:ascii="Arial Narrow" w:hAnsi="Arial Narrow" w:cs="Arial"/>
                <w:b/>
                <w:sz w:val="20"/>
                <w:szCs w:val="20"/>
              </w:rPr>
              <w:t xml:space="preserve"> points</w:t>
            </w:r>
          </w:p>
          <w:p w:rsidR="00121520" w:rsidRDefault="00121520" w:rsidP="00121520">
            <w:pPr>
              <w:pStyle w:val="ListParagraph"/>
              <w:spacing w:line="240" w:lineRule="auto"/>
              <w:jc w:val="both"/>
              <w:rPr>
                <w:rFonts w:ascii="Arial Narrow" w:hAnsi="Arial Narrow" w:cs="Arial"/>
                <w:sz w:val="20"/>
                <w:szCs w:val="20"/>
              </w:rPr>
            </w:pPr>
          </w:p>
          <w:p w:rsidR="00CC2C4C" w:rsidRDefault="00CC2C4C" w:rsidP="00121520">
            <w:pPr>
              <w:pStyle w:val="ListParagraph"/>
              <w:spacing w:line="240" w:lineRule="auto"/>
              <w:jc w:val="both"/>
              <w:rPr>
                <w:rFonts w:ascii="Arial Narrow" w:hAnsi="Arial Narrow" w:cs="Arial"/>
                <w:sz w:val="20"/>
                <w:szCs w:val="20"/>
              </w:rPr>
            </w:pPr>
          </w:p>
          <w:p w:rsidR="00CC2C4C" w:rsidRPr="00366BE9" w:rsidRDefault="00CC2C4C" w:rsidP="00121520">
            <w:pPr>
              <w:pStyle w:val="ListParagraph"/>
              <w:spacing w:line="240" w:lineRule="auto"/>
              <w:jc w:val="both"/>
              <w:rPr>
                <w:rFonts w:ascii="Arial Narrow" w:hAnsi="Arial Narrow" w:cs="Arial"/>
                <w:sz w:val="20"/>
                <w:szCs w:val="20"/>
              </w:rPr>
            </w:pPr>
          </w:p>
          <w:p w:rsidR="00121520" w:rsidRPr="00FD5F4E" w:rsidRDefault="00121520" w:rsidP="00777A45">
            <w:pPr>
              <w:pStyle w:val="ListParagraph"/>
              <w:numPr>
                <w:ilvl w:val="0"/>
                <w:numId w:val="45"/>
              </w:numPr>
              <w:spacing w:line="240" w:lineRule="auto"/>
              <w:jc w:val="both"/>
              <w:rPr>
                <w:rFonts w:ascii="Arial Narrow" w:hAnsi="Arial Narrow" w:cs="Arial"/>
                <w:sz w:val="20"/>
                <w:szCs w:val="20"/>
              </w:rPr>
            </w:pPr>
            <w:r w:rsidRPr="00366BE9">
              <w:rPr>
                <w:rFonts w:ascii="Arial Narrow" w:hAnsi="Arial Narrow" w:cs="Arial"/>
                <w:sz w:val="20"/>
                <w:szCs w:val="20"/>
              </w:rPr>
              <w:t>Transport</w:t>
            </w:r>
            <w:r>
              <w:rPr>
                <w:rFonts w:ascii="Arial Narrow" w:hAnsi="Arial Narrow" w:cs="Arial"/>
                <w:sz w:val="20"/>
                <w:szCs w:val="20"/>
              </w:rPr>
              <w:t xml:space="preserve">ation </w:t>
            </w:r>
            <w:r w:rsidRPr="00FD5F4E">
              <w:rPr>
                <w:rFonts w:ascii="Arial Narrow" w:hAnsi="Arial Narrow" w:cs="Arial"/>
                <w:sz w:val="20"/>
                <w:szCs w:val="20"/>
              </w:rPr>
              <w:t xml:space="preserve">= </w:t>
            </w:r>
            <w:r w:rsidR="00571D64">
              <w:rPr>
                <w:rFonts w:ascii="Arial Narrow" w:hAnsi="Arial Narrow" w:cs="Arial"/>
                <w:b/>
                <w:sz w:val="20"/>
                <w:szCs w:val="20"/>
              </w:rPr>
              <w:t>5</w:t>
            </w:r>
            <w:r w:rsidR="003D65A0" w:rsidRPr="003D65A0">
              <w:rPr>
                <w:rFonts w:ascii="Arial Narrow" w:hAnsi="Arial Narrow" w:cs="Arial"/>
                <w:b/>
                <w:sz w:val="20"/>
                <w:szCs w:val="20"/>
              </w:rPr>
              <w:t xml:space="preserve"> points</w:t>
            </w:r>
          </w:p>
        </w:tc>
        <w:tc>
          <w:tcPr>
            <w:tcW w:w="4111" w:type="dxa"/>
            <w:tcBorders>
              <w:top w:val="single" w:sz="12" w:space="0" w:color="000000"/>
              <w:left w:val="single" w:sz="6" w:space="0" w:color="000000"/>
              <w:bottom w:val="single" w:sz="12" w:space="0" w:color="000000"/>
              <w:right w:val="single" w:sz="6" w:space="0" w:color="000000"/>
            </w:tcBorders>
          </w:tcPr>
          <w:p w:rsidR="00121520" w:rsidRPr="00440A65" w:rsidRDefault="00121520" w:rsidP="00121520">
            <w:pPr>
              <w:spacing w:line="240" w:lineRule="auto"/>
              <w:contextualSpacing/>
              <w:jc w:val="both"/>
              <w:rPr>
                <w:rFonts w:ascii="Arial Narrow" w:eastAsia="Calibri" w:hAnsi="Arial Narrow" w:cs="Arial"/>
                <w:sz w:val="12"/>
                <w:szCs w:val="20"/>
                <w:lang w:val="af-ZA"/>
              </w:rPr>
            </w:pPr>
          </w:p>
          <w:p w:rsidR="00121520" w:rsidRDefault="00121520" w:rsidP="00121520">
            <w:pPr>
              <w:spacing w:line="240" w:lineRule="auto"/>
              <w:contextualSpacing/>
              <w:jc w:val="both"/>
              <w:rPr>
                <w:rFonts w:ascii="Arial Narrow" w:eastAsia="Calibri" w:hAnsi="Arial Narrow" w:cs="Arial"/>
                <w:sz w:val="12"/>
                <w:szCs w:val="20"/>
                <w:lang w:val="af-ZA"/>
              </w:rPr>
            </w:pPr>
          </w:p>
          <w:p w:rsidR="00121520" w:rsidRDefault="00121520" w:rsidP="00121520">
            <w:pPr>
              <w:spacing w:line="240" w:lineRule="auto"/>
              <w:contextualSpacing/>
              <w:jc w:val="both"/>
              <w:rPr>
                <w:rFonts w:ascii="Arial Narrow" w:eastAsia="Calibri" w:hAnsi="Arial Narrow" w:cs="Arial"/>
                <w:sz w:val="12"/>
                <w:szCs w:val="20"/>
                <w:lang w:val="af-ZA"/>
              </w:rPr>
            </w:pPr>
          </w:p>
          <w:p w:rsidR="00121520" w:rsidRDefault="00121520" w:rsidP="00121520">
            <w:pPr>
              <w:spacing w:line="240" w:lineRule="auto"/>
              <w:contextualSpacing/>
              <w:jc w:val="both"/>
              <w:rPr>
                <w:rFonts w:ascii="Arial Narrow" w:eastAsia="Calibri" w:hAnsi="Arial Narrow" w:cs="Arial"/>
                <w:sz w:val="12"/>
                <w:szCs w:val="20"/>
                <w:lang w:val="af-ZA"/>
              </w:rPr>
            </w:pPr>
          </w:p>
          <w:p w:rsidR="00121520" w:rsidRDefault="00121520" w:rsidP="00121520">
            <w:pPr>
              <w:spacing w:line="240" w:lineRule="auto"/>
              <w:contextualSpacing/>
              <w:jc w:val="both"/>
              <w:rPr>
                <w:rFonts w:ascii="Arial Narrow" w:eastAsia="Calibri" w:hAnsi="Arial Narrow" w:cs="Arial"/>
                <w:sz w:val="12"/>
                <w:szCs w:val="20"/>
                <w:lang w:val="af-ZA"/>
              </w:rPr>
            </w:pPr>
          </w:p>
          <w:p w:rsidR="00121520" w:rsidRDefault="00121520" w:rsidP="00121520">
            <w:pPr>
              <w:spacing w:line="240" w:lineRule="auto"/>
              <w:contextualSpacing/>
              <w:jc w:val="both"/>
              <w:rPr>
                <w:rFonts w:ascii="Arial Narrow" w:eastAsia="Calibri" w:hAnsi="Arial Narrow" w:cs="Arial"/>
                <w:sz w:val="12"/>
                <w:szCs w:val="20"/>
                <w:lang w:val="af-ZA"/>
              </w:rPr>
            </w:pPr>
          </w:p>
          <w:p w:rsidR="00121520" w:rsidRPr="00440A65" w:rsidRDefault="00121520" w:rsidP="00121520">
            <w:pPr>
              <w:spacing w:line="240" w:lineRule="auto"/>
              <w:contextualSpacing/>
              <w:jc w:val="both"/>
              <w:rPr>
                <w:rFonts w:ascii="Arial Narrow" w:eastAsia="Calibri" w:hAnsi="Arial Narrow" w:cs="Arial"/>
                <w:sz w:val="12"/>
                <w:szCs w:val="20"/>
                <w:lang w:val="af-ZA"/>
              </w:rPr>
            </w:pPr>
          </w:p>
          <w:p w:rsidR="00121520" w:rsidRPr="00FD5F4E" w:rsidRDefault="00121520" w:rsidP="00777A45">
            <w:pPr>
              <w:numPr>
                <w:ilvl w:val="0"/>
                <w:numId w:val="30"/>
              </w:numPr>
              <w:spacing w:line="240" w:lineRule="auto"/>
              <w:ind w:left="383" w:hanging="450"/>
              <w:contextualSpacing/>
              <w:jc w:val="both"/>
              <w:rPr>
                <w:rFonts w:ascii="Arial Narrow" w:eastAsia="Calibri" w:hAnsi="Arial Narrow" w:cs="Arial"/>
                <w:sz w:val="20"/>
                <w:szCs w:val="20"/>
                <w:lang w:val="af-ZA"/>
              </w:rPr>
            </w:pPr>
            <w:r w:rsidRPr="00FD5F4E">
              <w:rPr>
                <w:rFonts w:ascii="Arial Narrow" w:eastAsia="Calibri" w:hAnsi="Arial Narrow" w:cs="Arial"/>
                <w:sz w:val="20"/>
                <w:szCs w:val="20"/>
                <w:lang w:val="af-ZA"/>
              </w:rPr>
              <w:t xml:space="preserve">Certified copy of </w:t>
            </w:r>
            <w:r w:rsidR="001F3269">
              <w:rPr>
                <w:rFonts w:ascii="Arial Narrow" w:eastAsia="Calibri" w:hAnsi="Arial Narrow" w:cs="Arial"/>
                <w:sz w:val="20"/>
                <w:szCs w:val="20"/>
                <w:lang w:val="af-ZA"/>
              </w:rPr>
              <w:t xml:space="preserve">valid </w:t>
            </w:r>
            <w:r w:rsidRPr="00FD5F4E">
              <w:rPr>
                <w:rFonts w:ascii="Arial Narrow" w:eastAsia="Calibri" w:hAnsi="Arial Narrow" w:cs="Arial"/>
                <w:sz w:val="20"/>
                <w:szCs w:val="20"/>
                <w:lang w:val="af-ZA"/>
              </w:rPr>
              <w:t xml:space="preserve">Health </w:t>
            </w:r>
            <w:r w:rsidR="00571D64">
              <w:rPr>
                <w:rFonts w:ascii="Arial Narrow" w:eastAsia="Calibri" w:hAnsi="Arial Narrow" w:cs="Arial"/>
                <w:sz w:val="20"/>
                <w:szCs w:val="20"/>
                <w:lang w:val="af-ZA"/>
              </w:rPr>
              <w:t xml:space="preserve">and Safety </w:t>
            </w:r>
            <w:r w:rsidRPr="00FD5F4E">
              <w:rPr>
                <w:rFonts w:ascii="Arial Narrow" w:eastAsia="Calibri" w:hAnsi="Arial Narrow" w:cs="Arial"/>
                <w:sz w:val="20"/>
                <w:szCs w:val="20"/>
                <w:lang w:val="af-ZA"/>
              </w:rPr>
              <w:t xml:space="preserve">certificate </w:t>
            </w:r>
          </w:p>
          <w:p w:rsidR="00121520" w:rsidRDefault="00121520" w:rsidP="00121520">
            <w:pPr>
              <w:spacing w:line="240" w:lineRule="auto"/>
              <w:contextualSpacing/>
              <w:jc w:val="both"/>
              <w:rPr>
                <w:rFonts w:ascii="Arial Narrow" w:eastAsia="Calibri" w:hAnsi="Arial Narrow" w:cs="Arial"/>
                <w:sz w:val="20"/>
                <w:szCs w:val="20"/>
                <w:lang w:val="af-ZA"/>
              </w:rPr>
            </w:pPr>
          </w:p>
          <w:p w:rsidR="00121520" w:rsidRDefault="00121520" w:rsidP="00121520">
            <w:pPr>
              <w:spacing w:line="240" w:lineRule="auto"/>
              <w:contextualSpacing/>
              <w:jc w:val="both"/>
              <w:rPr>
                <w:rFonts w:ascii="Arial Narrow" w:eastAsia="Calibri" w:hAnsi="Arial Narrow" w:cs="Arial"/>
                <w:sz w:val="20"/>
                <w:szCs w:val="20"/>
                <w:lang w:val="af-ZA"/>
              </w:rPr>
            </w:pPr>
          </w:p>
          <w:p w:rsidR="00121520" w:rsidRPr="00440A65" w:rsidRDefault="00121520" w:rsidP="00121520">
            <w:pPr>
              <w:spacing w:line="240" w:lineRule="auto"/>
              <w:contextualSpacing/>
              <w:jc w:val="both"/>
              <w:rPr>
                <w:rFonts w:ascii="Arial Narrow" w:eastAsia="Calibri" w:hAnsi="Arial Narrow" w:cs="Arial"/>
                <w:sz w:val="20"/>
                <w:szCs w:val="20"/>
                <w:lang w:val="af-ZA"/>
              </w:rPr>
            </w:pPr>
          </w:p>
          <w:p w:rsidR="00121520" w:rsidRDefault="00121520" w:rsidP="00777A45">
            <w:pPr>
              <w:numPr>
                <w:ilvl w:val="0"/>
                <w:numId w:val="30"/>
              </w:numPr>
              <w:shd w:val="clear" w:color="auto" w:fill="FFFFFF"/>
              <w:spacing w:line="240" w:lineRule="auto"/>
              <w:ind w:left="342" w:hanging="450"/>
              <w:contextualSpacing/>
              <w:rPr>
                <w:rFonts w:ascii="Arial Narrow" w:eastAsia="Calibri" w:hAnsi="Arial Narrow" w:cs="Arial"/>
                <w:sz w:val="20"/>
                <w:szCs w:val="20"/>
                <w:lang w:val="af-ZA"/>
              </w:rPr>
            </w:pPr>
            <w:r>
              <w:rPr>
                <w:rFonts w:ascii="Arial Narrow" w:eastAsia="Calibri" w:hAnsi="Arial Narrow" w:cs="Arial"/>
                <w:sz w:val="20"/>
                <w:szCs w:val="20"/>
                <w:lang w:val="af-ZA"/>
              </w:rPr>
              <w:t>P</w:t>
            </w:r>
            <w:r w:rsidR="00AC1978">
              <w:rPr>
                <w:rFonts w:ascii="Arial Narrow" w:eastAsia="Calibri" w:hAnsi="Arial Narrow" w:cs="Arial"/>
                <w:sz w:val="20"/>
                <w:szCs w:val="20"/>
                <w:lang w:val="af-ZA"/>
              </w:rPr>
              <w:t>rovide proof of</w:t>
            </w:r>
            <w:r w:rsidRPr="00440A65">
              <w:rPr>
                <w:rFonts w:ascii="Arial Narrow" w:eastAsia="Calibri" w:hAnsi="Arial Narrow" w:cs="Arial"/>
                <w:sz w:val="20"/>
                <w:szCs w:val="20"/>
                <w:lang w:val="af-ZA"/>
              </w:rPr>
              <w:t xml:space="preserve"> </w:t>
            </w:r>
            <w:r w:rsidR="005A64CC">
              <w:rPr>
                <w:rFonts w:ascii="Arial Narrow" w:eastAsia="Calibri" w:hAnsi="Arial Narrow" w:cs="Arial"/>
                <w:sz w:val="20"/>
                <w:szCs w:val="20"/>
                <w:lang w:val="af-ZA"/>
              </w:rPr>
              <w:t xml:space="preserve">delivery </w:t>
            </w:r>
            <w:r w:rsidRPr="00440A65">
              <w:rPr>
                <w:rFonts w:ascii="Arial Narrow" w:eastAsia="Calibri" w:hAnsi="Arial Narrow" w:cs="Arial"/>
                <w:sz w:val="20"/>
                <w:szCs w:val="20"/>
                <w:lang w:val="af-ZA"/>
              </w:rPr>
              <w:t>vehicle in terms</w:t>
            </w:r>
            <w:r w:rsidR="00CC2C4C">
              <w:rPr>
                <w:rFonts w:ascii="Arial Narrow" w:eastAsia="Calibri" w:hAnsi="Arial Narrow" w:cs="Arial"/>
                <w:sz w:val="20"/>
                <w:szCs w:val="20"/>
                <w:lang w:val="af-ZA"/>
              </w:rPr>
              <w:t xml:space="preserve"> of ownership </w:t>
            </w:r>
            <w:r w:rsidR="001C4FFC">
              <w:rPr>
                <w:rFonts w:ascii="Arial Narrow" w:eastAsia="Calibri" w:hAnsi="Arial Narrow" w:cs="Arial"/>
                <w:sz w:val="20"/>
                <w:szCs w:val="20"/>
                <w:lang w:val="af-ZA"/>
              </w:rPr>
              <w:t>and l</w:t>
            </w:r>
            <w:r w:rsidR="00CC2C4C">
              <w:rPr>
                <w:rFonts w:ascii="Arial Narrow" w:eastAsia="Calibri" w:hAnsi="Arial Narrow" w:cs="Arial"/>
                <w:sz w:val="20"/>
                <w:szCs w:val="20"/>
                <w:lang w:val="af-ZA"/>
              </w:rPr>
              <w:t xml:space="preserve">easing </w:t>
            </w:r>
            <w:r>
              <w:rPr>
                <w:rFonts w:ascii="Arial Narrow" w:eastAsia="Calibri" w:hAnsi="Arial Narrow" w:cs="Arial"/>
                <w:sz w:val="20"/>
                <w:szCs w:val="20"/>
                <w:lang w:val="af-ZA"/>
              </w:rPr>
              <w:t>agreement</w:t>
            </w:r>
          </w:p>
          <w:p w:rsidR="008E02B5" w:rsidRDefault="008E02B5" w:rsidP="008E02B5">
            <w:pPr>
              <w:shd w:val="clear" w:color="auto" w:fill="FFFFFF"/>
              <w:spacing w:line="240" w:lineRule="auto"/>
              <w:ind w:left="342"/>
              <w:contextualSpacing/>
              <w:rPr>
                <w:rFonts w:ascii="Arial Narrow" w:eastAsia="Calibri" w:hAnsi="Arial Narrow" w:cs="Arial"/>
                <w:sz w:val="20"/>
                <w:szCs w:val="20"/>
                <w:lang w:val="af-ZA"/>
              </w:rPr>
            </w:pPr>
          </w:p>
          <w:p w:rsidR="008E02B5" w:rsidRDefault="008E02B5" w:rsidP="008E02B5">
            <w:pPr>
              <w:shd w:val="clear" w:color="auto" w:fill="FFFFFF"/>
              <w:spacing w:line="240" w:lineRule="auto"/>
              <w:ind w:left="342"/>
              <w:contextualSpacing/>
              <w:rPr>
                <w:rFonts w:ascii="Arial Narrow" w:eastAsia="Calibri" w:hAnsi="Arial Narrow" w:cs="Arial"/>
                <w:sz w:val="20"/>
                <w:szCs w:val="20"/>
                <w:lang w:val="af-ZA"/>
              </w:rPr>
            </w:pPr>
          </w:p>
          <w:p w:rsidR="008E02B5" w:rsidRPr="00FD5F4E" w:rsidRDefault="008E02B5" w:rsidP="008E02B5">
            <w:pPr>
              <w:shd w:val="clear" w:color="auto" w:fill="FFFFFF"/>
              <w:spacing w:line="240" w:lineRule="auto"/>
              <w:ind w:left="342"/>
              <w:contextualSpacing/>
              <w:rPr>
                <w:rFonts w:ascii="Arial Narrow" w:eastAsia="Calibri" w:hAnsi="Arial Narrow" w:cs="Arial"/>
                <w:sz w:val="20"/>
                <w:szCs w:val="20"/>
                <w:lang w:val="af-ZA"/>
              </w:rPr>
            </w:pPr>
          </w:p>
        </w:tc>
        <w:tc>
          <w:tcPr>
            <w:tcW w:w="1417" w:type="dxa"/>
            <w:tcBorders>
              <w:top w:val="single" w:sz="12" w:space="0" w:color="000000"/>
              <w:left w:val="single" w:sz="6" w:space="0" w:color="000000"/>
              <w:bottom w:val="single" w:sz="12" w:space="0" w:color="000000"/>
              <w:right w:val="single" w:sz="12" w:space="0" w:color="000000"/>
            </w:tcBorders>
          </w:tcPr>
          <w:p w:rsidR="00121520" w:rsidRPr="00440A65" w:rsidRDefault="00B35551" w:rsidP="00121520">
            <w:pPr>
              <w:spacing w:line="240" w:lineRule="auto"/>
              <w:contextualSpacing/>
              <w:jc w:val="center"/>
              <w:rPr>
                <w:rFonts w:ascii="Arial Narrow" w:eastAsia="Calibri" w:hAnsi="Arial Narrow" w:cs="Arial"/>
                <w:sz w:val="20"/>
                <w:szCs w:val="20"/>
                <w:lang w:val="af-ZA"/>
              </w:rPr>
            </w:pPr>
            <w:r>
              <w:rPr>
                <w:rFonts w:ascii="Arial Narrow" w:eastAsia="Calibri" w:hAnsi="Arial Narrow" w:cs="Arial"/>
                <w:sz w:val="20"/>
                <w:szCs w:val="20"/>
                <w:lang w:val="af-ZA"/>
              </w:rPr>
              <w:t>20</w:t>
            </w:r>
          </w:p>
        </w:tc>
      </w:tr>
      <w:tr w:rsidR="00121520" w:rsidRPr="00440A65" w:rsidTr="002619C3">
        <w:trPr>
          <w:trHeight w:val="1124"/>
        </w:trPr>
        <w:tc>
          <w:tcPr>
            <w:tcW w:w="4238" w:type="dxa"/>
            <w:tcBorders>
              <w:top w:val="single" w:sz="12" w:space="0" w:color="000000"/>
              <w:left w:val="single" w:sz="12" w:space="0" w:color="000000"/>
              <w:bottom w:val="single" w:sz="4" w:space="0" w:color="auto"/>
              <w:right w:val="single" w:sz="6" w:space="0" w:color="000000"/>
            </w:tcBorders>
          </w:tcPr>
          <w:p w:rsidR="00121520" w:rsidRPr="00440A65" w:rsidRDefault="00121520" w:rsidP="00121520">
            <w:p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b/>
                <w:sz w:val="20"/>
                <w:szCs w:val="20"/>
                <w:u w:val="single"/>
                <w:lang w:val="af-ZA"/>
              </w:rPr>
              <w:t>The proximity (locality) of the service provider to the service district/centre</w:t>
            </w:r>
            <w:r w:rsidRPr="00440A65">
              <w:rPr>
                <w:rFonts w:ascii="Arial Narrow" w:eastAsia="Calibri" w:hAnsi="Arial Narrow" w:cs="Arial"/>
                <w:sz w:val="20"/>
                <w:szCs w:val="20"/>
                <w:lang w:val="af-ZA"/>
              </w:rPr>
              <w:t>:</w:t>
            </w:r>
          </w:p>
          <w:p w:rsidR="00121520" w:rsidRPr="00440A65" w:rsidRDefault="00121520" w:rsidP="00121520">
            <w:p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t>Within a</w:t>
            </w:r>
            <w:r>
              <w:rPr>
                <w:rFonts w:ascii="Arial Narrow" w:eastAsia="Calibri" w:hAnsi="Arial Narrow" w:cs="Arial"/>
                <w:sz w:val="20"/>
                <w:szCs w:val="20"/>
                <w:lang w:val="af-ZA"/>
              </w:rPr>
              <w:t>n</w:t>
            </w:r>
            <w:r w:rsidRPr="00440A65">
              <w:rPr>
                <w:rFonts w:ascii="Arial Narrow" w:eastAsia="Calibri" w:hAnsi="Arial Narrow" w:cs="Arial"/>
                <w:sz w:val="20"/>
                <w:szCs w:val="20"/>
                <w:lang w:val="af-ZA"/>
              </w:rPr>
              <w:t xml:space="preserve"> area </w:t>
            </w:r>
            <w:r w:rsidRPr="00366BE9">
              <w:rPr>
                <w:rFonts w:ascii="Arial Narrow" w:eastAsia="Calibri" w:hAnsi="Arial Narrow" w:cs="Arial"/>
                <w:sz w:val="20"/>
                <w:szCs w:val="20"/>
                <w:lang w:val="af-ZA"/>
              </w:rPr>
              <w:t xml:space="preserve">= </w:t>
            </w:r>
            <w:r w:rsidR="00B35551">
              <w:rPr>
                <w:rFonts w:ascii="Arial Narrow" w:eastAsia="Calibri" w:hAnsi="Arial Narrow" w:cs="Arial"/>
                <w:b/>
                <w:sz w:val="20"/>
                <w:szCs w:val="20"/>
                <w:lang w:val="af-ZA"/>
              </w:rPr>
              <w:t>20</w:t>
            </w:r>
            <w:r w:rsidR="003D65A0" w:rsidRPr="003D65A0">
              <w:rPr>
                <w:rFonts w:ascii="Arial Narrow" w:eastAsia="Calibri" w:hAnsi="Arial Narrow" w:cs="Arial"/>
                <w:b/>
                <w:sz w:val="20"/>
                <w:szCs w:val="20"/>
                <w:lang w:val="af-ZA"/>
              </w:rPr>
              <w:t xml:space="preserve"> points</w:t>
            </w:r>
          </w:p>
          <w:p w:rsidR="00121520" w:rsidRPr="00440A65" w:rsidRDefault="00121520" w:rsidP="00121520">
            <w:pPr>
              <w:spacing w:line="240" w:lineRule="auto"/>
              <w:contextualSpacing/>
              <w:jc w:val="both"/>
              <w:rPr>
                <w:rFonts w:ascii="Arial Narrow" w:eastAsia="Calibri" w:hAnsi="Arial Narrow" w:cs="Arial"/>
                <w:sz w:val="20"/>
                <w:szCs w:val="20"/>
                <w:lang w:val="af-ZA"/>
              </w:rPr>
            </w:pPr>
          </w:p>
          <w:p w:rsidR="00121520" w:rsidRDefault="00121520" w:rsidP="00121520">
            <w:pPr>
              <w:spacing w:line="240" w:lineRule="auto"/>
              <w:contextualSpacing/>
              <w:jc w:val="both"/>
              <w:rPr>
                <w:rFonts w:ascii="Arial Narrow" w:eastAsia="Calibri" w:hAnsi="Arial Narrow" w:cs="Arial"/>
                <w:sz w:val="20"/>
                <w:szCs w:val="20"/>
                <w:lang w:val="af-ZA"/>
              </w:rPr>
            </w:pPr>
          </w:p>
          <w:p w:rsidR="00121520" w:rsidRPr="00A054CC" w:rsidRDefault="00121520" w:rsidP="00121520">
            <w:pPr>
              <w:pStyle w:val="ListParagraph"/>
              <w:shd w:val="clear" w:color="auto" w:fill="FFFFFF" w:themeFill="background1"/>
              <w:rPr>
                <w:rFonts w:ascii="Arial Narrow" w:hAnsi="Arial Narrow" w:cs="Arial"/>
                <w:sz w:val="20"/>
                <w:szCs w:val="20"/>
              </w:rPr>
            </w:pPr>
          </w:p>
        </w:tc>
        <w:tc>
          <w:tcPr>
            <w:tcW w:w="4111" w:type="dxa"/>
            <w:tcBorders>
              <w:top w:val="single" w:sz="12" w:space="0" w:color="000000"/>
              <w:left w:val="single" w:sz="6" w:space="0" w:color="000000"/>
              <w:bottom w:val="single" w:sz="4" w:space="0" w:color="auto"/>
              <w:right w:val="single" w:sz="6" w:space="0" w:color="000000"/>
            </w:tcBorders>
          </w:tcPr>
          <w:p w:rsidR="00121520" w:rsidRPr="00440A65" w:rsidRDefault="00121520" w:rsidP="00121520">
            <w:pPr>
              <w:spacing w:after="0"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lastRenderedPageBreak/>
              <w:t>Proof of residence or leasing agree</w:t>
            </w:r>
            <w:r w:rsidR="00E16651">
              <w:rPr>
                <w:rFonts w:ascii="Arial Narrow" w:eastAsia="Calibri" w:hAnsi="Arial Narrow" w:cs="Arial"/>
                <w:sz w:val="20"/>
                <w:szCs w:val="20"/>
                <w:lang w:val="af-ZA"/>
              </w:rPr>
              <w:t xml:space="preserve">ment if not owning the property (the proof </w:t>
            </w:r>
            <w:r w:rsidR="00CB43FF">
              <w:rPr>
                <w:rFonts w:ascii="Arial Narrow" w:eastAsia="Calibri" w:hAnsi="Arial Narrow" w:cs="Arial"/>
                <w:sz w:val="20"/>
                <w:szCs w:val="20"/>
                <w:lang w:val="af-ZA"/>
              </w:rPr>
              <w:t>must be of</w:t>
            </w:r>
            <w:r w:rsidR="00E16651">
              <w:rPr>
                <w:rFonts w:ascii="Arial Narrow" w:eastAsia="Calibri" w:hAnsi="Arial Narrow" w:cs="Arial"/>
                <w:sz w:val="20"/>
                <w:szCs w:val="20"/>
                <w:lang w:val="af-ZA"/>
              </w:rPr>
              <w:t xml:space="preserve">  the selected district</w:t>
            </w:r>
            <w:r w:rsidR="00CB43FF">
              <w:rPr>
                <w:rFonts w:ascii="Arial Narrow" w:eastAsia="Calibri" w:hAnsi="Arial Narrow" w:cs="Arial"/>
                <w:sz w:val="20"/>
                <w:szCs w:val="20"/>
                <w:lang w:val="af-ZA"/>
              </w:rPr>
              <w:t xml:space="preserve"> of residence</w:t>
            </w:r>
            <w:r w:rsidR="00E16651">
              <w:rPr>
                <w:rFonts w:ascii="Arial Narrow" w:eastAsia="Calibri" w:hAnsi="Arial Narrow" w:cs="Arial"/>
                <w:sz w:val="20"/>
                <w:szCs w:val="20"/>
                <w:lang w:val="af-ZA"/>
              </w:rPr>
              <w:t xml:space="preserve"> </w:t>
            </w:r>
            <w:r w:rsidR="00CB43FF">
              <w:rPr>
                <w:rFonts w:ascii="Arial Narrow" w:eastAsia="Calibri" w:hAnsi="Arial Narrow" w:cs="Arial"/>
                <w:sz w:val="20"/>
                <w:szCs w:val="20"/>
                <w:lang w:val="af-ZA"/>
              </w:rPr>
              <w:t>)</w:t>
            </w:r>
          </w:p>
          <w:p w:rsidR="00121520" w:rsidRPr="00440A65" w:rsidRDefault="00121520" w:rsidP="00121520">
            <w:pPr>
              <w:spacing w:after="0" w:line="240" w:lineRule="auto"/>
              <w:contextualSpacing/>
              <w:jc w:val="center"/>
              <w:rPr>
                <w:rFonts w:ascii="Arial Narrow" w:eastAsia="Calibri" w:hAnsi="Arial Narrow" w:cs="Arial"/>
                <w:sz w:val="20"/>
                <w:szCs w:val="20"/>
                <w:lang w:val="af-ZA"/>
              </w:rPr>
            </w:pPr>
            <w:r w:rsidRPr="00440A65">
              <w:rPr>
                <w:rFonts w:ascii="Arial Narrow" w:eastAsia="Calibri" w:hAnsi="Arial Narrow" w:cs="Arial"/>
                <w:sz w:val="20"/>
                <w:szCs w:val="20"/>
                <w:lang w:val="af-ZA"/>
              </w:rPr>
              <w:t>or</w:t>
            </w:r>
          </w:p>
          <w:p w:rsidR="00CB43FF" w:rsidRPr="00440A65" w:rsidRDefault="00121520" w:rsidP="00CB43FF">
            <w:pPr>
              <w:spacing w:after="0"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lastRenderedPageBreak/>
              <w:t>Proof of municipality accounts in the bidders’ name</w:t>
            </w:r>
            <w:r w:rsidR="00CB43FF">
              <w:rPr>
                <w:rFonts w:ascii="Arial Narrow" w:eastAsia="Calibri" w:hAnsi="Arial Narrow" w:cs="Arial"/>
                <w:sz w:val="20"/>
                <w:szCs w:val="20"/>
                <w:lang w:val="af-ZA"/>
              </w:rPr>
              <w:t>(the proof must be of  the selected district of residence )</w:t>
            </w:r>
          </w:p>
          <w:p w:rsidR="00121520" w:rsidRPr="00440A65" w:rsidRDefault="00121520" w:rsidP="00121520">
            <w:pPr>
              <w:spacing w:after="0" w:line="240" w:lineRule="auto"/>
              <w:contextualSpacing/>
              <w:jc w:val="both"/>
              <w:rPr>
                <w:rFonts w:ascii="Arial Narrow" w:eastAsia="Calibri" w:hAnsi="Arial Narrow" w:cs="Arial"/>
                <w:sz w:val="20"/>
                <w:szCs w:val="20"/>
                <w:lang w:val="af-ZA"/>
              </w:rPr>
            </w:pPr>
          </w:p>
          <w:p w:rsidR="00121520" w:rsidRPr="00440A65" w:rsidRDefault="00121520" w:rsidP="00121520">
            <w:pPr>
              <w:spacing w:after="0" w:line="240" w:lineRule="auto"/>
              <w:contextualSpacing/>
              <w:jc w:val="center"/>
              <w:rPr>
                <w:rFonts w:ascii="Arial Narrow" w:eastAsia="Calibri" w:hAnsi="Arial Narrow" w:cs="Arial"/>
                <w:sz w:val="20"/>
                <w:szCs w:val="20"/>
                <w:lang w:val="af-ZA"/>
              </w:rPr>
            </w:pPr>
            <w:r w:rsidRPr="00FD5F4E">
              <w:rPr>
                <w:rFonts w:ascii="Arial Narrow" w:eastAsia="Calibri" w:hAnsi="Arial Narrow" w:cs="Arial"/>
                <w:sz w:val="20"/>
                <w:szCs w:val="20"/>
                <w:lang w:val="af-ZA"/>
              </w:rPr>
              <w:t>or</w:t>
            </w:r>
          </w:p>
          <w:p w:rsidR="00CB43FF" w:rsidRPr="00440A65" w:rsidRDefault="00121520" w:rsidP="00CB43FF">
            <w:pPr>
              <w:spacing w:after="0"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t xml:space="preserve"> Munic</w:t>
            </w:r>
            <w:r>
              <w:rPr>
                <w:rFonts w:ascii="Arial Narrow" w:eastAsia="Calibri" w:hAnsi="Arial Narrow" w:cs="Arial"/>
                <w:sz w:val="20"/>
                <w:szCs w:val="20"/>
                <w:lang w:val="af-ZA"/>
              </w:rPr>
              <w:t xml:space="preserve">ipality Clearance Certificate </w:t>
            </w:r>
            <w:r w:rsidR="00CB43FF">
              <w:rPr>
                <w:rFonts w:ascii="Arial Narrow" w:eastAsia="Calibri" w:hAnsi="Arial Narrow" w:cs="Arial"/>
                <w:sz w:val="20"/>
                <w:szCs w:val="20"/>
                <w:lang w:val="af-ZA"/>
              </w:rPr>
              <w:t>(the proof must be of  the selected district of residence )</w:t>
            </w:r>
          </w:p>
          <w:p w:rsidR="00121520" w:rsidRPr="00440A65" w:rsidRDefault="00121520" w:rsidP="00121520">
            <w:pPr>
              <w:spacing w:after="0" w:line="240" w:lineRule="auto"/>
              <w:contextualSpacing/>
              <w:jc w:val="both"/>
              <w:rPr>
                <w:rFonts w:ascii="Arial Narrow" w:eastAsia="Calibri" w:hAnsi="Arial Narrow" w:cs="Arial"/>
                <w:sz w:val="20"/>
                <w:szCs w:val="20"/>
                <w:lang w:val="af-ZA"/>
              </w:rPr>
            </w:pPr>
          </w:p>
          <w:p w:rsidR="00121520" w:rsidRPr="00440A65" w:rsidRDefault="00121520" w:rsidP="00121520">
            <w:pPr>
              <w:spacing w:line="240" w:lineRule="auto"/>
              <w:contextualSpacing/>
              <w:jc w:val="both"/>
              <w:rPr>
                <w:rFonts w:ascii="Arial Narrow" w:eastAsia="Calibri" w:hAnsi="Arial Narrow" w:cs="Arial"/>
                <w:sz w:val="20"/>
                <w:szCs w:val="20"/>
                <w:highlight w:val="yellow"/>
                <w:lang w:val="af-ZA"/>
              </w:rPr>
            </w:pPr>
          </w:p>
        </w:tc>
        <w:tc>
          <w:tcPr>
            <w:tcW w:w="1417" w:type="dxa"/>
            <w:tcBorders>
              <w:top w:val="single" w:sz="12" w:space="0" w:color="000000"/>
              <w:left w:val="single" w:sz="6" w:space="0" w:color="000000"/>
              <w:bottom w:val="single" w:sz="4" w:space="0" w:color="auto"/>
              <w:right w:val="single" w:sz="12" w:space="0" w:color="000000"/>
            </w:tcBorders>
          </w:tcPr>
          <w:p w:rsidR="00121520" w:rsidRPr="00440A65" w:rsidRDefault="00B35551" w:rsidP="00121520">
            <w:pPr>
              <w:spacing w:line="240" w:lineRule="auto"/>
              <w:contextualSpacing/>
              <w:jc w:val="center"/>
              <w:rPr>
                <w:rFonts w:ascii="Arial Narrow" w:eastAsia="Calibri" w:hAnsi="Arial Narrow" w:cs="Arial"/>
                <w:sz w:val="20"/>
                <w:szCs w:val="20"/>
                <w:lang w:val="af-ZA"/>
              </w:rPr>
            </w:pPr>
            <w:r>
              <w:rPr>
                <w:rFonts w:ascii="Arial Narrow" w:eastAsia="Calibri" w:hAnsi="Arial Narrow" w:cs="Arial"/>
                <w:sz w:val="20"/>
                <w:szCs w:val="20"/>
                <w:lang w:val="af-ZA"/>
              </w:rPr>
              <w:lastRenderedPageBreak/>
              <w:t>20</w:t>
            </w:r>
          </w:p>
        </w:tc>
      </w:tr>
      <w:tr w:rsidR="00121520" w:rsidRPr="00440A65" w:rsidTr="002619C3">
        <w:trPr>
          <w:trHeight w:val="3166"/>
        </w:trPr>
        <w:tc>
          <w:tcPr>
            <w:tcW w:w="4238" w:type="dxa"/>
            <w:tcBorders>
              <w:top w:val="single" w:sz="4" w:space="0" w:color="auto"/>
              <w:left w:val="single" w:sz="12" w:space="0" w:color="000000"/>
              <w:bottom w:val="single" w:sz="12" w:space="0" w:color="000000"/>
              <w:right w:val="single" w:sz="6" w:space="0" w:color="000000"/>
            </w:tcBorders>
          </w:tcPr>
          <w:p w:rsidR="00121520" w:rsidRDefault="00121520" w:rsidP="00121520">
            <w:pPr>
              <w:spacing w:line="240" w:lineRule="auto"/>
              <w:contextualSpacing/>
              <w:jc w:val="both"/>
              <w:rPr>
                <w:rFonts w:ascii="Arial Narrow" w:eastAsia="Calibri" w:hAnsi="Arial Narrow" w:cs="Arial"/>
                <w:sz w:val="20"/>
                <w:szCs w:val="20"/>
                <w:lang w:val="af-ZA"/>
              </w:rPr>
            </w:pPr>
            <w:r>
              <w:rPr>
                <w:rFonts w:ascii="Arial Narrow" w:eastAsia="Calibri" w:hAnsi="Arial Narrow" w:cs="Arial"/>
                <w:b/>
                <w:sz w:val="20"/>
                <w:szCs w:val="20"/>
                <w:u w:val="single"/>
                <w:lang w:val="af-ZA"/>
              </w:rPr>
              <w:lastRenderedPageBreak/>
              <w:t>Bidder’s relevant qualification</w:t>
            </w:r>
            <w:r w:rsidRPr="00C860F4">
              <w:rPr>
                <w:rFonts w:ascii="Arial Narrow" w:eastAsia="Calibri" w:hAnsi="Arial Narrow" w:cs="Arial"/>
                <w:b/>
                <w:sz w:val="20"/>
                <w:szCs w:val="20"/>
                <w:u w:val="single"/>
                <w:lang w:val="af-ZA"/>
              </w:rPr>
              <w:t xml:space="preserve"> in the catering environment</w:t>
            </w:r>
            <w:r w:rsidRPr="00C860F4">
              <w:rPr>
                <w:rFonts w:ascii="Arial Narrow" w:eastAsia="Calibri" w:hAnsi="Arial Narrow" w:cs="Arial"/>
                <w:sz w:val="20"/>
                <w:szCs w:val="20"/>
                <w:lang w:val="af-ZA"/>
              </w:rPr>
              <w:t>.</w:t>
            </w:r>
          </w:p>
          <w:p w:rsidR="00121520" w:rsidRDefault="00121520" w:rsidP="00121520">
            <w:pPr>
              <w:spacing w:line="240" w:lineRule="auto"/>
              <w:contextualSpacing/>
              <w:jc w:val="both"/>
              <w:rPr>
                <w:rFonts w:ascii="Arial Narrow" w:eastAsia="Calibri" w:hAnsi="Arial Narrow" w:cs="Arial"/>
                <w:sz w:val="20"/>
                <w:szCs w:val="20"/>
                <w:lang w:val="af-ZA"/>
              </w:rPr>
            </w:pPr>
          </w:p>
          <w:p w:rsidR="00121520" w:rsidRDefault="00121520" w:rsidP="00121520">
            <w:pPr>
              <w:spacing w:line="240" w:lineRule="auto"/>
              <w:contextualSpacing/>
              <w:jc w:val="both"/>
              <w:rPr>
                <w:rFonts w:ascii="Arial Narrow" w:eastAsia="Calibri" w:hAnsi="Arial Narrow" w:cs="Arial"/>
                <w:sz w:val="20"/>
                <w:szCs w:val="20"/>
                <w:lang w:val="af-ZA"/>
              </w:rPr>
            </w:pPr>
            <w:r>
              <w:rPr>
                <w:rFonts w:ascii="Arial Narrow" w:eastAsia="Calibri" w:hAnsi="Arial Narrow" w:cs="Arial"/>
                <w:sz w:val="20"/>
                <w:szCs w:val="20"/>
                <w:lang w:val="af-ZA"/>
              </w:rPr>
              <w:t xml:space="preserve">Five (5) Team members with a </w:t>
            </w:r>
            <w:r w:rsidRPr="00440A65">
              <w:rPr>
                <w:rFonts w:ascii="Arial Narrow" w:eastAsia="Calibri" w:hAnsi="Arial Narrow" w:cs="Arial"/>
                <w:sz w:val="20"/>
                <w:szCs w:val="20"/>
                <w:lang w:val="af-ZA"/>
              </w:rPr>
              <w:t>Qualific</w:t>
            </w:r>
            <w:r>
              <w:rPr>
                <w:rFonts w:ascii="Arial Narrow" w:eastAsia="Calibri" w:hAnsi="Arial Narrow" w:cs="Arial"/>
                <w:sz w:val="20"/>
                <w:szCs w:val="20"/>
                <w:lang w:val="af-ZA"/>
              </w:rPr>
              <w:t xml:space="preserve">ation (Degree, Diploma or one(1) Year </w:t>
            </w:r>
            <w:r w:rsidR="00F06DFC">
              <w:rPr>
                <w:rFonts w:ascii="Arial Narrow" w:eastAsia="Calibri" w:hAnsi="Arial Narrow" w:cs="Arial"/>
                <w:sz w:val="20"/>
                <w:szCs w:val="20"/>
                <w:lang w:val="af-ZA"/>
              </w:rPr>
              <w:t xml:space="preserve">relevant </w:t>
            </w:r>
            <w:r>
              <w:rPr>
                <w:rFonts w:ascii="Arial Narrow" w:eastAsia="Calibri" w:hAnsi="Arial Narrow" w:cs="Arial"/>
                <w:sz w:val="20"/>
                <w:szCs w:val="20"/>
                <w:lang w:val="af-ZA"/>
              </w:rPr>
              <w:t>Certificate)</w:t>
            </w:r>
            <w:r w:rsidR="0082745A">
              <w:rPr>
                <w:rFonts w:ascii="Arial Narrow" w:eastAsia="Calibri" w:hAnsi="Arial Narrow" w:cs="Arial"/>
                <w:sz w:val="20"/>
                <w:szCs w:val="20"/>
                <w:lang w:val="af-ZA"/>
              </w:rPr>
              <w:t xml:space="preserve"> </w:t>
            </w:r>
            <w:r>
              <w:rPr>
                <w:rFonts w:ascii="Arial Narrow" w:eastAsia="Calibri" w:hAnsi="Arial Narrow" w:cs="Arial"/>
                <w:sz w:val="20"/>
                <w:szCs w:val="20"/>
                <w:lang w:val="af-ZA"/>
              </w:rPr>
              <w:t xml:space="preserve">in Hospitality enviroment </w:t>
            </w:r>
            <w:r w:rsidRPr="00440A65">
              <w:rPr>
                <w:rFonts w:ascii="Arial Narrow" w:eastAsia="Calibri" w:hAnsi="Arial Narrow" w:cs="Arial"/>
                <w:sz w:val="20"/>
                <w:szCs w:val="20"/>
                <w:lang w:val="af-ZA"/>
              </w:rPr>
              <w:t xml:space="preserve">= </w:t>
            </w:r>
            <w:r w:rsidR="00752842">
              <w:rPr>
                <w:rFonts w:ascii="Arial Narrow" w:eastAsia="Calibri" w:hAnsi="Arial Narrow" w:cs="Arial"/>
                <w:b/>
                <w:sz w:val="20"/>
                <w:szCs w:val="20"/>
                <w:lang w:val="af-ZA"/>
              </w:rPr>
              <w:t>20</w:t>
            </w:r>
            <w:r w:rsidRPr="003D65A0">
              <w:rPr>
                <w:rFonts w:ascii="Arial Narrow" w:eastAsia="Calibri" w:hAnsi="Arial Narrow" w:cs="Arial"/>
                <w:b/>
                <w:sz w:val="20"/>
                <w:szCs w:val="20"/>
                <w:lang w:val="af-ZA"/>
              </w:rPr>
              <w:t xml:space="preserve"> </w:t>
            </w:r>
            <w:r w:rsidR="003D65A0" w:rsidRPr="003D65A0">
              <w:rPr>
                <w:rFonts w:ascii="Arial Narrow" w:eastAsia="Calibri" w:hAnsi="Arial Narrow" w:cs="Arial"/>
                <w:b/>
                <w:sz w:val="20"/>
                <w:szCs w:val="20"/>
                <w:lang w:val="af-ZA"/>
              </w:rPr>
              <w:t>points</w:t>
            </w:r>
          </w:p>
          <w:p w:rsidR="00121520" w:rsidRPr="00D229D5" w:rsidRDefault="00121520" w:rsidP="00121520">
            <w:pPr>
              <w:shd w:val="clear" w:color="auto" w:fill="FFFFFF" w:themeFill="background1"/>
              <w:spacing w:line="240" w:lineRule="auto"/>
              <w:jc w:val="both"/>
              <w:rPr>
                <w:rFonts w:ascii="Arial Narrow" w:hAnsi="Arial Narrow" w:cs="Arial"/>
                <w:sz w:val="20"/>
                <w:szCs w:val="20"/>
              </w:rPr>
            </w:pPr>
          </w:p>
          <w:p w:rsidR="00121520" w:rsidRPr="003D65A0" w:rsidRDefault="00121520" w:rsidP="00777A45">
            <w:pPr>
              <w:pStyle w:val="ListParagraph"/>
              <w:numPr>
                <w:ilvl w:val="0"/>
                <w:numId w:val="48"/>
              </w:numPr>
              <w:shd w:val="clear" w:color="auto" w:fill="FFFFFF" w:themeFill="background1"/>
              <w:spacing w:line="240" w:lineRule="auto"/>
              <w:jc w:val="both"/>
              <w:rPr>
                <w:rFonts w:ascii="Arial Narrow" w:hAnsi="Arial Narrow" w:cs="Arial"/>
                <w:b/>
                <w:sz w:val="20"/>
                <w:szCs w:val="20"/>
              </w:rPr>
            </w:pPr>
            <w:r w:rsidRPr="00D229D5">
              <w:rPr>
                <w:rFonts w:ascii="Arial Narrow" w:hAnsi="Arial Narrow" w:cs="Arial"/>
                <w:sz w:val="20"/>
                <w:szCs w:val="20"/>
              </w:rPr>
              <w:t xml:space="preserve">20 % - 39 % of team members meets above criteria </w:t>
            </w:r>
            <w:r w:rsidRPr="003D65A0">
              <w:rPr>
                <w:rFonts w:ascii="Arial Narrow" w:hAnsi="Arial Narrow" w:cs="Arial"/>
                <w:b/>
                <w:sz w:val="20"/>
                <w:szCs w:val="20"/>
              </w:rPr>
              <w:t>(</w:t>
            </w:r>
            <w:r w:rsidR="00752842">
              <w:rPr>
                <w:rFonts w:ascii="Arial Narrow" w:hAnsi="Arial Narrow" w:cs="Arial"/>
                <w:b/>
                <w:sz w:val="20"/>
                <w:szCs w:val="20"/>
              </w:rPr>
              <w:t>4</w:t>
            </w:r>
            <w:r w:rsidR="003D65A0" w:rsidRPr="003D65A0">
              <w:rPr>
                <w:rFonts w:ascii="Arial Narrow" w:hAnsi="Arial Narrow" w:cs="Arial"/>
                <w:b/>
                <w:sz w:val="20"/>
                <w:szCs w:val="20"/>
              </w:rPr>
              <w:t xml:space="preserve"> points)</w:t>
            </w:r>
          </w:p>
          <w:p w:rsidR="00121520" w:rsidRPr="003D65A0" w:rsidRDefault="00121520" w:rsidP="00777A45">
            <w:pPr>
              <w:pStyle w:val="ListParagraph"/>
              <w:numPr>
                <w:ilvl w:val="0"/>
                <w:numId w:val="48"/>
              </w:numPr>
              <w:rPr>
                <w:rFonts w:ascii="Arial Narrow" w:hAnsi="Arial Narrow" w:cs="Arial"/>
                <w:b/>
                <w:sz w:val="20"/>
                <w:szCs w:val="20"/>
              </w:rPr>
            </w:pPr>
            <w:r w:rsidRPr="004A672F">
              <w:rPr>
                <w:rFonts w:ascii="Arial Narrow" w:hAnsi="Arial Narrow" w:cs="Arial"/>
                <w:sz w:val="20"/>
                <w:szCs w:val="20"/>
              </w:rPr>
              <w:t xml:space="preserve">40 % - 59 %  of team members meets above criteria </w:t>
            </w:r>
            <w:r w:rsidR="00752842">
              <w:rPr>
                <w:rFonts w:ascii="Arial Narrow" w:hAnsi="Arial Narrow" w:cs="Arial"/>
                <w:b/>
                <w:sz w:val="20"/>
                <w:szCs w:val="20"/>
              </w:rPr>
              <w:t>(8</w:t>
            </w:r>
            <w:r w:rsidR="00571D64">
              <w:rPr>
                <w:rFonts w:ascii="Arial Narrow" w:hAnsi="Arial Narrow" w:cs="Arial"/>
                <w:b/>
                <w:sz w:val="20"/>
                <w:szCs w:val="20"/>
              </w:rPr>
              <w:t xml:space="preserve"> </w:t>
            </w:r>
            <w:r w:rsidR="003D65A0" w:rsidRPr="003D65A0">
              <w:rPr>
                <w:rFonts w:ascii="Arial Narrow" w:hAnsi="Arial Narrow" w:cs="Arial"/>
                <w:b/>
                <w:sz w:val="20"/>
                <w:szCs w:val="20"/>
              </w:rPr>
              <w:t>points)</w:t>
            </w:r>
          </w:p>
          <w:p w:rsidR="00121520" w:rsidRPr="003D65A0" w:rsidRDefault="00121520" w:rsidP="00777A45">
            <w:pPr>
              <w:pStyle w:val="ListParagraph"/>
              <w:numPr>
                <w:ilvl w:val="0"/>
                <w:numId w:val="48"/>
              </w:numPr>
              <w:rPr>
                <w:rFonts w:ascii="Arial Narrow" w:hAnsi="Arial Narrow" w:cs="Arial"/>
                <w:b/>
                <w:sz w:val="20"/>
                <w:szCs w:val="20"/>
              </w:rPr>
            </w:pPr>
            <w:r w:rsidRPr="004A672F">
              <w:rPr>
                <w:rFonts w:ascii="Arial Narrow" w:hAnsi="Arial Narrow" w:cs="Arial"/>
                <w:sz w:val="20"/>
                <w:szCs w:val="20"/>
              </w:rPr>
              <w:t xml:space="preserve">60 %- 79 % of team members meets above criteria </w:t>
            </w:r>
            <w:r w:rsidR="00752842">
              <w:rPr>
                <w:rFonts w:ascii="Arial Narrow" w:hAnsi="Arial Narrow" w:cs="Arial"/>
                <w:b/>
                <w:sz w:val="20"/>
                <w:szCs w:val="20"/>
              </w:rPr>
              <w:t>(12</w:t>
            </w:r>
            <w:r w:rsidR="003D65A0" w:rsidRPr="003D65A0">
              <w:rPr>
                <w:rFonts w:ascii="Arial Narrow" w:hAnsi="Arial Narrow" w:cs="Arial"/>
                <w:b/>
                <w:sz w:val="20"/>
                <w:szCs w:val="20"/>
              </w:rPr>
              <w:t xml:space="preserve"> points)</w:t>
            </w:r>
          </w:p>
          <w:p w:rsidR="003D65A0" w:rsidRPr="003D65A0" w:rsidRDefault="00121520" w:rsidP="00777A45">
            <w:pPr>
              <w:pStyle w:val="ListParagraph"/>
              <w:numPr>
                <w:ilvl w:val="0"/>
                <w:numId w:val="48"/>
              </w:numPr>
              <w:shd w:val="clear" w:color="auto" w:fill="FFFFFF" w:themeFill="background1"/>
              <w:spacing w:line="240" w:lineRule="auto"/>
              <w:jc w:val="both"/>
              <w:rPr>
                <w:rFonts w:ascii="Arial Narrow" w:hAnsi="Arial Narrow" w:cs="Arial"/>
                <w:b/>
                <w:sz w:val="20"/>
                <w:szCs w:val="20"/>
              </w:rPr>
            </w:pPr>
            <w:r w:rsidRPr="004A672F">
              <w:rPr>
                <w:rFonts w:ascii="Arial Narrow" w:hAnsi="Arial Narrow" w:cs="Arial"/>
                <w:sz w:val="20"/>
                <w:szCs w:val="20"/>
              </w:rPr>
              <w:t>80% - 99 % of of team</w:t>
            </w:r>
            <w:r w:rsidR="003D65A0">
              <w:rPr>
                <w:rFonts w:ascii="Arial Narrow" w:hAnsi="Arial Narrow" w:cs="Arial"/>
                <w:sz w:val="20"/>
                <w:szCs w:val="20"/>
              </w:rPr>
              <w:t xml:space="preserve"> </w:t>
            </w:r>
            <w:r w:rsidRPr="003D65A0">
              <w:rPr>
                <w:rFonts w:ascii="Arial Narrow" w:hAnsi="Arial Narrow" w:cs="Arial"/>
                <w:sz w:val="20"/>
                <w:szCs w:val="20"/>
              </w:rPr>
              <w:t>m</w:t>
            </w:r>
            <w:r w:rsidR="003D65A0" w:rsidRPr="003D65A0">
              <w:rPr>
                <w:rFonts w:ascii="Arial Narrow" w:hAnsi="Arial Narrow" w:cs="Arial"/>
                <w:sz w:val="20"/>
                <w:szCs w:val="20"/>
              </w:rPr>
              <w:t xml:space="preserve">embers meets above criteria </w:t>
            </w:r>
            <w:r w:rsidR="00752842">
              <w:rPr>
                <w:rFonts w:ascii="Arial Narrow" w:hAnsi="Arial Narrow" w:cs="Arial"/>
                <w:b/>
                <w:sz w:val="20"/>
                <w:szCs w:val="20"/>
              </w:rPr>
              <w:t>(16</w:t>
            </w:r>
            <w:r w:rsidR="003D65A0" w:rsidRPr="003D65A0">
              <w:rPr>
                <w:rFonts w:ascii="Arial Narrow" w:hAnsi="Arial Narrow" w:cs="Arial"/>
                <w:b/>
                <w:sz w:val="20"/>
                <w:szCs w:val="20"/>
              </w:rPr>
              <w:t xml:space="preserve"> points)</w:t>
            </w:r>
          </w:p>
          <w:p w:rsidR="0082745A" w:rsidRDefault="003D65A0" w:rsidP="00777A45">
            <w:pPr>
              <w:pStyle w:val="ListParagraph"/>
              <w:numPr>
                <w:ilvl w:val="0"/>
                <w:numId w:val="48"/>
              </w:numPr>
              <w:shd w:val="clear" w:color="auto" w:fill="FFFFFF" w:themeFill="background1"/>
              <w:spacing w:line="240" w:lineRule="auto"/>
              <w:jc w:val="both"/>
              <w:rPr>
                <w:rFonts w:ascii="Arial Narrow" w:hAnsi="Arial Narrow" w:cs="Arial"/>
                <w:b/>
                <w:sz w:val="20"/>
                <w:szCs w:val="20"/>
              </w:rPr>
            </w:pPr>
            <w:r w:rsidRPr="00A054CC">
              <w:rPr>
                <w:rFonts w:ascii="Arial Narrow" w:hAnsi="Arial Narrow" w:cs="Arial"/>
                <w:sz w:val="20"/>
                <w:szCs w:val="20"/>
              </w:rPr>
              <w:t xml:space="preserve"> </w:t>
            </w:r>
            <w:r w:rsidR="00121520" w:rsidRPr="00A054CC">
              <w:rPr>
                <w:rFonts w:ascii="Arial Narrow" w:hAnsi="Arial Narrow" w:cs="Arial"/>
                <w:sz w:val="20"/>
                <w:szCs w:val="20"/>
              </w:rPr>
              <w:t xml:space="preserve">100 % of team members meets above criteria </w:t>
            </w:r>
            <w:r w:rsidR="00752842">
              <w:rPr>
                <w:rFonts w:ascii="Arial Narrow" w:hAnsi="Arial Narrow" w:cs="Arial"/>
                <w:b/>
                <w:sz w:val="20"/>
                <w:szCs w:val="20"/>
              </w:rPr>
              <w:t>(20</w:t>
            </w:r>
            <w:r w:rsidRPr="003D65A0">
              <w:rPr>
                <w:rFonts w:ascii="Arial Narrow" w:hAnsi="Arial Narrow" w:cs="Arial"/>
                <w:b/>
                <w:sz w:val="20"/>
                <w:szCs w:val="20"/>
              </w:rPr>
              <w:t xml:space="preserve"> points</w:t>
            </w:r>
            <w:r w:rsidR="00121520" w:rsidRPr="003D65A0">
              <w:rPr>
                <w:rFonts w:ascii="Arial Narrow" w:hAnsi="Arial Narrow" w:cs="Arial"/>
                <w:b/>
                <w:sz w:val="20"/>
                <w:szCs w:val="20"/>
              </w:rPr>
              <w:t>)</w:t>
            </w:r>
          </w:p>
          <w:p w:rsidR="006908FB" w:rsidRPr="006908FB" w:rsidRDefault="006908FB" w:rsidP="006908FB">
            <w:pPr>
              <w:shd w:val="clear" w:color="auto" w:fill="FFFFFF" w:themeFill="background1"/>
              <w:spacing w:line="240" w:lineRule="auto"/>
              <w:ind w:left="360"/>
              <w:jc w:val="both"/>
              <w:rPr>
                <w:rFonts w:ascii="Arial Narrow" w:hAnsi="Arial Narrow" w:cs="Arial"/>
                <w:bCs/>
                <w:sz w:val="20"/>
                <w:szCs w:val="20"/>
              </w:rPr>
            </w:pPr>
            <w:r>
              <w:rPr>
                <w:rFonts w:ascii="Arial Narrow" w:hAnsi="Arial Narrow" w:cs="Arial"/>
                <w:bCs/>
                <w:sz w:val="20"/>
                <w:szCs w:val="20"/>
              </w:rPr>
              <w:t>Five (5) Team members with ages below 35 and with relevant</w:t>
            </w:r>
            <w:r>
              <w:t xml:space="preserve"> </w:t>
            </w:r>
            <w:r w:rsidRPr="006908FB">
              <w:rPr>
                <w:rFonts w:ascii="Arial Narrow" w:hAnsi="Arial Narrow" w:cs="Arial"/>
                <w:bCs/>
                <w:sz w:val="20"/>
                <w:szCs w:val="20"/>
              </w:rPr>
              <w:t xml:space="preserve">Qualification (Degree, Diploma or </w:t>
            </w:r>
            <w:proofErr w:type="gramStart"/>
            <w:r w:rsidRPr="006908FB">
              <w:rPr>
                <w:rFonts w:ascii="Arial Narrow" w:hAnsi="Arial Narrow" w:cs="Arial"/>
                <w:bCs/>
                <w:sz w:val="20"/>
                <w:szCs w:val="20"/>
              </w:rPr>
              <w:t>one(</w:t>
            </w:r>
            <w:proofErr w:type="gramEnd"/>
            <w:r w:rsidRPr="006908FB">
              <w:rPr>
                <w:rFonts w:ascii="Arial Narrow" w:hAnsi="Arial Narrow" w:cs="Arial"/>
                <w:bCs/>
                <w:sz w:val="20"/>
                <w:szCs w:val="20"/>
              </w:rPr>
              <w:t xml:space="preserve">1) Year relevant Certificate) in Hospitality </w:t>
            </w:r>
            <w:r w:rsidR="00CB43FF" w:rsidRPr="006908FB">
              <w:rPr>
                <w:rFonts w:ascii="Arial Narrow" w:hAnsi="Arial Narrow" w:cs="Arial"/>
                <w:bCs/>
                <w:sz w:val="20"/>
                <w:szCs w:val="20"/>
              </w:rPr>
              <w:t>environment</w:t>
            </w:r>
            <w:r w:rsidRPr="006908FB">
              <w:rPr>
                <w:rFonts w:ascii="Arial Narrow" w:hAnsi="Arial Narrow" w:cs="Arial"/>
                <w:bCs/>
                <w:sz w:val="20"/>
                <w:szCs w:val="20"/>
              </w:rPr>
              <w:t xml:space="preserve"> </w:t>
            </w:r>
            <w:r>
              <w:rPr>
                <w:rFonts w:ascii="Arial Narrow" w:hAnsi="Arial Narrow" w:cs="Arial"/>
                <w:bCs/>
                <w:sz w:val="20"/>
                <w:szCs w:val="20"/>
              </w:rPr>
              <w:t xml:space="preserve">  = </w:t>
            </w:r>
            <w:r w:rsidR="00752842">
              <w:rPr>
                <w:rFonts w:ascii="Arial Narrow" w:hAnsi="Arial Narrow" w:cs="Arial"/>
                <w:b/>
                <w:sz w:val="20"/>
                <w:szCs w:val="20"/>
              </w:rPr>
              <w:t>10</w:t>
            </w:r>
            <w:r w:rsidRPr="006908FB">
              <w:rPr>
                <w:rFonts w:ascii="Arial Narrow" w:hAnsi="Arial Narrow" w:cs="Arial"/>
                <w:b/>
                <w:sz w:val="20"/>
                <w:szCs w:val="20"/>
              </w:rPr>
              <w:t xml:space="preserve"> points</w:t>
            </w:r>
          </w:p>
          <w:p w:rsidR="006908FB" w:rsidRPr="006908FB" w:rsidRDefault="006908FB" w:rsidP="00777A45">
            <w:pPr>
              <w:pStyle w:val="ListParagraph"/>
              <w:numPr>
                <w:ilvl w:val="0"/>
                <w:numId w:val="50"/>
              </w:numPr>
              <w:shd w:val="clear" w:color="auto" w:fill="FFFFFF" w:themeFill="background1"/>
              <w:spacing w:line="240" w:lineRule="auto"/>
              <w:jc w:val="both"/>
              <w:rPr>
                <w:rFonts w:ascii="Arial Narrow" w:hAnsi="Arial Narrow" w:cs="Arial"/>
                <w:sz w:val="20"/>
                <w:szCs w:val="20"/>
              </w:rPr>
            </w:pPr>
            <w:r w:rsidRPr="006908FB">
              <w:rPr>
                <w:rFonts w:ascii="Arial Narrow" w:hAnsi="Arial Narrow" w:cs="Arial"/>
                <w:sz w:val="20"/>
                <w:szCs w:val="20"/>
              </w:rPr>
              <w:t>20 % - 39 % of team</w:t>
            </w:r>
            <w:r>
              <w:rPr>
                <w:rFonts w:ascii="Arial Narrow" w:hAnsi="Arial Narrow" w:cs="Arial"/>
                <w:sz w:val="20"/>
                <w:szCs w:val="20"/>
              </w:rPr>
              <w:t xml:space="preserve"> members meets above criteria </w:t>
            </w:r>
            <w:r w:rsidR="00752842">
              <w:rPr>
                <w:rFonts w:ascii="Arial Narrow" w:hAnsi="Arial Narrow" w:cs="Arial"/>
                <w:b/>
                <w:bCs/>
                <w:sz w:val="20"/>
                <w:szCs w:val="20"/>
              </w:rPr>
              <w:t>(2</w:t>
            </w:r>
            <w:r w:rsidRPr="006908FB">
              <w:rPr>
                <w:rFonts w:ascii="Arial Narrow" w:hAnsi="Arial Narrow" w:cs="Arial"/>
                <w:b/>
                <w:bCs/>
                <w:sz w:val="20"/>
                <w:szCs w:val="20"/>
              </w:rPr>
              <w:t xml:space="preserve"> point)</w:t>
            </w:r>
          </w:p>
          <w:p w:rsidR="006908FB" w:rsidRPr="006908FB" w:rsidRDefault="006908FB" w:rsidP="00777A45">
            <w:pPr>
              <w:pStyle w:val="ListParagraph"/>
              <w:numPr>
                <w:ilvl w:val="0"/>
                <w:numId w:val="50"/>
              </w:numPr>
              <w:shd w:val="clear" w:color="auto" w:fill="FFFFFF" w:themeFill="background1"/>
              <w:spacing w:line="240" w:lineRule="auto"/>
              <w:jc w:val="both"/>
              <w:rPr>
                <w:rFonts w:ascii="Arial Narrow" w:hAnsi="Arial Narrow" w:cs="Arial"/>
                <w:sz w:val="20"/>
                <w:szCs w:val="20"/>
              </w:rPr>
            </w:pPr>
            <w:r w:rsidRPr="006908FB">
              <w:rPr>
                <w:rFonts w:ascii="Arial Narrow" w:hAnsi="Arial Narrow" w:cs="Arial"/>
                <w:sz w:val="20"/>
                <w:szCs w:val="20"/>
              </w:rPr>
              <w:t xml:space="preserve">40 % - 59 %  of team </w:t>
            </w:r>
            <w:r>
              <w:rPr>
                <w:rFonts w:ascii="Arial Narrow" w:hAnsi="Arial Narrow" w:cs="Arial"/>
                <w:sz w:val="20"/>
                <w:szCs w:val="20"/>
              </w:rPr>
              <w:t xml:space="preserve">members meets above criteria </w:t>
            </w:r>
            <w:r w:rsidR="00752842">
              <w:rPr>
                <w:rFonts w:ascii="Arial Narrow" w:hAnsi="Arial Narrow" w:cs="Arial"/>
                <w:b/>
                <w:bCs/>
                <w:sz w:val="20"/>
                <w:szCs w:val="20"/>
              </w:rPr>
              <w:t xml:space="preserve">(4 </w:t>
            </w:r>
            <w:r w:rsidRPr="006908FB">
              <w:rPr>
                <w:rFonts w:ascii="Arial Narrow" w:hAnsi="Arial Narrow" w:cs="Arial"/>
                <w:b/>
                <w:bCs/>
                <w:sz w:val="20"/>
                <w:szCs w:val="20"/>
              </w:rPr>
              <w:t>points)</w:t>
            </w:r>
          </w:p>
          <w:p w:rsidR="006908FB" w:rsidRPr="006908FB" w:rsidRDefault="006908FB" w:rsidP="00777A45">
            <w:pPr>
              <w:pStyle w:val="ListParagraph"/>
              <w:numPr>
                <w:ilvl w:val="0"/>
                <w:numId w:val="50"/>
              </w:numPr>
              <w:shd w:val="clear" w:color="auto" w:fill="FFFFFF" w:themeFill="background1"/>
              <w:spacing w:line="240" w:lineRule="auto"/>
              <w:jc w:val="both"/>
              <w:rPr>
                <w:rFonts w:ascii="Arial Narrow" w:hAnsi="Arial Narrow" w:cs="Arial"/>
                <w:sz w:val="20"/>
                <w:szCs w:val="20"/>
              </w:rPr>
            </w:pPr>
            <w:r w:rsidRPr="006908FB">
              <w:rPr>
                <w:rFonts w:ascii="Arial Narrow" w:hAnsi="Arial Narrow" w:cs="Arial"/>
                <w:sz w:val="20"/>
                <w:szCs w:val="20"/>
              </w:rPr>
              <w:t>60 %- 79 % of team</w:t>
            </w:r>
            <w:r>
              <w:rPr>
                <w:rFonts w:ascii="Arial Narrow" w:hAnsi="Arial Narrow" w:cs="Arial"/>
                <w:sz w:val="20"/>
                <w:szCs w:val="20"/>
              </w:rPr>
              <w:t xml:space="preserve"> members meets above criteria </w:t>
            </w:r>
            <w:r w:rsidR="00752842">
              <w:rPr>
                <w:rFonts w:ascii="Arial Narrow" w:hAnsi="Arial Narrow" w:cs="Arial"/>
                <w:b/>
                <w:bCs/>
                <w:sz w:val="20"/>
                <w:szCs w:val="20"/>
              </w:rPr>
              <w:t>(6</w:t>
            </w:r>
            <w:r w:rsidRPr="006908FB">
              <w:rPr>
                <w:rFonts w:ascii="Arial Narrow" w:hAnsi="Arial Narrow" w:cs="Arial"/>
                <w:b/>
                <w:bCs/>
                <w:sz w:val="20"/>
                <w:szCs w:val="20"/>
              </w:rPr>
              <w:t xml:space="preserve"> points)</w:t>
            </w:r>
          </w:p>
          <w:p w:rsidR="006908FB" w:rsidRPr="006908FB" w:rsidRDefault="00CB43FF" w:rsidP="00777A45">
            <w:pPr>
              <w:pStyle w:val="ListParagraph"/>
              <w:numPr>
                <w:ilvl w:val="0"/>
                <w:numId w:val="50"/>
              </w:numPr>
              <w:shd w:val="clear" w:color="auto" w:fill="FFFFFF" w:themeFill="background1"/>
              <w:spacing w:line="240" w:lineRule="auto"/>
              <w:jc w:val="both"/>
              <w:rPr>
                <w:rFonts w:ascii="Arial Narrow" w:hAnsi="Arial Narrow" w:cs="Arial"/>
                <w:sz w:val="20"/>
                <w:szCs w:val="20"/>
              </w:rPr>
            </w:pPr>
            <w:r>
              <w:rPr>
                <w:rFonts w:ascii="Arial Narrow" w:hAnsi="Arial Narrow" w:cs="Arial"/>
                <w:sz w:val="20"/>
                <w:szCs w:val="20"/>
              </w:rPr>
              <w:t xml:space="preserve">80% - 99 % of </w:t>
            </w:r>
            <w:r w:rsidR="006908FB" w:rsidRPr="006908FB">
              <w:rPr>
                <w:rFonts w:ascii="Arial Narrow" w:hAnsi="Arial Narrow" w:cs="Arial"/>
                <w:sz w:val="20"/>
                <w:szCs w:val="20"/>
              </w:rPr>
              <w:t>team</w:t>
            </w:r>
            <w:r w:rsidR="006908FB">
              <w:rPr>
                <w:rFonts w:ascii="Arial Narrow" w:hAnsi="Arial Narrow" w:cs="Arial"/>
                <w:sz w:val="20"/>
                <w:szCs w:val="20"/>
              </w:rPr>
              <w:t xml:space="preserve"> members meets above criteria </w:t>
            </w:r>
            <w:r w:rsidR="00752842">
              <w:rPr>
                <w:rFonts w:ascii="Arial Narrow" w:hAnsi="Arial Narrow" w:cs="Arial"/>
                <w:b/>
                <w:bCs/>
                <w:sz w:val="20"/>
                <w:szCs w:val="20"/>
              </w:rPr>
              <w:t>(8</w:t>
            </w:r>
            <w:r w:rsidR="006908FB" w:rsidRPr="006908FB">
              <w:rPr>
                <w:rFonts w:ascii="Arial Narrow" w:hAnsi="Arial Narrow" w:cs="Arial"/>
                <w:b/>
                <w:bCs/>
                <w:sz w:val="20"/>
                <w:szCs w:val="20"/>
              </w:rPr>
              <w:t xml:space="preserve"> points)</w:t>
            </w:r>
          </w:p>
          <w:p w:rsidR="006908FB" w:rsidRPr="006908FB" w:rsidRDefault="006908FB" w:rsidP="00777A45">
            <w:pPr>
              <w:pStyle w:val="ListParagraph"/>
              <w:numPr>
                <w:ilvl w:val="0"/>
                <w:numId w:val="50"/>
              </w:numPr>
              <w:shd w:val="clear" w:color="auto" w:fill="FFFFFF" w:themeFill="background1"/>
              <w:spacing w:line="240" w:lineRule="auto"/>
              <w:jc w:val="both"/>
              <w:rPr>
                <w:rFonts w:ascii="Arial Narrow" w:hAnsi="Arial Narrow" w:cs="Arial"/>
                <w:b/>
                <w:sz w:val="20"/>
                <w:szCs w:val="20"/>
              </w:rPr>
            </w:pPr>
            <w:r w:rsidRPr="006908FB">
              <w:rPr>
                <w:rFonts w:ascii="Arial Narrow" w:hAnsi="Arial Narrow" w:cs="Arial"/>
                <w:sz w:val="20"/>
                <w:szCs w:val="20"/>
              </w:rPr>
              <w:t xml:space="preserve">100 % of team </w:t>
            </w:r>
            <w:r>
              <w:rPr>
                <w:rFonts w:ascii="Arial Narrow" w:hAnsi="Arial Narrow" w:cs="Arial"/>
                <w:sz w:val="20"/>
                <w:szCs w:val="20"/>
              </w:rPr>
              <w:t xml:space="preserve">members meets above criteria </w:t>
            </w:r>
            <w:r w:rsidR="00752842">
              <w:rPr>
                <w:rFonts w:ascii="Arial Narrow" w:hAnsi="Arial Narrow" w:cs="Arial"/>
                <w:b/>
                <w:bCs/>
                <w:sz w:val="20"/>
                <w:szCs w:val="20"/>
              </w:rPr>
              <w:t>(10</w:t>
            </w:r>
            <w:r w:rsidRPr="006908FB">
              <w:rPr>
                <w:rFonts w:ascii="Arial Narrow" w:hAnsi="Arial Narrow" w:cs="Arial"/>
                <w:b/>
                <w:bCs/>
                <w:sz w:val="20"/>
                <w:szCs w:val="20"/>
              </w:rPr>
              <w:t xml:space="preserve"> points)</w:t>
            </w:r>
          </w:p>
        </w:tc>
        <w:tc>
          <w:tcPr>
            <w:tcW w:w="4111" w:type="dxa"/>
            <w:tcBorders>
              <w:top w:val="single" w:sz="4" w:space="0" w:color="auto"/>
              <w:left w:val="single" w:sz="6" w:space="0" w:color="000000"/>
              <w:bottom w:val="single" w:sz="12" w:space="0" w:color="000000"/>
              <w:right w:val="single" w:sz="6" w:space="0" w:color="000000"/>
            </w:tcBorders>
          </w:tcPr>
          <w:p w:rsidR="00F06DFC" w:rsidRDefault="00F06DFC" w:rsidP="00121520">
            <w:pPr>
              <w:spacing w:line="240" w:lineRule="auto"/>
              <w:contextualSpacing/>
              <w:jc w:val="both"/>
              <w:rPr>
                <w:rFonts w:ascii="Arial Narrow" w:eastAsia="Calibri" w:hAnsi="Arial Narrow" w:cs="Arial"/>
                <w:sz w:val="20"/>
                <w:szCs w:val="20"/>
                <w:lang w:val="af-ZA"/>
              </w:rPr>
            </w:pPr>
          </w:p>
          <w:p w:rsidR="00F06DFC" w:rsidRDefault="00F06DFC" w:rsidP="00121520">
            <w:pPr>
              <w:spacing w:line="240" w:lineRule="auto"/>
              <w:contextualSpacing/>
              <w:jc w:val="both"/>
              <w:rPr>
                <w:rFonts w:ascii="Arial Narrow" w:eastAsia="Calibri" w:hAnsi="Arial Narrow" w:cs="Arial"/>
                <w:sz w:val="20"/>
                <w:szCs w:val="20"/>
                <w:lang w:val="af-ZA"/>
              </w:rPr>
            </w:pPr>
          </w:p>
          <w:p w:rsidR="00F06DFC" w:rsidRDefault="00F06DFC" w:rsidP="00121520">
            <w:pPr>
              <w:spacing w:line="240" w:lineRule="auto"/>
              <w:contextualSpacing/>
              <w:jc w:val="both"/>
              <w:rPr>
                <w:rFonts w:ascii="Arial Narrow" w:eastAsia="Calibri" w:hAnsi="Arial Narrow" w:cs="Arial"/>
                <w:sz w:val="20"/>
                <w:szCs w:val="20"/>
                <w:lang w:val="af-ZA"/>
              </w:rPr>
            </w:pPr>
          </w:p>
          <w:p w:rsidR="00121520" w:rsidRDefault="00121520" w:rsidP="00121520">
            <w:pPr>
              <w:spacing w:line="240" w:lineRule="auto"/>
              <w:contextualSpacing/>
              <w:jc w:val="both"/>
              <w:rPr>
                <w:rFonts w:ascii="Arial Narrow" w:eastAsia="Calibri" w:hAnsi="Arial Narrow" w:cs="Arial"/>
                <w:sz w:val="20"/>
                <w:szCs w:val="20"/>
                <w:lang w:val="af-ZA"/>
              </w:rPr>
            </w:pPr>
            <w:r w:rsidRPr="00440A65">
              <w:rPr>
                <w:rFonts w:ascii="Arial Narrow" w:eastAsia="Calibri" w:hAnsi="Arial Narrow" w:cs="Arial"/>
                <w:sz w:val="20"/>
                <w:szCs w:val="20"/>
                <w:lang w:val="af-ZA"/>
              </w:rPr>
              <w:t xml:space="preserve">Certified copy of qualification </w:t>
            </w:r>
            <w:r w:rsidR="00F06DFC">
              <w:rPr>
                <w:rFonts w:ascii="Arial Narrow" w:eastAsia="Calibri" w:hAnsi="Arial Narrow" w:cs="Arial"/>
                <w:sz w:val="20"/>
                <w:szCs w:val="20"/>
                <w:lang w:val="af-ZA"/>
              </w:rPr>
              <w:t>(not older than 6 months)</w:t>
            </w: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121520">
            <w:pPr>
              <w:spacing w:line="240" w:lineRule="auto"/>
              <w:contextualSpacing/>
              <w:jc w:val="both"/>
              <w:rPr>
                <w:rFonts w:ascii="Arial Narrow" w:eastAsia="Calibri" w:hAnsi="Arial Narrow" w:cs="Arial"/>
                <w:sz w:val="20"/>
                <w:szCs w:val="20"/>
                <w:lang w:val="af-ZA"/>
              </w:rPr>
            </w:pPr>
          </w:p>
          <w:p w:rsidR="006908FB" w:rsidRDefault="006908FB" w:rsidP="006908FB">
            <w:pPr>
              <w:spacing w:line="240" w:lineRule="auto"/>
              <w:contextualSpacing/>
              <w:jc w:val="both"/>
              <w:rPr>
                <w:rFonts w:ascii="Arial Narrow" w:eastAsia="Calibri" w:hAnsi="Arial Narrow" w:cs="Arial"/>
                <w:sz w:val="20"/>
                <w:szCs w:val="20"/>
                <w:lang w:val="af-ZA"/>
              </w:rPr>
            </w:pPr>
            <w:r w:rsidRPr="006908FB">
              <w:rPr>
                <w:rFonts w:ascii="Arial Narrow" w:eastAsia="Calibri" w:hAnsi="Arial Narrow" w:cs="Arial"/>
                <w:sz w:val="20"/>
                <w:szCs w:val="20"/>
                <w:lang w:val="af-ZA"/>
              </w:rPr>
              <w:t>Certified copy of qualification</w:t>
            </w:r>
            <w:r>
              <w:t xml:space="preserve"> </w:t>
            </w:r>
            <w:r>
              <w:rPr>
                <w:rFonts w:ascii="Arial Narrow" w:eastAsia="Calibri" w:hAnsi="Arial Narrow" w:cs="Arial"/>
                <w:sz w:val="20"/>
                <w:szCs w:val="20"/>
                <w:lang w:val="af-ZA"/>
              </w:rPr>
              <w:t>and Identity Document</w:t>
            </w:r>
            <w:r w:rsidRPr="006908FB">
              <w:rPr>
                <w:rFonts w:ascii="Arial Narrow" w:eastAsia="Calibri" w:hAnsi="Arial Narrow" w:cs="Arial"/>
                <w:sz w:val="20"/>
                <w:szCs w:val="20"/>
                <w:lang w:val="af-ZA"/>
              </w:rPr>
              <w:t xml:space="preserve"> (not older than 6 months)</w:t>
            </w:r>
            <w:r>
              <w:rPr>
                <w:rFonts w:ascii="Arial Narrow" w:eastAsia="Calibri" w:hAnsi="Arial Narrow" w:cs="Arial"/>
                <w:sz w:val="20"/>
                <w:szCs w:val="20"/>
                <w:lang w:val="af-ZA"/>
              </w:rPr>
              <w:t xml:space="preserve"> </w:t>
            </w:r>
          </w:p>
        </w:tc>
        <w:tc>
          <w:tcPr>
            <w:tcW w:w="1417" w:type="dxa"/>
            <w:tcBorders>
              <w:top w:val="single" w:sz="4" w:space="0" w:color="auto"/>
              <w:left w:val="single" w:sz="6" w:space="0" w:color="000000"/>
              <w:bottom w:val="single" w:sz="12" w:space="0" w:color="000000"/>
              <w:right w:val="single" w:sz="12" w:space="0" w:color="000000"/>
            </w:tcBorders>
          </w:tcPr>
          <w:p w:rsidR="00CB43FF" w:rsidRDefault="00CB43FF" w:rsidP="00121520">
            <w:pPr>
              <w:spacing w:line="240" w:lineRule="auto"/>
              <w:contextualSpacing/>
              <w:jc w:val="center"/>
              <w:rPr>
                <w:rFonts w:ascii="Arial Narrow" w:eastAsia="Calibri" w:hAnsi="Arial Narrow" w:cs="Arial"/>
                <w:sz w:val="20"/>
                <w:szCs w:val="20"/>
                <w:lang w:val="af-ZA"/>
              </w:rPr>
            </w:pPr>
          </w:p>
          <w:p w:rsidR="00CB43FF" w:rsidRDefault="00CB43FF" w:rsidP="00121520">
            <w:pPr>
              <w:spacing w:line="240" w:lineRule="auto"/>
              <w:contextualSpacing/>
              <w:jc w:val="center"/>
              <w:rPr>
                <w:rFonts w:ascii="Arial Narrow" w:eastAsia="Calibri" w:hAnsi="Arial Narrow" w:cs="Arial"/>
                <w:sz w:val="20"/>
                <w:szCs w:val="20"/>
                <w:lang w:val="af-ZA"/>
              </w:rPr>
            </w:pPr>
          </w:p>
          <w:p w:rsidR="00CB43FF" w:rsidRDefault="00CB43FF" w:rsidP="00121520">
            <w:pPr>
              <w:spacing w:line="240" w:lineRule="auto"/>
              <w:contextualSpacing/>
              <w:jc w:val="center"/>
              <w:rPr>
                <w:rFonts w:ascii="Arial Narrow" w:eastAsia="Calibri" w:hAnsi="Arial Narrow" w:cs="Arial"/>
                <w:sz w:val="20"/>
                <w:szCs w:val="20"/>
                <w:lang w:val="af-ZA"/>
              </w:rPr>
            </w:pPr>
          </w:p>
          <w:p w:rsidR="00121520" w:rsidRPr="00440A65" w:rsidRDefault="00752842" w:rsidP="00121520">
            <w:pPr>
              <w:spacing w:line="240" w:lineRule="auto"/>
              <w:contextualSpacing/>
              <w:jc w:val="center"/>
              <w:rPr>
                <w:rFonts w:ascii="Arial Narrow" w:eastAsia="Calibri" w:hAnsi="Arial Narrow" w:cs="Arial"/>
                <w:sz w:val="20"/>
                <w:szCs w:val="20"/>
                <w:lang w:val="af-ZA"/>
              </w:rPr>
            </w:pPr>
            <w:r>
              <w:rPr>
                <w:rFonts w:ascii="Arial Narrow" w:eastAsia="Calibri" w:hAnsi="Arial Narrow" w:cs="Arial"/>
                <w:sz w:val="20"/>
                <w:szCs w:val="20"/>
                <w:lang w:val="af-ZA"/>
              </w:rPr>
              <w:t>3</w:t>
            </w:r>
            <w:r w:rsidR="00571D64">
              <w:rPr>
                <w:rFonts w:ascii="Arial Narrow" w:eastAsia="Calibri" w:hAnsi="Arial Narrow" w:cs="Arial"/>
                <w:sz w:val="20"/>
                <w:szCs w:val="20"/>
                <w:lang w:val="af-ZA"/>
              </w:rPr>
              <w:t>0</w:t>
            </w:r>
          </w:p>
        </w:tc>
      </w:tr>
      <w:tr w:rsidR="00121520" w:rsidRPr="00440A65" w:rsidTr="002619C3">
        <w:trPr>
          <w:trHeight w:val="175"/>
        </w:trPr>
        <w:tc>
          <w:tcPr>
            <w:tcW w:w="4238" w:type="dxa"/>
            <w:tcBorders>
              <w:top w:val="single" w:sz="12" w:space="0" w:color="000000"/>
              <w:left w:val="single" w:sz="12" w:space="0" w:color="000000"/>
              <w:bottom w:val="single" w:sz="12" w:space="0" w:color="000000"/>
              <w:right w:val="single" w:sz="6" w:space="0" w:color="000000"/>
            </w:tcBorders>
            <w:shd w:val="clear" w:color="auto" w:fill="D6E3BC"/>
          </w:tcPr>
          <w:p w:rsidR="00121520" w:rsidRPr="00440A65" w:rsidRDefault="00121520" w:rsidP="00121520">
            <w:pPr>
              <w:spacing w:line="240" w:lineRule="auto"/>
              <w:contextualSpacing/>
              <w:jc w:val="both"/>
              <w:rPr>
                <w:rFonts w:ascii="Arial Narrow" w:eastAsia="Calibri" w:hAnsi="Arial Narrow" w:cs="Arial"/>
                <w:b/>
                <w:sz w:val="20"/>
                <w:szCs w:val="20"/>
                <w:lang w:val="af-ZA"/>
              </w:rPr>
            </w:pPr>
            <w:r w:rsidRPr="00440A65">
              <w:rPr>
                <w:rFonts w:ascii="Arial Narrow" w:eastAsia="Calibri" w:hAnsi="Arial Narrow" w:cs="Arial"/>
                <w:b/>
                <w:sz w:val="20"/>
                <w:szCs w:val="20"/>
                <w:lang w:val="af-ZA"/>
              </w:rPr>
              <w:t>TOTAL FOR FUNCTIONAL ITY:</w:t>
            </w:r>
          </w:p>
        </w:tc>
        <w:tc>
          <w:tcPr>
            <w:tcW w:w="4111" w:type="dxa"/>
            <w:tcBorders>
              <w:top w:val="single" w:sz="12" w:space="0" w:color="000000"/>
              <w:left w:val="single" w:sz="6" w:space="0" w:color="000000"/>
              <w:bottom w:val="single" w:sz="12" w:space="0" w:color="000000"/>
              <w:right w:val="single" w:sz="6" w:space="0" w:color="000000"/>
            </w:tcBorders>
            <w:shd w:val="clear" w:color="auto" w:fill="D6E3BC"/>
          </w:tcPr>
          <w:p w:rsidR="00121520" w:rsidRPr="00440A65" w:rsidRDefault="00121520" w:rsidP="00121520">
            <w:pPr>
              <w:spacing w:line="240" w:lineRule="auto"/>
              <w:contextualSpacing/>
              <w:jc w:val="both"/>
              <w:rPr>
                <w:rFonts w:ascii="Arial Narrow" w:eastAsia="Calibri" w:hAnsi="Arial Narrow" w:cs="Arial"/>
                <w:b/>
                <w:sz w:val="20"/>
                <w:szCs w:val="20"/>
                <w:lang w:val="af-ZA"/>
              </w:rPr>
            </w:pPr>
          </w:p>
        </w:tc>
        <w:tc>
          <w:tcPr>
            <w:tcW w:w="1417" w:type="dxa"/>
            <w:tcBorders>
              <w:top w:val="single" w:sz="12" w:space="0" w:color="000000"/>
              <w:left w:val="single" w:sz="6" w:space="0" w:color="000000"/>
              <w:bottom w:val="single" w:sz="12" w:space="0" w:color="000000"/>
              <w:right w:val="single" w:sz="12" w:space="0" w:color="000000"/>
            </w:tcBorders>
            <w:shd w:val="clear" w:color="auto" w:fill="D6E3BC"/>
          </w:tcPr>
          <w:p w:rsidR="00121520" w:rsidRPr="00440A65" w:rsidRDefault="00121520" w:rsidP="00121520">
            <w:pPr>
              <w:spacing w:line="240" w:lineRule="auto"/>
              <w:contextualSpacing/>
              <w:jc w:val="center"/>
              <w:rPr>
                <w:rFonts w:ascii="Arial Narrow" w:eastAsia="Calibri" w:hAnsi="Arial Narrow" w:cs="Arial"/>
                <w:b/>
                <w:sz w:val="20"/>
                <w:szCs w:val="20"/>
                <w:lang w:val="af-ZA"/>
              </w:rPr>
            </w:pPr>
            <w:r w:rsidRPr="00440A65">
              <w:rPr>
                <w:rFonts w:ascii="Arial Narrow" w:eastAsia="Calibri" w:hAnsi="Arial Narrow" w:cs="Arial"/>
                <w:b/>
                <w:sz w:val="20"/>
                <w:szCs w:val="20"/>
                <w:lang w:val="af-ZA"/>
              </w:rPr>
              <w:t>100</w:t>
            </w:r>
          </w:p>
        </w:tc>
      </w:tr>
    </w:tbl>
    <w:p w:rsidR="00746728" w:rsidRPr="00B92CEF" w:rsidRDefault="00746728" w:rsidP="00B92CEF">
      <w:pPr>
        <w:ind w:firstLine="720"/>
        <w:rPr>
          <w:rFonts w:ascii="Arial" w:eastAsia="Calibri" w:hAnsi="Arial" w:cs="Arial"/>
          <w:b/>
          <w:color w:val="000000"/>
          <w:sz w:val="20"/>
          <w:szCs w:val="20"/>
          <w:lang w:val="af-ZA"/>
        </w:rPr>
      </w:pPr>
    </w:p>
    <w:p w:rsidR="00B92CEF" w:rsidRPr="00B92CEF" w:rsidRDefault="00B92CEF" w:rsidP="00B92CEF">
      <w:pPr>
        <w:spacing w:after="0" w:line="240" w:lineRule="auto"/>
        <w:contextualSpacing/>
        <w:jc w:val="both"/>
        <w:rPr>
          <w:rFonts w:ascii="Arial" w:eastAsia="Calibri" w:hAnsi="Arial" w:cs="Arial"/>
          <w:lang w:val="af-ZA"/>
        </w:rPr>
      </w:pPr>
    </w:p>
    <w:p w:rsidR="00B92CEF" w:rsidRPr="00B92CEF" w:rsidRDefault="00B92CEF" w:rsidP="00B92CEF">
      <w:pPr>
        <w:spacing w:after="0" w:line="240" w:lineRule="auto"/>
        <w:contextualSpacing/>
        <w:jc w:val="both"/>
        <w:rPr>
          <w:rFonts w:ascii="Arial" w:eastAsia="Calibri" w:hAnsi="Arial" w:cs="Arial"/>
          <w:lang w:val="af-ZA"/>
        </w:rPr>
      </w:pPr>
    </w:p>
    <w:p w:rsidR="00B92CEF" w:rsidRPr="00B92CEF" w:rsidRDefault="00B92CEF" w:rsidP="00B92CEF">
      <w:pPr>
        <w:spacing w:after="0" w:line="240" w:lineRule="auto"/>
        <w:contextualSpacing/>
        <w:jc w:val="both"/>
        <w:rPr>
          <w:rFonts w:ascii="Arial" w:eastAsia="Calibri" w:hAnsi="Arial" w:cs="Arial"/>
          <w:lang w:val="af-ZA"/>
        </w:rPr>
      </w:pPr>
    </w:p>
    <w:p w:rsidR="00B92CEF" w:rsidRDefault="00B92CEF"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D144BE" w:rsidRDefault="00D144BE"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D144BE" w:rsidRDefault="00D144BE"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121520" w:rsidRDefault="00121520" w:rsidP="002619C3">
      <w:pPr>
        <w:tabs>
          <w:tab w:val="left" w:pos="567"/>
          <w:tab w:val="left" w:pos="1134"/>
          <w:tab w:val="left" w:pos="1985"/>
        </w:tabs>
        <w:spacing w:before="120" w:line="240" w:lineRule="auto"/>
        <w:contextualSpacing/>
        <w:jc w:val="both"/>
        <w:rPr>
          <w:rFonts w:ascii="Arial" w:eastAsia="Calibri" w:hAnsi="Arial" w:cs="Arial"/>
          <w:lang w:val="af-ZA"/>
        </w:rPr>
      </w:pPr>
    </w:p>
    <w:p w:rsidR="00121520" w:rsidRDefault="00121520"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121520" w:rsidRDefault="00121520"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C50250" w:rsidRDefault="00C50250"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C50250" w:rsidRDefault="00C50250"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B92CEF" w:rsidRPr="00B92CEF" w:rsidRDefault="00A85CC6"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r>
        <w:rPr>
          <w:rFonts w:ascii="Arial" w:eastAsia="Calibri" w:hAnsi="Arial" w:cs="Arial"/>
          <w:lang w:val="af-ZA"/>
        </w:rPr>
        <w:t>14.6.1</w:t>
      </w:r>
      <w:r>
        <w:rPr>
          <w:rFonts w:ascii="Arial" w:eastAsia="Calibri" w:hAnsi="Arial" w:cs="Arial"/>
          <w:lang w:val="af-ZA"/>
        </w:rPr>
        <w:tab/>
      </w:r>
      <w:r w:rsidR="00B92CEF" w:rsidRPr="00B92CEF">
        <w:rPr>
          <w:rFonts w:ascii="Arial" w:eastAsia="Calibri" w:hAnsi="Arial" w:cs="Arial"/>
          <w:lang w:val="af-ZA"/>
        </w:rPr>
        <w:t xml:space="preserve">Bids will be evaluated strictly according to the bid evaluation criteria stipulated in this section.  </w:t>
      </w:r>
    </w:p>
    <w:p w:rsidR="00B92CEF" w:rsidRPr="00B92CEF" w:rsidRDefault="00C50250" w:rsidP="00B92CEF">
      <w:pPr>
        <w:spacing w:before="120" w:line="240" w:lineRule="auto"/>
        <w:ind w:left="1170" w:hanging="1170"/>
        <w:contextualSpacing/>
        <w:jc w:val="both"/>
        <w:rPr>
          <w:rFonts w:ascii="Arial" w:eastAsia="Calibri" w:hAnsi="Arial" w:cs="Arial"/>
          <w:lang w:val="af-ZA"/>
        </w:rPr>
      </w:pPr>
      <w:r>
        <w:rPr>
          <w:rFonts w:ascii="Arial" w:eastAsia="Calibri" w:hAnsi="Arial" w:cs="Arial"/>
          <w:lang w:val="af-ZA"/>
        </w:rPr>
        <w:t>14.6.2</w:t>
      </w:r>
      <w:r>
        <w:rPr>
          <w:rFonts w:ascii="Arial" w:eastAsia="Calibri" w:hAnsi="Arial" w:cs="Arial"/>
          <w:lang w:val="af-ZA"/>
        </w:rPr>
        <w:tab/>
      </w:r>
      <w:r w:rsidR="00B92CEF" w:rsidRPr="00B92CEF">
        <w:rPr>
          <w:rFonts w:ascii="Arial" w:eastAsia="Calibri" w:hAnsi="Arial" w:cs="Arial"/>
          <w:lang w:val="af-ZA"/>
        </w:rPr>
        <w:t>Bidders must, as part of their bid documents, submit supportive documentation for all functional requirements as indicated in the Terms of Reference.  The panel responsible for scoring the respective bids will evaluate and score all bids based on their submissions and the information provided.</w:t>
      </w:r>
    </w:p>
    <w:p w:rsidR="00B92CEF" w:rsidRPr="00B92CEF" w:rsidRDefault="00B92CEF"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B92CEF" w:rsidRDefault="00B92CEF" w:rsidP="00B92CEF">
      <w:pPr>
        <w:spacing w:before="120" w:line="240" w:lineRule="auto"/>
        <w:ind w:left="1170" w:hanging="1170"/>
        <w:contextualSpacing/>
        <w:jc w:val="both"/>
        <w:rPr>
          <w:rFonts w:ascii="Arial" w:eastAsia="Calibri" w:hAnsi="Arial" w:cs="Arial"/>
          <w:lang w:val="af-ZA"/>
        </w:rPr>
      </w:pPr>
      <w:r w:rsidRPr="00B92CEF">
        <w:rPr>
          <w:rFonts w:ascii="Arial" w:eastAsia="Calibri" w:hAnsi="Arial" w:cs="Arial"/>
          <w:lang w:val="af-ZA"/>
        </w:rPr>
        <w:t>14.6.3</w:t>
      </w:r>
      <w:r w:rsidRPr="00B92CEF">
        <w:rPr>
          <w:rFonts w:ascii="Arial" w:eastAsia="Calibri" w:hAnsi="Arial" w:cs="Arial"/>
          <w:lang w:val="af-ZA"/>
        </w:rPr>
        <w:tab/>
        <w:t xml:space="preserve">The score for functionality will be determined by the Bid Evaluation Committee (BEC) whereby each member will rate each individual criterion collectively on the scoresheet </w:t>
      </w:r>
    </w:p>
    <w:p w:rsidR="00B92CEF" w:rsidRPr="00B92CEF" w:rsidRDefault="00B92CEF" w:rsidP="00B92CEF">
      <w:pPr>
        <w:tabs>
          <w:tab w:val="left" w:pos="1134"/>
          <w:tab w:val="left" w:pos="1985"/>
        </w:tabs>
        <w:spacing w:before="360" w:line="240" w:lineRule="auto"/>
        <w:ind w:left="1985" w:hanging="1985"/>
        <w:contextualSpacing/>
        <w:jc w:val="both"/>
        <w:rPr>
          <w:rFonts w:ascii="Arial" w:eastAsia="Calibri" w:hAnsi="Arial" w:cs="Arial"/>
          <w:lang w:val="af-ZA"/>
        </w:rPr>
      </w:pPr>
    </w:p>
    <w:p w:rsidR="00B92CEF" w:rsidRPr="00B92CEF" w:rsidRDefault="00B92CEF" w:rsidP="00B92CEF">
      <w:pPr>
        <w:spacing w:before="360" w:line="240" w:lineRule="auto"/>
        <w:ind w:left="1170" w:hanging="1170"/>
        <w:contextualSpacing/>
        <w:jc w:val="both"/>
        <w:rPr>
          <w:rFonts w:ascii="Arial" w:eastAsia="Calibri" w:hAnsi="Arial" w:cs="Arial"/>
          <w:lang w:val="af-ZA"/>
        </w:rPr>
      </w:pPr>
      <w:r w:rsidRPr="00B92CEF">
        <w:rPr>
          <w:rFonts w:ascii="Arial" w:eastAsia="Calibri" w:hAnsi="Arial" w:cs="Arial"/>
          <w:lang w:val="af-ZA"/>
        </w:rPr>
        <w:t>14.6.4</w:t>
      </w:r>
      <w:r w:rsidRPr="00B92CEF">
        <w:rPr>
          <w:rFonts w:ascii="Arial" w:eastAsia="Calibri" w:hAnsi="Arial" w:cs="Arial"/>
          <w:lang w:val="af-ZA"/>
        </w:rPr>
        <w:tab/>
        <w:t>The value scored for each criterion will be multiplied with the specified weighting for the relevant criterion to obtain the marks scored for each criterion. These scores will be added and expressed as a fraction of the best possible score for all criteria. The total score will be converted to a percentage and only Bidders that have met or exce</w:t>
      </w:r>
      <w:r w:rsidR="00C01226">
        <w:rPr>
          <w:rFonts w:ascii="Arial" w:eastAsia="Calibri" w:hAnsi="Arial" w:cs="Arial"/>
          <w:lang w:val="af-ZA"/>
        </w:rPr>
        <w:t>eded the minimum threshold of 7</w:t>
      </w:r>
      <w:r w:rsidRPr="00B92CEF">
        <w:rPr>
          <w:rFonts w:ascii="Arial" w:eastAsia="Calibri" w:hAnsi="Arial" w:cs="Arial"/>
          <w:lang w:val="af-ZA"/>
        </w:rPr>
        <w:t>0% for functionality will be evaluated and scored in terms of the pricing and socio-economic goals as indicated in the Special Conditions of Contract.</w:t>
      </w:r>
    </w:p>
    <w:p w:rsidR="00B92CEF" w:rsidRPr="00B92CEF" w:rsidRDefault="00B92CEF" w:rsidP="00B92CEF">
      <w:pPr>
        <w:spacing w:before="360" w:line="240" w:lineRule="auto"/>
        <w:ind w:left="1985" w:hanging="815"/>
        <w:contextualSpacing/>
        <w:jc w:val="both"/>
        <w:rPr>
          <w:rFonts w:ascii="Arial" w:eastAsia="Calibri" w:hAnsi="Arial" w:cs="Arial"/>
          <w:lang w:val="af-ZA"/>
        </w:rPr>
      </w:pPr>
    </w:p>
    <w:p w:rsidR="00B92CEF" w:rsidRPr="00B92CEF" w:rsidRDefault="00B92CEF" w:rsidP="00B92CEF">
      <w:pPr>
        <w:spacing w:before="120" w:line="240" w:lineRule="auto"/>
        <w:ind w:left="1170" w:hanging="1170"/>
        <w:contextualSpacing/>
        <w:jc w:val="both"/>
        <w:rPr>
          <w:rFonts w:ascii="Arial" w:eastAsia="Calibri" w:hAnsi="Arial" w:cs="Arial"/>
          <w:lang w:val="af-ZA"/>
        </w:rPr>
      </w:pPr>
      <w:r w:rsidRPr="00B92CEF">
        <w:rPr>
          <w:rFonts w:ascii="Arial" w:eastAsia="Calibri" w:hAnsi="Arial" w:cs="Arial"/>
          <w:lang w:val="af-ZA"/>
        </w:rPr>
        <w:t>14.6.5</w:t>
      </w:r>
      <w:r w:rsidRPr="00B92CEF">
        <w:rPr>
          <w:rFonts w:ascii="Arial" w:eastAsia="Calibri" w:hAnsi="Arial" w:cs="Arial"/>
          <w:lang w:val="af-ZA"/>
        </w:rPr>
        <w:tab/>
        <w:t>Individual value scores will be multiplied with the specified weighting for the criterion to obtain the marks scored for all the elements. These marks will be added and expressed as a fraction of the best possible score for all criteria. This score will be converted to a percentage.</w:t>
      </w:r>
    </w:p>
    <w:p w:rsidR="00B92CEF" w:rsidRPr="00B92CEF" w:rsidRDefault="00B92CEF"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B92CEF" w:rsidRPr="00B92CEF" w:rsidRDefault="00B92CEF" w:rsidP="00B92CEF">
      <w:pPr>
        <w:spacing w:before="120" w:line="240" w:lineRule="auto"/>
        <w:ind w:left="1170" w:hanging="1170"/>
        <w:contextualSpacing/>
        <w:jc w:val="both"/>
        <w:rPr>
          <w:rFonts w:ascii="Arial" w:eastAsia="Calibri" w:hAnsi="Arial" w:cs="Arial"/>
          <w:lang w:val="af-ZA"/>
        </w:rPr>
      </w:pPr>
      <w:r w:rsidRPr="00B92CEF">
        <w:rPr>
          <w:rFonts w:ascii="Arial" w:eastAsia="Calibri" w:hAnsi="Arial" w:cs="Arial"/>
          <w:lang w:val="af-ZA"/>
        </w:rPr>
        <w:t>14.6.6</w:t>
      </w:r>
      <w:r w:rsidRPr="00B92CEF">
        <w:rPr>
          <w:rFonts w:ascii="Arial" w:eastAsia="Calibri" w:hAnsi="Arial" w:cs="Arial"/>
          <w:lang w:val="af-ZA"/>
        </w:rPr>
        <w:tab/>
        <w:t>Any proposal not meeting the m</w:t>
      </w:r>
      <w:r w:rsidR="00C01226">
        <w:rPr>
          <w:rFonts w:ascii="Arial" w:eastAsia="Calibri" w:hAnsi="Arial" w:cs="Arial"/>
          <w:lang w:val="af-ZA"/>
        </w:rPr>
        <w:t>inimum score of 7</w:t>
      </w:r>
      <w:r w:rsidRPr="00B92CEF">
        <w:rPr>
          <w:rFonts w:ascii="Arial" w:eastAsia="Calibri" w:hAnsi="Arial" w:cs="Arial"/>
          <w:lang w:val="af-ZA"/>
        </w:rPr>
        <w:t>0 percent on the technical/functionality evaluation will be disqualified and the financial proposal will remain unopened.</w:t>
      </w:r>
    </w:p>
    <w:p w:rsidR="00B92CEF" w:rsidRPr="00B92CEF" w:rsidRDefault="00B92CEF" w:rsidP="00B92CEF">
      <w:pPr>
        <w:tabs>
          <w:tab w:val="left" w:pos="567"/>
          <w:tab w:val="left" w:pos="1134"/>
          <w:tab w:val="left" w:pos="1985"/>
        </w:tabs>
        <w:spacing w:before="120" w:line="240" w:lineRule="auto"/>
        <w:ind w:left="1985" w:hanging="1985"/>
        <w:contextualSpacing/>
        <w:jc w:val="both"/>
        <w:rPr>
          <w:rFonts w:ascii="Arial" w:eastAsia="Calibri" w:hAnsi="Arial" w:cs="Arial"/>
          <w:lang w:val="af-ZA"/>
        </w:rPr>
      </w:pPr>
    </w:p>
    <w:p w:rsidR="00B92CEF" w:rsidRPr="00B92CEF" w:rsidRDefault="00B92CEF" w:rsidP="00B92CEF">
      <w:pPr>
        <w:spacing w:before="120" w:line="240" w:lineRule="auto"/>
        <w:ind w:left="1170" w:hanging="1170"/>
        <w:contextualSpacing/>
        <w:jc w:val="both"/>
        <w:rPr>
          <w:rFonts w:ascii="Arial" w:eastAsia="Calibri" w:hAnsi="Arial" w:cs="Arial"/>
          <w:lang w:val="af-ZA"/>
        </w:rPr>
      </w:pPr>
      <w:r w:rsidRPr="00B92CEF">
        <w:rPr>
          <w:rFonts w:ascii="Arial" w:eastAsia="Calibri" w:hAnsi="Arial" w:cs="Arial"/>
          <w:lang w:val="af-ZA"/>
        </w:rPr>
        <w:t>14.6.7</w:t>
      </w:r>
      <w:r w:rsidRPr="00B92CEF">
        <w:rPr>
          <w:rFonts w:ascii="Arial" w:eastAsia="Calibri" w:hAnsi="Arial" w:cs="Arial"/>
          <w:lang w:val="af-ZA"/>
        </w:rPr>
        <w:tab/>
        <w:t>The Department reserves the right to determine the number of Catering Companies to be appointed to provide catering services.</w:t>
      </w:r>
    </w:p>
    <w:p w:rsidR="00B92CEF" w:rsidRPr="00B92CEF" w:rsidRDefault="00B92CEF" w:rsidP="00B92CEF">
      <w:pPr>
        <w:tabs>
          <w:tab w:val="left" w:pos="1985"/>
        </w:tabs>
        <w:spacing w:before="120" w:line="240" w:lineRule="auto"/>
        <w:ind w:left="1985" w:hanging="851"/>
        <w:contextualSpacing/>
        <w:jc w:val="both"/>
        <w:rPr>
          <w:rFonts w:ascii="Arial" w:eastAsia="Calibri" w:hAnsi="Arial" w:cs="Arial"/>
          <w:lang w:val="af-ZA"/>
        </w:rPr>
      </w:pP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before="120" w:after="240" w:line="240" w:lineRule="auto"/>
        <w:contextualSpacing/>
        <w:outlineLvl w:val="1"/>
        <w:rPr>
          <w:rFonts w:ascii="Arial" w:eastAsia="Times New Roman" w:hAnsi="Arial" w:cs="Arial"/>
          <w:b/>
          <w:i/>
          <w:snapToGrid w:val="0"/>
          <w:lang w:val="en-GB"/>
        </w:rPr>
      </w:pPr>
      <w:r w:rsidRPr="00B92CEF">
        <w:rPr>
          <w:rFonts w:ascii="Arial" w:eastAsia="Times New Roman" w:hAnsi="Arial" w:cs="Arial"/>
          <w:b/>
          <w:snapToGrid w:val="0"/>
          <w:lang w:val="en-GB"/>
        </w:rPr>
        <w:t>14.7</w:t>
      </w:r>
      <w:r w:rsidRPr="00B92CEF">
        <w:rPr>
          <w:rFonts w:ascii="Arial" w:eastAsia="Times New Roman" w:hAnsi="Arial" w:cs="Arial"/>
          <w:b/>
          <w:snapToGrid w:val="0"/>
          <w:lang w:val="en-GB"/>
        </w:rPr>
        <w:tab/>
        <w:t>Phase III:  Preference Point System</w:t>
      </w:r>
    </w:p>
    <w:p w:rsidR="000A21AB" w:rsidRPr="00B36593" w:rsidRDefault="00B92CEF" w:rsidP="000A21AB">
      <w:pPr>
        <w:spacing w:line="240" w:lineRule="auto"/>
        <w:ind w:left="720" w:hanging="720"/>
        <w:contextualSpacing/>
        <w:jc w:val="both"/>
        <w:rPr>
          <w:rFonts w:ascii="Arial" w:eastAsia="Calibri" w:hAnsi="Arial" w:cs="Arial"/>
          <w:b/>
          <w:lang w:val="en-US"/>
        </w:rPr>
      </w:pPr>
      <w:r w:rsidRPr="00B92CEF">
        <w:rPr>
          <w:rFonts w:ascii="Arial" w:eastAsia="Calibri" w:hAnsi="Arial" w:cs="Arial"/>
          <w:lang w:val="af-ZA"/>
        </w:rPr>
        <w:t>14.7.1</w:t>
      </w:r>
      <w:r w:rsidRPr="00B92CEF">
        <w:rPr>
          <w:rFonts w:ascii="Arial" w:eastAsia="Calibri" w:hAnsi="Arial" w:cs="Arial"/>
          <w:lang w:val="af-ZA"/>
        </w:rPr>
        <w:tab/>
      </w:r>
      <w:r w:rsidR="000A21AB" w:rsidRPr="00B36593">
        <w:rPr>
          <w:rFonts w:ascii="Arial" w:eastAsia="Calibri" w:hAnsi="Arial" w:cs="Arial"/>
          <w:lang w:val="en-US"/>
        </w:rPr>
        <w:t>In terms of Preferential Procurement Regulations 2017 pertaining to the Preferential Procurement Policy Framework Act, 2000 (Act 5 of 2000), responsive</w:t>
      </w:r>
      <w:r w:rsidR="000A21AB" w:rsidRPr="00B36593">
        <w:rPr>
          <w:rFonts w:ascii="Arial" w:eastAsia="Calibri" w:hAnsi="Arial" w:cs="Arial"/>
          <w:b/>
          <w:lang w:val="en-US"/>
        </w:rPr>
        <w:t xml:space="preserve"> </w:t>
      </w:r>
      <w:r w:rsidR="000A21AB" w:rsidRPr="00B36593">
        <w:rPr>
          <w:rFonts w:ascii="Arial" w:eastAsia="Calibri" w:hAnsi="Arial" w:cs="Arial"/>
          <w:lang w:val="en-US"/>
        </w:rPr>
        <w:t>bids will be adjudicated by the Department on the 80/20-preference point system in terms of which points are awarded to Bidders on the basis of:</w:t>
      </w:r>
    </w:p>
    <w:p w:rsidR="000A21AB" w:rsidRPr="00B36593" w:rsidRDefault="000A21AB" w:rsidP="00777A45">
      <w:pPr>
        <w:numPr>
          <w:ilvl w:val="0"/>
          <w:numId w:val="29"/>
        </w:numPr>
        <w:spacing w:after="120" w:line="240" w:lineRule="auto"/>
        <w:ind w:hanging="540"/>
        <w:contextualSpacing/>
        <w:jc w:val="both"/>
        <w:rPr>
          <w:rFonts w:ascii="Arial" w:eastAsia="Times New Roman" w:hAnsi="Arial" w:cs="Arial"/>
        </w:rPr>
      </w:pPr>
      <w:r w:rsidRPr="00B36593">
        <w:rPr>
          <w:rFonts w:ascii="Arial" w:eastAsia="Times New Roman" w:hAnsi="Arial" w:cs="Arial"/>
        </w:rPr>
        <w:t>The bid price (maximum 80 points)</w:t>
      </w:r>
    </w:p>
    <w:p w:rsidR="000A21AB" w:rsidRPr="00B36593" w:rsidRDefault="000A21AB" w:rsidP="00777A45">
      <w:pPr>
        <w:numPr>
          <w:ilvl w:val="0"/>
          <w:numId w:val="29"/>
        </w:numPr>
        <w:spacing w:after="120" w:line="240" w:lineRule="auto"/>
        <w:ind w:hanging="540"/>
        <w:contextualSpacing/>
        <w:jc w:val="both"/>
        <w:rPr>
          <w:rFonts w:ascii="Arial" w:eastAsia="Times New Roman" w:hAnsi="Arial" w:cs="Arial"/>
          <w:color w:val="000000"/>
        </w:rPr>
      </w:pPr>
      <w:r w:rsidRPr="00B36593">
        <w:rPr>
          <w:rFonts w:ascii="Arial" w:eastAsia="Times New Roman" w:hAnsi="Arial" w:cs="Arial"/>
          <w:color w:val="000000"/>
        </w:rPr>
        <w:t>Broad-Based Black Economic Empowerment (B-BBEE) status level of contributor (maximum 20 points)</w:t>
      </w:r>
    </w:p>
    <w:p w:rsidR="00B92CEF" w:rsidRPr="00B92CEF" w:rsidRDefault="00B92CEF" w:rsidP="000A21AB">
      <w:pPr>
        <w:spacing w:line="240" w:lineRule="auto"/>
        <w:ind w:left="1260" w:hanging="1260"/>
        <w:contextualSpacing/>
        <w:rPr>
          <w:rFonts w:ascii="Arial" w:eastAsia="Times New Roman" w:hAnsi="Arial" w:cs="Arial"/>
          <w:color w:val="000000"/>
        </w:rPr>
      </w:pPr>
    </w:p>
    <w:p w:rsidR="00B92CEF" w:rsidRPr="00B92CEF" w:rsidRDefault="00B92CEF" w:rsidP="00B92CEF">
      <w:pPr>
        <w:spacing w:line="240" w:lineRule="auto"/>
        <w:ind w:left="1170" w:hanging="1170"/>
        <w:contextualSpacing/>
        <w:rPr>
          <w:rFonts w:ascii="Arial" w:eastAsia="Calibri" w:hAnsi="Arial" w:cs="Arial"/>
          <w:b/>
          <w:lang w:val="af-ZA"/>
        </w:rPr>
      </w:pPr>
      <w:bookmarkStart w:id="11" w:name="_Toc268781567"/>
      <w:bookmarkStart w:id="12" w:name="_Toc268861695"/>
      <w:r w:rsidRPr="00B92CEF">
        <w:rPr>
          <w:rFonts w:ascii="Arial" w:eastAsia="Calibri" w:hAnsi="Arial" w:cs="Arial"/>
          <w:lang w:val="af-ZA"/>
        </w:rPr>
        <w:t>14.7.2</w:t>
      </w:r>
      <w:r w:rsidRPr="00B92CEF">
        <w:rPr>
          <w:rFonts w:ascii="Arial" w:eastAsia="Calibri" w:hAnsi="Arial" w:cs="Arial"/>
          <w:lang w:val="af-ZA"/>
        </w:rPr>
        <w:tab/>
        <w:t>The following formula will be used to calculate the points for price:</w:t>
      </w:r>
      <w:bookmarkEnd w:id="11"/>
      <w:bookmarkEnd w:id="12"/>
    </w:p>
    <w:p w:rsidR="00B92CEF" w:rsidRPr="00B92CEF" w:rsidRDefault="00DD39BE" w:rsidP="00B92CEF">
      <w:pPr>
        <w:spacing w:after="120" w:line="240" w:lineRule="auto"/>
        <w:ind w:left="1985"/>
        <w:contextualSpacing/>
        <w:jc w:val="both"/>
        <w:rPr>
          <w:rFonts w:ascii="Arial" w:eastAsia="Times New Roman" w:hAnsi="Arial" w:cs="Arial"/>
        </w:rPr>
      </w:pPr>
      <w:r>
        <w:rPr>
          <w:rFonts w:ascii="Arial" w:eastAsia="Times New Roman" w:hAnsi="Arial" w:cs="Arial"/>
        </w:rPr>
        <w:t>Ps = 8</w:t>
      </w:r>
      <w:r w:rsidR="00B92CEF" w:rsidRPr="00B92CEF">
        <w:rPr>
          <w:rFonts w:ascii="Arial" w:eastAsia="Times New Roman" w:hAnsi="Arial" w:cs="Arial"/>
        </w:rPr>
        <w:t xml:space="preserve">0 </w:t>
      </w:r>
      <w:r w:rsidR="00B92CEF" w:rsidRPr="00B92CEF">
        <w:rPr>
          <w:rFonts w:ascii="Arial" w:eastAsia="Times New Roman" w:hAnsi="Arial" w:cs="Arial"/>
          <w:position w:val="-28"/>
        </w:rPr>
        <w:object w:dxaOrig="1660" w:dyaOrig="680">
          <v:shape id="_x0000_i1026" type="#_x0000_t75" style="width:82.5pt;height:33.75pt" o:ole="">
            <v:imagedata r:id="rId16" o:title=""/>
          </v:shape>
          <o:OLEObject Type="Embed" ProgID="Equation.3" ShapeID="_x0000_i1026" DrawAspect="Content" ObjectID="_1722412407" r:id="rId17"/>
        </w:object>
      </w:r>
    </w:p>
    <w:p w:rsidR="00B92CEF" w:rsidRPr="00B92CEF" w:rsidRDefault="00B92CEF" w:rsidP="00B92CEF">
      <w:pPr>
        <w:autoSpaceDE w:val="0"/>
        <w:autoSpaceDN w:val="0"/>
        <w:adjustRightInd w:val="0"/>
        <w:spacing w:after="120" w:line="240" w:lineRule="auto"/>
        <w:ind w:left="1170"/>
        <w:contextualSpacing/>
        <w:jc w:val="both"/>
        <w:rPr>
          <w:rFonts w:ascii="Arial" w:eastAsia="Calibri" w:hAnsi="Arial" w:cs="Arial"/>
          <w:lang w:val="af-ZA"/>
        </w:rPr>
      </w:pPr>
      <w:r w:rsidRPr="00B92CEF">
        <w:rPr>
          <w:rFonts w:ascii="Arial" w:eastAsia="Calibri" w:hAnsi="Arial" w:cs="Arial"/>
          <w:lang w:val="af-ZA"/>
        </w:rPr>
        <w:t>Where</w:t>
      </w:r>
    </w:p>
    <w:p w:rsidR="00B92CEF" w:rsidRPr="00B92CEF" w:rsidRDefault="00B92CEF" w:rsidP="00B92CEF">
      <w:pPr>
        <w:autoSpaceDE w:val="0"/>
        <w:autoSpaceDN w:val="0"/>
        <w:adjustRightInd w:val="0"/>
        <w:spacing w:after="120" w:line="240" w:lineRule="auto"/>
        <w:ind w:left="1170"/>
        <w:contextualSpacing/>
        <w:jc w:val="both"/>
        <w:rPr>
          <w:rFonts w:ascii="Arial" w:eastAsia="Calibri" w:hAnsi="Arial" w:cs="Arial"/>
          <w:color w:val="000000"/>
          <w:lang w:val="af-ZA"/>
        </w:rPr>
      </w:pPr>
      <w:r w:rsidRPr="00B92CEF">
        <w:rPr>
          <w:rFonts w:ascii="Arial" w:eastAsia="Calibri" w:hAnsi="Arial" w:cs="Arial"/>
          <w:color w:val="000000"/>
          <w:lang w:val="af-ZA"/>
        </w:rPr>
        <w:t>Ps = Points scored for comparative price of bid under consideration</w:t>
      </w:r>
    </w:p>
    <w:p w:rsidR="00B92CEF" w:rsidRPr="00B92CEF" w:rsidRDefault="00B92CEF" w:rsidP="00B92CEF">
      <w:pPr>
        <w:autoSpaceDE w:val="0"/>
        <w:autoSpaceDN w:val="0"/>
        <w:adjustRightInd w:val="0"/>
        <w:spacing w:after="120" w:line="240" w:lineRule="auto"/>
        <w:ind w:left="1170"/>
        <w:contextualSpacing/>
        <w:jc w:val="both"/>
        <w:rPr>
          <w:rFonts w:ascii="Arial" w:eastAsia="Calibri" w:hAnsi="Arial" w:cs="Arial"/>
          <w:color w:val="000000"/>
          <w:lang w:val="af-ZA"/>
        </w:rPr>
      </w:pPr>
      <w:r w:rsidRPr="00B92CEF">
        <w:rPr>
          <w:rFonts w:ascii="Arial" w:eastAsia="Calibri" w:hAnsi="Arial" w:cs="Arial"/>
          <w:color w:val="000000"/>
          <w:lang w:val="af-ZA"/>
        </w:rPr>
        <w:t>Pt = Comparative price of bid under consideration</w:t>
      </w:r>
    </w:p>
    <w:p w:rsidR="00440A65" w:rsidRDefault="00B92CEF" w:rsidP="00B92CEF">
      <w:pPr>
        <w:spacing w:after="120" w:line="240" w:lineRule="auto"/>
        <w:ind w:left="1170"/>
        <w:contextualSpacing/>
        <w:jc w:val="both"/>
        <w:rPr>
          <w:rFonts w:ascii="Arial" w:eastAsia="Times New Roman" w:hAnsi="Arial" w:cs="Arial"/>
          <w:color w:val="000000"/>
        </w:rPr>
      </w:pPr>
      <w:r w:rsidRPr="00B92CEF">
        <w:rPr>
          <w:rFonts w:ascii="Arial" w:eastAsia="Times New Roman" w:hAnsi="Arial" w:cs="Arial"/>
          <w:color w:val="000000"/>
        </w:rPr>
        <w:t>Pmin = Comparativ</w:t>
      </w:r>
      <w:r w:rsidR="00DA55A5">
        <w:rPr>
          <w:rFonts w:ascii="Arial" w:eastAsia="Times New Roman" w:hAnsi="Arial" w:cs="Arial"/>
          <w:color w:val="000000"/>
        </w:rPr>
        <w:t>e price of lowest acceptable bi</w:t>
      </w:r>
    </w:p>
    <w:p w:rsidR="00440A65" w:rsidRDefault="00440A65" w:rsidP="00B92CEF">
      <w:pPr>
        <w:spacing w:after="120" w:line="240" w:lineRule="auto"/>
        <w:ind w:left="1170"/>
        <w:contextualSpacing/>
        <w:jc w:val="both"/>
        <w:rPr>
          <w:rFonts w:ascii="Arial" w:eastAsia="Times New Roman" w:hAnsi="Arial" w:cs="Arial"/>
          <w:color w:val="000000"/>
        </w:rPr>
      </w:pPr>
    </w:p>
    <w:p w:rsidR="002619C3" w:rsidRDefault="002619C3" w:rsidP="00B92CEF">
      <w:pPr>
        <w:spacing w:after="120" w:line="240" w:lineRule="auto"/>
        <w:ind w:left="1170"/>
        <w:contextualSpacing/>
        <w:jc w:val="both"/>
        <w:rPr>
          <w:rFonts w:ascii="Arial" w:eastAsia="Times New Roman" w:hAnsi="Arial" w:cs="Arial"/>
          <w:color w:val="000000"/>
        </w:rPr>
      </w:pPr>
    </w:p>
    <w:p w:rsidR="002619C3" w:rsidRDefault="002619C3" w:rsidP="00B92CEF">
      <w:pPr>
        <w:spacing w:after="120" w:line="240" w:lineRule="auto"/>
        <w:ind w:left="1170"/>
        <w:contextualSpacing/>
        <w:jc w:val="both"/>
        <w:rPr>
          <w:rFonts w:ascii="Arial" w:eastAsia="Times New Roman" w:hAnsi="Arial" w:cs="Arial"/>
          <w:color w:val="000000"/>
        </w:rPr>
      </w:pPr>
    </w:p>
    <w:p w:rsidR="002619C3" w:rsidRDefault="002619C3" w:rsidP="00B92CEF">
      <w:pPr>
        <w:spacing w:after="120" w:line="240" w:lineRule="auto"/>
        <w:ind w:left="1170"/>
        <w:contextualSpacing/>
        <w:jc w:val="both"/>
        <w:rPr>
          <w:rFonts w:ascii="Arial" w:eastAsia="Times New Roman" w:hAnsi="Arial" w:cs="Arial"/>
          <w:color w:val="000000"/>
        </w:rPr>
      </w:pPr>
    </w:p>
    <w:p w:rsidR="002619C3" w:rsidRDefault="002619C3" w:rsidP="00B92CEF">
      <w:pPr>
        <w:spacing w:after="120" w:line="240" w:lineRule="auto"/>
        <w:ind w:left="1170"/>
        <w:contextualSpacing/>
        <w:jc w:val="both"/>
        <w:rPr>
          <w:rFonts w:ascii="Arial" w:eastAsia="Times New Roman" w:hAnsi="Arial" w:cs="Arial"/>
          <w:color w:val="000000"/>
        </w:rPr>
      </w:pPr>
    </w:p>
    <w:p w:rsidR="00440A65" w:rsidRDefault="00440A65" w:rsidP="00B92CEF">
      <w:pPr>
        <w:spacing w:after="120" w:line="240" w:lineRule="auto"/>
        <w:ind w:left="1170"/>
        <w:contextualSpacing/>
        <w:jc w:val="both"/>
        <w:rPr>
          <w:rFonts w:ascii="Arial" w:eastAsia="Times New Roman" w:hAnsi="Arial" w:cs="Arial"/>
          <w:color w:val="000000"/>
        </w:rPr>
      </w:pPr>
    </w:p>
    <w:p w:rsidR="00440A65" w:rsidRPr="00B92CEF" w:rsidRDefault="00440A65" w:rsidP="00B92CEF">
      <w:pPr>
        <w:spacing w:after="120" w:line="240" w:lineRule="auto"/>
        <w:ind w:left="1170"/>
        <w:contextualSpacing/>
        <w:jc w:val="both"/>
        <w:rPr>
          <w:rFonts w:ascii="Arial" w:eastAsia="Times New Roman" w:hAnsi="Arial" w:cs="Arial"/>
          <w:color w:val="000000"/>
        </w:rPr>
      </w:pPr>
    </w:p>
    <w:p w:rsidR="00B92CEF" w:rsidRPr="00B92CEF" w:rsidRDefault="000A21AB" w:rsidP="00B92CEF">
      <w:pPr>
        <w:spacing w:line="240" w:lineRule="auto"/>
        <w:ind w:left="1170" w:hanging="1170"/>
        <w:contextualSpacing/>
        <w:rPr>
          <w:rFonts w:ascii="Arial" w:eastAsia="Calibri" w:hAnsi="Arial" w:cs="Arial"/>
          <w:b/>
          <w:color w:val="000000"/>
          <w:lang w:val="af-ZA"/>
        </w:rPr>
      </w:pPr>
      <w:bookmarkStart w:id="13" w:name="_Toc268781568"/>
      <w:bookmarkStart w:id="14" w:name="_Toc268861696"/>
      <w:r>
        <w:rPr>
          <w:rFonts w:ascii="Arial" w:eastAsia="Calibri" w:hAnsi="Arial" w:cs="Arial"/>
          <w:color w:val="000000"/>
          <w:lang w:val="af-ZA"/>
        </w:rPr>
        <w:lastRenderedPageBreak/>
        <w:t>14.7.3</w:t>
      </w:r>
      <w:r>
        <w:rPr>
          <w:rFonts w:ascii="Arial" w:eastAsia="Calibri" w:hAnsi="Arial" w:cs="Arial"/>
          <w:color w:val="000000"/>
          <w:lang w:val="af-ZA"/>
        </w:rPr>
        <w:tab/>
        <w:t>A maximum of 2</w:t>
      </w:r>
      <w:r w:rsidR="00B92CEF" w:rsidRPr="00B92CEF">
        <w:rPr>
          <w:rFonts w:ascii="Arial" w:eastAsia="Calibri" w:hAnsi="Arial" w:cs="Arial"/>
          <w:color w:val="000000"/>
          <w:lang w:val="af-ZA"/>
        </w:rPr>
        <w:t>0 points may be allocated to a Bidder for attaining their B-BBEE status level of contributor in accordance with the table below:</w:t>
      </w:r>
    </w:p>
    <w:tbl>
      <w:tblPr>
        <w:tblW w:w="7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5"/>
        <w:gridCol w:w="3274"/>
      </w:tblGrid>
      <w:tr w:rsidR="00B92CEF" w:rsidRPr="00B92CEF" w:rsidTr="001F1A5C">
        <w:trPr>
          <w:tblHeader/>
          <w:jc w:val="center"/>
        </w:trPr>
        <w:tc>
          <w:tcPr>
            <w:tcW w:w="4605" w:type="dxa"/>
            <w:shd w:val="clear" w:color="auto" w:fill="B3B3B3"/>
            <w:vAlign w:val="center"/>
          </w:tcPr>
          <w:p w:rsidR="00B92CEF" w:rsidRPr="00B92CEF" w:rsidRDefault="00B92CEF" w:rsidP="00B92CEF">
            <w:pPr>
              <w:widowControl w:val="0"/>
              <w:spacing w:after="120" w:line="240" w:lineRule="auto"/>
              <w:ind w:left="390"/>
              <w:contextualSpacing/>
              <w:jc w:val="center"/>
              <w:rPr>
                <w:rFonts w:ascii="Arial" w:eastAsia="Times New Roman" w:hAnsi="Arial" w:cs="Arial"/>
                <w:b/>
                <w:bCs/>
              </w:rPr>
            </w:pPr>
            <w:r w:rsidRPr="00B92CEF">
              <w:rPr>
                <w:rFonts w:ascii="Arial" w:eastAsia="Times New Roman" w:hAnsi="Arial" w:cs="Arial"/>
                <w:b/>
                <w:bCs/>
              </w:rPr>
              <w:t xml:space="preserve">B-BBEE Status Level of Contributor </w:t>
            </w:r>
          </w:p>
        </w:tc>
        <w:tc>
          <w:tcPr>
            <w:tcW w:w="3274" w:type="dxa"/>
            <w:shd w:val="clear" w:color="auto" w:fill="B3B3B3"/>
            <w:vAlign w:val="center"/>
          </w:tcPr>
          <w:p w:rsidR="00B92CEF" w:rsidRPr="00B92CEF" w:rsidRDefault="00B92CEF" w:rsidP="00B92CEF">
            <w:pPr>
              <w:widowControl w:val="0"/>
              <w:spacing w:after="120" w:line="240" w:lineRule="auto"/>
              <w:contextualSpacing/>
              <w:jc w:val="center"/>
              <w:rPr>
                <w:rFonts w:ascii="Arial" w:eastAsia="Times New Roman" w:hAnsi="Arial" w:cs="Arial"/>
                <w:b/>
                <w:bCs/>
              </w:rPr>
            </w:pPr>
            <w:r w:rsidRPr="00B92CEF">
              <w:rPr>
                <w:rFonts w:ascii="Arial" w:eastAsia="Times New Roman" w:hAnsi="Arial" w:cs="Arial"/>
                <w:b/>
                <w:bCs/>
              </w:rPr>
              <w:t>Number of Points</w:t>
            </w:r>
          </w:p>
        </w:tc>
      </w:tr>
      <w:tr w:rsidR="00B92CEF" w:rsidRPr="00B92CEF" w:rsidTr="001F1A5C">
        <w:trPr>
          <w:trHeight w:val="70"/>
          <w:jc w:val="center"/>
        </w:trPr>
        <w:tc>
          <w:tcPr>
            <w:tcW w:w="4605" w:type="dxa"/>
            <w:vAlign w:val="center"/>
          </w:tcPr>
          <w:p w:rsidR="00B92CEF" w:rsidRPr="00B92CEF" w:rsidRDefault="00B92CEF" w:rsidP="00B92CEF">
            <w:pPr>
              <w:widowControl w:val="0"/>
              <w:spacing w:after="120" w:line="240" w:lineRule="auto"/>
              <w:ind w:left="51" w:firstLine="630"/>
              <w:contextualSpacing/>
              <w:jc w:val="center"/>
              <w:rPr>
                <w:rFonts w:ascii="Arial" w:eastAsia="Times New Roman" w:hAnsi="Arial" w:cs="Arial"/>
              </w:rPr>
            </w:pPr>
            <w:r w:rsidRPr="00B92CEF">
              <w:rPr>
                <w:rFonts w:ascii="Arial" w:eastAsia="Times New Roman" w:hAnsi="Arial" w:cs="Arial"/>
              </w:rPr>
              <w:t>1</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2</w:t>
            </w:r>
            <w:r w:rsidR="00B92CEF" w:rsidRPr="000A21AB">
              <w:rPr>
                <w:rFonts w:ascii="Arial" w:eastAsia="Times New Roman" w:hAnsi="Arial" w:cs="Arial"/>
                <w:b/>
              </w:rPr>
              <w:t>0</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2</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18</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3</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14</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4</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12</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5</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8</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6</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6</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7</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4</w:t>
            </w:r>
          </w:p>
        </w:tc>
      </w:tr>
      <w:tr w:rsidR="00B92CEF" w:rsidRPr="00B92CEF" w:rsidTr="001F1A5C">
        <w:trPr>
          <w:trHeight w:val="260"/>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8</w:t>
            </w:r>
          </w:p>
        </w:tc>
        <w:tc>
          <w:tcPr>
            <w:tcW w:w="3274" w:type="dxa"/>
            <w:vAlign w:val="center"/>
          </w:tcPr>
          <w:p w:rsidR="00B92CEF" w:rsidRPr="000A21AB" w:rsidRDefault="002D6D52"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2</w:t>
            </w:r>
          </w:p>
        </w:tc>
      </w:tr>
      <w:tr w:rsidR="00B92CEF" w:rsidRPr="00B92CEF" w:rsidTr="001F1A5C">
        <w:trPr>
          <w:jc w:val="center"/>
        </w:trPr>
        <w:tc>
          <w:tcPr>
            <w:tcW w:w="4605" w:type="dxa"/>
            <w:vAlign w:val="center"/>
          </w:tcPr>
          <w:p w:rsidR="00B92CEF" w:rsidRPr="00B92CEF" w:rsidRDefault="00B92CEF" w:rsidP="00B92CEF">
            <w:pPr>
              <w:widowControl w:val="0"/>
              <w:spacing w:after="120" w:line="240" w:lineRule="auto"/>
              <w:ind w:firstLine="630"/>
              <w:contextualSpacing/>
              <w:jc w:val="center"/>
              <w:rPr>
                <w:rFonts w:ascii="Arial" w:eastAsia="Times New Roman" w:hAnsi="Arial" w:cs="Arial"/>
              </w:rPr>
            </w:pPr>
            <w:r w:rsidRPr="00B92CEF">
              <w:rPr>
                <w:rFonts w:ascii="Arial" w:eastAsia="Times New Roman" w:hAnsi="Arial" w:cs="Arial"/>
              </w:rPr>
              <w:t>Non-compliant contributor</w:t>
            </w:r>
          </w:p>
        </w:tc>
        <w:tc>
          <w:tcPr>
            <w:tcW w:w="3274" w:type="dxa"/>
            <w:vAlign w:val="center"/>
          </w:tcPr>
          <w:p w:rsidR="00B92CEF" w:rsidRPr="000A21AB" w:rsidRDefault="00B92CEF" w:rsidP="00B92CEF">
            <w:pPr>
              <w:widowControl w:val="0"/>
              <w:spacing w:after="120" w:line="240" w:lineRule="auto"/>
              <w:contextualSpacing/>
              <w:jc w:val="center"/>
              <w:rPr>
                <w:rFonts w:ascii="Arial" w:eastAsia="Times New Roman" w:hAnsi="Arial" w:cs="Arial"/>
                <w:b/>
              </w:rPr>
            </w:pPr>
            <w:r w:rsidRPr="000A21AB">
              <w:rPr>
                <w:rFonts w:ascii="Arial" w:eastAsia="Times New Roman" w:hAnsi="Arial" w:cs="Arial"/>
                <w:b/>
              </w:rPr>
              <w:t>0</w:t>
            </w:r>
          </w:p>
        </w:tc>
      </w:tr>
    </w:tbl>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120" w:line="240" w:lineRule="auto"/>
        <w:contextualSpacing/>
        <w:jc w:val="both"/>
        <w:outlineLvl w:val="2"/>
        <w:rPr>
          <w:rFonts w:ascii="Arial" w:eastAsia="Times New Roman" w:hAnsi="Arial" w:cs="Arial"/>
          <w:snapToGrid w:val="0"/>
          <w:lang w:val="en-GB"/>
        </w:rPr>
      </w:pPr>
      <w:bookmarkStart w:id="15" w:name="_Toc268781572"/>
      <w:bookmarkStart w:id="16" w:name="_Toc268861700"/>
      <w:bookmarkEnd w:id="13"/>
      <w:bookmarkEnd w:id="14"/>
    </w:p>
    <w:p w:rsidR="00B92CEF" w:rsidRPr="00B92CEF" w:rsidRDefault="00B92CEF" w:rsidP="00B92CEF">
      <w:pPr>
        <w:spacing w:before="120" w:after="240" w:line="240" w:lineRule="auto"/>
        <w:ind w:left="1170" w:hanging="1170"/>
        <w:contextualSpacing/>
        <w:rPr>
          <w:rFonts w:ascii="Arial" w:eastAsia="Calibri" w:hAnsi="Arial" w:cs="Arial"/>
          <w:lang w:val="af-ZA"/>
        </w:rPr>
      </w:pPr>
      <w:r w:rsidRPr="00B92CEF">
        <w:rPr>
          <w:rFonts w:ascii="Arial" w:eastAsia="Calibri" w:hAnsi="Arial" w:cs="Arial"/>
          <w:lang w:val="af-ZA"/>
        </w:rPr>
        <w:t>14.7.4</w:t>
      </w:r>
      <w:r w:rsidRPr="00B92CEF">
        <w:rPr>
          <w:rFonts w:ascii="Arial" w:eastAsia="Calibri" w:hAnsi="Arial" w:cs="Arial"/>
          <w:lang w:val="af-ZA"/>
        </w:rPr>
        <w:tab/>
        <w:t>Bidders are required</w:t>
      </w:r>
      <w:r w:rsidRPr="00B92CEF">
        <w:rPr>
          <w:rFonts w:ascii="Arial" w:eastAsia="Calibri" w:hAnsi="Arial" w:cs="Arial"/>
          <w:color w:val="538135"/>
          <w:lang w:val="af-ZA"/>
        </w:rPr>
        <w:t xml:space="preserve"> </w:t>
      </w:r>
      <w:r w:rsidRPr="00B92CEF">
        <w:rPr>
          <w:rFonts w:ascii="Arial" w:eastAsia="Calibri" w:hAnsi="Arial" w:cs="Arial"/>
          <w:lang w:val="af-ZA"/>
        </w:rPr>
        <w:t>to complete the preference claim form (SBD 6.1)</w:t>
      </w:r>
      <w:r w:rsidRPr="00B92CEF">
        <w:rPr>
          <w:rFonts w:ascii="Arial" w:eastAsia="Calibri" w:hAnsi="Arial" w:cs="Arial"/>
          <w:color w:val="000000"/>
          <w:lang w:val="af-ZA"/>
        </w:rPr>
        <w:t xml:space="preserve">, and submit their original and valid B-BBEE status level verification certificate or a certified copy </w:t>
      </w:r>
      <w:r w:rsidRPr="00B92CEF">
        <w:rPr>
          <w:rFonts w:ascii="Arial" w:eastAsia="Calibri" w:hAnsi="Arial" w:cs="Arial"/>
          <w:lang w:val="af-ZA"/>
        </w:rPr>
        <w:t xml:space="preserve">thereof </w:t>
      </w:r>
      <w:r w:rsidR="00C01226">
        <w:rPr>
          <w:rFonts w:ascii="Arial" w:eastAsia="Calibri" w:hAnsi="Arial" w:cs="Arial"/>
          <w:lang w:val="af-ZA"/>
        </w:rPr>
        <w:t xml:space="preserve">or a sworn affidavit/s </w:t>
      </w:r>
      <w:r w:rsidRPr="00B92CEF">
        <w:rPr>
          <w:rFonts w:ascii="Arial" w:eastAsia="Calibri" w:hAnsi="Arial" w:cs="Arial"/>
          <w:lang w:val="af-ZA"/>
        </w:rPr>
        <w:t>at the closing date and time of the bid in order to claim the B-BBEE status level point.</w:t>
      </w:r>
      <w:bookmarkEnd w:id="15"/>
      <w:bookmarkEnd w:id="16"/>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170" w:hanging="1170"/>
        <w:contextualSpacing/>
        <w:rPr>
          <w:rFonts w:ascii="Arial" w:eastAsia="Calibri" w:hAnsi="Arial" w:cs="Arial"/>
          <w:lang w:val="af-ZA"/>
        </w:rPr>
      </w:pPr>
      <w:bookmarkStart w:id="17" w:name="_Toc268781571"/>
      <w:bookmarkStart w:id="18" w:name="_Toc268861699"/>
      <w:r w:rsidRPr="00B92CEF">
        <w:rPr>
          <w:rFonts w:ascii="Arial" w:eastAsia="Calibri" w:hAnsi="Arial" w:cs="Arial"/>
          <w:color w:val="000000"/>
          <w:lang w:val="af-ZA"/>
        </w:rPr>
        <w:t>14.7.5</w:t>
      </w:r>
      <w:r w:rsidRPr="00B92CEF">
        <w:rPr>
          <w:rFonts w:ascii="Arial" w:eastAsia="Calibri" w:hAnsi="Arial" w:cs="Arial"/>
          <w:color w:val="000000"/>
          <w:lang w:val="af-ZA"/>
        </w:rPr>
        <w:tab/>
        <w:t>The points scored by a Bidder in respect of the level of B-BBEE contribution will be added to</w:t>
      </w:r>
      <w:r w:rsidRPr="00B92CEF">
        <w:rPr>
          <w:rFonts w:ascii="Arial" w:eastAsia="Calibri" w:hAnsi="Arial" w:cs="Arial"/>
          <w:lang w:val="af-ZA"/>
        </w:rPr>
        <w:t xml:space="preserve"> the points scored for price.</w:t>
      </w:r>
      <w:bookmarkEnd w:id="17"/>
      <w:bookmarkEnd w:id="18"/>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170" w:hanging="1170"/>
        <w:contextualSpacing/>
        <w:rPr>
          <w:rFonts w:ascii="Arial" w:eastAsia="Calibri" w:hAnsi="Arial" w:cs="Arial"/>
          <w:lang w:val="af-ZA"/>
        </w:rPr>
      </w:pPr>
      <w:bookmarkStart w:id="19" w:name="_Toc268781573"/>
      <w:bookmarkStart w:id="20" w:name="_Toc268861701"/>
      <w:r w:rsidRPr="00B92CEF">
        <w:rPr>
          <w:rFonts w:ascii="Arial" w:eastAsia="Calibri" w:hAnsi="Arial" w:cs="Arial"/>
          <w:lang w:val="af-ZA"/>
        </w:rPr>
        <w:t>14.7.6</w:t>
      </w:r>
      <w:r w:rsidRPr="00B92CEF">
        <w:rPr>
          <w:rFonts w:ascii="Arial" w:eastAsia="Calibri" w:hAnsi="Arial" w:cs="Arial"/>
          <w:lang w:val="af-ZA"/>
        </w:rPr>
        <w:tab/>
        <w:t xml:space="preserve">Only Bidders who have completed and signed the declaration part of the </w:t>
      </w:r>
      <w:r w:rsidRPr="00B92CEF">
        <w:rPr>
          <w:rFonts w:ascii="Arial" w:eastAsia="Calibri" w:hAnsi="Arial" w:cs="Arial"/>
          <w:color w:val="000000"/>
          <w:lang w:val="af-ZA"/>
        </w:rPr>
        <w:t>preference</w:t>
      </w:r>
      <w:r w:rsidRPr="00B92CEF">
        <w:rPr>
          <w:rFonts w:ascii="Arial" w:eastAsia="Calibri" w:hAnsi="Arial" w:cs="Arial"/>
          <w:lang w:val="af-ZA"/>
        </w:rPr>
        <w:t xml:space="preserve"> claim form and who have submitted a B-BBEE status level certificate issued by a registered auditor, accounting officer (as contemplated in section 60(4) of the Close Corporation Act, 1984 (Act no. 69 of 1984)) or an accredited verification agency will be considered for preference points.</w:t>
      </w:r>
      <w:bookmarkEnd w:id="19"/>
      <w:bookmarkEnd w:id="20"/>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170" w:hanging="1170"/>
        <w:contextualSpacing/>
        <w:rPr>
          <w:rFonts w:ascii="Arial" w:eastAsia="Calibri" w:hAnsi="Arial" w:cs="Arial"/>
          <w:lang w:val="af-ZA"/>
        </w:rPr>
      </w:pPr>
      <w:r w:rsidRPr="00B92CEF">
        <w:rPr>
          <w:rFonts w:ascii="Arial" w:eastAsia="Calibri" w:hAnsi="Arial" w:cs="Arial"/>
          <w:lang w:val="af-ZA"/>
        </w:rPr>
        <w:t>14.7.7</w:t>
      </w:r>
      <w:r w:rsidRPr="00B92CEF">
        <w:rPr>
          <w:rFonts w:ascii="Arial" w:eastAsia="Calibri" w:hAnsi="Arial" w:cs="Arial"/>
          <w:lang w:val="af-ZA"/>
        </w:rPr>
        <w:tab/>
        <w:t>Failure on the part of the Bidde</w:t>
      </w:r>
      <w:r w:rsidR="000A21AB">
        <w:rPr>
          <w:rFonts w:ascii="Arial" w:eastAsia="Calibri" w:hAnsi="Arial" w:cs="Arial"/>
          <w:lang w:val="af-ZA"/>
        </w:rPr>
        <w:t>r to comply with paragraphs 14.7</w:t>
      </w:r>
      <w:r w:rsidRPr="00B92CEF">
        <w:rPr>
          <w:rFonts w:ascii="Arial" w:eastAsia="Calibri" w:hAnsi="Arial" w:cs="Arial"/>
          <w:lang w:val="af-ZA"/>
        </w:rPr>
        <w:t>.4 and 14</w:t>
      </w:r>
      <w:r w:rsidR="000A21AB">
        <w:rPr>
          <w:rFonts w:ascii="Arial" w:eastAsia="Calibri" w:hAnsi="Arial" w:cs="Arial"/>
          <w:lang w:val="af-ZA"/>
        </w:rPr>
        <w:t>.7</w:t>
      </w:r>
      <w:r w:rsidRPr="00B92CEF">
        <w:rPr>
          <w:rFonts w:ascii="Arial" w:eastAsia="Calibri" w:hAnsi="Arial" w:cs="Arial"/>
          <w:lang w:val="af-ZA"/>
        </w:rPr>
        <w:t>.6 above will be deemed that preference points for B-BBEE status level of contribution are not claimed and will therefore be allocated a zero (0).</w:t>
      </w:r>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170" w:hanging="1170"/>
        <w:contextualSpacing/>
        <w:rPr>
          <w:rFonts w:ascii="Arial" w:eastAsia="Calibri" w:hAnsi="Arial" w:cs="Arial"/>
          <w:lang w:val="af-ZA"/>
        </w:rPr>
      </w:pPr>
      <w:bookmarkStart w:id="21" w:name="_Toc268781574"/>
      <w:bookmarkStart w:id="22" w:name="_Toc268861702"/>
      <w:r w:rsidRPr="00B92CEF">
        <w:rPr>
          <w:rFonts w:ascii="Arial" w:eastAsia="Calibri" w:hAnsi="Arial" w:cs="Arial"/>
          <w:lang w:val="af-ZA"/>
        </w:rPr>
        <w:t>14.7.8</w:t>
      </w:r>
      <w:r w:rsidRPr="00B92CEF">
        <w:rPr>
          <w:rFonts w:ascii="Arial" w:eastAsia="Calibri" w:hAnsi="Arial" w:cs="Arial"/>
          <w:lang w:val="af-ZA"/>
        </w:rPr>
        <w:tab/>
        <w:t>The State may, before a bid is adjudicated or at any time, require a Bidder to substantiate claims it has made with regard to preference</w:t>
      </w:r>
      <w:bookmarkEnd w:id="21"/>
      <w:bookmarkEnd w:id="22"/>
      <w:r w:rsidRPr="00B92CEF">
        <w:rPr>
          <w:rFonts w:ascii="Arial" w:eastAsia="Calibri" w:hAnsi="Arial" w:cs="Arial"/>
          <w:lang w:val="af-ZA"/>
        </w:rPr>
        <w:t>.</w:t>
      </w:r>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Default="00B92CEF" w:rsidP="00B92CEF">
      <w:pPr>
        <w:spacing w:before="120" w:after="240" w:line="240" w:lineRule="auto"/>
        <w:ind w:left="1080" w:hanging="1080"/>
        <w:contextualSpacing/>
        <w:rPr>
          <w:rFonts w:ascii="Arial" w:eastAsia="Calibri" w:hAnsi="Arial" w:cs="Arial"/>
          <w:lang w:val="af-ZA"/>
        </w:rPr>
      </w:pPr>
      <w:bookmarkStart w:id="23" w:name="_Toc268781575"/>
      <w:bookmarkStart w:id="24" w:name="_Toc268861703"/>
      <w:r w:rsidRPr="00B92CEF">
        <w:rPr>
          <w:rFonts w:ascii="Arial" w:eastAsia="Calibri" w:hAnsi="Arial" w:cs="Arial"/>
          <w:lang w:val="af-ZA"/>
        </w:rPr>
        <w:t>14.7.9</w:t>
      </w:r>
      <w:r w:rsidRPr="00B92CEF">
        <w:rPr>
          <w:rFonts w:ascii="Arial" w:eastAsia="Calibri" w:hAnsi="Arial" w:cs="Arial"/>
          <w:lang w:val="af-ZA"/>
        </w:rPr>
        <w:tab/>
        <w:t>The points scored will be rounded off to the nearest 2 decimals.</w:t>
      </w:r>
      <w:bookmarkEnd w:id="23"/>
      <w:bookmarkEnd w:id="24"/>
    </w:p>
    <w:p w:rsidR="000A21AB" w:rsidRPr="00B92CEF" w:rsidRDefault="000A21AB" w:rsidP="00B92CEF">
      <w:pPr>
        <w:spacing w:before="120" w:after="240" w:line="240" w:lineRule="auto"/>
        <w:ind w:left="1080" w:hanging="1080"/>
        <w:contextualSpacing/>
        <w:rPr>
          <w:rFonts w:ascii="Arial" w:eastAsia="Calibri" w:hAnsi="Arial" w:cs="Arial"/>
          <w:lang w:val="af-ZA"/>
        </w:rPr>
      </w:pPr>
    </w:p>
    <w:p w:rsidR="00B92CEF" w:rsidRPr="00B92CEF" w:rsidRDefault="00B92CEF" w:rsidP="00B92CEF">
      <w:pPr>
        <w:spacing w:before="120" w:after="240" w:line="240" w:lineRule="auto"/>
        <w:ind w:left="1080" w:hanging="1080"/>
        <w:contextualSpacing/>
        <w:rPr>
          <w:rFonts w:ascii="Arial" w:eastAsia="Calibri" w:hAnsi="Arial" w:cs="Arial"/>
          <w:lang w:val="af-ZA"/>
        </w:rPr>
      </w:pPr>
      <w:bookmarkStart w:id="25" w:name="_Toc268781576"/>
      <w:bookmarkStart w:id="26" w:name="_Toc268861704"/>
      <w:r w:rsidRPr="00B92CEF">
        <w:rPr>
          <w:rFonts w:ascii="Arial" w:eastAsia="Calibri" w:hAnsi="Arial" w:cs="Arial"/>
          <w:lang w:val="af-ZA"/>
        </w:rPr>
        <w:t>14.7.10</w:t>
      </w:r>
      <w:r w:rsidRPr="00B92CEF">
        <w:rPr>
          <w:rFonts w:ascii="Arial" w:eastAsia="Calibri" w:hAnsi="Arial" w:cs="Arial"/>
          <w:lang w:val="af-ZA"/>
        </w:rPr>
        <w:tab/>
        <w:t xml:space="preserve">In the event that two or more bids have scored equal total points, the contract will be awarded to the Bidder scoring the highest number of preference points for B-BBEE. </w:t>
      </w:r>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080" w:hanging="1080"/>
        <w:contextualSpacing/>
        <w:rPr>
          <w:rFonts w:ascii="Arial" w:eastAsia="Calibri" w:hAnsi="Arial" w:cs="Arial"/>
          <w:lang w:val="af-ZA"/>
        </w:rPr>
      </w:pPr>
      <w:r w:rsidRPr="00B92CEF">
        <w:rPr>
          <w:rFonts w:ascii="Arial" w:eastAsia="Calibri" w:hAnsi="Arial" w:cs="Arial"/>
          <w:lang w:val="af-ZA"/>
        </w:rPr>
        <w:t>14.7.11</w:t>
      </w:r>
      <w:r w:rsidRPr="00B92CEF">
        <w:rPr>
          <w:rFonts w:ascii="Arial" w:eastAsia="Calibri" w:hAnsi="Arial" w:cs="Arial"/>
          <w:lang w:val="af-ZA"/>
        </w:rPr>
        <w:tab/>
        <w:t>However, when functionality is part of the evaluation process and two or more Bidders have scored equal points including equal preference points for B-BBEE, the contract will be awarded to the Bidder scoring the highest for functionality.</w:t>
      </w:r>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080" w:hanging="1080"/>
        <w:contextualSpacing/>
        <w:rPr>
          <w:rFonts w:ascii="Arial" w:eastAsia="Calibri" w:hAnsi="Arial" w:cs="Arial"/>
          <w:lang w:val="af-ZA"/>
        </w:rPr>
      </w:pPr>
      <w:r w:rsidRPr="00B92CEF">
        <w:rPr>
          <w:rFonts w:ascii="Arial" w:eastAsia="Calibri" w:hAnsi="Arial" w:cs="Arial"/>
          <w:lang w:val="af-ZA"/>
        </w:rPr>
        <w:t xml:space="preserve">14.7.12 </w:t>
      </w:r>
      <w:r w:rsidRPr="00B92CEF">
        <w:rPr>
          <w:rFonts w:ascii="Arial" w:eastAsia="Calibri" w:hAnsi="Arial" w:cs="Arial"/>
          <w:lang w:val="af-ZA"/>
        </w:rPr>
        <w:tab/>
        <w:t>Should two</w:t>
      </w:r>
      <w:r w:rsidR="000135E9">
        <w:rPr>
          <w:rFonts w:ascii="Arial" w:eastAsia="Calibri" w:hAnsi="Arial" w:cs="Arial"/>
          <w:lang w:val="af-ZA"/>
        </w:rPr>
        <w:t xml:space="preserve"> or more bids be equal in all a</w:t>
      </w:r>
      <w:r w:rsidRPr="00B92CEF">
        <w:rPr>
          <w:rFonts w:ascii="Arial" w:eastAsia="Calibri" w:hAnsi="Arial" w:cs="Arial"/>
          <w:lang w:val="af-ZA"/>
        </w:rPr>
        <w:t>spects, the award shall be decided by the drawing of lots.</w:t>
      </w:r>
      <w:bookmarkEnd w:id="25"/>
      <w:bookmarkEnd w:id="26"/>
    </w:p>
    <w:p w:rsidR="00B92CEF" w:rsidRPr="00B92CEF" w:rsidRDefault="00B92CEF" w:rsidP="00B92CEF">
      <w:pPr>
        <w:spacing w:before="120" w:after="240" w:line="240" w:lineRule="auto"/>
        <w:ind w:left="1985" w:hanging="851"/>
        <w:contextualSpacing/>
        <w:rPr>
          <w:rFonts w:ascii="Arial" w:eastAsia="Calibri" w:hAnsi="Arial" w:cs="Arial"/>
          <w:b/>
          <w:lang w:val="af-ZA"/>
        </w:rPr>
      </w:pPr>
    </w:p>
    <w:p w:rsidR="00B92CEF" w:rsidRPr="00B92CEF" w:rsidRDefault="00B92CEF" w:rsidP="00B92CEF">
      <w:pPr>
        <w:spacing w:before="120" w:after="240" w:line="240" w:lineRule="auto"/>
        <w:ind w:left="1080" w:hanging="1080"/>
        <w:contextualSpacing/>
        <w:rPr>
          <w:rFonts w:ascii="Arial" w:eastAsia="Calibri" w:hAnsi="Arial" w:cs="Arial"/>
          <w:lang w:val="af-ZA"/>
        </w:rPr>
      </w:pPr>
      <w:bookmarkStart w:id="27" w:name="_Toc268781577"/>
      <w:bookmarkStart w:id="28" w:name="_Toc268861705"/>
      <w:r w:rsidRPr="00B92CEF">
        <w:rPr>
          <w:rFonts w:ascii="Arial" w:eastAsia="Calibri" w:hAnsi="Arial" w:cs="Arial"/>
          <w:lang w:val="af-ZA"/>
        </w:rPr>
        <w:t>14.7.13</w:t>
      </w:r>
      <w:r w:rsidRPr="00B92CEF">
        <w:rPr>
          <w:rFonts w:ascii="Arial" w:eastAsia="Calibri" w:hAnsi="Arial" w:cs="Arial"/>
          <w:lang w:val="af-ZA"/>
        </w:rPr>
        <w:tab/>
        <w:t>A contract may, on reasonable and justifiable grounds, be awarded to a bid that did not score the highest number of points.</w:t>
      </w:r>
      <w:bookmarkEnd w:id="27"/>
      <w:bookmarkEnd w:id="28"/>
    </w:p>
    <w:p w:rsidR="00B92CEF" w:rsidRPr="00B92CEF" w:rsidRDefault="00B92CEF" w:rsidP="00B92CEF">
      <w:pPr>
        <w:spacing w:before="120" w:after="240" w:line="240" w:lineRule="auto"/>
        <w:ind w:left="1080" w:hanging="1080"/>
        <w:contextualSpacing/>
        <w:rPr>
          <w:rFonts w:ascii="Arial" w:eastAsia="Calibri" w:hAnsi="Arial" w:cs="Arial"/>
          <w:lang w:val="af-ZA"/>
        </w:rPr>
      </w:pPr>
    </w:p>
    <w:p w:rsidR="00B92CEF" w:rsidRDefault="00C5502E" w:rsidP="00B92CEF">
      <w:pPr>
        <w:spacing w:before="120" w:after="240" w:line="240" w:lineRule="auto"/>
        <w:ind w:left="1080" w:hanging="1080"/>
        <w:contextualSpacing/>
        <w:rPr>
          <w:rFonts w:ascii="Arial" w:eastAsia="Calibri" w:hAnsi="Arial" w:cs="Arial"/>
          <w:lang w:val="af-ZA"/>
        </w:rPr>
      </w:pPr>
      <w:r>
        <w:rPr>
          <w:rFonts w:ascii="Arial" w:eastAsia="Calibri" w:hAnsi="Arial" w:cs="Arial"/>
          <w:lang w:val="af-ZA"/>
        </w:rPr>
        <w:t>14.7.14</w:t>
      </w:r>
      <w:r>
        <w:rPr>
          <w:rFonts w:ascii="Arial" w:eastAsia="Calibri" w:hAnsi="Arial" w:cs="Arial"/>
          <w:lang w:val="af-ZA"/>
        </w:rPr>
        <w:tab/>
        <w:t xml:space="preserve">A total number of thirteen(13) bidders will be appointed for the Bid. </w:t>
      </w:r>
    </w:p>
    <w:p w:rsidR="00440A65" w:rsidRDefault="00440A65" w:rsidP="00B92CEF">
      <w:pPr>
        <w:spacing w:before="120" w:after="240" w:line="240" w:lineRule="auto"/>
        <w:ind w:left="1080" w:hanging="1080"/>
        <w:contextualSpacing/>
        <w:rPr>
          <w:rFonts w:ascii="Arial" w:eastAsia="Calibri" w:hAnsi="Arial" w:cs="Arial"/>
          <w:lang w:val="af-ZA"/>
        </w:rPr>
      </w:pPr>
    </w:p>
    <w:p w:rsidR="000135E9" w:rsidRDefault="000135E9" w:rsidP="00B92CEF">
      <w:pPr>
        <w:spacing w:before="120" w:after="240" w:line="240" w:lineRule="auto"/>
        <w:ind w:left="1080" w:hanging="1080"/>
        <w:contextualSpacing/>
        <w:rPr>
          <w:rFonts w:ascii="Arial" w:eastAsia="Calibri" w:hAnsi="Arial" w:cs="Arial"/>
          <w:lang w:val="af-ZA"/>
        </w:rPr>
      </w:pPr>
    </w:p>
    <w:p w:rsidR="000135E9" w:rsidRDefault="000135E9" w:rsidP="00B92CEF">
      <w:pPr>
        <w:spacing w:before="120" w:after="240" w:line="240" w:lineRule="auto"/>
        <w:ind w:left="1080" w:hanging="1080"/>
        <w:contextualSpacing/>
        <w:rPr>
          <w:rFonts w:ascii="Arial" w:eastAsia="Calibri" w:hAnsi="Arial" w:cs="Arial"/>
          <w:lang w:val="af-ZA"/>
        </w:rPr>
      </w:pPr>
    </w:p>
    <w:p w:rsidR="00440A65" w:rsidRPr="00B92CEF" w:rsidRDefault="00440A65" w:rsidP="00B92CEF">
      <w:pPr>
        <w:spacing w:before="120" w:after="240" w:line="240" w:lineRule="auto"/>
        <w:ind w:left="1080" w:hanging="1080"/>
        <w:contextualSpacing/>
        <w:rPr>
          <w:rFonts w:ascii="Arial" w:eastAsia="Calibri" w:hAnsi="Arial" w:cs="Arial"/>
          <w:lang w:val="af-ZA"/>
        </w:rPr>
      </w:pP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sz w:val="24"/>
          <w:szCs w:val="20"/>
          <w:lang w:val="en-GB"/>
        </w:rPr>
      </w:pPr>
      <w:bookmarkStart w:id="29" w:name="_Toc268861706"/>
      <w:bookmarkStart w:id="30" w:name="_Toc268873765"/>
      <w:bookmarkStart w:id="31" w:name="_Toc462070318"/>
      <w:r w:rsidRPr="00B92CEF">
        <w:rPr>
          <w:rFonts w:ascii="Arial" w:eastAsia="Times New Roman" w:hAnsi="Arial" w:cs="Arial"/>
          <w:b/>
          <w:snapToGrid w:val="0"/>
          <w:lang w:val="en-GB"/>
        </w:rPr>
        <w:t>15.</w:t>
      </w:r>
      <w:r w:rsidRPr="00B92CEF">
        <w:rPr>
          <w:rFonts w:ascii="Arial" w:eastAsia="Times New Roman" w:hAnsi="Arial" w:cs="Arial"/>
          <w:b/>
          <w:snapToGrid w:val="0"/>
          <w:lang w:val="en-GB"/>
        </w:rPr>
        <w:tab/>
      </w:r>
      <w:bookmarkEnd w:id="29"/>
      <w:bookmarkEnd w:id="30"/>
      <w:bookmarkEnd w:id="31"/>
      <w:r w:rsidRPr="00B92CEF">
        <w:rPr>
          <w:rFonts w:ascii="Arial Narrow" w:eastAsia="Times New Roman" w:hAnsi="Arial Narrow" w:cs="Arial"/>
          <w:b/>
          <w:snapToGrid w:val="0"/>
          <w:sz w:val="21"/>
          <w:szCs w:val="21"/>
          <w:lang w:val="en-GB"/>
        </w:rPr>
        <w:t>OVERALL CRITERIA</w:t>
      </w:r>
    </w:p>
    <w:p w:rsidR="00B92CEF" w:rsidRPr="00B92CEF" w:rsidRDefault="00B92CEF" w:rsidP="00B92CEF">
      <w:pPr>
        <w:spacing w:after="0" w:line="240" w:lineRule="auto"/>
        <w:contextualSpacing/>
        <w:jc w:val="both"/>
        <w:rPr>
          <w:rFonts w:ascii="Arial Narrow" w:eastAsia="Calibri" w:hAnsi="Arial Narrow" w:cs="Arial"/>
          <w:sz w:val="21"/>
          <w:szCs w:val="21"/>
          <w:lang w:val="af-ZA"/>
        </w:rPr>
      </w:pPr>
    </w:p>
    <w:tbl>
      <w:tblPr>
        <w:tblW w:w="9900" w:type="dxa"/>
        <w:tblInd w:w="8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590"/>
        <w:gridCol w:w="5310"/>
      </w:tblGrid>
      <w:tr w:rsidR="00B92CEF" w:rsidRPr="00B92CEF" w:rsidTr="001F1A5C">
        <w:tc>
          <w:tcPr>
            <w:tcW w:w="4590" w:type="dxa"/>
            <w:tcBorders>
              <w:top w:val="single" w:sz="12" w:space="0" w:color="000000"/>
              <w:left w:val="single" w:sz="12" w:space="0" w:color="000000"/>
              <w:bottom w:val="single" w:sz="12" w:space="0" w:color="000000"/>
              <w:right w:val="single" w:sz="6" w:space="0" w:color="000000"/>
            </w:tcBorders>
            <w:shd w:val="clear" w:color="auto" w:fill="EAF1DD"/>
          </w:tcPr>
          <w:p w:rsidR="00B92CEF" w:rsidRPr="00B92CEF" w:rsidRDefault="00B92CEF" w:rsidP="00B92CEF">
            <w:pPr>
              <w:spacing w:line="240" w:lineRule="auto"/>
              <w:contextualSpacing/>
              <w:jc w:val="center"/>
              <w:rPr>
                <w:rFonts w:ascii="Arial Narrow" w:eastAsia="Calibri" w:hAnsi="Arial Narrow" w:cs="Arial"/>
                <w:b/>
                <w:sz w:val="20"/>
                <w:szCs w:val="20"/>
                <w:lang w:val="af-ZA"/>
              </w:rPr>
            </w:pPr>
            <w:r w:rsidRPr="00B92CEF">
              <w:rPr>
                <w:rFonts w:ascii="Arial Narrow" w:eastAsia="Calibri" w:hAnsi="Arial Narrow" w:cs="Arial"/>
                <w:b/>
                <w:sz w:val="20"/>
                <w:szCs w:val="20"/>
                <w:lang w:val="af-ZA"/>
              </w:rPr>
              <w:t>CRITERIA</w:t>
            </w:r>
          </w:p>
        </w:tc>
        <w:tc>
          <w:tcPr>
            <w:tcW w:w="5310" w:type="dxa"/>
            <w:tcBorders>
              <w:top w:val="single" w:sz="12" w:space="0" w:color="000000"/>
              <w:left w:val="single" w:sz="6" w:space="0" w:color="000000"/>
              <w:bottom w:val="single" w:sz="12" w:space="0" w:color="000000"/>
              <w:right w:val="single" w:sz="6" w:space="0" w:color="000000"/>
            </w:tcBorders>
            <w:shd w:val="clear" w:color="auto" w:fill="EAF1DD"/>
          </w:tcPr>
          <w:p w:rsidR="00B92CEF" w:rsidRPr="00B92CEF" w:rsidRDefault="00B92CEF" w:rsidP="00B92CEF">
            <w:pPr>
              <w:spacing w:line="240" w:lineRule="auto"/>
              <w:contextualSpacing/>
              <w:jc w:val="center"/>
              <w:rPr>
                <w:rFonts w:ascii="Arial Narrow" w:eastAsia="Calibri" w:hAnsi="Arial Narrow" w:cs="Arial"/>
                <w:b/>
                <w:sz w:val="20"/>
                <w:szCs w:val="20"/>
                <w:lang w:val="af-ZA"/>
              </w:rPr>
            </w:pPr>
            <w:r w:rsidRPr="00B92CEF">
              <w:rPr>
                <w:rFonts w:ascii="Arial Narrow" w:eastAsia="Calibri" w:hAnsi="Arial Narrow" w:cs="Arial"/>
                <w:b/>
                <w:sz w:val="20"/>
                <w:szCs w:val="20"/>
                <w:lang w:val="af-ZA"/>
              </w:rPr>
              <w:t>MAXIMUM POINTS</w:t>
            </w:r>
          </w:p>
        </w:tc>
      </w:tr>
      <w:tr w:rsidR="00B92CEF" w:rsidRPr="00B92CEF" w:rsidTr="001F1A5C">
        <w:tc>
          <w:tcPr>
            <w:tcW w:w="4590" w:type="dxa"/>
            <w:tcBorders>
              <w:top w:val="single" w:sz="6" w:space="0" w:color="000000"/>
              <w:left w:val="single" w:sz="12" w:space="0" w:color="000000"/>
              <w:bottom w:val="single" w:sz="6" w:space="0" w:color="000000"/>
              <w:right w:val="single" w:sz="6" w:space="0" w:color="000000"/>
            </w:tcBorders>
          </w:tcPr>
          <w:p w:rsidR="00B92CEF" w:rsidRPr="00B92CEF" w:rsidRDefault="00B92CEF" w:rsidP="00B92CEF">
            <w:pPr>
              <w:spacing w:line="240" w:lineRule="auto"/>
              <w:contextualSpacing/>
              <w:jc w:val="both"/>
              <w:rPr>
                <w:rFonts w:ascii="Arial Narrow" w:eastAsia="Calibri" w:hAnsi="Arial Narrow" w:cs="Arial"/>
                <w:sz w:val="20"/>
                <w:szCs w:val="20"/>
                <w:lang w:val="af-ZA"/>
              </w:rPr>
            </w:pPr>
            <w:r w:rsidRPr="00B92CEF">
              <w:rPr>
                <w:rFonts w:ascii="Arial Narrow" w:eastAsia="Calibri" w:hAnsi="Arial Narrow" w:cs="Arial"/>
                <w:sz w:val="20"/>
                <w:szCs w:val="20"/>
                <w:lang w:val="af-ZA"/>
              </w:rPr>
              <w:t>Price</w:t>
            </w:r>
          </w:p>
        </w:tc>
        <w:tc>
          <w:tcPr>
            <w:tcW w:w="5310" w:type="dxa"/>
            <w:tcBorders>
              <w:top w:val="single" w:sz="6" w:space="0" w:color="000000"/>
              <w:left w:val="single" w:sz="6" w:space="0" w:color="000000"/>
              <w:bottom w:val="single" w:sz="6" w:space="0" w:color="000000"/>
              <w:right w:val="single" w:sz="6" w:space="0" w:color="000000"/>
            </w:tcBorders>
          </w:tcPr>
          <w:p w:rsidR="00B92CEF" w:rsidRPr="00B92CEF" w:rsidRDefault="00B92CEF" w:rsidP="00B92CEF">
            <w:pPr>
              <w:spacing w:line="240" w:lineRule="auto"/>
              <w:contextualSpacing/>
              <w:jc w:val="center"/>
              <w:rPr>
                <w:rFonts w:ascii="Arial Narrow" w:eastAsia="Calibri" w:hAnsi="Arial Narrow" w:cs="Arial"/>
                <w:sz w:val="20"/>
                <w:szCs w:val="20"/>
                <w:lang w:val="af-ZA"/>
              </w:rPr>
            </w:pPr>
            <w:r w:rsidRPr="00B92CEF">
              <w:rPr>
                <w:rFonts w:ascii="Arial Narrow" w:eastAsia="Calibri" w:hAnsi="Arial Narrow" w:cs="Arial"/>
                <w:sz w:val="20"/>
                <w:szCs w:val="20"/>
                <w:lang w:val="af-ZA"/>
              </w:rPr>
              <w:t>80</w:t>
            </w:r>
          </w:p>
        </w:tc>
      </w:tr>
      <w:tr w:rsidR="00B92CEF" w:rsidRPr="00B92CEF" w:rsidTr="001F1A5C">
        <w:tc>
          <w:tcPr>
            <w:tcW w:w="4590" w:type="dxa"/>
            <w:tcBorders>
              <w:top w:val="single" w:sz="6" w:space="0" w:color="000000"/>
              <w:left w:val="single" w:sz="12" w:space="0" w:color="000000"/>
              <w:bottom w:val="single" w:sz="6" w:space="0" w:color="000000"/>
              <w:right w:val="single" w:sz="6" w:space="0" w:color="000000"/>
            </w:tcBorders>
          </w:tcPr>
          <w:p w:rsidR="00B92CEF" w:rsidRPr="00B92CEF" w:rsidRDefault="00B92CEF" w:rsidP="00B92CEF">
            <w:pPr>
              <w:spacing w:line="240" w:lineRule="auto"/>
              <w:contextualSpacing/>
              <w:jc w:val="both"/>
              <w:rPr>
                <w:rFonts w:ascii="Arial Narrow" w:eastAsia="Calibri" w:hAnsi="Arial Narrow" w:cs="Arial"/>
                <w:sz w:val="20"/>
                <w:szCs w:val="20"/>
                <w:lang w:val="af-ZA"/>
              </w:rPr>
            </w:pPr>
            <w:r w:rsidRPr="00B92CEF">
              <w:rPr>
                <w:rFonts w:ascii="Arial Narrow" w:eastAsia="Calibri" w:hAnsi="Arial Narrow" w:cs="Arial"/>
                <w:sz w:val="20"/>
                <w:szCs w:val="20"/>
                <w:lang w:val="af-ZA"/>
              </w:rPr>
              <w:t>BBBEE Rating</w:t>
            </w:r>
          </w:p>
        </w:tc>
        <w:tc>
          <w:tcPr>
            <w:tcW w:w="5310" w:type="dxa"/>
            <w:tcBorders>
              <w:top w:val="single" w:sz="6" w:space="0" w:color="000000"/>
              <w:left w:val="single" w:sz="6" w:space="0" w:color="000000"/>
              <w:bottom w:val="single" w:sz="6" w:space="0" w:color="000000"/>
              <w:right w:val="single" w:sz="6" w:space="0" w:color="000000"/>
            </w:tcBorders>
          </w:tcPr>
          <w:p w:rsidR="00B92CEF" w:rsidRPr="00B92CEF" w:rsidRDefault="00B92CEF" w:rsidP="00B92CEF">
            <w:pPr>
              <w:spacing w:line="240" w:lineRule="auto"/>
              <w:contextualSpacing/>
              <w:jc w:val="center"/>
              <w:rPr>
                <w:rFonts w:ascii="Arial Narrow" w:eastAsia="Calibri" w:hAnsi="Arial Narrow" w:cs="Arial"/>
                <w:sz w:val="20"/>
                <w:szCs w:val="20"/>
                <w:lang w:val="af-ZA"/>
              </w:rPr>
            </w:pPr>
            <w:r w:rsidRPr="00B92CEF">
              <w:rPr>
                <w:rFonts w:ascii="Arial Narrow" w:eastAsia="Calibri" w:hAnsi="Arial Narrow" w:cs="Arial"/>
                <w:sz w:val="20"/>
                <w:szCs w:val="20"/>
                <w:lang w:val="af-ZA"/>
              </w:rPr>
              <w:t>20</w:t>
            </w:r>
          </w:p>
        </w:tc>
      </w:tr>
      <w:tr w:rsidR="00B92CEF" w:rsidRPr="00B92CEF" w:rsidTr="001F1A5C">
        <w:tc>
          <w:tcPr>
            <w:tcW w:w="4590" w:type="dxa"/>
            <w:tcBorders>
              <w:top w:val="single" w:sz="6" w:space="0" w:color="000000"/>
              <w:left w:val="single" w:sz="12" w:space="0" w:color="000000"/>
              <w:bottom w:val="single" w:sz="12" w:space="0" w:color="000000"/>
              <w:right w:val="single" w:sz="6" w:space="0" w:color="000000"/>
            </w:tcBorders>
          </w:tcPr>
          <w:p w:rsidR="00B92CEF" w:rsidRPr="00B92CEF" w:rsidRDefault="00B92CEF" w:rsidP="00B92CEF">
            <w:pPr>
              <w:spacing w:line="240" w:lineRule="auto"/>
              <w:contextualSpacing/>
              <w:jc w:val="both"/>
              <w:rPr>
                <w:rFonts w:ascii="Arial Narrow" w:eastAsia="Calibri" w:hAnsi="Arial Narrow" w:cs="Arial"/>
                <w:b/>
                <w:sz w:val="20"/>
                <w:szCs w:val="20"/>
                <w:lang w:val="af-ZA"/>
              </w:rPr>
            </w:pPr>
            <w:r w:rsidRPr="00B92CEF">
              <w:rPr>
                <w:rFonts w:ascii="Arial Narrow" w:eastAsia="Calibri" w:hAnsi="Arial Narrow" w:cs="Arial"/>
                <w:b/>
                <w:sz w:val="20"/>
                <w:szCs w:val="20"/>
                <w:lang w:val="af-ZA"/>
              </w:rPr>
              <w:t>Grand Total</w:t>
            </w:r>
          </w:p>
        </w:tc>
        <w:tc>
          <w:tcPr>
            <w:tcW w:w="5310" w:type="dxa"/>
            <w:tcBorders>
              <w:top w:val="single" w:sz="6" w:space="0" w:color="000000"/>
              <w:left w:val="single" w:sz="6" w:space="0" w:color="000000"/>
              <w:bottom w:val="single" w:sz="12" w:space="0" w:color="000000"/>
              <w:right w:val="single" w:sz="6" w:space="0" w:color="000000"/>
            </w:tcBorders>
          </w:tcPr>
          <w:p w:rsidR="00B92CEF" w:rsidRPr="00B92CEF" w:rsidRDefault="00B92CEF" w:rsidP="00B92CEF">
            <w:pPr>
              <w:spacing w:line="240" w:lineRule="auto"/>
              <w:contextualSpacing/>
              <w:jc w:val="center"/>
              <w:rPr>
                <w:rFonts w:ascii="Arial Narrow" w:eastAsia="Calibri" w:hAnsi="Arial Narrow" w:cs="Arial"/>
                <w:b/>
                <w:sz w:val="20"/>
                <w:szCs w:val="20"/>
                <w:lang w:val="af-ZA"/>
              </w:rPr>
            </w:pPr>
            <w:r w:rsidRPr="00B92CEF">
              <w:rPr>
                <w:rFonts w:ascii="Arial Narrow" w:eastAsia="Calibri" w:hAnsi="Arial Narrow" w:cs="Arial"/>
                <w:b/>
                <w:sz w:val="20"/>
                <w:szCs w:val="20"/>
                <w:lang w:val="af-ZA"/>
              </w:rPr>
              <w:t>100</w:t>
            </w:r>
          </w:p>
        </w:tc>
      </w:tr>
    </w:tbl>
    <w:p w:rsidR="00B92CEF" w:rsidRPr="00B92CEF" w:rsidRDefault="00B92CEF" w:rsidP="00B92CEF">
      <w:pPr>
        <w:autoSpaceDE w:val="0"/>
        <w:autoSpaceDN w:val="0"/>
        <w:adjustRightInd w:val="0"/>
        <w:spacing w:after="0" w:line="240" w:lineRule="auto"/>
        <w:contextualSpacing/>
        <w:jc w:val="both"/>
        <w:rPr>
          <w:rFonts w:ascii="Arial" w:eastAsia="Calibri" w:hAnsi="Arial" w:cs="Arial"/>
          <w:b/>
          <w:lang w:val="en-US"/>
        </w:rPr>
      </w:pPr>
    </w:p>
    <w:p w:rsidR="00B92CEF" w:rsidRPr="00B92CEF" w:rsidRDefault="00B92CEF" w:rsidP="00B92CEF">
      <w:pPr>
        <w:autoSpaceDE w:val="0"/>
        <w:autoSpaceDN w:val="0"/>
        <w:adjustRightInd w:val="0"/>
        <w:spacing w:after="0" w:line="240" w:lineRule="auto"/>
        <w:contextualSpacing/>
        <w:jc w:val="both"/>
        <w:rPr>
          <w:rFonts w:ascii="Arial" w:eastAsia="Calibri" w:hAnsi="Arial" w:cs="Arial"/>
          <w:b/>
          <w:bCs/>
          <w:lang w:val="en-US"/>
        </w:rPr>
      </w:pPr>
      <w:r w:rsidRPr="00B92CEF">
        <w:rPr>
          <w:rFonts w:ascii="Arial" w:eastAsia="Calibri" w:hAnsi="Arial" w:cs="Arial"/>
          <w:b/>
          <w:lang w:val="en-US"/>
        </w:rPr>
        <w:t>16.</w:t>
      </w:r>
      <w:r w:rsidRPr="00B92CEF">
        <w:rPr>
          <w:rFonts w:ascii="Arial" w:eastAsia="Calibri" w:hAnsi="Arial" w:cs="Arial"/>
          <w:b/>
          <w:lang w:val="en-US"/>
        </w:rPr>
        <w:tab/>
      </w:r>
      <w:r w:rsidRPr="00B92CEF">
        <w:rPr>
          <w:rFonts w:ascii="Arial" w:eastAsia="Calibri" w:hAnsi="Arial" w:cs="Arial"/>
          <w:b/>
          <w:bCs/>
          <w:lang w:val="en-US"/>
        </w:rPr>
        <w:t>ADJUDICATION OF THE BIDS</w:t>
      </w:r>
    </w:p>
    <w:p w:rsidR="00B92CEF" w:rsidRPr="00B92CEF" w:rsidRDefault="00B92CEF" w:rsidP="00B92CEF">
      <w:pPr>
        <w:spacing w:line="240" w:lineRule="auto"/>
        <w:ind w:left="720"/>
        <w:contextualSpacing/>
        <w:jc w:val="both"/>
        <w:rPr>
          <w:rFonts w:ascii="Arial" w:eastAsia="Calibri" w:hAnsi="Arial" w:cs="Arial"/>
          <w:lang w:val="af-ZA"/>
        </w:rPr>
      </w:pPr>
    </w:p>
    <w:p w:rsidR="00B92CEF" w:rsidRPr="00B92CEF" w:rsidRDefault="00B92CEF" w:rsidP="00B92CEF">
      <w:pPr>
        <w:spacing w:line="240" w:lineRule="auto"/>
        <w:ind w:left="720"/>
        <w:contextualSpacing/>
        <w:jc w:val="both"/>
        <w:rPr>
          <w:rFonts w:ascii="Arial" w:eastAsia="Calibri" w:hAnsi="Arial" w:cs="Arial"/>
          <w:lang w:val="en-US"/>
        </w:rPr>
      </w:pPr>
      <w:r w:rsidRPr="00B92CEF">
        <w:rPr>
          <w:rFonts w:ascii="Arial" w:eastAsia="Calibri" w:hAnsi="Arial" w:cs="Arial"/>
          <w:lang w:val="af-ZA"/>
        </w:rPr>
        <w:t>The adjudication of bids will be conducted in accordance with PPPFA (80/20) and the Provincial SCM Policy Guideline, on price and functionality</w:t>
      </w:r>
    </w:p>
    <w:p w:rsidR="00B92CEF" w:rsidRDefault="00B92CEF" w:rsidP="00BB2545">
      <w:pPr>
        <w:autoSpaceDE w:val="0"/>
        <w:autoSpaceDN w:val="0"/>
        <w:adjustRightInd w:val="0"/>
        <w:spacing w:after="0" w:line="240" w:lineRule="auto"/>
        <w:ind w:left="720"/>
        <w:contextualSpacing/>
        <w:jc w:val="both"/>
        <w:rPr>
          <w:rFonts w:ascii="Arial" w:eastAsia="Calibri" w:hAnsi="Arial" w:cs="Arial"/>
          <w:lang w:val="en-US"/>
        </w:rPr>
      </w:pPr>
      <w:r w:rsidRPr="00B92CEF">
        <w:rPr>
          <w:rFonts w:ascii="Arial" w:eastAsia="Calibri" w:hAnsi="Arial" w:cs="Arial"/>
          <w:lang w:val="en-US"/>
        </w:rPr>
        <w:t>The Bid Adjudication Committee will consider the recommendations of the Bid Evaluation Committee and make a rec</w:t>
      </w:r>
      <w:r w:rsidR="00BB2545">
        <w:rPr>
          <w:rFonts w:ascii="Arial" w:eastAsia="Calibri" w:hAnsi="Arial" w:cs="Arial"/>
          <w:lang w:val="en-US"/>
        </w:rPr>
        <w:t>ommendation to the Director General</w:t>
      </w:r>
      <w:r w:rsidRPr="00B92CEF">
        <w:rPr>
          <w:rFonts w:ascii="Arial" w:eastAsia="Calibri" w:hAnsi="Arial" w:cs="Arial"/>
          <w:lang w:val="en-US"/>
        </w:rPr>
        <w:t xml:space="preserve">. The most acceptable offer will be the successful bidder.  </w:t>
      </w:r>
    </w:p>
    <w:p w:rsidR="00BB2545" w:rsidRPr="00B92CEF" w:rsidRDefault="00BB2545" w:rsidP="00BB2545">
      <w:pPr>
        <w:autoSpaceDE w:val="0"/>
        <w:autoSpaceDN w:val="0"/>
        <w:adjustRightInd w:val="0"/>
        <w:spacing w:after="0" w:line="240" w:lineRule="auto"/>
        <w:ind w:left="720"/>
        <w:contextualSpacing/>
        <w:jc w:val="both"/>
        <w:rPr>
          <w:rFonts w:ascii="Arial" w:eastAsia="Calibri" w:hAnsi="Arial" w:cs="Arial"/>
          <w:bCs/>
          <w:lang w:val="en-US"/>
        </w:rPr>
      </w:pPr>
    </w:p>
    <w:p w:rsidR="00B92CEF" w:rsidRPr="00B92CEF" w:rsidRDefault="00B92CEF" w:rsidP="00B92CEF">
      <w:pPr>
        <w:autoSpaceDE w:val="0"/>
        <w:autoSpaceDN w:val="0"/>
        <w:adjustRightInd w:val="0"/>
        <w:spacing w:after="0" w:line="240" w:lineRule="auto"/>
        <w:contextualSpacing/>
        <w:jc w:val="both"/>
        <w:rPr>
          <w:rFonts w:ascii="Arial" w:eastAsia="Calibri" w:hAnsi="Arial" w:cs="Arial"/>
          <w:b/>
          <w:bCs/>
          <w:lang w:val="en-US"/>
        </w:rPr>
      </w:pPr>
      <w:r w:rsidRPr="00B92CEF">
        <w:rPr>
          <w:rFonts w:ascii="Arial" w:eastAsia="Calibri" w:hAnsi="Arial" w:cs="Arial"/>
          <w:b/>
          <w:bCs/>
          <w:lang w:val="en-US"/>
        </w:rPr>
        <w:t>17.</w:t>
      </w:r>
      <w:r w:rsidRPr="00B92CEF">
        <w:rPr>
          <w:rFonts w:ascii="Arial" w:eastAsia="Calibri" w:hAnsi="Arial" w:cs="Arial"/>
          <w:b/>
          <w:bCs/>
          <w:lang w:val="en-US"/>
        </w:rPr>
        <w:tab/>
        <w:t>AWARD OF CONTRACT</w:t>
      </w:r>
    </w:p>
    <w:p w:rsidR="00B92CEF" w:rsidRPr="00B92CEF" w:rsidRDefault="00B92CEF" w:rsidP="00B92CEF">
      <w:pPr>
        <w:autoSpaceDE w:val="0"/>
        <w:autoSpaceDN w:val="0"/>
        <w:adjustRightInd w:val="0"/>
        <w:spacing w:after="0" w:line="240" w:lineRule="auto"/>
        <w:contextualSpacing/>
        <w:jc w:val="both"/>
        <w:rPr>
          <w:rFonts w:ascii="Arial" w:eastAsia="Calibri" w:hAnsi="Arial" w:cs="Arial"/>
          <w:sz w:val="16"/>
          <w:szCs w:val="16"/>
          <w:lang w:val="en-US"/>
        </w:rPr>
      </w:pPr>
    </w:p>
    <w:p w:rsidR="00B92CEF" w:rsidRPr="00B92CEF" w:rsidRDefault="00B92CEF" w:rsidP="00B92CEF">
      <w:pPr>
        <w:autoSpaceDE w:val="0"/>
        <w:autoSpaceDN w:val="0"/>
        <w:adjustRightInd w:val="0"/>
        <w:spacing w:after="0" w:line="240" w:lineRule="auto"/>
        <w:contextualSpacing/>
        <w:jc w:val="both"/>
        <w:rPr>
          <w:rFonts w:ascii="Arial" w:eastAsia="Calibri" w:hAnsi="Arial" w:cs="Arial"/>
          <w:lang w:val="en-US"/>
        </w:rPr>
      </w:pPr>
      <w:r w:rsidRPr="00B92CEF">
        <w:rPr>
          <w:rFonts w:ascii="Arial" w:eastAsia="Calibri" w:hAnsi="Arial" w:cs="Arial"/>
          <w:lang w:val="en-US"/>
        </w:rPr>
        <w:t>17.1</w:t>
      </w:r>
      <w:r w:rsidRPr="00B92CEF">
        <w:rPr>
          <w:rFonts w:ascii="Arial" w:eastAsia="Calibri" w:hAnsi="Arial" w:cs="Arial"/>
          <w:lang w:val="en-US"/>
        </w:rPr>
        <w:tab/>
        <w:t>The outcome of the bid will be published in the Provincial Tender Bulletin and on e-Tender Portal.</w:t>
      </w:r>
    </w:p>
    <w:p w:rsidR="00B92CEF" w:rsidRPr="00B92CEF" w:rsidRDefault="00B92CEF" w:rsidP="00B92CEF">
      <w:pPr>
        <w:autoSpaceDE w:val="0"/>
        <w:autoSpaceDN w:val="0"/>
        <w:adjustRightInd w:val="0"/>
        <w:spacing w:after="0" w:line="240" w:lineRule="auto"/>
        <w:jc w:val="both"/>
        <w:rPr>
          <w:rFonts w:ascii="Arial" w:eastAsia="Calibri" w:hAnsi="Arial" w:cs="Arial"/>
          <w:lang w:val="en-US"/>
        </w:rPr>
      </w:pPr>
    </w:p>
    <w:p w:rsidR="00735675" w:rsidRPr="00735675" w:rsidRDefault="00B92CEF" w:rsidP="00735675">
      <w:pPr>
        <w:autoSpaceDE w:val="0"/>
        <w:autoSpaceDN w:val="0"/>
        <w:adjustRightInd w:val="0"/>
        <w:spacing w:after="0" w:line="240" w:lineRule="auto"/>
        <w:ind w:left="720" w:hanging="720"/>
        <w:jc w:val="both"/>
        <w:rPr>
          <w:rFonts w:ascii="Arial" w:eastAsia="Calibri" w:hAnsi="Arial" w:cs="Arial"/>
          <w:lang w:val="en-US"/>
        </w:rPr>
      </w:pPr>
      <w:r w:rsidRPr="00B92CEF">
        <w:rPr>
          <w:rFonts w:ascii="Arial" w:eastAsia="Calibri" w:hAnsi="Arial" w:cs="Arial"/>
          <w:lang w:val="en-US"/>
        </w:rPr>
        <w:t>17.2</w:t>
      </w:r>
      <w:r w:rsidRPr="00B92CEF">
        <w:rPr>
          <w:rFonts w:ascii="Arial" w:eastAsia="Calibri" w:hAnsi="Arial" w:cs="Arial"/>
          <w:lang w:val="en-US"/>
        </w:rPr>
        <w:tab/>
      </w:r>
      <w:r w:rsidR="00735675" w:rsidRPr="00735675">
        <w:rPr>
          <w:rFonts w:ascii="Arial" w:eastAsia="Calibri" w:hAnsi="Arial" w:cs="Arial"/>
          <w:lang w:val="en-US"/>
        </w:rPr>
        <w:t xml:space="preserve">A total number of thirteen (13) bidders will be appointed for the Bid. </w:t>
      </w:r>
    </w:p>
    <w:p w:rsidR="00735675" w:rsidRPr="00735675" w:rsidRDefault="00735675" w:rsidP="00735675">
      <w:pPr>
        <w:autoSpaceDE w:val="0"/>
        <w:autoSpaceDN w:val="0"/>
        <w:adjustRightInd w:val="0"/>
        <w:spacing w:after="0" w:line="240" w:lineRule="auto"/>
        <w:ind w:left="720" w:hanging="720"/>
        <w:jc w:val="both"/>
        <w:rPr>
          <w:rFonts w:ascii="Arial" w:eastAsia="Calibri" w:hAnsi="Arial" w:cs="Arial"/>
          <w:lang w:val="en-US"/>
        </w:rPr>
      </w:pPr>
    </w:p>
    <w:p w:rsidR="00735675" w:rsidRDefault="00735675"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bookmarkStart w:id="32" w:name="_Toc268861713"/>
      <w:bookmarkStart w:id="33" w:name="_Toc268873769"/>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r w:rsidRPr="00B92CEF">
        <w:rPr>
          <w:rFonts w:ascii="Arial" w:eastAsia="Times New Roman" w:hAnsi="Arial" w:cs="Arial"/>
          <w:b/>
          <w:snapToGrid w:val="0"/>
          <w:lang w:val="en-GB"/>
        </w:rPr>
        <w:t>18.</w:t>
      </w:r>
      <w:r w:rsidRPr="00B92CEF">
        <w:rPr>
          <w:rFonts w:ascii="Arial" w:eastAsia="Times New Roman" w:hAnsi="Arial" w:cs="Arial"/>
          <w:b/>
          <w:snapToGrid w:val="0"/>
          <w:lang w:val="en-GB"/>
        </w:rPr>
        <w:tab/>
        <w:t>LATE BIDS</w:t>
      </w:r>
    </w:p>
    <w:p w:rsidR="00B92CEF" w:rsidRPr="00B92CEF" w:rsidRDefault="00B92CEF" w:rsidP="00B92CEF">
      <w:pPr>
        <w:widowControl w:val="0"/>
        <w:spacing w:after="120" w:line="240" w:lineRule="auto"/>
        <w:ind w:left="720" w:right="8" w:hanging="720"/>
        <w:contextualSpacing/>
        <w:jc w:val="both"/>
        <w:rPr>
          <w:rFonts w:ascii="Arial" w:eastAsia="Calibri" w:hAnsi="Arial" w:cs="Arial"/>
          <w:lang w:val="af-ZA"/>
        </w:rPr>
      </w:pPr>
      <w:r w:rsidRPr="00B92CEF">
        <w:rPr>
          <w:rFonts w:ascii="Arial" w:eastAsia="Calibri" w:hAnsi="Arial" w:cs="Arial"/>
          <w:lang w:val="af-ZA"/>
        </w:rPr>
        <w:t>18.1</w:t>
      </w:r>
      <w:r w:rsidRPr="00B92CEF">
        <w:rPr>
          <w:rFonts w:ascii="Arial" w:eastAsia="Calibri" w:hAnsi="Arial" w:cs="Arial"/>
          <w:lang w:val="af-ZA"/>
        </w:rPr>
        <w:tab/>
        <w:t>Bids received after the closing date and time, at the address indicated in the bid documents, will not be accepted for con</w:t>
      </w:r>
      <w:r w:rsidR="000135E9">
        <w:rPr>
          <w:rFonts w:ascii="Arial" w:eastAsia="Calibri" w:hAnsi="Arial" w:cs="Arial"/>
          <w:lang w:val="af-ZA"/>
        </w:rPr>
        <w:t>sideration and where possible</w:t>
      </w:r>
      <w:r w:rsidRPr="00B92CEF">
        <w:rPr>
          <w:rFonts w:ascii="Arial" w:eastAsia="Calibri" w:hAnsi="Arial" w:cs="Arial"/>
          <w:lang w:val="af-ZA"/>
        </w:rPr>
        <w:t>, be returned unopened to the Bidder.</w:t>
      </w:r>
    </w:p>
    <w:p w:rsidR="00B92CEF" w:rsidRPr="00B92CEF" w:rsidRDefault="00B92CEF" w:rsidP="00B92CEF">
      <w:pPr>
        <w:widowControl w:val="0"/>
        <w:spacing w:after="120" w:line="240" w:lineRule="auto"/>
        <w:ind w:left="720" w:right="8" w:hanging="720"/>
        <w:contextualSpacing/>
        <w:jc w:val="both"/>
        <w:rPr>
          <w:rFonts w:ascii="Arial" w:eastAsia="Calibri" w:hAnsi="Arial" w:cs="Arial"/>
          <w:lang w:val="af-ZA"/>
        </w:rPr>
      </w:pP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bookmarkStart w:id="34" w:name="_Toc462070303"/>
      <w:r w:rsidRPr="00B92CEF">
        <w:rPr>
          <w:rFonts w:ascii="Arial" w:eastAsia="Times New Roman" w:hAnsi="Arial" w:cs="Arial"/>
          <w:b/>
          <w:snapToGrid w:val="0"/>
          <w:lang w:val="en-GB"/>
        </w:rPr>
        <w:t>19.</w:t>
      </w:r>
      <w:r w:rsidRPr="00B92CEF">
        <w:rPr>
          <w:rFonts w:ascii="Arial" w:eastAsia="Times New Roman" w:hAnsi="Arial" w:cs="Arial"/>
          <w:b/>
          <w:snapToGrid w:val="0"/>
          <w:lang w:val="en-GB"/>
        </w:rPr>
        <w:tab/>
        <w:t>COUNTER CONDITIONS</w:t>
      </w:r>
      <w:bookmarkEnd w:id="32"/>
      <w:bookmarkEnd w:id="33"/>
      <w:bookmarkEnd w:id="34"/>
    </w:p>
    <w:p w:rsidR="00B92CEF" w:rsidRPr="00B92CEF" w:rsidRDefault="00B92CEF" w:rsidP="00B92CEF">
      <w:pPr>
        <w:rPr>
          <w:rFonts w:ascii="Calibri" w:eastAsia="Calibri" w:hAnsi="Calibri" w:cs="Times New Roman"/>
          <w:sz w:val="12"/>
          <w:szCs w:val="12"/>
          <w:lang w:val="en-GB"/>
        </w:rPr>
      </w:pPr>
    </w:p>
    <w:p w:rsidR="00B92CEF" w:rsidRPr="00B92CEF" w:rsidRDefault="00B92CEF" w:rsidP="00B92CEF">
      <w:pPr>
        <w:widowControl w:val="0"/>
        <w:spacing w:after="120" w:line="240" w:lineRule="auto"/>
        <w:ind w:left="720" w:right="6" w:hanging="720"/>
        <w:contextualSpacing/>
        <w:jc w:val="both"/>
        <w:rPr>
          <w:rFonts w:ascii="Arial" w:eastAsia="Calibri" w:hAnsi="Arial" w:cs="Arial"/>
          <w:lang w:val="af-ZA"/>
        </w:rPr>
      </w:pPr>
      <w:r w:rsidRPr="00B92CEF">
        <w:rPr>
          <w:rFonts w:ascii="Arial" w:eastAsia="Calibri" w:hAnsi="Arial" w:cs="Arial"/>
          <w:lang w:val="af-ZA"/>
        </w:rPr>
        <w:t>19.1</w:t>
      </w:r>
      <w:r w:rsidRPr="00B92CEF">
        <w:rPr>
          <w:rFonts w:ascii="Arial" w:eastAsia="Calibri" w:hAnsi="Arial" w:cs="Arial"/>
          <w:lang w:val="af-ZA"/>
        </w:rPr>
        <w:tab/>
        <w:t>Bidders’ attention is drawn to the fact that amendments to any of the Bid</w:t>
      </w:r>
      <w:r w:rsidRPr="00B92CEF">
        <w:rPr>
          <w:rFonts w:ascii="Arial" w:eastAsia="Calibri" w:hAnsi="Arial" w:cs="Arial"/>
          <w:color w:val="70AD47"/>
          <w:lang w:val="af-ZA"/>
        </w:rPr>
        <w:t xml:space="preserve"> </w:t>
      </w:r>
      <w:r w:rsidRPr="00B92CEF">
        <w:rPr>
          <w:rFonts w:ascii="Arial" w:eastAsia="Calibri" w:hAnsi="Arial" w:cs="Arial"/>
          <w:lang w:val="af-ZA"/>
        </w:rPr>
        <w:t>Conditions or setting of counter conditions by Bidders will result in the invalidation of such bids.</w:t>
      </w:r>
    </w:p>
    <w:p w:rsidR="00A202F1" w:rsidRDefault="00A202F1"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bookmarkStart w:id="35" w:name="_Toc268861714"/>
      <w:bookmarkStart w:id="36" w:name="_Toc268873770"/>
      <w:bookmarkStart w:id="37" w:name="_Toc462070304"/>
    </w:p>
    <w:p w:rsid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r w:rsidRPr="00B92CEF">
        <w:rPr>
          <w:rFonts w:ascii="Arial" w:eastAsia="Times New Roman" w:hAnsi="Arial" w:cs="Arial"/>
          <w:b/>
          <w:snapToGrid w:val="0"/>
          <w:lang w:val="en-GB"/>
        </w:rPr>
        <w:t>20</w:t>
      </w:r>
      <w:r w:rsidRPr="00B92CEF">
        <w:rPr>
          <w:rFonts w:ascii="Arial" w:eastAsia="Times New Roman" w:hAnsi="Arial" w:cs="Arial"/>
          <w:b/>
          <w:snapToGrid w:val="0"/>
          <w:lang w:val="en-GB"/>
        </w:rPr>
        <w:tab/>
        <w:t>FRONTING</w:t>
      </w:r>
      <w:bookmarkEnd w:id="35"/>
      <w:bookmarkEnd w:id="36"/>
      <w:bookmarkEnd w:id="37"/>
    </w:p>
    <w:p w:rsidR="00A202F1" w:rsidRPr="00B92CEF" w:rsidRDefault="00A202F1"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p>
    <w:p w:rsidR="00B92CEF" w:rsidRPr="00B92CEF" w:rsidRDefault="00B92CEF" w:rsidP="00B92CEF">
      <w:pPr>
        <w:spacing w:before="240" w:after="120" w:line="240" w:lineRule="auto"/>
        <w:ind w:left="720" w:hanging="720"/>
        <w:contextualSpacing/>
        <w:jc w:val="both"/>
        <w:rPr>
          <w:rFonts w:ascii="Arial" w:eastAsia="Calibri" w:hAnsi="Arial" w:cs="Arial"/>
          <w:lang w:val="af-ZA"/>
        </w:rPr>
      </w:pPr>
      <w:bookmarkStart w:id="38" w:name="_Toc268781587"/>
      <w:bookmarkStart w:id="39" w:name="_Toc268861715"/>
      <w:r w:rsidRPr="00B92CEF">
        <w:rPr>
          <w:rFonts w:ascii="Arial" w:eastAsia="Calibri" w:hAnsi="Arial" w:cs="Arial"/>
          <w:lang w:val="af-ZA"/>
        </w:rPr>
        <w:t>20.1</w:t>
      </w:r>
      <w:r w:rsidRPr="00B92CEF">
        <w:rPr>
          <w:rFonts w:ascii="Arial" w:eastAsia="Calibri" w:hAnsi="Arial" w:cs="Arial"/>
          <w:lang w:val="af-ZA"/>
        </w:rPr>
        <w:tab/>
        <w:t>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Government condemn any form of fronting.</w:t>
      </w:r>
      <w:bookmarkEnd w:id="38"/>
      <w:bookmarkEnd w:id="39"/>
    </w:p>
    <w:p w:rsidR="00B92CEF" w:rsidRPr="00B92CEF" w:rsidRDefault="00B92CEF" w:rsidP="00B92CEF">
      <w:pPr>
        <w:spacing w:before="240" w:after="120" w:line="240" w:lineRule="auto"/>
        <w:ind w:left="1440" w:hanging="720"/>
        <w:contextualSpacing/>
        <w:jc w:val="both"/>
        <w:rPr>
          <w:rFonts w:ascii="Arial" w:eastAsia="Calibri" w:hAnsi="Arial" w:cs="Arial"/>
          <w:lang w:val="af-ZA"/>
        </w:rPr>
      </w:pPr>
    </w:p>
    <w:p w:rsidR="00A202F1" w:rsidRDefault="00B92CEF" w:rsidP="00B92CEF">
      <w:pPr>
        <w:spacing w:before="240" w:after="120" w:line="240" w:lineRule="auto"/>
        <w:ind w:left="720" w:hanging="720"/>
        <w:contextualSpacing/>
        <w:jc w:val="both"/>
        <w:rPr>
          <w:rFonts w:ascii="Arial" w:eastAsia="Calibri" w:hAnsi="Arial" w:cs="Arial"/>
          <w:lang w:val="af-ZA"/>
        </w:rPr>
      </w:pPr>
      <w:bookmarkStart w:id="40" w:name="_Toc268781588"/>
      <w:bookmarkStart w:id="41" w:name="_Toc268861716"/>
      <w:r w:rsidRPr="00B92CEF">
        <w:rPr>
          <w:rFonts w:ascii="Arial" w:eastAsia="Calibri" w:hAnsi="Arial" w:cs="Arial"/>
          <w:lang w:val="af-ZA"/>
        </w:rPr>
        <w:t>20.2</w:t>
      </w:r>
      <w:r w:rsidRPr="00B92CEF">
        <w:rPr>
          <w:rFonts w:ascii="Arial" w:eastAsia="Calibri" w:hAnsi="Arial" w:cs="Arial"/>
          <w:lang w:val="af-ZA"/>
        </w:rPr>
        <w:tab/>
        <w:t>The Government,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the Department may have against the Bidder / contractor concerned.</w:t>
      </w:r>
      <w:bookmarkEnd w:id="40"/>
      <w:bookmarkEnd w:id="41"/>
    </w:p>
    <w:p w:rsidR="00A202F1" w:rsidRDefault="00A202F1" w:rsidP="00B92CEF">
      <w:pPr>
        <w:spacing w:before="240" w:after="120" w:line="240" w:lineRule="auto"/>
        <w:ind w:left="720" w:hanging="720"/>
        <w:contextualSpacing/>
        <w:jc w:val="both"/>
        <w:rPr>
          <w:rFonts w:ascii="Arial" w:eastAsia="Calibri" w:hAnsi="Arial" w:cs="Arial"/>
          <w:lang w:val="af-ZA"/>
        </w:rPr>
      </w:pPr>
    </w:p>
    <w:p w:rsidR="000135E9" w:rsidRDefault="000135E9" w:rsidP="00B92CEF">
      <w:pPr>
        <w:spacing w:before="240" w:after="120" w:line="240" w:lineRule="auto"/>
        <w:ind w:left="720" w:hanging="720"/>
        <w:contextualSpacing/>
        <w:jc w:val="both"/>
        <w:rPr>
          <w:rFonts w:ascii="Arial" w:eastAsia="Calibri" w:hAnsi="Arial" w:cs="Arial"/>
          <w:lang w:val="af-ZA"/>
        </w:rPr>
      </w:pPr>
    </w:p>
    <w:p w:rsidR="000135E9" w:rsidRDefault="000135E9" w:rsidP="00B92CEF">
      <w:pPr>
        <w:spacing w:before="240" w:after="120" w:line="240" w:lineRule="auto"/>
        <w:ind w:left="720" w:hanging="720"/>
        <w:contextualSpacing/>
        <w:jc w:val="both"/>
        <w:rPr>
          <w:rFonts w:ascii="Arial" w:eastAsia="Calibri" w:hAnsi="Arial" w:cs="Arial"/>
          <w:lang w:val="af-ZA"/>
        </w:rPr>
      </w:pPr>
    </w:p>
    <w:p w:rsidR="000135E9" w:rsidRPr="00B92CEF" w:rsidRDefault="000135E9" w:rsidP="00B92CEF">
      <w:pPr>
        <w:spacing w:before="240" w:after="120" w:line="240" w:lineRule="auto"/>
        <w:ind w:left="720" w:hanging="720"/>
        <w:contextualSpacing/>
        <w:jc w:val="both"/>
        <w:rPr>
          <w:rFonts w:ascii="Arial" w:eastAsia="Calibri" w:hAnsi="Arial" w:cs="Arial"/>
          <w:lang w:val="af-ZA"/>
        </w:rPr>
      </w:pP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bookmarkStart w:id="42" w:name="_Toc268861717"/>
      <w:bookmarkStart w:id="43" w:name="_Toc268873771"/>
      <w:bookmarkStart w:id="44" w:name="_Toc462070305"/>
      <w:r w:rsidRPr="00B92CEF">
        <w:rPr>
          <w:rFonts w:ascii="Arial" w:eastAsia="Times New Roman" w:hAnsi="Arial" w:cs="Arial"/>
          <w:b/>
          <w:snapToGrid w:val="0"/>
          <w:lang w:val="en-GB"/>
        </w:rPr>
        <w:t>21.</w:t>
      </w:r>
      <w:r w:rsidRPr="00B92CEF">
        <w:rPr>
          <w:rFonts w:ascii="Arial" w:eastAsia="Times New Roman" w:hAnsi="Arial" w:cs="Arial"/>
          <w:b/>
          <w:snapToGrid w:val="0"/>
          <w:lang w:val="en-GB"/>
        </w:rPr>
        <w:tab/>
        <w:t>SUPPLIER DUE DILIGENCE</w:t>
      </w:r>
      <w:bookmarkEnd w:id="42"/>
      <w:bookmarkEnd w:id="43"/>
      <w:bookmarkEnd w:id="44"/>
    </w:p>
    <w:p w:rsidR="00B92CEF" w:rsidRPr="00B92CEF" w:rsidRDefault="00B92CEF" w:rsidP="00B92CEF">
      <w:pPr>
        <w:rPr>
          <w:rFonts w:ascii="Calibri" w:eastAsia="Calibri" w:hAnsi="Calibri" w:cs="Times New Roman"/>
          <w:sz w:val="12"/>
          <w:szCs w:val="12"/>
          <w:lang w:val="en-GB"/>
        </w:rPr>
      </w:pPr>
    </w:p>
    <w:p w:rsidR="00B92CEF" w:rsidRDefault="00777BC4" w:rsidP="00B92CEF">
      <w:pPr>
        <w:spacing w:after="120" w:line="240" w:lineRule="auto"/>
        <w:ind w:left="720" w:right="8" w:hanging="720"/>
        <w:contextualSpacing/>
        <w:jc w:val="both"/>
        <w:rPr>
          <w:rFonts w:ascii="Arial" w:eastAsia="Calibri" w:hAnsi="Arial" w:cs="Arial"/>
          <w:color w:val="000000"/>
          <w:lang w:val="af-ZA"/>
        </w:rPr>
      </w:pPr>
      <w:r>
        <w:rPr>
          <w:rFonts w:ascii="Arial" w:eastAsia="Calibri" w:hAnsi="Arial" w:cs="Arial"/>
          <w:color w:val="000000"/>
          <w:lang w:val="af-ZA"/>
        </w:rPr>
        <w:t>21.1</w:t>
      </w:r>
      <w:r>
        <w:rPr>
          <w:rFonts w:ascii="Arial" w:eastAsia="Calibri" w:hAnsi="Arial" w:cs="Arial"/>
          <w:color w:val="000000"/>
          <w:lang w:val="af-ZA"/>
        </w:rPr>
        <w:tab/>
        <w:t>The Office of the Premier</w:t>
      </w:r>
      <w:r w:rsidR="00B92CEF" w:rsidRPr="00B92CEF">
        <w:rPr>
          <w:rFonts w:ascii="Arial" w:eastAsia="Calibri" w:hAnsi="Arial" w:cs="Arial"/>
          <w:color w:val="000000"/>
          <w:lang w:val="af-ZA"/>
        </w:rPr>
        <w:t xml:space="preserve"> reserves the right to conduct supplier due diligence during evalu</w:t>
      </w:r>
      <w:r>
        <w:rPr>
          <w:rFonts w:ascii="Arial" w:eastAsia="Calibri" w:hAnsi="Arial" w:cs="Arial"/>
          <w:color w:val="000000"/>
          <w:lang w:val="af-ZA"/>
        </w:rPr>
        <w:t>a</w:t>
      </w:r>
      <w:r w:rsidR="00B92CEF" w:rsidRPr="00B92CEF">
        <w:rPr>
          <w:rFonts w:ascii="Arial" w:eastAsia="Calibri" w:hAnsi="Arial" w:cs="Arial"/>
          <w:color w:val="000000"/>
          <w:lang w:val="af-ZA"/>
        </w:rPr>
        <w:t>tion, prior to final award or at any time during the contract period</w:t>
      </w:r>
      <w:r w:rsidR="00B92CEF" w:rsidRPr="00B92CEF">
        <w:rPr>
          <w:rFonts w:ascii="Arial" w:eastAsia="Calibri" w:hAnsi="Arial" w:cs="Arial"/>
          <w:lang w:val="af-ZA"/>
        </w:rPr>
        <w:t xml:space="preserve">.  </w:t>
      </w:r>
      <w:r w:rsidR="00B92CEF" w:rsidRPr="00B92CEF">
        <w:rPr>
          <w:rFonts w:ascii="Arial" w:eastAsia="Calibri" w:hAnsi="Arial" w:cs="Arial"/>
          <w:color w:val="000000"/>
          <w:lang w:val="af-ZA"/>
        </w:rPr>
        <w:t>This may include site visits.</w:t>
      </w:r>
    </w:p>
    <w:p w:rsidR="000A21AB" w:rsidRPr="00B92CEF" w:rsidRDefault="000A21AB" w:rsidP="00B92CEF">
      <w:pPr>
        <w:spacing w:after="120" w:line="240" w:lineRule="auto"/>
        <w:ind w:left="720" w:right="8" w:hanging="720"/>
        <w:contextualSpacing/>
        <w:jc w:val="both"/>
        <w:rPr>
          <w:rFonts w:ascii="Arial" w:eastAsia="Calibri" w:hAnsi="Arial" w:cs="Arial"/>
          <w:color w:val="000000"/>
          <w:lang w:val="af-ZA"/>
        </w:rPr>
      </w:pPr>
    </w:p>
    <w:p w:rsidR="00B92CEF" w:rsidRPr="00B92CEF" w:rsidRDefault="00B92CEF" w:rsidP="00B92CEF">
      <w:pPr>
        <w:autoSpaceDE w:val="0"/>
        <w:autoSpaceDN w:val="0"/>
        <w:adjustRightInd w:val="0"/>
        <w:spacing w:after="0" w:line="240" w:lineRule="auto"/>
        <w:contextualSpacing/>
        <w:jc w:val="both"/>
        <w:rPr>
          <w:rFonts w:ascii="Arial" w:eastAsia="Calibri" w:hAnsi="Arial" w:cs="Arial"/>
          <w:b/>
          <w:bCs/>
          <w:lang w:val="en-US"/>
        </w:rPr>
      </w:pPr>
      <w:r w:rsidRPr="00B92CEF">
        <w:rPr>
          <w:rFonts w:ascii="Arial" w:eastAsia="Calibri" w:hAnsi="Arial" w:cs="Arial"/>
          <w:b/>
          <w:bCs/>
          <w:lang w:val="en-US"/>
        </w:rPr>
        <w:t>22.</w:t>
      </w:r>
      <w:r w:rsidRPr="00B92CEF">
        <w:rPr>
          <w:rFonts w:ascii="Arial" w:eastAsia="Calibri" w:hAnsi="Arial" w:cs="Arial"/>
          <w:b/>
          <w:bCs/>
          <w:lang w:val="en-US"/>
        </w:rPr>
        <w:tab/>
        <w:t>VERIFICATION OF BIDDERS</w:t>
      </w:r>
    </w:p>
    <w:p w:rsidR="00B92CEF" w:rsidRPr="00B92CEF" w:rsidRDefault="00B92CEF" w:rsidP="00B92CEF">
      <w:pPr>
        <w:autoSpaceDE w:val="0"/>
        <w:autoSpaceDN w:val="0"/>
        <w:adjustRightInd w:val="0"/>
        <w:spacing w:after="0" w:line="240" w:lineRule="auto"/>
        <w:contextualSpacing/>
        <w:jc w:val="both"/>
        <w:rPr>
          <w:rFonts w:ascii="Arial" w:eastAsia="Calibri" w:hAnsi="Arial" w:cs="Arial"/>
          <w:b/>
          <w:bCs/>
          <w:sz w:val="16"/>
          <w:szCs w:val="16"/>
          <w:lang w:val="en-US"/>
        </w:rPr>
      </w:pP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bCs/>
          <w:lang w:val="en-US"/>
        </w:rPr>
      </w:pPr>
      <w:r w:rsidRPr="002619C3">
        <w:rPr>
          <w:rFonts w:ascii="Arial" w:eastAsia="Calibri" w:hAnsi="Arial" w:cs="Arial"/>
          <w:bCs/>
          <w:lang w:val="en-US"/>
        </w:rPr>
        <w:t xml:space="preserve">During the Bid Evaluation and Adjudication process, the status of </w:t>
      </w:r>
      <w:r w:rsidR="002619C3">
        <w:rPr>
          <w:rFonts w:ascii="Arial" w:eastAsia="Calibri" w:hAnsi="Arial" w:cs="Arial"/>
          <w:bCs/>
          <w:lang w:val="en-US"/>
        </w:rPr>
        <w:t xml:space="preserve">the supplier must be verified. </w:t>
      </w:r>
      <w:r w:rsidRPr="002619C3">
        <w:rPr>
          <w:rFonts w:ascii="Arial" w:eastAsia="Calibri" w:hAnsi="Arial" w:cs="Arial"/>
          <w:bCs/>
          <w:lang w:val="en-US"/>
        </w:rPr>
        <w:t xml:space="preserve">Should a default be detected, the procedure for the restriction of the supplier as stated in </w:t>
      </w:r>
      <w:r w:rsidR="002619C3" w:rsidRPr="002619C3">
        <w:rPr>
          <w:rFonts w:ascii="Arial" w:eastAsia="Calibri" w:hAnsi="Arial" w:cs="Arial"/>
          <w:bCs/>
          <w:lang w:val="en-US"/>
        </w:rPr>
        <w:t>PFMA SCM INSTRUCTION NO.03 OF 2021</w:t>
      </w:r>
      <w:r w:rsidR="002619C3">
        <w:rPr>
          <w:rFonts w:ascii="Arial" w:eastAsia="Calibri" w:hAnsi="Arial" w:cs="Arial"/>
          <w:bCs/>
          <w:lang w:val="en-US"/>
        </w:rPr>
        <w:t>/22</w:t>
      </w: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Calibri" w:hAnsi="Arial" w:cs="Arial"/>
          <w:color w:val="000000"/>
          <w:lang w:val="af-ZA"/>
        </w:rPr>
      </w:pPr>
      <w:bookmarkStart w:id="45" w:name="_Toc462070306"/>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r w:rsidRPr="00B92CEF">
        <w:rPr>
          <w:rFonts w:ascii="Arial" w:eastAsia="Calibri" w:hAnsi="Arial" w:cs="Arial"/>
          <w:b/>
          <w:color w:val="000000"/>
          <w:lang w:val="af-ZA"/>
        </w:rPr>
        <w:t>23.</w:t>
      </w:r>
      <w:r w:rsidRPr="00B92CEF">
        <w:rPr>
          <w:rFonts w:ascii="Arial" w:eastAsia="Calibri" w:hAnsi="Arial" w:cs="Arial"/>
          <w:b/>
          <w:color w:val="000000"/>
          <w:lang w:val="af-ZA"/>
        </w:rPr>
        <w:tab/>
      </w:r>
      <w:r w:rsidRPr="00B92CEF">
        <w:rPr>
          <w:rFonts w:ascii="Arial" w:eastAsia="Times New Roman" w:hAnsi="Arial" w:cs="Arial"/>
          <w:b/>
          <w:snapToGrid w:val="0"/>
          <w:lang w:val="en-GB"/>
        </w:rPr>
        <w:t>PRESENTATION</w:t>
      </w:r>
      <w:bookmarkEnd w:id="45"/>
    </w:p>
    <w:p w:rsidR="00B92CEF" w:rsidRPr="00B92CEF" w:rsidRDefault="00B92CEF" w:rsidP="00B92CEF">
      <w:pPr>
        <w:rPr>
          <w:rFonts w:ascii="Calibri" w:eastAsia="Calibri" w:hAnsi="Calibri" w:cs="Times New Roman"/>
          <w:sz w:val="10"/>
          <w:szCs w:val="10"/>
          <w:lang w:val="en-GB"/>
        </w:rPr>
      </w:pPr>
    </w:p>
    <w:p w:rsidR="00B92CEF" w:rsidRPr="00B92CEF" w:rsidRDefault="00777BC4" w:rsidP="00B92CEF">
      <w:pPr>
        <w:spacing w:after="120" w:line="240" w:lineRule="auto"/>
        <w:ind w:left="720" w:right="8" w:hanging="720"/>
        <w:contextualSpacing/>
        <w:jc w:val="both"/>
        <w:rPr>
          <w:rFonts w:ascii="Arial" w:eastAsia="Calibri" w:hAnsi="Arial" w:cs="Arial"/>
          <w:lang w:val="af-ZA"/>
        </w:rPr>
      </w:pPr>
      <w:r>
        <w:rPr>
          <w:rFonts w:ascii="Arial" w:eastAsia="Calibri" w:hAnsi="Arial" w:cs="Arial"/>
          <w:lang w:val="af-ZA"/>
        </w:rPr>
        <w:t>23.1</w:t>
      </w:r>
      <w:r>
        <w:rPr>
          <w:rFonts w:ascii="Arial" w:eastAsia="Calibri" w:hAnsi="Arial" w:cs="Arial"/>
          <w:lang w:val="af-ZA"/>
        </w:rPr>
        <w:tab/>
        <w:t>The Office of the Premier</w:t>
      </w:r>
      <w:r w:rsidR="00B92CEF" w:rsidRPr="00B92CEF">
        <w:rPr>
          <w:rFonts w:ascii="Arial" w:eastAsia="Calibri" w:hAnsi="Arial" w:cs="Arial"/>
          <w:lang w:val="af-ZA"/>
        </w:rPr>
        <w:t xml:space="preserve"> may require presentations/interviews from the short-listed Bidders as part of the bid</w:t>
      </w:r>
      <w:r w:rsidR="008258C1">
        <w:rPr>
          <w:rFonts w:ascii="Arial" w:eastAsia="Calibri" w:hAnsi="Arial" w:cs="Arial"/>
          <w:lang w:val="af-ZA"/>
        </w:rPr>
        <w:t xml:space="preserve"> evaluation</w:t>
      </w:r>
      <w:r w:rsidR="00B92CEF" w:rsidRPr="00B92CEF">
        <w:rPr>
          <w:rFonts w:ascii="Arial" w:eastAsia="Calibri" w:hAnsi="Arial" w:cs="Arial"/>
          <w:lang w:val="af-ZA"/>
        </w:rPr>
        <w:t xml:space="preserve"> process.</w:t>
      </w:r>
    </w:p>
    <w:p w:rsidR="00B92CEF" w:rsidRPr="00B92CEF" w:rsidRDefault="00B92CEF" w:rsidP="00B92CEF">
      <w:pPr>
        <w:spacing w:after="120" w:line="240" w:lineRule="auto"/>
        <w:ind w:left="1440" w:right="8" w:hanging="720"/>
        <w:contextualSpacing/>
        <w:jc w:val="both"/>
        <w:rPr>
          <w:rFonts w:ascii="Arial" w:eastAsia="Calibri" w:hAnsi="Arial" w:cs="Arial"/>
          <w:sz w:val="16"/>
          <w:szCs w:val="16"/>
          <w:lang w:val="af-ZA"/>
        </w:rPr>
      </w:pPr>
    </w:p>
    <w:p w:rsidR="00B92CEF" w:rsidRPr="00B92CEF" w:rsidRDefault="00B92CEF" w:rsidP="00B92CEF">
      <w:pPr>
        <w:keepNext/>
        <w:widowControl w:val="0"/>
        <w:tabs>
          <w:tab w:val="left" w:pos="720"/>
          <w:tab w:val="left" w:pos="1944"/>
          <w:tab w:val="left" w:pos="3384"/>
          <w:tab w:val="left" w:pos="3744"/>
          <w:tab w:val="left" w:pos="4644"/>
          <w:tab w:val="left" w:pos="5760"/>
          <w:tab w:val="left" w:pos="7920"/>
        </w:tabs>
        <w:spacing w:after="0" w:line="240" w:lineRule="auto"/>
        <w:contextualSpacing/>
        <w:jc w:val="both"/>
        <w:outlineLvl w:val="0"/>
        <w:rPr>
          <w:rFonts w:ascii="Arial" w:eastAsia="Times New Roman" w:hAnsi="Arial" w:cs="Arial"/>
          <w:b/>
          <w:snapToGrid w:val="0"/>
          <w:lang w:val="en-GB"/>
        </w:rPr>
      </w:pPr>
      <w:bookmarkStart w:id="46" w:name="_Toc462070307"/>
      <w:r w:rsidRPr="00B92CEF">
        <w:rPr>
          <w:rFonts w:ascii="Arial" w:eastAsia="Times New Roman" w:hAnsi="Arial" w:cs="Arial"/>
          <w:b/>
          <w:snapToGrid w:val="0"/>
          <w:lang w:val="en-GB"/>
        </w:rPr>
        <w:t>24.</w:t>
      </w:r>
      <w:r w:rsidRPr="00B92CEF">
        <w:rPr>
          <w:rFonts w:ascii="Arial" w:eastAsia="Times New Roman" w:hAnsi="Arial" w:cs="Arial"/>
          <w:b/>
          <w:snapToGrid w:val="0"/>
          <w:lang w:val="en-GB"/>
        </w:rPr>
        <w:tab/>
        <w:t>COMMUNICATION AND CONFIDENTIALITY</w:t>
      </w:r>
      <w:bookmarkEnd w:id="46"/>
    </w:p>
    <w:p w:rsidR="00B92CEF" w:rsidRPr="00B92CEF" w:rsidRDefault="00B92CEF" w:rsidP="00B92CEF">
      <w:pPr>
        <w:rPr>
          <w:rFonts w:ascii="Calibri" w:eastAsia="Calibri" w:hAnsi="Calibri" w:cs="Times New Roman"/>
          <w:sz w:val="10"/>
          <w:szCs w:val="10"/>
          <w:lang w:val="en-GB"/>
        </w:rPr>
      </w:pPr>
    </w:p>
    <w:p w:rsidR="00B92CEF" w:rsidRPr="00B92CEF" w:rsidRDefault="00B92CEF" w:rsidP="00B92CEF">
      <w:pPr>
        <w:spacing w:before="12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24.1</w:t>
      </w:r>
      <w:r w:rsidRPr="00B92CEF">
        <w:rPr>
          <w:rFonts w:ascii="Arial" w:eastAsia="Calibri" w:hAnsi="Arial" w:cs="Arial"/>
          <w:lang w:val="af-ZA"/>
        </w:rPr>
        <w:tab/>
        <w:t xml:space="preserve">The </w:t>
      </w:r>
      <w:r w:rsidR="00777BC4">
        <w:rPr>
          <w:rFonts w:ascii="Arial" w:eastAsia="Calibri" w:hAnsi="Arial" w:cs="Arial"/>
          <w:lang w:val="af-ZA"/>
        </w:rPr>
        <w:t>Office of the Premier</w:t>
      </w:r>
      <w:r w:rsidRPr="00B92CEF">
        <w:rPr>
          <w:rFonts w:ascii="Arial" w:eastAsia="Calibri" w:hAnsi="Arial" w:cs="Arial"/>
          <w:lang w:val="af-ZA"/>
        </w:rPr>
        <w:t xml:space="preserve"> may communicate with Bidders where clarity is sought after the closing date of the bid and prior to the award of the contract, or to extend the validity period of the bid, if necessary.</w:t>
      </w:r>
    </w:p>
    <w:p w:rsidR="00B92CEF" w:rsidRPr="00B92CEF" w:rsidRDefault="00B92CEF" w:rsidP="00B92CEF">
      <w:pPr>
        <w:spacing w:before="120" w:after="120" w:line="240" w:lineRule="auto"/>
        <w:ind w:left="720" w:hanging="720"/>
        <w:contextualSpacing/>
        <w:jc w:val="both"/>
        <w:rPr>
          <w:rFonts w:ascii="Arial" w:eastAsia="Calibri" w:hAnsi="Arial" w:cs="Arial"/>
          <w:lang w:val="af-ZA"/>
        </w:rPr>
      </w:pPr>
    </w:p>
    <w:p w:rsidR="00777BC4" w:rsidRDefault="00B92CEF" w:rsidP="00B92CEF">
      <w:pPr>
        <w:spacing w:before="12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24.2</w:t>
      </w:r>
      <w:r w:rsidRPr="00B92CEF">
        <w:rPr>
          <w:rFonts w:ascii="Arial" w:eastAsia="Calibri" w:hAnsi="Arial" w:cs="Arial"/>
          <w:lang w:val="af-ZA"/>
        </w:rPr>
        <w:tab/>
        <w:t>All communication between the Bidder and the Office of the Premier must be done in writing</w:t>
      </w:r>
      <w:r w:rsidR="00777BC4">
        <w:rPr>
          <w:rFonts w:ascii="Arial" w:eastAsia="Calibri" w:hAnsi="Arial" w:cs="Arial"/>
          <w:lang w:val="af-ZA"/>
        </w:rPr>
        <w:t>.</w:t>
      </w:r>
    </w:p>
    <w:p w:rsidR="00B92CEF" w:rsidRPr="00B92CEF" w:rsidRDefault="00B92CEF" w:rsidP="00B92CEF">
      <w:pPr>
        <w:spacing w:before="120" w:after="120" w:line="240" w:lineRule="auto"/>
        <w:ind w:left="720" w:hanging="720"/>
        <w:contextualSpacing/>
        <w:jc w:val="both"/>
        <w:rPr>
          <w:rFonts w:ascii="Arial" w:eastAsia="Calibri" w:hAnsi="Arial" w:cs="Arial"/>
          <w:lang w:val="af-ZA"/>
        </w:rPr>
      </w:pPr>
      <w:r w:rsidRPr="00B92CEF">
        <w:rPr>
          <w:rFonts w:ascii="Arial" w:eastAsia="Calibri" w:hAnsi="Arial" w:cs="Arial"/>
          <w:lang w:val="af-ZA"/>
        </w:rPr>
        <w:t xml:space="preserve"> </w:t>
      </w:r>
    </w:p>
    <w:p w:rsidR="00B92CEF" w:rsidRPr="00B92CEF" w:rsidRDefault="00B92CEF" w:rsidP="00777A45">
      <w:pPr>
        <w:numPr>
          <w:ilvl w:val="1"/>
          <w:numId w:val="32"/>
        </w:numPr>
        <w:spacing w:before="240" w:after="240" w:line="240" w:lineRule="auto"/>
        <w:ind w:left="720" w:hanging="720"/>
        <w:contextualSpacing/>
        <w:jc w:val="both"/>
        <w:rPr>
          <w:rFonts w:ascii="Arial" w:eastAsia="Calibri" w:hAnsi="Arial" w:cs="Arial"/>
          <w:lang w:val="af-ZA"/>
        </w:rPr>
      </w:pPr>
      <w:r w:rsidRPr="00B92CEF">
        <w:rPr>
          <w:rFonts w:ascii="Arial" w:eastAsia="Calibri" w:hAnsi="Arial" w:cs="Arial"/>
          <w:lang w:val="af-ZA"/>
        </w:rPr>
        <w:t>Whilst all due care has been taken in connection with the preparation of this bid, the Office of the Premier makes no representations or warranties that the content of this bid or any information communicated to or provided to Bidders during the bidding process is, or will be, accurate</w:t>
      </w:r>
      <w:r w:rsidR="00777BC4">
        <w:rPr>
          <w:rFonts w:ascii="Arial" w:eastAsia="Calibri" w:hAnsi="Arial" w:cs="Arial"/>
          <w:lang w:val="af-ZA"/>
        </w:rPr>
        <w:t>, current or complete. The Office of the Premier</w:t>
      </w:r>
      <w:r w:rsidRPr="00B92CEF">
        <w:rPr>
          <w:rFonts w:ascii="Arial" w:eastAsia="Calibri" w:hAnsi="Arial" w:cs="Arial"/>
          <w:lang w:val="af-ZA"/>
        </w:rPr>
        <w:t>, and its offers, employees and advisors will not be liable with respect to any information communicated which is not accurate, current or complete.</w:t>
      </w:r>
    </w:p>
    <w:p w:rsidR="00B92CEF" w:rsidRPr="00B92CEF" w:rsidRDefault="00B92CEF" w:rsidP="00B92CEF">
      <w:pPr>
        <w:spacing w:before="240" w:after="240" w:line="240" w:lineRule="auto"/>
        <w:ind w:left="720" w:hanging="720"/>
        <w:contextualSpacing/>
        <w:jc w:val="both"/>
        <w:rPr>
          <w:rFonts w:ascii="Arial" w:eastAsia="Calibri" w:hAnsi="Arial" w:cs="Arial"/>
          <w:lang w:val="af-ZA"/>
        </w:rPr>
      </w:pPr>
    </w:p>
    <w:p w:rsidR="00B92CEF" w:rsidRPr="00B92CEF" w:rsidRDefault="00B92CEF" w:rsidP="00777A45">
      <w:pPr>
        <w:numPr>
          <w:ilvl w:val="1"/>
          <w:numId w:val="32"/>
        </w:numPr>
        <w:spacing w:before="240" w:after="240" w:line="240" w:lineRule="auto"/>
        <w:ind w:left="720" w:hanging="720"/>
        <w:contextualSpacing/>
        <w:jc w:val="both"/>
        <w:rPr>
          <w:rFonts w:ascii="Arial" w:eastAsia="Calibri" w:hAnsi="Arial" w:cs="Arial"/>
          <w:lang w:val="af-ZA"/>
        </w:rPr>
      </w:pPr>
      <w:r w:rsidRPr="00B92CEF">
        <w:rPr>
          <w:rFonts w:ascii="Arial" w:eastAsia="Calibri" w:hAnsi="Arial" w:cs="Arial"/>
          <w:lang w:val="af-ZA"/>
        </w:rPr>
        <w:t>If a Bidder finds or reasonably believes it has found any discrepancy, ambiguity, error or inconsistency in this bid or any other informa</w:t>
      </w:r>
      <w:r w:rsidR="00777BC4">
        <w:rPr>
          <w:rFonts w:ascii="Arial" w:eastAsia="Calibri" w:hAnsi="Arial" w:cs="Arial"/>
          <w:lang w:val="af-ZA"/>
        </w:rPr>
        <w:t>tion provided by the Office of the Premier</w:t>
      </w:r>
      <w:r w:rsidRPr="00B92CEF">
        <w:rPr>
          <w:rFonts w:ascii="Arial" w:eastAsia="Calibri" w:hAnsi="Arial" w:cs="Arial"/>
          <w:lang w:val="af-ZA"/>
        </w:rPr>
        <w:t>(other than minor clerical matters), the Bidder must promptly notify the Office of the Premier in writing of such discrepancy, ambiguity, error or inconsistency in order to afford the Office of the Premier an opportunity to consider what corrective action is necessary (if any).</w:t>
      </w:r>
    </w:p>
    <w:p w:rsidR="00B92CEF" w:rsidRPr="00B92CEF" w:rsidRDefault="00B92CEF" w:rsidP="00B92CEF">
      <w:pPr>
        <w:spacing w:after="240" w:line="240" w:lineRule="auto"/>
        <w:ind w:left="720" w:hanging="720"/>
        <w:contextualSpacing/>
        <w:rPr>
          <w:rFonts w:ascii="Arial" w:eastAsia="Calibri" w:hAnsi="Arial" w:cs="Arial"/>
          <w:lang w:val="af-ZA"/>
        </w:rPr>
      </w:pPr>
    </w:p>
    <w:p w:rsidR="00B92CEF" w:rsidRPr="00B92CEF" w:rsidRDefault="00B92CEF" w:rsidP="00777A45">
      <w:pPr>
        <w:numPr>
          <w:ilvl w:val="1"/>
          <w:numId w:val="32"/>
        </w:numPr>
        <w:spacing w:before="240" w:after="240" w:line="240" w:lineRule="auto"/>
        <w:ind w:left="720" w:hanging="720"/>
        <w:contextualSpacing/>
        <w:jc w:val="both"/>
        <w:rPr>
          <w:rFonts w:ascii="Arial" w:eastAsia="Calibri" w:hAnsi="Arial" w:cs="Arial"/>
          <w:lang w:val="af-ZA"/>
        </w:rPr>
      </w:pPr>
      <w:r w:rsidRPr="00B92CEF">
        <w:rPr>
          <w:rFonts w:ascii="Arial" w:eastAsia="Calibri" w:hAnsi="Arial" w:cs="Arial"/>
          <w:lang w:val="af-ZA"/>
        </w:rPr>
        <w:t>Any actual discrepancy, ambiguity, error or inconsistency in this bid or any other information provided by the Office of the Premier will, if possible, be corrected and provided to all Bidders without attribution to the Bidder who provided the written notice.</w:t>
      </w:r>
    </w:p>
    <w:p w:rsidR="00B92CEF" w:rsidRPr="00B92CEF" w:rsidRDefault="00B92CEF" w:rsidP="00B92CEF">
      <w:pPr>
        <w:spacing w:after="240" w:line="240" w:lineRule="auto"/>
        <w:ind w:left="720" w:hanging="720"/>
        <w:contextualSpacing/>
        <w:rPr>
          <w:rFonts w:ascii="Arial" w:eastAsia="Calibri" w:hAnsi="Arial" w:cs="Arial"/>
          <w:lang w:val="af-ZA"/>
        </w:rPr>
      </w:pPr>
    </w:p>
    <w:p w:rsidR="00B92CEF" w:rsidRPr="00B92CEF" w:rsidRDefault="00B92CEF" w:rsidP="00777A45">
      <w:pPr>
        <w:numPr>
          <w:ilvl w:val="1"/>
          <w:numId w:val="32"/>
        </w:numPr>
        <w:spacing w:before="240" w:after="240" w:line="240" w:lineRule="auto"/>
        <w:ind w:left="720" w:hanging="720"/>
        <w:contextualSpacing/>
        <w:jc w:val="both"/>
        <w:rPr>
          <w:rFonts w:ascii="Arial" w:eastAsia="Calibri" w:hAnsi="Arial" w:cs="Arial"/>
          <w:lang w:val="af-ZA"/>
        </w:rPr>
      </w:pPr>
      <w:r w:rsidRPr="00B92CEF">
        <w:rPr>
          <w:rFonts w:ascii="Arial" w:eastAsia="Calibri" w:hAnsi="Arial" w:cs="Arial"/>
          <w:lang w:val="af-ZA"/>
        </w:rPr>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p w:rsidR="00B92CEF" w:rsidRDefault="00B92CEF" w:rsidP="00777A45">
      <w:pPr>
        <w:numPr>
          <w:ilvl w:val="1"/>
          <w:numId w:val="32"/>
        </w:numPr>
        <w:spacing w:before="240" w:after="240" w:line="240" w:lineRule="auto"/>
        <w:ind w:left="720" w:hanging="720"/>
        <w:contextualSpacing/>
        <w:jc w:val="both"/>
        <w:rPr>
          <w:rFonts w:ascii="Arial" w:eastAsia="Calibri" w:hAnsi="Arial" w:cs="Arial"/>
          <w:lang w:val="af-ZA"/>
        </w:rPr>
      </w:pPr>
      <w:r w:rsidRPr="00B92CEF">
        <w:rPr>
          <w:rFonts w:ascii="Arial" w:eastAsia="Calibri" w:hAnsi="Arial" w:cs="Arial"/>
          <w:lang w:val="en-US"/>
        </w:rPr>
        <w:t xml:space="preserve">No material or information derived from the procurement and provision of the services under the contract may be used for any purposes other than those of </w:t>
      </w:r>
      <w:r w:rsidRPr="00B92CEF">
        <w:rPr>
          <w:rFonts w:ascii="Arial" w:eastAsia="Calibri" w:hAnsi="Arial" w:cs="Arial"/>
          <w:lang w:val="af-ZA"/>
        </w:rPr>
        <w:t xml:space="preserve">Office of the </w:t>
      </w:r>
      <w:r w:rsidR="00777BC4" w:rsidRPr="00B92CEF">
        <w:rPr>
          <w:rFonts w:ascii="Arial" w:eastAsia="Calibri" w:hAnsi="Arial" w:cs="Arial"/>
          <w:lang w:val="af-ZA"/>
        </w:rPr>
        <w:t>Premier,</w:t>
      </w:r>
      <w:r w:rsidRPr="00B92CEF">
        <w:rPr>
          <w:rFonts w:ascii="Arial" w:eastAsia="Calibri" w:hAnsi="Arial" w:cs="Arial"/>
          <w:lang w:val="en-US"/>
        </w:rPr>
        <w:t xml:space="preserve"> except where au</w:t>
      </w:r>
      <w:r w:rsidR="00E22C64">
        <w:rPr>
          <w:rFonts w:ascii="Arial" w:eastAsia="Calibri" w:hAnsi="Arial" w:cs="Arial"/>
          <w:lang w:val="en-US"/>
        </w:rPr>
        <w:t xml:space="preserve">thorized in writing to do so. </w:t>
      </w:r>
      <w:r w:rsidR="00777BC4">
        <w:rPr>
          <w:rFonts w:ascii="Arial" w:eastAsia="Calibri" w:hAnsi="Arial" w:cs="Arial"/>
          <w:lang w:val="af-ZA"/>
        </w:rPr>
        <w:t>All docu</w:t>
      </w:r>
      <w:r w:rsidRPr="00B92CEF">
        <w:rPr>
          <w:rFonts w:ascii="Arial" w:eastAsia="Calibri" w:hAnsi="Arial" w:cs="Arial"/>
          <w:lang w:val="af-ZA"/>
        </w:rPr>
        <w:t>m</w:t>
      </w:r>
      <w:r w:rsidR="00777BC4">
        <w:rPr>
          <w:rFonts w:ascii="Arial" w:eastAsia="Calibri" w:hAnsi="Arial" w:cs="Arial"/>
          <w:lang w:val="af-ZA"/>
        </w:rPr>
        <w:t>ents</w:t>
      </w:r>
      <w:r w:rsidR="00E22C64">
        <w:rPr>
          <w:rFonts w:ascii="Arial" w:eastAsia="Calibri" w:hAnsi="Arial" w:cs="Arial"/>
          <w:lang w:val="af-ZA"/>
        </w:rPr>
        <w:t xml:space="preserve"> will remain</w:t>
      </w:r>
      <w:r w:rsidRPr="00B92CEF">
        <w:rPr>
          <w:rFonts w:ascii="Arial" w:eastAsia="Calibri" w:hAnsi="Arial" w:cs="Arial"/>
          <w:lang w:val="af-ZA"/>
        </w:rPr>
        <w:t xml:space="preserve"> the property to the Office of the Premier </w:t>
      </w:r>
    </w:p>
    <w:p w:rsidR="00E22C64" w:rsidRPr="00B92CEF" w:rsidRDefault="00E22C64" w:rsidP="00E22C64">
      <w:pPr>
        <w:spacing w:before="240" w:after="240" w:line="240" w:lineRule="auto"/>
        <w:ind w:left="720"/>
        <w:contextualSpacing/>
        <w:jc w:val="both"/>
        <w:rPr>
          <w:rFonts w:ascii="Arial" w:eastAsia="Calibri" w:hAnsi="Arial" w:cs="Arial"/>
          <w:lang w:val="af-ZA"/>
        </w:rPr>
      </w:pPr>
    </w:p>
    <w:p w:rsidR="00B92CEF" w:rsidRDefault="00E22C64" w:rsidP="00E22C64">
      <w:pPr>
        <w:autoSpaceDE w:val="0"/>
        <w:autoSpaceDN w:val="0"/>
        <w:adjustRightInd w:val="0"/>
        <w:spacing w:after="0" w:line="240" w:lineRule="auto"/>
        <w:ind w:left="720" w:hanging="720"/>
        <w:jc w:val="both"/>
        <w:rPr>
          <w:rFonts w:ascii="Arial" w:eastAsia="Calibri" w:hAnsi="Arial" w:cs="Arial"/>
          <w:lang w:val="en-US"/>
        </w:rPr>
      </w:pPr>
      <w:r>
        <w:rPr>
          <w:rFonts w:ascii="Arial" w:eastAsia="Calibri" w:hAnsi="Arial" w:cs="Arial"/>
          <w:lang w:val="en-US"/>
        </w:rPr>
        <w:t>24.8</w:t>
      </w:r>
      <w:r>
        <w:rPr>
          <w:rFonts w:ascii="Arial" w:eastAsia="Calibri" w:hAnsi="Arial" w:cs="Arial"/>
          <w:lang w:val="en-US"/>
        </w:rPr>
        <w:tab/>
        <w:t>By submitting the Bid, a bidder</w:t>
      </w:r>
      <w:r w:rsidR="000E17FD">
        <w:rPr>
          <w:rFonts w:ascii="Arial" w:eastAsia="Calibri" w:hAnsi="Arial" w:cs="Arial"/>
          <w:lang w:val="en-US"/>
        </w:rPr>
        <w:t xml:space="preserve"> </w:t>
      </w:r>
      <w:r>
        <w:rPr>
          <w:rFonts w:ascii="Arial" w:eastAsia="Calibri" w:hAnsi="Arial" w:cs="Arial"/>
          <w:lang w:val="en-US"/>
        </w:rPr>
        <w:t>consent to the processing of the information and sharing such information with other parties for purposes of considering an awarding of the bid.</w:t>
      </w:r>
    </w:p>
    <w:p w:rsidR="00E22C64" w:rsidRPr="00B92CEF" w:rsidRDefault="00E22C64" w:rsidP="00E22C64">
      <w:pPr>
        <w:autoSpaceDE w:val="0"/>
        <w:autoSpaceDN w:val="0"/>
        <w:adjustRightInd w:val="0"/>
        <w:spacing w:after="0" w:line="240" w:lineRule="auto"/>
        <w:ind w:left="720" w:hanging="720"/>
        <w:jc w:val="both"/>
        <w:rPr>
          <w:rFonts w:ascii="Arial" w:eastAsia="Calibri" w:hAnsi="Arial" w:cs="Arial"/>
          <w:lang w:val="en-US"/>
        </w:rPr>
      </w:pPr>
    </w:p>
    <w:p w:rsidR="00B92CEF" w:rsidRPr="00B92CEF" w:rsidRDefault="00B92CEF" w:rsidP="00B92CEF">
      <w:pPr>
        <w:keepNext/>
        <w:keepLines/>
        <w:spacing w:before="120" w:after="120" w:line="240" w:lineRule="auto"/>
        <w:ind w:left="720" w:hanging="720"/>
        <w:contextualSpacing/>
        <w:jc w:val="both"/>
        <w:outlineLvl w:val="1"/>
        <w:rPr>
          <w:rFonts w:ascii="Arial" w:eastAsia="Times New Roman" w:hAnsi="Arial" w:cs="Arial"/>
          <w:b/>
          <w:color w:val="000000"/>
        </w:rPr>
      </w:pPr>
      <w:r w:rsidRPr="00B92CEF">
        <w:rPr>
          <w:rFonts w:ascii="Arial" w:eastAsia="Calibri" w:hAnsi="Arial" w:cs="Arial"/>
          <w:b/>
          <w:bCs/>
          <w:lang w:val="en-US"/>
        </w:rPr>
        <w:lastRenderedPageBreak/>
        <w:t>25.</w:t>
      </w:r>
      <w:r w:rsidRPr="00B92CEF">
        <w:rPr>
          <w:rFonts w:ascii="Arial" w:eastAsia="Calibri" w:hAnsi="Arial" w:cs="Arial"/>
          <w:b/>
          <w:bCs/>
          <w:lang w:val="en-US"/>
        </w:rPr>
        <w:tab/>
      </w:r>
      <w:r w:rsidR="00A202F1" w:rsidRPr="00B92CEF">
        <w:rPr>
          <w:rFonts w:ascii="Arial" w:eastAsia="Times New Roman" w:hAnsi="Arial" w:cs="Arial"/>
          <w:b/>
          <w:color w:val="000000"/>
        </w:rPr>
        <w:t>FINANCIAL MANAGEMENT</w:t>
      </w:r>
    </w:p>
    <w:p w:rsidR="00B92CEF" w:rsidRPr="00B92CEF" w:rsidRDefault="00B92CEF" w:rsidP="00B92CEF">
      <w:pPr>
        <w:keepNext/>
        <w:keepLines/>
        <w:spacing w:before="120" w:after="120" w:line="240" w:lineRule="auto"/>
        <w:ind w:left="720" w:hanging="720"/>
        <w:contextualSpacing/>
        <w:jc w:val="both"/>
        <w:outlineLvl w:val="1"/>
        <w:rPr>
          <w:rFonts w:ascii="Arial" w:eastAsia="Times New Roman" w:hAnsi="Arial" w:cs="Arial"/>
          <w:b/>
          <w:color w:val="000000"/>
        </w:rPr>
      </w:pP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r w:rsidRPr="00B92CEF">
        <w:rPr>
          <w:rFonts w:ascii="Arial" w:eastAsia="Calibri" w:hAnsi="Arial" w:cs="Arial"/>
        </w:rPr>
        <w:t>25.1</w:t>
      </w:r>
      <w:r w:rsidRPr="00B92CEF">
        <w:rPr>
          <w:rFonts w:ascii="Arial" w:eastAsia="Calibri" w:hAnsi="Arial" w:cs="Arial"/>
        </w:rPr>
        <w:tab/>
        <w:t xml:space="preserve">The Caterers must implement the rates negotiated by the </w:t>
      </w:r>
      <w:r w:rsidRPr="00B92CEF">
        <w:rPr>
          <w:rFonts w:ascii="Arial" w:eastAsia="Calibri" w:hAnsi="Arial" w:cs="Arial"/>
          <w:lang w:val="af-ZA"/>
        </w:rPr>
        <w:t xml:space="preserve">Office of the Premier </w:t>
      </w:r>
      <w:r w:rsidRPr="00B92CEF">
        <w:rPr>
          <w:rFonts w:ascii="Arial" w:eastAsia="Calibri" w:hAnsi="Arial" w:cs="Arial"/>
        </w:rPr>
        <w:t>with successful bidders where applicable, subject to cost containment measures.</w:t>
      </w: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r w:rsidRPr="00B92CEF">
        <w:rPr>
          <w:rFonts w:ascii="Arial" w:eastAsia="Calibri" w:hAnsi="Arial" w:cs="Arial"/>
        </w:rPr>
        <w:t>25.2</w:t>
      </w:r>
      <w:r w:rsidRPr="00B92CEF">
        <w:rPr>
          <w:rFonts w:ascii="Arial" w:eastAsia="Calibri" w:hAnsi="Arial" w:cs="Arial"/>
        </w:rPr>
        <w:tab/>
        <w:t>The Caterers will be responsible to manage the service provider accounts. This will include the timely receipt of invoic</w:t>
      </w:r>
      <w:r w:rsidR="00777BC4">
        <w:rPr>
          <w:rFonts w:ascii="Arial" w:eastAsia="Calibri" w:hAnsi="Arial" w:cs="Arial"/>
        </w:rPr>
        <w:t>es to be presented to Office of the Premier</w:t>
      </w:r>
      <w:r w:rsidRPr="00B92CEF">
        <w:rPr>
          <w:rFonts w:ascii="Arial" w:eastAsia="Calibri" w:hAnsi="Arial" w:cs="Arial"/>
        </w:rPr>
        <w:t xml:space="preserve"> for payment within the agreed time period.</w:t>
      </w: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r w:rsidRPr="00B92CEF">
        <w:rPr>
          <w:rFonts w:ascii="Arial" w:eastAsia="Calibri" w:hAnsi="Arial" w:cs="Arial"/>
        </w:rPr>
        <w:t>25.3.</w:t>
      </w:r>
      <w:r w:rsidRPr="00B92CEF">
        <w:rPr>
          <w:rFonts w:ascii="Arial" w:eastAsia="Calibri" w:hAnsi="Arial" w:cs="Arial"/>
        </w:rPr>
        <w:tab/>
        <w:t>Cost savings must be achieved.</w:t>
      </w: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r w:rsidRPr="00B92CEF">
        <w:rPr>
          <w:rFonts w:ascii="Arial" w:eastAsia="Calibri" w:hAnsi="Arial" w:cs="Arial"/>
        </w:rPr>
        <w:t>25.4</w:t>
      </w:r>
      <w:r w:rsidRPr="00B92CEF">
        <w:rPr>
          <w:rFonts w:ascii="Arial" w:eastAsia="Calibri" w:hAnsi="Arial" w:cs="Arial"/>
        </w:rPr>
        <w:tab/>
        <w:t>The Caterers are responsible for the consolidation of invoices and supporting documentation to be provided to</w:t>
      </w:r>
      <w:r w:rsidR="00777BC4">
        <w:rPr>
          <w:rFonts w:ascii="Arial" w:eastAsia="Calibri" w:hAnsi="Arial" w:cs="Arial"/>
        </w:rPr>
        <w:t xml:space="preserve"> the Office of the Premier</w:t>
      </w:r>
      <w:r w:rsidRPr="00B92CEF">
        <w:rPr>
          <w:rFonts w:ascii="Arial" w:eastAsia="Calibri" w:hAnsi="Arial" w:cs="Arial"/>
        </w:rPr>
        <w:t xml:space="preserve"> on the </w:t>
      </w:r>
      <w:r w:rsidR="00777BC4">
        <w:rPr>
          <w:rFonts w:ascii="Arial" w:eastAsia="Calibri" w:hAnsi="Arial" w:cs="Arial"/>
        </w:rPr>
        <w:t>agreed time period</w:t>
      </w:r>
      <w:r w:rsidRPr="00B92CEF">
        <w:rPr>
          <w:rFonts w:ascii="Arial" w:eastAsia="Calibri" w:hAnsi="Arial" w:cs="Arial"/>
        </w:rPr>
        <w:t>.</w:t>
      </w: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r w:rsidRPr="00B92CEF">
        <w:rPr>
          <w:rFonts w:ascii="Arial" w:eastAsia="Calibri" w:hAnsi="Arial" w:cs="Arial"/>
        </w:rPr>
        <w:t>25.5</w:t>
      </w:r>
      <w:r w:rsidRPr="00B92CEF">
        <w:rPr>
          <w:rFonts w:ascii="Arial" w:eastAsia="Calibri" w:hAnsi="Arial" w:cs="Arial"/>
        </w:rPr>
        <w:tab/>
        <w:t xml:space="preserve">This includes attaching the Purchase Order and other supporting documentation to the invoices reflected on the Service provider. </w:t>
      </w: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p>
    <w:p w:rsidR="00B92CEF" w:rsidRPr="00B92CEF" w:rsidRDefault="00B92CEF" w:rsidP="00B92CEF">
      <w:pPr>
        <w:tabs>
          <w:tab w:val="left" w:pos="1985"/>
        </w:tabs>
        <w:spacing w:before="120" w:line="240" w:lineRule="auto"/>
        <w:ind w:left="720" w:hanging="720"/>
        <w:contextualSpacing/>
        <w:jc w:val="both"/>
        <w:rPr>
          <w:rFonts w:ascii="Arial" w:eastAsia="Calibri" w:hAnsi="Arial" w:cs="Arial"/>
        </w:rPr>
      </w:pPr>
      <w:r w:rsidRPr="00B92CEF">
        <w:rPr>
          <w:rFonts w:ascii="Arial" w:eastAsia="Calibri" w:hAnsi="Arial" w:cs="Arial"/>
        </w:rPr>
        <w:t>25.6</w:t>
      </w:r>
      <w:r w:rsidRPr="00B92CEF">
        <w:rPr>
          <w:rFonts w:ascii="Arial" w:eastAsia="Calibri" w:hAnsi="Arial" w:cs="Arial"/>
        </w:rPr>
        <w:tab/>
        <w:t>The State will settle the service providers’ accounts within the agreed payment terms.</w:t>
      </w:r>
    </w:p>
    <w:p w:rsidR="00B92CEF" w:rsidRPr="00B92CEF" w:rsidRDefault="00B92CEF" w:rsidP="00B92CEF">
      <w:pPr>
        <w:tabs>
          <w:tab w:val="left" w:pos="1985"/>
        </w:tabs>
        <w:spacing w:before="120" w:line="240" w:lineRule="auto"/>
        <w:ind w:left="1170" w:hanging="630"/>
        <w:contextualSpacing/>
        <w:jc w:val="both"/>
        <w:rPr>
          <w:rFonts w:ascii="Arial" w:eastAsia="Calibri" w:hAnsi="Arial" w:cs="Arial"/>
        </w:rPr>
      </w:pP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bCs/>
          <w:sz w:val="16"/>
          <w:szCs w:val="16"/>
          <w:lang w:val="en-US"/>
        </w:rPr>
      </w:pPr>
    </w:p>
    <w:p w:rsidR="00B92CEF" w:rsidRPr="00B92CEF" w:rsidRDefault="00B92CEF" w:rsidP="00777A45">
      <w:pPr>
        <w:keepNext/>
        <w:widowControl w:val="0"/>
        <w:numPr>
          <w:ilvl w:val="0"/>
          <w:numId w:val="33"/>
        </w:numPr>
        <w:tabs>
          <w:tab w:val="left" w:pos="630"/>
          <w:tab w:val="left" w:pos="720"/>
          <w:tab w:val="left" w:pos="1080"/>
          <w:tab w:val="left" w:pos="1944"/>
          <w:tab w:val="left" w:pos="3384"/>
          <w:tab w:val="left" w:pos="3744"/>
          <w:tab w:val="left" w:pos="4644"/>
          <w:tab w:val="left" w:pos="5760"/>
          <w:tab w:val="left" w:pos="7920"/>
        </w:tabs>
        <w:spacing w:after="0" w:line="240" w:lineRule="auto"/>
        <w:ind w:hanging="720"/>
        <w:contextualSpacing/>
        <w:jc w:val="both"/>
        <w:outlineLvl w:val="0"/>
        <w:rPr>
          <w:rFonts w:ascii="Arial" w:eastAsia="Times New Roman" w:hAnsi="Arial" w:cs="Arial"/>
          <w:b/>
          <w:snapToGrid w:val="0"/>
          <w:lang w:val="en-GB"/>
        </w:rPr>
      </w:pPr>
      <w:r w:rsidRPr="00B92CEF">
        <w:rPr>
          <w:rFonts w:ascii="Arial" w:eastAsia="Times New Roman" w:hAnsi="Arial" w:cs="Arial"/>
          <w:b/>
          <w:snapToGrid w:val="0"/>
          <w:lang w:val="en-GB"/>
        </w:rPr>
        <w:t>NEGOTIATIONS</w:t>
      </w:r>
    </w:p>
    <w:p w:rsidR="00B92CEF" w:rsidRPr="00B92CEF" w:rsidRDefault="00B92CEF" w:rsidP="00B92CEF">
      <w:pPr>
        <w:autoSpaceDE w:val="0"/>
        <w:autoSpaceDN w:val="0"/>
        <w:adjustRightInd w:val="0"/>
        <w:spacing w:after="0" w:line="240" w:lineRule="auto"/>
        <w:ind w:hanging="720"/>
        <w:contextualSpacing/>
        <w:jc w:val="both"/>
        <w:rPr>
          <w:rFonts w:ascii="Arial" w:eastAsia="Calibri" w:hAnsi="Arial" w:cs="Arial"/>
          <w:lang w:val="af-ZA"/>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af-ZA"/>
        </w:rPr>
      </w:pPr>
      <w:r w:rsidRPr="00B92CEF">
        <w:rPr>
          <w:rFonts w:ascii="Arial" w:eastAsia="Calibri" w:hAnsi="Arial" w:cs="Arial"/>
          <w:lang w:val="af-ZA"/>
        </w:rPr>
        <w:t>26.1</w:t>
      </w:r>
      <w:r w:rsidRPr="00B92CEF">
        <w:rPr>
          <w:rFonts w:ascii="Arial" w:eastAsia="Calibri" w:hAnsi="Arial" w:cs="Arial"/>
          <w:lang w:val="af-ZA"/>
        </w:rPr>
        <w:tab/>
        <w:t xml:space="preserve">The State reserves the right to negotiate with the shortlisted Bidders a flat rate prior to award and with the successful Bidder/s post award based on market conditions. </w:t>
      </w:r>
    </w:p>
    <w:p w:rsidR="00B92CEF" w:rsidRPr="00B92CEF" w:rsidRDefault="00B92CEF" w:rsidP="00B92CEF">
      <w:pPr>
        <w:autoSpaceDE w:val="0"/>
        <w:autoSpaceDN w:val="0"/>
        <w:adjustRightInd w:val="0"/>
        <w:spacing w:after="0" w:line="240" w:lineRule="auto"/>
        <w:ind w:hanging="720"/>
        <w:contextualSpacing/>
        <w:jc w:val="both"/>
        <w:rPr>
          <w:rFonts w:ascii="Arial" w:eastAsia="Calibri" w:hAnsi="Arial" w:cs="Arial"/>
          <w:lang w:val="af-ZA"/>
        </w:rPr>
      </w:pPr>
    </w:p>
    <w:p w:rsidR="00B92CEF" w:rsidRPr="00B92CEF" w:rsidRDefault="00B92CEF" w:rsidP="00777A45">
      <w:pPr>
        <w:numPr>
          <w:ilvl w:val="0"/>
          <w:numId w:val="33"/>
        </w:numPr>
        <w:autoSpaceDE w:val="0"/>
        <w:autoSpaceDN w:val="0"/>
        <w:adjustRightInd w:val="0"/>
        <w:spacing w:after="0" w:line="240" w:lineRule="auto"/>
        <w:ind w:hanging="720"/>
        <w:contextualSpacing/>
        <w:jc w:val="both"/>
        <w:rPr>
          <w:rFonts w:ascii="Arial" w:eastAsia="Calibri" w:hAnsi="Arial" w:cs="Arial"/>
          <w:b/>
          <w:bCs/>
          <w:lang w:val="en-US"/>
        </w:rPr>
      </w:pPr>
      <w:r w:rsidRPr="00B92CEF">
        <w:rPr>
          <w:rFonts w:ascii="Arial" w:eastAsia="Calibri" w:hAnsi="Arial" w:cs="Arial"/>
          <w:b/>
          <w:bCs/>
          <w:lang w:val="en-US"/>
        </w:rPr>
        <w:t>CONFIDENTIALITY</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27.1</w:t>
      </w:r>
      <w:r w:rsidRPr="00B92CEF">
        <w:rPr>
          <w:rFonts w:ascii="Arial" w:eastAsia="Calibri" w:hAnsi="Arial" w:cs="Arial"/>
          <w:lang w:val="en-US"/>
        </w:rPr>
        <w:tab/>
        <w:t>Information relating to the evaluation of proposals and recommendations concerning award shall not be disclosed to the bidder who submitted the proposals or to other persons not officially concerned with the process, until the successful bidder has been notified that he/she has been awarded the contract.</w:t>
      </w:r>
    </w:p>
    <w:p w:rsidR="00B92CEF" w:rsidRPr="00B92CEF" w:rsidRDefault="00B92CEF" w:rsidP="00B92CEF">
      <w:pPr>
        <w:autoSpaceDE w:val="0"/>
        <w:autoSpaceDN w:val="0"/>
        <w:adjustRightInd w:val="0"/>
        <w:spacing w:after="0" w:line="240" w:lineRule="auto"/>
        <w:ind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27.2</w:t>
      </w:r>
      <w:r w:rsidRPr="00B92CEF">
        <w:rPr>
          <w:rFonts w:ascii="Arial" w:eastAsia="Calibri" w:hAnsi="Arial" w:cs="Arial"/>
          <w:lang w:val="en-US"/>
        </w:rPr>
        <w:tab/>
        <w:t xml:space="preserve">No material or information derived from the procurement and provision of the services under the contract may be used for any purposes other than those of Free State Provincial Government, except where authorized in writing to do so. </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27.3</w:t>
      </w:r>
      <w:r w:rsidRPr="00B92CEF">
        <w:rPr>
          <w:rFonts w:ascii="Arial" w:eastAsia="Calibri" w:hAnsi="Arial" w:cs="Arial"/>
          <w:lang w:val="en-US"/>
        </w:rPr>
        <w:tab/>
      </w:r>
      <w:r w:rsidRPr="00B92CEF">
        <w:rPr>
          <w:rFonts w:ascii="Arial" w:eastAsia="Calibri" w:hAnsi="Arial" w:cs="Arial"/>
          <w:lang w:val="af-ZA"/>
        </w:rPr>
        <w:t xml:space="preserve">Office of the Premier </w:t>
      </w:r>
      <w:r w:rsidRPr="00B92CEF">
        <w:rPr>
          <w:rFonts w:ascii="Arial" w:eastAsia="Calibri" w:hAnsi="Arial" w:cs="Arial"/>
          <w:lang w:val="en-US"/>
        </w:rPr>
        <w:t>agrees to keep the details of the bidder’s proposal strictly confidential, including but not limited to any financial information provided, and will not disclose the content thereof to any third party, except as required and/or authorized by law after awarding of the bid.</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777A45">
      <w:pPr>
        <w:numPr>
          <w:ilvl w:val="0"/>
          <w:numId w:val="33"/>
        </w:numPr>
        <w:autoSpaceDE w:val="0"/>
        <w:autoSpaceDN w:val="0"/>
        <w:adjustRightInd w:val="0"/>
        <w:spacing w:after="0" w:line="240" w:lineRule="auto"/>
        <w:ind w:hanging="720"/>
        <w:contextualSpacing/>
        <w:jc w:val="both"/>
        <w:rPr>
          <w:rFonts w:ascii="Arial" w:eastAsia="Calibri" w:hAnsi="Arial" w:cs="Arial"/>
          <w:b/>
          <w:lang w:val="en-US"/>
        </w:rPr>
      </w:pPr>
      <w:r w:rsidRPr="00B92CEF">
        <w:rPr>
          <w:rFonts w:ascii="Arial" w:eastAsia="Calibri" w:hAnsi="Arial" w:cs="Arial"/>
          <w:b/>
          <w:lang w:val="en-US"/>
        </w:rPr>
        <w:t>AGREEMENTS</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b/>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28.1</w:t>
      </w:r>
      <w:r w:rsidRPr="00B92CEF">
        <w:rPr>
          <w:rFonts w:ascii="Arial" w:eastAsia="Calibri" w:hAnsi="Arial" w:cs="Arial"/>
          <w:lang w:val="en-US"/>
        </w:rPr>
        <w:tab/>
        <w:t xml:space="preserve">A Service Level Agreement shall be entered into with the </w:t>
      </w:r>
      <w:r w:rsidRPr="00B92CEF">
        <w:rPr>
          <w:rFonts w:ascii="Arial" w:eastAsia="Calibri" w:hAnsi="Arial" w:cs="Arial"/>
          <w:lang w:val="af-ZA"/>
        </w:rPr>
        <w:t xml:space="preserve">Office of the Premier </w:t>
      </w:r>
      <w:r w:rsidRPr="00B92CEF">
        <w:rPr>
          <w:rFonts w:ascii="Arial" w:eastAsia="Calibri" w:hAnsi="Arial" w:cs="Arial"/>
          <w:lang w:val="en-US"/>
        </w:rPr>
        <w:t>to clarify specific operational provisions.  The Service Level Agreement will be subject to the General Condition of Contract (GCC) and the Special Condition of Contract (SCC).</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28.2</w:t>
      </w:r>
      <w:r w:rsidRPr="00B92CEF">
        <w:rPr>
          <w:rFonts w:ascii="Arial" w:eastAsia="Calibri" w:hAnsi="Arial" w:cs="Arial"/>
          <w:lang w:val="en-US"/>
        </w:rPr>
        <w:tab/>
        <w:t>Should funds no longer be available to pay for the execution of the res</w:t>
      </w:r>
      <w:r w:rsidR="00E726B3">
        <w:rPr>
          <w:rFonts w:ascii="Arial" w:eastAsia="Calibri" w:hAnsi="Arial" w:cs="Arial"/>
          <w:lang w:val="en-US"/>
        </w:rPr>
        <w:t>ponsibilities of Bid OTP001-22/23</w:t>
      </w:r>
      <w:r w:rsidRPr="00B92CEF">
        <w:rPr>
          <w:rFonts w:ascii="Arial" w:eastAsia="Calibri" w:hAnsi="Arial" w:cs="Arial"/>
          <w:lang w:val="en-US"/>
        </w:rPr>
        <w:t xml:space="preserve">, the </w:t>
      </w:r>
      <w:r w:rsidRPr="00B92CEF">
        <w:rPr>
          <w:rFonts w:ascii="Arial" w:eastAsia="Calibri" w:hAnsi="Arial" w:cs="Arial"/>
          <w:lang w:val="af-ZA"/>
        </w:rPr>
        <w:t xml:space="preserve">Office of the Premier </w:t>
      </w:r>
      <w:r w:rsidRPr="00B92CEF">
        <w:rPr>
          <w:rFonts w:ascii="Arial" w:eastAsia="Calibri" w:hAnsi="Arial" w:cs="Arial"/>
          <w:lang w:val="en-US"/>
        </w:rPr>
        <w:t>may terminate the Agreement in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rsidR="00B92CEF" w:rsidRDefault="00B92CEF" w:rsidP="00B92CEF">
      <w:pPr>
        <w:autoSpaceDE w:val="0"/>
        <w:autoSpaceDN w:val="0"/>
        <w:adjustRightInd w:val="0"/>
        <w:spacing w:after="0" w:line="240" w:lineRule="auto"/>
        <w:ind w:left="720"/>
        <w:contextualSpacing/>
        <w:jc w:val="both"/>
        <w:rPr>
          <w:rFonts w:ascii="Arial" w:eastAsia="Calibri" w:hAnsi="Arial" w:cs="Arial"/>
          <w:lang w:val="en-US"/>
        </w:rPr>
      </w:pPr>
    </w:p>
    <w:p w:rsidR="00E726B3" w:rsidRDefault="00E726B3" w:rsidP="00B92CEF">
      <w:pPr>
        <w:autoSpaceDE w:val="0"/>
        <w:autoSpaceDN w:val="0"/>
        <w:adjustRightInd w:val="0"/>
        <w:spacing w:after="0" w:line="240" w:lineRule="auto"/>
        <w:ind w:left="720"/>
        <w:contextualSpacing/>
        <w:jc w:val="both"/>
        <w:rPr>
          <w:rFonts w:ascii="Arial" w:eastAsia="Calibri" w:hAnsi="Arial" w:cs="Arial"/>
          <w:lang w:val="en-US"/>
        </w:rPr>
      </w:pPr>
    </w:p>
    <w:p w:rsidR="00E726B3" w:rsidRPr="00B92CEF" w:rsidRDefault="00E726B3" w:rsidP="00B92CEF">
      <w:pPr>
        <w:autoSpaceDE w:val="0"/>
        <w:autoSpaceDN w:val="0"/>
        <w:adjustRightInd w:val="0"/>
        <w:spacing w:after="0" w:line="240" w:lineRule="auto"/>
        <w:ind w:left="720"/>
        <w:contextualSpacing/>
        <w:jc w:val="both"/>
        <w:rPr>
          <w:rFonts w:ascii="Arial" w:eastAsia="Calibri" w:hAnsi="Arial" w:cs="Arial"/>
          <w:lang w:val="en-US"/>
        </w:rPr>
      </w:pPr>
    </w:p>
    <w:p w:rsidR="00B92CEF" w:rsidRPr="00B92CEF" w:rsidRDefault="00B92CEF" w:rsidP="00777A45">
      <w:pPr>
        <w:numPr>
          <w:ilvl w:val="0"/>
          <w:numId w:val="33"/>
        </w:numPr>
        <w:autoSpaceDE w:val="0"/>
        <w:autoSpaceDN w:val="0"/>
        <w:adjustRightInd w:val="0"/>
        <w:spacing w:after="0" w:line="240" w:lineRule="auto"/>
        <w:ind w:hanging="720"/>
        <w:contextualSpacing/>
        <w:jc w:val="both"/>
        <w:rPr>
          <w:rFonts w:ascii="Arial" w:eastAsia="Calibri" w:hAnsi="Arial" w:cs="Arial"/>
          <w:b/>
          <w:lang w:val="en-US"/>
        </w:rPr>
      </w:pPr>
      <w:r w:rsidRPr="00B92CEF">
        <w:rPr>
          <w:rFonts w:ascii="Arial" w:eastAsia="Calibri" w:hAnsi="Arial" w:cs="Arial"/>
          <w:b/>
          <w:lang w:val="en-US"/>
        </w:rPr>
        <w:lastRenderedPageBreak/>
        <w:t>SETTLEMENT OF DISPUTES</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b/>
          <w:lang w:val="en-US"/>
        </w:rPr>
      </w:pPr>
    </w:p>
    <w:p w:rsid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en-US"/>
        </w:rPr>
      </w:pPr>
      <w:r w:rsidRPr="00B92CEF">
        <w:rPr>
          <w:rFonts w:ascii="Arial" w:eastAsia="Calibri" w:hAnsi="Arial" w:cs="Arial"/>
          <w:lang w:val="en-US"/>
        </w:rPr>
        <w:t>29.1</w:t>
      </w:r>
      <w:r w:rsidRPr="00B92CEF">
        <w:rPr>
          <w:rFonts w:ascii="Arial" w:eastAsia="Calibri" w:hAnsi="Arial" w:cs="Arial"/>
          <w:lang w:val="en-US"/>
        </w:rPr>
        <w:tab/>
        <w:t>Notwithstanding clauses 27 of the GCC, mediation proceedings will not be applicable to this contract.</w:t>
      </w:r>
    </w:p>
    <w:p w:rsidR="00A202F1" w:rsidRPr="00B92CEF" w:rsidRDefault="00A202F1" w:rsidP="00B92CEF">
      <w:pPr>
        <w:autoSpaceDE w:val="0"/>
        <w:autoSpaceDN w:val="0"/>
        <w:adjustRightInd w:val="0"/>
        <w:spacing w:after="0" w:line="240" w:lineRule="auto"/>
        <w:ind w:left="720" w:hanging="720"/>
        <w:contextualSpacing/>
        <w:jc w:val="both"/>
        <w:rPr>
          <w:rFonts w:ascii="Arial" w:eastAsia="Calibri" w:hAnsi="Arial" w:cs="Arial"/>
          <w:lang w:val="en-US"/>
        </w:rPr>
      </w:pP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lang w:val="en-US"/>
        </w:rPr>
      </w:pPr>
    </w:p>
    <w:p w:rsidR="00B92CEF" w:rsidRPr="00B92CEF" w:rsidRDefault="00B92CEF" w:rsidP="00777A45">
      <w:pPr>
        <w:numPr>
          <w:ilvl w:val="0"/>
          <w:numId w:val="33"/>
        </w:numPr>
        <w:autoSpaceDE w:val="0"/>
        <w:autoSpaceDN w:val="0"/>
        <w:adjustRightInd w:val="0"/>
        <w:spacing w:after="0" w:line="240" w:lineRule="auto"/>
        <w:ind w:hanging="720"/>
        <w:contextualSpacing/>
        <w:jc w:val="both"/>
        <w:rPr>
          <w:rFonts w:ascii="Arial" w:eastAsia="Calibri" w:hAnsi="Arial" w:cs="Arial"/>
          <w:b/>
          <w:lang w:val="en-US"/>
        </w:rPr>
      </w:pPr>
      <w:r w:rsidRPr="00B92CEF">
        <w:rPr>
          <w:rFonts w:ascii="Arial" w:eastAsia="Calibri" w:hAnsi="Arial" w:cs="Arial"/>
          <w:b/>
          <w:lang w:val="en-US"/>
        </w:rPr>
        <w:t>OFFICIALS PROHIBITED FROM SUBMITTING BIDS</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b/>
          <w:lang w:val="en-US"/>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af-ZA"/>
        </w:rPr>
      </w:pPr>
      <w:r w:rsidRPr="00B92CEF">
        <w:rPr>
          <w:rFonts w:ascii="Arial" w:eastAsia="Calibri" w:hAnsi="Arial" w:cs="Arial"/>
          <w:lang w:val="af-ZA"/>
        </w:rPr>
        <w:t>30.1</w:t>
      </w:r>
      <w:r w:rsidRPr="00B92CEF">
        <w:rPr>
          <w:rFonts w:ascii="Arial" w:eastAsia="Calibri" w:hAnsi="Arial" w:cs="Arial"/>
          <w:lang w:val="af-ZA"/>
        </w:rPr>
        <w:tab/>
        <w:t>In ac</w:t>
      </w:r>
      <w:r w:rsidR="00236BA9">
        <w:rPr>
          <w:rFonts w:ascii="Arial" w:eastAsia="Calibri" w:hAnsi="Arial" w:cs="Arial"/>
          <w:lang w:val="af-ZA"/>
        </w:rPr>
        <w:t>c</w:t>
      </w:r>
      <w:r w:rsidRPr="00B92CEF">
        <w:rPr>
          <w:rFonts w:ascii="Arial" w:eastAsia="Calibri" w:hAnsi="Arial" w:cs="Arial"/>
          <w:lang w:val="af-ZA"/>
        </w:rPr>
        <w:t>ordance with Treasury Instruction Note 17 of 2012, an employee of the Office of the Premier may not have bussiness interest in any entity conducting busi</w:t>
      </w:r>
      <w:r w:rsidR="00236BA9">
        <w:rPr>
          <w:rFonts w:ascii="Arial" w:eastAsia="Calibri" w:hAnsi="Arial" w:cs="Arial"/>
          <w:lang w:val="af-ZA"/>
        </w:rPr>
        <w:t>ness with any Organ of the State</w:t>
      </w:r>
      <w:r w:rsidRPr="00B92CEF">
        <w:rPr>
          <w:rFonts w:ascii="Arial" w:eastAsia="Calibri" w:hAnsi="Arial" w:cs="Arial"/>
          <w:lang w:val="af-ZA"/>
        </w:rPr>
        <w:t>.</w:t>
      </w: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af-ZA"/>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af-ZA"/>
        </w:rPr>
      </w:pPr>
      <w:r w:rsidRPr="00B92CEF">
        <w:rPr>
          <w:rFonts w:ascii="Arial" w:eastAsia="Calibri" w:hAnsi="Arial" w:cs="Arial"/>
          <w:lang w:val="af-ZA"/>
        </w:rPr>
        <w:t>30.2</w:t>
      </w:r>
      <w:r w:rsidRPr="00B92CEF">
        <w:rPr>
          <w:rFonts w:ascii="Arial" w:eastAsia="Calibri" w:hAnsi="Arial" w:cs="Arial"/>
          <w:lang w:val="af-ZA"/>
        </w:rPr>
        <w:tab/>
        <w:t>According to the Public Service Regulations, 2016, an employee may not do business with any organ of</w:t>
      </w:r>
      <w:r w:rsidR="00236BA9">
        <w:rPr>
          <w:rFonts w:ascii="Arial" w:eastAsia="Calibri" w:hAnsi="Arial" w:cs="Arial"/>
          <w:lang w:val="af-ZA"/>
        </w:rPr>
        <w:t xml:space="preserve"> the</w:t>
      </w:r>
      <w:r w:rsidRPr="00B92CEF">
        <w:rPr>
          <w:rFonts w:ascii="Arial" w:eastAsia="Calibri" w:hAnsi="Arial" w:cs="Arial"/>
          <w:lang w:val="af-ZA"/>
        </w:rPr>
        <w:t xml:space="preserve"> state. </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lang w:val="af-ZA"/>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af-ZA"/>
        </w:rPr>
      </w:pPr>
      <w:r w:rsidRPr="00B92CEF">
        <w:rPr>
          <w:rFonts w:ascii="Arial" w:eastAsia="Calibri" w:hAnsi="Arial" w:cs="Arial"/>
          <w:lang w:val="af-ZA"/>
        </w:rPr>
        <w:t>30.3</w:t>
      </w:r>
      <w:r w:rsidRPr="00B92CEF">
        <w:rPr>
          <w:rFonts w:ascii="Arial" w:eastAsia="Calibri" w:hAnsi="Arial" w:cs="Arial"/>
          <w:lang w:val="af-ZA"/>
        </w:rPr>
        <w:tab/>
        <w:t>The Office of the Premier may not award any tender or enter into any contract with an employee in the employment of the State.</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lang w:val="af-ZA"/>
        </w:rPr>
      </w:pPr>
    </w:p>
    <w:p w:rsidR="00B92CEF" w:rsidRPr="00B92CEF" w:rsidRDefault="00B92CEF" w:rsidP="00B92CEF">
      <w:pPr>
        <w:autoSpaceDE w:val="0"/>
        <w:autoSpaceDN w:val="0"/>
        <w:adjustRightInd w:val="0"/>
        <w:spacing w:after="0" w:line="240" w:lineRule="auto"/>
        <w:ind w:left="720" w:hanging="720"/>
        <w:contextualSpacing/>
        <w:jc w:val="both"/>
        <w:rPr>
          <w:rFonts w:ascii="Arial" w:eastAsia="Calibri" w:hAnsi="Arial" w:cs="Arial"/>
          <w:lang w:val="af-ZA"/>
        </w:rPr>
      </w:pPr>
      <w:r w:rsidRPr="00B92CEF">
        <w:rPr>
          <w:rFonts w:ascii="Arial" w:eastAsia="Calibri" w:hAnsi="Arial" w:cs="Arial"/>
          <w:lang w:val="af-ZA"/>
        </w:rPr>
        <w:t>30.4</w:t>
      </w:r>
      <w:r w:rsidRPr="00B92CEF">
        <w:rPr>
          <w:rFonts w:ascii="Arial" w:eastAsia="Calibri" w:hAnsi="Arial" w:cs="Arial"/>
          <w:lang w:val="af-ZA"/>
        </w:rPr>
        <w:tab/>
        <w:t>All bids received contrary to Treasury Instruction Note 17 of 2012 and the Public Service Regulations, 2016 (Regulation 13) shall be disqualified.</w:t>
      </w:r>
    </w:p>
    <w:p w:rsidR="00B92CEF" w:rsidRPr="00B92CEF" w:rsidRDefault="00B92CEF" w:rsidP="00B92CEF">
      <w:pPr>
        <w:autoSpaceDE w:val="0"/>
        <w:autoSpaceDN w:val="0"/>
        <w:adjustRightInd w:val="0"/>
        <w:spacing w:after="0" w:line="240" w:lineRule="auto"/>
        <w:ind w:left="720"/>
        <w:contextualSpacing/>
        <w:jc w:val="both"/>
        <w:rPr>
          <w:rFonts w:ascii="Arial" w:eastAsia="Calibri" w:hAnsi="Arial" w:cs="Arial"/>
          <w:lang w:val="af-ZA"/>
        </w:rPr>
      </w:pPr>
    </w:p>
    <w:p w:rsidR="00B92CEF" w:rsidRPr="00B92CEF" w:rsidRDefault="00B92CEF" w:rsidP="00777A45">
      <w:pPr>
        <w:numPr>
          <w:ilvl w:val="0"/>
          <w:numId w:val="40"/>
        </w:numPr>
        <w:spacing w:line="240" w:lineRule="auto"/>
        <w:ind w:hanging="720"/>
        <w:contextualSpacing/>
        <w:jc w:val="both"/>
        <w:rPr>
          <w:rFonts w:ascii="Arial" w:eastAsia="Calibri" w:hAnsi="Arial" w:cs="Arial"/>
          <w:b/>
          <w:lang w:val="af-ZA"/>
        </w:rPr>
      </w:pPr>
      <w:r w:rsidRPr="00B92CEF">
        <w:rPr>
          <w:rFonts w:ascii="Arial" w:eastAsia="Calibri" w:hAnsi="Arial" w:cs="Arial"/>
          <w:b/>
          <w:lang w:val="af-ZA"/>
        </w:rPr>
        <w:t>JOINT VENTURE AGREEMENTS</w:t>
      </w:r>
    </w:p>
    <w:p w:rsidR="00B92CEF" w:rsidRPr="00B92CEF" w:rsidRDefault="00B92CEF" w:rsidP="00B92CEF">
      <w:pPr>
        <w:spacing w:line="240" w:lineRule="auto"/>
        <w:ind w:left="720"/>
        <w:contextualSpacing/>
        <w:jc w:val="both"/>
        <w:rPr>
          <w:rFonts w:ascii="Arial" w:eastAsia="Calibri" w:hAnsi="Arial" w:cs="Arial"/>
          <w:b/>
          <w:lang w:val="af-ZA"/>
        </w:rPr>
      </w:pPr>
    </w:p>
    <w:p w:rsidR="00B92CEF" w:rsidRPr="00B92CEF" w:rsidRDefault="00B92CEF" w:rsidP="00777A45">
      <w:pPr>
        <w:numPr>
          <w:ilvl w:val="1"/>
          <w:numId w:val="40"/>
        </w:numPr>
        <w:spacing w:line="240" w:lineRule="auto"/>
        <w:ind w:hanging="720"/>
        <w:contextualSpacing/>
        <w:jc w:val="both"/>
        <w:rPr>
          <w:rFonts w:ascii="Arial" w:eastAsia="Calibri" w:hAnsi="Arial" w:cs="Arial"/>
          <w:lang w:val="af-ZA"/>
        </w:rPr>
      </w:pPr>
      <w:r w:rsidRPr="00B92CEF">
        <w:rPr>
          <w:rFonts w:ascii="Arial" w:eastAsia="Calibri" w:hAnsi="Arial" w:cs="Arial"/>
          <w:lang w:val="af-ZA"/>
        </w:rPr>
        <w:t xml:space="preserve">Where an entity forms a Joint Venture or a Consortium with another entity and/or other entitites, such parties must express in the bid proposal and a JV agreement should be submitted together with the bid.  Kindly complete attached </w:t>
      </w:r>
      <w:r w:rsidRPr="004F0B38">
        <w:rPr>
          <w:rFonts w:ascii="Arial" w:eastAsia="Calibri" w:hAnsi="Arial" w:cs="Arial"/>
          <w:b/>
          <w:lang w:val="af-ZA"/>
        </w:rPr>
        <w:t>Annexure A</w:t>
      </w:r>
      <w:r w:rsidRPr="004F0B38">
        <w:rPr>
          <w:rFonts w:ascii="Arial" w:eastAsia="Calibri" w:hAnsi="Arial" w:cs="Arial"/>
          <w:lang w:val="af-ZA"/>
        </w:rPr>
        <w:t xml:space="preserve"> </w:t>
      </w:r>
      <w:r w:rsidRPr="00B92CEF">
        <w:rPr>
          <w:rFonts w:ascii="Arial" w:eastAsia="Calibri" w:hAnsi="Arial" w:cs="Arial"/>
          <w:lang w:val="af-ZA"/>
        </w:rPr>
        <w:t>and register on the CSD as a Joint Venture.</w:t>
      </w:r>
    </w:p>
    <w:p w:rsidR="00B92CEF" w:rsidRPr="00B92CEF" w:rsidRDefault="00B92CEF" w:rsidP="00B92CEF">
      <w:pPr>
        <w:spacing w:line="240" w:lineRule="auto"/>
        <w:ind w:left="720"/>
        <w:contextualSpacing/>
        <w:jc w:val="both"/>
        <w:rPr>
          <w:rFonts w:ascii="Arial" w:eastAsia="Calibri" w:hAnsi="Arial" w:cs="Arial"/>
          <w:lang w:val="af-ZA"/>
        </w:rPr>
      </w:pPr>
    </w:p>
    <w:p w:rsidR="00B92CEF" w:rsidRPr="00B92CEF" w:rsidRDefault="00B92CEF" w:rsidP="00777A45">
      <w:pPr>
        <w:numPr>
          <w:ilvl w:val="1"/>
          <w:numId w:val="40"/>
        </w:numPr>
        <w:spacing w:line="240" w:lineRule="auto"/>
        <w:ind w:hanging="720"/>
        <w:contextualSpacing/>
        <w:jc w:val="both"/>
        <w:rPr>
          <w:rFonts w:ascii="Arial" w:eastAsia="Calibri" w:hAnsi="Arial" w:cs="Arial"/>
          <w:lang w:val="af-ZA"/>
        </w:rPr>
      </w:pPr>
      <w:r w:rsidRPr="00B92CEF">
        <w:rPr>
          <w:rFonts w:ascii="Arial" w:eastAsia="Calibri" w:hAnsi="Arial" w:cs="Arial"/>
          <w:lang w:val="af-ZA"/>
        </w:rPr>
        <w:t xml:space="preserve">Individual Entity/ies must all be registered on the CSD and after closing and/or awarding, register  a Joint Venture or a Consortium on the CSD. </w:t>
      </w:r>
    </w:p>
    <w:p w:rsidR="00B92CEF" w:rsidRPr="00B92CEF" w:rsidRDefault="00B92CEF" w:rsidP="00B92CEF">
      <w:pPr>
        <w:spacing w:line="240" w:lineRule="auto"/>
        <w:contextualSpacing/>
        <w:jc w:val="both"/>
        <w:rPr>
          <w:rFonts w:ascii="Arial" w:eastAsia="Calibri" w:hAnsi="Arial" w:cs="Arial"/>
          <w:lang w:val="af-ZA"/>
        </w:rPr>
      </w:pPr>
    </w:p>
    <w:p w:rsidR="00B92CEF" w:rsidRPr="00B92CEF" w:rsidRDefault="00B92CEF" w:rsidP="00777A45">
      <w:pPr>
        <w:numPr>
          <w:ilvl w:val="0"/>
          <w:numId w:val="40"/>
        </w:numPr>
        <w:spacing w:line="240" w:lineRule="auto"/>
        <w:ind w:hanging="720"/>
        <w:contextualSpacing/>
        <w:jc w:val="both"/>
        <w:rPr>
          <w:rFonts w:ascii="Arial" w:eastAsia="Calibri" w:hAnsi="Arial" w:cs="Arial"/>
          <w:b/>
          <w:sz w:val="21"/>
          <w:szCs w:val="21"/>
          <w:lang w:val="af-ZA"/>
        </w:rPr>
      </w:pPr>
      <w:r w:rsidRPr="00B92CEF">
        <w:rPr>
          <w:rFonts w:ascii="Arial" w:eastAsia="Calibri" w:hAnsi="Arial" w:cs="Arial"/>
          <w:b/>
          <w:sz w:val="21"/>
          <w:szCs w:val="21"/>
          <w:lang w:val="af-ZA"/>
        </w:rPr>
        <w:t>ACCEPTANCE OF THE TERMS OF REFERENCE AND GENERAL CONDITIONS OF CONTRACT</w:t>
      </w:r>
    </w:p>
    <w:p w:rsidR="00B92CEF" w:rsidRPr="00B92CEF" w:rsidRDefault="00B92CEF" w:rsidP="00B92CEF">
      <w:pPr>
        <w:spacing w:line="240" w:lineRule="auto"/>
        <w:ind w:left="720"/>
        <w:contextualSpacing/>
        <w:jc w:val="both"/>
        <w:rPr>
          <w:rFonts w:ascii="Arial" w:eastAsia="Calibri" w:hAnsi="Arial" w:cs="Arial"/>
          <w:b/>
          <w:sz w:val="21"/>
          <w:szCs w:val="21"/>
          <w:lang w:val="af-ZA"/>
        </w:rPr>
      </w:pPr>
    </w:p>
    <w:p w:rsidR="00B92CEF" w:rsidRPr="00B92CEF" w:rsidRDefault="00B92CEF" w:rsidP="00777A45">
      <w:pPr>
        <w:numPr>
          <w:ilvl w:val="1"/>
          <w:numId w:val="40"/>
        </w:numPr>
        <w:spacing w:line="240" w:lineRule="auto"/>
        <w:ind w:hanging="720"/>
        <w:contextualSpacing/>
        <w:jc w:val="both"/>
        <w:rPr>
          <w:rFonts w:ascii="Arial" w:eastAsia="Calibri" w:hAnsi="Arial" w:cs="Arial"/>
          <w:sz w:val="21"/>
          <w:szCs w:val="21"/>
          <w:lang w:val="af-ZA"/>
        </w:rPr>
      </w:pPr>
      <w:r w:rsidRPr="00B92CEF">
        <w:rPr>
          <w:rFonts w:ascii="Arial" w:eastAsia="Calibri" w:hAnsi="Arial" w:cs="Arial"/>
          <w:sz w:val="21"/>
          <w:szCs w:val="21"/>
          <w:lang w:val="af-ZA"/>
        </w:rPr>
        <w:t>Failure to accept the Terms of Reference and the General Contitions of Contract or any part thereof, may result in the bid not being considered. Bidders may not amend any of the Special Conditions or include their own conditions, as such amendments or inclusions will result in disqualification of the bid.</w:t>
      </w:r>
    </w:p>
    <w:p w:rsidR="00B92CEF" w:rsidRPr="00B92CEF" w:rsidRDefault="00B92CEF" w:rsidP="00B92CEF">
      <w:pPr>
        <w:spacing w:line="240" w:lineRule="auto"/>
        <w:ind w:left="720"/>
        <w:contextualSpacing/>
        <w:jc w:val="both"/>
        <w:rPr>
          <w:rFonts w:ascii="Arial" w:eastAsia="Calibri" w:hAnsi="Arial" w:cs="Arial"/>
          <w:sz w:val="16"/>
          <w:szCs w:val="16"/>
          <w:lang w:val="af-ZA"/>
        </w:rPr>
      </w:pPr>
    </w:p>
    <w:p w:rsidR="00B92CEF" w:rsidRPr="00B92CEF" w:rsidRDefault="00B92CEF" w:rsidP="00B92CEF">
      <w:pPr>
        <w:spacing w:line="240" w:lineRule="auto"/>
        <w:ind w:left="720"/>
        <w:contextualSpacing/>
        <w:jc w:val="both"/>
        <w:rPr>
          <w:rFonts w:ascii="Arial" w:eastAsia="Calibri" w:hAnsi="Arial" w:cs="Arial"/>
          <w:sz w:val="16"/>
          <w:szCs w:val="16"/>
          <w:lang w:val="af-ZA"/>
        </w:rPr>
      </w:pPr>
    </w:p>
    <w:p w:rsidR="00B92CEF" w:rsidRPr="00B92CEF" w:rsidRDefault="00B92CEF" w:rsidP="00777A45">
      <w:pPr>
        <w:numPr>
          <w:ilvl w:val="1"/>
          <w:numId w:val="40"/>
        </w:numPr>
        <w:spacing w:line="240" w:lineRule="auto"/>
        <w:ind w:hanging="720"/>
        <w:contextualSpacing/>
        <w:jc w:val="both"/>
        <w:rPr>
          <w:rFonts w:ascii="Arial" w:eastAsia="Calibri" w:hAnsi="Arial" w:cs="Arial"/>
          <w:b/>
          <w:sz w:val="21"/>
          <w:szCs w:val="21"/>
          <w:lang w:val="af-ZA"/>
        </w:rPr>
      </w:pPr>
      <w:r w:rsidRPr="00B92CEF">
        <w:rPr>
          <w:rFonts w:ascii="Arial" w:eastAsia="Calibri" w:hAnsi="Arial" w:cs="Arial"/>
          <w:b/>
          <w:sz w:val="21"/>
          <w:szCs w:val="21"/>
          <w:lang w:val="af-ZA"/>
        </w:rPr>
        <w:t>THE BIDDER MUST COMPLETE THE FOLLOWING</w:t>
      </w:r>
    </w:p>
    <w:p w:rsidR="00B92CEF" w:rsidRPr="00B92CEF" w:rsidRDefault="00B92CEF" w:rsidP="00B92CEF">
      <w:pPr>
        <w:spacing w:line="240" w:lineRule="auto"/>
        <w:contextualSpacing/>
        <w:jc w:val="both"/>
        <w:rPr>
          <w:rFonts w:ascii="Arial" w:eastAsia="Calibri" w:hAnsi="Arial" w:cs="Arial"/>
          <w:b/>
          <w:sz w:val="21"/>
          <w:szCs w:val="21"/>
          <w:lang w:val="af-ZA"/>
        </w:rPr>
      </w:pPr>
    </w:p>
    <w:p w:rsidR="00B92CEF" w:rsidRPr="00B92CEF" w:rsidRDefault="00B92CEF" w:rsidP="00B92CEF">
      <w:pPr>
        <w:spacing w:line="240" w:lineRule="auto"/>
        <w:contextualSpacing/>
        <w:jc w:val="both"/>
        <w:rPr>
          <w:rFonts w:ascii="Arial" w:eastAsia="Calibri" w:hAnsi="Arial" w:cs="Arial"/>
          <w:sz w:val="21"/>
          <w:szCs w:val="21"/>
          <w:lang w:val="af-ZA"/>
        </w:rPr>
      </w:pPr>
      <w:r w:rsidRPr="00B92CEF">
        <w:rPr>
          <w:rFonts w:ascii="Arial" w:eastAsia="Calibri" w:hAnsi="Arial" w:cs="Arial"/>
          <w:sz w:val="21"/>
          <w:szCs w:val="21"/>
          <w:lang w:val="af-ZA"/>
        </w:rPr>
        <w:tab/>
        <w:t xml:space="preserve">I ______________________________in my capacity as ___________________________ of the </w:t>
      </w:r>
    </w:p>
    <w:p w:rsidR="00B92CEF" w:rsidRPr="00B92CEF" w:rsidRDefault="00B92CEF" w:rsidP="00B92CEF">
      <w:pPr>
        <w:spacing w:line="240" w:lineRule="auto"/>
        <w:ind w:left="720"/>
        <w:contextualSpacing/>
        <w:jc w:val="both"/>
        <w:rPr>
          <w:rFonts w:ascii="Arial" w:eastAsia="Calibri" w:hAnsi="Arial" w:cs="Arial"/>
          <w:sz w:val="21"/>
          <w:szCs w:val="21"/>
          <w:lang w:val="af-ZA"/>
        </w:rPr>
      </w:pPr>
      <w:r w:rsidRPr="00B92CEF">
        <w:rPr>
          <w:rFonts w:ascii="Arial" w:eastAsia="Calibri" w:hAnsi="Arial" w:cs="Arial"/>
          <w:sz w:val="21"/>
          <w:szCs w:val="21"/>
          <w:lang w:val="af-ZA"/>
        </w:rPr>
        <w:t>company, hereby certifies that I take note and accept the above-mentioned Special Conditions of the Contract.</w:t>
      </w:r>
    </w:p>
    <w:p w:rsidR="00B92CEF" w:rsidRPr="00B92CEF" w:rsidRDefault="00B92CEF" w:rsidP="00B92CEF">
      <w:pPr>
        <w:spacing w:line="240" w:lineRule="auto"/>
        <w:contextualSpacing/>
        <w:jc w:val="both"/>
        <w:rPr>
          <w:rFonts w:ascii="Arial" w:eastAsia="Calibri" w:hAnsi="Arial" w:cs="Arial"/>
          <w:sz w:val="21"/>
          <w:szCs w:val="21"/>
          <w:lang w:val="af-ZA"/>
        </w:rPr>
      </w:pPr>
      <w:r w:rsidRPr="00B92CEF">
        <w:rPr>
          <w:rFonts w:ascii="Arial" w:eastAsia="Calibri" w:hAnsi="Arial" w:cs="Arial"/>
          <w:sz w:val="21"/>
          <w:szCs w:val="21"/>
          <w:lang w:val="af-ZA"/>
        </w:rPr>
        <w:tab/>
        <w:t>_____________________</w:t>
      </w:r>
      <w:r w:rsidRPr="00B92CEF">
        <w:rPr>
          <w:rFonts w:ascii="Arial" w:eastAsia="Calibri" w:hAnsi="Arial" w:cs="Arial"/>
          <w:sz w:val="21"/>
          <w:szCs w:val="21"/>
          <w:lang w:val="af-ZA"/>
        </w:rPr>
        <w:tab/>
      </w:r>
      <w:r w:rsidRPr="00B92CEF">
        <w:rPr>
          <w:rFonts w:ascii="Arial" w:eastAsia="Calibri" w:hAnsi="Arial" w:cs="Arial"/>
          <w:sz w:val="21"/>
          <w:szCs w:val="21"/>
          <w:lang w:val="af-ZA"/>
        </w:rPr>
        <w:tab/>
      </w:r>
      <w:r w:rsidRPr="00B92CEF">
        <w:rPr>
          <w:rFonts w:ascii="Arial" w:eastAsia="Calibri" w:hAnsi="Arial" w:cs="Arial"/>
          <w:sz w:val="21"/>
          <w:szCs w:val="21"/>
          <w:lang w:val="af-ZA"/>
        </w:rPr>
        <w:tab/>
      </w:r>
      <w:r w:rsidRPr="00B92CEF">
        <w:rPr>
          <w:rFonts w:ascii="Arial" w:eastAsia="Calibri" w:hAnsi="Arial" w:cs="Arial"/>
          <w:sz w:val="21"/>
          <w:szCs w:val="21"/>
          <w:lang w:val="af-ZA"/>
        </w:rPr>
        <w:tab/>
      </w:r>
      <w:r w:rsidRPr="00B92CEF">
        <w:rPr>
          <w:rFonts w:ascii="Arial" w:eastAsia="Calibri" w:hAnsi="Arial" w:cs="Arial"/>
          <w:sz w:val="21"/>
          <w:szCs w:val="21"/>
          <w:lang w:val="af-ZA"/>
        </w:rPr>
        <w:tab/>
        <w:t>______________________</w:t>
      </w:r>
    </w:p>
    <w:p w:rsidR="00B92CEF" w:rsidRPr="00B92CEF" w:rsidRDefault="00B92CEF" w:rsidP="00B92CEF">
      <w:pPr>
        <w:spacing w:line="240" w:lineRule="auto"/>
        <w:contextualSpacing/>
        <w:jc w:val="both"/>
        <w:rPr>
          <w:rFonts w:ascii="Arial" w:eastAsia="Calibri" w:hAnsi="Arial" w:cs="Arial"/>
          <w:b/>
          <w:sz w:val="21"/>
          <w:szCs w:val="21"/>
          <w:lang w:val="af-ZA"/>
        </w:rPr>
      </w:pPr>
      <w:r w:rsidRPr="00B92CEF">
        <w:rPr>
          <w:rFonts w:ascii="Arial" w:eastAsia="Calibri" w:hAnsi="Arial" w:cs="Arial"/>
          <w:sz w:val="21"/>
          <w:szCs w:val="21"/>
          <w:lang w:val="af-ZA"/>
        </w:rPr>
        <w:tab/>
      </w:r>
      <w:r w:rsidRPr="00B92CEF">
        <w:rPr>
          <w:rFonts w:ascii="Arial" w:eastAsia="Calibri" w:hAnsi="Arial" w:cs="Arial"/>
          <w:b/>
          <w:sz w:val="21"/>
          <w:szCs w:val="21"/>
          <w:lang w:val="af-ZA"/>
        </w:rPr>
        <w:t>SIGNATURE</w:t>
      </w:r>
      <w:r w:rsidRPr="00B92CEF">
        <w:rPr>
          <w:rFonts w:ascii="Arial" w:eastAsia="Calibri" w:hAnsi="Arial" w:cs="Arial"/>
          <w:b/>
          <w:sz w:val="21"/>
          <w:szCs w:val="21"/>
          <w:lang w:val="af-ZA"/>
        </w:rPr>
        <w:tab/>
      </w:r>
      <w:r w:rsidRPr="00B92CEF">
        <w:rPr>
          <w:rFonts w:ascii="Arial" w:eastAsia="Calibri" w:hAnsi="Arial" w:cs="Arial"/>
          <w:b/>
          <w:sz w:val="21"/>
          <w:szCs w:val="21"/>
          <w:lang w:val="af-ZA"/>
        </w:rPr>
        <w:tab/>
      </w:r>
      <w:r w:rsidRPr="00B92CEF">
        <w:rPr>
          <w:rFonts w:ascii="Arial" w:eastAsia="Calibri" w:hAnsi="Arial" w:cs="Arial"/>
          <w:b/>
          <w:sz w:val="21"/>
          <w:szCs w:val="21"/>
          <w:lang w:val="af-ZA"/>
        </w:rPr>
        <w:tab/>
      </w:r>
      <w:r w:rsidRPr="00B92CEF">
        <w:rPr>
          <w:rFonts w:ascii="Arial" w:eastAsia="Calibri" w:hAnsi="Arial" w:cs="Arial"/>
          <w:b/>
          <w:sz w:val="21"/>
          <w:szCs w:val="21"/>
          <w:lang w:val="af-ZA"/>
        </w:rPr>
        <w:tab/>
      </w:r>
      <w:r w:rsidRPr="00B92CEF">
        <w:rPr>
          <w:rFonts w:ascii="Arial" w:eastAsia="Calibri" w:hAnsi="Arial" w:cs="Arial"/>
          <w:b/>
          <w:sz w:val="21"/>
          <w:szCs w:val="21"/>
          <w:lang w:val="af-ZA"/>
        </w:rPr>
        <w:tab/>
      </w:r>
      <w:r w:rsidRPr="00B92CEF">
        <w:rPr>
          <w:rFonts w:ascii="Arial" w:eastAsia="Calibri" w:hAnsi="Arial" w:cs="Arial"/>
          <w:b/>
          <w:sz w:val="21"/>
          <w:szCs w:val="21"/>
          <w:lang w:val="af-ZA"/>
        </w:rPr>
        <w:tab/>
      </w:r>
      <w:r w:rsidRPr="00B92CEF">
        <w:rPr>
          <w:rFonts w:ascii="Arial" w:eastAsia="Calibri" w:hAnsi="Arial" w:cs="Arial"/>
          <w:b/>
          <w:sz w:val="21"/>
          <w:szCs w:val="21"/>
          <w:lang w:val="af-ZA"/>
        </w:rPr>
        <w:tab/>
        <w:t>CAPACITY</w:t>
      </w:r>
    </w:p>
    <w:p w:rsidR="00B92CEF" w:rsidRPr="00B92CEF" w:rsidRDefault="00B92CEF" w:rsidP="00B92CEF">
      <w:pPr>
        <w:spacing w:line="240" w:lineRule="auto"/>
        <w:contextualSpacing/>
        <w:jc w:val="both"/>
        <w:rPr>
          <w:rFonts w:ascii="Arial" w:eastAsia="Calibri" w:hAnsi="Arial" w:cs="Arial"/>
          <w:sz w:val="21"/>
          <w:szCs w:val="21"/>
          <w:lang w:val="af-ZA"/>
        </w:rPr>
      </w:pPr>
      <w:r w:rsidRPr="00B92CEF">
        <w:rPr>
          <w:rFonts w:ascii="Arial" w:eastAsia="Calibri" w:hAnsi="Arial" w:cs="Arial"/>
          <w:sz w:val="21"/>
          <w:szCs w:val="21"/>
          <w:lang w:val="af-ZA"/>
        </w:rPr>
        <w:tab/>
      </w:r>
    </w:p>
    <w:p w:rsidR="00B92CEF" w:rsidRPr="00B92CEF" w:rsidRDefault="00B92CEF" w:rsidP="00B92CEF">
      <w:pPr>
        <w:spacing w:line="240" w:lineRule="auto"/>
        <w:ind w:firstLine="720"/>
        <w:contextualSpacing/>
        <w:jc w:val="both"/>
        <w:rPr>
          <w:rFonts w:ascii="Arial" w:eastAsia="Calibri" w:hAnsi="Arial" w:cs="Arial"/>
          <w:sz w:val="21"/>
          <w:szCs w:val="21"/>
          <w:lang w:val="af-ZA"/>
        </w:rPr>
      </w:pPr>
      <w:r w:rsidRPr="00B92CEF">
        <w:rPr>
          <w:rFonts w:ascii="Arial" w:eastAsia="Calibri" w:hAnsi="Arial" w:cs="Arial"/>
          <w:sz w:val="21"/>
          <w:szCs w:val="21"/>
          <w:lang w:val="af-ZA"/>
        </w:rPr>
        <w:t xml:space="preserve">Contact person of company: </w:t>
      </w:r>
      <w:r w:rsidRPr="00B92CEF">
        <w:rPr>
          <w:rFonts w:ascii="Arial" w:eastAsia="Calibri" w:hAnsi="Arial" w:cs="Arial"/>
          <w:sz w:val="21"/>
          <w:szCs w:val="21"/>
          <w:lang w:val="af-ZA"/>
        </w:rPr>
        <w:tab/>
        <w:t>______________________________________________</w:t>
      </w:r>
    </w:p>
    <w:p w:rsidR="00B92CEF" w:rsidRPr="00B92CEF" w:rsidRDefault="00B92CEF" w:rsidP="00B92CEF">
      <w:pPr>
        <w:spacing w:line="240" w:lineRule="auto"/>
        <w:contextualSpacing/>
        <w:jc w:val="both"/>
        <w:rPr>
          <w:rFonts w:ascii="Arial" w:eastAsia="Calibri" w:hAnsi="Arial" w:cs="Arial"/>
          <w:sz w:val="21"/>
          <w:szCs w:val="21"/>
          <w:lang w:val="af-ZA"/>
        </w:rPr>
      </w:pPr>
      <w:r w:rsidRPr="00B92CEF">
        <w:rPr>
          <w:rFonts w:ascii="Arial" w:eastAsia="Calibri" w:hAnsi="Arial" w:cs="Arial"/>
          <w:sz w:val="21"/>
          <w:szCs w:val="21"/>
          <w:lang w:val="af-ZA"/>
        </w:rPr>
        <w:tab/>
      </w:r>
    </w:p>
    <w:p w:rsidR="00B92CEF" w:rsidRPr="00B92CEF" w:rsidRDefault="00B92CEF" w:rsidP="00B92CEF">
      <w:pPr>
        <w:spacing w:line="240" w:lineRule="auto"/>
        <w:ind w:firstLine="720"/>
        <w:contextualSpacing/>
        <w:jc w:val="both"/>
        <w:rPr>
          <w:rFonts w:ascii="Arial" w:eastAsia="Calibri" w:hAnsi="Arial" w:cs="Arial"/>
          <w:sz w:val="21"/>
          <w:szCs w:val="21"/>
          <w:lang w:val="af-ZA"/>
        </w:rPr>
      </w:pPr>
      <w:r w:rsidRPr="00B92CEF">
        <w:rPr>
          <w:rFonts w:ascii="Arial" w:eastAsia="Calibri" w:hAnsi="Arial" w:cs="Arial"/>
          <w:sz w:val="21"/>
          <w:szCs w:val="21"/>
          <w:lang w:val="af-ZA"/>
        </w:rPr>
        <w:t>Tel. of company: (____)__________________</w:t>
      </w:r>
      <w:r w:rsidRPr="00B92CEF">
        <w:rPr>
          <w:rFonts w:ascii="Arial" w:eastAsia="Calibri" w:hAnsi="Arial" w:cs="Arial"/>
          <w:sz w:val="21"/>
          <w:szCs w:val="21"/>
          <w:lang w:val="af-ZA"/>
        </w:rPr>
        <w:tab/>
      </w:r>
      <w:r w:rsidRPr="00B92CEF">
        <w:rPr>
          <w:rFonts w:ascii="Arial" w:eastAsia="Calibri" w:hAnsi="Arial" w:cs="Arial"/>
          <w:sz w:val="21"/>
          <w:szCs w:val="21"/>
          <w:lang w:val="af-ZA"/>
        </w:rPr>
        <w:tab/>
        <w:t>Fax of company: (____)____________</w:t>
      </w:r>
    </w:p>
    <w:p w:rsidR="00AA7DDA" w:rsidRDefault="00AA7DDA" w:rsidP="00B92CEF">
      <w:pPr>
        <w:jc w:val="center"/>
        <w:rPr>
          <w:rFonts w:ascii="Calibri" w:eastAsia="Calibri" w:hAnsi="Calibri" w:cs="Times New Roman"/>
          <w:b/>
          <w:sz w:val="28"/>
          <w:szCs w:val="28"/>
          <w:lang w:val="af-ZA"/>
        </w:rPr>
      </w:pPr>
    </w:p>
    <w:p w:rsidR="00AA7DDA" w:rsidRDefault="00AA7DDA" w:rsidP="00B92CEF">
      <w:pPr>
        <w:jc w:val="center"/>
        <w:rPr>
          <w:rFonts w:ascii="Calibri" w:eastAsia="Calibri" w:hAnsi="Calibri" w:cs="Times New Roman"/>
          <w:b/>
          <w:sz w:val="28"/>
          <w:szCs w:val="28"/>
          <w:lang w:val="af-ZA"/>
        </w:rPr>
      </w:pPr>
    </w:p>
    <w:p w:rsidR="00AA7DDA" w:rsidRDefault="00AA7DDA" w:rsidP="00B92CEF">
      <w:pPr>
        <w:jc w:val="center"/>
        <w:rPr>
          <w:rFonts w:ascii="Calibri" w:eastAsia="Calibri" w:hAnsi="Calibri" w:cs="Times New Roman"/>
          <w:b/>
          <w:sz w:val="28"/>
          <w:szCs w:val="28"/>
          <w:lang w:val="af-ZA"/>
        </w:rPr>
      </w:pPr>
    </w:p>
    <w:p w:rsidR="00B92CEF" w:rsidRPr="00B92CEF" w:rsidRDefault="00B92CEF" w:rsidP="00B92CEF">
      <w:pPr>
        <w:jc w:val="center"/>
        <w:rPr>
          <w:rFonts w:ascii="Calibri" w:eastAsia="Calibri" w:hAnsi="Calibri" w:cs="Times New Roman"/>
          <w:b/>
          <w:sz w:val="28"/>
          <w:szCs w:val="28"/>
          <w:lang w:val="af-ZA"/>
        </w:rPr>
      </w:pPr>
      <w:r w:rsidRPr="00B92CEF">
        <w:rPr>
          <w:rFonts w:ascii="Calibri" w:eastAsia="Calibri" w:hAnsi="Calibri" w:cs="Times New Roman"/>
          <w:b/>
          <w:sz w:val="28"/>
          <w:szCs w:val="28"/>
          <w:lang w:val="af-ZA"/>
        </w:rPr>
        <w:lastRenderedPageBreak/>
        <w:t>GENERAL CONDITIONS OF CONTRACT</w:t>
      </w:r>
    </w:p>
    <w:p w:rsidR="005B0A9E" w:rsidRDefault="005B0A9E" w:rsidP="00B92CEF">
      <w:pPr>
        <w:keepNext/>
        <w:widowControl w:val="0"/>
        <w:tabs>
          <w:tab w:val="left" w:pos="720"/>
          <w:tab w:val="left" w:pos="1944"/>
          <w:tab w:val="left" w:pos="3384"/>
          <w:tab w:val="left" w:pos="3744"/>
          <w:tab w:val="left" w:pos="4644"/>
          <w:tab w:val="left" w:pos="5760"/>
        </w:tabs>
        <w:spacing w:after="0" w:line="215" w:lineRule="auto"/>
        <w:jc w:val="center"/>
        <w:outlineLvl w:val="0"/>
        <w:rPr>
          <w:rFonts w:ascii="Arial Narrow" w:eastAsia="Times New Roman" w:hAnsi="Arial Narrow" w:cs="Times New Roman"/>
          <w:b/>
          <w:snapToGrid w:val="0"/>
          <w:sz w:val="66"/>
          <w:szCs w:val="66"/>
          <w:lang w:val="en-GB"/>
        </w:rPr>
      </w:pPr>
    </w:p>
    <w:p w:rsidR="00B92CEF" w:rsidRPr="00B92CEF" w:rsidRDefault="00B92CEF" w:rsidP="00B92CEF">
      <w:pPr>
        <w:keepNext/>
        <w:widowControl w:val="0"/>
        <w:tabs>
          <w:tab w:val="left" w:pos="720"/>
          <w:tab w:val="left" w:pos="1944"/>
          <w:tab w:val="left" w:pos="3384"/>
          <w:tab w:val="left" w:pos="3744"/>
          <w:tab w:val="left" w:pos="4644"/>
          <w:tab w:val="left" w:pos="5760"/>
        </w:tabs>
        <w:spacing w:after="0" w:line="215" w:lineRule="auto"/>
        <w:jc w:val="center"/>
        <w:outlineLvl w:val="0"/>
        <w:rPr>
          <w:rFonts w:ascii="Arial Narrow" w:eastAsia="Times New Roman" w:hAnsi="Arial Narrow" w:cs="Times New Roman"/>
          <w:b/>
          <w:snapToGrid w:val="0"/>
          <w:sz w:val="66"/>
          <w:szCs w:val="66"/>
          <w:lang w:val="en-GB"/>
        </w:rPr>
      </w:pPr>
      <w:r w:rsidRPr="00B92CEF">
        <w:rPr>
          <w:rFonts w:ascii="Arial Narrow" w:eastAsia="Times New Roman" w:hAnsi="Arial Narrow" w:cs="Times New Roman"/>
          <w:b/>
          <w:snapToGrid w:val="0"/>
          <w:sz w:val="66"/>
          <w:szCs w:val="66"/>
          <w:lang w:val="en-GB"/>
        </w:rPr>
        <w:t>GOVERNMENT PROCUREMENT</w:t>
      </w:r>
    </w:p>
    <w:p w:rsidR="00B92CEF" w:rsidRPr="00B92CEF" w:rsidRDefault="00B92CEF" w:rsidP="00B92CEF">
      <w:pPr>
        <w:ind w:firstLine="1980"/>
        <w:rPr>
          <w:rFonts w:ascii="Calibri" w:eastAsia="Calibri" w:hAnsi="Calibri" w:cs="Times New Roman"/>
          <w:b/>
          <w:sz w:val="34"/>
          <w:szCs w:val="34"/>
          <w:lang w:val="af-ZA"/>
        </w:rPr>
      </w:pPr>
      <w:r w:rsidRPr="00B92CEF">
        <w:rPr>
          <w:rFonts w:ascii="Calibri" w:eastAsia="Calibri" w:hAnsi="Calibri" w:cs="Times New Roman"/>
          <w:b/>
          <w:sz w:val="34"/>
          <w:szCs w:val="34"/>
          <w:lang w:val="af-ZA"/>
        </w:rPr>
        <w:t xml:space="preserve">           GENERAL CONDITIONS OF CONTRACT</w:t>
      </w:r>
    </w:p>
    <w:p w:rsidR="00B92CEF" w:rsidRPr="00B92CEF" w:rsidRDefault="00B92CEF" w:rsidP="00B92CEF">
      <w:pPr>
        <w:jc w:val="both"/>
        <w:rPr>
          <w:rFonts w:ascii="Calibri" w:eastAsia="Calibri" w:hAnsi="Calibri" w:cs="Times New Roman"/>
          <w:sz w:val="26"/>
          <w:szCs w:val="26"/>
          <w:lang w:val="af-ZA"/>
        </w:rPr>
      </w:pPr>
    </w:p>
    <w:p w:rsidR="00B92CEF" w:rsidRPr="00B92CEF" w:rsidRDefault="00B92CEF" w:rsidP="00B92CEF">
      <w:pPr>
        <w:jc w:val="center"/>
        <w:rPr>
          <w:rFonts w:ascii="Arial" w:eastAsia="Calibri" w:hAnsi="Arial" w:cs="Arial"/>
          <w:b/>
          <w:color w:val="000000"/>
          <w:sz w:val="28"/>
          <w:szCs w:val="28"/>
          <w:lang w:val="af-ZA"/>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B92CEF" w:rsidRPr="00B92CEF" w:rsidTr="001F1A5C">
        <w:tc>
          <w:tcPr>
            <w:tcW w:w="10170" w:type="dxa"/>
          </w:tcPr>
          <w:p w:rsidR="00B92CEF" w:rsidRPr="00B92CEF" w:rsidRDefault="00B92CEF" w:rsidP="00B92CEF">
            <w:pPr>
              <w:keepNext/>
              <w:keepLines/>
              <w:spacing w:after="0" w:line="240" w:lineRule="auto"/>
              <w:jc w:val="both"/>
              <w:outlineLvl w:val="6"/>
              <w:rPr>
                <w:rFonts w:ascii="Arial" w:eastAsia="Times New Roman" w:hAnsi="Arial" w:cs="Arial"/>
                <w:i/>
                <w:iCs/>
                <w:color w:val="404040"/>
                <w:lang w:val="af-ZA"/>
              </w:rPr>
            </w:pPr>
          </w:p>
          <w:p w:rsidR="00B92CEF" w:rsidRPr="00B92CEF" w:rsidRDefault="00B92CEF" w:rsidP="00B92CEF">
            <w:pPr>
              <w:keepNext/>
              <w:keepLines/>
              <w:spacing w:after="0" w:line="240" w:lineRule="auto"/>
              <w:jc w:val="both"/>
              <w:outlineLvl w:val="6"/>
              <w:rPr>
                <w:rFonts w:ascii="Arial" w:eastAsia="Times New Roman" w:hAnsi="Arial" w:cs="Arial"/>
                <w:i/>
                <w:iCs/>
                <w:color w:val="404040"/>
                <w:lang w:val="af-ZA"/>
              </w:rPr>
            </w:pPr>
            <w:r w:rsidRPr="00B92CEF">
              <w:rPr>
                <w:rFonts w:ascii="Arial" w:eastAsia="Times New Roman" w:hAnsi="Arial" w:cs="Arial"/>
                <w:i/>
                <w:iCs/>
                <w:color w:val="404040"/>
                <w:lang w:val="af-ZA"/>
              </w:rPr>
              <w:t>NOTES</w:t>
            </w:r>
          </w:p>
          <w:p w:rsidR="00B92CEF" w:rsidRPr="00B92CEF" w:rsidRDefault="00B92CEF" w:rsidP="00B92CEF">
            <w:pPr>
              <w:spacing w:after="0" w:line="240" w:lineRule="auto"/>
              <w:rPr>
                <w:rFonts w:ascii="Arial" w:eastAsia="Calibri" w:hAnsi="Arial" w:cs="Arial"/>
                <w:lang w:val="af-ZA"/>
              </w:rPr>
            </w:pPr>
          </w:p>
          <w:p w:rsidR="00B92CEF" w:rsidRPr="00B92CEF" w:rsidRDefault="00B92CEF" w:rsidP="00B92CEF">
            <w:pPr>
              <w:spacing w:after="0" w:line="240" w:lineRule="auto"/>
              <w:jc w:val="both"/>
              <w:rPr>
                <w:rFonts w:ascii="Arial" w:eastAsia="Calibri" w:hAnsi="Arial" w:cs="Arial"/>
                <w:lang w:val="af-ZA"/>
              </w:rPr>
            </w:pPr>
            <w:r w:rsidRPr="00B92CEF">
              <w:rPr>
                <w:rFonts w:ascii="Arial" w:eastAsia="Calibri" w:hAnsi="Arial" w:cs="Arial"/>
                <w:lang w:val="af-ZA"/>
              </w:rPr>
              <w:t>The purpose of this document is to:</w:t>
            </w:r>
          </w:p>
          <w:p w:rsidR="00B92CEF" w:rsidRPr="00B92CEF" w:rsidRDefault="00B92CEF" w:rsidP="00777A45">
            <w:pPr>
              <w:widowControl w:val="0"/>
              <w:numPr>
                <w:ilvl w:val="0"/>
                <w:numId w:val="16"/>
              </w:numPr>
              <w:tabs>
                <w:tab w:val="num" w:pos="720"/>
              </w:tabs>
              <w:spacing w:after="0" w:line="240" w:lineRule="auto"/>
              <w:ind w:left="720"/>
              <w:jc w:val="both"/>
              <w:rPr>
                <w:rFonts w:ascii="Arial" w:eastAsia="Calibri" w:hAnsi="Arial" w:cs="Arial"/>
                <w:lang w:val="af-ZA"/>
              </w:rPr>
            </w:pPr>
            <w:r w:rsidRPr="00B92CEF">
              <w:rPr>
                <w:rFonts w:ascii="Arial" w:eastAsia="Calibri" w:hAnsi="Arial" w:cs="Arial"/>
                <w:lang w:val="af-ZA"/>
              </w:rPr>
              <w:t>Draw special attention to certain general conditions applicable to government bids, contracts and orders; and</w:t>
            </w:r>
          </w:p>
          <w:p w:rsidR="00B92CEF" w:rsidRPr="00B92CEF" w:rsidRDefault="00B92CEF" w:rsidP="00777A45">
            <w:pPr>
              <w:widowControl w:val="0"/>
              <w:numPr>
                <w:ilvl w:val="0"/>
                <w:numId w:val="16"/>
              </w:numPr>
              <w:tabs>
                <w:tab w:val="num" w:pos="720"/>
              </w:tabs>
              <w:spacing w:after="0" w:line="240" w:lineRule="auto"/>
              <w:ind w:left="720"/>
              <w:jc w:val="both"/>
              <w:rPr>
                <w:rFonts w:ascii="Arial" w:eastAsia="Calibri" w:hAnsi="Arial" w:cs="Arial"/>
                <w:lang w:val="af-ZA"/>
              </w:rPr>
            </w:pPr>
            <w:r w:rsidRPr="00B92CEF">
              <w:rPr>
                <w:rFonts w:ascii="Arial" w:eastAsia="Calibri" w:hAnsi="Arial" w:cs="Arial"/>
                <w:lang w:val="af-ZA"/>
              </w:rPr>
              <w:t>To ensure that clients be familiar with regard to the rights and obligations of all parties involved in doing business with government.</w:t>
            </w:r>
          </w:p>
          <w:p w:rsidR="00B92CEF" w:rsidRPr="00B92CEF" w:rsidRDefault="00B92CEF" w:rsidP="00B92CEF">
            <w:pPr>
              <w:spacing w:after="0" w:line="240" w:lineRule="auto"/>
              <w:jc w:val="both"/>
              <w:rPr>
                <w:rFonts w:ascii="Arial" w:eastAsia="Calibri" w:hAnsi="Arial" w:cs="Arial"/>
                <w:lang w:val="af-ZA"/>
              </w:rPr>
            </w:pPr>
          </w:p>
          <w:p w:rsidR="00B92CEF" w:rsidRPr="00B92CEF" w:rsidRDefault="00B92CEF" w:rsidP="00B92CEF">
            <w:pPr>
              <w:spacing w:after="0" w:line="240" w:lineRule="auto"/>
              <w:jc w:val="both"/>
              <w:rPr>
                <w:rFonts w:ascii="Arial" w:eastAsia="Calibri" w:hAnsi="Arial" w:cs="Arial"/>
                <w:lang w:val="af-ZA"/>
              </w:rPr>
            </w:pPr>
            <w:r w:rsidRPr="00B92CEF">
              <w:rPr>
                <w:rFonts w:ascii="Arial" w:eastAsia="Calibri" w:hAnsi="Arial" w:cs="Arial"/>
                <w:lang w:val="af-ZA"/>
              </w:rPr>
              <w:t>In this document words in the singular also mean in the pluraland vice versa and words in the masculine also mean in the feminine and neuter.</w:t>
            </w:r>
          </w:p>
          <w:p w:rsidR="00B92CEF" w:rsidRPr="00B92CEF" w:rsidRDefault="00B92CEF" w:rsidP="00B92CEF">
            <w:pPr>
              <w:spacing w:after="0" w:line="240" w:lineRule="auto"/>
              <w:jc w:val="both"/>
              <w:rPr>
                <w:rFonts w:ascii="Arial" w:eastAsia="Calibri" w:hAnsi="Arial" w:cs="Arial"/>
                <w:lang w:val="af-ZA"/>
              </w:rPr>
            </w:pPr>
          </w:p>
          <w:p w:rsidR="00B92CEF" w:rsidRPr="00B92CEF" w:rsidRDefault="00B92CEF" w:rsidP="00777A45">
            <w:pPr>
              <w:widowControl w:val="0"/>
              <w:numPr>
                <w:ilvl w:val="0"/>
                <w:numId w:val="35"/>
              </w:numPr>
              <w:spacing w:after="0" w:line="240" w:lineRule="auto"/>
              <w:ind w:hanging="720"/>
              <w:jc w:val="both"/>
              <w:rPr>
                <w:rFonts w:ascii="Arial" w:eastAsia="Calibri" w:hAnsi="Arial" w:cs="Arial"/>
                <w:lang w:val="af-ZA"/>
              </w:rPr>
            </w:pPr>
            <w:r w:rsidRPr="00B92CEF">
              <w:rPr>
                <w:rFonts w:ascii="Arial" w:eastAsia="Calibri" w:hAnsi="Arial" w:cs="Arial"/>
                <w:lang w:val="af-ZA"/>
              </w:rPr>
              <w:t>The General Conditions of Contract will form part of all bid documents and may not be amended.</w:t>
            </w:r>
          </w:p>
          <w:p w:rsidR="00B92CEF" w:rsidRPr="00B92CEF" w:rsidRDefault="00B92CEF" w:rsidP="00B92CEF">
            <w:pPr>
              <w:spacing w:after="0" w:line="240" w:lineRule="auto"/>
              <w:ind w:left="720" w:hanging="720"/>
              <w:contextualSpacing/>
              <w:rPr>
                <w:rFonts w:ascii="Arial" w:eastAsia="Calibri" w:hAnsi="Arial" w:cs="Arial"/>
                <w:lang w:val="af-ZA"/>
              </w:rPr>
            </w:pPr>
          </w:p>
          <w:p w:rsidR="00B92CEF" w:rsidRPr="00B92CEF" w:rsidRDefault="00B92CEF" w:rsidP="00777A45">
            <w:pPr>
              <w:widowControl w:val="0"/>
              <w:numPr>
                <w:ilvl w:val="0"/>
                <w:numId w:val="35"/>
              </w:numPr>
              <w:spacing w:after="0" w:line="240" w:lineRule="auto"/>
              <w:ind w:hanging="720"/>
              <w:jc w:val="both"/>
              <w:rPr>
                <w:rFonts w:ascii="Arial" w:eastAsia="Calibri" w:hAnsi="Arial" w:cs="Arial"/>
                <w:lang w:val="af-ZA"/>
              </w:rPr>
            </w:pPr>
            <w:r w:rsidRPr="00B92CEF">
              <w:rPr>
                <w:rFonts w:ascii="Arial" w:eastAsia="Calibri" w:hAnsi="Arial" w:cs="Arial"/>
                <w:lang w:val="af-ZA"/>
              </w:rPr>
              <w:t>Special Conditions of Contract (SCC) relevant to a specific bid, should be compiled separately for every bid (if (applicable) and will supplement the General Conditions of Contract.  Whenever there is a conflict, the provisionsin the SCC shall prevail.</w:t>
            </w:r>
          </w:p>
          <w:p w:rsidR="00B92CEF" w:rsidRPr="00B92CEF" w:rsidRDefault="00B92CEF" w:rsidP="00B92CEF">
            <w:pPr>
              <w:widowControl w:val="0"/>
              <w:spacing w:after="0" w:line="240" w:lineRule="auto"/>
              <w:jc w:val="both"/>
              <w:rPr>
                <w:rFonts w:ascii="Arial" w:eastAsia="Calibri" w:hAnsi="Arial" w:cs="Arial"/>
                <w:lang w:val="af-ZA"/>
              </w:rPr>
            </w:pPr>
          </w:p>
        </w:tc>
      </w:tr>
    </w:tbl>
    <w:p w:rsidR="00B92CEF" w:rsidRPr="00B92CEF" w:rsidRDefault="00B92CEF" w:rsidP="00B92CEF">
      <w:pPr>
        <w:ind w:firstLine="1980"/>
        <w:rPr>
          <w:rFonts w:ascii="Arial" w:eastAsia="Calibri" w:hAnsi="Arial" w:cs="Arial"/>
          <w:b/>
          <w:color w:val="000000"/>
          <w:lang w:val="af-ZA"/>
        </w:rPr>
      </w:pPr>
    </w:p>
    <w:p w:rsidR="00B92CEF" w:rsidRPr="00B92CEF" w:rsidRDefault="00B92CEF" w:rsidP="00B92CEF">
      <w:pPr>
        <w:spacing w:after="0" w:line="240" w:lineRule="auto"/>
        <w:rPr>
          <w:rFonts w:ascii="Calibri" w:eastAsia="Calibri" w:hAnsi="Calibri" w:cs="Times New Roman"/>
          <w:sz w:val="28"/>
          <w:szCs w:val="28"/>
          <w:lang w:val="af-ZA"/>
        </w:rPr>
      </w:pPr>
    </w:p>
    <w:p w:rsidR="00B92CEF" w:rsidRPr="00B92CEF" w:rsidRDefault="00B92CEF" w:rsidP="00B92CEF">
      <w:pPr>
        <w:spacing w:after="0" w:line="240" w:lineRule="auto"/>
        <w:rPr>
          <w:rFonts w:ascii="Calibri" w:eastAsia="Calibri" w:hAnsi="Calibri" w:cs="Times New Roman"/>
          <w:sz w:val="28"/>
          <w:szCs w:val="28"/>
          <w:lang w:val="af-ZA"/>
        </w:rPr>
      </w:pPr>
    </w:p>
    <w:p w:rsidR="00B92CEF" w:rsidRPr="00B92CEF" w:rsidRDefault="00B92CEF" w:rsidP="00B92CEF">
      <w:pPr>
        <w:spacing w:after="0" w:line="240" w:lineRule="auto"/>
        <w:rPr>
          <w:rFonts w:ascii="Calibri" w:eastAsia="Calibri" w:hAnsi="Calibri" w:cs="Times New Roman"/>
          <w:sz w:val="28"/>
          <w:szCs w:val="28"/>
          <w:lang w:val="af-ZA"/>
        </w:rPr>
      </w:pPr>
    </w:p>
    <w:p w:rsidR="00B92CEF" w:rsidRPr="00B92CEF" w:rsidRDefault="00B92CEF" w:rsidP="00B92CEF">
      <w:pPr>
        <w:spacing w:after="0" w:line="240" w:lineRule="auto"/>
        <w:rPr>
          <w:rFonts w:ascii="Calibri" w:eastAsia="Calibri" w:hAnsi="Calibri" w:cs="Times New Roman"/>
          <w:sz w:val="28"/>
          <w:szCs w:val="28"/>
          <w:lang w:val="af-ZA"/>
        </w:rPr>
      </w:pPr>
    </w:p>
    <w:p w:rsidR="00B92CEF" w:rsidRPr="00B92CEF" w:rsidRDefault="00B92CEF" w:rsidP="00B92CEF">
      <w:pPr>
        <w:spacing w:after="0" w:line="240" w:lineRule="auto"/>
        <w:rPr>
          <w:rFonts w:ascii="Calibri" w:eastAsia="Calibri" w:hAnsi="Calibri" w:cs="Times New Roman"/>
          <w:sz w:val="28"/>
          <w:szCs w:val="28"/>
          <w:lang w:val="af-ZA"/>
        </w:rPr>
      </w:pPr>
    </w:p>
    <w:p w:rsidR="00B92CEF" w:rsidRPr="00B92CEF" w:rsidRDefault="00B92CEF" w:rsidP="00B92CEF">
      <w:pPr>
        <w:spacing w:after="0" w:line="240" w:lineRule="auto"/>
        <w:rPr>
          <w:rFonts w:ascii="Calibri" w:eastAsia="Calibri" w:hAnsi="Calibri" w:cs="Times New Roman"/>
          <w:sz w:val="28"/>
          <w:szCs w:val="28"/>
          <w:lang w:val="af-ZA"/>
        </w:rPr>
      </w:pPr>
      <w:r w:rsidRPr="00B92CEF">
        <w:rPr>
          <w:rFonts w:ascii="Calibri" w:eastAsia="Calibri" w:hAnsi="Calibri" w:cs="Times New Roman"/>
          <w:sz w:val="28"/>
          <w:szCs w:val="28"/>
          <w:lang w:val="af-ZA"/>
        </w:rPr>
        <w:br w:type="page"/>
      </w:r>
    </w:p>
    <w:p w:rsidR="00B92CEF" w:rsidRPr="00B92CEF" w:rsidRDefault="00B92CEF" w:rsidP="00B92CEF">
      <w:pPr>
        <w:keepNext/>
        <w:widowControl w:val="0"/>
        <w:tabs>
          <w:tab w:val="left" w:pos="720"/>
          <w:tab w:val="left" w:pos="1944"/>
          <w:tab w:val="left" w:pos="3384"/>
          <w:tab w:val="left" w:pos="3744"/>
          <w:tab w:val="left" w:pos="4644"/>
          <w:tab w:val="left" w:pos="5760"/>
          <w:tab w:val="left" w:pos="6390"/>
          <w:tab w:val="left" w:pos="7920"/>
          <w:tab w:val="left" w:pos="9540"/>
        </w:tabs>
        <w:spacing w:after="0" w:line="215" w:lineRule="auto"/>
        <w:jc w:val="center"/>
        <w:outlineLvl w:val="1"/>
        <w:rPr>
          <w:rFonts w:ascii="Arial Narrow" w:eastAsia="Times New Roman" w:hAnsi="Arial Narrow" w:cs="Times New Roman"/>
          <w:b/>
          <w:snapToGrid w:val="0"/>
          <w:sz w:val="28"/>
          <w:szCs w:val="28"/>
          <w:lang w:val="en-GB"/>
        </w:rPr>
      </w:pPr>
      <w:r w:rsidRPr="00B92CEF">
        <w:rPr>
          <w:rFonts w:ascii="Arial Narrow" w:eastAsia="Times New Roman" w:hAnsi="Arial Narrow" w:cs="Times New Roman"/>
          <w:b/>
          <w:snapToGrid w:val="0"/>
          <w:sz w:val="28"/>
          <w:szCs w:val="28"/>
          <w:lang w:val="en-GB"/>
        </w:rPr>
        <w:lastRenderedPageBreak/>
        <w:t>TABLE OF CLAUSES</w:t>
      </w:r>
    </w:p>
    <w:p w:rsidR="00B92CEF" w:rsidRPr="00B92CEF" w:rsidRDefault="00B92CEF" w:rsidP="00B92CEF">
      <w:pPr>
        <w:rPr>
          <w:rFonts w:ascii="Arial" w:eastAsia="Calibri" w:hAnsi="Arial" w:cs="Arial"/>
          <w:sz w:val="20"/>
          <w:szCs w:val="20"/>
          <w:lang w:val="en-GB"/>
        </w:rPr>
      </w:pP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1.</w:t>
      </w:r>
      <w:r w:rsidRPr="00B92CEF">
        <w:rPr>
          <w:rFonts w:ascii="Arial" w:eastAsia="Calibri" w:hAnsi="Arial" w:cs="Arial"/>
          <w:sz w:val="20"/>
          <w:szCs w:val="20"/>
          <w:lang w:val="af-ZA"/>
        </w:rPr>
        <w:tab/>
        <w:t>Definitions</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2.</w:t>
      </w:r>
      <w:r w:rsidRPr="00B92CEF">
        <w:rPr>
          <w:rFonts w:ascii="Arial" w:eastAsia="Calibri" w:hAnsi="Arial" w:cs="Arial"/>
          <w:sz w:val="20"/>
          <w:szCs w:val="20"/>
          <w:lang w:val="af-ZA"/>
        </w:rPr>
        <w:tab/>
        <w:t>Application</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3.</w:t>
      </w:r>
      <w:r w:rsidRPr="00B92CEF">
        <w:rPr>
          <w:rFonts w:ascii="Arial" w:eastAsia="Calibri" w:hAnsi="Arial" w:cs="Arial"/>
          <w:sz w:val="20"/>
          <w:szCs w:val="20"/>
          <w:lang w:val="af-ZA"/>
        </w:rPr>
        <w:tab/>
        <w:t>General</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4.</w:t>
      </w:r>
      <w:r w:rsidRPr="00B92CEF">
        <w:rPr>
          <w:rFonts w:ascii="Arial" w:eastAsia="Calibri" w:hAnsi="Arial" w:cs="Arial"/>
          <w:sz w:val="20"/>
          <w:szCs w:val="20"/>
          <w:lang w:val="af-ZA"/>
        </w:rPr>
        <w:tab/>
        <w:t>Standards</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5.</w:t>
      </w:r>
      <w:r w:rsidRPr="00B92CEF">
        <w:rPr>
          <w:rFonts w:ascii="Arial" w:eastAsia="Calibri" w:hAnsi="Arial" w:cs="Arial"/>
          <w:sz w:val="20"/>
          <w:szCs w:val="20"/>
          <w:lang w:val="af-ZA"/>
        </w:rPr>
        <w:tab/>
        <w:t>Use of contract documents and information; inspection</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6.</w:t>
      </w:r>
      <w:r w:rsidRPr="00B92CEF">
        <w:rPr>
          <w:rFonts w:ascii="Arial" w:eastAsia="Calibri" w:hAnsi="Arial" w:cs="Arial"/>
          <w:sz w:val="20"/>
          <w:szCs w:val="20"/>
          <w:lang w:val="af-ZA"/>
        </w:rPr>
        <w:tab/>
        <w:t>Patent rights</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7.</w:t>
      </w:r>
      <w:r w:rsidRPr="00B92CEF">
        <w:rPr>
          <w:rFonts w:ascii="Arial" w:eastAsia="Calibri" w:hAnsi="Arial" w:cs="Arial"/>
          <w:sz w:val="20"/>
          <w:szCs w:val="20"/>
          <w:lang w:val="af-ZA"/>
        </w:rPr>
        <w:tab/>
        <w:t>Performance security</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8.</w:t>
      </w:r>
      <w:r w:rsidRPr="00B92CEF">
        <w:rPr>
          <w:rFonts w:ascii="Arial" w:eastAsia="Calibri" w:hAnsi="Arial" w:cs="Arial"/>
          <w:sz w:val="20"/>
          <w:szCs w:val="20"/>
          <w:lang w:val="af-ZA"/>
        </w:rPr>
        <w:tab/>
        <w:t>Inspections, tests and analysis</w:t>
      </w:r>
    </w:p>
    <w:p w:rsidR="00B92CEF" w:rsidRPr="00B92CEF" w:rsidRDefault="00B92CEF" w:rsidP="00B92CEF">
      <w:pPr>
        <w:spacing w:after="0" w:line="240" w:lineRule="auto"/>
        <w:ind w:left="1276" w:hanging="1276"/>
        <w:jc w:val="both"/>
        <w:rPr>
          <w:rFonts w:ascii="Arial" w:eastAsia="Calibri" w:hAnsi="Arial" w:cs="Arial"/>
          <w:sz w:val="20"/>
          <w:szCs w:val="20"/>
          <w:lang w:val="af-ZA"/>
        </w:rPr>
      </w:pPr>
      <w:r w:rsidRPr="00B92CEF">
        <w:rPr>
          <w:rFonts w:ascii="Arial" w:eastAsia="Calibri" w:hAnsi="Arial" w:cs="Arial"/>
          <w:sz w:val="20"/>
          <w:szCs w:val="20"/>
          <w:lang w:val="af-ZA"/>
        </w:rPr>
        <w:t>9.</w:t>
      </w:r>
      <w:r w:rsidRPr="00B92CEF">
        <w:rPr>
          <w:rFonts w:ascii="Arial" w:eastAsia="Calibri" w:hAnsi="Arial" w:cs="Arial"/>
          <w:sz w:val="20"/>
          <w:szCs w:val="20"/>
          <w:lang w:val="af-ZA"/>
        </w:rPr>
        <w:tab/>
        <w:t>Packing</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Delivery and document</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Insurance</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Transportation</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Incidental services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Spare parts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Warranty</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Payment</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Prices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Contract amendments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Assignment</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Subcontracts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Delays in the supplier’s performance</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Penalties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Termination for default</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Dumping and countervailing duties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Force Majeure</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Termination for insolvency</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Settlement of disputes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Limitation of liability</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Governing language</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Applicable law</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Notices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Taxes and duties</w:t>
      </w:r>
    </w:p>
    <w:p w:rsidR="00B92CEF" w:rsidRPr="00B92CEF" w:rsidRDefault="00B92CEF" w:rsidP="00777A45">
      <w:pPr>
        <w:widowControl w:val="0"/>
        <w:numPr>
          <w:ilvl w:val="0"/>
          <w:numId w:val="6"/>
        </w:numPr>
        <w:spacing w:after="0" w:line="240" w:lineRule="auto"/>
        <w:jc w:val="both"/>
        <w:rPr>
          <w:rFonts w:ascii="Arial" w:eastAsia="Calibri" w:hAnsi="Arial" w:cs="Arial"/>
          <w:sz w:val="20"/>
          <w:szCs w:val="20"/>
          <w:lang w:val="af-ZA"/>
        </w:rPr>
      </w:pPr>
      <w:r w:rsidRPr="00B92CEF">
        <w:rPr>
          <w:rFonts w:ascii="Arial" w:eastAsia="Calibri" w:hAnsi="Arial" w:cs="Arial"/>
          <w:sz w:val="20"/>
          <w:szCs w:val="20"/>
          <w:lang w:val="af-ZA"/>
        </w:rPr>
        <w:t>National Industrial Participation Programme (NIPP)</w:t>
      </w:r>
    </w:p>
    <w:p w:rsidR="00B92CEF" w:rsidRPr="00B92CEF" w:rsidRDefault="00B92CEF" w:rsidP="00777A45">
      <w:pPr>
        <w:numPr>
          <w:ilvl w:val="0"/>
          <w:numId w:val="6"/>
        </w:numPr>
        <w:contextualSpacing/>
        <w:jc w:val="both"/>
        <w:rPr>
          <w:rFonts w:ascii="Arial" w:eastAsia="Calibri" w:hAnsi="Arial" w:cs="Arial"/>
          <w:sz w:val="20"/>
          <w:szCs w:val="20"/>
          <w:lang w:val="af-ZA"/>
        </w:rPr>
      </w:pPr>
      <w:r w:rsidRPr="00B92CEF">
        <w:rPr>
          <w:rFonts w:ascii="Arial" w:eastAsia="Calibri" w:hAnsi="Arial" w:cs="Arial"/>
          <w:sz w:val="20"/>
          <w:szCs w:val="20"/>
          <w:lang w:val="af-ZA"/>
        </w:rPr>
        <w:t>Prohibition of restrictive practices</w:t>
      </w:r>
    </w:p>
    <w:p w:rsidR="00B92CEF" w:rsidRPr="00B92CEF" w:rsidRDefault="00B92CEF" w:rsidP="00B92CEF">
      <w:pPr>
        <w:jc w:val="both"/>
        <w:rPr>
          <w:rFonts w:ascii="Arial" w:eastAsia="Calibri" w:hAnsi="Arial" w:cs="Arial"/>
          <w:sz w:val="20"/>
          <w:szCs w:val="20"/>
          <w:lang w:val="af-ZA"/>
        </w:rPr>
      </w:pPr>
    </w:p>
    <w:p w:rsidR="00B92CEF" w:rsidRPr="00B92CEF" w:rsidRDefault="00B92CEF" w:rsidP="00B92CEF">
      <w:pPr>
        <w:spacing w:after="0" w:line="240" w:lineRule="auto"/>
        <w:rPr>
          <w:rFonts w:ascii="Calibri" w:eastAsia="Calibri" w:hAnsi="Calibri" w:cs="Times New Roman"/>
          <w:sz w:val="20"/>
          <w:szCs w:val="20"/>
          <w:lang w:val="af-ZA"/>
        </w:rPr>
      </w:pPr>
      <w:r w:rsidRPr="00B92CEF">
        <w:rPr>
          <w:rFonts w:ascii="Arial" w:eastAsia="Calibri" w:hAnsi="Arial" w:cs="Arial"/>
          <w:sz w:val="20"/>
          <w:szCs w:val="20"/>
          <w:lang w:val="af-ZA"/>
        </w:rPr>
        <w:br w:type="page"/>
      </w:r>
      <w:r w:rsidRPr="00B92CEF">
        <w:rPr>
          <w:rFonts w:ascii="Calibri" w:eastAsia="Calibri" w:hAnsi="Calibri" w:cs="Times New Roman"/>
          <w:sz w:val="20"/>
          <w:szCs w:val="20"/>
          <w:lang w:val="af-ZA"/>
        </w:rPr>
        <w:lastRenderedPageBreak/>
        <w:t>General Conditions of Contract</w:t>
      </w:r>
    </w:p>
    <w:p w:rsidR="00B92CEF" w:rsidRPr="00B92CEF" w:rsidRDefault="00B92CEF" w:rsidP="00B92CEF">
      <w:pPr>
        <w:rPr>
          <w:rFonts w:ascii="Calibri" w:eastAsia="Calibri" w:hAnsi="Calibri"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1.</w:t>
            </w:r>
            <w:r w:rsidRPr="00B92CEF">
              <w:rPr>
                <w:rFonts w:ascii="Arial" w:eastAsia="Calibri" w:hAnsi="Arial" w:cs="Arial"/>
                <w:b/>
                <w:sz w:val="20"/>
                <w:szCs w:val="20"/>
                <w:lang w:val="af-ZA"/>
              </w:rPr>
              <w:tab/>
              <w:t>Definitions</w:t>
            </w: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B92CEF">
            <w:pPr>
              <w:tabs>
                <w:tab w:val="left" w:pos="450"/>
                <w:tab w:val="left" w:pos="540"/>
                <w:tab w:val="left" w:pos="1860"/>
              </w:tabs>
              <w:ind w:hanging="450"/>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w:t>
            </w:r>
            <w:r w:rsidRPr="00B92CEF">
              <w:rPr>
                <w:rFonts w:ascii="Arial" w:eastAsia="Calibri" w:hAnsi="Arial" w:cs="Arial"/>
                <w:sz w:val="20"/>
                <w:szCs w:val="20"/>
                <w:lang w:val="af-ZA"/>
              </w:rPr>
              <w:tab/>
              <w:t>The following terms shall be interpreted as indicated:</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w:t>
            </w:r>
            <w:r w:rsidRPr="00B92CEF">
              <w:rPr>
                <w:rFonts w:ascii="Arial" w:eastAsia="Calibri" w:hAnsi="Arial" w:cs="Arial"/>
                <w:sz w:val="20"/>
                <w:szCs w:val="20"/>
                <w:lang w:val="af-ZA"/>
              </w:rPr>
              <w:tab/>
              <w:t>“Closing time” means the date and hour specified in the bidding documents for the receipt of bids.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w:t>
            </w:r>
            <w:r w:rsidRPr="00B92CEF">
              <w:rPr>
                <w:rFonts w:ascii="Arial" w:eastAsia="Calibri" w:hAnsi="Arial" w:cs="Arial"/>
                <w:sz w:val="20"/>
                <w:szCs w:val="20"/>
                <w:lang w:val="af-ZA"/>
              </w:rPr>
              <w:tab/>
              <w:t>“Contract” means the written agreement entered into between the purchaser and the supplier, as recorded in the contract form signed by the parties, including all attachments and appendices thereto and all documents incorporated by reference therein.</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1.3</w:t>
            </w:r>
            <w:r w:rsidRPr="00B92CEF">
              <w:rPr>
                <w:rFonts w:ascii="Arial" w:eastAsia="Calibri" w:hAnsi="Arial" w:cs="Arial"/>
                <w:sz w:val="20"/>
                <w:szCs w:val="20"/>
                <w:lang w:val="af-ZA"/>
              </w:rPr>
              <w:tab/>
              <w:t>“Contract price” means the price payable to the supplier under the contract for the full and proper performance of his contractual obligations.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777A45">
            <w:pPr>
              <w:widowControl w:val="0"/>
              <w:numPr>
                <w:ilvl w:val="1"/>
                <w:numId w:val="13"/>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“Corrupt practice” means the offering, giving, receiving, or soliciting of any thing of value to influence the action of a public official in the procurement process or in contract execution.</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1.5</w:t>
            </w:r>
            <w:r w:rsidRPr="00B92CEF">
              <w:rPr>
                <w:rFonts w:ascii="Arial" w:eastAsia="Calibri" w:hAnsi="Arial" w:cs="Arial"/>
                <w:sz w:val="20"/>
                <w:szCs w:val="20"/>
                <w:lang w:val="af-ZA"/>
              </w:rPr>
              <w:tab/>
              <w:t>"Countervailing duties" are imposed in cases where an enterprise abroad is subsidized by its government and encouraged to market its products internationally.</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1.6</w:t>
            </w:r>
            <w:r w:rsidRPr="00B92CEF">
              <w:rPr>
                <w:rFonts w:ascii="Arial" w:eastAsia="Calibri" w:hAnsi="Arial" w:cs="Arial"/>
                <w:sz w:val="20"/>
                <w:szCs w:val="20"/>
                <w:lang w:val="af-ZA"/>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1.7</w:t>
            </w:r>
            <w:r w:rsidRPr="00B92CEF">
              <w:rPr>
                <w:rFonts w:ascii="Arial" w:eastAsia="Calibri" w:hAnsi="Arial" w:cs="Arial"/>
                <w:sz w:val="20"/>
                <w:szCs w:val="20"/>
                <w:lang w:val="af-ZA"/>
              </w:rPr>
              <w:tab/>
              <w:t>“Day” means calendar day.</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1.8</w:t>
            </w:r>
            <w:r w:rsidRPr="00B92CEF">
              <w:rPr>
                <w:rFonts w:ascii="Arial" w:eastAsia="Calibri" w:hAnsi="Arial" w:cs="Arial"/>
                <w:sz w:val="20"/>
                <w:szCs w:val="20"/>
                <w:lang w:val="af-ZA"/>
              </w:rPr>
              <w:tab/>
              <w:t>“Delivery” means delivery in compliance of the conditions of the contract or order.</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1.9</w:t>
            </w:r>
            <w:r w:rsidRPr="00B92CEF">
              <w:rPr>
                <w:rFonts w:ascii="Arial" w:eastAsia="Calibri" w:hAnsi="Arial" w:cs="Arial"/>
                <w:sz w:val="20"/>
                <w:szCs w:val="20"/>
                <w:lang w:val="af-ZA"/>
              </w:rPr>
              <w:tab/>
              <w:t>“Delivery ex stock” means immediate delivery directly from stock actually on hand.</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777A45">
            <w:pPr>
              <w:widowControl w:val="0"/>
              <w:numPr>
                <w:ilvl w:val="1"/>
                <w:numId w:val="14"/>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777A45">
            <w:pPr>
              <w:widowControl w:val="0"/>
              <w:numPr>
                <w:ilvl w:val="1"/>
                <w:numId w:val="14"/>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"Dumping" occurs when a private enterprise abroad market its goods on own initiative in the RSA at lower prices than that of the country of origin and which have the potential to harm the local industries in the RSA.</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1.12</w:t>
            </w:r>
            <w:r w:rsidRPr="00B92CEF">
              <w:rPr>
                <w:rFonts w:ascii="Arial" w:eastAsia="Calibri" w:hAnsi="Arial" w:cs="Arial"/>
                <w:sz w:val="20"/>
                <w:szCs w:val="20"/>
                <w:lang w:val="af-ZA"/>
              </w:rPr>
              <w:tab/>
              <w:t xml:space="preserve">”Force majeure” means an event beyond the control of the supplier and not involving the supplier’s fault or negligence and not foreseeable. Such events </w:t>
            </w:r>
            <w:r w:rsidRPr="00B92CEF">
              <w:rPr>
                <w:rFonts w:ascii="Arial" w:eastAsia="Calibri" w:hAnsi="Arial" w:cs="Arial"/>
                <w:sz w:val="20"/>
                <w:szCs w:val="20"/>
                <w:lang w:val="af-ZA"/>
              </w:rPr>
              <w:lastRenderedPageBreak/>
              <w:t>may include, but is not restricted to, acts of the purchaser in its sovereign capacity, wars or revolutions, fires, floods, epidemics, quarantine restrictions and freight embargoes.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1.13</w:t>
            </w:r>
            <w:r w:rsidRPr="00B92CEF">
              <w:rPr>
                <w:rFonts w:ascii="Arial" w:eastAsia="Calibri" w:hAnsi="Arial" w:cs="Arial"/>
                <w:sz w:val="20"/>
                <w:szCs w:val="20"/>
                <w:lang w:val="af-ZA"/>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1.14</w:t>
            </w:r>
            <w:r w:rsidRPr="00B92CEF">
              <w:rPr>
                <w:rFonts w:ascii="Arial" w:eastAsia="Calibri" w:hAnsi="Arial" w:cs="Arial"/>
                <w:sz w:val="20"/>
                <w:szCs w:val="20"/>
                <w:lang w:val="af-ZA"/>
              </w:rPr>
              <w:tab/>
              <w:t>“GCC” means the General Conditions of Contract.</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1.15</w:t>
            </w:r>
            <w:r w:rsidRPr="00B92CEF">
              <w:rPr>
                <w:rFonts w:ascii="Arial" w:eastAsia="Calibri" w:hAnsi="Arial" w:cs="Arial"/>
                <w:sz w:val="20"/>
                <w:szCs w:val="20"/>
                <w:lang w:val="af-ZA"/>
              </w:rPr>
              <w:tab/>
              <w:t>“Goods” means all of the equipment, machinery, and/or other materials that the supplier is required to supply to the purchaser under the contract.</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1.16</w:t>
            </w:r>
            <w:r w:rsidRPr="00B92CEF">
              <w:rPr>
                <w:rFonts w:ascii="Arial" w:eastAsia="Calibri" w:hAnsi="Arial" w:cs="Arial"/>
                <w:sz w:val="20"/>
                <w:szCs w:val="20"/>
                <w:lang w:val="af-ZA"/>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1.17</w:t>
            </w:r>
            <w:r w:rsidRPr="00B92CEF">
              <w:rPr>
                <w:rFonts w:ascii="Arial" w:eastAsia="Calibri" w:hAnsi="Arial" w:cs="Arial"/>
                <w:sz w:val="20"/>
                <w:szCs w:val="20"/>
                <w:lang w:val="af-ZA"/>
              </w:rPr>
              <w:tab/>
              <w:t>“Local content” means that portion of the bidding price which is not included in the imported content provided that local manufacture does take place.</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1.18</w:t>
            </w:r>
            <w:r w:rsidRPr="00B92CEF">
              <w:rPr>
                <w:rFonts w:ascii="Arial" w:eastAsia="Calibri" w:hAnsi="Arial" w:cs="Arial"/>
                <w:sz w:val="20"/>
                <w:szCs w:val="20"/>
                <w:lang w:val="af-ZA"/>
              </w:rPr>
              <w:tab/>
              <w:t>“Manufacture” means the production of products in a factory using labour, materials, components and machinery and includes other related value-adding activities.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1.19</w:t>
            </w:r>
            <w:r w:rsidRPr="00B92CEF">
              <w:rPr>
                <w:rFonts w:ascii="Arial" w:eastAsia="Calibri" w:hAnsi="Arial" w:cs="Arial"/>
                <w:sz w:val="20"/>
                <w:szCs w:val="20"/>
                <w:lang w:val="af-ZA"/>
              </w:rPr>
              <w:tab/>
              <w:t>“Order” means an official written order issued for the supply of goods or works or the rendering of a service.</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1.20</w:t>
            </w:r>
            <w:r w:rsidRPr="00B92CEF">
              <w:rPr>
                <w:rFonts w:ascii="Arial" w:eastAsia="Calibri" w:hAnsi="Arial" w:cs="Arial"/>
                <w:sz w:val="20"/>
                <w:szCs w:val="20"/>
                <w:lang w:val="af-ZA"/>
              </w:rPr>
              <w:tab/>
              <w:t>“Project site,” where applicable, means the place indicated in bidding documents.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1.21</w:t>
            </w:r>
            <w:r w:rsidRPr="00B92CEF">
              <w:rPr>
                <w:rFonts w:ascii="Arial" w:eastAsia="Calibri" w:hAnsi="Arial" w:cs="Arial"/>
                <w:sz w:val="20"/>
                <w:szCs w:val="20"/>
                <w:lang w:val="af-ZA"/>
              </w:rPr>
              <w:tab/>
              <w:t>“Purchaser” means the organization purchasing the goods.</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1.22</w:t>
            </w:r>
            <w:r w:rsidRPr="00B92CEF">
              <w:rPr>
                <w:rFonts w:ascii="Arial" w:eastAsia="Calibri" w:hAnsi="Arial" w:cs="Arial"/>
                <w:sz w:val="20"/>
                <w:szCs w:val="20"/>
                <w:lang w:val="af-ZA"/>
              </w:rPr>
              <w:tab/>
              <w:t>“Republic” means the Republic of South Africa.</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1.23</w:t>
            </w:r>
            <w:r w:rsidRPr="00B92CEF">
              <w:rPr>
                <w:rFonts w:ascii="Arial" w:eastAsia="Calibri" w:hAnsi="Arial" w:cs="Arial"/>
                <w:sz w:val="20"/>
                <w:szCs w:val="20"/>
                <w:lang w:val="af-ZA"/>
              </w:rPr>
              <w:tab/>
              <w:t>“SCC” means the Special Conditions of Contract.</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1.24</w:t>
            </w:r>
            <w:r w:rsidRPr="00B92CEF">
              <w:rPr>
                <w:rFonts w:ascii="Arial" w:eastAsia="Calibri" w:hAnsi="Arial" w:cs="Arial"/>
                <w:sz w:val="20"/>
                <w:szCs w:val="20"/>
                <w:lang w:val="af-ZA"/>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lastRenderedPageBreak/>
              <w:t>1.25</w:t>
            </w:r>
            <w:r w:rsidRPr="00B92CEF">
              <w:rPr>
                <w:rFonts w:ascii="Arial" w:eastAsia="Calibri" w:hAnsi="Arial" w:cs="Arial"/>
                <w:sz w:val="20"/>
                <w:szCs w:val="20"/>
                <w:lang w:val="af-ZA"/>
              </w:rPr>
              <w:tab/>
              <w:t>“Written” or “in writing” means handwritten in ink or any form of electronic or mechanical writing.</w:t>
            </w:r>
          </w:p>
          <w:p w:rsidR="00B92CEF" w:rsidRPr="00B92CEF" w:rsidRDefault="00B92CEF" w:rsidP="00B92CEF">
            <w:pPr>
              <w:tabs>
                <w:tab w:val="left" w:pos="450"/>
                <w:tab w:val="left" w:pos="540"/>
                <w:tab w:val="left" w:pos="1860"/>
              </w:tabs>
              <w:ind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br w:type="page"/>
              <w:t>2.</w:t>
            </w:r>
            <w:r w:rsidRPr="00B92CEF">
              <w:rPr>
                <w:rFonts w:ascii="Arial" w:eastAsia="Calibri" w:hAnsi="Arial" w:cs="Arial"/>
                <w:b/>
                <w:sz w:val="20"/>
                <w:szCs w:val="20"/>
                <w:lang w:val="af-ZA"/>
              </w:rPr>
              <w:tab/>
              <w:t>Application</w:t>
            </w: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u w:val="single"/>
                <w:lang w:val="af-ZA"/>
              </w:rPr>
            </w:pP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2.1</w:t>
            </w:r>
            <w:r w:rsidRPr="00B92CEF">
              <w:rPr>
                <w:rFonts w:ascii="Arial" w:eastAsia="Calibri" w:hAnsi="Arial" w:cs="Arial"/>
                <w:sz w:val="20"/>
                <w:szCs w:val="20"/>
                <w:lang w:val="af-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2.2</w:t>
            </w:r>
            <w:r w:rsidRPr="00B92CEF">
              <w:rPr>
                <w:rFonts w:ascii="Arial" w:eastAsia="Calibri" w:hAnsi="Arial" w:cs="Arial"/>
                <w:sz w:val="20"/>
                <w:szCs w:val="20"/>
                <w:lang w:val="af-ZA"/>
              </w:rPr>
              <w:tab/>
              <w:t>Where applicable, special conditions of contract are also laid down to cover specific supplies, services or works.</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2.3</w:t>
            </w:r>
            <w:r w:rsidRPr="00B92CEF">
              <w:rPr>
                <w:rFonts w:ascii="Arial" w:eastAsia="Calibri" w:hAnsi="Arial" w:cs="Arial"/>
                <w:sz w:val="20"/>
                <w:szCs w:val="20"/>
                <w:lang w:val="af-ZA"/>
              </w:rPr>
              <w:tab/>
              <w:t>Where such special conditions of contract are in conflict with these general conditions, the special conditions shall apply.</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3.</w:t>
            </w:r>
            <w:r w:rsidRPr="00B92CEF">
              <w:rPr>
                <w:rFonts w:ascii="Arial" w:eastAsia="Calibri" w:hAnsi="Arial" w:cs="Arial"/>
                <w:b/>
                <w:sz w:val="20"/>
                <w:szCs w:val="20"/>
                <w:lang w:val="af-ZA"/>
              </w:rPr>
              <w:tab/>
              <w:t>General</w:t>
            </w:r>
          </w:p>
        </w:tc>
        <w:tc>
          <w:tcPr>
            <w:tcW w:w="7830" w:type="dxa"/>
          </w:tcPr>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3.1</w:t>
            </w:r>
            <w:r w:rsidRPr="00B92CEF">
              <w:rPr>
                <w:rFonts w:ascii="Arial" w:eastAsia="Calibri" w:hAnsi="Arial" w:cs="Arial"/>
                <w:sz w:val="20"/>
                <w:szCs w:val="20"/>
                <w:lang w:val="af-ZA"/>
              </w:rPr>
              <w:tab/>
              <w:t>Unless otherwise indicated in the bidding documents, the purchaser shall not be liable for any expense incurred in the preparation and submission of a bid. Where applicable a non-refundable fee for documents may be charged.</w:t>
            </w: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3.2</w:t>
            </w:r>
            <w:r w:rsidRPr="00B92CEF">
              <w:rPr>
                <w:rFonts w:ascii="Arial" w:eastAsia="Calibri" w:hAnsi="Arial" w:cs="Arial"/>
                <w:sz w:val="20"/>
                <w:szCs w:val="20"/>
                <w:lang w:val="af-ZA"/>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18" w:history="1">
              <w:r w:rsidRPr="00B92CEF">
                <w:rPr>
                  <w:rFonts w:ascii="Arial" w:eastAsia="Calibri" w:hAnsi="Arial" w:cs="Arial"/>
                  <w:color w:val="0000FF"/>
                  <w:sz w:val="20"/>
                  <w:szCs w:val="20"/>
                  <w:u w:val="single"/>
                  <w:lang w:val="af-ZA"/>
                </w:rPr>
                <w:t>www.treasury.gov.za</w:t>
              </w:r>
            </w:hyperlink>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 xml:space="preserve">4.  </w:t>
            </w:r>
            <w:r w:rsidRPr="00B92CEF">
              <w:rPr>
                <w:rFonts w:ascii="Arial" w:eastAsia="Calibri" w:hAnsi="Arial" w:cs="Arial"/>
                <w:b/>
                <w:sz w:val="20"/>
                <w:szCs w:val="20"/>
                <w:lang w:val="af-ZA"/>
              </w:rPr>
              <w:tab/>
              <w:t>Standards</w:t>
            </w:r>
          </w:p>
        </w:tc>
        <w:tc>
          <w:tcPr>
            <w:tcW w:w="7830" w:type="dxa"/>
          </w:tcPr>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4.1</w:t>
            </w:r>
            <w:r w:rsidRPr="00B92CEF">
              <w:rPr>
                <w:rFonts w:ascii="Arial" w:eastAsia="Calibri" w:hAnsi="Arial" w:cs="Arial"/>
                <w:sz w:val="20"/>
                <w:szCs w:val="20"/>
                <w:lang w:val="af-ZA"/>
              </w:rPr>
              <w:tab/>
              <w:t>The goods supplied shall conform to the standards mentioned in the bidding documents and specifications.</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b/>
                <w:sz w:val="20"/>
                <w:szCs w:val="20"/>
                <w:lang w:val="af-ZA"/>
              </w:rPr>
            </w:pPr>
          </w:p>
        </w:tc>
      </w:tr>
      <w:tr w:rsidR="00B92CEF" w:rsidRPr="00B92CEF" w:rsidTr="001F1A5C">
        <w:tc>
          <w:tcPr>
            <w:tcW w:w="2448" w:type="dxa"/>
          </w:tcPr>
          <w:p w:rsidR="00B92CEF" w:rsidRPr="00B92CEF" w:rsidRDefault="00B92CEF" w:rsidP="00777A45">
            <w:pPr>
              <w:widowControl w:val="0"/>
              <w:numPr>
                <w:ilvl w:val="0"/>
                <w:numId w:val="34"/>
              </w:numPr>
              <w:tabs>
                <w:tab w:val="left" w:pos="450"/>
                <w:tab w:val="left" w:pos="1860"/>
              </w:tabs>
              <w:spacing w:after="0" w:line="240" w:lineRule="auto"/>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Use ofcontract documents and information; inspection.</w:t>
            </w:r>
          </w:p>
        </w:tc>
        <w:tc>
          <w:tcPr>
            <w:tcW w:w="7830" w:type="dxa"/>
          </w:tcPr>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5.1</w:t>
            </w:r>
            <w:r w:rsidRPr="00B92CEF">
              <w:rPr>
                <w:rFonts w:ascii="Arial" w:eastAsia="Calibri" w:hAnsi="Arial" w:cs="Arial"/>
                <w:sz w:val="20"/>
                <w:szCs w:val="20"/>
                <w:lang w:val="af-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5.2</w:t>
            </w:r>
            <w:r w:rsidRPr="00B92CEF">
              <w:rPr>
                <w:rFonts w:ascii="Arial" w:eastAsia="Calibri" w:hAnsi="Arial" w:cs="Arial"/>
                <w:sz w:val="20"/>
                <w:szCs w:val="20"/>
                <w:lang w:val="af-ZA"/>
              </w:rPr>
              <w:tab/>
              <w:t>The supplier shall not, without the purchaser’s prior written consent, make use of any document or information mentioned in GCC clause 5.1 except for purposes of performing the contract.</w:t>
            </w: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5.3</w:t>
            </w:r>
            <w:r w:rsidRPr="00B92CEF">
              <w:rPr>
                <w:rFonts w:ascii="Arial" w:eastAsia="Calibri" w:hAnsi="Arial" w:cs="Arial"/>
                <w:sz w:val="20"/>
                <w:szCs w:val="20"/>
                <w:lang w:val="af-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 w:val="left" w:pos="1860"/>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5.4</w:t>
            </w:r>
            <w:r w:rsidRPr="00B92CEF">
              <w:rPr>
                <w:rFonts w:ascii="Arial" w:eastAsia="Calibri" w:hAnsi="Arial" w:cs="Arial"/>
                <w:sz w:val="20"/>
                <w:szCs w:val="20"/>
                <w:lang w:val="af-ZA"/>
              </w:rPr>
              <w:tab/>
              <w:t>The supplier shall permit the purchaser to inspect the supplier’s records relating to the performance of the supplier and to have them audited by auditors appointed by the purchaser, if so required by the purchaser.</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b/>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 xml:space="preserve">6.  </w:t>
            </w:r>
            <w:r w:rsidRPr="00B92CEF">
              <w:rPr>
                <w:rFonts w:ascii="Arial" w:eastAsia="Calibri" w:hAnsi="Arial" w:cs="Arial"/>
                <w:b/>
                <w:sz w:val="20"/>
                <w:szCs w:val="20"/>
                <w:lang w:val="af-ZA"/>
              </w:rPr>
              <w:tab/>
              <w:t>Patent rights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6.1</w:t>
            </w:r>
            <w:r w:rsidRPr="00B92CEF">
              <w:rPr>
                <w:rFonts w:ascii="Arial" w:eastAsia="Calibri" w:hAnsi="Arial" w:cs="Arial"/>
                <w:sz w:val="20"/>
                <w:szCs w:val="20"/>
                <w:lang w:val="af-ZA"/>
              </w:rPr>
              <w:tab/>
              <w:t>The supplier shall indemnify the purchaser against all third</w:t>
            </w:r>
            <w:r w:rsidRPr="00B92CEF">
              <w:rPr>
                <w:rFonts w:ascii="Arial" w:eastAsia="Calibri" w:hAnsi="Arial" w:cs="Arial"/>
                <w:sz w:val="20"/>
                <w:szCs w:val="20"/>
                <w:lang w:val="af-ZA"/>
              </w:rPr>
              <w:noBreakHyphen/>
              <w:t>party claims of infringement of patent, trademark, or industrial design rights arising from use of the goods or any part thereof by the purchaser.</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7.</w:t>
            </w:r>
            <w:r w:rsidRPr="00B92CEF">
              <w:rPr>
                <w:rFonts w:ascii="Arial" w:eastAsia="Calibri" w:hAnsi="Arial" w:cs="Arial"/>
                <w:b/>
                <w:sz w:val="20"/>
                <w:szCs w:val="20"/>
                <w:lang w:val="af-ZA"/>
              </w:rPr>
              <w:tab/>
              <w:t>Performance security</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7.1</w:t>
            </w:r>
            <w:r w:rsidRPr="00B92CEF">
              <w:rPr>
                <w:rFonts w:ascii="Arial" w:eastAsia="Calibri" w:hAnsi="Arial" w:cs="Arial"/>
                <w:sz w:val="20"/>
                <w:szCs w:val="20"/>
                <w:lang w:val="af-ZA"/>
              </w:rPr>
              <w:tab/>
              <w:t>Within thirty (30) days of receipt of the notification of contract award, the successful bidder shall furnish to the purchaser the performance security of the amount specified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lastRenderedPageBreak/>
              <w:t>7.2</w:t>
            </w:r>
            <w:r w:rsidRPr="00B92CEF">
              <w:rPr>
                <w:rFonts w:ascii="Arial" w:eastAsia="Calibri" w:hAnsi="Arial" w:cs="Arial"/>
                <w:sz w:val="20"/>
                <w:szCs w:val="20"/>
                <w:lang w:val="af-ZA"/>
              </w:rPr>
              <w:tab/>
              <w:t>The proceeds of the performance security shall be payable to the purchaser as compensation for any loss resulting from the supplier’s failure to complete his obligations under the contract.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7.3</w:t>
            </w:r>
            <w:r w:rsidRPr="00B92CEF">
              <w:rPr>
                <w:rFonts w:ascii="Arial" w:eastAsia="Calibri" w:hAnsi="Arial" w:cs="Arial"/>
                <w:sz w:val="20"/>
                <w:szCs w:val="20"/>
                <w:lang w:val="af-ZA"/>
              </w:rPr>
              <w:tab/>
              <w:t>The performance security shall be denominated in the currency of the contract, or in a freely convertible currency acceptable to the purchaser and shall be in one of the following forms:</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(a)</w:t>
            </w:r>
            <w:r w:rsidRPr="00B92CEF">
              <w:rPr>
                <w:rFonts w:ascii="Arial" w:eastAsia="Calibri" w:hAnsi="Arial" w:cs="Arial"/>
                <w:sz w:val="20"/>
                <w:szCs w:val="20"/>
                <w:lang w:val="af-ZA"/>
              </w:rPr>
              <w:tab/>
              <w:t>a bank guarantee or an irrevocable letter of credit issued by a reputable bank located in the purchaser’s country or abroad, acceptable to the purchaser, in the form provided in the bidding documents or another form acceptable to the purchaser; or</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(b)</w:t>
            </w:r>
            <w:r w:rsidRPr="00B92CEF">
              <w:rPr>
                <w:rFonts w:ascii="Arial" w:eastAsia="Calibri" w:hAnsi="Arial" w:cs="Arial"/>
                <w:sz w:val="20"/>
                <w:szCs w:val="20"/>
                <w:lang w:val="af-ZA"/>
              </w:rPr>
              <w:tab/>
              <w:t>a cashier’s or certified cheque</w:t>
            </w:r>
          </w:p>
          <w:p w:rsidR="00B92CEF" w:rsidRPr="00B92CEF" w:rsidRDefault="00B92CEF" w:rsidP="00B92CEF">
            <w:pPr>
              <w:tabs>
                <w:tab w:val="left" w:pos="1512"/>
              </w:tabs>
              <w:spacing w:after="0" w:line="240" w:lineRule="auto"/>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7.4</w:t>
            </w:r>
            <w:r w:rsidRPr="00B92CEF">
              <w:rPr>
                <w:rFonts w:ascii="Arial" w:eastAsia="Calibri" w:hAnsi="Arial" w:cs="Arial"/>
                <w:sz w:val="20"/>
                <w:szCs w:val="20"/>
                <w:lang w:val="af-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8. Inspections,tests and analyses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8.1</w:t>
            </w:r>
            <w:r w:rsidRPr="00B92CEF">
              <w:rPr>
                <w:rFonts w:ascii="Arial" w:eastAsia="Calibri" w:hAnsi="Arial" w:cs="Arial"/>
                <w:sz w:val="20"/>
                <w:szCs w:val="20"/>
                <w:lang w:val="af-ZA"/>
              </w:rPr>
              <w:tab/>
              <w:t>All pre-bidding testing will be for the account of the bidder.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8.2</w:t>
            </w:r>
            <w:r w:rsidRPr="00B92CEF">
              <w:rPr>
                <w:rFonts w:ascii="Arial" w:eastAsia="Calibri" w:hAnsi="Arial" w:cs="Arial"/>
                <w:sz w:val="20"/>
                <w:szCs w:val="20"/>
                <w:lang w:val="af-ZA"/>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777A45">
            <w:pPr>
              <w:widowControl w:val="0"/>
              <w:numPr>
                <w:ilvl w:val="1"/>
                <w:numId w:val="8"/>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8.4</w:t>
            </w:r>
            <w:r w:rsidRPr="00B92CEF">
              <w:rPr>
                <w:rFonts w:ascii="Arial" w:eastAsia="Calibri" w:hAnsi="Arial" w:cs="Arial"/>
                <w:sz w:val="20"/>
                <w:szCs w:val="20"/>
                <w:lang w:val="af-ZA"/>
              </w:rPr>
              <w:tab/>
              <w:t>If the inspections, tests and analyses referred to in clauses 8.2 and 8.3 show the supplies to be in accordance with the contract requirements, the cost of the inspections, tests and analyses shall be defrayed by the purchaser.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8.5</w:t>
            </w:r>
            <w:r w:rsidRPr="00B92CEF">
              <w:rPr>
                <w:rFonts w:ascii="Arial" w:eastAsia="Calibri" w:hAnsi="Arial" w:cs="Arial"/>
                <w:sz w:val="20"/>
                <w:szCs w:val="20"/>
                <w:lang w:val="af-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8.6</w:t>
            </w:r>
            <w:r w:rsidRPr="00B92CEF">
              <w:rPr>
                <w:rFonts w:ascii="Arial" w:eastAsia="Calibri" w:hAnsi="Arial" w:cs="Arial"/>
                <w:sz w:val="20"/>
                <w:szCs w:val="20"/>
                <w:lang w:val="af-ZA"/>
              </w:rPr>
              <w:tab/>
              <w:t xml:space="preserve">Supplies and services which are referred to in clauses 8.2 and 8.3 and which do not comply with the contract requirements may be rejected. </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8.7</w:t>
            </w:r>
            <w:r w:rsidRPr="00B92CEF">
              <w:rPr>
                <w:rFonts w:ascii="Arial" w:eastAsia="Calibri" w:hAnsi="Arial" w:cs="Arial"/>
                <w:sz w:val="20"/>
                <w:szCs w:val="20"/>
                <w:lang w:val="af-ZA"/>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lastRenderedPageBreak/>
              <w:t>8.8</w:t>
            </w:r>
            <w:r w:rsidRPr="00B92CEF">
              <w:rPr>
                <w:rFonts w:ascii="Arial" w:eastAsia="Calibri" w:hAnsi="Arial" w:cs="Arial"/>
                <w:sz w:val="20"/>
                <w:szCs w:val="20"/>
                <w:lang w:val="af-ZA"/>
              </w:rPr>
              <w:tab/>
              <w:t xml:space="preserve">The provisions of clauses 8.4 to 8.7 shall not prejudice the right of the purchaser to cancel the contract on account of a breach of the conditions thereof, or to act in terms of Clause 23 of GCC. </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b/>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 xml:space="preserve">9. </w:t>
            </w:r>
            <w:r w:rsidRPr="00B92CEF">
              <w:rPr>
                <w:rFonts w:ascii="Arial" w:eastAsia="Calibri" w:hAnsi="Arial" w:cs="Arial"/>
                <w:b/>
                <w:sz w:val="20"/>
                <w:szCs w:val="20"/>
                <w:lang w:val="af-ZA"/>
              </w:rPr>
              <w:tab/>
              <w:t>Packing</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9.1</w:t>
            </w:r>
            <w:r w:rsidRPr="00B92CEF">
              <w:rPr>
                <w:rFonts w:ascii="Arial" w:eastAsia="Calibri" w:hAnsi="Arial" w:cs="Arial"/>
                <w:sz w:val="20"/>
                <w:szCs w:val="20"/>
                <w:lang w:val="af-ZA"/>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777A45">
            <w:pPr>
              <w:widowControl w:val="0"/>
              <w:numPr>
                <w:ilvl w:val="1"/>
                <w:numId w:val="9"/>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10.</w:t>
            </w:r>
            <w:r w:rsidRPr="00B92CEF">
              <w:rPr>
                <w:rFonts w:ascii="Arial" w:eastAsia="Calibri" w:hAnsi="Arial" w:cs="Arial"/>
                <w:b/>
                <w:sz w:val="20"/>
                <w:szCs w:val="20"/>
                <w:lang w:val="af-ZA"/>
              </w:rPr>
              <w:tab/>
              <w:t>Deliveryand documents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10.1</w:t>
            </w:r>
            <w:r w:rsidRPr="00B92CEF">
              <w:rPr>
                <w:rFonts w:ascii="Arial" w:eastAsia="Calibri" w:hAnsi="Arial" w:cs="Arial"/>
                <w:sz w:val="20"/>
                <w:szCs w:val="20"/>
                <w:lang w:val="af-ZA"/>
              </w:rPr>
              <w:tab/>
              <w:t>Delivery of the goods shall be made by the supplier in accordance with the terms specified in the contract.  The details of shipping and/or other documents to be furnished by the supplier are specified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10.2</w:t>
            </w:r>
            <w:r w:rsidRPr="00B92CEF">
              <w:rPr>
                <w:rFonts w:ascii="Arial" w:eastAsia="Calibri" w:hAnsi="Arial" w:cs="Arial"/>
                <w:sz w:val="20"/>
                <w:szCs w:val="20"/>
                <w:lang w:val="af-ZA"/>
              </w:rPr>
              <w:tab/>
              <w:t>Documents to be submitted by the supplier are specified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11.</w:t>
            </w:r>
            <w:r w:rsidRPr="00B92CEF">
              <w:rPr>
                <w:rFonts w:ascii="Arial" w:eastAsia="Calibri" w:hAnsi="Arial" w:cs="Arial"/>
                <w:b/>
                <w:sz w:val="20"/>
                <w:szCs w:val="20"/>
                <w:lang w:val="af-ZA"/>
              </w:rPr>
              <w:tab/>
              <w:t>Insurance</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11.1</w:t>
            </w:r>
            <w:r w:rsidRPr="00B92CEF">
              <w:rPr>
                <w:rFonts w:ascii="Arial" w:eastAsia="Calibri" w:hAnsi="Arial" w:cs="Arial"/>
                <w:sz w:val="20"/>
                <w:szCs w:val="20"/>
                <w:lang w:val="af-ZA"/>
              </w:rPr>
              <w:tab/>
              <w:t>The goods supplied under the contract shall be fully insured in a freely convertible currency against loss or damage incidental to manufacture or acquisition, transportation, storage and delivery in the manner specified in the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12.</w:t>
            </w:r>
            <w:r w:rsidRPr="00B92CEF">
              <w:rPr>
                <w:rFonts w:ascii="Arial" w:eastAsia="Calibri" w:hAnsi="Arial" w:cs="Arial"/>
                <w:b/>
                <w:sz w:val="20"/>
                <w:szCs w:val="20"/>
                <w:lang w:val="af-ZA"/>
              </w:rPr>
              <w:tab/>
              <w:t>Transportation</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12.1</w:t>
            </w:r>
            <w:r w:rsidRPr="00B92CEF">
              <w:rPr>
                <w:rFonts w:ascii="Arial" w:eastAsia="Calibri" w:hAnsi="Arial" w:cs="Arial"/>
                <w:sz w:val="20"/>
                <w:szCs w:val="20"/>
                <w:lang w:val="af-ZA"/>
              </w:rPr>
              <w:tab/>
              <w:t>Should a price other than an all-inclusive delivered price be required, this shall be specified in the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rPr>
                <w:rFonts w:ascii="Arial" w:eastAsia="Calibri" w:hAnsi="Arial" w:cs="Arial"/>
                <w:b/>
                <w:sz w:val="20"/>
                <w:szCs w:val="20"/>
                <w:lang w:val="af-ZA"/>
              </w:rPr>
            </w:pPr>
            <w:r w:rsidRPr="00B92CEF">
              <w:rPr>
                <w:rFonts w:ascii="Arial" w:eastAsia="Calibri" w:hAnsi="Arial" w:cs="Arial"/>
                <w:b/>
                <w:sz w:val="20"/>
                <w:szCs w:val="20"/>
                <w:lang w:val="af-ZA"/>
              </w:rPr>
              <w:t xml:space="preserve">13. </w:t>
            </w:r>
            <w:r w:rsidRPr="00B92CEF">
              <w:rPr>
                <w:rFonts w:ascii="Arial" w:eastAsia="Calibri" w:hAnsi="Arial" w:cs="Arial"/>
                <w:b/>
                <w:sz w:val="20"/>
                <w:szCs w:val="20"/>
                <w:lang w:val="af-ZA"/>
              </w:rPr>
              <w:tab/>
              <w:t>Incidental services</w:t>
            </w: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13.1</w:t>
            </w:r>
            <w:r w:rsidRPr="00B92CEF">
              <w:rPr>
                <w:rFonts w:ascii="Arial" w:eastAsia="Calibri" w:hAnsi="Arial" w:cs="Arial"/>
                <w:sz w:val="20"/>
                <w:szCs w:val="20"/>
                <w:lang w:val="af-ZA"/>
              </w:rPr>
              <w:tab/>
              <w:t>The supplier may be required to provide any or all of the following services, including additional services, if any, specified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(a)</w:t>
            </w:r>
            <w:r w:rsidRPr="00B92CEF">
              <w:rPr>
                <w:rFonts w:ascii="Arial" w:eastAsia="Calibri" w:hAnsi="Arial" w:cs="Arial"/>
                <w:sz w:val="20"/>
                <w:szCs w:val="20"/>
                <w:lang w:val="af-ZA"/>
              </w:rPr>
              <w:tab/>
              <w:t>performance or supervision of on-site assembly and/or    commissioning of the supplied goods;</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(b)</w:t>
            </w:r>
            <w:r w:rsidRPr="00B92CEF">
              <w:rPr>
                <w:rFonts w:ascii="Arial" w:eastAsia="Calibri" w:hAnsi="Arial" w:cs="Arial"/>
                <w:sz w:val="20"/>
                <w:szCs w:val="20"/>
                <w:lang w:val="af-ZA"/>
              </w:rPr>
              <w:tab/>
              <w:t>furnishing of tools required for assembly and/or maintenance of the supplied goods;</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(c)</w:t>
            </w:r>
            <w:r w:rsidRPr="00B92CEF">
              <w:rPr>
                <w:rFonts w:ascii="Arial" w:eastAsia="Calibri" w:hAnsi="Arial" w:cs="Arial"/>
                <w:sz w:val="20"/>
                <w:szCs w:val="20"/>
                <w:lang w:val="af-ZA"/>
              </w:rPr>
              <w:tab/>
              <w:t>furnishing of a detailed operations and maintenance manual for each appropriate unit of the supplied goods;</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(d)</w:t>
            </w:r>
            <w:r w:rsidRPr="00B92CEF">
              <w:rPr>
                <w:rFonts w:ascii="Arial" w:eastAsia="Calibri" w:hAnsi="Arial" w:cs="Arial"/>
                <w:sz w:val="20"/>
                <w:szCs w:val="20"/>
                <w:lang w:val="af-ZA"/>
              </w:rPr>
              <w:tab/>
              <w:t>performance or supervision or maintenance and/or repair of the supplied goods, for a period of time agreed by the parties, provided that this service shall not relieve the supplier of any warranty obligations under this contract; and</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(e)</w:t>
            </w:r>
            <w:r w:rsidRPr="00B92CEF">
              <w:rPr>
                <w:rFonts w:ascii="Arial" w:eastAsia="Calibri" w:hAnsi="Arial" w:cs="Arial"/>
                <w:sz w:val="20"/>
                <w:szCs w:val="20"/>
                <w:lang w:val="af-ZA"/>
              </w:rPr>
              <w:tab/>
              <w:t>training of the purchaser’s personnel, at the supplier’s plant and/or on-site, in assembly, start-up, operation, maintenance, and/or repair of the supplied goods.</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13.2</w:t>
            </w:r>
            <w:r w:rsidRPr="00B92CEF">
              <w:rPr>
                <w:rFonts w:ascii="Arial" w:eastAsia="Calibri" w:hAnsi="Arial" w:cs="Arial"/>
                <w:sz w:val="20"/>
                <w:szCs w:val="20"/>
                <w:lang w:val="af-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14.</w:t>
            </w:r>
            <w:r w:rsidRPr="00B92CEF">
              <w:rPr>
                <w:rFonts w:ascii="Arial" w:eastAsia="Calibri" w:hAnsi="Arial" w:cs="Arial"/>
                <w:b/>
                <w:sz w:val="20"/>
                <w:szCs w:val="20"/>
                <w:lang w:val="af-ZA"/>
              </w:rPr>
              <w:tab/>
              <w:t>Spare parts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14.1</w:t>
            </w:r>
            <w:r w:rsidRPr="00B92CEF">
              <w:rPr>
                <w:rFonts w:ascii="Arial" w:eastAsia="Calibri" w:hAnsi="Arial" w:cs="Arial"/>
                <w:sz w:val="20"/>
                <w:szCs w:val="20"/>
                <w:lang w:val="af-ZA"/>
              </w:rPr>
              <w:tab/>
              <w:t>As specified in SCC, the supplier may be required to provide any or all of the following materials, notifications, and information pertaining to spare parts manufactured or distributed by the supplier: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(a)</w:t>
            </w:r>
            <w:r w:rsidRPr="00B92CEF">
              <w:rPr>
                <w:rFonts w:ascii="Arial" w:eastAsia="Calibri" w:hAnsi="Arial" w:cs="Arial"/>
                <w:sz w:val="20"/>
                <w:szCs w:val="20"/>
                <w:lang w:val="af-ZA"/>
              </w:rPr>
              <w:tab/>
              <w:t>such spare parts as the purchaser may elect to purchase from the supplier, provided that this election shall not relieve the supplier of any warranty obligations under the contract; and</w:t>
            </w:r>
          </w:p>
          <w:p w:rsidR="00B92CEF" w:rsidRPr="00B92CEF" w:rsidRDefault="00B92CEF" w:rsidP="00B92CEF">
            <w:pPr>
              <w:tabs>
                <w:tab w:val="left" w:pos="966"/>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(b)</w:t>
            </w:r>
            <w:r w:rsidRPr="00B92CEF">
              <w:rPr>
                <w:rFonts w:ascii="Arial" w:eastAsia="Calibri" w:hAnsi="Arial" w:cs="Arial"/>
                <w:sz w:val="20"/>
                <w:szCs w:val="20"/>
                <w:lang w:val="af-ZA"/>
              </w:rPr>
              <w:tab/>
              <w:t>in the event of termination of production of the spare parts:</w:t>
            </w:r>
          </w:p>
          <w:p w:rsidR="00B92CEF" w:rsidRPr="00B92CEF" w:rsidRDefault="00B92CEF" w:rsidP="00777A45">
            <w:pPr>
              <w:widowControl w:val="0"/>
              <w:numPr>
                <w:ilvl w:val="0"/>
                <w:numId w:val="7"/>
              </w:numPr>
              <w:tabs>
                <w:tab w:val="left" w:pos="1512"/>
              </w:tabs>
              <w:spacing w:after="0" w:line="240" w:lineRule="auto"/>
              <w:ind w:left="1512"/>
              <w:jc w:val="both"/>
              <w:rPr>
                <w:rFonts w:ascii="Arial" w:eastAsia="Calibri" w:hAnsi="Arial" w:cs="Arial"/>
                <w:sz w:val="20"/>
                <w:szCs w:val="20"/>
                <w:lang w:val="af-ZA"/>
              </w:rPr>
            </w:pPr>
            <w:r w:rsidRPr="00B92CEF">
              <w:rPr>
                <w:rFonts w:ascii="Arial" w:eastAsia="Calibri" w:hAnsi="Arial" w:cs="Arial"/>
                <w:sz w:val="20"/>
                <w:szCs w:val="20"/>
                <w:lang w:val="af-ZA"/>
              </w:rPr>
              <w:t>Advance notification to the purchaser of the pending termination, in sufficient time to permit the purchaser to procure needed requirements; and</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(ii)</w:t>
            </w:r>
            <w:r w:rsidRPr="00B92CEF">
              <w:rPr>
                <w:rFonts w:ascii="Arial" w:eastAsia="Calibri" w:hAnsi="Arial" w:cs="Arial"/>
                <w:sz w:val="20"/>
                <w:szCs w:val="20"/>
                <w:lang w:val="af-ZA"/>
              </w:rPr>
              <w:tab/>
              <w:t>following such termination, furnishing at no cost to the purchaser, the blueprints, drawings, and specifications of the spare parts, if requested.</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b/>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15.</w:t>
            </w:r>
            <w:r w:rsidRPr="00B92CEF">
              <w:rPr>
                <w:rFonts w:ascii="Arial" w:eastAsia="Calibri" w:hAnsi="Arial" w:cs="Arial"/>
                <w:b/>
                <w:sz w:val="20"/>
                <w:szCs w:val="20"/>
                <w:lang w:val="af-ZA"/>
              </w:rPr>
              <w:tab/>
              <w:t>Warranty</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15.1</w:t>
            </w:r>
            <w:r w:rsidRPr="00B92CEF">
              <w:rPr>
                <w:rFonts w:ascii="Arial" w:eastAsia="Calibri" w:hAnsi="Arial" w:cs="Arial"/>
                <w:sz w:val="20"/>
                <w:szCs w:val="20"/>
                <w:lang w:val="af-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15.2</w:t>
            </w:r>
            <w:r w:rsidRPr="00B92CEF">
              <w:rPr>
                <w:rFonts w:ascii="Arial" w:eastAsia="Calibri" w:hAnsi="Arial" w:cs="Arial"/>
                <w:sz w:val="20"/>
                <w:szCs w:val="20"/>
                <w:lang w:val="af-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15.3</w:t>
            </w:r>
            <w:r w:rsidRPr="00B92CEF">
              <w:rPr>
                <w:rFonts w:ascii="Arial" w:eastAsia="Calibri" w:hAnsi="Arial" w:cs="Arial"/>
                <w:sz w:val="20"/>
                <w:szCs w:val="20"/>
                <w:lang w:val="af-ZA"/>
              </w:rPr>
              <w:tab/>
              <w:t>The purchaser shall promptly notify the supplier in writing of any claims arising under this warranty.</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15.4</w:t>
            </w:r>
            <w:r w:rsidRPr="00B92CEF">
              <w:rPr>
                <w:rFonts w:ascii="Arial" w:eastAsia="Calibri" w:hAnsi="Arial" w:cs="Arial"/>
                <w:sz w:val="20"/>
                <w:szCs w:val="20"/>
                <w:lang w:val="af-ZA"/>
              </w:rPr>
              <w:tab/>
              <w:t>Upon receipt of such notice, the supplier shall, within the period specified in SCC and with all reasonable speed, repair or replace the defective goods or parts thereof, without costs to the purchaser.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15.5</w:t>
            </w:r>
            <w:r w:rsidRPr="00B92CEF">
              <w:rPr>
                <w:rFonts w:ascii="Arial" w:eastAsia="Calibri" w:hAnsi="Arial" w:cs="Arial"/>
                <w:sz w:val="20"/>
                <w:szCs w:val="20"/>
                <w:lang w:val="af-ZA"/>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16.</w:t>
            </w:r>
            <w:r w:rsidRPr="00B92CEF">
              <w:rPr>
                <w:rFonts w:ascii="Arial" w:eastAsia="Calibri" w:hAnsi="Arial" w:cs="Arial"/>
                <w:b/>
                <w:sz w:val="20"/>
                <w:szCs w:val="20"/>
                <w:lang w:val="af-ZA"/>
              </w:rPr>
              <w:tab/>
              <w:t>Payment</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16.1</w:t>
            </w:r>
            <w:r w:rsidRPr="00B92CEF">
              <w:rPr>
                <w:rFonts w:ascii="Arial" w:eastAsia="Calibri" w:hAnsi="Arial" w:cs="Arial"/>
                <w:sz w:val="20"/>
                <w:szCs w:val="20"/>
                <w:lang w:val="af-ZA"/>
              </w:rPr>
              <w:tab/>
              <w:t>The method and conditions of payment to be made to the supplier under this contract shall be specified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16.2</w:t>
            </w:r>
            <w:r w:rsidRPr="00B92CEF">
              <w:rPr>
                <w:rFonts w:ascii="Arial" w:eastAsia="Calibri" w:hAnsi="Arial" w:cs="Arial"/>
                <w:sz w:val="20"/>
                <w:szCs w:val="20"/>
                <w:lang w:val="af-ZA"/>
              </w:rPr>
              <w:tab/>
              <w:t>The supplier shall furnish the purchaser with an invoice accompanied by a copy of the delivery note and upon fulfillment of other obligations stipulated in the contract.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16.3</w:t>
            </w:r>
            <w:r w:rsidRPr="00B92CEF">
              <w:rPr>
                <w:rFonts w:ascii="Arial" w:eastAsia="Calibri" w:hAnsi="Arial" w:cs="Arial"/>
                <w:sz w:val="20"/>
                <w:szCs w:val="20"/>
                <w:lang w:val="af-ZA"/>
              </w:rPr>
              <w:tab/>
              <w:t>Payments shall be made promptly by the purchaser, but in no case later than thirty (30) days after submission of an invoice or claim by the supplier.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16.4</w:t>
            </w:r>
            <w:r w:rsidRPr="00B92CEF">
              <w:rPr>
                <w:rFonts w:ascii="Arial" w:eastAsia="Calibri" w:hAnsi="Arial" w:cs="Arial"/>
                <w:sz w:val="20"/>
                <w:szCs w:val="20"/>
                <w:lang w:val="af-ZA"/>
              </w:rPr>
              <w:tab/>
              <w:t>Payment will be made in Rand unless otherwise stipulated in SCC.</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 xml:space="preserve">17.  </w:t>
            </w:r>
            <w:r w:rsidRPr="00B92CEF">
              <w:rPr>
                <w:rFonts w:ascii="Arial" w:eastAsia="Calibri" w:hAnsi="Arial" w:cs="Arial"/>
                <w:b/>
                <w:sz w:val="20"/>
                <w:szCs w:val="20"/>
                <w:lang w:val="af-ZA"/>
              </w:rPr>
              <w:tab/>
              <w:t>Prices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17.1</w:t>
            </w:r>
            <w:r w:rsidRPr="00B92CEF">
              <w:rPr>
                <w:rFonts w:ascii="Arial" w:eastAsia="Calibri" w:hAnsi="Arial" w:cs="Arial"/>
                <w:sz w:val="20"/>
                <w:szCs w:val="20"/>
                <w:lang w:val="af-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B92CEF" w:rsidRPr="00B92CEF" w:rsidRDefault="00B92CEF" w:rsidP="00B92CEF">
            <w:pPr>
              <w:tabs>
                <w:tab w:val="left" w:pos="792"/>
              </w:tabs>
              <w:spacing w:after="0" w:line="240" w:lineRule="auto"/>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rPr>
                <w:rFonts w:ascii="Arial" w:eastAsia="Calibri" w:hAnsi="Arial" w:cs="Arial"/>
                <w:b/>
                <w:sz w:val="20"/>
                <w:szCs w:val="20"/>
                <w:lang w:val="af-ZA"/>
              </w:rPr>
            </w:pPr>
            <w:r w:rsidRPr="00B92CEF">
              <w:rPr>
                <w:rFonts w:ascii="Arial" w:eastAsia="Calibri" w:hAnsi="Arial" w:cs="Arial"/>
                <w:b/>
                <w:sz w:val="20"/>
                <w:szCs w:val="20"/>
                <w:lang w:val="af-ZA"/>
              </w:rPr>
              <w:t xml:space="preserve">18. </w:t>
            </w:r>
            <w:r w:rsidRPr="00B92CEF">
              <w:rPr>
                <w:rFonts w:ascii="Arial" w:eastAsia="Calibri" w:hAnsi="Arial" w:cs="Arial"/>
                <w:b/>
                <w:sz w:val="20"/>
                <w:szCs w:val="20"/>
                <w:lang w:val="af-ZA"/>
              </w:rPr>
              <w:tab/>
              <w:t>Contract amendments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18.1</w:t>
            </w:r>
            <w:r w:rsidRPr="00B92CEF">
              <w:rPr>
                <w:rFonts w:ascii="Arial" w:eastAsia="Calibri" w:hAnsi="Arial" w:cs="Arial"/>
                <w:sz w:val="20"/>
                <w:szCs w:val="20"/>
                <w:lang w:val="af-ZA"/>
              </w:rPr>
              <w:tab/>
              <w:t>No variation in or modification of the terms of the contract shall be made except by written amendment signed by the parties concerned.</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 xml:space="preserve">19.  </w:t>
            </w:r>
            <w:r w:rsidRPr="00B92CEF">
              <w:rPr>
                <w:rFonts w:ascii="Arial" w:eastAsia="Calibri" w:hAnsi="Arial" w:cs="Arial"/>
                <w:b/>
                <w:sz w:val="20"/>
                <w:szCs w:val="20"/>
                <w:lang w:val="af-ZA"/>
              </w:rPr>
              <w:tab/>
              <w:t>Assignment</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19.1</w:t>
            </w:r>
            <w:r w:rsidRPr="00B92CEF">
              <w:rPr>
                <w:rFonts w:ascii="Arial" w:eastAsia="Calibri" w:hAnsi="Arial" w:cs="Arial"/>
                <w:sz w:val="20"/>
                <w:szCs w:val="20"/>
                <w:lang w:val="af-ZA"/>
              </w:rPr>
              <w:tab/>
              <w:t xml:space="preserve">The supplier shall not assign, in whole or in part, its obligations to perform under the contract, except with the purchaser’s prior written consent. </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 xml:space="preserve">20.  </w:t>
            </w:r>
            <w:r w:rsidRPr="00B92CEF">
              <w:rPr>
                <w:rFonts w:ascii="Arial" w:eastAsia="Calibri" w:hAnsi="Arial" w:cs="Arial"/>
                <w:b/>
                <w:sz w:val="20"/>
                <w:szCs w:val="20"/>
                <w:lang w:val="af-ZA"/>
              </w:rPr>
              <w:tab/>
              <w:t>Subcontracts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20.1</w:t>
            </w:r>
            <w:r w:rsidRPr="00B92CEF">
              <w:rPr>
                <w:rFonts w:ascii="Arial" w:eastAsia="Calibri" w:hAnsi="Arial" w:cs="Arial"/>
                <w:sz w:val="20"/>
                <w:szCs w:val="20"/>
                <w:lang w:val="af-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21.</w:t>
            </w:r>
            <w:r w:rsidRPr="00B92CEF">
              <w:rPr>
                <w:rFonts w:ascii="Arial" w:eastAsia="Calibri" w:hAnsi="Arial" w:cs="Arial"/>
                <w:b/>
                <w:sz w:val="20"/>
                <w:szCs w:val="20"/>
                <w:lang w:val="af-ZA"/>
              </w:rPr>
              <w:tab/>
              <w:t>Delays in thesupplier’s performance</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21.1</w:t>
            </w:r>
            <w:r w:rsidRPr="00B92CEF">
              <w:rPr>
                <w:rFonts w:ascii="Arial" w:eastAsia="Calibri" w:hAnsi="Arial" w:cs="Arial"/>
                <w:sz w:val="20"/>
                <w:szCs w:val="20"/>
                <w:lang w:val="af-ZA"/>
              </w:rPr>
              <w:tab/>
              <w:t>Delivery of the goods and performance of services shall be made by the supplier in accordance with the time schedule prescribed by the purchaser in the contract.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21.2</w:t>
            </w:r>
            <w:r w:rsidRPr="00B92CEF">
              <w:rPr>
                <w:rFonts w:ascii="Arial" w:eastAsia="Calibri" w:hAnsi="Arial" w:cs="Arial"/>
                <w:sz w:val="20"/>
                <w:szCs w:val="20"/>
                <w:lang w:val="af-ZA"/>
              </w:rPr>
              <w:tab/>
              <w:t>If at any time during performance of the contract, the supplier or its subbidder(s)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21.3</w:t>
            </w:r>
            <w:r w:rsidRPr="00B92CEF">
              <w:rPr>
                <w:rFonts w:ascii="Arial" w:eastAsia="Calibri" w:hAnsi="Arial" w:cs="Arial"/>
                <w:sz w:val="20"/>
                <w:szCs w:val="20"/>
                <w:lang w:val="af-ZA"/>
              </w:rPr>
              <w:tab/>
              <w:t>No provision in a contract shall be deemed to prohibit the obtaining of supplies or services from a national department, provincial department, or a local authority.</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21.4</w:t>
            </w:r>
            <w:r w:rsidRPr="00B92CEF">
              <w:rPr>
                <w:rFonts w:ascii="Arial" w:eastAsia="Calibri" w:hAnsi="Arial" w:cs="Arial"/>
                <w:sz w:val="20"/>
                <w:szCs w:val="20"/>
                <w:lang w:val="af-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777A45">
            <w:pPr>
              <w:widowControl w:val="0"/>
              <w:numPr>
                <w:ilvl w:val="1"/>
                <w:numId w:val="10"/>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21.6</w:t>
            </w:r>
            <w:r w:rsidRPr="00B92CEF">
              <w:rPr>
                <w:rFonts w:ascii="Arial" w:eastAsia="Calibri" w:hAnsi="Arial" w:cs="Arial"/>
                <w:sz w:val="20"/>
                <w:szCs w:val="20"/>
                <w:lang w:val="af-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22.</w:t>
            </w:r>
            <w:r w:rsidRPr="00B92CEF">
              <w:rPr>
                <w:rFonts w:ascii="Arial" w:eastAsia="Calibri" w:hAnsi="Arial" w:cs="Arial"/>
                <w:b/>
                <w:sz w:val="20"/>
                <w:szCs w:val="20"/>
                <w:lang w:val="af-ZA"/>
              </w:rPr>
              <w:tab/>
              <w:t>Penalties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22.1</w:t>
            </w:r>
            <w:r w:rsidRPr="00B92CEF">
              <w:rPr>
                <w:rFonts w:ascii="Arial" w:eastAsia="Calibri" w:hAnsi="Arial" w:cs="Arial"/>
                <w:sz w:val="20"/>
                <w:szCs w:val="20"/>
                <w:lang w:val="af-ZA"/>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w:t>
            </w:r>
            <w:r w:rsidRPr="00B92CEF">
              <w:rPr>
                <w:rFonts w:ascii="Arial" w:eastAsia="Calibri" w:hAnsi="Arial" w:cs="Arial"/>
                <w:sz w:val="20"/>
                <w:szCs w:val="20"/>
                <w:lang w:val="af-ZA"/>
              </w:rPr>
              <w:lastRenderedPageBreak/>
              <w:t>price of the delayed goods or unperformed services using the current prime interest rate calculated for each day of the delay until actual delivery or performance. The purchaser may also consider termination of the contract pursuant to GCC Clause 23.</w:t>
            </w:r>
          </w:p>
          <w:p w:rsidR="00B92CEF" w:rsidRPr="00B92CEF" w:rsidRDefault="00B92CEF" w:rsidP="00B92CEF">
            <w:pPr>
              <w:tabs>
                <w:tab w:val="left" w:pos="792"/>
              </w:tabs>
              <w:spacing w:after="0" w:line="240" w:lineRule="auto"/>
              <w:ind w:left="792" w:hanging="792"/>
              <w:jc w:val="both"/>
              <w:rPr>
                <w:rFonts w:ascii="Arial" w:eastAsia="Calibri" w:hAnsi="Arial" w:cs="Arial"/>
                <w:b/>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23.</w:t>
            </w:r>
            <w:r w:rsidRPr="00B92CEF">
              <w:rPr>
                <w:rFonts w:ascii="Arial" w:eastAsia="Calibri" w:hAnsi="Arial" w:cs="Arial"/>
                <w:b/>
                <w:sz w:val="20"/>
                <w:szCs w:val="20"/>
                <w:lang w:val="af-ZA"/>
              </w:rPr>
              <w:tab/>
              <w:t>Terminationfor default</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23.1</w:t>
            </w:r>
            <w:r w:rsidRPr="00B92CEF">
              <w:rPr>
                <w:rFonts w:ascii="Arial" w:eastAsia="Calibri" w:hAnsi="Arial" w:cs="Arial"/>
                <w:sz w:val="20"/>
                <w:szCs w:val="20"/>
                <w:lang w:val="af-ZA"/>
              </w:rPr>
              <w:tab/>
              <w:t>The purchaser, without prejudice to any other remedy for breach of contract, by written notice of default sent to the supplier, may terminate this contract in whole or in part: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(a)</w:t>
            </w:r>
            <w:r w:rsidRPr="00B92CEF">
              <w:rPr>
                <w:rFonts w:ascii="Arial" w:eastAsia="Calibri" w:hAnsi="Arial" w:cs="Arial"/>
                <w:sz w:val="20"/>
                <w:szCs w:val="20"/>
                <w:lang w:val="af-ZA"/>
              </w:rPr>
              <w:tab/>
              <w:t xml:space="preserve">if the supplier fails to deliver any or all of the goods within the period(s) specified in the contract, or within any extension thereof granted by the purchaser pursuant to GCC Clause 21.2; </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(b)</w:t>
            </w:r>
            <w:r w:rsidRPr="00B92CEF">
              <w:rPr>
                <w:rFonts w:ascii="Arial" w:eastAsia="Calibri" w:hAnsi="Arial" w:cs="Arial"/>
                <w:sz w:val="20"/>
                <w:szCs w:val="20"/>
                <w:lang w:val="af-ZA"/>
              </w:rPr>
              <w:tab/>
              <w:t>if the Supplier fails to perform any other obligation(s) under the contract; or</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(c)</w:t>
            </w:r>
            <w:r w:rsidRPr="00B92CEF">
              <w:rPr>
                <w:rFonts w:ascii="Arial" w:eastAsia="Calibri" w:hAnsi="Arial" w:cs="Arial"/>
                <w:sz w:val="20"/>
                <w:szCs w:val="20"/>
                <w:lang w:val="af-ZA"/>
              </w:rPr>
              <w:tab/>
              <w:t xml:space="preserve">if the supplier, in the judgment of the purchaser, has engaged in corrupt or fraudulent practices in competing for </w:t>
            </w:r>
            <w:r w:rsidRPr="00B92CEF">
              <w:rPr>
                <w:rFonts w:ascii="Arial" w:eastAsia="Calibri" w:hAnsi="Arial" w:cs="Arial"/>
                <w:sz w:val="20"/>
                <w:szCs w:val="20"/>
                <w:lang w:val="af-ZA"/>
              </w:rPr>
              <w:tab/>
              <w:t>or in executing the contract.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23.2</w:t>
            </w:r>
            <w:r w:rsidRPr="00B92CEF">
              <w:rPr>
                <w:rFonts w:ascii="Arial" w:eastAsia="Calibri" w:hAnsi="Arial" w:cs="Arial"/>
                <w:sz w:val="20"/>
                <w:szCs w:val="20"/>
                <w:lang w:val="af-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B92CEF" w:rsidRPr="00B92CEF" w:rsidRDefault="00B92CEF" w:rsidP="00B92CEF">
            <w:pPr>
              <w:tabs>
                <w:tab w:val="left" w:pos="792"/>
              </w:tabs>
              <w:spacing w:after="0" w:line="240" w:lineRule="auto"/>
              <w:ind w:left="792" w:hanging="792"/>
              <w:jc w:val="both"/>
              <w:rPr>
                <w:rFonts w:ascii="Arial" w:eastAsia="Calibri" w:hAnsi="Arial" w:cs="Arial"/>
                <w:b/>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24.</w:t>
            </w:r>
            <w:r w:rsidRPr="00B92CEF">
              <w:rPr>
                <w:rFonts w:ascii="Arial" w:eastAsia="Calibri" w:hAnsi="Arial" w:cs="Arial"/>
                <w:b/>
                <w:sz w:val="20"/>
                <w:szCs w:val="20"/>
                <w:lang w:val="af-ZA"/>
              </w:rPr>
              <w:tab/>
              <w:t>Anti-dumping and countervailing duties and rights</w:t>
            </w: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777A45">
            <w:pPr>
              <w:widowControl w:val="0"/>
              <w:numPr>
                <w:ilvl w:val="1"/>
                <w:numId w:val="15"/>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25.</w:t>
            </w:r>
            <w:r w:rsidRPr="00B92CEF">
              <w:rPr>
                <w:rFonts w:ascii="Arial" w:eastAsia="Calibri" w:hAnsi="Arial" w:cs="Arial"/>
                <w:b/>
                <w:sz w:val="20"/>
                <w:szCs w:val="20"/>
                <w:lang w:val="af-ZA"/>
              </w:rPr>
              <w:tab/>
              <w:t>ForceMajeure</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25.1</w:t>
            </w:r>
            <w:r w:rsidRPr="00B92CEF">
              <w:rPr>
                <w:rFonts w:ascii="Arial" w:eastAsia="Calibri" w:hAnsi="Arial" w:cs="Arial"/>
                <w:sz w:val="20"/>
                <w:szCs w:val="20"/>
                <w:lang w:val="af-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25.2</w:t>
            </w:r>
            <w:r w:rsidRPr="00B92CEF">
              <w:rPr>
                <w:rFonts w:ascii="Arial" w:eastAsia="Calibri" w:hAnsi="Arial" w:cs="Arial"/>
                <w:sz w:val="20"/>
                <w:szCs w:val="20"/>
                <w:lang w:val="af-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26.</w:t>
            </w:r>
            <w:r w:rsidRPr="00B92CEF">
              <w:rPr>
                <w:rFonts w:ascii="Arial" w:eastAsia="Calibri" w:hAnsi="Arial" w:cs="Arial"/>
                <w:b/>
                <w:sz w:val="20"/>
                <w:szCs w:val="20"/>
                <w:lang w:val="af-ZA"/>
              </w:rPr>
              <w:tab/>
              <w:t>Terminationfor insolvency</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26.1</w:t>
            </w:r>
            <w:r w:rsidRPr="00B92CEF">
              <w:rPr>
                <w:rFonts w:ascii="Arial" w:eastAsia="Calibri" w:hAnsi="Arial" w:cs="Arial"/>
                <w:sz w:val="20"/>
                <w:szCs w:val="20"/>
                <w:lang w:val="af-ZA"/>
              </w:rPr>
              <w:tab/>
              <w:t xml:space="preserve">The purchaser may at any time terminate the contract by giving written notice to the supplier if the supplier becomes bankrupt or otherwise insolvent.  In this event, termination will be without compensation to the supplier, provided that </w:t>
            </w:r>
            <w:r w:rsidRPr="00B92CEF">
              <w:rPr>
                <w:rFonts w:ascii="Arial" w:eastAsia="Calibri" w:hAnsi="Arial" w:cs="Arial"/>
                <w:sz w:val="20"/>
                <w:szCs w:val="20"/>
                <w:lang w:val="af-ZA"/>
              </w:rPr>
              <w:lastRenderedPageBreak/>
              <w:t>such termination will not prejudice or affect any right of action or remedy which has accrued or will accrue thereafter to the purchaser.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rPr>
          <w:trHeight w:val="1134"/>
        </w:trPr>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27.</w:t>
            </w:r>
            <w:r w:rsidRPr="00B92CEF">
              <w:rPr>
                <w:rFonts w:ascii="Arial" w:eastAsia="Calibri" w:hAnsi="Arial" w:cs="Arial"/>
                <w:b/>
                <w:sz w:val="20"/>
                <w:szCs w:val="20"/>
                <w:lang w:val="af-ZA"/>
              </w:rPr>
              <w:tab/>
              <w:t>Settlement of Disputes</w:t>
            </w: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27.1</w:t>
            </w:r>
            <w:r w:rsidRPr="00B92CEF">
              <w:rPr>
                <w:rFonts w:ascii="Arial" w:eastAsia="Calibri" w:hAnsi="Arial" w:cs="Arial"/>
                <w:sz w:val="20"/>
                <w:szCs w:val="20"/>
                <w:lang w:val="af-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27.2</w:t>
            </w:r>
            <w:r w:rsidRPr="00B92CEF">
              <w:rPr>
                <w:rFonts w:ascii="Arial" w:eastAsia="Calibri" w:hAnsi="Arial" w:cs="Arial"/>
                <w:sz w:val="20"/>
                <w:szCs w:val="20"/>
                <w:lang w:val="af-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27.3</w:t>
            </w:r>
            <w:r w:rsidRPr="00B92CEF">
              <w:rPr>
                <w:rFonts w:ascii="Arial" w:eastAsia="Calibri" w:hAnsi="Arial" w:cs="Arial"/>
                <w:sz w:val="20"/>
                <w:szCs w:val="20"/>
                <w:lang w:val="af-ZA"/>
              </w:rPr>
              <w:tab/>
              <w:t>Should it not be possible to settle a dispute by means of mediation, it may be settled in a South African court of law.</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777A45">
            <w:pPr>
              <w:widowControl w:val="0"/>
              <w:numPr>
                <w:ilvl w:val="1"/>
                <w:numId w:val="12"/>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Mediation proceedings shall be conducted in accordance with the rules of procedure specified in the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27.5</w:t>
            </w:r>
            <w:r w:rsidRPr="00B92CEF">
              <w:rPr>
                <w:rFonts w:ascii="Arial" w:eastAsia="Calibri" w:hAnsi="Arial" w:cs="Arial"/>
                <w:sz w:val="20"/>
                <w:szCs w:val="20"/>
                <w:lang w:val="af-ZA"/>
              </w:rPr>
              <w:tab/>
              <w:t xml:space="preserve">Notwithstanding any reference to mediation and/or court proceedings herein, </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(a)</w:t>
            </w:r>
            <w:r w:rsidRPr="00B92CEF">
              <w:rPr>
                <w:rFonts w:ascii="Arial" w:eastAsia="Calibri" w:hAnsi="Arial" w:cs="Arial"/>
                <w:sz w:val="20"/>
                <w:szCs w:val="20"/>
                <w:lang w:val="af-ZA"/>
              </w:rPr>
              <w:tab/>
              <w:t>the parties shall continue to perform their respective obligations under the contract unless they otherwise agree; and</w:t>
            </w:r>
          </w:p>
          <w:p w:rsidR="00B92CEF" w:rsidRPr="00B92CEF" w:rsidRDefault="00B92CEF" w:rsidP="00B92CEF">
            <w:pPr>
              <w:tabs>
                <w:tab w:val="left" w:pos="1512"/>
              </w:tabs>
              <w:spacing w:after="0" w:line="240" w:lineRule="auto"/>
              <w:ind w:left="1512" w:hanging="720"/>
              <w:jc w:val="both"/>
              <w:rPr>
                <w:rFonts w:ascii="Arial" w:eastAsia="Calibri" w:hAnsi="Arial" w:cs="Arial"/>
                <w:sz w:val="20"/>
                <w:szCs w:val="20"/>
                <w:lang w:val="af-ZA"/>
              </w:rPr>
            </w:pPr>
            <w:r w:rsidRPr="00B92CEF">
              <w:rPr>
                <w:rFonts w:ascii="Arial" w:eastAsia="Calibri" w:hAnsi="Arial" w:cs="Arial"/>
                <w:sz w:val="20"/>
                <w:szCs w:val="20"/>
                <w:lang w:val="af-ZA"/>
              </w:rPr>
              <w:t xml:space="preserve">(b) </w:t>
            </w:r>
            <w:r w:rsidRPr="00B92CEF">
              <w:rPr>
                <w:rFonts w:ascii="Arial" w:eastAsia="Calibri" w:hAnsi="Arial" w:cs="Arial"/>
                <w:sz w:val="20"/>
                <w:szCs w:val="20"/>
                <w:lang w:val="af-ZA"/>
              </w:rPr>
              <w:tab/>
              <w:t>the purchaser shall pay the supplier any monies due the supplier.</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rPr>
          <w:cantSplit/>
          <w:trHeight w:val="1134"/>
        </w:trPr>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28.</w:t>
            </w:r>
            <w:r w:rsidRPr="00B92CEF">
              <w:rPr>
                <w:rFonts w:ascii="Arial" w:eastAsia="Calibri" w:hAnsi="Arial" w:cs="Arial"/>
                <w:b/>
                <w:sz w:val="20"/>
                <w:szCs w:val="20"/>
                <w:lang w:val="af-ZA"/>
              </w:rPr>
              <w:tab/>
              <w:t>Limitation of liability</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28.1</w:t>
            </w:r>
            <w:r w:rsidRPr="00B92CEF">
              <w:rPr>
                <w:rFonts w:ascii="Arial" w:eastAsia="Calibri" w:hAnsi="Arial" w:cs="Arial"/>
                <w:sz w:val="20"/>
                <w:szCs w:val="20"/>
                <w:lang w:val="af-ZA"/>
              </w:rPr>
              <w:tab/>
              <w:t>Except in cases of criminal negligence or willful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B92CEF" w:rsidRPr="00B92CEF" w:rsidRDefault="00B92CEF" w:rsidP="00B92CEF">
            <w:pPr>
              <w:tabs>
                <w:tab w:val="left" w:pos="450"/>
                <w:tab w:val="left" w:pos="792"/>
                <w:tab w:val="left" w:pos="1860"/>
              </w:tabs>
              <w:spacing w:after="0" w:line="240" w:lineRule="auto"/>
              <w:ind w:left="792"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rPr>
                <w:rFonts w:ascii="Arial" w:eastAsia="Calibri" w:hAnsi="Arial" w:cs="Arial"/>
                <w:b/>
                <w:sz w:val="20"/>
                <w:szCs w:val="20"/>
                <w:lang w:val="af-ZA"/>
              </w:rPr>
            </w:pPr>
            <w:r w:rsidRPr="00B92CEF">
              <w:rPr>
                <w:rFonts w:ascii="Arial" w:eastAsia="Calibri" w:hAnsi="Arial" w:cs="Arial"/>
                <w:b/>
                <w:sz w:val="20"/>
                <w:szCs w:val="20"/>
                <w:lang w:val="af-ZA"/>
              </w:rPr>
              <w:t>29.</w:t>
            </w:r>
            <w:r w:rsidRPr="00B92CEF">
              <w:rPr>
                <w:rFonts w:ascii="Arial" w:eastAsia="Calibri" w:hAnsi="Arial" w:cs="Arial"/>
                <w:b/>
                <w:sz w:val="20"/>
                <w:szCs w:val="20"/>
                <w:lang w:val="af-ZA"/>
              </w:rPr>
              <w:tab/>
              <w:t>Governing language</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29.1</w:t>
            </w:r>
            <w:r w:rsidRPr="00B92CEF">
              <w:rPr>
                <w:rFonts w:ascii="Arial" w:eastAsia="Calibri" w:hAnsi="Arial" w:cs="Arial"/>
                <w:sz w:val="20"/>
                <w:szCs w:val="20"/>
                <w:lang w:val="af-ZA"/>
              </w:rPr>
              <w:tab/>
              <w:t>The contract shall be written in English. All correspondence and other documents pertaining to the contract that is exchanged by the parties shall also be written in English.</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30.</w:t>
            </w:r>
            <w:r w:rsidRPr="00B92CEF">
              <w:rPr>
                <w:rFonts w:ascii="Arial" w:eastAsia="Calibri" w:hAnsi="Arial" w:cs="Arial"/>
                <w:b/>
                <w:sz w:val="20"/>
                <w:szCs w:val="20"/>
                <w:lang w:val="af-ZA"/>
              </w:rPr>
              <w:tab/>
              <w:t>Applicable law</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30.1</w:t>
            </w:r>
            <w:r w:rsidRPr="00B92CEF">
              <w:rPr>
                <w:rFonts w:ascii="Arial" w:eastAsia="Calibri" w:hAnsi="Arial" w:cs="Arial"/>
                <w:sz w:val="20"/>
                <w:szCs w:val="20"/>
                <w:lang w:val="af-ZA"/>
              </w:rPr>
              <w:tab/>
              <w:t>The contract shall be interpreted in accordance with South African laws, unless otherwise specified in SCC.</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31.</w:t>
            </w:r>
            <w:r w:rsidRPr="00B92CEF">
              <w:rPr>
                <w:rFonts w:ascii="Arial" w:eastAsia="Calibri" w:hAnsi="Arial" w:cs="Arial"/>
                <w:b/>
                <w:sz w:val="20"/>
                <w:szCs w:val="20"/>
                <w:lang w:val="af-ZA"/>
              </w:rPr>
              <w:tab/>
              <w:t>Notices</w:t>
            </w:r>
          </w:p>
        </w:tc>
        <w:tc>
          <w:tcPr>
            <w:tcW w:w="7830" w:type="dxa"/>
          </w:tcPr>
          <w:p w:rsidR="00B92CEF" w:rsidRPr="00B92CEF" w:rsidRDefault="00B92CEF" w:rsidP="00777A45">
            <w:pPr>
              <w:widowControl w:val="0"/>
              <w:numPr>
                <w:ilvl w:val="1"/>
                <w:numId w:val="11"/>
              </w:num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B92CEF" w:rsidRPr="00B92CEF" w:rsidRDefault="00B92CEF" w:rsidP="00B92CEF">
            <w:pPr>
              <w:widowControl w:val="0"/>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777A45">
            <w:pPr>
              <w:numPr>
                <w:ilvl w:val="1"/>
                <w:numId w:val="11"/>
              </w:numPr>
              <w:tabs>
                <w:tab w:val="left" w:pos="792"/>
              </w:tabs>
              <w:spacing w:after="0" w:line="240" w:lineRule="auto"/>
              <w:ind w:left="792" w:hanging="792"/>
              <w:rPr>
                <w:rFonts w:ascii="Arial" w:eastAsia="Calibri" w:hAnsi="Arial" w:cs="Arial"/>
                <w:sz w:val="20"/>
                <w:szCs w:val="20"/>
                <w:lang w:val="af-ZA"/>
              </w:rPr>
            </w:pPr>
            <w:r w:rsidRPr="00B92CEF">
              <w:rPr>
                <w:rFonts w:ascii="Arial" w:eastAsia="Calibri" w:hAnsi="Arial" w:cs="Arial"/>
                <w:sz w:val="20"/>
                <w:szCs w:val="20"/>
                <w:lang w:val="af-ZA"/>
              </w:rPr>
              <w:t>The time mentioned in the contract documents for performing any act after such aforesaid notice has been given, shall be reckoned from the date of posting of such notice.</w:t>
            </w:r>
          </w:p>
          <w:p w:rsidR="00B92CEF" w:rsidRPr="00B92CEF" w:rsidRDefault="00B92CEF" w:rsidP="00B92CEF">
            <w:pPr>
              <w:tabs>
                <w:tab w:val="left" w:pos="792"/>
              </w:tabs>
              <w:spacing w:after="0" w:line="240" w:lineRule="auto"/>
              <w:ind w:left="792" w:hanging="792"/>
              <w:jc w:val="both"/>
              <w:rPr>
                <w:rFonts w:ascii="Arial" w:eastAsia="Calibri" w:hAnsi="Arial" w:cs="Arial"/>
                <w:b/>
                <w:sz w:val="20"/>
                <w:szCs w:val="20"/>
                <w:lang w:val="af-ZA"/>
              </w:rPr>
            </w:pPr>
          </w:p>
        </w:tc>
      </w:tr>
      <w:tr w:rsidR="00B92CEF" w:rsidRPr="00B92CEF" w:rsidTr="001F1A5C">
        <w:trPr>
          <w:trHeight w:val="3360"/>
        </w:trPr>
        <w:tc>
          <w:tcPr>
            <w:tcW w:w="2448" w:type="dxa"/>
          </w:tcPr>
          <w:p w:rsidR="00B92CEF" w:rsidRPr="00B92CEF" w:rsidRDefault="00B92CEF" w:rsidP="00B92CEF">
            <w:pPr>
              <w:tabs>
                <w:tab w:val="left" w:pos="450"/>
                <w:tab w:val="left" w:pos="1860"/>
              </w:tabs>
              <w:spacing w:after="0" w:line="240" w:lineRule="auto"/>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lastRenderedPageBreak/>
              <w:t>32.</w:t>
            </w:r>
            <w:r w:rsidRPr="00B92CEF">
              <w:rPr>
                <w:rFonts w:ascii="Arial" w:eastAsia="Calibri" w:hAnsi="Arial" w:cs="Arial"/>
                <w:b/>
                <w:sz w:val="20"/>
                <w:szCs w:val="20"/>
                <w:lang w:val="af-ZA"/>
              </w:rPr>
              <w:tab/>
              <w:t>Taxes and duties</w:t>
            </w:r>
          </w:p>
        </w:tc>
        <w:tc>
          <w:tcPr>
            <w:tcW w:w="7830" w:type="dxa"/>
          </w:tcPr>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32.1</w:t>
            </w:r>
            <w:r w:rsidRPr="00B92CEF">
              <w:rPr>
                <w:rFonts w:ascii="Arial" w:eastAsia="Calibri" w:hAnsi="Arial" w:cs="Arial"/>
                <w:sz w:val="20"/>
                <w:szCs w:val="20"/>
                <w:lang w:val="af-ZA"/>
              </w:rPr>
              <w:tab/>
              <w:t>A foreign supplier shall be entirely responsible for all taxes, stamp duties, license fees, and other such levies imposed outside the purchaser’s country.</w:t>
            </w:r>
          </w:p>
          <w:p w:rsidR="00B92CEF" w:rsidRPr="00B92CEF" w:rsidRDefault="00B92CEF" w:rsidP="00B92CEF">
            <w:pPr>
              <w:tabs>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682"/>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32.2</w:t>
            </w:r>
            <w:r w:rsidRPr="00B92CEF">
              <w:rPr>
                <w:rFonts w:ascii="Arial" w:eastAsia="Calibri" w:hAnsi="Arial" w:cs="Arial"/>
                <w:sz w:val="20"/>
                <w:szCs w:val="20"/>
                <w:lang w:val="af-ZA"/>
              </w:rPr>
              <w:tab/>
              <w:t>A local supplier shall be entirely responsible for all taxes, duties, license fees, etc., incurred until delivery of the contracted goods to the purchaser.</w:t>
            </w:r>
          </w:p>
          <w:p w:rsidR="00B92CEF" w:rsidRPr="00B92CEF" w:rsidRDefault="00B92CEF" w:rsidP="00B92CEF">
            <w:pPr>
              <w:tabs>
                <w:tab w:val="left" w:pos="682"/>
                <w:tab w:val="left" w:pos="792"/>
              </w:tabs>
              <w:spacing w:after="0" w:line="240" w:lineRule="auto"/>
              <w:ind w:left="792" w:hanging="792"/>
              <w:jc w:val="both"/>
              <w:rPr>
                <w:rFonts w:ascii="Arial" w:eastAsia="Calibri" w:hAnsi="Arial" w:cs="Arial"/>
                <w:sz w:val="20"/>
                <w:szCs w:val="20"/>
                <w:lang w:val="af-ZA"/>
              </w:rPr>
            </w:pPr>
          </w:p>
          <w:p w:rsidR="00B92CEF" w:rsidRPr="00B92CEF" w:rsidRDefault="00B92CEF" w:rsidP="00B92CEF">
            <w:pPr>
              <w:tabs>
                <w:tab w:val="left" w:pos="682"/>
                <w:tab w:val="left" w:pos="792"/>
              </w:tabs>
              <w:spacing w:after="0" w:line="240" w:lineRule="auto"/>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32.3</w:t>
            </w:r>
            <w:r w:rsidRPr="00B92CEF">
              <w:rPr>
                <w:rFonts w:ascii="Arial" w:eastAsia="Calibri" w:hAnsi="Arial" w:cs="Arial"/>
                <w:sz w:val="20"/>
                <w:szCs w:val="20"/>
                <w:lang w:val="af-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B92CEF" w:rsidRPr="00B92CEF" w:rsidRDefault="00B92CEF" w:rsidP="00B92CEF">
            <w:pPr>
              <w:tabs>
                <w:tab w:val="left" w:pos="450"/>
                <w:tab w:val="left" w:pos="682"/>
                <w:tab w:val="left" w:pos="1860"/>
              </w:tabs>
              <w:spacing w:after="0" w:line="240" w:lineRule="auto"/>
              <w:ind w:hanging="450"/>
              <w:jc w:val="both"/>
              <w:rPr>
                <w:rFonts w:ascii="Arial" w:eastAsia="Calibri" w:hAnsi="Arial" w:cs="Arial"/>
                <w:sz w:val="20"/>
                <w:szCs w:val="20"/>
                <w:lang w:val="af-ZA"/>
              </w:rPr>
            </w:pPr>
          </w:p>
          <w:p w:rsidR="00B92CEF" w:rsidRPr="00B92CEF" w:rsidRDefault="00B92CEF" w:rsidP="00B92CEF">
            <w:pPr>
              <w:tabs>
                <w:tab w:val="left" w:pos="450"/>
                <w:tab w:val="left" w:pos="682"/>
                <w:tab w:val="left" w:pos="1860"/>
              </w:tabs>
              <w:spacing w:after="0" w:line="240" w:lineRule="auto"/>
              <w:ind w:hanging="450"/>
              <w:jc w:val="both"/>
              <w:rPr>
                <w:rFonts w:ascii="Arial" w:eastAsia="Calibri" w:hAnsi="Arial" w:cs="Arial"/>
                <w:sz w:val="20"/>
                <w:szCs w:val="20"/>
                <w:lang w:val="af-ZA"/>
              </w:rPr>
            </w:pPr>
          </w:p>
        </w:tc>
      </w:tr>
      <w:tr w:rsidR="00B92CEF" w:rsidRPr="00B92CEF" w:rsidTr="001F1A5C">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33.</w:t>
            </w:r>
            <w:r w:rsidRPr="00B92CEF">
              <w:rPr>
                <w:rFonts w:ascii="Arial" w:eastAsia="Calibri" w:hAnsi="Arial" w:cs="Arial"/>
                <w:sz w:val="20"/>
                <w:szCs w:val="20"/>
                <w:lang w:val="af-ZA"/>
              </w:rPr>
              <w:tab/>
            </w:r>
            <w:r w:rsidRPr="00B92CEF">
              <w:rPr>
                <w:rFonts w:ascii="Arial" w:eastAsia="Calibri" w:hAnsi="Arial" w:cs="Arial"/>
                <w:b/>
                <w:sz w:val="20"/>
                <w:szCs w:val="20"/>
                <w:lang w:val="af-ZA"/>
              </w:rPr>
              <w:t>National Industrial Participation (NIP) Programme</w:t>
            </w:r>
          </w:p>
        </w:tc>
        <w:tc>
          <w:tcPr>
            <w:tcW w:w="7830" w:type="dxa"/>
          </w:tcPr>
          <w:p w:rsidR="00B92CEF" w:rsidRPr="00B92CEF" w:rsidRDefault="00B92CEF" w:rsidP="00B92CEF">
            <w:pPr>
              <w:tabs>
                <w:tab w:val="left" w:pos="792"/>
              </w:tabs>
              <w:ind w:left="792" w:hanging="792"/>
              <w:jc w:val="both"/>
              <w:rPr>
                <w:rFonts w:ascii="Arial" w:eastAsia="Calibri" w:hAnsi="Arial" w:cs="Arial"/>
                <w:sz w:val="20"/>
                <w:szCs w:val="20"/>
                <w:lang w:val="af-ZA"/>
              </w:rPr>
            </w:pPr>
            <w:r w:rsidRPr="00B92CEF">
              <w:rPr>
                <w:rFonts w:ascii="Arial" w:eastAsia="Calibri" w:hAnsi="Arial" w:cs="Arial"/>
                <w:sz w:val="20"/>
                <w:szCs w:val="20"/>
                <w:lang w:val="af-ZA"/>
              </w:rPr>
              <w:t>33.1</w:t>
            </w:r>
            <w:r w:rsidRPr="00B92CEF">
              <w:rPr>
                <w:rFonts w:ascii="Arial" w:eastAsia="Calibri" w:hAnsi="Arial" w:cs="Arial"/>
                <w:b/>
                <w:sz w:val="20"/>
                <w:szCs w:val="20"/>
                <w:lang w:val="af-ZA"/>
              </w:rPr>
              <w:tab/>
            </w:r>
            <w:r w:rsidRPr="00B92CEF">
              <w:rPr>
                <w:rFonts w:ascii="Arial" w:eastAsia="Calibri" w:hAnsi="Arial" w:cs="Arial"/>
                <w:sz w:val="20"/>
                <w:szCs w:val="20"/>
                <w:lang w:val="af-ZA"/>
              </w:rPr>
              <w:t>The NIP Programme administered by the Department of Trade and Industry shall be applicable to all contracts that are subject to the NIP obligation.</w:t>
            </w:r>
          </w:p>
        </w:tc>
      </w:tr>
      <w:tr w:rsidR="00B92CEF" w:rsidRPr="00B92CEF" w:rsidTr="001F1A5C">
        <w:trPr>
          <w:trHeight w:val="5718"/>
        </w:trPr>
        <w:tc>
          <w:tcPr>
            <w:tcW w:w="2448" w:type="dxa"/>
          </w:tcPr>
          <w:p w:rsidR="00B92CEF" w:rsidRPr="00B92CEF" w:rsidRDefault="00B92CEF" w:rsidP="00B92CEF">
            <w:pPr>
              <w:tabs>
                <w:tab w:val="left" w:pos="450"/>
                <w:tab w:val="left" w:pos="1860"/>
              </w:tabs>
              <w:ind w:left="450" w:hanging="450"/>
              <w:jc w:val="both"/>
              <w:rPr>
                <w:rFonts w:ascii="Arial" w:eastAsia="Calibri" w:hAnsi="Arial" w:cs="Arial"/>
                <w:b/>
                <w:sz w:val="20"/>
                <w:szCs w:val="20"/>
                <w:lang w:val="af-ZA"/>
              </w:rPr>
            </w:pPr>
            <w:r w:rsidRPr="00B92CEF">
              <w:rPr>
                <w:rFonts w:ascii="Arial" w:eastAsia="Calibri" w:hAnsi="Arial" w:cs="Arial"/>
                <w:b/>
                <w:sz w:val="20"/>
                <w:szCs w:val="20"/>
                <w:lang w:val="af-ZA"/>
              </w:rPr>
              <w:t>34.</w:t>
            </w:r>
            <w:r w:rsidRPr="00B92CEF">
              <w:rPr>
                <w:rFonts w:ascii="Arial" w:eastAsia="Calibri" w:hAnsi="Arial" w:cs="Arial"/>
                <w:b/>
                <w:sz w:val="20"/>
                <w:szCs w:val="20"/>
                <w:lang w:val="af-ZA"/>
              </w:rPr>
              <w:tab/>
              <w:t>Prohibition of Restrictive practices</w:t>
            </w:r>
          </w:p>
        </w:tc>
        <w:tc>
          <w:tcPr>
            <w:tcW w:w="7830" w:type="dxa"/>
          </w:tcPr>
          <w:p w:rsidR="00B92CEF" w:rsidRPr="00B92CEF" w:rsidRDefault="00B92CEF" w:rsidP="00B92CEF">
            <w:pPr>
              <w:tabs>
                <w:tab w:val="left" w:pos="792"/>
              </w:tabs>
              <w:spacing w:after="0" w:line="240" w:lineRule="auto"/>
              <w:ind w:left="792" w:hanging="810"/>
              <w:jc w:val="both"/>
              <w:rPr>
                <w:rFonts w:ascii="Arial" w:eastAsia="Calibri" w:hAnsi="Arial" w:cs="Arial"/>
                <w:sz w:val="20"/>
                <w:szCs w:val="20"/>
                <w:lang w:val="af-ZA"/>
              </w:rPr>
            </w:pPr>
            <w:r w:rsidRPr="00B92CEF">
              <w:rPr>
                <w:rFonts w:ascii="Arial" w:eastAsia="Calibri" w:hAnsi="Arial" w:cs="Arial"/>
                <w:sz w:val="20"/>
                <w:szCs w:val="20"/>
                <w:lang w:val="af-ZA"/>
              </w:rPr>
              <w:t>34.1</w:t>
            </w:r>
            <w:r w:rsidRPr="00B92CEF">
              <w:rPr>
                <w:rFonts w:ascii="Arial" w:eastAsia="Calibri" w:hAnsi="Arial" w:cs="Arial"/>
                <w:sz w:val="20"/>
                <w:szCs w:val="20"/>
                <w:lang w:val="af-ZA"/>
              </w:rPr>
              <w:tab/>
              <w:t>In terms of Section 4 (1) (b) (iii) of the Competition Act No.89 of 1998,asamended,an agreement between, or concerted practice by, firms, or a decision by an association of firms, is prohibited if it is between parties in a horizontal relationshipand if a bidder (s) is /are or a contractor (s) was/were involved in collusive bidding (or bid rigging).</w:t>
            </w:r>
          </w:p>
          <w:p w:rsidR="00B92CEF" w:rsidRPr="00B92CEF" w:rsidRDefault="00B92CEF" w:rsidP="00B92CEF">
            <w:pPr>
              <w:tabs>
                <w:tab w:val="left" w:pos="792"/>
              </w:tabs>
              <w:spacing w:after="0" w:line="240" w:lineRule="auto"/>
              <w:contextualSpacing/>
              <w:rPr>
                <w:rFonts w:ascii="Arial" w:eastAsia="Calibri" w:hAnsi="Arial" w:cs="Arial"/>
                <w:sz w:val="20"/>
                <w:szCs w:val="20"/>
                <w:lang w:val="af-ZA"/>
              </w:rPr>
            </w:pPr>
          </w:p>
          <w:p w:rsidR="00B92CEF" w:rsidRPr="00B92CEF" w:rsidRDefault="00B92CEF" w:rsidP="00777A45">
            <w:pPr>
              <w:numPr>
                <w:ilvl w:val="1"/>
                <w:numId w:val="6"/>
              </w:numPr>
              <w:tabs>
                <w:tab w:val="left" w:pos="0"/>
              </w:tabs>
              <w:spacing w:after="0" w:line="240" w:lineRule="auto"/>
              <w:contextualSpacing/>
              <w:rPr>
                <w:rFonts w:ascii="Arial" w:eastAsia="Calibri" w:hAnsi="Arial" w:cs="Arial"/>
                <w:sz w:val="20"/>
                <w:szCs w:val="20"/>
                <w:lang w:val="af-ZA"/>
              </w:rPr>
            </w:pPr>
            <w:r w:rsidRPr="00B92CEF">
              <w:rPr>
                <w:rFonts w:ascii="Arial" w:eastAsia="Calibri" w:hAnsi="Arial" w:cs="Arial"/>
                <w:sz w:val="20"/>
                <w:szCs w:val="20"/>
                <w:lang w:val="af-ZA"/>
              </w:rPr>
              <w:t xml:space="preserve">If a bidder(s) or contractor(s), based on reasonable grounds or evidence </w:t>
            </w:r>
          </w:p>
          <w:p w:rsidR="00B92CEF" w:rsidRPr="00B92CEF" w:rsidRDefault="00B92CEF" w:rsidP="00B92CEF">
            <w:pPr>
              <w:tabs>
                <w:tab w:val="left" w:pos="0"/>
              </w:tabs>
              <w:spacing w:after="0" w:line="240" w:lineRule="auto"/>
              <w:ind w:left="780"/>
              <w:contextualSpacing/>
              <w:rPr>
                <w:rFonts w:ascii="Arial" w:eastAsia="Calibri" w:hAnsi="Arial" w:cs="Arial"/>
                <w:sz w:val="20"/>
                <w:szCs w:val="20"/>
                <w:lang w:val="af-ZA"/>
              </w:rPr>
            </w:pPr>
            <w:r w:rsidRPr="00B92CEF">
              <w:rPr>
                <w:rFonts w:ascii="Arial" w:eastAsia="Calibri" w:hAnsi="Arial" w:cs="Arial"/>
                <w:sz w:val="20"/>
                <w:szCs w:val="20"/>
                <w:lang w:val="af-ZA"/>
              </w:rPr>
              <w:t>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rsidR="00B92CEF" w:rsidRPr="00B92CEF" w:rsidRDefault="00B92CEF" w:rsidP="00B92CEF">
            <w:pPr>
              <w:tabs>
                <w:tab w:val="left" w:pos="792"/>
              </w:tabs>
              <w:spacing w:after="0" w:line="240" w:lineRule="auto"/>
              <w:ind w:left="792" w:hanging="810"/>
              <w:rPr>
                <w:rFonts w:ascii="Arial" w:eastAsia="Calibri" w:hAnsi="Arial" w:cs="Arial"/>
                <w:sz w:val="20"/>
                <w:szCs w:val="20"/>
                <w:lang w:val="af-ZA"/>
              </w:rPr>
            </w:pPr>
          </w:p>
          <w:p w:rsidR="00B92CEF" w:rsidRPr="00B92CEF" w:rsidRDefault="00B92CEF" w:rsidP="00777A45">
            <w:pPr>
              <w:numPr>
                <w:ilvl w:val="1"/>
                <w:numId w:val="6"/>
              </w:numPr>
              <w:tabs>
                <w:tab w:val="left" w:pos="792"/>
              </w:tabs>
              <w:spacing w:after="0" w:line="240" w:lineRule="auto"/>
              <w:ind w:left="792" w:hanging="810"/>
              <w:contextualSpacing/>
              <w:rPr>
                <w:rFonts w:ascii="Arial" w:eastAsia="Calibri" w:hAnsi="Arial" w:cs="Arial"/>
                <w:sz w:val="20"/>
                <w:szCs w:val="20"/>
                <w:lang w:val="af-ZA"/>
              </w:rPr>
            </w:pPr>
            <w:r w:rsidRPr="00B92CEF">
              <w:rPr>
                <w:rFonts w:ascii="Arial" w:eastAsia="Calibri" w:hAnsi="Arial" w:cs="Arial"/>
                <w:sz w:val="20"/>
                <w:szCs w:val="20"/>
                <w:lang w:val="af-ZA"/>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publicsector for a period not exceeding ten (10) years and/or claim damages from the bidder(s) or contractor(s) concerned.</w:t>
            </w:r>
          </w:p>
        </w:tc>
      </w:tr>
    </w:tbl>
    <w:p w:rsidR="00B92CEF" w:rsidRPr="00B92CEF" w:rsidRDefault="00B92CEF" w:rsidP="00B92CE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110"/>
          <w:szCs w:val="144"/>
          <w:lang w:val="en-GB"/>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spacing w:after="0" w:line="240" w:lineRule="auto"/>
        <w:rPr>
          <w:rFonts w:ascii="Arial-BoldMT" w:eastAsia="Calibri" w:hAnsi="Arial-BoldMT" w:cs="Arial-BoldMT"/>
          <w:b/>
          <w:bCs/>
          <w:sz w:val="20"/>
          <w:szCs w:val="20"/>
          <w:lang w:val="en-US"/>
        </w:rPr>
      </w:pPr>
    </w:p>
    <w:p w:rsidR="00B92CEF" w:rsidRPr="00B92CEF" w:rsidRDefault="00B92CEF" w:rsidP="00B92CEF">
      <w:pPr>
        <w:jc w:val="right"/>
        <w:rPr>
          <w:rFonts w:ascii="Calibri" w:eastAsia="Calibri" w:hAnsi="Calibri" w:cs="Times New Roman"/>
          <w:b/>
          <w:sz w:val="28"/>
          <w:szCs w:val="28"/>
          <w:lang w:val="af-ZA"/>
        </w:rPr>
      </w:pPr>
      <w:r w:rsidRPr="00B92CEF">
        <w:rPr>
          <w:rFonts w:ascii="Calibri" w:eastAsia="Calibri" w:hAnsi="Calibri" w:cs="Times New Roman"/>
          <w:b/>
          <w:sz w:val="28"/>
          <w:szCs w:val="28"/>
          <w:lang w:val="af-ZA"/>
        </w:rPr>
        <w:lastRenderedPageBreak/>
        <w:t>ANNEXURE A</w:t>
      </w:r>
    </w:p>
    <w:p w:rsidR="00B92CEF" w:rsidRPr="00B92CEF" w:rsidRDefault="00B92CEF" w:rsidP="00B92CEF">
      <w:pPr>
        <w:jc w:val="center"/>
        <w:rPr>
          <w:rFonts w:ascii="Arial" w:eastAsia="Calibri" w:hAnsi="Arial" w:cs="Arial"/>
          <w:b/>
          <w:lang w:val="af-ZA"/>
        </w:rPr>
      </w:pPr>
    </w:p>
    <w:p w:rsidR="00B92CEF" w:rsidRPr="00B92CEF" w:rsidRDefault="00B92CEF" w:rsidP="00B92CEF">
      <w:pPr>
        <w:spacing w:line="240" w:lineRule="auto"/>
        <w:jc w:val="center"/>
        <w:rPr>
          <w:rFonts w:ascii="Calibri" w:eastAsia="Calibri" w:hAnsi="Calibri" w:cs="Times New Roman"/>
          <w:b/>
          <w:sz w:val="28"/>
          <w:szCs w:val="28"/>
          <w:lang w:val="af-ZA"/>
        </w:rPr>
      </w:pPr>
      <w:r w:rsidRPr="00B92CEF">
        <w:rPr>
          <w:rFonts w:ascii="Calibri" w:eastAsia="Calibri" w:hAnsi="Calibri" w:cs="Times New Roman"/>
          <w:b/>
          <w:sz w:val="28"/>
          <w:szCs w:val="28"/>
          <w:lang w:val="af-ZA"/>
        </w:rPr>
        <w:t xml:space="preserve">RENDERING OF CATERING SERVICES FOR ALL FREE STATE OFFICE OF THE PREMIER  FOR A PERIOD OF THREE YEARS </w:t>
      </w:r>
    </w:p>
    <w:p w:rsidR="00B92CEF" w:rsidRPr="00B92CEF" w:rsidRDefault="00B92CEF" w:rsidP="00B92CEF">
      <w:pPr>
        <w:autoSpaceDE w:val="0"/>
        <w:autoSpaceDN w:val="0"/>
        <w:adjustRightInd w:val="0"/>
        <w:spacing w:after="0" w:line="240" w:lineRule="auto"/>
        <w:rPr>
          <w:rFonts w:ascii="Arial" w:eastAsia="Calibri" w:hAnsi="Arial" w:cs="Arial"/>
          <w:b/>
          <w:bCs/>
          <w:lang w:val="af-ZA"/>
        </w:rPr>
      </w:pPr>
      <w:r w:rsidRPr="00B92CEF">
        <w:rPr>
          <w:rFonts w:ascii="Arial" w:eastAsia="Calibri" w:hAnsi="Arial" w:cs="Arial"/>
          <w:b/>
          <w:bCs/>
          <w:lang w:val="af-ZA"/>
        </w:rPr>
        <w:t>IN CASE OF A CONSORTIUM/JOINT VENTURE/SUB-CONTRACTOR CONCERN:</w:t>
      </w:r>
    </w:p>
    <w:p w:rsidR="00B92CEF" w:rsidRPr="00B92CEF" w:rsidRDefault="00B92CEF" w:rsidP="00B92CEF">
      <w:pPr>
        <w:autoSpaceDE w:val="0"/>
        <w:autoSpaceDN w:val="0"/>
        <w:adjustRightInd w:val="0"/>
        <w:spacing w:after="0" w:line="240" w:lineRule="auto"/>
        <w:rPr>
          <w:rFonts w:ascii="Arial" w:eastAsia="Calibri" w:hAnsi="Arial" w:cs="Arial"/>
          <w:b/>
          <w:bCs/>
          <w:lang w:val="af-ZA"/>
        </w:rPr>
      </w:pPr>
    </w:p>
    <w:p w:rsidR="00B92CEF" w:rsidRPr="00B92CEF" w:rsidRDefault="00B92CEF" w:rsidP="002619C3">
      <w:pPr>
        <w:autoSpaceDE w:val="0"/>
        <w:autoSpaceDN w:val="0"/>
        <w:adjustRightInd w:val="0"/>
        <w:spacing w:after="0" w:line="240" w:lineRule="auto"/>
        <w:jc w:val="both"/>
        <w:rPr>
          <w:rFonts w:ascii="Arial" w:eastAsia="Calibri" w:hAnsi="Arial" w:cs="Arial"/>
          <w:b/>
          <w:bCs/>
          <w:lang w:val="af-ZA"/>
        </w:rPr>
      </w:pP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r w:rsidRPr="00B92CEF">
        <w:rPr>
          <w:rFonts w:ascii="Arial" w:eastAsia="Calibri" w:hAnsi="Arial" w:cs="Arial"/>
          <w:bCs/>
          <w:lang w:val="af-ZA"/>
        </w:rPr>
        <w:t>I/we certify that this is a bona fide bid.</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r w:rsidRPr="00B92CEF">
        <w:rPr>
          <w:rFonts w:ascii="Arial" w:eastAsia="Calibri" w:hAnsi="Arial" w:cs="Arial"/>
          <w:bCs/>
          <w:lang w:val="af-ZA"/>
        </w:rPr>
        <w:t>I/we also certify that I/we have not done and I/we undertake that I/we shall not do any of the following acts at any time before the hour and date specified for the closure of submission of Bid for this Contract.</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777A45">
      <w:pPr>
        <w:numPr>
          <w:ilvl w:val="0"/>
          <w:numId w:val="31"/>
        </w:numPr>
        <w:autoSpaceDE w:val="0"/>
        <w:autoSpaceDN w:val="0"/>
        <w:adjustRightInd w:val="0"/>
        <w:spacing w:after="0" w:line="240" w:lineRule="auto"/>
        <w:contextualSpacing/>
        <w:jc w:val="both"/>
        <w:rPr>
          <w:rFonts w:ascii="Arial" w:eastAsia="Calibri" w:hAnsi="Arial" w:cs="Arial"/>
          <w:bCs/>
          <w:lang w:val="af-ZA"/>
        </w:rPr>
      </w:pPr>
      <w:r w:rsidRPr="00B92CEF">
        <w:rPr>
          <w:rFonts w:ascii="Arial" w:eastAsia="Calibri" w:hAnsi="Arial" w:cs="Arial"/>
          <w:bCs/>
          <w:lang w:val="af-ZA"/>
        </w:rPr>
        <w:t>Fixed or adjusted the amount of this bid by, or under, or in accordance with any agreement or arrangement with any other person outside this consortium/joint venture/sub-contracting;</w:t>
      </w:r>
    </w:p>
    <w:p w:rsidR="00B92CEF" w:rsidRPr="00B92CEF" w:rsidRDefault="00B92CEF" w:rsidP="002619C3">
      <w:pPr>
        <w:autoSpaceDE w:val="0"/>
        <w:autoSpaceDN w:val="0"/>
        <w:adjustRightInd w:val="0"/>
        <w:spacing w:after="0" w:line="240" w:lineRule="auto"/>
        <w:ind w:left="720"/>
        <w:contextualSpacing/>
        <w:jc w:val="both"/>
        <w:rPr>
          <w:rFonts w:ascii="Arial" w:eastAsia="Calibri" w:hAnsi="Arial" w:cs="Arial"/>
          <w:bCs/>
          <w:lang w:val="af-ZA"/>
        </w:rPr>
      </w:pPr>
    </w:p>
    <w:p w:rsidR="00B92CEF" w:rsidRPr="00B92CEF" w:rsidRDefault="00B92CEF" w:rsidP="00777A45">
      <w:pPr>
        <w:numPr>
          <w:ilvl w:val="0"/>
          <w:numId w:val="31"/>
        </w:numPr>
        <w:autoSpaceDE w:val="0"/>
        <w:autoSpaceDN w:val="0"/>
        <w:adjustRightInd w:val="0"/>
        <w:spacing w:after="0" w:line="240" w:lineRule="auto"/>
        <w:contextualSpacing/>
        <w:jc w:val="both"/>
        <w:rPr>
          <w:rFonts w:ascii="Arial" w:eastAsia="Calibri" w:hAnsi="Arial" w:cs="Arial"/>
          <w:bCs/>
          <w:lang w:val="af-ZA"/>
        </w:rPr>
      </w:pPr>
      <w:r w:rsidRPr="00B92CEF">
        <w:rPr>
          <w:rFonts w:ascii="Arial" w:eastAsia="Calibri" w:hAnsi="Arial" w:cs="Arial"/>
          <w:bCs/>
          <w:lang w:val="af-Z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777A45">
      <w:pPr>
        <w:numPr>
          <w:ilvl w:val="0"/>
          <w:numId w:val="31"/>
        </w:numPr>
        <w:autoSpaceDE w:val="0"/>
        <w:autoSpaceDN w:val="0"/>
        <w:adjustRightInd w:val="0"/>
        <w:spacing w:after="0" w:line="240" w:lineRule="auto"/>
        <w:contextualSpacing/>
        <w:jc w:val="both"/>
        <w:rPr>
          <w:rFonts w:ascii="Arial" w:eastAsia="Calibri" w:hAnsi="Arial" w:cs="Arial"/>
          <w:bCs/>
          <w:lang w:val="af-ZA"/>
        </w:rPr>
      </w:pPr>
      <w:r w:rsidRPr="00B92CEF">
        <w:rPr>
          <w:rFonts w:ascii="Arial" w:eastAsia="Calibri" w:hAnsi="Arial" w:cs="Arial"/>
          <w:bCs/>
          <w:lang w:val="af-ZA"/>
        </w:rPr>
        <w:t>Caused or induced any other person outside this consortium/joint venture/sub-contracting to communicate to me/us the amount or approximate amount of any rival bid for this contract;</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777A45">
      <w:pPr>
        <w:numPr>
          <w:ilvl w:val="0"/>
          <w:numId w:val="31"/>
        </w:numPr>
        <w:autoSpaceDE w:val="0"/>
        <w:autoSpaceDN w:val="0"/>
        <w:adjustRightInd w:val="0"/>
        <w:spacing w:after="0" w:line="240" w:lineRule="auto"/>
        <w:contextualSpacing/>
        <w:jc w:val="both"/>
        <w:rPr>
          <w:rFonts w:ascii="Arial" w:eastAsia="Calibri" w:hAnsi="Arial" w:cs="Arial"/>
          <w:bCs/>
          <w:lang w:val="af-ZA"/>
        </w:rPr>
      </w:pPr>
      <w:r w:rsidRPr="00B92CEF">
        <w:rPr>
          <w:rFonts w:ascii="Arial" w:eastAsia="Calibri" w:hAnsi="Arial" w:cs="Arial"/>
          <w:bCs/>
          <w:lang w:val="af-Z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777A45">
      <w:pPr>
        <w:numPr>
          <w:ilvl w:val="0"/>
          <w:numId w:val="31"/>
        </w:numPr>
        <w:autoSpaceDE w:val="0"/>
        <w:autoSpaceDN w:val="0"/>
        <w:adjustRightInd w:val="0"/>
        <w:spacing w:after="0" w:line="240" w:lineRule="auto"/>
        <w:contextualSpacing/>
        <w:jc w:val="both"/>
        <w:rPr>
          <w:rFonts w:ascii="Arial" w:eastAsia="Calibri" w:hAnsi="Arial" w:cs="Arial"/>
          <w:bCs/>
          <w:lang w:val="af-ZA"/>
        </w:rPr>
      </w:pPr>
      <w:r w:rsidRPr="00B92CEF">
        <w:rPr>
          <w:rFonts w:ascii="Arial" w:eastAsia="Calibri" w:hAnsi="Arial" w:cs="Arial"/>
          <w:bCs/>
          <w:lang w:val="af-Z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r w:rsidRPr="00B92CEF">
        <w:rPr>
          <w:rFonts w:ascii="Arial" w:eastAsia="Calibri" w:hAnsi="Arial" w:cs="Arial"/>
          <w:bCs/>
          <w:lang w:val="af-Z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rsidR="00B92CEF" w:rsidRPr="00B92CEF" w:rsidRDefault="00B92CEF" w:rsidP="002619C3">
      <w:pPr>
        <w:autoSpaceDE w:val="0"/>
        <w:autoSpaceDN w:val="0"/>
        <w:adjustRightInd w:val="0"/>
        <w:spacing w:after="0" w:line="240" w:lineRule="auto"/>
        <w:jc w:val="both"/>
        <w:rPr>
          <w:rFonts w:ascii="Arial" w:eastAsia="Calibri" w:hAnsi="Arial" w:cs="Arial"/>
          <w:bCs/>
          <w:lang w:val="af-ZA"/>
        </w:rPr>
      </w:pPr>
    </w:p>
    <w:p w:rsidR="00B92CEF" w:rsidRPr="00B92CEF" w:rsidRDefault="00B92CEF" w:rsidP="00B92CEF">
      <w:pPr>
        <w:autoSpaceDE w:val="0"/>
        <w:autoSpaceDN w:val="0"/>
        <w:adjustRightInd w:val="0"/>
        <w:spacing w:after="0" w:line="240" w:lineRule="auto"/>
        <w:rPr>
          <w:rFonts w:ascii="Arial" w:eastAsia="Calibri" w:hAnsi="Arial" w:cs="Arial"/>
          <w:bCs/>
          <w:lang w:val="af-ZA"/>
        </w:rPr>
      </w:pPr>
    </w:p>
    <w:p w:rsidR="00B92CEF" w:rsidRPr="00B92CEF" w:rsidRDefault="00B92CEF" w:rsidP="00B92CEF">
      <w:pPr>
        <w:autoSpaceDE w:val="0"/>
        <w:autoSpaceDN w:val="0"/>
        <w:adjustRightInd w:val="0"/>
        <w:spacing w:after="0" w:line="240" w:lineRule="auto"/>
        <w:rPr>
          <w:rFonts w:ascii="Arial" w:eastAsia="Calibri" w:hAnsi="Arial" w:cs="Arial"/>
          <w:b/>
          <w:bCs/>
          <w:lang w:val="af-ZA"/>
        </w:rPr>
      </w:pPr>
      <w:r w:rsidRPr="00B92CEF">
        <w:rPr>
          <w:rFonts w:ascii="Arial" w:eastAsia="Calibri" w:hAnsi="Arial" w:cs="Arial"/>
          <w:b/>
          <w:bCs/>
          <w:lang w:val="af-ZA"/>
        </w:rPr>
        <w:t>SIGNED ON BEHALF OF BIDDER</w:t>
      </w:r>
    </w:p>
    <w:p w:rsidR="00B92CEF" w:rsidRPr="00B92CEF" w:rsidRDefault="00B92CEF" w:rsidP="00B92CEF">
      <w:pPr>
        <w:autoSpaceDE w:val="0"/>
        <w:autoSpaceDN w:val="0"/>
        <w:adjustRightInd w:val="0"/>
        <w:spacing w:after="0" w:line="240" w:lineRule="auto"/>
        <w:rPr>
          <w:rFonts w:ascii="Arial" w:eastAsia="Calibri" w:hAnsi="Arial" w:cs="Arial"/>
          <w:b/>
          <w:bCs/>
          <w:lang w:val="af-ZA"/>
        </w:rPr>
      </w:pPr>
    </w:p>
    <w:p w:rsidR="00B92CEF" w:rsidRPr="00B92CEF" w:rsidRDefault="00B92CEF" w:rsidP="00B92CEF">
      <w:pPr>
        <w:autoSpaceDE w:val="0"/>
        <w:autoSpaceDN w:val="0"/>
        <w:adjustRightInd w:val="0"/>
        <w:spacing w:after="0" w:line="240" w:lineRule="auto"/>
        <w:rPr>
          <w:rFonts w:ascii="Arial" w:eastAsia="Calibri" w:hAnsi="Arial" w:cs="Arial"/>
          <w:b/>
          <w:bCs/>
          <w:lang w:val="af-ZA"/>
        </w:rPr>
      </w:pPr>
      <w:r w:rsidRPr="00B92CEF">
        <w:rPr>
          <w:rFonts w:ascii="Arial" w:eastAsia="Calibri" w:hAnsi="Arial" w:cs="Arial"/>
          <w:b/>
          <w:bCs/>
          <w:lang w:val="af-ZA"/>
        </w:rPr>
        <w:t>Date:  ___________________</w:t>
      </w:r>
    </w:p>
    <w:p w:rsidR="001F1A5C" w:rsidRDefault="001F1A5C"/>
    <w:sectPr w:rsidR="001F1A5C" w:rsidSect="001F1A5C">
      <w:footerReference w:type="default" r:id="rId19"/>
      <w:pgSz w:w="12240" w:h="15840"/>
      <w:pgMar w:top="1260" w:right="630" w:bottom="1440" w:left="99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F63" w:rsidRDefault="004E1F63">
      <w:pPr>
        <w:spacing w:after="0" w:line="240" w:lineRule="auto"/>
      </w:pPr>
      <w:r>
        <w:separator/>
      </w:r>
    </w:p>
  </w:endnote>
  <w:endnote w:type="continuationSeparator" w:id="0">
    <w:p w:rsidR="004E1F63" w:rsidRDefault="004E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unga">
    <w:altName w:val="Courier New"/>
    <w:panose1 w:val="00000400000000000000"/>
    <w:charset w:val="01"/>
    <w:family w:val="roman"/>
    <w:pitch w:val="variable"/>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03" w:rsidRDefault="00211203">
    <w:pPr>
      <w:pStyle w:val="Footer"/>
      <w:jc w:val="center"/>
    </w:pPr>
    <w:r>
      <w:fldChar w:fldCharType="begin"/>
    </w:r>
    <w:r>
      <w:instrText xml:space="preserve"> PAGE   \* MERGEFORMAT </w:instrText>
    </w:r>
    <w:r>
      <w:fldChar w:fldCharType="separate"/>
    </w:r>
    <w:r w:rsidR="00B6196A">
      <w:rPr>
        <w:noProof/>
      </w:rPr>
      <w:t>6</w:t>
    </w:r>
    <w:r>
      <w:fldChar w:fldCharType="end"/>
    </w:r>
  </w:p>
  <w:p w:rsidR="00211203" w:rsidRDefault="002112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F63" w:rsidRDefault="004E1F63">
      <w:pPr>
        <w:spacing w:after="0" w:line="240" w:lineRule="auto"/>
      </w:pPr>
      <w:r>
        <w:separator/>
      </w:r>
    </w:p>
  </w:footnote>
  <w:footnote w:type="continuationSeparator" w:id="0">
    <w:p w:rsidR="004E1F63" w:rsidRDefault="004E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03" w:rsidRDefault="004E1F63">
    <w:pPr>
      <w:pStyle w:val="BodyText"/>
      <w:spacing w:line="14" w:lineRule="auto"/>
      <w:rPr>
        <w:sz w:val="20"/>
      </w:rPr>
    </w:pPr>
    <w:r>
      <w:rPr>
        <w:sz w:val="22"/>
        <w:lang w:val="en-US"/>
      </w:rPr>
      <w:pict>
        <v:shapetype id="_x0000_t202" coordsize="21600,21600" o:spt="202" path="m,l,21600r21600,l21600,xe">
          <v:stroke joinstyle="miter"/>
          <v:path gradientshapeok="t" o:connecttype="rect"/>
        </v:shapetype>
        <v:shape id="docshape1" o:spid="_x0000_s2049" type="#_x0000_t202" style="position:absolute;left:0;text-align:left;margin-left:468.55pt;margin-top:67.05pt;width:32.05pt;height:14.65pt;z-index:-251658752;mso-position-horizontal-relative:page;mso-position-vertical-relative:page" filled="f" stroked="f">
          <v:textbox inset="0,0,0,0">
            <w:txbxContent>
              <w:p w:rsidR="00211203" w:rsidRDefault="00211203">
                <w:pPr>
                  <w:spacing w:before="18"/>
                  <w:ind w:left="20"/>
                  <w:rPr>
                    <w:b/>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2" w15:restartNumberingAfterBreak="0">
    <w:nsid w:val="02355DC1"/>
    <w:multiLevelType w:val="hybridMultilevel"/>
    <w:tmpl w:val="0770D7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A714DC"/>
    <w:multiLevelType w:val="multilevel"/>
    <w:tmpl w:val="4F166E1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914ED2"/>
    <w:multiLevelType w:val="hybridMultilevel"/>
    <w:tmpl w:val="4492F3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C553802"/>
    <w:multiLevelType w:val="hybridMultilevel"/>
    <w:tmpl w:val="DF02D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D91210E"/>
    <w:multiLevelType w:val="multilevel"/>
    <w:tmpl w:val="ED1A9886"/>
    <w:lvl w:ilvl="0">
      <w:start w:val="3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163514C9"/>
    <w:multiLevelType w:val="multilevel"/>
    <w:tmpl w:val="1E4A48DA"/>
    <w:lvl w:ilvl="0">
      <w:start w:val="1"/>
      <w:numFmt w:val="decimal"/>
      <w:lvlText w:val="%1."/>
      <w:lvlJc w:val="left"/>
      <w:pPr>
        <w:tabs>
          <w:tab w:val="num" w:pos="900"/>
        </w:tabs>
        <w:ind w:left="900" w:hanging="90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8952FE8"/>
    <w:multiLevelType w:val="hybridMultilevel"/>
    <w:tmpl w:val="2BE8A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87624D"/>
    <w:multiLevelType w:val="hybridMultilevel"/>
    <w:tmpl w:val="004830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652C5"/>
    <w:multiLevelType w:val="hybridMultilevel"/>
    <w:tmpl w:val="11FC3E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2F30129"/>
    <w:multiLevelType w:val="multilevel"/>
    <w:tmpl w:val="08260660"/>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DE18E5"/>
    <w:multiLevelType w:val="hybridMultilevel"/>
    <w:tmpl w:val="E7FA0988"/>
    <w:lvl w:ilvl="0" w:tplc="C1D6CF32">
      <w:start w:val="1"/>
      <w:numFmt w:val="lowerRoman"/>
      <w:lvlText w:val="(%1)"/>
      <w:lvlJc w:val="left"/>
      <w:pPr>
        <w:ind w:left="1080" w:hanging="72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C8362A"/>
    <w:multiLevelType w:val="hybridMultilevel"/>
    <w:tmpl w:val="51FA34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4E3B0A"/>
    <w:multiLevelType w:val="hybridMultilevel"/>
    <w:tmpl w:val="554A5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7052BE6"/>
    <w:multiLevelType w:val="multilevel"/>
    <w:tmpl w:val="374265DA"/>
    <w:lvl w:ilvl="0">
      <w:start w:val="3"/>
      <w:numFmt w:val="decimal"/>
      <w:lvlText w:val="%1"/>
      <w:lvlJc w:val="left"/>
      <w:pPr>
        <w:ind w:left="828" w:hanging="677"/>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5F04C4"/>
    <w:multiLevelType w:val="multilevel"/>
    <w:tmpl w:val="0132133A"/>
    <w:lvl w:ilvl="0">
      <w:start w:val="24"/>
      <w:numFmt w:val="decimal"/>
      <w:lvlText w:val="%1"/>
      <w:lvlJc w:val="left"/>
      <w:pPr>
        <w:ind w:left="420" w:hanging="420"/>
      </w:pPr>
      <w:rPr>
        <w:rFonts w:hint="default"/>
      </w:rPr>
    </w:lvl>
    <w:lvl w:ilvl="1">
      <w:start w:val="3"/>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352D3BF6"/>
    <w:multiLevelType w:val="hybridMultilevel"/>
    <w:tmpl w:val="01D22F0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6835151"/>
    <w:multiLevelType w:val="hybridMultilevel"/>
    <w:tmpl w:val="9CB2E9F0"/>
    <w:lvl w:ilvl="0" w:tplc="2BB8B484">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4B066E0F"/>
    <w:multiLevelType w:val="hybridMultilevel"/>
    <w:tmpl w:val="2E5A76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BE43150"/>
    <w:multiLevelType w:val="multilevel"/>
    <w:tmpl w:val="833652B2"/>
    <w:lvl w:ilvl="0">
      <w:start w:val="2"/>
      <w:numFmt w:val="decimal"/>
      <w:lvlText w:val="%1."/>
      <w:lvlJc w:val="left"/>
      <w:pPr>
        <w:tabs>
          <w:tab w:val="num" w:pos="-774"/>
        </w:tabs>
        <w:ind w:left="-774"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4"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59614B1"/>
    <w:multiLevelType w:val="hybridMultilevel"/>
    <w:tmpl w:val="F6327D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64A20B9"/>
    <w:multiLevelType w:val="hybridMultilevel"/>
    <w:tmpl w:val="224287D2"/>
    <w:lvl w:ilvl="0" w:tplc="1C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88C28AC"/>
    <w:multiLevelType w:val="hybridMultilevel"/>
    <w:tmpl w:val="04B03FF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B48EC"/>
    <w:multiLevelType w:val="multilevel"/>
    <w:tmpl w:val="7A20B014"/>
    <w:lvl w:ilvl="0">
      <w:start w:val="12"/>
      <w:numFmt w:val="decimal"/>
      <w:lvlText w:val="%1"/>
      <w:lvlJc w:val="left"/>
      <w:pPr>
        <w:ind w:left="900" w:hanging="900"/>
      </w:pPr>
      <w:rPr>
        <w:rFonts w:hint="default"/>
        <w:b w:val="0"/>
      </w:rPr>
    </w:lvl>
    <w:lvl w:ilvl="1">
      <w:start w:val="10"/>
      <w:numFmt w:val="decimal"/>
      <w:lvlText w:val="%1.%2"/>
      <w:lvlJc w:val="left"/>
      <w:pPr>
        <w:ind w:left="900" w:hanging="900"/>
      </w:pPr>
      <w:rPr>
        <w:rFonts w:hint="default"/>
        <w:b w:val="0"/>
      </w:rPr>
    </w:lvl>
    <w:lvl w:ilvl="2">
      <w:start w:val="3"/>
      <w:numFmt w:val="decimal"/>
      <w:lvlText w:val="%1.%2.%3"/>
      <w:lvlJc w:val="left"/>
      <w:pPr>
        <w:ind w:left="900" w:hanging="900"/>
      </w:pPr>
      <w:rPr>
        <w:rFonts w:hint="default"/>
        <w:b w:val="0"/>
      </w:rPr>
    </w:lvl>
    <w:lvl w:ilvl="3">
      <w:start w:val="1"/>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1584AA6"/>
    <w:multiLevelType w:val="hybridMultilevel"/>
    <w:tmpl w:val="F32C6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1B403EA"/>
    <w:multiLevelType w:val="multilevel"/>
    <w:tmpl w:val="D30C0094"/>
    <w:lvl w:ilvl="0">
      <w:start w:val="1"/>
      <w:numFmt w:val="decimal"/>
      <w:lvlText w:val="%1."/>
      <w:lvlJc w:val="left"/>
      <w:pPr>
        <w:ind w:left="828" w:hanging="677"/>
      </w:pPr>
      <w:rPr>
        <w:rFonts w:hint="default"/>
        <w:spacing w:val="0"/>
        <w:w w:val="102"/>
        <w:lang w:val="en-US" w:eastAsia="en-US" w:bidi="ar-SA"/>
      </w:rPr>
    </w:lvl>
    <w:lvl w:ilvl="1">
      <w:start w:val="1"/>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start w:val="1"/>
      <w:numFmt w:val="decimal"/>
      <w:lvlText w:val="%1.%2.%3"/>
      <w:lvlJc w:val="left"/>
      <w:pPr>
        <w:ind w:left="828" w:hanging="677"/>
      </w:pPr>
      <w:rPr>
        <w:rFonts w:ascii="Arial" w:eastAsia="Arial" w:hAnsi="Arial" w:cs="Arial" w:hint="default"/>
        <w:b w:val="0"/>
        <w:bCs w:val="0"/>
        <w:i w:val="0"/>
        <w:iCs w:val="0"/>
        <w:spacing w:val="-3"/>
        <w:w w:val="102"/>
        <w:sz w:val="22"/>
        <w:szCs w:val="22"/>
        <w:lang w:val="en-US" w:eastAsia="en-US" w:bidi="ar-SA"/>
      </w:rPr>
    </w:lvl>
    <w:lvl w:ilvl="3">
      <w:numFmt w:val="bullet"/>
      <w:lvlText w:val="•"/>
      <w:lvlJc w:val="left"/>
      <w:pPr>
        <w:ind w:left="2702" w:hanging="677"/>
      </w:pPr>
      <w:rPr>
        <w:rFonts w:hint="default"/>
        <w:lang w:val="en-US" w:eastAsia="en-US" w:bidi="ar-SA"/>
      </w:rPr>
    </w:lvl>
    <w:lvl w:ilvl="4">
      <w:numFmt w:val="bullet"/>
      <w:lvlText w:val="•"/>
      <w:lvlJc w:val="left"/>
      <w:pPr>
        <w:ind w:left="3573" w:hanging="677"/>
      </w:pPr>
      <w:rPr>
        <w:rFonts w:hint="default"/>
        <w:lang w:val="en-US" w:eastAsia="en-US" w:bidi="ar-SA"/>
      </w:rPr>
    </w:lvl>
    <w:lvl w:ilvl="5">
      <w:numFmt w:val="bullet"/>
      <w:lvlText w:val="•"/>
      <w:lvlJc w:val="left"/>
      <w:pPr>
        <w:ind w:left="4444" w:hanging="677"/>
      </w:pPr>
      <w:rPr>
        <w:rFonts w:hint="default"/>
        <w:lang w:val="en-US" w:eastAsia="en-US" w:bidi="ar-SA"/>
      </w:rPr>
    </w:lvl>
    <w:lvl w:ilvl="6">
      <w:numFmt w:val="bullet"/>
      <w:lvlText w:val="•"/>
      <w:lvlJc w:val="left"/>
      <w:pPr>
        <w:ind w:left="5315" w:hanging="677"/>
      </w:pPr>
      <w:rPr>
        <w:rFonts w:hint="default"/>
        <w:lang w:val="en-US" w:eastAsia="en-US" w:bidi="ar-SA"/>
      </w:rPr>
    </w:lvl>
    <w:lvl w:ilvl="7">
      <w:numFmt w:val="bullet"/>
      <w:lvlText w:val="•"/>
      <w:lvlJc w:val="left"/>
      <w:pPr>
        <w:ind w:left="6186" w:hanging="677"/>
      </w:pPr>
      <w:rPr>
        <w:rFonts w:hint="default"/>
        <w:lang w:val="en-US" w:eastAsia="en-US" w:bidi="ar-SA"/>
      </w:rPr>
    </w:lvl>
    <w:lvl w:ilvl="8">
      <w:numFmt w:val="bullet"/>
      <w:lvlText w:val="•"/>
      <w:lvlJc w:val="left"/>
      <w:pPr>
        <w:ind w:left="7057" w:hanging="677"/>
      </w:pPr>
      <w:rPr>
        <w:rFonts w:hint="default"/>
        <w:lang w:val="en-US" w:eastAsia="en-US" w:bidi="ar-SA"/>
      </w:rPr>
    </w:lvl>
  </w:abstractNum>
  <w:abstractNum w:abstractNumId="47" w15:restartNumberingAfterBreak="0">
    <w:nsid w:val="625A6FE3"/>
    <w:multiLevelType w:val="hybridMultilevel"/>
    <w:tmpl w:val="42E810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7C709F"/>
    <w:multiLevelType w:val="multilevel"/>
    <w:tmpl w:val="E26C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936791"/>
    <w:multiLevelType w:val="multilevel"/>
    <w:tmpl w:val="1F543EFA"/>
    <w:lvl w:ilvl="0">
      <w:start w:val="5"/>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6ECC6A3C"/>
    <w:multiLevelType w:val="multilevel"/>
    <w:tmpl w:val="7FA0839E"/>
    <w:lvl w:ilvl="0">
      <w:start w:val="10"/>
      <w:numFmt w:val="decimal"/>
      <w:lvlText w:val="%1."/>
      <w:lvlJc w:val="left"/>
      <w:pPr>
        <w:tabs>
          <w:tab w:val="num" w:pos="1245"/>
        </w:tabs>
        <w:ind w:left="1245" w:hanging="1245"/>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26314BA"/>
    <w:multiLevelType w:val="hybridMultilevel"/>
    <w:tmpl w:val="CF429848"/>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7119E3"/>
    <w:multiLevelType w:val="hybridMultilevel"/>
    <w:tmpl w:val="AF42E1D8"/>
    <w:lvl w:ilvl="0" w:tplc="E0CC9EB8">
      <w:start w:val="1"/>
      <w:numFmt w:val="bullet"/>
      <w:lvlText w:val="-"/>
      <w:lvlJc w:val="left"/>
      <w:pPr>
        <w:ind w:left="1440" w:hanging="360"/>
      </w:pPr>
      <w:rPr>
        <w:rFonts w:ascii="Calibri" w:eastAsia="Calibri" w:hAnsi="Calibri"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755D5484"/>
    <w:multiLevelType w:val="hybridMultilevel"/>
    <w:tmpl w:val="2D3CBB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7B05BAF"/>
    <w:multiLevelType w:val="hybridMultilevel"/>
    <w:tmpl w:val="F0BA92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59"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B682A38"/>
    <w:multiLevelType w:val="multilevel"/>
    <w:tmpl w:val="8D66FE88"/>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61" w15:restartNumberingAfterBreak="0">
    <w:nsid w:val="7C866EED"/>
    <w:multiLevelType w:val="hybridMultilevel"/>
    <w:tmpl w:val="B2B20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1"/>
  </w:num>
  <w:num w:numId="4">
    <w:abstractNumId w:val="34"/>
  </w:num>
  <w:num w:numId="5">
    <w:abstractNumId w:val="12"/>
  </w:num>
  <w:num w:numId="6">
    <w:abstractNumId w:val="52"/>
  </w:num>
  <w:num w:numId="7">
    <w:abstractNumId w:val="1"/>
  </w:num>
  <w:num w:numId="8">
    <w:abstractNumId w:val="29"/>
  </w:num>
  <w:num w:numId="9">
    <w:abstractNumId w:val="48"/>
  </w:num>
  <w:num w:numId="10">
    <w:abstractNumId w:val="23"/>
  </w:num>
  <w:num w:numId="11">
    <w:abstractNumId w:val="28"/>
  </w:num>
  <w:num w:numId="12">
    <w:abstractNumId w:val="59"/>
  </w:num>
  <w:num w:numId="13">
    <w:abstractNumId w:val="44"/>
  </w:num>
  <w:num w:numId="14">
    <w:abstractNumId w:val="35"/>
  </w:num>
  <w:num w:numId="15">
    <w:abstractNumId w:val="6"/>
  </w:num>
  <w:num w:numId="16">
    <w:abstractNumId w:val="58"/>
  </w:num>
  <w:num w:numId="17">
    <w:abstractNumId w:val="33"/>
  </w:num>
  <w:num w:numId="18">
    <w:abstractNumId w:val="13"/>
  </w:num>
  <w:num w:numId="19">
    <w:abstractNumId w:val="37"/>
  </w:num>
  <w:num w:numId="20">
    <w:abstractNumId w:val="15"/>
  </w:num>
  <w:num w:numId="21">
    <w:abstractNumId w:val="20"/>
  </w:num>
  <w:num w:numId="22">
    <w:abstractNumId w:val="47"/>
  </w:num>
  <w:num w:numId="23">
    <w:abstractNumId w:val="55"/>
  </w:num>
  <w:num w:numId="24">
    <w:abstractNumId w:val="2"/>
  </w:num>
  <w:num w:numId="25">
    <w:abstractNumId w:val="45"/>
  </w:num>
  <w:num w:numId="26">
    <w:abstractNumId w:val="19"/>
  </w:num>
  <w:num w:numId="27">
    <w:abstractNumId w:val="11"/>
  </w:num>
  <w:num w:numId="28">
    <w:abstractNumId w:val="31"/>
  </w:num>
  <w:num w:numId="29">
    <w:abstractNumId w:val="38"/>
  </w:num>
  <w:num w:numId="30">
    <w:abstractNumId w:val="18"/>
  </w:num>
  <w:num w:numId="31">
    <w:abstractNumId w:val="42"/>
  </w:num>
  <w:num w:numId="32">
    <w:abstractNumId w:val="25"/>
  </w:num>
  <w:num w:numId="33">
    <w:abstractNumId w:val="53"/>
  </w:num>
  <w:num w:numId="34">
    <w:abstractNumId w:val="49"/>
  </w:num>
  <w:num w:numId="35">
    <w:abstractNumId w:val="5"/>
  </w:num>
  <w:num w:numId="36">
    <w:abstractNumId w:val="4"/>
  </w:num>
  <w:num w:numId="37">
    <w:abstractNumId w:val="7"/>
  </w:num>
  <w:num w:numId="38">
    <w:abstractNumId w:val="50"/>
  </w:num>
  <w:num w:numId="39">
    <w:abstractNumId w:val="17"/>
  </w:num>
  <w:num w:numId="40">
    <w:abstractNumId w:val="10"/>
  </w:num>
  <w:num w:numId="41">
    <w:abstractNumId w:val="16"/>
  </w:num>
  <w:num w:numId="42">
    <w:abstractNumId w:val="3"/>
  </w:num>
  <w:num w:numId="43">
    <w:abstractNumId w:val="57"/>
  </w:num>
  <w:num w:numId="44">
    <w:abstractNumId w:val="27"/>
  </w:num>
  <w:num w:numId="45">
    <w:abstractNumId w:val="61"/>
  </w:num>
  <w:num w:numId="46">
    <w:abstractNumId w:val="8"/>
  </w:num>
  <w:num w:numId="47">
    <w:abstractNumId w:val="43"/>
  </w:num>
  <w:num w:numId="48">
    <w:abstractNumId w:val="56"/>
  </w:num>
  <w:num w:numId="49">
    <w:abstractNumId w:val="54"/>
  </w:num>
  <w:num w:numId="50">
    <w:abstractNumId w:val="41"/>
  </w:num>
  <w:num w:numId="51">
    <w:abstractNumId w:val="60"/>
  </w:num>
  <w:num w:numId="52">
    <w:abstractNumId w:val="21"/>
  </w:num>
  <w:num w:numId="53">
    <w:abstractNumId w:val="46"/>
  </w:num>
  <w:num w:numId="54">
    <w:abstractNumId w:val="26"/>
  </w:num>
  <w:num w:numId="55">
    <w:abstractNumId w:val="36"/>
  </w:num>
  <w:num w:numId="56">
    <w:abstractNumId w:val="22"/>
  </w:num>
  <w:num w:numId="57">
    <w:abstractNumId w:val="24"/>
  </w:num>
  <w:num w:numId="58">
    <w:abstractNumId w:val="40"/>
  </w:num>
  <w:num w:numId="59">
    <w:abstractNumId w:val="39"/>
  </w:num>
  <w:num w:numId="60">
    <w:abstractNumId w:val="30"/>
  </w:num>
  <w:num w:numId="61">
    <w:abstractNumId w:val="32"/>
  </w:num>
  <w:num w:numId="62">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EF"/>
    <w:rsid w:val="000102D2"/>
    <w:rsid w:val="000135E9"/>
    <w:rsid w:val="00017810"/>
    <w:rsid w:val="00021136"/>
    <w:rsid w:val="0003377C"/>
    <w:rsid w:val="00042605"/>
    <w:rsid w:val="00062593"/>
    <w:rsid w:val="0007278C"/>
    <w:rsid w:val="00080DA2"/>
    <w:rsid w:val="000934E5"/>
    <w:rsid w:val="000A21AB"/>
    <w:rsid w:val="000B5FD7"/>
    <w:rsid w:val="000D02F8"/>
    <w:rsid w:val="000E17FD"/>
    <w:rsid w:val="000E687F"/>
    <w:rsid w:val="00121520"/>
    <w:rsid w:val="001407A4"/>
    <w:rsid w:val="00182F3F"/>
    <w:rsid w:val="00194B7C"/>
    <w:rsid w:val="001B713C"/>
    <w:rsid w:val="001C04E9"/>
    <w:rsid w:val="001C4FFC"/>
    <w:rsid w:val="001C6511"/>
    <w:rsid w:val="001C6624"/>
    <w:rsid w:val="001F1A5C"/>
    <w:rsid w:val="001F3269"/>
    <w:rsid w:val="002043D2"/>
    <w:rsid w:val="00211203"/>
    <w:rsid w:val="002242BB"/>
    <w:rsid w:val="00236BA9"/>
    <w:rsid w:val="00246C51"/>
    <w:rsid w:val="00250D14"/>
    <w:rsid w:val="00254281"/>
    <w:rsid w:val="002619C3"/>
    <w:rsid w:val="00274E03"/>
    <w:rsid w:val="00275732"/>
    <w:rsid w:val="002A51E2"/>
    <w:rsid w:val="002D6D52"/>
    <w:rsid w:val="002E4649"/>
    <w:rsid w:val="00315B60"/>
    <w:rsid w:val="003243A3"/>
    <w:rsid w:val="00331A6F"/>
    <w:rsid w:val="003355CE"/>
    <w:rsid w:val="00361602"/>
    <w:rsid w:val="00366BE9"/>
    <w:rsid w:val="003C088D"/>
    <w:rsid w:val="003D1572"/>
    <w:rsid w:val="003D65A0"/>
    <w:rsid w:val="003E5B15"/>
    <w:rsid w:val="003F7E53"/>
    <w:rsid w:val="00427529"/>
    <w:rsid w:val="004401B9"/>
    <w:rsid w:val="00440A65"/>
    <w:rsid w:val="00447F48"/>
    <w:rsid w:val="00463B0C"/>
    <w:rsid w:val="00494F3A"/>
    <w:rsid w:val="00496ACD"/>
    <w:rsid w:val="004A672F"/>
    <w:rsid w:val="004A6E37"/>
    <w:rsid w:val="004B1A2D"/>
    <w:rsid w:val="004B7AC2"/>
    <w:rsid w:val="004E1F63"/>
    <w:rsid w:val="004E44D5"/>
    <w:rsid w:val="004F0B38"/>
    <w:rsid w:val="004F4A84"/>
    <w:rsid w:val="00512E92"/>
    <w:rsid w:val="005313D4"/>
    <w:rsid w:val="00534207"/>
    <w:rsid w:val="00550BA8"/>
    <w:rsid w:val="00571D64"/>
    <w:rsid w:val="00576759"/>
    <w:rsid w:val="005810A6"/>
    <w:rsid w:val="005A2B30"/>
    <w:rsid w:val="005A64CC"/>
    <w:rsid w:val="005B0A9E"/>
    <w:rsid w:val="005B2426"/>
    <w:rsid w:val="005B668C"/>
    <w:rsid w:val="005C3382"/>
    <w:rsid w:val="005D6106"/>
    <w:rsid w:val="005E73D1"/>
    <w:rsid w:val="00612378"/>
    <w:rsid w:val="006227B2"/>
    <w:rsid w:val="00635487"/>
    <w:rsid w:val="00657DE3"/>
    <w:rsid w:val="00685B52"/>
    <w:rsid w:val="00686BAF"/>
    <w:rsid w:val="006908FB"/>
    <w:rsid w:val="006A0F61"/>
    <w:rsid w:val="006F4838"/>
    <w:rsid w:val="00721EAD"/>
    <w:rsid w:val="00727334"/>
    <w:rsid w:val="007314D2"/>
    <w:rsid w:val="00735675"/>
    <w:rsid w:val="00743DA9"/>
    <w:rsid w:val="00746728"/>
    <w:rsid w:val="00752842"/>
    <w:rsid w:val="00752BED"/>
    <w:rsid w:val="00753E85"/>
    <w:rsid w:val="007666F3"/>
    <w:rsid w:val="00777A45"/>
    <w:rsid w:val="00777BC4"/>
    <w:rsid w:val="00786326"/>
    <w:rsid w:val="00794700"/>
    <w:rsid w:val="00795662"/>
    <w:rsid w:val="007B18E0"/>
    <w:rsid w:val="007C6328"/>
    <w:rsid w:val="007D6C1D"/>
    <w:rsid w:val="007E279F"/>
    <w:rsid w:val="008070FA"/>
    <w:rsid w:val="008258C1"/>
    <w:rsid w:val="0082745A"/>
    <w:rsid w:val="00830B8C"/>
    <w:rsid w:val="00830D2A"/>
    <w:rsid w:val="0083180E"/>
    <w:rsid w:val="00831FFE"/>
    <w:rsid w:val="0086719C"/>
    <w:rsid w:val="008745DF"/>
    <w:rsid w:val="008A7316"/>
    <w:rsid w:val="008B3ADE"/>
    <w:rsid w:val="008D4092"/>
    <w:rsid w:val="008D7099"/>
    <w:rsid w:val="008E02B5"/>
    <w:rsid w:val="008F1EEB"/>
    <w:rsid w:val="008F2F72"/>
    <w:rsid w:val="009046CA"/>
    <w:rsid w:val="00914FC5"/>
    <w:rsid w:val="0092330F"/>
    <w:rsid w:val="00935E64"/>
    <w:rsid w:val="00963557"/>
    <w:rsid w:val="0099352A"/>
    <w:rsid w:val="00995392"/>
    <w:rsid w:val="009B4B1B"/>
    <w:rsid w:val="009D6B89"/>
    <w:rsid w:val="009E44A5"/>
    <w:rsid w:val="009F5A32"/>
    <w:rsid w:val="009F684A"/>
    <w:rsid w:val="00A054CC"/>
    <w:rsid w:val="00A11AB7"/>
    <w:rsid w:val="00A1572B"/>
    <w:rsid w:val="00A202F1"/>
    <w:rsid w:val="00A35479"/>
    <w:rsid w:val="00A54B31"/>
    <w:rsid w:val="00A66D32"/>
    <w:rsid w:val="00A85CC6"/>
    <w:rsid w:val="00A87E9B"/>
    <w:rsid w:val="00A97FF9"/>
    <w:rsid w:val="00AA5E16"/>
    <w:rsid w:val="00AA5F3E"/>
    <w:rsid w:val="00AA7DDA"/>
    <w:rsid w:val="00AC1978"/>
    <w:rsid w:val="00AD21EB"/>
    <w:rsid w:val="00AD7C1F"/>
    <w:rsid w:val="00AE3B3E"/>
    <w:rsid w:val="00AF128D"/>
    <w:rsid w:val="00B11362"/>
    <w:rsid w:val="00B1256F"/>
    <w:rsid w:val="00B30A5D"/>
    <w:rsid w:val="00B35551"/>
    <w:rsid w:val="00B448ED"/>
    <w:rsid w:val="00B45355"/>
    <w:rsid w:val="00B5659C"/>
    <w:rsid w:val="00B57787"/>
    <w:rsid w:val="00B6196A"/>
    <w:rsid w:val="00B62E29"/>
    <w:rsid w:val="00B63346"/>
    <w:rsid w:val="00B838E6"/>
    <w:rsid w:val="00B91280"/>
    <w:rsid w:val="00B924F7"/>
    <w:rsid w:val="00B92CEF"/>
    <w:rsid w:val="00BB2545"/>
    <w:rsid w:val="00BC4450"/>
    <w:rsid w:val="00BC562C"/>
    <w:rsid w:val="00BD34DC"/>
    <w:rsid w:val="00BF628E"/>
    <w:rsid w:val="00C00B07"/>
    <w:rsid w:val="00C01226"/>
    <w:rsid w:val="00C260DC"/>
    <w:rsid w:val="00C37E3F"/>
    <w:rsid w:val="00C50250"/>
    <w:rsid w:val="00C51009"/>
    <w:rsid w:val="00C5502E"/>
    <w:rsid w:val="00C72620"/>
    <w:rsid w:val="00C75752"/>
    <w:rsid w:val="00C758BB"/>
    <w:rsid w:val="00C860F4"/>
    <w:rsid w:val="00CB43FF"/>
    <w:rsid w:val="00CC2C4C"/>
    <w:rsid w:val="00CC3276"/>
    <w:rsid w:val="00CE6F01"/>
    <w:rsid w:val="00CF5052"/>
    <w:rsid w:val="00D144BE"/>
    <w:rsid w:val="00D17452"/>
    <w:rsid w:val="00D229D5"/>
    <w:rsid w:val="00D33916"/>
    <w:rsid w:val="00D50D79"/>
    <w:rsid w:val="00D54837"/>
    <w:rsid w:val="00D71BAA"/>
    <w:rsid w:val="00D81F37"/>
    <w:rsid w:val="00DA5284"/>
    <w:rsid w:val="00DA55A5"/>
    <w:rsid w:val="00DB68DA"/>
    <w:rsid w:val="00DD39BE"/>
    <w:rsid w:val="00DE346D"/>
    <w:rsid w:val="00DE63D2"/>
    <w:rsid w:val="00E16651"/>
    <w:rsid w:val="00E22C64"/>
    <w:rsid w:val="00E3682F"/>
    <w:rsid w:val="00E43AC2"/>
    <w:rsid w:val="00E47157"/>
    <w:rsid w:val="00E726B3"/>
    <w:rsid w:val="00E8555F"/>
    <w:rsid w:val="00E8653B"/>
    <w:rsid w:val="00E92A85"/>
    <w:rsid w:val="00E958B4"/>
    <w:rsid w:val="00EA4DEF"/>
    <w:rsid w:val="00EB6D12"/>
    <w:rsid w:val="00EB6DB4"/>
    <w:rsid w:val="00EB757A"/>
    <w:rsid w:val="00EB7D3D"/>
    <w:rsid w:val="00EC48CE"/>
    <w:rsid w:val="00ED31C4"/>
    <w:rsid w:val="00EE2821"/>
    <w:rsid w:val="00EE6422"/>
    <w:rsid w:val="00EF1DDD"/>
    <w:rsid w:val="00F066E2"/>
    <w:rsid w:val="00F06DFC"/>
    <w:rsid w:val="00F30B32"/>
    <w:rsid w:val="00F313B7"/>
    <w:rsid w:val="00F73901"/>
    <w:rsid w:val="00F752F0"/>
    <w:rsid w:val="00F86E7A"/>
    <w:rsid w:val="00FB25B0"/>
    <w:rsid w:val="00FB623B"/>
    <w:rsid w:val="00FB7367"/>
    <w:rsid w:val="00FC5CE6"/>
    <w:rsid w:val="00FD3E3E"/>
    <w:rsid w:val="00FD5F4E"/>
    <w:rsid w:val="00FD6525"/>
    <w:rsid w:val="00FE5A5E"/>
    <w:rsid w:val="00FF0855"/>
    <w:rsid w:val="00FF1C53"/>
    <w:rsid w:val="00FF3388"/>
  </w:rsids>
  <m:mathPr>
    <m:mathFont m:val="Cambria Math"/>
    <m:brkBin m:val="before"/>
    <m:brkBinSub m:val="--"/>
    <m:smallFrac m:val="0"/>
    <m:dispDef/>
    <m:lMargin m:val="0"/>
    <m:rMargin m:val="0"/>
    <m:defJc m:val="centerGroup"/>
    <m:wrapIndent m:val="1440"/>
    <m:intLim m:val="subSup"/>
    <m:naryLim m:val="undOvr"/>
  </m:mathPr>
  <w:themeFontLang w:val="en-ZA"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94C24E6-2557-4199-8652-550F06B2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92CEF"/>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B92CEF"/>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B92CEF"/>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B92CEF"/>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paragraph" w:styleId="Heading6">
    <w:name w:val="heading 6"/>
    <w:basedOn w:val="Normal"/>
    <w:next w:val="Normal"/>
    <w:link w:val="Heading6Char"/>
    <w:uiPriority w:val="9"/>
    <w:semiHidden/>
    <w:unhideWhenUsed/>
    <w:qFormat/>
    <w:rsid w:val="00B92CEF"/>
    <w:pPr>
      <w:keepNext/>
      <w:keepLines/>
      <w:spacing w:before="200" w:after="0"/>
      <w:outlineLvl w:val="5"/>
    </w:pPr>
    <w:rPr>
      <w:rFonts w:ascii="Cambria" w:eastAsia="Times New Roman" w:hAnsi="Cambria" w:cs="Times New Roman"/>
      <w:i/>
      <w:iCs/>
      <w:color w:val="243F60"/>
      <w:lang w:val="af-ZA"/>
    </w:rPr>
  </w:style>
  <w:style w:type="paragraph" w:styleId="Heading7">
    <w:name w:val="heading 7"/>
    <w:basedOn w:val="Normal"/>
    <w:next w:val="Normal"/>
    <w:link w:val="Heading7Char"/>
    <w:uiPriority w:val="9"/>
    <w:semiHidden/>
    <w:unhideWhenUsed/>
    <w:qFormat/>
    <w:rsid w:val="00B92CEF"/>
    <w:pPr>
      <w:keepNext/>
      <w:keepLines/>
      <w:spacing w:before="200" w:after="0"/>
      <w:outlineLvl w:val="6"/>
    </w:pPr>
    <w:rPr>
      <w:rFonts w:ascii="Cambria" w:eastAsia="Times New Roman" w:hAnsi="Cambria" w:cs="Times New Roman"/>
      <w:i/>
      <w:iCs/>
      <w:color w:val="404040"/>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CEF"/>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B92CEF"/>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B92CEF"/>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B92CEF"/>
    <w:rPr>
      <w:rFonts w:ascii="Times New Roman" w:eastAsia="Times New Roman" w:hAnsi="Times New Roman" w:cs="Times New Roman"/>
      <w:b/>
      <w:snapToGrid w:val="0"/>
      <w:sz w:val="20"/>
      <w:szCs w:val="20"/>
      <w:lang w:val="en-US"/>
    </w:rPr>
  </w:style>
  <w:style w:type="character" w:customStyle="1" w:styleId="Heading6Char">
    <w:name w:val="Heading 6 Char"/>
    <w:basedOn w:val="DefaultParagraphFont"/>
    <w:link w:val="Heading6"/>
    <w:uiPriority w:val="9"/>
    <w:semiHidden/>
    <w:rsid w:val="00B92CEF"/>
    <w:rPr>
      <w:rFonts w:ascii="Cambria" w:eastAsia="Times New Roman" w:hAnsi="Cambria" w:cs="Times New Roman"/>
      <w:i/>
      <w:iCs/>
      <w:color w:val="243F60"/>
      <w:lang w:val="af-ZA"/>
    </w:rPr>
  </w:style>
  <w:style w:type="character" w:customStyle="1" w:styleId="Heading7Char">
    <w:name w:val="Heading 7 Char"/>
    <w:basedOn w:val="DefaultParagraphFont"/>
    <w:link w:val="Heading7"/>
    <w:uiPriority w:val="9"/>
    <w:semiHidden/>
    <w:rsid w:val="00B92CEF"/>
    <w:rPr>
      <w:rFonts w:ascii="Cambria" w:eastAsia="Times New Roman" w:hAnsi="Cambria" w:cs="Times New Roman"/>
      <w:i/>
      <w:iCs/>
      <w:color w:val="404040"/>
      <w:lang w:val="af-ZA"/>
    </w:rPr>
  </w:style>
  <w:style w:type="numbering" w:customStyle="1" w:styleId="NoList1">
    <w:name w:val="No List1"/>
    <w:next w:val="NoList"/>
    <w:uiPriority w:val="99"/>
    <w:semiHidden/>
    <w:unhideWhenUsed/>
    <w:rsid w:val="00B92CEF"/>
  </w:style>
  <w:style w:type="paragraph" w:customStyle="1" w:styleId="Noparagraphstyle">
    <w:name w:val="[No paragraph style]"/>
    <w:rsid w:val="00B92CEF"/>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rPr>
  </w:style>
  <w:style w:type="paragraph" w:styleId="Title">
    <w:name w:val="Title"/>
    <w:basedOn w:val="Normal"/>
    <w:link w:val="TitleChar"/>
    <w:qFormat/>
    <w:rsid w:val="00B92CEF"/>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B92CEF"/>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rsid w:val="00B92CEF"/>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aliases w:val="bd Char"/>
    <w:basedOn w:val="DefaultParagraphFont"/>
    <w:link w:val="BodyText"/>
    <w:rsid w:val="00B92CEF"/>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1"/>
    <w:qFormat/>
    <w:rsid w:val="00B92CEF"/>
    <w:pPr>
      <w:ind w:left="720"/>
      <w:contextualSpacing/>
    </w:pPr>
    <w:rPr>
      <w:rFonts w:ascii="Calibri" w:eastAsia="Calibri" w:hAnsi="Calibri" w:cs="Times New Roman"/>
      <w:lang w:val="af-ZA"/>
    </w:rPr>
  </w:style>
  <w:style w:type="table" w:styleId="TableGrid">
    <w:name w:val="Table Grid"/>
    <w:basedOn w:val="TableNormal"/>
    <w:rsid w:val="00B92CEF"/>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B92CEF"/>
    <w:rPr>
      <w:b/>
      <w:color w:val="000000"/>
      <w:spacing w:val="0"/>
      <w:sz w:val="16"/>
      <w:vertAlign w:val="baseline"/>
    </w:rPr>
  </w:style>
  <w:style w:type="paragraph" w:styleId="BodyTextIndent2">
    <w:name w:val="Body Text Indent 2"/>
    <w:basedOn w:val="Normal"/>
    <w:link w:val="BodyTextIndent2Char"/>
    <w:uiPriority w:val="99"/>
    <w:semiHidden/>
    <w:unhideWhenUsed/>
    <w:rsid w:val="00B92CEF"/>
    <w:pPr>
      <w:spacing w:after="120" w:line="480" w:lineRule="auto"/>
      <w:ind w:left="360"/>
    </w:pPr>
    <w:rPr>
      <w:rFonts w:ascii="Calibri" w:eastAsia="Calibri" w:hAnsi="Calibri" w:cs="Times New Roman"/>
      <w:lang w:val="af-ZA"/>
    </w:rPr>
  </w:style>
  <w:style w:type="character" w:customStyle="1" w:styleId="BodyTextIndent2Char">
    <w:name w:val="Body Text Indent 2 Char"/>
    <w:basedOn w:val="DefaultParagraphFont"/>
    <w:link w:val="BodyTextIndent2"/>
    <w:uiPriority w:val="99"/>
    <w:semiHidden/>
    <w:rsid w:val="00B92CEF"/>
    <w:rPr>
      <w:rFonts w:ascii="Calibri" w:eastAsia="Calibri" w:hAnsi="Calibri" w:cs="Times New Roman"/>
      <w:lang w:val="af-ZA"/>
    </w:rPr>
  </w:style>
  <w:style w:type="paragraph" w:styleId="Header">
    <w:name w:val="header"/>
    <w:basedOn w:val="Normal"/>
    <w:link w:val="HeaderChar"/>
    <w:rsid w:val="00B92CEF"/>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B92CEF"/>
    <w:rPr>
      <w:rFonts w:ascii="Courier New" w:eastAsia="Times New Roman" w:hAnsi="Courier New" w:cs="Times New Roman"/>
      <w:snapToGrid w:val="0"/>
      <w:sz w:val="24"/>
      <w:szCs w:val="20"/>
      <w:lang w:val="en-US"/>
    </w:rPr>
  </w:style>
  <w:style w:type="character" w:styleId="PageNumber">
    <w:name w:val="page number"/>
    <w:basedOn w:val="DefaultParagraphFont"/>
    <w:rsid w:val="00B92CEF"/>
  </w:style>
  <w:style w:type="paragraph" w:styleId="BodyTextIndent">
    <w:name w:val="Body Text Indent"/>
    <w:basedOn w:val="Normal"/>
    <w:link w:val="BodyTextIndentChar"/>
    <w:uiPriority w:val="99"/>
    <w:unhideWhenUsed/>
    <w:rsid w:val="00B92CEF"/>
    <w:pPr>
      <w:spacing w:after="120"/>
      <w:ind w:left="360"/>
    </w:pPr>
    <w:rPr>
      <w:rFonts w:ascii="Calibri" w:eastAsia="Calibri" w:hAnsi="Calibri" w:cs="Times New Roman"/>
      <w:lang w:val="af-ZA"/>
    </w:rPr>
  </w:style>
  <w:style w:type="character" w:customStyle="1" w:styleId="BodyTextIndentChar">
    <w:name w:val="Body Text Indent Char"/>
    <w:basedOn w:val="DefaultParagraphFont"/>
    <w:link w:val="BodyTextIndent"/>
    <w:uiPriority w:val="99"/>
    <w:rsid w:val="00B92CEF"/>
    <w:rPr>
      <w:rFonts w:ascii="Calibri" w:eastAsia="Calibri" w:hAnsi="Calibri" w:cs="Times New Roman"/>
      <w:lang w:val="af-ZA"/>
    </w:rPr>
  </w:style>
  <w:style w:type="paragraph" w:styleId="BodyTextIndent3">
    <w:name w:val="Body Text Indent 3"/>
    <w:basedOn w:val="Normal"/>
    <w:link w:val="BodyTextIndent3Char"/>
    <w:uiPriority w:val="99"/>
    <w:semiHidden/>
    <w:unhideWhenUsed/>
    <w:rsid w:val="00B92CEF"/>
    <w:pPr>
      <w:spacing w:after="120"/>
      <w:ind w:left="360"/>
    </w:pPr>
    <w:rPr>
      <w:rFonts w:ascii="Calibri" w:eastAsia="Calibri" w:hAnsi="Calibri" w:cs="Times New Roman"/>
      <w:sz w:val="16"/>
      <w:szCs w:val="16"/>
      <w:lang w:val="af-ZA"/>
    </w:rPr>
  </w:style>
  <w:style w:type="character" w:customStyle="1" w:styleId="BodyTextIndent3Char">
    <w:name w:val="Body Text Indent 3 Char"/>
    <w:basedOn w:val="DefaultParagraphFont"/>
    <w:link w:val="BodyTextIndent3"/>
    <w:uiPriority w:val="99"/>
    <w:semiHidden/>
    <w:rsid w:val="00B92CEF"/>
    <w:rPr>
      <w:rFonts w:ascii="Calibri" w:eastAsia="Calibri" w:hAnsi="Calibri" w:cs="Times New Roman"/>
      <w:sz w:val="16"/>
      <w:szCs w:val="16"/>
      <w:lang w:val="af-ZA"/>
    </w:rPr>
  </w:style>
  <w:style w:type="paragraph" w:styleId="BodyText2">
    <w:name w:val="Body Text 2"/>
    <w:basedOn w:val="Normal"/>
    <w:link w:val="BodyText2Char"/>
    <w:uiPriority w:val="99"/>
    <w:unhideWhenUsed/>
    <w:rsid w:val="00B92CEF"/>
    <w:pPr>
      <w:spacing w:after="120" w:line="480" w:lineRule="auto"/>
    </w:pPr>
    <w:rPr>
      <w:rFonts w:ascii="Calibri" w:eastAsia="Calibri" w:hAnsi="Calibri" w:cs="Times New Roman"/>
      <w:lang w:val="af-ZA"/>
    </w:rPr>
  </w:style>
  <w:style w:type="character" w:customStyle="1" w:styleId="BodyText2Char">
    <w:name w:val="Body Text 2 Char"/>
    <w:basedOn w:val="DefaultParagraphFont"/>
    <w:link w:val="BodyText2"/>
    <w:uiPriority w:val="99"/>
    <w:rsid w:val="00B92CEF"/>
    <w:rPr>
      <w:rFonts w:ascii="Calibri" w:eastAsia="Calibri" w:hAnsi="Calibri" w:cs="Times New Roman"/>
      <w:lang w:val="af-ZA"/>
    </w:rPr>
  </w:style>
  <w:style w:type="paragraph" w:styleId="BodyText3">
    <w:name w:val="Body Text 3"/>
    <w:basedOn w:val="Normal"/>
    <w:link w:val="BodyText3Char"/>
    <w:uiPriority w:val="99"/>
    <w:semiHidden/>
    <w:unhideWhenUsed/>
    <w:rsid w:val="00B92CEF"/>
    <w:pPr>
      <w:spacing w:after="120"/>
    </w:pPr>
    <w:rPr>
      <w:rFonts w:ascii="Calibri" w:eastAsia="Calibri" w:hAnsi="Calibri" w:cs="Times New Roman"/>
      <w:sz w:val="16"/>
      <w:szCs w:val="16"/>
      <w:lang w:val="af-ZA"/>
    </w:rPr>
  </w:style>
  <w:style w:type="character" w:customStyle="1" w:styleId="BodyText3Char">
    <w:name w:val="Body Text 3 Char"/>
    <w:basedOn w:val="DefaultParagraphFont"/>
    <w:link w:val="BodyText3"/>
    <w:uiPriority w:val="99"/>
    <w:semiHidden/>
    <w:rsid w:val="00B92CEF"/>
    <w:rPr>
      <w:rFonts w:ascii="Calibri" w:eastAsia="Calibri" w:hAnsi="Calibri" w:cs="Times New Roman"/>
      <w:sz w:val="16"/>
      <w:szCs w:val="16"/>
      <w:lang w:val="af-ZA"/>
    </w:rPr>
  </w:style>
  <w:style w:type="paragraph" w:styleId="Footer">
    <w:name w:val="footer"/>
    <w:basedOn w:val="Normal"/>
    <w:link w:val="FooterChar"/>
    <w:uiPriority w:val="99"/>
    <w:unhideWhenUsed/>
    <w:rsid w:val="00B92CEF"/>
    <w:pPr>
      <w:tabs>
        <w:tab w:val="center" w:pos="4680"/>
        <w:tab w:val="right" w:pos="9360"/>
      </w:tabs>
      <w:spacing w:after="0" w:line="240" w:lineRule="auto"/>
    </w:pPr>
    <w:rPr>
      <w:rFonts w:ascii="Calibri" w:eastAsia="Calibri" w:hAnsi="Calibri" w:cs="Times New Roman"/>
      <w:lang w:val="af-ZA"/>
    </w:rPr>
  </w:style>
  <w:style w:type="character" w:customStyle="1" w:styleId="FooterChar">
    <w:name w:val="Footer Char"/>
    <w:basedOn w:val="DefaultParagraphFont"/>
    <w:link w:val="Footer"/>
    <w:uiPriority w:val="99"/>
    <w:rsid w:val="00B92CEF"/>
    <w:rPr>
      <w:rFonts w:ascii="Calibri" w:eastAsia="Calibri" w:hAnsi="Calibri" w:cs="Times New Roman"/>
      <w:lang w:val="af-ZA"/>
    </w:rPr>
  </w:style>
  <w:style w:type="paragraph" w:styleId="BalloonText">
    <w:name w:val="Balloon Text"/>
    <w:basedOn w:val="Normal"/>
    <w:link w:val="BalloonTextChar"/>
    <w:uiPriority w:val="99"/>
    <w:semiHidden/>
    <w:unhideWhenUsed/>
    <w:rsid w:val="00B92CEF"/>
    <w:pPr>
      <w:spacing w:after="0" w:line="240" w:lineRule="auto"/>
    </w:pPr>
    <w:rPr>
      <w:rFonts w:ascii="Tahoma" w:eastAsia="Calibri" w:hAnsi="Tahoma" w:cs="Tahoma"/>
      <w:sz w:val="16"/>
      <w:szCs w:val="16"/>
      <w:lang w:val="af-ZA"/>
    </w:rPr>
  </w:style>
  <w:style w:type="character" w:customStyle="1" w:styleId="BalloonTextChar">
    <w:name w:val="Balloon Text Char"/>
    <w:basedOn w:val="DefaultParagraphFont"/>
    <w:link w:val="BalloonText"/>
    <w:uiPriority w:val="99"/>
    <w:semiHidden/>
    <w:rsid w:val="00B92CEF"/>
    <w:rPr>
      <w:rFonts w:ascii="Tahoma" w:eastAsia="Calibri" w:hAnsi="Tahoma" w:cs="Tahoma"/>
      <w:sz w:val="16"/>
      <w:szCs w:val="16"/>
      <w:lang w:val="af-ZA"/>
    </w:rPr>
  </w:style>
  <w:style w:type="character" w:styleId="Hyperlink">
    <w:name w:val="Hyperlink"/>
    <w:uiPriority w:val="99"/>
    <w:unhideWhenUsed/>
    <w:rsid w:val="00B92CEF"/>
    <w:rPr>
      <w:color w:val="0000FF"/>
      <w:u w:val="single"/>
    </w:rPr>
  </w:style>
  <w:style w:type="character" w:styleId="Emphasis">
    <w:name w:val="Emphasis"/>
    <w:qFormat/>
    <w:rsid w:val="00B92CEF"/>
    <w:rPr>
      <w:i/>
      <w:iCs/>
    </w:rPr>
  </w:style>
  <w:style w:type="character" w:customStyle="1" w:styleId="ListParagraphChar">
    <w:name w:val="List Paragraph Char"/>
    <w:link w:val="ListParagraph"/>
    <w:uiPriority w:val="34"/>
    <w:locked/>
    <w:rsid w:val="00B92CEF"/>
    <w:rPr>
      <w:rFonts w:ascii="Calibri" w:eastAsia="Calibri" w:hAnsi="Calibri" w:cs="Times New Roman"/>
      <w:lang w:val="af-ZA"/>
    </w:rPr>
  </w:style>
  <w:style w:type="paragraph" w:styleId="PlainText">
    <w:name w:val="Plain Text"/>
    <w:basedOn w:val="Normal"/>
    <w:link w:val="PlainTextChar"/>
    <w:uiPriority w:val="99"/>
    <w:rsid w:val="00B92CE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B92CEF"/>
    <w:rPr>
      <w:rFonts w:ascii="Courier New" w:eastAsia="Times New Roman" w:hAnsi="Courier New" w:cs="Times New Roman"/>
      <w:sz w:val="20"/>
      <w:szCs w:val="20"/>
    </w:rPr>
  </w:style>
  <w:style w:type="paragraph" w:customStyle="1" w:styleId="Default">
    <w:name w:val="Default"/>
    <w:rsid w:val="00B92CEF"/>
    <w:pPr>
      <w:autoSpaceDE w:val="0"/>
      <w:autoSpaceDN w:val="0"/>
      <w:adjustRightInd w:val="0"/>
      <w:spacing w:after="0" w:line="240" w:lineRule="auto"/>
    </w:pPr>
    <w:rPr>
      <w:rFonts w:ascii="Arial" w:eastAsia="Times New Roman" w:hAnsi="Arial" w:cs="Arial"/>
      <w:color w:val="000000"/>
      <w:sz w:val="24"/>
      <w:szCs w:val="24"/>
      <w:lang w:val="en-US"/>
    </w:rPr>
  </w:style>
  <w:style w:type="table" w:customStyle="1" w:styleId="TableGrid1">
    <w:name w:val="Table Grid1"/>
    <w:basedOn w:val="TableNormal"/>
    <w:next w:val="TableGrid"/>
    <w:uiPriority w:val="59"/>
    <w:rsid w:val="00B92CEF"/>
    <w:pPr>
      <w:spacing w:after="0" w:line="240" w:lineRule="auto"/>
    </w:pPr>
    <w:rPr>
      <w:rFonts w:ascii="Calibri" w:eastAsia="Calibri"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92CEF"/>
    <w:rPr>
      <w:sz w:val="16"/>
      <w:szCs w:val="16"/>
    </w:rPr>
  </w:style>
  <w:style w:type="paragraph" w:styleId="CommentText">
    <w:name w:val="annotation text"/>
    <w:basedOn w:val="Normal"/>
    <w:link w:val="CommentTextChar"/>
    <w:uiPriority w:val="99"/>
    <w:semiHidden/>
    <w:unhideWhenUsed/>
    <w:rsid w:val="00B92CEF"/>
    <w:rPr>
      <w:rFonts w:ascii="Calibri" w:eastAsia="Calibri" w:hAnsi="Calibri" w:cs="Times New Roman"/>
      <w:sz w:val="20"/>
      <w:szCs w:val="20"/>
      <w:lang w:val="af-ZA"/>
    </w:rPr>
  </w:style>
  <w:style w:type="character" w:customStyle="1" w:styleId="CommentTextChar">
    <w:name w:val="Comment Text Char"/>
    <w:basedOn w:val="DefaultParagraphFont"/>
    <w:link w:val="CommentText"/>
    <w:uiPriority w:val="99"/>
    <w:semiHidden/>
    <w:rsid w:val="00B92CEF"/>
    <w:rPr>
      <w:rFonts w:ascii="Calibri" w:eastAsia="Calibri" w:hAnsi="Calibri" w:cs="Times New Roman"/>
      <w:sz w:val="20"/>
      <w:szCs w:val="20"/>
      <w:lang w:val="af-ZA"/>
    </w:rPr>
  </w:style>
  <w:style w:type="paragraph" w:styleId="CommentSubject">
    <w:name w:val="annotation subject"/>
    <w:basedOn w:val="CommentText"/>
    <w:next w:val="CommentText"/>
    <w:link w:val="CommentSubjectChar"/>
    <w:uiPriority w:val="99"/>
    <w:semiHidden/>
    <w:unhideWhenUsed/>
    <w:rsid w:val="00B92CEF"/>
    <w:rPr>
      <w:b/>
      <w:bCs/>
    </w:rPr>
  </w:style>
  <w:style w:type="character" w:customStyle="1" w:styleId="CommentSubjectChar">
    <w:name w:val="Comment Subject Char"/>
    <w:basedOn w:val="CommentTextChar"/>
    <w:link w:val="CommentSubject"/>
    <w:uiPriority w:val="99"/>
    <w:semiHidden/>
    <w:rsid w:val="00B92CEF"/>
    <w:rPr>
      <w:rFonts w:ascii="Calibri" w:eastAsia="Calibri" w:hAnsi="Calibri" w:cs="Times New Roman"/>
      <w:b/>
      <w:bCs/>
      <w:sz w:val="20"/>
      <w:szCs w:val="20"/>
      <w:lang w:val="af-ZA"/>
    </w:rPr>
  </w:style>
  <w:style w:type="paragraph" w:styleId="Revision">
    <w:name w:val="Revision"/>
    <w:hidden/>
    <w:uiPriority w:val="99"/>
    <w:semiHidden/>
    <w:rsid w:val="00B92CEF"/>
    <w:pPr>
      <w:spacing w:after="0" w:line="240" w:lineRule="auto"/>
    </w:pPr>
    <w:rPr>
      <w:rFonts w:ascii="Calibri" w:eastAsia="Calibri" w:hAnsi="Calibri" w:cs="Times New Roman"/>
      <w:lang w:val="af-ZA"/>
    </w:rPr>
  </w:style>
  <w:style w:type="paragraph" w:styleId="NoSpacing">
    <w:name w:val="No Spacing"/>
    <w:uiPriority w:val="1"/>
    <w:qFormat/>
    <w:rsid w:val="00B92CEF"/>
    <w:pPr>
      <w:spacing w:after="0" w:line="240" w:lineRule="auto"/>
    </w:pPr>
    <w:rPr>
      <w:rFonts w:ascii="Calibri" w:eastAsia="Calibri" w:hAnsi="Calibri" w:cs="Times New Roman"/>
      <w:lang w:val="af-ZA"/>
    </w:rPr>
  </w:style>
  <w:style w:type="paragraph" w:styleId="NormalWeb">
    <w:name w:val="Normal (Web)"/>
    <w:basedOn w:val="Normal"/>
    <w:uiPriority w:val="99"/>
    <w:unhideWhenUsed/>
    <w:rsid w:val="00B92C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448ED"/>
    <w:pPr>
      <w:widowControl w:val="0"/>
      <w:autoSpaceDE w:val="0"/>
      <w:autoSpaceDN w:val="0"/>
      <w:spacing w:after="0" w:line="240" w:lineRule="auto"/>
    </w:pPr>
    <w:rPr>
      <w:rFonts w:ascii="Arial" w:eastAsia="Arial" w:hAnsi="Arial" w:cs="Arial"/>
      <w:lang w:val="en-US"/>
    </w:rPr>
  </w:style>
  <w:style w:type="table" w:customStyle="1" w:styleId="TableGrid2">
    <w:name w:val="Table Grid2"/>
    <w:basedOn w:val="TableNormal"/>
    <w:next w:val="TableGrid"/>
    <w:rsid w:val="00CC2C4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secure.csd.gov.za/" TargetMode="External"/><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fa.kokoana@fspremier.gov.za" TargetMode="External"/><Relationship Id="rId14" Type="http://schemas.openxmlformats.org/officeDocument/2006/relationships/hyperlink" Target="mailto:puseletso.tsimele@fspremier.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0F77-CB80-4C6B-A389-FF41ECD9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14402</Words>
  <Characters>82092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Zodwa Bhudlela</dc:creator>
  <cp:lastModifiedBy>Daniel Maela</cp:lastModifiedBy>
  <cp:revision>2</cp:revision>
  <cp:lastPrinted>2021-11-24T07:46:00Z</cp:lastPrinted>
  <dcterms:created xsi:type="dcterms:W3CDTF">2022-08-19T09:07:00Z</dcterms:created>
  <dcterms:modified xsi:type="dcterms:W3CDTF">2022-08-19T09:07:00Z</dcterms:modified>
</cp:coreProperties>
</file>