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FD1C" w14:textId="0801F1AB" w:rsidR="00D4153D" w:rsidRPr="00007909" w:rsidRDefault="00D4153D" w:rsidP="00D4153D">
      <w:pPr>
        <w:widowControl w:val="0"/>
        <w:spacing w:after="0" w:line="240" w:lineRule="auto"/>
        <w:jc w:val="center"/>
        <w:rPr>
          <w:rFonts w:ascii="Arial" w:eastAsia="Times New Roman" w:hAnsi="Arial" w:cs="Arial"/>
          <w:snapToGrid w:val="0"/>
          <w:color w:val="000000"/>
          <w:sz w:val="20"/>
          <w:szCs w:val="20"/>
          <w:lang w:val="en-US"/>
        </w:rPr>
      </w:pPr>
    </w:p>
    <w:p w14:paraId="74BFE7F8" w14:textId="77777777" w:rsidR="00D4153D" w:rsidRPr="00007909" w:rsidRDefault="00D4153D" w:rsidP="00D4153D">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01331C45" w14:textId="77777777" w:rsidR="00D4153D" w:rsidRPr="00007909" w:rsidRDefault="00D4153D" w:rsidP="00D4153D">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20D02A42" w14:textId="77777777" w:rsidR="00D4153D" w:rsidRDefault="00D4153D" w:rsidP="00D4153D">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007909">
        <w:rPr>
          <w:rFonts w:ascii="Arial" w:eastAsia="Times New Roman" w:hAnsi="Arial" w:cs="Arial"/>
          <w:b/>
          <w:sz w:val="24"/>
          <w:szCs w:val="24"/>
        </w:rPr>
        <w:t>TENDER NO.:8/3/1-</w:t>
      </w:r>
      <w:r>
        <w:rPr>
          <w:rFonts w:ascii="Arial" w:eastAsia="Times New Roman" w:hAnsi="Arial" w:cs="Arial"/>
          <w:b/>
          <w:sz w:val="24"/>
          <w:szCs w:val="24"/>
        </w:rPr>
        <w:t>27</w:t>
      </w:r>
      <w:r w:rsidRPr="00007909">
        <w:rPr>
          <w:rFonts w:ascii="Arial" w:eastAsia="Times New Roman" w:hAnsi="Arial" w:cs="Arial"/>
          <w:b/>
          <w:sz w:val="24"/>
          <w:szCs w:val="24"/>
        </w:rPr>
        <w:t>/202</w:t>
      </w:r>
      <w:r>
        <w:rPr>
          <w:rFonts w:ascii="Arial" w:eastAsia="Times New Roman" w:hAnsi="Arial" w:cs="Arial"/>
          <w:b/>
          <w:sz w:val="24"/>
          <w:szCs w:val="24"/>
        </w:rPr>
        <w:t>3</w:t>
      </w:r>
    </w:p>
    <w:p w14:paraId="6CF1D960" w14:textId="77777777" w:rsidR="00D4153D" w:rsidRPr="00007909" w:rsidRDefault="00D4153D" w:rsidP="00D4153D">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Pr>
          <w:rFonts w:ascii="Arial" w:eastAsia="Times New Roman" w:hAnsi="Arial" w:cs="Arial"/>
          <w:b/>
          <w:sz w:val="24"/>
          <w:szCs w:val="24"/>
        </w:rPr>
        <w:t>Notice No: 166/2023</w:t>
      </w:r>
    </w:p>
    <w:p w14:paraId="152D3472" w14:textId="77777777" w:rsidR="00D4153D" w:rsidRPr="00007909" w:rsidRDefault="00D4153D" w:rsidP="00D4153D">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0241BF54" w14:textId="77777777" w:rsidR="00D4153D" w:rsidRDefault="00D4153D" w:rsidP="00D4153D">
      <w:pPr>
        <w:widowControl w:val="0"/>
        <w:tabs>
          <w:tab w:val="left" w:pos="0"/>
        </w:tabs>
        <w:autoSpaceDE w:val="0"/>
        <w:autoSpaceDN w:val="0"/>
        <w:adjustRightInd w:val="0"/>
        <w:spacing w:after="0" w:line="240" w:lineRule="auto"/>
        <w:jc w:val="center"/>
        <w:rPr>
          <w:rFonts w:ascii="Arial" w:eastAsia="Times New Roman" w:hAnsi="Arial" w:cs="Arial"/>
          <w:b/>
          <w:bCs/>
          <w:sz w:val="24"/>
          <w:szCs w:val="24"/>
        </w:rPr>
      </w:pPr>
      <w:r w:rsidRPr="00007909">
        <w:rPr>
          <w:rFonts w:ascii="Arial" w:eastAsia="Times New Roman" w:hAnsi="Arial" w:cs="Arial"/>
          <w:b/>
          <w:sz w:val="24"/>
          <w:szCs w:val="24"/>
        </w:rPr>
        <w:t>CLOSING DATE</w:t>
      </w:r>
      <w:r w:rsidRPr="0085552A">
        <w:rPr>
          <w:rFonts w:ascii="Arial" w:eastAsia="Times New Roman" w:hAnsi="Arial" w:cs="Arial"/>
          <w:b/>
          <w:color w:val="000000" w:themeColor="text1"/>
          <w:sz w:val="24"/>
          <w:szCs w:val="24"/>
        </w:rPr>
        <w:t xml:space="preserve">: </w:t>
      </w:r>
      <w:r>
        <w:rPr>
          <w:rFonts w:ascii="Arial" w:eastAsia="Times New Roman" w:hAnsi="Arial" w:cs="Arial"/>
          <w:b/>
          <w:color w:val="000000" w:themeColor="text1"/>
          <w:sz w:val="24"/>
          <w:szCs w:val="24"/>
        </w:rPr>
        <w:t>03</w:t>
      </w:r>
      <w:r w:rsidRPr="0085552A">
        <w:rPr>
          <w:rFonts w:ascii="Arial" w:eastAsia="Times New Roman" w:hAnsi="Arial" w:cs="Arial"/>
          <w:b/>
          <w:color w:val="000000" w:themeColor="text1"/>
          <w:sz w:val="24"/>
          <w:szCs w:val="24"/>
        </w:rPr>
        <w:t>/</w:t>
      </w:r>
      <w:r>
        <w:rPr>
          <w:rFonts w:ascii="Arial" w:eastAsia="Times New Roman" w:hAnsi="Arial" w:cs="Arial"/>
          <w:b/>
          <w:color w:val="000000" w:themeColor="text1"/>
          <w:sz w:val="24"/>
          <w:szCs w:val="24"/>
        </w:rPr>
        <w:t>10</w:t>
      </w:r>
      <w:r w:rsidRPr="0085552A">
        <w:rPr>
          <w:rFonts w:ascii="Arial" w:eastAsia="Times New Roman" w:hAnsi="Arial" w:cs="Arial"/>
          <w:b/>
          <w:color w:val="000000" w:themeColor="text1"/>
          <w:sz w:val="24"/>
          <w:szCs w:val="24"/>
        </w:rPr>
        <w:t>/2023</w:t>
      </w:r>
      <w:r w:rsidRPr="00007909">
        <w:rPr>
          <w:rFonts w:ascii="Arial" w:eastAsia="Times New Roman" w:hAnsi="Arial" w:cs="Arial"/>
          <w:b/>
          <w:bCs/>
          <w:color w:val="FF0000"/>
          <w:sz w:val="24"/>
          <w:szCs w:val="24"/>
        </w:rPr>
        <w:t xml:space="preserve"> </w:t>
      </w:r>
      <w:r w:rsidRPr="00007909">
        <w:rPr>
          <w:rFonts w:ascii="Arial" w:eastAsia="Times New Roman" w:hAnsi="Arial" w:cs="Arial"/>
          <w:b/>
          <w:bCs/>
          <w:sz w:val="24"/>
          <w:szCs w:val="24"/>
        </w:rPr>
        <w:t>AT 12H00</w:t>
      </w:r>
    </w:p>
    <w:p w14:paraId="2F5598B0" w14:textId="77777777" w:rsidR="00D4153D" w:rsidRPr="00007909" w:rsidRDefault="00D4153D" w:rsidP="00D4153D">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01CF6100" w14:textId="77777777" w:rsidR="00D4153D" w:rsidRDefault="00D4153D" w:rsidP="00D4153D">
      <w:pPr>
        <w:widowControl w:val="0"/>
        <w:tabs>
          <w:tab w:val="left" w:pos="0"/>
        </w:tabs>
        <w:spacing w:after="0" w:line="240" w:lineRule="auto"/>
        <w:jc w:val="center"/>
        <w:rPr>
          <w:rFonts w:ascii="Arial" w:eastAsia="Times New Roman" w:hAnsi="Arial" w:cs="Arial"/>
          <w:b/>
          <w:bCs/>
          <w:sz w:val="24"/>
          <w:szCs w:val="24"/>
          <w:lang w:eastAsia="en-ZA"/>
        </w:rPr>
      </w:pPr>
      <w:r w:rsidRPr="002A747B">
        <w:rPr>
          <w:rFonts w:ascii="Arial" w:eastAsia="Times New Roman" w:hAnsi="Arial" w:cs="Arial"/>
          <w:b/>
          <w:bCs/>
          <w:sz w:val="24"/>
          <w:szCs w:val="24"/>
          <w:lang w:eastAsia="en-ZA"/>
        </w:rPr>
        <w:t>SUPPLY AND DELIVERY OF COMPLETE RIDE ON MOWERS TO GOVAN MBEKI MUNICIPALITY</w:t>
      </w:r>
    </w:p>
    <w:p w14:paraId="0BC8E4F1" w14:textId="77777777" w:rsidR="00D4153D" w:rsidRPr="00007909" w:rsidRDefault="00D4153D" w:rsidP="00D4153D">
      <w:pPr>
        <w:widowControl w:val="0"/>
        <w:tabs>
          <w:tab w:val="left" w:pos="0"/>
        </w:tabs>
        <w:spacing w:after="0" w:line="240" w:lineRule="auto"/>
        <w:jc w:val="center"/>
        <w:rPr>
          <w:rFonts w:ascii="Arial" w:eastAsia="Times New Roman" w:hAnsi="Arial" w:cs="Arial"/>
          <w:b/>
          <w:bCs/>
          <w:sz w:val="16"/>
          <w:szCs w:val="16"/>
          <w:lang w:eastAsia="en-ZA"/>
        </w:rPr>
      </w:pPr>
    </w:p>
    <w:p w14:paraId="35039DE9" w14:textId="77777777" w:rsidR="00D4153D" w:rsidRPr="00007909"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007909">
        <w:rPr>
          <w:rFonts w:ascii="Arial" w:eastAsia="Times New Roman" w:hAnsi="Arial" w:cs="Arial"/>
          <w:lang w:eastAsia="en-ZA"/>
        </w:rPr>
        <w:t xml:space="preserve">In terms of Section 110 of the Municipal Finance Management Act, 2003 (No. 56 of 2003), tenders are hereby invited for the </w:t>
      </w:r>
      <w:r w:rsidRPr="002A747B">
        <w:rPr>
          <w:rFonts w:ascii="Arial" w:eastAsia="Times New Roman" w:hAnsi="Arial" w:cs="Arial"/>
          <w:lang w:eastAsia="en-ZA"/>
        </w:rPr>
        <w:t>SUPPLY AND DELIVERY OF COMPLETE RIDE ON MOWERS TO GOVAN MBEKI MUNICIPALITY</w:t>
      </w:r>
      <w:r w:rsidRPr="00007909">
        <w:rPr>
          <w:rFonts w:ascii="Arial" w:eastAsia="Times New Roman" w:hAnsi="Arial" w:cs="Arial"/>
          <w:lang w:eastAsia="en-ZA"/>
        </w:rPr>
        <w:t>.</w:t>
      </w:r>
    </w:p>
    <w:p w14:paraId="66CDD27E" w14:textId="77777777" w:rsidR="00D4153D" w:rsidRPr="00007909"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p>
    <w:p w14:paraId="01111B15" w14:textId="77777777" w:rsidR="00D4153D"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Documents will not be sold.  </w:t>
      </w:r>
    </w:p>
    <w:p w14:paraId="0848B49F" w14:textId="77777777" w:rsidR="00D4153D" w:rsidRPr="00007909"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6845EFE2" w14:textId="77777777" w:rsidR="00D4153D" w:rsidRPr="00007909" w:rsidRDefault="00D4153D" w:rsidP="00D4153D">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Pr>
          <w:rFonts w:ascii="Arial" w:eastAsia="Times New Roman" w:hAnsi="Arial" w:cs="Arial"/>
          <w:b/>
          <w:color w:val="000000" w:themeColor="text1"/>
        </w:rPr>
        <w:t>03</w:t>
      </w:r>
      <w:r w:rsidRPr="0085552A">
        <w:rPr>
          <w:rFonts w:ascii="Arial" w:eastAsia="Times New Roman" w:hAnsi="Arial" w:cs="Arial"/>
          <w:b/>
          <w:color w:val="000000" w:themeColor="text1"/>
        </w:rPr>
        <w:t>/</w:t>
      </w:r>
      <w:r>
        <w:rPr>
          <w:rFonts w:ascii="Arial" w:eastAsia="Times New Roman" w:hAnsi="Arial" w:cs="Arial"/>
          <w:b/>
          <w:color w:val="000000" w:themeColor="text1"/>
        </w:rPr>
        <w:t>10</w:t>
      </w:r>
      <w:r w:rsidRPr="0085552A">
        <w:rPr>
          <w:rFonts w:ascii="Arial" w:eastAsia="Times New Roman" w:hAnsi="Arial" w:cs="Arial"/>
          <w:b/>
          <w:color w:val="000000" w:themeColor="text1"/>
        </w:rPr>
        <w:t xml:space="preserve">/2023.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5E109850" w14:textId="77777777" w:rsidR="00D4153D"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3DB02A1A" w14:textId="77777777" w:rsidR="00D4153D" w:rsidRPr="00E17DD3" w:rsidRDefault="00D4153D" w:rsidP="00D4153D">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r>
        <w:rPr>
          <w:rFonts w:ascii="Arial" w:eastAsia="Times New Roman" w:hAnsi="Arial" w:cs="Arial"/>
          <w:b/>
          <w:bCs/>
          <w:color w:val="000000"/>
        </w:rPr>
        <w:t>No Briefing will be held for this tender.</w:t>
      </w:r>
    </w:p>
    <w:p w14:paraId="2A4BF6A5" w14:textId="77777777" w:rsidR="00D4153D" w:rsidRPr="00007909"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3F41F18E" w14:textId="77777777" w:rsidR="00D4153D" w:rsidRPr="00007909"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Mr. Dennis Masuku: Bio-Diversity &amp; Open Spaces section </w:t>
      </w:r>
      <w:r w:rsidRPr="00007909">
        <w:rPr>
          <w:rFonts w:ascii="Arial" w:eastAsia="Times New Roman" w:hAnsi="Arial" w:cs="Arial"/>
        </w:rPr>
        <w:t xml:space="preserve">at </w:t>
      </w:r>
      <w:r>
        <w:rPr>
          <w:rFonts w:ascii="Arial" w:eastAsia="Times New Roman" w:hAnsi="Arial" w:cs="Arial"/>
        </w:rPr>
        <w:t>(</w:t>
      </w:r>
      <w:r w:rsidRPr="00007909">
        <w:rPr>
          <w:rFonts w:ascii="Arial" w:eastAsia="Times New Roman" w:hAnsi="Arial" w:cs="Arial"/>
        </w:rPr>
        <w:t>017</w:t>
      </w:r>
      <w:r>
        <w:rPr>
          <w:rFonts w:ascii="Arial" w:eastAsia="Times New Roman" w:hAnsi="Arial" w:cs="Arial"/>
        </w:rPr>
        <w:t xml:space="preserve">) </w:t>
      </w:r>
      <w:r w:rsidRPr="00007909">
        <w:rPr>
          <w:rFonts w:ascii="Arial" w:eastAsia="Times New Roman" w:hAnsi="Arial" w:cs="Arial"/>
        </w:rPr>
        <w:t>620</w:t>
      </w:r>
      <w:r>
        <w:rPr>
          <w:rFonts w:ascii="Arial" w:eastAsia="Times New Roman" w:hAnsi="Arial" w:cs="Arial"/>
        </w:rPr>
        <w:t>-</w:t>
      </w:r>
      <w:r w:rsidRPr="00007909">
        <w:rPr>
          <w:rFonts w:ascii="Arial" w:eastAsia="Times New Roman" w:hAnsi="Arial" w:cs="Arial"/>
        </w:rPr>
        <w:t>6</w:t>
      </w:r>
      <w:r>
        <w:rPr>
          <w:rFonts w:ascii="Arial" w:eastAsia="Times New Roman" w:hAnsi="Arial" w:cs="Arial"/>
        </w:rPr>
        <w:t>317</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8" w:history="1">
        <w:r w:rsidRPr="00E14CD7">
          <w:rPr>
            <w:rStyle w:val="Hyperlink"/>
            <w:rFonts w:ascii="Arial" w:eastAsia="Times New Roman" w:hAnsi="Arial" w:cs="Arial"/>
          </w:rPr>
          <w:t>dennis.m@govanmbeki.gov.za</w:t>
        </w:r>
      </w:hyperlink>
      <w:r>
        <w:rPr>
          <w:rFonts w:ascii="Arial" w:eastAsia="Times New Roman" w:hAnsi="Arial" w:cs="Arial"/>
          <w:color w:val="FF0000"/>
        </w:rPr>
        <w:t xml:space="preserve"> </w:t>
      </w:r>
    </w:p>
    <w:p w14:paraId="5FDCB7B7" w14:textId="77777777" w:rsidR="00D4153D"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3180CD3C" w14:textId="77777777" w:rsidR="00D4153D" w:rsidRPr="00007909"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0176206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9"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354E43E6" w14:textId="77777777" w:rsidR="00D4153D" w:rsidRPr="00007909" w:rsidRDefault="00D4153D" w:rsidP="00D4153D">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168FA4E0" w14:textId="77777777" w:rsidR="00D4153D" w:rsidRPr="00007909" w:rsidRDefault="00D4153D" w:rsidP="00D4153D">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8/3/1-27/2023</w:t>
      </w:r>
      <w:r w:rsidRPr="00007909">
        <w:rPr>
          <w:rFonts w:ascii="Arial" w:eastAsia="Times New Roman" w:hAnsi="Arial" w:cs="Arial"/>
          <w:b/>
          <w:u w:val="single"/>
        </w:rPr>
        <w:t xml:space="preserve"> </w:t>
      </w:r>
      <w:r w:rsidRPr="002A747B">
        <w:rPr>
          <w:rFonts w:ascii="Arial" w:eastAsia="Times New Roman" w:hAnsi="Arial" w:cs="Arial"/>
          <w:lang w:eastAsia="en-ZA"/>
        </w:rPr>
        <w:t>SUPPLY AND DELIVERY OF COMPLETE RIDE ON MOWERS TO GOVAN MBEKI MUNICIPALITY</w:t>
      </w:r>
      <w:r w:rsidRPr="00007909">
        <w:rPr>
          <w:rFonts w:ascii="Arial" w:eastAsia="Times New Roman" w:hAnsi="Arial" w:cs="Arial"/>
        </w:rPr>
        <w:t>”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12h00 on </w:t>
      </w:r>
      <w:r>
        <w:rPr>
          <w:rFonts w:ascii="Arial" w:eastAsia="Times New Roman" w:hAnsi="Arial" w:cs="Arial"/>
          <w:b/>
        </w:rPr>
        <w:t>03</w:t>
      </w:r>
      <w:r w:rsidRPr="00007909">
        <w:rPr>
          <w:rFonts w:ascii="Arial" w:eastAsia="Times New Roman" w:hAnsi="Arial" w:cs="Arial"/>
          <w:b/>
        </w:rPr>
        <w:t>/</w:t>
      </w:r>
      <w:r>
        <w:rPr>
          <w:rFonts w:ascii="Arial" w:eastAsia="Times New Roman" w:hAnsi="Arial" w:cs="Arial"/>
          <w:b/>
        </w:rPr>
        <w:t>10</w:t>
      </w:r>
      <w:r w:rsidRPr="00007909">
        <w:rPr>
          <w:rFonts w:ascii="Arial" w:eastAsia="Times New Roman" w:hAnsi="Arial" w:cs="Arial"/>
          <w:b/>
        </w:rPr>
        <w:t>/202</w:t>
      </w:r>
      <w:r>
        <w:rPr>
          <w:rFonts w:ascii="Arial" w:eastAsia="Times New Roman" w:hAnsi="Arial" w:cs="Arial"/>
          <w:b/>
        </w:rPr>
        <w:t>3</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1FB4E272" w14:textId="77777777" w:rsidR="00D4153D" w:rsidRPr="00007909" w:rsidRDefault="00D4153D" w:rsidP="00D4153D">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795FE44F" w14:textId="77777777" w:rsidR="00D4153D" w:rsidRPr="00007909" w:rsidRDefault="00D4153D" w:rsidP="00D4153D">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683FB8">
        <w:rPr>
          <w:rFonts w:ascii="Arial" w:eastAsia="Times New Roman" w:hAnsi="Arial" w:cs="Arial"/>
          <w:i/>
          <w:snapToGrid w:val="0"/>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to race (6), people with disability (4), youth (4), woman (4) and Implementing reconstruction and development programme (2).</w:t>
      </w:r>
      <w:r w:rsidRPr="00007909">
        <w:rPr>
          <w:rFonts w:ascii="Arial" w:eastAsia="Times New Roman" w:hAnsi="Arial" w:cs="Arial"/>
          <w:color w:val="000000"/>
        </w:rPr>
        <w:t xml:space="preserve">  </w:t>
      </w:r>
    </w:p>
    <w:p w14:paraId="6EC6B40A" w14:textId="77777777" w:rsidR="00D4153D" w:rsidRPr="00007909" w:rsidRDefault="00D4153D" w:rsidP="00D4153D">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6DF14431" w14:textId="77777777" w:rsidR="00D4153D" w:rsidRDefault="00D4153D" w:rsidP="00D4153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224349A2" w14:textId="77777777" w:rsidR="00D4153D" w:rsidRDefault="00D4153D" w:rsidP="00D4153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04B2EDC3" w14:textId="77777777" w:rsidR="00D4153D" w:rsidRDefault="00D4153D" w:rsidP="00D4153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4E9A288E" w14:textId="77777777" w:rsidR="00D4153D" w:rsidRDefault="00D4153D" w:rsidP="00D4153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57F5E1E3" w14:textId="5F5803E4"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lastRenderedPageBreak/>
        <w:t>No awards will be made to a person:</w:t>
      </w:r>
    </w:p>
    <w:p w14:paraId="0EE79DDB" w14:textId="77777777" w:rsidR="00D4153D" w:rsidRPr="00007909" w:rsidRDefault="00D4153D" w:rsidP="00D4153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669F8C9C" w14:textId="77777777" w:rsidR="00D4153D" w:rsidRPr="00007909" w:rsidRDefault="00D4153D" w:rsidP="00D4153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11E22367" w14:textId="4E0440D1" w:rsidR="00D4153D" w:rsidRPr="00007909" w:rsidRDefault="00D4153D" w:rsidP="00D4153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 xml:space="preserve">If that person is not a natural person, of which any director, manager, principal </w:t>
      </w:r>
      <w:r w:rsidRPr="00007909">
        <w:rPr>
          <w:rFonts w:ascii="Arial" w:eastAsia="Times New Roman" w:hAnsi="Arial" w:cs="Arial"/>
          <w:lang w:eastAsia="en-ZA"/>
        </w:rPr>
        <w:t>shareholder,</w:t>
      </w:r>
      <w:r w:rsidRPr="00007909">
        <w:rPr>
          <w:rFonts w:ascii="Arial" w:eastAsia="Times New Roman" w:hAnsi="Arial" w:cs="Arial"/>
          <w:lang w:eastAsia="en-ZA"/>
        </w:rPr>
        <w:t xml:space="preserve"> or stakeholder is a person in the service of the state; and/or</w:t>
      </w:r>
    </w:p>
    <w:p w14:paraId="2B74DB05" w14:textId="77777777" w:rsidR="00D4153D" w:rsidRPr="00007909" w:rsidRDefault="00D4153D" w:rsidP="00D4153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3D0315ED"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3A6CE709" w14:textId="77777777" w:rsidR="00D4153D" w:rsidRPr="00007909" w:rsidRDefault="00D4153D" w:rsidP="00D4153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7EE8181C"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28F1F431"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6531C5C1"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417C61AB" w14:textId="77777777" w:rsidR="00D4153D" w:rsidRPr="00007909" w:rsidRDefault="00D4153D" w:rsidP="00D4153D">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5BBBADD1" w14:textId="77777777" w:rsidR="00D4153D" w:rsidRPr="00007909" w:rsidRDefault="00D4153D" w:rsidP="00D4153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w:t>
      </w:r>
      <w:r>
        <w:rPr>
          <w:rFonts w:ascii="Arial" w:eastAsia="Times New Roman" w:hAnsi="Arial" w:cs="Arial"/>
          <w:b/>
          <w:bCs/>
          <w:snapToGrid w:val="0"/>
          <w:lang w:eastAsia="en-ZA"/>
        </w:rPr>
        <w:t>not owing for 3 months, from date of publication</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4A081CD1" w14:textId="77777777" w:rsidR="00D4153D" w:rsidRPr="00007909" w:rsidRDefault="00D4153D" w:rsidP="00D4153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34465B5D" w14:textId="77777777" w:rsidR="00D4153D" w:rsidRPr="00007909" w:rsidRDefault="00D4153D" w:rsidP="00D4153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0A2BC5AC" w14:textId="77777777" w:rsidR="00D4153D" w:rsidRPr="00007909" w:rsidRDefault="00D4153D" w:rsidP="00D4153D">
      <w:pPr>
        <w:widowControl w:val="0"/>
        <w:spacing w:after="0" w:line="240" w:lineRule="auto"/>
        <w:ind w:left="900"/>
        <w:rPr>
          <w:rFonts w:ascii="Arial" w:eastAsia="Times New Roman" w:hAnsi="Arial" w:cs="Arial"/>
          <w:b/>
          <w:bCs/>
          <w:color w:val="FF0000"/>
          <w:lang w:eastAsia="en-ZA"/>
        </w:rPr>
      </w:pPr>
    </w:p>
    <w:p w14:paraId="4C4B0484" w14:textId="77777777" w:rsidR="00D4153D" w:rsidRPr="00007909" w:rsidRDefault="00D4153D" w:rsidP="00D4153D">
      <w:pPr>
        <w:widowControl w:val="0"/>
        <w:spacing w:after="0" w:line="240" w:lineRule="auto"/>
        <w:ind w:left="900"/>
        <w:rPr>
          <w:rFonts w:ascii="Arial" w:eastAsia="Times New Roman" w:hAnsi="Arial" w:cs="Arial"/>
          <w:b/>
          <w:bCs/>
          <w:lang w:eastAsia="en-ZA"/>
        </w:rPr>
      </w:pPr>
    </w:p>
    <w:p w14:paraId="74F91C28"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13BA336E"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6953B10A"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4ABBC1AC"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2001B2B0"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7C30BD2F"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74D6BD91" w14:textId="77777777" w:rsidR="00D4153D" w:rsidRPr="00007909" w:rsidRDefault="00D4153D" w:rsidP="00D4153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6D334980" w14:textId="77777777" w:rsidR="00D4153D" w:rsidRPr="00007909" w:rsidRDefault="00D4153D" w:rsidP="00D4153D">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029323B4" w14:textId="77777777" w:rsidR="00D4153D" w:rsidRPr="00D4153D" w:rsidRDefault="00D4153D" w:rsidP="00D4153D"/>
    <w:sectPr w:rsidR="00D4153D" w:rsidRPr="00D4153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0B5B" w14:textId="77777777" w:rsidR="005F4D6A" w:rsidRDefault="005F4D6A" w:rsidP="00D4153D">
      <w:pPr>
        <w:spacing w:after="0" w:line="240" w:lineRule="auto"/>
      </w:pPr>
      <w:r>
        <w:separator/>
      </w:r>
    </w:p>
  </w:endnote>
  <w:endnote w:type="continuationSeparator" w:id="0">
    <w:p w14:paraId="23F1A433" w14:textId="77777777" w:rsidR="005F4D6A" w:rsidRDefault="005F4D6A" w:rsidP="00D4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BFC3" w14:textId="77777777" w:rsidR="005F4D6A" w:rsidRDefault="005F4D6A" w:rsidP="00D4153D">
      <w:pPr>
        <w:spacing w:after="0" w:line="240" w:lineRule="auto"/>
      </w:pPr>
      <w:r>
        <w:separator/>
      </w:r>
    </w:p>
  </w:footnote>
  <w:footnote w:type="continuationSeparator" w:id="0">
    <w:p w14:paraId="3C42D6C5" w14:textId="77777777" w:rsidR="005F4D6A" w:rsidRDefault="005F4D6A" w:rsidP="00D4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9076" w14:textId="705D6268" w:rsidR="00D4153D" w:rsidRDefault="00D4153D" w:rsidP="00D4153D">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4995214C" wp14:editId="792B41A3">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644383618">
    <w:abstractNumId w:val="0"/>
  </w:num>
  <w:num w:numId="2" w16cid:durableId="88128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3D"/>
    <w:rsid w:val="005F4D6A"/>
    <w:rsid w:val="00D415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C1AF"/>
  <w15:chartTrackingRefBased/>
  <w15:docId w15:val="{C0497157-138A-48E9-92E7-54CD7C86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3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53D"/>
    <w:rPr>
      <w:color w:val="0000FF"/>
      <w:u w:val="single"/>
    </w:rPr>
  </w:style>
  <w:style w:type="paragraph" w:styleId="Header">
    <w:name w:val="header"/>
    <w:basedOn w:val="Normal"/>
    <w:link w:val="HeaderChar"/>
    <w:uiPriority w:val="99"/>
    <w:unhideWhenUsed/>
    <w:rsid w:val="00D4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3D"/>
    <w:rPr>
      <w:kern w:val="0"/>
      <w14:ligatures w14:val="none"/>
    </w:rPr>
  </w:style>
  <w:style w:type="paragraph" w:styleId="Footer">
    <w:name w:val="footer"/>
    <w:basedOn w:val="Normal"/>
    <w:link w:val="FooterChar"/>
    <w:uiPriority w:val="99"/>
    <w:unhideWhenUsed/>
    <w:rsid w:val="00D41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2023-09-18T07:25:00Z</dcterms:created>
  <dcterms:modified xsi:type="dcterms:W3CDTF">2023-09-18T07:27:00Z</dcterms:modified>
</cp:coreProperties>
</file>