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03825" w:rsidRDefault="00554D03">
      <w:pPr>
        <w:widowControl w:val="0"/>
        <w:autoSpaceDE w:val="0"/>
        <w:autoSpaceDN w:val="0"/>
        <w:adjustRightInd w:val="0"/>
        <w:spacing w:before="4" w:after="0" w:line="130" w:lineRule="exact"/>
        <w:rPr>
          <w:rFonts w:ascii="Times New Roman" w:hAnsi="Times New Roman"/>
          <w:sz w:val="13"/>
          <w:szCs w:val="13"/>
        </w:rPr>
      </w:pPr>
      <w:r>
        <w:rPr>
          <w:noProof/>
        </w:rPr>
        <mc:AlternateContent>
          <mc:Choice Requires="wpg">
            <w:drawing>
              <wp:anchor distT="0" distB="0" distL="114300" distR="114300" simplePos="0" relativeHeight="251653632" behindDoc="1" locked="0" layoutInCell="0" allowOverlap="1">
                <wp:simplePos x="0" y="0"/>
                <wp:positionH relativeFrom="page">
                  <wp:posOffset>427990</wp:posOffset>
                </wp:positionH>
                <wp:positionV relativeFrom="page">
                  <wp:posOffset>1028700</wp:posOffset>
                </wp:positionV>
                <wp:extent cx="6694805" cy="9364980"/>
                <wp:effectExtent l="0" t="0" r="0" b="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4805" cy="9364980"/>
                          <a:chOff x="674" y="1620"/>
                          <a:chExt cx="10543" cy="14748"/>
                        </a:xfrm>
                      </wpg:grpSpPr>
                      <wps:wsp>
                        <wps:cNvPr id="18" name="Freeform 3"/>
                        <wps:cNvSpPr>
                          <a:spLocks/>
                        </wps:cNvSpPr>
                        <wps:spPr bwMode="auto">
                          <a:xfrm>
                            <a:off x="720" y="1665"/>
                            <a:ext cx="10440" cy="0"/>
                          </a:xfrm>
                          <a:custGeom>
                            <a:avLst/>
                            <a:gdLst>
                              <a:gd name="T0" fmla="*/ 0 w 10440"/>
                              <a:gd name="T1" fmla="*/ 10440 w 10440"/>
                            </a:gdLst>
                            <a:ahLst/>
                            <a:cxnLst>
                              <a:cxn ang="0">
                                <a:pos x="T0" y="0"/>
                              </a:cxn>
                              <a:cxn ang="0">
                                <a:pos x="T1" y="0"/>
                              </a:cxn>
                            </a:cxnLst>
                            <a:rect l="0" t="0" r="r" b="b"/>
                            <a:pathLst>
                              <a:path w="10440">
                                <a:moveTo>
                                  <a:pt x="0" y="0"/>
                                </a:moveTo>
                                <a:lnTo>
                                  <a:pt x="1044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
                        <wps:cNvSpPr>
                          <a:spLocks/>
                        </wps:cNvSpPr>
                        <wps:spPr bwMode="auto">
                          <a:xfrm>
                            <a:off x="11160" y="1665"/>
                            <a:ext cx="0" cy="14655"/>
                          </a:xfrm>
                          <a:custGeom>
                            <a:avLst/>
                            <a:gdLst>
                              <a:gd name="T0" fmla="*/ 0 h 14655"/>
                              <a:gd name="T1" fmla="*/ 14655 h 14655"/>
                            </a:gdLst>
                            <a:ahLst/>
                            <a:cxnLst>
                              <a:cxn ang="0">
                                <a:pos x="0" y="T0"/>
                              </a:cxn>
                              <a:cxn ang="0">
                                <a:pos x="0" y="T1"/>
                              </a:cxn>
                            </a:cxnLst>
                            <a:rect l="0" t="0" r="r" b="b"/>
                            <a:pathLst>
                              <a:path h="14655">
                                <a:moveTo>
                                  <a:pt x="0" y="0"/>
                                </a:moveTo>
                                <a:lnTo>
                                  <a:pt x="0" y="14655"/>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
                        <wps:cNvSpPr>
                          <a:spLocks/>
                        </wps:cNvSpPr>
                        <wps:spPr bwMode="auto">
                          <a:xfrm>
                            <a:off x="732" y="16322"/>
                            <a:ext cx="10440" cy="0"/>
                          </a:xfrm>
                          <a:custGeom>
                            <a:avLst/>
                            <a:gdLst>
                              <a:gd name="T0" fmla="*/ 10440 w 10440"/>
                              <a:gd name="T1" fmla="*/ 0 w 10440"/>
                            </a:gdLst>
                            <a:ahLst/>
                            <a:cxnLst>
                              <a:cxn ang="0">
                                <a:pos x="T0" y="0"/>
                              </a:cxn>
                              <a:cxn ang="0">
                                <a:pos x="T1" y="0"/>
                              </a:cxn>
                            </a:cxnLst>
                            <a:rect l="0" t="0" r="r" b="b"/>
                            <a:pathLst>
                              <a:path w="10440">
                                <a:moveTo>
                                  <a:pt x="10440" y="0"/>
                                </a:moveTo>
                                <a:lnTo>
                                  <a:pt x="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
                        <wps:cNvSpPr>
                          <a:spLocks/>
                        </wps:cNvSpPr>
                        <wps:spPr bwMode="auto">
                          <a:xfrm>
                            <a:off x="720" y="1665"/>
                            <a:ext cx="0" cy="14655"/>
                          </a:xfrm>
                          <a:custGeom>
                            <a:avLst/>
                            <a:gdLst>
                              <a:gd name="T0" fmla="*/ 14655 h 14655"/>
                              <a:gd name="T1" fmla="*/ 0 h 14655"/>
                            </a:gdLst>
                            <a:ahLst/>
                            <a:cxnLst>
                              <a:cxn ang="0">
                                <a:pos x="0" y="T0"/>
                              </a:cxn>
                              <a:cxn ang="0">
                                <a:pos x="0" y="T1"/>
                              </a:cxn>
                            </a:cxnLst>
                            <a:rect l="0" t="0" r="r" b="b"/>
                            <a:pathLst>
                              <a:path h="14655">
                                <a:moveTo>
                                  <a:pt x="0" y="14655"/>
                                </a:moveTo>
                                <a:lnTo>
                                  <a:pt x="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7B23626" id="Group 2" o:spid="_x0000_s1026" style="position:absolute;margin-left:33.7pt;margin-top:81pt;width:527.15pt;height:737.4pt;z-index:-251662848;mso-position-horizontal-relative:page;mso-position-vertical-relative:page" coordorigin="674,1620" coordsize="10543,14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" o:allowincell="f">
                <v:shape id="Freeform 3" o:spid="_x0000_s1027" style="position:absolute;left:720;top:1665;width:10440;height:0;visibility:visible;mso-wrap-style:square;v-text-anchor:top" coordsize="1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" path="m,l10440,e" filled="f" strokeweight="4.56pt">
                  <v:path arrowok="t" o:connecttype="custom" o:connectlocs="0,0;10440,0" o:connectangles="0,0"/>
                </v:shape>
                <v:shape id="Freeform 4" o:spid="_x0000_s1028" style="position:absolute;left:11160;top:1665;width:0;height:14655;visibility:visible;mso-wrap-style:square;v-text-anchor:top" coordsize="0,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" path="m,l,14655e" filled="f" strokeweight="4.56pt">
                  <v:path arrowok="t" o:connecttype="custom" o:connectlocs="0,0;0,14655" o:connectangles="0,0"/>
                </v:shape>
                <v:shape id="Freeform 5" o:spid="_x0000_s1029" style="position:absolute;left:732;top:16322;width:10440;height:0;visibility:visible;mso-wrap-style:square;v-text-anchor:top" coordsize="1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" path="m10440,l,e" filled="f" strokeweight="4.56pt">
                  <v:path arrowok="t" o:connecttype="custom" o:connectlocs="10440,0;0,0" o:connectangles="0,0"/>
                </v:shape>
                <v:shape id="Freeform 6" o:spid="_x0000_s1030" style="position:absolute;left:720;top:1665;width:0;height:14655;visibility:visible;mso-wrap-style:square;v-text-anchor:top" coordsize="0,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" path="m,14655l,e" filled="f" strokeweight="4.56pt">
                  <v:path arrowok="t" o:connecttype="custom" o:connectlocs="0,14655;0,0" o:connectangles="0,0"/>
                </v:shape>
                <w10:wrap anchorx="page" anchory="page"/>
              </v:group>
            </w:pict>
          </mc:Fallback>
        </mc:AlternateContent>
      </w:r>
    </w:p>
    <w:p w:rsidR="00303825" w:rsidRDefault="00303825">
      <w:pPr>
        <w:widowControl w:val="0"/>
        <w:autoSpaceDE w:val="0"/>
        <w:autoSpaceDN w:val="0"/>
        <w:adjustRightInd w:val="0"/>
        <w:spacing w:after="0" w:line="200" w:lineRule="exact"/>
        <w:rPr>
          <w:rFonts w:ascii="Times New Roman" w:hAnsi="Times New Roman"/>
          <w:sz w:val="20"/>
          <w:szCs w:val="20"/>
        </w:rPr>
      </w:pPr>
    </w:p>
    <w:p w:rsidR="00303825" w:rsidRDefault="00303825">
      <w:pPr>
        <w:widowControl w:val="0"/>
        <w:autoSpaceDE w:val="0"/>
        <w:autoSpaceDN w:val="0"/>
        <w:adjustRightInd w:val="0"/>
        <w:spacing w:after="0" w:line="200" w:lineRule="exact"/>
        <w:rPr>
          <w:rFonts w:ascii="Times New Roman" w:hAnsi="Times New Roman"/>
          <w:sz w:val="20"/>
          <w:szCs w:val="20"/>
        </w:rPr>
      </w:pPr>
    </w:p>
    <w:p w:rsidR="00303825" w:rsidRDefault="00303825">
      <w:pPr>
        <w:widowControl w:val="0"/>
        <w:autoSpaceDE w:val="0"/>
        <w:autoSpaceDN w:val="0"/>
        <w:adjustRightInd w:val="0"/>
        <w:spacing w:after="0" w:line="200" w:lineRule="exact"/>
        <w:rPr>
          <w:rFonts w:ascii="Times New Roman" w:hAnsi="Times New Roman"/>
          <w:sz w:val="20"/>
          <w:szCs w:val="20"/>
        </w:rPr>
      </w:pPr>
    </w:p>
    <w:p w:rsidR="00303825" w:rsidRDefault="00303825">
      <w:pPr>
        <w:widowControl w:val="0"/>
        <w:autoSpaceDE w:val="0"/>
        <w:autoSpaceDN w:val="0"/>
        <w:adjustRightInd w:val="0"/>
        <w:spacing w:after="0" w:line="200" w:lineRule="exact"/>
        <w:rPr>
          <w:rFonts w:ascii="Times New Roman" w:hAnsi="Times New Roman"/>
          <w:sz w:val="20"/>
          <w:szCs w:val="20"/>
        </w:rPr>
      </w:pPr>
    </w:p>
    <w:p w:rsidR="00303825" w:rsidRDefault="00303825">
      <w:pPr>
        <w:widowControl w:val="0"/>
        <w:autoSpaceDE w:val="0"/>
        <w:autoSpaceDN w:val="0"/>
        <w:adjustRightInd w:val="0"/>
        <w:spacing w:after="0" w:line="200" w:lineRule="exact"/>
        <w:rPr>
          <w:rFonts w:ascii="Times New Roman" w:hAnsi="Times New Roman"/>
          <w:sz w:val="20"/>
          <w:szCs w:val="20"/>
        </w:rPr>
      </w:pPr>
    </w:p>
    <w:p w:rsidR="00303825" w:rsidRDefault="00303825">
      <w:pPr>
        <w:widowControl w:val="0"/>
        <w:autoSpaceDE w:val="0"/>
        <w:autoSpaceDN w:val="0"/>
        <w:adjustRightInd w:val="0"/>
        <w:spacing w:after="0" w:line="200" w:lineRule="exact"/>
        <w:rPr>
          <w:rFonts w:ascii="Times New Roman" w:hAnsi="Times New Roman"/>
          <w:sz w:val="20"/>
          <w:szCs w:val="20"/>
        </w:rPr>
      </w:pPr>
    </w:p>
    <w:p w:rsidR="00303825" w:rsidRDefault="00303825">
      <w:pPr>
        <w:widowControl w:val="0"/>
        <w:autoSpaceDE w:val="0"/>
        <w:autoSpaceDN w:val="0"/>
        <w:adjustRightInd w:val="0"/>
        <w:spacing w:after="0" w:line="200" w:lineRule="exact"/>
        <w:rPr>
          <w:rFonts w:ascii="Times New Roman" w:hAnsi="Times New Roman"/>
          <w:sz w:val="20"/>
          <w:szCs w:val="20"/>
        </w:rPr>
      </w:pPr>
    </w:p>
    <w:p w:rsidR="00303825" w:rsidRDefault="00303825">
      <w:pPr>
        <w:widowControl w:val="0"/>
        <w:autoSpaceDE w:val="0"/>
        <w:autoSpaceDN w:val="0"/>
        <w:adjustRightInd w:val="0"/>
        <w:spacing w:after="0" w:line="200" w:lineRule="exact"/>
        <w:rPr>
          <w:rFonts w:ascii="Times New Roman" w:hAnsi="Times New Roman"/>
          <w:sz w:val="20"/>
          <w:szCs w:val="20"/>
        </w:rPr>
      </w:pPr>
    </w:p>
    <w:p w:rsidR="00303825" w:rsidRDefault="00554D03">
      <w:pPr>
        <w:widowControl w:val="0"/>
        <w:autoSpaceDE w:val="0"/>
        <w:autoSpaceDN w:val="0"/>
        <w:adjustRightInd w:val="0"/>
        <w:spacing w:after="0" w:line="240" w:lineRule="auto"/>
        <w:ind w:left="2867"/>
        <w:rPr>
          <w:rFonts w:ascii="Times New Roman" w:hAnsi="Times New Roman"/>
          <w:sz w:val="20"/>
          <w:szCs w:val="20"/>
        </w:rPr>
      </w:pPr>
      <w:r>
        <w:rPr>
          <w:rFonts w:ascii="Times New Roman" w:hAnsi="Times New Roman"/>
          <w:noProof/>
          <w:sz w:val="20"/>
          <w:szCs w:val="20"/>
        </w:rPr>
        <w:drawing>
          <wp:inline distT="0" distB="0" distL="0" distR="0">
            <wp:extent cx="2054225" cy="16097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25" cy="1609725"/>
                    </a:xfrm>
                    <a:prstGeom prst="rect">
                      <a:avLst/>
                    </a:prstGeom>
                    <a:noFill/>
                  </pic:spPr>
                </pic:pic>
              </a:graphicData>
            </a:graphic>
          </wp:inline>
        </w:drawing>
      </w:r>
    </w:p>
    <w:p w:rsidR="00303825" w:rsidRDefault="00303825">
      <w:pPr>
        <w:widowControl w:val="0"/>
        <w:autoSpaceDE w:val="0"/>
        <w:autoSpaceDN w:val="0"/>
        <w:adjustRightInd w:val="0"/>
        <w:spacing w:before="2" w:after="0" w:line="240" w:lineRule="exact"/>
        <w:rPr>
          <w:rFonts w:ascii="Times New Roman" w:hAnsi="Times New Roman"/>
          <w:sz w:val="24"/>
          <w:szCs w:val="24"/>
        </w:rPr>
      </w:pPr>
    </w:p>
    <w:p w:rsidR="00470696" w:rsidRPr="00DE0EDD" w:rsidRDefault="009725F5" w:rsidP="00470696">
      <w:pPr>
        <w:widowControl w:val="0"/>
        <w:autoSpaceDE w:val="0"/>
        <w:autoSpaceDN w:val="0"/>
        <w:adjustRightInd w:val="0"/>
        <w:spacing w:after="0" w:line="240" w:lineRule="auto"/>
        <w:jc w:val="center"/>
        <w:rPr>
          <w:rFonts w:cs="Calibri"/>
          <w:b/>
          <w:bCs/>
          <w:sz w:val="28"/>
          <w:szCs w:val="28"/>
        </w:rPr>
      </w:pPr>
      <w:r w:rsidRPr="00DE0EDD">
        <w:rPr>
          <w:rFonts w:cs="Calibri"/>
          <w:b/>
          <w:bCs/>
          <w:sz w:val="28"/>
          <w:szCs w:val="28"/>
        </w:rPr>
        <w:t>MHLONTLO</w:t>
      </w:r>
      <w:r w:rsidR="00303825" w:rsidRPr="00DE0EDD">
        <w:rPr>
          <w:rFonts w:cs="Calibri"/>
          <w:b/>
          <w:bCs/>
          <w:spacing w:val="-1"/>
          <w:sz w:val="28"/>
          <w:szCs w:val="28"/>
        </w:rPr>
        <w:t xml:space="preserve"> L</w:t>
      </w:r>
      <w:r w:rsidR="00303825" w:rsidRPr="00DE0EDD">
        <w:rPr>
          <w:rFonts w:cs="Calibri"/>
          <w:b/>
          <w:bCs/>
          <w:sz w:val="28"/>
          <w:szCs w:val="28"/>
        </w:rPr>
        <w:t>OCAL</w:t>
      </w:r>
      <w:r w:rsidR="00303825" w:rsidRPr="00DE0EDD">
        <w:rPr>
          <w:rFonts w:cs="Calibri"/>
          <w:b/>
          <w:bCs/>
          <w:spacing w:val="-1"/>
          <w:sz w:val="28"/>
          <w:szCs w:val="28"/>
        </w:rPr>
        <w:t xml:space="preserve"> </w:t>
      </w:r>
      <w:r w:rsidR="00303825" w:rsidRPr="00DE0EDD">
        <w:rPr>
          <w:rFonts w:cs="Calibri"/>
          <w:b/>
          <w:bCs/>
          <w:sz w:val="28"/>
          <w:szCs w:val="28"/>
        </w:rPr>
        <w:t>M</w:t>
      </w:r>
      <w:r w:rsidR="00303825" w:rsidRPr="00DE0EDD">
        <w:rPr>
          <w:rFonts w:cs="Calibri"/>
          <w:b/>
          <w:bCs/>
          <w:spacing w:val="-2"/>
          <w:sz w:val="28"/>
          <w:szCs w:val="28"/>
        </w:rPr>
        <w:t>U</w:t>
      </w:r>
      <w:r w:rsidR="00303825" w:rsidRPr="00DE0EDD">
        <w:rPr>
          <w:rFonts w:cs="Calibri"/>
          <w:b/>
          <w:bCs/>
          <w:sz w:val="28"/>
          <w:szCs w:val="28"/>
        </w:rPr>
        <w:t>NIC</w:t>
      </w:r>
      <w:r w:rsidR="00303825" w:rsidRPr="00DE0EDD">
        <w:rPr>
          <w:rFonts w:cs="Calibri"/>
          <w:b/>
          <w:bCs/>
          <w:spacing w:val="-1"/>
          <w:sz w:val="28"/>
          <w:szCs w:val="28"/>
        </w:rPr>
        <w:t>I</w:t>
      </w:r>
      <w:r w:rsidR="00303825" w:rsidRPr="00DE0EDD">
        <w:rPr>
          <w:rFonts w:cs="Calibri"/>
          <w:b/>
          <w:bCs/>
          <w:sz w:val="28"/>
          <w:szCs w:val="28"/>
        </w:rPr>
        <w:t>PA</w:t>
      </w:r>
      <w:r w:rsidR="00303825" w:rsidRPr="00DE0EDD">
        <w:rPr>
          <w:rFonts w:cs="Calibri"/>
          <w:b/>
          <w:bCs/>
          <w:spacing w:val="-1"/>
          <w:sz w:val="28"/>
          <w:szCs w:val="28"/>
        </w:rPr>
        <w:t>L</w:t>
      </w:r>
      <w:r w:rsidR="00303825" w:rsidRPr="00DE0EDD">
        <w:rPr>
          <w:rFonts w:cs="Calibri"/>
          <w:b/>
          <w:bCs/>
          <w:sz w:val="28"/>
          <w:szCs w:val="28"/>
        </w:rPr>
        <w:t>ITY</w:t>
      </w:r>
    </w:p>
    <w:p w:rsidR="00470696" w:rsidRPr="00DE0EDD" w:rsidRDefault="00470696" w:rsidP="00470696">
      <w:pPr>
        <w:widowControl w:val="0"/>
        <w:autoSpaceDE w:val="0"/>
        <w:autoSpaceDN w:val="0"/>
        <w:adjustRightInd w:val="0"/>
        <w:spacing w:after="0" w:line="240" w:lineRule="auto"/>
        <w:jc w:val="center"/>
        <w:rPr>
          <w:rFonts w:cs="Calibri"/>
          <w:b/>
          <w:sz w:val="28"/>
          <w:szCs w:val="28"/>
        </w:rPr>
      </w:pPr>
    </w:p>
    <w:p w:rsidR="00AD2FC6" w:rsidRPr="00AD2FC6" w:rsidRDefault="00DE0EDD" w:rsidP="00AD2FC6">
      <w:pPr>
        <w:ind w:right="-165"/>
        <w:jc w:val="both"/>
        <w:rPr>
          <w:rFonts w:ascii="Arial" w:hAnsi="Arial" w:cs="Arial"/>
          <w:b/>
        </w:rPr>
      </w:pPr>
      <w:r w:rsidRPr="00AD2FC6">
        <w:rPr>
          <w:rFonts w:ascii="Arial" w:hAnsi="Arial" w:cs="Arial"/>
          <w:b/>
          <w:bCs/>
        </w:rPr>
        <w:t>TENDER D</w:t>
      </w:r>
      <w:r w:rsidRPr="00AD2FC6">
        <w:rPr>
          <w:rFonts w:ascii="Arial" w:hAnsi="Arial" w:cs="Arial"/>
          <w:b/>
          <w:bCs/>
          <w:spacing w:val="-3"/>
        </w:rPr>
        <w:t>O</w:t>
      </w:r>
      <w:r w:rsidRPr="00AD2FC6">
        <w:rPr>
          <w:rFonts w:ascii="Arial" w:hAnsi="Arial" w:cs="Arial"/>
          <w:b/>
          <w:bCs/>
        </w:rPr>
        <w:t>CU</w:t>
      </w:r>
      <w:r w:rsidRPr="00AD2FC6">
        <w:rPr>
          <w:rFonts w:ascii="Arial" w:hAnsi="Arial" w:cs="Arial"/>
          <w:b/>
          <w:bCs/>
          <w:spacing w:val="-1"/>
        </w:rPr>
        <w:t>M</w:t>
      </w:r>
      <w:r w:rsidRPr="00AD2FC6">
        <w:rPr>
          <w:rFonts w:ascii="Arial" w:hAnsi="Arial" w:cs="Arial"/>
          <w:b/>
          <w:bCs/>
        </w:rPr>
        <w:t>ENT FOR</w:t>
      </w:r>
      <w:r w:rsidRPr="00AD2FC6">
        <w:rPr>
          <w:rFonts w:ascii="Arial" w:hAnsi="Arial" w:cs="Arial"/>
          <w:b/>
        </w:rPr>
        <w:t xml:space="preserve"> </w:t>
      </w:r>
      <w:r w:rsidR="00AD2FC6" w:rsidRPr="00AD2FC6">
        <w:rPr>
          <w:rFonts w:ascii="Arial" w:hAnsi="Arial" w:cs="Arial"/>
          <w:b/>
        </w:rPr>
        <w:t xml:space="preserve">PROVISION FOR BANKING SERVICES PERIOD </w:t>
      </w:r>
    </w:p>
    <w:p w:rsidR="00DE0EDD" w:rsidRDefault="00AD2FC6" w:rsidP="00AD2FC6">
      <w:pPr>
        <w:widowControl w:val="0"/>
        <w:autoSpaceDE w:val="0"/>
        <w:autoSpaceDN w:val="0"/>
        <w:adjustRightInd w:val="0"/>
        <w:spacing w:after="0" w:line="240" w:lineRule="auto"/>
        <w:jc w:val="center"/>
        <w:rPr>
          <w:rFonts w:ascii="Arial" w:hAnsi="Arial" w:cs="Arial"/>
          <w:b/>
        </w:rPr>
      </w:pPr>
      <w:r w:rsidRPr="00AD2FC6">
        <w:rPr>
          <w:rFonts w:ascii="Arial" w:hAnsi="Arial" w:cs="Arial"/>
          <w:b/>
        </w:rPr>
        <w:t>OF 5 YEARS</w:t>
      </w:r>
    </w:p>
    <w:p w:rsidR="00AD2FC6" w:rsidRPr="00AD2FC6" w:rsidRDefault="00AD2FC6" w:rsidP="00AD2FC6">
      <w:pPr>
        <w:widowControl w:val="0"/>
        <w:autoSpaceDE w:val="0"/>
        <w:autoSpaceDN w:val="0"/>
        <w:adjustRightInd w:val="0"/>
        <w:spacing w:after="0" w:line="240" w:lineRule="auto"/>
        <w:jc w:val="center"/>
        <w:rPr>
          <w:rFonts w:ascii="Arial" w:hAnsi="Arial" w:cs="Arial"/>
          <w:b/>
          <w:sz w:val="24"/>
          <w:szCs w:val="24"/>
        </w:rPr>
      </w:pPr>
    </w:p>
    <w:p w:rsidR="00303825" w:rsidRPr="00AD2FC6" w:rsidRDefault="00303825" w:rsidP="00DF2220">
      <w:pPr>
        <w:spacing w:line="360" w:lineRule="auto"/>
        <w:jc w:val="center"/>
        <w:rPr>
          <w:rFonts w:ascii="Arial" w:eastAsia="Batang" w:hAnsi="Arial" w:cs="Arial"/>
          <w:b/>
          <w:sz w:val="24"/>
          <w:szCs w:val="24"/>
        </w:rPr>
      </w:pPr>
      <w:r w:rsidRPr="00AD2FC6">
        <w:rPr>
          <w:rFonts w:ascii="Arial" w:hAnsi="Arial" w:cs="Arial"/>
          <w:b/>
          <w:bCs/>
          <w:spacing w:val="1"/>
          <w:sz w:val="24"/>
          <w:szCs w:val="24"/>
        </w:rPr>
        <w:t>B</w:t>
      </w:r>
      <w:r w:rsidRPr="00AD2FC6">
        <w:rPr>
          <w:rFonts w:ascii="Arial" w:hAnsi="Arial" w:cs="Arial"/>
          <w:b/>
          <w:bCs/>
          <w:sz w:val="24"/>
          <w:szCs w:val="24"/>
        </w:rPr>
        <w:t>ID</w:t>
      </w:r>
      <w:r w:rsidRPr="00AD2FC6">
        <w:rPr>
          <w:rFonts w:ascii="Arial" w:hAnsi="Arial" w:cs="Arial"/>
          <w:b/>
          <w:bCs/>
          <w:spacing w:val="-1"/>
          <w:sz w:val="24"/>
          <w:szCs w:val="24"/>
        </w:rPr>
        <w:t xml:space="preserve"> </w:t>
      </w:r>
      <w:r w:rsidRPr="00AD2FC6">
        <w:rPr>
          <w:rFonts w:ascii="Arial" w:hAnsi="Arial" w:cs="Arial"/>
          <w:b/>
          <w:bCs/>
          <w:sz w:val="24"/>
          <w:szCs w:val="24"/>
        </w:rPr>
        <w:t>NOTICE</w:t>
      </w:r>
      <w:r w:rsidRPr="00AD2FC6">
        <w:rPr>
          <w:rFonts w:ascii="Arial" w:hAnsi="Arial" w:cs="Arial"/>
          <w:b/>
          <w:bCs/>
          <w:spacing w:val="-2"/>
          <w:sz w:val="24"/>
          <w:szCs w:val="24"/>
        </w:rPr>
        <w:t xml:space="preserve"> </w:t>
      </w:r>
      <w:r w:rsidRPr="00AD2FC6">
        <w:rPr>
          <w:rFonts w:ascii="Arial" w:hAnsi="Arial" w:cs="Arial"/>
          <w:b/>
          <w:bCs/>
          <w:sz w:val="24"/>
          <w:szCs w:val="24"/>
        </w:rPr>
        <w:t>NO:</w:t>
      </w:r>
      <w:bookmarkStart w:id="1" w:name="_Hlk49779098"/>
      <w:r w:rsidR="0006318E" w:rsidRPr="00AD2FC6">
        <w:rPr>
          <w:rFonts w:ascii="Arial" w:eastAsia="Batang" w:hAnsi="Arial" w:cs="Arial"/>
          <w:b/>
          <w:sz w:val="24"/>
          <w:szCs w:val="24"/>
          <w:lang w:eastAsia="en-US"/>
        </w:rPr>
        <w:t xml:space="preserve"> </w:t>
      </w:r>
      <w:bookmarkEnd w:id="1"/>
      <w:r w:rsidR="00AD2FC6" w:rsidRPr="00AD2FC6">
        <w:rPr>
          <w:rFonts w:ascii="Arial" w:hAnsi="Arial" w:cs="Arial"/>
          <w:b/>
          <w:bCs/>
          <w:spacing w:val="-2"/>
          <w:sz w:val="24"/>
          <w:szCs w:val="24"/>
        </w:rPr>
        <w:t>BS-BTOR-MLM-202</w:t>
      </w:r>
      <w:r w:rsidR="00AD2FC6">
        <w:rPr>
          <w:rFonts w:ascii="Arial" w:hAnsi="Arial" w:cs="Arial"/>
          <w:b/>
          <w:bCs/>
          <w:spacing w:val="-2"/>
          <w:sz w:val="24"/>
          <w:szCs w:val="24"/>
        </w:rPr>
        <w:t>2</w:t>
      </w:r>
      <w:r w:rsidR="00AD2FC6" w:rsidRPr="00AD2FC6">
        <w:rPr>
          <w:rFonts w:ascii="Arial" w:hAnsi="Arial" w:cs="Arial"/>
          <w:b/>
          <w:sz w:val="24"/>
          <w:szCs w:val="24"/>
        </w:rPr>
        <w:t>/2023MHLM</w:t>
      </w:r>
    </w:p>
    <w:p w:rsidR="00303825" w:rsidRDefault="00470696" w:rsidP="00470696">
      <w:pPr>
        <w:widowControl w:val="0"/>
        <w:autoSpaceDE w:val="0"/>
        <w:autoSpaceDN w:val="0"/>
        <w:adjustRightInd w:val="0"/>
        <w:spacing w:after="0" w:line="240" w:lineRule="auto"/>
        <w:jc w:val="center"/>
        <w:rPr>
          <w:rFonts w:cs="Calibri"/>
          <w:sz w:val="24"/>
          <w:szCs w:val="24"/>
        </w:rPr>
      </w:pPr>
      <w:r>
        <w:rPr>
          <w:rFonts w:cs="Calibri"/>
          <w:sz w:val="24"/>
          <w:szCs w:val="24"/>
        </w:rPr>
        <w:t xml:space="preserve">Issued by: </w:t>
      </w:r>
      <w:r w:rsidR="00303825">
        <w:rPr>
          <w:rFonts w:cs="Calibri"/>
          <w:sz w:val="24"/>
          <w:szCs w:val="24"/>
        </w:rPr>
        <w:t>T</w:t>
      </w:r>
      <w:r w:rsidR="00303825">
        <w:rPr>
          <w:rFonts w:cs="Calibri"/>
          <w:spacing w:val="2"/>
          <w:sz w:val="24"/>
          <w:szCs w:val="24"/>
        </w:rPr>
        <w:t>h</w:t>
      </w:r>
      <w:r w:rsidR="00303825">
        <w:rPr>
          <w:rFonts w:cs="Calibri"/>
          <w:sz w:val="24"/>
          <w:szCs w:val="24"/>
        </w:rPr>
        <w:t>e</w:t>
      </w:r>
      <w:r w:rsidR="00303825">
        <w:rPr>
          <w:rFonts w:cs="Calibri"/>
          <w:spacing w:val="-1"/>
          <w:sz w:val="24"/>
          <w:szCs w:val="24"/>
        </w:rPr>
        <w:t xml:space="preserve"> </w:t>
      </w:r>
      <w:r w:rsidR="00303825">
        <w:rPr>
          <w:rFonts w:cs="Calibri"/>
          <w:spacing w:val="1"/>
          <w:sz w:val="24"/>
          <w:szCs w:val="24"/>
        </w:rPr>
        <w:t>M</w:t>
      </w:r>
      <w:r w:rsidR="00303825">
        <w:rPr>
          <w:rFonts w:cs="Calibri"/>
          <w:spacing w:val="-1"/>
          <w:sz w:val="24"/>
          <w:szCs w:val="24"/>
        </w:rPr>
        <w:t>u</w:t>
      </w:r>
      <w:r w:rsidR="00303825">
        <w:rPr>
          <w:rFonts w:cs="Calibri"/>
          <w:spacing w:val="1"/>
          <w:sz w:val="24"/>
          <w:szCs w:val="24"/>
        </w:rPr>
        <w:t>n</w:t>
      </w:r>
      <w:r w:rsidR="00303825">
        <w:rPr>
          <w:rFonts w:cs="Calibri"/>
          <w:sz w:val="24"/>
          <w:szCs w:val="24"/>
        </w:rPr>
        <w:t>i</w:t>
      </w:r>
      <w:r w:rsidR="00303825">
        <w:rPr>
          <w:rFonts w:cs="Calibri"/>
          <w:spacing w:val="-1"/>
          <w:sz w:val="24"/>
          <w:szCs w:val="24"/>
        </w:rPr>
        <w:t>c</w:t>
      </w:r>
      <w:r w:rsidR="00303825">
        <w:rPr>
          <w:rFonts w:cs="Calibri"/>
          <w:sz w:val="24"/>
          <w:szCs w:val="24"/>
        </w:rPr>
        <w:t>i</w:t>
      </w:r>
      <w:r w:rsidR="00303825">
        <w:rPr>
          <w:rFonts w:cs="Calibri"/>
          <w:spacing w:val="1"/>
          <w:sz w:val="24"/>
          <w:szCs w:val="24"/>
        </w:rPr>
        <w:t>p</w:t>
      </w:r>
      <w:r w:rsidR="00303825">
        <w:rPr>
          <w:rFonts w:cs="Calibri"/>
          <w:sz w:val="24"/>
          <w:szCs w:val="24"/>
        </w:rPr>
        <w:t>al</w:t>
      </w:r>
      <w:r w:rsidR="00303825">
        <w:rPr>
          <w:rFonts w:cs="Calibri"/>
          <w:spacing w:val="-1"/>
          <w:sz w:val="24"/>
          <w:szCs w:val="24"/>
        </w:rPr>
        <w:t xml:space="preserve"> </w:t>
      </w:r>
      <w:r w:rsidR="00303825">
        <w:rPr>
          <w:rFonts w:cs="Calibri"/>
          <w:spacing w:val="1"/>
          <w:sz w:val="24"/>
          <w:szCs w:val="24"/>
        </w:rPr>
        <w:t>M</w:t>
      </w:r>
      <w:r w:rsidR="00303825">
        <w:rPr>
          <w:rFonts w:cs="Calibri"/>
          <w:spacing w:val="-2"/>
          <w:sz w:val="24"/>
          <w:szCs w:val="24"/>
        </w:rPr>
        <w:t>a</w:t>
      </w:r>
      <w:r w:rsidR="00303825">
        <w:rPr>
          <w:rFonts w:cs="Calibri"/>
          <w:spacing w:val="1"/>
          <w:sz w:val="24"/>
          <w:szCs w:val="24"/>
        </w:rPr>
        <w:t>n</w:t>
      </w:r>
      <w:r w:rsidR="00303825">
        <w:rPr>
          <w:rFonts w:cs="Calibri"/>
          <w:sz w:val="24"/>
          <w:szCs w:val="24"/>
        </w:rPr>
        <w:t>ager</w:t>
      </w:r>
    </w:p>
    <w:p w:rsidR="009725F5" w:rsidRDefault="009725F5" w:rsidP="00470696">
      <w:pPr>
        <w:widowControl w:val="0"/>
        <w:autoSpaceDE w:val="0"/>
        <w:autoSpaceDN w:val="0"/>
        <w:adjustRightInd w:val="0"/>
        <w:spacing w:after="0" w:line="273" w:lineRule="auto"/>
        <w:jc w:val="center"/>
        <w:rPr>
          <w:rFonts w:cs="Calibri"/>
          <w:sz w:val="24"/>
          <w:szCs w:val="24"/>
        </w:rPr>
      </w:pPr>
      <w:r>
        <w:rPr>
          <w:rFonts w:cs="Calibri"/>
          <w:sz w:val="24"/>
          <w:szCs w:val="24"/>
        </w:rPr>
        <w:t>MHLONTLO LOCAL</w:t>
      </w:r>
      <w:r w:rsidR="00303825">
        <w:rPr>
          <w:rFonts w:cs="Calibri"/>
          <w:sz w:val="24"/>
          <w:szCs w:val="24"/>
        </w:rPr>
        <w:t xml:space="preserve"> </w:t>
      </w:r>
      <w:r w:rsidR="00303825">
        <w:rPr>
          <w:rFonts w:cs="Calibri"/>
          <w:spacing w:val="1"/>
          <w:sz w:val="24"/>
          <w:szCs w:val="24"/>
        </w:rPr>
        <w:t>M</w:t>
      </w:r>
      <w:r w:rsidR="00303825">
        <w:rPr>
          <w:rFonts w:cs="Calibri"/>
          <w:sz w:val="24"/>
          <w:szCs w:val="24"/>
        </w:rPr>
        <w:t>UNIC</w:t>
      </w:r>
      <w:r w:rsidR="00303825">
        <w:rPr>
          <w:rFonts w:cs="Calibri"/>
          <w:spacing w:val="-1"/>
          <w:sz w:val="24"/>
          <w:szCs w:val="24"/>
        </w:rPr>
        <w:t>I</w:t>
      </w:r>
      <w:r w:rsidR="00303825">
        <w:rPr>
          <w:rFonts w:cs="Calibri"/>
          <w:sz w:val="24"/>
          <w:szCs w:val="24"/>
        </w:rPr>
        <w:t>P</w:t>
      </w:r>
      <w:r w:rsidR="00303825">
        <w:rPr>
          <w:rFonts w:cs="Calibri"/>
          <w:spacing w:val="1"/>
          <w:sz w:val="24"/>
          <w:szCs w:val="24"/>
        </w:rPr>
        <w:t>A</w:t>
      </w:r>
      <w:r w:rsidR="00303825">
        <w:rPr>
          <w:rFonts w:cs="Calibri"/>
          <w:sz w:val="24"/>
          <w:szCs w:val="24"/>
        </w:rPr>
        <w:t>LITY</w:t>
      </w:r>
    </w:p>
    <w:p w:rsidR="00303825" w:rsidRDefault="009725F5" w:rsidP="00470696">
      <w:pPr>
        <w:widowControl w:val="0"/>
        <w:autoSpaceDE w:val="0"/>
        <w:autoSpaceDN w:val="0"/>
        <w:adjustRightInd w:val="0"/>
        <w:spacing w:after="0" w:line="273" w:lineRule="auto"/>
        <w:jc w:val="center"/>
        <w:rPr>
          <w:rFonts w:cs="Calibri"/>
          <w:sz w:val="24"/>
          <w:szCs w:val="24"/>
        </w:rPr>
      </w:pPr>
      <w:r>
        <w:rPr>
          <w:rFonts w:cs="Calibri"/>
          <w:sz w:val="24"/>
          <w:szCs w:val="24"/>
        </w:rPr>
        <w:t>P.O. BOX 31</w:t>
      </w:r>
    </w:p>
    <w:p w:rsidR="00470696" w:rsidRDefault="00470696" w:rsidP="00470696">
      <w:pPr>
        <w:widowControl w:val="0"/>
        <w:autoSpaceDE w:val="0"/>
        <w:autoSpaceDN w:val="0"/>
        <w:adjustRightInd w:val="0"/>
        <w:spacing w:after="0" w:line="240" w:lineRule="auto"/>
        <w:jc w:val="center"/>
        <w:rPr>
          <w:rFonts w:cs="Calibri"/>
          <w:spacing w:val="1"/>
          <w:sz w:val="24"/>
          <w:szCs w:val="24"/>
        </w:rPr>
      </w:pPr>
      <w:r>
        <w:rPr>
          <w:rFonts w:cs="Calibri"/>
          <w:spacing w:val="1"/>
          <w:sz w:val="24"/>
          <w:szCs w:val="24"/>
        </w:rPr>
        <w:t>QUMBU</w:t>
      </w:r>
    </w:p>
    <w:p w:rsidR="00303825" w:rsidRDefault="009725F5" w:rsidP="00470696">
      <w:pPr>
        <w:widowControl w:val="0"/>
        <w:autoSpaceDE w:val="0"/>
        <w:autoSpaceDN w:val="0"/>
        <w:adjustRightInd w:val="0"/>
        <w:spacing w:after="0" w:line="240" w:lineRule="auto"/>
        <w:jc w:val="center"/>
        <w:rPr>
          <w:rFonts w:cs="Calibri"/>
          <w:spacing w:val="1"/>
          <w:sz w:val="24"/>
          <w:szCs w:val="24"/>
        </w:rPr>
      </w:pPr>
      <w:r>
        <w:rPr>
          <w:rFonts w:cs="Calibri"/>
          <w:spacing w:val="1"/>
          <w:sz w:val="24"/>
          <w:szCs w:val="24"/>
        </w:rPr>
        <w:t>5180</w:t>
      </w:r>
    </w:p>
    <w:p w:rsidR="00470696" w:rsidRDefault="00470696" w:rsidP="00470696">
      <w:pPr>
        <w:widowControl w:val="0"/>
        <w:autoSpaceDE w:val="0"/>
        <w:autoSpaceDN w:val="0"/>
        <w:adjustRightInd w:val="0"/>
        <w:spacing w:after="0" w:line="240" w:lineRule="auto"/>
        <w:jc w:val="center"/>
        <w:rPr>
          <w:rFonts w:cs="Calibri"/>
          <w:sz w:val="24"/>
          <w:szCs w:val="24"/>
        </w:rPr>
      </w:pPr>
    </w:p>
    <w:p w:rsidR="009725F5" w:rsidRDefault="00776195" w:rsidP="00470696">
      <w:pPr>
        <w:widowControl w:val="0"/>
        <w:autoSpaceDE w:val="0"/>
        <w:autoSpaceDN w:val="0"/>
        <w:adjustRightInd w:val="0"/>
        <w:spacing w:after="0" w:line="273" w:lineRule="auto"/>
        <w:jc w:val="center"/>
        <w:rPr>
          <w:rFonts w:cs="Calibri"/>
          <w:sz w:val="24"/>
          <w:szCs w:val="24"/>
        </w:rPr>
      </w:pPr>
      <w:r>
        <w:rPr>
          <w:rFonts w:cs="Calibri"/>
          <w:spacing w:val="-1"/>
          <w:sz w:val="24"/>
          <w:szCs w:val="24"/>
        </w:rPr>
        <w:t>96 General Mabindla Street</w:t>
      </w:r>
    </w:p>
    <w:p w:rsidR="00470696" w:rsidRDefault="009725F5" w:rsidP="00470696">
      <w:pPr>
        <w:widowControl w:val="0"/>
        <w:autoSpaceDE w:val="0"/>
        <w:autoSpaceDN w:val="0"/>
        <w:adjustRightInd w:val="0"/>
        <w:spacing w:after="0" w:line="273" w:lineRule="auto"/>
        <w:jc w:val="center"/>
        <w:rPr>
          <w:rFonts w:cs="Calibri"/>
          <w:sz w:val="24"/>
          <w:szCs w:val="24"/>
        </w:rPr>
      </w:pPr>
      <w:r>
        <w:rPr>
          <w:rFonts w:cs="Calibri"/>
          <w:sz w:val="24"/>
          <w:szCs w:val="24"/>
        </w:rPr>
        <w:t>QUMBU</w:t>
      </w:r>
    </w:p>
    <w:p w:rsidR="00303825" w:rsidRDefault="00303825" w:rsidP="00470696">
      <w:pPr>
        <w:widowControl w:val="0"/>
        <w:autoSpaceDE w:val="0"/>
        <w:autoSpaceDN w:val="0"/>
        <w:adjustRightInd w:val="0"/>
        <w:spacing w:after="0" w:line="273" w:lineRule="auto"/>
        <w:jc w:val="center"/>
        <w:rPr>
          <w:rFonts w:cs="Calibri"/>
          <w:sz w:val="24"/>
          <w:szCs w:val="24"/>
        </w:rPr>
      </w:pPr>
      <w:r>
        <w:rPr>
          <w:rFonts w:cs="Calibri"/>
          <w:sz w:val="24"/>
          <w:szCs w:val="24"/>
        </w:rPr>
        <w:t>5</w:t>
      </w:r>
      <w:r w:rsidR="009725F5">
        <w:rPr>
          <w:rFonts w:cs="Calibri"/>
          <w:sz w:val="24"/>
          <w:szCs w:val="24"/>
        </w:rPr>
        <w:t>180</w:t>
      </w:r>
    </w:p>
    <w:p w:rsidR="00303825" w:rsidRDefault="00303825" w:rsidP="00470696">
      <w:pPr>
        <w:widowControl w:val="0"/>
        <w:autoSpaceDE w:val="0"/>
        <w:autoSpaceDN w:val="0"/>
        <w:adjustRightInd w:val="0"/>
        <w:spacing w:after="0" w:line="240" w:lineRule="auto"/>
        <w:jc w:val="center"/>
        <w:rPr>
          <w:rFonts w:cs="Calibri"/>
          <w:sz w:val="24"/>
          <w:szCs w:val="24"/>
        </w:rPr>
      </w:pPr>
      <w:r>
        <w:rPr>
          <w:rFonts w:cs="Calibri"/>
          <w:sz w:val="24"/>
          <w:szCs w:val="24"/>
        </w:rPr>
        <w:t>T</w:t>
      </w:r>
      <w:r>
        <w:rPr>
          <w:rFonts w:cs="Calibri"/>
          <w:spacing w:val="1"/>
          <w:sz w:val="24"/>
          <w:szCs w:val="24"/>
        </w:rPr>
        <w:t>e</w:t>
      </w:r>
      <w:r>
        <w:rPr>
          <w:rFonts w:cs="Calibri"/>
          <w:sz w:val="24"/>
          <w:szCs w:val="24"/>
        </w:rPr>
        <w:t>l:</w:t>
      </w:r>
      <w:r>
        <w:rPr>
          <w:rFonts w:cs="Calibri"/>
          <w:spacing w:val="1"/>
          <w:sz w:val="24"/>
          <w:szCs w:val="24"/>
        </w:rPr>
        <w:t xml:space="preserve"> </w:t>
      </w:r>
      <w:r>
        <w:rPr>
          <w:rFonts w:cs="Calibri"/>
          <w:spacing w:val="-2"/>
          <w:sz w:val="24"/>
          <w:szCs w:val="24"/>
        </w:rPr>
        <w:t>+</w:t>
      </w:r>
      <w:r>
        <w:rPr>
          <w:rFonts w:cs="Calibri"/>
          <w:sz w:val="24"/>
          <w:szCs w:val="24"/>
        </w:rPr>
        <w:t>2</w:t>
      </w:r>
      <w:r>
        <w:rPr>
          <w:rFonts w:cs="Calibri"/>
          <w:spacing w:val="1"/>
          <w:sz w:val="24"/>
          <w:szCs w:val="24"/>
        </w:rPr>
        <w:t>7</w:t>
      </w:r>
      <w:r>
        <w:rPr>
          <w:rFonts w:cs="Calibri"/>
          <w:sz w:val="24"/>
          <w:szCs w:val="24"/>
        </w:rPr>
        <w:t>(</w:t>
      </w:r>
      <w:r>
        <w:rPr>
          <w:rFonts w:cs="Calibri"/>
          <w:spacing w:val="1"/>
          <w:sz w:val="24"/>
          <w:szCs w:val="24"/>
        </w:rPr>
        <w:t>0</w:t>
      </w:r>
      <w:r>
        <w:rPr>
          <w:rFonts w:cs="Calibri"/>
          <w:spacing w:val="-2"/>
          <w:sz w:val="24"/>
          <w:szCs w:val="24"/>
        </w:rPr>
        <w:t>4</w:t>
      </w:r>
      <w:r>
        <w:rPr>
          <w:rFonts w:cs="Calibri"/>
          <w:spacing w:val="1"/>
          <w:sz w:val="24"/>
          <w:szCs w:val="24"/>
        </w:rPr>
        <w:t>7</w:t>
      </w:r>
      <w:r>
        <w:rPr>
          <w:rFonts w:cs="Calibri"/>
          <w:sz w:val="24"/>
          <w:szCs w:val="24"/>
        </w:rPr>
        <w:t>) 5</w:t>
      </w:r>
      <w:r w:rsidR="009725F5">
        <w:rPr>
          <w:rFonts w:cs="Calibri"/>
          <w:spacing w:val="-1"/>
          <w:sz w:val="24"/>
          <w:szCs w:val="24"/>
        </w:rPr>
        <w:t>53 7000</w:t>
      </w:r>
    </w:p>
    <w:p w:rsidR="00303825" w:rsidRDefault="00303825" w:rsidP="00470696">
      <w:pPr>
        <w:widowControl w:val="0"/>
        <w:autoSpaceDE w:val="0"/>
        <w:autoSpaceDN w:val="0"/>
        <w:adjustRightInd w:val="0"/>
        <w:spacing w:after="0" w:line="240" w:lineRule="auto"/>
        <w:jc w:val="center"/>
        <w:rPr>
          <w:rFonts w:cs="Calibri"/>
          <w:sz w:val="24"/>
          <w:szCs w:val="24"/>
        </w:rPr>
      </w:pPr>
      <w:r>
        <w:rPr>
          <w:rFonts w:cs="Calibri"/>
          <w:sz w:val="24"/>
          <w:szCs w:val="24"/>
        </w:rPr>
        <w:t>Fax;</w:t>
      </w:r>
      <w:r>
        <w:rPr>
          <w:rFonts w:cs="Calibri"/>
          <w:spacing w:val="1"/>
          <w:sz w:val="24"/>
          <w:szCs w:val="24"/>
        </w:rPr>
        <w:t xml:space="preserve"> </w:t>
      </w:r>
      <w:r>
        <w:rPr>
          <w:rFonts w:cs="Calibri"/>
          <w:sz w:val="24"/>
          <w:szCs w:val="24"/>
        </w:rPr>
        <w:t>+</w:t>
      </w:r>
      <w:r>
        <w:rPr>
          <w:rFonts w:cs="Calibri"/>
          <w:spacing w:val="1"/>
          <w:sz w:val="24"/>
          <w:szCs w:val="24"/>
        </w:rPr>
        <w:t>2</w:t>
      </w:r>
      <w:r>
        <w:rPr>
          <w:rFonts w:cs="Calibri"/>
          <w:sz w:val="24"/>
          <w:szCs w:val="24"/>
        </w:rPr>
        <w:t>7(</w:t>
      </w:r>
      <w:r>
        <w:rPr>
          <w:rFonts w:cs="Calibri"/>
          <w:spacing w:val="-1"/>
          <w:sz w:val="24"/>
          <w:szCs w:val="24"/>
        </w:rPr>
        <w:t>0</w:t>
      </w:r>
      <w:r>
        <w:rPr>
          <w:rFonts w:cs="Calibri"/>
          <w:spacing w:val="1"/>
          <w:sz w:val="24"/>
          <w:szCs w:val="24"/>
        </w:rPr>
        <w:t>47</w:t>
      </w:r>
      <w:r>
        <w:rPr>
          <w:rFonts w:cs="Calibri"/>
          <w:sz w:val="24"/>
          <w:szCs w:val="24"/>
        </w:rPr>
        <w:t xml:space="preserve">) </w:t>
      </w:r>
      <w:r>
        <w:rPr>
          <w:rFonts w:cs="Calibri"/>
          <w:spacing w:val="-1"/>
          <w:sz w:val="24"/>
          <w:szCs w:val="24"/>
        </w:rPr>
        <w:t>5</w:t>
      </w:r>
      <w:r w:rsidR="009725F5">
        <w:rPr>
          <w:rFonts w:cs="Calibri"/>
          <w:spacing w:val="-1"/>
          <w:sz w:val="24"/>
          <w:szCs w:val="24"/>
        </w:rPr>
        <w:t>53</w:t>
      </w:r>
      <w:r>
        <w:rPr>
          <w:rFonts w:cs="Calibri"/>
          <w:sz w:val="24"/>
          <w:szCs w:val="24"/>
        </w:rPr>
        <w:t xml:space="preserve"> </w:t>
      </w:r>
      <w:r w:rsidR="009725F5">
        <w:rPr>
          <w:rFonts w:cs="Calibri"/>
          <w:sz w:val="24"/>
          <w:szCs w:val="24"/>
        </w:rPr>
        <w:t>0189</w:t>
      </w:r>
    </w:p>
    <w:p w:rsidR="00470696" w:rsidRDefault="00470696" w:rsidP="00470696">
      <w:pPr>
        <w:widowControl w:val="0"/>
        <w:autoSpaceDE w:val="0"/>
        <w:autoSpaceDN w:val="0"/>
        <w:adjustRightInd w:val="0"/>
        <w:spacing w:after="0" w:line="240" w:lineRule="auto"/>
        <w:jc w:val="center"/>
        <w:rPr>
          <w:rFonts w:cs="Calibri"/>
          <w:sz w:val="24"/>
          <w:szCs w:val="24"/>
        </w:rPr>
      </w:pPr>
    </w:p>
    <w:p w:rsidR="00303825" w:rsidRDefault="00303825">
      <w:pPr>
        <w:widowControl w:val="0"/>
        <w:autoSpaceDE w:val="0"/>
        <w:autoSpaceDN w:val="0"/>
        <w:adjustRightInd w:val="0"/>
        <w:spacing w:after="0" w:line="200" w:lineRule="exact"/>
        <w:rPr>
          <w:rFonts w:cs="Calibri"/>
          <w:sz w:val="20"/>
          <w:szCs w:val="20"/>
        </w:rPr>
      </w:pPr>
    </w:p>
    <w:p w:rsidR="00303825" w:rsidRDefault="009725F5">
      <w:pPr>
        <w:widowControl w:val="0"/>
        <w:autoSpaceDE w:val="0"/>
        <w:autoSpaceDN w:val="0"/>
        <w:adjustRightInd w:val="0"/>
        <w:spacing w:before="13" w:after="0" w:line="240" w:lineRule="exact"/>
        <w:rPr>
          <w:rFonts w:cs="Calibri"/>
          <w:sz w:val="24"/>
          <w:szCs w:val="24"/>
        </w:rPr>
      </w:pPr>
      <w:r w:rsidRPr="009725F5">
        <w:rPr>
          <w:rFonts w:cs="Calibri"/>
          <w:b/>
          <w:sz w:val="24"/>
          <w:szCs w:val="24"/>
        </w:rPr>
        <w:t>CSD NO</w:t>
      </w:r>
      <w:r>
        <w:rPr>
          <w:rFonts w:cs="Calibri"/>
          <w:sz w:val="24"/>
          <w:szCs w:val="24"/>
        </w:rPr>
        <w:t>._________________________</w:t>
      </w:r>
      <w:r>
        <w:rPr>
          <w:rFonts w:cs="Calibri"/>
          <w:sz w:val="24"/>
          <w:szCs w:val="24"/>
        </w:rPr>
        <w:tab/>
      </w:r>
      <w:r w:rsidRPr="009725F5">
        <w:rPr>
          <w:rFonts w:cs="Calibri"/>
          <w:b/>
          <w:sz w:val="24"/>
          <w:szCs w:val="24"/>
        </w:rPr>
        <w:t>SARS PIN</w:t>
      </w:r>
      <w:r>
        <w:rPr>
          <w:rFonts w:cs="Calibri"/>
          <w:sz w:val="24"/>
          <w:szCs w:val="24"/>
        </w:rPr>
        <w:t>____________________________</w:t>
      </w:r>
    </w:p>
    <w:p w:rsidR="009725F5" w:rsidRDefault="009725F5">
      <w:pPr>
        <w:widowControl w:val="0"/>
        <w:autoSpaceDE w:val="0"/>
        <w:autoSpaceDN w:val="0"/>
        <w:adjustRightInd w:val="0"/>
        <w:spacing w:after="0" w:line="289" w:lineRule="exact"/>
        <w:ind w:left="100"/>
        <w:rPr>
          <w:rFonts w:cs="Calibri"/>
          <w:b/>
          <w:bCs/>
          <w:sz w:val="24"/>
          <w:szCs w:val="24"/>
          <w:u w:val="single"/>
        </w:rPr>
      </w:pPr>
    </w:p>
    <w:p w:rsidR="00303825" w:rsidRDefault="00554D03" w:rsidP="00470696">
      <w:pPr>
        <w:widowControl w:val="0"/>
        <w:autoSpaceDE w:val="0"/>
        <w:autoSpaceDN w:val="0"/>
        <w:adjustRightInd w:val="0"/>
        <w:spacing w:after="0" w:line="289" w:lineRule="exact"/>
        <w:rPr>
          <w:rFonts w:cs="Calibri"/>
          <w:sz w:val="24"/>
          <w:szCs w:val="24"/>
        </w:rPr>
      </w:pPr>
      <w:r w:rsidRPr="00470696">
        <w:rPr>
          <w:noProof/>
        </w:rPr>
        <mc:AlternateContent>
          <mc:Choice Requires="wpg">
            <w:drawing>
              <wp:anchor distT="0" distB="0" distL="114300" distR="114300" simplePos="0" relativeHeight="251654656" behindDoc="1" locked="0" layoutInCell="0" allowOverlap="1">
                <wp:simplePos x="0" y="0"/>
                <wp:positionH relativeFrom="page">
                  <wp:posOffset>2529840</wp:posOffset>
                </wp:positionH>
                <wp:positionV relativeFrom="paragraph">
                  <wp:posOffset>161925</wp:posOffset>
                </wp:positionV>
                <wp:extent cx="4107815" cy="10160"/>
                <wp:effectExtent l="0" t="0" r="0" b="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10160"/>
                          <a:chOff x="3984" y="255"/>
                          <a:chExt cx="6469" cy="16"/>
                        </a:xfrm>
                      </wpg:grpSpPr>
                      <wps:wsp>
                        <wps:cNvPr id="15" name="Freeform 8"/>
                        <wps:cNvSpPr>
                          <a:spLocks/>
                        </wps:cNvSpPr>
                        <wps:spPr bwMode="auto">
                          <a:xfrm>
                            <a:off x="3992" y="263"/>
                            <a:ext cx="2748" cy="0"/>
                          </a:xfrm>
                          <a:custGeom>
                            <a:avLst/>
                            <a:gdLst>
                              <a:gd name="T0" fmla="*/ 0 w 2748"/>
                              <a:gd name="T1" fmla="*/ 2748 w 2748"/>
                            </a:gdLst>
                            <a:ahLst/>
                            <a:cxnLst>
                              <a:cxn ang="0">
                                <a:pos x="T0" y="0"/>
                              </a:cxn>
                              <a:cxn ang="0">
                                <a:pos x="T1" y="0"/>
                              </a:cxn>
                            </a:cxnLst>
                            <a:rect l="0" t="0" r="r" b="b"/>
                            <a:pathLst>
                              <a:path w="2748">
                                <a:moveTo>
                                  <a:pt x="0" y="0"/>
                                </a:moveTo>
                                <a:lnTo>
                                  <a:pt x="274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9"/>
                        <wps:cNvSpPr>
                          <a:spLocks/>
                        </wps:cNvSpPr>
                        <wps:spPr bwMode="auto">
                          <a:xfrm>
                            <a:off x="6743" y="263"/>
                            <a:ext cx="3702" cy="0"/>
                          </a:xfrm>
                          <a:custGeom>
                            <a:avLst/>
                            <a:gdLst>
                              <a:gd name="T0" fmla="*/ 0 w 3702"/>
                              <a:gd name="T1" fmla="*/ 3702 w 3702"/>
                            </a:gdLst>
                            <a:ahLst/>
                            <a:cxnLst>
                              <a:cxn ang="0">
                                <a:pos x="T0" y="0"/>
                              </a:cxn>
                              <a:cxn ang="0">
                                <a:pos x="T1" y="0"/>
                              </a:cxn>
                            </a:cxnLst>
                            <a:rect l="0" t="0" r="r" b="b"/>
                            <a:pathLst>
                              <a:path w="3702">
                                <a:moveTo>
                                  <a:pt x="0" y="0"/>
                                </a:moveTo>
                                <a:lnTo>
                                  <a:pt x="370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B3F5049" id="Group 7" o:spid="_x0000_s1026" style="position:absolute;margin-left:199.2pt;margin-top:12.75pt;width:323.45pt;height:.8pt;z-index:-251661824;mso-position-horizontal-relative:page" coordorigin="3984,255" coordsize="64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" o:allowincell="f">
                <v:shape id="Freeform 8" o:spid="_x0000_s1027" style="position:absolute;left:3992;top:263;width:2748;height:0;visibility:visible;mso-wrap-style:square;v-text-anchor:top" coordsize="2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" path="m,l2748,e" filled="f" strokeweight=".27489mm">
                  <v:path arrowok="t" o:connecttype="custom" o:connectlocs="0,0;2748,0" o:connectangles="0,0"/>
                </v:shape>
                <v:shape id="Freeform 9" o:spid="_x0000_s1028" style="position:absolute;left:6743;top:263;width:3702;height:0;visibility:visible;mso-wrap-style:square;v-text-anchor:top" coordsize="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" path="m,l3702,e" filled="f" strokeweight=".27489mm">
                  <v:path arrowok="t" o:connecttype="custom" o:connectlocs="0,0;3702,0" o:connectangles="0,0"/>
                </v:shape>
                <w10:wrap anchorx="page"/>
              </v:group>
            </w:pict>
          </mc:Fallback>
        </mc:AlternateContent>
      </w:r>
      <w:r w:rsidR="00303825" w:rsidRPr="00470696">
        <w:rPr>
          <w:rFonts w:cs="Calibri"/>
          <w:b/>
          <w:bCs/>
          <w:sz w:val="24"/>
          <w:szCs w:val="24"/>
        </w:rPr>
        <w:t>N</w:t>
      </w:r>
      <w:r w:rsidR="00303825" w:rsidRPr="00470696">
        <w:rPr>
          <w:rFonts w:cs="Calibri"/>
          <w:b/>
          <w:bCs/>
          <w:spacing w:val="1"/>
          <w:sz w:val="24"/>
          <w:szCs w:val="24"/>
        </w:rPr>
        <w:t>A</w:t>
      </w:r>
      <w:r w:rsidR="00303825" w:rsidRPr="00470696">
        <w:rPr>
          <w:rFonts w:cs="Calibri"/>
          <w:b/>
          <w:bCs/>
          <w:spacing w:val="-1"/>
          <w:sz w:val="24"/>
          <w:szCs w:val="24"/>
        </w:rPr>
        <w:t>M</w:t>
      </w:r>
      <w:r w:rsidR="00303825" w:rsidRPr="00470696">
        <w:rPr>
          <w:rFonts w:cs="Calibri"/>
          <w:b/>
          <w:bCs/>
          <w:sz w:val="24"/>
          <w:szCs w:val="24"/>
        </w:rPr>
        <w:t>E</w:t>
      </w:r>
      <w:r w:rsidR="00303825" w:rsidRPr="00470696">
        <w:rPr>
          <w:rFonts w:cs="Calibri"/>
          <w:b/>
          <w:bCs/>
          <w:spacing w:val="1"/>
          <w:sz w:val="24"/>
          <w:szCs w:val="24"/>
        </w:rPr>
        <w:t xml:space="preserve"> O</w:t>
      </w:r>
      <w:r w:rsidR="00303825" w:rsidRPr="00470696">
        <w:rPr>
          <w:rFonts w:cs="Calibri"/>
          <w:b/>
          <w:bCs/>
          <w:sz w:val="24"/>
          <w:szCs w:val="24"/>
        </w:rPr>
        <w:t>F</w:t>
      </w:r>
      <w:r w:rsidR="00303825" w:rsidRPr="00470696">
        <w:rPr>
          <w:rFonts w:cs="Calibri"/>
          <w:b/>
          <w:bCs/>
          <w:spacing w:val="-1"/>
          <w:sz w:val="24"/>
          <w:szCs w:val="24"/>
        </w:rPr>
        <w:t xml:space="preserve"> </w:t>
      </w:r>
      <w:r w:rsidR="00303825" w:rsidRPr="00470696">
        <w:rPr>
          <w:rFonts w:cs="Calibri"/>
          <w:b/>
          <w:bCs/>
          <w:sz w:val="24"/>
          <w:szCs w:val="24"/>
        </w:rPr>
        <w:t>BIDD</w:t>
      </w:r>
      <w:r w:rsidR="00303825" w:rsidRPr="00470696">
        <w:rPr>
          <w:rFonts w:cs="Calibri"/>
          <w:b/>
          <w:bCs/>
          <w:spacing w:val="1"/>
          <w:sz w:val="24"/>
          <w:szCs w:val="24"/>
        </w:rPr>
        <w:t>E</w:t>
      </w:r>
      <w:r w:rsidR="00303825" w:rsidRPr="00470696">
        <w:rPr>
          <w:rFonts w:cs="Calibri"/>
          <w:b/>
          <w:bCs/>
          <w:sz w:val="24"/>
          <w:szCs w:val="24"/>
        </w:rPr>
        <w:t>R</w:t>
      </w:r>
      <w:r w:rsidR="00303825">
        <w:rPr>
          <w:rFonts w:cs="Calibri"/>
          <w:sz w:val="24"/>
          <w:szCs w:val="24"/>
        </w:rPr>
        <w:t>:</w:t>
      </w:r>
    </w:p>
    <w:p w:rsidR="00303825" w:rsidRDefault="00303825">
      <w:pPr>
        <w:widowControl w:val="0"/>
        <w:autoSpaceDE w:val="0"/>
        <w:autoSpaceDN w:val="0"/>
        <w:adjustRightInd w:val="0"/>
        <w:spacing w:before="6" w:after="0" w:line="120" w:lineRule="exact"/>
        <w:rPr>
          <w:rFonts w:cs="Calibri"/>
          <w:sz w:val="12"/>
          <w:szCs w:val="12"/>
        </w:rPr>
      </w:pPr>
    </w:p>
    <w:p w:rsidR="00303825" w:rsidRDefault="00303825">
      <w:pPr>
        <w:widowControl w:val="0"/>
        <w:autoSpaceDE w:val="0"/>
        <w:autoSpaceDN w:val="0"/>
        <w:adjustRightInd w:val="0"/>
        <w:spacing w:after="0" w:line="200" w:lineRule="exact"/>
        <w:rPr>
          <w:rFonts w:cs="Calibri"/>
          <w:sz w:val="20"/>
          <w:szCs w:val="20"/>
        </w:rPr>
      </w:pPr>
    </w:p>
    <w:p w:rsidR="00303825" w:rsidRDefault="00303825" w:rsidP="00470696">
      <w:pPr>
        <w:widowControl w:val="0"/>
        <w:autoSpaceDE w:val="0"/>
        <w:autoSpaceDN w:val="0"/>
        <w:adjustRightInd w:val="0"/>
        <w:spacing w:before="11" w:after="0" w:line="289" w:lineRule="exact"/>
        <w:rPr>
          <w:rFonts w:cs="Calibri"/>
          <w:sz w:val="24"/>
          <w:szCs w:val="24"/>
        </w:rPr>
      </w:pPr>
      <w:r w:rsidRPr="00470696">
        <w:rPr>
          <w:rFonts w:cs="Calibri"/>
          <w:b/>
          <w:bCs/>
          <w:spacing w:val="1"/>
          <w:sz w:val="24"/>
          <w:szCs w:val="24"/>
        </w:rPr>
        <w:t>T</w:t>
      </w:r>
      <w:r w:rsidRPr="00470696">
        <w:rPr>
          <w:rFonts w:cs="Calibri"/>
          <w:b/>
          <w:bCs/>
          <w:sz w:val="24"/>
          <w:szCs w:val="24"/>
        </w:rPr>
        <w:t>E</w:t>
      </w:r>
      <w:r w:rsidRPr="00470696">
        <w:rPr>
          <w:rFonts w:cs="Calibri"/>
          <w:b/>
          <w:bCs/>
          <w:spacing w:val="1"/>
          <w:sz w:val="24"/>
          <w:szCs w:val="24"/>
        </w:rPr>
        <w:t>N</w:t>
      </w:r>
      <w:r w:rsidRPr="00470696">
        <w:rPr>
          <w:rFonts w:cs="Calibri"/>
          <w:b/>
          <w:bCs/>
          <w:sz w:val="24"/>
          <w:szCs w:val="24"/>
        </w:rPr>
        <w:t xml:space="preserve">DER </w:t>
      </w:r>
      <w:r w:rsidRPr="00470696">
        <w:rPr>
          <w:rFonts w:cs="Calibri"/>
          <w:b/>
          <w:bCs/>
          <w:spacing w:val="1"/>
          <w:sz w:val="24"/>
          <w:szCs w:val="24"/>
        </w:rPr>
        <w:t>A</w:t>
      </w:r>
      <w:r w:rsidRPr="00470696">
        <w:rPr>
          <w:rFonts w:cs="Calibri"/>
          <w:b/>
          <w:bCs/>
          <w:spacing w:val="-1"/>
          <w:sz w:val="24"/>
          <w:szCs w:val="24"/>
        </w:rPr>
        <w:t>M</w:t>
      </w:r>
      <w:r w:rsidRPr="00470696">
        <w:rPr>
          <w:rFonts w:cs="Calibri"/>
          <w:b/>
          <w:bCs/>
          <w:spacing w:val="1"/>
          <w:sz w:val="24"/>
          <w:szCs w:val="24"/>
        </w:rPr>
        <w:t>O</w:t>
      </w:r>
      <w:r w:rsidRPr="00470696">
        <w:rPr>
          <w:rFonts w:cs="Calibri"/>
          <w:b/>
          <w:bCs/>
          <w:sz w:val="24"/>
          <w:szCs w:val="24"/>
        </w:rPr>
        <w:t>U</w:t>
      </w:r>
      <w:r w:rsidRPr="00470696">
        <w:rPr>
          <w:rFonts w:cs="Calibri"/>
          <w:b/>
          <w:bCs/>
          <w:spacing w:val="-3"/>
          <w:sz w:val="24"/>
          <w:szCs w:val="24"/>
        </w:rPr>
        <w:t>N</w:t>
      </w:r>
      <w:r w:rsidRPr="00470696">
        <w:rPr>
          <w:rFonts w:cs="Calibri"/>
          <w:b/>
          <w:bCs/>
          <w:spacing w:val="1"/>
          <w:sz w:val="24"/>
          <w:szCs w:val="24"/>
        </w:rPr>
        <w:t>T</w:t>
      </w:r>
      <w:r w:rsidRPr="00470696">
        <w:rPr>
          <w:rFonts w:cs="Calibri"/>
          <w:b/>
          <w:bCs/>
          <w:sz w:val="24"/>
          <w:szCs w:val="24"/>
        </w:rPr>
        <w:t>:</w:t>
      </w:r>
    </w:p>
    <w:p w:rsidR="00303825" w:rsidRDefault="00303825">
      <w:pPr>
        <w:widowControl w:val="0"/>
        <w:autoSpaceDE w:val="0"/>
        <w:autoSpaceDN w:val="0"/>
        <w:adjustRightInd w:val="0"/>
        <w:spacing w:before="4" w:after="0" w:line="100" w:lineRule="exact"/>
        <w:rPr>
          <w:rFonts w:cs="Calibri"/>
          <w:sz w:val="10"/>
          <w:szCs w:val="10"/>
        </w:rPr>
      </w:pPr>
    </w:p>
    <w:p w:rsidR="00303825" w:rsidRDefault="00303825">
      <w:pPr>
        <w:widowControl w:val="0"/>
        <w:autoSpaceDE w:val="0"/>
        <w:autoSpaceDN w:val="0"/>
        <w:adjustRightInd w:val="0"/>
        <w:spacing w:after="0" w:line="200" w:lineRule="exact"/>
        <w:rPr>
          <w:rFonts w:cs="Calibri"/>
          <w:sz w:val="20"/>
          <w:szCs w:val="20"/>
        </w:rPr>
      </w:pPr>
    </w:p>
    <w:p w:rsidR="00303825" w:rsidRDefault="009725F5">
      <w:pPr>
        <w:widowControl w:val="0"/>
        <w:autoSpaceDE w:val="0"/>
        <w:autoSpaceDN w:val="0"/>
        <w:adjustRightInd w:val="0"/>
        <w:spacing w:after="0" w:line="200" w:lineRule="exact"/>
        <w:rPr>
          <w:rFonts w:cs="Calibri"/>
          <w:sz w:val="20"/>
          <w:szCs w:val="20"/>
        </w:rPr>
      </w:pPr>
      <w:r w:rsidRPr="009725F5">
        <w:rPr>
          <w:rFonts w:cs="Calibri"/>
          <w:b/>
          <w:sz w:val="24"/>
          <w:szCs w:val="24"/>
        </w:rPr>
        <w:t>BBBEE LEVEL</w:t>
      </w:r>
      <w:r>
        <w:rPr>
          <w:rFonts w:cs="Calibri"/>
          <w:sz w:val="20"/>
          <w:szCs w:val="20"/>
        </w:rPr>
        <w:t>:</w:t>
      </w:r>
      <w:r w:rsidR="00470696">
        <w:rPr>
          <w:rFonts w:cs="Calibri"/>
          <w:sz w:val="20"/>
          <w:szCs w:val="20"/>
        </w:rPr>
        <w:t xml:space="preserve"> </w:t>
      </w:r>
      <w:r>
        <w:rPr>
          <w:rFonts w:cs="Calibri"/>
          <w:sz w:val="20"/>
          <w:szCs w:val="20"/>
        </w:rPr>
        <w:t>_________________________</w:t>
      </w:r>
    </w:p>
    <w:p w:rsidR="00303825" w:rsidRDefault="00554D03" w:rsidP="0039543D">
      <w:pPr>
        <w:widowControl w:val="0"/>
        <w:autoSpaceDE w:val="0"/>
        <w:autoSpaceDN w:val="0"/>
        <w:adjustRightInd w:val="0"/>
        <w:spacing w:before="11" w:after="0" w:line="240" w:lineRule="auto"/>
        <w:ind w:right="119"/>
        <w:jc w:val="center"/>
        <w:rPr>
          <w:rFonts w:cs="Calibri"/>
          <w:sz w:val="24"/>
          <w:szCs w:val="24"/>
        </w:rPr>
      </w:pPr>
      <w:r>
        <w:rPr>
          <w:noProof/>
        </w:rPr>
        <mc:AlternateContent>
          <mc:Choice Requires="wpg">
            <w:drawing>
              <wp:anchor distT="0" distB="0" distL="114300" distR="114300" simplePos="0" relativeHeight="251655680" behindDoc="1" locked="0" layoutInCell="0" allowOverlap="1">
                <wp:simplePos x="0" y="0"/>
                <wp:positionH relativeFrom="page">
                  <wp:posOffset>2529840</wp:posOffset>
                </wp:positionH>
                <wp:positionV relativeFrom="paragraph">
                  <wp:posOffset>-340995</wp:posOffset>
                </wp:positionV>
                <wp:extent cx="4107815" cy="10160"/>
                <wp:effectExtent l="0" t="0" r="0" b="0"/>
                <wp:wrapNone/>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10160"/>
                          <a:chOff x="3984" y="-537"/>
                          <a:chExt cx="6469" cy="16"/>
                        </a:xfrm>
                      </wpg:grpSpPr>
                      <wps:wsp>
                        <wps:cNvPr id="8" name="Freeform 11"/>
                        <wps:cNvSpPr>
                          <a:spLocks/>
                        </wps:cNvSpPr>
                        <wps:spPr bwMode="auto">
                          <a:xfrm>
                            <a:off x="3992" y="-529"/>
                            <a:ext cx="2867" cy="0"/>
                          </a:xfrm>
                          <a:custGeom>
                            <a:avLst/>
                            <a:gdLst>
                              <a:gd name="T0" fmla="*/ 0 w 2867"/>
                              <a:gd name="T1" fmla="*/ 2867 w 2867"/>
                            </a:gdLst>
                            <a:ahLst/>
                            <a:cxnLst>
                              <a:cxn ang="0">
                                <a:pos x="T0" y="0"/>
                              </a:cxn>
                              <a:cxn ang="0">
                                <a:pos x="T1" y="0"/>
                              </a:cxn>
                            </a:cxnLst>
                            <a:rect l="0" t="0" r="r" b="b"/>
                            <a:pathLst>
                              <a:path w="2867">
                                <a:moveTo>
                                  <a:pt x="0" y="0"/>
                                </a:moveTo>
                                <a:lnTo>
                                  <a:pt x="2867"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2"/>
                        <wps:cNvSpPr>
                          <a:spLocks/>
                        </wps:cNvSpPr>
                        <wps:spPr bwMode="auto">
                          <a:xfrm>
                            <a:off x="6863" y="-529"/>
                            <a:ext cx="3582" cy="0"/>
                          </a:xfrm>
                          <a:custGeom>
                            <a:avLst/>
                            <a:gdLst>
                              <a:gd name="T0" fmla="*/ 0 w 3582"/>
                              <a:gd name="T1" fmla="*/ 3582 w 3582"/>
                            </a:gdLst>
                            <a:ahLst/>
                            <a:cxnLst>
                              <a:cxn ang="0">
                                <a:pos x="T0" y="0"/>
                              </a:cxn>
                              <a:cxn ang="0">
                                <a:pos x="T1" y="0"/>
                              </a:cxn>
                            </a:cxnLst>
                            <a:rect l="0" t="0" r="r" b="b"/>
                            <a:pathLst>
                              <a:path w="3582">
                                <a:moveTo>
                                  <a:pt x="0" y="0"/>
                                </a:moveTo>
                                <a:lnTo>
                                  <a:pt x="358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09BA19B" id="Group 10" o:spid="_x0000_s1026" style="position:absolute;margin-left:199.2pt;margin-top:-26.85pt;width:323.45pt;height:.8pt;z-index:-251660800;mso-position-horizontal-relative:page" coordorigin="3984,-537" coordsize="64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" o:allowincell="f">
                <v:shape id="Freeform 11" o:spid="_x0000_s1027" style="position:absolute;left:3992;top:-529;width:2867;height:0;visibility:visible;mso-wrap-style:square;v-text-anchor:top" coordsize="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" path="m,l2867,e" filled="f" strokeweight=".27489mm">
                  <v:path arrowok="t" o:connecttype="custom" o:connectlocs="0,0;2867,0" o:connectangles="0,0"/>
                </v:shape>
                <v:shape id="Freeform 12" o:spid="_x0000_s1028" style="position:absolute;left:6863;top:-529;width:3582;height:0;visibility:visible;mso-wrap-style:square;v-text-anchor:top" coordsize="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" path="m,l3582,e" filled="f" strokeweight=".27489mm">
                  <v:path arrowok="t" o:connecttype="custom" o:connectlocs="0,0;3582,0" o:connectangles="0,0"/>
                </v:shape>
                <w10:wrap anchorx="page"/>
              </v:group>
            </w:pict>
          </mc:Fallback>
        </mc:AlternateContent>
      </w:r>
    </w:p>
    <w:p w:rsidR="00303825" w:rsidRDefault="00303825">
      <w:pPr>
        <w:widowControl w:val="0"/>
        <w:autoSpaceDE w:val="0"/>
        <w:autoSpaceDN w:val="0"/>
        <w:adjustRightInd w:val="0"/>
        <w:spacing w:before="11" w:after="0" w:line="240" w:lineRule="auto"/>
        <w:ind w:right="119"/>
        <w:jc w:val="right"/>
        <w:rPr>
          <w:rFonts w:cs="Calibri"/>
          <w:sz w:val="24"/>
          <w:szCs w:val="24"/>
        </w:rPr>
        <w:sectPr w:rsidR="00303825">
          <w:footerReference w:type="default" r:id="rId9"/>
          <w:pgSz w:w="11920" w:h="16840"/>
          <w:pgMar w:top="1560" w:right="1320" w:bottom="280" w:left="1340" w:header="720" w:footer="720" w:gutter="0"/>
          <w:cols w:space="720"/>
          <w:noEndnote/>
        </w:sectPr>
      </w:pPr>
    </w:p>
    <w:p w:rsidR="00303825" w:rsidRDefault="00554D03" w:rsidP="00924DA6">
      <w:pPr>
        <w:widowControl w:val="0"/>
        <w:autoSpaceDE w:val="0"/>
        <w:autoSpaceDN w:val="0"/>
        <w:adjustRightInd w:val="0"/>
        <w:spacing w:before="79" w:after="0" w:line="224" w:lineRule="exact"/>
        <w:ind w:right="821"/>
        <w:jc w:val="right"/>
        <w:rPr>
          <w:rFonts w:ascii="Arial Narrow" w:hAnsi="Arial Narrow" w:cs="Arial Narrow"/>
          <w:sz w:val="20"/>
          <w:szCs w:val="20"/>
        </w:rPr>
      </w:pPr>
      <w:r>
        <w:rPr>
          <w:noProof/>
        </w:rPr>
        <w:lastRenderedPageBreak/>
        <mc:AlternateContent>
          <mc:Choice Requires="wps">
            <w:drawing>
              <wp:anchor distT="0" distB="0" distL="114300" distR="114300" simplePos="0" relativeHeight="251656704" behindDoc="1" locked="0" layoutInCell="0" allowOverlap="1">
                <wp:simplePos x="0" y="0"/>
                <wp:positionH relativeFrom="page">
                  <wp:posOffset>895985</wp:posOffset>
                </wp:positionH>
                <wp:positionV relativeFrom="paragraph">
                  <wp:posOffset>532130</wp:posOffset>
                </wp:positionV>
                <wp:extent cx="5769610" cy="0"/>
                <wp:effectExtent l="0" t="0" r="0" b="0"/>
                <wp:wrapNone/>
                <wp:docPr id="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0"/>
                        </a:xfrm>
                        <a:custGeom>
                          <a:avLst/>
                          <a:gdLst>
                            <a:gd name="T0" fmla="*/ 0 w 9086"/>
                            <a:gd name="T1" fmla="*/ 9085 w 9086"/>
                          </a:gdLst>
                          <a:ahLst/>
                          <a:cxnLst>
                            <a:cxn ang="0">
                              <a:pos x="T0" y="0"/>
                            </a:cxn>
                            <a:cxn ang="0">
                              <a:pos x="T1" y="0"/>
                            </a:cxn>
                          </a:cxnLst>
                          <a:rect l="0" t="0" r="r" b="b"/>
                          <a:pathLst>
                            <a:path w="9086">
                              <a:moveTo>
                                <a:pt x="0" y="0"/>
                              </a:moveTo>
                              <a:lnTo>
                                <a:pt x="9085"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polyline w14:anchorId="0E198ED2" id="Freeform 1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5pt,41.9pt,524.8pt,41.9pt" coordsize="9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" o:allowincell="f" filled="f" strokeweight=".28925mm">
                <v:path arrowok="t" o:connecttype="custom" o:connectlocs="0,0;5768975,0" o:connectangles="0,0"/>
                <w10:wrap anchorx="page"/>
              </v:polyline>
            </w:pict>
          </mc:Fallback>
        </mc:AlternateContent>
      </w:r>
    </w:p>
    <w:p w:rsidR="00303825" w:rsidRDefault="00303825">
      <w:pPr>
        <w:widowControl w:val="0"/>
        <w:autoSpaceDE w:val="0"/>
        <w:autoSpaceDN w:val="0"/>
        <w:adjustRightInd w:val="0"/>
        <w:spacing w:after="0" w:line="200" w:lineRule="exact"/>
        <w:rPr>
          <w:rFonts w:cs="Calibri"/>
          <w:sz w:val="20"/>
          <w:szCs w:val="20"/>
        </w:rPr>
      </w:pPr>
    </w:p>
    <w:p w:rsidR="00303825" w:rsidRDefault="00303825">
      <w:pPr>
        <w:widowControl w:val="0"/>
        <w:autoSpaceDE w:val="0"/>
        <w:autoSpaceDN w:val="0"/>
        <w:adjustRightInd w:val="0"/>
        <w:spacing w:after="0" w:line="200" w:lineRule="exact"/>
        <w:rPr>
          <w:rFonts w:cs="Calibri"/>
          <w:sz w:val="20"/>
          <w:szCs w:val="20"/>
        </w:rPr>
      </w:pPr>
    </w:p>
    <w:p w:rsidR="00303825" w:rsidRDefault="00303825">
      <w:pPr>
        <w:widowControl w:val="0"/>
        <w:autoSpaceDE w:val="0"/>
        <w:autoSpaceDN w:val="0"/>
        <w:adjustRightInd w:val="0"/>
        <w:spacing w:after="0" w:line="200" w:lineRule="exact"/>
        <w:rPr>
          <w:rFonts w:cs="Calibri"/>
          <w:sz w:val="20"/>
          <w:szCs w:val="20"/>
        </w:rPr>
      </w:pPr>
    </w:p>
    <w:p w:rsidR="00303825" w:rsidRDefault="00303825">
      <w:pPr>
        <w:widowControl w:val="0"/>
        <w:autoSpaceDE w:val="0"/>
        <w:autoSpaceDN w:val="0"/>
        <w:adjustRightInd w:val="0"/>
        <w:spacing w:after="0" w:line="200" w:lineRule="exact"/>
        <w:rPr>
          <w:rFonts w:cs="Calibri"/>
          <w:sz w:val="20"/>
          <w:szCs w:val="20"/>
        </w:rPr>
      </w:pPr>
    </w:p>
    <w:p w:rsidR="00303825" w:rsidRDefault="00303825">
      <w:pPr>
        <w:widowControl w:val="0"/>
        <w:autoSpaceDE w:val="0"/>
        <w:autoSpaceDN w:val="0"/>
        <w:adjustRightInd w:val="0"/>
        <w:spacing w:after="0" w:line="200" w:lineRule="exact"/>
        <w:rPr>
          <w:rFonts w:cs="Calibri"/>
          <w:sz w:val="20"/>
          <w:szCs w:val="20"/>
        </w:rPr>
      </w:pPr>
    </w:p>
    <w:p w:rsidR="00303825" w:rsidRDefault="00303825">
      <w:pPr>
        <w:widowControl w:val="0"/>
        <w:autoSpaceDE w:val="0"/>
        <w:autoSpaceDN w:val="0"/>
        <w:adjustRightInd w:val="0"/>
        <w:spacing w:after="0" w:line="200" w:lineRule="exact"/>
        <w:rPr>
          <w:rFonts w:cs="Calibri"/>
          <w:sz w:val="20"/>
          <w:szCs w:val="20"/>
        </w:rPr>
      </w:pPr>
    </w:p>
    <w:p w:rsidR="00303825" w:rsidRDefault="00303825">
      <w:pPr>
        <w:widowControl w:val="0"/>
        <w:autoSpaceDE w:val="0"/>
        <w:autoSpaceDN w:val="0"/>
        <w:adjustRightInd w:val="0"/>
        <w:spacing w:after="0" w:line="200" w:lineRule="exact"/>
        <w:rPr>
          <w:rFonts w:cs="Calibri"/>
          <w:sz w:val="20"/>
          <w:szCs w:val="20"/>
        </w:rPr>
      </w:pPr>
    </w:p>
    <w:p w:rsidR="00303825" w:rsidRDefault="00303825">
      <w:pPr>
        <w:widowControl w:val="0"/>
        <w:autoSpaceDE w:val="0"/>
        <w:autoSpaceDN w:val="0"/>
        <w:adjustRightInd w:val="0"/>
        <w:spacing w:after="0" w:line="200" w:lineRule="exact"/>
        <w:rPr>
          <w:rFonts w:cs="Calibri"/>
          <w:sz w:val="20"/>
          <w:szCs w:val="20"/>
        </w:rPr>
      </w:pPr>
    </w:p>
    <w:p w:rsidR="00303825" w:rsidRDefault="00303825">
      <w:pPr>
        <w:widowControl w:val="0"/>
        <w:autoSpaceDE w:val="0"/>
        <w:autoSpaceDN w:val="0"/>
        <w:adjustRightInd w:val="0"/>
        <w:spacing w:after="0" w:line="200" w:lineRule="exact"/>
        <w:rPr>
          <w:rFonts w:cs="Calibri"/>
          <w:sz w:val="20"/>
          <w:szCs w:val="20"/>
        </w:rPr>
      </w:pPr>
    </w:p>
    <w:p w:rsidR="00303825" w:rsidRDefault="00303825" w:rsidP="00F006FF">
      <w:pPr>
        <w:widowControl w:val="0"/>
        <w:autoSpaceDE w:val="0"/>
        <w:autoSpaceDN w:val="0"/>
        <w:adjustRightInd w:val="0"/>
        <w:spacing w:before="40" w:after="0" w:line="240" w:lineRule="auto"/>
        <w:ind w:right="4863"/>
        <w:rPr>
          <w:rFonts w:ascii="Times New Roman" w:hAnsi="Times New Roman"/>
          <w:sz w:val="16"/>
          <w:szCs w:val="16"/>
        </w:rPr>
        <w:sectPr w:rsidR="00303825">
          <w:footerReference w:type="default" r:id="rId10"/>
          <w:type w:val="continuous"/>
          <w:pgSz w:w="11920" w:h="16840"/>
          <w:pgMar w:top="1560" w:right="1320" w:bottom="280" w:left="1240" w:header="720" w:footer="720" w:gutter="0"/>
          <w:cols w:num="2" w:space="720" w:equalWidth="0">
            <w:col w:w="1567" w:space="5114"/>
            <w:col w:w="2679"/>
          </w:cols>
          <w:noEndnote/>
        </w:sectPr>
      </w:pPr>
    </w:p>
    <w:tbl>
      <w:tblPr>
        <w:tblW w:w="10490" w:type="dxa"/>
        <w:tblInd w:w="-577"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490"/>
      </w:tblGrid>
      <w:tr w:rsidR="00AD2FC6" w:rsidRPr="006F43A5" w:rsidTr="00A80DEA">
        <w:tc>
          <w:tcPr>
            <w:tcW w:w="10490" w:type="dxa"/>
          </w:tcPr>
          <w:p w:rsidR="00AD2FC6" w:rsidRPr="006F43A5" w:rsidRDefault="00AD2FC6" w:rsidP="00A80DEA">
            <w:pPr>
              <w:pStyle w:val="PP"/>
              <w:tabs>
                <w:tab w:val="clear" w:pos="9769"/>
              </w:tabs>
              <w:spacing w:before="120" w:after="120" w:line="360" w:lineRule="auto"/>
              <w:jc w:val="center"/>
              <w:rPr>
                <w:rFonts w:cs="Arial"/>
                <w:b/>
                <w:i/>
                <w:caps/>
                <w:sz w:val="24"/>
                <w:szCs w:val="24"/>
              </w:rPr>
            </w:pPr>
            <w:bookmarkStart w:id="2" w:name="_Hlk48050192"/>
            <w:r>
              <w:rPr>
                <w:rFonts w:cs="Arial"/>
                <w:b/>
                <w:i/>
                <w:sz w:val="24"/>
                <w:szCs w:val="24"/>
              </w:rPr>
              <w:lastRenderedPageBreak/>
              <w:t xml:space="preserve">1. </w:t>
            </w:r>
            <w:r w:rsidRPr="006F43A5">
              <w:rPr>
                <w:rFonts w:cs="Arial"/>
                <w:b/>
                <w:i/>
                <w:sz w:val="24"/>
                <w:szCs w:val="24"/>
              </w:rPr>
              <w:t xml:space="preserve">ADVERTISEMENT </w:t>
            </w:r>
          </w:p>
        </w:tc>
      </w:tr>
      <w:bookmarkEnd w:id="2"/>
    </w:tbl>
    <w:p w:rsidR="00AD2FC6" w:rsidRDefault="00AD2FC6" w:rsidP="00AD2FC6">
      <w:pPr>
        <w:spacing w:line="360" w:lineRule="auto"/>
        <w:rPr>
          <w:rFonts w:ascii="Arial" w:eastAsia="Batang" w:hAnsi="Arial" w:cs="Arial"/>
          <w:b/>
          <w:u w:val="single"/>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3"/>
        <w:gridCol w:w="2268"/>
        <w:gridCol w:w="2268"/>
        <w:gridCol w:w="2013"/>
      </w:tblGrid>
      <w:tr w:rsidR="00AD2FC6" w:rsidRPr="00EA5F7A" w:rsidTr="00A80DEA">
        <w:trPr>
          <w:trHeight w:val="991"/>
        </w:trPr>
        <w:tc>
          <w:tcPr>
            <w:tcW w:w="4083" w:type="dxa"/>
            <w:tcBorders>
              <w:top w:val="single" w:sz="4" w:space="0" w:color="000000"/>
              <w:left w:val="single" w:sz="4" w:space="0" w:color="000000"/>
              <w:bottom w:val="single" w:sz="4" w:space="0" w:color="000000"/>
              <w:right w:val="single" w:sz="4" w:space="0" w:color="000000"/>
            </w:tcBorders>
          </w:tcPr>
          <w:p w:rsidR="00AD2FC6" w:rsidRPr="00EA5F7A" w:rsidRDefault="00AD2FC6" w:rsidP="00A80DEA">
            <w:pPr>
              <w:spacing w:line="360" w:lineRule="auto"/>
              <w:rPr>
                <w:rFonts w:ascii="Arial" w:eastAsia="Batang" w:hAnsi="Arial" w:cs="Arial"/>
                <w:b/>
                <w:bCs/>
                <w:iCs/>
              </w:rPr>
            </w:pPr>
            <w:r w:rsidRPr="00EA5F7A">
              <w:rPr>
                <w:rFonts w:ascii="Arial" w:eastAsia="Batang" w:hAnsi="Arial" w:cs="Arial"/>
                <w:b/>
                <w:bCs/>
                <w:iCs/>
              </w:rPr>
              <w:t>PROJECT NAME</w:t>
            </w:r>
          </w:p>
        </w:tc>
        <w:tc>
          <w:tcPr>
            <w:tcW w:w="2268" w:type="dxa"/>
            <w:tcBorders>
              <w:top w:val="single" w:sz="4" w:space="0" w:color="000000"/>
              <w:left w:val="single" w:sz="4" w:space="0" w:color="000000"/>
              <w:bottom w:val="single" w:sz="4" w:space="0" w:color="000000"/>
              <w:right w:val="single" w:sz="4" w:space="0" w:color="000000"/>
            </w:tcBorders>
          </w:tcPr>
          <w:p w:rsidR="00AD2FC6" w:rsidRPr="00EA5F7A" w:rsidRDefault="00AD2FC6" w:rsidP="00A80DEA">
            <w:pPr>
              <w:spacing w:line="360" w:lineRule="auto"/>
              <w:jc w:val="center"/>
              <w:rPr>
                <w:rFonts w:ascii="Arial" w:eastAsia="Batang" w:hAnsi="Arial" w:cs="Arial"/>
                <w:b/>
                <w:bCs/>
                <w:iCs/>
              </w:rPr>
            </w:pPr>
            <w:r w:rsidRPr="00EA5F7A">
              <w:rPr>
                <w:rFonts w:ascii="Arial" w:eastAsia="Batang" w:hAnsi="Arial" w:cs="Arial"/>
                <w:b/>
                <w:bCs/>
                <w:iCs/>
              </w:rPr>
              <w:t>CONTRACT NUMBER</w:t>
            </w:r>
          </w:p>
        </w:tc>
        <w:tc>
          <w:tcPr>
            <w:tcW w:w="2268" w:type="dxa"/>
            <w:tcBorders>
              <w:top w:val="single" w:sz="4" w:space="0" w:color="000000"/>
              <w:left w:val="single" w:sz="4" w:space="0" w:color="000000"/>
              <w:bottom w:val="single" w:sz="4" w:space="0" w:color="000000"/>
              <w:right w:val="single" w:sz="4" w:space="0" w:color="000000"/>
            </w:tcBorders>
          </w:tcPr>
          <w:p w:rsidR="00AD2FC6" w:rsidRPr="00EA5F7A" w:rsidRDefault="00AD2FC6" w:rsidP="00A80DEA">
            <w:pPr>
              <w:spacing w:line="360" w:lineRule="auto"/>
              <w:rPr>
                <w:rFonts w:ascii="Arial" w:hAnsi="Arial" w:cs="Arial"/>
                <w:b/>
                <w:bCs/>
                <w:iCs/>
              </w:rPr>
            </w:pPr>
            <w:r w:rsidRPr="00EA5F7A">
              <w:rPr>
                <w:rFonts w:ascii="Arial" w:hAnsi="Arial" w:cs="Arial"/>
                <w:b/>
                <w:bCs/>
                <w:iCs/>
              </w:rPr>
              <w:t>ADVERT DATE</w:t>
            </w:r>
          </w:p>
        </w:tc>
        <w:tc>
          <w:tcPr>
            <w:tcW w:w="2013" w:type="dxa"/>
            <w:tcBorders>
              <w:top w:val="single" w:sz="4" w:space="0" w:color="000000"/>
              <w:left w:val="single" w:sz="4" w:space="0" w:color="000000"/>
              <w:bottom w:val="single" w:sz="4" w:space="0" w:color="000000"/>
              <w:right w:val="single" w:sz="4" w:space="0" w:color="000000"/>
            </w:tcBorders>
          </w:tcPr>
          <w:p w:rsidR="00AD2FC6" w:rsidRPr="00EA5F7A" w:rsidRDefault="00AD2FC6" w:rsidP="00A80DEA">
            <w:pPr>
              <w:spacing w:line="360" w:lineRule="auto"/>
              <w:rPr>
                <w:rFonts w:ascii="Arial" w:hAnsi="Arial" w:cs="Arial"/>
                <w:b/>
                <w:bCs/>
                <w:iCs/>
              </w:rPr>
            </w:pPr>
            <w:r w:rsidRPr="00EA5F7A">
              <w:rPr>
                <w:rFonts w:ascii="Arial" w:hAnsi="Arial" w:cs="Arial"/>
                <w:b/>
                <w:bCs/>
                <w:iCs/>
              </w:rPr>
              <w:t>CLOSING DATE</w:t>
            </w:r>
          </w:p>
        </w:tc>
      </w:tr>
      <w:tr w:rsidR="00AD2FC6" w:rsidRPr="00EA5F7A" w:rsidTr="00A80DEA">
        <w:trPr>
          <w:trHeight w:val="1141"/>
        </w:trPr>
        <w:tc>
          <w:tcPr>
            <w:tcW w:w="4083" w:type="dxa"/>
          </w:tcPr>
          <w:p w:rsidR="00AD2FC6" w:rsidRDefault="00AD2FC6" w:rsidP="00A80DEA">
            <w:pPr>
              <w:ind w:right="-165"/>
              <w:jc w:val="both"/>
            </w:pPr>
            <w:r>
              <w:t xml:space="preserve">PROVISION FOR </w:t>
            </w:r>
          </w:p>
          <w:p w:rsidR="00AD2FC6" w:rsidRDefault="00AD2FC6" w:rsidP="00A80DEA">
            <w:pPr>
              <w:ind w:right="-165"/>
              <w:jc w:val="both"/>
            </w:pPr>
            <w:r>
              <w:t xml:space="preserve">BANKING SERVICES PERIOD </w:t>
            </w:r>
          </w:p>
          <w:p w:rsidR="00AD2FC6" w:rsidRPr="002D3FE7" w:rsidRDefault="00AD2FC6" w:rsidP="00A80DEA">
            <w:pPr>
              <w:ind w:right="-165"/>
              <w:jc w:val="both"/>
              <w:rPr>
                <w:rFonts w:ascii="Arial" w:hAnsi="Arial" w:cs="Arial"/>
                <w:color w:val="000000"/>
              </w:rPr>
            </w:pPr>
            <w:r>
              <w:t xml:space="preserve">OF 5 YEARS </w:t>
            </w:r>
          </w:p>
        </w:tc>
        <w:tc>
          <w:tcPr>
            <w:tcW w:w="2268" w:type="dxa"/>
          </w:tcPr>
          <w:p w:rsidR="00AD2FC6" w:rsidRPr="00EA5F7A" w:rsidRDefault="00AD2FC6" w:rsidP="00A80DEA">
            <w:pPr>
              <w:spacing w:line="360" w:lineRule="auto"/>
              <w:rPr>
                <w:rFonts w:ascii="Arial" w:hAnsi="Arial" w:cs="Arial"/>
                <w:bCs/>
                <w:iCs/>
              </w:rPr>
            </w:pPr>
            <w:r w:rsidRPr="009646BE">
              <w:rPr>
                <w:rFonts w:cs="Calibri"/>
                <w:bCs/>
                <w:spacing w:val="-2"/>
                <w:sz w:val="28"/>
                <w:szCs w:val="28"/>
              </w:rPr>
              <w:t>BS-BTOR-MLM</w:t>
            </w:r>
            <w:r>
              <w:rPr>
                <w:rFonts w:cs="Calibri"/>
                <w:bCs/>
                <w:spacing w:val="-2"/>
                <w:sz w:val="28"/>
                <w:szCs w:val="28"/>
              </w:rPr>
              <w:t>-</w:t>
            </w:r>
            <w:r w:rsidRPr="00EA5F7A">
              <w:rPr>
                <w:rFonts w:ascii="Arial" w:hAnsi="Arial" w:cs="Arial"/>
              </w:rPr>
              <w:t>2022/2023MHLM</w:t>
            </w:r>
          </w:p>
        </w:tc>
        <w:tc>
          <w:tcPr>
            <w:tcW w:w="2268" w:type="dxa"/>
          </w:tcPr>
          <w:p w:rsidR="00AD2FC6" w:rsidRPr="00EA5F7A" w:rsidRDefault="00A80DEA" w:rsidP="00A80DEA">
            <w:pPr>
              <w:spacing w:line="360" w:lineRule="auto"/>
              <w:rPr>
                <w:rFonts w:ascii="Arial" w:hAnsi="Arial" w:cs="Arial"/>
                <w:bCs/>
                <w:iCs/>
              </w:rPr>
            </w:pPr>
            <w:r>
              <w:rPr>
                <w:rFonts w:ascii="Arial" w:hAnsi="Arial" w:cs="Arial"/>
                <w:bCs/>
                <w:iCs/>
              </w:rPr>
              <w:t>17</w:t>
            </w:r>
            <w:r w:rsidR="00AD2FC6">
              <w:rPr>
                <w:rFonts w:ascii="Arial" w:hAnsi="Arial" w:cs="Arial"/>
                <w:bCs/>
                <w:iCs/>
              </w:rPr>
              <w:t>/04/2023</w:t>
            </w:r>
          </w:p>
        </w:tc>
        <w:tc>
          <w:tcPr>
            <w:tcW w:w="2013" w:type="dxa"/>
          </w:tcPr>
          <w:p w:rsidR="00AD2FC6" w:rsidRPr="00EA5F7A" w:rsidRDefault="00A80DEA" w:rsidP="00A80DEA">
            <w:pPr>
              <w:spacing w:line="360" w:lineRule="auto"/>
              <w:rPr>
                <w:rFonts w:ascii="Arial" w:hAnsi="Arial" w:cs="Arial"/>
                <w:bCs/>
                <w:iCs/>
              </w:rPr>
            </w:pPr>
            <w:r>
              <w:rPr>
                <w:rFonts w:ascii="Arial" w:hAnsi="Arial" w:cs="Arial"/>
                <w:bCs/>
                <w:iCs/>
              </w:rPr>
              <w:t>21</w:t>
            </w:r>
            <w:r w:rsidR="00AD2FC6">
              <w:rPr>
                <w:rFonts w:ascii="Arial" w:hAnsi="Arial" w:cs="Arial"/>
                <w:bCs/>
                <w:iCs/>
              </w:rPr>
              <w:t xml:space="preserve"> July </w:t>
            </w:r>
            <w:r w:rsidR="00AD2FC6" w:rsidRPr="00EA5F7A">
              <w:rPr>
                <w:rFonts w:ascii="Arial" w:hAnsi="Arial" w:cs="Arial"/>
                <w:bCs/>
                <w:iCs/>
              </w:rPr>
              <w:t>2023</w:t>
            </w:r>
          </w:p>
          <w:p w:rsidR="00AD2FC6" w:rsidRPr="00EA5F7A" w:rsidRDefault="00AD2FC6" w:rsidP="00A80DEA">
            <w:pPr>
              <w:spacing w:line="360" w:lineRule="auto"/>
              <w:rPr>
                <w:rFonts w:ascii="Arial" w:hAnsi="Arial" w:cs="Arial"/>
                <w:bCs/>
                <w:iCs/>
              </w:rPr>
            </w:pPr>
            <w:r w:rsidRPr="00EA5F7A">
              <w:rPr>
                <w:rFonts w:ascii="Arial" w:hAnsi="Arial" w:cs="Arial"/>
                <w:bCs/>
                <w:iCs/>
              </w:rPr>
              <w:t xml:space="preserve">@ 12H00 </w:t>
            </w:r>
          </w:p>
        </w:tc>
      </w:tr>
    </w:tbl>
    <w:p w:rsidR="00AD2FC6" w:rsidRDefault="00AD2FC6" w:rsidP="00AD2FC6">
      <w:pPr>
        <w:spacing w:line="360" w:lineRule="auto"/>
        <w:ind w:right="-165"/>
        <w:jc w:val="both"/>
        <w:rPr>
          <w:rFonts w:ascii="Arial" w:hAnsi="Arial" w:cs="Arial"/>
        </w:rPr>
      </w:pPr>
    </w:p>
    <w:p w:rsidR="00AD2FC6" w:rsidRPr="002D3FE7" w:rsidRDefault="00AD2FC6" w:rsidP="00AD2FC6">
      <w:pPr>
        <w:spacing w:line="360" w:lineRule="auto"/>
        <w:ind w:right="-165"/>
        <w:jc w:val="both"/>
        <w:rPr>
          <w:rStyle w:val="Hyperlink"/>
          <w:rFonts w:ascii="Arial" w:hAnsi="Arial" w:cs="Arial"/>
          <w:b/>
        </w:rPr>
      </w:pPr>
      <w:r w:rsidRPr="002D3FE7">
        <w:rPr>
          <w:rFonts w:ascii="Arial" w:hAnsi="Arial" w:cs="Arial"/>
        </w:rPr>
        <w:t xml:space="preserve">Mhlontlo Local Municipality is requesting quotations from suitable qualified service providers for </w:t>
      </w:r>
      <w:r w:rsidRPr="002D3FE7">
        <w:rPr>
          <w:rFonts w:ascii="Arial" w:hAnsi="Arial" w:cs="Arial"/>
          <w:b/>
        </w:rPr>
        <w:t xml:space="preserve">PROVISION FOR BANKING SERVICES PERIOD OF 5 </w:t>
      </w:r>
      <w:bookmarkStart w:id="3" w:name="_Hlk52962182"/>
      <w:r w:rsidRPr="002D3FE7">
        <w:rPr>
          <w:rFonts w:ascii="Arial" w:hAnsi="Arial" w:cs="Arial"/>
          <w:b/>
        </w:rPr>
        <w:t>YEARS.</w:t>
      </w:r>
      <w:r w:rsidRPr="002D3FE7">
        <w:rPr>
          <w:rFonts w:ascii="Arial" w:hAnsi="Arial" w:cs="Arial"/>
        </w:rPr>
        <w:t xml:space="preserve"> Tender document will be available on the Mhlontlo Website </w:t>
      </w:r>
      <w:hyperlink r:id="rId11" w:history="1">
        <w:r w:rsidRPr="002D3FE7">
          <w:rPr>
            <w:rStyle w:val="Hyperlink"/>
            <w:rFonts w:ascii="Arial" w:hAnsi="Arial" w:cs="Arial"/>
          </w:rPr>
          <w:t>www.mhlontlolm.gov.za</w:t>
        </w:r>
      </w:hyperlink>
      <w:r w:rsidRPr="002D3FE7">
        <w:rPr>
          <w:rFonts w:ascii="Arial" w:hAnsi="Arial" w:cs="Arial"/>
        </w:rPr>
        <w:t xml:space="preserve"> and E-tender website </w:t>
      </w:r>
      <w:hyperlink r:id="rId12" w:history="1">
        <w:r w:rsidRPr="002D3FE7">
          <w:rPr>
            <w:rStyle w:val="Hyperlink"/>
            <w:rFonts w:ascii="Arial" w:hAnsi="Arial" w:cs="Arial"/>
          </w:rPr>
          <w:t>www.etenders.gov.za</w:t>
        </w:r>
      </w:hyperlink>
      <w:bookmarkEnd w:id="3"/>
    </w:p>
    <w:p w:rsidR="00AD2FC6" w:rsidRPr="002D3FE7" w:rsidRDefault="00AD2FC6" w:rsidP="00AD2FC6">
      <w:pPr>
        <w:pStyle w:val="ListParagraph"/>
        <w:spacing w:line="360" w:lineRule="auto"/>
        <w:ind w:left="0"/>
        <w:rPr>
          <w:rFonts w:ascii="Arial" w:hAnsi="Arial" w:cs="Arial"/>
          <w:sz w:val="22"/>
          <w:szCs w:val="22"/>
        </w:rPr>
      </w:pPr>
    </w:p>
    <w:p w:rsidR="00AD2FC6" w:rsidRPr="00814C27" w:rsidRDefault="00AD2FC6" w:rsidP="00AD2FC6">
      <w:pPr>
        <w:spacing w:line="360" w:lineRule="auto"/>
        <w:rPr>
          <w:rFonts w:ascii="Arial" w:eastAsia="Batang" w:hAnsi="Arial" w:cs="Arial"/>
          <w:b/>
        </w:rPr>
      </w:pPr>
      <w:r w:rsidRPr="002D3FE7">
        <w:rPr>
          <w:rFonts w:ascii="Arial" w:eastAsia="Batang" w:hAnsi="Arial" w:cs="Arial"/>
          <w:b/>
          <w:u w:val="single"/>
        </w:rPr>
        <w:t>SPECIFICATION</w:t>
      </w:r>
    </w:p>
    <w:p w:rsidR="00AD2FC6" w:rsidRPr="002D3FE7" w:rsidRDefault="00AD2FC6" w:rsidP="00AD2FC6">
      <w:pPr>
        <w:widowControl w:val="0"/>
        <w:spacing w:line="360" w:lineRule="auto"/>
        <w:jc w:val="both"/>
        <w:rPr>
          <w:rFonts w:ascii="Arial" w:hAnsi="Arial" w:cs="Arial"/>
          <w:b/>
          <w:bCs/>
        </w:rPr>
      </w:pPr>
      <w:r w:rsidRPr="002D3FE7">
        <w:rPr>
          <w:rFonts w:ascii="Arial" w:hAnsi="Arial" w:cs="Arial"/>
          <w:b/>
          <w:bCs/>
        </w:rPr>
        <w:t>TERMS OF REFERENCE</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It is the intention of the Mhlontlo Local Municipality to enter into a formal contract with a service provider that will carry out the services described hereunder. These Terms of Reference and the service provider’s proposal will form the basis of the contract.</w:t>
      </w:r>
    </w:p>
    <w:p w:rsidR="00AD2FC6" w:rsidRPr="002D3FE7" w:rsidRDefault="00AD2FC6" w:rsidP="00AD2FC6">
      <w:pPr>
        <w:widowControl w:val="0"/>
        <w:spacing w:line="360" w:lineRule="auto"/>
        <w:rPr>
          <w:rFonts w:ascii="Arial" w:hAnsi="Arial" w:cs="Arial"/>
        </w:rPr>
      </w:pPr>
    </w:p>
    <w:p w:rsidR="00AD2FC6" w:rsidRPr="002D3FE7" w:rsidRDefault="00AD2FC6" w:rsidP="00AD2FC6">
      <w:pPr>
        <w:widowControl w:val="0"/>
        <w:spacing w:line="360" w:lineRule="auto"/>
        <w:rPr>
          <w:rFonts w:ascii="Arial" w:hAnsi="Arial" w:cs="Arial"/>
          <w:b/>
          <w:bCs/>
        </w:rPr>
      </w:pPr>
      <w:r w:rsidRPr="002D3FE7">
        <w:rPr>
          <w:rFonts w:ascii="Arial" w:hAnsi="Arial" w:cs="Arial"/>
          <w:b/>
          <w:bCs/>
        </w:rPr>
        <w:t xml:space="preserve">BACKGROUND </w:t>
      </w:r>
    </w:p>
    <w:p w:rsidR="00AD2FC6" w:rsidRPr="002D3FE7" w:rsidRDefault="00AD2FC6" w:rsidP="00AD2FC6">
      <w:pPr>
        <w:widowControl w:val="0"/>
        <w:spacing w:line="360" w:lineRule="auto"/>
        <w:ind w:firstLine="720"/>
        <w:rPr>
          <w:rFonts w:ascii="Arial" w:hAnsi="Arial" w:cs="Arial"/>
          <w:b/>
          <w:bCs/>
        </w:rPr>
      </w:pPr>
    </w:p>
    <w:p w:rsidR="00AD2FC6" w:rsidRPr="002D3FE7" w:rsidRDefault="00AD2FC6" w:rsidP="00AD2FC6">
      <w:pPr>
        <w:widowControl w:val="0"/>
        <w:autoSpaceDE w:val="0"/>
        <w:autoSpaceDN w:val="0"/>
        <w:adjustRightInd w:val="0"/>
        <w:spacing w:line="360" w:lineRule="auto"/>
        <w:jc w:val="both"/>
        <w:rPr>
          <w:rFonts w:ascii="Arial" w:hAnsi="Arial" w:cs="Arial"/>
          <w:color w:val="000000"/>
        </w:rPr>
      </w:pPr>
      <w:r w:rsidRPr="002D3FE7">
        <w:rPr>
          <w:rFonts w:ascii="Arial" w:hAnsi="Arial" w:cs="Arial"/>
          <w:color w:val="000000"/>
        </w:rPr>
        <w:t xml:space="preserve">In terms Section 7 of the Municipal Finance Management Act 56 of 2003, a municipality must open and maintain at least one bank account in the name of the municipality. </w:t>
      </w:r>
    </w:p>
    <w:p w:rsidR="00AD2FC6" w:rsidRPr="00960F12" w:rsidRDefault="00AD2FC6" w:rsidP="00AD2FC6">
      <w:pPr>
        <w:widowControl w:val="0"/>
        <w:autoSpaceDE w:val="0"/>
        <w:autoSpaceDN w:val="0"/>
        <w:adjustRightInd w:val="0"/>
        <w:spacing w:line="360" w:lineRule="auto"/>
        <w:jc w:val="both"/>
        <w:rPr>
          <w:rFonts w:ascii="Arial" w:hAnsi="Arial" w:cs="Arial"/>
          <w:color w:val="000000"/>
        </w:rPr>
      </w:pPr>
      <w:r w:rsidRPr="002D3FE7">
        <w:rPr>
          <w:rFonts w:ascii="Arial" w:hAnsi="Arial" w:cs="Arial"/>
          <w:color w:val="000000"/>
        </w:rPr>
        <w:t xml:space="preserve">All money received by a municipality must be paid into its bank account or accounts, and this must be done promptly and in accordance with Chapter 3 of the MFMA and any requirements that may be prescribed.  </w:t>
      </w:r>
    </w:p>
    <w:p w:rsidR="00AD2FC6" w:rsidRPr="002D3FE7" w:rsidRDefault="00AD2FC6" w:rsidP="00AD2FC6">
      <w:pPr>
        <w:widowControl w:val="0"/>
        <w:spacing w:line="360" w:lineRule="auto"/>
        <w:ind w:left="720" w:hanging="720"/>
        <w:jc w:val="both"/>
        <w:rPr>
          <w:rFonts w:ascii="Arial" w:hAnsi="Arial" w:cs="Arial"/>
        </w:rPr>
      </w:pPr>
      <w:r w:rsidRPr="002D3FE7">
        <w:rPr>
          <w:rFonts w:ascii="Arial" w:hAnsi="Arial" w:cs="Arial"/>
        </w:rPr>
        <w:t>1.</w:t>
      </w:r>
      <w:r w:rsidRPr="002D3FE7">
        <w:rPr>
          <w:rFonts w:ascii="Arial" w:hAnsi="Arial" w:cs="Arial"/>
          <w:b/>
          <w:u w:val="single"/>
        </w:rPr>
        <w:t>Legislative Compliance:</w:t>
      </w:r>
      <w:r w:rsidRPr="002D3FE7">
        <w:rPr>
          <w:rFonts w:ascii="Arial" w:hAnsi="Arial" w:cs="Arial"/>
        </w:rPr>
        <w:t xml:space="preserve"> </w:t>
      </w:r>
    </w:p>
    <w:p w:rsidR="00AD2FC6" w:rsidRPr="002D3FE7" w:rsidRDefault="00AD2FC6" w:rsidP="00AD2FC6">
      <w:pPr>
        <w:widowControl w:val="0"/>
        <w:tabs>
          <w:tab w:val="left" w:pos="935"/>
        </w:tabs>
        <w:spacing w:line="360" w:lineRule="auto"/>
        <w:ind w:left="720" w:hanging="720"/>
        <w:jc w:val="both"/>
        <w:rPr>
          <w:rFonts w:ascii="Arial" w:hAnsi="Arial" w:cs="Arial"/>
        </w:rPr>
      </w:pPr>
      <w:r w:rsidRPr="002D3FE7">
        <w:rPr>
          <w:rFonts w:ascii="Arial" w:hAnsi="Arial" w:cs="Arial"/>
        </w:rPr>
        <w:tab/>
      </w:r>
    </w:p>
    <w:p w:rsidR="00AD2FC6" w:rsidRPr="002D3FE7" w:rsidRDefault="00AD2FC6" w:rsidP="00AD2FC6">
      <w:pPr>
        <w:widowControl w:val="0"/>
        <w:spacing w:line="360" w:lineRule="auto"/>
        <w:ind w:left="720"/>
        <w:jc w:val="both"/>
        <w:rPr>
          <w:rFonts w:ascii="Arial" w:hAnsi="Arial" w:cs="Arial"/>
        </w:rPr>
      </w:pPr>
      <w:r w:rsidRPr="002D3FE7">
        <w:rPr>
          <w:rFonts w:ascii="Arial" w:hAnsi="Arial" w:cs="Arial"/>
        </w:rPr>
        <w:t>All banks must be registered in terms of the Bank Act 94 of 1990, as per Section 7 3(b) of the MFMA Act no 56 of 2003.</w:t>
      </w:r>
    </w:p>
    <w:p w:rsidR="00AD2FC6" w:rsidRPr="002D3FE7" w:rsidRDefault="00AD2FC6" w:rsidP="00AD2FC6">
      <w:pPr>
        <w:widowControl w:val="0"/>
        <w:spacing w:line="360" w:lineRule="auto"/>
        <w:ind w:left="720"/>
        <w:jc w:val="both"/>
        <w:rPr>
          <w:rFonts w:ascii="Arial" w:hAnsi="Arial" w:cs="Arial"/>
        </w:rPr>
      </w:pPr>
      <w:r w:rsidRPr="002D3FE7">
        <w:rPr>
          <w:rFonts w:ascii="Arial" w:hAnsi="Arial" w:cs="Arial"/>
        </w:rPr>
        <w:t>The banks must also be a member of the Payments Association and Credit Clearance House.</w:t>
      </w:r>
      <w:r w:rsidRPr="002D3FE7">
        <w:rPr>
          <w:rFonts w:ascii="Arial" w:hAnsi="Arial" w:cs="Arial"/>
        </w:rPr>
        <w:tab/>
      </w:r>
    </w:p>
    <w:p w:rsidR="00AD2FC6" w:rsidRPr="002D3FE7" w:rsidRDefault="00AD2FC6" w:rsidP="00AD2FC6">
      <w:pPr>
        <w:widowControl w:val="0"/>
        <w:spacing w:line="360" w:lineRule="auto"/>
        <w:ind w:left="720"/>
        <w:jc w:val="both"/>
        <w:rPr>
          <w:rFonts w:ascii="Arial" w:hAnsi="Arial" w:cs="Arial"/>
        </w:rPr>
      </w:pPr>
    </w:p>
    <w:p w:rsidR="00AD2FC6" w:rsidRPr="002D3FE7" w:rsidRDefault="00AD2FC6" w:rsidP="00AD2FC6">
      <w:pPr>
        <w:widowControl w:val="0"/>
        <w:spacing w:line="360" w:lineRule="auto"/>
        <w:ind w:left="720"/>
        <w:jc w:val="both"/>
        <w:rPr>
          <w:rFonts w:ascii="Arial" w:hAnsi="Arial" w:cs="Arial"/>
        </w:rPr>
      </w:pPr>
      <w:r w:rsidRPr="002D3FE7">
        <w:rPr>
          <w:rFonts w:ascii="Arial" w:hAnsi="Arial" w:cs="Arial"/>
        </w:rPr>
        <w:lastRenderedPageBreak/>
        <w:t>Bidders are expected to incorporate into their banking solution proposal that will ensure compliance with the following: -</w:t>
      </w:r>
    </w:p>
    <w:p w:rsidR="00AD2FC6" w:rsidRPr="002D3FE7" w:rsidRDefault="00AD2FC6" w:rsidP="00AD2FC6">
      <w:pPr>
        <w:widowControl w:val="0"/>
        <w:spacing w:line="360" w:lineRule="auto"/>
        <w:ind w:left="720"/>
        <w:jc w:val="both"/>
        <w:rPr>
          <w:rFonts w:ascii="Arial" w:hAnsi="Arial" w:cs="Arial"/>
        </w:rPr>
      </w:pPr>
      <w:r w:rsidRPr="002D3FE7">
        <w:rPr>
          <w:rFonts w:ascii="Arial" w:hAnsi="Arial" w:cs="Arial"/>
        </w:rPr>
        <w:tab/>
      </w:r>
    </w:p>
    <w:p w:rsidR="00AD2FC6" w:rsidRPr="002D3FE7" w:rsidRDefault="00AD2FC6" w:rsidP="006F6514">
      <w:pPr>
        <w:widowControl w:val="0"/>
        <w:numPr>
          <w:ilvl w:val="0"/>
          <w:numId w:val="29"/>
        </w:numPr>
        <w:tabs>
          <w:tab w:val="left" w:pos="630"/>
          <w:tab w:val="left" w:pos="990"/>
        </w:tabs>
        <w:spacing w:after="0" w:line="360" w:lineRule="auto"/>
        <w:ind w:left="1440" w:hanging="270"/>
        <w:jc w:val="both"/>
        <w:rPr>
          <w:rFonts w:ascii="Arial" w:hAnsi="Arial" w:cs="Arial"/>
        </w:rPr>
      </w:pPr>
      <w:r w:rsidRPr="002D3FE7">
        <w:rPr>
          <w:rFonts w:ascii="Arial" w:hAnsi="Arial" w:cs="Arial"/>
        </w:rPr>
        <w:t>Constitution of R.S.A, Act 108 of 1996</w:t>
      </w:r>
    </w:p>
    <w:p w:rsidR="00AD2FC6" w:rsidRPr="002D3FE7" w:rsidRDefault="00AD2FC6" w:rsidP="006F6514">
      <w:pPr>
        <w:widowControl w:val="0"/>
        <w:numPr>
          <w:ilvl w:val="0"/>
          <w:numId w:val="29"/>
        </w:numPr>
        <w:tabs>
          <w:tab w:val="left" w:pos="630"/>
          <w:tab w:val="left" w:pos="990"/>
        </w:tabs>
        <w:spacing w:after="0" w:line="360" w:lineRule="auto"/>
        <w:ind w:left="1440" w:hanging="270"/>
        <w:jc w:val="both"/>
        <w:rPr>
          <w:rFonts w:ascii="Arial" w:hAnsi="Arial" w:cs="Arial"/>
        </w:rPr>
      </w:pPr>
      <w:r w:rsidRPr="002D3FE7">
        <w:rPr>
          <w:rFonts w:ascii="Arial" w:hAnsi="Arial" w:cs="Arial"/>
        </w:rPr>
        <w:t xml:space="preserve">Municipality Systems Act 32 of 2000 as amended </w:t>
      </w:r>
    </w:p>
    <w:p w:rsidR="00AD2FC6" w:rsidRPr="002D3FE7" w:rsidRDefault="00AD2FC6" w:rsidP="006F6514">
      <w:pPr>
        <w:widowControl w:val="0"/>
        <w:numPr>
          <w:ilvl w:val="0"/>
          <w:numId w:val="29"/>
        </w:numPr>
        <w:tabs>
          <w:tab w:val="left" w:pos="630"/>
          <w:tab w:val="left" w:pos="990"/>
        </w:tabs>
        <w:spacing w:after="0" w:line="360" w:lineRule="auto"/>
        <w:ind w:left="1440" w:hanging="270"/>
        <w:jc w:val="both"/>
        <w:rPr>
          <w:rFonts w:ascii="Arial" w:hAnsi="Arial" w:cs="Arial"/>
        </w:rPr>
      </w:pPr>
      <w:r w:rsidRPr="002D3FE7">
        <w:rPr>
          <w:rFonts w:ascii="Arial" w:hAnsi="Arial" w:cs="Arial"/>
        </w:rPr>
        <w:t>Municipal Finance Management Act 56 of 2003</w:t>
      </w:r>
    </w:p>
    <w:p w:rsidR="00AD2FC6" w:rsidRPr="00814C27" w:rsidRDefault="00AD2FC6" w:rsidP="006F6514">
      <w:pPr>
        <w:widowControl w:val="0"/>
        <w:numPr>
          <w:ilvl w:val="0"/>
          <w:numId w:val="29"/>
        </w:numPr>
        <w:tabs>
          <w:tab w:val="left" w:pos="630"/>
          <w:tab w:val="left" w:pos="990"/>
        </w:tabs>
        <w:spacing w:after="0" w:line="360" w:lineRule="auto"/>
        <w:ind w:left="1440" w:hanging="270"/>
        <w:jc w:val="both"/>
        <w:rPr>
          <w:rFonts w:ascii="Arial" w:hAnsi="Arial" w:cs="Arial"/>
        </w:rPr>
      </w:pPr>
      <w:r w:rsidRPr="002D3FE7">
        <w:rPr>
          <w:rFonts w:ascii="Arial" w:hAnsi="Arial" w:cs="Arial"/>
        </w:rPr>
        <w:t>Any other applicable legislation</w:t>
      </w:r>
    </w:p>
    <w:p w:rsidR="00AD2FC6" w:rsidRPr="002D3FE7" w:rsidRDefault="00AD2FC6" w:rsidP="00814C27">
      <w:pPr>
        <w:widowControl w:val="0"/>
        <w:spacing w:line="360" w:lineRule="auto"/>
        <w:ind w:left="720"/>
        <w:jc w:val="both"/>
        <w:rPr>
          <w:rFonts w:ascii="Arial" w:hAnsi="Arial" w:cs="Arial"/>
          <w:b/>
          <w:u w:val="single"/>
        </w:rPr>
      </w:pPr>
      <w:r w:rsidRPr="002D3FE7">
        <w:rPr>
          <w:rFonts w:ascii="Arial" w:hAnsi="Arial" w:cs="Arial"/>
          <w:b/>
          <w:u w:val="single"/>
        </w:rPr>
        <w:t>2. Purpose</w:t>
      </w:r>
    </w:p>
    <w:p w:rsidR="00AD2FC6" w:rsidRPr="002D3FE7" w:rsidRDefault="00AD2FC6" w:rsidP="00AD2FC6">
      <w:pPr>
        <w:widowControl w:val="0"/>
        <w:spacing w:line="360" w:lineRule="auto"/>
        <w:ind w:left="720"/>
        <w:jc w:val="both"/>
        <w:rPr>
          <w:rFonts w:ascii="Arial" w:hAnsi="Arial" w:cs="Arial"/>
        </w:rPr>
      </w:pPr>
      <w:r w:rsidRPr="002D3FE7">
        <w:rPr>
          <w:rFonts w:ascii="Arial" w:hAnsi="Arial" w:cs="Arial"/>
        </w:rPr>
        <w:t>To achieve the above the banking service provider must:</w:t>
      </w:r>
    </w:p>
    <w:p w:rsidR="00AD2FC6" w:rsidRPr="002D3FE7" w:rsidRDefault="00AD2FC6" w:rsidP="006F6514">
      <w:pPr>
        <w:widowControl w:val="0"/>
        <w:numPr>
          <w:ilvl w:val="0"/>
          <w:numId w:val="28"/>
        </w:numPr>
        <w:spacing w:after="0" w:line="360" w:lineRule="auto"/>
        <w:jc w:val="both"/>
        <w:rPr>
          <w:rFonts w:ascii="Arial" w:hAnsi="Arial" w:cs="Arial"/>
        </w:rPr>
      </w:pPr>
      <w:r w:rsidRPr="002D3FE7">
        <w:rPr>
          <w:rFonts w:ascii="Arial" w:hAnsi="Arial" w:cs="Arial"/>
        </w:rPr>
        <w:t>Have a Relationship Manager / team based within the Mhlontlo Local Municipality, preferable in the same area as the head office.</w:t>
      </w:r>
    </w:p>
    <w:p w:rsidR="00AD2FC6" w:rsidRPr="002D3FE7" w:rsidRDefault="00AD2FC6" w:rsidP="006F6514">
      <w:pPr>
        <w:widowControl w:val="0"/>
        <w:numPr>
          <w:ilvl w:val="0"/>
          <w:numId w:val="28"/>
        </w:numPr>
        <w:spacing w:after="0" w:line="360" w:lineRule="auto"/>
        <w:jc w:val="both"/>
        <w:rPr>
          <w:rFonts w:ascii="Arial" w:hAnsi="Arial" w:cs="Arial"/>
        </w:rPr>
      </w:pPr>
      <w:r w:rsidRPr="002D3FE7">
        <w:rPr>
          <w:rFonts w:ascii="Arial" w:hAnsi="Arial" w:cs="Arial"/>
        </w:rPr>
        <w:t>Provide consolidated reports on all bank accounts of Mhlontlo Local Municipality.</w:t>
      </w:r>
    </w:p>
    <w:p w:rsidR="00AD2FC6" w:rsidRPr="002D3FE7" w:rsidRDefault="00AD2FC6" w:rsidP="006F6514">
      <w:pPr>
        <w:widowControl w:val="0"/>
        <w:numPr>
          <w:ilvl w:val="0"/>
          <w:numId w:val="28"/>
        </w:numPr>
        <w:spacing w:after="0" w:line="360" w:lineRule="auto"/>
        <w:jc w:val="both"/>
        <w:rPr>
          <w:rFonts w:ascii="Arial" w:hAnsi="Arial" w:cs="Arial"/>
        </w:rPr>
      </w:pPr>
      <w:r w:rsidRPr="002D3FE7">
        <w:rPr>
          <w:rFonts w:ascii="Arial" w:hAnsi="Arial" w:cs="Arial"/>
        </w:rPr>
        <w:t>Provide daily electronic downloads of transactions.</w:t>
      </w:r>
    </w:p>
    <w:p w:rsidR="00AD2FC6" w:rsidRPr="002D3FE7" w:rsidRDefault="00AD2FC6" w:rsidP="006F6514">
      <w:pPr>
        <w:widowControl w:val="0"/>
        <w:numPr>
          <w:ilvl w:val="0"/>
          <w:numId w:val="28"/>
        </w:numPr>
        <w:spacing w:after="0" w:line="360" w:lineRule="auto"/>
        <w:jc w:val="both"/>
        <w:rPr>
          <w:rFonts w:ascii="Arial" w:hAnsi="Arial" w:cs="Arial"/>
        </w:rPr>
      </w:pPr>
      <w:r w:rsidRPr="002D3FE7">
        <w:rPr>
          <w:rFonts w:ascii="Arial" w:hAnsi="Arial" w:cs="Arial"/>
        </w:rPr>
        <w:t>Provide a central point for enquiry services that will allow a 24 hour turnaround time.</w:t>
      </w:r>
    </w:p>
    <w:p w:rsidR="00AD2FC6" w:rsidRPr="002D3FE7" w:rsidRDefault="00AD2FC6" w:rsidP="006F6514">
      <w:pPr>
        <w:widowControl w:val="0"/>
        <w:numPr>
          <w:ilvl w:val="0"/>
          <w:numId w:val="28"/>
        </w:numPr>
        <w:spacing w:after="0" w:line="360" w:lineRule="auto"/>
        <w:jc w:val="both"/>
        <w:rPr>
          <w:rFonts w:ascii="Arial" w:hAnsi="Arial" w:cs="Arial"/>
        </w:rPr>
      </w:pPr>
      <w:r w:rsidRPr="002D3FE7">
        <w:rPr>
          <w:rFonts w:ascii="Arial" w:hAnsi="Arial" w:cs="Arial"/>
        </w:rPr>
        <w:t>Provide overdraft facilities in accordance with section 45 of the MFMA.</w:t>
      </w:r>
    </w:p>
    <w:p w:rsidR="00AD2FC6" w:rsidRPr="002D3FE7" w:rsidRDefault="00AD2FC6" w:rsidP="006F6514">
      <w:pPr>
        <w:widowControl w:val="0"/>
        <w:numPr>
          <w:ilvl w:val="0"/>
          <w:numId w:val="28"/>
        </w:numPr>
        <w:spacing w:after="0" w:line="360" w:lineRule="auto"/>
        <w:jc w:val="both"/>
        <w:rPr>
          <w:rFonts w:ascii="Arial" w:hAnsi="Arial" w:cs="Arial"/>
        </w:rPr>
      </w:pPr>
      <w:r w:rsidRPr="002D3FE7">
        <w:rPr>
          <w:rFonts w:ascii="Arial" w:hAnsi="Arial" w:cs="Arial"/>
        </w:rPr>
        <w:t>Facilitate electronic payroll facilities to all permanent staff.</w:t>
      </w:r>
    </w:p>
    <w:p w:rsidR="00AD2FC6" w:rsidRPr="002D3FE7" w:rsidRDefault="00AD2FC6" w:rsidP="006F6514">
      <w:pPr>
        <w:widowControl w:val="0"/>
        <w:numPr>
          <w:ilvl w:val="0"/>
          <w:numId w:val="28"/>
        </w:numPr>
        <w:spacing w:after="0" w:line="360" w:lineRule="auto"/>
        <w:jc w:val="both"/>
        <w:rPr>
          <w:rFonts w:ascii="Arial" w:hAnsi="Arial" w:cs="Arial"/>
        </w:rPr>
      </w:pPr>
      <w:r w:rsidRPr="002D3FE7">
        <w:rPr>
          <w:rFonts w:ascii="Arial" w:hAnsi="Arial" w:cs="Arial"/>
        </w:rPr>
        <w:t xml:space="preserve">Provide an integrated banking solution for payments and receipts that is cost effective and efficient. </w:t>
      </w:r>
    </w:p>
    <w:p w:rsidR="00AD2FC6" w:rsidRPr="002D3FE7" w:rsidRDefault="00AD2FC6" w:rsidP="006F6514">
      <w:pPr>
        <w:widowControl w:val="0"/>
        <w:numPr>
          <w:ilvl w:val="0"/>
          <w:numId w:val="28"/>
        </w:numPr>
        <w:spacing w:after="0" w:line="360" w:lineRule="auto"/>
        <w:jc w:val="both"/>
        <w:rPr>
          <w:rFonts w:ascii="Arial" w:hAnsi="Arial" w:cs="Arial"/>
        </w:rPr>
      </w:pPr>
      <w:r w:rsidRPr="002D3FE7">
        <w:rPr>
          <w:rFonts w:ascii="Arial" w:hAnsi="Arial" w:cs="Arial"/>
        </w:rPr>
        <w:t>Facilitate electronic payment system for sundry &amp; creditors payments.</w:t>
      </w:r>
    </w:p>
    <w:p w:rsidR="00AD2FC6" w:rsidRPr="002D3FE7" w:rsidRDefault="00AD2FC6" w:rsidP="006F6514">
      <w:pPr>
        <w:widowControl w:val="0"/>
        <w:numPr>
          <w:ilvl w:val="0"/>
          <w:numId w:val="28"/>
        </w:numPr>
        <w:spacing w:after="0" w:line="360" w:lineRule="auto"/>
        <w:jc w:val="both"/>
        <w:rPr>
          <w:rFonts w:ascii="Arial" w:hAnsi="Arial" w:cs="Arial"/>
        </w:rPr>
      </w:pPr>
      <w:r w:rsidRPr="002D3FE7">
        <w:rPr>
          <w:rFonts w:ascii="Arial" w:hAnsi="Arial" w:cs="Arial"/>
        </w:rPr>
        <w:t>Facilitate cheque payments.</w:t>
      </w:r>
    </w:p>
    <w:p w:rsidR="00AD2FC6" w:rsidRPr="002D3FE7" w:rsidRDefault="00AD2FC6" w:rsidP="006F6514">
      <w:pPr>
        <w:widowControl w:val="0"/>
        <w:numPr>
          <w:ilvl w:val="0"/>
          <w:numId w:val="28"/>
        </w:numPr>
        <w:spacing w:after="0" w:line="360" w:lineRule="auto"/>
        <w:jc w:val="both"/>
        <w:rPr>
          <w:rFonts w:ascii="Arial" w:hAnsi="Arial" w:cs="Arial"/>
        </w:rPr>
      </w:pPr>
      <w:r w:rsidRPr="002D3FE7">
        <w:rPr>
          <w:rFonts w:ascii="Arial" w:hAnsi="Arial" w:cs="Arial"/>
        </w:rPr>
        <w:t>Render daily cash collection and banking services for all monies collected from the cashiers of Mhlontlo Local Municipality main and satellite offices.</w:t>
      </w:r>
    </w:p>
    <w:p w:rsidR="00AD2FC6" w:rsidRPr="002D3FE7" w:rsidRDefault="00AD2FC6" w:rsidP="00AD2FC6">
      <w:pPr>
        <w:widowControl w:val="0"/>
        <w:spacing w:line="360" w:lineRule="auto"/>
        <w:jc w:val="both"/>
        <w:rPr>
          <w:rFonts w:ascii="Arial" w:hAnsi="Arial" w:cs="Arial"/>
        </w:rPr>
      </w:pPr>
    </w:p>
    <w:p w:rsidR="00AD2FC6" w:rsidRDefault="00AD2FC6" w:rsidP="00AD2FC6">
      <w:pPr>
        <w:widowControl w:val="0"/>
        <w:spacing w:line="360" w:lineRule="auto"/>
        <w:jc w:val="both"/>
        <w:rPr>
          <w:rFonts w:ascii="Arial" w:hAnsi="Arial" w:cs="Arial"/>
        </w:rPr>
      </w:pPr>
      <w:r w:rsidRPr="002D3FE7">
        <w:rPr>
          <w:rFonts w:ascii="Arial" w:hAnsi="Arial" w:cs="Arial"/>
        </w:rPr>
        <w:tab/>
        <w:t>Physical Banking and Service Administration</w:t>
      </w:r>
    </w:p>
    <w:p w:rsidR="00AD2FC6" w:rsidRPr="002D3FE7" w:rsidRDefault="00AD2FC6" w:rsidP="00AD2FC6">
      <w:pPr>
        <w:widowControl w:val="0"/>
        <w:spacing w:line="360" w:lineRule="auto"/>
        <w:jc w:val="both"/>
        <w:rPr>
          <w:rFonts w:ascii="Arial" w:hAnsi="Arial" w:cs="Arial"/>
        </w:rPr>
      </w:pPr>
      <w:r>
        <w:rPr>
          <w:rFonts w:ascii="Arial" w:hAnsi="Arial" w:cs="Arial"/>
        </w:rPr>
        <w:t xml:space="preserve">                        </w:t>
      </w:r>
      <w:r w:rsidRPr="002D3FE7">
        <w:rPr>
          <w:rFonts w:ascii="Arial" w:hAnsi="Arial" w:cs="Arial"/>
        </w:rPr>
        <w:t>Footprint.</w:t>
      </w:r>
    </w:p>
    <w:p w:rsidR="00AD2FC6" w:rsidRPr="002D3FE7" w:rsidRDefault="00AD2FC6" w:rsidP="00AD2FC6">
      <w:pPr>
        <w:widowControl w:val="0"/>
        <w:spacing w:line="360" w:lineRule="auto"/>
        <w:ind w:left="2160" w:hanging="720"/>
        <w:jc w:val="both"/>
        <w:rPr>
          <w:rFonts w:ascii="Arial" w:hAnsi="Arial" w:cs="Arial"/>
        </w:rPr>
      </w:pPr>
      <w:r w:rsidRPr="002D3FE7">
        <w:rPr>
          <w:rFonts w:ascii="Arial" w:hAnsi="Arial" w:cs="Arial"/>
        </w:rPr>
        <w:t>i.</w:t>
      </w:r>
      <w:r w:rsidRPr="002D3FE7">
        <w:rPr>
          <w:rFonts w:ascii="Arial" w:hAnsi="Arial" w:cs="Arial"/>
        </w:rPr>
        <w:tab/>
        <w:t>Availability of branches, service points and support staff within the area of Mhlontlo Local Municipal;</w:t>
      </w:r>
    </w:p>
    <w:p w:rsidR="00AD2FC6" w:rsidRPr="002D3FE7" w:rsidRDefault="00AD2FC6" w:rsidP="00AD2FC6">
      <w:pPr>
        <w:widowControl w:val="0"/>
        <w:spacing w:line="360" w:lineRule="auto"/>
        <w:ind w:left="2160" w:hanging="720"/>
        <w:jc w:val="both"/>
        <w:rPr>
          <w:rFonts w:ascii="Arial" w:hAnsi="Arial" w:cs="Arial"/>
        </w:rPr>
      </w:pPr>
      <w:r w:rsidRPr="002D3FE7">
        <w:rPr>
          <w:rFonts w:ascii="Arial" w:hAnsi="Arial" w:cs="Arial"/>
        </w:rPr>
        <w:lastRenderedPageBreak/>
        <w:t>ii.</w:t>
      </w:r>
      <w:r w:rsidRPr="002D3FE7">
        <w:rPr>
          <w:rFonts w:ascii="Arial" w:hAnsi="Arial" w:cs="Arial"/>
        </w:rPr>
        <w:tab/>
        <w:t>Availability of points for the public to pay municipal accounts within the subscribed municipal area.</w:t>
      </w:r>
    </w:p>
    <w:p w:rsidR="00AD2FC6" w:rsidRPr="002D3FE7" w:rsidRDefault="00AD2FC6" w:rsidP="00AD2FC6">
      <w:pPr>
        <w:widowControl w:val="0"/>
        <w:spacing w:line="360" w:lineRule="auto"/>
        <w:ind w:left="2160" w:hanging="720"/>
        <w:jc w:val="both"/>
        <w:rPr>
          <w:rFonts w:ascii="Arial" w:hAnsi="Arial" w:cs="Arial"/>
        </w:rPr>
      </w:pPr>
    </w:p>
    <w:p w:rsidR="00AD2FC6" w:rsidRPr="002D3FE7" w:rsidRDefault="00AD2FC6" w:rsidP="00AD2FC6">
      <w:pPr>
        <w:widowControl w:val="0"/>
        <w:spacing w:line="360" w:lineRule="auto"/>
        <w:jc w:val="both"/>
        <w:rPr>
          <w:rFonts w:ascii="Arial" w:hAnsi="Arial" w:cs="Arial"/>
        </w:rPr>
      </w:pPr>
      <w:r w:rsidRPr="002D3FE7">
        <w:rPr>
          <w:rFonts w:ascii="Arial" w:hAnsi="Arial" w:cs="Arial"/>
        </w:rPr>
        <w:t xml:space="preserve">3.           </w:t>
      </w:r>
      <w:r w:rsidRPr="002D3FE7">
        <w:rPr>
          <w:rFonts w:ascii="Arial" w:hAnsi="Arial" w:cs="Arial"/>
          <w:b/>
          <w:u w:val="single"/>
        </w:rPr>
        <w:t>Specification and requirements</w:t>
      </w:r>
    </w:p>
    <w:p w:rsidR="00AD2FC6" w:rsidRPr="00AD2FC6" w:rsidRDefault="00AD2FC6" w:rsidP="00AD2FC6">
      <w:pPr>
        <w:widowControl w:val="0"/>
        <w:spacing w:line="360" w:lineRule="auto"/>
        <w:jc w:val="both"/>
        <w:rPr>
          <w:rFonts w:ascii="Arial" w:hAnsi="Arial" w:cs="Arial"/>
          <w:b/>
        </w:rPr>
      </w:pPr>
      <w:r w:rsidRPr="002D3FE7">
        <w:rPr>
          <w:rFonts w:ascii="Arial" w:hAnsi="Arial" w:cs="Arial"/>
        </w:rPr>
        <w:tab/>
      </w:r>
      <w:r w:rsidRPr="002D3FE7">
        <w:rPr>
          <w:rFonts w:ascii="Arial" w:hAnsi="Arial" w:cs="Arial"/>
          <w:b/>
        </w:rPr>
        <w:t>Services and Costs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a.</w:t>
      </w:r>
      <w:r w:rsidRPr="002D3FE7">
        <w:rPr>
          <w:rFonts w:ascii="Arial" w:hAnsi="Arial" w:cs="Arial"/>
        </w:rPr>
        <w:tab/>
        <w:t>Online Cheque Stopping Facility;</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b.</w:t>
      </w:r>
      <w:r w:rsidRPr="002D3FE7">
        <w:rPr>
          <w:rFonts w:ascii="Arial" w:hAnsi="Arial" w:cs="Arial"/>
        </w:rPr>
        <w:tab/>
        <w:t>Online Banking Security;</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c.</w:t>
      </w:r>
      <w:r w:rsidRPr="002D3FE7">
        <w:rPr>
          <w:rFonts w:ascii="Arial" w:hAnsi="Arial" w:cs="Arial"/>
        </w:rPr>
        <w:tab/>
        <w:t>Online Customer Transactions;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d.</w:t>
      </w:r>
      <w:r w:rsidRPr="002D3FE7">
        <w:rPr>
          <w:rFonts w:ascii="Arial" w:hAnsi="Arial" w:cs="Arial"/>
        </w:rPr>
        <w:tab/>
        <w:t>High volume transactions.</w:t>
      </w:r>
    </w:p>
    <w:p w:rsidR="00AD2FC6" w:rsidRPr="002D3FE7" w:rsidRDefault="00AD2FC6" w:rsidP="00AD2FC6">
      <w:pPr>
        <w:widowControl w:val="0"/>
        <w:spacing w:line="360" w:lineRule="auto"/>
        <w:ind w:left="720"/>
        <w:jc w:val="both"/>
        <w:rPr>
          <w:rFonts w:ascii="Arial" w:hAnsi="Arial" w:cs="Arial"/>
        </w:rPr>
      </w:pPr>
      <w:r w:rsidRPr="002D3FE7">
        <w:rPr>
          <w:rFonts w:ascii="Arial" w:hAnsi="Arial" w:cs="Arial"/>
        </w:rPr>
        <w:t>e.</w:t>
      </w:r>
      <w:r w:rsidRPr="002D3FE7">
        <w:rPr>
          <w:rFonts w:ascii="Arial" w:hAnsi="Arial" w:cs="Arial"/>
        </w:rPr>
        <w:tab/>
        <w:t xml:space="preserve">Identification of allocated deposits </w:t>
      </w:r>
    </w:p>
    <w:p w:rsidR="00AD2FC6" w:rsidRPr="002D3FE7" w:rsidRDefault="00AD2FC6" w:rsidP="006F6514">
      <w:pPr>
        <w:widowControl w:val="0"/>
        <w:numPr>
          <w:ilvl w:val="0"/>
          <w:numId w:val="30"/>
        </w:numPr>
        <w:spacing w:after="0" w:line="360" w:lineRule="auto"/>
        <w:jc w:val="both"/>
        <w:rPr>
          <w:rFonts w:ascii="Arial" w:hAnsi="Arial" w:cs="Arial"/>
        </w:rPr>
      </w:pPr>
      <w:r w:rsidRPr="002D3FE7">
        <w:rPr>
          <w:rFonts w:ascii="Arial" w:hAnsi="Arial" w:cs="Arial"/>
        </w:rPr>
        <w:t>The bidder must indicate whether it has a direct online stop payments facility and the reversal thereof,</w:t>
      </w:r>
    </w:p>
    <w:p w:rsidR="00AD2FC6" w:rsidRPr="002D3FE7" w:rsidRDefault="00AD2FC6" w:rsidP="006F6514">
      <w:pPr>
        <w:widowControl w:val="0"/>
        <w:numPr>
          <w:ilvl w:val="0"/>
          <w:numId w:val="30"/>
        </w:numPr>
        <w:spacing w:after="0" w:line="360" w:lineRule="auto"/>
        <w:jc w:val="both"/>
        <w:rPr>
          <w:rFonts w:ascii="Arial" w:hAnsi="Arial" w:cs="Arial"/>
        </w:rPr>
      </w:pPr>
      <w:r w:rsidRPr="002D3FE7">
        <w:rPr>
          <w:rFonts w:ascii="Arial" w:hAnsi="Arial" w:cs="Arial"/>
        </w:rPr>
        <w:t>Has a direct online to enquire to the status of banked cheques</w:t>
      </w:r>
    </w:p>
    <w:p w:rsidR="00AD2FC6" w:rsidRPr="002D3FE7" w:rsidRDefault="00AD2FC6" w:rsidP="006F6514">
      <w:pPr>
        <w:widowControl w:val="0"/>
        <w:numPr>
          <w:ilvl w:val="0"/>
          <w:numId w:val="30"/>
        </w:numPr>
        <w:spacing w:after="0" w:line="360" w:lineRule="auto"/>
        <w:jc w:val="both"/>
        <w:rPr>
          <w:rFonts w:ascii="Arial" w:hAnsi="Arial" w:cs="Arial"/>
        </w:rPr>
      </w:pPr>
      <w:r w:rsidRPr="002D3FE7">
        <w:rPr>
          <w:rFonts w:ascii="Arial" w:hAnsi="Arial" w:cs="Arial"/>
        </w:rPr>
        <w:t>Has ability to handle large volumes on line</w:t>
      </w:r>
    </w:p>
    <w:p w:rsidR="00AD2FC6" w:rsidRPr="002D3FE7" w:rsidRDefault="00AD2FC6" w:rsidP="006F6514">
      <w:pPr>
        <w:widowControl w:val="0"/>
        <w:numPr>
          <w:ilvl w:val="0"/>
          <w:numId w:val="30"/>
        </w:numPr>
        <w:spacing w:after="0" w:line="360" w:lineRule="auto"/>
        <w:jc w:val="both"/>
        <w:rPr>
          <w:rFonts w:ascii="Arial" w:hAnsi="Arial" w:cs="Arial"/>
        </w:rPr>
      </w:pPr>
      <w:r w:rsidRPr="002D3FE7">
        <w:rPr>
          <w:rFonts w:ascii="Arial" w:hAnsi="Arial" w:cs="Arial"/>
        </w:rPr>
        <w:t>Indicate whether it can supply online photographic images of all banked cheques and if not in what format is this information available.</w:t>
      </w:r>
    </w:p>
    <w:p w:rsidR="00AD2FC6" w:rsidRPr="002D3FE7" w:rsidRDefault="00AD2FC6" w:rsidP="006F6514">
      <w:pPr>
        <w:widowControl w:val="0"/>
        <w:numPr>
          <w:ilvl w:val="0"/>
          <w:numId w:val="30"/>
        </w:numPr>
        <w:spacing w:after="0" w:line="360" w:lineRule="auto"/>
        <w:jc w:val="both"/>
        <w:rPr>
          <w:rFonts w:ascii="Arial" w:hAnsi="Arial" w:cs="Arial"/>
        </w:rPr>
      </w:pPr>
      <w:r w:rsidRPr="002D3FE7">
        <w:rPr>
          <w:rFonts w:ascii="Arial" w:hAnsi="Arial" w:cs="Arial"/>
        </w:rPr>
        <w:t xml:space="preserve">Has direct online function to enquire on the status of all relevant bank accounts </w:t>
      </w:r>
    </w:p>
    <w:p w:rsidR="00AD2FC6" w:rsidRPr="002D3FE7" w:rsidRDefault="00AD2FC6" w:rsidP="006F6514">
      <w:pPr>
        <w:widowControl w:val="0"/>
        <w:numPr>
          <w:ilvl w:val="0"/>
          <w:numId w:val="30"/>
        </w:numPr>
        <w:spacing w:after="0" w:line="360" w:lineRule="auto"/>
        <w:jc w:val="both"/>
        <w:rPr>
          <w:rFonts w:ascii="Arial" w:hAnsi="Arial" w:cs="Arial"/>
        </w:rPr>
      </w:pPr>
      <w:r w:rsidRPr="002D3FE7">
        <w:rPr>
          <w:rFonts w:ascii="Arial" w:hAnsi="Arial" w:cs="Arial"/>
        </w:rPr>
        <w:t xml:space="preserve">The bidder must provide solutions to identify and reduce unknown receipts </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p>
    <w:p w:rsidR="00AD2FC6" w:rsidRPr="002D3FE7" w:rsidRDefault="00AD2FC6" w:rsidP="00AD2FC6">
      <w:pPr>
        <w:widowControl w:val="0"/>
        <w:spacing w:line="360" w:lineRule="auto"/>
        <w:ind w:firstLine="720"/>
        <w:jc w:val="both"/>
        <w:rPr>
          <w:rFonts w:ascii="Arial" w:hAnsi="Arial" w:cs="Arial"/>
          <w:b/>
        </w:rPr>
      </w:pPr>
      <w:r w:rsidRPr="002D3FE7">
        <w:rPr>
          <w:rFonts w:ascii="Arial" w:hAnsi="Arial" w:cs="Arial"/>
          <w:b/>
        </w:rPr>
        <w:t>Cost Structures</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a. Bank Charges and the time frame that the rates will be effective for: -</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i.</w:t>
      </w:r>
      <w:r w:rsidRPr="002D3FE7">
        <w:rPr>
          <w:rFonts w:ascii="Arial" w:hAnsi="Arial" w:cs="Arial"/>
        </w:rPr>
        <w:tab/>
        <w:t>Monthly Services;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ii.</w:t>
      </w:r>
      <w:r w:rsidRPr="002D3FE7">
        <w:rPr>
          <w:rFonts w:ascii="Arial" w:hAnsi="Arial" w:cs="Arial"/>
        </w:rPr>
        <w:tab/>
        <w:t>Deposits and cheque payments;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iii.</w:t>
      </w:r>
      <w:r w:rsidRPr="002D3FE7">
        <w:rPr>
          <w:rFonts w:ascii="Arial" w:hAnsi="Arial" w:cs="Arial"/>
        </w:rPr>
        <w:tab/>
        <w:t>Other charges;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lastRenderedPageBreak/>
        <w:tab/>
      </w:r>
      <w:r w:rsidRPr="002D3FE7">
        <w:rPr>
          <w:rFonts w:ascii="Arial" w:hAnsi="Arial" w:cs="Arial"/>
        </w:rPr>
        <w:tab/>
        <w:t>iv.</w:t>
      </w:r>
      <w:r w:rsidRPr="002D3FE7">
        <w:rPr>
          <w:rFonts w:ascii="Arial" w:hAnsi="Arial" w:cs="Arial"/>
        </w:rPr>
        <w:tab/>
        <w:t>Internet Banking.</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b. Financing Rates;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i.</w:t>
      </w:r>
      <w:r w:rsidRPr="002D3FE7">
        <w:rPr>
          <w:rFonts w:ascii="Arial" w:hAnsi="Arial" w:cs="Arial"/>
        </w:rPr>
        <w:tab/>
        <w:t>Overdraft;</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ii.</w:t>
      </w:r>
      <w:r w:rsidRPr="002D3FE7">
        <w:rPr>
          <w:rFonts w:ascii="Arial" w:hAnsi="Arial" w:cs="Arial"/>
        </w:rPr>
        <w:tab/>
        <w:t>Asset Based Finance;</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iii.</w:t>
      </w:r>
      <w:r w:rsidRPr="002D3FE7">
        <w:rPr>
          <w:rFonts w:ascii="Arial" w:hAnsi="Arial" w:cs="Arial"/>
        </w:rPr>
        <w:tab/>
        <w:t>Operating Rentals.</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jc w:val="both"/>
        <w:rPr>
          <w:rFonts w:ascii="Arial" w:hAnsi="Arial" w:cs="Arial"/>
          <w:b/>
        </w:rPr>
      </w:pPr>
      <w:r w:rsidRPr="002D3FE7">
        <w:rPr>
          <w:rFonts w:ascii="Arial" w:hAnsi="Arial" w:cs="Arial"/>
          <w:b/>
        </w:rPr>
        <w:t>Investment Portfolio</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a.</w:t>
      </w:r>
      <w:r w:rsidRPr="002D3FE7">
        <w:rPr>
          <w:rFonts w:ascii="Arial" w:hAnsi="Arial" w:cs="Arial"/>
        </w:rPr>
        <w:tab/>
        <w:t>Products;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b.</w:t>
      </w:r>
      <w:r w:rsidRPr="002D3FE7">
        <w:rPr>
          <w:rFonts w:ascii="Arial" w:hAnsi="Arial" w:cs="Arial"/>
        </w:rPr>
        <w:tab/>
        <w:t>Charges;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i.</w:t>
      </w:r>
      <w:r w:rsidRPr="002D3FE7">
        <w:rPr>
          <w:rFonts w:ascii="Arial" w:hAnsi="Arial" w:cs="Arial"/>
        </w:rPr>
        <w:tab/>
        <w:t>Administration;</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ii.</w:t>
      </w:r>
      <w:r w:rsidRPr="002D3FE7">
        <w:rPr>
          <w:rFonts w:ascii="Arial" w:hAnsi="Arial" w:cs="Arial"/>
        </w:rPr>
        <w:tab/>
        <w:t>Commission;</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iii.</w:t>
      </w:r>
      <w:r w:rsidRPr="002D3FE7">
        <w:rPr>
          <w:rFonts w:ascii="Arial" w:hAnsi="Arial" w:cs="Arial"/>
        </w:rPr>
        <w:tab/>
        <w:t>Switching Funds.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c.</w:t>
      </w:r>
      <w:r w:rsidRPr="002D3FE7">
        <w:rPr>
          <w:rFonts w:ascii="Arial" w:hAnsi="Arial" w:cs="Arial"/>
        </w:rPr>
        <w:tab/>
        <w:t>Administration of the Portfolio;</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d.</w:t>
      </w:r>
      <w:r w:rsidRPr="002D3FE7">
        <w:rPr>
          <w:rFonts w:ascii="Arial" w:hAnsi="Arial" w:cs="Arial"/>
        </w:rPr>
        <w:tab/>
        <w:t>Interest earned on available funds.</w:t>
      </w:r>
    </w:p>
    <w:p w:rsidR="00AD2FC6" w:rsidRPr="002D3FE7" w:rsidRDefault="00AD2FC6" w:rsidP="00AD2FC6">
      <w:pPr>
        <w:widowControl w:val="0"/>
        <w:spacing w:line="360" w:lineRule="auto"/>
        <w:jc w:val="both"/>
        <w:rPr>
          <w:rFonts w:ascii="Arial" w:hAnsi="Arial" w:cs="Arial"/>
          <w:b/>
          <w:u w:val="single"/>
        </w:rPr>
      </w:pPr>
      <w:r w:rsidRPr="002D3FE7">
        <w:rPr>
          <w:rFonts w:ascii="Arial" w:hAnsi="Arial" w:cs="Arial"/>
        </w:rPr>
        <w:tab/>
      </w:r>
      <w:r w:rsidRPr="002D3FE7">
        <w:rPr>
          <w:rFonts w:ascii="Arial" w:hAnsi="Arial" w:cs="Arial"/>
          <w:b/>
          <w:u w:val="single"/>
        </w:rPr>
        <w:t>Banking Services and Product Range;</w:t>
      </w:r>
    </w:p>
    <w:p w:rsidR="00AD2FC6" w:rsidRPr="002D3FE7" w:rsidRDefault="00AD2FC6" w:rsidP="00AD2FC6">
      <w:pPr>
        <w:widowControl w:val="0"/>
        <w:spacing w:line="360" w:lineRule="auto"/>
        <w:ind w:firstLine="720"/>
        <w:jc w:val="both"/>
        <w:rPr>
          <w:rFonts w:ascii="Arial" w:hAnsi="Arial" w:cs="Arial"/>
        </w:rPr>
      </w:pPr>
    </w:p>
    <w:p w:rsidR="00AD2FC6" w:rsidRPr="002D3FE7" w:rsidRDefault="00AD2FC6" w:rsidP="00AD2FC6">
      <w:pPr>
        <w:widowControl w:val="0"/>
        <w:spacing w:line="360" w:lineRule="auto"/>
        <w:ind w:left="720"/>
        <w:jc w:val="both"/>
        <w:rPr>
          <w:rFonts w:ascii="Arial" w:hAnsi="Arial" w:cs="Arial"/>
        </w:rPr>
      </w:pPr>
      <w:r w:rsidRPr="002D3FE7">
        <w:rPr>
          <w:rFonts w:ascii="Arial" w:hAnsi="Arial" w:cs="Arial"/>
        </w:rPr>
        <w:t xml:space="preserve">The bidder must provide a full set of electronic and other banking products and services to the Municipality such as-: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A.</w:t>
      </w:r>
      <w:r w:rsidRPr="002D3FE7">
        <w:rPr>
          <w:rFonts w:ascii="Arial" w:hAnsi="Arial" w:cs="Arial"/>
        </w:rPr>
        <w:tab/>
      </w:r>
      <w:r w:rsidRPr="002D3FE7">
        <w:rPr>
          <w:rFonts w:ascii="Arial" w:hAnsi="Arial" w:cs="Arial"/>
          <w:b/>
        </w:rPr>
        <w:t>Cash Handling Service;</w:t>
      </w:r>
    </w:p>
    <w:p w:rsidR="00AD2FC6" w:rsidRPr="002D3FE7" w:rsidRDefault="00AD2FC6" w:rsidP="006F6514">
      <w:pPr>
        <w:widowControl w:val="0"/>
        <w:numPr>
          <w:ilvl w:val="0"/>
          <w:numId w:val="31"/>
        </w:numPr>
        <w:spacing w:after="0" w:line="360" w:lineRule="auto"/>
        <w:jc w:val="both"/>
        <w:rPr>
          <w:rFonts w:ascii="Arial" w:hAnsi="Arial" w:cs="Arial"/>
        </w:rPr>
      </w:pPr>
      <w:r w:rsidRPr="002D3FE7">
        <w:rPr>
          <w:rFonts w:ascii="Arial" w:hAnsi="Arial" w:cs="Arial"/>
        </w:rPr>
        <w:lastRenderedPageBreak/>
        <w:t>Supply information indicating procedures and authorization requirements for cash deposits, withdrawals, cheque payments, stop payments instructions and any other services provided relating to the handling of cash and cheques with the associated costs,</w:t>
      </w:r>
    </w:p>
    <w:p w:rsidR="00AD2FC6" w:rsidRPr="002D3FE7" w:rsidRDefault="00AD2FC6" w:rsidP="006F6514">
      <w:pPr>
        <w:widowControl w:val="0"/>
        <w:numPr>
          <w:ilvl w:val="0"/>
          <w:numId w:val="31"/>
        </w:numPr>
        <w:spacing w:after="0" w:line="360" w:lineRule="auto"/>
        <w:jc w:val="both"/>
        <w:rPr>
          <w:rFonts w:ascii="Arial" w:hAnsi="Arial" w:cs="Arial"/>
        </w:rPr>
      </w:pPr>
      <w:r w:rsidRPr="002D3FE7">
        <w:rPr>
          <w:rFonts w:ascii="Arial" w:hAnsi="Arial" w:cs="Arial"/>
        </w:rPr>
        <w:t>Can sort information based on deposit identification;</w:t>
      </w:r>
    </w:p>
    <w:p w:rsidR="00AD2FC6" w:rsidRPr="002D3FE7" w:rsidRDefault="00AD2FC6" w:rsidP="006F6514">
      <w:pPr>
        <w:widowControl w:val="0"/>
        <w:numPr>
          <w:ilvl w:val="0"/>
          <w:numId w:val="31"/>
        </w:numPr>
        <w:spacing w:after="0" w:line="360" w:lineRule="auto"/>
        <w:jc w:val="both"/>
        <w:rPr>
          <w:rFonts w:ascii="Arial" w:hAnsi="Arial" w:cs="Arial"/>
        </w:rPr>
      </w:pPr>
      <w:r w:rsidRPr="002D3FE7">
        <w:rPr>
          <w:rFonts w:ascii="Arial" w:hAnsi="Arial" w:cs="Arial"/>
        </w:rPr>
        <w:t>Can provide real time cash management information to optimize the municipality’s fund management;</w:t>
      </w:r>
    </w:p>
    <w:p w:rsidR="00AD2FC6" w:rsidRPr="002D3FE7" w:rsidRDefault="00AD2FC6" w:rsidP="006F6514">
      <w:pPr>
        <w:widowControl w:val="0"/>
        <w:numPr>
          <w:ilvl w:val="0"/>
          <w:numId w:val="31"/>
        </w:numPr>
        <w:spacing w:after="0" w:line="360" w:lineRule="auto"/>
        <w:jc w:val="both"/>
        <w:rPr>
          <w:rFonts w:ascii="Arial" w:hAnsi="Arial" w:cs="Arial"/>
        </w:rPr>
      </w:pPr>
      <w:r w:rsidRPr="002D3FE7">
        <w:rPr>
          <w:rFonts w:ascii="Arial" w:hAnsi="Arial" w:cs="Arial"/>
        </w:rPr>
        <w:t>Can provide one main charges account for all the bank charges including our third party charges</w:t>
      </w:r>
    </w:p>
    <w:p w:rsidR="00AD2FC6" w:rsidRPr="002D3FE7" w:rsidRDefault="00AD2FC6" w:rsidP="00AD2FC6">
      <w:pPr>
        <w:widowControl w:val="0"/>
        <w:spacing w:line="360" w:lineRule="auto"/>
        <w:ind w:left="1440"/>
        <w:jc w:val="both"/>
        <w:rPr>
          <w:rFonts w:ascii="Arial" w:hAnsi="Arial" w:cs="Arial"/>
        </w:rPr>
      </w:pP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B.</w:t>
      </w:r>
      <w:r w:rsidRPr="002D3FE7">
        <w:rPr>
          <w:rFonts w:ascii="Arial" w:hAnsi="Arial" w:cs="Arial"/>
        </w:rPr>
        <w:tab/>
      </w:r>
      <w:r w:rsidRPr="002D3FE7">
        <w:rPr>
          <w:rFonts w:ascii="Arial" w:hAnsi="Arial" w:cs="Arial"/>
          <w:b/>
        </w:rPr>
        <w:t>Cheque Accounts;</w:t>
      </w:r>
    </w:p>
    <w:p w:rsidR="00AD2FC6" w:rsidRPr="002D3FE7" w:rsidRDefault="00AD2FC6" w:rsidP="00AD2FC6">
      <w:pPr>
        <w:widowControl w:val="0"/>
        <w:spacing w:line="360" w:lineRule="auto"/>
        <w:jc w:val="both"/>
        <w:rPr>
          <w:rFonts w:ascii="Arial" w:hAnsi="Arial" w:cs="Arial"/>
        </w:rPr>
      </w:pPr>
    </w:p>
    <w:p w:rsidR="00AD2FC6" w:rsidRPr="002D3FE7" w:rsidRDefault="00AD2FC6" w:rsidP="006F6514">
      <w:pPr>
        <w:widowControl w:val="0"/>
        <w:numPr>
          <w:ilvl w:val="0"/>
          <w:numId w:val="31"/>
        </w:numPr>
        <w:spacing w:after="0" w:line="360" w:lineRule="auto"/>
        <w:jc w:val="both"/>
        <w:rPr>
          <w:rFonts w:ascii="Arial" w:hAnsi="Arial" w:cs="Arial"/>
        </w:rPr>
      </w:pPr>
      <w:r w:rsidRPr="002D3FE7">
        <w:rPr>
          <w:rFonts w:ascii="Arial" w:hAnsi="Arial" w:cs="Arial"/>
        </w:rPr>
        <w:t>Indicate whether it is capable of providing systems for printing of cheques with the necessary payment details</w:t>
      </w:r>
    </w:p>
    <w:p w:rsidR="00AD2FC6" w:rsidRPr="002D3FE7" w:rsidRDefault="00AD2FC6" w:rsidP="006F6514">
      <w:pPr>
        <w:widowControl w:val="0"/>
        <w:numPr>
          <w:ilvl w:val="0"/>
          <w:numId w:val="31"/>
        </w:numPr>
        <w:spacing w:after="0" w:line="360" w:lineRule="auto"/>
        <w:jc w:val="both"/>
        <w:rPr>
          <w:rFonts w:ascii="Arial" w:hAnsi="Arial" w:cs="Arial"/>
        </w:rPr>
      </w:pPr>
      <w:r w:rsidRPr="002D3FE7">
        <w:rPr>
          <w:rFonts w:ascii="Arial" w:hAnsi="Arial" w:cs="Arial"/>
        </w:rPr>
        <w:t>Indicate whether it can provide cheque retention facilities</w:t>
      </w:r>
    </w:p>
    <w:p w:rsidR="00AD2FC6" w:rsidRPr="002D3FE7" w:rsidRDefault="00AD2FC6" w:rsidP="006F6514">
      <w:pPr>
        <w:widowControl w:val="0"/>
        <w:numPr>
          <w:ilvl w:val="0"/>
          <w:numId w:val="31"/>
        </w:numPr>
        <w:spacing w:after="0" w:line="360" w:lineRule="auto"/>
        <w:jc w:val="both"/>
        <w:rPr>
          <w:rFonts w:ascii="Arial" w:hAnsi="Arial" w:cs="Arial"/>
        </w:rPr>
      </w:pPr>
      <w:r w:rsidRPr="002D3FE7">
        <w:rPr>
          <w:rFonts w:ascii="Arial" w:hAnsi="Arial" w:cs="Arial"/>
        </w:rPr>
        <w:t>Indicate what services it offers in terms of printing, supply and safekeeping of all cheque forms</w:t>
      </w:r>
    </w:p>
    <w:p w:rsidR="00AD2FC6" w:rsidRPr="00960F12" w:rsidRDefault="00AD2FC6" w:rsidP="006F6514">
      <w:pPr>
        <w:widowControl w:val="0"/>
        <w:numPr>
          <w:ilvl w:val="0"/>
          <w:numId w:val="31"/>
        </w:numPr>
        <w:spacing w:after="0" w:line="360" w:lineRule="auto"/>
        <w:jc w:val="both"/>
        <w:rPr>
          <w:rFonts w:ascii="Arial" w:hAnsi="Arial" w:cs="Arial"/>
        </w:rPr>
      </w:pPr>
      <w:r w:rsidRPr="002D3FE7">
        <w:rPr>
          <w:rFonts w:ascii="Arial" w:hAnsi="Arial" w:cs="Arial"/>
        </w:rPr>
        <w:t xml:space="preserve">Demonstrate the ability to investigate and recover losses arising from fraudulent negotiations of cheques </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t>C.</w:t>
      </w:r>
      <w:r w:rsidRPr="002D3FE7">
        <w:rPr>
          <w:rFonts w:ascii="Arial" w:hAnsi="Arial" w:cs="Arial"/>
        </w:rPr>
        <w:tab/>
      </w:r>
      <w:r w:rsidRPr="002D3FE7">
        <w:rPr>
          <w:rFonts w:ascii="Arial" w:hAnsi="Arial" w:cs="Arial"/>
          <w:b/>
        </w:rPr>
        <w:t>Overdraft facilities;</w:t>
      </w:r>
    </w:p>
    <w:p w:rsidR="00AD2FC6" w:rsidRPr="002D3FE7" w:rsidRDefault="00AD2FC6" w:rsidP="00AD2FC6">
      <w:pPr>
        <w:widowControl w:val="0"/>
        <w:spacing w:line="360" w:lineRule="auto"/>
        <w:ind w:firstLine="720"/>
        <w:jc w:val="both"/>
        <w:rPr>
          <w:rFonts w:ascii="Arial" w:hAnsi="Arial" w:cs="Arial"/>
          <w:b/>
        </w:rPr>
      </w:pPr>
      <w:r w:rsidRPr="002D3FE7">
        <w:rPr>
          <w:rFonts w:ascii="Arial" w:hAnsi="Arial" w:cs="Arial"/>
        </w:rPr>
        <w:t>D.</w:t>
      </w:r>
      <w:r>
        <w:rPr>
          <w:rFonts w:ascii="Arial" w:hAnsi="Arial" w:cs="Arial"/>
        </w:rPr>
        <w:t xml:space="preserve">   </w:t>
      </w:r>
      <w:r w:rsidRPr="002D3FE7">
        <w:rPr>
          <w:rFonts w:ascii="Arial" w:hAnsi="Arial" w:cs="Arial"/>
          <w:b/>
        </w:rPr>
        <w:t xml:space="preserve">Daily aggregation of deposit accounts and cheque cashing </w:t>
      </w:r>
      <w:r>
        <w:rPr>
          <w:rFonts w:ascii="Arial" w:hAnsi="Arial" w:cs="Arial"/>
          <w:b/>
        </w:rPr>
        <w:t xml:space="preserve">   </w:t>
      </w:r>
      <w:r w:rsidRPr="002D3FE7">
        <w:rPr>
          <w:rFonts w:ascii="Arial" w:hAnsi="Arial" w:cs="Arial"/>
          <w:b/>
        </w:rPr>
        <w:t>facilities;</w:t>
      </w:r>
    </w:p>
    <w:p w:rsidR="00AD2FC6" w:rsidRPr="002D3FE7" w:rsidRDefault="00AD2FC6" w:rsidP="00AD2FC6">
      <w:pPr>
        <w:widowControl w:val="0"/>
        <w:spacing w:line="360" w:lineRule="auto"/>
        <w:ind w:left="1440" w:hanging="720"/>
        <w:jc w:val="both"/>
        <w:rPr>
          <w:rFonts w:ascii="Arial" w:hAnsi="Arial" w:cs="Arial"/>
          <w:b/>
        </w:rPr>
      </w:pPr>
      <w:r w:rsidRPr="002D3FE7">
        <w:rPr>
          <w:rFonts w:ascii="Arial" w:hAnsi="Arial" w:cs="Arial"/>
        </w:rPr>
        <w:t>E.</w:t>
      </w:r>
      <w:r w:rsidRPr="002D3FE7">
        <w:rPr>
          <w:rFonts w:ascii="Arial" w:hAnsi="Arial" w:cs="Arial"/>
        </w:rPr>
        <w:tab/>
      </w:r>
      <w:r w:rsidRPr="002D3FE7">
        <w:rPr>
          <w:rFonts w:ascii="Arial" w:hAnsi="Arial" w:cs="Arial"/>
          <w:b/>
        </w:rPr>
        <w:t>The provision of interfaces between the bank’s electronic system and the municipality to enable electronic reconciliations;</w:t>
      </w:r>
    </w:p>
    <w:p w:rsidR="00AD2FC6" w:rsidRPr="002D3FE7" w:rsidRDefault="00AD2FC6" w:rsidP="00AD2FC6">
      <w:pPr>
        <w:widowControl w:val="0"/>
        <w:spacing w:line="360" w:lineRule="auto"/>
        <w:ind w:left="1440" w:hanging="720"/>
        <w:jc w:val="both"/>
        <w:rPr>
          <w:rFonts w:ascii="Arial" w:hAnsi="Arial" w:cs="Arial"/>
        </w:rPr>
      </w:pPr>
    </w:p>
    <w:p w:rsidR="00AD2FC6" w:rsidRPr="002D3FE7" w:rsidRDefault="00AD2FC6" w:rsidP="006F6514">
      <w:pPr>
        <w:widowControl w:val="0"/>
        <w:numPr>
          <w:ilvl w:val="0"/>
          <w:numId w:val="33"/>
        </w:numPr>
        <w:spacing w:after="0" w:line="360" w:lineRule="auto"/>
        <w:jc w:val="both"/>
        <w:rPr>
          <w:rFonts w:ascii="Arial" w:hAnsi="Arial" w:cs="Arial"/>
        </w:rPr>
      </w:pPr>
      <w:r w:rsidRPr="002D3FE7">
        <w:rPr>
          <w:rFonts w:ascii="Arial" w:hAnsi="Arial" w:cs="Arial"/>
        </w:rPr>
        <w:t>Provide electronic identification and reconciliation of counter deposits;</w:t>
      </w:r>
    </w:p>
    <w:p w:rsidR="00AD2FC6" w:rsidRPr="002D3FE7" w:rsidRDefault="00AD2FC6" w:rsidP="00AD2FC6">
      <w:pPr>
        <w:widowControl w:val="0"/>
        <w:spacing w:line="360" w:lineRule="auto"/>
        <w:ind w:left="1440" w:hanging="720"/>
        <w:jc w:val="both"/>
        <w:rPr>
          <w:rFonts w:ascii="Arial" w:hAnsi="Arial" w:cs="Arial"/>
        </w:rPr>
      </w:pPr>
    </w:p>
    <w:p w:rsidR="00AD2FC6" w:rsidRPr="002D3FE7" w:rsidRDefault="00AD2FC6" w:rsidP="00AD2FC6">
      <w:pPr>
        <w:widowControl w:val="0"/>
        <w:spacing w:line="360" w:lineRule="auto"/>
        <w:ind w:left="1440" w:hanging="720"/>
        <w:jc w:val="both"/>
        <w:rPr>
          <w:rFonts w:ascii="Arial" w:hAnsi="Arial" w:cs="Arial"/>
        </w:rPr>
      </w:pPr>
      <w:r w:rsidRPr="002D3FE7">
        <w:rPr>
          <w:rFonts w:ascii="Arial" w:hAnsi="Arial" w:cs="Arial"/>
        </w:rPr>
        <w:t>G.</w:t>
      </w:r>
      <w:r w:rsidRPr="002D3FE7">
        <w:rPr>
          <w:rFonts w:ascii="Arial" w:hAnsi="Arial" w:cs="Arial"/>
        </w:rPr>
        <w:tab/>
      </w:r>
      <w:r w:rsidRPr="002D3FE7">
        <w:rPr>
          <w:rFonts w:ascii="Arial" w:hAnsi="Arial" w:cs="Arial"/>
          <w:b/>
        </w:rPr>
        <w:t>Electronic Banking.</w:t>
      </w:r>
    </w:p>
    <w:p w:rsidR="00AD2FC6" w:rsidRPr="002D3FE7" w:rsidRDefault="00AD2FC6" w:rsidP="006F6514">
      <w:pPr>
        <w:widowControl w:val="0"/>
        <w:numPr>
          <w:ilvl w:val="0"/>
          <w:numId w:val="32"/>
        </w:numPr>
        <w:spacing w:after="0" w:line="360" w:lineRule="auto"/>
        <w:jc w:val="both"/>
        <w:rPr>
          <w:rFonts w:ascii="Arial" w:hAnsi="Arial" w:cs="Arial"/>
        </w:rPr>
      </w:pPr>
      <w:r w:rsidRPr="002D3FE7">
        <w:rPr>
          <w:rFonts w:ascii="Arial" w:hAnsi="Arial" w:cs="Arial"/>
        </w:rPr>
        <w:lastRenderedPageBreak/>
        <w:t>Provide electronic bank statements the following day after deposits are made;</w:t>
      </w:r>
    </w:p>
    <w:p w:rsidR="00AD2FC6" w:rsidRPr="002D3FE7" w:rsidRDefault="00AD2FC6" w:rsidP="006F6514">
      <w:pPr>
        <w:widowControl w:val="0"/>
        <w:numPr>
          <w:ilvl w:val="0"/>
          <w:numId w:val="32"/>
        </w:numPr>
        <w:spacing w:after="0" w:line="360" w:lineRule="auto"/>
        <w:jc w:val="both"/>
        <w:rPr>
          <w:rFonts w:ascii="Arial" w:hAnsi="Arial" w:cs="Arial"/>
        </w:rPr>
      </w:pPr>
      <w:r w:rsidRPr="002D3FE7">
        <w:rPr>
          <w:rFonts w:ascii="Arial" w:hAnsi="Arial" w:cs="Arial"/>
        </w:rPr>
        <w:t>Multi-layered security enabling individual access to transfers and/or enquiries irrespective of physical with audit trial capabilities;</w:t>
      </w:r>
    </w:p>
    <w:p w:rsidR="00AD2FC6" w:rsidRPr="002D3FE7" w:rsidRDefault="00AD2FC6" w:rsidP="006F6514">
      <w:pPr>
        <w:widowControl w:val="0"/>
        <w:numPr>
          <w:ilvl w:val="0"/>
          <w:numId w:val="32"/>
        </w:numPr>
        <w:spacing w:after="0" w:line="360" w:lineRule="auto"/>
        <w:jc w:val="both"/>
        <w:rPr>
          <w:rFonts w:ascii="Arial" w:hAnsi="Arial" w:cs="Arial"/>
        </w:rPr>
      </w:pPr>
      <w:r w:rsidRPr="002D3FE7">
        <w:rPr>
          <w:rFonts w:ascii="Arial" w:hAnsi="Arial" w:cs="Arial"/>
        </w:rPr>
        <w:t>Has the capacity in order for the municipality to identify and offer modular cash management functionalities;</w:t>
      </w:r>
    </w:p>
    <w:p w:rsidR="00AD2FC6" w:rsidRPr="002D3FE7" w:rsidRDefault="00AD2FC6" w:rsidP="006F6514">
      <w:pPr>
        <w:widowControl w:val="0"/>
        <w:numPr>
          <w:ilvl w:val="0"/>
          <w:numId w:val="32"/>
        </w:numPr>
        <w:spacing w:after="0" w:line="360" w:lineRule="auto"/>
        <w:jc w:val="both"/>
        <w:rPr>
          <w:rFonts w:ascii="Arial" w:hAnsi="Arial" w:cs="Arial"/>
        </w:rPr>
      </w:pPr>
      <w:r w:rsidRPr="002D3FE7">
        <w:rPr>
          <w:rFonts w:ascii="Arial" w:hAnsi="Arial" w:cs="Arial"/>
        </w:rPr>
        <w:t>Must be able to operate as a house keeper if more than one banker is involved to facilitate the daily sweeping;</w:t>
      </w:r>
    </w:p>
    <w:p w:rsidR="00AD2FC6" w:rsidRPr="002D3FE7" w:rsidRDefault="00AD2FC6" w:rsidP="006F6514">
      <w:pPr>
        <w:widowControl w:val="0"/>
        <w:numPr>
          <w:ilvl w:val="0"/>
          <w:numId w:val="32"/>
        </w:numPr>
        <w:spacing w:after="0" w:line="360" w:lineRule="auto"/>
        <w:jc w:val="both"/>
        <w:rPr>
          <w:rFonts w:ascii="Arial" w:hAnsi="Arial" w:cs="Arial"/>
        </w:rPr>
      </w:pPr>
      <w:r w:rsidRPr="002D3FE7">
        <w:rPr>
          <w:rFonts w:ascii="Arial" w:hAnsi="Arial" w:cs="Arial"/>
        </w:rPr>
        <w:t>Have predetermined electronic payments set up with standards payments details for both third party payments and internal transfers;</w:t>
      </w:r>
    </w:p>
    <w:p w:rsidR="00AD2FC6" w:rsidRPr="002D3FE7" w:rsidRDefault="00AD2FC6" w:rsidP="006F6514">
      <w:pPr>
        <w:widowControl w:val="0"/>
        <w:numPr>
          <w:ilvl w:val="0"/>
          <w:numId w:val="32"/>
        </w:numPr>
        <w:spacing w:after="0" w:line="360" w:lineRule="auto"/>
        <w:jc w:val="both"/>
        <w:rPr>
          <w:rFonts w:ascii="Arial" w:hAnsi="Arial" w:cs="Arial"/>
        </w:rPr>
      </w:pPr>
      <w:r w:rsidRPr="002D3FE7">
        <w:rPr>
          <w:rFonts w:ascii="Arial" w:hAnsi="Arial" w:cs="Arial"/>
        </w:rPr>
        <w:t>Have adhoc electronic transferred for 3</w:t>
      </w:r>
      <w:r w:rsidRPr="002D3FE7">
        <w:rPr>
          <w:rFonts w:ascii="Arial" w:hAnsi="Arial" w:cs="Arial"/>
          <w:vertAlign w:val="superscript"/>
        </w:rPr>
        <w:t>rd</w:t>
      </w:r>
      <w:r w:rsidRPr="002D3FE7">
        <w:rPr>
          <w:rFonts w:ascii="Arial" w:hAnsi="Arial" w:cs="Arial"/>
        </w:rPr>
        <w:t xml:space="preserve"> party payments and internal transfers;</w:t>
      </w:r>
    </w:p>
    <w:p w:rsidR="00AD2FC6" w:rsidRPr="002D3FE7" w:rsidRDefault="00AD2FC6" w:rsidP="006F6514">
      <w:pPr>
        <w:widowControl w:val="0"/>
        <w:numPr>
          <w:ilvl w:val="0"/>
          <w:numId w:val="32"/>
        </w:numPr>
        <w:spacing w:after="0" w:line="360" w:lineRule="auto"/>
        <w:jc w:val="both"/>
        <w:rPr>
          <w:rFonts w:ascii="Arial" w:hAnsi="Arial" w:cs="Arial"/>
        </w:rPr>
      </w:pPr>
      <w:r w:rsidRPr="002D3FE7">
        <w:rPr>
          <w:rFonts w:ascii="Arial" w:hAnsi="Arial" w:cs="Arial"/>
        </w:rPr>
        <w:t xml:space="preserve">Has the ability to assist the municipality in applying limits to transactions and account and the monitoring thereof; </w:t>
      </w:r>
    </w:p>
    <w:p w:rsidR="00AD2FC6" w:rsidRPr="002D3FE7" w:rsidRDefault="00AD2FC6" w:rsidP="006F6514">
      <w:pPr>
        <w:widowControl w:val="0"/>
        <w:numPr>
          <w:ilvl w:val="0"/>
          <w:numId w:val="32"/>
        </w:numPr>
        <w:spacing w:after="0" w:line="360" w:lineRule="auto"/>
        <w:jc w:val="both"/>
        <w:rPr>
          <w:rFonts w:ascii="Arial" w:hAnsi="Arial" w:cs="Arial"/>
        </w:rPr>
      </w:pPr>
      <w:r w:rsidRPr="002D3FE7">
        <w:rPr>
          <w:rFonts w:ascii="Arial" w:hAnsi="Arial" w:cs="Arial"/>
        </w:rPr>
        <w:t>Provide for deposit identification with electronic transfers and deposits, the number and type of characteristics should be supplied;</w:t>
      </w:r>
    </w:p>
    <w:p w:rsidR="00AD2FC6" w:rsidRPr="002D3FE7" w:rsidRDefault="00AD2FC6" w:rsidP="006F6514">
      <w:pPr>
        <w:widowControl w:val="0"/>
        <w:numPr>
          <w:ilvl w:val="0"/>
          <w:numId w:val="32"/>
        </w:numPr>
        <w:spacing w:after="0" w:line="360" w:lineRule="auto"/>
        <w:jc w:val="both"/>
        <w:rPr>
          <w:rFonts w:ascii="Arial" w:hAnsi="Arial" w:cs="Arial"/>
        </w:rPr>
      </w:pPr>
      <w:r w:rsidRPr="002D3FE7">
        <w:rPr>
          <w:rFonts w:ascii="Arial" w:hAnsi="Arial" w:cs="Arial"/>
        </w:rPr>
        <w:t>Has the ability to supply information pertaining to unpaid ACB transactions;</w:t>
      </w:r>
    </w:p>
    <w:p w:rsidR="00AD2FC6" w:rsidRPr="002D3FE7" w:rsidRDefault="00AD2FC6" w:rsidP="006F6514">
      <w:pPr>
        <w:widowControl w:val="0"/>
        <w:numPr>
          <w:ilvl w:val="0"/>
          <w:numId w:val="32"/>
        </w:numPr>
        <w:spacing w:after="0" w:line="360" w:lineRule="auto"/>
        <w:jc w:val="both"/>
        <w:rPr>
          <w:rFonts w:ascii="Arial" w:hAnsi="Arial" w:cs="Arial"/>
        </w:rPr>
      </w:pPr>
      <w:r w:rsidRPr="002D3FE7">
        <w:rPr>
          <w:rFonts w:ascii="Arial" w:hAnsi="Arial" w:cs="Arial"/>
        </w:rPr>
        <w:t>Has the ability to transact electronically via the bank with suppliers of goods and services as and when required;</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440" w:hanging="720"/>
        <w:jc w:val="both"/>
        <w:rPr>
          <w:rFonts w:ascii="Arial" w:hAnsi="Arial" w:cs="Arial"/>
        </w:rPr>
      </w:pPr>
    </w:p>
    <w:p w:rsidR="00AD2FC6" w:rsidRPr="002D3FE7" w:rsidRDefault="00AD2FC6" w:rsidP="00AD2FC6">
      <w:pPr>
        <w:widowControl w:val="0"/>
        <w:spacing w:line="360" w:lineRule="auto"/>
        <w:ind w:left="1440" w:hanging="720"/>
        <w:jc w:val="both"/>
        <w:rPr>
          <w:rFonts w:ascii="Arial" w:hAnsi="Arial" w:cs="Arial"/>
        </w:rPr>
      </w:pPr>
      <w:r w:rsidRPr="002D3FE7">
        <w:rPr>
          <w:rFonts w:ascii="Arial" w:hAnsi="Arial" w:cs="Arial"/>
        </w:rPr>
        <w:t>H.</w:t>
      </w:r>
      <w:r w:rsidRPr="002D3FE7">
        <w:rPr>
          <w:rFonts w:ascii="Arial" w:hAnsi="Arial" w:cs="Arial"/>
        </w:rPr>
        <w:tab/>
      </w:r>
      <w:r w:rsidRPr="002D3FE7">
        <w:rPr>
          <w:rFonts w:ascii="Arial" w:hAnsi="Arial" w:cs="Arial"/>
          <w:b/>
        </w:rPr>
        <w:t>Reporting, Audit Trails and Queries</w:t>
      </w:r>
      <w:r w:rsidRPr="002D3FE7">
        <w:rPr>
          <w:rFonts w:ascii="Arial" w:hAnsi="Arial" w:cs="Arial"/>
        </w:rPr>
        <w:t xml:space="preserve"> </w:t>
      </w:r>
    </w:p>
    <w:p w:rsidR="00AD2FC6" w:rsidRPr="002D3FE7" w:rsidRDefault="00AD2FC6" w:rsidP="00AD2FC6">
      <w:pPr>
        <w:widowControl w:val="0"/>
        <w:spacing w:line="360" w:lineRule="auto"/>
        <w:ind w:left="1440" w:hanging="720"/>
        <w:jc w:val="both"/>
        <w:rPr>
          <w:rFonts w:ascii="Arial" w:hAnsi="Arial" w:cs="Arial"/>
        </w:rPr>
      </w:pPr>
      <w:r w:rsidRPr="002D3FE7">
        <w:rPr>
          <w:rFonts w:ascii="Arial" w:hAnsi="Arial" w:cs="Arial"/>
        </w:rPr>
        <w:tab/>
      </w:r>
    </w:p>
    <w:p w:rsidR="00AD2FC6" w:rsidRPr="002D3FE7" w:rsidRDefault="00AD2FC6" w:rsidP="006F6514">
      <w:pPr>
        <w:widowControl w:val="0"/>
        <w:numPr>
          <w:ilvl w:val="0"/>
          <w:numId w:val="34"/>
        </w:numPr>
        <w:spacing w:after="0" w:line="360" w:lineRule="auto"/>
        <w:jc w:val="both"/>
        <w:rPr>
          <w:rFonts w:ascii="Arial" w:hAnsi="Arial" w:cs="Arial"/>
        </w:rPr>
      </w:pPr>
      <w:r w:rsidRPr="002D3FE7">
        <w:rPr>
          <w:rFonts w:ascii="Arial" w:hAnsi="Arial" w:cs="Arial"/>
        </w:rPr>
        <w:t>Supply information of its ability to provide daily and monthly cash management reports and statements;</w:t>
      </w:r>
    </w:p>
    <w:p w:rsidR="00AD2FC6" w:rsidRPr="002D3FE7" w:rsidRDefault="00AD2FC6" w:rsidP="006F6514">
      <w:pPr>
        <w:widowControl w:val="0"/>
        <w:numPr>
          <w:ilvl w:val="0"/>
          <w:numId w:val="34"/>
        </w:numPr>
        <w:spacing w:after="0" w:line="360" w:lineRule="auto"/>
        <w:jc w:val="both"/>
        <w:rPr>
          <w:rFonts w:ascii="Arial" w:hAnsi="Arial" w:cs="Arial"/>
        </w:rPr>
      </w:pPr>
      <w:r w:rsidRPr="002D3FE7">
        <w:rPr>
          <w:rFonts w:ascii="Arial" w:hAnsi="Arial" w:cs="Arial"/>
        </w:rPr>
        <w:t>Provide information as to what audit trials will be available in what form and how daily and adhoc queries will be addressed. Response time to supply statements should be stated;</w:t>
      </w:r>
    </w:p>
    <w:p w:rsidR="00AD2FC6" w:rsidRPr="002D3FE7" w:rsidRDefault="00AD2FC6" w:rsidP="006F6514">
      <w:pPr>
        <w:widowControl w:val="0"/>
        <w:numPr>
          <w:ilvl w:val="0"/>
          <w:numId w:val="34"/>
        </w:numPr>
        <w:spacing w:after="0" w:line="360" w:lineRule="auto"/>
        <w:jc w:val="both"/>
        <w:rPr>
          <w:rFonts w:ascii="Arial" w:hAnsi="Arial" w:cs="Arial"/>
        </w:rPr>
      </w:pPr>
      <w:r w:rsidRPr="002D3FE7">
        <w:rPr>
          <w:rFonts w:ascii="Arial" w:hAnsi="Arial" w:cs="Arial"/>
        </w:rPr>
        <w:t>Indicate whether it can provide a breakdown of information of the bank charges and costs to allow the municipality to reconcile with proposal prices;</w:t>
      </w:r>
    </w:p>
    <w:p w:rsidR="00AD2FC6" w:rsidRPr="002D3FE7" w:rsidRDefault="00AD2FC6" w:rsidP="006F6514">
      <w:pPr>
        <w:widowControl w:val="0"/>
        <w:numPr>
          <w:ilvl w:val="0"/>
          <w:numId w:val="34"/>
        </w:numPr>
        <w:spacing w:after="0" w:line="360" w:lineRule="auto"/>
        <w:jc w:val="both"/>
        <w:rPr>
          <w:rFonts w:ascii="Arial" w:hAnsi="Arial" w:cs="Arial"/>
        </w:rPr>
      </w:pPr>
      <w:r w:rsidRPr="002D3FE7">
        <w:rPr>
          <w:rFonts w:ascii="Arial" w:hAnsi="Arial" w:cs="Arial"/>
        </w:rPr>
        <w:t>Indicate any additional costs that are incurred with the supply of the information;</w:t>
      </w:r>
    </w:p>
    <w:p w:rsidR="00AD2FC6" w:rsidRPr="002D3FE7" w:rsidRDefault="00AD2FC6" w:rsidP="006F6514">
      <w:pPr>
        <w:widowControl w:val="0"/>
        <w:numPr>
          <w:ilvl w:val="0"/>
          <w:numId w:val="34"/>
        </w:numPr>
        <w:spacing w:after="0" w:line="360" w:lineRule="auto"/>
        <w:jc w:val="both"/>
        <w:rPr>
          <w:rFonts w:ascii="Arial" w:hAnsi="Arial" w:cs="Arial"/>
        </w:rPr>
      </w:pPr>
      <w:r w:rsidRPr="002D3FE7">
        <w:rPr>
          <w:rFonts w:ascii="Arial" w:hAnsi="Arial" w:cs="Arial"/>
        </w:rPr>
        <w:lastRenderedPageBreak/>
        <w:t>Demonstrate executive reporting facilities to assist in the control and monitoring of accounts and exceptions reporting for amounts that exceed a specific limit and unusual patterns of spending.</w:t>
      </w:r>
    </w:p>
    <w:p w:rsidR="00AD2FC6" w:rsidRPr="002D3FE7" w:rsidRDefault="00AD2FC6" w:rsidP="00AD2FC6">
      <w:pPr>
        <w:widowControl w:val="0"/>
        <w:spacing w:line="360" w:lineRule="auto"/>
        <w:ind w:left="1440" w:hanging="720"/>
        <w:jc w:val="both"/>
        <w:rPr>
          <w:rFonts w:ascii="Arial" w:hAnsi="Arial" w:cs="Arial"/>
        </w:rPr>
      </w:pPr>
    </w:p>
    <w:p w:rsidR="00AD2FC6" w:rsidRPr="002D3FE7" w:rsidRDefault="00AD2FC6" w:rsidP="006F6514">
      <w:pPr>
        <w:widowControl w:val="0"/>
        <w:numPr>
          <w:ilvl w:val="0"/>
          <w:numId w:val="35"/>
        </w:numPr>
        <w:spacing w:after="0" w:line="360" w:lineRule="auto"/>
        <w:ind w:hanging="540"/>
        <w:jc w:val="both"/>
        <w:rPr>
          <w:rFonts w:ascii="Arial" w:hAnsi="Arial" w:cs="Arial"/>
        </w:rPr>
      </w:pPr>
      <w:r w:rsidRPr="002D3FE7">
        <w:rPr>
          <w:rFonts w:ascii="Arial" w:hAnsi="Arial" w:cs="Arial"/>
          <w:b/>
        </w:rPr>
        <w:t>Non-financial and Additional Services</w:t>
      </w:r>
      <w:r w:rsidRPr="002D3FE7">
        <w:rPr>
          <w:rFonts w:ascii="Arial" w:hAnsi="Arial" w:cs="Arial"/>
        </w:rPr>
        <w:t>.</w:t>
      </w:r>
    </w:p>
    <w:p w:rsidR="00AD2FC6" w:rsidRPr="002D3FE7" w:rsidRDefault="00AD2FC6" w:rsidP="00AD2FC6">
      <w:pPr>
        <w:widowControl w:val="0"/>
        <w:tabs>
          <w:tab w:val="left" w:pos="1290"/>
        </w:tabs>
        <w:spacing w:line="360" w:lineRule="auto"/>
        <w:jc w:val="both"/>
        <w:rPr>
          <w:rFonts w:ascii="Arial" w:hAnsi="Arial" w:cs="Arial"/>
        </w:rPr>
      </w:pPr>
      <w:r w:rsidRPr="002D3FE7">
        <w:rPr>
          <w:rFonts w:ascii="Arial" w:hAnsi="Arial" w:cs="Arial"/>
        </w:rPr>
        <w:tab/>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a. General Advice;</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b. Bank Training for applicable municipality staff;</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c. Risk Management.</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firstLine="720"/>
        <w:jc w:val="both"/>
        <w:rPr>
          <w:rFonts w:ascii="Arial" w:hAnsi="Arial" w:cs="Arial"/>
          <w:b/>
        </w:rPr>
      </w:pPr>
      <w:r w:rsidRPr="002D3FE7">
        <w:rPr>
          <w:rFonts w:ascii="Arial" w:hAnsi="Arial" w:cs="Arial"/>
        </w:rPr>
        <w:t xml:space="preserve">   J.   </w:t>
      </w:r>
      <w:r w:rsidRPr="002D3FE7">
        <w:rPr>
          <w:rFonts w:ascii="Arial" w:hAnsi="Arial" w:cs="Arial"/>
        </w:rPr>
        <w:tab/>
      </w:r>
      <w:r w:rsidRPr="002D3FE7">
        <w:rPr>
          <w:rFonts w:ascii="Arial" w:hAnsi="Arial" w:cs="Arial"/>
          <w:b/>
        </w:rPr>
        <w:t>Project and Asset Financing Products/ Corporate accounts</w:t>
      </w:r>
    </w:p>
    <w:p w:rsidR="00AD2FC6" w:rsidRPr="002D3FE7" w:rsidRDefault="00AD2FC6" w:rsidP="00AD2FC6">
      <w:pPr>
        <w:widowControl w:val="0"/>
        <w:tabs>
          <w:tab w:val="left" w:pos="1350"/>
        </w:tabs>
        <w:spacing w:line="360" w:lineRule="auto"/>
        <w:jc w:val="both"/>
        <w:rPr>
          <w:rFonts w:ascii="Arial" w:hAnsi="Arial" w:cs="Arial"/>
        </w:rPr>
      </w:pPr>
      <w:r w:rsidRPr="002D3FE7">
        <w:rPr>
          <w:rFonts w:ascii="Arial" w:hAnsi="Arial" w:cs="Arial"/>
        </w:rPr>
        <w:tab/>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a. Leasing (buildings and machinery);</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b. Financing (buildings and machinery);</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c. Rentals;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d. Fleet management services;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e. Maintenance;</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f.   Hire purchase;</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t>g. Capital Projects</w:t>
      </w:r>
    </w:p>
    <w:p w:rsidR="00AD2FC6" w:rsidRPr="00AD2FC6" w:rsidRDefault="00AD2FC6" w:rsidP="00AD2FC6">
      <w:pPr>
        <w:widowControl w:val="0"/>
        <w:spacing w:line="360" w:lineRule="auto"/>
        <w:ind w:left="720" w:firstLine="720"/>
        <w:jc w:val="both"/>
        <w:rPr>
          <w:rFonts w:ascii="Arial" w:hAnsi="Arial" w:cs="Arial"/>
        </w:rPr>
      </w:pPr>
      <w:r w:rsidRPr="002D3FE7">
        <w:rPr>
          <w:rFonts w:ascii="Arial" w:hAnsi="Arial" w:cs="Arial"/>
        </w:rPr>
        <w:t>h. Travel corporate account</w:t>
      </w:r>
    </w:p>
    <w:p w:rsidR="00AD2FC6" w:rsidRPr="00A80DEA" w:rsidRDefault="00AD2FC6" w:rsidP="00AD2FC6">
      <w:pPr>
        <w:tabs>
          <w:tab w:val="left" w:pos="546"/>
          <w:tab w:val="left" w:pos="1542"/>
        </w:tabs>
        <w:spacing w:line="360" w:lineRule="auto"/>
        <w:jc w:val="both"/>
        <w:rPr>
          <w:rFonts w:ascii="Arial" w:hAnsi="Arial" w:cs="Arial"/>
          <w:b/>
          <w:u w:val="single"/>
          <w:lang w:val="en-US"/>
        </w:rPr>
      </w:pPr>
      <w:r w:rsidRPr="00A80DEA">
        <w:rPr>
          <w:rFonts w:ascii="Arial" w:hAnsi="Arial" w:cs="Arial"/>
          <w:b/>
          <w:lang w:val="en-US"/>
        </w:rPr>
        <w:t xml:space="preserve">                      </w:t>
      </w:r>
      <w:r w:rsidRPr="00A80DEA">
        <w:rPr>
          <w:rFonts w:ascii="Arial" w:hAnsi="Arial" w:cs="Arial"/>
          <w:b/>
          <w:u w:val="single"/>
          <w:lang w:val="en-US"/>
        </w:rPr>
        <w:t xml:space="preserve"> SPECIFIC REQUIREMENTS AND ISSUES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440" w:hanging="540"/>
        <w:jc w:val="both"/>
        <w:rPr>
          <w:rFonts w:ascii="Arial" w:hAnsi="Arial" w:cs="Arial"/>
          <w:b/>
          <w:u w:val="single"/>
        </w:rPr>
      </w:pPr>
      <w:r w:rsidRPr="002D3FE7">
        <w:rPr>
          <w:rFonts w:ascii="Arial" w:hAnsi="Arial" w:cs="Arial"/>
        </w:rPr>
        <w:t>K.</w:t>
      </w:r>
      <w:r w:rsidRPr="002D3FE7">
        <w:rPr>
          <w:rFonts w:ascii="Arial" w:hAnsi="Arial" w:cs="Arial"/>
        </w:rPr>
        <w:tab/>
      </w:r>
      <w:r w:rsidRPr="002D3FE7">
        <w:rPr>
          <w:rFonts w:ascii="Arial" w:hAnsi="Arial" w:cs="Arial"/>
          <w:b/>
          <w:u w:val="single"/>
        </w:rPr>
        <w:t>Short Term Facilities required (if there is a cost involved for this service please include it in the Pricing Schedule)</w:t>
      </w:r>
    </w:p>
    <w:p w:rsidR="00AD2FC6" w:rsidRPr="002D3FE7" w:rsidRDefault="00AD2FC6" w:rsidP="00AD2FC6">
      <w:pPr>
        <w:widowControl w:val="0"/>
        <w:spacing w:line="360" w:lineRule="auto"/>
        <w:jc w:val="both"/>
        <w:rPr>
          <w:rFonts w:ascii="Arial" w:hAnsi="Arial" w:cs="Arial"/>
        </w:rPr>
      </w:pPr>
      <w:r w:rsidRPr="002D3FE7">
        <w:rPr>
          <w:rFonts w:ascii="Arial" w:hAnsi="Arial" w:cs="Arial"/>
        </w:rPr>
        <w:lastRenderedPageBreak/>
        <w:tab/>
      </w: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The municipality may require either cash backed or non-cash backed guarantees from the Bank.  Please ensure that there is a facility available at all times and give indicative rates for such facilities.</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The Proposal must also indicate what the pricing will be on positive or credit balances.  Proposals may also consider proposing different rates for different levels of facilities and or balances.</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r w:rsidRPr="002D3FE7">
        <w:rPr>
          <w:rFonts w:ascii="Arial" w:hAnsi="Arial" w:cs="Arial"/>
        </w:rPr>
        <w:tab/>
      </w:r>
    </w:p>
    <w:p w:rsidR="00AD2FC6" w:rsidRPr="002D3FE7" w:rsidRDefault="00AD2FC6" w:rsidP="00AD2FC6">
      <w:pPr>
        <w:widowControl w:val="0"/>
        <w:tabs>
          <w:tab w:val="left" w:pos="900"/>
        </w:tabs>
        <w:spacing w:line="360" w:lineRule="auto"/>
        <w:ind w:left="1440" w:hanging="540"/>
        <w:jc w:val="both"/>
        <w:rPr>
          <w:rFonts w:ascii="Arial" w:hAnsi="Arial" w:cs="Arial"/>
          <w:b/>
          <w:u w:val="single"/>
        </w:rPr>
      </w:pPr>
      <w:r w:rsidRPr="002D3FE7">
        <w:rPr>
          <w:rFonts w:ascii="Arial" w:hAnsi="Arial" w:cs="Arial"/>
        </w:rPr>
        <w:t>L.</w:t>
      </w:r>
      <w:r w:rsidRPr="002D3FE7">
        <w:rPr>
          <w:rFonts w:ascii="Arial" w:hAnsi="Arial" w:cs="Arial"/>
        </w:rPr>
        <w:tab/>
      </w:r>
      <w:r w:rsidRPr="002D3FE7">
        <w:rPr>
          <w:rFonts w:ascii="Arial" w:hAnsi="Arial" w:cs="Arial"/>
          <w:b/>
          <w:u w:val="single"/>
        </w:rPr>
        <w:t>Custodian Services (if there is a cost involved for this service please include it in the Pricing Schedule)</w:t>
      </w:r>
    </w:p>
    <w:p w:rsidR="00AD2FC6" w:rsidRPr="002D3FE7" w:rsidRDefault="00AD2FC6" w:rsidP="00AD2FC6">
      <w:pPr>
        <w:widowControl w:val="0"/>
        <w:spacing w:line="360" w:lineRule="auto"/>
        <w:jc w:val="both"/>
        <w:rPr>
          <w:rFonts w:ascii="Arial" w:hAnsi="Arial" w:cs="Arial"/>
          <w:b/>
          <w:u w:val="single"/>
        </w:rPr>
      </w:pP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Other safe custody services for material other than financial script must also be included in this section.</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440" w:hanging="540"/>
        <w:jc w:val="both"/>
        <w:rPr>
          <w:rFonts w:ascii="Arial" w:hAnsi="Arial" w:cs="Arial"/>
          <w:b/>
          <w:u w:val="single"/>
        </w:rPr>
      </w:pPr>
      <w:r w:rsidRPr="002D3FE7">
        <w:rPr>
          <w:rFonts w:ascii="Arial" w:hAnsi="Arial" w:cs="Arial"/>
        </w:rPr>
        <w:t>M.</w:t>
      </w:r>
      <w:r w:rsidRPr="002D3FE7">
        <w:rPr>
          <w:rFonts w:ascii="Arial" w:hAnsi="Arial" w:cs="Arial"/>
        </w:rPr>
        <w:tab/>
      </w:r>
      <w:r w:rsidRPr="002D3FE7">
        <w:rPr>
          <w:rFonts w:ascii="Arial" w:hAnsi="Arial" w:cs="Arial"/>
          <w:b/>
          <w:u w:val="single"/>
        </w:rPr>
        <w:t>Settlement Agent (if there is a cost involved for this service please include it in the Pricing Schedule)</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The Bidder must indicate whether it is an official settlement agent of the Bond Exchange of South Africa.</w:t>
      </w:r>
    </w:p>
    <w:p w:rsidR="00AD2FC6" w:rsidRPr="002D3FE7" w:rsidRDefault="00AD2FC6" w:rsidP="00AD2FC6">
      <w:pPr>
        <w:widowControl w:val="0"/>
        <w:spacing w:line="360" w:lineRule="auto"/>
        <w:ind w:left="1440"/>
        <w:jc w:val="both"/>
        <w:rPr>
          <w:rFonts w:ascii="Arial" w:hAnsi="Arial" w:cs="Arial"/>
        </w:rPr>
      </w:pPr>
    </w:p>
    <w:p w:rsidR="00AD2FC6" w:rsidRPr="002D3FE7" w:rsidRDefault="00AD2FC6" w:rsidP="00AD2FC6">
      <w:pPr>
        <w:widowControl w:val="0"/>
        <w:spacing w:line="360" w:lineRule="auto"/>
        <w:ind w:left="1440" w:hanging="540"/>
        <w:jc w:val="both"/>
        <w:rPr>
          <w:rFonts w:ascii="Arial" w:hAnsi="Arial" w:cs="Arial"/>
        </w:rPr>
      </w:pPr>
      <w:r w:rsidRPr="002D3FE7">
        <w:rPr>
          <w:rFonts w:ascii="Arial" w:hAnsi="Arial" w:cs="Arial"/>
        </w:rPr>
        <w:t>N.</w:t>
      </w:r>
      <w:r w:rsidRPr="002D3FE7">
        <w:rPr>
          <w:rFonts w:ascii="Arial" w:hAnsi="Arial" w:cs="Arial"/>
        </w:rPr>
        <w:tab/>
        <w:t>Other Services (If there is a cost involved for this service please include it in the Pricing Schedule. If the cost relating to this offering is for the Municipality or the Employees then this must be clearly stated on the pricing schedule)</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p>
    <w:p w:rsidR="00AD2FC6" w:rsidRPr="002D3FE7" w:rsidRDefault="00AD2FC6" w:rsidP="00AD2FC6">
      <w:pPr>
        <w:tabs>
          <w:tab w:val="left" w:pos="1440"/>
        </w:tabs>
        <w:spacing w:line="360" w:lineRule="auto"/>
        <w:ind w:left="1440" w:hanging="192"/>
        <w:jc w:val="both"/>
        <w:rPr>
          <w:rFonts w:ascii="Arial" w:hAnsi="Arial" w:cs="Arial"/>
          <w:lang w:val="en-US"/>
        </w:rPr>
      </w:pPr>
      <w:r w:rsidRPr="002D3FE7">
        <w:rPr>
          <w:rFonts w:ascii="Arial" w:hAnsi="Arial" w:cs="Arial"/>
          <w:lang w:val="en-US"/>
        </w:rPr>
        <w:lastRenderedPageBreak/>
        <w:tab/>
        <w:t>Please provide in detail any tailor-made products and services to Employees of the Municipality amongst other the following:</w:t>
      </w:r>
    </w:p>
    <w:p w:rsidR="00AD2FC6" w:rsidRPr="002D3FE7" w:rsidRDefault="00AD2FC6" w:rsidP="006F6514">
      <w:pPr>
        <w:pStyle w:val="ListParagraph"/>
        <w:numPr>
          <w:ilvl w:val="0"/>
          <w:numId w:val="40"/>
        </w:numPr>
        <w:tabs>
          <w:tab w:val="left" w:pos="1542"/>
        </w:tabs>
        <w:spacing w:line="360" w:lineRule="auto"/>
        <w:jc w:val="both"/>
        <w:rPr>
          <w:rFonts w:ascii="Arial" w:hAnsi="Arial" w:cs="Arial"/>
          <w:sz w:val="22"/>
          <w:szCs w:val="22"/>
          <w:lang w:val="en-US"/>
        </w:rPr>
      </w:pPr>
      <w:r w:rsidRPr="002D3FE7">
        <w:rPr>
          <w:rFonts w:ascii="Arial" w:hAnsi="Arial" w:cs="Arial"/>
          <w:sz w:val="22"/>
          <w:szCs w:val="22"/>
          <w:lang w:val="en-US"/>
        </w:rPr>
        <w:t>Group Schemes;</w:t>
      </w:r>
    </w:p>
    <w:p w:rsidR="00AD2FC6" w:rsidRPr="002D3FE7" w:rsidRDefault="00AD2FC6" w:rsidP="006F6514">
      <w:pPr>
        <w:pStyle w:val="ListParagraph"/>
        <w:numPr>
          <w:ilvl w:val="0"/>
          <w:numId w:val="40"/>
        </w:numPr>
        <w:tabs>
          <w:tab w:val="left" w:pos="1542"/>
        </w:tabs>
        <w:spacing w:line="360" w:lineRule="auto"/>
        <w:jc w:val="both"/>
        <w:rPr>
          <w:rFonts w:ascii="Arial" w:hAnsi="Arial" w:cs="Arial"/>
          <w:sz w:val="22"/>
          <w:szCs w:val="22"/>
          <w:lang w:val="en-US"/>
        </w:rPr>
      </w:pPr>
      <w:r w:rsidRPr="002D3FE7">
        <w:rPr>
          <w:rFonts w:ascii="Arial" w:hAnsi="Arial" w:cs="Arial"/>
          <w:sz w:val="22"/>
          <w:szCs w:val="22"/>
          <w:lang w:val="en-US"/>
        </w:rPr>
        <w:t>Health Care Facilities;</w:t>
      </w:r>
    </w:p>
    <w:p w:rsidR="00AD2FC6" w:rsidRPr="002D3FE7" w:rsidRDefault="00AD2FC6" w:rsidP="006F6514">
      <w:pPr>
        <w:pStyle w:val="ListParagraph"/>
        <w:numPr>
          <w:ilvl w:val="0"/>
          <w:numId w:val="40"/>
        </w:numPr>
        <w:tabs>
          <w:tab w:val="left" w:pos="1542"/>
        </w:tabs>
        <w:spacing w:line="360" w:lineRule="auto"/>
        <w:jc w:val="both"/>
        <w:rPr>
          <w:rFonts w:ascii="Arial" w:hAnsi="Arial" w:cs="Arial"/>
          <w:sz w:val="22"/>
          <w:szCs w:val="22"/>
          <w:lang w:val="en-US"/>
        </w:rPr>
      </w:pPr>
      <w:r w:rsidRPr="002D3FE7">
        <w:rPr>
          <w:rFonts w:ascii="Arial" w:hAnsi="Arial" w:cs="Arial"/>
          <w:sz w:val="22"/>
          <w:szCs w:val="22"/>
          <w:lang w:val="en-US"/>
        </w:rPr>
        <w:t>Vehicle Schemes;</w:t>
      </w:r>
    </w:p>
    <w:p w:rsidR="00AD2FC6" w:rsidRPr="002D3FE7" w:rsidRDefault="00AD2FC6" w:rsidP="006F6514">
      <w:pPr>
        <w:pStyle w:val="ListParagraph"/>
        <w:numPr>
          <w:ilvl w:val="0"/>
          <w:numId w:val="40"/>
        </w:numPr>
        <w:tabs>
          <w:tab w:val="left" w:pos="1542"/>
        </w:tabs>
        <w:spacing w:line="360" w:lineRule="auto"/>
        <w:jc w:val="both"/>
        <w:rPr>
          <w:rFonts w:ascii="Arial" w:hAnsi="Arial" w:cs="Arial"/>
          <w:sz w:val="22"/>
          <w:szCs w:val="22"/>
          <w:lang w:val="en-US"/>
        </w:rPr>
      </w:pPr>
      <w:r w:rsidRPr="002D3FE7">
        <w:rPr>
          <w:rFonts w:ascii="Arial" w:hAnsi="Arial" w:cs="Arial"/>
          <w:sz w:val="22"/>
          <w:szCs w:val="22"/>
          <w:lang w:val="en-US"/>
        </w:rPr>
        <w:t>Retirement Funds and Other Insurance Scheme;</w:t>
      </w:r>
    </w:p>
    <w:p w:rsidR="00AD2FC6" w:rsidRPr="002D3FE7" w:rsidRDefault="00AD2FC6" w:rsidP="006F6514">
      <w:pPr>
        <w:pStyle w:val="ListParagraph"/>
        <w:numPr>
          <w:ilvl w:val="0"/>
          <w:numId w:val="40"/>
        </w:numPr>
        <w:tabs>
          <w:tab w:val="left" w:pos="1542"/>
        </w:tabs>
        <w:spacing w:line="360" w:lineRule="auto"/>
        <w:jc w:val="both"/>
        <w:rPr>
          <w:rFonts w:ascii="Arial" w:hAnsi="Arial" w:cs="Arial"/>
          <w:sz w:val="22"/>
          <w:szCs w:val="22"/>
          <w:lang w:val="en-US"/>
        </w:rPr>
      </w:pPr>
      <w:r w:rsidRPr="002D3FE7">
        <w:rPr>
          <w:rFonts w:ascii="Arial" w:hAnsi="Arial" w:cs="Arial"/>
          <w:sz w:val="22"/>
          <w:szCs w:val="22"/>
          <w:lang w:val="en-US"/>
        </w:rPr>
        <w:t>Housing / Bond Facility;</w:t>
      </w:r>
    </w:p>
    <w:p w:rsidR="00AD2FC6" w:rsidRPr="002D3FE7" w:rsidRDefault="00AD2FC6" w:rsidP="006F6514">
      <w:pPr>
        <w:pStyle w:val="ListParagraph"/>
        <w:numPr>
          <w:ilvl w:val="0"/>
          <w:numId w:val="40"/>
        </w:numPr>
        <w:tabs>
          <w:tab w:val="left" w:pos="1542"/>
        </w:tabs>
        <w:spacing w:line="360" w:lineRule="auto"/>
        <w:jc w:val="both"/>
        <w:rPr>
          <w:rFonts w:ascii="Arial" w:hAnsi="Arial" w:cs="Arial"/>
          <w:sz w:val="22"/>
          <w:szCs w:val="22"/>
          <w:lang w:val="en-US"/>
        </w:rPr>
      </w:pPr>
      <w:r w:rsidRPr="002D3FE7">
        <w:rPr>
          <w:rFonts w:ascii="Arial" w:hAnsi="Arial" w:cs="Arial"/>
          <w:sz w:val="22"/>
          <w:szCs w:val="22"/>
          <w:lang w:val="en-US"/>
        </w:rPr>
        <w:t xml:space="preserve">Financial Advisory Services; and </w:t>
      </w:r>
    </w:p>
    <w:p w:rsidR="00AD2FC6" w:rsidRPr="002D3FE7" w:rsidRDefault="00AD2FC6" w:rsidP="00AD2FC6">
      <w:pPr>
        <w:tabs>
          <w:tab w:val="left" w:pos="720"/>
          <w:tab w:val="num" w:pos="1080"/>
        </w:tabs>
        <w:spacing w:line="360" w:lineRule="auto"/>
        <w:ind w:left="1080" w:hanging="370"/>
        <w:jc w:val="both"/>
        <w:rPr>
          <w:rFonts w:ascii="Arial" w:hAnsi="Arial" w:cs="Arial"/>
          <w:lang w:val="en-US"/>
        </w:rPr>
      </w:pPr>
    </w:p>
    <w:p w:rsidR="00AD2FC6" w:rsidRPr="002D3FE7" w:rsidRDefault="00AD2FC6" w:rsidP="00AD2FC6">
      <w:pPr>
        <w:spacing w:line="360" w:lineRule="auto"/>
        <w:ind w:left="1440" w:hanging="540"/>
        <w:jc w:val="both"/>
        <w:rPr>
          <w:rFonts w:ascii="Arial" w:hAnsi="Arial" w:cs="Arial"/>
          <w:b/>
          <w:bCs/>
          <w:kern w:val="28"/>
          <w:lang w:val="en-US"/>
        </w:rPr>
      </w:pPr>
      <w:r w:rsidRPr="002D3FE7">
        <w:rPr>
          <w:rFonts w:ascii="Arial" w:hAnsi="Arial" w:cs="Arial"/>
          <w:bCs/>
          <w:kern w:val="28"/>
          <w:lang w:val="en-US"/>
        </w:rPr>
        <w:t>O.</w:t>
      </w:r>
      <w:r w:rsidRPr="002D3FE7">
        <w:rPr>
          <w:rFonts w:ascii="Arial" w:hAnsi="Arial" w:cs="Arial"/>
          <w:bCs/>
          <w:kern w:val="28"/>
          <w:lang w:val="en-US"/>
        </w:rPr>
        <w:tab/>
      </w:r>
      <w:r w:rsidRPr="002D3FE7">
        <w:rPr>
          <w:rFonts w:ascii="Arial" w:hAnsi="Arial" w:cs="Arial"/>
          <w:b/>
          <w:bCs/>
          <w:kern w:val="28"/>
          <w:lang w:val="en-US"/>
        </w:rPr>
        <w:t xml:space="preserve">Computer Systems and Technical Equipment (if there is a cost involved for this service please include it in the Pricing Schedule) </w:t>
      </w:r>
    </w:p>
    <w:p w:rsidR="00AD2FC6" w:rsidRPr="002D3FE7" w:rsidRDefault="00AD2FC6" w:rsidP="00AD2FC6">
      <w:pPr>
        <w:spacing w:line="360" w:lineRule="auto"/>
        <w:jc w:val="both"/>
        <w:rPr>
          <w:rFonts w:ascii="Arial" w:hAnsi="Arial" w:cs="Arial"/>
          <w:b/>
          <w:bCs/>
          <w:kern w:val="28"/>
          <w:lang w:val="en-US"/>
        </w:rPr>
      </w:pP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 xml:space="preserve">Please provide a technical specification to enable the Bidder to interface with the computer systems of the Municipality.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Any additional hardware that would be required to ensure that the Municipality’s IT system functions effectively.</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 xml:space="preserve">The Communication Software that will be made available to allow the systems to link and talk to each other.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Information on the connection protocol or service provider that the Bidder must subscribe to.</w:t>
      </w:r>
      <w:r w:rsidRPr="002D3FE7">
        <w:rPr>
          <w:rFonts w:ascii="Arial" w:hAnsi="Arial" w:cs="Arial"/>
        </w:rPr>
        <w:tab/>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 xml:space="preserve">Security assurance and confidentiality in connectivity between the Municipality and the Bidder.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720" w:firstLine="720"/>
        <w:jc w:val="both"/>
        <w:rPr>
          <w:rFonts w:ascii="Arial" w:hAnsi="Arial" w:cs="Arial"/>
        </w:rPr>
      </w:pPr>
      <w:r w:rsidRPr="002D3FE7">
        <w:rPr>
          <w:rFonts w:ascii="Arial" w:hAnsi="Arial" w:cs="Arial"/>
        </w:rPr>
        <w:t>All IT related roles and responsibilities must be clearly outlined.</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440" w:hanging="540"/>
        <w:jc w:val="both"/>
        <w:rPr>
          <w:rFonts w:ascii="Arial" w:hAnsi="Arial" w:cs="Arial"/>
        </w:rPr>
      </w:pPr>
      <w:r w:rsidRPr="002D3FE7">
        <w:rPr>
          <w:rFonts w:ascii="Arial" w:hAnsi="Arial" w:cs="Arial"/>
        </w:rPr>
        <w:t>P.</w:t>
      </w:r>
      <w:r w:rsidRPr="002D3FE7">
        <w:rPr>
          <w:rFonts w:ascii="Arial" w:hAnsi="Arial" w:cs="Arial"/>
        </w:rPr>
        <w:tab/>
      </w:r>
      <w:r w:rsidRPr="002D3FE7">
        <w:rPr>
          <w:rFonts w:ascii="Arial" w:hAnsi="Arial" w:cs="Arial"/>
          <w:b/>
        </w:rPr>
        <w:t>Security Procedure and Insurance (if there is a cost involved for this service please include it in the Pricing Schedule)</w:t>
      </w:r>
      <w:r w:rsidRPr="002D3FE7">
        <w:rPr>
          <w:rFonts w:ascii="Arial" w:hAnsi="Arial" w:cs="Arial"/>
        </w:rPr>
        <w:t xml:space="preserve"> </w:t>
      </w:r>
    </w:p>
    <w:p w:rsidR="00AD2FC6" w:rsidRPr="002D3FE7" w:rsidRDefault="00AD2FC6" w:rsidP="00AD2FC6">
      <w:pPr>
        <w:widowControl w:val="0"/>
        <w:tabs>
          <w:tab w:val="left" w:pos="1530"/>
        </w:tabs>
        <w:spacing w:line="360" w:lineRule="auto"/>
        <w:jc w:val="both"/>
        <w:rPr>
          <w:rFonts w:ascii="Arial" w:hAnsi="Arial" w:cs="Arial"/>
        </w:rPr>
      </w:pPr>
      <w:r w:rsidRPr="002D3FE7">
        <w:rPr>
          <w:rFonts w:ascii="Arial" w:hAnsi="Arial" w:cs="Arial"/>
        </w:rPr>
        <w:tab/>
      </w: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 xml:space="preserve">Please provide information as to what security procedures are being followed to prevent fraudulent practices in terms of commerce, cheques, cash, etc.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 xml:space="preserve">Please provide information as to what insurance arrangements are in place or should be put in place as part of the Proposal to protect the Municipality against any loss, and the cost thereof. </w:t>
      </w:r>
    </w:p>
    <w:p w:rsidR="00AD2FC6" w:rsidRPr="002D3FE7" w:rsidRDefault="00AD2FC6" w:rsidP="00AD2FC6">
      <w:pPr>
        <w:widowControl w:val="0"/>
        <w:spacing w:line="360" w:lineRule="auto"/>
        <w:jc w:val="both"/>
        <w:rPr>
          <w:rFonts w:ascii="Arial" w:hAnsi="Arial" w:cs="Arial"/>
        </w:rPr>
      </w:pPr>
      <w:r w:rsidRPr="002D3FE7">
        <w:rPr>
          <w:rFonts w:ascii="Arial" w:hAnsi="Arial" w:cs="Arial"/>
        </w:rPr>
        <w:tab/>
      </w: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 xml:space="preserve">Outline a plan to provide the Municipality’s senior management and its employees with ongoing advice and training on fraud prevention and methods of detecting fraud.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720" w:firstLine="720"/>
        <w:jc w:val="both"/>
        <w:rPr>
          <w:rFonts w:ascii="Arial" w:hAnsi="Arial" w:cs="Arial"/>
        </w:rPr>
      </w:pPr>
      <w:r w:rsidRPr="002D3FE7">
        <w:rPr>
          <w:rFonts w:ascii="Arial" w:hAnsi="Arial" w:cs="Arial"/>
        </w:rPr>
        <w:t xml:space="preserve">Advice and facilities to detect money-laundering activities.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440" w:hanging="540"/>
        <w:jc w:val="both"/>
        <w:rPr>
          <w:rFonts w:ascii="Arial" w:hAnsi="Arial" w:cs="Arial"/>
          <w:b/>
        </w:rPr>
      </w:pPr>
      <w:r w:rsidRPr="002D3FE7">
        <w:rPr>
          <w:rFonts w:ascii="Arial" w:hAnsi="Arial" w:cs="Arial"/>
        </w:rPr>
        <w:t>Q.</w:t>
      </w:r>
      <w:r w:rsidRPr="002D3FE7">
        <w:rPr>
          <w:rFonts w:ascii="Arial" w:hAnsi="Arial" w:cs="Arial"/>
          <w:b/>
        </w:rPr>
        <w:tab/>
        <w:t xml:space="preserve">Training and Skills Transfer (if there is a cost involved for this service please include it in the Pricing Schedule) </w:t>
      </w:r>
    </w:p>
    <w:p w:rsidR="00AD2FC6" w:rsidRPr="002D3FE7" w:rsidRDefault="00AD2FC6" w:rsidP="00AD2FC6">
      <w:pPr>
        <w:widowControl w:val="0"/>
        <w:tabs>
          <w:tab w:val="left" w:pos="1665"/>
        </w:tabs>
        <w:spacing w:line="360" w:lineRule="auto"/>
        <w:jc w:val="both"/>
        <w:rPr>
          <w:rFonts w:ascii="Arial" w:hAnsi="Arial" w:cs="Arial"/>
          <w:b/>
        </w:rPr>
      </w:pPr>
      <w:r w:rsidRPr="002D3FE7">
        <w:rPr>
          <w:rFonts w:ascii="Arial" w:hAnsi="Arial" w:cs="Arial"/>
          <w:b/>
        </w:rPr>
        <w:tab/>
      </w: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 xml:space="preserve">The Municipality is continuously focusing on the skilling and the training of its Staff. The Bidder is required to provide the Municipality with a detailed proposal outlining a training strategy and plan with timeframes with regard to, among others, the following. </w:t>
      </w: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 xml:space="preserve">Training that will be provided on the various banking products and facilities that will </w:t>
      </w:r>
      <w:r w:rsidRPr="002D3FE7">
        <w:rPr>
          <w:rFonts w:ascii="Arial" w:hAnsi="Arial" w:cs="Arial"/>
        </w:rPr>
        <w:lastRenderedPageBreak/>
        <w:t xml:space="preserve">be used by the Municipality. </w:t>
      </w:r>
    </w:p>
    <w:p w:rsidR="00AD2FC6" w:rsidRPr="002D3FE7" w:rsidRDefault="00AD2FC6" w:rsidP="00AD2FC6">
      <w:pPr>
        <w:widowControl w:val="0"/>
        <w:spacing w:line="360" w:lineRule="auto"/>
        <w:jc w:val="both"/>
        <w:rPr>
          <w:rFonts w:ascii="Arial" w:hAnsi="Arial" w:cs="Arial"/>
        </w:rPr>
      </w:pPr>
    </w:p>
    <w:p w:rsidR="00AD2FC6" w:rsidRPr="002D3FE7" w:rsidRDefault="00AD2FC6" w:rsidP="006F6514">
      <w:pPr>
        <w:widowControl w:val="0"/>
        <w:numPr>
          <w:ilvl w:val="0"/>
          <w:numId w:val="38"/>
        </w:numPr>
        <w:spacing w:after="0" w:line="360" w:lineRule="auto"/>
        <w:jc w:val="both"/>
        <w:rPr>
          <w:rFonts w:ascii="Arial" w:hAnsi="Arial" w:cs="Arial"/>
        </w:rPr>
      </w:pPr>
      <w:r w:rsidRPr="002D3FE7">
        <w:rPr>
          <w:rFonts w:ascii="Arial" w:hAnsi="Arial" w:cs="Arial"/>
        </w:rPr>
        <w:t xml:space="preserve">Training of Front-Line Staff </w:t>
      </w:r>
    </w:p>
    <w:p w:rsidR="00AD2FC6" w:rsidRPr="002D3FE7" w:rsidRDefault="00AD2FC6" w:rsidP="006F6514">
      <w:pPr>
        <w:widowControl w:val="0"/>
        <w:numPr>
          <w:ilvl w:val="0"/>
          <w:numId w:val="38"/>
        </w:numPr>
        <w:spacing w:after="0" w:line="360" w:lineRule="auto"/>
        <w:jc w:val="both"/>
        <w:rPr>
          <w:rFonts w:ascii="Arial" w:hAnsi="Arial" w:cs="Arial"/>
        </w:rPr>
      </w:pPr>
      <w:r w:rsidRPr="002D3FE7">
        <w:rPr>
          <w:rFonts w:ascii="Arial" w:hAnsi="Arial" w:cs="Arial"/>
        </w:rPr>
        <w:t xml:space="preserve">Training on Customer Care, Cash Handling, Detection of fraud, etc. </w:t>
      </w:r>
    </w:p>
    <w:p w:rsidR="00AD2FC6" w:rsidRPr="002D3FE7" w:rsidRDefault="00AD2FC6" w:rsidP="006F6514">
      <w:pPr>
        <w:widowControl w:val="0"/>
        <w:numPr>
          <w:ilvl w:val="0"/>
          <w:numId w:val="38"/>
        </w:numPr>
        <w:spacing w:after="0" w:line="360" w:lineRule="auto"/>
        <w:jc w:val="both"/>
        <w:rPr>
          <w:rFonts w:ascii="Arial" w:hAnsi="Arial" w:cs="Arial"/>
        </w:rPr>
      </w:pPr>
      <w:r w:rsidRPr="002D3FE7">
        <w:rPr>
          <w:rFonts w:ascii="Arial" w:hAnsi="Arial" w:cs="Arial"/>
        </w:rPr>
        <w:t xml:space="preserve">Continuous on-site training on the use of the Bidders electronic banking systems.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tabs>
          <w:tab w:val="left" w:pos="1440"/>
        </w:tabs>
        <w:spacing w:line="360" w:lineRule="auto"/>
        <w:ind w:left="1440" w:hanging="540"/>
        <w:jc w:val="both"/>
        <w:rPr>
          <w:rFonts w:ascii="Arial" w:hAnsi="Arial" w:cs="Arial"/>
        </w:rPr>
      </w:pPr>
      <w:r w:rsidRPr="002D3FE7">
        <w:rPr>
          <w:rFonts w:ascii="Arial" w:hAnsi="Arial" w:cs="Arial"/>
        </w:rPr>
        <w:t>R.</w:t>
      </w:r>
      <w:r w:rsidRPr="002D3FE7">
        <w:rPr>
          <w:rFonts w:ascii="Arial" w:hAnsi="Arial" w:cs="Arial"/>
        </w:rPr>
        <w:tab/>
      </w:r>
      <w:r w:rsidRPr="002D3FE7">
        <w:rPr>
          <w:rFonts w:ascii="Arial" w:hAnsi="Arial" w:cs="Arial"/>
          <w:b/>
        </w:rPr>
        <w:t>Service Level Agreement</w:t>
      </w:r>
      <w:r w:rsidRPr="002D3FE7">
        <w:rPr>
          <w:rFonts w:ascii="Arial" w:hAnsi="Arial" w:cs="Arial"/>
        </w:rPr>
        <w:t xml:space="preserve"> </w:t>
      </w: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 xml:space="preserve">The Bidder must provide a pro forma copy of a service level agreement that will allow the Municipality to monitor the performance under the contract and have remedies on how best to solve the problem. When every avenue has been exhausted the Municipality may decide on its discretion to terminate the agreement.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440"/>
        <w:jc w:val="both"/>
        <w:rPr>
          <w:rFonts w:ascii="Arial" w:hAnsi="Arial" w:cs="Arial"/>
        </w:rPr>
      </w:pPr>
      <w:r w:rsidRPr="002D3FE7">
        <w:rPr>
          <w:rFonts w:ascii="Arial" w:hAnsi="Arial" w:cs="Arial"/>
        </w:rPr>
        <w:t xml:space="preserve">The service level agreement must also indicate how costs and services are evaluated and adjusted on a regular basis. </w:t>
      </w:r>
      <w:r w:rsidRPr="002D3FE7">
        <w:rPr>
          <w:rFonts w:ascii="Arial" w:hAnsi="Arial" w:cs="Arial"/>
          <w:b/>
        </w:rPr>
        <w:t xml:space="preserve">The quoted prices will be subject to a maximum annual increase in CPI, based on the proposed level of service. </w:t>
      </w:r>
      <w:r w:rsidRPr="002D3FE7">
        <w:rPr>
          <w:rFonts w:ascii="Arial" w:hAnsi="Arial" w:cs="Arial"/>
        </w:rPr>
        <w:t>Where the</w:t>
      </w:r>
      <w:r w:rsidRPr="002D3FE7">
        <w:rPr>
          <w:rFonts w:ascii="Arial" w:hAnsi="Arial" w:cs="Arial"/>
          <w:b/>
        </w:rPr>
        <w:t xml:space="preserve"> </w:t>
      </w:r>
      <w:r w:rsidRPr="002D3FE7">
        <w:rPr>
          <w:rFonts w:ascii="Arial" w:hAnsi="Arial" w:cs="Arial"/>
        </w:rPr>
        <w:t xml:space="preserve">Bidders provide for a smaller adjustment, this should be clearly indicated in this manner. The Service Level Agreement shall be subject to scrutiny and negotiate with the Municipality.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260" w:hanging="360"/>
        <w:jc w:val="both"/>
        <w:rPr>
          <w:rFonts w:ascii="Arial" w:hAnsi="Arial" w:cs="Arial"/>
        </w:rPr>
      </w:pPr>
      <w:r w:rsidRPr="002D3FE7">
        <w:rPr>
          <w:rFonts w:ascii="Arial" w:hAnsi="Arial" w:cs="Arial"/>
        </w:rPr>
        <w:t>S.</w:t>
      </w:r>
      <w:r w:rsidRPr="002D3FE7">
        <w:rPr>
          <w:rFonts w:ascii="Arial" w:hAnsi="Arial" w:cs="Arial"/>
        </w:rPr>
        <w:tab/>
      </w:r>
      <w:r w:rsidRPr="002D3FE7">
        <w:rPr>
          <w:rFonts w:ascii="Arial" w:hAnsi="Arial" w:cs="Arial"/>
        </w:rPr>
        <w:tab/>
      </w:r>
      <w:r w:rsidRPr="002D3FE7">
        <w:rPr>
          <w:rFonts w:ascii="Arial" w:hAnsi="Arial" w:cs="Arial"/>
          <w:b/>
        </w:rPr>
        <w:t>Demonstrating financial stability and viability of The Bidder</w:t>
      </w:r>
      <w:r w:rsidRPr="002D3FE7">
        <w:rPr>
          <w:rFonts w:ascii="Arial" w:hAnsi="Arial" w:cs="Arial"/>
        </w:rPr>
        <w:t xml:space="preserve">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350"/>
        <w:jc w:val="both"/>
        <w:rPr>
          <w:rFonts w:ascii="Arial" w:hAnsi="Arial" w:cs="Arial"/>
        </w:rPr>
      </w:pPr>
      <w:r w:rsidRPr="002D3FE7">
        <w:rPr>
          <w:rFonts w:ascii="Arial" w:hAnsi="Arial" w:cs="Arial"/>
        </w:rPr>
        <w:t xml:space="preserve">The Bidders must demonstrate in written submission the financial stability of their organisation for detailed evaluation. The Bidders are therefore obliged to furnish the Municipality with their latest credit rating report prepared by an independent credit rating agency. </w:t>
      </w:r>
    </w:p>
    <w:p w:rsidR="00AD2FC6" w:rsidRPr="002D3FE7" w:rsidRDefault="00AD2FC6" w:rsidP="006F6514">
      <w:pPr>
        <w:widowControl w:val="0"/>
        <w:numPr>
          <w:ilvl w:val="0"/>
          <w:numId w:val="36"/>
        </w:numPr>
        <w:spacing w:after="0" w:line="360" w:lineRule="auto"/>
        <w:ind w:left="1843" w:hanging="425"/>
        <w:rPr>
          <w:rFonts w:ascii="Arial" w:hAnsi="Arial" w:cs="Arial"/>
        </w:rPr>
      </w:pPr>
      <w:r w:rsidRPr="002D3FE7">
        <w:rPr>
          <w:rFonts w:ascii="Arial" w:hAnsi="Arial" w:cs="Arial"/>
        </w:rPr>
        <w:t xml:space="preserve">Bank contact centre numbers must be made available to place on all ads to encourage our customers to register for electronic banking to pay accounts. </w:t>
      </w:r>
    </w:p>
    <w:p w:rsidR="00AD2FC6" w:rsidRPr="002D3FE7" w:rsidRDefault="00AD2FC6" w:rsidP="006F6514">
      <w:pPr>
        <w:widowControl w:val="0"/>
        <w:numPr>
          <w:ilvl w:val="0"/>
          <w:numId w:val="36"/>
        </w:numPr>
        <w:tabs>
          <w:tab w:val="left" w:pos="1260"/>
        </w:tabs>
        <w:spacing w:after="0" w:line="360" w:lineRule="auto"/>
        <w:ind w:left="1843" w:hanging="425"/>
        <w:rPr>
          <w:rFonts w:ascii="Arial" w:hAnsi="Arial" w:cs="Arial"/>
        </w:rPr>
      </w:pPr>
      <w:r w:rsidRPr="002D3FE7">
        <w:rPr>
          <w:rFonts w:ascii="Arial" w:hAnsi="Arial" w:cs="Arial"/>
        </w:rPr>
        <w:lastRenderedPageBreak/>
        <w:t xml:space="preserve">All payment points and other Centres identified where payment is made to be equipped with Debit Card Facilities. </w:t>
      </w:r>
    </w:p>
    <w:p w:rsidR="00AD2FC6" w:rsidRPr="002D3FE7" w:rsidRDefault="00AD2FC6" w:rsidP="00AD2FC6">
      <w:pPr>
        <w:widowControl w:val="0"/>
        <w:spacing w:line="360" w:lineRule="auto"/>
        <w:rPr>
          <w:rFonts w:ascii="Arial" w:hAnsi="Arial" w:cs="Arial"/>
        </w:rPr>
      </w:pPr>
    </w:p>
    <w:p w:rsidR="00AD2FC6" w:rsidRPr="002D3FE7" w:rsidRDefault="00AD2FC6" w:rsidP="00AD2FC6">
      <w:pPr>
        <w:widowControl w:val="0"/>
        <w:spacing w:line="360" w:lineRule="auto"/>
        <w:ind w:left="1440" w:hanging="540"/>
        <w:jc w:val="both"/>
        <w:rPr>
          <w:rFonts w:ascii="Arial" w:hAnsi="Arial" w:cs="Arial"/>
        </w:rPr>
      </w:pPr>
      <w:r w:rsidRPr="002D3FE7">
        <w:rPr>
          <w:rFonts w:ascii="Arial" w:hAnsi="Arial" w:cs="Arial"/>
        </w:rPr>
        <w:t xml:space="preserve">T.   </w:t>
      </w:r>
      <w:r w:rsidRPr="002D3FE7">
        <w:rPr>
          <w:rFonts w:ascii="Arial" w:hAnsi="Arial" w:cs="Arial"/>
          <w:b/>
        </w:rPr>
        <w:t>Social Responsibilities</w:t>
      </w:r>
      <w:r w:rsidRPr="002D3FE7">
        <w:rPr>
          <w:rFonts w:ascii="Arial" w:hAnsi="Arial" w:cs="Arial"/>
        </w:rPr>
        <w:t xml:space="preserve"> </w:t>
      </w:r>
    </w:p>
    <w:p w:rsidR="00AD2FC6" w:rsidRPr="002D3FE7" w:rsidRDefault="00AD2FC6" w:rsidP="00AD2FC6">
      <w:pPr>
        <w:widowControl w:val="0"/>
        <w:spacing w:line="360" w:lineRule="auto"/>
        <w:jc w:val="both"/>
        <w:rPr>
          <w:rFonts w:ascii="Arial" w:hAnsi="Arial" w:cs="Arial"/>
        </w:rPr>
      </w:pPr>
    </w:p>
    <w:p w:rsidR="00AD2FC6" w:rsidRPr="002D3FE7" w:rsidRDefault="00AD2FC6" w:rsidP="00AD2FC6">
      <w:pPr>
        <w:widowControl w:val="0"/>
        <w:spacing w:line="360" w:lineRule="auto"/>
        <w:ind w:left="1260"/>
        <w:jc w:val="both"/>
        <w:rPr>
          <w:rFonts w:ascii="Arial" w:hAnsi="Arial" w:cs="Arial"/>
        </w:rPr>
      </w:pPr>
      <w:r w:rsidRPr="002D3FE7">
        <w:rPr>
          <w:rFonts w:ascii="Arial" w:hAnsi="Arial" w:cs="Arial"/>
        </w:rPr>
        <w:t xml:space="preserve">Please outline in detail your contribution to Social Development making reference to amongst others the following: </w:t>
      </w:r>
    </w:p>
    <w:p w:rsidR="00AD2FC6" w:rsidRPr="002D3FE7" w:rsidRDefault="00AD2FC6" w:rsidP="00AD2FC6">
      <w:pPr>
        <w:widowControl w:val="0"/>
        <w:spacing w:line="360" w:lineRule="auto"/>
        <w:ind w:left="450"/>
        <w:jc w:val="both"/>
        <w:rPr>
          <w:rFonts w:ascii="Arial" w:hAnsi="Arial" w:cs="Arial"/>
        </w:rPr>
      </w:pPr>
    </w:p>
    <w:p w:rsidR="00AD2FC6" w:rsidRPr="002D3FE7" w:rsidRDefault="00AD2FC6" w:rsidP="006F6514">
      <w:pPr>
        <w:widowControl w:val="0"/>
        <w:numPr>
          <w:ilvl w:val="0"/>
          <w:numId w:val="37"/>
        </w:numPr>
        <w:spacing w:after="0" w:line="360" w:lineRule="auto"/>
        <w:ind w:hanging="540"/>
        <w:jc w:val="both"/>
        <w:rPr>
          <w:rFonts w:ascii="Arial" w:hAnsi="Arial" w:cs="Arial"/>
        </w:rPr>
      </w:pPr>
      <w:r w:rsidRPr="002D3FE7">
        <w:rPr>
          <w:rFonts w:ascii="Arial" w:hAnsi="Arial" w:cs="Arial"/>
        </w:rPr>
        <w:t xml:space="preserve">Community Development Initiatives </w:t>
      </w:r>
    </w:p>
    <w:p w:rsidR="00AD2FC6" w:rsidRPr="002D3FE7" w:rsidRDefault="00AD2FC6" w:rsidP="006F6514">
      <w:pPr>
        <w:widowControl w:val="0"/>
        <w:numPr>
          <w:ilvl w:val="0"/>
          <w:numId w:val="37"/>
        </w:numPr>
        <w:spacing w:after="0" w:line="360" w:lineRule="auto"/>
        <w:ind w:hanging="540"/>
        <w:jc w:val="both"/>
        <w:rPr>
          <w:rFonts w:ascii="Arial" w:hAnsi="Arial" w:cs="Arial"/>
        </w:rPr>
      </w:pPr>
      <w:r w:rsidRPr="002D3FE7">
        <w:rPr>
          <w:rFonts w:ascii="Arial" w:hAnsi="Arial" w:cs="Arial"/>
        </w:rPr>
        <w:t xml:space="preserve">Community Projects </w:t>
      </w:r>
    </w:p>
    <w:p w:rsidR="00AD2FC6" w:rsidRPr="002D3FE7" w:rsidRDefault="00AD2FC6" w:rsidP="006F6514">
      <w:pPr>
        <w:widowControl w:val="0"/>
        <w:numPr>
          <w:ilvl w:val="0"/>
          <w:numId w:val="37"/>
        </w:numPr>
        <w:spacing w:after="0" w:line="360" w:lineRule="auto"/>
        <w:ind w:hanging="540"/>
        <w:jc w:val="both"/>
        <w:rPr>
          <w:rFonts w:ascii="Arial" w:hAnsi="Arial" w:cs="Arial"/>
        </w:rPr>
      </w:pPr>
      <w:r w:rsidRPr="002D3FE7">
        <w:rPr>
          <w:rFonts w:ascii="Arial" w:hAnsi="Arial" w:cs="Arial"/>
        </w:rPr>
        <w:t xml:space="preserve">Corporate Social Investment </w:t>
      </w:r>
    </w:p>
    <w:p w:rsidR="00AD2FC6" w:rsidRPr="002D3FE7" w:rsidRDefault="00AD2FC6" w:rsidP="006F6514">
      <w:pPr>
        <w:widowControl w:val="0"/>
        <w:numPr>
          <w:ilvl w:val="0"/>
          <w:numId w:val="37"/>
        </w:numPr>
        <w:spacing w:after="0" w:line="360" w:lineRule="auto"/>
        <w:ind w:hanging="540"/>
        <w:jc w:val="both"/>
        <w:rPr>
          <w:rFonts w:ascii="Arial" w:hAnsi="Arial" w:cs="Arial"/>
        </w:rPr>
      </w:pPr>
      <w:r w:rsidRPr="002D3FE7">
        <w:rPr>
          <w:rFonts w:ascii="Arial" w:hAnsi="Arial" w:cs="Arial"/>
        </w:rPr>
        <w:t>SMME access to finances particularly targeted to geographical area of Mhlontlo Local Municipality</w:t>
      </w:r>
    </w:p>
    <w:p w:rsidR="00AD2FC6" w:rsidRPr="002D3FE7" w:rsidRDefault="00AD2FC6" w:rsidP="006F6514">
      <w:pPr>
        <w:widowControl w:val="0"/>
        <w:numPr>
          <w:ilvl w:val="0"/>
          <w:numId w:val="37"/>
        </w:numPr>
        <w:spacing w:after="0" w:line="360" w:lineRule="auto"/>
        <w:ind w:hanging="540"/>
        <w:jc w:val="both"/>
        <w:rPr>
          <w:rFonts w:ascii="Arial" w:hAnsi="Arial" w:cs="Arial"/>
        </w:rPr>
      </w:pPr>
      <w:r w:rsidRPr="002D3FE7">
        <w:rPr>
          <w:rFonts w:ascii="Arial" w:hAnsi="Arial" w:cs="Arial"/>
        </w:rPr>
        <w:t xml:space="preserve">Financing initiatives to the lower income groups </w:t>
      </w:r>
    </w:p>
    <w:p w:rsidR="00AD2FC6" w:rsidRPr="002D3FE7" w:rsidRDefault="00AD2FC6" w:rsidP="006F6514">
      <w:pPr>
        <w:widowControl w:val="0"/>
        <w:numPr>
          <w:ilvl w:val="0"/>
          <w:numId w:val="37"/>
        </w:numPr>
        <w:spacing w:after="0" w:line="360" w:lineRule="auto"/>
        <w:ind w:hanging="540"/>
        <w:jc w:val="both"/>
        <w:rPr>
          <w:rFonts w:ascii="Arial" w:hAnsi="Arial" w:cs="Arial"/>
        </w:rPr>
      </w:pPr>
      <w:r w:rsidRPr="002D3FE7">
        <w:rPr>
          <w:rFonts w:ascii="Arial" w:hAnsi="Arial" w:cs="Arial"/>
        </w:rPr>
        <w:t xml:space="preserve">Enterprise Development </w:t>
      </w:r>
    </w:p>
    <w:p w:rsidR="00AD2FC6" w:rsidRPr="002D3FE7" w:rsidRDefault="00AD2FC6" w:rsidP="006F6514">
      <w:pPr>
        <w:widowControl w:val="0"/>
        <w:numPr>
          <w:ilvl w:val="0"/>
          <w:numId w:val="37"/>
        </w:numPr>
        <w:spacing w:after="0" w:line="360" w:lineRule="auto"/>
        <w:ind w:hanging="540"/>
        <w:jc w:val="both"/>
        <w:rPr>
          <w:rFonts w:ascii="Arial" w:hAnsi="Arial" w:cs="Arial"/>
        </w:rPr>
      </w:pPr>
      <w:r w:rsidRPr="002D3FE7">
        <w:rPr>
          <w:rFonts w:ascii="Arial" w:hAnsi="Arial" w:cs="Arial"/>
        </w:rPr>
        <w:t xml:space="preserve">Empowerment Financing </w:t>
      </w:r>
    </w:p>
    <w:p w:rsidR="00AD2FC6" w:rsidRPr="002D3FE7" w:rsidRDefault="00AD2FC6" w:rsidP="006F6514">
      <w:pPr>
        <w:widowControl w:val="0"/>
        <w:numPr>
          <w:ilvl w:val="0"/>
          <w:numId w:val="37"/>
        </w:numPr>
        <w:spacing w:after="0" w:line="360" w:lineRule="auto"/>
        <w:ind w:hanging="540"/>
        <w:jc w:val="both"/>
        <w:rPr>
          <w:rFonts w:ascii="Arial" w:hAnsi="Arial" w:cs="Arial"/>
        </w:rPr>
      </w:pPr>
      <w:r w:rsidRPr="002D3FE7">
        <w:rPr>
          <w:rFonts w:ascii="Arial" w:hAnsi="Arial" w:cs="Arial"/>
        </w:rPr>
        <w:t xml:space="preserve">Education </w:t>
      </w:r>
    </w:p>
    <w:p w:rsidR="00AD2FC6" w:rsidRPr="002D3FE7" w:rsidRDefault="00AD2FC6" w:rsidP="006F6514">
      <w:pPr>
        <w:widowControl w:val="0"/>
        <w:numPr>
          <w:ilvl w:val="0"/>
          <w:numId w:val="37"/>
        </w:numPr>
        <w:spacing w:after="0" w:line="360" w:lineRule="auto"/>
        <w:ind w:hanging="540"/>
        <w:jc w:val="both"/>
        <w:rPr>
          <w:rFonts w:ascii="Arial" w:hAnsi="Arial" w:cs="Arial"/>
        </w:rPr>
      </w:pPr>
      <w:r w:rsidRPr="002D3FE7">
        <w:rPr>
          <w:rFonts w:ascii="Arial" w:hAnsi="Arial" w:cs="Arial"/>
        </w:rPr>
        <w:t xml:space="preserve">Job Creation </w:t>
      </w:r>
    </w:p>
    <w:p w:rsidR="00AD2FC6" w:rsidRPr="002D3FE7" w:rsidRDefault="00AD2FC6" w:rsidP="006F6514">
      <w:pPr>
        <w:widowControl w:val="0"/>
        <w:numPr>
          <w:ilvl w:val="0"/>
          <w:numId w:val="37"/>
        </w:numPr>
        <w:spacing w:after="0" w:line="360" w:lineRule="auto"/>
        <w:ind w:hanging="540"/>
        <w:jc w:val="both"/>
        <w:rPr>
          <w:rFonts w:ascii="Arial" w:hAnsi="Arial" w:cs="Arial"/>
        </w:rPr>
      </w:pPr>
      <w:r w:rsidRPr="002D3FE7">
        <w:rPr>
          <w:rFonts w:ascii="Arial" w:hAnsi="Arial" w:cs="Arial"/>
        </w:rPr>
        <w:t xml:space="preserve">Community Based HIV/AID Programme </w:t>
      </w:r>
    </w:p>
    <w:p w:rsidR="00AD2FC6" w:rsidRPr="002D3FE7" w:rsidRDefault="00AD2FC6" w:rsidP="00AD2FC6">
      <w:pPr>
        <w:widowControl w:val="0"/>
        <w:spacing w:line="360" w:lineRule="auto"/>
        <w:rPr>
          <w:rFonts w:ascii="Arial" w:hAnsi="Arial" w:cs="Arial"/>
          <w:b/>
          <w:bCs/>
          <w:color w:val="FF0000"/>
        </w:rPr>
      </w:pPr>
    </w:p>
    <w:p w:rsidR="00AD2FC6" w:rsidRPr="002D3FE7" w:rsidRDefault="00AD2FC6" w:rsidP="00AD2FC6">
      <w:pPr>
        <w:spacing w:line="360" w:lineRule="auto"/>
        <w:ind w:left="360" w:firstLine="360"/>
        <w:jc w:val="both"/>
        <w:rPr>
          <w:rFonts w:ascii="Arial" w:hAnsi="Arial" w:cs="Arial"/>
          <w:b/>
          <w:u w:val="single"/>
        </w:rPr>
      </w:pPr>
      <w:r w:rsidRPr="002D3FE7">
        <w:rPr>
          <w:rFonts w:ascii="Arial" w:hAnsi="Arial" w:cs="Arial"/>
          <w:b/>
          <w:u w:val="single"/>
        </w:rPr>
        <w:t>IMPLEMENTATION SCHEDULE</w:t>
      </w:r>
    </w:p>
    <w:p w:rsidR="00AD2FC6" w:rsidRPr="002D3FE7" w:rsidRDefault="00AD2FC6" w:rsidP="006F6514">
      <w:pPr>
        <w:widowControl w:val="0"/>
        <w:numPr>
          <w:ilvl w:val="0"/>
          <w:numId w:val="27"/>
        </w:numPr>
        <w:spacing w:after="0" w:line="360" w:lineRule="auto"/>
        <w:ind w:left="360"/>
        <w:jc w:val="both"/>
        <w:rPr>
          <w:rFonts w:ascii="Arial" w:hAnsi="Arial" w:cs="Arial"/>
        </w:rPr>
      </w:pPr>
      <w:r w:rsidRPr="002D3FE7">
        <w:rPr>
          <w:rFonts w:ascii="Arial" w:hAnsi="Arial" w:cs="Arial"/>
        </w:rPr>
        <w:t>The service provider will be responsible for the compilation of the “Project Programme”, detailing activities and time frames for provision of the Terms of Reference.  This should be provided to Mhlontlo Local Municipality within a week of appointment and presented to the Project Manager.</w:t>
      </w:r>
    </w:p>
    <w:p w:rsidR="00AD2FC6" w:rsidRPr="002D3FE7" w:rsidRDefault="00AD2FC6" w:rsidP="006F6514">
      <w:pPr>
        <w:widowControl w:val="0"/>
        <w:numPr>
          <w:ilvl w:val="0"/>
          <w:numId w:val="27"/>
        </w:numPr>
        <w:spacing w:after="0" w:line="360" w:lineRule="auto"/>
        <w:ind w:left="360"/>
        <w:jc w:val="both"/>
        <w:rPr>
          <w:rFonts w:ascii="Arial" w:hAnsi="Arial" w:cs="Arial"/>
        </w:rPr>
      </w:pPr>
      <w:r w:rsidRPr="002D3FE7">
        <w:rPr>
          <w:rFonts w:ascii="Arial" w:hAnsi="Arial" w:cs="Arial"/>
        </w:rPr>
        <w:t>Any deviation from the accepted Programme should be pre-negotiated with the Municipality.</w:t>
      </w:r>
    </w:p>
    <w:p w:rsidR="00AD2FC6" w:rsidRDefault="00AD2FC6" w:rsidP="00AD2FC6">
      <w:pPr>
        <w:widowControl w:val="0"/>
        <w:pBdr>
          <w:bottom w:val="single" w:sz="6" w:space="1" w:color="auto"/>
        </w:pBdr>
        <w:spacing w:line="360" w:lineRule="auto"/>
        <w:ind w:left="720" w:hanging="720"/>
        <w:rPr>
          <w:rFonts w:ascii="Arial" w:hAnsi="Arial" w:cs="Arial"/>
          <w:b/>
          <w:bCs/>
        </w:rPr>
      </w:pPr>
    </w:p>
    <w:p w:rsidR="00A80DEA" w:rsidRDefault="00A80DEA" w:rsidP="00AD2FC6">
      <w:pPr>
        <w:widowControl w:val="0"/>
        <w:pBdr>
          <w:bottom w:val="single" w:sz="6" w:space="1" w:color="auto"/>
        </w:pBdr>
        <w:spacing w:line="360" w:lineRule="auto"/>
        <w:ind w:left="720" w:hanging="720"/>
        <w:rPr>
          <w:rFonts w:ascii="Arial" w:hAnsi="Arial" w:cs="Arial"/>
          <w:b/>
          <w:bCs/>
        </w:rPr>
      </w:pPr>
    </w:p>
    <w:p w:rsidR="00A80DEA" w:rsidRPr="002D3FE7" w:rsidRDefault="00A80DEA" w:rsidP="00AD2FC6">
      <w:pPr>
        <w:widowControl w:val="0"/>
        <w:pBdr>
          <w:bottom w:val="single" w:sz="6" w:space="1" w:color="auto"/>
        </w:pBdr>
        <w:spacing w:line="360" w:lineRule="auto"/>
        <w:ind w:left="720" w:hanging="720"/>
        <w:rPr>
          <w:rFonts w:ascii="Arial" w:hAnsi="Arial" w:cs="Arial"/>
          <w:b/>
          <w:bCs/>
        </w:rPr>
      </w:pPr>
    </w:p>
    <w:p w:rsidR="00AD2FC6" w:rsidRPr="002D3FE7" w:rsidRDefault="00AD2FC6" w:rsidP="00AD2FC6">
      <w:pPr>
        <w:widowControl w:val="0"/>
        <w:pBdr>
          <w:bottom w:val="single" w:sz="6" w:space="1" w:color="auto"/>
        </w:pBdr>
        <w:spacing w:line="360" w:lineRule="auto"/>
        <w:rPr>
          <w:rFonts w:ascii="Arial" w:hAnsi="Arial" w:cs="Arial"/>
        </w:rPr>
      </w:pPr>
      <w:r w:rsidRPr="002D3FE7">
        <w:rPr>
          <w:rFonts w:ascii="Arial" w:hAnsi="Arial" w:cs="Arial"/>
          <w:b/>
          <w:bCs/>
        </w:rPr>
        <w:t>V</w:t>
      </w:r>
      <w:r w:rsidRPr="002D3FE7">
        <w:rPr>
          <w:rFonts w:ascii="Arial" w:hAnsi="Arial" w:cs="Arial"/>
          <w:b/>
        </w:rPr>
        <w:t>.FURTHER REQUIREMENTS FOR THE PROVISION OF BANKING SERVICES TO THE MHLONTLO LOCAL MUNICIPALITY</w:t>
      </w:r>
    </w:p>
    <w:p w:rsidR="00AD2FC6" w:rsidRPr="002D3FE7" w:rsidRDefault="00AD2FC6" w:rsidP="00AD2FC6">
      <w:pPr>
        <w:widowControl w:val="0"/>
        <w:tabs>
          <w:tab w:val="center" w:pos="4153"/>
          <w:tab w:val="right" w:pos="8306"/>
        </w:tabs>
        <w:spacing w:line="360" w:lineRule="auto"/>
        <w:ind w:left="720" w:hanging="720"/>
        <w:jc w:val="both"/>
        <w:rPr>
          <w:rFonts w:ascii="Arial" w:hAnsi="Arial" w:cs="Arial"/>
        </w:rPr>
      </w:pPr>
    </w:p>
    <w:p w:rsidR="00AD2FC6" w:rsidRPr="002D3FE7" w:rsidRDefault="00AD2FC6" w:rsidP="006F6514">
      <w:pPr>
        <w:widowControl w:val="0"/>
        <w:numPr>
          <w:ilvl w:val="0"/>
          <w:numId w:val="26"/>
        </w:numPr>
        <w:tabs>
          <w:tab w:val="left" w:pos="0"/>
        </w:tabs>
        <w:spacing w:after="0" w:line="360" w:lineRule="auto"/>
        <w:ind w:left="709" w:hanging="709"/>
        <w:jc w:val="both"/>
        <w:rPr>
          <w:rFonts w:ascii="Arial" w:hAnsi="Arial" w:cs="Arial"/>
        </w:rPr>
      </w:pPr>
      <w:r w:rsidRPr="002D3FE7">
        <w:rPr>
          <w:rFonts w:ascii="Arial" w:hAnsi="Arial" w:cs="Arial"/>
        </w:rPr>
        <w:t>All Bidders must be registered in terms of the Bank Act 1990, Act 94 of 1990. Proof of registration to be provided.  Failure to provide proof of registration will result in the proposal not being considered.</w:t>
      </w:r>
    </w:p>
    <w:p w:rsidR="00AD2FC6" w:rsidRPr="002D3FE7" w:rsidRDefault="00AD2FC6" w:rsidP="006F6514">
      <w:pPr>
        <w:widowControl w:val="0"/>
        <w:numPr>
          <w:ilvl w:val="0"/>
          <w:numId w:val="26"/>
        </w:numPr>
        <w:tabs>
          <w:tab w:val="left" w:pos="0"/>
        </w:tabs>
        <w:spacing w:after="0" w:line="360" w:lineRule="auto"/>
        <w:ind w:left="709" w:hanging="709"/>
        <w:jc w:val="both"/>
        <w:rPr>
          <w:rFonts w:ascii="Arial" w:hAnsi="Arial" w:cs="Arial"/>
        </w:rPr>
      </w:pPr>
      <w:r w:rsidRPr="002D3FE7">
        <w:rPr>
          <w:rFonts w:ascii="Arial" w:hAnsi="Arial" w:cs="Arial"/>
          <w:lang w:val="en-US"/>
        </w:rPr>
        <w:t>Key individual (s) of the Relationship Management team (C.V of the manager / operators of the service to be included in the bid submission).</w:t>
      </w:r>
    </w:p>
    <w:p w:rsidR="00AD2FC6" w:rsidRPr="002D3FE7" w:rsidRDefault="00AD2FC6" w:rsidP="006F6514">
      <w:pPr>
        <w:widowControl w:val="0"/>
        <w:numPr>
          <w:ilvl w:val="0"/>
          <w:numId w:val="26"/>
        </w:numPr>
        <w:tabs>
          <w:tab w:val="left" w:pos="0"/>
        </w:tabs>
        <w:spacing w:after="0" w:line="360" w:lineRule="auto"/>
        <w:ind w:left="709" w:hanging="709"/>
        <w:jc w:val="both"/>
        <w:rPr>
          <w:rFonts w:ascii="Arial" w:hAnsi="Arial" w:cs="Arial"/>
        </w:rPr>
      </w:pPr>
      <w:r w:rsidRPr="002D3FE7">
        <w:rPr>
          <w:rFonts w:ascii="Arial" w:hAnsi="Arial" w:cs="Arial"/>
          <w:lang w:val="en-US"/>
        </w:rPr>
        <w:t>Proof of Financial standing and access to Capital, Level of Capital / Cash flow required for this project funded through equity / loans (min 30% from own resources).</w:t>
      </w:r>
    </w:p>
    <w:p w:rsidR="00AD2FC6" w:rsidRPr="002D3FE7" w:rsidRDefault="00AD2FC6" w:rsidP="006F6514">
      <w:pPr>
        <w:widowControl w:val="0"/>
        <w:numPr>
          <w:ilvl w:val="0"/>
          <w:numId w:val="26"/>
        </w:numPr>
        <w:tabs>
          <w:tab w:val="left" w:pos="0"/>
        </w:tabs>
        <w:spacing w:after="0" w:line="360" w:lineRule="auto"/>
        <w:ind w:left="709" w:hanging="709"/>
        <w:jc w:val="both"/>
        <w:rPr>
          <w:rFonts w:ascii="Arial" w:hAnsi="Arial" w:cs="Arial"/>
        </w:rPr>
      </w:pPr>
      <w:r w:rsidRPr="002D3FE7">
        <w:rPr>
          <w:rFonts w:ascii="Arial" w:hAnsi="Arial" w:cs="Arial"/>
          <w:lang w:val="en-US"/>
        </w:rPr>
        <w:t>Clear legal Structure / Shareholding of internal reward and risk sharing for the project.</w:t>
      </w:r>
    </w:p>
    <w:p w:rsidR="00AD2FC6" w:rsidRPr="002D3FE7" w:rsidRDefault="00AD2FC6" w:rsidP="006F6514">
      <w:pPr>
        <w:widowControl w:val="0"/>
        <w:numPr>
          <w:ilvl w:val="0"/>
          <w:numId w:val="26"/>
        </w:numPr>
        <w:tabs>
          <w:tab w:val="left" w:pos="0"/>
        </w:tabs>
        <w:spacing w:after="0" w:line="360" w:lineRule="auto"/>
        <w:ind w:left="709" w:hanging="709"/>
        <w:jc w:val="both"/>
        <w:rPr>
          <w:rFonts w:ascii="Arial" w:hAnsi="Arial" w:cs="Arial"/>
        </w:rPr>
      </w:pPr>
      <w:r w:rsidRPr="002D3FE7">
        <w:rPr>
          <w:rFonts w:ascii="Arial" w:hAnsi="Arial" w:cs="Arial"/>
          <w:lang w:val="en-US"/>
        </w:rPr>
        <w:t>The contract will be for duration of 5 years.</w:t>
      </w:r>
    </w:p>
    <w:p w:rsidR="00AD2FC6" w:rsidRPr="002D3FE7" w:rsidRDefault="00AD2FC6" w:rsidP="00AD2FC6">
      <w:pPr>
        <w:widowControl w:val="0"/>
        <w:tabs>
          <w:tab w:val="left" w:pos="0"/>
        </w:tabs>
        <w:spacing w:line="360" w:lineRule="auto"/>
        <w:ind w:left="709"/>
        <w:jc w:val="both"/>
        <w:rPr>
          <w:rFonts w:ascii="Arial" w:hAnsi="Arial" w:cs="Arial"/>
        </w:rPr>
      </w:pPr>
    </w:p>
    <w:p w:rsidR="00AD2FC6" w:rsidRPr="002D3FE7" w:rsidRDefault="00AD2FC6" w:rsidP="00AD2FC6">
      <w:pPr>
        <w:spacing w:line="360" w:lineRule="auto"/>
        <w:rPr>
          <w:rFonts w:ascii="Arial" w:eastAsia="Batang" w:hAnsi="Arial" w:cs="Arial"/>
          <w:b/>
        </w:rPr>
      </w:pPr>
      <w:r>
        <w:rPr>
          <w:rFonts w:ascii="Arial" w:eastAsia="Batang" w:hAnsi="Arial" w:cs="Arial"/>
          <w:b/>
        </w:rPr>
        <w:t xml:space="preserve">(a) </w:t>
      </w:r>
      <w:r w:rsidRPr="002D3FE7">
        <w:rPr>
          <w:rFonts w:ascii="Arial" w:eastAsia="Batang" w:hAnsi="Arial" w:cs="Arial"/>
          <w:b/>
        </w:rPr>
        <w:t>Availability of Funds.</w:t>
      </w:r>
    </w:p>
    <w:p w:rsidR="00AD2FC6" w:rsidRPr="002D3FE7" w:rsidRDefault="00AD2FC6" w:rsidP="00AD2FC6">
      <w:pPr>
        <w:spacing w:line="360" w:lineRule="auto"/>
        <w:ind w:left="840"/>
        <w:rPr>
          <w:rFonts w:ascii="Arial" w:eastAsia="Batang" w:hAnsi="Arial" w:cs="Arial"/>
          <w:b/>
        </w:rPr>
      </w:pPr>
    </w:p>
    <w:p w:rsidR="00AD2FC6" w:rsidRPr="002D3FE7" w:rsidRDefault="00AD2FC6" w:rsidP="00AD2FC6">
      <w:pPr>
        <w:spacing w:line="360" w:lineRule="auto"/>
        <w:rPr>
          <w:rFonts w:ascii="Arial" w:eastAsia="Batang" w:hAnsi="Arial" w:cs="Arial"/>
        </w:rPr>
      </w:pPr>
      <w:r w:rsidRPr="002D3FE7">
        <w:rPr>
          <w:rFonts w:ascii="Arial" w:eastAsia="Batang" w:hAnsi="Arial" w:cs="Arial"/>
        </w:rPr>
        <w:t xml:space="preserve">Funds are available from Equitable Share </w:t>
      </w:r>
      <w:r w:rsidRPr="002D3FE7">
        <w:rPr>
          <w:rFonts w:ascii="Arial" w:eastAsia="Batang" w:hAnsi="Arial" w:cs="Arial"/>
        </w:rPr>
        <w:tab/>
      </w:r>
    </w:p>
    <w:p w:rsidR="00AD2FC6" w:rsidRPr="002D3FE7" w:rsidRDefault="00AD2FC6" w:rsidP="00AD2FC6">
      <w:pPr>
        <w:spacing w:line="360" w:lineRule="auto"/>
        <w:rPr>
          <w:rFonts w:ascii="Arial" w:eastAsia="Batang" w:hAnsi="Arial" w:cs="Arial"/>
        </w:rPr>
      </w:pPr>
    </w:p>
    <w:p w:rsidR="00AD2FC6" w:rsidRPr="002D3FE7" w:rsidRDefault="00AD2FC6" w:rsidP="006F6514">
      <w:pPr>
        <w:numPr>
          <w:ilvl w:val="0"/>
          <w:numId w:val="24"/>
        </w:numPr>
        <w:spacing w:after="0" w:line="360" w:lineRule="auto"/>
        <w:ind w:left="360"/>
        <w:rPr>
          <w:rFonts w:ascii="Arial" w:eastAsia="Batang" w:hAnsi="Arial" w:cs="Arial"/>
          <w:b/>
        </w:rPr>
      </w:pPr>
      <w:r w:rsidRPr="002D3FE7">
        <w:rPr>
          <w:rFonts w:ascii="Arial" w:eastAsia="Batang" w:hAnsi="Arial" w:cs="Arial"/>
          <w:b/>
        </w:rPr>
        <w:t>Points Allocation</w:t>
      </w:r>
    </w:p>
    <w:p w:rsidR="00AD2FC6" w:rsidRPr="002D3FE7" w:rsidRDefault="00AD2FC6" w:rsidP="00AD2FC6">
      <w:pPr>
        <w:spacing w:line="360" w:lineRule="auto"/>
        <w:ind w:left="360"/>
        <w:rPr>
          <w:rFonts w:ascii="Arial" w:eastAsia="Batang" w:hAnsi="Arial" w:cs="Arial"/>
        </w:rPr>
      </w:pPr>
      <w:r w:rsidRPr="002D3FE7">
        <w:rPr>
          <w:rFonts w:ascii="Arial" w:eastAsia="Batang" w:hAnsi="Arial" w:cs="Arial"/>
        </w:rPr>
        <w:t xml:space="preserve">PRICE                    </w:t>
      </w:r>
      <w:r w:rsidRPr="002D3FE7">
        <w:rPr>
          <w:rFonts w:ascii="Arial" w:eastAsia="Batang" w:hAnsi="Arial" w:cs="Arial"/>
        </w:rPr>
        <w:tab/>
        <w:t>80</w:t>
      </w:r>
    </w:p>
    <w:p w:rsidR="00AD2FC6" w:rsidRDefault="00AD2FC6" w:rsidP="00AD2FC6">
      <w:pPr>
        <w:spacing w:line="360" w:lineRule="auto"/>
        <w:ind w:left="360"/>
        <w:rPr>
          <w:rFonts w:ascii="Arial" w:eastAsia="Batang" w:hAnsi="Arial" w:cs="Arial"/>
          <w:b/>
        </w:rPr>
      </w:pPr>
      <w:r w:rsidRPr="002D3FE7">
        <w:rPr>
          <w:rFonts w:ascii="Arial" w:eastAsia="Batang" w:hAnsi="Arial" w:cs="Arial"/>
        </w:rPr>
        <w:t>SPECIFIC GOALS</w:t>
      </w:r>
      <w:r w:rsidRPr="002D3FE7">
        <w:rPr>
          <w:rFonts w:ascii="Arial" w:eastAsia="Batang" w:hAnsi="Arial" w:cs="Arial"/>
          <w:b/>
        </w:rPr>
        <w:tab/>
        <w:t>20</w:t>
      </w:r>
    </w:p>
    <w:p w:rsidR="00AD2FC6" w:rsidRPr="002D3FE7" w:rsidRDefault="00AD2FC6" w:rsidP="00814C27">
      <w:pPr>
        <w:spacing w:line="360" w:lineRule="auto"/>
        <w:ind w:left="360"/>
        <w:rPr>
          <w:rFonts w:ascii="Arial" w:eastAsia="Batang" w:hAnsi="Arial" w:cs="Arial"/>
          <w:b/>
        </w:rPr>
      </w:pPr>
      <w:r w:rsidRPr="002D3FE7">
        <w:rPr>
          <w:rFonts w:ascii="Arial" w:eastAsia="Batang" w:hAnsi="Arial" w:cs="Arial"/>
          <w:b/>
        </w:rPr>
        <w:t xml:space="preserve">TOTAL POINTS FOR PRICE AND SPECIFIC GOALS </w:t>
      </w:r>
      <w:r w:rsidRPr="002D3FE7">
        <w:rPr>
          <w:rFonts w:ascii="Arial" w:eastAsia="Batang" w:hAnsi="Arial" w:cs="Arial"/>
          <w:b/>
        </w:rPr>
        <w:tab/>
        <w:t>100</w:t>
      </w:r>
    </w:p>
    <w:p w:rsidR="00AD2FC6" w:rsidRPr="002D3FE7" w:rsidRDefault="00AD2FC6" w:rsidP="00AD2FC6">
      <w:pPr>
        <w:spacing w:line="360" w:lineRule="auto"/>
        <w:rPr>
          <w:rFonts w:ascii="Arial" w:eastAsia="Batang" w:hAnsi="Arial" w:cs="Arial"/>
        </w:rPr>
      </w:pPr>
      <w:r w:rsidRPr="002D3FE7">
        <w:rPr>
          <w:rFonts w:ascii="Arial" w:eastAsia="Batang" w:hAnsi="Arial" w:cs="Arial"/>
        </w:rPr>
        <w:t>The 80/20 preference system will be used as per SCM policy, where 80 points will be for price and 20 for Specific Goals.</w:t>
      </w:r>
    </w:p>
    <w:p w:rsidR="00AD2FC6" w:rsidRPr="002D3FE7" w:rsidRDefault="00AD2FC6" w:rsidP="006F6514">
      <w:pPr>
        <w:numPr>
          <w:ilvl w:val="0"/>
          <w:numId w:val="24"/>
        </w:numPr>
        <w:spacing w:after="0" w:line="360" w:lineRule="auto"/>
        <w:ind w:left="360"/>
        <w:rPr>
          <w:rFonts w:ascii="Arial" w:eastAsia="Batang" w:hAnsi="Arial" w:cs="Arial"/>
          <w:b/>
        </w:rPr>
      </w:pPr>
      <w:r w:rsidRPr="002D3FE7">
        <w:rPr>
          <w:rFonts w:ascii="Arial" w:eastAsia="Batang" w:hAnsi="Arial" w:cs="Arial"/>
          <w:b/>
        </w:rPr>
        <w:t>DURATION FOR CLOSING DATE AND TIME</w:t>
      </w:r>
    </w:p>
    <w:p w:rsidR="00AD2FC6" w:rsidRPr="002D3FE7" w:rsidRDefault="00A80DEA" w:rsidP="00AD2FC6">
      <w:pPr>
        <w:spacing w:line="360" w:lineRule="auto"/>
        <w:rPr>
          <w:rFonts w:ascii="Arial" w:hAnsi="Arial" w:cs="Arial"/>
          <w:bCs/>
          <w:iCs/>
        </w:rPr>
      </w:pPr>
      <w:r>
        <w:rPr>
          <w:rFonts w:ascii="Arial" w:eastAsia="Batang" w:hAnsi="Arial" w:cs="Arial"/>
        </w:rPr>
        <w:t>Closing date will be on 21</w:t>
      </w:r>
      <w:r w:rsidRPr="00A80DEA">
        <w:rPr>
          <w:rFonts w:ascii="Arial" w:eastAsia="Batang" w:hAnsi="Arial" w:cs="Arial"/>
          <w:vertAlign w:val="superscript"/>
        </w:rPr>
        <w:t>st</w:t>
      </w:r>
      <w:r>
        <w:rPr>
          <w:rFonts w:ascii="Arial" w:eastAsia="Batang" w:hAnsi="Arial" w:cs="Arial"/>
        </w:rPr>
        <w:t xml:space="preserve"> </w:t>
      </w:r>
      <w:r w:rsidR="00AD2FC6" w:rsidRPr="002D3FE7">
        <w:rPr>
          <w:rFonts w:ascii="Arial" w:hAnsi="Arial" w:cs="Arial"/>
          <w:bCs/>
          <w:iCs/>
        </w:rPr>
        <w:t xml:space="preserve"> July 2023</w:t>
      </w:r>
      <w:r w:rsidR="00AD2FC6" w:rsidRPr="002D3FE7">
        <w:rPr>
          <w:rFonts w:ascii="Arial" w:eastAsia="Batang" w:hAnsi="Arial" w:cs="Arial"/>
        </w:rPr>
        <w:t xml:space="preserve"> at 12:00 PM.</w:t>
      </w:r>
    </w:p>
    <w:p w:rsidR="00AD2FC6" w:rsidRPr="002D3FE7" w:rsidRDefault="00AD2FC6" w:rsidP="006F6514">
      <w:pPr>
        <w:numPr>
          <w:ilvl w:val="0"/>
          <w:numId w:val="24"/>
        </w:numPr>
        <w:spacing w:after="0" w:line="360" w:lineRule="auto"/>
        <w:rPr>
          <w:rFonts w:ascii="Arial" w:eastAsia="Batang" w:hAnsi="Arial" w:cs="Arial"/>
          <w:b/>
        </w:rPr>
      </w:pPr>
      <w:r w:rsidRPr="002D3FE7">
        <w:rPr>
          <w:rFonts w:ascii="Arial" w:eastAsia="Batang" w:hAnsi="Arial" w:cs="Arial"/>
          <w:b/>
        </w:rPr>
        <w:lastRenderedPageBreak/>
        <w:t>SUPPORTING DOCUMENTS NEEDED.</w:t>
      </w:r>
    </w:p>
    <w:p w:rsidR="00AD2FC6" w:rsidRPr="002D3FE7" w:rsidRDefault="00AD2FC6" w:rsidP="00AD2FC6">
      <w:pPr>
        <w:pStyle w:val="ListParagraph"/>
        <w:numPr>
          <w:ilvl w:val="0"/>
          <w:numId w:val="15"/>
        </w:numPr>
        <w:spacing w:line="360" w:lineRule="auto"/>
        <w:rPr>
          <w:rFonts w:ascii="Arial" w:eastAsia="Batang" w:hAnsi="Arial" w:cs="Arial"/>
          <w:sz w:val="22"/>
          <w:szCs w:val="22"/>
        </w:rPr>
      </w:pPr>
      <w:r w:rsidRPr="002D3FE7">
        <w:rPr>
          <w:rFonts w:ascii="Arial" w:eastAsia="Batang" w:hAnsi="Arial" w:cs="Arial"/>
          <w:sz w:val="22"/>
          <w:szCs w:val="22"/>
        </w:rPr>
        <w:t>Central Supplier Database Number (CSD Number)</w:t>
      </w:r>
    </w:p>
    <w:p w:rsidR="00AD2FC6" w:rsidRPr="002D3FE7" w:rsidRDefault="00AD2FC6" w:rsidP="00AD2FC6">
      <w:pPr>
        <w:pStyle w:val="ListParagraph"/>
        <w:numPr>
          <w:ilvl w:val="0"/>
          <w:numId w:val="15"/>
        </w:numPr>
        <w:spacing w:line="360" w:lineRule="auto"/>
        <w:rPr>
          <w:rFonts w:ascii="Arial" w:eastAsia="Batang" w:hAnsi="Arial" w:cs="Arial"/>
          <w:sz w:val="22"/>
          <w:szCs w:val="22"/>
        </w:rPr>
      </w:pPr>
      <w:r w:rsidRPr="002D3FE7">
        <w:rPr>
          <w:rFonts w:ascii="Arial" w:eastAsia="Batang" w:hAnsi="Arial" w:cs="Arial"/>
          <w:sz w:val="22"/>
          <w:szCs w:val="22"/>
        </w:rPr>
        <w:t>Tenderers are required to submit the Company Profile with contactable references.</w:t>
      </w:r>
    </w:p>
    <w:p w:rsidR="00AD2FC6" w:rsidRPr="002D3FE7" w:rsidRDefault="00AD2FC6" w:rsidP="00AD2FC6">
      <w:pPr>
        <w:pStyle w:val="ListParagraph"/>
        <w:numPr>
          <w:ilvl w:val="0"/>
          <w:numId w:val="15"/>
        </w:numPr>
        <w:spacing w:line="360" w:lineRule="auto"/>
        <w:rPr>
          <w:rFonts w:ascii="Arial" w:eastAsia="Batang" w:hAnsi="Arial" w:cs="Arial"/>
          <w:sz w:val="22"/>
          <w:szCs w:val="22"/>
        </w:rPr>
      </w:pPr>
      <w:r w:rsidRPr="002D3FE7">
        <w:rPr>
          <w:rFonts w:ascii="Arial" w:eastAsia="Batang" w:hAnsi="Arial" w:cs="Arial"/>
          <w:sz w:val="22"/>
          <w:szCs w:val="22"/>
        </w:rPr>
        <w:t>Tenderers must submit certified copy for B-BBEE c</w:t>
      </w:r>
      <w:r w:rsidR="00A80DEA">
        <w:rPr>
          <w:rFonts w:ascii="Arial" w:eastAsia="Batang" w:hAnsi="Arial" w:cs="Arial"/>
          <w:sz w:val="22"/>
          <w:szCs w:val="22"/>
        </w:rPr>
        <w:t xml:space="preserve">ertificate </w:t>
      </w:r>
      <w:r w:rsidRPr="002D3FE7">
        <w:rPr>
          <w:rFonts w:ascii="Arial" w:eastAsia="Batang" w:hAnsi="Arial" w:cs="Arial"/>
          <w:sz w:val="22"/>
          <w:szCs w:val="22"/>
        </w:rPr>
        <w:t xml:space="preserve"> and must be </w:t>
      </w:r>
      <w:r w:rsidRPr="002D3FE7">
        <w:rPr>
          <w:rFonts w:ascii="Arial" w:eastAsia="Batang" w:hAnsi="Arial" w:cs="Arial"/>
          <w:b/>
          <w:sz w:val="22"/>
          <w:szCs w:val="22"/>
        </w:rPr>
        <w:t>SANAS approved/SWORN affidavit</w:t>
      </w:r>
      <w:r w:rsidRPr="002D3FE7">
        <w:rPr>
          <w:rFonts w:ascii="Arial" w:eastAsia="Batang" w:hAnsi="Arial" w:cs="Arial"/>
          <w:sz w:val="22"/>
          <w:szCs w:val="22"/>
        </w:rPr>
        <w:t xml:space="preserve"> </w:t>
      </w:r>
    </w:p>
    <w:p w:rsidR="00AD2FC6" w:rsidRPr="002D3FE7" w:rsidRDefault="00AD2FC6" w:rsidP="00AD2FC6">
      <w:pPr>
        <w:pStyle w:val="ListParagraph"/>
        <w:numPr>
          <w:ilvl w:val="0"/>
          <w:numId w:val="15"/>
        </w:numPr>
        <w:spacing w:line="360" w:lineRule="auto"/>
        <w:rPr>
          <w:rFonts w:ascii="Arial" w:eastAsia="Batang" w:hAnsi="Arial" w:cs="Arial"/>
          <w:sz w:val="22"/>
          <w:szCs w:val="22"/>
        </w:rPr>
      </w:pPr>
      <w:r w:rsidRPr="002D3FE7">
        <w:rPr>
          <w:rFonts w:ascii="Arial" w:eastAsia="Batang" w:hAnsi="Arial" w:cs="Arial"/>
          <w:sz w:val="22"/>
          <w:szCs w:val="22"/>
        </w:rPr>
        <w:t xml:space="preserve">Proof of Municipal rates, not later than one month or lease agreement </w:t>
      </w:r>
    </w:p>
    <w:p w:rsidR="00AD2FC6" w:rsidRPr="002D3FE7" w:rsidRDefault="00AD2FC6" w:rsidP="00AD2FC6">
      <w:pPr>
        <w:pStyle w:val="ListParagraph"/>
        <w:numPr>
          <w:ilvl w:val="0"/>
          <w:numId w:val="15"/>
        </w:numPr>
        <w:spacing w:line="360" w:lineRule="auto"/>
        <w:rPr>
          <w:rFonts w:ascii="Arial" w:eastAsia="Batang" w:hAnsi="Arial" w:cs="Arial"/>
          <w:sz w:val="22"/>
          <w:szCs w:val="22"/>
        </w:rPr>
      </w:pPr>
      <w:r w:rsidRPr="002D3FE7">
        <w:rPr>
          <w:rFonts w:ascii="Arial" w:eastAsia="Batang" w:hAnsi="Arial" w:cs="Arial"/>
          <w:sz w:val="22"/>
          <w:szCs w:val="22"/>
        </w:rPr>
        <w:t>SARS Tax compliance status pin.</w:t>
      </w:r>
    </w:p>
    <w:p w:rsidR="00AD2FC6" w:rsidRPr="002D3FE7" w:rsidRDefault="00AD2FC6" w:rsidP="00AD2FC6">
      <w:pPr>
        <w:pStyle w:val="ListParagraph"/>
        <w:numPr>
          <w:ilvl w:val="0"/>
          <w:numId w:val="15"/>
        </w:numPr>
        <w:spacing w:line="360" w:lineRule="auto"/>
        <w:rPr>
          <w:rFonts w:ascii="Arial" w:eastAsia="Batang" w:hAnsi="Arial" w:cs="Arial"/>
          <w:sz w:val="22"/>
          <w:szCs w:val="22"/>
        </w:rPr>
      </w:pPr>
      <w:r w:rsidRPr="002D3FE7">
        <w:rPr>
          <w:rFonts w:ascii="Arial" w:eastAsia="Batang" w:hAnsi="Arial" w:cs="Arial"/>
          <w:sz w:val="22"/>
          <w:szCs w:val="22"/>
        </w:rPr>
        <w:t>All MBD Forms from 1 TO 9 must signed by directors</w:t>
      </w:r>
    </w:p>
    <w:p w:rsidR="00AD2FC6" w:rsidRPr="002D3FE7" w:rsidRDefault="00AD2FC6" w:rsidP="00AD2FC6">
      <w:pPr>
        <w:spacing w:line="360" w:lineRule="auto"/>
        <w:rPr>
          <w:rFonts w:ascii="Arial" w:eastAsia="Batang" w:hAnsi="Arial" w:cs="Arial"/>
        </w:rPr>
      </w:pPr>
      <w:r w:rsidRPr="002D3FE7">
        <w:rPr>
          <w:rFonts w:ascii="Arial" w:eastAsia="Batang" w:hAnsi="Arial" w:cs="Arial"/>
        </w:rPr>
        <w:t>Failure to supply all supplementary information may result in the tender being deemed an incomplete tender and may not be considered forward.</w:t>
      </w:r>
    </w:p>
    <w:p w:rsidR="00AD2FC6" w:rsidRPr="002D3FE7" w:rsidRDefault="00AD2FC6" w:rsidP="00AD2FC6">
      <w:pPr>
        <w:spacing w:line="360" w:lineRule="auto"/>
        <w:rPr>
          <w:rFonts w:ascii="Arial" w:eastAsia="Batang" w:hAnsi="Arial" w:cs="Arial"/>
        </w:rPr>
      </w:pPr>
    </w:p>
    <w:p w:rsidR="00AD2FC6" w:rsidRPr="002D3FE7" w:rsidRDefault="00AD2FC6" w:rsidP="006F6514">
      <w:pPr>
        <w:numPr>
          <w:ilvl w:val="0"/>
          <w:numId w:val="24"/>
        </w:numPr>
        <w:spacing w:after="0" w:line="360" w:lineRule="auto"/>
        <w:ind w:left="360"/>
        <w:rPr>
          <w:rFonts w:ascii="Arial" w:eastAsia="Batang" w:hAnsi="Arial" w:cs="Arial"/>
          <w:b/>
        </w:rPr>
      </w:pPr>
      <w:r w:rsidRPr="002D3FE7">
        <w:rPr>
          <w:rFonts w:ascii="Arial" w:eastAsia="Batang" w:hAnsi="Arial" w:cs="Arial"/>
          <w:b/>
        </w:rPr>
        <w:t xml:space="preserve"> CONDITIONS OF THE TENDER</w:t>
      </w:r>
    </w:p>
    <w:p w:rsidR="00AD2FC6" w:rsidRPr="002D3FE7" w:rsidRDefault="00AD2FC6" w:rsidP="00AD2FC6">
      <w:pPr>
        <w:spacing w:line="360" w:lineRule="auto"/>
        <w:ind w:left="720"/>
        <w:rPr>
          <w:rFonts w:ascii="Arial" w:eastAsia="Batang" w:hAnsi="Arial" w:cs="Arial"/>
          <w:b/>
        </w:rPr>
      </w:pPr>
    </w:p>
    <w:p w:rsidR="00AD2FC6" w:rsidRPr="002D3FE7" w:rsidRDefault="00AD2FC6" w:rsidP="006F6514">
      <w:pPr>
        <w:numPr>
          <w:ilvl w:val="0"/>
          <w:numId w:val="25"/>
        </w:numPr>
        <w:spacing w:after="0" w:line="360" w:lineRule="auto"/>
        <w:rPr>
          <w:rFonts w:ascii="Arial" w:eastAsia="Batang" w:hAnsi="Arial" w:cs="Arial"/>
        </w:rPr>
      </w:pPr>
      <w:r w:rsidRPr="002D3FE7">
        <w:rPr>
          <w:rFonts w:ascii="Arial" w:eastAsia="Batang" w:hAnsi="Arial" w:cs="Arial"/>
        </w:rPr>
        <w:t xml:space="preserve">Mhlontlo Local Municipality Supply Chain Policy Management will apply. </w:t>
      </w:r>
    </w:p>
    <w:p w:rsidR="00AD2FC6" w:rsidRPr="002D3FE7" w:rsidRDefault="00AD2FC6" w:rsidP="006F6514">
      <w:pPr>
        <w:numPr>
          <w:ilvl w:val="0"/>
          <w:numId w:val="25"/>
        </w:numPr>
        <w:spacing w:after="0" w:line="360" w:lineRule="auto"/>
        <w:rPr>
          <w:rFonts w:ascii="Arial" w:eastAsia="Batang" w:hAnsi="Arial" w:cs="Arial"/>
        </w:rPr>
      </w:pPr>
      <w:r w:rsidRPr="002D3FE7">
        <w:rPr>
          <w:rFonts w:ascii="Arial" w:eastAsia="Batang" w:hAnsi="Arial" w:cs="Arial"/>
        </w:rPr>
        <w:t xml:space="preserve">The Council is not bound to accept the lowest or any tender and or part thereof and the Council reserves the right to accept any tender in whole or in part. </w:t>
      </w:r>
    </w:p>
    <w:p w:rsidR="00AD2FC6" w:rsidRPr="002D3FE7" w:rsidRDefault="00AD2FC6" w:rsidP="006F6514">
      <w:pPr>
        <w:numPr>
          <w:ilvl w:val="0"/>
          <w:numId w:val="25"/>
        </w:numPr>
        <w:spacing w:after="0" w:line="360" w:lineRule="auto"/>
        <w:rPr>
          <w:rFonts w:ascii="Arial" w:eastAsia="Batang" w:hAnsi="Arial" w:cs="Arial"/>
        </w:rPr>
      </w:pPr>
      <w:r w:rsidRPr="002D3FE7">
        <w:rPr>
          <w:rFonts w:ascii="Arial" w:eastAsia="Batang" w:hAnsi="Arial" w:cs="Arial"/>
        </w:rPr>
        <w:t>All electronic, telegraphic, telefax, e-mail and late tenders will not be considered and tenders not deposited in the tender box as prescribe in this notice will not be considered as well.</w:t>
      </w:r>
    </w:p>
    <w:p w:rsidR="00AD2FC6" w:rsidRPr="002D3FE7" w:rsidRDefault="00AD2FC6" w:rsidP="006F6514">
      <w:pPr>
        <w:numPr>
          <w:ilvl w:val="0"/>
          <w:numId w:val="25"/>
        </w:numPr>
        <w:spacing w:after="0" w:line="360" w:lineRule="auto"/>
        <w:rPr>
          <w:rFonts w:ascii="Arial" w:eastAsia="Batang" w:hAnsi="Arial" w:cs="Arial"/>
        </w:rPr>
      </w:pPr>
      <w:r w:rsidRPr="002D3FE7">
        <w:rPr>
          <w:rFonts w:ascii="Arial" w:eastAsia="Batang" w:hAnsi="Arial" w:cs="Arial"/>
        </w:rPr>
        <w:t>Mhlontlo local Municipality does not bind itself to accept the lowest proposal.</w:t>
      </w:r>
    </w:p>
    <w:p w:rsidR="00AD2FC6" w:rsidRPr="002D3FE7" w:rsidRDefault="00AD2FC6" w:rsidP="00AD2FC6">
      <w:pPr>
        <w:spacing w:line="360" w:lineRule="auto"/>
        <w:ind w:left="720"/>
        <w:rPr>
          <w:rFonts w:ascii="Arial" w:eastAsia="Batang" w:hAnsi="Arial" w:cs="Arial"/>
        </w:rPr>
      </w:pPr>
    </w:p>
    <w:p w:rsidR="00AD2FC6" w:rsidRPr="002D3FE7" w:rsidRDefault="00AD2FC6" w:rsidP="006F6514">
      <w:pPr>
        <w:numPr>
          <w:ilvl w:val="0"/>
          <w:numId w:val="24"/>
        </w:numPr>
        <w:spacing w:after="0" w:line="360" w:lineRule="auto"/>
        <w:ind w:left="360"/>
        <w:rPr>
          <w:rFonts w:ascii="Arial" w:eastAsia="Batang" w:hAnsi="Arial" w:cs="Arial"/>
          <w:b/>
        </w:rPr>
      </w:pPr>
      <w:r w:rsidRPr="002D3FE7">
        <w:rPr>
          <w:rFonts w:ascii="Arial" w:eastAsia="Batang" w:hAnsi="Arial" w:cs="Arial"/>
          <w:b/>
        </w:rPr>
        <w:t>METHOD OF PROCUREMENT</w:t>
      </w:r>
    </w:p>
    <w:p w:rsidR="00AD2FC6" w:rsidRPr="002D3FE7" w:rsidRDefault="00AD2FC6" w:rsidP="00AD2FC6">
      <w:pPr>
        <w:spacing w:line="360" w:lineRule="auto"/>
        <w:rPr>
          <w:rFonts w:ascii="Arial" w:eastAsia="Batang" w:hAnsi="Arial" w:cs="Arial"/>
          <w:b/>
        </w:rPr>
      </w:pPr>
    </w:p>
    <w:p w:rsidR="00AD2FC6" w:rsidRPr="002D3FE7" w:rsidRDefault="00AD2FC6" w:rsidP="00AD2FC6">
      <w:pPr>
        <w:spacing w:line="360" w:lineRule="auto"/>
        <w:rPr>
          <w:rFonts w:ascii="Arial" w:eastAsia="Batang" w:hAnsi="Arial" w:cs="Arial"/>
        </w:rPr>
      </w:pPr>
      <w:r w:rsidRPr="002D3FE7">
        <w:rPr>
          <w:rFonts w:ascii="Arial" w:eastAsia="Batang" w:hAnsi="Arial" w:cs="Arial"/>
        </w:rPr>
        <w:t>It should be competitive bidding because of estimated budgeted amount.</w:t>
      </w:r>
    </w:p>
    <w:p w:rsidR="00AD2FC6" w:rsidRPr="002D3FE7" w:rsidRDefault="00AD2FC6" w:rsidP="00AD2FC6">
      <w:pPr>
        <w:spacing w:line="360" w:lineRule="auto"/>
        <w:ind w:left="720"/>
        <w:rPr>
          <w:rFonts w:ascii="Arial" w:eastAsia="Batang" w:hAnsi="Arial" w:cs="Arial"/>
          <w:b/>
        </w:rPr>
      </w:pPr>
    </w:p>
    <w:p w:rsidR="00AD2FC6" w:rsidRPr="002D3FE7" w:rsidRDefault="00AD2FC6" w:rsidP="00AD2FC6">
      <w:pPr>
        <w:spacing w:line="360" w:lineRule="auto"/>
        <w:ind w:left="360"/>
        <w:rPr>
          <w:rFonts w:ascii="Arial" w:eastAsia="Batang" w:hAnsi="Arial" w:cs="Arial"/>
          <w:b/>
        </w:rPr>
      </w:pPr>
      <w:r w:rsidRPr="002D3FE7">
        <w:rPr>
          <w:rFonts w:ascii="Arial" w:eastAsia="Batang" w:hAnsi="Arial" w:cs="Arial"/>
          <w:b/>
        </w:rPr>
        <w:t>Evaluation Criteria</w:t>
      </w:r>
    </w:p>
    <w:p w:rsidR="00AD2FC6" w:rsidRPr="002D3FE7" w:rsidRDefault="00AD2FC6" w:rsidP="00AD2FC6">
      <w:pPr>
        <w:spacing w:line="360" w:lineRule="auto"/>
        <w:ind w:left="720"/>
        <w:rPr>
          <w:rFonts w:ascii="Arial" w:eastAsia="Batang" w:hAnsi="Arial" w:cs="Arial"/>
        </w:rPr>
      </w:pPr>
      <w:r w:rsidRPr="002D3FE7">
        <w:rPr>
          <w:rFonts w:ascii="Arial" w:eastAsia="Batang" w:hAnsi="Arial" w:cs="Arial"/>
        </w:rPr>
        <w:t>Received Responsive bids will be evaluated based on the following:</w:t>
      </w:r>
    </w:p>
    <w:p w:rsidR="00AD2FC6" w:rsidRPr="002D3FE7" w:rsidRDefault="00AD2FC6" w:rsidP="006F6514">
      <w:pPr>
        <w:numPr>
          <w:ilvl w:val="0"/>
          <w:numId w:val="23"/>
        </w:numPr>
        <w:spacing w:after="0" w:line="360" w:lineRule="auto"/>
        <w:rPr>
          <w:rFonts w:ascii="Arial" w:eastAsia="Batang" w:hAnsi="Arial" w:cs="Arial"/>
        </w:rPr>
      </w:pPr>
      <w:r w:rsidRPr="002D3FE7">
        <w:rPr>
          <w:rFonts w:ascii="Arial" w:eastAsia="Batang" w:hAnsi="Arial" w:cs="Arial"/>
        </w:rPr>
        <w:lastRenderedPageBreak/>
        <w:t>Stage 1- Functionality</w:t>
      </w:r>
    </w:p>
    <w:p w:rsidR="00AD2FC6" w:rsidRPr="002D3FE7" w:rsidRDefault="00AD2FC6" w:rsidP="006F6514">
      <w:pPr>
        <w:numPr>
          <w:ilvl w:val="0"/>
          <w:numId w:val="23"/>
        </w:numPr>
        <w:spacing w:after="0" w:line="360" w:lineRule="auto"/>
        <w:rPr>
          <w:rFonts w:ascii="Arial" w:eastAsia="Batang" w:hAnsi="Arial" w:cs="Arial"/>
        </w:rPr>
      </w:pPr>
      <w:r w:rsidRPr="002D3FE7">
        <w:rPr>
          <w:rFonts w:ascii="Arial" w:eastAsia="Batang" w:hAnsi="Arial" w:cs="Arial"/>
        </w:rPr>
        <w:t xml:space="preserve">Stage 2- Price and MHLM Specific Goals </w:t>
      </w:r>
    </w:p>
    <w:tbl>
      <w:tblPr>
        <w:tblpPr w:leftFromText="180" w:rightFromText="180" w:bottomFromText="200" w:vertAnchor="text" w:horzAnchor="margin" w:tblpXSpec="center" w:tblpY="125"/>
        <w:tblW w:w="960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7054"/>
        <w:gridCol w:w="2552"/>
      </w:tblGrid>
      <w:tr w:rsidR="00AD2FC6" w:rsidRPr="002D3FE7" w:rsidTr="00A80DEA">
        <w:tc>
          <w:tcPr>
            <w:tcW w:w="7054" w:type="dxa"/>
            <w:tcBorders>
              <w:top w:val="single" w:sz="4" w:space="0" w:color="000000"/>
              <w:left w:val="single" w:sz="4" w:space="0" w:color="000000"/>
              <w:bottom w:val="single" w:sz="6" w:space="0" w:color="000000"/>
              <w:right w:val="single" w:sz="6" w:space="0" w:color="000000"/>
            </w:tcBorders>
            <w:shd w:val="clear" w:color="auto" w:fill="808080"/>
            <w:hideMark/>
          </w:tcPr>
          <w:p w:rsidR="00AD2FC6" w:rsidRPr="002D3FE7" w:rsidRDefault="00AD2FC6" w:rsidP="00A80DEA">
            <w:pPr>
              <w:tabs>
                <w:tab w:val="left" w:pos="1215"/>
                <w:tab w:val="left" w:pos="2235"/>
              </w:tabs>
              <w:spacing w:line="360" w:lineRule="auto"/>
              <w:ind w:right="-714"/>
              <w:rPr>
                <w:rFonts w:ascii="Arial" w:eastAsia="MS Mincho" w:hAnsi="Arial" w:cs="Arial"/>
                <w:b/>
                <w:lang w:val="en-US"/>
              </w:rPr>
            </w:pPr>
            <w:r w:rsidRPr="002D3FE7">
              <w:rPr>
                <w:rFonts w:ascii="Arial" w:eastAsia="MS Mincho" w:hAnsi="Arial" w:cs="Arial"/>
                <w:b/>
                <w:lang w:val="en-US"/>
              </w:rPr>
              <w:t>ITEM</w:t>
            </w:r>
            <w:r w:rsidRPr="002D3FE7">
              <w:rPr>
                <w:rFonts w:ascii="Arial" w:eastAsia="MS Mincho" w:hAnsi="Arial" w:cs="Arial"/>
                <w:b/>
                <w:lang w:val="en-US"/>
              </w:rPr>
              <w:tab/>
            </w:r>
            <w:r w:rsidRPr="002D3FE7">
              <w:rPr>
                <w:rFonts w:ascii="Arial" w:eastAsia="MS Mincho" w:hAnsi="Arial" w:cs="Arial"/>
                <w:b/>
                <w:lang w:val="en-US"/>
              </w:rPr>
              <w:tab/>
            </w:r>
          </w:p>
        </w:tc>
        <w:tc>
          <w:tcPr>
            <w:tcW w:w="2552" w:type="dxa"/>
            <w:tcBorders>
              <w:top w:val="single" w:sz="4" w:space="0" w:color="000000"/>
              <w:left w:val="single" w:sz="6" w:space="0" w:color="000000"/>
              <w:bottom w:val="single" w:sz="6" w:space="0" w:color="000000"/>
              <w:right w:val="single" w:sz="4" w:space="0" w:color="000000"/>
            </w:tcBorders>
            <w:shd w:val="clear" w:color="auto" w:fill="808080"/>
            <w:hideMark/>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Weight</w:t>
            </w:r>
          </w:p>
        </w:tc>
      </w:tr>
      <w:tr w:rsidR="00AD2FC6" w:rsidRPr="002D3FE7" w:rsidTr="00A80DEA">
        <w:tc>
          <w:tcPr>
            <w:tcW w:w="7054" w:type="dxa"/>
            <w:tcBorders>
              <w:top w:val="single" w:sz="6" w:space="0" w:color="000000"/>
              <w:left w:val="single" w:sz="4" w:space="0" w:color="000000"/>
              <w:bottom w:val="single" w:sz="6" w:space="0" w:color="000000"/>
              <w:right w:val="single" w:sz="6" w:space="0" w:color="000000"/>
            </w:tcBorders>
            <w:shd w:val="clear" w:color="auto" w:fill="BFBFBF"/>
            <w:hideMark/>
          </w:tcPr>
          <w:p w:rsidR="00AD2FC6" w:rsidRPr="002D3FE7" w:rsidRDefault="00AD2FC6" w:rsidP="00A80DEA">
            <w:pPr>
              <w:spacing w:line="360" w:lineRule="auto"/>
              <w:ind w:right="-714"/>
              <w:rPr>
                <w:rFonts w:ascii="Arial" w:eastAsia="MS Mincho" w:hAnsi="Arial" w:cs="Arial"/>
                <w:b/>
                <w:lang w:val="en-US"/>
              </w:rPr>
            </w:pPr>
            <w:r w:rsidRPr="002D3FE7">
              <w:rPr>
                <w:rFonts w:ascii="Arial" w:eastAsia="MS Mincho" w:hAnsi="Arial" w:cs="Arial"/>
                <w:b/>
                <w:lang w:val="en-US"/>
              </w:rPr>
              <w:t>STAGE 1 OF EVALUATION – FUNCTIONALITY</w:t>
            </w:r>
          </w:p>
        </w:tc>
        <w:tc>
          <w:tcPr>
            <w:tcW w:w="2552" w:type="dxa"/>
            <w:tcBorders>
              <w:top w:val="single" w:sz="6" w:space="0" w:color="000000"/>
              <w:left w:val="single" w:sz="6" w:space="0" w:color="000000"/>
              <w:bottom w:val="single" w:sz="6" w:space="0" w:color="000000"/>
              <w:right w:val="single" w:sz="4" w:space="0" w:color="000000"/>
            </w:tcBorders>
            <w:shd w:val="clear" w:color="auto" w:fill="BFBFBF"/>
          </w:tcPr>
          <w:p w:rsidR="00AD2FC6" w:rsidRPr="002D3FE7" w:rsidRDefault="00AD2FC6" w:rsidP="00A80DEA">
            <w:pPr>
              <w:spacing w:line="360" w:lineRule="auto"/>
              <w:ind w:right="-714"/>
              <w:rPr>
                <w:rFonts w:ascii="Arial" w:eastAsia="MS Mincho" w:hAnsi="Arial" w:cs="Arial"/>
                <w:b/>
                <w:lang w:val="en-US"/>
              </w:rPr>
            </w:pPr>
          </w:p>
        </w:tc>
      </w:tr>
      <w:tr w:rsidR="00AD2FC6" w:rsidRPr="002D3FE7" w:rsidTr="00A80DEA">
        <w:tc>
          <w:tcPr>
            <w:tcW w:w="7054" w:type="dxa"/>
            <w:tcBorders>
              <w:top w:val="single" w:sz="6" w:space="0" w:color="000000"/>
              <w:left w:val="single" w:sz="4" w:space="0" w:color="000000"/>
              <w:bottom w:val="single" w:sz="6" w:space="0" w:color="000000"/>
              <w:right w:val="single" w:sz="6" w:space="0" w:color="000000"/>
            </w:tcBorders>
            <w:hideMark/>
          </w:tcPr>
          <w:p w:rsidR="00AD2FC6" w:rsidRPr="002D3FE7" w:rsidRDefault="00AD2FC6" w:rsidP="00A80DEA">
            <w:pPr>
              <w:spacing w:line="360" w:lineRule="auto"/>
              <w:ind w:right="-714"/>
              <w:rPr>
                <w:rFonts w:ascii="Arial" w:eastAsia="MS Mincho" w:hAnsi="Arial" w:cs="Arial"/>
                <w:b/>
                <w:lang w:val="en-US"/>
              </w:rPr>
            </w:pPr>
            <w:r w:rsidRPr="002D3FE7">
              <w:rPr>
                <w:rFonts w:ascii="Arial" w:eastAsia="MS Mincho" w:hAnsi="Arial" w:cs="Arial"/>
                <w:b/>
                <w:lang w:val="en-US"/>
              </w:rPr>
              <w:t>Functionality</w:t>
            </w:r>
          </w:p>
        </w:tc>
        <w:tc>
          <w:tcPr>
            <w:tcW w:w="2552" w:type="dxa"/>
            <w:tcBorders>
              <w:top w:val="single" w:sz="6" w:space="0" w:color="000000"/>
              <w:left w:val="single" w:sz="6" w:space="0" w:color="000000"/>
              <w:bottom w:val="single" w:sz="6" w:space="0" w:color="000000"/>
              <w:right w:val="single" w:sz="4" w:space="0" w:color="000000"/>
            </w:tcBorders>
            <w:hideMark/>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100</w:t>
            </w:r>
          </w:p>
        </w:tc>
      </w:tr>
      <w:tr w:rsidR="00AD2FC6" w:rsidRPr="002D3FE7" w:rsidTr="00A80DEA">
        <w:trPr>
          <w:trHeight w:val="250"/>
        </w:trPr>
        <w:tc>
          <w:tcPr>
            <w:tcW w:w="7054" w:type="dxa"/>
            <w:tcBorders>
              <w:top w:val="single" w:sz="6" w:space="0" w:color="000000"/>
              <w:left w:val="single" w:sz="4" w:space="0" w:color="000000"/>
              <w:bottom w:val="single" w:sz="4" w:space="0" w:color="auto"/>
              <w:right w:val="single" w:sz="6" w:space="0" w:color="000000"/>
            </w:tcBorders>
            <w:hideMark/>
          </w:tcPr>
          <w:p w:rsidR="00AD2FC6" w:rsidRPr="002D3FE7" w:rsidRDefault="00AD2FC6" w:rsidP="006F6514">
            <w:pPr>
              <w:widowControl w:val="0"/>
              <w:numPr>
                <w:ilvl w:val="0"/>
                <w:numId w:val="39"/>
              </w:numPr>
              <w:spacing w:after="0" w:line="360" w:lineRule="auto"/>
              <w:ind w:right="-714"/>
              <w:jc w:val="both"/>
              <w:rPr>
                <w:rFonts w:ascii="Arial" w:eastAsia="MS Mincho" w:hAnsi="Arial" w:cs="Arial"/>
                <w:b/>
                <w:u w:val="single"/>
                <w:lang w:val="en-US"/>
              </w:rPr>
            </w:pPr>
            <w:r w:rsidRPr="002D3FE7">
              <w:rPr>
                <w:rFonts w:ascii="Arial" w:eastAsia="MS Mincho" w:hAnsi="Arial" w:cs="Arial"/>
                <w:b/>
                <w:u w:val="single"/>
                <w:lang w:val="en-US"/>
              </w:rPr>
              <w:t>Previous Experience</w:t>
            </w:r>
          </w:p>
        </w:tc>
        <w:tc>
          <w:tcPr>
            <w:tcW w:w="2552" w:type="dxa"/>
            <w:tcBorders>
              <w:top w:val="single" w:sz="6" w:space="0" w:color="000000"/>
              <w:left w:val="single" w:sz="6" w:space="0" w:color="000000"/>
              <w:bottom w:val="single" w:sz="4" w:space="0" w:color="auto"/>
              <w:right w:val="single" w:sz="4" w:space="0" w:color="000000"/>
            </w:tcBorders>
            <w:hideMark/>
          </w:tcPr>
          <w:p w:rsidR="00AD2FC6" w:rsidRPr="002D3FE7" w:rsidRDefault="00AD2FC6" w:rsidP="00A80DEA">
            <w:pPr>
              <w:spacing w:line="360" w:lineRule="auto"/>
              <w:ind w:right="-714"/>
              <w:rPr>
                <w:rFonts w:ascii="Arial" w:eastAsia="MS Mincho" w:hAnsi="Arial" w:cs="Arial"/>
                <w:b/>
                <w:lang w:val="en-US"/>
              </w:rPr>
            </w:pPr>
          </w:p>
        </w:tc>
      </w:tr>
      <w:tr w:rsidR="00AD2FC6" w:rsidRPr="002D3FE7" w:rsidTr="00A80DEA">
        <w:trPr>
          <w:trHeight w:val="250"/>
        </w:trPr>
        <w:tc>
          <w:tcPr>
            <w:tcW w:w="7054" w:type="dxa"/>
            <w:tcBorders>
              <w:top w:val="single" w:sz="4" w:space="0" w:color="000000"/>
              <w:left w:val="single" w:sz="4" w:space="0" w:color="000000"/>
              <w:bottom w:val="single" w:sz="4" w:space="0" w:color="auto"/>
              <w:right w:val="single" w:sz="4" w:space="0" w:color="000000"/>
            </w:tcBorders>
            <w:shd w:val="clear" w:color="auto" w:fill="auto"/>
          </w:tcPr>
          <w:p w:rsidR="00AD2FC6" w:rsidRPr="002D3FE7" w:rsidRDefault="00AD2FC6" w:rsidP="00A80DEA">
            <w:pPr>
              <w:spacing w:line="360" w:lineRule="auto"/>
              <w:rPr>
                <w:rFonts w:ascii="Arial" w:hAnsi="Arial" w:cs="Arial"/>
              </w:rPr>
            </w:pPr>
            <w:r w:rsidRPr="002D3FE7">
              <w:rPr>
                <w:rFonts w:ascii="Arial" w:eastAsia="Arial" w:hAnsi="Arial" w:cs="Arial"/>
              </w:rPr>
              <w:t>Five similar projects</w:t>
            </w:r>
          </w:p>
        </w:tc>
        <w:tc>
          <w:tcPr>
            <w:tcW w:w="2552" w:type="dxa"/>
            <w:tcBorders>
              <w:top w:val="single" w:sz="6" w:space="0" w:color="000000"/>
              <w:left w:val="single" w:sz="6" w:space="0" w:color="000000"/>
              <w:bottom w:val="single" w:sz="4" w:space="0" w:color="auto"/>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50</w:t>
            </w:r>
          </w:p>
        </w:tc>
      </w:tr>
      <w:tr w:rsidR="00AD2FC6" w:rsidRPr="002D3FE7" w:rsidTr="00A80DEA">
        <w:trPr>
          <w:trHeight w:val="220"/>
        </w:trPr>
        <w:tc>
          <w:tcPr>
            <w:tcW w:w="7054" w:type="dxa"/>
            <w:tcBorders>
              <w:top w:val="single" w:sz="4" w:space="0" w:color="auto"/>
              <w:left w:val="single" w:sz="4" w:space="0" w:color="000000"/>
              <w:bottom w:val="single" w:sz="4" w:space="0" w:color="auto"/>
              <w:right w:val="single" w:sz="4" w:space="0" w:color="000000"/>
            </w:tcBorders>
            <w:shd w:val="clear" w:color="auto" w:fill="auto"/>
          </w:tcPr>
          <w:p w:rsidR="00AD2FC6" w:rsidRPr="002D3FE7" w:rsidRDefault="00AD2FC6" w:rsidP="00A80DEA">
            <w:pPr>
              <w:spacing w:line="360" w:lineRule="auto"/>
              <w:rPr>
                <w:rFonts w:ascii="Arial" w:eastAsia="Arial" w:hAnsi="Arial" w:cs="Arial"/>
              </w:rPr>
            </w:pPr>
            <w:r w:rsidRPr="002D3FE7">
              <w:rPr>
                <w:rFonts w:ascii="Arial" w:eastAsia="Arial" w:hAnsi="Arial" w:cs="Arial"/>
              </w:rPr>
              <w:t xml:space="preserve">Four-three similar projects </w:t>
            </w:r>
          </w:p>
        </w:tc>
        <w:tc>
          <w:tcPr>
            <w:tcW w:w="2552" w:type="dxa"/>
            <w:tcBorders>
              <w:top w:val="single" w:sz="4" w:space="0" w:color="auto"/>
              <w:left w:val="single" w:sz="6" w:space="0" w:color="000000"/>
              <w:bottom w:val="single" w:sz="4" w:space="0" w:color="auto"/>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30</w:t>
            </w:r>
          </w:p>
        </w:tc>
      </w:tr>
      <w:tr w:rsidR="00AD2FC6" w:rsidRPr="002D3FE7" w:rsidTr="00A80DEA">
        <w:trPr>
          <w:trHeight w:val="220"/>
        </w:trPr>
        <w:tc>
          <w:tcPr>
            <w:tcW w:w="7054" w:type="dxa"/>
            <w:tcBorders>
              <w:top w:val="single" w:sz="4" w:space="0" w:color="auto"/>
              <w:left w:val="single" w:sz="4" w:space="0" w:color="000000"/>
              <w:bottom w:val="single" w:sz="4" w:space="0" w:color="auto"/>
              <w:right w:val="single" w:sz="4" w:space="0" w:color="000000"/>
            </w:tcBorders>
            <w:shd w:val="clear" w:color="auto" w:fill="auto"/>
          </w:tcPr>
          <w:p w:rsidR="00AD2FC6" w:rsidRPr="002D3FE7" w:rsidRDefault="00AD2FC6" w:rsidP="00A80DEA">
            <w:pPr>
              <w:spacing w:line="360" w:lineRule="auto"/>
              <w:rPr>
                <w:rFonts w:ascii="Arial" w:eastAsia="Arial" w:hAnsi="Arial" w:cs="Arial"/>
              </w:rPr>
            </w:pPr>
            <w:r w:rsidRPr="002D3FE7">
              <w:rPr>
                <w:rFonts w:ascii="Arial" w:eastAsia="Arial" w:hAnsi="Arial" w:cs="Arial"/>
              </w:rPr>
              <w:t xml:space="preserve">Two-one similar projects </w:t>
            </w:r>
          </w:p>
        </w:tc>
        <w:tc>
          <w:tcPr>
            <w:tcW w:w="2552" w:type="dxa"/>
            <w:tcBorders>
              <w:top w:val="single" w:sz="4" w:space="0" w:color="auto"/>
              <w:left w:val="single" w:sz="6" w:space="0" w:color="000000"/>
              <w:bottom w:val="single" w:sz="4" w:space="0" w:color="auto"/>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20</w:t>
            </w:r>
          </w:p>
        </w:tc>
      </w:tr>
      <w:tr w:rsidR="00AD2FC6" w:rsidRPr="002D3FE7" w:rsidTr="00A80DEA">
        <w:trPr>
          <w:trHeight w:val="220"/>
        </w:trPr>
        <w:tc>
          <w:tcPr>
            <w:tcW w:w="7054" w:type="dxa"/>
            <w:tcBorders>
              <w:top w:val="single" w:sz="4" w:space="0" w:color="auto"/>
              <w:left w:val="single" w:sz="4" w:space="0" w:color="000000"/>
              <w:bottom w:val="single" w:sz="4" w:space="0" w:color="auto"/>
              <w:right w:val="single" w:sz="4" w:space="0" w:color="000000"/>
            </w:tcBorders>
            <w:shd w:val="clear" w:color="auto" w:fill="auto"/>
          </w:tcPr>
          <w:p w:rsidR="00AD2FC6" w:rsidRPr="002D3FE7" w:rsidRDefault="00AD2FC6" w:rsidP="00A80DEA">
            <w:pPr>
              <w:spacing w:line="360" w:lineRule="auto"/>
              <w:rPr>
                <w:rFonts w:ascii="Arial" w:eastAsia="Arial" w:hAnsi="Arial" w:cs="Arial"/>
              </w:rPr>
            </w:pPr>
            <w:r w:rsidRPr="002D3FE7">
              <w:rPr>
                <w:rFonts w:ascii="Arial" w:eastAsia="Arial" w:hAnsi="Arial" w:cs="Arial"/>
              </w:rPr>
              <w:t xml:space="preserve">No similar project </w:t>
            </w:r>
          </w:p>
        </w:tc>
        <w:tc>
          <w:tcPr>
            <w:tcW w:w="2552" w:type="dxa"/>
            <w:tcBorders>
              <w:top w:val="single" w:sz="4" w:space="0" w:color="auto"/>
              <w:left w:val="single" w:sz="6" w:space="0" w:color="000000"/>
              <w:bottom w:val="single" w:sz="4" w:space="0" w:color="auto"/>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0</w:t>
            </w:r>
          </w:p>
        </w:tc>
      </w:tr>
      <w:tr w:rsidR="00AD2FC6" w:rsidRPr="002D3FE7" w:rsidTr="00A80DEA">
        <w:trPr>
          <w:trHeight w:val="172"/>
        </w:trPr>
        <w:tc>
          <w:tcPr>
            <w:tcW w:w="7054" w:type="dxa"/>
            <w:tcBorders>
              <w:top w:val="single" w:sz="4" w:space="0" w:color="auto"/>
              <w:left w:val="single" w:sz="4" w:space="0" w:color="000000"/>
              <w:bottom w:val="single" w:sz="4" w:space="0" w:color="000000"/>
              <w:right w:val="single" w:sz="4" w:space="0" w:color="000000"/>
            </w:tcBorders>
            <w:shd w:val="clear" w:color="auto" w:fill="auto"/>
          </w:tcPr>
          <w:p w:rsidR="00AD2FC6" w:rsidRPr="002D3FE7" w:rsidRDefault="00AD2FC6" w:rsidP="00A80DEA">
            <w:pPr>
              <w:spacing w:line="360" w:lineRule="auto"/>
              <w:rPr>
                <w:rFonts w:ascii="Arial" w:eastAsia="Arial" w:hAnsi="Arial" w:cs="Arial"/>
              </w:rPr>
            </w:pPr>
            <w:r w:rsidRPr="002D3FE7">
              <w:rPr>
                <w:rFonts w:ascii="Arial" w:eastAsia="Arial" w:hAnsi="Arial" w:cs="Arial"/>
                <w:b/>
              </w:rPr>
              <w:t>The banker must submit appointment letter and confirmation reference letters. The letter must be signed and officially stamped by an authorised person</w:t>
            </w:r>
            <w:r w:rsidRPr="002D3FE7">
              <w:rPr>
                <w:rFonts w:ascii="Arial" w:eastAsia="Arial" w:hAnsi="Arial" w:cs="Arial"/>
              </w:rPr>
              <w:t xml:space="preserve">  </w:t>
            </w:r>
          </w:p>
        </w:tc>
        <w:tc>
          <w:tcPr>
            <w:tcW w:w="2552" w:type="dxa"/>
            <w:tcBorders>
              <w:top w:val="single" w:sz="4" w:space="0" w:color="auto"/>
              <w:left w:val="single" w:sz="6" w:space="0" w:color="000000"/>
              <w:bottom w:val="single" w:sz="6" w:space="0" w:color="000000"/>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p>
        </w:tc>
      </w:tr>
      <w:tr w:rsidR="00AD2FC6" w:rsidRPr="002D3FE7" w:rsidTr="00AD2FC6">
        <w:trPr>
          <w:trHeight w:val="636"/>
        </w:trPr>
        <w:tc>
          <w:tcPr>
            <w:tcW w:w="7054" w:type="dxa"/>
            <w:tcBorders>
              <w:top w:val="single" w:sz="4" w:space="0" w:color="auto"/>
              <w:left w:val="single" w:sz="4" w:space="0" w:color="000000"/>
              <w:bottom w:val="single" w:sz="4" w:space="0" w:color="auto"/>
              <w:right w:val="single" w:sz="6" w:space="0" w:color="000000"/>
            </w:tcBorders>
          </w:tcPr>
          <w:p w:rsidR="00AD2FC6" w:rsidRPr="002D3FE7" w:rsidRDefault="00AD2FC6" w:rsidP="006F6514">
            <w:pPr>
              <w:widowControl w:val="0"/>
              <w:numPr>
                <w:ilvl w:val="0"/>
                <w:numId w:val="39"/>
              </w:numPr>
              <w:spacing w:after="0" w:line="360" w:lineRule="auto"/>
              <w:jc w:val="both"/>
              <w:rPr>
                <w:rFonts w:ascii="Arial" w:eastAsia="MS Mincho" w:hAnsi="Arial" w:cs="Arial"/>
                <w:b/>
                <w:u w:val="single"/>
                <w:lang w:val="en-US"/>
              </w:rPr>
            </w:pPr>
            <w:r w:rsidRPr="002D3FE7">
              <w:rPr>
                <w:rFonts w:ascii="Arial" w:hAnsi="Arial" w:cs="Arial"/>
                <w:b/>
                <w:u w:val="single"/>
              </w:rPr>
              <w:t>Foot Print</w:t>
            </w:r>
          </w:p>
        </w:tc>
        <w:tc>
          <w:tcPr>
            <w:tcW w:w="2552" w:type="dxa"/>
            <w:tcBorders>
              <w:top w:val="single" w:sz="6" w:space="0" w:color="000000"/>
              <w:left w:val="single" w:sz="6" w:space="0" w:color="000000"/>
              <w:bottom w:val="single" w:sz="4" w:space="0" w:color="auto"/>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p>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30</w:t>
            </w:r>
          </w:p>
        </w:tc>
      </w:tr>
      <w:tr w:rsidR="00AD2FC6" w:rsidRPr="002D3FE7" w:rsidTr="00A80DEA">
        <w:trPr>
          <w:trHeight w:val="523"/>
        </w:trPr>
        <w:tc>
          <w:tcPr>
            <w:tcW w:w="7054" w:type="dxa"/>
            <w:tcBorders>
              <w:top w:val="single" w:sz="4" w:space="0" w:color="auto"/>
              <w:left w:val="single" w:sz="4" w:space="0" w:color="000000"/>
              <w:right w:val="single" w:sz="6" w:space="0" w:color="000000"/>
            </w:tcBorders>
          </w:tcPr>
          <w:p w:rsidR="00AD2FC6" w:rsidRPr="002D3FE7" w:rsidRDefault="00AD2FC6" w:rsidP="00A80DEA">
            <w:pPr>
              <w:widowControl w:val="0"/>
              <w:spacing w:line="360" w:lineRule="auto"/>
              <w:ind w:right="-714"/>
              <w:jc w:val="both"/>
              <w:rPr>
                <w:rFonts w:ascii="Arial" w:hAnsi="Arial" w:cs="Arial"/>
              </w:rPr>
            </w:pPr>
            <w:r w:rsidRPr="002D3FE7">
              <w:rPr>
                <w:rFonts w:ascii="Arial" w:hAnsi="Arial" w:cs="Arial"/>
              </w:rPr>
              <w:t xml:space="preserve">Foot print (availability of branches / satellite offices within Mhlontlo Local Municipality), </w:t>
            </w:r>
          </w:p>
        </w:tc>
        <w:tc>
          <w:tcPr>
            <w:tcW w:w="2552" w:type="dxa"/>
            <w:tcBorders>
              <w:top w:val="single" w:sz="4" w:space="0" w:color="auto"/>
              <w:left w:val="single" w:sz="6" w:space="0" w:color="000000"/>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5</w:t>
            </w:r>
          </w:p>
        </w:tc>
      </w:tr>
      <w:tr w:rsidR="00AD2FC6" w:rsidRPr="002D3FE7" w:rsidTr="00A80DEA">
        <w:trPr>
          <w:trHeight w:val="740"/>
        </w:trPr>
        <w:tc>
          <w:tcPr>
            <w:tcW w:w="7054" w:type="dxa"/>
            <w:tcBorders>
              <w:top w:val="single" w:sz="4" w:space="0" w:color="auto"/>
              <w:left w:val="single" w:sz="4" w:space="0" w:color="000000"/>
              <w:bottom w:val="single" w:sz="4" w:space="0" w:color="auto"/>
              <w:right w:val="single" w:sz="6" w:space="0" w:color="000000"/>
            </w:tcBorders>
          </w:tcPr>
          <w:p w:rsidR="00AD2FC6" w:rsidRPr="002D3FE7" w:rsidRDefault="00AD2FC6" w:rsidP="00AD2FC6">
            <w:pPr>
              <w:widowControl w:val="0"/>
              <w:spacing w:line="360" w:lineRule="auto"/>
              <w:jc w:val="both"/>
              <w:rPr>
                <w:rFonts w:ascii="Arial" w:hAnsi="Arial" w:cs="Arial"/>
              </w:rPr>
            </w:pPr>
            <w:r w:rsidRPr="002D3FE7">
              <w:rPr>
                <w:rFonts w:ascii="Arial" w:hAnsi="Arial" w:cs="Arial"/>
              </w:rPr>
              <w:t>Availability of banking foot prints across Mhlontlo Local Municipality Towns (Tsolo and Qumbu).</w:t>
            </w:r>
          </w:p>
        </w:tc>
        <w:tc>
          <w:tcPr>
            <w:tcW w:w="2552" w:type="dxa"/>
            <w:tcBorders>
              <w:top w:val="single" w:sz="4" w:space="0" w:color="auto"/>
              <w:left w:val="single" w:sz="6" w:space="0" w:color="000000"/>
              <w:bottom w:val="single" w:sz="4" w:space="0" w:color="auto"/>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5</w:t>
            </w:r>
          </w:p>
        </w:tc>
      </w:tr>
      <w:tr w:rsidR="00AD2FC6" w:rsidRPr="002D3FE7" w:rsidTr="00A80DEA">
        <w:trPr>
          <w:trHeight w:val="490"/>
        </w:trPr>
        <w:tc>
          <w:tcPr>
            <w:tcW w:w="7054" w:type="dxa"/>
            <w:tcBorders>
              <w:top w:val="single" w:sz="4" w:space="0" w:color="auto"/>
              <w:left w:val="single" w:sz="4" w:space="0" w:color="000000"/>
              <w:bottom w:val="single" w:sz="4" w:space="0" w:color="auto"/>
              <w:right w:val="single" w:sz="6" w:space="0" w:color="000000"/>
            </w:tcBorders>
          </w:tcPr>
          <w:p w:rsidR="00AD2FC6" w:rsidRPr="002D3FE7" w:rsidRDefault="00AD2FC6" w:rsidP="00A80DEA">
            <w:pPr>
              <w:widowControl w:val="0"/>
              <w:spacing w:line="360" w:lineRule="auto"/>
              <w:jc w:val="both"/>
              <w:rPr>
                <w:rFonts w:ascii="Arial" w:hAnsi="Arial" w:cs="Arial"/>
              </w:rPr>
            </w:pPr>
            <w:r w:rsidRPr="002D3FE7">
              <w:rPr>
                <w:rFonts w:ascii="Arial" w:hAnsi="Arial" w:cs="Arial"/>
              </w:rPr>
              <w:t xml:space="preserve">Proof of cash handling facility, </w:t>
            </w:r>
          </w:p>
        </w:tc>
        <w:tc>
          <w:tcPr>
            <w:tcW w:w="2552" w:type="dxa"/>
            <w:tcBorders>
              <w:top w:val="single" w:sz="4" w:space="0" w:color="auto"/>
              <w:left w:val="single" w:sz="6" w:space="0" w:color="000000"/>
              <w:bottom w:val="single" w:sz="4" w:space="0" w:color="auto"/>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10</w:t>
            </w:r>
          </w:p>
        </w:tc>
      </w:tr>
      <w:tr w:rsidR="00AD2FC6" w:rsidRPr="002D3FE7" w:rsidTr="00A80DEA">
        <w:trPr>
          <w:trHeight w:val="750"/>
        </w:trPr>
        <w:tc>
          <w:tcPr>
            <w:tcW w:w="7054" w:type="dxa"/>
            <w:tcBorders>
              <w:top w:val="single" w:sz="4" w:space="0" w:color="auto"/>
              <w:left w:val="single" w:sz="4" w:space="0" w:color="000000"/>
              <w:bottom w:val="single" w:sz="4" w:space="0" w:color="auto"/>
              <w:right w:val="single" w:sz="6" w:space="0" w:color="000000"/>
            </w:tcBorders>
          </w:tcPr>
          <w:p w:rsidR="00AD2FC6" w:rsidRPr="002D3FE7" w:rsidRDefault="00AD2FC6" w:rsidP="00A80DEA">
            <w:pPr>
              <w:widowControl w:val="0"/>
              <w:spacing w:line="360" w:lineRule="auto"/>
              <w:ind w:right="-714"/>
              <w:jc w:val="both"/>
              <w:rPr>
                <w:rFonts w:ascii="Arial" w:hAnsi="Arial" w:cs="Arial"/>
              </w:rPr>
            </w:pPr>
            <w:r w:rsidRPr="002D3FE7">
              <w:rPr>
                <w:rFonts w:ascii="Arial" w:hAnsi="Arial" w:cs="Arial"/>
              </w:rPr>
              <w:t xml:space="preserve">If money is deposited in cash handling facility that is within the </w:t>
            </w:r>
          </w:p>
          <w:p w:rsidR="00AD2FC6" w:rsidRPr="002D3FE7" w:rsidRDefault="00AD2FC6" w:rsidP="00A80DEA">
            <w:pPr>
              <w:widowControl w:val="0"/>
              <w:spacing w:line="360" w:lineRule="auto"/>
              <w:ind w:right="-714"/>
              <w:jc w:val="both"/>
              <w:rPr>
                <w:rFonts w:ascii="Arial" w:hAnsi="Arial" w:cs="Arial"/>
              </w:rPr>
            </w:pPr>
            <w:r w:rsidRPr="002D3FE7">
              <w:rPr>
                <w:rFonts w:ascii="Arial" w:hAnsi="Arial" w:cs="Arial"/>
              </w:rPr>
              <w:t>Municipality,</w:t>
            </w:r>
          </w:p>
        </w:tc>
        <w:tc>
          <w:tcPr>
            <w:tcW w:w="2552" w:type="dxa"/>
            <w:tcBorders>
              <w:top w:val="single" w:sz="4" w:space="0" w:color="auto"/>
              <w:left w:val="single" w:sz="6" w:space="0" w:color="000000"/>
              <w:bottom w:val="single" w:sz="4" w:space="0" w:color="auto"/>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10</w:t>
            </w:r>
          </w:p>
        </w:tc>
      </w:tr>
      <w:tr w:rsidR="00AD2FC6" w:rsidRPr="002D3FE7" w:rsidTr="00A80DEA">
        <w:trPr>
          <w:trHeight w:val="350"/>
        </w:trPr>
        <w:tc>
          <w:tcPr>
            <w:tcW w:w="7054" w:type="dxa"/>
            <w:tcBorders>
              <w:top w:val="single" w:sz="6" w:space="0" w:color="000000"/>
              <w:left w:val="single" w:sz="4" w:space="0" w:color="000000"/>
              <w:bottom w:val="single" w:sz="4" w:space="0" w:color="auto"/>
              <w:right w:val="single" w:sz="6" w:space="0" w:color="000000"/>
            </w:tcBorders>
          </w:tcPr>
          <w:p w:rsidR="00AD2FC6" w:rsidRPr="002D3FE7" w:rsidRDefault="00AD2FC6" w:rsidP="006F6514">
            <w:pPr>
              <w:widowControl w:val="0"/>
              <w:numPr>
                <w:ilvl w:val="0"/>
                <w:numId w:val="39"/>
              </w:numPr>
              <w:spacing w:after="0" w:line="360" w:lineRule="auto"/>
              <w:ind w:right="-714"/>
              <w:jc w:val="both"/>
              <w:rPr>
                <w:rFonts w:ascii="Arial" w:eastAsia="MS Mincho" w:hAnsi="Arial" w:cs="Arial"/>
                <w:u w:val="single"/>
                <w:lang w:val="en-US"/>
              </w:rPr>
            </w:pPr>
            <w:r w:rsidRPr="002D3FE7">
              <w:rPr>
                <w:rFonts w:ascii="Arial" w:eastAsia="MS Mincho" w:hAnsi="Arial" w:cs="Arial"/>
                <w:b/>
                <w:u w:val="single"/>
                <w:lang w:val="en-US"/>
              </w:rPr>
              <w:t>Service Proposal:</w:t>
            </w:r>
          </w:p>
        </w:tc>
        <w:tc>
          <w:tcPr>
            <w:tcW w:w="2552" w:type="dxa"/>
            <w:tcBorders>
              <w:top w:val="single" w:sz="6" w:space="0" w:color="000000"/>
              <w:left w:val="single" w:sz="6" w:space="0" w:color="000000"/>
              <w:bottom w:val="single" w:sz="4" w:space="0" w:color="auto"/>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p>
        </w:tc>
      </w:tr>
      <w:tr w:rsidR="00AD2FC6" w:rsidRPr="002D3FE7" w:rsidTr="00A80DEA">
        <w:trPr>
          <w:trHeight w:val="250"/>
        </w:trPr>
        <w:tc>
          <w:tcPr>
            <w:tcW w:w="7054" w:type="dxa"/>
            <w:tcBorders>
              <w:top w:val="single" w:sz="4" w:space="0" w:color="auto"/>
              <w:left w:val="single" w:sz="4" w:space="0" w:color="000000"/>
              <w:bottom w:val="single" w:sz="4" w:space="0" w:color="auto"/>
              <w:right w:val="single" w:sz="6" w:space="0" w:color="000000"/>
            </w:tcBorders>
          </w:tcPr>
          <w:p w:rsidR="00AD2FC6" w:rsidRPr="002D3FE7" w:rsidRDefault="00AD2FC6" w:rsidP="00A80DEA">
            <w:pPr>
              <w:widowControl w:val="0"/>
              <w:spacing w:line="360" w:lineRule="auto"/>
              <w:ind w:left="720" w:right="-714"/>
              <w:jc w:val="both"/>
              <w:rPr>
                <w:rFonts w:ascii="Arial" w:eastAsia="MS Mincho" w:hAnsi="Arial" w:cs="Arial"/>
                <w:b/>
                <w:lang w:val="en-US"/>
              </w:rPr>
            </w:pPr>
            <w:r w:rsidRPr="002D3FE7">
              <w:rPr>
                <w:rFonts w:ascii="Arial" w:eastAsia="MS Mincho" w:hAnsi="Arial" w:cs="Arial"/>
                <w:lang w:val="en-US"/>
              </w:rPr>
              <w:lastRenderedPageBreak/>
              <w:t>Clear of work plan</w:t>
            </w:r>
          </w:p>
        </w:tc>
        <w:tc>
          <w:tcPr>
            <w:tcW w:w="2552" w:type="dxa"/>
            <w:tcBorders>
              <w:top w:val="single" w:sz="4" w:space="0" w:color="auto"/>
              <w:left w:val="single" w:sz="6" w:space="0" w:color="000000"/>
              <w:bottom w:val="single" w:sz="4" w:space="0" w:color="auto"/>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20</w:t>
            </w:r>
          </w:p>
        </w:tc>
      </w:tr>
      <w:tr w:rsidR="00AD2FC6" w:rsidRPr="002D3FE7" w:rsidTr="00A80DEA">
        <w:trPr>
          <w:trHeight w:val="160"/>
        </w:trPr>
        <w:tc>
          <w:tcPr>
            <w:tcW w:w="7054" w:type="dxa"/>
            <w:tcBorders>
              <w:top w:val="single" w:sz="4" w:space="0" w:color="auto"/>
              <w:left w:val="single" w:sz="4" w:space="0" w:color="000000"/>
              <w:bottom w:val="single" w:sz="4" w:space="0" w:color="auto"/>
              <w:right w:val="single" w:sz="6" w:space="0" w:color="000000"/>
            </w:tcBorders>
          </w:tcPr>
          <w:p w:rsidR="00AD2FC6" w:rsidRPr="002D3FE7" w:rsidRDefault="00AD2FC6" w:rsidP="00A80DEA">
            <w:pPr>
              <w:widowControl w:val="0"/>
              <w:spacing w:line="360" w:lineRule="auto"/>
              <w:ind w:left="720" w:right="-714"/>
              <w:jc w:val="both"/>
              <w:rPr>
                <w:rFonts w:ascii="Arial" w:eastAsia="MS Mincho" w:hAnsi="Arial" w:cs="Arial"/>
                <w:lang w:val="en-US"/>
              </w:rPr>
            </w:pPr>
            <w:r w:rsidRPr="002D3FE7">
              <w:rPr>
                <w:rFonts w:ascii="Arial" w:eastAsia="MS Mincho" w:hAnsi="Arial" w:cs="Arial"/>
                <w:lang w:val="en-US"/>
              </w:rPr>
              <w:t xml:space="preserve">No Work plan </w:t>
            </w:r>
          </w:p>
        </w:tc>
        <w:tc>
          <w:tcPr>
            <w:tcW w:w="2552" w:type="dxa"/>
            <w:tcBorders>
              <w:top w:val="single" w:sz="4" w:space="0" w:color="auto"/>
              <w:left w:val="single" w:sz="6" w:space="0" w:color="000000"/>
              <w:bottom w:val="single" w:sz="4" w:space="0" w:color="auto"/>
              <w:right w:val="single" w:sz="4" w:space="0" w:color="000000"/>
            </w:tcBorders>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0</w:t>
            </w:r>
          </w:p>
        </w:tc>
      </w:tr>
      <w:tr w:rsidR="00AD2FC6" w:rsidRPr="002D3FE7" w:rsidTr="00A80DEA">
        <w:tc>
          <w:tcPr>
            <w:tcW w:w="7054" w:type="dxa"/>
            <w:tcBorders>
              <w:top w:val="single" w:sz="6" w:space="0" w:color="000000"/>
              <w:left w:val="single" w:sz="4" w:space="0" w:color="000000"/>
              <w:bottom w:val="single" w:sz="6" w:space="0" w:color="000000"/>
              <w:right w:val="single" w:sz="6" w:space="0" w:color="000000"/>
            </w:tcBorders>
            <w:shd w:val="clear" w:color="auto" w:fill="BFBFBF"/>
            <w:hideMark/>
          </w:tcPr>
          <w:p w:rsidR="00AD2FC6" w:rsidRPr="002D3FE7" w:rsidRDefault="00AD2FC6" w:rsidP="00A80DEA">
            <w:pPr>
              <w:spacing w:line="360" w:lineRule="auto"/>
              <w:ind w:right="-714"/>
              <w:rPr>
                <w:rFonts w:ascii="Arial" w:eastAsia="MS Mincho" w:hAnsi="Arial" w:cs="Arial"/>
                <w:b/>
                <w:lang w:val="en-US"/>
              </w:rPr>
            </w:pPr>
            <w:r w:rsidRPr="002D3FE7">
              <w:rPr>
                <w:rFonts w:ascii="Arial" w:eastAsia="MS Mincho" w:hAnsi="Arial" w:cs="Arial"/>
                <w:b/>
                <w:lang w:val="en-US"/>
              </w:rPr>
              <w:t>STAGE 2 OF EVALUATION – PRICE &amp; PREFERENTIAL POINTS</w:t>
            </w:r>
          </w:p>
        </w:tc>
        <w:tc>
          <w:tcPr>
            <w:tcW w:w="2552" w:type="dxa"/>
            <w:tcBorders>
              <w:top w:val="single" w:sz="6" w:space="0" w:color="000000"/>
              <w:left w:val="single" w:sz="6" w:space="0" w:color="000000"/>
              <w:bottom w:val="single" w:sz="6" w:space="0" w:color="000000"/>
              <w:right w:val="single" w:sz="4" w:space="0" w:color="000000"/>
            </w:tcBorders>
            <w:shd w:val="clear" w:color="auto" w:fill="BFBFBF"/>
          </w:tcPr>
          <w:p w:rsidR="00AD2FC6" w:rsidRPr="002D3FE7" w:rsidRDefault="00AD2FC6" w:rsidP="00A80DEA">
            <w:pPr>
              <w:spacing w:line="360" w:lineRule="auto"/>
              <w:ind w:right="-714"/>
              <w:jc w:val="center"/>
              <w:rPr>
                <w:rFonts w:ascii="Arial" w:eastAsia="MS Mincho" w:hAnsi="Arial" w:cs="Arial"/>
                <w:b/>
                <w:lang w:val="en-US"/>
              </w:rPr>
            </w:pPr>
          </w:p>
        </w:tc>
      </w:tr>
      <w:tr w:rsidR="00AD2FC6" w:rsidRPr="002D3FE7" w:rsidTr="00A80DEA">
        <w:tc>
          <w:tcPr>
            <w:tcW w:w="7054" w:type="dxa"/>
            <w:tcBorders>
              <w:top w:val="single" w:sz="6" w:space="0" w:color="000000"/>
              <w:left w:val="single" w:sz="4" w:space="0" w:color="000000"/>
              <w:bottom w:val="single" w:sz="6" w:space="0" w:color="000000"/>
              <w:right w:val="single" w:sz="6" w:space="0" w:color="000000"/>
            </w:tcBorders>
          </w:tcPr>
          <w:p w:rsidR="00AD2FC6" w:rsidRPr="002D3FE7" w:rsidRDefault="00AD2FC6" w:rsidP="00A80DEA">
            <w:pPr>
              <w:spacing w:line="360" w:lineRule="auto"/>
              <w:ind w:right="-714"/>
              <w:rPr>
                <w:rFonts w:ascii="Arial" w:eastAsia="MS Mincho" w:hAnsi="Arial" w:cs="Arial"/>
                <w:lang w:val="en-US"/>
              </w:rPr>
            </w:pPr>
            <w:r w:rsidRPr="002D3FE7">
              <w:rPr>
                <w:rFonts w:ascii="Arial" w:eastAsia="MS Mincho" w:hAnsi="Arial" w:cs="Arial"/>
                <w:lang w:val="en-US"/>
              </w:rPr>
              <w:t xml:space="preserve">       </w:t>
            </w:r>
            <w:r w:rsidRPr="002D3FE7">
              <w:rPr>
                <w:rFonts w:ascii="Arial" w:eastAsia="MS Mincho" w:hAnsi="Arial" w:cs="Arial"/>
                <w:lang w:val="en-US"/>
              </w:rPr>
              <w:tab/>
              <w:t>Specific goals</w:t>
            </w:r>
            <w:r w:rsidRPr="002D3FE7">
              <w:rPr>
                <w:rFonts w:ascii="Arial" w:eastAsia="MS Mincho" w:hAnsi="Arial" w:cs="Arial"/>
                <w:lang w:val="en-US"/>
              </w:rPr>
              <w:tab/>
            </w:r>
          </w:p>
        </w:tc>
        <w:tc>
          <w:tcPr>
            <w:tcW w:w="2552" w:type="dxa"/>
            <w:tcBorders>
              <w:top w:val="single" w:sz="6" w:space="0" w:color="000000"/>
              <w:left w:val="single" w:sz="6" w:space="0" w:color="000000"/>
              <w:bottom w:val="single" w:sz="6" w:space="0" w:color="000000"/>
              <w:right w:val="single" w:sz="4" w:space="0" w:color="000000"/>
            </w:tcBorders>
            <w:hideMark/>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20</w:t>
            </w:r>
          </w:p>
        </w:tc>
      </w:tr>
      <w:tr w:rsidR="00AD2FC6" w:rsidRPr="002D3FE7" w:rsidTr="00A80DEA">
        <w:tc>
          <w:tcPr>
            <w:tcW w:w="7054" w:type="dxa"/>
            <w:tcBorders>
              <w:top w:val="single" w:sz="6" w:space="0" w:color="000000"/>
              <w:left w:val="single" w:sz="4" w:space="0" w:color="000000"/>
              <w:bottom w:val="single" w:sz="6" w:space="0" w:color="000000"/>
              <w:right w:val="single" w:sz="6" w:space="0" w:color="000000"/>
            </w:tcBorders>
          </w:tcPr>
          <w:p w:rsidR="00AD2FC6" w:rsidRPr="002D3FE7" w:rsidRDefault="00AD2FC6" w:rsidP="00A80DEA">
            <w:pPr>
              <w:spacing w:line="360" w:lineRule="auto"/>
              <w:ind w:right="-714"/>
              <w:rPr>
                <w:rFonts w:ascii="Arial" w:eastAsia="MS Mincho" w:hAnsi="Arial" w:cs="Arial"/>
                <w:lang w:val="en-US"/>
              </w:rPr>
            </w:pPr>
            <w:r w:rsidRPr="002D3FE7">
              <w:rPr>
                <w:rFonts w:ascii="Arial" w:eastAsia="MS Mincho" w:hAnsi="Arial" w:cs="Arial"/>
                <w:lang w:val="en-US"/>
              </w:rPr>
              <w:t xml:space="preserve">             Price             </w:t>
            </w:r>
          </w:p>
        </w:tc>
        <w:tc>
          <w:tcPr>
            <w:tcW w:w="2552" w:type="dxa"/>
            <w:tcBorders>
              <w:top w:val="single" w:sz="6" w:space="0" w:color="000000"/>
              <w:left w:val="single" w:sz="6" w:space="0" w:color="000000"/>
              <w:bottom w:val="single" w:sz="6" w:space="0" w:color="000000"/>
              <w:right w:val="single" w:sz="4" w:space="0" w:color="000000"/>
            </w:tcBorders>
            <w:hideMark/>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80</w:t>
            </w:r>
          </w:p>
        </w:tc>
      </w:tr>
      <w:tr w:rsidR="00AD2FC6" w:rsidRPr="002D3FE7" w:rsidTr="00A80DEA">
        <w:tc>
          <w:tcPr>
            <w:tcW w:w="7054" w:type="dxa"/>
            <w:tcBorders>
              <w:top w:val="single" w:sz="6" w:space="0" w:color="000000"/>
              <w:left w:val="single" w:sz="4" w:space="0" w:color="000000"/>
              <w:bottom w:val="single" w:sz="4" w:space="0" w:color="000000"/>
              <w:right w:val="single" w:sz="4" w:space="0" w:color="000000"/>
            </w:tcBorders>
            <w:shd w:val="clear" w:color="auto" w:fill="C0C0C0"/>
            <w:hideMark/>
          </w:tcPr>
          <w:p w:rsidR="00AD2FC6" w:rsidRPr="002D3FE7" w:rsidRDefault="00AD2FC6" w:rsidP="00A80DEA">
            <w:pPr>
              <w:spacing w:line="360" w:lineRule="auto"/>
              <w:ind w:right="-714"/>
              <w:rPr>
                <w:rFonts w:ascii="Arial" w:eastAsia="MS Mincho" w:hAnsi="Arial" w:cs="Arial"/>
                <w:b/>
                <w:lang w:val="en-US"/>
              </w:rPr>
            </w:pPr>
            <w:r w:rsidRPr="002D3FE7">
              <w:rPr>
                <w:rFonts w:ascii="Arial" w:eastAsia="MS Mincho" w:hAnsi="Arial" w:cs="Arial"/>
                <w:b/>
                <w:lang w:val="en-US"/>
              </w:rPr>
              <w:t>TOTAL</w:t>
            </w:r>
          </w:p>
        </w:tc>
        <w:tc>
          <w:tcPr>
            <w:tcW w:w="2552" w:type="dxa"/>
            <w:tcBorders>
              <w:top w:val="single" w:sz="6" w:space="0" w:color="000000"/>
              <w:left w:val="single" w:sz="4" w:space="0" w:color="000000"/>
              <w:bottom w:val="single" w:sz="4" w:space="0" w:color="000000"/>
              <w:right w:val="single" w:sz="4" w:space="0" w:color="000000"/>
            </w:tcBorders>
            <w:shd w:val="clear" w:color="auto" w:fill="C0C0C0"/>
            <w:hideMark/>
          </w:tcPr>
          <w:p w:rsidR="00AD2FC6" w:rsidRPr="002D3FE7" w:rsidRDefault="00AD2FC6" w:rsidP="00A80DEA">
            <w:pPr>
              <w:spacing w:line="360" w:lineRule="auto"/>
              <w:ind w:right="-714"/>
              <w:jc w:val="center"/>
              <w:rPr>
                <w:rFonts w:ascii="Arial" w:eastAsia="MS Mincho" w:hAnsi="Arial" w:cs="Arial"/>
                <w:b/>
                <w:lang w:val="en-US"/>
              </w:rPr>
            </w:pPr>
            <w:r w:rsidRPr="002D3FE7">
              <w:rPr>
                <w:rFonts w:ascii="Arial" w:eastAsia="MS Mincho" w:hAnsi="Arial" w:cs="Arial"/>
                <w:b/>
                <w:lang w:val="en-US"/>
              </w:rPr>
              <w:t>100</w:t>
            </w:r>
          </w:p>
        </w:tc>
      </w:tr>
    </w:tbl>
    <w:p w:rsidR="00AD2FC6" w:rsidRPr="00960F12" w:rsidRDefault="00AD2FC6" w:rsidP="00AD2FC6">
      <w:pPr>
        <w:spacing w:line="360" w:lineRule="auto"/>
        <w:rPr>
          <w:rFonts w:ascii="Arial" w:hAnsi="Arial" w:cs="Arial"/>
        </w:rPr>
      </w:pPr>
      <w:r w:rsidRPr="002D3FE7">
        <w:rPr>
          <w:rFonts w:ascii="Arial" w:hAnsi="Arial" w:cs="Arial"/>
        </w:rPr>
        <w:lastRenderedPageBreak/>
        <w:t>.</w:t>
      </w:r>
      <w:r w:rsidRPr="002D3FE7">
        <w:rPr>
          <w:rFonts w:ascii="Arial" w:eastAsia="Batang" w:hAnsi="Arial" w:cs="Arial"/>
          <w:b/>
        </w:rPr>
        <w:t xml:space="preserve"> NOTE: Only bidders who scored 70% and more on stage 1 to be evaluated further on price evaluation.</w:t>
      </w:r>
    </w:p>
    <w:tbl>
      <w:tblPr>
        <w:tblW w:w="10700" w:type="dxa"/>
        <w:tblInd w:w="5" w:type="dxa"/>
        <w:tblLook w:val="04A0" w:firstRow="1" w:lastRow="0" w:firstColumn="1" w:lastColumn="0" w:noHBand="0" w:noVBand="1"/>
      </w:tblPr>
      <w:tblGrid>
        <w:gridCol w:w="4140"/>
        <w:gridCol w:w="1840"/>
        <w:gridCol w:w="2800"/>
        <w:gridCol w:w="960"/>
        <w:gridCol w:w="960"/>
      </w:tblGrid>
      <w:tr w:rsidR="00AD2FC6" w:rsidRPr="002D3FE7" w:rsidTr="00A80DEA">
        <w:trPr>
          <w:trHeight w:val="80"/>
        </w:trPr>
        <w:tc>
          <w:tcPr>
            <w:tcW w:w="4140" w:type="dxa"/>
            <w:tcBorders>
              <w:top w:val="nil"/>
              <w:left w:val="nil"/>
              <w:bottom w:val="nil"/>
              <w:right w:val="nil"/>
            </w:tcBorders>
            <w:shd w:val="clear" w:color="auto" w:fill="auto"/>
            <w:noWrap/>
            <w:vAlign w:val="bottom"/>
            <w:hideMark/>
          </w:tcPr>
          <w:p w:rsidR="00AD2FC6" w:rsidRPr="002D3FE7" w:rsidRDefault="00AD2FC6" w:rsidP="00A80DEA">
            <w:pPr>
              <w:spacing w:line="360" w:lineRule="auto"/>
              <w:rPr>
                <w:rFonts w:ascii="Arial" w:hAnsi="Arial" w:cs="Arial"/>
              </w:rPr>
            </w:pPr>
          </w:p>
        </w:tc>
        <w:tc>
          <w:tcPr>
            <w:tcW w:w="1840" w:type="dxa"/>
            <w:tcBorders>
              <w:top w:val="nil"/>
              <w:left w:val="nil"/>
              <w:bottom w:val="nil"/>
              <w:right w:val="nil"/>
            </w:tcBorders>
            <w:shd w:val="clear" w:color="auto" w:fill="auto"/>
            <w:noWrap/>
            <w:vAlign w:val="bottom"/>
            <w:hideMark/>
          </w:tcPr>
          <w:p w:rsidR="00AD2FC6" w:rsidRPr="002D3FE7" w:rsidRDefault="00AD2FC6" w:rsidP="00A80DEA">
            <w:pPr>
              <w:spacing w:line="360" w:lineRule="auto"/>
              <w:rPr>
                <w:rFonts w:ascii="Arial" w:hAnsi="Arial" w:cs="Arial"/>
              </w:rPr>
            </w:pPr>
          </w:p>
        </w:tc>
        <w:tc>
          <w:tcPr>
            <w:tcW w:w="2800" w:type="dxa"/>
            <w:tcBorders>
              <w:top w:val="nil"/>
              <w:left w:val="nil"/>
              <w:bottom w:val="nil"/>
              <w:right w:val="nil"/>
            </w:tcBorders>
            <w:shd w:val="clear" w:color="auto" w:fill="auto"/>
            <w:noWrap/>
            <w:vAlign w:val="bottom"/>
            <w:hideMark/>
          </w:tcPr>
          <w:p w:rsidR="00AD2FC6" w:rsidRPr="002D3FE7" w:rsidRDefault="00AD2FC6" w:rsidP="00A80DEA">
            <w:pPr>
              <w:spacing w:line="360" w:lineRule="auto"/>
              <w:rPr>
                <w:rFonts w:ascii="Arial" w:hAnsi="Arial" w:cs="Arial"/>
              </w:rPr>
            </w:pPr>
          </w:p>
        </w:tc>
        <w:tc>
          <w:tcPr>
            <w:tcW w:w="960" w:type="dxa"/>
            <w:tcBorders>
              <w:top w:val="nil"/>
              <w:left w:val="nil"/>
              <w:bottom w:val="nil"/>
              <w:right w:val="nil"/>
            </w:tcBorders>
            <w:shd w:val="clear" w:color="auto" w:fill="auto"/>
            <w:noWrap/>
            <w:vAlign w:val="bottom"/>
            <w:hideMark/>
          </w:tcPr>
          <w:p w:rsidR="00AD2FC6" w:rsidRPr="002D3FE7" w:rsidRDefault="00AD2FC6" w:rsidP="00A80DEA">
            <w:pPr>
              <w:spacing w:line="360" w:lineRule="auto"/>
              <w:rPr>
                <w:rFonts w:ascii="Arial" w:hAnsi="Arial" w:cs="Arial"/>
              </w:rPr>
            </w:pPr>
          </w:p>
        </w:tc>
        <w:tc>
          <w:tcPr>
            <w:tcW w:w="960" w:type="dxa"/>
            <w:tcBorders>
              <w:top w:val="nil"/>
              <w:left w:val="nil"/>
              <w:bottom w:val="nil"/>
              <w:right w:val="nil"/>
            </w:tcBorders>
            <w:shd w:val="clear" w:color="auto" w:fill="auto"/>
            <w:noWrap/>
            <w:vAlign w:val="bottom"/>
            <w:hideMark/>
          </w:tcPr>
          <w:p w:rsidR="00AD2FC6" w:rsidRPr="002D3FE7" w:rsidRDefault="00AD2FC6" w:rsidP="00A80DEA">
            <w:pPr>
              <w:spacing w:line="360" w:lineRule="auto"/>
              <w:rPr>
                <w:rFonts w:ascii="Arial" w:hAnsi="Arial" w:cs="Arial"/>
              </w:rPr>
            </w:pPr>
          </w:p>
        </w:tc>
      </w:tr>
    </w:tbl>
    <w:p w:rsidR="00AD2FC6" w:rsidRPr="002D3FE7" w:rsidRDefault="00AD2FC6" w:rsidP="00AD2FC6">
      <w:pPr>
        <w:spacing w:line="360" w:lineRule="auto"/>
        <w:rPr>
          <w:rFonts w:ascii="Arial" w:eastAsia="Batang" w:hAnsi="Arial" w:cs="Arial"/>
        </w:rPr>
      </w:pPr>
      <w:r w:rsidRPr="002D3FE7">
        <w:rPr>
          <w:rFonts w:ascii="Arial" w:eastAsia="Batang" w:hAnsi="Arial" w:cs="Arial"/>
        </w:rPr>
        <w:t>The advert should be compiled by the SCM Officer after the approval of specification.</w:t>
      </w:r>
    </w:p>
    <w:p w:rsidR="00AD2FC6" w:rsidRPr="00AD2FC6" w:rsidRDefault="00AD2FC6" w:rsidP="00AD2FC6">
      <w:pPr>
        <w:tabs>
          <w:tab w:val="left" w:pos="3630"/>
        </w:tabs>
        <w:spacing w:line="360" w:lineRule="auto"/>
        <w:rPr>
          <w:rFonts w:ascii="Arial" w:hAnsi="Arial" w:cs="Arial"/>
          <w:lang w:val="en-US"/>
        </w:rPr>
      </w:pPr>
      <w:r w:rsidRPr="002D3FE7">
        <w:rPr>
          <w:rFonts w:ascii="Arial" w:hAnsi="Arial" w:cs="Arial"/>
          <w:color w:val="000000"/>
        </w:rPr>
        <w:t xml:space="preserve">Bids submitted are hold good for a period of 90 days and </w:t>
      </w:r>
      <w:r w:rsidRPr="002D3FE7">
        <w:rPr>
          <w:rFonts w:ascii="Arial" w:hAnsi="Arial" w:cs="Arial"/>
          <w:lang w:val="en-US"/>
        </w:rPr>
        <w:t>Must be deposited in the tender Box at the Mhlontlo Local Municipality 96 church Street Qumbu 5180, by no later than the closing date at 12:00PM. Faxed or electronic submission of documents will not be accepted.</w:t>
      </w:r>
      <w:r w:rsidRPr="002D3FE7">
        <w:rPr>
          <w:rFonts w:ascii="Arial" w:hAnsi="Arial" w:cs="Arial"/>
        </w:rPr>
        <w:t xml:space="preserve"> Mhlontlo Local Municipality reserves the right to withdraw any invitation to tender and/or to re-advertise or to reject any tender or to accept a part of it. The Municipality does not bind itself to accepting the lowest tender or any tender.</w:t>
      </w:r>
    </w:p>
    <w:p w:rsidR="00AD2FC6" w:rsidRPr="002D3FE7" w:rsidRDefault="00814C27" w:rsidP="00AD2FC6">
      <w:pPr>
        <w:spacing w:after="228" w:line="360" w:lineRule="auto"/>
        <w:ind w:right="10" w:firstLine="2"/>
        <w:jc w:val="both"/>
        <w:rPr>
          <w:rFonts w:ascii="Arial" w:hAnsi="Arial" w:cs="Arial"/>
        </w:rPr>
      </w:pPr>
      <w:r>
        <w:rPr>
          <w:rFonts w:ascii="Arial" w:eastAsia="Arial" w:hAnsi="Arial" w:cs="Arial"/>
          <w:b/>
        </w:rPr>
        <w:t>(g)</w:t>
      </w:r>
      <w:r w:rsidR="00AD2FC6" w:rsidRPr="002D3FE7">
        <w:rPr>
          <w:rFonts w:ascii="Arial" w:eastAsia="Arial" w:hAnsi="Arial" w:cs="Arial"/>
          <w:b/>
        </w:rPr>
        <w:t>.  Enquiries:</w:t>
      </w:r>
      <w:r w:rsidR="00AD2FC6" w:rsidRPr="002D3FE7">
        <w:rPr>
          <w:rFonts w:ascii="Arial" w:eastAsia="Arial" w:hAnsi="Arial" w:cs="Arial"/>
        </w:rPr>
        <w:t xml:space="preserve"> regarding bid documents, please contact Ms. B. Jara at 066 485 7564. For technical enquiries please contact the </w:t>
      </w:r>
      <w:r w:rsidR="00AD2FC6">
        <w:rPr>
          <w:rFonts w:ascii="Arial" w:eastAsia="Arial" w:hAnsi="Arial" w:cs="Arial"/>
        </w:rPr>
        <w:t xml:space="preserve">Mr M. Ntonta, mntonta@mhlontlolm.gov.za (Revenue office) </w:t>
      </w:r>
      <w:r w:rsidR="00AD2FC6" w:rsidRPr="002D3FE7">
        <w:rPr>
          <w:rFonts w:ascii="Arial" w:eastAsia="Arial" w:hAnsi="Arial" w:cs="Arial"/>
        </w:rPr>
        <w:t>of Mhlontlo Local Municipality, @0</w:t>
      </w:r>
      <w:r w:rsidR="00AD2FC6">
        <w:rPr>
          <w:rFonts w:ascii="Arial" w:eastAsia="Arial" w:hAnsi="Arial" w:cs="Arial"/>
        </w:rPr>
        <w:t xml:space="preserve">71 761 0449 </w:t>
      </w:r>
    </w:p>
    <w:p w:rsidR="00AD2FC6" w:rsidRPr="002D3FE7" w:rsidRDefault="00AD2FC6" w:rsidP="00AD2FC6">
      <w:pPr>
        <w:spacing w:line="360" w:lineRule="auto"/>
        <w:rPr>
          <w:rFonts w:ascii="Arial" w:hAnsi="Arial" w:cs="Arial"/>
          <w:b/>
          <w:u w:val="single"/>
          <w:lang w:val="en-US"/>
        </w:rPr>
      </w:pPr>
      <w:r w:rsidRPr="002D3FE7">
        <w:rPr>
          <w:rFonts w:ascii="Arial" w:hAnsi="Arial" w:cs="Arial"/>
          <w:b/>
        </w:rPr>
        <w:t>_______________________</w:t>
      </w:r>
    </w:p>
    <w:p w:rsidR="00AD2FC6" w:rsidRPr="002D3FE7" w:rsidRDefault="00AD2FC6" w:rsidP="00AD2FC6">
      <w:pPr>
        <w:spacing w:line="360" w:lineRule="auto"/>
        <w:rPr>
          <w:rFonts w:ascii="Arial" w:hAnsi="Arial" w:cs="Arial"/>
          <w:b/>
        </w:rPr>
      </w:pPr>
      <w:r w:rsidRPr="002D3FE7">
        <w:rPr>
          <w:rFonts w:ascii="Arial" w:hAnsi="Arial" w:cs="Arial"/>
          <w:b/>
        </w:rPr>
        <w:t xml:space="preserve">MR L Ndabeni </w:t>
      </w:r>
    </w:p>
    <w:p w:rsidR="004D79D6" w:rsidRDefault="00AD2FC6" w:rsidP="00D26335">
      <w:pPr>
        <w:spacing w:line="360" w:lineRule="auto"/>
        <w:rPr>
          <w:rFonts w:ascii="Arial" w:hAnsi="Arial" w:cs="Arial"/>
          <w:b/>
        </w:rPr>
      </w:pPr>
      <w:r w:rsidRPr="002D3FE7">
        <w:rPr>
          <w:rFonts w:ascii="Arial" w:hAnsi="Arial" w:cs="Arial"/>
          <w:b/>
        </w:rPr>
        <w:t>MUNICIPAL MANAGER</w:t>
      </w:r>
    </w:p>
    <w:p w:rsidR="00814C27" w:rsidRDefault="00814C27" w:rsidP="00D26335">
      <w:pPr>
        <w:spacing w:line="360" w:lineRule="auto"/>
        <w:rPr>
          <w:rFonts w:ascii="Arial" w:hAnsi="Arial" w:cs="Arial"/>
          <w:b/>
        </w:rPr>
      </w:pPr>
    </w:p>
    <w:p w:rsidR="00814C27" w:rsidRDefault="00814C27" w:rsidP="00D26335">
      <w:pPr>
        <w:spacing w:line="360" w:lineRule="auto"/>
        <w:rPr>
          <w:rFonts w:ascii="Arial" w:hAnsi="Arial" w:cs="Arial"/>
          <w:b/>
        </w:rPr>
      </w:pPr>
    </w:p>
    <w:p w:rsidR="00814C27" w:rsidRPr="00AD2FC6" w:rsidRDefault="00814C27" w:rsidP="00D26335">
      <w:pPr>
        <w:spacing w:line="360" w:lineRule="auto"/>
        <w:rPr>
          <w:rFonts w:ascii="Arial" w:hAnsi="Arial" w:cs="Arial"/>
          <w:b/>
        </w:rPr>
      </w:pPr>
    </w:p>
    <w:p w:rsidR="002D3EA6" w:rsidRDefault="002D3EA6">
      <w:pPr>
        <w:widowControl w:val="0"/>
        <w:autoSpaceDE w:val="0"/>
        <w:autoSpaceDN w:val="0"/>
        <w:adjustRightInd w:val="0"/>
        <w:spacing w:before="17" w:after="0" w:line="240" w:lineRule="exact"/>
        <w:rPr>
          <w:rFonts w:ascii="Times New Roman" w:hAnsi="Times New Roman"/>
          <w:sz w:val="24"/>
          <w:szCs w:val="24"/>
        </w:rPr>
      </w:pPr>
    </w:p>
    <w:p w:rsidR="009237F4" w:rsidRDefault="009237F4" w:rsidP="009237F4">
      <w:pPr>
        <w:pStyle w:val="Title"/>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0"/>
          <w:szCs w:val="20"/>
        </w:rPr>
        <w:t>MBD 1</w:t>
      </w:r>
    </w:p>
    <w:p w:rsidR="009237F4" w:rsidRDefault="009237F4" w:rsidP="009237F4">
      <w:pPr>
        <w:pStyle w:val="Title"/>
        <w:rPr>
          <w:sz w:val="28"/>
          <w:szCs w:val="28"/>
        </w:rPr>
      </w:pPr>
      <w:r>
        <w:rPr>
          <w:sz w:val="28"/>
          <w:szCs w:val="28"/>
        </w:rPr>
        <w:t>INVITATION TO BID</w:t>
      </w:r>
    </w:p>
    <w:p w:rsidR="009237F4" w:rsidRDefault="009237F4" w:rsidP="009237F4">
      <w:pPr>
        <w:pStyle w:val="Title"/>
        <w:rPr>
          <w:sz w:val="28"/>
          <w:szCs w:val="28"/>
        </w:rPr>
      </w:pPr>
    </w:p>
    <w:p w:rsidR="009237F4" w:rsidRDefault="009237F4" w:rsidP="009237F4">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sz w:val="16"/>
          <w:szCs w:val="16"/>
          <w:lang w:val="en-GB"/>
        </w:rPr>
      </w:pPr>
    </w:p>
    <w:tbl>
      <w:tblPr>
        <w:tblW w:w="10454" w:type="dxa"/>
        <w:tblInd w:w="-118" w:type="dxa"/>
        <w:tblLayout w:type="fixed"/>
        <w:tblCellMar>
          <w:left w:w="120" w:type="dxa"/>
          <w:right w:w="120" w:type="dxa"/>
        </w:tblCellMar>
        <w:tblLook w:val="0000" w:firstRow="0" w:lastRow="0" w:firstColumn="0" w:lastColumn="0" w:noHBand="0" w:noVBand="0"/>
      </w:tblPr>
      <w:tblGrid>
        <w:gridCol w:w="10454"/>
      </w:tblGrid>
      <w:tr w:rsidR="009237F4" w:rsidTr="00137200">
        <w:trPr>
          <w:trHeight w:val="1544"/>
        </w:trPr>
        <w:tc>
          <w:tcPr>
            <w:tcW w:w="10454" w:type="dxa"/>
            <w:tcBorders>
              <w:top w:val="single" w:sz="6" w:space="0" w:color="000000"/>
              <w:left w:val="single" w:sz="6" w:space="0" w:color="000000"/>
              <w:bottom w:val="single" w:sz="6" w:space="0" w:color="000000"/>
              <w:right w:val="single" w:sz="6" w:space="0" w:color="000000"/>
            </w:tcBorders>
          </w:tcPr>
          <w:p w:rsidR="009237F4" w:rsidRDefault="009237F4" w:rsidP="0019188F">
            <w:pPr>
              <w:spacing w:line="120" w:lineRule="exact"/>
              <w:rPr>
                <w:rFonts w:ascii="Arial Narrow" w:hAnsi="Arial Narrow" w:cs="Arial Narrow"/>
                <w:sz w:val="32"/>
                <w:szCs w:val="32"/>
                <w:lang w:val="en-GB"/>
              </w:rPr>
            </w:pPr>
          </w:p>
          <w:p w:rsidR="009237F4" w:rsidRDefault="009237F4" w:rsidP="0019188F">
            <w:pPr>
              <w:pStyle w:val="Heading1"/>
              <w:spacing w:after="58"/>
              <w:jc w:val="center"/>
              <w:rPr>
                <w:b w:val="0"/>
                <w:bCs w:val="0"/>
              </w:rPr>
            </w:pPr>
            <w:r>
              <w:rPr>
                <w:b w:val="0"/>
                <w:bCs w:val="0"/>
              </w:rPr>
              <w:t>YOU ARE HEREBY INVITED TO BID FOR REQUIREMENTS OF THE MHLONTLO LOCAL MUNICIPALITY</w:t>
            </w:r>
          </w:p>
        </w:tc>
      </w:tr>
    </w:tbl>
    <w:p w:rsidR="009237F4" w:rsidRDefault="009237F4" w:rsidP="009237F4">
      <w:pPr>
        <w:rPr>
          <w:rFonts w:ascii="Arial Narrow" w:hAnsi="Arial Narrow" w:cs="Arial Narrow"/>
          <w:lang w:val="en-GB"/>
        </w:rPr>
      </w:pPr>
    </w:p>
    <w:p w:rsidR="004D79D6" w:rsidRPr="00B4386C" w:rsidRDefault="009237F4" w:rsidP="004D79D6">
      <w:pPr>
        <w:spacing w:line="360" w:lineRule="auto"/>
        <w:rPr>
          <w:rFonts w:ascii="Arial" w:hAnsi="Arial" w:cs="Arial"/>
          <w:bCs/>
        </w:rPr>
      </w:pPr>
      <w:r w:rsidRPr="009237F4">
        <w:rPr>
          <w:rFonts w:ascii="Arial Narrow" w:hAnsi="Arial Narrow" w:cs="Arial Narrow"/>
          <w:sz w:val="24"/>
          <w:szCs w:val="24"/>
          <w:lang w:val="en-GB"/>
        </w:rPr>
        <w:t>BID NUMBER:</w:t>
      </w:r>
      <w:r w:rsidR="0006318E" w:rsidRPr="0006318E">
        <w:rPr>
          <w:rFonts w:cs="Calibri"/>
          <w:b/>
          <w:bCs/>
          <w:sz w:val="28"/>
          <w:szCs w:val="28"/>
        </w:rPr>
        <w:t xml:space="preserve"> </w:t>
      </w:r>
      <w:r w:rsidR="00AD2FC6" w:rsidRPr="009646BE">
        <w:rPr>
          <w:rFonts w:cs="Calibri"/>
          <w:bCs/>
          <w:spacing w:val="-2"/>
          <w:sz w:val="28"/>
          <w:szCs w:val="28"/>
        </w:rPr>
        <w:t>BS-BTOR-MLM</w:t>
      </w:r>
      <w:r w:rsidR="00AD2FC6">
        <w:rPr>
          <w:rFonts w:cs="Calibri"/>
          <w:bCs/>
          <w:spacing w:val="-2"/>
          <w:sz w:val="28"/>
          <w:szCs w:val="28"/>
        </w:rPr>
        <w:t>-</w:t>
      </w:r>
      <w:r w:rsidR="00AD2FC6" w:rsidRPr="00EA5F7A">
        <w:rPr>
          <w:rFonts w:ascii="Arial" w:hAnsi="Arial" w:cs="Arial"/>
        </w:rPr>
        <w:t>2022/2023MHLM</w:t>
      </w:r>
    </w:p>
    <w:p w:rsidR="00DE0EDD" w:rsidRDefault="000F7677" w:rsidP="00DE0EDD">
      <w:pPr>
        <w:spacing w:line="360" w:lineRule="auto"/>
        <w:rPr>
          <w:rFonts w:ascii="Arial Narrow" w:hAnsi="Arial Narrow" w:cs="Arial Narrow"/>
          <w:sz w:val="24"/>
          <w:szCs w:val="24"/>
          <w:lang w:val="en-GB"/>
        </w:rPr>
      </w:pPr>
      <w:r w:rsidRPr="009237F4">
        <w:rPr>
          <w:rFonts w:ascii="Arial Narrow" w:hAnsi="Arial Narrow" w:cs="Arial Narrow"/>
          <w:sz w:val="24"/>
          <w:szCs w:val="24"/>
          <w:lang w:val="en-GB"/>
        </w:rPr>
        <w:t>CLOSING</w:t>
      </w:r>
      <w:r w:rsidR="009237F4" w:rsidRPr="009237F4">
        <w:rPr>
          <w:rFonts w:ascii="Arial Narrow" w:hAnsi="Arial Narrow" w:cs="Arial Narrow"/>
          <w:sz w:val="24"/>
          <w:szCs w:val="24"/>
          <w:lang w:val="en-GB"/>
        </w:rPr>
        <w:t xml:space="preserve"> DATE: </w:t>
      </w:r>
      <w:r w:rsidR="00905CB7">
        <w:rPr>
          <w:rFonts w:ascii="Arial Narrow" w:hAnsi="Arial Narrow" w:cs="Arial Narrow"/>
          <w:sz w:val="24"/>
          <w:szCs w:val="24"/>
          <w:lang w:val="en-GB"/>
        </w:rPr>
        <w:t>21</w:t>
      </w:r>
      <w:r w:rsidR="00905CB7" w:rsidRPr="00905CB7">
        <w:rPr>
          <w:rFonts w:ascii="Arial Narrow" w:hAnsi="Arial Narrow" w:cs="Arial Narrow"/>
          <w:sz w:val="24"/>
          <w:szCs w:val="24"/>
          <w:vertAlign w:val="superscript"/>
          <w:lang w:val="en-GB"/>
        </w:rPr>
        <w:t>st</w:t>
      </w:r>
      <w:r w:rsidR="00905CB7">
        <w:rPr>
          <w:rFonts w:ascii="Arial Narrow" w:hAnsi="Arial Narrow" w:cs="Arial Narrow"/>
          <w:sz w:val="24"/>
          <w:szCs w:val="24"/>
          <w:lang w:val="en-GB"/>
        </w:rPr>
        <w:t xml:space="preserve"> of </w:t>
      </w:r>
      <w:r w:rsidR="00814C27">
        <w:rPr>
          <w:rFonts w:ascii="Arial Narrow" w:hAnsi="Arial Narrow" w:cs="Arial Narrow"/>
          <w:sz w:val="24"/>
          <w:szCs w:val="24"/>
          <w:lang w:val="en-GB"/>
        </w:rPr>
        <w:t xml:space="preserve"> July 2023</w:t>
      </w:r>
    </w:p>
    <w:p w:rsidR="009237F4" w:rsidRPr="00DE0EDD" w:rsidRDefault="009237F4" w:rsidP="00DE0EDD">
      <w:pPr>
        <w:spacing w:line="360" w:lineRule="auto"/>
        <w:rPr>
          <w:rFonts w:ascii="Arial" w:hAnsi="Arial" w:cs="Arial"/>
          <w:iCs/>
        </w:rPr>
      </w:pPr>
      <w:r w:rsidRPr="009237F4">
        <w:rPr>
          <w:rFonts w:ascii="Arial Narrow" w:hAnsi="Arial Narrow" w:cs="Arial Narrow"/>
          <w:sz w:val="24"/>
          <w:szCs w:val="24"/>
          <w:lang w:val="en-GB"/>
        </w:rPr>
        <w:t xml:space="preserve"> CLOSING TIME: </w:t>
      </w:r>
      <w:r w:rsidRPr="009237F4">
        <w:rPr>
          <w:rFonts w:ascii="Arial Narrow" w:hAnsi="Arial Narrow" w:cs="Arial Narrow"/>
          <w:b/>
          <w:sz w:val="24"/>
          <w:szCs w:val="24"/>
          <w:lang w:val="en-GB"/>
        </w:rPr>
        <w:t>12:00</w:t>
      </w:r>
      <w:r w:rsidR="00636A44">
        <w:rPr>
          <w:rFonts w:ascii="Arial Narrow" w:hAnsi="Arial Narrow" w:cs="Arial Narrow"/>
          <w:b/>
          <w:sz w:val="24"/>
          <w:szCs w:val="24"/>
          <w:lang w:val="en-GB"/>
        </w:rPr>
        <w:t xml:space="preserve"> pm </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237F4" w:rsidRPr="00814C27" w:rsidRDefault="009237F4" w:rsidP="00814C27">
      <w:pPr>
        <w:ind w:right="-165"/>
        <w:jc w:val="both"/>
      </w:pPr>
      <w:r>
        <w:rPr>
          <w:rFonts w:ascii="Arial Narrow" w:hAnsi="Arial Narrow" w:cs="Arial Narrow"/>
          <w:lang w:val="en-GB"/>
        </w:rPr>
        <w:t xml:space="preserve">DESCRIPTION: </w:t>
      </w:r>
      <w:r w:rsidR="00814C27">
        <w:t>PROVISION FOR BANKING SERVICES PERIOD OF 5 YEARS</w:t>
      </w:r>
    </w:p>
    <w:p w:rsidR="009237F4" w:rsidRDefault="00554D03" w:rsidP="009237F4">
      <w:pPr>
        <w:tabs>
          <w:tab w:val="left" w:pos="720"/>
          <w:tab w:val="left" w:pos="1944"/>
          <w:tab w:val="left" w:pos="3384"/>
          <w:tab w:val="left" w:pos="3744"/>
          <w:tab w:val="left" w:pos="4644"/>
          <w:tab w:val="left" w:pos="5760"/>
          <w:tab w:val="left" w:pos="7920"/>
        </w:tabs>
        <w:spacing w:line="19" w:lineRule="exact"/>
        <w:jc w:val="both"/>
        <w:rPr>
          <w:rFonts w:ascii="Arial Narrow" w:hAnsi="Arial Narrow" w:cs="Arial Narrow"/>
          <w:i/>
          <w:iCs/>
          <w:sz w:val="28"/>
          <w:szCs w:val="28"/>
          <w:lang w:val="en-GB"/>
        </w:rPr>
      </w:pPr>
      <w:r>
        <w:rPr>
          <w:rFonts w:ascii="Times New Roman" w:hAnsi="Times New Roman"/>
          <w:noProof/>
          <w:sz w:val="24"/>
          <w:szCs w:val="24"/>
        </w:rPr>
        <mc:AlternateContent>
          <mc:Choice Requires="wps">
            <w:drawing>
              <wp:anchor distT="0" distB="0" distL="114300" distR="114300" simplePos="0" relativeHeight="251657728" behindDoc="1" locked="1" layoutInCell="0" allowOverlap="1">
                <wp:simplePos x="0" y="0"/>
                <wp:positionH relativeFrom="page">
                  <wp:posOffset>365760</wp:posOffset>
                </wp:positionH>
                <wp:positionV relativeFrom="paragraph">
                  <wp:posOffset>0</wp:posOffset>
                </wp:positionV>
                <wp:extent cx="6828155" cy="12065"/>
                <wp:effectExtent l="0" t="0" r="0" b="0"/>
                <wp:wrapNone/>
                <wp:docPr id="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5F12C05" id="Rectangle 110" o:spid="_x0000_s1026" style="position:absolute;margin-left:28.8pt;margin-top:0;width:537.6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" o:allowincell="f" fillcolor="black" stroked="f" strokeweight="0">
                <w10:wrap anchorx="page"/>
                <w10:anchorlock/>
              </v:rect>
            </w:pict>
          </mc:Fallback>
        </mc:AlternateConten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8"/>
          <w:szCs w:val="28"/>
          <w:lang w:val="en-GB"/>
        </w:rPr>
      </w:pPr>
      <w:r>
        <w:rPr>
          <w:rFonts w:ascii="Arial Narrow" w:hAnsi="Arial Narrow" w:cs="Arial Narrow"/>
          <w:b/>
          <w:bCs/>
          <w:lang w:val="en-GB"/>
        </w:rPr>
        <w:t>The successful bidder will be required to fill in and sign a written Contract Form (MBD 7).</w:t>
      </w:r>
    </w:p>
    <w:p w:rsidR="009237F4" w:rsidRDefault="00554D03" w:rsidP="009237F4">
      <w:pPr>
        <w:tabs>
          <w:tab w:val="left" w:pos="720"/>
          <w:tab w:val="left" w:pos="1944"/>
          <w:tab w:val="left" w:pos="3384"/>
          <w:tab w:val="left" w:pos="3744"/>
          <w:tab w:val="left" w:pos="4644"/>
          <w:tab w:val="left" w:pos="5760"/>
          <w:tab w:val="left" w:pos="7920"/>
        </w:tabs>
        <w:spacing w:line="19" w:lineRule="exact"/>
        <w:jc w:val="both"/>
        <w:rPr>
          <w:rFonts w:ascii="Arial Narrow" w:hAnsi="Arial Narrow" w:cs="Arial Narrow"/>
          <w:b/>
          <w:bCs/>
          <w:sz w:val="28"/>
          <w:szCs w:val="28"/>
          <w:lang w:val="en-GB"/>
        </w:rPr>
      </w:pPr>
      <w:r>
        <w:rPr>
          <w:rFonts w:ascii="Times New Roman" w:hAnsi="Times New Roman"/>
          <w:noProof/>
          <w:sz w:val="24"/>
          <w:szCs w:val="24"/>
        </w:rPr>
        <mc:AlternateContent>
          <mc:Choice Requires="wps">
            <w:drawing>
              <wp:anchor distT="0" distB="0" distL="114300" distR="114300" simplePos="0" relativeHeight="251658752" behindDoc="1" locked="1" layoutInCell="0" allowOverlap="1">
                <wp:simplePos x="0" y="0"/>
                <wp:positionH relativeFrom="page">
                  <wp:posOffset>365760</wp:posOffset>
                </wp:positionH>
                <wp:positionV relativeFrom="paragraph">
                  <wp:posOffset>0</wp:posOffset>
                </wp:positionV>
                <wp:extent cx="6828155" cy="12065"/>
                <wp:effectExtent l="0" t="0" r="0" b="0"/>
                <wp:wrapNone/>
                <wp:docPr id="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77832DD" id="Rectangle 111" o:spid="_x0000_s1026" style="position:absolute;margin-left:28.8pt;margin-top:0;width:537.65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" o:allowincell="f" fillcolor="black" stroked="f" strokeweight="0">
                <w10:wrap anchorx="page"/>
                <w10:anchorlock/>
              </v:rect>
            </w:pict>
          </mc:Fallback>
        </mc:AlternateConten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BID DOCUMENTS MAY BE POSTED TO:</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237F4" w:rsidRPr="005460F9"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MHLONTLO LOCAL MUNICIPALITY</w:t>
      </w:r>
    </w:p>
    <w:p w:rsidR="009237F4" w:rsidRPr="005460F9" w:rsidRDefault="00091AC7"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Pr>
          <w:rFonts w:ascii="Arial Narrow" w:hAnsi="Arial Narrow" w:cs="Arial Narrow"/>
          <w:b/>
          <w:lang w:val="en-GB"/>
        </w:rPr>
        <w:t xml:space="preserve">P.O. BOX </w:t>
      </w:r>
    </w:p>
    <w:p w:rsidR="009237F4" w:rsidRPr="005460F9"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QUMBU</w:t>
      </w:r>
    </w:p>
    <w:p w:rsidR="009237F4" w:rsidRP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5180</w:t>
      </w:r>
    </w:p>
    <w:p w:rsidR="009237F4" w:rsidRPr="009237F4" w:rsidRDefault="009237F4" w:rsidP="009237F4">
      <w:pPr>
        <w:pStyle w:val="Heading5"/>
        <w:rPr>
          <w:i w:val="0"/>
          <w:iCs w:val="0"/>
        </w:rPr>
      </w:pPr>
      <w:r>
        <w:rPr>
          <w:i w:val="0"/>
          <w:iCs w:val="0"/>
        </w:rPr>
        <w:t>OR</w:t>
      </w:r>
      <w:r>
        <w:rPr>
          <w:rFonts w:ascii="Arial Narrow" w:hAnsi="Arial Narrow" w:cs="Arial Narrow"/>
          <w:lang w:val="en-GB"/>
        </w:rPr>
        <w:tab/>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i/>
          <w:iCs/>
          <w:lang w:val="en-GB"/>
        </w:rPr>
      </w:pPr>
      <w:r>
        <w:rPr>
          <w:rFonts w:ascii="Arial Narrow" w:hAnsi="Arial Narrow" w:cs="Arial Narrow"/>
          <w:lang w:val="en-GB"/>
        </w:rPr>
        <w:t xml:space="preserve">DEPOSITED IN THE BID BOX SITUATED AT </w:t>
      </w:r>
      <w:r>
        <w:rPr>
          <w:rFonts w:ascii="Arial Narrow" w:hAnsi="Arial Narrow" w:cs="Arial Narrow"/>
          <w:i/>
          <w:iCs/>
          <w:lang w:val="en-GB"/>
        </w:rPr>
        <w:t>(STREET ADDRESS)</w:t>
      </w:r>
    </w:p>
    <w:p w:rsidR="009237F4" w:rsidRPr="005460F9"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 xml:space="preserve">96 </w:t>
      </w:r>
      <w:r>
        <w:rPr>
          <w:rFonts w:ascii="Arial Narrow" w:hAnsi="Arial Narrow" w:cs="Arial Narrow"/>
          <w:b/>
          <w:lang w:val="en-GB"/>
        </w:rPr>
        <w:t>Church</w:t>
      </w:r>
      <w:r w:rsidRPr="005460F9">
        <w:rPr>
          <w:rFonts w:ascii="Arial Narrow" w:hAnsi="Arial Narrow" w:cs="Arial Narrow"/>
          <w:b/>
          <w:lang w:val="en-GB"/>
        </w:rPr>
        <w:t xml:space="preserve"> Street</w:t>
      </w:r>
    </w:p>
    <w:p w:rsidR="009237F4" w:rsidRPr="005460F9"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Qumbu</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sidRPr="005460F9">
        <w:rPr>
          <w:rFonts w:ascii="Arial Narrow" w:hAnsi="Arial Narrow" w:cs="Arial Narrow"/>
          <w:b/>
          <w:lang w:val="en-GB"/>
        </w:rPr>
        <w:t>5180</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237F4" w:rsidRDefault="009237F4" w:rsidP="009237F4">
      <w:pPr>
        <w:pStyle w:val="BodyText"/>
      </w:pPr>
      <w:r>
        <w:t>Bidders should ensure that bids are delivered timeously to the correct address. If the bid is late, it will not be accepted for consideration.</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E409DD" w:rsidRDefault="009237F4" w:rsidP="00E409DD">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 xml:space="preserve">The bid box is generally open 24 </w:t>
      </w:r>
      <w:r w:rsidR="001E7160">
        <w:rPr>
          <w:rFonts w:ascii="Arial Narrow" w:hAnsi="Arial Narrow" w:cs="Arial Narrow"/>
          <w:lang w:val="en-GB"/>
        </w:rPr>
        <w:t xml:space="preserve">hours a day, 7 days a week.   </w:t>
      </w:r>
    </w:p>
    <w:p w:rsidR="009237F4" w:rsidRPr="00E409DD" w:rsidRDefault="009237F4" w:rsidP="00E409DD">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b/>
          <w:bCs/>
        </w:rPr>
        <w:t>ALL BIDS MUST BE SUBMITTED ON THE OFFICIAL FORMS – (NOT TO BE RE-TYPED)</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rsidR="009237F4" w:rsidRDefault="009237F4" w:rsidP="009237F4">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rPr>
        <w:t>THIS BID IS SUBJECT TO THE PREFERENTIAL PROCUREMENT POLICY FRAMEWORK ACT AND THE PREFERENTIAL PROCUREMENT REGULATIONS, 2011, THE GENERAL CONDITIONS OF CONTRACT (GCC) AND, IF APPLICABLE, ANY OTHER SPECIAL CONDITIONS OF CONTRACT</w:t>
      </w:r>
    </w:p>
    <w:p w:rsidR="009237F4" w:rsidRPr="00814C27" w:rsidRDefault="009237F4" w:rsidP="009237F4">
      <w:pPr>
        <w:pStyle w:val="Heading1"/>
        <w:rPr>
          <w:sz w:val="22"/>
          <w:szCs w:val="22"/>
          <w:lang w:val="en-US"/>
        </w:rPr>
      </w:pPr>
      <w:r w:rsidRPr="00814C27">
        <w:rPr>
          <w:sz w:val="22"/>
          <w:szCs w:val="22"/>
          <w:lang w:val="en-US"/>
        </w:rPr>
        <w:t>NB:   NO BIDS WILL BE CONSIDERED FROM PERSONS IN THE SERVICE OF THE STATE (as defined in Regulation 1 of the Local Government: Municipal Supply Chain Management Regulations)</w:t>
      </w:r>
    </w:p>
    <w:p w:rsidR="009237F4" w:rsidRPr="00814C27"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tbl>
      <w:tblPr>
        <w:tblW w:w="106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8"/>
      </w:tblGrid>
      <w:tr w:rsidR="009237F4" w:rsidTr="009237F4">
        <w:trPr>
          <w:trHeight w:val="486"/>
        </w:trPr>
        <w:tc>
          <w:tcPr>
            <w:tcW w:w="10618" w:type="dxa"/>
          </w:tcPr>
          <w:p w:rsidR="009237F4" w:rsidRPr="006560FA" w:rsidRDefault="009237F4" w:rsidP="0019188F">
            <w:pPr>
              <w:pStyle w:val="Heading2"/>
              <w:rPr>
                <w:b w:val="0"/>
                <w:bCs w:val="0"/>
              </w:rPr>
            </w:pPr>
          </w:p>
          <w:p w:rsidR="009237F4" w:rsidRPr="006560FA" w:rsidRDefault="009237F4" w:rsidP="0019188F">
            <w:pPr>
              <w:pStyle w:val="Heading2"/>
              <w:rPr>
                <w:b w:val="0"/>
                <w:bCs w:val="0"/>
                <w:sz w:val="20"/>
                <w:szCs w:val="20"/>
              </w:rPr>
            </w:pPr>
            <w:r w:rsidRPr="006560FA">
              <w:rPr>
                <w:b w:val="0"/>
                <w:bCs w:val="0"/>
                <w:sz w:val="20"/>
                <w:szCs w:val="20"/>
              </w:rPr>
              <w:t>THE FOLLOWING PARTICULARS MUST BE FURNISHED</w:t>
            </w:r>
          </w:p>
          <w:p w:rsidR="009237F4" w:rsidRPr="006560FA" w:rsidRDefault="009237F4" w:rsidP="0019188F">
            <w:pPr>
              <w:pStyle w:val="Heading2"/>
              <w:spacing w:line="240" w:lineRule="auto"/>
              <w:rPr>
                <w:sz w:val="20"/>
                <w:szCs w:val="20"/>
              </w:rPr>
            </w:pPr>
            <w:r w:rsidRPr="006560FA">
              <w:rPr>
                <w:sz w:val="20"/>
                <w:szCs w:val="20"/>
              </w:rPr>
              <w:t>(FAILURE TO DO SO MAY RESULT IN YOUR BID BEING DISQUALIFIED)</w:t>
            </w:r>
          </w:p>
          <w:p w:rsidR="009237F4" w:rsidRDefault="009237F4" w:rsidP="0019188F">
            <w:pPr>
              <w:rPr>
                <w:lang w:val="en-GB"/>
              </w:rPr>
            </w:pPr>
          </w:p>
        </w:tc>
      </w:tr>
    </w:tbl>
    <w:p w:rsidR="009237F4" w:rsidRDefault="009237F4" w:rsidP="009237F4">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237F4" w:rsidRDefault="009237F4" w:rsidP="009237F4">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NAME OF BIDDER…………………………………………………………………………………</w:t>
      </w:r>
    </w:p>
    <w:p w:rsidR="009237F4" w:rsidRDefault="009237F4" w:rsidP="009237F4">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POSTAL ADDRESS…………………………………………………………………………….</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ab/>
      </w:r>
      <w:r>
        <w:rPr>
          <w:rFonts w:ascii="Arial Narrow" w:hAnsi="Arial Narrow" w:cs="Arial Narrow"/>
          <w:sz w:val="20"/>
          <w:szCs w:val="20"/>
          <w:lang w:val="en-GB"/>
        </w:rPr>
        <w:tab/>
      </w:r>
    </w:p>
    <w:p w:rsidR="009237F4" w:rsidRDefault="009237F4" w:rsidP="009237F4">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STREET ADDRESS…………………………………………………………………………………………</w:t>
      </w:r>
    </w:p>
    <w:p w:rsidR="009237F4" w:rsidRDefault="009237F4" w:rsidP="009237F4">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i/>
          <w:iCs/>
          <w:sz w:val="20"/>
          <w:szCs w:val="20"/>
          <w:lang w:val="en-GB"/>
        </w:rPr>
      </w:pPr>
      <w:r>
        <w:rPr>
          <w:rFonts w:ascii="Arial Narrow" w:hAnsi="Arial Narrow" w:cs="Arial Narrow"/>
          <w:i/>
          <w:iCs/>
          <w:sz w:val="20"/>
          <w:szCs w:val="20"/>
          <w:lang w:val="en-GB"/>
        </w:rPr>
        <w:tab/>
      </w:r>
    </w:p>
    <w:p w:rsidR="009237F4" w:rsidRDefault="009237F4" w:rsidP="009237F4">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TELEPHONE NUMBER</w:t>
      </w:r>
      <w:r>
        <w:rPr>
          <w:rFonts w:ascii="Arial Narrow" w:hAnsi="Arial Narrow" w:cs="Arial Narrow"/>
          <w:sz w:val="20"/>
          <w:szCs w:val="20"/>
          <w:lang w:val="en-GB"/>
        </w:rPr>
        <w:tab/>
      </w:r>
      <w:r>
        <w:rPr>
          <w:rFonts w:ascii="Arial Narrow" w:hAnsi="Arial Narrow" w:cs="Arial Narrow"/>
          <w:sz w:val="20"/>
          <w:szCs w:val="20"/>
          <w:lang w:val="en-GB"/>
        </w:rPr>
        <w:tab/>
      </w:r>
      <w:r>
        <w:rPr>
          <w:rFonts w:ascii="Arial Narrow" w:hAnsi="Arial Narrow" w:cs="Arial Narrow"/>
          <w:sz w:val="20"/>
          <w:szCs w:val="20"/>
          <w:lang w:val="en-GB"/>
        </w:rPr>
        <w:tab/>
        <w:t>CODE……………NUMBER</w:t>
      </w:r>
      <w:r w:rsidR="00AB7A53">
        <w:rPr>
          <w:rFonts w:ascii="Arial Narrow" w:hAnsi="Arial Narrow" w:cs="Arial Narrow"/>
          <w:sz w:val="20"/>
          <w:szCs w:val="20"/>
          <w:lang w:val="en-GB"/>
        </w:rPr>
        <w:t>…………………………………………………………</w:t>
      </w:r>
    </w:p>
    <w:p w:rsidR="009237F4" w:rsidRDefault="009237F4" w:rsidP="009237F4">
      <w:pPr>
        <w:pStyle w:val="Heading3"/>
        <w:tabs>
          <w:tab w:val="left" w:pos="1134"/>
        </w:tabs>
        <w:rPr>
          <w:b w:val="0"/>
          <w:bCs w:val="0"/>
        </w:rPr>
      </w:pPr>
      <w:r>
        <w:rPr>
          <w:b w:val="0"/>
          <w:bCs w:val="0"/>
        </w:rPr>
        <w:t>CELLPHONE NUMBER…………………………………………………………</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9237F4" w:rsidRDefault="009E3517" w:rsidP="009237F4">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FACSIMILE NUMBER</w:t>
      </w:r>
      <w:r>
        <w:rPr>
          <w:rFonts w:ascii="Arial Narrow" w:hAnsi="Arial Narrow" w:cs="Arial Narrow"/>
          <w:sz w:val="20"/>
          <w:szCs w:val="20"/>
          <w:lang w:val="en-GB"/>
        </w:rPr>
        <w:tab/>
      </w:r>
      <w:r w:rsidR="009237F4">
        <w:rPr>
          <w:rFonts w:ascii="Arial Narrow" w:hAnsi="Arial Narrow" w:cs="Arial Narrow"/>
          <w:sz w:val="20"/>
          <w:szCs w:val="20"/>
          <w:lang w:val="en-GB"/>
        </w:rPr>
        <w:t>CODE………… .NUMBER…………………………………………………………………………………</w:t>
      </w:r>
    </w:p>
    <w:p w:rsidR="009237F4" w:rsidRDefault="009237F4" w:rsidP="009237F4">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814C27" w:rsidRDefault="009237F4" w:rsidP="009237F4">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E-MAIL AD</w:t>
      </w:r>
      <w:r w:rsidR="009E3517">
        <w:rPr>
          <w:rFonts w:ascii="Arial Narrow" w:hAnsi="Arial Narrow" w:cs="Arial Narrow"/>
          <w:sz w:val="20"/>
          <w:szCs w:val="20"/>
          <w:lang w:val="en-GB"/>
        </w:rPr>
        <w:t>DRESS</w:t>
      </w:r>
      <w:r>
        <w:rPr>
          <w:rFonts w:ascii="Arial Narrow" w:hAnsi="Arial Narrow" w:cs="Arial Narrow"/>
          <w:sz w:val="20"/>
          <w:szCs w:val="20"/>
          <w:lang w:val="en-GB"/>
        </w:rPr>
        <w:t>…………………………………………………………………………………..</w:t>
      </w:r>
    </w:p>
    <w:p w:rsidR="009237F4" w:rsidRDefault="009237F4" w:rsidP="00814C27">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lastRenderedPageBreak/>
        <w:t xml:space="preserve">VAT </w:t>
      </w:r>
      <w:r w:rsidR="009E3517">
        <w:rPr>
          <w:rFonts w:ascii="Arial Narrow" w:hAnsi="Arial Narrow" w:cs="Arial Narrow"/>
          <w:sz w:val="20"/>
          <w:szCs w:val="20"/>
          <w:lang w:val="en-GB"/>
        </w:rPr>
        <w:t>REGISTRATION NUMBER</w:t>
      </w:r>
      <w:r>
        <w:rPr>
          <w:rFonts w:ascii="Arial Narrow" w:hAnsi="Arial Narrow" w:cs="Arial Narrow"/>
          <w:sz w:val="20"/>
          <w:szCs w:val="20"/>
          <w:lang w:val="en-GB"/>
        </w:rPr>
        <w:t>……………………………………………………………………………………</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HAS AN ORIGINAL AND VALID TAX CLEARANCE CERTIFICATE BEEN</w:t>
      </w:r>
      <w:r>
        <w:rPr>
          <w:rFonts w:ascii="Arial Narrow" w:hAnsi="Arial Narrow" w:cs="Arial Narrow"/>
          <w:b/>
          <w:bCs/>
          <w:sz w:val="20"/>
          <w:szCs w:val="20"/>
        </w:rPr>
        <w:t xml:space="preserve"> </w:t>
      </w:r>
      <w:r w:rsidR="00E72FF7">
        <w:rPr>
          <w:rFonts w:ascii="Arial Narrow" w:hAnsi="Arial Narrow" w:cs="Arial Narrow"/>
          <w:sz w:val="20"/>
          <w:szCs w:val="20"/>
        </w:rPr>
        <w:t>ATTACHED? (MBD 2)</w:t>
      </w:r>
      <w:r w:rsidR="00E72FF7">
        <w:rPr>
          <w:rFonts w:ascii="Arial Narrow" w:hAnsi="Arial Narrow" w:cs="Arial Narrow"/>
          <w:sz w:val="20"/>
          <w:szCs w:val="20"/>
        </w:rPr>
        <w:tab/>
      </w:r>
      <w:r w:rsidR="00E72FF7">
        <w:rPr>
          <w:rFonts w:ascii="Arial Narrow" w:hAnsi="Arial Narrow" w:cs="Arial Narrow"/>
          <w:sz w:val="20"/>
          <w:szCs w:val="20"/>
        </w:rPr>
        <w:tab/>
      </w:r>
      <w:r>
        <w:rPr>
          <w:rFonts w:ascii="Arial Narrow" w:hAnsi="Arial Narrow" w:cs="Arial Narrow"/>
          <w:sz w:val="20"/>
          <w:szCs w:val="20"/>
        </w:rPr>
        <w:t>YES/NO</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HAS A B-BBEE STATUS LEVEL VERIFICATION CERTIFICA</w:t>
      </w:r>
      <w:r w:rsidR="00E72FF7">
        <w:rPr>
          <w:rFonts w:ascii="Arial Narrow" w:hAnsi="Arial Narrow" w:cs="Arial Narrow"/>
          <w:sz w:val="20"/>
          <w:szCs w:val="20"/>
        </w:rPr>
        <w:t>TE BEEN SUBMITTED? (MBD 6.1)</w:t>
      </w:r>
      <w:r w:rsidR="00E72FF7">
        <w:rPr>
          <w:rFonts w:ascii="Arial Narrow" w:hAnsi="Arial Narrow" w:cs="Arial Narrow"/>
          <w:sz w:val="20"/>
          <w:szCs w:val="20"/>
        </w:rPr>
        <w:tab/>
      </w:r>
      <w:r w:rsidR="00E72FF7">
        <w:rPr>
          <w:rFonts w:ascii="Arial Narrow" w:hAnsi="Arial Narrow" w:cs="Arial Narrow"/>
          <w:sz w:val="20"/>
          <w:szCs w:val="20"/>
        </w:rPr>
        <w:tab/>
      </w:r>
      <w:r>
        <w:rPr>
          <w:rFonts w:ascii="Arial Narrow" w:hAnsi="Arial Narrow" w:cs="Arial Narrow"/>
          <w:sz w:val="20"/>
          <w:szCs w:val="20"/>
        </w:rPr>
        <w:t>YES/NO</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IF YES, WHO WAS THE CERTIFICATE ISSUED BY?</w:t>
      </w:r>
      <w:r w:rsidR="009E3517">
        <w:rPr>
          <w:rFonts w:ascii="Arial Narrow" w:hAnsi="Arial Narrow" w:cs="Arial Narrow"/>
          <w:sz w:val="20"/>
          <w:szCs w:val="20"/>
        </w:rPr>
        <w:t>__________________________________</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AN ACCOUNTING OFFICER AS CONTEMPLATED IN THE</w:t>
      </w:r>
      <w:r w:rsidR="00E72FF7">
        <w:rPr>
          <w:rFonts w:ascii="Arial Narrow" w:hAnsi="Arial Narrow" w:cs="Arial Narrow"/>
          <w:sz w:val="20"/>
          <w:szCs w:val="20"/>
        </w:rPr>
        <w:t xml:space="preserve"> CLOSE CORPORATION ACT (CCA)</w:t>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Pr>
          <w:rFonts w:ascii="Arial Narrow" w:hAnsi="Arial Narrow" w:cs="Arial Narrow"/>
          <w:sz w:val="20"/>
          <w:szCs w:val="20"/>
        </w:rPr>
        <w:t>□</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A VERIFICATION AGENCY ACCREDITED BY THE SOUITH AFRICAN NATIONA</w:t>
      </w:r>
      <w:r w:rsidR="00E72FF7">
        <w:rPr>
          <w:rFonts w:ascii="Arial Narrow" w:hAnsi="Arial Narrow" w:cs="Arial Narrow"/>
          <w:sz w:val="20"/>
          <w:szCs w:val="20"/>
        </w:rPr>
        <w:t>L ACCREDITATION SYSTEM (SANAS)</w:t>
      </w:r>
      <w:r w:rsidR="00E72FF7">
        <w:rPr>
          <w:rFonts w:ascii="Arial Narrow" w:hAnsi="Arial Narrow" w:cs="Arial Narrow"/>
          <w:sz w:val="20"/>
          <w:szCs w:val="20"/>
        </w:rPr>
        <w:tab/>
      </w:r>
      <w:r>
        <w:rPr>
          <w:rFonts w:ascii="Arial Narrow" w:hAnsi="Arial Narrow" w:cs="Arial Narrow"/>
          <w:sz w:val="20"/>
          <w:szCs w:val="20"/>
        </w:rPr>
        <w:t>□</w:t>
      </w:r>
    </w:p>
    <w:p w:rsidR="009237F4" w:rsidRDefault="009237F4" w:rsidP="009237F4">
      <w:pPr>
        <w:rPr>
          <w:rFonts w:ascii="Arial Narrow" w:hAnsi="Arial Narrow" w:cs="Arial Narrow"/>
          <w:sz w:val="20"/>
          <w:szCs w:val="20"/>
        </w:rPr>
      </w:pPr>
      <w:r>
        <w:rPr>
          <w:rFonts w:ascii="Arial Narrow" w:hAnsi="Arial Narrow" w:cs="Arial Narrow"/>
          <w:sz w:val="20"/>
          <w:szCs w:val="20"/>
        </w:rPr>
        <w:t>A</w:t>
      </w:r>
      <w:r w:rsidR="00E72FF7">
        <w:rPr>
          <w:rFonts w:ascii="Arial Narrow" w:hAnsi="Arial Narrow" w:cs="Arial Narrow"/>
          <w:sz w:val="20"/>
          <w:szCs w:val="20"/>
        </w:rPr>
        <w:t xml:space="preserve"> REGISTERED AUDITOR </w:t>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Pr>
          <w:rFonts w:ascii="Arial Narrow" w:hAnsi="Arial Narrow" w:cs="Arial Narrow"/>
          <w:sz w:val="20"/>
          <w:szCs w:val="20"/>
        </w:rPr>
        <w:t xml:space="preserve">□ </w:t>
      </w:r>
    </w:p>
    <w:p w:rsidR="009237F4" w:rsidRDefault="009237F4" w:rsidP="009237F4">
      <w:pPr>
        <w:rPr>
          <w:rFonts w:ascii="Arial Narrow" w:hAnsi="Arial Narrow" w:cs="Arial Narrow"/>
          <w:sz w:val="20"/>
          <w:szCs w:val="20"/>
        </w:rPr>
      </w:pPr>
      <w:r>
        <w:rPr>
          <w:rFonts w:ascii="Arial Narrow" w:hAnsi="Arial Narrow" w:cs="Arial Narrow"/>
          <w:sz w:val="20"/>
          <w:szCs w:val="20"/>
        </w:rPr>
        <w:t>(Tick applicable box)</w:t>
      </w:r>
    </w:p>
    <w:p w:rsidR="009237F4" w:rsidRDefault="009237F4" w:rsidP="009237F4">
      <w:pPr>
        <w:rPr>
          <w:rFonts w:ascii="Arial Narrow" w:hAnsi="Arial Narrow" w:cs="Arial Narrow"/>
          <w:sz w:val="20"/>
          <w:szCs w:val="20"/>
        </w:rPr>
      </w:pPr>
      <w:r>
        <w:rPr>
          <w:rFonts w:ascii="Arial Narrow" w:hAnsi="Arial Narrow" w:cs="Arial Narrow"/>
          <w:sz w:val="20"/>
          <w:szCs w:val="20"/>
        </w:rPr>
        <w:t>(</w:t>
      </w:r>
      <w:r w:rsidRPr="00385828">
        <w:rPr>
          <w:rFonts w:ascii="Arial Narrow" w:hAnsi="Arial Narrow" w:cs="Arial Narrow"/>
          <w:b/>
          <w:sz w:val="20"/>
          <w:szCs w:val="20"/>
        </w:rPr>
        <w:t>A B-BBEE STATUS LEVEL VERIFICATION CERTIFICATE MUST BE SUBMITTED IN ORDER TO QUALIFY FOR PREFERENCE POINTS FOR B-BBEE</w:t>
      </w:r>
      <w:r>
        <w:rPr>
          <w:rFonts w:ascii="Arial Narrow" w:hAnsi="Arial Narrow" w:cs="Arial Narrow"/>
          <w:sz w:val="20"/>
          <w:szCs w:val="20"/>
        </w:rPr>
        <w:t xml:space="preserve">)          </w:t>
      </w:r>
    </w:p>
    <w:p w:rsidR="009237F4" w:rsidRPr="00814C27" w:rsidRDefault="009237F4" w:rsidP="009237F4">
      <w:pPr>
        <w:pStyle w:val="Heading4"/>
        <w:rPr>
          <w:rFonts w:ascii="Arial Narrow" w:hAnsi="Arial Narrow" w:cs="Arial Narrow"/>
          <w:b w:val="0"/>
          <w:bCs w:val="0"/>
          <w:sz w:val="22"/>
          <w:szCs w:val="22"/>
        </w:rPr>
      </w:pPr>
      <w:r w:rsidRPr="00814C27">
        <w:rPr>
          <w:rFonts w:ascii="Arial Narrow" w:hAnsi="Arial Narrow" w:cs="Arial Narrow"/>
          <w:b w:val="0"/>
          <w:bCs w:val="0"/>
          <w:sz w:val="22"/>
          <w:szCs w:val="22"/>
        </w:rPr>
        <w:t>ARE YOU THE ACCREDITED REPRESENTATIVE</w:t>
      </w:r>
    </w:p>
    <w:p w:rsidR="009237F4" w:rsidRDefault="009237F4" w:rsidP="00AB7A53">
      <w:pPr>
        <w:tabs>
          <w:tab w:val="left" w:pos="4678"/>
        </w:tabs>
        <w:rPr>
          <w:rFonts w:ascii="Arial Narrow" w:hAnsi="Arial Narrow" w:cs="Arial Narrow"/>
          <w:sz w:val="20"/>
          <w:szCs w:val="20"/>
        </w:rPr>
      </w:pPr>
      <w:r>
        <w:rPr>
          <w:rFonts w:ascii="Arial Narrow" w:hAnsi="Arial Narrow" w:cs="Arial Narrow"/>
          <w:sz w:val="20"/>
          <w:szCs w:val="20"/>
        </w:rPr>
        <w:t>IN SOUTH AFRICA FOR THE GOODS/SERVICE</w:t>
      </w:r>
      <w:r w:rsidR="00E72FF7">
        <w:rPr>
          <w:rFonts w:ascii="Arial Narrow" w:hAnsi="Arial Narrow" w:cs="Arial Narrow"/>
          <w:sz w:val="20"/>
          <w:szCs w:val="20"/>
        </w:rPr>
        <w:t>S/WORKS OFFERED ?</w:t>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sidR="00E72FF7">
        <w:rPr>
          <w:rFonts w:ascii="Arial Narrow" w:hAnsi="Arial Narrow" w:cs="Arial Narrow"/>
          <w:sz w:val="20"/>
          <w:szCs w:val="20"/>
        </w:rPr>
        <w:tab/>
      </w:r>
      <w:r>
        <w:rPr>
          <w:rFonts w:ascii="Arial Narrow" w:hAnsi="Arial Narrow" w:cs="Arial Narrow"/>
          <w:sz w:val="20"/>
          <w:szCs w:val="20"/>
        </w:rPr>
        <w:t>YES/NO</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(IF YES ENCL</w:t>
      </w:r>
      <w:r w:rsidR="00AB7A53">
        <w:rPr>
          <w:rFonts w:ascii="Arial Narrow" w:hAnsi="Arial Narrow" w:cs="Arial Narrow"/>
          <w:sz w:val="20"/>
          <w:szCs w:val="20"/>
        </w:rPr>
        <w:t>OSE PROOF)</w:t>
      </w:r>
    </w:p>
    <w:p w:rsidR="009237F4" w:rsidRDefault="009237F4" w:rsidP="009237F4">
      <w:pPr>
        <w:tabs>
          <w:tab w:val="left" w:pos="3780"/>
        </w:tabs>
        <w:jc w:val="both"/>
        <w:rPr>
          <w:rFonts w:ascii="Arial Narrow" w:hAnsi="Arial Narrow" w:cs="Arial Narrow"/>
          <w:sz w:val="20"/>
          <w:szCs w:val="20"/>
        </w:rPr>
      </w:pPr>
      <w:r>
        <w:rPr>
          <w:rFonts w:ascii="Arial Narrow" w:hAnsi="Arial Narrow" w:cs="Arial Narrow"/>
          <w:sz w:val="20"/>
          <w:szCs w:val="20"/>
        </w:rPr>
        <w:t>SIGNATURE OF BIDDER ………………………………</w:t>
      </w:r>
      <w:r w:rsidR="009E3517">
        <w:rPr>
          <w:rFonts w:ascii="Arial Narrow" w:hAnsi="Arial Narrow" w:cs="Arial Narrow"/>
          <w:sz w:val="20"/>
          <w:szCs w:val="20"/>
        </w:rPr>
        <w:t>……………………………………</w:t>
      </w:r>
    </w:p>
    <w:p w:rsidR="009237F4" w:rsidRDefault="009E3517" w:rsidP="009237F4">
      <w:pPr>
        <w:tabs>
          <w:tab w:val="left" w:pos="3780"/>
        </w:tabs>
        <w:jc w:val="both"/>
        <w:rPr>
          <w:rFonts w:ascii="Arial Narrow" w:hAnsi="Arial Narrow" w:cs="Arial Narrow"/>
          <w:sz w:val="20"/>
          <w:szCs w:val="20"/>
        </w:rPr>
      </w:pPr>
      <w:r>
        <w:rPr>
          <w:rFonts w:ascii="Arial Narrow" w:hAnsi="Arial Narrow" w:cs="Arial Narrow"/>
          <w:sz w:val="20"/>
          <w:szCs w:val="20"/>
        </w:rPr>
        <w:t>DATE</w:t>
      </w:r>
      <w:r w:rsidR="009237F4">
        <w:rPr>
          <w:rFonts w:ascii="Arial Narrow" w:hAnsi="Arial Narrow" w:cs="Arial Narrow"/>
          <w:sz w:val="20"/>
          <w:szCs w:val="20"/>
        </w:rPr>
        <w:t>…………………………………</w:t>
      </w:r>
      <w:r w:rsidR="00AB7A53">
        <w:rPr>
          <w:rFonts w:ascii="Arial Narrow" w:hAnsi="Arial Narrow" w:cs="Arial Narrow"/>
          <w:sz w:val="20"/>
          <w:szCs w:val="20"/>
        </w:rPr>
        <w:t>…………………………………………………………………………</w:t>
      </w:r>
    </w:p>
    <w:p w:rsidR="009237F4" w:rsidRDefault="009237F4" w:rsidP="009237F4">
      <w:pPr>
        <w:tabs>
          <w:tab w:val="left" w:pos="3780"/>
        </w:tabs>
        <w:jc w:val="both"/>
        <w:rPr>
          <w:rFonts w:ascii="Arial Narrow" w:hAnsi="Arial Narrow" w:cs="Arial Narrow"/>
          <w:sz w:val="20"/>
          <w:szCs w:val="20"/>
        </w:rPr>
      </w:pPr>
      <w:r>
        <w:rPr>
          <w:rFonts w:ascii="Arial Narrow" w:hAnsi="Arial Narrow" w:cs="Arial Narrow"/>
          <w:sz w:val="20"/>
          <w:szCs w:val="20"/>
        </w:rPr>
        <w:t>CAPACITY UNDER WHICH THIS BID IS SIGNED</w:t>
      </w:r>
      <w:r>
        <w:rPr>
          <w:rFonts w:ascii="Arial Narrow" w:hAnsi="Arial Narrow" w:cs="Arial Narrow"/>
          <w:sz w:val="20"/>
          <w:szCs w:val="20"/>
        </w:rPr>
        <w:tab/>
        <w:t>…………………</w:t>
      </w:r>
      <w:r w:rsidR="009E3517">
        <w:rPr>
          <w:rFonts w:ascii="Arial Narrow" w:hAnsi="Arial Narrow" w:cs="Arial Narrow"/>
          <w:sz w:val="20"/>
          <w:szCs w:val="20"/>
        </w:rPr>
        <w:t>……………………</w:t>
      </w:r>
    </w:p>
    <w:p w:rsidR="009237F4" w:rsidRDefault="009237F4" w:rsidP="009237F4">
      <w:pPr>
        <w:tabs>
          <w:tab w:val="left" w:pos="720"/>
          <w:tab w:val="left" w:pos="1944"/>
          <w:tab w:val="left" w:pos="3384"/>
          <w:tab w:val="left" w:pos="3744"/>
          <w:tab w:val="left" w:pos="4644"/>
          <w:tab w:val="left" w:pos="5760"/>
          <w:tab w:val="left" w:pos="7920"/>
        </w:tabs>
        <w:spacing w:line="215" w:lineRule="auto"/>
        <w:rPr>
          <w:rFonts w:ascii="Arial Narrow" w:hAnsi="Arial Narrow" w:cs="Arial Narrow"/>
          <w:lang w:val="en-GB"/>
        </w:rPr>
      </w:pPr>
    </w:p>
    <w:p w:rsidR="009E3517"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TOTAL BID</w:t>
      </w:r>
      <w:r w:rsidR="009E3517">
        <w:rPr>
          <w:rFonts w:ascii="Arial Narrow" w:hAnsi="Arial Narrow" w:cs="Arial Narrow"/>
          <w:sz w:val="20"/>
          <w:szCs w:val="20"/>
          <w:lang w:val="en-GB"/>
        </w:rPr>
        <w:t xml:space="preserve"> PRICE……………………………………</w:t>
      </w:r>
      <w:r>
        <w:rPr>
          <w:rFonts w:ascii="Arial Narrow" w:hAnsi="Arial Narrow" w:cs="Arial Narrow"/>
          <w:sz w:val="20"/>
          <w:szCs w:val="20"/>
          <w:lang w:val="en-GB"/>
        </w:rPr>
        <w:t xml:space="preserve">      </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TOTAL NUMBER OF ITEMS OFFERED</w:t>
      </w:r>
      <w:r>
        <w:rPr>
          <w:rFonts w:ascii="Arial Narrow" w:hAnsi="Arial Narrow" w:cs="Arial Narrow"/>
          <w:sz w:val="20"/>
          <w:szCs w:val="20"/>
          <w:lang w:val="en-GB"/>
        </w:rPr>
        <w:tab/>
        <w:t>…………………………………</w:t>
      </w:r>
    </w:p>
    <w:p w:rsidR="009237F4" w:rsidRPr="009E3517" w:rsidRDefault="009237F4" w:rsidP="009E3517">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__________________________________________________________________________________________________</w:t>
      </w:r>
    </w:p>
    <w:p w:rsidR="009237F4" w:rsidRPr="009E3517" w:rsidRDefault="009237F4" w:rsidP="00E409DD">
      <w:pPr>
        <w:tabs>
          <w:tab w:val="left" w:pos="720"/>
          <w:tab w:val="left" w:pos="1944"/>
          <w:tab w:val="left" w:pos="3384"/>
          <w:tab w:val="left" w:pos="3744"/>
          <w:tab w:val="left" w:pos="4644"/>
          <w:tab w:val="left" w:pos="5760"/>
          <w:tab w:val="left" w:pos="7920"/>
        </w:tabs>
        <w:spacing w:line="215" w:lineRule="auto"/>
        <w:rPr>
          <w:rFonts w:ascii="Arial Narrow" w:hAnsi="Arial Narrow" w:cs="Arial Narrow"/>
          <w:b/>
          <w:bCs/>
          <w:sz w:val="20"/>
          <w:szCs w:val="20"/>
          <w:lang w:val="en-GB"/>
        </w:rPr>
      </w:pPr>
      <w:r>
        <w:rPr>
          <w:rFonts w:ascii="Arial Narrow" w:hAnsi="Arial Narrow" w:cs="Arial Narrow"/>
          <w:b/>
          <w:bCs/>
          <w:sz w:val="20"/>
          <w:szCs w:val="20"/>
          <w:lang w:val="en-GB"/>
        </w:rPr>
        <w:t>ANY ENQUIRIES REGARDING THE BIDDING PROCEDURE MAY BE DIRECTED TO:</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Municipality / Municipal Entity:</w:t>
      </w:r>
      <w:r>
        <w:rPr>
          <w:rFonts w:ascii="Arial Narrow" w:hAnsi="Arial Narrow" w:cs="Arial Narrow"/>
          <w:sz w:val="20"/>
          <w:szCs w:val="20"/>
          <w:lang w:val="en-GB"/>
        </w:rPr>
        <w:t xml:space="preserve">  Mhlontlo Local Municipality</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Department</w:t>
      </w:r>
      <w:r w:rsidR="00E72FF7">
        <w:rPr>
          <w:rFonts w:ascii="Arial Narrow" w:hAnsi="Arial Narrow" w:cs="Arial Narrow"/>
          <w:sz w:val="20"/>
          <w:szCs w:val="20"/>
          <w:lang w:val="en-GB"/>
        </w:rPr>
        <w:t xml:space="preserve">: </w:t>
      </w:r>
      <w:r w:rsidR="00DE0EDD">
        <w:rPr>
          <w:rFonts w:ascii="Arial Narrow" w:hAnsi="Arial Narrow" w:cs="Arial Narrow"/>
          <w:sz w:val="20"/>
          <w:szCs w:val="20"/>
          <w:lang w:val="en-GB"/>
        </w:rPr>
        <w:t xml:space="preserve">BTO </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Contact Person:</w:t>
      </w:r>
      <w:r>
        <w:rPr>
          <w:rFonts w:ascii="Arial Narrow" w:hAnsi="Arial Narrow" w:cs="Arial Narrow"/>
          <w:sz w:val="20"/>
          <w:szCs w:val="20"/>
          <w:lang w:val="en-GB"/>
        </w:rPr>
        <w:t xml:space="preserve"> M</w:t>
      </w:r>
      <w:r w:rsidR="00D26335">
        <w:rPr>
          <w:rFonts w:ascii="Arial Narrow" w:hAnsi="Arial Narrow" w:cs="Arial Narrow"/>
          <w:sz w:val="20"/>
          <w:szCs w:val="20"/>
          <w:lang w:val="en-GB"/>
        </w:rPr>
        <w:t>S B JARA</w:t>
      </w:r>
      <w:r w:rsidR="009E3517">
        <w:rPr>
          <w:rFonts w:ascii="Arial Narrow" w:hAnsi="Arial Narrow" w:cs="Arial Narrow"/>
          <w:sz w:val="20"/>
          <w:szCs w:val="20"/>
          <w:lang w:val="en-GB"/>
        </w:rPr>
        <w:t xml:space="preserve"> (SCM)</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Tel:</w:t>
      </w:r>
      <w:r>
        <w:rPr>
          <w:rFonts w:ascii="Arial Narrow" w:hAnsi="Arial Narrow" w:cs="Arial Narrow"/>
          <w:sz w:val="20"/>
          <w:szCs w:val="20"/>
          <w:lang w:val="en-GB"/>
        </w:rPr>
        <w:t xml:space="preserve"> 0</w:t>
      </w:r>
      <w:r w:rsidR="000D5C31">
        <w:rPr>
          <w:rFonts w:ascii="Arial Narrow" w:hAnsi="Arial Narrow" w:cs="Arial Narrow"/>
          <w:sz w:val="20"/>
          <w:szCs w:val="20"/>
          <w:lang w:val="en-GB"/>
        </w:rPr>
        <w:t xml:space="preserve">66 485 7564 </w:t>
      </w:r>
    </w:p>
    <w:p w:rsidR="001E7160" w:rsidRPr="00AB7A53" w:rsidRDefault="00AB7A53"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lang w:val="en-GB"/>
        </w:rPr>
      </w:pPr>
      <w:r>
        <w:rPr>
          <w:rFonts w:ascii="Arial Narrow" w:hAnsi="Arial Narrow" w:cs="Arial Narrow"/>
          <w:b/>
          <w:bCs/>
          <w:sz w:val="20"/>
          <w:szCs w:val="20"/>
          <w:lang w:val="en-GB"/>
        </w:rPr>
        <w:t xml:space="preserve">Fax: 047 553 0189 </w:t>
      </w:r>
    </w:p>
    <w:p w:rsidR="009237F4" w:rsidRPr="00AB7A53" w:rsidRDefault="009237F4" w:rsidP="00AB7A53">
      <w:pPr>
        <w:tabs>
          <w:tab w:val="left" w:pos="720"/>
          <w:tab w:val="left" w:pos="1944"/>
          <w:tab w:val="left" w:pos="3384"/>
          <w:tab w:val="left" w:pos="3744"/>
          <w:tab w:val="left" w:pos="4644"/>
          <w:tab w:val="left" w:pos="5760"/>
          <w:tab w:val="left" w:pos="7920"/>
        </w:tabs>
        <w:spacing w:line="215" w:lineRule="auto"/>
        <w:rPr>
          <w:rFonts w:ascii="Arial Narrow" w:hAnsi="Arial Narrow" w:cs="Arial Narrow"/>
          <w:b/>
          <w:bCs/>
          <w:sz w:val="20"/>
          <w:szCs w:val="20"/>
          <w:lang w:val="en-GB"/>
        </w:rPr>
      </w:pPr>
      <w:r>
        <w:rPr>
          <w:rFonts w:ascii="Arial Narrow" w:hAnsi="Arial Narrow" w:cs="Arial Narrow"/>
          <w:b/>
          <w:bCs/>
          <w:sz w:val="20"/>
          <w:szCs w:val="20"/>
          <w:lang w:val="en-GB"/>
        </w:rPr>
        <w:t xml:space="preserve">ANY ENQUIRIES REGARDING TECHNICAL </w:t>
      </w:r>
      <w:r w:rsidR="00AB7A53">
        <w:rPr>
          <w:rFonts w:ascii="Arial Narrow" w:hAnsi="Arial Narrow" w:cs="Arial Narrow"/>
          <w:b/>
          <w:bCs/>
          <w:sz w:val="20"/>
          <w:szCs w:val="20"/>
          <w:lang w:val="en-GB"/>
        </w:rPr>
        <w:t>INFORMATION MAY BE DIRECTED TO:</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Contact Person:</w:t>
      </w:r>
      <w:r w:rsidR="00E72FF7">
        <w:rPr>
          <w:rFonts w:ascii="Arial Narrow" w:hAnsi="Arial Narrow" w:cs="Arial Narrow"/>
          <w:sz w:val="20"/>
          <w:szCs w:val="20"/>
          <w:lang w:val="en-GB"/>
        </w:rPr>
        <w:t xml:space="preserve"> M</w:t>
      </w:r>
      <w:r w:rsidR="00DE0EDD">
        <w:rPr>
          <w:rFonts w:ascii="Arial Narrow" w:hAnsi="Arial Narrow" w:cs="Arial Narrow"/>
          <w:sz w:val="20"/>
          <w:szCs w:val="20"/>
          <w:lang w:val="en-GB"/>
        </w:rPr>
        <w:t>rs Dyomfana</w:t>
      </w:r>
    </w:p>
    <w:p w:rsidR="009237F4" w:rsidRDefault="009237F4" w:rsidP="009237F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Tel:</w:t>
      </w:r>
      <w:r>
        <w:rPr>
          <w:rFonts w:ascii="Arial Narrow" w:hAnsi="Arial Narrow" w:cs="Arial Narrow"/>
          <w:sz w:val="20"/>
          <w:szCs w:val="20"/>
          <w:lang w:val="en-GB"/>
        </w:rPr>
        <w:t xml:space="preserve"> </w:t>
      </w:r>
      <w:r w:rsidR="000D5C31">
        <w:rPr>
          <w:rFonts w:ascii="Arial Narrow" w:hAnsi="Arial Narrow" w:cs="Arial Narrow"/>
          <w:sz w:val="20"/>
          <w:szCs w:val="20"/>
          <w:lang w:val="en-GB"/>
        </w:rPr>
        <w:t>082</w:t>
      </w:r>
      <w:r w:rsidR="00DE0EDD">
        <w:rPr>
          <w:rFonts w:ascii="Arial Narrow" w:hAnsi="Arial Narrow" w:cs="Arial Narrow"/>
          <w:sz w:val="20"/>
          <w:szCs w:val="20"/>
          <w:lang w:val="en-GB"/>
        </w:rPr>
        <w:t> 827 9228</w:t>
      </w:r>
    </w:p>
    <w:p w:rsidR="00BD6AE5" w:rsidRDefault="009237F4" w:rsidP="00AB7A53">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lang w:val="en-GB"/>
        </w:rPr>
      </w:pPr>
      <w:r>
        <w:rPr>
          <w:rFonts w:ascii="Arial Narrow" w:hAnsi="Arial Narrow" w:cs="Arial Narrow"/>
          <w:b/>
          <w:bCs/>
          <w:sz w:val="20"/>
          <w:szCs w:val="20"/>
          <w:lang w:val="en-GB"/>
        </w:rPr>
        <w:t>Fax: 047 553 0189</w:t>
      </w:r>
    </w:p>
    <w:p w:rsidR="00AB7A53" w:rsidRDefault="00AB7A53" w:rsidP="00AB7A53">
      <w:pPr>
        <w:tabs>
          <w:tab w:val="left" w:pos="720"/>
          <w:tab w:val="left" w:pos="1944"/>
          <w:tab w:val="left" w:pos="3384"/>
          <w:tab w:val="left" w:pos="3744"/>
          <w:tab w:val="left" w:pos="4644"/>
          <w:tab w:val="left" w:pos="5760"/>
          <w:tab w:val="left" w:pos="7920"/>
        </w:tabs>
        <w:spacing w:line="215" w:lineRule="auto"/>
        <w:jc w:val="both"/>
        <w:rPr>
          <w:rFonts w:ascii="Arial Narrow" w:hAnsi="Arial Narrow"/>
          <w:b/>
          <w:sz w:val="24"/>
          <w:szCs w:val="24"/>
          <w:lang w:val="en-GB"/>
        </w:rPr>
      </w:pPr>
    </w:p>
    <w:p w:rsidR="0019188F" w:rsidRPr="0019188F" w:rsidRDefault="0019188F" w:rsidP="0019188F">
      <w:pPr>
        <w:tabs>
          <w:tab w:val="left" w:pos="7363"/>
          <w:tab w:val="center" w:pos="10530"/>
        </w:tabs>
        <w:jc w:val="right"/>
        <w:rPr>
          <w:rFonts w:ascii="Arial Narrow" w:hAnsi="Arial Narrow"/>
          <w:b/>
          <w:sz w:val="24"/>
          <w:szCs w:val="24"/>
          <w:lang w:val="en-GB"/>
        </w:rPr>
      </w:pPr>
      <w:r w:rsidRPr="0019188F">
        <w:rPr>
          <w:rFonts w:ascii="Arial Narrow" w:hAnsi="Arial Narrow"/>
          <w:b/>
          <w:sz w:val="24"/>
          <w:szCs w:val="24"/>
          <w:lang w:val="en-GB"/>
        </w:rPr>
        <w:t>MBD 4</w:t>
      </w:r>
    </w:p>
    <w:p w:rsidR="00B076BE" w:rsidRDefault="00B076BE" w:rsidP="00B076BE">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B076BE" w:rsidRDefault="00B076BE" w:rsidP="00B076BE">
      <w:pPr>
        <w:tabs>
          <w:tab w:val="left" w:pos="-1440"/>
          <w:tab w:val="left" w:pos="-720"/>
          <w:tab w:val="left" w:pos="1123"/>
          <w:tab w:val="left" w:pos="2246"/>
          <w:tab w:val="left" w:pos="7363"/>
        </w:tabs>
        <w:jc w:val="both"/>
        <w:rPr>
          <w:rFonts w:ascii="Arial Narrow" w:hAnsi="Arial Narrow"/>
          <w:lang w:val="en-GB"/>
        </w:rPr>
      </w:pPr>
    </w:p>
    <w:p w:rsidR="00B076BE" w:rsidRDefault="00B076BE" w:rsidP="00B076BE">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B076BE" w:rsidRDefault="00B076BE" w:rsidP="00BF06AC">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B076BE" w:rsidRDefault="00B076BE" w:rsidP="00B076BE">
      <w:pPr>
        <w:tabs>
          <w:tab w:val="left" w:pos="-963"/>
          <w:tab w:val="left" w:pos="-720"/>
          <w:tab w:val="left" w:pos="709"/>
          <w:tab w:val="left" w:pos="2250"/>
          <w:tab w:val="left" w:pos="7363"/>
        </w:tabs>
        <w:jc w:val="both"/>
        <w:rPr>
          <w:rFonts w:ascii="Arial Narrow" w:hAnsi="Arial Narrow"/>
          <w:lang w:val="en-GB"/>
        </w:rPr>
      </w:pPr>
    </w:p>
    <w:p w:rsidR="00B076BE" w:rsidRDefault="00B076BE" w:rsidP="00B076BE">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B076BE" w:rsidRDefault="00B076BE" w:rsidP="00B076BE">
      <w:pPr>
        <w:pStyle w:val="BodyTextIndent3"/>
        <w:tabs>
          <w:tab w:val="left" w:pos="567"/>
          <w:tab w:val="left" w:pos="709"/>
        </w:tabs>
      </w:pPr>
      <w:r>
        <w:t>3</w:t>
      </w:r>
      <w:r>
        <w:tab/>
        <w:t>In order to give effect to the above, the following questionnaire must be completed and submitted with the bid.</w:t>
      </w:r>
    </w:p>
    <w:p w:rsidR="00B076BE" w:rsidRDefault="00B076BE" w:rsidP="00B076BE">
      <w:pPr>
        <w:tabs>
          <w:tab w:val="left" w:pos="-963"/>
          <w:tab w:val="left" w:pos="-720"/>
          <w:tab w:val="left" w:pos="900"/>
          <w:tab w:val="left" w:pos="1215"/>
          <w:tab w:val="left" w:pos="2250"/>
          <w:tab w:val="left" w:pos="7363"/>
        </w:tabs>
        <w:jc w:val="both"/>
        <w:rPr>
          <w:rFonts w:ascii="Arial Narrow" w:hAnsi="Arial Narrow"/>
          <w:lang w:val="en-GB"/>
        </w:rPr>
      </w:pPr>
    </w:p>
    <w:p w:rsidR="00B076BE" w:rsidRDefault="00B076BE" w:rsidP="00B076BE">
      <w:pPr>
        <w:pStyle w:val="Header"/>
        <w:tabs>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B076BE" w:rsidRDefault="00B076BE" w:rsidP="00B076BE">
      <w:pPr>
        <w:tabs>
          <w:tab w:val="left" w:pos="900"/>
          <w:tab w:val="left" w:pos="2250"/>
          <w:tab w:val="right" w:pos="9752"/>
        </w:tabs>
        <w:rPr>
          <w:rFonts w:ascii="Arial Narrow" w:hAnsi="Arial Narrow"/>
          <w:lang w:val="en-GB"/>
        </w:rPr>
      </w:pPr>
    </w:p>
    <w:p w:rsidR="00B076BE" w:rsidRDefault="00B076BE" w:rsidP="00B076BE">
      <w:pPr>
        <w:pStyle w:val="Header"/>
        <w:tabs>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B076BE" w:rsidRDefault="00B076BE" w:rsidP="00B076BE">
      <w:pPr>
        <w:tabs>
          <w:tab w:val="left" w:pos="900"/>
          <w:tab w:val="left" w:pos="2250"/>
          <w:tab w:val="right" w:pos="9752"/>
        </w:tabs>
        <w:rPr>
          <w:rFonts w:ascii="Arial Narrow" w:hAnsi="Arial Narrow"/>
          <w:lang w:val="en-GB"/>
        </w:rPr>
      </w:pPr>
    </w:p>
    <w:p w:rsidR="00B076BE" w:rsidRDefault="00B076BE" w:rsidP="00B076BE">
      <w:pPr>
        <w:pStyle w:val="Header"/>
        <w:tabs>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B076BE" w:rsidRDefault="00B076BE" w:rsidP="00B076BE">
      <w:pPr>
        <w:tabs>
          <w:tab w:val="left" w:pos="900"/>
          <w:tab w:val="left" w:pos="2250"/>
          <w:tab w:val="right" w:pos="9752"/>
        </w:tabs>
        <w:rPr>
          <w:rFonts w:ascii="Arial Narrow" w:hAnsi="Arial Narrow"/>
          <w:lang w:val="en-GB"/>
        </w:rPr>
      </w:pPr>
    </w:p>
    <w:p w:rsidR="00B076BE" w:rsidRDefault="00B076BE" w:rsidP="00B076BE">
      <w:pPr>
        <w:pStyle w:val="Header"/>
        <w:tabs>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B076BE" w:rsidRDefault="00B076BE" w:rsidP="00B076BE">
      <w:pPr>
        <w:tabs>
          <w:tab w:val="left" w:pos="900"/>
          <w:tab w:val="left" w:pos="2250"/>
          <w:tab w:val="right" w:pos="9752"/>
        </w:tabs>
        <w:rPr>
          <w:rFonts w:ascii="Arial Narrow" w:hAnsi="Arial Narrow"/>
          <w:lang w:val="en-GB"/>
        </w:rPr>
      </w:pPr>
    </w:p>
    <w:p w:rsidR="00B076BE" w:rsidRDefault="00B076BE" w:rsidP="00B076BE">
      <w:pPr>
        <w:pStyle w:val="Header"/>
        <w:tabs>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B076BE" w:rsidRDefault="00B076BE" w:rsidP="00B076BE">
      <w:pPr>
        <w:tabs>
          <w:tab w:val="left" w:pos="900"/>
          <w:tab w:val="left" w:pos="2250"/>
          <w:tab w:val="right" w:pos="9752"/>
        </w:tabs>
        <w:rPr>
          <w:rFonts w:ascii="Arial Narrow" w:hAnsi="Arial Narrow"/>
          <w:lang w:val="en-GB"/>
        </w:rPr>
      </w:pPr>
    </w:p>
    <w:p w:rsidR="00B076BE" w:rsidRDefault="00B076BE" w:rsidP="00B076BE">
      <w:pPr>
        <w:pStyle w:val="Header"/>
        <w:tabs>
          <w:tab w:val="left" w:pos="900"/>
          <w:tab w:val="left" w:pos="2250"/>
          <w:tab w:val="right" w:pos="9752"/>
        </w:tabs>
        <w:rPr>
          <w:rFonts w:ascii="Arial Narrow" w:hAnsi="Arial Narrow"/>
          <w:lang w:val="en-GB"/>
        </w:rPr>
      </w:pPr>
    </w:p>
    <w:p w:rsidR="00B076BE" w:rsidRPr="0019188F" w:rsidRDefault="00B076BE" w:rsidP="0019188F">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sidR="0019188F">
        <w:rPr>
          <w:rFonts w:ascii="Arial Narrow" w:hAnsi="Arial Narrow"/>
          <w:b/>
          <w:bCs/>
          <w:lang w:val="en-GB"/>
        </w:rPr>
        <w:t xml:space="preserve"> </w:t>
      </w:r>
      <w:r>
        <w:rPr>
          <w:rFonts w:ascii="Arial Narrow" w:hAnsi="Arial Narrow"/>
          <w:lang w:val="en-GB"/>
        </w:rPr>
        <w:t xml:space="preserve">                                                </w:t>
      </w:r>
    </w:p>
    <w:p w:rsidR="00B076BE" w:rsidRDefault="00B076BE" w:rsidP="00B076BE">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lastRenderedPageBreak/>
        <w:t xml:space="preserve"> 3.6.1</w:t>
      </w:r>
      <w:r>
        <w:rPr>
          <w:rFonts w:ascii="Arial Narrow" w:hAnsi="Arial Narrow"/>
          <w:lang w:val="en-GB"/>
        </w:rPr>
        <w:tab/>
        <w:t>If so, furnish particulars.</w:t>
      </w:r>
    </w:p>
    <w:p w:rsidR="00B076BE" w:rsidRDefault="00B076BE" w:rsidP="00B076BE">
      <w:pPr>
        <w:tabs>
          <w:tab w:val="left" w:pos="-963"/>
          <w:tab w:val="left" w:pos="-720"/>
          <w:tab w:val="left" w:pos="900"/>
          <w:tab w:val="left" w:pos="1215"/>
          <w:tab w:val="left" w:pos="2250"/>
          <w:tab w:val="left" w:pos="7363"/>
        </w:tabs>
        <w:jc w:val="both"/>
        <w:rPr>
          <w:rFonts w:ascii="Arial Narrow" w:hAnsi="Arial Narrow"/>
          <w:u w:val="single"/>
          <w:lang w:val="en-GB"/>
        </w:rPr>
      </w:pPr>
    </w:p>
    <w:p w:rsidR="00B076BE" w:rsidRDefault="00B076BE" w:rsidP="00B076BE">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B076BE" w:rsidRDefault="00B076BE" w:rsidP="00B076BE">
      <w:pPr>
        <w:tabs>
          <w:tab w:val="left" w:pos="-963"/>
          <w:tab w:val="left" w:pos="-720"/>
          <w:tab w:val="left" w:pos="900"/>
          <w:tab w:val="left" w:pos="1215"/>
          <w:tab w:val="left" w:pos="2250"/>
          <w:tab w:val="left" w:pos="7363"/>
        </w:tabs>
        <w:jc w:val="both"/>
        <w:rPr>
          <w:rFonts w:ascii="Arial Narrow" w:hAnsi="Arial Narrow"/>
          <w:lang w:val="en-GB"/>
        </w:rPr>
      </w:pPr>
    </w:p>
    <w:p w:rsidR="00B076BE" w:rsidRDefault="00B076BE" w:rsidP="00B076BE">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B076BE" w:rsidRDefault="00B076BE" w:rsidP="00B076BE">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B076BE" w:rsidRDefault="00B076BE" w:rsidP="00B076BE">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B076BE" w:rsidRDefault="00B076BE" w:rsidP="00B076BE">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B076BE" w:rsidRDefault="00B076BE" w:rsidP="00B076BE">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B076BE" w:rsidRDefault="00B076BE" w:rsidP="00BF06AC">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B076BE" w:rsidRDefault="00B076BE" w:rsidP="00B076BE">
      <w:pPr>
        <w:tabs>
          <w:tab w:val="left" w:pos="-963"/>
          <w:tab w:val="left" w:pos="-720"/>
          <w:tab w:val="left" w:pos="900"/>
          <w:tab w:val="left" w:pos="1215"/>
          <w:tab w:val="left" w:pos="2250"/>
          <w:tab w:val="left" w:pos="7363"/>
        </w:tabs>
        <w:jc w:val="both"/>
        <w:rPr>
          <w:rFonts w:ascii="Arial Narrow" w:hAnsi="Arial Narrow"/>
          <w:lang w:val="en-GB"/>
        </w:rPr>
      </w:pPr>
    </w:p>
    <w:p w:rsidR="00B076BE" w:rsidRDefault="00B076BE" w:rsidP="00B076BE">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B076BE" w:rsidRDefault="00B076BE" w:rsidP="00B076BE">
      <w:pPr>
        <w:tabs>
          <w:tab w:val="left" w:pos="-963"/>
          <w:tab w:val="left" w:pos="-720"/>
          <w:tab w:val="left" w:pos="900"/>
          <w:tab w:val="left" w:pos="1215"/>
          <w:tab w:val="left" w:pos="2250"/>
          <w:tab w:val="left" w:pos="7363"/>
        </w:tabs>
        <w:ind w:left="709"/>
        <w:jc w:val="both"/>
        <w:rPr>
          <w:rFonts w:ascii="Arial Narrow" w:hAnsi="Arial Narrow"/>
          <w:lang w:val="en-GB"/>
        </w:rPr>
      </w:pPr>
    </w:p>
    <w:p w:rsidR="00B076BE" w:rsidRDefault="00B076BE" w:rsidP="00B076BE">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B076BE" w:rsidRDefault="00B076BE" w:rsidP="00B076BE">
      <w:pPr>
        <w:tabs>
          <w:tab w:val="left" w:pos="-963"/>
          <w:tab w:val="left" w:pos="-720"/>
          <w:tab w:val="left" w:pos="900"/>
          <w:tab w:val="left" w:pos="1215"/>
          <w:tab w:val="left" w:pos="2250"/>
          <w:tab w:val="left" w:pos="7363"/>
        </w:tabs>
        <w:ind w:left="900" w:hanging="900"/>
        <w:jc w:val="both"/>
        <w:rPr>
          <w:rFonts w:ascii="Arial Narrow" w:hAnsi="Arial Narrow"/>
          <w:lang w:val="en-GB"/>
        </w:rPr>
        <w:sectPr w:rsidR="00B076BE">
          <w:headerReference w:type="even" r:id="rId13"/>
          <w:headerReference w:type="default" r:id="rId14"/>
          <w:endnotePr>
            <w:numFmt w:val="decimal"/>
          </w:endnotePr>
          <w:pgSz w:w="11906" w:h="16838"/>
          <w:pgMar w:top="851" w:right="851" w:bottom="720" w:left="1440" w:header="1440" w:footer="1440" w:gutter="0"/>
          <w:cols w:space="720"/>
          <w:noEndnote/>
          <w:titlePg/>
        </w:sectPr>
      </w:pPr>
    </w:p>
    <w:p w:rsidR="00B076BE" w:rsidRDefault="00B076BE" w:rsidP="00B076BE">
      <w:pPr>
        <w:tabs>
          <w:tab w:val="left" w:pos="900"/>
          <w:tab w:val="left" w:pos="2250"/>
          <w:tab w:val="right" w:pos="9752"/>
        </w:tabs>
        <w:ind w:left="900" w:hanging="900"/>
        <w:jc w:val="both"/>
        <w:rPr>
          <w:rFonts w:ascii="Arial Narrow" w:hAnsi="Arial Narrow"/>
          <w:lang w:val="en-GB"/>
        </w:rPr>
      </w:pPr>
    </w:p>
    <w:p w:rsidR="00B076BE" w:rsidRDefault="00B076BE" w:rsidP="00B016C8">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w:t>
      </w:r>
      <w:r w:rsidR="00BD6AE5">
        <w:rPr>
          <w:rFonts w:ascii="Arial Narrow" w:hAnsi="Arial Narrow"/>
          <w:color w:val="000000"/>
          <w:lang w:val="en-GB"/>
        </w:rPr>
        <w:t xml:space="preserve">             </w:t>
      </w:r>
      <w:r>
        <w:rPr>
          <w:rFonts w:ascii="Arial Narrow" w:hAnsi="Arial Narrow"/>
          <w:color w:val="000000"/>
          <w:lang w:val="en-GB"/>
        </w:rPr>
        <w:t xml:space="preserve"> in the service of the state and who may be involved with the evaluation a</w:t>
      </w:r>
      <w:r w:rsidR="00B016C8">
        <w:rPr>
          <w:rFonts w:ascii="Arial Narrow" w:hAnsi="Arial Narrow"/>
          <w:color w:val="000000"/>
          <w:lang w:val="en-GB"/>
        </w:rPr>
        <w:t>nd or adjudication of this bid?</w:t>
      </w:r>
    </w:p>
    <w:p w:rsidR="00B076BE" w:rsidRDefault="00B076BE" w:rsidP="00B016C8">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w:t>
      </w:r>
      <w:r w:rsidR="00B016C8">
        <w:rPr>
          <w:rFonts w:ascii="Arial Narrow" w:hAnsi="Arial Narrow"/>
          <w:color w:val="000000"/>
          <w:lang w:val="en-GB"/>
        </w:rPr>
        <w:t>8.1</w:t>
      </w:r>
      <w:r w:rsidR="00B016C8">
        <w:rPr>
          <w:rFonts w:ascii="Arial Narrow" w:hAnsi="Arial Narrow"/>
          <w:color w:val="000000"/>
          <w:lang w:val="en-GB"/>
        </w:rPr>
        <w:tab/>
        <w:t>If so, furnish particulars.</w:t>
      </w:r>
    </w:p>
    <w:p w:rsidR="00B076BE" w:rsidRDefault="00B076BE" w:rsidP="00B076BE">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B076BE" w:rsidRDefault="00B076BE" w:rsidP="00B076BE">
      <w:pPr>
        <w:tabs>
          <w:tab w:val="left" w:pos="900"/>
          <w:tab w:val="left" w:pos="2250"/>
          <w:tab w:val="right" w:pos="9752"/>
        </w:tabs>
        <w:ind w:left="900" w:hanging="900"/>
        <w:jc w:val="both"/>
        <w:rPr>
          <w:rFonts w:ascii="Arial Narrow" w:hAnsi="Arial Narrow"/>
          <w:color w:val="000000"/>
          <w:lang w:val="en-GB"/>
        </w:rPr>
      </w:pPr>
    </w:p>
    <w:p w:rsidR="00B076BE" w:rsidRDefault="00B016C8" w:rsidP="00B016C8">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 xml:space="preserve">……………………………………………………………          </w:t>
      </w:r>
    </w:p>
    <w:p w:rsidR="00DF6C20" w:rsidRDefault="00B076BE" w:rsidP="00DF6C20">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lastRenderedPageBreak/>
        <w:t>3.9</w:t>
      </w:r>
      <w:r>
        <w:rPr>
          <w:rFonts w:ascii="Arial Narrow" w:hAnsi="Arial Narrow"/>
          <w:color w:val="000000"/>
          <w:lang w:val="en-GB"/>
        </w:rPr>
        <w:tab/>
        <w:t xml:space="preserve">Are you, aware of any relationship (family, friend, other) between </w:t>
      </w:r>
      <w:r w:rsidR="00B016C8">
        <w:rPr>
          <w:rFonts w:ascii="Arial Narrow" w:hAnsi="Arial Narrow"/>
          <w:color w:val="000000"/>
          <w:lang w:val="en-GB"/>
        </w:rPr>
        <w:t xml:space="preserve"> </w:t>
      </w:r>
      <w:r>
        <w:rPr>
          <w:rFonts w:ascii="Arial Narrow" w:hAnsi="Arial Narrow"/>
          <w:color w:val="000000"/>
          <w:lang w:val="en-GB"/>
        </w:rPr>
        <w:t>a bidder and any persons in the service of the state who may be involved with the evaluation and or adjudica</w:t>
      </w:r>
      <w:r w:rsidR="00DF6C20">
        <w:rPr>
          <w:rFonts w:ascii="Arial Narrow" w:hAnsi="Arial Narrow"/>
          <w:color w:val="000000"/>
          <w:lang w:val="en-GB"/>
        </w:rPr>
        <w:t>tion of this bid?</w:t>
      </w:r>
    </w:p>
    <w:p w:rsidR="00B076BE" w:rsidRDefault="00B076BE" w:rsidP="00DF6C20">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B076BE" w:rsidRDefault="00B076BE" w:rsidP="00DF6C20">
      <w:pPr>
        <w:tabs>
          <w:tab w:val="left" w:pos="1440"/>
          <w:tab w:val="left" w:pos="2250"/>
          <w:tab w:val="right" w:pos="9752"/>
        </w:tabs>
        <w:rPr>
          <w:rFonts w:ascii="Arial Narrow" w:hAnsi="Arial Narrow"/>
          <w:lang w:val="en-GB"/>
        </w:rPr>
        <w:sectPr w:rsidR="00B076BE">
          <w:headerReference w:type="default" r:id="rId15"/>
          <w:endnotePr>
            <w:numFmt w:val="decimal"/>
          </w:endnotePr>
          <w:type w:val="continuous"/>
          <w:pgSz w:w="11906" w:h="16838"/>
          <w:pgMar w:top="1440" w:right="850" w:bottom="720" w:left="1440" w:header="1440" w:footer="1440" w:gutter="0"/>
          <w:cols w:num="2" w:space="720" w:equalWidth="0">
            <w:col w:w="5760" w:space="720"/>
            <w:col w:w="3136"/>
          </w:cols>
          <w:noEndnote/>
        </w:sectPr>
      </w:pPr>
    </w:p>
    <w:p w:rsidR="00B076BE" w:rsidRDefault="00B076BE" w:rsidP="00B076BE">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B076BE" w:rsidRDefault="00B076BE" w:rsidP="00B076BE">
      <w:pPr>
        <w:pStyle w:val="BlockText"/>
        <w:ind w:left="0" w:right="118" w:firstLine="0"/>
        <w:rPr>
          <w:color w:val="000000"/>
        </w:rPr>
      </w:pPr>
      <w:r>
        <w:t xml:space="preserve"> </w:t>
      </w:r>
      <w:r>
        <w:tab/>
        <w:t xml:space="preserve">shareholders or stakeholders in service of the state?                      </w:t>
      </w:r>
    </w:p>
    <w:p w:rsidR="00B076BE" w:rsidRDefault="00B076BE" w:rsidP="00B076BE">
      <w:pPr>
        <w:tabs>
          <w:tab w:val="left" w:pos="900"/>
          <w:tab w:val="left" w:pos="2250"/>
          <w:tab w:val="right" w:pos="9752"/>
        </w:tabs>
        <w:ind w:left="900" w:hanging="900"/>
        <w:jc w:val="both"/>
        <w:rPr>
          <w:rFonts w:ascii="Arial Narrow" w:hAnsi="Arial Narrow"/>
          <w:color w:val="000000"/>
          <w:lang w:val="en-GB"/>
        </w:rPr>
      </w:pPr>
    </w:p>
    <w:p w:rsidR="00B076BE" w:rsidRDefault="00B076BE" w:rsidP="00B076BE">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B076BE" w:rsidRDefault="00B076BE" w:rsidP="00B076BE">
      <w:pPr>
        <w:tabs>
          <w:tab w:val="left" w:pos="900"/>
          <w:tab w:val="left" w:pos="2250"/>
          <w:tab w:val="right" w:pos="9752"/>
        </w:tabs>
        <w:ind w:left="900" w:hanging="900"/>
        <w:jc w:val="both"/>
        <w:rPr>
          <w:rFonts w:ascii="Arial Narrow" w:hAnsi="Arial Narrow"/>
          <w:color w:val="000000"/>
          <w:lang w:val="en-GB"/>
        </w:rPr>
      </w:pPr>
    </w:p>
    <w:p w:rsidR="00B076BE" w:rsidRDefault="00B076BE" w:rsidP="00B076BE">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B076BE" w:rsidRDefault="00B076BE" w:rsidP="00B076BE">
      <w:pPr>
        <w:tabs>
          <w:tab w:val="left" w:pos="709"/>
          <w:tab w:val="left" w:pos="2250"/>
          <w:tab w:val="right" w:pos="9752"/>
        </w:tabs>
        <w:ind w:left="900" w:hanging="900"/>
        <w:jc w:val="both"/>
        <w:rPr>
          <w:rFonts w:ascii="Arial Narrow" w:hAnsi="Arial Narrow"/>
          <w:color w:val="000000"/>
          <w:lang w:val="en-GB"/>
        </w:rPr>
      </w:pPr>
    </w:p>
    <w:p w:rsidR="00B076BE" w:rsidRDefault="00B076BE" w:rsidP="00B076BE">
      <w:pPr>
        <w:tabs>
          <w:tab w:val="left" w:pos="709"/>
          <w:tab w:val="left" w:pos="2250"/>
          <w:tab w:val="right" w:pos="9752"/>
        </w:tabs>
        <w:ind w:left="900" w:hanging="900"/>
        <w:jc w:val="both"/>
        <w:rPr>
          <w:rFonts w:ascii="Arial Narrow" w:hAnsi="Arial Narrow"/>
          <w:color w:val="000000"/>
          <w:lang w:val="en-GB"/>
        </w:rPr>
      </w:pPr>
    </w:p>
    <w:p w:rsidR="00B076BE" w:rsidRDefault="00B076BE" w:rsidP="00BF06AC">
      <w:pPr>
        <w:widowControl w:val="0"/>
        <w:numPr>
          <w:ilvl w:val="1"/>
          <w:numId w:val="4"/>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B076BE" w:rsidRDefault="00B076BE" w:rsidP="00B076BE">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B076BE" w:rsidRDefault="00B076BE" w:rsidP="00B076BE">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B076BE" w:rsidRDefault="00B076BE" w:rsidP="00B076BE">
      <w:pPr>
        <w:tabs>
          <w:tab w:val="left" w:pos="0"/>
          <w:tab w:val="right" w:pos="9752"/>
        </w:tabs>
        <w:rPr>
          <w:rFonts w:ascii="Arial Narrow" w:hAnsi="Arial Narrow"/>
          <w:lang w:val="en-GB"/>
        </w:rPr>
      </w:pPr>
    </w:p>
    <w:p w:rsidR="00B076BE" w:rsidRDefault="00B076BE" w:rsidP="00B076BE">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B076BE" w:rsidRDefault="00B076BE" w:rsidP="00B076BE">
      <w:pPr>
        <w:tabs>
          <w:tab w:val="left" w:pos="900"/>
          <w:tab w:val="left" w:pos="2250"/>
          <w:tab w:val="right" w:pos="9752"/>
        </w:tabs>
        <w:ind w:left="900" w:hanging="900"/>
        <w:jc w:val="both"/>
        <w:rPr>
          <w:rFonts w:ascii="Arial Narrow" w:hAnsi="Arial Narrow"/>
          <w:color w:val="000000"/>
          <w:lang w:val="en-GB"/>
        </w:rPr>
      </w:pPr>
    </w:p>
    <w:p w:rsidR="00B076BE" w:rsidRDefault="00B076BE" w:rsidP="00B076BE">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B076BE" w:rsidRPr="00B016C8" w:rsidRDefault="00B076BE" w:rsidP="00B016C8">
      <w:pPr>
        <w:pStyle w:val="Heading1"/>
      </w:pPr>
      <w:r>
        <w:t>CERTIFICATION</w:t>
      </w:r>
    </w:p>
    <w:p w:rsidR="00B076BE" w:rsidRDefault="00B076BE" w:rsidP="00B076BE">
      <w:pPr>
        <w:tabs>
          <w:tab w:val="left" w:pos="567"/>
          <w:tab w:val="right" w:pos="9752"/>
        </w:tabs>
        <w:ind w:left="567"/>
        <w:jc w:val="both"/>
        <w:rPr>
          <w:rFonts w:ascii="Arial Narrow" w:hAnsi="Arial Narrow"/>
          <w:lang w:val="en-GB"/>
        </w:rPr>
      </w:pPr>
    </w:p>
    <w:p w:rsidR="00B076BE" w:rsidRDefault="00B076BE" w:rsidP="00B076BE">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B076BE" w:rsidRDefault="00B076BE" w:rsidP="00B076BE">
      <w:pPr>
        <w:tabs>
          <w:tab w:val="left" w:pos="1418"/>
          <w:tab w:val="right" w:pos="9752"/>
        </w:tabs>
        <w:ind w:left="567" w:firstLine="851"/>
        <w:jc w:val="both"/>
        <w:rPr>
          <w:rFonts w:ascii="Arial Narrow" w:hAnsi="Arial Narrow"/>
          <w:b/>
          <w:bCs/>
          <w:lang w:val="en-GB"/>
        </w:rPr>
      </w:pPr>
    </w:p>
    <w:p w:rsidR="00B076BE" w:rsidRDefault="00B076BE" w:rsidP="00B076BE">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B076BE" w:rsidRDefault="00B076BE" w:rsidP="00B076BE">
      <w:pPr>
        <w:pStyle w:val="BodyTextIndent2"/>
        <w:rPr>
          <w:b/>
          <w:bCs/>
        </w:rPr>
      </w:pPr>
    </w:p>
    <w:p w:rsidR="00B076BE" w:rsidRDefault="00B076BE" w:rsidP="00B016C8">
      <w:pPr>
        <w:pStyle w:val="BodyTextIndent2"/>
        <w:rPr>
          <w:b/>
          <w:bCs/>
        </w:rPr>
      </w:pPr>
      <w:r>
        <w:rPr>
          <w:b/>
          <w:bCs/>
        </w:rPr>
        <w:t>I ACCEPT THAT THE STATE MAY ACT AGAINST ME SHOUL</w:t>
      </w:r>
      <w:r w:rsidR="00B016C8">
        <w:rPr>
          <w:b/>
          <w:bCs/>
        </w:rPr>
        <w:t xml:space="preserve">D THIS DECLARATION PROVE TO BE </w:t>
      </w:r>
    </w:p>
    <w:p w:rsidR="00B076BE" w:rsidRDefault="00B076BE" w:rsidP="00B076BE">
      <w:pPr>
        <w:pStyle w:val="BodyTextIndent2"/>
        <w:rPr>
          <w:b/>
          <w:bCs/>
        </w:rPr>
      </w:pPr>
      <w:r>
        <w:rPr>
          <w:b/>
          <w:bCs/>
        </w:rPr>
        <w:t xml:space="preserve">FALSE.  </w:t>
      </w:r>
    </w:p>
    <w:p w:rsidR="00B076BE" w:rsidRDefault="00B076BE" w:rsidP="00B016C8">
      <w:pPr>
        <w:tabs>
          <w:tab w:val="left" w:pos="900"/>
          <w:tab w:val="left" w:pos="2250"/>
          <w:tab w:val="right" w:pos="9752"/>
        </w:tabs>
        <w:jc w:val="both"/>
        <w:rPr>
          <w:rFonts w:ascii="Arial Narrow" w:hAnsi="Arial Narrow"/>
          <w:lang w:val="en-GB"/>
        </w:rPr>
      </w:pPr>
    </w:p>
    <w:p w:rsidR="00B076BE" w:rsidRDefault="00B076BE" w:rsidP="00B076BE">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Pr>
          <w:rFonts w:ascii="Arial Narrow" w:hAnsi="Arial Narrow"/>
          <w:lang w:val="en-GB"/>
        </w:rPr>
        <w:tab/>
        <w:t>……………………………………..</w:t>
      </w:r>
    </w:p>
    <w:p w:rsidR="00B076BE" w:rsidRDefault="00DF6C20" w:rsidP="00B076BE">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7045ED">
        <w:rPr>
          <w:rFonts w:ascii="Arial Narrow" w:hAnsi="Arial Narrow"/>
          <w:lang w:val="en-GB"/>
        </w:rPr>
        <w:t xml:space="preserve">             </w:t>
      </w:r>
      <w:r w:rsidR="00B076BE">
        <w:rPr>
          <w:rFonts w:ascii="Arial Narrow" w:hAnsi="Arial Narrow"/>
          <w:lang w:val="en-GB"/>
        </w:rPr>
        <w:t>Date</w:t>
      </w:r>
    </w:p>
    <w:p w:rsidR="00B076BE" w:rsidRDefault="00B076BE" w:rsidP="00B016C8">
      <w:pPr>
        <w:tabs>
          <w:tab w:val="left" w:pos="3960"/>
          <w:tab w:val="left" w:pos="7020"/>
          <w:tab w:val="right" w:pos="9752"/>
        </w:tabs>
        <w:jc w:val="both"/>
        <w:rPr>
          <w:rFonts w:ascii="Arial Narrow" w:hAnsi="Arial Narrow"/>
          <w:lang w:val="en-GB"/>
        </w:rPr>
      </w:pPr>
    </w:p>
    <w:p w:rsidR="00B076BE" w:rsidRDefault="00B076BE" w:rsidP="00B076BE">
      <w:pPr>
        <w:tabs>
          <w:tab w:val="left" w:pos="3960"/>
          <w:tab w:val="left" w:pos="7020"/>
          <w:tab w:val="right" w:pos="9752"/>
        </w:tabs>
        <w:ind w:left="540"/>
        <w:jc w:val="both"/>
        <w:rPr>
          <w:rFonts w:ascii="Arial Narrow" w:hAnsi="Arial Narrow"/>
          <w:lang w:val="en-GB"/>
        </w:rPr>
      </w:pPr>
    </w:p>
    <w:p w:rsidR="00B076BE" w:rsidRDefault="00B076BE" w:rsidP="00B076BE">
      <w:pPr>
        <w:tabs>
          <w:tab w:val="left" w:pos="3960"/>
          <w:tab w:val="left" w:pos="7020"/>
          <w:tab w:val="right" w:pos="9752"/>
        </w:tabs>
        <w:ind w:left="540"/>
        <w:jc w:val="both"/>
        <w:rPr>
          <w:rFonts w:ascii="Arial Narrow" w:hAnsi="Arial Narrow"/>
          <w:lang w:val="en-GB"/>
        </w:rPr>
      </w:pPr>
      <w:r>
        <w:rPr>
          <w:rFonts w:ascii="Arial Narrow" w:hAnsi="Arial Narrow"/>
          <w:lang w:val="en-GB"/>
        </w:rPr>
        <w:t>…………………………………</w:t>
      </w:r>
      <w:r w:rsidR="00DF6C20">
        <w:rPr>
          <w:rFonts w:ascii="Arial Narrow" w:hAnsi="Arial Narrow"/>
          <w:lang w:val="en-GB"/>
        </w:rPr>
        <w:t>.</w:t>
      </w:r>
      <w:r w:rsidR="00DF6C20">
        <w:rPr>
          <w:rFonts w:ascii="Arial Narrow" w:hAnsi="Arial Narrow"/>
          <w:lang w:val="en-GB"/>
        </w:rPr>
        <w:tab/>
        <w:t>……………………………………………………………………</w:t>
      </w:r>
    </w:p>
    <w:p w:rsidR="00B016C8" w:rsidRDefault="00B076BE" w:rsidP="00DF6C20">
      <w:pPr>
        <w:tabs>
          <w:tab w:val="left" w:pos="1080"/>
          <w:tab w:val="left" w:pos="5760"/>
          <w:tab w:val="left" w:pos="7020"/>
          <w:tab w:val="right" w:pos="9752"/>
        </w:tabs>
        <w:ind w:left="540"/>
        <w:jc w:val="both"/>
        <w:rPr>
          <w:rFonts w:ascii="Arial Narrow" w:hAnsi="Arial Narrow"/>
          <w:lang w:val="en-GB"/>
        </w:rPr>
      </w:pPr>
      <w:r>
        <w:rPr>
          <w:rFonts w:ascii="Arial Narrow" w:hAnsi="Arial Narrow"/>
          <w:lang w:val="en-GB"/>
        </w:rPr>
        <w:tab/>
        <w:t xml:space="preserve">Position </w:t>
      </w:r>
      <w:r>
        <w:rPr>
          <w:rFonts w:ascii="Arial Narrow" w:hAnsi="Arial Narrow"/>
          <w:lang w:val="en-GB"/>
        </w:rPr>
        <w:tab/>
        <w:t>Name of Bidder</w:t>
      </w:r>
    </w:p>
    <w:p w:rsidR="00DF6C20" w:rsidRDefault="00DF6C20" w:rsidP="00DF6C20">
      <w:pPr>
        <w:tabs>
          <w:tab w:val="left" w:pos="1080"/>
          <w:tab w:val="left" w:pos="5760"/>
          <w:tab w:val="left" w:pos="7020"/>
          <w:tab w:val="right" w:pos="9752"/>
        </w:tabs>
        <w:ind w:left="540"/>
        <w:jc w:val="both"/>
        <w:rPr>
          <w:rFonts w:ascii="Arial Narrow" w:hAnsi="Arial Narrow"/>
          <w:lang w:val="en-GB"/>
        </w:rPr>
      </w:pPr>
    </w:p>
    <w:p w:rsidR="00DF6C20" w:rsidRDefault="00DF6C20" w:rsidP="00DF6C20">
      <w:pPr>
        <w:tabs>
          <w:tab w:val="left" w:pos="1080"/>
          <w:tab w:val="left" w:pos="5760"/>
          <w:tab w:val="left" w:pos="7020"/>
          <w:tab w:val="right" w:pos="9752"/>
        </w:tabs>
        <w:ind w:left="540"/>
        <w:jc w:val="both"/>
        <w:rPr>
          <w:rFonts w:ascii="Arial Narrow" w:hAnsi="Arial Narrow"/>
          <w:lang w:val="en-GB"/>
        </w:rPr>
      </w:pPr>
    </w:p>
    <w:p w:rsidR="001555BC" w:rsidRDefault="001555BC" w:rsidP="001555BC">
      <w:pPr>
        <w:pStyle w:val="Heading4"/>
        <w:spacing w:before="94"/>
      </w:pPr>
      <w:r>
        <w:lastRenderedPageBreak/>
        <w:t>MBD 6.1</w:t>
      </w:r>
    </w:p>
    <w:p w:rsidR="001555BC" w:rsidRDefault="001555BC" w:rsidP="001555BC">
      <w:pPr>
        <w:pStyle w:val="BodyText"/>
        <w:rPr>
          <w:b w:val="0"/>
        </w:rPr>
      </w:pPr>
    </w:p>
    <w:p w:rsidR="001555BC" w:rsidRPr="009A439A" w:rsidRDefault="001555BC" w:rsidP="001555BC">
      <w:pPr>
        <w:tabs>
          <w:tab w:val="left" w:pos="900"/>
          <w:tab w:val="left" w:pos="2880"/>
          <w:tab w:val="left" w:pos="5760"/>
          <w:tab w:val="left" w:pos="7920"/>
        </w:tabs>
        <w:outlineLvl w:val="0"/>
        <w:rPr>
          <w:b/>
          <w:snapToGrid w:val="0"/>
          <w:color w:val="000080"/>
          <w:lang w:val="en-GB"/>
        </w:rPr>
      </w:pPr>
      <w:r>
        <w:rPr>
          <w:b/>
          <w:snapToGrid w:val="0"/>
          <w:color w:val="000080"/>
          <w:lang w:val="en-GB"/>
        </w:rPr>
        <w:tab/>
      </w:r>
      <w:r>
        <w:rPr>
          <w:b/>
          <w:snapToGrid w:val="0"/>
          <w:color w:val="000080"/>
          <w:lang w:val="en-GB"/>
        </w:rPr>
        <w:tab/>
      </w:r>
      <w:r>
        <w:rPr>
          <w:b/>
          <w:snapToGrid w:val="0"/>
          <w:color w:val="000080"/>
          <w:lang w:val="en-GB"/>
        </w:rPr>
        <w:tab/>
      </w:r>
    </w:p>
    <w:p w:rsidR="001555BC" w:rsidRPr="009A439A" w:rsidRDefault="001555BC" w:rsidP="001555BC">
      <w:pPr>
        <w:tabs>
          <w:tab w:val="left" w:pos="900"/>
          <w:tab w:val="left" w:pos="2880"/>
          <w:tab w:val="left" w:pos="5760"/>
          <w:tab w:val="left" w:pos="7920"/>
        </w:tabs>
        <w:jc w:val="center"/>
        <w:rPr>
          <w:b/>
          <w:snapToGrid w:val="0"/>
          <w:lang w:val="en-GB"/>
        </w:rPr>
      </w:pPr>
      <w:r w:rsidRPr="001A7082">
        <w:rPr>
          <w:b/>
          <w:snapToGrid w:val="0"/>
          <w:lang w:val="en-GB"/>
        </w:rPr>
        <w:t>PREFERENCE POINTS CLAIM FORM IN TERMS OF THE PREFERENTIAL PROCUREMENT REGULATIONS 2</w:t>
      </w:r>
      <w:r>
        <w:rPr>
          <w:b/>
          <w:snapToGrid w:val="0"/>
          <w:lang w:val="en-GB"/>
        </w:rPr>
        <w:t>022</w:t>
      </w:r>
    </w:p>
    <w:p w:rsidR="001555BC" w:rsidRPr="001A7082" w:rsidRDefault="001555BC" w:rsidP="001555BC">
      <w:pPr>
        <w:tabs>
          <w:tab w:val="left" w:pos="900"/>
          <w:tab w:val="left" w:pos="2880"/>
          <w:tab w:val="left" w:pos="5760"/>
          <w:tab w:val="left" w:pos="7920"/>
        </w:tabs>
        <w:rPr>
          <w:snapToGrid w:val="0"/>
          <w:lang w:val="en-US"/>
        </w:rPr>
      </w:pPr>
      <w:r w:rsidRPr="001A7082">
        <w:rPr>
          <w:snapToGrid w:val="0"/>
          <w:lang w:val="en-US"/>
        </w:rPr>
        <w:t xml:space="preserve">This preference form must form part of all </w:t>
      </w:r>
      <w:r>
        <w:rPr>
          <w:snapToGrid w:val="0"/>
          <w:lang w:val="en-US"/>
        </w:rPr>
        <w:t>tenders</w:t>
      </w:r>
      <w:r w:rsidRPr="001A7082">
        <w:rPr>
          <w:snapToGrid w:val="0"/>
          <w:lang w:val="en-US"/>
        </w:rPr>
        <w:t xml:space="preserve"> invited.  It contains general information and serves as a claim form for preference points for </w:t>
      </w:r>
      <w:r>
        <w:rPr>
          <w:snapToGrid w:val="0"/>
          <w:lang w:val="en-US"/>
        </w:rPr>
        <w:t xml:space="preserve">specific goals. </w:t>
      </w:r>
    </w:p>
    <w:p w:rsidR="001555BC" w:rsidRPr="001A7082" w:rsidRDefault="001555BC" w:rsidP="001555BC">
      <w:pPr>
        <w:tabs>
          <w:tab w:val="left" w:pos="900"/>
          <w:tab w:val="left" w:pos="2880"/>
          <w:tab w:val="left" w:pos="5760"/>
          <w:tab w:val="left" w:pos="7920"/>
        </w:tabs>
        <w:rPr>
          <w:snapToGrid w:val="0"/>
          <w:lang w:val="en-GB"/>
        </w:rPr>
      </w:pPr>
    </w:p>
    <w:p w:rsidR="001555BC" w:rsidRPr="001A7082" w:rsidRDefault="001555BC" w:rsidP="001555BC">
      <w:pPr>
        <w:tabs>
          <w:tab w:val="left" w:pos="900"/>
          <w:tab w:val="left" w:pos="2880"/>
          <w:tab w:val="left" w:pos="5760"/>
          <w:tab w:val="left" w:pos="7920"/>
        </w:tabs>
        <w:ind w:left="900" w:hanging="900"/>
        <w:jc w:val="both"/>
        <w:rPr>
          <w:snapToGrid w:val="0"/>
          <w:lang w:val="en-GB"/>
        </w:rPr>
      </w:pPr>
      <w:r w:rsidRPr="001A7082">
        <w:rPr>
          <w:b/>
          <w:snapToGrid w:val="0"/>
          <w:lang w:val="en-GB"/>
        </w:rPr>
        <w:t>NB:</w:t>
      </w:r>
      <w:r w:rsidRPr="001A7082">
        <w:rPr>
          <w:b/>
          <w:snapToGrid w:val="0"/>
          <w:lang w:val="en-GB"/>
        </w:rPr>
        <w:tab/>
        <w:t xml:space="preserve">BEFORE COMPLETING THIS FORM, </w:t>
      </w:r>
      <w:r>
        <w:rPr>
          <w:b/>
          <w:snapToGrid w:val="0"/>
          <w:lang w:val="en-GB"/>
        </w:rPr>
        <w:t>TENDERERS</w:t>
      </w:r>
      <w:r w:rsidRPr="001A7082">
        <w:rPr>
          <w:b/>
          <w:snapToGrid w:val="0"/>
          <w:lang w:val="en-GB"/>
        </w:rPr>
        <w:t xml:space="preserve"> MUST STUDY THE GENERAL CONDITIONS, DEFINITIONS AND DIRECTIVES APPLICABLE IN RESPECT OF </w:t>
      </w:r>
      <w:r>
        <w:rPr>
          <w:b/>
          <w:snapToGrid w:val="0"/>
          <w:lang w:val="en-GB"/>
        </w:rPr>
        <w:t>THE TENDER AND PREFERENTIAL PROCUREMENT REGULATIONS, 2022</w:t>
      </w:r>
    </w:p>
    <w:p w:rsidR="001555BC" w:rsidRPr="001A7082" w:rsidRDefault="001555BC" w:rsidP="001555BC">
      <w:pPr>
        <w:pBdr>
          <w:bottom w:val="single" w:sz="6" w:space="1" w:color="auto"/>
        </w:pBdr>
        <w:tabs>
          <w:tab w:val="left" w:pos="900"/>
          <w:tab w:val="left" w:pos="2880"/>
          <w:tab w:val="left" w:pos="5760"/>
          <w:tab w:val="left" w:pos="7920"/>
        </w:tabs>
        <w:ind w:left="900" w:hanging="900"/>
        <w:jc w:val="both"/>
        <w:rPr>
          <w:snapToGrid w:val="0"/>
          <w:lang w:val="en-GB"/>
        </w:rPr>
      </w:pPr>
    </w:p>
    <w:p w:rsidR="001555BC" w:rsidRPr="001A7082" w:rsidRDefault="001555BC" w:rsidP="001555BC">
      <w:pPr>
        <w:tabs>
          <w:tab w:val="left" w:pos="900"/>
          <w:tab w:val="left" w:pos="2880"/>
          <w:tab w:val="left" w:pos="5760"/>
          <w:tab w:val="left" w:pos="7920"/>
        </w:tabs>
        <w:ind w:left="900" w:hanging="900"/>
        <w:jc w:val="both"/>
        <w:rPr>
          <w:snapToGrid w:val="0"/>
          <w:lang w:val="en-GB"/>
        </w:rPr>
      </w:pPr>
    </w:p>
    <w:p w:rsidR="001555BC" w:rsidRPr="001A7082" w:rsidRDefault="001555BC" w:rsidP="00BF06AC">
      <w:pPr>
        <w:widowControl w:val="0"/>
        <w:numPr>
          <w:ilvl w:val="0"/>
          <w:numId w:val="5"/>
        </w:numPr>
        <w:tabs>
          <w:tab w:val="clear" w:pos="1107"/>
          <w:tab w:val="num" w:pos="720"/>
          <w:tab w:val="num" w:pos="900"/>
          <w:tab w:val="left" w:pos="2880"/>
          <w:tab w:val="left" w:pos="5760"/>
          <w:tab w:val="left" w:pos="7920"/>
        </w:tabs>
        <w:spacing w:after="120" w:line="240" w:lineRule="auto"/>
        <w:ind w:left="720" w:hanging="720"/>
        <w:jc w:val="both"/>
        <w:rPr>
          <w:b/>
          <w:snapToGrid w:val="0"/>
          <w:lang w:val="en-GB"/>
        </w:rPr>
      </w:pPr>
      <w:r w:rsidRPr="001A7082">
        <w:rPr>
          <w:b/>
          <w:snapToGrid w:val="0"/>
          <w:lang w:val="en-GB"/>
        </w:rPr>
        <w:t>GENERAL CONDITIONS</w:t>
      </w:r>
    </w:p>
    <w:p w:rsidR="001555BC" w:rsidRPr="001A7082" w:rsidRDefault="001555BC" w:rsidP="00BF06AC">
      <w:pPr>
        <w:widowControl w:val="0"/>
        <w:numPr>
          <w:ilvl w:val="1"/>
          <w:numId w:val="5"/>
        </w:numPr>
        <w:tabs>
          <w:tab w:val="clear" w:pos="1107"/>
          <w:tab w:val="num" w:pos="720"/>
          <w:tab w:val="num" w:pos="900"/>
          <w:tab w:val="left" w:pos="2880"/>
          <w:tab w:val="left" w:pos="5760"/>
          <w:tab w:val="left" w:pos="7920"/>
        </w:tabs>
        <w:spacing w:after="120" w:line="240" w:lineRule="auto"/>
        <w:ind w:left="720" w:hanging="720"/>
        <w:jc w:val="both"/>
        <w:rPr>
          <w:snapToGrid w:val="0"/>
          <w:lang w:val="en-GB"/>
        </w:rPr>
      </w:pPr>
      <w:r w:rsidRPr="001A7082">
        <w:rPr>
          <w:snapToGrid w:val="0"/>
          <w:lang w:val="en-GB"/>
        </w:rPr>
        <w:t xml:space="preserve">The following preference point systems are applicable to </w:t>
      </w:r>
      <w:r>
        <w:rPr>
          <w:snapToGrid w:val="0"/>
          <w:lang w:val="en-GB"/>
        </w:rPr>
        <w:t>invitations to tender</w:t>
      </w:r>
      <w:r w:rsidRPr="001A7082">
        <w:rPr>
          <w:snapToGrid w:val="0"/>
          <w:lang w:val="en-GB"/>
        </w:rPr>
        <w:t>:</w:t>
      </w:r>
    </w:p>
    <w:p w:rsidR="001555BC" w:rsidRPr="001A7082" w:rsidRDefault="001555BC" w:rsidP="00BF06AC">
      <w:pPr>
        <w:widowControl w:val="0"/>
        <w:numPr>
          <w:ilvl w:val="0"/>
          <w:numId w:val="6"/>
        </w:numPr>
        <w:tabs>
          <w:tab w:val="left" w:pos="900"/>
          <w:tab w:val="left" w:pos="5760"/>
          <w:tab w:val="left" w:pos="7920"/>
        </w:tabs>
        <w:spacing w:after="0" w:line="240" w:lineRule="auto"/>
        <w:jc w:val="both"/>
        <w:rPr>
          <w:snapToGrid w:val="0"/>
          <w:lang w:val="en-GB"/>
        </w:rPr>
      </w:pPr>
      <w:r w:rsidRPr="001A7082">
        <w:rPr>
          <w:snapToGrid w:val="0"/>
          <w:lang w:val="en-GB"/>
        </w:rPr>
        <w:t xml:space="preserve">the 80/20 system for requirements with a Rand value of up to R50 000 000 (all applicable taxes included); and </w:t>
      </w:r>
    </w:p>
    <w:p w:rsidR="001555BC" w:rsidRDefault="001555BC" w:rsidP="00BF06AC">
      <w:pPr>
        <w:widowControl w:val="0"/>
        <w:numPr>
          <w:ilvl w:val="0"/>
          <w:numId w:val="6"/>
        </w:numPr>
        <w:tabs>
          <w:tab w:val="left" w:pos="900"/>
          <w:tab w:val="left" w:pos="5760"/>
          <w:tab w:val="left" w:pos="7920"/>
        </w:tabs>
        <w:spacing w:after="0" w:line="240" w:lineRule="auto"/>
        <w:jc w:val="both"/>
        <w:rPr>
          <w:snapToGrid w:val="0"/>
          <w:lang w:val="en-GB"/>
        </w:rPr>
      </w:pPr>
      <w:r w:rsidRPr="001A7082">
        <w:rPr>
          <w:snapToGrid w:val="0"/>
          <w:lang w:val="en-GB"/>
        </w:rPr>
        <w:t>the 90/10 system for requirements with a Rand value above R50 000 000 (all applicable taxes included).</w:t>
      </w:r>
    </w:p>
    <w:p w:rsidR="001555BC" w:rsidRPr="001A7082" w:rsidRDefault="001555BC" w:rsidP="001555BC">
      <w:pPr>
        <w:tabs>
          <w:tab w:val="left" w:pos="900"/>
          <w:tab w:val="left" w:pos="5760"/>
          <w:tab w:val="left" w:pos="7920"/>
        </w:tabs>
        <w:ind w:left="1350"/>
        <w:jc w:val="both"/>
        <w:rPr>
          <w:snapToGrid w:val="0"/>
          <w:lang w:val="en-GB"/>
        </w:rPr>
      </w:pPr>
    </w:p>
    <w:p w:rsidR="001555BC" w:rsidRDefault="001555BC" w:rsidP="00BF06AC">
      <w:pPr>
        <w:widowControl w:val="0"/>
        <w:numPr>
          <w:ilvl w:val="1"/>
          <w:numId w:val="5"/>
        </w:numPr>
        <w:tabs>
          <w:tab w:val="clear" w:pos="1107"/>
          <w:tab w:val="num" w:pos="900"/>
          <w:tab w:val="num" w:pos="993"/>
          <w:tab w:val="left" w:pos="2880"/>
          <w:tab w:val="left" w:pos="5760"/>
          <w:tab w:val="left" w:pos="7920"/>
        </w:tabs>
        <w:spacing w:after="120" w:line="240" w:lineRule="auto"/>
        <w:ind w:left="993" w:hanging="993"/>
        <w:jc w:val="both"/>
        <w:rPr>
          <w:b/>
          <w:snapToGrid w:val="0"/>
          <w:lang w:val="en-GB"/>
        </w:rPr>
      </w:pPr>
      <w:r w:rsidRPr="00B648B8">
        <w:rPr>
          <w:b/>
          <w:snapToGrid w:val="0"/>
          <w:lang w:val="en-GB"/>
        </w:rPr>
        <w:t>To be completed by the organ of state</w:t>
      </w:r>
    </w:p>
    <w:p w:rsidR="001555BC" w:rsidRPr="00B648B8" w:rsidRDefault="001555BC" w:rsidP="001555BC">
      <w:pPr>
        <w:tabs>
          <w:tab w:val="num" w:pos="993"/>
          <w:tab w:val="left" w:pos="2880"/>
          <w:tab w:val="left" w:pos="5760"/>
          <w:tab w:val="left" w:pos="7920"/>
        </w:tabs>
        <w:spacing w:after="120"/>
        <w:jc w:val="both"/>
        <w:rPr>
          <w:b/>
          <w:snapToGrid w:val="0"/>
          <w:lang w:val="en-GB"/>
        </w:rPr>
      </w:pPr>
      <w:r>
        <w:rPr>
          <w:snapToGrid w:val="0"/>
          <w:lang w:val="en-GB"/>
        </w:rPr>
        <w:tab/>
      </w:r>
      <w:r w:rsidRPr="001A7082">
        <w:rPr>
          <w:snapToGrid w:val="0"/>
          <w:lang w:val="en-GB"/>
        </w:rPr>
        <w:t>(</w:t>
      </w:r>
      <w:r w:rsidRPr="001A7082">
        <w:rPr>
          <w:i/>
          <w:snapToGrid w:val="0"/>
          <w:lang w:val="en-GB"/>
        </w:rPr>
        <w:t>delete whichever</w:t>
      </w:r>
      <w:r>
        <w:rPr>
          <w:i/>
          <w:snapToGrid w:val="0"/>
          <w:lang w:val="en-GB"/>
        </w:rPr>
        <w:t xml:space="preserve"> </w:t>
      </w:r>
      <w:r w:rsidRPr="001A7082">
        <w:rPr>
          <w:i/>
          <w:snapToGrid w:val="0"/>
          <w:lang w:val="en-GB"/>
        </w:rPr>
        <w:t>is not applicable for this tender</w:t>
      </w:r>
      <w:r w:rsidRPr="001A7082">
        <w:rPr>
          <w:snapToGrid w:val="0"/>
          <w:lang w:val="en-GB"/>
        </w:rPr>
        <w:t>).</w:t>
      </w:r>
    </w:p>
    <w:p w:rsidR="001555BC" w:rsidRDefault="001555BC" w:rsidP="001555BC">
      <w:pPr>
        <w:pStyle w:val="ListParagraph"/>
        <w:widowControl w:val="0"/>
        <w:tabs>
          <w:tab w:val="left" w:pos="2880"/>
          <w:tab w:val="left" w:pos="5760"/>
          <w:tab w:val="left" w:pos="7920"/>
        </w:tabs>
        <w:spacing w:after="120"/>
        <w:ind w:left="1069"/>
        <w:jc w:val="both"/>
        <w:rPr>
          <w:snapToGrid w:val="0"/>
        </w:rPr>
      </w:pPr>
      <w:r w:rsidRPr="00646443">
        <w:rPr>
          <w:snapToGrid w:val="0"/>
        </w:rPr>
        <w:t>The applicable</w:t>
      </w:r>
      <w:r>
        <w:rPr>
          <w:snapToGrid w:val="0"/>
        </w:rPr>
        <w:t xml:space="preserve"> preference</w:t>
      </w:r>
      <w:r w:rsidRPr="00646443">
        <w:rPr>
          <w:snapToGrid w:val="0"/>
        </w:rPr>
        <w:t xml:space="preserve"> point system for this tender is </w:t>
      </w:r>
      <w:r>
        <w:rPr>
          <w:snapToGrid w:val="0"/>
        </w:rPr>
        <w:t xml:space="preserve">the </w:t>
      </w:r>
      <w:r w:rsidRPr="00646443">
        <w:rPr>
          <w:snapToGrid w:val="0"/>
          <w:color w:val="FF0000"/>
        </w:rPr>
        <w:t xml:space="preserve">90/10 </w:t>
      </w:r>
      <w:r>
        <w:rPr>
          <w:snapToGrid w:val="0"/>
        </w:rPr>
        <w:t>preference point system.</w:t>
      </w:r>
    </w:p>
    <w:p w:rsidR="001555BC" w:rsidRPr="004F6951" w:rsidRDefault="001555BC" w:rsidP="001555BC">
      <w:pPr>
        <w:pStyle w:val="ListParagraph"/>
        <w:tabs>
          <w:tab w:val="left" w:pos="2880"/>
          <w:tab w:val="left" w:pos="5760"/>
          <w:tab w:val="left" w:pos="7920"/>
        </w:tabs>
        <w:spacing w:after="120"/>
        <w:ind w:left="1069"/>
        <w:jc w:val="both"/>
        <w:rPr>
          <w:snapToGrid w:val="0"/>
        </w:rPr>
      </w:pPr>
    </w:p>
    <w:p w:rsidR="001555BC" w:rsidRDefault="001555BC" w:rsidP="001555BC">
      <w:pPr>
        <w:pStyle w:val="ListParagraph"/>
        <w:widowControl w:val="0"/>
        <w:tabs>
          <w:tab w:val="left" w:pos="2880"/>
          <w:tab w:val="left" w:pos="5760"/>
          <w:tab w:val="left" w:pos="7920"/>
        </w:tabs>
        <w:spacing w:after="120"/>
        <w:ind w:left="1069"/>
        <w:jc w:val="both"/>
        <w:rPr>
          <w:snapToGrid w:val="0"/>
        </w:rPr>
      </w:pPr>
      <w:r>
        <w:rPr>
          <w:snapToGrid w:val="0"/>
        </w:rPr>
        <w:t xml:space="preserve">The applicable preference point system for this tender is the </w:t>
      </w:r>
      <w:r w:rsidRPr="00646443">
        <w:rPr>
          <w:snapToGrid w:val="0"/>
          <w:color w:val="FF0000"/>
        </w:rPr>
        <w:t xml:space="preserve">80/20 </w:t>
      </w:r>
      <w:r>
        <w:rPr>
          <w:snapToGrid w:val="0"/>
        </w:rPr>
        <w:t>preference point system.</w:t>
      </w:r>
    </w:p>
    <w:p w:rsidR="001555BC" w:rsidRDefault="001555BC" w:rsidP="001555BC">
      <w:pPr>
        <w:pStyle w:val="ListParagraph"/>
        <w:tabs>
          <w:tab w:val="left" w:pos="2880"/>
          <w:tab w:val="left" w:pos="5760"/>
          <w:tab w:val="left" w:pos="7920"/>
        </w:tabs>
        <w:spacing w:after="120"/>
        <w:ind w:left="1069"/>
        <w:jc w:val="both"/>
        <w:rPr>
          <w:snapToGrid w:val="0"/>
        </w:rPr>
      </w:pPr>
    </w:p>
    <w:p w:rsidR="001555BC" w:rsidRDefault="001555BC" w:rsidP="001555BC">
      <w:pPr>
        <w:pStyle w:val="ListParagraph"/>
        <w:widowControl w:val="0"/>
        <w:tabs>
          <w:tab w:val="left" w:pos="2880"/>
          <w:tab w:val="left" w:pos="5760"/>
          <w:tab w:val="left" w:pos="7920"/>
        </w:tabs>
        <w:spacing w:after="120"/>
        <w:ind w:left="1069"/>
        <w:jc w:val="both"/>
        <w:rPr>
          <w:snapToGrid w:val="0"/>
        </w:rPr>
      </w:pPr>
      <w:r w:rsidRPr="00646443">
        <w:rPr>
          <w:snapToGrid w:val="0"/>
        </w:rPr>
        <w:t xml:space="preserve">Either the </w:t>
      </w:r>
      <w:r w:rsidRPr="00646443">
        <w:rPr>
          <w:snapToGrid w:val="0"/>
          <w:color w:val="FF0000"/>
        </w:rPr>
        <w:t xml:space="preserve">90/10 or 80/20 </w:t>
      </w:r>
      <w:r w:rsidRPr="001D060B">
        <w:rPr>
          <w:snapToGrid w:val="0"/>
          <w:color w:val="FF0000"/>
        </w:rPr>
        <w:t xml:space="preserve">preference point system </w:t>
      </w:r>
      <w:r w:rsidRPr="001D060B">
        <w:rPr>
          <w:snapToGrid w:val="0"/>
        </w:rPr>
        <w:t>will be applicable in this tender. The lowest/ highest acceptable tender will be used to determine the accurate system once tenders are received.</w:t>
      </w:r>
    </w:p>
    <w:p w:rsidR="001555BC" w:rsidRPr="00705695" w:rsidRDefault="001555BC" w:rsidP="001555BC">
      <w:pPr>
        <w:pStyle w:val="ListParagraph"/>
        <w:rPr>
          <w:snapToGrid w:val="0"/>
        </w:rPr>
      </w:pPr>
    </w:p>
    <w:p w:rsidR="001555BC" w:rsidRPr="00705695" w:rsidRDefault="001555BC" w:rsidP="00BF06AC">
      <w:pPr>
        <w:pStyle w:val="ListParagraph"/>
        <w:widowControl w:val="0"/>
        <w:numPr>
          <w:ilvl w:val="1"/>
          <w:numId w:val="5"/>
        </w:numPr>
        <w:tabs>
          <w:tab w:val="clear" w:pos="1107"/>
          <w:tab w:val="num" w:pos="900"/>
          <w:tab w:val="left" w:pos="2880"/>
          <w:tab w:val="left" w:pos="5760"/>
          <w:tab w:val="left" w:pos="7920"/>
        </w:tabs>
        <w:spacing w:after="120"/>
        <w:ind w:left="900"/>
        <w:jc w:val="both"/>
        <w:rPr>
          <w:snapToGrid w:val="0"/>
        </w:rPr>
      </w:pPr>
      <w:r w:rsidRPr="00705695">
        <w:rPr>
          <w:snapToGrid w:val="0"/>
        </w:rPr>
        <w:t xml:space="preserve">Points for this tender (even in the case of a tender for income-generating contracts) shall be awarded for: </w:t>
      </w:r>
    </w:p>
    <w:p w:rsidR="001555BC" w:rsidRPr="001A7082" w:rsidRDefault="001555BC" w:rsidP="00BF06AC">
      <w:pPr>
        <w:widowControl w:val="0"/>
        <w:numPr>
          <w:ilvl w:val="0"/>
          <w:numId w:val="7"/>
        </w:numPr>
        <w:tabs>
          <w:tab w:val="num" w:pos="1080"/>
          <w:tab w:val="left" w:pos="7920"/>
        </w:tabs>
        <w:spacing w:after="120" w:line="240" w:lineRule="auto"/>
        <w:ind w:left="1080" w:hanging="360"/>
        <w:jc w:val="both"/>
        <w:rPr>
          <w:snapToGrid w:val="0"/>
          <w:lang w:val="en-GB"/>
        </w:rPr>
      </w:pPr>
      <w:r w:rsidRPr="001A7082">
        <w:rPr>
          <w:snapToGrid w:val="0"/>
          <w:lang w:val="en-GB"/>
        </w:rPr>
        <w:t>Price; and</w:t>
      </w:r>
    </w:p>
    <w:p w:rsidR="001555BC" w:rsidRDefault="001555BC" w:rsidP="00BF06AC">
      <w:pPr>
        <w:widowControl w:val="0"/>
        <w:numPr>
          <w:ilvl w:val="0"/>
          <w:numId w:val="7"/>
        </w:numPr>
        <w:tabs>
          <w:tab w:val="num" w:pos="1080"/>
          <w:tab w:val="left" w:pos="7920"/>
        </w:tabs>
        <w:spacing w:after="120" w:line="240" w:lineRule="auto"/>
        <w:ind w:left="1080" w:hanging="360"/>
        <w:jc w:val="both"/>
        <w:rPr>
          <w:snapToGrid w:val="0"/>
          <w:lang w:val="en-GB"/>
        </w:rPr>
      </w:pPr>
      <w:r>
        <w:rPr>
          <w:snapToGrid w:val="0"/>
          <w:lang w:val="en-GB"/>
        </w:rPr>
        <w:t>Specific Goals</w:t>
      </w:r>
      <w:r w:rsidRPr="001A7082">
        <w:rPr>
          <w:snapToGrid w:val="0"/>
          <w:lang w:val="en-GB"/>
        </w:rPr>
        <w:t>.</w:t>
      </w:r>
    </w:p>
    <w:p w:rsidR="001555BC" w:rsidRDefault="001555BC" w:rsidP="001555BC">
      <w:pPr>
        <w:widowControl w:val="0"/>
        <w:tabs>
          <w:tab w:val="left" w:pos="7920"/>
        </w:tabs>
        <w:spacing w:after="120" w:line="240" w:lineRule="auto"/>
        <w:jc w:val="both"/>
        <w:rPr>
          <w:snapToGrid w:val="0"/>
          <w:lang w:val="en-GB"/>
        </w:rPr>
      </w:pPr>
    </w:p>
    <w:p w:rsidR="001555BC" w:rsidRDefault="001555BC" w:rsidP="001555BC">
      <w:pPr>
        <w:widowControl w:val="0"/>
        <w:tabs>
          <w:tab w:val="left" w:pos="7920"/>
        </w:tabs>
        <w:spacing w:after="120" w:line="240" w:lineRule="auto"/>
        <w:jc w:val="both"/>
        <w:rPr>
          <w:snapToGrid w:val="0"/>
          <w:lang w:val="en-GB"/>
        </w:rPr>
      </w:pPr>
    </w:p>
    <w:p w:rsidR="001555BC" w:rsidRDefault="001555BC" w:rsidP="001555BC">
      <w:pPr>
        <w:widowControl w:val="0"/>
        <w:tabs>
          <w:tab w:val="left" w:pos="7920"/>
        </w:tabs>
        <w:spacing w:after="120" w:line="240" w:lineRule="auto"/>
        <w:jc w:val="both"/>
        <w:rPr>
          <w:snapToGrid w:val="0"/>
          <w:lang w:val="en-GB"/>
        </w:rPr>
      </w:pPr>
    </w:p>
    <w:p w:rsidR="001555BC" w:rsidRDefault="001555BC" w:rsidP="001555BC">
      <w:pPr>
        <w:widowControl w:val="0"/>
        <w:tabs>
          <w:tab w:val="left" w:pos="7920"/>
        </w:tabs>
        <w:spacing w:after="120" w:line="240" w:lineRule="auto"/>
        <w:jc w:val="both"/>
        <w:rPr>
          <w:snapToGrid w:val="0"/>
          <w:lang w:val="en-GB"/>
        </w:rPr>
      </w:pPr>
    </w:p>
    <w:p w:rsidR="001555BC" w:rsidRDefault="001555BC" w:rsidP="001555BC">
      <w:pPr>
        <w:widowControl w:val="0"/>
        <w:tabs>
          <w:tab w:val="left" w:pos="7920"/>
        </w:tabs>
        <w:spacing w:after="120" w:line="240" w:lineRule="auto"/>
        <w:jc w:val="both"/>
        <w:rPr>
          <w:snapToGrid w:val="0"/>
          <w:lang w:val="en-GB"/>
        </w:rPr>
      </w:pPr>
    </w:p>
    <w:p w:rsidR="001555BC" w:rsidRPr="009A439A" w:rsidRDefault="001555BC" w:rsidP="001555BC">
      <w:pPr>
        <w:widowControl w:val="0"/>
        <w:tabs>
          <w:tab w:val="left" w:pos="7920"/>
        </w:tabs>
        <w:spacing w:after="120" w:line="240" w:lineRule="auto"/>
        <w:jc w:val="both"/>
        <w:rPr>
          <w:snapToGrid w:val="0"/>
          <w:lang w:val="en-GB"/>
        </w:rPr>
      </w:pPr>
    </w:p>
    <w:p w:rsidR="001555BC" w:rsidRPr="00B648B8" w:rsidRDefault="001555BC" w:rsidP="00BF06AC">
      <w:pPr>
        <w:widowControl w:val="0"/>
        <w:numPr>
          <w:ilvl w:val="1"/>
          <w:numId w:val="5"/>
        </w:numPr>
        <w:tabs>
          <w:tab w:val="clear" w:pos="1107"/>
          <w:tab w:val="num" w:pos="720"/>
          <w:tab w:val="num" w:pos="900"/>
          <w:tab w:val="left" w:pos="2880"/>
          <w:tab w:val="left" w:pos="5760"/>
          <w:tab w:val="left" w:pos="7920"/>
        </w:tabs>
        <w:spacing w:after="120" w:line="240" w:lineRule="auto"/>
        <w:ind w:left="720" w:hanging="720"/>
        <w:jc w:val="both"/>
        <w:rPr>
          <w:b/>
          <w:snapToGrid w:val="0"/>
          <w:lang w:val="en-GB"/>
        </w:rPr>
      </w:pPr>
      <w:r w:rsidRPr="00B648B8">
        <w:rPr>
          <w:b/>
          <w:snapToGrid w:val="0"/>
          <w:lang w:val="en-GB"/>
        </w:rPr>
        <w:lastRenderedPageBreak/>
        <w:t>To be completed by the organ of state:</w:t>
      </w:r>
    </w:p>
    <w:p w:rsidR="001555BC" w:rsidRPr="001A7082" w:rsidRDefault="001555BC" w:rsidP="001555BC">
      <w:pPr>
        <w:tabs>
          <w:tab w:val="left" w:pos="2880"/>
          <w:tab w:val="left" w:pos="5760"/>
          <w:tab w:val="left" w:pos="7920"/>
        </w:tabs>
        <w:spacing w:after="120"/>
        <w:ind w:left="720"/>
        <w:jc w:val="both"/>
        <w:rPr>
          <w:snapToGrid w:val="0"/>
          <w:lang w:val="en-GB"/>
        </w:rPr>
      </w:pPr>
      <w:r>
        <w:rPr>
          <w:snapToGrid w:val="0"/>
          <w:lang w:val="en-GB"/>
        </w:rPr>
        <w:t>T</w:t>
      </w:r>
      <w:r w:rsidRPr="001A7082">
        <w:rPr>
          <w:snapToGrid w:val="0"/>
          <w:lang w:val="en-GB"/>
        </w:rPr>
        <w:t xml:space="preserve">he maximum points for this </w:t>
      </w:r>
      <w:r>
        <w:rPr>
          <w:snapToGrid w:val="0"/>
          <w:lang w:val="en-GB"/>
        </w:rPr>
        <w:t>tender</w:t>
      </w:r>
      <w:r w:rsidRPr="001A7082">
        <w:rPr>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555BC" w:rsidRPr="001A7082" w:rsidTr="009B2FFD">
        <w:tc>
          <w:tcPr>
            <w:tcW w:w="5130" w:type="dxa"/>
            <w:shd w:val="clear" w:color="auto" w:fill="C00000"/>
            <w:vAlign w:val="bottom"/>
          </w:tcPr>
          <w:p w:rsidR="001555BC" w:rsidRPr="001A7082" w:rsidRDefault="001555BC" w:rsidP="009B2FFD">
            <w:pPr>
              <w:tabs>
                <w:tab w:val="left" w:pos="2880"/>
                <w:tab w:val="left" w:pos="5760"/>
                <w:tab w:val="left" w:pos="7920"/>
              </w:tabs>
              <w:spacing w:after="120"/>
              <w:jc w:val="center"/>
              <w:rPr>
                <w:b/>
                <w:snapToGrid w:val="0"/>
                <w:lang w:val="en-GB"/>
              </w:rPr>
            </w:pPr>
          </w:p>
        </w:tc>
        <w:tc>
          <w:tcPr>
            <w:tcW w:w="1800" w:type="dxa"/>
            <w:shd w:val="clear" w:color="auto" w:fill="C00000"/>
            <w:vAlign w:val="bottom"/>
          </w:tcPr>
          <w:p w:rsidR="001555BC" w:rsidRPr="001A7082" w:rsidRDefault="001555BC" w:rsidP="009B2FFD">
            <w:pPr>
              <w:tabs>
                <w:tab w:val="left" w:pos="2880"/>
                <w:tab w:val="left" w:pos="5760"/>
                <w:tab w:val="left" w:pos="7920"/>
              </w:tabs>
              <w:spacing w:after="120"/>
              <w:jc w:val="center"/>
              <w:rPr>
                <w:b/>
                <w:snapToGrid w:val="0"/>
                <w:lang w:val="en-GB"/>
              </w:rPr>
            </w:pPr>
            <w:r w:rsidRPr="001A7082">
              <w:rPr>
                <w:b/>
                <w:snapToGrid w:val="0"/>
                <w:lang w:val="en-GB"/>
              </w:rPr>
              <w:t>POINTS</w:t>
            </w:r>
          </w:p>
        </w:tc>
      </w:tr>
      <w:tr w:rsidR="001555BC" w:rsidRPr="001A7082" w:rsidTr="009B2FFD">
        <w:tc>
          <w:tcPr>
            <w:tcW w:w="5130" w:type="dxa"/>
            <w:shd w:val="clear" w:color="auto" w:fill="auto"/>
            <w:vAlign w:val="bottom"/>
          </w:tcPr>
          <w:p w:rsidR="001555BC" w:rsidRPr="001A7082" w:rsidRDefault="001555BC" w:rsidP="009B2FFD">
            <w:pPr>
              <w:tabs>
                <w:tab w:val="left" w:pos="2880"/>
                <w:tab w:val="left" w:pos="5760"/>
                <w:tab w:val="left" w:pos="7920"/>
              </w:tabs>
              <w:spacing w:after="120"/>
              <w:rPr>
                <w:snapToGrid w:val="0"/>
                <w:lang w:val="en-GB"/>
              </w:rPr>
            </w:pPr>
            <w:r w:rsidRPr="001A7082">
              <w:rPr>
                <w:b/>
                <w:snapToGrid w:val="0"/>
                <w:lang w:val="en-GB"/>
              </w:rPr>
              <w:t>PRICE</w:t>
            </w:r>
          </w:p>
        </w:tc>
        <w:tc>
          <w:tcPr>
            <w:tcW w:w="1800" w:type="dxa"/>
            <w:shd w:val="clear" w:color="auto" w:fill="FFFF00"/>
          </w:tcPr>
          <w:p w:rsidR="001555BC" w:rsidRPr="001A7082" w:rsidRDefault="001555BC" w:rsidP="009B2FFD">
            <w:pPr>
              <w:tabs>
                <w:tab w:val="left" w:pos="2880"/>
                <w:tab w:val="left" w:pos="5760"/>
                <w:tab w:val="left" w:pos="7920"/>
              </w:tabs>
              <w:spacing w:after="120"/>
              <w:jc w:val="center"/>
              <w:rPr>
                <w:snapToGrid w:val="0"/>
                <w:highlight w:val="yellow"/>
                <w:lang w:val="en-GB"/>
              </w:rPr>
            </w:pPr>
            <w:r>
              <w:rPr>
                <w:snapToGrid w:val="0"/>
                <w:highlight w:val="yellow"/>
                <w:lang w:val="en-GB"/>
              </w:rPr>
              <w:t>80</w:t>
            </w:r>
          </w:p>
        </w:tc>
      </w:tr>
      <w:tr w:rsidR="001555BC" w:rsidRPr="001A7082" w:rsidTr="009B2FFD">
        <w:tc>
          <w:tcPr>
            <w:tcW w:w="5130" w:type="dxa"/>
            <w:shd w:val="clear" w:color="auto" w:fill="auto"/>
            <w:vAlign w:val="bottom"/>
          </w:tcPr>
          <w:p w:rsidR="001555BC" w:rsidRPr="001A7082" w:rsidRDefault="001555BC" w:rsidP="009B2FFD">
            <w:pPr>
              <w:tabs>
                <w:tab w:val="left" w:pos="2880"/>
                <w:tab w:val="left" w:pos="5760"/>
                <w:tab w:val="left" w:pos="7920"/>
              </w:tabs>
              <w:spacing w:after="120"/>
              <w:rPr>
                <w:snapToGrid w:val="0"/>
                <w:lang w:val="en-GB"/>
              </w:rPr>
            </w:pPr>
            <w:r w:rsidRPr="001A7082">
              <w:rPr>
                <w:b/>
                <w:snapToGrid w:val="0"/>
                <w:lang w:val="en-GB"/>
              </w:rPr>
              <w:t>SPECIFIC GOALS</w:t>
            </w:r>
          </w:p>
        </w:tc>
        <w:tc>
          <w:tcPr>
            <w:tcW w:w="1800" w:type="dxa"/>
            <w:shd w:val="clear" w:color="auto" w:fill="FFFF00"/>
          </w:tcPr>
          <w:p w:rsidR="001555BC" w:rsidRPr="001A7082" w:rsidRDefault="001555BC" w:rsidP="009B2FFD">
            <w:pPr>
              <w:tabs>
                <w:tab w:val="left" w:pos="2880"/>
                <w:tab w:val="left" w:pos="5760"/>
                <w:tab w:val="left" w:pos="7920"/>
              </w:tabs>
              <w:spacing w:after="120"/>
              <w:jc w:val="center"/>
              <w:rPr>
                <w:snapToGrid w:val="0"/>
                <w:lang w:val="en-GB"/>
              </w:rPr>
            </w:pPr>
            <w:r>
              <w:rPr>
                <w:snapToGrid w:val="0"/>
                <w:lang w:val="en-GB"/>
              </w:rPr>
              <w:t>20</w:t>
            </w:r>
          </w:p>
        </w:tc>
      </w:tr>
      <w:tr w:rsidR="001555BC" w:rsidRPr="001A7082" w:rsidTr="009B2FFD">
        <w:tc>
          <w:tcPr>
            <w:tcW w:w="5130" w:type="dxa"/>
            <w:shd w:val="clear" w:color="auto" w:fill="auto"/>
            <w:vAlign w:val="bottom"/>
          </w:tcPr>
          <w:p w:rsidR="001555BC" w:rsidRPr="001A7082" w:rsidRDefault="001555BC" w:rsidP="009B2FFD">
            <w:pPr>
              <w:tabs>
                <w:tab w:val="left" w:pos="2880"/>
                <w:tab w:val="left" w:pos="5760"/>
                <w:tab w:val="left" w:pos="7920"/>
              </w:tabs>
              <w:spacing w:after="120"/>
              <w:rPr>
                <w:snapToGrid w:val="0"/>
                <w:lang w:val="en-GB"/>
              </w:rPr>
            </w:pPr>
            <w:r w:rsidRPr="001A7082">
              <w:rPr>
                <w:b/>
                <w:snapToGrid w:val="0"/>
                <w:lang w:val="en-GB"/>
              </w:rPr>
              <w:t xml:space="preserve">TOTAL POINTS FOR PRICE AND SPECIFIC GOALS </w:t>
            </w:r>
          </w:p>
        </w:tc>
        <w:tc>
          <w:tcPr>
            <w:tcW w:w="1800" w:type="dxa"/>
            <w:shd w:val="clear" w:color="auto" w:fill="C00000"/>
          </w:tcPr>
          <w:p w:rsidR="001555BC" w:rsidRPr="001A7082" w:rsidRDefault="001555BC" w:rsidP="009B2FFD">
            <w:pPr>
              <w:tabs>
                <w:tab w:val="left" w:pos="2880"/>
                <w:tab w:val="left" w:pos="5760"/>
                <w:tab w:val="left" w:pos="7920"/>
              </w:tabs>
              <w:spacing w:after="120"/>
              <w:jc w:val="center"/>
              <w:rPr>
                <w:b/>
                <w:snapToGrid w:val="0"/>
                <w:lang w:val="en-GB"/>
              </w:rPr>
            </w:pPr>
            <w:r w:rsidRPr="001A7082">
              <w:rPr>
                <w:b/>
                <w:snapToGrid w:val="0"/>
                <w:lang w:val="en-GB"/>
              </w:rPr>
              <w:t>100</w:t>
            </w:r>
          </w:p>
        </w:tc>
      </w:tr>
    </w:tbl>
    <w:p w:rsidR="001555BC" w:rsidRDefault="001555BC" w:rsidP="001555BC">
      <w:pPr>
        <w:tabs>
          <w:tab w:val="left" w:pos="2880"/>
          <w:tab w:val="left" w:pos="5760"/>
          <w:tab w:val="left" w:pos="7920"/>
        </w:tabs>
        <w:spacing w:after="120"/>
        <w:ind w:left="720"/>
        <w:jc w:val="both"/>
        <w:rPr>
          <w:snapToGrid w:val="0"/>
          <w:lang w:val="en-GB"/>
        </w:rPr>
      </w:pPr>
    </w:p>
    <w:p w:rsidR="001555BC" w:rsidRPr="001A7082" w:rsidRDefault="001555BC" w:rsidP="001555BC">
      <w:pPr>
        <w:tabs>
          <w:tab w:val="left" w:pos="2880"/>
          <w:tab w:val="left" w:pos="5760"/>
          <w:tab w:val="left" w:pos="7920"/>
        </w:tabs>
        <w:spacing w:after="120"/>
        <w:ind w:left="720"/>
        <w:jc w:val="both"/>
        <w:rPr>
          <w:snapToGrid w:val="0"/>
          <w:lang w:val="en-GB"/>
        </w:rPr>
      </w:pPr>
    </w:p>
    <w:p w:rsidR="001555BC" w:rsidRDefault="001555BC" w:rsidP="00BF06AC">
      <w:pPr>
        <w:numPr>
          <w:ilvl w:val="1"/>
          <w:numId w:val="20"/>
        </w:numPr>
        <w:spacing w:after="149" w:line="364" w:lineRule="auto"/>
        <w:ind w:right="874" w:hanging="720"/>
        <w:jc w:val="both"/>
      </w:pPr>
      <w:r>
        <w:t xml:space="preserve">Failure of a bidder to submit proof of specific goals claimed will be interpreted to mean that preference points for specific goals are not claimed.  </w:t>
      </w:r>
    </w:p>
    <w:p w:rsidR="001555BC" w:rsidRDefault="001555BC" w:rsidP="00BF06AC">
      <w:pPr>
        <w:numPr>
          <w:ilvl w:val="1"/>
          <w:numId w:val="20"/>
        </w:numPr>
        <w:spacing w:after="5" w:line="364" w:lineRule="auto"/>
        <w:ind w:right="874" w:hanging="720"/>
        <w:jc w:val="both"/>
      </w:pPr>
      <w:r>
        <w:t xml:space="preserve">The purchaser reserves the right to require of a bidder, either before a bid is adjudicated or at any time subsequently, to substantiate any claim in regard to preferences, in any manner required by the purchaser.  </w:t>
      </w:r>
    </w:p>
    <w:p w:rsidR="001555BC" w:rsidRDefault="001555BC" w:rsidP="001555BC">
      <w:pPr>
        <w:pStyle w:val="Heading1"/>
        <w:tabs>
          <w:tab w:val="center" w:pos="608"/>
          <w:tab w:val="center" w:pos="1892"/>
        </w:tabs>
        <w:spacing w:after="289"/>
      </w:pPr>
      <w:r>
        <w:rPr>
          <w:rFonts w:ascii="Calibri" w:eastAsia="Calibri" w:hAnsi="Calibri" w:cs="Calibri"/>
          <w:b w:val="0"/>
          <w:sz w:val="22"/>
        </w:rPr>
        <w:tab/>
      </w:r>
      <w:r>
        <w:t xml:space="preserve">2.  </w:t>
      </w:r>
      <w:r>
        <w:tab/>
        <w:t xml:space="preserve">DEFINITIONS  </w:t>
      </w:r>
    </w:p>
    <w:p w:rsidR="001555BC" w:rsidRDefault="001555BC" w:rsidP="00BF06AC">
      <w:pPr>
        <w:numPr>
          <w:ilvl w:val="0"/>
          <w:numId w:val="21"/>
        </w:numPr>
        <w:spacing w:after="143" w:line="370" w:lineRule="auto"/>
        <w:ind w:right="874" w:hanging="1080"/>
        <w:jc w:val="both"/>
      </w:pPr>
      <w:r>
        <w:rPr>
          <w:rFonts w:ascii="Arial" w:eastAsia="Arial" w:hAnsi="Arial" w:cs="Arial"/>
          <w:b/>
        </w:rPr>
        <w:t xml:space="preserve">“all applicable taxes” </w:t>
      </w:r>
      <w:r>
        <w:t xml:space="preserve">includes value-added tax, pay as you earn, income tax, unemployment insurance fund contributions and skills development levies;  </w:t>
      </w:r>
    </w:p>
    <w:p w:rsidR="001555BC" w:rsidRDefault="001555BC" w:rsidP="00BF06AC">
      <w:pPr>
        <w:numPr>
          <w:ilvl w:val="0"/>
          <w:numId w:val="21"/>
        </w:numPr>
        <w:spacing w:after="163" w:line="380" w:lineRule="auto"/>
        <w:ind w:right="874" w:hanging="1080"/>
        <w:jc w:val="both"/>
      </w:pPr>
      <w:r>
        <w:rPr>
          <w:rFonts w:ascii="Arial" w:eastAsia="Arial" w:hAnsi="Arial" w:cs="Arial"/>
          <w:b/>
        </w:rPr>
        <w:t>“bid”</w:t>
      </w:r>
      <w:r>
        <w:t xml:space="preserve"> means a written offer in the form determined by an organ of state in response to an invitation to provide goods or services through price quotations, competitive tendering process or any other method envisaged in legislation and “bid” has a corresponding meaning </w:t>
      </w:r>
    </w:p>
    <w:p w:rsidR="001555BC" w:rsidRDefault="001555BC" w:rsidP="00BF06AC">
      <w:pPr>
        <w:numPr>
          <w:ilvl w:val="0"/>
          <w:numId w:val="21"/>
        </w:numPr>
        <w:spacing w:after="152" w:line="369" w:lineRule="auto"/>
        <w:ind w:right="874" w:hanging="1080"/>
        <w:jc w:val="both"/>
      </w:pPr>
      <w:r>
        <w:rPr>
          <w:rFonts w:ascii="Arial" w:eastAsia="Arial" w:hAnsi="Arial" w:cs="Arial"/>
          <w:b/>
        </w:rPr>
        <w:t>“comparative price”</w:t>
      </w:r>
      <w:r>
        <w:t xml:space="preserve"> means the price after the factors of a non-firm price and all unconditional discounts that can be utilized have been taken into consideration;  </w:t>
      </w:r>
    </w:p>
    <w:p w:rsidR="001555BC" w:rsidRDefault="001555BC" w:rsidP="00BF06AC">
      <w:pPr>
        <w:numPr>
          <w:ilvl w:val="0"/>
          <w:numId w:val="21"/>
        </w:numPr>
        <w:spacing w:after="146" w:line="369" w:lineRule="auto"/>
        <w:ind w:right="874" w:hanging="1080"/>
        <w:jc w:val="both"/>
      </w:pPr>
      <w:r>
        <w:rPr>
          <w:rFonts w:ascii="Arial" w:eastAsia="Arial" w:hAnsi="Arial" w:cs="Arial"/>
          <w:b/>
        </w:rPr>
        <w:t>“consortium or joint venture”</w:t>
      </w:r>
      <w:r>
        <w:t xml:space="preserve"> means an association of persons for the purpose of combining their expertise, property, capital, efforts, skill and knowledge in an activity for the execution of a contract;</w:t>
      </w:r>
      <w:r>
        <w:rPr>
          <w:rFonts w:ascii="Arial" w:eastAsia="Arial" w:hAnsi="Arial" w:cs="Arial"/>
          <w:b/>
        </w:rPr>
        <w:t xml:space="preserve"> </w:t>
      </w:r>
      <w:r>
        <w:t xml:space="preserve"> </w:t>
      </w:r>
    </w:p>
    <w:p w:rsidR="001555BC" w:rsidRDefault="001555BC" w:rsidP="00BF06AC">
      <w:pPr>
        <w:numPr>
          <w:ilvl w:val="0"/>
          <w:numId w:val="21"/>
        </w:numPr>
        <w:spacing w:after="246" w:line="249" w:lineRule="auto"/>
        <w:ind w:right="874" w:hanging="1080"/>
        <w:jc w:val="both"/>
      </w:pPr>
      <w:r>
        <w:rPr>
          <w:rFonts w:ascii="Arial" w:eastAsia="Arial" w:hAnsi="Arial" w:cs="Arial"/>
          <w:b/>
        </w:rPr>
        <w:t>“contract”</w:t>
      </w:r>
      <w:r>
        <w:t xml:space="preserve"> means the agreement that results from the acceptance of a bid by an organ of state;  </w:t>
      </w:r>
    </w:p>
    <w:p w:rsidR="001555BC" w:rsidRDefault="001555BC" w:rsidP="00BF06AC">
      <w:pPr>
        <w:numPr>
          <w:ilvl w:val="0"/>
          <w:numId w:val="21"/>
        </w:numPr>
        <w:spacing w:after="146" w:line="369" w:lineRule="auto"/>
        <w:ind w:right="874" w:hanging="1080"/>
        <w:jc w:val="both"/>
      </w:pPr>
      <w:r>
        <w:rPr>
          <w:rFonts w:ascii="Arial" w:eastAsia="Arial" w:hAnsi="Arial" w:cs="Arial"/>
          <w:b/>
        </w:rPr>
        <w:lastRenderedPageBreak/>
        <w:t xml:space="preserve">“EME” </w:t>
      </w:r>
      <w:r>
        <w:t>means an Exempted Micro Enterprise as defines by Codes of Good Practice issued in terms of section 9 (1) of the Broad-Based Black Economic Empowerment Act, 2003 (Act No. 53 of 2003);</w:t>
      </w:r>
      <w:r>
        <w:rPr>
          <w:rFonts w:ascii="Arial" w:eastAsia="Arial" w:hAnsi="Arial" w:cs="Arial"/>
          <w:b/>
        </w:rPr>
        <w:t xml:space="preserve"> </w:t>
      </w:r>
      <w:r>
        <w:t xml:space="preserve"> </w:t>
      </w:r>
    </w:p>
    <w:p w:rsidR="001555BC" w:rsidRDefault="001555BC" w:rsidP="00BF06AC">
      <w:pPr>
        <w:numPr>
          <w:ilvl w:val="0"/>
          <w:numId w:val="21"/>
        </w:numPr>
        <w:spacing w:after="174" w:line="369" w:lineRule="auto"/>
        <w:ind w:right="874" w:hanging="1080"/>
        <w:jc w:val="both"/>
      </w:pPr>
      <w:r>
        <w:rPr>
          <w:rFonts w:ascii="Arial" w:eastAsia="Arial" w:hAnsi="Arial" w:cs="Arial"/>
          <w:b/>
        </w:rPr>
        <w:t>“Firm price”</w:t>
      </w:r>
      <w: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1555BC" w:rsidRDefault="001555BC" w:rsidP="00BF06AC">
      <w:pPr>
        <w:numPr>
          <w:ilvl w:val="0"/>
          <w:numId w:val="21"/>
        </w:numPr>
        <w:spacing w:after="250" w:line="249" w:lineRule="auto"/>
        <w:ind w:right="874" w:hanging="1080"/>
        <w:jc w:val="both"/>
      </w:pPr>
      <w:r>
        <w:rPr>
          <w:rFonts w:ascii="Arial" w:eastAsia="Arial" w:hAnsi="Arial" w:cs="Arial"/>
          <w:b/>
        </w:rPr>
        <w:t xml:space="preserve">“non-firm prices” </w:t>
      </w:r>
      <w:r>
        <w:t xml:space="preserve">means all prices other than “firm” prices;   </w:t>
      </w:r>
    </w:p>
    <w:p w:rsidR="001555BC" w:rsidRDefault="001555BC" w:rsidP="00BF06AC">
      <w:pPr>
        <w:numPr>
          <w:ilvl w:val="0"/>
          <w:numId w:val="21"/>
        </w:numPr>
        <w:spacing w:after="245" w:line="249" w:lineRule="auto"/>
        <w:ind w:right="874" w:hanging="1080"/>
        <w:jc w:val="both"/>
      </w:pPr>
      <w:r>
        <w:rPr>
          <w:rFonts w:ascii="Arial" w:eastAsia="Arial" w:hAnsi="Arial" w:cs="Arial"/>
          <w:b/>
        </w:rPr>
        <w:t xml:space="preserve">“person” </w:t>
      </w:r>
      <w:r>
        <w:t xml:space="preserve">includes a juristic person;  </w:t>
      </w:r>
    </w:p>
    <w:p w:rsidR="001555BC" w:rsidRDefault="001555BC" w:rsidP="00BF06AC">
      <w:pPr>
        <w:numPr>
          <w:ilvl w:val="0"/>
          <w:numId w:val="21"/>
        </w:numPr>
        <w:spacing w:after="151" w:line="367" w:lineRule="auto"/>
        <w:ind w:right="874" w:hanging="1080"/>
        <w:jc w:val="both"/>
      </w:pPr>
      <w:r>
        <w:rPr>
          <w:rFonts w:ascii="Arial" w:eastAsia="Arial" w:hAnsi="Arial" w:cs="Arial"/>
          <w:b/>
        </w:rPr>
        <w:t>“QSE”</w:t>
      </w:r>
      <w:r>
        <w:t xml:space="preserve"> means a Qualifying Small Enterprise as defines by Codes of Good Practice issued in terms of section 9 (1) of the Broad-Based Black Economic Empowerment Act, 2003 ( Act No. 53 of 2003);  </w:t>
      </w:r>
    </w:p>
    <w:p w:rsidR="001555BC" w:rsidRDefault="001555BC" w:rsidP="00BF06AC">
      <w:pPr>
        <w:numPr>
          <w:ilvl w:val="0"/>
          <w:numId w:val="21"/>
        </w:numPr>
        <w:spacing w:after="195" w:line="374" w:lineRule="auto"/>
        <w:ind w:right="874" w:hanging="1080"/>
        <w:jc w:val="both"/>
      </w:pPr>
      <w:r>
        <w:rPr>
          <w:rFonts w:ascii="Arial" w:eastAsia="Arial" w:hAnsi="Arial" w:cs="Arial"/>
          <w:b/>
        </w:rPr>
        <w:t>“rand value</w:t>
      </w:r>
      <w:r>
        <w:rPr>
          <w:rFonts w:ascii="Arial" w:eastAsia="Arial" w:hAnsi="Arial" w:cs="Arial"/>
          <w:i/>
        </w:rPr>
        <w:t>”</w:t>
      </w:r>
      <w:r>
        <w:t xml:space="preserve"> means the total estimated value of a contract in Rand, calculated at the time of the tender invitation;  </w:t>
      </w:r>
    </w:p>
    <w:p w:rsidR="001555BC" w:rsidRDefault="001555BC" w:rsidP="00BF06AC">
      <w:pPr>
        <w:numPr>
          <w:ilvl w:val="0"/>
          <w:numId w:val="21"/>
        </w:numPr>
        <w:spacing w:after="272" w:line="369" w:lineRule="auto"/>
        <w:ind w:right="874" w:hanging="1080"/>
        <w:jc w:val="both"/>
      </w:pPr>
      <w:r>
        <w:rPr>
          <w:rFonts w:ascii="Arial" w:eastAsia="Arial" w:hAnsi="Arial" w:cs="Arial"/>
          <w:b/>
        </w:rPr>
        <w:t xml:space="preserve">“Reconstruction and Development Programme” </w:t>
      </w:r>
      <w:r>
        <w:t xml:space="preserve">the Reconstruction and Development Programme as published in Government Gazette No. 16085 dated 23 November 1994; </w:t>
      </w:r>
    </w:p>
    <w:p w:rsidR="001555BC" w:rsidRDefault="001555BC" w:rsidP="00BF06AC">
      <w:pPr>
        <w:numPr>
          <w:ilvl w:val="0"/>
          <w:numId w:val="21"/>
        </w:numPr>
        <w:spacing w:after="280" w:line="363" w:lineRule="auto"/>
        <w:ind w:right="874" w:hanging="1080"/>
        <w:jc w:val="both"/>
      </w:pPr>
      <w:r>
        <w:rPr>
          <w:rFonts w:ascii="Arial" w:eastAsia="Arial" w:hAnsi="Arial" w:cs="Arial"/>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 </w:t>
      </w:r>
    </w:p>
    <w:p w:rsidR="001555BC" w:rsidRDefault="001555BC" w:rsidP="00BF06AC">
      <w:pPr>
        <w:numPr>
          <w:ilvl w:val="0"/>
          <w:numId w:val="21"/>
        </w:numPr>
        <w:spacing w:after="5" w:line="368" w:lineRule="auto"/>
        <w:ind w:right="874" w:hanging="1080"/>
        <w:jc w:val="both"/>
      </w:pPr>
      <w:r>
        <w:rPr>
          <w:rFonts w:ascii="Arial" w:eastAsia="Arial" w:hAnsi="Arial" w:cs="Arial"/>
          <w:b/>
        </w:rPr>
        <w:t>“total revenue”</w:t>
      </w:r>
      <w:r>
        <w:t xml:space="preserve"> bears the same meaning assigned to this expression in the Codes of Good Practice; (o) </w:t>
      </w:r>
      <w:r>
        <w:rPr>
          <w:rFonts w:ascii="Arial" w:eastAsia="Arial" w:hAnsi="Arial" w:cs="Arial"/>
          <w:b/>
        </w:rPr>
        <w:t>“trust”</w:t>
      </w:r>
      <w:r>
        <w:t xml:space="preserve"> means the arrangement through which the property of one person is made over or bequeathed to a trustee to administer such property for the benefit of another person; and  </w:t>
      </w:r>
    </w:p>
    <w:p w:rsidR="001555BC" w:rsidRDefault="001555BC" w:rsidP="00BF06AC">
      <w:pPr>
        <w:numPr>
          <w:ilvl w:val="0"/>
          <w:numId w:val="22"/>
        </w:numPr>
        <w:spacing w:after="146" w:line="369" w:lineRule="auto"/>
        <w:ind w:right="1020" w:hanging="1080"/>
        <w:jc w:val="both"/>
      </w:pPr>
      <w:r>
        <w:rPr>
          <w:rFonts w:ascii="Arial" w:eastAsia="Arial" w:hAnsi="Arial" w:cs="Arial"/>
          <w:b/>
        </w:rPr>
        <w:lastRenderedPageBreak/>
        <w:t xml:space="preserve">“trustee” </w:t>
      </w:r>
      <w:r>
        <w:t xml:space="preserve">means any person, including the founder of a trust, to whom property is bequeathed in order for such property to be administered for the benefit of another person.  </w:t>
      </w:r>
    </w:p>
    <w:p w:rsidR="001555BC" w:rsidRDefault="001555BC" w:rsidP="00BF06AC">
      <w:pPr>
        <w:numPr>
          <w:ilvl w:val="0"/>
          <w:numId w:val="22"/>
        </w:numPr>
        <w:spacing w:after="161" w:line="364" w:lineRule="auto"/>
        <w:ind w:right="1020" w:hanging="1080"/>
        <w:jc w:val="both"/>
      </w:pPr>
      <w:r>
        <w:rPr>
          <w:rFonts w:ascii="Arial" w:eastAsia="Arial" w:hAnsi="Arial" w:cs="Arial"/>
          <w:b/>
        </w:rPr>
        <w:t>“Disability”</w:t>
      </w:r>
      <w:r>
        <w:t xml:space="preserve"> means, in respect of a person, a permanent impairment of a physical, intellectual, or sensory function, which results in restricted, or lack of, ability to perform an activity in the manner, or within the range, considered normal for a human being. </w:t>
      </w:r>
    </w:p>
    <w:p w:rsidR="001555BC" w:rsidRDefault="001555BC" w:rsidP="00BF06AC">
      <w:pPr>
        <w:numPr>
          <w:ilvl w:val="0"/>
          <w:numId w:val="22"/>
        </w:numPr>
        <w:spacing w:after="112" w:line="363" w:lineRule="auto"/>
        <w:ind w:right="1020" w:hanging="1080"/>
        <w:jc w:val="both"/>
      </w:pPr>
      <w:r>
        <w:rPr>
          <w:rFonts w:ascii="Arial" w:eastAsia="Arial" w:hAnsi="Arial" w:cs="Arial"/>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w:t>
      </w:r>
    </w:p>
    <w:p w:rsidR="001555BC" w:rsidRPr="001A7082" w:rsidRDefault="001555BC" w:rsidP="001555BC">
      <w:pPr>
        <w:tabs>
          <w:tab w:val="left" w:pos="7920"/>
        </w:tabs>
        <w:spacing w:after="120"/>
        <w:jc w:val="both"/>
        <w:rPr>
          <w:i/>
          <w:snapToGrid w:val="0"/>
          <w:lang w:val="en-US"/>
        </w:rPr>
      </w:pPr>
    </w:p>
    <w:p w:rsidR="001555BC" w:rsidRDefault="001555BC" w:rsidP="00BF06AC">
      <w:pPr>
        <w:widowControl w:val="0"/>
        <w:numPr>
          <w:ilvl w:val="0"/>
          <w:numId w:val="5"/>
        </w:numPr>
        <w:tabs>
          <w:tab w:val="clear" w:pos="1107"/>
          <w:tab w:val="num" w:pos="900"/>
          <w:tab w:val="left" w:pos="2880"/>
          <w:tab w:val="left" w:pos="5760"/>
          <w:tab w:val="left" w:pos="7920"/>
        </w:tabs>
        <w:spacing w:after="120" w:line="240" w:lineRule="auto"/>
        <w:ind w:left="900"/>
        <w:jc w:val="both"/>
        <w:rPr>
          <w:b/>
          <w:snapToGrid w:val="0"/>
          <w:lang w:val="en-GB"/>
        </w:rPr>
      </w:pPr>
      <w:r w:rsidRPr="001A7082">
        <w:rPr>
          <w:b/>
          <w:snapToGrid w:val="0"/>
          <w:lang w:val="en-GB"/>
        </w:rPr>
        <w:t>FORMULAE FOR PROCUREMENT OF GOODS AND SERVICES</w:t>
      </w:r>
    </w:p>
    <w:p w:rsidR="001555BC" w:rsidRPr="001A7082" w:rsidRDefault="001555BC" w:rsidP="001555BC">
      <w:pPr>
        <w:tabs>
          <w:tab w:val="left" w:pos="2880"/>
          <w:tab w:val="left" w:pos="5760"/>
          <w:tab w:val="left" w:pos="7920"/>
        </w:tabs>
        <w:spacing w:after="120"/>
        <w:ind w:left="900"/>
        <w:jc w:val="both"/>
        <w:rPr>
          <w:b/>
          <w:snapToGrid w:val="0"/>
          <w:lang w:val="en-GB"/>
        </w:rPr>
      </w:pPr>
    </w:p>
    <w:p w:rsidR="001555BC" w:rsidRDefault="001555BC" w:rsidP="001555BC">
      <w:pPr>
        <w:pStyle w:val="ListParagraph"/>
        <w:widowControl w:val="0"/>
        <w:tabs>
          <w:tab w:val="left" w:pos="2880"/>
          <w:tab w:val="left" w:pos="5760"/>
          <w:tab w:val="left" w:pos="7920"/>
        </w:tabs>
        <w:spacing w:after="120"/>
        <w:ind w:left="851"/>
        <w:jc w:val="both"/>
        <w:rPr>
          <w:b/>
          <w:snapToGrid w:val="0"/>
        </w:rPr>
      </w:pPr>
      <w:r w:rsidRPr="00EA1C63">
        <w:rPr>
          <w:b/>
          <w:snapToGrid w:val="0"/>
        </w:rPr>
        <w:t>POINTS AWARDED FOR PRICE</w:t>
      </w:r>
    </w:p>
    <w:p w:rsidR="001555BC" w:rsidRPr="00EA1C63" w:rsidRDefault="001555BC" w:rsidP="001555BC">
      <w:pPr>
        <w:pStyle w:val="ListParagraph"/>
        <w:tabs>
          <w:tab w:val="left" w:pos="2880"/>
          <w:tab w:val="left" w:pos="5760"/>
          <w:tab w:val="left" w:pos="7920"/>
        </w:tabs>
        <w:spacing w:after="120"/>
        <w:ind w:left="851"/>
        <w:jc w:val="both"/>
        <w:rPr>
          <w:b/>
          <w:snapToGrid w:val="0"/>
        </w:rPr>
      </w:pPr>
    </w:p>
    <w:p w:rsidR="001555BC" w:rsidRPr="001A7082" w:rsidRDefault="001555BC" w:rsidP="001555BC">
      <w:pPr>
        <w:tabs>
          <w:tab w:val="left" w:pos="2880"/>
          <w:tab w:val="left" w:pos="5760"/>
          <w:tab w:val="left" w:pos="7920"/>
        </w:tabs>
        <w:spacing w:after="120"/>
        <w:ind w:left="720" w:hanging="720"/>
        <w:jc w:val="both"/>
        <w:rPr>
          <w:b/>
          <w:snapToGrid w:val="0"/>
          <w:lang w:val="en-GB"/>
        </w:rPr>
      </w:pPr>
      <w:r>
        <w:rPr>
          <w:snapToGrid w:val="0"/>
          <w:lang w:val="en-GB"/>
        </w:rPr>
        <w:t>3.1.1</w:t>
      </w:r>
      <w:r w:rsidRPr="001A7082">
        <w:rPr>
          <w:b/>
          <w:snapToGrid w:val="0"/>
          <w:lang w:val="en-GB"/>
        </w:rPr>
        <w:t xml:space="preserve">   THE 80/20 OR 90/10 PREFERENCE POINT SYSTEMS </w:t>
      </w:r>
    </w:p>
    <w:p w:rsidR="001555BC" w:rsidRDefault="001555BC" w:rsidP="001555BC">
      <w:pPr>
        <w:tabs>
          <w:tab w:val="left" w:pos="900"/>
          <w:tab w:val="left" w:pos="1260"/>
          <w:tab w:val="left" w:pos="2880"/>
          <w:tab w:val="left" w:pos="5760"/>
          <w:tab w:val="left" w:pos="7920"/>
        </w:tabs>
        <w:ind w:left="900" w:hanging="900"/>
        <w:jc w:val="both"/>
        <w:rPr>
          <w:snapToGrid w:val="0"/>
          <w:lang w:val="en-GB"/>
        </w:rPr>
      </w:pPr>
      <w:r w:rsidRPr="001A7082">
        <w:rPr>
          <w:b/>
          <w:snapToGrid w:val="0"/>
          <w:lang w:val="en-GB"/>
        </w:rPr>
        <w:tab/>
      </w:r>
      <w:bookmarkStart w:id="4" w:name="_Hlk78214518"/>
      <w:r w:rsidRPr="001A7082">
        <w:rPr>
          <w:snapToGrid w:val="0"/>
          <w:lang w:val="en-GB"/>
        </w:rPr>
        <w:t>A maximum of 80 or 90 points is allocated for price on the following basis:</w:t>
      </w:r>
    </w:p>
    <w:p w:rsidR="001555BC" w:rsidRPr="001A7082" w:rsidRDefault="001555BC" w:rsidP="001555BC">
      <w:pPr>
        <w:tabs>
          <w:tab w:val="left" w:pos="900"/>
          <w:tab w:val="left" w:pos="1260"/>
          <w:tab w:val="left" w:pos="2880"/>
          <w:tab w:val="left" w:pos="5760"/>
          <w:tab w:val="left" w:pos="7920"/>
        </w:tabs>
        <w:ind w:left="900" w:hanging="900"/>
        <w:jc w:val="both"/>
        <w:rPr>
          <w:snapToGrid w:val="0"/>
          <w:lang w:val="en-GB"/>
        </w:rPr>
      </w:pPr>
    </w:p>
    <w:p w:rsidR="001555BC" w:rsidRPr="001A7082" w:rsidRDefault="001555BC" w:rsidP="001555BC">
      <w:pPr>
        <w:tabs>
          <w:tab w:val="left" w:pos="900"/>
          <w:tab w:val="left" w:pos="2160"/>
          <w:tab w:val="left" w:pos="4050"/>
          <w:tab w:val="left" w:pos="6570"/>
          <w:tab w:val="left" w:pos="6663"/>
          <w:tab w:val="left" w:pos="7920"/>
        </w:tabs>
        <w:jc w:val="both"/>
        <w:outlineLvl w:val="0"/>
        <w:rPr>
          <w:b/>
          <w:snapToGrid w:val="0"/>
          <w:lang w:val="en-GB"/>
        </w:rPr>
      </w:pPr>
      <w:r w:rsidRPr="001A7082">
        <w:rPr>
          <w:b/>
          <w:snapToGrid w:val="0"/>
          <w:lang w:val="en-GB"/>
        </w:rPr>
        <w:tab/>
      </w:r>
      <w:r w:rsidRPr="001A7082">
        <w:rPr>
          <w:b/>
          <w:snapToGrid w:val="0"/>
          <w:lang w:val="en-GB"/>
        </w:rPr>
        <w:tab/>
        <w:t>80/20</w:t>
      </w:r>
      <w:r w:rsidRPr="001A7082">
        <w:rPr>
          <w:b/>
          <w:snapToGrid w:val="0"/>
          <w:lang w:val="en-GB"/>
        </w:rPr>
        <w:tab/>
        <w:t>or</w:t>
      </w:r>
      <w:r w:rsidRPr="001A7082">
        <w:rPr>
          <w:b/>
          <w:snapToGrid w:val="0"/>
          <w:lang w:val="en-GB"/>
        </w:rPr>
        <w:tab/>
        <w:t>90/10</w:t>
      </w:r>
      <w:r w:rsidRPr="001A7082">
        <w:rPr>
          <w:b/>
          <w:snapToGrid w:val="0"/>
          <w:lang w:val="en-GB"/>
        </w:rPr>
        <w:tab/>
      </w:r>
    </w:p>
    <w:p w:rsidR="001555BC" w:rsidRPr="001A7082" w:rsidRDefault="001555BC" w:rsidP="001555BC">
      <w:pPr>
        <w:tabs>
          <w:tab w:val="left" w:pos="900"/>
          <w:tab w:val="left" w:pos="1260"/>
          <w:tab w:val="left" w:pos="2880"/>
          <w:tab w:val="left" w:pos="5760"/>
          <w:tab w:val="left" w:pos="7920"/>
        </w:tabs>
        <w:ind w:left="900" w:hanging="900"/>
        <w:jc w:val="both"/>
        <w:rPr>
          <w:b/>
          <w:snapToGrid w:val="0"/>
          <w:lang w:val="en-GB"/>
        </w:rPr>
      </w:pPr>
    </w:p>
    <w:p w:rsidR="001555BC" w:rsidRPr="001A7082" w:rsidRDefault="001555BC" w:rsidP="001555BC">
      <w:pPr>
        <w:tabs>
          <w:tab w:val="left" w:pos="900"/>
          <w:tab w:val="left" w:pos="1440"/>
          <w:tab w:val="left" w:pos="2340"/>
          <w:tab w:val="left" w:pos="4050"/>
          <w:tab w:val="left" w:pos="5310"/>
          <w:tab w:val="left" w:pos="7920"/>
        </w:tabs>
        <w:ind w:left="900" w:hanging="900"/>
        <w:jc w:val="both"/>
        <w:rPr>
          <w:snapToGrid w:val="0"/>
          <w:lang w:val="en-GB"/>
        </w:rPr>
      </w:pPr>
      <w:r w:rsidRPr="001A7082">
        <w:rPr>
          <w:b/>
          <w:snapToGrid w:val="0"/>
          <w:lang w:val="en-GB"/>
        </w:rPr>
        <w:tab/>
      </w:r>
      <m:oMath>
        <m:r>
          <m:rPr>
            <m:sty m:val="bi"/>
          </m:rPr>
          <w:rPr>
            <w:rFonts w:ascii="Cambria Math" w:hAnsi="Cambria Math"/>
            <w:snapToGrid w:val="0"/>
            <w:sz w:val="28"/>
            <w:lang w:val="en-GB"/>
          </w:rPr>
          <m:t>Ps=80</m:t>
        </m:r>
        <m:d>
          <m:dPr>
            <m:ctrlPr>
              <w:rPr>
                <w:rFonts w:ascii="Cambria Math" w:hAnsi="Cambria Math"/>
                <w:b/>
                <w:i/>
                <w:snapToGrid w:val="0"/>
                <w:sz w:val="28"/>
                <w:lang w:val="en-GB"/>
              </w:rPr>
            </m:ctrlPr>
          </m:dPr>
          <m:e>
            <m:r>
              <m:rPr>
                <m:sty m:val="bi"/>
              </m:rPr>
              <w:rPr>
                <w:rFonts w:ascii="Cambria Math" w:hAnsi="Cambria Math"/>
                <w:snapToGrid w:val="0"/>
                <w:sz w:val="28"/>
                <w:lang w:val="en-GB"/>
              </w:rPr>
              <m:t>1-</m:t>
            </m:r>
            <m:f>
              <m:fPr>
                <m:ctrlPr>
                  <w:rPr>
                    <w:rFonts w:ascii="Cambria Math" w:hAnsi="Cambria Math"/>
                    <w:b/>
                    <w:i/>
                    <w:snapToGrid w:val="0"/>
                    <w:sz w:val="28"/>
                    <w:lang w:val="en-GB"/>
                  </w:rPr>
                </m:ctrlPr>
              </m:fPr>
              <m:num>
                <m:r>
                  <m:rPr>
                    <m:sty m:val="bi"/>
                  </m:rPr>
                  <w:rPr>
                    <w:rFonts w:ascii="Cambria Math" w:hAnsi="Cambria Math"/>
                    <w:snapToGrid w:val="0"/>
                    <w:sz w:val="28"/>
                    <w:lang w:val="en-GB"/>
                  </w:rPr>
                  <m:t>Pt-P</m:t>
                </m:r>
                <m:func>
                  <m:funcPr>
                    <m:ctrlPr>
                      <w:rPr>
                        <w:rFonts w:ascii="Cambria Math" w:hAnsi="Cambria Math"/>
                        <w:b/>
                        <w:i/>
                        <w:snapToGrid w:val="0"/>
                        <w:sz w:val="28"/>
                        <w:lang w:val="en-GB"/>
                      </w:rPr>
                    </m:ctrlPr>
                  </m:funcPr>
                  <m:fName>
                    <m:r>
                      <m:rPr>
                        <m:sty m:val="bi"/>
                      </m:rPr>
                      <w:rPr>
                        <w:rFonts w:ascii="Cambria Math" w:hAnsi="Cambria Math"/>
                        <w:snapToGrid w:val="0"/>
                        <w:sz w:val="28"/>
                        <w:lang w:val="en-GB"/>
                      </w:rPr>
                      <m:t>min</m:t>
                    </m:r>
                  </m:fName>
                  <m:e/>
                </m:func>
              </m:num>
              <m:den>
                <m:r>
                  <m:rPr>
                    <m:sty m:val="bi"/>
                  </m:rPr>
                  <w:rPr>
                    <w:rFonts w:ascii="Cambria Math" w:hAnsi="Cambria Math"/>
                    <w:snapToGrid w:val="0"/>
                    <w:sz w:val="28"/>
                    <w:lang w:val="en-GB"/>
                  </w:rPr>
                  <m:t>P</m:t>
                </m:r>
                <m:func>
                  <m:funcPr>
                    <m:ctrlPr>
                      <w:rPr>
                        <w:rFonts w:ascii="Cambria Math" w:hAnsi="Cambria Math"/>
                        <w:b/>
                        <w:i/>
                        <w:snapToGrid w:val="0"/>
                        <w:sz w:val="28"/>
                        <w:lang w:val="en-GB"/>
                      </w:rPr>
                    </m:ctrlPr>
                  </m:funcPr>
                  <m:fName>
                    <m:r>
                      <m:rPr>
                        <m:sty m:val="bi"/>
                      </m:rPr>
                      <w:rPr>
                        <w:rFonts w:ascii="Cambria Math" w:hAnsi="Cambria Math"/>
                        <w:snapToGrid w:val="0"/>
                        <w:sz w:val="28"/>
                        <w:lang w:val="en-GB"/>
                      </w:rPr>
                      <m:t>min</m:t>
                    </m:r>
                  </m:fName>
                  <m:e/>
                </m:func>
              </m:den>
            </m:f>
          </m:e>
        </m:d>
      </m:oMath>
      <w:r w:rsidRPr="001A7082">
        <w:rPr>
          <w:b/>
          <w:snapToGrid w:val="0"/>
          <w:sz w:val="28"/>
          <w:lang w:val="en-GB"/>
        </w:rPr>
        <w:tab/>
      </w:r>
      <w:r w:rsidRPr="001A7082">
        <w:rPr>
          <w:snapToGrid w:val="0"/>
          <w:sz w:val="28"/>
          <w:lang w:val="en-GB"/>
        </w:rPr>
        <w:t>or</w:t>
      </w:r>
      <w:r w:rsidRPr="001A7082">
        <w:rPr>
          <w:snapToGrid w:val="0"/>
          <w:sz w:val="28"/>
          <w:lang w:val="en-GB"/>
        </w:rPr>
        <w:tab/>
      </w:r>
      <m:oMath>
        <m:r>
          <m:rPr>
            <m:sty m:val="bi"/>
          </m:rPr>
          <w:rPr>
            <w:rFonts w:ascii="Cambria Math"/>
            <w:snapToGrid w:val="0"/>
            <w:sz w:val="28"/>
            <w:lang w:val="en-GB"/>
          </w:rPr>
          <m:t>Ps=90</m:t>
        </m:r>
        <m:d>
          <m:dPr>
            <m:ctrlPr>
              <w:rPr>
                <w:rFonts w:ascii="Cambria Math" w:hAnsi="Cambria Math"/>
                <w:b/>
                <w:i/>
                <w:snapToGrid w:val="0"/>
                <w:sz w:val="28"/>
                <w:lang w:val="en-GB"/>
              </w:rPr>
            </m:ctrlPr>
          </m:dPr>
          <m:e>
            <m:r>
              <m:rPr>
                <m:sty m:val="bi"/>
              </m:rPr>
              <w:rPr>
                <w:rFonts w:ascii="Cambria Math"/>
                <w:snapToGrid w:val="0"/>
                <w:sz w:val="28"/>
                <w:lang w:val="en-GB"/>
              </w:rPr>
              <m:t>1</m:t>
            </m:r>
            <m:r>
              <m:rPr>
                <m:sty m:val="bi"/>
              </m:rPr>
              <w:rPr>
                <w:rFonts w:ascii="Cambria Math"/>
                <w:snapToGrid w:val="0"/>
                <w:sz w:val="28"/>
                <w:lang w:val="en-GB"/>
              </w:rPr>
              <m:t>-</m:t>
            </m:r>
            <m:f>
              <m:fPr>
                <m:ctrlPr>
                  <w:rPr>
                    <w:rFonts w:ascii="Cambria Math" w:hAnsi="Cambria Math"/>
                    <w:b/>
                    <w:i/>
                    <w:snapToGrid w:val="0"/>
                    <w:sz w:val="28"/>
                    <w:lang w:val="en-GB"/>
                  </w:rPr>
                </m:ctrlPr>
              </m:fPr>
              <m:num>
                <m:r>
                  <m:rPr>
                    <m:sty m:val="bi"/>
                  </m:rPr>
                  <w:rPr>
                    <w:rFonts w:ascii="Cambria Math"/>
                    <w:snapToGrid w:val="0"/>
                    <w:sz w:val="28"/>
                    <w:lang w:val="en-GB"/>
                  </w:rPr>
                  <m:t>Pt</m:t>
                </m:r>
                <m:r>
                  <m:rPr>
                    <m:sty m:val="bi"/>
                  </m:rPr>
                  <w:rPr>
                    <w:rFonts w:ascii="Cambria Math"/>
                    <w:snapToGrid w:val="0"/>
                    <w:sz w:val="28"/>
                    <w:lang w:val="en-GB"/>
                  </w:rPr>
                  <m:t>-</m:t>
                </m:r>
                <m:r>
                  <m:rPr>
                    <m:sty m:val="bi"/>
                  </m:rPr>
                  <w:rPr>
                    <w:rFonts w:ascii="Cambria Math"/>
                    <w:snapToGrid w:val="0"/>
                    <w:sz w:val="28"/>
                    <w:lang w:val="en-GB"/>
                  </w:rPr>
                  <m:t>P</m:t>
                </m:r>
                <m:func>
                  <m:funcPr>
                    <m:ctrlPr>
                      <w:rPr>
                        <w:rFonts w:ascii="Cambria Math" w:hAnsi="Cambria Math"/>
                        <w:b/>
                        <w:i/>
                        <w:snapToGrid w:val="0"/>
                        <w:sz w:val="28"/>
                        <w:lang w:val="en-GB"/>
                      </w:rPr>
                    </m:ctrlPr>
                  </m:funcPr>
                  <m:fName>
                    <m:r>
                      <m:rPr>
                        <m:sty m:val="bi"/>
                      </m:rPr>
                      <w:rPr>
                        <w:rFonts w:ascii="Cambria Math"/>
                        <w:snapToGrid w:val="0"/>
                        <w:sz w:val="28"/>
                        <w:lang w:val="en-GB"/>
                      </w:rPr>
                      <m:t>min</m:t>
                    </m:r>
                  </m:fName>
                  <m:e/>
                </m:func>
              </m:num>
              <m:den>
                <m:r>
                  <m:rPr>
                    <m:sty m:val="bi"/>
                  </m:rPr>
                  <w:rPr>
                    <w:rFonts w:ascii="Cambria Math"/>
                    <w:snapToGrid w:val="0"/>
                    <w:sz w:val="28"/>
                    <w:lang w:val="en-GB"/>
                  </w:rPr>
                  <m:t>P</m:t>
                </m:r>
                <m:func>
                  <m:funcPr>
                    <m:ctrlPr>
                      <w:rPr>
                        <w:rFonts w:ascii="Cambria Math" w:hAnsi="Cambria Math"/>
                        <w:b/>
                        <w:i/>
                        <w:snapToGrid w:val="0"/>
                        <w:sz w:val="28"/>
                        <w:lang w:val="en-GB"/>
                      </w:rPr>
                    </m:ctrlPr>
                  </m:funcPr>
                  <m:fName>
                    <m:r>
                      <m:rPr>
                        <m:sty m:val="bi"/>
                      </m:rPr>
                      <w:rPr>
                        <w:rFonts w:ascii="Cambria Math"/>
                        <w:snapToGrid w:val="0"/>
                        <w:sz w:val="28"/>
                        <w:lang w:val="en-GB"/>
                      </w:rPr>
                      <m:t>min</m:t>
                    </m:r>
                  </m:fName>
                  <m:e/>
                </m:func>
              </m:den>
            </m:f>
          </m:e>
        </m:d>
      </m:oMath>
    </w:p>
    <w:p w:rsidR="001555BC" w:rsidRPr="001A7082" w:rsidRDefault="001555BC" w:rsidP="001555BC">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Where</w:t>
      </w:r>
    </w:p>
    <w:p w:rsidR="001555BC" w:rsidRPr="001A7082" w:rsidRDefault="001555BC" w:rsidP="001555BC">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Ps</w:t>
      </w:r>
      <w:r w:rsidRPr="001A7082">
        <w:rPr>
          <w:snapToGrid w:val="0"/>
          <w:lang w:val="en-GB"/>
        </w:rPr>
        <w:tab/>
        <w:t>=</w:t>
      </w:r>
      <w:r w:rsidRPr="001A7082">
        <w:rPr>
          <w:snapToGrid w:val="0"/>
          <w:lang w:val="en-GB"/>
        </w:rPr>
        <w:tab/>
        <w:t xml:space="preserve">Points scored for price of </w:t>
      </w:r>
      <w:r>
        <w:rPr>
          <w:snapToGrid w:val="0"/>
          <w:lang w:val="en-GB"/>
        </w:rPr>
        <w:t>tender</w:t>
      </w:r>
      <w:r w:rsidRPr="001A7082">
        <w:rPr>
          <w:snapToGrid w:val="0"/>
          <w:lang w:val="en-GB"/>
        </w:rPr>
        <w:t xml:space="preserve"> under consideration</w:t>
      </w:r>
    </w:p>
    <w:p w:rsidR="001555BC" w:rsidRPr="001A7082" w:rsidRDefault="001555BC" w:rsidP="001555BC">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Pt</w:t>
      </w:r>
      <w:r w:rsidRPr="001A7082">
        <w:rPr>
          <w:snapToGrid w:val="0"/>
          <w:lang w:val="en-GB"/>
        </w:rPr>
        <w:tab/>
        <w:t>=</w:t>
      </w:r>
      <w:r w:rsidRPr="001A7082">
        <w:rPr>
          <w:snapToGrid w:val="0"/>
          <w:lang w:val="en-GB"/>
        </w:rPr>
        <w:tab/>
        <w:t xml:space="preserve">Price of </w:t>
      </w:r>
      <w:r>
        <w:rPr>
          <w:snapToGrid w:val="0"/>
          <w:lang w:val="en-GB"/>
        </w:rPr>
        <w:t>tender</w:t>
      </w:r>
      <w:r w:rsidRPr="001A7082">
        <w:rPr>
          <w:snapToGrid w:val="0"/>
          <w:lang w:val="en-GB"/>
        </w:rPr>
        <w:t xml:space="preserve"> under consideration</w:t>
      </w:r>
    </w:p>
    <w:p w:rsidR="001555BC" w:rsidRPr="001A7082" w:rsidRDefault="001555BC" w:rsidP="001555BC">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Pmin</w:t>
      </w:r>
      <w:r w:rsidRPr="001A7082">
        <w:rPr>
          <w:snapToGrid w:val="0"/>
          <w:lang w:val="en-GB"/>
        </w:rPr>
        <w:tab/>
        <w:t>=</w:t>
      </w:r>
      <w:r w:rsidRPr="001A7082">
        <w:rPr>
          <w:snapToGrid w:val="0"/>
          <w:lang w:val="en-GB"/>
        </w:rPr>
        <w:tab/>
        <w:t xml:space="preserve">Price of lowest acceptable </w:t>
      </w:r>
      <w:r>
        <w:rPr>
          <w:snapToGrid w:val="0"/>
          <w:lang w:val="en-GB"/>
        </w:rPr>
        <w:t>tender</w:t>
      </w:r>
    </w:p>
    <w:p w:rsidR="001555BC" w:rsidRDefault="001555BC" w:rsidP="001555BC">
      <w:pPr>
        <w:tabs>
          <w:tab w:val="left" w:pos="900"/>
          <w:tab w:val="left" w:pos="1620"/>
          <w:tab w:val="left" w:pos="2160"/>
          <w:tab w:val="left" w:pos="2700"/>
          <w:tab w:val="left" w:pos="7920"/>
        </w:tabs>
        <w:spacing w:after="120"/>
        <w:jc w:val="both"/>
        <w:rPr>
          <w:snapToGrid w:val="0"/>
          <w:lang w:val="en-GB"/>
        </w:rPr>
      </w:pPr>
    </w:p>
    <w:bookmarkEnd w:id="4"/>
    <w:p w:rsidR="001555BC" w:rsidRDefault="001555BC" w:rsidP="00BF06AC">
      <w:pPr>
        <w:pStyle w:val="ListParagraph"/>
        <w:widowControl w:val="0"/>
        <w:numPr>
          <w:ilvl w:val="1"/>
          <w:numId w:val="19"/>
        </w:numPr>
        <w:tabs>
          <w:tab w:val="left" w:pos="900"/>
          <w:tab w:val="left" w:pos="1620"/>
          <w:tab w:val="left" w:pos="2160"/>
          <w:tab w:val="left" w:pos="2700"/>
          <w:tab w:val="left" w:pos="7920"/>
        </w:tabs>
        <w:spacing w:after="120"/>
        <w:ind w:left="851" w:hanging="851"/>
        <w:jc w:val="both"/>
        <w:rPr>
          <w:b/>
          <w:snapToGrid w:val="0"/>
        </w:rPr>
      </w:pPr>
      <w:r w:rsidRPr="00EA1C63">
        <w:rPr>
          <w:b/>
          <w:snapToGrid w:val="0"/>
        </w:rPr>
        <w:t>FORMULAE FOR DISPOSAL OR LEASING OF STATE ASSETS AND INCOME</w:t>
      </w:r>
      <w:r>
        <w:rPr>
          <w:b/>
          <w:snapToGrid w:val="0"/>
        </w:rPr>
        <w:t xml:space="preserve"> </w:t>
      </w:r>
      <w:r w:rsidRPr="00EA1C63">
        <w:rPr>
          <w:b/>
          <w:snapToGrid w:val="0"/>
        </w:rPr>
        <w:t>GENERATING PROCUREMENT</w:t>
      </w:r>
    </w:p>
    <w:p w:rsidR="001555BC" w:rsidRDefault="001555BC" w:rsidP="001555BC">
      <w:pPr>
        <w:pStyle w:val="ListParagraph"/>
        <w:tabs>
          <w:tab w:val="left" w:pos="900"/>
          <w:tab w:val="left" w:pos="1620"/>
          <w:tab w:val="left" w:pos="2160"/>
          <w:tab w:val="left" w:pos="2700"/>
          <w:tab w:val="left" w:pos="7920"/>
        </w:tabs>
        <w:spacing w:after="120"/>
        <w:ind w:left="851"/>
        <w:jc w:val="both"/>
        <w:rPr>
          <w:b/>
          <w:snapToGrid w:val="0"/>
        </w:rPr>
      </w:pPr>
    </w:p>
    <w:p w:rsidR="001555BC" w:rsidRPr="00EA1C63" w:rsidRDefault="001555BC" w:rsidP="001555BC">
      <w:pPr>
        <w:pStyle w:val="ListParagraph"/>
        <w:tabs>
          <w:tab w:val="left" w:pos="900"/>
          <w:tab w:val="left" w:pos="1620"/>
          <w:tab w:val="left" w:pos="2160"/>
          <w:tab w:val="left" w:pos="2700"/>
          <w:tab w:val="left" w:pos="7920"/>
        </w:tabs>
        <w:spacing w:after="120"/>
        <w:ind w:left="851"/>
        <w:jc w:val="both"/>
        <w:rPr>
          <w:b/>
          <w:snapToGrid w:val="0"/>
        </w:rPr>
      </w:pPr>
    </w:p>
    <w:p w:rsidR="001555BC" w:rsidRDefault="001555BC" w:rsidP="00BF06AC">
      <w:pPr>
        <w:pStyle w:val="ListParagraph"/>
        <w:widowControl w:val="0"/>
        <w:numPr>
          <w:ilvl w:val="2"/>
          <w:numId w:val="19"/>
        </w:numPr>
        <w:tabs>
          <w:tab w:val="left" w:pos="900"/>
          <w:tab w:val="left" w:pos="1620"/>
          <w:tab w:val="left" w:pos="2160"/>
          <w:tab w:val="left" w:pos="2700"/>
          <w:tab w:val="left" w:pos="7920"/>
        </w:tabs>
        <w:spacing w:after="120"/>
        <w:ind w:hanging="2520"/>
        <w:jc w:val="both"/>
        <w:rPr>
          <w:b/>
          <w:snapToGrid w:val="0"/>
        </w:rPr>
      </w:pPr>
      <w:r w:rsidRPr="00EA1C63">
        <w:rPr>
          <w:b/>
          <w:snapToGrid w:val="0"/>
        </w:rPr>
        <w:lastRenderedPageBreak/>
        <w:t>POINTS AWARDED FOR PRICE</w:t>
      </w:r>
    </w:p>
    <w:p w:rsidR="001555BC" w:rsidRPr="00EA1C63" w:rsidRDefault="001555BC" w:rsidP="001555BC">
      <w:pPr>
        <w:pStyle w:val="ListParagraph"/>
        <w:tabs>
          <w:tab w:val="left" w:pos="900"/>
          <w:tab w:val="left" w:pos="1620"/>
          <w:tab w:val="left" w:pos="2160"/>
          <w:tab w:val="left" w:pos="2700"/>
          <w:tab w:val="left" w:pos="7920"/>
        </w:tabs>
        <w:spacing w:after="120"/>
        <w:ind w:left="2520"/>
        <w:jc w:val="both"/>
        <w:rPr>
          <w:b/>
          <w:snapToGrid w:val="0"/>
        </w:rPr>
      </w:pPr>
    </w:p>
    <w:p w:rsidR="001555BC" w:rsidRPr="001A7082" w:rsidRDefault="001555BC" w:rsidP="001555BC">
      <w:pPr>
        <w:tabs>
          <w:tab w:val="left" w:pos="1620"/>
          <w:tab w:val="left" w:pos="2160"/>
          <w:tab w:val="left" w:pos="2700"/>
          <w:tab w:val="left" w:pos="7920"/>
        </w:tabs>
        <w:spacing w:after="120"/>
        <w:ind w:left="851"/>
        <w:jc w:val="both"/>
        <w:rPr>
          <w:snapToGrid w:val="0"/>
          <w:lang w:val="en-GB"/>
        </w:rPr>
      </w:pPr>
      <w:r w:rsidRPr="001A7082">
        <w:rPr>
          <w:snapToGrid w:val="0"/>
          <w:lang w:val="en-GB"/>
        </w:rPr>
        <w:t>A maximum of 80 or 90 points is allocated for price on the following basis:</w:t>
      </w:r>
    </w:p>
    <w:p w:rsidR="001555BC" w:rsidRDefault="001555BC" w:rsidP="001555BC">
      <w:pPr>
        <w:tabs>
          <w:tab w:val="left" w:pos="900"/>
          <w:tab w:val="left" w:pos="2160"/>
          <w:tab w:val="left" w:pos="4050"/>
          <w:tab w:val="left" w:pos="6570"/>
          <w:tab w:val="left" w:pos="6663"/>
          <w:tab w:val="left" w:pos="7920"/>
        </w:tabs>
        <w:jc w:val="both"/>
        <w:outlineLvl w:val="0"/>
        <w:rPr>
          <w:b/>
          <w:snapToGrid w:val="0"/>
          <w:lang w:val="en-GB"/>
        </w:rPr>
      </w:pPr>
      <w:r w:rsidRPr="001A7082">
        <w:rPr>
          <w:b/>
          <w:snapToGrid w:val="0"/>
          <w:lang w:val="en-GB"/>
        </w:rPr>
        <w:tab/>
      </w:r>
    </w:p>
    <w:p w:rsidR="001555BC" w:rsidRDefault="001555BC" w:rsidP="001555BC">
      <w:pPr>
        <w:tabs>
          <w:tab w:val="left" w:pos="900"/>
          <w:tab w:val="left" w:pos="2160"/>
          <w:tab w:val="left" w:pos="4050"/>
          <w:tab w:val="left" w:pos="6570"/>
          <w:tab w:val="left" w:pos="6663"/>
          <w:tab w:val="left" w:pos="7920"/>
        </w:tabs>
        <w:jc w:val="both"/>
        <w:outlineLvl w:val="0"/>
        <w:rPr>
          <w:b/>
          <w:snapToGrid w:val="0"/>
          <w:lang w:val="en-GB"/>
        </w:rPr>
      </w:pPr>
    </w:p>
    <w:p w:rsidR="001555BC" w:rsidRPr="001A7082" w:rsidRDefault="001555BC" w:rsidP="001555BC">
      <w:pPr>
        <w:tabs>
          <w:tab w:val="left" w:pos="900"/>
          <w:tab w:val="left" w:pos="2160"/>
          <w:tab w:val="left" w:pos="4050"/>
          <w:tab w:val="left" w:pos="6570"/>
          <w:tab w:val="left" w:pos="6663"/>
          <w:tab w:val="left" w:pos="7920"/>
        </w:tabs>
        <w:jc w:val="both"/>
        <w:outlineLvl w:val="0"/>
        <w:rPr>
          <w:b/>
          <w:snapToGrid w:val="0"/>
          <w:lang w:val="en-GB"/>
        </w:rPr>
      </w:pPr>
      <w:r>
        <w:rPr>
          <w:b/>
          <w:snapToGrid w:val="0"/>
          <w:lang w:val="en-GB"/>
        </w:rPr>
        <w:tab/>
      </w:r>
      <w:r>
        <w:rPr>
          <w:b/>
          <w:snapToGrid w:val="0"/>
          <w:lang w:val="en-GB"/>
        </w:rPr>
        <w:tab/>
        <w:t xml:space="preserve">            </w:t>
      </w:r>
      <w:r w:rsidRPr="001A7082">
        <w:rPr>
          <w:b/>
          <w:snapToGrid w:val="0"/>
          <w:lang w:val="en-GB"/>
        </w:rPr>
        <w:t>80/20</w:t>
      </w:r>
      <w:r w:rsidRPr="001A7082">
        <w:rPr>
          <w:b/>
          <w:snapToGrid w:val="0"/>
          <w:lang w:val="en-GB"/>
        </w:rPr>
        <w:tab/>
      </w:r>
      <w:r>
        <w:rPr>
          <w:b/>
          <w:snapToGrid w:val="0"/>
          <w:lang w:val="en-GB"/>
        </w:rPr>
        <w:t xml:space="preserve">               </w:t>
      </w:r>
      <w:r w:rsidRPr="001A7082">
        <w:rPr>
          <w:b/>
          <w:snapToGrid w:val="0"/>
          <w:lang w:val="en-GB"/>
        </w:rPr>
        <w:t>or</w:t>
      </w:r>
      <w:r w:rsidRPr="001A7082">
        <w:rPr>
          <w:b/>
          <w:snapToGrid w:val="0"/>
          <w:lang w:val="en-GB"/>
        </w:rPr>
        <w:tab/>
      </w:r>
      <w:r>
        <w:rPr>
          <w:b/>
          <w:snapToGrid w:val="0"/>
          <w:lang w:val="en-GB"/>
        </w:rPr>
        <w:t xml:space="preserve">            </w:t>
      </w:r>
      <w:r w:rsidRPr="001A7082">
        <w:rPr>
          <w:b/>
          <w:snapToGrid w:val="0"/>
          <w:lang w:val="en-GB"/>
        </w:rPr>
        <w:t>90/10</w:t>
      </w:r>
      <w:r w:rsidRPr="001A7082">
        <w:rPr>
          <w:b/>
          <w:snapToGrid w:val="0"/>
          <w:lang w:val="en-GB"/>
        </w:rPr>
        <w:tab/>
      </w:r>
    </w:p>
    <w:p w:rsidR="001555BC" w:rsidRPr="001A7082" w:rsidRDefault="001555BC" w:rsidP="001555BC">
      <w:pPr>
        <w:tabs>
          <w:tab w:val="left" w:pos="900"/>
          <w:tab w:val="left" w:pos="1260"/>
          <w:tab w:val="left" w:pos="2880"/>
          <w:tab w:val="left" w:pos="5760"/>
          <w:tab w:val="left" w:pos="7920"/>
        </w:tabs>
        <w:ind w:left="900" w:hanging="900"/>
        <w:jc w:val="both"/>
        <w:rPr>
          <w:b/>
          <w:snapToGrid w:val="0"/>
          <w:lang w:val="en-GB"/>
        </w:rPr>
      </w:pPr>
    </w:p>
    <w:p w:rsidR="001555BC" w:rsidRPr="001A7082" w:rsidRDefault="001555BC" w:rsidP="001555BC">
      <w:pPr>
        <w:tabs>
          <w:tab w:val="left" w:pos="900"/>
          <w:tab w:val="left" w:pos="1440"/>
          <w:tab w:val="left" w:pos="2340"/>
          <w:tab w:val="left" w:pos="4050"/>
          <w:tab w:val="left" w:pos="5310"/>
          <w:tab w:val="left" w:pos="7920"/>
        </w:tabs>
        <w:ind w:left="900" w:hanging="900"/>
        <w:jc w:val="both"/>
        <w:rPr>
          <w:snapToGrid w:val="0"/>
          <w:lang w:val="en-GB"/>
        </w:rPr>
      </w:pPr>
      <w:r w:rsidRPr="001A7082">
        <w:rPr>
          <w:b/>
          <w:snapToGrid w:val="0"/>
          <w:lang w:val="en-GB"/>
        </w:rPr>
        <w:tab/>
      </w:r>
      <m:oMath>
        <m:r>
          <m:rPr>
            <m:sty m:val="bi"/>
          </m:rPr>
          <w:rPr>
            <w:rFonts w:ascii="Cambria Math" w:hAnsi="Cambria Math"/>
            <w:snapToGrid w:val="0"/>
            <w:sz w:val="28"/>
            <w:lang w:val="en-GB"/>
          </w:rPr>
          <m:t>Ps=80</m:t>
        </m:r>
        <m:d>
          <m:dPr>
            <m:ctrlPr>
              <w:rPr>
                <w:rFonts w:ascii="Cambria Math" w:hAnsi="Cambria Math"/>
                <w:b/>
                <w:i/>
                <w:snapToGrid w:val="0"/>
                <w:sz w:val="28"/>
                <w:lang w:val="en-GB"/>
              </w:rPr>
            </m:ctrlPr>
          </m:dPr>
          <m:e>
            <m:r>
              <m:rPr>
                <m:sty m:val="bi"/>
              </m:rPr>
              <w:rPr>
                <w:rFonts w:ascii="Cambria Math" w:hAnsi="Cambria Math"/>
                <w:snapToGrid w:val="0"/>
                <w:sz w:val="28"/>
                <w:lang w:val="en-GB"/>
              </w:rPr>
              <m:t>1+</m:t>
            </m:r>
            <m:f>
              <m:fPr>
                <m:ctrlPr>
                  <w:rPr>
                    <w:rFonts w:ascii="Cambria Math" w:hAnsi="Cambria Math"/>
                    <w:b/>
                    <w:i/>
                    <w:snapToGrid w:val="0"/>
                    <w:sz w:val="28"/>
                    <w:lang w:val="en-GB"/>
                  </w:rPr>
                </m:ctrlPr>
              </m:fPr>
              <m:num>
                <m:r>
                  <m:rPr>
                    <m:sty m:val="bi"/>
                  </m:rPr>
                  <w:rPr>
                    <w:rFonts w:ascii="Cambria Math" w:hAnsi="Cambria Math"/>
                    <w:snapToGrid w:val="0"/>
                    <w:sz w:val="28"/>
                    <w:lang w:val="en-GB"/>
                  </w:rPr>
                  <m:t>Pt-P</m:t>
                </m:r>
                <m:func>
                  <m:funcPr>
                    <m:ctrlPr>
                      <w:rPr>
                        <w:rFonts w:ascii="Cambria Math" w:hAnsi="Cambria Math"/>
                        <w:b/>
                        <w:i/>
                        <w:snapToGrid w:val="0"/>
                        <w:sz w:val="28"/>
                        <w:lang w:val="en-GB"/>
                      </w:rPr>
                    </m:ctrlPr>
                  </m:funcPr>
                  <m:fName>
                    <m:r>
                      <m:rPr>
                        <m:sty m:val="bi"/>
                      </m:rPr>
                      <w:rPr>
                        <w:rFonts w:ascii="Cambria Math" w:hAnsi="Cambria Math"/>
                        <w:snapToGrid w:val="0"/>
                        <w:sz w:val="28"/>
                        <w:lang w:val="en-GB"/>
                      </w:rPr>
                      <m:t>max</m:t>
                    </m:r>
                  </m:fName>
                  <m:e/>
                </m:func>
              </m:num>
              <m:den>
                <m:r>
                  <m:rPr>
                    <m:sty m:val="bi"/>
                  </m:rPr>
                  <w:rPr>
                    <w:rFonts w:ascii="Cambria Math" w:hAnsi="Cambria Math"/>
                    <w:snapToGrid w:val="0"/>
                    <w:sz w:val="28"/>
                    <w:lang w:val="en-GB"/>
                  </w:rPr>
                  <m:t>P</m:t>
                </m:r>
                <m:func>
                  <m:funcPr>
                    <m:ctrlPr>
                      <w:rPr>
                        <w:rFonts w:ascii="Cambria Math" w:hAnsi="Cambria Math"/>
                        <w:b/>
                        <w:i/>
                        <w:snapToGrid w:val="0"/>
                        <w:sz w:val="28"/>
                        <w:lang w:val="en-GB"/>
                      </w:rPr>
                    </m:ctrlPr>
                  </m:funcPr>
                  <m:fName>
                    <m:r>
                      <m:rPr>
                        <m:sty m:val="bi"/>
                      </m:rPr>
                      <w:rPr>
                        <w:rFonts w:ascii="Cambria Math" w:hAnsi="Cambria Math"/>
                        <w:snapToGrid w:val="0"/>
                        <w:sz w:val="28"/>
                        <w:lang w:val="en-GB"/>
                      </w:rPr>
                      <m:t>max</m:t>
                    </m:r>
                  </m:fName>
                  <m:e/>
                </m:func>
              </m:den>
            </m:f>
          </m:e>
        </m:d>
      </m:oMath>
      <w:r w:rsidRPr="001A7082">
        <w:rPr>
          <w:b/>
          <w:snapToGrid w:val="0"/>
          <w:sz w:val="28"/>
          <w:lang w:val="en-GB"/>
        </w:rPr>
        <w:tab/>
      </w:r>
      <w:r w:rsidRPr="001A7082">
        <w:rPr>
          <w:snapToGrid w:val="0"/>
          <w:sz w:val="28"/>
          <w:lang w:val="en-GB"/>
        </w:rPr>
        <w:t>or</w:t>
      </w:r>
      <w:r w:rsidRPr="001A7082">
        <w:rPr>
          <w:snapToGrid w:val="0"/>
          <w:sz w:val="28"/>
          <w:lang w:val="en-GB"/>
        </w:rPr>
        <w:tab/>
      </w:r>
      <m:oMath>
        <m:r>
          <m:rPr>
            <m:sty m:val="bi"/>
          </m:rPr>
          <w:rPr>
            <w:rFonts w:ascii="Cambria Math"/>
            <w:snapToGrid w:val="0"/>
            <w:sz w:val="28"/>
            <w:lang w:val="en-GB"/>
          </w:rPr>
          <m:t>Ps=90</m:t>
        </m:r>
        <m:d>
          <m:dPr>
            <m:ctrlPr>
              <w:rPr>
                <w:rFonts w:ascii="Cambria Math" w:hAnsi="Cambria Math"/>
                <w:b/>
                <w:i/>
                <w:snapToGrid w:val="0"/>
                <w:sz w:val="28"/>
                <w:lang w:val="en-GB"/>
              </w:rPr>
            </m:ctrlPr>
          </m:dPr>
          <m:e>
            <m:r>
              <m:rPr>
                <m:sty m:val="bi"/>
              </m:rPr>
              <w:rPr>
                <w:rFonts w:ascii="Cambria Math"/>
                <w:snapToGrid w:val="0"/>
                <w:sz w:val="28"/>
                <w:lang w:val="en-GB"/>
              </w:rPr>
              <m:t>1+</m:t>
            </m:r>
            <m:f>
              <m:fPr>
                <m:ctrlPr>
                  <w:rPr>
                    <w:rFonts w:ascii="Cambria Math" w:hAnsi="Cambria Math"/>
                    <w:b/>
                    <w:i/>
                    <w:snapToGrid w:val="0"/>
                    <w:sz w:val="28"/>
                    <w:lang w:val="en-GB"/>
                  </w:rPr>
                </m:ctrlPr>
              </m:fPr>
              <m:num>
                <m:r>
                  <m:rPr>
                    <m:sty m:val="bi"/>
                  </m:rPr>
                  <w:rPr>
                    <w:rFonts w:ascii="Cambria Math"/>
                    <w:snapToGrid w:val="0"/>
                    <w:sz w:val="28"/>
                    <w:lang w:val="en-GB"/>
                  </w:rPr>
                  <m:t>Pt</m:t>
                </m:r>
                <m:r>
                  <m:rPr>
                    <m:sty m:val="bi"/>
                  </m:rPr>
                  <w:rPr>
                    <w:rFonts w:ascii="Cambria Math"/>
                    <w:snapToGrid w:val="0"/>
                    <w:sz w:val="28"/>
                    <w:lang w:val="en-GB"/>
                  </w:rPr>
                  <m:t>-</m:t>
                </m:r>
                <m:r>
                  <m:rPr>
                    <m:sty m:val="bi"/>
                  </m:rPr>
                  <w:rPr>
                    <w:rFonts w:ascii="Cambria Math"/>
                    <w:snapToGrid w:val="0"/>
                    <w:sz w:val="28"/>
                    <w:lang w:val="en-GB"/>
                  </w:rPr>
                  <m:t>P</m:t>
                </m:r>
                <m:func>
                  <m:funcPr>
                    <m:ctrlPr>
                      <w:rPr>
                        <w:rFonts w:ascii="Cambria Math" w:hAnsi="Cambria Math"/>
                        <w:b/>
                        <w:i/>
                        <w:snapToGrid w:val="0"/>
                        <w:sz w:val="28"/>
                        <w:lang w:val="en-GB"/>
                      </w:rPr>
                    </m:ctrlPr>
                  </m:funcPr>
                  <m:fName>
                    <m:r>
                      <m:rPr>
                        <m:sty m:val="bi"/>
                      </m:rPr>
                      <w:rPr>
                        <w:rFonts w:ascii="Cambria Math"/>
                        <w:snapToGrid w:val="0"/>
                        <w:sz w:val="28"/>
                        <w:lang w:val="en-GB"/>
                      </w:rPr>
                      <m:t>max</m:t>
                    </m:r>
                  </m:fName>
                  <m:e/>
                </m:func>
              </m:num>
              <m:den>
                <m:r>
                  <m:rPr>
                    <m:sty m:val="bi"/>
                  </m:rPr>
                  <w:rPr>
                    <w:rFonts w:ascii="Cambria Math"/>
                    <w:snapToGrid w:val="0"/>
                    <w:sz w:val="28"/>
                    <w:lang w:val="en-GB"/>
                  </w:rPr>
                  <m:t>Pmax</m:t>
                </m:r>
              </m:den>
            </m:f>
          </m:e>
        </m:d>
      </m:oMath>
    </w:p>
    <w:p w:rsidR="001555BC" w:rsidRPr="001A7082" w:rsidRDefault="001555BC" w:rsidP="001555BC">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r>
    </w:p>
    <w:p w:rsidR="001555BC" w:rsidRPr="001A7082" w:rsidRDefault="001555BC" w:rsidP="001555BC">
      <w:pPr>
        <w:tabs>
          <w:tab w:val="left" w:pos="900"/>
          <w:tab w:val="left" w:pos="1620"/>
          <w:tab w:val="left" w:pos="2160"/>
          <w:tab w:val="left" w:pos="2700"/>
          <w:tab w:val="left" w:pos="7920"/>
        </w:tabs>
        <w:spacing w:after="120"/>
        <w:jc w:val="both"/>
        <w:rPr>
          <w:snapToGrid w:val="0"/>
          <w:lang w:val="en-GB"/>
        </w:rPr>
      </w:pPr>
      <w:r w:rsidRPr="001A7082">
        <w:rPr>
          <w:snapToGrid w:val="0"/>
          <w:lang w:val="en-GB"/>
        </w:rPr>
        <w:t>Where</w:t>
      </w:r>
    </w:p>
    <w:p w:rsidR="001555BC" w:rsidRPr="001A7082" w:rsidRDefault="001555BC" w:rsidP="001555BC">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Ps</w:t>
      </w:r>
      <w:r w:rsidRPr="001A7082">
        <w:rPr>
          <w:snapToGrid w:val="0"/>
          <w:lang w:val="en-GB"/>
        </w:rPr>
        <w:tab/>
        <w:t>=</w:t>
      </w:r>
      <w:r w:rsidRPr="001A7082">
        <w:rPr>
          <w:snapToGrid w:val="0"/>
          <w:lang w:val="en-GB"/>
        </w:rPr>
        <w:tab/>
        <w:t xml:space="preserve">Points scored for price of </w:t>
      </w:r>
      <w:r>
        <w:rPr>
          <w:snapToGrid w:val="0"/>
          <w:lang w:val="en-GB"/>
        </w:rPr>
        <w:t>tender</w:t>
      </w:r>
      <w:r w:rsidRPr="001A7082">
        <w:rPr>
          <w:snapToGrid w:val="0"/>
          <w:lang w:val="en-GB"/>
        </w:rPr>
        <w:t xml:space="preserve"> under consideration</w:t>
      </w:r>
    </w:p>
    <w:p w:rsidR="001555BC" w:rsidRPr="001A7082" w:rsidRDefault="001555BC" w:rsidP="001555BC">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Pt</w:t>
      </w:r>
      <w:r w:rsidRPr="001A7082">
        <w:rPr>
          <w:snapToGrid w:val="0"/>
          <w:lang w:val="en-GB"/>
        </w:rPr>
        <w:tab/>
        <w:t>=</w:t>
      </w:r>
      <w:r w:rsidRPr="001A7082">
        <w:rPr>
          <w:snapToGrid w:val="0"/>
          <w:lang w:val="en-GB"/>
        </w:rPr>
        <w:tab/>
        <w:t xml:space="preserve">Price of </w:t>
      </w:r>
      <w:r>
        <w:rPr>
          <w:snapToGrid w:val="0"/>
          <w:lang w:val="en-GB"/>
        </w:rPr>
        <w:t>tender</w:t>
      </w:r>
      <w:r w:rsidRPr="001A7082">
        <w:rPr>
          <w:snapToGrid w:val="0"/>
          <w:lang w:val="en-GB"/>
        </w:rPr>
        <w:t xml:space="preserve"> under consideration</w:t>
      </w:r>
    </w:p>
    <w:p w:rsidR="001555BC" w:rsidRPr="001A7082" w:rsidRDefault="001555BC" w:rsidP="001555BC">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Pmax</w:t>
      </w:r>
      <w:r w:rsidRPr="001A7082">
        <w:rPr>
          <w:snapToGrid w:val="0"/>
          <w:lang w:val="en-GB"/>
        </w:rPr>
        <w:tab/>
        <w:t>=</w:t>
      </w:r>
      <w:r w:rsidRPr="001A7082">
        <w:rPr>
          <w:snapToGrid w:val="0"/>
          <w:lang w:val="en-GB"/>
        </w:rPr>
        <w:tab/>
        <w:t xml:space="preserve">Price of highest acceptable </w:t>
      </w:r>
      <w:r>
        <w:rPr>
          <w:snapToGrid w:val="0"/>
          <w:lang w:val="en-GB"/>
        </w:rPr>
        <w:t>tender</w:t>
      </w:r>
    </w:p>
    <w:p w:rsidR="001555BC" w:rsidRPr="001A7082" w:rsidRDefault="001555BC" w:rsidP="001555BC">
      <w:pPr>
        <w:tabs>
          <w:tab w:val="left" w:pos="900"/>
          <w:tab w:val="left" w:pos="1620"/>
          <w:tab w:val="left" w:pos="2160"/>
          <w:tab w:val="left" w:pos="2700"/>
          <w:tab w:val="left" w:pos="7920"/>
        </w:tabs>
        <w:spacing w:after="120"/>
        <w:ind w:left="900"/>
        <w:jc w:val="both"/>
        <w:rPr>
          <w:b/>
          <w:snapToGrid w:val="0"/>
          <w:lang w:val="en-GB"/>
        </w:rPr>
      </w:pPr>
    </w:p>
    <w:p w:rsidR="001555BC" w:rsidRDefault="001555BC" w:rsidP="00BF06AC">
      <w:pPr>
        <w:widowControl w:val="0"/>
        <w:numPr>
          <w:ilvl w:val="0"/>
          <w:numId w:val="19"/>
        </w:numPr>
        <w:tabs>
          <w:tab w:val="num" w:pos="720"/>
          <w:tab w:val="left" w:pos="2880"/>
          <w:tab w:val="left" w:pos="5760"/>
          <w:tab w:val="left" w:pos="7920"/>
        </w:tabs>
        <w:spacing w:after="120" w:line="240" w:lineRule="auto"/>
        <w:ind w:left="720" w:hanging="720"/>
        <w:jc w:val="both"/>
        <w:rPr>
          <w:b/>
          <w:snapToGrid w:val="0"/>
          <w:lang w:val="en-GB"/>
        </w:rPr>
      </w:pPr>
      <w:r w:rsidRPr="001A7082">
        <w:rPr>
          <w:b/>
          <w:snapToGrid w:val="0"/>
          <w:lang w:val="en-GB"/>
        </w:rPr>
        <w:t xml:space="preserve">POINTS AWARDED FOR SPECIFIC GOALS </w:t>
      </w:r>
    </w:p>
    <w:p w:rsidR="001555BC" w:rsidRPr="001A7082" w:rsidRDefault="001555BC" w:rsidP="001555BC">
      <w:pPr>
        <w:tabs>
          <w:tab w:val="left" w:pos="2880"/>
          <w:tab w:val="left" w:pos="5760"/>
          <w:tab w:val="left" w:pos="7920"/>
        </w:tabs>
        <w:spacing w:after="120"/>
        <w:ind w:left="720"/>
        <w:jc w:val="both"/>
        <w:rPr>
          <w:b/>
          <w:snapToGrid w:val="0"/>
          <w:lang w:val="en-GB"/>
        </w:rPr>
      </w:pPr>
    </w:p>
    <w:p w:rsidR="001555BC" w:rsidRPr="001A7082" w:rsidRDefault="001555BC" w:rsidP="00BF06AC">
      <w:pPr>
        <w:widowControl w:val="0"/>
        <w:numPr>
          <w:ilvl w:val="1"/>
          <w:numId w:val="19"/>
        </w:numPr>
        <w:tabs>
          <w:tab w:val="num" w:pos="720"/>
        </w:tabs>
        <w:spacing w:after="120" w:line="240" w:lineRule="auto"/>
        <w:ind w:left="720"/>
        <w:jc w:val="both"/>
        <w:rPr>
          <w:snapToGrid w:val="0"/>
          <w:lang w:val="en-GB"/>
        </w:rPr>
      </w:pPr>
      <w:r w:rsidRPr="001A7082">
        <w:rPr>
          <w:snapToGrid w:val="0"/>
          <w:lang w:val="en-GB"/>
        </w:rPr>
        <w:t>In terms of Regulation 4(2)</w:t>
      </w:r>
      <w:r>
        <w:rPr>
          <w:snapToGrid w:val="0"/>
          <w:lang w:val="en-GB"/>
        </w:rPr>
        <w:t xml:space="preserve">; </w:t>
      </w:r>
      <w:r w:rsidRPr="001A7082">
        <w:rPr>
          <w:snapToGrid w:val="0"/>
          <w:lang w:val="en-GB"/>
        </w:rPr>
        <w:t>5(2)</w:t>
      </w:r>
      <w:r>
        <w:rPr>
          <w:snapToGrid w:val="0"/>
          <w:lang w:val="en-GB"/>
        </w:rPr>
        <w:t>; 6(2) and 7(2)</w:t>
      </w:r>
      <w:r w:rsidRPr="001A7082">
        <w:rPr>
          <w:snapToGrid w:val="0"/>
          <w:lang w:val="en-GB"/>
        </w:rPr>
        <w:t xml:space="preserve"> of the Preferential Procurement Regulations, preference points</w:t>
      </w:r>
      <w:r w:rsidRPr="001A7082">
        <w:rPr>
          <w:snapToGrid w:val="0"/>
          <w:lang w:val="en-US"/>
        </w:rPr>
        <w:t xml:space="preserve"> must be awarded for specific goals state</w:t>
      </w:r>
      <w:r>
        <w:rPr>
          <w:snapToGrid w:val="0"/>
          <w:lang w:val="en-US"/>
        </w:rPr>
        <w:t>d</w:t>
      </w:r>
      <w:r w:rsidRPr="001A7082">
        <w:rPr>
          <w:snapToGrid w:val="0"/>
          <w:lang w:val="en-US"/>
        </w:rPr>
        <w:t xml:space="preserve"> in the tender. For the purposes of this tender the tenderer will be allocated points based on the goals </w:t>
      </w:r>
      <w:r>
        <w:rPr>
          <w:snapToGrid w:val="0"/>
          <w:lang w:val="en-US"/>
        </w:rPr>
        <w:t xml:space="preserve">stated in table 1 below </w:t>
      </w:r>
      <w:r w:rsidRPr="001A7082">
        <w:rPr>
          <w:snapToGrid w:val="0"/>
          <w:lang w:val="en-US"/>
        </w:rPr>
        <w:t xml:space="preserve">as may be supported by proof/ documentation stated in the conditions of this tender: </w:t>
      </w:r>
    </w:p>
    <w:p w:rsidR="001555BC" w:rsidRPr="001A7082" w:rsidRDefault="001555BC" w:rsidP="00BF06AC">
      <w:pPr>
        <w:widowControl w:val="0"/>
        <w:numPr>
          <w:ilvl w:val="1"/>
          <w:numId w:val="19"/>
        </w:numPr>
        <w:spacing w:after="120" w:line="240" w:lineRule="auto"/>
        <w:ind w:left="709" w:hanging="709"/>
        <w:jc w:val="both"/>
        <w:rPr>
          <w:snapToGrid w:val="0"/>
          <w:lang w:val="en-GB"/>
        </w:rPr>
      </w:pPr>
      <w:r w:rsidRPr="001A7082">
        <w:rPr>
          <w:snapToGrid w:val="0"/>
          <w:lang w:val="en-GB"/>
        </w:rPr>
        <w:t>In case</w:t>
      </w:r>
      <w:r>
        <w:rPr>
          <w:snapToGrid w:val="0"/>
          <w:lang w:val="en-GB"/>
        </w:rPr>
        <w:t>s</w:t>
      </w:r>
      <w:r w:rsidRPr="001A7082">
        <w:rPr>
          <w:snapToGrid w:val="0"/>
          <w:lang w:val="en-GB"/>
        </w:rPr>
        <w:t xml:space="preserve"> where organs</w:t>
      </w:r>
      <w:r>
        <w:rPr>
          <w:snapToGrid w:val="0"/>
          <w:lang w:val="en-GB"/>
        </w:rPr>
        <w:t xml:space="preserve"> of state</w:t>
      </w:r>
      <w:r w:rsidRPr="001A7082">
        <w:rPr>
          <w:snapToGrid w:val="0"/>
          <w:lang w:val="en-GB"/>
        </w:rPr>
        <w:t xml:space="preserve"> intend to use Regulation </w:t>
      </w:r>
      <w:r>
        <w:rPr>
          <w:snapToGrid w:val="0"/>
          <w:lang w:val="en-GB"/>
        </w:rPr>
        <w:t>3</w:t>
      </w:r>
      <w:r w:rsidRPr="001A7082">
        <w:rPr>
          <w:snapToGrid w:val="0"/>
          <w:lang w:val="en-GB"/>
        </w:rPr>
        <w:t>(2) of the Regulations</w:t>
      </w:r>
      <w:r>
        <w:rPr>
          <w:snapToGrid w:val="0"/>
          <w:lang w:val="en-GB"/>
        </w:rPr>
        <w:t>,</w:t>
      </w:r>
      <w:r w:rsidRPr="001A7082">
        <w:rPr>
          <w:snapToGrid w:val="0"/>
          <w:lang w:val="en-GB"/>
        </w:rPr>
        <w:t xml:space="preserve"> which state</w:t>
      </w:r>
      <w:r>
        <w:rPr>
          <w:snapToGrid w:val="0"/>
          <w:lang w:val="en-GB"/>
        </w:rPr>
        <w:t>s</w:t>
      </w:r>
      <w:r w:rsidRPr="001A7082">
        <w:rPr>
          <w:snapToGrid w:val="0"/>
          <w:lang w:val="en-GB"/>
        </w:rPr>
        <w:t xml:space="preserve"> that</w:t>
      </w:r>
      <w:r>
        <w:rPr>
          <w:snapToGrid w:val="0"/>
          <w:lang w:val="en-GB"/>
        </w:rPr>
        <w:t>,</w:t>
      </w:r>
      <w:r w:rsidRPr="001A7082">
        <w:rPr>
          <w:snapToGrid w:val="0"/>
          <w:lang w:val="en-GB"/>
        </w:rPr>
        <w:t xml:space="preserve"> </w:t>
      </w:r>
      <w:r>
        <w:rPr>
          <w:snapToGrid w:val="0"/>
          <w:lang w:val="en-GB"/>
        </w:rPr>
        <w:t>i</w:t>
      </w:r>
      <w:r w:rsidRPr="001A7082">
        <w:rPr>
          <w:snapToGrid w:val="0"/>
          <w:lang w:val="en-GB"/>
        </w:rPr>
        <w:t xml:space="preserve">f it is unclear whether the 80/20 or 90/10 preference point system applies, an organ of state must, in the tender documents, stipulate in the case of— </w:t>
      </w:r>
    </w:p>
    <w:p w:rsidR="001555BC" w:rsidRDefault="001555BC" w:rsidP="00BF06AC">
      <w:pPr>
        <w:pStyle w:val="ListParagraph"/>
        <w:widowControl w:val="0"/>
        <w:numPr>
          <w:ilvl w:val="0"/>
          <w:numId w:val="18"/>
        </w:numPr>
        <w:spacing w:after="120"/>
        <w:jc w:val="both"/>
        <w:rPr>
          <w:snapToGrid w:val="0"/>
        </w:rPr>
      </w:pPr>
      <w:r w:rsidRPr="00633BD2">
        <w:rPr>
          <w:snapToGrid w:val="0"/>
        </w:rPr>
        <w:t>an invitation for tender for income-generating contracts, that either the 80/20 or 90/10 preference point system will apply and that the highest acceptable tender will be used to determine the applicable preference point system; or</w:t>
      </w:r>
    </w:p>
    <w:p w:rsidR="001555BC" w:rsidRPr="00633BD2" w:rsidRDefault="001555BC" w:rsidP="001555BC">
      <w:pPr>
        <w:pStyle w:val="ListParagraph"/>
        <w:spacing w:after="120"/>
        <w:ind w:left="1620"/>
        <w:jc w:val="both"/>
        <w:rPr>
          <w:snapToGrid w:val="0"/>
        </w:rPr>
      </w:pPr>
      <w:r w:rsidRPr="00633BD2">
        <w:rPr>
          <w:snapToGrid w:val="0"/>
        </w:rPr>
        <w:t xml:space="preserve"> </w:t>
      </w:r>
    </w:p>
    <w:p w:rsidR="001555BC" w:rsidRDefault="001555BC" w:rsidP="00BF06AC">
      <w:pPr>
        <w:pStyle w:val="ListParagraph"/>
        <w:widowControl w:val="0"/>
        <w:numPr>
          <w:ilvl w:val="0"/>
          <w:numId w:val="18"/>
        </w:numPr>
        <w:spacing w:after="120"/>
        <w:jc w:val="both"/>
        <w:rPr>
          <w:snapToGrid w:val="0"/>
        </w:rPr>
      </w:pPr>
      <w:r w:rsidRPr="00633BD2">
        <w:rPr>
          <w:snapToGrid w:val="0"/>
        </w:rPr>
        <w:t>any other invitation for tender, that either the 80/20 or 90/10 preference point system will apply and that the lowest acceptable tender will be used to determine the applicable preference point system</w:t>
      </w:r>
      <w:r>
        <w:rPr>
          <w:snapToGrid w:val="0"/>
        </w:rPr>
        <w:t>,</w:t>
      </w:r>
      <w:r w:rsidRPr="00633BD2">
        <w:rPr>
          <w:snapToGrid w:val="0"/>
        </w:rPr>
        <w:t xml:space="preserve">  </w:t>
      </w:r>
    </w:p>
    <w:p w:rsidR="001555BC" w:rsidRDefault="001555BC" w:rsidP="001555BC">
      <w:pPr>
        <w:spacing w:after="120"/>
        <w:ind w:left="720"/>
        <w:jc w:val="both"/>
        <w:rPr>
          <w:snapToGrid w:val="0"/>
          <w:lang w:val="en-GB"/>
        </w:rPr>
      </w:pPr>
      <w:r>
        <w:rPr>
          <w:snapToGrid w:val="0"/>
          <w:lang w:val="en-GB"/>
        </w:rPr>
        <w:t>t</w:t>
      </w:r>
      <w:r w:rsidRPr="00C60B43">
        <w:rPr>
          <w:snapToGrid w:val="0"/>
          <w:lang w:val="en-GB"/>
        </w:rPr>
        <w:t>he</w:t>
      </w:r>
      <w:r>
        <w:rPr>
          <w:snapToGrid w:val="0"/>
          <w:lang w:val="en-GB"/>
        </w:rPr>
        <w:t>n the</w:t>
      </w:r>
      <w:r w:rsidRPr="00C60B43">
        <w:rPr>
          <w:snapToGrid w:val="0"/>
          <w:lang w:val="en-GB"/>
        </w:rPr>
        <w:t xml:space="preserve"> organ of state must indicate the points allocated for specific goals for both the 90/10 and 80/20 preference point system. </w:t>
      </w:r>
    </w:p>
    <w:p w:rsidR="001555BC" w:rsidRDefault="001555BC" w:rsidP="001555BC">
      <w:pPr>
        <w:spacing w:after="120"/>
        <w:ind w:left="720"/>
        <w:jc w:val="both"/>
        <w:rPr>
          <w:snapToGrid w:val="0"/>
          <w:lang w:val="en-GB"/>
        </w:rPr>
      </w:pPr>
    </w:p>
    <w:p w:rsidR="001555BC" w:rsidRDefault="001555BC" w:rsidP="001555BC">
      <w:pPr>
        <w:spacing w:after="120"/>
        <w:jc w:val="both"/>
        <w:rPr>
          <w:b/>
          <w:snapToGrid w:val="0"/>
          <w:lang w:val="en-GB"/>
        </w:rPr>
      </w:pPr>
      <w:r w:rsidRPr="00871491">
        <w:rPr>
          <w:b/>
          <w:snapToGrid w:val="0"/>
          <w:lang w:val="en-GB"/>
        </w:rPr>
        <w:t xml:space="preserve">Table 1: </w:t>
      </w:r>
      <w:r>
        <w:rPr>
          <w:b/>
          <w:snapToGrid w:val="0"/>
          <w:lang w:val="en-GB"/>
        </w:rPr>
        <w:t>S</w:t>
      </w:r>
      <w:r w:rsidRPr="00871491">
        <w:rPr>
          <w:b/>
          <w:snapToGrid w:val="0"/>
          <w:lang w:val="en-GB"/>
        </w:rPr>
        <w:t>pecific goals for the tender and points claimed</w:t>
      </w:r>
      <w:r>
        <w:rPr>
          <w:b/>
          <w:snapToGrid w:val="0"/>
          <w:lang w:val="en-GB"/>
        </w:rPr>
        <w:t xml:space="preserve"> are indicated per the table below. </w:t>
      </w:r>
    </w:p>
    <w:p w:rsidR="001555BC" w:rsidRDefault="001555BC" w:rsidP="001555BC">
      <w:pPr>
        <w:spacing w:after="120"/>
        <w:jc w:val="both"/>
        <w:rPr>
          <w:b/>
          <w:i/>
          <w:snapToGrid w:val="0"/>
          <w:lang w:val="en-GB"/>
        </w:rPr>
      </w:pPr>
      <w:r>
        <w:rPr>
          <w:b/>
          <w:i/>
          <w:snapToGrid w:val="0"/>
          <w:lang w:val="en-GB"/>
        </w:rPr>
        <w:t>(</w:t>
      </w:r>
      <w:r w:rsidRPr="004F6951">
        <w:rPr>
          <w:b/>
          <w:i/>
          <w:snapToGrid w:val="0"/>
          <w:lang w:val="en-GB"/>
        </w:rPr>
        <w:t xml:space="preserve">Note to organs of state: Where either the 90/10 or 80/20 preference point system is applicable, corresponding points </w:t>
      </w:r>
      <w:r>
        <w:rPr>
          <w:b/>
          <w:i/>
          <w:snapToGrid w:val="0"/>
          <w:lang w:val="en-GB"/>
        </w:rPr>
        <w:t>must</w:t>
      </w:r>
      <w:r w:rsidRPr="004F6951">
        <w:rPr>
          <w:b/>
          <w:i/>
          <w:snapToGrid w:val="0"/>
          <w:lang w:val="en-GB"/>
        </w:rPr>
        <w:t xml:space="preserve"> also be indicated as such. </w:t>
      </w:r>
    </w:p>
    <w:p w:rsidR="001555BC" w:rsidRPr="00871491" w:rsidRDefault="001555BC" w:rsidP="001555BC">
      <w:pPr>
        <w:spacing w:after="120"/>
        <w:jc w:val="both"/>
        <w:rPr>
          <w:b/>
          <w:snapToGrid w:val="0"/>
          <w:lang w:val="en-GB"/>
        </w:rPr>
      </w:pPr>
      <w:r>
        <w:rPr>
          <w:b/>
          <w:i/>
          <w:snapToGrid w:val="0"/>
          <w:lang w:val="en-GB"/>
        </w:rPr>
        <w:t xml:space="preserve">Note to tenderers: </w:t>
      </w:r>
      <w:r w:rsidRPr="004F6951">
        <w:rPr>
          <w:b/>
          <w:i/>
          <w:snapToGrid w:val="0"/>
          <w:lang w:val="en-GB"/>
        </w:rPr>
        <w:t>The tenderer must indicate how they claim</w:t>
      </w:r>
      <w:r>
        <w:rPr>
          <w:b/>
          <w:i/>
          <w:snapToGrid w:val="0"/>
          <w:lang w:val="en-GB"/>
        </w:rPr>
        <w:t xml:space="preserve"> points</w:t>
      </w:r>
      <w:r w:rsidRPr="004F6951">
        <w:rPr>
          <w:b/>
          <w:i/>
          <w:snapToGrid w:val="0"/>
          <w:lang w:val="en-GB"/>
        </w:rPr>
        <w:t xml:space="preserve"> for each preference point system.</w:t>
      </w:r>
      <w:r>
        <w:rPr>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1681"/>
        <w:gridCol w:w="1536"/>
        <w:gridCol w:w="1533"/>
        <w:gridCol w:w="1516"/>
      </w:tblGrid>
      <w:tr w:rsidR="001555BC" w:rsidRPr="001A7082" w:rsidTr="009B2FFD">
        <w:trPr>
          <w:trHeight w:val="863"/>
        </w:trPr>
        <w:tc>
          <w:tcPr>
            <w:tcW w:w="2694" w:type="dxa"/>
            <w:tcBorders>
              <w:top w:val="nil"/>
            </w:tcBorders>
            <w:shd w:val="clear" w:color="auto" w:fill="AEAAAA"/>
            <w:vAlign w:val="center"/>
          </w:tcPr>
          <w:p w:rsidR="001555BC" w:rsidRPr="001A7082" w:rsidRDefault="001555BC" w:rsidP="009B2FFD">
            <w:pPr>
              <w:kinsoku w:val="0"/>
              <w:overflowPunct w:val="0"/>
              <w:spacing w:before="96"/>
              <w:textAlignment w:val="baseline"/>
              <w:rPr>
                <w:b/>
                <w:lang w:val="en-US"/>
              </w:rPr>
            </w:pPr>
            <w:r w:rsidRPr="001A7082">
              <w:rPr>
                <w:b/>
                <w:kern w:val="24"/>
                <w:lang w:val="en-US"/>
              </w:rPr>
              <w:lastRenderedPageBreak/>
              <w:t>The specific goals allocated points in terms of this tender</w:t>
            </w:r>
          </w:p>
        </w:tc>
        <w:tc>
          <w:tcPr>
            <w:tcW w:w="1701" w:type="dxa"/>
            <w:shd w:val="clear" w:color="auto" w:fill="C00000"/>
            <w:vAlign w:val="center"/>
          </w:tcPr>
          <w:p w:rsidR="001555BC" w:rsidRPr="001A7082" w:rsidRDefault="001555BC" w:rsidP="009B2FFD">
            <w:pPr>
              <w:kinsoku w:val="0"/>
              <w:overflowPunct w:val="0"/>
              <w:spacing w:before="96"/>
              <w:jc w:val="center"/>
              <w:textAlignment w:val="baseline"/>
              <w:rPr>
                <w:b/>
                <w:kern w:val="24"/>
                <w:lang w:val="en-US"/>
              </w:rPr>
            </w:pPr>
            <w:r w:rsidRPr="001A7082">
              <w:rPr>
                <w:b/>
                <w:kern w:val="24"/>
                <w:lang w:val="en-US"/>
              </w:rPr>
              <w:t>Number of points</w:t>
            </w:r>
          </w:p>
          <w:p w:rsidR="001555BC" w:rsidRPr="001A7082" w:rsidRDefault="001555BC" w:rsidP="009B2FFD">
            <w:pPr>
              <w:kinsoku w:val="0"/>
              <w:overflowPunct w:val="0"/>
              <w:spacing w:before="96"/>
              <w:jc w:val="center"/>
              <w:textAlignment w:val="baseline"/>
              <w:rPr>
                <w:b/>
                <w:kern w:val="24"/>
                <w:lang w:val="en-US"/>
              </w:rPr>
            </w:pPr>
            <w:r w:rsidRPr="001A7082">
              <w:rPr>
                <w:b/>
                <w:kern w:val="24"/>
                <w:lang w:val="en-US"/>
              </w:rPr>
              <w:t>allocated</w:t>
            </w:r>
          </w:p>
          <w:p w:rsidR="001555BC" w:rsidRDefault="001555BC" w:rsidP="009B2FFD">
            <w:pPr>
              <w:kinsoku w:val="0"/>
              <w:overflowPunct w:val="0"/>
              <w:spacing w:before="96"/>
              <w:jc w:val="center"/>
              <w:textAlignment w:val="baseline"/>
              <w:rPr>
                <w:b/>
                <w:kern w:val="24"/>
                <w:lang w:val="en-US"/>
              </w:rPr>
            </w:pPr>
            <w:r w:rsidRPr="001A7082">
              <w:rPr>
                <w:b/>
                <w:kern w:val="24"/>
                <w:lang w:val="en-US"/>
              </w:rPr>
              <w:t>(90/10 system)</w:t>
            </w:r>
          </w:p>
          <w:p w:rsidR="001555BC" w:rsidRPr="00C60B43" w:rsidRDefault="001555BC" w:rsidP="009B2FFD">
            <w:pPr>
              <w:kinsoku w:val="0"/>
              <w:overflowPunct w:val="0"/>
              <w:spacing w:before="96"/>
              <w:jc w:val="center"/>
              <w:textAlignment w:val="baseline"/>
              <w:rPr>
                <w:b/>
                <w:kern w:val="24"/>
                <w:lang w:val="en-US"/>
              </w:rPr>
            </w:pPr>
            <w:r>
              <w:rPr>
                <w:b/>
                <w:kern w:val="24"/>
                <w:lang w:val="en-US"/>
              </w:rPr>
              <w:t>(To be completed by the organ of state)</w:t>
            </w:r>
          </w:p>
          <w:p w:rsidR="001555BC" w:rsidRPr="00C60B43" w:rsidRDefault="001555BC" w:rsidP="009B2FFD">
            <w:pPr>
              <w:kinsoku w:val="0"/>
              <w:overflowPunct w:val="0"/>
              <w:spacing w:before="96"/>
              <w:jc w:val="center"/>
              <w:textAlignment w:val="baseline"/>
              <w:rPr>
                <w:b/>
                <w:lang w:val="en-US"/>
              </w:rPr>
            </w:pPr>
          </w:p>
        </w:tc>
        <w:tc>
          <w:tcPr>
            <w:tcW w:w="1550" w:type="dxa"/>
            <w:shd w:val="clear" w:color="auto" w:fill="C00000"/>
            <w:vAlign w:val="center"/>
          </w:tcPr>
          <w:p w:rsidR="001555BC" w:rsidRPr="001A7082" w:rsidRDefault="001555BC" w:rsidP="009B2FFD">
            <w:pPr>
              <w:kinsoku w:val="0"/>
              <w:overflowPunct w:val="0"/>
              <w:spacing w:before="96"/>
              <w:jc w:val="center"/>
              <w:textAlignment w:val="baseline"/>
              <w:rPr>
                <w:b/>
                <w:kern w:val="24"/>
                <w:lang w:val="en-US"/>
              </w:rPr>
            </w:pPr>
            <w:r w:rsidRPr="001A7082">
              <w:rPr>
                <w:b/>
                <w:kern w:val="24"/>
                <w:lang w:val="en-US"/>
              </w:rPr>
              <w:t>Number of points</w:t>
            </w:r>
          </w:p>
          <w:p w:rsidR="001555BC" w:rsidRPr="001A7082" w:rsidRDefault="001555BC" w:rsidP="009B2FFD">
            <w:pPr>
              <w:kinsoku w:val="0"/>
              <w:overflowPunct w:val="0"/>
              <w:spacing w:before="96"/>
              <w:jc w:val="center"/>
              <w:textAlignment w:val="baseline"/>
              <w:rPr>
                <w:b/>
                <w:kern w:val="24"/>
                <w:lang w:val="en-US"/>
              </w:rPr>
            </w:pPr>
            <w:r w:rsidRPr="001A7082">
              <w:rPr>
                <w:b/>
                <w:kern w:val="24"/>
                <w:lang w:val="en-US"/>
              </w:rPr>
              <w:t>allocated</w:t>
            </w:r>
          </w:p>
          <w:p w:rsidR="001555BC" w:rsidRDefault="001555BC" w:rsidP="009B2FFD">
            <w:pPr>
              <w:kinsoku w:val="0"/>
              <w:overflowPunct w:val="0"/>
              <w:spacing w:before="96"/>
              <w:jc w:val="center"/>
              <w:textAlignment w:val="baseline"/>
              <w:rPr>
                <w:b/>
                <w:kern w:val="24"/>
                <w:lang w:val="en-US"/>
              </w:rPr>
            </w:pPr>
            <w:r w:rsidRPr="001A7082">
              <w:rPr>
                <w:b/>
                <w:kern w:val="24"/>
                <w:lang w:val="en-US"/>
              </w:rPr>
              <w:t>(80/20 system)</w:t>
            </w:r>
          </w:p>
          <w:p w:rsidR="001555BC" w:rsidRPr="001A7082" w:rsidRDefault="001555BC" w:rsidP="009B2FFD">
            <w:pPr>
              <w:kinsoku w:val="0"/>
              <w:overflowPunct w:val="0"/>
              <w:spacing w:before="96"/>
              <w:jc w:val="center"/>
              <w:textAlignment w:val="baseline"/>
              <w:rPr>
                <w:b/>
                <w:lang w:val="en-US"/>
              </w:rPr>
            </w:pPr>
            <w:r>
              <w:rPr>
                <w:b/>
                <w:lang w:val="en-US"/>
              </w:rPr>
              <w:t>(To be completed by the organ of state)</w:t>
            </w:r>
          </w:p>
        </w:tc>
        <w:tc>
          <w:tcPr>
            <w:tcW w:w="1547" w:type="dxa"/>
            <w:shd w:val="clear" w:color="auto" w:fill="F4B083"/>
          </w:tcPr>
          <w:p w:rsidR="001555BC" w:rsidRPr="001A7082" w:rsidRDefault="001555BC" w:rsidP="009B2FFD">
            <w:pPr>
              <w:kinsoku w:val="0"/>
              <w:overflowPunct w:val="0"/>
              <w:spacing w:before="96"/>
              <w:jc w:val="center"/>
              <w:textAlignment w:val="baseline"/>
              <w:rPr>
                <w:b/>
                <w:kern w:val="24"/>
                <w:lang w:val="en-US"/>
              </w:rPr>
            </w:pPr>
            <w:r w:rsidRPr="001A7082">
              <w:rPr>
                <w:b/>
                <w:kern w:val="24"/>
                <w:lang w:val="en-US"/>
              </w:rPr>
              <w:t>Number of points claimed</w:t>
            </w:r>
          </w:p>
          <w:p w:rsidR="001555BC" w:rsidRDefault="001555BC" w:rsidP="009B2FFD">
            <w:pPr>
              <w:kinsoku w:val="0"/>
              <w:overflowPunct w:val="0"/>
              <w:spacing w:before="96"/>
              <w:jc w:val="center"/>
              <w:textAlignment w:val="baseline"/>
              <w:rPr>
                <w:b/>
                <w:kern w:val="24"/>
                <w:lang w:val="en-US"/>
              </w:rPr>
            </w:pPr>
            <w:r w:rsidRPr="001A7082">
              <w:rPr>
                <w:b/>
                <w:kern w:val="24"/>
                <w:lang w:val="en-US"/>
              </w:rPr>
              <w:t>(90/10 system)</w:t>
            </w:r>
          </w:p>
          <w:p w:rsidR="001555BC" w:rsidRPr="001A7082" w:rsidRDefault="001555BC" w:rsidP="009B2FFD">
            <w:pPr>
              <w:kinsoku w:val="0"/>
              <w:overflowPunct w:val="0"/>
              <w:spacing w:before="96"/>
              <w:jc w:val="center"/>
              <w:textAlignment w:val="baseline"/>
              <w:rPr>
                <w:b/>
                <w:kern w:val="24"/>
                <w:lang w:val="en-US"/>
              </w:rPr>
            </w:pPr>
            <w:r>
              <w:rPr>
                <w:b/>
                <w:kern w:val="24"/>
                <w:lang w:val="en-US"/>
              </w:rPr>
              <w:t>(To be completed by the tenderer)</w:t>
            </w:r>
          </w:p>
        </w:tc>
        <w:tc>
          <w:tcPr>
            <w:tcW w:w="1529" w:type="dxa"/>
            <w:shd w:val="clear" w:color="auto" w:fill="F4B083"/>
          </w:tcPr>
          <w:p w:rsidR="001555BC" w:rsidRDefault="001555BC" w:rsidP="009B2FFD">
            <w:pPr>
              <w:kinsoku w:val="0"/>
              <w:overflowPunct w:val="0"/>
              <w:spacing w:before="96"/>
              <w:jc w:val="center"/>
              <w:textAlignment w:val="baseline"/>
              <w:rPr>
                <w:b/>
                <w:kern w:val="24"/>
                <w:lang w:val="en-US"/>
              </w:rPr>
            </w:pPr>
            <w:r w:rsidRPr="001A7082">
              <w:rPr>
                <w:b/>
                <w:kern w:val="24"/>
                <w:lang w:val="en-US"/>
              </w:rPr>
              <w:t>Number of points claimed (80/20 system)</w:t>
            </w:r>
          </w:p>
          <w:p w:rsidR="001555BC" w:rsidRPr="001A7082" w:rsidRDefault="001555BC" w:rsidP="009B2FFD">
            <w:pPr>
              <w:kinsoku w:val="0"/>
              <w:overflowPunct w:val="0"/>
              <w:spacing w:before="96"/>
              <w:jc w:val="center"/>
              <w:textAlignment w:val="baseline"/>
              <w:rPr>
                <w:b/>
                <w:kern w:val="24"/>
                <w:lang w:val="en-US"/>
              </w:rPr>
            </w:pPr>
            <w:r>
              <w:rPr>
                <w:b/>
                <w:kern w:val="24"/>
                <w:lang w:val="en-US"/>
              </w:rPr>
              <w:t>(To be completed by the tenderer)</w:t>
            </w:r>
          </w:p>
        </w:tc>
      </w:tr>
      <w:tr w:rsidR="001555BC" w:rsidRPr="001A7082" w:rsidTr="009B2FFD">
        <w:trPr>
          <w:trHeight w:val="317"/>
        </w:trPr>
        <w:tc>
          <w:tcPr>
            <w:tcW w:w="2694" w:type="dxa"/>
            <w:shd w:val="clear" w:color="auto" w:fill="auto"/>
          </w:tcPr>
          <w:p w:rsidR="001555BC" w:rsidRPr="004A1911" w:rsidRDefault="001555BC" w:rsidP="009B2FFD">
            <w:pPr>
              <w:kinsoku w:val="0"/>
              <w:overflowPunct w:val="0"/>
              <w:spacing w:before="115"/>
              <w:jc w:val="center"/>
              <w:textAlignment w:val="baseline"/>
              <w:rPr>
                <w:b/>
                <w:bCs/>
                <w:lang w:val="en-US"/>
              </w:rPr>
            </w:pPr>
            <w:r w:rsidRPr="004A1911">
              <w:rPr>
                <w:b/>
                <w:bCs/>
                <w:lang w:val="en-US"/>
              </w:rPr>
              <w:t>Tender Price</w:t>
            </w:r>
          </w:p>
        </w:tc>
        <w:tc>
          <w:tcPr>
            <w:tcW w:w="1701"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50"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47" w:type="dxa"/>
          </w:tcPr>
          <w:p w:rsidR="001555BC" w:rsidRPr="009D1F89" w:rsidRDefault="001555BC" w:rsidP="009B2FFD">
            <w:pPr>
              <w:kinsoku w:val="0"/>
              <w:overflowPunct w:val="0"/>
              <w:spacing w:before="115"/>
              <w:jc w:val="center"/>
              <w:textAlignment w:val="baseline"/>
              <w:rPr>
                <w:b/>
                <w:bCs/>
                <w:lang w:val="en-US"/>
              </w:rPr>
            </w:pPr>
            <w:r w:rsidRPr="009D1F89">
              <w:rPr>
                <w:b/>
                <w:bCs/>
                <w:lang w:val="en-US"/>
              </w:rPr>
              <w:t>90</w:t>
            </w:r>
          </w:p>
        </w:tc>
        <w:tc>
          <w:tcPr>
            <w:tcW w:w="1529" w:type="dxa"/>
          </w:tcPr>
          <w:p w:rsidR="001555BC" w:rsidRPr="009D1F89" w:rsidRDefault="001555BC" w:rsidP="009B2FFD">
            <w:pPr>
              <w:kinsoku w:val="0"/>
              <w:overflowPunct w:val="0"/>
              <w:spacing w:before="115"/>
              <w:jc w:val="center"/>
              <w:textAlignment w:val="baseline"/>
              <w:rPr>
                <w:b/>
                <w:bCs/>
                <w:lang w:val="en-US"/>
              </w:rPr>
            </w:pPr>
            <w:r w:rsidRPr="009D1F89">
              <w:rPr>
                <w:b/>
                <w:bCs/>
                <w:lang w:val="en-US"/>
              </w:rPr>
              <w:t>80</w:t>
            </w:r>
          </w:p>
        </w:tc>
      </w:tr>
      <w:tr w:rsidR="001555BC" w:rsidRPr="001A7082" w:rsidTr="009B2FFD">
        <w:trPr>
          <w:trHeight w:val="317"/>
        </w:trPr>
        <w:tc>
          <w:tcPr>
            <w:tcW w:w="2694" w:type="dxa"/>
            <w:shd w:val="clear" w:color="auto" w:fill="auto"/>
          </w:tcPr>
          <w:p w:rsidR="001555BC" w:rsidRPr="004A1911" w:rsidRDefault="001555BC" w:rsidP="009B2FFD">
            <w:pPr>
              <w:kinsoku w:val="0"/>
              <w:overflowPunct w:val="0"/>
              <w:spacing w:before="115"/>
              <w:textAlignment w:val="baseline"/>
              <w:rPr>
                <w:b/>
                <w:bCs/>
                <w:lang w:val="en-US"/>
              </w:rPr>
            </w:pPr>
            <w:r w:rsidRPr="004A1911">
              <w:rPr>
                <w:b/>
                <w:bCs/>
                <w:lang w:val="en-US"/>
              </w:rPr>
              <w:t>HDI -Equity ownership</w:t>
            </w:r>
          </w:p>
        </w:tc>
        <w:tc>
          <w:tcPr>
            <w:tcW w:w="1701"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50"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47" w:type="dxa"/>
          </w:tcPr>
          <w:p w:rsidR="001555BC" w:rsidRPr="001A7082" w:rsidRDefault="001555BC" w:rsidP="009B2FFD">
            <w:pPr>
              <w:kinsoku w:val="0"/>
              <w:overflowPunct w:val="0"/>
              <w:spacing w:before="115"/>
              <w:jc w:val="center"/>
              <w:textAlignment w:val="baseline"/>
              <w:rPr>
                <w:lang w:val="en-US"/>
              </w:rPr>
            </w:pPr>
            <w:r w:rsidRPr="004A1911">
              <w:rPr>
                <w:b/>
                <w:bCs/>
                <w:lang w:val="en-US"/>
              </w:rPr>
              <w:t>3 points</w:t>
            </w:r>
          </w:p>
        </w:tc>
        <w:tc>
          <w:tcPr>
            <w:tcW w:w="1529" w:type="dxa"/>
          </w:tcPr>
          <w:p w:rsidR="001555BC" w:rsidRPr="001A7082" w:rsidRDefault="001555BC" w:rsidP="009B2FFD">
            <w:pPr>
              <w:kinsoku w:val="0"/>
              <w:overflowPunct w:val="0"/>
              <w:spacing w:before="115"/>
              <w:jc w:val="center"/>
              <w:textAlignment w:val="baseline"/>
              <w:rPr>
                <w:lang w:val="en-US"/>
              </w:rPr>
            </w:pPr>
            <w:r w:rsidRPr="004A1911">
              <w:rPr>
                <w:b/>
                <w:bCs/>
                <w:lang w:val="en-US"/>
              </w:rPr>
              <w:t>6 points</w:t>
            </w:r>
          </w:p>
        </w:tc>
      </w:tr>
      <w:tr w:rsidR="001555BC" w:rsidRPr="001A7082" w:rsidTr="009B2FFD">
        <w:trPr>
          <w:trHeight w:val="317"/>
        </w:trPr>
        <w:tc>
          <w:tcPr>
            <w:tcW w:w="2694" w:type="dxa"/>
            <w:shd w:val="clear" w:color="auto" w:fill="auto"/>
          </w:tcPr>
          <w:p w:rsidR="001555BC" w:rsidRPr="004A1911" w:rsidRDefault="001555BC" w:rsidP="009B2FFD">
            <w:pPr>
              <w:kinsoku w:val="0"/>
              <w:overflowPunct w:val="0"/>
              <w:spacing w:before="115"/>
              <w:textAlignment w:val="baseline"/>
              <w:rPr>
                <w:b/>
                <w:bCs/>
                <w:lang w:val="en-US"/>
              </w:rPr>
            </w:pPr>
            <w:r w:rsidRPr="004A1911">
              <w:rPr>
                <w:b/>
                <w:bCs/>
                <w:lang w:val="en-US"/>
              </w:rPr>
              <w:t xml:space="preserve">Youth-Enterprise </w:t>
            </w:r>
            <w:r>
              <w:rPr>
                <w:b/>
                <w:bCs/>
                <w:lang w:val="en-US"/>
              </w:rPr>
              <w:t>18-35</w:t>
            </w:r>
            <w:r w:rsidRPr="004A1911">
              <w:rPr>
                <w:b/>
                <w:bCs/>
                <w:lang w:val="en-US"/>
              </w:rPr>
              <w:t xml:space="preserve"> years (MLM)</w:t>
            </w:r>
          </w:p>
        </w:tc>
        <w:tc>
          <w:tcPr>
            <w:tcW w:w="1701"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50"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47" w:type="dxa"/>
          </w:tcPr>
          <w:p w:rsidR="001555BC" w:rsidRPr="001A7082" w:rsidRDefault="001555BC" w:rsidP="009B2FFD">
            <w:pPr>
              <w:kinsoku w:val="0"/>
              <w:overflowPunct w:val="0"/>
              <w:spacing w:before="115"/>
              <w:jc w:val="center"/>
              <w:textAlignment w:val="baseline"/>
              <w:rPr>
                <w:lang w:val="en-US"/>
              </w:rPr>
            </w:pPr>
            <w:r w:rsidRPr="004A1911">
              <w:rPr>
                <w:b/>
                <w:bCs/>
                <w:lang w:val="en-US"/>
              </w:rPr>
              <w:t>3 points</w:t>
            </w:r>
          </w:p>
        </w:tc>
        <w:tc>
          <w:tcPr>
            <w:tcW w:w="1529" w:type="dxa"/>
          </w:tcPr>
          <w:p w:rsidR="001555BC" w:rsidRPr="001A7082" w:rsidRDefault="001555BC" w:rsidP="009B2FFD">
            <w:pPr>
              <w:kinsoku w:val="0"/>
              <w:overflowPunct w:val="0"/>
              <w:spacing w:before="115"/>
              <w:jc w:val="center"/>
              <w:textAlignment w:val="baseline"/>
              <w:rPr>
                <w:lang w:val="en-US"/>
              </w:rPr>
            </w:pPr>
            <w:r w:rsidRPr="004A1911">
              <w:rPr>
                <w:b/>
                <w:bCs/>
                <w:lang w:val="en-US"/>
              </w:rPr>
              <w:t>6 points</w:t>
            </w:r>
          </w:p>
        </w:tc>
      </w:tr>
      <w:tr w:rsidR="001555BC" w:rsidRPr="001A7082" w:rsidTr="009B2FFD">
        <w:trPr>
          <w:trHeight w:val="317"/>
        </w:trPr>
        <w:tc>
          <w:tcPr>
            <w:tcW w:w="2694" w:type="dxa"/>
            <w:shd w:val="clear" w:color="auto" w:fill="auto"/>
          </w:tcPr>
          <w:p w:rsidR="001555BC" w:rsidRPr="004A1911" w:rsidRDefault="001555BC" w:rsidP="009B2FFD">
            <w:pPr>
              <w:kinsoku w:val="0"/>
              <w:overflowPunct w:val="0"/>
              <w:spacing w:before="115"/>
              <w:textAlignment w:val="baseline"/>
              <w:rPr>
                <w:b/>
                <w:bCs/>
                <w:lang w:val="en-US"/>
              </w:rPr>
            </w:pPr>
            <w:r w:rsidRPr="004A1911">
              <w:rPr>
                <w:b/>
                <w:bCs/>
                <w:lang w:val="en-US"/>
              </w:rPr>
              <w:t>Women-Equity ownership</w:t>
            </w:r>
          </w:p>
        </w:tc>
        <w:tc>
          <w:tcPr>
            <w:tcW w:w="1701" w:type="dxa"/>
            <w:shd w:val="clear" w:color="auto" w:fill="auto"/>
          </w:tcPr>
          <w:p w:rsidR="001555BC" w:rsidRPr="004A1911" w:rsidRDefault="001555BC" w:rsidP="009B2FFD">
            <w:pPr>
              <w:tabs>
                <w:tab w:val="left" w:pos="645"/>
                <w:tab w:val="center" w:pos="1242"/>
              </w:tabs>
              <w:kinsoku w:val="0"/>
              <w:overflowPunct w:val="0"/>
              <w:spacing w:before="115"/>
              <w:textAlignment w:val="baseline"/>
              <w:rPr>
                <w:b/>
                <w:bCs/>
                <w:lang w:val="en-US"/>
              </w:rPr>
            </w:pPr>
          </w:p>
        </w:tc>
        <w:tc>
          <w:tcPr>
            <w:tcW w:w="1550" w:type="dxa"/>
            <w:shd w:val="clear" w:color="auto" w:fill="auto"/>
          </w:tcPr>
          <w:p w:rsidR="001555BC" w:rsidRPr="004A1911" w:rsidRDefault="001555BC" w:rsidP="009B2FFD">
            <w:pPr>
              <w:kinsoku w:val="0"/>
              <w:overflowPunct w:val="0"/>
              <w:spacing w:before="115"/>
              <w:textAlignment w:val="baseline"/>
              <w:rPr>
                <w:b/>
                <w:bCs/>
                <w:lang w:val="en-US"/>
              </w:rPr>
            </w:pPr>
          </w:p>
        </w:tc>
        <w:tc>
          <w:tcPr>
            <w:tcW w:w="1547" w:type="dxa"/>
          </w:tcPr>
          <w:p w:rsidR="001555BC" w:rsidRPr="001A7082" w:rsidRDefault="001555BC" w:rsidP="009B2FFD">
            <w:pPr>
              <w:kinsoku w:val="0"/>
              <w:overflowPunct w:val="0"/>
              <w:spacing w:before="115"/>
              <w:jc w:val="center"/>
              <w:textAlignment w:val="baseline"/>
              <w:rPr>
                <w:lang w:val="en-US"/>
              </w:rPr>
            </w:pPr>
            <w:r w:rsidRPr="004A1911">
              <w:rPr>
                <w:b/>
                <w:bCs/>
                <w:lang w:val="en-US"/>
              </w:rPr>
              <w:t xml:space="preserve">    2 points</w:t>
            </w:r>
          </w:p>
        </w:tc>
        <w:tc>
          <w:tcPr>
            <w:tcW w:w="1529" w:type="dxa"/>
          </w:tcPr>
          <w:p w:rsidR="001555BC" w:rsidRPr="001A7082" w:rsidRDefault="001555BC" w:rsidP="009B2FFD">
            <w:pPr>
              <w:kinsoku w:val="0"/>
              <w:overflowPunct w:val="0"/>
              <w:spacing w:before="115"/>
              <w:jc w:val="center"/>
              <w:textAlignment w:val="baseline"/>
              <w:rPr>
                <w:lang w:val="en-US"/>
              </w:rPr>
            </w:pPr>
            <w:r w:rsidRPr="004A1911">
              <w:rPr>
                <w:b/>
                <w:bCs/>
                <w:lang w:val="en-US"/>
              </w:rPr>
              <w:t xml:space="preserve">    </w:t>
            </w:r>
            <w:r>
              <w:rPr>
                <w:b/>
                <w:bCs/>
                <w:lang w:val="en-US"/>
              </w:rPr>
              <w:t>4</w:t>
            </w:r>
            <w:r w:rsidRPr="004A1911">
              <w:rPr>
                <w:b/>
                <w:bCs/>
                <w:lang w:val="en-US"/>
              </w:rPr>
              <w:t xml:space="preserve"> points</w:t>
            </w:r>
          </w:p>
        </w:tc>
      </w:tr>
      <w:tr w:rsidR="001555BC" w:rsidRPr="001A7082" w:rsidTr="009B2FFD">
        <w:trPr>
          <w:trHeight w:val="317"/>
        </w:trPr>
        <w:tc>
          <w:tcPr>
            <w:tcW w:w="2694" w:type="dxa"/>
            <w:shd w:val="clear" w:color="auto" w:fill="auto"/>
          </w:tcPr>
          <w:p w:rsidR="001555BC" w:rsidRPr="004A1911" w:rsidRDefault="001555BC" w:rsidP="009B2FFD">
            <w:pPr>
              <w:kinsoku w:val="0"/>
              <w:overflowPunct w:val="0"/>
              <w:spacing w:before="115"/>
              <w:textAlignment w:val="baseline"/>
              <w:rPr>
                <w:b/>
                <w:bCs/>
                <w:lang w:val="en-US"/>
              </w:rPr>
            </w:pPr>
            <w:r w:rsidRPr="004A1911">
              <w:rPr>
                <w:b/>
                <w:bCs/>
                <w:lang w:val="en-US"/>
              </w:rPr>
              <w:t>Disability-Equity ownership</w:t>
            </w:r>
          </w:p>
        </w:tc>
        <w:tc>
          <w:tcPr>
            <w:tcW w:w="1701"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50"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47" w:type="dxa"/>
          </w:tcPr>
          <w:p w:rsidR="001555BC" w:rsidRPr="001A7082" w:rsidRDefault="001555BC" w:rsidP="009B2FFD">
            <w:pPr>
              <w:kinsoku w:val="0"/>
              <w:overflowPunct w:val="0"/>
              <w:spacing w:before="115"/>
              <w:jc w:val="center"/>
              <w:textAlignment w:val="baseline"/>
              <w:rPr>
                <w:lang w:val="en-US"/>
              </w:rPr>
            </w:pPr>
            <w:r w:rsidRPr="004A1911">
              <w:rPr>
                <w:b/>
                <w:bCs/>
                <w:lang w:val="en-US"/>
              </w:rPr>
              <w:t>1 point</w:t>
            </w:r>
          </w:p>
        </w:tc>
        <w:tc>
          <w:tcPr>
            <w:tcW w:w="1529" w:type="dxa"/>
          </w:tcPr>
          <w:p w:rsidR="001555BC" w:rsidRPr="001A7082" w:rsidRDefault="001555BC" w:rsidP="009B2FFD">
            <w:pPr>
              <w:kinsoku w:val="0"/>
              <w:overflowPunct w:val="0"/>
              <w:spacing w:before="115"/>
              <w:jc w:val="center"/>
              <w:textAlignment w:val="baseline"/>
              <w:rPr>
                <w:lang w:val="en-US"/>
              </w:rPr>
            </w:pPr>
            <w:r w:rsidRPr="004A1911">
              <w:rPr>
                <w:b/>
                <w:bCs/>
                <w:lang w:val="en-US"/>
              </w:rPr>
              <w:t>2 points</w:t>
            </w:r>
          </w:p>
        </w:tc>
      </w:tr>
      <w:tr w:rsidR="001555BC" w:rsidRPr="001A7082" w:rsidTr="009B2FFD">
        <w:trPr>
          <w:trHeight w:val="317"/>
        </w:trPr>
        <w:tc>
          <w:tcPr>
            <w:tcW w:w="2694" w:type="dxa"/>
            <w:shd w:val="clear" w:color="auto" w:fill="auto"/>
          </w:tcPr>
          <w:p w:rsidR="001555BC" w:rsidRPr="004A1911" w:rsidRDefault="001555BC" w:rsidP="009B2FFD">
            <w:pPr>
              <w:kinsoku w:val="0"/>
              <w:overflowPunct w:val="0"/>
              <w:spacing w:before="115"/>
              <w:textAlignment w:val="baseline"/>
              <w:rPr>
                <w:b/>
                <w:bCs/>
                <w:lang w:val="en-US"/>
              </w:rPr>
            </w:pPr>
            <w:r w:rsidRPr="004A1911">
              <w:rPr>
                <w:b/>
                <w:bCs/>
                <w:lang w:val="en-US"/>
              </w:rPr>
              <w:t>Rural Enterprise</w:t>
            </w:r>
          </w:p>
        </w:tc>
        <w:tc>
          <w:tcPr>
            <w:tcW w:w="1701"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50"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47" w:type="dxa"/>
          </w:tcPr>
          <w:p w:rsidR="001555BC" w:rsidRPr="001A7082" w:rsidRDefault="001555BC" w:rsidP="009B2FFD">
            <w:pPr>
              <w:kinsoku w:val="0"/>
              <w:overflowPunct w:val="0"/>
              <w:spacing w:before="115"/>
              <w:jc w:val="center"/>
              <w:textAlignment w:val="baseline"/>
              <w:rPr>
                <w:lang w:val="en-US"/>
              </w:rPr>
            </w:pPr>
            <w:r w:rsidRPr="004A1911">
              <w:rPr>
                <w:b/>
                <w:bCs/>
                <w:lang w:val="en-US"/>
              </w:rPr>
              <w:t>1 point</w:t>
            </w:r>
          </w:p>
        </w:tc>
        <w:tc>
          <w:tcPr>
            <w:tcW w:w="1529" w:type="dxa"/>
          </w:tcPr>
          <w:p w:rsidR="001555BC" w:rsidRPr="001A7082" w:rsidRDefault="001555BC" w:rsidP="009B2FFD">
            <w:pPr>
              <w:kinsoku w:val="0"/>
              <w:overflowPunct w:val="0"/>
              <w:spacing w:before="115"/>
              <w:jc w:val="center"/>
              <w:textAlignment w:val="baseline"/>
              <w:rPr>
                <w:lang w:val="en-US"/>
              </w:rPr>
            </w:pPr>
            <w:r w:rsidRPr="004A1911">
              <w:rPr>
                <w:b/>
                <w:bCs/>
                <w:lang w:val="en-US"/>
              </w:rPr>
              <w:t>2 points</w:t>
            </w:r>
          </w:p>
        </w:tc>
      </w:tr>
      <w:tr w:rsidR="001555BC" w:rsidRPr="001A7082" w:rsidTr="009B2FFD">
        <w:trPr>
          <w:trHeight w:val="317"/>
        </w:trPr>
        <w:tc>
          <w:tcPr>
            <w:tcW w:w="2694" w:type="dxa"/>
            <w:shd w:val="clear" w:color="auto" w:fill="auto"/>
          </w:tcPr>
          <w:p w:rsidR="001555BC" w:rsidRPr="004A1911" w:rsidRDefault="001555BC" w:rsidP="009B2FFD">
            <w:pPr>
              <w:kinsoku w:val="0"/>
              <w:overflowPunct w:val="0"/>
              <w:spacing w:before="115"/>
              <w:textAlignment w:val="baseline"/>
              <w:rPr>
                <w:b/>
                <w:bCs/>
                <w:lang w:val="en-US"/>
              </w:rPr>
            </w:pPr>
            <w:r>
              <w:rPr>
                <w:b/>
                <w:bCs/>
                <w:lang w:val="en-US"/>
              </w:rPr>
              <w:t>SUB-TOTAL(Specific goals)</w:t>
            </w:r>
          </w:p>
        </w:tc>
        <w:tc>
          <w:tcPr>
            <w:tcW w:w="1701"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50"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47" w:type="dxa"/>
          </w:tcPr>
          <w:p w:rsidR="001555BC" w:rsidRPr="009F59FA" w:rsidRDefault="001555BC" w:rsidP="009B2FFD">
            <w:pPr>
              <w:kinsoku w:val="0"/>
              <w:overflowPunct w:val="0"/>
              <w:spacing w:before="115"/>
              <w:jc w:val="center"/>
              <w:textAlignment w:val="baseline"/>
              <w:rPr>
                <w:b/>
                <w:bCs/>
                <w:lang w:val="en-US"/>
              </w:rPr>
            </w:pPr>
            <w:r>
              <w:rPr>
                <w:b/>
                <w:bCs/>
                <w:lang w:val="en-US"/>
              </w:rPr>
              <w:t>20</w:t>
            </w:r>
          </w:p>
        </w:tc>
        <w:tc>
          <w:tcPr>
            <w:tcW w:w="1529" w:type="dxa"/>
          </w:tcPr>
          <w:p w:rsidR="001555BC" w:rsidRPr="009F59FA" w:rsidRDefault="001555BC" w:rsidP="009B2FFD">
            <w:pPr>
              <w:kinsoku w:val="0"/>
              <w:overflowPunct w:val="0"/>
              <w:spacing w:before="115"/>
              <w:jc w:val="center"/>
              <w:textAlignment w:val="baseline"/>
              <w:rPr>
                <w:b/>
                <w:bCs/>
                <w:lang w:val="en-US"/>
              </w:rPr>
            </w:pPr>
            <w:r>
              <w:rPr>
                <w:b/>
                <w:bCs/>
                <w:lang w:val="en-US"/>
              </w:rPr>
              <w:t>20</w:t>
            </w:r>
          </w:p>
        </w:tc>
      </w:tr>
      <w:tr w:rsidR="001555BC" w:rsidRPr="001A7082" w:rsidTr="009B2FFD">
        <w:trPr>
          <w:trHeight w:val="317"/>
        </w:trPr>
        <w:tc>
          <w:tcPr>
            <w:tcW w:w="2694" w:type="dxa"/>
            <w:shd w:val="clear" w:color="auto" w:fill="auto"/>
          </w:tcPr>
          <w:p w:rsidR="001555BC" w:rsidRDefault="001555BC" w:rsidP="009B2FFD">
            <w:pPr>
              <w:kinsoku w:val="0"/>
              <w:overflowPunct w:val="0"/>
              <w:spacing w:before="115"/>
              <w:textAlignment w:val="baseline"/>
              <w:rPr>
                <w:b/>
                <w:bCs/>
                <w:lang w:val="en-US"/>
              </w:rPr>
            </w:pPr>
            <w:r>
              <w:rPr>
                <w:b/>
                <w:bCs/>
                <w:lang w:val="en-US"/>
              </w:rPr>
              <w:t>TOTAL</w:t>
            </w:r>
          </w:p>
        </w:tc>
        <w:tc>
          <w:tcPr>
            <w:tcW w:w="1701"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50" w:type="dxa"/>
            <w:shd w:val="clear" w:color="auto" w:fill="auto"/>
          </w:tcPr>
          <w:p w:rsidR="001555BC" w:rsidRPr="004A1911" w:rsidRDefault="001555BC" w:rsidP="009B2FFD">
            <w:pPr>
              <w:kinsoku w:val="0"/>
              <w:overflowPunct w:val="0"/>
              <w:spacing w:before="115"/>
              <w:jc w:val="center"/>
              <w:textAlignment w:val="baseline"/>
              <w:rPr>
                <w:b/>
                <w:bCs/>
                <w:lang w:val="en-US"/>
              </w:rPr>
            </w:pPr>
          </w:p>
        </w:tc>
        <w:tc>
          <w:tcPr>
            <w:tcW w:w="1547" w:type="dxa"/>
          </w:tcPr>
          <w:p w:rsidR="001555BC" w:rsidRDefault="001555BC" w:rsidP="009B2FFD">
            <w:pPr>
              <w:kinsoku w:val="0"/>
              <w:overflowPunct w:val="0"/>
              <w:spacing w:before="115"/>
              <w:jc w:val="center"/>
              <w:textAlignment w:val="baseline"/>
              <w:rPr>
                <w:b/>
                <w:bCs/>
                <w:lang w:val="en-US"/>
              </w:rPr>
            </w:pPr>
            <w:r>
              <w:rPr>
                <w:b/>
                <w:bCs/>
                <w:lang w:val="en-US"/>
              </w:rPr>
              <w:t>100</w:t>
            </w:r>
          </w:p>
        </w:tc>
        <w:tc>
          <w:tcPr>
            <w:tcW w:w="1529" w:type="dxa"/>
          </w:tcPr>
          <w:p w:rsidR="001555BC" w:rsidRDefault="001555BC" w:rsidP="009B2FFD">
            <w:pPr>
              <w:kinsoku w:val="0"/>
              <w:overflowPunct w:val="0"/>
              <w:spacing w:before="115"/>
              <w:jc w:val="center"/>
              <w:textAlignment w:val="baseline"/>
              <w:rPr>
                <w:b/>
                <w:bCs/>
                <w:lang w:val="en-US"/>
              </w:rPr>
            </w:pPr>
            <w:r>
              <w:rPr>
                <w:b/>
                <w:bCs/>
                <w:lang w:val="en-US"/>
              </w:rPr>
              <w:t>100</w:t>
            </w:r>
          </w:p>
        </w:tc>
      </w:tr>
    </w:tbl>
    <w:p w:rsidR="001555BC" w:rsidRDefault="001555BC" w:rsidP="001555BC">
      <w:pPr>
        <w:spacing w:after="120"/>
        <w:ind w:left="907"/>
        <w:jc w:val="both"/>
        <w:rPr>
          <w:snapToGrid w:val="0"/>
          <w:lang w:val="en-US"/>
        </w:rPr>
      </w:pPr>
    </w:p>
    <w:p w:rsidR="001555BC" w:rsidRPr="001A7082" w:rsidRDefault="001555BC" w:rsidP="001555BC">
      <w:pPr>
        <w:spacing w:after="120"/>
        <w:ind w:left="907"/>
        <w:jc w:val="both"/>
        <w:rPr>
          <w:snapToGrid w:val="0"/>
          <w:lang w:val="en-US"/>
        </w:rPr>
      </w:pPr>
    </w:p>
    <w:p w:rsidR="001555BC" w:rsidRDefault="001555BC" w:rsidP="001555B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lang w:val="en-US"/>
        </w:rPr>
      </w:pPr>
      <w:r w:rsidRPr="001A7082">
        <w:rPr>
          <w:snapToGrid w:val="0"/>
          <w:lang w:val="en-GB"/>
        </w:rPr>
        <w:tab/>
      </w:r>
      <w:r w:rsidRPr="001A7082">
        <w:rPr>
          <w:b/>
          <w:snapToGrid w:val="0"/>
          <w:lang w:val="en-US"/>
        </w:rPr>
        <w:t>DECLARATION WITH REGARD TO COMPANY/FIRM</w:t>
      </w:r>
    </w:p>
    <w:p w:rsidR="001555BC" w:rsidRPr="001A7082" w:rsidRDefault="001555BC" w:rsidP="001555B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lang w:val="en-US"/>
        </w:rPr>
      </w:pPr>
    </w:p>
    <w:p w:rsidR="001555BC" w:rsidRPr="001A7082" w:rsidRDefault="001555BC" w:rsidP="00BF06AC">
      <w:pPr>
        <w:widowControl w:val="0"/>
        <w:numPr>
          <w:ilvl w:val="1"/>
          <w:numId w:val="19"/>
        </w:numPr>
        <w:tabs>
          <w:tab w:val="left" w:pos="900"/>
        </w:tabs>
        <w:spacing w:after="120" w:line="312" w:lineRule="auto"/>
        <w:ind w:left="907" w:hanging="907"/>
        <w:jc w:val="both"/>
        <w:rPr>
          <w:snapToGrid w:val="0"/>
          <w:lang w:val="en-GB"/>
        </w:rPr>
      </w:pPr>
      <w:r w:rsidRPr="001A7082">
        <w:rPr>
          <w:snapToGrid w:val="0"/>
          <w:lang w:val="en-GB"/>
        </w:rPr>
        <w:t>Name</w:t>
      </w:r>
      <w:r>
        <w:rPr>
          <w:snapToGrid w:val="0"/>
          <w:lang w:val="en-GB"/>
        </w:rPr>
        <w:t xml:space="preserve"> </w:t>
      </w:r>
      <w:r w:rsidRPr="001A7082">
        <w:rPr>
          <w:snapToGrid w:val="0"/>
          <w:lang w:val="en-GB"/>
        </w:rPr>
        <w:t>of</w:t>
      </w:r>
      <w:r>
        <w:rPr>
          <w:snapToGrid w:val="0"/>
          <w:lang w:val="en-GB"/>
        </w:rPr>
        <w:t xml:space="preserve"> </w:t>
      </w:r>
      <w:r w:rsidRPr="001A7082">
        <w:rPr>
          <w:snapToGrid w:val="0"/>
          <w:lang w:val="en-GB"/>
        </w:rPr>
        <w:t>company/firm………………………………………………………………</w:t>
      </w:r>
      <w:r>
        <w:rPr>
          <w:snapToGrid w:val="0"/>
          <w:lang w:val="en-GB"/>
        </w:rPr>
        <w:t>…….</w:t>
      </w:r>
    </w:p>
    <w:p w:rsidR="001555BC" w:rsidRPr="001A7082" w:rsidRDefault="001555BC" w:rsidP="00BF06AC">
      <w:pPr>
        <w:widowControl w:val="0"/>
        <w:numPr>
          <w:ilvl w:val="1"/>
          <w:numId w:val="19"/>
        </w:numPr>
        <w:tabs>
          <w:tab w:val="left" w:pos="900"/>
        </w:tabs>
        <w:spacing w:after="120" w:line="312" w:lineRule="auto"/>
        <w:ind w:left="907" w:right="95" w:hanging="907"/>
        <w:jc w:val="both"/>
        <w:rPr>
          <w:snapToGrid w:val="0"/>
          <w:lang w:val="en-GB"/>
        </w:rPr>
      </w:pPr>
      <w:r w:rsidRPr="001A7082">
        <w:rPr>
          <w:snapToGrid w:val="0"/>
          <w:lang w:val="en-GB"/>
        </w:rPr>
        <w:t>Company</w:t>
      </w:r>
      <w:r>
        <w:rPr>
          <w:snapToGrid w:val="0"/>
          <w:lang w:val="en-GB"/>
        </w:rPr>
        <w:t xml:space="preserve"> </w:t>
      </w:r>
      <w:r w:rsidRPr="001A7082">
        <w:rPr>
          <w:snapToGrid w:val="0"/>
          <w:lang w:val="en-GB"/>
        </w:rPr>
        <w:t xml:space="preserve">registration </w:t>
      </w:r>
      <w:r>
        <w:rPr>
          <w:snapToGrid w:val="0"/>
          <w:lang w:val="en-GB"/>
        </w:rPr>
        <w:t>number: …………………………………………………………...</w:t>
      </w:r>
    </w:p>
    <w:p w:rsidR="001555BC" w:rsidRPr="001A7082" w:rsidRDefault="001555BC" w:rsidP="00BF06AC">
      <w:pPr>
        <w:widowControl w:val="0"/>
        <w:numPr>
          <w:ilvl w:val="1"/>
          <w:numId w:val="19"/>
        </w:numPr>
        <w:tabs>
          <w:tab w:val="left" w:pos="900"/>
        </w:tabs>
        <w:spacing w:after="120" w:line="312" w:lineRule="auto"/>
        <w:ind w:left="907" w:hanging="907"/>
        <w:jc w:val="both"/>
        <w:rPr>
          <w:snapToGrid w:val="0"/>
          <w:lang w:val="en-GB"/>
        </w:rPr>
      </w:pPr>
      <w:r w:rsidRPr="001A7082">
        <w:rPr>
          <w:snapToGrid w:val="0"/>
          <w:lang w:val="en-GB"/>
        </w:rPr>
        <w:t>TYPE OF COMPANY/ FIRM</w:t>
      </w:r>
    </w:p>
    <w:p w:rsidR="001555BC" w:rsidRPr="001A7082" w:rsidRDefault="001555BC" w:rsidP="001555BC">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t>Partnership/Joint Venture / Consortium</w:t>
      </w:r>
    </w:p>
    <w:p w:rsidR="001555BC" w:rsidRPr="001A7082" w:rsidRDefault="001555BC" w:rsidP="001555BC">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t>One-person business/sole propriety</w:t>
      </w:r>
    </w:p>
    <w:p w:rsidR="001555BC" w:rsidRPr="001A7082" w:rsidRDefault="001555BC" w:rsidP="001555BC">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t>Close corporation</w:t>
      </w:r>
    </w:p>
    <w:p w:rsidR="001555BC" w:rsidRDefault="001555BC" w:rsidP="001555BC">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r>
      <w:r>
        <w:rPr>
          <w:snapToGrid w:val="0"/>
          <w:lang w:val="en-GB"/>
        </w:rPr>
        <w:t xml:space="preserve">Public </w:t>
      </w:r>
      <w:r w:rsidRPr="001A7082">
        <w:rPr>
          <w:snapToGrid w:val="0"/>
          <w:lang w:val="en-GB"/>
        </w:rPr>
        <w:t>Company</w:t>
      </w:r>
    </w:p>
    <w:p w:rsidR="001555BC" w:rsidRPr="001A7082" w:rsidRDefault="001555BC" w:rsidP="001555BC">
      <w:pPr>
        <w:tabs>
          <w:tab w:val="left" w:pos="-720"/>
        </w:tabs>
        <w:ind w:left="1440" w:hanging="540"/>
        <w:jc w:val="both"/>
        <w:rPr>
          <w:snapToGrid w:val="0"/>
          <w:lang w:val="en-GB"/>
        </w:rPr>
      </w:pPr>
      <w:r w:rsidRPr="001A7082">
        <w:rPr>
          <w:snapToGrid w:val="0"/>
          <w:lang w:val="en-GB"/>
        </w:rPr>
        <w:sym w:font="Symbol" w:char="F07F"/>
      </w:r>
      <w:r>
        <w:rPr>
          <w:snapToGrid w:val="0"/>
          <w:lang w:val="en-GB"/>
        </w:rPr>
        <w:tab/>
        <w:t>Personal Liability Company</w:t>
      </w:r>
    </w:p>
    <w:p w:rsidR="001555BC" w:rsidRDefault="001555BC" w:rsidP="001555BC">
      <w:pPr>
        <w:tabs>
          <w:tab w:val="left" w:pos="-720"/>
        </w:tabs>
        <w:ind w:left="1440" w:hanging="540"/>
        <w:jc w:val="both"/>
        <w:rPr>
          <w:snapToGrid w:val="0"/>
          <w:lang w:val="en-GB"/>
        </w:rPr>
      </w:pPr>
      <w:bookmarkStart w:id="5" w:name="_Hlk117764996"/>
      <w:r w:rsidRPr="001A7082">
        <w:rPr>
          <w:snapToGrid w:val="0"/>
          <w:lang w:val="en-GB"/>
        </w:rPr>
        <w:sym w:font="Symbol" w:char="F07F"/>
      </w:r>
      <w:bookmarkEnd w:id="5"/>
      <w:r w:rsidRPr="001A7082">
        <w:rPr>
          <w:snapToGrid w:val="0"/>
          <w:lang w:val="en-GB"/>
        </w:rPr>
        <w:tab/>
        <w:t>(Pty) Limited</w:t>
      </w:r>
      <w:r>
        <w:rPr>
          <w:snapToGrid w:val="0"/>
          <w:lang w:val="en-GB"/>
        </w:rPr>
        <w:t xml:space="preserve"> </w:t>
      </w:r>
    </w:p>
    <w:p w:rsidR="001555BC" w:rsidRDefault="001555BC" w:rsidP="001555BC">
      <w:pPr>
        <w:tabs>
          <w:tab w:val="left" w:pos="-720"/>
        </w:tabs>
        <w:ind w:left="1440" w:hanging="540"/>
        <w:jc w:val="both"/>
        <w:rPr>
          <w:snapToGrid w:val="0"/>
          <w:lang w:val="en-GB"/>
        </w:rPr>
      </w:pPr>
      <w:r w:rsidRPr="001A7082">
        <w:rPr>
          <w:snapToGrid w:val="0"/>
          <w:lang w:val="en-GB"/>
        </w:rPr>
        <w:lastRenderedPageBreak/>
        <w:sym w:font="Symbol" w:char="F07F"/>
      </w:r>
      <w:r>
        <w:rPr>
          <w:snapToGrid w:val="0"/>
          <w:lang w:val="en-GB"/>
        </w:rPr>
        <w:tab/>
        <w:t>Non-Profit Company</w:t>
      </w:r>
    </w:p>
    <w:p w:rsidR="001555BC" w:rsidRPr="001A7082" w:rsidRDefault="001555BC" w:rsidP="001555BC">
      <w:pPr>
        <w:tabs>
          <w:tab w:val="left" w:pos="-720"/>
        </w:tabs>
        <w:ind w:left="1440" w:hanging="540"/>
        <w:jc w:val="both"/>
        <w:rPr>
          <w:snapToGrid w:val="0"/>
          <w:lang w:val="en-GB"/>
        </w:rPr>
      </w:pPr>
      <w:r w:rsidRPr="001A7082">
        <w:rPr>
          <w:snapToGrid w:val="0"/>
          <w:lang w:val="en-GB"/>
        </w:rPr>
        <w:sym w:font="Symbol" w:char="F07F"/>
      </w:r>
      <w:r>
        <w:rPr>
          <w:snapToGrid w:val="0"/>
          <w:lang w:val="en-GB"/>
        </w:rPr>
        <w:tab/>
        <w:t>State Owned Company</w:t>
      </w:r>
    </w:p>
    <w:p w:rsidR="001555BC" w:rsidRPr="009A439A" w:rsidRDefault="001555BC" w:rsidP="001555B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lang w:val="en-GB"/>
        </w:rPr>
      </w:pPr>
      <w:r w:rsidRPr="001A7082">
        <w:rPr>
          <w:smallCaps/>
          <w:snapToGrid w:val="0"/>
          <w:lang w:val="en-GB"/>
        </w:rPr>
        <w:t>[Tick applicable box]</w:t>
      </w:r>
    </w:p>
    <w:p w:rsidR="001555BC" w:rsidRPr="001A7082" w:rsidRDefault="001555BC" w:rsidP="001555B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lang w:val="en-GB"/>
        </w:rPr>
      </w:pPr>
    </w:p>
    <w:p w:rsidR="001555BC" w:rsidRPr="001A7082" w:rsidRDefault="001555BC" w:rsidP="00BF06AC">
      <w:pPr>
        <w:widowControl w:val="0"/>
        <w:numPr>
          <w:ilvl w:val="1"/>
          <w:numId w:val="19"/>
        </w:numPr>
        <w:tabs>
          <w:tab w:val="left" w:pos="900"/>
        </w:tabs>
        <w:spacing w:after="120" w:line="312" w:lineRule="auto"/>
        <w:ind w:left="907" w:hanging="907"/>
        <w:jc w:val="both"/>
        <w:rPr>
          <w:snapToGrid w:val="0"/>
          <w:lang w:val="en-GB"/>
        </w:rPr>
      </w:pPr>
      <w:r w:rsidRPr="001A7082">
        <w:rPr>
          <w:snapToGrid w:val="0"/>
          <w:lang w:val="en-GB"/>
        </w:rPr>
        <w:t xml:space="preserve">I, the undersigned, who is duly authorised to do so on behalf of the company/firm, certify that the points claimed, based on the </w:t>
      </w:r>
      <w:r>
        <w:rPr>
          <w:snapToGrid w:val="0"/>
          <w:lang w:val="en-GB"/>
        </w:rPr>
        <w:t>specific goals as advised in the tender</w:t>
      </w:r>
      <w:r w:rsidRPr="001A7082">
        <w:rPr>
          <w:snapToGrid w:val="0"/>
          <w:lang w:val="en-GB"/>
        </w:rPr>
        <w:t>, qualifies the company/ firm for the preference(s) shown and I acknowledge that:</w:t>
      </w:r>
    </w:p>
    <w:p w:rsidR="001555BC" w:rsidRPr="001A7082" w:rsidRDefault="001555BC" w:rsidP="00BF06AC">
      <w:pPr>
        <w:widowControl w:val="0"/>
        <w:numPr>
          <w:ilvl w:val="0"/>
          <w:numId w:val="16"/>
        </w:numPr>
        <w:tabs>
          <w:tab w:val="left" w:pos="-1099"/>
          <w:tab w:val="left" w:pos="-720"/>
          <w:tab w:val="left" w:pos="1260"/>
        </w:tabs>
        <w:spacing w:after="120" w:line="240" w:lineRule="auto"/>
        <w:ind w:left="1282"/>
        <w:jc w:val="both"/>
        <w:rPr>
          <w:snapToGrid w:val="0"/>
          <w:lang w:val="en-GB"/>
        </w:rPr>
      </w:pPr>
      <w:r w:rsidRPr="001A7082">
        <w:rPr>
          <w:snapToGrid w:val="0"/>
          <w:lang w:val="en-GB"/>
        </w:rPr>
        <w:t>The information furnished is true and correct;</w:t>
      </w:r>
    </w:p>
    <w:p w:rsidR="001555BC" w:rsidRPr="001A7082" w:rsidRDefault="001555BC" w:rsidP="00BF06AC">
      <w:pPr>
        <w:widowControl w:val="0"/>
        <w:numPr>
          <w:ilvl w:val="0"/>
          <w:numId w:val="16"/>
        </w:numPr>
        <w:tabs>
          <w:tab w:val="left" w:pos="-1099"/>
          <w:tab w:val="left" w:pos="-720"/>
          <w:tab w:val="left" w:pos="1260"/>
        </w:tabs>
        <w:spacing w:after="120" w:line="240" w:lineRule="auto"/>
        <w:ind w:left="1282"/>
        <w:jc w:val="both"/>
        <w:rPr>
          <w:snapToGrid w:val="0"/>
          <w:lang w:val="en-GB"/>
        </w:rPr>
      </w:pPr>
      <w:r w:rsidRPr="001A7082">
        <w:rPr>
          <w:snapToGrid w:val="0"/>
          <w:lang w:val="en-GB"/>
        </w:rPr>
        <w:t>The preference points claimed are in accordance with the General Conditions as indicated in paragraph 1 of this form;</w:t>
      </w:r>
    </w:p>
    <w:p w:rsidR="001555BC" w:rsidRPr="001A7082" w:rsidRDefault="001555BC" w:rsidP="00BF06AC">
      <w:pPr>
        <w:widowControl w:val="0"/>
        <w:numPr>
          <w:ilvl w:val="0"/>
          <w:numId w:val="16"/>
        </w:numPr>
        <w:tabs>
          <w:tab w:val="left" w:pos="-1099"/>
          <w:tab w:val="left" w:pos="-720"/>
          <w:tab w:val="left" w:pos="1260"/>
        </w:tabs>
        <w:spacing w:after="120" w:line="240" w:lineRule="auto"/>
        <w:ind w:left="1282"/>
        <w:jc w:val="both"/>
        <w:rPr>
          <w:snapToGrid w:val="0"/>
          <w:lang w:val="en-GB"/>
        </w:rPr>
      </w:pPr>
      <w:r w:rsidRPr="001A7082">
        <w:rPr>
          <w:snapToGrid w:val="0"/>
          <w:lang w:val="en-GB"/>
        </w:rPr>
        <w:t>In the event of a contract being awarded as a result of points claimed as shown in paragraphs 1.4 and</w:t>
      </w:r>
      <w:r>
        <w:rPr>
          <w:snapToGrid w:val="0"/>
          <w:lang w:val="en-GB"/>
        </w:rPr>
        <w:t xml:space="preserve"> 4.2</w:t>
      </w:r>
      <w:r w:rsidRPr="001A7082">
        <w:rPr>
          <w:snapToGrid w:val="0"/>
          <w:lang w:val="en-GB"/>
        </w:rPr>
        <w:t xml:space="preserve">, the contractor may be required to furnish documentary proof to the satisfaction of the </w:t>
      </w:r>
      <w:r>
        <w:rPr>
          <w:snapToGrid w:val="0"/>
          <w:lang w:val="en-GB"/>
        </w:rPr>
        <w:t xml:space="preserve">organ of state </w:t>
      </w:r>
      <w:r w:rsidRPr="001A7082">
        <w:rPr>
          <w:snapToGrid w:val="0"/>
          <w:lang w:val="en-GB"/>
        </w:rPr>
        <w:t xml:space="preserve">that the claims are correct; </w:t>
      </w:r>
    </w:p>
    <w:p w:rsidR="001555BC" w:rsidRPr="001A7082" w:rsidRDefault="001555BC" w:rsidP="00BF06AC">
      <w:pPr>
        <w:widowControl w:val="0"/>
        <w:numPr>
          <w:ilvl w:val="0"/>
          <w:numId w:val="16"/>
        </w:numPr>
        <w:tabs>
          <w:tab w:val="left" w:pos="-1099"/>
          <w:tab w:val="left" w:pos="-720"/>
          <w:tab w:val="left" w:pos="1260"/>
        </w:tabs>
        <w:spacing w:after="120" w:line="240" w:lineRule="auto"/>
        <w:ind w:left="1282"/>
        <w:jc w:val="both"/>
        <w:rPr>
          <w:snapToGrid w:val="0"/>
          <w:lang w:val="en-GB"/>
        </w:rPr>
      </w:pPr>
      <w:r w:rsidRPr="001A7082">
        <w:rPr>
          <w:snapToGrid w:val="0"/>
          <w:lang w:val="en-GB"/>
        </w:rPr>
        <w:t xml:space="preserve">If the </w:t>
      </w:r>
      <w:r>
        <w:rPr>
          <w:snapToGrid w:val="0"/>
          <w:lang w:val="en-GB"/>
        </w:rPr>
        <w:t xml:space="preserve">specific goals </w:t>
      </w:r>
      <w:r w:rsidRPr="001A7082">
        <w:rPr>
          <w:snapToGrid w:val="0"/>
          <w:lang w:val="en-GB"/>
        </w:rPr>
        <w:t>ha</w:t>
      </w:r>
      <w:r>
        <w:rPr>
          <w:snapToGrid w:val="0"/>
          <w:lang w:val="en-GB"/>
        </w:rPr>
        <w:t xml:space="preserve">ve </w:t>
      </w:r>
      <w:r w:rsidRPr="001A7082">
        <w:rPr>
          <w:snapToGrid w:val="0"/>
          <w:lang w:val="en-GB"/>
        </w:rPr>
        <w:t xml:space="preserve">been claimed or obtained on a fraudulent basis or any of the conditions of contract have not been fulfilled, the </w:t>
      </w:r>
      <w:r>
        <w:rPr>
          <w:snapToGrid w:val="0"/>
          <w:lang w:val="en-GB"/>
        </w:rPr>
        <w:t>organ of state</w:t>
      </w:r>
      <w:r w:rsidRPr="001A7082">
        <w:rPr>
          <w:snapToGrid w:val="0"/>
          <w:lang w:val="en-GB"/>
        </w:rPr>
        <w:t xml:space="preserve"> may, in addition to any other remedy it may have –</w:t>
      </w:r>
    </w:p>
    <w:p w:rsidR="001555BC" w:rsidRPr="001A7082" w:rsidRDefault="001555BC" w:rsidP="001555B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lang w:val="en-GB"/>
        </w:rPr>
      </w:pPr>
    </w:p>
    <w:p w:rsidR="001555BC" w:rsidRPr="001A7082" w:rsidRDefault="001555BC" w:rsidP="00BF06AC">
      <w:pPr>
        <w:widowControl w:val="0"/>
        <w:numPr>
          <w:ilvl w:val="1"/>
          <w:numId w:val="17"/>
        </w:numPr>
        <w:tabs>
          <w:tab w:val="left" w:pos="1980"/>
        </w:tabs>
        <w:spacing w:after="120" w:line="240" w:lineRule="auto"/>
        <w:ind w:left="1987" w:right="749" w:hanging="547"/>
        <w:jc w:val="both"/>
        <w:rPr>
          <w:snapToGrid w:val="0"/>
          <w:lang w:val="en-GB"/>
        </w:rPr>
      </w:pPr>
      <w:r w:rsidRPr="001A7082">
        <w:rPr>
          <w:snapToGrid w:val="0"/>
          <w:lang w:val="en-GB"/>
        </w:rPr>
        <w:t xml:space="preserve">disqualify the person from the </w:t>
      </w:r>
      <w:r>
        <w:rPr>
          <w:snapToGrid w:val="0"/>
          <w:lang w:val="en-GB"/>
        </w:rPr>
        <w:t>tendering</w:t>
      </w:r>
      <w:r w:rsidRPr="001A7082">
        <w:rPr>
          <w:snapToGrid w:val="0"/>
          <w:lang w:val="en-GB"/>
        </w:rPr>
        <w:t xml:space="preserve"> process;</w:t>
      </w:r>
    </w:p>
    <w:p w:rsidR="001555BC" w:rsidRPr="001A7082" w:rsidRDefault="001555BC" w:rsidP="00BF06AC">
      <w:pPr>
        <w:widowControl w:val="0"/>
        <w:numPr>
          <w:ilvl w:val="1"/>
          <w:numId w:val="17"/>
        </w:numPr>
        <w:tabs>
          <w:tab w:val="left" w:pos="1980"/>
        </w:tabs>
        <w:spacing w:after="120" w:line="240" w:lineRule="auto"/>
        <w:ind w:left="1987" w:right="749" w:hanging="547"/>
        <w:jc w:val="both"/>
        <w:rPr>
          <w:snapToGrid w:val="0"/>
          <w:lang w:val="en-GB"/>
        </w:rPr>
      </w:pPr>
      <w:r w:rsidRPr="001A7082">
        <w:rPr>
          <w:snapToGrid w:val="0"/>
          <w:lang w:val="en-GB"/>
        </w:rPr>
        <w:t>recover costs, losses or damages it has incurred or suffered as a result of that person’s conduct;</w:t>
      </w:r>
    </w:p>
    <w:p w:rsidR="001555BC" w:rsidRPr="001A7082" w:rsidRDefault="001555BC" w:rsidP="00BF06AC">
      <w:pPr>
        <w:widowControl w:val="0"/>
        <w:numPr>
          <w:ilvl w:val="1"/>
          <w:numId w:val="17"/>
        </w:numPr>
        <w:tabs>
          <w:tab w:val="left" w:pos="1980"/>
        </w:tabs>
        <w:spacing w:after="120" w:line="240" w:lineRule="auto"/>
        <w:ind w:left="1987" w:right="749" w:hanging="547"/>
        <w:jc w:val="both"/>
        <w:rPr>
          <w:snapToGrid w:val="0"/>
          <w:lang w:val="en-GB"/>
        </w:rPr>
      </w:pPr>
      <w:r w:rsidRPr="001A7082">
        <w:rPr>
          <w:snapToGrid w:val="0"/>
          <w:lang w:val="en-GB"/>
        </w:rPr>
        <w:t>cancel the contract and claim any damages which it has suffered as a result of having to make less favourable arrangements due to such cancellation;</w:t>
      </w:r>
    </w:p>
    <w:p w:rsidR="001555BC" w:rsidRPr="001A7082" w:rsidRDefault="001555BC" w:rsidP="00BF06AC">
      <w:pPr>
        <w:widowControl w:val="0"/>
        <w:numPr>
          <w:ilvl w:val="1"/>
          <w:numId w:val="17"/>
        </w:numPr>
        <w:tabs>
          <w:tab w:val="left" w:pos="1980"/>
        </w:tabs>
        <w:spacing w:after="120" w:line="240" w:lineRule="auto"/>
        <w:ind w:left="1987" w:right="749" w:hanging="547"/>
        <w:jc w:val="both"/>
        <w:rPr>
          <w:snapToGrid w:val="0"/>
          <w:lang w:val="en-GB"/>
        </w:rPr>
      </w:pPr>
      <w:r w:rsidRPr="001A7082">
        <w:rPr>
          <w:snapToGrid w:val="0"/>
          <w:lang w:val="en-GB"/>
        </w:rPr>
        <w:t xml:space="preserve">recommend that the </w:t>
      </w:r>
      <w:r>
        <w:rPr>
          <w:snapToGrid w:val="0"/>
          <w:lang w:val="en-GB"/>
        </w:rPr>
        <w:t>tenderer</w:t>
      </w:r>
      <w:r w:rsidRPr="001A7082">
        <w:rPr>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i/>
          <w:snapToGrid w:val="0"/>
          <w:lang w:val="en-GB"/>
        </w:rPr>
        <w:t>audi alteram partem</w:t>
      </w:r>
      <w:r w:rsidRPr="001A7082">
        <w:rPr>
          <w:snapToGrid w:val="0"/>
          <w:lang w:val="en-GB"/>
        </w:rPr>
        <w:t xml:space="preserve"> (hear the other side) rule has been applied; and</w:t>
      </w:r>
    </w:p>
    <w:p w:rsidR="001555BC" w:rsidRPr="001A7082" w:rsidRDefault="001555BC" w:rsidP="00BF06AC">
      <w:pPr>
        <w:widowControl w:val="0"/>
        <w:numPr>
          <w:ilvl w:val="1"/>
          <w:numId w:val="17"/>
        </w:numPr>
        <w:tabs>
          <w:tab w:val="left" w:pos="1980"/>
        </w:tabs>
        <w:spacing w:after="120" w:line="240" w:lineRule="auto"/>
        <w:ind w:left="1987" w:right="749" w:hanging="547"/>
        <w:jc w:val="both"/>
        <w:rPr>
          <w:snapToGrid w:val="0"/>
          <w:lang w:val="en-GB"/>
        </w:rPr>
      </w:pPr>
      <w:r w:rsidRPr="001A7082">
        <w:rPr>
          <w:snapToGrid w:val="0"/>
          <w:lang w:val="en-GB"/>
        </w:rPr>
        <w:t>forward the matter for criminal prosecution</w:t>
      </w:r>
      <w:r>
        <w:rPr>
          <w:snapToGrid w:val="0"/>
          <w:lang w:val="en-GB"/>
        </w:rPr>
        <w:t>, if deemed necessary</w:t>
      </w:r>
      <w:r w:rsidRPr="001A7082">
        <w:rPr>
          <w:snapToGrid w:val="0"/>
          <w:lang w:val="en-GB"/>
        </w:rPr>
        <w:t>.</w:t>
      </w:r>
    </w:p>
    <w:p w:rsidR="001555BC" w:rsidRPr="001A7082" w:rsidRDefault="001555BC" w:rsidP="001555BC">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lang w:val="en-GB"/>
        </w:rPr>
      </w:pPr>
    </w:p>
    <w:p w:rsidR="001555BC" w:rsidRPr="001A7082" w:rsidRDefault="00554D03" w:rsidP="001555B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lang w:val="en-GB"/>
        </w:rPr>
      </w:pPr>
      <w:r>
        <w:rPr>
          <w:noProof/>
        </w:rPr>
        <mc:AlternateContent>
          <mc:Choice Requires="wps">
            <w:drawing>
              <wp:anchor distT="0" distB="0" distL="114300" distR="114300" simplePos="0" relativeHeight="251660800" behindDoc="0" locked="0" layoutInCell="1" allowOverlap="1">
                <wp:simplePos x="0" y="0"/>
                <wp:positionH relativeFrom="column">
                  <wp:posOffset>152400</wp:posOffset>
                </wp:positionH>
                <wp:positionV relativeFrom="paragraph">
                  <wp:posOffset>84455</wp:posOffset>
                </wp:positionV>
                <wp:extent cx="4800600" cy="23685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80DEA" w:rsidRDefault="00A80DEA" w:rsidP="001555BC">
                            <w:pPr>
                              <w:jc w:val="center"/>
                              <w:rPr>
                                <w:sz w:val="18"/>
                                <w:szCs w:val="18"/>
                              </w:rPr>
                            </w:pPr>
                          </w:p>
                          <w:p w:rsidR="00A80DEA" w:rsidRPr="00585866" w:rsidRDefault="00A80DEA" w:rsidP="001555BC">
                            <w:pPr>
                              <w:jc w:val="center"/>
                              <w:rPr>
                                <w:sz w:val="18"/>
                                <w:szCs w:val="18"/>
                              </w:rPr>
                            </w:pPr>
                            <w:r w:rsidRPr="00585866">
                              <w:rPr>
                                <w:sz w:val="18"/>
                                <w:szCs w:val="18"/>
                              </w:rPr>
                              <w:t>……………………………………….</w:t>
                            </w:r>
                          </w:p>
                          <w:p w:rsidR="00A80DEA" w:rsidRPr="00B715D9" w:rsidRDefault="00A80DEA" w:rsidP="001555BC">
                            <w:pPr>
                              <w:jc w:val="center"/>
                              <w:rPr>
                                <w:b/>
                                <w:sz w:val="18"/>
                                <w:szCs w:val="18"/>
                              </w:rPr>
                            </w:pPr>
                            <w:r w:rsidRPr="00B715D9">
                              <w:rPr>
                                <w:b/>
                                <w:sz w:val="18"/>
                                <w:szCs w:val="18"/>
                              </w:rPr>
                              <w:t>SIGNATURE(S) OF TENDERER(S)</w:t>
                            </w:r>
                          </w:p>
                          <w:p w:rsidR="00A80DEA" w:rsidRDefault="00A80DEA" w:rsidP="001555BC">
                            <w:pPr>
                              <w:rPr>
                                <w:sz w:val="18"/>
                                <w:szCs w:val="18"/>
                              </w:rPr>
                            </w:pPr>
                          </w:p>
                          <w:p w:rsidR="00A80DEA" w:rsidRPr="00585866" w:rsidRDefault="00A80DEA" w:rsidP="001555BC">
                            <w:pPr>
                              <w:rPr>
                                <w:sz w:val="18"/>
                                <w:szCs w:val="18"/>
                              </w:rPr>
                            </w:pPr>
                            <w:r w:rsidRPr="00B715D9">
                              <w:rPr>
                                <w:b/>
                                <w:sz w:val="18"/>
                                <w:szCs w:val="18"/>
                              </w:rPr>
                              <w:t>SURNAME AND NAME</w:t>
                            </w:r>
                            <w:r>
                              <w:rPr>
                                <w:sz w:val="18"/>
                                <w:szCs w:val="18"/>
                              </w:rPr>
                              <w:t>:</w:t>
                            </w:r>
                            <w:r>
                              <w:rPr>
                                <w:sz w:val="18"/>
                                <w:szCs w:val="18"/>
                              </w:rPr>
                              <w:tab/>
                              <w:t xml:space="preserve"> ……………………………………………………….</w:t>
                            </w:r>
                          </w:p>
                          <w:p w:rsidR="00A80DEA" w:rsidRPr="00585866" w:rsidRDefault="00A80DEA" w:rsidP="001555BC">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rsidR="00A80DEA" w:rsidRPr="00585866" w:rsidRDefault="00A80DEA" w:rsidP="001555BC">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rsidR="00A80DEA" w:rsidRPr="00585866" w:rsidRDefault="00A80DEA" w:rsidP="001555BC">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rsidR="00A80DEA" w:rsidRDefault="00A80DEA" w:rsidP="001555BC">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rsidR="00A80DEA" w:rsidRPr="00585866" w:rsidRDefault="00A80DEA" w:rsidP="001555BC">
                            <w:pPr>
                              <w:tabs>
                                <w:tab w:val="left" w:pos="1080"/>
                              </w:tabs>
                              <w:ind w:left="1080"/>
                              <w:rPr>
                                <w:sz w:val="18"/>
                                <w:szCs w:val="18"/>
                              </w:rPr>
                            </w:pPr>
                            <w:r>
                              <w:rPr>
                                <w:sz w:val="18"/>
                                <w:szCs w:val="18"/>
                              </w:rPr>
                              <w:tab/>
                            </w:r>
                            <w:r>
                              <w:rPr>
                                <w:sz w:val="18"/>
                                <w:szCs w:val="18"/>
                              </w:rPr>
                              <w:tab/>
                              <w:t>………………………………………………………</w:t>
                            </w:r>
                          </w:p>
                          <w:p w:rsidR="00A80DEA" w:rsidRDefault="00A80DEA" w:rsidP="001555B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2pt;margin-top:6.65pt;width:378pt;height:18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">
                <v:textbox>
                  <w:txbxContent>
                    <w:p w:rsidR="00A80DEA" w:rsidRDefault="00A80DEA" w:rsidP="001555BC">
                      <w:pPr>
                        <w:jc w:val="center"/>
                        <w:rPr>
                          <w:sz w:val="18"/>
                          <w:szCs w:val="18"/>
                        </w:rPr>
                      </w:pPr>
                    </w:p>
                    <w:p w:rsidR="00A80DEA" w:rsidRPr="00585866" w:rsidRDefault="00A80DEA" w:rsidP="001555BC">
                      <w:pPr>
                        <w:jc w:val="center"/>
                        <w:rPr>
                          <w:sz w:val="18"/>
                          <w:szCs w:val="18"/>
                        </w:rPr>
                      </w:pPr>
                      <w:r w:rsidRPr="00585866">
                        <w:rPr>
                          <w:sz w:val="18"/>
                          <w:szCs w:val="18"/>
                        </w:rPr>
                        <w:t>……………………………………….</w:t>
                      </w:r>
                    </w:p>
                    <w:p w:rsidR="00A80DEA" w:rsidRPr="00B715D9" w:rsidRDefault="00A80DEA" w:rsidP="001555BC">
                      <w:pPr>
                        <w:jc w:val="center"/>
                        <w:rPr>
                          <w:b/>
                          <w:sz w:val="18"/>
                          <w:szCs w:val="18"/>
                        </w:rPr>
                      </w:pPr>
                      <w:r w:rsidRPr="00B715D9">
                        <w:rPr>
                          <w:b/>
                          <w:sz w:val="18"/>
                          <w:szCs w:val="18"/>
                        </w:rPr>
                        <w:t>SIGNATURE(S) OF TENDERER(S)</w:t>
                      </w:r>
                    </w:p>
                    <w:p w:rsidR="00A80DEA" w:rsidRDefault="00A80DEA" w:rsidP="001555BC">
                      <w:pPr>
                        <w:rPr>
                          <w:sz w:val="18"/>
                          <w:szCs w:val="18"/>
                        </w:rPr>
                      </w:pPr>
                    </w:p>
                    <w:p w:rsidR="00A80DEA" w:rsidRPr="00585866" w:rsidRDefault="00A80DEA" w:rsidP="001555BC">
                      <w:pPr>
                        <w:rPr>
                          <w:sz w:val="18"/>
                          <w:szCs w:val="18"/>
                        </w:rPr>
                      </w:pPr>
                      <w:r w:rsidRPr="00B715D9">
                        <w:rPr>
                          <w:b/>
                          <w:sz w:val="18"/>
                          <w:szCs w:val="18"/>
                        </w:rPr>
                        <w:t>SURNAME AND NAME</w:t>
                      </w:r>
                      <w:r>
                        <w:rPr>
                          <w:sz w:val="18"/>
                          <w:szCs w:val="18"/>
                        </w:rPr>
                        <w:t>:</w:t>
                      </w:r>
                      <w:r>
                        <w:rPr>
                          <w:sz w:val="18"/>
                          <w:szCs w:val="18"/>
                        </w:rPr>
                        <w:tab/>
                        <w:t xml:space="preserve"> ……………………………………………………….</w:t>
                      </w:r>
                    </w:p>
                    <w:p w:rsidR="00A80DEA" w:rsidRPr="00585866" w:rsidRDefault="00A80DEA" w:rsidP="001555BC">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rsidR="00A80DEA" w:rsidRPr="00585866" w:rsidRDefault="00A80DEA" w:rsidP="001555BC">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rsidR="00A80DEA" w:rsidRPr="00585866" w:rsidRDefault="00A80DEA" w:rsidP="001555BC">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rsidR="00A80DEA" w:rsidRDefault="00A80DEA" w:rsidP="001555BC">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rsidR="00A80DEA" w:rsidRPr="00585866" w:rsidRDefault="00A80DEA" w:rsidP="001555BC">
                      <w:pPr>
                        <w:tabs>
                          <w:tab w:val="left" w:pos="1080"/>
                        </w:tabs>
                        <w:ind w:left="1080"/>
                        <w:rPr>
                          <w:sz w:val="18"/>
                          <w:szCs w:val="18"/>
                        </w:rPr>
                      </w:pPr>
                      <w:r>
                        <w:rPr>
                          <w:sz w:val="18"/>
                          <w:szCs w:val="18"/>
                        </w:rPr>
                        <w:tab/>
                      </w:r>
                      <w:r>
                        <w:rPr>
                          <w:sz w:val="18"/>
                          <w:szCs w:val="18"/>
                        </w:rPr>
                        <w:tab/>
                        <w:t>………………………………………………………</w:t>
                      </w:r>
                    </w:p>
                    <w:p w:rsidR="00A80DEA" w:rsidRDefault="00A80DEA" w:rsidP="001555BC">
                      <w:pPr>
                        <w:jc w:val="center"/>
                      </w:pPr>
                    </w:p>
                  </w:txbxContent>
                </v:textbox>
              </v:rect>
            </w:pict>
          </mc:Fallback>
        </mc:AlternateContent>
      </w:r>
    </w:p>
    <w:p w:rsidR="001555BC" w:rsidRPr="001A7082" w:rsidRDefault="001555BC" w:rsidP="001555B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lang w:val="en-GB"/>
        </w:rPr>
      </w:pPr>
    </w:p>
    <w:p w:rsidR="001555BC" w:rsidRDefault="001555BC" w:rsidP="001555BC"/>
    <w:p w:rsidR="001555BC" w:rsidRDefault="001555BC" w:rsidP="001555BC">
      <w:pPr>
        <w:widowControl w:val="0"/>
        <w:autoSpaceDE w:val="0"/>
        <w:autoSpaceDN w:val="0"/>
        <w:adjustRightInd w:val="0"/>
        <w:spacing w:after="0" w:line="276" w:lineRule="auto"/>
        <w:ind w:right="75"/>
        <w:jc w:val="both"/>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Pr="008863D3" w:rsidRDefault="001555BC" w:rsidP="001555BC">
      <w:pPr>
        <w:rPr>
          <w:rFonts w:ascii="Arial" w:hAnsi="Arial" w:cs="Arial"/>
          <w:lang w:val="en-US"/>
        </w:rPr>
      </w:pPr>
      <w:r>
        <w:rPr>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t>MBD 6.2</w:t>
      </w:r>
    </w:p>
    <w:p w:rsidR="001555BC" w:rsidRPr="008863D3" w:rsidRDefault="001555BC" w:rsidP="001555BC">
      <w:pPr>
        <w:rPr>
          <w:rFonts w:ascii="Arial" w:hAnsi="Arial" w:cs="Arial"/>
          <w:b/>
          <w:lang w:val="en-US"/>
        </w:rPr>
      </w:pPr>
    </w:p>
    <w:p w:rsidR="001555BC" w:rsidRPr="008863D3" w:rsidRDefault="001555BC" w:rsidP="001555BC">
      <w:pPr>
        <w:jc w:val="center"/>
        <w:rPr>
          <w:rFonts w:ascii="Arial" w:hAnsi="Arial" w:cs="Arial"/>
          <w:lang w:val="en-US"/>
        </w:rPr>
      </w:pPr>
      <w:r w:rsidRPr="008863D3">
        <w:rPr>
          <w:rFonts w:ascii="Arial" w:hAnsi="Arial" w:cs="Arial"/>
          <w:b/>
          <w:lang w:val="en-US"/>
        </w:rPr>
        <w:t>DECLARATION CERTIFICATE FOR LOCAL PRODUCTION AND CONTENT</w:t>
      </w:r>
    </w:p>
    <w:p w:rsidR="001555BC" w:rsidRPr="008863D3" w:rsidRDefault="001555BC" w:rsidP="001555BC">
      <w:pPr>
        <w:jc w:val="center"/>
        <w:rPr>
          <w:rFonts w:ascii="Arial" w:hAnsi="Arial" w:cs="Arial"/>
          <w:lang w:val="en-US"/>
        </w:rPr>
      </w:pPr>
    </w:p>
    <w:p w:rsidR="001555BC" w:rsidRPr="008863D3" w:rsidRDefault="001555BC" w:rsidP="001555BC">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rsidR="001555BC" w:rsidRPr="008863D3" w:rsidRDefault="001555BC" w:rsidP="001555BC">
      <w:pPr>
        <w:ind w:left="360"/>
        <w:jc w:val="both"/>
        <w:rPr>
          <w:rFonts w:ascii="Arial" w:hAnsi="Arial" w:cs="Arial"/>
          <w:lang w:val="en-US"/>
        </w:rPr>
      </w:pPr>
    </w:p>
    <w:p w:rsidR="001555BC" w:rsidRPr="008863D3" w:rsidRDefault="001555BC" w:rsidP="001555BC">
      <w:pPr>
        <w:ind w:left="360"/>
        <w:jc w:val="both"/>
        <w:rPr>
          <w:rFonts w:ascii="Arial" w:hAnsi="Arial" w:cs="Arial"/>
          <w:lang w:val="en-US"/>
        </w:rPr>
      </w:pPr>
      <w:r w:rsidRPr="008863D3">
        <w:rPr>
          <w:rFonts w:ascii="Arial" w:hAnsi="Arial" w:cs="Arial"/>
          <w:lang w:val="en-US"/>
        </w:rPr>
        <w:t>Before completing this declaration, bidders must study the General Conditions, Definitions, Directives applicable in respect of Local Content as prescribed in the Preferential Procurement Regulations, 2011 and the</w:t>
      </w:r>
      <w:r w:rsidRPr="008863D3">
        <w:rPr>
          <w:rFonts w:ascii="Arial" w:hAnsi="Arial" w:cs="Arial"/>
          <w:bCs/>
        </w:rPr>
        <w:t xml:space="preserve"> South African Bureau of Standards (SABS) approved technical specification number SATS 1286:201x.</w:t>
      </w:r>
    </w:p>
    <w:p w:rsidR="001555BC" w:rsidRPr="008863D3" w:rsidRDefault="001555BC" w:rsidP="001555BC">
      <w:pPr>
        <w:ind w:left="360"/>
        <w:jc w:val="both"/>
        <w:rPr>
          <w:rFonts w:ascii="Arial" w:hAnsi="Arial" w:cs="Arial"/>
          <w:lang w:val="en-US"/>
        </w:rPr>
      </w:pPr>
    </w:p>
    <w:p w:rsidR="001555BC" w:rsidRPr="008863D3" w:rsidRDefault="001555BC" w:rsidP="00BF06AC">
      <w:pPr>
        <w:numPr>
          <w:ilvl w:val="0"/>
          <w:numId w:val="13"/>
        </w:numPr>
        <w:spacing w:after="0" w:line="240" w:lineRule="auto"/>
        <w:jc w:val="both"/>
        <w:rPr>
          <w:rFonts w:ascii="Arial" w:hAnsi="Arial" w:cs="Arial"/>
          <w:lang w:val="en-US"/>
        </w:rPr>
      </w:pPr>
      <w:r w:rsidRPr="008863D3">
        <w:rPr>
          <w:rFonts w:ascii="Arial" w:hAnsi="Arial" w:cs="Arial"/>
          <w:lang w:val="en-US"/>
        </w:rPr>
        <w:t>General Conditions</w:t>
      </w:r>
    </w:p>
    <w:p w:rsidR="001555BC" w:rsidRPr="008863D3" w:rsidRDefault="001555BC" w:rsidP="001555BC">
      <w:pPr>
        <w:ind w:left="360"/>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lang w:val="en-US"/>
        </w:rPr>
        <w:t>Preferential Procurement Regulations, 2011 (Regulation 9.(1) and 9.(3) make provision for the promotion of local production and content.</w:t>
      </w:r>
    </w:p>
    <w:p w:rsidR="001555BC" w:rsidRPr="008863D3" w:rsidRDefault="001555BC" w:rsidP="001555BC">
      <w:pPr>
        <w:ind w:left="360"/>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555BC" w:rsidRPr="008863D3" w:rsidRDefault="001555BC" w:rsidP="001555BC">
      <w:pPr>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lang w:val="en-US"/>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rsidR="001555BC" w:rsidRPr="008863D3" w:rsidRDefault="001555BC" w:rsidP="001555BC">
      <w:pPr>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lang w:val="en-US"/>
        </w:rPr>
        <w:t>Where necessary, for bids referred to in paragraphs 1.2 and 1.3 above, a two stage bidding process may be followed, where the first stage involves a minimum threshold for local production and content and the second stage price and B-BBEE.</w:t>
      </w:r>
    </w:p>
    <w:p w:rsidR="001555BC" w:rsidRPr="008863D3" w:rsidRDefault="001555BC" w:rsidP="001555BC">
      <w:pPr>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001555BC" w:rsidRPr="008863D3" w:rsidRDefault="001555BC" w:rsidP="001555BC">
      <w:pPr>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bCs/>
        </w:rPr>
        <w:t xml:space="preserve">The local content (LC) as a percentage of the bid price must be calculated in accordance with the SABS approved technical specification number SATS 1286: 201x as follows: </w:t>
      </w:r>
    </w:p>
    <w:p w:rsidR="001555BC" w:rsidRPr="008863D3" w:rsidRDefault="001555BC" w:rsidP="001555BC">
      <w:pPr>
        <w:ind w:left="720" w:hanging="720"/>
        <w:jc w:val="both"/>
        <w:rPr>
          <w:rFonts w:ascii="Arial" w:hAnsi="Arial" w:cs="Arial"/>
          <w:bCs/>
        </w:rPr>
      </w:pPr>
    </w:p>
    <w:p w:rsidR="001555BC" w:rsidRPr="008863D3" w:rsidRDefault="00554D03" w:rsidP="001555BC">
      <w:pPr>
        <w:rPr>
          <w:rFonts w:ascii="Arial" w:hAnsi="Arial" w:cs="Arial"/>
        </w:rPr>
      </w:pPr>
      <w:r w:rsidRPr="008863D3">
        <w:rPr>
          <w:rFonts w:ascii="Arial" w:hAnsi="Arial" w:cs="Arial"/>
          <w:noProof/>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43180</wp:posOffset>
                </wp:positionV>
                <wp:extent cx="342900" cy="228600"/>
                <wp:effectExtent l="0" t="0" r="0" b="0"/>
                <wp:wrapNone/>
                <wp:docPr id="1"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A9487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0" o:spid="_x0000_s1026" type="#_x0000_t185" style="position:absolute;margin-left:90pt;margin-top:3.4pt;width:2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02ziQIAACI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"/>
            </w:pict>
          </mc:Fallback>
        </mc:AlternateContent>
      </w:r>
      <w:r w:rsidR="001555BC" w:rsidRPr="008863D3">
        <w:rPr>
          <w:rFonts w:ascii="Arial" w:hAnsi="Arial" w:cs="Arial"/>
          <w:bCs/>
        </w:rPr>
        <w:tab/>
      </w:r>
      <w:r w:rsidR="001555BC" w:rsidRPr="008863D3">
        <w:rPr>
          <w:rFonts w:ascii="Arial" w:hAnsi="Arial" w:cs="Arial"/>
        </w:rPr>
        <w:t xml:space="preserve">LC = 1 </w:t>
      </w:r>
      <w:r w:rsidR="001555BC" w:rsidRPr="008863D3">
        <w:rPr>
          <w:rFonts w:ascii="Arial" w:hAnsi="Arial" w:cs="Arial"/>
        </w:rPr>
        <w:fldChar w:fldCharType="begin"/>
      </w:r>
      <w:r w:rsidR="001555BC" w:rsidRPr="008863D3">
        <w:rPr>
          <w:rFonts w:ascii="Arial" w:hAnsi="Arial" w:cs="Arial"/>
        </w:rPr>
        <w:instrText xml:space="preserve"> QUOTE </w:instrText>
      </w:r>
      <w:r w:rsidRPr="008863D3">
        <w:rPr>
          <w:rFonts w:ascii="Arial" w:hAnsi="Arial" w:cs="Arial"/>
          <w:noProof/>
        </w:rPr>
        <w:drawing>
          <wp:inline distT="0" distB="0" distL="0" distR="0">
            <wp:extent cx="241300" cy="139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39700"/>
                    </a:xfrm>
                    <a:prstGeom prst="rect">
                      <a:avLst/>
                    </a:prstGeom>
                    <a:noFill/>
                    <a:ln>
                      <a:noFill/>
                    </a:ln>
                  </pic:spPr>
                </pic:pic>
              </a:graphicData>
            </a:graphic>
          </wp:inline>
        </w:drawing>
      </w:r>
      <w:r w:rsidR="001555BC" w:rsidRPr="008863D3">
        <w:rPr>
          <w:rFonts w:ascii="Arial" w:hAnsi="Arial" w:cs="Arial"/>
        </w:rPr>
        <w:instrText xml:space="preserve"> </w:instrText>
      </w:r>
      <w:r w:rsidR="001555BC" w:rsidRPr="008863D3">
        <w:rPr>
          <w:rFonts w:ascii="Arial" w:hAnsi="Arial" w:cs="Arial"/>
        </w:rPr>
        <w:fldChar w:fldCharType="separate"/>
      </w:r>
      <w:r w:rsidRPr="008863D3">
        <w:rPr>
          <w:rFonts w:ascii="Arial" w:hAnsi="Arial" w:cs="Arial"/>
          <w:noProof/>
        </w:rPr>
        <w:drawing>
          <wp:inline distT="0" distB="0" distL="0" distR="0">
            <wp:extent cx="241300" cy="139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39700"/>
                    </a:xfrm>
                    <a:prstGeom prst="rect">
                      <a:avLst/>
                    </a:prstGeom>
                    <a:noFill/>
                    <a:ln>
                      <a:noFill/>
                    </a:ln>
                  </pic:spPr>
                </pic:pic>
              </a:graphicData>
            </a:graphic>
          </wp:inline>
        </w:drawing>
      </w:r>
      <w:r w:rsidR="001555BC" w:rsidRPr="008863D3">
        <w:rPr>
          <w:rFonts w:ascii="Arial" w:hAnsi="Arial" w:cs="Arial"/>
        </w:rPr>
        <w:fldChar w:fldCharType="end"/>
      </w:r>
      <w:r w:rsidR="001555BC" w:rsidRPr="008863D3">
        <w:rPr>
          <w:rFonts w:ascii="Arial" w:hAnsi="Arial" w:cs="Arial"/>
        </w:rPr>
        <w:t xml:space="preserve">  </w:t>
      </w:r>
      <w:r w:rsidR="001555BC" w:rsidRPr="008863D3">
        <w:rPr>
          <w:rFonts w:ascii="Arial" w:hAnsi="Arial" w:cs="Arial"/>
        </w:rPr>
        <w:fldChar w:fldCharType="begin"/>
      </w:r>
      <w:r w:rsidR="001555BC" w:rsidRPr="008863D3">
        <w:rPr>
          <w:rFonts w:ascii="Arial" w:hAnsi="Arial" w:cs="Arial"/>
        </w:rPr>
        <w:instrText xml:space="preserve"> QUOTE </w:instrText>
      </w:r>
      <w:r w:rsidRPr="008863D3">
        <w:rPr>
          <w:rFonts w:ascii="Arial" w:hAnsi="Arial" w:cs="Arial"/>
          <w:noProof/>
        </w:rPr>
        <w:drawing>
          <wp:inline distT="0" distB="0" distL="0" distR="0">
            <wp:extent cx="120650" cy="323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650" cy="323850"/>
                    </a:xfrm>
                    <a:prstGeom prst="rect">
                      <a:avLst/>
                    </a:prstGeom>
                    <a:noFill/>
                    <a:ln>
                      <a:noFill/>
                    </a:ln>
                  </pic:spPr>
                </pic:pic>
              </a:graphicData>
            </a:graphic>
          </wp:inline>
        </w:drawing>
      </w:r>
      <w:r w:rsidR="001555BC" w:rsidRPr="008863D3">
        <w:rPr>
          <w:rFonts w:ascii="Arial" w:hAnsi="Arial" w:cs="Arial"/>
        </w:rPr>
        <w:instrText xml:space="preserve"> </w:instrText>
      </w:r>
      <w:r w:rsidR="001555BC" w:rsidRPr="008863D3">
        <w:rPr>
          <w:rFonts w:ascii="Arial" w:hAnsi="Arial" w:cs="Arial"/>
        </w:rPr>
        <w:fldChar w:fldCharType="separate"/>
      </w:r>
      <w:r w:rsidRPr="008863D3">
        <w:rPr>
          <w:rFonts w:ascii="Arial" w:hAnsi="Arial" w:cs="Arial"/>
          <w:noProof/>
        </w:rPr>
        <w:drawing>
          <wp:inline distT="0" distB="0" distL="0" distR="0">
            <wp:extent cx="203200" cy="260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3200" cy="260350"/>
                    </a:xfrm>
                    <a:prstGeom prst="rect">
                      <a:avLst/>
                    </a:prstGeom>
                    <a:noFill/>
                    <a:ln>
                      <a:noFill/>
                    </a:ln>
                  </pic:spPr>
                </pic:pic>
              </a:graphicData>
            </a:graphic>
          </wp:inline>
        </w:drawing>
      </w:r>
      <w:r w:rsidR="001555BC" w:rsidRPr="008863D3">
        <w:rPr>
          <w:rFonts w:ascii="Arial" w:hAnsi="Arial" w:cs="Arial"/>
        </w:rPr>
        <w:fldChar w:fldCharType="end"/>
      </w:r>
      <w:r w:rsidR="001555BC" w:rsidRPr="008863D3">
        <w:rPr>
          <w:rFonts w:ascii="Arial" w:hAnsi="Arial" w:cs="Arial"/>
        </w:rPr>
        <w:t xml:space="preserve">   x 100</w:t>
      </w:r>
    </w:p>
    <w:p w:rsidR="001555BC" w:rsidRPr="008863D3" w:rsidRDefault="001555BC" w:rsidP="001555BC">
      <w:pPr>
        <w:ind w:left="720"/>
        <w:jc w:val="both"/>
        <w:rPr>
          <w:rFonts w:ascii="Arial" w:hAnsi="Arial" w:cs="Arial"/>
          <w:bCs/>
        </w:rPr>
      </w:pPr>
    </w:p>
    <w:p w:rsidR="001555BC" w:rsidRPr="008863D3" w:rsidRDefault="001555BC" w:rsidP="001555BC">
      <w:pPr>
        <w:ind w:left="720"/>
        <w:jc w:val="both"/>
        <w:rPr>
          <w:rFonts w:ascii="Arial" w:hAnsi="Arial" w:cs="Arial"/>
          <w:bCs/>
        </w:rPr>
      </w:pPr>
      <w:r w:rsidRPr="008863D3">
        <w:rPr>
          <w:rFonts w:ascii="Arial" w:hAnsi="Arial" w:cs="Arial"/>
          <w:bCs/>
        </w:rPr>
        <w:lastRenderedPageBreak/>
        <w:t>Where</w:t>
      </w:r>
    </w:p>
    <w:p w:rsidR="001555BC" w:rsidRPr="008863D3" w:rsidRDefault="001555BC" w:rsidP="001555BC">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t>imported content</w:t>
      </w:r>
    </w:p>
    <w:p w:rsidR="001555BC" w:rsidRPr="008863D3" w:rsidRDefault="001555BC" w:rsidP="001555BC">
      <w:pPr>
        <w:ind w:left="720" w:hanging="720"/>
        <w:jc w:val="both"/>
        <w:rPr>
          <w:rFonts w:ascii="Arial" w:hAnsi="Arial" w:cs="Arial"/>
          <w:bCs/>
        </w:rPr>
      </w:pPr>
      <w:r w:rsidRPr="008863D3">
        <w:rPr>
          <w:rFonts w:ascii="Arial" w:hAnsi="Arial" w:cs="Arial"/>
          <w:bCs/>
        </w:rPr>
        <w:tab/>
        <w:t>y</w:t>
      </w:r>
      <w:r w:rsidRPr="008863D3">
        <w:rPr>
          <w:rFonts w:ascii="Arial" w:hAnsi="Arial" w:cs="Arial"/>
          <w:bCs/>
        </w:rPr>
        <w:tab/>
        <w:t>bid price excluding value added tax (VAT)</w:t>
      </w:r>
    </w:p>
    <w:p w:rsidR="001555BC" w:rsidRPr="008863D3" w:rsidRDefault="001555BC" w:rsidP="001555BC">
      <w:pPr>
        <w:ind w:left="720" w:hanging="720"/>
        <w:jc w:val="both"/>
        <w:rPr>
          <w:rFonts w:ascii="Arial" w:hAnsi="Arial" w:cs="Arial"/>
          <w:bCs/>
        </w:rPr>
      </w:pPr>
    </w:p>
    <w:p w:rsidR="001555BC" w:rsidRPr="008863D3" w:rsidRDefault="001555BC" w:rsidP="001555BC">
      <w:pPr>
        <w:ind w:left="720"/>
        <w:jc w:val="both"/>
        <w:rPr>
          <w:rFonts w:ascii="Arial" w:hAnsi="Arial" w:cs="Arial"/>
          <w:bCs/>
        </w:rPr>
      </w:pPr>
      <w:r w:rsidRPr="008863D3">
        <w:rPr>
          <w:rFonts w:ascii="Arial" w:hAnsi="Arial" w:cs="Arial"/>
          <w:bCs/>
        </w:rPr>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rsidR="001555BC" w:rsidRPr="008863D3" w:rsidRDefault="001555BC" w:rsidP="001555BC">
      <w:pPr>
        <w:ind w:left="720" w:hanging="720"/>
        <w:jc w:val="both"/>
        <w:rPr>
          <w:rFonts w:ascii="Arial" w:hAnsi="Arial" w:cs="Arial"/>
          <w:bC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bCs/>
        </w:rPr>
        <w:t>A bid will be disqualified if:</w:t>
      </w:r>
    </w:p>
    <w:p w:rsidR="001555BC" w:rsidRPr="008863D3" w:rsidRDefault="001555BC" w:rsidP="001555BC">
      <w:pPr>
        <w:jc w:val="both"/>
        <w:rPr>
          <w:rFonts w:ascii="Arial" w:hAnsi="Arial" w:cs="Arial"/>
          <w:bCs/>
          <w:lang w:val="en-US"/>
        </w:rPr>
      </w:pPr>
    </w:p>
    <w:p w:rsidR="001555BC" w:rsidRPr="008863D3" w:rsidRDefault="001555BC" w:rsidP="00BF06AC">
      <w:pPr>
        <w:numPr>
          <w:ilvl w:val="0"/>
          <w:numId w:val="14"/>
        </w:numPr>
        <w:spacing w:after="0" w:line="240" w:lineRule="auto"/>
        <w:jc w:val="both"/>
        <w:rPr>
          <w:rFonts w:ascii="Arial" w:hAnsi="Arial" w:cs="Arial"/>
          <w:bCs/>
        </w:rPr>
      </w:pPr>
      <w:r w:rsidRPr="008863D3">
        <w:rPr>
          <w:rFonts w:ascii="Arial" w:hAnsi="Arial" w:cs="Arial"/>
          <w:bCs/>
        </w:rPr>
        <w:t>the bidder fails to achieve the stipulated minimum threshold for local production and content indicated in paragraph 3 below; and.</w:t>
      </w:r>
    </w:p>
    <w:p w:rsidR="001555BC" w:rsidRPr="008863D3" w:rsidRDefault="001555BC" w:rsidP="00BF06AC">
      <w:pPr>
        <w:numPr>
          <w:ilvl w:val="0"/>
          <w:numId w:val="14"/>
        </w:numPr>
        <w:spacing w:after="0" w:line="240" w:lineRule="auto"/>
        <w:jc w:val="both"/>
        <w:rPr>
          <w:rFonts w:ascii="Arial" w:hAnsi="Arial" w:cs="Arial"/>
          <w:bCs/>
        </w:rPr>
      </w:pPr>
      <w:r w:rsidRPr="008863D3">
        <w:rPr>
          <w:rFonts w:ascii="Arial" w:hAnsi="Arial" w:cs="Arial"/>
          <w:bCs/>
        </w:rPr>
        <w:t xml:space="preserve">this declaration certificate is not submitted as part of the bid documentation. </w:t>
      </w:r>
    </w:p>
    <w:p w:rsidR="001555BC" w:rsidRPr="008863D3" w:rsidRDefault="001555BC" w:rsidP="001555BC">
      <w:pPr>
        <w:jc w:val="both"/>
        <w:rPr>
          <w:rFonts w:ascii="Arial" w:hAnsi="Arial" w:cs="Arial"/>
          <w:bCs/>
        </w:rPr>
      </w:pPr>
    </w:p>
    <w:p w:rsidR="001555BC" w:rsidRPr="008863D3" w:rsidRDefault="001555BC" w:rsidP="00BF06AC">
      <w:pPr>
        <w:numPr>
          <w:ilvl w:val="0"/>
          <w:numId w:val="13"/>
        </w:numPr>
        <w:spacing w:after="0" w:line="240" w:lineRule="auto"/>
        <w:jc w:val="both"/>
        <w:rPr>
          <w:rFonts w:ascii="Arial" w:hAnsi="Arial" w:cs="Arial"/>
          <w:lang w:val="en-US"/>
        </w:rPr>
      </w:pPr>
      <w:r w:rsidRPr="008863D3">
        <w:rPr>
          <w:rFonts w:ascii="Arial" w:hAnsi="Arial" w:cs="Arial"/>
          <w:lang w:val="en-US"/>
        </w:rPr>
        <w:t>Definitions</w:t>
      </w:r>
    </w:p>
    <w:p w:rsidR="001555BC" w:rsidRPr="008863D3" w:rsidRDefault="001555BC" w:rsidP="001555BC">
      <w:pPr>
        <w:ind w:left="360"/>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advertised competitive bids, written price quotations or proposals;</w:t>
      </w:r>
    </w:p>
    <w:p w:rsidR="001555BC" w:rsidRPr="008863D3" w:rsidRDefault="001555BC" w:rsidP="001555BC">
      <w:pPr>
        <w:ind w:left="360"/>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rsidR="001555BC" w:rsidRPr="008863D3" w:rsidRDefault="001555BC" w:rsidP="001555BC">
      <w:pPr>
        <w:ind w:left="360"/>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rsidR="001555BC" w:rsidRPr="008863D3" w:rsidRDefault="001555BC" w:rsidP="001555BC">
      <w:pPr>
        <w:ind w:left="360"/>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1555BC" w:rsidRPr="008863D3" w:rsidRDefault="001555BC" w:rsidP="001555BC">
      <w:pPr>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b/>
          <w:lang w:val="en-US"/>
        </w:rPr>
        <w:t>“duly sign”</w:t>
      </w:r>
      <w:r w:rsidRPr="008863D3">
        <w:rPr>
          <w:rFonts w:ascii="Arial" w:hAnsi="Arial" w:cs="Arial"/>
          <w:lang w:val="en-US"/>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1555BC" w:rsidRPr="008863D3" w:rsidRDefault="001555BC" w:rsidP="001555BC">
      <w:pPr>
        <w:ind w:left="360"/>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rsidR="001555BC" w:rsidRPr="008863D3" w:rsidRDefault="001555BC" w:rsidP="001555BC">
      <w:pPr>
        <w:ind w:left="360"/>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rsidR="001555BC" w:rsidRPr="008863D3" w:rsidRDefault="001555BC" w:rsidP="001555BC">
      <w:pPr>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b/>
          <w:lang w:val="en-US"/>
        </w:rPr>
        <w:lastRenderedPageBreak/>
        <w:t>“stipulated minimum threshold”</w:t>
      </w:r>
      <w:r w:rsidRPr="008863D3">
        <w:rPr>
          <w:rFonts w:ascii="Arial" w:hAnsi="Arial" w:cs="Arial"/>
          <w:lang w:val="en-US"/>
        </w:rPr>
        <w:t xml:space="preserve"> means that portion of local production and content as determined by the Department of Trade and Industry; and</w:t>
      </w:r>
    </w:p>
    <w:p w:rsidR="001555BC" w:rsidRPr="008863D3" w:rsidRDefault="001555BC" w:rsidP="001555BC">
      <w:pPr>
        <w:ind w:left="360"/>
        <w:jc w:val="both"/>
        <w:rPr>
          <w:rFonts w:ascii="Arial" w:hAnsi="Arial" w:cs="Arial"/>
          <w:lang w:val="en-US"/>
        </w:rPr>
      </w:pPr>
    </w:p>
    <w:p w:rsidR="001555BC" w:rsidRPr="008863D3" w:rsidRDefault="001555BC" w:rsidP="00BF06AC">
      <w:pPr>
        <w:numPr>
          <w:ilvl w:val="1"/>
          <w:numId w:val="13"/>
        </w:numPr>
        <w:spacing w:after="0" w:line="240" w:lineRule="auto"/>
        <w:jc w:val="both"/>
        <w:rPr>
          <w:rFonts w:ascii="Arial" w:hAnsi="Arial" w:cs="Arial"/>
          <w:lang w:val="en-US"/>
        </w:rPr>
      </w:pPr>
      <w:r w:rsidRPr="008863D3">
        <w:rPr>
          <w:rFonts w:ascii="Arial" w:hAnsi="Arial" w:cs="Arial"/>
          <w:b/>
          <w:lang w:val="en-US"/>
        </w:rPr>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001555BC" w:rsidRPr="008863D3" w:rsidRDefault="001555BC" w:rsidP="001555BC">
      <w:pPr>
        <w:jc w:val="both"/>
        <w:rPr>
          <w:rFonts w:ascii="Arial" w:hAnsi="Arial" w:cs="Arial"/>
          <w:b/>
          <w:lang w:val="en-US"/>
        </w:rPr>
      </w:pPr>
    </w:p>
    <w:p w:rsidR="001555BC" w:rsidRPr="008863D3" w:rsidRDefault="001555BC" w:rsidP="00BF06AC">
      <w:pPr>
        <w:numPr>
          <w:ilvl w:val="0"/>
          <w:numId w:val="13"/>
        </w:numPr>
        <w:spacing w:after="0" w:line="240" w:lineRule="auto"/>
        <w:jc w:val="both"/>
        <w:rPr>
          <w:rFonts w:ascii="Arial" w:hAnsi="Arial" w:cs="Arial"/>
          <w:b/>
          <w:lang w:val="en-US"/>
        </w:rPr>
      </w:pPr>
      <w:r w:rsidRPr="008863D3">
        <w:rPr>
          <w:rFonts w:ascii="Arial" w:hAnsi="Arial" w:cs="Arial"/>
          <w:b/>
          <w:lang w:val="en-US"/>
        </w:rPr>
        <w:t>The stipulated minimum threshold(s) for local production and content  for this bid is/are as follows:</w:t>
      </w:r>
    </w:p>
    <w:p w:rsidR="001555BC" w:rsidRPr="008863D3" w:rsidRDefault="001555BC" w:rsidP="001555BC">
      <w:pPr>
        <w:ind w:left="360"/>
        <w:jc w:val="both"/>
        <w:rPr>
          <w:rFonts w:ascii="Arial" w:hAnsi="Arial" w:cs="Arial"/>
          <w:lang w:val="en-US"/>
        </w:rPr>
      </w:pPr>
    </w:p>
    <w:p w:rsidR="001555BC" w:rsidRPr="008863D3" w:rsidRDefault="001555BC" w:rsidP="001555BC">
      <w:pPr>
        <w:ind w:left="360"/>
        <w:jc w:val="both"/>
        <w:rPr>
          <w:rFonts w:ascii="Arial" w:hAnsi="Arial" w:cs="Arial"/>
          <w:lang w:val="en-US"/>
        </w:rPr>
      </w:pPr>
    </w:p>
    <w:p w:rsidR="001555BC" w:rsidRDefault="001555BC" w:rsidP="001555BC">
      <w:pPr>
        <w:ind w:left="360"/>
        <w:jc w:val="both"/>
        <w:rPr>
          <w:lang w:val="en-US"/>
        </w:rPr>
      </w:pPr>
    </w:p>
    <w:p w:rsidR="001555BC" w:rsidRPr="008863D3" w:rsidRDefault="001555BC" w:rsidP="001555BC">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rsidR="001555BC" w:rsidRDefault="001555BC" w:rsidP="001555BC">
      <w:pPr>
        <w:ind w:left="720"/>
        <w:jc w:val="both"/>
        <w:rPr>
          <w:b/>
          <w:lang w:val="en-US"/>
        </w:rPr>
      </w:pPr>
    </w:p>
    <w:p w:rsidR="001555BC" w:rsidRDefault="001555BC" w:rsidP="001555BC">
      <w:pPr>
        <w:rPr>
          <w:lang w:val="en-US"/>
        </w:rPr>
      </w:pPr>
      <w:r>
        <w:rPr>
          <w:lang w:val="en-US"/>
        </w:rPr>
        <w:tab/>
        <w:t>_______________________________</w:t>
      </w:r>
      <w:r>
        <w:rPr>
          <w:lang w:val="en-US"/>
        </w:rPr>
        <w:tab/>
      </w:r>
      <w:r>
        <w:rPr>
          <w:lang w:val="en-US"/>
        </w:rPr>
        <w:tab/>
      </w:r>
      <w:r>
        <w:rPr>
          <w:lang w:val="en-US"/>
        </w:rPr>
        <w:tab/>
        <w:t xml:space="preserve">     </w:t>
      </w:r>
      <w:r>
        <w:rPr>
          <w:lang w:val="en-US"/>
        </w:rPr>
        <w:tab/>
        <w:t>_______%</w:t>
      </w:r>
    </w:p>
    <w:p w:rsidR="001555BC" w:rsidRDefault="001555BC" w:rsidP="001555BC">
      <w:pPr>
        <w:rPr>
          <w:lang w:val="en-US"/>
        </w:rPr>
      </w:pPr>
      <w:r>
        <w:rPr>
          <w:lang w:val="en-US"/>
        </w:rPr>
        <w:tab/>
      </w:r>
    </w:p>
    <w:p w:rsidR="001555BC" w:rsidRDefault="001555BC" w:rsidP="001555BC">
      <w:pPr>
        <w:rPr>
          <w:lang w:val="en-US"/>
        </w:rPr>
      </w:pPr>
      <w:r>
        <w:rPr>
          <w:lang w:val="en-US"/>
        </w:rPr>
        <w:tab/>
        <w:t>_______________________________</w:t>
      </w:r>
      <w:r>
        <w:rPr>
          <w:lang w:val="en-US"/>
        </w:rPr>
        <w:tab/>
      </w:r>
      <w:r>
        <w:rPr>
          <w:lang w:val="en-US"/>
        </w:rPr>
        <w:tab/>
      </w:r>
      <w:r>
        <w:rPr>
          <w:lang w:val="en-US"/>
        </w:rPr>
        <w:tab/>
      </w:r>
      <w:r>
        <w:rPr>
          <w:lang w:val="en-US"/>
        </w:rPr>
        <w:tab/>
        <w:t>_______%</w:t>
      </w:r>
    </w:p>
    <w:p w:rsidR="001555BC" w:rsidRDefault="001555BC" w:rsidP="001555BC">
      <w:pPr>
        <w:rPr>
          <w:lang w:val="en-US"/>
        </w:rPr>
      </w:pPr>
    </w:p>
    <w:p w:rsidR="001555BC" w:rsidRDefault="001555BC" w:rsidP="001555BC">
      <w:pPr>
        <w:rPr>
          <w:lang w:val="en-US"/>
        </w:rPr>
      </w:pPr>
      <w:r>
        <w:rPr>
          <w:lang w:val="en-US"/>
        </w:rPr>
        <w:tab/>
        <w:t>_______________________________</w:t>
      </w:r>
      <w:r>
        <w:rPr>
          <w:lang w:val="en-US"/>
        </w:rPr>
        <w:tab/>
      </w:r>
      <w:r>
        <w:rPr>
          <w:lang w:val="en-US"/>
        </w:rPr>
        <w:tab/>
      </w:r>
      <w:r>
        <w:rPr>
          <w:lang w:val="en-US"/>
        </w:rPr>
        <w:tab/>
      </w:r>
      <w:r>
        <w:rPr>
          <w:lang w:val="en-US"/>
        </w:rPr>
        <w:tab/>
        <w:t>_______%</w:t>
      </w:r>
    </w:p>
    <w:p w:rsidR="001555BC" w:rsidRDefault="001555BC" w:rsidP="001555BC">
      <w:pPr>
        <w:rPr>
          <w:lang w:val="en-US"/>
        </w:rPr>
      </w:pPr>
      <w:r>
        <w:rPr>
          <w:lang w:val="en-US"/>
        </w:rPr>
        <w:tab/>
      </w:r>
    </w:p>
    <w:p w:rsidR="001555BC" w:rsidRDefault="001555BC" w:rsidP="001555BC">
      <w:pPr>
        <w:rPr>
          <w:lang w:val="en-US"/>
        </w:rPr>
      </w:pPr>
    </w:p>
    <w:p w:rsidR="001555BC" w:rsidRPr="008863D3" w:rsidRDefault="001555BC" w:rsidP="00BF06AC">
      <w:pPr>
        <w:numPr>
          <w:ilvl w:val="0"/>
          <w:numId w:val="13"/>
        </w:numPr>
        <w:spacing w:after="0" w:line="240" w:lineRule="auto"/>
        <w:rPr>
          <w:rFonts w:ascii="Arial" w:hAnsi="Arial" w:cs="Arial"/>
          <w:lang w:val="en-US"/>
        </w:rPr>
      </w:pPr>
      <w:r w:rsidRPr="008863D3">
        <w:rPr>
          <w:rFonts w:ascii="Arial" w:hAnsi="Arial" w:cs="Arial"/>
          <w:lang w:val="en-US"/>
        </w:rPr>
        <w:t xml:space="preserve">Does any portion of the services, works or goods offered </w:t>
      </w:r>
    </w:p>
    <w:p w:rsidR="001555BC" w:rsidRPr="008863D3" w:rsidRDefault="001555BC" w:rsidP="001555BC">
      <w:pPr>
        <w:ind w:left="360" w:firstLine="360"/>
        <w:rPr>
          <w:rFonts w:ascii="Arial" w:hAnsi="Arial" w:cs="Arial"/>
          <w:lang w:val="en-US"/>
        </w:rPr>
      </w:pP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t>YES / NO</w:t>
      </w:r>
    </w:p>
    <w:p w:rsidR="001555BC" w:rsidRPr="008863D3" w:rsidRDefault="001555BC" w:rsidP="001555BC">
      <w:pPr>
        <w:ind w:left="360"/>
        <w:rPr>
          <w:rFonts w:ascii="Arial" w:hAnsi="Arial" w:cs="Arial"/>
          <w:lang w:val="en-US"/>
        </w:rPr>
      </w:pPr>
    </w:p>
    <w:p w:rsidR="001555BC" w:rsidRPr="008863D3" w:rsidRDefault="001555BC" w:rsidP="001555BC">
      <w:pPr>
        <w:ind w:left="720" w:hanging="36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content as prescribed in paragraph 1.6 of the general conditions </w:t>
      </w:r>
      <w:r w:rsidRPr="008863D3">
        <w:rPr>
          <w:rFonts w:ascii="Arial" w:hAnsi="Arial" w:cs="Arial"/>
          <w:bCs/>
        </w:rPr>
        <w:t xml:space="preserve"> must be the rate(s) published by the SARB for the specific currency at 12:00 on the date, one week (7 calendar days) prior to the closing date of the bid.</w:t>
      </w:r>
    </w:p>
    <w:p w:rsidR="001555BC" w:rsidRPr="008863D3" w:rsidRDefault="001555BC" w:rsidP="001555BC">
      <w:pPr>
        <w:ind w:left="720" w:hanging="360"/>
        <w:rPr>
          <w:rFonts w:ascii="Arial" w:hAnsi="Arial" w:cs="Arial"/>
          <w:bCs/>
        </w:rPr>
      </w:pPr>
    </w:p>
    <w:p w:rsidR="001555BC" w:rsidRPr="009A439A" w:rsidRDefault="001555BC" w:rsidP="001555BC">
      <w:pPr>
        <w:ind w:left="720" w:hanging="360"/>
        <w:rPr>
          <w:rFonts w:ascii="Arial" w:hAnsi="Arial" w:cs="Arial"/>
          <w:lang w:val="en-US"/>
        </w:rPr>
      </w:pPr>
      <w:r w:rsidRPr="008863D3">
        <w:rPr>
          <w:rFonts w:ascii="Arial" w:hAnsi="Arial" w:cs="Arial"/>
          <w:bCs/>
        </w:rPr>
        <w:tab/>
        <w:t>The relevant rates of exchange information is accessible on www.reservebank.co.za.</w:t>
      </w:r>
      <w:r w:rsidRPr="008863D3">
        <w:rPr>
          <w:rFonts w:ascii="Arial" w:hAnsi="Arial" w:cs="Arial"/>
          <w:lang w:val="en-US"/>
        </w:rPr>
        <w:br/>
        <w:t>Indicate the rate(s )of exchange against the appropriate currency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4740"/>
      </w:tblGrid>
      <w:tr w:rsidR="001555BC" w:rsidRPr="002056E7" w:rsidTr="009B2FFD">
        <w:tc>
          <w:tcPr>
            <w:tcW w:w="4261"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b/>
                <w:lang w:val="en-US"/>
              </w:rPr>
            </w:pPr>
            <w:r w:rsidRPr="002056E7">
              <w:rPr>
                <w:rFonts w:ascii="Arial" w:eastAsia="Calibri"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b/>
                <w:lang w:val="en-US"/>
              </w:rPr>
            </w:pPr>
            <w:r w:rsidRPr="002056E7">
              <w:rPr>
                <w:rFonts w:ascii="Arial" w:eastAsia="Calibri" w:hAnsi="Arial" w:cs="Arial"/>
                <w:b/>
                <w:lang w:val="en-US"/>
              </w:rPr>
              <w:t>Rates of exchange</w:t>
            </w:r>
          </w:p>
        </w:tc>
      </w:tr>
      <w:tr w:rsidR="001555BC" w:rsidRPr="002056E7" w:rsidTr="009B2FFD">
        <w:tc>
          <w:tcPr>
            <w:tcW w:w="4261"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lang w:val="en-US"/>
              </w:rPr>
            </w:pPr>
            <w:r w:rsidRPr="002056E7">
              <w:rPr>
                <w:rFonts w:ascii="Arial" w:eastAsia="Calibri" w:hAnsi="Arial" w:cs="Arial"/>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lang w:val="en-US"/>
              </w:rPr>
            </w:pPr>
          </w:p>
        </w:tc>
      </w:tr>
      <w:tr w:rsidR="001555BC" w:rsidRPr="002056E7" w:rsidTr="009B2FFD">
        <w:tc>
          <w:tcPr>
            <w:tcW w:w="4261"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lang w:val="en-US"/>
              </w:rPr>
            </w:pPr>
            <w:r w:rsidRPr="002056E7">
              <w:rPr>
                <w:rFonts w:ascii="Arial" w:eastAsia="Calibri" w:hAnsi="Arial" w:cs="Arial"/>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lang w:val="en-US"/>
              </w:rPr>
            </w:pPr>
          </w:p>
        </w:tc>
      </w:tr>
      <w:tr w:rsidR="001555BC" w:rsidRPr="002056E7" w:rsidTr="009B2FFD">
        <w:tc>
          <w:tcPr>
            <w:tcW w:w="4261"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lang w:val="en-US"/>
              </w:rPr>
            </w:pPr>
            <w:r w:rsidRPr="002056E7">
              <w:rPr>
                <w:rFonts w:ascii="Arial" w:eastAsia="Calibri" w:hAnsi="Arial" w:cs="Arial"/>
                <w:lang w:val="en-US"/>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lang w:val="en-US"/>
              </w:rPr>
            </w:pPr>
          </w:p>
        </w:tc>
      </w:tr>
      <w:tr w:rsidR="001555BC" w:rsidRPr="002056E7" w:rsidTr="009B2FFD">
        <w:tc>
          <w:tcPr>
            <w:tcW w:w="4261"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lang w:val="en-US"/>
              </w:rPr>
            </w:pPr>
            <w:r w:rsidRPr="002056E7">
              <w:rPr>
                <w:rFonts w:ascii="Arial" w:eastAsia="Calibri" w:hAnsi="Arial" w:cs="Arial"/>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lang w:val="en-US"/>
              </w:rPr>
            </w:pPr>
          </w:p>
        </w:tc>
      </w:tr>
      <w:tr w:rsidR="001555BC" w:rsidRPr="002056E7" w:rsidTr="009B2FFD">
        <w:tc>
          <w:tcPr>
            <w:tcW w:w="4261"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lang w:val="en-US"/>
              </w:rPr>
            </w:pPr>
            <w:r w:rsidRPr="002056E7">
              <w:rPr>
                <w:rFonts w:ascii="Arial" w:eastAsia="Calibri"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rPr>
                <w:rFonts w:ascii="Arial" w:eastAsia="Calibri" w:hAnsi="Arial" w:cs="Arial"/>
                <w:lang w:val="en-US"/>
              </w:rPr>
            </w:pPr>
          </w:p>
        </w:tc>
      </w:tr>
    </w:tbl>
    <w:p w:rsidR="001555BC" w:rsidRDefault="001555BC" w:rsidP="001555BC">
      <w:pPr>
        <w:rPr>
          <w:lang w:val="en-US"/>
        </w:rPr>
      </w:pPr>
    </w:p>
    <w:p w:rsidR="001555BC" w:rsidRPr="008863D3" w:rsidRDefault="001555BC" w:rsidP="001555BC">
      <w:pPr>
        <w:rPr>
          <w:rFonts w:ascii="Arial" w:hAnsi="Arial" w:cs="Arial"/>
          <w:lang w:val="en-US"/>
        </w:rPr>
      </w:pPr>
      <w:r w:rsidRPr="008863D3">
        <w:rPr>
          <w:rFonts w:ascii="Arial" w:hAnsi="Arial" w:cs="Arial"/>
          <w:lang w:val="en-US"/>
        </w:rPr>
        <w:lastRenderedPageBreak/>
        <w:t>NB: Bidders must submit proof of the SARB rate (s) of exchange used.</w:t>
      </w:r>
    </w:p>
    <w:p w:rsidR="001555BC" w:rsidRDefault="001555BC" w:rsidP="001555BC">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1555BC" w:rsidRPr="002056E7" w:rsidTr="009B2FFD">
        <w:tc>
          <w:tcPr>
            <w:tcW w:w="9060" w:type="dxa"/>
            <w:tcBorders>
              <w:top w:val="single" w:sz="4" w:space="0" w:color="auto"/>
              <w:left w:val="single" w:sz="4" w:space="0" w:color="auto"/>
              <w:bottom w:val="single" w:sz="4" w:space="0" w:color="auto"/>
              <w:right w:val="single" w:sz="4" w:space="0" w:color="auto"/>
            </w:tcBorders>
            <w:shd w:val="clear" w:color="auto" w:fill="auto"/>
          </w:tcPr>
          <w:p w:rsidR="001555BC" w:rsidRPr="002056E7" w:rsidRDefault="001555BC" w:rsidP="009B2FFD">
            <w:pPr>
              <w:tabs>
                <w:tab w:val="left" w:pos="-720"/>
                <w:tab w:val="left" w:pos="0"/>
                <w:tab w:val="left" w:pos="3600"/>
                <w:tab w:val="left" w:pos="5040"/>
                <w:tab w:val="left" w:pos="8640"/>
                <w:tab w:val="left" w:pos="9360"/>
                <w:tab w:val="left" w:pos="10080"/>
              </w:tabs>
              <w:spacing w:line="237" w:lineRule="auto"/>
              <w:jc w:val="center"/>
              <w:rPr>
                <w:rFonts w:ascii="Arial" w:eastAsia="Calibri" w:hAnsi="Arial" w:cs="Arial"/>
                <w:b/>
              </w:rPr>
            </w:pPr>
          </w:p>
          <w:p w:rsidR="001555BC" w:rsidRPr="002056E7" w:rsidRDefault="001555BC" w:rsidP="009B2FFD">
            <w:pPr>
              <w:tabs>
                <w:tab w:val="left" w:pos="-720"/>
                <w:tab w:val="left" w:pos="0"/>
                <w:tab w:val="left" w:pos="3600"/>
                <w:tab w:val="left" w:pos="5040"/>
                <w:tab w:val="left" w:pos="8640"/>
                <w:tab w:val="left" w:pos="9360"/>
                <w:tab w:val="left" w:pos="10080"/>
              </w:tabs>
              <w:spacing w:line="237" w:lineRule="auto"/>
              <w:jc w:val="center"/>
              <w:rPr>
                <w:rFonts w:ascii="Arial" w:eastAsia="Calibri" w:hAnsi="Arial" w:cs="Arial"/>
                <w:b/>
              </w:rPr>
            </w:pPr>
            <w:r w:rsidRPr="002056E7">
              <w:rPr>
                <w:rFonts w:ascii="Arial" w:eastAsia="Calibri" w:hAnsi="Arial" w:cs="Arial"/>
                <w:b/>
              </w:rPr>
              <w:t xml:space="preserve">LOCAL CONTENT DECLARATION BY CHIEF FINANCIAL OFFICER </w:t>
            </w:r>
            <w:r w:rsidRPr="002056E7">
              <w:rPr>
                <w:rFonts w:ascii="Arial" w:eastAsia="Calibri" w:hAnsi="Arial" w:cs="Arial"/>
                <w:b/>
                <w:lang w:eastAsia="en-GB"/>
              </w:rPr>
              <w:t xml:space="preserve">OR OTHER LEGALLY RESPONSIBLE PERSON </w:t>
            </w:r>
            <w:r w:rsidRPr="002056E7">
              <w:rPr>
                <w:rFonts w:ascii="Arial" w:eastAsia="Calibri" w:hAnsi="Arial" w:cs="Arial"/>
                <w:b/>
              </w:rPr>
              <w:t xml:space="preserve">NOMINATED IN WRITING BY THE CHIEF EXECUTIVE </w:t>
            </w:r>
            <w:r w:rsidRPr="002056E7">
              <w:rPr>
                <w:rFonts w:ascii="Arial" w:eastAsia="Calibri" w:hAnsi="Arial" w:cs="Arial"/>
                <w:b/>
                <w:bCs/>
              </w:rPr>
              <w:t>OR SENIOR MEMBER/PERSON WITH MANAGEMENT RESPONSIBILITY (CLOSE CORPORATION, PARTNERSHIP OR INDIVIDUAL)</w:t>
            </w: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eastAsia="Calibri" w:hAnsi="Arial" w:cs="Arial"/>
              </w:rPr>
            </w:pP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eastAsia="Calibri" w:hAnsi="Arial" w:cs="Arial"/>
              </w:rPr>
            </w:pPr>
            <w:r w:rsidRPr="002056E7">
              <w:rPr>
                <w:rFonts w:ascii="Arial" w:eastAsia="Calibri" w:hAnsi="Arial" w:cs="Arial"/>
                <w:b/>
              </w:rPr>
              <w:t>IN RESPECT OF BID No.</w:t>
            </w:r>
            <w:r w:rsidRPr="002056E7">
              <w:rPr>
                <w:rFonts w:ascii="Arial" w:eastAsia="Calibri" w:hAnsi="Arial" w:cs="Arial"/>
              </w:rPr>
              <w:t xml:space="preserve"> .................................................................................</w:t>
            </w:r>
          </w:p>
          <w:p w:rsidR="001555BC" w:rsidRPr="002056E7" w:rsidRDefault="001555BC" w:rsidP="009B2FF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eastAsia="Calibri" w:hAnsi="Arial" w:cs="Arial"/>
              </w:rPr>
            </w:pPr>
            <w:r w:rsidRPr="002056E7">
              <w:rPr>
                <w:rFonts w:ascii="Arial" w:eastAsia="Calibri" w:hAnsi="Arial" w:cs="Arial"/>
                <w:b/>
              </w:rPr>
              <w:t>ISSUED BY</w:t>
            </w:r>
            <w:r w:rsidRPr="002056E7">
              <w:rPr>
                <w:rFonts w:ascii="Arial" w:eastAsia="Calibri" w:hAnsi="Arial" w:cs="Arial"/>
              </w:rPr>
              <w:t>: (Procurement Authority / Name of  Municipality / Municipal Entity): .........................................................................................................................</w:t>
            </w: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eastAsia="Calibri" w:hAnsi="Arial" w:cs="Arial"/>
              </w:rPr>
            </w:pPr>
          </w:p>
          <w:p w:rsidR="001555BC" w:rsidRPr="002056E7" w:rsidRDefault="001555BC" w:rsidP="009B2FF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eastAsia="Calibri" w:hAnsi="Arial" w:cs="Arial"/>
              </w:rPr>
            </w:pPr>
            <w:r w:rsidRPr="002056E7">
              <w:rPr>
                <w:rFonts w:ascii="Arial" w:eastAsia="Calibri" w:hAnsi="Arial" w:cs="Arial"/>
              </w:rPr>
              <w:t>NB   The obligation to complete, duly sign and submit this declaration cannot be transferred to an external authorized representative, auditor or any other third party acting on behalf of the bidder.</w:t>
            </w: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eastAsia="Calibri" w:hAnsi="Arial" w:cs="Arial"/>
              </w:rPr>
            </w:pPr>
          </w:p>
          <w:p w:rsidR="001555BC" w:rsidRPr="002056E7" w:rsidRDefault="001555BC" w:rsidP="009B2FF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eastAsia="Calibri" w:hAnsi="Arial" w:cs="Arial"/>
              </w:rPr>
            </w:pPr>
            <w:r w:rsidRPr="002056E7">
              <w:rPr>
                <w:rFonts w:ascii="Arial" w:eastAsia="Calibri" w:hAnsi="Arial" w:cs="Arial"/>
              </w:rPr>
              <w:t>I, the undersigned, …………………………….................................................. (full names),</w:t>
            </w: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eastAsia="Calibri" w:hAnsi="Arial" w:cs="Arial"/>
              </w:rPr>
            </w:pPr>
            <w:r w:rsidRPr="002056E7">
              <w:rPr>
                <w:rFonts w:ascii="Arial" w:eastAsia="Calibri" w:hAnsi="Arial" w:cs="Arial"/>
              </w:rPr>
              <w:t>do hereby declare, in my capacity as ……………………………………… ………..</w:t>
            </w: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eastAsia="Calibri" w:hAnsi="Arial" w:cs="Arial"/>
              </w:rPr>
            </w:pPr>
            <w:r w:rsidRPr="002056E7">
              <w:rPr>
                <w:rFonts w:ascii="Arial" w:eastAsia="Calibri" w:hAnsi="Arial" w:cs="Arial"/>
              </w:rPr>
              <w:t>of ...............................................................................................................(name of bidder entity), the following:</w:t>
            </w:r>
          </w:p>
          <w:p w:rsidR="001555BC" w:rsidRPr="002056E7" w:rsidRDefault="001555BC" w:rsidP="009B2FFD">
            <w:pPr>
              <w:tabs>
                <w:tab w:val="left" w:pos="-720"/>
                <w:tab w:val="left" w:pos="0"/>
                <w:tab w:val="left" w:pos="3600"/>
                <w:tab w:val="left" w:pos="5040"/>
                <w:tab w:val="left" w:pos="8640"/>
                <w:tab w:val="left" w:pos="9360"/>
                <w:tab w:val="left" w:pos="10080"/>
              </w:tabs>
              <w:spacing w:line="237" w:lineRule="auto"/>
              <w:jc w:val="center"/>
              <w:rPr>
                <w:rFonts w:ascii="Arial" w:eastAsia="Calibri" w:hAnsi="Arial" w:cs="Arial"/>
              </w:rPr>
            </w:pPr>
          </w:p>
          <w:p w:rsidR="001555BC" w:rsidRPr="002056E7" w:rsidRDefault="001555BC" w:rsidP="009B2FFD">
            <w:pPr>
              <w:tabs>
                <w:tab w:val="left" w:pos="425"/>
              </w:tabs>
              <w:spacing w:line="237" w:lineRule="auto"/>
              <w:jc w:val="both"/>
              <w:rPr>
                <w:rFonts w:ascii="Arial" w:eastAsia="Calibri" w:hAnsi="Arial" w:cs="Arial"/>
              </w:rPr>
            </w:pPr>
            <w:r w:rsidRPr="002056E7">
              <w:rPr>
                <w:rFonts w:ascii="Arial" w:eastAsia="Calibri" w:hAnsi="Arial" w:cs="Arial"/>
              </w:rPr>
              <w:t>(a)</w:t>
            </w:r>
            <w:r w:rsidRPr="002056E7">
              <w:rPr>
                <w:rFonts w:ascii="Arial" w:eastAsia="Calibri" w:hAnsi="Arial" w:cs="Arial"/>
              </w:rPr>
              <w:tab/>
              <w:t>The facts contained herein are within my own personal knowledge.</w:t>
            </w: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eastAsia="Calibri" w:hAnsi="Arial" w:cs="Arial"/>
              </w:rPr>
            </w:pPr>
          </w:p>
          <w:p w:rsidR="001555BC" w:rsidRPr="002056E7" w:rsidRDefault="001555BC" w:rsidP="009B2FFD">
            <w:pPr>
              <w:tabs>
                <w:tab w:val="left" w:pos="425"/>
              </w:tabs>
              <w:spacing w:line="237" w:lineRule="auto"/>
              <w:jc w:val="both"/>
              <w:rPr>
                <w:rFonts w:ascii="Arial" w:eastAsia="Calibri" w:hAnsi="Arial" w:cs="Arial"/>
              </w:rPr>
            </w:pPr>
            <w:r w:rsidRPr="002056E7">
              <w:rPr>
                <w:rFonts w:ascii="Arial" w:eastAsia="Calibri" w:hAnsi="Arial" w:cs="Arial"/>
              </w:rPr>
              <w:t>(b)</w:t>
            </w:r>
            <w:r w:rsidRPr="002056E7">
              <w:rPr>
                <w:rFonts w:ascii="Arial" w:eastAsia="Calibri" w:hAnsi="Arial" w:cs="Arial"/>
              </w:rPr>
              <w:tab/>
              <w:t>I have satisfied myself that the goods/services/works to be delivered in terms of the above-specified bid comply with the minimum local content requirements as specified in the bid, and as measured in terms of SATS 1286.</w:t>
            </w:r>
          </w:p>
          <w:p w:rsidR="001555BC" w:rsidRPr="002056E7" w:rsidRDefault="001555BC" w:rsidP="009B2FFD">
            <w:pPr>
              <w:tabs>
                <w:tab w:val="left" w:pos="425"/>
              </w:tabs>
              <w:spacing w:line="237" w:lineRule="auto"/>
              <w:jc w:val="both"/>
              <w:rPr>
                <w:rFonts w:ascii="Arial" w:eastAsia="Calibri" w:hAnsi="Arial" w:cs="Arial"/>
              </w:rPr>
            </w:pPr>
          </w:p>
          <w:p w:rsidR="001555BC" w:rsidRPr="002056E7" w:rsidRDefault="001555BC" w:rsidP="009B2FFD">
            <w:pPr>
              <w:tabs>
                <w:tab w:val="left" w:pos="425"/>
              </w:tabs>
              <w:spacing w:line="237" w:lineRule="auto"/>
              <w:jc w:val="both"/>
              <w:rPr>
                <w:rFonts w:ascii="Arial" w:eastAsia="Calibri" w:hAnsi="Arial" w:cs="Arial"/>
              </w:rPr>
            </w:pPr>
            <w:r w:rsidRPr="002056E7">
              <w:rPr>
                <w:rFonts w:ascii="Arial" w:eastAsia="Calibri" w:hAnsi="Arial" w:cs="Arial"/>
              </w:rPr>
              <w:t>(c)</w:t>
            </w:r>
            <w:r w:rsidRPr="002056E7">
              <w:rPr>
                <w:rFonts w:ascii="Arial" w:eastAsia="Calibri" w:hAnsi="Arial" w:cs="Arial"/>
              </w:rPr>
              <w:tab/>
              <w:t>The local content has been calculated using the formula given in clause 3 of SATS 1286, the rates of exchange indicated in paragraph 4.1 above and the following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921"/>
              <w:gridCol w:w="1276"/>
            </w:tblGrid>
            <w:tr w:rsidR="001555BC" w:rsidRPr="008863D3" w:rsidTr="009B2FFD">
              <w:trPr>
                <w:jc w:val="center"/>
              </w:trPr>
              <w:tc>
                <w:tcPr>
                  <w:tcW w:w="5921" w:type="dxa"/>
                  <w:tcBorders>
                    <w:top w:val="single" w:sz="4" w:space="0" w:color="auto"/>
                    <w:left w:val="single" w:sz="4" w:space="0" w:color="auto"/>
                    <w:bottom w:val="single" w:sz="4" w:space="0" w:color="auto"/>
                    <w:right w:val="single" w:sz="4" w:space="0" w:color="auto"/>
                  </w:tcBorders>
                </w:tcPr>
                <w:p w:rsidR="001555BC" w:rsidRPr="008863D3"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rsidR="001555BC" w:rsidRPr="008863D3"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1555BC" w:rsidRPr="008863D3" w:rsidTr="009B2FFD">
              <w:trPr>
                <w:jc w:val="center"/>
              </w:trPr>
              <w:tc>
                <w:tcPr>
                  <w:tcW w:w="5921" w:type="dxa"/>
                  <w:tcBorders>
                    <w:top w:val="single" w:sz="4" w:space="0" w:color="auto"/>
                    <w:left w:val="single" w:sz="4" w:space="0" w:color="auto"/>
                    <w:bottom w:val="single" w:sz="4" w:space="0" w:color="auto"/>
                    <w:right w:val="single" w:sz="4" w:space="0" w:color="auto"/>
                  </w:tcBorders>
                </w:tcPr>
                <w:p w:rsidR="001555BC" w:rsidRPr="008863D3"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p>
              </w:tc>
              <w:tc>
                <w:tcPr>
                  <w:tcW w:w="1276" w:type="dxa"/>
                  <w:tcBorders>
                    <w:top w:val="single" w:sz="4" w:space="0" w:color="auto"/>
                    <w:left w:val="single" w:sz="4" w:space="0" w:color="auto"/>
                    <w:bottom w:val="single" w:sz="4" w:space="0" w:color="auto"/>
                    <w:right w:val="single" w:sz="4" w:space="0" w:color="auto"/>
                  </w:tcBorders>
                </w:tcPr>
                <w:p w:rsidR="001555BC" w:rsidRPr="008863D3"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1555BC" w:rsidRPr="008863D3" w:rsidTr="009B2FFD">
              <w:trPr>
                <w:jc w:val="center"/>
              </w:trPr>
              <w:tc>
                <w:tcPr>
                  <w:tcW w:w="5921" w:type="dxa"/>
                  <w:tcBorders>
                    <w:top w:val="single" w:sz="4" w:space="0" w:color="auto"/>
                    <w:left w:val="single" w:sz="4" w:space="0" w:color="auto"/>
                    <w:bottom w:val="single" w:sz="4" w:space="0" w:color="auto"/>
                    <w:right w:val="single" w:sz="4" w:space="0" w:color="auto"/>
                  </w:tcBorders>
                </w:tcPr>
                <w:p w:rsidR="001555BC" w:rsidRPr="008863D3"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Stipulated minimum threshold  for Local content (paragraph 3 above)</w:t>
                  </w:r>
                </w:p>
              </w:tc>
              <w:tc>
                <w:tcPr>
                  <w:tcW w:w="1276" w:type="dxa"/>
                  <w:tcBorders>
                    <w:top w:val="single" w:sz="4" w:space="0" w:color="auto"/>
                    <w:left w:val="single" w:sz="4" w:space="0" w:color="auto"/>
                    <w:bottom w:val="single" w:sz="4" w:space="0" w:color="auto"/>
                    <w:right w:val="single" w:sz="4" w:space="0" w:color="auto"/>
                  </w:tcBorders>
                </w:tcPr>
                <w:p w:rsidR="001555BC" w:rsidRPr="008863D3"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1555BC" w:rsidRPr="008863D3" w:rsidTr="009B2FFD">
              <w:trPr>
                <w:jc w:val="center"/>
              </w:trPr>
              <w:tc>
                <w:tcPr>
                  <w:tcW w:w="5921" w:type="dxa"/>
                  <w:tcBorders>
                    <w:top w:val="single" w:sz="4" w:space="0" w:color="auto"/>
                    <w:left w:val="single" w:sz="4" w:space="0" w:color="auto"/>
                    <w:bottom w:val="single" w:sz="4" w:space="0" w:color="auto"/>
                    <w:right w:val="single" w:sz="4" w:space="0" w:color="auto"/>
                  </w:tcBorders>
                </w:tcPr>
                <w:p w:rsidR="001555BC" w:rsidRPr="008863D3"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 as calculated in terms of SATS 1286</w:t>
                  </w:r>
                </w:p>
              </w:tc>
              <w:tc>
                <w:tcPr>
                  <w:tcW w:w="1276" w:type="dxa"/>
                  <w:tcBorders>
                    <w:top w:val="single" w:sz="4" w:space="0" w:color="auto"/>
                    <w:left w:val="single" w:sz="4" w:space="0" w:color="auto"/>
                    <w:bottom w:val="single" w:sz="4" w:space="0" w:color="auto"/>
                    <w:right w:val="single" w:sz="4" w:space="0" w:color="auto"/>
                  </w:tcBorders>
                </w:tcPr>
                <w:p w:rsidR="001555BC" w:rsidRPr="008863D3"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eastAsia="Calibri" w:hAnsi="Arial" w:cs="Arial"/>
              </w:rPr>
            </w:pPr>
          </w:p>
          <w:p w:rsidR="001555BC" w:rsidRPr="002056E7" w:rsidRDefault="001555BC" w:rsidP="009B2FFD">
            <w:pPr>
              <w:tabs>
                <w:tab w:val="left" w:pos="425"/>
              </w:tabs>
              <w:spacing w:line="237" w:lineRule="auto"/>
              <w:jc w:val="both"/>
              <w:rPr>
                <w:rFonts w:ascii="Arial" w:eastAsia="Calibri" w:hAnsi="Arial" w:cs="Arial"/>
              </w:rPr>
            </w:pPr>
            <w:r w:rsidRPr="002056E7">
              <w:rPr>
                <w:rFonts w:ascii="Arial" w:eastAsia="Calibri" w:hAnsi="Arial" w:cs="Arial"/>
              </w:rPr>
              <w:t>If the bid is for more than one product, a schedule of the local content by product shall be attached.</w:t>
            </w: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eastAsia="Calibri" w:hAnsi="Arial" w:cs="Arial"/>
              </w:rPr>
            </w:pPr>
          </w:p>
          <w:p w:rsidR="001555BC" w:rsidRPr="002056E7" w:rsidRDefault="001555BC" w:rsidP="009B2FFD">
            <w:pPr>
              <w:tabs>
                <w:tab w:val="left" w:pos="425"/>
              </w:tabs>
              <w:spacing w:line="237" w:lineRule="auto"/>
              <w:jc w:val="both"/>
              <w:rPr>
                <w:rFonts w:ascii="Arial" w:eastAsia="Calibri" w:hAnsi="Arial" w:cs="Arial"/>
              </w:rPr>
            </w:pPr>
            <w:r w:rsidRPr="002056E7">
              <w:rPr>
                <w:rFonts w:ascii="Arial" w:eastAsia="Calibri" w:hAnsi="Arial" w:cs="Arial"/>
              </w:rPr>
              <w:lastRenderedPageBreak/>
              <w:t>(d)</w:t>
            </w:r>
            <w:r w:rsidRPr="002056E7">
              <w:rPr>
                <w:rFonts w:ascii="Arial" w:eastAsia="Calibri" w:hAnsi="Arial" w:cs="Arial"/>
              </w:rPr>
              <w:tab/>
              <w:t>I accept that the Procurement Authority / Municipality /Municipal Entity has the right to request that the local content be verified in terms of the requirements of SATS 1286.</w:t>
            </w:r>
          </w:p>
          <w:p w:rsidR="001555BC" w:rsidRPr="002056E7" w:rsidRDefault="001555BC" w:rsidP="009B2FFD">
            <w:pPr>
              <w:tabs>
                <w:tab w:val="left" w:pos="425"/>
              </w:tabs>
              <w:spacing w:line="237" w:lineRule="auto"/>
              <w:jc w:val="both"/>
              <w:rPr>
                <w:rFonts w:ascii="Arial" w:eastAsia="Calibri" w:hAnsi="Arial" w:cs="Arial"/>
              </w:rPr>
            </w:pPr>
          </w:p>
          <w:p w:rsidR="001555BC" w:rsidRPr="002056E7" w:rsidRDefault="001555BC" w:rsidP="009B2FFD">
            <w:pPr>
              <w:tabs>
                <w:tab w:val="left" w:pos="425"/>
              </w:tabs>
              <w:spacing w:line="237" w:lineRule="auto"/>
              <w:jc w:val="both"/>
              <w:rPr>
                <w:rFonts w:ascii="Arial" w:eastAsia="Calibri" w:hAnsi="Arial" w:cs="Arial"/>
              </w:rPr>
            </w:pPr>
            <w:r w:rsidRPr="002056E7">
              <w:rPr>
                <w:rFonts w:ascii="Arial" w:eastAsia="Calibri" w:hAnsi="Arial" w:cs="Arial"/>
              </w:rPr>
              <w:t>(e)</w:t>
            </w:r>
            <w:r w:rsidRPr="002056E7">
              <w:rPr>
                <w:rFonts w:ascii="Arial" w:eastAsia="Calibri" w:hAnsi="Arial" w:cs="Arial"/>
              </w:rPr>
              <w:tab/>
              <w:t xml:space="preserve">I understand that the awarding of the bid is dependent on the accuracy of the information furnished in this application. I also understand that the submission of incorrect data, or data </w:t>
            </w:r>
            <w:r w:rsidRPr="002056E7">
              <w:rPr>
                <w:rFonts w:ascii="Arial" w:eastAsia="Calibri" w:hAnsi="Arial" w:cs="Arial"/>
              </w:rPr>
              <w:tab/>
              <w:t>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p>
          <w:p w:rsidR="001555BC" w:rsidRPr="002056E7" w:rsidRDefault="001555BC" w:rsidP="009B2FFD">
            <w:pPr>
              <w:tabs>
                <w:tab w:val="left" w:pos="425"/>
              </w:tabs>
              <w:spacing w:line="237" w:lineRule="auto"/>
              <w:jc w:val="both"/>
              <w:rPr>
                <w:rFonts w:ascii="Arial" w:eastAsia="Calibri" w:hAnsi="Arial" w:cs="Arial"/>
              </w:rPr>
            </w:pP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eastAsia="Calibri" w:hAnsi="Arial" w:cs="Arial"/>
                <w:b/>
                <w:bCs/>
              </w:rPr>
            </w:pPr>
            <w:r w:rsidRPr="002056E7">
              <w:rPr>
                <w:rFonts w:ascii="Arial" w:eastAsia="Calibri" w:hAnsi="Arial" w:cs="Arial"/>
              </w:rPr>
              <w:tab/>
            </w:r>
            <w:r w:rsidRPr="002056E7">
              <w:rPr>
                <w:rFonts w:ascii="Arial" w:eastAsia="Calibri" w:hAnsi="Arial" w:cs="Arial"/>
                <w:b/>
                <w:bCs/>
              </w:rPr>
              <w:t xml:space="preserve">SIGNATURE:     </w:t>
            </w:r>
            <w:r w:rsidRPr="002056E7">
              <w:rPr>
                <w:rFonts w:ascii="Arial" w:eastAsia="Calibri" w:hAnsi="Arial" w:cs="Arial"/>
                <w:b/>
                <w:bCs/>
                <w:u w:val="single"/>
              </w:rPr>
              <w:t xml:space="preserve">                                             </w:t>
            </w:r>
            <w:r w:rsidRPr="002056E7">
              <w:rPr>
                <w:rFonts w:ascii="Arial" w:eastAsia="Calibri" w:hAnsi="Arial" w:cs="Arial"/>
                <w:b/>
                <w:bCs/>
              </w:rPr>
              <w:tab/>
            </w:r>
            <w:r w:rsidRPr="002056E7">
              <w:rPr>
                <w:rFonts w:ascii="Arial" w:eastAsia="Calibri" w:hAnsi="Arial" w:cs="Arial"/>
                <w:b/>
                <w:bCs/>
              </w:rPr>
              <w:tab/>
            </w:r>
            <w:r w:rsidRPr="002056E7">
              <w:rPr>
                <w:rFonts w:ascii="Arial" w:eastAsia="Calibri" w:hAnsi="Arial" w:cs="Arial"/>
                <w:b/>
                <w:bCs/>
              </w:rPr>
              <w:tab/>
              <w:t>DATE: ___________</w:t>
            </w: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eastAsia="Calibri" w:hAnsi="Arial" w:cs="Arial"/>
                <w:b/>
                <w:bCs/>
              </w:rPr>
            </w:pP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eastAsia="Calibri" w:hAnsi="Arial" w:cs="Arial"/>
                <w:b/>
                <w:bCs/>
              </w:rPr>
            </w:pPr>
            <w:r w:rsidRPr="002056E7">
              <w:rPr>
                <w:rFonts w:ascii="Arial" w:eastAsia="Calibri" w:hAnsi="Arial" w:cs="Arial"/>
                <w:b/>
                <w:bCs/>
              </w:rPr>
              <w:tab/>
              <w:t xml:space="preserve">WITNESS No. 1 </w:t>
            </w:r>
            <w:r w:rsidRPr="002056E7">
              <w:rPr>
                <w:rFonts w:ascii="Arial" w:eastAsia="Calibri" w:hAnsi="Arial" w:cs="Arial"/>
                <w:b/>
                <w:bCs/>
                <w:u w:val="single"/>
              </w:rPr>
              <w:t xml:space="preserve">                                             </w:t>
            </w:r>
            <w:r w:rsidRPr="002056E7">
              <w:rPr>
                <w:rFonts w:ascii="Arial" w:eastAsia="Calibri" w:hAnsi="Arial" w:cs="Arial"/>
                <w:b/>
                <w:bCs/>
              </w:rPr>
              <w:tab/>
            </w:r>
            <w:r w:rsidRPr="002056E7">
              <w:rPr>
                <w:rFonts w:ascii="Arial" w:eastAsia="Calibri" w:hAnsi="Arial" w:cs="Arial"/>
                <w:b/>
                <w:bCs/>
              </w:rPr>
              <w:tab/>
            </w:r>
            <w:r w:rsidRPr="002056E7">
              <w:rPr>
                <w:rFonts w:ascii="Arial" w:eastAsia="Calibri" w:hAnsi="Arial" w:cs="Arial"/>
                <w:b/>
                <w:bCs/>
              </w:rPr>
              <w:tab/>
              <w:t>DATE: ___________</w:t>
            </w: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eastAsia="Calibri" w:hAnsi="Arial" w:cs="Arial"/>
                <w:b/>
                <w:bCs/>
              </w:rPr>
            </w:pP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eastAsia="Calibri" w:hAnsi="Arial" w:cs="Arial"/>
                <w:b/>
                <w:bCs/>
              </w:rPr>
            </w:pPr>
            <w:r w:rsidRPr="002056E7">
              <w:rPr>
                <w:rFonts w:ascii="Arial" w:eastAsia="Calibri" w:hAnsi="Arial" w:cs="Arial"/>
                <w:b/>
                <w:bCs/>
              </w:rPr>
              <w:tab/>
              <w:t xml:space="preserve">WITNESS No. 2 </w:t>
            </w:r>
            <w:r w:rsidRPr="002056E7">
              <w:rPr>
                <w:rFonts w:ascii="Arial" w:eastAsia="Calibri" w:hAnsi="Arial" w:cs="Arial"/>
                <w:b/>
                <w:bCs/>
                <w:u w:val="single"/>
              </w:rPr>
              <w:t xml:space="preserve">                                             </w:t>
            </w:r>
            <w:r w:rsidRPr="002056E7">
              <w:rPr>
                <w:rFonts w:ascii="Arial" w:eastAsia="Calibri" w:hAnsi="Arial" w:cs="Arial"/>
                <w:b/>
                <w:bCs/>
              </w:rPr>
              <w:tab/>
            </w:r>
            <w:r w:rsidRPr="002056E7">
              <w:rPr>
                <w:rFonts w:ascii="Arial" w:eastAsia="Calibri" w:hAnsi="Arial" w:cs="Arial"/>
                <w:b/>
                <w:bCs/>
              </w:rPr>
              <w:tab/>
            </w:r>
            <w:r w:rsidRPr="002056E7">
              <w:rPr>
                <w:rFonts w:ascii="Arial" w:eastAsia="Calibri" w:hAnsi="Arial" w:cs="Arial"/>
                <w:b/>
                <w:bCs/>
              </w:rPr>
              <w:tab/>
              <w:t>DATE: ___________</w:t>
            </w:r>
          </w:p>
          <w:p w:rsidR="001555BC" w:rsidRPr="002056E7" w:rsidRDefault="001555BC" w:rsidP="009B2FF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eastAsia="Calibri" w:hAnsi="Arial" w:cs="Arial"/>
                <w:b/>
                <w:bCs/>
              </w:rPr>
            </w:pPr>
          </w:p>
        </w:tc>
      </w:tr>
    </w:tbl>
    <w:p w:rsidR="001555BC" w:rsidRDefault="001555BC" w:rsidP="001555BC">
      <w:pPr>
        <w:widowControl w:val="0"/>
        <w:autoSpaceDE w:val="0"/>
        <w:autoSpaceDN w:val="0"/>
        <w:adjustRightInd w:val="0"/>
        <w:spacing w:after="0" w:line="276" w:lineRule="auto"/>
        <w:ind w:right="75"/>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555BC" w:rsidRDefault="001555BC" w:rsidP="001555BC">
      <w:pPr>
        <w:widowControl w:val="0"/>
        <w:autoSpaceDE w:val="0"/>
        <w:autoSpaceDN w:val="0"/>
        <w:adjustRightInd w:val="0"/>
        <w:spacing w:after="0" w:line="276" w:lineRule="auto"/>
        <w:ind w:right="75"/>
        <w:jc w:val="right"/>
        <w:rPr>
          <w:rFonts w:ascii="Bookman Old Style" w:hAnsi="Bookman Old Style" w:cs="Bookman Old Style"/>
          <w:sz w:val="24"/>
          <w:szCs w:val="24"/>
        </w:rPr>
      </w:pPr>
      <w:r>
        <w:rPr>
          <w:rFonts w:ascii="Bookman Old Style" w:hAnsi="Bookman Old Style" w:cs="Bookman Old Style"/>
          <w:sz w:val="24"/>
          <w:szCs w:val="24"/>
        </w:rPr>
        <w:t>MBD 8</w:t>
      </w:r>
    </w:p>
    <w:p w:rsidR="001555BC" w:rsidRPr="00FC61FC" w:rsidRDefault="001555BC" w:rsidP="001555BC">
      <w:pPr>
        <w:pStyle w:val="Heading1"/>
        <w:rPr>
          <w:sz w:val="24"/>
          <w:szCs w:val="24"/>
        </w:rPr>
      </w:pPr>
      <w:r w:rsidRPr="00FC61FC">
        <w:rPr>
          <w:sz w:val="24"/>
          <w:szCs w:val="24"/>
        </w:rPr>
        <w:t>DECLARATION OF BIDDER</w:t>
      </w:r>
      <w:r>
        <w:rPr>
          <w:sz w:val="24"/>
          <w:szCs w:val="24"/>
        </w:rPr>
        <w:t>’S PAST SUPPLY CHAIN MANAGEMENT</w:t>
      </w:r>
      <w:r w:rsidRPr="00FC61FC">
        <w:rPr>
          <w:sz w:val="24"/>
          <w:szCs w:val="24"/>
        </w:rPr>
        <w:t xml:space="preserve"> PRACTICES</w:t>
      </w:r>
      <w:r>
        <w:rPr>
          <w:sz w:val="24"/>
          <w:szCs w:val="24"/>
        </w:rPr>
        <w:t xml:space="preserve"> </w:t>
      </w:r>
      <w:r w:rsidRPr="00FC61FC">
        <w:rPr>
          <w:sz w:val="24"/>
          <w:szCs w:val="24"/>
        </w:rPr>
        <w:t xml:space="preserve"> </w:t>
      </w:r>
    </w:p>
    <w:p w:rsidR="001555BC" w:rsidRDefault="001555BC" w:rsidP="001555BC">
      <w:pPr>
        <w:rPr>
          <w:lang w:val="en-US"/>
        </w:rPr>
      </w:pPr>
    </w:p>
    <w:p w:rsidR="001555BC" w:rsidRDefault="001555BC" w:rsidP="001555BC">
      <w:pPr>
        <w:jc w:val="center"/>
        <w:rPr>
          <w:b/>
          <w:bCs/>
          <w:lang w:val="en-US"/>
        </w:rPr>
      </w:pPr>
    </w:p>
    <w:p w:rsidR="001555BC" w:rsidRDefault="001555BC" w:rsidP="00BF06AC">
      <w:pPr>
        <w:numPr>
          <w:ilvl w:val="0"/>
          <w:numId w:val="8"/>
        </w:numPr>
        <w:spacing w:after="0" w:line="240" w:lineRule="auto"/>
        <w:jc w:val="both"/>
        <w:rPr>
          <w:lang w:val="en-US"/>
        </w:rPr>
      </w:pPr>
      <w:r>
        <w:rPr>
          <w:lang w:val="en-US"/>
        </w:rPr>
        <w:t xml:space="preserve">This Municipal Bidding Document must form part of all bids invited.  </w:t>
      </w:r>
    </w:p>
    <w:p w:rsidR="001555BC" w:rsidRDefault="001555BC" w:rsidP="001555BC">
      <w:pPr>
        <w:ind w:left="360"/>
        <w:jc w:val="both"/>
        <w:rPr>
          <w:lang w:val="en-US"/>
        </w:rPr>
      </w:pPr>
    </w:p>
    <w:p w:rsidR="001555BC" w:rsidRDefault="001555BC" w:rsidP="00BF06AC">
      <w:pPr>
        <w:numPr>
          <w:ilvl w:val="0"/>
          <w:numId w:val="8"/>
        </w:numPr>
        <w:spacing w:after="0" w:line="240" w:lineRule="auto"/>
        <w:jc w:val="both"/>
        <w:rPr>
          <w:lang w:val="en-US"/>
        </w:rPr>
      </w:pPr>
      <w:r>
        <w:rPr>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1555BC" w:rsidRDefault="001555BC" w:rsidP="001555BC">
      <w:pPr>
        <w:jc w:val="both"/>
        <w:rPr>
          <w:lang w:val="en-US"/>
        </w:rPr>
      </w:pPr>
    </w:p>
    <w:p w:rsidR="001555BC" w:rsidRDefault="001555BC" w:rsidP="00BF06AC">
      <w:pPr>
        <w:numPr>
          <w:ilvl w:val="0"/>
          <w:numId w:val="8"/>
        </w:numPr>
        <w:spacing w:after="0" w:line="240" w:lineRule="auto"/>
        <w:jc w:val="both"/>
        <w:rPr>
          <w:lang w:val="en-US"/>
        </w:rPr>
      </w:pPr>
      <w:r>
        <w:rPr>
          <w:lang w:val="en-US"/>
        </w:rPr>
        <w:t>The bid of any bidder may be rejected if that bidder, or any of its directors have:</w:t>
      </w:r>
    </w:p>
    <w:p w:rsidR="001555BC" w:rsidRDefault="001555BC" w:rsidP="001555BC">
      <w:pPr>
        <w:jc w:val="both"/>
        <w:rPr>
          <w:lang w:val="en-US"/>
        </w:rPr>
      </w:pPr>
    </w:p>
    <w:p w:rsidR="001555BC" w:rsidRDefault="001555BC" w:rsidP="00BF06AC">
      <w:pPr>
        <w:numPr>
          <w:ilvl w:val="1"/>
          <w:numId w:val="8"/>
        </w:numPr>
        <w:spacing w:after="0" w:line="240" w:lineRule="auto"/>
        <w:jc w:val="both"/>
        <w:rPr>
          <w:lang w:val="en-US"/>
        </w:rPr>
      </w:pPr>
      <w:r>
        <w:rPr>
          <w:lang w:val="en-US"/>
        </w:rPr>
        <w:t>abused the municipality’s / municipal entity’s supply chain management system or committed any improper conduct in relation to such system;</w:t>
      </w:r>
    </w:p>
    <w:p w:rsidR="001555BC" w:rsidRDefault="001555BC" w:rsidP="00BF06AC">
      <w:pPr>
        <w:numPr>
          <w:ilvl w:val="1"/>
          <w:numId w:val="8"/>
        </w:numPr>
        <w:spacing w:after="0" w:line="240" w:lineRule="auto"/>
        <w:jc w:val="both"/>
        <w:rPr>
          <w:lang w:val="en-US"/>
        </w:rPr>
      </w:pPr>
      <w:r>
        <w:rPr>
          <w:lang w:val="en-US"/>
        </w:rPr>
        <w:t>been convicted for fraud or corruption during the past five years;</w:t>
      </w:r>
    </w:p>
    <w:p w:rsidR="001555BC" w:rsidRDefault="001555BC" w:rsidP="00BF06AC">
      <w:pPr>
        <w:numPr>
          <w:ilvl w:val="1"/>
          <w:numId w:val="8"/>
        </w:numPr>
        <w:spacing w:after="0" w:line="240" w:lineRule="auto"/>
        <w:jc w:val="both"/>
        <w:rPr>
          <w:lang w:val="en-US"/>
        </w:rPr>
      </w:pPr>
      <w:r>
        <w:rPr>
          <w:lang w:val="en-US"/>
        </w:rPr>
        <w:t>willfully neglected, reneged on or failed to comply with any government, municipal or other public sector contract during the past five years; or</w:t>
      </w:r>
    </w:p>
    <w:p w:rsidR="001555BC" w:rsidRDefault="001555BC" w:rsidP="00BF06AC">
      <w:pPr>
        <w:numPr>
          <w:ilvl w:val="1"/>
          <w:numId w:val="8"/>
        </w:numPr>
        <w:spacing w:after="0" w:line="240" w:lineRule="auto"/>
        <w:jc w:val="both"/>
        <w:rPr>
          <w:lang w:val="en-US"/>
        </w:rPr>
      </w:pPr>
      <w:r>
        <w:rPr>
          <w:lang w:val="en-US"/>
        </w:rPr>
        <w:t>been listed in the Register for Tender Defaulters in terms of section 29 of the Prevention and Combating of Corrupt Activities Act (No 12 of 2004).</w:t>
      </w:r>
    </w:p>
    <w:p w:rsidR="001555BC" w:rsidRDefault="001555BC" w:rsidP="001555BC">
      <w:pPr>
        <w:ind w:left="720" w:hanging="720"/>
      </w:pPr>
    </w:p>
    <w:p w:rsidR="001555BC" w:rsidRDefault="001555BC" w:rsidP="00BF06AC">
      <w:pPr>
        <w:numPr>
          <w:ilvl w:val="0"/>
          <w:numId w:val="8"/>
        </w:numPr>
        <w:spacing w:after="0" w:line="240" w:lineRule="auto"/>
        <w:jc w:val="both"/>
        <w:rPr>
          <w:b/>
          <w:bCs/>
          <w:lang w:val="en-US"/>
        </w:rPr>
      </w:pPr>
      <w:r>
        <w:rPr>
          <w:b/>
          <w:bCs/>
          <w:lang w:val="en-US"/>
        </w:rPr>
        <w:t>In order to give effect to the above, the following questionnaire must be completed and submitted with the bid.</w:t>
      </w:r>
    </w:p>
    <w:p w:rsidR="001555BC" w:rsidRDefault="001555BC" w:rsidP="001555BC">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6872"/>
        <w:gridCol w:w="721"/>
        <w:gridCol w:w="623"/>
      </w:tblGrid>
      <w:tr w:rsidR="001555BC" w:rsidTr="009B2FFD">
        <w:tc>
          <w:tcPr>
            <w:tcW w:w="696" w:type="dxa"/>
            <w:shd w:val="clear" w:color="auto" w:fill="000000"/>
          </w:tcPr>
          <w:p w:rsidR="001555BC" w:rsidRDefault="001555BC" w:rsidP="009B2FFD">
            <w:pPr>
              <w:rPr>
                <w:b/>
                <w:bCs/>
                <w:color w:val="FFFFFF"/>
              </w:rPr>
            </w:pPr>
            <w:r>
              <w:rPr>
                <w:b/>
                <w:bCs/>
                <w:color w:val="FFFFFF"/>
              </w:rPr>
              <w:t>Item</w:t>
            </w:r>
          </w:p>
        </w:tc>
        <w:tc>
          <w:tcPr>
            <w:tcW w:w="7152" w:type="dxa"/>
            <w:shd w:val="clear" w:color="auto" w:fill="000000"/>
          </w:tcPr>
          <w:p w:rsidR="001555BC" w:rsidRDefault="001555BC" w:rsidP="009B2FFD">
            <w:pPr>
              <w:rPr>
                <w:b/>
                <w:bCs/>
                <w:color w:val="FFFFFF"/>
              </w:rPr>
            </w:pPr>
            <w:r>
              <w:rPr>
                <w:b/>
                <w:bCs/>
                <w:color w:val="FFFFFF"/>
              </w:rPr>
              <w:t>Question</w:t>
            </w:r>
          </w:p>
        </w:tc>
        <w:tc>
          <w:tcPr>
            <w:tcW w:w="735" w:type="dxa"/>
            <w:shd w:val="clear" w:color="auto" w:fill="000000"/>
          </w:tcPr>
          <w:p w:rsidR="001555BC" w:rsidRDefault="001555BC" w:rsidP="009B2FFD">
            <w:pPr>
              <w:jc w:val="center"/>
              <w:rPr>
                <w:b/>
                <w:bCs/>
                <w:color w:val="FFFFFF"/>
              </w:rPr>
            </w:pPr>
            <w:r>
              <w:rPr>
                <w:b/>
                <w:bCs/>
                <w:color w:val="FFFFFF"/>
              </w:rPr>
              <w:t>Yes</w:t>
            </w:r>
          </w:p>
        </w:tc>
        <w:tc>
          <w:tcPr>
            <w:tcW w:w="633" w:type="dxa"/>
            <w:shd w:val="clear" w:color="auto" w:fill="000000"/>
          </w:tcPr>
          <w:p w:rsidR="001555BC" w:rsidRDefault="001555BC" w:rsidP="009B2FFD">
            <w:pPr>
              <w:jc w:val="center"/>
              <w:rPr>
                <w:b/>
                <w:bCs/>
                <w:color w:val="FFFFFF"/>
              </w:rPr>
            </w:pPr>
            <w:r>
              <w:rPr>
                <w:b/>
                <w:bCs/>
                <w:color w:val="FFFFFF"/>
              </w:rPr>
              <w:t>No</w:t>
            </w:r>
          </w:p>
        </w:tc>
      </w:tr>
      <w:tr w:rsidR="001555BC" w:rsidTr="009B2FFD">
        <w:trPr>
          <w:cantSplit/>
        </w:trPr>
        <w:tc>
          <w:tcPr>
            <w:tcW w:w="696" w:type="dxa"/>
          </w:tcPr>
          <w:p w:rsidR="001555BC" w:rsidRDefault="001555BC" w:rsidP="009B2FFD">
            <w:r>
              <w:t>4.1</w:t>
            </w:r>
          </w:p>
        </w:tc>
        <w:tc>
          <w:tcPr>
            <w:tcW w:w="7152" w:type="dxa"/>
          </w:tcPr>
          <w:p w:rsidR="001555BC" w:rsidRPr="00B519EA" w:rsidRDefault="001555BC" w:rsidP="009B2FFD">
            <w:pPr>
              <w:pStyle w:val="BodyText3"/>
            </w:pPr>
            <w:r w:rsidRPr="00B519EA">
              <w:t>Is the bidder or any of its directors listed on the National Treasury’s Database of Restricted Suppliers as companies or persons prohibited from doing business with the public sector?</w:t>
            </w:r>
          </w:p>
          <w:p w:rsidR="001555BC" w:rsidRPr="00B519EA" w:rsidRDefault="001555BC" w:rsidP="009B2FFD">
            <w:pPr>
              <w:pStyle w:val="BodyText2"/>
            </w:pPr>
            <w:r w:rsidRPr="00B519EA">
              <w:t xml:space="preserve">(Companies or persons who are listed on this Database were informed in writing of this restriction by the Accounting Officer/Authority of the institution that imposed the restriction after the </w:t>
            </w:r>
            <w:r w:rsidRPr="00B519EA">
              <w:rPr>
                <w:i/>
                <w:iCs/>
              </w:rPr>
              <w:t>audi alteram partem</w:t>
            </w:r>
            <w:r w:rsidRPr="00B519EA">
              <w:t xml:space="preserve"> rule was applied).</w:t>
            </w:r>
          </w:p>
          <w:p w:rsidR="001555BC" w:rsidRPr="00B519EA" w:rsidRDefault="001555BC" w:rsidP="009B2FFD">
            <w:pPr>
              <w:pStyle w:val="BodyText2"/>
            </w:pPr>
          </w:p>
          <w:p w:rsidR="001555BC" w:rsidRPr="00B519EA" w:rsidRDefault="001555BC" w:rsidP="009B2FFD">
            <w:pPr>
              <w:pStyle w:val="BodyText2"/>
              <w:rPr>
                <w:b/>
                <w:bCs/>
              </w:rPr>
            </w:pPr>
            <w:r w:rsidRPr="00B519EA">
              <w:rPr>
                <w:b/>
                <w:bCs/>
              </w:rPr>
              <w:t>The Database of Restricted Suppliers now resides on the National Treasury’s website(</w:t>
            </w:r>
            <w:hyperlink r:id="rId18" w:history="1">
              <w:r w:rsidRPr="00B519EA">
                <w:rPr>
                  <w:rStyle w:val="Hyperlink"/>
                </w:rPr>
                <w:t>www.treasury.gov.za</w:t>
              </w:r>
            </w:hyperlink>
            <w:r w:rsidRPr="00B519EA">
              <w:rPr>
                <w:b/>
                <w:bCs/>
              </w:rPr>
              <w:t xml:space="preserve">) and can be accessed by clicking on its link at the bottom of the home page. </w:t>
            </w:r>
          </w:p>
          <w:p w:rsidR="001555BC" w:rsidRPr="00B519EA" w:rsidRDefault="001555BC" w:rsidP="009B2FFD">
            <w:pPr>
              <w:tabs>
                <w:tab w:val="left" w:pos="604"/>
              </w:tabs>
              <w:rPr>
                <w:i/>
                <w:iCs/>
                <w:sz w:val="20"/>
                <w:lang w:val="en-US"/>
              </w:rPr>
            </w:pPr>
          </w:p>
        </w:tc>
        <w:tc>
          <w:tcPr>
            <w:tcW w:w="735" w:type="dxa"/>
          </w:tcPr>
          <w:p w:rsidR="001555BC" w:rsidRDefault="001555BC" w:rsidP="009B2FFD">
            <w:pPr>
              <w:jc w:val="center"/>
            </w:pPr>
            <w:r>
              <w:t>Yes</w:t>
            </w:r>
          </w:p>
          <w:p w:rsidR="001555BC" w:rsidRDefault="001555BC" w:rsidP="009B2FFD">
            <w:pPr>
              <w:jc w:val="center"/>
            </w:pPr>
            <w:r>
              <w:fldChar w:fldCharType="begin">
                <w:ffData>
                  <w:name w:val="Check2"/>
                  <w:enabled/>
                  <w:calcOnExit w:val="0"/>
                  <w:checkBox>
                    <w:sizeAuto/>
                    <w:default w:val="0"/>
                  </w:checkBox>
                </w:ffData>
              </w:fldChar>
            </w:r>
            <w:bookmarkStart w:id="6" w:name="Check2"/>
            <w:r>
              <w:instrText xml:space="preserve"> FORMCHECKBOX </w:instrText>
            </w:r>
            <w:r w:rsidR="00EE45F5">
              <w:fldChar w:fldCharType="separate"/>
            </w:r>
            <w:r>
              <w:fldChar w:fldCharType="end"/>
            </w:r>
            <w:bookmarkEnd w:id="6"/>
          </w:p>
          <w:p w:rsidR="001555BC" w:rsidRDefault="001555BC" w:rsidP="009B2FFD">
            <w:pPr>
              <w:jc w:val="center"/>
            </w:pPr>
          </w:p>
          <w:p w:rsidR="001555BC" w:rsidRDefault="001555BC" w:rsidP="009B2FFD">
            <w:pPr>
              <w:jc w:val="center"/>
            </w:pPr>
          </w:p>
        </w:tc>
        <w:tc>
          <w:tcPr>
            <w:tcW w:w="633" w:type="dxa"/>
          </w:tcPr>
          <w:p w:rsidR="001555BC" w:rsidRDefault="001555BC" w:rsidP="009B2FFD">
            <w:pPr>
              <w:jc w:val="center"/>
            </w:pPr>
            <w:r>
              <w:t>No</w:t>
            </w:r>
          </w:p>
          <w:p w:rsidR="001555BC" w:rsidRDefault="001555BC" w:rsidP="009B2FFD">
            <w:pPr>
              <w:jc w:val="center"/>
            </w:pPr>
            <w:r>
              <w:fldChar w:fldCharType="begin">
                <w:ffData>
                  <w:name w:val="Check3"/>
                  <w:enabled/>
                  <w:calcOnExit w:val="0"/>
                  <w:checkBox>
                    <w:sizeAuto/>
                    <w:default w:val="0"/>
                  </w:checkBox>
                </w:ffData>
              </w:fldChar>
            </w:r>
            <w:bookmarkStart w:id="7" w:name="Check3"/>
            <w:r>
              <w:instrText xml:space="preserve"> FORMCHECKBOX </w:instrText>
            </w:r>
            <w:r w:rsidR="00EE45F5">
              <w:fldChar w:fldCharType="separate"/>
            </w:r>
            <w:r>
              <w:fldChar w:fldCharType="end"/>
            </w:r>
            <w:bookmarkEnd w:id="7"/>
          </w:p>
          <w:p w:rsidR="001555BC" w:rsidRDefault="001555BC" w:rsidP="009B2FFD">
            <w:pPr>
              <w:jc w:val="center"/>
            </w:pPr>
          </w:p>
        </w:tc>
      </w:tr>
      <w:tr w:rsidR="001555BC" w:rsidTr="009B2FFD">
        <w:trPr>
          <w:cantSplit/>
        </w:trPr>
        <w:tc>
          <w:tcPr>
            <w:tcW w:w="696" w:type="dxa"/>
          </w:tcPr>
          <w:p w:rsidR="001555BC" w:rsidRDefault="001555BC" w:rsidP="009B2FFD">
            <w:r>
              <w:lastRenderedPageBreak/>
              <w:t>4.1.1</w:t>
            </w:r>
          </w:p>
        </w:tc>
        <w:tc>
          <w:tcPr>
            <w:tcW w:w="8520" w:type="dxa"/>
            <w:gridSpan w:val="3"/>
          </w:tcPr>
          <w:p w:rsidR="001555BC" w:rsidRDefault="001555BC" w:rsidP="009B2FFD">
            <w:pPr>
              <w:rPr>
                <w:sz w:val="20"/>
              </w:rPr>
            </w:pPr>
            <w:r>
              <w:rPr>
                <w:sz w:val="20"/>
              </w:rPr>
              <w:t>If so, furnish particulars:</w:t>
            </w:r>
          </w:p>
          <w:p w:rsidR="001555BC" w:rsidRDefault="001555BC" w:rsidP="009B2FFD">
            <w:pPr>
              <w:rPr>
                <w:sz w:val="20"/>
              </w:rPr>
            </w:pPr>
          </w:p>
          <w:p w:rsidR="001555BC" w:rsidRDefault="001555BC" w:rsidP="009B2FFD">
            <w:pPr>
              <w:rPr>
                <w:sz w:val="20"/>
              </w:rPr>
            </w:pPr>
          </w:p>
          <w:p w:rsidR="001555BC" w:rsidRDefault="001555BC" w:rsidP="009B2FFD">
            <w:pPr>
              <w:rPr>
                <w:sz w:val="20"/>
              </w:rPr>
            </w:pPr>
          </w:p>
          <w:p w:rsidR="001555BC" w:rsidRDefault="001555BC" w:rsidP="009B2FFD">
            <w:pPr>
              <w:rPr>
                <w:sz w:val="20"/>
              </w:rPr>
            </w:pPr>
          </w:p>
        </w:tc>
      </w:tr>
      <w:tr w:rsidR="001555BC" w:rsidTr="009B2FFD">
        <w:trPr>
          <w:cantSplit/>
        </w:trPr>
        <w:tc>
          <w:tcPr>
            <w:tcW w:w="696" w:type="dxa"/>
          </w:tcPr>
          <w:p w:rsidR="001555BC" w:rsidRDefault="001555BC" w:rsidP="009B2FFD">
            <w:r>
              <w:t>4.2</w:t>
            </w:r>
          </w:p>
        </w:tc>
        <w:tc>
          <w:tcPr>
            <w:tcW w:w="7152" w:type="dxa"/>
          </w:tcPr>
          <w:p w:rsidR="001555BC" w:rsidRDefault="001555BC" w:rsidP="009B2FFD">
            <w:pPr>
              <w:rPr>
                <w:sz w:val="20"/>
              </w:rPr>
            </w:pPr>
            <w:r>
              <w:rPr>
                <w:sz w:val="20"/>
              </w:rPr>
              <w:t xml:space="preserve">Is the bidder or any of its directors listed on the Register for Tender Defaulters in terms of section 29 of the Prevention and Combating of Corrupt Activities Act (No 12 of 2004)? </w:t>
            </w:r>
          </w:p>
          <w:p w:rsidR="001555BC" w:rsidRPr="00B519EA" w:rsidRDefault="001555BC" w:rsidP="009B2FFD">
            <w:pPr>
              <w:pStyle w:val="BodyTextIndent"/>
              <w:ind w:left="2"/>
              <w:jc w:val="both"/>
              <w:rPr>
                <w:b/>
                <w:bCs/>
                <w:sz w:val="20"/>
              </w:rPr>
            </w:pPr>
            <w:r w:rsidRPr="00B519EA">
              <w:rPr>
                <w:b/>
                <w:bCs/>
                <w:sz w:val="20"/>
              </w:rPr>
              <w:t>The</w:t>
            </w:r>
            <w:r>
              <w:rPr>
                <w:b/>
                <w:bCs/>
                <w:sz w:val="20"/>
              </w:rPr>
              <w:t xml:space="preserve"> </w:t>
            </w:r>
            <w:r w:rsidRPr="00B519EA">
              <w:rPr>
                <w:b/>
                <w:bCs/>
                <w:sz w:val="20"/>
              </w:rPr>
              <w:t>Register for Tender Defaulters can be accessed on the National Treasury’s website (</w:t>
            </w:r>
            <w:hyperlink r:id="rId19" w:history="1">
              <w:r w:rsidRPr="00B519EA">
                <w:rPr>
                  <w:rStyle w:val="Hyperlink"/>
                  <w:b/>
                  <w:bCs/>
                  <w:sz w:val="20"/>
                </w:rPr>
                <w:t>www.treasury.gov.za</w:t>
              </w:r>
            </w:hyperlink>
            <w:r w:rsidRPr="00B519EA">
              <w:rPr>
                <w:b/>
                <w:bCs/>
                <w:sz w:val="20"/>
              </w:rPr>
              <w:t xml:space="preserve">) by clicking on its link at the bottom of the home page. </w:t>
            </w:r>
          </w:p>
          <w:p w:rsidR="001555BC" w:rsidRDefault="001555BC" w:rsidP="009B2FFD">
            <w:pPr>
              <w:pStyle w:val="BodyTextIndent"/>
              <w:ind w:left="2"/>
              <w:jc w:val="both"/>
              <w:rPr>
                <w:i/>
                <w:iCs/>
                <w:sz w:val="20"/>
              </w:rPr>
            </w:pPr>
          </w:p>
        </w:tc>
        <w:tc>
          <w:tcPr>
            <w:tcW w:w="735" w:type="dxa"/>
          </w:tcPr>
          <w:p w:rsidR="001555BC" w:rsidRDefault="001555BC" w:rsidP="009B2FFD">
            <w:pPr>
              <w:jc w:val="center"/>
            </w:pPr>
            <w:r>
              <w:t>Yes</w:t>
            </w:r>
          </w:p>
          <w:p w:rsidR="001555BC" w:rsidRDefault="001555BC" w:rsidP="009B2FFD">
            <w:pPr>
              <w:jc w:val="center"/>
            </w:pPr>
            <w:r>
              <w:fldChar w:fldCharType="begin">
                <w:ffData>
                  <w:name w:val="Check1"/>
                  <w:enabled/>
                  <w:calcOnExit w:val="0"/>
                  <w:checkBox>
                    <w:sizeAuto/>
                    <w:default w:val="0"/>
                  </w:checkBox>
                </w:ffData>
              </w:fldChar>
            </w:r>
            <w:bookmarkStart w:id="8" w:name="Check1"/>
            <w:r>
              <w:instrText xml:space="preserve"> FORMCHECKBOX </w:instrText>
            </w:r>
            <w:r w:rsidR="00EE45F5">
              <w:fldChar w:fldCharType="separate"/>
            </w:r>
            <w:r>
              <w:fldChar w:fldCharType="end"/>
            </w:r>
            <w:bookmarkEnd w:id="8"/>
          </w:p>
        </w:tc>
        <w:tc>
          <w:tcPr>
            <w:tcW w:w="633" w:type="dxa"/>
          </w:tcPr>
          <w:p w:rsidR="001555BC" w:rsidRDefault="001555BC" w:rsidP="009B2FFD">
            <w:pPr>
              <w:jc w:val="center"/>
            </w:pPr>
            <w:r>
              <w:t>No</w:t>
            </w:r>
          </w:p>
          <w:p w:rsidR="001555BC" w:rsidRDefault="001555BC" w:rsidP="009B2FFD">
            <w:pPr>
              <w:jc w:val="center"/>
            </w:pPr>
            <w:r>
              <w:fldChar w:fldCharType="begin">
                <w:ffData>
                  <w:name w:val="Check4"/>
                  <w:enabled/>
                  <w:calcOnExit w:val="0"/>
                  <w:checkBox>
                    <w:sizeAuto/>
                    <w:default w:val="0"/>
                  </w:checkBox>
                </w:ffData>
              </w:fldChar>
            </w:r>
            <w:bookmarkStart w:id="9" w:name="Check4"/>
            <w:r>
              <w:instrText xml:space="preserve"> FORMCHECKBOX </w:instrText>
            </w:r>
            <w:r w:rsidR="00EE45F5">
              <w:fldChar w:fldCharType="separate"/>
            </w:r>
            <w:r>
              <w:fldChar w:fldCharType="end"/>
            </w:r>
            <w:bookmarkEnd w:id="9"/>
          </w:p>
        </w:tc>
      </w:tr>
      <w:tr w:rsidR="001555BC" w:rsidTr="009B2FFD">
        <w:trPr>
          <w:cantSplit/>
        </w:trPr>
        <w:tc>
          <w:tcPr>
            <w:tcW w:w="696" w:type="dxa"/>
          </w:tcPr>
          <w:p w:rsidR="001555BC" w:rsidRDefault="001555BC" w:rsidP="009B2FFD">
            <w:r>
              <w:t>4.2.1</w:t>
            </w:r>
          </w:p>
        </w:tc>
        <w:tc>
          <w:tcPr>
            <w:tcW w:w="8520" w:type="dxa"/>
            <w:gridSpan w:val="3"/>
          </w:tcPr>
          <w:p w:rsidR="001555BC" w:rsidRDefault="001555BC" w:rsidP="009B2FFD">
            <w:pPr>
              <w:rPr>
                <w:sz w:val="20"/>
              </w:rPr>
            </w:pPr>
            <w:r>
              <w:rPr>
                <w:sz w:val="20"/>
              </w:rPr>
              <w:t>If so, furnish particulars:</w:t>
            </w:r>
          </w:p>
          <w:p w:rsidR="001555BC" w:rsidRDefault="001555BC" w:rsidP="009B2FFD">
            <w:pPr>
              <w:rPr>
                <w:sz w:val="20"/>
              </w:rPr>
            </w:pPr>
          </w:p>
          <w:p w:rsidR="001555BC" w:rsidRDefault="001555BC" w:rsidP="009B2FFD">
            <w:pPr>
              <w:rPr>
                <w:sz w:val="20"/>
              </w:rPr>
            </w:pPr>
          </w:p>
          <w:p w:rsidR="001555BC" w:rsidRDefault="001555BC" w:rsidP="009B2FFD">
            <w:pPr>
              <w:rPr>
                <w:sz w:val="20"/>
              </w:rPr>
            </w:pPr>
          </w:p>
          <w:p w:rsidR="001555BC" w:rsidRDefault="001555BC" w:rsidP="009B2FFD">
            <w:pPr>
              <w:rPr>
                <w:sz w:val="20"/>
              </w:rPr>
            </w:pPr>
          </w:p>
        </w:tc>
      </w:tr>
      <w:tr w:rsidR="001555BC" w:rsidTr="009B2FFD">
        <w:trPr>
          <w:cantSplit/>
        </w:trPr>
        <w:tc>
          <w:tcPr>
            <w:tcW w:w="696" w:type="dxa"/>
          </w:tcPr>
          <w:p w:rsidR="001555BC" w:rsidRDefault="001555BC" w:rsidP="009B2FFD">
            <w:r>
              <w:t>4.3</w:t>
            </w:r>
          </w:p>
        </w:tc>
        <w:tc>
          <w:tcPr>
            <w:tcW w:w="7152" w:type="dxa"/>
          </w:tcPr>
          <w:p w:rsidR="001555BC" w:rsidRDefault="001555BC" w:rsidP="009B2FFD">
            <w:pPr>
              <w:rPr>
                <w:sz w:val="20"/>
              </w:rPr>
            </w:pPr>
            <w:r>
              <w:rPr>
                <w:sz w:val="20"/>
              </w:rPr>
              <w:t xml:space="preserve">Was the bidder or any of its directors convicted by a court of law (including a court of law outside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rsidR="001555BC" w:rsidRDefault="001555BC" w:rsidP="009B2FFD">
            <w:pPr>
              <w:rPr>
                <w:sz w:val="20"/>
              </w:rPr>
            </w:pPr>
          </w:p>
        </w:tc>
        <w:tc>
          <w:tcPr>
            <w:tcW w:w="735" w:type="dxa"/>
          </w:tcPr>
          <w:p w:rsidR="001555BC" w:rsidRDefault="001555BC" w:rsidP="009B2FFD">
            <w:pPr>
              <w:jc w:val="center"/>
            </w:pPr>
            <w:r>
              <w:t>Yes</w:t>
            </w:r>
          </w:p>
          <w:p w:rsidR="001555BC" w:rsidRDefault="001555BC" w:rsidP="009B2FFD">
            <w:pPr>
              <w:jc w:val="center"/>
            </w:pPr>
            <w:r>
              <w:fldChar w:fldCharType="begin">
                <w:ffData>
                  <w:name w:val="Check8"/>
                  <w:enabled/>
                  <w:calcOnExit w:val="0"/>
                  <w:checkBox>
                    <w:sizeAuto/>
                    <w:default w:val="0"/>
                  </w:checkBox>
                </w:ffData>
              </w:fldChar>
            </w:r>
            <w:bookmarkStart w:id="10" w:name="Check8"/>
            <w:r>
              <w:instrText xml:space="preserve"> FORMCHECKBOX </w:instrText>
            </w:r>
            <w:r w:rsidR="00EE45F5">
              <w:fldChar w:fldCharType="separate"/>
            </w:r>
            <w:r>
              <w:fldChar w:fldCharType="end"/>
            </w:r>
            <w:bookmarkEnd w:id="10"/>
          </w:p>
        </w:tc>
        <w:tc>
          <w:tcPr>
            <w:tcW w:w="633" w:type="dxa"/>
          </w:tcPr>
          <w:p w:rsidR="001555BC" w:rsidRDefault="001555BC" w:rsidP="009B2FFD">
            <w:pPr>
              <w:jc w:val="center"/>
            </w:pPr>
            <w:r>
              <w:t>No</w:t>
            </w:r>
          </w:p>
          <w:p w:rsidR="001555BC" w:rsidRDefault="001555BC" w:rsidP="009B2FFD">
            <w:pPr>
              <w:jc w:val="center"/>
            </w:pPr>
            <w:r>
              <w:fldChar w:fldCharType="begin">
                <w:ffData>
                  <w:name w:val="Check7"/>
                  <w:enabled/>
                  <w:calcOnExit w:val="0"/>
                  <w:checkBox>
                    <w:sizeAuto/>
                    <w:default w:val="0"/>
                  </w:checkBox>
                </w:ffData>
              </w:fldChar>
            </w:r>
            <w:bookmarkStart w:id="11" w:name="Check7"/>
            <w:r>
              <w:instrText xml:space="preserve"> FORMCHECKBOX </w:instrText>
            </w:r>
            <w:r w:rsidR="00EE45F5">
              <w:fldChar w:fldCharType="separate"/>
            </w:r>
            <w:r>
              <w:fldChar w:fldCharType="end"/>
            </w:r>
            <w:bookmarkEnd w:id="11"/>
          </w:p>
        </w:tc>
      </w:tr>
      <w:tr w:rsidR="001555BC" w:rsidTr="009B2FFD">
        <w:trPr>
          <w:cantSplit/>
        </w:trPr>
        <w:tc>
          <w:tcPr>
            <w:tcW w:w="696" w:type="dxa"/>
          </w:tcPr>
          <w:p w:rsidR="001555BC" w:rsidRDefault="001555BC" w:rsidP="009B2FFD">
            <w:r>
              <w:t>4.3.1</w:t>
            </w:r>
          </w:p>
        </w:tc>
        <w:tc>
          <w:tcPr>
            <w:tcW w:w="8520" w:type="dxa"/>
            <w:gridSpan w:val="3"/>
          </w:tcPr>
          <w:p w:rsidR="001555BC" w:rsidRDefault="001555BC" w:rsidP="009B2FFD">
            <w:pPr>
              <w:rPr>
                <w:sz w:val="20"/>
              </w:rPr>
            </w:pPr>
            <w:r>
              <w:rPr>
                <w:sz w:val="20"/>
              </w:rPr>
              <w:t>If so, furnish particulars:</w:t>
            </w:r>
          </w:p>
          <w:p w:rsidR="001555BC" w:rsidRDefault="001555BC" w:rsidP="009B2FFD">
            <w:pPr>
              <w:rPr>
                <w:sz w:val="20"/>
              </w:rPr>
            </w:pPr>
          </w:p>
          <w:p w:rsidR="001555BC" w:rsidRDefault="001555BC" w:rsidP="009B2FFD">
            <w:pPr>
              <w:rPr>
                <w:sz w:val="20"/>
              </w:rPr>
            </w:pPr>
          </w:p>
          <w:p w:rsidR="001555BC" w:rsidRDefault="001555BC" w:rsidP="009B2FFD">
            <w:pPr>
              <w:rPr>
                <w:sz w:val="20"/>
              </w:rPr>
            </w:pPr>
          </w:p>
          <w:p w:rsidR="001555BC" w:rsidRDefault="001555BC" w:rsidP="009B2FFD">
            <w:pPr>
              <w:rPr>
                <w:sz w:val="20"/>
              </w:rPr>
            </w:pPr>
          </w:p>
        </w:tc>
      </w:tr>
      <w:tr w:rsidR="001555BC" w:rsidTr="009B2FFD">
        <w:tc>
          <w:tcPr>
            <w:tcW w:w="696" w:type="dxa"/>
            <w:shd w:val="clear" w:color="auto" w:fill="000000"/>
          </w:tcPr>
          <w:p w:rsidR="001555BC" w:rsidRDefault="001555BC" w:rsidP="009B2FFD">
            <w:pPr>
              <w:rPr>
                <w:b/>
                <w:bCs/>
                <w:color w:val="FFFFFF"/>
              </w:rPr>
            </w:pPr>
            <w:r>
              <w:rPr>
                <w:b/>
                <w:bCs/>
                <w:color w:val="FFFFFF"/>
              </w:rPr>
              <w:t>Item</w:t>
            </w:r>
          </w:p>
        </w:tc>
        <w:tc>
          <w:tcPr>
            <w:tcW w:w="7152" w:type="dxa"/>
            <w:shd w:val="clear" w:color="auto" w:fill="000000"/>
          </w:tcPr>
          <w:p w:rsidR="001555BC" w:rsidRDefault="001555BC" w:rsidP="009B2FFD">
            <w:pPr>
              <w:rPr>
                <w:b/>
                <w:bCs/>
                <w:color w:val="FFFFFF"/>
              </w:rPr>
            </w:pPr>
            <w:r>
              <w:rPr>
                <w:b/>
                <w:bCs/>
                <w:color w:val="FFFFFF"/>
              </w:rPr>
              <w:t>Question</w:t>
            </w:r>
          </w:p>
        </w:tc>
        <w:tc>
          <w:tcPr>
            <w:tcW w:w="735" w:type="dxa"/>
            <w:shd w:val="clear" w:color="auto" w:fill="000000"/>
          </w:tcPr>
          <w:p w:rsidR="001555BC" w:rsidRDefault="001555BC" w:rsidP="009B2FFD">
            <w:pPr>
              <w:jc w:val="center"/>
              <w:rPr>
                <w:b/>
                <w:bCs/>
                <w:color w:val="FFFFFF"/>
              </w:rPr>
            </w:pPr>
            <w:r>
              <w:rPr>
                <w:b/>
                <w:bCs/>
                <w:color w:val="FFFFFF"/>
              </w:rPr>
              <w:t>Yes</w:t>
            </w:r>
          </w:p>
        </w:tc>
        <w:tc>
          <w:tcPr>
            <w:tcW w:w="633" w:type="dxa"/>
            <w:shd w:val="clear" w:color="auto" w:fill="000000"/>
          </w:tcPr>
          <w:p w:rsidR="001555BC" w:rsidRDefault="001555BC" w:rsidP="009B2FFD">
            <w:pPr>
              <w:jc w:val="center"/>
              <w:rPr>
                <w:b/>
                <w:bCs/>
                <w:color w:val="FFFFFF"/>
              </w:rPr>
            </w:pPr>
            <w:r>
              <w:rPr>
                <w:b/>
                <w:bCs/>
                <w:color w:val="FFFFFF"/>
              </w:rPr>
              <w:t>No</w:t>
            </w:r>
          </w:p>
        </w:tc>
      </w:tr>
      <w:tr w:rsidR="001555BC" w:rsidTr="009B2FFD">
        <w:trPr>
          <w:cantSplit/>
        </w:trPr>
        <w:tc>
          <w:tcPr>
            <w:tcW w:w="696" w:type="dxa"/>
          </w:tcPr>
          <w:p w:rsidR="001555BC" w:rsidRDefault="001555BC" w:rsidP="009B2FFD">
            <w:r>
              <w:t>4.4</w:t>
            </w:r>
          </w:p>
        </w:tc>
        <w:tc>
          <w:tcPr>
            <w:tcW w:w="7152" w:type="dxa"/>
          </w:tcPr>
          <w:p w:rsidR="001555BC" w:rsidRDefault="001555BC" w:rsidP="009B2FFD">
            <w:pPr>
              <w:pStyle w:val="BodyTextIndent"/>
              <w:ind w:left="64"/>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p w:rsidR="001555BC" w:rsidRDefault="001555BC" w:rsidP="009B2FFD">
            <w:pPr>
              <w:ind w:left="64"/>
              <w:rPr>
                <w:sz w:val="20"/>
              </w:rPr>
            </w:pPr>
          </w:p>
        </w:tc>
        <w:tc>
          <w:tcPr>
            <w:tcW w:w="735" w:type="dxa"/>
          </w:tcPr>
          <w:p w:rsidR="001555BC" w:rsidRDefault="001555BC" w:rsidP="009B2FFD">
            <w:pPr>
              <w:jc w:val="center"/>
            </w:pPr>
            <w:r>
              <w:t>Yes</w:t>
            </w:r>
          </w:p>
          <w:p w:rsidR="001555BC" w:rsidRDefault="001555BC" w:rsidP="009B2FFD">
            <w:pPr>
              <w:jc w:val="center"/>
            </w:pPr>
            <w:r>
              <w:fldChar w:fldCharType="begin">
                <w:ffData>
                  <w:name w:val="Check8"/>
                  <w:enabled/>
                  <w:calcOnExit w:val="0"/>
                  <w:checkBox>
                    <w:sizeAuto/>
                    <w:default w:val="0"/>
                  </w:checkBox>
                </w:ffData>
              </w:fldChar>
            </w:r>
            <w:r>
              <w:instrText xml:space="preserve"> FORMCHECKBOX </w:instrText>
            </w:r>
            <w:r w:rsidR="00EE45F5">
              <w:fldChar w:fldCharType="separate"/>
            </w:r>
            <w:r>
              <w:fldChar w:fldCharType="end"/>
            </w:r>
          </w:p>
        </w:tc>
        <w:tc>
          <w:tcPr>
            <w:tcW w:w="633" w:type="dxa"/>
          </w:tcPr>
          <w:p w:rsidR="001555BC" w:rsidRDefault="001555BC" w:rsidP="009B2FFD">
            <w:pPr>
              <w:jc w:val="center"/>
            </w:pPr>
            <w:r>
              <w:t>No</w:t>
            </w:r>
          </w:p>
          <w:p w:rsidR="001555BC" w:rsidRDefault="001555BC" w:rsidP="009B2FFD">
            <w:pPr>
              <w:jc w:val="center"/>
            </w:pPr>
            <w:r>
              <w:fldChar w:fldCharType="begin">
                <w:ffData>
                  <w:name w:val="Check7"/>
                  <w:enabled/>
                  <w:calcOnExit w:val="0"/>
                  <w:checkBox>
                    <w:sizeAuto/>
                    <w:default w:val="0"/>
                  </w:checkBox>
                </w:ffData>
              </w:fldChar>
            </w:r>
            <w:r>
              <w:instrText xml:space="preserve"> FORMCHECKBOX </w:instrText>
            </w:r>
            <w:r w:rsidR="00EE45F5">
              <w:fldChar w:fldCharType="separate"/>
            </w:r>
            <w:r>
              <w:fldChar w:fldCharType="end"/>
            </w:r>
          </w:p>
        </w:tc>
      </w:tr>
      <w:tr w:rsidR="001555BC" w:rsidTr="009B2FFD">
        <w:trPr>
          <w:cantSplit/>
        </w:trPr>
        <w:tc>
          <w:tcPr>
            <w:tcW w:w="696" w:type="dxa"/>
          </w:tcPr>
          <w:p w:rsidR="001555BC" w:rsidRDefault="001555BC" w:rsidP="009B2FFD">
            <w:r>
              <w:t>4.4.1</w:t>
            </w:r>
          </w:p>
        </w:tc>
        <w:tc>
          <w:tcPr>
            <w:tcW w:w="8520" w:type="dxa"/>
            <w:gridSpan w:val="3"/>
          </w:tcPr>
          <w:p w:rsidR="001555BC" w:rsidRDefault="001555BC" w:rsidP="009B2FFD">
            <w:pPr>
              <w:rPr>
                <w:sz w:val="20"/>
              </w:rPr>
            </w:pPr>
            <w:r>
              <w:rPr>
                <w:sz w:val="20"/>
              </w:rPr>
              <w:t>If so, furnish particulars:</w:t>
            </w:r>
          </w:p>
          <w:p w:rsidR="001555BC" w:rsidRDefault="001555BC" w:rsidP="009B2FFD">
            <w:pPr>
              <w:rPr>
                <w:sz w:val="20"/>
              </w:rPr>
            </w:pPr>
          </w:p>
          <w:p w:rsidR="001555BC" w:rsidRDefault="001555BC" w:rsidP="009B2FFD">
            <w:pPr>
              <w:rPr>
                <w:sz w:val="20"/>
              </w:rPr>
            </w:pPr>
          </w:p>
          <w:p w:rsidR="001555BC" w:rsidRDefault="001555BC" w:rsidP="009B2FFD">
            <w:pPr>
              <w:rPr>
                <w:sz w:val="20"/>
              </w:rPr>
            </w:pPr>
          </w:p>
          <w:p w:rsidR="001555BC" w:rsidRDefault="001555BC" w:rsidP="009B2FFD">
            <w:pPr>
              <w:rPr>
                <w:sz w:val="20"/>
              </w:rPr>
            </w:pPr>
          </w:p>
        </w:tc>
      </w:tr>
      <w:tr w:rsidR="001555BC" w:rsidTr="009B2FFD">
        <w:trPr>
          <w:cantSplit/>
        </w:trPr>
        <w:tc>
          <w:tcPr>
            <w:tcW w:w="696" w:type="dxa"/>
          </w:tcPr>
          <w:p w:rsidR="001555BC" w:rsidRDefault="001555BC" w:rsidP="009B2FFD">
            <w:r>
              <w:lastRenderedPageBreak/>
              <w:t>4.5</w:t>
            </w:r>
          </w:p>
        </w:tc>
        <w:tc>
          <w:tcPr>
            <w:tcW w:w="7152" w:type="dxa"/>
          </w:tcPr>
          <w:p w:rsidR="001555BC" w:rsidRDefault="001555BC" w:rsidP="009B2FFD">
            <w:pPr>
              <w:rPr>
                <w:sz w:val="20"/>
              </w:rPr>
            </w:pPr>
            <w:r>
              <w:rPr>
                <w:sz w:val="20"/>
              </w:rPr>
              <w:t>Was any contract between the bidder and the municipality / municipal entity or any other organ of state terminated during the past five years on account of failure to perform on or comply with the contract?</w:t>
            </w:r>
          </w:p>
          <w:p w:rsidR="001555BC" w:rsidRDefault="001555BC" w:rsidP="009B2FFD">
            <w:pPr>
              <w:rPr>
                <w:sz w:val="20"/>
              </w:rPr>
            </w:pPr>
          </w:p>
        </w:tc>
        <w:tc>
          <w:tcPr>
            <w:tcW w:w="735" w:type="dxa"/>
          </w:tcPr>
          <w:p w:rsidR="001555BC" w:rsidRDefault="001555BC" w:rsidP="009B2FFD">
            <w:pPr>
              <w:jc w:val="center"/>
            </w:pPr>
            <w:r>
              <w:t>Yes</w:t>
            </w:r>
          </w:p>
          <w:p w:rsidR="001555BC" w:rsidRDefault="001555BC" w:rsidP="009B2FFD">
            <w:pPr>
              <w:jc w:val="center"/>
            </w:pPr>
            <w:r>
              <w:fldChar w:fldCharType="begin">
                <w:ffData>
                  <w:name w:val="Check8"/>
                  <w:enabled/>
                  <w:calcOnExit w:val="0"/>
                  <w:checkBox>
                    <w:sizeAuto/>
                    <w:default w:val="0"/>
                  </w:checkBox>
                </w:ffData>
              </w:fldChar>
            </w:r>
            <w:r>
              <w:instrText xml:space="preserve"> FORMCHECKBOX </w:instrText>
            </w:r>
            <w:r w:rsidR="00EE45F5">
              <w:fldChar w:fldCharType="separate"/>
            </w:r>
            <w:r>
              <w:fldChar w:fldCharType="end"/>
            </w:r>
          </w:p>
        </w:tc>
        <w:tc>
          <w:tcPr>
            <w:tcW w:w="633" w:type="dxa"/>
          </w:tcPr>
          <w:p w:rsidR="001555BC" w:rsidRDefault="001555BC" w:rsidP="009B2FFD">
            <w:pPr>
              <w:jc w:val="center"/>
            </w:pPr>
            <w:r>
              <w:t>No</w:t>
            </w:r>
          </w:p>
          <w:p w:rsidR="001555BC" w:rsidRDefault="001555BC" w:rsidP="009B2FFD">
            <w:pPr>
              <w:jc w:val="center"/>
            </w:pPr>
            <w:r>
              <w:fldChar w:fldCharType="begin">
                <w:ffData>
                  <w:name w:val="Check7"/>
                  <w:enabled/>
                  <w:calcOnExit w:val="0"/>
                  <w:checkBox>
                    <w:sizeAuto/>
                    <w:default w:val="0"/>
                  </w:checkBox>
                </w:ffData>
              </w:fldChar>
            </w:r>
            <w:r>
              <w:instrText xml:space="preserve"> FORMCHECKBOX </w:instrText>
            </w:r>
            <w:r w:rsidR="00EE45F5">
              <w:fldChar w:fldCharType="separate"/>
            </w:r>
            <w:r>
              <w:fldChar w:fldCharType="end"/>
            </w:r>
          </w:p>
        </w:tc>
      </w:tr>
      <w:tr w:rsidR="001555BC" w:rsidTr="009B2FFD">
        <w:trPr>
          <w:cantSplit/>
        </w:trPr>
        <w:tc>
          <w:tcPr>
            <w:tcW w:w="696" w:type="dxa"/>
          </w:tcPr>
          <w:p w:rsidR="001555BC" w:rsidRDefault="001555BC" w:rsidP="009B2FFD">
            <w:r>
              <w:t>4.7.1</w:t>
            </w:r>
          </w:p>
        </w:tc>
        <w:tc>
          <w:tcPr>
            <w:tcW w:w="8520" w:type="dxa"/>
            <w:gridSpan w:val="3"/>
          </w:tcPr>
          <w:p w:rsidR="001555BC" w:rsidRDefault="001555BC" w:rsidP="009B2FFD">
            <w:pPr>
              <w:rPr>
                <w:sz w:val="20"/>
              </w:rPr>
            </w:pPr>
            <w:r>
              <w:rPr>
                <w:sz w:val="20"/>
              </w:rPr>
              <w:t>If so, furnish particulars:</w:t>
            </w:r>
          </w:p>
          <w:p w:rsidR="001555BC" w:rsidRDefault="001555BC" w:rsidP="009B2FFD">
            <w:pPr>
              <w:rPr>
                <w:sz w:val="20"/>
              </w:rPr>
            </w:pPr>
          </w:p>
          <w:p w:rsidR="001555BC" w:rsidRDefault="001555BC" w:rsidP="009B2FFD">
            <w:pPr>
              <w:rPr>
                <w:sz w:val="20"/>
              </w:rPr>
            </w:pPr>
          </w:p>
          <w:p w:rsidR="001555BC" w:rsidRDefault="001555BC" w:rsidP="009B2FFD">
            <w:pPr>
              <w:rPr>
                <w:sz w:val="20"/>
              </w:rPr>
            </w:pPr>
          </w:p>
          <w:p w:rsidR="001555BC" w:rsidRDefault="001555BC" w:rsidP="009B2FFD">
            <w:pPr>
              <w:rPr>
                <w:sz w:val="20"/>
              </w:rPr>
            </w:pPr>
          </w:p>
        </w:tc>
      </w:tr>
    </w:tbl>
    <w:p w:rsidR="001555BC" w:rsidRDefault="001555BC" w:rsidP="001555BC">
      <w:pPr>
        <w:pStyle w:val="BodyTextIndent"/>
        <w:ind w:left="900" w:hanging="720"/>
      </w:pPr>
    </w:p>
    <w:p w:rsidR="001555BC" w:rsidRDefault="001555BC" w:rsidP="001555BC">
      <w:pPr>
        <w:pStyle w:val="BodyTextIndent"/>
        <w:ind w:left="900" w:hanging="720"/>
      </w:pPr>
    </w:p>
    <w:p w:rsidR="001555BC" w:rsidRDefault="001555BC" w:rsidP="001555BC">
      <w:pPr>
        <w:pStyle w:val="BodyTextIndent"/>
        <w:ind w:left="900" w:hanging="720"/>
        <w:jc w:val="center"/>
        <w:rPr>
          <w:b/>
          <w:bCs/>
        </w:rPr>
      </w:pPr>
      <w:r>
        <w:rPr>
          <w:b/>
          <w:bCs/>
        </w:rPr>
        <w:t>CERTIFICATION</w:t>
      </w:r>
    </w:p>
    <w:p w:rsidR="001555BC" w:rsidRDefault="001555BC" w:rsidP="001555BC">
      <w:pPr>
        <w:pStyle w:val="BodyTextIndent"/>
        <w:ind w:left="900" w:hanging="720"/>
        <w:jc w:val="center"/>
        <w:rPr>
          <w:b/>
          <w:bCs/>
        </w:rPr>
      </w:pPr>
    </w:p>
    <w:p w:rsidR="001555BC" w:rsidRDefault="001555BC" w:rsidP="001555BC">
      <w:pPr>
        <w:pStyle w:val="BodyTextIndent"/>
        <w:ind w:left="900" w:hanging="720"/>
        <w:jc w:val="both"/>
        <w:rPr>
          <w:b/>
          <w:bCs/>
        </w:rPr>
      </w:pPr>
      <w:r>
        <w:rPr>
          <w:b/>
          <w:bCs/>
        </w:rPr>
        <w:t>I, THE UNDERSIGNED (FULL NAME)  …………..……………………………..……</w:t>
      </w:r>
    </w:p>
    <w:p w:rsidR="001555BC" w:rsidRDefault="001555BC" w:rsidP="001555BC">
      <w:pPr>
        <w:pStyle w:val="BodyTextIndent"/>
        <w:tabs>
          <w:tab w:val="left" w:pos="180"/>
        </w:tabs>
        <w:ind w:hanging="720"/>
        <w:jc w:val="both"/>
        <w:rPr>
          <w:b/>
          <w:bCs/>
        </w:rPr>
      </w:pPr>
      <w:r>
        <w:rPr>
          <w:b/>
          <w:bCs/>
        </w:rPr>
        <w:tab/>
        <w:t>CERTIFY THAT THE INFORMATION FURNISHED ON THIS</w:t>
      </w:r>
    </w:p>
    <w:p w:rsidR="001555BC" w:rsidRDefault="001555BC" w:rsidP="001555BC">
      <w:pPr>
        <w:pStyle w:val="BodyTextIndent"/>
        <w:tabs>
          <w:tab w:val="left" w:pos="180"/>
          <w:tab w:val="left" w:pos="360"/>
        </w:tabs>
        <w:ind w:hanging="720"/>
        <w:jc w:val="both"/>
        <w:rPr>
          <w:b/>
          <w:bCs/>
        </w:rPr>
      </w:pPr>
      <w:r>
        <w:rPr>
          <w:b/>
          <w:bCs/>
        </w:rPr>
        <w:tab/>
        <w:t>DECLARATION FORM TRUE AND CORRECT.</w:t>
      </w:r>
    </w:p>
    <w:p w:rsidR="001555BC" w:rsidRDefault="001555BC" w:rsidP="001555BC">
      <w:pPr>
        <w:pStyle w:val="BodyTextIndent"/>
        <w:tabs>
          <w:tab w:val="left" w:pos="180"/>
          <w:tab w:val="left" w:pos="360"/>
        </w:tabs>
        <w:ind w:hanging="720"/>
        <w:jc w:val="both"/>
        <w:rPr>
          <w:b/>
          <w:bCs/>
        </w:rPr>
      </w:pPr>
    </w:p>
    <w:p w:rsidR="001555BC" w:rsidRDefault="001555BC" w:rsidP="001555BC">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rsidR="001555BC" w:rsidRDefault="001555BC" w:rsidP="001555BC">
      <w:pPr>
        <w:pStyle w:val="BodyTextIndent"/>
        <w:tabs>
          <w:tab w:val="left" w:pos="180"/>
          <w:tab w:val="left" w:pos="360"/>
        </w:tabs>
        <w:ind w:hanging="720"/>
        <w:jc w:val="both"/>
        <w:rPr>
          <w:b/>
          <w:bCs/>
        </w:rPr>
      </w:pPr>
    </w:p>
    <w:p w:rsidR="001555BC" w:rsidRDefault="001555BC" w:rsidP="001555BC">
      <w:pPr>
        <w:pStyle w:val="BodyTextIndent"/>
        <w:tabs>
          <w:tab w:val="left" w:pos="180"/>
          <w:tab w:val="left" w:pos="360"/>
        </w:tabs>
        <w:ind w:left="0"/>
        <w:jc w:val="both"/>
        <w:rPr>
          <w:b/>
          <w:bCs/>
        </w:rPr>
      </w:pPr>
    </w:p>
    <w:p w:rsidR="001555BC" w:rsidRDefault="001555BC" w:rsidP="001555BC">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1555BC" w:rsidRDefault="001555BC" w:rsidP="001555BC">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t>Date</w:t>
      </w:r>
    </w:p>
    <w:p w:rsidR="001555BC" w:rsidRDefault="001555BC" w:rsidP="001555BC">
      <w:pPr>
        <w:pStyle w:val="BodyTextIndent"/>
        <w:tabs>
          <w:tab w:val="left" w:pos="180"/>
          <w:tab w:val="left" w:pos="360"/>
        </w:tabs>
        <w:ind w:hanging="720"/>
        <w:jc w:val="both"/>
        <w:rPr>
          <w:b/>
          <w:bCs/>
        </w:rPr>
      </w:pPr>
    </w:p>
    <w:p w:rsidR="001555BC" w:rsidRDefault="001555BC" w:rsidP="001555BC">
      <w:pPr>
        <w:pStyle w:val="BodyTextIndent"/>
        <w:tabs>
          <w:tab w:val="left" w:pos="180"/>
          <w:tab w:val="left" w:pos="360"/>
        </w:tabs>
        <w:ind w:left="0"/>
        <w:jc w:val="both"/>
        <w:rPr>
          <w:b/>
          <w:bCs/>
        </w:rPr>
      </w:pPr>
    </w:p>
    <w:p w:rsidR="001555BC" w:rsidRDefault="001555BC" w:rsidP="001555BC">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1555BC" w:rsidRDefault="001555BC" w:rsidP="001555BC">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t>Name of Bidder</w:t>
      </w:r>
    </w:p>
    <w:p w:rsidR="001555BC" w:rsidRDefault="001555BC" w:rsidP="001555BC">
      <w:pPr>
        <w:pStyle w:val="BodyTextIndent"/>
      </w:pPr>
    </w:p>
    <w:p w:rsidR="001555BC" w:rsidRDefault="001555BC" w:rsidP="001555BC">
      <w:pPr>
        <w:pStyle w:val="BodyTextIndent"/>
      </w:pPr>
    </w:p>
    <w:p w:rsidR="001555BC" w:rsidRDefault="001555BC" w:rsidP="001555BC">
      <w:pPr>
        <w:pStyle w:val="BodyTextIndent"/>
      </w:pPr>
    </w:p>
    <w:p w:rsidR="001555BC" w:rsidRDefault="001555BC" w:rsidP="001555BC">
      <w:pPr>
        <w:pStyle w:val="BodyTextIndent"/>
      </w:pPr>
    </w:p>
    <w:p w:rsidR="001555BC" w:rsidRDefault="001555BC" w:rsidP="001555BC">
      <w:pPr>
        <w:pStyle w:val="BodyTextIndent"/>
      </w:pPr>
    </w:p>
    <w:p w:rsidR="001555BC" w:rsidRDefault="001555BC" w:rsidP="001555BC">
      <w:pPr>
        <w:pStyle w:val="BodyTextIndent"/>
      </w:pPr>
    </w:p>
    <w:p w:rsidR="001555BC" w:rsidRDefault="001555BC" w:rsidP="001555BC">
      <w:pPr>
        <w:pStyle w:val="BodyTextIndent"/>
      </w:pPr>
    </w:p>
    <w:p w:rsidR="001555BC" w:rsidRDefault="001555BC" w:rsidP="001555BC">
      <w:pPr>
        <w:pStyle w:val="BodyTextIndent"/>
      </w:pPr>
    </w:p>
    <w:p w:rsidR="001555BC" w:rsidRDefault="001555BC" w:rsidP="001555BC">
      <w:pPr>
        <w:autoSpaceDE w:val="0"/>
        <w:autoSpaceDN w:val="0"/>
        <w:adjustRightInd w:val="0"/>
        <w:jc w:val="right"/>
      </w:pPr>
    </w:p>
    <w:p w:rsidR="001555BC" w:rsidRPr="00D208F0" w:rsidRDefault="001555BC" w:rsidP="001555BC">
      <w:pPr>
        <w:autoSpaceDE w:val="0"/>
        <w:autoSpaceDN w:val="0"/>
        <w:adjustRightInd w:val="0"/>
        <w:jc w:val="right"/>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1555BC" w:rsidRPr="00D208F0" w:rsidRDefault="001555BC" w:rsidP="001555BC">
      <w:pPr>
        <w:autoSpaceDE w:val="0"/>
        <w:autoSpaceDN w:val="0"/>
        <w:adjustRightInd w:val="0"/>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1555BC" w:rsidRDefault="001555BC" w:rsidP="001555BC">
      <w:pPr>
        <w:autoSpaceDE w:val="0"/>
        <w:autoSpaceDN w:val="0"/>
        <w:adjustRightInd w:val="0"/>
        <w:spacing w:line="360" w:lineRule="auto"/>
        <w:rPr>
          <w:rFonts w:ascii="Times New Roman" w:hAnsi="Times New Roman"/>
          <w:sz w:val="24"/>
          <w:szCs w:val="24"/>
          <w:lang w:val="en-US"/>
        </w:rPr>
      </w:pPr>
    </w:p>
    <w:p w:rsidR="001555BC" w:rsidRDefault="001555BC" w:rsidP="001555BC">
      <w:pPr>
        <w:autoSpaceDE w:val="0"/>
        <w:autoSpaceDN w:val="0"/>
        <w:adjustRightInd w:val="0"/>
        <w:spacing w:line="360" w:lineRule="auto"/>
        <w:ind w:left="720" w:hanging="720"/>
        <w:jc w:val="both"/>
        <w:rPr>
          <w:rFonts w:ascii="Arial" w:hAnsi="Arial" w:cs="Arial"/>
          <w:lang w:val="en-US"/>
        </w:rPr>
      </w:pPr>
      <w:r>
        <w:rPr>
          <w:rFonts w:ascii="Arial" w:hAnsi="Arial" w:cs="Arial"/>
          <w:lang w:val="en-US"/>
        </w:rPr>
        <w:t>1</w:t>
      </w:r>
      <w:r>
        <w:rPr>
          <w:rFonts w:ascii="Arial" w:hAnsi="Arial" w:cs="Arial"/>
          <w:lang w:val="en-US"/>
        </w:rPr>
        <w:tab/>
        <w:t>This Municipal Bidding Document (MBD) must form part of all bids¹ invited.</w:t>
      </w:r>
    </w:p>
    <w:p w:rsidR="001555BC" w:rsidRDefault="001555BC" w:rsidP="001555BC">
      <w:pPr>
        <w:spacing w:before="100" w:beforeAutospacing="1" w:after="100" w:afterAutospacing="1" w:line="360" w:lineRule="auto"/>
        <w:ind w:left="851" w:hanging="851"/>
        <w:jc w:val="both"/>
        <w:rPr>
          <w:rFonts w:ascii="Arial" w:hAnsi="Arial" w:cs="Arial"/>
          <w:lang w:val="en-US"/>
        </w:rPr>
      </w:pPr>
      <w:r w:rsidRPr="00F23883">
        <w:rPr>
          <w:rFonts w:ascii="Arial" w:hAnsi="Arial" w:cs="Arial"/>
          <w:lang w:val="en-US"/>
        </w:rPr>
        <w:t>2</w:t>
      </w:r>
      <w:r w:rsidRPr="00F23883">
        <w:rPr>
          <w:rFonts w:ascii="Arial" w:hAnsi="Arial" w:cs="Arial"/>
          <w:lang w:val="en-US"/>
        </w:rPr>
        <w:tab/>
        <w:t xml:space="preserve">Section 4 (1) (b) </w:t>
      </w:r>
      <w:r>
        <w:rPr>
          <w:rFonts w:ascii="Arial" w:hAnsi="Arial" w:cs="Arial"/>
          <w:lang w:val="en-US"/>
        </w:rPr>
        <w:t xml:space="preserve">(iii) </w:t>
      </w:r>
      <w:r w:rsidRPr="00F23883">
        <w:rPr>
          <w:rFonts w:ascii="Arial" w:hAnsi="Arial" w:cs="Arial"/>
          <w:lang w:val="en-US"/>
        </w:rPr>
        <w:t xml:space="preserve">of the Competition Act No. 89 of 1998, as amended, prohibits an agreement between, or concerted practice by, firms, or a decision by an association of firms, if it is between parties in a </w:t>
      </w:r>
      <w:r>
        <w:rPr>
          <w:rFonts w:ascii="Arial" w:hAnsi="Arial" w:cs="Arial"/>
          <w:lang w:val="en-US"/>
        </w:rPr>
        <w:t xml:space="preserve">horizontal relationship and if </w:t>
      </w:r>
      <w:r w:rsidRPr="00F23883">
        <w:rPr>
          <w:rFonts w:ascii="Arial" w:hAnsi="Arial" w:cs="Arial"/>
          <w:lang w:val="en-US"/>
        </w:rPr>
        <w:t>it involves</w:t>
      </w:r>
      <w:r>
        <w:rPr>
          <w:rFonts w:ascii="Arial" w:hAnsi="Arial" w:cs="Arial"/>
          <w:lang w:val="en-US"/>
        </w:rPr>
        <w:t xml:space="preserve"> collusive bidding (or bid rigging).² Collusive bidding is a </w:t>
      </w:r>
      <w:r w:rsidRPr="00982BEB">
        <w:rPr>
          <w:rFonts w:ascii="Arial" w:hAnsi="Arial" w:cs="Arial"/>
          <w:i/>
          <w:lang w:val="en-US"/>
        </w:rPr>
        <w:t>pe se</w:t>
      </w:r>
      <w:r>
        <w:rPr>
          <w:rFonts w:ascii="Arial" w:hAnsi="Arial" w:cs="Arial"/>
          <w:lang w:val="en-US"/>
        </w:rPr>
        <w:t xml:space="preserve"> prohibition meaning that it cannot be justified under any grounds.</w:t>
      </w:r>
    </w:p>
    <w:p w:rsidR="001555BC" w:rsidRPr="003C7DE5" w:rsidRDefault="001555BC" w:rsidP="001555BC">
      <w:pPr>
        <w:ind w:left="720" w:hanging="1080"/>
        <w:jc w:val="both"/>
        <w:rPr>
          <w:rFonts w:ascii="Arial" w:hAnsi="Arial" w:cs="Arial"/>
        </w:rPr>
      </w:pPr>
      <w:r w:rsidRPr="00461E29">
        <w:rPr>
          <w:rFonts w:ascii="Arial" w:hAnsi="Arial" w:cs="Arial"/>
          <w:lang w:val="en-US"/>
        </w:rPr>
        <w:t>3</w:t>
      </w:r>
      <w:r w:rsidRPr="00461E29">
        <w:rPr>
          <w:rFonts w:ascii="Arial" w:hAnsi="Arial" w:cs="Arial"/>
          <w:lang w:val="en-US"/>
        </w:rPr>
        <w:tab/>
      </w:r>
      <w:r w:rsidRPr="003C7DE5">
        <w:rPr>
          <w:rFonts w:ascii="Arial" w:hAnsi="Arial" w:cs="Arial"/>
        </w:rPr>
        <w:t>Municipal Supply Regulation 38 (1) prescribes that a supply chain management policy must provide measures for the combating of abuse of the supply chain management system, and must enable the accounting officer, among others, to:</w:t>
      </w:r>
    </w:p>
    <w:p w:rsidR="001555BC" w:rsidRPr="003C7DE5" w:rsidRDefault="001555BC" w:rsidP="001555BC">
      <w:pPr>
        <w:jc w:val="both"/>
        <w:rPr>
          <w:rFonts w:ascii="Arial" w:hAnsi="Arial" w:cs="Arial"/>
        </w:rPr>
      </w:pPr>
    </w:p>
    <w:p w:rsidR="001555BC" w:rsidRPr="003C7DE5" w:rsidRDefault="001555BC" w:rsidP="001555BC">
      <w:pPr>
        <w:ind w:left="720"/>
        <w:jc w:val="both"/>
        <w:rPr>
          <w:rFonts w:ascii="Arial" w:hAnsi="Arial" w:cs="Arial"/>
        </w:rPr>
      </w:pPr>
      <w:r w:rsidRPr="003C7DE5">
        <w:rPr>
          <w:rFonts w:ascii="Arial" w:hAnsi="Arial" w:cs="Arial"/>
        </w:rPr>
        <w:t>a.</w:t>
      </w:r>
      <w:r w:rsidRPr="003C7DE5">
        <w:rPr>
          <w:rFonts w:ascii="Arial" w:hAnsi="Arial" w:cs="Arial"/>
        </w:rPr>
        <w:tab/>
        <w:t>take all reasonable steps to prevent such abuse;</w:t>
      </w:r>
    </w:p>
    <w:p w:rsidR="001555BC" w:rsidRPr="003C7DE5" w:rsidRDefault="001555BC" w:rsidP="001555BC">
      <w:pPr>
        <w:jc w:val="both"/>
        <w:rPr>
          <w:rFonts w:ascii="Arial" w:hAnsi="Arial" w:cs="Arial"/>
        </w:rPr>
      </w:pPr>
    </w:p>
    <w:p w:rsidR="001555BC" w:rsidRPr="003C7DE5" w:rsidRDefault="001555BC" w:rsidP="001555BC">
      <w:pPr>
        <w:ind w:left="1440" w:hanging="720"/>
        <w:jc w:val="both"/>
        <w:rPr>
          <w:rFonts w:ascii="Arial" w:hAnsi="Arial" w:cs="Arial"/>
        </w:rPr>
      </w:pPr>
      <w:r w:rsidRPr="003C7DE5">
        <w:rPr>
          <w:rFonts w:ascii="Arial" w:hAnsi="Arial" w:cs="Arial"/>
        </w:rPr>
        <w:t>b.</w:t>
      </w:r>
      <w:r w:rsidRPr="003C7DE5">
        <w:rPr>
          <w:rFonts w:ascii="Arial" w:hAnsi="Arial" w:cs="Arial"/>
        </w:rPr>
        <w:tab/>
        <w:t>reject the bid of any bidder if that bidder or any of its directors has abused the supply chain management system of the municipality or municipal entity or has committed any improper conduct in relation to such system; and</w:t>
      </w:r>
    </w:p>
    <w:p w:rsidR="001555BC" w:rsidRPr="003C7DE5" w:rsidRDefault="001555BC" w:rsidP="001555BC">
      <w:pPr>
        <w:jc w:val="both"/>
        <w:rPr>
          <w:rFonts w:ascii="Arial" w:hAnsi="Arial" w:cs="Arial"/>
        </w:rPr>
      </w:pPr>
    </w:p>
    <w:p w:rsidR="001555BC" w:rsidRPr="003C7DE5" w:rsidRDefault="001555BC" w:rsidP="001555BC">
      <w:pPr>
        <w:ind w:left="1440" w:hanging="720"/>
        <w:jc w:val="both"/>
        <w:rPr>
          <w:rFonts w:ascii="Arial" w:hAnsi="Arial" w:cs="Arial"/>
        </w:rPr>
      </w:pPr>
      <w:r w:rsidRPr="003C7DE5">
        <w:rPr>
          <w:rFonts w:ascii="Arial" w:hAnsi="Arial" w:cs="Arial"/>
        </w:rPr>
        <w:t>c.</w:t>
      </w:r>
      <w:r w:rsidRPr="003C7DE5">
        <w:rPr>
          <w:rFonts w:ascii="Arial" w:hAnsi="Arial" w:cs="Arial"/>
        </w:rPr>
        <w:tab/>
        <w:t>cancel a contract awarded to a person if the person committed any corrupt or fraudulent act during the bidding process or the execution of the contract.</w:t>
      </w:r>
    </w:p>
    <w:p w:rsidR="001555BC" w:rsidRDefault="001555BC" w:rsidP="001555BC">
      <w:pPr>
        <w:ind w:left="1440" w:hanging="720"/>
        <w:jc w:val="both"/>
        <w:rPr>
          <w:rFonts w:ascii="Arial" w:hAnsi="Arial" w:cs="Arial"/>
        </w:rPr>
      </w:pPr>
    </w:p>
    <w:p w:rsidR="001555BC" w:rsidRPr="00461E29" w:rsidRDefault="001555BC" w:rsidP="001555BC">
      <w:pPr>
        <w:ind w:left="1440" w:hanging="720"/>
        <w:jc w:val="both"/>
        <w:rPr>
          <w:rFonts w:ascii="Arial" w:hAnsi="Arial" w:cs="Arial"/>
        </w:rPr>
      </w:pPr>
    </w:p>
    <w:p w:rsidR="001555BC" w:rsidRPr="00D208F0" w:rsidRDefault="001555BC" w:rsidP="00BF06AC">
      <w:pPr>
        <w:numPr>
          <w:ilvl w:val="0"/>
          <w:numId w:val="12"/>
        </w:numPr>
        <w:autoSpaceDE w:val="0"/>
        <w:autoSpaceDN w:val="0"/>
        <w:adjustRightInd w:val="0"/>
        <w:spacing w:after="0" w:line="360" w:lineRule="auto"/>
        <w:ind w:hanging="720"/>
        <w:jc w:val="both"/>
        <w:rPr>
          <w:rFonts w:ascii="Arial" w:hAnsi="Arial" w:cs="Arial"/>
          <w:lang w:val="en-US"/>
        </w:rPr>
      </w:pPr>
      <w:r>
        <w:rPr>
          <w:rFonts w:ascii="Arial" w:hAnsi="Arial" w:cs="Arial"/>
          <w:lang w:val="en-US"/>
        </w:rPr>
        <w:t xml:space="preserve">This MBD serves as a certificate of declaration that would be used by institutions to ensure that, when bids are considered, reasonable steps are taken </w:t>
      </w:r>
      <w:r w:rsidRPr="00850FB5">
        <w:rPr>
          <w:rFonts w:ascii="Arial" w:hAnsi="Arial" w:cs="Arial"/>
          <w:lang w:val="en-US"/>
        </w:rPr>
        <w:t xml:space="preserve">to </w:t>
      </w:r>
      <w:r>
        <w:rPr>
          <w:rFonts w:ascii="Arial" w:hAnsi="Arial" w:cs="Arial"/>
          <w:lang w:val="en-US"/>
        </w:rPr>
        <w:t>p</w:t>
      </w:r>
      <w:r w:rsidRPr="00850FB5">
        <w:rPr>
          <w:rFonts w:ascii="Arial" w:hAnsi="Arial" w:cs="Arial"/>
          <w:lang w:val="en-US"/>
        </w:rPr>
        <w:t>r</w:t>
      </w:r>
      <w:r>
        <w:rPr>
          <w:rFonts w:ascii="Arial" w:hAnsi="Arial" w:cs="Arial"/>
          <w:lang w:val="en-US"/>
        </w:rPr>
        <w:t>event</w:t>
      </w:r>
      <w:r w:rsidRPr="00850FB5">
        <w:rPr>
          <w:rFonts w:ascii="Arial" w:hAnsi="Arial" w:cs="Arial"/>
          <w:lang w:val="en-US"/>
        </w:rPr>
        <w:t xml:space="preserve"> </w:t>
      </w:r>
      <w:r>
        <w:rPr>
          <w:rFonts w:ascii="Arial" w:hAnsi="Arial" w:cs="Arial"/>
          <w:lang w:val="en-US"/>
        </w:rPr>
        <w:t xml:space="preserve">any form of </w:t>
      </w:r>
      <w:r w:rsidRPr="00850FB5">
        <w:rPr>
          <w:rFonts w:ascii="Arial" w:hAnsi="Arial" w:cs="Arial"/>
          <w:lang w:val="en-US"/>
        </w:rPr>
        <w:t>bid-rigging</w:t>
      </w:r>
      <w:r>
        <w:rPr>
          <w:rFonts w:ascii="Arial" w:hAnsi="Arial" w:cs="Arial"/>
          <w:lang w:val="en-US"/>
        </w:rPr>
        <w:t xml:space="preserve">. </w:t>
      </w:r>
    </w:p>
    <w:p w:rsidR="001555BC" w:rsidRDefault="001555BC" w:rsidP="00BF06AC">
      <w:pPr>
        <w:numPr>
          <w:ilvl w:val="0"/>
          <w:numId w:val="12"/>
        </w:numPr>
        <w:autoSpaceDE w:val="0"/>
        <w:autoSpaceDN w:val="0"/>
        <w:adjustRightInd w:val="0"/>
        <w:spacing w:after="0" w:line="360" w:lineRule="auto"/>
        <w:ind w:hanging="720"/>
        <w:jc w:val="both"/>
        <w:rPr>
          <w:rFonts w:ascii="Arial" w:hAnsi="Arial" w:cs="Arial"/>
          <w:lang w:val="en-US"/>
        </w:rPr>
      </w:pPr>
      <w:r>
        <w:rPr>
          <w:rFonts w:ascii="Arial" w:hAnsi="Arial" w:cs="Arial"/>
          <w:lang w:val="en-US"/>
        </w:rPr>
        <w:t>In order to give effect to the above, the attached Certificate of Bid Determination (MBD 9) must be completed and submitted with the bid:</w:t>
      </w:r>
    </w:p>
    <w:p w:rsidR="001555BC" w:rsidRDefault="001555BC" w:rsidP="001555BC">
      <w:pPr>
        <w:autoSpaceDE w:val="0"/>
        <w:autoSpaceDN w:val="0"/>
        <w:adjustRightInd w:val="0"/>
        <w:spacing w:line="360" w:lineRule="auto"/>
        <w:jc w:val="both"/>
        <w:rPr>
          <w:rFonts w:ascii="Arial" w:hAnsi="Arial" w:cs="Arial"/>
          <w:lang w:val="en-US"/>
        </w:rPr>
      </w:pPr>
    </w:p>
    <w:p w:rsidR="001555BC" w:rsidRPr="0023647B" w:rsidRDefault="001555BC" w:rsidP="001555BC">
      <w:pPr>
        <w:autoSpaceDE w:val="0"/>
        <w:autoSpaceDN w:val="0"/>
        <w:adjustRightInd w:val="0"/>
        <w:jc w:val="both"/>
        <w:rPr>
          <w:rFonts w:cs="Arial"/>
          <w:b/>
          <w:sz w:val="16"/>
          <w:szCs w:val="16"/>
          <w:lang w:val="en-US"/>
        </w:rPr>
      </w:pPr>
      <w:r w:rsidRPr="0023647B">
        <w:rPr>
          <w:rFonts w:ascii="Arial" w:hAnsi="Arial" w:cs="Arial"/>
          <w:b/>
          <w:lang w:val="en-US"/>
        </w:rPr>
        <w:t xml:space="preserve">¹ </w:t>
      </w:r>
      <w:r w:rsidRPr="0023647B">
        <w:rPr>
          <w:rFonts w:cs="Arial"/>
          <w:b/>
          <w:sz w:val="16"/>
          <w:szCs w:val="16"/>
          <w:lang w:val="en-US"/>
        </w:rPr>
        <w:t>Includes price quotations, advertised competitive bids, limited bids and proposals.</w:t>
      </w:r>
    </w:p>
    <w:p w:rsidR="001555BC" w:rsidRDefault="001555BC" w:rsidP="001555BC">
      <w:pPr>
        <w:autoSpaceDE w:val="0"/>
        <w:autoSpaceDN w:val="0"/>
        <w:adjustRightInd w:val="0"/>
        <w:jc w:val="both"/>
        <w:rPr>
          <w:rFonts w:cs="Arial"/>
          <w:sz w:val="16"/>
          <w:szCs w:val="16"/>
          <w:lang w:val="en-US"/>
        </w:rPr>
      </w:pPr>
    </w:p>
    <w:p w:rsidR="001555BC" w:rsidRDefault="001555BC" w:rsidP="001555BC">
      <w:pPr>
        <w:spacing w:before="100" w:beforeAutospacing="1" w:after="100" w:afterAutospacing="1" w:line="360" w:lineRule="auto"/>
        <w:jc w:val="both"/>
        <w:rPr>
          <w:rFonts w:cs="Arial"/>
          <w:b/>
          <w:sz w:val="16"/>
          <w:szCs w:val="16"/>
          <w:lang w:val="en-US"/>
        </w:rPr>
      </w:pPr>
      <w:r>
        <w:rPr>
          <w:rFonts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555BC" w:rsidRDefault="001555BC" w:rsidP="001555BC">
      <w:pPr>
        <w:autoSpaceDE w:val="0"/>
        <w:autoSpaceDN w:val="0"/>
        <w:adjustRightInd w:val="0"/>
        <w:jc w:val="both"/>
        <w:rPr>
          <w:rFonts w:ascii="Arial" w:hAnsi="Arial" w:cs="Arial"/>
          <w:lang w:val="en-US"/>
        </w:rPr>
      </w:pPr>
    </w:p>
    <w:p w:rsidR="001555BC" w:rsidRPr="00416BB7" w:rsidRDefault="001555BC" w:rsidP="001555BC">
      <w:pPr>
        <w:autoSpaceDE w:val="0"/>
        <w:autoSpaceDN w:val="0"/>
        <w:adjustRightInd w:val="0"/>
        <w:jc w:val="right"/>
        <w:rPr>
          <w:rFonts w:ascii="Arial" w:hAnsi="Arial" w:cs="Arial"/>
          <w:lang w:val="en-US"/>
        </w:rPr>
      </w:pPr>
    </w:p>
    <w:p w:rsidR="001555BC" w:rsidRDefault="001555BC" w:rsidP="001555BC">
      <w:pPr>
        <w:autoSpaceDE w:val="0"/>
        <w:autoSpaceDN w:val="0"/>
        <w:adjustRightInd w:val="0"/>
        <w:jc w:val="right"/>
        <w:rPr>
          <w:rFonts w:ascii="Arial" w:hAnsi="Arial" w:cs="Arial"/>
          <w:b/>
          <w:lang w:val="en-US"/>
        </w:rPr>
      </w:pPr>
    </w:p>
    <w:p w:rsidR="001555BC" w:rsidRPr="003C7DE5" w:rsidRDefault="001555BC" w:rsidP="001555BC">
      <w:pPr>
        <w:autoSpaceDE w:val="0"/>
        <w:autoSpaceDN w:val="0"/>
        <w:adjustRightInd w:val="0"/>
        <w:jc w:val="right"/>
        <w:rPr>
          <w:rFonts w:ascii="Arial" w:hAnsi="Arial" w:cs="Arial"/>
          <w:b/>
          <w:lang w:val="en-US"/>
        </w:rPr>
      </w:pPr>
      <w:r>
        <w:rPr>
          <w:rFonts w:ascii="Arial" w:hAnsi="Arial" w:cs="Arial"/>
          <w:b/>
          <w:lang w:val="en-US"/>
        </w:rPr>
        <w:t>MBD 9</w:t>
      </w:r>
    </w:p>
    <w:p w:rsidR="001555BC" w:rsidRDefault="001555BC" w:rsidP="001555BC">
      <w:pPr>
        <w:autoSpaceDE w:val="0"/>
        <w:autoSpaceDN w:val="0"/>
        <w:adjustRightInd w:val="0"/>
        <w:jc w:val="center"/>
        <w:rPr>
          <w:rFonts w:ascii="Arial" w:hAnsi="Arial" w:cs="Arial"/>
          <w:b/>
          <w:lang w:val="en-US"/>
        </w:rPr>
      </w:pPr>
    </w:p>
    <w:p w:rsidR="001555BC" w:rsidRPr="00F23883" w:rsidRDefault="001555BC" w:rsidP="001555BC">
      <w:pPr>
        <w:autoSpaceDE w:val="0"/>
        <w:autoSpaceDN w:val="0"/>
        <w:adjustRightInd w:val="0"/>
        <w:jc w:val="center"/>
        <w:rPr>
          <w:rFonts w:ascii="Arial" w:hAnsi="Arial" w:cs="Arial"/>
          <w:b/>
          <w:bCs/>
          <w:color w:val="000000"/>
          <w:sz w:val="36"/>
          <w:szCs w:val="36"/>
          <w:lang w:val="en-US"/>
        </w:rPr>
      </w:pPr>
      <w:r w:rsidRPr="00F23883">
        <w:rPr>
          <w:rFonts w:ascii="Arial" w:hAnsi="Arial" w:cs="Arial"/>
          <w:b/>
          <w:lang w:val="en-US"/>
        </w:rPr>
        <w:t>CERTIFICATE</w:t>
      </w:r>
      <w:r>
        <w:rPr>
          <w:rFonts w:ascii="Arial" w:hAnsi="Arial" w:cs="Arial"/>
          <w:b/>
          <w:lang w:val="en-US"/>
        </w:rPr>
        <w:t xml:space="preserve"> OF INDEPENDENT BID DETERMINATION</w:t>
      </w:r>
    </w:p>
    <w:p w:rsidR="001555BC" w:rsidRDefault="001555BC" w:rsidP="001555BC">
      <w:pPr>
        <w:autoSpaceDE w:val="0"/>
        <w:autoSpaceDN w:val="0"/>
        <w:adjustRightInd w:val="0"/>
        <w:rPr>
          <w:rFonts w:ascii="Times New Roman" w:hAnsi="Times New Roman"/>
          <w:color w:val="000000"/>
          <w:lang w:val="en-US"/>
        </w:rPr>
      </w:pPr>
    </w:p>
    <w:p w:rsidR="001555BC" w:rsidRPr="00850FB5" w:rsidRDefault="001555BC" w:rsidP="001555BC">
      <w:pPr>
        <w:autoSpaceDE w:val="0"/>
        <w:autoSpaceDN w:val="0"/>
        <w:adjustRightInd w:val="0"/>
        <w:spacing w:line="360" w:lineRule="auto"/>
        <w:rPr>
          <w:rFonts w:ascii="Arial" w:hAnsi="Arial" w:cs="Arial"/>
          <w:color w:val="000000"/>
          <w:lang w:val="en-US"/>
        </w:rPr>
      </w:pPr>
      <w:r w:rsidRPr="00850FB5">
        <w:rPr>
          <w:rFonts w:ascii="Arial" w:hAnsi="Arial" w:cs="Arial"/>
          <w:color w:val="000000"/>
          <w:lang w:val="en-US"/>
        </w:rPr>
        <w:t>I, the undersigned, in submitting the accompanying bid</w:t>
      </w:r>
      <w:r>
        <w:rPr>
          <w:rFonts w:ascii="Arial" w:hAnsi="Arial" w:cs="Arial"/>
          <w:color w:val="000000"/>
          <w:lang w:val="en-US"/>
        </w:rPr>
        <w:t>:</w:t>
      </w:r>
    </w:p>
    <w:p w:rsidR="001555BC" w:rsidRPr="003D3EAC" w:rsidRDefault="001555BC" w:rsidP="001555BC">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w:t>
      </w:r>
    </w:p>
    <w:p w:rsidR="001555BC" w:rsidRPr="003D5EFD" w:rsidRDefault="001555BC" w:rsidP="001555BC">
      <w:pPr>
        <w:autoSpaceDE w:val="0"/>
        <w:autoSpaceDN w:val="0"/>
        <w:adjustRightInd w:val="0"/>
        <w:spacing w:line="360" w:lineRule="auto"/>
        <w:jc w:val="center"/>
        <w:rPr>
          <w:rFonts w:ascii="Arial" w:hAnsi="Arial" w:cs="Arial"/>
          <w:color w:val="000000"/>
          <w:lang w:val="en-US"/>
        </w:rPr>
      </w:pPr>
      <w:r w:rsidRPr="003D5EFD">
        <w:rPr>
          <w:rFonts w:ascii="Arial" w:hAnsi="Arial" w:cs="Arial"/>
          <w:color w:val="000000"/>
          <w:lang w:val="en-US"/>
        </w:rPr>
        <w:t>(Bid Number and Description)</w:t>
      </w:r>
    </w:p>
    <w:p w:rsidR="001555BC" w:rsidRDefault="001555BC" w:rsidP="001555BC">
      <w:pPr>
        <w:autoSpaceDE w:val="0"/>
        <w:autoSpaceDN w:val="0"/>
        <w:adjustRightInd w:val="0"/>
        <w:spacing w:line="360" w:lineRule="auto"/>
        <w:rPr>
          <w:rFonts w:ascii="Times New Roman" w:hAnsi="Times New Roman"/>
          <w:color w:val="000000"/>
          <w:sz w:val="24"/>
          <w:szCs w:val="24"/>
          <w:lang w:val="en-US"/>
        </w:rPr>
      </w:pPr>
      <w:r w:rsidRPr="003D3EAC">
        <w:rPr>
          <w:rFonts w:ascii="Times New Roman" w:hAnsi="Times New Roman"/>
          <w:color w:val="000000"/>
          <w:sz w:val="24"/>
          <w:szCs w:val="24"/>
          <w:lang w:val="en-US"/>
        </w:rPr>
        <w:t xml:space="preserve"> </w:t>
      </w:r>
    </w:p>
    <w:p w:rsidR="001555BC" w:rsidRDefault="001555BC" w:rsidP="001555BC">
      <w:pPr>
        <w:autoSpaceDE w:val="0"/>
        <w:autoSpaceDN w:val="0"/>
        <w:adjustRightInd w:val="0"/>
        <w:spacing w:line="360" w:lineRule="auto"/>
        <w:rPr>
          <w:rFonts w:ascii="Times New Roman" w:hAnsi="Times New Roman"/>
          <w:color w:val="000000"/>
          <w:sz w:val="24"/>
          <w:szCs w:val="24"/>
          <w:lang w:val="en-US"/>
        </w:rPr>
      </w:pPr>
      <w:r w:rsidRPr="00850FB5">
        <w:rPr>
          <w:rFonts w:ascii="Arial" w:hAnsi="Arial" w:cs="Arial"/>
          <w:color w:val="000000"/>
          <w:lang w:val="en-US"/>
        </w:rPr>
        <w:t xml:space="preserve">in response to the </w:t>
      </w:r>
      <w:r>
        <w:rPr>
          <w:rFonts w:ascii="Arial" w:hAnsi="Arial" w:cs="Arial"/>
          <w:color w:val="000000"/>
          <w:lang w:val="en-US"/>
        </w:rPr>
        <w:t>invitation</w:t>
      </w:r>
      <w:r w:rsidRPr="00850FB5">
        <w:rPr>
          <w:rFonts w:ascii="Arial" w:hAnsi="Arial" w:cs="Arial"/>
          <w:color w:val="000000"/>
          <w:lang w:val="en-US"/>
        </w:rPr>
        <w:t xml:space="preserve"> for </w:t>
      </w:r>
      <w:r>
        <w:rPr>
          <w:rFonts w:ascii="Arial" w:hAnsi="Arial" w:cs="Arial"/>
          <w:color w:val="000000"/>
          <w:lang w:val="en-US"/>
        </w:rPr>
        <w:t xml:space="preserve">the </w:t>
      </w:r>
      <w:r w:rsidRPr="00850FB5">
        <w:rPr>
          <w:rFonts w:ascii="Arial" w:hAnsi="Arial" w:cs="Arial"/>
          <w:color w:val="000000"/>
          <w:lang w:val="en-US"/>
        </w:rPr>
        <w:t>bid made by</w:t>
      </w:r>
      <w:r w:rsidRPr="003D3EAC">
        <w:rPr>
          <w:rFonts w:ascii="Times New Roman" w:hAnsi="Times New Roman"/>
          <w:color w:val="000000"/>
          <w:sz w:val="24"/>
          <w:szCs w:val="24"/>
          <w:lang w:val="en-US"/>
        </w:rPr>
        <w:t>:</w:t>
      </w:r>
    </w:p>
    <w:p w:rsidR="001555BC" w:rsidRPr="003D3EAC" w:rsidRDefault="001555BC" w:rsidP="001555BC">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__________________________________________________________________________</w:t>
      </w:r>
    </w:p>
    <w:p w:rsidR="001555BC" w:rsidRPr="003D5EFD" w:rsidRDefault="001555BC" w:rsidP="001555BC">
      <w:pPr>
        <w:autoSpaceDE w:val="0"/>
        <w:autoSpaceDN w:val="0"/>
        <w:adjustRightInd w:val="0"/>
        <w:spacing w:line="360" w:lineRule="auto"/>
        <w:jc w:val="center"/>
        <w:rPr>
          <w:rFonts w:ascii="Arial" w:hAnsi="Arial" w:cs="Arial"/>
          <w:color w:val="000000"/>
          <w:lang w:val="en-US"/>
        </w:rPr>
      </w:pPr>
      <w:r w:rsidRPr="003D5EFD">
        <w:rPr>
          <w:rFonts w:ascii="Arial" w:hAnsi="Arial" w:cs="Arial"/>
          <w:color w:val="000000"/>
          <w:lang w:val="en-US"/>
        </w:rPr>
        <w:t xml:space="preserve">(Name of </w:t>
      </w:r>
      <w:r>
        <w:rPr>
          <w:rFonts w:ascii="Arial" w:hAnsi="Arial" w:cs="Arial"/>
          <w:color w:val="000000"/>
          <w:lang w:val="en-US"/>
        </w:rPr>
        <w:t>Municipality / Municipal Entity</w:t>
      </w:r>
      <w:r w:rsidRPr="003D5EFD">
        <w:rPr>
          <w:rFonts w:ascii="Arial" w:hAnsi="Arial" w:cs="Arial"/>
          <w:color w:val="000000"/>
          <w:lang w:val="en-US"/>
        </w:rPr>
        <w:t>)</w:t>
      </w:r>
    </w:p>
    <w:p w:rsidR="001555BC" w:rsidRDefault="001555BC" w:rsidP="001555BC">
      <w:pPr>
        <w:autoSpaceDE w:val="0"/>
        <w:autoSpaceDN w:val="0"/>
        <w:adjustRightInd w:val="0"/>
        <w:spacing w:line="360" w:lineRule="auto"/>
        <w:rPr>
          <w:rFonts w:ascii="Times New Roman" w:hAnsi="Times New Roman"/>
          <w:color w:val="000000"/>
          <w:sz w:val="24"/>
          <w:szCs w:val="24"/>
          <w:lang w:val="en-US"/>
        </w:rPr>
      </w:pPr>
    </w:p>
    <w:p w:rsidR="001555BC" w:rsidRPr="003D3EAC" w:rsidRDefault="001555BC" w:rsidP="001555BC">
      <w:pPr>
        <w:autoSpaceDE w:val="0"/>
        <w:autoSpaceDN w:val="0"/>
        <w:adjustRightInd w:val="0"/>
        <w:spacing w:line="360" w:lineRule="auto"/>
        <w:rPr>
          <w:rFonts w:ascii="Times New Roman" w:hAnsi="Times New Roman"/>
          <w:color w:val="000000"/>
          <w:sz w:val="24"/>
          <w:szCs w:val="24"/>
          <w:lang w:val="en-US"/>
        </w:rPr>
      </w:pPr>
      <w:r w:rsidRPr="00850FB5">
        <w:rPr>
          <w:rFonts w:ascii="Arial" w:hAnsi="Arial" w:cs="Arial"/>
          <w:color w:val="000000"/>
          <w:lang w:val="en-US"/>
        </w:rPr>
        <w:t>do hereby make the following statements that I certify to be true and complete in every respect</w:t>
      </w:r>
      <w:r w:rsidRPr="003D3EAC">
        <w:rPr>
          <w:rFonts w:ascii="Times New Roman" w:hAnsi="Times New Roman"/>
          <w:color w:val="000000"/>
          <w:sz w:val="24"/>
          <w:szCs w:val="24"/>
          <w:lang w:val="en-US"/>
        </w:rPr>
        <w:t>:</w:t>
      </w:r>
    </w:p>
    <w:p w:rsidR="001555BC" w:rsidRDefault="001555BC" w:rsidP="001555BC">
      <w:pPr>
        <w:autoSpaceDE w:val="0"/>
        <w:autoSpaceDN w:val="0"/>
        <w:adjustRightInd w:val="0"/>
        <w:spacing w:line="360" w:lineRule="auto"/>
        <w:rPr>
          <w:rFonts w:ascii="Times New Roman" w:hAnsi="Times New Roman"/>
          <w:color w:val="000000"/>
          <w:sz w:val="24"/>
          <w:szCs w:val="24"/>
          <w:lang w:val="en-US"/>
        </w:rPr>
      </w:pPr>
    </w:p>
    <w:p w:rsidR="001555BC" w:rsidRPr="003D3EAC" w:rsidRDefault="001555BC" w:rsidP="001555BC">
      <w:pPr>
        <w:autoSpaceDE w:val="0"/>
        <w:autoSpaceDN w:val="0"/>
        <w:adjustRightInd w:val="0"/>
        <w:spacing w:line="360" w:lineRule="auto"/>
        <w:rPr>
          <w:rFonts w:ascii="Times New Roman" w:hAnsi="Times New Roman"/>
          <w:color w:val="000000"/>
          <w:sz w:val="24"/>
          <w:szCs w:val="24"/>
          <w:lang w:val="en-US"/>
        </w:rPr>
      </w:pPr>
      <w:r>
        <w:rPr>
          <w:rFonts w:ascii="Arial" w:hAnsi="Arial" w:cs="Arial"/>
          <w:color w:val="000000"/>
          <w:lang w:val="en-US"/>
        </w:rPr>
        <w:t xml:space="preserve">I certify, on behalf </w:t>
      </w:r>
      <w:r w:rsidRPr="00850FB5">
        <w:rPr>
          <w:rFonts w:ascii="Arial" w:hAnsi="Arial" w:cs="Arial"/>
          <w:color w:val="000000"/>
          <w:lang w:val="en-US"/>
        </w:rPr>
        <w:t>of</w:t>
      </w:r>
      <w:r>
        <w:rPr>
          <w:rFonts w:ascii="Times New Roman" w:hAnsi="Times New Roman"/>
          <w:color w:val="000000"/>
          <w:sz w:val="24"/>
          <w:szCs w:val="24"/>
          <w:lang w:val="en-US"/>
        </w:rPr>
        <w:t>:_______________________________________________________</w:t>
      </w:r>
      <w:r w:rsidRPr="00850FB5">
        <w:rPr>
          <w:rFonts w:ascii="Arial" w:hAnsi="Arial" w:cs="Arial"/>
          <w:color w:val="000000"/>
          <w:lang w:val="en-US"/>
        </w:rPr>
        <w:t>that:</w:t>
      </w:r>
    </w:p>
    <w:p w:rsidR="001555BC" w:rsidRPr="001B1AE4" w:rsidRDefault="001555BC" w:rsidP="001555BC">
      <w:pPr>
        <w:autoSpaceDE w:val="0"/>
        <w:autoSpaceDN w:val="0"/>
        <w:adjustRightInd w:val="0"/>
        <w:spacing w:line="360" w:lineRule="auto"/>
        <w:jc w:val="center"/>
        <w:rPr>
          <w:rFonts w:ascii="Arial" w:hAnsi="Arial" w:cs="Arial"/>
          <w:color w:val="000000"/>
          <w:lang w:val="en-US"/>
        </w:rPr>
      </w:pPr>
      <w:r>
        <w:rPr>
          <w:rFonts w:ascii="Arial" w:hAnsi="Arial" w:cs="Arial"/>
          <w:color w:val="000000"/>
          <w:lang w:val="en-US"/>
        </w:rPr>
        <w:t>(Name of Bidder</w:t>
      </w:r>
      <w:r w:rsidRPr="003D5EFD">
        <w:rPr>
          <w:rFonts w:ascii="Arial" w:hAnsi="Arial" w:cs="Arial"/>
          <w:color w:val="000000"/>
          <w:lang w:val="en-US"/>
        </w:rPr>
        <w:t>)</w:t>
      </w:r>
    </w:p>
    <w:p w:rsidR="001555BC" w:rsidRPr="00850FB5" w:rsidRDefault="001555BC" w:rsidP="00BF06AC">
      <w:pPr>
        <w:pStyle w:val="ListParagraph"/>
        <w:numPr>
          <w:ilvl w:val="0"/>
          <w:numId w:val="9"/>
        </w:numPr>
        <w:autoSpaceDE w:val="0"/>
        <w:autoSpaceDN w:val="0"/>
        <w:adjustRightInd w:val="0"/>
        <w:spacing w:line="360" w:lineRule="auto"/>
        <w:jc w:val="both"/>
        <w:rPr>
          <w:rFonts w:ascii="Arial" w:hAnsi="Arial" w:cs="Arial"/>
          <w:color w:val="000000"/>
          <w:lang w:val="en-US"/>
        </w:rPr>
      </w:pPr>
      <w:r w:rsidRPr="00850FB5">
        <w:rPr>
          <w:rFonts w:ascii="Arial" w:hAnsi="Arial" w:cs="Arial"/>
          <w:color w:val="000000"/>
          <w:lang w:val="en-US"/>
        </w:rPr>
        <w:t>I have read and I understand the contents of this Certificate;</w:t>
      </w:r>
    </w:p>
    <w:p w:rsidR="001555BC" w:rsidRPr="00850FB5" w:rsidRDefault="001555BC" w:rsidP="00BF06AC">
      <w:pPr>
        <w:pStyle w:val="ListParagraph"/>
        <w:numPr>
          <w:ilvl w:val="0"/>
          <w:numId w:val="9"/>
        </w:numPr>
        <w:autoSpaceDE w:val="0"/>
        <w:autoSpaceDN w:val="0"/>
        <w:adjustRightInd w:val="0"/>
        <w:spacing w:line="360" w:lineRule="auto"/>
        <w:jc w:val="both"/>
        <w:rPr>
          <w:rFonts w:ascii="Arial" w:hAnsi="Arial" w:cs="Arial"/>
          <w:color w:val="000000"/>
          <w:lang w:val="en-US"/>
        </w:rPr>
      </w:pPr>
      <w:r w:rsidRPr="00850FB5">
        <w:rPr>
          <w:rFonts w:ascii="Arial" w:hAnsi="Arial" w:cs="Arial"/>
          <w:color w:val="000000"/>
          <w:lang w:val="en-US"/>
        </w:rPr>
        <w:t>I understand that the accompanying bid will be disqualified if this Certificate is found not to be true and complete in every respect;</w:t>
      </w:r>
    </w:p>
    <w:p w:rsidR="001555BC" w:rsidRPr="00850FB5" w:rsidRDefault="001555BC" w:rsidP="00BF06AC">
      <w:pPr>
        <w:pStyle w:val="ListParagraph"/>
        <w:numPr>
          <w:ilvl w:val="0"/>
          <w:numId w:val="9"/>
        </w:numPr>
        <w:autoSpaceDE w:val="0"/>
        <w:autoSpaceDN w:val="0"/>
        <w:adjustRightInd w:val="0"/>
        <w:spacing w:line="360" w:lineRule="auto"/>
        <w:jc w:val="both"/>
        <w:rPr>
          <w:rFonts w:ascii="Arial" w:hAnsi="Arial" w:cs="Arial"/>
          <w:color w:val="000000"/>
          <w:lang w:val="en-US"/>
        </w:rPr>
      </w:pPr>
      <w:r w:rsidRPr="00850FB5">
        <w:rPr>
          <w:rFonts w:ascii="Arial" w:hAnsi="Arial" w:cs="Arial"/>
          <w:color w:val="000000"/>
          <w:lang w:val="en-US"/>
        </w:rPr>
        <w:t xml:space="preserve">I am authorized by </w:t>
      </w:r>
      <w:r>
        <w:rPr>
          <w:rFonts w:ascii="Arial" w:hAnsi="Arial" w:cs="Arial"/>
          <w:color w:val="000000"/>
          <w:lang w:val="en-US"/>
        </w:rPr>
        <w:t>the b</w:t>
      </w:r>
      <w:r w:rsidRPr="00850FB5">
        <w:rPr>
          <w:rFonts w:ascii="Arial" w:hAnsi="Arial" w:cs="Arial"/>
          <w:color w:val="000000"/>
          <w:lang w:val="en-US"/>
        </w:rPr>
        <w:t xml:space="preserve">idder to sign this Certificate, and to submit the accompanying bid, on behalf of the </w:t>
      </w:r>
      <w:r>
        <w:rPr>
          <w:rFonts w:ascii="Arial" w:hAnsi="Arial" w:cs="Arial"/>
          <w:color w:val="000000"/>
          <w:lang w:val="en-US"/>
        </w:rPr>
        <w:t>b</w:t>
      </w:r>
      <w:r w:rsidRPr="00850FB5">
        <w:rPr>
          <w:rFonts w:ascii="Arial" w:hAnsi="Arial" w:cs="Arial"/>
          <w:color w:val="000000"/>
          <w:lang w:val="en-US"/>
        </w:rPr>
        <w:t>idder;</w:t>
      </w:r>
    </w:p>
    <w:p w:rsidR="001555BC" w:rsidRPr="00850FB5" w:rsidRDefault="001555BC" w:rsidP="00BF06AC">
      <w:pPr>
        <w:pStyle w:val="ListParagraph"/>
        <w:numPr>
          <w:ilvl w:val="0"/>
          <w:numId w:val="9"/>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 xml:space="preserve">ach person whose signature appears on the accompanying </w:t>
      </w:r>
      <w:r>
        <w:rPr>
          <w:rFonts w:ascii="Arial" w:hAnsi="Arial" w:cs="Arial"/>
          <w:color w:val="000000"/>
          <w:lang w:val="en-US"/>
        </w:rPr>
        <w:t>bid has been authorized by the b</w:t>
      </w:r>
      <w:r w:rsidRPr="00850FB5">
        <w:rPr>
          <w:rFonts w:ascii="Arial" w:hAnsi="Arial" w:cs="Arial"/>
          <w:color w:val="000000"/>
          <w:lang w:val="en-US"/>
        </w:rPr>
        <w:t>idder to determine the terms of, and to sign, the bid, on behalf of th</w:t>
      </w:r>
      <w:r>
        <w:rPr>
          <w:rFonts w:ascii="Arial" w:hAnsi="Arial" w:cs="Arial"/>
          <w:color w:val="000000"/>
          <w:lang w:val="en-US"/>
        </w:rPr>
        <w:t>e b</w:t>
      </w:r>
      <w:r w:rsidRPr="00850FB5">
        <w:rPr>
          <w:rFonts w:ascii="Arial" w:hAnsi="Arial" w:cs="Arial"/>
          <w:color w:val="000000"/>
          <w:lang w:val="en-US"/>
        </w:rPr>
        <w:t>idder;</w:t>
      </w:r>
    </w:p>
    <w:p w:rsidR="001555BC" w:rsidRPr="00850FB5" w:rsidRDefault="001555BC" w:rsidP="00BF06AC">
      <w:pPr>
        <w:pStyle w:val="ListParagraph"/>
        <w:numPr>
          <w:ilvl w:val="0"/>
          <w:numId w:val="9"/>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F</w:t>
      </w:r>
      <w:r w:rsidRPr="00850FB5">
        <w:rPr>
          <w:rFonts w:ascii="Arial" w:hAnsi="Arial" w:cs="Arial"/>
          <w:color w:val="000000"/>
          <w:lang w:val="en-US"/>
        </w:rPr>
        <w:t>or the purposes of this Certificate and the accompanying bid, I understand that the word “competitor” shall include any individual o</w:t>
      </w:r>
      <w:r>
        <w:rPr>
          <w:rFonts w:ascii="Arial" w:hAnsi="Arial" w:cs="Arial"/>
          <w:color w:val="000000"/>
          <w:lang w:val="en-US"/>
        </w:rPr>
        <w:t>r organization, other than the b</w:t>
      </w:r>
      <w:r w:rsidRPr="00850FB5">
        <w:rPr>
          <w:rFonts w:ascii="Arial" w:hAnsi="Arial" w:cs="Arial"/>
          <w:color w:val="000000"/>
          <w:lang w:val="en-US"/>
        </w:rPr>
        <w:t>idder, whet</w:t>
      </w:r>
      <w:r>
        <w:rPr>
          <w:rFonts w:ascii="Arial" w:hAnsi="Arial" w:cs="Arial"/>
          <w:color w:val="000000"/>
          <w:lang w:val="en-US"/>
        </w:rPr>
        <w:t>her or not affiliated with the b</w:t>
      </w:r>
      <w:r w:rsidRPr="00850FB5">
        <w:rPr>
          <w:rFonts w:ascii="Arial" w:hAnsi="Arial" w:cs="Arial"/>
          <w:color w:val="000000"/>
          <w:lang w:val="en-US"/>
        </w:rPr>
        <w:t>idder, who:</w:t>
      </w:r>
    </w:p>
    <w:p w:rsidR="001555BC" w:rsidRDefault="001555BC" w:rsidP="001555BC">
      <w:pPr>
        <w:pStyle w:val="ListParagraph"/>
        <w:autoSpaceDE w:val="0"/>
        <w:autoSpaceDN w:val="0"/>
        <w:adjustRightInd w:val="0"/>
        <w:spacing w:line="360" w:lineRule="auto"/>
        <w:ind w:left="773" w:firstLine="667"/>
        <w:jc w:val="both"/>
        <w:rPr>
          <w:rFonts w:ascii="Arial" w:hAnsi="Arial" w:cs="Arial"/>
          <w:color w:val="000000"/>
          <w:lang w:val="en-US"/>
        </w:rPr>
      </w:pPr>
    </w:p>
    <w:p w:rsidR="001555BC" w:rsidRPr="00850FB5" w:rsidRDefault="001555BC" w:rsidP="001555BC">
      <w:pPr>
        <w:pStyle w:val="ListParagraph"/>
        <w:autoSpaceDE w:val="0"/>
        <w:autoSpaceDN w:val="0"/>
        <w:adjustRightInd w:val="0"/>
        <w:spacing w:line="360" w:lineRule="auto"/>
        <w:ind w:left="773" w:firstLine="667"/>
        <w:jc w:val="both"/>
        <w:rPr>
          <w:rFonts w:ascii="Arial" w:hAnsi="Arial" w:cs="Arial"/>
          <w:color w:val="000000"/>
          <w:lang w:val="en-US"/>
        </w:rPr>
      </w:pPr>
      <w:r w:rsidRPr="00850FB5">
        <w:rPr>
          <w:rFonts w:ascii="Arial" w:hAnsi="Arial" w:cs="Arial"/>
          <w:color w:val="000000"/>
          <w:lang w:val="en-US"/>
        </w:rPr>
        <w:t xml:space="preserve">(a) </w:t>
      </w:r>
      <w:r w:rsidRPr="00850FB5">
        <w:rPr>
          <w:rFonts w:ascii="Arial" w:hAnsi="Arial" w:cs="Arial"/>
          <w:color w:val="000000"/>
          <w:lang w:val="en-US"/>
        </w:rPr>
        <w:tab/>
        <w:t xml:space="preserve">has been requested to submit a bid in response to this </w:t>
      </w:r>
      <w:r>
        <w:rPr>
          <w:rFonts w:ascii="Arial" w:hAnsi="Arial" w:cs="Arial"/>
          <w:color w:val="000000"/>
          <w:lang w:val="en-US"/>
        </w:rPr>
        <w:t>bid invitation</w:t>
      </w:r>
      <w:r w:rsidRPr="00850FB5">
        <w:rPr>
          <w:rFonts w:ascii="Arial" w:hAnsi="Arial" w:cs="Arial"/>
          <w:color w:val="000000"/>
          <w:lang w:val="en-US"/>
        </w:rPr>
        <w:t>;</w:t>
      </w:r>
    </w:p>
    <w:p w:rsidR="001555BC" w:rsidRDefault="001555BC" w:rsidP="001555BC">
      <w:pPr>
        <w:pStyle w:val="ListParagraph"/>
        <w:autoSpaceDE w:val="0"/>
        <w:autoSpaceDN w:val="0"/>
        <w:adjustRightInd w:val="0"/>
        <w:spacing w:line="360" w:lineRule="auto"/>
        <w:ind w:left="2160" w:hanging="720"/>
        <w:jc w:val="both"/>
        <w:rPr>
          <w:rFonts w:ascii="Arial" w:hAnsi="Arial" w:cs="Arial"/>
          <w:color w:val="000000"/>
          <w:lang w:val="en-US"/>
        </w:rPr>
      </w:pPr>
      <w:r w:rsidRPr="00850FB5">
        <w:rPr>
          <w:rFonts w:ascii="Arial" w:hAnsi="Arial" w:cs="Arial"/>
          <w:color w:val="000000"/>
          <w:lang w:val="en-US"/>
        </w:rPr>
        <w:t xml:space="preserve">(b) </w:t>
      </w:r>
      <w:r w:rsidRPr="00850FB5">
        <w:rPr>
          <w:rFonts w:ascii="Arial" w:hAnsi="Arial" w:cs="Arial"/>
          <w:color w:val="000000"/>
          <w:lang w:val="en-US"/>
        </w:rPr>
        <w:tab/>
        <w:t xml:space="preserve">could potentially submit a bid in response to this </w:t>
      </w:r>
      <w:r>
        <w:rPr>
          <w:rFonts w:ascii="Arial" w:hAnsi="Arial" w:cs="Arial"/>
          <w:color w:val="000000"/>
          <w:lang w:val="en-US"/>
        </w:rPr>
        <w:t>bid invitation,</w:t>
      </w:r>
      <w:r w:rsidRPr="00850FB5">
        <w:rPr>
          <w:rFonts w:ascii="Arial" w:hAnsi="Arial" w:cs="Arial"/>
          <w:color w:val="000000"/>
          <w:lang w:val="en-US"/>
        </w:rPr>
        <w:t xml:space="preserve"> based on their qualifications, abilities or experience;</w:t>
      </w:r>
      <w:r>
        <w:rPr>
          <w:rFonts w:ascii="Arial" w:hAnsi="Arial" w:cs="Arial"/>
          <w:color w:val="000000"/>
          <w:lang w:val="en-US"/>
        </w:rPr>
        <w:t xml:space="preserve"> and</w:t>
      </w:r>
    </w:p>
    <w:p w:rsidR="001555BC" w:rsidRDefault="001555BC" w:rsidP="001555BC">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(c)</w:t>
      </w:r>
      <w:r>
        <w:rPr>
          <w:rFonts w:ascii="Arial" w:hAnsi="Arial" w:cs="Arial"/>
          <w:color w:val="000000"/>
          <w:lang w:val="en-US"/>
        </w:rPr>
        <w:tab/>
        <w:t>provides the same goods and services as the bidder and/or is in the same line of business as the bidder</w:t>
      </w:r>
    </w:p>
    <w:p w:rsidR="001555BC" w:rsidRDefault="001555BC" w:rsidP="001555BC">
      <w:pPr>
        <w:pStyle w:val="ListParagraph"/>
        <w:autoSpaceDE w:val="0"/>
        <w:autoSpaceDN w:val="0"/>
        <w:adjustRightInd w:val="0"/>
        <w:spacing w:line="360" w:lineRule="auto"/>
        <w:ind w:left="2160" w:hanging="720"/>
        <w:jc w:val="right"/>
        <w:rPr>
          <w:rFonts w:ascii="Arial" w:hAnsi="Arial" w:cs="Arial"/>
          <w:color w:val="000000"/>
          <w:lang w:val="en-US"/>
        </w:rPr>
      </w:pPr>
    </w:p>
    <w:p w:rsidR="001555BC" w:rsidRPr="001B1AE4" w:rsidRDefault="001555BC" w:rsidP="001555BC">
      <w:pPr>
        <w:pStyle w:val="ListParagraph"/>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MBD</w:t>
      </w:r>
      <w:r w:rsidRPr="00D8076E">
        <w:rPr>
          <w:rFonts w:ascii="Arial" w:hAnsi="Arial" w:cs="Arial"/>
          <w:b/>
          <w:color w:val="000000"/>
          <w:lang w:val="en-US"/>
        </w:rPr>
        <w:t xml:space="preserve"> 9</w:t>
      </w:r>
    </w:p>
    <w:p w:rsidR="001555BC" w:rsidRPr="00850FB5" w:rsidDel="00EA059A" w:rsidRDefault="001555BC" w:rsidP="001555BC">
      <w:pPr>
        <w:pStyle w:val="ListParagraph"/>
        <w:autoSpaceDE w:val="0"/>
        <w:autoSpaceDN w:val="0"/>
        <w:adjustRightInd w:val="0"/>
        <w:spacing w:line="360" w:lineRule="auto"/>
        <w:ind w:left="0"/>
        <w:jc w:val="both"/>
        <w:rPr>
          <w:rFonts w:ascii="Arial" w:hAnsi="Arial" w:cs="Arial"/>
          <w:color w:val="000000"/>
          <w:lang w:val="en-US"/>
        </w:rPr>
      </w:pPr>
      <w:r w:rsidRPr="00850FB5">
        <w:rPr>
          <w:rFonts w:ascii="Arial" w:hAnsi="Arial" w:cs="Arial"/>
          <w:color w:val="000000"/>
          <w:lang w:val="en-US"/>
        </w:rPr>
        <w:t xml:space="preserve"> </w:t>
      </w:r>
    </w:p>
    <w:p w:rsidR="001555BC" w:rsidRPr="00850FB5" w:rsidRDefault="001555BC" w:rsidP="00BF06AC">
      <w:pPr>
        <w:pStyle w:val="ListParagraph"/>
        <w:numPr>
          <w:ilvl w:val="0"/>
          <w:numId w:val="9"/>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The bidder </w:t>
      </w:r>
      <w:r w:rsidRPr="00850FB5">
        <w:rPr>
          <w:rFonts w:ascii="Arial" w:hAnsi="Arial" w:cs="Arial"/>
          <w:color w:val="000000"/>
          <w:lang w:val="en-US"/>
        </w:rPr>
        <w:t xml:space="preserve">has arrived at the accompanying bid independently from, and </w:t>
      </w:r>
      <w:r w:rsidRPr="00DA251E">
        <w:rPr>
          <w:rFonts w:ascii="Arial" w:hAnsi="Arial" w:cs="Arial"/>
          <w:color w:val="000000"/>
          <w:lang w:val="en-US"/>
        </w:rPr>
        <w:t>without</w:t>
      </w:r>
      <w:r w:rsidRPr="00850FB5">
        <w:rPr>
          <w:rFonts w:ascii="Arial" w:hAnsi="Arial" w:cs="Arial"/>
          <w:color w:val="000000"/>
          <w:lang w:val="en-US"/>
        </w:rPr>
        <w:t xml:space="preserve"> consultation, communication, agreement or arrangement with any competitor</w:t>
      </w:r>
      <w:r>
        <w:rPr>
          <w:rFonts w:ascii="Arial" w:hAnsi="Arial" w:cs="Arial"/>
          <w:color w:val="000000"/>
          <w:lang w:val="en-US"/>
        </w:rPr>
        <w:t>.</w:t>
      </w:r>
      <w:r w:rsidDel="00A72716">
        <w:rPr>
          <w:rFonts w:ascii="Arial" w:eastAsia="MS Mincho" w:hAnsi="MS Mincho" w:cs="Arial"/>
          <w:color w:val="000000"/>
          <w:lang w:val="en-US"/>
        </w:rPr>
        <w:t xml:space="preserve"> </w:t>
      </w:r>
      <w:r>
        <w:rPr>
          <w:rFonts w:ascii="Arial" w:eastAsia="MS Mincho" w:hAnsi="MS Mincho" w:cs="Arial"/>
          <w:color w:val="000000"/>
          <w:lang w:val="en-US"/>
        </w:rPr>
        <w:t>However communication between partners in a joint venture or consortium</w:t>
      </w:r>
      <w:r>
        <w:rPr>
          <w:rFonts w:ascii="Arial Unicode MS" w:eastAsia="Arial Unicode MS" w:hAnsi="Arial Unicode MS" w:cs="Arial Unicode MS" w:hint="eastAsia"/>
          <w:color w:val="000000"/>
          <w:lang w:val="en-US"/>
        </w:rPr>
        <w:t>³</w:t>
      </w:r>
      <w:r>
        <w:rPr>
          <w:rFonts w:ascii="Arial" w:eastAsia="MS Mincho" w:hAnsi="MS Mincho" w:cs="Arial"/>
          <w:color w:val="000000"/>
          <w:lang w:val="en-US"/>
        </w:rPr>
        <w:t xml:space="preserve"> will not be construed as collusive bidding.</w:t>
      </w:r>
    </w:p>
    <w:p w:rsidR="001555BC" w:rsidRPr="00850FB5" w:rsidRDefault="001555BC" w:rsidP="00BF06AC">
      <w:pPr>
        <w:pStyle w:val="ListParagraph"/>
        <w:numPr>
          <w:ilvl w:val="0"/>
          <w:numId w:val="9"/>
        </w:numPr>
        <w:autoSpaceDE w:val="0"/>
        <w:autoSpaceDN w:val="0"/>
        <w:adjustRightInd w:val="0"/>
        <w:spacing w:line="360" w:lineRule="auto"/>
        <w:jc w:val="both"/>
        <w:rPr>
          <w:rFonts w:ascii="Arial" w:hAnsi="Arial" w:cs="Arial"/>
          <w:color w:val="000000"/>
          <w:lang w:val="en-US"/>
        </w:rPr>
      </w:pPr>
      <w:r w:rsidRPr="00850FB5">
        <w:rPr>
          <w:rFonts w:ascii="Arial" w:hAnsi="Arial" w:cs="Arial"/>
          <w:b/>
          <w:bCs/>
          <w:color w:val="FFFFFF"/>
          <w:lang w:val="en-US"/>
        </w:rPr>
        <w:t xml:space="preserve"> </w:t>
      </w:r>
      <w:r>
        <w:rPr>
          <w:rFonts w:ascii="Arial" w:hAnsi="Arial" w:cs="Arial"/>
          <w:color w:val="000000"/>
          <w:lang w:val="en-US"/>
        </w:rPr>
        <w:t>I</w:t>
      </w:r>
      <w:r w:rsidRPr="00850FB5">
        <w:rPr>
          <w:rFonts w:ascii="Arial" w:hAnsi="Arial" w:cs="Arial"/>
          <w:color w:val="000000"/>
          <w:lang w:val="en-US"/>
        </w:rPr>
        <w:t xml:space="preserve">n particular, without limiting the generality of paragraphs </w:t>
      </w:r>
      <w:r>
        <w:rPr>
          <w:rFonts w:ascii="Arial" w:hAnsi="Arial" w:cs="Arial"/>
          <w:color w:val="000000"/>
          <w:lang w:val="en-US"/>
        </w:rPr>
        <w:t>6 above, there has</w:t>
      </w:r>
      <w:r w:rsidRPr="00850FB5">
        <w:rPr>
          <w:rFonts w:ascii="Arial" w:hAnsi="Arial" w:cs="Arial"/>
          <w:color w:val="000000"/>
          <w:lang w:val="en-US"/>
        </w:rPr>
        <w:t xml:space="preserve"> been no consultation, communication, agreement or arrangement with any competitor regarding:</w:t>
      </w:r>
    </w:p>
    <w:p w:rsidR="001555BC" w:rsidRDefault="001555BC" w:rsidP="00BF06AC">
      <w:pPr>
        <w:pStyle w:val="ListParagraph"/>
        <w:numPr>
          <w:ilvl w:val="0"/>
          <w:numId w:val="10"/>
        </w:numPr>
        <w:autoSpaceDE w:val="0"/>
        <w:autoSpaceDN w:val="0"/>
        <w:adjustRightInd w:val="0"/>
        <w:spacing w:line="360" w:lineRule="auto"/>
        <w:ind w:firstLine="307"/>
        <w:jc w:val="both"/>
        <w:rPr>
          <w:rFonts w:ascii="Arial" w:hAnsi="Arial" w:cs="Arial"/>
          <w:color w:val="000000"/>
          <w:lang w:val="en-US"/>
        </w:rPr>
      </w:pPr>
      <w:r w:rsidRPr="00850FB5">
        <w:rPr>
          <w:rFonts w:ascii="Arial" w:hAnsi="Arial" w:cs="Arial"/>
          <w:color w:val="000000"/>
          <w:lang w:val="en-US"/>
        </w:rPr>
        <w:t>prices;</w:t>
      </w:r>
      <w:r>
        <w:rPr>
          <w:rFonts w:ascii="Arial" w:hAnsi="Arial" w:cs="Arial"/>
          <w:color w:val="000000"/>
          <w:lang w:val="en-US"/>
        </w:rPr>
        <w:t xml:space="preserve">      </w:t>
      </w:r>
    </w:p>
    <w:p w:rsidR="001555BC" w:rsidRPr="00850FB5" w:rsidRDefault="001555BC" w:rsidP="00BF06AC">
      <w:pPr>
        <w:pStyle w:val="ListParagraph"/>
        <w:numPr>
          <w:ilvl w:val="0"/>
          <w:numId w:val="10"/>
        </w:numPr>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 xml:space="preserve">geographical area where product or service will be rendered (market allocation)  </w:t>
      </w:r>
    </w:p>
    <w:p w:rsidR="001555BC" w:rsidRPr="00850FB5" w:rsidRDefault="001555BC" w:rsidP="001555BC">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(c</w:t>
      </w:r>
      <w:r w:rsidRPr="00850FB5">
        <w:rPr>
          <w:rFonts w:ascii="Arial" w:hAnsi="Arial" w:cs="Arial"/>
          <w:color w:val="000000"/>
          <w:lang w:val="en-US"/>
        </w:rPr>
        <w:t xml:space="preserve">) </w:t>
      </w:r>
      <w:r>
        <w:rPr>
          <w:rFonts w:ascii="Arial" w:hAnsi="Arial" w:cs="Arial"/>
          <w:color w:val="000000"/>
          <w:lang w:val="en-US"/>
        </w:rPr>
        <w:tab/>
      </w:r>
      <w:r w:rsidRPr="00850FB5">
        <w:rPr>
          <w:rFonts w:ascii="Arial" w:hAnsi="Arial" w:cs="Arial"/>
          <w:color w:val="000000"/>
          <w:lang w:val="en-US"/>
        </w:rPr>
        <w:t>methods, factors or formulas used to calculate prices;</w:t>
      </w:r>
    </w:p>
    <w:p w:rsidR="001555BC" w:rsidRPr="00850FB5" w:rsidRDefault="001555BC" w:rsidP="001555BC">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(d</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intention or decision to sub</w:t>
      </w:r>
      <w:r>
        <w:rPr>
          <w:rFonts w:ascii="Arial" w:hAnsi="Arial" w:cs="Arial"/>
          <w:color w:val="000000"/>
          <w:lang w:val="en-US"/>
        </w:rPr>
        <w:t xml:space="preserve">mit or not to submit, a bid; </w:t>
      </w:r>
    </w:p>
    <w:p w:rsidR="001555BC" w:rsidRDefault="001555BC" w:rsidP="001555BC">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submission of a bid which does not meet the specifications </w:t>
      </w:r>
      <w:r>
        <w:rPr>
          <w:rFonts w:ascii="Arial" w:hAnsi="Arial" w:cs="Arial"/>
          <w:color w:val="000000"/>
          <w:lang w:val="en-US"/>
        </w:rPr>
        <w:t xml:space="preserve">and conditions </w:t>
      </w:r>
      <w:r w:rsidRPr="00850FB5">
        <w:rPr>
          <w:rFonts w:ascii="Arial" w:hAnsi="Arial" w:cs="Arial"/>
          <w:color w:val="000000"/>
          <w:lang w:val="en-US"/>
        </w:rPr>
        <w:t xml:space="preserve">of the </w:t>
      </w:r>
      <w:r>
        <w:rPr>
          <w:rFonts w:ascii="Arial" w:hAnsi="Arial" w:cs="Arial"/>
          <w:color w:val="000000"/>
          <w:lang w:val="en-US"/>
        </w:rPr>
        <w:t>bid; or</w:t>
      </w:r>
    </w:p>
    <w:p w:rsidR="001555BC" w:rsidRPr="00850FB5" w:rsidRDefault="001555BC" w:rsidP="001555BC">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(f)        bidding with the intention not to win the bid.</w:t>
      </w:r>
    </w:p>
    <w:p w:rsidR="001555BC" w:rsidRDefault="001555BC" w:rsidP="00BF06AC">
      <w:pPr>
        <w:pStyle w:val="ListParagraph"/>
        <w:numPr>
          <w:ilvl w:val="0"/>
          <w:numId w:val="9"/>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I</w:t>
      </w:r>
      <w:r w:rsidRPr="00850FB5">
        <w:rPr>
          <w:rFonts w:ascii="Arial" w:hAnsi="Arial" w:cs="Arial"/>
          <w:color w:val="000000"/>
          <w:lang w:val="en-US"/>
        </w:rPr>
        <w:t>n addition, there</w:t>
      </w:r>
      <w:r>
        <w:rPr>
          <w:rFonts w:ascii="Arial" w:hAnsi="Arial" w:cs="Arial"/>
          <w:color w:val="000000"/>
          <w:lang w:val="en-US"/>
        </w:rPr>
        <w:t xml:space="preserve"> have </w:t>
      </w:r>
      <w:r w:rsidRPr="00850FB5">
        <w:rPr>
          <w:rFonts w:ascii="Arial" w:hAnsi="Arial" w:cs="Arial"/>
          <w:color w:val="000000"/>
          <w:lang w:val="en-US"/>
        </w:rPr>
        <w:t>been no consultation</w:t>
      </w:r>
      <w:r>
        <w:rPr>
          <w:rFonts w:ascii="Arial" w:hAnsi="Arial" w:cs="Arial"/>
          <w:color w:val="000000"/>
          <w:lang w:val="en-US"/>
        </w:rPr>
        <w:t>s</w:t>
      </w:r>
      <w:r w:rsidRPr="00850FB5">
        <w:rPr>
          <w:rFonts w:ascii="Arial" w:hAnsi="Arial" w:cs="Arial"/>
          <w:color w:val="000000"/>
          <w:lang w:val="en-US"/>
        </w:rPr>
        <w:t>, communication</w:t>
      </w:r>
      <w:r>
        <w:rPr>
          <w:rFonts w:ascii="Arial" w:hAnsi="Arial" w:cs="Arial"/>
          <w:color w:val="000000"/>
          <w:lang w:val="en-US"/>
        </w:rPr>
        <w:t>s</w:t>
      </w:r>
      <w:r w:rsidRPr="00850FB5">
        <w:rPr>
          <w:rFonts w:ascii="Arial" w:hAnsi="Arial" w:cs="Arial"/>
          <w:color w:val="000000"/>
          <w:lang w:val="en-US"/>
        </w:rPr>
        <w:t>, agreement</w:t>
      </w:r>
      <w:r>
        <w:rPr>
          <w:rFonts w:ascii="Arial" w:hAnsi="Arial" w:cs="Arial"/>
          <w:color w:val="000000"/>
          <w:lang w:val="en-US"/>
        </w:rPr>
        <w:t>s</w:t>
      </w:r>
      <w:r w:rsidRPr="00850FB5">
        <w:rPr>
          <w:rFonts w:ascii="Arial" w:hAnsi="Arial" w:cs="Arial"/>
          <w:color w:val="000000"/>
          <w:lang w:val="en-US"/>
        </w:rPr>
        <w:t xml:space="preserve"> or arrangement</w:t>
      </w:r>
      <w:r>
        <w:rPr>
          <w:rFonts w:ascii="Arial" w:hAnsi="Arial" w:cs="Arial"/>
          <w:color w:val="000000"/>
          <w:lang w:val="en-US"/>
        </w:rPr>
        <w:t>s</w:t>
      </w:r>
      <w:r w:rsidRPr="00850FB5">
        <w:rPr>
          <w:rFonts w:ascii="Arial" w:hAnsi="Arial" w:cs="Arial"/>
          <w:color w:val="000000"/>
          <w:lang w:val="en-US"/>
        </w:rPr>
        <w:t xml:space="preserve"> with any competitor regarding the quality, quantity, specifications</w:t>
      </w:r>
      <w:r>
        <w:rPr>
          <w:rFonts w:ascii="Arial" w:hAnsi="Arial" w:cs="Arial"/>
          <w:color w:val="000000"/>
          <w:lang w:val="en-US"/>
        </w:rPr>
        <w:t xml:space="preserve"> and conditions</w:t>
      </w:r>
      <w:r w:rsidRPr="00850FB5">
        <w:rPr>
          <w:rFonts w:ascii="Arial" w:hAnsi="Arial" w:cs="Arial"/>
          <w:color w:val="000000"/>
          <w:lang w:val="en-US"/>
        </w:rPr>
        <w:t xml:space="preserve"> or delivery particulars of the products or services to which this </w:t>
      </w:r>
      <w:r>
        <w:rPr>
          <w:rFonts w:ascii="Arial" w:hAnsi="Arial" w:cs="Arial"/>
          <w:color w:val="000000"/>
          <w:lang w:val="en-US"/>
        </w:rPr>
        <w:t xml:space="preserve">bid invitation </w:t>
      </w:r>
      <w:r w:rsidRPr="00850FB5">
        <w:rPr>
          <w:rFonts w:ascii="Arial" w:hAnsi="Arial" w:cs="Arial"/>
          <w:color w:val="000000"/>
          <w:lang w:val="en-US"/>
        </w:rPr>
        <w:t>relates</w:t>
      </w:r>
      <w:r>
        <w:rPr>
          <w:rFonts w:ascii="Arial" w:hAnsi="Arial" w:cs="Arial"/>
          <w:color w:val="000000"/>
          <w:lang w:val="en-US"/>
        </w:rPr>
        <w:t>.</w:t>
      </w:r>
    </w:p>
    <w:p w:rsidR="001555BC" w:rsidRDefault="001555BC" w:rsidP="00BF06AC">
      <w:pPr>
        <w:pStyle w:val="ListParagraph"/>
        <w:numPr>
          <w:ilvl w:val="0"/>
          <w:numId w:val="9"/>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T</w:t>
      </w:r>
      <w:r w:rsidRPr="0060618C">
        <w:rPr>
          <w:rFonts w:ascii="Arial" w:hAnsi="Arial" w:cs="Arial"/>
          <w:color w:val="000000"/>
          <w:lang w:val="en-US"/>
        </w:rPr>
        <w:t xml:space="preserve">he terms of the accompanying bid have not been, and will not be, disclosed by the </w:t>
      </w:r>
      <w:r>
        <w:rPr>
          <w:rFonts w:ascii="Arial" w:hAnsi="Arial" w:cs="Arial"/>
          <w:color w:val="000000"/>
          <w:lang w:val="en-US"/>
        </w:rPr>
        <w:t>b</w:t>
      </w:r>
      <w:r w:rsidRPr="0060618C">
        <w:rPr>
          <w:rFonts w:ascii="Arial" w:hAnsi="Arial" w:cs="Arial"/>
          <w:color w:val="000000"/>
          <w:lang w:val="en-US"/>
        </w:rPr>
        <w:t>idder, directly or indirectly, to any competitor, prior to the date and time of the official bid ope</w:t>
      </w:r>
      <w:r>
        <w:rPr>
          <w:rFonts w:ascii="Arial" w:hAnsi="Arial" w:cs="Arial"/>
          <w:color w:val="000000"/>
          <w:lang w:val="en-US"/>
        </w:rPr>
        <w:t>ning</w:t>
      </w:r>
      <w:r w:rsidRPr="0060618C">
        <w:rPr>
          <w:rFonts w:ascii="Arial" w:hAnsi="Arial" w:cs="Arial"/>
          <w:color w:val="000000"/>
          <w:lang w:val="en-US"/>
        </w:rPr>
        <w:t xml:space="preserve"> or of the awarding of the </w:t>
      </w:r>
      <w:r>
        <w:rPr>
          <w:rFonts w:ascii="Arial" w:hAnsi="Arial" w:cs="Arial"/>
          <w:color w:val="000000"/>
          <w:lang w:val="en-US"/>
        </w:rPr>
        <w:t>contract.</w:t>
      </w:r>
    </w:p>
    <w:p w:rsidR="001555BC" w:rsidRDefault="001555BC" w:rsidP="001555BC">
      <w:pPr>
        <w:pStyle w:val="ListParagraph"/>
        <w:autoSpaceDE w:val="0"/>
        <w:autoSpaceDN w:val="0"/>
        <w:adjustRightInd w:val="0"/>
        <w:spacing w:line="360" w:lineRule="auto"/>
        <w:ind w:left="360"/>
        <w:jc w:val="both"/>
        <w:rPr>
          <w:rFonts w:ascii="Arial" w:hAnsi="Arial" w:cs="Arial"/>
          <w:color w:val="000000"/>
          <w:lang w:val="en-US"/>
        </w:rPr>
      </w:pPr>
    </w:p>
    <w:p w:rsidR="001555BC" w:rsidRPr="0023647B" w:rsidRDefault="001555BC" w:rsidP="001555BC">
      <w:pPr>
        <w:pStyle w:val="ListParagraph"/>
        <w:autoSpaceDE w:val="0"/>
        <w:autoSpaceDN w:val="0"/>
        <w:adjustRightInd w:val="0"/>
        <w:spacing w:line="360" w:lineRule="auto"/>
        <w:ind w:left="360"/>
        <w:jc w:val="both"/>
        <w:rPr>
          <w:rFonts w:ascii="Arial" w:hAnsi="Arial" w:cs="Arial"/>
          <w:b/>
          <w:color w:val="000000"/>
          <w:lang w:val="en-US"/>
        </w:rPr>
      </w:pPr>
    </w:p>
    <w:p w:rsidR="001555BC" w:rsidRDefault="001555BC" w:rsidP="001555BC">
      <w:pPr>
        <w:rPr>
          <w:b/>
          <w:sz w:val="16"/>
          <w:szCs w:val="16"/>
          <w:lang w:val="en-US"/>
        </w:rPr>
      </w:pPr>
      <w:r w:rsidRPr="0023647B">
        <w:rPr>
          <w:b/>
          <w:sz w:val="16"/>
          <w:szCs w:val="16"/>
          <w:lang w:val="en-US"/>
        </w:rPr>
        <w:t xml:space="preserve">³ Joint </w:t>
      </w:r>
      <w:r>
        <w:rPr>
          <w:b/>
          <w:sz w:val="16"/>
          <w:szCs w:val="16"/>
          <w:lang w:val="en-US"/>
        </w:rPr>
        <w:t>venture or Consortium means an association of persons for the purpose of combining their expertise, property, capital, efforts, skill and knowledge in an activity for the execution of a contract.</w:t>
      </w:r>
    </w:p>
    <w:p w:rsidR="001555BC" w:rsidRDefault="001555BC" w:rsidP="001555BC">
      <w:pPr>
        <w:rPr>
          <w:b/>
          <w:sz w:val="16"/>
          <w:szCs w:val="16"/>
          <w:lang w:val="en-US"/>
        </w:rPr>
      </w:pPr>
    </w:p>
    <w:p w:rsidR="001555BC" w:rsidRDefault="001555BC" w:rsidP="001555BC">
      <w:pPr>
        <w:rPr>
          <w:b/>
          <w:sz w:val="16"/>
          <w:szCs w:val="16"/>
          <w:lang w:val="en-US"/>
        </w:rPr>
      </w:pPr>
    </w:p>
    <w:p w:rsidR="001555BC" w:rsidRPr="0023647B" w:rsidRDefault="001555BC" w:rsidP="001555BC">
      <w:pPr>
        <w:jc w:val="right"/>
        <w:rPr>
          <w:b/>
          <w:sz w:val="16"/>
          <w:szCs w:val="16"/>
          <w:lang w:val="en-US"/>
        </w:rPr>
      </w:pPr>
    </w:p>
    <w:p w:rsidR="001555BC" w:rsidRPr="001B1AE4" w:rsidRDefault="001555BC" w:rsidP="001555BC">
      <w:pPr>
        <w:pStyle w:val="ListParagraph"/>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MBD 9</w:t>
      </w:r>
    </w:p>
    <w:p w:rsidR="001555BC" w:rsidRPr="0060618C" w:rsidRDefault="001555BC" w:rsidP="001555BC">
      <w:pPr>
        <w:pStyle w:val="ListParagraph"/>
        <w:autoSpaceDE w:val="0"/>
        <w:autoSpaceDN w:val="0"/>
        <w:adjustRightInd w:val="0"/>
        <w:spacing w:line="360" w:lineRule="auto"/>
        <w:ind w:left="360"/>
        <w:jc w:val="both"/>
        <w:rPr>
          <w:rFonts w:ascii="Arial" w:hAnsi="Arial" w:cs="Arial"/>
          <w:color w:val="000000"/>
          <w:lang w:val="en-US"/>
        </w:rPr>
      </w:pPr>
    </w:p>
    <w:p w:rsidR="001555BC" w:rsidRDefault="001555BC" w:rsidP="00BF06AC">
      <w:pPr>
        <w:pStyle w:val="ListParagraph"/>
        <w:numPr>
          <w:ilvl w:val="0"/>
          <w:numId w:val="11"/>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ascii="Arial" w:hAnsi="Arial" w:cs="Arial"/>
          <w:color w:val="000000"/>
          <w:lang w:val="en-US"/>
        </w:rPr>
        <w:t>investigation</w:t>
      </w:r>
      <w:r>
        <w:rPr>
          <w:rFonts w:ascii="Arial" w:hAnsi="Arial" w:cs="Arial"/>
          <w:color w:val="000000"/>
          <w:lang w:val="en-US"/>
        </w:rPr>
        <w:t xml:space="preserve"> and or may be restricted from conducting business with the public sector for a period not exceeding ten (10) years in terms of the Prevention and Combating of Corrupt Activities Act  No 12 of 2004 or any other applicable legislation.</w:t>
      </w:r>
    </w:p>
    <w:p w:rsidR="001555BC" w:rsidRDefault="001555BC" w:rsidP="001555BC">
      <w:pPr>
        <w:pStyle w:val="ListParagraph"/>
        <w:autoSpaceDE w:val="0"/>
        <w:autoSpaceDN w:val="0"/>
        <w:adjustRightInd w:val="0"/>
        <w:spacing w:line="360" w:lineRule="auto"/>
        <w:ind w:left="413"/>
        <w:jc w:val="both"/>
        <w:rPr>
          <w:rFonts w:ascii="Arial" w:hAnsi="Arial" w:cs="Arial"/>
          <w:color w:val="000000"/>
          <w:lang w:val="en-US"/>
        </w:rPr>
      </w:pPr>
    </w:p>
    <w:p w:rsidR="001555BC" w:rsidRDefault="001555BC" w:rsidP="001555BC">
      <w:pPr>
        <w:pStyle w:val="ListParagraph"/>
        <w:autoSpaceDE w:val="0"/>
        <w:autoSpaceDN w:val="0"/>
        <w:adjustRightInd w:val="0"/>
        <w:spacing w:line="360" w:lineRule="auto"/>
        <w:ind w:left="413"/>
        <w:jc w:val="both"/>
        <w:rPr>
          <w:rFonts w:ascii="Arial" w:hAnsi="Arial" w:cs="Arial"/>
          <w:color w:val="000000"/>
          <w:lang w:val="en-US"/>
        </w:rPr>
      </w:pPr>
    </w:p>
    <w:p w:rsidR="001555BC" w:rsidRDefault="001555BC" w:rsidP="001555BC">
      <w:pPr>
        <w:pStyle w:val="ListParagraph"/>
        <w:autoSpaceDE w:val="0"/>
        <w:autoSpaceDN w:val="0"/>
        <w:adjustRightInd w:val="0"/>
        <w:spacing w:line="360" w:lineRule="auto"/>
        <w:ind w:left="413"/>
        <w:jc w:val="both"/>
        <w:rPr>
          <w:rFonts w:ascii="Arial" w:hAnsi="Arial" w:cs="Arial"/>
          <w:color w:val="000000"/>
          <w:lang w:val="en-US"/>
        </w:rPr>
      </w:pPr>
      <w:r w:rsidRPr="007C02F5">
        <w:rPr>
          <w:rFonts w:ascii="Arial" w:hAnsi="Arial" w:cs="Arial"/>
          <w:color w:val="000000"/>
          <w:lang w:val="en-US"/>
        </w:rPr>
        <w:t xml:space="preserve"> </w:t>
      </w: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t xml:space="preserve">     ……………………………</w:t>
      </w:r>
    </w:p>
    <w:p w:rsidR="001555BC" w:rsidRDefault="001555BC" w:rsidP="001555BC">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Signature</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Date</w:t>
      </w:r>
    </w:p>
    <w:p w:rsidR="001555BC" w:rsidRDefault="001555BC" w:rsidP="001555BC">
      <w:pPr>
        <w:pStyle w:val="ListParagraph"/>
        <w:autoSpaceDE w:val="0"/>
        <w:autoSpaceDN w:val="0"/>
        <w:adjustRightInd w:val="0"/>
        <w:spacing w:line="360" w:lineRule="auto"/>
        <w:ind w:left="413"/>
        <w:jc w:val="both"/>
        <w:rPr>
          <w:rFonts w:ascii="Arial" w:hAnsi="Arial" w:cs="Arial"/>
          <w:color w:val="000000"/>
          <w:lang w:val="en-US"/>
        </w:rPr>
      </w:pPr>
    </w:p>
    <w:p w:rsidR="001555BC" w:rsidRDefault="001555BC" w:rsidP="001555BC">
      <w:pPr>
        <w:pStyle w:val="ListParagraph"/>
        <w:autoSpaceDE w:val="0"/>
        <w:autoSpaceDN w:val="0"/>
        <w:adjustRightInd w:val="0"/>
        <w:spacing w:line="360" w:lineRule="auto"/>
        <w:ind w:left="0"/>
        <w:jc w:val="both"/>
        <w:rPr>
          <w:rFonts w:ascii="Arial" w:hAnsi="Arial" w:cs="Arial"/>
          <w:color w:val="000000"/>
          <w:lang w:val="en-US"/>
        </w:rPr>
      </w:pP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w:t>
      </w:r>
    </w:p>
    <w:p w:rsidR="001555BC" w:rsidRDefault="001555BC" w:rsidP="001555BC">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 xml:space="preserve">Position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Name of Bidder</w:t>
      </w:r>
    </w:p>
    <w:p w:rsidR="00DF6C20" w:rsidRPr="00DF6C20" w:rsidRDefault="00DF6C20" w:rsidP="00BD6AE5">
      <w:pPr>
        <w:tabs>
          <w:tab w:val="left" w:pos="1080"/>
          <w:tab w:val="left" w:pos="5760"/>
          <w:tab w:val="left" w:pos="7020"/>
          <w:tab w:val="right" w:pos="9752"/>
        </w:tabs>
        <w:jc w:val="both"/>
        <w:rPr>
          <w:rFonts w:ascii="Arial Narrow" w:hAnsi="Arial Narrow"/>
          <w:lang w:val="en-GB"/>
        </w:rPr>
      </w:pPr>
    </w:p>
    <w:sectPr w:rsidR="00DF6C20" w:rsidRPr="00DF6C20">
      <w:footerReference w:type="default" r:id="rId20"/>
      <w:pgSz w:w="11920" w:h="16840"/>
      <w:pgMar w:top="1560" w:right="1320" w:bottom="280" w:left="1680" w:header="0" w:footer="0" w:gutter="0"/>
      <w:cols w:space="720" w:equalWidth="0">
        <w:col w:w="8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8F4" w:rsidRDefault="00BC78F4">
      <w:pPr>
        <w:spacing w:after="0" w:line="240" w:lineRule="auto"/>
      </w:pPr>
      <w:r>
        <w:separator/>
      </w:r>
    </w:p>
  </w:endnote>
  <w:endnote w:type="continuationSeparator" w:id="0">
    <w:p w:rsidR="00BC78F4" w:rsidRDefault="00BC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EA" w:rsidRPr="0019687C" w:rsidRDefault="00A80DEA">
    <w:pPr>
      <w:pStyle w:val="Footer"/>
      <w:rPr>
        <w:lang w:val="en-GB"/>
      </w:rPr>
    </w:pPr>
    <w:r>
      <w:rPr>
        <w:noProof/>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190740" cy="10158730"/>
              <wp:effectExtent l="0" t="0" r="0" b="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0740" cy="1015873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F842DC1" id="Rectangle 452" o:spid="_x0000_s1026" style="position:absolute;margin-left:0;margin-top:0;width:566.2pt;height:799.9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" filled="f" strokecolor="#767171" strokeweight="1.25pt">
              <v:path arrowok="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EA" w:rsidRDefault="00A80DEA">
    <w:pPr>
      <w:pStyle w:val="Footer"/>
      <w:jc w:val="center"/>
    </w:pPr>
  </w:p>
  <w:p w:rsidR="00A80DEA" w:rsidRDefault="00A80DEA">
    <w:pPr>
      <w:widowControl w:val="0"/>
      <w:autoSpaceDE w:val="0"/>
      <w:autoSpaceDN w:val="0"/>
      <w:adjustRightInd w:val="0"/>
      <w:spacing w:after="0" w:line="200" w:lineRule="exact"/>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EA" w:rsidRDefault="00A80DEA">
    <w:pPr>
      <w:pStyle w:val="Footer"/>
      <w:jc w:val="center"/>
    </w:pPr>
  </w:p>
  <w:p w:rsidR="00A80DEA" w:rsidRDefault="00A80DEA">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8F4" w:rsidRDefault="00BC78F4">
      <w:pPr>
        <w:spacing w:after="0" w:line="240" w:lineRule="auto"/>
      </w:pPr>
      <w:r>
        <w:separator/>
      </w:r>
    </w:p>
  </w:footnote>
  <w:footnote w:type="continuationSeparator" w:id="0">
    <w:p w:rsidR="00BC78F4" w:rsidRDefault="00BC78F4">
      <w:pPr>
        <w:spacing w:after="0" w:line="240" w:lineRule="auto"/>
      </w:pPr>
      <w:r>
        <w:continuationSeparator/>
      </w:r>
    </w:p>
  </w:footnote>
  <w:footnote w:id="1">
    <w:p w:rsidR="00A80DEA" w:rsidRDefault="00A80DEA" w:rsidP="00B076BE">
      <w:pPr>
        <w:pStyle w:val="FootnoteText"/>
      </w:pPr>
    </w:p>
  </w:footnote>
  <w:footnote w:id="2">
    <w:p w:rsidR="00A80DEA" w:rsidRDefault="00A80DEA" w:rsidP="00B076BE">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A80DEA" w:rsidRDefault="00A80DEA" w:rsidP="00BF06AC">
      <w:pPr>
        <w:pStyle w:val="FootnoteText"/>
        <w:numPr>
          <w:ilvl w:val="0"/>
          <w:numId w:val="1"/>
        </w:numPr>
        <w:rPr>
          <w:rFonts w:ascii="Arial Narrow" w:hAnsi="Arial Narrow"/>
        </w:rPr>
      </w:pPr>
      <w:r>
        <w:rPr>
          <w:rFonts w:ascii="Arial Narrow" w:hAnsi="Arial Narrow"/>
        </w:rPr>
        <w:t>a member of –</w:t>
      </w:r>
    </w:p>
    <w:p w:rsidR="00A80DEA" w:rsidRDefault="00A80DEA" w:rsidP="00BF06AC">
      <w:pPr>
        <w:pStyle w:val="FootnoteText"/>
        <w:numPr>
          <w:ilvl w:val="1"/>
          <w:numId w:val="1"/>
        </w:numPr>
        <w:tabs>
          <w:tab w:val="clear" w:pos="1620"/>
          <w:tab w:val="num" w:pos="1134"/>
        </w:tabs>
        <w:ind w:hanging="1053"/>
        <w:rPr>
          <w:rFonts w:ascii="Arial Narrow" w:hAnsi="Arial Narrow"/>
        </w:rPr>
      </w:pPr>
      <w:r>
        <w:rPr>
          <w:rFonts w:ascii="Arial Narrow" w:hAnsi="Arial Narrow"/>
        </w:rPr>
        <w:t>any municipal council;</w:t>
      </w:r>
    </w:p>
    <w:p w:rsidR="00A80DEA" w:rsidRDefault="00A80DEA" w:rsidP="00BF06AC">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rsidR="00A80DEA" w:rsidRDefault="00A80DEA" w:rsidP="00BF06AC">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A80DEA" w:rsidRDefault="00A80DEA" w:rsidP="00B076BE">
      <w:pPr>
        <w:pStyle w:val="FootnoteText"/>
        <w:ind w:left="567"/>
        <w:rPr>
          <w:rFonts w:ascii="Arial Narrow" w:hAnsi="Arial Narrow"/>
        </w:rPr>
      </w:pPr>
    </w:p>
    <w:p w:rsidR="00A80DEA" w:rsidRDefault="00A80DEA" w:rsidP="00BF06AC">
      <w:pPr>
        <w:pStyle w:val="FootnoteText"/>
        <w:numPr>
          <w:ilvl w:val="0"/>
          <w:numId w:val="1"/>
        </w:numPr>
        <w:rPr>
          <w:rFonts w:ascii="Arial Narrow" w:hAnsi="Arial Narrow"/>
        </w:rPr>
      </w:pPr>
      <w:r>
        <w:rPr>
          <w:rFonts w:ascii="Arial Narrow" w:hAnsi="Arial Narrow"/>
        </w:rPr>
        <w:t>a member of the board of directors of any municipal entity;</w:t>
      </w:r>
    </w:p>
    <w:p w:rsidR="00A80DEA" w:rsidRDefault="00A80DEA" w:rsidP="00BF06AC">
      <w:pPr>
        <w:pStyle w:val="FootnoteText"/>
        <w:numPr>
          <w:ilvl w:val="0"/>
          <w:numId w:val="1"/>
        </w:numPr>
        <w:rPr>
          <w:rFonts w:ascii="Arial Narrow" w:hAnsi="Arial Narrow"/>
        </w:rPr>
      </w:pPr>
      <w:r>
        <w:rPr>
          <w:rFonts w:ascii="Arial Narrow" w:hAnsi="Arial Narrow"/>
        </w:rPr>
        <w:t>an official of any municipality or municipal entity;</w:t>
      </w:r>
    </w:p>
    <w:p w:rsidR="00A80DEA" w:rsidRDefault="00A80DEA" w:rsidP="00BF06AC">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A80DEA" w:rsidRDefault="00A80DEA" w:rsidP="00BF06AC">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rsidR="00A80DEA" w:rsidRDefault="00A80DEA" w:rsidP="00BF06AC">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EA" w:rsidRDefault="00A80D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80DEA" w:rsidRDefault="00A80D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EA" w:rsidRDefault="00A80DEA">
    <w:pPr>
      <w:pStyle w:val="Header"/>
      <w:framePr w:wrap="around" w:vAnchor="text" w:hAnchor="margin" w:xAlign="center" w:y="1"/>
      <w:rPr>
        <w:rStyle w:val="PageNumber"/>
      </w:rPr>
    </w:pPr>
  </w:p>
  <w:p w:rsidR="00A80DEA" w:rsidRDefault="00A80DEA">
    <w:pPr>
      <w:pStyle w:val="Header"/>
      <w:framePr w:wrap="around" w:vAnchor="text" w:hAnchor="margin" w:xAlign="center" w:y="1"/>
      <w:rPr>
        <w:rStyle w:val="PageNumber"/>
      </w:rPr>
    </w:pPr>
  </w:p>
  <w:p w:rsidR="00A80DEA" w:rsidRDefault="00A80DE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EA" w:rsidRDefault="00A80DEA" w:rsidP="00DF6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1107"/>
        </w:tabs>
        <w:ind w:left="1107" w:hanging="900"/>
      </w:pPr>
      <w:rPr>
        <w:rFonts w:hint="default"/>
      </w:rPr>
    </w:lvl>
    <w:lvl w:ilvl="1">
      <w:start w:val="1"/>
      <w:numFmt w:val="decimal"/>
      <w:isLgl/>
      <w:lvlText w:val="%1.%2"/>
      <w:lvlJc w:val="left"/>
      <w:pPr>
        <w:tabs>
          <w:tab w:val="num" w:pos="1107"/>
        </w:tabs>
        <w:ind w:left="1107" w:hanging="900"/>
      </w:pPr>
      <w:rPr>
        <w:rFonts w:hint="default"/>
      </w:rPr>
    </w:lvl>
    <w:lvl w:ilvl="2">
      <w:start w:val="1"/>
      <w:numFmt w:val="decimal"/>
      <w:isLgl/>
      <w:lvlText w:val="%1.%2.%3"/>
      <w:lvlJc w:val="left"/>
      <w:pPr>
        <w:tabs>
          <w:tab w:val="num" w:pos="1107"/>
        </w:tabs>
        <w:ind w:left="1107" w:hanging="900"/>
      </w:pPr>
      <w:rPr>
        <w:rFonts w:hint="default"/>
      </w:rPr>
    </w:lvl>
    <w:lvl w:ilvl="3">
      <w:start w:val="1"/>
      <w:numFmt w:val="decimal"/>
      <w:isLgl/>
      <w:lvlText w:val="%1.%2.%3.%4"/>
      <w:lvlJc w:val="left"/>
      <w:pPr>
        <w:tabs>
          <w:tab w:val="num" w:pos="1107"/>
        </w:tabs>
        <w:ind w:left="1107" w:hanging="900"/>
      </w:pPr>
      <w:rPr>
        <w:rFonts w:hint="default"/>
      </w:rPr>
    </w:lvl>
    <w:lvl w:ilvl="4">
      <w:start w:val="1"/>
      <w:numFmt w:val="decimal"/>
      <w:isLgl/>
      <w:lvlText w:val="%1.%2.%3.%4.%5"/>
      <w:lvlJc w:val="left"/>
      <w:pPr>
        <w:tabs>
          <w:tab w:val="num" w:pos="1287"/>
        </w:tabs>
        <w:ind w:left="1287" w:hanging="1080"/>
      </w:pPr>
      <w:rPr>
        <w:rFonts w:hint="default"/>
      </w:rPr>
    </w:lvl>
    <w:lvl w:ilvl="5">
      <w:start w:val="1"/>
      <w:numFmt w:val="decimal"/>
      <w:isLgl/>
      <w:lvlText w:val="%1.%2.%3.%4.%5.%6"/>
      <w:lvlJc w:val="left"/>
      <w:pPr>
        <w:tabs>
          <w:tab w:val="num" w:pos="1287"/>
        </w:tabs>
        <w:ind w:left="1287" w:hanging="1080"/>
      </w:pPr>
      <w:rPr>
        <w:rFonts w:hint="default"/>
      </w:rPr>
    </w:lvl>
    <w:lvl w:ilvl="6">
      <w:start w:val="1"/>
      <w:numFmt w:val="decimal"/>
      <w:isLgl/>
      <w:lvlText w:val="%1.%2.%3.%4.%5.%6.%7"/>
      <w:lvlJc w:val="left"/>
      <w:pPr>
        <w:tabs>
          <w:tab w:val="num" w:pos="1647"/>
        </w:tabs>
        <w:ind w:left="1647" w:hanging="1440"/>
      </w:pPr>
      <w:rPr>
        <w:rFonts w:hint="default"/>
      </w:rPr>
    </w:lvl>
    <w:lvl w:ilvl="7">
      <w:start w:val="1"/>
      <w:numFmt w:val="decimal"/>
      <w:isLgl/>
      <w:lvlText w:val="%1.%2.%3.%4.%5.%6.%7.%8"/>
      <w:lvlJc w:val="left"/>
      <w:pPr>
        <w:tabs>
          <w:tab w:val="num" w:pos="1647"/>
        </w:tabs>
        <w:ind w:left="1647" w:hanging="1440"/>
      </w:pPr>
      <w:rPr>
        <w:rFonts w:hint="default"/>
      </w:rPr>
    </w:lvl>
    <w:lvl w:ilvl="8">
      <w:start w:val="1"/>
      <w:numFmt w:val="decimal"/>
      <w:isLgl/>
      <w:lvlText w:val="%1.%2.%3.%4.%5.%6.%7.%8.%9"/>
      <w:lvlJc w:val="left"/>
      <w:pPr>
        <w:tabs>
          <w:tab w:val="num" w:pos="1647"/>
        </w:tabs>
        <w:ind w:left="1647" w:hanging="1440"/>
      </w:pPr>
      <w:rPr>
        <w:rFonts w:hint="default"/>
      </w:rPr>
    </w:lvl>
  </w:abstractNum>
  <w:abstractNum w:abstractNumId="1">
    <w:nsid w:val="0D6B0203"/>
    <w:multiLevelType w:val="multilevel"/>
    <w:tmpl w:val="0FEACE96"/>
    <w:lvl w:ilvl="0">
      <w:start w:val="1"/>
      <w:numFmt w:val="upperRoman"/>
      <w:lvlText w:val="%1."/>
      <w:lvlJc w:val="left"/>
      <w:pPr>
        <w:ind w:left="1440" w:hanging="720"/>
      </w:pPr>
      <w:rPr>
        <w:rFonts w:hint="default"/>
      </w:rPr>
    </w:lvl>
    <w:lvl w:ilvl="1">
      <w:start w:val="31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FC35484"/>
    <w:multiLevelType w:val="hybridMultilevel"/>
    <w:tmpl w:val="1A70B3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4942FE1"/>
    <w:multiLevelType w:val="hybridMultilevel"/>
    <w:tmpl w:val="1B563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1B751C04"/>
    <w:multiLevelType w:val="hybridMultilevel"/>
    <w:tmpl w:val="F68877B4"/>
    <w:lvl w:ilvl="0" w:tplc="37762FAA">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nsid w:val="236E7C6A"/>
    <w:multiLevelType w:val="hybridMultilevel"/>
    <w:tmpl w:val="C0D6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C304C1"/>
    <w:multiLevelType w:val="hybridMultilevel"/>
    <w:tmpl w:val="7D3A97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53D3DDB"/>
    <w:multiLevelType w:val="hybridMultilevel"/>
    <w:tmpl w:val="87A2F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nsid w:val="2B970D6C"/>
    <w:multiLevelType w:val="hybridMultilevel"/>
    <w:tmpl w:val="3170E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37C36D08"/>
    <w:multiLevelType w:val="hybridMultilevel"/>
    <w:tmpl w:val="4F7834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nsid w:val="3A6906FF"/>
    <w:multiLevelType w:val="hybridMultilevel"/>
    <w:tmpl w:val="B5E6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06470"/>
    <w:multiLevelType w:val="hybridMultilevel"/>
    <w:tmpl w:val="1AACB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784C6C"/>
    <w:multiLevelType w:val="hybridMultilevel"/>
    <w:tmpl w:val="18B07740"/>
    <w:lvl w:ilvl="0" w:tplc="59EE5E04">
      <w:start w:val="16"/>
      <w:numFmt w:val="lowerLetter"/>
      <w:lvlText w:val="(%1)"/>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DC5222">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FC177C">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868564">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6CE210">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D029AC">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48C81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8D6C6">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3E1F5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27A581D"/>
    <w:multiLevelType w:val="hybridMultilevel"/>
    <w:tmpl w:val="578CF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54D8383A"/>
    <w:multiLevelType w:val="hybridMultilevel"/>
    <w:tmpl w:val="A2C04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C90C7E"/>
    <w:multiLevelType w:val="hybridMultilevel"/>
    <w:tmpl w:val="F8B60E66"/>
    <w:lvl w:ilvl="0" w:tplc="04090001">
      <w:start w:val="1"/>
      <w:numFmt w:val="bullet"/>
      <w:lvlText w:val=""/>
      <w:lvlJc w:val="left"/>
      <w:pPr>
        <w:ind w:left="2264" w:hanging="360"/>
      </w:pPr>
      <w:rPr>
        <w:rFonts w:ascii="Symbol" w:hAnsi="Symbol" w:hint="default"/>
      </w:rPr>
    </w:lvl>
    <w:lvl w:ilvl="1" w:tplc="04090003" w:tentative="1">
      <w:start w:val="1"/>
      <w:numFmt w:val="bullet"/>
      <w:lvlText w:val="o"/>
      <w:lvlJc w:val="left"/>
      <w:pPr>
        <w:ind w:left="2984" w:hanging="360"/>
      </w:pPr>
      <w:rPr>
        <w:rFonts w:ascii="Courier New" w:hAnsi="Courier New" w:cs="Courier New" w:hint="default"/>
      </w:rPr>
    </w:lvl>
    <w:lvl w:ilvl="2" w:tplc="04090005" w:tentative="1">
      <w:start w:val="1"/>
      <w:numFmt w:val="bullet"/>
      <w:lvlText w:val=""/>
      <w:lvlJc w:val="left"/>
      <w:pPr>
        <w:ind w:left="3704" w:hanging="360"/>
      </w:pPr>
      <w:rPr>
        <w:rFonts w:ascii="Wingdings" w:hAnsi="Wingdings" w:hint="default"/>
      </w:rPr>
    </w:lvl>
    <w:lvl w:ilvl="3" w:tplc="04090001" w:tentative="1">
      <w:start w:val="1"/>
      <w:numFmt w:val="bullet"/>
      <w:lvlText w:val=""/>
      <w:lvlJc w:val="left"/>
      <w:pPr>
        <w:ind w:left="4424" w:hanging="360"/>
      </w:pPr>
      <w:rPr>
        <w:rFonts w:ascii="Symbol" w:hAnsi="Symbol" w:hint="default"/>
      </w:rPr>
    </w:lvl>
    <w:lvl w:ilvl="4" w:tplc="04090003" w:tentative="1">
      <w:start w:val="1"/>
      <w:numFmt w:val="bullet"/>
      <w:lvlText w:val="o"/>
      <w:lvlJc w:val="left"/>
      <w:pPr>
        <w:ind w:left="5144" w:hanging="360"/>
      </w:pPr>
      <w:rPr>
        <w:rFonts w:ascii="Courier New" w:hAnsi="Courier New" w:cs="Courier New" w:hint="default"/>
      </w:rPr>
    </w:lvl>
    <w:lvl w:ilvl="5" w:tplc="04090005" w:tentative="1">
      <w:start w:val="1"/>
      <w:numFmt w:val="bullet"/>
      <w:lvlText w:val=""/>
      <w:lvlJc w:val="left"/>
      <w:pPr>
        <w:ind w:left="5864" w:hanging="360"/>
      </w:pPr>
      <w:rPr>
        <w:rFonts w:ascii="Wingdings" w:hAnsi="Wingdings" w:hint="default"/>
      </w:rPr>
    </w:lvl>
    <w:lvl w:ilvl="6" w:tplc="04090001" w:tentative="1">
      <w:start w:val="1"/>
      <w:numFmt w:val="bullet"/>
      <w:lvlText w:val=""/>
      <w:lvlJc w:val="left"/>
      <w:pPr>
        <w:ind w:left="6584" w:hanging="360"/>
      </w:pPr>
      <w:rPr>
        <w:rFonts w:ascii="Symbol" w:hAnsi="Symbol" w:hint="default"/>
      </w:rPr>
    </w:lvl>
    <w:lvl w:ilvl="7" w:tplc="04090003" w:tentative="1">
      <w:start w:val="1"/>
      <w:numFmt w:val="bullet"/>
      <w:lvlText w:val="o"/>
      <w:lvlJc w:val="left"/>
      <w:pPr>
        <w:ind w:left="7304" w:hanging="360"/>
      </w:pPr>
      <w:rPr>
        <w:rFonts w:ascii="Courier New" w:hAnsi="Courier New" w:cs="Courier New" w:hint="default"/>
      </w:rPr>
    </w:lvl>
    <w:lvl w:ilvl="8" w:tplc="04090005" w:tentative="1">
      <w:start w:val="1"/>
      <w:numFmt w:val="bullet"/>
      <w:lvlText w:val=""/>
      <w:lvlJc w:val="left"/>
      <w:pPr>
        <w:ind w:left="8024" w:hanging="360"/>
      </w:pPr>
      <w:rPr>
        <w:rFonts w:ascii="Wingdings" w:hAnsi="Wingdings" w:hint="default"/>
      </w:rPr>
    </w:lvl>
  </w:abstractNum>
  <w:abstractNum w:abstractNumId="29">
    <w:nsid w:val="5A617B37"/>
    <w:multiLevelType w:val="hybridMultilevel"/>
    <w:tmpl w:val="9C609F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2">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nsid w:val="6EEE02EB"/>
    <w:multiLevelType w:val="hybridMultilevel"/>
    <w:tmpl w:val="80BAF9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D34DAD"/>
    <w:multiLevelType w:val="hybridMultilevel"/>
    <w:tmpl w:val="44C23E4C"/>
    <w:lvl w:ilvl="0" w:tplc="5F56EEB6">
      <w:start w:val="1"/>
      <w:numFmt w:val="decimal"/>
      <w:lvlText w:val="%1."/>
      <w:lvlJc w:val="left"/>
      <w:pPr>
        <w:ind w:left="1211"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nsid w:val="76AE3B01"/>
    <w:multiLevelType w:val="hybridMultilevel"/>
    <w:tmpl w:val="B3FA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A7C2917"/>
    <w:multiLevelType w:val="hybridMultilevel"/>
    <w:tmpl w:val="2370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8F0F9B"/>
    <w:multiLevelType w:val="hybridMultilevel"/>
    <w:tmpl w:val="A45005F8"/>
    <w:lvl w:ilvl="0" w:tplc="76866DF8">
      <w:start w:val="1"/>
      <w:numFmt w:val="lowerLetter"/>
      <w:lvlText w:val="(%1)"/>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685CBE">
      <w:start w:val="1"/>
      <w:numFmt w:val="lowerLetter"/>
      <w:lvlText w:val="%2"/>
      <w:lvlJc w:val="left"/>
      <w:pPr>
        <w:ind w:left="1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84E1EC">
      <w:start w:val="1"/>
      <w:numFmt w:val="lowerRoman"/>
      <w:lvlText w:val="%3"/>
      <w:lvlJc w:val="left"/>
      <w:pPr>
        <w:ind w:left="1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6E0D9A">
      <w:start w:val="1"/>
      <w:numFmt w:val="decimal"/>
      <w:lvlText w:val="%4"/>
      <w:lvlJc w:val="left"/>
      <w:pPr>
        <w:ind w:left="2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6C02E6">
      <w:start w:val="1"/>
      <w:numFmt w:val="lowerLetter"/>
      <w:lvlText w:val="%5"/>
      <w:lvlJc w:val="left"/>
      <w:pPr>
        <w:ind w:left="3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F845EA">
      <w:start w:val="1"/>
      <w:numFmt w:val="lowerRoman"/>
      <w:lvlText w:val="%6"/>
      <w:lvlJc w:val="left"/>
      <w:pPr>
        <w:ind w:left="4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9E3B58">
      <w:start w:val="1"/>
      <w:numFmt w:val="decimal"/>
      <w:lvlText w:val="%7"/>
      <w:lvlJc w:val="left"/>
      <w:pPr>
        <w:ind w:left="4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4C386C">
      <w:start w:val="1"/>
      <w:numFmt w:val="lowerLetter"/>
      <w:lvlText w:val="%8"/>
      <w:lvlJc w:val="left"/>
      <w:pPr>
        <w:ind w:left="5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C0378C">
      <w:start w:val="1"/>
      <w:numFmt w:val="lowerRoman"/>
      <w:lvlText w:val="%9"/>
      <w:lvlJc w:val="left"/>
      <w:pPr>
        <w:ind w:left="6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nsid w:val="7C8C60CB"/>
    <w:multiLevelType w:val="multilevel"/>
    <w:tmpl w:val="31C01870"/>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30"/>
  </w:num>
  <w:num w:numId="3">
    <w:abstractNumId w:val="26"/>
  </w:num>
  <w:num w:numId="4">
    <w:abstractNumId w:val="24"/>
  </w:num>
  <w:num w:numId="5">
    <w:abstractNumId w:val="0"/>
  </w:num>
  <w:num w:numId="6">
    <w:abstractNumId w:val="8"/>
  </w:num>
  <w:num w:numId="7">
    <w:abstractNumId w:val="32"/>
  </w:num>
  <w:num w:numId="8">
    <w:abstractNumId w:val="5"/>
  </w:num>
  <w:num w:numId="9">
    <w:abstractNumId w:val="9"/>
  </w:num>
  <w:num w:numId="10">
    <w:abstractNumId w:val="23"/>
  </w:num>
  <w:num w:numId="11">
    <w:abstractNumId w:val="31"/>
  </w:num>
  <w:num w:numId="12">
    <w:abstractNumId w:val="3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4"/>
  </w:num>
  <w:num w:numId="17">
    <w:abstractNumId w:val="16"/>
  </w:num>
  <w:num w:numId="18">
    <w:abstractNumId w:val="10"/>
  </w:num>
  <w:num w:numId="19">
    <w:abstractNumId w:val="17"/>
  </w:num>
  <w:num w:numId="20">
    <w:abstractNumId w:val="39"/>
  </w:num>
  <w:num w:numId="21">
    <w:abstractNumId w:val="38"/>
  </w:num>
  <w:num w:numId="22">
    <w:abstractNumId w:val="22"/>
  </w:num>
  <w:num w:numId="23">
    <w:abstractNumId w:val="19"/>
  </w:num>
  <w:num w:numId="24">
    <w:abstractNumId w:val="7"/>
  </w:num>
  <w:num w:numId="25">
    <w:abstractNumId w:val="13"/>
  </w:num>
  <w:num w:numId="26">
    <w:abstractNumId w:val="29"/>
  </w:num>
  <w:num w:numId="27">
    <w:abstractNumId w:val="21"/>
  </w:num>
  <w:num w:numId="28">
    <w:abstractNumId w:val="25"/>
  </w:num>
  <w:num w:numId="29">
    <w:abstractNumId w:val="20"/>
  </w:num>
  <w:num w:numId="30">
    <w:abstractNumId w:val="15"/>
  </w:num>
  <w:num w:numId="31">
    <w:abstractNumId w:val="27"/>
  </w:num>
  <w:num w:numId="32">
    <w:abstractNumId w:val="36"/>
  </w:num>
  <w:num w:numId="33">
    <w:abstractNumId w:val="37"/>
  </w:num>
  <w:num w:numId="34">
    <w:abstractNumId w:val="11"/>
  </w:num>
  <w:num w:numId="35">
    <w:abstractNumId w:val="1"/>
  </w:num>
  <w:num w:numId="36">
    <w:abstractNumId w:val="12"/>
  </w:num>
  <w:num w:numId="37">
    <w:abstractNumId w:val="33"/>
  </w:num>
  <w:num w:numId="38">
    <w:abstractNumId w:val="3"/>
  </w:num>
  <w:num w:numId="39">
    <w:abstractNumId w:val="2"/>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7D"/>
    <w:rsid w:val="00001F87"/>
    <w:rsid w:val="00006168"/>
    <w:rsid w:val="00012EF3"/>
    <w:rsid w:val="00031528"/>
    <w:rsid w:val="0003447F"/>
    <w:rsid w:val="000352B6"/>
    <w:rsid w:val="00040E12"/>
    <w:rsid w:val="000434EF"/>
    <w:rsid w:val="00047654"/>
    <w:rsid w:val="0006318E"/>
    <w:rsid w:val="00067D99"/>
    <w:rsid w:val="000715E9"/>
    <w:rsid w:val="00080206"/>
    <w:rsid w:val="00080522"/>
    <w:rsid w:val="0008672F"/>
    <w:rsid w:val="00091AC7"/>
    <w:rsid w:val="00091FD5"/>
    <w:rsid w:val="000947F7"/>
    <w:rsid w:val="000A01FB"/>
    <w:rsid w:val="000A17C7"/>
    <w:rsid w:val="000B31EA"/>
    <w:rsid w:val="000B42B7"/>
    <w:rsid w:val="000B43C6"/>
    <w:rsid w:val="000B600A"/>
    <w:rsid w:val="000C19AB"/>
    <w:rsid w:val="000C5334"/>
    <w:rsid w:val="000D5C31"/>
    <w:rsid w:val="000F5DF8"/>
    <w:rsid w:val="000F7677"/>
    <w:rsid w:val="00114003"/>
    <w:rsid w:val="00137200"/>
    <w:rsid w:val="00152B71"/>
    <w:rsid w:val="001555BC"/>
    <w:rsid w:val="00171943"/>
    <w:rsid w:val="0019188F"/>
    <w:rsid w:val="0019687C"/>
    <w:rsid w:val="00196EC7"/>
    <w:rsid w:val="001C35A4"/>
    <w:rsid w:val="001C39FF"/>
    <w:rsid w:val="001D3354"/>
    <w:rsid w:val="001D65CD"/>
    <w:rsid w:val="001E04E6"/>
    <w:rsid w:val="001E3EC6"/>
    <w:rsid w:val="001E7160"/>
    <w:rsid w:val="001E76E2"/>
    <w:rsid w:val="001F564E"/>
    <w:rsid w:val="001F6865"/>
    <w:rsid w:val="0020192E"/>
    <w:rsid w:val="002056E7"/>
    <w:rsid w:val="002171F8"/>
    <w:rsid w:val="00221CCA"/>
    <w:rsid w:val="00231E31"/>
    <w:rsid w:val="002375BA"/>
    <w:rsid w:val="00240C34"/>
    <w:rsid w:val="0025260A"/>
    <w:rsid w:val="00263A94"/>
    <w:rsid w:val="002854CD"/>
    <w:rsid w:val="00285FA5"/>
    <w:rsid w:val="00286D51"/>
    <w:rsid w:val="002B1FF1"/>
    <w:rsid w:val="002C14FE"/>
    <w:rsid w:val="002C67B3"/>
    <w:rsid w:val="002D0AE3"/>
    <w:rsid w:val="002D3EA6"/>
    <w:rsid w:val="002D6A7B"/>
    <w:rsid w:val="002E7458"/>
    <w:rsid w:val="002F22DD"/>
    <w:rsid w:val="00303825"/>
    <w:rsid w:val="00321F5D"/>
    <w:rsid w:val="00322732"/>
    <w:rsid w:val="00340F1B"/>
    <w:rsid w:val="00350577"/>
    <w:rsid w:val="00384B0E"/>
    <w:rsid w:val="00387667"/>
    <w:rsid w:val="0039543D"/>
    <w:rsid w:val="003A7393"/>
    <w:rsid w:val="003C2BD3"/>
    <w:rsid w:val="003E5C70"/>
    <w:rsid w:val="003E6C9E"/>
    <w:rsid w:val="003F1794"/>
    <w:rsid w:val="00413598"/>
    <w:rsid w:val="004259C5"/>
    <w:rsid w:val="00430340"/>
    <w:rsid w:val="00446633"/>
    <w:rsid w:val="00457B08"/>
    <w:rsid w:val="00470696"/>
    <w:rsid w:val="00480BBB"/>
    <w:rsid w:val="00484266"/>
    <w:rsid w:val="004A0F27"/>
    <w:rsid w:val="004A20FE"/>
    <w:rsid w:val="004A210E"/>
    <w:rsid w:val="004C261A"/>
    <w:rsid w:val="004C4FFF"/>
    <w:rsid w:val="004D42F1"/>
    <w:rsid w:val="004D79D6"/>
    <w:rsid w:val="004E51F5"/>
    <w:rsid w:val="005136F2"/>
    <w:rsid w:val="00522091"/>
    <w:rsid w:val="00522C52"/>
    <w:rsid w:val="00524469"/>
    <w:rsid w:val="005354E0"/>
    <w:rsid w:val="00554D03"/>
    <w:rsid w:val="0057133C"/>
    <w:rsid w:val="00592CAD"/>
    <w:rsid w:val="005A2E1E"/>
    <w:rsid w:val="005A4D6D"/>
    <w:rsid w:val="005B005E"/>
    <w:rsid w:val="005C5801"/>
    <w:rsid w:val="005C7079"/>
    <w:rsid w:val="005D0FC0"/>
    <w:rsid w:val="005E6AC6"/>
    <w:rsid w:val="005E7B16"/>
    <w:rsid w:val="00601C8A"/>
    <w:rsid w:val="0062103A"/>
    <w:rsid w:val="00636A44"/>
    <w:rsid w:val="00647300"/>
    <w:rsid w:val="006560FA"/>
    <w:rsid w:val="00664EAD"/>
    <w:rsid w:val="00680AB6"/>
    <w:rsid w:val="00681C0B"/>
    <w:rsid w:val="006A0ADE"/>
    <w:rsid w:val="006D059E"/>
    <w:rsid w:val="006D2509"/>
    <w:rsid w:val="006D7404"/>
    <w:rsid w:val="006E3062"/>
    <w:rsid w:val="006F1EE9"/>
    <w:rsid w:val="006F22BF"/>
    <w:rsid w:val="006F6514"/>
    <w:rsid w:val="006F6D77"/>
    <w:rsid w:val="007045ED"/>
    <w:rsid w:val="00706A41"/>
    <w:rsid w:val="00736693"/>
    <w:rsid w:val="00743B3E"/>
    <w:rsid w:val="00763338"/>
    <w:rsid w:val="00767C34"/>
    <w:rsid w:val="00772FB5"/>
    <w:rsid w:val="00776195"/>
    <w:rsid w:val="007867A5"/>
    <w:rsid w:val="00793F79"/>
    <w:rsid w:val="007B7689"/>
    <w:rsid w:val="007C0E1A"/>
    <w:rsid w:val="007D17AE"/>
    <w:rsid w:val="007D6D0F"/>
    <w:rsid w:val="007E6BB5"/>
    <w:rsid w:val="007E7486"/>
    <w:rsid w:val="008113A7"/>
    <w:rsid w:val="00814C27"/>
    <w:rsid w:val="008208DF"/>
    <w:rsid w:val="00830D57"/>
    <w:rsid w:val="008317ED"/>
    <w:rsid w:val="0084792F"/>
    <w:rsid w:val="008566DB"/>
    <w:rsid w:val="0088388E"/>
    <w:rsid w:val="00890037"/>
    <w:rsid w:val="008B22F3"/>
    <w:rsid w:val="008B25F7"/>
    <w:rsid w:val="008D0600"/>
    <w:rsid w:val="008D5844"/>
    <w:rsid w:val="008E1EA1"/>
    <w:rsid w:val="008E3CC3"/>
    <w:rsid w:val="00905CB7"/>
    <w:rsid w:val="00921D84"/>
    <w:rsid w:val="009237F4"/>
    <w:rsid w:val="00924DA6"/>
    <w:rsid w:val="00925D9C"/>
    <w:rsid w:val="0092713C"/>
    <w:rsid w:val="00930F5F"/>
    <w:rsid w:val="00937D43"/>
    <w:rsid w:val="009725F5"/>
    <w:rsid w:val="00981023"/>
    <w:rsid w:val="009B2FFD"/>
    <w:rsid w:val="009C2F45"/>
    <w:rsid w:val="009C4BEB"/>
    <w:rsid w:val="009D2FA9"/>
    <w:rsid w:val="009D5A29"/>
    <w:rsid w:val="009E1E8B"/>
    <w:rsid w:val="009E3517"/>
    <w:rsid w:val="00A0323E"/>
    <w:rsid w:val="00A07C66"/>
    <w:rsid w:val="00A71F55"/>
    <w:rsid w:val="00A80DEA"/>
    <w:rsid w:val="00A83AC7"/>
    <w:rsid w:val="00A95FB3"/>
    <w:rsid w:val="00AB7A53"/>
    <w:rsid w:val="00AD2FC6"/>
    <w:rsid w:val="00AE0034"/>
    <w:rsid w:val="00B016C8"/>
    <w:rsid w:val="00B076BE"/>
    <w:rsid w:val="00B11855"/>
    <w:rsid w:val="00B2489C"/>
    <w:rsid w:val="00B34D7C"/>
    <w:rsid w:val="00B641DB"/>
    <w:rsid w:val="00B65B60"/>
    <w:rsid w:val="00B77086"/>
    <w:rsid w:val="00B952D9"/>
    <w:rsid w:val="00BB130D"/>
    <w:rsid w:val="00BB27D4"/>
    <w:rsid w:val="00BC6F4F"/>
    <w:rsid w:val="00BC78F4"/>
    <w:rsid w:val="00BD6AE5"/>
    <w:rsid w:val="00BF06AC"/>
    <w:rsid w:val="00BF65BF"/>
    <w:rsid w:val="00BF69DA"/>
    <w:rsid w:val="00C05D8D"/>
    <w:rsid w:val="00C1051E"/>
    <w:rsid w:val="00C237AE"/>
    <w:rsid w:val="00C25D1E"/>
    <w:rsid w:val="00C26BCE"/>
    <w:rsid w:val="00C977B1"/>
    <w:rsid w:val="00CA481E"/>
    <w:rsid w:val="00CB537D"/>
    <w:rsid w:val="00CE187C"/>
    <w:rsid w:val="00CE35B5"/>
    <w:rsid w:val="00D01576"/>
    <w:rsid w:val="00D107C9"/>
    <w:rsid w:val="00D25B96"/>
    <w:rsid w:val="00D26335"/>
    <w:rsid w:val="00D4112A"/>
    <w:rsid w:val="00D504EF"/>
    <w:rsid w:val="00D54624"/>
    <w:rsid w:val="00D61603"/>
    <w:rsid w:val="00D70A35"/>
    <w:rsid w:val="00D811F0"/>
    <w:rsid w:val="00DA43F4"/>
    <w:rsid w:val="00DB0D29"/>
    <w:rsid w:val="00DB10EE"/>
    <w:rsid w:val="00DB504D"/>
    <w:rsid w:val="00DB6500"/>
    <w:rsid w:val="00DE0EDD"/>
    <w:rsid w:val="00DF2220"/>
    <w:rsid w:val="00DF6C20"/>
    <w:rsid w:val="00E1084A"/>
    <w:rsid w:val="00E14424"/>
    <w:rsid w:val="00E14F8A"/>
    <w:rsid w:val="00E309A0"/>
    <w:rsid w:val="00E409DD"/>
    <w:rsid w:val="00E410E5"/>
    <w:rsid w:val="00E43869"/>
    <w:rsid w:val="00E44725"/>
    <w:rsid w:val="00E72FF7"/>
    <w:rsid w:val="00EA0D69"/>
    <w:rsid w:val="00EC7B90"/>
    <w:rsid w:val="00EE45F5"/>
    <w:rsid w:val="00EE577F"/>
    <w:rsid w:val="00F006FF"/>
    <w:rsid w:val="00F03600"/>
    <w:rsid w:val="00F0744C"/>
    <w:rsid w:val="00F4402C"/>
    <w:rsid w:val="00F5125B"/>
    <w:rsid w:val="00F51D68"/>
    <w:rsid w:val="00F541DA"/>
    <w:rsid w:val="00F5511E"/>
    <w:rsid w:val="00F5722B"/>
    <w:rsid w:val="00F676FB"/>
    <w:rsid w:val="00F73152"/>
    <w:rsid w:val="00F9195F"/>
    <w:rsid w:val="00F93B0C"/>
    <w:rsid w:val="00FB3E28"/>
    <w:rsid w:val="00FC61FC"/>
    <w:rsid w:val="00FD26BE"/>
    <w:rsid w:val="00FE04A2"/>
    <w:rsid w:val="00FF09F3"/>
    <w:rsid w:val="00FF19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efaultImageDpi w14:val="0"/>
  <w15:chartTrackingRefBased/>
  <w15:docId w15:val="{AD33BDE8-90B8-4B1D-895F-834221A8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F006FF"/>
    <w:pPr>
      <w:keepNext/>
      <w:keepLines/>
      <w:suppressAutoHyphens/>
      <w:spacing w:before="480" w:after="0" w:line="240" w:lineRule="auto"/>
      <w:outlineLvl w:val="0"/>
    </w:pPr>
    <w:rPr>
      <w:rFonts w:ascii="Cambria" w:hAnsi="Cambria"/>
      <w:b/>
      <w:bCs/>
      <w:color w:val="365F91"/>
      <w:sz w:val="28"/>
      <w:szCs w:val="28"/>
      <w:lang w:val="en-GB" w:eastAsia="ar-SA"/>
    </w:rPr>
  </w:style>
  <w:style w:type="paragraph" w:styleId="Heading2">
    <w:name w:val="heading 2"/>
    <w:basedOn w:val="Normal"/>
    <w:next w:val="Normal"/>
    <w:link w:val="Heading2Char"/>
    <w:uiPriority w:val="9"/>
    <w:qFormat/>
    <w:rsid w:val="004D42F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F006FF"/>
    <w:pPr>
      <w:tabs>
        <w:tab w:val="num" w:pos="2160"/>
      </w:tabs>
      <w:suppressAutoHyphens/>
      <w:spacing w:before="80" w:after="80" w:line="240" w:lineRule="auto"/>
      <w:ind w:left="2160" w:hanging="720"/>
      <w:outlineLvl w:val="2"/>
    </w:pPr>
    <w:rPr>
      <w:rFonts w:ascii="Arial" w:hAnsi="Arial"/>
      <w:b/>
      <w:bCs/>
      <w:smallCaps/>
      <w:color w:val="0000FF"/>
      <w:szCs w:val="24"/>
      <w:lang w:eastAsia="ar-SA"/>
    </w:rPr>
  </w:style>
  <w:style w:type="paragraph" w:styleId="Heading4">
    <w:name w:val="heading 4"/>
    <w:basedOn w:val="Normal"/>
    <w:next w:val="Normal"/>
    <w:link w:val="Heading4Char"/>
    <w:uiPriority w:val="9"/>
    <w:qFormat/>
    <w:rsid w:val="004D42F1"/>
    <w:pPr>
      <w:keepNext/>
      <w:spacing w:before="240" w:after="60"/>
      <w:outlineLvl w:val="3"/>
    </w:pPr>
    <w:rPr>
      <w:b/>
      <w:bCs/>
      <w:sz w:val="28"/>
      <w:szCs w:val="28"/>
    </w:rPr>
  </w:style>
  <w:style w:type="paragraph" w:styleId="Heading5">
    <w:name w:val="heading 5"/>
    <w:basedOn w:val="Normal"/>
    <w:next w:val="Normal"/>
    <w:link w:val="Heading5Char"/>
    <w:uiPriority w:val="9"/>
    <w:qFormat/>
    <w:rsid w:val="004D42F1"/>
    <w:pPr>
      <w:spacing w:before="240" w:after="60"/>
      <w:outlineLvl w:val="4"/>
    </w:pPr>
    <w:rPr>
      <w:b/>
      <w:bCs/>
      <w:i/>
      <w:iCs/>
      <w:sz w:val="26"/>
      <w:szCs w:val="26"/>
    </w:rPr>
  </w:style>
  <w:style w:type="paragraph" w:styleId="Heading8">
    <w:name w:val="heading 8"/>
    <w:basedOn w:val="Normal"/>
    <w:next w:val="Normal"/>
    <w:link w:val="Heading8Char"/>
    <w:uiPriority w:val="9"/>
    <w:qFormat/>
    <w:rsid w:val="00B016C8"/>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F1EE9"/>
    <w:pPr>
      <w:spacing w:after="0" w:line="240" w:lineRule="auto"/>
      <w:ind w:left="720"/>
      <w:contextualSpacing/>
    </w:pPr>
    <w:rPr>
      <w:rFonts w:ascii="Times New Roman" w:hAnsi="Times New Roman"/>
      <w:sz w:val="24"/>
      <w:szCs w:val="24"/>
      <w:lang w:eastAsia="en-US"/>
    </w:rPr>
  </w:style>
  <w:style w:type="paragraph" w:customStyle="1" w:styleId="PP">
    <w:name w:val="PP"/>
    <w:basedOn w:val="Normal"/>
    <w:rsid w:val="006F1EE9"/>
    <w:pPr>
      <w:tabs>
        <w:tab w:val="right" w:pos="9769"/>
      </w:tabs>
      <w:spacing w:before="60" w:after="60" w:line="240" w:lineRule="auto"/>
    </w:pPr>
    <w:rPr>
      <w:rFonts w:ascii="Arial" w:hAnsi="Arial"/>
      <w:sz w:val="20"/>
      <w:lang w:eastAsia="en-US"/>
    </w:rPr>
  </w:style>
  <w:style w:type="paragraph" w:styleId="Header">
    <w:name w:val="header"/>
    <w:basedOn w:val="Normal"/>
    <w:link w:val="HeaderChar"/>
    <w:unhideWhenUsed/>
    <w:rsid w:val="00C26BCE"/>
    <w:pPr>
      <w:tabs>
        <w:tab w:val="center" w:pos="4513"/>
        <w:tab w:val="right" w:pos="9026"/>
      </w:tabs>
    </w:pPr>
  </w:style>
  <w:style w:type="character" w:customStyle="1" w:styleId="HeaderChar">
    <w:name w:val="Header Char"/>
    <w:link w:val="Header"/>
    <w:rsid w:val="00C26BCE"/>
    <w:rPr>
      <w:sz w:val="22"/>
      <w:szCs w:val="22"/>
    </w:rPr>
  </w:style>
  <w:style w:type="paragraph" w:styleId="Footer">
    <w:name w:val="footer"/>
    <w:basedOn w:val="Normal"/>
    <w:link w:val="FooterChar"/>
    <w:uiPriority w:val="99"/>
    <w:unhideWhenUsed/>
    <w:rsid w:val="00C26BCE"/>
    <w:pPr>
      <w:tabs>
        <w:tab w:val="center" w:pos="4513"/>
        <w:tab w:val="right" w:pos="9026"/>
      </w:tabs>
    </w:pPr>
  </w:style>
  <w:style w:type="character" w:customStyle="1" w:styleId="FooterChar">
    <w:name w:val="Footer Char"/>
    <w:link w:val="Footer"/>
    <w:uiPriority w:val="99"/>
    <w:rsid w:val="00C26BCE"/>
    <w:rPr>
      <w:sz w:val="22"/>
      <w:szCs w:val="22"/>
    </w:rPr>
  </w:style>
  <w:style w:type="paragraph" w:styleId="BalloonText">
    <w:name w:val="Balloon Text"/>
    <w:basedOn w:val="Normal"/>
    <w:link w:val="BalloonTextChar"/>
    <w:uiPriority w:val="99"/>
    <w:semiHidden/>
    <w:unhideWhenUsed/>
    <w:rsid w:val="00FF19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19F7"/>
    <w:rPr>
      <w:rFonts w:ascii="Segoe UI" w:hAnsi="Segoe UI" w:cs="Segoe UI"/>
      <w:sz w:val="18"/>
      <w:szCs w:val="18"/>
    </w:rPr>
  </w:style>
  <w:style w:type="character" w:customStyle="1" w:styleId="Heading1Char">
    <w:name w:val="Heading 1 Char"/>
    <w:link w:val="Heading1"/>
    <w:uiPriority w:val="9"/>
    <w:rsid w:val="00F006FF"/>
    <w:rPr>
      <w:rFonts w:ascii="Cambria" w:hAnsi="Cambria"/>
      <w:b/>
      <w:bCs/>
      <w:color w:val="365F91"/>
      <w:sz w:val="28"/>
      <w:szCs w:val="28"/>
      <w:lang w:val="en-GB" w:eastAsia="ar-SA"/>
    </w:rPr>
  </w:style>
  <w:style w:type="character" w:customStyle="1" w:styleId="Heading3Char">
    <w:name w:val="Heading 3 Char"/>
    <w:link w:val="Heading3"/>
    <w:rsid w:val="00F006FF"/>
    <w:rPr>
      <w:rFonts w:ascii="Arial" w:hAnsi="Arial"/>
      <w:b/>
      <w:bCs/>
      <w:smallCaps/>
      <w:color w:val="0000FF"/>
      <w:sz w:val="22"/>
      <w:szCs w:val="24"/>
      <w:lang w:eastAsia="ar-SA"/>
    </w:rPr>
  </w:style>
  <w:style w:type="paragraph" w:customStyle="1" w:styleId="Default">
    <w:name w:val="Default"/>
    <w:rsid w:val="00F006FF"/>
    <w:pPr>
      <w:autoSpaceDE w:val="0"/>
      <w:autoSpaceDN w:val="0"/>
      <w:adjustRightInd w:val="0"/>
    </w:pPr>
    <w:rPr>
      <w:rFonts w:ascii="Arial" w:hAnsi="Arial" w:cs="Arial"/>
      <w:color w:val="000000"/>
      <w:sz w:val="24"/>
      <w:szCs w:val="24"/>
      <w:lang w:val="en-US" w:eastAsia="en-US"/>
    </w:rPr>
  </w:style>
  <w:style w:type="paragraph" w:customStyle="1" w:styleId="Textbodyindent">
    <w:name w:val="Text body indent"/>
    <w:basedOn w:val="Default"/>
    <w:rsid w:val="00F006FF"/>
    <w:pPr>
      <w:tabs>
        <w:tab w:val="left" w:pos="709"/>
      </w:tabs>
      <w:suppressAutoHyphens/>
      <w:autoSpaceDE/>
      <w:autoSpaceDN/>
      <w:adjustRightInd/>
      <w:spacing w:line="100" w:lineRule="atLeast"/>
      <w:ind w:left="1440" w:hanging="1440"/>
      <w:jc w:val="both"/>
    </w:pPr>
    <w:rPr>
      <w:sz w:val="22"/>
      <w:lang w:val="en-GB"/>
    </w:rPr>
  </w:style>
  <w:style w:type="paragraph" w:customStyle="1" w:styleId="TableContents">
    <w:name w:val="Table Contents"/>
    <w:basedOn w:val="Normal"/>
    <w:rsid w:val="00F006FF"/>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table" w:styleId="TableGrid">
    <w:name w:val="Table Grid"/>
    <w:basedOn w:val="TableNormal"/>
    <w:rsid w:val="00F006F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4D42F1"/>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4D42F1"/>
    <w:rPr>
      <w:rFonts w:ascii="Calibri" w:eastAsia="Times New Roman" w:hAnsi="Calibri" w:cs="Times New Roman"/>
      <w:b/>
      <w:bCs/>
      <w:sz w:val="28"/>
      <w:szCs w:val="28"/>
    </w:rPr>
  </w:style>
  <w:style w:type="character" w:customStyle="1" w:styleId="Heading5Char">
    <w:name w:val="Heading 5 Char"/>
    <w:link w:val="Heading5"/>
    <w:uiPriority w:val="9"/>
    <w:rsid w:val="004D42F1"/>
    <w:rPr>
      <w:rFonts w:ascii="Calibri" w:eastAsia="Times New Roman" w:hAnsi="Calibri" w:cs="Times New Roman"/>
      <w:b/>
      <w:bCs/>
      <w:i/>
      <w:iCs/>
      <w:sz w:val="26"/>
      <w:szCs w:val="26"/>
    </w:rPr>
  </w:style>
  <w:style w:type="paragraph" w:styleId="Title">
    <w:name w:val="Title"/>
    <w:basedOn w:val="Normal"/>
    <w:link w:val="TitleChar"/>
    <w:uiPriority w:val="99"/>
    <w:qFormat/>
    <w:rsid w:val="009237F4"/>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hAnsi="Arial Narrow" w:cs="Arial Narrow"/>
      <w:b/>
      <w:bCs/>
      <w:sz w:val="24"/>
      <w:szCs w:val="24"/>
      <w:lang w:val="en-GB" w:eastAsia="en-US"/>
    </w:rPr>
  </w:style>
  <w:style w:type="character" w:customStyle="1" w:styleId="TitleChar">
    <w:name w:val="Title Char"/>
    <w:link w:val="Title"/>
    <w:uiPriority w:val="99"/>
    <w:rsid w:val="009237F4"/>
    <w:rPr>
      <w:rFonts w:ascii="Arial Narrow" w:hAnsi="Arial Narrow" w:cs="Arial Narrow"/>
      <w:b/>
      <w:bCs/>
      <w:sz w:val="24"/>
      <w:szCs w:val="24"/>
      <w:lang w:val="en-GB" w:eastAsia="en-US"/>
    </w:rPr>
  </w:style>
  <w:style w:type="paragraph" w:styleId="BodyText">
    <w:name w:val="Body Text"/>
    <w:basedOn w:val="Normal"/>
    <w:link w:val="BodyTextChar"/>
    <w:uiPriority w:val="99"/>
    <w:semiHidden/>
    <w:rsid w:val="009237F4"/>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hAnsi="Arial Narrow" w:cs="Arial Narrow"/>
      <w:b/>
      <w:bCs/>
      <w:sz w:val="24"/>
      <w:szCs w:val="24"/>
      <w:lang w:val="en-GB" w:eastAsia="en-US"/>
    </w:rPr>
  </w:style>
  <w:style w:type="character" w:customStyle="1" w:styleId="BodyTextChar">
    <w:name w:val="Body Text Char"/>
    <w:link w:val="BodyText"/>
    <w:uiPriority w:val="99"/>
    <w:semiHidden/>
    <w:rsid w:val="009237F4"/>
    <w:rPr>
      <w:rFonts w:ascii="Arial Narrow" w:hAnsi="Arial Narrow" w:cs="Arial Narrow"/>
      <w:b/>
      <w:bCs/>
      <w:sz w:val="24"/>
      <w:szCs w:val="24"/>
      <w:lang w:val="en-GB" w:eastAsia="en-US"/>
    </w:rPr>
  </w:style>
  <w:style w:type="paragraph" w:styleId="BodyTextIndent2">
    <w:name w:val="Body Text Indent 2"/>
    <w:basedOn w:val="Normal"/>
    <w:link w:val="BodyTextIndent2Char"/>
    <w:uiPriority w:val="99"/>
    <w:semiHidden/>
    <w:unhideWhenUsed/>
    <w:rsid w:val="00B076BE"/>
    <w:pPr>
      <w:spacing w:after="120" w:line="480" w:lineRule="auto"/>
      <w:ind w:left="283"/>
    </w:pPr>
  </w:style>
  <w:style w:type="character" w:customStyle="1" w:styleId="BodyTextIndent2Char">
    <w:name w:val="Body Text Indent 2 Char"/>
    <w:link w:val="BodyTextIndent2"/>
    <w:uiPriority w:val="99"/>
    <w:semiHidden/>
    <w:rsid w:val="00B076BE"/>
    <w:rPr>
      <w:sz w:val="22"/>
      <w:szCs w:val="22"/>
    </w:rPr>
  </w:style>
  <w:style w:type="paragraph" w:styleId="BodyTextIndent3">
    <w:name w:val="Body Text Indent 3"/>
    <w:basedOn w:val="Normal"/>
    <w:link w:val="BodyTextIndent3Char"/>
    <w:uiPriority w:val="99"/>
    <w:semiHidden/>
    <w:unhideWhenUsed/>
    <w:rsid w:val="00B076BE"/>
    <w:pPr>
      <w:spacing w:after="120"/>
      <w:ind w:left="283"/>
    </w:pPr>
    <w:rPr>
      <w:sz w:val="16"/>
      <w:szCs w:val="16"/>
    </w:rPr>
  </w:style>
  <w:style w:type="character" w:customStyle="1" w:styleId="BodyTextIndent3Char">
    <w:name w:val="Body Text Indent 3 Char"/>
    <w:link w:val="BodyTextIndent3"/>
    <w:uiPriority w:val="99"/>
    <w:semiHidden/>
    <w:rsid w:val="00B076BE"/>
    <w:rPr>
      <w:sz w:val="16"/>
      <w:szCs w:val="16"/>
    </w:rPr>
  </w:style>
  <w:style w:type="character" w:styleId="FootnoteReference">
    <w:name w:val="footnote reference"/>
    <w:semiHidden/>
    <w:rsid w:val="00B076BE"/>
  </w:style>
  <w:style w:type="character" w:styleId="PageNumber">
    <w:name w:val="page number"/>
    <w:rsid w:val="00B076BE"/>
  </w:style>
  <w:style w:type="paragraph" w:styleId="FootnoteText">
    <w:name w:val="footnote text"/>
    <w:basedOn w:val="Normal"/>
    <w:link w:val="FootnoteTextChar"/>
    <w:semiHidden/>
    <w:rsid w:val="00B076BE"/>
    <w:pPr>
      <w:widowControl w:val="0"/>
      <w:spacing w:after="0" w:line="240" w:lineRule="auto"/>
    </w:pPr>
    <w:rPr>
      <w:rFonts w:ascii="Courier New" w:hAnsi="Courier New"/>
      <w:snapToGrid w:val="0"/>
      <w:sz w:val="20"/>
      <w:szCs w:val="20"/>
      <w:lang w:val="en-US" w:eastAsia="en-US"/>
    </w:rPr>
  </w:style>
  <w:style w:type="character" w:customStyle="1" w:styleId="FootnoteTextChar">
    <w:name w:val="Footnote Text Char"/>
    <w:link w:val="FootnoteText"/>
    <w:semiHidden/>
    <w:rsid w:val="00B076BE"/>
    <w:rPr>
      <w:rFonts w:ascii="Courier New" w:hAnsi="Courier New"/>
      <w:snapToGrid w:val="0"/>
      <w:lang w:val="en-US" w:eastAsia="en-US"/>
    </w:rPr>
  </w:style>
  <w:style w:type="paragraph" w:styleId="BlockText">
    <w:name w:val="Block Text"/>
    <w:basedOn w:val="Normal"/>
    <w:rsid w:val="00B076BE"/>
    <w:pPr>
      <w:widowControl w:val="0"/>
      <w:tabs>
        <w:tab w:val="left" w:pos="567"/>
        <w:tab w:val="left" w:pos="2250"/>
        <w:tab w:val="left" w:pos="9498"/>
      </w:tabs>
      <w:spacing w:after="0" w:line="240" w:lineRule="auto"/>
      <w:ind w:left="567" w:right="3946" w:hanging="567"/>
      <w:jc w:val="both"/>
    </w:pPr>
    <w:rPr>
      <w:rFonts w:ascii="Arial Narrow" w:hAnsi="Arial Narrow"/>
      <w:snapToGrid w:val="0"/>
      <w:sz w:val="24"/>
      <w:szCs w:val="20"/>
      <w:lang w:val="en-GB" w:eastAsia="en-US"/>
    </w:rPr>
  </w:style>
  <w:style w:type="character" w:customStyle="1" w:styleId="Heading8Char">
    <w:name w:val="Heading 8 Char"/>
    <w:link w:val="Heading8"/>
    <w:uiPriority w:val="9"/>
    <w:semiHidden/>
    <w:rsid w:val="00B016C8"/>
    <w:rPr>
      <w:rFonts w:ascii="Calibri" w:eastAsia="Times New Roman" w:hAnsi="Calibri" w:cs="Times New Roman"/>
      <w:i/>
      <w:iCs/>
      <w:sz w:val="24"/>
      <w:szCs w:val="24"/>
    </w:rPr>
  </w:style>
  <w:style w:type="paragraph" w:styleId="BodyTextIndent">
    <w:name w:val="Body Text Indent"/>
    <w:basedOn w:val="Normal"/>
    <w:link w:val="BodyTextIndentChar"/>
    <w:uiPriority w:val="99"/>
    <w:unhideWhenUsed/>
    <w:rsid w:val="00B016C8"/>
    <w:pPr>
      <w:spacing w:after="120"/>
      <w:ind w:left="283"/>
    </w:pPr>
  </w:style>
  <w:style w:type="character" w:customStyle="1" w:styleId="BodyTextIndentChar">
    <w:name w:val="Body Text Indent Char"/>
    <w:link w:val="BodyTextIndent"/>
    <w:uiPriority w:val="99"/>
    <w:rsid w:val="00B016C8"/>
    <w:rPr>
      <w:sz w:val="22"/>
      <w:szCs w:val="22"/>
    </w:rPr>
  </w:style>
  <w:style w:type="paragraph" w:styleId="BodyText2">
    <w:name w:val="Body Text 2"/>
    <w:basedOn w:val="Normal"/>
    <w:link w:val="BodyText2Char"/>
    <w:uiPriority w:val="99"/>
    <w:semiHidden/>
    <w:unhideWhenUsed/>
    <w:rsid w:val="00B016C8"/>
    <w:pPr>
      <w:spacing w:after="120" w:line="480" w:lineRule="auto"/>
    </w:pPr>
  </w:style>
  <w:style w:type="character" w:customStyle="1" w:styleId="BodyText2Char">
    <w:name w:val="Body Text 2 Char"/>
    <w:link w:val="BodyText2"/>
    <w:uiPriority w:val="99"/>
    <w:semiHidden/>
    <w:rsid w:val="00B016C8"/>
    <w:rPr>
      <w:sz w:val="22"/>
      <w:szCs w:val="22"/>
    </w:rPr>
  </w:style>
  <w:style w:type="paragraph" w:styleId="NormalWeb">
    <w:name w:val="Normal (Web)"/>
    <w:basedOn w:val="Normal"/>
    <w:unhideWhenUsed/>
    <w:rsid w:val="00B016C8"/>
    <w:pPr>
      <w:spacing w:before="100" w:beforeAutospacing="1" w:after="100" w:afterAutospacing="1" w:line="240" w:lineRule="auto"/>
    </w:pPr>
    <w:rPr>
      <w:rFonts w:ascii="Times New Roman" w:hAnsi="Times New Roman"/>
      <w:sz w:val="24"/>
      <w:szCs w:val="24"/>
      <w:lang w:val="en-US" w:eastAsia="en-US"/>
    </w:rPr>
  </w:style>
  <w:style w:type="character" w:styleId="Hyperlink">
    <w:name w:val="Hyperlink"/>
    <w:uiPriority w:val="99"/>
    <w:rsid w:val="00FC61FC"/>
    <w:rPr>
      <w:color w:val="0000FF"/>
      <w:u w:val="single"/>
    </w:rPr>
  </w:style>
  <w:style w:type="paragraph" w:styleId="BodyText3">
    <w:name w:val="Body Text 3"/>
    <w:basedOn w:val="Normal"/>
    <w:link w:val="BodyText3Char"/>
    <w:rsid w:val="00FC61FC"/>
    <w:pPr>
      <w:spacing w:after="120" w:line="240" w:lineRule="auto"/>
    </w:pPr>
    <w:rPr>
      <w:rFonts w:ascii="Times New Roman" w:hAnsi="Times New Roman"/>
      <w:sz w:val="16"/>
      <w:szCs w:val="16"/>
      <w:lang w:val="en-GB" w:eastAsia="en-US"/>
    </w:rPr>
  </w:style>
  <w:style w:type="character" w:customStyle="1" w:styleId="BodyText3Char">
    <w:name w:val="Body Text 3 Char"/>
    <w:link w:val="BodyText3"/>
    <w:rsid w:val="00FC61FC"/>
    <w:rPr>
      <w:rFonts w:ascii="Times New Roman" w:hAnsi="Times New Roman"/>
      <w:sz w:val="16"/>
      <w:szCs w:val="16"/>
      <w:lang w:val="en-GB" w:eastAsia="en-US"/>
    </w:rPr>
  </w:style>
  <w:style w:type="paragraph" w:styleId="ListParagraph">
    <w:name w:val="List Paragraph"/>
    <w:basedOn w:val="Normal"/>
    <w:link w:val="ListParagraphChar"/>
    <w:uiPriority w:val="34"/>
    <w:qFormat/>
    <w:rsid w:val="00DF2220"/>
    <w:pPr>
      <w:spacing w:after="0" w:line="240" w:lineRule="auto"/>
      <w:ind w:left="720"/>
      <w:contextualSpacing/>
    </w:pPr>
    <w:rPr>
      <w:rFonts w:ascii="Times New Roman" w:hAnsi="Times New Roman"/>
      <w:sz w:val="24"/>
      <w:szCs w:val="24"/>
      <w:lang w:val="en-GB" w:eastAsia="en-US"/>
    </w:rPr>
  </w:style>
  <w:style w:type="character" w:customStyle="1" w:styleId="UnresolvedMention">
    <w:name w:val="Unresolved Mention"/>
    <w:uiPriority w:val="99"/>
    <w:semiHidden/>
    <w:unhideWhenUsed/>
    <w:rsid w:val="00006168"/>
    <w:rPr>
      <w:color w:val="605E5C"/>
      <w:shd w:val="clear" w:color="auto" w:fill="E1DFDD"/>
    </w:rPr>
  </w:style>
  <w:style w:type="character" w:customStyle="1" w:styleId="ListParagraphChar">
    <w:name w:val="List Paragraph Char"/>
    <w:link w:val="ListParagraph"/>
    <w:uiPriority w:val="34"/>
    <w:rsid w:val="001555BC"/>
    <w:rPr>
      <w:rFonts w:ascii="Times New Roman" w:hAnsi="Times New Roman"/>
      <w:sz w:val="24"/>
      <w:szCs w:val="24"/>
      <w:lang w:val="en-GB" w:eastAsia="en-US"/>
    </w:rPr>
  </w:style>
  <w:style w:type="paragraph" w:styleId="TOC1">
    <w:name w:val="toc 1"/>
    <w:hidden/>
    <w:rsid w:val="004D79D6"/>
    <w:pPr>
      <w:spacing w:after="101" w:line="259" w:lineRule="auto"/>
      <w:ind w:left="25" w:right="2700" w:hanging="10"/>
    </w:pPr>
    <w:rPr>
      <w:rFonts w:ascii="Tahoma" w:eastAsia="Tahoma" w:hAnsi="Tahoma" w:cs="Tahoma"/>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26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ontlolm.gov.z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53995-245F-4AE6-AC96-8382C46E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8023</Words>
  <Characters>45659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53575</CharactersWithSpaces>
  <SharedDoc>false</SharedDoc>
  <HLinks>
    <vt:vector size="60" baseType="variant">
      <vt:variant>
        <vt:i4>3473444</vt:i4>
      </vt:variant>
      <vt:variant>
        <vt:i4>79</vt:i4>
      </vt:variant>
      <vt:variant>
        <vt:i4>0</vt:i4>
      </vt:variant>
      <vt:variant>
        <vt:i4>5</vt:i4>
      </vt:variant>
      <vt:variant>
        <vt:lpwstr>http://www.treasury.gov.za/</vt:lpwstr>
      </vt:variant>
      <vt:variant>
        <vt:lpwstr/>
      </vt:variant>
      <vt:variant>
        <vt:i4>3473444</vt:i4>
      </vt:variant>
      <vt:variant>
        <vt:i4>72</vt:i4>
      </vt:variant>
      <vt:variant>
        <vt:i4>0</vt:i4>
      </vt:variant>
      <vt:variant>
        <vt:i4>5</vt:i4>
      </vt:variant>
      <vt:variant>
        <vt:lpwstr>http://www.treasury.gov.za/</vt:lpwstr>
      </vt:variant>
      <vt:variant>
        <vt:lpwstr/>
      </vt:variant>
      <vt:variant>
        <vt:i4>2359297</vt:i4>
      </vt:variant>
      <vt:variant>
        <vt:i4>47</vt:i4>
      </vt:variant>
      <vt:variant>
        <vt:i4>0</vt:i4>
      </vt:variant>
      <vt:variant>
        <vt:i4>5</vt:i4>
      </vt:variant>
      <vt:variant>
        <vt:lpwstr/>
      </vt:variant>
      <vt:variant>
        <vt:lpwstr>_Toc142126</vt:lpwstr>
      </vt:variant>
      <vt:variant>
        <vt:i4>2555905</vt:i4>
      </vt:variant>
      <vt:variant>
        <vt:i4>41</vt:i4>
      </vt:variant>
      <vt:variant>
        <vt:i4>0</vt:i4>
      </vt:variant>
      <vt:variant>
        <vt:i4>5</vt:i4>
      </vt:variant>
      <vt:variant>
        <vt:lpwstr/>
      </vt:variant>
      <vt:variant>
        <vt:lpwstr>_Toc142125</vt:lpwstr>
      </vt:variant>
      <vt:variant>
        <vt:i4>2490369</vt:i4>
      </vt:variant>
      <vt:variant>
        <vt:i4>35</vt:i4>
      </vt:variant>
      <vt:variant>
        <vt:i4>0</vt:i4>
      </vt:variant>
      <vt:variant>
        <vt:i4>5</vt:i4>
      </vt:variant>
      <vt:variant>
        <vt:lpwstr/>
      </vt:variant>
      <vt:variant>
        <vt:lpwstr>_Toc142124</vt:lpwstr>
      </vt:variant>
      <vt:variant>
        <vt:i4>2162689</vt:i4>
      </vt:variant>
      <vt:variant>
        <vt:i4>29</vt:i4>
      </vt:variant>
      <vt:variant>
        <vt:i4>0</vt:i4>
      </vt:variant>
      <vt:variant>
        <vt:i4>5</vt:i4>
      </vt:variant>
      <vt:variant>
        <vt:lpwstr/>
      </vt:variant>
      <vt:variant>
        <vt:lpwstr>_Toc142123</vt:lpwstr>
      </vt:variant>
      <vt:variant>
        <vt:i4>2097153</vt:i4>
      </vt:variant>
      <vt:variant>
        <vt:i4>23</vt:i4>
      </vt:variant>
      <vt:variant>
        <vt:i4>0</vt:i4>
      </vt:variant>
      <vt:variant>
        <vt:i4>5</vt:i4>
      </vt:variant>
      <vt:variant>
        <vt:lpwstr/>
      </vt:variant>
      <vt:variant>
        <vt:lpwstr>_Toc142122</vt:lpwstr>
      </vt:variant>
      <vt:variant>
        <vt:i4>2293761</vt:i4>
      </vt:variant>
      <vt:variant>
        <vt:i4>17</vt:i4>
      </vt:variant>
      <vt:variant>
        <vt:i4>0</vt:i4>
      </vt:variant>
      <vt:variant>
        <vt:i4>5</vt:i4>
      </vt:variant>
      <vt:variant>
        <vt:lpwstr/>
      </vt:variant>
      <vt:variant>
        <vt:lpwstr>_Toc142121</vt:lpwstr>
      </vt:variant>
      <vt:variant>
        <vt:i4>2228225</vt:i4>
      </vt:variant>
      <vt:variant>
        <vt:i4>11</vt:i4>
      </vt:variant>
      <vt:variant>
        <vt:i4>0</vt:i4>
      </vt:variant>
      <vt:variant>
        <vt:i4>5</vt:i4>
      </vt:variant>
      <vt:variant>
        <vt:lpwstr/>
      </vt:variant>
      <vt:variant>
        <vt:lpwstr>_Toc142120</vt:lpwstr>
      </vt:variant>
      <vt:variant>
        <vt:i4>2818050</vt:i4>
      </vt:variant>
      <vt:variant>
        <vt:i4>5</vt:i4>
      </vt:variant>
      <vt:variant>
        <vt:i4>0</vt:i4>
      </vt:variant>
      <vt:variant>
        <vt:i4>5</vt:i4>
      </vt:variant>
      <vt:variant>
        <vt:lpwstr/>
      </vt:variant>
      <vt:variant>
        <vt:lpwstr>_Toc142119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Esmond Rooi</dc:creator>
  <cp:keywords/>
  <dc:description>DocumentCreationInfo</dc:description>
  <cp:lastModifiedBy>Microsoft account</cp:lastModifiedBy>
  <cp:revision>2</cp:revision>
  <cp:lastPrinted>2021-02-01T08:17:00Z</cp:lastPrinted>
  <dcterms:created xsi:type="dcterms:W3CDTF">2023-04-17T13:05:00Z</dcterms:created>
  <dcterms:modified xsi:type="dcterms:W3CDTF">2023-04-17T13:05:00Z</dcterms:modified>
</cp:coreProperties>
</file>