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CD168" w14:textId="77777777" w:rsidR="00BB37C6" w:rsidRPr="0080065F" w:rsidRDefault="00636D99" w:rsidP="00BB37C6">
      <w:pPr>
        <w:jc w:val="center"/>
        <w:rPr>
          <w:rFonts w:cs="Arial"/>
          <w:szCs w:val="22"/>
        </w:rPr>
      </w:pPr>
      <w:r w:rsidRPr="0080065F">
        <w:rPr>
          <w:rFonts w:cs="Arial"/>
          <w:noProof/>
          <w:szCs w:val="22"/>
          <w:lang w:val="en-ZA" w:eastAsia="en-ZA"/>
        </w:rPr>
        <w:drawing>
          <wp:anchor distT="0" distB="0" distL="114300" distR="114300" simplePos="0" relativeHeight="251657728" behindDoc="1" locked="0" layoutInCell="1" allowOverlap="1" wp14:anchorId="1BBED505" wp14:editId="02FEDD23">
            <wp:simplePos x="0" y="0"/>
            <wp:positionH relativeFrom="margin">
              <wp:align>center</wp:align>
            </wp:positionH>
            <wp:positionV relativeFrom="paragraph">
              <wp:posOffset>0</wp:posOffset>
            </wp:positionV>
            <wp:extent cx="3352800" cy="2152650"/>
            <wp:effectExtent l="0" t="0" r="0" b="0"/>
            <wp:wrapTight wrapText="bothSides">
              <wp:wrapPolygon edited="0">
                <wp:start x="0" y="0"/>
                <wp:lineTo x="0" y="21409"/>
                <wp:lineTo x="21477" y="21409"/>
                <wp:lineTo x="21477" y="0"/>
                <wp:lineTo x="0" y="0"/>
              </wp:wrapPolygon>
            </wp:wrapTight>
            <wp:docPr id="10" name="Picture 2" descr="ARC-High Resolution Logo -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High Resolution Logo - 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2800" cy="215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BA6B3C" w14:textId="77777777" w:rsidR="00BB37C6" w:rsidRPr="0080065F" w:rsidRDefault="00BB37C6" w:rsidP="00BB37C6">
      <w:pPr>
        <w:jc w:val="center"/>
        <w:rPr>
          <w:rFonts w:cs="Arial"/>
          <w:szCs w:val="22"/>
        </w:rPr>
      </w:pPr>
    </w:p>
    <w:p w14:paraId="44B09837" w14:textId="77777777" w:rsidR="00BB37C6" w:rsidRPr="0080065F" w:rsidRDefault="00BB37C6" w:rsidP="00BB37C6">
      <w:pPr>
        <w:jc w:val="center"/>
        <w:rPr>
          <w:rFonts w:cs="Arial"/>
          <w:szCs w:val="22"/>
        </w:rPr>
      </w:pPr>
    </w:p>
    <w:p w14:paraId="45CC5165" w14:textId="77777777" w:rsidR="00BB37C6" w:rsidRPr="0080065F" w:rsidRDefault="00BB37C6" w:rsidP="00BB37C6">
      <w:pPr>
        <w:jc w:val="center"/>
        <w:rPr>
          <w:rFonts w:cs="Arial"/>
          <w:szCs w:val="22"/>
        </w:rPr>
      </w:pPr>
    </w:p>
    <w:p w14:paraId="4A5B713F" w14:textId="77777777" w:rsidR="00BB37C6" w:rsidRPr="0080065F" w:rsidRDefault="00BB37C6" w:rsidP="00BB37C6">
      <w:pPr>
        <w:jc w:val="center"/>
        <w:rPr>
          <w:rFonts w:cs="Arial"/>
          <w:szCs w:val="22"/>
        </w:rPr>
      </w:pPr>
    </w:p>
    <w:p w14:paraId="31146AC2" w14:textId="77777777" w:rsidR="00BB37C6" w:rsidRPr="0080065F" w:rsidRDefault="00BB37C6" w:rsidP="00BB37C6">
      <w:pPr>
        <w:jc w:val="center"/>
        <w:rPr>
          <w:rFonts w:cs="Arial"/>
          <w:szCs w:val="22"/>
        </w:rPr>
      </w:pPr>
    </w:p>
    <w:p w14:paraId="77506B64" w14:textId="77777777" w:rsidR="00BB37C6" w:rsidRPr="0080065F" w:rsidRDefault="00BB37C6" w:rsidP="00BB37C6">
      <w:pPr>
        <w:jc w:val="center"/>
        <w:rPr>
          <w:rFonts w:cs="Arial"/>
          <w:szCs w:val="22"/>
        </w:rPr>
      </w:pPr>
    </w:p>
    <w:p w14:paraId="6334D024" w14:textId="77777777" w:rsidR="00BB37C6" w:rsidRPr="0080065F" w:rsidRDefault="00BB37C6" w:rsidP="00BB37C6">
      <w:pPr>
        <w:jc w:val="center"/>
        <w:rPr>
          <w:rFonts w:cs="Arial"/>
          <w:szCs w:val="22"/>
        </w:rPr>
      </w:pPr>
    </w:p>
    <w:p w14:paraId="7C21D5CF" w14:textId="77777777" w:rsidR="00BB37C6" w:rsidRPr="0080065F" w:rsidRDefault="00BB37C6" w:rsidP="00BB37C6">
      <w:pPr>
        <w:jc w:val="center"/>
        <w:rPr>
          <w:rFonts w:cs="Arial"/>
          <w:szCs w:val="22"/>
        </w:rPr>
      </w:pPr>
    </w:p>
    <w:p w14:paraId="39145325" w14:textId="77777777" w:rsidR="00BB37C6" w:rsidRPr="0080065F" w:rsidRDefault="00BB37C6" w:rsidP="00BB37C6">
      <w:pPr>
        <w:jc w:val="center"/>
        <w:rPr>
          <w:rFonts w:cs="Arial"/>
          <w:szCs w:val="22"/>
        </w:rPr>
      </w:pPr>
    </w:p>
    <w:p w14:paraId="5BC6907A" w14:textId="77777777" w:rsidR="0055754F" w:rsidRPr="0080065F" w:rsidRDefault="0055754F" w:rsidP="00BB37C6">
      <w:pPr>
        <w:jc w:val="center"/>
        <w:rPr>
          <w:rFonts w:cs="Arial"/>
          <w:szCs w:val="22"/>
        </w:rPr>
      </w:pPr>
    </w:p>
    <w:p w14:paraId="6BA17095" w14:textId="77777777" w:rsidR="00BB37C6" w:rsidRPr="0080065F" w:rsidRDefault="00BB37C6" w:rsidP="00BB37C6">
      <w:pPr>
        <w:jc w:val="center"/>
        <w:rPr>
          <w:rFonts w:cs="Arial"/>
          <w:szCs w:val="22"/>
        </w:rPr>
      </w:pPr>
    </w:p>
    <w:p w14:paraId="2B690349" w14:textId="77777777" w:rsidR="00BB37C6" w:rsidRPr="0080065F" w:rsidRDefault="00BB37C6" w:rsidP="00BB37C6">
      <w:pPr>
        <w:jc w:val="center"/>
        <w:rPr>
          <w:rFonts w:cs="Arial"/>
          <w:szCs w:val="22"/>
        </w:rPr>
      </w:pPr>
    </w:p>
    <w:p w14:paraId="76AFC46F" w14:textId="77777777" w:rsidR="00BB37C6" w:rsidRPr="0080065F" w:rsidRDefault="00BB37C6" w:rsidP="00BB37C6">
      <w:pPr>
        <w:jc w:val="center"/>
        <w:rPr>
          <w:rFonts w:cs="Arial"/>
          <w:szCs w:val="22"/>
        </w:rPr>
      </w:pPr>
    </w:p>
    <w:p w14:paraId="500FCA03" w14:textId="77777777" w:rsidR="00BB37C6" w:rsidRPr="0080065F" w:rsidRDefault="00BB37C6" w:rsidP="00BB37C6">
      <w:pPr>
        <w:jc w:val="center"/>
        <w:rPr>
          <w:rFonts w:cs="Arial"/>
          <w:szCs w:val="22"/>
        </w:rPr>
      </w:pPr>
    </w:p>
    <w:p w14:paraId="08C5C051" w14:textId="77777777" w:rsidR="00BB37C6" w:rsidRPr="0080065F" w:rsidRDefault="00BB37C6" w:rsidP="00BB37C6">
      <w:pPr>
        <w:jc w:val="center"/>
        <w:rPr>
          <w:rFonts w:cs="Arial"/>
          <w:szCs w:val="22"/>
        </w:rPr>
      </w:pPr>
    </w:p>
    <w:p w14:paraId="2E5D6ED5" w14:textId="227BFAB7" w:rsidR="00BB37C6" w:rsidRPr="0080065F" w:rsidRDefault="00BB37C6" w:rsidP="00BB37C6">
      <w:pPr>
        <w:jc w:val="center"/>
        <w:rPr>
          <w:rFonts w:cs="Arial"/>
          <w:szCs w:val="22"/>
        </w:rPr>
      </w:pPr>
    </w:p>
    <w:p w14:paraId="149B9EE0" w14:textId="77777777" w:rsidR="00F10613" w:rsidRPr="00B544FA" w:rsidRDefault="00F10613" w:rsidP="00F10613">
      <w:pPr>
        <w:spacing w:before="240" w:after="100" w:afterAutospacing="1"/>
        <w:jc w:val="both"/>
        <w:rPr>
          <w:rFonts w:cs="Arial"/>
          <w:b/>
          <w:szCs w:val="22"/>
        </w:rPr>
      </w:pPr>
      <w:r w:rsidRPr="00B544FA">
        <w:rPr>
          <w:rFonts w:cs="Arial"/>
          <w:b/>
          <w:szCs w:val="22"/>
        </w:rPr>
        <w:t>AGRICULTURAL RESEARCH COUNCIL</w:t>
      </w:r>
    </w:p>
    <w:p w14:paraId="312AC47A" w14:textId="5FE8502C" w:rsidR="00F10613" w:rsidRPr="00B544FA" w:rsidRDefault="00F10613" w:rsidP="00F10613">
      <w:pPr>
        <w:spacing w:before="240" w:after="100" w:afterAutospacing="1"/>
        <w:jc w:val="both"/>
        <w:rPr>
          <w:rFonts w:cs="Arial"/>
          <w:b/>
          <w:szCs w:val="22"/>
        </w:rPr>
      </w:pPr>
      <w:r>
        <w:rPr>
          <w:rFonts w:cs="Arial"/>
          <w:b/>
          <w:szCs w:val="22"/>
        </w:rPr>
        <w:t xml:space="preserve">TENDER NO: </w:t>
      </w:r>
      <w:r w:rsidR="005771C4" w:rsidRPr="005771C4">
        <w:rPr>
          <w:b/>
        </w:rPr>
        <w:t>ARC/09/08/2022</w:t>
      </w:r>
    </w:p>
    <w:p w14:paraId="50C052A3" w14:textId="31B33266" w:rsidR="00F10613" w:rsidRPr="00B544FA" w:rsidRDefault="00F10613" w:rsidP="00F10613">
      <w:pPr>
        <w:pStyle w:val="Heading1"/>
        <w:spacing w:before="240"/>
        <w:ind w:left="-62" w:firstLine="62"/>
        <w:rPr>
          <w:sz w:val="22"/>
          <w:szCs w:val="22"/>
        </w:rPr>
      </w:pPr>
      <w:bookmarkStart w:id="0" w:name="_Toc183828261"/>
      <w:r w:rsidRPr="00B544FA">
        <w:rPr>
          <w:b w:val="0"/>
          <w:noProof/>
          <w:szCs w:val="22"/>
          <w:lang w:val="en-ZA" w:eastAsia="en-ZA"/>
        </w:rPr>
        <mc:AlternateContent>
          <mc:Choice Requires="wps">
            <w:drawing>
              <wp:anchor distT="0" distB="0" distL="114300" distR="114300" simplePos="0" relativeHeight="251675136" behindDoc="0" locked="0" layoutInCell="1" allowOverlap="1" wp14:anchorId="74A5DE3F" wp14:editId="69566024">
                <wp:simplePos x="0" y="0"/>
                <wp:positionH relativeFrom="column">
                  <wp:posOffset>-118745</wp:posOffset>
                </wp:positionH>
                <wp:positionV relativeFrom="paragraph">
                  <wp:posOffset>510540</wp:posOffset>
                </wp:positionV>
                <wp:extent cx="5935345" cy="800735"/>
                <wp:effectExtent l="42545" t="43180" r="41910" b="419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345" cy="800735"/>
                        </a:xfrm>
                        <a:prstGeom prst="rect">
                          <a:avLst/>
                        </a:prstGeom>
                        <a:solidFill>
                          <a:srgbClr val="FFFFFF"/>
                        </a:solidFill>
                        <a:ln w="76200">
                          <a:solidFill>
                            <a:srgbClr val="800000"/>
                          </a:solidFill>
                          <a:miter lim="800000"/>
                          <a:headEnd/>
                          <a:tailEnd/>
                        </a:ln>
                      </wps:spPr>
                      <wps:txbx>
                        <w:txbxContent>
                          <w:p w14:paraId="1A4C1392" w14:textId="77777777" w:rsidR="002F040B" w:rsidRDefault="002F040B" w:rsidP="00F10613">
                            <w:pPr>
                              <w:jc w:val="center"/>
                              <w:rPr>
                                <w:rFonts w:cs="Arial"/>
                                <w:b/>
                                <w:szCs w:val="22"/>
                                <w:u w:val="single"/>
                                <w:lang w:val="en-US" w:eastAsia="en-ZA"/>
                              </w:rPr>
                            </w:pPr>
                          </w:p>
                          <w:p w14:paraId="351D6363" w14:textId="440A5364" w:rsidR="002F040B" w:rsidRPr="00003257" w:rsidRDefault="002F040B" w:rsidP="00003257">
                            <w:pPr>
                              <w:pStyle w:val="Header"/>
                              <w:jc w:val="center"/>
                              <w:rPr>
                                <w:rFonts w:eastAsiaTheme="minorHAnsi" w:cs="Arial"/>
                                <w:b/>
                                <w:sz w:val="24"/>
                                <w:lang w:val="en-ZA" w:eastAsia="en-US"/>
                              </w:rPr>
                            </w:pPr>
                            <w:bookmarkStart w:id="1" w:name="_GoBack"/>
                            <w:r w:rsidRPr="00003257">
                              <w:rPr>
                                <w:rFonts w:asciiTheme="minorHAnsi" w:eastAsiaTheme="minorHAnsi" w:hAnsiTheme="minorHAnsi" w:cstheme="minorHAnsi"/>
                                <w:b/>
                                <w:sz w:val="24"/>
                                <w:lang w:val="en-US" w:eastAsia="en-US"/>
                              </w:rPr>
                              <w:t>Supply, delivery and Installation of Ultralow freezers</w:t>
                            </w:r>
                          </w:p>
                          <w:bookmarkEnd w:id="1"/>
                          <w:p w14:paraId="7397851A" w14:textId="14694C40" w:rsidR="002F040B" w:rsidRPr="00AA4CFC" w:rsidRDefault="002F040B" w:rsidP="00F10613">
                            <w:pPr>
                              <w:jc w:val="center"/>
                              <w:rPr>
                                <w:rFonts w:cs="Arial"/>
                                <w:b/>
                                <w:sz w:val="36"/>
                                <w:szCs w:val="36"/>
                              </w:rPr>
                            </w:pPr>
                          </w:p>
                          <w:p w14:paraId="16DA3813" w14:textId="77777777" w:rsidR="002F040B" w:rsidRPr="006E0881" w:rsidRDefault="002F040B" w:rsidP="00F10613">
                            <w:pPr>
                              <w:pStyle w:val="Header"/>
                              <w:jc w:val="both"/>
                              <w:rPr>
                                <w:rFonts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5DE3F" id="_x0000_t202" coordsize="21600,21600" o:spt="202" path="m,l,21600r21600,l21600,xe">
                <v:stroke joinstyle="miter"/>
                <v:path gradientshapeok="t" o:connecttype="rect"/>
              </v:shapetype>
              <v:shape id="Text Box 2" o:spid="_x0000_s1026" type="#_x0000_t202" style="position:absolute;left:0;text-align:left;margin-left:-9.35pt;margin-top:40.2pt;width:467.35pt;height:63.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" strokecolor="maroon" strokeweight="6pt">
                <v:textbox>
                  <w:txbxContent>
                    <w:p w14:paraId="1A4C1392" w14:textId="77777777" w:rsidR="002F040B" w:rsidRDefault="002F040B" w:rsidP="00F10613">
                      <w:pPr>
                        <w:jc w:val="center"/>
                        <w:rPr>
                          <w:rFonts w:cs="Arial"/>
                          <w:b/>
                          <w:szCs w:val="22"/>
                          <w:u w:val="single"/>
                          <w:lang w:val="en-US" w:eastAsia="en-ZA"/>
                        </w:rPr>
                      </w:pPr>
                    </w:p>
                    <w:p w14:paraId="351D6363" w14:textId="440A5364" w:rsidR="002F040B" w:rsidRPr="00003257" w:rsidRDefault="002F040B" w:rsidP="00003257">
                      <w:pPr>
                        <w:pStyle w:val="Header"/>
                        <w:jc w:val="center"/>
                        <w:rPr>
                          <w:rFonts w:eastAsiaTheme="minorHAnsi" w:cs="Arial"/>
                          <w:b/>
                          <w:sz w:val="24"/>
                          <w:lang w:val="en-ZA" w:eastAsia="en-US"/>
                        </w:rPr>
                      </w:pPr>
                      <w:bookmarkStart w:id="2" w:name="_GoBack"/>
                      <w:r w:rsidRPr="00003257">
                        <w:rPr>
                          <w:rFonts w:asciiTheme="minorHAnsi" w:eastAsiaTheme="minorHAnsi" w:hAnsiTheme="minorHAnsi" w:cstheme="minorHAnsi"/>
                          <w:b/>
                          <w:sz w:val="24"/>
                          <w:lang w:val="en-US" w:eastAsia="en-US"/>
                        </w:rPr>
                        <w:t>Supply, delivery and Installation of Ultralow freezers</w:t>
                      </w:r>
                    </w:p>
                    <w:bookmarkEnd w:id="2"/>
                    <w:p w14:paraId="7397851A" w14:textId="14694C40" w:rsidR="002F040B" w:rsidRPr="00AA4CFC" w:rsidRDefault="002F040B" w:rsidP="00F10613">
                      <w:pPr>
                        <w:jc w:val="center"/>
                        <w:rPr>
                          <w:rFonts w:cs="Arial"/>
                          <w:b/>
                          <w:sz w:val="36"/>
                          <w:szCs w:val="36"/>
                        </w:rPr>
                      </w:pPr>
                    </w:p>
                    <w:p w14:paraId="16DA3813" w14:textId="77777777" w:rsidR="002F040B" w:rsidRPr="006E0881" w:rsidRDefault="002F040B" w:rsidP="00F10613">
                      <w:pPr>
                        <w:pStyle w:val="Header"/>
                        <w:jc w:val="both"/>
                        <w:rPr>
                          <w:rFonts w:cs="Arial"/>
                          <w:szCs w:val="22"/>
                        </w:rPr>
                      </w:pPr>
                    </w:p>
                  </w:txbxContent>
                </v:textbox>
                <w10:wrap type="square"/>
              </v:shape>
            </w:pict>
          </mc:Fallback>
        </mc:AlternateContent>
      </w:r>
      <w:r w:rsidRPr="00B544FA">
        <w:rPr>
          <w:sz w:val="22"/>
          <w:szCs w:val="22"/>
        </w:rPr>
        <w:t xml:space="preserve">REQUEST TO </w:t>
      </w:r>
      <w:bookmarkEnd w:id="0"/>
      <w:r w:rsidRPr="00B544FA">
        <w:rPr>
          <w:sz w:val="22"/>
          <w:szCs w:val="22"/>
        </w:rPr>
        <w:t>TENDER FOR:</w:t>
      </w:r>
    </w:p>
    <w:p w14:paraId="094DFD20" w14:textId="77777777" w:rsidR="002A7C17" w:rsidRPr="007D5DAC" w:rsidRDefault="002A7C17" w:rsidP="00F10613">
      <w:pPr>
        <w:rPr>
          <w:rFonts w:cs="Arial"/>
          <w:b/>
          <w:szCs w:val="22"/>
        </w:rPr>
      </w:pPr>
    </w:p>
    <w:p w14:paraId="5171ACFB" w14:textId="77777777" w:rsidR="00BB37C6" w:rsidRPr="007D5DAC" w:rsidRDefault="00BB37C6" w:rsidP="00BB37C6">
      <w:pPr>
        <w:jc w:val="center"/>
        <w:rPr>
          <w:rFonts w:cs="Arial"/>
          <w:b/>
          <w:szCs w:val="22"/>
        </w:rPr>
      </w:pPr>
    </w:p>
    <w:p w14:paraId="442E1D2B" w14:textId="77777777" w:rsidR="00BB37C6" w:rsidRPr="0080065F" w:rsidRDefault="00BB37C6" w:rsidP="00BB37C6">
      <w:pPr>
        <w:jc w:val="center"/>
        <w:rPr>
          <w:rFonts w:cs="Arial"/>
          <w:szCs w:val="22"/>
        </w:rPr>
      </w:pPr>
    </w:p>
    <w:p w14:paraId="3821D74F" w14:textId="77777777" w:rsidR="00636D99" w:rsidRPr="0080065F" w:rsidRDefault="00636D99" w:rsidP="00BB37C6">
      <w:pPr>
        <w:jc w:val="center"/>
        <w:rPr>
          <w:rFonts w:cs="Arial"/>
          <w:szCs w:val="22"/>
        </w:rPr>
      </w:pPr>
    </w:p>
    <w:p w14:paraId="18E11A0F" w14:textId="77777777" w:rsidR="00BB37C6" w:rsidRPr="0080065F" w:rsidRDefault="00BB37C6" w:rsidP="00BB37C6">
      <w:pPr>
        <w:jc w:val="center"/>
        <w:rPr>
          <w:rFonts w:cs="Arial"/>
          <w:szCs w:val="22"/>
        </w:rPr>
      </w:pPr>
    </w:p>
    <w:p w14:paraId="0EB15F29" w14:textId="77777777" w:rsidR="00636D99" w:rsidRPr="0080065F" w:rsidRDefault="00636D99" w:rsidP="00BB37C6">
      <w:pPr>
        <w:jc w:val="center"/>
        <w:rPr>
          <w:rFonts w:cs="Arial"/>
          <w:szCs w:val="22"/>
        </w:rPr>
      </w:pPr>
    </w:p>
    <w:p w14:paraId="459C53BA" w14:textId="380F2151" w:rsidR="00BB37C6" w:rsidRDefault="00BB37C6" w:rsidP="00BB37C6">
      <w:pPr>
        <w:jc w:val="center"/>
        <w:rPr>
          <w:rFonts w:cs="Arial"/>
          <w:szCs w:val="22"/>
        </w:rPr>
      </w:pPr>
    </w:p>
    <w:p w14:paraId="377E04FB" w14:textId="3B4248FD" w:rsidR="00F10613" w:rsidRDefault="00F10613" w:rsidP="00BB37C6">
      <w:pPr>
        <w:jc w:val="center"/>
        <w:rPr>
          <w:rFonts w:cs="Arial"/>
          <w:szCs w:val="22"/>
        </w:rPr>
      </w:pPr>
    </w:p>
    <w:p w14:paraId="78F6E647" w14:textId="68262190" w:rsidR="00F10613" w:rsidRDefault="00F10613" w:rsidP="00BB37C6">
      <w:pPr>
        <w:jc w:val="center"/>
        <w:rPr>
          <w:rFonts w:cs="Arial"/>
          <w:szCs w:val="22"/>
        </w:rPr>
      </w:pPr>
    </w:p>
    <w:p w14:paraId="412F828B" w14:textId="20556924" w:rsidR="00F10613" w:rsidRPr="00B544FA" w:rsidRDefault="00F10613" w:rsidP="00F10613">
      <w:pPr>
        <w:pBdr>
          <w:top w:val="single" w:sz="4" w:space="1" w:color="auto"/>
          <w:left w:val="single" w:sz="4" w:space="10" w:color="auto"/>
          <w:bottom w:val="single" w:sz="4" w:space="0" w:color="auto"/>
          <w:right w:val="single" w:sz="4" w:space="31" w:color="auto"/>
        </w:pBdr>
        <w:spacing w:before="240" w:after="100" w:afterAutospacing="1"/>
        <w:jc w:val="both"/>
        <w:rPr>
          <w:rFonts w:cs="Arial"/>
          <w:b/>
          <w:bCs/>
          <w:szCs w:val="22"/>
          <w:lang w:val="en-ZA"/>
        </w:rPr>
      </w:pPr>
      <w:r>
        <w:rPr>
          <w:rFonts w:cs="Arial"/>
          <w:b/>
          <w:bCs/>
          <w:szCs w:val="22"/>
          <w:lang w:val="en-ZA"/>
        </w:rPr>
        <w:t>CLOSING DATE:</w:t>
      </w:r>
      <w:r w:rsidR="000069A3" w:rsidRPr="000069A3">
        <w:rPr>
          <w:rFonts w:cs="Arial"/>
          <w:b/>
          <w:szCs w:val="22"/>
        </w:rPr>
        <w:t xml:space="preserve"> </w:t>
      </w:r>
      <w:proofErr w:type="gramStart"/>
      <w:r w:rsidR="00003257">
        <w:rPr>
          <w:rFonts w:cs="Arial"/>
          <w:b/>
          <w:szCs w:val="22"/>
        </w:rPr>
        <w:t>2</w:t>
      </w:r>
      <w:r w:rsidR="002F040B">
        <w:rPr>
          <w:rFonts w:cs="Arial"/>
          <w:b/>
          <w:szCs w:val="22"/>
        </w:rPr>
        <w:t>7</w:t>
      </w:r>
      <w:r w:rsidR="00704A5B">
        <w:rPr>
          <w:rFonts w:cs="Arial"/>
          <w:b/>
          <w:szCs w:val="22"/>
          <w:vertAlign w:val="superscript"/>
        </w:rPr>
        <w:t xml:space="preserve">th </w:t>
      </w:r>
      <w:r w:rsidR="00003257">
        <w:rPr>
          <w:rFonts w:cs="Arial"/>
          <w:b/>
          <w:szCs w:val="22"/>
        </w:rPr>
        <w:t xml:space="preserve"> of</w:t>
      </w:r>
      <w:proofErr w:type="gramEnd"/>
      <w:r w:rsidR="00003257">
        <w:rPr>
          <w:rFonts w:cs="Arial"/>
          <w:b/>
          <w:szCs w:val="22"/>
        </w:rPr>
        <w:t xml:space="preserve"> September 2022</w:t>
      </w:r>
    </w:p>
    <w:p w14:paraId="56AFEB2E" w14:textId="77777777" w:rsidR="00F10613" w:rsidRPr="00B544FA" w:rsidRDefault="00F10613" w:rsidP="00F10613">
      <w:pPr>
        <w:pBdr>
          <w:top w:val="single" w:sz="4" w:space="1" w:color="auto"/>
          <w:left w:val="single" w:sz="4" w:space="10" w:color="auto"/>
          <w:bottom w:val="single" w:sz="4" w:space="0" w:color="auto"/>
          <w:right w:val="single" w:sz="4" w:space="31" w:color="auto"/>
        </w:pBdr>
        <w:spacing w:before="240" w:after="100" w:afterAutospacing="1"/>
        <w:jc w:val="both"/>
        <w:rPr>
          <w:rFonts w:cs="Arial"/>
          <w:b/>
          <w:bCs/>
          <w:szCs w:val="22"/>
          <w:lang w:val="en-ZA"/>
        </w:rPr>
      </w:pPr>
      <w:r w:rsidRPr="00B544FA">
        <w:rPr>
          <w:rFonts w:cs="Arial"/>
          <w:b/>
          <w:bCs/>
          <w:szCs w:val="22"/>
          <w:lang w:val="en-ZA"/>
        </w:rPr>
        <w:t>TIME: 11:00</w:t>
      </w:r>
    </w:p>
    <w:p w14:paraId="19E2914B" w14:textId="7077B6DB" w:rsidR="00F10613" w:rsidRDefault="00F10613" w:rsidP="00BB37C6">
      <w:pPr>
        <w:jc w:val="center"/>
        <w:rPr>
          <w:rFonts w:cs="Arial"/>
          <w:szCs w:val="22"/>
        </w:rPr>
      </w:pPr>
    </w:p>
    <w:p w14:paraId="3BAED6F6" w14:textId="012AEE34" w:rsidR="00F10613" w:rsidRDefault="00F10613" w:rsidP="00F10613">
      <w:pPr>
        <w:rPr>
          <w:rFonts w:cs="Arial"/>
          <w:szCs w:val="22"/>
        </w:rPr>
      </w:pPr>
    </w:p>
    <w:p w14:paraId="6700E0BC" w14:textId="281702F5" w:rsidR="00F10613" w:rsidRDefault="00F10613" w:rsidP="00BB37C6">
      <w:pPr>
        <w:jc w:val="center"/>
        <w:rPr>
          <w:rFonts w:cs="Arial"/>
          <w:szCs w:val="22"/>
        </w:rPr>
      </w:pPr>
    </w:p>
    <w:p w14:paraId="7BE8D1E5" w14:textId="77777777" w:rsidR="00F10613" w:rsidRDefault="00F10613" w:rsidP="00F10613">
      <w:pPr>
        <w:spacing w:before="240"/>
        <w:jc w:val="both"/>
        <w:rPr>
          <w:rFonts w:cs="Arial"/>
          <w:b/>
          <w:szCs w:val="22"/>
        </w:rPr>
      </w:pPr>
      <w:r w:rsidRPr="00B544FA">
        <w:rPr>
          <w:rFonts w:cs="Arial"/>
          <w:b/>
          <w:szCs w:val="22"/>
        </w:rPr>
        <w:t>Bidder Name</w:t>
      </w:r>
      <w:proofErr w:type="gramStart"/>
      <w:r w:rsidRPr="00B544FA">
        <w:rPr>
          <w:rFonts w:cs="Arial"/>
          <w:b/>
          <w:szCs w:val="22"/>
        </w:rPr>
        <w:t>:……………………………………………………………………………….…</w:t>
      </w:r>
      <w:proofErr w:type="gramEnd"/>
    </w:p>
    <w:p w14:paraId="2DC9424B" w14:textId="77777777" w:rsidR="00F10613" w:rsidRDefault="00F10613" w:rsidP="00F10613">
      <w:pPr>
        <w:spacing w:before="240"/>
        <w:jc w:val="both"/>
        <w:rPr>
          <w:rFonts w:cs="Arial"/>
          <w:b/>
          <w:szCs w:val="22"/>
        </w:rPr>
      </w:pPr>
      <w:r w:rsidRPr="00B544FA">
        <w:rPr>
          <w:rFonts w:cs="Arial"/>
          <w:b/>
          <w:szCs w:val="22"/>
        </w:rPr>
        <w:t>Government CSD Registration No. MAAA………………………………………………</w:t>
      </w:r>
    </w:p>
    <w:p w14:paraId="1D00F3B7" w14:textId="77777777" w:rsidR="00F10613" w:rsidRPr="00B544FA" w:rsidRDefault="00F10613" w:rsidP="00F10613">
      <w:pPr>
        <w:spacing w:before="240"/>
        <w:jc w:val="both"/>
        <w:rPr>
          <w:rFonts w:cs="Arial"/>
          <w:b/>
          <w:szCs w:val="22"/>
        </w:rPr>
      </w:pPr>
      <w:r>
        <w:rPr>
          <w:rFonts w:cs="Arial"/>
          <w:b/>
          <w:szCs w:val="22"/>
        </w:rPr>
        <w:t>SARS Pin number</w:t>
      </w:r>
      <w:proofErr w:type="gramStart"/>
      <w:r>
        <w:rPr>
          <w:rFonts w:cs="Arial"/>
          <w:b/>
          <w:szCs w:val="22"/>
        </w:rPr>
        <w:t>:…………………………………………………………………………</w:t>
      </w:r>
      <w:proofErr w:type="gramEnd"/>
    </w:p>
    <w:p w14:paraId="48927D5C" w14:textId="77777777" w:rsidR="00F10613" w:rsidRPr="00B544FA" w:rsidRDefault="00F10613" w:rsidP="00F10613">
      <w:pPr>
        <w:spacing w:before="240"/>
        <w:jc w:val="both"/>
        <w:rPr>
          <w:rFonts w:cs="Arial"/>
          <w:b/>
          <w:szCs w:val="22"/>
        </w:rPr>
      </w:pPr>
      <w:r w:rsidRPr="00B544FA">
        <w:rPr>
          <w:rFonts w:cs="Arial"/>
          <w:b/>
          <w:szCs w:val="22"/>
        </w:rPr>
        <w:t>THE DETAILS AND CONTENTS OF THIS DOCUMENT ARE CONFIDENTIAL AND FOR CONSIDERATION AND RESPONSE BY THE RECORDED RECIPIENTS ONLY</w:t>
      </w:r>
    </w:p>
    <w:p w14:paraId="15D9265B" w14:textId="2473BB10" w:rsidR="00F10613" w:rsidRDefault="00F10613" w:rsidP="00F10613">
      <w:pPr>
        <w:rPr>
          <w:rFonts w:cs="Arial"/>
          <w:szCs w:val="22"/>
        </w:rPr>
      </w:pPr>
    </w:p>
    <w:p w14:paraId="06DC1375" w14:textId="77777777" w:rsidR="00F10613" w:rsidRPr="0080065F" w:rsidRDefault="00F10613" w:rsidP="00BB37C6">
      <w:pPr>
        <w:jc w:val="center"/>
        <w:rPr>
          <w:rFonts w:cs="Arial"/>
          <w:szCs w:val="22"/>
        </w:rPr>
      </w:pPr>
    </w:p>
    <w:p w14:paraId="4C8247C6" w14:textId="77777777" w:rsidR="00C363FD" w:rsidRPr="0080065F" w:rsidRDefault="00C363FD" w:rsidP="00BB37C6">
      <w:pPr>
        <w:jc w:val="center"/>
        <w:rPr>
          <w:rFonts w:cs="Arial"/>
          <w:szCs w:val="22"/>
        </w:rPr>
      </w:pPr>
    </w:p>
    <w:p w14:paraId="343143ED" w14:textId="622C9CCA" w:rsidR="00F10613" w:rsidRDefault="00F10613" w:rsidP="00F10613">
      <w:pPr>
        <w:rPr>
          <w:rFonts w:cs="Arial"/>
          <w:b/>
          <w:szCs w:val="22"/>
        </w:rPr>
      </w:pPr>
    </w:p>
    <w:p w14:paraId="6487D1D0" w14:textId="4CA12BED" w:rsidR="00F10613" w:rsidRDefault="00F10613" w:rsidP="00F10613">
      <w:pPr>
        <w:rPr>
          <w:rFonts w:cs="Arial"/>
          <w:b/>
          <w:szCs w:val="22"/>
        </w:rPr>
      </w:pPr>
    </w:p>
    <w:p w14:paraId="5E1EF0F2" w14:textId="5DF981B9" w:rsidR="00F10613" w:rsidRDefault="00F10613" w:rsidP="00F10613">
      <w:pPr>
        <w:rPr>
          <w:rFonts w:cs="Arial"/>
          <w:b/>
          <w:szCs w:val="22"/>
        </w:rPr>
      </w:pPr>
    </w:p>
    <w:p w14:paraId="47F28986" w14:textId="227F2623" w:rsidR="00F10613" w:rsidRDefault="00F10613" w:rsidP="00F10613">
      <w:pPr>
        <w:rPr>
          <w:rFonts w:cs="Arial"/>
          <w:b/>
          <w:szCs w:val="22"/>
        </w:rPr>
      </w:pPr>
    </w:p>
    <w:p w14:paraId="02E6DF84" w14:textId="563C8E6E" w:rsidR="00F10613" w:rsidRDefault="00F10613" w:rsidP="00F10613">
      <w:pPr>
        <w:rPr>
          <w:rFonts w:cs="Arial"/>
          <w:b/>
          <w:szCs w:val="22"/>
        </w:rPr>
      </w:pPr>
    </w:p>
    <w:p w14:paraId="6C30E38E" w14:textId="63C726D4" w:rsidR="00F10613" w:rsidRDefault="00F10613" w:rsidP="00F10613">
      <w:pPr>
        <w:rPr>
          <w:rFonts w:cs="Arial"/>
          <w:b/>
          <w:szCs w:val="22"/>
        </w:rPr>
      </w:pPr>
    </w:p>
    <w:p w14:paraId="6A298521" w14:textId="38A7FDF4" w:rsidR="00F10613" w:rsidRDefault="00F10613" w:rsidP="00F10613">
      <w:pPr>
        <w:rPr>
          <w:rFonts w:cs="Arial"/>
          <w:b/>
          <w:szCs w:val="22"/>
        </w:rPr>
      </w:pPr>
    </w:p>
    <w:p w14:paraId="573CB677" w14:textId="27B4273C" w:rsidR="00F10613" w:rsidRDefault="00F10613" w:rsidP="00F10613">
      <w:pPr>
        <w:rPr>
          <w:rFonts w:cs="Arial"/>
          <w:b/>
          <w:szCs w:val="22"/>
        </w:rPr>
      </w:pPr>
    </w:p>
    <w:p w14:paraId="5006DA67" w14:textId="77777777" w:rsidR="00F10613" w:rsidRPr="00F10613" w:rsidRDefault="00F10613" w:rsidP="00F10613">
      <w:pPr>
        <w:spacing w:before="240"/>
        <w:jc w:val="both"/>
        <w:rPr>
          <w:rFonts w:cs="Arial"/>
          <w:b/>
          <w:bCs/>
          <w:caps/>
          <w:szCs w:val="22"/>
          <w:lang w:val="en-US" w:eastAsia="en-US"/>
        </w:rPr>
      </w:pPr>
      <w:r w:rsidRPr="00F10613">
        <w:rPr>
          <w:rFonts w:cs="Arial"/>
          <w:b/>
          <w:szCs w:val="22"/>
          <w:lang w:val="en-US" w:eastAsia="en-US"/>
        </w:rPr>
        <w:t>1</w:t>
      </w:r>
      <w:r w:rsidRPr="00F10613">
        <w:rPr>
          <w:rFonts w:cs="Arial"/>
          <w:b/>
          <w:bCs/>
          <w:caps/>
          <w:szCs w:val="22"/>
          <w:lang w:val="en-US" w:eastAsia="en-US"/>
        </w:rPr>
        <w:t xml:space="preserve">. </w:t>
      </w:r>
      <w:r w:rsidRPr="00F10613">
        <w:rPr>
          <w:rFonts w:cs="Arial"/>
          <w:b/>
          <w:bCs/>
          <w:caps/>
          <w:szCs w:val="22"/>
          <w:lang w:val="en-US" w:eastAsia="en-US"/>
        </w:rPr>
        <w:tab/>
        <w:t>OVERVIEW</w:t>
      </w:r>
    </w:p>
    <w:p w14:paraId="31F5708B" w14:textId="77777777" w:rsidR="00F10613" w:rsidRPr="00F10613" w:rsidRDefault="00F10613" w:rsidP="00F10613">
      <w:pPr>
        <w:keepNext/>
        <w:keepLines/>
        <w:suppressAutoHyphens/>
        <w:spacing w:before="240" w:after="120"/>
        <w:jc w:val="both"/>
        <w:outlineLvl w:val="2"/>
        <w:rPr>
          <w:rFonts w:cs="Arial"/>
          <w:bCs/>
          <w:szCs w:val="22"/>
          <w:lang w:val="en-ZA" w:eastAsia="en-US"/>
        </w:rPr>
      </w:pPr>
      <w:r w:rsidRPr="00F10613">
        <w:rPr>
          <w:rFonts w:cs="Arial"/>
          <w:bCs/>
          <w:szCs w:val="22"/>
          <w:lang w:val="en-ZA" w:eastAsia="en-US"/>
        </w:rPr>
        <w:t>The Agricultural Research Council (ARC) is a Research Science and Technology institution of excellence in South Africa, which operates within the National System of Innovation.  The ARC has a mandate for innovative and creative agricultural research, technology development and transfer aimed at the advancement of South African agriculture.  The ARC Council oversees its operations, which is appointed by and accountable to the Minister for Agriculture, Forestry and Fisheries.</w:t>
      </w:r>
    </w:p>
    <w:p w14:paraId="2FEB5725" w14:textId="77777777" w:rsidR="00F10613" w:rsidRPr="00F10613" w:rsidRDefault="00F10613" w:rsidP="00F10613">
      <w:pPr>
        <w:spacing w:before="240" w:after="100" w:afterAutospacing="1"/>
        <w:jc w:val="both"/>
        <w:rPr>
          <w:rFonts w:cs="Arial"/>
          <w:szCs w:val="22"/>
          <w:lang w:eastAsia="en-US"/>
        </w:rPr>
      </w:pPr>
      <w:r w:rsidRPr="00F10613">
        <w:rPr>
          <w:rFonts w:cs="Arial"/>
          <w:b/>
          <w:caps/>
          <w:szCs w:val="22"/>
          <w:lang w:val="en-US" w:eastAsia="en-US"/>
        </w:rPr>
        <w:t xml:space="preserve">2. </w:t>
      </w:r>
      <w:r w:rsidRPr="00F10613">
        <w:rPr>
          <w:rFonts w:cs="Arial"/>
          <w:b/>
          <w:caps/>
          <w:szCs w:val="22"/>
          <w:lang w:val="en-US" w:eastAsia="en-US"/>
        </w:rPr>
        <w:tab/>
        <w:t>TENDER SUBMISSION</w:t>
      </w:r>
    </w:p>
    <w:p w14:paraId="1F935F25" w14:textId="77777777" w:rsidR="00003257" w:rsidRDefault="00F10613" w:rsidP="00003257">
      <w:pPr>
        <w:rPr>
          <w:rFonts w:cs="Arial"/>
          <w:szCs w:val="22"/>
          <w:lang w:val="en-US" w:eastAsia="en-US"/>
        </w:rPr>
      </w:pPr>
      <w:r w:rsidRPr="00F10613">
        <w:rPr>
          <w:rFonts w:cs="Arial"/>
          <w:szCs w:val="22"/>
          <w:lang w:val="en-US" w:eastAsia="en-US"/>
        </w:rPr>
        <w:t xml:space="preserve">The Agricultural Research Council (ARC) hereby invites suitably qualified and experienced tenderers to tender for </w:t>
      </w:r>
      <w:r w:rsidR="00003257" w:rsidRPr="00003257">
        <w:rPr>
          <w:rFonts w:cs="Arial"/>
          <w:szCs w:val="22"/>
          <w:lang w:val="en-US" w:eastAsia="en-US"/>
        </w:rPr>
        <w:t>Supply, delivery and In</w:t>
      </w:r>
      <w:r w:rsidR="00003257">
        <w:rPr>
          <w:rFonts w:cs="Arial"/>
          <w:szCs w:val="22"/>
          <w:lang w:val="en-US" w:eastAsia="en-US"/>
        </w:rPr>
        <w:t>stallation of Ultralow freezer.</w:t>
      </w:r>
    </w:p>
    <w:p w14:paraId="3C8FD264" w14:textId="0196B59E" w:rsidR="001B3C4B" w:rsidRPr="00003257" w:rsidRDefault="00F10613" w:rsidP="00003257">
      <w:pPr>
        <w:rPr>
          <w:rFonts w:cs="Arial"/>
          <w:szCs w:val="22"/>
          <w:lang w:val="en-US" w:eastAsia="en-US"/>
        </w:rPr>
      </w:pPr>
      <w:r w:rsidRPr="00F10613">
        <w:rPr>
          <w:rFonts w:cs="Arial"/>
          <w:szCs w:val="22"/>
          <w:lang w:eastAsia="en-US"/>
        </w:rPr>
        <w:t xml:space="preserve">Completed and sealed tender submissions reflecting </w:t>
      </w:r>
      <w:r w:rsidRPr="00F10613">
        <w:rPr>
          <w:rFonts w:cs="Arial"/>
          <w:b/>
          <w:szCs w:val="22"/>
          <w:lang w:eastAsia="en-US"/>
        </w:rPr>
        <w:t>“</w:t>
      </w:r>
      <w:r w:rsidR="008105E9" w:rsidRPr="005771C4">
        <w:rPr>
          <w:b/>
        </w:rPr>
        <w:t>ARC/09/08/2022</w:t>
      </w:r>
      <w:r w:rsidR="008105E9">
        <w:rPr>
          <w:b/>
        </w:rPr>
        <w:t>”</w:t>
      </w:r>
      <w:r w:rsidRPr="00003257">
        <w:rPr>
          <w:rFonts w:cs="Arial"/>
          <w:b/>
          <w:color w:val="FF0000"/>
          <w:szCs w:val="22"/>
          <w:lang w:eastAsia="en-US"/>
        </w:rPr>
        <w:t xml:space="preserve"> </w:t>
      </w:r>
      <w:r w:rsidRPr="00F10613">
        <w:rPr>
          <w:rFonts w:cs="Arial"/>
          <w:b/>
          <w:szCs w:val="22"/>
          <w:lang w:eastAsia="en-US"/>
        </w:rPr>
        <w:t xml:space="preserve">and the name of the tenderer” </w:t>
      </w:r>
      <w:r w:rsidRPr="00F10613">
        <w:rPr>
          <w:rFonts w:cs="Arial"/>
          <w:szCs w:val="22"/>
          <w:lang w:eastAsia="en-US"/>
        </w:rPr>
        <w:t>must be deposited</w:t>
      </w:r>
      <w:r w:rsidR="008105E9">
        <w:rPr>
          <w:rFonts w:cs="Arial"/>
          <w:szCs w:val="22"/>
          <w:lang w:eastAsia="en-US"/>
        </w:rPr>
        <w:t xml:space="preserve"> into the Tender Box located at:</w:t>
      </w:r>
    </w:p>
    <w:p w14:paraId="4B09C1C5" w14:textId="61BA20F9" w:rsidR="001B3C4B" w:rsidRDefault="00F10613" w:rsidP="001B3C4B">
      <w:pPr>
        <w:pStyle w:val="NoSpacing"/>
      </w:pPr>
      <w:r w:rsidRPr="00F10613">
        <w:rPr>
          <w:rFonts w:cs="Arial"/>
          <w:szCs w:val="22"/>
          <w:lang w:eastAsia="en-US"/>
        </w:rPr>
        <w:t>ARC-</w:t>
      </w:r>
      <w:r w:rsidRPr="00F10613">
        <w:rPr>
          <w:rFonts w:cs="Arial"/>
          <w:b/>
          <w:sz w:val="20"/>
          <w:szCs w:val="20"/>
          <w:lang w:eastAsia="en-ZA"/>
        </w:rPr>
        <w:t xml:space="preserve"> </w:t>
      </w:r>
      <w:r w:rsidR="001B3C4B">
        <w:t>Agricultural Research Council – Plant Health and Protection</w:t>
      </w:r>
    </w:p>
    <w:p w14:paraId="505B7A3B" w14:textId="77777777" w:rsidR="001B3C4B" w:rsidRDefault="001B3C4B" w:rsidP="001B3C4B">
      <w:pPr>
        <w:pStyle w:val="NoSpacing"/>
      </w:pPr>
      <w:r>
        <w:t>Dam wall access road, off Moloto Road (R573)</w:t>
      </w:r>
    </w:p>
    <w:p w14:paraId="606D1734" w14:textId="77777777" w:rsidR="001B3C4B" w:rsidRDefault="001B3C4B" w:rsidP="001B3C4B">
      <w:pPr>
        <w:pStyle w:val="NoSpacing"/>
      </w:pPr>
      <w:r>
        <w:t>Roodeplaat East</w:t>
      </w:r>
    </w:p>
    <w:p w14:paraId="4556B2C6" w14:textId="2A1538E9" w:rsidR="001B3C4B" w:rsidRDefault="001B3C4B" w:rsidP="001B3C4B">
      <w:pPr>
        <w:pStyle w:val="NoSpacing"/>
      </w:pPr>
      <w:r>
        <w:t>Pretoria, 0039,</w:t>
      </w:r>
      <w:r w:rsidRPr="001B3C4B">
        <w:t xml:space="preserve"> </w:t>
      </w:r>
      <w:r>
        <w:t>25°36’55.4”S 28°21’51.9”E</w:t>
      </w:r>
    </w:p>
    <w:p w14:paraId="700966E4" w14:textId="03BA4D55" w:rsidR="00F10613" w:rsidRPr="001B3C4B" w:rsidRDefault="000069A3" w:rsidP="001B3C4B">
      <w:pPr>
        <w:pStyle w:val="NoSpacing"/>
      </w:pPr>
      <w:r>
        <w:rPr>
          <w:rFonts w:cs="Arial"/>
          <w:szCs w:val="22"/>
          <w:lang w:eastAsia="en-US"/>
        </w:rPr>
        <w:t>A</w:t>
      </w:r>
      <w:r w:rsidR="00F10613" w:rsidRPr="00F10613">
        <w:rPr>
          <w:rFonts w:cs="Arial"/>
          <w:szCs w:val="22"/>
          <w:lang w:eastAsia="en-US"/>
        </w:rPr>
        <w:t xml:space="preserve">ttention of: “Supply Chain Management”, </w:t>
      </w:r>
      <w:r w:rsidR="00F10613" w:rsidRPr="00F10613">
        <w:rPr>
          <w:rFonts w:cs="Arial"/>
          <w:b/>
          <w:szCs w:val="22"/>
          <w:lang w:eastAsia="en-US"/>
        </w:rPr>
        <w:t>by no later than 11:00 (eleven o’clock)</w:t>
      </w:r>
      <w:r w:rsidR="002F040B">
        <w:rPr>
          <w:rFonts w:cs="Arial"/>
          <w:szCs w:val="22"/>
          <w:lang w:eastAsia="en-US"/>
        </w:rPr>
        <w:t xml:space="preserve"> on 27</w:t>
      </w:r>
      <w:r w:rsidR="00F10613" w:rsidRPr="00F10613">
        <w:rPr>
          <w:rFonts w:cs="Arial"/>
          <w:b/>
          <w:szCs w:val="22"/>
          <w:vertAlign w:val="superscript"/>
          <w:lang w:eastAsia="en-US"/>
        </w:rPr>
        <w:t>th</w:t>
      </w:r>
      <w:r w:rsidR="00003257">
        <w:rPr>
          <w:rFonts w:cs="Arial"/>
          <w:b/>
          <w:szCs w:val="22"/>
          <w:lang w:eastAsia="en-US"/>
        </w:rPr>
        <w:t xml:space="preserve"> of September 2022</w:t>
      </w:r>
      <w:r w:rsidR="00F10613" w:rsidRPr="00F10613">
        <w:rPr>
          <w:rFonts w:cs="Arial"/>
          <w:b/>
          <w:szCs w:val="22"/>
          <w:lang w:eastAsia="en-US"/>
        </w:rPr>
        <w:t>.</w:t>
      </w:r>
      <w:r w:rsidR="00F10613" w:rsidRPr="00F10613">
        <w:rPr>
          <w:rFonts w:cs="Arial"/>
          <w:szCs w:val="22"/>
          <w:lang w:eastAsia="en-US"/>
        </w:rPr>
        <w:t xml:space="preserve"> </w:t>
      </w:r>
    </w:p>
    <w:p w14:paraId="33BD2FE4" w14:textId="017D90A9" w:rsidR="00F10613" w:rsidRPr="00F10613" w:rsidRDefault="00F10613" w:rsidP="00F10613">
      <w:pPr>
        <w:spacing w:before="240"/>
        <w:jc w:val="both"/>
        <w:rPr>
          <w:rFonts w:cs="Arial"/>
          <w:b/>
          <w:szCs w:val="22"/>
          <w:lang w:eastAsia="en-US"/>
        </w:rPr>
      </w:pPr>
      <w:r w:rsidRPr="008105E9">
        <w:rPr>
          <w:rFonts w:cs="Arial"/>
          <w:szCs w:val="22"/>
          <w:lang w:eastAsia="en-US"/>
        </w:rPr>
        <w:t xml:space="preserve">Tenderers </w:t>
      </w:r>
      <w:r w:rsidR="00003257" w:rsidRPr="008105E9">
        <w:rPr>
          <w:rFonts w:cs="Arial"/>
          <w:szCs w:val="22"/>
          <w:lang w:eastAsia="en-US"/>
        </w:rPr>
        <w:t>are requested to submit three (1</w:t>
      </w:r>
      <w:r w:rsidRPr="008105E9">
        <w:rPr>
          <w:rFonts w:cs="Arial"/>
          <w:szCs w:val="22"/>
          <w:lang w:eastAsia="en-US"/>
        </w:rPr>
        <w:t>) complete sets of documents</w:t>
      </w:r>
      <w:r w:rsidR="008105E9">
        <w:rPr>
          <w:rFonts w:cs="Arial"/>
          <w:szCs w:val="22"/>
          <w:lang w:eastAsia="en-US"/>
        </w:rPr>
        <w:t xml:space="preserve"> and a soft copy loaded in flash disk be submitted </w:t>
      </w:r>
      <w:r w:rsidR="008105E9" w:rsidRPr="008105E9">
        <w:rPr>
          <w:rFonts w:cs="Arial"/>
          <w:szCs w:val="22"/>
          <w:lang w:eastAsia="en-US"/>
        </w:rPr>
        <w:t>into</w:t>
      </w:r>
      <w:r w:rsidRPr="008105E9">
        <w:rPr>
          <w:rFonts w:cs="Arial"/>
          <w:szCs w:val="22"/>
          <w:lang w:eastAsia="en-US"/>
        </w:rPr>
        <w:t xml:space="preserve"> the tender b</w:t>
      </w:r>
      <w:r w:rsidR="00003257" w:rsidRPr="008105E9">
        <w:rPr>
          <w:rFonts w:cs="Arial"/>
          <w:szCs w:val="22"/>
          <w:lang w:eastAsia="en-US"/>
        </w:rPr>
        <w:t>ox</w:t>
      </w:r>
      <w:r w:rsidR="008105E9">
        <w:rPr>
          <w:rFonts w:cs="Arial"/>
          <w:szCs w:val="22"/>
          <w:lang w:eastAsia="en-US"/>
        </w:rPr>
        <w:t>.</w:t>
      </w:r>
      <w:r w:rsidRPr="00F10613">
        <w:rPr>
          <w:rFonts w:cs="Arial"/>
          <w:szCs w:val="22"/>
          <w:lang w:eastAsia="en-US"/>
        </w:rPr>
        <w:t xml:space="preserve"> </w:t>
      </w:r>
    </w:p>
    <w:p w14:paraId="7BE3096D" w14:textId="77777777" w:rsidR="00F10613" w:rsidRPr="00F10613" w:rsidRDefault="00F10613" w:rsidP="00F10613">
      <w:pPr>
        <w:jc w:val="both"/>
        <w:rPr>
          <w:rFonts w:cs="Arial"/>
          <w:szCs w:val="22"/>
          <w:lang w:eastAsia="en-US"/>
        </w:rPr>
      </w:pPr>
    </w:p>
    <w:p w14:paraId="4FEDA55D" w14:textId="5382F830" w:rsidR="00F10613" w:rsidRPr="00F10613" w:rsidRDefault="00F10613" w:rsidP="00F10613">
      <w:pPr>
        <w:jc w:val="both"/>
        <w:rPr>
          <w:rFonts w:cs="Arial"/>
          <w:szCs w:val="22"/>
          <w:u w:val="single"/>
          <w:lang w:val="en-US" w:eastAsia="en-US" w:bidi="en-US"/>
        </w:rPr>
      </w:pPr>
      <w:r w:rsidRPr="00F10613">
        <w:rPr>
          <w:rFonts w:cs="Arial"/>
          <w:szCs w:val="22"/>
          <w:lang w:eastAsia="en-US"/>
        </w:rPr>
        <w:t xml:space="preserve">Administrative enquires are to be directed to Supply Chain Management Office at the following contact details: </w:t>
      </w:r>
      <w:r w:rsidRPr="00F10613">
        <w:rPr>
          <w:rFonts w:cs="Arial"/>
          <w:b/>
          <w:szCs w:val="22"/>
          <w:lang w:eastAsia="en-US"/>
        </w:rPr>
        <w:t>Pontsho Mahloko, Landline: +27128088179</w:t>
      </w:r>
      <w:r w:rsidRPr="00F10613">
        <w:rPr>
          <w:rFonts w:cs="Arial"/>
          <w:szCs w:val="22"/>
          <w:lang w:eastAsia="en-US"/>
        </w:rPr>
        <w:t xml:space="preserve"> or E-mail:</w:t>
      </w:r>
      <w:hyperlink r:id="rId9" w:history="1">
        <w:r w:rsidR="000069A3" w:rsidRPr="00242355">
          <w:rPr>
            <w:rStyle w:val="Hyperlink"/>
            <w:rFonts w:cs="Arial"/>
            <w:b/>
            <w:szCs w:val="22"/>
            <w:lang w:val="en-US" w:eastAsia="en-US" w:bidi="en-US"/>
          </w:rPr>
          <w:t>mahlokop@arc.agric.za</w:t>
        </w:r>
      </w:hyperlink>
      <w:r w:rsidRPr="00F10613">
        <w:rPr>
          <w:rFonts w:cs="Arial"/>
          <w:b/>
          <w:szCs w:val="22"/>
          <w:u w:val="single"/>
          <w:lang w:val="en-US" w:eastAsia="en-US" w:bidi="en-US"/>
        </w:rPr>
        <w:t>.</w:t>
      </w:r>
      <w:r w:rsidRPr="00F10613">
        <w:rPr>
          <w:rFonts w:cs="Arial"/>
          <w:szCs w:val="22"/>
          <w:u w:val="single"/>
          <w:lang w:val="en-US" w:eastAsia="en-US" w:bidi="en-US"/>
        </w:rPr>
        <w:t xml:space="preserve"> </w:t>
      </w:r>
    </w:p>
    <w:p w14:paraId="6AEDC9E8" w14:textId="77777777" w:rsidR="00F10613" w:rsidRPr="00F10613" w:rsidRDefault="00F10613" w:rsidP="00F10613">
      <w:pPr>
        <w:jc w:val="both"/>
        <w:rPr>
          <w:rFonts w:cs="Arial"/>
          <w:szCs w:val="22"/>
          <w:u w:val="single"/>
          <w:lang w:val="en-US" w:eastAsia="en-US" w:bidi="en-US"/>
        </w:rPr>
      </w:pPr>
    </w:p>
    <w:p w14:paraId="3F67C36A" w14:textId="77777777" w:rsidR="00F10613" w:rsidRPr="00F10613" w:rsidRDefault="00F10613" w:rsidP="00F10613">
      <w:pPr>
        <w:jc w:val="both"/>
        <w:rPr>
          <w:rFonts w:cs="Arial"/>
          <w:szCs w:val="22"/>
          <w:lang w:eastAsia="en-US"/>
        </w:rPr>
      </w:pPr>
      <w:r w:rsidRPr="00F10613">
        <w:rPr>
          <w:rFonts w:cs="Arial"/>
          <w:bCs/>
          <w:szCs w:val="22"/>
          <w:lang w:val="en-US" w:eastAsia="en-US"/>
        </w:rPr>
        <w:t>Specifications / Technical</w:t>
      </w:r>
      <w:r w:rsidRPr="00F10613">
        <w:rPr>
          <w:rFonts w:cs="Arial"/>
          <w:szCs w:val="22"/>
          <w:lang w:eastAsia="en-US"/>
        </w:rPr>
        <w:t xml:space="preserve"> enquires are to be directed to </w:t>
      </w:r>
    </w:p>
    <w:p w14:paraId="562B595B" w14:textId="64137600" w:rsidR="00E90078" w:rsidRDefault="00F10613" w:rsidP="00F10613">
      <w:pPr>
        <w:jc w:val="both"/>
        <w:rPr>
          <w:rFonts w:cs="Arial"/>
          <w:b/>
          <w:szCs w:val="22"/>
          <w:u w:val="single"/>
          <w:lang w:eastAsia="en-US"/>
        </w:rPr>
      </w:pPr>
      <w:r w:rsidRPr="00F10613">
        <w:rPr>
          <w:rFonts w:cs="Arial"/>
          <w:b/>
          <w:szCs w:val="22"/>
          <w:lang w:eastAsia="en-US"/>
        </w:rPr>
        <w:t>Dr Riana Jacobs-Venter</w:t>
      </w:r>
      <w:r w:rsidRPr="00F10613">
        <w:rPr>
          <w:rFonts w:cs="Arial"/>
          <w:szCs w:val="22"/>
          <w:lang w:eastAsia="en-US"/>
        </w:rPr>
        <w:t xml:space="preserve"> Landline: +</w:t>
      </w:r>
      <w:r w:rsidRPr="00F10613">
        <w:rPr>
          <w:rFonts w:cs="Arial"/>
          <w:b/>
          <w:szCs w:val="22"/>
          <w:lang w:eastAsia="en-US"/>
        </w:rPr>
        <w:t xml:space="preserve">27128088000 or E-mail: </w:t>
      </w:r>
      <w:hyperlink r:id="rId10" w:history="1">
        <w:r w:rsidRPr="00ED4A4B">
          <w:rPr>
            <w:rStyle w:val="Hyperlink"/>
            <w:rFonts w:cs="Arial"/>
            <w:b/>
            <w:szCs w:val="22"/>
            <w:lang w:eastAsia="en-US"/>
          </w:rPr>
          <w:t>JacobsR@arc.agric.za</w:t>
        </w:r>
      </w:hyperlink>
    </w:p>
    <w:p w14:paraId="59A2D057" w14:textId="5439CAE4" w:rsidR="00F10613" w:rsidRDefault="00F10613" w:rsidP="00F10613">
      <w:pPr>
        <w:jc w:val="both"/>
        <w:rPr>
          <w:rFonts w:cs="Arial"/>
          <w:b/>
          <w:szCs w:val="22"/>
          <w:u w:val="single"/>
          <w:lang w:eastAsia="en-US"/>
        </w:rPr>
      </w:pPr>
    </w:p>
    <w:p w14:paraId="482963F8" w14:textId="1D05F3D0" w:rsidR="00F10613" w:rsidRDefault="00F10613" w:rsidP="00F10613">
      <w:pPr>
        <w:jc w:val="both"/>
        <w:rPr>
          <w:rFonts w:cs="Arial"/>
          <w:b/>
          <w:szCs w:val="22"/>
          <w:u w:val="single"/>
          <w:lang w:eastAsia="en-US"/>
        </w:rPr>
      </w:pPr>
    </w:p>
    <w:p w14:paraId="02F39F00" w14:textId="44EE8058" w:rsidR="00A777F3" w:rsidRPr="00F10613" w:rsidRDefault="00F10613" w:rsidP="00F10613">
      <w:pPr>
        <w:jc w:val="both"/>
        <w:rPr>
          <w:rFonts w:cs="Arial"/>
          <w:szCs w:val="22"/>
          <w:lang w:val="en-US" w:eastAsia="en-US" w:bidi="en-US"/>
        </w:rPr>
      </w:pPr>
      <w:r w:rsidRPr="00F10613">
        <w:rPr>
          <w:rFonts w:cs="Arial"/>
          <w:b/>
          <w:szCs w:val="22"/>
          <w:lang w:eastAsia="en-US"/>
        </w:rPr>
        <w:t xml:space="preserve">3.  </w:t>
      </w:r>
      <w:r w:rsidRPr="00F10613">
        <w:rPr>
          <w:rFonts w:cs="Arial"/>
          <w:szCs w:val="22"/>
          <w:lang w:val="en-US" w:eastAsia="en-US" w:bidi="en-US"/>
        </w:rPr>
        <w:t xml:space="preserve">      </w:t>
      </w:r>
      <w:r w:rsidR="00A777F3" w:rsidRPr="00F10613">
        <w:rPr>
          <w:rFonts w:cs="Arial"/>
          <w:b/>
          <w:szCs w:val="22"/>
        </w:rPr>
        <w:t>COMPILATION OF BID PROPOSAL</w:t>
      </w:r>
    </w:p>
    <w:p w14:paraId="572781DD" w14:textId="77777777" w:rsidR="00A777F3" w:rsidRPr="0080065F" w:rsidRDefault="00A777F3" w:rsidP="00A777F3">
      <w:pPr>
        <w:jc w:val="both"/>
        <w:rPr>
          <w:rFonts w:cs="Arial"/>
          <w:b/>
          <w:szCs w:val="22"/>
        </w:rPr>
      </w:pPr>
    </w:p>
    <w:p w14:paraId="21ADE457" w14:textId="231AF4C4" w:rsidR="00166975" w:rsidRDefault="00CD6198" w:rsidP="00166975">
      <w:pPr>
        <w:spacing w:line="215" w:lineRule="auto"/>
        <w:ind w:left="720"/>
        <w:jc w:val="both"/>
        <w:rPr>
          <w:rFonts w:cs="Arial"/>
          <w:szCs w:val="22"/>
        </w:rPr>
      </w:pPr>
      <w:r w:rsidRPr="0080065F">
        <w:rPr>
          <w:rFonts w:cs="Arial"/>
          <w:szCs w:val="22"/>
        </w:rPr>
        <w:t xml:space="preserve">Bidders must ensure that the complete bid document is submitted with all additional required information and any other documents that the bidder wishes to supply to substantiate or clarify specific aspects in the proposal.  Bidders must </w:t>
      </w:r>
      <w:r w:rsidRPr="0080065F">
        <w:rPr>
          <w:rFonts w:cs="Arial"/>
          <w:i/>
          <w:szCs w:val="22"/>
          <w:u w:val="single"/>
        </w:rPr>
        <w:t>initial each page and sign</w:t>
      </w:r>
      <w:r w:rsidRPr="0080065F">
        <w:rPr>
          <w:rFonts w:cs="Arial"/>
          <w:szCs w:val="22"/>
        </w:rPr>
        <w:t xml:space="preserve"> on the applicable areas.  Failure to submit the bid document and / or any required documentation may result </w:t>
      </w:r>
      <w:r w:rsidR="003650EA" w:rsidRPr="0080065F">
        <w:rPr>
          <w:rFonts w:cs="Arial"/>
          <w:szCs w:val="22"/>
        </w:rPr>
        <w:t>in disqualification.</w:t>
      </w:r>
    </w:p>
    <w:p w14:paraId="5C2CD04E" w14:textId="43A5240A" w:rsidR="00042FCA" w:rsidRDefault="00042FCA" w:rsidP="00166975">
      <w:pPr>
        <w:spacing w:line="215" w:lineRule="auto"/>
        <w:ind w:left="720"/>
        <w:jc w:val="both"/>
        <w:rPr>
          <w:rFonts w:cs="Arial"/>
          <w:szCs w:val="22"/>
        </w:rPr>
      </w:pPr>
    </w:p>
    <w:p w14:paraId="31647916" w14:textId="48BCD61B" w:rsidR="00042FCA" w:rsidRDefault="00042FCA" w:rsidP="00166975">
      <w:pPr>
        <w:spacing w:line="215" w:lineRule="auto"/>
        <w:ind w:left="720"/>
        <w:jc w:val="both"/>
        <w:rPr>
          <w:rFonts w:cs="Arial"/>
          <w:szCs w:val="22"/>
        </w:rPr>
      </w:pPr>
    </w:p>
    <w:p w14:paraId="0F6EA034" w14:textId="79E6EE4E" w:rsidR="00042FCA" w:rsidRDefault="00042FCA" w:rsidP="00166975">
      <w:pPr>
        <w:spacing w:line="215" w:lineRule="auto"/>
        <w:ind w:left="720"/>
        <w:jc w:val="both"/>
        <w:rPr>
          <w:rFonts w:cs="Arial"/>
          <w:szCs w:val="22"/>
        </w:rPr>
      </w:pPr>
    </w:p>
    <w:p w14:paraId="2B5124BE" w14:textId="61FB4AAC" w:rsidR="00042FCA" w:rsidRDefault="00042FCA" w:rsidP="00166975">
      <w:pPr>
        <w:spacing w:line="215" w:lineRule="auto"/>
        <w:ind w:left="720"/>
        <w:jc w:val="both"/>
        <w:rPr>
          <w:rFonts w:cs="Arial"/>
          <w:szCs w:val="22"/>
        </w:rPr>
      </w:pPr>
    </w:p>
    <w:p w14:paraId="006C8B3E" w14:textId="2F96EAD1" w:rsidR="00042FCA" w:rsidRDefault="00042FCA" w:rsidP="00166975">
      <w:pPr>
        <w:spacing w:line="215" w:lineRule="auto"/>
        <w:ind w:left="720"/>
        <w:jc w:val="both"/>
        <w:rPr>
          <w:rFonts w:cs="Arial"/>
          <w:szCs w:val="22"/>
        </w:rPr>
      </w:pPr>
    </w:p>
    <w:p w14:paraId="4BBB230D" w14:textId="2D959050" w:rsidR="00042FCA" w:rsidRDefault="00042FCA" w:rsidP="00166975">
      <w:pPr>
        <w:spacing w:line="215" w:lineRule="auto"/>
        <w:ind w:left="720"/>
        <w:jc w:val="both"/>
        <w:rPr>
          <w:rFonts w:cs="Arial"/>
          <w:szCs w:val="22"/>
        </w:rPr>
      </w:pPr>
    </w:p>
    <w:p w14:paraId="5DCE08C7" w14:textId="2B71A4EE" w:rsidR="00042FCA" w:rsidRDefault="00042FCA" w:rsidP="00166975">
      <w:pPr>
        <w:spacing w:line="215" w:lineRule="auto"/>
        <w:ind w:left="720"/>
        <w:jc w:val="both"/>
        <w:rPr>
          <w:rFonts w:cs="Arial"/>
          <w:szCs w:val="22"/>
        </w:rPr>
      </w:pPr>
    </w:p>
    <w:p w14:paraId="41D11946" w14:textId="50DD56B5" w:rsidR="00042FCA" w:rsidRDefault="00042FCA" w:rsidP="00166975">
      <w:pPr>
        <w:spacing w:line="215" w:lineRule="auto"/>
        <w:ind w:left="720"/>
        <w:jc w:val="both"/>
        <w:rPr>
          <w:rFonts w:cs="Arial"/>
          <w:szCs w:val="22"/>
        </w:rPr>
      </w:pPr>
    </w:p>
    <w:p w14:paraId="56543F4F" w14:textId="171FCACB" w:rsidR="00042FCA" w:rsidRDefault="00042FCA" w:rsidP="00166975">
      <w:pPr>
        <w:spacing w:line="215" w:lineRule="auto"/>
        <w:ind w:left="720"/>
        <w:jc w:val="both"/>
        <w:rPr>
          <w:rFonts w:cs="Arial"/>
          <w:szCs w:val="22"/>
        </w:rPr>
      </w:pPr>
    </w:p>
    <w:p w14:paraId="39B387D1" w14:textId="6CBC1F95" w:rsidR="00042FCA" w:rsidRDefault="00042FCA" w:rsidP="00166975">
      <w:pPr>
        <w:spacing w:line="215" w:lineRule="auto"/>
        <w:ind w:left="720"/>
        <w:jc w:val="both"/>
        <w:rPr>
          <w:rFonts w:cs="Arial"/>
          <w:szCs w:val="22"/>
        </w:rPr>
      </w:pPr>
    </w:p>
    <w:p w14:paraId="08147F6F" w14:textId="136ED148" w:rsidR="00042FCA" w:rsidRDefault="00042FCA" w:rsidP="00166975">
      <w:pPr>
        <w:spacing w:line="215" w:lineRule="auto"/>
        <w:ind w:left="720"/>
        <w:jc w:val="both"/>
        <w:rPr>
          <w:rFonts w:cs="Arial"/>
          <w:szCs w:val="22"/>
        </w:rPr>
      </w:pPr>
    </w:p>
    <w:p w14:paraId="1D5F70EE" w14:textId="6DE01BB1" w:rsidR="00042FCA" w:rsidRDefault="00042FCA" w:rsidP="00166975">
      <w:pPr>
        <w:spacing w:line="215" w:lineRule="auto"/>
        <w:ind w:left="720"/>
        <w:jc w:val="both"/>
        <w:rPr>
          <w:rFonts w:cs="Arial"/>
          <w:szCs w:val="22"/>
        </w:rPr>
      </w:pPr>
    </w:p>
    <w:p w14:paraId="499356B4" w14:textId="297E2954" w:rsidR="00042FCA" w:rsidRDefault="00042FCA" w:rsidP="00166975">
      <w:pPr>
        <w:spacing w:line="215" w:lineRule="auto"/>
        <w:ind w:left="720"/>
        <w:jc w:val="both"/>
        <w:rPr>
          <w:rFonts w:cs="Arial"/>
          <w:szCs w:val="22"/>
        </w:rPr>
      </w:pPr>
    </w:p>
    <w:p w14:paraId="68044265" w14:textId="52F41C48" w:rsidR="00042FCA" w:rsidRDefault="00042FCA" w:rsidP="00166975">
      <w:pPr>
        <w:spacing w:line="215" w:lineRule="auto"/>
        <w:ind w:left="720"/>
        <w:jc w:val="both"/>
        <w:rPr>
          <w:rFonts w:cs="Arial"/>
          <w:szCs w:val="22"/>
        </w:rPr>
      </w:pPr>
    </w:p>
    <w:p w14:paraId="79EDE951" w14:textId="03DC02E0" w:rsidR="00042FCA" w:rsidRDefault="00042FCA" w:rsidP="00166975">
      <w:pPr>
        <w:spacing w:line="215" w:lineRule="auto"/>
        <w:ind w:left="720"/>
        <w:jc w:val="both"/>
        <w:rPr>
          <w:rFonts w:cs="Arial"/>
          <w:szCs w:val="22"/>
        </w:rPr>
      </w:pPr>
    </w:p>
    <w:p w14:paraId="2A670EAA" w14:textId="33D8D0A9" w:rsidR="00042FCA" w:rsidRDefault="00042FCA" w:rsidP="00166975">
      <w:pPr>
        <w:spacing w:line="215" w:lineRule="auto"/>
        <w:ind w:left="720"/>
        <w:jc w:val="both"/>
        <w:rPr>
          <w:rFonts w:cs="Arial"/>
          <w:szCs w:val="22"/>
        </w:rPr>
      </w:pPr>
    </w:p>
    <w:p w14:paraId="1FC9AF13" w14:textId="7D1AA021" w:rsidR="00042FCA" w:rsidRDefault="00042FCA" w:rsidP="00166975">
      <w:pPr>
        <w:spacing w:line="215" w:lineRule="auto"/>
        <w:ind w:left="720"/>
        <w:jc w:val="both"/>
        <w:rPr>
          <w:rFonts w:cs="Arial"/>
          <w:szCs w:val="22"/>
        </w:rPr>
      </w:pPr>
    </w:p>
    <w:p w14:paraId="017E0814" w14:textId="78420EA6" w:rsidR="00042FCA" w:rsidRDefault="00042FCA" w:rsidP="00166975">
      <w:pPr>
        <w:spacing w:line="215" w:lineRule="auto"/>
        <w:ind w:left="720"/>
        <w:jc w:val="both"/>
        <w:rPr>
          <w:rFonts w:cs="Arial"/>
          <w:szCs w:val="22"/>
        </w:rPr>
      </w:pPr>
    </w:p>
    <w:p w14:paraId="1938FE9A" w14:textId="77777777" w:rsidR="00042FCA" w:rsidRDefault="00042FCA" w:rsidP="00166975">
      <w:pPr>
        <w:spacing w:line="215" w:lineRule="auto"/>
        <w:ind w:left="720"/>
        <w:jc w:val="both"/>
        <w:rPr>
          <w:rFonts w:cs="Arial"/>
          <w:szCs w:val="22"/>
        </w:rPr>
      </w:pPr>
    </w:p>
    <w:p w14:paraId="5F27D36C" w14:textId="02EDA364" w:rsidR="00F10613" w:rsidRDefault="00F10613" w:rsidP="00166975">
      <w:pPr>
        <w:spacing w:line="215" w:lineRule="auto"/>
        <w:ind w:left="720"/>
        <w:jc w:val="both"/>
        <w:rPr>
          <w:rFonts w:cs="Arial"/>
          <w:szCs w:val="22"/>
        </w:rPr>
      </w:pPr>
    </w:p>
    <w:p w14:paraId="3E5B3DF0" w14:textId="77777777" w:rsidR="00042FCA" w:rsidRDefault="00F10613" w:rsidP="00F10613">
      <w:pPr>
        <w:jc w:val="both"/>
        <w:rPr>
          <w:rFonts w:cs="Arial"/>
          <w:b/>
          <w:szCs w:val="22"/>
        </w:rPr>
      </w:pPr>
      <w:r>
        <w:rPr>
          <w:rFonts w:cs="Arial"/>
          <w:b/>
          <w:szCs w:val="22"/>
          <w:lang w:eastAsia="en-US"/>
        </w:rPr>
        <w:t>4</w:t>
      </w:r>
      <w:r w:rsidRPr="00F10613">
        <w:rPr>
          <w:rFonts w:cs="Arial"/>
          <w:b/>
          <w:szCs w:val="22"/>
          <w:lang w:eastAsia="en-US"/>
        </w:rPr>
        <w:t xml:space="preserve">.  </w:t>
      </w:r>
      <w:r w:rsidRPr="00F10613">
        <w:rPr>
          <w:rFonts w:cs="Arial"/>
          <w:szCs w:val="22"/>
          <w:lang w:val="en-US" w:eastAsia="en-US" w:bidi="en-US"/>
        </w:rPr>
        <w:t xml:space="preserve">      </w:t>
      </w:r>
      <w:r w:rsidR="001E3B70" w:rsidRPr="0080065F">
        <w:rPr>
          <w:rFonts w:cs="Arial"/>
          <w:b/>
          <w:szCs w:val="22"/>
        </w:rPr>
        <w:t>SPECIFICATIONS FOR THE TENDER</w:t>
      </w:r>
    </w:p>
    <w:p w14:paraId="6611F9EF" w14:textId="77777777" w:rsidR="005771C4" w:rsidRDefault="00042FCA" w:rsidP="00042FCA">
      <w:pPr>
        <w:spacing w:line="276" w:lineRule="auto"/>
        <w:rPr>
          <w:rFonts w:cs="Arial"/>
          <w:b/>
          <w:szCs w:val="22"/>
          <w:lang w:val="en-US"/>
        </w:rPr>
      </w:pPr>
      <w:r w:rsidRPr="00042FCA">
        <w:rPr>
          <w:rFonts w:cs="Arial"/>
          <w:b/>
          <w:szCs w:val="22"/>
          <w:lang w:val="en-US"/>
        </w:rPr>
        <w:tab/>
      </w:r>
    </w:p>
    <w:tbl>
      <w:tblPr>
        <w:tblStyle w:val="TableGrid"/>
        <w:tblW w:w="0" w:type="auto"/>
        <w:tblInd w:w="704" w:type="dxa"/>
        <w:tblLook w:val="04A0" w:firstRow="1" w:lastRow="0" w:firstColumn="1" w:lastColumn="0" w:noHBand="0" w:noVBand="1"/>
      </w:tblPr>
      <w:tblGrid>
        <w:gridCol w:w="5973"/>
        <w:gridCol w:w="1611"/>
        <w:gridCol w:w="1482"/>
      </w:tblGrid>
      <w:tr w:rsidR="005771C4" w:rsidRPr="005771C4" w14:paraId="62042B9D" w14:textId="77777777" w:rsidTr="005771C4">
        <w:trPr>
          <w:trHeight w:val="300"/>
        </w:trPr>
        <w:tc>
          <w:tcPr>
            <w:tcW w:w="5973" w:type="dxa"/>
            <w:noWrap/>
            <w:hideMark/>
          </w:tcPr>
          <w:p w14:paraId="5AAE37F0" w14:textId="77777777" w:rsidR="005771C4" w:rsidRPr="005771C4" w:rsidRDefault="005771C4" w:rsidP="005771C4">
            <w:pPr>
              <w:spacing w:line="276" w:lineRule="auto"/>
              <w:rPr>
                <w:rFonts w:cs="Arial"/>
                <w:b/>
                <w:szCs w:val="22"/>
              </w:rPr>
            </w:pPr>
          </w:p>
        </w:tc>
        <w:tc>
          <w:tcPr>
            <w:tcW w:w="1611" w:type="dxa"/>
            <w:noWrap/>
            <w:hideMark/>
          </w:tcPr>
          <w:p w14:paraId="68A4E487" w14:textId="77777777" w:rsidR="005771C4" w:rsidRPr="005771C4" w:rsidRDefault="005771C4" w:rsidP="005771C4">
            <w:pPr>
              <w:spacing w:line="276" w:lineRule="auto"/>
              <w:rPr>
                <w:rFonts w:cs="Arial"/>
                <w:b/>
                <w:szCs w:val="22"/>
              </w:rPr>
            </w:pPr>
            <w:r w:rsidRPr="005771C4">
              <w:rPr>
                <w:rFonts w:cs="Arial"/>
                <w:b/>
                <w:szCs w:val="22"/>
              </w:rPr>
              <w:t xml:space="preserve">Yes </w:t>
            </w:r>
          </w:p>
        </w:tc>
        <w:tc>
          <w:tcPr>
            <w:tcW w:w="1482" w:type="dxa"/>
            <w:noWrap/>
            <w:hideMark/>
          </w:tcPr>
          <w:p w14:paraId="18DFEFEE" w14:textId="77777777" w:rsidR="005771C4" w:rsidRPr="005771C4" w:rsidRDefault="005771C4" w:rsidP="005771C4">
            <w:pPr>
              <w:spacing w:line="276" w:lineRule="auto"/>
              <w:rPr>
                <w:rFonts w:cs="Arial"/>
                <w:b/>
                <w:szCs w:val="22"/>
              </w:rPr>
            </w:pPr>
            <w:r w:rsidRPr="005771C4">
              <w:rPr>
                <w:rFonts w:cs="Arial"/>
                <w:b/>
                <w:szCs w:val="22"/>
              </w:rPr>
              <w:t>No</w:t>
            </w:r>
          </w:p>
        </w:tc>
      </w:tr>
      <w:tr w:rsidR="005771C4" w:rsidRPr="005771C4" w14:paraId="14D51771" w14:textId="77777777" w:rsidTr="005771C4">
        <w:trPr>
          <w:trHeight w:val="300"/>
        </w:trPr>
        <w:tc>
          <w:tcPr>
            <w:tcW w:w="5973" w:type="dxa"/>
            <w:noWrap/>
            <w:hideMark/>
          </w:tcPr>
          <w:p w14:paraId="550A220A" w14:textId="77777777" w:rsidR="005771C4" w:rsidRPr="005771C4" w:rsidRDefault="005771C4" w:rsidP="005771C4">
            <w:pPr>
              <w:spacing w:line="276" w:lineRule="auto"/>
              <w:rPr>
                <w:rFonts w:cs="Arial"/>
                <w:szCs w:val="22"/>
              </w:rPr>
            </w:pPr>
            <w:r w:rsidRPr="005771C4">
              <w:rPr>
                <w:rFonts w:cs="Arial"/>
                <w:szCs w:val="22"/>
              </w:rPr>
              <w:t>Temperature Range -10°C to -40°C</w:t>
            </w:r>
          </w:p>
        </w:tc>
        <w:tc>
          <w:tcPr>
            <w:tcW w:w="1611" w:type="dxa"/>
            <w:noWrap/>
            <w:hideMark/>
          </w:tcPr>
          <w:p w14:paraId="00C8CB14" w14:textId="77777777" w:rsidR="005771C4" w:rsidRPr="005771C4" w:rsidRDefault="005771C4" w:rsidP="005771C4">
            <w:pPr>
              <w:spacing w:line="276" w:lineRule="auto"/>
              <w:rPr>
                <w:rFonts w:cs="Arial"/>
                <w:b/>
                <w:szCs w:val="22"/>
              </w:rPr>
            </w:pPr>
            <w:r w:rsidRPr="005771C4">
              <w:rPr>
                <w:rFonts w:cs="Arial"/>
                <w:b/>
                <w:szCs w:val="22"/>
              </w:rPr>
              <w:t> </w:t>
            </w:r>
          </w:p>
        </w:tc>
        <w:tc>
          <w:tcPr>
            <w:tcW w:w="1482" w:type="dxa"/>
            <w:noWrap/>
            <w:hideMark/>
          </w:tcPr>
          <w:p w14:paraId="322371E4" w14:textId="77777777" w:rsidR="005771C4" w:rsidRPr="005771C4" w:rsidRDefault="005771C4" w:rsidP="005771C4">
            <w:pPr>
              <w:spacing w:line="276" w:lineRule="auto"/>
              <w:rPr>
                <w:rFonts w:cs="Arial"/>
                <w:b/>
                <w:szCs w:val="22"/>
              </w:rPr>
            </w:pPr>
            <w:r w:rsidRPr="005771C4">
              <w:rPr>
                <w:rFonts w:cs="Arial"/>
                <w:b/>
                <w:szCs w:val="22"/>
              </w:rPr>
              <w:t> </w:t>
            </w:r>
          </w:p>
        </w:tc>
      </w:tr>
      <w:tr w:rsidR="005771C4" w:rsidRPr="005771C4" w14:paraId="27E4F6E8" w14:textId="77777777" w:rsidTr="005771C4">
        <w:trPr>
          <w:trHeight w:val="300"/>
        </w:trPr>
        <w:tc>
          <w:tcPr>
            <w:tcW w:w="5973" w:type="dxa"/>
            <w:noWrap/>
            <w:hideMark/>
          </w:tcPr>
          <w:p w14:paraId="4DF10056" w14:textId="77777777" w:rsidR="005771C4" w:rsidRPr="005771C4" w:rsidRDefault="005771C4" w:rsidP="005771C4">
            <w:pPr>
              <w:spacing w:line="276" w:lineRule="auto"/>
              <w:rPr>
                <w:rFonts w:cs="Arial"/>
                <w:szCs w:val="22"/>
              </w:rPr>
            </w:pPr>
            <w:r w:rsidRPr="005771C4">
              <w:rPr>
                <w:rFonts w:cs="Arial"/>
                <w:szCs w:val="22"/>
              </w:rPr>
              <w:t xml:space="preserve">Certifications/Compliance CE, </w:t>
            </w:r>
            <w:proofErr w:type="spellStart"/>
            <w:r w:rsidRPr="005771C4">
              <w:rPr>
                <w:rFonts w:cs="Arial"/>
                <w:szCs w:val="22"/>
              </w:rPr>
              <w:t>cULus</w:t>
            </w:r>
            <w:proofErr w:type="spellEnd"/>
            <w:r w:rsidRPr="005771C4">
              <w:rPr>
                <w:rFonts w:cs="Arial"/>
                <w:szCs w:val="22"/>
              </w:rPr>
              <w:t>, FDA Class I, UL</w:t>
            </w:r>
          </w:p>
        </w:tc>
        <w:tc>
          <w:tcPr>
            <w:tcW w:w="1611" w:type="dxa"/>
            <w:noWrap/>
            <w:hideMark/>
          </w:tcPr>
          <w:p w14:paraId="31A6C0DE" w14:textId="77777777" w:rsidR="005771C4" w:rsidRPr="005771C4" w:rsidRDefault="005771C4" w:rsidP="005771C4">
            <w:pPr>
              <w:spacing w:line="276" w:lineRule="auto"/>
              <w:rPr>
                <w:rFonts w:cs="Arial"/>
                <w:b/>
                <w:szCs w:val="22"/>
              </w:rPr>
            </w:pPr>
            <w:r w:rsidRPr="005771C4">
              <w:rPr>
                <w:rFonts w:cs="Arial"/>
                <w:b/>
                <w:szCs w:val="22"/>
              </w:rPr>
              <w:t> </w:t>
            </w:r>
          </w:p>
        </w:tc>
        <w:tc>
          <w:tcPr>
            <w:tcW w:w="1482" w:type="dxa"/>
            <w:noWrap/>
            <w:hideMark/>
          </w:tcPr>
          <w:p w14:paraId="6541C9BB" w14:textId="77777777" w:rsidR="005771C4" w:rsidRPr="005771C4" w:rsidRDefault="005771C4" w:rsidP="005771C4">
            <w:pPr>
              <w:spacing w:line="276" w:lineRule="auto"/>
              <w:rPr>
                <w:rFonts w:cs="Arial"/>
                <w:b/>
                <w:szCs w:val="22"/>
              </w:rPr>
            </w:pPr>
            <w:r w:rsidRPr="005771C4">
              <w:rPr>
                <w:rFonts w:cs="Arial"/>
                <w:b/>
                <w:szCs w:val="22"/>
              </w:rPr>
              <w:t> </w:t>
            </w:r>
          </w:p>
        </w:tc>
      </w:tr>
      <w:tr w:rsidR="005771C4" w:rsidRPr="005771C4" w14:paraId="1A0A55CC" w14:textId="77777777" w:rsidTr="005771C4">
        <w:trPr>
          <w:trHeight w:val="300"/>
        </w:trPr>
        <w:tc>
          <w:tcPr>
            <w:tcW w:w="5973" w:type="dxa"/>
            <w:noWrap/>
            <w:hideMark/>
          </w:tcPr>
          <w:p w14:paraId="15E0F24F" w14:textId="77777777" w:rsidR="005771C4" w:rsidRPr="005771C4" w:rsidRDefault="005771C4" w:rsidP="005771C4">
            <w:pPr>
              <w:spacing w:line="276" w:lineRule="auto"/>
              <w:rPr>
                <w:rFonts w:cs="Arial"/>
                <w:szCs w:val="22"/>
              </w:rPr>
            </w:pPr>
            <w:r w:rsidRPr="005771C4">
              <w:rPr>
                <w:rFonts w:cs="Arial"/>
                <w:szCs w:val="22"/>
              </w:rPr>
              <w:t>Capacity (Metric) 84.9 L</w:t>
            </w:r>
          </w:p>
        </w:tc>
        <w:tc>
          <w:tcPr>
            <w:tcW w:w="1611" w:type="dxa"/>
            <w:noWrap/>
            <w:hideMark/>
          </w:tcPr>
          <w:p w14:paraId="71BC73DF" w14:textId="77777777" w:rsidR="005771C4" w:rsidRPr="005771C4" w:rsidRDefault="005771C4" w:rsidP="005771C4">
            <w:pPr>
              <w:spacing w:line="276" w:lineRule="auto"/>
              <w:rPr>
                <w:rFonts w:cs="Arial"/>
                <w:b/>
                <w:szCs w:val="22"/>
              </w:rPr>
            </w:pPr>
            <w:r w:rsidRPr="005771C4">
              <w:rPr>
                <w:rFonts w:cs="Arial"/>
                <w:b/>
                <w:szCs w:val="22"/>
              </w:rPr>
              <w:t> </w:t>
            </w:r>
          </w:p>
        </w:tc>
        <w:tc>
          <w:tcPr>
            <w:tcW w:w="1482" w:type="dxa"/>
            <w:noWrap/>
            <w:hideMark/>
          </w:tcPr>
          <w:p w14:paraId="65B63489" w14:textId="77777777" w:rsidR="005771C4" w:rsidRPr="005771C4" w:rsidRDefault="005771C4" w:rsidP="005771C4">
            <w:pPr>
              <w:spacing w:line="276" w:lineRule="auto"/>
              <w:rPr>
                <w:rFonts w:cs="Arial"/>
                <w:b/>
                <w:szCs w:val="22"/>
              </w:rPr>
            </w:pPr>
            <w:r w:rsidRPr="005771C4">
              <w:rPr>
                <w:rFonts w:cs="Arial"/>
                <w:b/>
                <w:szCs w:val="22"/>
              </w:rPr>
              <w:t> </w:t>
            </w:r>
          </w:p>
        </w:tc>
      </w:tr>
      <w:tr w:rsidR="005771C4" w:rsidRPr="005771C4" w14:paraId="3DEE9EC3" w14:textId="77777777" w:rsidTr="005771C4">
        <w:trPr>
          <w:trHeight w:val="300"/>
        </w:trPr>
        <w:tc>
          <w:tcPr>
            <w:tcW w:w="5973" w:type="dxa"/>
            <w:noWrap/>
            <w:hideMark/>
          </w:tcPr>
          <w:p w14:paraId="198A2769" w14:textId="77777777" w:rsidR="005771C4" w:rsidRPr="005771C4" w:rsidRDefault="005771C4" w:rsidP="005771C4">
            <w:pPr>
              <w:spacing w:line="276" w:lineRule="auto"/>
              <w:rPr>
                <w:rFonts w:cs="Arial"/>
                <w:szCs w:val="22"/>
              </w:rPr>
            </w:pPr>
            <w:r w:rsidRPr="005771C4">
              <w:rPr>
                <w:rFonts w:cs="Arial"/>
                <w:szCs w:val="22"/>
              </w:rPr>
              <w:t>Vial Capacity 6,300 x 2 mL</w:t>
            </w:r>
          </w:p>
        </w:tc>
        <w:tc>
          <w:tcPr>
            <w:tcW w:w="1611" w:type="dxa"/>
            <w:noWrap/>
            <w:hideMark/>
          </w:tcPr>
          <w:p w14:paraId="6416B8BD" w14:textId="77777777" w:rsidR="005771C4" w:rsidRPr="005771C4" w:rsidRDefault="005771C4" w:rsidP="005771C4">
            <w:pPr>
              <w:spacing w:line="276" w:lineRule="auto"/>
              <w:rPr>
                <w:rFonts w:cs="Arial"/>
                <w:b/>
                <w:szCs w:val="22"/>
              </w:rPr>
            </w:pPr>
            <w:r w:rsidRPr="005771C4">
              <w:rPr>
                <w:rFonts w:cs="Arial"/>
                <w:b/>
                <w:szCs w:val="22"/>
              </w:rPr>
              <w:t> </w:t>
            </w:r>
          </w:p>
        </w:tc>
        <w:tc>
          <w:tcPr>
            <w:tcW w:w="1482" w:type="dxa"/>
            <w:noWrap/>
            <w:hideMark/>
          </w:tcPr>
          <w:p w14:paraId="56BA2372" w14:textId="77777777" w:rsidR="005771C4" w:rsidRPr="005771C4" w:rsidRDefault="005771C4" w:rsidP="005771C4">
            <w:pPr>
              <w:spacing w:line="276" w:lineRule="auto"/>
              <w:rPr>
                <w:rFonts w:cs="Arial"/>
                <w:b/>
                <w:szCs w:val="22"/>
              </w:rPr>
            </w:pPr>
            <w:r w:rsidRPr="005771C4">
              <w:rPr>
                <w:rFonts w:cs="Arial"/>
                <w:b/>
                <w:szCs w:val="22"/>
              </w:rPr>
              <w:t> </w:t>
            </w:r>
          </w:p>
        </w:tc>
      </w:tr>
      <w:tr w:rsidR="005771C4" w:rsidRPr="005771C4" w14:paraId="1EDA0FDE" w14:textId="77777777" w:rsidTr="005771C4">
        <w:trPr>
          <w:trHeight w:val="300"/>
        </w:trPr>
        <w:tc>
          <w:tcPr>
            <w:tcW w:w="5973" w:type="dxa"/>
            <w:noWrap/>
            <w:hideMark/>
          </w:tcPr>
          <w:p w14:paraId="064D6A39" w14:textId="77777777" w:rsidR="005771C4" w:rsidRPr="005771C4" w:rsidRDefault="005771C4" w:rsidP="005771C4">
            <w:pPr>
              <w:spacing w:line="276" w:lineRule="auto"/>
              <w:rPr>
                <w:rFonts w:cs="Arial"/>
                <w:szCs w:val="22"/>
              </w:rPr>
            </w:pPr>
            <w:r w:rsidRPr="005771C4">
              <w:rPr>
                <w:rFonts w:cs="Arial"/>
                <w:szCs w:val="22"/>
              </w:rPr>
              <w:t>Electrical Requirements 120 V 60 Hz</w:t>
            </w:r>
          </w:p>
        </w:tc>
        <w:tc>
          <w:tcPr>
            <w:tcW w:w="1611" w:type="dxa"/>
            <w:noWrap/>
            <w:hideMark/>
          </w:tcPr>
          <w:p w14:paraId="62F0B5D7" w14:textId="77777777" w:rsidR="005771C4" w:rsidRPr="005771C4" w:rsidRDefault="005771C4" w:rsidP="005771C4">
            <w:pPr>
              <w:spacing w:line="276" w:lineRule="auto"/>
              <w:rPr>
                <w:rFonts w:cs="Arial"/>
                <w:b/>
                <w:szCs w:val="22"/>
              </w:rPr>
            </w:pPr>
            <w:r w:rsidRPr="005771C4">
              <w:rPr>
                <w:rFonts w:cs="Arial"/>
                <w:b/>
                <w:szCs w:val="22"/>
              </w:rPr>
              <w:t> </w:t>
            </w:r>
          </w:p>
        </w:tc>
        <w:tc>
          <w:tcPr>
            <w:tcW w:w="1482" w:type="dxa"/>
            <w:noWrap/>
            <w:hideMark/>
          </w:tcPr>
          <w:p w14:paraId="477CEE98" w14:textId="77777777" w:rsidR="005771C4" w:rsidRPr="005771C4" w:rsidRDefault="005771C4" w:rsidP="005771C4">
            <w:pPr>
              <w:spacing w:line="276" w:lineRule="auto"/>
              <w:rPr>
                <w:rFonts w:cs="Arial"/>
                <w:b/>
                <w:szCs w:val="22"/>
              </w:rPr>
            </w:pPr>
            <w:r w:rsidRPr="005771C4">
              <w:rPr>
                <w:rFonts w:cs="Arial"/>
                <w:b/>
                <w:szCs w:val="22"/>
              </w:rPr>
              <w:t> </w:t>
            </w:r>
          </w:p>
        </w:tc>
      </w:tr>
      <w:tr w:rsidR="005771C4" w:rsidRPr="005771C4" w14:paraId="64B76785" w14:textId="77777777" w:rsidTr="005771C4">
        <w:trPr>
          <w:trHeight w:val="300"/>
        </w:trPr>
        <w:tc>
          <w:tcPr>
            <w:tcW w:w="5973" w:type="dxa"/>
            <w:noWrap/>
            <w:hideMark/>
          </w:tcPr>
          <w:p w14:paraId="2E9F788A" w14:textId="77777777" w:rsidR="005771C4" w:rsidRPr="005771C4" w:rsidRDefault="005771C4" w:rsidP="005771C4">
            <w:pPr>
              <w:spacing w:line="276" w:lineRule="auto"/>
              <w:rPr>
                <w:rFonts w:cs="Arial"/>
                <w:szCs w:val="22"/>
              </w:rPr>
            </w:pPr>
            <w:r w:rsidRPr="005771C4">
              <w:rPr>
                <w:rFonts w:cs="Arial"/>
                <w:szCs w:val="22"/>
              </w:rPr>
              <w:t>Voltage 120 V</w:t>
            </w:r>
          </w:p>
        </w:tc>
        <w:tc>
          <w:tcPr>
            <w:tcW w:w="1611" w:type="dxa"/>
            <w:noWrap/>
            <w:hideMark/>
          </w:tcPr>
          <w:p w14:paraId="36E00526" w14:textId="77777777" w:rsidR="005771C4" w:rsidRPr="005771C4" w:rsidRDefault="005771C4" w:rsidP="005771C4">
            <w:pPr>
              <w:spacing w:line="276" w:lineRule="auto"/>
              <w:rPr>
                <w:rFonts w:cs="Arial"/>
                <w:b/>
                <w:szCs w:val="22"/>
              </w:rPr>
            </w:pPr>
            <w:r w:rsidRPr="005771C4">
              <w:rPr>
                <w:rFonts w:cs="Arial"/>
                <w:b/>
                <w:szCs w:val="22"/>
              </w:rPr>
              <w:t> </w:t>
            </w:r>
          </w:p>
        </w:tc>
        <w:tc>
          <w:tcPr>
            <w:tcW w:w="1482" w:type="dxa"/>
            <w:noWrap/>
            <w:hideMark/>
          </w:tcPr>
          <w:p w14:paraId="4B32536D" w14:textId="77777777" w:rsidR="005771C4" w:rsidRPr="005771C4" w:rsidRDefault="005771C4" w:rsidP="005771C4">
            <w:pPr>
              <w:spacing w:line="276" w:lineRule="auto"/>
              <w:rPr>
                <w:rFonts w:cs="Arial"/>
                <w:b/>
                <w:szCs w:val="22"/>
              </w:rPr>
            </w:pPr>
            <w:r w:rsidRPr="005771C4">
              <w:rPr>
                <w:rFonts w:cs="Arial"/>
                <w:b/>
                <w:szCs w:val="22"/>
              </w:rPr>
              <w:t> </w:t>
            </w:r>
          </w:p>
        </w:tc>
      </w:tr>
      <w:tr w:rsidR="005771C4" w:rsidRPr="005771C4" w14:paraId="0B0BA024" w14:textId="77777777" w:rsidTr="005771C4">
        <w:trPr>
          <w:trHeight w:val="300"/>
        </w:trPr>
        <w:tc>
          <w:tcPr>
            <w:tcW w:w="5973" w:type="dxa"/>
            <w:noWrap/>
            <w:hideMark/>
          </w:tcPr>
          <w:p w14:paraId="6B0B3ADF" w14:textId="77777777" w:rsidR="005771C4" w:rsidRPr="005771C4" w:rsidRDefault="005771C4" w:rsidP="005771C4">
            <w:pPr>
              <w:spacing w:line="276" w:lineRule="auto"/>
              <w:rPr>
                <w:rFonts w:cs="Arial"/>
                <w:szCs w:val="22"/>
              </w:rPr>
            </w:pPr>
            <w:r w:rsidRPr="005771C4">
              <w:rPr>
                <w:rFonts w:cs="Arial"/>
                <w:szCs w:val="22"/>
              </w:rPr>
              <w:t>Frequency 60 Hz</w:t>
            </w:r>
          </w:p>
        </w:tc>
        <w:tc>
          <w:tcPr>
            <w:tcW w:w="1611" w:type="dxa"/>
            <w:noWrap/>
            <w:hideMark/>
          </w:tcPr>
          <w:p w14:paraId="28DE69E2" w14:textId="77777777" w:rsidR="005771C4" w:rsidRPr="005771C4" w:rsidRDefault="005771C4" w:rsidP="005771C4">
            <w:pPr>
              <w:spacing w:line="276" w:lineRule="auto"/>
              <w:rPr>
                <w:rFonts w:cs="Arial"/>
                <w:b/>
                <w:szCs w:val="22"/>
              </w:rPr>
            </w:pPr>
            <w:r w:rsidRPr="005771C4">
              <w:rPr>
                <w:rFonts w:cs="Arial"/>
                <w:b/>
                <w:szCs w:val="22"/>
              </w:rPr>
              <w:t> </w:t>
            </w:r>
          </w:p>
        </w:tc>
        <w:tc>
          <w:tcPr>
            <w:tcW w:w="1482" w:type="dxa"/>
            <w:noWrap/>
            <w:hideMark/>
          </w:tcPr>
          <w:p w14:paraId="7790DA17" w14:textId="77777777" w:rsidR="005771C4" w:rsidRPr="005771C4" w:rsidRDefault="005771C4" w:rsidP="005771C4">
            <w:pPr>
              <w:spacing w:line="276" w:lineRule="auto"/>
              <w:rPr>
                <w:rFonts w:cs="Arial"/>
                <w:b/>
                <w:szCs w:val="22"/>
              </w:rPr>
            </w:pPr>
            <w:r w:rsidRPr="005771C4">
              <w:rPr>
                <w:rFonts w:cs="Arial"/>
                <w:b/>
                <w:szCs w:val="22"/>
              </w:rPr>
              <w:t> </w:t>
            </w:r>
          </w:p>
        </w:tc>
      </w:tr>
      <w:tr w:rsidR="005771C4" w:rsidRPr="005771C4" w14:paraId="0E598DAD" w14:textId="77777777" w:rsidTr="005771C4">
        <w:trPr>
          <w:trHeight w:val="300"/>
        </w:trPr>
        <w:tc>
          <w:tcPr>
            <w:tcW w:w="5973" w:type="dxa"/>
            <w:noWrap/>
            <w:hideMark/>
          </w:tcPr>
          <w:p w14:paraId="580B3B40" w14:textId="77777777" w:rsidR="005771C4" w:rsidRPr="005771C4" w:rsidRDefault="005771C4" w:rsidP="005771C4">
            <w:pPr>
              <w:spacing w:line="276" w:lineRule="auto"/>
              <w:rPr>
                <w:rFonts w:cs="Arial"/>
                <w:szCs w:val="22"/>
              </w:rPr>
            </w:pPr>
            <w:r w:rsidRPr="005771C4">
              <w:rPr>
                <w:rFonts w:cs="Arial"/>
                <w:szCs w:val="22"/>
              </w:rPr>
              <w:t>Amperage 6 A</w:t>
            </w:r>
          </w:p>
        </w:tc>
        <w:tc>
          <w:tcPr>
            <w:tcW w:w="1611" w:type="dxa"/>
            <w:noWrap/>
            <w:hideMark/>
          </w:tcPr>
          <w:p w14:paraId="41ECEC9A" w14:textId="77777777" w:rsidR="005771C4" w:rsidRPr="005771C4" w:rsidRDefault="005771C4" w:rsidP="005771C4">
            <w:pPr>
              <w:spacing w:line="276" w:lineRule="auto"/>
              <w:rPr>
                <w:rFonts w:cs="Arial"/>
                <w:b/>
                <w:szCs w:val="22"/>
              </w:rPr>
            </w:pPr>
            <w:r w:rsidRPr="005771C4">
              <w:rPr>
                <w:rFonts w:cs="Arial"/>
                <w:b/>
                <w:szCs w:val="22"/>
              </w:rPr>
              <w:t> </w:t>
            </w:r>
          </w:p>
        </w:tc>
        <w:tc>
          <w:tcPr>
            <w:tcW w:w="1482" w:type="dxa"/>
            <w:noWrap/>
            <w:hideMark/>
          </w:tcPr>
          <w:p w14:paraId="393DAE6E" w14:textId="77777777" w:rsidR="005771C4" w:rsidRPr="005771C4" w:rsidRDefault="005771C4" w:rsidP="005771C4">
            <w:pPr>
              <w:spacing w:line="276" w:lineRule="auto"/>
              <w:rPr>
                <w:rFonts w:cs="Arial"/>
                <w:b/>
                <w:szCs w:val="22"/>
              </w:rPr>
            </w:pPr>
            <w:r w:rsidRPr="005771C4">
              <w:rPr>
                <w:rFonts w:cs="Arial"/>
                <w:b/>
                <w:szCs w:val="22"/>
              </w:rPr>
              <w:t> </w:t>
            </w:r>
          </w:p>
        </w:tc>
      </w:tr>
      <w:tr w:rsidR="005771C4" w:rsidRPr="005771C4" w14:paraId="1C83F44A" w14:textId="77777777" w:rsidTr="005771C4">
        <w:trPr>
          <w:trHeight w:val="300"/>
        </w:trPr>
        <w:tc>
          <w:tcPr>
            <w:tcW w:w="5973" w:type="dxa"/>
            <w:noWrap/>
            <w:hideMark/>
          </w:tcPr>
          <w:p w14:paraId="1C9CE5EA" w14:textId="77777777" w:rsidR="005771C4" w:rsidRPr="005771C4" w:rsidRDefault="005771C4" w:rsidP="005771C4">
            <w:pPr>
              <w:spacing w:line="276" w:lineRule="auto"/>
              <w:rPr>
                <w:rFonts w:cs="Arial"/>
                <w:szCs w:val="22"/>
              </w:rPr>
            </w:pPr>
            <w:r w:rsidRPr="005771C4">
              <w:rPr>
                <w:rFonts w:cs="Arial"/>
                <w:szCs w:val="22"/>
              </w:rPr>
              <w:t>Plug Type NEMA 5-20</w:t>
            </w:r>
          </w:p>
        </w:tc>
        <w:tc>
          <w:tcPr>
            <w:tcW w:w="1611" w:type="dxa"/>
            <w:noWrap/>
            <w:hideMark/>
          </w:tcPr>
          <w:p w14:paraId="4A2D0119" w14:textId="77777777" w:rsidR="005771C4" w:rsidRPr="005771C4" w:rsidRDefault="005771C4" w:rsidP="005771C4">
            <w:pPr>
              <w:spacing w:line="276" w:lineRule="auto"/>
              <w:rPr>
                <w:rFonts w:cs="Arial"/>
                <w:b/>
                <w:szCs w:val="22"/>
              </w:rPr>
            </w:pPr>
            <w:r w:rsidRPr="005771C4">
              <w:rPr>
                <w:rFonts w:cs="Arial"/>
                <w:b/>
                <w:szCs w:val="22"/>
              </w:rPr>
              <w:t> </w:t>
            </w:r>
          </w:p>
        </w:tc>
        <w:tc>
          <w:tcPr>
            <w:tcW w:w="1482" w:type="dxa"/>
            <w:noWrap/>
            <w:hideMark/>
          </w:tcPr>
          <w:p w14:paraId="3B8FF3AC" w14:textId="77777777" w:rsidR="005771C4" w:rsidRPr="005771C4" w:rsidRDefault="005771C4" w:rsidP="005771C4">
            <w:pPr>
              <w:spacing w:line="276" w:lineRule="auto"/>
              <w:rPr>
                <w:rFonts w:cs="Arial"/>
                <w:b/>
                <w:szCs w:val="22"/>
              </w:rPr>
            </w:pPr>
            <w:r w:rsidRPr="005771C4">
              <w:rPr>
                <w:rFonts w:cs="Arial"/>
                <w:b/>
                <w:szCs w:val="22"/>
              </w:rPr>
              <w:t> </w:t>
            </w:r>
          </w:p>
        </w:tc>
      </w:tr>
      <w:tr w:rsidR="005771C4" w:rsidRPr="005771C4" w14:paraId="50A8194C" w14:textId="77777777" w:rsidTr="005771C4">
        <w:trPr>
          <w:trHeight w:val="300"/>
        </w:trPr>
        <w:tc>
          <w:tcPr>
            <w:tcW w:w="5973" w:type="dxa"/>
            <w:noWrap/>
            <w:hideMark/>
          </w:tcPr>
          <w:p w14:paraId="0D3F7674" w14:textId="77777777" w:rsidR="005771C4" w:rsidRPr="005771C4" w:rsidRDefault="005771C4" w:rsidP="005771C4">
            <w:pPr>
              <w:spacing w:line="276" w:lineRule="auto"/>
              <w:rPr>
                <w:rFonts w:cs="Arial"/>
                <w:szCs w:val="22"/>
              </w:rPr>
            </w:pPr>
            <w:r w:rsidRPr="005771C4">
              <w:rPr>
                <w:rFonts w:cs="Arial"/>
                <w:szCs w:val="22"/>
              </w:rPr>
              <w:t>Dimensions (D x W x H) Interior 18.5 x 18.5 x 16.5 in. (47 x 47 x 41.9 cm)</w:t>
            </w:r>
          </w:p>
        </w:tc>
        <w:tc>
          <w:tcPr>
            <w:tcW w:w="1611" w:type="dxa"/>
            <w:noWrap/>
            <w:hideMark/>
          </w:tcPr>
          <w:p w14:paraId="56B00320" w14:textId="77777777" w:rsidR="005771C4" w:rsidRPr="005771C4" w:rsidRDefault="005771C4" w:rsidP="005771C4">
            <w:pPr>
              <w:spacing w:line="276" w:lineRule="auto"/>
              <w:rPr>
                <w:rFonts w:cs="Arial"/>
                <w:b/>
                <w:szCs w:val="22"/>
              </w:rPr>
            </w:pPr>
            <w:r w:rsidRPr="005771C4">
              <w:rPr>
                <w:rFonts w:cs="Arial"/>
                <w:b/>
                <w:szCs w:val="22"/>
              </w:rPr>
              <w:t> </w:t>
            </w:r>
          </w:p>
        </w:tc>
        <w:tc>
          <w:tcPr>
            <w:tcW w:w="1482" w:type="dxa"/>
            <w:noWrap/>
            <w:hideMark/>
          </w:tcPr>
          <w:p w14:paraId="3974CB4D" w14:textId="77777777" w:rsidR="005771C4" w:rsidRPr="005771C4" w:rsidRDefault="005771C4" w:rsidP="005771C4">
            <w:pPr>
              <w:spacing w:line="276" w:lineRule="auto"/>
              <w:rPr>
                <w:rFonts w:cs="Arial"/>
                <w:b/>
                <w:szCs w:val="22"/>
              </w:rPr>
            </w:pPr>
            <w:r w:rsidRPr="005771C4">
              <w:rPr>
                <w:rFonts w:cs="Arial"/>
                <w:b/>
                <w:szCs w:val="22"/>
              </w:rPr>
              <w:t> </w:t>
            </w:r>
          </w:p>
        </w:tc>
      </w:tr>
      <w:tr w:rsidR="005771C4" w:rsidRPr="005771C4" w14:paraId="17CF92A7" w14:textId="77777777" w:rsidTr="005771C4">
        <w:trPr>
          <w:trHeight w:val="300"/>
        </w:trPr>
        <w:tc>
          <w:tcPr>
            <w:tcW w:w="5973" w:type="dxa"/>
            <w:noWrap/>
            <w:hideMark/>
          </w:tcPr>
          <w:p w14:paraId="5BDF47A8" w14:textId="77777777" w:rsidR="005771C4" w:rsidRPr="005771C4" w:rsidRDefault="005771C4" w:rsidP="005771C4">
            <w:pPr>
              <w:spacing w:line="276" w:lineRule="auto"/>
              <w:rPr>
                <w:rFonts w:cs="Arial"/>
                <w:szCs w:val="22"/>
              </w:rPr>
            </w:pPr>
            <w:r w:rsidRPr="005771C4">
              <w:rPr>
                <w:rFonts w:cs="Arial"/>
                <w:szCs w:val="22"/>
              </w:rPr>
              <w:t>Dimensions (</w:t>
            </w:r>
            <w:proofErr w:type="spellStart"/>
            <w:r w:rsidRPr="005771C4">
              <w:rPr>
                <w:rFonts w:cs="Arial"/>
                <w:szCs w:val="22"/>
              </w:rPr>
              <w:t>DxWxH</w:t>
            </w:r>
            <w:proofErr w:type="spellEnd"/>
            <w:r w:rsidRPr="005771C4">
              <w:rPr>
                <w:rFonts w:cs="Arial"/>
                <w:szCs w:val="22"/>
              </w:rPr>
              <w:t>) Exterior 29.9 x 28.5 x 43.8 in. (75.9 x 72.4 x 111.3 cm)</w:t>
            </w:r>
          </w:p>
        </w:tc>
        <w:tc>
          <w:tcPr>
            <w:tcW w:w="1611" w:type="dxa"/>
            <w:noWrap/>
            <w:hideMark/>
          </w:tcPr>
          <w:p w14:paraId="1FCCEA13" w14:textId="77777777" w:rsidR="005771C4" w:rsidRPr="005771C4" w:rsidRDefault="005771C4" w:rsidP="005771C4">
            <w:pPr>
              <w:spacing w:line="276" w:lineRule="auto"/>
              <w:rPr>
                <w:rFonts w:cs="Arial"/>
                <w:b/>
                <w:szCs w:val="22"/>
              </w:rPr>
            </w:pPr>
            <w:r w:rsidRPr="005771C4">
              <w:rPr>
                <w:rFonts w:cs="Arial"/>
                <w:b/>
                <w:szCs w:val="22"/>
              </w:rPr>
              <w:t> </w:t>
            </w:r>
          </w:p>
        </w:tc>
        <w:tc>
          <w:tcPr>
            <w:tcW w:w="1482" w:type="dxa"/>
            <w:noWrap/>
            <w:hideMark/>
          </w:tcPr>
          <w:p w14:paraId="133C9FEA" w14:textId="77777777" w:rsidR="005771C4" w:rsidRPr="005771C4" w:rsidRDefault="005771C4" w:rsidP="005771C4">
            <w:pPr>
              <w:spacing w:line="276" w:lineRule="auto"/>
              <w:rPr>
                <w:rFonts w:cs="Arial"/>
                <w:b/>
                <w:szCs w:val="22"/>
              </w:rPr>
            </w:pPr>
            <w:r w:rsidRPr="005771C4">
              <w:rPr>
                <w:rFonts w:cs="Arial"/>
                <w:b/>
                <w:szCs w:val="22"/>
              </w:rPr>
              <w:t> </w:t>
            </w:r>
          </w:p>
        </w:tc>
      </w:tr>
      <w:tr w:rsidR="005771C4" w:rsidRPr="005771C4" w14:paraId="396228FD" w14:textId="77777777" w:rsidTr="005771C4">
        <w:trPr>
          <w:trHeight w:val="300"/>
        </w:trPr>
        <w:tc>
          <w:tcPr>
            <w:tcW w:w="5973" w:type="dxa"/>
            <w:noWrap/>
            <w:hideMark/>
          </w:tcPr>
          <w:p w14:paraId="1139BE74" w14:textId="77777777" w:rsidR="005771C4" w:rsidRPr="005771C4" w:rsidRDefault="005771C4" w:rsidP="005771C4">
            <w:pPr>
              <w:spacing w:line="276" w:lineRule="auto"/>
              <w:rPr>
                <w:rFonts w:cs="Arial"/>
                <w:szCs w:val="22"/>
              </w:rPr>
            </w:pPr>
            <w:r w:rsidRPr="005771C4">
              <w:rPr>
                <w:rFonts w:cs="Arial"/>
                <w:szCs w:val="22"/>
              </w:rPr>
              <w:t>Display Push Button LED</w:t>
            </w:r>
          </w:p>
        </w:tc>
        <w:tc>
          <w:tcPr>
            <w:tcW w:w="1611" w:type="dxa"/>
            <w:noWrap/>
            <w:hideMark/>
          </w:tcPr>
          <w:p w14:paraId="6F4C1AF0" w14:textId="77777777" w:rsidR="005771C4" w:rsidRPr="005771C4" w:rsidRDefault="005771C4" w:rsidP="005771C4">
            <w:pPr>
              <w:spacing w:line="276" w:lineRule="auto"/>
              <w:rPr>
                <w:rFonts w:cs="Arial"/>
                <w:b/>
                <w:szCs w:val="22"/>
              </w:rPr>
            </w:pPr>
            <w:r w:rsidRPr="005771C4">
              <w:rPr>
                <w:rFonts w:cs="Arial"/>
                <w:b/>
                <w:szCs w:val="22"/>
              </w:rPr>
              <w:t> </w:t>
            </w:r>
          </w:p>
        </w:tc>
        <w:tc>
          <w:tcPr>
            <w:tcW w:w="1482" w:type="dxa"/>
            <w:noWrap/>
            <w:hideMark/>
          </w:tcPr>
          <w:p w14:paraId="55B26F3C" w14:textId="77777777" w:rsidR="005771C4" w:rsidRPr="005771C4" w:rsidRDefault="005771C4" w:rsidP="005771C4">
            <w:pPr>
              <w:spacing w:line="276" w:lineRule="auto"/>
              <w:rPr>
                <w:rFonts w:cs="Arial"/>
                <w:b/>
                <w:szCs w:val="22"/>
              </w:rPr>
            </w:pPr>
            <w:r w:rsidRPr="005771C4">
              <w:rPr>
                <w:rFonts w:cs="Arial"/>
                <w:b/>
                <w:szCs w:val="22"/>
              </w:rPr>
              <w:t> </w:t>
            </w:r>
          </w:p>
        </w:tc>
      </w:tr>
      <w:tr w:rsidR="005771C4" w:rsidRPr="005771C4" w14:paraId="54AE30A7" w14:textId="77777777" w:rsidTr="005771C4">
        <w:trPr>
          <w:trHeight w:val="300"/>
        </w:trPr>
        <w:tc>
          <w:tcPr>
            <w:tcW w:w="5973" w:type="dxa"/>
            <w:noWrap/>
            <w:hideMark/>
          </w:tcPr>
          <w:p w14:paraId="05CB43BC" w14:textId="77777777" w:rsidR="005771C4" w:rsidRPr="005771C4" w:rsidRDefault="005771C4" w:rsidP="005771C4">
            <w:pPr>
              <w:spacing w:line="276" w:lineRule="auto"/>
              <w:rPr>
                <w:rFonts w:cs="Arial"/>
                <w:szCs w:val="22"/>
              </w:rPr>
            </w:pPr>
            <w:r w:rsidRPr="005771C4">
              <w:rPr>
                <w:rFonts w:cs="Arial"/>
                <w:szCs w:val="22"/>
              </w:rPr>
              <w:t>Refrigerant R404A</w:t>
            </w:r>
          </w:p>
        </w:tc>
        <w:tc>
          <w:tcPr>
            <w:tcW w:w="1611" w:type="dxa"/>
            <w:noWrap/>
            <w:hideMark/>
          </w:tcPr>
          <w:p w14:paraId="61F24442" w14:textId="77777777" w:rsidR="005771C4" w:rsidRPr="005771C4" w:rsidRDefault="005771C4" w:rsidP="005771C4">
            <w:pPr>
              <w:spacing w:line="276" w:lineRule="auto"/>
              <w:rPr>
                <w:rFonts w:cs="Arial"/>
                <w:b/>
                <w:szCs w:val="22"/>
              </w:rPr>
            </w:pPr>
            <w:r w:rsidRPr="005771C4">
              <w:rPr>
                <w:rFonts w:cs="Arial"/>
                <w:b/>
                <w:szCs w:val="22"/>
              </w:rPr>
              <w:t> </w:t>
            </w:r>
          </w:p>
        </w:tc>
        <w:tc>
          <w:tcPr>
            <w:tcW w:w="1482" w:type="dxa"/>
            <w:noWrap/>
            <w:hideMark/>
          </w:tcPr>
          <w:p w14:paraId="26318453" w14:textId="77777777" w:rsidR="005771C4" w:rsidRPr="005771C4" w:rsidRDefault="005771C4" w:rsidP="005771C4">
            <w:pPr>
              <w:spacing w:line="276" w:lineRule="auto"/>
              <w:rPr>
                <w:rFonts w:cs="Arial"/>
                <w:b/>
                <w:szCs w:val="22"/>
              </w:rPr>
            </w:pPr>
            <w:r w:rsidRPr="005771C4">
              <w:rPr>
                <w:rFonts w:cs="Arial"/>
                <w:b/>
                <w:szCs w:val="22"/>
              </w:rPr>
              <w:t> </w:t>
            </w:r>
          </w:p>
        </w:tc>
      </w:tr>
      <w:tr w:rsidR="005771C4" w:rsidRPr="005771C4" w14:paraId="50705D88" w14:textId="77777777" w:rsidTr="005771C4">
        <w:trPr>
          <w:trHeight w:val="300"/>
        </w:trPr>
        <w:tc>
          <w:tcPr>
            <w:tcW w:w="5973" w:type="dxa"/>
            <w:noWrap/>
            <w:hideMark/>
          </w:tcPr>
          <w:p w14:paraId="398D61F7" w14:textId="77777777" w:rsidR="005771C4" w:rsidRPr="005771C4" w:rsidRDefault="005771C4" w:rsidP="005771C4">
            <w:pPr>
              <w:spacing w:line="276" w:lineRule="auto"/>
              <w:rPr>
                <w:rFonts w:cs="Arial"/>
                <w:szCs w:val="22"/>
              </w:rPr>
            </w:pPr>
            <w:r w:rsidRPr="005771C4">
              <w:rPr>
                <w:rFonts w:cs="Arial"/>
                <w:szCs w:val="22"/>
              </w:rPr>
              <w:t>Interior Stainless Steel</w:t>
            </w:r>
          </w:p>
        </w:tc>
        <w:tc>
          <w:tcPr>
            <w:tcW w:w="1611" w:type="dxa"/>
            <w:noWrap/>
            <w:hideMark/>
          </w:tcPr>
          <w:p w14:paraId="7FF41EC3" w14:textId="77777777" w:rsidR="005771C4" w:rsidRPr="005771C4" w:rsidRDefault="005771C4" w:rsidP="005771C4">
            <w:pPr>
              <w:spacing w:line="276" w:lineRule="auto"/>
              <w:rPr>
                <w:rFonts w:cs="Arial"/>
                <w:b/>
                <w:szCs w:val="22"/>
              </w:rPr>
            </w:pPr>
            <w:r w:rsidRPr="005771C4">
              <w:rPr>
                <w:rFonts w:cs="Arial"/>
                <w:b/>
                <w:szCs w:val="22"/>
              </w:rPr>
              <w:t> </w:t>
            </w:r>
          </w:p>
        </w:tc>
        <w:tc>
          <w:tcPr>
            <w:tcW w:w="1482" w:type="dxa"/>
            <w:noWrap/>
            <w:hideMark/>
          </w:tcPr>
          <w:p w14:paraId="534D1D78" w14:textId="77777777" w:rsidR="005771C4" w:rsidRPr="005771C4" w:rsidRDefault="005771C4" w:rsidP="005771C4">
            <w:pPr>
              <w:spacing w:line="276" w:lineRule="auto"/>
              <w:rPr>
                <w:rFonts w:cs="Arial"/>
                <w:b/>
                <w:szCs w:val="22"/>
              </w:rPr>
            </w:pPr>
            <w:r w:rsidRPr="005771C4">
              <w:rPr>
                <w:rFonts w:cs="Arial"/>
                <w:b/>
                <w:szCs w:val="22"/>
              </w:rPr>
              <w:t> </w:t>
            </w:r>
          </w:p>
        </w:tc>
      </w:tr>
      <w:tr w:rsidR="005771C4" w:rsidRPr="005771C4" w14:paraId="1FE60EE5" w14:textId="77777777" w:rsidTr="005771C4">
        <w:trPr>
          <w:trHeight w:val="300"/>
        </w:trPr>
        <w:tc>
          <w:tcPr>
            <w:tcW w:w="5973" w:type="dxa"/>
            <w:noWrap/>
            <w:hideMark/>
          </w:tcPr>
          <w:p w14:paraId="01C11B8D" w14:textId="77777777" w:rsidR="005771C4" w:rsidRPr="005771C4" w:rsidRDefault="005771C4" w:rsidP="005771C4">
            <w:pPr>
              <w:spacing w:line="276" w:lineRule="auto"/>
              <w:rPr>
                <w:rFonts w:cs="Arial"/>
                <w:szCs w:val="22"/>
              </w:rPr>
            </w:pPr>
            <w:r w:rsidRPr="005771C4">
              <w:rPr>
                <w:rFonts w:cs="Arial"/>
                <w:szCs w:val="22"/>
              </w:rPr>
              <w:t>Access Security Key Lock</w:t>
            </w:r>
          </w:p>
        </w:tc>
        <w:tc>
          <w:tcPr>
            <w:tcW w:w="1611" w:type="dxa"/>
            <w:noWrap/>
            <w:hideMark/>
          </w:tcPr>
          <w:p w14:paraId="684AAE56" w14:textId="77777777" w:rsidR="005771C4" w:rsidRPr="005771C4" w:rsidRDefault="005771C4" w:rsidP="005771C4">
            <w:pPr>
              <w:spacing w:line="276" w:lineRule="auto"/>
              <w:rPr>
                <w:rFonts w:cs="Arial"/>
                <w:b/>
                <w:szCs w:val="22"/>
              </w:rPr>
            </w:pPr>
            <w:r w:rsidRPr="005771C4">
              <w:rPr>
                <w:rFonts w:cs="Arial"/>
                <w:b/>
                <w:szCs w:val="22"/>
              </w:rPr>
              <w:t> </w:t>
            </w:r>
          </w:p>
        </w:tc>
        <w:tc>
          <w:tcPr>
            <w:tcW w:w="1482" w:type="dxa"/>
            <w:noWrap/>
            <w:hideMark/>
          </w:tcPr>
          <w:p w14:paraId="140F0957" w14:textId="77777777" w:rsidR="005771C4" w:rsidRPr="005771C4" w:rsidRDefault="005771C4" w:rsidP="005771C4">
            <w:pPr>
              <w:spacing w:line="276" w:lineRule="auto"/>
              <w:rPr>
                <w:rFonts w:cs="Arial"/>
                <w:b/>
                <w:szCs w:val="22"/>
              </w:rPr>
            </w:pPr>
            <w:r w:rsidRPr="005771C4">
              <w:rPr>
                <w:rFonts w:cs="Arial"/>
                <w:b/>
                <w:szCs w:val="22"/>
              </w:rPr>
              <w:t> </w:t>
            </w:r>
          </w:p>
        </w:tc>
      </w:tr>
      <w:tr w:rsidR="005771C4" w:rsidRPr="005771C4" w14:paraId="688250F0" w14:textId="77777777" w:rsidTr="005771C4">
        <w:trPr>
          <w:trHeight w:val="300"/>
        </w:trPr>
        <w:tc>
          <w:tcPr>
            <w:tcW w:w="5973" w:type="dxa"/>
            <w:noWrap/>
            <w:hideMark/>
          </w:tcPr>
          <w:p w14:paraId="57D63B2F" w14:textId="77777777" w:rsidR="005771C4" w:rsidRPr="005771C4" w:rsidRDefault="005771C4" w:rsidP="005771C4">
            <w:pPr>
              <w:spacing w:line="276" w:lineRule="auto"/>
              <w:rPr>
                <w:rFonts w:cs="Arial"/>
                <w:szCs w:val="22"/>
              </w:rPr>
            </w:pPr>
            <w:r w:rsidRPr="005771C4">
              <w:rPr>
                <w:rFonts w:cs="Arial"/>
                <w:szCs w:val="22"/>
              </w:rPr>
              <w:t>Data Outputs RS-485, 4-20mA, dry contacts - standard</w:t>
            </w:r>
          </w:p>
        </w:tc>
        <w:tc>
          <w:tcPr>
            <w:tcW w:w="1611" w:type="dxa"/>
            <w:noWrap/>
            <w:hideMark/>
          </w:tcPr>
          <w:p w14:paraId="50A96BAA" w14:textId="77777777" w:rsidR="005771C4" w:rsidRPr="005771C4" w:rsidRDefault="005771C4" w:rsidP="005771C4">
            <w:pPr>
              <w:spacing w:line="276" w:lineRule="auto"/>
              <w:rPr>
                <w:rFonts w:cs="Arial"/>
                <w:b/>
                <w:szCs w:val="22"/>
              </w:rPr>
            </w:pPr>
            <w:r w:rsidRPr="005771C4">
              <w:rPr>
                <w:rFonts w:cs="Arial"/>
                <w:b/>
                <w:szCs w:val="22"/>
              </w:rPr>
              <w:t> </w:t>
            </w:r>
          </w:p>
        </w:tc>
        <w:tc>
          <w:tcPr>
            <w:tcW w:w="1482" w:type="dxa"/>
            <w:noWrap/>
            <w:hideMark/>
          </w:tcPr>
          <w:p w14:paraId="0E9440B0" w14:textId="77777777" w:rsidR="005771C4" w:rsidRPr="005771C4" w:rsidRDefault="005771C4" w:rsidP="005771C4">
            <w:pPr>
              <w:spacing w:line="276" w:lineRule="auto"/>
              <w:rPr>
                <w:rFonts w:cs="Arial"/>
                <w:b/>
                <w:szCs w:val="22"/>
              </w:rPr>
            </w:pPr>
            <w:r w:rsidRPr="005771C4">
              <w:rPr>
                <w:rFonts w:cs="Arial"/>
                <w:b/>
                <w:szCs w:val="22"/>
              </w:rPr>
              <w:t> </w:t>
            </w:r>
          </w:p>
        </w:tc>
      </w:tr>
      <w:tr w:rsidR="005771C4" w:rsidRPr="005771C4" w14:paraId="19CE4B10" w14:textId="77777777" w:rsidTr="005771C4">
        <w:trPr>
          <w:trHeight w:val="300"/>
        </w:trPr>
        <w:tc>
          <w:tcPr>
            <w:tcW w:w="5973" w:type="dxa"/>
            <w:noWrap/>
            <w:hideMark/>
          </w:tcPr>
          <w:p w14:paraId="6A67FF72" w14:textId="77777777" w:rsidR="005771C4" w:rsidRPr="005771C4" w:rsidRDefault="005771C4" w:rsidP="005771C4">
            <w:pPr>
              <w:spacing w:line="276" w:lineRule="auto"/>
              <w:rPr>
                <w:rFonts w:cs="Arial"/>
                <w:szCs w:val="22"/>
              </w:rPr>
            </w:pPr>
            <w:r w:rsidRPr="005771C4">
              <w:rPr>
                <w:rFonts w:cs="Arial"/>
                <w:szCs w:val="22"/>
              </w:rPr>
              <w:t>Smart View Compatibility</w:t>
            </w:r>
          </w:p>
        </w:tc>
        <w:tc>
          <w:tcPr>
            <w:tcW w:w="1611" w:type="dxa"/>
            <w:noWrap/>
            <w:hideMark/>
          </w:tcPr>
          <w:p w14:paraId="32BFA6B6" w14:textId="77777777" w:rsidR="005771C4" w:rsidRPr="005771C4" w:rsidRDefault="005771C4" w:rsidP="005771C4">
            <w:pPr>
              <w:spacing w:line="276" w:lineRule="auto"/>
              <w:rPr>
                <w:rFonts w:cs="Arial"/>
                <w:b/>
                <w:szCs w:val="22"/>
              </w:rPr>
            </w:pPr>
            <w:r w:rsidRPr="005771C4">
              <w:rPr>
                <w:rFonts w:cs="Arial"/>
                <w:b/>
                <w:szCs w:val="22"/>
              </w:rPr>
              <w:t> </w:t>
            </w:r>
          </w:p>
        </w:tc>
        <w:tc>
          <w:tcPr>
            <w:tcW w:w="1482" w:type="dxa"/>
            <w:noWrap/>
            <w:hideMark/>
          </w:tcPr>
          <w:p w14:paraId="7D6B55FA" w14:textId="77777777" w:rsidR="005771C4" w:rsidRPr="005771C4" w:rsidRDefault="005771C4" w:rsidP="005771C4">
            <w:pPr>
              <w:spacing w:line="276" w:lineRule="auto"/>
              <w:rPr>
                <w:rFonts w:cs="Arial"/>
                <w:b/>
                <w:szCs w:val="22"/>
              </w:rPr>
            </w:pPr>
            <w:r w:rsidRPr="005771C4">
              <w:rPr>
                <w:rFonts w:cs="Arial"/>
                <w:b/>
                <w:szCs w:val="22"/>
              </w:rPr>
              <w:t> </w:t>
            </w:r>
          </w:p>
        </w:tc>
      </w:tr>
      <w:tr w:rsidR="005771C4" w:rsidRPr="005771C4" w14:paraId="56DBAB2A" w14:textId="77777777" w:rsidTr="005771C4">
        <w:trPr>
          <w:trHeight w:val="300"/>
        </w:trPr>
        <w:tc>
          <w:tcPr>
            <w:tcW w:w="5973" w:type="dxa"/>
            <w:noWrap/>
            <w:hideMark/>
          </w:tcPr>
          <w:p w14:paraId="1A226661" w14:textId="77777777" w:rsidR="005771C4" w:rsidRPr="005771C4" w:rsidRDefault="005771C4" w:rsidP="005771C4">
            <w:pPr>
              <w:spacing w:line="276" w:lineRule="auto"/>
              <w:rPr>
                <w:rFonts w:cs="Arial"/>
                <w:szCs w:val="22"/>
              </w:rPr>
            </w:pPr>
            <w:r w:rsidRPr="005771C4">
              <w:rPr>
                <w:rFonts w:cs="Arial"/>
                <w:szCs w:val="22"/>
              </w:rPr>
              <w:t>Must be compatible with Smart-</w:t>
            </w:r>
            <w:proofErr w:type="spellStart"/>
            <w:r w:rsidRPr="005771C4">
              <w:rPr>
                <w:rFonts w:cs="Arial"/>
                <w:szCs w:val="22"/>
              </w:rPr>
              <w:t>Vue</w:t>
            </w:r>
            <w:proofErr w:type="spellEnd"/>
            <w:r w:rsidRPr="005771C4">
              <w:rPr>
                <w:rFonts w:cs="Arial"/>
                <w:szCs w:val="22"/>
              </w:rPr>
              <w:t xml:space="preserve"> Alarm system</w:t>
            </w:r>
          </w:p>
        </w:tc>
        <w:tc>
          <w:tcPr>
            <w:tcW w:w="1611" w:type="dxa"/>
            <w:noWrap/>
            <w:hideMark/>
          </w:tcPr>
          <w:p w14:paraId="34BE483E" w14:textId="77777777" w:rsidR="005771C4" w:rsidRPr="005771C4" w:rsidRDefault="005771C4" w:rsidP="005771C4">
            <w:pPr>
              <w:spacing w:line="276" w:lineRule="auto"/>
              <w:rPr>
                <w:rFonts w:cs="Arial"/>
                <w:b/>
                <w:szCs w:val="22"/>
              </w:rPr>
            </w:pPr>
            <w:r w:rsidRPr="005771C4">
              <w:rPr>
                <w:rFonts w:cs="Arial"/>
                <w:b/>
                <w:szCs w:val="22"/>
              </w:rPr>
              <w:t> </w:t>
            </w:r>
          </w:p>
        </w:tc>
        <w:tc>
          <w:tcPr>
            <w:tcW w:w="1482" w:type="dxa"/>
            <w:noWrap/>
            <w:hideMark/>
          </w:tcPr>
          <w:p w14:paraId="02E6446D" w14:textId="77777777" w:rsidR="005771C4" w:rsidRPr="005771C4" w:rsidRDefault="005771C4" w:rsidP="005771C4">
            <w:pPr>
              <w:spacing w:line="276" w:lineRule="auto"/>
              <w:rPr>
                <w:rFonts w:cs="Arial"/>
                <w:b/>
                <w:szCs w:val="22"/>
              </w:rPr>
            </w:pPr>
            <w:r w:rsidRPr="005771C4">
              <w:rPr>
                <w:rFonts w:cs="Arial"/>
                <w:b/>
                <w:szCs w:val="22"/>
              </w:rPr>
              <w:t> </w:t>
            </w:r>
          </w:p>
        </w:tc>
      </w:tr>
      <w:tr w:rsidR="005771C4" w:rsidRPr="005771C4" w14:paraId="74F43B73" w14:textId="77777777" w:rsidTr="005771C4">
        <w:trPr>
          <w:trHeight w:val="300"/>
        </w:trPr>
        <w:tc>
          <w:tcPr>
            <w:tcW w:w="5973" w:type="dxa"/>
            <w:noWrap/>
            <w:hideMark/>
          </w:tcPr>
          <w:p w14:paraId="4442527C" w14:textId="77777777" w:rsidR="005771C4" w:rsidRPr="005771C4" w:rsidRDefault="005771C4" w:rsidP="005771C4">
            <w:pPr>
              <w:spacing w:line="276" w:lineRule="auto"/>
              <w:rPr>
                <w:rFonts w:cs="Arial"/>
                <w:szCs w:val="22"/>
              </w:rPr>
            </w:pPr>
            <w:r w:rsidRPr="005771C4">
              <w:rPr>
                <w:rFonts w:cs="Arial"/>
                <w:szCs w:val="22"/>
              </w:rPr>
              <w:t>Backup Systems liquid CO2</w:t>
            </w:r>
          </w:p>
        </w:tc>
        <w:tc>
          <w:tcPr>
            <w:tcW w:w="1611" w:type="dxa"/>
            <w:noWrap/>
            <w:hideMark/>
          </w:tcPr>
          <w:p w14:paraId="3F6342ED" w14:textId="77777777" w:rsidR="005771C4" w:rsidRPr="005771C4" w:rsidRDefault="005771C4" w:rsidP="005771C4">
            <w:pPr>
              <w:spacing w:line="276" w:lineRule="auto"/>
              <w:rPr>
                <w:rFonts w:cs="Arial"/>
                <w:b/>
                <w:szCs w:val="22"/>
              </w:rPr>
            </w:pPr>
            <w:r w:rsidRPr="005771C4">
              <w:rPr>
                <w:rFonts w:cs="Arial"/>
                <w:b/>
                <w:szCs w:val="22"/>
              </w:rPr>
              <w:t> </w:t>
            </w:r>
          </w:p>
        </w:tc>
        <w:tc>
          <w:tcPr>
            <w:tcW w:w="1482" w:type="dxa"/>
            <w:noWrap/>
            <w:hideMark/>
          </w:tcPr>
          <w:p w14:paraId="5E0B5CCE" w14:textId="77777777" w:rsidR="005771C4" w:rsidRPr="005771C4" w:rsidRDefault="005771C4" w:rsidP="005771C4">
            <w:pPr>
              <w:spacing w:line="276" w:lineRule="auto"/>
              <w:rPr>
                <w:rFonts w:cs="Arial"/>
                <w:b/>
                <w:szCs w:val="22"/>
              </w:rPr>
            </w:pPr>
            <w:r w:rsidRPr="005771C4">
              <w:rPr>
                <w:rFonts w:cs="Arial"/>
                <w:b/>
                <w:szCs w:val="22"/>
              </w:rPr>
              <w:t> </w:t>
            </w:r>
          </w:p>
        </w:tc>
      </w:tr>
      <w:tr w:rsidR="005771C4" w:rsidRPr="005771C4" w14:paraId="36146EE5" w14:textId="77777777" w:rsidTr="005771C4">
        <w:trPr>
          <w:trHeight w:val="300"/>
        </w:trPr>
        <w:tc>
          <w:tcPr>
            <w:tcW w:w="5973" w:type="dxa"/>
            <w:noWrap/>
            <w:hideMark/>
          </w:tcPr>
          <w:p w14:paraId="5899AB34" w14:textId="77777777" w:rsidR="005771C4" w:rsidRPr="005771C4" w:rsidRDefault="005771C4" w:rsidP="005771C4">
            <w:pPr>
              <w:spacing w:line="276" w:lineRule="auto"/>
              <w:rPr>
                <w:rFonts w:cs="Arial"/>
                <w:szCs w:val="22"/>
              </w:rPr>
            </w:pPr>
            <w:r w:rsidRPr="005771C4">
              <w:rPr>
                <w:rFonts w:cs="Arial"/>
                <w:szCs w:val="22"/>
              </w:rPr>
              <w:t>Chart Recorder Optional 7-day chart recorder</w:t>
            </w:r>
          </w:p>
        </w:tc>
        <w:tc>
          <w:tcPr>
            <w:tcW w:w="1611" w:type="dxa"/>
            <w:noWrap/>
            <w:hideMark/>
          </w:tcPr>
          <w:p w14:paraId="1A49D09F" w14:textId="77777777" w:rsidR="005771C4" w:rsidRPr="005771C4" w:rsidRDefault="005771C4" w:rsidP="005771C4">
            <w:pPr>
              <w:spacing w:line="276" w:lineRule="auto"/>
              <w:rPr>
                <w:rFonts w:cs="Arial"/>
                <w:b/>
                <w:szCs w:val="22"/>
              </w:rPr>
            </w:pPr>
            <w:r w:rsidRPr="005771C4">
              <w:rPr>
                <w:rFonts w:cs="Arial"/>
                <w:b/>
                <w:szCs w:val="22"/>
              </w:rPr>
              <w:t> </w:t>
            </w:r>
          </w:p>
        </w:tc>
        <w:tc>
          <w:tcPr>
            <w:tcW w:w="1482" w:type="dxa"/>
            <w:noWrap/>
            <w:hideMark/>
          </w:tcPr>
          <w:p w14:paraId="1CD5185D" w14:textId="77777777" w:rsidR="005771C4" w:rsidRPr="005771C4" w:rsidRDefault="005771C4" w:rsidP="005771C4">
            <w:pPr>
              <w:spacing w:line="276" w:lineRule="auto"/>
              <w:rPr>
                <w:rFonts w:cs="Arial"/>
                <w:b/>
                <w:szCs w:val="22"/>
              </w:rPr>
            </w:pPr>
            <w:r w:rsidRPr="005771C4">
              <w:rPr>
                <w:rFonts w:cs="Arial"/>
                <w:b/>
                <w:szCs w:val="22"/>
              </w:rPr>
              <w:t> </w:t>
            </w:r>
          </w:p>
        </w:tc>
      </w:tr>
      <w:tr w:rsidR="005771C4" w:rsidRPr="005771C4" w14:paraId="12273014" w14:textId="77777777" w:rsidTr="005771C4">
        <w:trPr>
          <w:trHeight w:val="300"/>
        </w:trPr>
        <w:tc>
          <w:tcPr>
            <w:tcW w:w="5973" w:type="dxa"/>
            <w:noWrap/>
            <w:hideMark/>
          </w:tcPr>
          <w:p w14:paraId="48EF0921" w14:textId="77777777" w:rsidR="005771C4" w:rsidRPr="005771C4" w:rsidRDefault="005771C4" w:rsidP="005771C4">
            <w:pPr>
              <w:spacing w:line="276" w:lineRule="auto"/>
              <w:rPr>
                <w:rFonts w:cs="Arial"/>
                <w:szCs w:val="22"/>
              </w:rPr>
            </w:pPr>
            <w:r w:rsidRPr="005771C4">
              <w:rPr>
                <w:rFonts w:cs="Arial"/>
                <w:szCs w:val="22"/>
              </w:rPr>
              <w:t>Operating Modes Standard Operation</w:t>
            </w:r>
          </w:p>
        </w:tc>
        <w:tc>
          <w:tcPr>
            <w:tcW w:w="1611" w:type="dxa"/>
            <w:noWrap/>
            <w:hideMark/>
          </w:tcPr>
          <w:p w14:paraId="153E0AD6" w14:textId="77777777" w:rsidR="005771C4" w:rsidRPr="005771C4" w:rsidRDefault="005771C4" w:rsidP="005771C4">
            <w:pPr>
              <w:spacing w:line="276" w:lineRule="auto"/>
              <w:rPr>
                <w:rFonts w:cs="Arial"/>
                <w:b/>
                <w:szCs w:val="22"/>
              </w:rPr>
            </w:pPr>
            <w:r w:rsidRPr="005771C4">
              <w:rPr>
                <w:rFonts w:cs="Arial"/>
                <w:b/>
                <w:szCs w:val="22"/>
              </w:rPr>
              <w:t> </w:t>
            </w:r>
          </w:p>
        </w:tc>
        <w:tc>
          <w:tcPr>
            <w:tcW w:w="1482" w:type="dxa"/>
            <w:noWrap/>
            <w:hideMark/>
          </w:tcPr>
          <w:p w14:paraId="0832710A" w14:textId="77777777" w:rsidR="005771C4" w:rsidRPr="005771C4" w:rsidRDefault="005771C4" w:rsidP="005771C4">
            <w:pPr>
              <w:spacing w:line="276" w:lineRule="auto"/>
              <w:rPr>
                <w:rFonts w:cs="Arial"/>
                <w:b/>
                <w:szCs w:val="22"/>
              </w:rPr>
            </w:pPr>
            <w:r w:rsidRPr="005771C4">
              <w:rPr>
                <w:rFonts w:cs="Arial"/>
                <w:b/>
                <w:szCs w:val="22"/>
              </w:rPr>
              <w:t> </w:t>
            </w:r>
          </w:p>
        </w:tc>
      </w:tr>
      <w:tr w:rsidR="005771C4" w:rsidRPr="005771C4" w14:paraId="6436E097" w14:textId="77777777" w:rsidTr="005771C4">
        <w:trPr>
          <w:trHeight w:val="300"/>
        </w:trPr>
        <w:tc>
          <w:tcPr>
            <w:tcW w:w="5973" w:type="dxa"/>
            <w:noWrap/>
            <w:hideMark/>
          </w:tcPr>
          <w:p w14:paraId="046C1F86" w14:textId="77777777" w:rsidR="005771C4" w:rsidRPr="005771C4" w:rsidRDefault="005771C4" w:rsidP="005771C4">
            <w:pPr>
              <w:spacing w:line="276" w:lineRule="auto"/>
              <w:rPr>
                <w:rFonts w:cs="Arial"/>
                <w:szCs w:val="22"/>
              </w:rPr>
            </w:pPr>
            <w:proofErr w:type="spellStart"/>
            <w:r w:rsidRPr="005771C4">
              <w:rPr>
                <w:rFonts w:cs="Arial"/>
                <w:szCs w:val="22"/>
              </w:rPr>
              <w:t>Setpoint</w:t>
            </w:r>
            <w:proofErr w:type="spellEnd"/>
            <w:r w:rsidRPr="005771C4">
              <w:rPr>
                <w:rFonts w:cs="Arial"/>
                <w:szCs w:val="22"/>
              </w:rPr>
              <w:t xml:space="preserve"> Security Single ID</w:t>
            </w:r>
          </w:p>
        </w:tc>
        <w:tc>
          <w:tcPr>
            <w:tcW w:w="1611" w:type="dxa"/>
            <w:noWrap/>
            <w:hideMark/>
          </w:tcPr>
          <w:p w14:paraId="43020A42" w14:textId="77777777" w:rsidR="005771C4" w:rsidRPr="005771C4" w:rsidRDefault="005771C4" w:rsidP="005771C4">
            <w:pPr>
              <w:spacing w:line="276" w:lineRule="auto"/>
              <w:rPr>
                <w:rFonts w:cs="Arial"/>
                <w:b/>
                <w:szCs w:val="22"/>
              </w:rPr>
            </w:pPr>
            <w:r w:rsidRPr="005771C4">
              <w:rPr>
                <w:rFonts w:cs="Arial"/>
                <w:b/>
                <w:szCs w:val="22"/>
              </w:rPr>
              <w:t> </w:t>
            </w:r>
          </w:p>
        </w:tc>
        <w:tc>
          <w:tcPr>
            <w:tcW w:w="1482" w:type="dxa"/>
            <w:noWrap/>
            <w:hideMark/>
          </w:tcPr>
          <w:p w14:paraId="405050C1" w14:textId="77777777" w:rsidR="005771C4" w:rsidRPr="005771C4" w:rsidRDefault="005771C4" w:rsidP="005771C4">
            <w:pPr>
              <w:spacing w:line="276" w:lineRule="auto"/>
              <w:rPr>
                <w:rFonts w:cs="Arial"/>
                <w:b/>
                <w:szCs w:val="22"/>
              </w:rPr>
            </w:pPr>
            <w:r w:rsidRPr="005771C4">
              <w:rPr>
                <w:rFonts w:cs="Arial"/>
                <w:b/>
                <w:szCs w:val="22"/>
              </w:rPr>
              <w:t> </w:t>
            </w:r>
          </w:p>
        </w:tc>
      </w:tr>
      <w:tr w:rsidR="005771C4" w:rsidRPr="005771C4" w14:paraId="46E59D4C" w14:textId="77777777" w:rsidTr="005771C4">
        <w:trPr>
          <w:trHeight w:val="300"/>
        </w:trPr>
        <w:tc>
          <w:tcPr>
            <w:tcW w:w="5973" w:type="dxa"/>
            <w:noWrap/>
            <w:hideMark/>
          </w:tcPr>
          <w:p w14:paraId="2852F0F3" w14:textId="77777777" w:rsidR="005771C4" w:rsidRPr="005771C4" w:rsidRDefault="005771C4" w:rsidP="005771C4">
            <w:pPr>
              <w:spacing w:line="276" w:lineRule="auto"/>
              <w:rPr>
                <w:rFonts w:cs="Arial"/>
                <w:szCs w:val="22"/>
              </w:rPr>
            </w:pPr>
            <w:r w:rsidRPr="005771C4">
              <w:rPr>
                <w:rFonts w:cs="Arial"/>
                <w:szCs w:val="22"/>
              </w:rPr>
              <w:t>Voltage Compensation Buck/Boost</w:t>
            </w:r>
          </w:p>
        </w:tc>
        <w:tc>
          <w:tcPr>
            <w:tcW w:w="1611" w:type="dxa"/>
            <w:noWrap/>
            <w:hideMark/>
          </w:tcPr>
          <w:p w14:paraId="10F269EE" w14:textId="77777777" w:rsidR="005771C4" w:rsidRPr="005771C4" w:rsidRDefault="005771C4" w:rsidP="005771C4">
            <w:pPr>
              <w:spacing w:line="276" w:lineRule="auto"/>
              <w:rPr>
                <w:rFonts w:cs="Arial"/>
                <w:b/>
                <w:szCs w:val="22"/>
              </w:rPr>
            </w:pPr>
            <w:r w:rsidRPr="005771C4">
              <w:rPr>
                <w:rFonts w:cs="Arial"/>
                <w:b/>
                <w:szCs w:val="22"/>
              </w:rPr>
              <w:t> </w:t>
            </w:r>
          </w:p>
        </w:tc>
        <w:tc>
          <w:tcPr>
            <w:tcW w:w="1482" w:type="dxa"/>
            <w:noWrap/>
            <w:hideMark/>
          </w:tcPr>
          <w:p w14:paraId="3ED68629" w14:textId="77777777" w:rsidR="005771C4" w:rsidRPr="005771C4" w:rsidRDefault="005771C4" w:rsidP="005771C4">
            <w:pPr>
              <w:spacing w:line="276" w:lineRule="auto"/>
              <w:rPr>
                <w:rFonts w:cs="Arial"/>
                <w:b/>
                <w:szCs w:val="22"/>
              </w:rPr>
            </w:pPr>
            <w:r w:rsidRPr="005771C4">
              <w:rPr>
                <w:rFonts w:cs="Arial"/>
                <w:b/>
                <w:szCs w:val="22"/>
              </w:rPr>
              <w:t> </w:t>
            </w:r>
          </w:p>
        </w:tc>
      </w:tr>
      <w:tr w:rsidR="005771C4" w:rsidRPr="005771C4" w14:paraId="2A6B8A0B" w14:textId="77777777" w:rsidTr="005771C4">
        <w:trPr>
          <w:trHeight w:val="300"/>
        </w:trPr>
        <w:tc>
          <w:tcPr>
            <w:tcW w:w="5973" w:type="dxa"/>
            <w:noWrap/>
            <w:hideMark/>
          </w:tcPr>
          <w:p w14:paraId="71D0549B" w14:textId="77777777" w:rsidR="005771C4" w:rsidRPr="005771C4" w:rsidRDefault="005771C4" w:rsidP="005771C4">
            <w:pPr>
              <w:spacing w:line="276" w:lineRule="auto"/>
              <w:rPr>
                <w:rFonts w:cs="Arial"/>
                <w:szCs w:val="22"/>
              </w:rPr>
            </w:pPr>
            <w:r w:rsidRPr="005771C4">
              <w:rPr>
                <w:rFonts w:cs="Arial"/>
                <w:szCs w:val="22"/>
              </w:rPr>
              <w:t>Defrost Manual</w:t>
            </w:r>
          </w:p>
        </w:tc>
        <w:tc>
          <w:tcPr>
            <w:tcW w:w="1611" w:type="dxa"/>
            <w:noWrap/>
            <w:hideMark/>
          </w:tcPr>
          <w:p w14:paraId="604AC301" w14:textId="77777777" w:rsidR="005771C4" w:rsidRPr="005771C4" w:rsidRDefault="005771C4" w:rsidP="005771C4">
            <w:pPr>
              <w:spacing w:line="276" w:lineRule="auto"/>
              <w:rPr>
                <w:rFonts w:cs="Arial"/>
                <w:b/>
                <w:szCs w:val="22"/>
              </w:rPr>
            </w:pPr>
            <w:r w:rsidRPr="005771C4">
              <w:rPr>
                <w:rFonts w:cs="Arial"/>
                <w:b/>
                <w:szCs w:val="22"/>
              </w:rPr>
              <w:t> </w:t>
            </w:r>
          </w:p>
        </w:tc>
        <w:tc>
          <w:tcPr>
            <w:tcW w:w="1482" w:type="dxa"/>
            <w:noWrap/>
            <w:hideMark/>
          </w:tcPr>
          <w:p w14:paraId="2F27F194" w14:textId="77777777" w:rsidR="005771C4" w:rsidRPr="005771C4" w:rsidRDefault="005771C4" w:rsidP="005771C4">
            <w:pPr>
              <w:spacing w:line="276" w:lineRule="auto"/>
              <w:rPr>
                <w:rFonts w:cs="Arial"/>
                <w:b/>
                <w:szCs w:val="22"/>
              </w:rPr>
            </w:pPr>
            <w:r w:rsidRPr="005771C4">
              <w:rPr>
                <w:rFonts w:cs="Arial"/>
                <w:b/>
                <w:szCs w:val="22"/>
              </w:rPr>
              <w:t> </w:t>
            </w:r>
          </w:p>
        </w:tc>
      </w:tr>
      <w:tr w:rsidR="005771C4" w:rsidRPr="005771C4" w14:paraId="4D3C5F36" w14:textId="77777777" w:rsidTr="005771C4">
        <w:trPr>
          <w:trHeight w:val="300"/>
        </w:trPr>
        <w:tc>
          <w:tcPr>
            <w:tcW w:w="5973" w:type="dxa"/>
            <w:noWrap/>
            <w:hideMark/>
          </w:tcPr>
          <w:p w14:paraId="7A9B8236" w14:textId="77777777" w:rsidR="005771C4" w:rsidRPr="005771C4" w:rsidRDefault="005771C4" w:rsidP="005771C4">
            <w:pPr>
              <w:spacing w:line="276" w:lineRule="auto"/>
              <w:rPr>
                <w:rFonts w:cs="Arial"/>
                <w:szCs w:val="22"/>
              </w:rPr>
            </w:pPr>
            <w:r w:rsidRPr="005771C4">
              <w:rPr>
                <w:rFonts w:cs="Arial"/>
                <w:szCs w:val="22"/>
              </w:rPr>
              <w:t>Guaranties and warranties</w:t>
            </w:r>
          </w:p>
        </w:tc>
        <w:tc>
          <w:tcPr>
            <w:tcW w:w="1611" w:type="dxa"/>
            <w:noWrap/>
            <w:hideMark/>
          </w:tcPr>
          <w:p w14:paraId="3ADF56FD" w14:textId="77777777" w:rsidR="005771C4" w:rsidRPr="005771C4" w:rsidRDefault="005771C4" w:rsidP="005771C4">
            <w:pPr>
              <w:spacing w:line="276" w:lineRule="auto"/>
              <w:rPr>
                <w:rFonts w:cs="Arial"/>
                <w:b/>
                <w:szCs w:val="22"/>
              </w:rPr>
            </w:pPr>
            <w:r w:rsidRPr="005771C4">
              <w:rPr>
                <w:rFonts w:cs="Arial"/>
                <w:b/>
                <w:szCs w:val="22"/>
              </w:rPr>
              <w:t> </w:t>
            </w:r>
          </w:p>
        </w:tc>
        <w:tc>
          <w:tcPr>
            <w:tcW w:w="1482" w:type="dxa"/>
            <w:noWrap/>
            <w:hideMark/>
          </w:tcPr>
          <w:p w14:paraId="25190E0A" w14:textId="77777777" w:rsidR="005771C4" w:rsidRPr="005771C4" w:rsidRDefault="005771C4" w:rsidP="005771C4">
            <w:pPr>
              <w:spacing w:line="276" w:lineRule="auto"/>
              <w:rPr>
                <w:rFonts w:cs="Arial"/>
                <w:b/>
                <w:szCs w:val="22"/>
              </w:rPr>
            </w:pPr>
            <w:r w:rsidRPr="005771C4">
              <w:rPr>
                <w:rFonts w:cs="Arial"/>
                <w:b/>
                <w:szCs w:val="22"/>
              </w:rPr>
              <w:t> </w:t>
            </w:r>
          </w:p>
        </w:tc>
      </w:tr>
      <w:tr w:rsidR="005771C4" w:rsidRPr="005771C4" w14:paraId="64CE7069" w14:textId="77777777" w:rsidTr="005771C4">
        <w:trPr>
          <w:trHeight w:val="300"/>
        </w:trPr>
        <w:tc>
          <w:tcPr>
            <w:tcW w:w="5973" w:type="dxa"/>
            <w:noWrap/>
            <w:hideMark/>
          </w:tcPr>
          <w:p w14:paraId="201D82B2" w14:textId="77777777" w:rsidR="005771C4" w:rsidRPr="005771C4" w:rsidRDefault="005771C4" w:rsidP="005771C4">
            <w:pPr>
              <w:spacing w:line="276" w:lineRule="auto"/>
              <w:rPr>
                <w:rFonts w:cs="Arial"/>
                <w:szCs w:val="22"/>
              </w:rPr>
            </w:pPr>
            <w:r w:rsidRPr="005771C4">
              <w:rPr>
                <w:rFonts w:cs="Arial"/>
                <w:szCs w:val="22"/>
              </w:rPr>
              <w:t>Service plan</w:t>
            </w:r>
          </w:p>
        </w:tc>
        <w:tc>
          <w:tcPr>
            <w:tcW w:w="1611" w:type="dxa"/>
            <w:noWrap/>
            <w:hideMark/>
          </w:tcPr>
          <w:p w14:paraId="272BA59B" w14:textId="77777777" w:rsidR="005771C4" w:rsidRPr="005771C4" w:rsidRDefault="005771C4" w:rsidP="005771C4">
            <w:pPr>
              <w:spacing w:line="276" w:lineRule="auto"/>
              <w:rPr>
                <w:rFonts w:cs="Arial"/>
                <w:b/>
                <w:szCs w:val="22"/>
              </w:rPr>
            </w:pPr>
            <w:r w:rsidRPr="005771C4">
              <w:rPr>
                <w:rFonts w:cs="Arial"/>
                <w:b/>
                <w:szCs w:val="22"/>
              </w:rPr>
              <w:t> </w:t>
            </w:r>
          </w:p>
        </w:tc>
        <w:tc>
          <w:tcPr>
            <w:tcW w:w="1482" w:type="dxa"/>
            <w:noWrap/>
            <w:hideMark/>
          </w:tcPr>
          <w:p w14:paraId="507CF4F6" w14:textId="77777777" w:rsidR="005771C4" w:rsidRPr="005771C4" w:rsidRDefault="005771C4" w:rsidP="005771C4">
            <w:pPr>
              <w:spacing w:line="276" w:lineRule="auto"/>
              <w:rPr>
                <w:rFonts w:cs="Arial"/>
                <w:b/>
                <w:szCs w:val="22"/>
              </w:rPr>
            </w:pPr>
            <w:r w:rsidRPr="005771C4">
              <w:rPr>
                <w:rFonts w:cs="Arial"/>
                <w:b/>
                <w:szCs w:val="22"/>
              </w:rPr>
              <w:t> </w:t>
            </w:r>
          </w:p>
        </w:tc>
      </w:tr>
      <w:tr w:rsidR="005771C4" w:rsidRPr="005771C4" w14:paraId="406D2D65" w14:textId="77777777" w:rsidTr="005771C4">
        <w:trPr>
          <w:trHeight w:val="300"/>
        </w:trPr>
        <w:tc>
          <w:tcPr>
            <w:tcW w:w="5973" w:type="dxa"/>
            <w:noWrap/>
            <w:hideMark/>
          </w:tcPr>
          <w:p w14:paraId="5EBB4D53" w14:textId="77777777" w:rsidR="005771C4" w:rsidRPr="005771C4" w:rsidRDefault="005771C4" w:rsidP="005771C4">
            <w:pPr>
              <w:spacing w:line="276" w:lineRule="auto"/>
              <w:rPr>
                <w:rFonts w:cs="Arial"/>
                <w:szCs w:val="22"/>
              </w:rPr>
            </w:pPr>
            <w:r w:rsidRPr="005771C4">
              <w:rPr>
                <w:rFonts w:cs="Arial"/>
                <w:szCs w:val="22"/>
              </w:rPr>
              <w:t>Calibration to be done by a SANAS credit provider</w:t>
            </w:r>
          </w:p>
        </w:tc>
        <w:tc>
          <w:tcPr>
            <w:tcW w:w="1611" w:type="dxa"/>
            <w:noWrap/>
            <w:hideMark/>
          </w:tcPr>
          <w:p w14:paraId="5292598B" w14:textId="77777777" w:rsidR="005771C4" w:rsidRPr="005771C4" w:rsidRDefault="005771C4" w:rsidP="005771C4">
            <w:pPr>
              <w:spacing w:line="276" w:lineRule="auto"/>
              <w:rPr>
                <w:rFonts w:cs="Arial"/>
                <w:b/>
                <w:szCs w:val="22"/>
              </w:rPr>
            </w:pPr>
            <w:r w:rsidRPr="005771C4">
              <w:rPr>
                <w:rFonts w:cs="Arial"/>
                <w:b/>
                <w:szCs w:val="22"/>
              </w:rPr>
              <w:t> </w:t>
            </w:r>
          </w:p>
        </w:tc>
        <w:tc>
          <w:tcPr>
            <w:tcW w:w="1482" w:type="dxa"/>
            <w:noWrap/>
            <w:hideMark/>
          </w:tcPr>
          <w:p w14:paraId="53821504" w14:textId="77777777" w:rsidR="005771C4" w:rsidRPr="005771C4" w:rsidRDefault="005771C4" w:rsidP="005771C4">
            <w:pPr>
              <w:spacing w:line="276" w:lineRule="auto"/>
              <w:rPr>
                <w:rFonts w:cs="Arial"/>
                <w:b/>
                <w:szCs w:val="22"/>
              </w:rPr>
            </w:pPr>
            <w:r w:rsidRPr="005771C4">
              <w:rPr>
                <w:rFonts w:cs="Arial"/>
                <w:b/>
                <w:szCs w:val="22"/>
              </w:rPr>
              <w:t> </w:t>
            </w:r>
          </w:p>
        </w:tc>
      </w:tr>
    </w:tbl>
    <w:p w14:paraId="09B985A3" w14:textId="2FA4F32E" w:rsidR="000A7935" w:rsidRDefault="000A7935" w:rsidP="00042FCA">
      <w:pPr>
        <w:spacing w:line="276" w:lineRule="auto"/>
        <w:rPr>
          <w:rFonts w:cs="Arial"/>
          <w:b/>
          <w:szCs w:val="22"/>
          <w:lang w:val="en-US"/>
        </w:rPr>
      </w:pPr>
    </w:p>
    <w:p w14:paraId="43F3163D" w14:textId="3685C64B" w:rsidR="000A7935" w:rsidRPr="002A40F3" w:rsidRDefault="005771C4" w:rsidP="002A40F3">
      <w:r>
        <w:rPr>
          <w:rFonts w:cs="Arial"/>
          <w:b/>
          <w:szCs w:val="22"/>
          <w:lang w:val="en-US"/>
        </w:rPr>
        <w:t xml:space="preserve">            </w:t>
      </w:r>
    </w:p>
    <w:p w14:paraId="57C06A07" w14:textId="2404E07B" w:rsidR="00042FCA" w:rsidRDefault="000A7935" w:rsidP="00042FCA">
      <w:pPr>
        <w:spacing w:line="276" w:lineRule="auto"/>
        <w:rPr>
          <w:rFonts w:cs="Arial"/>
          <w:szCs w:val="22"/>
          <w:lang w:val="en-US"/>
        </w:rPr>
      </w:pPr>
      <w:r>
        <w:rPr>
          <w:rFonts w:cs="Arial"/>
          <w:b/>
          <w:szCs w:val="22"/>
          <w:lang w:val="en-US"/>
        </w:rPr>
        <w:t xml:space="preserve">            </w:t>
      </w:r>
      <w:r w:rsidR="00042FCA" w:rsidRPr="00042FCA">
        <w:rPr>
          <w:rFonts w:cs="Arial"/>
          <w:b/>
          <w:szCs w:val="22"/>
          <w:lang w:val="en-US"/>
        </w:rPr>
        <w:t>Localities</w:t>
      </w:r>
      <w:r w:rsidR="00042FCA">
        <w:rPr>
          <w:rFonts w:cs="Arial"/>
          <w:szCs w:val="22"/>
          <w:lang w:val="en-US"/>
        </w:rPr>
        <w:t xml:space="preserve">: </w:t>
      </w:r>
    </w:p>
    <w:p w14:paraId="5C1CECEB" w14:textId="77777777" w:rsidR="005771C4" w:rsidRPr="005771C4" w:rsidRDefault="00042FCA" w:rsidP="00042FCA">
      <w:pPr>
        <w:spacing w:line="276" w:lineRule="auto"/>
        <w:rPr>
          <w:rFonts w:cs="Arial"/>
          <w:b/>
          <w:szCs w:val="22"/>
          <w:lang w:val="en-US"/>
        </w:rPr>
      </w:pPr>
      <w:r>
        <w:rPr>
          <w:rFonts w:cs="Arial"/>
          <w:szCs w:val="22"/>
          <w:lang w:val="en-US"/>
        </w:rPr>
        <w:tab/>
      </w:r>
    </w:p>
    <w:p w14:paraId="0BB07D84" w14:textId="0ED5CAA8" w:rsidR="00042FCA" w:rsidRPr="005771C4" w:rsidRDefault="005771C4" w:rsidP="00042FCA">
      <w:pPr>
        <w:spacing w:line="276" w:lineRule="auto"/>
        <w:rPr>
          <w:rFonts w:cs="Arial"/>
          <w:b/>
          <w:szCs w:val="22"/>
          <w:lang w:val="en-US"/>
        </w:rPr>
      </w:pPr>
      <w:r w:rsidRPr="005771C4">
        <w:rPr>
          <w:rFonts w:cs="Arial"/>
          <w:b/>
          <w:szCs w:val="22"/>
          <w:lang w:val="en-US"/>
        </w:rPr>
        <w:t xml:space="preserve">            </w:t>
      </w:r>
      <w:r w:rsidR="00042FCA" w:rsidRPr="005771C4">
        <w:rPr>
          <w:rFonts w:cs="Arial"/>
          <w:b/>
          <w:szCs w:val="22"/>
          <w:lang w:val="en-US"/>
        </w:rPr>
        <w:t>ARC PHP campuses (East and West)</w:t>
      </w:r>
    </w:p>
    <w:p w14:paraId="0CCBE4CF" w14:textId="1828FA63" w:rsidR="00042FCA" w:rsidRDefault="00042FCA" w:rsidP="00042FCA">
      <w:pPr>
        <w:spacing w:line="276" w:lineRule="auto"/>
        <w:rPr>
          <w:rFonts w:cs="Arial"/>
          <w:szCs w:val="22"/>
          <w:lang w:val="en-US"/>
        </w:rPr>
      </w:pPr>
      <w:r>
        <w:rPr>
          <w:rFonts w:cs="Arial"/>
          <w:szCs w:val="22"/>
          <w:lang w:val="en-US"/>
        </w:rPr>
        <w:tab/>
        <w:t xml:space="preserve">R573 Moloto road, </w:t>
      </w:r>
    </w:p>
    <w:p w14:paraId="051580FD" w14:textId="21B813B0" w:rsidR="00042FCA" w:rsidRDefault="00042FCA" w:rsidP="00042FCA">
      <w:pPr>
        <w:spacing w:line="276" w:lineRule="auto"/>
        <w:rPr>
          <w:rFonts w:cs="Arial"/>
          <w:szCs w:val="22"/>
          <w:lang w:val="en-US"/>
        </w:rPr>
      </w:pPr>
      <w:r>
        <w:rPr>
          <w:rFonts w:cs="Arial"/>
          <w:szCs w:val="22"/>
          <w:lang w:val="en-US"/>
        </w:rPr>
        <w:tab/>
        <w:t xml:space="preserve">ARC-PHP Biosystematics Building, </w:t>
      </w:r>
    </w:p>
    <w:p w14:paraId="25022EB2" w14:textId="004FADAB" w:rsidR="00042FCA" w:rsidRDefault="00042FCA" w:rsidP="00042FCA">
      <w:pPr>
        <w:spacing w:line="276" w:lineRule="auto"/>
        <w:rPr>
          <w:rFonts w:cs="Arial"/>
          <w:szCs w:val="22"/>
          <w:lang w:val="en-US"/>
        </w:rPr>
      </w:pPr>
      <w:r>
        <w:rPr>
          <w:rFonts w:cs="Arial"/>
          <w:szCs w:val="22"/>
          <w:lang w:val="en-US"/>
        </w:rPr>
        <w:tab/>
        <w:t xml:space="preserve">Roodeplaat, </w:t>
      </w:r>
    </w:p>
    <w:p w14:paraId="5FC632C3" w14:textId="5B7C8C8F" w:rsidR="00042FCA" w:rsidRDefault="00042FCA" w:rsidP="00042FCA">
      <w:pPr>
        <w:spacing w:line="276" w:lineRule="auto"/>
        <w:rPr>
          <w:rFonts w:cs="Arial"/>
          <w:szCs w:val="22"/>
          <w:lang w:val="en-US"/>
        </w:rPr>
      </w:pPr>
      <w:r>
        <w:rPr>
          <w:rFonts w:cs="Arial"/>
          <w:szCs w:val="22"/>
          <w:lang w:val="en-US"/>
        </w:rPr>
        <w:tab/>
        <w:t>0186</w:t>
      </w:r>
    </w:p>
    <w:p w14:paraId="123E92B8" w14:textId="4781A27B" w:rsidR="005771C4" w:rsidRDefault="005771C4" w:rsidP="00042FCA">
      <w:pPr>
        <w:spacing w:line="276" w:lineRule="auto"/>
        <w:rPr>
          <w:rFonts w:cs="Arial"/>
          <w:szCs w:val="22"/>
          <w:lang w:val="en-US"/>
        </w:rPr>
      </w:pPr>
      <w:r>
        <w:rPr>
          <w:rFonts w:cs="Arial"/>
          <w:szCs w:val="22"/>
          <w:lang w:val="en-US"/>
        </w:rPr>
        <w:t xml:space="preserve">            </w:t>
      </w:r>
      <w:r>
        <w:rPr>
          <w:rFonts w:ascii="Segoe UI" w:hAnsi="Segoe UI" w:cs="Segoe UI"/>
          <w:color w:val="444444"/>
          <w:sz w:val="20"/>
          <w:szCs w:val="20"/>
        </w:rPr>
        <w:t>GPS Coordinates Roodeplaat: -25.61547 S   28.36435 E</w:t>
      </w:r>
      <w:r>
        <w:rPr>
          <w:rFonts w:ascii="Segoe UI" w:hAnsi="Segoe UI" w:cs="Segoe UI"/>
          <w:color w:val="444444"/>
          <w:sz w:val="20"/>
          <w:szCs w:val="20"/>
        </w:rPr>
        <w:br/>
        <w:t xml:space="preserve">             GPS Coordinates Biosystematics: -25.60469 S   28.35204 E </w:t>
      </w:r>
    </w:p>
    <w:p w14:paraId="51964359" w14:textId="77777777" w:rsidR="00042FCA" w:rsidRDefault="00042FCA" w:rsidP="00042FCA">
      <w:pPr>
        <w:spacing w:line="276" w:lineRule="auto"/>
        <w:rPr>
          <w:rFonts w:cs="Arial"/>
          <w:szCs w:val="22"/>
          <w:lang w:val="en-US"/>
        </w:rPr>
      </w:pPr>
    </w:p>
    <w:p w14:paraId="7F51A236" w14:textId="77777777" w:rsidR="002F040B" w:rsidRDefault="00042FCA" w:rsidP="00042FCA">
      <w:pPr>
        <w:spacing w:line="276" w:lineRule="auto"/>
        <w:rPr>
          <w:rFonts w:cs="Arial"/>
          <w:szCs w:val="22"/>
          <w:lang w:val="en-US"/>
        </w:rPr>
      </w:pPr>
      <w:r>
        <w:rPr>
          <w:rFonts w:cs="Arial"/>
          <w:szCs w:val="22"/>
          <w:lang w:val="en-US"/>
        </w:rPr>
        <w:tab/>
      </w:r>
    </w:p>
    <w:p w14:paraId="0CA28560" w14:textId="74ADDB9F" w:rsidR="00042FCA" w:rsidRPr="005771C4" w:rsidRDefault="002F040B" w:rsidP="00042FCA">
      <w:pPr>
        <w:spacing w:line="276" w:lineRule="auto"/>
        <w:rPr>
          <w:rFonts w:cs="Arial"/>
          <w:b/>
          <w:szCs w:val="22"/>
          <w:lang w:val="en-US"/>
        </w:rPr>
      </w:pPr>
      <w:r>
        <w:rPr>
          <w:rFonts w:cs="Arial"/>
          <w:szCs w:val="22"/>
          <w:lang w:val="en-US"/>
        </w:rPr>
        <w:lastRenderedPageBreak/>
        <w:t xml:space="preserve">            </w:t>
      </w:r>
      <w:r w:rsidR="00042FCA" w:rsidRPr="005771C4">
        <w:rPr>
          <w:rFonts w:cs="Arial"/>
          <w:b/>
          <w:szCs w:val="22"/>
          <w:lang w:val="en-US"/>
        </w:rPr>
        <w:t>ARC PHP Stellenbosch</w:t>
      </w:r>
    </w:p>
    <w:p w14:paraId="51E377C2" w14:textId="3FFE00A7" w:rsidR="00042FCA" w:rsidRDefault="00042FCA" w:rsidP="00042FCA">
      <w:pPr>
        <w:spacing w:line="276" w:lineRule="auto"/>
        <w:rPr>
          <w:rFonts w:cs="Arial"/>
          <w:szCs w:val="22"/>
          <w:lang w:val="en-US"/>
        </w:rPr>
      </w:pPr>
      <w:r>
        <w:rPr>
          <w:rFonts w:cs="Arial"/>
          <w:szCs w:val="22"/>
          <w:lang w:val="en-US"/>
        </w:rPr>
        <w:tab/>
      </w:r>
      <w:proofErr w:type="gramStart"/>
      <w:r>
        <w:rPr>
          <w:rFonts w:cs="Arial"/>
          <w:szCs w:val="22"/>
          <w:lang w:val="en-US"/>
        </w:rPr>
        <w:t>off</w:t>
      </w:r>
      <w:proofErr w:type="gramEnd"/>
      <w:r>
        <w:rPr>
          <w:rFonts w:cs="Arial"/>
          <w:szCs w:val="22"/>
          <w:lang w:val="en-US"/>
        </w:rPr>
        <w:t xml:space="preserve"> Adam </w:t>
      </w:r>
      <w:proofErr w:type="spellStart"/>
      <w:r>
        <w:rPr>
          <w:rFonts w:cs="Arial"/>
          <w:szCs w:val="22"/>
          <w:lang w:val="en-US"/>
        </w:rPr>
        <w:t>Tas</w:t>
      </w:r>
      <w:proofErr w:type="spellEnd"/>
      <w:r>
        <w:rPr>
          <w:rFonts w:cs="Arial"/>
          <w:szCs w:val="22"/>
          <w:lang w:val="en-US"/>
        </w:rPr>
        <w:t xml:space="preserve"> Rd (behind Distell)</w:t>
      </w:r>
    </w:p>
    <w:p w14:paraId="1E763D0C" w14:textId="6B39FA4A" w:rsidR="00042FCA" w:rsidRDefault="00042FCA" w:rsidP="00042FCA">
      <w:pPr>
        <w:spacing w:line="276" w:lineRule="auto"/>
        <w:rPr>
          <w:rFonts w:cs="Arial"/>
          <w:szCs w:val="22"/>
          <w:lang w:val="en-US"/>
        </w:rPr>
      </w:pPr>
      <w:r>
        <w:rPr>
          <w:rFonts w:cs="Arial"/>
          <w:szCs w:val="22"/>
          <w:lang w:val="en-US"/>
        </w:rPr>
        <w:tab/>
        <w:t>Stellenbosch</w:t>
      </w:r>
    </w:p>
    <w:p w14:paraId="3910BA98" w14:textId="103B6472" w:rsidR="00042FCA" w:rsidRDefault="00042FCA" w:rsidP="00042FCA">
      <w:pPr>
        <w:spacing w:line="276" w:lineRule="auto"/>
        <w:rPr>
          <w:rFonts w:cs="Arial"/>
          <w:szCs w:val="22"/>
          <w:lang w:val="en-US"/>
        </w:rPr>
      </w:pPr>
      <w:r>
        <w:rPr>
          <w:rFonts w:cs="Arial"/>
          <w:szCs w:val="22"/>
          <w:lang w:val="en-US"/>
        </w:rPr>
        <w:tab/>
        <w:t>7600</w:t>
      </w:r>
    </w:p>
    <w:p w14:paraId="51892654" w14:textId="3F007377" w:rsidR="005771C4" w:rsidRDefault="005771C4" w:rsidP="00042FCA">
      <w:pPr>
        <w:spacing w:line="276" w:lineRule="auto"/>
        <w:rPr>
          <w:rFonts w:cs="Arial"/>
          <w:szCs w:val="22"/>
          <w:lang w:val="en-US"/>
        </w:rPr>
      </w:pPr>
      <w:r>
        <w:rPr>
          <w:rFonts w:cs="Arial"/>
          <w:szCs w:val="22"/>
          <w:lang w:val="en-US"/>
        </w:rPr>
        <w:t xml:space="preserve">            </w:t>
      </w:r>
    </w:p>
    <w:p w14:paraId="0E19801B" w14:textId="5A9E84A1" w:rsidR="005771C4" w:rsidRPr="002F040B" w:rsidRDefault="005771C4" w:rsidP="005771C4">
      <w:pPr>
        <w:pStyle w:val="Heading2"/>
        <w:jc w:val="left"/>
        <w:rPr>
          <w:rFonts w:ascii="Arial" w:hAnsi="Arial" w:cs="Arial"/>
          <w:color w:val="444444"/>
          <w:sz w:val="22"/>
          <w:szCs w:val="22"/>
        </w:rPr>
      </w:pPr>
      <w:r>
        <w:rPr>
          <w:rFonts w:cs="Arial"/>
          <w:szCs w:val="22"/>
        </w:rPr>
        <w:t xml:space="preserve">            </w:t>
      </w:r>
      <w:r>
        <w:rPr>
          <w:rFonts w:ascii="Segoe UI Semilight" w:hAnsi="Segoe UI Semilight" w:cs="Segoe UI Semilight"/>
          <w:b w:val="0"/>
          <w:bCs/>
          <w:color w:val="444444"/>
          <w:sz w:val="29"/>
          <w:szCs w:val="29"/>
        </w:rPr>
        <w:t xml:space="preserve">  </w:t>
      </w:r>
      <w:r w:rsidRPr="002F040B">
        <w:rPr>
          <w:rFonts w:ascii="Arial" w:hAnsi="Arial" w:cs="Arial"/>
          <w:bCs/>
          <w:color w:val="444444"/>
          <w:sz w:val="22"/>
          <w:szCs w:val="22"/>
        </w:rPr>
        <w:t>ARC Grain Crops</w:t>
      </w:r>
    </w:p>
    <w:p w14:paraId="67CF8293" w14:textId="47B1FDCA" w:rsidR="002F040B" w:rsidRPr="002F040B" w:rsidRDefault="002F040B" w:rsidP="002F040B">
      <w:pPr>
        <w:spacing w:line="276" w:lineRule="auto"/>
        <w:rPr>
          <w:rFonts w:cs="Arial"/>
          <w:szCs w:val="22"/>
          <w:lang w:val="en-ZA"/>
        </w:rPr>
      </w:pPr>
      <w:r>
        <w:rPr>
          <w:rFonts w:cs="Arial"/>
          <w:szCs w:val="22"/>
          <w:lang w:val="en-ZA"/>
        </w:rPr>
        <w:tab/>
      </w:r>
      <w:r w:rsidRPr="002F040B">
        <w:rPr>
          <w:rFonts w:cs="Arial"/>
          <w:szCs w:val="22"/>
          <w:lang w:val="en-ZA"/>
        </w:rPr>
        <w:t>114 Chris Hani Drive</w:t>
      </w:r>
      <w:r w:rsidRPr="002F040B">
        <w:rPr>
          <w:rFonts w:cs="Arial"/>
          <w:szCs w:val="22"/>
          <w:lang w:val="en-ZA"/>
        </w:rPr>
        <w:br/>
      </w:r>
      <w:r>
        <w:rPr>
          <w:rFonts w:cs="Arial"/>
          <w:szCs w:val="22"/>
          <w:lang w:val="en-ZA"/>
        </w:rPr>
        <w:tab/>
      </w:r>
      <w:r w:rsidRPr="002F040B">
        <w:rPr>
          <w:rFonts w:cs="Arial"/>
          <w:szCs w:val="22"/>
          <w:lang w:val="en-ZA"/>
        </w:rPr>
        <w:t>Agricultural Research Centre Potchefstroom, Hendrik Schoeman Building</w:t>
      </w:r>
      <w:r w:rsidRPr="002F040B">
        <w:rPr>
          <w:rFonts w:cs="Arial"/>
          <w:szCs w:val="22"/>
          <w:lang w:val="en-ZA"/>
        </w:rPr>
        <w:br/>
      </w:r>
      <w:r>
        <w:rPr>
          <w:rFonts w:cs="Arial"/>
          <w:szCs w:val="22"/>
          <w:lang w:val="en-ZA"/>
        </w:rPr>
        <w:tab/>
      </w:r>
      <w:r w:rsidRPr="002F040B">
        <w:rPr>
          <w:rFonts w:cs="Arial"/>
          <w:szCs w:val="22"/>
          <w:lang w:val="en-ZA"/>
        </w:rPr>
        <w:t>GPS Coordinates: 26°43'43.16"S - 27°04'47.71"E</w:t>
      </w:r>
    </w:p>
    <w:p w14:paraId="0F5A72A0" w14:textId="2EFCEC91" w:rsidR="005771C4" w:rsidRDefault="005771C4" w:rsidP="00042FCA">
      <w:pPr>
        <w:spacing w:line="276" w:lineRule="auto"/>
        <w:rPr>
          <w:rFonts w:cs="Arial"/>
          <w:szCs w:val="22"/>
          <w:lang w:val="en-US"/>
        </w:rPr>
      </w:pPr>
    </w:p>
    <w:p w14:paraId="14523A3E" w14:textId="77777777" w:rsidR="00042FCA" w:rsidRDefault="00042FCA" w:rsidP="00F10613">
      <w:pPr>
        <w:jc w:val="both"/>
        <w:rPr>
          <w:rFonts w:cs="Arial"/>
          <w:b/>
          <w:szCs w:val="22"/>
        </w:rPr>
      </w:pPr>
      <w:r>
        <w:rPr>
          <w:rFonts w:cs="Arial"/>
          <w:b/>
          <w:szCs w:val="22"/>
        </w:rPr>
        <w:t xml:space="preserve">            </w:t>
      </w:r>
    </w:p>
    <w:p w14:paraId="243741F8" w14:textId="145B6066" w:rsidR="00F10613" w:rsidRPr="00042FCA" w:rsidRDefault="00042FCA" w:rsidP="00F10613">
      <w:pPr>
        <w:jc w:val="both"/>
        <w:rPr>
          <w:rFonts w:cs="Arial"/>
          <w:b/>
          <w:szCs w:val="22"/>
        </w:rPr>
      </w:pPr>
      <w:r>
        <w:rPr>
          <w:rFonts w:cs="Arial"/>
          <w:b/>
          <w:szCs w:val="22"/>
        </w:rPr>
        <w:t xml:space="preserve">            </w:t>
      </w:r>
      <w:r w:rsidRPr="00042FCA">
        <w:rPr>
          <w:rFonts w:cs="Arial"/>
          <w:b/>
          <w:bCs/>
          <w:color w:val="000000"/>
        </w:rPr>
        <w:t xml:space="preserve">The bidder must give a detailed price breakdown </w:t>
      </w:r>
      <w:r w:rsidR="005771C4">
        <w:rPr>
          <w:rFonts w:cs="Arial"/>
          <w:b/>
          <w:bCs/>
          <w:color w:val="000000"/>
        </w:rPr>
        <w:t>and include delivery cost</w:t>
      </w:r>
    </w:p>
    <w:p w14:paraId="3946996B" w14:textId="77777777" w:rsidR="00F10613" w:rsidRDefault="00F10613" w:rsidP="00F10613">
      <w:pPr>
        <w:jc w:val="both"/>
        <w:rPr>
          <w:rFonts w:cs="Arial"/>
          <w:b/>
          <w:szCs w:val="22"/>
          <w:lang w:eastAsia="en-US"/>
        </w:rPr>
      </w:pPr>
    </w:p>
    <w:p w14:paraId="33D5EBB4" w14:textId="7FE93219" w:rsidR="00C1407D" w:rsidRPr="00042FCA" w:rsidRDefault="00F10613" w:rsidP="00042FCA">
      <w:pPr>
        <w:jc w:val="both"/>
        <w:rPr>
          <w:rFonts w:cs="Arial"/>
          <w:szCs w:val="22"/>
          <w:lang w:val="en-US" w:eastAsia="en-US" w:bidi="en-US"/>
        </w:rPr>
      </w:pPr>
      <w:r>
        <w:rPr>
          <w:rFonts w:cs="Arial"/>
          <w:b/>
          <w:szCs w:val="22"/>
          <w:lang w:eastAsia="en-US"/>
        </w:rPr>
        <w:t>5</w:t>
      </w:r>
      <w:r w:rsidRPr="00F10613">
        <w:rPr>
          <w:rFonts w:cs="Arial"/>
          <w:b/>
          <w:szCs w:val="22"/>
          <w:lang w:eastAsia="en-US"/>
        </w:rPr>
        <w:t xml:space="preserve">.  </w:t>
      </w:r>
      <w:r w:rsidRPr="00F10613">
        <w:rPr>
          <w:rFonts w:cs="Arial"/>
          <w:szCs w:val="22"/>
          <w:lang w:val="en-US" w:eastAsia="en-US" w:bidi="en-US"/>
        </w:rPr>
        <w:t xml:space="preserve">      </w:t>
      </w:r>
      <w:r w:rsidR="0053662B" w:rsidRPr="0053662B">
        <w:rPr>
          <w:rFonts w:cs="Arial"/>
          <w:b/>
        </w:rPr>
        <w:t>COMPULSORY REQUIREMENTS</w:t>
      </w:r>
    </w:p>
    <w:p w14:paraId="591FE9EC" w14:textId="77777777" w:rsidR="00C1407D" w:rsidRPr="00A16E3A" w:rsidRDefault="00C1407D" w:rsidP="00C1407D">
      <w:pPr>
        <w:pStyle w:val="Heading2NumMS"/>
        <w:numPr>
          <w:ilvl w:val="0"/>
          <w:numId w:val="0"/>
        </w:numPr>
        <w:ind w:left="1764" w:hanging="936"/>
        <w:jc w:val="both"/>
        <w:rPr>
          <w:rFonts w:ascii="Arial" w:hAnsi="Arial" w:cs="Arial"/>
          <w:bCs/>
          <w:color w:val="000000"/>
          <w:sz w:val="22"/>
          <w:szCs w:val="22"/>
          <w:lang w:val="en-ZA"/>
        </w:rPr>
      </w:pPr>
      <w:r w:rsidRPr="00A16E3A">
        <w:rPr>
          <w:rFonts w:ascii="Arial" w:hAnsi="Arial" w:cs="Arial"/>
          <w:bCs/>
          <w:color w:val="000000"/>
          <w:sz w:val="22"/>
          <w:szCs w:val="22"/>
          <w:lang w:val="en-ZA"/>
        </w:rPr>
        <w:tab/>
        <w:t xml:space="preserve">   The following documents need to accompany the proposal.</w:t>
      </w:r>
    </w:p>
    <w:p w14:paraId="385DEA70" w14:textId="77777777" w:rsidR="00C1407D" w:rsidRPr="00A16E3A" w:rsidRDefault="00C1407D" w:rsidP="00FE0352">
      <w:pPr>
        <w:pStyle w:val="ListParagraph"/>
        <w:widowControl w:val="0"/>
        <w:numPr>
          <w:ilvl w:val="1"/>
          <w:numId w:val="35"/>
        </w:numPr>
        <w:tabs>
          <w:tab w:val="left" w:pos="993"/>
        </w:tabs>
        <w:spacing w:before="240" w:after="240" w:line="360" w:lineRule="auto"/>
        <w:jc w:val="both"/>
        <w:rPr>
          <w:rFonts w:ascii="Arial" w:hAnsi="Arial" w:cs="Arial"/>
          <w:bCs/>
          <w:color w:val="000000"/>
        </w:rPr>
      </w:pPr>
      <w:r w:rsidRPr="00A16E3A">
        <w:rPr>
          <w:rFonts w:ascii="Arial" w:hAnsi="Arial" w:cs="Arial"/>
          <w:bCs/>
          <w:color w:val="000000"/>
        </w:rPr>
        <w:t>A valid Tax PIN Number from SARS.</w:t>
      </w:r>
    </w:p>
    <w:p w14:paraId="05F78D27" w14:textId="33F78E43" w:rsidR="00C1407D" w:rsidRPr="00A16E3A" w:rsidRDefault="00C1407D" w:rsidP="00FE0352">
      <w:pPr>
        <w:pStyle w:val="ListParagraph"/>
        <w:widowControl w:val="0"/>
        <w:numPr>
          <w:ilvl w:val="1"/>
          <w:numId w:val="35"/>
        </w:numPr>
        <w:tabs>
          <w:tab w:val="left" w:pos="993"/>
        </w:tabs>
        <w:spacing w:before="240" w:after="240" w:line="360" w:lineRule="auto"/>
        <w:jc w:val="both"/>
        <w:rPr>
          <w:rFonts w:ascii="Arial" w:hAnsi="Arial" w:cs="Arial"/>
          <w:bCs/>
          <w:color w:val="000000"/>
        </w:rPr>
      </w:pPr>
      <w:r w:rsidRPr="00C1407D">
        <w:rPr>
          <w:rFonts w:ascii="Arial" w:hAnsi="Arial" w:cs="Arial"/>
        </w:rPr>
        <w:t xml:space="preserve">South African Bidders should be registered on </w:t>
      </w:r>
      <w:r w:rsidRPr="00C1407D">
        <w:rPr>
          <w:rFonts w:ascii="Arial" w:hAnsi="Arial" w:cs="Arial"/>
          <w:bCs/>
          <w:color w:val="000000"/>
        </w:rPr>
        <w:t>Central Supplier Database</w:t>
      </w:r>
      <w:r w:rsidRPr="00A16E3A">
        <w:rPr>
          <w:rFonts w:ascii="Arial" w:hAnsi="Arial" w:cs="Arial"/>
          <w:bCs/>
          <w:color w:val="000000"/>
        </w:rPr>
        <w:t xml:space="preserve"> (CSD Report)</w:t>
      </w:r>
    </w:p>
    <w:p w14:paraId="04EEC912" w14:textId="77777777" w:rsidR="00C1407D" w:rsidRPr="00A16E3A" w:rsidRDefault="00C1407D" w:rsidP="00FE0352">
      <w:pPr>
        <w:pStyle w:val="ListParagraph"/>
        <w:widowControl w:val="0"/>
        <w:numPr>
          <w:ilvl w:val="1"/>
          <w:numId w:val="35"/>
        </w:numPr>
        <w:tabs>
          <w:tab w:val="left" w:pos="993"/>
        </w:tabs>
        <w:spacing w:before="240" w:after="240" w:line="360" w:lineRule="auto"/>
        <w:jc w:val="both"/>
        <w:rPr>
          <w:rFonts w:ascii="Arial" w:hAnsi="Arial" w:cs="Arial"/>
          <w:bCs/>
          <w:color w:val="000000"/>
        </w:rPr>
      </w:pPr>
      <w:r w:rsidRPr="00A16E3A">
        <w:rPr>
          <w:rFonts w:ascii="Arial" w:hAnsi="Arial" w:cs="Arial"/>
          <w:bCs/>
          <w:color w:val="000000"/>
        </w:rPr>
        <w:t>Complete and Sign the Standard Bidding Documents (SBD forms)</w:t>
      </w:r>
    </w:p>
    <w:p w14:paraId="57A457FB" w14:textId="55E5F91D" w:rsidR="00C1407D" w:rsidRDefault="00C1407D" w:rsidP="00FE0352">
      <w:pPr>
        <w:pStyle w:val="ListParagraph"/>
        <w:widowControl w:val="0"/>
        <w:numPr>
          <w:ilvl w:val="1"/>
          <w:numId w:val="35"/>
        </w:numPr>
        <w:tabs>
          <w:tab w:val="left" w:pos="993"/>
        </w:tabs>
        <w:spacing w:before="240" w:after="240" w:line="360" w:lineRule="auto"/>
        <w:jc w:val="both"/>
        <w:rPr>
          <w:rFonts w:ascii="Arial" w:hAnsi="Arial" w:cs="Arial"/>
          <w:bCs/>
          <w:color w:val="000000"/>
        </w:rPr>
      </w:pPr>
      <w:r w:rsidRPr="00A16E3A">
        <w:rPr>
          <w:rFonts w:ascii="Arial" w:hAnsi="Arial" w:cs="Arial"/>
          <w:bCs/>
          <w:color w:val="000000"/>
        </w:rPr>
        <w:t>All bid proposals are to be submitted under an original letterhead of the business concerned and must reflect the business registration details.</w:t>
      </w:r>
    </w:p>
    <w:p w14:paraId="1DB1FE10" w14:textId="634CF0EA" w:rsidR="00042FCA" w:rsidRPr="00042FCA" w:rsidRDefault="00042FCA" w:rsidP="00FE0352">
      <w:pPr>
        <w:pStyle w:val="ListParagraph"/>
        <w:numPr>
          <w:ilvl w:val="1"/>
          <w:numId w:val="35"/>
        </w:numPr>
        <w:rPr>
          <w:rFonts w:ascii="Arial" w:hAnsi="Arial" w:cs="Arial"/>
          <w:bCs/>
          <w:color w:val="000000"/>
        </w:rPr>
      </w:pPr>
      <w:r w:rsidRPr="00042FCA">
        <w:rPr>
          <w:rFonts w:ascii="Arial" w:hAnsi="Arial" w:cs="Arial"/>
          <w:bCs/>
          <w:color w:val="000000"/>
        </w:rPr>
        <w:t>The bidder must give a detailed price breakdown and fill questioners for both locations separately.</w:t>
      </w:r>
    </w:p>
    <w:p w14:paraId="61DC52DD" w14:textId="77777777" w:rsidR="00834CA6" w:rsidRDefault="00834CA6" w:rsidP="00834CA6">
      <w:pPr>
        <w:pStyle w:val="ListParagraph"/>
        <w:widowControl w:val="0"/>
        <w:tabs>
          <w:tab w:val="left" w:pos="993"/>
        </w:tabs>
        <w:spacing w:before="240" w:after="240" w:line="360" w:lineRule="auto"/>
        <w:ind w:left="1746"/>
        <w:jc w:val="both"/>
        <w:rPr>
          <w:rFonts w:ascii="Arial" w:hAnsi="Arial" w:cs="Arial"/>
          <w:b/>
          <w:bCs/>
          <w:color w:val="000000"/>
          <w:u w:val="single"/>
        </w:rPr>
      </w:pPr>
    </w:p>
    <w:p w14:paraId="0388993E" w14:textId="36372B7B" w:rsidR="00C1407D" w:rsidRDefault="00C1407D" w:rsidP="00834CA6">
      <w:pPr>
        <w:pStyle w:val="ListParagraph"/>
        <w:widowControl w:val="0"/>
        <w:tabs>
          <w:tab w:val="left" w:pos="993"/>
        </w:tabs>
        <w:spacing w:before="240" w:after="240" w:line="360" w:lineRule="auto"/>
        <w:ind w:left="1746"/>
        <w:jc w:val="both"/>
        <w:rPr>
          <w:rFonts w:ascii="Arial" w:hAnsi="Arial" w:cs="Arial"/>
          <w:b/>
          <w:bCs/>
          <w:color w:val="000000"/>
          <w:u w:val="single"/>
        </w:rPr>
      </w:pPr>
      <w:r w:rsidRPr="00A16E3A">
        <w:rPr>
          <w:rFonts w:ascii="Arial" w:hAnsi="Arial" w:cs="Arial"/>
          <w:b/>
          <w:bCs/>
          <w:color w:val="000000"/>
          <w:u w:val="single"/>
        </w:rPr>
        <w:t>Failure to adhere to the above and not providing proof of the adherence will disqualify your bid.</w:t>
      </w:r>
    </w:p>
    <w:p w14:paraId="1DC8CBC5" w14:textId="7CDE2A38" w:rsidR="00834CA6" w:rsidRPr="00A16E3A" w:rsidRDefault="00834CA6" w:rsidP="00834CA6">
      <w:pPr>
        <w:pStyle w:val="ListParagraph"/>
        <w:widowControl w:val="0"/>
        <w:tabs>
          <w:tab w:val="left" w:pos="993"/>
        </w:tabs>
        <w:spacing w:before="240" w:after="240" w:line="360" w:lineRule="auto"/>
        <w:ind w:left="1746"/>
        <w:jc w:val="both"/>
        <w:rPr>
          <w:rFonts w:ascii="Arial" w:hAnsi="Arial" w:cs="Arial"/>
          <w:b/>
          <w:bCs/>
          <w:color w:val="000000"/>
          <w:u w:val="single"/>
        </w:rPr>
      </w:pPr>
    </w:p>
    <w:p w14:paraId="0FDF0BFD" w14:textId="3939C87F" w:rsidR="00501897" w:rsidRPr="00834CA6" w:rsidRDefault="00834CA6" w:rsidP="00834CA6">
      <w:pPr>
        <w:jc w:val="both"/>
        <w:rPr>
          <w:rFonts w:cs="Arial"/>
          <w:szCs w:val="22"/>
          <w:lang w:val="en-US" w:eastAsia="en-US" w:bidi="en-US"/>
        </w:rPr>
      </w:pPr>
      <w:r>
        <w:rPr>
          <w:rFonts w:cs="Arial"/>
          <w:b/>
          <w:szCs w:val="22"/>
          <w:lang w:eastAsia="en-US"/>
        </w:rPr>
        <w:t>6</w:t>
      </w:r>
      <w:r w:rsidRPr="00F10613">
        <w:rPr>
          <w:rFonts w:cs="Arial"/>
          <w:b/>
          <w:szCs w:val="22"/>
          <w:lang w:eastAsia="en-US"/>
        </w:rPr>
        <w:t xml:space="preserve">.  </w:t>
      </w:r>
      <w:r w:rsidRPr="00F10613">
        <w:rPr>
          <w:rFonts w:cs="Arial"/>
          <w:szCs w:val="22"/>
          <w:lang w:val="en-US" w:eastAsia="en-US" w:bidi="en-US"/>
        </w:rPr>
        <w:t xml:space="preserve">      </w:t>
      </w:r>
      <w:r w:rsidR="004A002A" w:rsidRPr="00C1407D">
        <w:rPr>
          <w:rFonts w:cs="Arial"/>
          <w:b/>
        </w:rPr>
        <w:t>TENDER EVALUATION CRITERIA</w:t>
      </w:r>
    </w:p>
    <w:p w14:paraId="716A84C1" w14:textId="5965DBDC" w:rsidR="00E72446" w:rsidRDefault="00E72446" w:rsidP="00E72446">
      <w:pPr>
        <w:pStyle w:val="ListParagraph"/>
        <w:jc w:val="both"/>
        <w:rPr>
          <w:rFonts w:ascii="Arial" w:hAnsi="Arial" w:cs="Arial"/>
          <w:b/>
        </w:rPr>
      </w:pPr>
    </w:p>
    <w:p w14:paraId="62FCD538" w14:textId="7E6C583B" w:rsidR="00834CA6" w:rsidRPr="00834CA6" w:rsidRDefault="00834CA6" w:rsidP="007F1086">
      <w:pPr>
        <w:spacing w:after="160" w:line="259" w:lineRule="auto"/>
        <w:ind w:left="360"/>
        <w:jc w:val="both"/>
        <w:rPr>
          <w:rFonts w:cs="Arial"/>
          <w:b/>
          <w:szCs w:val="22"/>
        </w:rPr>
      </w:pPr>
      <w:r>
        <w:rPr>
          <w:rFonts w:cs="Arial"/>
        </w:rPr>
        <w:t xml:space="preserve">     </w:t>
      </w:r>
      <w:r w:rsidRPr="00834CA6">
        <w:rPr>
          <w:rFonts w:cs="Arial"/>
          <w:b/>
          <w:szCs w:val="22"/>
        </w:rPr>
        <w:t xml:space="preserve">The bidder must give a detailed price breakdown and fill questioners for both locations     </w:t>
      </w:r>
      <w:r w:rsidRPr="00834CA6">
        <w:rPr>
          <w:rFonts w:cs="Arial"/>
          <w:b/>
          <w:szCs w:val="22"/>
        </w:rPr>
        <w:tab/>
        <w:t>separately.</w:t>
      </w:r>
    </w:p>
    <w:p w14:paraId="5989ADC1" w14:textId="1590E84A" w:rsidR="00834CA6" w:rsidRPr="00834CA6" w:rsidRDefault="00834CA6" w:rsidP="00834CA6">
      <w:pPr>
        <w:tabs>
          <w:tab w:val="left" w:pos="0"/>
        </w:tabs>
        <w:spacing w:line="360" w:lineRule="auto"/>
        <w:rPr>
          <w:rFonts w:eastAsiaTheme="minorHAnsi" w:cs="Arial"/>
          <w:b/>
          <w:szCs w:val="22"/>
          <w:lang w:val="en-US" w:eastAsia="en-US"/>
        </w:rPr>
      </w:pPr>
      <w:r w:rsidRPr="00834CA6">
        <w:rPr>
          <w:rFonts w:cs="Arial"/>
          <w:b/>
          <w:szCs w:val="22"/>
        </w:rPr>
        <w:tab/>
      </w:r>
      <w:r w:rsidRPr="00834CA6">
        <w:rPr>
          <w:rFonts w:eastAsiaTheme="minorHAnsi" w:cs="Arial"/>
          <w:szCs w:val="22"/>
          <w:lang w:val="en-US" w:eastAsia="en-US"/>
        </w:rPr>
        <w:t xml:space="preserve"> </w:t>
      </w:r>
    </w:p>
    <w:p w14:paraId="11DBBB5A" w14:textId="6BB80B38" w:rsidR="00834CA6" w:rsidRPr="00834CA6" w:rsidRDefault="00834CA6" w:rsidP="00834CA6">
      <w:pPr>
        <w:ind w:firstLine="555"/>
        <w:rPr>
          <w:rFonts w:cs="Arial"/>
          <w:color w:val="000000" w:themeColor="text1"/>
          <w:szCs w:val="22"/>
          <w:lang w:eastAsia="en-US"/>
        </w:rPr>
      </w:pPr>
      <w:r w:rsidRPr="00834CA6">
        <w:rPr>
          <w:rFonts w:cs="Arial"/>
          <w:szCs w:val="22"/>
          <w:lang w:eastAsia="en-US"/>
        </w:rPr>
        <w:t xml:space="preserve">   </w:t>
      </w:r>
      <w:r w:rsidRPr="00834CA6">
        <w:rPr>
          <w:rFonts w:eastAsia="Calibri" w:cs="Arial"/>
          <w:bCs/>
          <w:szCs w:val="22"/>
          <w:lang w:val="en-ZA" w:eastAsia="en-US"/>
        </w:rPr>
        <w:t xml:space="preserve">The 80/20 principle will apply in terms of the Preferential Procurement Policy Framework Act </w:t>
      </w:r>
      <w:r>
        <w:rPr>
          <w:rFonts w:eastAsia="Calibri" w:cs="Arial"/>
          <w:bCs/>
          <w:szCs w:val="22"/>
          <w:lang w:val="en-ZA" w:eastAsia="en-US"/>
        </w:rPr>
        <w:tab/>
      </w:r>
      <w:r w:rsidRPr="00834CA6">
        <w:rPr>
          <w:rFonts w:eastAsia="Calibri" w:cs="Arial"/>
          <w:bCs/>
          <w:szCs w:val="22"/>
          <w:lang w:val="en-ZA" w:eastAsia="en-US"/>
        </w:rPr>
        <w:t xml:space="preserve">of 2000. </w:t>
      </w:r>
    </w:p>
    <w:p w14:paraId="1DE94304" w14:textId="4B67C30D" w:rsidR="00834CA6" w:rsidRDefault="00834CA6" w:rsidP="00834CA6">
      <w:pPr>
        <w:spacing w:after="200" w:line="276" w:lineRule="auto"/>
        <w:ind w:left="720"/>
        <w:contextualSpacing/>
        <w:jc w:val="both"/>
        <w:rPr>
          <w:rFonts w:eastAsia="Calibri" w:cs="Arial"/>
          <w:szCs w:val="22"/>
          <w:lang w:val="en-ZA" w:eastAsia="en-US"/>
        </w:rPr>
      </w:pPr>
      <w:r w:rsidRPr="00834CA6">
        <w:rPr>
          <w:rFonts w:eastAsia="Calibri" w:cs="Arial"/>
          <w:szCs w:val="22"/>
          <w:lang w:val="en-ZA" w:eastAsia="en-US"/>
        </w:rPr>
        <w:t>80 Points will be allocated to price and 20 Points will be allocated to the BBBEE contribution level. In terms of the Amended Preferential Procurement Regulations, 2017 will be allocated as follows:</w:t>
      </w:r>
    </w:p>
    <w:p w14:paraId="66B2A55C" w14:textId="7568840A" w:rsidR="00704A5B" w:rsidRDefault="00704A5B" w:rsidP="00834CA6">
      <w:pPr>
        <w:spacing w:after="200" w:line="276" w:lineRule="auto"/>
        <w:ind w:left="720"/>
        <w:contextualSpacing/>
        <w:jc w:val="both"/>
        <w:rPr>
          <w:rFonts w:eastAsia="Calibri" w:cs="Arial"/>
          <w:szCs w:val="22"/>
          <w:lang w:val="en-ZA" w:eastAsia="en-US"/>
        </w:rPr>
      </w:pPr>
    </w:p>
    <w:p w14:paraId="459E7662" w14:textId="45CCE663" w:rsidR="00704A5B" w:rsidRDefault="00704A5B" w:rsidP="00834CA6">
      <w:pPr>
        <w:spacing w:after="200" w:line="276" w:lineRule="auto"/>
        <w:ind w:left="720"/>
        <w:contextualSpacing/>
        <w:jc w:val="both"/>
        <w:rPr>
          <w:rFonts w:eastAsia="Calibri" w:cs="Arial"/>
          <w:szCs w:val="22"/>
          <w:lang w:val="en-ZA" w:eastAsia="en-US"/>
        </w:rPr>
      </w:pPr>
    </w:p>
    <w:p w14:paraId="60AF4C7D" w14:textId="11B84179" w:rsidR="00704A5B" w:rsidRDefault="00704A5B" w:rsidP="00834CA6">
      <w:pPr>
        <w:spacing w:after="200" w:line="276" w:lineRule="auto"/>
        <w:ind w:left="720"/>
        <w:contextualSpacing/>
        <w:jc w:val="both"/>
        <w:rPr>
          <w:rFonts w:eastAsia="Calibri" w:cs="Arial"/>
          <w:szCs w:val="22"/>
          <w:lang w:val="en-ZA" w:eastAsia="en-US"/>
        </w:rPr>
      </w:pPr>
    </w:p>
    <w:p w14:paraId="64B46911" w14:textId="1F34743F" w:rsidR="00704A5B" w:rsidRDefault="00704A5B" w:rsidP="00834CA6">
      <w:pPr>
        <w:spacing w:after="200" w:line="276" w:lineRule="auto"/>
        <w:ind w:left="720"/>
        <w:contextualSpacing/>
        <w:jc w:val="both"/>
        <w:rPr>
          <w:rFonts w:eastAsia="Calibri" w:cs="Arial"/>
          <w:szCs w:val="22"/>
          <w:lang w:val="en-ZA" w:eastAsia="en-US"/>
        </w:rPr>
      </w:pPr>
    </w:p>
    <w:p w14:paraId="3A5C5A0C" w14:textId="45B8AA71" w:rsidR="00704A5B" w:rsidRDefault="00704A5B" w:rsidP="00834CA6">
      <w:pPr>
        <w:spacing w:after="200" w:line="276" w:lineRule="auto"/>
        <w:ind w:left="720"/>
        <w:contextualSpacing/>
        <w:jc w:val="both"/>
        <w:rPr>
          <w:rFonts w:eastAsia="Calibri" w:cs="Arial"/>
          <w:szCs w:val="22"/>
          <w:lang w:val="en-ZA" w:eastAsia="en-US"/>
        </w:rPr>
      </w:pPr>
    </w:p>
    <w:p w14:paraId="586F8B7D" w14:textId="2BB40CC3" w:rsidR="00704A5B" w:rsidRDefault="00704A5B" w:rsidP="00834CA6">
      <w:pPr>
        <w:spacing w:after="200" w:line="276" w:lineRule="auto"/>
        <w:ind w:left="720"/>
        <w:contextualSpacing/>
        <w:jc w:val="both"/>
        <w:rPr>
          <w:rFonts w:eastAsia="Calibri" w:cs="Arial"/>
          <w:szCs w:val="22"/>
          <w:lang w:val="en-ZA" w:eastAsia="en-US"/>
        </w:rPr>
      </w:pPr>
    </w:p>
    <w:p w14:paraId="355A695C" w14:textId="5F2941CF" w:rsidR="00704A5B" w:rsidRDefault="00704A5B" w:rsidP="00834CA6">
      <w:pPr>
        <w:spacing w:after="200" w:line="276" w:lineRule="auto"/>
        <w:ind w:left="720"/>
        <w:contextualSpacing/>
        <w:jc w:val="both"/>
        <w:rPr>
          <w:rFonts w:eastAsia="Calibri" w:cs="Arial"/>
          <w:szCs w:val="22"/>
          <w:lang w:val="en-ZA" w:eastAsia="en-US"/>
        </w:rPr>
      </w:pPr>
    </w:p>
    <w:p w14:paraId="4CCE8EB2" w14:textId="77777777" w:rsidR="00704A5B" w:rsidRPr="00834CA6" w:rsidRDefault="00704A5B" w:rsidP="00834CA6">
      <w:pPr>
        <w:spacing w:after="200" w:line="276" w:lineRule="auto"/>
        <w:ind w:left="720"/>
        <w:contextualSpacing/>
        <w:jc w:val="both"/>
        <w:rPr>
          <w:rFonts w:eastAsia="Calibri" w:cs="Arial"/>
          <w:szCs w:val="22"/>
          <w:lang w:val="en-ZA" w:eastAsia="en-US"/>
        </w:rPr>
      </w:pPr>
    </w:p>
    <w:p w14:paraId="1A3418C1" w14:textId="51085092" w:rsidR="00834CA6" w:rsidRPr="00834CA6" w:rsidRDefault="00834CA6" w:rsidP="00834CA6">
      <w:pPr>
        <w:spacing w:after="200" w:line="276" w:lineRule="auto"/>
        <w:ind w:left="360"/>
        <w:contextualSpacing/>
        <w:jc w:val="both"/>
        <w:rPr>
          <w:rFonts w:eastAsia="Calibri" w:cs="Arial"/>
          <w:szCs w:val="22"/>
          <w:lang w:val="en-ZA" w:eastAsia="en-US"/>
        </w:rPr>
      </w:pPr>
    </w:p>
    <w:p w14:paraId="5BA65A6F" w14:textId="77777777" w:rsidR="00834CA6" w:rsidRPr="00834CA6" w:rsidRDefault="00834CA6" w:rsidP="00834CA6">
      <w:pPr>
        <w:spacing w:after="200" w:line="276" w:lineRule="auto"/>
        <w:ind w:left="360"/>
        <w:contextualSpacing/>
        <w:jc w:val="both"/>
        <w:rPr>
          <w:rFonts w:eastAsia="Calibri" w:cs="Arial"/>
          <w:szCs w:val="22"/>
          <w:lang w:val="en-ZA" w:eastAsia="en-U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2492"/>
      </w:tblGrid>
      <w:tr w:rsidR="00834CA6" w:rsidRPr="00834CA6" w14:paraId="7D7DDE3D" w14:textId="77777777" w:rsidTr="000069A3">
        <w:trPr>
          <w:trHeight w:val="532"/>
        </w:trPr>
        <w:tc>
          <w:tcPr>
            <w:tcW w:w="2649" w:type="dxa"/>
            <w:shd w:val="clear" w:color="auto" w:fill="auto"/>
          </w:tcPr>
          <w:p w14:paraId="17E8489E" w14:textId="77777777" w:rsidR="00834CA6" w:rsidRPr="00834CA6" w:rsidRDefault="00834CA6" w:rsidP="00834CA6">
            <w:pPr>
              <w:spacing w:after="200" w:line="276" w:lineRule="auto"/>
              <w:rPr>
                <w:rFonts w:eastAsia="Calibri" w:cs="Arial"/>
                <w:szCs w:val="22"/>
                <w:lang w:val="en-ZA" w:eastAsia="en-US"/>
              </w:rPr>
            </w:pPr>
            <w:r w:rsidRPr="00834CA6">
              <w:rPr>
                <w:rFonts w:eastAsia="Calibri" w:cs="Arial"/>
                <w:szCs w:val="22"/>
                <w:lang w:val="en-ZA" w:eastAsia="en-US"/>
              </w:rPr>
              <w:t xml:space="preserve">B-BBEE Status Level of </w:t>
            </w:r>
          </w:p>
          <w:p w14:paraId="45368547" w14:textId="77777777" w:rsidR="00834CA6" w:rsidRPr="00834CA6" w:rsidRDefault="00834CA6" w:rsidP="00834CA6">
            <w:pPr>
              <w:spacing w:after="200" w:line="276" w:lineRule="auto"/>
              <w:rPr>
                <w:rFonts w:eastAsia="Calibri" w:cs="Arial"/>
                <w:szCs w:val="22"/>
                <w:lang w:val="en-ZA" w:eastAsia="en-US"/>
              </w:rPr>
            </w:pPr>
            <w:r w:rsidRPr="00834CA6">
              <w:rPr>
                <w:rFonts w:eastAsia="Calibri" w:cs="Arial"/>
                <w:szCs w:val="22"/>
                <w:lang w:val="en-ZA" w:eastAsia="en-US"/>
              </w:rPr>
              <w:t>Contributor</w:t>
            </w:r>
          </w:p>
        </w:tc>
        <w:tc>
          <w:tcPr>
            <w:tcW w:w="2492" w:type="dxa"/>
            <w:shd w:val="clear" w:color="auto" w:fill="auto"/>
          </w:tcPr>
          <w:p w14:paraId="57A3D141" w14:textId="77777777" w:rsidR="00834CA6" w:rsidRPr="00834CA6" w:rsidRDefault="00834CA6" w:rsidP="00834CA6">
            <w:pPr>
              <w:spacing w:after="200" w:line="276" w:lineRule="auto"/>
              <w:rPr>
                <w:rFonts w:eastAsia="Calibri" w:cs="Arial"/>
                <w:szCs w:val="22"/>
                <w:lang w:val="en-ZA" w:eastAsia="en-US"/>
              </w:rPr>
            </w:pPr>
            <w:r w:rsidRPr="00834CA6">
              <w:rPr>
                <w:rFonts w:eastAsia="Calibri" w:cs="Arial"/>
                <w:szCs w:val="22"/>
                <w:lang w:val="en-ZA" w:eastAsia="en-US"/>
              </w:rPr>
              <w:t xml:space="preserve">Number of points </w:t>
            </w:r>
          </w:p>
          <w:p w14:paraId="429F89FF" w14:textId="77777777" w:rsidR="00834CA6" w:rsidRPr="00834CA6" w:rsidRDefault="00834CA6" w:rsidP="00834CA6">
            <w:pPr>
              <w:spacing w:after="200" w:line="276" w:lineRule="auto"/>
              <w:rPr>
                <w:rFonts w:eastAsia="Calibri" w:cs="Arial"/>
                <w:szCs w:val="22"/>
                <w:lang w:val="en-ZA" w:eastAsia="en-US"/>
              </w:rPr>
            </w:pPr>
            <w:r w:rsidRPr="00834CA6">
              <w:rPr>
                <w:rFonts w:eastAsia="Calibri" w:cs="Arial"/>
                <w:szCs w:val="22"/>
                <w:lang w:val="en-ZA" w:eastAsia="en-US"/>
              </w:rPr>
              <w:t>(80/20 system)</w:t>
            </w:r>
          </w:p>
        </w:tc>
      </w:tr>
      <w:tr w:rsidR="00834CA6" w:rsidRPr="00834CA6" w14:paraId="45DB3E94" w14:textId="77777777" w:rsidTr="000069A3">
        <w:trPr>
          <w:trHeight w:val="365"/>
        </w:trPr>
        <w:tc>
          <w:tcPr>
            <w:tcW w:w="2649" w:type="dxa"/>
            <w:shd w:val="clear" w:color="auto" w:fill="auto"/>
          </w:tcPr>
          <w:p w14:paraId="60C3CBDC" w14:textId="77777777" w:rsidR="00834CA6" w:rsidRPr="00834CA6" w:rsidRDefault="00834CA6" w:rsidP="00834CA6">
            <w:pPr>
              <w:spacing w:after="200" w:line="276" w:lineRule="auto"/>
              <w:jc w:val="center"/>
              <w:rPr>
                <w:rFonts w:eastAsia="Calibri" w:cs="Arial"/>
                <w:szCs w:val="22"/>
                <w:lang w:val="en-ZA" w:eastAsia="en-US"/>
              </w:rPr>
            </w:pPr>
            <w:r w:rsidRPr="00834CA6">
              <w:rPr>
                <w:rFonts w:eastAsia="Calibri" w:cs="Arial"/>
                <w:szCs w:val="22"/>
                <w:lang w:val="en-ZA" w:eastAsia="en-US"/>
              </w:rPr>
              <w:t>1</w:t>
            </w:r>
          </w:p>
        </w:tc>
        <w:tc>
          <w:tcPr>
            <w:tcW w:w="2492" w:type="dxa"/>
            <w:shd w:val="clear" w:color="auto" w:fill="auto"/>
          </w:tcPr>
          <w:p w14:paraId="5270A0F2" w14:textId="77777777" w:rsidR="00834CA6" w:rsidRPr="00834CA6" w:rsidRDefault="00834CA6" w:rsidP="00834CA6">
            <w:pPr>
              <w:spacing w:after="200" w:line="276" w:lineRule="auto"/>
              <w:jc w:val="center"/>
              <w:rPr>
                <w:rFonts w:eastAsia="Calibri" w:cs="Arial"/>
                <w:szCs w:val="22"/>
                <w:lang w:val="en-ZA" w:eastAsia="en-US"/>
              </w:rPr>
            </w:pPr>
            <w:r w:rsidRPr="00834CA6">
              <w:rPr>
                <w:rFonts w:eastAsia="Calibri" w:cs="Arial"/>
                <w:szCs w:val="22"/>
                <w:lang w:val="en-ZA" w:eastAsia="en-US"/>
              </w:rPr>
              <w:t>20</w:t>
            </w:r>
          </w:p>
        </w:tc>
      </w:tr>
      <w:tr w:rsidR="00834CA6" w:rsidRPr="00834CA6" w14:paraId="120EAA9A" w14:textId="77777777" w:rsidTr="000069A3">
        <w:trPr>
          <w:trHeight w:val="365"/>
        </w:trPr>
        <w:tc>
          <w:tcPr>
            <w:tcW w:w="2649" w:type="dxa"/>
            <w:shd w:val="clear" w:color="auto" w:fill="auto"/>
          </w:tcPr>
          <w:p w14:paraId="06FC855E" w14:textId="77777777" w:rsidR="00834CA6" w:rsidRPr="00834CA6" w:rsidRDefault="00834CA6" w:rsidP="00834CA6">
            <w:pPr>
              <w:spacing w:after="200" w:line="276" w:lineRule="auto"/>
              <w:jc w:val="center"/>
              <w:rPr>
                <w:rFonts w:eastAsia="Calibri" w:cs="Arial"/>
                <w:szCs w:val="22"/>
                <w:lang w:val="en-ZA" w:eastAsia="en-US"/>
              </w:rPr>
            </w:pPr>
            <w:r w:rsidRPr="00834CA6">
              <w:rPr>
                <w:rFonts w:eastAsia="Calibri" w:cs="Arial"/>
                <w:szCs w:val="22"/>
                <w:lang w:val="en-ZA" w:eastAsia="en-US"/>
              </w:rPr>
              <w:t>2</w:t>
            </w:r>
          </w:p>
        </w:tc>
        <w:tc>
          <w:tcPr>
            <w:tcW w:w="2492" w:type="dxa"/>
            <w:shd w:val="clear" w:color="auto" w:fill="auto"/>
          </w:tcPr>
          <w:p w14:paraId="20951335" w14:textId="77777777" w:rsidR="00834CA6" w:rsidRPr="00834CA6" w:rsidRDefault="00834CA6" w:rsidP="00834CA6">
            <w:pPr>
              <w:spacing w:after="200" w:line="276" w:lineRule="auto"/>
              <w:jc w:val="center"/>
              <w:rPr>
                <w:rFonts w:eastAsia="Calibri" w:cs="Arial"/>
                <w:szCs w:val="22"/>
                <w:lang w:val="en-ZA" w:eastAsia="en-US"/>
              </w:rPr>
            </w:pPr>
            <w:r w:rsidRPr="00834CA6">
              <w:rPr>
                <w:rFonts w:eastAsia="Calibri" w:cs="Arial"/>
                <w:szCs w:val="22"/>
                <w:lang w:val="en-ZA" w:eastAsia="en-US"/>
              </w:rPr>
              <w:t>18</w:t>
            </w:r>
          </w:p>
        </w:tc>
      </w:tr>
      <w:tr w:rsidR="00834CA6" w:rsidRPr="00834CA6" w14:paraId="4B9221CB" w14:textId="77777777" w:rsidTr="000069A3">
        <w:trPr>
          <w:trHeight w:val="365"/>
        </w:trPr>
        <w:tc>
          <w:tcPr>
            <w:tcW w:w="2649" w:type="dxa"/>
            <w:shd w:val="clear" w:color="auto" w:fill="auto"/>
          </w:tcPr>
          <w:p w14:paraId="57B3A152" w14:textId="77777777" w:rsidR="00834CA6" w:rsidRPr="00834CA6" w:rsidRDefault="00834CA6" w:rsidP="00834CA6">
            <w:pPr>
              <w:spacing w:after="200" w:line="276" w:lineRule="auto"/>
              <w:jc w:val="center"/>
              <w:rPr>
                <w:rFonts w:eastAsia="Calibri" w:cs="Arial"/>
                <w:szCs w:val="22"/>
                <w:lang w:val="en-ZA" w:eastAsia="en-US"/>
              </w:rPr>
            </w:pPr>
            <w:r w:rsidRPr="00834CA6">
              <w:rPr>
                <w:rFonts w:eastAsia="Calibri" w:cs="Arial"/>
                <w:szCs w:val="22"/>
                <w:lang w:val="en-ZA" w:eastAsia="en-US"/>
              </w:rPr>
              <w:t>3</w:t>
            </w:r>
          </w:p>
        </w:tc>
        <w:tc>
          <w:tcPr>
            <w:tcW w:w="2492" w:type="dxa"/>
            <w:shd w:val="clear" w:color="auto" w:fill="auto"/>
          </w:tcPr>
          <w:p w14:paraId="2140BCA7" w14:textId="77777777" w:rsidR="00834CA6" w:rsidRPr="00834CA6" w:rsidRDefault="00834CA6" w:rsidP="00834CA6">
            <w:pPr>
              <w:spacing w:after="200" w:line="276" w:lineRule="auto"/>
              <w:jc w:val="center"/>
              <w:rPr>
                <w:rFonts w:eastAsia="Calibri" w:cs="Arial"/>
                <w:szCs w:val="22"/>
                <w:lang w:val="en-ZA" w:eastAsia="en-US"/>
              </w:rPr>
            </w:pPr>
            <w:r w:rsidRPr="00834CA6">
              <w:rPr>
                <w:rFonts w:eastAsia="Calibri" w:cs="Arial"/>
                <w:szCs w:val="22"/>
                <w:lang w:val="en-ZA" w:eastAsia="en-US"/>
              </w:rPr>
              <w:t>14</w:t>
            </w:r>
          </w:p>
        </w:tc>
      </w:tr>
      <w:tr w:rsidR="00834CA6" w:rsidRPr="00834CA6" w14:paraId="7252DD24" w14:textId="77777777" w:rsidTr="000069A3">
        <w:trPr>
          <w:trHeight w:val="365"/>
        </w:trPr>
        <w:tc>
          <w:tcPr>
            <w:tcW w:w="2649" w:type="dxa"/>
            <w:shd w:val="clear" w:color="auto" w:fill="auto"/>
          </w:tcPr>
          <w:p w14:paraId="40273B64" w14:textId="77777777" w:rsidR="00834CA6" w:rsidRPr="00834CA6" w:rsidRDefault="00834CA6" w:rsidP="00834CA6">
            <w:pPr>
              <w:spacing w:after="200" w:line="276" w:lineRule="auto"/>
              <w:jc w:val="center"/>
              <w:rPr>
                <w:rFonts w:eastAsia="Calibri" w:cs="Arial"/>
                <w:szCs w:val="22"/>
                <w:lang w:val="en-ZA" w:eastAsia="en-US"/>
              </w:rPr>
            </w:pPr>
            <w:r w:rsidRPr="00834CA6">
              <w:rPr>
                <w:rFonts w:eastAsia="Calibri" w:cs="Arial"/>
                <w:szCs w:val="22"/>
                <w:lang w:val="en-ZA" w:eastAsia="en-US"/>
              </w:rPr>
              <w:t>4</w:t>
            </w:r>
          </w:p>
        </w:tc>
        <w:tc>
          <w:tcPr>
            <w:tcW w:w="2492" w:type="dxa"/>
            <w:shd w:val="clear" w:color="auto" w:fill="auto"/>
          </w:tcPr>
          <w:p w14:paraId="3C1E5294" w14:textId="77777777" w:rsidR="00834CA6" w:rsidRPr="00834CA6" w:rsidRDefault="00834CA6" w:rsidP="00834CA6">
            <w:pPr>
              <w:spacing w:after="200" w:line="276" w:lineRule="auto"/>
              <w:jc w:val="center"/>
              <w:rPr>
                <w:rFonts w:eastAsia="Calibri" w:cs="Arial"/>
                <w:szCs w:val="22"/>
                <w:lang w:val="en-ZA" w:eastAsia="en-US"/>
              </w:rPr>
            </w:pPr>
            <w:r w:rsidRPr="00834CA6">
              <w:rPr>
                <w:rFonts w:eastAsia="Calibri" w:cs="Arial"/>
                <w:szCs w:val="22"/>
                <w:lang w:val="en-ZA" w:eastAsia="en-US"/>
              </w:rPr>
              <w:t>12</w:t>
            </w:r>
          </w:p>
        </w:tc>
      </w:tr>
      <w:tr w:rsidR="00834CA6" w:rsidRPr="00834CA6" w14:paraId="4835AAEE" w14:textId="77777777" w:rsidTr="000069A3">
        <w:trPr>
          <w:trHeight w:val="365"/>
        </w:trPr>
        <w:tc>
          <w:tcPr>
            <w:tcW w:w="2649" w:type="dxa"/>
            <w:shd w:val="clear" w:color="auto" w:fill="auto"/>
          </w:tcPr>
          <w:p w14:paraId="6FFAA510" w14:textId="77777777" w:rsidR="00834CA6" w:rsidRPr="00834CA6" w:rsidRDefault="00834CA6" w:rsidP="00834CA6">
            <w:pPr>
              <w:spacing w:after="200" w:line="276" w:lineRule="auto"/>
              <w:jc w:val="center"/>
              <w:rPr>
                <w:rFonts w:eastAsia="Calibri" w:cs="Arial"/>
                <w:szCs w:val="22"/>
                <w:lang w:val="en-ZA" w:eastAsia="en-US"/>
              </w:rPr>
            </w:pPr>
            <w:r w:rsidRPr="00834CA6">
              <w:rPr>
                <w:rFonts w:eastAsia="Calibri" w:cs="Arial"/>
                <w:szCs w:val="22"/>
                <w:lang w:val="en-ZA" w:eastAsia="en-US"/>
              </w:rPr>
              <w:t>5</w:t>
            </w:r>
          </w:p>
        </w:tc>
        <w:tc>
          <w:tcPr>
            <w:tcW w:w="2492" w:type="dxa"/>
            <w:shd w:val="clear" w:color="auto" w:fill="auto"/>
          </w:tcPr>
          <w:p w14:paraId="7D9B41BB" w14:textId="77777777" w:rsidR="00834CA6" w:rsidRPr="00834CA6" w:rsidRDefault="00834CA6" w:rsidP="00834CA6">
            <w:pPr>
              <w:spacing w:after="200" w:line="276" w:lineRule="auto"/>
              <w:jc w:val="center"/>
              <w:rPr>
                <w:rFonts w:eastAsia="Calibri" w:cs="Arial"/>
                <w:szCs w:val="22"/>
                <w:lang w:val="en-ZA" w:eastAsia="en-US"/>
              </w:rPr>
            </w:pPr>
            <w:r w:rsidRPr="00834CA6">
              <w:rPr>
                <w:rFonts w:eastAsia="Calibri" w:cs="Arial"/>
                <w:szCs w:val="22"/>
                <w:lang w:val="en-ZA" w:eastAsia="en-US"/>
              </w:rPr>
              <w:t>8</w:t>
            </w:r>
          </w:p>
        </w:tc>
      </w:tr>
      <w:tr w:rsidR="00834CA6" w:rsidRPr="00834CA6" w14:paraId="05CCC244" w14:textId="77777777" w:rsidTr="000069A3">
        <w:trPr>
          <w:trHeight w:val="365"/>
        </w:trPr>
        <w:tc>
          <w:tcPr>
            <w:tcW w:w="2649" w:type="dxa"/>
            <w:shd w:val="clear" w:color="auto" w:fill="auto"/>
          </w:tcPr>
          <w:p w14:paraId="4DEB3A03" w14:textId="77777777" w:rsidR="00834CA6" w:rsidRPr="00834CA6" w:rsidRDefault="00834CA6" w:rsidP="00834CA6">
            <w:pPr>
              <w:spacing w:after="200" w:line="276" w:lineRule="auto"/>
              <w:jc w:val="center"/>
              <w:rPr>
                <w:rFonts w:eastAsia="Calibri" w:cs="Arial"/>
                <w:szCs w:val="22"/>
                <w:lang w:val="en-ZA" w:eastAsia="en-US"/>
              </w:rPr>
            </w:pPr>
            <w:r w:rsidRPr="00834CA6">
              <w:rPr>
                <w:rFonts w:eastAsia="Calibri" w:cs="Arial"/>
                <w:szCs w:val="22"/>
                <w:lang w:val="en-ZA" w:eastAsia="en-US"/>
              </w:rPr>
              <w:t>6</w:t>
            </w:r>
          </w:p>
        </w:tc>
        <w:tc>
          <w:tcPr>
            <w:tcW w:w="2492" w:type="dxa"/>
            <w:shd w:val="clear" w:color="auto" w:fill="auto"/>
          </w:tcPr>
          <w:p w14:paraId="541D5EDA" w14:textId="77777777" w:rsidR="00834CA6" w:rsidRPr="00834CA6" w:rsidRDefault="00834CA6" w:rsidP="00834CA6">
            <w:pPr>
              <w:spacing w:after="200" w:line="276" w:lineRule="auto"/>
              <w:jc w:val="center"/>
              <w:rPr>
                <w:rFonts w:eastAsia="Calibri" w:cs="Arial"/>
                <w:szCs w:val="22"/>
                <w:lang w:val="en-ZA" w:eastAsia="en-US"/>
              </w:rPr>
            </w:pPr>
            <w:r w:rsidRPr="00834CA6">
              <w:rPr>
                <w:rFonts w:eastAsia="Calibri" w:cs="Arial"/>
                <w:szCs w:val="22"/>
                <w:lang w:val="en-ZA" w:eastAsia="en-US"/>
              </w:rPr>
              <w:t>6</w:t>
            </w:r>
          </w:p>
        </w:tc>
      </w:tr>
      <w:tr w:rsidR="00834CA6" w:rsidRPr="00834CA6" w14:paraId="3B9FB9A2" w14:textId="77777777" w:rsidTr="000069A3">
        <w:trPr>
          <w:trHeight w:val="365"/>
        </w:trPr>
        <w:tc>
          <w:tcPr>
            <w:tcW w:w="2649" w:type="dxa"/>
            <w:shd w:val="clear" w:color="auto" w:fill="auto"/>
          </w:tcPr>
          <w:p w14:paraId="1B4561DA" w14:textId="77777777" w:rsidR="00834CA6" w:rsidRPr="00834CA6" w:rsidRDefault="00834CA6" w:rsidP="00834CA6">
            <w:pPr>
              <w:spacing w:after="200" w:line="276" w:lineRule="auto"/>
              <w:jc w:val="center"/>
              <w:rPr>
                <w:rFonts w:eastAsia="Calibri" w:cs="Arial"/>
                <w:szCs w:val="22"/>
                <w:lang w:val="en-ZA" w:eastAsia="en-US"/>
              </w:rPr>
            </w:pPr>
            <w:r w:rsidRPr="00834CA6">
              <w:rPr>
                <w:rFonts w:eastAsia="Calibri" w:cs="Arial"/>
                <w:szCs w:val="22"/>
                <w:lang w:val="en-ZA" w:eastAsia="en-US"/>
              </w:rPr>
              <w:t>7</w:t>
            </w:r>
          </w:p>
        </w:tc>
        <w:tc>
          <w:tcPr>
            <w:tcW w:w="2492" w:type="dxa"/>
            <w:shd w:val="clear" w:color="auto" w:fill="auto"/>
          </w:tcPr>
          <w:p w14:paraId="4FC7B60C" w14:textId="77777777" w:rsidR="00834CA6" w:rsidRPr="00834CA6" w:rsidRDefault="00834CA6" w:rsidP="00834CA6">
            <w:pPr>
              <w:spacing w:after="200" w:line="276" w:lineRule="auto"/>
              <w:jc w:val="center"/>
              <w:rPr>
                <w:rFonts w:eastAsia="Calibri" w:cs="Arial"/>
                <w:szCs w:val="22"/>
                <w:lang w:val="en-ZA" w:eastAsia="en-US"/>
              </w:rPr>
            </w:pPr>
            <w:r w:rsidRPr="00834CA6">
              <w:rPr>
                <w:rFonts w:eastAsia="Calibri" w:cs="Arial"/>
                <w:szCs w:val="22"/>
                <w:lang w:val="en-ZA" w:eastAsia="en-US"/>
              </w:rPr>
              <w:t>4</w:t>
            </w:r>
          </w:p>
        </w:tc>
      </w:tr>
      <w:tr w:rsidR="00834CA6" w:rsidRPr="00834CA6" w14:paraId="1A94BC02" w14:textId="77777777" w:rsidTr="000069A3">
        <w:trPr>
          <w:trHeight w:val="365"/>
        </w:trPr>
        <w:tc>
          <w:tcPr>
            <w:tcW w:w="2649" w:type="dxa"/>
            <w:shd w:val="clear" w:color="auto" w:fill="auto"/>
          </w:tcPr>
          <w:p w14:paraId="79A15C6E" w14:textId="77777777" w:rsidR="00834CA6" w:rsidRPr="00834CA6" w:rsidRDefault="00834CA6" w:rsidP="00834CA6">
            <w:pPr>
              <w:spacing w:after="200" w:line="276" w:lineRule="auto"/>
              <w:jc w:val="center"/>
              <w:rPr>
                <w:rFonts w:eastAsia="Calibri" w:cs="Arial"/>
                <w:szCs w:val="22"/>
                <w:lang w:val="en-ZA" w:eastAsia="en-US"/>
              </w:rPr>
            </w:pPr>
            <w:r w:rsidRPr="00834CA6">
              <w:rPr>
                <w:rFonts w:eastAsia="Calibri" w:cs="Arial"/>
                <w:szCs w:val="22"/>
                <w:lang w:val="en-ZA" w:eastAsia="en-US"/>
              </w:rPr>
              <w:t>8</w:t>
            </w:r>
          </w:p>
        </w:tc>
        <w:tc>
          <w:tcPr>
            <w:tcW w:w="2492" w:type="dxa"/>
            <w:shd w:val="clear" w:color="auto" w:fill="auto"/>
          </w:tcPr>
          <w:p w14:paraId="3E63ED55" w14:textId="77777777" w:rsidR="00834CA6" w:rsidRPr="00834CA6" w:rsidRDefault="00834CA6" w:rsidP="00834CA6">
            <w:pPr>
              <w:spacing w:after="200" w:line="276" w:lineRule="auto"/>
              <w:jc w:val="center"/>
              <w:rPr>
                <w:rFonts w:eastAsia="Calibri" w:cs="Arial"/>
                <w:szCs w:val="22"/>
                <w:lang w:val="en-ZA" w:eastAsia="en-US"/>
              </w:rPr>
            </w:pPr>
            <w:r w:rsidRPr="00834CA6">
              <w:rPr>
                <w:rFonts w:eastAsia="Calibri" w:cs="Arial"/>
                <w:szCs w:val="22"/>
                <w:lang w:val="en-ZA" w:eastAsia="en-US"/>
              </w:rPr>
              <w:t>2</w:t>
            </w:r>
          </w:p>
        </w:tc>
      </w:tr>
      <w:tr w:rsidR="00834CA6" w:rsidRPr="00834CA6" w14:paraId="15E7CB73" w14:textId="77777777" w:rsidTr="000069A3">
        <w:trPr>
          <w:trHeight w:val="340"/>
        </w:trPr>
        <w:tc>
          <w:tcPr>
            <w:tcW w:w="2649" w:type="dxa"/>
            <w:shd w:val="clear" w:color="auto" w:fill="auto"/>
          </w:tcPr>
          <w:p w14:paraId="56FD624E" w14:textId="77777777" w:rsidR="00834CA6" w:rsidRPr="00834CA6" w:rsidRDefault="00834CA6" w:rsidP="00834CA6">
            <w:pPr>
              <w:spacing w:after="200" w:line="276" w:lineRule="auto"/>
              <w:jc w:val="center"/>
              <w:rPr>
                <w:rFonts w:eastAsia="Calibri" w:cs="Arial"/>
                <w:szCs w:val="22"/>
                <w:lang w:val="en-ZA" w:eastAsia="en-US"/>
              </w:rPr>
            </w:pPr>
            <w:r w:rsidRPr="00834CA6">
              <w:rPr>
                <w:rFonts w:eastAsia="Calibri" w:cs="Arial"/>
                <w:szCs w:val="22"/>
                <w:lang w:val="en-ZA" w:eastAsia="en-US"/>
              </w:rPr>
              <w:t>Non-compliant contributor</w:t>
            </w:r>
          </w:p>
        </w:tc>
        <w:tc>
          <w:tcPr>
            <w:tcW w:w="2492" w:type="dxa"/>
            <w:shd w:val="clear" w:color="auto" w:fill="auto"/>
          </w:tcPr>
          <w:p w14:paraId="51B13269" w14:textId="77777777" w:rsidR="00834CA6" w:rsidRPr="00834CA6" w:rsidRDefault="00834CA6" w:rsidP="00834CA6">
            <w:pPr>
              <w:spacing w:after="200" w:line="276" w:lineRule="auto"/>
              <w:jc w:val="center"/>
              <w:rPr>
                <w:rFonts w:eastAsia="Calibri" w:cs="Arial"/>
                <w:szCs w:val="22"/>
                <w:lang w:val="en-ZA" w:eastAsia="en-US"/>
              </w:rPr>
            </w:pPr>
            <w:r w:rsidRPr="00834CA6">
              <w:rPr>
                <w:rFonts w:eastAsia="Calibri" w:cs="Arial"/>
                <w:szCs w:val="22"/>
                <w:lang w:val="en-ZA" w:eastAsia="en-US"/>
              </w:rPr>
              <w:t>0</w:t>
            </w:r>
          </w:p>
        </w:tc>
      </w:tr>
    </w:tbl>
    <w:p w14:paraId="7874C46E" w14:textId="77777777" w:rsidR="00834CA6" w:rsidRPr="00834CA6" w:rsidRDefault="00834CA6" w:rsidP="00834CA6">
      <w:pPr>
        <w:spacing w:after="200" w:line="276" w:lineRule="auto"/>
        <w:jc w:val="both"/>
        <w:rPr>
          <w:rFonts w:eastAsiaTheme="minorHAnsi" w:cs="Arial"/>
          <w:szCs w:val="22"/>
          <w:lang w:val="en-ZA" w:eastAsia="en-US"/>
        </w:rPr>
      </w:pPr>
    </w:p>
    <w:p w14:paraId="2EC79E1B" w14:textId="0EF07FE8" w:rsidR="00834CA6" w:rsidRPr="002A40F3" w:rsidRDefault="00834CA6" w:rsidP="002A40F3">
      <w:pPr>
        <w:spacing w:after="160" w:line="259" w:lineRule="auto"/>
        <w:ind w:left="360"/>
        <w:jc w:val="both"/>
        <w:rPr>
          <w:rFonts w:cs="Arial"/>
          <w:b/>
          <w:szCs w:val="22"/>
        </w:rPr>
      </w:pPr>
      <w:r w:rsidRPr="00834CA6">
        <w:rPr>
          <w:rFonts w:eastAsiaTheme="minorHAnsi" w:cs="Arial"/>
          <w:b/>
          <w:color w:val="000000"/>
          <w:szCs w:val="22"/>
          <w:lang w:val="en-ZA" w:eastAsia="en-US"/>
        </w:rPr>
        <w:t xml:space="preserve">         Attach original or certified BBBEE certificate or letter BBBEE points to be awarded, </w:t>
      </w:r>
      <w:r w:rsidRPr="00834CA6">
        <w:rPr>
          <w:rFonts w:eastAsiaTheme="minorHAnsi" w:cs="Arial"/>
          <w:b/>
          <w:color w:val="000000"/>
          <w:szCs w:val="22"/>
          <w:lang w:val="en-ZA" w:eastAsia="en-US"/>
        </w:rPr>
        <w:tab/>
        <w:t xml:space="preserve">  </w:t>
      </w:r>
      <w:r w:rsidRPr="00834CA6">
        <w:rPr>
          <w:rFonts w:eastAsiaTheme="minorHAnsi" w:cs="Arial"/>
          <w:b/>
          <w:color w:val="000000"/>
          <w:szCs w:val="22"/>
          <w:lang w:val="en-ZA" w:eastAsia="en-US"/>
        </w:rPr>
        <w:tab/>
        <w:t xml:space="preserve">  failure to comply no BBBEE points shall be awarded.</w:t>
      </w:r>
    </w:p>
    <w:p w14:paraId="001ACF1E" w14:textId="77777777" w:rsidR="00834CA6" w:rsidRDefault="00834CA6" w:rsidP="00EF2498">
      <w:pPr>
        <w:keepNext/>
        <w:spacing w:line="360" w:lineRule="auto"/>
        <w:jc w:val="both"/>
        <w:outlineLvl w:val="1"/>
        <w:rPr>
          <w:rFonts w:cs="Arial"/>
          <w:b/>
          <w:szCs w:val="22"/>
          <w:lang w:val="en-US"/>
        </w:rPr>
      </w:pPr>
    </w:p>
    <w:p w14:paraId="372F3860" w14:textId="482A0C1A" w:rsidR="00EF2498" w:rsidRPr="008D73DD" w:rsidRDefault="00834CA6" w:rsidP="00EF2498">
      <w:pPr>
        <w:keepNext/>
        <w:spacing w:line="360" w:lineRule="auto"/>
        <w:jc w:val="both"/>
        <w:outlineLvl w:val="1"/>
        <w:rPr>
          <w:rFonts w:cs="Arial"/>
          <w:b/>
          <w:szCs w:val="22"/>
          <w:lang w:val="en-US"/>
        </w:rPr>
      </w:pPr>
      <w:r>
        <w:rPr>
          <w:rFonts w:cs="Arial"/>
          <w:b/>
          <w:szCs w:val="22"/>
          <w:lang w:val="en-US"/>
        </w:rPr>
        <w:t>7.</w:t>
      </w:r>
      <w:r w:rsidR="00EF2498" w:rsidRPr="008D73DD">
        <w:rPr>
          <w:rFonts w:cs="Arial"/>
          <w:b/>
          <w:szCs w:val="22"/>
          <w:lang w:val="en-US"/>
        </w:rPr>
        <w:tab/>
        <w:t>LODGING OF SUBMISSIONS</w:t>
      </w:r>
    </w:p>
    <w:p w14:paraId="299285BB" w14:textId="77777777" w:rsidR="00EF2498" w:rsidRPr="008D73DD" w:rsidRDefault="00EF2498" w:rsidP="00EF2498">
      <w:pPr>
        <w:rPr>
          <w:rFonts w:cs="Arial"/>
          <w:szCs w:val="22"/>
          <w:lang w:val="en-US"/>
        </w:rPr>
      </w:pPr>
    </w:p>
    <w:p w14:paraId="2DC58F14" w14:textId="6FE759EC" w:rsidR="00834CA6" w:rsidRPr="008105E9" w:rsidRDefault="00EF2498" w:rsidP="00EF2498">
      <w:pPr>
        <w:spacing w:line="360" w:lineRule="auto"/>
        <w:ind w:left="720"/>
        <w:jc w:val="both"/>
        <w:rPr>
          <w:rFonts w:cs="Arial"/>
          <w:szCs w:val="22"/>
        </w:rPr>
      </w:pPr>
      <w:r w:rsidRPr="008D73DD">
        <w:rPr>
          <w:rFonts w:cs="Arial"/>
          <w:szCs w:val="22"/>
        </w:rPr>
        <w:t>Tenderer</w:t>
      </w:r>
      <w:r w:rsidR="00834CA6">
        <w:rPr>
          <w:rFonts w:cs="Arial"/>
          <w:szCs w:val="22"/>
        </w:rPr>
        <w:t xml:space="preserve">s are requested </w:t>
      </w:r>
      <w:r w:rsidR="002A40F3">
        <w:rPr>
          <w:rFonts w:cs="Arial"/>
          <w:szCs w:val="22"/>
        </w:rPr>
        <w:t xml:space="preserve">to submit </w:t>
      </w:r>
      <w:r w:rsidRPr="008D73DD">
        <w:rPr>
          <w:rFonts w:cs="Arial"/>
          <w:szCs w:val="22"/>
        </w:rPr>
        <w:t>complete documen</w:t>
      </w:r>
      <w:r w:rsidR="008105E9">
        <w:rPr>
          <w:rFonts w:cs="Arial"/>
          <w:szCs w:val="22"/>
        </w:rPr>
        <w:t xml:space="preserve">t and one soft copy </w:t>
      </w:r>
      <w:r w:rsidR="008105E9" w:rsidRPr="008105E9">
        <w:rPr>
          <w:rFonts w:cs="Arial"/>
          <w:szCs w:val="22"/>
        </w:rPr>
        <w:t xml:space="preserve">loaded in flash disk </w:t>
      </w:r>
      <w:r w:rsidR="008105E9">
        <w:rPr>
          <w:rFonts w:cs="Arial"/>
          <w:szCs w:val="22"/>
        </w:rPr>
        <w:t>int</w:t>
      </w:r>
      <w:r w:rsidR="00324680">
        <w:rPr>
          <w:rFonts w:cs="Arial"/>
          <w:szCs w:val="22"/>
        </w:rPr>
        <w:t>o the tender box.</w:t>
      </w:r>
    </w:p>
    <w:p w14:paraId="0F233E45" w14:textId="77777777" w:rsidR="00834CA6" w:rsidRDefault="00EF2498" w:rsidP="00834CA6">
      <w:pPr>
        <w:spacing w:line="360" w:lineRule="auto"/>
        <w:ind w:left="720"/>
        <w:jc w:val="both"/>
        <w:rPr>
          <w:rFonts w:cs="Arial"/>
          <w:b/>
          <w:szCs w:val="22"/>
        </w:rPr>
      </w:pPr>
      <w:bookmarkStart w:id="3" w:name="_Toc98814206"/>
      <w:r w:rsidRPr="008D73DD">
        <w:rPr>
          <w:rFonts w:cs="Arial"/>
          <w:b/>
          <w:szCs w:val="22"/>
        </w:rPr>
        <w:t>The Agricultural Research Council,</w:t>
      </w:r>
    </w:p>
    <w:p w14:paraId="35E6BDBE" w14:textId="77777777" w:rsidR="00834CA6" w:rsidRDefault="00EF2498" w:rsidP="00834CA6">
      <w:pPr>
        <w:spacing w:line="360" w:lineRule="auto"/>
        <w:ind w:left="720"/>
        <w:jc w:val="both"/>
        <w:rPr>
          <w:rFonts w:cs="Arial"/>
          <w:szCs w:val="22"/>
        </w:rPr>
      </w:pPr>
      <w:r w:rsidRPr="008D73DD">
        <w:rPr>
          <w:rFonts w:cs="Arial"/>
          <w:szCs w:val="22"/>
        </w:rPr>
        <w:t xml:space="preserve">ATTENTION: </w:t>
      </w:r>
      <w:r w:rsidR="00834CA6">
        <w:rPr>
          <w:rFonts w:cs="Arial"/>
          <w:b/>
          <w:szCs w:val="22"/>
        </w:rPr>
        <w:t>The Senior Supply Chain Management</w:t>
      </w:r>
      <w:r w:rsidRPr="008D73DD">
        <w:rPr>
          <w:rFonts w:cs="Arial"/>
          <w:b/>
          <w:szCs w:val="22"/>
        </w:rPr>
        <w:t>,</w:t>
      </w:r>
      <w:bookmarkEnd w:id="3"/>
      <w:r w:rsidR="00834CA6">
        <w:rPr>
          <w:rFonts w:cs="Arial"/>
          <w:szCs w:val="22"/>
        </w:rPr>
        <w:t xml:space="preserve"> </w:t>
      </w:r>
    </w:p>
    <w:p w14:paraId="6A4E26B3" w14:textId="2CAB1F6C" w:rsidR="00834CA6" w:rsidRPr="00834CA6" w:rsidRDefault="00834CA6" w:rsidP="00834CA6">
      <w:pPr>
        <w:spacing w:line="360" w:lineRule="auto"/>
        <w:ind w:left="720"/>
        <w:jc w:val="both"/>
        <w:rPr>
          <w:rFonts w:cs="Arial"/>
          <w:szCs w:val="22"/>
          <w:lang w:val="en-ZA"/>
        </w:rPr>
      </w:pPr>
      <w:r w:rsidRPr="00834CA6">
        <w:rPr>
          <w:rFonts w:cs="Arial"/>
          <w:szCs w:val="22"/>
          <w:lang w:val="en-ZA"/>
        </w:rPr>
        <w:t>Plant Health and Protection</w:t>
      </w:r>
    </w:p>
    <w:p w14:paraId="532F8342" w14:textId="77777777" w:rsidR="00834CA6" w:rsidRPr="00834CA6" w:rsidRDefault="00834CA6" w:rsidP="00834CA6">
      <w:pPr>
        <w:spacing w:line="360" w:lineRule="auto"/>
        <w:ind w:left="720"/>
        <w:jc w:val="both"/>
        <w:rPr>
          <w:rFonts w:cs="Arial"/>
          <w:szCs w:val="22"/>
          <w:lang w:val="en-ZA"/>
        </w:rPr>
      </w:pPr>
      <w:r w:rsidRPr="00834CA6">
        <w:rPr>
          <w:rFonts w:cs="Arial"/>
          <w:szCs w:val="22"/>
          <w:lang w:val="en-ZA"/>
        </w:rPr>
        <w:t>Dam wall access road, off Moloto Road (R573)</w:t>
      </w:r>
    </w:p>
    <w:p w14:paraId="60CB59D6" w14:textId="7A4080AE" w:rsidR="00834CA6" w:rsidRPr="00834CA6" w:rsidRDefault="00834CA6" w:rsidP="00834CA6">
      <w:pPr>
        <w:spacing w:line="360" w:lineRule="auto"/>
        <w:ind w:left="720"/>
        <w:jc w:val="both"/>
        <w:rPr>
          <w:rFonts w:cs="Arial"/>
          <w:szCs w:val="22"/>
          <w:lang w:val="en-ZA"/>
        </w:rPr>
      </w:pPr>
      <w:r w:rsidRPr="00834CA6">
        <w:rPr>
          <w:rFonts w:cs="Arial"/>
          <w:szCs w:val="22"/>
          <w:lang w:val="en-ZA"/>
        </w:rPr>
        <w:t>Roodeplaat East</w:t>
      </w:r>
      <w:r w:rsidR="001B3C4B">
        <w:rPr>
          <w:rFonts w:cs="Arial"/>
          <w:szCs w:val="22"/>
          <w:lang w:val="en-ZA"/>
        </w:rPr>
        <w:t>,</w:t>
      </w:r>
    </w:p>
    <w:p w14:paraId="75211C04" w14:textId="5F47C484" w:rsidR="00EF2498" w:rsidRPr="00834CA6" w:rsidRDefault="00834CA6" w:rsidP="00EF2498">
      <w:pPr>
        <w:spacing w:line="360" w:lineRule="auto"/>
        <w:ind w:left="720"/>
        <w:jc w:val="both"/>
        <w:rPr>
          <w:rFonts w:cs="Arial"/>
          <w:szCs w:val="22"/>
          <w:lang w:val="en-ZA"/>
        </w:rPr>
      </w:pPr>
      <w:r w:rsidRPr="00834CA6">
        <w:rPr>
          <w:rFonts w:cs="Arial"/>
          <w:szCs w:val="22"/>
          <w:lang w:val="en-ZA"/>
        </w:rPr>
        <w:t>Pretoria, 0039</w:t>
      </w:r>
      <w:r>
        <w:rPr>
          <w:rFonts w:cs="Arial"/>
          <w:szCs w:val="22"/>
          <w:lang w:val="en-ZA"/>
        </w:rPr>
        <w:t>,</w:t>
      </w:r>
      <w:r w:rsidR="00AB2469" w:rsidRPr="006125E2">
        <w:rPr>
          <w:rFonts w:cs="Arial"/>
          <w:szCs w:val="22"/>
        </w:rPr>
        <w:t xml:space="preserve"> </w:t>
      </w:r>
      <w:r w:rsidR="00EF2498" w:rsidRPr="008D73DD">
        <w:rPr>
          <w:rFonts w:cs="Arial"/>
          <w:szCs w:val="22"/>
        </w:rPr>
        <w:t xml:space="preserve">by no later than </w:t>
      </w:r>
      <w:r w:rsidR="00EF2498" w:rsidRPr="008D73DD">
        <w:rPr>
          <w:rFonts w:cs="Arial"/>
          <w:b/>
          <w:szCs w:val="22"/>
        </w:rPr>
        <w:t>11:00 (eleven o’clock)</w:t>
      </w:r>
      <w:r w:rsidR="00EF2498" w:rsidRPr="008D73DD">
        <w:rPr>
          <w:rFonts w:cs="Arial"/>
          <w:szCs w:val="22"/>
        </w:rPr>
        <w:t xml:space="preserve"> on </w:t>
      </w:r>
      <w:r w:rsidR="008105E9">
        <w:rPr>
          <w:rFonts w:cs="Arial"/>
          <w:b/>
          <w:szCs w:val="22"/>
        </w:rPr>
        <w:t>2</w:t>
      </w:r>
      <w:r w:rsidR="00704A5B">
        <w:rPr>
          <w:rFonts w:cs="Arial"/>
          <w:b/>
          <w:szCs w:val="22"/>
        </w:rPr>
        <w:t>7</w:t>
      </w:r>
      <w:r w:rsidR="00704A5B" w:rsidRPr="00704A5B">
        <w:rPr>
          <w:rFonts w:cs="Arial"/>
          <w:b/>
          <w:szCs w:val="22"/>
          <w:vertAlign w:val="superscript"/>
        </w:rPr>
        <w:t>th</w:t>
      </w:r>
      <w:r w:rsidR="00704A5B">
        <w:rPr>
          <w:rFonts w:cs="Arial"/>
          <w:b/>
          <w:szCs w:val="22"/>
        </w:rPr>
        <w:t xml:space="preserve"> </w:t>
      </w:r>
      <w:r w:rsidR="008105E9">
        <w:rPr>
          <w:rFonts w:cs="Arial"/>
          <w:b/>
          <w:szCs w:val="22"/>
        </w:rPr>
        <w:t>of September 2022</w:t>
      </w:r>
      <w:r w:rsidR="00EF2498" w:rsidRPr="008D73DD">
        <w:rPr>
          <w:rFonts w:cs="Arial"/>
          <w:b/>
          <w:szCs w:val="22"/>
        </w:rPr>
        <w:t>.</w:t>
      </w:r>
    </w:p>
    <w:p w14:paraId="123CB16E" w14:textId="33C69E5D" w:rsidR="00EF2498" w:rsidRDefault="00EF2498" w:rsidP="00EF2498">
      <w:pPr>
        <w:spacing w:line="360" w:lineRule="auto"/>
        <w:ind w:left="720"/>
        <w:jc w:val="both"/>
        <w:rPr>
          <w:rFonts w:cs="Arial"/>
          <w:szCs w:val="22"/>
        </w:rPr>
      </w:pPr>
      <w:r w:rsidRPr="008D73DD">
        <w:rPr>
          <w:rFonts w:cs="Arial"/>
          <w:szCs w:val="22"/>
        </w:rPr>
        <w:t xml:space="preserve">Submissions not received on time and date specified will not be </w:t>
      </w:r>
      <w:r w:rsidR="00834CA6" w:rsidRPr="008D73DD">
        <w:rPr>
          <w:rFonts w:cs="Arial"/>
          <w:szCs w:val="22"/>
        </w:rPr>
        <w:t>considered. Any</w:t>
      </w:r>
      <w:r w:rsidRPr="008D73DD">
        <w:rPr>
          <w:rFonts w:cs="Arial"/>
          <w:szCs w:val="22"/>
        </w:rPr>
        <w:t xml:space="preserve"> entities/companies that are submitting their proposals as joint ventures are not allowed to submit their own proposals separately from the joint venture.  Submitting a second separate proposal from the joint venture will lead to disqualification.</w:t>
      </w:r>
      <w:bookmarkStart w:id="4" w:name="_Toc98814209"/>
      <w:bookmarkStart w:id="5" w:name="_Toc104613606"/>
      <w:bookmarkStart w:id="6" w:name="_Toc117648324"/>
      <w:bookmarkStart w:id="7" w:name="_Toc189267583"/>
    </w:p>
    <w:p w14:paraId="65B625BB" w14:textId="17DF7D97" w:rsidR="00704A5B" w:rsidRDefault="00704A5B" w:rsidP="00EF2498">
      <w:pPr>
        <w:spacing w:line="360" w:lineRule="auto"/>
        <w:ind w:left="720"/>
        <w:jc w:val="both"/>
        <w:rPr>
          <w:rFonts w:cs="Arial"/>
          <w:szCs w:val="22"/>
        </w:rPr>
      </w:pPr>
    </w:p>
    <w:p w14:paraId="73E1CB91" w14:textId="3EF268D3" w:rsidR="00704A5B" w:rsidRDefault="00704A5B" w:rsidP="00EF2498">
      <w:pPr>
        <w:spacing w:line="360" w:lineRule="auto"/>
        <w:ind w:left="720"/>
        <w:jc w:val="both"/>
        <w:rPr>
          <w:rFonts w:cs="Arial"/>
          <w:szCs w:val="22"/>
        </w:rPr>
      </w:pPr>
    </w:p>
    <w:p w14:paraId="74AC2A4F" w14:textId="77777777" w:rsidR="00704A5B" w:rsidRDefault="00704A5B" w:rsidP="00EF2498">
      <w:pPr>
        <w:spacing w:line="360" w:lineRule="auto"/>
        <w:ind w:left="720"/>
        <w:jc w:val="both"/>
        <w:rPr>
          <w:rFonts w:cs="Arial"/>
          <w:szCs w:val="22"/>
        </w:rPr>
      </w:pPr>
    </w:p>
    <w:p w14:paraId="2AA969F5" w14:textId="3D1F4A3B" w:rsidR="00AB2469" w:rsidRPr="008D73DD" w:rsidRDefault="00AB2469" w:rsidP="00EF2498">
      <w:pPr>
        <w:spacing w:line="360" w:lineRule="auto"/>
        <w:ind w:left="720"/>
        <w:jc w:val="both"/>
        <w:rPr>
          <w:rFonts w:cs="Arial"/>
          <w:b/>
          <w:szCs w:val="22"/>
        </w:rPr>
      </w:pPr>
    </w:p>
    <w:p w14:paraId="3D6F72B2" w14:textId="559D7558" w:rsidR="00EF2498" w:rsidRPr="008D73DD" w:rsidRDefault="00834CA6" w:rsidP="00EF2498">
      <w:pPr>
        <w:spacing w:line="360" w:lineRule="auto"/>
        <w:ind w:left="426" w:hanging="426"/>
        <w:jc w:val="both"/>
        <w:rPr>
          <w:rFonts w:cs="Arial"/>
          <w:b/>
          <w:szCs w:val="22"/>
        </w:rPr>
      </w:pPr>
      <w:r>
        <w:rPr>
          <w:rFonts w:cs="Arial"/>
          <w:b/>
          <w:szCs w:val="22"/>
        </w:rPr>
        <w:t>8</w:t>
      </w:r>
      <w:r w:rsidR="00EF2498" w:rsidRPr="008D73DD">
        <w:rPr>
          <w:rFonts w:cs="Arial"/>
          <w:b/>
          <w:szCs w:val="22"/>
        </w:rPr>
        <w:t xml:space="preserve">. </w:t>
      </w:r>
      <w:r w:rsidR="00EF2498" w:rsidRPr="008D73DD">
        <w:rPr>
          <w:rFonts w:cs="Arial"/>
          <w:b/>
          <w:szCs w:val="22"/>
        </w:rPr>
        <w:tab/>
      </w:r>
      <w:r w:rsidR="00EF2498" w:rsidRPr="008D73DD">
        <w:rPr>
          <w:rFonts w:cs="Arial"/>
          <w:b/>
          <w:szCs w:val="22"/>
        </w:rPr>
        <w:tab/>
        <w:t>COMPLIANCE WITH GENERAL CONDITIONS OF CONTRACT</w:t>
      </w:r>
      <w:bookmarkStart w:id="8" w:name="_Toc98814210"/>
      <w:bookmarkEnd w:id="4"/>
      <w:bookmarkEnd w:id="5"/>
      <w:bookmarkEnd w:id="6"/>
      <w:bookmarkEnd w:id="7"/>
    </w:p>
    <w:p w14:paraId="778FF72B" w14:textId="77777777" w:rsidR="00EF2498" w:rsidRPr="008D73DD" w:rsidRDefault="00EF2498" w:rsidP="00EF2498">
      <w:pPr>
        <w:spacing w:line="360" w:lineRule="auto"/>
        <w:ind w:left="720"/>
        <w:jc w:val="both"/>
        <w:rPr>
          <w:rFonts w:cs="Arial"/>
          <w:szCs w:val="22"/>
        </w:rPr>
      </w:pPr>
    </w:p>
    <w:p w14:paraId="690A2B06" w14:textId="77777777" w:rsidR="00EF2498" w:rsidRPr="008D73DD" w:rsidRDefault="00EF2498" w:rsidP="00EF2498">
      <w:pPr>
        <w:spacing w:line="360" w:lineRule="auto"/>
        <w:ind w:left="720"/>
        <w:jc w:val="both"/>
        <w:rPr>
          <w:rFonts w:cs="Arial"/>
          <w:b/>
          <w:szCs w:val="22"/>
        </w:rPr>
      </w:pPr>
      <w:r w:rsidRPr="008D73DD">
        <w:rPr>
          <w:rFonts w:cs="Arial"/>
          <w:szCs w:val="22"/>
        </w:rPr>
        <w:t>No alteration, variation or amendment of the Contract (of which this Tender represents the offer) shall be permitted unless otherwise agreed to in writing.  Should the prospective provider, in the case of non-compliance, wish to make any amendments to the conditions stipulated by the ARC in this Tender, which shall form the offer element of a Contract and if it is accepted by the ARC, then such proposed amendments shall be clearly stipulated by the prospective provider and where possible stating the increase or decrease in the cost involved by such proposals.  The ARC reserves the right to reject such submissions.</w:t>
      </w:r>
      <w:bookmarkEnd w:id="8"/>
      <w:r w:rsidRPr="008D73DD">
        <w:rPr>
          <w:rFonts w:cs="Arial"/>
          <w:szCs w:val="22"/>
        </w:rPr>
        <w:t xml:space="preserve"> </w:t>
      </w:r>
    </w:p>
    <w:p w14:paraId="46216F81" w14:textId="77777777" w:rsidR="00EF2498" w:rsidRPr="008D73DD" w:rsidRDefault="00EF2498" w:rsidP="00EF2498">
      <w:pPr>
        <w:spacing w:line="360" w:lineRule="auto"/>
        <w:ind w:left="720"/>
        <w:rPr>
          <w:rFonts w:cs="Arial"/>
          <w:b/>
          <w:szCs w:val="22"/>
        </w:rPr>
      </w:pPr>
      <w:r w:rsidRPr="008D73DD">
        <w:rPr>
          <w:rFonts w:cs="Arial"/>
          <w:b/>
          <w:szCs w:val="22"/>
        </w:rPr>
        <w:t>Misrepresentation of facts will result in disqualification and cancellation of the Contract.</w:t>
      </w:r>
      <w:bookmarkStart w:id="9" w:name="_Toc104613609"/>
      <w:bookmarkStart w:id="10" w:name="_Toc117648326"/>
      <w:bookmarkStart w:id="11" w:name="_Toc189267585"/>
      <w:bookmarkStart w:id="12" w:name="_Toc98814213"/>
    </w:p>
    <w:p w14:paraId="0BBF780A" w14:textId="77777777" w:rsidR="00EF2498" w:rsidRPr="008D73DD" w:rsidRDefault="00EF2498" w:rsidP="00EF2498">
      <w:pPr>
        <w:spacing w:line="360" w:lineRule="auto"/>
        <w:ind w:left="426" w:hanging="426"/>
        <w:jc w:val="both"/>
        <w:rPr>
          <w:rFonts w:cs="Arial"/>
          <w:b/>
          <w:szCs w:val="22"/>
        </w:rPr>
      </w:pPr>
    </w:p>
    <w:p w14:paraId="4B6CD8BF" w14:textId="2B3002A8" w:rsidR="00EF2498" w:rsidRPr="008D73DD" w:rsidRDefault="00834CA6" w:rsidP="00EF2498">
      <w:pPr>
        <w:spacing w:line="360" w:lineRule="auto"/>
        <w:ind w:left="426" w:hanging="426"/>
        <w:jc w:val="both"/>
        <w:rPr>
          <w:rFonts w:cs="Arial"/>
          <w:b/>
          <w:szCs w:val="22"/>
        </w:rPr>
      </w:pPr>
      <w:r>
        <w:rPr>
          <w:rFonts w:cs="Arial"/>
          <w:b/>
          <w:szCs w:val="22"/>
        </w:rPr>
        <w:t>9</w:t>
      </w:r>
      <w:r w:rsidR="00EF2498" w:rsidRPr="008D73DD">
        <w:rPr>
          <w:rFonts w:cs="Arial"/>
          <w:b/>
          <w:szCs w:val="22"/>
        </w:rPr>
        <w:t xml:space="preserve">. </w:t>
      </w:r>
      <w:r w:rsidR="00EF2498" w:rsidRPr="008D73DD">
        <w:rPr>
          <w:rFonts w:cs="Arial"/>
          <w:b/>
          <w:szCs w:val="22"/>
        </w:rPr>
        <w:tab/>
      </w:r>
      <w:r w:rsidR="00EF2498" w:rsidRPr="008D73DD">
        <w:rPr>
          <w:rFonts w:cs="Arial"/>
          <w:b/>
          <w:szCs w:val="22"/>
        </w:rPr>
        <w:tab/>
        <w:t>ARC LIABILITY</w:t>
      </w:r>
      <w:bookmarkEnd w:id="9"/>
      <w:bookmarkEnd w:id="10"/>
      <w:bookmarkEnd w:id="11"/>
    </w:p>
    <w:p w14:paraId="29C3EB4F" w14:textId="3DEC30E7" w:rsidR="00EF2498" w:rsidRDefault="00EF2498" w:rsidP="00EF2498">
      <w:pPr>
        <w:spacing w:line="360" w:lineRule="auto"/>
        <w:ind w:left="720"/>
        <w:jc w:val="both"/>
        <w:rPr>
          <w:rFonts w:cs="Arial"/>
          <w:szCs w:val="22"/>
        </w:rPr>
      </w:pPr>
      <w:r w:rsidRPr="008D73DD">
        <w:rPr>
          <w:rFonts w:cs="Arial"/>
          <w:szCs w:val="22"/>
        </w:rPr>
        <w:t>The ARC does not bind itself to accept the lowest or any tender proposal, nor to assign any reason for the rejection of a tender proposal, nor shall it be responsible for or pay any expenses or losses that may be incurred by the prospective provider in the preparation and delivery of its submission.</w:t>
      </w:r>
      <w:bookmarkStart w:id="13" w:name="_Toc104613610"/>
      <w:bookmarkStart w:id="14" w:name="_Toc117648327"/>
      <w:bookmarkStart w:id="15" w:name="_Toc189267586"/>
      <w:bookmarkStart w:id="16" w:name="_Toc98814214"/>
      <w:bookmarkEnd w:id="12"/>
    </w:p>
    <w:p w14:paraId="5C26F9F5" w14:textId="39FD8382" w:rsidR="00EF2498" w:rsidRPr="008D73DD" w:rsidRDefault="00EF2498" w:rsidP="00EF2498">
      <w:pPr>
        <w:spacing w:line="360" w:lineRule="auto"/>
        <w:ind w:left="426" w:hanging="426"/>
        <w:jc w:val="both"/>
        <w:rPr>
          <w:rFonts w:cs="Arial"/>
          <w:b/>
          <w:szCs w:val="22"/>
        </w:rPr>
      </w:pPr>
    </w:p>
    <w:p w14:paraId="5E50180D" w14:textId="1AE5EBC8" w:rsidR="00EF2498" w:rsidRPr="008D73DD" w:rsidRDefault="00834CA6" w:rsidP="00EF2498">
      <w:pPr>
        <w:spacing w:line="360" w:lineRule="auto"/>
        <w:ind w:left="426" w:hanging="426"/>
        <w:jc w:val="both"/>
        <w:rPr>
          <w:rFonts w:cs="Arial"/>
          <w:b/>
          <w:szCs w:val="22"/>
        </w:rPr>
      </w:pPr>
      <w:r>
        <w:rPr>
          <w:rFonts w:cs="Arial"/>
          <w:b/>
          <w:szCs w:val="22"/>
        </w:rPr>
        <w:t>10</w:t>
      </w:r>
      <w:r w:rsidR="00EF2498" w:rsidRPr="008D73DD">
        <w:rPr>
          <w:rFonts w:cs="Arial"/>
          <w:b/>
          <w:szCs w:val="22"/>
        </w:rPr>
        <w:t xml:space="preserve">. </w:t>
      </w:r>
      <w:r w:rsidR="00EF2498" w:rsidRPr="008D73DD">
        <w:rPr>
          <w:rFonts w:cs="Arial"/>
          <w:b/>
          <w:szCs w:val="22"/>
        </w:rPr>
        <w:tab/>
      </w:r>
      <w:r w:rsidR="00EF2498" w:rsidRPr="008D73DD">
        <w:rPr>
          <w:rFonts w:cs="Arial"/>
          <w:b/>
          <w:szCs w:val="22"/>
        </w:rPr>
        <w:tab/>
        <w:t>SUBMISSION ACCEPTANCE</w:t>
      </w:r>
      <w:bookmarkEnd w:id="13"/>
      <w:bookmarkEnd w:id="14"/>
      <w:bookmarkEnd w:id="15"/>
    </w:p>
    <w:p w14:paraId="41B781B7" w14:textId="61240877" w:rsidR="00EF2498" w:rsidRDefault="00EF2498" w:rsidP="00EF2498">
      <w:pPr>
        <w:spacing w:line="360" w:lineRule="auto"/>
        <w:ind w:left="720"/>
        <w:rPr>
          <w:rFonts w:cs="Arial"/>
          <w:szCs w:val="22"/>
        </w:rPr>
      </w:pPr>
      <w:r w:rsidRPr="008D73DD">
        <w:rPr>
          <w:rFonts w:cs="Arial"/>
          <w:szCs w:val="22"/>
        </w:rPr>
        <w:t>No submission shall be deemed to have been accepted, unless and until a formal appointment letter is issued to the successful tenderer.</w:t>
      </w:r>
      <w:bookmarkStart w:id="17" w:name="_Toc98814215"/>
      <w:bookmarkEnd w:id="16"/>
      <w:r w:rsidRPr="008D73DD">
        <w:rPr>
          <w:rFonts w:cs="Arial"/>
          <w:szCs w:val="22"/>
        </w:rPr>
        <w:t xml:space="preserve"> Submissions shall remain open for acceptance by the ARC for a period of 120 (one hundred and twenty) days from the date on which they are returnable in terms of this Tender.</w:t>
      </w:r>
      <w:bookmarkStart w:id="18" w:name="_Toc104613611"/>
      <w:bookmarkStart w:id="19" w:name="_Toc117648328"/>
      <w:bookmarkStart w:id="20" w:name="_Toc189267587"/>
      <w:bookmarkEnd w:id="17"/>
    </w:p>
    <w:p w14:paraId="253FA34E" w14:textId="03BFAD97" w:rsidR="006B2952" w:rsidRPr="00F87BC2" w:rsidRDefault="006B2952" w:rsidP="00EF2498">
      <w:pPr>
        <w:spacing w:line="360" w:lineRule="auto"/>
        <w:ind w:left="720"/>
        <w:rPr>
          <w:rFonts w:cs="Arial"/>
          <w:szCs w:val="22"/>
        </w:rPr>
      </w:pPr>
    </w:p>
    <w:p w14:paraId="37F81EE6" w14:textId="28C89AB6" w:rsidR="00EF2498" w:rsidRPr="008D73DD" w:rsidRDefault="00834CA6" w:rsidP="00EF2498">
      <w:pPr>
        <w:spacing w:line="360" w:lineRule="auto"/>
        <w:rPr>
          <w:rFonts w:cs="Arial"/>
          <w:b/>
          <w:szCs w:val="22"/>
        </w:rPr>
      </w:pPr>
      <w:r>
        <w:rPr>
          <w:rFonts w:cs="Arial"/>
          <w:b/>
          <w:szCs w:val="22"/>
        </w:rPr>
        <w:t>11</w:t>
      </w:r>
      <w:r w:rsidR="00EF2498" w:rsidRPr="008D73DD">
        <w:rPr>
          <w:rFonts w:cs="Arial"/>
          <w:b/>
          <w:szCs w:val="22"/>
        </w:rPr>
        <w:t xml:space="preserve">. </w:t>
      </w:r>
      <w:r w:rsidR="00EF2498" w:rsidRPr="008D73DD">
        <w:rPr>
          <w:rFonts w:cs="Arial"/>
          <w:b/>
          <w:szCs w:val="22"/>
        </w:rPr>
        <w:tab/>
        <w:t>PRICES</w:t>
      </w:r>
      <w:bookmarkStart w:id="21" w:name="_Toc98814217"/>
      <w:bookmarkEnd w:id="18"/>
      <w:bookmarkEnd w:id="19"/>
      <w:bookmarkEnd w:id="20"/>
    </w:p>
    <w:p w14:paraId="44C63A17" w14:textId="77777777" w:rsidR="00EF2498" w:rsidRPr="008D73DD" w:rsidRDefault="00EF2498" w:rsidP="00EF2498">
      <w:pPr>
        <w:spacing w:line="360" w:lineRule="auto"/>
        <w:ind w:left="720"/>
        <w:rPr>
          <w:rFonts w:cs="Arial"/>
          <w:szCs w:val="22"/>
          <w:lang w:val="en-ZA"/>
        </w:rPr>
      </w:pPr>
      <w:r w:rsidRPr="008D73DD">
        <w:rPr>
          <w:rFonts w:cs="Arial"/>
          <w:szCs w:val="22"/>
          <w:lang w:val="en-ZA"/>
        </w:rPr>
        <w:t>Tenderers shall indicate the basis on which the services will be charged.  In this regard the following information shall be provided:</w:t>
      </w:r>
    </w:p>
    <w:p w14:paraId="03AF6AB6" w14:textId="77777777" w:rsidR="00EF2498" w:rsidRPr="008D73DD" w:rsidRDefault="00EF2498" w:rsidP="00FE0352">
      <w:pPr>
        <w:numPr>
          <w:ilvl w:val="0"/>
          <w:numId w:val="37"/>
        </w:numPr>
        <w:spacing w:line="360" w:lineRule="auto"/>
        <w:rPr>
          <w:rFonts w:cs="Arial"/>
          <w:szCs w:val="22"/>
          <w:lang w:val="en-ZA"/>
        </w:rPr>
      </w:pPr>
      <w:r w:rsidRPr="008D73DD">
        <w:rPr>
          <w:rFonts w:cs="Arial"/>
          <w:szCs w:val="22"/>
          <w:lang w:val="en-ZA"/>
        </w:rPr>
        <w:t>Where a Tenderer lacks in-house expertise and may have to outsource certain services, the detail and basis of charges of any such service that may be required must be outlined.</w:t>
      </w:r>
    </w:p>
    <w:p w14:paraId="7B9D803C" w14:textId="77777777" w:rsidR="00EF2498" w:rsidRPr="008D73DD" w:rsidRDefault="00EF2498" w:rsidP="00FE0352">
      <w:pPr>
        <w:numPr>
          <w:ilvl w:val="0"/>
          <w:numId w:val="37"/>
        </w:numPr>
        <w:spacing w:line="360" w:lineRule="auto"/>
        <w:rPr>
          <w:rFonts w:cs="Arial"/>
          <w:szCs w:val="22"/>
          <w:lang w:val="en-ZA"/>
        </w:rPr>
      </w:pPr>
      <w:r w:rsidRPr="008D73DD">
        <w:rPr>
          <w:rFonts w:cs="Arial"/>
          <w:szCs w:val="22"/>
          <w:lang w:val="en-ZA"/>
        </w:rPr>
        <w:t>The tenderer shall reflect service discounts that they will offer throughout the contract duration.</w:t>
      </w:r>
    </w:p>
    <w:p w14:paraId="644D7FDF" w14:textId="77777777" w:rsidR="00EF2498" w:rsidRPr="008D73DD" w:rsidRDefault="00EF2498" w:rsidP="00FE0352">
      <w:pPr>
        <w:numPr>
          <w:ilvl w:val="0"/>
          <w:numId w:val="37"/>
        </w:numPr>
        <w:spacing w:line="360" w:lineRule="auto"/>
        <w:rPr>
          <w:rFonts w:cs="Arial"/>
          <w:szCs w:val="22"/>
          <w:lang w:val="en-ZA"/>
        </w:rPr>
      </w:pPr>
      <w:r w:rsidRPr="008D73DD">
        <w:rPr>
          <w:rFonts w:cs="Arial"/>
          <w:szCs w:val="22"/>
          <w:lang w:val="en-ZA"/>
        </w:rPr>
        <w:t>Tenderers submissions must reflect the detailed breakdown of the tender price as per the costing structure or bill of quantities</w:t>
      </w:r>
    </w:p>
    <w:p w14:paraId="0C2F7471" w14:textId="77777777" w:rsidR="00EF2498" w:rsidRPr="008D73DD" w:rsidRDefault="00EF2498" w:rsidP="00FE0352">
      <w:pPr>
        <w:numPr>
          <w:ilvl w:val="0"/>
          <w:numId w:val="37"/>
        </w:numPr>
        <w:spacing w:line="360" w:lineRule="auto"/>
        <w:rPr>
          <w:rFonts w:cs="Arial"/>
          <w:szCs w:val="22"/>
          <w:lang w:val="en-ZA"/>
        </w:rPr>
      </w:pPr>
      <w:r w:rsidRPr="008D73DD">
        <w:rPr>
          <w:rFonts w:cs="Arial"/>
          <w:szCs w:val="22"/>
          <w:lang w:val="en-ZA"/>
        </w:rPr>
        <w:t xml:space="preserve">Prices must include VAT, if it is applicable and all other costs related to the execution of the required services. </w:t>
      </w:r>
    </w:p>
    <w:p w14:paraId="1392D225" w14:textId="77777777" w:rsidR="00EF2498" w:rsidRPr="008D73DD" w:rsidRDefault="00EF2498" w:rsidP="00FE0352">
      <w:pPr>
        <w:numPr>
          <w:ilvl w:val="0"/>
          <w:numId w:val="37"/>
        </w:numPr>
        <w:spacing w:line="360" w:lineRule="auto"/>
        <w:rPr>
          <w:rFonts w:cs="Arial"/>
          <w:szCs w:val="22"/>
          <w:lang w:val="en-ZA"/>
        </w:rPr>
      </w:pPr>
      <w:r w:rsidRPr="008D73DD">
        <w:rPr>
          <w:rFonts w:cs="Arial"/>
          <w:szCs w:val="22"/>
          <w:lang w:val="en-ZA"/>
        </w:rPr>
        <w:t>The tenderer agrees not to change the price with VAT or any other Tax subsequent to submitting the tender. This includes subsequent VAT registration.</w:t>
      </w:r>
    </w:p>
    <w:p w14:paraId="029486AC" w14:textId="77777777" w:rsidR="00EF2498" w:rsidRPr="008D73DD" w:rsidRDefault="00EF2498" w:rsidP="00FE0352">
      <w:pPr>
        <w:numPr>
          <w:ilvl w:val="0"/>
          <w:numId w:val="37"/>
        </w:numPr>
        <w:spacing w:line="360" w:lineRule="auto"/>
        <w:rPr>
          <w:rFonts w:cs="Arial"/>
          <w:szCs w:val="22"/>
          <w:lang w:val="en-US"/>
        </w:rPr>
      </w:pPr>
      <w:r w:rsidRPr="008D73DD">
        <w:rPr>
          <w:rFonts w:cs="Arial"/>
          <w:szCs w:val="22"/>
          <w:lang w:val="en-US"/>
        </w:rPr>
        <w:lastRenderedPageBreak/>
        <w:t>All prices quoted are to be in SA Rand and inclusive of Value Added Tax (VAT).</w:t>
      </w:r>
    </w:p>
    <w:p w14:paraId="16FF34ED" w14:textId="77777777" w:rsidR="00EF2498" w:rsidRPr="008D73DD" w:rsidRDefault="00EF2498" w:rsidP="00FE0352">
      <w:pPr>
        <w:numPr>
          <w:ilvl w:val="0"/>
          <w:numId w:val="37"/>
        </w:numPr>
        <w:spacing w:line="360" w:lineRule="auto"/>
        <w:rPr>
          <w:rFonts w:cs="Arial"/>
          <w:szCs w:val="22"/>
        </w:rPr>
      </w:pPr>
      <w:r w:rsidRPr="008D73DD">
        <w:rPr>
          <w:rFonts w:cs="Arial"/>
          <w:szCs w:val="22"/>
        </w:rPr>
        <w:t>No change in the prices submitted shall be considered after receipt of response to the Tender submission within the validity period of the tender.</w:t>
      </w:r>
      <w:bookmarkEnd w:id="21"/>
    </w:p>
    <w:p w14:paraId="579E23AB" w14:textId="77777777" w:rsidR="00EF2498" w:rsidRPr="008D73DD" w:rsidRDefault="00EF2498" w:rsidP="00FE0352">
      <w:pPr>
        <w:numPr>
          <w:ilvl w:val="0"/>
          <w:numId w:val="37"/>
        </w:numPr>
        <w:spacing w:line="360" w:lineRule="auto"/>
        <w:rPr>
          <w:rFonts w:cs="Arial"/>
          <w:b/>
          <w:szCs w:val="22"/>
        </w:rPr>
      </w:pPr>
      <w:r w:rsidRPr="008D73DD">
        <w:rPr>
          <w:rFonts w:cs="Arial"/>
          <w:szCs w:val="22"/>
        </w:rPr>
        <w:t xml:space="preserve">Bidders shall ensure that the bid price is for the duration of the project, </w:t>
      </w:r>
      <w:r w:rsidRPr="008D73DD">
        <w:rPr>
          <w:rFonts w:cs="Arial"/>
          <w:b/>
          <w:szCs w:val="22"/>
        </w:rPr>
        <w:t>including escalations.</w:t>
      </w:r>
    </w:p>
    <w:p w14:paraId="68CB311C" w14:textId="77777777" w:rsidR="00EF2498" w:rsidRPr="008D73DD" w:rsidRDefault="00EF2498" w:rsidP="00EF2498">
      <w:pPr>
        <w:spacing w:line="215" w:lineRule="auto"/>
        <w:jc w:val="both"/>
        <w:rPr>
          <w:rFonts w:cs="Arial"/>
          <w:b/>
          <w:color w:val="000000"/>
          <w:szCs w:val="22"/>
        </w:rPr>
      </w:pPr>
    </w:p>
    <w:p w14:paraId="5627DEC8" w14:textId="1F7B45A6" w:rsidR="00EF2498" w:rsidRPr="008D73DD" w:rsidRDefault="00EF2498" w:rsidP="00EF2498">
      <w:pPr>
        <w:tabs>
          <w:tab w:val="num" w:pos="1800"/>
        </w:tabs>
        <w:spacing w:line="215" w:lineRule="auto"/>
        <w:ind w:left="709" w:hanging="709"/>
        <w:jc w:val="both"/>
        <w:rPr>
          <w:rFonts w:cs="Arial"/>
          <w:b/>
          <w:color w:val="000000"/>
          <w:szCs w:val="22"/>
        </w:rPr>
      </w:pPr>
      <w:r w:rsidRPr="008D73DD">
        <w:rPr>
          <w:rFonts w:cs="Arial"/>
          <w:b/>
          <w:color w:val="000000"/>
          <w:szCs w:val="22"/>
        </w:rPr>
        <w:t>1</w:t>
      </w:r>
      <w:r w:rsidR="00834CA6">
        <w:rPr>
          <w:rFonts w:cs="Arial"/>
          <w:b/>
          <w:color w:val="000000"/>
          <w:szCs w:val="22"/>
        </w:rPr>
        <w:t>2</w:t>
      </w:r>
      <w:r w:rsidRPr="008D73DD">
        <w:rPr>
          <w:rFonts w:cs="Arial"/>
          <w:b/>
          <w:color w:val="000000"/>
          <w:szCs w:val="22"/>
        </w:rPr>
        <w:t xml:space="preserve">. </w:t>
      </w:r>
      <w:r w:rsidRPr="008D73DD">
        <w:rPr>
          <w:rFonts w:cs="Arial"/>
          <w:b/>
          <w:color w:val="000000"/>
          <w:szCs w:val="22"/>
        </w:rPr>
        <w:tab/>
        <w:t>TERMS OF ENGAGEMENT</w:t>
      </w:r>
    </w:p>
    <w:p w14:paraId="529A6FCE" w14:textId="77777777" w:rsidR="00EF2498" w:rsidRPr="008D73DD" w:rsidRDefault="00EF2498" w:rsidP="00EF2498">
      <w:pPr>
        <w:tabs>
          <w:tab w:val="num" w:pos="1800"/>
        </w:tabs>
        <w:spacing w:line="215" w:lineRule="auto"/>
        <w:ind w:left="709" w:hanging="709"/>
        <w:jc w:val="both"/>
        <w:rPr>
          <w:rFonts w:cs="Arial"/>
          <w:b/>
          <w:color w:val="000000"/>
          <w:szCs w:val="22"/>
        </w:rPr>
      </w:pPr>
    </w:p>
    <w:p w14:paraId="09C000D0" w14:textId="77777777" w:rsidR="00EF2498" w:rsidRPr="008D73DD" w:rsidRDefault="00EF2498" w:rsidP="00FE0352">
      <w:pPr>
        <w:numPr>
          <w:ilvl w:val="0"/>
          <w:numId w:val="36"/>
        </w:numPr>
        <w:spacing w:line="215" w:lineRule="auto"/>
        <w:jc w:val="both"/>
        <w:rPr>
          <w:rFonts w:cs="Arial"/>
          <w:color w:val="000000"/>
          <w:szCs w:val="22"/>
        </w:rPr>
      </w:pPr>
      <w:r w:rsidRPr="008D73DD">
        <w:rPr>
          <w:rFonts w:cs="Arial"/>
          <w:color w:val="000000"/>
          <w:szCs w:val="22"/>
        </w:rPr>
        <w:t>The successful bidder shall not take more than three (3) months from date of Bid award unless otherwise indicated and agreed between the successful Bidder and the ARC.</w:t>
      </w:r>
    </w:p>
    <w:p w14:paraId="25EBF046" w14:textId="77777777" w:rsidR="00EF2498" w:rsidRPr="008D73DD" w:rsidRDefault="00EF2498" w:rsidP="00EF2498">
      <w:pPr>
        <w:tabs>
          <w:tab w:val="num" w:pos="720"/>
        </w:tabs>
        <w:spacing w:line="215" w:lineRule="auto"/>
        <w:ind w:left="720" w:hanging="720"/>
        <w:jc w:val="both"/>
        <w:rPr>
          <w:rFonts w:cs="Arial"/>
          <w:color w:val="000000"/>
          <w:szCs w:val="22"/>
        </w:rPr>
      </w:pPr>
    </w:p>
    <w:p w14:paraId="676D768F" w14:textId="77777777" w:rsidR="00EF2498" w:rsidRPr="008D73DD" w:rsidRDefault="00EF2498" w:rsidP="00FE0352">
      <w:pPr>
        <w:numPr>
          <w:ilvl w:val="0"/>
          <w:numId w:val="36"/>
        </w:numPr>
        <w:spacing w:line="215" w:lineRule="auto"/>
        <w:jc w:val="both"/>
        <w:rPr>
          <w:rFonts w:cs="Arial"/>
          <w:color w:val="000000"/>
          <w:szCs w:val="22"/>
        </w:rPr>
      </w:pPr>
      <w:r w:rsidRPr="008D73DD">
        <w:rPr>
          <w:rFonts w:cs="Arial"/>
          <w:color w:val="000000"/>
          <w:szCs w:val="22"/>
        </w:rPr>
        <w:t>The Service Provider shall be available for consultation with the ARC representative.</w:t>
      </w:r>
    </w:p>
    <w:p w14:paraId="6D6A3093" w14:textId="77777777" w:rsidR="00EF2498" w:rsidRPr="008D73DD" w:rsidRDefault="00EF2498" w:rsidP="00EF2498">
      <w:pPr>
        <w:tabs>
          <w:tab w:val="num" w:pos="720"/>
        </w:tabs>
        <w:spacing w:line="215" w:lineRule="auto"/>
        <w:ind w:left="720" w:hanging="720"/>
        <w:jc w:val="both"/>
        <w:rPr>
          <w:rFonts w:cs="Arial"/>
          <w:color w:val="000000"/>
          <w:szCs w:val="22"/>
        </w:rPr>
      </w:pPr>
    </w:p>
    <w:p w14:paraId="1DD6756F" w14:textId="77777777" w:rsidR="00EF2498" w:rsidRPr="008D73DD" w:rsidRDefault="00EF2498" w:rsidP="00FE0352">
      <w:pPr>
        <w:numPr>
          <w:ilvl w:val="0"/>
          <w:numId w:val="36"/>
        </w:numPr>
        <w:spacing w:line="215" w:lineRule="auto"/>
        <w:jc w:val="both"/>
        <w:rPr>
          <w:rFonts w:cs="Arial"/>
          <w:color w:val="000000"/>
          <w:szCs w:val="22"/>
        </w:rPr>
      </w:pPr>
      <w:r w:rsidRPr="008D73DD">
        <w:rPr>
          <w:rFonts w:cs="Arial"/>
          <w:color w:val="000000"/>
          <w:szCs w:val="22"/>
        </w:rPr>
        <w:t>The Service Provider shall manage as confidential all data, information and insights gained in execution of work for the ARC.</w:t>
      </w:r>
    </w:p>
    <w:p w14:paraId="4763EAE1" w14:textId="77777777" w:rsidR="00EF2498" w:rsidRPr="008D73DD" w:rsidRDefault="00EF2498" w:rsidP="00EF2498">
      <w:pPr>
        <w:tabs>
          <w:tab w:val="num" w:pos="720"/>
        </w:tabs>
        <w:spacing w:line="215" w:lineRule="auto"/>
        <w:ind w:left="720" w:hanging="720"/>
        <w:jc w:val="both"/>
        <w:rPr>
          <w:rFonts w:cs="Arial"/>
          <w:color w:val="000000"/>
          <w:szCs w:val="22"/>
        </w:rPr>
      </w:pPr>
    </w:p>
    <w:p w14:paraId="5F36A57C" w14:textId="77777777" w:rsidR="00EF2498" w:rsidRPr="008D73DD" w:rsidRDefault="00EF2498" w:rsidP="00FE0352">
      <w:pPr>
        <w:numPr>
          <w:ilvl w:val="0"/>
          <w:numId w:val="36"/>
        </w:numPr>
        <w:spacing w:line="215" w:lineRule="auto"/>
        <w:jc w:val="both"/>
        <w:rPr>
          <w:rFonts w:cs="Arial"/>
          <w:color w:val="000000"/>
          <w:szCs w:val="22"/>
        </w:rPr>
      </w:pPr>
      <w:r w:rsidRPr="008D73DD">
        <w:rPr>
          <w:rFonts w:cs="Arial"/>
          <w:color w:val="000000"/>
          <w:szCs w:val="22"/>
        </w:rPr>
        <w:t>ARC retains the right to negotiate with the successful Bidder for partial execution of the proposal.</w:t>
      </w:r>
    </w:p>
    <w:p w14:paraId="4E776787" w14:textId="77777777" w:rsidR="00EF2498" w:rsidRPr="008D73DD" w:rsidRDefault="00EF2498" w:rsidP="00EF2498">
      <w:pPr>
        <w:tabs>
          <w:tab w:val="num" w:pos="720"/>
        </w:tabs>
        <w:spacing w:line="215" w:lineRule="auto"/>
        <w:ind w:left="720" w:hanging="720"/>
        <w:jc w:val="both"/>
        <w:rPr>
          <w:rFonts w:cs="Arial"/>
          <w:color w:val="000000"/>
          <w:szCs w:val="22"/>
        </w:rPr>
      </w:pPr>
    </w:p>
    <w:p w14:paraId="55CB8BF2" w14:textId="77777777" w:rsidR="00EF2498" w:rsidRPr="008D73DD" w:rsidRDefault="00EF2498" w:rsidP="00FE0352">
      <w:pPr>
        <w:numPr>
          <w:ilvl w:val="0"/>
          <w:numId w:val="36"/>
        </w:numPr>
        <w:spacing w:line="215" w:lineRule="auto"/>
        <w:jc w:val="both"/>
        <w:rPr>
          <w:rFonts w:cs="Arial"/>
          <w:color w:val="000000"/>
          <w:szCs w:val="22"/>
        </w:rPr>
      </w:pPr>
      <w:r w:rsidRPr="008D73DD">
        <w:rPr>
          <w:rFonts w:cs="Arial"/>
          <w:color w:val="000000"/>
          <w:szCs w:val="22"/>
        </w:rPr>
        <w:t>ARC retains the right to enter into non-exclusive agreements with Service Providers that do not restrict procurement of goods and services from other Service Providers.</w:t>
      </w:r>
    </w:p>
    <w:p w14:paraId="7CC49DF3" w14:textId="77777777" w:rsidR="00EF2498" w:rsidRPr="008D73DD" w:rsidRDefault="00EF2498" w:rsidP="00EF2498">
      <w:pPr>
        <w:tabs>
          <w:tab w:val="num" w:pos="720"/>
        </w:tabs>
        <w:spacing w:line="215" w:lineRule="auto"/>
        <w:ind w:left="720" w:hanging="720"/>
        <w:jc w:val="both"/>
        <w:rPr>
          <w:rFonts w:cs="Arial"/>
          <w:color w:val="000000"/>
          <w:szCs w:val="22"/>
        </w:rPr>
      </w:pPr>
    </w:p>
    <w:p w14:paraId="1DEC67B8" w14:textId="77777777" w:rsidR="00EF2498" w:rsidRPr="008D73DD" w:rsidRDefault="00EF2498" w:rsidP="00FE0352">
      <w:pPr>
        <w:numPr>
          <w:ilvl w:val="0"/>
          <w:numId w:val="36"/>
        </w:numPr>
        <w:spacing w:line="215" w:lineRule="auto"/>
        <w:jc w:val="both"/>
        <w:rPr>
          <w:rFonts w:cs="Arial"/>
          <w:color w:val="000000"/>
          <w:szCs w:val="22"/>
        </w:rPr>
      </w:pPr>
      <w:r w:rsidRPr="008D73DD">
        <w:rPr>
          <w:rFonts w:cs="Arial"/>
          <w:color w:val="000000"/>
          <w:szCs w:val="22"/>
        </w:rPr>
        <w:t>ARC retains the right to require the Service Provider to obtain permission in writing from the ARC prior to replacement of individuals proposed for execution of this Bid.</w:t>
      </w:r>
    </w:p>
    <w:p w14:paraId="1153BBD0" w14:textId="77777777" w:rsidR="00EF2498" w:rsidRPr="008D73DD" w:rsidRDefault="00EF2498" w:rsidP="00EF2498">
      <w:pPr>
        <w:ind w:left="720"/>
        <w:contextualSpacing/>
        <w:rPr>
          <w:rFonts w:eastAsia="Calibri" w:cs="Arial"/>
          <w:color w:val="000000"/>
          <w:szCs w:val="22"/>
          <w:lang w:val="en-ZA"/>
        </w:rPr>
      </w:pPr>
    </w:p>
    <w:p w14:paraId="5458D65B" w14:textId="77777777" w:rsidR="00EF2498" w:rsidRPr="008D73DD" w:rsidRDefault="00EF2498" w:rsidP="00FE0352">
      <w:pPr>
        <w:numPr>
          <w:ilvl w:val="0"/>
          <w:numId w:val="36"/>
        </w:numPr>
        <w:spacing w:line="215" w:lineRule="auto"/>
        <w:jc w:val="both"/>
        <w:rPr>
          <w:rFonts w:cs="Arial"/>
          <w:color w:val="000000"/>
          <w:szCs w:val="22"/>
        </w:rPr>
      </w:pPr>
      <w:r w:rsidRPr="008D73DD">
        <w:rPr>
          <w:rFonts w:cs="Arial"/>
          <w:color w:val="000000"/>
          <w:szCs w:val="22"/>
        </w:rPr>
        <w:t>Service Providers to accept professional liability for services rendered, including those rendered under sub-contract to the service provider</w:t>
      </w:r>
    </w:p>
    <w:p w14:paraId="6F2438F2" w14:textId="77777777" w:rsidR="00EF2498" w:rsidRPr="008D73DD" w:rsidRDefault="00EF2498" w:rsidP="00EF2498">
      <w:pPr>
        <w:spacing w:line="215" w:lineRule="auto"/>
        <w:jc w:val="both"/>
        <w:rPr>
          <w:rFonts w:cs="Arial"/>
          <w:b/>
          <w:color w:val="000000"/>
          <w:szCs w:val="22"/>
        </w:rPr>
      </w:pPr>
    </w:p>
    <w:p w14:paraId="5BA99E96" w14:textId="31734116" w:rsidR="00EF2498" w:rsidRPr="008D73DD" w:rsidRDefault="00EF2498" w:rsidP="00EF2498">
      <w:pPr>
        <w:spacing w:line="215" w:lineRule="auto"/>
        <w:jc w:val="both"/>
        <w:rPr>
          <w:rFonts w:cs="Arial"/>
          <w:b/>
          <w:color w:val="000000"/>
          <w:szCs w:val="22"/>
        </w:rPr>
      </w:pPr>
      <w:r w:rsidRPr="008D73DD">
        <w:rPr>
          <w:rFonts w:cs="Arial"/>
          <w:b/>
          <w:color w:val="000000"/>
          <w:szCs w:val="22"/>
        </w:rPr>
        <w:t>1</w:t>
      </w:r>
      <w:r w:rsidR="00834CA6">
        <w:rPr>
          <w:rFonts w:cs="Arial"/>
          <w:b/>
          <w:color w:val="000000"/>
          <w:szCs w:val="22"/>
        </w:rPr>
        <w:t>3</w:t>
      </w:r>
      <w:r w:rsidRPr="008D73DD">
        <w:rPr>
          <w:rFonts w:cs="Arial"/>
          <w:b/>
          <w:color w:val="000000"/>
          <w:szCs w:val="22"/>
        </w:rPr>
        <w:t xml:space="preserve">. </w:t>
      </w:r>
      <w:r w:rsidRPr="008D73DD">
        <w:rPr>
          <w:rFonts w:cs="Arial"/>
          <w:b/>
          <w:color w:val="000000"/>
          <w:szCs w:val="22"/>
        </w:rPr>
        <w:tab/>
        <w:t>CONTENTS OF SUBMISSION</w:t>
      </w:r>
    </w:p>
    <w:p w14:paraId="1535D84E" w14:textId="77777777" w:rsidR="00EF2498" w:rsidRPr="008D73DD" w:rsidRDefault="00EF2498" w:rsidP="00EF2498">
      <w:pPr>
        <w:spacing w:line="215" w:lineRule="auto"/>
        <w:jc w:val="both"/>
        <w:rPr>
          <w:rFonts w:cs="Arial"/>
          <w:b/>
          <w:color w:val="000000"/>
          <w:szCs w:val="22"/>
        </w:rPr>
      </w:pPr>
    </w:p>
    <w:p w14:paraId="4DB7ECD2" w14:textId="77777777" w:rsidR="00EF2498" w:rsidRPr="008D73DD" w:rsidRDefault="00EF2498" w:rsidP="00EF2498">
      <w:pPr>
        <w:spacing w:line="215" w:lineRule="auto"/>
        <w:ind w:left="720"/>
        <w:jc w:val="both"/>
        <w:rPr>
          <w:rFonts w:cs="Arial"/>
          <w:color w:val="000000"/>
          <w:szCs w:val="22"/>
        </w:rPr>
      </w:pPr>
      <w:r w:rsidRPr="008D73DD">
        <w:rPr>
          <w:rFonts w:cs="Arial"/>
          <w:color w:val="000000"/>
          <w:szCs w:val="22"/>
        </w:rPr>
        <w:t>Proposals shall include all relevant information about the Bidder, which is thought appropriate to assist the ARC to assess its capabilities, capacity, outputs, value adding abilities, competitive advantage, etc.</w:t>
      </w:r>
    </w:p>
    <w:p w14:paraId="24050EE1" w14:textId="77777777" w:rsidR="00EF2498" w:rsidRPr="008D73DD" w:rsidRDefault="00EF2498" w:rsidP="00EF2498">
      <w:pPr>
        <w:spacing w:line="215" w:lineRule="auto"/>
        <w:ind w:left="720"/>
        <w:jc w:val="both"/>
        <w:rPr>
          <w:rFonts w:cs="Arial"/>
          <w:color w:val="000000"/>
          <w:szCs w:val="22"/>
        </w:rPr>
      </w:pPr>
    </w:p>
    <w:p w14:paraId="7118985D" w14:textId="77777777" w:rsidR="00EF2498" w:rsidRPr="008D73DD" w:rsidRDefault="00EF2498" w:rsidP="00EF2498">
      <w:pPr>
        <w:spacing w:line="215" w:lineRule="auto"/>
        <w:ind w:left="720"/>
        <w:jc w:val="both"/>
        <w:rPr>
          <w:rFonts w:cs="Arial"/>
          <w:color w:val="000000"/>
          <w:szCs w:val="22"/>
        </w:rPr>
      </w:pPr>
      <w:r w:rsidRPr="008D73DD">
        <w:rPr>
          <w:rFonts w:cs="Arial"/>
          <w:color w:val="000000"/>
          <w:szCs w:val="22"/>
        </w:rPr>
        <w:t>The proposals presented are to be comprehensive and should describe the methodology to be followed in doing the following:</w:t>
      </w:r>
    </w:p>
    <w:p w14:paraId="579A24B1" w14:textId="77777777" w:rsidR="00EF2498" w:rsidRPr="008D73DD" w:rsidRDefault="00EF2498" w:rsidP="00EF2498">
      <w:pPr>
        <w:spacing w:line="215" w:lineRule="auto"/>
        <w:ind w:left="720"/>
        <w:jc w:val="both"/>
        <w:rPr>
          <w:rFonts w:cs="Arial"/>
          <w:color w:val="000000"/>
          <w:szCs w:val="22"/>
        </w:rPr>
      </w:pPr>
    </w:p>
    <w:p w14:paraId="4F7E6C59" w14:textId="77777777" w:rsidR="00EF2498" w:rsidRPr="008D73DD" w:rsidRDefault="00EF2498" w:rsidP="00FE0352">
      <w:pPr>
        <w:numPr>
          <w:ilvl w:val="0"/>
          <w:numId w:val="2"/>
        </w:numPr>
        <w:spacing w:line="215" w:lineRule="auto"/>
        <w:jc w:val="both"/>
        <w:rPr>
          <w:rFonts w:cs="Arial"/>
          <w:color w:val="000000"/>
          <w:szCs w:val="22"/>
        </w:rPr>
      </w:pPr>
      <w:r w:rsidRPr="008D73DD">
        <w:rPr>
          <w:rFonts w:cs="Arial"/>
          <w:color w:val="000000"/>
          <w:szCs w:val="22"/>
        </w:rPr>
        <w:t>The Breakdown of the complete specification with associated costs.</w:t>
      </w:r>
    </w:p>
    <w:p w14:paraId="400F6833" w14:textId="77777777" w:rsidR="00EF2498" w:rsidRPr="008D73DD" w:rsidRDefault="00EF2498" w:rsidP="00EF2498">
      <w:pPr>
        <w:spacing w:line="215" w:lineRule="auto"/>
        <w:jc w:val="both"/>
        <w:rPr>
          <w:rFonts w:cs="Arial"/>
          <w:color w:val="000000"/>
          <w:szCs w:val="22"/>
        </w:rPr>
      </w:pPr>
    </w:p>
    <w:p w14:paraId="2A1D4C83" w14:textId="77777777" w:rsidR="00EF2498" w:rsidRPr="008D73DD" w:rsidRDefault="00EF2498" w:rsidP="00FE0352">
      <w:pPr>
        <w:numPr>
          <w:ilvl w:val="0"/>
          <w:numId w:val="2"/>
        </w:numPr>
        <w:spacing w:line="215" w:lineRule="auto"/>
        <w:jc w:val="both"/>
        <w:rPr>
          <w:rFonts w:cs="Arial"/>
          <w:color w:val="000000"/>
          <w:szCs w:val="22"/>
        </w:rPr>
      </w:pPr>
      <w:r w:rsidRPr="008D73DD">
        <w:rPr>
          <w:rFonts w:cs="Arial"/>
          <w:color w:val="000000"/>
          <w:szCs w:val="22"/>
        </w:rPr>
        <w:t>All SBD (Standard Bidding Documents) must be completed and signed.</w:t>
      </w:r>
    </w:p>
    <w:p w14:paraId="410D0B37" w14:textId="77777777" w:rsidR="00EF2498" w:rsidRPr="008D73DD" w:rsidRDefault="00EF2498" w:rsidP="00EF2498">
      <w:pPr>
        <w:spacing w:line="215" w:lineRule="auto"/>
        <w:ind w:left="720"/>
        <w:jc w:val="both"/>
        <w:rPr>
          <w:rFonts w:cs="Arial"/>
          <w:color w:val="000000"/>
          <w:szCs w:val="22"/>
        </w:rPr>
      </w:pPr>
    </w:p>
    <w:p w14:paraId="2C741DB7" w14:textId="77777777" w:rsidR="00EF2498" w:rsidRPr="008D73DD" w:rsidRDefault="00EF2498" w:rsidP="00EF2498">
      <w:pPr>
        <w:spacing w:line="215" w:lineRule="auto"/>
        <w:ind w:left="720"/>
        <w:jc w:val="both"/>
        <w:rPr>
          <w:rFonts w:cs="Arial"/>
          <w:color w:val="000000"/>
          <w:szCs w:val="22"/>
        </w:rPr>
      </w:pPr>
      <w:r w:rsidRPr="008D73DD">
        <w:rPr>
          <w:rFonts w:cs="Arial"/>
          <w:color w:val="000000"/>
          <w:szCs w:val="22"/>
        </w:rPr>
        <w:t>The proposals presented are to be as comprehensive as possible and ARC reserves the right to request the Bidder to provide more details.</w:t>
      </w:r>
    </w:p>
    <w:p w14:paraId="7DA4BC0F" w14:textId="77777777" w:rsidR="00EF2498" w:rsidRPr="008D73DD" w:rsidRDefault="00EF2498" w:rsidP="00EF2498">
      <w:pPr>
        <w:spacing w:line="215" w:lineRule="auto"/>
        <w:ind w:left="720"/>
        <w:jc w:val="both"/>
        <w:rPr>
          <w:rFonts w:cs="Arial"/>
          <w:color w:val="000000"/>
          <w:szCs w:val="22"/>
        </w:rPr>
      </w:pPr>
    </w:p>
    <w:p w14:paraId="33CF8FB3" w14:textId="77777777" w:rsidR="00EF2498" w:rsidRPr="008D73DD" w:rsidRDefault="00EF2498" w:rsidP="00EF2498">
      <w:pPr>
        <w:spacing w:line="215" w:lineRule="auto"/>
        <w:ind w:left="720"/>
        <w:jc w:val="both"/>
        <w:rPr>
          <w:rFonts w:cs="Arial"/>
          <w:color w:val="000000"/>
          <w:szCs w:val="22"/>
        </w:rPr>
      </w:pPr>
      <w:r w:rsidRPr="008D73DD">
        <w:rPr>
          <w:rFonts w:cs="Arial"/>
          <w:color w:val="000000"/>
          <w:szCs w:val="22"/>
        </w:rPr>
        <w:t>Bidders shall adhere to the conditions stipulated in the General Conditions of Contract as prescribed by the National Treasury.</w:t>
      </w:r>
    </w:p>
    <w:p w14:paraId="3CC8906F" w14:textId="77777777" w:rsidR="00EF2498" w:rsidRPr="008D73DD" w:rsidRDefault="00EF2498" w:rsidP="00EF2498">
      <w:pPr>
        <w:spacing w:line="215" w:lineRule="auto"/>
        <w:ind w:left="720"/>
        <w:jc w:val="both"/>
        <w:rPr>
          <w:rFonts w:cs="Arial"/>
          <w:color w:val="000000"/>
          <w:szCs w:val="22"/>
        </w:rPr>
      </w:pPr>
    </w:p>
    <w:p w14:paraId="7559B3F5" w14:textId="77777777" w:rsidR="00EF2498" w:rsidRPr="008D73DD" w:rsidRDefault="00EF2498" w:rsidP="00EF2498">
      <w:pPr>
        <w:spacing w:line="215" w:lineRule="auto"/>
        <w:ind w:left="709"/>
        <w:jc w:val="both"/>
        <w:rPr>
          <w:rFonts w:cs="Arial"/>
          <w:szCs w:val="22"/>
        </w:rPr>
      </w:pPr>
      <w:r w:rsidRPr="008D73DD">
        <w:rPr>
          <w:rFonts w:cs="Arial"/>
          <w:szCs w:val="22"/>
        </w:rPr>
        <w:t xml:space="preserve">Bidders must ensure that the complete bid document is submitted with all additional required information and any other documents that the bidder wishes to supply to substantiate or clarify specific aspects in the proposal.   </w:t>
      </w:r>
    </w:p>
    <w:p w14:paraId="0D59C2B5" w14:textId="77777777" w:rsidR="00EF2498" w:rsidRPr="008D73DD" w:rsidRDefault="00EF2498" w:rsidP="00EF2498">
      <w:pPr>
        <w:spacing w:line="215" w:lineRule="auto"/>
        <w:ind w:left="709"/>
        <w:jc w:val="both"/>
        <w:rPr>
          <w:rFonts w:cs="Arial"/>
          <w:szCs w:val="22"/>
        </w:rPr>
      </w:pPr>
    </w:p>
    <w:p w14:paraId="478F413E" w14:textId="77777777" w:rsidR="00EF2498" w:rsidRPr="008D73DD" w:rsidRDefault="00EF2498" w:rsidP="00EF2498">
      <w:pPr>
        <w:spacing w:line="215" w:lineRule="auto"/>
        <w:ind w:left="720"/>
        <w:jc w:val="both"/>
        <w:rPr>
          <w:rFonts w:cs="Arial"/>
          <w:b/>
          <w:color w:val="000000"/>
          <w:szCs w:val="22"/>
        </w:rPr>
      </w:pPr>
      <w:r w:rsidRPr="008D73DD">
        <w:rPr>
          <w:rFonts w:cs="Arial"/>
          <w:b/>
          <w:szCs w:val="22"/>
        </w:rPr>
        <w:t>Failure to submit all the signed and completed Standard Bidding documents and / or any required documentation will result in disqualification.</w:t>
      </w:r>
    </w:p>
    <w:p w14:paraId="5DC6B6CC" w14:textId="77777777" w:rsidR="00EF2498" w:rsidRPr="008D73DD" w:rsidRDefault="00EF2498" w:rsidP="00EF2498">
      <w:pPr>
        <w:tabs>
          <w:tab w:val="num" w:pos="1800"/>
        </w:tabs>
        <w:spacing w:line="215" w:lineRule="auto"/>
        <w:ind w:left="1800" w:hanging="1080"/>
        <w:jc w:val="both"/>
        <w:rPr>
          <w:rFonts w:cs="Arial"/>
          <w:color w:val="000000"/>
          <w:szCs w:val="22"/>
        </w:rPr>
      </w:pPr>
    </w:p>
    <w:p w14:paraId="2B5F90B2" w14:textId="49FD4BD4" w:rsidR="00EF2498" w:rsidRPr="008D73DD" w:rsidRDefault="00834CA6" w:rsidP="00EF2498">
      <w:pPr>
        <w:spacing w:line="215" w:lineRule="auto"/>
        <w:jc w:val="both"/>
        <w:rPr>
          <w:rFonts w:cs="Arial"/>
          <w:b/>
          <w:color w:val="000000"/>
          <w:szCs w:val="22"/>
        </w:rPr>
      </w:pPr>
      <w:r>
        <w:rPr>
          <w:rFonts w:cs="Arial"/>
          <w:b/>
          <w:color w:val="000000"/>
          <w:szCs w:val="22"/>
        </w:rPr>
        <w:t>14</w:t>
      </w:r>
      <w:r w:rsidR="00EF2498" w:rsidRPr="008D73DD">
        <w:rPr>
          <w:rFonts w:cs="Arial"/>
          <w:b/>
          <w:color w:val="000000"/>
          <w:szCs w:val="22"/>
        </w:rPr>
        <w:t xml:space="preserve">. </w:t>
      </w:r>
      <w:r w:rsidR="00EF2498" w:rsidRPr="008D73DD">
        <w:rPr>
          <w:rFonts w:cs="Arial"/>
          <w:b/>
          <w:color w:val="000000"/>
          <w:szCs w:val="22"/>
        </w:rPr>
        <w:tab/>
        <w:t>APPROACH AND METHODOLOGY</w:t>
      </w:r>
    </w:p>
    <w:p w14:paraId="0C3EB550" w14:textId="77777777" w:rsidR="00EF2498" w:rsidRPr="008D73DD" w:rsidRDefault="00EF2498" w:rsidP="00EF2498">
      <w:pPr>
        <w:spacing w:line="215" w:lineRule="auto"/>
        <w:jc w:val="both"/>
        <w:rPr>
          <w:rFonts w:cs="Arial"/>
          <w:b/>
          <w:color w:val="000000"/>
          <w:szCs w:val="22"/>
        </w:rPr>
      </w:pPr>
    </w:p>
    <w:p w14:paraId="5CBE7DD3" w14:textId="77777777" w:rsidR="00EF2498" w:rsidRPr="008D73DD" w:rsidRDefault="00EF2498" w:rsidP="00EF2498">
      <w:pPr>
        <w:spacing w:line="215" w:lineRule="auto"/>
        <w:ind w:left="720"/>
        <w:jc w:val="both"/>
        <w:rPr>
          <w:rFonts w:cs="Arial"/>
          <w:b/>
          <w:szCs w:val="22"/>
        </w:rPr>
      </w:pPr>
      <w:r w:rsidRPr="008D73DD">
        <w:rPr>
          <w:rFonts w:cs="Arial"/>
          <w:szCs w:val="22"/>
        </w:rPr>
        <w:t xml:space="preserve">Bidders should propose a comprehensive approach and methodology regarding the </w:t>
      </w:r>
      <w:r>
        <w:rPr>
          <w:rFonts w:cs="Arial"/>
          <w:szCs w:val="22"/>
        </w:rPr>
        <w:t>Infrastructure Refresh</w:t>
      </w:r>
      <w:r w:rsidRPr="008D73DD">
        <w:rPr>
          <w:rFonts w:cs="Arial"/>
          <w:szCs w:val="22"/>
        </w:rPr>
        <w:t xml:space="preserve">. </w:t>
      </w:r>
      <w:r w:rsidRPr="008D73DD">
        <w:rPr>
          <w:rFonts w:cs="Arial"/>
          <w:b/>
          <w:szCs w:val="22"/>
        </w:rPr>
        <w:t>Bidders should also indicate proactive good will services expected to be provided to ARC.</w:t>
      </w:r>
    </w:p>
    <w:p w14:paraId="12EDF799" w14:textId="77777777" w:rsidR="00EF2498" w:rsidRPr="008D73DD" w:rsidRDefault="00EF2498" w:rsidP="00EF2498">
      <w:pPr>
        <w:spacing w:line="215" w:lineRule="auto"/>
        <w:ind w:left="720"/>
        <w:jc w:val="both"/>
        <w:rPr>
          <w:rFonts w:cs="Arial"/>
          <w:color w:val="000000"/>
          <w:szCs w:val="22"/>
        </w:rPr>
      </w:pPr>
    </w:p>
    <w:p w14:paraId="4E406A4B" w14:textId="77777777" w:rsidR="00EF2498" w:rsidRPr="008D73DD" w:rsidRDefault="00EF2498" w:rsidP="00EF2498">
      <w:pPr>
        <w:spacing w:line="215" w:lineRule="auto"/>
        <w:jc w:val="both"/>
        <w:rPr>
          <w:rFonts w:cs="Arial"/>
          <w:b/>
          <w:color w:val="000000"/>
          <w:szCs w:val="22"/>
        </w:rPr>
      </w:pPr>
    </w:p>
    <w:p w14:paraId="183AA48D" w14:textId="3CCBACFB" w:rsidR="00EF2498" w:rsidRPr="008D73DD" w:rsidRDefault="00834CA6" w:rsidP="00EF2498">
      <w:pPr>
        <w:spacing w:line="215" w:lineRule="auto"/>
        <w:jc w:val="both"/>
        <w:rPr>
          <w:rFonts w:cs="Arial"/>
          <w:b/>
          <w:color w:val="000000"/>
          <w:szCs w:val="22"/>
        </w:rPr>
      </w:pPr>
      <w:r>
        <w:rPr>
          <w:rFonts w:cs="Arial"/>
          <w:b/>
          <w:color w:val="000000"/>
          <w:szCs w:val="22"/>
        </w:rPr>
        <w:t>15</w:t>
      </w:r>
      <w:r w:rsidR="00EF2498" w:rsidRPr="008D73DD">
        <w:rPr>
          <w:rFonts w:cs="Arial"/>
          <w:b/>
          <w:color w:val="000000"/>
          <w:szCs w:val="22"/>
        </w:rPr>
        <w:t xml:space="preserve">. </w:t>
      </w:r>
      <w:r w:rsidR="00EF2498" w:rsidRPr="008D73DD">
        <w:rPr>
          <w:rFonts w:cs="Arial"/>
          <w:b/>
          <w:color w:val="000000"/>
          <w:szCs w:val="22"/>
        </w:rPr>
        <w:tab/>
        <w:t>TRACK RECORD</w:t>
      </w:r>
    </w:p>
    <w:p w14:paraId="1CC77EE1" w14:textId="77777777" w:rsidR="00EF2498" w:rsidRPr="008D73DD" w:rsidRDefault="00EF2498" w:rsidP="00EF2498">
      <w:pPr>
        <w:spacing w:line="215" w:lineRule="auto"/>
        <w:jc w:val="both"/>
        <w:rPr>
          <w:rFonts w:cs="Arial"/>
          <w:b/>
          <w:color w:val="000000"/>
          <w:szCs w:val="22"/>
        </w:rPr>
      </w:pPr>
    </w:p>
    <w:p w14:paraId="2C5B466C" w14:textId="77777777" w:rsidR="00EF2498" w:rsidRPr="008D73DD" w:rsidRDefault="00EF2498" w:rsidP="00EF2498">
      <w:pPr>
        <w:spacing w:line="215" w:lineRule="auto"/>
        <w:ind w:left="720"/>
        <w:jc w:val="both"/>
        <w:rPr>
          <w:rFonts w:cs="Arial"/>
          <w:szCs w:val="22"/>
        </w:rPr>
      </w:pPr>
      <w:r w:rsidRPr="008D73DD">
        <w:rPr>
          <w:rFonts w:cs="Arial"/>
          <w:szCs w:val="22"/>
        </w:rPr>
        <w:t xml:space="preserve">Bidders shall provide a list of companies for which similar services have been rendered/ provided for (attach at least five reference letters) </w:t>
      </w:r>
    </w:p>
    <w:p w14:paraId="44A9580E" w14:textId="77777777" w:rsidR="00EF2498" w:rsidRPr="008D73DD" w:rsidRDefault="00EF2498" w:rsidP="00EF2498">
      <w:pPr>
        <w:spacing w:line="215" w:lineRule="auto"/>
        <w:ind w:left="720"/>
        <w:jc w:val="both"/>
        <w:rPr>
          <w:rFonts w:cs="Arial"/>
          <w:color w:val="000000"/>
          <w:szCs w:val="22"/>
        </w:rPr>
      </w:pPr>
    </w:p>
    <w:p w14:paraId="2FA3DB1E" w14:textId="77777777" w:rsidR="00EF2498" w:rsidRPr="008D73DD" w:rsidRDefault="00EF2498" w:rsidP="00EF2498">
      <w:pPr>
        <w:spacing w:line="215" w:lineRule="auto"/>
        <w:ind w:left="720"/>
        <w:jc w:val="both"/>
        <w:rPr>
          <w:rFonts w:cs="Arial"/>
          <w:color w:val="000000"/>
          <w:szCs w:val="22"/>
        </w:rPr>
      </w:pPr>
    </w:p>
    <w:p w14:paraId="3C19D30F" w14:textId="431D8F70" w:rsidR="00EF2498" w:rsidRPr="008D73DD" w:rsidRDefault="00834CA6" w:rsidP="00EF2498">
      <w:pPr>
        <w:spacing w:line="215" w:lineRule="auto"/>
        <w:jc w:val="both"/>
        <w:rPr>
          <w:rFonts w:cs="Arial"/>
          <w:b/>
          <w:color w:val="000000"/>
          <w:szCs w:val="22"/>
        </w:rPr>
      </w:pPr>
      <w:r>
        <w:rPr>
          <w:rFonts w:cs="Arial"/>
          <w:b/>
          <w:color w:val="000000"/>
          <w:szCs w:val="22"/>
        </w:rPr>
        <w:t>16</w:t>
      </w:r>
      <w:r w:rsidR="00EF2498" w:rsidRPr="008D73DD">
        <w:rPr>
          <w:rFonts w:cs="Arial"/>
          <w:b/>
          <w:color w:val="000000"/>
          <w:szCs w:val="22"/>
        </w:rPr>
        <w:t xml:space="preserve">. </w:t>
      </w:r>
      <w:r w:rsidR="00EF2498" w:rsidRPr="008D73DD">
        <w:rPr>
          <w:rFonts w:cs="Arial"/>
          <w:b/>
          <w:color w:val="000000"/>
          <w:szCs w:val="22"/>
        </w:rPr>
        <w:tab/>
        <w:t>BROADBASED BLACK ECONOMIC EMPOWERMENT (BBBEE)</w:t>
      </w:r>
    </w:p>
    <w:p w14:paraId="45C2B307" w14:textId="77777777" w:rsidR="00EF2498" w:rsidRPr="008D73DD" w:rsidRDefault="00EF2498" w:rsidP="00EF2498">
      <w:pPr>
        <w:spacing w:line="215" w:lineRule="auto"/>
        <w:jc w:val="both"/>
        <w:rPr>
          <w:rFonts w:cs="Arial"/>
          <w:b/>
          <w:color w:val="000000"/>
          <w:szCs w:val="22"/>
        </w:rPr>
      </w:pPr>
    </w:p>
    <w:p w14:paraId="595ADF72" w14:textId="77777777" w:rsidR="00EF2498" w:rsidRPr="008D73DD" w:rsidRDefault="00EF2498" w:rsidP="00EF2498">
      <w:pPr>
        <w:spacing w:line="215" w:lineRule="auto"/>
        <w:ind w:left="720"/>
        <w:jc w:val="both"/>
        <w:rPr>
          <w:rFonts w:cs="Arial"/>
          <w:color w:val="000000"/>
          <w:szCs w:val="22"/>
        </w:rPr>
      </w:pPr>
      <w:r w:rsidRPr="008D73DD">
        <w:rPr>
          <w:rFonts w:cs="Arial"/>
          <w:color w:val="000000"/>
          <w:szCs w:val="22"/>
        </w:rPr>
        <w:t xml:space="preserve"> In terms of the Preferential Procurement Policy Framework Act (PPPFA), Act 5 of 2000, the 80 / 20 principle shall be applicable to this bid and points shall be allocated as indicated under functionality. Sound evidence for points claimed must be attached so that points can be allocated.</w:t>
      </w:r>
    </w:p>
    <w:p w14:paraId="0E3AF255" w14:textId="77777777" w:rsidR="00EF2498" w:rsidRPr="008D73DD" w:rsidRDefault="00EF2498" w:rsidP="00EF2498">
      <w:pPr>
        <w:spacing w:line="215" w:lineRule="auto"/>
        <w:ind w:left="720"/>
        <w:jc w:val="both"/>
        <w:rPr>
          <w:rFonts w:cs="Arial"/>
          <w:color w:val="000000"/>
          <w:szCs w:val="22"/>
        </w:rPr>
      </w:pPr>
    </w:p>
    <w:p w14:paraId="066F5929" w14:textId="77777777" w:rsidR="00EF2498" w:rsidRPr="008D73DD" w:rsidRDefault="00EF2498" w:rsidP="00EF2498">
      <w:pPr>
        <w:spacing w:line="215" w:lineRule="auto"/>
        <w:ind w:left="720"/>
        <w:jc w:val="both"/>
        <w:rPr>
          <w:rFonts w:cs="Arial"/>
          <w:color w:val="000000"/>
          <w:szCs w:val="22"/>
        </w:rPr>
      </w:pPr>
      <w:r w:rsidRPr="008D73DD">
        <w:rPr>
          <w:rFonts w:cs="Arial"/>
          <w:color w:val="000000"/>
          <w:szCs w:val="22"/>
        </w:rPr>
        <w:t>BBBEE status level points will be awarded to service providers who will submit certified copy of BBBEE certificates or original BBBEE certificates from SANAS accredited agencies and IRBA registered auditors or BBBEE letters from an auditor or accountant.</w:t>
      </w:r>
    </w:p>
    <w:p w14:paraId="78BC28CC" w14:textId="77777777" w:rsidR="00EF2498" w:rsidRPr="008D73DD" w:rsidRDefault="00EF2498" w:rsidP="00EF2498">
      <w:pPr>
        <w:spacing w:line="215" w:lineRule="auto"/>
        <w:ind w:left="720"/>
        <w:jc w:val="both"/>
        <w:rPr>
          <w:rFonts w:cs="Arial"/>
          <w:color w:val="000000"/>
          <w:szCs w:val="22"/>
        </w:rPr>
      </w:pPr>
    </w:p>
    <w:p w14:paraId="65760F12" w14:textId="77777777" w:rsidR="00EF2498" w:rsidRPr="008D73DD" w:rsidRDefault="00EF2498" w:rsidP="00EF2498">
      <w:pPr>
        <w:spacing w:line="215" w:lineRule="auto"/>
        <w:ind w:left="720"/>
        <w:jc w:val="both"/>
        <w:rPr>
          <w:rFonts w:cs="Arial"/>
          <w:color w:val="000000"/>
          <w:szCs w:val="22"/>
        </w:rPr>
      </w:pPr>
      <w:r w:rsidRPr="008D73DD">
        <w:rPr>
          <w:rFonts w:cs="Arial"/>
          <w:color w:val="000000"/>
          <w:szCs w:val="22"/>
        </w:rPr>
        <w:t xml:space="preserve">Joint Ventures / Consortium / Partnerships must submit a BBBEE document as indicated above for that particular entity </w:t>
      </w:r>
      <w:proofErr w:type="spellStart"/>
      <w:r w:rsidRPr="008D73DD">
        <w:rPr>
          <w:rFonts w:cs="Arial"/>
          <w:color w:val="000000"/>
          <w:szCs w:val="22"/>
        </w:rPr>
        <w:t>e.g</w:t>
      </w:r>
      <w:proofErr w:type="spellEnd"/>
      <w:r w:rsidRPr="008D73DD">
        <w:rPr>
          <w:rFonts w:cs="Arial"/>
          <w:color w:val="000000"/>
          <w:szCs w:val="22"/>
        </w:rPr>
        <w:t xml:space="preserve"> JV or Consortium otherwise no BBBEE points shall be awarded.</w:t>
      </w:r>
    </w:p>
    <w:p w14:paraId="7D2D1434" w14:textId="77777777" w:rsidR="00EF2498" w:rsidRPr="008D73DD" w:rsidRDefault="00EF2498" w:rsidP="00EF2498">
      <w:pPr>
        <w:spacing w:line="215" w:lineRule="auto"/>
        <w:ind w:left="720"/>
        <w:jc w:val="both"/>
        <w:rPr>
          <w:rFonts w:cs="Arial"/>
          <w:color w:val="000000"/>
          <w:szCs w:val="22"/>
        </w:rPr>
      </w:pPr>
    </w:p>
    <w:p w14:paraId="456D19F5" w14:textId="77777777" w:rsidR="00EF2498" w:rsidRPr="008D73DD" w:rsidRDefault="00EF2498" w:rsidP="00EF2498">
      <w:pPr>
        <w:spacing w:line="215" w:lineRule="auto"/>
        <w:ind w:left="720"/>
        <w:jc w:val="both"/>
        <w:rPr>
          <w:rFonts w:cs="Arial"/>
          <w:b/>
          <w:color w:val="000000"/>
          <w:szCs w:val="22"/>
        </w:rPr>
      </w:pPr>
      <w:r w:rsidRPr="008D73DD">
        <w:rPr>
          <w:rFonts w:cs="Arial"/>
          <w:b/>
          <w:color w:val="000000"/>
          <w:szCs w:val="22"/>
        </w:rPr>
        <w:t>No BBBEE points shall be awarded to a tenderer who fails to comply with the above.</w:t>
      </w:r>
    </w:p>
    <w:p w14:paraId="0589AAA4" w14:textId="77777777" w:rsidR="00EF2498" w:rsidRPr="008D73DD" w:rsidRDefault="00EF2498" w:rsidP="00EF2498">
      <w:pPr>
        <w:spacing w:line="215" w:lineRule="auto"/>
        <w:jc w:val="both"/>
        <w:rPr>
          <w:rFonts w:cs="Arial"/>
          <w:b/>
          <w:color w:val="000000"/>
          <w:szCs w:val="22"/>
        </w:rPr>
      </w:pPr>
    </w:p>
    <w:p w14:paraId="0D6418DE" w14:textId="679515AF" w:rsidR="00EF2498" w:rsidRPr="008D73DD" w:rsidRDefault="00834CA6" w:rsidP="00EF2498">
      <w:pPr>
        <w:spacing w:line="215" w:lineRule="auto"/>
        <w:ind w:left="720" w:hanging="720"/>
        <w:jc w:val="both"/>
        <w:rPr>
          <w:rFonts w:cs="Arial"/>
          <w:b/>
          <w:color w:val="000000"/>
          <w:szCs w:val="22"/>
        </w:rPr>
      </w:pPr>
      <w:r>
        <w:rPr>
          <w:rFonts w:cs="Arial"/>
          <w:b/>
          <w:color w:val="000000"/>
          <w:szCs w:val="22"/>
        </w:rPr>
        <w:t>17</w:t>
      </w:r>
      <w:r w:rsidR="00EF2498" w:rsidRPr="008D73DD">
        <w:rPr>
          <w:rFonts w:cs="Arial"/>
          <w:b/>
          <w:color w:val="000000"/>
          <w:szCs w:val="22"/>
        </w:rPr>
        <w:t xml:space="preserve">. </w:t>
      </w:r>
      <w:r w:rsidR="00EF2498" w:rsidRPr="008D73DD">
        <w:rPr>
          <w:rFonts w:cs="Arial"/>
          <w:b/>
          <w:color w:val="000000"/>
          <w:szCs w:val="22"/>
        </w:rPr>
        <w:tab/>
        <w:t>AMPLIFICATION OF SUBMISSIONS</w:t>
      </w:r>
    </w:p>
    <w:p w14:paraId="541AB478" w14:textId="77777777" w:rsidR="00EF2498" w:rsidRPr="008D73DD" w:rsidRDefault="00EF2498" w:rsidP="00EF2498">
      <w:pPr>
        <w:spacing w:line="215" w:lineRule="auto"/>
        <w:jc w:val="both"/>
        <w:rPr>
          <w:rFonts w:cs="Arial"/>
          <w:b/>
          <w:color w:val="000000"/>
          <w:szCs w:val="22"/>
        </w:rPr>
      </w:pPr>
    </w:p>
    <w:p w14:paraId="1F8A45CC" w14:textId="77777777" w:rsidR="00EF2498" w:rsidRPr="008D73DD" w:rsidRDefault="00EF2498" w:rsidP="00EF2498">
      <w:pPr>
        <w:spacing w:line="215" w:lineRule="auto"/>
        <w:ind w:left="720"/>
        <w:jc w:val="both"/>
        <w:rPr>
          <w:rFonts w:cs="Arial"/>
          <w:color w:val="000000"/>
          <w:szCs w:val="22"/>
        </w:rPr>
      </w:pPr>
      <w:r w:rsidRPr="008D73DD">
        <w:rPr>
          <w:rFonts w:cs="Arial"/>
          <w:color w:val="000000"/>
          <w:szCs w:val="22"/>
        </w:rPr>
        <w:t>The ARC may, after the opening of submissions, call on the prospective Bidder to amplify in writing any matter which is not clear in the prospective Bidder’s submission and such amplification shall form part of the original submission.  In the event of the prospective Bidder failing to supply such information, the submission will be liable to rejection.</w:t>
      </w:r>
    </w:p>
    <w:p w14:paraId="16A473A9" w14:textId="77777777" w:rsidR="00EF2498" w:rsidRPr="008D73DD" w:rsidRDefault="00EF2498" w:rsidP="00EF2498">
      <w:pPr>
        <w:spacing w:line="215" w:lineRule="auto"/>
        <w:jc w:val="both"/>
        <w:rPr>
          <w:rFonts w:cs="Arial"/>
          <w:b/>
          <w:color w:val="000000"/>
          <w:szCs w:val="22"/>
        </w:rPr>
      </w:pPr>
    </w:p>
    <w:p w14:paraId="3DF5D7FC" w14:textId="3AB4D678" w:rsidR="00EF2498" w:rsidRPr="008D73DD" w:rsidRDefault="00834CA6" w:rsidP="00EF2498">
      <w:pPr>
        <w:keepNext/>
        <w:spacing w:line="216" w:lineRule="auto"/>
        <w:ind w:left="720" w:hanging="720"/>
        <w:jc w:val="both"/>
        <w:rPr>
          <w:rFonts w:cs="Arial"/>
          <w:b/>
          <w:color w:val="000000"/>
          <w:szCs w:val="22"/>
        </w:rPr>
      </w:pPr>
      <w:r>
        <w:rPr>
          <w:rFonts w:cs="Arial"/>
          <w:b/>
          <w:color w:val="000000"/>
          <w:szCs w:val="22"/>
        </w:rPr>
        <w:t>18</w:t>
      </w:r>
      <w:r w:rsidR="00EF2498" w:rsidRPr="008D73DD">
        <w:rPr>
          <w:rFonts w:cs="Arial"/>
          <w:b/>
          <w:color w:val="000000"/>
          <w:szCs w:val="22"/>
        </w:rPr>
        <w:t xml:space="preserve">. </w:t>
      </w:r>
      <w:r w:rsidR="00EF2498" w:rsidRPr="008D73DD">
        <w:rPr>
          <w:rFonts w:cs="Arial"/>
          <w:b/>
          <w:color w:val="000000"/>
          <w:szCs w:val="22"/>
        </w:rPr>
        <w:tab/>
      </w:r>
      <w:smartTag w:uri="urn:schemas-microsoft-com:office:smarttags" w:element="stockticker">
        <w:r w:rsidR="00EF2498" w:rsidRPr="008D73DD">
          <w:rPr>
            <w:rFonts w:cs="Arial"/>
            <w:b/>
            <w:color w:val="000000"/>
            <w:szCs w:val="22"/>
          </w:rPr>
          <w:t>COST</w:t>
        </w:r>
      </w:smartTag>
      <w:r w:rsidR="00EF2498" w:rsidRPr="008D73DD">
        <w:rPr>
          <w:rFonts w:cs="Arial"/>
          <w:b/>
          <w:color w:val="000000"/>
          <w:szCs w:val="22"/>
        </w:rPr>
        <w:t xml:space="preserve"> OF P</w:t>
      </w:r>
      <w:smartTag w:uri="urn:schemas-microsoft-com:office:smarttags" w:element="stockticker">
        <w:r w:rsidR="00EF2498" w:rsidRPr="008D73DD">
          <w:rPr>
            <w:rFonts w:cs="Arial"/>
            <w:b/>
            <w:color w:val="000000"/>
            <w:szCs w:val="22"/>
          </w:rPr>
          <w:t>ROP</w:t>
        </w:r>
      </w:smartTag>
      <w:r w:rsidR="00EF2498" w:rsidRPr="008D73DD">
        <w:rPr>
          <w:rFonts w:cs="Arial"/>
          <w:b/>
          <w:color w:val="000000"/>
          <w:szCs w:val="22"/>
        </w:rPr>
        <w:t>OSAL</w:t>
      </w:r>
    </w:p>
    <w:p w14:paraId="1B6BC43A" w14:textId="77777777" w:rsidR="00EF2498" w:rsidRPr="008D73DD" w:rsidRDefault="00EF2498" w:rsidP="00EF2498">
      <w:pPr>
        <w:keepNext/>
        <w:spacing w:line="216" w:lineRule="auto"/>
        <w:jc w:val="both"/>
        <w:rPr>
          <w:rFonts w:cs="Arial"/>
          <w:b/>
          <w:color w:val="000000"/>
          <w:szCs w:val="22"/>
        </w:rPr>
      </w:pPr>
    </w:p>
    <w:p w14:paraId="1053AB35" w14:textId="77777777" w:rsidR="00EF2498" w:rsidRPr="008D73DD" w:rsidRDefault="00EF2498" w:rsidP="00EF2498">
      <w:pPr>
        <w:keepNext/>
        <w:spacing w:line="216" w:lineRule="auto"/>
        <w:ind w:left="720"/>
        <w:jc w:val="both"/>
        <w:rPr>
          <w:rFonts w:cs="Arial"/>
          <w:color w:val="000000"/>
          <w:szCs w:val="22"/>
        </w:rPr>
      </w:pPr>
      <w:r w:rsidRPr="008D73DD">
        <w:rPr>
          <w:rFonts w:cs="Arial"/>
          <w:color w:val="000000"/>
          <w:szCs w:val="22"/>
        </w:rPr>
        <w:t>Bidders shall bear all costs associated with the preparation and submission of their proposals, the ARC will in no case be responsible or liable for those costs, regardless of the conduct or outcome of the Bid.</w:t>
      </w:r>
    </w:p>
    <w:p w14:paraId="74DBC454" w14:textId="77777777" w:rsidR="00EF2498" w:rsidRPr="008D73DD" w:rsidRDefault="00EF2498" w:rsidP="00EF2498">
      <w:pPr>
        <w:spacing w:line="215" w:lineRule="auto"/>
        <w:ind w:left="720"/>
        <w:jc w:val="both"/>
        <w:rPr>
          <w:rFonts w:cs="Arial"/>
          <w:color w:val="000000"/>
          <w:szCs w:val="22"/>
        </w:rPr>
      </w:pPr>
    </w:p>
    <w:p w14:paraId="2E07AD92" w14:textId="4287736F" w:rsidR="00EF2498" w:rsidRPr="008D73DD" w:rsidRDefault="00834CA6" w:rsidP="00EF2498">
      <w:pPr>
        <w:spacing w:line="215" w:lineRule="auto"/>
        <w:ind w:left="720" w:hanging="720"/>
        <w:jc w:val="both"/>
        <w:rPr>
          <w:rFonts w:cs="Arial"/>
          <w:b/>
          <w:color w:val="000000"/>
          <w:szCs w:val="22"/>
        </w:rPr>
      </w:pPr>
      <w:r>
        <w:rPr>
          <w:rFonts w:cs="Arial"/>
          <w:b/>
          <w:color w:val="000000"/>
          <w:szCs w:val="22"/>
        </w:rPr>
        <w:t>19</w:t>
      </w:r>
      <w:r w:rsidR="00EF2498" w:rsidRPr="008D73DD">
        <w:rPr>
          <w:rFonts w:cs="Arial"/>
          <w:b/>
          <w:color w:val="000000"/>
          <w:szCs w:val="22"/>
        </w:rPr>
        <w:t xml:space="preserve">. </w:t>
      </w:r>
      <w:r w:rsidR="00EF2498" w:rsidRPr="008D73DD">
        <w:rPr>
          <w:rFonts w:cs="Arial"/>
          <w:b/>
          <w:color w:val="000000"/>
          <w:szCs w:val="22"/>
        </w:rPr>
        <w:tab/>
        <w:t>BID DOCUMENTS</w:t>
      </w:r>
    </w:p>
    <w:p w14:paraId="779A98F8" w14:textId="77777777" w:rsidR="00EF2498" w:rsidRPr="008D73DD" w:rsidRDefault="00EF2498" w:rsidP="00EF2498">
      <w:pPr>
        <w:spacing w:line="215" w:lineRule="auto"/>
        <w:jc w:val="both"/>
        <w:rPr>
          <w:rFonts w:cs="Arial"/>
          <w:b/>
          <w:color w:val="000000"/>
          <w:szCs w:val="22"/>
        </w:rPr>
      </w:pPr>
    </w:p>
    <w:p w14:paraId="00EB679F" w14:textId="77777777" w:rsidR="00EF2498" w:rsidRPr="008D73DD" w:rsidRDefault="00EF2498" w:rsidP="00EF2498">
      <w:pPr>
        <w:spacing w:line="215" w:lineRule="auto"/>
        <w:ind w:left="720"/>
        <w:jc w:val="both"/>
        <w:rPr>
          <w:rFonts w:cs="Arial"/>
          <w:b/>
          <w:color w:val="000000"/>
          <w:szCs w:val="22"/>
        </w:rPr>
      </w:pPr>
      <w:r w:rsidRPr="008D73DD">
        <w:rPr>
          <w:rFonts w:cs="Arial"/>
          <w:color w:val="000000"/>
          <w:szCs w:val="22"/>
        </w:rPr>
        <w:t>This document in its entirety serves as the complete Bid document.  Proposals offering only part of the requirements will be rejected. The Bidder is expected to examine all corresponding instructions, forms, terms and specifications contained in this document.  Failure to comply with these documents will be at the Bidder’s risk and may affect the evaluation of their proposal.</w:t>
      </w:r>
    </w:p>
    <w:p w14:paraId="61F2E63F" w14:textId="77777777" w:rsidR="00EF2498" w:rsidRDefault="00EF2498" w:rsidP="00EF2498">
      <w:pPr>
        <w:spacing w:line="215" w:lineRule="auto"/>
        <w:ind w:left="720" w:hanging="720"/>
        <w:jc w:val="both"/>
        <w:rPr>
          <w:rFonts w:cs="Arial"/>
          <w:b/>
          <w:color w:val="000000"/>
          <w:szCs w:val="22"/>
        </w:rPr>
      </w:pPr>
    </w:p>
    <w:p w14:paraId="3E77F487" w14:textId="614E20D7" w:rsidR="00EF2498" w:rsidRPr="008D73DD" w:rsidRDefault="00834CA6" w:rsidP="00EF2498">
      <w:pPr>
        <w:spacing w:line="215" w:lineRule="auto"/>
        <w:ind w:left="720" w:hanging="720"/>
        <w:jc w:val="both"/>
        <w:rPr>
          <w:rFonts w:cs="Arial"/>
          <w:b/>
          <w:color w:val="000000"/>
          <w:szCs w:val="22"/>
        </w:rPr>
      </w:pPr>
      <w:r>
        <w:rPr>
          <w:rFonts w:cs="Arial"/>
          <w:b/>
          <w:color w:val="000000"/>
          <w:szCs w:val="22"/>
        </w:rPr>
        <w:t>20</w:t>
      </w:r>
      <w:r w:rsidR="00EF2498" w:rsidRPr="008D73DD">
        <w:rPr>
          <w:rFonts w:cs="Arial"/>
          <w:b/>
          <w:color w:val="000000"/>
          <w:szCs w:val="22"/>
        </w:rPr>
        <w:t xml:space="preserve">. </w:t>
      </w:r>
      <w:r w:rsidR="00EF2498" w:rsidRPr="008D73DD">
        <w:rPr>
          <w:rFonts w:cs="Arial"/>
          <w:b/>
          <w:color w:val="000000"/>
          <w:szCs w:val="22"/>
        </w:rPr>
        <w:tab/>
        <w:t>DOCUMENTS COMPRISING THE PROPOSAL</w:t>
      </w:r>
    </w:p>
    <w:p w14:paraId="1AECA4BB" w14:textId="77777777" w:rsidR="00EF2498" w:rsidRPr="008D73DD" w:rsidRDefault="00EF2498" w:rsidP="00EF2498">
      <w:pPr>
        <w:spacing w:line="215" w:lineRule="auto"/>
        <w:jc w:val="both"/>
        <w:rPr>
          <w:rFonts w:cs="Arial"/>
          <w:b/>
          <w:color w:val="000000"/>
          <w:szCs w:val="22"/>
        </w:rPr>
      </w:pPr>
    </w:p>
    <w:p w14:paraId="03784A91" w14:textId="77777777" w:rsidR="00EF2498" w:rsidRPr="008D73DD" w:rsidRDefault="00EF2498" w:rsidP="00EF2498">
      <w:pPr>
        <w:spacing w:line="215" w:lineRule="auto"/>
        <w:ind w:left="720"/>
        <w:jc w:val="both"/>
        <w:rPr>
          <w:rFonts w:cs="Arial"/>
          <w:color w:val="000000"/>
          <w:szCs w:val="22"/>
        </w:rPr>
      </w:pPr>
      <w:r w:rsidRPr="008D73DD">
        <w:rPr>
          <w:rFonts w:cs="Arial"/>
          <w:color w:val="000000"/>
          <w:szCs w:val="22"/>
        </w:rPr>
        <w:t>In preparing the technical and price components of the submissions all references to descriptive material and brochures should be included in the appropriate response paragraph, although material documents themselves may be provided as annexes to the proposal / response.  Bidders are requested to focus on the provision of relevant information and to limit the amount of marketing and “boilerplate” material.  The successful Bidder’s proposal may be incorporated in whole or in part in the final contract.  Any information that the Bidder considers proprietary should be marked as such.</w:t>
      </w:r>
    </w:p>
    <w:p w14:paraId="38D14BBB" w14:textId="77777777" w:rsidR="00EF2498" w:rsidRPr="008D73DD" w:rsidRDefault="00EF2498" w:rsidP="00EF2498">
      <w:pPr>
        <w:spacing w:line="215" w:lineRule="auto"/>
        <w:jc w:val="both"/>
        <w:rPr>
          <w:rFonts w:cs="Arial"/>
          <w:color w:val="000000"/>
          <w:szCs w:val="22"/>
        </w:rPr>
      </w:pPr>
    </w:p>
    <w:p w14:paraId="50532178" w14:textId="08211A0D" w:rsidR="00EF2498" w:rsidRPr="008D73DD" w:rsidRDefault="00834CA6" w:rsidP="00EF2498">
      <w:pPr>
        <w:spacing w:line="215" w:lineRule="auto"/>
        <w:jc w:val="both"/>
        <w:rPr>
          <w:rFonts w:cs="Arial"/>
          <w:b/>
          <w:color w:val="000000"/>
          <w:szCs w:val="22"/>
        </w:rPr>
      </w:pPr>
      <w:r>
        <w:rPr>
          <w:rFonts w:cs="Arial"/>
          <w:b/>
          <w:color w:val="000000"/>
          <w:szCs w:val="22"/>
        </w:rPr>
        <w:t>21</w:t>
      </w:r>
      <w:r w:rsidR="00EF2498" w:rsidRPr="008D73DD">
        <w:rPr>
          <w:rFonts w:cs="Arial"/>
          <w:b/>
          <w:color w:val="000000"/>
          <w:szCs w:val="22"/>
        </w:rPr>
        <w:t xml:space="preserve">. </w:t>
      </w:r>
      <w:r w:rsidR="00EF2498" w:rsidRPr="008D73DD">
        <w:rPr>
          <w:rFonts w:cs="Arial"/>
          <w:b/>
          <w:color w:val="000000"/>
          <w:szCs w:val="22"/>
        </w:rPr>
        <w:tab/>
        <w:t>INFORMATION</w:t>
      </w:r>
    </w:p>
    <w:p w14:paraId="2037DEF3" w14:textId="77777777" w:rsidR="00EF2498" w:rsidRPr="008D73DD" w:rsidRDefault="00EF2498" w:rsidP="00EF2498">
      <w:pPr>
        <w:spacing w:line="215" w:lineRule="auto"/>
        <w:jc w:val="both"/>
        <w:rPr>
          <w:rFonts w:cs="Arial"/>
          <w:b/>
          <w:color w:val="000000"/>
          <w:szCs w:val="22"/>
        </w:rPr>
      </w:pPr>
    </w:p>
    <w:p w14:paraId="1A70C867" w14:textId="77777777" w:rsidR="00EF2498" w:rsidRPr="008D73DD" w:rsidRDefault="00EF2498" w:rsidP="00EF2498">
      <w:pPr>
        <w:spacing w:line="215" w:lineRule="auto"/>
        <w:ind w:left="720"/>
        <w:jc w:val="both"/>
        <w:rPr>
          <w:rFonts w:cs="Arial"/>
          <w:color w:val="000000"/>
          <w:szCs w:val="22"/>
        </w:rPr>
      </w:pPr>
      <w:r w:rsidRPr="008D73DD">
        <w:rPr>
          <w:rFonts w:cs="Arial"/>
          <w:color w:val="000000"/>
          <w:szCs w:val="22"/>
        </w:rPr>
        <w:t>Information that the Bidder considers proprietary, if any, should be clearly marked “proprietary” next to the relevant part of the text and it will be treated as such accordingly.</w:t>
      </w:r>
    </w:p>
    <w:p w14:paraId="73C4CCC4" w14:textId="77777777" w:rsidR="00EF2498" w:rsidRPr="008D73DD" w:rsidRDefault="00EF2498" w:rsidP="00EF2498">
      <w:pPr>
        <w:spacing w:line="215" w:lineRule="auto"/>
        <w:ind w:left="720"/>
        <w:jc w:val="both"/>
        <w:rPr>
          <w:rFonts w:cs="Arial"/>
          <w:color w:val="000000"/>
          <w:szCs w:val="22"/>
        </w:rPr>
      </w:pPr>
    </w:p>
    <w:p w14:paraId="5FF061A1" w14:textId="5B2CDFE1" w:rsidR="00EF2498" w:rsidRPr="008D73DD" w:rsidRDefault="00EF2498" w:rsidP="00EF2498">
      <w:pPr>
        <w:spacing w:line="215" w:lineRule="auto"/>
        <w:jc w:val="both"/>
        <w:rPr>
          <w:rFonts w:cs="Arial"/>
          <w:b/>
          <w:color w:val="000000"/>
          <w:szCs w:val="22"/>
        </w:rPr>
      </w:pPr>
      <w:r w:rsidRPr="008D73DD">
        <w:rPr>
          <w:rFonts w:cs="Arial"/>
          <w:b/>
          <w:color w:val="000000"/>
          <w:szCs w:val="22"/>
        </w:rPr>
        <w:t>2</w:t>
      </w:r>
      <w:r w:rsidR="00834CA6">
        <w:rPr>
          <w:rFonts w:cs="Arial"/>
          <w:b/>
          <w:color w:val="000000"/>
          <w:szCs w:val="22"/>
        </w:rPr>
        <w:t>2</w:t>
      </w:r>
      <w:r w:rsidRPr="008D73DD">
        <w:rPr>
          <w:rFonts w:cs="Arial"/>
          <w:b/>
          <w:color w:val="000000"/>
          <w:szCs w:val="22"/>
        </w:rPr>
        <w:t>.</w:t>
      </w:r>
      <w:r w:rsidRPr="008D73DD">
        <w:rPr>
          <w:rFonts w:cs="Arial"/>
          <w:b/>
          <w:color w:val="000000"/>
          <w:szCs w:val="22"/>
        </w:rPr>
        <w:tab/>
        <w:t>PERIOD OF VALIDITY</w:t>
      </w:r>
    </w:p>
    <w:p w14:paraId="23DE4305" w14:textId="77777777" w:rsidR="00EF2498" w:rsidRPr="008D73DD" w:rsidRDefault="00EF2498" w:rsidP="00EF2498">
      <w:pPr>
        <w:spacing w:line="215" w:lineRule="auto"/>
        <w:jc w:val="both"/>
        <w:rPr>
          <w:rFonts w:cs="Arial"/>
          <w:b/>
          <w:color w:val="000000"/>
          <w:szCs w:val="22"/>
        </w:rPr>
      </w:pPr>
    </w:p>
    <w:p w14:paraId="20BDCF04" w14:textId="77777777" w:rsidR="00EF2498" w:rsidRPr="008D73DD" w:rsidRDefault="00EF2498" w:rsidP="00EF2498">
      <w:pPr>
        <w:spacing w:line="215" w:lineRule="auto"/>
        <w:ind w:left="720"/>
        <w:jc w:val="both"/>
        <w:rPr>
          <w:rFonts w:cs="Arial"/>
          <w:color w:val="000000"/>
          <w:szCs w:val="22"/>
        </w:rPr>
      </w:pPr>
      <w:r w:rsidRPr="008D73DD">
        <w:rPr>
          <w:rFonts w:cs="Arial"/>
          <w:color w:val="000000"/>
          <w:szCs w:val="22"/>
        </w:rPr>
        <w:lastRenderedPageBreak/>
        <w:t>Proposals shall remain valid for one hundred and twenty (120) days after the date of proposal submission.  A proposal valid for a shorter period may be rejected by the ARC on the grounds that it is non-responsive.</w:t>
      </w:r>
    </w:p>
    <w:p w14:paraId="2CBB88C6" w14:textId="77777777" w:rsidR="00EF2498" w:rsidRPr="008D73DD" w:rsidRDefault="00EF2498" w:rsidP="00EF2498">
      <w:pPr>
        <w:spacing w:line="215" w:lineRule="auto"/>
        <w:ind w:left="720"/>
        <w:jc w:val="both"/>
        <w:rPr>
          <w:rFonts w:cs="Arial"/>
          <w:color w:val="000000"/>
          <w:szCs w:val="22"/>
        </w:rPr>
      </w:pPr>
    </w:p>
    <w:p w14:paraId="317ACFE0" w14:textId="77777777" w:rsidR="00EF2498" w:rsidRPr="008D73DD" w:rsidRDefault="00EF2498" w:rsidP="00EF2498">
      <w:pPr>
        <w:spacing w:line="215" w:lineRule="auto"/>
        <w:ind w:left="720"/>
        <w:jc w:val="both"/>
        <w:rPr>
          <w:rFonts w:cs="Arial"/>
          <w:color w:val="000000"/>
          <w:szCs w:val="22"/>
        </w:rPr>
      </w:pPr>
      <w:r w:rsidRPr="008D73DD">
        <w:rPr>
          <w:rFonts w:cs="Arial"/>
          <w:color w:val="000000"/>
          <w:szCs w:val="22"/>
        </w:rPr>
        <w:t xml:space="preserve">In exceptional circumstances, the ARC may solicit the Bidder’s consent to an extension of the period of validity.  The request and the responses thereto shall be made in writing. </w:t>
      </w:r>
    </w:p>
    <w:p w14:paraId="4F8583D7" w14:textId="77777777" w:rsidR="00EF2498" w:rsidRPr="008D73DD" w:rsidRDefault="00EF2498" w:rsidP="00EF2498">
      <w:pPr>
        <w:spacing w:line="215" w:lineRule="auto"/>
        <w:jc w:val="both"/>
        <w:rPr>
          <w:rFonts w:cs="Arial"/>
          <w:b/>
          <w:color w:val="000000"/>
          <w:szCs w:val="22"/>
        </w:rPr>
      </w:pPr>
    </w:p>
    <w:p w14:paraId="501FA32D" w14:textId="0EDA2A74" w:rsidR="00EF2498" w:rsidRPr="008D73DD" w:rsidRDefault="00834CA6" w:rsidP="00EF2498">
      <w:pPr>
        <w:spacing w:line="215" w:lineRule="auto"/>
        <w:jc w:val="both"/>
        <w:rPr>
          <w:rFonts w:cs="Arial"/>
          <w:b/>
          <w:color w:val="000000"/>
          <w:szCs w:val="22"/>
        </w:rPr>
      </w:pPr>
      <w:r>
        <w:rPr>
          <w:rFonts w:cs="Arial"/>
          <w:b/>
          <w:color w:val="000000"/>
          <w:szCs w:val="22"/>
        </w:rPr>
        <w:t>23</w:t>
      </w:r>
      <w:r w:rsidR="00EF2498" w:rsidRPr="008D73DD">
        <w:rPr>
          <w:rFonts w:cs="Arial"/>
          <w:b/>
          <w:color w:val="000000"/>
          <w:szCs w:val="22"/>
        </w:rPr>
        <w:t xml:space="preserve">. </w:t>
      </w:r>
      <w:r w:rsidR="00EF2498" w:rsidRPr="008D73DD">
        <w:rPr>
          <w:rFonts w:cs="Arial"/>
          <w:b/>
          <w:color w:val="000000"/>
          <w:szCs w:val="22"/>
        </w:rPr>
        <w:tab/>
        <w:t>FORMAT AND SIGNING OF PROPOSALS</w:t>
      </w:r>
    </w:p>
    <w:p w14:paraId="68C3C78B" w14:textId="77777777" w:rsidR="00EF2498" w:rsidRPr="008D73DD" w:rsidRDefault="00EF2498" w:rsidP="00EF2498">
      <w:pPr>
        <w:spacing w:line="215" w:lineRule="auto"/>
        <w:jc w:val="both"/>
        <w:rPr>
          <w:rFonts w:cs="Arial"/>
          <w:b/>
          <w:color w:val="000000"/>
          <w:szCs w:val="22"/>
        </w:rPr>
      </w:pPr>
    </w:p>
    <w:p w14:paraId="39CB034D" w14:textId="77777777" w:rsidR="00EF2498" w:rsidRPr="008D73DD" w:rsidRDefault="00EF2498" w:rsidP="00EF2498">
      <w:pPr>
        <w:spacing w:line="215" w:lineRule="auto"/>
        <w:ind w:left="720"/>
        <w:jc w:val="both"/>
        <w:rPr>
          <w:rFonts w:cs="Arial"/>
          <w:color w:val="000000"/>
          <w:szCs w:val="22"/>
        </w:rPr>
      </w:pPr>
      <w:r w:rsidRPr="008D73DD">
        <w:rPr>
          <w:rFonts w:cs="Arial"/>
          <w:color w:val="000000"/>
          <w:szCs w:val="22"/>
        </w:rPr>
        <w:t xml:space="preserve">The Bidder shall prepare four copies of the proposal, clearly marking one “Original Proposal” and three “Copies of Proposal” as appropriate.  In the event of any discrepancies between them, the original shall govern.  The four proposals shall be signed by the Bidder or a person or persons duly authorised to bind the Bidder to the contract.  </w:t>
      </w:r>
    </w:p>
    <w:p w14:paraId="3C4A78B7" w14:textId="77777777" w:rsidR="00EF2498" w:rsidRPr="008D73DD" w:rsidRDefault="00EF2498" w:rsidP="00EF2498">
      <w:pPr>
        <w:spacing w:line="215" w:lineRule="auto"/>
        <w:jc w:val="both"/>
        <w:rPr>
          <w:rFonts w:cs="Arial"/>
          <w:b/>
          <w:color w:val="000000"/>
          <w:szCs w:val="22"/>
        </w:rPr>
      </w:pPr>
    </w:p>
    <w:p w14:paraId="1005D2DC" w14:textId="77777777" w:rsidR="00EF2498" w:rsidRPr="008D73DD" w:rsidRDefault="00EF2498" w:rsidP="00EF2498">
      <w:pPr>
        <w:spacing w:line="215" w:lineRule="auto"/>
        <w:jc w:val="both"/>
        <w:rPr>
          <w:rFonts w:cs="Arial"/>
          <w:b/>
          <w:color w:val="000000"/>
          <w:szCs w:val="22"/>
        </w:rPr>
      </w:pPr>
    </w:p>
    <w:p w14:paraId="4A76F53F" w14:textId="47D07AAD" w:rsidR="00EF2498" w:rsidRPr="008D73DD" w:rsidRDefault="00834CA6" w:rsidP="00EF2498">
      <w:pPr>
        <w:spacing w:line="215" w:lineRule="auto"/>
        <w:jc w:val="both"/>
        <w:rPr>
          <w:rFonts w:cs="Arial"/>
          <w:b/>
          <w:color w:val="000000"/>
          <w:szCs w:val="22"/>
        </w:rPr>
      </w:pPr>
      <w:r>
        <w:rPr>
          <w:rFonts w:cs="Arial"/>
          <w:b/>
          <w:color w:val="000000"/>
          <w:szCs w:val="22"/>
        </w:rPr>
        <w:t>24</w:t>
      </w:r>
      <w:r w:rsidR="00EF2498" w:rsidRPr="008D73DD">
        <w:rPr>
          <w:rFonts w:cs="Arial"/>
          <w:b/>
          <w:color w:val="000000"/>
          <w:szCs w:val="22"/>
        </w:rPr>
        <w:t xml:space="preserve">. </w:t>
      </w:r>
      <w:r w:rsidR="00EF2498" w:rsidRPr="008D73DD">
        <w:rPr>
          <w:rFonts w:cs="Arial"/>
          <w:b/>
          <w:color w:val="000000"/>
          <w:szCs w:val="22"/>
        </w:rPr>
        <w:tab/>
        <w:t>INTERLINEATIONS</w:t>
      </w:r>
    </w:p>
    <w:p w14:paraId="50AB5BFC" w14:textId="77777777" w:rsidR="00EF2498" w:rsidRPr="008D73DD" w:rsidRDefault="00EF2498" w:rsidP="00EF2498">
      <w:pPr>
        <w:spacing w:line="215" w:lineRule="auto"/>
        <w:jc w:val="both"/>
        <w:rPr>
          <w:rFonts w:cs="Arial"/>
          <w:b/>
          <w:color w:val="000000"/>
          <w:szCs w:val="22"/>
        </w:rPr>
      </w:pPr>
    </w:p>
    <w:p w14:paraId="58F4B42D" w14:textId="77777777" w:rsidR="00EF2498" w:rsidRPr="008D73DD" w:rsidRDefault="00EF2498" w:rsidP="00EF2498">
      <w:pPr>
        <w:spacing w:line="215" w:lineRule="auto"/>
        <w:ind w:left="720"/>
        <w:jc w:val="both"/>
        <w:rPr>
          <w:rFonts w:cs="Arial"/>
          <w:color w:val="000000"/>
          <w:szCs w:val="22"/>
        </w:rPr>
      </w:pPr>
      <w:r w:rsidRPr="008D73DD">
        <w:rPr>
          <w:rFonts w:cs="Arial"/>
          <w:color w:val="000000"/>
          <w:szCs w:val="22"/>
        </w:rPr>
        <w:t>A proposal shall contain no interlineations, erasures, or overwriting except, as necessary to correct errors made by the Bidder, in which case such corrections shall be initiated by the person or persons signing the proposal.</w:t>
      </w:r>
    </w:p>
    <w:p w14:paraId="3EB11630" w14:textId="77777777" w:rsidR="00EF2498" w:rsidRDefault="00EF2498" w:rsidP="00EF2498">
      <w:pPr>
        <w:spacing w:line="215" w:lineRule="auto"/>
        <w:jc w:val="both"/>
        <w:rPr>
          <w:rFonts w:cs="Arial"/>
          <w:b/>
          <w:color w:val="000000"/>
          <w:szCs w:val="22"/>
        </w:rPr>
      </w:pPr>
    </w:p>
    <w:p w14:paraId="2AAD023C" w14:textId="1802B6A5" w:rsidR="00EF2498" w:rsidRPr="008D73DD" w:rsidRDefault="001B3C4B" w:rsidP="00EF2498">
      <w:pPr>
        <w:spacing w:line="215" w:lineRule="auto"/>
        <w:jc w:val="both"/>
        <w:rPr>
          <w:rFonts w:cs="Arial"/>
          <w:b/>
          <w:color w:val="000000"/>
          <w:szCs w:val="22"/>
        </w:rPr>
      </w:pPr>
      <w:r>
        <w:rPr>
          <w:rFonts w:cs="Arial"/>
          <w:b/>
          <w:color w:val="000000"/>
          <w:szCs w:val="22"/>
        </w:rPr>
        <w:t>25</w:t>
      </w:r>
      <w:r w:rsidR="00EF2498" w:rsidRPr="008D73DD">
        <w:rPr>
          <w:rFonts w:cs="Arial"/>
          <w:b/>
          <w:color w:val="000000"/>
          <w:szCs w:val="22"/>
        </w:rPr>
        <w:t xml:space="preserve">. </w:t>
      </w:r>
      <w:r w:rsidR="00EF2498" w:rsidRPr="008D73DD">
        <w:rPr>
          <w:rFonts w:cs="Arial"/>
          <w:b/>
          <w:color w:val="000000"/>
          <w:szCs w:val="22"/>
        </w:rPr>
        <w:tab/>
        <w:t>PAYMENT</w:t>
      </w:r>
    </w:p>
    <w:p w14:paraId="4A3B869F" w14:textId="77777777" w:rsidR="00EF2498" w:rsidRPr="008D73DD" w:rsidRDefault="00EF2498" w:rsidP="00EF2498">
      <w:pPr>
        <w:spacing w:line="215" w:lineRule="auto"/>
        <w:jc w:val="both"/>
        <w:rPr>
          <w:rFonts w:cs="Arial"/>
          <w:b/>
          <w:color w:val="000000"/>
          <w:szCs w:val="22"/>
        </w:rPr>
      </w:pPr>
    </w:p>
    <w:p w14:paraId="68A85EE5" w14:textId="77777777" w:rsidR="00EF2498" w:rsidRPr="008D73DD" w:rsidRDefault="00EF2498" w:rsidP="00EF2498">
      <w:pPr>
        <w:spacing w:line="215" w:lineRule="auto"/>
        <w:ind w:left="720"/>
        <w:jc w:val="both"/>
        <w:rPr>
          <w:rFonts w:cs="Arial"/>
          <w:color w:val="000000"/>
          <w:szCs w:val="22"/>
        </w:rPr>
      </w:pPr>
      <w:r w:rsidRPr="008D73DD">
        <w:rPr>
          <w:rFonts w:cs="Arial"/>
          <w:color w:val="000000"/>
          <w:szCs w:val="22"/>
        </w:rPr>
        <w:t>The successful Bidder shall be paid upon submission of an invoice for each transaction of satisfactory work detailed in the scope.</w:t>
      </w:r>
    </w:p>
    <w:p w14:paraId="1E4D6EEE" w14:textId="77777777" w:rsidR="00EF2498" w:rsidRPr="008D73DD" w:rsidRDefault="00EF2498" w:rsidP="00EF2498">
      <w:pPr>
        <w:spacing w:line="215" w:lineRule="auto"/>
        <w:ind w:left="720"/>
        <w:jc w:val="both"/>
        <w:rPr>
          <w:rFonts w:cs="Arial"/>
          <w:color w:val="000000"/>
          <w:szCs w:val="22"/>
        </w:rPr>
      </w:pPr>
    </w:p>
    <w:p w14:paraId="1BA55DFB" w14:textId="3A02B0AE" w:rsidR="00EF2498" w:rsidRPr="008D73DD" w:rsidRDefault="001B3C4B" w:rsidP="00EF2498">
      <w:pPr>
        <w:jc w:val="both"/>
        <w:rPr>
          <w:rFonts w:cs="Arial"/>
          <w:b/>
          <w:szCs w:val="22"/>
        </w:rPr>
      </w:pPr>
      <w:r>
        <w:rPr>
          <w:rFonts w:cs="Arial"/>
          <w:b/>
          <w:szCs w:val="22"/>
        </w:rPr>
        <w:t>26</w:t>
      </w:r>
      <w:r w:rsidR="00EF2498" w:rsidRPr="008D73DD">
        <w:rPr>
          <w:rFonts w:cs="Arial"/>
          <w:b/>
          <w:szCs w:val="22"/>
        </w:rPr>
        <w:t xml:space="preserve">. </w:t>
      </w:r>
      <w:r w:rsidR="00EF2498" w:rsidRPr="008D73DD">
        <w:rPr>
          <w:rFonts w:cs="Arial"/>
          <w:b/>
          <w:szCs w:val="22"/>
        </w:rPr>
        <w:tab/>
        <w:t>DUE DILIGENCE EXERCISE</w:t>
      </w:r>
    </w:p>
    <w:p w14:paraId="32131E88" w14:textId="77777777" w:rsidR="00EF2498" w:rsidRPr="008D73DD" w:rsidRDefault="00EF2498" w:rsidP="00EF2498">
      <w:pPr>
        <w:jc w:val="both"/>
        <w:rPr>
          <w:rFonts w:cs="Arial"/>
          <w:szCs w:val="22"/>
        </w:rPr>
      </w:pPr>
    </w:p>
    <w:p w14:paraId="228711AA" w14:textId="77777777" w:rsidR="00EF2498" w:rsidRPr="008D73DD" w:rsidRDefault="00EF2498" w:rsidP="00EF2498">
      <w:pPr>
        <w:autoSpaceDE w:val="0"/>
        <w:autoSpaceDN w:val="0"/>
        <w:adjustRightInd w:val="0"/>
        <w:ind w:left="720"/>
        <w:jc w:val="both"/>
        <w:rPr>
          <w:rFonts w:cs="Arial"/>
          <w:szCs w:val="22"/>
        </w:rPr>
      </w:pPr>
      <w:r w:rsidRPr="008D73DD">
        <w:rPr>
          <w:rFonts w:cs="Arial"/>
          <w:szCs w:val="22"/>
        </w:rPr>
        <w:t>The ARC reserves the right to perform due diligence exercise for the purpose of appointing a credible tenderer.</w:t>
      </w:r>
    </w:p>
    <w:p w14:paraId="32BD5A76" w14:textId="77777777" w:rsidR="00EF2498" w:rsidRPr="008D73DD" w:rsidRDefault="00EF2498" w:rsidP="00EF2498">
      <w:pPr>
        <w:autoSpaceDE w:val="0"/>
        <w:autoSpaceDN w:val="0"/>
        <w:adjustRightInd w:val="0"/>
        <w:jc w:val="both"/>
        <w:rPr>
          <w:rFonts w:cs="Arial"/>
          <w:szCs w:val="22"/>
        </w:rPr>
      </w:pPr>
    </w:p>
    <w:p w14:paraId="25442115" w14:textId="02BD16BA" w:rsidR="00EF2498" w:rsidRPr="008D73DD" w:rsidRDefault="001B3C4B" w:rsidP="00EF2498">
      <w:pPr>
        <w:spacing w:line="215" w:lineRule="auto"/>
        <w:jc w:val="both"/>
        <w:rPr>
          <w:rFonts w:cs="Arial"/>
          <w:b/>
          <w:color w:val="000000"/>
          <w:szCs w:val="22"/>
          <w:lang w:eastAsia="zh-CN"/>
        </w:rPr>
      </w:pPr>
      <w:r>
        <w:rPr>
          <w:rFonts w:cs="Arial"/>
          <w:b/>
          <w:color w:val="000000"/>
          <w:szCs w:val="22"/>
          <w:lang w:eastAsia="zh-CN"/>
        </w:rPr>
        <w:t>27</w:t>
      </w:r>
      <w:r w:rsidR="00EF2498" w:rsidRPr="008D73DD">
        <w:rPr>
          <w:rFonts w:cs="Arial"/>
          <w:b/>
          <w:color w:val="000000"/>
          <w:szCs w:val="22"/>
          <w:lang w:eastAsia="zh-CN"/>
        </w:rPr>
        <w:t xml:space="preserve">. </w:t>
      </w:r>
      <w:r w:rsidR="00EF2498" w:rsidRPr="008D73DD">
        <w:rPr>
          <w:rFonts w:cs="Arial"/>
          <w:b/>
          <w:color w:val="000000"/>
          <w:szCs w:val="22"/>
          <w:lang w:eastAsia="zh-CN"/>
        </w:rPr>
        <w:tab/>
        <w:t>PRICE AND PRICING STRUCTURE</w:t>
      </w:r>
    </w:p>
    <w:p w14:paraId="7BB7CF61" w14:textId="77777777" w:rsidR="00EF2498" w:rsidRPr="008D73DD" w:rsidRDefault="00EF2498" w:rsidP="00EF2498">
      <w:pPr>
        <w:spacing w:line="215" w:lineRule="auto"/>
        <w:jc w:val="both"/>
        <w:rPr>
          <w:rFonts w:cs="Arial"/>
          <w:b/>
          <w:color w:val="000000"/>
          <w:szCs w:val="22"/>
          <w:lang w:val="en-ZA"/>
        </w:rPr>
      </w:pPr>
    </w:p>
    <w:p w14:paraId="559BA3CA" w14:textId="77777777" w:rsidR="00EF2498" w:rsidRPr="008D73DD" w:rsidRDefault="00EF2498" w:rsidP="00B91DC4">
      <w:pPr>
        <w:spacing w:line="215" w:lineRule="auto"/>
        <w:ind w:left="1440"/>
        <w:jc w:val="both"/>
        <w:rPr>
          <w:rFonts w:cs="Arial"/>
          <w:color w:val="000000"/>
          <w:szCs w:val="22"/>
          <w:lang w:val="en-ZA"/>
        </w:rPr>
      </w:pPr>
      <w:r w:rsidRPr="008D73DD">
        <w:rPr>
          <w:rFonts w:cs="Arial"/>
          <w:color w:val="000000"/>
          <w:szCs w:val="22"/>
          <w:lang w:val="en-ZA"/>
        </w:rPr>
        <w:t xml:space="preserve">Bidders shall indicate the basis on which the services will be charged.  </w:t>
      </w:r>
    </w:p>
    <w:p w14:paraId="4EE7576C" w14:textId="77777777" w:rsidR="00EF2498" w:rsidRPr="008D73DD" w:rsidRDefault="00EF2498" w:rsidP="00EF2498">
      <w:pPr>
        <w:spacing w:line="215" w:lineRule="auto"/>
        <w:ind w:left="720"/>
        <w:jc w:val="both"/>
        <w:rPr>
          <w:rFonts w:cs="Arial"/>
          <w:b/>
          <w:color w:val="000000"/>
          <w:szCs w:val="22"/>
          <w:lang w:val="en-ZA"/>
        </w:rPr>
      </w:pPr>
    </w:p>
    <w:p w14:paraId="1C119850" w14:textId="77777777" w:rsidR="00EF2498" w:rsidRPr="008D73DD" w:rsidRDefault="00EF2498" w:rsidP="00FE0352">
      <w:pPr>
        <w:numPr>
          <w:ilvl w:val="0"/>
          <w:numId w:val="38"/>
        </w:numPr>
        <w:spacing w:line="215" w:lineRule="auto"/>
        <w:jc w:val="both"/>
        <w:rPr>
          <w:rFonts w:cs="Arial"/>
          <w:color w:val="000000"/>
          <w:szCs w:val="22"/>
          <w:lang w:val="en-ZA"/>
        </w:rPr>
      </w:pPr>
      <w:r w:rsidRPr="008D73DD">
        <w:rPr>
          <w:rFonts w:cs="Arial"/>
          <w:color w:val="000000"/>
          <w:szCs w:val="22"/>
          <w:lang w:val="en-ZA"/>
        </w:rPr>
        <w:t>Where a Bidder lacks in-house expertise and may have to outsource certain services, the detail and basis of charges of any such service that may be required must be outlined.</w:t>
      </w:r>
    </w:p>
    <w:p w14:paraId="6A0CF2E0" w14:textId="77777777" w:rsidR="00EF2498" w:rsidRPr="008D73DD" w:rsidRDefault="00EF2498" w:rsidP="00EF2498">
      <w:pPr>
        <w:spacing w:line="215" w:lineRule="auto"/>
        <w:ind w:left="1440"/>
        <w:jc w:val="both"/>
        <w:rPr>
          <w:rFonts w:cs="Arial"/>
          <w:color w:val="000000"/>
          <w:szCs w:val="22"/>
          <w:lang w:val="en-ZA"/>
        </w:rPr>
      </w:pPr>
    </w:p>
    <w:p w14:paraId="0DCE75F6" w14:textId="77777777" w:rsidR="00EF2498" w:rsidRPr="008D73DD" w:rsidRDefault="00EF2498" w:rsidP="00FE0352">
      <w:pPr>
        <w:numPr>
          <w:ilvl w:val="0"/>
          <w:numId w:val="38"/>
        </w:numPr>
        <w:spacing w:line="215" w:lineRule="auto"/>
        <w:jc w:val="both"/>
        <w:rPr>
          <w:rFonts w:cs="Arial"/>
          <w:color w:val="000000"/>
          <w:szCs w:val="22"/>
          <w:lang w:val="en-ZA"/>
        </w:rPr>
      </w:pPr>
      <w:r w:rsidRPr="008D73DD">
        <w:rPr>
          <w:rFonts w:cs="Arial"/>
          <w:color w:val="000000"/>
          <w:szCs w:val="22"/>
          <w:lang w:val="en-ZA"/>
        </w:rPr>
        <w:t>The Bidder shall reflect service discounts that they will offer throughout the contract duration.</w:t>
      </w:r>
    </w:p>
    <w:p w14:paraId="44901823" w14:textId="77777777" w:rsidR="00EF2498" w:rsidRPr="008D73DD" w:rsidRDefault="00EF2498" w:rsidP="00EF2498">
      <w:pPr>
        <w:spacing w:line="215" w:lineRule="auto"/>
        <w:jc w:val="both"/>
        <w:rPr>
          <w:rFonts w:cs="Arial"/>
          <w:color w:val="000000"/>
          <w:szCs w:val="22"/>
          <w:lang w:val="en-ZA"/>
        </w:rPr>
      </w:pPr>
    </w:p>
    <w:p w14:paraId="66FAD246" w14:textId="77777777" w:rsidR="00EF2498" w:rsidRPr="008D73DD" w:rsidRDefault="00EF2498" w:rsidP="00FE0352">
      <w:pPr>
        <w:numPr>
          <w:ilvl w:val="0"/>
          <w:numId w:val="38"/>
        </w:numPr>
        <w:spacing w:line="215" w:lineRule="auto"/>
        <w:jc w:val="both"/>
        <w:rPr>
          <w:rFonts w:cs="Arial"/>
          <w:color w:val="000000"/>
          <w:szCs w:val="22"/>
          <w:lang w:val="en-ZA"/>
        </w:rPr>
      </w:pPr>
      <w:r w:rsidRPr="008D73DD">
        <w:rPr>
          <w:rFonts w:cs="Arial"/>
          <w:color w:val="000000"/>
          <w:szCs w:val="22"/>
          <w:lang w:val="en-ZA"/>
        </w:rPr>
        <w:t>Bidders submissions must reflect the detailed breakdown of the bid price as follows:</w:t>
      </w:r>
    </w:p>
    <w:p w14:paraId="3F61C649" w14:textId="77777777" w:rsidR="00EF2498" w:rsidRPr="008D73DD" w:rsidRDefault="00EF2498" w:rsidP="00EF2498">
      <w:pPr>
        <w:spacing w:line="360" w:lineRule="auto"/>
        <w:ind w:left="720"/>
        <w:jc w:val="both"/>
        <w:rPr>
          <w:rFonts w:cs="Arial"/>
          <w:b/>
          <w:szCs w:val="22"/>
          <w:lang w:val="en-ZA"/>
        </w:rPr>
      </w:pPr>
    </w:p>
    <w:p w14:paraId="2500A5DA" w14:textId="77777777" w:rsidR="00EF2498" w:rsidRPr="008D73DD" w:rsidRDefault="00EF2498" w:rsidP="00FE0352">
      <w:pPr>
        <w:numPr>
          <w:ilvl w:val="0"/>
          <w:numId w:val="38"/>
        </w:numPr>
        <w:spacing w:line="360" w:lineRule="auto"/>
        <w:jc w:val="both"/>
        <w:rPr>
          <w:rFonts w:cs="Arial"/>
          <w:szCs w:val="22"/>
          <w:lang w:val="en-ZA"/>
        </w:rPr>
      </w:pPr>
      <w:r w:rsidRPr="008D73DD">
        <w:rPr>
          <w:rFonts w:cs="Arial"/>
          <w:szCs w:val="22"/>
          <w:lang w:val="en-ZA"/>
        </w:rPr>
        <w:t>Prices must be for the entire period of the tender</w:t>
      </w:r>
      <w:r w:rsidRPr="008D73DD">
        <w:rPr>
          <w:rFonts w:cs="Arial"/>
          <w:color w:val="000000"/>
          <w:szCs w:val="22"/>
          <w:lang w:val="en-ZA"/>
        </w:rPr>
        <w:t xml:space="preserve"> including price escalation.</w:t>
      </w:r>
    </w:p>
    <w:p w14:paraId="24E7730A" w14:textId="77777777" w:rsidR="00EF2498" w:rsidRPr="008D73DD" w:rsidRDefault="00EF2498" w:rsidP="00FE0352">
      <w:pPr>
        <w:numPr>
          <w:ilvl w:val="1"/>
          <w:numId w:val="38"/>
        </w:numPr>
        <w:spacing w:line="215" w:lineRule="auto"/>
        <w:jc w:val="both"/>
        <w:rPr>
          <w:rFonts w:cs="Arial"/>
          <w:color w:val="000000"/>
          <w:szCs w:val="22"/>
          <w:lang w:val="en-ZA"/>
        </w:rPr>
      </w:pPr>
      <w:r w:rsidRPr="008D73DD">
        <w:rPr>
          <w:rFonts w:cs="Arial"/>
          <w:szCs w:val="22"/>
          <w:lang w:val="en-ZA"/>
        </w:rPr>
        <w:t>Prices must include VAT, if it is applicable and all other costs related to the execution of the required services.</w:t>
      </w:r>
      <w:r w:rsidRPr="008D73DD">
        <w:rPr>
          <w:rFonts w:cs="Arial"/>
          <w:color w:val="000000"/>
          <w:szCs w:val="22"/>
          <w:lang w:val="en-ZA"/>
        </w:rPr>
        <w:t xml:space="preserve"> </w:t>
      </w:r>
    </w:p>
    <w:p w14:paraId="5E350E1D" w14:textId="77777777" w:rsidR="00EF2498" w:rsidRPr="008D73DD" w:rsidRDefault="00EF2498" w:rsidP="00EF2498">
      <w:pPr>
        <w:spacing w:line="215" w:lineRule="auto"/>
        <w:jc w:val="both"/>
        <w:rPr>
          <w:rFonts w:cs="Arial"/>
          <w:color w:val="000000"/>
          <w:szCs w:val="22"/>
          <w:lang w:val="en-ZA"/>
        </w:rPr>
      </w:pPr>
    </w:p>
    <w:p w14:paraId="346B5351" w14:textId="4EBCDD50" w:rsidR="00EF2498" w:rsidRPr="008D73DD" w:rsidRDefault="001B3C4B" w:rsidP="00EF2498">
      <w:pPr>
        <w:spacing w:line="215" w:lineRule="auto"/>
        <w:jc w:val="both"/>
        <w:rPr>
          <w:rFonts w:cs="Arial"/>
          <w:b/>
          <w:color w:val="000000"/>
          <w:szCs w:val="22"/>
          <w:lang w:val="en-ZA"/>
        </w:rPr>
      </w:pPr>
      <w:r>
        <w:rPr>
          <w:rFonts w:cs="Arial"/>
          <w:b/>
          <w:color w:val="000000"/>
          <w:szCs w:val="22"/>
          <w:lang w:val="en-ZA"/>
        </w:rPr>
        <w:t>28</w:t>
      </w:r>
      <w:r w:rsidR="00EF2498" w:rsidRPr="008D73DD">
        <w:rPr>
          <w:rFonts w:cs="Arial"/>
          <w:b/>
          <w:color w:val="000000"/>
          <w:szCs w:val="22"/>
          <w:lang w:val="en-ZA"/>
        </w:rPr>
        <w:t>.</w:t>
      </w:r>
      <w:r w:rsidR="00EF2498" w:rsidRPr="008D73DD">
        <w:rPr>
          <w:rFonts w:cs="Arial"/>
          <w:b/>
          <w:color w:val="000000"/>
          <w:szCs w:val="22"/>
          <w:lang w:val="en-ZA"/>
        </w:rPr>
        <w:tab/>
        <w:t>CANCELLATION OF THE BID</w:t>
      </w:r>
    </w:p>
    <w:p w14:paraId="146809AB" w14:textId="77777777" w:rsidR="00EF2498" w:rsidRPr="008D73DD" w:rsidRDefault="00EF2498" w:rsidP="00EF2498">
      <w:pPr>
        <w:ind w:left="720"/>
        <w:rPr>
          <w:rFonts w:cs="Arial"/>
          <w:b/>
          <w:szCs w:val="22"/>
          <w:lang w:val="en-ZA"/>
        </w:rPr>
      </w:pPr>
    </w:p>
    <w:p w14:paraId="7647A448" w14:textId="77777777" w:rsidR="00EF2498" w:rsidRPr="008D73DD" w:rsidRDefault="00EF2498" w:rsidP="00EF2498">
      <w:pPr>
        <w:ind w:left="720"/>
        <w:jc w:val="both"/>
        <w:rPr>
          <w:rFonts w:cs="Arial"/>
          <w:szCs w:val="22"/>
          <w:lang w:val="en-ZA"/>
        </w:rPr>
      </w:pPr>
      <w:r w:rsidRPr="008D73DD">
        <w:rPr>
          <w:rFonts w:cs="Arial"/>
          <w:szCs w:val="22"/>
          <w:lang w:val="en-ZA"/>
        </w:rPr>
        <w:t>The ARC reserves the right to cancel the bid at any time of the process should the recommended service provider/s fail to meet the requirements of the bid.</w:t>
      </w:r>
    </w:p>
    <w:p w14:paraId="35766314" w14:textId="77777777" w:rsidR="00EF2498" w:rsidRPr="008D73DD" w:rsidRDefault="00EF2498" w:rsidP="00EF2498">
      <w:pPr>
        <w:jc w:val="both"/>
        <w:rPr>
          <w:rFonts w:cs="Arial"/>
          <w:b/>
          <w:szCs w:val="22"/>
          <w:lang w:val="en-ZA"/>
        </w:rPr>
      </w:pPr>
    </w:p>
    <w:p w14:paraId="19C3D919" w14:textId="003A9DE7" w:rsidR="00EF2498" w:rsidRPr="008D73DD" w:rsidRDefault="001B3C4B" w:rsidP="00EF2498">
      <w:pPr>
        <w:jc w:val="both"/>
        <w:rPr>
          <w:rFonts w:cs="Arial"/>
          <w:b/>
          <w:szCs w:val="22"/>
          <w:lang w:val="en-ZA"/>
        </w:rPr>
      </w:pPr>
      <w:r>
        <w:rPr>
          <w:rFonts w:cs="Arial"/>
          <w:b/>
          <w:szCs w:val="22"/>
          <w:lang w:val="en-ZA"/>
        </w:rPr>
        <w:t>29</w:t>
      </w:r>
      <w:r w:rsidR="00EF2498" w:rsidRPr="008D73DD">
        <w:rPr>
          <w:rFonts w:cs="Arial"/>
          <w:b/>
          <w:szCs w:val="22"/>
          <w:lang w:val="en-ZA"/>
        </w:rPr>
        <w:t>.</w:t>
      </w:r>
      <w:r w:rsidR="00EF2498" w:rsidRPr="008D73DD">
        <w:rPr>
          <w:rFonts w:cs="Arial"/>
          <w:b/>
          <w:szCs w:val="22"/>
          <w:lang w:val="en-ZA"/>
        </w:rPr>
        <w:tab/>
        <w:t>SITE INSPECTION</w:t>
      </w:r>
    </w:p>
    <w:p w14:paraId="096C5DF7" w14:textId="77777777" w:rsidR="00EF2498" w:rsidRPr="008D73DD" w:rsidRDefault="00EF2498" w:rsidP="00EF2498">
      <w:pPr>
        <w:jc w:val="both"/>
        <w:rPr>
          <w:rFonts w:cs="Arial"/>
          <w:b/>
          <w:szCs w:val="22"/>
          <w:lang w:val="en-ZA"/>
        </w:rPr>
      </w:pPr>
    </w:p>
    <w:p w14:paraId="1D5D83F4" w14:textId="77777777" w:rsidR="00EF2498" w:rsidRPr="008D73DD" w:rsidRDefault="00EF2498" w:rsidP="00EF2498">
      <w:pPr>
        <w:ind w:left="720"/>
        <w:jc w:val="both"/>
        <w:rPr>
          <w:rFonts w:cs="Arial"/>
          <w:szCs w:val="22"/>
          <w:lang w:val="en-ZA"/>
        </w:rPr>
      </w:pPr>
      <w:r w:rsidRPr="008D73DD">
        <w:rPr>
          <w:rFonts w:cs="Arial"/>
          <w:szCs w:val="22"/>
          <w:lang w:val="en-ZA"/>
        </w:rPr>
        <w:t>The ARC reserves the right to conduct a site inspection to the premises of the recommended service provider and/or the recommended service provider’s clients at any given time.</w:t>
      </w:r>
    </w:p>
    <w:p w14:paraId="279BFC76" w14:textId="77777777" w:rsidR="00EF2498" w:rsidRPr="008D73DD" w:rsidRDefault="00EF2498" w:rsidP="00EF2498">
      <w:pPr>
        <w:ind w:left="720"/>
        <w:jc w:val="both"/>
        <w:rPr>
          <w:rFonts w:cs="Arial"/>
          <w:szCs w:val="22"/>
          <w:lang w:val="en-ZA"/>
        </w:rPr>
      </w:pPr>
    </w:p>
    <w:p w14:paraId="26310606" w14:textId="08DDDC9D" w:rsidR="00EF2498" w:rsidRPr="008D73DD" w:rsidRDefault="001B3C4B" w:rsidP="00EF2498">
      <w:pPr>
        <w:jc w:val="both"/>
        <w:rPr>
          <w:rFonts w:cs="Arial"/>
          <w:b/>
          <w:szCs w:val="22"/>
          <w:lang w:val="en-ZA"/>
        </w:rPr>
      </w:pPr>
      <w:r>
        <w:rPr>
          <w:rFonts w:cs="Arial"/>
          <w:b/>
          <w:szCs w:val="22"/>
          <w:lang w:val="en-ZA"/>
        </w:rPr>
        <w:t>30</w:t>
      </w:r>
      <w:r w:rsidR="00EF2498" w:rsidRPr="008D73DD">
        <w:rPr>
          <w:rFonts w:cs="Arial"/>
          <w:b/>
          <w:szCs w:val="22"/>
          <w:lang w:val="en-ZA"/>
        </w:rPr>
        <w:t>.</w:t>
      </w:r>
      <w:r w:rsidR="00EF2498" w:rsidRPr="008D73DD">
        <w:rPr>
          <w:rFonts w:cs="Arial"/>
          <w:b/>
          <w:szCs w:val="22"/>
          <w:lang w:val="en-ZA"/>
        </w:rPr>
        <w:tab/>
        <w:t>SIGNING OF THE SERVICE LEVEL AGREEMENT</w:t>
      </w:r>
    </w:p>
    <w:p w14:paraId="41C0CEC6" w14:textId="77777777" w:rsidR="00EF2498" w:rsidRPr="008D73DD" w:rsidRDefault="00EF2498" w:rsidP="00EF2498">
      <w:pPr>
        <w:rPr>
          <w:rFonts w:cs="Arial"/>
          <w:szCs w:val="22"/>
          <w:lang w:val="en-ZA"/>
        </w:rPr>
      </w:pPr>
    </w:p>
    <w:p w14:paraId="1CC95D6B" w14:textId="77777777" w:rsidR="00EF2498" w:rsidRPr="008D73DD" w:rsidRDefault="00EF2498" w:rsidP="00EF2498">
      <w:pPr>
        <w:rPr>
          <w:rFonts w:cs="Arial"/>
          <w:szCs w:val="22"/>
          <w:lang w:val="en-ZA"/>
        </w:rPr>
      </w:pPr>
    </w:p>
    <w:p w14:paraId="7411A364" w14:textId="77777777" w:rsidR="00EF2498" w:rsidRPr="008D73DD" w:rsidRDefault="00EF2498" w:rsidP="00EF2498">
      <w:pPr>
        <w:ind w:left="720"/>
        <w:jc w:val="both"/>
        <w:rPr>
          <w:rFonts w:cs="Arial"/>
          <w:szCs w:val="22"/>
          <w:lang w:val="en-ZA"/>
        </w:rPr>
      </w:pPr>
      <w:r w:rsidRPr="008D73DD">
        <w:rPr>
          <w:rFonts w:cs="Arial"/>
          <w:szCs w:val="22"/>
          <w:lang w:val="en-ZA"/>
        </w:rPr>
        <w:lastRenderedPageBreak/>
        <w:t>The successful service provider will be expected to sign the service level agreement within ten (10) working days after receiving the appointment letter from the ARC Supply Chain Management Unit.</w:t>
      </w:r>
    </w:p>
    <w:p w14:paraId="63B62524" w14:textId="77777777" w:rsidR="00EF2498" w:rsidRPr="008D73DD" w:rsidRDefault="00EF2498" w:rsidP="00EF2498">
      <w:pPr>
        <w:ind w:left="720"/>
        <w:jc w:val="both"/>
        <w:rPr>
          <w:rFonts w:cs="Arial"/>
          <w:szCs w:val="22"/>
          <w:lang w:val="en-ZA"/>
        </w:rPr>
      </w:pPr>
    </w:p>
    <w:p w14:paraId="5DBBD2FB" w14:textId="77777777" w:rsidR="00EF2498" w:rsidRPr="00D70631" w:rsidRDefault="00EF2498" w:rsidP="00EF2498">
      <w:pPr>
        <w:ind w:left="720"/>
        <w:jc w:val="both"/>
        <w:rPr>
          <w:rFonts w:cs="Arial"/>
          <w:b/>
          <w:szCs w:val="22"/>
          <w:lang w:val="en-ZA"/>
        </w:rPr>
      </w:pPr>
      <w:r w:rsidRPr="008D73DD">
        <w:rPr>
          <w:rFonts w:eastAsia="Calibri" w:cs="Arial"/>
          <w:lang w:val="en-ZA"/>
        </w:rPr>
        <w:t>The Agricultural Research Council will then send the letter of award to the preferred bidder with two copies of the completed version of the said contract specimen and the preferred bidder will be firmly obliged to duly sign, initial and properly date both copies of the same and return them to the Agricultural Research Council for its signature within 10 (Ten) working days of their receipt of the said documents, failing which the Agricultural Research Council will be entitled, in its sole and total discretion and without further notice to such preferred bidder to write to such preferred bidder, summarily withdrawing the tender award, due to such contract signing process delay on the part of the given preferred bidder.</w:t>
      </w:r>
    </w:p>
    <w:p w14:paraId="1AE8A583" w14:textId="77777777" w:rsidR="00EC4195" w:rsidRPr="0080065F" w:rsidRDefault="00EC4195" w:rsidP="004A002A">
      <w:pPr>
        <w:ind w:left="720"/>
        <w:jc w:val="both"/>
        <w:rPr>
          <w:rFonts w:cs="Arial"/>
          <w:b/>
          <w:szCs w:val="22"/>
        </w:rPr>
      </w:pPr>
    </w:p>
    <w:p w14:paraId="4BFCD6D3" w14:textId="6F64BD47" w:rsidR="00EF2498" w:rsidRDefault="00EF2498" w:rsidP="009B64D3">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rPr>
      </w:pPr>
    </w:p>
    <w:p w14:paraId="36A9F8FC" w14:textId="77777777" w:rsidR="00EF2498" w:rsidRDefault="00EF2498" w:rsidP="009B64D3">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rPr>
      </w:pPr>
    </w:p>
    <w:p w14:paraId="3304749F" w14:textId="77777777" w:rsidR="00EF2498" w:rsidRDefault="00EF2498" w:rsidP="009B64D3">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rPr>
      </w:pPr>
    </w:p>
    <w:p w14:paraId="01790545" w14:textId="77777777" w:rsidR="00EF2498" w:rsidRDefault="00EF2498" w:rsidP="009B64D3">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rPr>
      </w:pPr>
    </w:p>
    <w:p w14:paraId="3879DA31" w14:textId="400B02D9" w:rsidR="009B64D3" w:rsidRDefault="009B64D3" w:rsidP="009B64D3">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rPr>
      </w:pPr>
      <w:r>
        <w:rPr>
          <w:rFonts w:ascii="Arial Narrow" w:hAnsi="Arial Narrow"/>
          <w:b/>
          <w:snapToGrid w:val="0"/>
          <w:sz w:val="28"/>
        </w:rPr>
        <w:t>SBD1</w:t>
      </w:r>
    </w:p>
    <w:p w14:paraId="35B46883" w14:textId="77777777" w:rsidR="009B64D3" w:rsidRPr="00A23FC5" w:rsidRDefault="009B64D3" w:rsidP="009B64D3">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rPr>
      </w:pPr>
      <w:r w:rsidRPr="00A23FC5">
        <w:rPr>
          <w:rFonts w:ascii="Arial Narrow" w:hAnsi="Arial Narrow"/>
          <w:b/>
          <w:snapToGrid w:val="0"/>
          <w:sz w:val="28"/>
        </w:rPr>
        <w:t>PART A</w:t>
      </w:r>
    </w:p>
    <w:p w14:paraId="651A33D8" w14:textId="77777777" w:rsidR="009B64D3" w:rsidRPr="00A23FC5" w:rsidRDefault="009B64D3" w:rsidP="009B64D3">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rPr>
      </w:pPr>
      <w:r w:rsidRPr="00A23FC5">
        <w:rPr>
          <w:rFonts w:ascii="Arial Narrow" w:hAnsi="Arial Narrow"/>
          <w:b/>
          <w:snapToGrid w:val="0"/>
          <w:sz w:val="28"/>
        </w:rPr>
        <w:t>INVITATION TO BID</w:t>
      </w:r>
    </w:p>
    <w:tbl>
      <w:tblPr>
        <w:tblW w:w="10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932"/>
        <w:gridCol w:w="125"/>
        <w:gridCol w:w="92"/>
        <w:gridCol w:w="885"/>
        <w:gridCol w:w="541"/>
        <w:gridCol w:w="729"/>
        <w:gridCol w:w="183"/>
        <w:gridCol w:w="623"/>
        <w:gridCol w:w="59"/>
        <w:gridCol w:w="478"/>
        <w:gridCol w:w="33"/>
        <w:gridCol w:w="499"/>
        <w:gridCol w:w="554"/>
        <w:gridCol w:w="17"/>
        <w:gridCol w:w="246"/>
        <w:gridCol w:w="140"/>
        <w:gridCol w:w="592"/>
        <w:gridCol w:w="1476"/>
        <w:gridCol w:w="53"/>
      </w:tblGrid>
      <w:tr w:rsidR="009B64D3" w:rsidRPr="00A23FC5" w14:paraId="7717AAFB" w14:textId="77777777" w:rsidTr="00114C24">
        <w:trPr>
          <w:gridAfter w:val="1"/>
          <w:wAfter w:w="53" w:type="dxa"/>
          <w:trHeight w:val="228"/>
          <w:jc w:val="center"/>
        </w:trPr>
        <w:tc>
          <w:tcPr>
            <w:tcW w:w="10654" w:type="dxa"/>
            <w:gridSpan w:val="19"/>
            <w:shd w:val="clear" w:color="auto" w:fill="DDD9C3"/>
            <w:vAlign w:val="bottom"/>
          </w:tcPr>
          <w:p w14:paraId="3943BF89"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Cs w:val="22"/>
              </w:rPr>
            </w:pPr>
            <w:r w:rsidRPr="00A23FC5">
              <w:rPr>
                <w:rFonts w:ascii="Arial Narrow" w:hAnsi="Arial Narrow"/>
                <w:b/>
                <w:snapToGrid w:val="0"/>
                <w:szCs w:val="22"/>
                <w:lang w:val="en-US"/>
              </w:rPr>
              <w:t>YOU ARE HEREBY INVITED TO BID FOR REQUIREMENTS OF THE (</w:t>
            </w:r>
            <w:r w:rsidRPr="00A23FC5">
              <w:rPr>
                <w:rFonts w:ascii="Arial Narrow" w:hAnsi="Arial Narrow"/>
                <w:i/>
                <w:snapToGrid w:val="0"/>
                <w:szCs w:val="22"/>
                <w:lang w:val="en-US"/>
              </w:rPr>
              <w:t>NAME OF DEPARTMENT/ PUBLIC ENTITY</w:t>
            </w:r>
            <w:r w:rsidRPr="00A23FC5">
              <w:rPr>
                <w:rFonts w:ascii="Arial Narrow" w:hAnsi="Arial Narrow"/>
                <w:b/>
                <w:snapToGrid w:val="0"/>
                <w:szCs w:val="22"/>
                <w:lang w:val="en-US"/>
              </w:rPr>
              <w:t>)</w:t>
            </w:r>
          </w:p>
        </w:tc>
      </w:tr>
      <w:tr w:rsidR="009B64D3" w:rsidRPr="00A23FC5" w14:paraId="779E6E80" w14:textId="77777777" w:rsidTr="00114C24">
        <w:trPr>
          <w:gridAfter w:val="1"/>
          <w:wAfter w:w="53" w:type="dxa"/>
          <w:trHeight w:val="228"/>
          <w:jc w:val="center"/>
        </w:trPr>
        <w:tc>
          <w:tcPr>
            <w:tcW w:w="1450" w:type="dxa"/>
            <w:shd w:val="clear" w:color="auto" w:fill="auto"/>
            <w:vAlign w:val="bottom"/>
          </w:tcPr>
          <w:p w14:paraId="62075292"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r w:rsidRPr="00A23FC5">
              <w:rPr>
                <w:rFonts w:ascii="Arial Narrow" w:hAnsi="Arial Narrow"/>
                <w:snapToGrid w:val="0"/>
                <w:szCs w:val="22"/>
              </w:rPr>
              <w:t>BID NUMBER:</w:t>
            </w:r>
          </w:p>
        </w:tc>
        <w:tc>
          <w:tcPr>
            <w:tcW w:w="2149" w:type="dxa"/>
            <w:gridSpan w:val="3"/>
            <w:shd w:val="clear" w:color="auto" w:fill="auto"/>
            <w:vAlign w:val="bottom"/>
          </w:tcPr>
          <w:p w14:paraId="4DF7A0C0" w14:textId="29A83C00" w:rsidR="009B64D3" w:rsidRPr="00A23FC5" w:rsidRDefault="00114C24" w:rsidP="009B64D3">
            <w:pPr>
              <w:widowControl w:val="0"/>
              <w:tabs>
                <w:tab w:val="left" w:pos="720"/>
                <w:tab w:val="left" w:pos="1134"/>
                <w:tab w:val="left" w:pos="1944"/>
                <w:tab w:val="left" w:pos="3384"/>
                <w:tab w:val="left" w:pos="3744"/>
                <w:tab w:val="left" w:pos="4644"/>
                <w:tab w:val="left" w:pos="5760"/>
                <w:tab w:val="left" w:pos="7920"/>
              </w:tabs>
              <w:jc w:val="both"/>
              <w:rPr>
                <w:rFonts w:cs="Arial"/>
                <w:b/>
                <w:snapToGrid w:val="0"/>
                <w:szCs w:val="22"/>
              </w:rPr>
            </w:pPr>
            <w:r>
              <w:t>ARC/09/08/2022</w:t>
            </w:r>
          </w:p>
        </w:tc>
        <w:tc>
          <w:tcPr>
            <w:tcW w:w="2155" w:type="dxa"/>
            <w:gridSpan w:val="3"/>
            <w:shd w:val="clear" w:color="auto" w:fill="auto"/>
            <w:vAlign w:val="bottom"/>
          </w:tcPr>
          <w:p w14:paraId="2FDECD4D"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cs="Arial"/>
                <w:b/>
                <w:snapToGrid w:val="0"/>
                <w:szCs w:val="22"/>
              </w:rPr>
            </w:pPr>
            <w:r w:rsidRPr="00AE3ADA">
              <w:rPr>
                <w:rFonts w:cs="Arial"/>
                <w:b/>
                <w:snapToGrid w:val="0"/>
                <w:szCs w:val="22"/>
              </w:rPr>
              <w:t>Closing Date</w:t>
            </w:r>
            <w:r w:rsidRPr="00A23FC5">
              <w:rPr>
                <w:rFonts w:cs="Arial"/>
                <w:b/>
                <w:snapToGrid w:val="0"/>
                <w:szCs w:val="22"/>
              </w:rPr>
              <w:t>:</w:t>
            </w:r>
          </w:p>
        </w:tc>
        <w:tc>
          <w:tcPr>
            <w:tcW w:w="1875" w:type="dxa"/>
            <w:gridSpan w:val="6"/>
            <w:shd w:val="clear" w:color="auto" w:fill="auto"/>
            <w:vAlign w:val="bottom"/>
          </w:tcPr>
          <w:p w14:paraId="1176DDDD" w14:textId="43D99EDB" w:rsidR="009B64D3" w:rsidRPr="00A23FC5" w:rsidRDefault="00704A5B" w:rsidP="009B64D3">
            <w:pPr>
              <w:widowControl w:val="0"/>
              <w:tabs>
                <w:tab w:val="left" w:pos="720"/>
                <w:tab w:val="left" w:pos="1134"/>
                <w:tab w:val="left" w:pos="1944"/>
                <w:tab w:val="left" w:pos="3384"/>
                <w:tab w:val="left" w:pos="3744"/>
                <w:tab w:val="left" w:pos="4644"/>
                <w:tab w:val="left" w:pos="5760"/>
                <w:tab w:val="left" w:pos="7920"/>
              </w:tabs>
              <w:jc w:val="both"/>
              <w:rPr>
                <w:rFonts w:cs="Arial"/>
                <w:b/>
                <w:snapToGrid w:val="0"/>
                <w:szCs w:val="22"/>
              </w:rPr>
            </w:pPr>
            <w:r>
              <w:rPr>
                <w:rFonts w:cs="Arial"/>
                <w:b/>
                <w:snapToGrid w:val="0"/>
                <w:szCs w:val="22"/>
              </w:rPr>
              <w:t>27</w:t>
            </w:r>
            <w:r w:rsidR="00114C24">
              <w:rPr>
                <w:rFonts w:cs="Arial"/>
                <w:b/>
                <w:snapToGrid w:val="0"/>
                <w:szCs w:val="22"/>
              </w:rPr>
              <w:t>/09/2022</w:t>
            </w:r>
          </w:p>
        </w:tc>
        <w:tc>
          <w:tcPr>
            <w:tcW w:w="1549" w:type="dxa"/>
            <w:gridSpan w:val="5"/>
            <w:shd w:val="clear" w:color="auto" w:fill="auto"/>
            <w:vAlign w:val="bottom"/>
          </w:tcPr>
          <w:p w14:paraId="182A276D"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cs="Arial"/>
                <w:b/>
                <w:snapToGrid w:val="0"/>
                <w:szCs w:val="22"/>
              </w:rPr>
            </w:pPr>
            <w:r w:rsidRPr="00A23FC5">
              <w:rPr>
                <w:rFonts w:cs="Arial"/>
                <w:b/>
                <w:snapToGrid w:val="0"/>
                <w:szCs w:val="22"/>
              </w:rPr>
              <w:t>CLOSING TIME:</w:t>
            </w:r>
          </w:p>
        </w:tc>
        <w:tc>
          <w:tcPr>
            <w:tcW w:w="1476" w:type="dxa"/>
            <w:shd w:val="clear" w:color="auto" w:fill="auto"/>
            <w:vAlign w:val="bottom"/>
          </w:tcPr>
          <w:p w14:paraId="243746A8"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cs="Arial"/>
                <w:b/>
                <w:snapToGrid w:val="0"/>
                <w:szCs w:val="22"/>
              </w:rPr>
            </w:pPr>
            <w:r w:rsidRPr="00AE3ADA">
              <w:rPr>
                <w:rFonts w:cs="Arial"/>
                <w:b/>
                <w:snapToGrid w:val="0"/>
                <w:szCs w:val="22"/>
              </w:rPr>
              <w:t>11:00AM</w:t>
            </w:r>
          </w:p>
        </w:tc>
      </w:tr>
      <w:tr w:rsidR="009B64D3" w:rsidRPr="00A23FC5" w14:paraId="270CFA98" w14:textId="77777777" w:rsidTr="00114C24">
        <w:trPr>
          <w:gridAfter w:val="1"/>
          <w:wAfter w:w="53" w:type="dxa"/>
          <w:trHeight w:val="228"/>
          <w:jc w:val="center"/>
        </w:trPr>
        <w:tc>
          <w:tcPr>
            <w:tcW w:w="1450" w:type="dxa"/>
            <w:tcBorders>
              <w:bottom w:val="single" w:sz="4" w:space="0" w:color="auto"/>
            </w:tcBorders>
            <w:shd w:val="clear" w:color="auto" w:fill="auto"/>
            <w:vAlign w:val="bottom"/>
          </w:tcPr>
          <w:p w14:paraId="14020BAE"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r w:rsidRPr="00A23FC5">
              <w:rPr>
                <w:rFonts w:ascii="Arial Narrow" w:hAnsi="Arial Narrow"/>
                <w:snapToGrid w:val="0"/>
                <w:szCs w:val="22"/>
              </w:rPr>
              <w:t>DESCRIPTION</w:t>
            </w:r>
          </w:p>
        </w:tc>
        <w:tc>
          <w:tcPr>
            <w:tcW w:w="9204" w:type="dxa"/>
            <w:gridSpan w:val="18"/>
            <w:tcBorders>
              <w:bottom w:val="single" w:sz="4" w:space="0" w:color="auto"/>
            </w:tcBorders>
            <w:shd w:val="clear" w:color="auto" w:fill="auto"/>
            <w:vAlign w:val="bottom"/>
          </w:tcPr>
          <w:p w14:paraId="2D86CA55" w14:textId="6226C998" w:rsidR="009B64D3" w:rsidRPr="00A23FC5" w:rsidRDefault="00114C24" w:rsidP="009B64D3">
            <w:pPr>
              <w:widowControl w:val="0"/>
              <w:tabs>
                <w:tab w:val="left" w:pos="720"/>
                <w:tab w:val="left" w:pos="1134"/>
                <w:tab w:val="left" w:pos="1944"/>
                <w:tab w:val="left" w:pos="3384"/>
                <w:tab w:val="left" w:pos="3744"/>
                <w:tab w:val="left" w:pos="4644"/>
                <w:tab w:val="left" w:pos="5760"/>
                <w:tab w:val="left" w:pos="7920"/>
              </w:tabs>
              <w:jc w:val="both"/>
              <w:rPr>
                <w:rFonts w:cs="Arial"/>
                <w:b/>
                <w:snapToGrid w:val="0"/>
                <w:szCs w:val="22"/>
              </w:rPr>
            </w:pPr>
            <w:proofErr w:type="spellStart"/>
            <w:r>
              <w:rPr>
                <w:rFonts w:cs="Arial"/>
                <w:b/>
                <w:snapToGrid w:val="0"/>
                <w:szCs w:val="22"/>
              </w:rPr>
              <w:t>Supply,delivery</w:t>
            </w:r>
            <w:proofErr w:type="spellEnd"/>
            <w:r>
              <w:rPr>
                <w:rFonts w:cs="Arial"/>
                <w:b/>
                <w:snapToGrid w:val="0"/>
                <w:szCs w:val="22"/>
              </w:rPr>
              <w:t xml:space="preserve"> and installation of ultralow freezer</w:t>
            </w:r>
          </w:p>
        </w:tc>
      </w:tr>
      <w:tr w:rsidR="009B64D3" w:rsidRPr="00A23FC5" w14:paraId="00CC049D" w14:textId="77777777" w:rsidTr="00114C24">
        <w:trPr>
          <w:gridAfter w:val="1"/>
          <w:wAfter w:w="53" w:type="dxa"/>
          <w:trHeight w:val="228"/>
          <w:jc w:val="center"/>
        </w:trPr>
        <w:tc>
          <w:tcPr>
            <w:tcW w:w="10654" w:type="dxa"/>
            <w:gridSpan w:val="19"/>
            <w:tcBorders>
              <w:bottom w:val="single" w:sz="4" w:space="0" w:color="auto"/>
            </w:tcBorders>
            <w:shd w:val="clear" w:color="auto" w:fill="DDD9C3"/>
            <w:vAlign w:val="bottom"/>
          </w:tcPr>
          <w:p w14:paraId="37F65949"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r w:rsidRPr="00A23FC5">
              <w:rPr>
                <w:rFonts w:ascii="Arial Narrow" w:hAnsi="Arial Narrow"/>
                <w:b/>
                <w:snapToGrid w:val="0"/>
                <w:szCs w:val="22"/>
              </w:rPr>
              <w:t>THE SUCCESSFUL BIDDER WILL BE REQUIRED TO FILL IN AND SIGN A WRITTEN CONTRACT FORM (SBD7).</w:t>
            </w:r>
          </w:p>
        </w:tc>
      </w:tr>
      <w:tr w:rsidR="009B64D3" w:rsidRPr="00A23FC5" w14:paraId="6484D239" w14:textId="77777777" w:rsidTr="00114C24">
        <w:trPr>
          <w:gridAfter w:val="1"/>
          <w:wAfter w:w="53" w:type="dxa"/>
          <w:trHeight w:val="228"/>
          <w:jc w:val="center"/>
        </w:trPr>
        <w:tc>
          <w:tcPr>
            <w:tcW w:w="5937" w:type="dxa"/>
            <w:gridSpan w:val="8"/>
            <w:tcBorders>
              <w:top w:val="single" w:sz="4" w:space="0" w:color="auto"/>
              <w:left w:val="nil"/>
              <w:bottom w:val="single" w:sz="4" w:space="0" w:color="auto"/>
              <w:right w:val="nil"/>
            </w:tcBorders>
            <w:shd w:val="clear" w:color="auto" w:fill="auto"/>
            <w:vAlign w:val="bottom"/>
          </w:tcPr>
          <w:p w14:paraId="2DD9AC44"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r w:rsidRPr="00A23FC5">
              <w:rPr>
                <w:rFonts w:ascii="Arial Narrow" w:hAnsi="Arial Narrow"/>
                <w:snapToGrid w:val="0"/>
                <w:szCs w:val="22"/>
              </w:rPr>
              <w:t xml:space="preserve">BID RESPONSE DOCUMENTS MAY BE DEPOSITED IN THE BID BOX SITUATED AT </w:t>
            </w:r>
            <w:r w:rsidRPr="00A23FC5">
              <w:rPr>
                <w:rFonts w:ascii="Arial Narrow" w:hAnsi="Arial Narrow"/>
                <w:i/>
                <w:snapToGrid w:val="0"/>
                <w:szCs w:val="22"/>
              </w:rPr>
              <w:t>(STREET ADDRESS)</w:t>
            </w:r>
          </w:p>
        </w:tc>
        <w:tc>
          <w:tcPr>
            <w:tcW w:w="682" w:type="dxa"/>
            <w:gridSpan w:val="2"/>
            <w:tcBorders>
              <w:top w:val="single" w:sz="4" w:space="0" w:color="auto"/>
              <w:left w:val="nil"/>
              <w:bottom w:val="nil"/>
              <w:right w:val="nil"/>
            </w:tcBorders>
            <w:shd w:val="clear" w:color="auto" w:fill="auto"/>
            <w:vAlign w:val="center"/>
          </w:tcPr>
          <w:p w14:paraId="12B26D25"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szCs w:val="22"/>
              </w:rPr>
            </w:pPr>
          </w:p>
        </w:tc>
        <w:tc>
          <w:tcPr>
            <w:tcW w:w="4035" w:type="dxa"/>
            <w:gridSpan w:val="9"/>
            <w:tcBorders>
              <w:top w:val="single" w:sz="4" w:space="0" w:color="auto"/>
              <w:left w:val="nil"/>
              <w:bottom w:val="single" w:sz="4" w:space="0" w:color="auto"/>
              <w:right w:val="nil"/>
            </w:tcBorders>
            <w:shd w:val="clear" w:color="auto" w:fill="auto"/>
            <w:vAlign w:val="bottom"/>
          </w:tcPr>
          <w:p w14:paraId="6211EB82"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p>
        </w:tc>
      </w:tr>
      <w:tr w:rsidR="009B64D3" w:rsidRPr="00A23FC5" w14:paraId="4A598847" w14:textId="77777777" w:rsidTr="00114C24">
        <w:trPr>
          <w:gridAfter w:val="1"/>
          <w:wAfter w:w="53" w:type="dxa"/>
          <w:trHeight w:val="281"/>
          <w:jc w:val="center"/>
        </w:trPr>
        <w:tc>
          <w:tcPr>
            <w:tcW w:w="10654" w:type="dxa"/>
            <w:gridSpan w:val="19"/>
            <w:tcBorders>
              <w:top w:val="single" w:sz="4" w:space="0" w:color="auto"/>
            </w:tcBorders>
            <w:shd w:val="clear" w:color="auto" w:fill="auto"/>
            <w:vAlign w:val="bottom"/>
          </w:tcPr>
          <w:p w14:paraId="5681BDC1"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Cs w:val="22"/>
              </w:rPr>
            </w:pPr>
            <w:r w:rsidRPr="00AE3ADA">
              <w:rPr>
                <w:rFonts w:ascii="Arial Narrow" w:hAnsi="Arial Narrow"/>
                <w:b/>
                <w:snapToGrid w:val="0"/>
                <w:szCs w:val="22"/>
              </w:rPr>
              <w:t>Agricultural Research Council</w:t>
            </w:r>
          </w:p>
        </w:tc>
      </w:tr>
      <w:tr w:rsidR="009B64D3" w:rsidRPr="00A23FC5" w14:paraId="61FA9D7F" w14:textId="77777777" w:rsidTr="00114C24">
        <w:trPr>
          <w:gridAfter w:val="1"/>
          <w:wAfter w:w="53" w:type="dxa"/>
          <w:trHeight w:val="278"/>
          <w:jc w:val="center"/>
        </w:trPr>
        <w:tc>
          <w:tcPr>
            <w:tcW w:w="10654" w:type="dxa"/>
            <w:gridSpan w:val="19"/>
            <w:tcBorders>
              <w:top w:val="single" w:sz="4" w:space="0" w:color="auto"/>
            </w:tcBorders>
            <w:shd w:val="clear" w:color="auto" w:fill="auto"/>
            <w:vAlign w:val="bottom"/>
          </w:tcPr>
          <w:p w14:paraId="67CDEC99" w14:textId="1D064C21"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Cs w:val="22"/>
              </w:rPr>
            </w:pPr>
          </w:p>
        </w:tc>
      </w:tr>
      <w:tr w:rsidR="009B64D3" w:rsidRPr="00A23FC5" w14:paraId="47D86A9F" w14:textId="77777777" w:rsidTr="00114C24">
        <w:trPr>
          <w:gridAfter w:val="1"/>
          <w:wAfter w:w="53" w:type="dxa"/>
          <w:trHeight w:val="278"/>
          <w:jc w:val="center"/>
        </w:trPr>
        <w:tc>
          <w:tcPr>
            <w:tcW w:w="10654" w:type="dxa"/>
            <w:gridSpan w:val="19"/>
            <w:tcBorders>
              <w:top w:val="single" w:sz="4" w:space="0" w:color="auto"/>
            </w:tcBorders>
            <w:shd w:val="clear" w:color="auto" w:fill="auto"/>
            <w:vAlign w:val="bottom"/>
          </w:tcPr>
          <w:p w14:paraId="6678EAE6" w14:textId="15A34F6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Cs w:val="22"/>
              </w:rPr>
            </w:pPr>
          </w:p>
        </w:tc>
      </w:tr>
      <w:tr w:rsidR="009B64D3" w:rsidRPr="00A23FC5" w14:paraId="2EDED248" w14:textId="77777777" w:rsidTr="00114C24">
        <w:trPr>
          <w:gridAfter w:val="1"/>
          <w:wAfter w:w="53" w:type="dxa"/>
          <w:trHeight w:val="278"/>
          <w:jc w:val="center"/>
        </w:trPr>
        <w:tc>
          <w:tcPr>
            <w:tcW w:w="10654" w:type="dxa"/>
            <w:gridSpan w:val="19"/>
            <w:tcBorders>
              <w:top w:val="single" w:sz="4" w:space="0" w:color="auto"/>
            </w:tcBorders>
            <w:shd w:val="clear" w:color="auto" w:fill="auto"/>
            <w:vAlign w:val="bottom"/>
          </w:tcPr>
          <w:p w14:paraId="547F3345" w14:textId="3529EBD9"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Cs w:val="22"/>
              </w:rPr>
            </w:pPr>
          </w:p>
        </w:tc>
      </w:tr>
      <w:tr w:rsidR="009B64D3" w:rsidRPr="00A23FC5" w14:paraId="6F62D38A" w14:textId="77777777" w:rsidTr="00114C24">
        <w:trPr>
          <w:gridAfter w:val="1"/>
          <w:wAfter w:w="53" w:type="dxa"/>
          <w:trHeight w:val="228"/>
          <w:jc w:val="center"/>
        </w:trPr>
        <w:tc>
          <w:tcPr>
            <w:tcW w:w="10654" w:type="dxa"/>
            <w:gridSpan w:val="19"/>
            <w:shd w:val="clear" w:color="auto" w:fill="DDD9C3"/>
            <w:vAlign w:val="bottom"/>
          </w:tcPr>
          <w:p w14:paraId="3535E36E"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Cs w:val="22"/>
              </w:rPr>
            </w:pPr>
            <w:r w:rsidRPr="00A23FC5">
              <w:rPr>
                <w:rFonts w:ascii="Arial Narrow" w:hAnsi="Arial Narrow"/>
                <w:b/>
                <w:snapToGrid w:val="0"/>
                <w:szCs w:val="22"/>
              </w:rPr>
              <w:t>SUPPLIER INFORMATION</w:t>
            </w:r>
          </w:p>
        </w:tc>
      </w:tr>
      <w:tr w:rsidR="009B64D3" w:rsidRPr="00A23FC5" w14:paraId="44E695DA" w14:textId="77777777" w:rsidTr="00114C24">
        <w:trPr>
          <w:gridAfter w:val="1"/>
          <w:wAfter w:w="53" w:type="dxa"/>
          <w:trHeight w:val="340"/>
          <w:jc w:val="center"/>
        </w:trPr>
        <w:tc>
          <w:tcPr>
            <w:tcW w:w="3382" w:type="dxa"/>
            <w:gridSpan w:val="2"/>
            <w:shd w:val="clear" w:color="auto" w:fill="auto"/>
            <w:vAlign w:val="bottom"/>
          </w:tcPr>
          <w:p w14:paraId="3D5A5A81"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r w:rsidRPr="00A23FC5">
              <w:rPr>
                <w:rFonts w:ascii="Arial Narrow" w:hAnsi="Arial Narrow"/>
                <w:snapToGrid w:val="0"/>
                <w:szCs w:val="22"/>
              </w:rPr>
              <w:t>NAME OF BIDDER</w:t>
            </w:r>
          </w:p>
        </w:tc>
        <w:tc>
          <w:tcPr>
            <w:tcW w:w="7272" w:type="dxa"/>
            <w:gridSpan w:val="17"/>
            <w:shd w:val="clear" w:color="auto" w:fill="auto"/>
            <w:vAlign w:val="bottom"/>
          </w:tcPr>
          <w:p w14:paraId="4E4EECFD"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p>
        </w:tc>
      </w:tr>
      <w:tr w:rsidR="009B64D3" w:rsidRPr="00A23FC5" w14:paraId="5AAC262A" w14:textId="77777777" w:rsidTr="00114C24">
        <w:trPr>
          <w:gridAfter w:val="1"/>
          <w:wAfter w:w="53" w:type="dxa"/>
          <w:trHeight w:val="340"/>
          <w:jc w:val="center"/>
        </w:trPr>
        <w:tc>
          <w:tcPr>
            <w:tcW w:w="3382" w:type="dxa"/>
            <w:gridSpan w:val="2"/>
            <w:shd w:val="clear" w:color="auto" w:fill="auto"/>
            <w:vAlign w:val="bottom"/>
          </w:tcPr>
          <w:p w14:paraId="5D0FB445"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r w:rsidRPr="00A23FC5">
              <w:rPr>
                <w:rFonts w:ascii="Arial Narrow" w:hAnsi="Arial Narrow"/>
                <w:snapToGrid w:val="0"/>
                <w:szCs w:val="22"/>
              </w:rPr>
              <w:t>POSTAL ADDRESS</w:t>
            </w:r>
          </w:p>
        </w:tc>
        <w:tc>
          <w:tcPr>
            <w:tcW w:w="7272" w:type="dxa"/>
            <w:gridSpan w:val="17"/>
            <w:shd w:val="clear" w:color="auto" w:fill="auto"/>
            <w:vAlign w:val="bottom"/>
          </w:tcPr>
          <w:p w14:paraId="3E83A05F"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p>
        </w:tc>
      </w:tr>
      <w:tr w:rsidR="009B64D3" w:rsidRPr="00A23FC5" w14:paraId="61CAEF8F" w14:textId="77777777" w:rsidTr="00114C24">
        <w:trPr>
          <w:gridAfter w:val="1"/>
          <w:wAfter w:w="53" w:type="dxa"/>
          <w:trHeight w:val="340"/>
          <w:jc w:val="center"/>
        </w:trPr>
        <w:tc>
          <w:tcPr>
            <w:tcW w:w="3382" w:type="dxa"/>
            <w:gridSpan w:val="2"/>
            <w:shd w:val="clear" w:color="auto" w:fill="auto"/>
            <w:vAlign w:val="bottom"/>
          </w:tcPr>
          <w:p w14:paraId="1941084E"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r w:rsidRPr="00A23FC5">
              <w:rPr>
                <w:rFonts w:ascii="Arial Narrow" w:hAnsi="Arial Narrow"/>
                <w:snapToGrid w:val="0"/>
                <w:szCs w:val="22"/>
              </w:rPr>
              <w:t>STREET ADDRESS</w:t>
            </w:r>
          </w:p>
        </w:tc>
        <w:tc>
          <w:tcPr>
            <w:tcW w:w="7272" w:type="dxa"/>
            <w:gridSpan w:val="17"/>
            <w:shd w:val="clear" w:color="auto" w:fill="auto"/>
            <w:vAlign w:val="bottom"/>
          </w:tcPr>
          <w:p w14:paraId="6EE85327"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p>
        </w:tc>
      </w:tr>
      <w:tr w:rsidR="009B64D3" w:rsidRPr="00A23FC5" w14:paraId="04AA31D4" w14:textId="77777777" w:rsidTr="00114C24">
        <w:trPr>
          <w:gridAfter w:val="1"/>
          <w:wAfter w:w="53" w:type="dxa"/>
          <w:trHeight w:val="340"/>
          <w:jc w:val="center"/>
        </w:trPr>
        <w:tc>
          <w:tcPr>
            <w:tcW w:w="3382" w:type="dxa"/>
            <w:gridSpan w:val="2"/>
            <w:shd w:val="clear" w:color="auto" w:fill="auto"/>
            <w:vAlign w:val="bottom"/>
          </w:tcPr>
          <w:p w14:paraId="41552C79"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r w:rsidRPr="00A23FC5">
              <w:rPr>
                <w:rFonts w:ascii="Arial Narrow" w:hAnsi="Arial Narrow"/>
                <w:snapToGrid w:val="0"/>
                <w:szCs w:val="22"/>
              </w:rPr>
              <w:t>TELEPHONE NUMBER</w:t>
            </w:r>
          </w:p>
        </w:tc>
        <w:tc>
          <w:tcPr>
            <w:tcW w:w="1643" w:type="dxa"/>
            <w:gridSpan w:val="4"/>
            <w:shd w:val="clear" w:color="auto" w:fill="auto"/>
            <w:vAlign w:val="bottom"/>
          </w:tcPr>
          <w:p w14:paraId="7B97EA88"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r w:rsidRPr="00A23FC5">
              <w:rPr>
                <w:rFonts w:ascii="Arial Narrow" w:hAnsi="Arial Narrow"/>
                <w:snapToGrid w:val="0"/>
                <w:szCs w:val="22"/>
              </w:rPr>
              <w:t>CODE</w:t>
            </w:r>
          </w:p>
        </w:tc>
        <w:tc>
          <w:tcPr>
            <w:tcW w:w="2072" w:type="dxa"/>
            <w:gridSpan w:val="5"/>
            <w:shd w:val="clear" w:color="auto" w:fill="auto"/>
            <w:vAlign w:val="bottom"/>
          </w:tcPr>
          <w:p w14:paraId="0E0D55AD"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p>
        </w:tc>
        <w:tc>
          <w:tcPr>
            <w:tcW w:w="1103" w:type="dxa"/>
            <w:gridSpan w:val="4"/>
            <w:shd w:val="clear" w:color="auto" w:fill="auto"/>
            <w:vAlign w:val="bottom"/>
          </w:tcPr>
          <w:p w14:paraId="309C8179"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r w:rsidRPr="00A23FC5">
              <w:rPr>
                <w:rFonts w:ascii="Arial Narrow" w:hAnsi="Arial Narrow"/>
                <w:snapToGrid w:val="0"/>
                <w:szCs w:val="22"/>
              </w:rPr>
              <w:t>NUMBER</w:t>
            </w:r>
          </w:p>
        </w:tc>
        <w:tc>
          <w:tcPr>
            <w:tcW w:w="2454" w:type="dxa"/>
            <w:gridSpan w:val="4"/>
            <w:shd w:val="clear" w:color="auto" w:fill="auto"/>
            <w:vAlign w:val="bottom"/>
          </w:tcPr>
          <w:p w14:paraId="7F1FDE90"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p>
        </w:tc>
      </w:tr>
      <w:tr w:rsidR="009B64D3" w:rsidRPr="00A23FC5" w14:paraId="45B5928C" w14:textId="77777777" w:rsidTr="00114C24">
        <w:trPr>
          <w:gridAfter w:val="1"/>
          <w:wAfter w:w="53" w:type="dxa"/>
          <w:trHeight w:val="340"/>
          <w:jc w:val="center"/>
        </w:trPr>
        <w:tc>
          <w:tcPr>
            <w:tcW w:w="3382" w:type="dxa"/>
            <w:gridSpan w:val="2"/>
            <w:shd w:val="clear" w:color="auto" w:fill="auto"/>
            <w:vAlign w:val="bottom"/>
          </w:tcPr>
          <w:p w14:paraId="10463AB4"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r w:rsidRPr="00A23FC5">
              <w:rPr>
                <w:rFonts w:ascii="Arial Narrow" w:hAnsi="Arial Narrow"/>
                <w:snapToGrid w:val="0"/>
                <w:szCs w:val="22"/>
              </w:rPr>
              <w:t>CELLPHONE NUMBER</w:t>
            </w:r>
          </w:p>
        </w:tc>
        <w:tc>
          <w:tcPr>
            <w:tcW w:w="7272" w:type="dxa"/>
            <w:gridSpan w:val="17"/>
            <w:shd w:val="clear" w:color="auto" w:fill="auto"/>
            <w:vAlign w:val="bottom"/>
          </w:tcPr>
          <w:p w14:paraId="7146D711"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p>
        </w:tc>
      </w:tr>
      <w:tr w:rsidR="009B64D3" w:rsidRPr="00A23FC5" w14:paraId="73D7886D" w14:textId="77777777" w:rsidTr="00114C24">
        <w:trPr>
          <w:gridAfter w:val="1"/>
          <w:wAfter w:w="53" w:type="dxa"/>
          <w:trHeight w:val="340"/>
          <w:jc w:val="center"/>
        </w:trPr>
        <w:tc>
          <w:tcPr>
            <w:tcW w:w="3382" w:type="dxa"/>
            <w:gridSpan w:val="2"/>
            <w:shd w:val="clear" w:color="auto" w:fill="auto"/>
            <w:vAlign w:val="bottom"/>
          </w:tcPr>
          <w:p w14:paraId="61C3E9F0"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r w:rsidRPr="00A23FC5">
              <w:rPr>
                <w:rFonts w:ascii="Arial Narrow" w:hAnsi="Arial Narrow"/>
                <w:snapToGrid w:val="0"/>
                <w:szCs w:val="22"/>
              </w:rPr>
              <w:t>FACSIMILE NUMBER</w:t>
            </w:r>
          </w:p>
        </w:tc>
        <w:tc>
          <w:tcPr>
            <w:tcW w:w="1643" w:type="dxa"/>
            <w:gridSpan w:val="4"/>
            <w:shd w:val="clear" w:color="auto" w:fill="auto"/>
            <w:vAlign w:val="bottom"/>
          </w:tcPr>
          <w:p w14:paraId="33F2774D"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r w:rsidRPr="00A23FC5">
              <w:rPr>
                <w:rFonts w:ascii="Arial Narrow" w:hAnsi="Arial Narrow"/>
                <w:snapToGrid w:val="0"/>
                <w:szCs w:val="22"/>
              </w:rPr>
              <w:t>CODE</w:t>
            </w:r>
          </w:p>
        </w:tc>
        <w:tc>
          <w:tcPr>
            <w:tcW w:w="2072" w:type="dxa"/>
            <w:gridSpan w:val="5"/>
            <w:shd w:val="clear" w:color="auto" w:fill="auto"/>
            <w:vAlign w:val="bottom"/>
          </w:tcPr>
          <w:p w14:paraId="77D79A03"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p>
        </w:tc>
        <w:tc>
          <w:tcPr>
            <w:tcW w:w="1103" w:type="dxa"/>
            <w:gridSpan w:val="4"/>
            <w:shd w:val="clear" w:color="auto" w:fill="auto"/>
            <w:vAlign w:val="bottom"/>
          </w:tcPr>
          <w:p w14:paraId="253C6B83"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r w:rsidRPr="00A23FC5">
              <w:rPr>
                <w:rFonts w:ascii="Arial Narrow" w:hAnsi="Arial Narrow"/>
                <w:snapToGrid w:val="0"/>
                <w:szCs w:val="22"/>
              </w:rPr>
              <w:t>NUMBER</w:t>
            </w:r>
          </w:p>
        </w:tc>
        <w:tc>
          <w:tcPr>
            <w:tcW w:w="2454" w:type="dxa"/>
            <w:gridSpan w:val="4"/>
            <w:shd w:val="clear" w:color="auto" w:fill="auto"/>
            <w:vAlign w:val="bottom"/>
          </w:tcPr>
          <w:p w14:paraId="19F55556"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p>
        </w:tc>
      </w:tr>
      <w:tr w:rsidR="009B64D3" w:rsidRPr="00A23FC5" w14:paraId="1B0F0F49" w14:textId="77777777" w:rsidTr="00114C24">
        <w:trPr>
          <w:gridAfter w:val="1"/>
          <w:wAfter w:w="53" w:type="dxa"/>
          <w:trHeight w:val="340"/>
          <w:jc w:val="center"/>
        </w:trPr>
        <w:tc>
          <w:tcPr>
            <w:tcW w:w="3382" w:type="dxa"/>
            <w:gridSpan w:val="2"/>
            <w:shd w:val="clear" w:color="auto" w:fill="auto"/>
            <w:vAlign w:val="bottom"/>
          </w:tcPr>
          <w:p w14:paraId="2E99A2AD"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r w:rsidRPr="00A23FC5">
              <w:rPr>
                <w:rFonts w:ascii="Arial Narrow" w:hAnsi="Arial Narrow"/>
                <w:snapToGrid w:val="0"/>
                <w:szCs w:val="22"/>
              </w:rPr>
              <w:t>E-MAIL ADDRESS</w:t>
            </w:r>
          </w:p>
        </w:tc>
        <w:tc>
          <w:tcPr>
            <w:tcW w:w="7272" w:type="dxa"/>
            <w:gridSpan w:val="17"/>
            <w:shd w:val="clear" w:color="auto" w:fill="auto"/>
            <w:vAlign w:val="bottom"/>
          </w:tcPr>
          <w:p w14:paraId="5702A209"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p>
        </w:tc>
      </w:tr>
      <w:tr w:rsidR="009B64D3" w:rsidRPr="00A23FC5" w14:paraId="1D6F7308" w14:textId="77777777" w:rsidTr="00114C24">
        <w:trPr>
          <w:gridAfter w:val="1"/>
          <w:wAfter w:w="53" w:type="dxa"/>
          <w:trHeight w:val="340"/>
          <w:jc w:val="center"/>
        </w:trPr>
        <w:tc>
          <w:tcPr>
            <w:tcW w:w="3382" w:type="dxa"/>
            <w:gridSpan w:val="2"/>
            <w:shd w:val="clear" w:color="auto" w:fill="auto"/>
            <w:vAlign w:val="bottom"/>
          </w:tcPr>
          <w:p w14:paraId="2BCA1918"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r w:rsidRPr="00A23FC5">
              <w:rPr>
                <w:rFonts w:ascii="Arial Narrow" w:hAnsi="Arial Narrow"/>
                <w:snapToGrid w:val="0"/>
                <w:szCs w:val="22"/>
              </w:rPr>
              <w:t>VAT REGISTRATION NUMBER</w:t>
            </w:r>
          </w:p>
        </w:tc>
        <w:tc>
          <w:tcPr>
            <w:tcW w:w="7272" w:type="dxa"/>
            <w:gridSpan w:val="17"/>
            <w:shd w:val="clear" w:color="auto" w:fill="auto"/>
            <w:vAlign w:val="bottom"/>
          </w:tcPr>
          <w:p w14:paraId="033182B1"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p>
        </w:tc>
      </w:tr>
      <w:tr w:rsidR="009B64D3" w:rsidRPr="00A23FC5" w14:paraId="1F4A4CC2" w14:textId="77777777" w:rsidTr="00114C24">
        <w:trPr>
          <w:gridAfter w:val="1"/>
          <w:wAfter w:w="53" w:type="dxa"/>
          <w:trHeight w:val="340"/>
          <w:jc w:val="center"/>
        </w:trPr>
        <w:tc>
          <w:tcPr>
            <w:tcW w:w="3382" w:type="dxa"/>
            <w:gridSpan w:val="2"/>
            <w:shd w:val="clear" w:color="auto" w:fill="auto"/>
            <w:vAlign w:val="bottom"/>
          </w:tcPr>
          <w:p w14:paraId="579CAC42"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22"/>
              </w:rPr>
            </w:pPr>
          </w:p>
        </w:tc>
        <w:tc>
          <w:tcPr>
            <w:tcW w:w="7272" w:type="dxa"/>
            <w:gridSpan w:val="17"/>
            <w:shd w:val="clear" w:color="auto" w:fill="auto"/>
            <w:vAlign w:val="bottom"/>
          </w:tcPr>
          <w:p w14:paraId="30895338"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p>
        </w:tc>
      </w:tr>
      <w:tr w:rsidR="009B64D3" w:rsidRPr="00A23FC5" w14:paraId="3DF68949" w14:textId="77777777" w:rsidTr="00114C24">
        <w:trPr>
          <w:gridAfter w:val="1"/>
          <w:wAfter w:w="53" w:type="dxa"/>
          <w:trHeight w:val="340"/>
          <w:jc w:val="center"/>
        </w:trPr>
        <w:tc>
          <w:tcPr>
            <w:tcW w:w="3382" w:type="dxa"/>
            <w:gridSpan w:val="2"/>
            <w:shd w:val="clear" w:color="auto" w:fill="auto"/>
            <w:vAlign w:val="bottom"/>
          </w:tcPr>
          <w:p w14:paraId="006F77E9"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p>
        </w:tc>
        <w:tc>
          <w:tcPr>
            <w:tcW w:w="1643" w:type="dxa"/>
            <w:gridSpan w:val="4"/>
            <w:shd w:val="clear" w:color="auto" w:fill="auto"/>
            <w:vAlign w:val="bottom"/>
          </w:tcPr>
          <w:p w14:paraId="4F57D96B"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r w:rsidRPr="00A23FC5">
              <w:rPr>
                <w:rFonts w:ascii="Arial Narrow" w:hAnsi="Arial Narrow"/>
                <w:snapToGrid w:val="0"/>
                <w:szCs w:val="22"/>
                <w:lang w:val="en-US"/>
              </w:rPr>
              <w:t>TCS PIN:</w:t>
            </w:r>
          </w:p>
        </w:tc>
        <w:tc>
          <w:tcPr>
            <w:tcW w:w="1535" w:type="dxa"/>
            <w:gridSpan w:val="3"/>
            <w:shd w:val="clear" w:color="auto" w:fill="auto"/>
            <w:vAlign w:val="bottom"/>
          </w:tcPr>
          <w:p w14:paraId="783CCB6A"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p>
        </w:tc>
        <w:tc>
          <w:tcPr>
            <w:tcW w:w="570" w:type="dxa"/>
            <w:gridSpan w:val="3"/>
            <w:shd w:val="clear" w:color="auto" w:fill="auto"/>
            <w:vAlign w:val="bottom"/>
          </w:tcPr>
          <w:p w14:paraId="4F549C3D"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Cs w:val="22"/>
              </w:rPr>
            </w:pPr>
            <w:r w:rsidRPr="00A23FC5">
              <w:rPr>
                <w:rFonts w:ascii="Arial Narrow" w:hAnsi="Arial Narrow"/>
                <w:b/>
                <w:snapToGrid w:val="0"/>
                <w:szCs w:val="22"/>
              </w:rPr>
              <w:t>OR</w:t>
            </w:r>
          </w:p>
        </w:tc>
        <w:tc>
          <w:tcPr>
            <w:tcW w:w="1053" w:type="dxa"/>
            <w:gridSpan w:val="2"/>
            <w:shd w:val="clear" w:color="auto" w:fill="auto"/>
            <w:vAlign w:val="bottom"/>
          </w:tcPr>
          <w:p w14:paraId="7BFABE60"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r w:rsidRPr="00A23FC5">
              <w:rPr>
                <w:rFonts w:ascii="Arial Narrow" w:hAnsi="Arial Narrow"/>
                <w:snapToGrid w:val="0"/>
                <w:szCs w:val="22"/>
                <w:lang w:val="en-US"/>
              </w:rPr>
              <w:t>CSD No:</w:t>
            </w:r>
          </w:p>
        </w:tc>
        <w:tc>
          <w:tcPr>
            <w:tcW w:w="2471" w:type="dxa"/>
            <w:gridSpan w:val="5"/>
            <w:shd w:val="clear" w:color="auto" w:fill="auto"/>
            <w:vAlign w:val="bottom"/>
          </w:tcPr>
          <w:p w14:paraId="5D66707E"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p>
        </w:tc>
      </w:tr>
      <w:tr w:rsidR="009B64D3" w:rsidRPr="00A23FC5" w14:paraId="728123CF" w14:textId="77777777" w:rsidTr="00114C24">
        <w:trPr>
          <w:gridAfter w:val="1"/>
          <w:wAfter w:w="53" w:type="dxa"/>
          <w:trHeight w:val="340"/>
          <w:jc w:val="center"/>
        </w:trPr>
        <w:tc>
          <w:tcPr>
            <w:tcW w:w="3382" w:type="dxa"/>
            <w:gridSpan w:val="2"/>
            <w:shd w:val="clear" w:color="auto" w:fill="auto"/>
            <w:vAlign w:val="bottom"/>
          </w:tcPr>
          <w:p w14:paraId="35FD847F"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22"/>
                <w:lang w:val="en-US"/>
              </w:rPr>
            </w:pPr>
            <w:r w:rsidRPr="00A23FC5">
              <w:rPr>
                <w:rFonts w:ascii="Arial Narrow" w:hAnsi="Arial Narrow"/>
                <w:snapToGrid w:val="0"/>
                <w:szCs w:val="22"/>
                <w:lang w:val="en-US"/>
              </w:rPr>
              <w:t>B-BBEE STATUS LEVEL VERIFICATION CERTIFICATE</w:t>
            </w:r>
          </w:p>
          <w:p w14:paraId="59D0C0D8"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22"/>
              </w:rPr>
            </w:pPr>
            <w:r w:rsidRPr="00A23FC5">
              <w:rPr>
                <w:rFonts w:ascii="Arial Narrow" w:hAnsi="Arial Narrow"/>
                <w:snapToGrid w:val="0"/>
                <w:szCs w:val="22"/>
              </w:rPr>
              <w:t>[TICK APPLICABLE BOX]</w:t>
            </w:r>
          </w:p>
        </w:tc>
        <w:tc>
          <w:tcPr>
            <w:tcW w:w="3178" w:type="dxa"/>
            <w:gridSpan w:val="7"/>
            <w:shd w:val="clear" w:color="auto" w:fill="auto"/>
            <w:vAlign w:val="bottom"/>
          </w:tcPr>
          <w:p w14:paraId="38830DF6"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r w:rsidRPr="00A23FC5">
              <w:rPr>
                <w:rFonts w:ascii="Arial Narrow" w:hAnsi="Arial Narrow"/>
                <w:snapToGrid w:val="0"/>
                <w:szCs w:val="22"/>
              </w:rPr>
              <w:fldChar w:fldCharType="begin">
                <w:ffData>
                  <w:name w:val="Check1"/>
                  <w:enabled/>
                  <w:calcOnExit w:val="0"/>
                  <w:checkBox>
                    <w:sizeAuto/>
                    <w:default w:val="0"/>
                  </w:checkBox>
                </w:ffData>
              </w:fldChar>
            </w:r>
            <w:r w:rsidRPr="00A23FC5">
              <w:rPr>
                <w:rFonts w:ascii="Arial Narrow" w:hAnsi="Arial Narrow"/>
                <w:snapToGrid w:val="0"/>
                <w:szCs w:val="22"/>
              </w:rPr>
              <w:instrText xml:space="preserve"> FORMCHECKBOX </w:instrText>
            </w:r>
            <w:r w:rsidR="002F040B">
              <w:rPr>
                <w:rFonts w:ascii="Arial Narrow" w:hAnsi="Arial Narrow"/>
                <w:snapToGrid w:val="0"/>
                <w:szCs w:val="22"/>
              </w:rPr>
            </w:r>
            <w:r w:rsidR="002F040B">
              <w:rPr>
                <w:rFonts w:ascii="Arial Narrow" w:hAnsi="Arial Narrow"/>
                <w:snapToGrid w:val="0"/>
                <w:szCs w:val="22"/>
              </w:rPr>
              <w:fldChar w:fldCharType="separate"/>
            </w:r>
            <w:r w:rsidRPr="00A23FC5">
              <w:rPr>
                <w:rFonts w:ascii="Arial Narrow" w:hAnsi="Arial Narrow"/>
                <w:snapToGrid w:val="0"/>
                <w:szCs w:val="22"/>
              </w:rPr>
              <w:fldChar w:fldCharType="end"/>
            </w:r>
            <w:r w:rsidRPr="00A23FC5">
              <w:rPr>
                <w:rFonts w:ascii="Arial Narrow" w:hAnsi="Arial Narrow"/>
                <w:snapToGrid w:val="0"/>
                <w:szCs w:val="22"/>
              </w:rPr>
              <w:t xml:space="preserve"> Yes  </w:t>
            </w:r>
          </w:p>
          <w:p w14:paraId="16BB7B00"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p>
          <w:p w14:paraId="316A604E"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r w:rsidRPr="00A23FC5">
              <w:rPr>
                <w:rFonts w:ascii="Arial Narrow" w:hAnsi="Arial Narrow"/>
                <w:snapToGrid w:val="0"/>
                <w:szCs w:val="22"/>
              </w:rPr>
              <w:fldChar w:fldCharType="begin">
                <w:ffData>
                  <w:name w:val="Check2"/>
                  <w:enabled/>
                  <w:calcOnExit w:val="0"/>
                  <w:checkBox>
                    <w:sizeAuto/>
                    <w:default w:val="0"/>
                  </w:checkBox>
                </w:ffData>
              </w:fldChar>
            </w:r>
            <w:r w:rsidRPr="00A23FC5">
              <w:rPr>
                <w:rFonts w:ascii="Arial Narrow" w:hAnsi="Arial Narrow"/>
                <w:snapToGrid w:val="0"/>
                <w:szCs w:val="22"/>
              </w:rPr>
              <w:instrText xml:space="preserve"> FORMCHECKBOX </w:instrText>
            </w:r>
            <w:r w:rsidR="002F040B">
              <w:rPr>
                <w:rFonts w:ascii="Arial Narrow" w:hAnsi="Arial Narrow"/>
                <w:snapToGrid w:val="0"/>
                <w:szCs w:val="22"/>
              </w:rPr>
            </w:r>
            <w:r w:rsidR="002F040B">
              <w:rPr>
                <w:rFonts w:ascii="Arial Narrow" w:hAnsi="Arial Narrow"/>
                <w:snapToGrid w:val="0"/>
                <w:szCs w:val="22"/>
              </w:rPr>
              <w:fldChar w:fldCharType="separate"/>
            </w:r>
            <w:r w:rsidRPr="00A23FC5">
              <w:rPr>
                <w:rFonts w:ascii="Arial Narrow" w:hAnsi="Arial Narrow"/>
                <w:snapToGrid w:val="0"/>
                <w:szCs w:val="22"/>
              </w:rPr>
              <w:fldChar w:fldCharType="end"/>
            </w:r>
            <w:r w:rsidRPr="00A23FC5">
              <w:rPr>
                <w:rFonts w:ascii="Arial Narrow" w:hAnsi="Arial Narrow"/>
                <w:snapToGrid w:val="0"/>
                <w:szCs w:val="22"/>
              </w:rPr>
              <w:t xml:space="preserve"> No</w:t>
            </w:r>
          </w:p>
        </w:tc>
        <w:tc>
          <w:tcPr>
            <w:tcW w:w="1623" w:type="dxa"/>
            <w:gridSpan w:val="5"/>
            <w:shd w:val="clear" w:color="auto" w:fill="auto"/>
            <w:vAlign w:val="bottom"/>
          </w:tcPr>
          <w:p w14:paraId="58FD57BE"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22"/>
                <w:lang w:val="en-US"/>
              </w:rPr>
            </w:pPr>
            <w:r w:rsidRPr="00A23FC5">
              <w:rPr>
                <w:rFonts w:ascii="Arial Narrow" w:hAnsi="Arial Narrow"/>
                <w:snapToGrid w:val="0"/>
                <w:szCs w:val="22"/>
                <w:lang w:val="en-US"/>
              </w:rPr>
              <w:t xml:space="preserve">B-BBEE STATUS LEVEL SWORN AFFIDAVIT  </w:t>
            </w:r>
          </w:p>
        </w:tc>
        <w:tc>
          <w:tcPr>
            <w:tcW w:w="2471" w:type="dxa"/>
            <w:gridSpan w:val="5"/>
            <w:shd w:val="clear" w:color="auto" w:fill="auto"/>
            <w:vAlign w:val="bottom"/>
          </w:tcPr>
          <w:p w14:paraId="0A1BF1D6"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r w:rsidRPr="00A23FC5">
              <w:rPr>
                <w:rFonts w:ascii="Arial Narrow" w:hAnsi="Arial Narrow"/>
                <w:snapToGrid w:val="0"/>
                <w:szCs w:val="22"/>
              </w:rPr>
              <w:fldChar w:fldCharType="begin">
                <w:ffData>
                  <w:name w:val="Check1"/>
                  <w:enabled/>
                  <w:calcOnExit w:val="0"/>
                  <w:checkBox>
                    <w:sizeAuto/>
                    <w:default w:val="0"/>
                  </w:checkBox>
                </w:ffData>
              </w:fldChar>
            </w:r>
            <w:r w:rsidRPr="00A23FC5">
              <w:rPr>
                <w:rFonts w:ascii="Arial Narrow" w:hAnsi="Arial Narrow"/>
                <w:snapToGrid w:val="0"/>
                <w:szCs w:val="22"/>
              </w:rPr>
              <w:instrText xml:space="preserve"> FORMCHECKBOX </w:instrText>
            </w:r>
            <w:r w:rsidR="002F040B">
              <w:rPr>
                <w:rFonts w:ascii="Arial Narrow" w:hAnsi="Arial Narrow"/>
                <w:snapToGrid w:val="0"/>
                <w:szCs w:val="22"/>
              </w:rPr>
            </w:r>
            <w:r w:rsidR="002F040B">
              <w:rPr>
                <w:rFonts w:ascii="Arial Narrow" w:hAnsi="Arial Narrow"/>
                <w:snapToGrid w:val="0"/>
                <w:szCs w:val="22"/>
              </w:rPr>
              <w:fldChar w:fldCharType="separate"/>
            </w:r>
            <w:r w:rsidRPr="00A23FC5">
              <w:rPr>
                <w:rFonts w:ascii="Arial Narrow" w:hAnsi="Arial Narrow"/>
                <w:snapToGrid w:val="0"/>
                <w:szCs w:val="22"/>
              </w:rPr>
              <w:fldChar w:fldCharType="end"/>
            </w:r>
            <w:r w:rsidRPr="00A23FC5">
              <w:rPr>
                <w:rFonts w:ascii="Arial Narrow" w:hAnsi="Arial Narrow"/>
                <w:snapToGrid w:val="0"/>
                <w:szCs w:val="22"/>
              </w:rPr>
              <w:t xml:space="preserve"> Yes </w:t>
            </w:r>
          </w:p>
          <w:p w14:paraId="6D19621A"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r w:rsidRPr="00A23FC5">
              <w:rPr>
                <w:rFonts w:ascii="Arial Narrow" w:hAnsi="Arial Narrow"/>
                <w:snapToGrid w:val="0"/>
                <w:szCs w:val="22"/>
              </w:rPr>
              <w:t xml:space="preserve">  </w:t>
            </w:r>
          </w:p>
          <w:p w14:paraId="01D5649A"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r w:rsidRPr="00A23FC5">
              <w:rPr>
                <w:rFonts w:ascii="Arial Narrow" w:hAnsi="Arial Narrow"/>
                <w:snapToGrid w:val="0"/>
                <w:szCs w:val="22"/>
              </w:rPr>
              <w:fldChar w:fldCharType="begin">
                <w:ffData>
                  <w:name w:val="Check2"/>
                  <w:enabled/>
                  <w:calcOnExit w:val="0"/>
                  <w:checkBox>
                    <w:sizeAuto/>
                    <w:default w:val="0"/>
                  </w:checkBox>
                </w:ffData>
              </w:fldChar>
            </w:r>
            <w:r w:rsidRPr="00A23FC5">
              <w:rPr>
                <w:rFonts w:ascii="Arial Narrow" w:hAnsi="Arial Narrow"/>
                <w:snapToGrid w:val="0"/>
                <w:szCs w:val="22"/>
              </w:rPr>
              <w:instrText xml:space="preserve"> FORMCHECKBOX </w:instrText>
            </w:r>
            <w:r w:rsidR="002F040B">
              <w:rPr>
                <w:rFonts w:ascii="Arial Narrow" w:hAnsi="Arial Narrow"/>
                <w:snapToGrid w:val="0"/>
                <w:szCs w:val="22"/>
              </w:rPr>
            </w:r>
            <w:r w:rsidR="002F040B">
              <w:rPr>
                <w:rFonts w:ascii="Arial Narrow" w:hAnsi="Arial Narrow"/>
                <w:snapToGrid w:val="0"/>
                <w:szCs w:val="22"/>
              </w:rPr>
              <w:fldChar w:fldCharType="separate"/>
            </w:r>
            <w:r w:rsidRPr="00A23FC5">
              <w:rPr>
                <w:rFonts w:ascii="Arial Narrow" w:hAnsi="Arial Narrow"/>
                <w:snapToGrid w:val="0"/>
                <w:szCs w:val="22"/>
              </w:rPr>
              <w:fldChar w:fldCharType="end"/>
            </w:r>
            <w:r w:rsidRPr="00A23FC5">
              <w:rPr>
                <w:rFonts w:ascii="Arial Narrow" w:hAnsi="Arial Narrow"/>
                <w:snapToGrid w:val="0"/>
                <w:szCs w:val="22"/>
              </w:rPr>
              <w:t xml:space="preserve"> No</w:t>
            </w:r>
          </w:p>
        </w:tc>
      </w:tr>
      <w:tr w:rsidR="009B64D3" w:rsidRPr="00A23FC5" w14:paraId="0EFB9397" w14:textId="77777777" w:rsidTr="00114C24">
        <w:trPr>
          <w:gridAfter w:val="1"/>
          <w:wAfter w:w="53" w:type="dxa"/>
          <w:trHeight w:val="340"/>
          <w:jc w:val="center"/>
        </w:trPr>
        <w:tc>
          <w:tcPr>
            <w:tcW w:w="3382" w:type="dxa"/>
            <w:gridSpan w:val="2"/>
            <w:shd w:val="clear" w:color="auto" w:fill="auto"/>
            <w:vAlign w:val="bottom"/>
          </w:tcPr>
          <w:p w14:paraId="5F47C16C" w14:textId="77777777" w:rsidR="009B64D3" w:rsidRPr="00A23FC5" w:rsidRDefault="009B64D3" w:rsidP="009B64D3">
            <w:pPr>
              <w:widowControl w:val="0"/>
              <w:tabs>
                <w:tab w:val="left" w:pos="720"/>
                <w:tab w:val="left" w:pos="1944"/>
                <w:tab w:val="left" w:pos="3384"/>
                <w:tab w:val="left" w:pos="3744"/>
                <w:tab w:val="left" w:pos="4644"/>
                <w:tab w:val="left" w:pos="5760"/>
                <w:tab w:val="left" w:pos="7920"/>
              </w:tabs>
              <w:rPr>
                <w:rFonts w:ascii="Arial Narrow" w:hAnsi="Arial Narrow"/>
                <w:snapToGrid w:val="0"/>
                <w:szCs w:val="22"/>
                <w:lang w:val="en-US"/>
              </w:rPr>
            </w:pPr>
            <w:r w:rsidRPr="00A23FC5">
              <w:rPr>
                <w:rFonts w:ascii="Arial Narrow" w:hAnsi="Arial Narrow"/>
                <w:snapToGrid w:val="0"/>
                <w:szCs w:val="22"/>
                <w:lang w:val="en-US"/>
              </w:rPr>
              <w:t xml:space="preserve">IF YES, WHO WAS THE CERTIFICATE ISSUED BY? </w:t>
            </w:r>
          </w:p>
        </w:tc>
        <w:tc>
          <w:tcPr>
            <w:tcW w:w="7272" w:type="dxa"/>
            <w:gridSpan w:val="17"/>
            <w:shd w:val="clear" w:color="auto" w:fill="auto"/>
            <w:vAlign w:val="bottom"/>
          </w:tcPr>
          <w:p w14:paraId="5ED43B80"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p>
        </w:tc>
      </w:tr>
      <w:tr w:rsidR="009B64D3" w:rsidRPr="00A23FC5" w14:paraId="09E1E7D7" w14:textId="77777777" w:rsidTr="00114C24">
        <w:trPr>
          <w:trHeight w:val="340"/>
          <w:jc w:val="center"/>
        </w:trPr>
        <w:tc>
          <w:tcPr>
            <w:tcW w:w="3507" w:type="dxa"/>
            <w:gridSpan w:val="3"/>
            <w:vMerge w:val="restart"/>
            <w:shd w:val="clear" w:color="auto" w:fill="auto"/>
            <w:vAlign w:val="center"/>
          </w:tcPr>
          <w:p w14:paraId="6459C585" w14:textId="77777777" w:rsidR="009B64D3" w:rsidRPr="00A23FC5" w:rsidRDefault="009B64D3" w:rsidP="009B64D3">
            <w:pPr>
              <w:widowControl w:val="0"/>
              <w:tabs>
                <w:tab w:val="left" w:pos="3384"/>
                <w:tab w:val="left" w:pos="3744"/>
                <w:tab w:val="left" w:pos="4644"/>
                <w:tab w:val="left" w:pos="5760"/>
                <w:tab w:val="left" w:pos="7920"/>
              </w:tabs>
              <w:rPr>
                <w:rFonts w:ascii="Arial Narrow" w:hAnsi="Arial Narrow"/>
                <w:snapToGrid w:val="0"/>
                <w:szCs w:val="22"/>
                <w:lang w:val="en-US"/>
              </w:rPr>
            </w:pPr>
            <w:r w:rsidRPr="00A23FC5">
              <w:rPr>
                <w:rFonts w:ascii="Arial Narrow" w:hAnsi="Arial Narrow"/>
                <w:snapToGrid w:val="0"/>
                <w:szCs w:val="22"/>
                <w:lang w:val="en-US"/>
              </w:rPr>
              <w:t xml:space="preserve">AN ACCOUNTING OFFICER AS CONTEMPLATED IN THE CLOSE </w:t>
            </w:r>
            <w:r w:rsidRPr="00A23FC5">
              <w:rPr>
                <w:rFonts w:ascii="Arial Narrow" w:hAnsi="Arial Narrow"/>
                <w:snapToGrid w:val="0"/>
                <w:szCs w:val="22"/>
                <w:lang w:val="en-US"/>
              </w:rPr>
              <w:lastRenderedPageBreak/>
              <w:t>CORPORATION ACT (CCA) AND NAME THE APPLICABLE IN THE TICK BOX</w:t>
            </w:r>
          </w:p>
        </w:tc>
        <w:tc>
          <w:tcPr>
            <w:tcW w:w="977" w:type="dxa"/>
            <w:gridSpan w:val="2"/>
            <w:shd w:val="clear" w:color="auto" w:fill="auto"/>
            <w:vAlign w:val="center"/>
          </w:tcPr>
          <w:p w14:paraId="62FB6BF6"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22"/>
              </w:rPr>
            </w:pPr>
            <w:r w:rsidRPr="00A23FC5">
              <w:rPr>
                <w:rFonts w:ascii="Arial Narrow" w:hAnsi="Arial Narrow"/>
                <w:snapToGrid w:val="0"/>
                <w:szCs w:val="22"/>
              </w:rPr>
              <w:lastRenderedPageBreak/>
              <w:fldChar w:fldCharType="begin">
                <w:ffData>
                  <w:name w:val="Check2"/>
                  <w:enabled/>
                  <w:calcOnExit w:val="0"/>
                  <w:checkBox>
                    <w:sizeAuto/>
                    <w:default w:val="0"/>
                  </w:checkBox>
                </w:ffData>
              </w:fldChar>
            </w:r>
            <w:r w:rsidRPr="00A23FC5">
              <w:rPr>
                <w:rFonts w:ascii="Arial Narrow" w:hAnsi="Arial Narrow"/>
                <w:snapToGrid w:val="0"/>
                <w:szCs w:val="22"/>
              </w:rPr>
              <w:instrText xml:space="preserve"> FORMCHECKBOX </w:instrText>
            </w:r>
            <w:r w:rsidR="002F040B">
              <w:rPr>
                <w:rFonts w:ascii="Arial Narrow" w:hAnsi="Arial Narrow"/>
                <w:snapToGrid w:val="0"/>
                <w:szCs w:val="22"/>
              </w:rPr>
            </w:r>
            <w:r w:rsidR="002F040B">
              <w:rPr>
                <w:rFonts w:ascii="Arial Narrow" w:hAnsi="Arial Narrow"/>
                <w:snapToGrid w:val="0"/>
                <w:szCs w:val="22"/>
              </w:rPr>
              <w:fldChar w:fldCharType="separate"/>
            </w:r>
            <w:r w:rsidRPr="00A23FC5">
              <w:rPr>
                <w:rFonts w:ascii="Arial Narrow" w:hAnsi="Arial Narrow"/>
                <w:snapToGrid w:val="0"/>
                <w:szCs w:val="22"/>
              </w:rPr>
              <w:fldChar w:fldCharType="end"/>
            </w:r>
          </w:p>
        </w:tc>
        <w:tc>
          <w:tcPr>
            <w:tcW w:w="6223" w:type="dxa"/>
            <w:gridSpan w:val="15"/>
            <w:shd w:val="clear" w:color="auto" w:fill="auto"/>
            <w:vAlign w:val="bottom"/>
          </w:tcPr>
          <w:p w14:paraId="6269A4BE"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lang w:val="en-US"/>
              </w:rPr>
            </w:pPr>
            <w:r w:rsidRPr="00A23FC5">
              <w:rPr>
                <w:rFonts w:ascii="Arial Narrow" w:hAnsi="Arial Narrow"/>
                <w:snapToGrid w:val="0"/>
                <w:szCs w:val="22"/>
                <w:lang w:val="en-US"/>
              </w:rPr>
              <w:t>AN ACCOUNTING OFFICER AS CONTEMPLATED IN THE CLOSE CORPORATION ACT (CCA)</w:t>
            </w:r>
          </w:p>
        </w:tc>
      </w:tr>
      <w:tr w:rsidR="009B64D3" w:rsidRPr="00A23FC5" w14:paraId="6DEFA3EB" w14:textId="77777777" w:rsidTr="00114C24">
        <w:trPr>
          <w:trHeight w:val="298"/>
          <w:jc w:val="center"/>
        </w:trPr>
        <w:tc>
          <w:tcPr>
            <w:tcW w:w="3507" w:type="dxa"/>
            <w:gridSpan w:val="3"/>
            <w:vMerge/>
            <w:shd w:val="clear" w:color="auto" w:fill="auto"/>
            <w:vAlign w:val="bottom"/>
          </w:tcPr>
          <w:p w14:paraId="3A87DC47"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lang w:val="en-US"/>
              </w:rPr>
            </w:pPr>
          </w:p>
        </w:tc>
        <w:tc>
          <w:tcPr>
            <w:tcW w:w="977" w:type="dxa"/>
            <w:gridSpan w:val="2"/>
            <w:shd w:val="clear" w:color="auto" w:fill="auto"/>
            <w:vAlign w:val="center"/>
          </w:tcPr>
          <w:p w14:paraId="091A59FA"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22"/>
              </w:rPr>
            </w:pPr>
            <w:r w:rsidRPr="00A23FC5">
              <w:rPr>
                <w:rFonts w:ascii="Arial Narrow" w:hAnsi="Arial Narrow"/>
                <w:snapToGrid w:val="0"/>
                <w:szCs w:val="22"/>
              </w:rPr>
              <w:fldChar w:fldCharType="begin">
                <w:ffData>
                  <w:name w:val="Check2"/>
                  <w:enabled/>
                  <w:calcOnExit w:val="0"/>
                  <w:checkBox>
                    <w:sizeAuto/>
                    <w:default w:val="0"/>
                  </w:checkBox>
                </w:ffData>
              </w:fldChar>
            </w:r>
            <w:r w:rsidRPr="00A23FC5">
              <w:rPr>
                <w:rFonts w:ascii="Arial Narrow" w:hAnsi="Arial Narrow"/>
                <w:snapToGrid w:val="0"/>
                <w:szCs w:val="22"/>
              </w:rPr>
              <w:instrText xml:space="preserve"> FORMCHECKBOX </w:instrText>
            </w:r>
            <w:r w:rsidR="002F040B">
              <w:rPr>
                <w:rFonts w:ascii="Arial Narrow" w:hAnsi="Arial Narrow"/>
                <w:snapToGrid w:val="0"/>
                <w:szCs w:val="22"/>
              </w:rPr>
            </w:r>
            <w:r w:rsidR="002F040B">
              <w:rPr>
                <w:rFonts w:ascii="Arial Narrow" w:hAnsi="Arial Narrow"/>
                <w:snapToGrid w:val="0"/>
                <w:szCs w:val="22"/>
              </w:rPr>
              <w:fldChar w:fldCharType="separate"/>
            </w:r>
            <w:r w:rsidRPr="00A23FC5">
              <w:rPr>
                <w:rFonts w:ascii="Arial Narrow" w:hAnsi="Arial Narrow"/>
                <w:snapToGrid w:val="0"/>
                <w:szCs w:val="22"/>
              </w:rPr>
              <w:fldChar w:fldCharType="end"/>
            </w:r>
          </w:p>
        </w:tc>
        <w:tc>
          <w:tcPr>
            <w:tcW w:w="6223" w:type="dxa"/>
            <w:gridSpan w:val="15"/>
            <w:shd w:val="clear" w:color="auto" w:fill="auto"/>
            <w:vAlign w:val="bottom"/>
          </w:tcPr>
          <w:p w14:paraId="52FA788D"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lang w:val="en-US"/>
              </w:rPr>
            </w:pPr>
            <w:r w:rsidRPr="00A23FC5">
              <w:rPr>
                <w:rFonts w:ascii="Arial Narrow" w:hAnsi="Arial Narrow"/>
                <w:snapToGrid w:val="0"/>
                <w:szCs w:val="22"/>
                <w:lang w:val="en-US"/>
              </w:rPr>
              <w:t>A VERIFICATION AGENCY ACCREDITED BY THE SOUTH AFRICAN ACCREDITATION SYSTEM (SANAS)</w:t>
            </w:r>
          </w:p>
        </w:tc>
      </w:tr>
      <w:tr w:rsidR="009B64D3" w:rsidRPr="00A23FC5" w14:paraId="70BA82D2" w14:textId="77777777" w:rsidTr="00114C24">
        <w:trPr>
          <w:trHeight w:val="56"/>
          <w:jc w:val="center"/>
        </w:trPr>
        <w:tc>
          <w:tcPr>
            <w:tcW w:w="3507" w:type="dxa"/>
            <w:gridSpan w:val="3"/>
            <w:vMerge/>
            <w:shd w:val="clear" w:color="auto" w:fill="auto"/>
            <w:vAlign w:val="bottom"/>
          </w:tcPr>
          <w:p w14:paraId="1D706163"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p>
        </w:tc>
        <w:tc>
          <w:tcPr>
            <w:tcW w:w="977" w:type="dxa"/>
            <w:gridSpan w:val="2"/>
            <w:vMerge w:val="restart"/>
            <w:shd w:val="clear" w:color="auto" w:fill="auto"/>
            <w:vAlign w:val="center"/>
          </w:tcPr>
          <w:p w14:paraId="7B54E5E8"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22"/>
              </w:rPr>
            </w:pPr>
            <w:r w:rsidRPr="00A23FC5">
              <w:rPr>
                <w:rFonts w:ascii="Arial Narrow" w:hAnsi="Arial Narrow"/>
                <w:snapToGrid w:val="0"/>
                <w:szCs w:val="22"/>
              </w:rPr>
              <w:fldChar w:fldCharType="begin">
                <w:ffData>
                  <w:name w:val="Check2"/>
                  <w:enabled/>
                  <w:calcOnExit w:val="0"/>
                  <w:checkBox>
                    <w:sizeAuto/>
                    <w:default w:val="0"/>
                  </w:checkBox>
                </w:ffData>
              </w:fldChar>
            </w:r>
            <w:r w:rsidRPr="00A23FC5">
              <w:rPr>
                <w:rFonts w:ascii="Arial Narrow" w:hAnsi="Arial Narrow"/>
                <w:snapToGrid w:val="0"/>
                <w:szCs w:val="22"/>
              </w:rPr>
              <w:instrText xml:space="preserve"> FORMCHECKBOX </w:instrText>
            </w:r>
            <w:r w:rsidR="002F040B">
              <w:rPr>
                <w:rFonts w:ascii="Arial Narrow" w:hAnsi="Arial Narrow"/>
                <w:snapToGrid w:val="0"/>
                <w:szCs w:val="22"/>
              </w:rPr>
            </w:r>
            <w:r w:rsidR="002F040B">
              <w:rPr>
                <w:rFonts w:ascii="Arial Narrow" w:hAnsi="Arial Narrow"/>
                <w:snapToGrid w:val="0"/>
                <w:szCs w:val="22"/>
              </w:rPr>
              <w:fldChar w:fldCharType="separate"/>
            </w:r>
            <w:r w:rsidRPr="00A23FC5">
              <w:rPr>
                <w:rFonts w:ascii="Arial Narrow" w:hAnsi="Arial Narrow"/>
                <w:snapToGrid w:val="0"/>
                <w:szCs w:val="22"/>
              </w:rPr>
              <w:fldChar w:fldCharType="end"/>
            </w:r>
          </w:p>
        </w:tc>
        <w:tc>
          <w:tcPr>
            <w:tcW w:w="6223" w:type="dxa"/>
            <w:gridSpan w:val="15"/>
            <w:shd w:val="clear" w:color="auto" w:fill="auto"/>
            <w:vAlign w:val="bottom"/>
          </w:tcPr>
          <w:p w14:paraId="0304F869"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22"/>
                <w:lang w:val="en-US"/>
              </w:rPr>
            </w:pPr>
            <w:r w:rsidRPr="00A23FC5">
              <w:rPr>
                <w:rFonts w:ascii="Arial Narrow" w:hAnsi="Arial Narrow"/>
                <w:snapToGrid w:val="0"/>
                <w:szCs w:val="22"/>
                <w:lang w:val="en-US"/>
              </w:rPr>
              <w:t>A REGISTERED AUDITOR</w:t>
            </w:r>
          </w:p>
        </w:tc>
      </w:tr>
      <w:tr w:rsidR="009B64D3" w:rsidRPr="00A23FC5" w14:paraId="650F8F37" w14:textId="77777777" w:rsidTr="00114C24">
        <w:trPr>
          <w:trHeight w:val="257"/>
          <w:jc w:val="center"/>
        </w:trPr>
        <w:tc>
          <w:tcPr>
            <w:tcW w:w="3507" w:type="dxa"/>
            <w:gridSpan w:val="3"/>
            <w:vMerge/>
            <w:shd w:val="clear" w:color="auto" w:fill="auto"/>
            <w:vAlign w:val="bottom"/>
          </w:tcPr>
          <w:p w14:paraId="3E39B8B7"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p>
        </w:tc>
        <w:tc>
          <w:tcPr>
            <w:tcW w:w="977" w:type="dxa"/>
            <w:gridSpan w:val="2"/>
            <w:vMerge/>
            <w:shd w:val="clear" w:color="auto" w:fill="auto"/>
            <w:vAlign w:val="bottom"/>
          </w:tcPr>
          <w:p w14:paraId="477009CA"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p>
        </w:tc>
        <w:tc>
          <w:tcPr>
            <w:tcW w:w="6223" w:type="dxa"/>
            <w:gridSpan w:val="15"/>
            <w:shd w:val="clear" w:color="auto" w:fill="auto"/>
            <w:vAlign w:val="bottom"/>
          </w:tcPr>
          <w:p w14:paraId="303464E6"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22"/>
                <w:lang w:val="en-US"/>
              </w:rPr>
            </w:pPr>
            <w:r w:rsidRPr="00A23FC5">
              <w:rPr>
                <w:rFonts w:ascii="Arial Narrow" w:hAnsi="Arial Narrow"/>
                <w:snapToGrid w:val="0"/>
                <w:szCs w:val="22"/>
                <w:lang w:val="en-US"/>
              </w:rPr>
              <w:t>NAME:</w:t>
            </w:r>
          </w:p>
        </w:tc>
      </w:tr>
      <w:tr w:rsidR="009B64D3" w:rsidRPr="00A23FC5" w14:paraId="1A298A8A" w14:textId="77777777" w:rsidTr="00114C24">
        <w:trPr>
          <w:gridAfter w:val="1"/>
          <w:wAfter w:w="53" w:type="dxa"/>
          <w:trHeight w:val="242"/>
          <w:jc w:val="center"/>
        </w:trPr>
        <w:tc>
          <w:tcPr>
            <w:tcW w:w="10654" w:type="dxa"/>
            <w:gridSpan w:val="19"/>
            <w:shd w:val="clear" w:color="auto" w:fill="DDD9C3"/>
            <w:vAlign w:val="bottom"/>
          </w:tcPr>
          <w:p w14:paraId="20F60BA5" w14:textId="77777777" w:rsidR="009B64D3" w:rsidRPr="00A23FC5" w:rsidRDefault="009B64D3" w:rsidP="009B64D3">
            <w:pPr>
              <w:widowControl w:val="0"/>
              <w:tabs>
                <w:tab w:val="left" w:pos="720"/>
                <w:tab w:val="left" w:pos="1944"/>
                <w:tab w:val="left" w:pos="3384"/>
                <w:tab w:val="left" w:pos="3744"/>
                <w:tab w:val="left" w:pos="4644"/>
                <w:tab w:val="left" w:pos="5760"/>
                <w:tab w:val="left" w:pos="7920"/>
              </w:tabs>
              <w:jc w:val="both"/>
              <w:rPr>
                <w:rFonts w:ascii="Arial Narrow" w:hAnsi="Arial Narrow"/>
                <w:b/>
                <w:i/>
                <w:snapToGrid w:val="0"/>
                <w:color w:val="FF0000"/>
                <w:szCs w:val="22"/>
              </w:rPr>
            </w:pPr>
            <w:r w:rsidRPr="00A23FC5">
              <w:rPr>
                <w:b/>
                <w:i/>
                <w:snapToGrid w:val="0"/>
                <w:szCs w:val="22"/>
              </w:rPr>
              <w:t>[</w:t>
            </w:r>
            <w:r w:rsidRPr="00A23FC5">
              <w:rPr>
                <w:b/>
                <w:i/>
                <w:snapToGrid w:val="0"/>
                <w:szCs w:val="22"/>
                <w:shd w:val="clear" w:color="auto" w:fill="DDD9C3"/>
              </w:rPr>
              <w:t>A B-BBEE STATUS LEVEL VERIFICATION CERTIFICATE/SWORN AFFIDAVIT(FOR EMEs&amp; QSEs) MUST BE SUBMITTED IN ORDER TO QUALIFY FOR PREFERENCE POINTS FOR B-BBEE]</w:t>
            </w:r>
          </w:p>
        </w:tc>
      </w:tr>
      <w:tr w:rsidR="009B64D3" w:rsidRPr="00A23FC5" w14:paraId="54546D22" w14:textId="77777777" w:rsidTr="00114C24">
        <w:trPr>
          <w:gridAfter w:val="1"/>
          <w:wAfter w:w="53" w:type="dxa"/>
          <w:trHeight w:val="864"/>
          <w:jc w:val="center"/>
        </w:trPr>
        <w:tc>
          <w:tcPr>
            <w:tcW w:w="3382" w:type="dxa"/>
            <w:gridSpan w:val="2"/>
            <w:shd w:val="clear" w:color="auto" w:fill="auto"/>
            <w:vAlign w:val="bottom"/>
          </w:tcPr>
          <w:p w14:paraId="46B4A28E" w14:textId="77777777" w:rsidR="009B64D3" w:rsidRPr="00A23FC5" w:rsidRDefault="009B64D3" w:rsidP="009B64D3">
            <w:pPr>
              <w:keepNext/>
              <w:widowControl w:val="0"/>
              <w:outlineLvl w:val="3"/>
              <w:rPr>
                <w:rFonts w:ascii="Arial Narrow" w:hAnsi="Arial Narrow"/>
                <w:b/>
                <w:snapToGrid w:val="0"/>
                <w:szCs w:val="22"/>
                <w:lang w:val="en-US"/>
              </w:rPr>
            </w:pPr>
            <w:r w:rsidRPr="00A23FC5">
              <w:rPr>
                <w:rFonts w:ascii="Arial Narrow" w:hAnsi="Arial Narrow"/>
                <w:snapToGrid w:val="0"/>
                <w:szCs w:val="22"/>
                <w:lang w:val="en-US"/>
              </w:rPr>
              <w:t xml:space="preserve">ARE YOU THE ACCREDITED REPRESENTATIVE </w:t>
            </w:r>
            <w:r w:rsidRPr="00A23FC5">
              <w:rPr>
                <w:rFonts w:ascii="Arial Narrow" w:hAnsi="Arial Narrow"/>
                <w:b/>
                <w:snapToGrid w:val="0"/>
                <w:szCs w:val="22"/>
                <w:lang w:val="en-US"/>
              </w:rPr>
              <w:t>IN SOUTH AFRICA FOR THE GOODS /SERVICES /WORKS OFFERED?</w:t>
            </w:r>
          </w:p>
          <w:p w14:paraId="1ACCF3EF" w14:textId="77777777" w:rsidR="009B64D3" w:rsidRPr="00A23FC5" w:rsidRDefault="009B64D3" w:rsidP="009B64D3">
            <w:pPr>
              <w:widowControl w:val="0"/>
              <w:rPr>
                <w:rFonts w:ascii="Times New Roman" w:hAnsi="Times New Roman"/>
                <w:snapToGrid w:val="0"/>
                <w:szCs w:val="22"/>
                <w:lang w:val="en-US"/>
              </w:rPr>
            </w:pPr>
          </w:p>
        </w:tc>
        <w:tc>
          <w:tcPr>
            <w:tcW w:w="3237" w:type="dxa"/>
            <w:gridSpan w:val="8"/>
            <w:shd w:val="clear" w:color="auto" w:fill="auto"/>
            <w:vAlign w:val="bottom"/>
          </w:tcPr>
          <w:p w14:paraId="43B6E334"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22"/>
              </w:rPr>
            </w:pPr>
            <w:r w:rsidRPr="00A23FC5">
              <w:rPr>
                <w:rFonts w:ascii="Arial Narrow" w:hAnsi="Arial Narrow"/>
                <w:snapToGrid w:val="0"/>
                <w:szCs w:val="22"/>
              </w:rPr>
              <w:fldChar w:fldCharType="begin">
                <w:ffData>
                  <w:name w:val="Check1"/>
                  <w:enabled/>
                  <w:calcOnExit w:val="0"/>
                  <w:checkBox>
                    <w:sizeAuto/>
                    <w:default w:val="0"/>
                  </w:checkBox>
                </w:ffData>
              </w:fldChar>
            </w:r>
            <w:r w:rsidRPr="00A23FC5">
              <w:rPr>
                <w:rFonts w:ascii="Arial Narrow" w:hAnsi="Arial Narrow"/>
                <w:snapToGrid w:val="0"/>
                <w:szCs w:val="22"/>
              </w:rPr>
              <w:instrText xml:space="preserve"> FORMCHECKBOX </w:instrText>
            </w:r>
            <w:r w:rsidR="002F040B">
              <w:rPr>
                <w:rFonts w:ascii="Arial Narrow" w:hAnsi="Arial Narrow"/>
                <w:snapToGrid w:val="0"/>
                <w:szCs w:val="22"/>
              </w:rPr>
            </w:r>
            <w:r w:rsidR="002F040B">
              <w:rPr>
                <w:rFonts w:ascii="Arial Narrow" w:hAnsi="Arial Narrow"/>
                <w:snapToGrid w:val="0"/>
                <w:szCs w:val="22"/>
              </w:rPr>
              <w:fldChar w:fldCharType="separate"/>
            </w:r>
            <w:r w:rsidRPr="00A23FC5">
              <w:rPr>
                <w:rFonts w:ascii="Arial Narrow" w:hAnsi="Arial Narrow"/>
                <w:snapToGrid w:val="0"/>
                <w:szCs w:val="22"/>
              </w:rPr>
              <w:fldChar w:fldCharType="end"/>
            </w:r>
            <w:r w:rsidRPr="00A23FC5">
              <w:rPr>
                <w:rFonts w:ascii="Arial Narrow" w:hAnsi="Arial Narrow"/>
                <w:snapToGrid w:val="0"/>
                <w:szCs w:val="22"/>
              </w:rPr>
              <w:t xml:space="preserve">Yes                         </w:t>
            </w:r>
            <w:r w:rsidRPr="00A23FC5">
              <w:rPr>
                <w:rFonts w:ascii="Arial Narrow" w:hAnsi="Arial Narrow"/>
                <w:snapToGrid w:val="0"/>
                <w:szCs w:val="22"/>
              </w:rPr>
              <w:fldChar w:fldCharType="begin">
                <w:ffData>
                  <w:name w:val=""/>
                  <w:enabled/>
                  <w:calcOnExit w:val="0"/>
                  <w:checkBox>
                    <w:sizeAuto/>
                    <w:default w:val="0"/>
                  </w:checkBox>
                </w:ffData>
              </w:fldChar>
            </w:r>
            <w:r w:rsidRPr="00A23FC5">
              <w:rPr>
                <w:rFonts w:ascii="Arial Narrow" w:hAnsi="Arial Narrow"/>
                <w:snapToGrid w:val="0"/>
                <w:szCs w:val="22"/>
              </w:rPr>
              <w:instrText xml:space="preserve"> FORMCHECKBOX </w:instrText>
            </w:r>
            <w:r w:rsidR="002F040B">
              <w:rPr>
                <w:rFonts w:ascii="Arial Narrow" w:hAnsi="Arial Narrow"/>
                <w:snapToGrid w:val="0"/>
                <w:szCs w:val="22"/>
              </w:rPr>
            </w:r>
            <w:r w:rsidR="002F040B">
              <w:rPr>
                <w:rFonts w:ascii="Arial Narrow" w:hAnsi="Arial Narrow"/>
                <w:snapToGrid w:val="0"/>
                <w:szCs w:val="22"/>
              </w:rPr>
              <w:fldChar w:fldCharType="separate"/>
            </w:r>
            <w:r w:rsidRPr="00A23FC5">
              <w:rPr>
                <w:rFonts w:ascii="Arial Narrow" w:hAnsi="Arial Narrow"/>
                <w:snapToGrid w:val="0"/>
                <w:szCs w:val="22"/>
              </w:rPr>
              <w:fldChar w:fldCharType="end"/>
            </w:r>
            <w:r w:rsidRPr="00A23FC5">
              <w:rPr>
                <w:rFonts w:ascii="Arial Narrow" w:hAnsi="Arial Narrow"/>
                <w:snapToGrid w:val="0"/>
                <w:szCs w:val="22"/>
              </w:rPr>
              <w:t xml:space="preserve">No </w:t>
            </w:r>
          </w:p>
          <w:p w14:paraId="5A371163"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22"/>
              </w:rPr>
            </w:pPr>
          </w:p>
          <w:p w14:paraId="0DA2F875"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22"/>
              </w:rPr>
            </w:pPr>
          </w:p>
          <w:p w14:paraId="40224CC9"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22"/>
                <w:lang w:val="en-US"/>
              </w:rPr>
            </w:pPr>
            <w:r w:rsidRPr="00A23FC5">
              <w:rPr>
                <w:rFonts w:ascii="Arial Narrow" w:hAnsi="Arial Narrow"/>
                <w:snapToGrid w:val="0"/>
                <w:szCs w:val="22"/>
              </w:rPr>
              <w:t>[</w:t>
            </w:r>
            <w:r w:rsidRPr="00A23FC5">
              <w:rPr>
                <w:rFonts w:ascii="Arial Narrow" w:hAnsi="Arial Narrow"/>
                <w:snapToGrid w:val="0"/>
                <w:szCs w:val="22"/>
                <w:lang w:val="en-US"/>
              </w:rPr>
              <w:t>IF YES ENCLOSE PROOF]</w:t>
            </w:r>
          </w:p>
          <w:p w14:paraId="7EE8A244"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22"/>
              </w:rPr>
            </w:pPr>
          </w:p>
        </w:tc>
        <w:tc>
          <w:tcPr>
            <w:tcW w:w="1967" w:type="dxa"/>
            <w:gridSpan w:val="7"/>
            <w:shd w:val="clear" w:color="auto" w:fill="auto"/>
            <w:vAlign w:val="bottom"/>
          </w:tcPr>
          <w:p w14:paraId="3DA61672" w14:textId="77777777" w:rsidR="009B64D3" w:rsidRPr="00A23FC5" w:rsidRDefault="009B64D3" w:rsidP="009B64D3">
            <w:pPr>
              <w:keepNext/>
              <w:widowControl w:val="0"/>
              <w:outlineLvl w:val="3"/>
              <w:rPr>
                <w:rFonts w:ascii="Arial Narrow" w:hAnsi="Arial Narrow"/>
                <w:b/>
                <w:snapToGrid w:val="0"/>
                <w:szCs w:val="22"/>
                <w:lang w:val="en-US"/>
              </w:rPr>
            </w:pPr>
            <w:r w:rsidRPr="00A23FC5">
              <w:rPr>
                <w:rFonts w:ascii="Arial Narrow" w:hAnsi="Arial Narrow"/>
                <w:snapToGrid w:val="0"/>
                <w:szCs w:val="22"/>
                <w:lang w:val="en-US"/>
              </w:rPr>
              <w:t>ARE YOU A FOREIGN BASED SUPPLIER FOR</w:t>
            </w:r>
            <w:r w:rsidRPr="00A23FC5">
              <w:rPr>
                <w:rFonts w:ascii="Arial Narrow" w:hAnsi="Arial Narrow"/>
                <w:b/>
                <w:snapToGrid w:val="0"/>
                <w:szCs w:val="22"/>
                <w:lang w:val="en-US"/>
              </w:rPr>
              <w:t xml:space="preserve"> THE GOODS /SERVICES /WORKS OFFERED?</w:t>
            </w:r>
            <w:r w:rsidRPr="00A23FC5">
              <w:rPr>
                <w:rFonts w:ascii="Arial Narrow" w:hAnsi="Arial Narrow"/>
                <w:b/>
                <w:snapToGrid w:val="0"/>
                <w:szCs w:val="22"/>
              </w:rPr>
              <w:br/>
            </w:r>
          </w:p>
        </w:tc>
        <w:tc>
          <w:tcPr>
            <w:tcW w:w="2068" w:type="dxa"/>
            <w:gridSpan w:val="2"/>
            <w:shd w:val="clear" w:color="auto" w:fill="auto"/>
            <w:vAlign w:val="bottom"/>
          </w:tcPr>
          <w:p w14:paraId="27B7E41D"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r w:rsidRPr="00A23FC5">
              <w:rPr>
                <w:rFonts w:ascii="Arial Narrow" w:hAnsi="Arial Narrow"/>
                <w:snapToGrid w:val="0"/>
                <w:szCs w:val="22"/>
              </w:rPr>
              <w:fldChar w:fldCharType="begin">
                <w:ffData>
                  <w:name w:val="Check1"/>
                  <w:enabled/>
                  <w:calcOnExit w:val="0"/>
                  <w:checkBox>
                    <w:sizeAuto/>
                    <w:default w:val="0"/>
                  </w:checkBox>
                </w:ffData>
              </w:fldChar>
            </w:r>
            <w:r w:rsidRPr="00A23FC5">
              <w:rPr>
                <w:rFonts w:ascii="Arial Narrow" w:hAnsi="Arial Narrow"/>
                <w:snapToGrid w:val="0"/>
                <w:szCs w:val="22"/>
              </w:rPr>
              <w:instrText xml:space="preserve"> FORMCHECKBOX </w:instrText>
            </w:r>
            <w:r w:rsidR="002F040B">
              <w:rPr>
                <w:rFonts w:ascii="Arial Narrow" w:hAnsi="Arial Narrow"/>
                <w:snapToGrid w:val="0"/>
                <w:szCs w:val="22"/>
              </w:rPr>
            </w:r>
            <w:r w:rsidR="002F040B">
              <w:rPr>
                <w:rFonts w:ascii="Arial Narrow" w:hAnsi="Arial Narrow"/>
                <w:snapToGrid w:val="0"/>
                <w:szCs w:val="22"/>
              </w:rPr>
              <w:fldChar w:fldCharType="separate"/>
            </w:r>
            <w:r w:rsidRPr="00A23FC5">
              <w:rPr>
                <w:rFonts w:ascii="Arial Narrow" w:hAnsi="Arial Narrow"/>
                <w:snapToGrid w:val="0"/>
                <w:szCs w:val="22"/>
              </w:rPr>
              <w:fldChar w:fldCharType="end"/>
            </w:r>
            <w:r w:rsidRPr="00A23FC5">
              <w:rPr>
                <w:rFonts w:ascii="Arial Narrow" w:hAnsi="Arial Narrow"/>
                <w:snapToGrid w:val="0"/>
                <w:szCs w:val="22"/>
              </w:rPr>
              <w:t xml:space="preserve">Yes </w:t>
            </w:r>
            <w:r w:rsidRPr="00A23FC5">
              <w:rPr>
                <w:rFonts w:ascii="Arial Narrow" w:hAnsi="Arial Narrow"/>
                <w:snapToGrid w:val="0"/>
                <w:szCs w:val="22"/>
              </w:rPr>
              <w:fldChar w:fldCharType="begin">
                <w:ffData>
                  <w:name w:val="Check2"/>
                  <w:enabled/>
                  <w:calcOnExit w:val="0"/>
                  <w:checkBox>
                    <w:sizeAuto/>
                    <w:default w:val="0"/>
                  </w:checkBox>
                </w:ffData>
              </w:fldChar>
            </w:r>
            <w:r w:rsidRPr="00A23FC5">
              <w:rPr>
                <w:rFonts w:ascii="Arial Narrow" w:hAnsi="Arial Narrow"/>
                <w:snapToGrid w:val="0"/>
                <w:szCs w:val="22"/>
              </w:rPr>
              <w:instrText xml:space="preserve"> FORMCHECKBOX </w:instrText>
            </w:r>
            <w:r w:rsidR="002F040B">
              <w:rPr>
                <w:rFonts w:ascii="Arial Narrow" w:hAnsi="Arial Narrow"/>
                <w:snapToGrid w:val="0"/>
                <w:szCs w:val="22"/>
              </w:rPr>
            </w:r>
            <w:r w:rsidR="002F040B">
              <w:rPr>
                <w:rFonts w:ascii="Arial Narrow" w:hAnsi="Arial Narrow"/>
                <w:snapToGrid w:val="0"/>
                <w:szCs w:val="22"/>
              </w:rPr>
              <w:fldChar w:fldCharType="separate"/>
            </w:r>
            <w:r w:rsidRPr="00A23FC5">
              <w:rPr>
                <w:rFonts w:ascii="Arial Narrow" w:hAnsi="Arial Narrow"/>
                <w:snapToGrid w:val="0"/>
                <w:szCs w:val="22"/>
              </w:rPr>
              <w:fldChar w:fldCharType="end"/>
            </w:r>
            <w:r w:rsidRPr="00A23FC5">
              <w:rPr>
                <w:rFonts w:ascii="Arial Narrow" w:hAnsi="Arial Narrow"/>
                <w:snapToGrid w:val="0"/>
                <w:szCs w:val="22"/>
              </w:rPr>
              <w:t>No</w:t>
            </w:r>
            <w:r w:rsidRPr="00A23FC5">
              <w:rPr>
                <w:rFonts w:ascii="Arial Narrow" w:hAnsi="Arial Narrow"/>
                <w:snapToGrid w:val="0"/>
                <w:szCs w:val="22"/>
              </w:rPr>
              <w:br/>
            </w:r>
          </w:p>
          <w:p w14:paraId="54B6F810"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22"/>
                <w:lang w:val="en-US"/>
              </w:rPr>
            </w:pPr>
            <w:r w:rsidRPr="00A23FC5">
              <w:rPr>
                <w:rFonts w:ascii="Arial Narrow" w:hAnsi="Arial Narrow"/>
                <w:snapToGrid w:val="0"/>
                <w:szCs w:val="22"/>
              </w:rPr>
              <w:t>[</w:t>
            </w:r>
            <w:r w:rsidRPr="00A23FC5">
              <w:rPr>
                <w:rFonts w:ascii="Arial Narrow" w:hAnsi="Arial Narrow"/>
                <w:snapToGrid w:val="0"/>
                <w:szCs w:val="22"/>
                <w:lang w:val="en-US"/>
              </w:rPr>
              <w:t>IF YES ANSWER PART B:3 BELOW ]</w:t>
            </w:r>
          </w:p>
          <w:p w14:paraId="0A575B40"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22"/>
                <w:lang w:val="en-US"/>
              </w:rPr>
            </w:pPr>
          </w:p>
        </w:tc>
      </w:tr>
      <w:tr w:rsidR="009B64D3" w:rsidRPr="00A23FC5" w14:paraId="573C2ED6" w14:textId="77777777" w:rsidTr="00114C24">
        <w:trPr>
          <w:gridAfter w:val="1"/>
          <w:wAfter w:w="53" w:type="dxa"/>
          <w:trHeight w:val="670"/>
          <w:jc w:val="center"/>
        </w:trPr>
        <w:tc>
          <w:tcPr>
            <w:tcW w:w="3382" w:type="dxa"/>
            <w:gridSpan w:val="2"/>
            <w:shd w:val="clear" w:color="auto" w:fill="auto"/>
            <w:vAlign w:val="bottom"/>
          </w:tcPr>
          <w:p w14:paraId="45EB84BF" w14:textId="77777777" w:rsidR="009B64D3" w:rsidRPr="00A23FC5" w:rsidRDefault="009B64D3" w:rsidP="009B64D3">
            <w:pPr>
              <w:keepNext/>
              <w:widowControl w:val="0"/>
              <w:outlineLvl w:val="3"/>
              <w:rPr>
                <w:rFonts w:ascii="Arial Narrow" w:hAnsi="Arial Narrow"/>
                <w:b/>
                <w:snapToGrid w:val="0"/>
                <w:szCs w:val="22"/>
                <w:lang w:val="en-US"/>
              </w:rPr>
            </w:pPr>
            <w:r w:rsidRPr="00A23FC5">
              <w:rPr>
                <w:rFonts w:ascii="Arial Narrow" w:hAnsi="Arial Narrow"/>
                <w:b/>
                <w:snapToGrid w:val="0"/>
                <w:szCs w:val="22"/>
                <w:lang w:val="en-US"/>
              </w:rPr>
              <w:t>SIGNATURE OF BIDDER</w:t>
            </w:r>
          </w:p>
        </w:tc>
        <w:tc>
          <w:tcPr>
            <w:tcW w:w="3237" w:type="dxa"/>
            <w:gridSpan w:val="8"/>
            <w:shd w:val="clear" w:color="auto" w:fill="auto"/>
            <w:vAlign w:val="bottom"/>
          </w:tcPr>
          <w:p w14:paraId="77507397"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r w:rsidRPr="00A23FC5">
              <w:rPr>
                <w:rFonts w:ascii="Arial Narrow" w:hAnsi="Arial Narrow"/>
                <w:snapToGrid w:val="0"/>
                <w:szCs w:val="22"/>
                <w:lang w:val="en-US"/>
              </w:rPr>
              <w:t>………………………………</w:t>
            </w:r>
          </w:p>
        </w:tc>
        <w:tc>
          <w:tcPr>
            <w:tcW w:w="1967" w:type="dxa"/>
            <w:gridSpan w:val="7"/>
            <w:shd w:val="clear" w:color="auto" w:fill="auto"/>
            <w:vAlign w:val="bottom"/>
          </w:tcPr>
          <w:p w14:paraId="646F70BF" w14:textId="77777777" w:rsidR="009B64D3" w:rsidRPr="00A23FC5" w:rsidRDefault="009B64D3" w:rsidP="009B64D3">
            <w:pPr>
              <w:keepNext/>
              <w:widowControl w:val="0"/>
              <w:outlineLvl w:val="3"/>
              <w:rPr>
                <w:rFonts w:ascii="Arial Narrow" w:hAnsi="Arial Narrow"/>
                <w:b/>
                <w:snapToGrid w:val="0"/>
                <w:szCs w:val="22"/>
                <w:lang w:val="en-US"/>
              </w:rPr>
            </w:pPr>
            <w:r w:rsidRPr="00A23FC5">
              <w:rPr>
                <w:rFonts w:ascii="Arial Narrow" w:hAnsi="Arial Narrow"/>
                <w:b/>
                <w:snapToGrid w:val="0"/>
                <w:szCs w:val="22"/>
                <w:lang w:val="en-US"/>
              </w:rPr>
              <w:t>DATE</w:t>
            </w:r>
          </w:p>
        </w:tc>
        <w:tc>
          <w:tcPr>
            <w:tcW w:w="2068" w:type="dxa"/>
            <w:gridSpan w:val="2"/>
            <w:shd w:val="clear" w:color="auto" w:fill="auto"/>
            <w:vAlign w:val="bottom"/>
          </w:tcPr>
          <w:p w14:paraId="22454A32"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p>
        </w:tc>
      </w:tr>
      <w:tr w:rsidR="009B64D3" w:rsidRPr="00A23FC5" w14:paraId="07137769" w14:textId="77777777" w:rsidTr="00114C24">
        <w:trPr>
          <w:gridAfter w:val="1"/>
          <w:wAfter w:w="53" w:type="dxa"/>
          <w:trHeight w:val="242"/>
          <w:jc w:val="center"/>
        </w:trPr>
        <w:tc>
          <w:tcPr>
            <w:tcW w:w="3382" w:type="dxa"/>
            <w:gridSpan w:val="2"/>
            <w:shd w:val="clear" w:color="auto" w:fill="auto"/>
            <w:vAlign w:val="bottom"/>
          </w:tcPr>
          <w:p w14:paraId="3ADDBD4E" w14:textId="77777777" w:rsidR="009B64D3" w:rsidRPr="00A23FC5" w:rsidRDefault="009B64D3" w:rsidP="009B64D3">
            <w:pPr>
              <w:keepNext/>
              <w:widowControl w:val="0"/>
              <w:outlineLvl w:val="3"/>
              <w:rPr>
                <w:rFonts w:ascii="Arial Narrow" w:hAnsi="Arial Narrow"/>
                <w:b/>
                <w:snapToGrid w:val="0"/>
                <w:szCs w:val="22"/>
                <w:lang w:val="en-US"/>
              </w:rPr>
            </w:pPr>
            <w:r w:rsidRPr="00A23FC5">
              <w:rPr>
                <w:rFonts w:ascii="Arial Narrow" w:hAnsi="Arial Narrow"/>
                <w:b/>
                <w:snapToGrid w:val="0"/>
                <w:szCs w:val="22"/>
                <w:lang w:val="en-US"/>
              </w:rPr>
              <w:t>CAPACITY UNDER WHICH THIS BID IS SIGNED (Attach proof of authority to sign this bid; e.g. resolution of directors, etc.)</w:t>
            </w:r>
          </w:p>
        </w:tc>
        <w:tc>
          <w:tcPr>
            <w:tcW w:w="7272" w:type="dxa"/>
            <w:gridSpan w:val="17"/>
            <w:shd w:val="clear" w:color="auto" w:fill="auto"/>
            <w:vAlign w:val="bottom"/>
          </w:tcPr>
          <w:p w14:paraId="67B432F3"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p>
        </w:tc>
      </w:tr>
      <w:tr w:rsidR="009B64D3" w:rsidRPr="00A23FC5" w14:paraId="37235741" w14:textId="77777777" w:rsidTr="00114C24">
        <w:trPr>
          <w:gridAfter w:val="1"/>
          <w:wAfter w:w="53" w:type="dxa"/>
          <w:trHeight w:val="242"/>
          <w:jc w:val="center"/>
        </w:trPr>
        <w:tc>
          <w:tcPr>
            <w:tcW w:w="3382" w:type="dxa"/>
            <w:gridSpan w:val="2"/>
            <w:shd w:val="clear" w:color="auto" w:fill="auto"/>
            <w:vAlign w:val="bottom"/>
          </w:tcPr>
          <w:p w14:paraId="10D8B689" w14:textId="77777777" w:rsidR="009B64D3" w:rsidRPr="00A23FC5" w:rsidRDefault="009B64D3" w:rsidP="009B64D3">
            <w:pPr>
              <w:keepNext/>
              <w:widowControl w:val="0"/>
              <w:outlineLvl w:val="3"/>
              <w:rPr>
                <w:rFonts w:ascii="Arial Narrow" w:hAnsi="Arial Narrow"/>
                <w:b/>
                <w:snapToGrid w:val="0"/>
                <w:szCs w:val="22"/>
                <w:lang w:val="en-US"/>
              </w:rPr>
            </w:pPr>
            <w:r w:rsidRPr="00A23FC5">
              <w:rPr>
                <w:rFonts w:ascii="Arial Narrow" w:hAnsi="Arial Narrow"/>
                <w:b/>
                <w:snapToGrid w:val="0"/>
                <w:szCs w:val="22"/>
              </w:rPr>
              <w:t>TOTAL NUMBER OF ITEMS OFFERED</w:t>
            </w:r>
          </w:p>
        </w:tc>
        <w:tc>
          <w:tcPr>
            <w:tcW w:w="3237" w:type="dxa"/>
            <w:gridSpan w:val="8"/>
            <w:shd w:val="clear" w:color="auto" w:fill="auto"/>
            <w:vAlign w:val="bottom"/>
          </w:tcPr>
          <w:p w14:paraId="64DF72DE"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lang w:val="en-US"/>
              </w:rPr>
            </w:pPr>
          </w:p>
        </w:tc>
        <w:tc>
          <w:tcPr>
            <w:tcW w:w="1967" w:type="dxa"/>
            <w:gridSpan w:val="7"/>
            <w:shd w:val="clear" w:color="auto" w:fill="auto"/>
            <w:vAlign w:val="bottom"/>
          </w:tcPr>
          <w:p w14:paraId="6B46AB54" w14:textId="77777777" w:rsidR="009B64D3" w:rsidRPr="00A23FC5" w:rsidRDefault="009B64D3" w:rsidP="009B64D3">
            <w:pPr>
              <w:keepNext/>
              <w:widowControl w:val="0"/>
              <w:outlineLvl w:val="3"/>
              <w:rPr>
                <w:rFonts w:ascii="Arial Narrow" w:hAnsi="Arial Narrow"/>
                <w:b/>
                <w:snapToGrid w:val="0"/>
                <w:szCs w:val="22"/>
              </w:rPr>
            </w:pPr>
            <w:r w:rsidRPr="00A23FC5">
              <w:rPr>
                <w:rFonts w:ascii="Arial Narrow" w:hAnsi="Arial Narrow"/>
                <w:b/>
                <w:snapToGrid w:val="0"/>
                <w:szCs w:val="22"/>
              </w:rPr>
              <w:t>TOTAL BID PRICE (ALL INCLUSIVE)</w:t>
            </w:r>
          </w:p>
        </w:tc>
        <w:tc>
          <w:tcPr>
            <w:tcW w:w="2068" w:type="dxa"/>
            <w:gridSpan w:val="2"/>
            <w:shd w:val="clear" w:color="auto" w:fill="auto"/>
            <w:vAlign w:val="bottom"/>
          </w:tcPr>
          <w:p w14:paraId="112798F3"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p>
        </w:tc>
      </w:tr>
      <w:tr w:rsidR="009B64D3" w:rsidRPr="00A23FC5" w14:paraId="00E5F46E" w14:textId="77777777" w:rsidTr="00114C24">
        <w:trPr>
          <w:gridAfter w:val="1"/>
          <w:wAfter w:w="53" w:type="dxa"/>
          <w:trHeight w:val="242"/>
          <w:jc w:val="center"/>
        </w:trPr>
        <w:tc>
          <w:tcPr>
            <w:tcW w:w="5937" w:type="dxa"/>
            <w:gridSpan w:val="8"/>
            <w:shd w:val="clear" w:color="auto" w:fill="DDD9C3"/>
            <w:vAlign w:val="bottom"/>
          </w:tcPr>
          <w:p w14:paraId="61D71C32"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r w:rsidRPr="00A23FC5">
              <w:rPr>
                <w:rFonts w:ascii="Arial Narrow" w:hAnsi="Arial Narrow"/>
                <w:b/>
                <w:bCs/>
                <w:snapToGrid w:val="0"/>
                <w:szCs w:val="22"/>
                <w:shd w:val="clear" w:color="auto" w:fill="DDD9C3"/>
              </w:rPr>
              <w:t>BIDDING PROCEDURE ENQUIRIES MAY BE DIRECTED TO:</w:t>
            </w:r>
          </w:p>
        </w:tc>
        <w:tc>
          <w:tcPr>
            <w:tcW w:w="4717" w:type="dxa"/>
            <w:gridSpan w:val="11"/>
            <w:shd w:val="clear" w:color="auto" w:fill="DDD9C3"/>
            <w:vAlign w:val="bottom"/>
          </w:tcPr>
          <w:p w14:paraId="1461A43A" w14:textId="77777777" w:rsidR="009B64D3" w:rsidRPr="00A23FC5"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Cs w:val="22"/>
              </w:rPr>
            </w:pPr>
            <w:r w:rsidRPr="00A23FC5">
              <w:rPr>
                <w:rFonts w:ascii="Arial Narrow" w:hAnsi="Arial Narrow"/>
                <w:b/>
                <w:bCs/>
                <w:snapToGrid w:val="0"/>
                <w:szCs w:val="22"/>
              </w:rPr>
              <w:t>TECHNICAL INFORMATION MAY BE DIRECTED TO:</w:t>
            </w:r>
          </w:p>
        </w:tc>
      </w:tr>
      <w:tr w:rsidR="009B64D3" w:rsidRPr="00A23FC5" w14:paraId="21336CEA" w14:textId="77777777" w:rsidTr="00114C24">
        <w:trPr>
          <w:gridAfter w:val="1"/>
          <w:wAfter w:w="53" w:type="dxa"/>
          <w:trHeight w:val="242"/>
          <w:jc w:val="center"/>
        </w:trPr>
        <w:tc>
          <w:tcPr>
            <w:tcW w:w="3382" w:type="dxa"/>
            <w:gridSpan w:val="2"/>
            <w:shd w:val="clear" w:color="auto" w:fill="auto"/>
            <w:vAlign w:val="bottom"/>
          </w:tcPr>
          <w:p w14:paraId="10DECBA6" w14:textId="77777777" w:rsidR="009B64D3" w:rsidRPr="00C43EE3" w:rsidRDefault="009B64D3" w:rsidP="009B64D3">
            <w:pPr>
              <w:widowControl w:val="0"/>
              <w:tabs>
                <w:tab w:val="left" w:pos="720"/>
                <w:tab w:val="left" w:pos="1944"/>
                <w:tab w:val="left" w:pos="3384"/>
                <w:tab w:val="left" w:pos="3744"/>
                <w:tab w:val="left" w:pos="4644"/>
                <w:tab w:val="left" w:pos="5760"/>
                <w:tab w:val="left" w:pos="7920"/>
              </w:tabs>
              <w:jc w:val="both"/>
              <w:rPr>
                <w:rFonts w:cs="Arial"/>
                <w:snapToGrid w:val="0"/>
                <w:szCs w:val="22"/>
              </w:rPr>
            </w:pPr>
            <w:r w:rsidRPr="00C43EE3">
              <w:rPr>
                <w:rFonts w:cs="Arial"/>
                <w:snapToGrid w:val="0"/>
                <w:szCs w:val="22"/>
              </w:rPr>
              <w:t>DEPARTMENT/ PUBLIC ENTITY</w:t>
            </w:r>
          </w:p>
        </w:tc>
        <w:tc>
          <w:tcPr>
            <w:tcW w:w="2555" w:type="dxa"/>
            <w:gridSpan w:val="6"/>
            <w:shd w:val="clear" w:color="auto" w:fill="auto"/>
            <w:vAlign w:val="bottom"/>
          </w:tcPr>
          <w:p w14:paraId="4E374ECF" w14:textId="20161EFF" w:rsidR="009B64D3" w:rsidRPr="00C43EE3" w:rsidRDefault="009B64D3" w:rsidP="00114C24">
            <w:pPr>
              <w:widowControl w:val="0"/>
              <w:tabs>
                <w:tab w:val="left" w:pos="720"/>
                <w:tab w:val="left" w:pos="1134"/>
                <w:tab w:val="left" w:pos="1944"/>
                <w:tab w:val="left" w:pos="3384"/>
                <w:tab w:val="left" w:pos="3744"/>
                <w:tab w:val="left" w:pos="4644"/>
                <w:tab w:val="left" w:pos="5760"/>
                <w:tab w:val="left" w:pos="7920"/>
              </w:tabs>
              <w:jc w:val="both"/>
              <w:rPr>
                <w:rFonts w:cs="Arial"/>
                <w:snapToGrid w:val="0"/>
                <w:szCs w:val="22"/>
              </w:rPr>
            </w:pPr>
            <w:r w:rsidRPr="00C43EE3">
              <w:rPr>
                <w:rFonts w:cs="Arial"/>
                <w:snapToGrid w:val="0"/>
                <w:szCs w:val="22"/>
              </w:rPr>
              <w:t>ARC</w:t>
            </w:r>
          </w:p>
        </w:tc>
        <w:tc>
          <w:tcPr>
            <w:tcW w:w="2509" w:type="dxa"/>
            <w:gridSpan w:val="8"/>
            <w:shd w:val="clear" w:color="auto" w:fill="auto"/>
            <w:vAlign w:val="bottom"/>
          </w:tcPr>
          <w:p w14:paraId="3AD746AF" w14:textId="77777777" w:rsidR="009B64D3" w:rsidRPr="00C43EE3" w:rsidRDefault="009B64D3" w:rsidP="009B64D3">
            <w:pPr>
              <w:widowControl w:val="0"/>
              <w:tabs>
                <w:tab w:val="left" w:pos="720"/>
                <w:tab w:val="left" w:pos="1944"/>
                <w:tab w:val="left" w:pos="3384"/>
                <w:tab w:val="left" w:pos="3744"/>
                <w:tab w:val="left" w:pos="4644"/>
                <w:tab w:val="left" w:pos="5760"/>
                <w:tab w:val="left" w:pos="7920"/>
              </w:tabs>
              <w:jc w:val="both"/>
              <w:rPr>
                <w:rFonts w:cs="Arial"/>
                <w:snapToGrid w:val="0"/>
                <w:szCs w:val="22"/>
              </w:rPr>
            </w:pPr>
            <w:r w:rsidRPr="00C43EE3">
              <w:rPr>
                <w:rFonts w:cs="Arial"/>
                <w:snapToGrid w:val="0"/>
                <w:szCs w:val="22"/>
              </w:rPr>
              <w:t>DEPARTMENT/ PUBLIC ENTITY</w:t>
            </w:r>
          </w:p>
        </w:tc>
        <w:tc>
          <w:tcPr>
            <w:tcW w:w="2208" w:type="dxa"/>
            <w:gridSpan w:val="3"/>
            <w:shd w:val="clear" w:color="auto" w:fill="auto"/>
            <w:vAlign w:val="bottom"/>
          </w:tcPr>
          <w:p w14:paraId="6FBF83E2" w14:textId="4A31E454" w:rsidR="009B64D3" w:rsidRPr="00C43EE3" w:rsidRDefault="00114C24" w:rsidP="009B64D3">
            <w:pPr>
              <w:widowControl w:val="0"/>
              <w:tabs>
                <w:tab w:val="left" w:pos="720"/>
                <w:tab w:val="left" w:pos="1134"/>
                <w:tab w:val="left" w:pos="1944"/>
                <w:tab w:val="left" w:pos="3384"/>
                <w:tab w:val="left" w:pos="3744"/>
                <w:tab w:val="left" w:pos="4644"/>
                <w:tab w:val="left" w:pos="5760"/>
                <w:tab w:val="left" w:pos="7920"/>
              </w:tabs>
              <w:jc w:val="both"/>
              <w:rPr>
                <w:rFonts w:cs="Arial"/>
                <w:snapToGrid w:val="0"/>
                <w:szCs w:val="22"/>
              </w:rPr>
            </w:pPr>
            <w:r>
              <w:rPr>
                <w:rFonts w:cs="Arial"/>
                <w:snapToGrid w:val="0"/>
                <w:szCs w:val="22"/>
              </w:rPr>
              <w:t>Public Entity</w:t>
            </w:r>
          </w:p>
        </w:tc>
      </w:tr>
      <w:tr w:rsidR="009B64D3" w:rsidRPr="00A23FC5" w14:paraId="470C6810" w14:textId="77777777" w:rsidTr="00114C24">
        <w:trPr>
          <w:gridAfter w:val="1"/>
          <w:wAfter w:w="53" w:type="dxa"/>
          <w:trHeight w:val="242"/>
          <w:jc w:val="center"/>
        </w:trPr>
        <w:tc>
          <w:tcPr>
            <w:tcW w:w="3382" w:type="dxa"/>
            <w:gridSpan w:val="2"/>
            <w:shd w:val="clear" w:color="auto" w:fill="auto"/>
            <w:vAlign w:val="bottom"/>
          </w:tcPr>
          <w:p w14:paraId="4CE61191" w14:textId="77777777" w:rsidR="009B64D3" w:rsidRPr="00C43EE3" w:rsidRDefault="009B64D3" w:rsidP="009B64D3">
            <w:pPr>
              <w:widowControl w:val="0"/>
              <w:tabs>
                <w:tab w:val="left" w:pos="720"/>
                <w:tab w:val="left" w:pos="1944"/>
                <w:tab w:val="left" w:pos="3384"/>
                <w:tab w:val="left" w:pos="3744"/>
                <w:tab w:val="left" w:pos="4644"/>
                <w:tab w:val="left" w:pos="5760"/>
                <w:tab w:val="left" w:pos="7920"/>
              </w:tabs>
              <w:jc w:val="both"/>
              <w:rPr>
                <w:rFonts w:cs="Arial"/>
                <w:snapToGrid w:val="0"/>
                <w:szCs w:val="22"/>
              </w:rPr>
            </w:pPr>
            <w:r w:rsidRPr="00C43EE3">
              <w:rPr>
                <w:rFonts w:cs="Arial"/>
                <w:snapToGrid w:val="0"/>
                <w:szCs w:val="22"/>
              </w:rPr>
              <w:t>CONTACT PERSON</w:t>
            </w:r>
          </w:p>
        </w:tc>
        <w:tc>
          <w:tcPr>
            <w:tcW w:w="2555" w:type="dxa"/>
            <w:gridSpan w:val="6"/>
            <w:shd w:val="clear" w:color="auto" w:fill="auto"/>
            <w:vAlign w:val="bottom"/>
          </w:tcPr>
          <w:p w14:paraId="313CC93C" w14:textId="3434D993" w:rsidR="009B64D3" w:rsidRPr="00C43EE3" w:rsidRDefault="00114C24" w:rsidP="009B64D3">
            <w:pPr>
              <w:widowControl w:val="0"/>
              <w:tabs>
                <w:tab w:val="left" w:pos="720"/>
                <w:tab w:val="left" w:pos="1134"/>
                <w:tab w:val="left" w:pos="1944"/>
                <w:tab w:val="left" w:pos="3384"/>
                <w:tab w:val="left" w:pos="3744"/>
                <w:tab w:val="left" w:pos="4644"/>
                <w:tab w:val="left" w:pos="5760"/>
                <w:tab w:val="left" w:pos="7920"/>
              </w:tabs>
              <w:jc w:val="both"/>
              <w:rPr>
                <w:rFonts w:cs="Arial"/>
                <w:snapToGrid w:val="0"/>
                <w:szCs w:val="22"/>
              </w:rPr>
            </w:pPr>
            <w:r>
              <w:rPr>
                <w:rFonts w:cs="Arial"/>
                <w:snapToGrid w:val="0"/>
                <w:szCs w:val="22"/>
              </w:rPr>
              <w:t>Pontsho Mahloko</w:t>
            </w:r>
          </w:p>
        </w:tc>
        <w:tc>
          <w:tcPr>
            <w:tcW w:w="2509" w:type="dxa"/>
            <w:gridSpan w:val="8"/>
            <w:shd w:val="clear" w:color="auto" w:fill="auto"/>
            <w:vAlign w:val="bottom"/>
          </w:tcPr>
          <w:p w14:paraId="0400C94F" w14:textId="77777777" w:rsidR="009B64D3" w:rsidRPr="00C43EE3" w:rsidRDefault="009B64D3" w:rsidP="009B64D3">
            <w:pPr>
              <w:widowControl w:val="0"/>
              <w:tabs>
                <w:tab w:val="left" w:pos="720"/>
                <w:tab w:val="left" w:pos="1944"/>
                <w:tab w:val="left" w:pos="3384"/>
                <w:tab w:val="left" w:pos="3744"/>
                <w:tab w:val="left" w:pos="4644"/>
                <w:tab w:val="left" w:pos="5760"/>
                <w:tab w:val="left" w:pos="7920"/>
              </w:tabs>
              <w:jc w:val="both"/>
              <w:rPr>
                <w:rFonts w:cs="Arial"/>
                <w:snapToGrid w:val="0"/>
                <w:szCs w:val="22"/>
              </w:rPr>
            </w:pPr>
            <w:r w:rsidRPr="00C43EE3">
              <w:rPr>
                <w:rFonts w:cs="Arial"/>
                <w:snapToGrid w:val="0"/>
                <w:szCs w:val="22"/>
              </w:rPr>
              <w:t>CONTACT PERSON</w:t>
            </w:r>
          </w:p>
        </w:tc>
        <w:tc>
          <w:tcPr>
            <w:tcW w:w="2208" w:type="dxa"/>
            <w:gridSpan w:val="3"/>
            <w:shd w:val="clear" w:color="auto" w:fill="auto"/>
            <w:vAlign w:val="bottom"/>
          </w:tcPr>
          <w:p w14:paraId="2D378C41" w14:textId="037AD3FC" w:rsidR="009B64D3" w:rsidRPr="00C43EE3"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cs="Arial"/>
                <w:snapToGrid w:val="0"/>
                <w:szCs w:val="22"/>
              </w:rPr>
            </w:pPr>
          </w:p>
        </w:tc>
      </w:tr>
      <w:tr w:rsidR="009B64D3" w:rsidRPr="00A23FC5" w14:paraId="38CC4D9E" w14:textId="77777777" w:rsidTr="00114C24">
        <w:trPr>
          <w:gridAfter w:val="1"/>
          <w:wAfter w:w="53" w:type="dxa"/>
          <w:trHeight w:val="242"/>
          <w:jc w:val="center"/>
        </w:trPr>
        <w:tc>
          <w:tcPr>
            <w:tcW w:w="3382" w:type="dxa"/>
            <w:gridSpan w:val="2"/>
            <w:shd w:val="clear" w:color="auto" w:fill="auto"/>
            <w:vAlign w:val="bottom"/>
          </w:tcPr>
          <w:p w14:paraId="42010E78" w14:textId="77777777" w:rsidR="009B64D3" w:rsidRPr="00C43EE3" w:rsidRDefault="009B64D3" w:rsidP="009B64D3">
            <w:pPr>
              <w:widowControl w:val="0"/>
              <w:tabs>
                <w:tab w:val="left" w:pos="720"/>
                <w:tab w:val="left" w:pos="1944"/>
                <w:tab w:val="left" w:pos="3384"/>
                <w:tab w:val="left" w:pos="3744"/>
                <w:tab w:val="left" w:pos="4644"/>
                <w:tab w:val="left" w:pos="5760"/>
                <w:tab w:val="left" w:pos="7920"/>
              </w:tabs>
              <w:jc w:val="both"/>
              <w:rPr>
                <w:rFonts w:cs="Arial"/>
                <w:snapToGrid w:val="0"/>
                <w:szCs w:val="22"/>
              </w:rPr>
            </w:pPr>
            <w:r w:rsidRPr="00C43EE3">
              <w:rPr>
                <w:rFonts w:cs="Arial"/>
                <w:snapToGrid w:val="0"/>
                <w:szCs w:val="22"/>
              </w:rPr>
              <w:t>TELEPHONE NUMBER</w:t>
            </w:r>
          </w:p>
        </w:tc>
        <w:tc>
          <w:tcPr>
            <w:tcW w:w="2555" w:type="dxa"/>
            <w:gridSpan w:val="6"/>
            <w:shd w:val="clear" w:color="auto" w:fill="auto"/>
            <w:vAlign w:val="bottom"/>
          </w:tcPr>
          <w:p w14:paraId="3D94F792" w14:textId="66FC2BFC" w:rsidR="009B64D3" w:rsidRPr="00C43EE3" w:rsidRDefault="00114C24" w:rsidP="009B64D3">
            <w:pPr>
              <w:widowControl w:val="0"/>
              <w:tabs>
                <w:tab w:val="left" w:pos="720"/>
                <w:tab w:val="left" w:pos="1134"/>
                <w:tab w:val="left" w:pos="1944"/>
                <w:tab w:val="left" w:pos="3384"/>
                <w:tab w:val="left" w:pos="3744"/>
                <w:tab w:val="left" w:pos="4644"/>
                <w:tab w:val="left" w:pos="5760"/>
                <w:tab w:val="left" w:pos="7920"/>
              </w:tabs>
              <w:jc w:val="both"/>
              <w:rPr>
                <w:rFonts w:cs="Arial"/>
                <w:snapToGrid w:val="0"/>
                <w:szCs w:val="22"/>
              </w:rPr>
            </w:pPr>
            <w:r>
              <w:rPr>
                <w:rFonts w:cs="Arial"/>
                <w:snapToGrid w:val="0"/>
                <w:szCs w:val="22"/>
              </w:rPr>
              <w:t>012 8088179</w:t>
            </w:r>
          </w:p>
        </w:tc>
        <w:tc>
          <w:tcPr>
            <w:tcW w:w="2509" w:type="dxa"/>
            <w:gridSpan w:val="8"/>
            <w:shd w:val="clear" w:color="auto" w:fill="auto"/>
            <w:vAlign w:val="bottom"/>
          </w:tcPr>
          <w:p w14:paraId="16EA7E0C" w14:textId="77777777" w:rsidR="009B64D3" w:rsidRPr="00C43EE3" w:rsidRDefault="009B64D3" w:rsidP="009B64D3">
            <w:pPr>
              <w:widowControl w:val="0"/>
              <w:tabs>
                <w:tab w:val="left" w:pos="720"/>
                <w:tab w:val="left" w:pos="1944"/>
                <w:tab w:val="left" w:pos="3384"/>
                <w:tab w:val="left" w:pos="3744"/>
                <w:tab w:val="left" w:pos="4644"/>
                <w:tab w:val="left" w:pos="5760"/>
                <w:tab w:val="left" w:pos="7920"/>
              </w:tabs>
              <w:jc w:val="both"/>
              <w:rPr>
                <w:rFonts w:cs="Arial"/>
                <w:snapToGrid w:val="0"/>
                <w:szCs w:val="22"/>
              </w:rPr>
            </w:pPr>
            <w:r w:rsidRPr="00C43EE3">
              <w:rPr>
                <w:rFonts w:cs="Arial"/>
                <w:snapToGrid w:val="0"/>
                <w:szCs w:val="22"/>
              </w:rPr>
              <w:t>TELEPHONE NUMBER</w:t>
            </w:r>
          </w:p>
        </w:tc>
        <w:tc>
          <w:tcPr>
            <w:tcW w:w="2208" w:type="dxa"/>
            <w:gridSpan w:val="3"/>
            <w:shd w:val="clear" w:color="auto" w:fill="auto"/>
            <w:vAlign w:val="bottom"/>
          </w:tcPr>
          <w:p w14:paraId="3CF25C50" w14:textId="4272C378" w:rsidR="009B64D3" w:rsidRPr="00C43EE3"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cs="Arial"/>
                <w:snapToGrid w:val="0"/>
                <w:szCs w:val="22"/>
              </w:rPr>
            </w:pPr>
          </w:p>
        </w:tc>
      </w:tr>
      <w:tr w:rsidR="009B64D3" w:rsidRPr="00A23FC5" w14:paraId="04B8E87C" w14:textId="77777777" w:rsidTr="00114C24">
        <w:trPr>
          <w:gridAfter w:val="1"/>
          <w:wAfter w:w="53" w:type="dxa"/>
          <w:trHeight w:val="242"/>
          <w:jc w:val="center"/>
        </w:trPr>
        <w:tc>
          <w:tcPr>
            <w:tcW w:w="3382" w:type="dxa"/>
            <w:gridSpan w:val="2"/>
            <w:shd w:val="clear" w:color="auto" w:fill="auto"/>
            <w:vAlign w:val="bottom"/>
          </w:tcPr>
          <w:p w14:paraId="10CA7719" w14:textId="77777777" w:rsidR="009B64D3" w:rsidRPr="00C43EE3" w:rsidRDefault="009B64D3" w:rsidP="009B64D3">
            <w:pPr>
              <w:widowControl w:val="0"/>
              <w:tabs>
                <w:tab w:val="left" w:pos="720"/>
                <w:tab w:val="left" w:pos="1944"/>
                <w:tab w:val="left" w:pos="3384"/>
                <w:tab w:val="left" w:pos="3744"/>
                <w:tab w:val="left" w:pos="4644"/>
                <w:tab w:val="left" w:pos="5760"/>
                <w:tab w:val="left" w:pos="7920"/>
              </w:tabs>
              <w:jc w:val="both"/>
              <w:rPr>
                <w:rFonts w:cs="Arial"/>
                <w:snapToGrid w:val="0"/>
                <w:szCs w:val="22"/>
              </w:rPr>
            </w:pPr>
            <w:r w:rsidRPr="00C43EE3">
              <w:rPr>
                <w:rFonts w:cs="Arial"/>
                <w:snapToGrid w:val="0"/>
                <w:szCs w:val="22"/>
              </w:rPr>
              <w:t>FACSIMILE NUMBER</w:t>
            </w:r>
          </w:p>
        </w:tc>
        <w:tc>
          <w:tcPr>
            <w:tcW w:w="2555" w:type="dxa"/>
            <w:gridSpan w:val="6"/>
            <w:shd w:val="clear" w:color="auto" w:fill="auto"/>
            <w:vAlign w:val="bottom"/>
          </w:tcPr>
          <w:p w14:paraId="4247C59C" w14:textId="77777777" w:rsidR="009B64D3" w:rsidRPr="00C43EE3"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cs="Arial"/>
                <w:snapToGrid w:val="0"/>
                <w:szCs w:val="22"/>
              </w:rPr>
            </w:pPr>
          </w:p>
        </w:tc>
        <w:tc>
          <w:tcPr>
            <w:tcW w:w="2509" w:type="dxa"/>
            <w:gridSpan w:val="8"/>
            <w:shd w:val="clear" w:color="auto" w:fill="auto"/>
            <w:vAlign w:val="bottom"/>
          </w:tcPr>
          <w:p w14:paraId="5674CF1B" w14:textId="77777777" w:rsidR="009B64D3" w:rsidRPr="00C43EE3" w:rsidRDefault="009B64D3" w:rsidP="009B64D3">
            <w:pPr>
              <w:widowControl w:val="0"/>
              <w:tabs>
                <w:tab w:val="left" w:pos="720"/>
                <w:tab w:val="left" w:pos="1944"/>
                <w:tab w:val="left" w:pos="3384"/>
                <w:tab w:val="left" w:pos="3744"/>
                <w:tab w:val="left" w:pos="4644"/>
                <w:tab w:val="left" w:pos="5760"/>
                <w:tab w:val="left" w:pos="7920"/>
              </w:tabs>
              <w:jc w:val="both"/>
              <w:rPr>
                <w:rFonts w:cs="Arial"/>
                <w:snapToGrid w:val="0"/>
                <w:szCs w:val="22"/>
              </w:rPr>
            </w:pPr>
            <w:r w:rsidRPr="00C43EE3">
              <w:rPr>
                <w:rFonts w:cs="Arial"/>
                <w:snapToGrid w:val="0"/>
                <w:szCs w:val="22"/>
              </w:rPr>
              <w:t>FACSIMILE NUMBER</w:t>
            </w:r>
          </w:p>
        </w:tc>
        <w:tc>
          <w:tcPr>
            <w:tcW w:w="2208" w:type="dxa"/>
            <w:gridSpan w:val="3"/>
            <w:shd w:val="clear" w:color="auto" w:fill="auto"/>
            <w:vAlign w:val="bottom"/>
          </w:tcPr>
          <w:p w14:paraId="5A3A2C0E" w14:textId="77777777" w:rsidR="009B64D3" w:rsidRPr="00C43EE3"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cs="Arial"/>
                <w:snapToGrid w:val="0"/>
                <w:szCs w:val="22"/>
              </w:rPr>
            </w:pPr>
          </w:p>
        </w:tc>
      </w:tr>
      <w:tr w:rsidR="009B64D3" w:rsidRPr="00A23FC5" w14:paraId="35885F9A" w14:textId="77777777" w:rsidTr="00114C24">
        <w:trPr>
          <w:gridAfter w:val="1"/>
          <w:wAfter w:w="53" w:type="dxa"/>
          <w:trHeight w:val="242"/>
          <w:jc w:val="center"/>
        </w:trPr>
        <w:tc>
          <w:tcPr>
            <w:tcW w:w="3382" w:type="dxa"/>
            <w:gridSpan w:val="2"/>
            <w:shd w:val="clear" w:color="auto" w:fill="auto"/>
            <w:vAlign w:val="bottom"/>
          </w:tcPr>
          <w:p w14:paraId="44BB96E4" w14:textId="77777777" w:rsidR="009B64D3" w:rsidRPr="00C43EE3" w:rsidRDefault="009B64D3" w:rsidP="009B64D3">
            <w:pPr>
              <w:widowControl w:val="0"/>
              <w:tabs>
                <w:tab w:val="left" w:pos="720"/>
                <w:tab w:val="left" w:pos="1944"/>
                <w:tab w:val="left" w:pos="3384"/>
                <w:tab w:val="left" w:pos="3744"/>
                <w:tab w:val="left" w:pos="4644"/>
                <w:tab w:val="left" w:pos="5760"/>
                <w:tab w:val="left" w:pos="7920"/>
              </w:tabs>
              <w:jc w:val="both"/>
              <w:rPr>
                <w:rFonts w:cs="Arial"/>
                <w:snapToGrid w:val="0"/>
                <w:szCs w:val="22"/>
              </w:rPr>
            </w:pPr>
            <w:r w:rsidRPr="00C43EE3">
              <w:rPr>
                <w:rFonts w:cs="Arial"/>
                <w:snapToGrid w:val="0"/>
                <w:szCs w:val="22"/>
              </w:rPr>
              <w:t>E-MAIL ADDRESS</w:t>
            </w:r>
          </w:p>
        </w:tc>
        <w:tc>
          <w:tcPr>
            <w:tcW w:w="2555" w:type="dxa"/>
            <w:gridSpan w:val="6"/>
            <w:shd w:val="clear" w:color="auto" w:fill="auto"/>
            <w:vAlign w:val="bottom"/>
          </w:tcPr>
          <w:p w14:paraId="6B988B5B" w14:textId="155F67DB" w:rsidR="009B64D3" w:rsidRPr="00C43EE3" w:rsidRDefault="001E4EDB" w:rsidP="009B64D3">
            <w:pPr>
              <w:widowControl w:val="0"/>
              <w:tabs>
                <w:tab w:val="left" w:pos="720"/>
                <w:tab w:val="left" w:pos="1134"/>
                <w:tab w:val="left" w:pos="1944"/>
                <w:tab w:val="left" w:pos="3384"/>
                <w:tab w:val="left" w:pos="3744"/>
                <w:tab w:val="left" w:pos="4644"/>
                <w:tab w:val="left" w:pos="5760"/>
                <w:tab w:val="left" w:pos="7920"/>
              </w:tabs>
              <w:jc w:val="both"/>
              <w:rPr>
                <w:rFonts w:cs="Arial"/>
                <w:snapToGrid w:val="0"/>
                <w:szCs w:val="22"/>
              </w:rPr>
            </w:pPr>
            <w:r>
              <w:rPr>
                <w:rFonts w:cs="Arial"/>
                <w:snapToGrid w:val="0"/>
                <w:szCs w:val="22"/>
              </w:rPr>
              <w:t>MahlokoP@arc.agric.za</w:t>
            </w:r>
          </w:p>
        </w:tc>
        <w:tc>
          <w:tcPr>
            <w:tcW w:w="4717" w:type="dxa"/>
            <w:gridSpan w:val="11"/>
            <w:shd w:val="clear" w:color="auto" w:fill="auto"/>
            <w:vAlign w:val="bottom"/>
          </w:tcPr>
          <w:p w14:paraId="56271CCA" w14:textId="2707E18A" w:rsidR="009B64D3" w:rsidRPr="00C43EE3" w:rsidRDefault="009B64D3" w:rsidP="009B64D3">
            <w:pPr>
              <w:widowControl w:val="0"/>
              <w:tabs>
                <w:tab w:val="left" w:pos="720"/>
                <w:tab w:val="left" w:pos="1134"/>
                <w:tab w:val="left" w:pos="1944"/>
                <w:tab w:val="left" w:pos="3384"/>
                <w:tab w:val="left" w:pos="3744"/>
                <w:tab w:val="left" w:pos="4644"/>
                <w:tab w:val="left" w:pos="5760"/>
                <w:tab w:val="left" w:pos="7920"/>
              </w:tabs>
              <w:jc w:val="both"/>
              <w:rPr>
                <w:rFonts w:cs="Arial"/>
                <w:snapToGrid w:val="0"/>
                <w:szCs w:val="22"/>
              </w:rPr>
            </w:pPr>
            <w:r w:rsidRPr="00C43EE3">
              <w:rPr>
                <w:rFonts w:cs="Arial"/>
                <w:snapToGrid w:val="0"/>
                <w:szCs w:val="22"/>
              </w:rPr>
              <w:t>E-M</w:t>
            </w:r>
            <w:r w:rsidR="00741BCA">
              <w:rPr>
                <w:rFonts w:cs="Arial"/>
                <w:snapToGrid w:val="0"/>
                <w:szCs w:val="22"/>
              </w:rPr>
              <w:t>AIL AD</w:t>
            </w:r>
            <w:r w:rsidR="00114C24">
              <w:rPr>
                <w:rFonts w:cs="Arial"/>
                <w:snapToGrid w:val="0"/>
                <w:szCs w:val="22"/>
              </w:rPr>
              <w:t>DRESS</w:t>
            </w:r>
          </w:p>
        </w:tc>
      </w:tr>
    </w:tbl>
    <w:p w14:paraId="4BC87834" w14:textId="77777777" w:rsidR="009B64D3" w:rsidRDefault="009B64D3" w:rsidP="009B64D3">
      <w:pPr>
        <w:tabs>
          <w:tab w:val="left" w:pos="0"/>
        </w:tabs>
        <w:rPr>
          <w:rFonts w:ascii="Times New Roman" w:hAnsi="Times New Roman"/>
          <w:snapToGrid w:val="0"/>
          <w:sz w:val="28"/>
          <w:lang w:val="en-US"/>
        </w:rPr>
      </w:pPr>
    </w:p>
    <w:p w14:paraId="64B833E3" w14:textId="77777777" w:rsidR="009B64D3" w:rsidRDefault="009B64D3" w:rsidP="009B64D3">
      <w:pPr>
        <w:tabs>
          <w:tab w:val="left" w:pos="0"/>
        </w:tabs>
        <w:rPr>
          <w:rFonts w:ascii="Times New Roman" w:hAnsi="Times New Roman"/>
          <w:snapToGrid w:val="0"/>
          <w:sz w:val="28"/>
          <w:lang w:val="en-US"/>
        </w:rPr>
      </w:pPr>
    </w:p>
    <w:p w14:paraId="52F2FFF9" w14:textId="2DE3CF84" w:rsidR="00C81301" w:rsidRPr="0080065F" w:rsidRDefault="00C81301" w:rsidP="00C81301">
      <w:pPr>
        <w:tabs>
          <w:tab w:val="left" w:pos="720"/>
          <w:tab w:val="left" w:pos="1944"/>
          <w:tab w:val="left" w:pos="3384"/>
          <w:tab w:val="left" w:pos="3744"/>
          <w:tab w:val="left" w:pos="4644"/>
          <w:tab w:val="left" w:pos="5760"/>
          <w:tab w:val="left" w:pos="7920"/>
        </w:tabs>
        <w:spacing w:line="215" w:lineRule="auto"/>
        <w:jc w:val="both"/>
        <w:rPr>
          <w:rFonts w:cs="Arial"/>
          <w:b/>
          <w:szCs w:val="22"/>
        </w:rPr>
      </w:pPr>
      <w:r w:rsidRPr="0080065F">
        <w:rPr>
          <w:rFonts w:cs="Arial"/>
          <w:b/>
          <w:szCs w:val="22"/>
        </w:rPr>
        <w:br w:type="page"/>
      </w:r>
    </w:p>
    <w:p w14:paraId="4F52D58A" w14:textId="77777777" w:rsidR="00C81301" w:rsidRPr="0080065F" w:rsidRDefault="00C81301" w:rsidP="00C81301">
      <w:pPr>
        <w:autoSpaceDE w:val="0"/>
        <w:autoSpaceDN w:val="0"/>
        <w:adjustRightInd w:val="0"/>
        <w:jc w:val="right"/>
        <w:rPr>
          <w:rFonts w:cs="Arial"/>
          <w:b/>
          <w:bCs/>
          <w:color w:val="000081"/>
          <w:szCs w:val="22"/>
        </w:rPr>
      </w:pPr>
      <w:r w:rsidRPr="0080065F">
        <w:rPr>
          <w:rFonts w:cs="Arial"/>
          <w:b/>
          <w:bCs/>
          <w:color w:val="000081"/>
          <w:szCs w:val="22"/>
        </w:rPr>
        <w:lastRenderedPageBreak/>
        <w:t>SBD 2</w:t>
      </w:r>
    </w:p>
    <w:p w14:paraId="37D6E00E" w14:textId="77777777" w:rsidR="00C81301" w:rsidRPr="0080065F" w:rsidRDefault="00C81301" w:rsidP="00C81301">
      <w:pPr>
        <w:autoSpaceDE w:val="0"/>
        <w:autoSpaceDN w:val="0"/>
        <w:adjustRightInd w:val="0"/>
        <w:rPr>
          <w:rFonts w:cs="Arial"/>
          <w:b/>
          <w:bCs/>
          <w:color w:val="000000"/>
          <w:szCs w:val="22"/>
        </w:rPr>
      </w:pPr>
    </w:p>
    <w:p w14:paraId="495E5985" w14:textId="77777777" w:rsidR="00C81301" w:rsidRPr="0080065F" w:rsidRDefault="00C81301" w:rsidP="00C81301">
      <w:pPr>
        <w:autoSpaceDE w:val="0"/>
        <w:autoSpaceDN w:val="0"/>
        <w:adjustRightInd w:val="0"/>
        <w:jc w:val="center"/>
        <w:rPr>
          <w:rFonts w:cs="Arial"/>
          <w:b/>
          <w:bCs/>
          <w:color w:val="000000"/>
          <w:szCs w:val="22"/>
        </w:rPr>
      </w:pPr>
      <w:r w:rsidRPr="0080065F">
        <w:rPr>
          <w:rFonts w:cs="Arial"/>
          <w:b/>
          <w:bCs/>
          <w:color w:val="000000"/>
          <w:szCs w:val="22"/>
        </w:rPr>
        <w:t>TAX CLEARANCE CERTIFICATE REQUIREMENTS</w:t>
      </w:r>
    </w:p>
    <w:p w14:paraId="439D1464" w14:textId="77777777" w:rsidR="00C81301" w:rsidRPr="0080065F" w:rsidRDefault="00C81301" w:rsidP="00C81301">
      <w:pPr>
        <w:autoSpaceDE w:val="0"/>
        <w:autoSpaceDN w:val="0"/>
        <w:adjustRightInd w:val="0"/>
        <w:jc w:val="center"/>
        <w:rPr>
          <w:rFonts w:cs="Arial"/>
          <w:b/>
          <w:bCs/>
          <w:color w:val="000000"/>
          <w:szCs w:val="22"/>
        </w:rPr>
      </w:pPr>
    </w:p>
    <w:p w14:paraId="7C240855" w14:textId="77777777" w:rsidR="00C81301" w:rsidRPr="0080065F" w:rsidRDefault="00C81301" w:rsidP="00C81301">
      <w:pPr>
        <w:autoSpaceDE w:val="0"/>
        <w:autoSpaceDN w:val="0"/>
        <w:adjustRightInd w:val="0"/>
        <w:jc w:val="both"/>
        <w:rPr>
          <w:rFonts w:cs="Arial"/>
          <w:b/>
          <w:bCs/>
          <w:color w:val="000081"/>
          <w:szCs w:val="22"/>
        </w:rPr>
      </w:pPr>
      <w:r w:rsidRPr="0080065F">
        <w:rPr>
          <w:rFonts w:cs="Arial"/>
          <w:b/>
          <w:bCs/>
          <w:color w:val="000081"/>
          <w:szCs w:val="22"/>
        </w:rPr>
        <w:t>It is a condition of bid that the taxes of the successful bidder must be in order, or that satisfactory arrangements have been made with South African Revenue Service (SARS) to meet</w:t>
      </w:r>
    </w:p>
    <w:p w14:paraId="0D609413" w14:textId="77777777" w:rsidR="00C81301" w:rsidRPr="0080065F" w:rsidRDefault="00C81301" w:rsidP="00C81301">
      <w:pPr>
        <w:autoSpaceDE w:val="0"/>
        <w:autoSpaceDN w:val="0"/>
        <w:adjustRightInd w:val="0"/>
        <w:jc w:val="both"/>
        <w:rPr>
          <w:rFonts w:cs="Arial"/>
          <w:b/>
          <w:bCs/>
          <w:color w:val="000081"/>
          <w:szCs w:val="22"/>
        </w:rPr>
      </w:pPr>
      <w:r w:rsidRPr="0080065F">
        <w:rPr>
          <w:rFonts w:cs="Arial"/>
          <w:b/>
          <w:bCs/>
          <w:color w:val="000081"/>
          <w:szCs w:val="22"/>
        </w:rPr>
        <w:t>the bidder’s tax obligations.</w:t>
      </w:r>
    </w:p>
    <w:p w14:paraId="4D1D65A8" w14:textId="77777777" w:rsidR="00C81301" w:rsidRPr="0080065F" w:rsidRDefault="00C81301" w:rsidP="00C81301">
      <w:pPr>
        <w:autoSpaceDE w:val="0"/>
        <w:autoSpaceDN w:val="0"/>
        <w:adjustRightInd w:val="0"/>
        <w:jc w:val="both"/>
        <w:rPr>
          <w:rFonts w:cs="Arial"/>
          <w:b/>
          <w:bCs/>
          <w:color w:val="000081"/>
          <w:szCs w:val="22"/>
        </w:rPr>
      </w:pPr>
    </w:p>
    <w:p w14:paraId="7BD1C62E" w14:textId="77777777" w:rsidR="00C81301" w:rsidRPr="0080065F" w:rsidRDefault="00C81301" w:rsidP="00C81301">
      <w:pPr>
        <w:autoSpaceDE w:val="0"/>
        <w:autoSpaceDN w:val="0"/>
        <w:adjustRightInd w:val="0"/>
        <w:jc w:val="both"/>
        <w:rPr>
          <w:rFonts w:cs="Arial"/>
          <w:b/>
          <w:bCs/>
          <w:color w:val="000081"/>
          <w:szCs w:val="22"/>
        </w:rPr>
      </w:pPr>
    </w:p>
    <w:p w14:paraId="39ACBEFC" w14:textId="77777777" w:rsidR="00C81301" w:rsidRPr="0080065F" w:rsidRDefault="00C81301" w:rsidP="00FE0352">
      <w:pPr>
        <w:numPr>
          <w:ilvl w:val="0"/>
          <w:numId w:val="10"/>
        </w:numPr>
        <w:autoSpaceDE w:val="0"/>
        <w:autoSpaceDN w:val="0"/>
        <w:adjustRightInd w:val="0"/>
        <w:ind w:hanging="720"/>
        <w:jc w:val="both"/>
        <w:rPr>
          <w:rFonts w:cs="Arial"/>
          <w:color w:val="000081"/>
          <w:szCs w:val="22"/>
        </w:rPr>
      </w:pPr>
      <w:r w:rsidRPr="0080065F">
        <w:rPr>
          <w:rFonts w:cs="Arial"/>
          <w:color w:val="000081"/>
          <w:szCs w:val="22"/>
        </w:rPr>
        <w:t xml:space="preserve">In order to meet </w:t>
      </w:r>
      <w:r w:rsidR="00F840A9" w:rsidRPr="0080065F">
        <w:rPr>
          <w:rFonts w:cs="Arial"/>
          <w:color w:val="000081"/>
          <w:szCs w:val="22"/>
        </w:rPr>
        <w:t>these requirement bidders</w:t>
      </w:r>
      <w:r w:rsidRPr="0080065F">
        <w:rPr>
          <w:rFonts w:cs="Arial"/>
          <w:color w:val="000081"/>
          <w:szCs w:val="22"/>
        </w:rPr>
        <w:t xml:space="preserve"> are required to complete in full the attached form TCC 001 “Application for a Tax Clearance Certificate” and submit it to any SARS branch office nationally. The Tax Clearance Certificate Requirements are also applicable to foreign bidders / individuals who wish to submit bids.</w:t>
      </w:r>
    </w:p>
    <w:p w14:paraId="33278F28" w14:textId="77777777" w:rsidR="00C81301" w:rsidRPr="0080065F" w:rsidRDefault="00C81301" w:rsidP="00C81301">
      <w:pPr>
        <w:autoSpaceDE w:val="0"/>
        <w:autoSpaceDN w:val="0"/>
        <w:adjustRightInd w:val="0"/>
        <w:ind w:left="720"/>
        <w:jc w:val="both"/>
        <w:rPr>
          <w:rFonts w:cs="Arial"/>
          <w:color w:val="000081"/>
          <w:szCs w:val="22"/>
        </w:rPr>
      </w:pPr>
    </w:p>
    <w:p w14:paraId="0FABC18F" w14:textId="77777777" w:rsidR="00C81301" w:rsidRPr="0080065F" w:rsidRDefault="00C81301" w:rsidP="00FE0352">
      <w:pPr>
        <w:numPr>
          <w:ilvl w:val="0"/>
          <w:numId w:val="10"/>
        </w:numPr>
        <w:autoSpaceDE w:val="0"/>
        <w:autoSpaceDN w:val="0"/>
        <w:adjustRightInd w:val="0"/>
        <w:ind w:hanging="720"/>
        <w:jc w:val="both"/>
        <w:rPr>
          <w:rFonts w:cs="Arial"/>
          <w:color w:val="000081"/>
          <w:szCs w:val="22"/>
        </w:rPr>
      </w:pPr>
      <w:r w:rsidRPr="0080065F">
        <w:rPr>
          <w:rFonts w:cs="Arial"/>
          <w:color w:val="000081"/>
          <w:szCs w:val="22"/>
        </w:rPr>
        <w:t>SARS will then furnish the bidder with a Tax Clearance Certificate that will be valid for a period of 1 (one) year from the date of approval.</w:t>
      </w:r>
    </w:p>
    <w:p w14:paraId="4B2D3E20" w14:textId="77777777" w:rsidR="00C81301" w:rsidRPr="0080065F" w:rsidRDefault="00C81301" w:rsidP="00C81301">
      <w:pPr>
        <w:autoSpaceDE w:val="0"/>
        <w:autoSpaceDN w:val="0"/>
        <w:adjustRightInd w:val="0"/>
        <w:ind w:left="720"/>
        <w:jc w:val="both"/>
        <w:rPr>
          <w:rFonts w:cs="Arial"/>
          <w:color w:val="000081"/>
          <w:szCs w:val="22"/>
        </w:rPr>
      </w:pPr>
    </w:p>
    <w:p w14:paraId="21B52DCA" w14:textId="77777777" w:rsidR="00C81301" w:rsidRPr="0080065F" w:rsidRDefault="00C81301" w:rsidP="00FE0352">
      <w:pPr>
        <w:numPr>
          <w:ilvl w:val="0"/>
          <w:numId w:val="10"/>
        </w:numPr>
        <w:autoSpaceDE w:val="0"/>
        <w:autoSpaceDN w:val="0"/>
        <w:adjustRightInd w:val="0"/>
        <w:ind w:hanging="720"/>
        <w:jc w:val="both"/>
        <w:rPr>
          <w:rFonts w:cs="Arial"/>
          <w:color w:val="000081"/>
          <w:szCs w:val="22"/>
        </w:rPr>
      </w:pPr>
      <w:r w:rsidRPr="0080065F">
        <w:rPr>
          <w:rFonts w:cs="Arial"/>
          <w:color w:val="000081"/>
          <w:szCs w:val="22"/>
        </w:rPr>
        <w:t>The original Tax Clearance Certificate must be submitted together with the bid. Failure to submit the original and valid Tax Clearance Certificate will result in the invalidation of the bid. Certified copies of the Tax Clearance Certificate will not be acceptable.</w:t>
      </w:r>
    </w:p>
    <w:p w14:paraId="3EAA61E5" w14:textId="77777777" w:rsidR="00C81301" w:rsidRPr="0080065F" w:rsidRDefault="00C81301" w:rsidP="00C81301">
      <w:pPr>
        <w:pStyle w:val="ListParagraph"/>
        <w:jc w:val="both"/>
        <w:rPr>
          <w:rFonts w:ascii="Arial" w:hAnsi="Arial" w:cs="Arial"/>
          <w:color w:val="000081"/>
        </w:rPr>
      </w:pPr>
    </w:p>
    <w:p w14:paraId="297A5AEB" w14:textId="77777777" w:rsidR="00C81301" w:rsidRPr="0080065F" w:rsidRDefault="00C81301" w:rsidP="00FE0352">
      <w:pPr>
        <w:numPr>
          <w:ilvl w:val="0"/>
          <w:numId w:val="10"/>
        </w:numPr>
        <w:autoSpaceDE w:val="0"/>
        <w:autoSpaceDN w:val="0"/>
        <w:adjustRightInd w:val="0"/>
        <w:ind w:hanging="720"/>
        <w:jc w:val="both"/>
        <w:rPr>
          <w:rFonts w:cs="Arial"/>
          <w:color w:val="000081"/>
          <w:szCs w:val="22"/>
        </w:rPr>
      </w:pPr>
      <w:r w:rsidRPr="0080065F">
        <w:rPr>
          <w:rFonts w:cs="Arial"/>
          <w:color w:val="000081"/>
          <w:szCs w:val="22"/>
        </w:rPr>
        <w:t>In bids where Consortia / Joint Ventures / Sub-contractors are involved, each party must submit a separate Tax Clearance Certificate.</w:t>
      </w:r>
    </w:p>
    <w:p w14:paraId="55FEC336" w14:textId="77777777" w:rsidR="00C81301" w:rsidRPr="0080065F" w:rsidRDefault="00C81301" w:rsidP="00C81301">
      <w:pPr>
        <w:pStyle w:val="ListParagraph"/>
        <w:jc w:val="both"/>
        <w:rPr>
          <w:rFonts w:ascii="Arial" w:hAnsi="Arial" w:cs="Arial"/>
          <w:color w:val="000081"/>
        </w:rPr>
      </w:pPr>
    </w:p>
    <w:p w14:paraId="2993C04A" w14:textId="6BC8704D" w:rsidR="00C81301" w:rsidRPr="0080065F" w:rsidRDefault="00C81301" w:rsidP="00FE0352">
      <w:pPr>
        <w:numPr>
          <w:ilvl w:val="0"/>
          <w:numId w:val="10"/>
        </w:numPr>
        <w:autoSpaceDE w:val="0"/>
        <w:autoSpaceDN w:val="0"/>
        <w:adjustRightInd w:val="0"/>
        <w:ind w:hanging="720"/>
        <w:jc w:val="both"/>
        <w:rPr>
          <w:rFonts w:cs="Arial"/>
          <w:color w:val="000081"/>
          <w:szCs w:val="22"/>
        </w:rPr>
      </w:pPr>
      <w:r w:rsidRPr="0080065F">
        <w:rPr>
          <w:rFonts w:cs="Arial"/>
          <w:color w:val="000081"/>
          <w:szCs w:val="22"/>
        </w:rPr>
        <w:t xml:space="preserve">Copies of the TCC 001 “Application for a Tax Clearance Certificate” form are available from any SARS branch office nationally or on the website </w:t>
      </w:r>
      <w:hyperlink r:id="rId11" w:history="1">
        <w:r w:rsidR="00066983" w:rsidRPr="0080065F">
          <w:rPr>
            <w:rStyle w:val="Hyperlink"/>
            <w:rFonts w:cs="Arial"/>
            <w:szCs w:val="22"/>
          </w:rPr>
          <w:t>www.sars.gov.za</w:t>
        </w:r>
      </w:hyperlink>
      <w:r w:rsidRPr="0080065F">
        <w:rPr>
          <w:rFonts w:cs="Arial"/>
          <w:color w:val="000081"/>
          <w:szCs w:val="22"/>
        </w:rPr>
        <w:t>.</w:t>
      </w:r>
    </w:p>
    <w:p w14:paraId="2444B046" w14:textId="77777777" w:rsidR="00C81301" w:rsidRPr="0080065F" w:rsidRDefault="00C81301" w:rsidP="00C81301">
      <w:pPr>
        <w:pStyle w:val="ListParagraph"/>
        <w:jc w:val="both"/>
        <w:rPr>
          <w:rFonts w:ascii="Arial" w:hAnsi="Arial" w:cs="Arial"/>
          <w:color w:val="000081"/>
        </w:rPr>
      </w:pPr>
    </w:p>
    <w:p w14:paraId="7A2B3BA7" w14:textId="77777777" w:rsidR="00C81301" w:rsidRPr="0080065F" w:rsidRDefault="00C81301" w:rsidP="00FE0352">
      <w:pPr>
        <w:numPr>
          <w:ilvl w:val="0"/>
          <w:numId w:val="10"/>
        </w:numPr>
        <w:autoSpaceDE w:val="0"/>
        <w:autoSpaceDN w:val="0"/>
        <w:adjustRightInd w:val="0"/>
        <w:ind w:hanging="720"/>
        <w:jc w:val="both"/>
        <w:rPr>
          <w:rFonts w:cs="Arial"/>
          <w:color w:val="000081"/>
          <w:szCs w:val="22"/>
        </w:rPr>
      </w:pPr>
      <w:r w:rsidRPr="0080065F">
        <w:rPr>
          <w:rFonts w:cs="Arial"/>
          <w:color w:val="000081"/>
          <w:szCs w:val="22"/>
        </w:rPr>
        <w:t xml:space="preserve">Applications for the Tax Clearance Certificates may also be made via </w:t>
      </w:r>
      <w:proofErr w:type="spellStart"/>
      <w:r w:rsidRPr="0080065F">
        <w:rPr>
          <w:rFonts w:cs="Arial"/>
          <w:color w:val="000081"/>
          <w:szCs w:val="22"/>
        </w:rPr>
        <w:t>eFiling</w:t>
      </w:r>
      <w:proofErr w:type="spellEnd"/>
      <w:r w:rsidRPr="0080065F">
        <w:rPr>
          <w:rFonts w:cs="Arial"/>
          <w:color w:val="000081"/>
          <w:szCs w:val="22"/>
        </w:rPr>
        <w:t xml:space="preserve">. In order to use this provision, taxpayers will need to register with SARS as </w:t>
      </w:r>
      <w:proofErr w:type="spellStart"/>
      <w:r w:rsidRPr="0080065F">
        <w:rPr>
          <w:rFonts w:cs="Arial"/>
          <w:color w:val="000081"/>
          <w:szCs w:val="22"/>
        </w:rPr>
        <w:t>eFilers</w:t>
      </w:r>
      <w:proofErr w:type="spellEnd"/>
      <w:r w:rsidRPr="0080065F">
        <w:rPr>
          <w:rFonts w:cs="Arial"/>
          <w:color w:val="000081"/>
          <w:szCs w:val="22"/>
        </w:rPr>
        <w:t xml:space="preserve"> through the website </w:t>
      </w:r>
      <w:r w:rsidRPr="0080065F">
        <w:rPr>
          <w:rFonts w:cs="Arial"/>
          <w:color w:val="0000FF"/>
          <w:szCs w:val="22"/>
        </w:rPr>
        <w:t>www.sars.gov.za</w:t>
      </w:r>
      <w:r w:rsidRPr="0080065F">
        <w:rPr>
          <w:rFonts w:cs="Arial"/>
          <w:color w:val="000081"/>
          <w:szCs w:val="22"/>
        </w:rPr>
        <w:t>.</w:t>
      </w:r>
    </w:p>
    <w:p w14:paraId="679C67C8" w14:textId="77777777" w:rsidR="00C81301" w:rsidRPr="0080065F" w:rsidRDefault="00C81301" w:rsidP="00C81301">
      <w:pPr>
        <w:ind w:left="720" w:hanging="720"/>
        <w:jc w:val="both"/>
        <w:rPr>
          <w:rFonts w:cs="Arial"/>
          <w:color w:val="000081"/>
          <w:szCs w:val="22"/>
        </w:rPr>
      </w:pPr>
    </w:p>
    <w:p w14:paraId="76465612" w14:textId="77777777" w:rsidR="00C81301" w:rsidRPr="0080065F" w:rsidRDefault="00C81301" w:rsidP="00C81301">
      <w:pPr>
        <w:ind w:left="720" w:hanging="720"/>
        <w:jc w:val="both"/>
        <w:rPr>
          <w:rFonts w:cs="Arial"/>
          <w:color w:val="000081"/>
          <w:szCs w:val="22"/>
        </w:rPr>
      </w:pPr>
    </w:p>
    <w:p w14:paraId="0360D865" w14:textId="77777777" w:rsidR="00C81301" w:rsidRPr="0080065F" w:rsidRDefault="00C81301" w:rsidP="00C81301">
      <w:pPr>
        <w:ind w:left="720" w:hanging="720"/>
        <w:jc w:val="both"/>
        <w:rPr>
          <w:rFonts w:cs="Arial"/>
          <w:color w:val="000081"/>
          <w:szCs w:val="22"/>
        </w:rPr>
      </w:pPr>
    </w:p>
    <w:p w14:paraId="355A44E1" w14:textId="77777777" w:rsidR="00C81301" w:rsidRPr="0080065F" w:rsidRDefault="00C81301" w:rsidP="00C81301">
      <w:pPr>
        <w:ind w:left="720" w:hanging="720"/>
        <w:jc w:val="both"/>
        <w:rPr>
          <w:rFonts w:cs="Arial"/>
          <w:color w:val="000081"/>
          <w:szCs w:val="22"/>
        </w:rPr>
      </w:pPr>
    </w:p>
    <w:p w14:paraId="63112954" w14:textId="77777777" w:rsidR="00C81301" w:rsidRPr="0080065F" w:rsidRDefault="00C81301" w:rsidP="00C81301">
      <w:pPr>
        <w:ind w:left="720" w:hanging="720"/>
        <w:rPr>
          <w:rFonts w:cs="Arial"/>
          <w:color w:val="000081"/>
          <w:szCs w:val="22"/>
        </w:rPr>
      </w:pPr>
    </w:p>
    <w:p w14:paraId="246B6132" w14:textId="77777777" w:rsidR="00C81301" w:rsidRPr="0080065F" w:rsidRDefault="00C81301" w:rsidP="00C81301">
      <w:pPr>
        <w:ind w:left="720" w:hanging="720"/>
        <w:rPr>
          <w:rFonts w:cs="Arial"/>
          <w:color w:val="000081"/>
          <w:szCs w:val="22"/>
        </w:rPr>
      </w:pPr>
    </w:p>
    <w:p w14:paraId="467C814C" w14:textId="77777777" w:rsidR="00C81301" w:rsidRPr="0080065F" w:rsidRDefault="00C81301" w:rsidP="00C81301">
      <w:pPr>
        <w:ind w:left="720" w:hanging="720"/>
        <w:rPr>
          <w:rFonts w:cs="Arial"/>
          <w:color w:val="000081"/>
          <w:szCs w:val="22"/>
        </w:rPr>
      </w:pPr>
    </w:p>
    <w:p w14:paraId="31791B0D" w14:textId="77777777" w:rsidR="00C81301" w:rsidRPr="0080065F" w:rsidRDefault="00C81301" w:rsidP="00C81301">
      <w:pPr>
        <w:rPr>
          <w:rFonts w:cs="Arial"/>
          <w:b/>
          <w:bCs/>
          <w:szCs w:val="22"/>
          <w:lang w:val="en-US"/>
        </w:rPr>
      </w:pPr>
      <w:r w:rsidRPr="0080065F">
        <w:rPr>
          <w:rFonts w:cs="Arial"/>
          <w:szCs w:val="22"/>
        </w:rPr>
        <w:br w:type="page"/>
      </w:r>
    </w:p>
    <w:p w14:paraId="7E23F84A" w14:textId="2B70F24B" w:rsidR="008245AB" w:rsidRPr="00B91DC4" w:rsidRDefault="00775328" w:rsidP="008245AB">
      <w:pPr>
        <w:pStyle w:val="Heading1"/>
        <w:ind w:firstLine="720"/>
        <w:rPr>
          <w:b w:val="0"/>
          <w:sz w:val="18"/>
          <w:szCs w:val="18"/>
        </w:rPr>
      </w:pPr>
      <w:r>
        <w:lastRenderedPageBreak/>
        <w:tab/>
      </w:r>
      <w:r>
        <w:tab/>
      </w:r>
      <w:r>
        <w:tab/>
      </w:r>
      <w:r>
        <w:tab/>
      </w:r>
      <w:r>
        <w:tab/>
      </w:r>
      <w:r>
        <w:tab/>
      </w:r>
      <w:r>
        <w:tab/>
      </w:r>
      <w:r>
        <w:tab/>
      </w:r>
      <w:r>
        <w:tab/>
      </w:r>
      <w:r w:rsidRPr="00B91DC4">
        <w:rPr>
          <w:sz w:val="18"/>
          <w:szCs w:val="18"/>
        </w:rPr>
        <w:tab/>
      </w:r>
    </w:p>
    <w:p w14:paraId="4E69B02E" w14:textId="5A54E4F9" w:rsidR="00B91DC4" w:rsidRPr="00B91DC4" w:rsidRDefault="00B91DC4" w:rsidP="00B91DC4">
      <w:pPr>
        <w:pStyle w:val="Heading1"/>
        <w:ind w:left="2160"/>
        <w:rPr>
          <w:sz w:val="18"/>
          <w:szCs w:val="18"/>
        </w:rPr>
      </w:pPr>
      <w:r w:rsidRPr="00B91DC4">
        <w:rPr>
          <w:sz w:val="18"/>
          <w:szCs w:val="18"/>
        </w:rPr>
        <w:tab/>
      </w:r>
      <w:r w:rsidRPr="00B91DC4">
        <w:rPr>
          <w:sz w:val="18"/>
          <w:szCs w:val="18"/>
        </w:rPr>
        <w:tab/>
      </w:r>
      <w:r w:rsidRPr="00B91DC4">
        <w:rPr>
          <w:sz w:val="18"/>
          <w:szCs w:val="18"/>
        </w:rPr>
        <w:tab/>
      </w:r>
      <w:r w:rsidRPr="00B91DC4">
        <w:rPr>
          <w:sz w:val="18"/>
          <w:szCs w:val="18"/>
        </w:rPr>
        <w:tab/>
      </w:r>
      <w:r w:rsidRPr="00B91DC4">
        <w:rPr>
          <w:sz w:val="18"/>
          <w:szCs w:val="18"/>
        </w:rPr>
        <w:tab/>
      </w:r>
      <w:r w:rsidRPr="00B91DC4">
        <w:rPr>
          <w:sz w:val="18"/>
          <w:szCs w:val="18"/>
        </w:rPr>
        <w:tab/>
      </w:r>
      <w:r w:rsidRPr="00B91DC4">
        <w:rPr>
          <w:sz w:val="18"/>
          <w:szCs w:val="18"/>
        </w:rPr>
        <w:tab/>
      </w:r>
      <w:r w:rsidRPr="00B91DC4">
        <w:rPr>
          <w:sz w:val="18"/>
          <w:szCs w:val="18"/>
        </w:rPr>
        <w:tab/>
        <w:t>SBD 3.1</w:t>
      </w:r>
    </w:p>
    <w:p w14:paraId="4798C63A" w14:textId="77777777" w:rsidR="00B91DC4" w:rsidRDefault="00B91DC4" w:rsidP="00B91DC4">
      <w:pPr>
        <w:pStyle w:val="Heading2"/>
        <w:jc w:val="left"/>
        <w:rPr>
          <w:rFonts w:ascii="Arial" w:hAnsi="Arial"/>
        </w:rPr>
      </w:pPr>
    </w:p>
    <w:p w14:paraId="4AF98007" w14:textId="22E418AD" w:rsidR="00B91DC4" w:rsidRDefault="00B91DC4" w:rsidP="00B91DC4">
      <w:pPr>
        <w:pStyle w:val="Heading2"/>
        <w:jc w:val="left"/>
        <w:rPr>
          <w:rFonts w:ascii="Arial" w:hAnsi="Arial"/>
        </w:rPr>
      </w:pPr>
      <w:r>
        <w:rPr>
          <w:rFonts w:ascii="Arial" w:hAnsi="Arial"/>
          <w:noProof/>
          <w:lang w:val="en-ZA"/>
        </w:rPr>
        <w:drawing>
          <wp:inline distT="0" distB="0" distL="0" distR="0" wp14:anchorId="121EDC68" wp14:editId="64A82D70">
            <wp:extent cx="1190625" cy="1095375"/>
            <wp:effectExtent l="0" t="0" r="9525" b="9525"/>
            <wp:docPr id="15" name="Picture 15" descr="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RC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0625" cy="1095375"/>
                    </a:xfrm>
                    <a:prstGeom prst="rect">
                      <a:avLst/>
                    </a:prstGeom>
                    <a:noFill/>
                  </pic:spPr>
                </pic:pic>
              </a:graphicData>
            </a:graphic>
          </wp:inline>
        </w:drawing>
      </w:r>
      <w:r>
        <w:rPr>
          <w:rFonts w:ascii="Arial" w:hAnsi="Arial"/>
        </w:rPr>
        <w:t>PRICING SCHEDULE – FIRM PRICES</w:t>
      </w:r>
    </w:p>
    <w:p w14:paraId="60B16807" w14:textId="3B0A7A2D" w:rsidR="00B91DC4" w:rsidRDefault="00B91DC4" w:rsidP="00B91DC4">
      <w:pPr>
        <w:jc w:val="center"/>
        <w:rPr>
          <w:b/>
          <w:sz w:val="24"/>
        </w:rPr>
      </w:pPr>
    </w:p>
    <w:p w14:paraId="10F0CC6E" w14:textId="77777777" w:rsidR="00B91DC4" w:rsidRDefault="00B91DC4" w:rsidP="00B91DC4"/>
    <w:p w14:paraId="00DF636B" w14:textId="77777777" w:rsidR="00B91DC4" w:rsidRDefault="00B91DC4" w:rsidP="00B91DC4">
      <w:pPr>
        <w:ind w:left="1440" w:hanging="1440"/>
        <w:jc w:val="both"/>
        <w:rPr>
          <w:b/>
          <w:lang w:val="en-US"/>
        </w:rPr>
      </w:pPr>
      <w:r>
        <w:rPr>
          <w:b/>
          <w:lang w:val="en-US"/>
        </w:rPr>
        <w:t>NOTE:</w:t>
      </w:r>
      <w:r>
        <w:rPr>
          <w:lang w:val="en-US"/>
        </w:rPr>
        <w:tab/>
      </w:r>
      <w:r>
        <w:rPr>
          <w:b/>
          <w:lang w:val="en-US"/>
        </w:rPr>
        <w:t>ONLY FIRM PRICES WILL BE ACCEPTED. NON-FIRM PRICES (INCLUDING PRICES SUBJECT TO RATES OF EXCHANGE VARIATIONS) WILL NOT BE CONSIDERED</w:t>
      </w:r>
    </w:p>
    <w:p w14:paraId="14F5AFFA" w14:textId="77777777" w:rsidR="00B91DC4" w:rsidRDefault="00B91DC4" w:rsidP="00B91DC4">
      <w:pPr>
        <w:ind w:left="1440" w:hanging="1440"/>
        <w:jc w:val="both"/>
        <w:rPr>
          <w:b/>
          <w:lang w:val="en-US"/>
        </w:rPr>
      </w:pPr>
    </w:p>
    <w:p w14:paraId="306CD4D3" w14:textId="77777777" w:rsidR="00B91DC4" w:rsidRDefault="00B91DC4" w:rsidP="00B91DC4">
      <w:pPr>
        <w:ind w:left="1440" w:hanging="1440"/>
        <w:jc w:val="both"/>
        <w:rPr>
          <w:b/>
          <w:lang w:val="en-US"/>
        </w:rPr>
      </w:pPr>
      <w:r>
        <w:rPr>
          <w:b/>
          <w:lang w:val="en-US"/>
        </w:rPr>
        <w:tab/>
        <w:t xml:space="preserve">IN CASES WHERE DIFFERENT DELIVERY POINTS INFLUENCE THE PRICING, A SEPARATE PRICING SCHEDULE MUST BE SUBMITTED FOR EACH DELIVERY POINT </w:t>
      </w:r>
    </w:p>
    <w:p w14:paraId="5A2D812C" w14:textId="77777777" w:rsidR="00B91DC4" w:rsidRDefault="00B91DC4" w:rsidP="00B91DC4"/>
    <w:p w14:paraId="1EC1675D" w14:textId="77777777" w:rsidR="00B91DC4" w:rsidRDefault="00B91DC4" w:rsidP="00B91DC4"/>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5"/>
      </w:tblGrid>
      <w:tr w:rsidR="00B91DC4" w14:paraId="70E97A8E" w14:textId="77777777" w:rsidTr="000069A3">
        <w:trPr>
          <w:trHeight w:val="907"/>
        </w:trPr>
        <w:tc>
          <w:tcPr>
            <w:tcW w:w="8355" w:type="dxa"/>
            <w:vAlign w:val="center"/>
          </w:tcPr>
          <w:p w14:paraId="7CA72C01" w14:textId="77777777" w:rsidR="00B91DC4" w:rsidRDefault="00B91DC4" w:rsidP="000069A3"/>
          <w:p w14:paraId="34501EAC" w14:textId="77777777" w:rsidR="00B91DC4" w:rsidRDefault="00B91DC4" w:rsidP="000069A3">
            <w:r>
              <w:t>Name of bidder……………………………………</w:t>
            </w:r>
            <w:r>
              <w:tab/>
              <w:t>Bid number…………………...</w:t>
            </w:r>
          </w:p>
          <w:p w14:paraId="00B56D27" w14:textId="77777777" w:rsidR="00B91DC4" w:rsidRDefault="00B91DC4" w:rsidP="000069A3"/>
          <w:p w14:paraId="4B291B47" w14:textId="77777777" w:rsidR="00B91DC4" w:rsidRDefault="00B91DC4" w:rsidP="000069A3">
            <w:r>
              <w:t>Closing Time 11:00 on ………………………..</w:t>
            </w:r>
          </w:p>
          <w:p w14:paraId="03084FC9" w14:textId="77777777" w:rsidR="00B91DC4" w:rsidRDefault="00B91DC4" w:rsidP="000069A3"/>
        </w:tc>
      </w:tr>
    </w:tbl>
    <w:p w14:paraId="480F7DB1" w14:textId="77777777" w:rsidR="00B91DC4" w:rsidRDefault="00B91DC4" w:rsidP="00B91DC4">
      <w:pPr>
        <w:pStyle w:val="BodyText"/>
        <w:rPr>
          <w:b/>
        </w:rPr>
      </w:pPr>
    </w:p>
    <w:p w14:paraId="1555D3A2" w14:textId="77777777" w:rsidR="00B91DC4" w:rsidRDefault="00B91DC4" w:rsidP="00B91DC4">
      <w:pPr>
        <w:jc w:val="both"/>
        <w:rPr>
          <w:lang w:val="en-US"/>
        </w:rPr>
      </w:pPr>
      <w:r>
        <w:rPr>
          <w:lang w:val="en-US"/>
        </w:rPr>
        <w:t>OFFER TO BE VALID FOR………DAYS FROM THE CLOSING DATE OF BID.</w:t>
      </w:r>
    </w:p>
    <w:p w14:paraId="18A4A9A6" w14:textId="77777777" w:rsidR="00B91DC4" w:rsidRDefault="00B91DC4" w:rsidP="00B91DC4">
      <w:pPr>
        <w:jc w:val="both"/>
        <w:rPr>
          <w:b/>
          <w:lang w:val="en-US"/>
        </w:rPr>
      </w:pPr>
    </w:p>
    <w:p w14:paraId="000CF6D6" w14:textId="77777777" w:rsidR="00B91DC4" w:rsidRDefault="00B91DC4" w:rsidP="00B91DC4">
      <w:pPr>
        <w:pStyle w:val="BodyText"/>
        <w:rPr>
          <w:b/>
        </w:rPr>
      </w:pPr>
      <w:r>
        <w:rPr>
          <w:b/>
        </w:rPr>
        <w:t>__________________________________________________________________________</w:t>
      </w:r>
    </w:p>
    <w:p w14:paraId="0C6625B2" w14:textId="77777777" w:rsidR="00B91DC4" w:rsidRDefault="00B91DC4" w:rsidP="00B91DC4">
      <w:pPr>
        <w:pStyle w:val="BodyText"/>
        <w:tabs>
          <w:tab w:val="left" w:pos="1080"/>
          <w:tab w:val="left" w:pos="2700"/>
        </w:tabs>
        <w:rPr>
          <w:b/>
        </w:rPr>
      </w:pPr>
    </w:p>
    <w:p w14:paraId="45C0C8C0" w14:textId="77777777" w:rsidR="00B91DC4" w:rsidRDefault="00B91DC4" w:rsidP="00B91DC4">
      <w:pPr>
        <w:pStyle w:val="BodyText"/>
        <w:tabs>
          <w:tab w:val="left" w:pos="1080"/>
          <w:tab w:val="left" w:pos="2700"/>
        </w:tabs>
        <w:rPr>
          <w:b/>
        </w:rPr>
      </w:pPr>
      <w:r>
        <w:rPr>
          <w:b/>
        </w:rPr>
        <w:t>ITEM</w:t>
      </w:r>
      <w:r>
        <w:rPr>
          <w:b/>
        </w:rPr>
        <w:tab/>
        <w:t>QUANTITY</w:t>
      </w:r>
      <w:r>
        <w:rPr>
          <w:b/>
        </w:rPr>
        <w:tab/>
        <w:t>DESCRIPTION</w:t>
      </w:r>
      <w:r>
        <w:rPr>
          <w:b/>
        </w:rPr>
        <w:tab/>
      </w:r>
      <w:r>
        <w:rPr>
          <w:b/>
        </w:rPr>
        <w:tab/>
        <w:t>BID PRICE IN RSA CURRENCY</w:t>
      </w:r>
    </w:p>
    <w:p w14:paraId="0FE23FE5" w14:textId="77777777" w:rsidR="00B91DC4" w:rsidRDefault="00B91DC4" w:rsidP="00B91DC4">
      <w:pPr>
        <w:pStyle w:val="BodyText"/>
        <w:pBdr>
          <w:bottom w:val="single" w:sz="12" w:space="1" w:color="auto"/>
        </w:pBdr>
        <w:rPr>
          <w:b/>
        </w:rPr>
      </w:pPr>
      <w:r>
        <w:rPr>
          <w:b/>
        </w:rPr>
        <w:t>NO.</w:t>
      </w:r>
      <w:r>
        <w:rPr>
          <w:b/>
        </w:rPr>
        <w:tab/>
      </w:r>
      <w:r>
        <w:rPr>
          <w:b/>
        </w:rPr>
        <w:tab/>
      </w:r>
      <w:r>
        <w:rPr>
          <w:b/>
        </w:rPr>
        <w:tab/>
      </w:r>
      <w:r>
        <w:rPr>
          <w:b/>
        </w:rPr>
        <w:tab/>
      </w:r>
      <w:r>
        <w:rPr>
          <w:b/>
        </w:rPr>
        <w:tab/>
      </w:r>
      <w:r>
        <w:rPr>
          <w:b/>
        </w:rPr>
        <w:tab/>
      </w:r>
      <w:r>
        <w:rPr>
          <w:b/>
        </w:rPr>
        <w:tab/>
        <w:t>(INCLUDING VAT)</w:t>
      </w:r>
    </w:p>
    <w:p w14:paraId="75B9E2CB" w14:textId="77777777" w:rsidR="00B91DC4" w:rsidRDefault="00B91DC4" w:rsidP="00B91DC4">
      <w:pPr>
        <w:pStyle w:val="BodyText"/>
        <w:rPr>
          <w:b/>
        </w:rPr>
      </w:pPr>
    </w:p>
    <w:p w14:paraId="773E8532" w14:textId="77777777" w:rsidR="00B91DC4" w:rsidRDefault="00B91DC4" w:rsidP="00B91DC4">
      <w:pPr>
        <w:pStyle w:val="BodyText"/>
        <w:rPr>
          <w:b/>
        </w:rPr>
      </w:pPr>
    </w:p>
    <w:p w14:paraId="3488CE52" w14:textId="77777777" w:rsidR="00B91DC4" w:rsidRDefault="00B91DC4" w:rsidP="00B91DC4">
      <w:pPr>
        <w:jc w:val="both"/>
        <w:rPr>
          <w:lang w:val="en-US"/>
        </w:rPr>
      </w:pPr>
    </w:p>
    <w:p w14:paraId="7F5FDCB4" w14:textId="77777777" w:rsidR="00B91DC4" w:rsidRDefault="00B91DC4" w:rsidP="00B91DC4">
      <w:pPr>
        <w:jc w:val="both"/>
        <w:rPr>
          <w:lang w:val="en-US"/>
        </w:rPr>
      </w:pPr>
    </w:p>
    <w:p w14:paraId="1BA2D915" w14:textId="77777777" w:rsidR="00B91DC4" w:rsidRDefault="00B91DC4" w:rsidP="00B91DC4">
      <w:pPr>
        <w:jc w:val="both"/>
        <w:rPr>
          <w:lang w:val="en-US"/>
        </w:rPr>
      </w:pPr>
    </w:p>
    <w:p w14:paraId="516EBF7D" w14:textId="77777777" w:rsidR="00B91DC4" w:rsidRDefault="00B91DC4" w:rsidP="00FE0352">
      <w:pPr>
        <w:numPr>
          <w:ilvl w:val="0"/>
          <w:numId w:val="9"/>
        </w:numPr>
        <w:jc w:val="both"/>
        <w:rPr>
          <w:lang w:val="en-US"/>
        </w:rPr>
      </w:pPr>
      <w:r>
        <w:rPr>
          <w:lang w:val="en-US"/>
        </w:rPr>
        <w:t>Required by:</w:t>
      </w:r>
      <w:r>
        <w:rPr>
          <w:lang w:val="en-US"/>
        </w:rPr>
        <w:tab/>
      </w:r>
      <w:r>
        <w:rPr>
          <w:lang w:val="en-US"/>
        </w:rPr>
        <w:tab/>
      </w:r>
      <w:r>
        <w:rPr>
          <w:lang w:val="en-US"/>
        </w:rPr>
        <w:tab/>
      </w:r>
      <w:r>
        <w:rPr>
          <w:lang w:val="en-US"/>
        </w:rPr>
        <w:tab/>
      </w:r>
      <w:r>
        <w:rPr>
          <w:lang w:val="en-US"/>
        </w:rPr>
        <w:tab/>
        <w:t>………………………………….</w:t>
      </w:r>
    </w:p>
    <w:p w14:paraId="20B4F57B" w14:textId="77777777" w:rsidR="00B91DC4" w:rsidRDefault="00B91DC4" w:rsidP="00B91DC4">
      <w:pPr>
        <w:jc w:val="both"/>
        <w:rPr>
          <w:lang w:val="en-US"/>
        </w:rPr>
      </w:pPr>
    </w:p>
    <w:p w14:paraId="593A25B5" w14:textId="77777777" w:rsidR="00B91DC4" w:rsidRDefault="00B91DC4" w:rsidP="00B91DC4">
      <w:pPr>
        <w:jc w:val="both"/>
        <w:rPr>
          <w:lang w:val="en-US"/>
        </w:rPr>
      </w:pPr>
      <w:r>
        <w:rPr>
          <w:lang w:val="en-US"/>
        </w:rPr>
        <w:t>-</w:t>
      </w:r>
      <w:r>
        <w:rPr>
          <w:lang w:val="en-US"/>
        </w:rPr>
        <w:tab/>
        <w:t>At:</w:t>
      </w:r>
      <w:r>
        <w:rPr>
          <w:lang w:val="en-US"/>
        </w:rPr>
        <w:tab/>
      </w:r>
      <w:r>
        <w:rPr>
          <w:lang w:val="en-US"/>
        </w:rPr>
        <w:tab/>
      </w:r>
      <w:r>
        <w:rPr>
          <w:lang w:val="en-US"/>
        </w:rPr>
        <w:tab/>
      </w:r>
      <w:r>
        <w:rPr>
          <w:lang w:val="en-US"/>
        </w:rPr>
        <w:tab/>
      </w:r>
      <w:r>
        <w:rPr>
          <w:lang w:val="en-US"/>
        </w:rPr>
        <w:tab/>
      </w:r>
      <w:r>
        <w:rPr>
          <w:lang w:val="en-US"/>
        </w:rPr>
        <w:tab/>
        <w:t>………………………………….</w:t>
      </w:r>
    </w:p>
    <w:p w14:paraId="26C5692C" w14:textId="77777777" w:rsidR="00B91DC4" w:rsidRDefault="00B91DC4" w:rsidP="00B91DC4">
      <w:pPr>
        <w:jc w:val="both"/>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p>
    <w:p w14:paraId="7E607D58" w14:textId="77777777" w:rsidR="00B91DC4" w:rsidRDefault="00B91DC4" w:rsidP="00B91DC4">
      <w:pPr>
        <w:ind w:left="4320" w:firstLine="720"/>
        <w:jc w:val="both"/>
        <w:rPr>
          <w:lang w:val="en-US"/>
        </w:rPr>
      </w:pPr>
      <w:r>
        <w:rPr>
          <w:lang w:val="en-US"/>
        </w:rPr>
        <w:t>…………………………………</w:t>
      </w:r>
    </w:p>
    <w:p w14:paraId="56B59A4B" w14:textId="77777777" w:rsidR="00B91DC4" w:rsidRDefault="00B91DC4" w:rsidP="00B91DC4">
      <w:pPr>
        <w:jc w:val="both"/>
        <w:rPr>
          <w:lang w:val="en-US"/>
        </w:rPr>
      </w:pPr>
    </w:p>
    <w:p w14:paraId="0FED1CDF" w14:textId="77777777" w:rsidR="00B91DC4" w:rsidRDefault="00B91DC4" w:rsidP="00B91DC4">
      <w:pPr>
        <w:pStyle w:val="BodyText"/>
        <w:rPr>
          <w:b/>
        </w:rPr>
      </w:pPr>
    </w:p>
    <w:p w14:paraId="16794086" w14:textId="77777777" w:rsidR="00B91DC4" w:rsidRDefault="00B91DC4" w:rsidP="00FE0352">
      <w:pPr>
        <w:pStyle w:val="BodyText"/>
        <w:numPr>
          <w:ilvl w:val="0"/>
          <w:numId w:val="9"/>
        </w:numPr>
        <w:tabs>
          <w:tab w:val="clear" w:pos="0"/>
          <w:tab w:val="clear" w:pos="660"/>
          <w:tab w:val="clear" w:pos="6126"/>
          <w:tab w:val="clear" w:pos="6480"/>
        </w:tabs>
        <w:suppressAutoHyphens w:val="0"/>
        <w:jc w:val="left"/>
        <w:rPr>
          <w:b/>
        </w:rPr>
      </w:pPr>
      <w:r>
        <w:rPr>
          <w:b/>
        </w:rPr>
        <w:t>Brand and model</w:t>
      </w:r>
      <w:r>
        <w:rPr>
          <w:b/>
        </w:rPr>
        <w:tab/>
      </w:r>
      <w:r>
        <w:rPr>
          <w:b/>
        </w:rPr>
        <w:tab/>
      </w:r>
      <w:r>
        <w:rPr>
          <w:b/>
        </w:rPr>
        <w:tab/>
      </w:r>
      <w:r>
        <w:rPr>
          <w:b/>
        </w:rPr>
        <w:tab/>
        <w:t>………………………………….</w:t>
      </w:r>
    </w:p>
    <w:p w14:paraId="44AD2048" w14:textId="77777777" w:rsidR="00B91DC4" w:rsidRDefault="00B91DC4" w:rsidP="00B91DC4">
      <w:pPr>
        <w:pStyle w:val="BodyText"/>
        <w:rPr>
          <w:b/>
        </w:rPr>
      </w:pPr>
      <w:r>
        <w:rPr>
          <w:b/>
        </w:rPr>
        <w:tab/>
      </w:r>
      <w:r>
        <w:rPr>
          <w:b/>
        </w:rPr>
        <w:tab/>
      </w:r>
      <w:r>
        <w:rPr>
          <w:b/>
        </w:rPr>
        <w:tab/>
      </w:r>
      <w:r>
        <w:rPr>
          <w:b/>
        </w:rPr>
        <w:tab/>
      </w:r>
      <w:r>
        <w:rPr>
          <w:b/>
        </w:rPr>
        <w:tab/>
      </w:r>
      <w:r>
        <w:rPr>
          <w:b/>
        </w:rPr>
        <w:tab/>
      </w:r>
    </w:p>
    <w:p w14:paraId="40BC4E8F" w14:textId="77777777" w:rsidR="00B91DC4" w:rsidRDefault="00B91DC4" w:rsidP="00FE0352">
      <w:pPr>
        <w:pStyle w:val="BodyText"/>
        <w:numPr>
          <w:ilvl w:val="0"/>
          <w:numId w:val="9"/>
        </w:numPr>
        <w:tabs>
          <w:tab w:val="clear" w:pos="0"/>
          <w:tab w:val="clear" w:pos="660"/>
          <w:tab w:val="clear" w:pos="6126"/>
          <w:tab w:val="clear" w:pos="6480"/>
        </w:tabs>
        <w:suppressAutoHyphens w:val="0"/>
        <w:jc w:val="left"/>
        <w:rPr>
          <w:b/>
        </w:rPr>
      </w:pPr>
      <w:r>
        <w:rPr>
          <w:b/>
        </w:rPr>
        <w:t>Country of origin</w:t>
      </w:r>
      <w:r>
        <w:rPr>
          <w:b/>
        </w:rPr>
        <w:tab/>
      </w:r>
      <w:r>
        <w:rPr>
          <w:b/>
        </w:rPr>
        <w:tab/>
      </w:r>
      <w:r>
        <w:rPr>
          <w:b/>
        </w:rPr>
        <w:tab/>
      </w:r>
      <w:r>
        <w:rPr>
          <w:b/>
        </w:rPr>
        <w:tab/>
        <w:t>………………………………….</w:t>
      </w:r>
    </w:p>
    <w:p w14:paraId="131EAD14" w14:textId="77777777" w:rsidR="00B91DC4" w:rsidRDefault="00B91DC4" w:rsidP="00B91DC4">
      <w:pPr>
        <w:pStyle w:val="BodyText"/>
        <w:rPr>
          <w:b/>
        </w:rPr>
      </w:pPr>
      <w:r>
        <w:rPr>
          <w:b/>
        </w:rPr>
        <w:tab/>
      </w:r>
    </w:p>
    <w:p w14:paraId="1AE285AD" w14:textId="77777777" w:rsidR="00B91DC4" w:rsidRDefault="00B91DC4" w:rsidP="00B91DC4">
      <w:pPr>
        <w:pStyle w:val="BodyText"/>
        <w:rPr>
          <w:b/>
        </w:rPr>
      </w:pPr>
    </w:p>
    <w:p w14:paraId="7F2EF42B" w14:textId="77777777" w:rsidR="00B91DC4" w:rsidRDefault="00B91DC4" w:rsidP="00B91DC4">
      <w:pPr>
        <w:pStyle w:val="BodyText"/>
        <w:rPr>
          <w:b/>
        </w:rPr>
      </w:pPr>
      <w:r>
        <w:rPr>
          <w:b/>
        </w:rPr>
        <w:t>-</w:t>
      </w:r>
      <w:r>
        <w:rPr>
          <w:b/>
        </w:rPr>
        <w:tab/>
        <w:t>Does offer comply with specification?</w:t>
      </w:r>
      <w:r>
        <w:rPr>
          <w:b/>
        </w:rPr>
        <w:tab/>
      </w:r>
      <w:r>
        <w:rPr>
          <w:b/>
        </w:rPr>
        <w:tab/>
      </w:r>
      <w:r>
        <w:rPr>
          <w:b/>
        </w:rPr>
        <w:tab/>
        <w:t>*YES/NO</w:t>
      </w:r>
    </w:p>
    <w:p w14:paraId="475A09E9" w14:textId="77777777" w:rsidR="00B91DC4" w:rsidRDefault="00B91DC4" w:rsidP="00B91DC4">
      <w:pPr>
        <w:pStyle w:val="BodyText"/>
        <w:rPr>
          <w:b/>
        </w:rPr>
      </w:pPr>
    </w:p>
    <w:p w14:paraId="643B05E3" w14:textId="77777777" w:rsidR="00B91DC4" w:rsidRDefault="00B91DC4" w:rsidP="00FE0352">
      <w:pPr>
        <w:pStyle w:val="BodyText"/>
        <w:numPr>
          <w:ilvl w:val="0"/>
          <w:numId w:val="9"/>
        </w:numPr>
        <w:tabs>
          <w:tab w:val="clear" w:pos="0"/>
          <w:tab w:val="clear" w:pos="660"/>
          <w:tab w:val="clear" w:pos="6126"/>
          <w:tab w:val="clear" w:pos="6480"/>
        </w:tabs>
        <w:suppressAutoHyphens w:val="0"/>
        <w:jc w:val="left"/>
        <w:rPr>
          <w:b/>
        </w:rPr>
      </w:pPr>
      <w:r>
        <w:rPr>
          <w:b/>
        </w:rPr>
        <w:t>If not to specification, indicate deviation(s)</w:t>
      </w:r>
      <w:r>
        <w:rPr>
          <w:b/>
        </w:rPr>
        <w:tab/>
        <w:t>………………………………….</w:t>
      </w:r>
    </w:p>
    <w:p w14:paraId="475DB1ED" w14:textId="77777777" w:rsidR="00B91DC4" w:rsidRDefault="00B91DC4" w:rsidP="00B91DC4">
      <w:pPr>
        <w:pStyle w:val="BodyText"/>
        <w:rPr>
          <w:b/>
        </w:rPr>
      </w:pPr>
      <w:r>
        <w:rPr>
          <w:b/>
        </w:rPr>
        <w:tab/>
      </w:r>
      <w:r>
        <w:rPr>
          <w:b/>
        </w:rPr>
        <w:tab/>
      </w:r>
    </w:p>
    <w:p w14:paraId="707FB07B" w14:textId="77777777" w:rsidR="00B91DC4" w:rsidRDefault="00B91DC4" w:rsidP="00FE0352">
      <w:pPr>
        <w:pStyle w:val="BodyText"/>
        <w:numPr>
          <w:ilvl w:val="0"/>
          <w:numId w:val="9"/>
        </w:numPr>
        <w:tabs>
          <w:tab w:val="clear" w:pos="0"/>
          <w:tab w:val="clear" w:pos="660"/>
          <w:tab w:val="clear" w:pos="6126"/>
          <w:tab w:val="clear" w:pos="6480"/>
        </w:tabs>
        <w:suppressAutoHyphens w:val="0"/>
        <w:jc w:val="left"/>
        <w:rPr>
          <w:b/>
        </w:rPr>
      </w:pPr>
      <w:r>
        <w:rPr>
          <w:b/>
        </w:rPr>
        <w:t>Period required for delivery</w:t>
      </w:r>
      <w:r>
        <w:rPr>
          <w:b/>
        </w:rPr>
        <w:tab/>
      </w:r>
      <w:r>
        <w:rPr>
          <w:b/>
        </w:rPr>
        <w:tab/>
      </w:r>
      <w:r>
        <w:rPr>
          <w:b/>
        </w:rPr>
        <w:tab/>
        <w:t>………………………………….</w:t>
      </w:r>
    </w:p>
    <w:p w14:paraId="6DA24149" w14:textId="77777777" w:rsidR="00B91DC4" w:rsidRDefault="00B91DC4" w:rsidP="00B91DC4">
      <w:pPr>
        <w:pStyle w:val="BodyText"/>
        <w:rPr>
          <w:b/>
        </w:rPr>
      </w:pPr>
      <w:r>
        <w:rPr>
          <w:b/>
        </w:rPr>
        <w:tab/>
      </w:r>
      <w:r>
        <w:rPr>
          <w:b/>
        </w:rPr>
        <w:tab/>
      </w:r>
      <w:r>
        <w:rPr>
          <w:b/>
        </w:rPr>
        <w:tab/>
      </w:r>
      <w:r>
        <w:rPr>
          <w:b/>
        </w:rPr>
        <w:tab/>
      </w:r>
      <w:r>
        <w:rPr>
          <w:b/>
        </w:rPr>
        <w:tab/>
      </w:r>
      <w:r>
        <w:rPr>
          <w:b/>
        </w:rPr>
        <w:tab/>
      </w:r>
      <w:r>
        <w:rPr>
          <w:b/>
        </w:rPr>
        <w:tab/>
      </w:r>
      <w:r>
        <w:rPr>
          <w:b/>
        </w:rPr>
        <w:tab/>
        <w:t>*Delivery: Firm/not firm</w:t>
      </w:r>
    </w:p>
    <w:p w14:paraId="04AF8F39" w14:textId="77777777" w:rsidR="00B91DC4" w:rsidRDefault="00B91DC4" w:rsidP="00B91DC4">
      <w:pPr>
        <w:pStyle w:val="BodyText"/>
        <w:jc w:val="right"/>
        <w:rPr>
          <w:b/>
        </w:rPr>
      </w:pPr>
    </w:p>
    <w:p w14:paraId="5E16415E" w14:textId="77777777" w:rsidR="00B91DC4" w:rsidRDefault="00B91DC4" w:rsidP="00B91DC4">
      <w:pPr>
        <w:pStyle w:val="BodyText"/>
        <w:rPr>
          <w:b/>
        </w:rPr>
      </w:pPr>
    </w:p>
    <w:p w14:paraId="16D68DD1" w14:textId="77777777" w:rsidR="00B91DC4" w:rsidRDefault="00B91DC4" w:rsidP="00FE0352">
      <w:pPr>
        <w:pStyle w:val="BodyText"/>
        <w:numPr>
          <w:ilvl w:val="0"/>
          <w:numId w:val="9"/>
        </w:numPr>
        <w:tabs>
          <w:tab w:val="clear" w:pos="0"/>
          <w:tab w:val="clear" w:pos="660"/>
          <w:tab w:val="clear" w:pos="6126"/>
          <w:tab w:val="clear" w:pos="6480"/>
        </w:tabs>
        <w:suppressAutoHyphens w:val="0"/>
        <w:jc w:val="left"/>
        <w:rPr>
          <w:b/>
        </w:rPr>
      </w:pPr>
      <w:r>
        <w:rPr>
          <w:b/>
        </w:rPr>
        <w:t xml:space="preserve">Delivery basis (all delivery costs must be </w:t>
      </w:r>
    </w:p>
    <w:p w14:paraId="400B3629" w14:textId="77777777" w:rsidR="00B91DC4" w:rsidRDefault="00B91DC4" w:rsidP="00B91DC4">
      <w:pPr>
        <w:pStyle w:val="BodyText"/>
        <w:ind w:firstLine="720"/>
        <w:rPr>
          <w:b/>
        </w:rPr>
      </w:pPr>
      <w:r>
        <w:rPr>
          <w:b/>
        </w:rPr>
        <w:t>included in the bid price)</w:t>
      </w:r>
      <w:r>
        <w:rPr>
          <w:b/>
        </w:rPr>
        <w:tab/>
      </w:r>
      <w:r>
        <w:rPr>
          <w:b/>
        </w:rPr>
        <w:tab/>
      </w:r>
      <w:r>
        <w:rPr>
          <w:b/>
        </w:rPr>
        <w:tab/>
        <w:t>………………………………….</w:t>
      </w:r>
    </w:p>
    <w:p w14:paraId="09299552" w14:textId="77777777" w:rsidR="00B91DC4" w:rsidRDefault="00B91DC4" w:rsidP="00B91DC4">
      <w:pPr>
        <w:pStyle w:val="BodyText"/>
        <w:ind w:firstLine="720"/>
        <w:rPr>
          <w:b/>
        </w:rPr>
      </w:pPr>
    </w:p>
    <w:p w14:paraId="1B5216C6" w14:textId="77777777" w:rsidR="00B91DC4" w:rsidRDefault="00B91DC4" w:rsidP="00B91DC4">
      <w:pPr>
        <w:pStyle w:val="BodyText"/>
        <w:ind w:left="720"/>
        <w:rPr>
          <w:b/>
        </w:rPr>
      </w:pPr>
    </w:p>
    <w:p w14:paraId="3740754F" w14:textId="77777777" w:rsidR="00B91DC4" w:rsidRDefault="00B91DC4" w:rsidP="00B91DC4">
      <w:pPr>
        <w:pStyle w:val="BodyText"/>
        <w:rPr>
          <w:b/>
        </w:rPr>
      </w:pPr>
      <w:r>
        <w:rPr>
          <w:b/>
        </w:rPr>
        <w:t>Note:</w:t>
      </w:r>
      <w:r>
        <w:rPr>
          <w:b/>
        </w:rPr>
        <w:tab/>
        <w:t>All delivery costs must be included in the bid price, for delivery at the prescribed destination.</w:t>
      </w:r>
    </w:p>
    <w:p w14:paraId="3EE12733" w14:textId="77777777" w:rsidR="00B91DC4" w:rsidRDefault="00B91DC4" w:rsidP="00B91DC4">
      <w:pPr>
        <w:pStyle w:val="BodyText"/>
      </w:pPr>
    </w:p>
    <w:p w14:paraId="0BAAA438" w14:textId="77777777" w:rsidR="00B91DC4" w:rsidRDefault="00B91DC4" w:rsidP="00636244">
      <w:pPr>
        <w:pStyle w:val="Heading1"/>
        <w:jc w:val="right"/>
        <w:rPr>
          <w:b w:val="0"/>
          <w:sz w:val="22"/>
          <w:szCs w:val="22"/>
        </w:rPr>
      </w:pPr>
    </w:p>
    <w:p w14:paraId="7C274BFA" w14:textId="77777777" w:rsidR="00B91DC4" w:rsidRDefault="00B91DC4" w:rsidP="00636244">
      <w:pPr>
        <w:pStyle w:val="Heading1"/>
        <w:jc w:val="right"/>
        <w:rPr>
          <w:b w:val="0"/>
          <w:sz w:val="22"/>
          <w:szCs w:val="22"/>
        </w:rPr>
      </w:pPr>
    </w:p>
    <w:p w14:paraId="4FB591B8" w14:textId="2D28859A" w:rsidR="00B91DC4" w:rsidRPr="00114C24" w:rsidRDefault="00114C24" w:rsidP="00636244">
      <w:pPr>
        <w:pStyle w:val="Heading1"/>
        <w:jc w:val="right"/>
        <w:rPr>
          <w:b w:val="0"/>
          <w:sz w:val="20"/>
          <w:szCs w:val="20"/>
        </w:rPr>
      </w:pPr>
      <w:r w:rsidRPr="00114C24">
        <w:rPr>
          <w:b w:val="0"/>
          <w:sz w:val="20"/>
          <w:szCs w:val="20"/>
        </w:rPr>
        <w:t>SBD4</w:t>
      </w:r>
    </w:p>
    <w:p w14:paraId="3B23B8CA" w14:textId="77777777" w:rsidR="00B91DC4" w:rsidRDefault="00B91DC4" w:rsidP="00636244">
      <w:pPr>
        <w:pStyle w:val="Heading1"/>
        <w:jc w:val="right"/>
        <w:rPr>
          <w:b w:val="0"/>
          <w:sz w:val="22"/>
          <w:szCs w:val="22"/>
        </w:rPr>
      </w:pPr>
    </w:p>
    <w:p w14:paraId="51DAB6F1" w14:textId="77777777" w:rsidR="00114C24" w:rsidRDefault="00114C24" w:rsidP="00114C24">
      <w:pPr>
        <w:tabs>
          <w:tab w:val="left" w:pos="7363"/>
          <w:tab w:val="center" w:pos="10530"/>
        </w:tabs>
        <w:jc w:val="both"/>
        <w:rPr>
          <w:rFonts w:ascii="Arial Narrow" w:hAnsi="Arial Narrow"/>
          <w:b/>
          <w:sz w:val="20"/>
        </w:rPr>
      </w:pPr>
    </w:p>
    <w:p w14:paraId="4EA928B9" w14:textId="77777777" w:rsidR="00114C24" w:rsidRPr="00313EDD" w:rsidRDefault="00114C24" w:rsidP="00114C24">
      <w:pPr>
        <w:tabs>
          <w:tab w:val="left" w:pos="7363"/>
          <w:tab w:val="center" w:pos="10530"/>
        </w:tabs>
        <w:jc w:val="center"/>
        <w:rPr>
          <w:rFonts w:cs="Arial"/>
          <w:b/>
          <w:sz w:val="28"/>
        </w:rPr>
      </w:pPr>
      <w:r w:rsidRPr="00313EDD">
        <w:rPr>
          <w:rFonts w:cs="Arial"/>
          <w:b/>
          <w:sz w:val="28"/>
        </w:rPr>
        <w:t>BIDDER’S DISCLOSURE</w:t>
      </w:r>
    </w:p>
    <w:p w14:paraId="4A8C0DA2" w14:textId="77777777" w:rsidR="00114C24" w:rsidRPr="00313EDD" w:rsidRDefault="00114C24" w:rsidP="00114C24">
      <w:pPr>
        <w:tabs>
          <w:tab w:val="left" w:pos="7363"/>
          <w:tab w:val="center" w:pos="10530"/>
        </w:tabs>
        <w:jc w:val="both"/>
        <w:rPr>
          <w:rFonts w:cs="Arial"/>
        </w:rPr>
      </w:pPr>
    </w:p>
    <w:p w14:paraId="79F3E42D" w14:textId="77777777" w:rsidR="00114C24" w:rsidRPr="00313EDD" w:rsidRDefault="00114C24" w:rsidP="00FE0352">
      <w:pPr>
        <w:widowControl w:val="0"/>
        <w:numPr>
          <w:ilvl w:val="0"/>
          <w:numId w:val="39"/>
        </w:numPr>
        <w:jc w:val="both"/>
        <w:rPr>
          <w:rFonts w:cs="Arial"/>
          <w:b/>
        </w:rPr>
      </w:pPr>
      <w:r w:rsidRPr="00313EDD">
        <w:rPr>
          <w:rFonts w:cs="Arial"/>
          <w:b/>
        </w:rPr>
        <w:t>PURPOSE OF THE FORM</w:t>
      </w:r>
    </w:p>
    <w:p w14:paraId="1C859ADF" w14:textId="77777777" w:rsidR="00114C24" w:rsidRPr="00313EDD" w:rsidRDefault="00114C24" w:rsidP="00114C24">
      <w:pPr>
        <w:ind w:left="709"/>
        <w:jc w:val="both"/>
        <w:rPr>
          <w:rFonts w:cs="Arial"/>
        </w:rPr>
      </w:pPr>
      <w:r w:rsidRPr="00313EDD">
        <w:rPr>
          <w:rFonts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C930EB0" w14:textId="77777777" w:rsidR="00114C24" w:rsidRPr="00313EDD" w:rsidRDefault="00114C24" w:rsidP="00114C24">
      <w:pPr>
        <w:ind w:left="709"/>
        <w:jc w:val="both"/>
        <w:rPr>
          <w:rFonts w:cs="Arial"/>
        </w:rPr>
      </w:pPr>
    </w:p>
    <w:p w14:paraId="40A76030" w14:textId="77777777" w:rsidR="00114C24" w:rsidRPr="00313EDD" w:rsidRDefault="00114C24" w:rsidP="00114C24">
      <w:pPr>
        <w:ind w:left="709"/>
        <w:jc w:val="both"/>
        <w:rPr>
          <w:rFonts w:cs="Arial"/>
        </w:rPr>
      </w:pPr>
      <w:r w:rsidRPr="00313EDD">
        <w:rPr>
          <w:rFonts w:cs="Arial"/>
        </w:rPr>
        <w:t xml:space="preserve">Where a person/s are listed in the Register for Tender Defaulters and / or the List of Restricted Suppliers, that person will automatically be disqualified from the bid process. </w:t>
      </w:r>
    </w:p>
    <w:p w14:paraId="7021DAA4" w14:textId="77777777" w:rsidR="00114C24" w:rsidRPr="00313EDD" w:rsidRDefault="00114C24" w:rsidP="00114C24">
      <w:pPr>
        <w:tabs>
          <w:tab w:val="left" w:pos="7363"/>
          <w:tab w:val="center" w:pos="10530"/>
        </w:tabs>
        <w:jc w:val="both"/>
        <w:rPr>
          <w:rFonts w:cs="Arial"/>
        </w:rPr>
      </w:pPr>
    </w:p>
    <w:p w14:paraId="5DCDB12C" w14:textId="77777777" w:rsidR="00114C24" w:rsidRPr="00313EDD" w:rsidRDefault="00114C24" w:rsidP="00114C24">
      <w:pPr>
        <w:tabs>
          <w:tab w:val="left" w:pos="-1440"/>
          <w:tab w:val="left" w:pos="-720"/>
          <w:tab w:val="left" w:pos="1123"/>
          <w:tab w:val="left" w:pos="2246"/>
          <w:tab w:val="left" w:pos="7363"/>
        </w:tabs>
        <w:jc w:val="both"/>
        <w:rPr>
          <w:rFonts w:cs="Arial"/>
        </w:rPr>
      </w:pPr>
    </w:p>
    <w:p w14:paraId="3712DEE5" w14:textId="77777777" w:rsidR="00114C24" w:rsidRPr="00313EDD" w:rsidRDefault="00114C24" w:rsidP="00FE0352">
      <w:pPr>
        <w:widowControl w:val="0"/>
        <w:numPr>
          <w:ilvl w:val="0"/>
          <w:numId w:val="39"/>
        </w:numPr>
        <w:tabs>
          <w:tab w:val="left" w:pos="-963"/>
          <w:tab w:val="left" w:pos="-720"/>
        </w:tabs>
        <w:jc w:val="both"/>
        <w:rPr>
          <w:rFonts w:cs="Arial"/>
          <w:b/>
          <w:sz w:val="28"/>
          <w:szCs w:val="28"/>
        </w:rPr>
      </w:pPr>
      <w:r w:rsidRPr="00313EDD">
        <w:rPr>
          <w:rFonts w:cs="Arial"/>
          <w:b/>
          <w:sz w:val="28"/>
          <w:szCs w:val="28"/>
        </w:rPr>
        <w:t>Bidder’s declaration</w:t>
      </w:r>
    </w:p>
    <w:p w14:paraId="69FDBEF8" w14:textId="77777777" w:rsidR="00114C24" w:rsidRPr="00313EDD" w:rsidRDefault="00114C24" w:rsidP="00114C24">
      <w:pPr>
        <w:tabs>
          <w:tab w:val="left" w:pos="-963"/>
          <w:tab w:val="left" w:pos="-720"/>
        </w:tabs>
        <w:ind w:left="720" w:hanging="720"/>
        <w:jc w:val="both"/>
        <w:rPr>
          <w:rFonts w:cs="Arial"/>
        </w:rPr>
      </w:pPr>
      <w:r w:rsidRPr="00313EDD">
        <w:rPr>
          <w:rFonts w:cs="Arial"/>
        </w:rPr>
        <w:t xml:space="preserve">2.1 </w:t>
      </w:r>
      <w:r w:rsidRPr="00313EDD">
        <w:rPr>
          <w:rFonts w:cs="Arial"/>
        </w:rPr>
        <w:tab/>
        <w:t>Is the bidder, or any of its directors / trustees / shareholders / members / partners or any person having a controlling interest</w:t>
      </w:r>
      <w:r w:rsidRPr="00313EDD">
        <w:rPr>
          <w:rStyle w:val="FootnoteReference"/>
          <w:rFonts w:cs="Arial"/>
        </w:rPr>
        <w:footnoteReference w:id="1"/>
      </w:r>
      <w:r w:rsidRPr="00313EDD">
        <w:rPr>
          <w:rFonts w:cs="Arial"/>
        </w:rPr>
        <w:t xml:space="preserve"> in the enterprise, </w:t>
      </w:r>
    </w:p>
    <w:p w14:paraId="469430BF" w14:textId="77777777" w:rsidR="00114C24" w:rsidRPr="00313EDD" w:rsidRDefault="00114C24" w:rsidP="00114C24">
      <w:pPr>
        <w:tabs>
          <w:tab w:val="left" w:pos="-963"/>
          <w:tab w:val="left" w:pos="-720"/>
        </w:tabs>
        <w:ind w:left="720" w:hanging="720"/>
        <w:jc w:val="both"/>
        <w:rPr>
          <w:rFonts w:cs="Arial"/>
        </w:rPr>
      </w:pPr>
      <w:r w:rsidRPr="00313EDD">
        <w:rPr>
          <w:rFonts w:cs="Arial"/>
        </w:rPr>
        <w:tab/>
        <w:t>employed by the state?</w:t>
      </w:r>
      <w:r w:rsidRPr="00313EDD">
        <w:rPr>
          <w:rFonts w:cs="Arial"/>
        </w:rPr>
        <w:tab/>
      </w:r>
      <w:r w:rsidRPr="00313EDD">
        <w:rPr>
          <w:rFonts w:cs="Arial"/>
        </w:rPr>
        <w:tab/>
      </w:r>
      <w:r w:rsidRPr="00313EDD">
        <w:rPr>
          <w:rFonts w:cs="Arial"/>
        </w:rPr>
        <w:tab/>
      </w:r>
      <w:r w:rsidRPr="00313EDD">
        <w:rPr>
          <w:rFonts w:cs="Arial"/>
        </w:rPr>
        <w:tab/>
      </w:r>
      <w:r w:rsidRPr="00313EDD">
        <w:rPr>
          <w:rFonts w:cs="Arial"/>
        </w:rPr>
        <w:tab/>
      </w:r>
      <w:r w:rsidRPr="00313EDD">
        <w:rPr>
          <w:rFonts w:cs="Arial"/>
        </w:rPr>
        <w:tab/>
      </w:r>
      <w:r w:rsidRPr="00313EDD">
        <w:rPr>
          <w:rFonts w:cs="Arial"/>
          <w:b/>
        </w:rPr>
        <w:t>YES/NO</w:t>
      </w:r>
      <w:r w:rsidRPr="00313EDD">
        <w:rPr>
          <w:rFonts w:cs="Arial"/>
        </w:rPr>
        <w:tab/>
      </w:r>
    </w:p>
    <w:p w14:paraId="3E1EE481" w14:textId="77777777" w:rsidR="00114C24" w:rsidRPr="00313EDD" w:rsidRDefault="00114C24" w:rsidP="00114C24">
      <w:pPr>
        <w:tabs>
          <w:tab w:val="left" w:pos="-963"/>
          <w:tab w:val="left" w:pos="-720"/>
        </w:tabs>
        <w:ind w:left="720" w:hanging="720"/>
        <w:jc w:val="both"/>
        <w:rPr>
          <w:rFonts w:cs="Arial"/>
        </w:rPr>
      </w:pPr>
      <w:r w:rsidRPr="00313EDD">
        <w:rPr>
          <w:rFonts w:cs="Arial"/>
        </w:rPr>
        <w:t>2.1.1</w:t>
      </w:r>
      <w:r w:rsidRPr="00313EDD">
        <w:rPr>
          <w:rFonts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14C24" w:rsidRPr="00313EDD" w14:paraId="5A120CE0" w14:textId="77777777" w:rsidTr="002F040B">
        <w:trPr>
          <w:trHeight w:val="1341"/>
        </w:trPr>
        <w:tc>
          <w:tcPr>
            <w:tcW w:w="2378" w:type="dxa"/>
            <w:shd w:val="clear" w:color="auto" w:fill="auto"/>
          </w:tcPr>
          <w:p w14:paraId="42310FE4" w14:textId="77777777" w:rsidR="00114C24" w:rsidRPr="00313EDD" w:rsidRDefault="00114C24" w:rsidP="002F040B">
            <w:pPr>
              <w:jc w:val="both"/>
              <w:rPr>
                <w:rFonts w:cs="Arial"/>
                <w:b/>
                <w:szCs w:val="22"/>
              </w:rPr>
            </w:pPr>
            <w:r w:rsidRPr="00313EDD">
              <w:rPr>
                <w:rFonts w:cs="Arial"/>
                <w:b/>
                <w:szCs w:val="22"/>
              </w:rPr>
              <w:t>Full Name</w:t>
            </w:r>
          </w:p>
        </w:tc>
        <w:tc>
          <w:tcPr>
            <w:tcW w:w="2410" w:type="dxa"/>
            <w:shd w:val="clear" w:color="auto" w:fill="auto"/>
          </w:tcPr>
          <w:p w14:paraId="6F3B6E4C" w14:textId="77777777" w:rsidR="00114C24" w:rsidRPr="00313EDD" w:rsidRDefault="00114C24" w:rsidP="002F040B">
            <w:pPr>
              <w:jc w:val="both"/>
              <w:rPr>
                <w:rFonts w:cs="Arial"/>
                <w:b/>
                <w:szCs w:val="22"/>
              </w:rPr>
            </w:pPr>
            <w:r w:rsidRPr="00313EDD">
              <w:rPr>
                <w:rFonts w:cs="Arial"/>
                <w:b/>
                <w:szCs w:val="22"/>
              </w:rPr>
              <w:t>Identity Number</w:t>
            </w:r>
          </w:p>
        </w:tc>
        <w:tc>
          <w:tcPr>
            <w:tcW w:w="2610" w:type="dxa"/>
          </w:tcPr>
          <w:p w14:paraId="56035CF5" w14:textId="77777777" w:rsidR="00114C24" w:rsidRPr="00313EDD" w:rsidRDefault="00114C24" w:rsidP="002F040B">
            <w:pPr>
              <w:jc w:val="both"/>
              <w:rPr>
                <w:rFonts w:cs="Arial"/>
                <w:b/>
                <w:szCs w:val="22"/>
              </w:rPr>
            </w:pPr>
            <w:r w:rsidRPr="00313EDD">
              <w:rPr>
                <w:rFonts w:cs="Arial"/>
                <w:b/>
                <w:szCs w:val="22"/>
              </w:rPr>
              <w:t>Name of State institution</w:t>
            </w:r>
          </w:p>
        </w:tc>
      </w:tr>
      <w:tr w:rsidR="00114C24" w:rsidRPr="00313EDD" w14:paraId="3732B779" w14:textId="77777777" w:rsidTr="002F040B">
        <w:trPr>
          <w:trHeight w:val="270"/>
        </w:trPr>
        <w:tc>
          <w:tcPr>
            <w:tcW w:w="2378" w:type="dxa"/>
            <w:shd w:val="clear" w:color="auto" w:fill="auto"/>
          </w:tcPr>
          <w:p w14:paraId="0184E078" w14:textId="77777777" w:rsidR="00114C24" w:rsidRPr="00313EDD" w:rsidRDefault="00114C24" w:rsidP="002F040B">
            <w:pPr>
              <w:jc w:val="both"/>
              <w:rPr>
                <w:rFonts w:cs="Arial"/>
              </w:rPr>
            </w:pPr>
          </w:p>
        </w:tc>
        <w:tc>
          <w:tcPr>
            <w:tcW w:w="2410" w:type="dxa"/>
            <w:shd w:val="clear" w:color="auto" w:fill="auto"/>
          </w:tcPr>
          <w:p w14:paraId="61A40F11" w14:textId="77777777" w:rsidR="00114C24" w:rsidRPr="00313EDD" w:rsidRDefault="00114C24" w:rsidP="002F040B">
            <w:pPr>
              <w:jc w:val="both"/>
              <w:rPr>
                <w:rFonts w:cs="Arial"/>
              </w:rPr>
            </w:pPr>
          </w:p>
        </w:tc>
        <w:tc>
          <w:tcPr>
            <w:tcW w:w="2610" w:type="dxa"/>
          </w:tcPr>
          <w:p w14:paraId="6DE2F736" w14:textId="77777777" w:rsidR="00114C24" w:rsidRPr="00313EDD" w:rsidRDefault="00114C24" w:rsidP="002F040B">
            <w:pPr>
              <w:jc w:val="both"/>
              <w:rPr>
                <w:rFonts w:cs="Arial"/>
              </w:rPr>
            </w:pPr>
          </w:p>
        </w:tc>
      </w:tr>
      <w:tr w:rsidR="00114C24" w:rsidRPr="00313EDD" w14:paraId="2A2A78DE" w14:textId="77777777" w:rsidTr="002F040B">
        <w:trPr>
          <w:trHeight w:val="256"/>
        </w:trPr>
        <w:tc>
          <w:tcPr>
            <w:tcW w:w="2378" w:type="dxa"/>
            <w:shd w:val="clear" w:color="auto" w:fill="auto"/>
          </w:tcPr>
          <w:p w14:paraId="2FB56351" w14:textId="77777777" w:rsidR="00114C24" w:rsidRPr="00313EDD" w:rsidRDefault="00114C24" w:rsidP="002F040B">
            <w:pPr>
              <w:jc w:val="both"/>
              <w:rPr>
                <w:rFonts w:cs="Arial"/>
              </w:rPr>
            </w:pPr>
          </w:p>
        </w:tc>
        <w:tc>
          <w:tcPr>
            <w:tcW w:w="2410" w:type="dxa"/>
            <w:shd w:val="clear" w:color="auto" w:fill="auto"/>
          </w:tcPr>
          <w:p w14:paraId="5CAFE368" w14:textId="77777777" w:rsidR="00114C24" w:rsidRPr="00313EDD" w:rsidRDefault="00114C24" w:rsidP="002F040B">
            <w:pPr>
              <w:jc w:val="both"/>
              <w:rPr>
                <w:rFonts w:cs="Arial"/>
              </w:rPr>
            </w:pPr>
          </w:p>
        </w:tc>
        <w:tc>
          <w:tcPr>
            <w:tcW w:w="2610" w:type="dxa"/>
          </w:tcPr>
          <w:p w14:paraId="62B3E379" w14:textId="77777777" w:rsidR="00114C24" w:rsidRPr="00313EDD" w:rsidRDefault="00114C24" w:rsidP="002F040B">
            <w:pPr>
              <w:jc w:val="both"/>
              <w:rPr>
                <w:rFonts w:cs="Arial"/>
              </w:rPr>
            </w:pPr>
          </w:p>
        </w:tc>
      </w:tr>
      <w:tr w:rsidR="00114C24" w:rsidRPr="00313EDD" w14:paraId="19904023" w14:textId="77777777" w:rsidTr="002F040B">
        <w:trPr>
          <w:trHeight w:val="270"/>
        </w:trPr>
        <w:tc>
          <w:tcPr>
            <w:tcW w:w="2378" w:type="dxa"/>
            <w:shd w:val="clear" w:color="auto" w:fill="auto"/>
          </w:tcPr>
          <w:p w14:paraId="3A6BA34E" w14:textId="77777777" w:rsidR="00114C24" w:rsidRPr="00313EDD" w:rsidRDefault="00114C24" w:rsidP="002F040B">
            <w:pPr>
              <w:jc w:val="both"/>
              <w:rPr>
                <w:rFonts w:cs="Arial"/>
              </w:rPr>
            </w:pPr>
          </w:p>
        </w:tc>
        <w:tc>
          <w:tcPr>
            <w:tcW w:w="2410" w:type="dxa"/>
            <w:shd w:val="clear" w:color="auto" w:fill="auto"/>
          </w:tcPr>
          <w:p w14:paraId="4E64CC30" w14:textId="77777777" w:rsidR="00114C24" w:rsidRPr="00313EDD" w:rsidRDefault="00114C24" w:rsidP="002F040B">
            <w:pPr>
              <w:jc w:val="both"/>
              <w:rPr>
                <w:rFonts w:cs="Arial"/>
              </w:rPr>
            </w:pPr>
          </w:p>
        </w:tc>
        <w:tc>
          <w:tcPr>
            <w:tcW w:w="2610" w:type="dxa"/>
          </w:tcPr>
          <w:p w14:paraId="0BFA3A03" w14:textId="77777777" w:rsidR="00114C24" w:rsidRPr="00313EDD" w:rsidRDefault="00114C24" w:rsidP="002F040B">
            <w:pPr>
              <w:jc w:val="both"/>
              <w:rPr>
                <w:rFonts w:cs="Arial"/>
              </w:rPr>
            </w:pPr>
          </w:p>
        </w:tc>
      </w:tr>
      <w:tr w:rsidR="00114C24" w:rsidRPr="00313EDD" w14:paraId="15E9CC6C" w14:textId="77777777" w:rsidTr="002F040B">
        <w:trPr>
          <w:trHeight w:val="270"/>
        </w:trPr>
        <w:tc>
          <w:tcPr>
            <w:tcW w:w="2378" w:type="dxa"/>
            <w:shd w:val="clear" w:color="auto" w:fill="auto"/>
          </w:tcPr>
          <w:p w14:paraId="4DF93749" w14:textId="77777777" w:rsidR="00114C24" w:rsidRPr="00313EDD" w:rsidRDefault="00114C24" w:rsidP="002F040B">
            <w:pPr>
              <w:jc w:val="both"/>
              <w:rPr>
                <w:rFonts w:cs="Arial"/>
              </w:rPr>
            </w:pPr>
          </w:p>
        </w:tc>
        <w:tc>
          <w:tcPr>
            <w:tcW w:w="2410" w:type="dxa"/>
            <w:shd w:val="clear" w:color="auto" w:fill="auto"/>
          </w:tcPr>
          <w:p w14:paraId="6CCACAAD" w14:textId="77777777" w:rsidR="00114C24" w:rsidRPr="00313EDD" w:rsidRDefault="00114C24" w:rsidP="002F040B">
            <w:pPr>
              <w:jc w:val="both"/>
              <w:rPr>
                <w:rFonts w:cs="Arial"/>
              </w:rPr>
            </w:pPr>
          </w:p>
        </w:tc>
        <w:tc>
          <w:tcPr>
            <w:tcW w:w="2610" w:type="dxa"/>
          </w:tcPr>
          <w:p w14:paraId="3ACE42EA" w14:textId="77777777" w:rsidR="00114C24" w:rsidRPr="00313EDD" w:rsidRDefault="00114C24" w:rsidP="002F040B">
            <w:pPr>
              <w:jc w:val="both"/>
              <w:rPr>
                <w:rFonts w:cs="Arial"/>
              </w:rPr>
            </w:pPr>
          </w:p>
        </w:tc>
      </w:tr>
      <w:tr w:rsidR="00114C24" w:rsidRPr="00313EDD" w14:paraId="0E293092" w14:textId="77777777" w:rsidTr="002F040B">
        <w:trPr>
          <w:trHeight w:val="256"/>
        </w:trPr>
        <w:tc>
          <w:tcPr>
            <w:tcW w:w="2378" w:type="dxa"/>
            <w:shd w:val="clear" w:color="auto" w:fill="auto"/>
          </w:tcPr>
          <w:p w14:paraId="455414AA" w14:textId="77777777" w:rsidR="00114C24" w:rsidRPr="00313EDD" w:rsidRDefault="00114C24" w:rsidP="002F040B">
            <w:pPr>
              <w:jc w:val="both"/>
              <w:rPr>
                <w:rFonts w:cs="Arial"/>
              </w:rPr>
            </w:pPr>
          </w:p>
        </w:tc>
        <w:tc>
          <w:tcPr>
            <w:tcW w:w="2410" w:type="dxa"/>
            <w:shd w:val="clear" w:color="auto" w:fill="auto"/>
          </w:tcPr>
          <w:p w14:paraId="45A997E6" w14:textId="77777777" w:rsidR="00114C24" w:rsidRPr="00313EDD" w:rsidRDefault="00114C24" w:rsidP="002F040B">
            <w:pPr>
              <w:jc w:val="both"/>
              <w:rPr>
                <w:rFonts w:cs="Arial"/>
              </w:rPr>
            </w:pPr>
          </w:p>
        </w:tc>
        <w:tc>
          <w:tcPr>
            <w:tcW w:w="2610" w:type="dxa"/>
          </w:tcPr>
          <w:p w14:paraId="163519BD" w14:textId="77777777" w:rsidR="00114C24" w:rsidRPr="00313EDD" w:rsidRDefault="00114C24" w:rsidP="002F040B">
            <w:pPr>
              <w:jc w:val="both"/>
              <w:rPr>
                <w:rFonts w:cs="Arial"/>
              </w:rPr>
            </w:pPr>
          </w:p>
        </w:tc>
      </w:tr>
      <w:tr w:rsidR="00114C24" w:rsidRPr="00313EDD" w14:paraId="5F5F26F4" w14:textId="77777777" w:rsidTr="002F040B">
        <w:trPr>
          <w:trHeight w:val="270"/>
        </w:trPr>
        <w:tc>
          <w:tcPr>
            <w:tcW w:w="2378" w:type="dxa"/>
            <w:shd w:val="clear" w:color="auto" w:fill="auto"/>
          </w:tcPr>
          <w:p w14:paraId="5D38FA66" w14:textId="77777777" w:rsidR="00114C24" w:rsidRPr="00313EDD" w:rsidRDefault="00114C24" w:rsidP="002F040B">
            <w:pPr>
              <w:jc w:val="both"/>
              <w:rPr>
                <w:rFonts w:cs="Arial"/>
              </w:rPr>
            </w:pPr>
          </w:p>
        </w:tc>
        <w:tc>
          <w:tcPr>
            <w:tcW w:w="2410" w:type="dxa"/>
            <w:shd w:val="clear" w:color="auto" w:fill="auto"/>
          </w:tcPr>
          <w:p w14:paraId="6DEAFF15" w14:textId="77777777" w:rsidR="00114C24" w:rsidRPr="00313EDD" w:rsidRDefault="00114C24" w:rsidP="002F040B">
            <w:pPr>
              <w:jc w:val="both"/>
              <w:rPr>
                <w:rFonts w:cs="Arial"/>
              </w:rPr>
            </w:pPr>
          </w:p>
        </w:tc>
        <w:tc>
          <w:tcPr>
            <w:tcW w:w="2610" w:type="dxa"/>
          </w:tcPr>
          <w:p w14:paraId="6B48B546" w14:textId="77777777" w:rsidR="00114C24" w:rsidRPr="00313EDD" w:rsidRDefault="00114C24" w:rsidP="002F040B">
            <w:pPr>
              <w:jc w:val="both"/>
              <w:rPr>
                <w:rFonts w:cs="Arial"/>
              </w:rPr>
            </w:pPr>
          </w:p>
        </w:tc>
      </w:tr>
      <w:tr w:rsidR="00114C24" w:rsidRPr="00313EDD" w14:paraId="794C168D" w14:textId="77777777" w:rsidTr="002F040B">
        <w:trPr>
          <w:trHeight w:val="256"/>
        </w:trPr>
        <w:tc>
          <w:tcPr>
            <w:tcW w:w="2378" w:type="dxa"/>
            <w:shd w:val="clear" w:color="auto" w:fill="auto"/>
          </w:tcPr>
          <w:p w14:paraId="60664777" w14:textId="77777777" w:rsidR="00114C24" w:rsidRPr="00313EDD" w:rsidRDefault="00114C24" w:rsidP="002F040B">
            <w:pPr>
              <w:jc w:val="both"/>
              <w:rPr>
                <w:rFonts w:cs="Arial"/>
              </w:rPr>
            </w:pPr>
          </w:p>
        </w:tc>
        <w:tc>
          <w:tcPr>
            <w:tcW w:w="2410" w:type="dxa"/>
            <w:shd w:val="clear" w:color="auto" w:fill="auto"/>
          </w:tcPr>
          <w:p w14:paraId="4ED07E7D" w14:textId="77777777" w:rsidR="00114C24" w:rsidRPr="00313EDD" w:rsidRDefault="00114C24" w:rsidP="002F040B">
            <w:pPr>
              <w:jc w:val="both"/>
              <w:rPr>
                <w:rFonts w:cs="Arial"/>
              </w:rPr>
            </w:pPr>
          </w:p>
        </w:tc>
        <w:tc>
          <w:tcPr>
            <w:tcW w:w="2610" w:type="dxa"/>
          </w:tcPr>
          <w:p w14:paraId="2F916E95" w14:textId="77777777" w:rsidR="00114C24" w:rsidRPr="00313EDD" w:rsidRDefault="00114C24" w:rsidP="002F040B">
            <w:pPr>
              <w:jc w:val="both"/>
              <w:rPr>
                <w:rFonts w:cs="Arial"/>
              </w:rPr>
            </w:pPr>
          </w:p>
        </w:tc>
      </w:tr>
      <w:tr w:rsidR="00114C24" w:rsidRPr="00313EDD" w14:paraId="50C926E1" w14:textId="77777777" w:rsidTr="002F040B">
        <w:trPr>
          <w:trHeight w:val="270"/>
        </w:trPr>
        <w:tc>
          <w:tcPr>
            <w:tcW w:w="2378" w:type="dxa"/>
            <w:shd w:val="clear" w:color="auto" w:fill="auto"/>
          </w:tcPr>
          <w:p w14:paraId="770A29E9" w14:textId="77777777" w:rsidR="00114C24" w:rsidRPr="00313EDD" w:rsidRDefault="00114C24" w:rsidP="002F040B">
            <w:pPr>
              <w:jc w:val="both"/>
              <w:rPr>
                <w:rFonts w:cs="Arial"/>
              </w:rPr>
            </w:pPr>
          </w:p>
        </w:tc>
        <w:tc>
          <w:tcPr>
            <w:tcW w:w="2410" w:type="dxa"/>
            <w:shd w:val="clear" w:color="auto" w:fill="auto"/>
          </w:tcPr>
          <w:p w14:paraId="5BF6D83D" w14:textId="77777777" w:rsidR="00114C24" w:rsidRPr="00313EDD" w:rsidRDefault="00114C24" w:rsidP="002F040B">
            <w:pPr>
              <w:jc w:val="both"/>
              <w:rPr>
                <w:rFonts w:cs="Arial"/>
              </w:rPr>
            </w:pPr>
          </w:p>
        </w:tc>
        <w:tc>
          <w:tcPr>
            <w:tcW w:w="2610" w:type="dxa"/>
          </w:tcPr>
          <w:p w14:paraId="27D27B19" w14:textId="77777777" w:rsidR="00114C24" w:rsidRPr="00313EDD" w:rsidRDefault="00114C24" w:rsidP="002F040B">
            <w:pPr>
              <w:jc w:val="both"/>
              <w:rPr>
                <w:rFonts w:cs="Arial"/>
              </w:rPr>
            </w:pPr>
          </w:p>
        </w:tc>
      </w:tr>
      <w:tr w:rsidR="00114C24" w:rsidRPr="00313EDD" w14:paraId="3904F8A5" w14:textId="77777777" w:rsidTr="002F040B">
        <w:trPr>
          <w:trHeight w:val="256"/>
        </w:trPr>
        <w:tc>
          <w:tcPr>
            <w:tcW w:w="2378" w:type="dxa"/>
            <w:shd w:val="clear" w:color="auto" w:fill="auto"/>
          </w:tcPr>
          <w:p w14:paraId="4FE55370" w14:textId="77777777" w:rsidR="00114C24" w:rsidRPr="00313EDD" w:rsidRDefault="00114C24" w:rsidP="002F040B">
            <w:pPr>
              <w:jc w:val="both"/>
              <w:rPr>
                <w:rFonts w:cs="Arial"/>
              </w:rPr>
            </w:pPr>
          </w:p>
        </w:tc>
        <w:tc>
          <w:tcPr>
            <w:tcW w:w="2410" w:type="dxa"/>
            <w:shd w:val="clear" w:color="auto" w:fill="auto"/>
          </w:tcPr>
          <w:p w14:paraId="2BBED764" w14:textId="77777777" w:rsidR="00114C24" w:rsidRPr="00313EDD" w:rsidRDefault="00114C24" w:rsidP="002F040B">
            <w:pPr>
              <w:jc w:val="both"/>
              <w:rPr>
                <w:rFonts w:cs="Arial"/>
              </w:rPr>
            </w:pPr>
          </w:p>
        </w:tc>
        <w:tc>
          <w:tcPr>
            <w:tcW w:w="2610" w:type="dxa"/>
          </w:tcPr>
          <w:p w14:paraId="5359D9CA" w14:textId="77777777" w:rsidR="00114C24" w:rsidRPr="00313EDD" w:rsidRDefault="00114C24" w:rsidP="002F040B">
            <w:pPr>
              <w:jc w:val="both"/>
              <w:rPr>
                <w:rFonts w:cs="Arial"/>
              </w:rPr>
            </w:pPr>
          </w:p>
        </w:tc>
      </w:tr>
    </w:tbl>
    <w:p w14:paraId="0EC398C1" w14:textId="77777777" w:rsidR="00114C24" w:rsidRPr="00313EDD" w:rsidRDefault="00114C24" w:rsidP="00114C24">
      <w:pPr>
        <w:tabs>
          <w:tab w:val="left" w:pos="-963"/>
          <w:tab w:val="left" w:pos="-720"/>
          <w:tab w:val="left" w:pos="142"/>
          <w:tab w:val="left" w:pos="1215"/>
          <w:tab w:val="left" w:pos="2250"/>
          <w:tab w:val="left" w:pos="7363"/>
        </w:tabs>
        <w:ind w:left="142" w:hanging="142"/>
        <w:jc w:val="both"/>
        <w:rPr>
          <w:rFonts w:cs="Arial"/>
          <w:sz w:val="20"/>
        </w:rPr>
      </w:pPr>
      <w:r w:rsidRPr="00313EDD">
        <w:rPr>
          <w:rFonts w:cs="Arial"/>
          <w:sz w:val="20"/>
        </w:rPr>
        <w:tab/>
      </w:r>
    </w:p>
    <w:p w14:paraId="00C7CA2E" w14:textId="77777777" w:rsidR="00114C24" w:rsidRPr="00313EDD" w:rsidRDefault="00114C24" w:rsidP="00114C24">
      <w:pPr>
        <w:tabs>
          <w:tab w:val="left" w:pos="-963"/>
          <w:tab w:val="left" w:pos="-720"/>
          <w:tab w:val="left" w:pos="900"/>
          <w:tab w:val="left" w:pos="1215"/>
          <w:tab w:val="left" w:pos="2250"/>
          <w:tab w:val="left" w:pos="7363"/>
        </w:tabs>
        <w:jc w:val="both"/>
        <w:rPr>
          <w:rFonts w:cs="Arial"/>
        </w:rPr>
      </w:pPr>
    </w:p>
    <w:p w14:paraId="0BA404AE" w14:textId="77777777" w:rsidR="00114C24" w:rsidRPr="00313EDD" w:rsidRDefault="00114C24" w:rsidP="00114C24">
      <w:pPr>
        <w:tabs>
          <w:tab w:val="left" w:pos="-963"/>
          <w:tab w:val="left" w:pos="-720"/>
          <w:tab w:val="left" w:pos="900"/>
          <w:tab w:val="left" w:pos="1215"/>
          <w:tab w:val="left" w:pos="2250"/>
          <w:tab w:val="left" w:pos="7363"/>
        </w:tabs>
        <w:jc w:val="both"/>
        <w:rPr>
          <w:rFonts w:cs="Arial"/>
        </w:rPr>
      </w:pPr>
    </w:p>
    <w:p w14:paraId="2E544302" w14:textId="77777777" w:rsidR="00114C24" w:rsidRPr="00313EDD" w:rsidRDefault="00114C24" w:rsidP="00114C24">
      <w:pPr>
        <w:tabs>
          <w:tab w:val="left" w:pos="-963"/>
          <w:tab w:val="left" w:pos="-720"/>
          <w:tab w:val="left" w:pos="900"/>
          <w:tab w:val="left" w:pos="1215"/>
          <w:tab w:val="left" w:pos="2250"/>
          <w:tab w:val="left" w:pos="7363"/>
        </w:tabs>
        <w:jc w:val="both"/>
        <w:rPr>
          <w:rFonts w:cs="Arial"/>
        </w:rPr>
      </w:pPr>
    </w:p>
    <w:p w14:paraId="719B60C1" w14:textId="77777777" w:rsidR="00114C24" w:rsidRPr="00313EDD" w:rsidRDefault="00114C24" w:rsidP="00114C24">
      <w:pPr>
        <w:tabs>
          <w:tab w:val="left" w:pos="-963"/>
          <w:tab w:val="left" w:pos="-720"/>
          <w:tab w:val="left" w:pos="900"/>
          <w:tab w:val="left" w:pos="1215"/>
          <w:tab w:val="left" w:pos="2250"/>
          <w:tab w:val="left" w:pos="7363"/>
        </w:tabs>
        <w:jc w:val="both"/>
        <w:rPr>
          <w:rFonts w:cs="Arial"/>
        </w:rPr>
      </w:pPr>
    </w:p>
    <w:p w14:paraId="70DBB712" w14:textId="77777777" w:rsidR="00114C24" w:rsidRPr="00313EDD" w:rsidRDefault="00114C24" w:rsidP="00114C24">
      <w:pPr>
        <w:tabs>
          <w:tab w:val="left" w:pos="-963"/>
          <w:tab w:val="left" w:pos="-720"/>
          <w:tab w:val="left" w:pos="900"/>
          <w:tab w:val="left" w:pos="1215"/>
          <w:tab w:val="left" w:pos="2250"/>
          <w:tab w:val="left" w:pos="7363"/>
        </w:tabs>
        <w:jc w:val="both"/>
        <w:rPr>
          <w:rFonts w:cs="Arial"/>
        </w:rPr>
      </w:pPr>
    </w:p>
    <w:p w14:paraId="380B25CD" w14:textId="77777777" w:rsidR="00114C24" w:rsidRPr="00313EDD" w:rsidRDefault="00114C24" w:rsidP="00114C24">
      <w:pPr>
        <w:tabs>
          <w:tab w:val="left" w:pos="-963"/>
          <w:tab w:val="left" w:pos="-720"/>
          <w:tab w:val="left" w:pos="900"/>
          <w:tab w:val="left" w:pos="1215"/>
          <w:tab w:val="left" w:pos="2250"/>
          <w:tab w:val="left" w:pos="7363"/>
        </w:tabs>
        <w:jc w:val="both"/>
        <w:rPr>
          <w:rFonts w:cs="Arial"/>
        </w:rPr>
      </w:pPr>
    </w:p>
    <w:p w14:paraId="1EB5F17B" w14:textId="77777777" w:rsidR="00114C24" w:rsidRPr="00313EDD" w:rsidRDefault="00114C24" w:rsidP="00114C24">
      <w:pPr>
        <w:tabs>
          <w:tab w:val="left" w:pos="-963"/>
          <w:tab w:val="left" w:pos="-720"/>
          <w:tab w:val="left" w:pos="900"/>
          <w:tab w:val="left" w:pos="1215"/>
          <w:tab w:val="left" w:pos="2250"/>
          <w:tab w:val="left" w:pos="7363"/>
        </w:tabs>
        <w:jc w:val="both"/>
        <w:rPr>
          <w:rFonts w:cs="Arial"/>
        </w:rPr>
      </w:pPr>
    </w:p>
    <w:p w14:paraId="44FDC484" w14:textId="77777777" w:rsidR="00114C24" w:rsidRPr="00313EDD" w:rsidRDefault="00114C24" w:rsidP="00114C24">
      <w:pPr>
        <w:tabs>
          <w:tab w:val="left" w:pos="-963"/>
          <w:tab w:val="left" w:pos="-720"/>
          <w:tab w:val="left" w:pos="900"/>
          <w:tab w:val="left" w:pos="1215"/>
          <w:tab w:val="left" w:pos="2250"/>
          <w:tab w:val="left" w:pos="7363"/>
        </w:tabs>
        <w:jc w:val="both"/>
        <w:rPr>
          <w:rFonts w:cs="Arial"/>
        </w:rPr>
      </w:pPr>
    </w:p>
    <w:p w14:paraId="5668C4B5" w14:textId="77777777" w:rsidR="00114C24" w:rsidRPr="00313EDD" w:rsidRDefault="00114C24" w:rsidP="00114C24">
      <w:pPr>
        <w:tabs>
          <w:tab w:val="left" w:pos="-963"/>
          <w:tab w:val="left" w:pos="-720"/>
          <w:tab w:val="left" w:pos="900"/>
          <w:tab w:val="left" w:pos="1215"/>
          <w:tab w:val="left" w:pos="2250"/>
          <w:tab w:val="left" w:pos="7363"/>
        </w:tabs>
        <w:jc w:val="both"/>
        <w:rPr>
          <w:rFonts w:cs="Arial"/>
        </w:rPr>
      </w:pPr>
    </w:p>
    <w:p w14:paraId="0C4F3BE8" w14:textId="77777777" w:rsidR="00114C24" w:rsidRPr="00313EDD" w:rsidRDefault="00114C24" w:rsidP="00114C24">
      <w:pPr>
        <w:tabs>
          <w:tab w:val="left" w:pos="-963"/>
          <w:tab w:val="left" w:pos="-720"/>
          <w:tab w:val="left" w:pos="900"/>
          <w:tab w:val="left" w:pos="1215"/>
          <w:tab w:val="left" w:pos="2250"/>
          <w:tab w:val="left" w:pos="7363"/>
        </w:tabs>
        <w:jc w:val="both"/>
        <w:rPr>
          <w:rFonts w:cs="Arial"/>
        </w:rPr>
      </w:pPr>
    </w:p>
    <w:p w14:paraId="56B9F930" w14:textId="77777777" w:rsidR="00114C24" w:rsidRPr="00313EDD" w:rsidRDefault="00114C24" w:rsidP="00114C24">
      <w:pPr>
        <w:tabs>
          <w:tab w:val="left" w:pos="-963"/>
          <w:tab w:val="left" w:pos="-720"/>
          <w:tab w:val="left" w:pos="900"/>
          <w:tab w:val="left" w:pos="1215"/>
          <w:tab w:val="left" w:pos="2250"/>
          <w:tab w:val="left" w:pos="7363"/>
        </w:tabs>
        <w:jc w:val="both"/>
        <w:rPr>
          <w:rFonts w:cs="Arial"/>
        </w:rPr>
      </w:pPr>
    </w:p>
    <w:p w14:paraId="37999256" w14:textId="77777777" w:rsidR="00114C24" w:rsidRPr="00313EDD" w:rsidRDefault="00114C24" w:rsidP="00114C24">
      <w:pPr>
        <w:tabs>
          <w:tab w:val="left" w:pos="-963"/>
          <w:tab w:val="left" w:pos="-720"/>
          <w:tab w:val="left" w:pos="900"/>
          <w:tab w:val="left" w:pos="1215"/>
          <w:tab w:val="left" w:pos="2250"/>
          <w:tab w:val="left" w:pos="7363"/>
        </w:tabs>
        <w:jc w:val="both"/>
        <w:rPr>
          <w:rFonts w:cs="Arial"/>
        </w:rPr>
      </w:pPr>
    </w:p>
    <w:p w14:paraId="198FB64D" w14:textId="77777777" w:rsidR="00114C24" w:rsidRPr="00313EDD" w:rsidRDefault="00114C24" w:rsidP="00114C24">
      <w:pPr>
        <w:tabs>
          <w:tab w:val="left" w:pos="-963"/>
          <w:tab w:val="left" w:pos="-720"/>
          <w:tab w:val="left" w:pos="900"/>
          <w:tab w:val="left" w:pos="1215"/>
          <w:tab w:val="left" w:pos="2250"/>
          <w:tab w:val="left" w:pos="7363"/>
        </w:tabs>
        <w:jc w:val="both"/>
        <w:rPr>
          <w:rFonts w:cs="Arial"/>
        </w:rPr>
      </w:pPr>
    </w:p>
    <w:p w14:paraId="39515F45" w14:textId="77777777" w:rsidR="00114C24" w:rsidRPr="00313EDD" w:rsidRDefault="00114C24" w:rsidP="00114C24">
      <w:pPr>
        <w:tabs>
          <w:tab w:val="left" w:pos="-963"/>
          <w:tab w:val="left" w:pos="-720"/>
          <w:tab w:val="left" w:pos="900"/>
          <w:tab w:val="left" w:pos="1215"/>
          <w:tab w:val="left" w:pos="2250"/>
          <w:tab w:val="left" w:pos="7363"/>
        </w:tabs>
        <w:jc w:val="both"/>
        <w:rPr>
          <w:rFonts w:cs="Arial"/>
        </w:rPr>
      </w:pPr>
    </w:p>
    <w:p w14:paraId="01C0B5DC" w14:textId="77777777" w:rsidR="00114C24" w:rsidRPr="00313EDD" w:rsidRDefault="00114C24" w:rsidP="00114C24">
      <w:pPr>
        <w:tabs>
          <w:tab w:val="left" w:pos="-963"/>
          <w:tab w:val="left" w:pos="-720"/>
          <w:tab w:val="left" w:pos="900"/>
          <w:tab w:val="left" w:pos="1215"/>
          <w:tab w:val="left" w:pos="2250"/>
          <w:tab w:val="left" w:pos="7363"/>
        </w:tabs>
        <w:jc w:val="both"/>
        <w:rPr>
          <w:rFonts w:cs="Arial"/>
        </w:rPr>
      </w:pPr>
    </w:p>
    <w:p w14:paraId="590D5997" w14:textId="77777777" w:rsidR="00114C24" w:rsidRPr="00313EDD" w:rsidRDefault="00114C24" w:rsidP="00114C24">
      <w:pPr>
        <w:tabs>
          <w:tab w:val="left" w:pos="-963"/>
          <w:tab w:val="left" w:pos="-720"/>
        </w:tabs>
        <w:ind w:left="720" w:hanging="720"/>
        <w:jc w:val="both"/>
        <w:rPr>
          <w:rFonts w:cs="Arial"/>
          <w:b/>
        </w:rPr>
      </w:pPr>
      <w:r w:rsidRPr="00313EDD">
        <w:rPr>
          <w:rFonts w:cs="Arial"/>
        </w:rPr>
        <w:lastRenderedPageBreak/>
        <w:t>2.2</w:t>
      </w:r>
      <w:r w:rsidRPr="00313EDD">
        <w:rPr>
          <w:rFonts w:cs="Arial"/>
        </w:rPr>
        <w:tab/>
        <w:t>Do you, or any person connected with the bidder, have a relationship with any person who is employed by the procuring institution?</w:t>
      </w:r>
      <w:r w:rsidRPr="000423D3">
        <w:rPr>
          <w:rFonts w:cs="Arial"/>
          <w:b/>
        </w:rPr>
        <w:t xml:space="preserve"> </w:t>
      </w:r>
      <w:r w:rsidRPr="00313EDD">
        <w:rPr>
          <w:rFonts w:cs="Arial"/>
          <w:b/>
        </w:rPr>
        <w:t>YES/NO</w:t>
      </w:r>
      <w:r w:rsidRPr="00313EDD">
        <w:rPr>
          <w:rFonts w:cs="Arial"/>
        </w:rPr>
        <w:tab/>
      </w:r>
      <w:r w:rsidRPr="00313EDD">
        <w:rPr>
          <w:rFonts w:cs="Arial"/>
        </w:rPr>
        <w:tab/>
      </w:r>
      <w:r w:rsidRPr="00313EDD">
        <w:rPr>
          <w:rFonts w:cs="Arial"/>
        </w:rPr>
        <w:tab/>
      </w:r>
      <w:r w:rsidRPr="00313EDD">
        <w:rPr>
          <w:rFonts w:cs="Arial"/>
        </w:rPr>
        <w:tab/>
      </w:r>
      <w:r w:rsidRPr="00313EDD">
        <w:rPr>
          <w:rFonts w:cs="Arial"/>
        </w:rPr>
        <w:tab/>
      </w:r>
      <w:r w:rsidRPr="00313EDD">
        <w:rPr>
          <w:rFonts w:cs="Arial"/>
          <w:b/>
        </w:rPr>
        <w:t xml:space="preserve">                                          </w:t>
      </w:r>
    </w:p>
    <w:p w14:paraId="7032D730" w14:textId="77777777" w:rsidR="00114C24" w:rsidRPr="00313EDD" w:rsidRDefault="00114C24" w:rsidP="00114C24">
      <w:pPr>
        <w:tabs>
          <w:tab w:val="left" w:pos="-963"/>
          <w:tab w:val="left" w:pos="-720"/>
          <w:tab w:val="left" w:pos="990"/>
          <w:tab w:val="left" w:pos="1215"/>
          <w:tab w:val="left" w:pos="2250"/>
          <w:tab w:val="left" w:pos="7363"/>
        </w:tabs>
        <w:ind w:left="900" w:hanging="900"/>
        <w:jc w:val="both"/>
        <w:rPr>
          <w:rFonts w:cs="Arial"/>
        </w:rPr>
      </w:pPr>
      <w:r w:rsidRPr="00313EDD">
        <w:rPr>
          <w:rFonts w:cs="Arial"/>
        </w:rPr>
        <w:t>2.2.1     If so, furnish particulars:</w:t>
      </w:r>
    </w:p>
    <w:p w14:paraId="69763B67" w14:textId="77777777" w:rsidR="00114C24" w:rsidRPr="00313EDD" w:rsidRDefault="00114C24" w:rsidP="00114C24">
      <w:pPr>
        <w:ind w:left="1800" w:hanging="1080"/>
        <w:jc w:val="both"/>
        <w:rPr>
          <w:rFonts w:cs="Arial"/>
        </w:rPr>
      </w:pPr>
      <w:r w:rsidRPr="00313EDD">
        <w:rPr>
          <w:rFonts w:cs="Arial"/>
        </w:rPr>
        <w:t>……………………………………………………………………………………</w:t>
      </w:r>
    </w:p>
    <w:p w14:paraId="77D1DF11" w14:textId="77777777" w:rsidR="00114C24" w:rsidRPr="00313EDD" w:rsidRDefault="00114C24" w:rsidP="00114C24">
      <w:pPr>
        <w:ind w:left="1800" w:hanging="1080"/>
        <w:jc w:val="both"/>
        <w:rPr>
          <w:rFonts w:cs="Arial"/>
        </w:rPr>
      </w:pPr>
      <w:r w:rsidRPr="00313EDD">
        <w:rPr>
          <w:rFonts w:cs="Arial"/>
        </w:rPr>
        <w:t>……………………………………………………………………………………</w:t>
      </w:r>
    </w:p>
    <w:p w14:paraId="49678AA8" w14:textId="77777777" w:rsidR="00114C24" w:rsidRPr="00313EDD" w:rsidRDefault="00114C24" w:rsidP="00114C24">
      <w:pPr>
        <w:ind w:left="810"/>
        <w:jc w:val="both"/>
        <w:rPr>
          <w:rFonts w:cs="Arial"/>
        </w:rPr>
      </w:pPr>
    </w:p>
    <w:p w14:paraId="243F360F" w14:textId="77777777" w:rsidR="00114C24" w:rsidRPr="00313EDD" w:rsidRDefault="00114C24" w:rsidP="00114C24">
      <w:pPr>
        <w:jc w:val="both"/>
        <w:rPr>
          <w:rFonts w:cs="Arial"/>
        </w:rPr>
      </w:pPr>
    </w:p>
    <w:p w14:paraId="2809ADED" w14:textId="77777777" w:rsidR="00114C24" w:rsidRPr="00313EDD" w:rsidRDefault="00114C24" w:rsidP="00114C24">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rPr>
        <w:t>YES/NO</w:t>
      </w:r>
    </w:p>
    <w:p w14:paraId="166213B9" w14:textId="77777777" w:rsidR="00114C24" w:rsidRPr="00313EDD" w:rsidRDefault="00114C24" w:rsidP="00114C24">
      <w:pPr>
        <w:jc w:val="both"/>
        <w:rPr>
          <w:rFonts w:cs="Arial"/>
        </w:rPr>
      </w:pPr>
    </w:p>
    <w:p w14:paraId="4B9B63A4" w14:textId="77777777" w:rsidR="00114C24" w:rsidRPr="00313EDD" w:rsidRDefault="00114C24" w:rsidP="00FE0352">
      <w:pPr>
        <w:widowControl w:val="0"/>
        <w:numPr>
          <w:ilvl w:val="2"/>
          <w:numId w:val="40"/>
        </w:numPr>
        <w:jc w:val="both"/>
        <w:rPr>
          <w:rFonts w:cs="Arial"/>
        </w:rPr>
      </w:pPr>
      <w:r w:rsidRPr="00313EDD">
        <w:rPr>
          <w:rFonts w:cs="Arial"/>
        </w:rPr>
        <w:t>If so, furnish particulars:</w:t>
      </w:r>
    </w:p>
    <w:p w14:paraId="234A76B4" w14:textId="77777777" w:rsidR="00114C24" w:rsidRPr="00313EDD" w:rsidRDefault="00114C24" w:rsidP="00114C24">
      <w:pPr>
        <w:ind w:left="720"/>
        <w:jc w:val="both"/>
        <w:rPr>
          <w:rFonts w:cs="Arial"/>
        </w:rPr>
      </w:pPr>
      <w:r w:rsidRPr="00313EDD">
        <w:rPr>
          <w:rFonts w:cs="Arial"/>
        </w:rPr>
        <w:t>…………………………………………………………………………….</w:t>
      </w:r>
    </w:p>
    <w:p w14:paraId="7AB88EFC" w14:textId="77777777" w:rsidR="00114C24" w:rsidRPr="00313EDD" w:rsidRDefault="00114C24" w:rsidP="00114C24">
      <w:pPr>
        <w:ind w:left="720"/>
        <w:jc w:val="both"/>
        <w:rPr>
          <w:rFonts w:cs="Arial"/>
        </w:rPr>
      </w:pPr>
      <w:r w:rsidRPr="00313EDD">
        <w:rPr>
          <w:rFonts w:cs="Arial"/>
        </w:rPr>
        <w:t>…………………………………………………………………………….</w:t>
      </w:r>
    </w:p>
    <w:p w14:paraId="15525136" w14:textId="77777777" w:rsidR="00114C24" w:rsidRPr="00313EDD" w:rsidRDefault="00114C24" w:rsidP="00114C24">
      <w:pPr>
        <w:jc w:val="both"/>
        <w:rPr>
          <w:rFonts w:cs="Arial"/>
        </w:rPr>
      </w:pPr>
    </w:p>
    <w:p w14:paraId="12023B3E" w14:textId="77777777" w:rsidR="00114C24" w:rsidRPr="00313EDD" w:rsidRDefault="00114C24" w:rsidP="00FE0352">
      <w:pPr>
        <w:widowControl w:val="0"/>
        <w:numPr>
          <w:ilvl w:val="0"/>
          <w:numId w:val="40"/>
        </w:numPr>
        <w:jc w:val="both"/>
        <w:rPr>
          <w:rFonts w:cs="Arial"/>
          <w:b/>
        </w:rPr>
      </w:pPr>
      <w:r w:rsidRPr="00313EDD">
        <w:rPr>
          <w:rFonts w:cs="Arial"/>
          <w:b/>
        </w:rPr>
        <w:t>DECLARATION</w:t>
      </w:r>
    </w:p>
    <w:p w14:paraId="7AA77CF5" w14:textId="77777777" w:rsidR="00114C24" w:rsidRPr="00313EDD" w:rsidRDefault="00114C24" w:rsidP="00114C24">
      <w:pPr>
        <w:ind w:left="360"/>
        <w:jc w:val="both"/>
        <w:rPr>
          <w:rFonts w:cs="Arial"/>
          <w:b/>
        </w:rPr>
      </w:pPr>
    </w:p>
    <w:p w14:paraId="0671AF21" w14:textId="77777777" w:rsidR="00114C24" w:rsidRPr="00313EDD" w:rsidRDefault="00114C24" w:rsidP="00114C24">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14:paraId="52583CA9" w14:textId="77777777" w:rsidR="00114C24" w:rsidRPr="00313EDD" w:rsidRDefault="00114C24" w:rsidP="00114C24">
      <w:pPr>
        <w:ind w:left="720"/>
        <w:jc w:val="both"/>
        <w:rPr>
          <w:rFonts w:cs="Arial"/>
        </w:rPr>
      </w:pPr>
    </w:p>
    <w:p w14:paraId="1E1BF7AA" w14:textId="77777777" w:rsidR="00114C24" w:rsidRPr="00313EDD" w:rsidRDefault="00114C24" w:rsidP="00114C24">
      <w:pPr>
        <w:ind w:left="720" w:hanging="720"/>
        <w:jc w:val="both"/>
        <w:rPr>
          <w:rFonts w:cs="Arial"/>
        </w:rPr>
      </w:pPr>
      <w:r w:rsidRPr="00313EDD">
        <w:rPr>
          <w:rFonts w:cs="Arial"/>
        </w:rPr>
        <w:t xml:space="preserve">3.1 </w:t>
      </w:r>
      <w:r w:rsidRPr="00313EDD">
        <w:rPr>
          <w:rFonts w:cs="Arial"/>
        </w:rPr>
        <w:tab/>
        <w:t>I have read and I understand the contents of this disclosure;</w:t>
      </w:r>
    </w:p>
    <w:p w14:paraId="31F8E730" w14:textId="77777777" w:rsidR="00114C24" w:rsidRPr="00313EDD" w:rsidRDefault="00114C24" w:rsidP="00114C24">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14:paraId="34C9D948" w14:textId="77777777" w:rsidR="00114C24" w:rsidRPr="00313EDD" w:rsidRDefault="00114C24" w:rsidP="00114C24">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14:paraId="3EA16584" w14:textId="77777777" w:rsidR="00114C24" w:rsidRPr="00313EDD" w:rsidRDefault="00114C24" w:rsidP="00114C24">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0C041EF" w14:textId="77777777" w:rsidR="00114C24" w:rsidRPr="00313EDD" w:rsidRDefault="00114C24" w:rsidP="00114C24">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14:paraId="7AAE4483" w14:textId="77777777" w:rsidR="00114C24" w:rsidRPr="00313EDD" w:rsidRDefault="00114C24" w:rsidP="00114C24">
      <w:pPr>
        <w:jc w:val="both"/>
        <w:rPr>
          <w:rFonts w:cs="Arial"/>
        </w:rPr>
      </w:pPr>
    </w:p>
    <w:p w14:paraId="0A875BDD" w14:textId="77777777" w:rsidR="00114C24" w:rsidRPr="00313EDD" w:rsidRDefault="00114C24" w:rsidP="00114C24">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5DBF3F2" w14:textId="77777777" w:rsidR="00114C24" w:rsidRPr="00313EDD" w:rsidRDefault="00114C24" w:rsidP="00114C24">
      <w:pPr>
        <w:ind w:left="720" w:hanging="720"/>
        <w:jc w:val="both"/>
        <w:rPr>
          <w:rFonts w:cs="Arial"/>
        </w:rPr>
      </w:pPr>
    </w:p>
    <w:p w14:paraId="622A4967" w14:textId="77777777" w:rsidR="00114C24" w:rsidRPr="00313EDD" w:rsidRDefault="00114C24" w:rsidP="00FE0352">
      <w:pPr>
        <w:widowControl w:val="0"/>
        <w:numPr>
          <w:ilvl w:val="1"/>
          <w:numId w:val="41"/>
        </w:numPr>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B4EE0FE" w14:textId="77777777" w:rsidR="00114C24" w:rsidRPr="00313EDD" w:rsidRDefault="00114C24" w:rsidP="00114C24">
      <w:pPr>
        <w:tabs>
          <w:tab w:val="left" w:pos="1418"/>
          <w:tab w:val="right" w:pos="9752"/>
        </w:tabs>
        <w:jc w:val="both"/>
        <w:rPr>
          <w:rFonts w:cs="Arial"/>
        </w:rPr>
      </w:pPr>
    </w:p>
    <w:p w14:paraId="6C1A2B51" w14:textId="77777777" w:rsidR="00114C24" w:rsidRPr="00313EDD" w:rsidRDefault="00114C24" w:rsidP="00114C24">
      <w:pPr>
        <w:tabs>
          <w:tab w:val="left" w:pos="1418"/>
          <w:tab w:val="right" w:pos="9752"/>
        </w:tabs>
        <w:ind w:left="720"/>
        <w:jc w:val="both"/>
        <w:rPr>
          <w:rFonts w:cs="Arial"/>
        </w:rPr>
      </w:pPr>
      <w:r w:rsidRPr="00313EDD">
        <w:rPr>
          <w:rFonts w:cs="Arial"/>
        </w:rPr>
        <w:t xml:space="preserve">I CERTIFY THAT THE INFORMATION FURNISHED IN PARAGRAPHS 1, 2 and 3 ABOVE IS CORRECT. </w:t>
      </w:r>
    </w:p>
    <w:p w14:paraId="42FCA15C" w14:textId="77777777" w:rsidR="00114C24" w:rsidRPr="00313EDD" w:rsidRDefault="00114C24" w:rsidP="00114C24">
      <w:pPr>
        <w:pStyle w:val="BodyTextIndent2"/>
        <w:ind w:left="720"/>
        <w:rPr>
          <w:rFonts w:cs="Arial"/>
        </w:rPr>
      </w:pPr>
      <w:r w:rsidRPr="00313EDD">
        <w:rPr>
          <w:rFonts w:cs="Arial"/>
        </w:rPr>
        <w:lastRenderedPageBreak/>
        <w:t xml:space="preserve">I ACCEPT THAT THE STATE MAY REJECT THE BID OR ACT AGAINST ME IN TERMS OF PARAGRAPH 6 OF PFMA SCM INSTRUCTION </w:t>
      </w:r>
      <w:r w:rsidRPr="004F6161">
        <w:rPr>
          <w:rFonts w:cs="Arial"/>
        </w:rPr>
        <w:t>03</w:t>
      </w:r>
      <w:r w:rsidRPr="00313EDD">
        <w:rPr>
          <w:rFonts w:cs="Arial"/>
        </w:rPr>
        <w:t xml:space="preserve"> OF 2021/22 ON </w:t>
      </w:r>
      <w:r w:rsidRPr="00313EDD">
        <w:rPr>
          <w:rFonts w:cs="Arial"/>
          <w:bCs/>
        </w:rPr>
        <w:t>PREVENTING AND COMBATING ABUSE IN THE SUPPLY CHAIN MANAGEMENT SYSTEM</w:t>
      </w:r>
      <w:r w:rsidRPr="00313EDD">
        <w:rPr>
          <w:rFonts w:cs="Arial"/>
        </w:rPr>
        <w:t xml:space="preserve"> SHOULD THIS DECLARATION PROVE TO BE FALSE.  </w:t>
      </w:r>
    </w:p>
    <w:p w14:paraId="70C725A7" w14:textId="77777777" w:rsidR="00114C24" w:rsidRPr="00313EDD" w:rsidRDefault="00114C24" w:rsidP="00114C24">
      <w:pPr>
        <w:tabs>
          <w:tab w:val="left" w:pos="900"/>
          <w:tab w:val="left" w:pos="2250"/>
          <w:tab w:val="right" w:pos="9752"/>
        </w:tabs>
        <w:ind w:firstLine="540"/>
        <w:jc w:val="both"/>
        <w:rPr>
          <w:rFonts w:cs="Arial"/>
        </w:rPr>
      </w:pPr>
    </w:p>
    <w:p w14:paraId="22FC72B4" w14:textId="77777777" w:rsidR="00114C24" w:rsidRPr="00313EDD" w:rsidRDefault="00114C24" w:rsidP="00114C24">
      <w:pPr>
        <w:tabs>
          <w:tab w:val="left" w:pos="900"/>
          <w:tab w:val="left" w:pos="2250"/>
          <w:tab w:val="right" w:pos="9752"/>
        </w:tabs>
        <w:ind w:firstLine="540"/>
        <w:jc w:val="both"/>
        <w:rPr>
          <w:rFonts w:cs="Arial"/>
        </w:rPr>
      </w:pPr>
    </w:p>
    <w:p w14:paraId="49C920C2" w14:textId="77777777" w:rsidR="00114C24" w:rsidRPr="00313EDD" w:rsidRDefault="00114C24" w:rsidP="00114C24">
      <w:pPr>
        <w:tabs>
          <w:tab w:val="left" w:pos="3960"/>
          <w:tab w:val="left" w:pos="7020"/>
          <w:tab w:val="right" w:pos="9752"/>
        </w:tabs>
        <w:ind w:left="720"/>
        <w:jc w:val="both"/>
        <w:rPr>
          <w:rFonts w:cs="Arial"/>
        </w:rPr>
      </w:pPr>
      <w:r w:rsidRPr="00313EDD">
        <w:rPr>
          <w:rFonts w:cs="Arial"/>
        </w:rPr>
        <w:t>………………………………</w:t>
      </w:r>
      <w:r w:rsidRPr="00313EDD">
        <w:rPr>
          <w:rFonts w:cs="Arial"/>
        </w:rPr>
        <w:tab/>
        <w:t xml:space="preserve"> ..…………………………………………… </w:t>
      </w:r>
      <w:r w:rsidRPr="00313EDD">
        <w:rPr>
          <w:rFonts w:cs="Arial"/>
        </w:rPr>
        <w:tab/>
      </w:r>
    </w:p>
    <w:p w14:paraId="43FA8340" w14:textId="77777777" w:rsidR="00114C24" w:rsidRPr="00313EDD" w:rsidRDefault="00114C24" w:rsidP="00114C24">
      <w:pPr>
        <w:tabs>
          <w:tab w:val="left" w:pos="1080"/>
          <w:tab w:val="left" w:pos="4320"/>
          <w:tab w:val="left" w:pos="7920"/>
          <w:tab w:val="right" w:pos="9752"/>
        </w:tabs>
        <w:ind w:left="540"/>
        <w:jc w:val="both"/>
        <w:rPr>
          <w:rFonts w:cs="Arial"/>
        </w:rPr>
      </w:pPr>
      <w:r w:rsidRPr="00313EDD">
        <w:rPr>
          <w:rFonts w:cs="Arial"/>
        </w:rPr>
        <w:tab/>
        <w:t>Signature</w:t>
      </w:r>
      <w:r w:rsidRPr="00313EDD">
        <w:rPr>
          <w:rFonts w:cs="Arial"/>
        </w:rPr>
        <w:tab/>
        <w:t xml:space="preserve">                          Date</w:t>
      </w:r>
    </w:p>
    <w:p w14:paraId="7C8A00BE" w14:textId="77777777" w:rsidR="00114C24" w:rsidRPr="00313EDD" w:rsidRDefault="00114C24" w:rsidP="00114C24">
      <w:pPr>
        <w:tabs>
          <w:tab w:val="left" w:pos="3960"/>
          <w:tab w:val="left" w:pos="7020"/>
          <w:tab w:val="right" w:pos="9752"/>
        </w:tabs>
        <w:ind w:left="540"/>
        <w:jc w:val="both"/>
        <w:rPr>
          <w:rFonts w:cs="Arial"/>
        </w:rPr>
      </w:pPr>
    </w:p>
    <w:p w14:paraId="554B78B3" w14:textId="77777777" w:rsidR="00114C24" w:rsidRPr="00313EDD" w:rsidRDefault="00114C24" w:rsidP="00114C24">
      <w:pPr>
        <w:tabs>
          <w:tab w:val="left" w:pos="3960"/>
          <w:tab w:val="left" w:pos="7020"/>
          <w:tab w:val="right" w:pos="9752"/>
        </w:tabs>
        <w:ind w:left="720"/>
        <w:jc w:val="both"/>
        <w:rPr>
          <w:rFonts w:cs="Arial"/>
        </w:rPr>
      </w:pPr>
      <w:r w:rsidRPr="00313EDD">
        <w:rPr>
          <w:rFonts w:cs="Arial"/>
        </w:rPr>
        <w:t>………………………………</w:t>
      </w:r>
      <w:r w:rsidRPr="00313EDD">
        <w:rPr>
          <w:rFonts w:cs="Arial"/>
        </w:rPr>
        <w:tab/>
        <w:t>………………………………………………</w:t>
      </w:r>
    </w:p>
    <w:p w14:paraId="43D87C26" w14:textId="728B6732" w:rsidR="00C81301" w:rsidRPr="00114C24" w:rsidRDefault="00114C24" w:rsidP="00114C24">
      <w:pPr>
        <w:tabs>
          <w:tab w:val="left" w:pos="1080"/>
          <w:tab w:val="left" w:pos="5760"/>
          <w:tab w:val="left" w:pos="7020"/>
          <w:tab w:val="right" w:pos="9752"/>
        </w:tabs>
        <w:ind w:left="540"/>
        <w:jc w:val="both"/>
        <w:rPr>
          <w:rFonts w:cs="Arial"/>
        </w:rPr>
      </w:pPr>
      <w:r w:rsidRPr="00313EDD">
        <w:rPr>
          <w:rFonts w:cs="Arial"/>
        </w:rPr>
        <w:tab/>
        <w:t xml:space="preserve">Position </w:t>
      </w:r>
      <w:r w:rsidRPr="00313EDD">
        <w:rPr>
          <w:rFonts w:cs="Arial"/>
        </w:rPr>
        <w:tab/>
        <w:t>Name of bidder</w:t>
      </w:r>
    </w:p>
    <w:p w14:paraId="631FA6B1" w14:textId="77777777" w:rsidR="00C81301" w:rsidRPr="0080065F" w:rsidRDefault="00C81301" w:rsidP="00C81301">
      <w:pPr>
        <w:jc w:val="center"/>
        <w:rPr>
          <w:rFonts w:cs="Arial"/>
          <w:b/>
          <w:szCs w:val="22"/>
        </w:rPr>
      </w:pPr>
    </w:p>
    <w:p w14:paraId="504AD09B" w14:textId="02593990" w:rsidR="00C81301" w:rsidRDefault="00C81301" w:rsidP="00C81301">
      <w:pPr>
        <w:jc w:val="center"/>
        <w:rPr>
          <w:rFonts w:cs="Arial"/>
          <w:b/>
          <w:szCs w:val="22"/>
        </w:rPr>
      </w:pPr>
    </w:p>
    <w:p w14:paraId="3111EBD2" w14:textId="77777777" w:rsidR="00C81301" w:rsidRPr="0080065F" w:rsidRDefault="00C81301" w:rsidP="00C81301">
      <w:pPr>
        <w:pStyle w:val="ListParagraph"/>
        <w:ind w:left="0"/>
        <w:jc w:val="right"/>
        <w:rPr>
          <w:rFonts w:ascii="Arial" w:hAnsi="Arial" w:cs="Arial"/>
        </w:rPr>
      </w:pPr>
      <w:r w:rsidRPr="0080065F">
        <w:rPr>
          <w:rFonts w:ascii="Arial" w:hAnsi="Arial" w:cs="Arial"/>
        </w:rPr>
        <w:t>SBD 5</w:t>
      </w:r>
    </w:p>
    <w:tbl>
      <w:tblPr>
        <w:tblW w:w="0" w:type="auto"/>
        <w:tblLook w:val="04A0" w:firstRow="1" w:lastRow="0" w:firstColumn="1" w:lastColumn="0" w:noHBand="0" w:noVBand="1"/>
      </w:tblPr>
      <w:tblGrid>
        <w:gridCol w:w="9780"/>
      </w:tblGrid>
      <w:tr w:rsidR="00C81301" w:rsidRPr="0080065F" w14:paraId="22A92A87" w14:textId="77777777" w:rsidTr="00632FEE">
        <w:trPr>
          <w:trHeight w:val="497"/>
        </w:trPr>
        <w:tc>
          <w:tcPr>
            <w:tcW w:w="9997" w:type="dxa"/>
            <w:vAlign w:val="center"/>
          </w:tcPr>
          <w:p w14:paraId="1790A225" w14:textId="77777777" w:rsidR="00C81301" w:rsidRPr="0080065F" w:rsidRDefault="00C81301" w:rsidP="00632FEE">
            <w:pPr>
              <w:pStyle w:val="ListParagraph"/>
              <w:ind w:left="0"/>
              <w:jc w:val="center"/>
              <w:rPr>
                <w:rFonts w:ascii="Arial" w:hAnsi="Arial" w:cs="Arial"/>
              </w:rPr>
            </w:pPr>
            <w:r w:rsidRPr="0080065F">
              <w:rPr>
                <w:rFonts w:ascii="Arial" w:hAnsi="Arial" w:cs="Arial"/>
              </w:rPr>
              <w:t>This document must be signed and submitted together with your bid</w:t>
            </w:r>
          </w:p>
        </w:tc>
      </w:tr>
    </w:tbl>
    <w:p w14:paraId="4ED142A7" w14:textId="77777777" w:rsidR="00C81301" w:rsidRPr="0080065F" w:rsidRDefault="00C81301" w:rsidP="00C81301">
      <w:pPr>
        <w:pStyle w:val="ListParagraph"/>
        <w:ind w:left="0"/>
        <w:rPr>
          <w:rFonts w:ascii="Arial" w:hAnsi="Arial" w:cs="Arial"/>
        </w:rPr>
      </w:pPr>
    </w:p>
    <w:p w14:paraId="4CF6D0B1" w14:textId="77777777" w:rsidR="00C81301" w:rsidRPr="0080065F" w:rsidRDefault="00C81301" w:rsidP="00C81301">
      <w:pPr>
        <w:pStyle w:val="ListParagraph"/>
        <w:ind w:left="0"/>
        <w:jc w:val="center"/>
        <w:rPr>
          <w:rFonts w:ascii="Arial" w:hAnsi="Arial" w:cs="Arial"/>
          <w:b/>
        </w:rPr>
      </w:pPr>
      <w:r w:rsidRPr="0080065F">
        <w:rPr>
          <w:rFonts w:ascii="Arial" w:hAnsi="Arial" w:cs="Arial"/>
          <w:b/>
        </w:rPr>
        <w:t>THE NATIONAL INDUSTRIAL PARTICIPATION PROGRAMME</w:t>
      </w:r>
    </w:p>
    <w:p w14:paraId="33B0EFD7" w14:textId="77777777" w:rsidR="00C81301" w:rsidRPr="0080065F" w:rsidRDefault="00C81301" w:rsidP="00C81301">
      <w:pPr>
        <w:pStyle w:val="ListParagraph"/>
        <w:ind w:left="0"/>
        <w:jc w:val="center"/>
        <w:rPr>
          <w:rFonts w:ascii="Arial" w:hAnsi="Arial" w:cs="Arial"/>
          <w:b/>
        </w:rPr>
      </w:pPr>
    </w:p>
    <w:p w14:paraId="25EDE745" w14:textId="77777777" w:rsidR="00C81301" w:rsidRPr="0080065F" w:rsidRDefault="00C81301" w:rsidP="00C81301">
      <w:pPr>
        <w:pStyle w:val="ListParagraph"/>
        <w:ind w:left="0"/>
        <w:jc w:val="both"/>
        <w:rPr>
          <w:rFonts w:ascii="Arial" w:hAnsi="Arial" w:cs="Arial"/>
          <w:b/>
        </w:rPr>
      </w:pPr>
      <w:r w:rsidRPr="0080065F">
        <w:rPr>
          <w:rFonts w:ascii="Arial" w:hAnsi="Arial" w:cs="Arial"/>
          <w:b/>
        </w:rPr>
        <w:t>INTRODUCTION</w:t>
      </w:r>
    </w:p>
    <w:p w14:paraId="32CE0594" w14:textId="77777777" w:rsidR="00C81301" w:rsidRPr="0080065F" w:rsidRDefault="00C81301" w:rsidP="00C81301">
      <w:pPr>
        <w:pStyle w:val="ListParagraph"/>
        <w:ind w:left="0"/>
        <w:jc w:val="both"/>
        <w:rPr>
          <w:rFonts w:ascii="Arial" w:hAnsi="Arial" w:cs="Arial"/>
          <w:b/>
        </w:rPr>
      </w:pPr>
    </w:p>
    <w:p w14:paraId="24B8CB7F" w14:textId="77777777" w:rsidR="00C81301" w:rsidRPr="0080065F" w:rsidRDefault="00C81301" w:rsidP="00C81301">
      <w:pPr>
        <w:pStyle w:val="ListParagraph"/>
        <w:ind w:left="0"/>
        <w:jc w:val="both"/>
        <w:rPr>
          <w:rFonts w:ascii="Arial" w:hAnsi="Arial" w:cs="Arial"/>
        </w:rPr>
      </w:pPr>
      <w:r w:rsidRPr="0080065F">
        <w:rPr>
          <w:rFonts w:ascii="Arial" w:hAnsi="Arial" w:cs="Arial"/>
        </w:rPr>
        <w:t>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purchased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programme.</w:t>
      </w:r>
    </w:p>
    <w:p w14:paraId="60637A9C" w14:textId="77777777" w:rsidR="00C81301" w:rsidRPr="0080065F" w:rsidRDefault="00C81301" w:rsidP="00C81301">
      <w:pPr>
        <w:pStyle w:val="ListParagraph"/>
        <w:ind w:left="0"/>
        <w:jc w:val="both"/>
        <w:rPr>
          <w:rFonts w:ascii="Arial" w:hAnsi="Arial" w:cs="Arial"/>
        </w:rPr>
      </w:pPr>
    </w:p>
    <w:p w14:paraId="6363AAB5" w14:textId="77777777" w:rsidR="00C81301" w:rsidRPr="0080065F" w:rsidRDefault="00C81301" w:rsidP="00FE0352">
      <w:pPr>
        <w:pStyle w:val="ListParagraph"/>
        <w:numPr>
          <w:ilvl w:val="0"/>
          <w:numId w:val="6"/>
        </w:numPr>
        <w:ind w:hanging="720"/>
        <w:jc w:val="both"/>
        <w:rPr>
          <w:rFonts w:ascii="Arial" w:hAnsi="Arial" w:cs="Arial"/>
          <w:b/>
        </w:rPr>
      </w:pPr>
      <w:r w:rsidRPr="0080065F">
        <w:rPr>
          <w:rFonts w:ascii="Arial" w:hAnsi="Arial" w:cs="Arial"/>
          <w:b/>
        </w:rPr>
        <w:t>PILLARS OF THE PROGRAMME</w:t>
      </w:r>
    </w:p>
    <w:p w14:paraId="0198BB26" w14:textId="77777777" w:rsidR="00C81301" w:rsidRPr="0080065F" w:rsidRDefault="00C81301" w:rsidP="00C81301">
      <w:pPr>
        <w:pStyle w:val="ListParagraph"/>
        <w:ind w:hanging="720"/>
        <w:jc w:val="both"/>
        <w:rPr>
          <w:rFonts w:ascii="Arial" w:hAnsi="Arial" w:cs="Arial"/>
        </w:rPr>
      </w:pPr>
    </w:p>
    <w:p w14:paraId="5B5048AA" w14:textId="77777777" w:rsidR="00C81301" w:rsidRPr="0080065F" w:rsidRDefault="00C81301" w:rsidP="00FE0352">
      <w:pPr>
        <w:pStyle w:val="ListParagraph"/>
        <w:numPr>
          <w:ilvl w:val="1"/>
          <w:numId w:val="6"/>
        </w:numPr>
        <w:ind w:hanging="720"/>
        <w:jc w:val="both"/>
        <w:rPr>
          <w:rFonts w:ascii="Arial" w:hAnsi="Arial" w:cs="Arial"/>
        </w:rPr>
      </w:pPr>
      <w:r w:rsidRPr="0080065F">
        <w:rPr>
          <w:rFonts w:ascii="Arial" w:hAnsi="Arial" w:cs="Arial"/>
        </w:rPr>
        <w:t>The NIP obligation is benchmarked on the imported content of the contract.  Any contract having an imported content equal to or exceeding US$ 10 million or other currency equivalent to US$ 10 million will have a NIP obligation.  This threshold of US$ million can be reached as follows:</w:t>
      </w:r>
    </w:p>
    <w:p w14:paraId="320093E0" w14:textId="77777777" w:rsidR="00C81301" w:rsidRPr="0080065F" w:rsidRDefault="00C81301" w:rsidP="00C81301">
      <w:pPr>
        <w:pStyle w:val="ListParagraph"/>
        <w:ind w:hanging="720"/>
        <w:jc w:val="both"/>
        <w:rPr>
          <w:rFonts w:ascii="Arial" w:hAnsi="Arial" w:cs="Arial"/>
        </w:rPr>
      </w:pPr>
    </w:p>
    <w:p w14:paraId="5B35CFD1" w14:textId="77777777" w:rsidR="00C81301" w:rsidRPr="0080065F" w:rsidRDefault="00C81301" w:rsidP="00FE0352">
      <w:pPr>
        <w:pStyle w:val="ListParagraph"/>
        <w:numPr>
          <w:ilvl w:val="0"/>
          <w:numId w:val="7"/>
        </w:numPr>
        <w:ind w:left="1418" w:hanging="698"/>
        <w:jc w:val="both"/>
        <w:rPr>
          <w:rFonts w:ascii="Arial" w:hAnsi="Arial" w:cs="Arial"/>
        </w:rPr>
      </w:pPr>
      <w:r w:rsidRPr="0080065F">
        <w:rPr>
          <w:rFonts w:ascii="Arial" w:hAnsi="Arial" w:cs="Arial"/>
        </w:rPr>
        <w:t>Any single contract with imported content exceeding US$ 10 million.</w:t>
      </w:r>
    </w:p>
    <w:p w14:paraId="3A725DCB" w14:textId="77777777" w:rsidR="00C81301" w:rsidRPr="0080065F" w:rsidRDefault="00C81301" w:rsidP="00C81301">
      <w:pPr>
        <w:pStyle w:val="ListParagraph"/>
        <w:ind w:left="1418" w:hanging="698"/>
        <w:jc w:val="center"/>
        <w:rPr>
          <w:rFonts w:ascii="Arial" w:hAnsi="Arial" w:cs="Arial"/>
        </w:rPr>
      </w:pPr>
      <w:r w:rsidRPr="0080065F">
        <w:rPr>
          <w:rFonts w:ascii="Arial" w:hAnsi="Arial" w:cs="Arial"/>
        </w:rPr>
        <w:t>or</w:t>
      </w:r>
    </w:p>
    <w:p w14:paraId="5084F88E" w14:textId="77777777" w:rsidR="00C81301" w:rsidRPr="0080065F" w:rsidRDefault="00C81301" w:rsidP="00FE0352">
      <w:pPr>
        <w:pStyle w:val="ListParagraph"/>
        <w:numPr>
          <w:ilvl w:val="0"/>
          <w:numId w:val="7"/>
        </w:numPr>
        <w:ind w:left="1418" w:hanging="698"/>
        <w:jc w:val="both"/>
        <w:rPr>
          <w:rFonts w:ascii="Arial" w:hAnsi="Arial" w:cs="Arial"/>
        </w:rPr>
      </w:pPr>
      <w:r w:rsidRPr="0080065F">
        <w:rPr>
          <w:rFonts w:ascii="Arial" w:hAnsi="Arial" w:cs="Arial"/>
        </w:rPr>
        <w:t>Multiple contracts for the same goods, works or services each with imported content exceeding US$ 3 million awarded to one seller over a 2 year period which in total exceeds US$ 10 million.</w:t>
      </w:r>
    </w:p>
    <w:p w14:paraId="18404830" w14:textId="77777777" w:rsidR="00C81301" w:rsidRPr="0080065F" w:rsidRDefault="00C81301" w:rsidP="00C81301">
      <w:pPr>
        <w:pStyle w:val="ListParagraph"/>
        <w:ind w:left="709"/>
        <w:jc w:val="center"/>
        <w:rPr>
          <w:rFonts w:ascii="Arial" w:hAnsi="Arial" w:cs="Arial"/>
        </w:rPr>
      </w:pPr>
      <w:r w:rsidRPr="0080065F">
        <w:rPr>
          <w:rFonts w:ascii="Arial" w:hAnsi="Arial" w:cs="Arial"/>
        </w:rPr>
        <w:t>or</w:t>
      </w:r>
    </w:p>
    <w:p w14:paraId="751E22CA" w14:textId="77777777" w:rsidR="00C81301" w:rsidRPr="0080065F" w:rsidRDefault="00C81301" w:rsidP="00FE0352">
      <w:pPr>
        <w:pStyle w:val="ListParagraph"/>
        <w:numPr>
          <w:ilvl w:val="0"/>
          <w:numId w:val="7"/>
        </w:numPr>
        <w:ind w:left="1418" w:hanging="698"/>
        <w:jc w:val="both"/>
        <w:rPr>
          <w:rFonts w:ascii="Arial" w:hAnsi="Arial" w:cs="Arial"/>
        </w:rPr>
      </w:pPr>
      <w:r w:rsidRPr="0080065F">
        <w:rPr>
          <w:rFonts w:ascii="Arial" w:hAnsi="Arial" w:cs="Arial"/>
        </w:rPr>
        <w:t>A contract with a renewable option clause, where should the option be exercised the total value of the imported content will exceed US$ 10 million.</w:t>
      </w:r>
    </w:p>
    <w:p w14:paraId="202998EB" w14:textId="77777777" w:rsidR="00C81301" w:rsidRPr="0080065F" w:rsidRDefault="00C81301" w:rsidP="00C81301">
      <w:pPr>
        <w:pStyle w:val="ListParagraph"/>
        <w:ind w:left="709"/>
        <w:jc w:val="center"/>
        <w:rPr>
          <w:rFonts w:ascii="Arial" w:hAnsi="Arial" w:cs="Arial"/>
        </w:rPr>
      </w:pPr>
      <w:r w:rsidRPr="0080065F">
        <w:rPr>
          <w:rFonts w:ascii="Arial" w:hAnsi="Arial" w:cs="Arial"/>
        </w:rPr>
        <w:t>or</w:t>
      </w:r>
    </w:p>
    <w:p w14:paraId="76DC3AD2" w14:textId="77777777" w:rsidR="00C81301" w:rsidRPr="0080065F" w:rsidRDefault="00C81301" w:rsidP="00FE0352">
      <w:pPr>
        <w:pStyle w:val="ListParagraph"/>
        <w:numPr>
          <w:ilvl w:val="0"/>
          <w:numId w:val="7"/>
        </w:numPr>
        <w:ind w:left="1418" w:hanging="698"/>
        <w:jc w:val="both"/>
        <w:rPr>
          <w:rFonts w:ascii="Arial" w:hAnsi="Arial" w:cs="Arial"/>
        </w:rPr>
      </w:pPr>
      <w:r w:rsidRPr="0080065F">
        <w:rPr>
          <w:rFonts w:ascii="Arial" w:hAnsi="Arial" w:cs="Arial"/>
        </w:rPr>
        <w:t>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US$ 10 million.</w:t>
      </w:r>
    </w:p>
    <w:p w14:paraId="79C9871E" w14:textId="77777777" w:rsidR="00C81301" w:rsidRPr="0080065F" w:rsidRDefault="00C81301" w:rsidP="00C81301">
      <w:pPr>
        <w:pStyle w:val="ListParagraph"/>
        <w:ind w:hanging="720"/>
        <w:jc w:val="both"/>
        <w:rPr>
          <w:rFonts w:ascii="Arial" w:hAnsi="Arial" w:cs="Arial"/>
        </w:rPr>
      </w:pPr>
    </w:p>
    <w:p w14:paraId="43517B6A" w14:textId="77777777" w:rsidR="00C81301" w:rsidRPr="0080065F" w:rsidRDefault="00C81301" w:rsidP="00FE0352">
      <w:pPr>
        <w:pStyle w:val="ListParagraph"/>
        <w:numPr>
          <w:ilvl w:val="1"/>
          <w:numId w:val="6"/>
        </w:numPr>
        <w:ind w:hanging="720"/>
        <w:jc w:val="both"/>
        <w:rPr>
          <w:rFonts w:ascii="Arial" w:hAnsi="Arial" w:cs="Arial"/>
        </w:rPr>
      </w:pPr>
      <w:r w:rsidRPr="0080065F">
        <w:rPr>
          <w:rFonts w:ascii="Arial" w:hAnsi="Arial" w:cs="Arial"/>
        </w:rPr>
        <w:t xml:space="preserve">The NIP obligation to suppliers in respect of sub-paragraphs 1.1 (a) to 1.1 (c) above will amount to 30% of the imported content whilst suppliers in respect of paragraph 1.1 (d) shall incur 30% of the total NIP obligation on a </w:t>
      </w:r>
      <w:r w:rsidRPr="0080065F">
        <w:rPr>
          <w:rFonts w:ascii="Arial" w:hAnsi="Arial" w:cs="Arial"/>
          <w:i/>
        </w:rPr>
        <w:t>pro-rata</w:t>
      </w:r>
      <w:r w:rsidRPr="0080065F">
        <w:rPr>
          <w:rFonts w:ascii="Arial" w:hAnsi="Arial" w:cs="Arial"/>
        </w:rPr>
        <w:t xml:space="preserve"> basis.</w:t>
      </w:r>
    </w:p>
    <w:p w14:paraId="27F8728B" w14:textId="77777777" w:rsidR="00C81301" w:rsidRPr="0080065F" w:rsidRDefault="00C81301" w:rsidP="00C81301">
      <w:pPr>
        <w:pStyle w:val="ListParagraph"/>
        <w:jc w:val="both"/>
        <w:rPr>
          <w:rFonts w:ascii="Arial" w:hAnsi="Arial" w:cs="Arial"/>
        </w:rPr>
      </w:pPr>
    </w:p>
    <w:p w14:paraId="014EFA98" w14:textId="77777777" w:rsidR="00C81301" w:rsidRPr="0080065F" w:rsidRDefault="00C81301" w:rsidP="00FE0352">
      <w:pPr>
        <w:pStyle w:val="ListParagraph"/>
        <w:numPr>
          <w:ilvl w:val="1"/>
          <w:numId w:val="6"/>
        </w:numPr>
        <w:ind w:hanging="720"/>
        <w:jc w:val="both"/>
        <w:rPr>
          <w:rFonts w:ascii="Arial" w:hAnsi="Arial" w:cs="Arial"/>
        </w:rPr>
      </w:pPr>
      <w:r w:rsidRPr="0080065F">
        <w:rPr>
          <w:rFonts w:ascii="Arial" w:hAnsi="Arial" w:cs="Arial"/>
        </w:rPr>
        <w:t>To satisfy the NIP obligation, the DTI would negotiate and conclude agreements such as investments, joint ventures, sub-contracting, licensee production, export promotion, sourcing arrangements and research and development (R&amp;D) with partners or suppliers.</w:t>
      </w:r>
    </w:p>
    <w:p w14:paraId="4DF04042" w14:textId="77777777" w:rsidR="00C81301" w:rsidRPr="0080065F" w:rsidRDefault="00C81301" w:rsidP="00C81301">
      <w:pPr>
        <w:pStyle w:val="ListParagraph"/>
        <w:rPr>
          <w:rFonts w:ascii="Arial" w:hAnsi="Arial" w:cs="Arial"/>
        </w:rPr>
      </w:pPr>
    </w:p>
    <w:p w14:paraId="14DDEFCF" w14:textId="77777777" w:rsidR="00C81301" w:rsidRPr="0080065F" w:rsidRDefault="00C81301" w:rsidP="00FE0352">
      <w:pPr>
        <w:pStyle w:val="ListParagraph"/>
        <w:numPr>
          <w:ilvl w:val="1"/>
          <w:numId w:val="6"/>
        </w:numPr>
        <w:ind w:hanging="720"/>
        <w:jc w:val="both"/>
        <w:rPr>
          <w:rFonts w:ascii="Arial" w:hAnsi="Arial" w:cs="Arial"/>
        </w:rPr>
      </w:pPr>
      <w:r w:rsidRPr="0080065F">
        <w:rPr>
          <w:rFonts w:ascii="Arial" w:hAnsi="Arial" w:cs="Arial"/>
        </w:rPr>
        <w:t>A period of seven years has been identified as the time frame within which to discharge the obligation.</w:t>
      </w:r>
    </w:p>
    <w:p w14:paraId="2145903F" w14:textId="77777777" w:rsidR="00C81301" w:rsidRPr="0080065F" w:rsidRDefault="00C81301" w:rsidP="00C81301">
      <w:pPr>
        <w:pStyle w:val="ListParagraph"/>
        <w:ind w:hanging="720"/>
        <w:jc w:val="both"/>
        <w:rPr>
          <w:rFonts w:ascii="Arial" w:hAnsi="Arial" w:cs="Arial"/>
        </w:rPr>
      </w:pPr>
    </w:p>
    <w:p w14:paraId="04BB95A2" w14:textId="3D68B4EA" w:rsidR="00C81301" w:rsidRPr="0080065F" w:rsidRDefault="00C81301" w:rsidP="00FE0352">
      <w:pPr>
        <w:pStyle w:val="ListParagraph"/>
        <w:numPr>
          <w:ilvl w:val="0"/>
          <w:numId w:val="6"/>
        </w:numPr>
        <w:ind w:hanging="720"/>
        <w:jc w:val="both"/>
        <w:rPr>
          <w:rFonts w:ascii="Arial" w:hAnsi="Arial" w:cs="Arial"/>
          <w:b/>
        </w:rPr>
      </w:pPr>
      <w:r w:rsidRPr="0080065F">
        <w:rPr>
          <w:rFonts w:ascii="Arial" w:hAnsi="Arial" w:cs="Arial"/>
          <w:b/>
        </w:rPr>
        <w:t>REQUIREMENTS OF THE DEPARTMENT OF TRADE AND INDUSTRY</w:t>
      </w:r>
      <w:r w:rsidR="00C97CFA" w:rsidRPr="0080065F">
        <w:rPr>
          <w:rStyle w:val="FootnoteReference"/>
          <w:rFonts w:ascii="Arial" w:hAnsi="Arial" w:cs="Arial"/>
          <w:b/>
        </w:rPr>
        <w:footnoteReference w:id="3"/>
      </w:r>
    </w:p>
    <w:p w14:paraId="2B682C0A" w14:textId="63567371" w:rsidR="00C81301" w:rsidRPr="0080065F" w:rsidRDefault="00C97CFA" w:rsidP="00C81301">
      <w:pPr>
        <w:pStyle w:val="ListParagraph"/>
        <w:ind w:left="0"/>
        <w:jc w:val="both"/>
        <w:rPr>
          <w:rFonts w:ascii="Arial" w:hAnsi="Arial" w:cs="Arial"/>
          <w:b/>
        </w:rPr>
      </w:pPr>
      <w:r w:rsidRPr="0080065F">
        <w:rPr>
          <w:rStyle w:val="FootnoteReference"/>
          <w:rFonts w:ascii="Arial" w:hAnsi="Arial" w:cs="Arial"/>
          <w:b/>
        </w:rPr>
        <w:footnoteReference w:id="4"/>
      </w:r>
    </w:p>
    <w:p w14:paraId="566E3A59" w14:textId="77777777" w:rsidR="00C81301" w:rsidRPr="0080065F" w:rsidRDefault="00C81301" w:rsidP="00FE0352">
      <w:pPr>
        <w:pStyle w:val="ListParagraph"/>
        <w:numPr>
          <w:ilvl w:val="1"/>
          <w:numId w:val="6"/>
        </w:numPr>
        <w:ind w:hanging="720"/>
        <w:jc w:val="both"/>
        <w:rPr>
          <w:rFonts w:ascii="Arial" w:hAnsi="Arial" w:cs="Arial"/>
        </w:rPr>
      </w:pPr>
      <w:r w:rsidRPr="0080065F">
        <w:rPr>
          <w:rFonts w:ascii="Arial" w:hAnsi="Arial" w:cs="Arial"/>
        </w:rPr>
        <w:t xml:space="preserve">In order to ensure effective implementation of the programme, successful bidders (contractors) are required to, immediately after the award of a contract that is in excess of R 10 million (ten million </w:t>
      </w:r>
      <w:proofErr w:type="spellStart"/>
      <w:r w:rsidRPr="0080065F">
        <w:rPr>
          <w:rFonts w:ascii="Arial" w:hAnsi="Arial" w:cs="Arial"/>
        </w:rPr>
        <w:t>Rands</w:t>
      </w:r>
      <w:proofErr w:type="spellEnd"/>
      <w:r w:rsidRPr="0080065F">
        <w:rPr>
          <w:rFonts w:ascii="Arial" w:hAnsi="Arial" w:cs="Arial"/>
        </w:rPr>
        <w:t>), submit details of such a contract to the DTI for reporting purposes.</w:t>
      </w:r>
    </w:p>
    <w:p w14:paraId="5DC14371" w14:textId="77777777" w:rsidR="00C81301" w:rsidRPr="0080065F" w:rsidRDefault="00C81301" w:rsidP="00C81301">
      <w:pPr>
        <w:pStyle w:val="ListParagraph"/>
        <w:ind w:hanging="720"/>
        <w:jc w:val="both"/>
        <w:rPr>
          <w:rFonts w:ascii="Arial" w:hAnsi="Arial" w:cs="Arial"/>
        </w:rPr>
      </w:pPr>
    </w:p>
    <w:p w14:paraId="5A454175" w14:textId="77777777" w:rsidR="00C81301" w:rsidRPr="0080065F" w:rsidRDefault="00C81301" w:rsidP="00FE0352">
      <w:pPr>
        <w:pStyle w:val="ListParagraph"/>
        <w:numPr>
          <w:ilvl w:val="1"/>
          <w:numId w:val="6"/>
        </w:numPr>
        <w:ind w:hanging="720"/>
        <w:jc w:val="both"/>
        <w:rPr>
          <w:rFonts w:ascii="Arial" w:hAnsi="Arial" w:cs="Arial"/>
        </w:rPr>
      </w:pPr>
      <w:r w:rsidRPr="0080065F">
        <w:rPr>
          <w:rFonts w:ascii="Arial" w:hAnsi="Arial" w:cs="Arial"/>
        </w:rPr>
        <w:t xml:space="preserve">The purpose for reporting details of contracts in excess of the amount of R 10 million (ten million </w:t>
      </w:r>
      <w:proofErr w:type="spellStart"/>
      <w:r w:rsidRPr="0080065F">
        <w:rPr>
          <w:rFonts w:ascii="Arial" w:hAnsi="Arial" w:cs="Arial"/>
        </w:rPr>
        <w:t>Rands</w:t>
      </w:r>
      <w:proofErr w:type="spellEnd"/>
      <w:r w:rsidRPr="0080065F">
        <w:rPr>
          <w:rFonts w:ascii="Arial" w:hAnsi="Arial" w:cs="Arial"/>
        </w:rPr>
        <w:t>) is to cater for multiple contract for the same goods, works or services; renewal contracts and multiple suppliers for the same goods, works and services under the same contract as provided for in paragraphs 1.1 (b) to 1.1 (d) above.</w:t>
      </w:r>
    </w:p>
    <w:p w14:paraId="2DED0590" w14:textId="77777777" w:rsidR="00C81301" w:rsidRPr="0080065F" w:rsidRDefault="00C81301" w:rsidP="00C81301">
      <w:pPr>
        <w:pStyle w:val="ListParagraph"/>
        <w:ind w:left="0"/>
        <w:jc w:val="both"/>
        <w:rPr>
          <w:rFonts w:ascii="Arial" w:hAnsi="Arial" w:cs="Arial"/>
          <w:b/>
        </w:rPr>
      </w:pPr>
    </w:p>
    <w:p w14:paraId="78FB39E7" w14:textId="77777777" w:rsidR="00C81301" w:rsidRPr="0080065F" w:rsidRDefault="00C81301" w:rsidP="00FE0352">
      <w:pPr>
        <w:pStyle w:val="ListParagraph"/>
        <w:numPr>
          <w:ilvl w:val="0"/>
          <w:numId w:val="6"/>
        </w:numPr>
        <w:ind w:hanging="720"/>
        <w:jc w:val="both"/>
        <w:rPr>
          <w:rFonts w:ascii="Arial" w:hAnsi="Arial" w:cs="Arial"/>
          <w:b/>
        </w:rPr>
      </w:pPr>
      <w:r w:rsidRPr="0080065F">
        <w:rPr>
          <w:rFonts w:ascii="Arial" w:hAnsi="Arial" w:cs="Arial"/>
          <w:b/>
        </w:rPr>
        <w:t>BID SUBMISSION AND CONTRACT REPORTING REQUIREMENTS OF BIDDERS AND SUCCESSFUL BIDDERS (CONTRACTORS)</w:t>
      </w:r>
    </w:p>
    <w:p w14:paraId="58E955E4" w14:textId="77777777" w:rsidR="00C81301" w:rsidRPr="0080065F" w:rsidRDefault="00C81301" w:rsidP="00C81301">
      <w:pPr>
        <w:pStyle w:val="ListParagraph"/>
        <w:ind w:left="0"/>
        <w:jc w:val="both"/>
        <w:rPr>
          <w:rFonts w:ascii="Arial" w:hAnsi="Arial" w:cs="Arial"/>
          <w:b/>
        </w:rPr>
      </w:pPr>
    </w:p>
    <w:p w14:paraId="0A90F927" w14:textId="77777777" w:rsidR="00C81301" w:rsidRPr="0080065F" w:rsidRDefault="00C81301" w:rsidP="00FE0352">
      <w:pPr>
        <w:pStyle w:val="ListParagraph"/>
        <w:numPr>
          <w:ilvl w:val="1"/>
          <w:numId w:val="6"/>
        </w:numPr>
        <w:ind w:hanging="720"/>
        <w:jc w:val="both"/>
        <w:rPr>
          <w:rFonts w:ascii="Arial" w:hAnsi="Arial" w:cs="Arial"/>
        </w:rPr>
      </w:pPr>
      <w:r w:rsidRPr="0080065F">
        <w:rPr>
          <w:rFonts w:ascii="Arial" w:hAnsi="Arial" w:cs="Arial"/>
        </w:rPr>
        <w:t>Bidders are required to sign and submit this Standard Bidding Document (SBD 5) together with the bid on the closing date and time.</w:t>
      </w:r>
    </w:p>
    <w:p w14:paraId="76B3012A" w14:textId="77777777" w:rsidR="00C81301" w:rsidRPr="0080065F" w:rsidRDefault="00C81301" w:rsidP="00C81301">
      <w:pPr>
        <w:pStyle w:val="ListParagraph"/>
        <w:ind w:hanging="720"/>
        <w:jc w:val="both"/>
        <w:rPr>
          <w:rFonts w:ascii="Arial" w:hAnsi="Arial" w:cs="Arial"/>
        </w:rPr>
      </w:pPr>
    </w:p>
    <w:p w14:paraId="4C40AAB5" w14:textId="77777777" w:rsidR="00C81301" w:rsidRPr="0080065F" w:rsidRDefault="00C81301" w:rsidP="00FE0352">
      <w:pPr>
        <w:pStyle w:val="ListParagraph"/>
        <w:numPr>
          <w:ilvl w:val="1"/>
          <w:numId w:val="6"/>
        </w:numPr>
        <w:ind w:hanging="720"/>
        <w:jc w:val="both"/>
        <w:rPr>
          <w:rFonts w:ascii="Arial" w:hAnsi="Arial" w:cs="Arial"/>
        </w:rPr>
      </w:pPr>
      <w:r w:rsidRPr="0080065F">
        <w:rPr>
          <w:rFonts w:ascii="Arial" w:hAnsi="Arial" w:cs="Arial"/>
        </w:rPr>
        <w:t xml:space="preserve">In order to accommodate multiple contracts for the same goods, works or services; renewal contracts and multiple suppliers for the same goods, works or services under the same contract as indicated in sub-paragraphs 1.1 (b) to 1.1 (d) above and to enable the DTI in determining the NIP obligation, successful bidders (contractors) are required, immediately after being officially notified about any successful bid with a value in excess of R 10 million (ten million </w:t>
      </w:r>
      <w:proofErr w:type="spellStart"/>
      <w:r w:rsidRPr="0080065F">
        <w:rPr>
          <w:rFonts w:ascii="Arial" w:hAnsi="Arial" w:cs="Arial"/>
        </w:rPr>
        <w:t>Rands</w:t>
      </w:r>
      <w:proofErr w:type="spellEnd"/>
      <w:r w:rsidRPr="0080065F">
        <w:rPr>
          <w:rFonts w:ascii="Arial" w:hAnsi="Arial" w:cs="Arial"/>
        </w:rPr>
        <w:t>), to contact and furnish the DTI with the following information:</w:t>
      </w:r>
    </w:p>
    <w:p w14:paraId="67E1C4BB" w14:textId="77777777" w:rsidR="00C81301" w:rsidRPr="0080065F" w:rsidRDefault="00C81301" w:rsidP="00C81301">
      <w:pPr>
        <w:pStyle w:val="ListParagraph"/>
        <w:rPr>
          <w:rFonts w:ascii="Arial" w:hAnsi="Arial" w:cs="Arial"/>
        </w:rPr>
      </w:pPr>
    </w:p>
    <w:p w14:paraId="5B45381D" w14:textId="77777777" w:rsidR="00C81301" w:rsidRPr="0080065F" w:rsidRDefault="00C81301" w:rsidP="00FE0352">
      <w:pPr>
        <w:pStyle w:val="ListParagraph"/>
        <w:numPr>
          <w:ilvl w:val="0"/>
          <w:numId w:val="2"/>
        </w:numPr>
        <w:rPr>
          <w:rFonts w:ascii="Arial" w:hAnsi="Arial" w:cs="Arial"/>
        </w:rPr>
      </w:pPr>
      <w:r w:rsidRPr="0080065F">
        <w:rPr>
          <w:rFonts w:ascii="Arial" w:hAnsi="Arial" w:cs="Arial"/>
        </w:rPr>
        <w:t>Bid / contract number</w:t>
      </w:r>
    </w:p>
    <w:p w14:paraId="098685E2" w14:textId="77777777" w:rsidR="00C81301" w:rsidRPr="0080065F" w:rsidRDefault="00C81301" w:rsidP="00C81301">
      <w:pPr>
        <w:pStyle w:val="ListParagraph"/>
        <w:ind w:left="1800"/>
        <w:rPr>
          <w:rFonts w:ascii="Arial" w:hAnsi="Arial" w:cs="Arial"/>
        </w:rPr>
      </w:pPr>
    </w:p>
    <w:p w14:paraId="08CADE4F" w14:textId="77777777" w:rsidR="00C81301" w:rsidRPr="0080065F" w:rsidRDefault="00C81301" w:rsidP="00FE0352">
      <w:pPr>
        <w:pStyle w:val="ListParagraph"/>
        <w:numPr>
          <w:ilvl w:val="0"/>
          <w:numId w:val="2"/>
        </w:numPr>
        <w:rPr>
          <w:rFonts w:ascii="Arial" w:hAnsi="Arial" w:cs="Arial"/>
        </w:rPr>
      </w:pPr>
      <w:r w:rsidRPr="0080065F">
        <w:rPr>
          <w:rFonts w:ascii="Arial" w:hAnsi="Arial" w:cs="Arial"/>
        </w:rPr>
        <w:t>Description of the goods, works or services</w:t>
      </w:r>
    </w:p>
    <w:p w14:paraId="69BF40CF" w14:textId="77777777" w:rsidR="00C81301" w:rsidRPr="0080065F" w:rsidRDefault="00C81301" w:rsidP="00C81301">
      <w:pPr>
        <w:pStyle w:val="ListParagraph"/>
        <w:rPr>
          <w:rFonts w:ascii="Arial" w:hAnsi="Arial" w:cs="Arial"/>
        </w:rPr>
      </w:pPr>
    </w:p>
    <w:p w14:paraId="6926234F" w14:textId="77777777" w:rsidR="00C81301" w:rsidRPr="0080065F" w:rsidRDefault="00C81301" w:rsidP="00FE0352">
      <w:pPr>
        <w:pStyle w:val="ListParagraph"/>
        <w:numPr>
          <w:ilvl w:val="0"/>
          <w:numId w:val="2"/>
        </w:numPr>
        <w:rPr>
          <w:rFonts w:ascii="Arial" w:hAnsi="Arial" w:cs="Arial"/>
        </w:rPr>
      </w:pPr>
      <w:r w:rsidRPr="0080065F">
        <w:rPr>
          <w:rFonts w:ascii="Arial" w:hAnsi="Arial" w:cs="Arial"/>
        </w:rPr>
        <w:t>Date on which the contract was accepted</w:t>
      </w:r>
    </w:p>
    <w:p w14:paraId="77256CEE" w14:textId="77777777" w:rsidR="00C81301" w:rsidRPr="0080065F" w:rsidRDefault="00C81301" w:rsidP="00C81301">
      <w:pPr>
        <w:pStyle w:val="ListParagraph"/>
        <w:rPr>
          <w:rFonts w:ascii="Arial" w:hAnsi="Arial" w:cs="Arial"/>
        </w:rPr>
      </w:pPr>
    </w:p>
    <w:p w14:paraId="71D0E17E" w14:textId="77777777" w:rsidR="00C81301" w:rsidRPr="0080065F" w:rsidRDefault="00C81301" w:rsidP="00FE0352">
      <w:pPr>
        <w:pStyle w:val="ListParagraph"/>
        <w:numPr>
          <w:ilvl w:val="0"/>
          <w:numId w:val="2"/>
        </w:numPr>
        <w:rPr>
          <w:rFonts w:ascii="Arial" w:hAnsi="Arial" w:cs="Arial"/>
        </w:rPr>
      </w:pPr>
      <w:r w:rsidRPr="0080065F">
        <w:rPr>
          <w:rFonts w:ascii="Arial" w:hAnsi="Arial" w:cs="Arial"/>
        </w:rPr>
        <w:t>Name, address and contact details of the government institution</w:t>
      </w:r>
    </w:p>
    <w:p w14:paraId="75678280" w14:textId="77777777" w:rsidR="00C81301" w:rsidRPr="0080065F" w:rsidRDefault="00C81301" w:rsidP="00C81301">
      <w:pPr>
        <w:pStyle w:val="ListParagraph"/>
        <w:rPr>
          <w:rFonts w:ascii="Arial" w:hAnsi="Arial" w:cs="Arial"/>
        </w:rPr>
      </w:pPr>
    </w:p>
    <w:p w14:paraId="1F065FB7" w14:textId="77777777" w:rsidR="00C81301" w:rsidRPr="0080065F" w:rsidRDefault="00C81301" w:rsidP="00FE0352">
      <w:pPr>
        <w:pStyle w:val="ListParagraph"/>
        <w:numPr>
          <w:ilvl w:val="0"/>
          <w:numId w:val="2"/>
        </w:numPr>
        <w:rPr>
          <w:rFonts w:ascii="Arial" w:hAnsi="Arial" w:cs="Arial"/>
        </w:rPr>
      </w:pPr>
      <w:r w:rsidRPr="0080065F">
        <w:rPr>
          <w:rFonts w:ascii="Arial" w:hAnsi="Arial" w:cs="Arial"/>
        </w:rPr>
        <w:t>Value of the contract</w:t>
      </w:r>
    </w:p>
    <w:p w14:paraId="5292A2A8" w14:textId="77777777" w:rsidR="00C81301" w:rsidRPr="0080065F" w:rsidRDefault="00C81301" w:rsidP="00C81301">
      <w:pPr>
        <w:pStyle w:val="ListParagraph"/>
        <w:rPr>
          <w:rFonts w:ascii="Arial" w:hAnsi="Arial" w:cs="Arial"/>
        </w:rPr>
      </w:pPr>
    </w:p>
    <w:p w14:paraId="5E76E331" w14:textId="77777777" w:rsidR="00C81301" w:rsidRPr="0080065F" w:rsidRDefault="00C81301" w:rsidP="00FE0352">
      <w:pPr>
        <w:pStyle w:val="ListParagraph"/>
        <w:numPr>
          <w:ilvl w:val="0"/>
          <w:numId w:val="2"/>
        </w:numPr>
        <w:rPr>
          <w:rFonts w:ascii="Arial" w:hAnsi="Arial" w:cs="Arial"/>
        </w:rPr>
      </w:pPr>
      <w:r w:rsidRPr="0080065F">
        <w:rPr>
          <w:rFonts w:ascii="Arial" w:hAnsi="Arial" w:cs="Arial"/>
        </w:rPr>
        <w:t>Imported content of the contract, if possible.</w:t>
      </w:r>
    </w:p>
    <w:p w14:paraId="11F6B8AD" w14:textId="77777777" w:rsidR="00C81301" w:rsidRPr="0080065F" w:rsidRDefault="00C81301" w:rsidP="00C81301">
      <w:pPr>
        <w:pStyle w:val="ListParagraph"/>
        <w:rPr>
          <w:rFonts w:ascii="Arial" w:hAnsi="Arial" w:cs="Arial"/>
        </w:rPr>
      </w:pPr>
    </w:p>
    <w:p w14:paraId="41179193" w14:textId="77777777" w:rsidR="00C81301" w:rsidRPr="0080065F" w:rsidRDefault="00C81301" w:rsidP="00FE0352">
      <w:pPr>
        <w:pStyle w:val="ListParagraph"/>
        <w:numPr>
          <w:ilvl w:val="1"/>
          <w:numId w:val="6"/>
        </w:numPr>
        <w:ind w:hanging="720"/>
        <w:jc w:val="both"/>
        <w:rPr>
          <w:rFonts w:ascii="Arial" w:hAnsi="Arial" w:cs="Arial"/>
        </w:rPr>
      </w:pPr>
      <w:r w:rsidRPr="0080065F">
        <w:rPr>
          <w:rFonts w:ascii="Arial" w:hAnsi="Arial" w:cs="Arial"/>
        </w:rPr>
        <w:t xml:space="preserve">The information required in paragraph 3.2 above must be sent to the Department of Trade and Industry, Private Bag X84, Pretoria, 0001 for the attention of Mr. Elias </w:t>
      </w:r>
      <w:proofErr w:type="spellStart"/>
      <w:r w:rsidRPr="0080065F">
        <w:rPr>
          <w:rFonts w:ascii="Arial" w:hAnsi="Arial" w:cs="Arial"/>
        </w:rPr>
        <w:t>Malapane</w:t>
      </w:r>
      <w:proofErr w:type="spellEnd"/>
      <w:r w:rsidRPr="0080065F">
        <w:rPr>
          <w:rFonts w:ascii="Arial" w:hAnsi="Arial" w:cs="Arial"/>
        </w:rPr>
        <w:t xml:space="preserve"> within five (5) working days after award of the contract.  Mr. </w:t>
      </w:r>
      <w:proofErr w:type="spellStart"/>
      <w:r w:rsidRPr="0080065F">
        <w:rPr>
          <w:rFonts w:ascii="Arial" w:hAnsi="Arial" w:cs="Arial"/>
        </w:rPr>
        <w:t>Malapane</w:t>
      </w:r>
      <w:proofErr w:type="spellEnd"/>
      <w:r w:rsidRPr="0080065F">
        <w:rPr>
          <w:rFonts w:ascii="Arial" w:hAnsi="Arial" w:cs="Arial"/>
        </w:rPr>
        <w:t xml:space="preserve"> may be contacted on telephone (012) 394-1401, facsimile (012) 394-2401 or e-mail at </w:t>
      </w:r>
      <w:hyperlink r:id="rId13" w:history="1">
        <w:r w:rsidRPr="0080065F">
          <w:rPr>
            <w:rStyle w:val="Hyperlink"/>
            <w:rFonts w:ascii="Arial" w:hAnsi="Arial" w:cs="Arial"/>
          </w:rPr>
          <w:t>Elias@thetdi.gov.za</w:t>
        </w:r>
      </w:hyperlink>
      <w:r w:rsidRPr="0080065F">
        <w:rPr>
          <w:rFonts w:ascii="Arial" w:hAnsi="Arial" w:cs="Arial"/>
        </w:rPr>
        <w:t xml:space="preserve"> for further details about the programme.</w:t>
      </w:r>
    </w:p>
    <w:p w14:paraId="40388E3E" w14:textId="77777777" w:rsidR="00C81301" w:rsidRPr="0080065F" w:rsidRDefault="00C81301" w:rsidP="00C81301">
      <w:pPr>
        <w:pStyle w:val="ListParagraph"/>
        <w:ind w:left="0" w:hanging="720"/>
        <w:jc w:val="both"/>
        <w:rPr>
          <w:rFonts w:ascii="Arial" w:hAnsi="Arial" w:cs="Arial"/>
          <w:b/>
        </w:rPr>
      </w:pPr>
    </w:p>
    <w:p w14:paraId="54B5B232" w14:textId="77777777" w:rsidR="00C81301" w:rsidRPr="0080065F" w:rsidRDefault="00C81301" w:rsidP="00FE0352">
      <w:pPr>
        <w:pStyle w:val="ListParagraph"/>
        <w:numPr>
          <w:ilvl w:val="0"/>
          <w:numId w:val="6"/>
        </w:numPr>
        <w:ind w:hanging="720"/>
        <w:jc w:val="both"/>
        <w:rPr>
          <w:rFonts w:ascii="Arial" w:hAnsi="Arial" w:cs="Arial"/>
          <w:b/>
        </w:rPr>
      </w:pPr>
      <w:r w:rsidRPr="0080065F">
        <w:rPr>
          <w:rFonts w:ascii="Arial" w:hAnsi="Arial" w:cs="Arial"/>
          <w:b/>
        </w:rPr>
        <w:t>PROCESS TO SATISFY THE NIP OBLIGATION</w:t>
      </w:r>
    </w:p>
    <w:p w14:paraId="5982018D" w14:textId="77777777" w:rsidR="00C81301" w:rsidRPr="0080065F" w:rsidRDefault="00C81301" w:rsidP="00C81301">
      <w:pPr>
        <w:pStyle w:val="ListParagraph"/>
        <w:ind w:left="0"/>
        <w:jc w:val="both"/>
        <w:rPr>
          <w:rFonts w:ascii="Arial" w:hAnsi="Arial" w:cs="Arial"/>
          <w:b/>
        </w:rPr>
      </w:pPr>
    </w:p>
    <w:p w14:paraId="6B8272CF" w14:textId="77777777" w:rsidR="00C81301" w:rsidRPr="0080065F" w:rsidRDefault="00C81301" w:rsidP="00FE0352">
      <w:pPr>
        <w:pStyle w:val="ListParagraph"/>
        <w:numPr>
          <w:ilvl w:val="1"/>
          <w:numId w:val="6"/>
        </w:numPr>
        <w:ind w:hanging="720"/>
        <w:jc w:val="both"/>
        <w:rPr>
          <w:rFonts w:ascii="Arial" w:hAnsi="Arial" w:cs="Arial"/>
        </w:rPr>
      </w:pPr>
      <w:r w:rsidRPr="0080065F">
        <w:rPr>
          <w:rFonts w:ascii="Arial" w:hAnsi="Arial" w:cs="Arial"/>
        </w:rPr>
        <w:t>Once the successful bidder (contractor) has made contact with and furnished the DTI with the information required, the following steps will be followed:</w:t>
      </w:r>
    </w:p>
    <w:p w14:paraId="067B6152" w14:textId="77777777" w:rsidR="00C81301" w:rsidRPr="0080065F" w:rsidRDefault="00C81301" w:rsidP="00C81301">
      <w:pPr>
        <w:pStyle w:val="ListParagraph"/>
        <w:ind w:hanging="720"/>
        <w:jc w:val="both"/>
        <w:rPr>
          <w:rFonts w:ascii="Arial" w:hAnsi="Arial" w:cs="Arial"/>
        </w:rPr>
      </w:pPr>
    </w:p>
    <w:p w14:paraId="46512C7A" w14:textId="77777777" w:rsidR="00C81301" w:rsidRPr="0080065F" w:rsidRDefault="00C81301" w:rsidP="00FE0352">
      <w:pPr>
        <w:pStyle w:val="ListParagraph"/>
        <w:numPr>
          <w:ilvl w:val="0"/>
          <w:numId w:val="8"/>
        </w:numPr>
        <w:ind w:left="1418" w:hanging="698"/>
        <w:jc w:val="both"/>
        <w:rPr>
          <w:rFonts w:ascii="Arial" w:hAnsi="Arial" w:cs="Arial"/>
        </w:rPr>
      </w:pPr>
      <w:r w:rsidRPr="0080065F">
        <w:rPr>
          <w:rFonts w:ascii="Arial" w:hAnsi="Arial" w:cs="Arial"/>
        </w:rPr>
        <w:t>The contractor and the DTI will determine the NIP obligation;</w:t>
      </w:r>
    </w:p>
    <w:p w14:paraId="33242C2C" w14:textId="77777777" w:rsidR="00C81301" w:rsidRPr="0080065F" w:rsidRDefault="00C81301" w:rsidP="00C81301">
      <w:pPr>
        <w:pStyle w:val="ListParagraph"/>
        <w:ind w:left="1418" w:hanging="698"/>
        <w:jc w:val="both"/>
        <w:rPr>
          <w:rFonts w:ascii="Arial" w:hAnsi="Arial" w:cs="Arial"/>
        </w:rPr>
      </w:pPr>
    </w:p>
    <w:p w14:paraId="0DBF6463" w14:textId="77777777" w:rsidR="00C81301" w:rsidRPr="0080065F" w:rsidRDefault="00C81301" w:rsidP="00FE0352">
      <w:pPr>
        <w:pStyle w:val="ListParagraph"/>
        <w:numPr>
          <w:ilvl w:val="0"/>
          <w:numId w:val="8"/>
        </w:numPr>
        <w:ind w:left="1418" w:hanging="698"/>
        <w:jc w:val="both"/>
        <w:rPr>
          <w:rFonts w:ascii="Arial" w:hAnsi="Arial" w:cs="Arial"/>
        </w:rPr>
      </w:pPr>
      <w:r w:rsidRPr="0080065F">
        <w:rPr>
          <w:rFonts w:ascii="Arial" w:hAnsi="Arial" w:cs="Arial"/>
        </w:rPr>
        <w:lastRenderedPageBreak/>
        <w:t>The contractor and the DTI will sign the NIP obligation agreement;</w:t>
      </w:r>
    </w:p>
    <w:p w14:paraId="027AD9A0" w14:textId="77777777" w:rsidR="00C81301" w:rsidRPr="0080065F" w:rsidRDefault="00C81301" w:rsidP="00C81301">
      <w:pPr>
        <w:pStyle w:val="ListParagraph"/>
        <w:rPr>
          <w:rFonts w:ascii="Arial" w:hAnsi="Arial" w:cs="Arial"/>
        </w:rPr>
      </w:pPr>
    </w:p>
    <w:p w14:paraId="3DFB7052" w14:textId="77777777" w:rsidR="00C81301" w:rsidRPr="0080065F" w:rsidRDefault="00C81301" w:rsidP="00FE0352">
      <w:pPr>
        <w:pStyle w:val="ListParagraph"/>
        <w:numPr>
          <w:ilvl w:val="0"/>
          <w:numId w:val="8"/>
        </w:numPr>
        <w:ind w:left="1418" w:hanging="698"/>
        <w:jc w:val="both"/>
        <w:rPr>
          <w:rFonts w:ascii="Arial" w:hAnsi="Arial" w:cs="Arial"/>
        </w:rPr>
      </w:pPr>
      <w:r w:rsidRPr="0080065F">
        <w:rPr>
          <w:rFonts w:ascii="Arial" w:hAnsi="Arial" w:cs="Arial"/>
        </w:rPr>
        <w:t>The contractor will submit a performance guarantee to the DTI;</w:t>
      </w:r>
    </w:p>
    <w:p w14:paraId="7210BF2C" w14:textId="77777777" w:rsidR="00C81301" w:rsidRPr="0080065F" w:rsidRDefault="00C81301" w:rsidP="00C81301">
      <w:pPr>
        <w:pStyle w:val="ListParagraph"/>
        <w:rPr>
          <w:rFonts w:ascii="Arial" w:hAnsi="Arial" w:cs="Arial"/>
        </w:rPr>
      </w:pPr>
    </w:p>
    <w:p w14:paraId="0782F379" w14:textId="77777777" w:rsidR="00C81301" w:rsidRPr="0080065F" w:rsidRDefault="00C81301" w:rsidP="00FE0352">
      <w:pPr>
        <w:pStyle w:val="ListParagraph"/>
        <w:numPr>
          <w:ilvl w:val="0"/>
          <w:numId w:val="8"/>
        </w:numPr>
        <w:ind w:left="1418" w:hanging="698"/>
        <w:jc w:val="both"/>
        <w:rPr>
          <w:rFonts w:ascii="Arial" w:hAnsi="Arial" w:cs="Arial"/>
        </w:rPr>
      </w:pPr>
      <w:r w:rsidRPr="0080065F">
        <w:rPr>
          <w:rFonts w:ascii="Arial" w:hAnsi="Arial" w:cs="Arial"/>
        </w:rPr>
        <w:t>The contractor will submit a business concept for consideration and approval by the DTI;</w:t>
      </w:r>
    </w:p>
    <w:p w14:paraId="45C31F6E" w14:textId="77777777" w:rsidR="00C81301" w:rsidRPr="0080065F" w:rsidRDefault="00C81301" w:rsidP="00C81301">
      <w:pPr>
        <w:pStyle w:val="ListParagraph"/>
        <w:rPr>
          <w:rFonts w:ascii="Arial" w:hAnsi="Arial" w:cs="Arial"/>
        </w:rPr>
      </w:pPr>
    </w:p>
    <w:p w14:paraId="69999AD2" w14:textId="77777777" w:rsidR="00C81301" w:rsidRPr="0080065F" w:rsidRDefault="00C81301" w:rsidP="00FE0352">
      <w:pPr>
        <w:pStyle w:val="ListParagraph"/>
        <w:numPr>
          <w:ilvl w:val="0"/>
          <w:numId w:val="8"/>
        </w:numPr>
        <w:ind w:left="1418" w:hanging="698"/>
        <w:jc w:val="both"/>
        <w:rPr>
          <w:rFonts w:ascii="Arial" w:hAnsi="Arial" w:cs="Arial"/>
        </w:rPr>
      </w:pPr>
      <w:r w:rsidRPr="0080065F">
        <w:rPr>
          <w:rFonts w:ascii="Arial" w:hAnsi="Arial" w:cs="Arial"/>
        </w:rPr>
        <w:t>Upon approval of the business concept by the DTI, the contractor will submit detailed business plans outlining the business concepts;</w:t>
      </w:r>
    </w:p>
    <w:p w14:paraId="44D55EA7" w14:textId="77777777" w:rsidR="00C81301" w:rsidRPr="0080065F" w:rsidRDefault="00C81301" w:rsidP="00C81301">
      <w:pPr>
        <w:pStyle w:val="ListParagraph"/>
        <w:rPr>
          <w:rFonts w:ascii="Arial" w:hAnsi="Arial" w:cs="Arial"/>
        </w:rPr>
      </w:pPr>
    </w:p>
    <w:p w14:paraId="489D09E1" w14:textId="77777777" w:rsidR="00C81301" w:rsidRPr="0080065F" w:rsidRDefault="00C81301" w:rsidP="00FE0352">
      <w:pPr>
        <w:pStyle w:val="ListParagraph"/>
        <w:numPr>
          <w:ilvl w:val="0"/>
          <w:numId w:val="8"/>
        </w:numPr>
        <w:ind w:left="1418" w:hanging="698"/>
        <w:jc w:val="both"/>
        <w:rPr>
          <w:rFonts w:ascii="Arial" w:hAnsi="Arial" w:cs="Arial"/>
        </w:rPr>
      </w:pPr>
      <w:r w:rsidRPr="0080065F">
        <w:rPr>
          <w:rFonts w:ascii="Arial" w:hAnsi="Arial" w:cs="Arial"/>
        </w:rPr>
        <w:t>The contractor will implement the business plans; and</w:t>
      </w:r>
    </w:p>
    <w:p w14:paraId="4B90D514" w14:textId="77777777" w:rsidR="00C81301" w:rsidRPr="0080065F" w:rsidRDefault="00C81301" w:rsidP="00C81301">
      <w:pPr>
        <w:pStyle w:val="ListParagraph"/>
        <w:rPr>
          <w:rFonts w:ascii="Arial" w:hAnsi="Arial" w:cs="Arial"/>
        </w:rPr>
      </w:pPr>
    </w:p>
    <w:p w14:paraId="0E4B4007" w14:textId="77777777" w:rsidR="00C81301" w:rsidRPr="0080065F" w:rsidRDefault="00C81301" w:rsidP="00FE0352">
      <w:pPr>
        <w:pStyle w:val="ListParagraph"/>
        <w:numPr>
          <w:ilvl w:val="0"/>
          <w:numId w:val="8"/>
        </w:numPr>
        <w:ind w:left="1418" w:hanging="698"/>
        <w:jc w:val="both"/>
        <w:rPr>
          <w:rFonts w:ascii="Arial" w:hAnsi="Arial" w:cs="Arial"/>
        </w:rPr>
      </w:pPr>
      <w:r w:rsidRPr="0080065F">
        <w:rPr>
          <w:rFonts w:ascii="Arial" w:hAnsi="Arial" w:cs="Arial"/>
        </w:rPr>
        <w:t>The contractor will submit bi-annual progress reports on approved plans to the DTI.</w:t>
      </w:r>
    </w:p>
    <w:p w14:paraId="77E40543" w14:textId="77777777" w:rsidR="00C81301" w:rsidRPr="0080065F" w:rsidRDefault="00C81301" w:rsidP="00C81301">
      <w:pPr>
        <w:pStyle w:val="ListParagraph"/>
        <w:ind w:hanging="720"/>
        <w:jc w:val="both"/>
        <w:rPr>
          <w:rFonts w:ascii="Arial" w:hAnsi="Arial" w:cs="Arial"/>
        </w:rPr>
      </w:pPr>
    </w:p>
    <w:p w14:paraId="01AAC871" w14:textId="77777777" w:rsidR="00C81301" w:rsidRPr="0080065F" w:rsidRDefault="00C81301" w:rsidP="00FE0352">
      <w:pPr>
        <w:pStyle w:val="ListParagraph"/>
        <w:numPr>
          <w:ilvl w:val="1"/>
          <w:numId w:val="6"/>
        </w:numPr>
        <w:ind w:hanging="720"/>
        <w:jc w:val="both"/>
        <w:rPr>
          <w:rFonts w:ascii="Arial" w:hAnsi="Arial" w:cs="Arial"/>
        </w:rPr>
      </w:pPr>
      <w:r w:rsidRPr="0080065F">
        <w:rPr>
          <w:rFonts w:ascii="Arial" w:hAnsi="Arial" w:cs="Arial"/>
        </w:rPr>
        <w:t>The NIP obligation agreement is between the DTI and the successful bidder (contractor) and, therefore, does not involve the purchasing institution.</w:t>
      </w:r>
    </w:p>
    <w:p w14:paraId="0FD83626" w14:textId="77777777" w:rsidR="00C81301" w:rsidRPr="0080065F" w:rsidRDefault="00C81301" w:rsidP="00C81301">
      <w:pPr>
        <w:pStyle w:val="ListParagraph"/>
        <w:ind w:left="0"/>
        <w:jc w:val="both"/>
        <w:rPr>
          <w:rFonts w:ascii="Arial" w:hAnsi="Arial" w:cs="Arial"/>
        </w:rPr>
      </w:pPr>
    </w:p>
    <w:tbl>
      <w:tblPr>
        <w:tblW w:w="0" w:type="auto"/>
        <w:tblLook w:val="04A0" w:firstRow="1" w:lastRow="0" w:firstColumn="1" w:lastColumn="0" w:noHBand="0" w:noVBand="1"/>
      </w:tblPr>
      <w:tblGrid>
        <w:gridCol w:w="9780"/>
      </w:tblGrid>
      <w:tr w:rsidR="00C81301" w:rsidRPr="0080065F" w14:paraId="66F5AC03" w14:textId="77777777" w:rsidTr="00632FEE">
        <w:tc>
          <w:tcPr>
            <w:tcW w:w="9997" w:type="dxa"/>
          </w:tcPr>
          <w:p w14:paraId="74A211E4" w14:textId="77777777" w:rsidR="00C81301" w:rsidRPr="0080065F" w:rsidRDefault="00C81301" w:rsidP="00632FEE">
            <w:pPr>
              <w:pStyle w:val="ListParagraph"/>
              <w:ind w:left="0"/>
              <w:jc w:val="both"/>
              <w:rPr>
                <w:rFonts w:ascii="Arial" w:hAnsi="Arial" w:cs="Arial"/>
              </w:rPr>
            </w:pPr>
          </w:p>
          <w:p w14:paraId="0895509E" w14:textId="77777777" w:rsidR="00C81301" w:rsidRPr="0080065F" w:rsidRDefault="00C81301" w:rsidP="00632FEE">
            <w:pPr>
              <w:pStyle w:val="ListParagraph"/>
              <w:ind w:left="0"/>
              <w:jc w:val="both"/>
              <w:rPr>
                <w:rFonts w:ascii="Arial" w:hAnsi="Arial" w:cs="Arial"/>
              </w:rPr>
            </w:pPr>
          </w:p>
          <w:p w14:paraId="63426961" w14:textId="77777777" w:rsidR="00C81301" w:rsidRPr="0080065F" w:rsidRDefault="00C81301" w:rsidP="00632FEE">
            <w:pPr>
              <w:pStyle w:val="ListParagraph"/>
              <w:ind w:left="0"/>
              <w:jc w:val="both"/>
              <w:rPr>
                <w:rFonts w:ascii="Arial" w:hAnsi="Arial" w:cs="Arial"/>
              </w:rPr>
            </w:pPr>
            <w:r w:rsidRPr="0080065F">
              <w:rPr>
                <w:rFonts w:ascii="Arial" w:hAnsi="Arial" w:cs="Arial"/>
              </w:rPr>
              <w:t>Bid Number: …………………………………………. Closing Date: ……………………………………..</w:t>
            </w:r>
          </w:p>
          <w:p w14:paraId="05D19FFC" w14:textId="77777777" w:rsidR="00C81301" w:rsidRPr="0080065F" w:rsidRDefault="00C81301" w:rsidP="00632FEE">
            <w:pPr>
              <w:pStyle w:val="ListParagraph"/>
              <w:ind w:left="0"/>
              <w:jc w:val="both"/>
              <w:rPr>
                <w:rFonts w:ascii="Arial" w:hAnsi="Arial" w:cs="Arial"/>
              </w:rPr>
            </w:pPr>
          </w:p>
          <w:p w14:paraId="55F32FAE" w14:textId="77777777" w:rsidR="00C81301" w:rsidRPr="0080065F" w:rsidRDefault="00C81301" w:rsidP="00632FEE">
            <w:pPr>
              <w:pStyle w:val="ListParagraph"/>
              <w:ind w:left="0"/>
              <w:jc w:val="both"/>
              <w:rPr>
                <w:rFonts w:ascii="Arial" w:hAnsi="Arial" w:cs="Arial"/>
              </w:rPr>
            </w:pPr>
          </w:p>
          <w:p w14:paraId="6D791BB2" w14:textId="77777777" w:rsidR="00C81301" w:rsidRPr="0080065F" w:rsidRDefault="00C81301" w:rsidP="00632FEE">
            <w:pPr>
              <w:pStyle w:val="ListParagraph"/>
              <w:ind w:left="0"/>
              <w:jc w:val="both"/>
              <w:rPr>
                <w:rFonts w:ascii="Arial" w:hAnsi="Arial" w:cs="Arial"/>
              </w:rPr>
            </w:pPr>
            <w:r w:rsidRPr="0080065F">
              <w:rPr>
                <w:rFonts w:ascii="Arial" w:hAnsi="Arial" w:cs="Arial"/>
              </w:rPr>
              <w:t>Name of Bidder: ……………………………………………………………………………………………...</w:t>
            </w:r>
          </w:p>
          <w:p w14:paraId="5A2874AC" w14:textId="77777777" w:rsidR="00C81301" w:rsidRPr="0080065F" w:rsidRDefault="00C81301" w:rsidP="00632FEE">
            <w:pPr>
              <w:pStyle w:val="ListParagraph"/>
              <w:ind w:left="0"/>
              <w:jc w:val="both"/>
              <w:rPr>
                <w:rFonts w:ascii="Arial" w:hAnsi="Arial" w:cs="Arial"/>
              </w:rPr>
            </w:pPr>
          </w:p>
          <w:p w14:paraId="5D10D1CF" w14:textId="77777777" w:rsidR="00C81301" w:rsidRPr="0080065F" w:rsidRDefault="00C81301" w:rsidP="00632FEE">
            <w:pPr>
              <w:pStyle w:val="ListParagraph"/>
              <w:ind w:left="0"/>
              <w:jc w:val="both"/>
              <w:rPr>
                <w:rFonts w:ascii="Arial" w:hAnsi="Arial" w:cs="Arial"/>
              </w:rPr>
            </w:pPr>
            <w:r w:rsidRPr="0080065F">
              <w:rPr>
                <w:rFonts w:ascii="Arial" w:hAnsi="Arial" w:cs="Arial"/>
              </w:rPr>
              <w:t>Postal address: ……………………………………………………………………………………………….</w:t>
            </w:r>
          </w:p>
          <w:p w14:paraId="694DDE8B" w14:textId="77777777" w:rsidR="00C81301" w:rsidRPr="0080065F" w:rsidRDefault="00C81301" w:rsidP="00632FEE">
            <w:pPr>
              <w:pStyle w:val="ListParagraph"/>
              <w:ind w:left="0"/>
              <w:jc w:val="both"/>
              <w:rPr>
                <w:rFonts w:ascii="Arial" w:hAnsi="Arial" w:cs="Arial"/>
              </w:rPr>
            </w:pPr>
          </w:p>
          <w:p w14:paraId="6B5F6D5C" w14:textId="77777777" w:rsidR="00C81301" w:rsidRPr="0080065F" w:rsidRDefault="00C81301" w:rsidP="00632FEE">
            <w:pPr>
              <w:pStyle w:val="ListParagraph"/>
              <w:ind w:left="0"/>
              <w:jc w:val="both"/>
              <w:rPr>
                <w:rFonts w:ascii="Arial" w:hAnsi="Arial" w:cs="Arial"/>
              </w:rPr>
            </w:pPr>
            <w:r w:rsidRPr="0080065F">
              <w:rPr>
                <w:rFonts w:ascii="Arial" w:hAnsi="Arial" w:cs="Arial"/>
              </w:rPr>
              <w:t xml:space="preserve">                          ………………………………………………………………………………………………</w:t>
            </w:r>
          </w:p>
          <w:p w14:paraId="46F34DB8" w14:textId="77777777" w:rsidR="00C81301" w:rsidRPr="0080065F" w:rsidRDefault="00C81301" w:rsidP="00632FEE">
            <w:pPr>
              <w:pStyle w:val="ListParagraph"/>
              <w:ind w:left="0"/>
              <w:jc w:val="both"/>
              <w:rPr>
                <w:rFonts w:ascii="Arial" w:hAnsi="Arial" w:cs="Arial"/>
              </w:rPr>
            </w:pPr>
          </w:p>
          <w:p w14:paraId="7EF969E0" w14:textId="77777777" w:rsidR="00C81301" w:rsidRPr="0080065F" w:rsidRDefault="00C81301" w:rsidP="00632FEE">
            <w:pPr>
              <w:pStyle w:val="ListParagraph"/>
              <w:ind w:left="0"/>
              <w:jc w:val="both"/>
              <w:rPr>
                <w:rFonts w:ascii="Arial" w:hAnsi="Arial" w:cs="Arial"/>
              </w:rPr>
            </w:pPr>
            <w:r w:rsidRPr="0080065F">
              <w:rPr>
                <w:rFonts w:ascii="Arial" w:hAnsi="Arial" w:cs="Arial"/>
              </w:rPr>
              <w:t>Signature: ……………………………………. Name (In print): …………………………………………...</w:t>
            </w:r>
          </w:p>
          <w:p w14:paraId="415FB501" w14:textId="77777777" w:rsidR="00C81301" w:rsidRPr="0080065F" w:rsidRDefault="00C81301" w:rsidP="00632FEE">
            <w:pPr>
              <w:pStyle w:val="ListParagraph"/>
              <w:ind w:left="0"/>
              <w:jc w:val="both"/>
              <w:rPr>
                <w:rFonts w:ascii="Arial" w:hAnsi="Arial" w:cs="Arial"/>
              </w:rPr>
            </w:pPr>
          </w:p>
          <w:p w14:paraId="0FAFC04E" w14:textId="77777777" w:rsidR="00C81301" w:rsidRPr="0080065F" w:rsidRDefault="00C81301" w:rsidP="00632FEE">
            <w:pPr>
              <w:pStyle w:val="ListParagraph"/>
              <w:ind w:left="0"/>
              <w:jc w:val="both"/>
              <w:rPr>
                <w:rFonts w:ascii="Arial" w:hAnsi="Arial" w:cs="Arial"/>
              </w:rPr>
            </w:pPr>
            <w:r w:rsidRPr="0080065F">
              <w:rPr>
                <w:rFonts w:ascii="Arial" w:hAnsi="Arial" w:cs="Arial"/>
              </w:rPr>
              <w:t>Date: …………………………………………….</w:t>
            </w:r>
          </w:p>
          <w:p w14:paraId="64713B1D" w14:textId="77777777" w:rsidR="00C81301" w:rsidRPr="0080065F" w:rsidRDefault="00C81301" w:rsidP="00632FEE">
            <w:pPr>
              <w:pStyle w:val="ListParagraph"/>
              <w:ind w:left="0"/>
              <w:jc w:val="both"/>
              <w:rPr>
                <w:rFonts w:ascii="Arial" w:hAnsi="Arial" w:cs="Arial"/>
              </w:rPr>
            </w:pPr>
          </w:p>
        </w:tc>
      </w:tr>
    </w:tbl>
    <w:p w14:paraId="1580DF59" w14:textId="6AA611CB" w:rsidR="00C81301" w:rsidRPr="00114C24" w:rsidRDefault="00C81301" w:rsidP="00114C24">
      <w:pPr>
        <w:rPr>
          <w:rFonts w:eastAsia="Calibri" w:cs="Arial"/>
          <w:b/>
          <w:szCs w:val="22"/>
        </w:rPr>
        <w:sectPr w:rsidR="00C81301" w:rsidRPr="00114C24" w:rsidSect="00430214">
          <w:headerReference w:type="default" r:id="rId14"/>
          <w:footerReference w:type="even" r:id="rId15"/>
          <w:footerReference w:type="default" r:id="rId16"/>
          <w:pgSz w:w="11906" w:h="16838" w:code="9"/>
          <w:pgMar w:top="992" w:right="992" w:bottom="1276" w:left="1134" w:header="709" w:footer="709" w:gutter="0"/>
          <w:cols w:space="708"/>
          <w:titlePg/>
          <w:docGrid w:linePitch="360"/>
        </w:sectPr>
      </w:pPr>
    </w:p>
    <w:p w14:paraId="6BF0F44C" w14:textId="77777777" w:rsidR="00741BCA" w:rsidRPr="00E44F1F" w:rsidRDefault="00741BCA" w:rsidP="00741BCA">
      <w:pPr>
        <w:tabs>
          <w:tab w:val="left" w:pos="900"/>
          <w:tab w:val="left" w:pos="2880"/>
          <w:tab w:val="left" w:pos="5760"/>
          <w:tab w:val="left" w:pos="7920"/>
        </w:tabs>
        <w:jc w:val="right"/>
        <w:outlineLvl w:val="0"/>
        <w:rPr>
          <w:rFonts w:cs="Arial"/>
          <w:b/>
          <w:color w:val="000080"/>
          <w:szCs w:val="22"/>
        </w:rPr>
      </w:pPr>
      <w:r w:rsidRPr="00E44F1F">
        <w:rPr>
          <w:rFonts w:cs="Arial"/>
          <w:b/>
          <w:color w:val="000080"/>
          <w:szCs w:val="22"/>
        </w:rPr>
        <w:lastRenderedPageBreak/>
        <w:t>SBD 6.1</w:t>
      </w:r>
    </w:p>
    <w:p w14:paraId="15D8FCCD" w14:textId="77777777" w:rsidR="00741BCA" w:rsidRPr="00E44F1F" w:rsidRDefault="00741BCA" w:rsidP="00741BCA">
      <w:pPr>
        <w:tabs>
          <w:tab w:val="left" w:pos="900"/>
          <w:tab w:val="left" w:pos="2880"/>
          <w:tab w:val="left" w:pos="5760"/>
          <w:tab w:val="left" w:pos="7920"/>
        </w:tabs>
        <w:outlineLvl w:val="0"/>
        <w:rPr>
          <w:rFonts w:cs="Arial"/>
          <w:b/>
          <w:szCs w:val="22"/>
        </w:rPr>
      </w:pPr>
    </w:p>
    <w:p w14:paraId="4066FB3F" w14:textId="77777777" w:rsidR="00741BCA" w:rsidRPr="00E44F1F" w:rsidRDefault="00741BCA" w:rsidP="00741BCA">
      <w:pPr>
        <w:tabs>
          <w:tab w:val="left" w:pos="900"/>
          <w:tab w:val="left" w:pos="2880"/>
          <w:tab w:val="left" w:pos="5760"/>
          <w:tab w:val="left" w:pos="7920"/>
        </w:tabs>
        <w:jc w:val="center"/>
        <w:rPr>
          <w:rFonts w:cs="Arial"/>
          <w:b/>
          <w:szCs w:val="22"/>
        </w:rPr>
      </w:pPr>
      <w:r w:rsidRPr="00E44F1F">
        <w:rPr>
          <w:rFonts w:cs="Arial"/>
          <w:b/>
          <w:szCs w:val="22"/>
        </w:rPr>
        <w:t>PREFERENCE POINTS CLAIM FORM IN TERMS OF THE PREFERENTIAL PROCUREMENT REGULATIONS 20</w:t>
      </w:r>
      <w:r>
        <w:rPr>
          <w:rFonts w:cs="Arial"/>
          <w:b/>
          <w:szCs w:val="22"/>
        </w:rPr>
        <w:t>17</w:t>
      </w:r>
    </w:p>
    <w:p w14:paraId="49C17142" w14:textId="77777777" w:rsidR="00741BCA" w:rsidRPr="00E44F1F" w:rsidRDefault="00741BCA" w:rsidP="00741BCA">
      <w:pPr>
        <w:pStyle w:val="Heading4"/>
        <w:rPr>
          <w:rFonts w:cs="Arial"/>
          <w:sz w:val="22"/>
          <w:szCs w:val="22"/>
        </w:rPr>
      </w:pPr>
    </w:p>
    <w:p w14:paraId="1D22D4DC" w14:textId="77777777" w:rsidR="00741BCA" w:rsidRPr="00E44F1F" w:rsidRDefault="00741BCA" w:rsidP="00741BCA">
      <w:pPr>
        <w:jc w:val="center"/>
        <w:rPr>
          <w:rFonts w:cs="Arial"/>
          <w:szCs w:val="22"/>
        </w:rPr>
      </w:pPr>
    </w:p>
    <w:p w14:paraId="5C4CB444" w14:textId="77777777" w:rsidR="00741BCA" w:rsidRPr="00E44F1F" w:rsidRDefault="00741BCA" w:rsidP="00741BCA">
      <w:pPr>
        <w:tabs>
          <w:tab w:val="left" w:pos="900"/>
          <w:tab w:val="left" w:pos="2880"/>
          <w:tab w:val="left" w:pos="5760"/>
          <w:tab w:val="left" w:pos="7920"/>
        </w:tabs>
        <w:rPr>
          <w:rFonts w:cs="Arial"/>
          <w:szCs w:val="22"/>
        </w:rPr>
      </w:pPr>
      <w:r w:rsidRPr="00E44F1F">
        <w:rPr>
          <w:rFonts w:cs="Arial"/>
          <w:szCs w:val="22"/>
        </w:rPr>
        <w:t xml:space="preserve">This preference form must form part of all bids invited.  It contains general information and serves as a claim form for preference points for Broad-Based Black Economic Empowerment (B-BBEE) Status Level of Contribution </w:t>
      </w:r>
    </w:p>
    <w:p w14:paraId="05AC8553" w14:textId="77777777" w:rsidR="00741BCA" w:rsidRPr="00E44F1F" w:rsidRDefault="00741BCA" w:rsidP="00741BCA">
      <w:pPr>
        <w:tabs>
          <w:tab w:val="left" w:pos="900"/>
          <w:tab w:val="left" w:pos="2880"/>
          <w:tab w:val="left" w:pos="5760"/>
          <w:tab w:val="left" w:pos="7920"/>
        </w:tabs>
        <w:rPr>
          <w:rFonts w:cs="Arial"/>
          <w:szCs w:val="22"/>
        </w:rPr>
      </w:pPr>
    </w:p>
    <w:p w14:paraId="468374DA" w14:textId="77777777" w:rsidR="00741BCA" w:rsidRPr="00E44F1F" w:rsidRDefault="00741BCA" w:rsidP="00741BCA">
      <w:pPr>
        <w:tabs>
          <w:tab w:val="left" w:pos="900"/>
          <w:tab w:val="left" w:pos="2880"/>
          <w:tab w:val="left" w:pos="5760"/>
          <w:tab w:val="left" w:pos="7920"/>
        </w:tabs>
        <w:ind w:left="900" w:hanging="900"/>
        <w:jc w:val="both"/>
        <w:rPr>
          <w:rFonts w:cs="Arial"/>
          <w:szCs w:val="22"/>
        </w:rPr>
      </w:pPr>
      <w:r w:rsidRPr="00E44F1F">
        <w:rPr>
          <w:rFonts w:cs="Arial"/>
          <w:b/>
          <w:szCs w:val="22"/>
        </w:rPr>
        <w:t>NB:</w:t>
      </w:r>
      <w:r w:rsidRPr="00E44F1F">
        <w:rPr>
          <w:rFonts w:cs="Arial"/>
          <w:b/>
          <w:szCs w:val="22"/>
        </w:rPr>
        <w:tab/>
        <w:t>BEFORE COMPLETING THIS FORM, BIDDERS MUST STUDY THE GENERAL CONDITIONS, DEFINITIONS AND DIRECTIVES APPLICABLE IN RESPECT OF B-BBEE, AS PRESCRIBED IN THE PREFERENTIAL PROCUREMENT REGULATIONS, 20</w:t>
      </w:r>
      <w:r>
        <w:rPr>
          <w:rFonts w:cs="Arial"/>
          <w:b/>
          <w:szCs w:val="22"/>
        </w:rPr>
        <w:t>17</w:t>
      </w:r>
      <w:r w:rsidRPr="00E44F1F">
        <w:rPr>
          <w:rFonts w:cs="Arial"/>
          <w:b/>
          <w:szCs w:val="22"/>
        </w:rPr>
        <w:t xml:space="preserve">. </w:t>
      </w:r>
    </w:p>
    <w:p w14:paraId="3C26B5C6" w14:textId="77777777" w:rsidR="00741BCA" w:rsidRPr="00E44F1F" w:rsidRDefault="00741BCA" w:rsidP="00741BCA">
      <w:pPr>
        <w:pBdr>
          <w:bottom w:val="single" w:sz="6" w:space="1" w:color="auto"/>
        </w:pBdr>
        <w:tabs>
          <w:tab w:val="left" w:pos="900"/>
          <w:tab w:val="left" w:pos="2880"/>
          <w:tab w:val="left" w:pos="5760"/>
          <w:tab w:val="left" w:pos="7920"/>
        </w:tabs>
        <w:ind w:left="900" w:hanging="900"/>
        <w:jc w:val="both"/>
        <w:rPr>
          <w:rFonts w:cs="Arial"/>
          <w:szCs w:val="22"/>
        </w:rPr>
      </w:pPr>
    </w:p>
    <w:p w14:paraId="341839F5" w14:textId="77777777" w:rsidR="00741BCA" w:rsidRPr="00E44F1F" w:rsidRDefault="00741BCA" w:rsidP="00741BCA">
      <w:pPr>
        <w:tabs>
          <w:tab w:val="left" w:pos="900"/>
          <w:tab w:val="left" w:pos="2880"/>
          <w:tab w:val="left" w:pos="5760"/>
          <w:tab w:val="left" w:pos="7920"/>
        </w:tabs>
        <w:ind w:left="900" w:hanging="900"/>
        <w:jc w:val="both"/>
        <w:rPr>
          <w:rFonts w:cs="Arial"/>
          <w:szCs w:val="22"/>
        </w:rPr>
      </w:pPr>
    </w:p>
    <w:p w14:paraId="20743B5B" w14:textId="77777777" w:rsidR="00741BCA" w:rsidRPr="00E44F1F" w:rsidRDefault="00741BCA" w:rsidP="00FE0352">
      <w:pPr>
        <w:widowControl w:val="0"/>
        <w:numPr>
          <w:ilvl w:val="0"/>
          <w:numId w:val="21"/>
        </w:numPr>
        <w:tabs>
          <w:tab w:val="clear" w:pos="900"/>
          <w:tab w:val="num" w:pos="720"/>
          <w:tab w:val="left" w:pos="2880"/>
          <w:tab w:val="left" w:pos="5760"/>
          <w:tab w:val="left" w:pos="7920"/>
        </w:tabs>
        <w:spacing w:after="120"/>
        <w:ind w:left="720" w:hanging="720"/>
        <w:jc w:val="both"/>
        <w:rPr>
          <w:rFonts w:cs="Arial"/>
          <w:b/>
          <w:szCs w:val="22"/>
        </w:rPr>
      </w:pPr>
      <w:r w:rsidRPr="00E44F1F">
        <w:rPr>
          <w:rFonts w:cs="Arial"/>
          <w:b/>
          <w:szCs w:val="22"/>
        </w:rPr>
        <w:t>GENERAL CONDITIONS</w:t>
      </w:r>
    </w:p>
    <w:p w14:paraId="2615D340" w14:textId="77777777" w:rsidR="00741BCA" w:rsidRPr="00E44F1F" w:rsidRDefault="00741BCA" w:rsidP="00FE0352">
      <w:pPr>
        <w:widowControl w:val="0"/>
        <w:numPr>
          <w:ilvl w:val="1"/>
          <w:numId w:val="21"/>
        </w:numPr>
        <w:tabs>
          <w:tab w:val="clear" w:pos="900"/>
          <w:tab w:val="num" w:pos="720"/>
          <w:tab w:val="left" w:pos="2880"/>
          <w:tab w:val="left" w:pos="5760"/>
          <w:tab w:val="left" w:pos="7920"/>
        </w:tabs>
        <w:spacing w:after="120"/>
        <w:ind w:left="720" w:hanging="720"/>
        <w:jc w:val="both"/>
        <w:rPr>
          <w:rFonts w:cs="Arial"/>
          <w:szCs w:val="22"/>
        </w:rPr>
      </w:pPr>
      <w:r w:rsidRPr="00E44F1F">
        <w:rPr>
          <w:rFonts w:cs="Arial"/>
          <w:szCs w:val="22"/>
        </w:rPr>
        <w:t>The following preference point systems are applicable to all bids:</w:t>
      </w:r>
    </w:p>
    <w:p w14:paraId="2E55F2C7" w14:textId="77777777" w:rsidR="00741BCA" w:rsidRPr="00E44F1F" w:rsidRDefault="00741BCA" w:rsidP="00FE0352">
      <w:pPr>
        <w:pStyle w:val="BodyTextIndent3"/>
        <w:widowControl w:val="0"/>
        <w:numPr>
          <w:ilvl w:val="0"/>
          <w:numId w:val="22"/>
        </w:numPr>
        <w:tabs>
          <w:tab w:val="clear" w:pos="360"/>
          <w:tab w:val="clear" w:pos="540"/>
          <w:tab w:val="clear" w:pos="1170"/>
          <w:tab w:val="clear" w:pos="1680"/>
          <w:tab w:val="clear" w:pos="2280"/>
          <w:tab w:val="clear" w:pos="5520"/>
          <w:tab w:val="clear" w:pos="5880"/>
          <w:tab w:val="clear" w:pos="7800"/>
          <w:tab w:val="left" w:pos="900"/>
          <w:tab w:val="left" w:pos="5760"/>
        </w:tabs>
        <w:suppressAutoHyphens w:val="0"/>
        <w:rPr>
          <w:rFonts w:cs="Arial"/>
          <w:sz w:val="22"/>
          <w:szCs w:val="22"/>
        </w:rPr>
      </w:pPr>
      <w:r w:rsidRPr="00E44F1F">
        <w:rPr>
          <w:rFonts w:cs="Arial"/>
          <w:sz w:val="22"/>
          <w:szCs w:val="22"/>
        </w:rPr>
        <w:t>the 80/20 system for requiremen</w:t>
      </w:r>
      <w:r>
        <w:rPr>
          <w:rFonts w:cs="Arial"/>
          <w:sz w:val="22"/>
          <w:szCs w:val="22"/>
        </w:rPr>
        <w:t>ts with a Rand value of up to R50</w:t>
      </w:r>
      <w:r w:rsidRPr="00E44F1F">
        <w:rPr>
          <w:rFonts w:cs="Arial"/>
          <w:sz w:val="22"/>
          <w:szCs w:val="22"/>
        </w:rPr>
        <w:t xml:space="preserve"> 000 000 (all applicable taxes included); and </w:t>
      </w:r>
    </w:p>
    <w:p w14:paraId="324F7C6F" w14:textId="77777777" w:rsidR="00741BCA" w:rsidRPr="00E44F1F" w:rsidRDefault="00741BCA" w:rsidP="00FE0352">
      <w:pPr>
        <w:pStyle w:val="BodyTextIndent3"/>
        <w:widowControl w:val="0"/>
        <w:numPr>
          <w:ilvl w:val="0"/>
          <w:numId w:val="22"/>
        </w:numPr>
        <w:tabs>
          <w:tab w:val="clear" w:pos="360"/>
          <w:tab w:val="clear" w:pos="540"/>
          <w:tab w:val="clear" w:pos="1170"/>
          <w:tab w:val="clear" w:pos="1680"/>
          <w:tab w:val="clear" w:pos="2280"/>
          <w:tab w:val="clear" w:pos="5520"/>
          <w:tab w:val="clear" w:pos="5880"/>
          <w:tab w:val="clear" w:pos="7800"/>
          <w:tab w:val="left" w:pos="900"/>
          <w:tab w:val="left" w:pos="5760"/>
        </w:tabs>
        <w:suppressAutoHyphens w:val="0"/>
        <w:rPr>
          <w:rFonts w:cs="Arial"/>
          <w:sz w:val="22"/>
          <w:szCs w:val="22"/>
        </w:rPr>
      </w:pPr>
      <w:r w:rsidRPr="00E44F1F">
        <w:rPr>
          <w:rFonts w:cs="Arial"/>
          <w:sz w:val="22"/>
          <w:szCs w:val="22"/>
        </w:rPr>
        <w:t>the 90/10 system for requirements with a Ran</w:t>
      </w:r>
      <w:r>
        <w:rPr>
          <w:rFonts w:cs="Arial"/>
          <w:sz w:val="22"/>
          <w:szCs w:val="22"/>
        </w:rPr>
        <w:t xml:space="preserve">d value above R50 </w:t>
      </w:r>
      <w:r w:rsidRPr="00E44F1F">
        <w:rPr>
          <w:rFonts w:cs="Arial"/>
          <w:sz w:val="22"/>
          <w:szCs w:val="22"/>
        </w:rPr>
        <w:t>000 000 (all applicable taxes included).</w:t>
      </w:r>
    </w:p>
    <w:p w14:paraId="2E657462" w14:textId="77777777" w:rsidR="00741BCA" w:rsidRDefault="00741BCA" w:rsidP="00FE0352">
      <w:pPr>
        <w:widowControl w:val="0"/>
        <w:numPr>
          <w:ilvl w:val="1"/>
          <w:numId w:val="21"/>
        </w:numPr>
        <w:tabs>
          <w:tab w:val="clear" w:pos="900"/>
          <w:tab w:val="num" w:pos="993"/>
          <w:tab w:val="left" w:pos="2880"/>
          <w:tab w:val="left" w:pos="5760"/>
          <w:tab w:val="left" w:pos="7920"/>
        </w:tabs>
        <w:spacing w:after="120"/>
        <w:ind w:left="993" w:hanging="993"/>
        <w:jc w:val="both"/>
        <w:rPr>
          <w:rFonts w:cs="Arial"/>
          <w:szCs w:val="22"/>
        </w:rPr>
      </w:pPr>
    </w:p>
    <w:p w14:paraId="052EA713" w14:textId="77777777" w:rsidR="00741BCA" w:rsidRDefault="00741BCA" w:rsidP="00741BCA">
      <w:pPr>
        <w:tabs>
          <w:tab w:val="left" w:pos="2880"/>
          <w:tab w:val="left" w:pos="5760"/>
          <w:tab w:val="left" w:pos="7920"/>
        </w:tabs>
        <w:spacing w:after="120"/>
        <w:ind w:left="993" w:hanging="284"/>
        <w:jc w:val="both"/>
        <w:rPr>
          <w:rFonts w:cs="Arial"/>
          <w:szCs w:val="22"/>
        </w:rPr>
      </w:pPr>
      <w:r w:rsidRPr="0080026B">
        <w:rPr>
          <w:rFonts w:cs="Arial"/>
          <w:szCs w:val="22"/>
        </w:rPr>
        <w:t>a) The va</w:t>
      </w:r>
      <w:r>
        <w:rPr>
          <w:rFonts w:cs="Arial"/>
          <w:szCs w:val="22"/>
        </w:rPr>
        <w:t>lue of this bid is estimated to not to exceed</w:t>
      </w:r>
      <w:r w:rsidRPr="0080026B">
        <w:rPr>
          <w:rFonts w:cs="Arial"/>
          <w:szCs w:val="22"/>
        </w:rPr>
        <w:t xml:space="preserve"> R50 000 000 (all applicable taxes included) and therefore the</w:t>
      </w:r>
      <w:r w:rsidRPr="006A36C6">
        <w:rPr>
          <w:rFonts w:cs="Arial"/>
          <w:color w:val="000000"/>
          <w:szCs w:val="22"/>
          <w:shd w:val="clear" w:color="auto" w:fill="FFFF00"/>
        </w:rPr>
        <w:t xml:space="preserve"> </w:t>
      </w:r>
      <w:r w:rsidRPr="006A36C6">
        <w:rPr>
          <w:rFonts w:cs="Arial"/>
          <w:color w:val="000000"/>
          <w:szCs w:val="22"/>
          <w:highlight w:val="lightGray"/>
          <w:shd w:val="clear" w:color="auto" w:fill="FFFF00"/>
        </w:rPr>
        <w:t>……80/20……..</w:t>
      </w:r>
      <w:r w:rsidRPr="006A36C6">
        <w:rPr>
          <w:rFonts w:cs="Arial"/>
          <w:color w:val="000000"/>
          <w:szCs w:val="22"/>
        </w:rPr>
        <w:t xml:space="preserve"> </w:t>
      </w:r>
      <w:r w:rsidRPr="00E44F1F">
        <w:rPr>
          <w:rFonts w:cs="Arial"/>
          <w:szCs w:val="22"/>
        </w:rPr>
        <w:t xml:space="preserve">Preference point </w:t>
      </w:r>
      <w:r>
        <w:rPr>
          <w:rFonts w:cs="Arial"/>
          <w:szCs w:val="22"/>
        </w:rPr>
        <w:t xml:space="preserve">system shall be applicable; or </w:t>
      </w:r>
    </w:p>
    <w:p w14:paraId="69CC44B7" w14:textId="77777777" w:rsidR="00741BCA" w:rsidRDefault="00741BCA" w:rsidP="00741BCA">
      <w:pPr>
        <w:tabs>
          <w:tab w:val="left" w:pos="2880"/>
          <w:tab w:val="left" w:pos="5760"/>
          <w:tab w:val="left" w:pos="7920"/>
        </w:tabs>
        <w:spacing w:after="120"/>
        <w:ind w:left="993" w:hanging="273"/>
        <w:jc w:val="both"/>
        <w:rPr>
          <w:rFonts w:cs="Arial"/>
          <w:szCs w:val="22"/>
        </w:rPr>
      </w:pPr>
      <w:r>
        <w:rPr>
          <w:rFonts w:cs="Arial"/>
          <w:szCs w:val="22"/>
        </w:rPr>
        <w:t>b) Either the 80/20 or 90/10 preference point system will be applicable to this tender (</w:t>
      </w:r>
      <w:r w:rsidRPr="00FB1C38">
        <w:rPr>
          <w:rFonts w:cs="Arial"/>
          <w:i/>
          <w:szCs w:val="22"/>
        </w:rPr>
        <w:t>delete whichever is not applicable for this tender</w:t>
      </w:r>
      <w:r>
        <w:rPr>
          <w:rFonts w:cs="Arial"/>
          <w:szCs w:val="22"/>
        </w:rPr>
        <w:t>).</w:t>
      </w:r>
    </w:p>
    <w:p w14:paraId="5C74FEE4" w14:textId="77777777" w:rsidR="00741BCA" w:rsidRPr="00E44F1F" w:rsidRDefault="00741BCA" w:rsidP="00741BCA">
      <w:pPr>
        <w:tabs>
          <w:tab w:val="left" w:pos="2880"/>
          <w:tab w:val="left" w:pos="5760"/>
          <w:tab w:val="left" w:pos="7920"/>
        </w:tabs>
        <w:spacing w:after="120"/>
        <w:jc w:val="both"/>
        <w:rPr>
          <w:rFonts w:cs="Arial"/>
          <w:szCs w:val="22"/>
        </w:rPr>
      </w:pPr>
    </w:p>
    <w:p w14:paraId="0F634593" w14:textId="77777777" w:rsidR="00741BCA" w:rsidRPr="00E44F1F" w:rsidRDefault="00741BCA" w:rsidP="00FE0352">
      <w:pPr>
        <w:widowControl w:val="0"/>
        <w:numPr>
          <w:ilvl w:val="1"/>
          <w:numId w:val="21"/>
        </w:numPr>
        <w:tabs>
          <w:tab w:val="clear" w:pos="900"/>
          <w:tab w:val="num" w:pos="720"/>
          <w:tab w:val="left" w:pos="2880"/>
          <w:tab w:val="left" w:pos="5760"/>
          <w:tab w:val="left" w:pos="7920"/>
        </w:tabs>
        <w:spacing w:after="120"/>
        <w:ind w:left="720" w:hanging="720"/>
        <w:jc w:val="both"/>
        <w:rPr>
          <w:rFonts w:cs="Arial"/>
          <w:szCs w:val="22"/>
        </w:rPr>
      </w:pPr>
      <w:r w:rsidRPr="00E44F1F">
        <w:rPr>
          <w:rFonts w:cs="Arial"/>
          <w:szCs w:val="22"/>
        </w:rPr>
        <w:t>P</w:t>
      </w:r>
      <w:r>
        <w:rPr>
          <w:rFonts w:cs="Arial"/>
          <w:szCs w:val="22"/>
        </w:rPr>
        <w:t xml:space="preserve">oints </w:t>
      </w:r>
      <w:r w:rsidRPr="00E44F1F">
        <w:rPr>
          <w:rFonts w:cs="Arial"/>
          <w:szCs w:val="22"/>
        </w:rPr>
        <w:t xml:space="preserve">for this bid shall be awarded for: </w:t>
      </w:r>
    </w:p>
    <w:p w14:paraId="6E70DC96" w14:textId="77777777" w:rsidR="00741BCA" w:rsidRPr="00E44F1F" w:rsidRDefault="00741BCA" w:rsidP="00FE0352">
      <w:pPr>
        <w:widowControl w:val="0"/>
        <w:numPr>
          <w:ilvl w:val="0"/>
          <w:numId w:val="23"/>
        </w:numPr>
        <w:tabs>
          <w:tab w:val="clear" w:pos="1440"/>
          <w:tab w:val="num" w:pos="1080"/>
          <w:tab w:val="left" w:pos="7920"/>
        </w:tabs>
        <w:spacing w:after="120"/>
        <w:ind w:left="1080" w:hanging="360"/>
        <w:jc w:val="both"/>
        <w:rPr>
          <w:rFonts w:cs="Arial"/>
          <w:szCs w:val="22"/>
        </w:rPr>
      </w:pPr>
      <w:r w:rsidRPr="00E44F1F">
        <w:rPr>
          <w:rFonts w:cs="Arial"/>
          <w:szCs w:val="22"/>
        </w:rPr>
        <w:t>Price; and</w:t>
      </w:r>
    </w:p>
    <w:p w14:paraId="7ACB4B91" w14:textId="77777777" w:rsidR="00741BCA" w:rsidRPr="00E44F1F" w:rsidRDefault="00741BCA" w:rsidP="00FE0352">
      <w:pPr>
        <w:widowControl w:val="0"/>
        <w:numPr>
          <w:ilvl w:val="0"/>
          <w:numId w:val="23"/>
        </w:numPr>
        <w:tabs>
          <w:tab w:val="clear" w:pos="1440"/>
          <w:tab w:val="num" w:pos="1080"/>
          <w:tab w:val="left" w:pos="7920"/>
        </w:tabs>
        <w:spacing w:after="120"/>
        <w:ind w:left="1080" w:hanging="360"/>
        <w:jc w:val="both"/>
        <w:rPr>
          <w:rFonts w:cs="Arial"/>
          <w:szCs w:val="22"/>
        </w:rPr>
      </w:pPr>
      <w:r w:rsidRPr="00E44F1F">
        <w:rPr>
          <w:rFonts w:cs="Arial"/>
          <w:szCs w:val="22"/>
        </w:rPr>
        <w:t>B-B</w:t>
      </w:r>
      <w:r>
        <w:rPr>
          <w:rFonts w:cs="Arial"/>
          <w:szCs w:val="22"/>
        </w:rPr>
        <w:t>BEE Status Level of Contributor</w:t>
      </w:r>
      <w:r w:rsidRPr="00E44F1F">
        <w:rPr>
          <w:rFonts w:cs="Arial"/>
          <w:szCs w:val="22"/>
        </w:rPr>
        <w:t>.</w:t>
      </w:r>
    </w:p>
    <w:p w14:paraId="641EFB3A" w14:textId="77777777" w:rsidR="00741BCA" w:rsidRPr="00E44F1F" w:rsidRDefault="00741BCA" w:rsidP="00FE0352">
      <w:pPr>
        <w:widowControl w:val="0"/>
        <w:numPr>
          <w:ilvl w:val="1"/>
          <w:numId w:val="21"/>
        </w:numPr>
        <w:tabs>
          <w:tab w:val="clear" w:pos="900"/>
          <w:tab w:val="num" w:pos="720"/>
          <w:tab w:val="left" w:pos="2880"/>
          <w:tab w:val="left" w:pos="5760"/>
          <w:tab w:val="left" w:pos="7920"/>
        </w:tabs>
        <w:spacing w:after="120"/>
        <w:ind w:left="720" w:hanging="720"/>
        <w:jc w:val="both"/>
        <w:rPr>
          <w:rFonts w:cs="Arial"/>
          <w:szCs w:val="22"/>
        </w:rPr>
      </w:pPr>
      <w:r w:rsidRPr="00E44F1F">
        <w:rPr>
          <w:rFonts w:cs="Arial"/>
          <w:szCs w:val="22"/>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41BCA" w:rsidRPr="00E44F1F" w14:paraId="2816F289" w14:textId="77777777" w:rsidTr="007E75A7">
        <w:tc>
          <w:tcPr>
            <w:tcW w:w="5130" w:type="dxa"/>
            <w:shd w:val="clear" w:color="auto" w:fill="C00000"/>
            <w:vAlign w:val="bottom"/>
          </w:tcPr>
          <w:p w14:paraId="1398BC29" w14:textId="77777777" w:rsidR="00741BCA" w:rsidRPr="00E44F1F" w:rsidRDefault="00741BCA" w:rsidP="007E75A7">
            <w:pPr>
              <w:tabs>
                <w:tab w:val="left" w:pos="2880"/>
                <w:tab w:val="left" w:pos="5760"/>
                <w:tab w:val="left" w:pos="7920"/>
              </w:tabs>
              <w:spacing w:after="120"/>
              <w:jc w:val="center"/>
              <w:rPr>
                <w:rFonts w:cs="Arial"/>
                <w:b/>
                <w:szCs w:val="22"/>
              </w:rPr>
            </w:pPr>
          </w:p>
        </w:tc>
        <w:tc>
          <w:tcPr>
            <w:tcW w:w="1800" w:type="dxa"/>
            <w:shd w:val="clear" w:color="auto" w:fill="C00000"/>
            <w:vAlign w:val="bottom"/>
          </w:tcPr>
          <w:p w14:paraId="65772D6F" w14:textId="77777777" w:rsidR="00741BCA" w:rsidRPr="00E44F1F" w:rsidRDefault="00741BCA" w:rsidP="007E75A7">
            <w:pPr>
              <w:tabs>
                <w:tab w:val="left" w:pos="2880"/>
                <w:tab w:val="left" w:pos="5760"/>
                <w:tab w:val="left" w:pos="7920"/>
              </w:tabs>
              <w:spacing w:after="120"/>
              <w:jc w:val="center"/>
              <w:rPr>
                <w:rFonts w:cs="Arial"/>
                <w:b/>
                <w:szCs w:val="22"/>
              </w:rPr>
            </w:pPr>
            <w:r w:rsidRPr="00E44F1F">
              <w:rPr>
                <w:rFonts w:cs="Arial"/>
                <w:b/>
                <w:szCs w:val="22"/>
              </w:rPr>
              <w:t>POINTS</w:t>
            </w:r>
          </w:p>
        </w:tc>
      </w:tr>
      <w:tr w:rsidR="00741BCA" w:rsidRPr="00E44F1F" w14:paraId="2BA104E8" w14:textId="77777777" w:rsidTr="007E75A7">
        <w:tc>
          <w:tcPr>
            <w:tcW w:w="5130" w:type="dxa"/>
            <w:shd w:val="clear" w:color="auto" w:fill="auto"/>
            <w:vAlign w:val="bottom"/>
          </w:tcPr>
          <w:p w14:paraId="13634B3D" w14:textId="77777777" w:rsidR="00741BCA" w:rsidRPr="00E44F1F" w:rsidRDefault="00741BCA" w:rsidP="007E75A7">
            <w:pPr>
              <w:tabs>
                <w:tab w:val="left" w:pos="2880"/>
                <w:tab w:val="left" w:pos="5760"/>
                <w:tab w:val="left" w:pos="7920"/>
              </w:tabs>
              <w:spacing w:after="120"/>
              <w:rPr>
                <w:rFonts w:cs="Arial"/>
                <w:szCs w:val="22"/>
              </w:rPr>
            </w:pPr>
            <w:r w:rsidRPr="00E44F1F">
              <w:rPr>
                <w:rFonts w:cs="Arial"/>
                <w:b/>
                <w:szCs w:val="22"/>
              </w:rPr>
              <w:t>PRICE</w:t>
            </w:r>
          </w:p>
        </w:tc>
        <w:tc>
          <w:tcPr>
            <w:tcW w:w="1800" w:type="dxa"/>
            <w:shd w:val="clear" w:color="auto" w:fill="FFFF00"/>
          </w:tcPr>
          <w:p w14:paraId="634A11FD" w14:textId="256F3A1C" w:rsidR="00741BCA" w:rsidRPr="00E44F1F" w:rsidRDefault="00741BCA" w:rsidP="007E75A7">
            <w:pPr>
              <w:tabs>
                <w:tab w:val="left" w:pos="2880"/>
                <w:tab w:val="left" w:pos="5760"/>
                <w:tab w:val="left" w:pos="7920"/>
              </w:tabs>
              <w:spacing w:after="120"/>
              <w:jc w:val="both"/>
              <w:rPr>
                <w:rFonts w:cs="Arial"/>
                <w:szCs w:val="22"/>
                <w:highlight w:val="yellow"/>
              </w:rPr>
            </w:pPr>
            <w:r>
              <w:rPr>
                <w:rFonts w:cs="Arial"/>
                <w:szCs w:val="22"/>
                <w:highlight w:val="yellow"/>
              </w:rPr>
              <w:t>80</w:t>
            </w:r>
          </w:p>
        </w:tc>
      </w:tr>
      <w:tr w:rsidR="00741BCA" w:rsidRPr="00E44F1F" w14:paraId="51D835E5" w14:textId="77777777" w:rsidTr="007E75A7">
        <w:tc>
          <w:tcPr>
            <w:tcW w:w="5130" w:type="dxa"/>
            <w:shd w:val="clear" w:color="auto" w:fill="auto"/>
            <w:vAlign w:val="bottom"/>
          </w:tcPr>
          <w:p w14:paraId="5B4604A2" w14:textId="77777777" w:rsidR="00741BCA" w:rsidRPr="00E44F1F" w:rsidRDefault="00741BCA" w:rsidP="007E75A7">
            <w:pPr>
              <w:tabs>
                <w:tab w:val="left" w:pos="2880"/>
                <w:tab w:val="left" w:pos="5760"/>
                <w:tab w:val="left" w:pos="7920"/>
              </w:tabs>
              <w:spacing w:after="120"/>
              <w:rPr>
                <w:rFonts w:cs="Arial"/>
                <w:szCs w:val="22"/>
              </w:rPr>
            </w:pPr>
            <w:r w:rsidRPr="00E44F1F">
              <w:rPr>
                <w:rFonts w:cs="Arial"/>
                <w:b/>
                <w:szCs w:val="22"/>
              </w:rPr>
              <w:t>B-BBEE STATUS LEVEL OF CONTRIBUT</w:t>
            </w:r>
            <w:r>
              <w:rPr>
                <w:rFonts w:cs="Arial"/>
                <w:b/>
                <w:szCs w:val="22"/>
              </w:rPr>
              <w:t>OR</w:t>
            </w:r>
          </w:p>
        </w:tc>
        <w:tc>
          <w:tcPr>
            <w:tcW w:w="1800" w:type="dxa"/>
            <w:shd w:val="clear" w:color="auto" w:fill="FFFF00"/>
          </w:tcPr>
          <w:p w14:paraId="282C9837" w14:textId="52725191" w:rsidR="00741BCA" w:rsidRPr="00E44F1F" w:rsidRDefault="00741BCA" w:rsidP="007E75A7">
            <w:pPr>
              <w:tabs>
                <w:tab w:val="left" w:pos="2880"/>
                <w:tab w:val="left" w:pos="5760"/>
                <w:tab w:val="left" w:pos="7920"/>
              </w:tabs>
              <w:spacing w:after="120"/>
              <w:jc w:val="both"/>
              <w:rPr>
                <w:rFonts w:cs="Arial"/>
                <w:szCs w:val="22"/>
              </w:rPr>
            </w:pPr>
            <w:r>
              <w:rPr>
                <w:rFonts w:cs="Arial"/>
                <w:szCs w:val="22"/>
              </w:rPr>
              <w:t>20</w:t>
            </w:r>
          </w:p>
        </w:tc>
      </w:tr>
      <w:tr w:rsidR="00741BCA" w:rsidRPr="00E44F1F" w14:paraId="1AB4749F" w14:textId="77777777" w:rsidTr="007E75A7">
        <w:tc>
          <w:tcPr>
            <w:tcW w:w="5130" w:type="dxa"/>
            <w:shd w:val="clear" w:color="auto" w:fill="auto"/>
            <w:vAlign w:val="bottom"/>
          </w:tcPr>
          <w:p w14:paraId="6E9869B5" w14:textId="77777777" w:rsidR="00741BCA" w:rsidRPr="00E44F1F" w:rsidRDefault="00741BCA" w:rsidP="007E75A7">
            <w:pPr>
              <w:tabs>
                <w:tab w:val="left" w:pos="2880"/>
                <w:tab w:val="left" w:pos="5760"/>
                <w:tab w:val="left" w:pos="7920"/>
              </w:tabs>
              <w:spacing w:after="120"/>
              <w:rPr>
                <w:rFonts w:cs="Arial"/>
                <w:szCs w:val="22"/>
              </w:rPr>
            </w:pPr>
            <w:r w:rsidRPr="00E44F1F">
              <w:rPr>
                <w:rFonts w:cs="Arial"/>
                <w:b/>
                <w:szCs w:val="22"/>
              </w:rPr>
              <w:t>Total points for Price and B-BBEE must not exceed</w:t>
            </w:r>
          </w:p>
        </w:tc>
        <w:tc>
          <w:tcPr>
            <w:tcW w:w="1800" w:type="dxa"/>
            <w:shd w:val="clear" w:color="auto" w:fill="C00000"/>
          </w:tcPr>
          <w:p w14:paraId="681C2496" w14:textId="77777777" w:rsidR="00741BCA" w:rsidRPr="00E44F1F" w:rsidRDefault="00741BCA" w:rsidP="007E75A7">
            <w:pPr>
              <w:tabs>
                <w:tab w:val="left" w:pos="2880"/>
                <w:tab w:val="left" w:pos="5760"/>
                <w:tab w:val="left" w:pos="7920"/>
              </w:tabs>
              <w:spacing w:after="120"/>
              <w:jc w:val="center"/>
              <w:rPr>
                <w:rFonts w:cs="Arial"/>
                <w:b/>
                <w:szCs w:val="22"/>
              </w:rPr>
            </w:pPr>
            <w:r w:rsidRPr="00E44F1F">
              <w:rPr>
                <w:rFonts w:cs="Arial"/>
                <w:b/>
                <w:szCs w:val="22"/>
              </w:rPr>
              <w:t>100</w:t>
            </w:r>
          </w:p>
        </w:tc>
      </w:tr>
    </w:tbl>
    <w:p w14:paraId="17EAC158" w14:textId="77777777" w:rsidR="00741BCA" w:rsidRPr="00E44F1F" w:rsidRDefault="00741BCA" w:rsidP="00741BCA">
      <w:pPr>
        <w:tabs>
          <w:tab w:val="left" w:pos="2880"/>
          <w:tab w:val="left" w:pos="5760"/>
          <w:tab w:val="left" w:pos="7920"/>
        </w:tabs>
        <w:spacing w:after="120"/>
        <w:ind w:left="720"/>
        <w:jc w:val="both"/>
        <w:rPr>
          <w:rFonts w:cs="Arial"/>
          <w:szCs w:val="22"/>
        </w:rPr>
      </w:pPr>
    </w:p>
    <w:p w14:paraId="24080EAF" w14:textId="77777777" w:rsidR="00741BCA" w:rsidRPr="00E44F1F" w:rsidRDefault="00741BCA" w:rsidP="00FE0352">
      <w:pPr>
        <w:widowControl w:val="0"/>
        <w:numPr>
          <w:ilvl w:val="1"/>
          <w:numId w:val="21"/>
        </w:numPr>
        <w:tabs>
          <w:tab w:val="clear" w:pos="900"/>
          <w:tab w:val="num" w:pos="720"/>
          <w:tab w:val="left" w:pos="2880"/>
          <w:tab w:val="left" w:pos="5760"/>
          <w:tab w:val="left" w:pos="7920"/>
        </w:tabs>
        <w:spacing w:after="120"/>
        <w:ind w:left="720" w:hanging="720"/>
        <w:jc w:val="both"/>
        <w:rPr>
          <w:rFonts w:cs="Arial"/>
          <w:szCs w:val="22"/>
        </w:rPr>
      </w:pPr>
      <w:r w:rsidRPr="00E44F1F">
        <w:rPr>
          <w:rFonts w:cs="Arial"/>
          <w:szCs w:val="22"/>
        </w:rPr>
        <w:t xml:space="preserve">Failure on the part of a bidder to submit </w:t>
      </w:r>
      <w:r>
        <w:rPr>
          <w:rFonts w:cs="Arial"/>
          <w:szCs w:val="22"/>
        </w:rPr>
        <w:t xml:space="preserve">proof of </w:t>
      </w:r>
      <w:r w:rsidRPr="00E44F1F">
        <w:rPr>
          <w:rFonts w:cs="Arial"/>
          <w:szCs w:val="22"/>
        </w:rPr>
        <w:t xml:space="preserve">B-BBEE </w:t>
      </w:r>
      <w:r>
        <w:rPr>
          <w:rFonts w:cs="Arial"/>
          <w:szCs w:val="22"/>
        </w:rPr>
        <w:t>Status level of contributor together with the bid, will be interpreted to mean that preference points</w:t>
      </w:r>
      <w:r w:rsidRPr="00E44F1F">
        <w:rPr>
          <w:rFonts w:cs="Arial"/>
          <w:szCs w:val="22"/>
        </w:rPr>
        <w:t xml:space="preserve"> for B-BBEE status level of contribution are not claimed.</w:t>
      </w:r>
    </w:p>
    <w:p w14:paraId="64280E83" w14:textId="77777777" w:rsidR="00741BCA" w:rsidRDefault="00741BCA" w:rsidP="00FE0352">
      <w:pPr>
        <w:widowControl w:val="0"/>
        <w:numPr>
          <w:ilvl w:val="1"/>
          <w:numId w:val="21"/>
        </w:numPr>
        <w:tabs>
          <w:tab w:val="clear" w:pos="900"/>
          <w:tab w:val="num" w:pos="720"/>
          <w:tab w:val="left" w:pos="2880"/>
          <w:tab w:val="left" w:pos="5760"/>
          <w:tab w:val="left" w:pos="7920"/>
        </w:tabs>
        <w:spacing w:after="120"/>
        <w:ind w:left="720" w:hanging="720"/>
        <w:jc w:val="both"/>
        <w:rPr>
          <w:rFonts w:cs="Arial"/>
          <w:szCs w:val="22"/>
        </w:rPr>
      </w:pPr>
      <w:r w:rsidRPr="00E44F1F">
        <w:rPr>
          <w:rFonts w:cs="Arial"/>
          <w:szCs w:val="22"/>
        </w:rPr>
        <w:t>The purchaser reserves the right to require of a bidder, either before a bid is adjudicated or at any time subsequently, to substantiate any claim in regard to preferences, in any manner required by the purchaser.</w:t>
      </w:r>
    </w:p>
    <w:p w14:paraId="6FC1A79B" w14:textId="77777777" w:rsidR="00741BCA" w:rsidRDefault="00741BCA" w:rsidP="00741BCA">
      <w:pPr>
        <w:tabs>
          <w:tab w:val="left" w:pos="2880"/>
          <w:tab w:val="left" w:pos="5760"/>
          <w:tab w:val="left" w:pos="7920"/>
        </w:tabs>
        <w:spacing w:after="120"/>
        <w:jc w:val="both"/>
        <w:rPr>
          <w:rFonts w:cs="Arial"/>
          <w:szCs w:val="22"/>
        </w:rPr>
      </w:pPr>
    </w:p>
    <w:p w14:paraId="7347D459" w14:textId="77777777" w:rsidR="00741BCA" w:rsidRDefault="00741BCA" w:rsidP="00741BCA">
      <w:pPr>
        <w:tabs>
          <w:tab w:val="left" w:pos="2880"/>
          <w:tab w:val="left" w:pos="5760"/>
          <w:tab w:val="left" w:pos="7920"/>
        </w:tabs>
        <w:spacing w:after="120"/>
        <w:jc w:val="both"/>
        <w:rPr>
          <w:rFonts w:cs="Arial"/>
          <w:szCs w:val="22"/>
        </w:rPr>
      </w:pPr>
    </w:p>
    <w:p w14:paraId="25AA6207" w14:textId="77777777" w:rsidR="00741BCA" w:rsidRPr="00E44F1F" w:rsidRDefault="00741BCA" w:rsidP="00741BCA">
      <w:pPr>
        <w:tabs>
          <w:tab w:val="left" w:pos="2880"/>
          <w:tab w:val="left" w:pos="5760"/>
          <w:tab w:val="left" w:pos="7920"/>
        </w:tabs>
        <w:spacing w:after="120"/>
        <w:jc w:val="both"/>
        <w:rPr>
          <w:rFonts w:cs="Arial"/>
          <w:szCs w:val="22"/>
        </w:rPr>
      </w:pPr>
    </w:p>
    <w:p w14:paraId="147F7E96" w14:textId="77777777" w:rsidR="00741BCA" w:rsidRPr="00E44F1F" w:rsidRDefault="00741BCA" w:rsidP="00FE0352">
      <w:pPr>
        <w:widowControl w:val="0"/>
        <w:numPr>
          <w:ilvl w:val="0"/>
          <w:numId w:val="21"/>
        </w:numPr>
        <w:tabs>
          <w:tab w:val="clear" w:pos="900"/>
          <w:tab w:val="num" w:pos="720"/>
          <w:tab w:val="left" w:pos="2880"/>
          <w:tab w:val="left" w:pos="5760"/>
          <w:tab w:val="left" w:pos="7920"/>
        </w:tabs>
        <w:spacing w:after="120"/>
        <w:ind w:left="720" w:hanging="720"/>
        <w:jc w:val="both"/>
        <w:rPr>
          <w:rFonts w:cs="Arial"/>
          <w:b/>
          <w:szCs w:val="22"/>
        </w:rPr>
      </w:pPr>
      <w:r w:rsidRPr="00E44F1F">
        <w:rPr>
          <w:rFonts w:cs="Arial"/>
          <w:b/>
          <w:szCs w:val="22"/>
        </w:rPr>
        <w:t>DEFINITIONS</w:t>
      </w:r>
    </w:p>
    <w:p w14:paraId="7A280460" w14:textId="77777777" w:rsidR="00741BCA" w:rsidRPr="00E44F1F" w:rsidRDefault="00741BCA" w:rsidP="00FE0352">
      <w:pPr>
        <w:widowControl w:val="0"/>
        <w:numPr>
          <w:ilvl w:val="0"/>
          <w:numId w:val="25"/>
        </w:numPr>
        <w:tabs>
          <w:tab w:val="clear" w:pos="1440"/>
          <w:tab w:val="left" w:pos="7920"/>
        </w:tabs>
        <w:spacing w:after="120"/>
        <w:ind w:left="1080" w:hanging="360"/>
        <w:jc w:val="both"/>
        <w:rPr>
          <w:rFonts w:cs="Arial"/>
          <w:szCs w:val="22"/>
        </w:rPr>
      </w:pPr>
      <w:r w:rsidRPr="00E44F1F">
        <w:rPr>
          <w:rFonts w:cs="Arial"/>
          <w:b/>
          <w:szCs w:val="22"/>
        </w:rPr>
        <w:lastRenderedPageBreak/>
        <w:t>“B-BBEE”</w:t>
      </w:r>
      <w:r w:rsidRPr="00E44F1F">
        <w:rPr>
          <w:rFonts w:cs="Arial"/>
          <w:szCs w:val="22"/>
        </w:rPr>
        <w:t xml:space="preserve"> means broad-based black economic empowerment as defined in section 1 of the Broad-Based Black Economic Empowerment Act;</w:t>
      </w:r>
    </w:p>
    <w:p w14:paraId="6C3CC671" w14:textId="77777777" w:rsidR="00741BCA" w:rsidRPr="00E44F1F" w:rsidRDefault="00741BCA" w:rsidP="00FE0352">
      <w:pPr>
        <w:widowControl w:val="0"/>
        <w:numPr>
          <w:ilvl w:val="0"/>
          <w:numId w:val="25"/>
        </w:numPr>
        <w:tabs>
          <w:tab w:val="clear" w:pos="1440"/>
          <w:tab w:val="left" w:pos="7920"/>
        </w:tabs>
        <w:spacing w:after="120"/>
        <w:ind w:left="1080" w:hanging="360"/>
        <w:jc w:val="both"/>
        <w:rPr>
          <w:rFonts w:cs="Arial"/>
          <w:szCs w:val="22"/>
        </w:rPr>
      </w:pPr>
      <w:r w:rsidRPr="00E44F1F">
        <w:rPr>
          <w:rFonts w:cs="Arial"/>
          <w:szCs w:val="22"/>
        </w:rPr>
        <w:t>“</w:t>
      </w:r>
      <w:r w:rsidRPr="00E44F1F">
        <w:rPr>
          <w:rFonts w:cs="Arial"/>
          <w:b/>
          <w:szCs w:val="22"/>
        </w:rPr>
        <w:t xml:space="preserve">B-BBEE status level of contributor” </w:t>
      </w:r>
      <w:r w:rsidRPr="00E44F1F">
        <w:rPr>
          <w:rFonts w:cs="Arial"/>
          <w:szCs w:val="22"/>
        </w:rPr>
        <w:t xml:space="preserve">means the B-BBEE status </w:t>
      </w:r>
      <w:r>
        <w:rPr>
          <w:rFonts w:cs="Arial"/>
          <w:szCs w:val="22"/>
        </w:rPr>
        <w:t xml:space="preserve">of an entity in terms of a code of good practice on black economic empowerment, issued in terms of </w:t>
      </w:r>
      <w:r w:rsidRPr="00E44F1F">
        <w:rPr>
          <w:rFonts w:cs="Arial"/>
          <w:szCs w:val="22"/>
        </w:rPr>
        <w:t>section 9(1) of the Broad-Based Black Economic Empowerment Act;</w:t>
      </w:r>
    </w:p>
    <w:p w14:paraId="7295C8B8" w14:textId="77777777" w:rsidR="00741BCA" w:rsidRPr="00E44F1F" w:rsidRDefault="00741BCA" w:rsidP="00FE0352">
      <w:pPr>
        <w:widowControl w:val="0"/>
        <w:numPr>
          <w:ilvl w:val="0"/>
          <w:numId w:val="25"/>
        </w:numPr>
        <w:tabs>
          <w:tab w:val="clear" w:pos="1440"/>
          <w:tab w:val="left" w:pos="7920"/>
        </w:tabs>
        <w:spacing w:after="120"/>
        <w:ind w:left="1080" w:hanging="360"/>
        <w:jc w:val="both"/>
        <w:rPr>
          <w:rFonts w:cs="Arial"/>
          <w:szCs w:val="22"/>
        </w:rPr>
      </w:pPr>
      <w:r w:rsidRPr="00E44F1F">
        <w:rPr>
          <w:rFonts w:cs="Arial"/>
          <w:b/>
          <w:szCs w:val="22"/>
        </w:rPr>
        <w:t>“bid”</w:t>
      </w:r>
      <w:r w:rsidRPr="00E44F1F">
        <w:rPr>
          <w:rFonts w:cs="Arial"/>
          <w:szCs w:val="22"/>
        </w:rPr>
        <w:t xml:space="preserve"> means a written offer in a prescribed or stipulated form in response to an invitation by an organ of state for the </w:t>
      </w:r>
      <w:r>
        <w:rPr>
          <w:rFonts w:cs="Arial"/>
          <w:szCs w:val="22"/>
        </w:rPr>
        <w:t xml:space="preserve">provision of </w:t>
      </w:r>
      <w:r w:rsidRPr="00E44F1F">
        <w:rPr>
          <w:rFonts w:cs="Arial"/>
          <w:szCs w:val="22"/>
        </w:rPr>
        <w:t>goods</w:t>
      </w:r>
      <w:r>
        <w:rPr>
          <w:rFonts w:cs="Arial"/>
          <w:szCs w:val="22"/>
        </w:rPr>
        <w:t xml:space="preserve"> or services</w:t>
      </w:r>
      <w:r w:rsidRPr="00E44F1F">
        <w:rPr>
          <w:rFonts w:cs="Arial"/>
          <w:szCs w:val="22"/>
        </w:rPr>
        <w:t xml:space="preserve">, through price quotations, advertised competitive bidding processes or proposals; </w:t>
      </w:r>
    </w:p>
    <w:p w14:paraId="77423BCB" w14:textId="77777777" w:rsidR="00741BCA" w:rsidRPr="00E44F1F" w:rsidRDefault="00741BCA" w:rsidP="00FE0352">
      <w:pPr>
        <w:widowControl w:val="0"/>
        <w:numPr>
          <w:ilvl w:val="0"/>
          <w:numId w:val="25"/>
        </w:numPr>
        <w:tabs>
          <w:tab w:val="clear" w:pos="1440"/>
          <w:tab w:val="left" w:pos="7920"/>
        </w:tabs>
        <w:spacing w:after="120"/>
        <w:ind w:left="1080" w:hanging="360"/>
        <w:jc w:val="both"/>
        <w:rPr>
          <w:rFonts w:cs="Arial"/>
          <w:szCs w:val="22"/>
        </w:rPr>
      </w:pPr>
      <w:r w:rsidRPr="00E44F1F">
        <w:rPr>
          <w:rFonts w:cs="Arial"/>
          <w:b/>
          <w:szCs w:val="22"/>
        </w:rPr>
        <w:t>“Broad-Based Black Economic Empowerment Act”</w:t>
      </w:r>
      <w:r w:rsidRPr="00E44F1F">
        <w:rPr>
          <w:rFonts w:cs="Arial"/>
          <w:szCs w:val="22"/>
        </w:rPr>
        <w:t xml:space="preserve"> means the Broad-Based Black Economic Empowerment Act, 2003 (Act No. 53 of 2003);</w:t>
      </w:r>
    </w:p>
    <w:p w14:paraId="42FCCBD0" w14:textId="77777777" w:rsidR="00741BCA" w:rsidRPr="00E44F1F" w:rsidRDefault="00741BCA" w:rsidP="00FE0352">
      <w:pPr>
        <w:widowControl w:val="0"/>
        <w:numPr>
          <w:ilvl w:val="0"/>
          <w:numId w:val="25"/>
        </w:numPr>
        <w:tabs>
          <w:tab w:val="clear" w:pos="1440"/>
          <w:tab w:val="left" w:pos="7920"/>
        </w:tabs>
        <w:spacing w:after="120"/>
        <w:ind w:left="1080" w:hanging="360"/>
        <w:jc w:val="both"/>
        <w:rPr>
          <w:rFonts w:cs="Arial"/>
          <w:b/>
          <w:szCs w:val="22"/>
        </w:rPr>
      </w:pPr>
      <w:r w:rsidRPr="00E44F1F">
        <w:rPr>
          <w:rFonts w:cs="Arial"/>
          <w:b/>
          <w:szCs w:val="22"/>
        </w:rPr>
        <w:t xml:space="preserve"> “EME” </w:t>
      </w:r>
      <w:r w:rsidRPr="00E44F1F">
        <w:rPr>
          <w:rFonts w:cs="Arial"/>
          <w:szCs w:val="22"/>
        </w:rPr>
        <w:t xml:space="preserve">means an Exempted Micro Enterprise </w:t>
      </w:r>
      <w:r>
        <w:rPr>
          <w:rFonts w:cs="Arial"/>
          <w:szCs w:val="22"/>
        </w:rPr>
        <w:t>in terms of a code</w:t>
      </w:r>
      <w:r w:rsidRPr="00E44F1F">
        <w:rPr>
          <w:rFonts w:cs="Arial"/>
          <w:szCs w:val="22"/>
        </w:rPr>
        <w:t xml:space="preserve"> of </w:t>
      </w:r>
      <w:r>
        <w:rPr>
          <w:rFonts w:cs="Arial"/>
          <w:szCs w:val="22"/>
        </w:rPr>
        <w:t>good pr</w:t>
      </w:r>
      <w:r w:rsidRPr="00E44F1F">
        <w:rPr>
          <w:rFonts w:cs="Arial"/>
          <w:szCs w:val="22"/>
        </w:rPr>
        <w:t xml:space="preserve">actice </w:t>
      </w:r>
      <w:r>
        <w:rPr>
          <w:rFonts w:cs="Arial"/>
          <w:szCs w:val="22"/>
        </w:rPr>
        <w:t xml:space="preserve"> on black economic empowerment issued in terms of </w:t>
      </w:r>
      <w:r w:rsidRPr="00E44F1F">
        <w:rPr>
          <w:rFonts w:cs="Arial"/>
          <w:szCs w:val="22"/>
        </w:rPr>
        <w:t xml:space="preserve">section 9 (1) of the Broad-Based </w:t>
      </w:r>
      <w:r>
        <w:rPr>
          <w:rFonts w:cs="Arial"/>
          <w:szCs w:val="22"/>
        </w:rPr>
        <w:t>Black Economic Empowerment Act;</w:t>
      </w:r>
    </w:p>
    <w:p w14:paraId="7723C825" w14:textId="77777777" w:rsidR="00741BCA" w:rsidRDefault="00741BCA" w:rsidP="00FE0352">
      <w:pPr>
        <w:widowControl w:val="0"/>
        <w:numPr>
          <w:ilvl w:val="0"/>
          <w:numId w:val="25"/>
        </w:numPr>
        <w:tabs>
          <w:tab w:val="clear" w:pos="1440"/>
          <w:tab w:val="left" w:pos="7920"/>
        </w:tabs>
        <w:spacing w:after="120"/>
        <w:ind w:left="1080" w:hanging="360"/>
        <w:jc w:val="both"/>
        <w:rPr>
          <w:rFonts w:cs="Arial"/>
          <w:szCs w:val="22"/>
        </w:rPr>
      </w:pPr>
      <w:r w:rsidRPr="00E44F1F">
        <w:rPr>
          <w:rFonts w:cs="Arial"/>
          <w:b/>
          <w:szCs w:val="22"/>
        </w:rPr>
        <w:t xml:space="preserve"> “functionality” </w:t>
      </w:r>
      <w:r w:rsidRPr="00E44F1F">
        <w:rPr>
          <w:rFonts w:cs="Arial"/>
          <w:szCs w:val="22"/>
        </w:rPr>
        <w:t xml:space="preserve">means the </w:t>
      </w:r>
      <w:r>
        <w:rPr>
          <w:rFonts w:cs="Arial"/>
          <w:szCs w:val="22"/>
        </w:rPr>
        <w:t>ability of a tenderer to provide goods or services in accordance with specifications as set out in the tender documents.</w:t>
      </w:r>
    </w:p>
    <w:p w14:paraId="32C22EA0" w14:textId="77777777" w:rsidR="00741BCA" w:rsidRPr="00E44F1F" w:rsidRDefault="00741BCA" w:rsidP="00FE0352">
      <w:pPr>
        <w:widowControl w:val="0"/>
        <w:numPr>
          <w:ilvl w:val="0"/>
          <w:numId w:val="25"/>
        </w:numPr>
        <w:tabs>
          <w:tab w:val="clear" w:pos="1440"/>
          <w:tab w:val="left" w:pos="7920"/>
        </w:tabs>
        <w:spacing w:after="120"/>
        <w:ind w:left="1080" w:hanging="360"/>
        <w:jc w:val="both"/>
        <w:rPr>
          <w:rFonts w:cs="Arial"/>
          <w:szCs w:val="22"/>
        </w:rPr>
      </w:pPr>
      <w:r w:rsidRPr="00E44F1F">
        <w:rPr>
          <w:rFonts w:cs="Arial"/>
          <w:b/>
          <w:szCs w:val="22"/>
        </w:rPr>
        <w:t xml:space="preserve"> </w:t>
      </w:r>
      <w:r>
        <w:rPr>
          <w:rFonts w:cs="Arial"/>
          <w:b/>
          <w:szCs w:val="22"/>
        </w:rPr>
        <w:t>“</w:t>
      </w:r>
      <w:r w:rsidRPr="00E44F1F">
        <w:rPr>
          <w:rFonts w:cs="Arial"/>
          <w:b/>
          <w:szCs w:val="22"/>
        </w:rPr>
        <w:t xml:space="preserve">prices” </w:t>
      </w:r>
      <w:r>
        <w:rPr>
          <w:rFonts w:cs="Arial"/>
          <w:szCs w:val="22"/>
        </w:rPr>
        <w:t xml:space="preserve">includes </w:t>
      </w:r>
      <w:r w:rsidRPr="00E44F1F">
        <w:rPr>
          <w:rFonts w:cs="Arial"/>
          <w:szCs w:val="22"/>
        </w:rPr>
        <w:t xml:space="preserve">all </w:t>
      </w:r>
      <w:r>
        <w:rPr>
          <w:rFonts w:cs="Arial"/>
          <w:szCs w:val="22"/>
        </w:rPr>
        <w:t xml:space="preserve">applicable taxes less all unconditional discounts; </w:t>
      </w:r>
      <w:r w:rsidRPr="00E44F1F">
        <w:rPr>
          <w:rFonts w:cs="Arial"/>
          <w:szCs w:val="22"/>
        </w:rPr>
        <w:t xml:space="preserve"> </w:t>
      </w:r>
    </w:p>
    <w:p w14:paraId="5E837B47" w14:textId="77777777" w:rsidR="00741BCA" w:rsidRDefault="00741BCA" w:rsidP="00FE0352">
      <w:pPr>
        <w:widowControl w:val="0"/>
        <w:numPr>
          <w:ilvl w:val="0"/>
          <w:numId w:val="25"/>
        </w:numPr>
        <w:tabs>
          <w:tab w:val="clear" w:pos="1440"/>
          <w:tab w:val="left" w:pos="7920"/>
        </w:tabs>
        <w:spacing w:after="120"/>
        <w:ind w:left="1080" w:hanging="360"/>
        <w:jc w:val="both"/>
        <w:rPr>
          <w:rFonts w:cs="Arial"/>
          <w:szCs w:val="22"/>
        </w:rPr>
      </w:pPr>
      <w:r w:rsidRPr="00E44F1F">
        <w:rPr>
          <w:rFonts w:cs="Arial"/>
          <w:b/>
          <w:szCs w:val="22"/>
        </w:rPr>
        <w:t>“p</w:t>
      </w:r>
      <w:r>
        <w:rPr>
          <w:rFonts w:cs="Arial"/>
          <w:b/>
          <w:szCs w:val="22"/>
        </w:rPr>
        <w:t>roof of B-BBEE status level of contributor</w:t>
      </w:r>
      <w:r w:rsidRPr="00E44F1F">
        <w:rPr>
          <w:rFonts w:cs="Arial"/>
          <w:b/>
          <w:szCs w:val="22"/>
        </w:rPr>
        <w:t>”</w:t>
      </w:r>
      <w:r>
        <w:rPr>
          <w:rFonts w:cs="Arial"/>
          <w:b/>
          <w:szCs w:val="22"/>
        </w:rPr>
        <w:t xml:space="preserve"> </w:t>
      </w:r>
      <w:r>
        <w:rPr>
          <w:rFonts w:cs="Arial"/>
          <w:szCs w:val="22"/>
        </w:rPr>
        <w:t>means:</w:t>
      </w:r>
    </w:p>
    <w:p w14:paraId="751D33BF" w14:textId="77777777" w:rsidR="00741BCA" w:rsidRDefault="00741BCA" w:rsidP="00FE0352">
      <w:pPr>
        <w:pStyle w:val="ListParagraph"/>
        <w:widowControl w:val="0"/>
        <w:numPr>
          <w:ilvl w:val="0"/>
          <w:numId w:val="26"/>
        </w:numPr>
        <w:tabs>
          <w:tab w:val="left" w:pos="7920"/>
        </w:tabs>
        <w:spacing w:after="120"/>
        <w:contextualSpacing w:val="0"/>
        <w:jc w:val="both"/>
        <w:rPr>
          <w:rFonts w:ascii="Arial" w:hAnsi="Arial" w:cs="Arial"/>
        </w:rPr>
      </w:pPr>
      <w:r>
        <w:rPr>
          <w:rFonts w:ascii="Arial" w:hAnsi="Arial" w:cs="Arial"/>
        </w:rPr>
        <w:t>B-BBEE Status level certificate issued by an authorized body or person;</w:t>
      </w:r>
    </w:p>
    <w:p w14:paraId="7C57283C" w14:textId="77777777" w:rsidR="00741BCA" w:rsidRDefault="00741BCA" w:rsidP="00FE0352">
      <w:pPr>
        <w:pStyle w:val="ListParagraph"/>
        <w:widowControl w:val="0"/>
        <w:numPr>
          <w:ilvl w:val="0"/>
          <w:numId w:val="26"/>
        </w:numPr>
        <w:tabs>
          <w:tab w:val="left" w:pos="7920"/>
        </w:tabs>
        <w:spacing w:after="120"/>
        <w:contextualSpacing w:val="0"/>
        <w:jc w:val="both"/>
        <w:rPr>
          <w:rFonts w:ascii="Arial" w:hAnsi="Arial" w:cs="Arial"/>
        </w:rPr>
      </w:pPr>
      <w:r>
        <w:rPr>
          <w:rFonts w:ascii="Arial" w:hAnsi="Arial" w:cs="Arial"/>
        </w:rPr>
        <w:t>A sworn affidavit as prescribed by the B-BBEE Codes of Good Practice;</w:t>
      </w:r>
    </w:p>
    <w:p w14:paraId="36AF7DC2" w14:textId="77777777" w:rsidR="00741BCA" w:rsidRPr="00983817" w:rsidRDefault="00741BCA" w:rsidP="00FE0352">
      <w:pPr>
        <w:pStyle w:val="ListParagraph"/>
        <w:widowControl w:val="0"/>
        <w:numPr>
          <w:ilvl w:val="0"/>
          <w:numId w:val="26"/>
        </w:numPr>
        <w:tabs>
          <w:tab w:val="left" w:pos="7920"/>
        </w:tabs>
        <w:spacing w:after="120"/>
        <w:contextualSpacing w:val="0"/>
        <w:jc w:val="both"/>
        <w:rPr>
          <w:rFonts w:ascii="Arial" w:hAnsi="Arial" w:cs="Arial"/>
        </w:rPr>
      </w:pPr>
      <w:r>
        <w:rPr>
          <w:rFonts w:ascii="Arial" w:hAnsi="Arial" w:cs="Arial"/>
        </w:rPr>
        <w:t>Any other requirement prescribed in terms of the B-BBEE Act;</w:t>
      </w:r>
    </w:p>
    <w:p w14:paraId="05784DFA" w14:textId="77777777" w:rsidR="00741BCA" w:rsidRDefault="00741BCA" w:rsidP="00FE0352">
      <w:pPr>
        <w:pStyle w:val="ListParagraph"/>
        <w:widowControl w:val="0"/>
        <w:numPr>
          <w:ilvl w:val="0"/>
          <w:numId w:val="25"/>
        </w:numPr>
        <w:tabs>
          <w:tab w:val="clear" w:pos="1440"/>
        </w:tabs>
        <w:ind w:left="1134" w:hanging="425"/>
        <w:contextualSpacing w:val="0"/>
        <w:rPr>
          <w:rFonts w:ascii="Arial" w:hAnsi="Arial" w:cs="Arial"/>
        </w:rPr>
      </w:pPr>
      <w:r w:rsidRPr="00983817">
        <w:rPr>
          <w:rFonts w:ascii="Arial" w:hAnsi="Arial" w:cs="Arial"/>
          <w:b/>
        </w:rPr>
        <w:t>“QSE”</w:t>
      </w:r>
      <w:r w:rsidRPr="00983817">
        <w:rPr>
          <w:rFonts w:ascii="Arial" w:hAnsi="Arial" w:cs="Arial"/>
        </w:rPr>
        <w:t xml:space="preserve"> means a </w:t>
      </w:r>
      <w:r>
        <w:rPr>
          <w:rFonts w:ascii="Arial" w:hAnsi="Arial" w:cs="Arial"/>
        </w:rPr>
        <w:t>q</w:t>
      </w:r>
      <w:r w:rsidRPr="00983817">
        <w:rPr>
          <w:rFonts w:ascii="Arial" w:hAnsi="Arial" w:cs="Arial"/>
        </w:rPr>
        <w:t xml:space="preserve">ualifying </w:t>
      </w:r>
      <w:r>
        <w:rPr>
          <w:rFonts w:ascii="Arial" w:hAnsi="Arial" w:cs="Arial"/>
        </w:rPr>
        <w:t>s</w:t>
      </w:r>
      <w:r w:rsidRPr="00983817">
        <w:rPr>
          <w:rFonts w:ascii="Arial" w:hAnsi="Arial" w:cs="Arial"/>
        </w:rPr>
        <w:t xml:space="preserve">mall </w:t>
      </w:r>
      <w:r>
        <w:rPr>
          <w:rFonts w:ascii="Arial" w:hAnsi="Arial" w:cs="Arial"/>
        </w:rPr>
        <w:t>business e</w:t>
      </w:r>
      <w:r w:rsidRPr="00983817">
        <w:rPr>
          <w:rFonts w:ascii="Arial" w:hAnsi="Arial" w:cs="Arial"/>
        </w:rPr>
        <w:t>nterprise in terms of a code of good practice  on black economic empowerment issued in terms of section 9 (1) of the Broad-Based Black Economic Empowerment Act;</w:t>
      </w:r>
    </w:p>
    <w:p w14:paraId="735422C5" w14:textId="77777777" w:rsidR="00741BCA" w:rsidRPr="00983817" w:rsidRDefault="00741BCA" w:rsidP="00741BCA">
      <w:pPr>
        <w:pStyle w:val="ListParagraph"/>
        <w:ind w:left="1134"/>
        <w:rPr>
          <w:rFonts w:ascii="Arial" w:hAnsi="Arial" w:cs="Arial"/>
        </w:rPr>
      </w:pPr>
    </w:p>
    <w:p w14:paraId="7DC6CD2F" w14:textId="77777777" w:rsidR="00741BCA" w:rsidRPr="000E360D" w:rsidRDefault="00741BCA" w:rsidP="00FE0352">
      <w:pPr>
        <w:widowControl w:val="0"/>
        <w:numPr>
          <w:ilvl w:val="0"/>
          <w:numId w:val="25"/>
        </w:numPr>
        <w:tabs>
          <w:tab w:val="clear" w:pos="1440"/>
          <w:tab w:val="left" w:pos="7920"/>
        </w:tabs>
        <w:spacing w:after="120"/>
        <w:ind w:left="1080" w:hanging="360"/>
        <w:jc w:val="both"/>
        <w:rPr>
          <w:rFonts w:cs="Arial"/>
          <w:i/>
          <w:szCs w:val="22"/>
        </w:rPr>
      </w:pPr>
      <w:r w:rsidRPr="00E44F1F">
        <w:rPr>
          <w:rFonts w:cs="Arial"/>
          <w:b/>
          <w:szCs w:val="22"/>
        </w:rPr>
        <w:t>“rand value”</w:t>
      </w:r>
      <w:r w:rsidRPr="00E44F1F">
        <w:rPr>
          <w:rFonts w:cs="Arial"/>
          <w:szCs w:val="22"/>
        </w:rPr>
        <w:t xml:space="preserve"> means the total estimated value of a contract in </w:t>
      </w:r>
      <w:r>
        <w:rPr>
          <w:rFonts w:cs="Arial"/>
          <w:szCs w:val="22"/>
        </w:rPr>
        <w:t xml:space="preserve">Rand, </w:t>
      </w:r>
      <w:r w:rsidRPr="00E44F1F">
        <w:rPr>
          <w:rFonts w:cs="Arial"/>
          <w:szCs w:val="22"/>
        </w:rPr>
        <w:t xml:space="preserve">calculated at </w:t>
      </w:r>
      <w:r>
        <w:rPr>
          <w:rFonts w:cs="Arial"/>
          <w:szCs w:val="22"/>
        </w:rPr>
        <w:t>the time of bid invitation</w:t>
      </w:r>
      <w:r w:rsidRPr="00E44F1F">
        <w:rPr>
          <w:rFonts w:cs="Arial"/>
          <w:szCs w:val="22"/>
        </w:rPr>
        <w:t>, and includes all applicable taxes</w:t>
      </w:r>
      <w:r>
        <w:rPr>
          <w:rFonts w:cs="Arial"/>
          <w:szCs w:val="22"/>
        </w:rPr>
        <w:t xml:space="preserve">; </w:t>
      </w:r>
    </w:p>
    <w:p w14:paraId="4EBA7A63" w14:textId="77777777" w:rsidR="00741BCA" w:rsidRPr="00E44F1F" w:rsidRDefault="00741BCA" w:rsidP="00741BCA">
      <w:pPr>
        <w:tabs>
          <w:tab w:val="left" w:pos="7920"/>
        </w:tabs>
        <w:spacing w:after="120"/>
        <w:ind w:left="1080"/>
        <w:jc w:val="both"/>
        <w:rPr>
          <w:rFonts w:cs="Arial"/>
          <w:i/>
          <w:szCs w:val="22"/>
        </w:rPr>
      </w:pPr>
    </w:p>
    <w:p w14:paraId="62F5FA9C" w14:textId="77777777" w:rsidR="00741BCA" w:rsidRPr="000E360D" w:rsidRDefault="00741BCA" w:rsidP="00FE0352">
      <w:pPr>
        <w:pStyle w:val="ListParagraph"/>
        <w:widowControl w:val="0"/>
        <w:numPr>
          <w:ilvl w:val="0"/>
          <w:numId w:val="21"/>
        </w:numPr>
        <w:tabs>
          <w:tab w:val="left" w:pos="2880"/>
          <w:tab w:val="left" w:pos="5760"/>
          <w:tab w:val="left" w:pos="7920"/>
        </w:tabs>
        <w:spacing w:after="120"/>
        <w:contextualSpacing w:val="0"/>
        <w:jc w:val="both"/>
        <w:rPr>
          <w:rFonts w:ascii="Arial" w:hAnsi="Arial" w:cs="Arial"/>
          <w:b/>
          <w:lang w:val="en-GB"/>
        </w:rPr>
      </w:pPr>
      <w:r w:rsidRPr="000E360D">
        <w:rPr>
          <w:rFonts w:ascii="Arial" w:hAnsi="Arial" w:cs="Arial"/>
          <w:b/>
          <w:lang w:val="en-GB"/>
        </w:rPr>
        <w:t>POINTS AWARDED FOR PRICE</w:t>
      </w:r>
    </w:p>
    <w:p w14:paraId="119C19ED" w14:textId="77777777" w:rsidR="00741BCA" w:rsidRPr="00E44F1F" w:rsidRDefault="00741BCA" w:rsidP="00FE0352">
      <w:pPr>
        <w:widowControl w:val="0"/>
        <w:numPr>
          <w:ilvl w:val="1"/>
          <w:numId w:val="21"/>
        </w:numPr>
        <w:tabs>
          <w:tab w:val="clear" w:pos="900"/>
          <w:tab w:val="num" w:pos="720"/>
          <w:tab w:val="left" w:pos="2880"/>
          <w:tab w:val="left" w:pos="5760"/>
          <w:tab w:val="left" w:pos="7920"/>
        </w:tabs>
        <w:spacing w:after="120"/>
        <w:ind w:left="720" w:hanging="720"/>
        <w:jc w:val="both"/>
        <w:rPr>
          <w:rFonts w:cs="Arial"/>
          <w:b/>
          <w:szCs w:val="22"/>
        </w:rPr>
      </w:pPr>
      <w:r w:rsidRPr="00E44F1F">
        <w:rPr>
          <w:rFonts w:cs="Arial"/>
          <w:b/>
          <w:szCs w:val="22"/>
        </w:rPr>
        <w:t xml:space="preserve">THE 80/20 OR 90/10 PREFERENCE POINT SYSTEMS </w:t>
      </w:r>
    </w:p>
    <w:p w14:paraId="2C9B581D" w14:textId="77777777" w:rsidR="00741BCA" w:rsidRPr="00E44F1F" w:rsidRDefault="00741BCA" w:rsidP="00741BCA">
      <w:pPr>
        <w:tabs>
          <w:tab w:val="left" w:pos="900"/>
          <w:tab w:val="left" w:pos="1260"/>
          <w:tab w:val="left" w:pos="2880"/>
          <w:tab w:val="left" w:pos="5760"/>
          <w:tab w:val="left" w:pos="7920"/>
        </w:tabs>
        <w:ind w:left="900" w:hanging="900"/>
        <w:jc w:val="both"/>
        <w:rPr>
          <w:rFonts w:cs="Arial"/>
          <w:szCs w:val="22"/>
        </w:rPr>
      </w:pPr>
      <w:r w:rsidRPr="00E44F1F">
        <w:rPr>
          <w:rFonts w:cs="Arial"/>
          <w:b/>
          <w:szCs w:val="22"/>
        </w:rPr>
        <w:tab/>
      </w:r>
      <w:r w:rsidRPr="00E44F1F">
        <w:rPr>
          <w:rFonts w:cs="Arial"/>
          <w:szCs w:val="22"/>
        </w:rPr>
        <w:t>A maximum of 80 or 90 points is allocated for price on the following basis:</w:t>
      </w:r>
    </w:p>
    <w:p w14:paraId="5E902128" w14:textId="77777777" w:rsidR="00741BCA" w:rsidRPr="00E44F1F" w:rsidRDefault="00741BCA" w:rsidP="00741BCA">
      <w:pPr>
        <w:tabs>
          <w:tab w:val="left" w:pos="900"/>
          <w:tab w:val="left" w:pos="2160"/>
          <w:tab w:val="left" w:pos="4050"/>
          <w:tab w:val="left" w:pos="6570"/>
          <w:tab w:val="left" w:pos="6663"/>
          <w:tab w:val="left" w:pos="7920"/>
        </w:tabs>
        <w:jc w:val="both"/>
        <w:outlineLvl w:val="0"/>
        <w:rPr>
          <w:rFonts w:cs="Arial"/>
          <w:b/>
          <w:szCs w:val="22"/>
        </w:rPr>
      </w:pPr>
      <w:r w:rsidRPr="00E44F1F">
        <w:rPr>
          <w:rFonts w:cs="Arial"/>
          <w:b/>
          <w:szCs w:val="22"/>
        </w:rPr>
        <w:tab/>
      </w:r>
      <w:r w:rsidRPr="00E44F1F">
        <w:rPr>
          <w:rFonts w:cs="Arial"/>
          <w:b/>
          <w:szCs w:val="22"/>
        </w:rPr>
        <w:tab/>
        <w:t>80/20</w:t>
      </w:r>
      <w:r w:rsidRPr="00E44F1F">
        <w:rPr>
          <w:rFonts w:cs="Arial"/>
          <w:b/>
          <w:szCs w:val="22"/>
        </w:rPr>
        <w:tab/>
        <w:t>or</w:t>
      </w:r>
      <w:r w:rsidRPr="00E44F1F">
        <w:rPr>
          <w:rFonts w:cs="Arial"/>
          <w:b/>
          <w:szCs w:val="22"/>
        </w:rPr>
        <w:tab/>
        <w:t>90/10</w:t>
      </w:r>
      <w:r w:rsidRPr="00E44F1F">
        <w:rPr>
          <w:rFonts w:cs="Arial"/>
          <w:b/>
          <w:szCs w:val="22"/>
        </w:rPr>
        <w:tab/>
      </w:r>
    </w:p>
    <w:p w14:paraId="5A54E674" w14:textId="77777777" w:rsidR="00741BCA" w:rsidRPr="00E44F1F" w:rsidRDefault="00741BCA" w:rsidP="00741BCA">
      <w:pPr>
        <w:tabs>
          <w:tab w:val="left" w:pos="900"/>
          <w:tab w:val="left" w:pos="1260"/>
          <w:tab w:val="left" w:pos="2880"/>
          <w:tab w:val="left" w:pos="5760"/>
          <w:tab w:val="left" w:pos="7920"/>
        </w:tabs>
        <w:ind w:left="900" w:hanging="900"/>
        <w:jc w:val="both"/>
        <w:rPr>
          <w:rFonts w:cs="Arial"/>
          <w:b/>
          <w:szCs w:val="22"/>
        </w:rPr>
      </w:pPr>
    </w:p>
    <w:p w14:paraId="0619D1B3" w14:textId="77777777" w:rsidR="00741BCA" w:rsidRPr="00E44F1F" w:rsidRDefault="00741BCA" w:rsidP="00741BCA">
      <w:pPr>
        <w:tabs>
          <w:tab w:val="left" w:pos="900"/>
          <w:tab w:val="left" w:pos="1440"/>
          <w:tab w:val="left" w:pos="2340"/>
          <w:tab w:val="left" w:pos="4050"/>
          <w:tab w:val="left" w:pos="5310"/>
          <w:tab w:val="left" w:pos="7920"/>
        </w:tabs>
        <w:ind w:left="900" w:hanging="900"/>
        <w:jc w:val="both"/>
        <w:rPr>
          <w:rFonts w:cs="Arial"/>
          <w:szCs w:val="22"/>
        </w:rPr>
      </w:pPr>
      <w:r w:rsidRPr="00E44F1F">
        <w:rPr>
          <w:rFonts w:cs="Arial"/>
          <w:b/>
          <w:szCs w:val="22"/>
        </w:rPr>
        <w:tab/>
      </w:r>
      <w:r w:rsidRPr="00E44F1F">
        <w:rPr>
          <w:rFonts w:cs="Arial"/>
          <w:b/>
          <w:position w:val="-28"/>
          <w:szCs w:val="22"/>
        </w:rPr>
        <w:object w:dxaOrig="2420" w:dyaOrig="680" w14:anchorId="70A5F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3.6pt" o:ole="" fillcolor="window">
            <v:imagedata r:id="rId17" o:title=""/>
          </v:shape>
          <o:OLEObject Type="Embed" ProgID="Equation.3" ShapeID="_x0000_i1025" DrawAspect="Content" ObjectID="_1723548294" r:id="rId18"/>
        </w:object>
      </w:r>
      <w:r w:rsidRPr="00E44F1F">
        <w:rPr>
          <w:rFonts w:cs="Arial"/>
          <w:b/>
          <w:szCs w:val="22"/>
        </w:rPr>
        <w:tab/>
      </w:r>
      <w:proofErr w:type="gramStart"/>
      <w:r w:rsidRPr="00E44F1F">
        <w:rPr>
          <w:rFonts w:cs="Arial"/>
          <w:szCs w:val="22"/>
        </w:rPr>
        <w:t>or</w:t>
      </w:r>
      <w:proofErr w:type="gramEnd"/>
      <w:r w:rsidRPr="00E44F1F">
        <w:rPr>
          <w:rFonts w:cs="Arial"/>
          <w:szCs w:val="22"/>
        </w:rPr>
        <w:tab/>
      </w:r>
      <w:r w:rsidRPr="00E44F1F">
        <w:rPr>
          <w:rFonts w:cs="Arial"/>
          <w:b/>
          <w:position w:val="-28"/>
          <w:szCs w:val="22"/>
        </w:rPr>
        <w:object w:dxaOrig="2439" w:dyaOrig="680" w14:anchorId="2A37216B">
          <v:shape id="_x0000_i1026" type="#_x0000_t75" style="width:122.4pt;height:33.6pt" o:ole="" fillcolor="window">
            <v:imagedata r:id="rId19" o:title=""/>
          </v:shape>
          <o:OLEObject Type="Embed" ProgID="Equation.3" ShapeID="_x0000_i1026" DrawAspect="Content" ObjectID="_1723548295" r:id="rId20"/>
        </w:object>
      </w:r>
    </w:p>
    <w:p w14:paraId="278E8689" w14:textId="77777777" w:rsidR="00741BCA" w:rsidRPr="00E44F1F" w:rsidRDefault="00741BCA" w:rsidP="00741BCA">
      <w:pPr>
        <w:tabs>
          <w:tab w:val="left" w:pos="900"/>
          <w:tab w:val="left" w:pos="1620"/>
          <w:tab w:val="left" w:pos="2160"/>
          <w:tab w:val="left" w:pos="2700"/>
          <w:tab w:val="left" w:pos="7920"/>
        </w:tabs>
        <w:spacing w:after="120"/>
        <w:jc w:val="both"/>
        <w:rPr>
          <w:rFonts w:cs="Arial"/>
          <w:szCs w:val="22"/>
        </w:rPr>
      </w:pPr>
      <w:r w:rsidRPr="00E44F1F">
        <w:rPr>
          <w:rFonts w:cs="Arial"/>
          <w:szCs w:val="22"/>
        </w:rPr>
        <w:tab/>
        <w:t>Where</w:t>
      </w:r>
    </w:p>
    <w:p w14:paraId="21CC0CB0" w14:textId="77777777" w:rsidR="00741BCA" w:rsidRPr="00E44F1F" w:rsidRDefault="00741BCA" w:rsidP="00741BCA">
      <w:pPr>
        <w:tabs>
          <w:tab w:val="left" w:pos="900"/>
          <w:tab w:val="left" w:pos="1620"/>
          <w:tab w:val="left" w:pos="2160"/>
          <w:tab w:val="left" w:pos="2700"/>
          <w:tab w:val="left" w:pos="7920"/>
        </w:tabs>
        <w:spacing w:after="120"/>
        <w:jc w:val="both"/>
        <w:rPr>
          <w:rFonts w:cs="Arial"/>
          <w:szCs w:val="22"/>
        </w:rPr>
      </w:pPr>
      <w:r w:rsidRPr="00E44F1F">
        <w:rPr>
          <w:rFonts w:cs="Arial"/>
          <w:szCs w:val="22"/>
        </w:rPr>
        <w:tab/>
        <w:t>Ps</w:t>
      </w:r>
      <w:r w:rsidRPr="00E44F1F">
        <w:rPr>
          <w:rFonts w:cs="Arial"/>
          <w:szCs w:val="22"/>
        </w:rPr>
        <w:tab/>
        <w:t>=</w:t>
      </w:r>
      <w:r w:rsidRPr="00E44F1F">
        <w:rPr>
          <w:rFonts w:cs="Arial"/>
          <w:szCs w:val="22"/>
        </w:rPr>
        <w:tab/>
        <w:t>Points scored for price of bid under consideration</w:t>
      </w:r>
    </w:p>
    <w:p w14:paraId="2C0F8A64" w14:textId="77777777" w:rsidR="00741BCA" w:rsidRPr="00E44F1F" w:rsidRDefault="00741BCA" w:rsidP="00741BCA">
      <w:pPr>
        <w:tabs>
          <w:tab w:val="left" w:pos="900"/>
          <w:tab w:val="left" w:pos="1620"/>
          <w:tab w:val="left" w:pos="2160"/>
          <w:tab w:val="left" w:pos="2700"/>
          <w:tab w:val="left" w:pos="7920"/>
        </w:tabs>
        <w:spacing w:after="120"/>
        <w:jc w:val="both"/>
        <w:rPr>
          <w:rFonts w:cs="Arial"/>
          <w:szCs w:val="22"/>
        </w:rPr>
      </w:pPr>
      <w:r w:rsidRPr="00E44F1F">
        <w:rPr>
          <w:rFonts w:cs="Arial"/>
          <w:szCs w:val="22"/>
        </w:rPr>
        <w:tab/>
        <w:t>Pt</w:t>
      </w:r>
      <w:r w:rsidRPr="00E44F1F">
        <w:rPr>
          <w:rFonts w:cs="Arial"/>
          <w:szCs w:val="22"/>
        </w:rPr>
        <w:tab/>
        <w:t>=</w:t>
      </w:r>
      <w:r w:rsidRPr="00E44F1F">
        <w:rPr>
          <w:rFonts w:cs="Arial"/>
          <w:szCs w:val="22"/>
        </w:rPr>
        <w:tab/>
      </w:r>
      <w:r>
        <w:rPr>
          <w:rFonts w:cs="Arial"/>
          <w:szCs w:val="22"/>
        </w:rPr>
        <w:t>P</w:t>
      </w:r>
      <w:r w:rsidRPr="00E44F1F">
        <w:rPr>
          <w:rFonts w:cs="Arial"/>
          <w:szCs w:val="22"/>
        </w:rPr>
        <w:t>rice of bid under consideration</w:t>
      </w:r>
    </w:p>
    <w:p w14:paraId="6B3CD89F" w14:textId="77777777" w:rsidR="00741BCA" w:rsidRDefault="00741BCA" w:rsidP="00741BCA">
      <w:pPr>
        <w:tabs>
          <w:tab w:val="left" w:pos="900"/>
          <w:tab w:val="left" w:pos="1620"/>
          <w:tab w:val="left" w:pos="2160"/>
          <w:tab w:val="left" w:pos="2700"/>
          <w:tab w:val="left" w:pos="7920"/>
        </w:tabs>
        <w:spacing w:after="120"/>
        <w:jc w:val="both"/>
        <w:rPr>
          <w:rFonts w:cs="Arial"/>
          <w:szCs w:val="22"/>
        </w:rPr>
      </w:pPr>
      <w:r>
        <w:rPr>
          <w:rFonts w:cs="Arial"/>
          <w:szCs w:val="22"/>
        </w:rPr>
        <w:tab/>
      </w:r>
      <w:proofErr w:type="spellStart"/>
      <w:r>
        <w:rPr>
          <w:rFonts w:cs="Arial"/>
          <w:szCs w:val="22"/>
        </w:rPr>
        <w:t>Pmin</w:t>
      </w:r>
      <w:proofErr w:type="spellEnd"/>
      <w:r>
        <w:rPr>
          <w:rFonts w:cs="Arial"/>
          <w:szCs w:val="22"/>
        </w:rPr>
        <w:tab/>
        <w:t>=</w:t>
      </w:r>
      <w:r>
        <w:rPr>
          <w:rFonts w:cs="Arial"/>
          <w:szCs w:val="22"/>
        </w:rPr>
        <w:tab/>
        <w:t>P</w:t>
      </w:r>
      <w:r w:rsidRPr="00E44F1F">
        <w:rPr>
          <w:rFonts w:cs="Arial"/>
          <w:szCs w:val="22"/>
        </w:rPr>
        <w:t>rice of lowest acceptable bid</w:t>
      </w:r>
    </w:p>
    <w:p w14:paraId="184F31BE" w14:textId="77777777" w:rsidR="00741BCA" w:rsidRPr="00E44F1F" w:rsidRDefault="00741BCA" w:rsidP="00741BCA">
      <w:pPr>
        <w:tabs>
          <w:tab w:val="left" w:pos="900"/>
          <w:tab w:val="left" w:pos="1620"/>
          <w:tab w:val="left" w:pos="2160"/>
          <w:tab w:val="left" w:pos="2700"/>
          <w:tab w:val="left" w:pos="7920"/>
        </w:tabs>
        <w:spacing w:after="120"/>
        <w:jc w:val="both"/>
        <w:rPr>
          <w:rFonts w:cs="Arial"/>
          <w:szCs w:val="22"/>
        </w:rPr>
      </w:pPr>
    </w:p>
    <w:p w14:paraId="313401BE" w14:textId="77777777" w:rsidR="00741BCA" w:rsidRPr="00077295" w:rsidRDefault="00741BCA" w:rsidP="00FE0352">
      <w:pPr>
        <w:widowControl w:val="0"/>
        <w:numPr>
          <w:ilvl w:val="0"/>
          <w:numId w:val="21"/>
        </w:numPr>
        <w:tabs>
          <w:tab w:val="clear" w:pos="900"/>
          <w:tab w:val="num" w:pos="720"/>
          <w:tab w:val="left" w:pos="2880"/>
          <w:tab w:val="left" w:pos="5760"/>
          <w:tab w:val="left" w:pos="7920"/>
        </w:tabs>
        <w:spacing w:after="120"/>
        <w:ind w:left="720" w:hanging="720"/>
        <w:jc w:val="both"/>
        <w:rPr>
          <w:rFonts w:cs="Arial"/>
          <w:b/>
          <w:szCs w:val="22"/>
        </w:rPr>
      </w:pPr>
      <w:r w:rsidRPr="00077295">
        <w:rPr>
          <w:rFonts w:cs="Arial"/>
          <w:b/>
          <w:szCs w:val="22"/>
        </w:rPr>
        <w:t>POINTS AWARDED FOR B</w:t>
      </w:r>
      <w:r>
        <w:rPr>
          <w:rFonts w:cs="Arial"/>
          <w:b/>
          <w:szCs w:val="22"/>
        </w:rPr>
        <w:t>-BBEE STATUS LEVEL OF CONTRIBUT</w:t>
      </w:r>
      <w:r w:rsidRPr="00077295">
        <w:rPr>
          <w:rFonts w:cs="Arial"/>
          <w:b/>
          <w:szCs w:val="22"/>
        </w:rPr>
        <w:t>O</w:t>
      </w:r>
      <w:r>
        <w:rPr>
          <w:rFonts w:cs="Arial"/>
          <w:b/>
          <w:szCs w:val="22"/>
        </w:rPr>
        <w:t>R</w:t>
      </w:r>
    </w:p>
    <w:p w14:paraId="3333A6F2" w14:textId="77777777" w:rsidR="00741BCA" w:rsidRPr="00E44F1F" w:rsidRDefault="00741BCA" w:rsidP="00FE0352">
      <w:pPr>
        <w:numPr>
          <w:ilvl w:val="1"/>
          <w:numId w:val="21"/>
        </w:numPr>
        <w:tabs>
          <w:tab w:val="clear" w:pos="900"/>
          <w:tab w:val="num" w:pos="720"/>
        </w:tabs>
        <w:spacing w:after="120"/>
        <w:ind w:left="720" w:hanging="720"/>
        <w:jc w:val="both"/>
        <w:rPr>
          <w:rFonts w:cs="Arial"/>
          <w:szCs w:val="22"/>
        </w:rPr>
      </w:pPr>
      <w:r>
        <w:rPr>
          <w:rFonts w:cs="Arial"/>
          <w:szCs w:val="22"/>
        </w:rPr>
        <w:t>In terms of Regulation 6 (2) and 7</w:t>
      </w:r>
      <w:r w:rsidRPr="00E44F1F">
        <w:rPr>
          <w:rFonts w:cs="Arial"/>
          <w:szCs w:val="22"/>
        </w:rPr>
        <w:t xml:space="preserve">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741BCA" w:rsidRPr="00E44F1F" w14:paraId="5C37BC35" w14:textId="77777777" w:rsidTr="007E75A7">
        <w:trPr>
          <w:trHeight w:val="863"/>
        </w:trPr>
        <w:tc>
          <w:tcPr>
            <w:tcW w:w="2700" w:type="dxa"/>
            <w:shd w:val="clear" w:color="auto" w:fill="C00000"/>
            <w:vAlign w:val="center"/>
          </w:tcPr>
          <w:p w14:paraId="5F987258" w14:textId="77777777" w:rsidR="00741BCA" w:rsidRPr="00E44F1F" w:rsidRDefault="00741BCA" w:rsidP="007E75A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lastRenderedPageBreak/>
              <w:t>B-BBEE Status Level of Contributor</w:t>
            </w:r>
          </w:p>
        </w:tc>
        <w:tc>
          <w:tcPr>
            <w:tcW w:w="2700" w:type="dxa"/>
            <w:shd w:val="clear" w:color="auto" w:fill="C00000"/>
            <w:vAlign w:val="center"/>
          </w:tcPr>
          <w:p w14:paraId="76679167" w14:textId="77777777" w:rsidR="00741BCA" w:rsidRPr="00E44F1F" w:rsidRDefault="00741BCA" w:rsidP="007E75A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14:paraId="7E420AC9" w14:textId="77777777" w:rsidR="00741BCA" w:rsidRPr="00E44F1F" w:rsidRDefault="00741BCA" w:rsidP="007E75A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2520" w:type="dxa"/>
            <w:shd w:val="clear" w:color="auto" w:fill="C00000"/>
            <w:vAlign w:val="center"/>
          </w:tcPr>
          <w:p w14:paraId="46A4B04A" w14:textId="77777777" w:rsidR="00741BCA" w:rsidRPr="00E44F1F" w:rsidRDefault="00741BCA" w:rsidP="007E75A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14:paraId="370BD6AF" w14:textId="77777777" w:rsidR="00741BCA" w:rsidRPr="00E44F1F" w:rsidRDefault="00741BCA" w:rsidP="007E75A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(80/20 system)</w:t>
            </w:r>
          </w:p>
        </w:tc>
      </w:tr>
      <w:tr w:rsidR="00741BCA" w:rsidRPr="00E44F1F" w14:paraId="5D99D6CF" w14:textId="77777777" w:rsidTr="007E75A7">
        <w:trPr>
          <w:trHeight w:val="317"/>
        </w:trPr>
        <w:tc>
          <w:tcPr>
            <w:tcW w:w="2700" w:type="dxa"/>
            <w:shd w:val="clear" w:color="auto" w:fill="auto"/>
          </w:tcPr>
          <w:p w14:paraId="613C25C7" w14:textId="77777777" w:rsidR="00741BCA" w:rsidRPr="00E44F1F" w:rsidRDefault="00741BCA" w:rsidP="007E75A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700" w:type="dxa"/>
            <w:shd w:val="clear" w:color="auto" w:fill="auto"/>
          </w:tcPr>
          <w:p w14:paraId="5B822C0B" w14:textId="77777777" w:rsidR="00741BCA" w:rsidRPr="00E44F1F" w:rsidRDefault="00741BCA" w:rsidP="007E75A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2520" w:type="dxa"/>
            <w:shd w:val="clear" w:color="auto" w:fill="auto"/>
          </w:tcPr>
          <w:p w14:paraId="2BE0794A" w14:textId="77777777" w:rsidR="00741BCA" w:rsidRPr="00E44F1F" w:rsidRDefault="00741BCA" w:rsidP="007E75A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20</w:t>
            </w:r>
          </w:p>
        </w:tc>
      </w:tr>
      <w:tr w:rsidR="00741BCA" w:rsidRPr="00E44F1F" w14:paraId="3B049F0B" w14:textId="77777777" w:rsidTr="007E75A7">
        <w:trPr>
          <w:trHeight w:val="317"/>
        </w:trPr>
        <w:tc>
          <w:tcPr>
            <w:tcW w:w="2700" w:type="dxa"/>
            <w:shd w:val="clear" w:color="auto" w:fill="auto"/>
          </w:tcPr>
          <w:p w14:paraId="71D2B59D" w14:textId="77777777" w:rsidR="00741BCA" w:rsidRPr="00E44F1F" w:rsidRDefault="00741BCA" w:rsidP="007E75A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700" w:type="dxa"/>
            <w:shd w:val="clear" w:color="auto" w:fill="auto"/>
          </w:tcPr>
          <w:p w14:paraId="3B8E2FE3" w14:textId="77777777" w:rsidR="00741BCA" w:rsidRPr="00E44F1F" w:rsidRDefault="00741BCA" w:rsidP="007E75A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2520" w:type="dxa"/>
            <w:shd w:val="clear" w:color="auto" w:fill="auto"/>
          </w:tcPr>
          <w:p w14:paraId="58CFE803" w14:textId="77777777" w:rsidR="00741BCA" w:rsidRPr="00E44F1F" w:rsidRDefault="00741BCA" w:rsidP="007E75A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18</w:t>
            </w:r>
          </w:p>
        </w:tc>
      </w:tr>
      <w:tr w:rsidR="00741BCA" w:rsidRPr="00E44F1F" w14:paraId="0A8F39E5" w14:textId="77777777" w:rsidTr="007E75A7">
        <w:trPr>
          <w:trHeight w:val="317"/>
        </w:trPr>
        <w:tc>
          <w:tcPr>
            <w:tcW w:w="2700" w:type="dxa"/>
            <w:shd w:val="clear" w:color="auto" w:fill="auto"/>
          </w:tcPr>
          <w:p w14:paraId="3B564EAD" w14:textId="77777777" w:rsidR="00741BCA" w:rsidRPr="00E44F1F" w:rsidRDefault="00741BCA" w:rsidP="007E75A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700" w:type="dxa"/>
            <w:shd w:val="clear" w:color="auto" w:fill="auto"/>
          </w:tcPr>
          <w:p w14:paraId="791508FA" w14:textId="77777777" w:rsidR="00741BCA" w:rsidRPr="00E44F1F" w:rsidRDefault="00741BCA" w:rsidP="007E75A7">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shd w:val="clear" w:color="auto" w:fill="auto"/>
          </w:tcPr>
          <w:p w14:paraId="37065F9F" w14:textId="77777777" w:rsidR="00741BCA" w:rsidRPr="00E44F1F" w:rsidRDefault="00741BCA" w:rsidP="007E75A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r>
              <w:rPr>
                <w:rFonts w:ascii="Arial" w:hAnsi="Arial" w:cs="Arial"/>
                <w:kern w:val="24"/>
                <w:sz w:val="22"/>
                <w:szCs w:val="22"/>
              </w:rPr>
              <w:t>4</w:t>
            </w:r>
          </w:p>
        </w:tc>
      </w:tr>
      <w:tr w:rsidR="00741BCA" w:rsidRPr="00E44F1F" w14:paraId="61F1442E" w14:textId="77777777" w:rsidTr="007E75A7">
        <w:trPr>
          <w:trHeight w:val="317"/>
        </w:trPr>
        <w:tc>
          <w:tcPr>
            <w:tcW w:w="2700" w:type="dxa"/>
            <w:shd w:val="clear" w:color="auto" w:fill="auto"/>
          </w:tcPr>
          <w:p w14:paraId="33ACC595" w14:textId="77777777" w:rsidR="00741BCA" w:rsidRPr="00E44F1F" w:rsidRDefault="00741BCA" w:rsidP="007E75A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700" w:type="dxa"/>
            <w:shd w:val="clear" w:color="auto" w:fill="auto"/>
          </w:tcPr>
          <w:p w14:paraId="0624B23C" w14:textId="77777777" w:rsidR="00741BCA" w:rsidRPr="00E44F1F" w:rsidRDefault="00741BCA" w:rsidP="007E75A7">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E44F1F">
              <w:rPr>
                <w:rFonts w:ascii="Arial" w:hAnsi="Arial" w:cs="Arial"/>
                <w:kern w:val="24"/>
                <w:sz w:val="22"/>
                <w:szCs w:val="22"/>
              </w:rPr>
              <w:tab/>
            </w:r>
            <w:r w:rsidRPr="00E44F1F">
              <w:rPr>
                <w:rFonts w:ascii="Arial" w:hAnsi="Arial" w:cs="Arial"/>
                <w:kern w:val="24"/>
                <w:sz w:val="22"/>
                <w:szCs w:val="22"/>
              </w:rPr>
              <w:tab/>
              <w:t>5</w:t>
            </w:r>
          </w:p>
        </w:tc>
        <w:tc>
          <w:tcPr>
            <w:tcW w:w="2520" w:type="dxa"/>
            <w:shd w:val="clear" w:color="auto" w:fill="auto"/>
          </w:tcPr>
          <w:p w14:paraId="48D657C0" w14:textId="77777777" w:rsidR="00741BCA" w:rsidRPr="00E44F1F" w:rsidRDefault="00741BCA" w:rsidP="007E75A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12</w:t>
            </w:r>
          </w:p>
        </w:tc>
      </w:tr>
      <w:tr w:rsidR="00741BCA" w:rsidRPr="00E44F1F" w14:paraId="3BA67414" w14:textId="77777777" w:rsidTr="007E75A7">
        <w:trPr>
          <w:trHeight w:val="317"/>
        </w:trPr>
        <w:tc>
          <w:tcPr>
            <w:tcW w:w="2700" w:type="dxa"/>
            <w:shd w:val="clear" w:color="auto" w:fill="auto"/>
          </w:tcPr>
          <w:p w14:paraId="7FD173F8" w14:textId="77777777" w:rsidR="00741BCA" w:rsidRPr="00E44F1F" w:rsidRDefault="00741BCA" w:rsidP="007E75A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700" w:type="dxa"/>
            <w:shd w:val="clear" w:color="auto" w:fill="auto"/>
          </w:tcPr>
          <w:p w14:paraId="215AFA71" w14:textId="77777777" w:rsidR="00741BCA" w:rsidRPr="00E44F1F" w:rsidRDefault="00741BCA" w:rsidP="007E75A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520" w:type="dxa"/>
            <w:shd w:val="clear" w:color="auto" w:fill="auto"/>
          </w:tcPr>
          <w:p w14:paraId="3A467294" w14:textId="77777777" w:rsidR="00741BCA" w:rsidRPr="00E44F1F" w:rsidRDefault="00741BCA" w:rsidP="007E75A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r>
      <w:tr w:rsidR="00741BCA" w:rsidRPr="00E44F1F" w14:paraId="2E8DEE29" w14:textId="77777777" w:rsidTr="007E75A7">
        <w:trPr>
          <w:trHeight w:val="317"/>
        </w:trPr>
        <w:tc>
          <w:tcPr>
            <w:tcW w:w="2700" w:type="dxa"/>
            <w:shd w:val="clear" w:color="auto" w:fill="auto"/>
          </w:tcPr>
          <w:p w14:paraId="7BBFF4B6" w14:textId="77777777" w:rsidR="00741BCA" w:rsidRPr="00E44F1F" w:rsidRDefault="00741BCA" w:rsidP="007E75A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700" w:type="dxa"/>
            <w:shd w:val="clear" w:color="auto" w:fill="auto"/>
          </w:tcPr>
          <w:p w14:paraId="0E1BD4F8" w14:textId="77777777" w:rsidR="00741BCA" w:rsidRPr="00E44F1F" w:rsidRDefault="00741BCA" w:rsidP="007E75A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520" w:type="dxa"/>
            <w:shd w:val="clear" w:color="auto" w:fill="auto"/>
          </w:tcPr>
          <w:p w14:paraId="5CC5E278" w14:textId="77777777" w:rsidR="00741BCA" w:rsidRPr="00E44F1F" w:rsidRDefault="00741BCA" w:rsidP="007E75A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r>
      <w:tr w:rsidR="00741BCA" w:rsidRPr="00E44F1F" w14:paraId="5A3C240B" w14:textId="77777777" w:rsidTr="007E75A7">
        <w:trPr>
          <w:trHeight w:val="317"/>
        </w:trPr>
        <w:tc>
          <w:tcPr>
            <w:tcW w:w="2700" w:type="dxa"/>
            <w:shd w:val="clear" w:color="auto" w:fill="auto"/>
          </w:tcPr>
          <w:p w14:paraId="15F66933" w14:textId="77777777" w:rsidR="00741BCA" w:rsidRPr="00E44F1F" w:rsidRDefault="00741BCA" w:rsidP="007E75A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700" w:type="dxa"/>
            <w:shd w:val="clear" w:color="auto" w:fill="auto"/>
          </w:tcPr>
          <w:p w14:paraId="292E75E3" w14:textId="77777777" w:rsidR="00741BCA" w:rsidRPr="00E44F1F" w:rsidRDefault="00741BCA" w:rsidP="007E75A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520" w:type="dxa"/>
            <w:shd w:val="clear" w:color="auto" w:fill="auto"/>
          </w:tcPr>
          <w:p w14:paraId="766D4D51" w14:textId="77777777" w:rsidR="00741BCA" w:rsidRPr="00E44F1F" w:rsidRDefault="00741BCA" w:rsidP="007E75A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r>
      <w:tr w:rsidR="00741BCA" w:rsidRPr="00E44F1F" w14:paraId="0E585F14" w14:textId="77777777" w:rsidTr="007E75A7">
        <w:trPr>
          <w:trHeight w:val="317"/>
        </w:trPr>
        <w:tc>
          <w:tcPr>
            <w:tcW w:w="2700" w:type="dxa"/>
            <w:shd w:val="clear" w:color="auto" w:fill="auto"/>
          </w:tcPr>
          <w:p w14:paraId="503FB182" w14:textId="77777777" w:rsidR="00741BCA" w:rsidRPr="00E44F1F" w:rsidRDefault="00741BCA" w:rsidP="007E75A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700" w:type="dxa"/>
            <w:shd w:val="clear" w:color="auto" w:fill="auto"/>
          </w:tcPr>
          <w:p w14:paraId="36899734" w14:textId="77777777" w:rsidR="00741BCA" w:rsidRPr="00E44F1F" w:rsidRDefault="00741BCA" w:rsidP="007E75A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520" w:type="dxa"/>
            <w:shd w:val="clear" w:color="auto" w:fill="auto"/>
          </w:tcPr>
          <w:p w14:paraId="577A6A99" w14:textId="77777777" w:rsidR="00741BCA" w:rsidRPr="00E44F1F" w:rsidRDefault="00741BCA" w:rsidP="007E75A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r>
      <w:tr w:rsidR="00741BCA" w:rsidRPr="00E44F1F" w14:paraId="5B0B9540" w14:textId="77777777" w:rsidTr="007E75A7">
        <w:trPr>
          <w:trHeight w:val="317"/>
        </w:trPr>
        <w:tc>
          <w:tcPr>
            <w:tcW w:w="2700" w:type="dxa"/>
            <w:shd w:val="clear" w:color="auto" w:fill="auto"/>
          </w:tcPr>
          <w:p w14:paraId="6F444087" w14:textId="77777777" w:rsidR="00741BCA" w:rsidRPr="00E44F1F" w:rsidRDefault="00741BCA" w:rsidP="007E75A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700" w:type="dxa"/>
            <w:shd w:val="clear" w:color="auto" w:fill="auto"/>
          </w:tcPr>
          <w:p w14:paraId="286C7913" w14:textId="77777777" w:rsidR="00741BCA" w:rsidRPr="00E44F1F" w:rsidRDefault="00741BCA" w:rsidP="007E75A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2520" w:type="dxa"/>
            <w:shd w:val="clear" w:color="auto" w:fill="auto"/>
          </w:tcPr>
          <w:p w14:paraId="646D9575" w14:textId="77777777" w:rsidR="00741BCA" w:rsidRPr="00E44F1F" w:rsidRDefault="00741BCA" w:rsidP="007E75A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r>
    </w:tbl>
    <w:p w14:paraId="666999BB" w14:textId="77777777" w:rsidR="00741BCA" w:rsidRPr="00E44F1F" w:rsidRDefault="00741BCA" w:rsidP="00741BCA">
      <w:pPr>
        <w:spacing w:after="120"/>
        <w:ind w:left="907"/>
        <w:jc w:val="both"/>
        <w:rPr>
          <w:rFonts w:cs="Arial"/>
          <w:szCs w:val="22"/>
        </w:rPr>
      </w:pPr>
    </w:p>
    <w:p w14:paraId="7C3B80D5" w14:textId="77777777" w:rsidR="00741BCA" w:rsidRPr="00E44F1F" w:rsidRDefault="00741BCA" w:rsidP="00FE0352">
      <w:pPr>
        <w:widowControl w:val="0"/>
        <w:numPr>
          <w:ilvl w:val="0"/>
          <w:numId w:val="21"/>
        </w:numPr>
        <w:tabs>
          <w:tab w:val="clear" w:pos="900"/>
          <w:tab w:val="num" w:pos="720"/>
          <w:tab w:val="left" w:pos="2880"/>
          <w:tab w:val="left" w:pos="5760"/>
          <w:tab w:val="left" w:pos="7920"/>
        </w:tabs>
        <w:spacing w:after="120"/>
        <w:ind w:left="720" w:hanging="720"/>
        <w:jc w:val="both"/>
        <w:rPr>
          <w:rFonts w:cs="Arial"/>
          <w:b/>
          <w:szCs w:val="22"/>
        </w:rPr>
      </w:pPr>
      <w:r w:rsidRPr="00E44F1F">
        <w:rPr>
          <w:rFonts w:cs="Arial"/>
          <w:b/>
          <w:szCs w:val="22"/>
        </w:rPr>
        <w:t>BID DECLARATION</w:t>
      </w:r>
    </w:p>
    <w:p w14:paraId="11CA6CC9" w14:textId="77777777" w:rsidR="00741BCA" w:rsidRPr="00E44F1F" w:rsidRDefault="00741BCA" w:rsidP="00FE0352">
      <w:pPr>
        <w:numPr>
          <w:ilvl w:val="1"/>
          <w:numId w:val="21"/>
        </w:numPr>
        <w:spacing w:after="120"/>
        <w:ind w:left="907" w:hanging="907"/>
        <w:jc w:val="both"/>
        <w:rPr>
          <w:rFonts w:cs="Arial"/>
          <w:szCs w:val="22"/>
        </w:rPr>
      </w:pPr>
      <w:r w:rsidRPr="00E44F1F">
        <w:rPr>
          <w:rFonts w:cs="Arial"/>
          <w:szCs w:val="22"/>
        </w:rPr>
        <w:t>Bidders who claim points in respect of B-BBEE Status Level of Contribution must complete the following:</w:t>
      </w:r>
    </w:p>
    <w:p w14:paraId="1DBC02CF" w14:textId="77777777" w:rsidR="00741BCA" w:rsidRPr="00E44F1F" w:rsidRDefault="00741BCA" w:rsidP="00FE0352">
      <w:pPr>
        <w:widowControl w:val="0"/>
        <w:numPr>
          <w:ilvl w:val="0"/>
          <w:numId w:val="21"/>
        </w:numPr>
        <w:tabs>
          <w:tab w:val="clear" w:pos="900"/>
          <w:tab w:val="num" w:pos="720"/>
          <w:tab w:val="left" w:pos="2880"/>
          <w:tab w:val="left" w:pos="5760"/>
          <w:tab w:val="left" w:pos="7920"/>
        </w:tabs>
        <w:spacing w:after="120"/>
        <w:ind w:left="720" w:hanging="720"/>
        <w:jc w:val="both"/>
        <w:rPr>
          <w:rFonts w:cs="Arial"/>
          <w:b/>
          <w:szCs w:val="22"/>
        </w:rPr>
      </w:pPr>
      <w:r w:rsidRPr="00E44F1F">
        <w:rPr>
          <w:rFonts w:cs="Arial"/>
          <w:b/>
          <w:szCs w:val="22"/>
        </w:rPr>
        <w:t>B-B</w:t>
      </w:r>
      <w:r>
        <w:rPr>
          <w:rFonts w:cs="Arial"/>
          <w:b/>
          <w:szCs w:val="22"/>
        </w:rPr>
        <w:t>BEE STATUS LEVEL OF CONTRIBUTOR</w:t>
      </w:r>
      <w:r w:rsidRPr="00E44F1F">
        <w:rPr>
          <w:rFonts w:cs="Arial"/>
          <w:b/>
          <w:szCs w:val="22"/>
        </w:rPr>
        <w:t xml:space="preserve"> CLAIMED IN TERMS OF PARAGRAPHS </w:t>
      </w:r>
      <w:r w:rsidRPr="00077295">
        <w:rPr>
          <w:rFonts w:cs="Arial"/>
          <w:b/>
          <w:szCs w:val="22"/>
        </w:rPr>
        <w:t>1.4</w:t>
      </w:r>
      <w:r>
        <w:rPr>
          <w:rFonts w:cs="Arial"/>
          <w:b/>
          <w:szCs w:val="22"/>
        </w:rPr>
        <w:t xml:space="preserve"> AND 4</w:t>
      </w:r>
      <w:r w:rsidRPr="00077295">
        <w:rPr>
          <w:rFonts w:cs="Arial"/>
          <w:b/>
          <w:szCs w:val="22"/>
        </w:rPr>
        <w:t>.1</w:t>
      </w:r>
      <w:r w:rsidRPr="00E44F1F">
        <w:rPr>
          <w:rFonts w:cs="Arial"/>
          <w:b/>
          <w:szCs w:val="22"/>
        </w:rPr>
        <w:t xml:space="preserve"> </w:t>
      </w:r>
    </w:p>
    <w:p w14:paraId="50C483FC" w14:textId="77777777" w:rsidR="00741BCA" w:rsidRPr="00E44F1F" w:rsidRDefault="00741BCA" w:rsidP="00FE0352">
      <w:pPr>
        <w:numPr>
          <w:ilvl w:val="1"/>
          <w:numId w:val="21"/>
        </w:numPr>
        <w:spacing w:after="120"/>
        <w:ind w:left="907" w:hanging="907"/>
        <w:jc w:val="both"/>
        <w:rPr>
          <w:rFonts w:cs="Arial"/>
          <w:szCs w:val="22"/>
        </w:rPr>
      </w:pPr>
      <w:r w:rsidRPr="00E44F1F">
        <w:rPr>
          <w:rFonts w:cs="Arial"/>
          <w:szCs w:val="22"/>
        </w:rPr>
        <w:t>B-B</w:t>
      </w:r>
      <w:r>
        <w:rPr>
          <w:rFonts w:cs="Arial"/>
          <w:szCs w:val="22"/>
        </w:rPr>
        <w:t>BEE Status Level of Contributor</w:t>
      </w:r>
      <w:r w:rsidRPr="00E44F1F">
        <w:rPr>
          <w:rFonts w:cs="Arial"/>
          <w:szCs w:val="22"/>
        </w:rPr>
        <w:t>:</w:t>
      </w:r>
      <w:r w:rsidRPr="00E44F1F">
        <w:rPr>
          <w:rFonts w:cs="Arial"/>
          <w:szCs w:val="22"/>
        </w:rPr>
        <w:tab/>
      </w:r>
      <w:r w:rsidRPr="00077295">
        <w:rPr>
          <w:rFonts w:cs="Arial"/>
          <w:szCs w:val="22"/>
        </w:rPr>
        <w:t>.      =     ………(</w:t>
      </w:r>
      <w:r w:rsidRPr="00E44F1F">
        <w:rPr>
          <w:rFonts w:cs="Arial"/>
          <w:szCs w:val="22"/>
        </w:rPr>
        <w:t>maximum of 10 or 20 points)</w:t>
      </w:r>
    </w:p>
    <w:p w14:paraId="1E082AA6" w14:textId="77777777" w:rsidR="00741BCA" w:rsidRPr="00E44F1F" w:rsidRDefault="00741BCA" w:rsidP="00741BCA">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cs="Arial"/>
          <w:szCs w:val="22"/>
        </w:rPr>
      </w:pPr>
      <w:r w:rsidRPr="00E44F1F">
        <w:rPr>
          <w:rFonts w:cs="Arial"/>
          <w:szCs w:val="22"/>
        </w:rPr>
        <w:t>(Points c</w:t>
      </w:r>
      <w:r>
        <w:rPr>
          <w:rFonts w:cs="Arial"/>
          <w:szCs w:val="22"/>
        </w:rPr>
        <w:t>laimed in respect of paragraph 7</w:t>
      </w:r>
      <w:r w:rsidRPr="00E44F1F">
        <w:rPr>
          <w:rFonts w:cs="Arial"/>
          <w:szCs w:val="22"/>
        </w:rPr>
        <w:t xml:space="preserve">.1 must be in accordance with the table reflected in paragraph  </w:t>
      </w:r>
      <w:r>
        <w:rPr>
          <w:rFonts w:cs="Arial"/>
          <w:szCs w:val="22"/>
        </w:rPr>
        <w:t>4</w:t>
      </w:r>
      <w:r w:rsidRPr="00E44F1F">
        <w:rPr>
          <w:rFonts w:cs="Arial"/>
          <w:szCs w:val="22"/>
        </w:rPr>
        <w:t xml:space="preserve">.1 and must be substantiated by </w:t>
      </w:r>
      <w:r>
        <w:rPr>
          <w:rFonts w:cs="Arial"/>
          <w:szCs w:val="22"/>
        </w:rPr>
        <w:t xml:space="preserve">relevant proof of </w:t>
      </w:r>
      <w:r w:rsidRPr="00E44F1F">
        <w:rPr>
          <w:rFonts w:cs="Arial"/>
          <w:szCs w:val="22"/>
        </w:rPr>
        <w:t xml:space="preserve">B-BBEE </w:t>
      </w:r>
      <w:r>
        <w:rPr>
          <w:rFonts w:cs="Arial"/>
          <w:szCs w:val="22"/>
        </w:rPr>
        <w:t>status level of contributor.</w:t>
      </w:r>
    </w:p>
    <w:p w14:paraId="3A58DC73" w14:textId="77777777" w:rsidR="00741BCA" w:rsidRPr="00E44F1F" w:rsidRDefault="00741BCA" w:rsidP="00FE0352">
      <w:pPr>
        <w:widowControl w:val="0"/>
        <w:numPr>
          <w:ilvl w:val="0"/>
          <w:numId w:val="21"/>
        </w:numPr>
        <w:tabs>
          <w:tab w:val="clear" w:pos="900"/>
          <w:tab w:val="num" w:pos="720"/>
          <w:tab w:val="left" w:pos="2880"/>
          <w:tab w:val="left" w:pos="5760"/>
          <w:tab w:val="left" w:pos="7920"/>
        </w:tabs>
        <w:spacing w:after="120"/>
        <w:ind w:left="720" w:hanging="720"/>
        <w:jc w:val="both"/>
        <w:rPr>
          <w:rFonts w:cs="Arial"/>
          <w:b/>
          <w:szCs w:val="22"/>
        </w:rPr>
      </w:pPr>
      <w:r w:rsidRPr="00E44F1F">
        <w:rPr>
          <w:rFonts w:cs="Arial"/>
          <w:b/>
          <w:szCs w:val="22"/>
        </w:rPr>
        <w:t>SUB-CONTRACTING</w:t>
      </w:r>
    </w:p>
    <w:p w14:paraId="7E0DFFD1" w14:textId="77777777" w:rsidR="00741BCA" w:rsidRPr="00E44F1F" w:rsidRDefault="00741BCA" w:rsidP="00FE0352">
      <w:pPr>
        <w:numPr>
          <w:ilvl w:val="1"/>
          <w:numId w:val="21"/>
        </w:numPr>
        <w:spacing w:after="120"/>
        <w:ind w:left="907" w:hanging="907"/>
        <w:jc w:val="both"/>
        <w:rPr>
          <w:rFonts w:cs="Arial"/>
          <w:szCs w:val="22"/>
        </w:rPr>
      </w:pPr>
      <w:r w:rsidRPr="00E44F1F">
        <w:rPr>
          <w:rFonts w:cs="Arial"/>
          <w:szCs w:val="22"/>
        </w:rPr>
        <w:t xml:space="preserve">Will any portion of the contract be sub-contracted?  </w:t>
      </w:r>
    </w:p>
    <w:p w14:paraId="7A1BDF2C" w14:textId="77777777" w:rsidR="00741BCA" w:rsidRPr="00E44F1F" w:rsidRDefault="00741BCA" w:rsidP="00741BCA">
      <w:pPr>
        <w:tabs>
          <w:tab w:val="left" w:pos="-963"/>
          <w:tab w:val="left" w:pos="-720"/>
          <w:tab w:val="left" w:pos="2268"/>
          <w:tab w:val="left" w:pos="2552"/>
        </w:tabs>
        <w:ind w:left="907"/>
        <w:rPr>
          <w:rFonts w:cs="Arial"/>
          <w:szCs w:val="22"/>
        </w:rPr>
      </w:pPr>
      <w:r w:rsidRPr="00E44F1F">
        <w:rPr>
          <w:rFonts w:cs="Arial"/>
          <w:szCs w:val="22"/>
        </w:rPr>
        <w:t>(</w:t>
      </w:r>
      <w:r w:rsidRPr="00E44F1F">
        <w:rPr>
          <w:rFonts w:cs="Arial"/>
          <w:b/>
          <w:i/>
          <w:szCs w:val="22"/>
        </w:rPr>
        <w:t>Tick applicable box</w:t>
      </w:r>
      <w:r w:rsidRPr="00E44F1F">
        <w:rPr>
          <w:rFonts w:cs="Arial"/>
          <w:szCs w:val="22"/>
        </w:rPr>
        <w:t>)</w:t>
      </w:r>
    </w:p>
    <w:p w14:paraId="1A4D8AB5" w14:textId="77777777" w:rsidR="00741BCA" w:rsidRPr="00E44F1F" w:rsidRDefault="00741BCA" w:rsidP="00741BCA">
      <w:pPr>
        <w:tabs>
          <w:tab w:val="left" w:pos="-963"/>
          <w:tab w:val="left" w:pos="-720"/>
          <w:tab w:val="left" w:pos="709"/>
          <w:tab w:val="left" w:pos="2268"/>
          <w:tab w:val="left" w:pos="2552"/>
        </w:tabs>
        <w:ind w:left="900"/>
        <w:rPr>
          <w:rFonts w:ascii="Arial Narrow" w:hAnsi="Arial Narrow" w:cs="Arial"/>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741BCA" w:rsidRPr="00E44F1F" w14:paraId="2E8B3865" w14:textId="77777777" w:rsidTr="007E75A7">
        <w:tc>
          <w:tcPr>
            <w:tcW w:w="437" w:type="dxa"/>
            <w:tcBorders>
              <w:top w:val="single" w:sz="18" w:space="0" w:color="auto"/>
              <w:left w:val="single" w:sz="18" w:space="0" w:color="auto"/>
              <w:bottom w:val="single" w:sz="18" w:space="0" w:color="auto"/>
              <w:right w:val="single" w:sz="18" w:space="0" w:color="auto"/>
            </w:tcBorders>
            <w:hideMark/>
          </w:tcPr>
          <w:p w14:paraId="2BCEEEA3" w14:textId="77777777" w:rsidR="00741BCA" w:rsidRPr="00E44F1F" w:rsidRDefault="00741BCA" w:rsidP="007E75A7">
            <w:pPr>
              <w:jc w:val="center"/>
              <w:rPr>
                <w:rFonts w:cs="Arial"/>
                <w:b/>
                <w:szCs w:val="22"/>
              </w:rPr>
            </w:pPr>
            <w:r w:rsidRPr="00E44F1F">
              <w:rPr>
                <w:rFonts w:cs="Arial"/>
                <w:szCs w:val="22"/>
              </w:rPr>
              <w:t>YES</w:t>
            </w:r>
          </w:p>
        </w:tc>
        <w:tc>
          <w:tcPr>
            <w:tcW w:w="495" w:type="dxa"/>
            <w:tcBorders>
              <w:top w:val="single" w:sz="18" w:space="0" w:color="auto"/>
              <w:left w:val="single" w:sz="18" w:space="0" w:color="auto"/>
              <w:bottom w:val="single" w:sz="18" w:space="0" w:color="auto"/>
              <w:right w:val="single" w:sz="18" w:space="0" w:color="auto"/>
            </w:tcBorders>
          </w:tcPr>
          <w:p w14:paraId="3CA5B57D" w14:textId="77777777" w:rsidR="00741BCA" w:rsidRPr="00E44F1F" w:rsidRDefault="00741BCA" w:rsidP="007E75A7">
            <w:pPr>
              <w:rPr>
                <w:rFonts w:cs="Arial"/>
                <w:b/>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3C3040D2" w14:textId="77777777" w:rsidR="00741BCA" w:rsidRPr="00E44F1F" w:rsidRDefault="00741BCA" w:rsidP="007E75A7">
            <w:pPr>
              <w:jc w:val="center"/>
              <w:rPr>
                <w:rFonts w:cs="Arial"/>
                <w:b/>
                <w:szCs w:val="22"/>
              </w:rPr>
            </w:pPr>
            <w:r w:rsidRPr="00E44F1F">
              <w:rPr>
                <w:rFonts w:cs="Arial"/>
                <w:szCs w:val="22"/>
              </w:rPr>
              <w:t>NO</w:t>
            </w:r>
          </w:p>
        </w:tc>
        <w:tc>
          <w:tcPr>
            <w:tcW w:w="540" w:type="dxa"/>
            <w:tcBorders>
              <w:top w:val="single" w:sz="18" w:space="0" w:color="auto"/>
              <w:left w:val="single" w:sz="18" w:space="0" w:color="auto"/>
              <w:bottom w:val="single" w:sz="18" w:space="0" w:color="auto"/>
              <w:right w:val="single" w:sz="18" w:space="0" w:color="auto"/>
            </w:tcBorders>
          </w:tcPr>
          <w:p w14:paraId="22338BE9" w14:textId="77777777" w:rsidR="00741BCA" w:rsidRPr="00E44F1F" w:rsidRDefault="00741BCA" w:rsidP="007E75A7">
            <w:pPr>
              <w:rPr>
                <w:rFonts w:cs="Arial"/>
                <w:b/>
                <w:szCs w:val="22"/>
              </w:rPr>
            </w:pPr>
          </w:p>
        </w:tc>
      </w:tr>
    </w:tbl>
    <w:p w14:paraId="2DFF50DC" w14:textId="77777777" w:rsidR="00741BCA" w:rsidRPr="00E44F1F" w:rsidRDefault="00741BCA" w:rsidP="00741BCA">
      <w:pPr>
        <w:spacing w:after="120"/>
        <w:ind w:left="907"/>
        <w:jc w:val="both"/>
        <w:rPr>
          <w:rFonts w:cs="Arial"/>
          <w:szCs w:val="22"/>
        </w:rPr>
      </w:pPr>
    </w:p>
    <w:p w14:paraId="36CDDD6A" w14:textId="77777777" w:rsidR="00741BCA" w:rsidRPr="00E44F1F" w:rsidRDefault="00741BCA" w:rsidP="00FE0352">
      <w:pPr>
        <w:widowControl w:val="0"/>
        <w:numPr>
          <w:ilvl w:val="2"/>
          <w:numId w:val="21"/>
        </w:numPr>
        <w:tabs>
          <w:tab w:val="left" w:pos="2880"/>
          <w:tab w:val="left" w:pos="3600"/>
          <w:tab w:val="left" w:pos="7110"/>
          <w:tab w:val="left" w:pos="7290"/>
          <w:tab w:val="left" w:pos="7560"/>
        </w:tabs>
        <w:spacing w:after="120"/>
        <w:ind w:left="907" w:hanging="907"/>
        <w:jc w:val="both"/>
        <w:rPr>
          <w:rFonts w:cs="Arial"/>
          <w:szCs w:val="22"/>
        </w:rPr>
      </w:pPr>
      <w:r w:rsidRPr="00E44F1F">
        <w:rPr>
          <w:rFonts w:cs="Arial"/>
          <w:szCs w:val="22"/>
        </w:rPr>
        <w:t>If yes, indicate:</w:t>
      </w:r>
    </w:p>
    <w:p w14:paraId="12B40F04" w14:textId="77777777" w:rsidR="00741BCA" w:rsidRPr="00E44F1F" w:rsidRDefault="00741BCA" w:rsidP="00FE0352">
      <w:pPr>
        <w:widowControl w:val="0"/>
        <w:numPr>
          <w:ilvl w:val="0"/>
          <w:numId w:val="24"/>
        </w:numPr>
        <w:tabs>
          <w:tab w:val="left" w:pos="-1099"/>
          <w:tab w:val="left" w:pos="-720"/>
          <w:tab w:val="left" w:pos="1260"/>
        </w:tabs>
        <w:ind w:left="1260"/>
        <w:jc w:val="both"/>
        <w:rPr>
          <w:rFonts w:cs="Arial"/>
          <w:szCs w:val="22"/>
        </w:rPr>
      </w:pPr>
      <w:r w:rsidRPr="00E44F1F">
        <w:rPr>
          <w:rFonts w:cs="Arial"/>
          <w:szCs w:val="22"/>
        </w:rPr>
        <w:t>What percentage of the contract will be subcontracted............…………….……</w:t>
      </w:r>
      <w:r>
        <w:rPr>
          <w:rFonts w:cs="Arial"/>
          <w:szCs w:val="22"/>
        </w:rPr>
        <w:t>……</w:t>
      </w:r>
      <w:r w:rsidRPr="00E44F1F">
        <w:rPr>
          <w:rFonts w:cs="Arial"/>
          <w:szCs w:val="22"/>
        </w:rPr>
        <w:t>%</w:t>
      </w:r>
    </w:p>
    <w:p w14:paraId="20B0C853" w14:textId="77777777" w:rsidR="00741BCA" w:rsidRPr="00E44F1F" w:rsidRDefault="00741BCA" w:rsidP="00FE0352">
      <w:pPr>
        <w:widowControl w:val="0"/>
        <w:numPr>
          <w:ilvl w:val="0"/>
          <w:numId w:val="24"/>
        </w:numPr>
        <w:tabs>
          <w:tab w:val="left" w:pos="-1099"/>
          <w:tab w:val="left" w:pos="-720"/>
          <w:tab w:val="left" w:pos="1260"/>
        </w:tabs>
        <w:ind w:left="1260"/>
        <w:jc w:val="both"/>
        <w:rPr>
          <w:rFonts w:cs="Arial"/>
          <w:szCs w:val="22"/>
        </w:rPr>
      </w:pPr>
      <w:r w:rsidRPr="00E44F1F">
        <w:rPr>
          <w:rFonts w:cs="Arial"/>
          <w:szCs w:val="22"/>
        </w:rPr>
        <w:t>The name of the sub-contractor…………………………………………………………..</w:t>
      </w:r>
    </w:p>
    <w:p w14:paraId="3901D0A6" w14:textId="77777777" w:rsidR="00741BCA" w:rsidRPr="00E44F1F" w:rsidRDefault="00741BCA" w:rsidP="00FE0352">
      <w:pPr>
        <w:widowControl w:val="0"/>
        <w:numPr>
          <w:ilvl w:val="0"/>
          <w:numId w:val="24"/>
        </w:numPr>
        <w:tabs>
          <w:tab w:val="left" w:pos="-1099"/>
          <w:tab w:val="left" w:pos="-720"/>
          <w:tab w:val="left" w:pos="1260"/>
        </w:tabs>
        <w:ind w:left="1260"/>
        <w:jc w:val="both"/>
        <w:rPr>
          <w:rFonts w:cs="Arial"/>
          <w:szCs w:val="22"/>
        </w:rPr>
      </w:pPr>
      <w:r w:rsidRPr="00E44F1F">
        <w:rPr>
          <w:rFonts w:cs="Arial"/>
          <w:szCs w:val="22"/>
        </w:rPr>
        <w:t>The B-BBEE status level of the sub-contractor......................................……………..</w:t>
      </w:r>
    </w:p>
    <w:p w14:paraId="15AE4880" w14:textId="77777777" w:rsidR="00741BCA" w:rsidRPr="00E44F1F" w:rsidRDefault="00741BCA" w:rsidP="00FE0352">
      <w:pPr>
        <w:widowControl w:val="0"/>
        <w:numPr>
          <w:ilvl w:val="0"/>
          <w:numId w:val="24"/>
        </w:numPr>
        <w:tabs>
          <w:tab w:val="left" w:pos="-1099"/>
          <w:tab w:val="left" w:pos="-720"/>
          <w:tab w:val="left" w:pos="1260"/>
        </w:tabs>
        <w:ind w:left="1260"/>
        <w:jc w:val="both"/>
        <w:rPr>
          <w:rFonts w:cs="Arial"/>
          <w:b/>
          <w:szCs w:val="22"/>
        </w:rPr>
      </w:pPr>
      <w:r w:rsidRPr="00E44F1F">
        <w:rPr>
          <w:rFonts w:cs="Arial"/>
          <w:szCs w:val="22"/>
        </w:rPr>
        <w:t>Whether the sub-contractor is an EME</w:t>
      </w:r>
      <w:r>
        <w:rPr>
          <w:rFonts w:cs="Arial"/>
          <w:szCs w:val="22"/>
        </w:rPr>
        <w:t xml:space="preserve"> or QSE</w:t>
      </w:r>
    </w:p>
    <w:p w14:paraId="5A2001F5" w14:textId="77777777" w:rsidR="00741BCA" w:rsidRPr="00E44F1F" w:rsidRDefault="00741BCA" w:rsidP="00741BCA">
      <w:pPr>
        <w:tabs>
          <w:tab w:val="left" w:pos="-963"/>
          <w:tab w:val="left" w:pos="-720"/>
          <w:tab w:val="left" w:pos="2268"/>
          <w:tab w:val="left" w:pos="2552"/>
        </w:tabs>
        <w:ind w:left="1260"/>
        <w:rPr>
          <w:rFonts w:cs="Arial"/>
          <w:szCs w:val="22"/>
        </w:rPr>
      </w:pPr>
      <w:r w:rsidRPr="00E44F1F">
        <w:rPr>
          <w:rFonts w:cs="Arial"/>
          <w:b/>
          <w:i/>
          <w:szCs w:val="22"/>
        </w:rPr>
        <w:t>(Tick applicable box</w:t>
      </w:r>
      <w:r w:rsidRPr="00E44F1F">
        <w:rPr>
          <w:rFonts w:cs="Arial"/>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741BCA" w:rsidRPr="00E44F1F" w14:paraId="5389B255" w14:textId="77777777" w:rsidTr="007E75A7">
        <w:tc>
          <w:tcPr>
            <w:tcW w:w="537" w:type="dxa"/>
            <w:tcBorders>
              <w:top w:val="single" w:sz="18" w:space="0" w:color="auto"/>
              <w:left w:val="single" w:sz="18" w:space="0" w:color="auto"/>
              <w:bottom w:val="single" w:sz="18" w:space="0" w:color="auto"/>
              <w:right w:val="single" w:sz="18" w:space="0" w:color="auto"/>
            </w:tcBorders>
            <w:hideMark/>
          </w:tcPr>
          <w:p w14:paraId="18F7FB55" w14:textId="77777777" w:rsidR="00741BCA" w:rsidRPr="00E44F1F" w:rsidRDefault="00741BCA" w:rsidP="007E75A7">
            <w:pPr>
              <w:jc w:val="center"/>
              <w:rPr>
                <w:rFonts w:cs="Arial"/>
                <w:b/>
                <w:szCs w:val="22"/>
              </w:rPr>
            </w:pPr>
            <w:r w:rsidRPr="00E44F1F">
              <w:rPr>
                <w:rFonts w:cs="Arial"/>
                <w:szCs w:val="22"/>
              </w:rPr>
              <w:t>YES</w:t>
            </w:r>
          </w:p>
        </w:tc>
        <w:tc>
          <w:tcPr>
            <w:tcW w:w="495" w:type="dxa"/>
            <w:tcBorders>
              <w:top w:val="single" w:sz="18" w:space="0" w:color="auto"/>
              <w:left w:val="single" w:sz="18" w:space="0" w:color="auto"/>
              <w:bottom w:val="single" w:sz="18" w:space="0" w:color="auto"/>
              <w:right w:val="single" w:sz="18" w:space="0" w:color="auto"/>
            </w:tcBorders>
          </w:tcPr>
          <w:p w14:paraId="7C71B1DC" w14:textId="77777777" w:rsidR="00741BCA" w:rsidRPr="00E44F1F" w:rsidRDefault="00741BCA" w:rsidP="007E75A7">
            <w:pPr>
              <w:rPr>
                <w:rFonts w:cs="Arial"/>
                <w:b/>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30C137CA" w14:textId="77777777" w:rsidR="00741BCA" w:rsidRPr="00E44F1F" w:rsidRDefault="00741BCA" w:rsidP="007E75A7">
            <w:pPr>
              <w:jc w:val="center"/>
              <w:rPr>
                <w:rFonts w:cs="Arial"/>
                <w:b/>
                <w:szCs w:val="22"/>
              </w:rPr>
            </w:pPr>
            <w:r w:rsidRPr="00E44F1F">
              <w:rPr>
                <w:rFonts w:cs="Arial"/>
                <w:szCs w:val="22"/>
              </w:rPr>
              <w:t>NO</w:t>
            </w:r>
          </w:p>
        </w:tc>
        <w:tc>
          <w:tcPr>
            <w:tcW w:w="540" w:type="dxa"/>
            <w:tcBorders>
              <w:top w:val="single" w:sz="18" w:space="0" w:color="auto"/>
              <w:left w:val="single" w:sz="18" w:space="0" w:color="auto"/>
              <w:bottom w:val="single" w:sz="18" w:space="0" w:color="auto"/>
              <w:right w:val="single" w:sz="18" w:space="0" w:color="auto"/>
            </w:tcBorders>
          </w:tcPr>
          <w:p w14:paraId="7F860563" w14:textId="77777777" w:rsidR="00741BCA" w:rsidRPr="00E44F1F" w:rsidRDefault="00741BCA" w:rsidP="007E75A7">
            <w:pPr>
              <w:rPr>
                <w:rFonts w:cs="Arial"/>
                <w:b/>
                <w:szCs w:val="22"/>
              </w:rPr>
            </w:pPr>
          </w:p>
        </w:tc>
      </w:tr>
    </w:tbl>
    <w:p w14:paraId="648B3B05" w14:textId="77777777" w:rsidR="00741BCA" w:rsidRDefault="00741BCA" w:rsidP="00741BCA">
      <w:pPr>
        <w:pStyle w:val="ListParagraph"/>
        <w:ind w:left="0"/>
        <w:jc w:val="both"/>
        <w:rPr>
          <w:rFonts w:ascii="Arial" w:hAnsi="Arial" w:cs="Arial"/>
        </w:rPr>
      </w:pPr>
    </w:p>
    <w:p w14:paraId="4C642E58" w14:textId="77777777" w:rsidR="00741BCA" w:rsidRDefault="00741BCA" w:rsidP="00FE0352">
      <w:pPr>
        <w:pStyle w:val="BodyText"/>
        <w:widowControl w:val="0"/>
        <w:numPr>
          <w:ilvl w:val="0"/>
          <w:numId w:val="24"/>
        </w:numPr>
        <w:tabs>
          <w:tab w:val="clear" w:pos="0"/>
          <w:tab w:val="clear" w:pos="660"/>
          <w:tab w:val="clear" w:pos="6126"/>
          <w:tab w:val="clear" w:pos="6480"/>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uppressAutoHyphens w:val="0"/>
        <w:rPr>
          <w:rFonts w:cs="Arial"/>
        </w:rPr>
      </w:pPr>
      <w:r>
        <w:rPr>
          <w:rFonts w:cs="Arial"/>
        </w:rPr>
        <w:t>Specify, by ticking the appropriate box, if subcontracting with an enterprise in terms of Preferential Procurement Regulations,2017:</w:t>
      </w:r>
    </w:p>
    <w:p w14:paraId="3A52C5A7" w14:textId="77777777" w:rsidR="00741BCA" w:rsidRDefault="00741BCA" w:rsidP="00741BCA">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ab/>
      </w:r>
      <w:r>
        <w:rPr>
          <w:rFonts w:cs="Arial"/>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741BCA" w14:paraId="112D332A" w14:textId="77777777" w:rsidTr="007E75A7">
        <w:tc>
          <w:tcPr>
            <w:tcW w:w="7054" w:type="dxa"/>
            <w:shd w:val="clear" w:color="auto" w:fill="auto"/>
          </w:tcPr>
          <w:p w14:paraId="14756FC9"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rPr>
            </w:pPr>
            <w:r w:rsidRPr="006A36C6">
              <w:rPr>
                <w:rFonts w:cs="Arial"/>
                <w:b/>
              </w:rPr>
              <w:t>Designated Group: An EME or QSE which is at last 51% owned by:</w:t>
            </w:r>
          </w:p>
        </w:tc>
        <w:tc>
          <w:tcPr>
            <w:tcW w:w="1134" w:type="dxa"/>
            <w:shd w:val="clear" w:color="auto" w:fill="auto"/>
          </w:tcPr>
          <w:p w14:paraId="784E3CDF"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rPr>
            </w:pPr>
            <w:r w:rsidRPr="006A36C6">
              <w:rPr>
                <w:rFonts w:cs="Arial"/>
                <w:b/>
              </w:rPr>
              <w:t>EME</w:t>
            </w:r>
          </w:p>
          <w:p w14:paraId="6C822275"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rPr>
            </w:pPr>
            <w:r w:rsidRPr="006A36C6">
              <w:rPr>
                <w:rFonts w:cs="Arial"/>
                <w:b/>
              </w:rPr>
              <w:t>√</w:t>
            </w:r>
          </w:p>
        </w:tc>
        <w:tc>
          <w:tcPr>
            <w:tcW w:w="1134" w:type="dxa"/>
            <w:shd w:val="clear" w:color="auto" w:fill="auto"/>
          </w:tcPr>
          <w:p w14:paraId="5770CEA0"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rPr>
            </w:pPr>
            <w:r w:rsidRPr="006A36C6">
              <w:rPr>
                <w:rFonts w:cs="Arial"/>
                <w:b/>
              </w:rPr>
              <w:t>QSE</w:t>
            </w:r>
          </w:p>
          <w:p w14:paraId="1DB3AE2A"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rPr>
            </w:pPr>
            <w:r w:rsidRPr="006A36C6">
              <w:rPr>
                <w:rFonts w:cs="Arial"/>
                <w:b/>
              </w:rPr>
              <w:t>√</w:t>
            </w:r>
          </w:p>
        </w:tc>
      </w:tr>
      <w:tr w:rsidR="00741BCA" w14:paraId="60C2556E" w14:textId="77777777" w:rsidTr="007E75A7">
        <w:tc>
          <w:tcPr>
            <w:tcW w:w="7054" w:type="dxa"/>
            <w:shd w:val="clear" w:color="auto" w:fill="auto"/>
          </w:tcPr>
          <w:p w14:paraId="0E1084B0"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6A36C6">
              <w:rPr>
                <w:rFonts w:cs="Arial"/>
              </w:rPr>
              <w:t>Black people</w:t>
            </w:r>
          </w:p>
        </w:tc>
        <w:tc>
          <w:tcPr>
            <w:tcW w:w="1134" w:type="dxa"/>
            <w:shd w:val="clear" w:color="auto" w:fill="auto"/>
          </w:tcPr>
          <w:p w14:paraId="2ABF10C8"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shd w:val="clear" w:color="auto" w:fill="auto"/>
          </w:tcPr>
          <w:p w14:paraId="7EF38F03"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41BCA" w14:paraId="004D5550" w14:textId="77777777" w:rsidTr="007E75A7">
        <w:tc>
          <w:tcPr>
            <w:tcW w:w="7054" w:type="dxa"/>
            <w:shd w:val="clear" w:color="auto" w:fill="auto"/>
          </w:tcPr>
          <w:p w14:paraId="1A545A2B"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6A36C6">
              <w:rPr>
                <w:rFonts w:cs="Arial"/>
              </w:rPr>
              <w:t>Black people who are youth</w:t>
            </w:r>
          </w:p>
        </w:tc>
        <w:tc>
          <w:tcPr>
            <w:tcW w:w="1134" w:type="dxa"/>
            <w:shd w:val="clear" w:color="auto" w:fill="auto"/>
          </w:tcPr>
          <w:p w14:paraId="3113EB1B"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shd w:val="clear" w:color="auto" w:fill="auto"/>
          </w:tcPr>
          <w:p w14:paraId="642F2939"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41BCA" w14:paraId="2250AA19" w14:textId="77777777" w:rsidTr="007E75A7">
        <w:tc>
          <w:tcPr>
            <w:tcW w:w="7054" w:type="dxa"/>
            <w:shd w:val="clear" w:color="auto" w:fill="auto"/>
          </w:tcPr>
          <w:p w14:paraId="31CE9D3A"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6A36C6">
              <w:rPr>
                <w:rFonts w:cs="Arial"/>
              </w:rPr>
              <w:t>Black people who are women</w:t>
            </w:r>
          </w:p>
        </w:tc>
        <w:tc>
          <w:tcPr>
            <w:tcW w:w="1134" w:type="dxa"/>
            <w:shd w:val="clear" w:color="auto" w:fill="auto"/>
          </w:tcPr>
          <w:p w14:paraId="5E7298A1"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shd w:val="clear" w:color="auto" w:fill="auto"/>
          </w:tcPr>
          <w:p w14:paraId="6D56498D"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41BCA" w14:paraId="180B41C5" w14:textId="77777777" w:rsidTr="007E75A7">
        <w:tc>
          <w:tcPr>
            <w:tcW w:w="7054" w:type="dxa"/>
            <w:shd w:val="clear" w:color="auto" w:fill="auto"/>
          </w:tcPr>
          <w:p w14:paraId="0B9A4EF0"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6A36C6">
              <w:rPr>
                <w:rFonts w:cs="Arial"/>
              </w:rPr>
              <w:t>Black people with disabilities</w:t>
            </w:r>
          </w:p>
        </w:tc>
        <w:tc>
          <w:tcPr>
            <w:tcW w:w="1134" w:type="dxa"/>
            <w:shd w:val="clear" w:color="auto" w:fill="auto"/>
          </w:tcPr>
          <w:p w14:paraId="39D2F619"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shd w:val="clear" w:color="auto" w:fill="auto"/>
          </w:tcPr>
          <w:p w14:paraId="6D37FDAA"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41BCA" w14:paraId="47DC7A12" w14:textId="77777777" w:rsidTr="007E75A7">
        <w:tc>
          <w:tcPr>
            <w:tcW w:w="7054" w:type="dxa"/>
            <w:shd w:val="clear" w:color="auto" w:fill="auto"/>
          </w:tcPr>
          <w:p w14:paraId="02E6E256"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6A36C6">
              <w:rPr>
                <w:rFonts w:cs="Arial"/>
              </w:rPr>
              <w:t>Black people living in rural or underdeveloped areas or townships</w:t>
            </w:r>
          </w:p>
        </w:tc>
        <w:tc>
          <w:tcPr>
            <w:tcW w:w="1134" w:type="dxa"/>
            <w:shd w:val="clear" w:color="auto" w:fill="auto"/>
          </w:tcPr>
          <w:p w14:paraId="6E85A075"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shd w:val="clear" w:color="auto" w:fill="auto"/>
          </w:tcPr>
          <w:p w14:paraId="17699096"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41BCA" w14:paraId="245D0EED" w14:textId="77777777" w:rsidTr="007E75A7">
        <w:tc>
          <w:tcPr>
            <w:tcW w:w="7054" w:type="dxa"/>
            <w:shd w:val="clear" w:color="auto" w:fill="auto"/>
          </w:tcPr>
          <w:p w14:paraId="7043EB7D"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6A36C6">
              <w:rPr>
                <w:rFonts w:cs="Arial"/>
              </w:rPr>
              <w:lastRenderedPageBreak/>
              <w:t>Cooperative owned by black people</w:t>
            </w:r>
          </w:p>
        </w:tc>
        <w:tc>
          <w:tcPr>
            <w:tcW w:w="1134" w:type="dxa"/>
            <w:shd w:val="clear" w:color="auto" w:fill="auto"/>
          </w:tcPr>
          <w:p w14:paraId="78AE0A46"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shd w:val="clear" w:color="auto" w:fill="auto"/>
          </w:tcPr>
          <w:p w14:paraId="47CD26FA"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41BCA" w14:paraId="595FAA2E" w14:textId="77777777" w:rsidTr="007E75A7">
        <w:tc>
          <w:tcPr>
            <w:tcW w:w="7054" w:type="dxa"/>
            <w:shd w:val="clear" w:color="auto" w:fill="auto"/>
          </w:tcPr>
          <w:p w14:paraId="2112663A"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6A36C6">
              <w:rPr>
                <w:rFonts w:cs="Arial"/>
              </w:rPr>
              <w:t>Black people who are military veterans</w:t>
            </w:r>
          </w:p>
        </w:tc>
        <w:tc>
          <w:tcPr>
            <w:tcW w:w="1134" w:type="dxa"/>
            <w:shd w:val="clear" w:color="auto" w:fill="auto"/>
          </w:tcPr>
          <w:p w14:paraId="59E88786"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shd w:val="clear" w:color="auto" w:fill="auto"/>
          </w:tcPr>
          <w:p w14:paraId="48A41252"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41BCA" w14:paraId="049BB651" w14:textId="77777777" w:rsidTr="007E75A7">
        <w:tc>
          <w:tcPr>
            <w:tcW w:w="9322" w:type="dxa"/>
            <w:gridSpan w:val="3"/>
            <w:shd w:val="clear" w:color="auto" w:fill="auto"/>
          </w:tcPr>
          <w:p w14:paraId="4610911C"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rPr>
            </w:pPr>
            <w:r w:rsidRPr="006A36C6">
              <w:rPr>
                <w:rFonts w:cs="Arial"/>
                <w:b/>
              </w:rPr>
              <w:t>OR</w:t>
            </w:r>
          </w:p>
        </w:tc>
      </w:tr>
      <w:tr w:rsidR="00741BCA" w14:paraId="062845DF" w14:textId="77777777" w:rsidTr="007E75A7">
        <w:tc>
          <w:tcPr>
            <w:tcW w:w="7054" w:type="dxa"/>
            <w:shd w:val="clear" w:color="auto" w:fill="auto"/>
          </w:tcPr>
          <w:p w14:paraId="64ADFE6A"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6A36C6">
              <w:rPr>
                <w:rFonts w:cs="Arial"/>
              </w:rPr>
              <w:t xml:space="preserve">Any EME </w:t>
            </w:r>
          </w:p>
        </w:tc>
        <w:tc>
          <w:tcPr>
            <w:tcW w:w="1134" w:type="dxa"/>
            <w:shd w:val="clear" w:color="auto" w:fill="auto"/>
          </w:tcPr>
          <w:p w14:paraId="0206232B"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shd w:val="clear" w:color="auto" w:fill="auto"/>
          </w:tcPr>
          <w:p w14:paraId="407FE95C"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41BCA" w14:paraId="6E9384D6" w14:textId="77777777" w:rsidTr="007E75A7">
        <w:tc>
          <w:tcPr>
            <w:tcW w:w="7054" w:type="dxa"/>
            <w:shd w:val="clear" w:color="auto" w:fill="auto"/>
          </w:tcPr>
          <w:p w14:paraId="520D1F27"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6A36C6">
              <w:rPr>
                <w:rFonts w:cs="Arial"/>
              </w:rPr>
              <w:t>Any QSE</w:t>
            </w:r>
          </w:p>
        </w:tc>
        <w:tc>
          <w:tcPr>
            <w:tcW w:w="1134" w:type="dxa"/>
            <w:shd w:val="clear" w:color="auto" w:fill="auto"/>
          </w:tcPr>
          <w:p w14:paraId="5C70FC46"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shd w:val="clear" w:color="auto" w:fill="auto"/>
          </w:tcPr>
          <w:p w14:paraId="758AF2DA" w14:textId="77777777" w:rsidR="00741BCA" w:rsidRPr="006A36C6" w:rsidRDefault="00741BCA" w:rsidP="007E75A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bl>
    <w:p w14:paraId="2C5BF875" w14:textId="77777777" w:rsidR="00741BCA" w:rsidRDefault="00741BCA" w:rsidP="00741BCA">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p w14:paraId="5F577DF0" w14:textId="77777777" w:rsidR="00741BCA" w:rsidRPr="00E44F1F" w:rsidRDefault="00741BCA" w:rsidP="00741BCA">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p w14:paraId="3A874D6F" w14:textId="77777777" w:rsidR="00741BCA" w:rsidRPr="00E44F1F" w:rsidRDefault="00741BCA" w:rsidP="00FE0352">
      <w:pPr>
        <w:widowControl w:val="0"/>
        <w:numPr>
          <w:ilvl w:val="0"/>
          <w:numId w:val="21"/>
        </w:numPr>
        <w:tabs>
          <w:tab w:val="clear" w:pos="900"/>
          <w:tab w:val="num" w:pos="720"/>
          <w:tab w:val="left" w:pos="2880"/>
          <w:tab w:val="left" w:pos="5760"/>
          <w:tab w:val="left" w:pos="7920"/>
        </w:tabs>
        <w:spacing w:after="120"/>
        <w:ind w:left="720" w:hanging="720"/>
        <w:jc w:val="both"/>
        <w:rPr>
          <w:rFonts w:cs="Arial"/>
          <w:szCs w:val="22"/>
        </w:rPr>
      </w:pPr>
      <w:r w:rsidRPr="00E44F1F">
        <w:rPr>
          <w:rFonts w:cs="Arial"/>
          <w:b/>
          <w:szCs w:val="22"/>
        </w:rPr>
        <w:t>DECLARATION WITH REGARD TO COMPANY/FIRM</w:t>
      </w:r>
    </w:p>
    <w:p w14:paraId="73B26EB7" w14:textId="77777777" w:rsidR="00741BCA" w:rsidRPr="00E44F1F" w:rsidRDefault="00741BCA" w:rsidP="00FE0352">
      <w:pPr>
        <w:numPr>
          <w:ilvl w:val="1"/>
          <w:numId w:val="21"/>
        </w:numPr>
        <w:tabs>
          <w:tab w:val="left" w:pos="900"/>
        </w:tabs>
        <w:spacing w:after="120" w:line="312" w:lineRule="auto"/>
        <w:ind w:left="907" w:hanging="907"/>
        <w:jc w:val="both"/>
        <w:rPr>
          <w:rFonts w:cs="Arial"/>
          <w:szCs w:val="22"/>
        </w:rPr>
      </w:pPr>
      <w:r w:rsidRPr="00E44F1F">
        <w:rPr>
          <w:rFonts w:cs="Arial"/>
          <w:szCs w:val="22"/>
        </w:rPr>
        <w:t>Name of company/firm:…………………………………………………………………………….</w:t>
      </w:r>
    </w:p>
    <w:p w14:paraId="1F4E690E" w14:textId="77777777" w:rsidR="00741BCA" w:rsidRPr="00E44F1F" w:rsidRDefault="00741BCA" w:rsidP="00FE0352">
      <w:pPr>
        <w:numPr>
          <w:ilvl w:val="1"/>
          <w:numId w:val="21"/>
        </w:numPr>
        <w:tabs>
          <w:tab w:val="left" w:pos="900"/>
        </w:tabs>
        <w:spacing w:after="120" w:line="312" w:lineRule="auto"/>
        <w:ind w:left="907" w:hanging="907"/>
        <w:jc w:val="both"/>
        <w:rPr>
          <w:rFonts w:cs="Arial"/>
          <w:szCs w:val="22"/>
        </w:rPr>
      </w:pPr>
      <w:r w:rsidRPr="00E44F1F">
        <w:rPr>
          <w:rFonts w:cs="Arial"/>
          <w:szCs w:val="22"/>
        </w:rPr>
        <w:t>VAT registration number:……………………………………….…………………………………</w:t>
      </w:r>
    </w:p>
    <w:p w14:paraId="1E20FA41" w14:textId="77777777" w:rsidR="00741BCA" w:rsidRPr="00E44F1F" w:rsidRDefault="00741BCA" w:rsidP="00FE0352">
      <w:pPr>
        <w:numPr>
          <w:ilvl w:val="1"/>
          <w:numId w:val="21"/>
        </w:numPr>
        <w:tabs>
          <w:tab w:val="left" w:pos="900"/>
        </w:tabs>
        <w:spacing w:after="120" w:line="312" w:lineRule="auto"/>
        <w:ind w:left="907" w:hanging="907"/>
        <w:jc w:val="both"/>
        <w:rPr>
          <w:rFonts w:cs="Arial"/>
          <w:szCs w:val="22"/>
        </w:rPr>
      </w:pPr>
      <w:r w:rsidRPr="00E44F1F">
        <w:rPr>
          <w:rFonts w:cs="Arial"/>
          <w:szCs w:val="22"/>
        </w:rPr>
        <w:t>Company registration number:…………….……………………….…………………………….</w:t>
      </w:r>
    </w:p>
    <w:p w14:paraId="722D63FB" w14:textId="77777777" w:rsidR="00741BCA" w:rsidRPr="00E44F1F" w:rsidRDefault="00741BCA" w:rsidP="00FE0352">
      <w:pPr>
        <w:numPr>
          <w:ilvl w:val="1"/>
          <w:numId w:val="21"/>
        </w:numPr>
        <w:tabs>
          <w:tab w:val="left" w:pos="900"/>
        </w:tabs>
        <w:spacing w:after="120" w:line="312" w:lineRule="auto"/>
        <w:ind w:left="907" w:hanging="907"/>
        <w:jc w:val="both"/>
        <w:rPr>
          <w:rFonts w:cs="Arial"/>
          <w:szCs w:val="22"/>
        </w:rPr>
      </w:pPr>
      <w:r w:rsidRPr="00E44F1F">
        <w:rPr>
          <w:rFonts w:cs="Arial"/>
          <w:szCs w:val="22"/>
        </w:rPr>
        <w:t>TYPE OF COMPANY/ FIRM</w:t>
      </w:r>
    </w:p>
    <w:p w14:paraId="52618241" w14:textId="77777777" w:rsidR="00741BCA" w:rsidRPr="00E44F1F" w:rsidRDefault="00741BCA" w:rsidP="00741BCA">
      <w:pPr>
        <w:tabs>
          <w:tab w:val="left" w:pos="-720"/>
        </w:tabs>
        <w:ind w:left="1440" w:hanging="540"/>
        <w:jc w:val="both"/>
        <w:rPr>
          <w:rFonts w:cs="Arial"/>
          <w:szCs w:val="22"/>
        </w:rPr>
      </w:pPr>
      <w:r w:rsidRPr="00E44F1F">
        <w:rPr>
          <w:rFonts w:cs="Arial"/>
          <w:szCs w:val="22"/>
        </w:rPr>
        <w:sym w:font="Symbol" w:char="F07F"/>
      </w:r>
      <w:r w:rsidRPr="00E44F1F">
        <w:rPr>
          <w:rFonts w:cs="Arial"/>
          <w:szCs w:val="22"/>
        </w:rPr>
        <w:tab/>
        <w:t>Partnership/Joint Venture / Consortium</w:t>
      </w:r>
    </w:p>
    <w:p w14:paraId="01CECB03" w14:textId="77777777" w:rsidR="00741BCA" w:rsidRPr="00E44F1F" w:rsidRDefault="00741BCA" w:rsidP="00741BCA">
      <w:pPr>
        <w:tabs>
          <w:tab w:val="left" w:pos="-720"/>
        </w:tabs>
        <w:ind w:left="1440" w:hanging="540"/>
        <w:jc w:val="both"/>
        <w:rPr>
          <w:rFonts w:cs="Arial"/>
          <w:szCs w:val="22"/>
        </w:rPr>
      </w:pPr>
      <w:r w:rsidRPr="00E44F1F">
        <w:rPr>
          <w:rFonts w:cs="Arial"/>
          <w:szCs w:val="22"/>
        </w:rPr>
        <w:sym w:font="Symbol" w:char="F07F"/>
      </w:r>
      <w:r w:rsidRPr="00E44F1F">
        <w:rPr>
          <w:rFonts w:cs="Arial"/>
          <w:szCs w:val="22"/>
        </w:rPr>
        <w:tab/>
        <w:t>One person business/sole propriety</w:t>
      </w:r>
    </w:p>
    <w:p w14:paraId="754EEBEE" w14:textId="77777777" w:rsidR="00741BCA" w:rsidRPr="00E44F1F" w:rsidRDefault="00741BCA" w:rsidP="00741BCA">
      <w:pPr>
        <w:tabs>
          <w:tab w:val="left" w:pos="-720"/>
        </w:tabs>
        <w:ind w:left="1440" w:hanging="540"/>
        <w:jc w:val="both"/>
        <w:rPr>
          <w:rFonts w:cs="Arial"/>
          <w:szCs w:val="22"/>
        </w:rPr>
      </w:pPr>
      <w:r w:rsidRPr="00E44F1F">
        <w:rPr>
          <w:rFonts w:cs="Arial"/>
          <w:szCs w:val="22"/>
        </w:rPr>
        <w:sym w:font="Symbol" w:char="F07F"/>
      </w:r>
      <w:r w:rsidRPr="00E44F1F">
        <w:rPr>
          <w:rFonts w:cs="Arial"/>
          <w:szCs w:val="22"/>
        </w:rPr>
        <w:tab/>
        <w:t>Close corporation</w:t>
      </w:r>
    </w:p>
    <w:p w14:paraId="6FBE125B" w14:textId="77777777" w:rsidR="00741BCA" w:rsidRPr="00E44F1F" w:rsidRDefault="00741BCA" w:rsidP="00741BCA">
      <w:pPr>
        <w:tabs>
          <w:tab w:val="left" w:pos="-720"/>
        </w:tabs>
        <w:ind w:left="1440" w:hanging="540"/>
        <w:jc w:val="both"/>
        <w:rPr>
          <w:rFonts w:cs="Arial"/>
          <w:szCs w:val="22"/>
        </w:rPr>
      </w:pPr>
      <w:r w:rsidRPr="00E44F1F">
        <w:rPr>
          <w:rFonts w:cs="Arial"/>
          <w:szCs w:val="22"/>
        </w:rPr>
        <w:sym w:font="Symbol" w:char="F07F"/>
      </w:r>
      <w:r w:rsidRPr="00E44F1F">
        <w:rPr>
          <w:rFonts w:cs="Arial"/>
          <w:szCs w:val="22"/>
        </w:rPr>
        <w:tab/>
        <w:t>Company</w:t>
      </w:r>
    </w:p>
    <w:p w14:paraId="69D3186E" w14:textId="77777777" w:rsidR="00741BCA" w:rsidRPr="00E44F1F" w:rsidRDefault="00741BCA" w:rsidP="00741BCA">
      <w:pPr>
        <w:tabs>
          <w:tab w:val="left" w:pos="-720"/>
        </w:tabs>
        <w:ind w:left="1440" w:hanging="540"/>
        <w:jc w:val="both"/>
        <w:rPr>
          <w:rFonts w:cs="Arial"/>
          <w:szCs w:val="22"/>
        </w:rPr>
      </w:pPr>
      <w:r w:rsidRPr="00E44F1F">
        <w:rPr>
          <w:rFonts w:cs="Arial"/>
          <w:szCs w:val="22"/>
        </w:rPr>
        <w:sym w:font="Symbol" w:char="F07F"/>
      </w:r>
      <w:r w:rsidRPr="00E44F1F">
        <w:rPr>
          <w:rFonts w:cs="Arial"/>
          <w:szCs w:val="22"/>
        </w:rPr>
        <w:tab/>
        <w:t>(Pty) Limited</w:t>
      </w:r>
    </w:p>
    <w:p w14:paraId="625D190A" w14:textId="77777777" w:rsidR="00741BCA" w:rsidRPr="00E44F1F" w:rsidRDefault="00741BCA" w:rsidP="00741BC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cs="Arial"/>
          <w:szCs w:val="22"/>
        </w:rPr>
      </w:pPr>
      <w:r w:rsidRPr="00E44F1F">
        <w:rPr>
          <w:rFonts w:cs="Arial"/>
          <w:smallCaps/>
          <w:szCs w:val="22"/>
        </w:rPr>
        <w:t>[Tick applicable box]</w:t>
      </w:r>
    </w:p>
    <w:p w14:paraId="28966FBF" w14:textId="77777777" w:rsidR="00741BCA" w:rsidRPr="00E44F1F" w:rsidRDefault="00741BCA" w:rsidP="00FE0352">
      <w:pPr>
        <w:numPr>
          <w:ilvl w:val="1"/>
          <w:numId w:val="21"/>
        </w:numPr>
        <w:tabs>
          <w:tab w:val="left" w:pos="900"/>
        </w:tabs>
        <w:spacing w:after="120" w:line="312" w:lineRule="auto"/>
        <w:ind w:left="907" w:hanging="907"/>
        <w:jc w:val="both"/>
        <w:rPr>
          <w:rFonts w:cs="Arial"/>
          <w:szCs w:val="22"/>
        </w:rPr>
      </w:pPr>
      <w:r w:rsidRPr="00E44F1F">
        <w:rPr>
          <w:rFonts w:cs="Arial"/>
          <w:szCs w:val="22"/>
        </w:rPr>
        <w:t>DESCRIBE PRINCIPAL BUSINESS ACTIVITIES</w:t>
      </w:r>
    </w:p>
    <w:p w14:paraId="2E49C76F" w14:textId="77777777" w:rsidR="00741BCA" w:rsidRPr="00E44F1F" w:rsidRDefault="00741BCA" w:rsidP="00741BCA">
      <w:pPr>
        <w:tabs>
          <w:tab w:val="left" w:pos="900"/>
          <w:tab w:val="right" w:leader="dot" w:pos="9025"/>
        </w:tabs>
        <w:spacing w:after="120" w:line="312" w:lineRule="auto"/>
        <w:ind w:left="907"/>
        <w:jc w:val="both"/>
        <w:rPr>
          <w:rFonts w:cs="Arial"/>
          <w:szCs w:val="22"/>
        </w:rPr>
      </w:pPr>
      <w:r w:rsidRPr="00E44F1F">
        <w:rPr>
          <w:rFonts w:cs="Arial"/>
          <w:szCs w:val="22"/>
        </w:rPr>
        <w:t>…………………………………………………………………………………………………………………………………………………………………………………………………………………………………………………………………………………………………………………………………………………………………………………………………………………………..</w:t>
      </w:r>
    </w:p>
    <w:p w14:paraId="5F74A704" w14:textId="77777777" w:rsidR="00741BCA" w:rsidRPr="00E44F1F" w:rsidRDefault="00741BCA" w:rsidP="00FE0352">
      <w:pPr>
        <w:numPr>
          <w:ilvl w:val="1"/>
          <w:numId w:val="21"/>
        </w:numPr>
        <w:tabs>
          <w:tab w:val="left" w:pos="900"/>
        </w:tabs>
        <w:spacing w:after="120" w:line="312" w:lineRule="auto"/>
        <w:ind w:left="907" w:hanging="907"/>
        <w:jc w:val="both"/>
        <w:rPr>
          <w:rFonts w:cs="Arial"/>
          <w:szCs w:val="22"/>
        </w:rPr>
      </w:pPr>
      <w:r w:rsidRPr="00E44F1F">
        <w:rPr>
          <w:rFonts w:cs="Arial"/>
          <w:szCs w:val="22"/>
        </w:rPr>
        <w:t>COMPANY CLASSIFICATION</w:t>
      </w:r>
    </w:p>
    <w:p w14:paraId="19383F6A" w14:textId="77777777" w:rsidR="00741BCA" w:rsidRPr="00E44F1F" w:rsidRDefault="00741BCA" w:rsidP="00741BCA">
      <w:pPr>
        <w:tabs>
          <w:tab w:val="left" w:pos="-720"/>
        </w:tabs>
        <w:ind w:left="1440" w:hanging="540"/>
        <w:jc w:val="both"/>
        <w:rPr>
          <w:rFonts w:cs="Arial"/>
          <w:szCs w:val="22"/>
        </w:rPr>
      </w:pPr>
      <w:r w:rsidRPr="00E44F1F">
        <w:rPr>
          <w:rFonts w:cs="Arial"/>
          <w:szCs w:val="22"/>
        </w:rPr>
        <w:sym w:font="Symbol" w:char="F07F"/>
      </w:r>
      <w:r w:rsidRPr="00E44F1F">
        <w:rPr>
          <w:rFonts w:cs="Arial"/>
          <w:szCs w:val="22"/>
        </w:rPr>
        <w:tab/>
        <w:t>Manufacturer</w:t>
      </w:r>
    </w:p>
    <w:p w14:paraId="1DE57BC2" w14:textId="77777777" w:rsidR="00741BCA" w:rsidRPr="00E44F1F" w:rsidRDefault="00741BCA" w:rsidP="00741BCA">
      <w:pPr>
        <w:tabs>
          <w:tab w:val="left" w:pos="-720"/>
        </w:tabs>
        <w:ind w:left="1440" w:hanging="540"/>
        <w:jc w:val="both"/>
        <w:rPr>
          <w:rFonts w:cs="Arial"/>
          <w:szCs w:val="22"/>
        </w:rPr>
      </w:pPr>
      <w:r w:rsidRPr="00E44F1F">
        <w:rPr>
          <w:rFonts w:cs="Arial"/>
          <w:szCs w:val="22"/>
        </w:rPr>
        <w:sym w:font="Symbol" w:char="F07F"/>
      </w:r>
      <w:r w:rsidRPr="00E44F1F">
        <w:rPr>
          <w:rFonts w:cs="Arial"/>
          <w:szCs w:val="22"/>
        </w:rPr>
        <w:tab/>
        <w:t>Supplier</w:t>
      </w:r>
    </w:p>
    <w:p w14:paraId="07C98870" w14:textId="77777777" w:rsidR="00741BCA" w:rsidRPr="00E44F1F" w:rsidRDefault="00741BCA" w:rsidP="00741BCA">
      <w:pPr>
        <w:tabs>
          <w:tab w:val="left" w:pos="-720"/>
        </w:tabs>
        <w:ind w:left="1440" w:hanging="540"/>
        <w:jc w:val="both"/>
        <w:rPr>
          <w:rFonts w:cs="Arial"/>
          <w:szCs w:val="22"/>
        </w:rPr>
      </w:pPr>
      <w:r w:rsidRPr="00E44F1F">
        <w:rPr>
          <w:rFonts w:cs="Arial"/>
          <w:szCs w:val="22"/>
        </w:rPr>
        <w:sym w:font="Symbol" w:char="F07F"/>
      </w:r>
      <w:r w:rsidRPr="00E44F1F">
        <w:rPr>
          <w:rFonts w:cs="Arial"/>
          <w:szCs w:val="22"/>
        </w:rPr>
        <w:tab/>
        <w:t>Professional service provider</w:t>
      </w:r>
    </w:p>
    <w:p w14:paraId="5983E4B0" w14:textId="77777777" w:rsidR="00741BCA" w:rsidRPr="00E44F1F" w:rsidRDefault="00741BCA" w:rsidP="00741BCA">
      <w:pPr>
        <w:tabs>
          <w:tab w:val="left" w:pos="-720"/>
        </w:tabs>
        <w:ind w:left="1440" w:hanging="540"/>
        <w:jc w:val="both"/>
        <w:rPr>
          <w:rFonts w:cs="Arial"/>
          <w:szCs w:val="22"/>
        </w:rPr>
      </w:pPr>
      <w:r w:rsidRPr="00E44F1F">
        <w:rPr>
          <w:rFonts w:cs="Arial"/>
          <w:szCs w:val="22"/>
        </w:rPr>
        <w:sym w:font="Symbol" w:char="F07F"/>
      </w:r>
      <w:r w:rsidRPr="00E44F1F">
        <w:rPr>
          <w:rFonts w:cs="Arial"/>
          <w:szCs w:val="22"/>
        </w:rPr>
        <w:tab/>
        <w:t>Other service providers, e.g. transporter, etc.</w:t>
      </w:r>
    </w:p>
    <w:p w14:paraId="33E91007" w14:textId="77777777" w:rsidR="00741BCA" w:rsidRPr="00E44F1F" w:rsidRDefault="00741BCA" w:rsidP="00741BC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cs="Arial"/>
          <w:smallCaps/>
          <w:szCs w:val="22"/>
        </w:rPr>
      </w:pPr>
      <w:r w:rsidRPr="00E44F1F">
        <w:rPr>
          <w:rFonts w:cs="Arial"/>
          <w:smallCaps/>
          <w:szCs w:val="22"/>
        </w:rPr>
        <w:t>[</w:t>
      </w:r>
      <w:r w:rsidRPr="00E44F1F">
        <w:rPr>
          <w:rFonts w:cs="Arial"/>
          <w:i/>
          <w:smallCaps/>
          <w:szCs w:val="22"/>
        </w:rPr>
        <w:t>Tick applicable box</w:t>
      </w:r>
      <w:r w:rsidRPr="00E44F1F">
        <w:rPr>
          <w:rFonts w:cs="Arial"/>
          <w:smallCaps/>
          <w:szCs w:val="22"/>
        </w:rPr>
        <w:t>]</w:t>
      </w:r>
    </w:p>
    <w:p w14:paraId="0F189917" w14:textId="77777777" w:rsidR="00741BCA" w:rsidRPr="00E44F1F" w:rsidRDefault="00741BCA" w:rsidP="00741BC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cs="Arial"/>
          <w:szCs w:val="22"/>
        </w:rPr>
      </w:pPr>
    </w:p>
    <w:p w14:paraId="3DB5B1D7" w14:textId="77777777" w:rsidR="00741BCA" w:rsidRPr="00E44F1F" w:rsidRDefault="00741BCA" w:rsidP="00FE0352">
      <w:pPr>
        <w:numPr>
          <w:ilvl w:val="1"/>
          <w:numId w:val="21"/>
        </w:numPr>
        <w:tabs>
          <w:tab w:val="left" w:pos="900"/>
        </w:tabs>
        <w:spacing w:after="120" w:line="312" w:lineRule="auto"/>
        <w:ind w:left="907" w:hanging="907"/>
        <w:jc w:val="both"/>
        <w:rPr>
          <w:rFonts w:cs="Arial"/>
          <w:szCs w:val="22"/>
        </w:rPr>
      </w:pPr>
      <w:r w:rsidRPr="00E44F1F">
        <w:rPr>
          <w:rFonts w:cs="Arial"/>
          <w:szCs w:val="22"/>
        </w:rPr>
        <w:t>Total number of years the company/firm has been in business:……………………………</w:t>
      </w:r>
    </w:p>
    <w:p w14:paraId="7E745E91" w14:textId="77777777" w:rsidR="00741BCA" w:rsidRPr="00E44F1F" w:rsidRDefault="00741BCA" w:rsidP="00FE0352">
      <w:pPr>
        <w:numPr>
          <w:ilvl w:val="1"/>
          <w:numId w:val="21"/>
        </w:numPr>
        <w:tabs>
          <w:tab w:val="left" w:pos="900"/>
        </w:tabs>
        <w:spacing w:after="120" w:line="312" w:lineRule="auto"/>
        <w:ind w:left="907" w:hanging="907"/>
        <w:jc w:val="both"/>
        <w:rPr>
          <w:rFonts w:cs="Arial"/>
          <w:szCs w:val="22"/>
        </w:rPr>
      </w:pPr>
      <w:r w:rsidRPr="00E44F1F">
        <w:rPr>
          <w:rFonts w:cs="Arial"/>
          <w:szCs w:val="22"/>
        </w:rPr>
        <w:t>I/we, the undersigned, who is / are duly authorised to do so on behalf of the company/firm, certify that the points claimed, based on the B-BBE status level of contributo</w:t>
      </w:r>
      <w:r>
        <w:rPr>
          <w:rFonts w:cs="Arial"/>
          <w:szCs w:val="22"/>
        </w:rPr>
        <w:t>r</w:t>
      </w:r>
      <w:r w:rsidRPr="00E44F1F">
        <w:rPr>
          <w:rFonts w:cs="Arial"/>
          <w:szCs w:val="22"/>
        </w:rPr>
        <w:t xml:space="preserve"> indicated in paragraph</w:t>
      </w:r>
      <w:r>
        <w:rPr>
          <w:rFonts w:cs="Arial"/>
          <w:szCs w:val="22"/>
        </w:rPr>
        <w:t>s</w:t>
      </w:r>
      <w:r w:rsidRPr="00E44F1F">
        <w:rPr>
          <w:rFonts w:cs="Arial"/>
          <w:szCs w:val="22"/>
        </w:rPr>
        <w:t xml:space="preserve"> </w:t>
      </w:r>
      <w:r>
        <w:rPr>
          <w:rFonts w:cs="Arial"/>
          <w:szCs w:val="22"/>
        </w:rPr>
        <w:t>1.4 and 6.1</w:t>
      </w:r>
      <w:r w:rsidRPr="00E44F1F">
        <w:rPr>
          <w:rFonts w:cs="Arial"/>
          <w:szCs w:val="22"/>
        </w:rPr>
        <w:t xml:space="preserve"> of the foregoing certificate, qualifies the company/ firm for the preference(s) shown and I / we acknowledge that:</w:t>
      </w:r>
    </w:p>
    <w:p w14:paraId="515CDC3B" w14:textId="77777777" w:rsidR="00741BCA" w:rsidRPr="00E44F1F" w:rsidRDefault="00741BCA" w:rsidP="00FE0352">
      <w:pPr>
        <w:widowControl w:val="0"/>
        <w:numPr>
          <w:ilvl w:val="0"/>
          <w:numId w:val="27"/>
        </w:numPr>
        <w:tabs>
          <w:tab w:val="left" w:pos="-1099"/>
          <w:tab w:val="left" w:pos="-720"/>
          <w:tab w:val="left" w:pos="1260"/>
        </w:tabs>
        <w:spacing w:after="120"/>
        <w:ind w:left="1282"/>
        <w:jc w:val="both"/>
        <w:rPr>
          <w:rFonts w:cs="Arial"/>
          <w:szCs w:val="22"/>
        </w:rPr>
      </w:pPr>
      <w:r w:rsidRPr="00E44F1F">
        <w:rPr>
          <w:rFonts w:cs="Arial"/>
          <w:szCs w:val="22"/>
        </w:rPr>
        <w:t>The information furnished is true and correct;</w:t>
      </w:r>
    </w:p>
    <w:p w14:paraId="7279B180" w14:textId="77777777" w:rsidR="00741BCA" w:rsidRPr="00E44F1F" w:rsidRDefault="00741BCA" w:rsidP="00FE0352">
      <w:pPr>
        <w:widowControl w:val="0"/>
        <w:numPr>
          <w:ilvl w:val="0"/>
          <w:numId w:val="27"/>
        </w:numPr>
        <w:tabs>
          <w:tab w:val="left" w:pos="-1099"/>
          <w:tab w:val="left" w:pos="-720"/>
          <w:tab w:val="left" w:pos="1260"/>
        </w:tabs>
        <w:spacing w:after="120"/>
        <w:ind w:left="1282"/>
        <w:jc w:val="both"/>
        <w:rPr>
          <w:rFonts w:cs="Arial"/>
          <w:szCs w:val="22"/>
        </w:rPr>
      </w:pPr>
      <w:r w:rsidRPr="00E44F1F">
        <w:rPr>
          <w:rFonts w:cs="Arial"/>
          <w:szCs w:val="22"/>
        </w:rPr>
        <w:t>The preference points claimed are in accordance with the General Conditions as indicated in paragraph 1 of this form</w:t>
      </w:r>
      <w:r>
        <w:rPr>
          <w:rFonts w:cs="Arial"/>
          <w:szCs w:val="22"/>
        </w:rPr>
        <w:t>;</w:t>
      </w:r>
    </w:p>
    <w:p w14:paraId="419B752F" w14:textId="77777777" w:rsidR="00741BCA" w:rsidRPr="00E44F1F" w:rsidRDefault="00741BCA" w:rsidP="00FE0352">
      <w:pPr>
        <w:widowControl w:val="0"/>
        <w:numPr>
          <w:ilvl w:val="0"/>
          <w:numId w:val="27"/>
        </w:numPr>
        <w:tabs>
          <w:tab w:val="left" w:pos="-1099"/>
          <w:tab w:val="left" w:pos="-720"/>
          <w:tab w:val="left" w:pos="1260"/>
        </w:tabs>
        <w:spacing w:after="120"/>
        <w:ind w:left="1282"/>
        <w:jc w:val="both"/>
        <w:rPr>
          <w:rFonts w:cs="Arial"/>
          <w:szCs w:val="22"/>
        </w:rPr>
      </w:pPr>
      <w:r w:rsidRPr="00E44F1F">
        <w:rPr>
          <w:rFonts w:cs="Arial"/>
          <w:szCs w:val="22"/>
        </w:rPr>
        <w:t>In the event of a contract being awarded as a result of points claimed as shown in paragraph</w:t>
      </w:r>
      <w:r>
        <w:rPr>
          <w:rFonts w:cs="Arial"/>
          <w:szCs w:val="22"/>
        </w:rPr>
        <w:t>s</w:t>
      </w:r>
      <w:r w:rsidRPr="00E44F1F">
        <w:rPr>
          <w:rFonts w:cs="Arial"/>
          <w:szCs w:val="22"/>
        </w:rPr>
        <w:t xml:space="preserve"> </w:t>
      </w:r>
      <w:r>
        <w:rPr>
          <w:rFonts w:cs="Arial"/>
          <w:szCs w:val="22"/>
        </w:rPr>
        <w:t>1.4 and 6.1</w:t>
      </w:r>
      <w:r w:rsidRPr="00E44F1F">
        <w:rPr>
          <w:rFonts w:cs="Arial"/>
          <w:szCs w:val="22"/>
        </w:rPr>
        <w:t xml:space="preserve">, the contractor may be required to furnish documentary proof to the satisfaction of the purchaser that the claims are correct; </w:t>
      </w:r>
    </w:p>
    <w:p w14:paraId="03EB6551" w14:textId="77777777" w:rsidR="00741BCA" w:rsidRPr="00E44F1F" w:rsidRDefault="00741BCA" w:rsidP="00FE0352">
      <w:pPr>
        <w:widowControl w:val="0"/>
        <w:numPr>
          <w:ilvl w:val="0"/>
          <w:numId w:val="27"/>
        </w:numPr>
        <w:tabs>
          <w:tab w:val="left" w:pos="-1099"/>
          <w:tab w:val="left" w:pos="-720"/>
          <w:tab w:val="left" w:pos="1260"/>
        </w:tabs>
        <w:spacing w:after="120"/>
        <w:ind w:left="1282"/>
        <w:jc w:val="both"/>
        <w:rPr>
          <w:rFonts w:cs="Arial"/>
          <w:szCs w:val="22"/>
        </w:rPr>
      </w:pPr>
      <w:r w:rsidRPr="00E44F1F">
        <w:rPr>
          <w:rFonts w:cs="Arial"/>
          <w:szCs w:val="22"/>
        </w:rPr>
        <w:t>If the B-BBEE status level of contributo</w:t>
      </w:r>
      <w:r>
        <w:rPr>
          <w:rFonts w:cs="Arial"/>
          <w:szCs w:val="22"/>
        </w:rPr>
        <w:t>r</w:t>
      </w:r>
      <w:r w:rsidRPr="00E44F1F">
        <w:rPr>
          <w:rFonts w:cs="Arial"/>
          <w:szCs w:val="22"/>
        </w:rPr>
        <w:t xml:space="preserve"> has been claimed or obtained on a fraudulent basis or any of the conditions of contract have not been fulfilled, the purchaser may, in addition to any other remedy it may have –</w:t>
      </w:r>
    </w:p>
    <w:p w14:paraId="789A94B6" w14:textId="77777777" w:rsidR="00741BCA" w:rsidRPr="00E44F1F" w:rsidRDefault="00741BCA" w:rsidP="00741BCA">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cs="Arial"/>
          <w:szCs w:val="22"/>
        </w:rPr>
      </w:pPr>
    </w:p>
    <w:p w14:paraId="5D480479" w14:textId="77777777" w:rsidR="00741BCA" w:rsidRPr="00E44F1F" w:rsidRDefault="00741BCA" w:rsidP="00FE0352">
      <w:pPr>
        <w:widowControl w:val="0"/>
        <w:numPr>
          <w:ilvl w:val="1"/>
          <w:numId w:val="28"/>
        </w:numPr>
        <w:tabs>
          <w:tab w:val="left" w:pos="1980"/>
        </w:tabs>
        <w:spacing w:after="120"/>
        <w:ind w:left="1987" w:right="749" w:hanging="547"/>
        <w:jc w:val="both"/>
        <w:rPr>
          <w:rFonts w:cs="Arial"/>
          <w:szCs w:val="22"/>
        </w:rPr>
      </w:pPr>
      <w:r w:rsidRPr="00E44F1F">
        <w:rPr>
          <w:rFonts w:cs="Arial"/>
          <w:szCs w:val="22"/>
        </w:rPr>
        <w:lastRenderedPageBreak/>
        <w:t>disqualify the person from the bidding process;</w:t>
      </w:r>
    </w:p>
    <w:p w14:paraId="2EE087A0" w14:textId="77777777" w:rsidR="00741BCA" w:rsidRPr="00E44F1F" w:rsidRDefault="00741BCA" w:rsidP="00FE0352">
      <w:pPr>
        <w:widowControl w:val="0"/>
        <w:numPr>
          <w:ilvl w:val="1"/>
          <w:numId w:val="28"/>
        </w:numPr>
        <w:tabs>
          <w:tab w:val="left" w:pos="1980"/>
        </w:tabs>
        <w:spacing w:after="120"/>
        <w:ind w:left="1987" w:right="749" w:hanging="547"/>
        <w:jc w:val="both"/>
        <w:rPr>
          <w:rFonts w:cs="Arial"/>
          <w:szCs w:val="22"/>
        </w:rPr>
      </w:pPr>
      <w:r w:rsidRPr="00E44F1F">
        <w:rPr>
          <w:rFonts w:cs="Arial"/>
          <w:szCs w:val="22"/>
        </w:rPr>
        <w:t>recover costs, losses or damages it has incurred or suffered as a result of that person’s conduct;</w:t>
      </w:r>
    </w:p>
    <w:p w14:paraId="76BFCDA7" w14:textId="77777777" w:rsidR="00741BCA" w:rsidRPr="00E44F1F" w:rsidRDefault="00741BCA" w:rsidP="00FE0352">
      <w:pPr>
        <w:widowControl w:val="0"/>
        <w:numPr>
          <w:ilvl w:val="1"/>
          <w:numId w:val="28"/>
        </w:numPr>
        <w:tabs>
          <w:tab w:val="left" w:pos="1980"/>
        </w:tabs>
        <w:spacing w:after="120"/>
        <w:ind w:left="1987" w:right="749" w:hanging="547"/>
        <w:jc w:val="both"/>
        <w:rPr>
          <w:rFonts w:cs="Arial"/>
          <w:szCs w:val="22"/>
        </w:rPr>
      </w:pPr>
      <w:r w:rsidRPr="00E44F1F">
        <w:rPr>
          <w:rFonts w:cs="Arial"/>
          <w:szCs w:val="22"/>
        </w:rPr>
        <w:t>cancel the contract and claim any damages which it has suffered as a result of having to make less favourable arrangements due to such cancellation;</w:t>
      </w:r>
    </w:p>
    <w:p w14:paraId="37417947" w14:textId="77777777" w:rsidR="00741BCA" w:rsidRPr="00E44F1F" w:rsidRDefault="00741BCA" w:rsidP="00FE0352">
      <w:pPr>
        <w:widowControl w:val="0"/>
        <w:numPr>
          <w:ilvl w:val="1"/>
          <w:numId w:val="28"/>
        </w:numPr>
        <w:tabs>
          <w:tab w:val="left" w:pos="1980"/>
        </w:tabs>
        <w:spacing w:after="120"/>
        <w:ind w:left="1987" w:right="749" w:hanging="547"/>
        <w:jc w:val="both"/>
        <w:rPr>
          <w:rFonts w:cs="Arial"/>
          <w:szCs w:val="22"/>
        </w:rPr>
      </w:pPr>
      <w:r>
        <w:rPr>
          <w:rFonts w:cs="Arial"/>
          <w:szCs w:val="22"/>
        </w:rPr>
        <w:t xml:space="preserve">recommend that the </w:t>
      </w:r>
      <w:r w:rsidRPr="00E44F1F">
        <w:rPr>
          <w:rFonts w:cs="Arial"/>
          <w:szCs w:val="22"/>
        </w:rPr>
        <w:t xml:space="preserve">bidder or contractor, its shareholders and directors, or only the shareholders and directors who acted on a fraudulent basis, </w:t>
      </w:r>
      <w:r>
        <w:rPr>
          <w:rFonts w:cs="Arial"/>
          <w:szCs w:val="22"/>
        </w:rPr>
        <w:t xml:space="preserve">be restricted by the National Treasury </w:t>
      </w:r>
      <w:r w:rsidRPr="00E44F1F">
        <w:rPr>
          <w:rFonts w:cs="Arial"/>
          <w:szCs w:val="22"/>
        </w:rPr>
        <w:t xml:space="preserve">from obtaining business from any organ of state for a period not exceeding 10 years, after the </w:t>
      </w:r>
      <w:proofErr w:type="spellStart"/>
      <w:r w:rsidRPr="00E44F1F">
        <w:rPr>
          <w:rFonts w:cs="Arial"/>
          <w:i/>
          <w:szCs w:val="22"/>
        </w:rPr>
        <w:t>audi</w:t>
      </w:r>
      <w:proofErr w:type="spellEnd"/>
      <w:r w:rsidRPr="00E44F1F">
        <w:rPr>
          <w:rFonts w:cs="Arial"/>
          <w:i/>
          <w:szCs w:val="22"/>
        </w:rPr>
        <w:t xml:space="preserve"> </w:t>
      </w:r>
      <w:proofErr w:type="spellStart"/>
      <w:r w:rsidRPr="00E44F1F">
        <w:rPr>
          <w:rFonts w:cs="Arial"/>
          <w:i/>
          <w:szCs w:val="22"/>
        </w:rPr>
        <w:t>alteram</w:t>
      </w:r>
      <w:proofErr w:type="spellEnd"/>
      <w:r w:rsidRPr="00E44F1F">
        <w:rPr>
          <w:rFonts w:cs="Arial"/>
          <w:i/>
          <w:szCs w:val="22"/>
        </w:rPr>
        <w:t xml:space="preserve"> </w:t>
      </w:r>
      <w:proofErr w:type="spellStart"/>
      <w:r w:rsidRPr="00E44F1F">
        <w:rPr>
          <w:rFonts w:cs="Arial"/>
          <w:i/>
          <w:szCs w:val="22"/>
        </w:rPr>
        <w:t>partem</w:t>
      </w:r>
      <w:proofErr w:type="spellEnd"/>
      <w:r w:rsidRPr="00E44F1F">
        <w:rPr>
          <w:rFonts w:cs="Arial"/>
          <w:szCs w:val="22"/>
        </w:rPr>
        <w:t xml:space="preserve"> (hear the other side) rule has been applied; and</w:t>
      </w:r>
    </w:p>
    <w:p w14:paraId="65D66B23" w14:textId="77777777" w:rsidR="00741BCA" w:rsidRPr="00E44F1F" w:rsidRDefault="00741BCA" w:rsidP="00FE0352">
      <w:pPr>
        <w:widowControl w:val="0"/>
        <w:numPr>
          <w:ilvl w:val="1"/>
          <w:numId w:val="28"/>
        </w:numPr>
        <w:tabs>
          <w:tab w:val="left" w:pos="1980"/>
        </w:tabs>
        <w:spacing w:after="120"/>
        <w:ind w:left="1987" w:right="749" w:hanging="547"/>
        <w:jc w:val="both"/>
        <w:rPr>
          <w:rFonts w:cs="Arial"/>
          <w:szCs w:val="22"/>
        </w:rPr>
      </w:pPr>
      <w:r w:rsidRPr="00E44F1F">
        <w:rPr>
          <w:rFonts w:cs="Arial"/>
          <w:szCs w:val="22"/>
        </w:rPr>
        <w:t>forward the matter for criminal prosecution</w:t>
      </w:r>
      <w:r>
        <w:rPr>
          <w:rFonts w:cs="Arial"/>
          <w:szCs w:val="22"/>
        </w:rPr>
        <w:t>.</w:t>
      </w:r>
    </w:p>
    <w:p w14:paraId="6DD90F74" w14:textId="77777777" w:rsidR="00741BCA" w:rsidRPr="00E44F1F" w:rsidRDefault="00741BCA" w:rsidP="00741BCA">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cs="Arial"/>
          <w:b/>
          <w:szCs w:val="22"/>
        </w:rPr>
      </w:pPr>
    </w:p>
    <w:p w14:paraId="3B32CB01" w14:textId="77777777" w:rsidR="00741BCA" w:rsidRPr="00E44F1F" w:rsidRDefault="00741BCA" w:rsidP="00741BC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zCs w:val="22"/>
        </w:rPr>
      </w:pPr>
    </w:p>
    <w:p w14:paraId="26A2B490" w14:textId="1559BE3C" w:rsidR="00741BCA" w:rsidRPr="00E44F1F" w:rsidRDefault="00741BCA" w:rsidP="00741BC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zCs w:val="22"/>
        </w:rPr>
      </w:pPr>
      <w:r>
        <w:rPr>
          <w:noProof/>
          <w:lang w:val="en-ZA" w:eastAsia="en-ZA"/>
        </w:rPr>
        <mc:AlternateContent>
          <mc:Choice Requires="wps">
            <w:drawing>
              <wp:anchor distT="0" distB="0" distL="114300" distR="114300" simplePos="0" relativeHeight="251670016" behindDoc="0" locked="0" layoutInCell="1" allowOverlap="1" wp14:anchorId="7A79E7FF" wp14:editId="2F4F6EC8">
                <wp:simplePos x="0" y="0"/>
                <wp:positionH relativeFrom="column">
                  <wp:posOffset>3252470</wp:posOffset>
                </wp:positionH>
                <wp:positionV relativeFrom="paragraph">
                  <wp:posOffset>67945</wp:posOffset>
                </wp:positionV>
                <wp:extent cx="3017520" cy="1689735"/>
                <wp:effectExtent l="0" t="0" r="11430" b="247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2009E0E9" w14:textId="77777777" w:rsidR="002F040B" w:rsidRDefault="002F040B" w:rsidP="00741BCA"/>
                          <w:p w14:paraId="360618B9" w14:textId="77777777" w:rsidR="002F040B" w:rsidRDefault="002F040B" w:rsidP="00741BCA"/>
                          <w:p w14:paraId="22EF2F06" w14:textId="77777777" w:rsidR="002F040B" w:rsidRPr="00585866" w:rsidRDefault="002F040B" w:rsidP="00741BCA">
                            <w:pPr>
                              <w:jc w:val="center"/>
                              <w:rPr>
                                <w:rFonts w:cs="Arial"/>
                                <w:sz w:val="18"/>
                                <w:szCs w:val="18"/>
                              </w:rPr>
                            </w:pPr>
                            <w:r w:rsidRPr="00585866">
                              <w:rPr>
                                <w:rFonts w:cs="Arial"/>
                                <w:sz w:val="18"/>
                                <w:szCs w:val="18"/>
                              </w:rPr>
                              <w:t>……………………………………….</w:t>
                            </w:r>
                          </w:p>
                          <w:p w14:paraId="4CEBCD66" w14:textId="77777777" w:rsidR="002F040B" w:rsidRPr="00585866" w:rsidRDefault="002F040B" w:rsidP="00741BCA">
                            <w:pPr>
                              <w:jc w:val="center"/>
                              <w:rPr>
                                <w:rFonts w:cs="Arial"/>
                                <w:sz w:val="18"/>
                                <w:szCs w:val="18"/>
                              </w:rPr>
                            </w:pPr>
                            <w:r w:rsidRPr="00585866">
                              <w:rPr>
                                <w:rFonts w:cs="Arial"/>
                                <w:sz w:val="18"/>
                                <w:szCs w:val="18"/>
                              </w:rPr>
                              <w:t>SIGNATURE(S) OF BIDDERS(S)</w:t>
                            </w:r>
                          </w:p>
                          <w:p w14:paraId="0D33A231" w14:textId="77777777" w:rsidR="002F040B" w:rsidRPr="00585866" w:rsidRDefault="002F040B" w:rsidP="00741BCA">
                            <w:pPr>
                              <w:rPr>
                                <w:rFonts w:cs="Arial"/>
                                <w:sz w:val="18"/>
                                <w:szCs w:val="18"/>
                              </w:rPr>
                            </w:pPr>
                          </w:p>
                          <w:p w14:paraId="10E1E701" w14:textId="77777777" w:rsidR="002F040B" w:rsidRPr="00585866" w:rsidRDefault="002F040B" w:rsidP="00741BCA">
                            <w:pPr>
                              <w:spacing w:after="120"/>
                              <w:rPr>
                                <w:rFonts w:cs="Arial"/>
                                <w:sz w:val="18"/>
                                <w:szCs w:val="18"/>
                              </w:rPr>
                            </w:pPr>
                            <w:r w:rsidRPr="00585866">
                              <w:rPr>
                                <w:rFonts w:cs="Arial"/>
                                <w:sz w:val="18"/>
                                <w:szCs w:val="18"/>
                              </w:rPr>
                              <w:t>DATE</w:t>
                            </w:r>
                            <w:proofErr w:type="gramStart"/>
                            <w:r w:rsidRPr="00585866">
                              <w:rPr>
                                <w:rFonts w:cs="Arial"/>
                                <w:sz w:val="18"/>
                                <w:szCs w:val="18"/>
                              </w:rPr>
                              <w:t>:</w:t>
                            </w:r>
                            <w:r>
                              <w:rPr>
                                <w:rFonts w:cs="Arial"/>
                                <w:sz w:val="18"/>
                                <w:szCs w:val="18"/>
                              </w:rPr>
                              <w:tab/>
                            </w:r>
                            <w:r>
                              <w:rPr>
                                <w:rFonts w:cs="Arial"/>
                                <w:sz w:val="18"/>
                                <w:szCs w:val="18"/>
                              </w:rPr>
                              <w:tab/>
                            </w:r>
                            <w:r w:rsidRPr="00585866">
                              <w:rPr>
                                <w:rFonts w:cs="Arial"/>
                                <w:sz w:val="18"/>
                                <w:szCs w:val="18"/>
                              </w:rPr>
                              <w:t>…………………………………..</w:t>
                            </w:r>
                            <w:proofErr w:type="gramEnd"/>
                          </w:p>
                          <w:p w14:paraId="4567C37E" w14:textId="77777777" w:rsidR="002F040B" w:rsidRPr="00585866" w:rsidRDefault="002F040B" w:rsidP="00741BCA">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14:paraId="38C3801B" w14:textId="77777777" w:rsidR="002F040B" w:rsidRPr="00585866" w:rsidRDefault="002F040B" w:rsidP="00741BCA">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3F1662A7" w14:textId="77777777" w:rsidR="002F040B" w:rsidRPr="00585866" w:rsidRDefault="002F040B" w:rsidP="00741BCA">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58D36826" w14:textId="77777777" w:rsidR="002F040B" w:rsidRDefault="002F040B" w:rsidP="00741BC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9E7FF" id="Rectangle 6" o:spid="_x0000_s1027" style="position:absolute;left:0;text-align:left;margin-left:256.1pt;margin-top:5.35pt;width:237.6pt;height:133.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">
                <v:textbox>
                  <w:txbxContent>
                    <w:p w14:paraId="2009E0E9" w14:textId="77777777" w:rsidR="002F040B" w:rsidRDefault="002F040B" w:rsidP="00741BCA"/>
                    <w:p w14:paraId="360618B9" w14:textId="77777777" w:rsidR="002F040B" w:rsidRDefault="002F040B" w:rsidP="00741BCA"/>
                    <w:p w14:paraId="22EF2F06" w14:textId="77777777" w:rsidR="002F040B" w:rsidRPr="00585866" w:rsidRDefault="002F040B" w:rsidP="00741BCA">
                      <w:pPr>
                        <w:jc w:val="center"/>
                        <w:rPr>
                          <w:rFonts w:cs="Arial"/>
                          <w:sz w:val="18"/>
                          <w:szCs w:val="18"/>
                        </w:rPr>
                      </w:pPr>
                      <w:r w:rsidRPr="00585866">
                        <w:rPr>
                          <w:rFonts w:cs="Arial"/>
                          <w:sz w:val="18"/>
                          <w:szCs w:val="18"/>
                        </w:rPr>
                        <w:t>……………………………………….</w:t>
                      </w:r>
                    </w:p>
                    <w:p w14:paraId="4CEBCD66" w14:textId="77777777" w:rsidR="002F040B" w:rsidRPr="00585866" w:rsidRDefault="002F040B" w:rsidP="00741BCA">
                      <w:pPr>
                        <w:jc w:val="center"/>
                        <w:rPr>
                          <w:rFonts w:cs="Arial"/>
                          <w:sz w:val="18"/>
                          <w:szCs w:val="18"/>
                        </w:rPr>
                      </w:pPr>
                      <w:r w:rsidRPr="00585866">
                        <w:rPr>
                          <w:rFonts w:cs="Arial"/>
                          <w:sz w:val="18"/>
                          <w:szCs w:val="18"/>
                        </w:rPr>
                        <w:t>SIGNATURE(S) OF BIDDERS(S)</w:t>
                      </w:r>
                    </w:p>
                    <w:p w14:paraId="0D33A231" w14:textId="77777777" w:rsidR="002F040B" w:rsidRPr="00585866" w:rsidRDefault="002F040B" w:rsidP="00741BCA">
                      <w:pPr>
                        <w:rPr>
                          <w:rFonts w:cs="Arial"/>
                          <w:sz w:val="18"/>
                          <w:szCs w:val="18"/>
                        </w:rPr>
                      </w:pPr>
                    </w:p>
                    <w:p w14:paraId="10E1E701" w14:textId="77777777" w:rsidR="002F040B" w:rsidRPr="00585866" w:rsidRDefault="002F040B" w:rsidP="00741BCA">
                      <w:pPr>
                        <w:spacing w:after="120"/>
                        <w:rPr>
                          <w:rFonts w:cs="Arial"/>
                          <w:sz w:val="18"/>
                          <w:szCs w:val="18"/>
                        </w:rPr>
                      </w:pPr>
                      <w:r w:rsidRPr="00585866">
                        <w:rPr>
                          <w:rFonts w:cs="Arial"/>
                          <w:sz w:val="18"/>
                          <w:szCs w:val="18"/>
                        </w:rPr>
                        <w:t>DATE</w:t>
                      </w:r>
                      <w:proofErr w:type="gramStart"/>
                      <w:r w:rsidRPr="00585866">
                        <w:rPr>
                          <w:rFonts w:cs="Arial"/>
                          <w:sz w:val="18"/>
                          <w:szCs w:val="18"/>
                        </w:rPr>
                        <w:t>:</w:t>
                      </w:r>
                      <w:r>
                        <w:rPr>
                          <w:rFonts w:cs="Arial"/>
                          <w:sz w:val="18"/>
                          <w:szCs w:val="18"/>
                        </w:rPr>
                        <w:tab/>
                      </w:r>
                      <w:r>
                        <w:rPr>
                          <w:rFonts w:cs="Arial"/>
                          <w:sz w:val="18"/>
                          <w:szCs w:val="18"/>
                        </w:rPr>
                        <w:tab/>
                      </w:r>
                      <w:r w:rsidRPr="00585866">
                        <w:rPr>
                          <w:rFonts w:cs="Arial"/>
                          <w:sz w:val="18"/>
                          <w:szCs w:val="18"/>
                        </w:rPr>
                        <w:t>…………………………………..</w:t>
                      </w:r>
                      <w:proofErr w:type="gramEnd"/>
                    </w:p>
                    <w:p w14:paraId="4567C37E" w14:textId="77777777" w:rsidR="002F040B" w:rsidRPr="00585866" w:rsidRDefault="002F040B" w:rsidP="00741BCA">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14:paraId="38C3801B" w14:textId="77777777" w:rsidR="002F040B" w:rsidRPr="00585866" w:rsidRDefault="002F040B" w:rsidP="00741BCA">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3F1662A7" w14:textId="77777777" w:rsidR="002F040B" w:rsidRPr="00585866" w:rsidRDefault="002F040B" w:rsidP="00741BCA">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58D36826" w14:textId="77777777" w:rsidR="002F040B" w:rsidRDefault="002F040B" w:rsidP="00741BCA">
                      <w:pPr>
                        <w:jc w:val="center"/>
                      </w:pPr>
                    </w:p>
                  </w:txbxContent>
                </v:textbox>
              </v:rect>
            </w:pict>
          </mc:Fallback>
        </mc:AlternateContent>
      </w:r>
      <w:r>
        <w:rPr>
          <w:noProof/>
          <w:lang w:val="en-ZA" w:eastAsia="en-ZA"/>
        </w:rPr>
        <mc:AlternateContent>
          <mc:Choice Requires="wps">
            <w:drawing>
              <wp:anchor distT="0" distB="0" distL="114300" distR="114300" simplePos="0" relativeHeight="251671040" behindDoc="0" locked="0" layoutInCell="1" allowOverlap="1" wp14:anchorId="31C61FE4" wp14:editId="0CCF07A6">
                <wp:simplePos x="0" y="0"/>
                <wp:positionH relativeFrom="column">
                  <wp:posOffset>120650</wp:posOffset>
                </wp:positionH>
                <wp:positionV relativeFrom="paragraph">
                  <wp:posOffset>67945</wp:posOffset>
                </wp:positionV>
                <wp:extent cx="3017520" cy="1689735"/>
                <wp:effectExtent l="0" t="0" r="11430" b="247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CEC5FBC" w14:textId="77777777" w:rsidR="002F040B" w:rsidRDefault="002F040B" w:rsidP="00741BCA"/>
                          <w:p w14:paraId="33216E76" w14:textId="77777777" w:rsidR="002F040B" w:rsidRPr="00585866" w:rsidRDefault="002F040B" w:rsidP="00741BCA">
                            <w:pPr>
                              <w:rPr>
                                <w:rFonts w:cs="Arial"/>
                                <w:sz w:val="18"/>
                                <w:szCs w:val="18"/>
                              </w:rPr>
                            </w:pPr>
                            <w:r w:rsidRPr="00585866">
                              <w:rPr>
                                <w:rFonts w:cs="Arial"/>
                                <w:sz w:val="18"/>
                                <w:szCs w:val="18"/>
                              </w:rPr>
                              <w:t>WITNESSES</w:t>
                            </w:r>
                          </w:p>
                          <w:p w14:paraId="2497836E" w14:textId="77777777" w:rsidR="002F040B" w:rsidRPr="00585866" w:rsidRDefault="002F040B" w:rsidP="00741BCA">
                            <w:pPr>
                              <w:rPr>
                                <w:rFonts w:cs="Arial"/>
                                <w:sz w:val="18"/>
                                <w:szCs w:val="18"/>
                              </w:rPr>
                            </w:pPr>
                          </w:p>
                          <w:p w14:paraId="6399CF47" w14:textId="77777777" w:rsidR="002F040B" w:rsidRPr="00585866" w:rsidRDefault="002F040B" w:rsidP="00FE0352">
                            <w:pPr>
                              <w:widowControl w:val="0"/>
                              <w:numPr>
                                <w:ilvl w:val="0"/>
                                <w:numId w:val="20"/>
                              </w:numPr>
                              <w:tabs>
                                <w:tab w:val="left" w:pos="360"/>
                              </w:tabs>
                              <w:spacing w:after="360"/>
                              <w:ind w:left="360"/>
                              <w:rPr>
                                <w:rFonts w:cs="Arial"/>
                                <w:sz w:val="18"/>
                                <w:szCs w:val="18"/>
                              </w:rPr>
                            </w:pPr>
                            <w:r w:rsidRPr="00585866">
                              <w:rPr>
                                <w:rFonts w:cs="Arial"/>
                                <w:sz w:val="18"/>
                                <w:szCs w:val="18"/>
                              </w:rPr>
                              <w:t>……………………………………..</w:t>
                            </w:r>
                          </w:p>
                          <w:p w14:paraId="1EB1B91A" w14:textId="77777777" w:rsidR="002F040B" w:rsidRPr="00585866" w:rsidRDefault="002F040B" w:rsidP="00FE0352">
                            <w:pPr>
                              <w:widowControl w:val="0"/>
                              <w:numPr>
                                <w:ilvl w:val="0"/>
                                <w:numId w:val="20"/>
                              </w:numPr>
                              <w:tabs>
                                <w:tab w:val="left" w:pos="360"/>
                              </w:tabs>
                              <w:ind w:left="360"/>
                              <w:rPr>
                                <w:rFonts w:cs="Arial"/>
                                <w:sz w:val="18"/>
                                <w:szCs w:val="18"/>
                              </w:rPr>
                            </w:pPr>
                            <w:r w:rsidRPr="00585866">
                              <w:rPr>
                                <w:rFonts w:cs="Arial"/>
                                <w:sz w:val="18"/>
                                <w:szCs w:val="18"/>
                              </w:rPr>
                              <w:t>…………………………………….</w:t>
                            </w:r>
                          </w:p>
                          <w:p w14:paraId="2316D9E9" w14:textId="77777777" w:rsidR="002F040B" w:rsidRDefault="002F040B" w:rsidP="00741BC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61FE4" id="Rectangle 5" o:spid="_x0000_s1028" style="position:absolute;left:0;text-align:left;margin-left:9.5pt;margin-top:5.35pt;width:237.6pt;height:133.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">
                <v:textbox>
                  <w:txbxContent>
                    <w:p w14:paraId="1CEC5FBC" w14:textId="77777777" w:rsidR="002F040B" w:rsidRDefault="002F040B" w:rsidP="00741BCA"/>
                    <w:p w14:paraId="33216E76" w14:textId="77777777" w:rsidR="002F040B" w:rsidRPr="00585866" w:rsidRDefault="002F040B" w:rsidP="00741BCA">
                      <w:pPr>
                        <w:rPr>
                          <w:rFonts w:cs="Arial"/>
                          <w:sz w:val="18"/>
                          <w:szCs w:val="18"/>
                        </w:rPr>
                      </w:pPr>
                      <w:r w:rsidRPr="00585866">
                        <w:rPr>
                          <w:rFonts w:cs="Arial"/>
                          <w:sz w:val="18"/>
                          <w:szCs w:val="18"/>
                        </w:rPr>
                        <w:t>WITNESSES</w:t>
                      </w:r>
                    </w:p>
                    <w:p w14:paraId="2497836E" w14:textId="77777777" w:rsidR="002F040B" w:rsidRPr="00585866" w:rsidRDefault="002F040B" w:rsidP="00741BCA">
                      <w:pPr>
                        <w:rPr>
                          <w:rFonts w:cs="Arial"/>
                          <w:sz w:val="18"/>
                          <w:szCs w:val="18"/>
                        </w:rPr>
                      </w:pPr>
                    </w:p>
                    <w:p w14:paraId="6399CF47" w14:textId="77777777" w:rsidR="002F040B" w:rsidRPr="00585866" w:rsidRDefault="002F040B" w:rsidP="00FE0352">
                      <w:pPr>
                        <w:widowControl w:val="0"/>
                        <w:numPr>
                          <w:ilvl w:val="0"/>
                          <w:numId w:val="20"/>
                        </w:numPr>
                        <w:tabs>
                          <w:tab w:val="left" w:pos="360"/>
                        </w:tabs>
                        <w:spacing w:after="360"/>
                        <w:ind w:left="360"/>
                        <w:rPr>
                          <w:rFonts w:cs="Arial"/>
                          <w:sz w:val="18"/>
                          <w:szCs w:val="18"/>
                        </w:rPr>
                      </w:pPr>
                      <w:r w:rsidRPr="00585866">
                        <w:rPr>
                          <w:rFonts w:cs="Arial"/>
                          <w:sz w:val="18"/>
                          <w:szCs w:val="18"/>
                        </w:rPr>
                        <w:t>……………………………………..</w:t>
                      </w:r>
                    </w:p>
                    <w:p w14:paraId="1EB1B91A" w14:textId="77777777" w:rsidR="002F040B" w:rsidRPr="00585866" w:rsidRDefault="002F040B" w:rsidP="00FE0352">
                      <w:pPr>
                        <w:widowControl w:val="0"/>
                        <w:numPr>
                          <w:ilvl w:val="0"/>
                          <w:numId w:val="20"/>
                        </w:numPr>
                        <w:tabs>
                          <w:tab w:val="left" w:pos="360"/>
                        </w:tabs>
                        <w:ind w:left="360"/>
                        <w:rPr>
                          <w:rFonts w:cs="Arial"/>
                          <w:sz w:val="18"/>
                          <w:szCs w:val="18"/>
                        </w:rPr>
                      </w:pPr>
                      <w:r w:rsidRPr="00585866">
                        <w:rPr>
                          <w:rFonts w:cs="Arial"/>
                          <w:sz w:val="18"/>
                          <w:szCs w:val="18"/>
                        </w:rPr>
                        <w:t>…………………………………….</w:t>
                      </w:r>
                    </w:p>
                    <w:p w14:paraId="2316D9E9" w14:textId="77777777" w:rsidR="002F040B" w:rsidRDefault="002F040B" w:rsidP="00741BCA">
                      <w:pPr>
                        <w:jc w:val="center"/>
                      </w:pPr>
                    </w:p>
                  </w:txbxContent>
                </v:textbox>
              </v:rect>
            </w:pict>
          </mc:Fallback>
        </mc:AlternateContent>
      </w:r>
    </w:p>
    <w:p w14:paraId="4AF5D1ED" w14:textId="77777777" w:rsidR="00741BCA" w:rsidRPr="006125E2" w:rsidRDefault="00741BCA" w:rsidP="00741BCA">
      <w:pPr>
        <w:pStyle w:val="ListParagraph"/>
        <w:ind w:left="0"/>
        <w:jc w:val="both"/>
        <w:rPr>
          <w:rFonts w:ascii="Arial" w:hAnsi="Arial" w:cs="Arial"/>
        </w:rPr>
      </w:pPr>
    </w:p>
    <w:p w14:paraId="5383543A" w14:textId="77777777" w:rsidR="00741BCA" w:rsidRPr="006125E2" w:rsidRDefault="00741BCA" w:rsidP="00741BCA">
      <w:pPr>
        <w:rPr>
          <w:rFonts w:eastAsia="Calibri" w:cs="Arial"/>
          <w:b/>
          <w:szCs w:val="22"/>
        </w:rPr>
      </w:pPr>
    </w:p>
    <w:p w14:paraId="70431AD2" w14:textId="77777777" w:rsidR="00741BCA" w:rsidRDefault="00741BCA" w:rsidP="00741BCA">
      <w:pPr>
        <w:tabs>
          <w:tab w:val="left" w:pos="0"/>
        </w:tabs>
        <w:rPr>
          <w:rFonts w:ascii="Times New Roman" w:hAnsi="Times New Roman"/>
          <w:snapToGrid w:val="0"/>
          <w:sz w:val="28"/>
          <w:lang w:val="en-US"/>
        </w:rPr>
      </w:pPr>
    </w:p>
    <w:p w14:paraId="5968DDC1" w14:textId="77777777" w:rsidR="00741BCA" w:rsidRDefault="00741BCA" w:rsidP="00741BCA">
      <w:pPr>
        <w:tabs>
          <w:tab w:val="left" w:pos="0"/>
        </w:tabs>
        <w:rPr>
          <w:rFonts w:ascii="Times New Roman" w:hAnsi="Times New Roman"/>
          <w:snapToGrid w:val="0"/>
          <w:sz w:val="28"/>
          <w:lang w:val="en-US"/>
        </w:rPr>
      </w:pPr>
    </w:p>
    <w:p w14:paraId="27100B82" w14:textId="77777777" w:rsidR="00741BCA" w:rsidRPr="0051632F" w:rsidRDefault="00741BCA" w:rsidP="00741BCA">
      <w:pPr>
        <w:jc w:val="right"/>
        <w:rPr>
          <w:rFonts w:ascii="Times New Roman" w:hAnsi="Times New Roman"/>
          <w:b/>
          <w:sz w:val="20"/>
          <w:lang w:val="en-US" w:eastAsia="en-ZA"/>
        </w:rPr>
      </w:pPr>
      <w:r w:rsidRPr="0051632F">
        <w:rPr>
          <w:rFonts w:ascii="Times New Roman" w:hAnsi="Times New Roman"/>
          <w:b/>
          <w:sz w:val="20"/>
          <w:lang w:val="en-US" w:eastAsia="en-ZA"/>
        </w:rPr>
        <w:t>SBD 7.1</w:t>
      </w:r>
    </w:p>
    <w:p w14:paraId="2D963E43" w14:textId="77777777" w:rsidR="00741BCA" w:rsidRPr="0051632F" w:rsidRDefault="00741BCA" w:rsidP="00741BCA">
      <w:pPr>
        <w:rPr>
          <w:rFonts w:ascii="Times New Roman" w:hAnsi="Times New Roman"/>
          <w:b/>
          <w:sz w:val="20"/>
          <w:lang w:val="en-US" w:eastAsia="en-ZA"/>
        </w:rPr>
      </w:pPr>
    </w:p>
    <w:p w14:paraId="501EE23E" w14:textId="77777777" w:rsidR="00741BCA" w:rsidRDefault="00741BCA" w:rsidP="00741BCA">
      <w:pPr>
        <w:tabs>
          <w:tab w:val="left" w:pos="0"/>
        </w:tabs>
        <w:rPr>
          <w:rFonts w:ascii="Times New Roman" w:hAnsi="Times New Roman"/>
          <w:snapToGrid w:val="0"/>
          <w:sz w:val="28"/>
          <w:lang w:val="en-US"/>
        </w:rPr>
      </w:pPr>
    </w:p>
    <w:p w14:paraId="4BDA542B" w14:textId="77777777" w:rsidR="00741BCA" w:rsidRPr="0051632F" w:rsidRDefault="00741BCA" w:rsidP="00741BCA">
      <w:pPr>
        <w:jc w:val="right"/>
        <w:rPr>
          <w:rFonts w:ascii="Times New Roman" w:hAnsi="Times New Roman"/>
          <w:b/>
          <w:sz w:val="20"/>
          <w:lang w:val="en-US" w:eastAsia="en-ZA"/>
        </w:rPr>
      </w:pPr>
      <w:r w:rsidRPr="0051632F">
        <w:rPr>
          <w:rFonts w:ascii="Times New Roman" w:hAnsi="Times New Roman"/>
          <w:b/>
          <w:sz w:val="20"/>
          <w:lang w:val="en-US" w:eastAsia="en-ZA"/>
        </w:rPr>
        <w:t>SBD 7.1</w:t>
      </w:r>
    </w:p>
    <w:p w14:paraId="11DBC1D4" w14:textId="77777777" w:rsidR="00741BCA" w:rsidRPr="0051632F" w:rsidRDefault="00741BCA" w:rsidP="00741BCA">
      <w:pPr>
        <w:rPr>
          <w:rFonts w:ascii="Times New Roman" w:hAnsi="Times New Roman"/>
          <w:b/>
          <w:sz w:val="20"/>
          <w:lang w:val="en-US" w:eastAsia="en-ZA"/>
        </w:rPr>
      </w:pPr>
    </w:p>
    <w:p w14:paraId="36A78B14" w14:textId="77777777" w:rsidR="00741BCA" w:rsidRPr="0051632F" w:rsidRDefault="00741BCA" w:rsidP="00741BCA">
      <w:pPr>
        <w:rPr>
          <w:rFonts w:ascii="Times New Roman" w:hAnsi="Times New Roman"/>
          <w:b/>
          <w:sz w:val="20"/>
          <w:lang w:val="en-US" w:eastAsia="en-ZA"/>
        </w:rPr>
      </w:pPr>
    </w:p>
    <w:p w14:paraId="2A6B5303" w14:textId="77777777" w:rsidR="00741BCA" w:rsidRDefault="00741BCA" w:rsidP="00741BCA">
      <w:pPr>
        <w:keepNext/>
        <w:jc w:val="center"/>
        <w:outlineLvl w:val="0"/>
        <w:rPr>
          <w:rFonts w:ascii="Times New Roman" w:hAnsi="Times New Roman"/>
          <w:b/>
          <w:sz w:val="28"/>
          <w:lang w:val="en-US" w:eastAsia="en-ZA"/>
        </w:rPr>
      </w:pPr>
    </w:p>
    <w:p w14:paraId="71BFCD26" w14:textId="77777777" w:rsidR="00741BCA" w:rsidRDefault="00741BCA" w:rsidP="00741BCA">
      <w:pPr>
        <w:keepNext/>
        <w:jc w:val="center"/>
        <w:outlineLvl w:val="0"/>
        <w:rPr>
          <w:rFonts w:ascii="Times New Roman" w:hAnsi="Times New Roman"/>
          <w:b/>
          <w:sz w:val="28"/>
          <w:lang w:val="en-US" w:eastAsia="en-ZA"/>
        </w:rPr>
      </w:pPr>
    </w:p>
    <w:p w14:paraId="51349C49" w14:textId="77777777" w:rsidR="00741BCA" w:rsidRDefault="00741BCA" w:rsidP="00741BCA">
      <w:pPr>
        <w:keepNext/>
        <w:jc w:val="center"/>
        <w:outlineLvl w:val="0"/>
        <w:rPr>
          <w:rFonts w:ascii="Times New Roman" w:hAnsi="Times New Roman"/>
          <w:b/>
          <w:sz w:val="28"/>
          <w:lang w:val="en-US" w:eastAsia="en-ZA"/>
        </w:rPr>
      </w:pPr>
    </w:p>
    <w:p w14:paraId="79D17560" w14:textId="77777777" w:rsidR="00741BCA" w:rsidRDefault="00741BCA" w:rsidP="00741BCA">
      <w:pPr>
        <w:keepNext/>
        <w:jc w:val="center"/>
        <w:outlineLvl w:val="0"/>
        <w:rPr>
          <w:rFonts w:ascii="Times New Roman" w:hAnsi="Times New Roman"/>
          <w:b/>
          <w:sz w:val="28"/>
          <w:lang w:val="en-US" w:eastAsia="en-ZA"/>
        </w:rPr>
      </w:pPr>
    </w:p>
    <w:p w14:paraId="35F686E4" w14:textId="77777777" w:rsidR="00741BCA" w:rsidRDefault="00741BCA" w:rsidP="00741BCA">
      <w:pPr>
        <w:keepNext/>
        <w:jc w:val="center"/>
        <w:outlineLvl w:val="0"/>
        <w:rPr>
          <w:rFonts w:ascii="Times New Roman" w:hAnsi="Times New Roman"/>
          <w:b/>
          <w:sz w:val="28"/>
          <w:lang w:val="en-US" w:eastAsia="en-ZA"/>
        </w:rPr>
      </w:pPr>
    </w:p>
    <w:p w14:paraId="12CE4A7B" w14:textId="77777777" w:rsidR="00741BCA" w:rsidRDefault="00741BCA" w:rsidP="00741BCA">
      <w:pPr>
        <w:keepNext/>
        <w:jc w:val="center"/>
        <w:outlineLvl w:val="0"/>
        <w:rPr>
          <w:rFonts w:ascii="Times New Roman" w:hAnsi="Times New Roman"/>
          <w:b/>
          <w:sz w:val="28"/>
          <w:lang w:val="en-US" w:eastAsia="en-ZA"/>
        </w:rPr>
      </w:pPr>
    </w:p>
    <w:p w14:paraId="5DDED6D9" w14:textId="77777777" w:rsidR="00741BCA" w:rsidRDefault="00741BCA" w:rsidP="00741BCA">
      <w:pPr>
        <w:keepNext/>
        <w:jc w:val="center"/>
        <w:outlineLvl w:val="0"/>
        <w:rPr>
          <w:rFonts w:ascii="Times New Roman" w:hAnsi="Times New Roman"/>
          <w:b/>
          <w:sz w:val="28"/>
          <w:lang w:val="en-US" w:eastAsia="en-ZA"/>
        </w:rPr>
      </w:pPr>
    </w:p>
    <w:p w14:paraId="499F92BF" w14:textId="77777777" w:rsidR="00741BCA" w:rsidRDefault="00741BCA" w:rsidP="00741BCA">
      <w:pPr>
        <w:keepNext/>
        <w:jc w:val="center"/>
        <w:outlineLvl w:val="0"/>
        <w:rPr>
          <w:rFonts w:ascii="Times New Roman" w:hAnsi="Times New Roman"/>
          <w:b/>
          <w:sz w:val="28"/>
          <w:lang w:val="en-US" w:eastAsia="en-ZA"/>
        </w:rPr>
      </w:pPr>
    </w:p>
    <w:p w14:paraId="02330013" w14:textId="77777777" w:rsidR="00741BCA" w:rsidRDefault="00741BCA" w:rsidP="00741BCA">
      <w:pPr>
        <w:keepNext/>
        <w:jc w:val="center"/>
        <w:outlineLvl w:val="0"/>
        <w:rPr>
          <w:rFonts w:ascii="Times New Roman" w:hAnsi="Times New Roman"/>
          <w:b/>
          <w:sz w:val="28"/>
          <w:lang w:val="en-US" w:eastAsia="en-ZA"/>
        </w:rPr>
      </w:pPr>
    </w:p>
    <w:p w14:paraId="4A6B6FA9" w14:textId="77777777" w:rsidR="00741BCA" w:rsidRDefault="00741BCA" w:rsidP="00741BCA">
      <w:pPr>
        <w:keepNext/>
        <w:jc w:val="center"/>
        <w:outlineLvl w:val="0"/>
        <w:rPr>
          <w:rFonts w:ascii="Times New Roman" w:hAnsi="Times New Roman"/>
          <w:b/>
          <w:sz w:val="28"/>
          <w:lang w:val="en-US" w:eastAsia="en-ZA"/>
        </w:rPr>
      </w:pPr>
    </w:p>
    <w:p w14:paraId="52A77D2F" w14:textId="77777777" w:rsidR="00741BCA" w:rsidRDefault="00741BCA" w:rsidP="00741BCA">
      <w:pPr>
        <w:keepNext/>
        <w:jc w:val="center"/>
        <w:outlineLvl w:val="0"/>
        <w:rPr>
          <w:rFonts w:ascii="Times New Roman" w:hAnsi="Times New Roman"/>
          <w:b/>
          <w:sz w:val="28"/>
          <w:lang w:val="en-US" w:eastAsia="en-ZA"/>
        </w:rPr>
      </w:pPr>
    </w:p>
    <w:p w14:paraId="5D8E2807" w14:textId="77777777" w:rsidR="00741BCA" w:rsidRDefault="00741BCA" w:rsidP="00741BCA">
      <w:pPr>
        <w:keepNext/>
        <w:jc w:val="center"/>
        <w:outlineLvl w:val="0"/>
        <w:rPr>
          <w:rFonts w:ascii="Times New Roman" w:hAnsi="Times New Roman"/>
          <w:b/>
          <w:sz w:val="28"/>
          <w:lang w:val="en-US" w:eastAsia="en-ZA"/>
        </w:rPr>
      </w:pPr>
    </w:p>
    <w:p w14:paraId="3E5A0AA2" w14:textId="6A6C79E4" w:rsidR="00741BCA" w:rsidRDefault="00741BCA" w:rsidP="00741BCA">
      <w:pPr>
        <w:keepNext/>
        <w:jc w:val="center"/>
        <w:outlineLvl w:val="0"/>
        <w:rPr>
          <w:rFonts w:ascii="Times New Roman" w:hAnsi="Times New Roman"/>
          <w:b/>
          <w:sz w:val="28"/>
          <w:lang w:val="en-US" w:eastAsia="en-ZA"/>
        </w:rPr>
      </w:pPr>
    </w:p>
    <w:p w14:paraId="5E8D1CA8" w14:textId="68A1F680" w:rsidR="00741BCA" w:rsidRDefault="00741BCA" w:rsidP="00741BCA">
      <w:pPr>
        <w:keepNext/>
        <w:jc w:val="center"/>
        <w:outlineLvl w:val="0"/>
        <w:rPr>
          <w:rFonts w:ascii="Times New Roman" w:hAnsi="Times New Roman"/>
          <w:b/>
          <w:sz w:val="28"/>
          <w:lang w:val="en-US" w:eastAsia="en-ZA"/>
        </w:rPr>
      </w:pPr>
    </w:p>
    <w:p w14:paraId="287A710E" w14:textId="79AEA9BB" w:rsidR="00741BCA" w:rsidRDefault="00741BCA" w:rsidP="00741BCA">
      <w:pPr>
        <w:keepNext/>
        <w:jc w:val="center"/>
        <w:outlineLvl w:val="0"/>
        <w:rPr>
          <w:rFonts w:ascii="Times New Roman" w:hAnsi="Times New Roman"/>
          <w:b/>
          <w:sz w:val="28"/>
          <w:lang w:val="en-US" w:eastAsia="en-ZA"/>
        </w:rPr>
      </w:pPr>
    </w:p>
    <w:p w14:paraId="40003CCC" w14:textId="59A7431C" w:rsidR="00741BCA" w:rsidRDefault="00741BCA" w:rsidP="00741BCA">
      <w:pPr>
        <w:keepNext/>
        <w:jc w:val="center"/>
        <w:outlineLvl w:val="0"/>
        <w:rPr>
          <w:rFonts w:ascii="Times New Roman" w:hAnsi="Times New Roman"/>
          <w:b/>
          <w:sz w:val="28"/>
          <w:lang w:val="en-US" w:eastAsia="en-ZA"/>
        </w:rPr>
      </w:pPr>
    </w:p>
    <w:p w14:paraId="2AF4A21A" w14:textId="5229030A" w:rsidR="00741BCA" w:rsidRDefault="00741BCA" w:rsidP="00741BCA">
      <w:pPr>
        <w:keepNext/>
        <w:outlineLvl w:val="0"/>
        <w:rPr>
          <w:rFonts w:ascii="Times New Roman" w:hAnsi="Times New Roman"/>
          <w:b/>
          <w:sz w:val="28"/>
          <w:lang w:val="en-US" w:eastAsia="en-ZA"/>
        </w:rPr>
      </w:pPr>
    </w:p>
    <w:p w14:paraId="0EDD49A3" w14:textId="77777777" w:rsidR="00741BCA" w:rsidRDefault="00741BCA" w:rsidP="00741BCA">
      <w:pPr>
        <w:keepNext/>
        <w:jc w:val="center"/>
        <w:outlineLvl w:val="0"/>
        <w:rPr>
          <w:rFonts w:ascii="Times New Roman" w:hAnsi="Times New Roman"/>
          <w:b/>
          <w:sz w:val="28"/>
          <w:lang w:val="en-US" w:eastAsia="en-ZA"/>
        </w:rPr>
      </w:pPr>
    </w:p>
    <w:p w14:paraId="192BBA7D" w14:textId="77777777" w:rsidR="00741BCA" w:rsidRDefault="00741BCA" w:rsidP="00741BCA">
      <w:pPr>
        <w:keepNext/>
        <w:jc w:val="center"/>
        <w:outlineLvl w:val="0"/>
        <w:rPr>
          <w:rFonts w:ascii="Times New Roman" w:hAnsi="Times New Roman"/>
          <w:b/>
          <w:sz w:val="28"/>
          <w:lang w:val="en-US" w:eastAsia="en-ZA"/>
        </w:rPr>
      </w:pPr>
    </w:p>
    <w:p w14:paraId="5F7DDFB8" w14:textId="77777777" w:rsidR="008245AB" w:rsidRDefault="008245AB" w:rsidP="00741BCA">
      <w:pPr>
        <w:keepNext/>
        <w:jc w:val="center"/>
        <w:outlineLvl w:val="0"/>
        <w:rPr>
          <w:rFonts w:ascii="Times New Roman" w:hAnsi="Times New Roman"/>
          <w:b/>
          <w:sz w:val="28"/>
          <w:lang w:val="en-US" w:eastAsia="en-ZA"/>
        </w:rPr>
      </w:pPr>
    </w:p>
    <w:p w14:paraId="7EFF8A23" w14:textId="77777777" w:rsidR="008245AB" w:rsidRDefault="008245AB" w:rsidP="00741BCA">
      <w:pPr>
        <w:keepNext/>
        <w:jc w:val="center"/>
        <w:outlineLvl w:val="0"/>
        <w:rPr>
          <w:rFonts w:ascii="Times New Roman" w:hAnsi="Times New Roman"/>
          <w:b/>
          <w:sz w:val="28"/>
          <w:lang w:val="en-US" w:eastAsia="en-ZA"/>
        </w:rPr>
      </w:pPr>
    </w:p>
    <w:p w14:paraId="178D7401" w14:textId="77777777" w:rsidR="00741BCA" w:rsidRPr="0051632F" w:rsidRDefault="00741BCA" w:rsidP="00741BCA">
      <w:pPr>
        <w:rPr>
          <w:rFonts w:ascii="Times New Roman" w:hAnsi="Times New Roman"/>
          <w:sz w:val="20"/>
          <w:lang w:val="en-AU" w:eastAsia="en-ZA"/>
        </w:rPr>
      </w:pPr>
    </w:p>
    <w:p w14:paraId="438C2F23" w14:textId="77777777" w:rsidR="008245AB" w:rsidRDefault="008245AB" w:rsidP="00741BCA">
      <w:pPr>
        <w:jc w:val="both"/>
        <w:rPr>
          <w:rFonts w:ascii="Times New Roman" w:hAnsi="Times New Roman"/>
          <w:b/>
          <w:sz w:val="20"/>
          <w:lang w:val="en-AU" w:eastAsia="en-ZA"/>
        </w:rPr>
      </w:pPr>
    </w:p>
    <w:p w14:paraId="3D1E9C83" w14:textId="58B6983D" w:rsidR="008245AB" w:rsidRPr="0080065F" w:rsidRDefault="008245AB" w:rsidP="008245AB">
      <w:pPr>
        <w:pStyle w:val="ListParagraph"/>
        <w:ind w:left="0"/>
        <w:jc w:val="right"/>
        <w:rPr>
          <w:rFonts w:ascii="Arial" w:hAnsi="Arial" w:cs="Arial"/>
        </w:rPr>
      </w:pPr>
      <w:r>
        <w:rPr>
          <w:rFonts w:ascii="Arial" w:hAnsi="Arial" w:cs="Arial"/>
        </w:rPr>
        <w:lastRenderedPageBreak/>
        <w:t>SBD 7.1</w:t>
      </w:r>
    </w:p>
    <w:p w14:paraId="12F093E8" w14:textId="77777777" w:rsidR="008245AB" w:rsidRDefault="008245AB" w:rsidP="008245AB">
      <w:pPr>
        <w:keepNext/>
        <w:jc w:val="center"/>
        <w:outlineLvl w:val="0"/>
        <w:rPr>
          <w:rFonts w:ascii="Times New Roman" w:hAnsi="Times New Roman"/>
          <w:b/>
          <w:sz w:val="28"/>
          <w:lang w:val="en-US" w:eastAsia="en-ZA"/>
        </w:rPr>
      </w:pPr>
    </w:p>
    <w:p w14:paraId="67373367" w14:textId="77777777" w:rsidR="008245AB" w:rsidRDefault="008245AB" w:rsidP="008245AB">
      <w:pPr>
        <w:keepNext/>
        <w:jc w:val="center"/>
        <w:outlineLvl w:val="0"/>
        <w:rPr>
          <w:rFonts w:ascii="Times New Roman" w:hAnsi="Times New Roman"/>
          <w:b/>
          <w:sz w:val="28"/>
          <w:lang w:val="en-US" w:eastAsia="en-ZA"/>
        </w:rPr>
      </w:pPr>
    </w:p>
    <w:p w14:paraId="3DCEFB10" w14:textId="3686AA12" w:rsidR="008245AB" w:rsidRPr="0051632F" w:rsidRDefault="008245AB" w:rsidP="008245AB">
      <w:pPr>
        <w:keepNext/>
        <w:jc w:val="center"/>
        <w:outlineLvl w:val="0"/>
        <w:rPr>
          <w:rFonts w:ascii="Times New Roman" w:hAnsi="Times New Roman"/>
          <w:b/>
          <w:sz w:val="28"/>
          <w:lang w:val="en-US" w:eastAsia="en-ZA"/>
        </w:rPr>
      </w:pPr>
      <w:r w:rsidRPr="0051632F">
        <w:rPr>
          <w:rFonts w:ascii="Times New Roman" w:hAnsi="Times New Roman"/>
          <w:b/>
          <w:sz w:val="28"/>
          <w:lang w:val="en-US" w:eastAsia="en-ZA"/>
        </w:rPr>
        <w:t>CONTRACT FORM - PURCHASE OF GOODS/WORKS</w:t>
      </w:r>
    </w:p>
    <w:p w14:paraId="7231ED55" w14:textId="77777777" w:rsidR="008245AB" w:rsidRDefault="008245AB" w:rsidP="00741BCA">
      <w:pPr>
        <w:jc w:val="both"/>
        <w:rPr>
          <w:rFonts w:ascii="Times New Roman" w:hAnsi="Times New Roman"/>
          <w:b/>
          <w:sz w:val="20"/>
          <w:lang w:val="en-AU" w:eastAsia="en-ZA"/>
        </w:rPr>
      </w:pPr>
    </w:p>
    <w:p w14:paraId="64C08699" w14:textId="77777777" w:rsidR="008245AB" w:rsidRDefault="008245AB" w:rsidP="00741BCA">
      <w:pPr>
        <w:jc w:val="both"/>
        <w:rPr>
          <w:rFonts w:ascii="Times New Roman" w:hAnsi="Times New Roman"/>
          <w:b/>
          <w:sz w:val="20"/>
          <w:lang w:val="en-AU" w:eastAsia="en-ZA"/>
        </w:rPr>
      </w:pPr>
    </w:p>
    <w:p w14:paraId="50365DB6" w14:textId="77777777" w:rsidR="008245AB" w:rsidRDefault="008245AB" w:rsidP="00741BCA">
      <w:pPr>
        <w:jc w:val="both"/>
        <w:rPr>
          <w:rFonts w:ascii="Times New Roman" w:hAnsi="Times New Roman"/>
          <w:b/>
          <w:sz w:val="20"/>
          <w:lang w:val="en-AU" w:eastAsia="en-ZA"/>
        </w:rPr>
      </w:pPr>
    </w:p>
    <w:p w14:paraId="0B3281DC" w14:textId="77777777" w:rsidR="008245AB" w:rsidRDefault="008245AB" w:rsidP="00741BCA">
      <w:pPr>
        <w:jc w:val="both"/>
        <w:rPr>
          <w:rFonts w:ascii="Times New Roman" w:hAnsi="Times New Roman"/>
          <w:b/>
          <w:sz w:val="20"/>
          <w:lang w:val="en-AU" w:eastAsia="en-ZA"/>
        </w:rPr>
      </w:pPr>
    </w:p>
    <w:p w14:paraId="28A80AE1" w14:textId="3E2421D3" w:rsidR="00741BCA" w:rsidRPr="0051632F" w:rsidRDefault="00741BCA" w:rsidP="00741BCA">
      <w:pPr>
        <w:jc w:val="both"/>
        <w:rPr>
          <w:rFonts w:ascii="Times New Roman" w:hAnsi="Times New Roman"/>
          <w:b/>
          <w:sz w:val="20"/>
          <w:lang w:val="en-AU" w:eastAsia="en-ZA"/>
        </w:rPr>
      </w:pPr>
      <w:r w:rsidRPr="0051632F">
        <w:rPr>
          <w:rFonts w:ascii="Times New Roman" w:hAnsi="Times New Roman"/>
          <w:b/>
          <w:sz w:val="20"/>
          <w:lang w:val="en-AU" w:eastAsia="en-ZA"/>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51B61C46" w14:textId="77777777" w:rsidR="00741BCA" w:rsidRPr="0051632F" w:rsidRDefault="00741BCA" w:rsidP="00741BCA">
      <w:pPr>
        <w:rPr>
          <w:rFonts w:ascii="Times New Roman" w:hAnsi="Times New Roman"/>
          <w:sz w:val="20"/>
          <w:u w:val="single"/>
          <w:lang w:val="en-AU" w:eastAsia="en-ZA"/>
        </w:rPr>
      </w:pPr>
    </w:p>
    <w:p w14:paraId="52678EA8" w14:textId="77777777" w:rsidR="00741BCA" w:rsidRPr="0051632F" w:rsidRDefault="00741BCA" w:rsidP="00741BCA">
      <w:pPr>
        <w:keepNext/>
        <w:jc w:val="center"/>
        <w:outlineLvl w:val="0"/>
        <w:rPr>
          <w:rFonts w:ascii="Times New Roman" w:hAnsi="Times New Roman"/>
          <w:b/>
          <w:sz w:val="24"/>
          <w:lang w:val="en-US" w:eastAsia="en-ZA"/>
        </w:rPr>
      </w:pPr>
      <w:r w:rsidRPr="0051632F">
        <w:rPr>
          <w:rFonts w:ascii="Times New Roman" w:hAnsi="Times New Roman"/>
          <w:b/>
          <w:sz w:val="24"/>
          <w:lang w:val="en-AU" w:eastAsia="en-ZA"/>
        </w:rPr>
        <w:t xml:space="preserve">PART 1 </w:t>
      </w:r>
      <w:r w:rsidRPr="0051632F">
        <w:rPr>
          <w:rFonts w:ascii="Times New Roman" w:hAnsi="Times New Roman"/>
          <w:b/>
          <w:sz w:val="24"/>
          <w:lang w:val="en-US" w:eastAsia="en-ZA"/>
        </w:rPr>
        <w:t>(TO BE FILLED IN BY THE BIDDER)</w:t>
      </w:r>
    </w:p>
    <w:p w14:paraId="69D8AC14" w14:textId="77777777" w:rsidR="00741BCA" w:rsidRPr="0051632F" w:rsidRDefault="00741BCA" w:rsidP="00741BCA">
      <w:pPr>
        <w:rPr>
          <w:rFonts w:ascii="Times New Roman" w:hAnsi="Times New Roman"/>
          <w:sz w:val="20"/>
          <w:lang w:val="en-AU" w:eastAsia="en-ZA"/>
        </w:rPr>
      </w:pPr>
    </w:p>
    <w:p w14:paraId="384E6E6E" w14:textId="77777777" w:rsidR="00741BCA" w:rsidRPr="0051632F" w:rsidRDefault="00741BCA" w:rsidP="00FE0352">
      <w:pPr>
        <w:numPr>
          <w:ilvl w:val="0"/>
          <w:numId w:val="29"/>
        </w:numPr>
        <w:jc w:val="both"/>
        <w:rPr>
          <w:rFonts w:ascii="Times New Roman" w:hAnsi="Times New Roman"/>
          <w:sz w:val="20"/>
          <w:lang w:val="en-AU" w:eastAsia="en-ZA"/>
        </w:rPr>
      </w:pPr>
      <w:r w:rsidRPr="0051632F">
        <w:rPr>
          <w:rFonts w:ascii="Times New Roman" w:hAnsi="Times New Roman"/>
          <w:sz w:val="20"/>
          <w:lang w:val="en-AU" w:eastAsia="en-ZA"/>
        </w:rP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33EF52C5" w14:textId="77777777" w:rsidR="00741BCA" w:rsidRPr="0051632F" w:rsidRDefault="00741BCA" w:rsidP="00741BCA">
      <w:pPr>
        <w:jc w:val="both"/>
        <w:rPr>
          <w:rFonts w:ascii="Times New Roman" w:hAnsi="Times New Roman"/>
          <w:sz w:val="20"/>
          <w:lang w:val="en-AU" w:eastAsia="en-ZA"/>
        </w:rPr>
      </w:pPr>
    </w:p>
    <w:p w14:paraId="7F471D1D" w14:textId="77777777" w:rsidR="00741BCA" w:rsidRPr="0051632F" w:rsidRDefault="00741BCA" w:rsidP="00FE0352">
      <w:pPr>
        <w:numPr>
          <w:ilvl w:val="0"/>
          <w:numId w:val="29"/>
        </w:numPr>
        <w:jc w:val="both"/>
        <w:rPr>
          <w:rFonts w:ascii="Times New Roman" w:hAnsi="Times New Roman"/>
          <w:sz w:val="20"/>
          <w:lang w:val="en-AU" w:eastAsia="en-ZA"/>
        </w:rPr>
      </w:pPr>
      <w:r w:rsidRPr="0051632F">
        <w:rPr>
          <w:rFonts w:ascii="Times New Roman" w:hAnsi="Times New Roman"/>
          <w:sz w:val="20"/>
          <w:lang w:val="en-AU" w:eastAsia="en-ZA"/>
        </w:rPr>
        <w:t>The following documents shall be deemed to form and be read and construed as part of this agreement:</w:t>
      </w:r>
    </w:p>
    <w:p w14:paraId="6634E1A9" w14:textId="77777777" w:rsidR="00741BCA" w:rsidRPr="0051632F" w:rsidRDefault="00741BCA" w:rsidP="00741BCA">
      <w:pPr>
        <w:jc w:val="both"/>
        <w:rPr>
          <w:rFonts w:ascii="Times New Roman" w:hAnsi="Times New Roman"/>
          <w:sz w:val="20"/>
          <w:lang w:val="en-AU" w:eastAsia="en-ZA"/>
        </w:rPr>
      </w:pPr>
    </w:p>
    <w:p w14:paraId="15C2019D" w14:textId="77777777" w:rsidR="00741BCA" w:rsidRPr="0051632F" w:rsidRDefault="00741BCA" w:rsidP="00FE0352">
      <w:pPr>
        <w:numPr>
          <w:ilvl w:val="0"/>
          <w:numId w:val="30"/>
        </w:numPr>
        <w:jc w:val="both"/>
        <w:rPr>
          <w:rFonts w:ascii="Times New Roman" w:hAnsi="Times New Roman"/>
          <w:sz w:val="20"/>
          <w:lang w:val="en-AU" w:eastAsia="en-ZA"/>
        </w:rPr>
      </w:pPr>
      <w:r w:rsidRPr="0051632F">
        <w:rPr>
          <w:rFonts w:ascii="Times New Roman" w:hAnsi="Times New Roman"/>
          <w:sz w:val="20"/>
          <w:lang w:val="en-AU" w:eastAsia="en-ZA"/>
        </w:rPr>
        <w:t xml:space="preserve">Bidding documents, </w:t>
      </w:r>
      <w:proofErr w:type="spellStart"/>
      <w:r w:rsidRPr="0051632F">
        <w:rPr>
          <w:rFonts w:ascii="Times New Roman" w:hAnsi="Times New Roman"/>
          <w:i/>
          <w:sz w:val="20"/>
          <w:lang w:val="en-AU" w:eastAsia="en-ZA"/>
        </w:rPr>
        <w:t>viz</w:t>
      </w:r>
      <w:proofErr w:type="spellEnd"/>
    </w:p>
    <w:p w14:paraId="4EC4A91E" w14:textId="77777777" w:rsidR="00741BCA" w:rsidRPr="0051632F" w:rsidRDefault="00741BCA" w:rsidP="00FE0352">
      <w:pPr>
        <w:numPr>
          <w:ilvl w:val="0"/>
          <w:numId w:val="31"/>
        </w:numPr>
        <w:jc w:val="both"/>
        <w:rPr>
          <w:rFonts w:ascii="Times New Roman" w:hAnsi="Times New Roman"/>
          <w:sz w:val="20"/>
          <w:lang w:val="en-AU" w:eastAsia="en-ZA"/>
        </w:rPr>
      </w:pPr>
      <w:r w:rsidRPr="0051632F">
        <w:rPr>
          <w:rFonts w:ascii="Times New Roman" w:hAnsi="Times New Roman"/>
          <w:sz w:val="20"/>
          <w:lang w:val="en-AU" w:eastAsia="en-ZA"/>
        </w:rPr>
        <w:t>Invitation to bid</w:t>
      </w:r>
    </w:p>
    <w:p w14:paraId="6998CFDE" w14:textId="77777777" w:rsidR="00741BCA" w:rsidRPr="0051632F" w:rsidRDefault="00741BCA" w:rsidP="00FE0352">
      <w:pPr>
        <w:numPr>
          <w:ilvl w:val="0"/>
          <w:numId w:val="31"/>
        </w:numPr>
        <w:jc w:val="both"/>
        <w:rPr>
          <w:rFonts w:ascii="Times New Roman" w:hAnsi="Times New Roman"/>
          <w:sz w:val="20"/>
          <w:lang w:val="en-AU" w:eastAsia="en-ZA"/>
        </w:rPr>
      </w:pPr>
      <w:r w:rsidRPr="0051632F">
        <w:rPr>
          <w:rFonts w:ascii="Times New Roman" w:hAnsi="Times New Roman"/>
          <w:sz w:val="20"/>
          <w:lang w:val="en-AU" w:eastAsia="en-ZA"/>
        </w:rPr>
        <w:t>Tax clearance certificate</w:t>
      </w:r>
    </w:p>
    <w:p w14:paraId="266B6E09" w14:textId="77777777" w:rsidR="00741BCA" w:rsidRPr="0051632F" w:rsidRDefault="00741BCA" w:rsidP="00FE0352">
      <w:pPr>
        <w:numPr>
          <w:ilvl w:val="0"/>
          <w:numId w:val="31"/>
        </w:numPr>
        <w:jc w:val="both"/>
        <w:rPr>
          <w:rFonts w:ascii="Times New Roman" w:hAnsi="Times New Roman"/>
          <w:sz w:val="20"/>
          <w:lang w:val="en-AU" w:eastAsia="en-ZA"/>
        </w:rPr>
      </w:pPr>
      <w:r w:rsidRPr="0051632F">
        <w:rPr>
          <w:rFonts w:ascii="Times New Roman" w:hAnsi="Times New Roman"/>
          <w:sz w:val="20"/>
          <w:lang w:val="en-AU" w:eastAsia="en-ZA"/>
        </w:rPr>
        <w:t>Pricing schedule(s)</w:t>
      </w:r>
    </w:p>
    <w:p w14:paraId="026928D0" w14:textId="77777777" w:rsidR="00741BCA" w:rsidRPr="0051632F" w:rsidRDefault="00741BCA" w:rsidP="00FE0352">
      <w:pPr>
        <w:numPr>
          <w:ilvl w:val="0"/>
          <w:numId w:val="31"/>
        </w:numPr>
        <w:jc w:val="both"/>
        <w:rPr>
          <w:rFonts w:ascii="Times New Roman" w:hAnsi="Times New Roman"/>
          <w:sz w:val="20"/>
          <w:lang w:val="en-AU" w:eastAsia="en-ZA"/>
        </w:rPr>
      </w:pPr>
      <w:r w:rsidRPr="0051632F">
        <w:rPr>
          <w:rFonts w:ascii="Times New Roman" w:hAnsi="Times New Roman"/>
          <w:sz w:val="20"/>
          <w:lang w:val="en-AU" w:eastAsia="en-ZA"/>
        </w:rPr>
        <w:t>Technical Specification(s)</w:t>
      </w:r>
    </w:p>
    <w:p w14:paraId="174F695D" w14:textId="77777777" w:rsidR="00741BCA" w:rsidRPr="0051632F" w:rsidRDefault="00741BCA" w:rsidP="00FE0352">
      <w:pPr>
        <w:numPr>
          <w:ilvl w:val="0"/>
          <w:numId w:val="31"/>
        </w:numPr>
        <w:jc w:val="both"/>
        <w:rPr>
          <w:rFonts w:ascii="Times New Roman" w:hAnsi="Times New Roman"/>
          <w:sz w:val="20"/>
          <w:lang w:val="en-AU" w:eastAsia="en-ZA"/>
        </w:rPr>
      </w:pPr>
      <w:r w:rsidRPr="0051632F">
        <w:rPr>
          <w:rFonts w:ascii="Times New Roman" w:hAnsi="Times New Roman"/>
          <w:sz w:val="20"/>
          <w:lang w:val="en-AU" w:eastAsia="en-ZA"/>
        </w:rPr>
        <w:t>Preference Certificates in terms of the Preferential Procurement Regulations 2001</w:t>
      </w:r>
    </w:p>
    <w:p w14:paraId="5C89D84C" w14:textId="77777777" w:rsidR="00741BCA" w:rsidRPr="0051632F" w:rsidRDefault="00741BCA" w:rsidP="00FE0352">
      <w:pPr>
        <w:numPr>
          <w:ilvl w:val="0"/>
          <w:numId w:val="31"/>
        </w:numPr>
        <w:jc w:val="both"/>
        <w:rPr>
          <w:rFonts w:ascii="Times New Roman" w:hAnsi="Times New Roman"/>
          <w:sz w:val="20"/>
          <w:lang w:val="en-AU" w:eastAsia="en-ZA"/>
        </w:rPr>
      </w:pPr>
      <w:r w:rsidRPr="0051632F">
        <w:rPr>
          <w:rFonts w:ascii="Times New Roman" w:hAnsi="Times New Roman"/>
          <w:sz w:val="20"/>
          <w:lang w:val="en-AU" w:eastAsia="en-ZA"/>
        </w:rPr>
        <w:t>Declaration of interest</w:t>
      </w:r>
    </w:p>
    <w:p w14:paraId="2F3BBF57" w14:textId="77777777" w:rsidR="00741BCA" w:rsidRPr="0051632F" w:rsidRDefault="00741BCA" w:rsidP="00FE0352">
      <w:pPr>
        <w:numPr>
          <w:ilvl w:val="0"/>
          <w:numId w:val="31"/>
        </w:numPr>
        <w:jc w:val="both"/>
        <w:rPr>
          <w:rFonts w:ascii="Times New Roman" w:hAnsi="Times New Roman"/>
          <w:sz w:val="20"/>
          <w:lang w:val="en-AU" w:eastAsia="en-ZA"/>
        </w:rPr>
      </w:pPr>
      <w:r w:rsidRPr="0051632F">
        <w:rPr>
          <w:rFonts w:ascii="Times New Roman" w:hAnsi="Times New Roman"/>
          <w:sz w:val="20"/>
          <w:lang w:val="en-AU" w:eastAsia="en-ZA"/>
        </w:rPr>
        <w:t>Special Conditions of Contract;</w:t>
      </w:r>
    </w:p>
    <w:p w14:paraId="22283D61" w14:textId="77777777" w:rsidR="00741BCA" w:rsidRPr="0051632F" w:rsidRDefault="00741BCA" w:rsidP="00FE0352">
      <w:pPr>
        <w:numPr>
          <w:ilvl w:val="0"/>
          <w:numId w:val="30"/>
        </w:numPr>
        <w:jc w:val="both"/>
        <w:rPr>
          <w:rFonts w:ascii="Times New Roman" w:hAnsi="Times New Roman"/>
          <w:sz w:val="20"/>
          <w:lang w:val="en-AU" w:eastAsia="en-ZA"/>
        </w:rPr>
      </w:pPr>
      <w:r w:rsidRPr="0051632F">
        <w:rPr>
          <w:rFonts w:ascii="Times New Roman" w:hAnsi="Times New Roman"/>
          <w:sz w:val="20"/>
          <w:lang w:val="en-AU" w:eastAsia="en-ZA"/>
        </w:rPr>
        <w:t>General Conditions of Contract; and</w:t>
      </w:r>
    </w:p>
    <w:p w14:paraId="7CC784BB" w14:textId="77777777" w:rsidR="00741BCA" w:rsidRPr="0051632F" w:rsidRDefault="00741BCA" w:rsidP="00FE0352">
      <w:pPr>
        <w:numPr>
          <w:ilvl w:val="0"/>
          <w:numId w:val="30"/>
        </w:numPr>
        <w:jc w:val="both"/>
        <w:rPr>
          <w:rFonts w:ascii="Times New Roman" w:hAnsi="Times New Roman"/>
          <w:sz w:val="20"/>
          <w:lang w:val="en-AU" w:eastAsia="en-ZA"/>
        </w:rPr>
      </w:pPr>
      <w:r w:rsidRPr="0051632F">
        <w:rPr>
          <w:rFonts w:ascii="Times New Roman" w:hAnsi="Times New Roman"/>
          <w:sz w:val="20"/>
          <w:lang w:val="en-AU" w:eastAsia="en-ZA"/>
        </w:rPr>
        <w:t>Other (specify)</w:t>
      </w:r>
    </w:p>
    <w:p w14:paraId="0D3BF99D" w14:textId="77777777" w:rsidR="00741BCA" w:rsidRPr="0051632F" w:rsidRDefault="00741BCA" w:rsidP="00741BCA">
      <w:pPr>
        <w:ind w:left="720"/>
        <w:jc w:val="both"/>
        <w:rPr>
          <w:rFonts w:ascii="Times New Roman" w:hAnsi="Times New Roman"/>
          <w:sz w:val="20"/>
          <w:lang w:val="en-AU" w:eastAsia="en-ZA"/>
        </w:rPr>
      </w:pPr>
    </w:p>
    <w:p w14:paraId="50E3C34B" w14:textId="77777777" w:rsidR="00741BCA" w:rsidRPr="0051632F" w:rsidRDefault="00741BCA" w:rsidP="00FE0352">
      <w:pPr>
        <w:numPr>
          <w:ilvl w:val="0"/>
          <w:numId w:val="29"/>
        </w:numPr>
        <w:jc w:val="both"/>
        <w:rPr>
          <w:rFonts w:ascii="Times New Roman" w:hAnsi="Times New Roman"/>
          <w:sz w:val="20"/>
          <w:lang w:val="en-AU" w:eastAsia="en-ZA"/>
        </w:rPr>
      </w:pPr>
      <w:r w:rsidRPr="0051632F">
        <w:rPr>
          <w:rFonts w:ascii="Times New Roman" w:hAnsi="Times New Roman"/>
          <w:sz w:val="20"/>
          <w:lang w:val="en-AU" w:eastAsia="en-ZA"/>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4CC7E41F" w14:textId="77777777" w:rsidR="00741BCA" w:rsidRPr="0051632F" w:rsidRDefault="00741BCA" w:rsidP="00741BCA">
      <w:pPr>
        <w:jc w:val="both"/>
        <w:rPr>
          <w:rFonts w:ascii="Times New Roman" w:hAnsi="Times New Roman"/>
          <w:b/>
          <w:sz w:val="24"/>
          <w:lang w:val="en-US" w:eastAsia="en-ZA"/>
        </w:rPr>
      </w:pPr>
    </w:p>
    <w:p w14:paraId="2B8744DE" w14:textId="77777777" w:rsidR="00741BCA" w:rsidRPr="0051632F" w:rsidRDefault="00741BCA" w:rsidP="00FE0352">
      <w:pPr>
        <w:numPr>
          <w:ilvl w:val="0"/>
          <w:numId w:val="29"/>
        </w:numPr>
        <w:tabs>
          <w:tab w:val="left" w:pos="6804"/>
        </w:tabs>
        <w:jc w:val="both"/>
        <w:rPr>
          <w:rFonts w:ascii="Times New Roman" w:hAnsi="Times New Roman"/>
          <w:sz w:val="20"/>
          <w:lang w:val="en-AU" w:eastAsia="en-ZA"/>
        </w:rPr>
      </w:pPr>
      <w:r w:rsidRPr="0051632F">
        <w:rPr>
          <w:rFonts w:ascii="Times New Roman" w:hAnsi="Times New Roman"/>
          <w:sz w:val="20"/>
          <w:lang w:val="en-AU" w:eastAsia="en-ZA"/>
        </w:rPr>
        <w:t xml:space="preserve">I accept full responsibility for the proper execution and fulfilment of all obligations and conditions devolving on me under this agreement as the principal liable for the due </w:t>
      </w:r>
      <w:proofErr w:type="spellStart"/>
      <w:r w:rsidRPr="0051632F">
        <w:rPr>
          <w:rFonts w:ascii="Times New Roman" w:hAnsi="Times New Roman"/>
          <w:sz w:val="20"/>
          <w:lang w:val="en-AU" w:eastAsia="en-ZA"/>
        </w:rPr>
        <w:t>fulfillment</w:t>
      </w:r>
      <w:proofErr w:type="spellEnd"/>
      <w:r w:rsidRPr="0051632F">
        <w:rPr>
          <w:rFonts w:ascii="Times New Roman" w:hAnsi="Times New Roman"/>
          <w:sz w:val="20"/>
          <w:lang w:val="en-AU" w:eastAsia="en-ZA"/>
        </w:rPr>
        <w:t xml:space="preserve"> of this contract.</w:t>
      </w:r>
    </w:p>
    <w:p w14:paraId="7F69B6AF" w14:textId="77777777" w:rsidR="00741BCA" w:rsidRPr="0051632F" w:rsidRDefault="00741BCA" w:rsidP="00741BCA">
      <w:pPr>
        <w:jc w:val="both"/>
        <w:rPr>
          <w:rFonts w:ascii="Times New Roman" w:hAnsi="Times New Roman"/>
          <w:b/>
          <w:sz w:val="24"/>
          <w:lang w:val="en-US" w:eastAsia="en-ZA"/>
        </w:rPr>
      </w:pPr>
    </w:p>
    <w:p w14:paraId="15926711" w14:textId="77777777" w:rsidR="00741BCA" w:rsidRPr="0051632F" w:rsidRDefault="00741BCA" w:rsidP="00FE0352">
      <w:pPr>
        <w:numPr>
          <w:ilvl w:val="0"/>
          <w:numId w:val="29"/>
        </w:numPr>
        <w:jc w:val="both"/>
        <w:rPr>
          <w:rFonts w:ascii="Times New Roman" w:hAnsi="Times New Roman"/>
          <w:sz w:val="20"/>
          <w:lang w:val="en-AU" w:eastAsia="en-ZA"/>
        </w:rPr>
      </w:pPr>
      <w:r w:rsidRPr="0051632F">
        <w:rPr>
          <w:rFonts w:ascii="Times New Roman" w:hAnsi="Times New Roman"/>
          <w:sz w:val="20"/>
          <w:lang w:val="en-AU" w:eastAsia="en-ZA"/>
        </w:rPr>
        <w:t>I declare that I have no participation in any collusive practices with any bidder or any other person regarding this or any other bid.</w:t>
      </w:r>
    </w:p>
    <w:p w14:paraId="2C88A4A9" w14:textId="77777777" w:rsidR="00741BCA" w:rsidRPr="0051632F" w:rsidRDefault="00741BCA" w:rsidP="00741BCA">
      <w:pPr>
        <w:jc w:val="both"/>
        <w:rPr>
          <w:rFonts w:ascii="Times New Roman" w:hAnsi="Times New Roman"/>
          <w:sz w:val="20"/>
          <w:lang w:val="en-AU" w:eastAsia="en-ZA"/>
        </w:rPr>
      </w:pPr>
    </w:p>
    <w:p w14:paraId="1121A4B0" w14:textId="77777777" w:rsidR="00741BCA" w:rsidRPr="0051632F" w:rsidRDefault="00741BCA" w:rsidP="00FE0352">
      <w:pPr>
        <w:numPr>
          <w:ilvl w:val="0"/>
          <w:numId w:val="29"/>
        </w:numPr>
        <w:jc w:val="both"/>
        <w:rPr>
          <w:rFonts w:ascii="Times New Roman" w:hAnsi="Times New Roman"/>
          <w:sz w:val="20"/>
          <w:lang w:val="en-AU" w:eastAsia="en-ZA"/>
        </w:rPr>
      </w:pPr>
      <w:r w:rsidRPr="0051632F">
        <w:rPr>
          <w:rFonts w:ascii="Times New Roman" w:hAnsi="Times New Roman"/>
          <w:sz w:val="20"/>
          <w:lang w:val="en-AU" w:eastAsia="en-ZA"/>
        </w:rPr>
        <w:t>I confirm that I am duly authorised to sign this contract.</w:t>
      </w:r>
    </w:p>
    <w:p w14:paraId="52B7BDBE" w14:textId="77777777" w:rsidR="00741BCA" w:rsidRPr="0051632F" w:rsidRDefault="00741BCA" w:rsidP="00741BCA">
      <w:pPr>
        <w:jc w:val="both"/>
        <w:rPr>
          <w:rFonts w:ascii="Times New Roman" w:hAnsi="Times New Roman"/>
          <w:sz w:val="20"/>
          <w:lang w:val="en-AU" w:eastAsia="en-ZA"/>
        </w:rPr>
      </w:pPr>
    </w:p>
    <w:p w14:paraId="6DF6F8A3" w14:textId="7AF979EC" w:rsidR="00741BCA" w:rsidRPr="0051632F" w:rsidRDefault="00741BCA" w:rsidP="00741BCA">
      <w:pPr>
        <w:ind w:firstLine="720"/>
        <w:jc w:val="both"/>
        <w:rPr>
          <w:rFonts w:ascii="Times New Roman" w:hAnsi="Times New Roman"/>
          <w:sz w:val="20"/>
          <w:lang w:val="en-US" w:eastAsia="en-ZA"/>
        </w:rPr>
      </w:pPr>
      <w:r w:rsidRPr="0051632F">
        <w:rPr>
          <w:rFonts w:ascii="Times New Roman" w:hAnsi="Times New Roman"/>
          <w:noProof/>
          <w:sz w:val="20"/>
          <w:lang w:val="en-ZA" w:eastAsia="en-ZA"/>
        </w:rPr>
        <mc:AlternateContent>
          <mc:Choice Requires="wps">
            <w:drawing>
              <wp:anchor distT="0" distB="0" distL="114300" distR="114300" simplePos="0" relativeHeight="251673088" behindDoc="0" locked="0" layoutInCell="0" allowOverlap="1" wp14:anchorId="57262EC3" wp14:editId="2B29BB0C">
                <wp:simplePos x="0" y="0"/>
                <wp:positionH relativeFrom="column">
                  <wp:posOffset>4134485</wp:posOffset>
                </wp:positionH>
                <wp:positionV relativeFrom="paragraph">
                  <wp:posOffset>116205</wp:posOffset>
                </wp:positionV>
                <wp:extent cx="1920240" cy="1188720"/>
                <wp:effectExtent l="7620" t="10795" r="5715" b="101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6DA73692" w14:textId="77777777" w:rsidR="002F040B" w:rsidRDefault="002F040B" w:rsidP="00741BCA">
                            <w:pPr>
                              <w:ind w:right="32"/>
                              <w:rPr>
                                <w:lang w:val="en-US"/>
                              </w:rPr>
                            </w:pPr>
                            <w:r>
                              <w:rPr>
                                <w:lang w:val="en-US"/>
                              </w:rPr>
                              <w:t>WITNESSES</w:t>
                            </w:r>
                          </w:p>
                          <w:p w14:paraId="42E58277" w14:textId="77777777" w:rsidR="002F040B" w:rsidRDefault="002F040B" w:rsidP="00741BCA">
                            <w:pPr>
                              <w:ind w:right="32"/>
                              <w:rPr>
                                <w:lang w:val="en-US"/>
                              </w:rPr>
                            </w:pPr>
                          </w:p>
                          <w:p w14:paraId="79CAD9C8" w14:textId="77777777" w:rsidR="002F040B" w:rsidRDefault="002F040B" w:rsidP="00741BCA">
                            <w:pPr>
                              <w:ind w:right="32"/>
                              <w:rPr>
                                <w:lang w:val="en-US"/>
                              </w:rPr>
                            </w:pPr>
                            <w:r>
                              <w:rPr>
                                <w:lang w:val="en-US"/>
                              </w:rPr>
                              <w:t>1</w:t>
                            </w:r>
                            <w:r>
                              <w:rPr>
                                <w:lang w:val="en-US"/>
                              </w:rPr>
                              <w:tab/>
                              <w:t>…….……………</w:t>
                            </w:r>
                          </w:p>
                          <w:p w14:paraId="7611C397" w14:textId="77777777" w:rsidR="002F040B" w:rsidRDefault="002F040B" w:rsidP="00741BCA">
                            <w:pPr>
                              <w:ind w:right="32"/>
                              <w:rPr>
                                <w:lang w:val="en-US"/>
                              </w:rPr>
                            </w:pPr>
                          </w:p>
                          <w:p w14:paraId="22897477" w14:textId="77777777" w:rsidR="002F040B" w:rsidRDefault="002F040B" w:rsidP="00FE0352">
                            <w:pPr>
                              <w:numPr>
                                <w:ilvl w:val="0"/>
                                <w:numId w:val="32"/>
                              </w:numPr>
                              <w:ind w:right="32"/>
                              <w:rPr>
                                <w:lang w:val="en-US"/>
                              </w:rPr>
                            </w:pPr>
                            <w:r>
                              <w:rPr>
                                <w:lang w:val="en-US"/>
                              </w:rPr>
                              <w:t>……………………</w:t>
                            </w:r>
                          </w:p>
                          <w:p w14:paraId="0E45AF68" w14:textId="77777777" w:rsidR="002F040B" w:rsidRDefault="002F040B" w:rsidP="00741BCA">
                            <w:pPr>
                              <w:ind w:right="32"/>
                              <w:rPr>
                                <w:lang w:val="en-US"/>
                              </w:rPr>
                            </w:pPr>
                          </w:p>
                          <w:p w14:paraId="2266E8C6" w14:textId="77777777" w:rsidR="002F040B" w:rsidRDefault="002F040B" w:rsidP="00741BCA">
                            <w:pPr>
                              <w:ind w:right="32"/>
                              <w:rPr>
                                <w:lang w:val="en-US"/>
                              </w:rPr>
                            </w:pPr>
                            <w:r>
                              <w:rPr>
                                <w:lang w:val="en-US"/>
                              </w:rPr>
                              <w:t>DATE</w:t>
                            </w:r>
                            <w:proofErr w:type="gramStart"/>
                            <w:r>
                              <w:rPr>
                                <w:lang w:val="en-US"/>
                              </w:rPr>
                              <w:t>:</w:t>
                            </w:r>
                            <w:r>
                              <w:rPr>
                                <w:lang w:val="en-US"/>
                              </w:rPr>
                              <w:tab/>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62EC3" id="Rectangle 14" o:spid="_x0000_s1029" style="position:absolute;left:0;text-align:left;margin-left:325.55pt;margin-top:9.15pt;width:151.2pt;height:93.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" o:allowincell="f">
                <v:textbox>
                  <w:txbxContent>
                    <w:p w14:paraId="6DA73692" w14:textId="77777777" w:rsidR="002F040B" w:rsidRDefault="002F040B" w:rsidP="00741BCA">
                      <w:pPr>
                        <w:ind w:right="32"/>
                        <w:rPr>
                          <w:lang w:val="en-US"/>
                        </w:rPr>
                      </w:pPr>
                      <w:r>
                        <w:rPr>
                          <w:lang w:val="en-US"/>
                        </w:rPr>
                        <w:t>WITNESSES</w:t>
                      </w:r>
                    </w:p>
                    <w:p w14:paraId="42E58277" w14:textId="77777777" w:rsidR="002F040B" w:rsidRDefault="002F040B" w:rsidP="00741BCA">
                      <w:pPr>
                        <w:ind w:right="32"/>
                        <w:rPr>
                          <w:lang w:val="en-US"/>
                        </w:rPr>
                      </w:pPr>
                    </w:p>
                    <w:p w14:paraId="79CAD9C8" w14:textId="77777777" w:rsidR="002F040B" w:rsidRDefault="002F040B" w:rsidP="00741BCA">
                      <w:pPr>
                        <w:ind w:right="32"/>
                        <w:rPr>
                          <w:lang w:val="en-US"/>
                        </w:rPr>
                      </w:pPr>
                      <w:r>
                        <w:rPr>
                          <w:lang w:val="en-US"/>
                        </w:rPr>
                        <w:t>1</w:t>
                      </w:r>
                      <w:r>
                        <w:rPr>
                          <w:lang w:val="en-US"/>
                        </w:rPr>
                        <w:tab/>
                        <w:t>…….……………</w:t>
                      </w:r>
                    </w:p>
                    <w:p w14:paraId="7611C397" w14:textId="77777777" w:rsidR="002F040B" w:rsidRDefault="002F040B" w:rsidP="00741BCA">
                      <w:pPr>
                        <w:ind w:right="32"/>
                        <w:rPr>
                          <w:lang w:val="en-US"/>
                        </w:rPr>
                      </w:pPr>
                    </w:p>
                    <w:p w14:paraId="22897477" w14:textId="77777777" w:rsidR="002F040B" w:rsidRDefault="002F040B" w:rsidP="00FE0352">
                      <w:pPr>
                        <w:numPr>
                          <w:ilvl w:val="0"/>
                          <w:numId w:val="32"/>
                        </w:numPr>
                        <w:ind w:right="32"/>
                        <w:rPr>
                          <w:lang w:val="en-US"/>
                        </w:rPr>
                      </w:pPr>
                      <w:r>
                        <w:rPr>
                          <w:lang w:val="en-US"/>
                        </w:rPr>
                        <w:t>……………………</w:t>
                      </w:r>
                    </w:p>
                    <w:p w14:paraId="0E45AF68" w14:textId="77777777" w:rsidR="002F040B" w:rsidRDefault="002F040B" w:rsidP="00741BCA">
                      <w:pPr>
                        <w:ind w:right="32"/>
                        <w:rPr>
                          <w:lang w:val="en-US"/>
                        </w:rPr>
                      </w:pPr>
                    </w:p>
                    <w:p w14:paraId="2266E8C6" w14:textId="77777777" w:rsidR="002F040B" w:rsidRDefault="002F040B" w:rsidP="00741BCA">
                      <w:pPr>
                        <w:ind w:right="32"/>
                        <w:rPr>
                          <w:lang w:val="en-US"/>
                        </w:rPr>
                      </w:pPr>
                      <w:r>
                        <w:rPr>
                          <w:lang w:val="en-US"/>
                        </w:rPr>
                        <w:t>DATE</w:t>
                      </w:r>
                      <w:proofErr w:type="gramStart"/>
                      <w:r>
                        <w:rPr>
                          <w:lang w:val="en-US"/>
                        </w:rPr>
                        <w:t>:</w:t>
                      </w:r>
                      <w:r>
                        <w:rPr>
                          <w:lang w:val="en-US"/>
                        </w:rPr>
                        <w:tab/>
                        <w:t>…………………….</w:t>
                      </w:r>
                      <w:proofErr w:type="gramEnd"/>
                    </w:p>
                  </w:txbxContent>
                </v:textbox>
              </v:rect>
            </w:pict>
          </mc:Fallback>
        </mc:AlternateContent>
      </w:r>
      <w:r w:rsidRPr="0051632F">
        <w:rPr>
          <w:rFonts w:ascii="Times New Roman" w:hAnsi="Times New Roman"/>
          <w:sz w:val="20"/>
          <w:lang w:val="en-US" w:eastAsia="en-ZA"/>
        </w:rPr>
        <w:t>NAME (PRINT)</w:t>
      </w:r>
      <w:r w:rsidRPr="0051632F">
        <w:rPr>
          <w:rFonts w:ascii="Times New Roman" w:hAnsi="Times New Roman"/>
          <w:sz w:val="20"/>
          <w:lang w:val="en-US" w:eastAsia="en-ZA"/>
        </w:rPr>
        <w:tab/>
      </w:r>
      <w:r w:rsidRPr="0051632F">
        <w:rPr>
          <w:rFonts w:ascii="Times New Roman" w:hAnsi="Times New Roman"/>
          <w:sz w:val="20"/>
          <w:lang w:val="en-US" w:eastAsia="en-ZA"/>
        </w:rPr>
        <w:tab/>
        <w:t>………………………………………….</w:t>
      </w:r>
    </w:p>
    <w:p w14:paraId="36AD8485" w14:textId="77777777" w:rsidR="00741BCA" w:rsidRPr="0051632F" w:rsidRDefault="00741BCA" w:rsidP="00741BCA">
      <w:pPr>
        <w:ind w:firstLine="720"/>
        <w:jc w:val="both"/>
        <w:rPr>
          <w:rFonts w:ascii="Times New Roman" w:hAnsi="Times New Roman"/>
          <w:sz w:val="20"/>
          <w:lang w:val="en-US" w:eastAsia="en-ZA"/>
        </w:rPr>
      </w:pPr>
    </w:p>
    <w:p w14:paraId="39C1AD2C" w14:textId="77777777" w:rsidR="00741BCA" w:rsidRPr="0051632F" w:rsidRDefault="00741BCA" w:rsidP="00741BCA">
      <w:pPr>
        <w:ind w:firstLine="720"/>
        <w:jc w:val="both"/>
        <w:rPr>
          <w:rFonts w:ascii="Times New Roman" w:hAnsi="Times New Roman"/>
          <w:sz w:val="20"/>
          <w:lang w:val="en-US" w:eastAsia="en-ZA"/>
        </w:rPr>
      </w:pPr>
      <w:r w:rsidRPr="0051632F">
        <w:rPr>
          <w:rFonts w:ascii="Times New Roman" w:hAnsi="Times New Roman"/>
          <w:sz w:val="20"/>
          <w:lang w:val="en-US" w:eastAsia="en-ZA"/>
        </w:rPr>
        <w:t>CAPACITY</w:t>
      </w:r>
      <w:r w:rsidRPr="0051632F">
        <w:rPr>
          <w:rFonts w:ascii="Times New Roman" w:hAnsi="Times New Roman"/>
          <w:sz w:val="20"/>
          <w:lang w:val="en-US" w:eastAsia="en-ZA"/>
        </w:rPr>
        <w:tab/>
      </w:r>
      <w:r w:rsidRPr="0051632F">
        <w:rPr>
          <w:rFonts w:ascii="Times New Roman" w:hAnsi="Times New Roman"/>
          <w:sz w:val="20"/>
          <w:lang w:val="en-US" w:eastAsia="en-ZA"/>
        </w:rPr>
        <w:tab/>
        <w:t>………………………………………….</w:t>
      </w:r>
    </w:p>
    <w:p w14:paraId="561D3611" w14:textId="77777777" w:rsidR="00741BCA" w:rsidRPr="0051632F" w:rsidRDefault="00741BCA" w:rsidP="00741BCA">
      <w:pPr>
        <w:jc w:val="both"/>
        <w:rPr>
          <w:rFonts w:ascii="Times New Roman" w:hAnsi="Times New Roman"/>
          <w:sz w:val="20"/>
          <w:lang w:val="en-US" w:eastAsia="en-ZA"/>
        </w:rPr>
      </w:pPr>
    </w:p>
    <w:p w14:paraId="39B01626" w14:textId="77777777" w:rsidR="00741BCA" w:rsidRPr="0051632F" w:rsidRDefault="00741BCA" w:rsidP="00741BCA">
      <w:pPr>
        <w:ind w:left="720"/>
        <w:jc w:val="both"/>
        <w:rPr>
          <w:rFonts w:ascii="Times New Roman" w:hAnsi="Times New Roman"/>
          <w:sz w:val="20"/>
          <w:lang w:val="en-US" w:eastAsia="en-ZA"/>
        </w:rPr>
      </w:pPr>
      <w:r w:rsidRPr="0051632F">
        <w:rPr>
          <w:rFonts w:ascii="Times New Roman" w:hAnsi="Times New Roman"/>
          <w:sz w:val="20"/>
          <w:lang w:val="en-US" w:eastAsia="en-ZA"/>
        </w:rPr>
        <w:t>SIGNATURE</w:t>
      </w:r>
      <w:r w:rsidRPr="0051632F">
        <w:rPr>
          <w:rFonts w:ascii="Times New Roman" w:hAnsi="Times New Roman"/>
          <w:sz w:val="20"/>
          <w:lang w:val="en-US" w:eastAsia="en-ZA"/>
        </w:rPr>
        <w:tab/>
      </w:r>
      <w:r w:rsidRPr="0051632F">
        <w:rPr>
          <w:rFonts w:ascii="Times New Roman" w:hAnsi="Times New Roman"/>
          <w:sz w:val="20"/>
          <w:lang w:val="en-US" w:eastAsia="en-ZA"/>
        </w:rPr>
        <w:tab/>
        <w:t>………………………………………….</w:t>
      </w:r>
    </w:p>
    <w:p w14:paraId="334E7FD4" w14:textId="77777777" w:rsidR="00741BCA" w:rsidRPr="0051632F" w:rsidRDefault="00741BCA" w:rsidP="00741BCA">
      <w:pPr>
        <w:ind w:left="720"/>
        <w:jc w:val="both"/>
        <w:rPr>
          <w:rFonts w:ascii="Times New Roman" w:hAnsi="Times New Roman"/>
          <w:sz w:val="20"/>
          <w:lang w:val="en-US" w:eastAsia="en-ZA"/>
        </w:rPr>
      </w:pPr>
    </w:p>
    <w:p w14:paraId="658AC18E" w14:textId="77777777" w:rsidR="00741BCA" w:rsidRPr="0051632F" w:rsidRDefault="00741BCA" w:rsidP="00741BCA">
      <w:pPr>
        <w:ind w:left="720"/>
        <w:jc w:val="both"/>
        <w:rPr>
          <w:rFonts w:ascii="Times New Roman" w:hAnsi="Times New Roman"/>
          <w:sz w:val="20"/>
          <w:lang w:val="en-US" w:eastAsia="en-ZA"/>
        </w:rPr>
      </w:pPr>
      <w:r w:rsidRPr="0051632F">
        <w:rPr>
          <w:rFonts w:ascii="Times New Roman" w:hAnsi="Times New Roman"/>
          <w:sz w:val="20"/>
          <w:lang w:val="en-US" w:eastAsia="en-ZA"/>
        </w:rPr>
        <w:t>NAME OF FIRM</w:t>
      </w:r>
      <w:r w:rsidRPr="0051632F">
        <w:rPr>
          <w:rFonts w:ascii="Times New Roman" w:hAnsi="Times New Roman"/>
          <w:sz w:val="20"/>
          <w:lang w:val="en-US" w:eastAsia="en-ZA"/>
        </w:rPr>
        <w:tab/>
      </w:r>
      <w:r w:rsidRPr="0051632F">
        <w:rPr>
          <w:rFonts w:ascii="Times New Roman" w:hAnsi="Times New Roman"/>
          <w:sz w:val="20"/>
          <w:lang w:val="en-US" w:eastAsia="en-ZA"/>
        </w:rPr>
        <w:tab/>
        <w:t>………………………………………….</w:t>
      </w:r>
    </w:p>
    <w:p w14:paraId="173040C0" w14:textId="77777777" w:rsidR="00741BCA" w:rsidRPr="0051632F" w:rsidRDefault="00741BCA" w:rsidP="00741BCA">
      <w:pPr>
        <w:ind w:left="1440" w:firstLine="720"/>
        <w:jc w:val="both"/>
        <w:rPr>
          <w:rFonts w:ascii="Times New Roman" w:hAnsi="Times New Roman"/>
          <w:sz w:val="20"/>
          <w:lang w:val="en-US" w:eastAsia="en-ZA"/>
        </w:rPr>
      </w:pPr>
    </w:p>
    <w:p w14:paraId="3130C943" w14:textId="77777777" w:rsidR="00741BCA" w:rsidRPr="0051632F" w:rsidRDefault="00741BCA" w:rsidP="00741BCA">
      <w:pPr>
        <w:ind w:left="720"/>
        <w:jc w:val="both"/>
        <w:rPr>
          <w:rFonts w:ascii="Times New Roman" w:hAnsi="Times New Roman"/>
          <w:sz w:val="24"/>
          <w:lang w:val="en-US" w:eastAsia="en-ZA"/>
        </w:rPr>
      </w:pPr>
      <w:r w:rsidRPr="0051632F">
        <w:rPr>
          <w:rFonts w:ascii="Times New Roman" w:hAnsi="Times New Roman"/>
          <w:sz w:val="20"/>
          <w:lang w:val="en-US" w:eastAsia="en-ZA"/>
        </w:rPr>
        <w:t>DATE</w:t>
      </w:r>
      <w:r w:rsidRPr="0051632F">
        <w:rPr>
          <w:rFonts w:ascii="Times New Roman" w:hAnsi="Times New Roman"/>
          <w:sz w:val="20"/>
          <w:lang w:val="en-US" w:eastAsia="en-ZA"/>
        </w:rPr>
        <w:tab/>
      </w:r>
      <w:r w:rsidRPr="0051632F">
        <w:rPr>
          <w:rFonts w:ascii="Times New Roman" w:hAnsi="Times New Roman"/>
          <w:sz w:val="20"/>
          <w:lang w:val="en-US" w:eastAsia="en-ZA"/>
        </w:rPr>
        <w:tab/>
      </w:r>
      <w:r w:rsidRPr="0051632F">
        <w:rPr>
          <w:rFonts w:ascii="Times New Roman" w:hAnsi="Times New Roman"/>
          <w:sz w:val="20"/>
          <w:lang w:val="en-US" w:eastAsia="en-ZA"/>
        </w:rPr>
        <w:tab/>
        <w:t>………………………………………….</w:t>
      </w:r>
    </w:p>
    <w:p w14:paraId="37A5DC11" w14:textId="77777777" w:rsidR="00741BCA" w:rsidRPr="0051632F" w:rsidRDefault="00741BCA" w:rsidP="00741BCA">
      <w:pPr>
        <w:rPr>
          <w:rFonts w:ascii="Times New Roman" w:hAnsi="Times New Roman"/>
          <w:b/>
          <w:sz w:val="24"/>
          <w:lang w:val="en-US" w:eastAsia="en-ZA"/>
        </w:rPr>
      </w:pPr>
    </w:p>
    <w:p w14:paraId="70F85203" w14:textId="77777777" w:rsidR="00741BCA" w:rsidRPr="0051632F" w:rsidRDefault="00741BCA" w:rsidP="00741BCA">
      <w:pPr>
        <w:rPr>
          <w:rFonts w:ascii="Times New Roman" w:hAnsi="Times New Roman"/>
          <w:b/>
          <w:sz w:val="24"/>
          <w:lang w:val="en-US" w:eastAsia="en-ZA"/>
        </w:rPr>
      </w:pPr>
    </w:p>
    <w:p w14:paraId="016F3521" w14:textId="77777777" w:rsidR="00741BCA" w:rsidRPr="0051632F" w:rsidRDefault="00741BCA" w:rsidP="00741BCA">
      <w:pPr>
        <w:ind w:left="4320" w:firstLine="720"/>
        <w:jc w:val="right"/>
        <w:rPr>
          <w:rFonts w:ascii="Times New Roman" w:hAnsi="Times New Roman"/>
          <w:b/>
          <w:sz w:val="20"/>
          <w:lang w:val="en-US" w:eastAsia="en-ZA"/>
        </w:rPr>
      </w:pPr>
      <w:r w:rsidRPr="0051632F">
        <w:rPr>
          <w:rFonts w:ascii="Times New Roman" w:hAnsi="Times New Roman"/>
          <w:b/>
          <w:sz w:val="20"/>
          <w:lang w:val="en-US" w:eastAsia="en-ZA"/>
        </w:rPr>
        <w:t>SBD 7.1</w:t>
      </w:r>
    </w:p>
    <w:p w14:paraId="2255E62B" w14:textId="77777777" w:rsidR="00741BCA" w:rsidRPr="0051632F" w:rsidRDefault="00741BCA" w:rsidP="00741BCA">
      <w:pPr>
        <w:rPr>
          <w:rFonts w:ascii="Times New Roman" w:hAnsi="Times New Roman"/>
          <w:b/>
          <w:sz w:val="24"/>
          <w:lang w:val="en-US" w:eastAsia="en-ZA"/>
        </w:rPr>
      </w:pPr>
    </w:p>
    <w:p w14:paraId="546BB56B" w14:textId="77777777" w:rsidR="00741BCA" w:rsidRPr="0051632F" w:rsidRDefault="00741BCA" w:rsidP="00741BCA">
      <w:pPr>
        <w:jc w:val="right"/>
        <w:rPr>
          <w:rFonts w:ascii="Times New Roman" w:hAnsi="Times New Roman"/>
          <w:b/>
          <w:sz w:val="24"/>
          <w:lang w:val="en-US" w:eastAsia="en-ZA"/>
        </w:rPr>
      </w:pPr>
    </w:p>
    <w:p w14:paraId="431BBF3F" w14:textId="77777777" w:rsidR="00741BCA" w:rsidRPr="0051632F" w:rsidRDefault="00741BCA" w:rsidP="00741BCA">
      <w:pPr>
        <w:jc w:val="center"/>
        <w:rPr>
          <w:rFonts w:ascii="Times New Roman" w:hAnsi="Times New Roman"/>
          <w:b/>
          <w:sz w:val="24"/>
          <w:lang w:val="en-US" w:eastAsia="en-ZA"/>
        </w:rPr>
      </w:pPr>
      <w:r w:rsidRPr="0051632F">
        <w:rPr>
          <w:rFonts w:ascii="Times New Roman" w:hAnsi="Times New Roman"/>
          <w:b/>
          <w:sz w:val="24"/>
          <w:lang w:val="en-US" w:eastAsia="en-ZA"/>
        </w:rPr>
        <w:t>CONTRACT FORM - PURCHASE OF GOODS/WORKS</w:t>
      </w:r>
    </w:p>
    <w:p w14:paraId="1A84AF4D" w14:textId="77777777" w:rsidR="00741BCA" w:rsidRPr="0051632F" w:rsidRDefault="00741BCA" w:rsidP="00741BCA">
      <w:pPr>
        <w:rPr>
          <w:rFonts w:ascii="Times New Roman" w:hAnsi="Times New Roman"/>
          <w:sz w:val="20"/>
          <w:lang w:val="en-US" w:eastAsia="en-ZA"/>
        </w:rPr>
      </w:pPr>
      <w:r w:rsidRPr="0051632F">
        <w:rPr>
          <w:rFonts w:ascii="Times New Roman" w:hAnsi="Times New Roman"/>
          <w:b/>
          <w:sz w:val="20"/>
          <w:lang w:val="en-US" w:eastAsia="en-ZA"/>
        </w:rPr>
        <w:tab/>
      </w:r>
      <w:r w:rsidRPr="0051632F">
        <w:rPr>
          <w:rFonts w:ascii="Times New Roman" w:hAnsi="Times New Roman"/>
          <w:b/>
          <w:sz w:val="20"/>
          <w:lang w:val="en-US" w:eastAsia="en-ZA"/>
        </w:rPr>
        <w:tab/>
      </w:r>
      <w:r w:rsidRPr="0051632F">
        <w:rPr>
          <w:rFonts w:ascii="Times New Roman" w:hAnsi="Times New Roman"/>
          <w:b/>
          <w:sz w:val="20"/>
          <w:lang w:val="en-US" w:eastAsia="en-ZA"/>
        </w:rPr>
        <w:tab/>
      </w:r>
      <w:r w:rsidRPr="0051632F">
        <w:rPr>
          <w:rFonts w:ascii="Times New Roman" w:hAnsi="Times New Roman"/>
          <w:b/>
          <w:sz w:val="20"/>
          <w:lang w:val="en-US" w:eastAsia="en-ZA"/>
        </w:rPr>
        <w:tab/>
      </w:r>
      <w:r w:rsidRPr="0051632F">
        <w:rPr>
          <w:rFonts w:ascii="Times New Roman" w:hAnsi="Times New Roman"/>
          <w:b/>
          <w:sz w:val="20"/>
          <w:lang w:val="en-US" w:eastAsia="en-ZA"/>
        </w:rPr>
        <w:tab/>
      </w:r>
      <w:r w:rsidRPr="0051632F">
        <w:rPr>
          <w:rFonts w:ascii="Times New Roman" w:hAnsi="Times New Roman"/>
          <w:b/>
          <w:sz w:val="20"/>
          <w:lang w:val="en-US" w:eastAsia="en-ZA"/>
        </w:rPr>
        <w:tab/>
      </w:r>
      <w:r w:rsidRPr="0051632F">
        <w:rPr>
          <w:rFonts w:ascii="Times New Roman" w:hAnsi="Times New Roman"/>
          <w:b/>
          <w:sz w:val="20"/>
          <w:lang w:val="en-US" w:eastAsia="en-ZA"/>
        </w:rPr>
        <w:tab/>
      </w:r>
      <w:r w:rsidRPr="0051632F">
        <w:rPr>
          <w:rFonts w:ascii="Times New Roman" w:hAnsi="Times New Roman"/>
          <w:b/>
          <w:sz w:val="20"/>
          <w:lang w:val="en-US" w:eastAsia="en-ZA"/>
        </w:rPr>
        <w:tab/>
      </w:r>
      <w:r w:rsidRPr="0051632F">
        <w:rPr>
          <w:rFonts w:ascii="Times New Roman" w:hAnsi="Times New Roman"/>
          <w:b/>
          <w:sz w:val="20"/>
          <w:lang w:val="en-US" w:eastAsia="en-ZA"/>
        </w:rPr>
        <w:tab/>
      </w:r>
      <w:r w:rsidRPr="0051632F">
        <w:rPr>
          <w:rFonts w:ascii="Times New Roman" w:hAnsi="Times New Roman"/>
          <w:b/>
          <w:sz w:val="20"/>
          <w:lang w:val="en-US" w:eastAsia="en-ZA"/>
        </w:rPr>
        <w:tab/>
      </w:r>
    </w:p>
    <w:p w14:paraId="6F45E786" w14:textId="77777777" w:rsidR="00741BCA" w:rsidRPr="0051632F" w:rsidRDefault="00741BCA" w:rsidP="00741BCA">
      <w:pPr>
        <w:keepNext/>
        <w:jc w:val="center"/>
        <w:outlineLvl w:val="0"/>
        <w:rPr>
          <w:rFonts w:ascii="Times New Roman" w:hAnsi="Times New Roman"/>
          <w:b/>
          <w:sz w:val="24"/>
          <w:lang w:val="en-US" w:eastAsia="en-ZA"/>
        </w:rPr>
      </w:pPr>
      <w:r w:rsidRPr="0051632F">
        <w:rPr>
          <w:rFonts w:ascii="Times New Roman" w:hAnsi="Times New Roman"/>
          <w:b/>
          <w:sz w:val="24"/>
          <w:lang w:val="en-US" w:eastAsia="en-ZA"/>
        </w:rPr>
        <w:t>PART 2 (TO BE FILLED IN BY THE PURCHASER)</w:t>
      </w:r>
    </w:p>
    <w:p w14:paraId="67CFF59D" w14:textId="77777777" w:rsidR="00741BCA" w:rsidRPr="0051632F" w:rsidRDefault="00741BCA" w:rsidP="00741BCA">
      <w:pPr>
        <w:tabs>
          <w:tab w:val="left" w:pos="6521"/>
        </w:tabs>
        <w:jc w:val="center"/>
        <w:rPr>
          <w:rFonts w:ascii="Times New Roman" w:hAnsi="Times New Roman"/>
          <w:b/>
          <w:sz w:val="20"/>
          <w:lang w:val="en-US" w:eastAsia="en-ZA"/>
        </w:rPr>
      </w:pPr>
    </w:p>
    <w:p w14:paraId="300E84A4" w14:textId="77777777" w:rsidR="00741BCA" w:rsidRPr="0051632F" w:rsidRDefault="00741BCA" w:rsidP="00741BCA">
      <w:pPr>
        <w:jc w:val="center"/>
        <w:rPr>
          <w:rFonts w:ascii="Times New Roman" w:hAnsi="Times New Roman"/>
          <w:b/>
          <w:sz w:val="20"/>
          <w:lang w:val="en-US" w:eastAsia="en-ZA"/>
        </w:rPr>
      </w:pPr>
    </w:p>
    <w:p w14:paraId="3803640A" w14:textId="77777777" w:rsidR="00741BCA" w:rsidRPr="0051632F" w:rsidRDefault="00741BCA" w:rsidP="00FE0352">
      <w:pPr>
        <w:numPr>
          <w:ilvl w:val="0"/>
          <w:numId w:val="33"/>
        </w:numPr>
        <w:jc w:val="both"/>
        <w:rPr>
          <w:rFonts w:ascii="Times New Roman" w:hAnsi="Times New Roman"/>
          <w:sz w:val="20"/>
          <w:lang w:val="en-US" w:eastAsia="en-ZA"/>
        </w:rPr>
      </w:pPr>
      <w:r w:rsidRPr="0051632F">
        <w:rPr>
          <w:rFonts w:ascii="Times New Roman" w:hAnsi="Times New Roman"/>
          <w:sz w:val="20"/>
          <w:lang w:val="en-US" w:eastAsia="en-ZA"/>
        </w:rPr>
        <w:t>I……………………………………………. in my capacity as…………………………………………………...…..</w:t>
      </w:r>
    </w:p>
    <w:p w14:paraId="7521B303" w14:textId="77777777" w:rsidR="00741BCA" w:rsidRPr="0051632F" w:rsidRDefault="00741BCA" w:rsidP="00741BCA">
      <w:pPr>
        <w:ind w:left="720"/>
        <w:jc w:val="both"/>
        <w:rPr>
          <w:rFonts w:ascii="Times New Roman" w:hAnsi="Times New Roman"/>
          <w:sz w:val="20"/>
          <w:lang w:val="en-US" w:eastAsia="en-ZA"/>
        </w:rPr>
      </w:pPr>
      <w:r w:rsidRPr="0051632F">
        <w:rPr>
          <w:rFonts w:ascii="Times New Roman" w:hAnsi="Times New Roman"/>
          <w:sz w:val="20"/>
          <w:lang w:val="en-US" w:eastAsia="en-ZA"/>
        </w:rPr>
        <w:t>accept your bid under reference number ………………dated………………………for the supply of goods/works indicated hereunder and/or further specified in the annexure(s).</w:t>
      </w:r>
    </w:p>
    <w:p w14:paraId="28DD830F" w14:textId="77777777" w:rsidR="00741BCA" w:rsidRPr="0051632F" w:rsidRDefault="00741BCA" w:rsidP="00741BCA">
      <w:pPr>
        <w:jc w:val="both"/>
        <w:rPr>
          <w:rFonts w:ascii="Times New Roman" w:hAnsi="Times New Roman"/>
          <w:sz w:val="20"/>
          <w:lang w:val="en-US" w:eastAsia="en-ZA"/>
        </w:rPr>
      </w:pPr>
    </w:p>
    <w:p w14:paraId="54F9B1C9" w14:textId="77777777" w:rsidR="00741BCA" w:rsidRPr="0051632F" w:rsidRDefault="00741BCA" w:rsidP="00FE0352">
      <w:pPr>
        <w:numPr>
          <w:ilvl w:val="0"/>
          <w:numId w:val="33"/>
        </w:numPr>
        <w:jc w:val="both"/>
        <w:rPr>
          <w:rFonts w:ascii="Times New Roman" w:hAnsi="Times New Roman"/>
          <w:sz w:val="20"/>
          <w:lang w:val="en-US" w:eastAsia="en-ZA"/>
        </w:rPr>
      </w:pPr>
      <w:r w:rsidRPr="0051632F">
        <w:rPr>
          <w:rFonts w:ascii="Times New Roman" w:hAnsi="Times New Roman"/>
          <w:sz w:val="20"/>
          <w:lang w:val="en-US" w:eastAsia="en-ZA"/>
        </w:rPr>
        <w:t>An official order indicating delivery instructions is forthcoming.</w:t>
      </w:r>
    </w:p>
    <w:p w14:paraId="0A2655F9" w14:textId="77777777" w:rsidR="00741BCA" w:rsidRPr="0051632F" w:rsidRDefault="00741BCA" w:rsidP="00741BCA">
      <w:pPr>
        <w:jc w:val="both"/>
        <w:rPr>
          <w:rFonts w:ascii="Times New Roman" w:hAnsi="Times New Roman"/>
          <w:sz w:val="20"/>
          <w:lang w:val="en-US" w:eastAsia="en-ZA"/>
        </w:rPr>
      </w:pPr>
    </w:p>
    <w:p w14:paraId="7BBCDEC9" w14:textId="77777777" w:rsidR="00741BCA" w:rsidRPr="0051632F" w:rsidRDefault="00741BCA" w:rsidP="00FE0352">
      <w:pPr>
        <w:numPr>
          <w:ilvl w:val="0"/>
          <w:numId w:val="33"/>
        </w:numPr>
        <w:jc w:val="both"/>
        <w:rPr>
          <w:rFonts w:ascii="Times New Roman" w:hAnsi="Times New Roman"/>
          <w:sz w:val="20"/>
          <w:lang w:val="en-US" w:eastAsia="en-ZA"/>
        </w:rPr>
      </w:pPr>
      <w:r w:rsidRPr="0051632F">
        <w:rPr>
          <w:rFonts w:ascii="Times New Roman" w:hAnsi="Times New Roman"/>
          <w:sz w:val="20"/>
          <w:lang w:val="en-US" w:eastAsia="en-ZA"/>
        </w:rPr>
        <w:t>I undertake to make payment for the goods/works delivered in accordance with the terms and conditions of the contract, within 30 (thirty) days after receipt of an invoice accompanied by the delivery note.</w:t>
      </w:r>
    </w:p>
    <w:p w14:paraId="17BBC11B" w14:textId="77777777" w:rsidR="00741BCA" w:rsidRPr="0051632F" w:rsidRDefault="00741BCA" w:rsidP="00741BCA">
      <w:pPr>
        <w:tabs>
          <w:tab w:val="left" w:pos="6804"/>
        </w:tabs>
        <w:ind w:left="720"/>
        <w:jc w:val="both"/>
        <w:rPr>
          <w:rFonts w:ascii="Times New Roman" w:hAnsi="Times New Roman"/>
          <w:sz w:val="20"/>
          <w:lang w:val="en-US" w:eastAsia="en-ZA"/>
        </w:rPr>
      </w:pPr>
    </w:p>
    <w:p w14:paraId="18EBD47F" w14:textId="77777777" w:rsidR="00741BCA" w:rsidRPr="0051632F" w:rsidRDefault="00741BCA" w:rsidP="00741BCA">
      <w:pPr>
        <w:ind w:left="720"/>
        <w:jc w:val="both"/>
        <w:rPr>
          <w:rFonts w:ascii="Times New Roman" w:hAnsi="Times New Roman"/>
          <w:sz w:val="20"/>
          <w:lang w:val="en-US" w:eastAsia="en-ZA"/>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644"/>
        <w:gridCol w:w="1645"/>
        <w:gridCol w:w="1644"/>
        <w:gridCol w:w="1645"/>
      </w:tblGrid>
      <w:tr w:rsidR="00741BCA" w:rsidRPr="0051632F" w14:paraId="22E46B3C" w14:textId="77777777" w:rsidTr="007E75A7">
        <w:trPr>
          <w:cantSplit/>
          <w:trHeight w:val="427"/>
        </w:trPr>
        <w:tc>
          <w:tcPr>
            <w:tcW w:w="1134" w:type="dxa"/>
            <w:vAlign w:val="center"/>
          </w:tcPr>
          <w:p w14:paraId="2A43BBA5" w14:textId="77777777" w:rsidR="00741BCA" w:rsidRPr="0051632F" w:rsidRDefault="00741BCA" w:rsidP="007E75A7">
            <w:pPr>
              <w:keepNext/>
              <w:jc w:val="both"/>
              <w:outlineLvl w:val="1"/>
              <w:rPr>
                <w:rFonts w:ascii="Times New Roman" w:hAnsi="Times New Roman"/>
                <w:b/>
                <w:sz w:val="20"/>
                <w:lang w:val="en-US" w:eastAsia="en-ZA"/>
              </w:rPr>
            </w:pPr>
            <w:r w:rsidRPr="0051632F">
              <w:rPr>
                <w:rFonts w:ascii="Times New Roman" w:hAnsi="Times New Roman"/>
                <w:b/>
                <w:sz w:val="20"/>
                <w:lang w:val="en-US" w:eastAsia="en-ZA"/>
              </w:rPr>
              <w:t>ITEM</w:t>
            </w:r>
          </w:p>
          <w:p w14:paraId="03826291" w14:textId="77777777" w:rsidR="00741BCA" w:rsidRPr="0051632F" w:rsidRDefault="00741BCA" w:rsidP="007E75A7">
            <w:pPr>
              <w:rPr>
                <w:rFonts w:ascii="Times New Roman" w:hAnsi="Times New Roman"/>
                <w:b/>
                <w:sz w:val="20"/>
                <w:lang w:val="en-AU" w:eastAsia="en-ZA"/>
              </w:rPr>
            </w:pPr>
            <w:r w:rsidRPr="0051632F">
              <w:rPr>
                <w:rFonts w:ascii="Times New Roman" w:hAnsi="Times New Roman"/>
                <w:b/>
                <w:sz w:val="20"/>
                <w:lang w:val="en-AU" w:eastAsia="en-ZA"/>
              </w:rPr>
              <w:t>NO.</w:t>
            </w:r>
          </w:p>
        </w:tc>
        <w:tc>
          <w:tcPr>
            <w:tcW w:w="1644" w:type="dxa"/>
            <w:vAlign w:val="center"/>
          </w:tcPr>
          <w:p w14:paraId="3C0BFBF0" w14:textId="77777777" w:rsidR="00741BCA" w:rsidRPr="0051632F" w:rsidRDefault="00741BCA" w:rsidP="007E75A7">
            <w:pPr>
              <w:jc w:val="both"/>
              <w:rPr>
                <w:rFonts w:ascii="Times New Roman" w:hAnsi="Times New Roman"/>
                <w:b/>
                <w:sz w:val="20"/>
                <w:lang w:val="en-US" w:eastAsia="en-ZA"/>
              </w:rPr>
            </w:pPr>
            <w:r w:rsidRPr="0051632F">
              <w:rPr>
                <w:rFonts w:ascii="Times New Roman" w:hAnsi="Times New Roman"/>
                <w:b/>
                <w:sz w:val="20"/>
                <w:lang w:val="en-US" w:eastAsia="en-ZA"/>
              </w:rPr>
              <w:t>PRICE  (VAT INCL)</w:t>
            </w:r>
          </w:p>
        </w:tc>
        <w:tc>
          <w:tcPr>
            <w:tcW w:w="1644" w:type="dxa"/>
            <w:vAlign w:val="center"/>
          </w:tcPr>
          <w:p w14:paraId="32CD06EC" w14:textId="77777777" w:rsidR="00741BCA" w:rsidRPr="0051632F" w:rsidRDefault="00741BCA" w:rsidP="007E75A7">
            <w:pPr>
              <w:keepNext/>
              <w:jc w:val="center"/>
              <w:outlineLvl w:val="2"/>
              <w:rPr>
                <w:rFonts w:ascii="Times New Roman" w:hAnsi="Times New Roman"/>
                <w:b/>
                <w:sz w:val="20"/>
                <w:lang w:val="en-US" w:eastAsia="en-ZA"/>
              </w:rPr>
            </w:pPr>
            <w:r w:rsidRPr="0051632F">
              <w:rPr>
                <w:rFonts w:ascii="Times New Roman" w:hAnsi="Times New Roman"/>
                <w:b/>
                <w:sz w:val="20"/>
                <w:lang w:val="en-US" w:eastAsia="en-ZA"/>
              </w:rPr>
              <w:t>BRAND</w:t>
            </w:r>
          </w:p>
        </w:tc>
        <w:tc>
          <w:tcPr>
            <w:tcW w:w="1645" w:type="dxa"/>
            <w:vAlign w:val="center"/>
          </w:tcPr>
          <w:p w14:paraId="7E8F5250" w14:textId="77777777" w:rsidR="00741BCA" w:rsidRPr="0051632F" w:rsidRDefault="00741BCA" w:rsidP="007E75A7">
            <w:pPr>
              <w:jc w:val="center"/>
              <w:rPr>
                <w:rFonts w:ascii="Times New Roman" w:hAnsi="Times New Roman"/>
                <w:b/>
                <w:sz w:val="20"/>
                <w:lang w:val="en-US" w:eastAsia="en-ZA"/>
              </w:rPr>
            </w:pPr>
            <w:r w:rsidRPr="0051632F">
              <w:rPr>
                <w:rFonts w:ascii="Times New Roman" w:hAnsi="Times New Roman"/>
                <w:b/>
                <w:sz w:val="20"/>
                <w:lang w:val="en-US" w:eastAsia="en-ZA"/>
              </w:rPr>
              <w:t xml:space="preserve">DELIVERY PERIOD </w:t>
            </w:r>
          </w:p>
        </w:tc>
        <w:tc>
          <w:tcPr>
            <w:tcW w:w="1644" w:type="dxa"/>
            <w:vAlign w:val="center"/>
          </w:tcPr>
          <w:p w14:paraId="5B55CB4F" w14:textId="77777777" w:rsidR="00741BCA" w:rsidRPr="0051632F" w:rsidRDefault="00741BCA" w:rsidP="007E75A7">
            <w:pPr>
              <w:jc w:val="center"/>
              <w:rPr>
                <w:rFonts w:ascii="Times New Roman" w:hAnsi="Times New Roman"/>
                <w:b/>
                <w:sz w:val="20"/>
                <w:lang w:val="en-US" w:eastAsia="en-ZA"/>
              </w:rPr>
            </w:pPr>
            <w:r w:rsidRPr="0051632F">
              <w:rPr>
                <w:rFonts w:ascii="Times New Roman" w:hAnsi="Times New Roman"/>
                <w:b/>
                <w:sz w:val="20"/>
                <w:lang w:val="en-US" w:eastAsia="en-ZA"/>
              </w:rPr>
              <w:t xml:space="preserve"> POINTS CLAIMED FOR HDI’S</w:t>
            </w:r>
          </w:p>
        </w:tc>
        <w:tc>
          <w:tcPr>
            <w:tcW w:w="1645" w:type="dxa"/>
            <w:vAlign w:val="center"/>
          </w:tcPr>
          <w:p w14:paraId="05658678" w14:textId="77777777" w:rsidR="00741BCA" w:rsidRPr="0051632F" w:rsidRDefault="00741BCA" w:rsidP="007E75A7">
            <w:pPr>
              <w:jc w:val="center"/>
              <w:rPr>
                <w:rFonts w:ascii="Times New Roman" w:hAnsi="Times New Roman"/>
                <w:sz w:val="20"/>
                <w:lang w:val="en-US" w:eastAsia="en-ZA"/>
              </w:rPr>
            </w:pPr>
            <w:r w:rsidRPr="0051632F">
              <w:rPr>
                <w:rFonts w:ascii="Times New Roman" w:hAnsi="Times New Roman"/>
                <w:b/>
                <w:sz w:val="20"/>
                <w:lang w:val="en-US" w:eastAsia="en-ZA"/>
              </w:rPr>
              <w:t>POINTS CLAIMED FOR RDP GOALS</w:t>
            </w:r>
          </w:p>
        </w:tc>
      </w:tr>
      <w:tr w:rsidR="00741BCA" w:rsidRPr="0051632F" w14:paraId="04F7085A" w14:textId="77777777" w:rsidTr="007E75A7">
        <w:trPr>
          <w:cantSplit/>
          <w:trHeight w:val="2133"/>
        </w:trPr>
        <w:tc>
          <w:tcPr>
            <w:tcW w:w="1134" w:type="dxa"/>
          </w:tcPr>
          <w:p w14:paraId="2FF294C5" w14:textId="77777777" w:rsidR="00741BCA" w:rsidRPr="0051632F" w:rsidRDefault="00741BCA" w:rsidP="007E75A7">
            <w:pPr>
              <w:jc w:val="both"/>
              <w:rPr>
                <w:rFonts w:ascii="Times New Roman" w:hAnsi="Times New Roman"/>
                <w:sz w:val="20"/>
                <w:lang w:val="en-US" w:eastAsia="en-ZA"/>
              </w:rPr>
            </w:pPr>
          </w:p>
        </w:tc>
        <w:tc>
          <w:tcPr>
            <w:tcW w:w="1644" w:type="dxa"/>
          </w:tcPr>
          <w:p w14:paraId="08421758" w14:textId="77777777" w:rsidR="00741BCA" w:rsidRPr="0051632F" w:rsidRDefault="00741BCA" w:rsidP="007E75A7">
            <w:pPr>
              <w:jc w:val="both"/>
              <w:rPr>
                <w:rFonts w:ascii="Times New Roman" w:hAnsi="Times New Roman"/>
                <w:sz w:val="20"/>
                <w:lang w:val="en-US" w:eastAsia="en-ZA"/>
              </w:rPr>
            </w:pPr>
          </w:p>
        </w:tc>
        <w:tc>
          <w:tcPr>
            <w:tcW w:w="1644" w:type="dxa"/>
          </w:tcPr>
          <w:p w14:paraId="6A865346" w14:textId="77777777" w:rsidR="00741BCA" w:rsidRPr="0051632F" w:rsidRDefault="00741BCA" w:rsidP="007E75A7">
            <w:pPr>
              <w:jc w:val="both"/>
              <w:rPr>
                <w:rFonts w:ascii="Times New Roman" w:hAnsi="Times New Roman"/>
                <w:sz w:val="20"/>
                <w:lang w:val="en-US" w:eastAsia="en-ZA"/>
              </w:rPr>
            </w:pPr>
          </w:p>
        </w:tc>
        <w:tc>
          <w:tcPr>
            <w:tcW w:w="1645" w:type="dxa"/>
          </w:tcPr>
          <w:p w14:paraId="3E358922" w14:textId="77777777" w:rsidR="00741BCA" w:rsidRPr="0051632F" w:rsidRDefault="00741BCA" w:rsidP="007E75A7">
            <w:pPr>
              <w:jc w:val="both"/>
              <w:rPr>
                <w:rFonts w:ascii="Times New Roman" w:hAnsi="Times New Roman"/>
                <w:sz w:val="20"/>
                <w:lang w:val="en-US" w:eastAsia="en-ZA"/>
              </w:rPr>
            </w:pPr>
          </w:p>
        </w:tc>
        <w:tc>
          <w:tcPr>
            <w:tcW w:w="1644" w:type="dxa"/>
          </w:tcPr>
          <w:p w14:paraId="26DABBFD" w14:textId="77777777" w:rsidR="00741BCA" w:rsidRPr="0051632F" w:rsidRDefault="00741BCA" w:rsidP="007E75A7">
            <w:pPr>
              <w:jc w:val="both"/>
              <w:rPr>
                <w:rFonts w:ascii="Times New Roman" w:hAnsi="Times New Roman"/>
                <w:sz w:val="20"/>
                <w:lang w:val="en-US" w:eastAsia="en-ZA"/>
              </w:rPr>
            </w:pPr>
          </w:p>
        </w:tc>
        <w:tc>
          <w:tcPr>
            <w:tcW w:w="1645" w:type="dxa"/>
          </w:tcPr>
          <w:p w14:paraId="306A9C32" w14:textId="77777777" w:rsidR="00741BCA" w:rsidRPr="0051632F" w:rsidRDefault="00741BCA" w:rsidP="007E75A7">
            <w:pPr>
              <w:jc w:val="both"/>
              <w:rPr>
                <w:rFonts w:ascii="Times New Roman" w:hAnsi="Times New Roman"/>
                <w:sz w:val="20"/>
                <w:lang w:val="en-US" w:eastAsia="en-ZA"/>
              </w:rPr>
            </w:pPr>
          </w:p>
        </w:tc>
      </w:tr>
    </w:tbl>
    <w:p w14:paraId="1408248A" w14:textId="77777777" w:rsidR="00741BCA" w:rsidRPr="0051632F" w:rsidRDefault="00741BCA" w:rsidP="00741BCA">
      <w:pPr>
        <w:jc w:val="both"/>
        <w:rPr>
          <w:rFonts w:ascii="Times New Roman" w:hAnsi="Times New Roman"/>
          <w:sz w:val="20"/>
          <w:lang w:val="en-US" w:eastAsia="en-ZA"/>
        </w:rPr>
      </w:pPr>
    </w:p>
    <w:p w14:paraId="176E6C52" w14:textId="77777777" w:rsidR="00741BCA" w:rsidRPr="0051632F" w:rsidRDefault="00741BCA" w:rsidP="00741BCA">
      <w:pPr>
        <w:jc w:val="both"/>
        <w:rPr>
          <w:rFonts w:ascii="Times New Roman" w:hAnsi="Times New Roman"/>
          <w:sz w:val="20"/>
          <w:lang w:val="en-US" w:eastAsia="en-ZA"/>
        </w:rPr>
      </w:pPr>
    </w:p>
    <w:p w14:paraId="023E4362" w14:textId="77777777" w:rsidR="00741BCA" w:rsidRPr="0051632F" w:rsidRDefault="00741BCA" w:rsidP="00741BCA">
      <w:pPr>
        <w:jc w:val="both"/>
        <w:rPr>
          <w:rFonts w:ascii="Times New Roman" w:hAnsi="Times New Roman"/>
          <w:sz w:val="20"/>
          <w:lang w:val="en-US" w:eastAsia="en-ZA"/>
        </w:rPr>
      </w:pPr>
      <w:r w:rsidRPr="0051632F">
        <w:rPr>
          <w:rFonts w:ascii="Times New Roman" w:hAnsi="Times New Roman"/>
          <w:sz w:val="20"/>
          <w:lang w:val="en-US" w:eastAsia="en-ZA"/>
        </w:rPr>
        <w:t>4.</w:t>
      </w:r>
      <w:r w:rsidRPr="0051632F">
        <w:rPr>
          <w:rFonts w:ascii="Times New Roman" w:hAnsi="Times New Roman"/>
          <w:sz w:val="20"/>
          <w:lang w:val="en-US" w:eastAsia="en-ZA"/>
        </w:rPr>
        <w:tab/>
        <w:t xml:space="preserve">I confirm that I am duly </w:t>
      </w:r>
      <w:proofErr w:type="spellStart"/>
      <w:r w:rsidRPr="0051632F">
        <w:rPr>
          <w:rFonts w:ascii="Times New Roman" w:hAnsi="Times New Roman"/>
          <w:sz w:val="20"/>
          <w:lang w:val="en-US" w:eastAsia="en-ZA"/>
        </w:rPr>
        <w:t>authorised</w:t>
      </w:r>
      <w:proofErr w:type="spellEnd"/>
      <w:r w:rsidRPr="0051632F">
        <w:rPr>
          <w:rFonts w:ascii="Times New Roman" w:hAnsi="Times New Roman"/>
          <w:sz w:val="20"/>
          <w:lang w:val="en-US" w:eastAsia="en-ZA"/>
        </w:rPr>
        <w:t xml:space="preserve"> to sign this contract.</w:t>
      </w:r>
    </w:p>
    <w:p w14:paraId="29ABC5EB" w14:textId="77777777" w:rsidR="00741BCA" w:rsidRPr="0051632F" w:rsidRDefault="00741BCA" w:rsidP="00741BCA">
      <w:pPr>
        <w:jc w:val="both"/>
        <w:rPr>
          <w:rFonts w:ascii="Times New Roman" w:hAnsi="Times New Roman"/>
          <w:sz w:val="20"/>
          <w:lang w:val="en-US" w:eastAsia="en-ZA"/>
        </w:rPr>
      </w:pPr>
    </w:p>
    <w:p w14:paraId="3DD48E82" w14:textId="77777777" w:rsidR="00741BCA" w:rsidRPr="0051632F" w:rsidRDefault="00741BCA" w:rsidP="00741BCA">
      <w:pPr>
        <w:jc w:val="both"/>
        <w:rPr>
          <w:rFonts w:ascii="Times New Roman" w:hAnsi="Times New Roman"/>
          <w:sz w:val="20"/>
          <w:lang w:val="en-US" w:eastAsia="en-ZA"/>
        </w:rPr>
      </w:pPr>
    </w:p>
    <w:p w14:paraId="1E6BDC4F" w14:textId="77777777" w:rsidR="00741BCA" w:rsidRPr="0051632F" w:rsidRDefault="00741BCA" w:rsidP="00741BCA">
      <w:pPr>
        <w:jc w:val="both"/>
        <w:rPr>
          <w:rFonts w:ascii="Times New Roman" w:hAnsi="Times New Roman"/>
          <w:sz w:val="20"/>
          <w:lang w:val="en-US" w:eastAsia="en-ZA"/>
        </w:rPr>
      </w:pPr>
      <w:r w:rsidRPr="0051632F">
        <w:rPr>
          <w:rFonts w:ascii="Times New Roman" w:hAnsi="Times New Roman"/>
          <w:sz w:val="20"/>
          <w:lang w:val="en-US" w:eastAsia="en-ZA"/>
        </w:rPr>
        <w:t>SIGNED AT ………………………………………ON………………………………..</w:t>
      </w:r>
    </w:p>
    <w:p w14:paraId="2AEF7654" w14:textId="77777777" w:rsidR="00741BCA" w:rsidRPr="0051632F" w:rsidRDefault="00741BCA" w:rsidP="00741BCA">
      <w:pPr>
        <w:jc w:val="both"/>
        <w:rPr>
          <w:rFonts w:ascii="Times New Roman" w:hAnsi="Times New Roman"/>
          <w:sz w:val="20"/>
          <w:lang w:val="en-US" w:eastAsia="en-ZA"/>
        </w:rPr>
      </w:pPr>
    </w:p>
    <w:p w14:paraId="3F9B2DC3" w14:textId="77777777" w:rsidR="00741BCA" w:rsidRPr="0051632F" w:rsidRDefault="00741BCA" w:rsidP="00741BCA">
      <w:pPr>
        <w:jc w:val="both"/>
        <w:rPr>
          <w:rFonts w:ascii="Times New Roman" w:hAnsi="Times New Roman"/>
          <w:sz w:val="20"/>
          <w:lang w:val="en-US" w:eastAsia="en-ZA"/>
        </w:rPr>
      </w:pPr>
    </w:p>
    <w:p w14:paraId="3F3762FD" w14:textId="5CB8E4C8" w:rsidR="00741BCA" w:rsidRDefault="00741BCA" w:rsidP="00741BCA">
      <w:pPr>
        <w:tabs>
          <w:tab w:val="left" w:pos="1701"/>
        </w:tabs>
        <w:jc w:val="both"/>
        <w:rPr>
          <w:rFonts w:ascii="Times New Roman" w:hAnsi="Times New Roman"/>
          <w:sz w:val="20"/>
          <w:lang w:val="en-US" w:eastAsia="en-ZA"/>
        </w:rPr>
      </w:pPr>
      <w:r w:rsidRPr="0051632F">
        <w:rPr>
          <w:rFonts w:ascii="Times New Roman" w:hAnsi="Times New Roman"/>
          <w:sz w:val="20"/>
          <w:lang w:val="en-US" w:eastAsia="en-ZA"/>
        </w:rPr>
        <w:t>NAME (PRINT)</w:t>
      </w:r>
      <w:r w:rsidRPr="0051632F">
        <w:rPr>
          <w:rFonts w:ascii="Times New Roman" w:hAnsi="Times New Roman"/>
          <w:sz w:val="20"/>
          <w:lang w:val="en-US" w:eastAsia="en-ZA"/>
        </w:rPr>
        <w:tab/>
        <w:t>…………………………………….</w:t>
      </w:r>
    </w:p>
    <w:p w14:paraId="3C2DA55F" w14:textId="6EF3C85C" w:rsidR="00741BCA" w:rsidRDefault="00741BCA" w:rsidP="00741BCA">
      <w:pPr>
        <w:tabs>
          <w:tab w:val="left" w:pos="1701"/>
        </w:tabs>
        <w:jc w:val="both"/>
        <w:rPr>
          <w:rFonts w:ascii="Times New Roman" w:hAnsi="Times New Roman"/>
          <w:sz w:val="20"/>
          <w:lang w:val="en-US" w:eastAsia="en-ZA"/>
        </w:rPr>
      </w:pPr>
    </w:p>
    <w:p w14:paraId="195A5ED2" w14:textId="3D37E4F8" w:rsidR="00741BCA" w:rsidRDefault="00741BCA" w:rsidP="00741BCA">
      <w:pPr>
        <w:tabs>
          <w:tab w:val="left" w:pos="1701"/>
        </w:tabs>
        <w:jc w:val="both"/>
        <w:rPr>
          <w:rFonts w:ascii="Times New Roman" w:hAnsi="Times New Roman"/>
          <w:sz w:val="20"/>
          <w:lang w:val="en-US" w:eastAsia="en-ZA"/>
        </w:rPr>
      </w:pPr>
    </w:p>
    <w:p w14:paraId="2457CBCC" w14:textId="4EA1787D" w:rsidR="00741BCA" w:rsidRDefault="00741BCA" w:rsidP="00741BCA">
      <w:pPr>
        <w:tabs>
          <w:tab w:val="left" w:pos="1701"/>
        </w:tabs>
        <w:jc w:val="both"/>
        <w:rPr>
          <w:rFonts w:ascii="Times New Roman" w:hAnsi="Times New Roman"/>
          <w:sz w:val="20"/>
          <w:lang w:val="en-US" w:eastAsia="en-ZA"/>
        </w:rPr>
      </w:pPr>
    </w:p>
    <w:p w14:paraId="39FD0CCB" w14:textId="77777777" w:rsidR="00B91DC4" w:rsidRDefault="00B91DC4" w:rsidP="00741BCA">
      <w:pPr>
        <w:jc w:val="right"/>
        <w:rPr>
          <w:rFonts w:ascii="Times New Roman" w:hAnsi="Times New Roman"/>
          <w:sz w:val="24"/>
          <w:lang w:val="en-US"/>
        </w:rPr>
      </w:pPr>
    </w:p>
    <w:p w14:paraId="085FDA70" w14:textId="77777777" w:rsidR="00B91DC4" w:rsidRDefault="00B91DC4" w:rsidP="00741BCA">
      <w:pPr>
        <w:jc w:val="right"/>
        <w:rPr>
          <w:rFonts w:ascii="Times New Roman" w:hAnsi="Times New Roman"/>
          <w:sz w:val="24"/>
          <w:lang w:val="en-US"/>
        </w:rPr>
      </w:pPr>
    </w:p>
    <w:p w14:paraId="0D76FA18" w14:textId="77777777" w:rsidR="00B91DC4" w:rsidRDefault="00B91DC4" w:rsidP="00741BCA">
      <w:pPr>
        <w:jc w:val="right"/>
        <w:rPr>
          <w:rFonts w:ascii="Times New Roman" w:hAnsi="Times New Roman"/>
          <w:sz w:val="24"/>
          <w:lang w:val="en-US"/>
        </w:rPr>
      </w:pPr>
    </w:p>
    <w:p w14:paraId="49DE2E87" w14:textId="77777777" w:rsidR="00B91DC4" w:rsidRDefault="00B91DC4" w:rsidP="00741BCA">
      <w:pPr>
        <w:jc w:val="right"/>
        <w:rPr>
          <w:rFonts w:ascii="Times New Roman" w:hAnsi="Times New Roman"/>
          <w:sz w:val="24"/>
          <w:lang w:val="en-US"/>
        </w:rPr>
      </w:pPr>
    </w:p>
    <w:p w14:paraId="358AE3FB" w14:textId="77777777" w:rsidR="00B91DC4" w:rsidRDefault="00B91DC4" w:rsidP="00741BCA">
      <w:pPr>
        <w:jc w:val="right"/>
        <w:rPr>
          <w:rFonts w:ascii="Times New Roman" w:hAnsi="Times New Roman"/>
          <w:sz w:val="24"/>
          <w:lang w:val="en-US"/>
        </w:rPr>
      </w:pPr>
    </w:p>
    <w:p w14:paraId="7D4665FA" w14:textId="77777777" w:rsidR="00B91DC4" w:rsidRDefault="00B91DC4" w:rsidP="00741BCA">
      <w:pPr>
        <w:jc w:val="right"/>
        <w:rPr>
          <w:rFonts w:ascii="Times New Roman" w:hAnsi="Times New Roman"/>
          <w:sz w:val="24"/>
          <w:lang w:val="en-US"/>
        </w:rPr>
      </w:pPr>
    </w:p>
    <w:p w14:paraId="1565AADE" w14:textId="77777777" w:rsidR="00B91DC4" w:rsidRDefault="00B91DC4" w:rsidP="00741BCA">
      <w:pPr>
        <w:jc w:val="right"/>
        <w:rPr>
          <w:rFonts w:ascii="Times New Roman" w:hAnsi="Times New Roman"/>
          <w:sz w:val="24"/>
          <w:lang w:val="en-US"/>
        </w:rPr>
      </w:pPr>
    </w:p>
    <w:p w14:paraId="3E56B526" w14:textId="77777777" w:rsidR="00B91DC4" w:rsidRDefault="00B91DC4" w:rsidP="00741BCA">
      <w:pPr>
        <w:jc w:val="right"/>
        <w:rPr>
          <w:rFonts w:ascii="Times New Roman" w:hAnsi="Times New Roman"/>
          <w:sz w:val="24"/>
          <w:lang w:val="en-US"/>
        </w:rPr>
      </w:pPr>
    </w:p>
    <w:p w14:paraId="5E76F781" w14:textId="77777777" w:rsidR="00B91DC4" w:rsidRDefault="00B91DC4" w:rsidP="00741BCA">
      <w:pPr>
        <w:jc w:val="right"/>
        <w:rPr>
          <w:rFonts w:ascii="Times New Roman" w:hAnsi="Times New Roman"/>
          <w:sz w:val="24"/>
          <w:lang w:val="en-US"/>
        </w:rPr>
      </w:pPr>
    </w:p>
    <w:p w14:paraId="78B807AA" w14:textId="77777777" w:rsidR="00B91DC4" w:rsidRDefault="00B91DC4" w:rsidP="00741BCA">
      <w:pPr>
        <w:jc w:val="right"/>
        <w:rPr>
          <w:rFonts w:ascii="Times New Roman" w:hAnsi="Times New Roman"/>
          <w:sz w:val="24"/>
          <w:lang w:val="en-US"/>
        </w:rPr>
      </w:pPr>
    </w:p>
    <w:p w14:paraId="4D7B2BFE" w14:textId="77777777" w:rsidR="00B91DC4" w:rsidRDefault="00B91DC4" w:rsidP="00741BCA">
      <w:pPr>
        <w:jc w:val="right"/>
        <w:rPr>
          <w:rFonts w:ascii="Times New Roman" w:hAnsi="Times New Roman"/>
          <w:sz w:val="24"/>
          <w:lang w:val="en-US"/>
        </w:rPr>
      </w:pPr>
    </w:p>
    <w:p w14:paraId="0E55D22A" w14:textId="77777777" w:rsidR="00B91DC4" w:rsidRDefault="00B91DC4" w:rsidP="00741BCA">
      <w:pPr>
        <w:jc w:val="right"/>
        <w:rPr>
          <w:rFonts w:ascii="Times New Roman" w:hAnsi="Times New Roman"/>
          <w:sz w:val="24"/>
          <w:lang w:val="en-US"/>
        </w:rPr>
      </w:pPr>
    </w:p>
    <w:p w14:paraId="3D29F21B" w14:textId="77777777" w:rsidR="00B91DC4" w:rsidRDefault="00B91DC4" w:rsidP="00741BCA">
      <w:pPr>
        <w:jc w:val="right"/>
        <w:rPr>
          <w:rFonts w:ascii="Times New Roman" w:hAnsi="Times New Roman"/>
          <w:sz w:val="24"/>
          <w:lang w:val="en-US"/>
        </w:rPr>
      </w:pPr>
    </w:p>
    <w:p w14:paraId="34427038" w14:textId="77777777" w:rsidR="00B91DC4" w:rsidRDefault="00B91DC4" w:rsidP="00741BCA">
      <w:pPr>
        <w:jc w:val="right"/>
        <w:rPr>
          <w:rFonts w:ascii="Times New Roman" w:hAnsi="Times New Roman"/>
          <w:sz w:val="24"/>
          <w:lang w:val="en-US"/>
        </w:rPr>
      </w:pPr>
    </w:p>
    <w:p w14:paraId="47297A78" w14:textId="77777777" w:rsidR="00B91DC4" w:rsidRDefault="00B91DC4" w:rsidP="00741BCA">
      <w:pPr>
        <w:jc w:val="right"/>
        <w:rPr>
          <w:rFonts w:ascii="Times New Roman" w:hAnsi="Times New Roman"/>
          <w:sz w:val="24"/>
          <w:lang w:val="en-US"/>
        </w:rPr>
      </w:pPr>
    </w:p>
    <w:p w14:paraId="516C02E7" w14:textId="77777777" w:rsidR="00B91DC4" w:rsidRDefault="00B91DC4" w:rsidP="00741BCA">
      <w:pPr>
        <w:jc w:val="right"/>
        <w:rPr>
          <w:rFonts w:ascii="Times New Roman" w:hAnsi="Times New Roman"/>
          <w:sz w:val="24"/>
          <w:lang w:val="en-US"/>
        </w:rPr>
      </w:pPr>
    </w:p>
    <w:p w14:paraId="00E5D22E" w14:textId="77777777" w:rsidR="00741BCA" w:rsidRDefault="00741BCA" w:rsidP="00741BCA">
      <w:pPr>
        <w:tabs>
          <w:tab w:val="left" w:pos="0"/>
        </w:tabs>
        <w:rPr>
          <w:rFonts w:cs="Arial"/>
          <w:szCs w:val="22"/>
        </w:rPr>
      </w:pPr>
    </w:p>
    <w:p w14:paraId="2398299E" w14:textId="3E44C76D" w:rsidR="00741BCA" w:rsidRDefault="00741BCA" w:rsidP="00741BCA">
      <w:pPr>
        <w:tabs>
          <w:tab w:val="left" w:pos="1701"/>
        </w:tabs>
        <w:jc w:val="both"/>
        <w:rPr>
          <w:rFonts w:ascii="Times New Roman" w:hAnsi="Times New Roman"/>
          <w:sz w:val="20"/>
          <w:lang w:val="en-US" w:eastAsia="en-ZA"/>
        </w:rPr>
      </w:pPr>
    </w:p>
    <w:p w14:paraId="6FA386B9" w14:textId="77777777" w:rsidR="00741BCA" w:rsidRPr="0051632F" w:rsidRDefault="00741BCA" w:rsidP="00741BCA">
      <w:pPr>
        <w:tabs>
          <w:tab w:val="left" w:pos="1701"/>
        </w:tabs>
        <w:jc w:val="both"/>
        <w:rPr>
          <w:rFonts w:ascii="Times New Roman" w:hAnsi="Times New Roman"/>
          <w:sz w:val="20"/>
          <w:lang w:val="en-US" w:eastAsia="en-ZA"/>
        </w:rPr>
      </w:pPr>
    </w:p>
    <w:p w14:paraId="4ADD52E2" w14:textId="77777777" w:rsidR="00741BCA" w:rsidRPr="0051632F" w:rsidRDefault="00741BCA" w:rsidP="00741BCA">
      <w:pPr>
        <w:jc w:val="both"/>
        <w:rPr>
          <w:rFonts w:ascii="Times New Roman" w:hAnsi="Times New Roman"/>
          <w:sz w:val="20"/>
          <w:lang w:val="en-US" w:eastAsia="en-ZA"/>
        </w:rPr>
      </w:pPr>
    </w:p>
    <w:p w14:paraId="1B6A4B2C" w14:textId="77777777" w:rsidR="00C81301" w:rsidRPr="0080065F" w:rsidRDefault="00C81301" w:rsidP="00C81301">
      <w:pPr>
        <w:rPr>
          <w:rFonts w:cs="Arial"/>
          <w:b/>
          <w:szCs w:val="22"/>
        </w:rPr>
      </w:pPr>
      <w:r w:rsidRPr="0080065F">
        <w:rPr>
          <w:rFonts w:cs="Arial"/>
          <w:b/>
          <w:noProof/>
          <w:szCs w:val="22"/>
          <w:lang w:val="en-ZA" w:eastAsia="en-ZA"/>
        </w:rPr>
        <w:drawing>
          <wp:inline distT="0" distB="0" distL="0" distR="0" wp14:anchorId="3D8F93B2" wp14:editId="4821E69C">
            <wp:extent cx="5848350" cy="836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48356" cy="8362959"/>
                    </a:xfrm>
                    <a:prstGeom prst="rect">
                      <a:avLst/>
                    </a:prstGeom>
                    <a:noFill/>
                    <a:ln>
                      <a:noFill/>
                    </a:ln>
                  </pic:spPr>
                </pic:pic>
              </a:graphicData>
            </a:graphic>
          </wp:inline>
        </w:drawing>
      </w:r>
    </w:p>
    <w:p w14:paraId="57D2A0B6" w14:textId="77777777" w:rsidR="00C81301" w:rsidRPr="0080065F" w:rsidRDefault="00C81301" w:rsidP="00C81301">
      <w:pPr>
        <w:rPr>
          <w:rFonts w:cs="Arial"/>
          <w:b/>
          <w:szCs w:val="22"/>
        </w:rPr>
      </w:pPr>
      <w:r w:rsidRPr="0080065F">
        <w:rPr>
          <w:rFonts w:cs="Arial"/>
          <w:b/>
          <w:szCs w:val="22"/>
        </w:rPr>
        <w:br w:type="page"/>
      </w:r>
    </w:p>
    <w:p w14:paraId="466C5C21" w14:textId="77777777" w:rsidR="00C81301" w:rsidRPr="0080065F" w:rsidRDefault="00C81301" w:rsidP="00C81301">
      <w:pPr>
        <w:jc w:val="center"/>
        <w:rPr>
          <w:rFonts w:cs="Arial"/>
          <w:b/>
          <w:szCs w:val="22"/>
        </w:rPr>
      </w:pPr>
      <w:r w:rsidRPr="0080065F">
        <w:rPr>
          <w:rFonts w:cs="Arial"/>
          <w:b/>
          <w:szCs w:val="22"/>
        </w:rPr>
        <w:lastRenderedPageBreak/>
        <w:t>GENERAL CONDITIONS OF CONTRACT</w:t>
      </w:r>
    </w:p>
    <w:p w14:paraId="46173B0D" w14:textId="77777777" w:rsidR="00C81301" w:rsidRPr="0080065F" w:rsidRDefault="00C81301" w:rsidP="00C81301">
      <w:pPr>
        <w:jc w:val="center"/>
        <w:rPr>
          <w:rFonts w:cs="Arial"/>
          <w:szCs w:val="22"/>
        </w:rPr>
      </w:pPr>
    </w:p>
    <w:p w14:paraId="04412C21" w14:textId="77777777" w:rsidR="00C81301" w:rsidRPr="0080065F" w:rsidRDefault="00C81301" w:rsidP="00C81301">
      <w:pPr>
        <w:rPr>
          <w:rFonts w:cs="Arial"/>
          <w:szCs w:val="22"/>
        </w:rPr>
      </w:pPr>
    </w:p>
    <w:p w14:paraId="5346AFA0"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Definitions</w:t>
      </w:r>
    </w:p>
    <w:p w14:paraId="59CC6B75" w14:textId="77777777" w:rsidR="00C81301" w:rsidRPr="0080065F" w:rsidRDefault="00C81301" w:rsidP="00C81301">
      <w:pPr>
        <w:pStyle w:val="ListParagraph"/>
        <w:ind w:left="709" w:hanging="643"/>
        <w:jc w:val="both"/>
        <w:rPr>
          <w:rFonts w:ascii="Arial" w:hAnsi="Arial" w:cs="Arial"/>
        </w:rPr>
      </w:pPr>
    </w:p>
    <w:p w14:paraId="12435BA5" w14:textId="77777777" w:rsidR="00C81301" w:rsidRPr="0080065F" w:rsidRDefault="00C81301" w:rsidP="00C81301">
      <w:pPr>
        <w:pStyle w:val="ListParagraph"/>
        <w:ind w:left="1352" w:hanging="643"/>
        <w:jc w:val="both"/>
        <w:rPr>
          <w:rFonts w:ascii="Arial" w:hAnsi="Arial" w:cs="Arial"/>
        </w:rPr>
      </w:pPr>
      <w:r w:rsidRPr="0080065F">
        <w:rPr>
          <w:rFonts w:ascii="Arial" w:hAnsi="Arial" w:cs="Arial"/>
        </w:rPr>
        <w:t>The following items shall be interpreted as indicated:</w:t>
      </w:r>
    </w:p>
    <w:p w14:paraId="3D1F913F" w14:textId="77777777" w:rsidR="00C81301" w:rsidRPr="0080065F" w:rsidRDefault="00C81301" w:rsidP="00C81301">
      <w:pPr>
        <w:pStyle w:val="ListParagraph"/>
        <w:ind w:left="1352" w:hanging="643"/>
        <w:jc w:val="both"/>
        <w:rPr>
          <w:rFonts w:ascii="Arial" w:hAnsi="Arial" w:cs="Arial"/>
        </w:rPr>
      </w:pPr>
    </w:p>
    <w:p w14:paraId="7F140296"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“Closing time” means the date and hour specified in the bidding documents for the receipt of bids</w:t>
      </w:r>
    </w:p>
    <w:p w14:paraId="3DB4397E" w14:textId="77777777" w:rsidR="00C81301" w:rsidRPr="0080065F" w:rsidRDefault="00C81301" w:rsidP="00C81301">
      <w:pPr>
        <w:pStyle w:val="ListParagraph"/>
        <w:ind w:left="709" w:hanging="709"/>
        <w:jc w:val="both"/>
        <w:rPr>
          <w:rFonts w:ascii="Arial" w:hAnsi="Arial" w:cs="Arial"/>
        </w:rPr>
      </w:pPr>
    </w:p>
    <w:p w14:paraId="460E5A22"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“Contract” means the written agreement entered into between the purchaser and the supplier, as recorded in the contract form signed by the parties, including all attachments and appendices thereto and all documents incorporated by reference therein.</w:t>
      </w:r>
    </w:p>
    <w:p w14:paraId="2FA4AF82" w14:textId="77777777" w:rsidR="00C81301" w:rsidRPr="0080065F" w:rsidRDefault="00C81301" w:rsidP="00C81301">
      <w:pPr>
        <w:pStyle w:val="ListParagraph"/>
        <w:rPr>
          <w:rFonts w:ascii="Arial" w:hAnsi="Arial" w:cs="Arial"/>
        </w:rPr>
      </w:pPr>
    </w:p>
    <w:p w14:paraId="5BEDC9F1"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“Contract price” means the price payable to the supplier under the contract for the full and proper performance of his contractual obligations.</w:t>
      </w:r>
    </w:p>
    <w:p w14:paraId="4C6919D6" w14:textId="77777777" w:rsidR="00C81301" w:rsidRPr="0080065F" w:rsidRDefault="00C81301" w:rsidP="00C81301">
      <w:pPr>
        <w:pStyle w:val="ListParagraph"/>
        <w:rPr>
          <w:rFonts w:ascii="Arial" w:hAnsi="Arial" w:cs="Arial"/>
        </w:rPr>
      </w:pPr>
    </w:p>
    <w:p w14:paraId="7711072C"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“Corrupt practice” means the offering, giving, receiving, or soliciting of anything of value to influence the action of a public official in the procurement process or in contract execution.</w:t>
      </w:r>
    </w:p>
    <w:p w14:paraId="634D1A6B" w14:textId="77777777" w:rsidR="00C81301" w:rsidRPr="0080065F" w:rsidRDefault="00C81301" w:rsidP="00C81301">
      <w:pPr>
        <w:pStyle w:val="ListParagraph"/>
        <w:rPr>
          <w:rFonts w:ascii="Arial" w:hAnsi="Arial" w:cs="Arial"/>
        </w:rPr>
      </w:pPr>
    </w:p>
    <w:p w14:paraId="1FFB6965"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“Countervailing duties” are imposed in cases where an enterprise abroad is subsidised by its government and encourage to market its products internationally.</w:t>
      </w:r>
    </w:p>
    <w:p w14:paraId="0B06F819" w14:textId="77777777" w:rsidR="00C81301" w:rsidRPr="0080065F" w:rsidRDefault="00C81301" w:rsidP="00C81301">
      <w:pPr>
        <w:pStyle w:val="ListParagraph"/>
        <w:rPr>
          <w:rFonts w:ascii="Arial" w:hAnsi="Arial" w:cs="Arial"/>
        </w:rPr>
      </w:pPr>
    </w:p>
    <w:p w14:paraId="25689799"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“Country of origin” means the place where the goods were mined, grown or produced or from which the services are supplied.  Goods are produced when, through manufacturing, processing or substantial and major assembly of components, a commercially recognised new product results that is substantially different in basic characteristics or in purpose or utility from its components.</w:t>
      </w:r>
    </w:p>
    <w:p w14:paraId="388C8B1E" w14:textId="77777777" w:rsidR="00C81301" w:rsidRPr="0080065F" w:rsidRDefault="00C81301" w:rsidP="00C81301">
      <w:pPr>
        <w:pStyle w:val="ListParagraph"/>
        <w:rPr>
          <w:rFonts w:ascii="Arial" w:hAnsi="Arial" w:cs="Arial"/>
        </w:rPr>
      </w:pPr>
    </w:p>
    <w:p w14:paraId="02C1E321"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“Day” means calendar day</w:t>
      </w:r>
    </w:p>
    <w:p w14:paraId="63332BAC" w14:textId="77777777" w:rsidR="00C81301" w:rsidRPr="0080065F" w:rsidRDefault="00C81301" w:rsidP="00C81301">
      <w:pPr>
        <w:pStyle w:val="ListParagraph"/>
        <w:rPr>
          <w:rFonts w:ascii="Arial" w:hAnsi="Arial" w:cs="Arial"/>
        </w:rPr>
      </w:pPr>
    </w:p>
    <w:p w14:paraId="3D1F58A7"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“Delivery” means delivery in compliance of the conditions of the contract or order.</w:t>
      </w:r>
    </w:p>
    <w:p w14:paraId="7698D01D" w14:textId="77777777" w:rsidR="00C81301" w:rsidRPr="0080065F" w:rsidRDefault="00C81301" w:rsidP="00C81301">
      <w:pPr>
        <w:pStyle w:val="ListParagraph"/>
        <w:rPr>
          <w:rFonts w:ascii="Arial" w:hAnsi="Arial" w:cs="Arial"/>
        </w:rPr>
      </w:pPr>
    </w:p>
    <w:p w14:paraId="5F74D362"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“Delivery ex stock” means immediate delivery directly from stock actually on hand.</w:t>
      </w:r>
    </w:p>
    <w:p w14:paraId="1FDE3158" w14:textId="77777777" w:rsidR="00C81301" w:rsidRPr="0080065F" w:rsidRDefault="00C81301" w:rsidP="00C81301">
      <w:pPr>
        <w:pStyle w:val="ListParagraph"/>
        <w:rPr>
          <w:rFonts w:ascii="Arial" w:hAnsi="Arial" w:cs="Arial"/>
        </w:rPr>
      </w:pPr>
    </w:p>
    <w:p w14:paraId="2A17AF2C"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“Delivery into consignees store or to his site” means delivered and unloaded in the specific store or depot or on the specified site in compliance with the conditions of the contract or order, the supplier bearing all risks and charges involved until the goods are so delivered and a valid receipt is obtained.</w:t>
      </w:r>
    </w:p>
    <w:p w14:paraId="69A7F948" w14:textId="77777777" w:rsidR="00C81301" w:rsidRPr="0080065F" w:rsidRDefault="00C81301" w:rsidP="00C81301">
      <w:pPr>
        <w:pStyle w:val="ListParagraph"/>
        <w:rPr>
          <w:rFonts w:ascii="Arial" w:hAnsi="Arial" w:cs="Arial"/>
        </w:rPr>
      </w:pPr>
    </w:p>
    <w:p w14:paraId="6C13383D"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“Dumping” occurs when a private enterprise abroad market its goods on own initiative in the RSA at lower prices than that of the country of origin and which have the potential to harm the local industries in the RSA.</w:t>
      </w:r>
    </w:p>
    <w:p w14:paraId="38616A61" w14:textId="77777777" w:rsidR="00C81301" w:rsidRPr="0080065F" w:rsidRDefault="00C81301" w:rsidP="00C81301">
      <w:pPr>
        <w:pStyle w:val="ListParagraph"/>
        <w:rPr>
          <w:rFonts w:ascii="Arial" w:hAnsi="Arial" w:cs="Arial"/>
        </w:rPr>
      </w:pPr>
    </w:p>
    <w:p w14:paraId="0C3AEC93"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“Force majeure” means an event beyond the control of the supplier and not involving the supplier’s fault or negligence and not foreseeable.  Such events may include, by is not restricted to, acts of the purchaser in its sovereign capacity, wars or revolutions, fires, floods, epidemics, quarantine restrictions and freight embargoes.</w:t>
      </w:r>
    </w:p>
    <w:p w14:paraId="4B927501" w14:textId="77777777" w:rsidR="00C81301" w:rsidRPr="0080065F" w:rsidRDefault="00C81301" w:rsidP="00C81301">
      <w:pPr>
        <w:pStyle w:val="ListParagraph"/>
        <w:rPr>
          <w:rFonts w:ascii="Arial" w:hAnsi="Arial" w:cs="Arial"/>
        </w:rPr>
      </w:pPr>
    </w:p>
    <w:p w14:paraId="4C9F8AA5"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“Fraudulent practice” means a misrepresentation of facts in order to influence a procurement process or the execution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F96A945" w14:textId="77777777" w:rsidR="00C81301" w:rsidRPr="0080065F" w:rsidRDefault="00C81301" w:rsidP="00C81301">
      <w:pPr>
        <w:pStyle w:val="ListParagraph"/>
        <w:rPr>
          <w:rFonts w:ascii="Arial" w:hAnsi="Arial" w:cs="Arial"/>
        </w:rPr>
      </w:pPr>
    </w:p>
    <w:p w14:paraId="71E880EC"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“GCC” means the General Conditions of Contract.</w:t>
      </w:r>
    </w:p>
    <w:p w14:paraId="7FA6DB29" w14:textId="77777777" w:rsidR="00C81301" w:rsidRPr="0080065F" w:rsidRDefault="00C81301" w:rsidP="00C81301">
      <w:pPr>
        <w:pStyle w:val="ListParagraph"/>
        <w:rPr>
          <w:rFonts w:ascii="Arial" w:hAnsi="Arial" w:cs="Arial"/>
        </w:rPr>
      </w:pPr>
    </w:p>
    <w:p w14:paraId="3F32B6CB"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“Goods” means all of the equipment, machinery, and / or other materials that the supplier is required to supply to the purchaser under the contract.</w:t>
      </w:r>
    </w:p>
    <w:p w14:paraId="179B702D" w14:textId="77777777" w:rsidR="00C81301" w:rsidRPr="0080065F" w:rsidRDefault="00C81301" w:rsidP="00C81301">
      <w:pPr>
        <w:pStyle w:val="ListParagraph"/>
        <w:rPr>
          <w:rFonts w:ascii="Arial" w:hAnsi="Arial" w:cs="Arial"/>
        </w:rPr>
      </w:pPr>
    </w:p>
    <w:p w14:paraId="412B2D70"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goods covered by the bid will be manufactured.</w:t>
      </w:r>
    </w:p>
    <w:p w14:paraId="307AF948" w14:textId="77777777" w:rsidR="00C81301" w:rsidRPr="0080065F" w:rsidRDefault="00C81301" w:rsidP="00C81301">
      <w:pPr>
        <w:pStyle w:val="ListParagraph"/>
        <w:rPr>
          <w:rFonts w:ascii="Arial" w:hAnsi="Arial" w:cs="Arial"/>
        </w:rPr>
      </w:pPr>
    </w:p>
    <w:p w14:paraId="78B9FF97"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“Local content” means that portion of the bidding price, which is not included in the imported content provided that local manufacture does take place.</w:t>
      </w:r>
    </w:p>
    <w:p w14:paraId="128F4C27" w14:textId="77777777" w:rsidR="00C81301" w:rsidRPr="0080065F" w:rsidRDefault="00C81301" w:rsidP="00C81301">
      <w:pPr>
        <w:pStyle w:val="ListParagraph"/>
        <w:rPr>
          <w:rFonts w:ascii="Arial" w:hAnsi="Arial" w:cs="Arial"/>
        </w:rPr>
      </w:pPr>
    </w:p>
    <w:p w14:paraId="1E69373B"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“Manufacture” means the production of products in a factory using labour, materials, components and machinery and includes other related value-adding activities.</w:t>
      </w:r>
    </w:p>
    <w:p w14:paraId="45789BB7" w14:textId="77777777" w:rsidR="00C81301" w:rsidRPr="0080065F" w:rsidRDefault="00C81301" w:rsidP="00C81301">
      <w:pPr>
        <w:pStyle w:val="ListParagraph"/>
        <w:rPr>
          <w:rFonts w:ascii="Arial" w:hAnsi="Arial" w:cs="Arial"/>
        </w:rPr>
      </w:pPr>
    </w:p>
    <w:p w14:paraId="3EFA87AF"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“Order” means an official written order issued for the supply of goods or works or the rendering of a service.</w:t>
      </w:r>
    </w:p>
    <w:p w14:paraId="2C341400" w14:textId="77777777" w:rsidR="00C81301" w:rsidRPr="0080065F" w:rsidRDefault="00C81301" w:rsidP="00C81301">
      <w:pPr>
        <w:pStyle w:val="ListParagraph"/>
        <w:rPr>
          <w:rFonts w:ascii="Arial" w:hAnsi="Arial" w:cs="Arial"/>
        </w:rPr>
      </w:pPr>
    </w:p>
    <w:p w14:paraId="64F00C27"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“Project site”, where applicable, means the place indicated in bidding documents.</w:t>
      </w:r>
    </w:p>
    <w:p w14:paraId="680F314C" w14:textId="77777777" w:rsidR="00C81301" w:rsidRPr="0080065F" w:rsidRDefault="00C81301" w:rsidP="00C81301">
      <w:pPr>
        <w:pStyle w:val="ListParagraph"/>
        <w:rPr>
          <w:rFonts w:ascii="Arial" w:hAnsi="Arial" w:cs="Arial"/>
        </w:rPr>
      </w:pPr>
    </w:p>
    <w:p w14:paraId="29E3177D"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“Purchaser” means the organisation purchasing the goods.</w:t>
      </w:r>
    </w:p>
    <w:p w14:paraId="0808D8F3" w14:textId="77777777" w:rsidR="00C81301" w:rsidRPr="0080065F" w:rsidRDefault="00C81301" w:rsidP="00C81301">
      <w:pPr>
        <w:pStyle w:val="ListParagraph"/>
        <w:rPr>
          <w:rFonts w:ascii="Arial" w:hAnsi="Arial" w:cs="Arial"/>
        </w:rPr>
      </w:pPr>
    </w:p>
    <w:p w14:paraId="5677A124"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“Republic” means the Republic of South Africa</w:t>
      </w:r>
    </w:p>
    <w:p w14:paraId="466DCB21" w14:textId="77777777" w:rsidR="00C81301" w:rsidRPr="0080065F" w:rsidRDefault="00C81301" w:rsidP="00C81301">
      <w:pPr>
        <w:pStyle w:val="ListParagraph"/>
        <w:rPr>
          <w:rFonts w:ascii="Arial" w:hAnsi="Arial" w:cs="Arial"/>
        </w:rPr>
      </w:pPr>
    </w:p>
    <w:p w14:paraId="7D167DC9"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“SCC” means the Special Conditions of Contract</w:t>
      </w:r>
    </w:p>
    <w:p w14:paraId="62E48F30" w14:textId="77777777" w:rsidR="00C81301" w:rsidRPr="0080065F" w:rsidRDefault="00C81301" w:rsidP="00C81301">
      <w:pPr>
        <w:pStyle w:val="ListParagraph"/>
        <w:rPr>
          <w:rFonts w:ascii="Arial" w:hAnsi="Arial" w:cs="Arial"/>
        </w:rPr>
      </w:pPr>
    </w:p>
    <w:p w14:paraId="75561859"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2F10E77" w14:textId="77777777" w:rsidR="00C81301" w:rsidRPr="0080065F" w:rsidRDefault="00C81301" w:rsidP="00C81301">
      <w:pPr>
        <w:pStyle w:val="ListParagraph"/>
        <w:rPr>
          <w:rFonts w:ascii="Arial" w:hAnsi="Arial" w:cs="Arial"/>
        </w:rPr>
      </w:pPr>
    </w:p>
    <w:p w14:paraId="74C48FB8"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“Supplier” means the successful bidder who is awarded the contract to maintain and administer the required and specified service(s) to the State.</w:t>
      </w:r>
    </w:p>
    <w:p w14:paraId="33CA714B" w14:textId="77777777" w:rsidR="00C81301" w:rsidRPr="0080065F" w:rsidRDefault="00C81301" w:rsidP="00C81301">
      <w:pPr>
        <w:pStyle w:val="ListParagraph"/>
        <w:rPr>
          <w:rFonts w:ascii="Arial" w:hAnsi="Arial" w:cs="Arial"/>
        </w:rPr>
      </w:pPr>
    </w:p>
    <w:p w14:paraId="786926EE"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“Tort” means in breach of contract.</w:t>
      </w:r>
    </w:p>
    <w:p w14:paraId="75076CBF" w14:textId="77777777" w:rsidR="00C81301" w:rsidRPr="0080065F" w:rsidRDefault="00C81301" w:rsidP="00C81301">
      <w:pPr>
        <w:pStyle w:val="ListParagraph"/>
        <w:rPr>
          <w:rFonts w:ascii="Arial" w:hAnsi="Arial" w:cs="Arial"/>
        </w:rPr>
      </w:pPr>
    </w:p>
    <w:p w14:paraId="38E3D7FE"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“Turnkey” means a procurement process where one service provider assumes total responsibility of all aspects of the project and delivers the full end product / service required by the contract</w:t>
      </w:r>
    </w:p>
    <w:p w14:paraId="17E207D0" w14:textId="77777777" w:rsidR="00C81301" w:rsidRPr="0080065F" w:rsidRDefault="00C81301" w:rsidP="00C81301">
      <w:pPr>
        <w:pStyle w:val="ListParagraph"/>
        <w:rPr>
          <w:rFonts w:ascii="Arial" w:hAnsi="Arial" w:cs="Arial"/>
        </w:rPr>
      </w:pPr>
    </w:p>
    <w:p w14:paraId="5552768D"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“Written” or ‘in writing” means hand-written in ink or any form of electronic or mechanical writing.</w:t>
      </w:r>
    </w:p>
    <w:p w14:paraId="579ADDB5" w14:textId="77777777" w:rsidR="00C81301" w:rsidRPr="0080065F" w:rsidRDefault="00C81301" w:rsidP="00C81301">
      <w:pPr>
        <w:pStyle w:val="ListParagraph"/>
        <w:ind w:left="709" w:hanging="643"/>
        <w:jc w:val="both"/>
        <w:rPr>
          <w:rFonts w:ascii="Arial" w:hAnsi="Arial" w:cs="Arial"/>
        </w:rPr>
      </w:pPr>
    </w:p>
    <w:p w14:paraId="6B384477"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Application</w:t>
      </w:r>
    </w:p>
    <w:p w14:paraId="68A76FA8" w14:textId="77777777" w:rsidR="00C81301" w:rsidRPr="0080065F" w:rsidRDefault="00C81301" w:rsidP="00C81301">
      <w:pPr>
        <w:pStyle w:val="ListParagraph"/>
        <w:jc w:val="both"/>
        <w:rPr>
          <w:rFonts w:ascii="Arial" w:hAnsi="Arial" w:cs="Arial"/>
        </w:rPr>
      </w:pPr>
    </w:p>
    <w:p w14:paraId="7A73658E"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These general conditions are applicable to all bids, contracts and orders including bids for functional and professional services (excluding professional services related to the building and construction industry), sales, hiring, letting and the granting or acquiring of rights, but excluding immovable property, unless otherwise indicated in the bidding documents.</w:t>
      </w:r>
    </w:p>
    <w:p w14:paraId="380BFD82" w14:textId="77777777" w:rsidR="00C81301" w:rsidRPr="0080065F" w:rsidRDefault="00C81301" w:rsidP="00C81301">
      <w:pPr>
        <w:pStyle w:val="ListParagraph"/>
        <w:ind w:left="709" w:hanging="709"/>
        <w:jc w:val="both"/>
        <w:rPr>
          <w:rFonts w:ascii="Arial" w:hAnsi="Arial" w:cs="Arial"/>
        </w:rPr>
      </w:pPr>
    </w:p>
    <w:p w14:paraId="3F09470F"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Where applicable, special conditions of contract are also laid down to cover specific goods, services or works.</w:t>
      </w:r>
    </w:p>
    <w:p w14:paraId="61F7D454" w14:textId="77777777" w:rsidR="00C81301" w:rsidRPr="0080065F" w:rsidRDefault="00C81301" w:rsidP="00C81301">
      <w:pPr>
        <w:pStyle w:val="ListParagraph"/>
        <w:rPr>
          <w:rFonts w:ascii="Arial" w:hAnsi="Arial" w:cs="Arial"/>
        </w:rPr>
      </w:pPr>
    </w:p>
    <w:p w14:paraId="7B997819"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lastRenderedPageBreak/>
        <w:t>Where such special conditions of contract are in conflict with these general conditions, the special conditions shall apply.</w:t>
      </w:r>
    </w:p>
    <w:p w14:paraId="49A15244" w14:textId="77777777" w:rsidR="00C81301" w:rsidRPr="0080065F" w:rsidRDefault="00C81301" w:rsidP="00C81301">
      <w:pPr>
        <w:pStyle w:val="ListParagraph"/>
        <w:jc w:val="both"/>
        <w:rPr>
          <w:rFonts w:ascii="Arial" w:hAnsi="Arial" w:cs="Arial"/>
        </w:rPr>
      </w:pPr>
    </w:p>
    <w:p w14:paraId="4CDDC5DB"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General</w:t>
      </w:r>
    </w:p>
    <w:p w14:paraId="72FC4383" w14:textId="77777777" w:rsidR="00C81301" w:rsidRPr="0080065F" w:rsidRDefault="00C81301" w:rsidP="00C81301">
      <w:pPr>
        <w:pStyle w:val="ListParagraph"/>
        <w:jc w:val="both"/>
        <w:rPr>
          <w:rFonts w:ascii="Arial" w:hAnsi="Arial" w:cs="Arial"/>
        </w:rPr>
      </w:pPr>
    </w:p>
    <w:p w14:paraId="52B6FA71"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Unless otherwise indicated in the bidding documents, the purchaser shall not be liable for any expense incurred in the preparation and submission of a bid.  Where applicable a non-refundable fee for documents may be charged.</w:t>
      </w:r>
    </w:p>
    <w:p w14:paraId="50B292A6" w14:textId="77777777" w:rsidR="00C81301" w:rsidRPr="0080065F" w:rsidRDefault="00C81301" w:rsidP="00C81301">
      <w:pPr>
        <w:pStyle w:val="ListParagraph"/>
        <w:ind w:left="709" w:hanging="709"/>
        <w:jc w:val="both"/>
        <w:rPr>
          <w:rFonts w:ascii="Arial" w:hAnsi="Arial" w:cs="Arial"/>
        </w:rPr>
      </w:pPr>
    </w:p>
    <w:p w14:paraId="6DB0BCB9"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 xml:space="preserve">With certain exceptions, invitations to bid are only published in the Government Tender Bulletin.  The Government Tender Bulletin may be obtained directly from the Government Printer, Private Bag X85, Pretoria, 0111, or accessed electronically from </w:t>
      </w:r>
      <w:hyperlink r:id="rId22" w:history="1">
        <w:r w:rsidRPr="0080065F">
          <w:rPr>
            <w:rStyle w:val="Hyperlink"/>
            <w:rFonts w:ascii="Arial" w:hAnsi="Arial" w:cs="Arial"/>
          </w:rPr>
          <w:t>www.treasury.gov.za</w:t>
        </w:r>
      </w:hyperlink>
      <w:r w:rsidRPr="0080065F">
        <w:rPr>
          <w:rFonts w:ascii="Arial" w:hAnsi="Arial" w:cs="Arial"/>
        </w:rPr>
        <w:t xml:space="preserve"> </w:t>
      </w:r>
    </w:p>
    <w:p w14:paraId="3044FDEB" w14:textId="77777777" w:rsidR="00C81301" w:rsidRPr="0080065F" w:rsidRDefault="00C81301" w:rsidP="00C81301">
      <w:pPr>
        <w:pStyle w:val="ListParagraph"/>
        <w:jc w:val="both"/>
        <w:rPr>
          <w:rFonts w:ascii="Arial" w:hAnsi="Arial" w:cs="Arial"/>
        </w:rPr>
      </w:pPr>
    </w:p>
    <w:p w14:paraId="61CDEBD2"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Standards</w:t>
      </w:r>
    </w:p>
    <w:p w14:paraId="33DCD41F" w14:textId="77777777" w:rsidR="00C81301" w:rsidRPr="0080065F" w:rsidRDefault="00C81301" w:rsidP="00C81301">
      <w:pPr>
        <w:pStyle w:val="ListParagraph"/>
        <w:jc w:val="both"/>
        <w:rPr>
          <w:rFonts w:ascii="Arial" w:hAnsi="Arial" w:cs="Arial"/>
        </w:rPr>
      </w:pPr>
    </w:p>
    <w:p w14:paraId="39C27444"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The goods supplied shall conform to the standards mentioned in the bidding documents and specifications.</w:t>
      </w:r>
    </w:p>
    <w:p w14:paraId="73F327B9" w14:textId="77777777" w:rsidR="00C81301" w:rsidRPr="0080065F" w:rsidRDefault="00C81301" w:rsidP="00C81301">
      <w:pPr>
        <w:pStyle w:val="ListParagraph"/>
        <w:jc w:val="both"/>
        <w:rPr>
          <w:rFonts w:ascii="Arial" w:hAnsi="Arial" w:cs="Arial"/>
        </w:rPr>
      </w:pPr>
    </w:p>
    <w:p w14:paraId="5247C7F0"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Use of contract documents and information inspection</w:t>
      </w:r>
    </w:p>
    <w:p w14:paraId="26CE1309" w14:textId="77777777" w:rsidR="00C81301" w:rsidRPr="0080065F" w:rsidRDefault="00C81301" w:rsidP="00C81301">
      <w:pPr>
        <w:pStyle w:val="ListParagraph"/>
        <w:jc w:val="both"/>
        <w:rPr>
          <w:rFonts w:ascii="Arial" w:hAnsi="Arial" w:cs="Arial"/>
        </w:rPr>
      </w:pPr>
    </w:p>
    <w:p w14:paraId="4ABD19BC"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5391167D" w14:textId="77777777" w:rsidR="00C81301" w:rsidRPr="0080065F" w:rsidRDefault="00C81301" w:rsidP="00C81301">
      <w:pPr>
        <w:pStyle w:val="ListParagraph"/>
        <w:ind w:left="709" w:hanging="709"/>
        <w:jc w:val="both"/>
        <w:rPr>
          <w:rFonts w:ascii="Arial" w:hAnsi="Arial" w:cs="Arial"/>
        </w:rPr>
      </w:pPr>
    </w:p>
    <w:p w14:paraId="0018A769"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The supplier shall not, without the purchaser’s written consent, make use of any document or information mentioned in the GCC clause 5.1 except for purposes of performing the contract.</w:t>
      </w:r>
    </w:p>
    <w:p w14:paraId="4CDB0D22" w14:textId="77777777" w:rsidR="00C81301" w:rsidRPr="0080065F" w:rsidRDefault="00C81301" w:rsidP="00C81301">
      <w:pPr>
        <w:pStyle w:val="ListParagraph"/>
        <w:rPr>
          <w:rFonts w:ascii="Arial" w:hAnsi="Arial" w:cs="Arial"/>
        </w:rPr>
      </w:pPr>
    </w:p>
    <w:p w14:paraId="0A93AEB8"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5EA27008" w14:textId="77777777" w:rsidR="00C81301" w:rsidRPr="0080065F" w:rsidRDefault="00C81301" w:rsidP="00C81301">
      <w:pPr>
        <w:pStyle w:val="ListParagraph"/>
        <w:rPr>
          <w:rFonts w:ascii="Arial" w:hAnsi="Arial" w:cs="Arial"/>
        </w:rPr>
      </w:pPr>
    </w:p>
    <w:p w14:paraId="18B0BCAC"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The supplier shall permit the purchaser to inspect the supplier’s records relating to the performance of the supplier and to have them audited by auditors appointed by the purchaser, if so required by the purchaser.</w:t>
      </w:r>
    </w:p>
    <w:p w14:paraId="4F42DD30" w14:textId="77777777" w:rsidR="00C81301" w:rsidRPr="0080065F" w:rsidRDefault="00C81301" w:rsidP="00C81301">
      <w:pPr>
        <w:pStyle w:val="ListParagraph"/>
        <w:jc w:val="both"/>
        <w:rPr>
          <w:rFonts w:ascii="Arial" w:hAnsi="Arial" w:cs="Arial"/>
        </w:rPr>
      </w:pPr>
    </w:p>
    <w:p w14:paraId="532C57F2"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Patent rights</w:t>
      </w:r>
    </w:p>
    <w:p w14:paraId="6736D320" w14:textId="77777777" w:rsidR="00C81301" w:rsidRPr="0080065F" w:rsidRDefault="00C81301" w:rsidP="00C81301">
      <w:pPr>
        <w:pStyle w:val="ListParagraph"/>
        <w:jc w:val="both"/>
        <w:rPr>
          <w:rFonts w:ascii="Arial" w:hAnsi="Arial" w:cs="Arial"/>
        </w:rPr>
      </w:pPr>
    </w:p>
    <w:p w14:paraId="3D4E6843" w14:textId="77777777" w:rsidR="00C81301" w:rsidRPr="0080065F" w:rsidRDefault="00C81301" w:rsidP="00FE0352">
      <w:pPr>
        <w:pStyle w:val="ListParagraph"/>
        <w:numPr>
          <w:ilvl w:val="1"/>
          <w:numId w:val="11"/>
        </w:numPr>
        <w:tabs>
          <w:tab w:val="left" w:pos="709"/>
        </w:tabs>
        <w:ind w:left="709" w:hanging="709"/>
        <w:jc w:val="both"/>
        <w:rPr>
          <w:rFonts w:ascii="Arial" w:hAnsi="Arial" w:cs="Arial"/>
        </w:rPr>
      </w:pPr>
      <w:r w:rsidRPr="0080065F">
        <w:rPr>
          <w:rFonts w:ascii="Arial" w:hAnsi="Arial" w:cs="Arial"/>
        </w:rPr>
        <w:t>The supplier shall indemnify the purchaser against all third-party claims of infringement of patent, trademark, or industrial design rights arising from use of the goods or any part thereof by the purchaser.</w:t>
      </w:r>
    </w:p>
    <w:p w14:paraId="0402B2ED" w14:textId="77777777" w:rsidR="00C81301" w:rsidRPr="0080065F" w:rsidRDefault="00C81301" w:rsidP="00C81301">
      <w:pPr>
        <w:pStyle w:val="ListParagraph"/>
        <w:jc w:val="both"/>
        <w:rPr>
          <w:rFonts w:ascii="Arial" w:hAnsi="Arial" w:cs="Arial"/>
        </w:rPr>
      </w:pPr>
    </w:p>
    <w:p w14:paraId="7696E6BE" w14:textId="77777777" w:rsidR="00C81301" w:rsidRPr="0080065F" w:rsidRDefault="00C81301" w:rsidP="00FE0352">
      <w:pPr>
        <w:pStyle w:val="ListParagraph"/>
        <w:numPr>
          <w:ilvl w:val="0"/>
          <w:numId w:val="11"/>
        </w:numPr>
        <w:ind w:left="709" w:hanging="643"/>
        <w:jc w:val="both"/>
        <w:rPr>
          <w:rFonts w:ascii="Arial" w:hAnsi="Arial" w:cs="Arial"/>
          <w:b/>
        </w:rPr>
      </w:pPr>
      <w:r w:rsidRPr="0080065F">
        <w:rPr>
          <w:rFonts w:ascii="Arial" w:hAnsi="Arial" w:cs="Arial"/>
          <w:b/>
        </w:rPr>
        <w:t>Performance Security</w:t>
      </w:r>
    </w:p>
    <w:p w14:paraId="161EED27" w14:textId="77777777" w:rsidR="00C81301" w:rsidRPr="0080065F" w:rsidRDefault="00C81301" w:rsidP="00C81301">
      <w:pPr>
        <w:jc w:val="both"/>
        <w:rPr>
          <w:rFonts w:cs="Arial"/>
          <w:szCs w:val="22"/>
        </w:rPr>
      </w:pPr>
    </w:p>
    <w:p w14:paraId="3B7CBAD3"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Within thirty (30) days of receipt of the notification of contract award, the successful bidder shall furnish to the purchaser the performance security of the amount specified in the SCC.</w:t>
      </w:r>
    </w:p>
    <w:p w14:paraId="3B17F955" w14:textId="77777777" w:rsidR="00C81301" w:rsidRPr="0080065F" w:rsidRDefault="00C81301" w:rsidP="00C81301">
      <w:pPr>
        <w:pStyle w:val="ListParagraph"/>
        <w:ind w:left="709" w:hanging="709"/>
        <w:jc w:val="both"/>
        <w:rPr>
          <w:rFonts w:ascii="Arial" w:hAnsi="Arial" w:cs="Arial"/>
        </w:rPr>
      </w:pPr>
    </w:p>
    <w:p w14:paraId="21C51310"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The proceeds of the performance security shall be payable to the purchaser as compensation for any loss resulting from the supplier’s failure to complete his obligations under the contract.</w:t>
      </w:r>
    </w:p>
    <w:p w14:paraId="207916D8" w14:textId="77777777" w:rsidR="00C81301" w:rsidRPr="0080065F" w:rsidRDefault="00C81301" w:rsidP="00C81301">
      <w:pPr>
        <w:pStyle w:val="ListParagraph"/>
        <w:rPr>
          <w:rFonts w:ascii="Arial" w:hAnsi="Arial" w:cs="Arial"/>
        </w:rPr>
      </w:pPr>
    </w:p>
    <w:p w14:paraId="606E21A0"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The performance security shall be denominated in the currency of the contract, or in a freely convertible currency acceptable to the purchaser and shall be in one of the following forms:</w:t>
      </w:r>
    </w:p>
    <w:p w14:paraId="7C0CEA10" w14:textId="77777777" w:rsidR="00C81301" w:rsidRPr="0080065F" w:rsidRDefault="00C81301" w:rsidP="00C81301">
      <w:pPr>
        <w:pStyle w:val="ListParagraph"/>
        <w:rPr>
          <w:rFonts w:ascii="Arial" w:hAnsi="Arial" w:cs="Arial"/>
        </w:rPr>
      </w:pPr>
    </w:p>
    <w:p w14:paraId="167C5A15" w14:textId="77777777" w:rsidR="00C81301" w:rsidRPr="0080065F" w:rsidRDefault="00C81301" w:rsidP="00FE0352">
      <w:pPr>
        <w:pStyle w:val="ListParagraph"/>
        <w:numPr>
          <w:ilvl w:val="0"/>
          <w:numId w:val="12"/>
        </w:numPr>
        <w:jc w:val="both"/>
        <w:rPr>
          <w:rFonts w:ascii="Arial" w:hAnsi="Arial" w:cs="Arial"/>
        </w:rPr>
      </w:pPr>
      <w:r w:rsidRPr="0080065F">
        <w:rPr>
          <w:rFonts w:ascii="Arial" w:hAnsi="Arial" w:cs="Arial"/>
        </w:rPr>
        <w:lastRenderedPageBreak/>
        <w:t>A bank guarantee or an irrevocable letter of credit issued by a reputable bank located in the purchaser’s country, or abroad, acceptable to the purchaser, in the form provided in the bidding documents or another form acceptable to the purchaser; or</w:t>
      </w:r>
    </w:p>
    <w:p w14:paraId="3B988B41" w14:textId="77777777" w:rsidR="00C81301" w:rsidRPr="0080065F" w:rsidRDefault="00C81301" w:rsidP="00C81301">
      <w:pPr>
        <w:pStyle w:val="ListParagraph"/>
        <w:ind w:left="1080"/>
        <w:jc w:val="both"/>
        <w:rPr>
          <w:rFonts w:ascii="Arial" w:hAnsi="Arial" w:cs="Arial"/>
        </w:rPr>
      </w:pPr>
    </w:p>
    <w:p w14:paraId="66231C38" w14:textId="77777777" w:rsidR="00C81301" w:rsidRPr="0080065F" w:rsidRDefault="00C81301" w:rsidP="00FE0352">
      <w:pPr>
        <w:pStyle w:val="ListParagraph"/>
        <w:numPr>
          <w:ilvl w:val="0"/>
          <w:numId w:val="12"/>
        </w:numPr>
        <w:jc w:val="both"/>
        <w:rPr>
          <w:rFonts w:ascii="Arial" w:hAnsi="Arial" w:cs="Arial"/>
        </w:rPr>
      </w:pPr>
      <w:r w:rsidRPr="0080065F">
        <w:rPr>
          <w:rFonts w:ascii="Arial" w:hAnsi="Arial" w:cs="Arial"/>
        </w:rPr>
        <w:t>A cashier’s or certified cheque.</w:t>
      </w:r>
    </w:p>
    <w:p w14:paraId="6BFE87DA" w14:textId="77777777" w:rsidR="00C81301" w:rsidRPr="0080065F" w:rsidRDefault="00C81301" w:rsidP="00C81301">
      <w:pPr>
        <w:pStyle w:val="ListParagraph"/>
        <w:rPr>
          <w:rFonts w:ascii="Arial" w:hAnsi="Arial" w:cs="Arial"/>
        </w:rPr>
      </w:pPr>
    </w:p>
    <w:p w14:paraId="1EAEAB89"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2DF76BA1" w14:textId="77777777" w:rsidR="00C81301" w:rsidRPr="0080065F" w:rsidRDefault="00C81301" w:rsidP="00C81301">
      <w:pPr>
        <w:jc w:val="both"/>
        <w:rPr>
          <w:rFonts w:cs="Arial"/>
          <w:szCs w:val="22"/>
        </w:rPr>
      </w:pPr>
    </w:p>
    <w:p w14:paraId="07E8D68F"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Inspections, tests and analysis</w:t>
      </w:r>
    </w:p>
    <w:p w14:paraId="0A7BE1FA" w14:textId="77777777" w:rsidR="00C81301" w:rsidRPr="0080065F" w:rsidRDefault="00C81301" w:rsidP="00C81301">
      <w:pPr>
        <w:jc w:val="both"/>
        <w:rPr>
          <w:rFonts w:cs="Arial"/>
          <w:szCs w:val="22"/>
        </w:rPr>
      </w:pPr>
    </w:p>
    <w:p w14:paraId="4D98E5DF"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All pre-bidding testing will be for the account of the bidder.</w:t>
      </w:r>
    </w:p>
    <w:p w14:paraId="7DB782BC" w14:textId="77777777" w:rsidR="00C81301" w:rsidRPr="0080065F" w:rsidRDefault="00C81301" w:rsidP="00C81301">
      <w:pPr>
        <w:pStyle w:val="ListParagraph"/>
        <w:ind w:left="709" w:hanging="709"/>
        <w:jc w:val="both"/>
        <w:rPr>
          <w:rFonts w:ascii="Arial" w:hAnsi="Arial" w:cs="Arial"/>
        </w:rPr>
      </w:pPr>
    </w:p>
    <w:p w14:paraId="041F67A1"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w:t>
      </w:r>
    </w:p>
    <w:p w14:paraId="43D72C62" w14:textId="77777777" w:rsidR="00C81301" w:rsidRPr="0080065F" w:rsidRDefault="00C81301" w:rsidP="00C81301">
      <w:pPr>
        <w:pStyle w:val="ListParagraph"/>
        <w:rPr>
          <w:rFonts w:ascii="Arial" w:hAnsi="Arial" w:cs="Arial"/>
        </w:rPr>
      </w:pPr>
    </w:p>
    <w:p w14:paraId="30CE7B7A"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Is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7C63C2EB" w14:textId="77777777" w:rsidR="00C81301" w:rsidRPr="0080065F" w:rsidRDefault="00C81301" w:rsidP="00C81301">
      <w:pPr>
        <w:pStyle w:val="ListParagraph"/>
        <w:rPr>
          <w:rFonts w:ascii="Arial" w:hAnsi="Arial" w:cs="Arial"/>
        </w:rPr>
      </w:pPr>
    </w:p>
    <w:p w14:paraId="1A39BC24"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If the inspections, tests and analyses referred to in clauses 8.2 and 8.3 show the supplies to be in accordance with the contract requirements, the cost of the inspections, tests and analysis shall be defrayed by the purchaser.</w:t>
      </w:r>
    </w:p>
    <w:p w14:paraId="33F373D7" w14:textId="77777777" w:rsidR="00C81301" w:rsidRPr="0080065F" w:rsidRDefault="00C81301" w:rsidP="00C81301">
      <w:pPr>
        <w:pStyle w:val="ListParagraph"/>
        <w:rPr>
          <w:rFonts w:ascii="Arial" w:hAnsi="Arial" w:cs="Arial"/>
        </w:rPr>
      </w:pPr>
    </w:p>
    <w:p w14:paraId="1DAFD2E1"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7D39B80F" w14:textId="77777777" w:rsidR="00C81301" w:rsidRPr="0080065F" w:rsidRDefault="00C81301" w:rsidP="00C81301">
      <w:pPr>
        <w:pStyle w:val="ListParagraph"/>
        <w:rPr>
          <w:rFonts w:ascii="Arial" w:hAnsi="Arial" w:cs="Arial"/>
        </w:rPr>
      </w:pPr>
    </w:p>
    <w:p w14:paraId="2A570BBD"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Supplies and services which are referred to in clauses 8.2 and 8.3 and which do not comply with the contract requirements may be rejected.</w:t>
      </w:r>
    </w:p>
    <w:p w14:paraId="686A27E7" w14:textId="77777777" w:rsidR="00C81301" w:rsidRPr="0080065F" w:rsidRDefault="00C81301" w:rsidP="00C81301">
      <w:pPr>
        <w:pStyle w:val="ListParagraph"/>
        <w:rPr>
          <w:rFonts w:ascii="Arial" w:hAnsi="Arial" w:cs="Arial"/>
        </w:rPr>
      </w:pPr>
    </w:p>
    <w:p w14:paraId="4B89A561"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7A9A599E" w14:textId="77777777" w:rsidR="00C81301" w:rsidRPr="0080065F" w:rsidRDefault="00C81301" w:rsidP="00C81301">
      <w:pPr>
        <w:pStyle w:val="ListParagraph"/>
        <w:rPr>
          <w:rFonts w:ascii="Arial" w:hAnsi="Arial" w:cs="Arial"/>
        </w:rPr>
      </w:pPr>
    </w:p>
    <w:p w14:paraId="0E6D0B5F"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The provisions of clauses 8.4 to 8.7 shall not prejudice the right of the purchaser to cancel the contract on account of a breach of the conditions thereof, or to act in terms of Clause 23 of GCC.</w:t>
      </w:r>
    </w:p>
    <w:p w14:paraId="27254055" w14:textId="77777777" w:rsidR="00F67E56" w:rsidRPr="0080065F" w:rsidRDefault="00F67E56" w:rsidP="00C81301">
      <w:pPr>
        <w:jc w:val="both"/>
        <w:rPr>
          <w:rFonts w:cs="Arial"/>
          <w:szCs w:val="22"/>
        </w:rPr>
      </w:pPr>
    </w:p>
    <w:p w14:paraId="5B21D2AC"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Packing</w:t>
      </w:r>
    </w:p>
    <w:p w14:paraId="3B9BE980" w14:textId="77777777" w:rsidR="00C81301" w:rsidRPr="0080065F" w:rsidRDefault="00C81301" w:rsidP="00C81301">
      <w:pPr>
        <w:jc w:val="both"/>
        <w:rPr>
          <w:rFonts w:cs="Arial"/>
          <w:szCs w:val="22"/>
        </w:rPr>
      </w:pPr>
    </w:p>
    <w:p w14:paraId="6759A53F"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open storage.  Packing, case size and weights shall take into consideration, where appropriate, the </w:t>
      </w:r>
      <w:r w:rsidRPr="0080065F">
        <w:rPr>
          <w:rFonts w:ascii="Arial" w:hAnsi="Arial" w:cs="Arial"/>
        </w:rPr>
        <w:lastRenderedPageBreak/>
        <w:t>remoteness of the goods’ final destination and the absence of heavy handling facilities at all points in transit.</w:t>
      </w:r>
    </w:p>
    <w:p w14:paraId="7525423E" w14:textId="77777777" w:rsidR="00C81301" w:rsidRPr="0080065F" w:rsidRDefault="00C81301" w:rsidP="00C81301">
      <w:pPr>
        <w:pStyle w:val="ListParagraph"/>
        <w:ind w:left="709" w:hanging="709"/>
        <w:jc w:val="both"/>
        <w:rPr>
          <w:rFonts w:ascii="Arial" w:hAnsi="Arial" w:cs="Arial"/>
        </w:rPr>
      </w:pPr>
    </w:p>
    <w:p w14:paraId="316B34FE"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78DCC079" w14:textId="77777777" w:rsidR="00C81301" w:rsidRPr="0080065F" w:rsidRDefault="00C81301" w:rsidP="00C81301">
      <w:pPr>
        <w:jc w:val="both"/>
        <w:rPr>
          <w:rFonts w:cs="Arial"/>
          <w:szCs w:val="22"/>
        </w:rPr>
      </w:pPr>
    </w:p>
    <w:p w14:paraId="47D0D7BF"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Delivery and documents</w:t>
      </w:r>
    </w:p>
    <w:p w14:paraId="31F1828B" w14:textId="77777777" w:rsidR="00C81301" w:rsidRPr="0080065F" w:rsidRDefault="00C81301" w:rsidP="00C81301">
      <w:pPr>
        <w:pStyle w:val="ListParagraph"/>
        <w:ind w:hanging="709"/>
        <w:jc w:val="both"/>
        <w:rPr>
          <w:rFonts w:ascii="Arial" w:hAnsi="Arial" w:cs="Arial"/>
        </w:rPr>
      </w:pPr>
    </w:p>
    <w:p w14:paraId="1929E544"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Delivery of the goods shall be made by the supplier in accordance with the terms specified in the contract.  The details of shipping and / or other documents to be furnished by the supplier are specified in SCC.</w:t>
      </w:r>
    </w:p>
    <w:p w14:paraId="774D2237" w14:textId="77777777" w:rsidR="00C81301" w:rsidRPr="0080065F" w:rsidRDefault="00C81301" w:rsidP="00C81301">
      <w:pPr>
        <w:pStyle w:val="ListParagraph"/>
        <w:ind w:left="709" w:hanging="709"/>
        <w:jc w:val="both"/>
        <w:rPr>
          <w:rFonts w:ascii="Arial" w:hAnsi="Arial" w:cs="Arial"/>
        </w:rPr>
      </w:pPr>
    </w:p>
    <w:p w14:paraId="652680E1"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Documents to be submitted by the supplier are specified in SCC.</w:t>
      </w:r>
    </w:p>
    <w:p w14:paraId="112B1CF8" w14:textId="77777777" w:rsidR="00C81301" w:rsidRPr="0080065F" w:rsidRDefault="00C81301" w:rsidP="00C81301">
      <w:pPr>
        <w:pStyle w:val="ListParagraph"/>
        <w:ind w:hanging="709"/>
        <w:jc w:val="both"/>
        <w:rPr>
          <w:rFonts w:ascii="Arial" w:hAnsi="Arial" w:cs="Arial"/>
        </w:rPr>
      </w:pPr>
    </w:p>
    <w:p w14:paraId="3E0318C8"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Insurance</w:t>
      </w:r>
    </w:p>
    <w:p w14:paraId="17DA7D76" w14:textId="77777777" w:rsidR="00C81301" w:rsidRPr="0080065F" w:rsidRDefault="00C81301" w:rsidP="00C81301">
      <w:pPr>
        <w:pStyle w:val="ListParagraph"/>
        <w:ind w:hanging="709"/>
        <w:jc w:val="both"/>
        <w:rPr>
          <w:rFonts w:ascii="Arial" w:hAnsi="Arial" w:cs="Arial"/>
        </w:rPr>
      </w:pPr>
    </w:p>
    <w:p w14:paraId="340BD250" w14:textId="77777777" w:rsidR="00C81301" w:rsidRPr="0080065F" w:rsidRDefault="00C81301" w:rsidP="00C81301">
      <w:pPr>
        <w:pStyle w:val="ListParagraph"/>
        <w:ind w:hanging="709"/>
        <w:jc w:val="both"/>
        <w:rPr>
          <w:rFonts w:ascii="Arial" w:hAnsi="Arial" w:cs="Arial"/>
        </w:rPr>
      </w:pPr>
      <w:r w:rsidRPr="0080065F">
        <w:rPr>
          <w:rFonts w:ascii="Arial" w:hAnsi="Arial" w:cs="Arial"/>
        </w:rPr>
        <w:t>11.1</w:t>
      </w:r>
      <w:r w:rsidRPr="0080065F">
        <w:rPr>
          <w:rFonts w:ascii="Arial" w:hAnsi="Arial" w:cs="Arial"/>
        </w:rPr>
        <w:tab/>
        <w:t>The goods supplied under the contract shall be fully insured is a freely convertible currency against loss and damage incidental to manufacture or acquisition, transportation, storage and delivery in the manner specified in the SCC.</w:t>
      </w:r>
    </w:p>
    <w:p w14:paraId="4490149D" w14:textId="77777777" w:rsidR="00C81301" w:rsidRPr="0080065F" w:rsidRDefault="00C81301" w:rsidP="00C81301">
      <w:pPr>
        <w:pStyle w:val="ListParagraph"/>
        <w:ind w:hanging="709"/>
        <w:jc w:val="both"/>
        <w:rPr>
          <w:rFonts w:ascii="Arial" w:hAnsi="Arial" w:cs="Arial"/>
        </w:rPr>
      </w:pPr>
    </w:p>
    <w:p w14:paraId="6673A4CC"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Transportation</w:t>
      </w:r>
    </w:p>
    <w:p w14:paraId="7D86172C" w14:textId="77777777" w:rsidR="00C81301" w:rsidRPr="0080065F" w:rsidRDefault="00C81301" w:rsidP="00C81301">
      <w:pPr>
        <w:pStyle w:val="ListParagraph"/>
        <w:ind w:hanging="709"/>
        <w:jc w:val="both"/>
        <w:rPr>
          <w:rFonts w:ascii="Arial" w:hAnsi="Arial" w:cs="Arial"/>
        </w:rPr>
      </w:pPr>
    </w:p>
    <w:p w14:paraId="1C33F6DC" w14:textId="77777777" w:rsidR="00C81301" w:rsidRPr="0080065F" w:rsidRDefault="00C81301" w:rsidP="00C81301">
      <w:pPr>
        <w:pStyle w:val="ListParagraph"/>
        <w:ind w:hanging="709"/>
        <w:jc w:val="both"/>
        <w:rPr>
          <w:rFonts w:ascii="Arial" w:hAnsi="Arial" w:cs="Arial"/>
        </w:rPr>
      </w:pPr>
      <w:r w:rsidRPr="0080065F">
        <w:rPr>
          <w:rFonts w:ascii="Arial" w:hAnsi="Arial" w:cs="Arial"/>
        </w:rPr>
        <w:t>12.1</w:t>
      </w:r>
      <w:r w:rsidRPr="0080065F">
        <w:rPr>
          <w:rFonts w:ascii="Arial" w:hAnsi="Arial" w:cs="Arial"/>
        </w:rPr>
        <w:tab/>
        <w:t>Should a price other than an all-inclusive delivered price be required, this shall be specified in the SCC.</w:t>
      </w:r>
    </w:p>
    <w:p w14:paraId="109223C7" w14:textId="77777777" w:rsidR="00C81301" w:rsidRPr="0080065F" w:rsidRDefault="00C81301" w:rsidP="00C81301">
      <w:pPr>
        <w:pStyle w:val="ListParagraph"/>
        <w:ind w:hanging="709"/>
        <w:jc w:val="both"/>
        <w:rPr>
          <w:rFonts w:ascii="Arial" w:hAnsi="Arial" w:cs="Arial"/>
        </w:rPr>
      </w:pPr>
    </w:p>
    <w:p w14:paraId="51733234"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Incidental services</w:t>
      </w:r>
    </w:p>
    <w:p w14:paraId="4B59D579" w14:textId="77777777" w:rsidR="00C81301" w:rsidRPr="0080065F" w:rsidRDefault="00C81301" w:rsidP="00C81301">
      <w:pPr>
        <w:pStyle w:val="ListParagraph"/>
        <w:ind w:hanging="709"/>
        <w:jc w:val="both"/>
        <w:rPr>
          <w:rFonts w:ascii="Arial" w:hAnsi="Arial" w:cs="Arial"/>
        </w:rPr>
      </w:pPr>
    </w:p>
    <w:p w14:paraId="505F61F7"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The supplier may be required to provide any or all of the following services, including additional services, if any, specified in SCC:</w:t>
      </w:r>
    </w:p>
    <w:p w14:paraId="763E26DB" w14:textId="77777777" w:rsidR="00C81301" w:rsidRPr="0080065F" w:rsidRDefault="00C81301" w:rsidP="00C81301">
      <w:pPr>
        <w:pStyle w:val="ListParagraph"/>
        <w:ind w:left="709" w:hanging="709"/>
        <w:jc w:val="both"/>
        <w:rPr>
          <w:rFonts w:ascii="Arial" w:hAnsi="Arial" w:cs="Arial"/>
        </w:rPr>
      </w:pPr>
    </w:p>
    <w:p w14:paraId="49658F80" w14:textId="77777777" w:rsidR="00C81301" w:rsidRPr="0080065F" w:rsidRDefault="00C81301" w:rsidP="00FE0352">
      <w:pPr>
        <w:pStyle w:val="ListParagraph"/>
        <w:numPr>
          <w:ilvl w:val="0"/>
          <w:numId w:val="13"/>
        </w:numPr>
        <w:jc w:val="both"/>
        <w:rPr>
          <w:rFonts w:ascii="Arial" w:hAnsi="Arial" w:cs="Arial"/>
        </w:rPr>
      </w:pPr>
      <w:r w:rsidRPr="0080065F">
        <w:rPr>
          <w:rFonts w:ascii="Arial" w:hAnsi="Arial" w:cs="Arial"/>
        </w:rPr>
        <w:t>Performance or supervision of on-site assembly and / or commissioning of the supplied goods;</w:t>
      </w:r>
    </w:p>
    <w:p w14:paraId="583F09B9" w14:textId="77777777" w:rsidR="00C81301" w:rsidRPr="0080065F" w:rsidRDefault="00C81301" w:rsidP="00C81301">
      <w:pPr>
        <w:pStyle w:val="ListParagraph"/>
        <w:ind w:left="1069"/>
        <w:jc w:val="both"/>
        <w:rPr>
          <w:rFonts w:ascii="Arial" w:hAnsi="Arial" w:cs="Arial"/>
        </w:rPr>
      </w:pPr>
    </w:p>
    <w:p w14:paraId="0564F173" w14:textId="77777777" w:rsidR="00C81301" w:rsidRPr="0080065F" w:rsidRDefault="00C81301" w:rsidP="00FE0352">
      <w:pPr>
        <w:pStyle w:val="ListParagraph"/>
        <w:numPr>
          <w:ilvl w:val="0"/>
          <w:numId w:val="13"/>
        </w:numPr>
        <w:jc w:val="both"/>
        <w:rPr>
          <w:rFonts w:ascii="Arial" w:hAnsi="Arial" w:cs="Arial"/>
        </w:rPr>
      </w:pPr>
      <w:r w:rsidRPr="0080065F">
        <w:rPr>
          <w:rFonts w:ascii="Arial" w:hAnsi="Arial" w:cs="Arial"/>
        </w:rPr>
        <w:t>Furnishing of tools required for assembly and / or maintenance of the supplied goods;</w:t>
      </w:r>
    </w:p>
    <w:p w14:paraId="0C8F8A31" w14:textId="77777777" w:rsidR="00C81301" w:rsidRPr="0080065F" w:rsidRDefault="00C81301" w:rsidP="00C81301">
      <w:pPr>
        <w:pStyle w:val="ListParagraph"/>
        <w:rPr>
          <w:rFonts w:ascii="Arial" w:hAnsi="Arial" w:cs="Arial"/>
        </w:rPr>
      </w:pPr>
    </w:p>
    <w:p w14:paraId="79B5433A" w14:textId="77777777" w:rsidR="00C81301" w:rsidRPr="0080065F" w:rsidRDefault="00C81301" w:rsidP="00FE0352">
      <w:pPr>
        <w:pStyle w:val="ListParagraph"/>
        <w:numPr>
          <w:ilvl w:val="0"/>
          <w:numId w:val="13"/>
        </w:numPr>
        <w:jc w:val="both"/>
        <w:rPr>
          <w:rFonts w:ascii="Arial" w:hAnsi="Arial" w:cs="Arial"/>
        </w:rPr>
      </w:pPr>
      <w:r w:rsidRPr="0080065F">
        <w:rPr>
          <w:rFonts w:ascii="Arial" w:hAnsi="Arial" w:cs="Arial"/>
        </w:rPr>
        <w:t>Furnishing of a detailed operations and maintenance manual for each appropriate unit of the supplied goods;</w:t>
      </w:r>
    </w:p>
    <w:p w14:paraId="39E10893" w14:textId="77777777" w:rsidR="00C81301" w:rsidRPr="0080065F" w:rsidRDefault="00C81301" w:rsidP="00C81301">
      <w:pPr>
        <w:pStyle w:val="ListParagraph"/>
        <w:rPr>
          <w:rFonts w:ascii="Arial" w:hAnsi="Arial" w:cs="Arial"/>
        </w:rPr>
      </w:pPr>
    </w:p>
    <w:p w14:paraId="0912B6AA" w14:textId="77777777" w:rsidR="00C81301" w:rsidRPr="0080065F" w:rsidRDefault="00C81301" w:rsidP="00FE0352">
      <w:pPr>
        <w:pStyle w:val="ListParagraph"/>
        <w:numPr>
          <w:ilvl w:val="0"/>
          <w:numId w:val="13"/>
        </w:numPr>
        <w:jc w:val="both"/>
        <w:rPr>
          <w:rFonts w:ascii="Arial" w:hAnsi="Arial" w:cs="Arial"/>
        </w:rPr>
      </w:pPr>
      <w:r w:rsidRPr="0080065F">
        <w:rPr>
          <w:rFonts w:ascii="Arial" w:hAnsi="Arial" w:cs="Arial"/>
        </w:rPr>
        <w:t>Performance or supervision or maintenance and / or repair to the supplied goods, for a period of time agreed by the parties, provided that this service shall not relieve the supplier of any warranty obligations under this contract; and</w:t>
      </w:r>
    </w:p>
    <w:p w14:paraId="2DF64145" w14:textId="77777777" w:rsidR="00C81301" w:rsidRPr="0080065F" w:rsidRDefault="00C81301" w:rsidP="00C81301">
      <w:pPr>
        <w:pStyle w:val="ListParagraph"/>
        <w:rPr>
          <w:rFonts w:ascii="Arial" w:hAnsi="Arial" w:cs="Arial"/>
        </w:rPr>
      </w:pPr>
    </w:p>
    <w:p w14:paraId="5B32BFAB" w14:textId="77777777" w:rsidR="00C81301" w:rsidRPr="0080065F" w:rsidRDefault="00C81301" w:rsidP="00FE0352">
      <w:pPr>
        <w:pStyle w:val="ListParagraph"/>
        <w:numPr>
          <w:ilvl w:val="0"/>
          <w:numId w:val="13"/>
        </w:numPr>
        <w:jc w:val="both"/>
        <w:rPr>
          <w:rFonts w:ascii="Arial" w:hAnsi="Arial" w:cs="Arial"/>
        </w:rPr>
      </w:pPr>
      <w:r w:rsidRPr="0080065F">
        <w:rPr>
          <w:rFonts w:ascii="Arial" w:hAnsi="Arial" w:cs="Arial"/>
        </w:rPr>
        <w:t>Training of the purchaser’s personnel, at the supplier’s plant and / or on-site, in assembly, start-up, operation, maintenance, and / or repair of the supplied goods.</w:t>
      </w:r>
    </w:p>
    <w:p w14:paraId="44EFE786" w14:textId="77777777" w:rsidR="00C81301" w:rsidRPr="0080065F" w:rsidRDefault="00C81301" w:rsidP="00C81301">
      <w:pPr>
        <w:pStyle w:val="ListParagraph"/>
        <w:ind w:left="709" w:hanging="709"/>
        <w:jc w:val="both"/>
        <w:rPr>
          <w:rFonts w:ascii="Arial" w:hAnsi="Arial" w:cs="Arial"/>
        </w:rPr>
      </w:pPr>
    </w:p>
    <w:p w14:paraId="4291E8CE"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729CFA9A" w14:textId="77777777" w:rsidR="00C81301" w:rsidRPr="0080065F" w:rsidRDefault="00C81301" w:rsidP="00C81301">
      <w:pPr>
        <w:pStyle w:val="ListParagraph"/>
        <w:ind w:hanging="709"/>
        <w:jc w:val="both"/>
        <w:rPr>
          <w:rFonts w:ascii="Arial" w:hAnsi="Arial" w:cs="Arial"/>
        </w:rPr>
      </w:pPr>
    </w:p>
    <w:p w14:paraId="0B46E900"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Spare parts</w:t>
      </w:r>
    </w:p>
    <w:p w14:paraId="3A654CA3" w14:textId="77777777" w:rsidR="00C81301" w:rsidRPr="0080065F" w:rsidRDefault="00C81301" w:rsidP="00C81301">
      <w:pPr>
        <w:pStyle w:val="ListParagraph"/>
        <w:ind w:hanging="709"/>
        <w:jc w:val="both"/>
        <w:rPr>
          <w:rFonts w:ascii="Arial" w:hAnsi="Arial" w:cs="Arial"/>
        </w:rPr>
      </w:pPr>
    </w:p>
    <w:p w14:paraId="5B39E66D"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As specified in SCC, the supplier may be required to provide any or all of the following materials, notifications, and information pertaining to spare parts manufactured or distributed by the supplier:</w:t>
      </w:r>
    </w:p>
    <w:p w14:paraId="5749BBF0" w14:textId="77777777" w:rsidR="00C81301" w:rsidRPr="0080065F" w:rsidRDefault="00C81301" w:rsidP="00C81301">
      <w:pPr>
        <w:pStyle w:val="ListParagraph"/>
        <w:ind w:left="1080"/>
        <w:jc w:val="both"/>
        <w:rPr>
          <w:rFonts w:ascii="Arial" w:hAnsi="Arial" w:cs="Arial"/>
        </w:rPr>
      </w:pPr>
    </w:p>
    <w:p w14:paraId="42BBC5F2" w14:textId="77777777" w:rsidR="00C81301" w:rsidRPr="0080065F" w:rsidRDefault="00C81301" w:rsidP="00FE0352">
      <w:pPr>
        <w:pStyle w:val="ListParagraph"/>
        <w:numPr>
          <w:ilvl w:val="0"/>
          <w:numId w:val="14"/>
        </w:numPr>
        <w:ind w:left="1134"/>
        <w:jc w:val="both"/>
        <w:rPr>
          <w:rFonts w:ascii="Arial" w:hAnsi="Arial" w:cs="Arial"/>
        </w:rPr>
      </w:pPr>
      <w:r w:rsidRPr="0080065F">
        <w:rPr>
          <w:rFonts w:ascii="Arial" w:hAnsi="Arial" w:cs="Arial"/>
        </w:rPr>
        <w:t>Such spare parts as the purchaser may elect to purchase from the supplier, provided that this election shall not relive the supplier of any warranty obligations under the contract; and</w:t>
      </w:r>
    </w:p>
    <w:p w14:paraId="38A5B400" w14:textId="77777777" w:rsidR="00C81301" w:rsidRPr="0080065F" w:rsidRDefault="00C81301" w:rsidP="00C81301">
      <w:pPr>
        <w:pStyle w:val="ListParagraph"/>
        <w:ind w:left="1134"/>
        <w:jc w:val="both"/>
        <w:rPr>
          <w:rFonts w:ascii="Arial" w:hAnsi="Arial" w:cs="Arial"/>
        </w:rPr>
      </w:pPr>
    </w:p>
    <w:p w14:paraId="47F72ABB" w14:textId="77777777" w:rsidR="00C81301" w:rsidRPr="0080065F" w:rsidRDefault="00C81301" w:rsidP="00FE0352">
      <w:pPr>
        <w:pStyle w:val="ListParagraph"/>
        <w:numPr>
          <w:ilvl w:val="0"/>
          <w:numId w:val="14"/>
        </w:numPr>
        <w:ind w:left="1134"/>
        <w:jc w:val="both"/>
        <w:rPr>
          <w:rFonts w:ascii="Arial" w:hAnsi="Arial" w:cs="Arial"/>
        </w:rPr>
      </w:pPr>
      <w:r w:rsidRPr="0080065F">
        <w:rPr>
          <w:rFonts w:ascii="Arial" w:hAnsi="Arial" w:cs="Arial"/>
        </w:rPr>
        <w:t>In the event of termination of production of the spare parts:</w:t>
      </w:r>
    </w:p>
    <w:p w14:paraId="702F33C1" w14:textId="77777777" w:rsidR="00C81301" w:rsidRPr="0080065F" w:rsidRDefault="00C81301" w:rsidP="00C81301">
      <w:pPr>
        <w:pStyle w:val="ListParagraph"/>
        <w:rPr>
          <w:rFonts w:ascii="Arial" w:hAnsi="Arial" w:cs="Arial"/>
        </w:rPr>
      </w:pPr>
    </w:p>
    <w:p w14:paraId="5DE15B90" w14:textId="77777777" w:rsidR="00C81301" w:rsidRPr="0080065F" w:rsidRDefault="00C81301" w:rsidP="00FE0352">
      <w:pPr>
        <w:pStyle w:val="ListParagraph"/>
        <w:numPr>
          <w:ilvl w:val="0"/>
          <w:numId w:val="15"/>
        </w:numPr>
        <w:jc w:val="both"/>
        <w:rPr>
          <w:rFonts w:ascii="Arial" w:hAnsi="Arial" w:cs="Arial"/>
        </w:rPr>
      </w:pPr>
      <w:r w:rsidRPr="0080065F">
        <w:rPr>
          <w:rFonts w:ascii="Arial" w:hAnsi="Arial" w:cs="Arial"/>
        </w:rPr>
        <w:t>Advance notification to the purchaser of the pending termination, in sufficient time to permit the purchaser to procure needed requirements; and</w:t>
      </w:r>
    </w:p>
    <w:p w14:paraId="2982853F" w14:textId="77777777" w:rsidR="00C81301" w:rsidRPr="0080065F" w:rsidRDefault="00C81301" w:rsidP="00C81301">
      <w:pPr>
        <w:pStyle w:val="ListParagraph"/>
        <w:ind w:left="1854"/>
        <w:jc w:val="both"/>
        <w:rPr>
          <w:rFonts w:ascii="Arial" w:hAnsi="Arial" w:cs="Arial"/>
        </w:rPr>
      </w:pPr>
    </w:p>
    <w:p w14:paraId="0F3E84E0" w14:textId="77777777" w:rsidR="00C81301" w:rsidRPr="0080065F" w:rsidRDefault="00C81301" w:rsidP="00FE0352">
      <w:pPr>
        <w:pStyle w:val="ListParagraph"/>
        <w:numPr>
          <w:ilvl w:val="0"/>
          <w:numId w:val="15"/>
        </w:numPr>
        <w:jc w:val="both"/>
        <w:rPr>
          <w:rFonts w:ascii="Arial" w:hAnsi="Arial" w:cs="Arial"/>
        </w:rPr>
      </w:pPr>
      <w:r w:rsidRPr="0080065F">
        <w:rPr>
          <w:rFonts w:ascii="Arial" w:hAnsi="Arial" w:cs="Arial"/>
        </w:rPr>
        <w:t xml:space="preserve">Following such termination, furnishing at no cost to the purchaser, the blueprints, drawings and specifications of the spare parts, if requested. </w:t>
      </w:r>
    </w:p>
    <w:p w14:paraId="6C7C47AF" w14:textId="77777777" w:rsidR="00C81301" w:rsidRPr="0080065F" w:rsidRDefault="00C81301" w:rsidP="00C81301">
      <w:pPr>
        <w:pStyle w:val="ListParagraph"/>
        <w:ind w:hanging="709"/>
        <w:jc w:val="both"/>
        <w:rPr>
          <w:rFonts w:ascii="Arial" w:hAnsi="Arial" w:cs="Arial"/>
        </w:rPr>
      </w:pPr>
    </w:p>
    <w:p w14:paraId="76D6FB42"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Warranty</w:t>
      </w:r>
    </w:p>
    <w:p w14:paraId="30720864" w14:textId="77777777" w:rsidR="00C81301" w:rsidRPr="0080065F" w:rsidRDefault="00C81301" w:rsidP="00C81301">
      <w:pPr>
        <w:pStyle w:val="ListParagraph"/>
        <w:ind w:hanging="709"/>
        <w:jc w:val="both"/>
        <w:rPr>
          <w:rFonts w:ascii="Arial" w:hAnsi="Arial" w:cs="Arial"/>
        </w:rPr>
      </w:pPr>
    </w:p>
    <w:p w14:paraId="21B8B015"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 / or material is required by the purchaser’s specifications) or from any act or omission of the supplier, that may develop under normal use of the supplied goods in the conditions prevailing in the country of final destination.</w:t>
      </w:r>
    </w:p>
    <w:p w14:paraId="4547E19B" w14:textId="77777777" w:rsidR="00C81301" w:rsidRPr="0080065F" w:rsidRDefault="00C81301" w:rsidP="00C81301">
      <w:pPr>
        <w:pStyle w:val="ListParagraph"/>
        <w:ind w:left="709" w:hanging="709"/>
        <w:jc w:val="both"/>
        <w:rPr>
          <w:rFonts w:ascii="Arial" w:hAnsi="Arial" w:cs="Arial"/>
        </w:rPr>
      </w:pPr>
    </w:p>
    <w:p w14:paraId="71A6D830"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28C0A452" w14:textId="77777777" w:rsidR="00C81301" w:rsidRPr="0080065F" w:rsidRDefault="00C81301" w:rsidP="00C81301">
      <w:pPr>
        <w:pStyle w:val="ListParagraph"/>
        <w:rPr>
          <w:rFonts w:ascii="Arial" w:hAnsi="Arial" w:cs="Arial"/>
        </w:rPr>
      </w:pPr>
    </w:p>
    <w:p w14:paraId="016CB370"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The purchaser shall promptly notify the supplier in writing of any claims arising under this warranty.</w:t>
      </w:r>
    </w:p>
    <w:p w14:paraId="422C7467" w14:textId="77777777" w:rsidR="00C81301" w:rsidRPr="0080065F" w:rsidRDefault="00C81301" w:rsidP="00C81301">
      <w:pPr>
        <w:pStyle w:val="ListParagraph"/>
        <w:rPr>
          <w:rFonts w:ascii="Arial" w:hAnsi="Arial" w:cs="Arial"/>
        </w:rPr>
      </w:pPr>
    </w:p>
    <w:p w14:paraId="3E7A6D69"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Upon receipt of such notice, the supplier shall, within the period specified in SCC and with all reasonable speed, repair or replace the defective goods or parts thereof, without costs to the purchaser.</w:t>
      </w:r>
    </w:p>
    <w:p w14:paraId="79C419DA" w14:textId="77777777" w:rsidR="00C81301" w:rsidRPr="0080065F" w:rsidRDefault="00C81301" w:rsidP="00C81301">
      <w:pPr>
        <w:pStyle w:val="ListParagraph"/>
        <w:rPr>
          <w:rFonts w:ascii="Arial" w:hAnsi="Arial" w:cs="Arial"/>
        </w:rPr>
      </w:pPr>
    </w:p>
    <w:p w14:paraId="7320AFB0"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4800D791" w14:textId="77777777" w:rsidR="00C81301" w:rsidRPr="0080065F" w:rsidRDefault="00C81301" w:rsidP="00C81301">
      <w:pPr>
        <w:pStyle w:val="ListParagraph"/>
        <w:ind w:hanging="709"/>
        <w:jc w:val="both"/>
        <w:rPr>
          <w:rFonts w:ascii="Arial" w:hAnsi="Arial" w:cs="Arial"/>
        </w:rPr>
      </w:pPr>
    </w:p>
    <w:p w14:paraId="635AAD6A"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Payment</w:t>
      </w:r>
    </w:p>
    <w:p w14:paraId="28BBB03F" w14:textId="77777777" w:rsidR="00C81301" w:rsidRPr="0080065F" w:rsidRDefault="00C81301" w:rsidP="00C81301">
      <w:pPr>
        <w:pStyle w:val="ListParagraph"/>
        <w:ind w:hanging="709"/>
        <w:jc w:val="both"/>
        <w:rPr>
          <w:rFonts w:ascii="Arial" w:hAnsi="Arial" w:cs="Arial"/>
        </w:rPr>
      </w:pPr>
    </w:p>
    <w:p w14:paraId="43653A93"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The method and conditions of payment to be made to the supplier under this contract shall be specified in the SCC.</w:t>
      </w:r>
    </w:p>
    <w:p w14:paraId="1D850381" w14:textId="77777777" w:rsidR="00C81301" w:rsidRPr="0080065F" w:rsidRDefault="00C81301" w:rsidP="00C81301">
      <w:pPr>
        <w:pStyle w:val="ListParagraph"/>
        <w:ind w:left="709" w:hanging="709"/>
        <w:jc w:val="both"/>
        <w:rPr>
          <w:rFonts w:ascii="Arial" w:hAnsi="Arial" w:cs="Arial"/>
        </w:rPr>
      </w:pPr>
    </w:p>
    <w:p w14:paraId="12E42722"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The supplier shall furnish the purchaser with an invoice accompanied by a copy of the delivery note and upon fulfilment of other obligations stipulated in the contract.</w:t>
      </w:r>
    </w:p>
    <w:p w14:paraId="55BE10D4" w14:textId="77777777" w:rsidR="00C81301" w:rsidRPr="0080065F" w:rsidRDefault="00C81301" w:rsidP="00C81301">
      <w:pPr>
        <w:pStyle w:val="ListParagraph"/>
        <w:rPr>
          <w:rFonts w:ascii="Arial" w:hAnsi="Arial" w:cs="Arial"/>
        </w:rPr>
      </w:pPr>
    </w:p>
    <w:p w14:paraId="779867CF"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Payments shall be made promptly by the purchaser, but in no case later than thirty (30) days after submission of an invoice or claim by the supplier.</w:t>
      </w:r>
    </w:p>
    <w:p w14:paraId="2CD36563" w14:textId="77777777" w:rsidR="00C81301" w:rsidRPr="0080065F" w:rsidRDefault="00C81301" w:rsidP="00C81301">
      <w:pPr>
        <w:pStyle w:val="ListParagraph"/>
        <w:rPr>
          <w:rFonts w:ascii="Arial" w:hAnsi="Arial" w:cs="Arial"/>
        </w:rPr>
      </w:pPr>
    </w:p>
    <w:p w14:paraId="44E5641A"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Payment will be made in Rand unless otherwise stipulated in SCC.</w:t>
      </w:r>
    </w:p>
    <w:p w14:paraId="2F3E0AD2" w14:textId="77777777" w:rsidR="00C81301" w:rsidRPr="0080065F" w:rsidRDefault="00C81301" w:rsidP="00C81301">
      <w:pPr>
        <w:pStyle w:val="ListParagraph"/>
        <w:ind w:hanging="709"/>
        <w:jc w:val="both"/>
        <w:rPr>
          <w:rFonts w:ascii="Arial" w:hAnsi="Arial" w:cs="Arial"/>
        </w:rPr>
      </w:pPr>
    </w:p>
    <w:p w14:paraId="7A31D7CD"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Prices</w:t>
      </w:r>
    </w:p>
    <w:p w14:paraId="6530D88B" w14:textId="77777777" w:rsidR="00C81301" w:rsidRPr="0080065F" w:rsidRDefault="00C81301" w:rsidP="00C81301">
      <w:pPr>
        <w:pStyle w:val="ListParagraph"/>
        <w:ind w:hanging="709"/>
        <w:jc w:val="both"/>
        <w:rPr>
          <w:rFonts w:ascii="Arial" w:hAnsi="Arial" w:cs="Arial"/>
        </w:rPr>
      </w:pPr>
    </w:p>
    <w:p w14:paraId="1DF03D1E" w14:textId="77777777" w:rsidR="00C81301" w:rsidRPr="0080065F" w:rsidRDefault="00C81301" w:rsidP="00C81301">
      <w:pPr>
        <w:pStyle w:val="ListParagraph"/>
        <w:ind w:hanging="709"/>
        <w:jc w:val="both"/>
        <w:rPr>
          <w:rFonts w:ascii="Arial" w:hAnsi="Arial" w:cs="Arial"/>
        </w:rPr>
      </w:pPr>
      <w:r w:rsidRPr="0080065F">
        <w:rPr>
          <w:rFonts w:ascii="Arial" w:hAnsi="Arial" w:cs="Arial"/>
        </w:rPr>
        <w:lastRenderedPageBreak/>
        <w:t>17.1</w:t>
      </w:r>
      <w:r w:rsidRPr="0080065F">
        <w:rPr>
          <w:rFonts w:ascii="Arial" w:hAnsi="Arial" w:cs="Arial"/>
        </w:rPr>
        <w:tab/>
        <w:t>prices charged by the supplier for goods delivered and service performed under the contract shall not vary from the prices quoted by the supplier in his bid, with the exception of any price adjustments authorised in SCC or in the purchaser’s request for bid validity extension, as the case may be.</w:t>
      </w:r>
    </w:p>
    <w:p w14:paraId="24655B9A" w14:textId="77777777" w:rsidR="00C81301" w:rsidRPr="0080065F" w:rsidRDefault="00C81301" w:rsidP="00C81301">
      <w:pPr>
        <w:pStyle w:val="ListParagraph"/>
        <w:ind w:hanging="709"/>
        <w:jc w:val="both"/>
        <w:rPr>
          <w:rFonts w:ascii="Arial" w:hAnsi="Arial" w:cs="Arial"/>
        </w:rPr>
      </w:pPr>
    </w:p>
    <w:p w14:paraId="5F77E328"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Variation orders</w:t>
      </w:r>
    </w:p>
    <w:p w14:paraId="155268EC" w14:textId="77777777" w:rsidR="00C81301" w:rsidRPr="0080065F" w:rsidRDefault="00C81301" w:rsidP="00C81301">
      <w:pPr>
        <w:pStyle w:val="ListParagraph"/>
        <w:ind w:hanging="709"/>
        <w:jc w:val="both"/>
        <w:rPr>
          <w:rFonts w:ascii="Arial" w:hAnsi="Arial" w:cs="Arial"/>
        </w:rPr>
      </w:pPr>
    </w:p>
    <w:p w14:paraId="158FF516" w14:textId="77777777" w:rsidR="00C81301" w:rsidRPr="0080065F" w:rsidRDefault="00C81301" w:rsidP="00C81301">
      <w:pPr>
        <w:pStyle w:val="ListParagraph"/>
        <w:ind w:hanging="709"/>
        <w:jc w:val="both"/>
        <w:rPr>
          <w:rFonts w:ascii="Arial" w:hAnsi="Arial" w:cs="Arial"/>
        </w:rPr>
      </w:pPr>
      <w:r w:rsidRPr="0080065F">
        <w:rPr>
          <w:rFonts w:ascii="Arial" w:hAnsi="Arial" w:cs="Arial"/>
        </w:rPr>
        <w:t>18.1</w:t>
      </w:r>
      <w:r w:rsidRPr="0080065F">
        <w:rPr>
          <w:rFonts w:ascii="Arial" w:hAnsi="Arial" w:cs="Arial"/>
        </w:rPr>
        <w:tab/>
        <w:t>No variation in or modification of the terms of the contract shall be made except by written amendment signed by the parties concerned.</w:t>
      </w:r>
    </w:p>
    <w:p w14:paraId="4EBA0E2E" w14:textId="77777777" w:rsidR="00C81301" w:rsidRPr="0080065F" w:rsidRDefault="00C81301" w:rsidP="00C81301">
      <w:pPr>
        <w:pStyle w:val="ListParagraph"/>
        <w:ind w:hanging="709"/>
        <w:jc w:val="both"/>
        <w:rPr>
          <w:rFonts w:ascii="Arial" w:hAnsi="Arial" w:cs="Arial"/>
        </w:rPr>
      </w:pPr>
    </w:p>
    <w:p w14:paraId="52BED599"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Assignment</w:t>
      </w:r>
    </w:p>
    <w:p w14:paraId="7E153515" w14:textId="77777777" w:rsidR="00C81301" w:rsidRPr="0080065F" w:rsidRDefault="00C81301" w:rsidP="00C81301">
      <w:pPr>
        <w:pStyle w:val="ListParagraph"/>
        <w:ind w:hanging="709"/>
        <w:jc w:val="both"/>
        <w:rPr>
          <w:rFonts w:ascii="Arial" w:hAnsi="Arial" w:cs="Arial"/>
        </w:rPr>
      </w:pPr>
    </w:p>
    <w:p w14:paraId="0EA2530E" w14:textId="77777777" w:rsidR="00C81301" w:rsidRPr="0080065F" w:rsidRDefault="00C81301" w:rsidP="00C81301">
      <w:pPr>
        <w:pStyle w:val="ListParagraph"/>
        <w:ind w:hanging="709"/>
        <w:jc w:val="both"/>
        <w:rPr>
          <w:rFonts w:ascii="Arial" w:hAnsi="Arial" w:cs="Arial"/>
        </w:rPr>
      </w:pPr>
      <w:r w:rsidRPr="0080065F">
        <w:rPr>
          <w:rFonts w:ascii="Arial" w:hAnsi="Arial" w:cs="Arial"/>
        </w:rPr>
        <w:t>19.1</w:t>
      </w:r>
      <w:r w:rsidRPr="0080065F">
        <w:rPr>
          <w:rFonts w:ascii="Arial" w:hAnsi="Arial" w:cs="Arial"/>
        </w:rPr>
        <w:tab/>
        <w:t>The supplier shall not assign, in whole or in part, its obligations to perform under the contract, except with the purchaser’s prior written consent.</w:t>
      </w:r>
    </w:p>
    <w:p w14:paraId="0458ED46" w14:textId="77777777" w:rsidR="00C81301" w:rsidRPr="0080065F" w:rsidRDefault="00C81301" w:rsidP="00C81301">
      <w:pPr>
        <w:pStyle w:val="ListParagraph"/>
        <w:ind w:hanging="709"/>
        <w:jc w:val="both"/>
        <w:rPr>
          <w:rFonts w:ascii="Arial" w:hAnsi="Arial" w:cs="Arial"/>
        </w:rPr>
      </w:pPr>
    </w:p>
    <w:p w14:paraId="629337D9"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Subcontracts</w:t>
      </w:r>
    </w:p>
    <w:p w14:paraId="44D25A1F" w14:textId="77777777" w:rsidR="00C81301" w:rsidRPr="0080065F" w:rsidRDefault="00C81301" w:rsidP="00C81301">
      <w:pPr>
        <w:pStyle w:val="ListParagraph"/>
        <w:ind w:hanging="709"/>
        <w:jc w:val="both"/>
        <w:rPr>
          <w:rFonts w:ascii="Arial" w:hAnsi="Arial" w:cs="Arial"/>
        </w:rPr>
      </w:pPr>
    </w:p>
    <w:p w14:paraId="54D82C61" w14:textId="77777777" w:rsidR="00C81301" w:rsidRPr="0080065F" w:rsidRDefault="00C81301" w:rsidP="00C81301">
      <w:pPr>
        <w:pStyle w:val="ListParagraph"/>
        <w:ind w:hanging="709"/>
        <w:jc w:val="both"/>
        <w:rPr>
          <w:rFonts w:ascii="Arial" w:hAnsi="Arial" w:cs="Arial"/>
        </w:rPr>
      </w:pPr>
      <w:r w:rsidRPr="0080065F">
        <w:rPr>
          <w:rFonts w:ascii="Arial" w:hAnsi="Arial" w:cs="Arial"/>
        </w:rPr>
        <w:t>20.1</w:t>
      </w:r>
      <w:r w:rsidRPr="0080065F">
        <w:rPr>
          <w:rFonts w:ascii="Arial" w:hAnsi="Arial" w:cs="Arial"/>
        </w:rPr>
        <w:tab/>
        <w:t>The supplier shall notify the purchaser in writing of all subcontracts awarded under the contracts if not already specified in the bid.  Such notification, in the original bid or later, shall not relive the supplier from any liability or obligation under the contract.</w:t>
      </w:r>
    </w:p>
    <w:p w14:paraId="042B6C45" w14:textId="77777777" w:rsidR="00C81301" w:rsidRPr="0080065F" w:rsidRDefault="00C81301" w:rsidP="00C81301">
      <w:pPr>
        <w:pStyle w:val="ListParagraph"/>
        <w:ind w:hanging="709"/>
        <w:jc w:val="both"/>
        <w:rPr>
          <w:rFonts w:ascii="Arial" w:hAnsi="Arial" w:cs="Arial"/>
        </w:rPr>
      </w:pPr>
    </w:p>
    <w:p w14:paraId="10E53D2E"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Delays in the supplier’s performance</w:t>
      </w:r>
    </w:p>
    <w:p w14:paraId="4568C455" w14:textId="77777777" w:rsidR="00C81301" w:rsidRPr="0080065F" w:rsidRDefault="00C81301" w:rsidP="00C81301">
      <w:pPr>
        <w:pStyle w:val="ListParagraph"/>
        <w:ind w:hanging="709"/>
        <w:jc w:val="both"/>
        <w:rPr>
          <w:rFonts w:ascii="Arial" w:hAnsi="Arial" w:cs="Arial"/>
        </w:rPr>
      </w:pPr>
    </w:p>
    <w:p w14:paraId="5F40DAAD"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Delivery of the goods and performance of services shall be made by the supplier in accordance with the time schedule prescribed by the purchaser in the contract.</w:t>
      </w:r>
    </w:p>
    <w:p w14:paraId="56120AF8" w14:textId="77777777" w:rsidR="00C81301" w:rsidRPr="0080065F" w:rsidRDefault="00C81301" w:rsidP="00C81301">
      <w:pPr>
        <w:pStyle w:val="ListParagraph"/>
        <w:ind w:left="709" w:hanging="709"/>
        <w:jc w:val="both"/>
        <w:rPr>
          <w:rFonts w:ascii="Arial" w:hAnsi="Arial" w:cs="Arial"/>
        </w:rPr>
      </w:pPr>
    </w:p>
    <w:p w14:paraId="0D3BAA0F"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 shall evaluate the situation and may at his discretion extend by the supplier’s time for performance, with or without the imposition of penalties, in which case the extension shall be ratified by the parties by amendment of contract.</w:t>
      </w:r>
    </w:p>
    <w:p w14:paraId="44F7AC62" w14:textId="77777777" w:rsidR="00C81301" w:rsidRPr="0080065F" w:rsidRDefault="00C81301" w:rsidP="00C81301">
      <w:pPr>
        <w:pStyle w:val="ListParagraph"/>
        <w:rPr>
          <w:rFonts w:ascii="Arial" w:hAnsi="Arial" w:cs="Arial"/>
        </w:rPr>
      </w:pPr>
    </w:p>
    <w:p w14:paraId="6C9D0883"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No provision in a contract shall be deemed to prohibit the obtaining of supplies or service from a national department, provincial department or a local authority.</w:t>
      </w:r>
    </w:p>
    <w:p w14:paraId="5F5C6C6B" w14:textId="77777777" w:rsidR="00C81301" w:rsidRPr="0080065F" w:rsidRDefault="00C81301" w:rsidP="00C81301">
      <w:pPr>
        <w:pStyle w:val="ListParagraph"/>
        <w:rPr>
          <w:rFonts w:ascii="Arial" w:hAnsi="Arial" w:cs="Arial"/>
        </w:rPr>
      </w:pPr>
    </w:p>
    <w:p w14:paraId="77B8352F"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The right is reserves to procure outside of the contract small quantities or to have minor essential services executed is an emergency arises, the supplier’s point of supply is situated at or near the place where the supplies are required, or the supplier’s services are not readily available.</w:t>
      </w:r>
    </w:p>
    <w:p w14:paraId="70DD56FD" w14:textId="77777777" w:rsidR="00C81301" w:rsidRPr="0080065F" w:rsidRDefault="00C81301" w:rsidP="00C81301">
      <w:pPr>
        <w:pStyle w:val="ListParagraph"/>
        <w:rPr>
          <w:rFonts w:ascii="Arial" w:hAnsi="Arial" w:cs="Arial"/>
        </w:rPr>
      </w:pPr>
    </w:p>
    <w:p w14:paraId="765F1F1E"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3A39C1CD" w14:textId="77777777" w:rsidR="00C81301" w:rsidRPr="0080065F" w:rsidRDefault="00C81301" w:rsidP="00C81301">
      <w:pPr>
        <w:pStyle w:val="ListParagraph"/>
        <w:rPr>
          <w:rFonts w:ascii="Arial" w:hAnsi="Arial" w:cs="Arial"/>
        </w:rPr>
      </w:pPr>
    </w:p>
    <w:p w14:paraId="54CCB1B5"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 xml:space="preserve">Upon any delay beyond the delivery period in the case of a supplier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entitles to claim damages from the supplier. </w:t>
      </w:r>
    </w:p>
    <w:p w14:paraId="4BCA5D98" w14:textId="77777777" w:rsidR="00C81301" w:rsidRPr="0080065F" w:rsidRDefault="00C81301" w:rsidP="00C81301">
      <w:pPr>
        <w:pStyle w:val="ListParagraph"/>
        <w:ind w:hanging="709"/>
        <w:jc w:val="both"/>
        <w:rPr>
          <w:rFonts w:ascii="Arial" w:hAnsi="Arial" w:cs="Arial"/>
        </w:rPr>
      </w:pPr>
    </w:p>
    <w:p w14:paraId="2D757F30"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Penalties</w:t>
      </w:r>
    </w:p>
    <w:p w14:paraId="0F9D2EA8" w14:textId="77777777" w:rsidR="00C81301" w:rsidRPr="0080065F" w:rsidRDefault="00C81301" w:rsidP="00C81301">
      <w:pPr>
        <w:pStyle w:val="ListParagraph"/>
        <w:ind w:hanging="709"/>
        <w:jc w:val="both"/>
        <w:rPr>
          <w:rFonts w:ascii="Arial" w:hAnsi="Arial" w:cs="Arial"/>
        </w:rPr>
      </w:pPr>
    </w:p>
    <w:p w14:paraId="1C138AD2" w14:textId="77777777" w:rsidR="00C81301" w:rsidRPr="0080065F" w:rsidRDefault="00C81301" w:rsidP="00C81301">
      <w:pPr>
        <w:pStyle w:val="ListParagraph"/>
        <w:ind w:hanging="709"/>
        <w:jc w:val="both"/>
        <w:rPr>
          <w:rFonts w:ascii="Arial" w:hAnsi="Arial" w:cs="Arial"/>
        </w:rPr>
      </w:pPr>
      <w:r w:rsidRPr="0080065F">
        <w:rPr>
          <w:rFonts w:ascii="Arial" w:hAnsi="Arial" w:cs="Arial"/>
        </w:rPr>
        <w:lastRenderedPageBreak/>
        <w:t>22.1</w:t>
      </w:r>
      <w:r w:rsidRPr="0080065F">
        <w:rPr>
          <w:rFonts w:ascii="Arial" w:hAnsi="Arial" w:cs="Arial"/>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34C15F13" w14:textId="77777777" w:rsidR="00C81301" w:rsidRPr="0080065F" w:rsidRDefault="00C81301" w:rsidP="00C81301">
      <w:pPr>
        <w:pStyle w:val="ListParagraph"/>
        <w:ind w:hanging="709"/>
        <w:jc w:val="both"/>
        <w:rPr>
          <w:rFonts w:ascii="Arial" w:hAnsi="Arial" w:cs="Arial"/>
        </w:rPr>
      </w:pPr>
    </w:p>
    <w:p w14:paraId="79692BFF"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Termination for default</w:t>
      </w:r>
    </w:p>
    <w:p w14:paraId="52C9DC82" w14:textId="77777777" w:rsidR="00C81301" w:rsidRPr="0080065F" w:rsidRDefault="00C81301" w:rsidP="00C81301">
      <w:pPr>
        <w:pStyle w:val="ListParagraph"/>
        <w:ind w:hanging="709"/>
        <w:jc w:val="both"/>
        <w:rPr>
          <w:rFonts w:ascii="Arial" w:hAnsi="Arial" w:cs="Arial"/>
        </w:rPr>
      </w:pPr>
    </w:p>
    <w:p w14:paraId="251D3F45"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The purchaser, without prejudice to any other remedy for breach of contract, by written notice of default sent to the supplier, may terminate this contract in whole or in part:</w:t>
      </w:r>
    </w:p>
    <w:p w14:paraId="6E10FDF3" w14:textId="77777777" w:rsidR="00C81301" w:rsidRPr="0080065F" w:rsidRDefault="00C81301" w:rsidP="00C81301">
      <w:pPr>
        <w:pStyle w:val="ListParagraph"/>
        <w:ind w:left="709" w:hanging="709"/>
        <w:jc w:val="both"/>
        <w:rPr>
          <w:rFonts w:ascii="Arial" w:hAnsi="Arial" w:cs="Arial"/>
        </w:rPr>
      </w:pPr>
    </w:p>
    <w:p w14:paraId="1CEB42D9" w14:textId="77777777" w:rsidR="00C81301" w:rsidRPr="0080065F" w:rsidRDefault="00C81301" w:rsidP="00FE0352">
      <w:pPr>
        <w:pStyle w:val="ListParagraph"/>
        <w:numPr>
          <w:ilvl w:val="0"/>
          <w:numId w:val="16"/>
        </w:numPr>
        <w:jc w:val="both"/>
        <w:rPr>
          <w:rFonts w:ascii="Arial" w:hAnsi="Arial" w:cs="Arial"/>
        </w:rPr>
      </w:pPr>
      <w:r w:rsidRPr="0080065F">
        <w:rPr>
          <w:rFonts w:ascii="Arial" w:hAnsi="Arial" w:cs="Arial"/>
        </w:rPr>
        <w:t>If the supplier fails to deliver any or all of the goods within the period(s) specified in the contract, or within any extension thereof granted by the purchaser pursuant to GCC Clause 21.2;</w:t>
      </w:r>
    </w:p>
    <w:p w14:paraId="08704425" w14:textId="77777777" w:rsidR="00C81301" w:rsidRPr="0080065F" w:rsidRDefault="00C81301" w:rsidP="00C81301">
      <w:pPr>
        <w:pStyle w:val="ListParagraph"/>
        <w:ind w:left="1069"/>
        <w:jc w:val="both"/>
        <w:rPr>
          <w:rFonts w:ascii="Arial" w:hAnsi="Arial" w:cs="Arial"/>
        </w:rPr>
      </w:pPr>
    </w:p>
    <w:p w14:paraId="55F2F397" w14:textId="77777777" w:rsidR="00C81301" w:rsidRPr="0080065F" w:rsidRDefault="00C81301" w:rsidP="00FE0352">
      <w:pPr>
        <w:pStyle w:val="ListParagraph"/>
        <w:numPr>
          <w:ilvl w:val="0"/>
          <w:numId w:val="16"/>
        </w:numPr>
        <w:jc w:val="both"/>
        <w:rPr>
          <w:rFonts w:ascii="Arial" w:hAnsi="Arial" w:cs="Arial"/>
        </w:rPr>
      </w:pPr>
      <w:r w:rsidRPr="0080065F">
        <w:rPr>
          <w:rFonts w:ascii="Arial" w:hAnsi="Arial" w:cs="Arial"/>
        </w:rPr>
        <w:t>If the supplier fails to perform any other obligation(s) under the contract; or</w:t>
      </w:r>
    </w:p>
    <w:p w14:paraId="6477D1E1" w14:textId="77777777" w:rsidR="00C81301" w:rsidRPr="0080065F" w:rsidRDefault="00C81301" w:rsidP="00C81301">
      <w:pPr>
        <w:pStyle w:val="ListParagraph"/>
        <w:rPr>
          <w:rFonts w:ascii="Arial" w:hAnsi="Arial" w:cs="Arial"/>
        </w:rPr>
      </w:pPr>
    </w:p>
    <w:p w14:paraId="63BB7F66" w14:textId="77777777" w:rsidR="00C81301" w:rsidRPr="0080065F" w:rsidRDefault="00C81301" w:rsidP="00FE0352">
      <w:pPr>
        <w:pStyle w:val="ListParagraph"/>
        <w:numPr>
          <w:ilvl w:val="0"/>
          <w:numId w:val="16"/>
        </w:numPr>
        <w:jc w:val="both"/>
        <w:rPr>
          <w:rFonts w:ascii="Arial" w:hAnsi="Arial" w:cs="Arial"/>
        </w:rPr>
      </w:pPr>
      <w:r w:rsidRPr="0080065F">
        <w:rPr>
          <w:rFonts w:ascii="Arial" w:hAnsi="Arial" w:cs="Arial"/>
        </w:rPr>
        <w:t>If the supplier, in the judgement of the purchaser, has engaged in corrupt or fraudulent practices in competing for or in executing the contract.</w:t>
      </w:r>
    </w:p>
    <w:p w14:paraId="2B136404" w14:textId="77777777" w:rsidR="00C81301" w:rsidRPr="0080065F" w:rsidRDefault="00C81301" w:rsidP="00C81301">
      <w:pPr>
        <w:pStyle w:val="ListParagraph"/>
        <w:rPr>
          <w:rFonts w:ascii="Arial" w:hAnsi="Arial" w:cs="Arial"/>
        </w:rPr>
      </w:pPr>
    </w:p>
    <w:p w14:paraId="21F0BFE0"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In the event the purchaser terminates the contract in whole or in part, the purchase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2BFDC6B9" w14:textId="77777777" w:rsidR="00C81301" w:rsidRPr="0080065F" w:rsidRDefault="00C81301" w:rsidP="00C81301">
      <w:pPr>
        <w:pStyle w:val="ListParagraph"/>
        <w:ind w:left="709"/>
        <w:jc w:val="both"/>
        <w:rPr>
          <w:rFonts w:ascii="Arial" w:hAnsi="Arial" w:cs="Arial"/>
        </w:rPr>
      </w:pPr>
    </w:p>
    <w:p w14:paraId="41BD7296"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Where the purchaser terminates the contract in whole or in part, the purchase may decide to impose a restriction penalty on the supplier by prohibiting such supplier from doing business with the public sector for a period not exceeding 10 years.</w:t>
      </w:r>
    </w:p>
    <w:p w14:paraId="1BE1B3FE" w14:textId="77777777" w:rsidR="00C81301" w:rsidRPr="0080065F" w:rsidRDefault="00C81301" w:rsidP="00C81301">
      <w:pPr>
        <w:pStyle w:val="ListParagraph"/>
        <w:rPr>
          <w:rFonts w:ascii="Arial" w:hAnsi="Arial" w:cs="Arial"/>
        </w:rPr>
      </w:pPr>
    </w:p>
    <w:p w14:paraId="3CC2E666"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If a purchase intends imposing a restriction on a supplier or any person associated with the supplier, the supplier will be allowed a time period of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1C0DA9B4" w14:textId="77777777" w:rsidR="00C81301" w:rsidRPr="0080065F" w:rsidRDefault="00C81301" w:rsidP="00C81301">
      <w:pPr>
        <w:pStyle w:val="ListParagraph"/>
        <w:rPr>
          <w:rFonts w:ascii="Arial" w:hAnsi="Arial" w:cs="Arial"/>
        </w:rPr>
      </w:pPr>
    </w:p>
    <w:p w14:paraId="53341F47"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11A0CC2D" w14:textId="77777777" w:rsidR="00C81301" w:rsidRPr="0080065F" w:rsidRDefault="00C81301" w:rsidP="00C81301">
      <w:pPr>
        <w:pStyle w:val="ListParagraph"/>
        <w:rPr>
          <w:rFonts w:ascii="Arial" w:hAnsi="Arial" w:cs="Arial"/>
        </w:rPr>
      </w:pPr>
    </w:p>
    <w:p w14:paraId="60C5849B"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Is a restriction is imposed, the purchaser must, within five (5) working days of such imposition, furnish the National Treasury, with the following information:</w:t>
      </w:r>
    </w:p>
    <w:p w14:paraId="147D193C" w14:textId="77777777" w:rsidR="00C81301" w:rsidRPr="0080065F" w:rsidRDefault="00C81301" w:rsidP="00C81301">
      <w:pPr>
        <w:pStyle w:val="ListParagraph"/>
        <w:rPr>
          <w:rFonts w:ascii="Arial" w:hAnsi="Arial" w:cs="Arial"/>
        </w:rPr>
      </w:pPr>
    </w:p>
    <w:p w14:paraId="1E3DCDFE" w14:textId="77777777" w:rsidR="00C81301" w:rsidRPr="0080065F" w:rsidRDefault="00C81301" w:rsidP="00FE0352">
      <w:pPr>
        <w:pStyle w:val="ListParagraph"/>
        <w:numPr>
          <w:ilvl w:val="0"/>
          <w:numId w:val="17"/>
        </w:numPr>
        <w:rPr>
          <w:rFonts w:ascii="Arial" w:hAnsi="Arial" w:cs="Arial"/>
        </w:rPr>
      </w:pPr>
      <w:r w:rsidRPr="0080065F">
        <w:rPr>
          <w:rFonts w:ascii="Arial" w:hAnsi="Arial" w:cs="Arial"/>
        </w:rPr>
        <w:t>The name and address of the supplier and / or person restricted by the purchaser;</w:t>
      </w:r>
    </w:p>
    <w:p w14:paraId="44144FC8" w14:textId="77777777" w:rsidR="00C81301" w:rsidRPr="0080065F" w:rsidRDefault="00C81301" w:rsidP="00C81301">
      <w:pPr>
        <w:pStyle w:val="ListParagraph"/>
        <w:ind w:left="1440"/>
        <w:rPr>
          <w:rFonts w:ascii="Arial" w:hAnsi="Arial" w:cs="Arial"/>
        </w:rPr>
      </w:pPr>
    </w:p>
    <w:p w14:paraId="5A458292" w14:textId="77777777" w:rsidR="00C81301" w:rsidRPr="0080065F" w:rsidRDefault="00C81301" w:rsidP="00FE0352">
      <w:pPr>
        <w:pStyle w:val="ListParagraph"/>
        <w:numPr>
          <w:ilvl w:val="0"/>
          <w:numId w:val="17"/>
        </w:numPr>
        <w:rPr>
          <w:rFonts w:ascii="Arial" w:hAnsi="Arial" w:cs="Arial"/>
        </w:rPr>
      </w:pPr>
      <w:r w:rsidRPr="0080065F">
        <w:rPr>
          <w:rFonts w:ascii="Arial" w:hAnsi="Arial" w:cs="Arial"/>
        </w:rPr>
        <w:t>The date of commencement of the restriction</w:t>
      </w:r>
    </w:p>
    <w:p w14:paraId="37AF0FDA" w14:textId="77777777" w:rsidR="00C81301" w:rsidRPr="0080065F" w:rsidRDefault="00C81301" w:rsidP="00C81301">
      <w:pPr>
        <w:pStyle w:val="ListParagraph"/>
        <w:rPr>
          <w:rFonts w:ascii="Arial" w:hAnsi="Arial" w:cs="Arial"/>
        </w:rPr>
      </w:pPr>
    </w:p>
    <w:p w14:paraId="51FFFEDA" w14:textId="77777777" w:rsidR="00C81301" w:rsidRPr="0080065F" w:rsidRDefault="00C81301" w:rsidP="00FE0352">
      <w:pPr>
        <w:pStyle w:val="ListParagraph"/>
        <w:numPr>
          <w:ilvl w:val="0"/>
          <w:numId w:val="17"/>
        </w:numPr>
        <w:rPr>
          <w:rFonts w:ascii="Arial" w:hAnsi="Arial" w:cs="Arial"/>
        </w:rPr>
      </w:pPr>
      <w:r w:rsidRPr="0080065F">
        <w:rPr>
          <w:rFonts w:ascii="Arial" w:hAnsi="Arial" w:cs="Arial"/>
        </w:rPr>
        <w:t>The period of restriction; and</w:t>
      </w:r>
    </w:p>
    <w:p w14:paraId="64E0D72C" w14:textId="77777777" w:rsidR="00C81301" w:rsidRPr="0080065F" w:rsidRDefault="00C81301" w:rsidP="00C81301">
      <w:pPr>
        <w:pStyle w:val="ListParagraph"/>
        <w:rPr>
          <w:rFonts w:ascii="Arial" w:hAnsi="Arial" w:cs="Arial"/>
        </w:rPr>
      </w:pPr>
    </w:p>
    <w:p w14:paraId="20AB94FE" w14:textId="77777777" w:rsidR="00C81301" w:rsidRPr="0080065F" w:rsidRDefault="00C81301" w:rsidP="00FE0352">
      <w:pPr>
        <w:pStyle w:val="ListParagraph"/>
        <w:numPr>
          <w:ilvl w:val="0"/>
          <w:numId w:val="17"/>
        </w:numPr>
        <w:rPr>
          <w:rFonts w:ascii="Arial" w:hAnsi="Arial" w:cs="Arial"/>
        </w:rPr>
      </w:pPr>
      <w:r w:rsidRPr="0080065F">
        <w:rPr>
          <w:rFonts w:ascii="Arial" w:hAnsi="Arial" w:cs="Arial"/>
        </w:rPr>
        <w:t>The reasons for the restriction.</w:t>
      </w:r>
    </w:p>
    <w:p w14:paraId="717F9E3A" w14:textId="77777777" w:rsidR="00C81301" w:rsidRPr="0080065F" w:rsidRDefault="00C81301" w:rsidP="00C81301">
      <w:pPr>
        <w:pStyle w:val="ListParagraph"/>
        <w:rPr>
          <w:rFonts w:ascii="Arial" w:hAnsi="Arial" w:cs="Arial"/>
        </w:rPr>
      </w:pPr>
    </w:p>
    <w:p w14:paraId="47E5FBA0"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lastRenderedPageBreak/>
        <w:t>If a court of law convicts a person of an offense as contemplated in sections 12 or 13 of the Prevention and Combating of Corrupt Activities Act, Act no 12 of 2004, the court may also rule that such person’s name be endorsed on the Register for Tender Defaulters.  When a person’s name has been endorsed in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5CF2F9F9" w14:textId="77777777" w:rsidR="00C81301" w:rsidRPr="0080065F" w:rsidRDefault="00C81301" w:rsidP="00C81301">
      <w:pPr>
        <w:pStyle w:val="ListParagraph"/>
        <w:ind w:left="1080"/>
        <w:jc w:val="both"/>
        <w:rPr>
          <w:rFonts w:ascii="Arial" w:hAnsi="Arial" w:cs="Arial"/>
        </w:rPr>
      </w:pPr>
    </w:p>
    <w:p w14:paraId="706C9EEB"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Anti-dumping and countervailing duties and rights</w:t>
      </w:r>
    </w:p>
    <w:p w14:paraId="121998EE" w14:textId="77777777" w:rsidR="00C81301" w:rsidRPr="0080065F" w:rsidRDefault="00C81301" w:rsidP="00C81301">
      <w:pPr>
        <w:pStyle w:val="ListParagraph"/>
        <w:ind w:hanging="709"/>
        <w:jc w:val="both"/>
        <w:rPr>
          <w:rFonts w:ascii="Arial" w:hAnsi="Arial" w:cs="Arial"/>
        </w:rPr>
      </w:pPr>
    </w:p>
    <w:p w14:paraId="7B0CAA2A" w14:textId="77777777" w:rsidR="00C81301" w:rsidRPr="0080065F" w:rsidRDefault="00C81301" w:rsidP="00C81301">
      <w:pPr>
        <w:pStyle w:val="ListParagraph"/>
        <w:ind w:hanging="709"/>
        <w:jc w:val="both"/>
        <w:rPr>
          <w:rFonts w:ascii="Arial" w:hAnsi="Arial" w:cs="Arial"/>
        </w:rPr>
      </w:pPr>
      <w:r w:rsidRPr="0080065F">
        <w:rPr>
          <w:rFonts w:ascii="Arial" w:hAnsi="Arial" w:cs="Arial"/>
        </w:rPr>
        <w:t>24.1</w:t>
      </w:r>
      <w:r w:rsidRPr="0080065F">
        <w:rPr>
          <w:rFonts w:ascii="Arial" w:hAnsi="Arial" w:cs="Arial"/>
        </w:rPr>
        <w:tab/>
        <w:t>When, after the date of bid, provisional payments are required, or anti-dumping or countervailing duties are imposed, or the amount of a provisional payment or anti-dumping or countervailing right is increased in respect of any dumped or subsidised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reduces, any such favourable difference shall on demand be paid forthwith by the contractor to the State or the State may deduct such amounts from moneys (if any) which may otherwise be due to the contractor in regard to supplied or services which he delivered or rendered, or is to deliver or render in terms of the contract or any other contract or any other amount which may be due to him.</w:t>
      </w:r>
    </w:p>
    <w:p w14:paraId="2FE906F1" w14:textId="77777777" w:rsidR="00C81301" w:rsidRPr="0080065F" w:rsidRDefault="00C81301" w:rsidP="00C81301">
      <w:pPr>
        <w:pStyle w:val="ListParagraph"/>
        <w:ind w:hanging="709"/>
        <w:jc w:val="both"/>
        <w:rPr>
          <w:rFonts w:ascii="Arial" w:hAnsi="Arial" w:cs="Arial"/>
        </w:rPr>
      </w:pPr>
    </w:p>
    <w:p w14:paraId="19BC24CB"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Force Majeure</w:t>
      </w:r>
    </w:p>
    <w:p w14:paraId="61DC4008" w14:textId="77777777" w:rsidR="00C81301" w:rsidRPr="0080065F" w:rsidRDefault="00C81301" w:rsidP="00C81301">
      <w:pPr>
        <w:pStyle w:val="ListParagraph"/>
        <w:ind w:hanging="709"/>
        <w:jc w:val="both"/>
        <w:rPr>
          <w:rFonts w:ascii="Arial" w:hAnsi="Arial" w:cs="Arial"/>
        </w:rPr>
      </w:pPr>
    </w:p>
    <w:p w14:paraId="59916D43"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Notwithstanding the provisions of GCC Clauses 22 and 23, the supplier shall not be liable for forfeiture of its performance security, damages, or termination for default is and to the extent that his delay in performance or other failure to perform his obligations under the contract is the result of an event of force majeure.</w:t>
      </w:r>
    </w:p>
    <w:p w14:paraId="3B1994EF" w14:textId="77777777" w:rsidR="00C81301" w:rsidRPr="0080065F" w:rsidRDefault="00C81301" w:rsidP="00C81301">
      <w:pPr>
        <w:pStyle w:val="ListParagraph"/>
        <w:ind w:left="709" w:hanging="709"/>
        <w:jc w:val="both"/>
        <w:rPr>
          <w:rFonts w:ascii="Arial" w:hAnsi="Arial" w:cs="Arial"/>
        </w:rPr>
      </w:pPr>
    </w:p>
    <w:p w14:paraId="5F735663"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reasonable practical, and shall seek all reasonable alternative means for performance not prevented by the force majeure event.</w:t>
      </w:r>
    </w:p>
    <w:p w14:paraId="66C5EB54" w14:textId="77777777" w:rsidR="00C81301" w:rsidRPr="0080065F" w:rsidRDefault="00C81301" w:rsidP="00C81301">
      <w:pPr>
        <w:pStyle w:val="ListParagraph"/>
        <w:ind w:hanging="709"/>
        <w:jc w:val="both"/>
        <w:rPr>
          <w:rFonts w:ascii="Arial" w:hAnsi="Arial" w:cs="Arial"/>
        </w:rPr>
      </w:pPr>
    </w:p>
    <w:p w14:paraId="51E1EDC6"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Termination for Insolvency</w:t>
      </w:r>
    </w:p>
    <w:p w14:paraId="636BB339" w14:textId="77777777" w:rsidR="00C81301" w:rsidRPr="0080065F" w:rsidRDefault="00C81301" w:rsidP="00C81301">
      <w:pPr>
        <w:pStyle w:val="ListParagraph"/>
        <w:ind w:hanging="709"/>
        <w:jc w:val="both"/>
        <w:rPr>
          <w:rFonts w:ascii="Arial" w:hAnsi="Arial" w:cs="Arial"/>
        </w:rPr>
      </w:pPr>
    </w:p>
    <w:p w14:paraId="35C779EF" w14:textId="77777777" w:rsidR="00C81301" w:rsidRPr="0080065F" w:rsidRDefault="00C81301" w:rsidP="00C81301">
      <w:pPr>
        <w:pStyle w:val="ListParagraph"/>
        <w:ind w:hanging="709"/>
        <w:jc w:val="both"/>
        <w:rPr>
          <w:rFonts w:ascii="Arial" w:hAnsi="Arial" w:cs="Arial"/>
        </w:rPr>
      </w:pPr>
      <w:r w:rsidRPr="0080065F">
        <w:rPr>
          <w:rFonts w:ascii="Arial" w:hAnsi="Arial" w:cs="Arial"/>
        </w:rPr>
        <w:t>26.1</w:t>
      </w:r>
      <w:r w:rsidRPr="0080065F">
        <w:rPr>
          <w:rFonts w:ascii="Arial" w:hAnsi="Arial" w:cs="Arial"/>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409D92B3" w14:textId="77777777" w:rsidR="00C81301" w:rsidRPr="0080065F" w:rsidRDefault="00C81301" w:rsidP="00C81301">
      <w:pPr>
        <w:pStyle w:val="ListParagraph"/>
        <w:ind w:hanging="709"/>
        <w:jc w:val="both"/>
        <w:rPr>
          <w:rFonts w:ascii="Arial" w:hAnsi="Arial" w:cs="Arial"/>
        </w:rPr>
      </w:pPr>
    </w:p>
    <w:p w14:paraId="7811C4CD"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Settlement of disputes</w:t>
      </w:r>
    </w:p>
    <w:p w14:paraId="5CB7DC44" w14:textId="77777777" w:rsidR="00C81301" w:rsidRPr="0080065F" w:rsidRDefault="00C81301" w:rsidP="00C81301">
      <w:pPr>
        <w:pStyle w:val="ListParagraph"/>
        <w:ind w:hanging="709"/>
        <w:jc w:val="both"/>
        <w:rPr>
          <w:rFonts w:ascii="Arial" w:hAnsi="Arial" w:cs="Arial"/>
        </w:rPr>
      </w:pPr>
    </w:p>
    <w:p w14:paraId="1489F6D8"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0BCF83A7" w14:textId="77777777" w:rsidR="00C81301" w:rsidRPr="0080065F" w:rsidRDefault="00C81301" w:rsidP="00C81301">
      <w:pPr>
        <w:pStyle w:val="ListParagraph"/>
        <w:ind w:left="709" w:hanging="709"/>
        <w:jc w:val="both"/>
        <w:rPr>
          <w:rFonts w:ascii="Arial" w:hAnsi="Arial" w:cs="Arial"/>
        </w:rPr>
      </w:pPr>
    </w:p>
    <w:p w14:paraId="32FA6693"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4B3DE520" w14:textId="77777777" w:rsidR="00C81301" w:rsidRPr="0080065F" w:rsidRDefault="00C81301" w:rsidP="00C81301">
      <w:pPr>
        <w:pStyle w:val="ListParagraph"/>
        <w:rPr>
          <w:rFonts w:ascii="Arial" w:hAnsi="Arial" w:cs="Arial"/>
        </w:rPr>
      </w:pPr>
    </w:p>
    <w:p w14:paraId="208BE0A8"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Should it not be possible to settle a dispute by means of mediation, it may be settled in a South African Court of Law.</w:t>
      </w:r>
    </w:p>
    <w:p w14:paraId="31365351" w14:textId="77777777" w:rsidR="00C81301" w:rsidRPr="0080065F" w:rsidRDefault="00C81301" w:rsidP="00C81301">
      <w:pPr>
        <w:pStyle w:val="ListParagraph"/>
        <w:rPr>
          <w:rFonts w:ascii="Arial" w:hAnsi="Arial" w:cs="Arial"/>
        </w:rPr>
      </w:pPr>
    </w:p>
    <w:p w14:paraId="0C270C71"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Mediation proceedings shall be conducted in accordance with the rules of procedure specified in the SCC.</w:t>
      </w:r>
    </w:p>
    <w:p w14:paraId="5114FF80" w14:textId="77777777" w:rsidR="00C81301" w:rsidRPr="0080065F" w:rsidRDefault="00C81301" w:rsidP="00C81301">
      <w:pPr>
        <w:pStyle w:val="ListParagraph"/>
        <w:rPr>
          <w:rFonts w:ascii="Arial" w:hAnsi="Arial" w:cs="Arial"/>
        </w:rPr>
      </w:pPr>
    </w:p>
    <w:p w14:paraId="2D9AB109"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Notwithstanding any reference to mediation and / or court proceedings herein</w:t>
      </w:r>
    </w:p>
    <w:p w14:paraId="22867073" w14:textId="77777777" w:rsidR="00C81301" w:rsidRPr="0080065F" w:rsidRDefault="00C81301" w:rsidP="00C81301">
      <w:pPr>
        <w:pStyle w:val="ListParagraph"/>
        <w:rPr>
          <w:rFonts w:ascii="Arial" w:hAnsi="Arial" w:cs="Arial"/>
        </w:rPr>
      </w:pPr>
    </w:p>
    <w:p w14:paraId="1A94BEE0" w14:textId="77777777" w:rsidR="00C81301" w:rsidRPr="0080065F" w:rsidRDefault="00C81301" w:rsidP="00FE0352">
      <w:pPr>
        <w:pStyle w:val="ListParagraph"/>
        <w:numPr>
          <w:ilvl w:val="0"/>
          <w:numId w:val="18"/>
        </w:numPr>
        <w:jc w:val="both"/>
        <w:rPr>
          <w:rFonts w:ascii="Arial" w:hAnsi="Arial" w:cs="Arial"/>
        </w:rPr>
      </w:pPr>
      <w:r w:rsidRPr="0080065F">
        <w:rPr>
          <w:rFonts w:ascii="Arial" w:hAnsi="Arial" w:cs="Arial"/>
        </w:rPr>
        <w:t>The parties shall continue to perform their respective obligations under the contract unless they otherwise agree; and</w:t>
      </w:r>
    </w:p>
    <w:p w14:paraId="576B5BB5" w14:textId="77777777" w:rsidR="00C81301" w:rsidRPr="0080065F" w:rsidRDefault="00C81301" w:rsidP="00C81301">
      <w:pPr>
        <w:pStyle w:val="ListParagraph"/>
        <w:ind w:left="1069"/>
        <w:jc w:val="both"/>
        <w:rPr>
          <w:rFonts w:ascii="Arial" w:hAnsi="Arial" w:cs="Arial"/>
        </w:rPr>
      </w:pPr>
    </w:p>
    <w:p w14:paraId="4CAA21C5" w14:textId="77777777" w:rsidR="00C81301" w:rsidRPr="0080065F" w:rsidRDefault="00C81301" w:rsidP="00FE0352">
      <w:pPr>
        <w:pStyle w:val="ListParagraph"/>
        <w:numPr>
          <w:ilvl w:val="0"/>
          <w:numId w:val="18"/>
        </w:numPr>
        <w:jc w:val="both"/>
        <w:rPr>
          <w:rFonts w:ascii="Arial" w:hAnsi="Arial" w:cs="Arial"/>
        </w:rPr>
      </w:pPr>
      <w:r w:rsidRPr="0080065F">
        <w:rPr>
          <w:rFonts w:ascii="Arial" w:hAnsi="Arial" w:cs="Arial"/>
        </w:rPr>
        <w:t>The purchaser shall pay the supplier any monies due to the supplier.</w:t>
      </w:r>
    </w:p>
    <w:p w14:paraId="35DE5570" w14:textId="77777777" w:rsidR="00C81301" w:rsidRPr="0080065F" w:rsidRDefault="00C81301" w:rsidP="00C81301">
      <w:pPr>
        <w:pStyle w:val="ListParagraph"/>
        <w:ind w:hanging="709"/>
        <w:jc w:val="both"/>
        <w:rPr>
          <w:rFonts w:ascii="Arial" w:hAnsi="Arial" w:cs="Arial"/>
        </w:rPr>
      </w:pPr>
    </w:p>
    <w:p w14:paraId="2D807F7B"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Limitation of Liability</w:t>
      </w:r>
    </w:p>
    <w:p w14:paraId="35A76AB3" w14:textId="77777777" w:rsidR="00C81301" w:rsidRPr="0080065F" w:rsidRDefault="00C81301" w:rsidP="00C81301">
      <w:pPr>
        <w:pStyle w:val="ListParagraph"/>
        <w:ind w:hanging="709"/>
        <w:jc w:val="both"/>
        <w:rPr>
          <w:rFonts w:ascii="Arial" w:hAnsi="Arial" w:cs="Arial"/>
        </w:rPr>
      </w:pPr>
    </w:p>
    <w:p w14:paraId="72B526C5"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Except in cases of criminal negligence or wilful misconduct, and in the case of infringement pursuant to Clause 6;</w:t>
      </w:r>
    </w:p>
    <w:p w14:paraId="2A9D5A4A" w14:textId="77777777" w:rsidR="00C81301" w:rsidRPr="0080065F" w:rsidRDefault="00C81301" w:rsidP="00C81301">
      <w:pPr>
        <w:pStyle w:val="ListParagraph"/>
        <w:ind w:left="709" w:hanging="709"/>
        <w:jc w:val="both"/>
        <w:rPr>
          <w:rFonts w:ascii="Arial" w:hAnsi="Arial" w:cs="Arial"/>
        </w:rPr>
      </w:pPr>
    </w:p>
    <w:p w14:paraId="719D9322" w14:textId="77777777" w:rsidR="00C81301" w:rsidRPr="0080065F" w:rsidRDefault="00C81301" w:rsidP="00FE0352">
      <w:pPr>
        <w:pStyle w:val="ListParagraph"/>
        <w:numPr>
          <w:ilvl w:val="0"/>
          <w:numId w:val="19"/>
        </w:numPr>
        <w:jc w:val="both"/>
        <w:rPr>
          <w:rFonts w:ascii="Arial" w:hAnsi="Arial" w:cs="Arial"/>
        </w:rPr>
      </w:pPr>
      <w:r w:rsidRPr="0080065F">
        <w:rPr>
          <w:rFonts w:ascii="Arial" w:hAnsi="Arial" w:cs="Arial"/>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 / or damages to the purchaser; and</w:t>
      </w:r>
    </w:p>
    <w:p w14:paraId="45227FC7" w14:textId="77777777" w:rsidR="00C81301" w:rsidRPr="0080065F" w:rsidRDefault="00C81301" w:rsidP="00C81301">
      <w:pPr>
        <w:pStyle w:val="ListParagraph"/>
        <w:ind w:left="1069"/>
        <w:jc w:val="both"/>
        <w:rPr>
          <w:rFonts w:ascii="Arial" w:hAnsi="Arial" w:cs="Arial"/>
        </w:rPr>
      </w:pPr>
    </w:p>
    <w:p w14:paraId="578CDC05" w14:textId="77777777" w:rsidR="00C81301" w:rsidRPr="0080065F" w:rsidRDefault="00C81301" w:rsidP="00FE0352">
      <w:pPr>
        <w:pStyle w:val="ListParagraph"/>
        <w:numPr>
          <w:ilvl w:val="0"/>
          <w:numId w:val="19"/>
        </w:numPr>
        <w:jc w:val="both"/>
        <w:rPr>
          <w:rFonts w:ascii="Arial" w:hAnsi="Arial" w:cs="Arial"/>
        </w:rPr>
      </w:pPr>
      <w:r w:rsidRPr="0080065F">
        <w:rPr>
          <w:rFonts w:ascii="Arial" w:hAnsi="Arial" w:cs="Arial"/>
        </w:rPr>
        <w:t>The aggregate liability of the supplier to the purchaser, whether under the contract, in tort or otherwise, shall not exceed the total contract price, provided that this limitation shall not apply to the cost of repairing or replacing defective equipment.</w:t>
      </w:r>
    </w:p>
    <w:p w14:paraId="51E186C7" w14:textId="77777777" w:rsidR="00C81301" w:rsidRPr="0080065F" w:rsidRDefault="00C81301" w:rsidP="00C81301">
      <w:pPr>
        <w:pStyle w:val="ListParagraph"/>
        <w:ind w:hanging="709"/>
        <w:jc w:val="both"/>
        <w:rPr>
          <w:rFonts w:ascii="Arial" w:hAnsi="Arial" w:cs="Arial"/>
        </w:rPr>
      </w:pPr>
    </w:p>
    <w:p w14:paraId="53FC6DC3"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Governing language</w:t>
      </w:r>
    </w:p>
    <w:p w14:paraId="160BBA25" w14:textId="77777777" w:rsidR="00C81301" w:rsidRPr="0080065F" w:rsidRDefault="00C81301" w:rsidP="00C81301">
      <w:pPr>
        <w:pStyle w:val="ListParagraph"/>
        <w:ind w:hanging="709"/>
        <w:jc w:val="both"/>
        <w:rPr>
          <w:rFonts w:ascii="Arial" w:hAnsi="Arial" w:cs="Arial"/>
        </w:rPr>
      </w:pPr>
    </w:p>
    <w:p w14:paraId="5AF0CAEC" w14:textId="77777777" w:rsidR="00C81301" w:rsidRPr="0080065F" w:rsidRDefault="00C81301" w:rsidP="00C81301">
      <w:pPr>
        <w:pStyle w:val="ListParagraph"/>
        <w:ind w:hanging="709"/>
        <w:jc w:val="both"/>
        <w:rPr>
          <w:rFonts w:ascii="Arial" w:hAnsi="Arial" w:cs="Arial"/>
        </w:rPr>
      </w:pPr>
      <w:r w:rsidRPr="0080065F">
        <w:rPr>
          <w:rFonts w:ascii="Arial" w:hAnsi="Arial" w:cs="Arial"/>
        </w:rPr>
        <w:t>29.1</w:t>
      </w:r>
      <w:r w:rsidRPr="0080065F">
        <w:rPr>
          <w:rFonts w:ascii="Arial" w:hAnsi="Arial" w:cs="Arial"/>
        </w:rPr>
        <w:tab/>
        <w:t>The contact shall be written in English.  All correspondence and other documents pertaining to the contract that is exchanged by the parties shall also be written in English.</w:t>
      </w:r>
    </w:p>
    <w:p w14:paraId="62A5A363" w14:textId="77777777" w:rsidR="00C81301" w:rsidRPr="0080065F" w:rsidRDefault="00C81301" w:rsidP="00C81301">
      <w:pPr>
        <w:pStyle w:val="ListParagraph"/>
        <w:ind w:hanging="709"/>
        <w:jc w:val="both"/>
        <w:rPr>
          <w:rFonts w:ascii="Arial" w:hAnsi="Arial" w:cs="Arial"/>
        </w:rPr>
      </w:pPr>
    </w:p>
    <w:p w14:paraId="0779FD23"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Applicable law</w:t>
      </w:r>
    </w:p>
    <w:p w14:paraId="6DF0D7F7" w14:textId="77777777" w:rsidR="00C81301" w:rsidRPr="0080065F" w:rsidRDefault="00C81301" w:rsidP="00C81301">
      <w:pPr>
        <w:pStyle w:val="ListParagraph"/>
        <w:ind w:hanging="709"/>
        <w:jc w:val="both"/>
        <w:rPr>
          <w:rFonts w:ascii="Arial" w:hAnsi="Arial" w:cs="Arial"/>
        </w:rPr>
      </w:pPr>
    </w:p>
    <w:p w14:paraId="4B9A1E09" w14:textId="77777777" w:rsidR="00C81301" w:rsidRPr="0080065F" w:rsidRDefault="00C81301" w:rsidP="00C81301">
      <w:pPr>
        <w:pStyle w:val="ListParagraph"/>
        <w:ind w:hanging="709"/>
        <w:jc w:val="both"/>
        <w:rPr>
          <w:rFonts w:ascii="Arial" w:hAnsi="Arial" w:cs="Arial"/>
        </w:rPr>
      </w:pPr>
      <w:r w:rsidRPr="0080065F">
        <w:rPr>
          <w:rFonts w:ascii="Arial" w:hAnsi="Arial" w:cs="Arial"/>
        </w:rPr>
        <w:t>30.1</w:t>
      </w:r>
      <w:r w:rsidRPr="0080065F">
        <w:rPr>
          <w:rFonts w:ascii="Arial" w:hAnsi="Arial" w:cs="Arial"/>
        </w:rPr>
        <w:tab/>
        <w:t>The contract shall be interpreted in accordance with South African laws, unless otherwise specified in SCC.</w:t>
      </w:r>
    </w:p>
    <w:p w14:paraId="727F0A1F" w14:textId="77777777" w:rsidR="00C81301" w:rsidRPr="0080065F" w:rsidRDefault="00C81301" w:rsidP="00C81301">
      <w:pPr>
        <w:pStyle w:val="ListParagraph"/>
        <w:ind w:hanging="709"/>
        <w:jc w:val="both"/>
        <w:rPr>
          <w:rFonts w:ascii="Arial" w:hAnsi="Arial" w:cs="Arial"/>
        </w:rPr>
      </w:pPr>
    </w:p>
    <w:p w14:paraId="0EB432B6"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Notices</w:t>
      </w:r>
    </w:p>
    <w:p w14:paraId="320A35E0" w14:textId="77777777" w:rsidR="00C81301" w:rsidRPr="0080065F" w:rsidRDefault="00C81301" w:rsidP="00C81301">
      <w:pPr>
        <w:pStyle w:val="ListParagraph"/>
        <w:ind w:hanging="709"/>
        <w:jc w:val="both"/>
        <w:rPr>
          <w:rFonts w:ascii="Arial" w:hAnsi="Arial" w:cs="Arial"/>
        </w:rPr>
      </w:pPr>
    </w:p>
    <w:p w14:paraId="4CC1B056"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3D96A48A" w14:textId="77777777" w:rsidR="00C81301" w:rsidRPr="0080065F" w:rsidRDefault="00C81301" w:rsidP="00C81301">
      <w:pPr>
        <w:pStyle w:val="ListParagraph"/>
        <w:ind w:left="709" w:hanging="709"/>
        <w:jc w:val="both"/>
        <w:rPr>
          <w:rFonts w:ascii="Arial" w:hAnsi="Arial" w:cs="Arial"/>
        </w:rPr>
      </w:pPr>
    </w:p>
    <w:p w14:paraId="57331F0B"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The time mentioned in the contract documents for performing any act after such aforesaid notice has been given, shall be reckoned from the date of posting of such notice.</w:t>
      </w:r>
    </w:p>
    <w:p w14:paraId="5F3ACBD3" w14:textId="77777777" w:rsidR="00C81301" w:rsidRPr="0080065F" w:rsidRDefault="00C81301" w:rsidP="00C81301">
      <w:pPr>
        <w:pStyle w:val="ListParagraph"/>
        <w:ind w:hanging="709"/>
        <w:jc w:val="both"/>
        <w:rPr>
          <w:rFonts w:ascii="Arial" w:hAnsi="Arial" w:cs="Arial"/>
        </w:rPr>
      </w:pPr>
    </w:p>
    <w:p w14:paraId="6DAA4DE4"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Taxes and duties</w:t>
      </w:r>
    </w:p>
    <w:p w14:paraId="397B27C7" w14:textId="77777777" w:rsidR="00C81301" w:rsidRPr="0080065F" w:rsidRDefault="00C81301" w:rsidP="00C81301">
      <w:pPr>
        <w:pStyle w:val="ListParagraph"/>
        <w:ind w:hanging="709"/>
        <w:jc w:val="both"/>
        <w:rPr>
          <w:rFonts w:ascii="Arial" w:hAnsi="Arial" w:cs="Arial"/>
        </w:rPr>
      </w:pPr>
    </w:p>
    <w:p w14:paraId="44B1D230"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A foreign shall be entirely responsible for all taxes, stamp duties, license fees, and other such levies imposed outside the purchaser’s country.</w:t>
      </w:r>
    </w:p>
    <w:p w14:paraId="74D94D8E" w14:textId="77777777" w:rsidR="00C81301" w:rsidRPr="0080065F" w:rsidRDefault="00C81301" w:rsidP="00C81301">
      <w:pPr>
        <w:pStyle w:val="ListParagraph"/>
        <w:ind w:left="709" w:hanging="709"/>
        <w:jc w:val="both"/>
        <w:rPr>
          <w:rFonts w:ascii="Arial" w:hAnsi="Arial" w:cs="Arial"/>
        </w:rPr>
      </w:pPr>
    </w:p>
    <w:p w14:paraId="4F8143C9"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A local supplier shall be entirely responsible for all taxes, duties, licence fees, etc. incurred until delivery of the contracted goods to the purchaser.</w:t>
      </w:r>
    </w:p>
    <w:p w14:paraId="2D1251F5" w14:textId="77777777" w:rsidR="00C81301" w:rsidRPr="0080065F" w:rsidRDefault="00C81301" w:rsidP="00C81301">
      <w:pPr>
        <w:pStyle w:val="ListParagraph"/>
        <w:rPr>
          <w:rFonts w:ascii="Arial" w:hAnsi="Arial" w:cs="Arial"/>
        </w:rPr>
      </w:pPr>
    </w:p>
    <w:p w14:paraId="192F5FB5" w14:textId="27871C7B" w:rsidR="008C6EDC" w:rsidRPr="008C6EDC" w:rsidRDefault="00C81301" w:rsidP="00FE0352">
      <w:pPr>
        <w:pStyle w:val="ListParagraph"/>
        <w:numPr>
          <w:ilvl w:val="1"/>
          <w:numId w:val="11"/>
        </w:numPr>
        <w:jc w:val="both"/>
        <w:rPr>
          <w:rFonts w:ascii="Arial" w:hAnsi="Arial" w:cs="Arial"/>
        </w:rPr>
      </w:pPr>
      <w:r w:rsidRPr="0080065F">
        <w:rPr>
          <w:rFonts w:ascii="Arial" w:hAnsi="Arial" w:cs="Arial"/>
        </w:rPr>
        <w:t xml:space="preserve">No contract shall be concluded with any bidder whose tax matters are not in order.  Prior to the award of a bid the Department must be in possession of a tax clearance </w:t>
      </w:r>
      <w:r w:rsidRPr="0080065F">
        <w:rPr>
          <w:rFonts w:ascii="Arial" w:hAnsi="Arial" w:cs="Arial"/>
        </w:rPr>
        <w:lastRenderedPageBreak/>
        <w:t xml:space="preserve">certificate, </w:t>
      </w:r>
      <w:r w:rsidR="006F0651">
        <w:rPr>
          <w:rFonts w:ascii="Arial" w:hAnsi="Arial" w:cs="Arial"/>
        </w:rPr>
        <w:t xml:space="preserve">   </w:t>
      </w:r>
      <w:r w:rsidR="008C6EDC" w:rsidRPr="008C6EDC">
        <w:rPr>
          <w:rFonts w:ascii="Arial" w:hAnsi="Arial" w:cs="Arial"/>
        </w:rPr>
        <w:t>submitted by the bidder.  This certificate must be an original issued by the South African Revenue Services.</w:t>
      </w:r>
    </w:p>
    <w:p w14:paraId="2D873B9D" w14:textId="77777777" w:rsidR="008C6EDC" w:rsidRDefault="008C6EDC" w:rsidP="00FE0352">
      <w:pPr>
        <w:pStyle w:val="ListParagraph"/>
        <w:numPr>
          <w:ilvl w:val="1"/>
          <w:numId w:val="11"/>
        </w:numPr>
        <w:jc w:val="both"/>
        <w:rPr>
          <w:rFonts w:ascii="Arial" w:hAnsi="Arial" w:cs="Arial"/>
        </w:rPr>
      </w:pPr>
      <w:r w:rsidRPr="008C6EDC">
        <w:rPr>
          <w:rFonts w:ascii="Arial" w:hAnsi="Arial" w:cs="Arial"/>
        </w:rPr>
        <w:t>Transfer of contracts</w:t>
      </w:r>
    </w:p>
    <w:p w14:paraId="3710990E" w14:textId="2E7D40EE" w:rsidR="00C81301" w:rsidRDefault="008C6EDC" w:rsidP="00FE0352">
      <w:pPr>
        <w:pStyle w:val="ListParagraph"/>
        <w:numPr>
          <w:ilvl w:val="1"/>
          <w:numId w:val="11"/>
        </w:numPr>
        <w:jc w:val="both"/>
        <w:rPr>
          <w:rFonts w:ascii="Arial" w:hAnsi="Arial" w:cs="Arial"/>
        </w:rPr>
      </w:pPr>
      <w:r w:rsidRPr="008C6EDC">
        <w:rPr>
          <w:rFonts w:ascii="Arial" w:hAnsi="Arial" w:cs="Arial"/>
        </w:rPr>
        <w:tab/>
        <w:t xml:space="preserve">The NIP Programme administered by the Department of Trade and Industry shall be applicable to all contracts that are subject to the NIP obligation </w:t>
      </w:r>
    </w:p>
    <w:p w14:paraId="1630B372" w14:textId="6CD0CC2C" w:rsidR="008C6EDC" w:rsidRDefault="008C6EDC" w:rsidP="008C6EDC">
      <w:pPr>
        <w:jc w:val="both"/>
        <w:rPr>
          <w:rFonts w:cs="Arial"/>
        </w:rPr>
      </w:pPr>
    </w:p>
    <w:p w14:paraId="2135B1F1" w14:textId="77777777" w:rsidR="008C6EDC" w:rsidRPr="008C6EDC" w:rsidRDefault="008C6EDC" w:rsidP="008C6EDC">
      <w:pPr>
        <w:jc w:val="both"/>
        <w:rPr>
          <w:rFonts w:cs="Arial"/>
        </w:rPr>
      </w:pPr>
    </w:p>
    <w:p w14:paraId="12CC884D" w14:textId="77777777" w:rsidR="00C81301" w:rsidRPr="0080065F" w:rsidRDefault="00C81301" w:rsidP="00FE0352">
      <w:pPr>
        <w:pStyle w:val="ListParagraph"/>
        <w:numPr>
          <w:ilvl w:val="0"/>
          <w:numId w:val="11"/>
        </w:numPr>
        <w:ind w:left="709" w:hanging="709"/>
        <w:jc w:val="both"/>
        <w:rPr>
          <w:rFonts w:ascii="Arial" w:hAnsi="Arial" w:cs="Arial"/>
          <w:b/>
        </w:rPr>
      </w:pPr>
      <w:r w:rsidRPr="0080065F">
        <w:rPr>
          <w:rFonts w:ascii="Arial" w:hAnsi="Arial" w:cs="Arial"/>
          <w:b/>
        </w:rPr>
        <w:t>Amendments of contracts</w:t>
      </w:r>
    </w:p>
    <w:p w14:paraId="4B95C01F" w14:textId="77777777" w:rsidR="00C81301" w:rsidRPr="0080065F" w:rsidRDefault="00C81301" w:rsidP="00C81301">
      <w:pPr>
        <w:pStyle w:val="ListParagraph"/>
        <w:ind w:hanging="709"/>
        <w:jc w:val="both"/>
        <w:rPr>
          <w:rFonts w:ascii="Arial" w:hAnsi="Arial" w:cs="Arial"/>
        </w:rPr>
      </w:pPr>
    </w:p>
    <w:p w14:paraId="4AF85069"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In terms of section 4 (1) (b) (iii) of the Competition Act no. 89 of 1998, as amended, an agreement between, or concerted practice by, firms, or a decision by an association of firms, is prohibited if it is between parties in a horizontal relationship and if a bidder(s) is / are or a contractor(s) was / were involved in collusive bidding (or bid rigging).</w:t>
      </w:r>
    </w:p>
    <w:p w14:paraId="33319C3E" w14:textId="77777777" w:rsidR="00C81301" w:rsidRPr="0080065F" w:rsidRDefault="00C81301" w:rsidP="00C81301">
      <w:pPr>
        <w:pStyle w:val="ListParagraph"/>
        <w:ind w:left="709" w:hanging="709"/>
        <w:jc w:val="both"/>
        <w:rPr>
          <w:rFonts w:ascii="Arial" w:hAnsi="Arial" w:cs="Arial"/>
        </w:rPr>
      </w:pPr>
    </w:p>
    <w:p w14:paraId="1143D709" w14:textId="77777777" w:rsidR="00C81301" w:rsidRPr="0080065F" w:rsidRDefault="00C81301" w:rsidP="00FE0352">
      <w:pPr>
        <w:pStyle w:val="ListParagraph"/>
        <w:numPr>
          <w:ilvl w:val="1"/>
          <w:numId w:val="11"/>
        </w:numPr>
        <w:ind w:left="709" w:hanging="709"/>
        <w:jc w:val="both"/>
        <w:rPr>
          <w:rFonts w:ascii="Arial" w:hAnsi="Arial" w:cs="Arial"/>
        </w:rPr>
      </w:pPr>
      <w:r w:rsidRPr="0080065F">
        <w:rPr>
          <w:rFonts w:ascii="Arial" w:hAnsi="Arial" w:cs="Arial"/>
        </w:rPr>
        <w:t>Of a bidder(s) or contractor(s), based in reasonable grounds or evidence obtained by the purchase, has / have engaged in the restrictive practice referred to above, the purchaser may refer the matter to the Competition Commission for investigation and possible imposition of administrative penalties as contemplated in the Competition Act No 89 of 1998.</w:t>
      </w:r>
    </w:p>
    <w:p w14:paraId="729D25F2" w14:textId="77777777" w:rsidR="00C81301" w:rsidRPr="0080065F" w:rsidRDefault="00C81301" w:rsidP="00C81301">
      <w:pPr>
        <w:pStyle w:val="ListParagraph"/>
        <w:rPr>
          <w:rFonts w:ascii="Arial" w:hAnsi="Arial" w:cs="Arial"/>
        </w:rPr>
      </w:pPr>
    </w:p>
    <w:p w14:paraId="12E577DB" w14:textId="55EF9FBF" w:rsidR="008C6EDC" w:rsidRPr="006F0651" w:rsidRDefault="00C81301" w:rsidP="00B91DC4">
      <w:pPr>
        <w:ind w:left="709" w:hanging="709"/>
        <w:rPr>
          <w:rFonts w:cs="Arial"/>
          <w:szCs w:val="22"/>
        </w:rPr>
        <w:sectPr w:rsidR="008C6EDC" w:rsidRPr="006F0651" w:rsidSect="00C621F8">
          <w:footerReference w:type="default" r:id="rId23"/>
          <w:pgSz w:w="11906" w:h="16838" w:code="9"/>
          <w:pgMar w:top="992" w:right="992" w:bottom="1276" w:left="1134" w:header="709" w:footer="709" w:gutter="0"/>
          <w:cols w:space="708"/>
          <w:docGrid w:linePitch="360"/>
        </w:sectPr>
      </w:pPr>
      <w:r w:rsidRPr="0080065F">
        <w:rPr>
          <w:rFonts w:cs="Arial"/>
          <w:szCs w:val="22"/>
        </w:rPr>
        <w:t xml:space="preserve">34.3 </w:t>
      </w:r>
      <w:r w:rsidRPr="0080065F">
        <w:rPr>
          <w:rFonts w:cs="Arial"/>
          <w:szCs w:val="22"/>
        </w:rPr>
        <w:tab/>
        <w:t>Is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w:t>
      </w:r>
      <w:r w:rsidR="006F0651">
        <w:rPr>
          <w:rFonts w:cs="Arial"/>
          <w:szCs w:val="22"/>
        </w:rPr>
        <w:t>r(s) or contractor(s) concerned</w:t>
      </w:r>
    </w:p>
    <w:p w14:paraId="6E08E443" w14:textId="253197BB" w:rsidR="00B91DC4" w:rsidRDefault="00B91DC4" w:rsidP="00B91DC4">
      <w:pPr>
        <w:spacing w:after="18"/>
        <w:rPr>
          <w:rFonts w:cs="Arial"/>
          <w:b/>
          <w:szCs w:val="22"/>
        </w:rPr>
      </w:pPr>
      <w:r>
        <w:rPr>
          <w:rFonts w:cs="Arial"/>
          <w:b/>
          <w:szCs w:val="22"/>
        </w:rPr>
        <w:lastRenderedPageBreak/>
        <w:t xml:space="preserve">    </w:t>
      </w:r>
    </w:p>
    <w:sectPr w:rsidR="00B91DC4" w:rsidSect="00C621F8">
      <w:headerReference w:type="even" r:id="rId24"/>
      <w:headerReference w:type="default" r:id="rId25"/>
      <w:footerReference w:type="even" r:id="rId26"/>
      <w:footerReference w:type="default" r:id="rId27"/>
      <w:headerReference w:type="first" r:id="rId28"/>
      <w:footerReference w:type="first" r:id="rId29"/>
      <w:pgSz w:w="16840" w:h="11900" w:orient="landscape"/>
      <w:pgMar w:top="1699" w:right="1872" w:bottom="1734" w:left="1440" w:header="1025" w:footer="10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87423" w14:textId="77777777" w:rsidR="00AC196B" w:rsidRDefault="00AC196B">
      <w:r>
        <w:separator/>
      </w:r>
    </w:p>
  </w:endnote>
  <w:endnote w:type="continuationSeparator" w:id="0">
    <w:p w14:paraId="4E7A2FCE" w14:textId="77777777" w:rsidR="00AC196B" w:rsidRDefault="00AC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Segoe Light">
    <w:altName w:val="Segoe UI"/>
    <w:charset w:val="00"/>
    <w:family w:val="swiss"/>
    <w:pitch w:val="variable"/>
    <w:sig w:usb0="A00002AF" w:usb1="4000205B" w:usb2="00000000" w:usb3="00000000" w:csb0="0000009F" w:csb1="00000000"/>
  </w:font>
  <w:font w:name="Segoe">
    <w:altName w:val="Times New Roman"/>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BA0A9" w14:textId="77777777" w:rsidR="002F040B" w:rsidRDefault="002F040B" w:rsidP="008976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2F55B4" w14:textId="77777777" w:rsidR="002F040B" w:rsidRDefault="002F040B" w:rsidP="008976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63AA2" w14:textId="353382CD" w:rsidR="002F040B" w:rsidRDefault="002F040B" w:rsidP="008976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3CB4">
      <w:rPr>
        <w:rStyle w:val="PageNumber"/>
        <w:noProof/>
      </w:rPr>
      <w:t>18</w:t>
    </w:r>
    <w:r>
      <w:rPr>
        <w:rStyle w:val="PageNumber"/>
      </w:rPr>
      <w:fldChar w:fldCharType="end"/>
    </w:r>
  </w:p>
  <w:p w14:paraId="1C9404D6" w14:textId="77777777" w:rsidR="002F040B" w:rsidRDefault="002F040B" w:rsidP="0089762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135CF" w14:textId="1C26CC9D" w:rsidR="002F040B" w:rsidRDefault="002F040B">
    <w:pPr>
      <w:pStyle w:val="Footer"/>
      <w:jc w:val="center"/>
    </w:pPr>
    <w:r>
      <w:t xml:space="preserve">Page </w:t>
    </w:r>
    <w:r>
      <w:rPr>
        <w:b/>
        <w:bCs/>
        <w:sz w:val="24"/>
      </w:rPr>
      <w:fldChar w:fldCharType="begin"/>
    </w:r>
    <w:r>
      <w:rPr>
        <w:bCs/>
      </w:rPr>
      <w:instrText xml:space="preserve"> PAGE </w:instrText>
    </w:r>
    <w:r>
      <w:rPr>
        <w:b/>
        <w:bCs/>
        <w:sz w:val="24"/>
      </w:rPr>
      <w:fldChar w:fldCharType="separate"/>
    </w:r>
    <w:r w:rsidR="00A33CB4">
      <w:rPr>
        <w:bCs/>
        <w:noProof/>
      </w:rPr>
      <w:t>21</w:t>
    </w:r>
    <w:r>
      <w:rPr>
        <w:b/>
        <w:bCs/>
        <w:sz w:val="24"/>
      </w:rPr>
      <w:fldChar w:fldCharType="end"/>
    </w:r>
    <w:r>
      <w:t xml:space="preserve"> of </w:t>
    </w:r>
    <w:r>
      <w:rPr>
        <w:b/>
        <w:bCs/>
        <w:sz w:val="24"/>
      </w:rPr>
      <w:fldChar w:fldCharType="begin"/>
    </w:r>
    <w:r>
      <w:rPr>
        <w:bCs/>
      </w:rPr>
      <w:instrText xml:space="preserve"> NUMPAGES  </w:instrText>
    </w:r>
    <w:r>
      <w:rPr>
        <w:b/>
        <w:bCs/>
        <w:sz w:val="24"/>
      </w:rPr>
      <w:fldChar w:fldCharType="separate"/>
    </w:r>
    <w:r w:rsidR="00A33CB4">
      <w:rPr>
        <w:bCs/>
        <w:noProof/>
      </w:rPr>
      <w:t>38</w:t>
    </w:r>
    <w:r>
      <w:rPr>
        <w:b/>
        <w:bCs/>
        <w:sz w:val="24"/>
      </w:rPr>
      <w:fldChar w:fldCharType="end"/>
    </w:r>
  </w:p>
  <w:p w14:paraId="18EA1A32" w14:textId="77777777" w:rsidR="002F040B" w:rsidRDefault="002F04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2358A" w14:textId="77777777" w:rsidR="002F040B" w:rsidRDefault="002F040B">
    <w:pPr>
      <w:jc w:val="center"/>
    </w:pPr>
    <w:r>
      <w:rPr>
        <w:noProof/>
        <w:lang w:val="en-ZA" w:eastAsia="en-ZA"/>
      </w:rPr>
      <mc:AlternateContent>
        <mc:Choice Requires="wpg">
          <w:drawing>
            <wp:anchor distT="0" distB="0" distL="114300" distR="114300" simplePos="0" relativeHeight="251662336" behindDoc="0" locked="0" layoutInCell="1" allowOverlap="1" wp14:anchorId="05CF2B41" wp14:editId="77BB0AD7">
              <wp:simplePos x="0" y="0"/>
              <wp:positionH relativeFrom="page">
                <wp:posOffset>572770</wp:posOffset>
              </wp:positionH>
              <wp:positionV relativeFrom="page">
                <wp:posOffset>6601460</wp:posOffset>
              </wp:positionV>
              <wp:extent cx="9222105" cy="8255"/>
              <wp:effectExtent l="0" t="0" r="0" b="0"/>
              <wp:wrapSquare wrapText="bothSides"/>
              <wp:docPr id="40333" name="Group 40333"/>
              <wp:cNvGraphicFramePr/>
              <a:graphic xmlns:a="http://schemas.openxmlformats.org/drawingml/2006/main">
                <a:graphicData uri="http://schemas.microsoft.com/office/word/2010/wordprocessingGroup">
                  <wpg:wgp>
                    <wpg:cNvGrpSpPr/>
                    <wpg:grpSpPr>
                      <a:xfrm>
                        <a:off x="0" y="0"/>
                        <a:ext cx="9222105" cy="8255"/>
                        <a:chOff x="0" y="0"/>
                        <a:chExt cx="9222105" cy="8255"/>
                      </a:xfrm>
                    </wpg:grpSpPr>
                    <wps:wsp>
                      <wps:cNvPr id="40334" name="Shape 40334"/>
                      <wps:cNvSpPr/>
                      <wps:spPr>
                        <a:xfrm>
                          <a:off x="0" y="0"/>
                          <a:ext cx="9222105" cy="8255"/>
                        </a:xfrm>
                        <a:custGeom>
                          <a:avLst/>
                          <a:gdLst/>
                          <a:ahLst/>
                          <a:cxnLst/>
                          <a:rect l="0" t="0" r="0" b="0"/>
                          <a:pathLst>
                            <a:path w="9222105" h="8255">
                              <a:moveTo>
                                <a:pt x="0" y="8255"/>
                              </a:moveTo>
                              <a:lnTo>
                                <a:pt x="9222105" y="0"/>
                              </a:lnTo>
                            </a:path>
                          </a:pathLst>
                        </a:custGeom>
                        <a:ln w="304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CCBF937" id="Group 40333" o:spid="_x0000_s1026" style="position:absolute;margin-left:45.1pt;margin-top:519.8pt;width:726.15pt;height:.65pt;z-index:251662336;mso-position-horizontal-relative:page;mso-position-vertical-relative:page" coordsize="92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">
              <v:shape id="Shape 40334" o:spid="_x0000_s1027" style="position:absolute;width:92221;height:82;visibility:visible;mso-wrap-style:square;v-text-anchor:top" coordsize="922210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" path="m,8255l9222105,e" filled="f" strokeweight=".24pt">
                <v:path arrowok="t" textboxrect="0,0,9222105,8255"/>
              </v:shape>
              <w10:wrap type="square" anchorx="page" anchory="page"/>
            </v:group>
          </w:pict>
        </mc:Fallback>
      </mc:AlternateContent>
    </w:r>
    <w:r>
      <w:rPr>
        <w:sz w:val="18"/>
      </w:rPr>
      <w:t xml:space="preserve">Agricultural Research Council – Biotechnology Platform - Page </w:t>
    </w:r>
    <w:r>
      <w:fldChar w:fldCharType="begin"/>
    </w:r>
    <w:r>
      <w:instrText xml:space="preserve"> PAGE   \* MERGEFORMAT </w:instrText>
    </w:r>
    <w:r>
      <w:fldChar w:fldCharType="separate"/>
    </w:r>
    <w:r>
      <w:rPr>
        <w:sz w:val="18"/>
      </w:rPr>
      <w:t>3</w:t>
    </w:r>
    <w:r>
      <w:rPr>
        <w:sz w:val="18"/>
      </w:rPr>
      <w:fldChar w:fldCharType="end"/>
    </w:r>
    <w:r>
      <w:rPr>
        <w:rFonts w:ascii="Cambria" w:eastAsia="Cambria" w:hAnsi="Cambria" w:cs="Cambria"/>
        <w:sz w:val="18"/>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4711E" w14:textId="61072AB6" w:rsidR="002F040B" w:rsidRDefault="002F040B" w:rsidP="008C6EDC">
    <w:r>
      <w:rPr>
        <w:noProof/>
        <w:lang w:val="en-ZA" w:eastAsia="en-ZA"/>
      </w:rPr>
      <mc:AlternateContent>
        <mc:Choice Requires="wpg">
          <w:drawing>
            <wp:anchor distT="0" distB="0" distL="114300" distR="114300" simplePos="0" relativeHeight="251663360" behindDoc="0" locked="0" layoutInCell="1" allowOverlap="1" wp14:anchorId="5D9BDD14" wp14:editId="3F7D3596">
              <wp:simplePos x="0" y="0"/>
              <wp:positionH relativeFrom="page">
                <wp:posOffset>572770</wp:posOffset>
              </wp:positionH>
              <wp:positionV relativeFrom="page">
                <wp:posOffset>6601460</wp:posOffset>
              </wp:positionV>
              <wp:extent cx="9222105" cy="8255"/>
              <wp:effectExtent l="0" t="0" r="0" b="0"/>
              <wp:wrapSquare wrapText="bothSides"/>
              <wp:docPr id="40302" name="Group 40302"/>
              <wp:cNvGraphicFramePr/>
              <a:graphic xmlns:a="http://schemas.openxmlformats.org/drawingml/2006/main">
                <a:graphicData uri="http://schemas.microsoft.com/office/word/2010/wordprocessingGroup">
                  <wpg:wgp>
                    <wpg:cNvGrpSpPr/>
                    <wpg:grpSpPr>
                      <a:xfrm>
                        <a:off x="0" y="0"/>
                        <a:ext cx="9222105" cy="8255"/>
                        <a:chOff x="0" y="0"/>
                        <a:chExt cx="9222105" cy="8255"/>
                      </a:xfrm>
                    </wpg:grpSpPr>
                    <wps:wsp>
                      <wps:cNvPr id="40303" name="Shape 40303"/>
                      <wps:cNvSpPr/>
                      <wps:spPr>
                        <a:xfrm>
                          <a:off x="0" y="0"/>
                          <a:ext cx="9222105" cy="8255"/>
                        </a:xfrm>
                        <a:custGeom>
                          <a:avLst/>
                          <a:gdLst/>
                          <a:ahLst/>
                          <a:cxnLst/>
                          <a:rect l="0" t="0" r="0" b="0"/>
                          <a:pathLst>
                            <a:path w="9222105" h="8255">
                              <a:moveTo>
                                <a:pt x="0" y="8255"/>
                              </a:moveTo>
                              <a:lnTo>
                                <a:pt x="9222105" y="0"/>
                              </a:lnTo>
                            </a:path>
                          </a:pathLst>
                        </a:custGeom>
                        <a:ln w="304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43846D" id="Group 40302" o:spid="_x0000_s1026" style="position:absolute;margin-left:45.1pt;margin-top:519.8pt;width:726.15pt;height:.65pt;z-index:251663360;mso-position-horizontal-relative:page;mso-position-vertical-relative:page" coordsize="92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">
              <v:shape id="Shape 40303" o:spid="_x0000_s1027" style="position:absolute;width:92221;height:82;visibility:visible;mso-wrap-style:square;v-text-anchor:top" coordsize="922210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" path="m,8255l9222105,e" filled="f" strokeweight=".24pt">
                <v:path arrowok="t" textboxrect="0,0,9222105,8255"/>
              </v:shape>
              <w10:wrap type="square" anchorx="page" anchory="page"/>
            </v:group>
          </w:pict>
        </mc:Fallback>
      </mc:AlternateContent>
    </w:r>
    <w:r>
      <w:rPr>
        <w:rFonts w:ascii="Cambria" w:eastAsia="Cambria" w:hAnsi="Cambria" w:cs="Cambria"/>
        <w:sz w:val="18"/>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9D96E" w14:textId="77777777" w:rsidR="002F040B" w:rsidRDefault="002F040B">
    <w:pPr>
      <w:jc w:val="center"/>
    </w:pPr>
    <w:r>
      <w:rPr>
        <w:noProof/>
        <w:lang w:val="en-ZA" w:eastAsia="en-ZA"/>
      </w:rPr>
      <mc:AlternateContent>
        <mc:Choice Requires="wpg">
          <w:drawing>
            <wp:anchor distT="0" distB="0" distL="114300" distR="114300" simplePos="0" relativeHeight="251664384" behindDoc="0" locked="0" layoutInCell="1" allowOverlap="1" wp14:anchorId="100672DA" wp14:editId="6270BFAE">
              <wp:simplePos x="0" y="0"/>
              <wp:positionH relativeFrom="page">
                <wp:posOffset>572770</wp:posOffset>
              </wp:positionH>
              <wp:positionV relativeFrom="page">
                <wp:posOffset>6601460</wp:posOffset>
              </wp:positionV>
              <wp:extent cx="9222105" cy="8255"/>
              <wp:effectExtent l="0" t="0" r="0" b="0"/>
              <wp:wrapSquare wrapText="bothSides"/>
              <wp:docPr id="40271" name="Group 40271"/>
              <wp:cNvGraphicFramePr/>
              <a:graphic xmlns:a="http://schemas.openxmlformats.org/drawingml/2006/main">
                <a:graphicData uri="http://schemas.microsoft.com/office/word/2010/wordprocessingGroup">
                  <wpg:wgp>
                    <wpg:cNvGrpSpPr/>
                    <wpg:grpSpPr>
                      <a:xfrm>
                        <a:off x="0" y="0"/>
                        <a:ext cx="9222105" cy="8255"/>
                        <a:chOff x="0" y="0"/>
                        <a:chExt cx="9222105" cy="8255"/>
                      </a:xfrm>
                    </wpg:grpSpPr>
                    <wps:wsp>
                      <wps:cNvPr id="40272" name="Shape 40272"/>
                      <wps:cNvSpPr/>
                      <wps:spPr>
                        <a:xfrm>
                          <a:off x="0" y="0"/>
                          <a:ext cx="9222105" cy="8255"/>
                        </a:xfrm>
                        <a:custGeom>
                          <a:avLst/>
                          <a:gdLst/>
                          <a:ahLst/>
                          <a:cxnLst/>
                          <a:rect l="0" t="0" r="0" b="0"/>
                          <a:pathLst>
                            <a:path w="9222105" h="8255">
                              <a:moveTo>
                                <a:pt x="0" y="8255"/>
                              </a:moveTo>
                              <a:lnTo>
                                <a:pt x="9222105" y="0"/>
                              </a:lnTo>
                            </a:path>
                          </a:pathLst>
                        </a:custGeom>
                        <a:ln w="304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EE28966" id="Group 40271" o:spid="_x0000_s1026" style="position:absolute;margin-left:45.1pt;margin-top:519.8pt;width:726.15pt;height:.65pt;z-index:251664384;mso-position-horizontal-relative:page;mso-position-vertical-relative:page" coordsize="92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">
              <v:shape id="Shape 40272" o:spid="_x0000_s1027" style="position:absolute;width:92221;height:82;visibility:visible;mso-wrap-style:square;v-text-anchor:top" coordsize="922210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" path="m,8255l9222105,e" filled="f" strokeweight=".24pt">
                <v:path arrowok="t" textboxrect="0,0,9222105,8255"/>
              </v:shape>
              <w10:wrap type="square" anchorx="page" anchory="page"/>
            </v:group>
          </w:pict>
        </mc:Fallback>
      </mc:AlternateContent>
    </w:r>
    <w:r>
      <w:rPr>
        <w:sz w:val="18"/>
      </w:rPr>
      <w:t xml:space="preserve">Agricultural Research Council – Biotechnology Platform - Page </w:t>
    </w:r>
    <w:r>
      <w:fldChar w:fldCharType="begin"/>
    </w:r>
    <w:r>
      <w:instrText xml:space="preserve"> PAGE   \* MERGEFORMAT </w:instrText>
    </w:r>
    <w:r>
      <w:fldChar w:fldCharType="separate"/>
    </w:r>
    <w:r>
      <w:rPr>
        <w:sz w:val="18"/>
      </w:rPr>
      <w:t>3</w:t>
    </w:r>
    <w:r>
      <w:rPr>
        <w:sz w:val="18"/>
      </w:rPr>
      <w:fldChar w:fldCharType="end"/>
    </w:r>
    <w:r>
      <w:rPr>
        <w:rFonts w:ascii="Cambria" w:eastAsia="Cambria" w:hAnsi="Cambria" w:cs="Cambria"/>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AAB9A" w14:textId="77777777" w:rsidR="00AC196B" w:rsidRDefault="00AC196B">
      <w:r>
        <w:separator/>
      </w:r>
    </w:p>
  </w:footnote>
  <w:footnote w:type="continuationSeparator" w:id="0">
    <w:p w14:paraId="197DEC4E" w14:textId="77777777" w:rsidR="00AC196B" w:rsidRDefault="00AC196B">
      <w:r>
        <w:continuationSeparator/>
      </w:r>
    </w:p>
  </w:footnote>
  <w:footnote w:id="1">
    <w:p w14:paraId="16EFA82E" w14:textId="77777777" w:rsidR="002F040B" w:rsidRDefault="002F040B" w:rsidP="00114C24">
      <w:pPr>
        <w:pStyle w:val="FootnoteText"/>
      </w:pPr>
      <w:r>
        <w:rPr>
          <w:rStyle w:val="FootnoteReference"/>
        </w:rPr>
        <w:footnoteRef/>
      </w:r>
      <w:r>
        <w:t xml:space="preserve"> </w:t>
      </w:r>
      <w:proofErr w:type="gramStart"/>
      <w:r>
        <w:t>the</w:t>
      </w:r>
      <w:proofErr w:type="gramEnd"/>
      <w:r>
        <w:t xml:space="preserve"> power, by one person or a group of persons holding the majority of the equity of an enterprise, alternatively, the person/s having the deciding vote or power to influence or to direct the course and decisions of the enterprise.</w:t>
      </w:r>
    </w:p>
    <w:p w14:paraId="0313B851" w14:textId="77777777" w:rsidR="002F040B" w:rsidRDefault="002F040B" w:rsidP="00114C24">
      <w:pPr>
        <w:pStyle w:val="FootnoteText"/>
      </w:pPr>
    </w:p>
    <w:p w14:paraId="2692B978" w14:textId="77777777" w:rsidR="002F040B" w:rsidRDefault="002F040B" w:rsidP="00114C24">
      <w:pPr>
        <w:pStyle w:val="FootnoteText"/>
      </w:pPr>
    </w:p>
  </w:footnote>
  <w:footnote w:id="2">
    <w:p w14:paraId="65E1F35B" w14:textId="77777777" w:rsidR="002F040B" w:rsidRPr="00612AD4" w:rsidRDefault="002F040B" w:rsidP="00114C24">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 w:id="3">
    <w:p w14:paraId="74F14494" w14:textId="45D9E824" w:rsidR="002F040B" w:rsidRPr="00C97CFA" w:rsidRDefault="002F040B">
      <w:pPr>
        <w:pStyle w:val="FootnoteText"/>
        <w:rPr>
          <w:lang w:val="en-US"/>
        </w:rPr>
      </w:pPr>
    </w:p>
  </w:footnote>
  <w:footnote w:id="4">
    <w:p w14:paraId="06979D02" w14:textId="52131EEA" w:rsidR="002F040B" w:rsidRPr="00C97CFA" w:rsidRDefault="002F040B">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21335" w14:textId="62273D98" w:rsidR="002F040B" w:rsidRDefault="002F040B" w:rsidP="00897622">
    <w:pPr>
      <w:pStyle w:val="Header"/>
      <w:jc w:val="right"/>
    </w:pPr>
    <w:r>
      <w:rPr>
        <w:rFonts w:ascii="Helvetica" w:hAnsi="Helvetica"/>
        <w:sz w:val="18"/>
      </w:rPr>
      <w:t>Supply, delivery and installation of ultralow freezers</w:t>
    </w:r>
  </w:p>
  <w:p w14:paraId="0FB7BDC9" w14:textId="25A002CF" w:rsidR="002F040B" w:rsidRDefault="002F040B" w:rsidP="0089762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ECF8F" w14:textId="77777777" w:rsidR="002F040B" w:rsidRDefault="002F040B">
    <w:pPr>
      <w:spacing w:after="20"/>
      <w:ind w:left="-567" w:right="-49"/>
    </w:pPr>
    <w:r>
      <w:rPr>
        <w:noProof/>
        <w:lang w:val="en-ZA" w:eastAsia="en-ZA"/>
      </w:rPr>
      <mc:AlternateContent>
        <mc:Choice Requires="wpg">
          <w:drawing>
            <wp:anchor distT="0" distB="0" distL="114300" distR="114300" simplePos="0" relativeHeight="251659264" behindDoc="0" locked="0" layoutInCell="1" allowOverlap="1" wp14:anchorId="2CAE12BA" wp14:editId="2D112849">
              <wp:simplePos x="0" y="0"/>
              <wp:positionH relativeFrom="page">
                <wp:posOffset>488929</wp:posOffset>
              </wp:positionH>
              <wp:positionV relativeFrom="page">
                <wp:posOffset>827669</wp:posOffset>
              </wp:positionV>
              <wp:extent cx="9228973" cy="39953"/>
              <wp:effectExtent l="0" t="0" r="0" b="0"/>
              <wp:wrapSquare wrapText="bothSides"/>
              <wp:docPr id="40313" name="Group 40313"/>
              <wp:cNvGraphicFramePr/>
              <a:graphic xmlns:a="http://schemas.openxmlformats.org/drawingml/2006/main">
                <a:graphicData uri="http://schemas.microsoft.com/office/word/2010/wordprocessingGroup">
                  <wpg:wgp>
                    <wpg:cNvGrpSpPr/>
                    <wpg:grpSpPr>
                      <a:xfrm>
                        <a:off x="0" y="0"/>
                        <a:ext cx="9228973" cy="39953"/>
                        <a:chOff x="0" y="0"/>
                        <a:chExt cx="9228973" cy="39953"/>
                      </a:xfrm>
                    </wpg:grpSpPr>
                    <wps:wsp>
                      <wps:cNvPr id="40314" name="Shape 40314"/>
                      <wps:cNvSpPr/>
                      <wps:spPr>
                        <a:xfrm>
                          <a:off x="42" y="16934"/>
                          <a:ext cx="9228931" cy="23019"/>
                        </a:xfrm>
                        <a:custGeom>
                          <a:avLst/>
                          <a:gdLst/>
                          <a:ahLst/>
                          <a:cxnLst/>
                          <a:rect l="0" t="0" r="0" b="0"/>
                          <a:pathLst>
                            <a:path w="9228931" h="23019">
                              <a:moveTo>
                                <a:pt x="0" y="23019"/>
                              </a:moveTo>
                              <a:lnTo>
                                <a:pt x="9228931" y="0"/>
                              </a:lnTo>
                            </a:path>
                          </a:pathLst>
                        </a:custGeom>
                        <a:ln w="8467" cap="flat">
                          <a:round/>
                        </a:ln>
                      </wps:spPr>
                      <wps:style>
                        <a:lnRef idx="1">
                          <a:srgbClr val="000000"/>
                        </a:lnRef>
                        <a:fillRef idx="0">
                          <a:srgbClr val="000000">
                            <a:alpha val="0"/>
                          </a:srgbClr>
                        </a:fillRef>
                        <a:effectRef idx="0">
                          <a:scrgbClr r="0" g="0" b="0"/>
                        </a:effectRef>
                        <a:fontRef idx="none"/>
                      </wps:style>
                      <wps:bodyPr/>
                    </wps:wsp>
                    <wps:wsp>
                      <wps:cNvPr id="40315" name="Shape 40315"/>
                      <wps:cNvSpPr/>
                      <wps:spPr>
                        <a:xfrm>
                          <a:off x="0" y="0"/>
                          <a:ext cx="9228931" cy="23019"/>
                        </a:xfrm>
                        <a:custGeom>
                          <a:avLst/>
                          <a:gdLst/>
                          <a:ahLst/>
                          <a:cxnLst/>
                          <a:rect l="0" t="0" r="0" b="0"/>
                          <a:pathLst>
                            <a:path w="9228931" h="23019">
                              <a:moveTo>
                                <a:pt x="0" y="23019"/>
                              </a:moveTo>
                              <a:lnTo>
                                <a:pt x="9228931" y="0"/>
                              </a:lnTo>
                            </a:path>
                          </a:pathLst>
                        </a:custGeom>
                        <a:ln w="8467"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BAC61A3" id="Group 40313" o:spid="_x0000_s1026" style="position:absolute;margin-left:38.5pt;margin-top:65.15pt;width:726.7pt;height:3.15pt;z-index:251659264;mso-position-horizontal-relative:page;mso-position-vertical-relative:page" coordsize="92289,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">
              <v:shape id="Shape 40314" o:spid="_x0000_s1027" style="position:absolute;top:169;width:92289;height:230;visibility:visible;mso-wrap-style:square;v-text-anchor:top" coordsize="9228931,23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" path="m,23019l9228931,e" filled="f" strokeweight=".23519mm">
                <v:path arrowok="t" textboxrect="0,0,9228931,23019"/>
              </v:shape>
              <v:shape id="Shape 40315" o:spid="_x0000_s1028" style="position:absolute;width:92289;height:230;visibility:visible;mso-wrap-style:square;v-text-anchor:top" coordsize="9228931,23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" path="m,23019l9228931,e" filled="f" strokeweight=".23519mm">
                <v:path arrowok="t" textboxrect="0,0,9228931,23019"/>
              </v:shape>
              <w10:wrap type="square" anchorx="page" anchory="page"/>
            </v:group>
          </w:pict>
        </mc:Fallback>
      </mc:AlternateContent>
    </w:r>
    <w:r>
      <w:rPr>
        <w:sz w:val="18"/>
      </w:rPr>
      <w:t xml:space="preserve">Specifications and Evaluation Criteria for </w:t>
    </w:r>
    <w:proofErr w:type="spellStart"/>
    <w:r>
      <w:rPr>
        <w:sz w:val="18"/>
      </w:rPr>
      <w:t>Multi Mode</w:t>
    </w:r>
    <w:proofErr w:type="spellEnd"/>
    <w:r>
      <w:rPr>
        <w:sz w:val="18"/>
      </w:rPr>
      <w:t xml:space="preserve"> Reader                                                                         ARC BTP Tenders 2016/17  </w:t>
    </w:r>
  </w:p>
  <w:p w14:paraId="266D54BA" w14:textId="77777777" w:rsidR="002F040B" w:rsidRDefault="002F040B">
    <w:pPr>
      <w:ind w:right="-51"/>
      <w:jc w:val="right"/>
    </w:pPr>
    <w:r>
      <w:rPr>
        <w:rFonts w:eastAsia="Arial" w:cs="Arial"/>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CF706" w14:textId="2134FA9E" w:rsidR="002F040B" w:rsidRDefault="002F040B" w:rsidP="008C6EDC">
    <w:pPr>
      <w:spacing w:after="20"/>
      <w:ind w:right="-49"/>
    </w:pPr>
    <w:r>
      <w:rPr>
        <w:noProof/>
        <w:lang w:val="en-ZA" w:eastAsia="en-ZA"/>
      </w:rPr>
      <mc:AlternateContent>
        <mc:Choice Requires="wpg">
          <w:drawing>
            <wp:anchor distT="0" distB="0" distL="114300" distR="114300" simplePos="0" relativeHeight="251660288" behindDoc="0" locked="0" layoutInCell="1" allowOverlap="1" wp14:anchorId="064353A3" wp14:editId="5FEC42E5">
              <wp:simplePos x="0" y="0"/>
              <wp:positionH relativeFrom="page">
                <wp:posOffset>488929</wp:posOffset>
              </wp:positionH>
              <wp:positionV relativeFrom="page">
                <wp:posOffset>827669</wp:posOffset>
              </wp:positionV>
              <wp:extent cx="9228973" cy="39953"/>
              <wp:effectExtent l="0" t="0" r="0" b="0"/>
              <wp:wrapSquare wrapText="bothSides"/>
              <wp:docPr id="40282" name="Group 40282"/>
              <wp:cNvGraphicFramePr/>
              <a:graphic xmlns:a="http://schemas.openxmlformats.org/drawingml/2006/main">
                <a:graphicData uri="http://schemas.microsoft.com/office/word/2010/wordprocessingGroup">
                  <wpg:wgp>
                    <wpg:cNvGrpSpPr/>
                    <wpg:grpSpPr>
                      <a:xfrm>
                        <a:off x="0" y="0"/>
                        <a:ext cx="9228973" cy="39953"/>
                        <a:chOff x="0" y="0"/>
                        <a:chExt cx="9228973" cy="39953"/>
                      </a:xfrm>
                    </wpg:grpSpPr>
                    <wps:wsp>
                      <wps:cNvPr id="40283" name="Shape 40283"/>
                      <wps:cNvSpPr/>
                      <wps:spPr>
                        <a:xfrm>
                          <a:off x="42" y="16934"/>
                          <a:ext cx="9228931" cy="23019"/>
                        </a:xfrm>
                        <a:custGeom>
                          <a:avLst/>
                          <a:gdLst/>
                          <a:ahLst/>
                          <a:cxnLst/>
                          <a:rect l="0" t="0" r="0" b="0"/>
                          <a:pathLst>
                            <a:path w="9228931" h="23019">
                              <a:moveTo>
                                <a:pt x="0" y="23019"/>
                              </a:moveTo>
                              <a:lnTo>
                                <a:pt x="9228931" y="0"/>
                              </a:lnTo>
                            </a:path>
                          </a:pathLst>
                        </a:custGeom>
                        <a:ln w="8467" cap="flat">
                          <a:round/>
                        </a:ln>
                      </wps:spPr>
                      <wps:style>
                        <a:lnRef idx="1">
                          <a:srgbClr val="000000"/>
                        </a:lnRef>
                        <a:fillRef idx="0">
                          <a:srgbClr val="000000">
                            <a:alpha val="0"/>
                          </a:srgbClr>
                        </a:fillRef>
                        <a:effectRef idx="0">
                          <a:scrgbClr r="0" g="0" b="0"/>
                        </a:effectRef>
                        <a:fontRef idx="none"/>
                      </wps:style>
                      <wps:bodyPr/>
                    </wps:wsp>
                    <wps:wsp>
                      <wps:cNvPr id="40284" name="Shape 40284"/>
                      <wps:cNvSpPr/>
                      <wps:spPr>
                        <a:xfrm>
                          <a:off x="0" y="0"/>
                          <a:ext cx="9228931" cy="23019"/>
                        </a:xfrm>
                        <a:custGeom>
                          <a:avLst/>
                          <a:gdLst/>
                          <a:ahLst/>
                          <a:cxnLst/>
                          <a:rect l="0" t="0" r="0" b="0"/>
                          <a:pathLst>
                            <a:path w="9228931" h="23019">
                              <a:moveTo>
                                <a:pt x="0" y="23019"/>
                              </a:moveTo>
                              <a:lnTo>
                                <a:pt x="9228931" y="0"/>
                              </a:lnTo>
                            </a:path>
                          </a:pathLst>
                        </a:custGeom>
                        <a:ln w="8467"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77F2F72" id="Group 40282" o:spid="_x0000_s1026" style="position:absolute;margin-left:38.5pt;margin-top:65.15pt;width:726.7pt;height:3.15pt;z-index:251660288;mso-position-horizontal-relative:page;mso-position-vertical-relative:page" coordsize="92289,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">
              <v:shape id="Shape 40283" o:spid="_x0000_s1027" style="position:absolute;top:169;width:92289;height:230;visibility:visible;mso-wrap-style:square;v-text-anchor:top" coordsize="9228931,23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" path="m,23019l9228931,e" filled="f" strokeweight=".23519mm">
                <v:path arrowok="t" textboxrect="0,0,9228931,23019"/>
              </v:shape>
              <v:shape id="Shape 40284" o:spid="_x0000_s1028" style="position:absolute;width:92289;height:230;visibility:visible;mso-wrap-style:square;v-text-anchor:top" coordsize="9228931,23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" path="m,23019l9228931,e" filled="f" strokeweight=".23519mm">
                <v:path arrowok="t" textboxrect="0,0,9228931,23019"/>
              </v:shape>
              <w10:wrap type="square" anchorx="page" anchory="page"/>
            </v:group>
          </w:pict>
        </mc:Fallback>
      </mc:AlternateContent>
    </w:r>
    <w:r>
      <w:rPr>
        <w:sz w:val="18"/>
      </w:rPr>
      <w:t xml:space="preserve">                                                            </w:t>
    </w:r>
  </w:p>
  <w:p w14:paraId="3F4D4A8A" w14:textId="77777777" w:rsidR="002F040B" w:rsidRDefault="002F040B">
    <w:pPr>
      <w:ind w:right="-51"/>
      <w:jc w:val="right"/>
    </w:pPr>
    <w:r>
      <w:rPr>
        <w:rFonts w:eastAsia="Arial" w:cs="Arial"/>
        <w:sz w:val="1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5E1B2" w14:textId="77777777" w:rsidR="002F040B" w:rsidRDefault="002F040B">
    <w:pPr>
      <w:spacing w:after="20"/>
      <w:ind w:left="-567" w:right="-49"/>
    </w:pPr>
    <w:r>
      <w:rPr>
        <w:noProof/>
        <w:lang w:val="en-ZA" w:eastAsia="en-ZA"/>
      </w:rPr>
      <mc:AlternateContent>
        <mc:Choice Requires="wpg">
          <w:drawing>
            <wp:anchor distT="0" distB="0" distL="114300" distR="114300" simplePos="0" relativeHeight="251661312" behindDoc="0" locked="0" layoutInCell="1" allowOverlap="1" wp14:anchorId="417D95DB" wp14:editId="09EACEA6">
              <wp:simplePos x="0" y="0"/>
              <wp:positionH relativeFrom="page">
                <wp:posOffset>488929</wp:posOffset>
              </wp:positionH>
              <wp:positionV relativeFrom="page">
                <wp:posOffset>827669</wp:posOffset>
              </wp:positionV>
              <wp:extent cx="9228973" cy="39953"/>
              <wp:effectExtent l="0" t="0" r="0" b="0"/>
              <wp:wrapSquare wrapText="bothSides"/>
              <wp:docPr id="40251" name="Group 40251"/>
              <wp:cNvGraphicFramePr/>
              <a:graphic xmlns:a="http://schemas.openxmlformats.org/drawingml/2006/main">
                <a:graphicData uri="http://schemas.microsoft.com/office/word/2010/wordprocessingGroup">
                  <wpg:wgp>
                    <wpg:cNvGrpSpPr/>
                    <wpg:grpSpPr>
                      <a:xfrm>
                        <a:off x="0" y="0"/>
                        <a:ext cx="9228973" cy="39953"/>
                        <a:chOff x="0" y="0"/>
                        <a:chExt cx="9228973" cy="39953"/>
                      </a:xfrm>
                    </wpg:grpSpPr>
                    <wps:wsp>
                      <wps:cNvPr id="40252" name="Shape 40252"/>
                      <wps:cNvSpPr/>
                      <wps:spPr>
                        <a:xfrm>
                          <a:off x="42" y="16934"/>
                          <a:ext cx="9228931" cy="23019"/>
                        </a:xfrm>
                        <a:custGeom>
                          <a:avLst/>
                          <a:gdLst/>
                          <a:ahLst/>
                          <a:cxnLst/>
                          <a:rect l="0" t="0" r="0" b="0"/>
                          <a:pathLst>
                            <a:path w="9228931" h="23019">
                              <a:moveTo>
                                <a:pt x="0" y="23019"/>
                              </a:moveTo>
                              <a:lnTo>
                                <a:pt x="9228931" y="0"/>
                              </a:lnTo>
                            </a:path>
                          </a:pathLst>
                        </a:custGeom>
                        <a:ln w="8467" cap="flat">
                          <a:round/>
                        </a:ln>
                      </wps:spPr>
                      <wps:style>
                        <a:lnRef idx="1">
                          <a:srgbClr val="000000"/>
                        </a:lnRef>
                        <a:fillRef idx="0">
                          <a:srgbClr val="000000">
                            <a:alpha val="0"/>
                          </a:srgbClr>
                        </a:fillRef>
                        <a:effectRef idx="0">
                          <a:scrgbClr r="0" g="0" b="0"/>
                        </a:effectRef>
                        <a:fontRef idx="none"/>
                      </wps:style>
                      <wps:bodyPr/>
                    </wps:wsp>
                    <wps:wsp>
                      <wps:cNvPr id="40253" name="Shape 40253"/>
                      <wps:cNvSpPr/>
                      <wps:spPr>
                        <a:xfrm>
                          <a:off x="0" y="0"/>
                          <a:ext cx="9228931" cy="23019"/>
                        </a:xfrm>
                        <a:custGeom>
                          <a:avLst/>
                          <a:gdLst/>
                          <a:ahLst/>
                          <a:cxnLst/>
                          <a:rect l="0" t="0" r="0" b="0"/>
                          <a:pathLst>
                            <a:path w="9228931" h="23019">
                              <a:moveTo>
                                <a:pt x="0" y="23019"/>
                              </a:moveTo>
                              <a:lnTo>
                                <a:pt x="9228931" y="0"/>
                              </a:lnTo>
                            </a:path>
                          </a:pathLst>
                        </a:custGeom>
                        <a:ln w="8467"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06DD090" id="Group 40251" o:spid="_x0000_s1026" style="position:absolute;margin-left:38.5pt;margin-top:65.15pt;width:726.7pt;height:3.15pt;z-index:251661312;mso-position-horizontal-relative:page;mso-position-vertical-relative:page" coordsize="92289,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">
              <v:shape id="Shape 40252" o:spid="_x0000_s1027" style="position:absolute;top:169;width:92289;height:230;visibility:visible;mso-wrap-style:square;v-text-anchor:top" coordsize="9228931,23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" path="m,23019l9228931,e" filled="f" strokeweight=".23519mm">
                <v:path arrowok="t" textboxrect="0,0,9228931,23019"/>
              </v:shape>
              <v:shape id="Shape 40253" o:spid="_x0000_s1028" style="position:absolute;width:92289;height:230;visibility:visible;mso-wrap-style:square;v-text-anchor:top" coordsize="9228931,23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" path="m,23019l9228931,e" filled="f" strokeweight=".23519mm">
                <v:path arrowok="t" textboxrect="0,0,9228931,23019"/>
              </v:shape>
              <w10:wrap type="square" anchorx="page" anchory="page"/>
            </v:group>
          </w:pict>
        </mc:Fallback>
      </mc:AlternateContent>
    </w:r>
    <w:r>
      <w:rPr>
        <w:sz w:val="18"/>
      </w:rPr>
      <w:t xml:space="preserve">Specifications and Evaluation Criteria for </w:t>
    </w:r>
    <w:proofErr w:type="spellStart"/>
    <w:r>
      <w:rPr>
        <w:sz w:val="18"/>
      </w:rPr>
      <w:t>Multi Mode</w:t>
    </w:r>
    <w:proofErr w:type="spellEnd"/>
    <w:r>
      <w:rPr>
        <w:sz w:val="18"/>
      </w:rPr>
      <w:t xml:space="preserve"> Reader                                                                         ARC BTP Tenders 2016/17  </w:t>
    </w:r>
  </w:p>
  <w:p w14:paraId="127016C6" w14:textId="77777777" w:rsidR="002F040B" w:rsidRDefault="002F040B">
    <w:pPr>
      <w:ind w:right="-51"/>
      <w:jc w:val="right"/>
    </w:pPr>
    <w:r>
      <w:rPr>
        <w:rFonts w:eastAsia="Arial" w:cs="Arial"/>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5B1AB7"/>
    <w:multiLevelType w:val="hybridMultilevel"/>
    <w:tmpl w:val="348C3EF0"/>
    <w:lvl w:ilvl="0" w:tplc="10FA98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96FEC"/>
    <w:multiLevelType w:val="multilevel"/>
    <w:tmpl w:val="081462D6"/>
    <w:lvl w:ilvl="0">
      <w:start w:val="2"/>
      <w:numFmt w:val="upperLetter"/>
      <w:pStyle w:val="List2"/>
      <w:lvlText w:val="%1."/>
      <w:lvlJc w:val="left"/>
      <w:pPr>
        <w:tabs>
          <w:tab w:val="num" w:pos="851"/>
        </w:tabs>
        <w:ind w:left="851" w:hanging="851"/>
      </w:pPr>
      <w:rPr>
        <w:rFonts w:hint="default"/>
        <w:b/>
        <w:i w:val="0"/>
        <w:caps/>
        <w:sz w:val="20"/>
      </w:rPr>
    </w:lvl>
    <w:lvl w:ilvl="1">
      <w:start w:val="1"/>
      <w:numFmt w:val="decimal"/>
      <w:lvlText w:val="%1.%2"/>
      <w:lvlJc w:val="left"/>
      <w:pPr>
        <w:tabs>
          <w:tab w:val="num" w:pos="851"/>
        </w:tabs>
        <w:ind w:left="851" w:hanging="851"/>
      </w:pPr>
      <w:rPr>
        <w:rFonts w:hint="default"/>
        <w:b/>
        <w:i w:val="0"/>
        <w:caps/>
        <w:sz w:val="20"/>
      </w:rPr>
    </w:lvl>
    <w:lvl w:ilvl="2">
      <w:start w:val="1"/>
      <w:numFmt w:val="decimal"/>
      <w:lvlText w:val="%1.%2.%3"/>
      <w:lvlJc w:val="left"/>
      <w:pPr>
        <w:tabs>
          <w:tab w:val="num" w:pos="851"/>
        </w:tabs>
        <w:ind w:left="851" w:hanging="851"/>
      </w:pPr>
      <w:rPr>
        <w:rFonts w:hint="default"/>
        <w:b/>
        <w:i w:val="0"/>
        <w:sz w:val="20"/>
      </w:rPr>
    </w:lvl>
    <w:lvl w:ilvl="3">
      <w:start w:val="1"/>
      <w:numFmt w:val="decimal"/>
      <w:lvlText w:val="%1.%2.%3.%4"/>
      <w:lvlJc w:val="left"/>
      <w:pPr>
        <w:tabs>
          <w:tab w:val="num" w:pos="851"/>
        </w:tabs>
        <w:ind w:left="851" w:hanging="851"/>
      </w:pPr>
      <w:rPr>
        <w:rFonts w:hint="default"/>
        <w:b/>
        <w:i/>
        <w:sz w:val="20"/>
      </w:rPr>
    </w:lvl>
    <w:lvl w:ilvl="4">
      <w:start w:val="1"/>
      <w:numFmt w:val="decimal"/>
      <w:lvlText w:val="%1.%2.%3.%4.%5"/>
      <w:lvlJc w:val="left"/>
      <w:pPr>
        <w:tabs>
          <w:tab w:val="num" w:pos="1291"/>
        </w:tabs>
        <w:ind w:left="1291" w:hanging="1008"/>
      </w:pPr>
      <w:rPr>
        <w:rFonts w:hint="default"/>
      </w:rPr>
    </w:lvl>
    <w:lvl w:ilvl="5">
      <w:start w:val="1"/>
      <w:numFmt w:val="decimal"/>
      <w:lvlText w:val="%1.%2.%3.%4.%5.%6"/>
      <w:lvlJc w:val="left"/>
      <w:pPr>
        <w:tabs>
          <w:tab w:val="num" w:pos="1435"/>
        </w:tabs>
        <w:ind w:left="1435" w:hanging="1152"/>
      </w:pPr>
      <w:rPr>
        <w:rFonts w:hint="default"/>
      </w:rPr>
    </w:lvl>
    <w:lvl w:ilvl="6">
      <w:start w:val="1"/>
      <w:numFmt w:val="decimal"/>
      <w:lvlText w:val="%1.%2.%3.%4.%5.%6.%7"/>
      <w:lvlJc w:val="left"/>
      <w:pPr>
        <w:tabs>
          <w:tab w:val="num" w:pos="1579"/>
        </w:tabs>
        <w:ind w:left="1579" w:hanging="1296"/>
      </w:pPr>
      <w:rPr>
        <w:rFonts w:hint="default"/>
      </w:rPr>
    </w:lvl>
    <w:lvl w:ilvl="7">
      <w:start w:val="1"/>
      <w:numFmt w:val="decimal"/>
      <w:lvlText w:val="%1.%2.%3.%4.%5.%6.%7.%8"/>
      <w:lvlJc w:val="left"/>
      <w:pPr>
        <w:tabs>
          <w:tab w:val="num" w:pos="1723"/>
        </w:tabs>
        <w:ind w:left="1723" w:hanging="1440"/>
      </w:pPr>
      <w:rPr>
        <w:rFonts w:hint="default"/>
      </w:rPr>
    </w:lvl>
    <w:lvl w:ilvl="8">
      <w:start w:val="1"/>
      <w:numFmt w:val="decimal"/>
      <w:lvlText w:val="%1.%2.%3.%4.%5.%6.%7.%8.%9"/>
      <w:lvlJc w:val="left"/>
      <w:pPr>
        <w:tabs>
          <w:tab w:val="num" w:pos="1867"/>
        </w:tabs>
        <w:ind w:left="1867" w:hanging="1584"/>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6E11584"/>
    <w:multiLevelType w:val="hybridMultilevel"/>
    <w:tmpl w:val="0F14B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991345"/>
    <w:multiLevelType w:val="hybridMultilevel"/>
    <w:tmpl w:val="26E8F282"/>
    <w:lvl w:ilvl="0" w:tplc="1C090001">
      <w:start w:val="1"/>
      <w:numFmt w:val="bullet"/>
      <w:lvlText w:val=""/>
      <w:lvlJc w:val="left"/>
      <w:pPr>
        <w:ind w:left="1026" w:hanging="360"/>
      </w:pPr>
      <w:rPr>
        <w:rFonts w:ascii="Symbol" w:hAnsi="Symbol" w:hint="default"/>
      </w:rPr>
    </w:lvl>
    <w:lvl w:ilvl="1" w:tplc="1C090003">
      <w:start w:val="1"/>
      <w:numFmt w:val="bullet"/>
      <w:lvlText w:val="o"/>
      <w:lvlJc w:val="left"/>
      <w:pPr>
        <w:ind w:left="1746" w:hanging="360"/>
      </w:pPr>
      <w:rPr>
        <w:rFonts w:ascii="Courier New" w:hAnsi="Courier New" w:cs="Courier New" w:hint="default"/>
      </w:rPr>
    </w:lvl>
    <w:lvl w:ilvl="2" w:tplc="139EEE2C">
      <w:start w:val="3"/>
      <w:numFmt w:val="bullet"/>
      <w:lvlText w:val="-"/>
      <w:lvlJc w:val="left"/>
      <w:pPr>
        <w:ind w:left="2466" w:hanging="360"/>
      </w:pPr>
      <w:rPr>
        <w:rFonts w:ascii="Arial" w:eastAsia="Times New Roman" w:hAnsi="Arial" w:cs="Arial" w:hint="default"/>
      </w:rPr>
    </w:lvl>
    <w:lvl w:ilvl="3" w:tplc="1C090001" w:tentative="1">
      <w:start w:val="1"/>
      <w:numFmt w:val="bullet"/>
      <w:lvlText w:val=""/>
      <w:lvlJc w:val="left"/>
      <w:pPr>
        <w:ind w:left="3186" w:hanging="360"/>
      </w:pPr>
      <w:rPr>
        <w:rFonts w:ascii="Symbol" w:hAnsi="Symbol" w:hint="default"/>
      </w:rPr>
    </w:lvl>
    <w:lvl w:ilvl="4" w:tplc="1C090003" w:tentative="1">
      <w:start w:val="1"/>
      <w:numFmt w:val="bullet"/>
      <w:lvlText w:val="o"/>
      <w:lvlJc w:val="left"/>
      <w:pPr>
        <w:ind w:left="3906" w:hanging="360"/>
      </w:pPr>
      <w:rPr>
        <w:rFonts w:ascii="Courier New" w:hAnsi="Courier New" w:cs="Courier New" w:hint="default"/>
      </w:rPr>
    </w:lvl>
    <w:lvl w:ilvl="5" w:tplc="1C090005" w:tentative="1">
      <w:start w:val="1"/>
      <w:numFmt w:val="bullet"/>
      <w:lvlText w:val=""/>
      <w:lvlJc w:val="left"/>
      <w:pPr>
        <w:ind w:left="4626" w:hanging="360"/>
      </w:pPr>
      <w:rPr>
        <w:rFonts w:ascii="Wingdings" w:hAnsi="Wingdings" w:hint="default"/>
      </w:rPr>
    </w:lvl>
    <w:lvl w:ilvl="6" w:tplc="1C090001" w:tentative="1">
      <w:start w:val="1"/>
      <w:numFmt w:val="bullet"/>
      <w:lvlText w:val=""/>
      <w:lvlJc w:val="left"/>
      <w:pPr>
        <w:ind w:left="5346" w:hanging="360"/>
      </w:pPr>
      <w:rPr>
        <w:rFonts w:ascii="Symbol" w:hAnsi="Symbol" w:hint="default"/>
      </w:rPr>
    </w:lvl>
    <w:lvl w:ilvl="7" w:tplc="1C090003" w:tentative="1">
      <w:start w:val="1"/>
      <w:numFmt w:val="bullet"/>
      <w:lvlText w:val="o"/>
      <w:lvlJc w:val="left"/>
      <w:pPr>
        <w:ind w:left="6066" w:hanging="360"/>
      </w:pPr>
      <w:rPr>
        <w:rFonts w:ascii="Courier New" w:hAnsi="Courier New" w:cs="Courier New" w:hint="default"/>
      </w:rPr>
    </w:lvl>
    <w:lvl w:ilvl="8" w:tplc="1C090005" w:tentative="1">
      <w:start w:val="1"/>
      <w:numFmt w:val="bullet"/>
      <w:lvlText w:val=""/>
      <w:lvlJc w:val="left"/>
      <w:pPr>
        <w:ind w:left="6786" w:hanging="360"/>
      </w:pPr>
      <w:rPr>
        <w:rFonts w:ascii="Wingdings" w:hAnsi="Wingdings" w:hint="default"/>
      </w:rPr>
    </w:lvl>
  </w:abstractNum>
  <w:abstractNum w:abstractNumId="6" w15:restartNumberingAfterBreak="0">
    <w:nsid w:val="144F54BE"/>
    <w:multiLevelType w:val="hybridMultilevel"/>
    <w:tmpl w:val="DA72C370"/>
    <w:lvl w:ilvl="0" w:tplc="289EAB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451C6B"/>
    <w:multiLevelType w:val="multilevel"/>
    <w:tmpl w:val="34A624D6"/>
    <w:lvl w:ilvl="0">
      <w:start w:val="1"/>
      <w:numFmt w:val="decimal"/>
      <w:pStyle w:val="BodyMS"/>
      <w:lvlText w:val="%1"/>
      <w:lvlJc w:val="left"/>
      <w:pPr>
        <w:ind w:left="936" w:hanging="936"/>
      </w:pPr>
      <w:rPr>
        <w:rFonts w:hint="default"/>
      </w:rPr>
    </w:lvl>
    <w:lvl w:ilvl="1">
      <w:start w:val="1"/>
      <w:numFmt w:val="decimal"/>
      <w:pStyle w:val="Heading1NumMS"/>
      <w:lvlText w:val="%1.%2"/>
      <w:lvlJc w:val="left"/>
      <w:pPr>
        <w:ind w:left="936" w:hanging="936"/>
      </w:pPr>
      <w:rPr>
        <w:rFonts w:hint="default"/>
      </w:rPr>
    </w:lvl>
    <w:lvl w:ilvl="2">
      <w:start w:val="1"/>
      <w:numFmt w:val="decimal"/>
      <w:pStyle w:val="Heading2NumMS"/>
      <w:lvlText w:val="%1.%2.%3"/>
      <w:lvlJc w:val="left"/>
      <w:pPr>
        <w:ind w:left="936" w:hanging="936"/>
      </w:pPr>
      <w:rPr>
        <w:rFonts w:hint="default"/>
      </w:rPr>
    </w:lvl>
    <w:lvl w:ilvl="3">
      <w:start w:val="1"/>
      <w:numFmt w:val="decimal"/>
      <w:pStyle w:val="Heading3NumMS"/>
      <w:lvlText w:val="%1.%2.%3.%4"/>
      <w:lvlJc w:val="left"/>
      <w:pPr>
        <w:ind w:left="3914" w:hanging="936"/>
      </w:pPr>
      <w:rPr>
        <w:rFonts w:hint="default"/>
      </w:rPr>
    </w:lvl>
    <w:lvl w:ilvl="4">
      <w:start w:val="1"/>
      <w:numFmt w:val="decimal"/>
      <w:pStyle w:val="Heading4NumMS"/>
      <w:lvlText w:val="%1.%2.%3.%4.%5"/>
      <w:lvlJc w:val="left"/>
      <w:pPr>
        <w:ind w:left="1224" w:hanging="1224"/>
      </w:pPr>
      <w:rPr>
        <w:rFonts w:hint="default"/>
      </w:rPr>
    </w:lvl>
    <w:lvl w:ilvl="5">
      <w:start w:val="1"/>
      <w:numFmt w:val="decimal"/>
      <w:lvlText w:val="%1.%2.%3.%4.%5.%6."/>
      <w:lvlJc w:val="left"/>
      <w:pPr>
        <w:ind w:left="1224" w:hanging="122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9C009F"/>
    <w:multiLevelType w:val="hybridMultilevel"/>
    <w:tmpl w:val="2DDEE222"/>
    <w:lvl w:ilvl="0" w:tplc="5AAE2DD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A723EF0"/>
    <w:multiLevelType w:val="hybridMultilevel"/>
    <w:tmpl w:val="4DB235D2"/>
    <w:lvl w:ilvl="0" w:tplc="0809000F">
      <w:start w:val="1"/>
      <w:numFmt w:val="decimal"/>
      <w:pStyle w:val="ListNumb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78F5D16"/>
    <w:multiLevelType w:val="multilevel"/>
    <w:tmpl w:val="B61035D2"/>
    <w:lvl w:ilvl="0">
      <w:start w:val="2"/>
      <w:numFmt w:val="upperLetter"/>
      <w:pStyle w:val="ListContinue2"/>
      <w:lvlText w:val="%1."/>
      <w:lvlJc w:val="left"/>
      <w:pPr>
        <w:tabs>
          <w:tab w:val="num" w:pos="851"/>
        </w:tabs>
        <w:ind w:left="851" w:hanging="851"/>
      </w:pPr>
      <w:rPr>
        <w:rFonts w:hint="default"/>
        <w:b/>
        <w:i w:val="0"/>
        <w:caps/>
        <w:sz w:val="20"/>
      </w:rPr>
    </w:lvl>
    <w:lvl w:ilvl="1">
      <w:start w:val="1"/>
      <w:numFmt w:val="decimal"/>
      <w:lvlText w:val="%1.%2"/>
      <w:lvlJc w:val="left"/>
      <w:pPr>
        <w:tabs>
          <w:tab w:val="num" w:pos="851"/>
        </w:tabs>
        <w:ind w:left="851" w:hanging="851"/>
      </w:pPr>
      <w:rPr>
        <w:rFonts w:hint="default"/>
        <w:b/>
        <w:i w:val="0"/>
        <w:caps/>
        <w:sz w:val="20"/>
      </w:rPr>
    </w:lvl>
    <w:lvl w:ilvl="2">
      <w:start w:val="1"/>
      <w:numFmt w:val="decimal"/>
      <w:lvlText w:val="%1.%2.%3"/>
      <w:lvlJc w:val="left"/>
      <w:pPr>
        <w:tabs>
          <w:tab w:val="num" w:pos="851"/>
        </w:tabs>
        <w:ind w:left="851" w:hanging="851"/>
      </w:pPr>
      <w:rPr>
        <w:rFonts w:hint="default"/>
        <w:b/>
        <w:i w:val="0"/>
        <w:sz w:val="20"/>
      </w:rPr>
    </w:lvl>
    <w:lvl w:ilvl="3">
      <w:start w:val="1"/>
      <w:numFmt w:val="decimal"/>
      <w:lvlText w:val="%1.%2.%3.%4"/>
      <w:lvlJc w:val="left"/>
      <w:pPr>
        <w:tabs>
          <w:tab w:val="num" w:pos="851"/>
        </w:tabs>
        <w:ind w:left="851" w:hanging="851"/>
      </w:pPr>
      <w:rPr>
        <w:rFonts w:hint="default"/>
        <w:b/>
        <w:i/>
        <w:sz w:val="20"/>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271"/>
        </w:tabs>
        <w:ind w:left="1271" w:hanging="1152"/>
      </w:pPr>
      <w:rPr>
        <w:rFonts w:hint="default"/>
      </w:rPr>
    </w:lvl>
    <w:lvl w:ilvl="6">
      <w:start w:val="1"/>
      <w:numFmt w:val="decimal"/>
      <w:lvlText w:val="%1.%2.%3.%4.%5.%6.%7"/>
      <w:lvlJc w:val="left"/>
      <w:pPr>
        <w:tabs>
          <w:tab w:val="num" w:pos="1415"/>
        </w:tabs>
        <w:ind w:left="1415" w:hanging="1296"/>
      </w:pPr>
      <w:rPr>
        <w:rFonts w:hint="default"/>
      </w:rPr>
    </w:lvl>
    <w:lvl w:ilvl="7">
      <w:start w:val="1"/>
      <w:numFmt w:val="decimal"/>
      <w:lvlText w:val="%1.%2.%3.%4.%5.%6.%7.%8"/>
      <w:lvlJc w:val="left"/>
      <w:pPr>
        <w:tabs>
          <w:tab w:val="num" w:pos="1559"/>
        </w:tabs>
        <w:ind w:left="1559" w:hanging="1440"/>
      </w:pPr>
      <w:rPr>
        <w:rFonts w:hint="default"/>
      </w:rPr>
    </w:lvl>
    <w:lvl w:ilvl="8">
      <w:start w:val="1"/>
      <w:numFmt w:val="decimal"/>
      <w:lvlText w:val="%1.%2.%3.%4.%5.%6.%7.%8.%9"/>
      <w:lvlJc w:val="left"/>
      <w:pPr>
        <w:tabs>
          <w:tab w:val="num" w:pos="1703"/>
        </w:tabs>
        <w:ind w:left="1703" w:hanging="1584"/>
      </w:pPr>
      <w:rPr>
        <w:rFonts w:hint="default"/>
      </w:rPr>
    </w:lvl>
  </w:abstractNum>
  <w:abstractNum w:abstractNumId="14" w15:restartNumberingAfterBreak="0">
    <w:nsid w:val="27F811E9"/>
    <w:multiLevelType w:val="hybridMultilevel"/>
    <w:tmpl w:val="82C8D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53917"/>
    <w:multiLevelType w:val="multilevel"/>
    <w:tmpl w:val="0A6C37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8"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9" w15:restartNumberingAfterBreak="0">
    <w:nsid w:val="370A3E63"/>
    <w:multiLevelType w:val="hybridMultilevel"/>
    <w:tmpl w:val="9F5027B8"/>
    <w:lvl w:ilvl="0" w:tplc="683AF34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37870444"/>
    <w:multiLevelType w:val="hybridMultilevel"/>
    <w:tmpl w:val="836640CE"/>
    <w:lvl w:ilvl="0" w:tplc="42066D9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398552E6"/>
    <w:multiLevelType w:val="hybridMultilevel"/>
    <w:tmpl w:val="0C3E2630"/>
    <w:lvl w:ilvl="0" w:tplc="971A578C">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2" w15:restartNumberingAfterBreak="0">
    <w:nsid w:val="3AD70AF8"/>
    <w:multiLevelType w:val="hybridMultilevel"/>
    <w:tmpl w:val="422E419C"/>
    <w:lvl w:ilvl="0" w:tplc="2C02D6D0">
      <w:start w:val="5"/>
      <w:numFmt w:val="bullet"/>
      <w:lvlText w:val=""/>
      <w:lvlJc w:val="left"/>
      <w:pPr>
        <w:tabs>
          <w:tab w:val="num" w:pos="1800"/>
        </w:tabs>
        <w:ind w:left="1800" w:hanging="360"/>
      </w:pPr>
      <w:rPr>
        <w:rFonts w:ascii="Symbol" w:eastAsia="Times New Roman" w:hAnsi="Symbol" w:cs="Arial" w:hint="default"/>
      </w:rPr>
    </w:lvl>
    <w:lvl w:ilvl="1" w:tplc="08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05A043D"/>
    <w:multiLevelType w:val="hybridMultilevel"/>
    <w:tmpl w:val="2AA4425E"/>
    <w:lvl w:ilvl="0" w:tplc="11FC6C4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407A3D81"/>
    <w:multiLevelType w:val="hybridMultilevel"/>
    <w:tmpl w:val="535A3B9E"/>
    <w:lvl w:ilvl="0" w:tplc="28161BD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6" w15:restartNumberingAfterBreak="0">
    <w:nsid w:val="4D1863FA"/>
    <w:multiLevelType w:val="multilevel"/>
    <w:tmpl w:val="BDCAA1E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2A018F7"/>
    <w:multiLevelType w:val="multilevel"/>
    <w:tmpl w:val="72F229D6"/>
    <w:lvl w:ilvl="0">
      <w:start w:val="1"/>
      <w:numFmt w:val="bullet"/>
      <w:pStyle w:val="ListBullet"/>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Times New Roman" w:cs="Times New Roman" w:hint="default"/>
      </w:rPr>
    </w:lvl>
    <w:lvl w:ilvl="2">
      <w:start w:val="1"/>
      <w:numFmt w:val="decimal"/>
      <w:lvlText w:val="%1.%2.%3."/>
      <w:lvlJc w:val="left"/>
      <w:pPr>
        <w:tabs>
          <w:tab w:val="num" w:pos="3261"/>
        </w:tabs>
        <w:ind w:left="3261" w:hanging="850"/>
      </w:pPr>
      <w:rPr>
        <w:rFonts w:hint="default"/>
      </w:rPr>
    </w:lvl>
    <w:lvl w:ilvl="3">
      <w:start w:val="1"/>
      <w:numFmt w:val="decimal"/>
      <w:lvlText w:val="%1.%2.%3.%4."/>
      <w:lvlJc w:val="left"/>
      <w:pPr>
        <w:tabs>
          <w:tab w:val="num" w:pos="4800"/>
        </w:tabs>
        <w:ind w:left="3288" w:hanging="648"/>
      </w:pPr>
      <w:rPr>
        <w:rFonts w:hint="default"/>
      </w:rPr>
    </w:lvl>
    <w:lvl w:ilvl="4">
      <w:start w:val="1"/>
      <w:numFmt w:val="decimal"/>
      <w:lvlText w:val="%1.%2.%3.%4.%5."/>
      <w:lvlJc w:val="left"/>
      <w:pPr>
        <w:tabs>
          <w:tab w:val="num" w:pos="5880"/>
        </w:tabs>
        <w:ind w:left="3792" w:hanging="792"/>
      </w:pPr>
      <w:rPr>
        <w:rFonts w:hint="default"/>
      </w:rPr>
    </w:lvl>
    <w:lvl w:ilvl="5">
      <w:start w:val="1"/>
      <w:numFmt w:val="decimal"/>
      <w:lvlText w:val="%1.%2.%3.%4.%5.%6."/>
      <w:lvlJc w:val="left"/>
      <w:pPr>
        <w:tabs>
          <w:tab w:val="num" w:pos="6600"/>
        </w:tabs>
        <w:ind w:left="4296" w:hanging="936"/>
      </w:pPr>
      <w:rPr>
        <w:rFonts w:hint="default"/>
      </w:rPr>
    </w:lvl>
    <w:lvl w:ilvl="6">
      <w:start w:val="1"/>
      <w:numFmt w:val="decimal"/>
      <w:lvlText w:val="%1.%2.%3.%4.%5.%6.%7."/>
      <w:lvlJc w:val="left"/>
      <w:pPr>
        <w:tabs>
          <w:tab w:val="num" w:pos="7320"/>
        </w:tabs>
        <w:ind w:left="4800" w:hanging="1080"/>
      </w:pPr>
      <w:rPr>
        <w:rFonts w:hint="default"/>
      </w:rPr>
    </w:lvl>
    <w:lvl w:ilvl="7">
      <w:start w:val="1"/>
      <w:numFmt w:val="decimal"/>
      <w:lvlText w:val="%1.%2.%3.%4.%5.%6.%7.%8."/>
      <w:lvlJc w:val="left"/>
      <w:pPr>
        <w:tabs>
          <w:tab w:val="num" w:pos="8400"/>
        </w:tabs>
        <w:ind w:left="5304" w:hanging="1224"/>
      </w:pPr>
      <w:rPr>
        <w:rFonts w:hint="default"/>
      </w:rPr>
    </w:lvl>
    <w:lvl w:ilvl="8">
      <w:start w:val="1"/>
      <w:numFmt w:val="decimal"/>
      <w:lvlText w:val="%1.%2.%3.%4.%5.%6.%7.%8.%9."/>
      <w:lvlJc w:val="left"/>
      <w:pPr>
        <w:tabs>
          <w:tab w:val="num" w:pos="9120"/>
        </w:tabs>
        <w:ind w:left="5880" w:hanging="1440"/>
      </w:pPr>
      <w:rPr>
        <w:rFonts w:hint="default"/>
      </w:rPr>
    </w:lvl>
  </w:abstractNum>
  <w:abstractNum w:abstractNumId="2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9" w15:restartNumberingAfterBreak="0">
    <w:nsid w:val="5523567D"/>
    <w:multiLevelType w:val="hybridMultilevel"/>
    <w:tmpl w:val="65AE6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281918"/>
    <w:multiLevelType w:val="hybridMultilevel"/>
    <w:tmpl w:val="DD3CC8DA"/>
    <w:lvl w:ilvl="0" w:tplc="3732EE7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AF8272F"/>
    <w:multiLevelType w:val="hybridMultilevel"/>
    <w:tmpl w:val="5D66A77E"/>
    <w:lvl w:ilvl="0" w:tplc="03E610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9B1090"/>
    <w:multiLevelType w:val="hybridMultilevel"/>
    <w:tmpl w:val="0964C418"/>
    <w:lvl w:ilvl="0" w:tplc="34C280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3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40"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9"/>
  </w:num>
  <w:num w:numId="2">
    <w:abstractNumId w:val="22"/>
  </w:num>
  <w:num w:numId="3">
    <w:abstractNumId w:val="27"/>
  </w:num>
  <w:num w:numId="4">
    <w:abstractNumId w:val="2"/>
  </w:num>
  <w:num w:numId="5">
    <w:abstractNumId w:val="13"/>
  </w:num>
  <w:num w:numId="6">
    <w:abstractNumId w:val="15"/>
  </w:num>
  <w:num w:numId="7">
    <w:abstractNumId w:val="33"/>
  </w:num>
  <w:num w:numId="8">
    <w:abstractNumId w:val="6"/>
  </w:num>
  <w:num w:numId="9">
    <w:abstractNumId w:val="17"/>
  </w:num>
  <w:num w:numId="10">
    <w:abstractNumId w:val="4"/>
  </w:num>
  <w:num w:numId="11">
    <w:abstractNumId w:val="26"/>
  </w:num>
  <w:num w:numId="12">
    <w:abstractNumId w:val="35"/>
  </w:num>
  <w:num w:numId="13">
    <w:abstractNumId w:val="19"/>
  </w:num>
  <w:num w:numId="14">
    <w:abstractNumId w:val="8"/>
  </w:num>
  <w:num w:numId="15">
    <w:abstractNumId w:val="21"/>
  </w:num>
  <w:num w:numId="16">
    <w:abstractNumId w:val="20"/>
  </w:num>
  <w:num w:numId="17">
    <w:abstractNumId w:val="30"/>
  </w:num>
  <w:num w:numId="18">
    <w:abstractNumId w:val="24"/>
  </w:num>
  <w:num w:numId="19">
    <w:abstractNumId w:val="23"/>
  </w:num>
  <w:num w:numId="20">
    <w:abstractNumId w:val="32"/>
  </w:num>
  <w:num w:numId="21">
    <w:abstractNumId w:val="0"/>
  </w:num>
  <w:num w:numId="22">
    <w:abstractNumId w:val="10"/>
  </w:num>
  <w:num w:numId="23">
    <w:abstractNumId w:val="38"/>
  </w:num>
  <w:num w:numId="24">
    <w:abstractNumId w:val="28"/>
  </w:num>
  <w:num w:numId="25">
    <w:abstractNumId w:val="31"/>
  </w:num>
  <w:num w:numId="26">
    <w:abstractNumId w:val="25"/>
  </w:num>
  <w:num w:numId="27">
    <w:abstractNumId w:val="12"/>
  </w:num>
  <w:num w:numId="28">
    <w:abstractNumId w:val="16"/>
  </w:num>
  <w:num w:numId="29">
    <w:abstractNumId w:val="11"/>
  </w:num>
  <w:num w:numId="30">
    <w:abstractNumId w:val="39"/>
  </w:num>
  <w:num w:numId="31">
    <w:abstractNumId w:val="18"/>
  </w:num>
  <w:num w:numId="32">
    <w:abstractNumId w:val="40"/>
  </w:num>
  <w:num w:numId="33">
    <w:abstractNumId w:val="36"/>
  </w:num>
  <w:num w:numId="34">
    <w:abstractNumId w:val="7"/>
  </w:num>
  <w:num w:numId="35">
    <w:abstractNumId w:val="5"/>
  </w:num>
  <w:num w:numId="36">
    <w:abstractNumId w:val="1"/>
  </w:num>
  <w:num w:numId="37">
    <w:abstractNumId w:val="29"/>
  </w:num>
  <w:num w:numId="38">
    <w:abstractNumId w:val="14"/>
  </w:num>
  <w:num w:numId="39">
    <w:abstractNumId w:val="3"/>
  </w:num>
  <w:num w:numId="40">
    <w:abstractNumId w:val="34"/>
  </w:num>
  <w:num w:numId="41">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7C6"/>
    <w:rsid w:val="00001144"/>
    <w:rsid w:val="000031CF"/>
    <w:rsid w:val="00003257"/>
    <w:rsid w:val="00003E36"/>
    <w:rsid w:val="000050A4"/>
    <w:rsid w:val="000069A3"/>
    <w:rsid w:val="000079F7"/>
    <w:rsid w:val="00011870"/>
    <w:rsid w:val="000118FC"/>
    <w:rsid w:val="00013FEE"/>
    <w:rsid w:val="00015B5B"/>
    <w:rsid w:val="00017132"/>
    <w:rsid w:val="0001719E"/>
    <w:rsid w:val="000222BD"/>
    <w:rsid w:val="000224B3"/>
    <w:rsid w:val="000276C8"/>
    <w:rsid w:val="000302D1"/>
    <w:rsid w:val="000321D5"/>
    <w:rsid w:val="000353BE"/>
    <w:rsid w:val="00036375"/>
    <w:rsid w:val="0003791A"/>
    <w:rsid w:val="00042456"/>
    <w:rsid w:val="00042FCA"/>
    <w:rsid w:val="00044AA2"/>
    <w:rsid w:val="0005043A"/>
    <w:rsid w:val="000508C8"/>
    <w:rsid w:val="00052EA8"/>
    <w:rsid w:val="00053A60"/>
    <w:rsid w:val="0005434E"/>
    <w:rsid w:val="00054E3C"/>
    <w:rsid w:val="0005540D"/>
    <w:rsid w:val="00063C70"/>
    <w:rsid w:val="00066983"/>
    <w:rsid w:val="000734CE"/>
    <w:rsid w:val="00074C48"/>
    <w:rsid w:val="00075689"/>
    <w:rsid w:val="00076243"/>
    <w:rsid w:val="000827F3"/>
    <w:rsid w:val="00082F7B"/>
    <w:rsid w:val="00083585"/>
    <w:rsid w:val="00086949"/>
    <w:rsid w:val="00095340"/>
    <w:rsid w:val="00097656"/>
    <w:rsid w:val="000A0A45"/>
    <w:rsid w:val="000A152E"/>
    <w:rsid w:val="000A355E"/>
    <w:rsid w:val="000A7905"/>
    <w:rsid w:val="000A7935"/>
    <w:rsid w:val="000B1A07"/>
    <w:rsid w:val="000B2248"/>
    <w:rsid w:val="000B390C"/>
    <w:rsid w:val="000B6A45"/>
    <w:rsid w:val="000B7A7B"/>
    <w:rsid w:val="000C013D"/>
    <w:rsid w:val="000C230C"/>
    <w:rsid w:val="000C299A"/>
    <w:rsid w:val="000C3D3E"/>
    <w:rsid w:val="000C5FF2"/>
    <w:rsid w:val="000D2F1D"/>
    <w:rsid w:val="000D49BE"/>
    <w:rsid w:val="000D55ED"/>
    <w:rsid w:val="000D6DF3"/>
    <w:rsid w:val="000D7B3C"/>
    <w:rsid w:val="000D7D35"/>
    <w:rsid w:val="000E1E3B"/>
    <w:rsid w:val="000E2723"/>
    <w:rsid w:val="000E6D51"/>
    <w:rsid w:val="000F261D"/>
    <w:rsid w:val="000F2804"/>
    <w:rsid w:val="000F62D7"/>
    <w:rsid w:val="000F7166"/>
    <w:rsid w:val="00104162"/>
    <w:rsid w:val="00104A85"/>
    <w:rsid w:val="00106208"/>
    <w:rsid w:val="00111775"/>
    <w:rsid w:val="00114C24"/>
    <w:rsid w:val="00116639"/>
    <w:rsid w:val="00121A0F"/>
    <w:rsid w:val="00122130"/>
    <w:rsid w:val="00124093"/>
    <w:rsid w:val="0012704D"/>
    <w:rsid w:val="0014096C"/>
    <w:rsid w:val="001435BE"/>
    <w:rsid w:val="0014385B"/>
    <w:rsid w:val="00146011"/>
    <w:rsid w:val="00151341"/>
    <w:rsid w:val="001556D2"/>
    <w:rsid w:val="00155948"/>
    <w:rsid w:val="00164637"/>
    <w:rsid w:val="00166975"/>
    <w:rsid w:val="00166E23"/>
    <w:rsid w:val="00166F7C"/>
    <w:rsid w:val="00172885"/>
    <w:rsid w:val="001761D0"/>
    <w:rsid w:val="001764DC"/>
    <w:rsid w:val="001810AE"/>
    <w:rsid w:val="00181458"/>
    <w:rsid w:val="00181611"/>
    <w:rsid w:val="0018270D"/>
    <w:rsid w:val="00186747"/>
    <w:rsid w:val="001914F3"/>
    <w:rsid w:val="00192F0D"/>
    <w:rsid w:val="00193454"/>
    <w:rsid w:val="00194170"/>
    <w:rsid w:val="00194A63"/>
    <w:rsid w:val="00196D50"/>
    <w:rsid w:val="001B3C4B"/>
    <w:rsid w:val="001B60E8"/>
    <w:rsid w:val="001B6A79"/>
    <w:rsid w:val="001C0C2A"/>
    <w:rsid w:val="001C3254"/>
    <w:rsid w:val="001C50BD"/>
    <w:rsid w:val="001C54FC"/>
    <w:rsid w:val="001D42B3"/>
    <w:rsid w:val="001D4E04"/>
    <w:rsid w:val="001D5140"/>
    <w:rsid w:val="001D758D"/>
    <w:rsid w:val="001E0E52"/>
    <w:rsid w:val="001E1DBA"/>
    <w:rsid w:val="001E2372"/>
    <w:rsid w:val="001E3B70"/>
    <w:rsid w:val="001E42EE"/>
    <w:rsid w:val="001E4EDB"/>
    <w:rsid w:val="001E6301"/>
    <w:rsid w:val="001E6C36"/>
    <w:rsid w:val="001F1832"/>
    <w:rsid w:val="001F309B"/>
    <w:rsid w:val="001F36D6"/>
    <w:rsid w:val="00200FA0"/>
    <w:rsid w:val="00205792"/>
    <w:rsid w:val="00210088"/>
    <w:rsid w:val="00213463"/>
    <w:rsid w:val="0021514E"/>
    <w:rsid w:val="00223FFE"/>
    <w:rsid w:val="00224745"/>
    <w:rsid w:val="002270EF"/>
    <w:rsid w:val="00240505"/>
    <w:rsid w:val="002506B5"/>
    <w:rsid w:val="00251294"/>
    <w:rsid w:val="002513BD"/>
    <w:rsid w:val="00255C8E"/>
    <w:rsid w:val="0026618F"/>
    <w:rsid w:val="00271EEC"/>
    <w:rsid w:val="002724BD"/>
    <w:rsid w:val="00273F00"/>
    <w:rsid w:val="00274E53"/>
    <w:rsid w:val="002753D8"/>
    <w:rsid w:val="0027685A"/>
    <w:rsid w:val="002813E7"/>
    <w:rsid w:val="0028282D"/>
    <w:rsid w:val="00284AD5"/>
    <w:rsid w:val="00285716"/>
    <w:rsid w:val="00287F3C"/>
    <w:rsid w:val="002A012A"/>
    <w:rsid w:val="002A26DA"/>
    <w:rsid w:val="002A40F3"/>
    <w:rsid w:val="002A5005"/>
    <w:rsid w:val="002A7C17"/>
    <w:rsid w:val="002B3F5C"/>
    <w:rsid w:val="002B6124"/>
    <w:rsid w:val="002B6713"/>
    <w:rsid w:val="002B77B2"/>
    <w:rsid w:val="002B7F37"/>
    <w:rsid w:val="002C0E4F"/>
    <w:rsid w:val="002C4304"/>
    <w:rsid w:val="002D42F7"/>
    <w:rsid w:val="002D535E"/>
    <w:rsid w:val="002D6650"/>
    <w:rsid w:val="002E0886"/>
    <w:rsid w:val="002E478B"/>
    <w:rsid w:val="002E6F70"/>
    <w:rsid w:val="002F040B"/>
    <w:rsid w:val="002F26BD"/>
    <w:rsid w:val="00306147"/>
    <w:rsid w:val="003067B9"/>
    <w:rsid w:val="00306EC0"/>
    <w:rsid w:val="0031280E"/>
    <w:rsid w:val="003129F4"/>
    <w:rsid w:val="00313F07"/>
    <w:rsid w:val="00315BAB"/>
    <w:rsid w:val="00320908"/>
    <w:rsid w:val="0032151F"/>
    <w:rsid w:val="00321F39"/>
    <w:rsid w:val="00322C94"/>
    <w:rsid w:val="00324680"/>
    <w:rsid w:val="00326698"/>
    <w:rsid w:val="00341FB2"/>
    <w:rsid w:val="00342E57"/>
    <w:rsid w:val="00343D8E"/>
    <w:rsid w:val="003461A8"/>
    <w:rsid w:val="0035530C"/>
    <w:rsid w:val="003558BB"/>
    <w:rsid w:val="00357368"/>
    <w:rsid w:val="00360E5C"/>
    <w:rsid w:val="0036408D"/>
    <w:rsid w:val="003650EA"/>
    <w:rsid w:val="00367A16"/>
    <w:rsid w:val="0037099D"/>
    <w:rsid w:val="00370D0E"/>
    <w:rsid w:val="0037275F"/>
    <w:rsid w:val="00372C53"/>
    <w:rsid w:val="00375892"/>
    <w:rsid w:val="00375E94"/>
    <w:rsid w:val="00376A0C"/>
    <w:rsid w:val="003858DD"/>
    <w:rsid w:val="00391A27"/>
    <w:rsid w:val="00391C7C"/>
    <w:rsid w:val="00392889"/>
    <w:rsid w:val="00395224"/>
    <w:rsid w:val="00395311"/>
    <w:rsid w:val="003A0A5E"/>
    <w:rsid w:val="003A0F3B"/>
    <w:rsid w:val="003A492F"/>
    <w:rsid w:val="003A73B2"/>
    <w:rsid w:val="003B6E7E"/>
    <w:rsid w:val="003C440A"/>
    <w:rsid w:val="003C4F23"/>
    <w:rsid w:val="003C732B"/>
    <w:rsid w:val="003C7FC8"/>
    <w:rsid w:val="003D2B04"/>
    <w:rsid w:val="003D65C2"/>
    <w:rsid w:val="003F17E1"/>
    <w:rsid w:val="003F3486"/>
    <w:rsid w:val="003F7219"/>
    <w:rsid w:val="0040369C"/>
    <w:rsid w:val="00407735"/>
    <w:rsid w:val="00412B8D"/>
    <w:rsid w:val="00414F7B"/>
    <w:rsid w:val="00421AD7"/>
    <w:rsid w:val="004225A3"/>
    <w:rsid w:val="00430214"/>
    <w:rsid w:val="00431503"/>
    <w:rsid w:val="004322D1"/>
    <w:rsid w:val="00432610"/>
    <w:rsid w:val="00433731"/>
    <w:rsid w:val="00434332"/>
    <w:rsid w:val="00434774"/>
    <w:rsid w:val="00440BF3"/>
    <w:rsid w:val="004464CB"/>
    <w:rsid w:val="004475A5"/>
    <w:rsid w:val="004513DF"/>
    <w:rsid w:val="004525D7"/>
    <w:rsid w:val="00456682"/>
    <w:rsid w:val="00457EB1"/>
    <w:rsid w:val="00457F69"/>
    <w:rsid w:val="0046366E"/>
    <w:rsid w:val="004675BC"/>
    <w:rsid w:val="00471ED7"/>
    <w:rsid w:val="00474182"/>
    <w:rsid w:val="004766B4"/>
    <w:rsid w:val="004767BA"/>
    <w:rsid w:val="00485837"/>
    <w:rsid w:val="00492389"/>
    <w:rsid w:val="004942B9"/>
    <w:rsid w:val="00494847"/>
    <w:rsid w:val="0049558E"/>
    <w:rsid w:val="00495640"/>
    <w:rsid w:val="004A002A"/>
    <w:rsid w:val="004A3BC3"/>
    <w:rsid w:val="004A541C"/>
    <w:rsid w:val="004B043D"/>
    <w:rsid w:val="004B1156"/>
    <w:rsid w:val="004B304A"/>
    <w:rsid w:val="004B48F2"/>
    <w:rsid w:val="004B4A3E"/>
    <w:rsid w:val="004C1EC5"/>
    <w:rsid w:val="004C3017"/>
    <w:rsid w:val="004C5575"/>
    <w:rsid w:val="004C6F18"/>
    <w:rsid w:val="004C7CFB"/>
    <w:rsid w:val="004D13FF"/>
    <w:rsid w:val="004D172C"/>
    <w:rsid w:val="004D204A"/>
    <w:rsid w:val="004D3FBD"/>
    <w:rsid w:val="004E6BA1"/>
    <w:rsid w:val="004E717A"/>
    <w:rsid w:val="004F18D7"/>
    <w:rsid w:val="004F45B3"/>
    <w:rsid w:val="004F4F3E"/>
    <w:rsid w:val="004F70D0"/>
    <w:rsid w:val="00501897"/>
    <w:rsid w:val="00503107"/>
    <w:rsid w:val="00504D5E"/>
    <w:rsid w:val="00506C2E"/>
    <w:rsid w:val="0051110F"/>
    <w:rsid w:val="005128ED"/>
    <w:rsid w:val="00512C64"/>
    <w:rsid w:val="0051384C"/>
    <w:rsid w:val="0052170A"/>
    <w:rsid w:val="005244E3"/>
    <w:rsid w:val="0052485A"/>
    <w:rsid w:val="00527CB8"/>
    <w:rsid w:val="0053240C"/>
    <w:rsid w:val="005324F9"/>
    <w:rsid w:val="005337A3"/>
    <w:rsid w:val="00534AE9"/>
    <w:rsid w:val="0053662B"/>
    <w:rsid w:val="00550D82"/>
    <w:rsid w:val="00551118"/>
    <w:rsid w:val="0055754F"/>
    <w:rsid w:val="005601F9"/>
    <w:rsid w:val="0056540C"/>
    <w:rsid w:val="00566E1F"/>
    <w:rsid w:val="0057238B"/>
    <w:rsid w:val="00572D75"/>
    <w:rsid w:val="005771C4"/>
    <w:rsid w:val="0058116F"/>
    <w:rsid w:val="00581C3D"/>
    <w:rsid w:val="005833E5"/>
    <w:rsid w:val="0058368B"/>
    <w:rsid w:val="00587074"/>
    <w:rsid w:val="00591688"/>
    <w:rsid w:val="0059323A"/>
    <w:rsid w:val="005946E4"/>
    <w:rsid w:val="005A152A"/>
    <w:rsid w:val="005A43CC"/>
    <w:rsid w:val="005A5397"/>
    <w:rsid w:val="005B2658"/>
    <w:rsid w:val="005B73D7"/>
    <w:rsid w:val="005B794D"/>
    <w:rsid w:val="005C1BBB"/>
    <w:rsid w:val="005C4162"/>
    <w:rsid w:val="005C6652"/>
    <w:rsid w:val="005D172E"/>
    <w:rsid w:val="005D17AF"/>
    <w:rsid w:val="005E3E02"/>
    <w:rsid w:val="005E6B8E"/>
    <w:rsid w:val="005E71B3"/>
    <w:rsid w:val="005F077D"/>
    <w:rsid w:val="005F2E0D"/>
    <w:rsid w:val="005F4604"/>
    <w:rsid w:val="006014A5"/>
    <w:rsid w:val="00604081"/>
    <w:rsid w:val="0060665B"/>
    <w:rsid w:val="00612EF2"/>
    <w:rsid w:val="00614C2B"/>
    <w:rsid w:val="00616B40"/>
    <w:rsid w:val="00623A66"/>
    <w:rsid w:val="00625001"/>
    <w:rsid w:val="00632932"/>
    <w:rsid w:val="00632FEE"/>
    <w:rsid w:val="00636244"/>
    <w:rsid w:val="00636D99"/>
    <w:rsid w:val="00641C5E"/>
    <w:rsid w:val="00642EBE"/>
    <w:rsid w:val="00643551"/>
    <w:rsid w:val="0064357B"/>
    <w:rsid w:val="00644474"/>
    <w:rsid w:val="0064484D"/>
    <w:rsid w:val="00650D32"/>
    <w:rsid w:val="00650FDB"/>
    <w:rsid w:val="006668E5"/>
    <w:rsid w:val="00671D2C"/>
    <w:rsid w:val="00671D3F"/>
    <w:rsid w:val="00672B37"/>
    <w:rsid w:val="00674017"/>
    <w:rsid w:val="00675593"/>
    <w:rsid w:val="006763A1"/>
    <w:rsid w:val="00680B40"/>
    <w:rsid w:val="006835E4"/>
    <w:rsid w:val="00687FC2"/>
    <w:rsid w:val="006939D3"/>
    <w:rsid w:val="00693DEB"/>
    <w:rsid w:val="006946B7"/>
    <w:rsid w:val="00695AE7"/>
    <w:rsid w:val="006A0937"/>
    <w:rsid w:val="006A1CB3"/>
    <w:rsid w:val="006A2331"/>
    <w:rsid w:val="006A59DD"/>
    <w:rsid w:val="006B0C87"/>
    <w:rsid w:val="006B0CEA"/>
    <w:rsid w:val="006B2952"/>
    <w:rsid w:val="006B4AF1"/>
    <w:rsid w:val="006B569E"/>
    <w:rsid w:val="006C323B"/>
    <w:rsid w:val="006D16CD"/>
    <w:rsid w:val="006D7434"/>
    <w:rsid w:val="006D7969"/>
    <w:rsid w:val="006E6952"/>
    <w:rsid w:val="006F0651"/>
    <w:rsid w:val="006F3FC6"/>
    <w:rsid w:val="006F4C9D"/>
    <w:rsid w:val="006F597C"/>
    <w:rsid w:val="007004AF"/>
    <w:rsid w:val="007033EB"/>
    <w:rsid w:val="0070357F"/>
    <w:rsid w:val="00703590"/>
    <w:rsid w:val="00704A5B"/>
    <w:rsid w:val="0071085D"/>
    <w:rsid w:val="00710F91"/>
    <w:rsid w:val="007115E0"/>
    <w:rsid w:val="007123C2"/>
    <w:rsid w:val="00715713"/>
    <w:rsid w:val="00715893"/>
    <w:rsid w:val="00715F2E"/>
    <w:rsid w:val="00724823"/>
    <w:rsid w:val="00725724"/>
    <w:rsid w:val="00726F28"/>
    <w:rsid w:val="0073097C"/>
    <w:rsid w:val="007369C8"/>
    <w:rsid w:val="00736F4A"/>
    <w:rsid w:val="00741BCA"/>
    <w:rsid w:val="0074498A"/>
    <w:rsid w:val="0074739A"/>
    <w:rsid w:val="0076164C"/>
    <w:rsid w:val="00763F68"/>
    <w:rsid w:val="00766195"/>
    <w:rsid w:val="0077134C"/>
    <w:rsid w:val="00774361"/>
    <w:rsid w:val="00775328"/>
    <w:rsid w:val="00775E8F"/>
    <w:rsid w:val="007770DA"/>
    <w:rsid w:val="00787B4C"/>
    <w:rsid w:val="00796726"/>
    <w:rsid w:val="007974D3"/>
    <w:rsid w:val="007A1DBE"/>
    <w:rsid w:val="007A3E33"/>
    <w:rsid w:val="007B15AC"/>
    <w:rsid w:val="007B1C8E"/>
    <w:rsid w:val="007B3C2F"/>
    <w:rsid w:val="007B57C6"/>
    <w:rsid w:val="007C12F7"/>
    <w:rsid w:val="007C4447"/>
    <w:rsid w:val="007C7357"/>
    <w:rsid w:val="007D229A"/>
    <w:rsid w:val="007D5DAC"/>
    <w:rsid w:val="007E75A7"/>
    <w:rsid w:val="007F1086"/>
    <w:rsid w:val="007F6E18"/>
    <w:rsid w:val="007F7CD8"/>
    <w:rsid w:val="0080065F"/>
    <w:rsid w:val="00800ACE"/>
    <w:rsid w:val="00800F72"/>
    <w:rsid w:val="0080193F"/>
    <w:rsid w:val="0080291C"/>
    <w:rsid w:val="00802F44"/>
    <w:rsid w:val="00804761"/>
    <w:rsid w:val="008048FD"/>
    <w:rsid w:val="008105E9"/>
    <w:rsid w:val="00813301"/>
    <w:rsid w:val="00813943"/>
    <w:rsid w:val="00817C4E"/>
    <w:rsid w:val="008241FC"/>
    <w:rsid w:val="0082426C"/>
    <w:rsid w:val="00824382"/>
    <w:rsid w:val="008245AB"/>
    <w:rsid w:val="00831E7C"/>
    <w:rsid w:val="008333B2"/>
    <w:rsid w:val="00834CA6"/>
    <w:rsid w:val="008404F5"/>
    <w:rsid w:val="00842D5F"/>
    <w:rsid w:val="00843068"/>
    <w:rsid w:val="008454C8"/>
    <w:rsid w:val="00845DC6"/>
    <w:rsid w:val="008466CA"/>
    <w:rsid w:val="00847EBF"/>
    <w:rsid w:val="00852044"/>
    <w:rsid w:val="00852D9D"/>
    <w:rsid w:val="0085581D"/>
    <w:rsid w:val="0086543C"/>
    <w:rsid w:val="008703DA"/>
    <w:rsid w:val="00871EC4"/>
    <w:rsid w:val="00874DC9"/>
    <w:rsid w:val="008758BD"/>
    <w:rsid w:val="00876D4A"/>
    <w:rsid w:val="00877322"/>
    <w:rsid w:val="0087779E"/>
    <w:rsid w:val="00891FB5"/>
    <w:rsid w:val="00892A72"/>
    <w:rsid w:val="008940C4"/>
    <w:rsid w:val="00894D7A"/>
    <w:rsid w:val="00897622"/>
    <w:rsid w:val="008A0042"/>
    <w:rsid w:val="008A354A"/>
    <w:rsid w:val="008A3BD9"/>
    <w:rsid w:val="008A6C9B"/>
    <w:rsid w:val="008B36D3"/>
    <w:rsid w:val="008C39EE"/>
    <w:rsid w:val="008C59AD"/>
    <w:rsid w:val="008C69A6"/>
    <w:rsid w:val="008C6EDC"/>
    <w:rsid w:val="008C739F"/>
    <w:rsid w:val="008D6C77"/>
    <w:rsid w:val="008E3A3C"/>
    <w:rsid w:val="008E6F9C"/>
    <w:rsid w:val="008F0609"/>
    <w:rsid w:val="008F2356"/>
    <w:rsid w:val="008F2365"/>
    <w:rsid w:val="008F3F4A"/>
    <w:rsid w:val="008F458C"/>
    <w:rsid w:val="008F48D3"/>
    <w:rsid w:val="008F4CD0"/>
    <w:rsid w:val="00904E3E"/>
    <w:rsid w:val="0090758E"/>
    <w:rsid w:val="00912819"/>
    <w:rsid w:val="009147A4"/>
    <w:rsid w:val="009225F1"/>
    <w:rsid w:val="00924FC0"/>
    <w:rsid w:val="00931B7D"/>
    <w:rsid w:val="0093250B"/>
    <w:rsid w:val="009333A8"/>
    <w:rsid w:val="00933F0B"/>
    <w:rsid w:val="00934081"/>
    <w:rsid w:val="0093647C"/>
    <w:rsid w:val="00940D9C"/>
    <w:rsid w:val="00941DD7"/>
    <w:rsid w:val="009420E0"/>
    <w:rsid w:val="00943C11"/>
    <w:rsid w:val="00946E80"/>
    <w:rsid w:val="00947536"/>
    <w:rsid w:val="00950B94"/>
    <w:rsid w:val="009517EC"/>
    <w:rsid w:val="00951B79"/>
    <w:rsid w:val="009539BC"/>
    <w:rsid w:val="00954638"/>
    <w:rsid w:val="00954BDA"/>
    <w:rsid w:val="009641D3"/>
    <w:rsid w:val="00964B84"/>
    <w:rsid w:val="0096661D"/>
    <w:rsid w:val="00966C82"/>
    <w:rsid w:val="009673FF"/>
    <w:rsid w:val="009739D1"/>
    <w:rsid w:val="0097431B"/>
    <w:rsid w:val="00974D58"/>
    <w:rsid w:val="0097748A"/>
    <w:rsid w:val="00977F0E"/>
    <w:rsid w:val="0098470C"/>
    <w:rsid w:val="00986618"/>
    <w:rsid w:val="00992E87"/>
    <w:rsid w:val="009959CA"/>
    <w:rsid w:val="009A31B7"/>
    <w:rsid w:val="009A44DD"/>
    <w:rsid w:val="009A686D"/>
    <w:rsid w:val="009A6A43"/>
    <w:rsid w:val="009B0918"/>
    <w:rsid w:val="009B0B39"/>
    <w:rsid w:val="009B1D7C"/>
    <w:rsid w:val="009B235D"/>
    <w:rsid w:val="009B64D3"/>
    <w:rsid w:val="009C253F"/>
    <w:rsid w:val="009C3A60"/>
    <w:rsid w:val="009C43D3"/>
    <w:rsid w:val="009C5B4B"/>
    <w:rsid w:val="009C7058"/>
    <w:rsid w:val="009D0B00"/>
    <w:rsid w:val="009D1770"/>
    <w:rsid w:val="009D2DAC"/>
    <w:rsid w:val="009E136D"/>
    <w:rsid w:val="009E59B8"/>
    <w:rsid w:val="009E7252"/>
    <w:rsid w:val="009F0626"/>
    <w:rsid w:val="009F4552"/>
    <w:rsid w:val="009F5AF0"/>
    <w:rsid w:val="009F5B3A"/>
    <w:rsid w:val="009F6DA6"/>
    <w:rsid w:val="00A046BE"/>
    <w:rsid w:val="00A06BBC"/>
    <w:rsid w:val="00A1407D"/>
    <w:rsid w:val="00A14714"/>
    <w:rsid w:val="00A20443"/>
    <w:rsid w:val="00A3328B"/>
    <w:rsid w:val="00A33CB4"/>
    <w:rsid w:val="00A340EE"/>
    <w:rsid w:val="00A34A5B"/>
    <w:rsid w:val="00A37583"/>
    <w:rsid w:val="00A37F5C"/>
    <w:rsid w:val="00A420DF"/>
    <w:rsid w:val="00A4281A"/>
    <w:rsid w:val="00A4472D"/>
    <w:rsid w:val="00A47743"/>
    <w:rsid w:val="00A4792F"/>
    <w:rsid w:val="00A53715"/>
    <w:rsid w:val="00A56CDE"/>
    <w:rsid w:val="00A57732"/>
    <w:rsid w:val="00A664C9"/>
    <w:rsid w:val="00A66732"/>
    <w:rsid w:val="00A670F6"/>
    <w:rsid w:val="00A67993"/>
    <w:rsid w:val="00A707BC"/>
    <w:rsid w:val="00A70E09"/>
    <w:rsid w:val="00A71A35"/>
    <w:rsid w:val="00A72187"/>
    <w:rsid w:val="00A729CA"/>
    <w:rsid w:val="00A729E9"/>
    <w:rsid w:val="00A75D61"/>
    <w:rsid w:val="00A777F3"/>
    <w:rsid w:val="00AA739F"/>
    <w:rsid w:val="00AA7FF6"/>
    <w:rsid w:val="00AB2469"/>
    <w:rsid w:val="00AB292C"/>
    <w:rsid w:val="00AB30B2"/>
    <w:rsid w:val="00AB4C5C"/>
    <w:rsid w:val="00AB55E8"/>
    <w:rsid w:val="00AB768A"/>
    <w:rsid w:val="00AC0ECE"/>
    <w:rsid w:val="00AC196B"/>
    <w:rsid w:val="00AC29F8"/>
    <w:rsid w:val="00AC314F"/>
    <w:rsid w:val="00AC3A73"/>
    <w:rsid w:val="00AC48A3"/>
    <w:rsid w:val="00AD502A"/>
    <w:rsid w:val="00AE495A"/>
    <w:rsid w:val="00AE49C5"/>
    <w:rsid w:val="00AE6DEE"/>
    <w:rsid w:val="00AF3851"/>
    <w:rsid w:val="00AF43F4"/>
    <w:rsid w:val="00AF4F59"/>
    <w:rsid w:val="00AF7E61"/>
    <w:rsid w:val="00B014FB"/>
    <w:rsid w:val="00B01BBC"/>
    <w:rsid w:val="00B02EFD"/>
    <w:rsid w:val="00B06441"/>
    <w:rsid w:val="00B14DA7"/>
    <w:rsid w:val="00B16AC8"/>
    <w:rsid w:val="00B254BE"/>
    <w:rsid w:val="00B323DC"/>
    <w:rsid w:val="00B325A9"/>
    <w:rsid w:val="00B4230A"/>
    <w:rsid w:val="00B4322E"/>
    <w:rsid w:val="00B44A92"/>
    <w:rsid w:val="00B54182"/>
    <w:rsid w:val="00B54D59"/>
    <w:rsid w:val="00B54ED8"/>
    <w:rsid w:val="00B569B0"/>
    <w:rsid w:val="00B57B7B"/>
    <w:rsid w:val="00B6208A"/>
    <w:rsid w:val="00B654D7"/>
    <w:rsid w:val="00B70361"/>
    <w:rsid w:val="00B72952"/>
    <w:rsid w:val="00B7459D"/>
    <w:rsid w:val="00B74D2F"/>
    <w:rsid w:val="00B77656"/>
    <w:rsid w:val="00B856BF"/>
    <w:rsid w:val="00B85F3C"/>
    <w:rsid w:val="00B86034"/>
    <w:rsid w:val="00B873A2"/>
    <w:rsid w:val="00B912E2"/>
    <w:rsid w:val="00B91DC4"/>
    <w:rsid w:val="00B9230A"/>
    <w:rsid w:val="00B927D3"/>
    <w:rsid w:val="00B93240"/>
    <w:rsid w:val="00B9722F"/>
    <w:rsid w:val="00BA211D"/>
    <w:rsid w:val="00BA2825"/>
    <w:rsid w:val="00BA528F"/>
    <w:rsid w:val="00BA77F5"/>
    <w:rsid w:val="00BB2DFE"/>
    <w:rsid w:val="00BB37C6"/>
    <w:rsid w:val="00BB7F0C"/>
    <w:rsid w:val="00BB7FFA"/>
    <w:rsid w:val="00BC794A"/>
    <w:rsid w:val="00BD2505"/>
    <w:rsid w:val="00BD28B4"/>
    <w:rsid w:val="00BD416F"/>
    <w:rsid w:val="00BD4538"/>
    <w:rsid w:val="00BD67CD"/>
    <w:rsid w:val="00BD70AE"/>
    <w:rsid w:val="00BE249E"/>
    <w:rsid w:val="00BE3B69"/>
    <w:rsid w:val="00BE3FDF"/>
    <w:rsid w:val="00BE4A1E"/>
    <w:rsid w:val="00BE64D6"/>
    <w:rsid w:val="00BE6568"/>
    <w:rsid w:val="00BF1872"/>
    <w:rsid w:val="00BF2C10"/>
    <w:rsid w:val="00BF4E64"/>
    <w:rsid w:val="00C04940"/>
    <w:rsid w:val="00C07E5F"/>
    <w:rsid w:val="00C1407D"/>
    <w:rsid w:val="00C165B7"/>
    <w:rsid w:val="00C240E7"/>
    <w:rsid w:val="00C24C56"/>
    <w:rsid w:val="00C3181F"/>
    <w:rsid w:val="00C329E6"/>
    <w:rsid w:val="00C363FD"/>
    <w:rsid w:val="00C4233B"/>
    <w:rsid w:val="00C44B17"/>
    <w:rsid w:val="00C46573"/>
    <w:rsid w:val="00C47763"/>
    <w:rsid w:val="00C53E59"/>
    <w:rsid w:val="00C56863"/>
    <w:rsid w:val="00C621F8"/>
    <w:rsid w:val="00C6617B"/>
    <w:rsid w:val="00C674ED"/>
    <w:rsid w:val="00C728ED"/>
    <w:rsid w:val="00C76393"/>
    <w:rsid w:val="00C77188"/>
    <w:rsid w:val="00C81301"/>
    <w:rsid w:val="00C834B0"/>
    <w:rsid w:val="00C83880"/>
    <w:rsid w:val="00C85681"/>
    <w:rsid w:val="00C863A7"/>
    <w:rsid w:val="00C87C4D"/>
    <w:rsid w:val="00C91C81"/>
    <w:rsid w:val="00C9367C"/>
    <w:rsid w:val="00C940DF"/>
    <w:rsid w:val="00C97CFA"/>
    <w:rsid w:val="00CA4F23"/>
    <w:rsid w:val="00CA6B4E"/>
    <w:rsid w:val="00CB0444"/>
    <w:rsid w:val="00CB2B9E"/>
    <w:rsid w:val="00CB32F9"/>
    <w:rsid w:val="00CB64B7"/>
    <w:rsid w:val="00CC3E77"/>
    <w:rsid w:val="00CD1BBD"/>
    <w:rsid w:val="00CD3456"/>
    <w:rsid w:val="00CD35D9"/>
    <w:rsid w:val="00CD57B8"/>
    <w:rsid w:val="00CD6198"/>
    <w:rsid w:val="00CE12F5"/>
    <w:rsid w:val="00CE1E5A"/>
    <w:rsid w:val="00CE375A"/>
    <w:rsid w:val="00CE40B4"/>
    <w:rsid w:val="00CE47FB"/>
    <w:rsid w:val="00CE4912"/>
    <w:rsid w:val="00CF7441"/>
    <w:rsid w:val="00D0198A"/>
    <w:rsid w:val="00D01B34"/>
    <w:rsid w:val="00D03D15"/>
    <w:rsid w:val="00D05BF3"/>
    <w:rsid w:val="00D10255"/>
    <w:rsid w:val="00D11B35"/>
    <w:rsid w:val="00D12FE6"/>
    <w:rsid w:val="00D156CC"/>
    <w:rsid w:val="00D21F83"/>
    <w:rsid w:val="00D2269A"/>
    <w:rsid w:val="00D247B5"/>
    <w:rsid w:val="00D32F03"/>
    <w:rsid w:val="00D35470"/>
    <w:rsid w:val="00D4294A"/>
    <w:rsid w:val="00D43D66"/>
    <w:rsid w:val="00D506F4"/>
    <w:rsid w:val="00D507A7"/>
    <w:rsid w:val="00D539D5"/>
    <w:rsid w:val="00D55525"/>
    <w:rsid w:val="00D5633C"/>
    <w:rsid w:val="00D611E7"/>
    <w:rsid w:val="00D61342"/>
    <w:rsid w:val="00D6345C"/>
    <w:rsid w:val="00D63A9E"/>
    <w:rsid w:val="00D63C52"/>
    <w:rsid w:val="00D6581E"/>
    <w:rsid w:val="00D66B02"/>
    <w:rsid w:val="00D675F0"/>
    <w:rsid w:val="00D713FD"/>
    <w:rsid w:val="00D71689"/>
    <w:rsid w:val="00D751A4"/>
    <w:rsid w:val="00D76308"/>
    <w:rsid w:val="00D772E3"/>
    <w:rsid w:val="00D87500"/>
    <w:rsid w:val="00D877F4"/>
    <w:rsid w:val="00D900EA"/>
    <w:rsid w:val="00D92411"/>
    <w:rsid w:val="00D93531"/>
    <w:rsid w:val="00DA04C7"/>
    <w:rsid w:val="00DA35DE"/>
    <w:rsid w:val="00DA40F1"/>
    <w:rsid w:val="00DA5ECD"/>
    <w:rsid w:val="00DA60DF"/>
    <w:rsid w:val="00DB2A86"/>
    <w:rsid w:val="00DB41EE"/>
    <w:rsid w:val="00DB64F3"/>
    <w:rsid w:val="00DC0D45"/>
    <w:rsid w:val="00DC183F"/>
    <w:rsid w:val="00DC7C74"/>
    <w:rsid w:val="00DD006D"/>
    <w:rsid w:val="00DD02D1"/>
    <w:rsid w:val="00DD0ECD"/>
    <w:rsid w:val="00DD1475"/>
    <w:rsid w:val="00DD2846"/>
    <w:rsid w:val="00DD4621"/>
    <w:rsid w:val="00DD4D7A"/>
    <w:rsid w:val="00DD606A"/>
    <w:rsid w:val="00DE405C"/>
    <w:rsid w:val="00DE5B58"/>
    <w:rsid w:val="00DE68B6"/>
    <w:rsid w:val="00DF437C"/>
    <w:rsid w:val="00DF5C8E"/>
    <w:rsid w:val="00E0360A"/>
    <w:rsid w:val="00E0515E"/>
    <w:rsid w:val="00E06618"/>
    <w:rsid w:val="00E1081E"/>
    <w:rsid w:val="00E11CB7"/>
    <w:rsid w:val="00E141B7"/>
    <w:rsid w:val="00E14B6E"/>
    <w:rsid w:val="00E15E53"/>
    <w:rsid w:val="00E17372"/>
    <w:rsid w:val="00E1742F"/>
    <w:rsid w:val="00E308A1"/>
    <w:rsid w:val="00E30F9A"/>
    <w:rsid w:val="00E329F8"/>
    <w:rsid w:val="00E35945"/>
    <w:rsid w:val="00E35C8F"/>
    <w:rsid w:val="00E45356"/>
    <w:rsid w:val="00E463D8"/>
    <w:rsid w:val="00E468AC"/>
    <w:rsid w:val="00E47FE5"/>
    <w:rsid w:val="00E51A53"/>
    <w:rsid w:val="00E52087"/>
    <w:rsid w:val="00E530D3"/>
    <w:rsid w:val="00E6382F"/>
    <w:rsid w:val="00E64CBF"/>
    <w:rsid w:val="00E72446"/>
    <w:rsid w:val="00E72754"/>
    <w:rsid w:val="00E730F3"/>
    <w:rsid w:val="00E73E5A"/>
    <w:rsid w:val="00E811DA"/>
    <w:rsid w:val="00E815AA"/>
    <w:rsid w:val="00E81F8B"/>
    <w:rsid w:val="00E82B94"/>
    <w:rsid w:val="00E83BA3"/>
    <w:rsid w:val="00E84402"/>
    <w:rsid w:val="00E90078"/>
    <w:rsid w:val="00E937DA"/>
    <w:rsid w:val="00E95CEA"/>
    <w:rsid w:val="00EA2E93"/>
    <w:rsid w:val="00EA3E1B"/>
    <w:rsid w:val="00EA6D62"/>
    <w:rsid w:val="00EB0105"/>
    <w:rsid w:val="00EB10AE"/>
    <w:rsid w:val="00EB13C0"/>
    <w:rsid w:val="00EB1BAD"/>
    <w:rsid w:val="00EB210D"/>
    <w:rsid w:val="00EB2CB2"/>
    <w:rsid w:val="00EB36B0"/>
    <w:rsid w:val="00EC2DBE"/>
    <w:rsid w:val="00EC2F66"/>
    <w:rsid w:val="00EC4195"/>
    <w:rsid w:val="00EC5F67"/>
    <w:rsid w:val="00EC6139"/>
    <w:rsid w:val="00EE215E"/>
    <w:rsid w:val="00EE5615"/>
    <w:rsid w:val="00EE5E79"/>
    <w:rsid w:val="00EF143A"/>
    <w:rsid w:val="00EF2498"/>
    <w:rsid w:val="00EF3EF8"/>
    <w:rsid w:val="00EF4EEB"/>
    <w:rsid w:val="00EF5F4E"/>
    <w:rsid w:val="00F004D8"/>
    <w:rsid w:val="00F0770B"/>
    <w:rsid w:val="00F10613"/>
    <w:rsid w:val="00F12634"/>
    <w:rsid w:val="00F1330B"/>
    <w:rsid w:val="00F208B9"/>
    <w:rsid w:val="00F233F7"/>
    <w:rsid w:val="00F249B1"/>
    <w:rsid w:val="00F25DFE"/>
    <w:rsid w:val="00F25F19"/>
    <w:rsid w:val="00F3084C"/>
    <w:rsid w:val="00F31CE0"/>
    <w:rsid w:val="00F3256A"/>
    <w:rsid w:val="00F35A04"/>
    <w:rsid w:val="00F36FFA"/>
    <w:rsid w:val="00F3719C"/>
    <w:rsid w:val="00F375DE"/>
    <w:rsid w:val="00F405D0"/>
    <w:rsid w:val="00F434F5"/>
    <w:rsid w:val="00F45B5F"/>
    <w:rsid w:val="00F47B39"/>
    <w:rsid w:val="00F5323D"/>
    <w:rsid w:val="00F54CCF"/>
    <w:rsid w:val="00F56EAF"/>
    <w:rsid w:val="00F612BF"/>
    <w:rsid w:val="00F61E03"/>
    <w:rsid w:val="00F67285"/>
    <w:rsid w:val="00F67695"/>
    <w:rsid w:val="00F67E56"/>
    <w:rsid w:val="00F73D6F"/>
    <w:rsid w:val="00F74F84"/>
    <w:rsid w:val="00F758E7"/>
    <w:rsid w:val="00F826D5"/>
    <w:rsid w:val="00F840A9"/>
    <w:rsid w:val="00F850D3"/>
    <w:rsid w:val="00F854C7"/>
    <w:rsid w:val="00F86941"/>
    <w:rsid w:val="00F91B62"/>
    <w:rsid w:val="00F93575"/>
    <w:rsid w:val="00F95025"/>
    <w:rsid w:val="00F976A6"/>
    <w:rsid w:val="00F9774B"/>
    <w:rsid w:val="00F977E3"/>
    <w:rsid w:val="00FA02AC"/>
    <w:rsid w:val="00FA0530"/>
    <w:rsid w:val="00FA36CB"/>
    <w:rsid w:val="00FA4185"/>
    <w:rsid w:val="00FA7888"/>
    <w:rsid w:val="00FB7093"/>
    <w:rsid w:val="00FC0F7E"/>
    <w:rsid w:val="00FD0AC5"/>
    <w:rsid w:val="00FD3A62"/>
    <w:rsid w:val="00FE0352"/>
    <w:rsid w:val="00FE4CEA"/>
    <w:rsid w:val="00FF18DE"/>
    <w:rsid w:val="00FF21A3"/>
    <w:rsid w:val="00FF4092"/>
    <w:rsid w:val="00FF5E12"/>
    <w:rsid w:val="00FF61C8"/>
    <w:rsid w:val="00FF6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2384918"/>
  <w15:docId w15:val="{9EA7F565-CAF0-4CC6-8BAF-A5E9418D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B04"/>
    <w:rPr>
      <w:rFonts w:ascii="Arial" w:hAnsi="Arial"/>
      <w:sz w:val="22"/>
      <w:szCs w:val="24"/>
    </w:rPr>
  </w:style>
  <w:style w:type="paragraph" w:styleId="Heading1">
    <w:name w:val="heading 1"/>
    <w:aliases w:val="VS1"/>
    <w:basedOn w:val="Normal"/>
    <w:next w:val="Normal"/>
    <w:link w:val="Heading1Char"/>
    <w:qFormat/>
    <w:rsid w:val="002B7F37"/>
    <w:pPr>
      <w:keepNext/>
      <w:autoSpaceDE w:val="0"/>
      <w:autoSpaceDN w:val="0"/>
      <w:adjustRightInd w:val="0"/>
      <w:jc w:val="center"/>
      <w:outlineLvl w:val="0"/>
    </w:pPr>
    <w:rPr>
      <w:rFonts w:cs="Arial"/>
      <w:b/>
      <w:bCs/>
      <w:sz w:val="36"/>
      <w:szCs w:val="36"/>
      <w:lang w:val="en-US" w:eastAsia="en-US"/>
    </w:rPr>
  </w:style>
  <w:style w:type="paragraph" w:styleId="Heading2">
    <w:name w:val="heading 2"/>
    <w:aliases w:val="VS2"/>
    <w:basedOn w:val="Normal"/>
    <w:next w:val="Normal"/>
    <w:link w:val="Heading2Char"/>
    <w:qFormat/>
    <w:rsid w:val="002B7F37"/>
    <w:pPr>
      <w:keepNext/>
      <w:tabs>
        <w:tab w:val="left" w:pos="0"/>
        <w:tab w:val="left" w:pos="480"/>
        <w:tab w:val="left" w:pos="1080"/>
        <w:tab w:val="left" w:pos="1680"/>
        <w:tab w:val="left" w:pos="2280"/>
        <w:tab w:val="left" w:pos="5520"/>
        <w:tab w:val="left" w:pos="5880"/>
        <w:tab w:val="left" w:pos="7800"/>
        <w:tab w:val="left" w:pos="7920"/>
      </w:tabs>
      <w:suppressAutoHyphens/>
      <w:jc w:val="center"/>
      <w:outlineLvl w:val="1"/>
    </w:pPr>
    <w:rPr>
      <w:rFonts w:ascii="Times New Roman" w:hAnsi="Times New Roman"/>
      <w:b/>
      <w:sz w:val="20"/>
      <w:szCs w:val="20"/>
      <w:lang w:val="en-US" w:eastAsia="en-ZA"/>
    </w:rPr>
  </w:style>
  <w:style w:type="paragraph" w:styleId="Heading3">
    <w:name w:val="heading 3"/>
    <w:aliases w:val="VS3"/>
    <w:basedOn w:val="Normal"/>
    <w:next w:val="Normal"/>
    <w:link w:val="Heading3Char"/>
    <w:qFormat/>
    <w:rsid w:val="002B7F37"/>
    <w:pPr>
      <w:keepNext/>
      <w:jc w:val="center"/>
      <w:outlineLvl w:val="2"/>
    </w:pPr>
    <w:rPr>
      <w:rFonts w:ascii="Times New Roman" w:hAnsi="Times New Roman"/>
      <w:b/>
      <w:sz w:val="20"/>
      <w:szCs w:val="20"/>
      <w:lang w:val="en-US" w:eastAsia="en-ZA"/>
    </w:rPr>
  </w:style>
  <w:style w:type="paragraph" w:styleId="Heading4">
    <w:name w:val="heading 4"/>
    <w:aliases w:val="VS4"/>
    <w:basedOn w:val="Normal"/>
    <w:next w:val="Normal"/>
    <w:link w:val="Heading4Char"/>
    <w:qFormat/>
    <w:rsid w:val="002B7F37"/>
    <w:pPr>
      <w:keepNext/>
      <w:tabs>
        <w:tab w:val="left" w:pos="0"/>
        <w:tab w:val="left" w:pos="600"/>
        <w:tab w:val="left" w:pos="1200"/>
        <w:tab w:val="left" w:pos="1800"/>
        <w:tab w:val="left" w:pos="8160"/>
        <w:tab w:val="left" w:pos="8640"/>
      </w:tabs>
      <w:suppressAutoHyphens/>
      <w:jc w:val="both"/>
      <w:outlineLvl w:val="3"/>
    </w:pPr>
    <w:rPr>
      <w:b/>
      <w:spacing w:val="-2"/>
      <w:sz w:val="20"/>
      <w:szCs w:val="20"/>
      <w:lang w:val="en-AU" w:eastAsia="en-ZA"/>
    </w:rPr>
  </w:style>
  <w:style w:type="paragraph" w:styleId="Heading5">
    <w:name w:val="heading 5"/>
    <w:aliases w:val="VS5"/>
    <w:basedOn w:val="Normal"/>
    <w:next w:val="Normal"/>
    <w:link w:val="Heading5Char"/>
    <w:qFormat/>
    <w:rsid w:val="002B7F37"/>
    <w:pPr>
      <w:keepNext/>
      <w:tabs>
        <w:tab w:val="left" w:pos="0"/>
        <w:tab w:val="left" w:pos="600"/>
        <w:tab w:val="left" w:pos="1200"/>
        <w:tab w:val="left" w:pos="1800"/>
        <w:tab w:val="left" w:pos="8160"/>
        <w:tab w:val="left" w:pos="8640"/>
      </w:tabs>
      <w:suppressAutoHyphens/>
      <w:jc w:val="both"/>
      <w:outlineLvl w:val="4"/>
    </w:pPr>
    <w:rPr>
      <w:b/>
      <w:i/>
      <w:spacing w:val="-2"/>
      <w:sz w:val="20"/>
      <w:szCs w:val="20"/>
      <w:lang w:val="en-AU" w:eastAsia="en-ZA"/>
    </w:rPr>
  </w:style>
  <w:style w:type="paragraph" w:styleId="Heading6">
    <w:name w:val="heading 6"/>
    <w:aliases w:val="VS6"/>
    <w:basedOn w:val="Normal"/>
    <w:next w:val="Normal"/>
    <w:link w:val="Heading6Char"/>
    <w:qFormat/>
    <w:rsid w:val="002B7F37"/>
    <w:pPr>
      <w:keepNext/>
      <w:tabs>
        <w:tab w:val="left" w:pos="567"/>
        <w:tab w:val="left" w:pos="1134"/>
      </w:tabs>
      <w:ind w:left="567" w:hanging="567"/>
      <w:jc w:val="center"/>
      <w:outlineLvl w:val="5"/>
    </w:pPr>
    <w:rPr>
      <w:b/>
      <w:sz w:val="20"/>
      <w:szCs w:val="20"/>
      <w:lang w:val="en-AU" w:eastAsia="en-ZA"/>
    </w:rPr>
  </w:style>
  <w:style w:type="paragraph" w:styleId="Heading7">
    <w:name w:val="heading 7"/>
    <w:basedOn w:val="Normal"/>
    <w:next w:val="Normal"/>
    <w:link w:val="Heading7Char"/>
    <w:qFormat/>
    <w:rsid w:val="002B7F37"/>
    <w:pPr>
      <w:keepNext/>
      <w:tabs>
        <w:tab w:val="left" w:pos="567"/>
        <w:tab w:val="left" w:pos="1134"/>
      </w:tabs>
      <w:ind w:left="567" w:hanging="567"/>
      <w:jc w:val="right"/>
      <w:outlineLvl w:val="6"/>
    </w:pPr>
    <w:rPr>
      <w:sz w:val="20"/>
      <w:szCs w:val="20"/>
      <w:lang w:val="en-AU" w:eastAsia="en-ZA"/>
    </w:rPr>
  </w:style>
  <w:style w:type="paragraph" w:styleId="Heading8">
    <w:name w:val="heading 8"/>
    <w:basedOn w:val="Normal"/>
    <w:next w:val="Normal"/>
    <w:link w:val="Heading8Char"/>
    <w:qFormat/>
    <w:rsid w:val="002B7F37"/>
    <w:pPr>
      <w:keepNext/>
      <w:tabs>
        <w:tab w:val="left" w:pos="5954"/>
        <w:tab w:val="left" w:pos="8222"/>
      </w:tabs>
      <w:outlineLvl w:val="7"/>
    </w:pPr>
    <w:rPr>
      <w:rFonts w:ascii="Times New Roman" w:hAnsi="Times New Roman"/>
      <w:b/>
      <w:sz w:val="26"/>
      <w:szCs w:val="20"/>
      <w:lang w:val="en-AU" w:eastAsia="en-ZA"/>
    </w:rPr>
  </w:style>
  <w:style w:type="paragraph" w:styleId="Heading9">
    <w:name w:val="heading 9"/>
    <w:basedOn w:val="Normal"/>
    <w:next w:val="Normal"/>
    <w:link w:val="Heading9Char"/>
    <w:qFormat/>
    <w:rsid w:val="002B7F37"/>
    <w:pPr>
      <w:keepNext/>
      <w:jc w:val="center"/>
      <w:outlineLvl w:val="8"/>
    </w:pPr>
    <w:rPr>
      <w:b/>
      <w:sz w:val="28"/>
      <w:szCs w:val="20"/>
      <w:lang w:val="en-AU"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Web2">
    <w:name w:val="Table Web 2"/>
    <w:basedOn w:val="TableNormal"/>
    <w:rsid w:val="00471ED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rsid w:val="00BB37C6"/>
    <w:pPr>
      <w:tabs>
        <w:tab w:val="center" w:pos="4153"/>
        <w:tab w:val="right" w:pos="8306"/>
      </w:tabs>
    </w:pPr>
  </w:style>
  <w:style w:type="paragraph" w:styleId="Footer">
    <w:name w:val="footer"/>
    <w:basedOn w:val="Normal"/>
    <w:link w:val="FooterChar"/>
    <w:uiPriority w:val="99"/>
    <w:rsid w:val="00BB37C6"/>
    <w:pPr>
      <w:tabs>
        <w:tab w:val="center" w:pos="4153"/>
        <w:tab w:val="right" w:pos="8306"/>
      </w:tabs>
    </w:pPr>
  </w:style>
  <w:style w:type="paragraph" w:customStyle="1" w:styleId="Char">
    <w:name w:val="Char"/>
    <w:basedOn w:val="Normal"/>
    <w:rsid w:val="00E90078"/>
    <w:pPr>
      <w:spacing w:after="160" w:line="240" w:lineRule="exact"/>
    </w:pPr>
    <w:rPr>
      <w:rFonts w:ascii="Verdana" w:hAnsi="Verdana"/>
      <w:sz w:val="20"/>
      <w:szCs w:val="20"/>
      <w:lang w:val="en-US" w:eastAsia="en-US"/>
    </w:rPr>
  </w:style>
  <w:style w:type="character" w:styleId="Hyperlink">
    <w:name w:val="Hyperlink"/>
    <w:uiPriority w:val="99"/>
    <w:rsid w:val="00E90078"/>
    <w:rPr>
      <w:color w:val="0000FF"/>
      <w:u w:val="single"/>
    </w:rPr>
  </w:style>
  <w:style w:type="character" w:styleId="PageNumber">
    <w:name w:val="page number"/>
    <w:basedOn w:val="DefaultParagraphFont"/>
    <w:uiPriority w:val="99"/>
    <w:rsid w:val="002B7F37"/>
  </w:style>
  <w:style w:type="paragraph" w:customStyle="1" w:styleId="Char1">
    <w:name w:val="Char1"/>
    <w:basedOn w:val="Normal"/>
    <w:rsid w:val="002B7F37"/>
    <w:pPr>
      <w:spacing w:after="160" w:line="240" w:lineRule="exact"/>
    </w:pPr>
    <w:rPr>
      <w:rFonts w:ascii="Verdana" w:hAnsi="Verdana"/>
      <w:sz w:val="20"/>
      <w:szCs w:val="20"/>
      <w:lang w:val="en-US" w:eastAsia="en-US"/>
    </w:rPr>
  </w:style>
  <w:style w:type="paragraph" w:styleId="BodyTextIndent">
    <w:name w:val="Body Text Indent"/>
    <w:basedOn w:val="Normal"/>
    <w:link w:val="BodyTextIndentChar"/>
    <w:rsid w:val="002B7F37"/>
    <w:pPr>
      <w:tabs>
        <w:tab w:val="left" w:pos="0"/>
        <w:tab w:val="left" w:pos="630"/>
        <w:tab w:val="left" w:pos="720"/>
      </w:tabs>
      <w:suppressAutoHyphens/>
      <w:ind w:left="630" w:hanging="630"/>
      <w:jc w:val="both"/>
    </w:pPr>
    <w:rPr>
      <w:rFonts w:ascii="Times New Roman" w:hAnsi="Times New Roman"/>
      <w:spacing w:val="-3"/>
      <w:sz w:val="24"/>
      <w:szCs w:val="20"/>
      <w:lang w:eastAsia="en-ZA"/>
    </w:rPr>
  </w:style>
  <w:style w:type="paragraph" w:styleId="BodyText">
    <w:name w:val="Body Text"/>
    <w:basedOn w:val="Normal"/>
    <w:link w:val="BodyTextChar"/>
    <w:rsid w:val="002B7F37"/>
    <w:pPr>
      <w:tabs>
        <w:tab w:val="left" w:pos="0"/>
        <w:tab w:val="left" w:pos="660"/>
        <w:tab w:val="left" w:pos="6126"/>
        <w:tab w:val="left" w:pos="6480"/>
      </w:tabs>
      <w:suppressAutoHyphens/>
      <w:jc w:val="both"/>
    </w:pPr>
    <w:rPr>
      <w:spacing w:val="-2"/>
      <w:sz w:val="20"/>
      <w:szCs w:val="20"/>
      <w:lang w:val="en-AU" w:eastAsia="en-ZA"/>
    </w:rPr>
  </w:style>
  <w:style w:type="paragraph" w:styleId="BodyTextIndent2">
    <w:name w:val="Body Text Indent 2"/>
    <w:basedOn w:val="Normal"/>
    <w:link w:val="BodyTextIndent2Char"/>
    <w:rsid w:val="002B7F37"/>
    <w:pPr>
      <w:tabs>
        <w:tab w:val="left" w:pos="567"/>
        <w:tab w:val="left" w:pos="1134"/>
      </w:tabs>
      <w:ind w:left="567" w:hanging="567"/>
      <w:jc w:val="both"/>
    </w:pPr>
    <w:rPr>
      <w:b/>
      <w:sz w:val="20"/>
      <w:szCs w:val="20"/>
      <w:lang w:val="en-AU" w:eastAsia="en-ZA"/>
    </w:rPr>
  </w:style>
  <w:style w:type="paragraph" w:styleId="BodyTextIndent3">
    <w:name w:val="Body Text Indent 3"/>
    <w:basedOn w:val="Normal"/>
    <w:link w:val="BodyTextIndent3Char"/>
    <w:rsid w:val="002B7F37"/>
    <w:pPr>
      <w:tabs>
        <w:tab w:val="left" w:pos="360"/>
        <w:tab w:val="left" w:pos="540"/>
        <w:tab w:val="left" w:pos="1170"/>
        <w:tab w:val="left" w:pos="1680"/>
        <w:tab w:val="left" w:pos="2280"/>
        <w:tab w:val="left" w:pos="5520"/>
        <w:tab w:val="left" w:pos="5880"/>
        <w:tab w:val="left" w:pos="7800"/>
        <w:tab w:val="left" w:pos="7920"/>
      </w:tabs>
      <w:suppressAutoHyphens/>
      <w:ind w:left="360"/>
      <w:jc w:val="both"/>
    </w:pPr>
    <w:rPr>
      <w:sz w:val="20"/>
      <w:szCs w:val="20"/>
      <w:lang w:val="en-US" w:eastAsia="en-ZA"/>
    </w:rPr>
  </w:style>
  <w:style w:type="paragraph" w:styleId="BodyText2">
    <w:name w:val="Body Text 2"/>
    <w:basedOn w:val="Normal"/>
    <w:link w:val="BodyText2Char"/>
    <w:rsid w:val="002B7F37"/>
    <w:pPr>
      <w:jc w:val="both"/>
    </w:pPr>
    <w:rPr>
      <w:rFonts w:ascii="Times New Roman" w:hAnsi="Times New Roman"/>
      <w:i/>
      <w:sz w:val="26"/>
      <w:szCs w:val="20"/>
      <w:lang w:val="en-AU" w:eastAsia="en-ZA"/>
    </w:rPr>
  </w:style>
  <w:style w:type="paragraph" w:styleId="BodyText3">
    <w:name w:val="Body Text 3"/>
    <w:basedOn w:val="Normal"/>
    <w:link w:val="BodyText3Char"/>
    <w:rsid w:val="002B7F37"/>
    <w:pPr>
      <w:jc w:val="both"/>
    </w:pPr>
    <w:rPr>
      <w:b/>
      <w:i/>
      <w:sz w:val="24"/>
      <w:szCs w:val="20"/>
      <w:lang w:val="en-AU" w:eastAsia="en-ZA"/>
    </w:rPr>
  </w:style>
  <w:style w:type="paragraph" w:styleId="Title">
    <w:name w:val="Title"/>
    <w:basedOn w:val="Normal"/>
    <w:link w:val="TitleChar"/>
    <w:qFormat/>
    <w:rsid w:val="002B7F37"/>
    <w:pPr>
      <w:jc w:val="center"/>
    </w:pPr>
    <w:rPr>
      <w:b/>
      <w:sz w:val="28"/>
      <w:szCs w:val="20"/>
      <w:lang w:val="en-US" w:eastAsia="en-ZA"/>
    </w:rPr>
  </w:style>
  <w:style w:type="paragraph" w:styleId="BlockText">
    <w:name w:val="Block Text"/>
    <w:basedOn w:val="Normal"/>
    <w:rsid w:val="002B7F37"/>
    <w:pPr>
      <w:tabs>
        <w:tab w:val="left" w:pos="540"/>
      </w:tabs>
      <w:ind w:left="1620" w:right="-540"/>
      <w:jc w:val="both"/>
    </w:pPr>
    <w:rPr>
      <w:sz w:val="18"/>
      <w:szCs w:val="20"/>
      <w:lang w:val="en-US" w:eastAsia="en-ZA"/>
    </w:rPr>
  </w:style>
  <w:style w:type="paragraph" w:customStyle="1" w:styleId="lists">
    <w:name w:val="lists"/>
    <w:basedOn w:val="NormalIndent"/>
    <w:rsid w:val="002B7F37"/>
    <w:pPr>
      <w:autoSpaceDE w:val="0"/>
      <w:autoSpaceDN w:val="0"/>
      <w:ind w:left="1003" w:hanging="283"/>
    </w:pPr>
    <w:rPr>
      <w:rFonts w:ascii="Times New Roman" w:hAnsi="Times New Roman"/>
      <w:sz w:val="20"/>
      <w:lang w:val="en-AU"/>
    </w:rPr>
  </w:style>
  <w:style w:type="paragraph" w:styleId="NormalIndent">
    <w:name w:val="Normal Indent"/>
    <w:basedOn w:val="Normal"/>
    <w:rsid w:val="002B7F37"/>
    <w:pPr>
      <w:ind w:left="720"/>
    </w:pPr>
    <w:rPr>
      <w:rFonts w:ascii="Comic Sans MS" w:hAnsi="Comic Sans MS"/>
      <w:sz w:val="24"/>
      <w:szCs w:val="20"/>
      <w:lang w:eastAsia="en-ZA"/>
    </w:rPr>
  </w:style>
  <w:style w:type="paragraph" w:styleId="ListBullet">
    <w:name w:val="List Bullet"/>
    <w:basedOn w:val="List"/>
    <w:rsid w:val="002B7F37"/>
    <w:pPr>
      <w:numPr>
        <w:numId w:val="3"/>
      </w:numPr>
      <w:tabs>
        <w:tab w:val="left" w:pos="1276"/>
        <w:tab w:val="left" w:pos="1843"/>
        <w:tab w:val="left" w:pos="2410"/>
      </w:tabs>
      <w:jc w:val="both"/>
    </w:pPr>
    <w:rPr>
      <w:rFonts w:ascii="Arial" w:hAnsi="Arial"/>
      <w:spacing w:val="-5"/>
      <w:lang w:val="en-GB" w:eastAsia="en-US"/>
    </w:rPr>
  </w:style>
  <w:style w:type="paragraph" w:styleId="List">
    <w:name w:val="List"/>
    <w:basedOn w:val="Normal"/>
    <w:rsid w:val="002B7F37"/>
    <w:pPr>
      <w:ind w:left="283" w:hanging="283"/>
    </w:pPr>
    <w:rPr>
      <w:rFonts w:ascii="Times New Roman" w:hAnsi="Times New Roman"/>
      <w:sz w:val="20"/>
      <w:szCs w:val="20"/>
      <w:lang w:val="en-AU" w:eastAsia="en-ZA"/>
    </w:rPr>
  </w:style>
  <w:style w:type="character" w:styleId="FollowedHyperlink">
    <w:name w:val="FollowedHyperlink"/>
    <w:rsid w:val="002B7F37"/>
    <w:rPr>
      <w:color w:val="800080"/>
      <w:u w:val="single"/>
    </w:rPr>
  </w:style>
  <w:style w:type="paragraph" w:styleId="ListNumber">
    <w:name w:val="List Number"/>
    <w:basedOn w:val="List"/>
    <w:rsid w:val="002B7F37"/>
    <w:pPr>
      <w:numPr>
        <w:numId w:val="1"/>
      </w:numPr>
      <w:tabs>
        <w:tab w:val="left" w:pos="1276"/>
        <w:tab w:val="left" w:pos="1843"/>
        <w:tab w:val="left" w:pos="2410"/>
      </w:tabs>
      <w:jc w:val="both"/>
    </w:pPr>
    <w:rPr>
      <w:rFonts w:ascii="Arial" w:eastAsia="SimSun" w:hAnsi="Arial"/>
      <w:spacing w:val="-5"/>
      <w:lang w:val="en-GB" w:eastAsia="en-US"/>
    </w:rPr>
  </w:style>
  <w:style w:type="paragraph" w:styleId="Subtitle">
    <w:name w:val="Subtitle"/>
    <w:basedOn w:val="Title"/>
    <w:next w:val="Normal"/>
    <w:link w:val="SubtitleChar"/>
    <w:qFormat/>
    <w:rsid w:val="002B7F37"/>
    <w:pPr>
      <w:keepNext/>
      <w:keepLines/>
      <w:tabs>
        <w:tab w:val="left" w:pos="709"/>
        <w:tab w:val="left" w:pos="1276"/>
        <w:tab w:val="left" w:pos="1843"/>
        <w:tab w:val="left" w:pos="2410"/>
      </w:tabs>
      <w:spacing w:before="60" w:after="120" w:line="340" w:lineRule="atLeast"/>
      <w:jc w:val="left"/>
    </w:pPr>
    <w:rPr>
      <w:rFonts w:ascii="Arial Black" w:eastAsia="SimSun" w:hAnsi="Arial Black"/>
      <w:b w:val="0"/>
      <w:bCs/>
      <w:caps/>
      <w:spacing w:val="-16"/>
      <w:kern w:val="28"/>
      <w:sz w:val="40"/>
      <w:lang w:val="en-GB" w:eastAsia="en-US"/>
    </w:rPr>
  </w:style>
  <w:style w:type="paragraph" w:styleId="ListContinue">
    <w:name w:val="List Continue"/>
    <w:basedOn w:val="List"/>
    <w:rsid w:val="002B7F37"/>
    <w:pPr>
      <w:tabs>
        <w:tab w:val="num" w:pos="709"/>
        <w:tab w:val="left" w:pos="1276"/>
        <w:tab w:val="left" w:pos="1843"/>
        <w:tab w:val="left" w:pos="2410"/>
      </w:tabs>
      <w:ind w:left="709" w:firstLine="0"/>
      <w:jc w:val="both"/>
    </w:pPr>
    <w:rPr>
      <w:rFonts w:ascii="Arial" w:eastAsia="SimSun" w:hAnsi="Arial"/>
      <w:spacing w:val="-5"/>
      <w:lang w:val="en-GB" w:eastAsia="en-US"/>
    </w:rPr>
  </w:style>
  <w:style w:type="paragraph" w:customStyle="1" w:styleId="Picture">
    <w:name w:val="Picture"/>
    <w:basedOn w:val="Normal"/>
    <w:next w:val="Caption"/>
    <w:rsid w:val="002B7F37"/>
    <w:pPr>
      <w:keepNext/>
      <w:tabs>
        <w:tab w:val="left" w:pos="709"/>
        <w:tab w:val="left" w:pos="1276"/>
        <w:tab w:val="left" w:pos="1843"/>
        <w:tab w:val="left" w:pos="2410"/>
      </w:tabs>
      <w:ind w:left="1080"/>
      <w:jc w:val="both"/>
    </w:pPr>
    <w:rPr>
      <w:rFonts w:eastAsia="SimSun"/>
      <w:spacing w:val="-5"/>
      <w:sz w:val="20"/>
      <w:szCs w:val="20"/>
      <w:lang w:eastAsia="en-US"/>
    </w:rPr>
  </w:style>
  <w:style w:type="paragraph" w:styleId="Caption">
    <w:name w:val="caption"/>
    <w:basedOn w:val="Normal"/>
    <w:next w:val="Normal"/>
    <w:qFormat/>
    <w:rsid w:val="002B7F37"/>
    <w:pPr>
      <w:tabs>
        <w:tab w:val="left" w:pos="709"/>
        <w:tab w:val="left" w:pos="1276"/>
        <w:tab w:val="left" w:pos="1843"/>
        <w:tab w:val="left" w:pos="2410"/>
      </w:tabs>
      <w:spacing w:before="120" w:after="120"/>
      <w:jc w:val="both"/>
    </w:pPr>
    <w:rPr>
      <w:rFonts w:eastAsia="SimSun"/>
      <w:b/>
      <w:bCs/>
      <w:sz w:val="20"/>
      <w:szCs w:val="20"/>
      <w:lang w:eastAsia="en-US"/>
    </w:rPr>
  </w:style>
  <w:style w:type="paragraph" w:customStyle="1" w:styleId="TableText">
    <w:name w:val="Table Text"/>
    <w:basedOn w:val="Normal"/>
    <w:rsid w:val="002B7F37"/>
    <w:pPr>
      <w:tabs>
        <w:tab w:val="left" w:pos="709"/>
        <w:tab w:val="left" w:pos="1276"/>
        <w:tab w:val="left" w:pos="1843"/>
        <w:tab w:val="left" w:pos="2410"/>
      </w:tabs>
      <w:jc w:val="both"/>
    </w:pPr>
    <w:rPr>
      <w:rFonts w:eastAsia="SimSun"/>
      <w:sz w:val="16"/>
      <w:szCs w:val="20"/>
      <w:lang w:eastAsia="en-US"/>
    </w:rPr>
  </w:style>
  <w:style w:type="paragraph" w:customStyle="1" w:styleId="TableHeader">
    <w:name w:val="Table Header"/>
    <w:basedOn w:val="Normal"/>
    <w:rsid w:val="002B7F37"/>
    <w:pPr>
      <w:tabs>
        <w:tab w:val="left" w:pos="709"/>
        <w:tab w:val="left" w:pos="1276"/>
        <w:tab w:val="left" w:pos="1843"/>
        <w:tab w:val="left" w:pos="2410"/>
      </w:tabs>
      <w:jc w:val="center"/>
    </w:pPr>
    <w:rPr>
      <w:rFonts w:ascii="Arial Black" w:eastAsia="SimSun" w:hAnsi="Arial Black"/>
      <w:sz w:val="16"/>
      <w:szCs w:val="20"/>
      <w:lang w:eastAsia="en-US"/>
    </w:rPr>
  </w:style>
  <w:style w:type="paragraph" w:customStyle="1" w:styleId="ReturnAddress">
    <w:name w:val="Return Address"/>
    <w:basedOn w:val="Normal"/>
    <w:rsid w:val="002B7F37"/>
    <w:pPr>
      <w:keepLines/>
      <w:framePr w:w="5160" w:h="840" w:wrap="notBeside" w:vAnchor="page" w:hAnchor="page" w:x="6121" w:y="915" w:anchorLock="1"/>
      <w:tabs>
        <w:tab w:val="left" w:pos="1276"/>
        <w:tab w:val="left" w:pos="1843"/>
        <w:tab w:val="left" w:pos="2160"/>
        <w:tab w:val="left" w:pos="2410"/>
      </w:tabs>
      <w:spacing w:line="160" w:lineRule="atLeast"/>
      <w:jc w:val="both"/>
    </w:pPr>
    <w:rPr>
      <w:rFonts w:eastAsia="SimSun"/>
      <w:sz w:val="14"/>
      <w:szCs w:val="20"/>
      <w:lang w:eastAsia="en-US"/>
    </w:rPr>
  </w:style>
  <w:style w:type="paragraph" w:customStyle="1" w:styleId="SectionHeading">
    <w:name w:val="Section Heading"/>
    <w:basedOn w:val="Heading1"/>
    <w:rsid w:val="002B7F37"/>
    <w:pPr>
      <w:keepLines/>
      <w:pBdr>
        <w:top w:val="single" w:sz="4" w:space="3" w:color="auto"/>
        <w:left w:val="single" w:sz="4" w:space="3" w:color="auto"/>
        <w:bottom w:val="single" w:sz="4" w:space="3" w:color="auto"/>
        <w:right w:val="single" w:sz="4" w:space="4" w:color="auto"/>
      </w:pBdr>
      <w:tabs>
        <w:tab w:val="left" w:pos="1276"/>
        <w:tab w:val="left" w:pos="1843"/>
        <w:tab w:val="left" w:pos="2410"/>
      </w:tabs>
      <w:autoSpaceDE/>
      <w:autoSpaceDN/>
      <w:adjustRightInd/>
      <w:spacing w:before="120" w:after="120" w:line="240" w:lineRule="atLeast"/>
      <w:jc w:val="both"/>
    </w:pPr>
    <w:rPr>
      <w:rFonts w:eastAsia="SimSun"/>
      <w:caps/>
      <w:kern w:val="20"/>
      <w:sz w:val="24"/>
      <w:szCs w:val="20"/>
      <w:lang w:val="en-GB"/>
    </w:rPr>
  </w:style>
  <w:style w:type="paragraph" w:customStyle="1" w:styleId="SectionLabel">
    <w:name w:val="Section Label"/>
    <w:basedOn w:val="Normal"/>
    <w:next w:val="Normal"/>
    <w:rsid w:val="002B7F37"/>
    <w:pPr>
      <w:pBdr>
        <w:bottom w:val="single" w:sz="6" w:space="2" w:color="auto"/>
      </w:pBdr>
      <w:tabs>
        <w:tab w:val="left" w:pos="709"/>
        <w:tab w:val="left" w:pos="1276"/>
        <w:tab w:val="left" w:pos="1843"/>
        <w:tab w:val="left" w:pos="2410"/>
      </w:tabs>
      <w:spacing w:before="360" w:after="960"/>
      <w:jc w:val="both"/>
    </w:pPr>
    <w:rPr>
      <w:rFonts w:ascii="Arial Black" w:eastAsia="SimSun" w:hAnsi="Arial Black"/>
      <w:spacing w:val="-35"/>
      <w:sz w:val="54"/>
      <w:szCs w:val="20"/>
      <w:lang w:eastAsia="en-US"/>
    </w:rPr>
  </w:style>
  <w:style w:type="character" w:customStyle="1" w:styleId="Superscript">
    <w:name w:val="Superscript"/>
    <w:rsid w:val="002B7F37"/>
    <w:rPr>
      <w:b/>
      <w:bCs/>
      <w:vertAlign w:val="superscript"/>
    </w:rPr>
  </w:style>
  <w:style w:type="paragraph" w:styleId="Date">
    <w:name w:val="Date"/>
    <w:basedOn w:val="Normal"/>
    <w:next w:val="Normal"/>
    <w:link w:val="DateChar"/>
    <w:rsid w:val="002B7F37"/>
    <w:pPr>
      <w:tabs>
        <w:tab w:val="left" w:pos="709"/>
        <w:tab w:val="left" w:pos="1276"/>
        <w:tab w:val="left" w:pos="1843"/>
        <w:tab w:val="left" w:pos="2410"/>
      </w:tabs>
      <w:jc w:val="both"/>
    </w:pPr>
    <w:rPr>
      <w:rFonts w:eastAsia="SimSun"/>
      <w:sz w:val="20"/>
      <w:szCs w:val="20"/>
      <w:lang w:eastAsia="en-US"/>
    </w:rPr>
  </w:style>
  <w:style w:type="paragraph" w:styleId="ListBullet2">
    <w:name w:val="List Bullet 2"/>
    <w:basedOn w:val="Normal"/>
    <w:autoRedefine/>
    <w:rsid w:val="002B7F37"/>
    <w:pPr>
      <w:tabs>
        <w:tab w:val="left" w:pos="709"/>
        <w:tab w:val="left" w:pos="1276"/>
        <w:tab w:val="left" w:pos="1701"/>
        <w:tab w:val="left" w:pos="1843"/>
        <w:tab w:val="left" w:pos="2127"/>
        <w:tab w:val="left" w:pos="2410"/>
        <w:tab w:val="right" w:leader="underscore" w:pos="9356"/>
      </w:tabs>
    </w:pPr>
    <w:rPr>
      <w:rFonts w:eastAsia="SimSun"/>
      <w:sz w:val="20"/>
      <w:szCs w:val="20"/>
      <w:lang w:val="en-US" w:eastAsia="en-US"/>
    </w:rPr>
  </w:style>
  <w:style w:type="paragraph" w:styleId="ListBullet3">
    <w:name w:val="List Bullet 3"/>
    <w:basedOn w:val="Normal"/>
    <w:autoRedefine/>
    <w:rsid w:val="002B7F37"/>
    <w:pPr>
      <w:tabs>
        <w:tab w:val="left" w:pos="709"/>
        <w:tab w:val="left" w:pos="1276"/>
        <w:tab w:val="left" w:pos="1701"/>
        <w:tab w:val="left" w:pos="1843"/>
        <w:tab w:val="left" w:pos="2127"/>
        <w:tab w:val="left" w:pos="2410"/>
        <w:tab w:val="right" w:leader="underscore" w:pos="9356"/>
      </w:tabs>
    </w:pPr>
    <w:rPr>
      <w:rFonts w:eastAsia="SimSun"/>
      <w:sz w:val="20"/>
      <w:szCs w:val="20"/>
      <w:lang w:val="en-US" w:eastAsia="en-US"/>
    </w:rPr>
  </w:style>
  <w:style w:type="paragraph" w:styleId="ListContinue2">
    <w:name w:val="List Continue 2"/>
    <w:basedOn w:val="Normal"/>
    <w:rsid w:val="002B7F37"/>
    <w:pPr>
      <w:numPr>
        <w:numId w:val="5"/>
      </w:numPr>
      <w:tabs>
        <w:tab w:val="left" w:pos="1276"/>
        <w:tab w:val="left" w:pos="1843"/>
        <w:tab w:val="left" w:pos="2410"/>
      </w:tabs>
      <w:spacing w:before="120" w:after="120"/>
      <w:jc w:val="both"/>
    </w:pPr>
    <w:rPr>
      <w:rFonts w:eastAsia="SimSun"/>
      <w:b/>
      <w:sz w:val="20"/>
      <w:szCs w:val="20"/>
      <w:lang w:eastAsia="en-US"/>
    </w:rPr>
  </w:style>
  <w:style w:type="paragraph" w:customStyle="1" w:styleId="TitleCover">
    <w:name w:val="Title Cover"/>
    <w:basedOn w:val="Normal"/>
    <w:next w:val="SubtitleCover"/>
    <w:rsid w:val="002B7F37"/>
    <w:pPr>
      <w:keepNext/>
      <w:keepLines/>
      <w:pBdr>
        <w:top w:val="single" w:sz="48" w:space="31" w:color="auto"/>
      </w:pBdr>
      <w:tabs>
        <w:tab w:val="left" w:pos="0"/>
      </w:tabs>
      <w:spacing w:before="240" w:after="500" w:line="640" w:lineRule="exact"/>
      <w:ind w:left="-840" w:right="-840"/>
    </w:pPr>
    <w:rPr>
      <w:rFonts w:ascii="Arial Black" w:eastAsia="SimSun" w:hAnsi="Arial Black"/>
      <w:b/>
      <w:spacing w:val="-48"/>
      <w:kern w:val="28"/>
      <w:sz w:val="64"/>
      <w:szCs w:val="20"/>
      <w:lang w:val="en-US" w:eastAsia="en-US"/>
    </w:rPr>
  </w:style>
  <w:style w:type="paragraph" w:customStyle="1" w:styleId="SubtitleCover">
    <w:name w:val="Subtitle Cover"/>
    <w:basedOn w:val="TitleCover"/>
    <w:next w:val="BodyText"/>
    <w:rsid w:val="002B7F37"/>
    <w:pPr>
      <w:pBdr>
        <w:top w:val="single" w:sz="6" w:space="24" w:color="auto"/>
      </w:pBdr>
      <w:tabs>
        <w:tab w:val="clear" w:pos="0"/>
      </w:tabs>
      <w:spacing w:before="0" w:after="0" w:line="480" w:lineRule="atLeast"/>
      <w:ind w:left="0" w:right="0"/>
    </w:pPr>
    <w:rPr>
      <w:rFonts w:ascii="Arial" w:hAnsi="Arial"/>
      <w:b w:val="0"/>
      <w:spacing w:val="-30"/>
      <w:sz w:val="48"/>
    </w:rPr>
  </w:style>
  <w:style w:type="paragraph" w:customStyle="1" w:styleId="TOCBase">
    <w:name w:val="TOC Base"/>
    <w:basedOn w:val="Normal"/>
    <w:rsid w:val="002B7F37"/>
    <w:pPr>
      <w:tabs>
        <w:tab w:val="right" w:leader="dot" w:pos="6480"/>
      </w:tabs>
      <w:spacing w:after="240" w:line="240" w:lineRule="atLeast"/>
    </w:pPr>
    <w:rPr>
      <w:rFonts w:eastAsia="SimSun"/>
      <w:spacing w:val="-5"/>
      <w:sz w:val="20"/>
      <w:szCs w:val="20"/>
      <w:lang w:val="en-US" w:eastAsia="en-US"/>
    </w:rPr>
  </w:style>
  <w:style w:type="paragraph" w:customStyle="1" w:styleId="Heading40">
    <w:name w:val="Heading_4"/>
    <w:basedOn w:val="Heading3"/>
    <w:rsid w:val="002B7F37"/>
    <w:pPr>
      <w:spacing w:before="240" w:after="60"/>
      <w:jc w:val="both"/>
      <w:outlineLvl w:val="9"/>
    </w:pPr>
    <w:rPr>
      <w:rFonts w:ascii="Arial" w:eastAsia="SimSun" w:hAnsi="Arial"/>
      <w:i/>
      <w:sz w:val="24"/>
      <w:lang w:val="en-GB" w:eastAsia="en-US"/>
    </w:rPr>
  </w:style>
  <w:style w:type="paragraph" w:styleId="ListContinue3">
    <w:name w:val="List Continue 3"/>
    <w:basedOn w:val="Normal"/>
    <w:rsid w:val="002B7F37"/>
    <w:pPr>
      <w:tabs>
        <w:tab w:val="left" w:pos="709"/>
        <w:tab w:val="left" w:pos="1276"/>
        <w:tab w:val="left" w:pos="1843"/>
        <w:tab w:val="left" w:pos="2410"/>
      </w:tabs>
      <w:spacing w:after="120"/>
      <w:ind w:left="849"/>
      <w:jc w:val="both"/>
    </w:pPr>
    <w:rPr>
      <w:rFonts w:eastAsia="SimSun"/>
      <w:sz w:val="20"/>
      <w:szCs w:val="20"/>
      <w:lang w:eastAsia="en-US"/>
    </w:rPr>
  </w:style>
  <w:style w:type="paragraph" w:styleId="List2">
    <w:name w:val="List 2"/>
    <w:basedOn w:val="Normal"/>
    <w:rsid w:val="002B7F37"/>
    <w:pPr>
      <w:numPr>
        <w:numId w:val="4"/>
      </w:numPr>
      <w:tabs>
        <w:tab w:val="left" w:pos="1276"/>
        <w:tab w:val="left" w:pos="1843"/>
        <w:tab w:val="left" w:pos="2410"/>
      </w:tabs>
      <w:jc w:val="both"/>
    </w:pPr>
    <w:rPr>
      <w:rFonts w:eastAsia="SimSun"/>
      <w:sz w:val="20"/>
      <w:szCs w:val="20"/>
      <w:lang w:eastAsia="en-US"/>
    </w:rPr>
  </w:style>
  <w:style w:type="paragraph" w:customStyle="1" w:styleId="H3">
    <w:name w:val="H3"/>
    <w:basedOn w:val="Normal"/>
    <w:next w:val="Normal"/>
    <w:rsid w:val="002B7F37"/>
    <w:pPr>
      <w:keepNext/>
      <w:spacing w:before="100" w:after="100"/>
      <w:outlineLvl w:val="3"/>
    </w:pPr>
    <w:rPr>
      <w:rFonts w:ascii="Times New Roman" w:eastAsia="SimSun" w:hAnsi="Times New Roman"/>
      <w:b/>
      <w:snapToGrid w:val="0"/>
      <w:sz w:val="28"/>
      <w:szCs w:val="20"/>
      <w:lang w:val="en-ZA" w:eastAsia="en-US"/>
    </w:rPr>
  </w:style>
  <w:style w:type="paragraph" w:customStyle="1" w:styleId="H1">
    <w:name w:val="H1"/>
    <w:basedOn w:val="Normal"/>
    <w:next w:val="Normal"/>
    <w:rsid w:val="002B7F37"/>
    <w:pPr>
      <w:keepNext/>
      <w:spacing w:before="100" w:after="100"/>
      <w:outlineLvl w:val="1"/>
    </w:pPr>
    <w:rPr>
      <w:rFonts w:ascii="Times New Roman" w:eastAsia="SimSun" w:hAnsi="Times New Roman"/>
      <w:b/>
      <w:snapToGrid w:val="0"/>
      <w:kern w:val="36"/>
      <w:sz w:val="48"/>
      <w:szCs w:val="20"/>
      <w:lang w:val="en-ZA" w:eastAsia="en-US"/>
    </w:rPr>
  </w:style>
  <w:style w:type="paragraph" w:customStyle="1" w:styleId="BodyText21">
    <w:name w:val="Body Text 21"/>
    <w:basedOn w:val="Normal"/>
    <w:rsid w:val="002B7F37"/>
    <w:rPr>
      <w:rFonts w:ascii="Times New Roman" w:eastAsia="SimSun" w:hAnsi="Times New Roman"/>
      <w:sz w:val="24"/>
      <w:szCs w:val="20"/>
      <w:u w:val="single"/>
      <w:lang w:val="en-US" w:eastAsia="en-ZA"/>
    </w:rPr>
  </w:style>
  <w:style w:type="character" w:styleId="Strong">
    <w:name w:val="Strong"/>
    <w:qFormat/>
    <w:rsid w:val="002B7F37"/>
    <w:rPr>
      <w:b/>
      <w:bCs/>
    </w:rPr>
  </w:style>
  <w:style w:type="character" w:styleId="Emphasis">
    <w:name w:val="Emphasis"/>
    <w:qFormat/>
    <w:rsid w:val="002B7F37"/>
    <w:rPr>
      <w:i/>
      <w:iCs/>
    </w:rPr>
  </w:style>
  <w:style w:type="paragraph" w:styleId="BalloonText">
    <w:name w:val="Balloon Text"/>
    <w:basedOn w:val="Normal"/>
    <w:link w:val="BalloonTextChar"/>
    <w:semiHidden/>
    <w:rsid w:val="009D2DAC"/>
    <w:rPr>
      <w:rFonts w:ascii="Tahoma" w:hAnsi="Tahoma" w:cs="Tahoma"/>
      <w:sz w:val="16"/>
      <w:szCs w:val="16"/>
    </w:rPr>
  </w:style>
  <w:style w:type="character" w:styleId="CommentReference">
    <w:name w:val="annotation reference"/>
    <w:uiPriority w:val="99"/>
    <w:semiHidden/>
    <w:rsid w:val="00642EBE"/>
    <w:rPr>
      <w:sz w:val="16"/>
      <w:szCs w:val="16"/>
    </w:rPr>
  </w:style>
  <w:style w:type="paragraph" w:styleId="CommentText">
    <w:name w:val="annotation text"/>
    <w:basedOn w:val="Normal"/>
    <w:link w:val="CommentTextChar"/>
    <w:uiPriority w:val="99"/>
    <w:rsid w:val="00642EBE"/>
    <w:rPr>
      <w:sz w:val="20"/>
      <w:szCs w:val="20"/>
    </w:rPr>
  </w:style>
  <w:style w:type="paragraph" w:styleId="CommentSubject">
    <w:name w:val="annotation subject"/>
    <w:basedOn w:val="CommentText"/>
    <w:next w:val="CommentText"/>
    <w:link w:val="CommentSubjectChar"/>
    <w:semiHidden/>
    <w:rsid w:val="00642EBE"/>
    <w:rPr>
      <w:b/>
      <w:bCs/>
    </w:rPr>
  </w:style>
  <w:style w:type="table" w:styleId="TableElegant">
    <w:name w:val="Table Elegant"/>
    <w:basedOn w:val="TableNormal"/>
    <w:rsid w:val="00FF5E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Paragraph">
    <w:name w:val="List Paragraph"/>
    <w:aliases w:val="List Paragraph 1,Table of contents numbered,Bullets,Riana Table Bullets 1,normal,Chapter Numbering,List Paragraph1,footer text,Bullets and Numbers,Outline Paragraph,Grey Bullet List,Grey Bullet Style,EOH bullet,Use Case List Paragraph,3"/>
    <w:basedOn w:val="Normal"/>
    <w:link w:val="ListParagraphChar"/>
    <w:uiPriority w:val="34"/>
    <w:qFormat/>
    <w:rsid w:val="00B16AC8"/>
    <w:pPr>
      <w:ind w:left="720"/>
      <w:contextualSpacing/>
    </w:pPr>
    <w:rPr>
      <w:rFonts w:ascii="Calibri" w:eastAsia="Calibri" w:hAnsi="Calibri"/>
      <w:szCs w:val="22"/>
      <w:lang w:val="en-ZA" w:eastAsia="en-US"/>
    </w:rPr>
  </w:style>
  <w:style w:type="table" w:styleId="TableGrid">
    <w:name w:val="Table Grid"/>
    <w:basedOn w:val="TableNormal"/>
    <w:uiPriority w:val="39"/>
    <w:rsid w:val="00F23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51118"/>
    <w:rPr>
      <w:rFonts w:ascii="Arial" w:hAnsi="Arial"/>
      <w:sz w:val="22"/>
      <w:szCs w:val="24"/>
    </w:rPr>
  </w:style>
  <w:style w:type="character" w:customStyle="1" w:styleId="HeaderChar">
    <w:name w:val="Header Char"/>
    <w:basedOn w:val="DefaultParagraphFont"/>
    <w:link w:val="Header"/>
    <w:rsid w:val="00F91B62"/>
    <w:rPr>
      <w:rFonts w:ascii="Arial" w:hAnsi="Arial"/>
      <w:sz w:val="22"/>
      <w:szCs w:val="24"/>
    </w:rPr>
  </w:style>
  <w:style w:type="character" w:customStyle="1" w:styleId="Heading1Char">
    <w:name w:val="Heading 1 Char"/>
    <w:aliases w:val="VS1 Char"/>
    <w:basedOn w:val="DefaultParagraphFont"/>
    <w:link w:val="Heading1"/>
    <w:rsid w:val="00C81301"/>
    <w:rPr>
      <w:rFonts w:ascii="Arial" w:hAnsi="Arial" w:cs="Arial"/>
      <w:b/>
      <w:bCs/>
      <w:sz w:val="36"/>
      <w:szCs w:val="36"/>
      <w:lang w:val="en-US" w:eastAsia="en-US"/>
    </w:rPr>
  </w:style>
  <w:style w:type="character" w:customStyle="1" w:styleId="Heading2Char">
    <w:name w:val="Heading 2 Char"/>
    <w:aliases w:val="VS2 Char"/>
    <w:basedOn w:val="DefaultParagraphFont"/>
    <w:link w:val="Heading2"/>
    <w:rsid w:val="00C81301"/>
    <w:rPr>
      <w:b/>
      <w:lang w:val="en-US" w:eastAsia="en-ZA"/>
    </w:rPr>
  </w:style>
  <w:style w:type="character" w:customStyle="1" w:styleId="Heading3Char">
    <w:name w:val="Heading 3 Char"/>
    <w:aliases w:val="VS3 Char"/>
    <w:basedOn w:val="DefaultParagraphFont"/>
    <w:link w:val="Heading3"/>
    <w:rsid w:val="00C81301"/>
    <w:rPr>
      <w:b/>
      <w:lang w:val="en-US" w:eastAsia="en-ZA"/>
    </w:rPr>
  </w:style>
  <w:style w:type="character" w:customStyle="1" w:styleId="Heading4Char">
    <w:name w:val="Heading 4 Char"/>
    <w:aliases w:val="VS4 Char"/>
    <w:basedOn w:val="DefaultParagraphFont"/>
    <w:link w:val="Heading4"/>
    <w:rsid w:val="00C81301"/>
    <w:rPr>
      <w:rFonts w:ascii="Arial" w:hAnsi="Arial"/>
      <w:b/>
      <w:spacing w:val="-2"/>
      <w:lang w:val="en-AU" w:eastAsia="en-ZA"/>
    </w:rPr>
  </w:style>
  <w:style w:type="character" w:customStyle="1" w:styleId="Heading5Char">
    <w:name w:val="Heading 5 Char"/>
    <w:aliases w:val="VS5 Char"/>
    <w:basedOn w:val="DefaultParagraphFont"/>
    <w:link w:val="Heading5"/>
    <w:rsid w:val="00C81301"/>
    <w:rPr>
      <w:rFonts w:ascii="Arial" w:hAnsi="Arial"/>
      <w:b/>
      <w:i/>
      <w:spacing w:val="-2"/>
      <w:lang w:val="en-AU" w:eastAsia="en-ZA"/>
    </w:rPr>
  </w:style>
  <w:style w:type="character" w:customStyle="1" w:styleId="Heading6Char">
    <w:name w:val="Heading 6 Char"/>
    <w:aliases w:val="VS6 Char"/>
    <w:basedOn w:val="DefaultParagraphFont"/>
    <w:link w:val="Heading6"/>
    <w:rsid w:val="00C81301"/>
    <w:rPr>
      <w:rFonts w:ascii="Arial" w:hAnsi="Arial"/>
      <w:b/>
      <w:lang w:val="en-AU" w:eastAsia="en-ZA"/>
    </w:rPr>
  </w:style>
  <w:style w:type="character" w:customStyle="1" w:styleId="Heading7Char">
    <w:name w:val="Heading 7 Char"/>
    <w:basedOn w:val="DefaultParagraphFont"/>
    <w:link w:val="Heading7"/>
    <w:rsid w:val="00C81301"/>
    <w:rPr>
      <w:rFonts w:ascii="Arial" w:hAnsi="Arial"/>
      <w:lang w:val="en-AU" w:eastAsia="en-ZA"/>
    </w:rPr>
  </w:style>
  <w:style w:type="character" w:customStyle="1" w:styleId="Heading8Char">
    <w:name w:val="Heading 8 Char"/>
    <w:basedOn w:val="DefaultParagraphFont"/>
    <w:link w:val="Heading8"/>
    <w:rsid w:val="00C81301"/>
    <w:rPr>
      <w:b/>
      <w:sz w:val="26"/>
      <w:lang w:val="en-AU" w:eastAsia="en-ZA"/>
    </w:rPr>
  </w:style>
  <w:style w:type="character" w:customStyle="1" w:styleId="Heading9Char">
    <w:name w:val="Heading 9 Char"/>
    <w:basedOn w:val="DefaultParagraphFont"/>
    <w:link w:val="Heading9"/>
    <w:rsid w:val="00C81301"/>
    <w:rPr>
      <w:rFonts w:ascii="Arial" w:hAnsi="Arial"/>
      <w:b/>
      <w:sz w:val="28"/>
      <w:lang w:val="en-AU" w:eastAsia="en-ZA"/>
    </w:rPr>
  </w:style>
  <w:style w:type="paragraph" w:customStyle="1" w:styleId="Char2">
    <w:name w:val="Char2"/>
    <w:basedOn w:val="Normal"/>
    <w:rsid w:val="00C81301"/>
    <w:pPr>
      <w:spacing w:after="160" w:line="240" w:lineRule="exact"/>
    </w:pPr>
    <w:rPr>
      <w:rFonts w:ascii="Verdana" w:hAnsi="Verdana"/>
      <w:sz w:val="20"/>
      <w:szCs w:val="20"/>
      <w:lang w:val="en-US" w:eastAsia="en-US"/>
    </w:rPr>
  </w:style>
  <w:style w:type="character" w:customStyle="1" w:styleId="BodyTextIndentChar">
    <w:name w:val="Body Text Indent Char"/>
    <w:basedOn w:val="DefaultParagraphFont"/>
    <w:link w:val="BodyTextIndent"/>
    <w:rsid w:val="00C81301"/>
    <w:rPr>
      <w:spacing w:val="-3"/>
      <w:sz w:val="24"/>
      <w:lang w:eastAsia="en-ZA"/>
    </w:rPr>
  </w:style>
  <w:style w:type="character" w:customStyle="1" w:styleId="BodyTextChar">
    <w:name w:val="Body Text Char"/>
    <w:basedOn w:val="DefaultParagraphFont"/>
    <w:link w:val="BodyText"/>
    <w:rsid w:val="00C81301"/>
    <w:rPr>
      <w:rFonts w:ascii="Arial" w:hAnsi="Arial"/>
      <w:spacing w:val="-2"/>
      <w:lang w:val="en-AU" w:eastAsia="en-ZA"/>
    </w:rPr>
  </w:style>
  <w:style w:type="character" w:customStyle="1" w:styleId="BodyTextIndent2Char">
    <w:name w:val="Body Text Indent 2 Char"/>
    <w:basedOn w:val="DefaultParagraphFont"/>
    <w:link w:val="BodyTextIndent2"/>
    <w:rsid w:val="00C81301"/>
    <w:rPr>
      <w:rFonts w:ascii="Arial" w:hAnsi="Arial"/>
      <w:b/>
      <w:lang w:val="en-AU" w:eastAsia="en-ZA"/>
    </w:rPr>
  </w:style>
  <w:style w:type="character" w:customStyle="1" w:styleId="BodyTextIndent3Char">
    <w:name w:val="Body Text Indent 3 Char"/>
    <w:basedOn w:val="DefaultParagraphFont"/>
    <w:link w:val="BodyTextIndent3"/>
    <w:rsid w:val="00C81301"/>
    <w:rPr>
      <w:rFonts w:ascii="Arial" w:hAnsi="Arial"/>
      <w:lang w:val="en-US" w:eastAsia="en-ZA"/>
    </w:rPr>
  </w:style>
  <w:style w:type="character" w:customStyle="1" w:styleId="BodyText2Char">
    <w:name w:val="Body Text 2 Char"/>
    <w:basedOn w:val="DefaultParagraphFont"/>
    <w:link w:val="BodyText2"/>
    <w:rsid w:val="00C81301"/>
    <w:rPr>
      <w:i/>
      <w:sz w:val="26"/>
      <w:lang w:val="en-AU" w:eastAsia="en-ZA"/>
    </w:rPr>
  </w:style>
  <w:style w:type="character" w:customStyle="1" w:styleId="BodyText3Char">
    <w:name w:val="Body Text 3 Char"/>
    <w:basedOn w:val="DefaultParagraphFont"/>
    <w:link w:val="BodyText3"/>
    <w:rsid w:val="00C81301"/>
    <w:rPr>
      <w:rFonts w:ascii="Arial" w:hAnsi="Arial"/>
      <w:b/>
      <w:i/>
      <w:sz w:val="24"/>
      <w:lang w:val="en-AU" w:eastAsia="en-ZA"/>
    </w:rPr>
  </w:style>
  <w:style w:type="character" w:customStyle="1" w:styleId="TitleChar">
    <w:name w:val="Title Char"/>
    <w:basedOn w:val="DefaultParagraphFont"/>
    <w:link w:val="Title"/>
    <w:rsid w:val="00C81301"/>
    <w:rPr>
      <w:rFonts w:ascii="Arial" w:hAnsi="Arial"/>
      <w:b/>
      <w:sz w:val="28"/>
      <w:lang w:val="en-US" w:eastAsia="en-ZA"/>
    </w:rPr>
  </w:style>
  <w:style w:type="character" w:customStyle="1" w:styleId="SubtitleChar">
    <w:name w:val="Subtitle Char"/>
    <w:basedOn w:val="DefaultParagraphFont"/>
    <w:link w:val="Subtitle"/>
    <w:rsid w:val="00C81301"/>
    <w:rPr>
      <w:rFonts w:ascii="Arial Black" w:eastAsia="SimSun" w:hAnsi="Arial Black"/>
      <w:bCs/>
      <w:caps/>
      <w:spacing w:val="-16"/>
      <w:kern w:val="28"/>
      <w:sz w:val="40"/>
      <w:lang w:eastAsia="en-US"/>
    </w:rPr>
  </w:style>
  <w:style w:type="character" w:customStyle="1" w:styleId="DateChar">
    <w:name w:val="Date Char"/>
    <w:basedOn w:val="DefaultParagraphFont"/>
    <w:link w:val="Date"/>
    <w:rsid w:val="00C81301"/>
    <w:rPr>
      <w:rFonts w:ascii="Arial" w:eastAsia="SimSun" w:hAnsi="Arial"/>
      <w:lang w:eastAsia="en-US"/>
    </w:rPr>
  </w:style>
  <w:style w:type="character" w:customStyle="1" w:styleId="BalloonTextChar">
    <w:name w:val="Balloon Text Char"/>
    <w:basedOn w:val="DefaultParagraphFont"/>
    <w:link w:val="BalloonText"/>
    <w:semiHidden/>
    <w:rsid w:val="00C81301"/>
    <w:rPr>
      <w:rFonts w:ascii="Tahoma" w:hAnsi="Tahoma" w:cs="Tahoma"/>
      <w:sz w:val="16"/>
      <w:szCs w:val="16"/>
    </w:rPr>
  </w:style>
  <w:style w:type="character" w:customStyle="1" w:styleId="CommentTextChar">
    <w:name w:val="Comment Text Char"/>
    <w:basedOn w:val="DefaultParagraphFont"/>
    <w:link w:val="CommentText"/>
    <w:uiPriority w:val="99"/>
    <w:rsid w:val="00C81301"/>
    <w:rPr>
      <w:rFonts w:ascii="Arial" w:hAnsi="Arial"/>
    </w:rPr>
  </w:style>
  <w:style w:type="character" w:customStyle="1" w:styleId="CommentSubjectChar">
    <w:name w:val="Comment Subject Char"/>
    <w:basedOn w:val="CommentTextChar"/>
    <w:link w:val="CommentSubject"/>
    <w:semiHidden/>
    <w:rsid w:val="00C81301"/>
    <w:rPr>
      <w:rFonts w:ascii="Arial" w:hAnsi="Arial"/>
      <w:b/>
      <w:bCs/>
    </w:rPr>
  </w:style>
  <w:style w:type="paragraph" w:customStyle="1" w:styleId="Tabletext9">
    <w:name w:val="Table text (9)"/>
    <w:basedOn w:val="Normal"/>
    <w:rsid w:val="00C81301"/>
    <w:pPr>
      <w:spacing w:before="60" w:after="60" w:line="210" w:lineRule="atLeast"/>
      <w:jc w:val="both"/>
    </w:pPr>
    <w:rPr>
      <w:rFonts w:eastAsia="MS Mincho"/>
      <w:sz w:val="18"/>
      <w:szCs w:val="20"/>
      <w:lang w:eastAsia="ja-JP"/>
    </w:rPr>
  </w:style>
  <w:style w:type="paragraph" w:customStyle="1" w:styleId="Default">
    <w:name w:val="Default"/>
    <w:rsid w:val="00C81301"/>
    <w:pPr>
      <w:autoSpaceDE w:val="0"/>
      <w:autoSpaceDN w:val="0"/>
      <w:adjustRightInd w:val="0"/>
    </w:pPr>
    <w:rPr>
      <w:rFonts w:ascii="Arial" w:hAnsi="Arial" w:cs="Arial"/>
      <w:color w:val="000000"/>
      <w:sz w:val="24"/>
      <w:szCs w:val="24"/>
    </w:rPr>
  </w:style>
  <w:style w:type="paragraph" w:styleId="ListContinue4">
    <w:name w:val="List Continue 4"/>
    <w:basedOn w:val="Normal"/>
    <w:rsid w:val="00C81301"/>
    <w:pPr>
      <w:spacing w:after="120"/>
      <w:ind w:left="1132"/>
      <w:contextualSpacing/>
    </w:pPr>
  </w:style>
  <w:style w:type="paragraph" w:styleId="NormalWeb">
    <w:name w:val="Normal (Web)"/>
    <w:basedOn w:val="Normal"/>
    <w:rsid w:val="00C81301"/>
    <w:pPr>
      <w:spacing w:before="100" w:beforeAutospacing="1" w:after="100" w:afterAutospacing="1"/>
    </w:pPr>
    <w:rPr>
      <w:rFonts w:ascii="Verdana" w:hAnsi="Verdana"/>
      <w:sz w:val="11"/>
      <w:szCs w:val="11"/>
    </w:rPr>
  </w:style>
  <w:style w:type="paragraph" w:styleId="TOC1">
    <w:name w:val="toc 1"/>
    <w:basedOn w:val="Normal"/>
    <w:next w:val="Normal"/>
    <w:rsid w:val="00F977E3"/>
    <w:pPr>
      <w:tabs>
        <w:tab w:val="left" w:pos="400"/>
        <w:tab w:val="right" w:leader="underscore" w:pos="8305"/>
      </w:tabs>
      <w:spacing w:before="120" w:after="60"/>
    </w:pPr>
    <w:rPr>
      <w:b/>
      <w:noProof/>
      <w:snapToGrid w:val="0"/>
      <w:szCs w:val="20"/>
      <w:lang w:eastAsia="en-US"/>
    </w:rPr>
  </w:style>
  <w:style w:type="paragraph" w:styleId="FootnoteText">
    <w:name w:val="footnote text"/>
    <w:basedOn w:val="Normal"/>
    <w:link w:val="FootnoteTextChar"/>
    <w:rsid w:val="00F977E3"/>
    <w:pPr>
      <w:tabs>
        <w:tab w:val="left" w:pos="357"/>
      </w:tabs>
    </w:pPr>
    <w:rPr>
      <w:sz w:val="20"/>
      <w:szCs w:val="20"/>
      <w:lang w:eastAsia="en-US"/>
    </w:rPr>
  </w:style>
  <w:style w:type="character" w:customStyle="1" w:styleId="FootnoteTextChar">
    <w:name w:val="Footnote Text Char"/>
    <w:basedOn w:val="DefaultParagraphFont"/>
    <w:link w:val="FootnoteText"/>
    <w:rsid w:val="00F977E3"/>
    <w:rPr>
      <w:rFonts w:ascii="Arial" w:hAnsi="Arial"/>
      <w:lang w:eastAsia="en-US"/>
    </w:rPr>
  </w:style>
  <w:style w:type="table" w:customStyle="1" w:styleId="TableGrid0">
    <w:name w:val="TableGrid"/>
    <w:rsid w:val="00C621F8"/>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FootnoteReference">
    <w:name w:val="footnote reference"/>
    <w:basedOn w:val="DefaultParagraphFont"/>
    <w:semiHidden/>
    <w:unhideWhenUsed/>
    <w:rsid w:val="00C97CFA"/>
    <w:rPr>
      <w:vertAlign w:val="superscript"/>
    </w:rPr>
  </w:style>
  <w:style w:type="table" w:styleId="LightList">
    <w:name w:val="Light List"/>
    <w:basedOn w:val="TableNormal"/>
    <w:uiPriority w:val="61"/>
    <w:rsid w:val="00931B7D"/>
    <w:rPr>
      <w:sz w:val="24"/>
      <w:szCs w:val="24"/>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931B7D"/>
    <w:rPr>
      <w:sz w:val="24"/>
      <w:szCs w:val="24"/>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ridTable4">
    <w:name w:val="Grid Table 4"/>
    <w:basedOn w:val="TableNormal"/>
    <w:uiPriority w:val="49"/>
    <w:rsid w:val="007F1086"/>
    <w:rPr>
      <w:rFonts w:asciiTheme="minorHAnsi" w:eastAsiaTheme="minorEastAsia" w:hAnsiTheme="minorHAnsi" w:cstheme="minorBidi"/>
      <w:sz w:val="22"/>
      <w:szCs w:val="22"/>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List Paragraph 1 Char,Table of contents numbered Char,Bullets Char,Riana Table Bullets 1 Char,normal Char,Chapter Numbering Char,List Paragraph1 Char,footer text Char,Bullets and Numbers Char,Outline Paragraph Char,EOH bullet Char"/>
    <w:link w:val="ListParagraph"/>
    <w:uiPriority w:val="34"/>
    <w:qFormat/>
    <w:locked/>
    <w:rsid w:val="00C1407D"/>
    <w:rPr>
      <w:rFonts w:ascii="Calibri" w:eastAsia="Calibri" w:hAnsi="Calibri"/>
      <w:sz w:val="22"/>
      <w:szCs w:val="22"/>
      <w:lang w:val="en-ZA" w:eastAsia="en-US"/>
    </w:rPr>
  </w:style>
  <w:style w:type="paragraph" w:customStyle="1" w:styleId="BodyMS">
    <w:name w:val="Body MS"/>
    <w:qFormat/>
    <w:rsid w:val="00C1407D"/>
    <w:pPr>
      <w:numPr>
        <w:numId w:val="34"/>
      </w:numPr>
      <w:spacing w:before="200" w:after="200" w:line="264" w:lineRule="auto"/>
      <w:ind w:left="0" w:firstLine="0"/>
    </w:pPr>
    <w:rPr>
      <w:rFonts w:ascii="Segoe Light" w:eastAsia="Calibri" w:hAnsi="Segoe Light"/>
      <w:lang w:val="en-US" w:eastAsia="en-US"/>
    </w:rPr>
  </w:style>
  <w:style w:type="paragraph" w:customStyle="1" w:styleId="Heading1NumMS">
    <w:name w:val="Heading 1 Num MS"/>
    <w:basedOn w:val="Normal"/>
    <w:next w:val="BodyMS"/>
    <w:qFormat/>
    <w:rsid w:val="00C1407D"/>
    <w:pPr>
      <w:keepNext/>
      <w:keepLines/>
      <w:pageBreakBefore/>
      <w:numPr>
        <w:ilvl w:val="1"/>
        <w:numId w:val="34"/>
      </w:numPr>
      <w:tabs>
        <w:tab w:val="left" w:pos="936"/>
      </w:tabs>
      <w:spacing w:before="100" w:after="200" w:line="600" w:lineRule="exact"/>
      <w:ind w:left="720" w:hanging="360"/>
      <w:outlineLvl w:val="0"/>
    </w:pPr>
    <w:rPr>
      <w:rFonts w:ascii="Segoe Light" w:eastAsia="Calibri" w:hAnsi="Segoe Light"/>
      <w:color w:val="557EB9"/>
      <w:spacing w:val="10"/>
      <w:sz w:val="56"/>
      <w:szCs w:val="48"/>
      <w:lang w:val="en-US" w:eastAsia="en-US"/>
    </w:rPr>
  </w:style>
  <w:style w:type="paragraph" w:customStyle="1" w:styleId="Heading2NumMS">
    <w:name w:val="Heading 2 Num MS"/>
    <w:basedOn w:val="Normal"/>
    <w:next w:val="BodyMS"/>
    <w:qFormat/>
    <w:rsid w:val="00C1407D"/>
    <w:pPr>
      <w:keepNext/>
      <w:keepLines/>
      <w:numPr>
        <w:ilvl w:val="2"/>
        <w:numId w:val="34"/>
      </w:numPr>
      <w:tabs>
        <w:tab w:val="left" w:pos="936"/>
      </w:tabs>
      <w:spacing w:before="200" w:after="100"/>
      <w:ind w:left="965" w:hanging="360"/>
      <w:outlineLvl w:val="1"/>
    </w:pPr>
    <w:rPr>
      <w:rFonts w:ascii="Segoe Light" w:eastAsia="Calibri" w:hAnsi="Segoe Light"/>
      <w:color w:val="557EB9"/>
      <w:sz w:val="40"/>
      <w:szCs w:val="36"/>
      <w:lang w:val="en-US" w:eastAsia="en-US"/>
    </w:rPr>
  </w:style>
  <w:style w:type="paragraph" w:customStyle="1" w:styleId="Heading3NumMS">
    <w:name w:val="Heading 3 Num MS"/>
    <w:basedOn w:val="Normal"/>
    <w:next w:val="BodyMS"/>
    <w:qFormat/>
    <w:rsid w:val="00C1407D"/>
    <w:pPr>
      <w:keepNext/>
      <w:keepLines/>
      <w:numPr>
        <w:ilvl w:val="3"/>
        <w:numId w:val="34"/>
      </w:numPr>
      <w:tabs>
        <w:tab w:val="left" w:pos="936"/>
      </w:tabs>
      <w:spacing w:before="200" w:after="100"/>
      <w:ind w:left="1570" w:hanging="720"/>
      <w:outlineLvl w:val="2"/>
    </w:pPr>
    <w:rPr>
      <w:rFonts w:ascii="Segoe" w:eastAsia="Calibri" w:hAnsi="Segoe"/>
      <w:i/>
      <w:color w:val="557EB9"/>
      <w:sz w:val="32"/>
      <w:szCs w:val="28"/>
      <w:lang w:val="en-US" w:eastAsia="en-US"/>
    </w:rPr>
  </w:style>
  <w:style w:type="paragraph" w:customStyle="1" w:styleId="Heading4NumMS">
    <w:name w:val="Heading 4 Num MS"/>
    <w:basedOn w:val="Normal"/>
    <w:next w:val="BodyMS"/>
    <w:qFormat/>
    <w:rsid w:val="00C1407D"/>
    <w:pPr>
      <w:keepNext/>
      <w:keepLines/>
      <w:numPr>
        <w:ilvl w:val="4"/>
        <w:numId w:val="34"/>
      </w:numPr>
      <w:tabs>
        <w:tab w:val="left" w:pos="936"/>
      </w:tabs>
      <w:spacing w:before="200" w:after="100"/>
      <w:ind w:left="1815" w:hanging="720"/>
      <w:outlineLvl w:val="3"/>
    </w:pPr>
    <w:rPr>
      <w:rFonts w:ascii="Segoe" w:eastAsia="Calibri" w:hAnsi="Segoe"/>
      <w:color w:val="557EB9"/>
      <w:sz w:val="28"/>
      <w:szCs w:val="22"/>
      <w:lang w:val="en-US" w:eastAsia="en-US"/>
    </w:rPr>
  </w:style>
  <w:style w:type="paragraph" w:styleId="NoSpacing">
    <w:name w:val="No Spacing"/>
    <w:uiPriority w:val="1"/>
    <w:qFormat/>
    <w:rsid w:val="00834CA6"/>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635385">
      <w:bodyDiv w:val="1"/>
      <w:marLeft w:val="0"/>
      <w:marRight w:val="0"/>
      <w:marTop w:val="0"/>
      <w:marBottom w:val="0"/>
      <w:divBdr>
        <w:top w:val="none" w:sz="0" w:space="0" w:color="auto"/>
        <w:left w:val="none" w:sz="0" w:space="0" w:color="auto"/>
        <w:bottom w:val="none" w:sz="0" w:space="0" w:color="auto"/>
        <w:right w:val="none" w:sz="0" w:space="0" w:color="auto"/>
      </w:divBdr>
    </w:div>
    <w:div w:id="616722117">
      <w:bodyDiv w:val="1"/>
      <w:marLeft w:val="0"/>
      <w:marRight w:val="0"/>
      <w:marTop w:val="0"/>
      <w:marBottom w:val="0"/>
      <w:divBdr>
        <w:top w:val="none" w:sz="0" w:space="0" w:color="auto"/>
        <w:left w:val="none" w:sz="0" w:space="0" w:color="auto"/>
        <w:bottom w:val="none" w:sz="0" w:space="0" w:color="auto"/>
        <w:right w:val="none" w:sz="0" w:space="0" w:color="auto"/>
      </w:divBdr>
    </w:div>
    <w:div w:id="1334725714">
      <w:bodyDiv w:val="1"/>
      <w:marLeft w:val="0"/>
      <w:marRight w:val="0"/>
      <w:marTop w:val="0"/>
      <w:marBottom w:val="0"/>
      <w:divBdr>
        <w:top w:val="none" w:sz="0" w:space="0" w:color="auto"/>
        <w:left w:val="none" w:sz="0" w:space="0" w:color="auto"/>
        <w:bottom w:val="none" w:sz="0" w:space="0" w:color="auto"/>
        <w:right w:val="none" w:sz="0" w:space="0" w:color="auto"/>
      </w:divBdr>
    </w:div>
    <w:div w:id="1535844111">
      <w:bodyDiv w:val="1"/>
      <w:marLeft w:val="0"/>
      <w:marRight w:val="0"/>
      <w:marTop w:val="0"/>
      <w:marBottom w:val="0"/>
      <w:divBdr>
        <w:top w:val="none" w:sz="0" w:space="0" w:color="auto"/>
        <w:left w:val="none" w:sz="0" w:space="0" w:color="auto"/>
        <w:bottom w:val="none" w:sz="0" w:space="0" w:color="auto"/>
        <w:right w:val="none" w:sz="0" w:space="0" w:color="auto"/>
      </w:divBdr>
    </w:div>
    <w:div w:id="191793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lias@thetdi.gov.za" TargetMode="External"/><Relationship Id="rId18" Type="http://schemas.openxmlformats.org/officeDocument/2006/relationships/oleObject" Target="embeddings/oleObject1.bin"/><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oleObject" Target="embeddings/oleObject2.bin"/><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header" Target="header4.xml"/><Relationship Id="rId10" Type="http://schemas.openxmlformats.org/officeDocument/2006/relationships/hyperlink" Target="mailto:JacobsR@arc.agric.za" TargetMode="Externa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hlokop@arc.agric.za" TargetMode="External"/><Relationship Id="rId14" Type="http://schemas.openxmlformats.org/officeDocument/2006/relationships/header" Target="header1.xml"/><Relationship Id="rId22" Type="http://schemas.openxmlformats.org/officeDocument/2006/relationships/hyperlink" Target="http://www.treasury.gov.za"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814E0-DE05-4B24-8771-BE4CF131D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11260</Words>
  <Characters>64183</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ARC</Company>
  <LinksUpToDate>false</LinksUpToDate>
  <CharactersWithSpaces>75293</CharactersWithSpaces>
  <SharedDoc>false</SharedDoc>
  <HLinks>
    <vt:vector size="12" baseType="variant">
      <vt:variant>
        <vt:i4>7602197</vt:i4>
      </vt:variant>
      <vt:variant>
        <vt:i4>3</vt:i4>
      </vt:variant>
      <vt:variant>
        <vt:i4>0</vt:i4>
      </vt:variant>
      <vt:variant>
        <vt:i4>5</vt:i4>
      </vt:variant>
      <vt:variant>
        <vt:lpwstr>mailto:scm@arc.agric.za</vt:lpwstr>
      </vt:variant>
      <vt:variant>
        <vt:lpwstr/>
      </vt:variant>
      <vt:variant>
        <vt:i4>393342</vt:i4>
      </vt:variant>
      <vt:variant>
        <vt:i4>0</vt:i4>
      </vt:variant>
      <vt:variant>
        <vt:i4>0</vt:i4>
      </vt:variant>
      <vt:variant>
        <vt:i4>5</vt:i4>
      </vt:variant>
      <vt:variant>
        <vt:lpwstr>mailto:VanHuyssteenC@arc.agric.za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VanHuyssteenc</dc:creator>
  <cp:keywords/>
  <dc:description/>
  <cp:lastModifiedBy>Pontsho Mahloko</cp:lastModifiedBy>
  <cp:revision>4</cp:revision>
  <cp:lastPrinted>2020-12-03T07:30:00Z</cp:lastPrinted>
  <dcterms:created xsi:type="dcterms:W3CDTF">2022-08-26T12:54:00Z</dcterms:created>
  <dcterms:modified xsi:type="dcterms:W3CDTF">2022-09-01T12:38:00Z</dcterms:modified>
</cp:coreProperties>
</file>