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9450" w14:textId="77777777" w:rsidR="00270EAE" w:rsidRDefault="00270EAE" w:rsidP="00CE09DF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b/>
          <w:lang w:eastAsia="en-ZA"/>
        </w:rPr>
      </w:pPr>
    </w:p>
    <w:p w14:paraId="1102B43B" w14:textId="77777777" w:rsidR="00270EAE" w:rsidRDefault="00270EAE" w:rsidP="00270E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otum" w:hAnsi="Arial" w:cs="Arial"/>
          <w:b/>
          <w:lang w:eastAsia="en-ZA"/>
        </w:rPr>
      </w:pPr>
    </w:p>
    <w:p w14:paraId="4BD06136" w14:textId="1F7E1AA9" w:rsidR="00270EAE" w:rsidRDefault="00C748AE" w:rsidP="00C748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otum" w:hAnsi="Arial" w:cs="Arial"/>
          <w:b/>
          <w:lang w:eastAsia="en-ZA"/>
        </w:rPr>
      </w:pPr>
      <w:r>
        <w:rPr>
          <w:noProof/>
          <w:lang w:eastAsia="en-ZA"/>
        </w:rPr>
        <w:drawing>
          <wp:inline distT="0" distB="0" distL="0" distR="0" wp14:anchorId="52F79BC1" wp14:editId="5092817B">
            <wp:extent cx="1181100" cy="7848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E2EC2" w14:textId="77777777" w:rsidR="00270EAE" w:rsidRDefault="00270EAE" w:rsidP="00270E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otum" w:hAnsi="Arial" w:cs="Arial"/>
          <w:b/>
          <w:lang w:eastAsia="en-ZA"/>
        </w:rPr>
      </w:pPr>
    </w:p>
    <w:p w14:paraId="4AC48FA8" w14:textId="77777777" w:rsidR="00270EAE" w:rsidRPr="00C748AE" w:rsidRDefault="00270EAE" w:rsidP="00270E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otum" w:hAnsi="Arial" w:cs="Arial"/>
          <w:b/>
          <w:sz w:val="20"/>
          <w:szCs w:val="20"/>
          <w:lang w:eastAsia="en-ZA"/>
        </w:rPr>
      </w:pPr>
      <w:r w:rsidRPr="00C748AE">
        <w:rPr>
          <w:rFonts w:ascii="Arial" w:eastAsia="Dotum" w:hAnsi="Arial" w:cs="Arial"/>
          <w:b/>
          <w:sz w:val="20"/>
          <w:szCs w:val="20"/>
          <w:lang w:eastAsia="en-ZA"/>
        </w:rPr>
        <w:t>TENDER NOTICE AND INVITATION TO BID</w:t>
      </w:r>
    </w:p>
    <w:p w14:paraId="71C80F4C" w14:textId="43610E04" w:rsidR="00270EAE" w:rsidRPr="00C748AE" w:rsidRDefault="00270EAE" w:rsidP="00270E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otum" w:hAnsi="Arial" w:cs="Arial"/>
          <w:b/>
          <w:sz w:val="20"/>
          <w:szCs w:val="20"/>
          <w:lang w:eastAsia="en-ZA"/>
        </w:rPr>
      </w:pPr>
      <w:r w:rsidRPr="00C748AE">
        <w:rPr>
          <w:rFonts w:ascii="Arial" w:eastAsia="Dotum" w:hAnsi="Arial" w:cs="Arial"/>
          <w:b/>
          <w:sz w:val="20"/>
          <w:szCs w:val="20"/>
          <w:lang w:eastAsia="en-ZA"/>
        </w:rPr>
        <w:t xml:space="preserve">SUPPLY AND DELIVERY OF </w:t>
      </w:r>
      <w:r w:rsidR="00FD6517">
        <w:rPr>
          <w:rFonts w:ascii="Arial" w:eastAsia="Dotum" w:hAnsi="Arial" w:cs="Arial"/>
          <w:b/>
          <w:sz w:val="20"/>
          <w:szCs w:val="20"/>
          <w:lang w:eastAsia="en-ZA"/>
        </w:rPr>
        <w:t>EXECUTIVE</w:t>
      </w:r>
      <w:r w:rsidRPr="00C748AE">
        <w:rPr>
          <w:rFonts w:ascii="Arial" w:eastAsia="Dotum" w:hAnsi="Arial" w:cs="Arial"/>
          <w:b/>
          <w:sz w:val="20"/>
          <w:szCs w:val="20"/>
          <w:lang w:eastAsia="en-ZA"/>
        </w:rPr>
        <w:t xml:space="preserve"> VEHICLE</w:t>
      </w:r>
      <w:r w:rsidR="00FD6517">
        <w:rPr>
          <w:rFonts w:ascii="Arial" w:eastAsia="Dotum" w:hAnsi="Arial" w:cs="Arial"/>
          <w:b/>
          <w:sz w:val="20"/>
          <w:szCs w:val="20"/>
          <w:lang w:eastAsia="en-ZA"/>
        </w:rPr>
        <w:t>S</w:t>
      </w:r>
      <w:r w:rsidRPr="00C748AE">
        <w:rPr>
          <w:rFonts w:ascii="Arial" w:eastAsia="Dotum" w:hAnsi="Arial" w:cs="Arial"/>
          <w:b/>
          <w:sz w:val="20"/>
          <w:szCs w:val="20"/>
          <w:lang w:eastAsia="en-ZA"/>
        </w:rPr>
        <w:t xml:space="preserve"> </w:t>
      </w:r>
    </w:p>
    <w:p w14:paraId="22FFCCB3" w14:textId="1A88E7AD" w:rsidR="00270EAE" w:rsidRPr="00C748AE" w:rsidRDefault="00270EAE" w:rsidP="00270E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Dotum" w:hAnsi="Arial" w:cs="Arial"/>
          <w:b/>
          <w:sz w:val="20"/>
          <w:szCs w:val="20"/>
          <w:lang w:eastAsia="en-ZA"/>
        </w:rPr>
      </w:pPr>
      <w:r w:rsidRPr="00C748AE">
        <w:rPr>
          <w:rFonts w:ascii="Arial" w:eastAsia="Dotum" w:hAnsi="Arial" w:cs="Arial"/>
          <w:b/>
          <w:sz w:val="20"/>
          <w:szCs w:val="20"/>
          <w:lang w:eastAsia="en-ZA"/>
        </w:rPr>
        <w:t>BID NO: B5H20</w:t>
      </w:r>
      <w:r w:rsidR="00C748AE" w:rsidRPr="00C748AE">
        <w:rPr>
          <w:rFonts w:ascii="Arial" w:eastAsia="Dotum" w:hAnsi="Arial" w:cs="Arial"/>
          <w:b/>
          <w:sz w:val="20"/>
          <w:szCs w:val="20"/>
          <w:lang w:eastAsia="en-ZA"/>
        </w:rPr>
        <w:t>2</w:t>
      </w:r>
      <w:r w:rsidR="00FD6517">
        <w:rPr>
          <w:rFonts w:ascii="Arial" w:eastAsia="Dotum" w:hAnsi="Arial" w:cs="Arial"/>
          <w:b/>
          <w:sz w:val="20"/>
          <w:szCs w:val="20"/>
          <w:lang w:eastAsia="en-ZA"/>
        </w:rPr>
        <w:t>3</w:t>
      </w:r>
      <w:r w:rsidRPr="00C748AE">
        <w:rPr>
          <w:rFonts w:ascii="Arial" w:eastAsia="Dotum" w:hAnsi="Arial" w:cs="Arial"/>
          <w:b/>
          <w:sz w:val="20"/>
          <w:szCs w:val="20"/>
          <w:lang w:eastAsia="en-ZA"/>
        </w:rPr>
        <w:t>/2</w:t>
      </w:r>
      <w:r w:rsidR="00FD6517">
        <w:rPr>
          <w:rFonts w:ascii="Arial" w:eastAsia="Dotum" w:hAnsi="Arial" w:cs="Arial"/>
          <w:b/>
          <w:sz w:val="20"/>
          <w:szCs w:val="20"/>
          <w:lang w:eastAsia="en-ZA"/>
        </w:rPr>
        <w:t>4</w:t>
      </w:r>
      <w:r w:rsidRPr="00C748AE">
        <w:rPr>
          <w:rFonts w:ascii="Arial" w:eastAsia="Dotum" w:hAnsi="Arial" w:cs="Arial"/>
          <w:b/>
          <w:sz w:val="20"/>
          <w:szCs w:val="20"/>
          <w:lang w:eastAsia="en-ZA"/>
        </w:rPr>
        <w:t>-</w:t>
      </w:r>
      <w:r w:rsidR="00FD6517">
        <w:rPr>
          <w:rFonts w:ascii="Arial" w:eastAsia="Dotum" w:hAnsi="Arial" w:cs="Arial"/>
          <w:b/>
          <w:sz w:val="20"/>
          <w:szCs w:val="20"/>
          <w:lang w:eastAsia="en-ZA"/>
        </w:rPr>
        <w:t>03</w:t>
      </w:r>
    </w:p>
    <w:p w14:paraId="4A5CACB1" w14:textId="77777777" w:rsidR="00270EAE" w:rsidRPr="00C748AE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20"/>
          <w:szCs w:val="20"/>
          <w:lang w:eastAsia="en-ZA"/>
        </w:rPr>
      </w:pPr>
    </w:p>
    <w:p w14:paraId="6059EEF2" w14:textId="7F49DA84" w:rsidR="00270EAE" w:rsidRPr="00C748AE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20"/>
          <w:szCs w:val="20"/>
          <w:lang w:eastAsia="en-ZA"/>
        </w:rPr>
      </w:pPr>
      <w:r w:rsidRPr="00C748AE">
        <w:rPr>
          <w:rFonts w:ascii="Arial" w:eastAsia="Dotum" w:hAnsi="Arial" w:cs="Arial"/>
          <w:sz w:val="20"/>
          <w:szCs w:val="20"/>
          <w:lang w:eastAsia="en-ZA"/>
        </w:rPr>
        <w:t xml:space="preserve">Tenders are invited from experienced service providers for the </w:t>
      </w:r>
      <w:r w:rsidR="00FD6517">
        <w:rPr>
          <w:rFonts w:ascii="Arial" w:eastAsia="Dotum" w:hAnsi="Arial" w:cs="Arial"/>
          <w:sz w:val="20"/>
          <w:szCs w:val="20"/>
          <w:lang w:eastAsia="en-ZA"/>
        </w:rPr>
        <w:t>supply and delivery of</w:t>
      </w:r>
      <w:r w:rsidR="00116802">
        <w:rPr>
          <w:rFonts w:ascii="Arial" w:eastAsia="Dotum" w:hAnsi="Arial" w:cs="Arial"/>
          <w:sz w:val="20"/>
          <w:szCs w:val="20"/>
          <w:lang w:eastAsia="en-ZA"/>
        </w:rPr>
        <w:t xml:space="preserve"> Executive</w:t>
      </w:r>
      <w:r w:rsidR="00FD6517">
        <w:rPr>
          <w:rFonts w:ascii="Arial" w:eastAsia="Dotum" w:hAnsi="Arial" w:cs="Arial"/>
          <w:sz w:val="20"/>
          <w:szCs w:val="20"/>
          <w:lang w:eastAsia="en-ZA"/>
        </w:rPr>
        <w:t xml:space="preserve"> vehicles.</w:t>
      </w:r>
      <w:r w:rsidRPr="00C748AE">
        <w:rPr>
          <w:rFonts w:ascii="Arial" w:eastAsia="Dotum" w:hAnsi="Arial" w:cs="Arial"/>
          <w:sz w:val="20"/>
          <w:szCs w:val="20"/>
          <w:lang w:eastAsia="en-ZA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627"/>
        <w:gridCol w:w="1028"/>
      </w:tblGrid>
      <w:tr w:rsidR="00270EAE" w:rsidRPr="00C748AE" w14:paraId="6776ADB4" w14:textId="77777777" w:rsidTr="00270E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A249" w14:textId="77777777" w:rsidR="00270EAE" w:rsidRPr="00C748AE" w:rsidRDefault="00270EAE" w:rsidP="0027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b/>
                <w:sz w:val="20"/>
                <w:szCs w:val="20"/>
                <w:lang w:eastAsia="en-ZA"/>
              </w:rPr>
            </w:pPr>
            <w:r w:rsidRPr="00C748AE">
              <w:rPr>
                <w:rFonts w:ascii="Arial" w:eastAsia="Dotum" w:hAnsi="Arial" w:cs="Arial"/>
                <w:b/>
                <w:sz w:val="20"/>
                <w:szCs w:val="20"/>
                <w:lang w:eastAsia="en-ZA"/>
              </w:rPr>
              <w:t>Type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CBB2" w14:textId="77777777" w:rsidR="00270EAE" w:rsidRPr="00C748AE" w:rsidRDefault="00270EAE" w:rsidP="0027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b/>
                <w:sz w:val="20"/>
                <w:szCs w:val="20"/>
                <w:lang w:eastAsia="en-ZA"/>
              </w:rPr>
            </w:pPr>
            <w:r w:rsidRPr="00C748AE">
              <w:rPr>
                <w:rFonts w:ascii="Arial" w:eastAsia="Dotum" w:hAnsi="Arial" w:cs="Arial"/>
                <w:b/>
                <w:sz w:val="20"/>
                <w:szCs w:val="20"/>
                <w:lang w:eastAsia="en-ZA"/>
              </w:rPr>
              <w:t>Description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4B33" w14:textId="77777777" w:rsidR="00270EAE" w:rsidRPr="00C748AE" w:rsidRDefault="00270EAE" w:rsidP="0027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b/>
                <w:sz w:val="20"/>
                <w:szCs w:val="20"/>
                <w:lang w:eastAsia="en-ZA"/>
              </w:rPr>
            </w:pPr>
            <w:r w:rsidRPr="00C748AE">
              <w:rPr>
                <w:rFonts w:ascii="Arial" w:eastAsia="Dotum" w:hAnsi="Arial" w:cs="Arial"/>
                <w:b/>
                <w:sz w:val="20"/>
                <w:szCs w:val="20"/>
                <w:lang w:eastAsia="en-ZA"/>
              </w:rPr>
              <w:t>Quantity</w:t>
            </w:r>
          </w:p>
        </w:tc>
      </w:tr>
      <w:tr w:rsidR="00270EAE" w:rsidRPr="00C748AE" w14:paraId="51C1AD95" w14:textId="77777777" w:rsidTr="00270E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CBD9" w14:textId="75954447" w:rsidR="00270EAE" w:rsidRPr="00C748AE" w:rsidRDefault="00270EAE" w:rsidP="0027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E40E" w14:textId="247461A0" w:rsidR="00270EAE" w:rsidRPr="00C748AE" w:rsidRDefault="00270EAE" w:rsidP="0027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E652" w14:textId="3602C7BA" w:rsidR="00270EAE" w:rsidRPr="00C748AE" w:rsidRDefault="00270EAE" w:rsidP="0027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20"/>
                <w:szCs w:val="20"/>
                <w:lang w:eastAsia="en-ZA"/>
              </w:rPr>
            </w:pPr>
          </w:p>
        </w:tc>
      </w:tr>
      <w:tr w:rsidR="00FD6517" w:rsidRPr="00C748AE" w14:paraId="4AEF76C5" w14:textId="77777777" w:rsidTr="00FD651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91B1" w14:textId="77777777" w:rsidR="00FD6517" w:rsidRPr="00FD6517" w:rsidRDefault="00FD6517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20"/>
                <w:szCs w:val="20"/>
                <w:lang w:eastAsia="en-ZA"/>
              </w:rPr>
            </w:pPr>
            <w:r w:rsidRPr="00FD6517">
              <w:rPr>
                <w:rFonts w:ascii="Arial" w:eastAsia="Dotum" w:hAnsi="Arial" w:cs="Arial"/>
                <w:sz w:val="20"/>
                <w:szCs w:val="20"/>
                <w:lang w:eastAsia="en-ZA"/>
              </w:rPr>
              <w:t>Type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14EF" w14:textId="77777777" w:rsidR="00FD6517" w:rsidRPr="00FD6517" w:rsidRDefault="00FD6517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20"/>
                <w:szCs w:val="20"/>
                <w:lang w:eastAsia="en-ZA"/>
              </w:rPr>
            </w:pPr>
            <w:r w:rsidRPr="00FD6517">
              <w:rPr>
                <w:rFonts w:ascii="Arial" w:eastAsia="Dotum" w:hAnsi="Arial" w:cs="Arial"/>
                <w:sz w:val="20"/>
                <w:szCs w:val="20"/>
                <w:lang w:eastAsia="en-ZA"/>
              </w:rPr>
              <w:t>Description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E24D" w14:textId="77777777" w:rsidR="00FD6517" w:rsidRPr="00FD6517" w:rsidRDefault="00FD6517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20"/>
                <w:szCs w:val="20"/>
                <w:lang w:eastAsia="en-ZA"/>
              </w:rPr>
            </w:pPr>
            <w:r w:rsidRPr="00FD6517">
              <w:rPr>
                <w:rFonts w:ascii="Arial" w:eastAsia="Dotum" w:hAnsi="Arial" w:cs="Arial"/>
                <w:sz w:val="20"/>
                <w:szCs w:val="20"/>
                <w:lang w:eastAsia="en-ZA"/>
              </w:rPr>
              <w:t>Quantity</w:t>
            </w:r>
          </w:p>
        </w:tc>
      </w:tr>
      <w:tr w:rsidR="00FD6517" w:rsidRPr="00C748AE" w14:paraId="71C9B45C" w14:textId="77777777" w:rsidTr="00FD651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3264" w14:textId="77777777" w:rsidR="00FD6517" w:rsidRPr="00116802" w:rsidRDefault="00FD6517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>4x4 SUV Automatic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60376" w14:textId="77777777" w:rsidR="00FD6517" w:rsidRPr="00116802" w:rsidRDefault="00FD6517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 xml:space="preserve">Engine Capacity: V6 Diesel </w:t>
            </w:r>
          </w:p>
          <w:p w14:paraId="238FBD9B" w14:textId="336D6CD8" w:rsidR="00FD6517" w:rsidRPr="00116802" w:rsidRDefault="00FD6517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>Fuel system: Direct Injection, Engine Alignment: Longitudinal, Engine Position: Front, Engine size Displacement 2987 cm3/182.3cu-in, bore x Stoke:83.0x92.00mm,3.27x3.62 inches, Number of valves:24 valves,</w:t>
            </w:r>
          </w:p>
          <w:p w14:paraId="30F017B8" w14:textId="77777777" w:rsidR="00FD6517" w:rsidRDefault="00FD6517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>Colour Black/Silver Grey, Aspiration: Turbo (TGV)+Intercooler, number of doors 5, Compression Ratio:15.5, Drive Wheels Traction Drivetrain: AWD, Fuel Consumption –Economy-Combined:6L/100Km, Number of Seats: 5-seater, seat distribution 2+3, Trunk/Boot capacity 500L, (1915kg) Power of 258 PS (254bhp-190Kw) at 3400 rpm. A maximum torque of 620 Nm (457 lb. ft) Stoke tire size 235/60 on 18-inch rims, Braking system includes vented discs at the front rear.  s. Other Accessories: Alarm immobiliser, Driver &amp; Passenger Airbags, Air-conditioning, Factory Fitted Radio/CD &amp; tracking unit (web-based login) Rear View Reverse Camera, Key less enter and go, Day time running lights, Leather Seats (Black), 25 % vision rear 35 % front vision smash and grab. 25% Vision rear, 35% front vision smash and grab, All Terrain Tyres</w:t>
            </w:r>
          </w:p>
          <w:p w14:paraId="65864E6D" w14:textId="77777777" w:rsidR="00CE09DF" w:rsidRDefault="00CE09DF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</w:p>
          <w:p w14:paraId="163FD11B" w14:textId="514A4689" w:rsidR="00116802" w:rsidRPr="00116802" w:rsidRDefault="00116802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B1FB" w14:textId="5FB37447" w:rsidR="00FD6517" w:rsidRPr="00116802" w:rsidRDefault="00FD6517" w:rsidP="00BB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>0</w:t>
            </w:r>
            <w:r w:rsidR="00B62689"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>1</w:t>
            </w:r>
          </w:p>
        </w:tc>
      </w:tr>
      <w:tr w:rsidR="00116802" w:rsidRPr="00C748AE" w14:paraId="5275F863" w14:textId="77777777" w:rsidTr="00FD651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0C73" w14:textId="7C56B7C3" w:rsidR="00116802" w:rsidRPr="00116802" w:rsidRDefault="00116802" w:rsidP="001168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>4x4 SUV Automatic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A223" w14:textId="77777777" w:rsidR="00116802" w:rsidRPr="00116802" w:rsidRDefault="00116802" w:rsidP="001168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 xml:space="preserve">Engine Capacity: 2500cc Diesel </w:t>
            </w:r>
          </w:p>
          <w:p w14:paraId="4EA63E65" w14:textId="77777777" w:rsidR="00116802" w:rsidRDefault="00116802" w:rsidP="001168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>Maximum Power (kW @ r/min) 120 @ 3400, Automatic Transmission, maximum Torque (Nm @r/min) 350 @1600-28000 18-inch alloy wheels, Rear View Reverse Camera, Key less enter and go, Day time running lights, Leather Seats (Black), 25 % vision rear 35 % front vision smash and grab. 25% Vision rear, 35% front vision smash and grab, All Terrain Tyres. Other Accessories: Alarm immobiliser, Driver &amp; Passenger Airbags, Air-conditioning, Factory Fitted Radio/CD &amp; tracking unit (web-based login)</w:t>
            </w:r>
          </w:p>
          <w:p w14:paraId="7D0C6BEB" w14:textId="695CDA93" w:rsidR="00116802" w:rsidRPr="00116802" w:rsidRDefault="00116802" w:rsidP="001168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15E6" w14:textId="2A3A2CA5" w:rsidR="00116802" w:rsidRPr="00116802" w:rsidRDefault="00116802" w:rsidP="001168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Dotum" w:hAnsi="Arial" w:cs="Arial"/>
                <w:sz w:val="16"/>
                <w:szCs w:val="16"/>
                <w:lang w:eastAsia="en-ZA"/>
              </w:rPr>
            </w:pPr>
            <w:r w:rsidRPr="00116802">
              <w:rPr>
                <w:rFonts w:ascii="Arial" w:eastAsia="Dotum" w:hAnsi="Arial" w:cs="Arial"/>
                <w:sz w:val="16"/>
                <w:szCs w:val="16"/>
                <w:lang w:eastAsia="en-ZA"/>
              </w:rPr>
              <w:t>02</w:t>
            </w:r>
          </w:p>
        </w:tc>
      </w:tr>
    </w:tbl>
    <w:p w14:paraId="3BA05DF3" w14:textId="77777777" w:rsidR="00B62689" w:rsidRPr="00C748AE" w:rsidRDefault="00B62689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b/>
          <w:sz w:val="20"/>
          <w:szCs w:val="20"/>
          <w:lang w:eastAsia="en-ZA"/>
        </w:rPr>
      </w:pPr>
    </w:p>
    <w:p w14:paraId="04A0AC5E" w14:textId="355905B1" w:rsidR="00270EAE" w:rsidRPr="00CE09DF" w:rsidRDefault="00270EAE" w:rsidP="00116802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b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 xml:space="preserve">The above vehicle must have the </w:t>
      </w:r>
      <w:r w:rsidR="00116802" w:rsidRPr="00CE09DF">
        <w:rPr>
          <w:rFonts w:ascii="Arial" w:eastAsia="Dotum" w:hAnsi="Arial" w:cs="Arial"/>
          <w:b/>
          <w:sz w:val="18"/>
          <w:szCs w:val="18"/>
          <w:lang w:eastAsia="en-ZA"/>
        </w:rPr>
        <w:t>following.</w:t>
      </w:r>
    </w:p>
    <w:p w14:paraId="230145DA" w14:textId="4CD601C1" w:rsidR="00270EAE" w:rsidRPr="00CE09DF" w:rsidRDefault="00270EAE" w:rsidP="00270EA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Must be fitted with smash and grab and Vehicle must be the latest model in the </w:t>
      </w:r>
      <w:r w:rsidR="00116802" w:rsidRPr="00CE09DF">
        <w:rPr>
          <w:rFonts w:ascii="Arial" w:eastAsia="Dotum" w:hAnsi="Arial" w:cs="Arial"/>
          <w:sz w:val="18"/>
          <w:szCs w:val="18"/>
          <w:lang w:eastAsia="en-ZA"/>
        </w:rPr>
        <w:t>market.</w:t>
      </w:r>
    </w:p>
    <w:p w14:paraId="02E17C6A" w14:textId="40EC3EF5" w:rsidR="00270EAE" w:rsidRPr="00CE09DF" w:rsidRDefault="00270EAE" w:rsidP="00270EA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Must be fitted with First Aid Kits and 1.5kg dry Chemical powder, Fire </w:t>
      </w:r>
      <w:r w:rsidR="00116802" w:rsidRPr="00CE09DF">
        <w:rPr>
          <w:rFonts w:ascii="Arial" w:eastAsia="Dotum" w:hAnsi="Arial" w:cs="Arial"/>
          <w:sz w:val="18"/>
          <w:szCs w:val="18"/>
          <w:lang w:eastAsia="en-ZA"/>
        </w:rPr>
        <w:t>extinguisher.</w:t>
      </w:r>
    </w:p>
    <w:p w14:paraId="705D8855" w14:textId="7A89A864" w:rsidR="00270EAE" w:rsidRPr="00CE09DF" w:rsidRDefault="00270EAE" w:rsidP="00FD65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Big 5 Hlabisa Municipality will be responsible for the </w:t>
      </w:r>
      <w:r w:rsidR="00116802" w:rsidRPr="00CE09DF">
        <w:rPr>
          <w:rFonts w:ascii="Arial" w:eastAsia="Dotum" w:hAnsi="Arial" w:cs="Arial"/>
          <w:sz w:val="18"/>
          <w:szCs w:val="18"/>
          <w:lang w:eastAsia="en-ZA"/>
        </w:rPr>
        <w:t>insurance.</w:t>
      </w:r>
    </w:p>
    <w:p w14:paraId="4F44236F" w14:textId="77777777" w:rsidR="00270EAE" w:rsidRPr="00CE09DF" w:rsidRDefault="00270EAE" w:rsidP="00270EA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>All Vehicle must be delivered within two weeks from the award date.</w:t>
      </w:r>
    </w:p>
    <w:p w14:paraId="04102B3A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</w:p>
    <w:p w14:paraId="7B56F1A3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b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>The following mandatory documents for the above bids that must be submitted with the tender documents:</w:t>
      </w:r>
    </w:p>
    <w:p w14:paraId="5180E270" w14:textId="77777777" w:rsidR="00270EAE" w:rsidRPr="00CE09DF" w:rsidRDefault="00270EAE" w:rsidP="00270E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>The Valid SARS Tax Clearance Certificate/ SARS Pin Issue Certificate</w:t>
      </w:r>
    </w:p>
    <w:p w14:paraId="587BD600" w14:textId="77777777" w:rsidR="00270EAE" w:rsidRPr="00CE09DF" w:rsidRDefault="00270EAE" w:rsidP="00270E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>Original or certified B-BBEE Certificate</w:t>
      </w:r>
    </w:p>
    <w:p w14:paraId="21CDACBF" w14:textId="6B2C396A" w:rsidR="00270EAE" w:rsidRPr="00CE09DF" w:rsidRDefault="00270EAE" w:rsidP="00270E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A copy of business entity registration certificate </w:t>
      </w:r>
      <w:r w:rsidR="00C748AE" w:rsidRPr="00CE09DF">
        <w:rPr>
          <w:rFonts w:ascii="Arial" w:eastAsia="Dotum" w:hAnsi="Arial" w:cs="Arial"/>
          <w:sz w:val="18"/>
          <w:szCs w:val="18"/>
          <w:lang w:eastAsia="en-ZA"/>
        </w:rPr>
        <w:t>i.e.,</w:t>
      </w: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 CK Document</w:t>
      </w:r>
    </w:p>
    <w:p w14:paraId="6A68E0B1" w14:textId="77777777" w:rsidR="00270EAE" w:rsidRPr="00CE09DF" w:rsidRDefault="00270EAE" w:rsidP="00270E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>Certified Id copy(s) of business entity owners.</w:t>
      </w:r>
    </w:p>
    <w:p w14:paraId="5480E72D" w14:textId="77777777" w:rsidR="00270EAE" w:rsidRPr="00CE09DF" w:rsidRDefault="00270EAE" w:rsidP="00270E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>A company profile with contactable references.</w:t>
      </w:r>
    </w:p>
    <w:p w14:paraId="7031935E" w14:textId="77777777" w:rsidR="00270EAE" w:rsidRPr="00CE09DF" w:rsidRDefault="00270EAE" w:rsidP="00270E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>Proof of registration on the National Treasury Central Supplier Database.</w:t>
      </w:r>
    </w:p>
    <w:p w14:paraId="38EF7E2D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</w:p>
    <w:p w14:paraId="56C85618" w14:textId="77777777" w:rsidR="00270EAE" w:rsidRPr="00CE09DF" w:rsidRDefault="00270EAE" w:rsidP="00270EAE">
      <w:pPr>
        <w:spacing w:after="0" w:line="240" w:lineRule="auto"/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</w:pPr>
      <w:r w:rsidRPr="00CE09DF">
        <w:rPr>
          <w:rFonts w:ascii="Arial" w:eastAsia="Times New Roman" w:hAnsi="Arial" w:cs="Arial"/>
          <w:b/>
          <w:color w:val="000000"/>
          <w:kern w:val="28"/>
          <w:sz w:val="18"/>
          <w:szCs w:val="18"/>
          <w:lang w:val="en-US"/>
        </w:rPr>
        <w:t>Evaluation Criteria:</w:t>
      </w:r>
      <w:r w:rsidRPr="00CE09DF"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  <w:t xml:space="preserve"> </w:t>
      </w:r>
    </w:p>
    <w:p w14:paraId="5E9BB713" w14:textId="77777777" w:rsidR="00270EAE" w:rsidRPr="00CE09DF" w:rsidRDefault="00270EAE" w:rsidP="00270EA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</w:pPr>
      <w:r w:rsidRPr="00CE09DF"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  <w:t>Big 5 Hlabisa Municipality subscribes to the preferential Procurement Policy Framework Act, 2000 (Act No. 5 of 2000). The 80/20 preference point system shall be applicable during the evaluation and adjudication of bids. The amended PPPFA regulation.</w:t>
      </w:r>
    </w:p>
    <w:p w14:paraId="16CB445F" w14:textId="6A181FA8" w:rsidR="00270EAE" w:rsidRPr="00CE09DF" w:rsidRDefault="00270EAE" w:rsidP="00270EA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</w:pPr>
      <w:r w:rsidRPr="00CE09DF"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  <w:t>First Stage: Functionality, 100% (Minimum threshold of 70%) being 50% for Experience and 50% for Capacity</w:t>
      </w:r>
      <w:r w:rsidR="00116802" w:rsidRPr="00CE09DF"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  <w:t>.</w:t>
      </w:r>
    </w:p>
    <w:p w14:paraId="0F0ABCA4" w14:textId="3EB0B948" w:rsidR="00270EAE" w:rsidRPr="00CE09DF" w:rsidRDefault="00270EAE" w:rsidP="00270EA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</w:pPr>
      <w:r w:rsidRPr="00CE09DF"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  <w:t xml:space="preserve">Second Stage: Preferential Points System (80/20); 80 for Price and 20 for </w:t>
      </w:r>
      <w:r w:rsidR="002904EE"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  <w:t>Specific Goals</w:t>
      </w:r>
      <w:r w:rsidRPr="00CE09DF"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  <w:t>. Only bidders who pass the first stage with a minimum of 70% will then be evaluated further in the second stage.</w:t>
      </w:r>
    </w:p>
    <w:p w14:paraId="29F3A809" w14:textId="77777777" w:rsidR="00270EAE" w:rsidRPr="00CE09DF" w:rsidRDefault="00270EAE" w:rsidP="00270EA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</w:pPr>
    </w:p>
    <w:p w14:paraId="03822D8D" w14:textId="41C337D5" w:rsidR="00270EAE" w:rsidRPr="00CE09DF" w:rsidRDefault="00270EAE" w:rsidP="00270EA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lastRenderedPageBreak/>
        <w:t xml:space="preserve">Detailed specifications are contained in the tender document that is available at the Big 5 Hlabisa Local Municipality Office’s cashier point at a </w:t>
      </w: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>non-refundable fee of R600.00. (Cash only).</w:t>
      </w: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 The Tender Document will be available as from </w:t>
      </w:r>
      <w:r w:rsidR="0036402B">
        <w:rPr>
          <w:rFonts w:ascii="Arial" w:eastAsia="Dotum" w:hAnsi="Arial" w:cs="Arial"/>
          <w:sz w:val="18"/>
          <w:szCs w:val="18"/>
          <w:lang w:eastAsia="en-ZA"/>
        </w:rPr>
        <w:t>Tues</w:t>
      </w: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day, the </w:t>
      </w:r>
      <w:r w:rsidR="0036402B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10</w:t>
      </w:r>
      <w:r w:rsidRPr="0036402B">
        <w:rPr>
          <w:rFonts w:ascii="Arial" w:eastAsia="Dotum" w:hAnsi="Arial" w:cs="Arial"/>
          <w:b/>
          <w:bCs/>
          <w:sz w:val="18"/>
          <w:szCs w:val="18"/>
          <w:vertAlign w:val="superscript"/>
          <w:lang w:eastAsia="en-ZA"/>
        </w:rPr>
        <w:t>th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 of </w:t>
      </w:r>
      <w:r w:rsidR="00FD6517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October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 202</w:t>
      </w:r>
      <w:r w:rsidR="00C748AE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3 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at 10h00</w:t>
      </w:r>
      <w:r w:rsidRPr="0036402B">
        <w:rPr>
          <w:rFonts w:ascii="Arial" w:eastAsia="Dotum" w:hAnsi="Arial" w:cs="Arial"/>
          <w:sz w:val="18"/>
          <w:szCs w:val="18"/>
          <w:lang w:eastAsia="en-ZA"/>
        </w:rPr>
        <w:t>.</w:t>
      </w:r>
    </w:p>
    <w:p w14:paraId="341A2A41" w14:textId="77777777" w:rsidR="00270EAE" w:rsidRPr="00CE09DF" w:rsidRDefault="00270EAE" w:rsidP="00270EA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kern w:val="28"/>
          <w:sz w:val="18"/>
          <w:szCs w:val="18"/>
          <w:lang w:val="en-US"/>
        </w:rPr>
      </w:pPr>
    </w:p>
    <w:p w14:paraId="6AD3C3A5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b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>Submission of Tender Documents</w:t>
      </w:r>
    </w:p>
    <w:p w14:paraId="59058E72" w14:textId="40BF818D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Tenders should be submitted in a sealed envelope, clearly marked with the tender number and description, and must be placed in the tender box at the Big 5 Hlabisa local Municipality Offices, Hlabisa Main Building by no later than 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10:00 on </w:t>
      </w:r>
      <w:r w:rsidR="0036402B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Tues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day the, </w:t>
      </w:r>
      <w:r w:rsidR="002F51EE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1</w:t>
      </w:r>
      <w:r w:rsidR="0036402B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7</w:t>
      </w:r>
      <w:r w:rsidR="002F51EE" w:rsidRPr="0036402B">
        <w:rPr>
          <w:rFonts w:ascii="Arial" w:eastAsia="Dotum" w:hAnsi="Arial" w:cs="Arial"/>
          <w:b/>
          <w:bCs/>
          <w:sz w:val="18"/>
          <w:szCs w:val="18"/>
          <w:vertAlign w:val="superscript"/>
          <w:lang w:eastAsia="en-ZA"/>
        </w:rPr>
        <w:t>th</w:t>
      </w:r>
      <w:r w:rsidR="00C748AE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 </w:t>
      </w:r>
      <w:r w:rsidR="00FD6517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October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 202</w:t>
      </w:r>
      <w:r w:rsidR="00C748AE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3</w:t>
      </w:r>
      <w:r w:rsidRPr="0036402B">
        <w:rPr>
          <w:rFonts w:ascii="Arial" w:eastAsia="Dotum" w:hAnsi="Arial" w:cs="Arial"/>
          <w:sz w:val="18"/>
          <w:szCs w:val="18"/>
          <w:lang w:eastAsia="en-ZA"/>
        </w:rPr>
        <w:t xml:space="preserve">, </w:t>
      </w:r>
      <w:r w:rsidRPr="00CE09DF">
        <w:rPr>
          <w:rFonts w:ascii="Arial" w:eastAsia="Dotum" w:hAnsi="Arial" w:cs="Arial"/>
          <w:sz w:val="18"/>
          <w:szCs w:val="18"/>
          <w:lang w:eastAsia="en-ZA"/>
        </w:rPr>
        <w:t>when all tenders will be opened in public. Bidders should take note of the following conditions:</w:t>
      </w:r>
    </w:p>
    <w:p w14:paraId="45368ED8" w14:textId="66C6B050" w:rsidR="00270EAE" w:rsidRPr="00CE09DF" w:rsidRDefault="00270EAE" w:rsidP="00270EA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The Big 5 Hlabisa Local Municipality Supply Chain Management Policy will </w:t>
      </w:r>
      <w:r w:rsidR="00C748AE" w:rsidRPr="00CE09DF">
        <w:rPr>
          <w:rFonts w:ascii="Arial" w:eastAsia="Dotum" w:hAnsi="Arial" w:cs="Arial"/>
          <w:sz w:val="18"/>
          <w:szCs w:val="18"/>
          <w:lang w:eastAsia="en-ZA"/>
        </w:rPr>
        <w:t>apply.</w:t>
      </w:r>
    </w:p>
    <w:p w14:paraId="5912CFBB" w14:textId="77777777" w:rsidR="00270EAE" w:rsidRPr="00CE09DF" w:rsidRDefault="00270EAE" w:rsidP="00270EA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>Late tenders, telegraphic tenders or tenders sent by fax or email will not be considered.</w:t>
      </w:r>
    </w:p>
    <w:p w14:paraId="41B81BEA" w14:textId="77777777" w:rsidR="00270EAE" w:rsidRPr="00CE09DF" w:rsidRDefault="00270EAE" w:rsidP="00270EA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>The Big 5 Hlabisa Local Municipality does not bind itself to accept the lowest bid or any other bid and reserves the right to accept the whole or part of the bid.</w:t>
      </w:r>
    </w:p>
    <w:p w14:paraId="4F13B7D3" w14:textId="7AE37CBB" w:rsidR="00270EAE" w:rsidRPr="00CE09DF" w:rsidRDefault="00270EAE" w:rsidP="00270EA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Tenders shall remain valid for a period of 90 days from the closing </w:t>
      </w:r>
      <w:r w:rsidRPr="0036402B">
        <w:rPr>
          <w:rFonts w:ascii="Arial" w:eastAsia="Dotum" w:hAnsi="Arial" w:cs="Arial"/>
          <w:sz w:val="18"/>
          <w:szCs w:val="18"/>
          <w:lang w:eastAsia="en-ZA"/>
        </w:rPr>
        <w:t xml:space="preserve">date 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(</w:t>
      </w:r>
      <w:r w:rsidR="002F51EE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1</w:t>
      </w:r>
      <w:r w:rsidR="0036402B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7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 </w:t>
      </w:r>
      <w:r w:rsidR="00FD6517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October</w:t>
      </w:r>
      <w:r w:rsidR="00C748AE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 xml:space="preserve"> 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202</w:t>
      </w:r>
      <w:r w:rsidR="00C748AE"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3</w:t>
      </w:r>
      <w:r w:rsidRPr="0036402B">
        <w:rPr>
          <w:rFonts w:ascii="Arial" w:eastAsia="Dotum" w:hAnsi="Arial" w:cs="Arial"/>
          <w:b/>
          <w:bCs/>
          <w:sz w:val="18"/>
          <w:szCs w:val="18"/>
          <w:lang w:eastAsia="en-ZA"/>
        </w:rPr>
        <w:t>).</w:t>
      </w:r>
    </w:p>
    <w:p w14:paraId="427FEEFF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</w:p>
    <w:p w14:paraId="41008235" w14:textId="120D3420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Specification queries should be directed to </w:t>
      </w:r>
      <w:r w:rsidR="00C748AE" w:rsidRPr="00CE09DF">
        <w:rPr>
          <w:rFonts w:ascii="Arial" w:eastAsia="Dotum" w:hAnsi="Arial" w:cs="Arial"/>
          <w:sz w:val="18"/>
          <w:szCs w:val="18"/>
          <w:lang w:eastAsia="en-ZA"/>
        </w:rPr>
        <w:t>Accountant:</w:t>
      </w: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 Assets and Fleets</w:t>
      </w:r>
      <w:r w:rsidR="00C748AE" w:rsidRPr="00CE09DF">
        <w:rPr>
          <w:rFonts w:ascii="Arial" w:eastAsia="Dotum" w:hAnsi="Arial" w:cs="Arial"/>
          <w:sz w:val="18"/>
          <w:szCs w:val="18"/>
          <w:lang w:eastAsia="en-ZA"/>
        </w:rPr>
        <w:t>, Mr LG Gumede</w:t>
      </w:r>
      <w:r w:rsidRPr="00CE09DF">
        <w:rPr>
          <w:rFonts w:ascii="Arial" w:eastAsia="Dotum" w:hAnsi="Arial" w:cs="Arial"/>
          <w:sz w:val="18"/>
          <w:szCs w:val="18"/>
          <w:lang w:eastAsia="en-ZA"/>
        </w:rPr>
        <w:t xml:space="preserve"> on 035 838 8500 and SCM queries should be directed to the Manager: SCM, Mr SL Mdletshe on 035 838 8500 during office hours.</w:t>
      </w:r>
    </w:p>
    <w:p w14:paraId="4B8FEF5D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</w:p>
    <w:p w14:paraId="6BDEA0E5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</w:p>
    <w:p w14:paraId="56CF506D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sz w:val="18"/>
          <w:szCs w:val="18"/>
          <w:lang w:eastAsia="en-ZA"/>
        </w:rPr>
      </w:pPr>
    </w:p>
    <w:p w14:paraId="6A4D3A57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b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>…………………………..</w:t>
      </w:r>
    </w:p>
    <w:p w14:paraId="2FC40628" w14:textId="0C5E53C4" w:rsidR="00270EAE" w:rsidRPr="00CE09DF" w:rsidRDefault="001828B1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b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>Dr</w:t>
      </w:r>
      <w:r w:rsidR="00270EAE" w:rsidRPr="00CE09DF">
        <w:rPr>
          <w:rFonts w:ascii="Arial" w:eastAsia="Dotum" w:hAnsi="Arial" w:cs="Arial"/>
          <w:b/>
          <w:sz w:val="18"/>
          <w:szCs w:val="18"/>
          <w:lang w:eastAsia="en-ZA"/>
        </w:rPr>
        <w:t xml:space="preserve"> VJ Mthembu</w:t>
      </w:r>
    </w:p>
    <w:p w14:paraId="0E2CEB40" w14:textId="77777777" w:rsidR="00270EAE" w:rsidRPr="00CE09DF" w:rsidRDefault="00270EAE" w:rsidP="00270EAE">
      <w:pPr>
        <w:autoSpaceDE w:val="0"/>
        <w:autoSpaceDN w:val="0"/>
        <w:adjustRightInd w:val="0"/>
        <w:spacing w:after="0" w:line="240" w:lineRule="auto"/>
        <w:rPr>
          <w:rFonts w:ascii="Arial" w:eastAsia="Dotum" w:hAnsi="Arial" w:cs="Arial"/>
          <w:b/>
          <w:sz w:val="18"/>
          <w:szCs w:val="18"/>
          <w:lang w:eastAsia="en-ZA"/>
        </w:rPr>
      </w:pP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 xml:space="preserve">Municipal Manager </w:t>
      </w:r>
    </w:p>
    <w:p w14:paraId="6C49AAFF" w14:textId="7FA46176" w:rsidR="00270EAE" w:rsidRPr="00CE09DF" w:rsidRDefault="00C748AE" w:rsidP="00270EAE">
      <w:pPr>
        <w:spacing w:after="0" w:line="240" w:lineRule="auto"/>
        <w:rPr>
          <w:rFonts w:ascii="Arial" w:eastAsia="Times New Roman" w:hAnsi="Arial" w:cs="Arial"/>
          <w:b/>
          <w:color w:val="000000"/>
          <w:kern w:val="28"/>
          <w:sz w:val="18"/>
          <w:szCs w:val="18"/>
          <w:lang w:val="en-US"/>
        </w:rPr>
      </w:pP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>2</w:t>
      </w:r>
      <w:r w:rsidR="0036402B">
        <w:rPr>
          <w:rFonts w:ascii="Arial" w:eastAsia="Dotum" w:hAnsi="Arial" w:cs="Arial"/>
          <w:b/>
          <w:sz w:val="18"/>
          <w:szCs w:val="18"/>
          <w:lang w:eastAsia="en-ZA"/>
        </w:rPr>
        <w:t>8</w:t>
      </w:r>
      <w:r w:rsidR="00270EAE" w:rsidRPr="00CE09DF">
        <w:rPr>
          <w:rFonts w:ascii="Arial" w:eastAsia="Dotum" w:hAnsi="Arial" w:cs="Arial"/>
          <w:b/>
          <w:sz w:val="18"/>
          <w:szCs w:val="18"/>
          <w:lang w:eastAsia="en-ZA"/>
        </w:rPr>
        <w:t>/</w:t>
      </w:r>
      <w:r w:rsidR="007C179E" w:rsidRPr="00CE09DF">
        <w:rPr>
          <w:rFonts w:ascii="Arial" w:eastAsia="Dotum" w:hAnsi="Arial" w:cs="Arial"/>
          <w:b/>
          <w:sz w:val="18"/>
          <w:szCs w:val="18"/>
          <w:lang w:eastAsia="en-ZA"/>
        </w:rPr>
        <w:t>09</w:t>
      </w:r>
      <w:r w:rsidR="00270EAE" w:rsidRPr="00CE09DF">
        <w:rPr>
          <w:rFonts w:ascii="Arial" w:eastAsia="Dotum" w:hAnsi="Arial" w:cs="Arial"/>
          <w:b/>
          <w:sz w:val="18"/>
          <w:szCs w:val="18"/>
          <w:lang w:eastAsia="en-ZA"/>
        </w:rPr>
        <w:t>/202</w:t>
      </w:r>
      <w:r w:rsidRPr="00CE09DF">
        <w:rPr>
          <w:rFonts w:ascii="Arial" w:eastAsia="Dotum" w:hAnsi="Arial" w:cs="Arial"/>
          <w:b/>
          <w:sz w:val="18"/>
          <w:szCs w:val="18"/>
          <w:lang w:eastAsia="en-ZA"/>
        </w:rPr>
        <w:t>3</w:t>
      </w:r>
    </w:p>
    <w:p w14:paraId="6131F40B" w14:textId="77777777" w:rsidR="0030129B" w:rsidRPr="00C748AE" w:rsidRDefault="0030129B">
      <w:pPr>
        <w:rPr>
          <w:sz w:val="20"/>
          <w:szCs w:val="20"/>
        </w:rPr>
      </w:pPr>
    </w:p>
    <w:sectPr w:rsidR="0030129B" w:rsidRPr="00C74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74523"/>
    <w:multiLevelType w:val="hybridMultilevel"/>
    <w:tmpl w:val="4A645EB0"/>
    <w:lvl w:ilvl="0" w:tplc="1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9F52C40"/>
    <w:multiLevelType w:val="hybridMultilevel"/>
    <w:tmpl w:val="8CB439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169ED"/>
    <w:multiLevelType w:val="hybridMultilevel"/>
    <w:tmpl w:val="D51AD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4705F"/>
    <w:multiLevelType w:val="hybridMultilevel"/>
    <w:tmpl w:val="AE14A4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280865">
    <w:abstractNumId w:val="2"/>
  </w:num>
  <w:num w:numId="2" w16cid:durableId="468593779">
    <w:abstractNumId w:val="0"/>
  </w:num>
  <w:num w:numId="3" w16cid:durableId="1582375605">
    <w:abstractNumId w:val="1"/>
  </w:num>
  <w:num w:numId="4" w16cid:durableId="1680352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EAE"/>
    <w:rsid w:val="00087A19"/>
    <w:rsid w:val="00116802"/>
    <w:rsid w:val="001828B1"/>
    <w:rsid w:val="001B0E79"/>
    <w:rsid w:val="00270EAE"/>
    <w:rsid w:val="002904EE"/>
    <w:rsid w:val="002F51EE"/>
    <w:rsid w:val="0030129B"/>
    <w:rsid w:val="0036402B"/>
    <w:rsid w:val="006F2309"/>
    <w:rsid w:val="007C179E"/>
    <w:rsid w:val="00926D99"/>
    <w:rsid w:val="00960C63"/>
    <w:rsid w:val="009E39D8"/>
    <w:rsid w:val="00B62689"/>
    <w:rsid w:val="00C34792"/>
    <w:rsid w:val="00C748AE"/>
    <w:rsid w:val="00C916AF"/>
    <w:rsid w:val="00CE09DF"/>
    <w:rsid w:val="00D52716"/>
    <w:rsid w:val="00DB3687"/>
    <w:rsid w:val="00DC122F"/>
    <w:rsid w:val="00E5571B"/>
    <w:rsid w:val="00E566DA"/>
    <w:rsid w:val="00F24D85"/>
    <w:rsid w:val="00FD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1EB56FD1"/>
  <w15:chartTrackingRefBased/>
  <w15:docId w15:val="{476DF99A-2B3B-461F-AA46-D3111D17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 Zulu</dc:creator>
  <cp:keywords/>
  <dc:description/>
  <cp:lastModifiedBy>NGT Zulu</cp:lastModifiedBy>
  <cp:revision>2</cp:revision>
  <cp:lastPrinted>2023-09-28T13:35:00Z</cp:lastPrinted>
  <dcterms:created xsi:type="dcterms:W3CDTF">2023-10-09T06:44:00Z</dcterms:created>
  <dcterms:modified xsi:type="dcterms:W3CDTF">2023-10-09T06:44:00Z</dcterms:modified>
</cp:coreProperties>
</file>