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741D" w14:textId="77777777" w:rsidR="005B0CAD" w:rsidRDefault="005B0CAD" w:rsidP="00443AD5">
      <w:pPr>
        <w:rPr>
          <w:rFonts w:ascii="Arial" w:hAnsi="Arial" w:cs="Arial"/>
        </w:rPr>
      </w:pPr>
      <w:bookmarkStart w:id="0" w:name="_Hlk76638654"/>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22217C12" w14:textId="6D1A5852" w:rsidR="004C63AD" w:rsidRDefault="008258D5" w:rsidP="008258D5">
      <w:pPr>
        <w:jc w:val="both"/>
        <w:rPr>
          <w:rFonts w:ascii="Arial" w:hAnsi="Arial" w:cs="Arial"/>
          <w:b/>
          <w:bCs/>
        </w:rPr>
      </w:pPr>
      <w:r w:rsidRPr="00AB07F9">
        <w:rPr>
          <w:rFonts w:ascii="Arial" w:hAnsi="Arial" w:cs="Arial"/>
          <w:b/>
          <w:bCs/>
        </w:rPr>
        <w:t xml:space="preserve">APPOINTMENT OF A SERVICE PROVIDER TO PROVIDE </w:t>
      </w:r>
      <w:r w:rsidRPr="000A4FF9">
        <w:rPr>
          <w:rFonts w:ascii="Arial" w:hAnsi="Arial" w:cs="Arial"/>
          <w:b/>
          <w:bCs/>
        </w:rPr>
        <w:t>GENERAL BUILDING MAINTENANCE</w:t>
      </w:r>
      <w:r>
        <w:rPr>
          <w:rFonts w:ascii="Arial" w:hAnsi="Arial" w:cs="Arial"/>
          <w:b/>
          <w:bCs/>
        </w:rPr>
        <w:t>.</w:t>
      </w:r>
      <w:r w:rsidRPr="000A4FF9">
        <w:rPr>
          <w:rFonts w:ascii="Arial" w:hAnsi="Arial" w:cs="Arial"/>
          <w:b/>
          <w:bCs/>
        </w:rPr>
        <w:t xml:space="preserve"> PLUMBING</w:t>
      </w:r>
      <w:r>
        <w:rPr>
          <w:rFonts w:ascii="Arial" w:hAnsi="Arial" w:cs="Arial"/>
          <w:b/>
          <w:bCs/>
        </w:rPr>
        <w:t xml:space="preserve">, </w:t>
      </w:r>
      <w:r w:rsidRPr="000A4FF9">
        <w:rPr>
          <w:rFonts w:ascii="Arial" w:hAnsi="Arial" w:cs="Arial"/>
          <w:b/>
          <w:bCs/>
        </w:rPr>
        <w:t>RIGGING</w:t>
      </w:r>
      <w:r>
        <w:rPr>
          <w:rFonts w:ascii="Arial" w:hAnsi="Arial" w:cs="Arial"/>
          <w:b/>
          <w:bCs/>
        </w:rPr>
        <w:t>.</w:t>
      </w:r>
      <w:r w:rsidRPr="000A4FF9">
        <w:rPr>
          <w:rFonts w:ascii="Arial" w:hAnsi="Arial" w:cs="Arial"/>
          <w:b/>
          <w:bCs/>
        </w:rPr>
        <w:t xml:space="preserve"> AND CIVIL SERVICES</w:t>
      </w:r>
      <w:r w:rsidRPr="00AB07F9">
        <w:rPr>
          <w:rFonts w:ascii="Arial" w:hAnsi="Arial" w:cs="Arial"/>
          <w:b/>
          <w:bCs/>
        </w:rPr>
        <w:t xml:space="preserve"> FOR A PERIOD OF FIVE (5) YEARS AT ATNS KING PHALO AIRPORT AND REMOTE SITES.</w:t>
      </w:r>
    </w:p>
    <w:p w14:paraId="793B7AE1" w14:textId="77777777" w:rsidR="008258D5" w:rsidRDefault="008258D5" w:rsidP="00770BF6">
      <w:pPr>
        <w:jc w:val="center"/>
        <w:rPr>
          <w:rFonts w:ascii="Arial" w:hAnsi="Arial" w:cs="Arial"/>
          <w:b/>
        </w:rPr>
      </w:pPr>
    </w:p>
    <w:p w14:paraId="6D0DE6A5" w14:textId="7C0D49F3" w:rsidR="00770BF6" w:rsidRPr="00F83D72" w:rsidRDefault="00770BF6" w:rsidP="00770BF6">
      <w:pPr>
        <w:jc w:val="center"/>
        <w:rPr>
          <w:rFonts w:ascii="Arial" w:hAnsi="Arial" w:cs="Arial"/>
          <w:b/>
        </w:rPr>
      </w:pPr>
      <w:r w:rsidRPr="00CC76ED">
        <w:rPr>
          <w:rFonts w:ascii="Arial" w:hAnsi="Arial" w:cs="Arial"/>
          <w:b/>
        </w:rPr>
        <w:t xml:space="preserve">REQUEST FOR PROPOSAL: </w:t>
      </w:r>
      <w:bookmarkStart w:id="1" w:name="_Hlk120045471"/>
      <w:r w:rsidR="00AB07F9" w:rsidRPr="00AB07F9">
        <w:rPr>
          <w:rFonts w:ascii="Arial" w:hAnsi="Arial" w:cs="Arial"/>
          <w:b/>
        </w:rPr>
        <w:t>ATNS/FAEL/RFP039/FY22.23/BUILDING</w:t>
      </w:r>
      <w:bookmarkEnd w:id="1"/>
    </w:p>
    <w:p w14:paraId="0BEF6237" w14:textId="1D5CC19D" w:rsidR="00770BF6" w:rsidRPr="00F83D72" w:rsidRDefault="00770BF6" w:rsidP="00770BF6">
      <w:pPr>
        <w:rPr>
          <w:rFonts w:ascii="Arial" w:hAnsi="Arial" w:cs="Arial"/>
        </w:rPr>
      </w:pPr>
    </w:p>
    <w:p w14:paraId="79978C94" w14:textId="12C59530" w:rsidR="00770BF6" w:rsidRPr="00F83D72" w:rsidRDefault="00747E3B" w:rsidP="00747E3B">
      <w:pPr>
        <w:ind w:left="3600"/>
        <w:rPr>
          <w:rFonts w:ascii="Arial" w:hAnsi="Arial" w:cs="Arial"/>
          <w:b/>
        </w:rPr>
      </w:pPr>
      <w:r>
        <w:rPr>
          <w:rFonts w:ascii="Arial" w:hAnsi="Arial" w:cs="Arial"/>
          <w:b/>
        </w:rPr>
        <w:t xml:space="preserve">   </w:t>
      </w:r>
      <w:r w:rsidR="004A2D83">
        <w:rPr>
          <w:rFonts w:ascii="Arial" w:hAnsi="Arial" w:cs="Arial"/>
          <w:b/>
        </w:rPr>
        <w:t>MARCH 2023</w:t>
      </w:r>
    </w:p>
    <w:p w14:paraId="45F8F73C" w14:textId="77777777" w:rsidR="003A6610" w:rsidRPr="00F83D72" w:rsidRDefault="003A6610" w:rsidP="00C071A0">
      <w:pPr>
        <w:rPr>
          <w:rFonts w:ascii="Arial" w:hAnsi="Arial" w:cs="Arial"/>
        </w:rPr>
      </w:pPr>
    </w:p>
    <w:p w14:paraId="7B31A12B" w14:textId="77777777" w:rsidR="00C071A0" w:rsidRPr="00F83D72" w:rsidRDefault="00C071A0" w:rsidP="00C071A0">
      <w:pPr>
        <w:jc w:val="center"/>
        <w:rPr>
          <w:rFonts w:ascii="Arial" w:hAnsi="Arial" w:cs="Arial"/>
          <w:b/>
        </w:rPr>
      </w:pPr>
      <w:r w:rsidRPr="00F83D72">
        <w:rPr>
          <w:rFonts w:ascii="Arial" w:hAnsi="Arial" w:cs="Arial"/>
          <w:b/>
        </w:rPr>
        <w:t>VOLUME 1</w:t>
      </w:r>
      <w:r w:rsidR="00B1030D" w:rsidRPr="00F83D72">
        <w:rPr>
          <w:rFonts w:ascii="Arial" w:hAnsi="Arial" w:cs="Arial"/>
          <w:b/>
        </w:rPr>
        <w:t>A</w:t>
      </w: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270"/>
      </w:tblGrid>
      <w:tr w:rsidR="00727BEE" w:rsidRPr="00F83D72" w14:paraId="3D391DD5" w14:textId="77777777" w:rsidTr="00676D1E">
        <w:trPr>
          <w:trHeight w:val="1137"/>
        </w:trPr>
        <w:tc>
          <w:tcPr>
            <w:tcW w:w="5000" w:type="pct"/>
            <w:gridSpan w:val="2"/>
            <w:shd w:val="clear" w:color="auto" w:fill="D9D9D9" w:themeFill="background1" w:themeFillShade="D9"/>
            <w:vAlign w:val="center"/>
          </w:tcPr>
          <w:p w14:paraId="198FD05C" w14:textId="275B8BAB" w:rsidR="00727BEE" w:rsidRPr="00AB07F9" w:rsidRDefault="00AB07F9" w:rsidP="007E7A8B">
            <w:pPr>
              <w:jc w:val="both"/>
              <w:rPr>
                <w:rFonts w:ascii="Arial" w:hAnsi="Arial" w:cs="Arial"/>
                <w:b/>
                <w:bCs/>
              </w:rPr>
            </w:pPr>
            <w:r w:rsidRPr="00AB07F9">
              <w:rPr>
                <w:rFonts w:ascii="Arial" w:hAnsi="Arial" w:cs="Arial"/>
                <w:b/>
                <w:bCs/>
              </w:rPr>
              <w:lastRenderedPageBreak/>
              <w:t xml:space="preserve">APPOINTMENT OF A SERVICE PROVIDER TO PROVIDE </w:t>
            </w:r>
            <w:r w:rsidR="004D36D8" w:rsidRPr="000A4FF9">
              <w:rPr>
                <w:rFonts w:ascii="Arial" w:hAnsi="Arial" w:cs="Arial"/>
                <w:b/>
                <w:bCs/>
              </w:rPr>
              <w:t>GENERAL BUILDING MAINTENANCE</w:t>
            </w:r>
            <w:r w:rsidR="004D36D8">
              <w:rPr>
                <w:rFonts w:ascii="Arial" w:hAnsi="Arial" w:cs="Arial"/>
                <w:b/>
                <w:bCs/>
              </w:rPr>
              <w:t>.</w:t>
            </w:r>
            <w:r w:rsidR="004D36D8" w:rsidRPr="000A4FF9">
              <w:rPr>
                <w:rFonts w:ascii="Arial" w:hAnsi="Arial" w:cs="Arial"/>
                <w:b/>
                <w:bCs/>
              </w:rPr>
              <w:t xml:space="preserve"> PLUMBING</w:t>
            </w:r>
            <w:r w:rsidR="004D36D8">
              <w:rPr>
                <w:rFonts w:ascii="Arial" w:hAnsi="Arial" w:cs="Arial"/>
                <w:b/>
                <w:bCs/>
              </w:rPr>
              <w:t xml:space="preserve">, </w:t>
            </w:r>
            <w:r w:rsidR="004D36D8" w:rsidRPr="000A4FF9">
              <w:rPr>
                <w:rFonts w:ascii="Arial" w:hAnsi="Arial" w:cs="Arial"/>
                <w:b/>
                <w:bCs/>
              </w:rPr>
              <w:t>RIGGING</w:t>
            </w:r>
            <w:r w:rsidR="004D36D8">
              <w:rPr>
                <w:rFonts w:ascii="Arial" w:hAnsi="Arial" w:cs="Arial"/>
                <w:b/>
                <w:bCs/>
              </w:rPr>
              <w:t>.</w:t>
            </w:r>
            <w:r w:rsidR="004D36D8" w:rsidRPr="000A4FF9">
              <w:rPr>
                <w:rFonts w:ascii="Arial" w:hAnsi="Arial" w:cs="Arial"/>
                <w:b/>
                <w:bCs/>
              </w:rPr>
              <w:t xml:space="preserve"> AND CIVIL SERVICES</w:t>
            </w:r>
            <w:r w:rsidRPr="00AB07F9">
              <w:rPr>
                <w:rFonts w:ascii="Arial" w:hAnsi="Arial" w:cs="Arial"/>
                <w:b/>
                <w:bCs/>
              </w:rPr>
              <w:t xml:space="preserve"> FOR A PERIOD OF FIVE (5) YEARS AT ATNS KING PHALO AIRPORT AND REMOTE SITES.</w:t>
            </w:r>
          </w:p>
        </w:tc>
      </w:tr>
      <w:tr w:rsidR="00727BEE" w:rsidRPr="00F83D72" w14:paraId="6D4EF9EA" w14:textId="77777777" w:rsidTr="00676D1E">
        <w:trPr>
          <w:trHeight w:val="777"/>
        </w:trPr>
        <w:tc>
          <w:tcPr>
            <w:tcW w:w="2614"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386" w:type="pct"/>
            <w:vAlign w:val="center"/>
          </w:tcPr>
          <w:p w14:paraId="7DE8F6BF" w14:textId="579CB788" w:rsidR="00727BEE" w:rsidRPr="00AB07F9" w:rsidRDefault="00AB07F9" w:rsidP="007E7A8B">
            <w:pPr>
              <w:jc w:val="both"/>
              <w:rPr>
                <w:rFonts w:ascii="Arial" w:hAnsi="Arial" w:cs="Arial"/>
                <w:bCs/>
              </w:rPr>
            </w:pPr>
            <w:r w:rsidRPr="00AB07F9">
              <w:rPr>
                <w:rFonts w:ascii="Arial" w:hAnsi="Arial" w:cs="Arial"/>
                <w:bCs/>
              </w:rPr>
              <w:t>ATNS/FAEL/RFP039/FY22.23/BUILDING</w:t>
            </w:r>
          </w:p>
        </w:tc>
      </w:tr>
      <w:tr w:rsidR="00E61B73" w:rsidRPr="00F83D72" w14:paraId="013F8145" w14:textId="77777777" w:rsidTr="00676D1E">
        <w:trPr>
          <w:trHeight w:val="280"/>
        </w:trPr>
        <w:tc>
          <w:tcPr>
            <w:tcW w:w="2614"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386" w:type="pct"/>
            <w:shd w:val="clear" w:color="auto" w:fill="auto"/>
            <w:vAlign w:val="center"/>
          </w:tcPr>
          <w:p w14:paraId="05469E9C" w14:textId="7AA584DC" w:rsidR="00C66766" w:rsidRPr="00F83D72" w:rsidRDefault="004276B9" w:rsidP="00F83D72">
            <w:pPr>
              <w:spacing w:line="360" w:lineRule="auto"/>
              <w:rPr>
                <w:rFonts w:ascii="Arial" w:hAnsi="Arial" w:cs="Arial"/>
              </w:rPr>
            </w:pPr>
            <w:r>
              <w:rPr>
                <w:rFonts w:ascii="Arial" w:hAnsi="Arial" w:cs="Arial"/>
              </w:rPr>
              <w:t>24</w:t>
            </w:r>
            <w:r w:rsidR="00CD75E9">
              <w:rPr>
                <w:rFonts w:ascii="Arial" w:hAnsi="Arial" w:cs="Arial"/>
              </w:rPr>
              <w:t xml:space="preserve"> April </w:t>
            </w:r>
            <w:r w:rsidR="00FA77AA" w:rsidRPr="00BB09CA">
              <w:rPr>
                <w:rFonts w:ascii="Arial" w:hAnsi="Arial" w:cs="Arial"/>
              </w:rPr>
              <w:t>202</w:t>
            </w:r>
            <w:r w:rsidR="00CD5459">
              <w:rPr>
                <w:rFonts w:ascii="Arial" w:hAnsi="Arial" w:cs="Arial"/>
              </w:rPr>
              <w:t>3</w:t>
            </w:r>
          </w:p>
        </w:tc>
      </w:tr>
      <w:tr w:rsidR="00E61B73" w:rsidRPr="00F83D72" w14:paraId="227C1D25" w14:textId="77777777" w:rsidTr="00676D1E">
        <w:trPr>
          <w:trHeight w:val="477"/>
        </w:trPr>
        <w:tc>
          <w:tcPr>
            <w:tcW w:w="2614"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386" w:type="pct"/>
            <w:vAlign w:val="center"/>
          </w:tcPr>
          <w:p w14:paraId="7A54CE52" w14:textId="14A2FE84" w:rsidR="00E61B73" w:rsidRPr="00F83D72" w:rsidRDefault="00F64E84" w:rsidP="00F83D72">
            <w:pPr>
              <w:spacing w:line="360" w:lineRule="auto"/>
              <w:rPr>
                <w:rFonts w:ascii="Arial" w:hAnsi="Arial" w:cs="Arial"/>
                <w:bCs/>
              </w:rPr>
            </w:pPr>
            <w:r w:rsidRPr="00F83D72">
              <w:rPr>
                <w:rFonts w:ascii="Arial" w:hAnsi="Arial" w:cs="Arial"/>
              </w:rPr>
              <w:t>1</w:t>
            </w:r>
            <w:r w:rsidR="00934D3A" w:rsidRPr="00F83D72">
              <w:rPr>
                <w:rFonts w:ascii="Arial" w:hAnsi="Arial" w:cs="Arial"/>
              </w:rPr>
              <w:t>3</w:t>
            </w:r>
            <w:r w:rsidRPr="00F83D72">
              <w:rPr>
                <w:rFonts w:ascii="Arial" w:hAnsi="Arial" w:cs="Arial"/>
              </w:rPr>
              <w:t>h</w:t>
            </w:r>
            <w:r w:rsidR="00BA79F8">
              <w:rPr>
                <w:rFonts w:ascii="Arial" w:hAnsi="Arial" w:cs="Arial"/>
              </w:rPr>
              <w:t>3</w:t>
            </w:r>
            <w:r w:rsidRPr="00F83D72">
              <w:rPr>
                <w:rFonts w:ascii="Arial" w:hAnsi="Arial" w:cs="Arial"/>
              </w:rPr>
              <w:t>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676D1E">
        <w:trPr>
          <w:trHeight w:val="890"/>
        </w:trPr>
        <w:tc>
          <w:tcPr>
            <w:tcW w:w="2614" w:type="pct"/>
            <w:vAlign w:val="center"/>
          </w:tcPr>
          <w:p w14:paraId="0E76E9F0" w14:textId="7159A406"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06598D">
              <w:rPr>
                <w:rFonts w:ascii="Arial" w:hAnsi="Arial" w:cs="Arial"/>
                <w:b/>
              </w:rPr>
              <w:t>SITE INSPECTION</w:t>
            </w:r>
            <w:r w:rsidR="00804C42" w:rsidRPr="00F83D72">
              <w:rPr>
                <w:rFonts w:ascii="Arial" w:hAnsi="Arial" w:cs="Arial"/>
                <w:b/>
              </w:rPr>
              <w:t xml:space="preserve"> </w:t>
            </w:r>
          </w:p>
        </w:tc>
        <w:tc>
          <w:tcPr>
            <w:tcW w:w="2386" w:type="pct"/>
            <w:vAlign w:val="center"/>
          </w:tcPr>
          <w:p w14:paraId="24BE8EEB" w14:textId="6A6902B7" w:rsidR="006308C3" w:rsidRDefault="006308C3" w:rsidP="006308C3">
            <w:pPr>
              <w:spacing w:after="0" w:line="360" w:lineRule="auto"/>
              <w:rPr>
                <w:rFonts w:ascii="Arial" w:hAnsi="Arial" w:cs="Arial"/>
                <w:b/>
                <w:bCs/>
              </w:rPr>
            </w:pPr>
            <w:r>
              <w:rPr>
                <w:rFonts w:ascii="Arial" w:hAnsi="Arial" w:cs="Arial"/>
                <w:b/>
                <w:bCs/>
              </w:rPr>
              <w:t xml:space="preserve">Date: </w:t>
            </w:r>
            <w:r w:rsidR="004276B9">
              <w:rPr>
                <w:rFonts w:ascii="Arial" w:hAnsi="Arial" w:cs="Arial"/>
                <w:b/>
                <w:bCs/>
              </w:rPr>
              <w:t>05</w:t>
            </w:r>
            <w:r w:rsidRPr="00DE21B0">
              <w:rPr>
                <w:rFonts w:ascii="Arial" w:hAnsi="Arial" w:cs="Arial"/>
                <w:b/>
                <w:bCs/>
              </w:rPr>
              <w:t xml:space="preserve"> </w:t>
            </w:r>
            <w:r w:rsidR="004276B9">
              <w:rPr>
                <w:rFonts w:ascii="Arial" w:hAnsi="Arial" w:cs="Arial"/>
                <w:b/>
                <w:bCs/>
              </w:rPr>
              <w:t>April</w:t>
            </w:r>
            <w:r w:rsidR="00766ED8">
              <w:rPr>
                <w:rFonts w:ascii="Arial" w:hAnsi="Arial" w:cs="Arial"/>
                <w:b/>
                <w:bCs/>
              </w:rPr>
              <w:t xml:space="preserve"> 2023</w:t>
            </w:r>
          </w:p>
          <w:p w14:paraId="3D7D8066" w14:textId="16D2F23E" w:rsidR="006308C3" w:rsidRDefault="006308C3" w:rsidP="006308C3">
            <w:pPr>
              <w:spacing w:after="0" w:line="360" w:lineRule="auto"/>
              <w:rPr>
                <w:rFonts w:ascii="Arial" w:hAnsi="Arial" w:cs="Arial"/>
                <w:b/>
                <w:bCs/>
              </w:rPr>
            </w:pPr>
            <w:r>
              <w:rPr>
                <w:rFonts w:ascii="Arial" w:hAnsi="Arial" w:cs="Arial"/>
                <w:b/>
                <w:bCs/>
              </w:rPr>
              <w:t xml:space="preserve">Time: </w:t>
            </w:r>
            <w:r w:rsidR="005F1C4B">
              <w:rPr>
                <w:rFonts w:ascii="Arial" w:hAnsi="Arial" w:cs="Arial"/>
                <w:b/>
                <w:bCs/>
              </w:rPr>
              <w:t>10</w:t>
            </w:r>
            <w:r>
              <w:rPr>
                <w:rFonts w:ascii="Arial" w:hAnsi="Arial" w:cs="Arial"/>
                <w:b/>
                <w:bCs/>
              </w:rPr>
              <w:t>:00 to 1</w:t>
            </w:r>
            <w:r w:rsidR="005F1C4B">
              <w:rPr>
                <w:rFonts w:ascii="Arial" w:hAnsi="Arial" w:cs="Arial"/>
                <w:b/>
                <w:bCs/>
              </w:rPr>
              <w:t>2</w:t>
            </w:r>
            <w:r>
              <w:rPr>
                <w:rFonts w:ascii="Arial" w:hAnsi="Arial" w:cs="Arial"/>
                <w:b/>
                <w:bCs/>
              </w:rPr>
              <w:t>:00</w:t>
            </w:r>
          </w:p>
          <w:p w14:paraId="12B39748" w14:textId="77777777" w:rsidR="006308C3" w:rsidRDefault="006308C3" w:rsidP="006308C3">
            <w:pPr>
              <w:spacing w:after="0" w:line="360" w:lineRule="auto"/>
              <w:rPr>
                <w:rFonts w:ascii="Arial" w:hAnsi="Arial" w:cs="Arial"/>
                <w:b/>
                <w:bCs/>
              </w:rPr>
            </w:pPr>
            <w:r>
              <w:rPr>
                <w:rFonts w:ascii="Arial" w:hAnsi="Arial" w:cs="Arial"/>
                <w:b/>
                <w:bCs/>
              </w:rPr>
              <w:t xml:space="preserve">Venue: ATNS Control Tower </w:t>
            </w:r>
          </w:p>
          <w:p w14:paraId="0EBF70E9" w14:textId="77777777" w:rsidR="006308C3" w:rsidRDefault="006308C3" w:rsidP="006308C3">
            <w:pPr>
              <w:spacing w:after="0" w:line="360" w:lineRule="auto"/>
              <w:rPr>
                <w:rFonts w:ascii="Arial" w:hAnsi="Arial" w:cs="Arial"/>
                <w:b/>
                <w:bCs/>
              </w:rPr>
            </w:pPr>
            <w:r>
              <w:rPr>
                <w:rFonts w:ascii="Arial" w:hAnsi="Arial" w:cs="Arial"/>
                <w:b/>
                <w:bCs/>
              </w:rPr>
              <w:t xml:space="preserve">King </w:t>
            </w:r>
            <w:proofErr w:type="spellStart"/>
            <w:r>
              <w:rPr>
                <w:rFonts w:ascii="Arial" w:hAnsi="Arial" w:cs="Arial"/>
                <w:b/>
                <w:bCs/>
              </w:rPr>
              <w:t>Phalo</w:t>
            </w:r>
            <w:proofErr w:type="spellEnd"/>
            <w:r>
              <w:rPr>
                <w:rFonts w:ascii="Arial" w:hAnsi="Arial" w:cs="Arial"/>
                <w:b/>
                <w:bCs/>
              </w:rPr>
              <w:t xml:space="preserve"> Airport</w:t>
            </w:r>
          </w:p>
          <w:p w14:paraId="615B669F" w14:textId="77777777" w:rsidR="006308C3" w:rsidRDefault="006308C3" w:rsidP="006308C3">
            <w:pPr>
              <w:spacing w:after="0" w:line="360" w:lineRule="auto"/>
              <w:rPr>
                <w:rFonts w:ascii="Arial" w:hAnsi="Arial" w:cs="Arial"/>
                <w:b/>
                <w:bCs/>
              </w:rPr>
            </w:pPr>
            <w:r w:rsidRPr="00834D33">
              <w:rPr>
                <w:rFonts w:ascii="Arial" w:hAnsi="Arial" w:cs="Arial"/>
                <w:b/>
                <w:bCs/>
              </w:rPr>
              <w:t>66 Settler's Way</w:t>
            </w:r>
          </w:p>
          <w:p w14:paraId="0A7CC2A6" w14:textId="77777777" w:rsidR="006308C3" w:rsidRDefault="006308C3" w:rsidP="006308C3">
            <w:pPr>
              <w:spacing w:after="0" w:line="360" w:lineRule="auto"/>
              <w:rPr>
                <w:rFonts w:ascii="Arial" w:hAnsi="Arial" w:cs="Arial"/>
                <w:b/>
                <w:bCs/>
              </w:rPr>
            </w:pPr>
            <w:r w:rsidRPr="00834D33">
              <w:rPr>
                <w:rFonts w:ascii="Arial" w:hAnsi="Arial" w:cs="Arial"/>
                <w:b/>
                <w:bCs/>
              </w:rPr>
              <w:t>Greenfields</w:t>
            </w:r>
          </w:p>
          <w:p w14:paraId="3E3040D4" w14:textId="27D20696" w:rsidR="00DE21B0" w:rsidRPr="006308C3" w:rsidRDefault="006308C3" w:rsidP="00AB07F9">
            <w:pPr>
              <w:spacing w:after="0" w:line="360" w:lineRule="auto"/>
              <w:rPr>
                <w:rFonts w:ascii="Arial" w:hAnsi="Arial" w:cs="Arial"/>
                <w:b/>
                <w:bCs/>
              </w:rPr>
            </w:pPr>
            <w:r w:rsidRPr="00834D33">
              <w:rPr>
                <w:rFonts w:ascii="Arial" w:hAnsi="Arial" w:cs="Arial"/>
                <w:b/>
                <w:bCs/>
              </w:rPr>
              <w:t>5208</w:t>
            </w:r>
          </w:p>
        </w:tc>
      </w:tr>
      <w:tr w:rsidR="00BA7FF1" w:rsidRPr="00F83D72" w14:paraId="28AF46FF" w14:textId="77777777" w:rsidTr="00676D1E">
        <w:trPr>
          <w:trHeight w:val="1021"/>
        </w:trPr>
        <w:tc>
          <w:tcPr>
            <w:tcW w:w="2614" w:type="pct"/>
            <w:vAlign w:val="center"/>
          </w:tcPr>
          <w:p w14:paraId="698F166A" w14:textId="6FA84756" w:rsidR="00BA7FF1" w:rsidRPr="00F83D72" w:rsidRDefault="00BA7FF1" w:rsidP="00F83D72">
            <w:pPr>
              <w:spacing w:line="360" w:lineRule="auto"/>
              <w:rPr>
                <w:rFonts w:ascii="Arial" w:hAnsi="Arial" w:cs="Arial"/>
                <w:b/>
              </w:rPr>
            </w:pPr>
            <w:r w:rsidRPr="00F83D72">
              <w:rPr>
                <w:rFonts w:ascii="Arial" w:hAnsi="Arial" w:cs="Arial"/>
                <w:b/>
              </w:rPr>
              <w:t>BID VALIDITY PERIOD:</w:t>
            </w:r>
            <w:r w:rsidR="00A3707C">
              <w:rPr>
                <w:rFonts w:ascii="Arial" w:hAnsi="Arial" w:cs="Arial"/>
                <w:b/>
              </w:rPr>
              <w:t xml:space="preserve"> </w:t>
            </w:r>
          </w:p>
        </w:tc>
        <w:tc>
          <w:tcPr>
            <w:tcW w:w="2386" w:type="pct"/>
            <w:vAlign w:val="center"/>
          </w:tcPr>
          <w:p w14:paraId="315BC55D" w14:textId="3A2A3514" w:rsidR="00BA7FF1" w:rsidRPr="00F83D72" w:rsidRDefault="00BA7FF1" w:rsidP="00F867CA">
            <w:pPr>
              <w:pStyle w:val="ListParagraph"/>
              <w:numPr>
                <w:ilvl w:val="0"/>
                <w:numId w:val="30"/>
              </w:numPr>
              <w:spacing w:line="360" w:lineRule="auto"/>
              <w:rPr>
                <w:rFonts w:ascii="Arial" w:hAnsi="Arial" w:cs="Arial"/>
              </w:rPr>
            </w:pPr>
            <w:r w:rsidRPr="00F83D72">
              <w:rPr>
                <w:rFonts w:ascii="Arial" w:hAnsi="Arial" w:cs="Arial"/>
              </w:rPr>
              <w:t>1</w:t>
            </w:r>
            <w:r w:rsidR="005F1C4B">
              <w:rPr>
                <w:rFonts w:ascii="Arial" w:hAnsi="Arial" w:cs="Arial"/>
              </w:rPr>
              <w:t>20</w:t>
            </w:r>
            <w:r w:rsidRPr="00F83D72">
              <w:rPr>
                <w:rFonts w:ascii="Arial" w:hAnsi="Arial" w:cs="Arial"/>
              </w:rPr>
              <w:t xml:space="preserve">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676D1E">
        <w:trPr>
          <w:trHeight w:val="777"/>
        </w:trPr>
        <w:tc>
          <w:tcPr>
            <w:tcW w:w="2614"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386" w:type="pct"/>
            <w:vAlign w:val="center"/>
          </w:tcPr>
          <w:p w14:paraId="7CBB8CFE" w14:textId="406894FA" w:rsidR="00BA7FF1" w:rsidRPr="00F83D72" w:rsidRDefault="00B90091" w:rsidP="00F867CA">
            <w:pPr>
              <w:pStyle w:val="ListParagraph"/>
              <w:numPr>
                <w:ilvl w:val="0"/>
                <w:numId w:val="30"/>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F867CA">
            <w:pPr>
              <w:pStyle w:val="ListParagraph"/>
              <w:numPr>
                <w:ilvl w:val="0"/>
                <w:numId w:val="30"/>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F867CA">
            <w:pPr>
              <w:pStyle w:val="ListParagraph"/>
              <w:numPr>
                <w:ilvl w:val="0"/>
                <w:numId w:val="30"/>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rsidP="00F867CA">
            <w:pPr>
              <w:pStyle w:val="ListParagraph"/>
              <w:numPr>
                <w:ilvl w:val="0"/>
                <w:numId w:val="30"/>
              </w:numPr>
              <w:spacing w:line="360" w:lineRule="auto"/>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676D1E">
        <w:trPr>
          <w:trHeight w:val="290"/>
        </w:trPr>
        <w:tc>
          <w:tcPr>
            <w:tcW w:w="2614"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386" w:type="pct"/>
            <w:shd w:val="clear" w:color="auto" w:fill="auto"/>
            <w:vAlign w:val="center"/>
          </w:tcPr>
          <w:p w14:paraId="5875881F" w14:textId="36A04BB0" w:rsidR="00BA7FF1" w:rsidRPr="002874F3" w:rsidRDefault="002874F3" w:rsidP="00AB07F9">
            <w:pPr>
              <w:jc w:val="both"/>
              <w:rPr>
                <w:rFonts w:ascii="Arial" w:hAnsi="Arial" w:cs="Arial"/>
                <w:b/>
                <w:bCs/>
              </w:rPr>
            </w:pPr>
            <w:r w:rsidRPr="002874F3">
              <w:rPr>
                <w:rFonts w:ascii="Arial" w:hAnsi="Arial" w:cs="Arial"/>
                <w:b/>
                <w:bCs/>
                <w:sz w:val="20"/>
                <w:szCs w:val="20"/>
              </w:rPr>
              <w:t>APPOINTMENT OF A SERVICE PROVIDER TO PROVIDE GENERAL BUILDING MAINTENANCE. PLUMBING, RIGGING. AND CIVIL SERVICES FOR A PERIOD OF FIVE (5) YEARS AT ATNS KING PHALO AIRPORT AND REMOTE SITES.</w:t>
            </w:r>
          </w:p>
        </w:tc>
      </w:tr>
      <w:tr w:rsidR="00BA7FF1" w:rsidRPr="00F83D72" w14:paraId="1EF83F8F" w14:textId="77777777" w:rsidTr="00676D1E">
        <w:trPr>
          <w:trHeight w:val="1344"/>
        </w:trPr>
        <w:tc>
          <w:tcPr>
            <w:tcW w:w="2614"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t>DEPOSITED IN THE BID BOX SITUATED AT:</w:t>
            </w:r>
          </w:p>
          <w:p w14:paraId="77ED42FE" w14:textId="3D6D2A91" w:rsidR="00BA7FF1" w:rsidRPr="00F83D72" w:rsidRDefault="00BA7FF1" w:rsidP="00F83D72">
            <w:pPr>
              <w:spacing w:line="360" w:lineRule="auto"/>
              <w:rPr>
                <w:rFonts w:ascii="Arial" w:hAnsi="Arial" w:cs="Arial"/>
                <w:b/>
              </w:rPr>
            </w:pPr>
          </w:p>
        </w:tc>
        <w:tc>
          <w:tcPr>
            <w:tcW w:w="2386" w:type="pct"/>
            <w:shd w:val="clear" w:color="auto" w:fill="auto"/>
            <w:vAlign w:val="center"/>
          </w:tcPr>
          <w:p w14:paraId="0C2AC4AB" w14:textId="77777777" w:rsidR="00BA7FF1" w:rsidRPr="00F83D72" w:rsidRDefault="00BA7FF1" w:rsidP="00676D1E">
            <w:pPr>
              <w:spacing w:line="240" w:lineRule="auto"/>
              <w:contextualSpacing/>
              <w:rPr>
                <w:rFonts w:ascii="Arial" w:hAnsi="Arial" w:cs="Arial"/>
                <w:bCs/>
              </w:rPr>
            </w:pPr>
            <w:r w:rsidRPr="00F83D72">
              <w:rPr>
                <w:rFonts w:ascii="Arial" w:hAnsi="Arial" w:cs="Arial"/>
                <w:bCs/>
              </w:rPr>
              <w:t>ATNS Company Limited,</w:t>
            </w:r>
          </w:p>
          <w:p w14:paraId="5FC779BC" w14:textId="77777777" w:rsidR="00BA7FF1" w:rsidRPr="00F83D72" w:rsidRDefault="00BA7FF1" w:rsidP="00676D1E">
            <w:pPr>
              <w:spacing w:line="240" w:lineRule="auto"/>
              <w:contextualSpacing/>
              <w:rPr>
                <w:rFonts w:ascii="Arial" w:hAnsi="Arial" w:cs="Arial"/>
                <w:bCs/>
              </w:rPr>
            </w:pPr>
            <w:r w:rsidRPr="00F83D72">
              <w:rPr>
                <w:rFonts w:ascii="Arial" w:hAnsi="Arial" w:cs="Arial"/>
                <w:bCs/>
              </w:rPr>
              <w:t>Eastgate Office Park, Block C,</w:t>
            </w:r>
          </w:p>
          <w:p w14:paraId="0296022F" w14:textId="77777777" w:rsidR="00BA7FF1" w:rsidRPr="00F83D72" w:rsidRDefault="00BA7FF1" w:rsidP="00676D1E">
            <w:pPr>
              <w:spacing w:line="240" w:lineRule="auto"/>
              <w:contextualSpacing/>
              <w:rPr>
                <w:rFonts w:ascii="Arial" w:hAnsi="Arial" w:cs="Arial"/>
                <w:bCs/>
              </w:rPr>
            </w:pPr>
            <w:r w:rsidRPr="00F83D72">
              <w:rPr>
                <w:rFonts w:ascii="Arial" w:hAnsi="Arial" w:cs="Arial"/>
                <w:bCs/>
              </w:rPr>
              <w:t>South Boulevard Road,</w:t>
            </w:r>
          </w:p>
          <w:p w14:paraId="749D49C9" w14:textId="72312373" w:rsidR="00BA7FF1" w:rsidRDefault="00BA7FF1">
            <w:pPr>
              <w:spacing w:line="240" w:lineRule="auto"/>
              <w:contextualSpacing/>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6229F202" w14:textId="77777777" w:rsidR="00676D1E" w:rsidRPr="00F83D72" w:rsidRDefault="00676D1E" w:rsidP="00676D1E">
            <w:pPr>
              <w:spacing w:line="240" w:lineRule="auto"/>
              <w:contextualSpacing/>
              <w:rPr>
                <w:rFonts w:ascii="Arial" w:hAnsi="Arial" w:cs="Arial"/>
                <w:bCs/>
              </w:rPr>
            </w:pPr>
          </w:p>
          <w:p w14:paraId="18D9D1AD" w14:textId="560F6E4E" w:rsidR="00674A61" w:rsidRPr="00F83D72" w:rsidRDefault="00A3707C" w:rsidP="00676D1E">
            <w:pPr>
              <w:spacing w:line="240" w:lineRule="auto"/>
              <w:contextualSpacing/>
              <w:rPr>
                <w:rFonts w:ascii="Arial" w:hAnsi="Arial" w:cs="Arial"/>
                <w:bCs/>
              </w:rPr>
            </w:pPr>
            <w:r>
              <w:rPr>
                <w:rFonts w:ascii="Arial" w:hAnsi="Arial" w:cs="Arial"/>
                <w:bCs/>
              </w:rPr>
              <w:t xml:space="preserve">            </w:t>
            </w:r>
            <w:r w:rsidR="00674A61" w:rsidRPr="00F83D72">
              <w:rPr>
                <w:rFonts w:ascii="Arial" w:hAnsi="Arial" w:cs="Arial"/>
                <w:bCs/>
              </w:rPr>
              <w:t>OR</w:t>
            </w:r>
            <w:r>
              <w:rPr>
                <w:rFonts w:ascii="Arial" w:hAnsi="Arial" w:cs="Arial"/>
                <w:bCs/>
              </w:rPr>
              <w:t xml:space="preserve"> </w:t>
            </w:r>
          </w:p>
          <w:p w14:paraId="4DED18D1" w14:textId="1B6ECCC5" w:rsidR="00674A61" w:rsidRPr="00F83D72" w:rsidRDefault="00674A61" w:rsidP="00430FB0">
            <w:pPr>
              <w:spacing w:line="360" w:lineRule="auto"/>
              <w:jc w:val="both"/>
              <w:rPr>
                <w:rFonts w:ascii="Arial" w:hAnsi="Arial" w:cs="Arial"/>
              </w:rPr>
            </w:pPr>
            <w:r w:rsidRPr="00F83D72">
              <w:rPr>
                <w:rFonts w:ascii="Arial" w:hAnsi="Arial" w:cs="Arial"/>
              </w:rPr>
              <w:lastRenderedPageBreak/>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DC2328" w:rsidRPr="00F83D72">
                <w:rPr>
                  <w:rStyle w:val="Hyperlink"/>
                  <w:rFonts w:ascii="Arial" w:hAnsi="Arial" w:cs="Arial"/>
                </w:rPr>
                <w:t>olwethuf@atns.co.za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014CC4C8" w:rsidR="00715C0D" w:rsidRPr="00F83D72" w:rsidRDefault="00715C0D" w:rsidP="00430FB0">
            <w:pPr>
              <w:spacing w:line="360" w:lineRule="auto"/>
              <w:jc w:val="both"/>
              <w:rPr>
                <w:rFonts w:ascii="Arial" w:hAnsi="Arial" w:cs="Arial"/>
                <w:b/>
              </w:rPr>
            </w:pPr>
            <w:r>
              <w:rPr>
                <w:rFonts w:ascii="Arial" w:hAnsi="Arial" w:cs="Arial"/>
                <w:b/>
              </w:rPr>
              <w:t>Deadline for requesting the link is 2 days before closing date, email sent after this deadline will not be attended to.</w:t>
            </w:r>
          </w:p>
        </w:tc>
      </w:tr>
      <w:tr w:rsidR="00BA7FF1" w:rsidRPr="00F83D72" w14:paraId="6BCBA110" w14:textId="77777777" w:rsidTr="00676D1E">
        <w:trPr>
          <w:trHeight w:val="904"/>
        </w:trPr>
        <w:tc>
          <w:tcPr>
            <w:tcW w:w="2614" w:type="pct"/>
            <w:vAlign w:val="center"/>
          </w:tcPr>
          <w:p w14:paraId="2226A907" w14:textId="14B4EB40" w:rsidR="00BA7FF1" w:rsidRPr="00F83D72" w:rsidRDefault="00BA7FF1" w:rsidP="00F83D72">
            <w:pPr>
              <w:spacing w:line="360" w:lineRule="auto"/>
              <w:rPr>
                <w:rFonts w:ascii="Arial" w:hAnsi="Arial" w:cs="Arial"/>
                <w:b/>
              </w:rPr>
            </w:pPr>
            <w:r w:rsidRPr="00F83D72">
              <w:rPr>
                <w:rFonts w:ascii="Arial" w:hAnsi="Arial" w:cs="Arial"/>
                <w:b/>
                <w:caps/>
              </w:rPr>
              <w:lastRenderedPageBreak/>
              <w:t>Procurement Specialist:</w:t>
            </w:r>
            <w:r w:rsidR="00A3707C">
              <w:rPr>
                <w:rFonts w:ascii="Arial" w:hAnsi="Arial" w:cs="Arial"/>
                <w:b/>
                <w:caps/>
              </w:rPr>
              <w:t xml:space="preserve"> </w:t>
            </w:r>
          </w:p>
        </w:tc>
        <w:tc>
          <w:tcPr>
            <w:tcW w:w="2386" w:type="pct"/>
            <w:shd w:val="clear" w:color="auto" w:fill="auto"/>
            <w:vAlign w:val="center"/>
          </w:tcPr>
          <w:p w14:paraId="402F25D8" w14:textId="787F5C19" w:rsidR="00BA7FF1" w:rsidRPr="00F83D72" w:rsidRDefault="00BA7FF1" w:rsidP="00F83D72">
            <w:pPr>
              <w:spacing w:line="360" w:lineRule="auto"/>
              <w:contextualSpacing/>
              <w:rPr>
                <w:rFonts w:ascii="Arial" w:hAnsi="Arial" w:cs="Arial"/>
                <w:b/>
              </w:rPr>
            </w:pPr>
            <w:r w:rsidRPr="00F83D72">
              <w:rPr>
                <w:rFonts w:ascii="Arial" w:hAnsi="Arial" w:cs="Arial"/>
                <w:bCs/>
              </w:rPr>
              <w:t>Olwethu Fakude</w:t>
            </w:r>
            <w:r w:rsidR="00A3707C">
              <w:rPr>
                <w:rFonts w:ascii="Arial" w:hAnsi="Arial" w:cs="Arial"/>
                <w:bCs/>
              </w:rPr>
              <w:t xml:space="preserve"> </w:t>
            </w:r>
          </w:p>
        </w:tc>
      </w:tr>
      <w:tr w:rsidR="00BA7FF1" w:rsidRPr="00F83D72" w14:paraId="1F4BDB96" w14:textId="77777777" w:rsidTr="00676D1E">
        <w:trPr>
          <w:trHeight w:val="1116"/>
        </w:trPr>
        <w:tc>
          <w:tcPr>
            <w:tcW w:w="2614"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386" w:type="pct"/>
            <w:vAlign w:val="center"/>
          </w:tcPr>
          <w:p w14:paraId="469373E2" w14:textId="77777777" w:rsidR="00BA7FF1" w:rsidRPr="00F83D72" w:rsidRDefault="00BA7FF1" w:rsidP="00F83D72">
            <w:pPr>
              <w:spacing w:line="360" w:lineRule="auto"/>
              <w:rPr>
                <w:rFonts w:ascii="Arial" w:hAnsi="Arial" w:cs="Arial"/>
              </w:rPr>
            </w:pPr>
            <w:r w:rsidRPr="00F83D72">
              <w:rPr>
                <w:rFonts w:ascii="Arial" w:hAnsi="Arial" w:cs="Arial"/>
              </w:rPr>
              <w:t>(011) 607 1165</w:t>
            </w:r>
          </w:p>
          <w:p w14:paraId="36B38040" w14:textId="112A0F63" w:rsidR="002F1ADA" w:rsidRPr="00F83D72" w:rsidRDefault="002F1ADA" w:rsidP="00F83D72">
            <w:pPr>
              <w:spacing w:line="360" w:lineRule="auto"/>
              <w:rPr>
                <w:rFonts w:ascii="Arial" w:hAnsi="Arial" w:cs="Arial"/>
                <w:bCs/>
              </w:rPr>
            </w:pPr>
            <w:bookmarkStart w:id="2" w:name="_Hlk54865770"/>
            <w:r w:rsidRPr="00F83D72">
              <w:rPr>
                <w:rFonts w:ascii="Arial" w:hAnsi="Arial" w:cs="Arial"/>
                <w:b/>
                <w:bCs/>
                <w:lang w:val="en-US"/>
              </w:rPr>
              <w:t>NB</w:t>
            </w:r>
            <w:r w:rsidR="00FA47B7">
              <w:rPr>
                <w:rFonts w:ascii="Arial" w:hAnsi="Arial" w:cs="Arial"/>
                <w:b/>
                <w:bCs/>
                <w:lang w:val="en-US"/>
              </w:rPr>
              <w:t>:</w:t>
            </w:r>
            <w:r w:rsidRPr="00F83D72">
              <w:rPr>
                <w:rFonts w:ascii="Arial" w:hAnsi="Arial" w:cs="Arial"/>
                <w:b/>
                <w:bCs/>
                <w:lang w:val="en-US"/>
              </w:rPr>
              <w:t xml:space="preserve"> due to COVID 19 Pandemic, only contact via e-mail.</w:t>
            </w:r>
            <w:bookmarkEnd w:id="2"/>
          </w:p>
        </w:tc>
      </w:tr>
      <w:tr w:rsidR="00BA7FF1" w:rsidRPr="00F83D72" w14:paraId="5E69FEDB" w14:textId="77777777" w:rsidTr="00676D1E">
        <w:trPr>
          <w:trHeight w:val="290"/>
        </w:trPr>
        <w:tc>
          <w:tcPr>
            <w:tcW w:w="2614" w:type="pct"/>
            <w:vAlign w:val="center"/>
          </w:tcPr>
          <w:p w14:paraId="3C33D625" w14:textId="6B5F8F76" w:rsidR="00BA7FF1" w:rsidRPr="00F83D72" w:rsidRDefault="00BA7FF1" w:rsidP="00F83D72">
            <w:pPr>
              <w:spacing w:line="360" w:lineRule="auto"/>
              <w:rPr>
                <w:rFonts w:ascii="Arial" w:hAnsi="Arial" w:cs="Arial"/>
                <w:b/>
                <w:caps/>
              </w:rPr>
            </w:pPr>
            <w:r w:rsidRPr="00F83D72">
              <w:rPr>
                <w:rFonts w:ascii="Arial" w:hAnsi="Arial" w:cs="Arial"/>
                <w:b/>
                <w:caps/>
              </w:rPr>
              <w:t>E-mail:</w:t>
            </w:r>
          </w:p>
        </w:tc>
        <w:tc>
          <w:tcPr>
            <w:tcW w:w="2386" w:type="pct"/>
            <w:vAlign w:val="center"/>
          </w:tcPr>
          <w:p w14:paraId="2BAB1C50" w14:textId="29D248E9" w:rsidR="00BA7FF1" w:rsidRPr="00F83D72" w:rsidRDefault="002874F3" w:rsidP="00F83D72">
            <w:pPr>
              <w:spacing w:line="360" w:lineRule="auto"/>
              <w:rPr>
                <w:rFonts w:ascii="Arial" w:hAnsi="Arial" w:cs="Arial"/>
                <w:bCs/>
              </w:rPr>
            </w:pPr>
            <w:hyperlink r:id="rId14" w:history="1">
              <w:r w:rsidR="000346C7" w:rsidRPr="007A2F5F">
                <w:rPr>
                  <w:rStyle w:val="Hyperlink"/>
                  <w:rFonts w:ascii="Arial" w:hAnsi="Arial" w:cs="Arial"/>
                  <w:bCs/>
                </w:rPr>
                <w:t>olwethuf@atns.co.za</w:t>
              </w:r>
            </w:hyperlink>
          </w:p>
        </w:tc>
      </w:tr>
      <w:tr w:rsidR="002F1ADA" w:rsidRPr="00F83D72" w14:paraId="18E2E67E" w14:textId="77777777" w:rsidTr="00676D1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63E8801D" w14:textId="77777777" w:rsidR="00EE2A3A" w:rsidRPr="00F83D72" w:rsidRDefault="00EE2A3A" w:rsidP="00F83D72">
      <w:pPr>
        <w:pStyle w:val="BodyText"/>
        <w:spacing w:before="120" w:after="120"/>
        <w:rPr>
          <w:rFonts w:ascii="Arial" w:hAnsi="Arial" w:cs="Arial"/>
          <w:b/>
        </w:rPr>
      </w:pPr>
    </w:p>
    <w:p w14:paraId="53B12FD6" w14:textId="66267B0B"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lastRenderedPageBreak/>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011"/>
      </w:tblGrid>
      <w:tr w:rsidR="00726F88" w:rsidRPr="00F83D72" w14:paraId="3A573437" w14:textId="77777777" w:rsidTr="00543610">
        <w:tc>
          <w:tcPr>
            <w:tcW w:w="8931" w:type="dxa"/>
            <w:gridSpan w:val="3"/>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lastRenderedPageBreak/>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543610">
        <w:trPr>
          <w:gridAfter w:val="1"/>
          <w:wAfter w:w="3011" w:type="dxa"/>
        </w:trPr>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2835"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543610">
        <w:trPr>
          <w:gridAfter w:val="1"/>
          <w:wAfter w:w="3011" w:type="dxa"/>
        </w:trPr>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2835"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663"/>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21ABA589"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r w:rsidR="00E26F5E" w:rsidRPr="00F83D72">
        <w:rPr>
          <w:rFonts w:ascii="Arial" w:hAnsi="Arial" w:cs="Arial"/>
        </w:rPr>
        <w:t>completeness,</w:t>
      </w:r>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3" w:name="_Toc497706027"/>
            <w:r w:rsidRPr="00F25275">
              <w:rPr>
                <w:rFonts w:ascii="Arial" w:hAnsi="Arial" w:cs="Arial"/>
                <w:sz w:val="20"/>
              </w:rPr>
              <w:lastRenderedPageBreak/>
              <w:t>TABLE OF CONTENTS</w:t>
            </w:r>
            <w:bookmarkEnd w:id="3"/>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4" w:name="_Hlk51073748"/>
      <w:r w:rsidR="00611D36">
        <w:rPr>
          <w:rFonts w:ascii="Arial" w:hAnsi="Arial" w:cs="Arial"/>
          <w:noProof/>
          <w:sz w:val="18"/>
        </w:rPr>
        <w:t>.</w:t>
      </w:r>
      <w:r w:rsidR="00D06E42">
        <w:rPr>
          <w:rFonts w:ascii="Arial" w:hAnsi="Arial" w:cs="Arial"/>
          <w:noProof/>
          <w:sz w:val="18"/>
        </w:rPr>
        <w:t>22</w:t>
      </w:r>
    </w:p>
    <w:bookmarkEnd w:id="4"/>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F867CA">
      <w:pPr>
        <w:pStyle w:val="ListParagraph"/>
        <w:numPr>
          <w:ilvl w:val="0"/>
          <w:numId w:val="26"/>
        </w:numPr>
        <w:spacing w:line="360" w:lineRule="auto"/>
        <w:ind w:left="714" w:hanging="357"/>
        <w:jc w:val="both"/>
        <w:rPr>
          <w:rFonts w:ascii="Arial" w:hAnsi="Arial" w:cs="Arial"/>
          <w:b/>
        </w:rPr>
      </w:pPr>
      <w:bookmarkStart w:id="5" w:name="_Toc213142751"/>
      <w:bookmarkStart w:id="6" w:name="_Toc481749145"/>
      <w:bookmarkStart w:id="7" w:name="_Toc530576499"/>
      <w:bookmarkEnd w:id="5"/>
      <w:r w:rsidRPr="00F83D72">
        <w:rPr>
          <w:rFonts w:ascii="Arial" w:hAnsi="Arial" w:cs="Arial"/>
          <w:b/>
        </w:rPr>
        <w:lastRenderedPageBreak/>
        <w:t>GENERAL INFORMATION AND INSTRUCTIONS TO BIDDERS</w:t>
      </w:r>
      <w:bookmarkEnd w:id="6"/>
      <w:bookmarkEnd w:id="7"/>
    </w:p>
    <w:p w14:paraId="08653B8A" w14:textId="77777777" w:rsidR="00E61B73" w:rsidRPr="00F83D72" w:rsidRDefault="00E61B73" w:rsidP="00F83D72">
      <w:pPr>
        <w:pStyle w:val="Heading2"/>
        <w:spacing w:line="360" w:lineRule="auto"/>
        <w:jc w:val="both"/>
        <w:rPr>
          <w:rFonts w:ascii="Arial" w:hAnsi="Arial"/>
          <w:sz w:val="22"/>
          <w:szCs w:val="22"/>
        </w:rPr>
      </w:pPr>
      <w:bookmarkStart w:id="8" w:name="_Toc481749146"/>
      <w:bookmarkStart w:id="9" w:name="_Toc530576500"/>
      <w:r w:rsidRPr="00F83D72">
        <w:rPr>
          <w:rFonts w:ascii="Arial" w:hAnsi="Arial"/>
          <w:sz w:val="22"/>
          <w:szCs w:val="22"/>
        </w:rPr>
        <w:t>Background and Introduction</w:t>
      </w:r>
      <w:bookmarkEnd w:id="8"/>
      <w:bookmarkEnd w:id="9"/>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w:t>
      </w:r>
      <w:r w:rsidRPr="00F83D72">
        <w:rPr>
          <w:rFonts w:ascii="Arial" w:hAnsi="Arial" w:cs="Arial"/>
        </w:rPr>
        <w:lastRenderedPageBreak/>
        <w:t xml:space="preserve">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56F84364" w14:textId="4599B380" w:rsidR="008F047E" w:rsidRPr="00F81CBF" w:rsidRDefault="00E61B73" w:rsidP="00F81CBF">
      <w:pPr>
        <w:pStyle w:val="Heading2"/>
        <w:spacing w:line="360" w:lineRule="auto"/>
        <w:jc w:val="both"/>
        <w:rPr>
          <w:rFonts w:ascii="Arial" w:hAnsi="Arial"/>
          <w:sz w:val="22"/>
          <w:szCs w:val="22"/>
        </w:rPr>
      </w:pPr>
      <w:bookmarkStart w:id="10" w:name="_Toc481749147"/>
      <w:bookmarkStart w:id="11" w:name="_Toc530576501"/>
      <w:r w:rsidRPr="00F81CBF">
        <w:rPr>
          <w:rFonts w:ascii="Arial" w:hAnsi="Arial"/>
          <w:sz w:val="22"/>
          <w:szCs w:val="22"/>
        </w:rPr>
        <w:lastRenderedPageBreak/>
        <w:t>Purpose of the Bid</w:t>
      </w:r>
      <w:bookmarkEnd w:id="10"/>
      <w:bookmarkEnd w:id="11"/>
    </w:p>
    <w:p w14:paraId="06E2FB2C" w14:textId="59F26580" w:rsidR="00AB07F9" w:rsidRDefault="008F047E" w:rsidP="00F867CA">
      <w:pPr>
        <w:pStyle w:val="ListParagraph"/>
        <w:numPr>
          <w:ilvl w:val="0"/>
          <w:numId w:val="39"/>
        </w:numPr>
        <w:spacing w:line="360" w:lineRule="auto"/>
        <w:jc w:val="both"/>
        <w:rPr>
          <w:rFonts w:ascii="Arial" w:hAnsi="Arial" w:cs="Arial"/>
          <w:bCs/>
          <w:iCs/>
          <w:snapToGrid w:val="0"/>
        </w:rPr>
      </w:pPr>
      <w:r w:rsidRPr="00FB1B59">
        <w:rPr>
          <w:rFonts w:ascii="Arial" w:hAnsi="Arial" w:cs="Arial"/>
          <w:bCs/>
          <w:iCs/>
          <w:snapToGrid w:val="0"/>
        </w:rPr>
        <w:t>ATNS requires a se</w:t>
      </w:r>
      <w:r w:rsidR="00457093" w:rsidRPr="00FB1B59">
        <w:rPr>
          <w:rFonts w:ascii="Arial" w:hAnsi="Arial" w:cs="Arial"/>
          <w:bCs/>
          <w:iCs/>
          <w:snapToGrid w:val="0"/>
        </w:rPr>
        <w:t xml:space="preserve">rvice provider </w:t>
      </w:r>
      <w:r w:rsidR="00D9046E" w:rsidRPr="00FB1B59">
        <w:rPr>
          <w:rFonts w:ascii="Arial" w:hAnsi="Arial" w:cs="Arial"/>
          <w:bCs/>
          <w:iCs/>
          <w:snapToGrid w:val="0"/>
        </w:rPr>
        <w:t>that</w:t>
      </w:r>
      <w:r w:rsidR="00457093" w:rsidRPr="00FB1B59">
        <w:rPr>
          <w:rFonts w:ascii="Arial" w:hAnsi="Arial" w:cs="Arial"/>
          <w:bCs/>
          <w:iCs/>
          <w:snapToGrid w:val="0"/>
        </w:rPr>
        <w:t xml:space="preserve"> will </w:t>
      </w:r>
      <w:r w:rsidRPr="00FB1B59">
        <w:rPr>
          <w:rFonts w:ascii="Arial" w:hAnsi="Arial" w:cs="Arial"/>
          <w:bCs/>
          <w:iCs/>
          <w:snapToGrid w:val="0"/>
        </w:rPr>
        <w:t xml:space="preserve">provide </w:t>
      </w:r>
      <w:r w:rsidR="004D36D8">
        <w:rPr>
          <w:rFonts w:ascii="Arial" w:hAnsi="Arial" w:cs="Arial"/>
          <w:bCs/>
          <w:iCs/>
          <w:snapToGrid w:val="0"/>
        </w:rPr>
        <w:t xml:space="preserve">general </w:t>
      </w:r>
      <w:r w:rsidR="00AB07F9">
        <w:rPr>
          <w:rFonts w:ascii="Arial" w:hAnsi="Arial" w:cs="Arial"/>
        </w:rPr>
        <w:t>building</w:t>
      </w:r>
      <w:r w:rsidR="00834D33" w:rsidRPr="00732034">
        <w:rPr>
          <w:rFonts w:ascii="Arial" w:hAnsi="Arial" w:cs="Arial"/>
        </w:rPr>
        <w:t xml:space="preserve"> maintenance, repairs, </w:t>
      </w:r>
      <w:r w:rsidR="00F063A0">
        <w:rPr>
          <w:rFonts w:ascii="Arial" w:hAnsi="Arial" w:cs="Arial"/>
        </w:rPr>
        <w:t xml:space="preserve">plumbing, rigging, and civil services </w:t>
      </w:r>
      <w:r w:rsidR="00834D33">
        <w:rPr>
          <w:rFonts w:ascii="Arial" w:hAnsi="Arial" w:cs="Arial"/>
          <w:bCs/>
          <w:iCs/>
          <w:snapToGrid w:val="0"/>
        </w:rPr>
        <w:t xml:space="preserve">at ATNS King </w:t>
      </w:r>
      <w:proofErr w:type="spellStart"/>
      <w:r w:rsidR="00834D33">
        <w:rPr>
          <w:rFonts w:ascii="Arial" w:hAnsi="Arial" w:cs="Arial"/>
          <w:bCs/>
          <w:iCs/>
          <w:snapToGrid w:val="0"/>
        </w:rPr>
        <w:t>Phalo</w:t>
      </w:r>
      <w:proofErr w:type="spellEnd"/>
      <w:r w:rsidR="00834D33">
        <w:rPr>
          <w:rFonts w:ascii="Arial" w:hAnsi="Arial" w:cs="Arial"/>
          <w:bCs/>
          <w:iCs/>
          <w:snapToGrid w:val="0"/>
        </w:rPr>
        <w:t xml:space="preserve"> Airport and its remote sites on a </w:t>
      </w:r>
      <w:r w:rsidR="00D16524">
        <w:rPr>
          <w:rFonts w:ascii="Arial" w:hAnsi="Arial" w:cs="Arial"/>
          <w:bCs/>
          <w:iCs/>
          <w:snapToGrid w:val="0"/>
        </w:rPr>
        <w:t>period of five (5) years</w:t>
      </w:r>
      <w:r w:rsidR="00834D33">
        <w:rPr>
          <w:rFonts w:ascii="Arial" w:hAnsi="Arial" w:cs="Arial"/>
          <w:bCs/>
          <w:iCs/>
          <w:snapToGrid w:val="0"/>
        </w:rPr>
        <w:t xml:space="preserve"> and on an as and when required basis</w:t>
      </w:r>
      <w:r w:rsidRPr="00FB1B59">
        <w:rPr>
          <w:rFonts w:ascii="Arial" w:hAnsi="Arial" w:cs="Arial"/>
          <w:bCs/>
          <w:iCs/>
          <w:snapToGrid w:val="0"/>
        </w:rPr>
        <w:t>.</w:t>
      </w:r>
    </w:p>
    <w:p w14:paraId="280276EE" w14:textId="77777777" w:rsidR="00F063A0" w:rsidRDefault="00F063A0" w:rsidP="00F063A0">
      <w:pPr>
        <w:pStyle w:val="ListParagraph"/>
        <w:spacing w:line="360" w:lineRule="auto"/>
        <w:jc w:val="both"/>
        <w:rPr>
          <w:rFonts w:ascii="Arial" w:hAnsi="Arial" w:cs="Arial"/>
          <w:bCs/>
          <w:iCs/>
          <w:snapToGrid w:val="0"/>
        </w:rPr>
      </w:pPr>
    </w:p>
    <w:p w14:paraId="293A3FD7" w14:textId="62E55096" w:rsidR="00311F50" w:rsidRPr="00311F50" w:rsidRDefault="00F063A0" w:rsidP="00F867CA">
      <w:pPr>
        <w:pStyle w:val="ListParagraph"/>
        <w:numPr>
          <w:ilvl w:val="0"/>
          <w:numId w:val="39"/>
        </w:numPr>
        <w:spacing w:line="360" w:lineRule="auto"/>
        <w:jc w:val="both"/>
        <w:rPr>
          <w:rFonts w:ascii="Arial" w:hAnsi="Arial" w:cs="Arial"/>
          <w:bCs/>
          <w:iCs/>
          <w:snapToGrid w:val="0"/>
        </w:rPr>
      </w:pPr>
      <w:r>
        <w:rPr>
          <w:rFonts w:ascii="Arial" w:hAnsi="Arial" w:cs="Arial"/>
          <w:bCs/>
          <w:iCs/>
          <w:snapToGrid w:val="0"/>
        </w:rPr>
        <w:t>M</w:t>
      </w:r>
      <w:r w:rsidR="00311F50" w:rsidRPr="00311F50">
        <w:rPr>
          <w:rFonts w:ascii="Arial" w:hAnsi="Arial" w:cs="Arial"/>
          <w:bCs/>
          <w:iCs/>
          <w:snapToGrid w:val="0"/>
        </w:rPr>
        <w:t>aintenance bid is aimed at assisting ATNS to accomplish its risk management objectives by ensuring the effectiveness of its building maintenance</w:t>
      </w:r>
      <w:r>
        <w:rPr>
          <w:rFonts w:ascii="Arial" w:hAnsi="Arial" w:cs="Arial"/>
          <w:bCs/>
          <w:iCs/>
          <w:snapToGrid w:val="0"/>
        </w:rPr>
        <w:t>, plumbing</w:t>
      </w:r>
      <w:r w:rsidR="008E7C9A">
        <w:rPr>
          <w:rFonts w:ascii="Arial" w:hAnsi="Arial" w:cs="Arial"/>
          <w:bCs/>
          <w:iCs/>
          <w:snapToGrid w:val="0"/>
        </w:rPr>
        <w:t>, rigging, and civil services</w:t>
      </w:r>
      <w:r w:rsidR="00311F50" w:rsidRPr="00311F50">
        <w:rPr>
          <w:rFonts w:ascii="Arial" w:hAnsi="Arial" w:cs="Arial"/>
          <w:bCs/>
          <w:iCs/>
          <w:snapToGrid w:val="0"/>
        </w:rPr>
        <w:t xml:space="preserve"> within ATNS King </w:t>
      </w:r>
      <w:proofErr w:type="spellStart"/>
      <w:r w:rsidR="00311F50">
        <w:rPr>
          <w:rFonts w:ascii="Arial" w:hAnsi="Arial" w:cs="Arial"/>
          <w:bCs/>
          <w:iCs/>
          <w:snapToGrid w:val="0"/>
        </w:rPr>
        <w:t>Phalo</w:t>
      </w:r>
      <w:proofErr w:type="spellEnd"/>
      <w:r w:rsidR="00311F50" w:rsidRPr="00311F50">
        <w:rPr>
          <w:rFonts w:ascii="Arial" w:hAnsi="Arial" w:cs="Arial"/>
          <w:bCs/>
          <w:iCs/>
          <w:snapToGrid w:val="0"/>
        </w:rPr>
        <w:t xml:space="preserve"> International</w:t>
      </w:r>
      <w:r w:rsidR="00426560">
        <w:rPr>
          <w:rFonts w:ascii="Arial" w:hAnsi="Arial" w:cs="Arial"/>
          <w:bCs/>
          <w:iCs/>
          <w:snapToGrid w:val="0"/>
        </w:rPr>
        <w:t xml:space="preserve"> Airport</w:t>
      </w:r>
      <w:r w:rsidR="00311F50" w:rsidRPr="00311F50">
        <w:rPr>
          <w:rFonts w:ascii="Arial" w:hAnsi="Arial" w:cs="Arial"/>
          <w:bCs/>
          <w:iCs/>
          <w:snapToGrid w:val="0"/>
        </w:rPr>
        <w:t xml:space="preserve"> and its remote sites.</w:t>
      </w:r>
    </w:p>
    <w:p w14:paraId="3AAFD58D" w14:textId="77777777" w:rsidR="00311F50" w:rsidRPr="00311F50" w:rsidRDefault="00311F50" w:rsidP="007167A8">
      <w:pPr>
        <w:pStyle w:val="ListParagraph"/>
        <w:spacing w:line="360" w:lineRule="auto"/>
        <w:rPr>
          <w:rFonts w:ascii="Arial" w:hAnsi="Arial" w:cs="Arial"/>
          <w:bCs/>
          <w:iCs/>
          <w:snapToGrid w:val="0"/>
        </w:rPr>
      </w:pPr>
    </w:p>
    <w:p w14:paraId="3CB3B3AF" w14:textId="4BCA85DE" w:rsidR="00DF39EA" w:rsidRPr="00311F50" w:rsidRDefault="00311F50" w:rsidP="00F867CA">
      <w:pPr>
        <w:pStyle w:val="ListParagraph"/>
        <w:numPr>
          <w:ilvl w:val="0"/>
          <w:numId w:val="39"/>
        </w:numPr>
        <w:tabs>
          <w:tab w:val="left" w:pos="720"/>
        </w:tabs>
        <w:spacing w:line="360" w:lineRule="auto"/>
        <w:jc w:val="both"/>
        <w:rPr>
          <w:rFonts w:ascii="Arial" w:hAnsi="Arial" w:cs="Arial"/>
          <w:bCs/>
          <w:iCs/>
          <w:snapToGrid w:val="0"/>
        </w:rPr>
      </w:pPr>
      <w:r w:rsidRPr="00311F50">
        <w:rPr>
          <w:rFonts w:ascii="Arial" w:hAnsi="Arial" w:cs="Arial"/>
          <w:bCs/>
          <w:iCs/>
          <w:snapToGrid w:val="0"/>
        </w:rPr>
        <w:t xml:space="preserve">The objective of this bid is to appoint </w:t>
      </w:r>
      <w:r w:rsidR="008E7C9A">
        <w:rPr>
          <w:rFonts w:ascii="Arial" w:hAnsi="Arial" w:cs="Arial"/>
          <w:bCs/>
          <w:iCs/>
          <w:snapToGrid w:val="0"/>
        </w:rPr>
        <w:t xml:space="preserve">a </w:t>
      </w:r>
      <w:r w:rsidRPr="00311F50">
        <w:rPr>
          <w:rFonts w:ascii="Arial" w:hAnsi="Arial" w:cs="Arial"/>
          <w:bCs/>
          <w:iCs/>
          <w:snapToGrid w:val="0"/>
        </w:rPr>
        <w:t>suitable service provider that can provide assurance to ATNS Management in discharging its responsibilities regarding building maintenance. The bidders must demonstrate the capability to perform effective building maintenance in accordance with all legal and statutory requirements.</w:t>
      </w:r>
    </w:p>
    <w:p w14:paraId="3B8FC6CA" w14:textId="26FB6B77" w:rsidR="00E8569A" w:rsidRPr="00E8569A" w:rsidRDefault="008F047E" w:rsidP="00E8569A">
      <w:pPr>
        <w:pStyle w:val="Heading2"/>
        <w:spacing w:line="360" w:lineRule="auto"/>
        <w:jc w:val="both"/>
        <w:rPr>
          <w:rFonts w:ascii="Arial" w:hAnsi="Arial"/>
          <w:sz w:val="22"/>
          <w:szCs w:val="22"/>
        </w:rPr>
      </w:pPr>
      <w:r w:rsidRPr="00F81CBF">
        <w:rPr>
          <w:rFonts w:ascii="Arial" w:hAnsi="Arial"/>
          <w:sz w:val="22"/>
          <w:szCs w:val="22"/>
        </w:rPr>
        <w:tab/>
        <w:t xml:space="preserve">Scope of </w:t>
      </w:r>
      <w:r w:rsidR="00E8569A">
        <w:rPr>
          <w:rFonts w:ascii="Arial" w:hAnsi="Arial"/>
          <w:sz w:val="22"/>
          <w:szCs w:val="22"/>
        </w:rPr>
        <w:t>W</w:t>
      </w:r>
      <w:r w:rsidRPr="00F81CBF">
        <w:rPr>
          <w:rFonts w:ascii="Arial" w:hAnsi="Arial"/>
          <w:sz w:val="22"/>
          <w:szCs w:val="22"/>
        </w:rPr>
        <w:t xml:space="preserve">ork </w:t>
      </w:r>
    </w:p>
    <w:p w14:paraId="5F234E39" w14:textId="249C727E" w:rsidR="00311F50" w:rsidRPr="002952E3" w:rsidRDefault="00311F50" w:rsidP="00F867CA">
      <w:pPr>
        <w:pStyle w:val="Default"/>
        <w:numPr>
          <w:ilvl w:val="0"/>
          <w:numId w:val="40"/>
        </w:numPr>
        <w:spacing w:after="133" w:line="360" w:lineRule="auto"/>
        <w:jc w:val="both"/>
        <w:rPr>
          <w:color w:val="auto"/>
          <w:sz w:val="22"/>
          <w:szCs w:val="22"/>
        </w:rPr>
      </w:pPr>
      <w:bookmarkStart w:id="12" w:name="_Hlk51236354"/>
      <w:r w:rsidRPr="002952E3">
        <w:rPr>
          <w:color w:val="auto"/>
          <w:sz w:val="22"/>
          <w:szCs w:val="22"/>
        </w:rPr>
        <w:t xml:space="preserve">Maintenance of the existing building on an ad-hoc </w:t>
      </w:r>
      <w:proofErr w:type="gramStart"/>
      <w:r w:rsidRPr="002952E3">
        <w:rPr>
          <w:color w:val="auto"/>
          <w:sz w:val="22"/>
          <w:szCs w:val="22"/>
        </w:rPr>
        <w:t>base</w:t>
      </w:r>
      <w:proofErr w:type="gramEnd"/>
      <w:r w:rsidRPr="002952E3">
        <w:rPr>
          <w:color w:val="auto"/>
          <w:sz w:val="22"/>
          <w:szCs w:val="22"/>
        </w:rPr>
        <w:t xml:space="preserve">. See </w:t>
      </w:r>
      <w:r w:rsidR="00CF0678">
        <w:rPr>
          <w:color w:val="auto"/>
          <w:sz w:val="22"/>
          <w:szCs w:val="22"/>
        </w:rPr>
        <w:t>technical specification below</w:t>
      </w:r>
      <w:r w:rsidRPr="002952E3">
        <w:rPr>
          <w:color w:val="auto"/>
          <w:sz w:val="22"/>
          <w:szCs w:val="22"/>
        </w:rPr>
        <w:t xml:space="preserve"> for more details of building to be </w:t>
      </w:r>
      <w:r w:rsidR="007167A8" w:rsidRPr="002952E3">
        <w:rPr>
          <w:color w:val="auto"/>
          <w:sz w:val="22"/>
          <w:szCs w:val="22"/>
        </w:rPr>
        <w:t>maintained</w:t>
      </w:r>
      <w:r w:rsidR="007167A8">
        <w:rPr>
          <w:color w:val="auto"/>
          <w:sz w:val="22"/>
          <w:szCs w:val="22"/>
        </w:rPr>
        <w:t xml:space="preserve"> </w:t>
      </w:r>
      <w:r w:rsidR="007167A8" w:rsidRPr="002952E3">
        <w:rPr>
          <w:color w:val="auto"/>
          <w:sz w:val="22"/>
          <w:szCs w:val="22"/>
        </w:rPr>
        <w:t>for</w:t>
      </w:r>
      <w:r w:rsidRPr="002952E3">
        <w:rPr>
          <w:color w:val="auto"/>
          <w:sz w:val="22"/>
          <w:szCs w:val="22"/>
        </w:rPr>
        <w:t xml:space="preserve"> the suggested maintenance </w:t>
      </w:r>
      <w:r>
        <w:rPr>
          <w:color w:val="auto"/>
          <w:sz w:val="22"/>
          <w:szCs w:val="22"/>
        </w:rPr>
        <w:t>t</w:t>
      </w:r>
      <w:r w:rsidRPr="002952E3">
        <w:rPr>
          <w:color w:val="auto"/>
          <w:sz w:val="22"/>
          <w:szCs w:val="22"/>
        </w:rPr>
        <w:t xml:space="preserve">ask List. </w:t>
      </w:r>
    </w:p>
    <w:p w14:paraId="687CB7D9" w14:textId="18B68E3D"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Provide repair services on existing FAE</w:t>
      </w:r>
      <w:r>
        <w:rPr>
          <w:color w:val="auto"/>
          <w:sz w:val="22"/>
          <w:szCs w:val="22"/>
        </w:rPr>
        <w:t>L</w:t>
      </w:r>
      <w:r w:rsidRPr="002952E3">
        <w:rPr>
          <w:color w:val="auto"/>
          <w:sz w:val="22"/>
          <w:szCs w:val="22"/>
        </w:rPr>
        <w:t xml:space="preserve"> buildings (Including local and remote sites) when required.</w:t>
      </w:r>
    </w:p>
    <w:p w14:paraId="13A5E331" w14:textId="77777777"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If uneconomical to maintain or to repair; Supply new building related item as replacements for failed items.</w:t>
      </w:r>
    </w:p>
    <w:p w14:paraId="5E097CBB" w14:textId="77777777"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Provide building related maintenance services on a callout basis.</w:t>
      </w:r>
    </w:p>
    <w:p w14:paraId="2D02F909" w14:textId="77777777"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Supply and deliver building related material on quotation basis.</w:t>
      </w:r>
    </w:p>
    <w:p w14:paraId="6618A5B5" w14:textId="77777777"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Recommend on required repairs after maintenance/inspection.</w:t>
      </w:r>
    </w:p>
    <w:p w14:paraId="5A9A0FFB" w14:textId="77777777"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Inspecting of ATNS buildings (sites) on request.</w:t>
      </w:r>
    </w:p>
    <w:p w14:paraId="6363FA5B" w14:textId="77777777"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Response to call outs for emergency repairs.</w:t>
      </w:r>
    </w:p>
    <w:p w14:paraId="0D885DA9" w14:textId="77777777" w:rsidR="00311F50" w:rsidRPr="002952E3" w:rsidRDefault="00311F50" w:rsidP="00F867CA">
      <w:pPr>
        <w:pStyle w:val="Default"/>
        <w:numPr>
          <w:ilvl w:val="0"/>
          <w:numId w:val="40"/>
        </w:numPr>
        <w:spacing w:after="133" w:line="360" w:lineRule="auto"/>
        <w:jc w:val="both"/>
        <w:rPr>
          <w:color w:val="auto"/>
          <w:sz w:val="22"/>
          <w:szCs w:val="22"/>
        </w:rPr>
      </w:pPr>
      <w:r w:rsidRPr="002952E3">
        <w:rPr>
          <w:color w:val="auto"/>
          <w:sz w:val="22"/>
          <w:szCs w:val="22"/>
        </w:rPr>
        <w:t>All replaced items shall come with 12 Month warranty and guarantee.</w:t>
      </w:r>
    </w:p>
    <w:p w14:paraId="437DE5C0" w14:textId="269EC14F" w:rsidR="00311F50" w:rsidRPr="000307E2" w:rsidRDefault="00311F50" w:rsidP="00F867CA">
      <w:pPr>
        <w:pStyle w:val="Default"/>
        <w:numPr>
          <w:ilvl w:val="0"/>
          <w:numId w:val="40"/>
        </w:numPr>
        <w:spacing w:after="133" w:line="360" w:lineRule="auto"/>
        <w:jc w:val="both"/>
        <w:rPr>
          <w:color w:val="auto"/>
          <w:sz w:val="22"/>
          <w:szCs w:val="22"/>
        </w:rPr>
      </w:pPr>
      <w:r w:rsidRPr="007A0116">
        <w:rPr>
          <w:color w:val="auto"/>
          <w:sz w:val="22"/>
          <w:szCs w:val="22"/>
        </w:rPr>
        <w:t xml:space="preserve">Attendance and reporting to the ATNS King </w:t>
      </w:r>
      <w:proofErr w:type="spellStart"/>
      <w:r>
        <w:rPr>
          <w:color w:val="auto"/>
          <w:sz w:val="22"/>
          <w:szCs w:val="22"/>
        </w:rPr>
        <w:t>Phalo</w:t>
      </w:r>
      <w:proofErr w:type="spellEnd"/>
      <w:r>
        <w:rPr>
          <w:color w:val="auto"/>
          <w:sz w:val="22"/>
          <w:szCs w:val="22"/>
        </w:rPr>
        <w:t xml:space="preserve"> </w:t>
      </w:r>
      <w:r w:rsidRPr="007A0116">
        <w:rPr>
          <w:color w:val="auto"/>
          <w:sz w:val="22"/>
          <w:szCs w:val="22"/>
        </w:rPr>
        <w:t>Management on a half yearly basis for any significant findings identified during the service and maintenance activities.</w:t>
      </w:r>
    </w:p>
    <w:p w14:paraId="4FE3C9EB" w14:textId="77777777" w:rsidR="00311F50" w:rsidRDefault="00311F50" w:rsidP="00F867CA">
      <w:pPr>
        <w:pStyle w:val="Default"/>
        <w:numPr>
          <w:ilvl w:val="0"/>
          <w:numId w:val="40"/>
        </w:numPr>
        <w:spacing w:after="133" w:line="360" w:lineRule="auto"/>
        <w:jc w:val="both"/>
        <w:rPr>
          <w:color w:val="auto"/>
          <w:sz w:val="22"/>
          <w:szCs w:val="22"/>
        </w:rPr>
      </w:pPr>
      <w:r w:rsidRPr="007A0116">
        <w:rPr>
          <w:color w:val="auto"/>
          <w:sz w:val="22"/>
          <w:szCs w:val="22"/>
        </w:rPr>
        <w:lastRenderedPageBreak/>
        <w:t>Supply any parts or components that may be required for maintenance purpose</w:t>
      </w:r>
      <w:r w:rsidRPr="000307E2">
        <w:rPr>
          <w:color w:val="auto"/>
          <w:sz w:val="22"/>
          <w:szCs w:val="22"/>
        </w:rPr>
        <w:t xml:space="preserve"> </w:t>
      </w:r>
      <w:r w:rsidRPr="007A0116">
        <w:rPr>
          <w:color w:val="auto"/>
          <w:sz w:val="22"/>
          <w:szCs w:val="22"/>
        </w:rPr>
        <w:t>during the period of this agreement. (Market related prices)</w:t>
      </w:r>
      <w:bookmarkEnd w:id="12"/>
    </w:p>
    <w:p w14:paraId="22E33E3D" w14:textId="77777777" w:rsidR="00311F50" w:rsidRDefault="00311F50" w:rsidP="00311F50">
      <w:pPr>
        <w:rPr>
          <w:rFonts w:ascii="Arial" w:hAnsi="Arial" w:cs="Arial"/>
          <w:bCs/>
          <w:iCs/>
          <w:snapToGrid w:val="0"/>
        </w:rPr>
      </w:pPr>
    </w:p>
    <w:p w14:paraId="70C62E09" w14:textId="336ACA64" w:rsidR="00311F50" w:rsidRPr="00CF0678" w:rsidRDefault="00311F50" w:rsidP="00311F50">
      <w:pPr>
        <w:rPr>
          <w:rFonts w:ascii="Arial" w:hAnsi="Arial" w:cs="Arial"/>
          <w:bCs/>
          <w:iCs/>
          <w:snapToGrid w:val="0"/>
        </w:rPr>
      </w:pPr>
      <w:r w:rsidRPr="00CF0678">
        <w:rPr>
          <w:rFonts w:ascii="Arial" w:hAnsi="Arial" w:cs="Arial"/>
          <w:bCs/>
          <w:iCs/>
          <w:snapToGrid w:val="0"/>
        </w:rPr>
        <w:t xml:space="preserve">SLA support required for the following sites as </w:t>
      </w:r>
      <w:proofErr w:type="gramStart"/>
      <w:r w:rsidRPr="00CF0678">
        <w:rPr>
          <w:rFonts w:ascii="Arial" w:hAnsi="Arial" w:cs="Arial"/>
          <w:bCs/>
          <w:iCs/>
          <w:snapToGrid w:val="0"/>
        </w:rPr>
        <w:t>follows</w:t>
      </w:r>
      <w:proofErr w:type="gramEnd"/>
    </w:p>
    <w:p w14:paraId="7DE0FE29" w14:textId="72BA7008" w:rsidR="00311F50" w:rsidRPr="00CF0678" w:rsidRDefault="00CF0678" w:rsidP="00F867CA">
      <w:pPr>
        <w:pStyle w:val="ListParagraph"/>
        <w:numPr>
          <w:ilvl w:val="0"/>
          <w:numId w:val="42"/>
        </w:numPr>
        <w:spacing w:line="360" w:lineRule="auto"/>
        <w:jc w:val="both"/>
        <w:rPr>
          <w:rFonts w:ascii="Arial" w:hAnsi="Arial" w:cs="Arial"/>
          <w:bCs/>
          <w:iCs/>
          <w:snapToGrid w:val="0"/>
        </w:rPr>
      </w:pPr>
      <w:r w:rsidRPr="00CF0678">
        <w:rPr>
          <w:rFonts w:ascii="Arial" w:hAnsi="Arial" w:cs="Arial"/>
          <w:bCs/>
          <w:iCs/>
          <w:snapToGrid w:val="0"/>
        </w:rPr>
        <w:t>Local</w:t>
      </w:r>
      <w:r w:rsidR="00311F50" w:rsidRPr="00CF0678">
        <w:rPr>
          <w:rFonts w:ascii="Arial" w:hAnsi="Arial" w:cs="Arial"/>
          <w:bCs/>
          <w:iCs/>
          <w:snapToGrid w:val="0"/>
        </w:rPr>
        <w:t xml:space="preserve"> sites – 2hr</w:t>
      </w:r>
    </w:p>
    <w:p w14:paraId="3B836481" w14:textId="35CE42E0" w:rsidR="00311F50" w:rsidRPr="00CF0678" w:rsidRDefault="00CF0678" w:rsidP="00F867CA">
      <w:pPr>
        <w:pStyle w:val="ListParagraph"/>
        <w:numPr>
          <w:ilvl w:val="0"/>
          <w:numId w:val="42"/>
        </w:numPr>
        <w:spacing w:line="360" w:lineRule="auto"/>
        <w:jc w:val="both"/>
        <w:rPr>
          <w:rFonts w:ascii="Arial" w:hAnsi="Arial" w:cs="Arial"/>
          <w:bCs/>
          <w:iCs/>
          <w:snapToGrid w:val="0"/>
        </w:rPr>
      </w:pPr>
      <w:r w:rsidRPr="00CF0678">
        <w:rPr>
          <w:rFonts w:ascii="Arial" w:hAnsi="Arial" w:cs="Arial"/>
          <w:bCs/>
          <w:iCs/>
          <w:snapToGrid w:val="0"/>
        </w:rPr>
        <w:t>VHF</w:t>
      </w:r>
      <w:r w:rsidR="00311F50" w:rsidRPr="00CF0678">
        <w:rPr>
          <w:rFonts w:ascii="Arial" w:hAnsi="Arial" w:cs="Arial"/>
          <w:bCs/>
          <w:iCs/>
          <w:snapToGrid w:val="0"/>
        </w:rPr>
        <w:t xml:space="preserve"> Sites – 24hrs </w:t>
      </w:r>
    </w:p>
    <w:p w14:paraId="3AB37B36" w14:textId="797E7D4A" w:rsidR="00311F50" w:rsidRPr="00CF0678" w:rsidRDefault="00CF0678" w:rsidP="00F867CA">
      <w:pPr>
        <w:pStyle w:val="ListParagraph"/>
        <w:numPr>
          <w:ilvl w:val="0"/>
          <w:numId w:val="42"/>
        </w:numPr>
        <w:spacing w:line="360" w:lineRule="auto"/>
        <w:jc w:val="both"/>
        <w:rPr>
          <w:rFonts w:ascii="Arial" w:hAnsi="Arial" w:cs="Arial"/>
          <w:bCs/>
          <w:iCs/>
          <w:snapToGrid w:val="0"/>
        </w:rPr>
      </w:pPr>
      <w:r w:rsidRPr="00CF0678">
        <w:rPr>
          <w:rFonts w:ascii="Arial" w:hAnsi="Arial" w:cs="Arial"/>
          <w:bCs/>
          <w:iCs/>
          <w:snapToGrid w:val="0"/>
        </w:rPr>
        <w:t xml:space="preserve">DME </w:t>
      </w:r>
      <w:proofErr w:type="spellStart"/>
      <w:r w:rsidRPr="00CF0678">
        <w:rPr>
          <w:rFonts w:ascii="Arial" w:hAnsi="Arial" w:cs="Arial"/>
          <w:bCs/>
          <w:iCs/>
          <w:snapToGrid w:val="0"/>
        </w:rPr>
        <w:t>DME</w:t>
      </w:r>
      <w:proofErr w:type="spellEnd"/>
      <w:r w:rsidRPr="00CF0678">
        <w:rPr>
          <w:rFonts w:ascii="Arial" w:hAnsi="Arial" w:cs="Arial"/>
          <w:bCs/>
          <w:iCs/>
          <w:snapToGrid w:val="0"/>
        </w:rPr>
        <w:t xml:space="preserve"> Sites</w:t>
      </w:r>
      <w:r w:rsidR="00311F50" w:rsidRPr="00CF0678">
        <w:rPr>
          <w:rFonts w:ascii="Arial" w:hAnsi="Arial" w:cs="Arial"/>
          <w:bCs/>
          <w:iCs/>
          <w:snapToGrid w:val="0"/>
        </w:rPr>
        <w:t xml:space="preserve"> – 24hrs</w:t>
      </w:r>
    </w:p>
    <w:p w14:paraId="128A9200" w14:textId="77777777" w:rsidR="00311F50" w:rsidRPr="00CF0678" w:rsidRDefault="00311F50" w:rsidP="00F867CA">
      <w:pPr>
        <w:pStyle w:val="ListParagraph"/>
        <w:numPr>
          <w:ilvl w:val="0"/>
          <w:numId w:val="42"/>
        </w:numPr>
        <w:spacing w:line="360" w:lineRule="auto"/>
        <w:jc w:val="both"/>
        <w:rPr>
          <w:rFonts w:ascii="Arial" w:hAnsi="Arial" w:cs="Arial"/>
          <w:bCs/>
          <w:iCs/>
          <w:snapToGrid w:val="0"/>
        </w:rPr>
      </w:pPr>
      <w:r w:rsidRPr="00CF0678">
        <w:rPr>
          <w:rFonts w:ascii="Arial" w:hAnsi="Arial" w:cs="Arial"/>
          <w:bCs/>
          <w:iCs/>
          <w:snapToGrid w:val="0"/>
        </w:rPr>
        <w:t>Radar Site – 2hr</w:t>
      </w:r>
    </w:p>
    <w:p w14:paraId="690FB322" w14:textId="77777777" w:rsidR="00311F50" w:rsidRPr="00D55E6C" w:rsidRDefault="00311F50" w:rsidP="00311F50">
      <w:pPr>
        <w:pStyle w:val="Heading2"/>
        <w:tabs>
          <w:tab w:val="num" w:pos="360"/>
        </w:tabs>
        <w:spacing w:line="360" w:lineRule="auto"/>
        <w:jc w:val="both"/>
        <w:rPr>
          <w:rFonts w:ascii="Arial" w:eastAsiaTheme="minorEastAsia" w:hAnsi="Arial"/>
          <w:i/>
          <w:iCs/>
          <w:szCs w:val="22"/>
        </w:rPr>
      </w:pPr>
      <w:r>
        <w:rPr>
          <w:rFonts w:ascii="Arial" w:hAnsi="Arial"/>
          <w:szCs w:val="22"/>
        </w:rPr>
        <w:t>Technical Specification</w:t>
      </w:r>
    </w:p>
    <w:p w14:paraId="1A5814D7" w14:textId="77777777" w:rsidR="00311F50" w:rsidRPr="00D55E6C" w:rsidRDefault="00311F50" w:rsidP="00311F50">
      <w:pPr>
        <w:pStyle w:val="Heading3"/>
        <w:spacing w:line="360" w:lineRule="auto"/>
        <w:rPr>
          <w:rFonts w:ascii="Arial" w:hAnsi="Arial"/>
        </w:rPr>
      </w:pPr>
      <w:r w:rsidRPr="00D55E6C">
        <w:rPr>
          <w:rFonts w:ascii="Arial" w:hAnsi="Arial"/>
        </w:rPr>
        <w:t>Maintenance activities may include, but not limited to the following activities:</w:t>
      </w:r>
    </w:p>
    <w:p w14:paraId="40244EC0" w14:textId="77777777" w:rsidR="00311F50" w:rsidRPr="00D55E6C" w:rsidRDefault="00311F50" w:rsidP="00311F50">
      <w:pPr>
        <w:pStyle w:val="Default"/>
        <w:spacing w:line="360" w:lineRule="auto"/>
        <w:rPr>
          <w:sz w:val="22"/>
          <w:szCs w:val="22"/>
        </w:rPr>
      </w:pPr>
    </w:p>
    <w:p w14:paraId="5E521D6C"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Painting</w:t>
      </w:r>
    </w:p>
    <w:p w14:paraId="0F3F8FC1"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Water proofing (Roof ceiling, Roof repairs, Gutter repair/replacement)</w:t>
      </w:r>
    </w:p>
    <w:p w14:paraId="147A9896"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Plaster</w:t>
      </w:r>
    </w:p>
    <w:p w14:paraId="3E3C722F"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Carpentry</w:t>
      </w:r>
    </w:p>
    <w:p w14:paraId="2FF537B0"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Door repair/replacement</w:t>
      </w:r>
    </w:p>
    <w:p w14:paraId="6D6620C5"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Window glass repair/replacement</w:t>
      </w:r>
    </w:p>
    <w:p w14:paraId="02040A80"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Flooring repair/replacement</w:t>
      </w:r>
    </w:p>
    <w:p w14:paraId="70137763"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Building fascia board repair/replacement</w:t>
      </w:r>
    </w:p>
    <w:p w14:paraId="35D7F539"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 xml:space="preserve">Fencing (E.g.: Palisade Fence, electric fence, Gate motor </w:t>
      </w:r>
      <w:proofErr w:type="spellStart"/>
      <w:r w:rsidRPr="00FC2E23">
        <w:rPr>
          <w:rFonts w:ascii="Arial" w:eastAsia="Times New Roman" w:hAnsi="Arial" w:cs="Arial"/>
          <w:color w:val="000000"/>
          <w:lang w:val="en-US"/>
        </w:rPr>
        <w:t>etc</w:t>
      </w:r>
      <w:proofErr w:type="spellEnd"/>
      <w:r w:rsidRPr="00FC2E23">
        <w:rPr>
          <w:rFonts w:ascii="Arial" w:eastAsia="Times New Roman" w:hAnsi="Arial" w:cs="Arial"/>
          <w:color w:val="000000"/>
          <w:lang w:val="en-US"/>
        </w:rPr>
        <w:t>)</w:t>
      </w:r>
    </w:p>
    <w:p w14:paraId="38E7579C"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Welding (repairs and replacement to existing metal / aluminum frames)</w:t>
      </w:r>
    </w:p>
    <w:p w14:paraId="1E18D597"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Road/paving maintenance and repairs</w:t>
      </w:r>
    </w:p>
    <w:p w14:paraId="39C6B422"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 xml:space="preserve">Plumbing repairs </w:t>
      </w:r>
    </w:p>
    <w:p w14:paraId="16F9519F" w14:textId="77777777" w:rsidR="00F804DA" w:rsidRPr="00FC2E23" w:rsidRDefault="00F804DA" w:rsidP="00F867CA">
      <w:pPr>
        <w:numPr>
          <w:ilvl w:val="0"/>
          <w:numId w:val="43"/>
        </w:numPr>
        <w:autoSpaceDE w:val="0"/>
        <w:autoSpaceDN w:val="0"/>
        <w:adjustRightInd w:val="0"/>
        <w:spacing w:after="0" w:line="276" w:lineRule="auto"/>
        <w:rPr>
          <w:rFonts w:ascii="Arial" w:eastAsia="Times New Roman" w:hAnsi="Arial" w:cs="Arial"/>
          <w:color w:val="000000"/>
          <w:lang w:val="en-US"/>
        </w:rPr>
      </w:pPr>
      <w:r w:rsidRPr="00FC2E23">
        <w:rPr>
          <w:rFonts w:ascii="Arial" w:eastAsia="Times New Roman" w:hAnsi="Arial" w:cs="Arial"/>
          <w:color w:val="000000"/>
          <w:lang w:val="en-US"/>
        </w:rPr>
        <w:t>Rigging services</w:t>
      </w:r>
    </w:p>
    <w:p w14:paraId="7A02CD4C" w14:textId="77777777" w:rsidR="00311F50" w:rsidRPr="00CD659A" w:rsidRDefault="00311F50" w:rsidP="00311F50">
      <w:pPr>
        <w:pStyle w:val="Default"/>
        <w:spacing w:line="276" w:lineRule="auto"/>
        <w:ind w:left="1080"/>
        <w:rPr>
          <w:sz w:val="22"/>
          <w:szCs w:val="22"/>
        </w:rPr>
      </w:pPr>
    </w:p>
    <w:p w14:paraId="588ADA56" w14:textId="77777777" w:rsidR="00311F50" w:rsidRPr="00D55E6C" w:rsidRDefault="00311F50" w:rsidP="00311F50">
      <w:pPr>
        <w:pStyle w:val="Heading3"/>
        <w:spacing w:line="360" w:lineRule="auto"/>
        <w:rPr>
          <w:rFonts w:ascii="Arial" w:hAnsi="Arial"/>
        </w:rPr>
      </w:pPr>
      <w:r w:rsidRPr="00D55E6C">
        <w:rPr>
          <w:rFonts w:ascii="Arial" w:hAnsi="Arial"/>
        </w:rPr>
        <w:t>In case of a unit failure that is beyond repairs or uneconomical to repair; the service provider must Supply and replace the faulty unit.</w:t>
      </w:r>
    </w:p>
    <w:p w14:paraId="61E70DA6" w14:textId="77777777" w:rsidR="00311F50" w:rsidRPr="00D55E6C" w:rsidRDefault="00311F50" w:rsidP="00311F50">
      <w:pPr>
        <w:pStyle w:val="Heading3"/>
        <w:spacing w:line="360" w:lineRule="auto"/>
        <w:rPr>
          <w:rFonts w:ascii="Arial" w:hAnsi="Arial"/>
        </w:rPr>
      </w:pPr>
      <w:r w:rsidRPr="00D55E6C">
        <w:rPr>
          <w:rFonts w:ascii="Arial" w:hAnsi="Arial"/>
        </w:rPr>
        <w:t xml:space="preserve">Should new requirements for installation of new building related items arises, the service provider should submit in writing a quotation for the new requirement. </w:t>
      </w:r>
    </w:p>
    <w:p w14:paraId="78039588" w14:textId="77777777" w:rsidR="00311F50" w:rsidRPr="00D55E6C" w:rsidRDefault="00311F50" w:rsidP="00311F50">
      <w:pPr>
        <w:pStyle w:val="Heading3"/>
        <w:spacing w:line="360" w:lineRule="auto"/>
        <w:rPr>
          <w:rFonts w:ascii="Arial" w:hAnsi="Arial"/>
        </w:rPr>
      </w:pPr>
      <w:r w:rsidRPr="00D55E6C">
        <w:rPr>
          <w:rFonts w:ascii="Arial" w:hAnsi="Arial"/>
        </w:rPr>
        <w:t xml:space="preserve">All replacement unit shall comply with the Occupational Health and Safety Act of 1993, as amended, and with local authorities’ by-laws. </w:t>
      </w:r>
    </w:p>
    <w:p w14:paraId="3C8C88C1" w14:textId="77777777" w:rsidR="00311F50" w:rsidRPr="00D55E6C" w:rsidRDefault="00311F50" w:rsidP="00311F50">
      <w:pPr>
        <w:pStyle w:val="Heading3"/>
        <w:spacing w:line="360" w:lineRule="auto"/>
        <w:rPr>
          <w:rFonts w:ascii="Arial" w:hAnsi="Arial"/>
        </w:rPr>
      </w:pPr>
      <w:r w:rsidRPr="00D55E6C">
        <w:rPr>
          <w:rFonts w:ascii="Arial" w:hAnsi="Arial"/>
        </w:rPr>
        <w:lastRenderedPageBreak/>
        <w:t xml:space="preserve">Special care shall be taken in transporting, delivery, storage on site and installation to ensure that the replacement unit is installed and maintained in "as new" condition at start-up of the installation. </w:t>
      </w:r>
    </w:p>
    <w:p w14:paraId="766721D0" w14:textId="77777777" w:rsidR="00311F50" w:rsidRPr="00D55E6C" w:rsidRDefault="00311F50" w:rsidP="00311F50">
      <w:pPr>
        <w:pStyle w:val="Heading3"/>
        <w:spacing w:line="360" w:lineRule="auto"/>
        <w:rPr>
          <w:rFonts w:ascii="Arial" w:hAnsi="Arial"/>
        </w:rPr>
      </w:pPr>
      <w:r w:rsidRPr="00D55E6C">
        <w:rPr>
          <w:rFonts w:ascii="Arial" w:hAnsi="Arial"/>
        </w:rPr>
        <w:t xml:space="preserve">Sufficient space shall be provided for installation and service of the unit in accordance with manufacturer's instructions. </w:t>
      </w:r>
    </w:p>
    <w:p w14:paraId="6D891043" w14:textId="77777777" w:rsidR="00311F50" w:rsidRPr="007A0116" w:rsidRDefault="00311F50" w:rsidP="00311F50">
      <w:pPr>
        <w:pStyle w:val="Default"/>
        <w:spacing w:line="360" w:lineRule="auto"/>
        <w:jc w:val="both"/>
        <w:rPr>
          <w:color w:val="auto"/>
          <w:sz w:val="22"/>
          <w:szCs w:val="22"/>
        </w:rPr>
      </w:pPr>
    </w:p>
    <w:p w14:paraId="3E41C32A" w14:textId="77777777" w:rsidR="00311F50" w:rsidRPr="007A0116" w:rsidRDefault="00311F50" w:rsidP="00311F50">
      <w:pPr>
        <w:pStyle w:val="Heading2"/>
        <w:tabs>
          <w:tab w:val="num" w:pos="360"/>
        </w:tabs>
        <w:spacing w:line="360" w:lineRule="auto"/>
        <w:jc w:val="both"/>
        <w:rPr>
          <w:rFonts w:ascii="Arial" w:eastAsiaTheme="minorEastAsia" w:hAnsi="Arial"/>
          <w:b w:val="0"/>
          <w:bCs/>
          <w:szCs w:val="22"/>
        </w:rPr>
      </w:pPr>
      <w:r w:rsidRPr="007A0116">
        <w:rPr>
          <w:rFonts w:ascii="Arial" w:eastAsiaTheme="minorEastAsia" w:hAnsi="Arial"/>
          <w:szCs w:val="22"/>
        </w:rPr>
        <w:t>General</w:t>
      </w:r>
    </w:p>
    <w:p w14:paraId="7BE90097"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 xml:space="preserve">Provide all materials, </w:t>
      </w:r>
      <w:proofErr w:type="spellStart"/>
      <w:r w:rsidRPr="000307E2">
        <w:rPr>
          <w:color w:val="auto"/>
          <w:sz w:val="22"/>
          <w:szCs w:val="22"/>
        </w:rPr>
        <w:t>labour</w:t>
      </w:r>
      <w:proofErr w:type="spellEnd"/>
      <w:r w:rsidRPr="000307E2">
        <w:rPr>
          <w:color w:val="auto"/>
          <w:sz w:val="22"/>
          <w:szCs w:val="22"/>
        </w:rPr>
        <w:t xml:space="preserve">, and transport to complete maintenance, the removal of existing items/units and the installation of the new items/units. </w:t>
      </w:r>
    </w:p>
    <w:p w14:paraId="34C894FF"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 xml:space="preserve">In the case of new installations, the contractor must remove existing items/units and install new units and leave </w:t>
      </w:r>
      <w:proofErr w:type="gramStart"/>
      <w:r w:rsidRPr="000307E2">
        <w:rPr>
          <w:color w:val="auto"/>
          <w:sz w:val="22"/>
          <w:szCs w:val="22"/>
        </w:rPr>
        <w:t>area</w:t>
      </w:r>
      <w:proofErr w:type="gramEnd"/>
      <w:r w:rsidRPr="000307E2">
        <w:rPr>
          <w:color w:val="auto"/>
          <w:sz w:val="22"/>
          <w:szCs w:val="22"/>
        </w:rPr>
        <w:t xml:space="preserve"> of work neat and tidy on completion. </w:t>
      </w:r>
      <w:proofErr w:type="gramStart"/>
      <w:r w:rsidRPr="000307E2">
        <w:rPr>
          <w:color w:val="auto"/>
          <w:sz w:val="22"/>
          <w:szCs w:val="22"/>
        </w:rPr>
        <w:t>Dispose</w:t>
      </w:r>
      <w:proofErr w:type="gramEnd"/>
      <w:r w:rsidRPr="000307E2">
        <w:rPr>
          <w:color w:val="auto"/>
          <w:sz w:val="22"/>
          <w:szCs w:val="22"/>
        </w:rPr>
        <w:t xml:space="preserve"> the replaced item and provide disposal certificates</w:t>
      </w:r>
      <w:r w:rsidRPr="007A0116">
        <w:rPr>
          <w:color w:val="auto"/>
          <w:sz w:val="22"/>
          <w:szCs w:val="22"/>
        </w:rPr>
        <w:t>.</w:t>
      </w:r>
    </w:p>
    <w:p w14:paraId="0E08C319"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 xml:space="preserve">The Pricing schedules must include all preparations, materials, </w:t>
      </w:r>
      <w:proofErr w:type="spellStart"/>
      <w:proofErr w:type="gramStart"/>
      <w:r w:rsidRPr="000307E2">
        <w:rPr>
          <w:color w:val="auto"/>
          <w:sz w:val="22"/>
          <w:szCs w:val="22"/>
        </w:rPr>
        <w:t>labour</w:t>
      </w:r>
      <w:proofErr w:type="spellEnd"/>
      <w:proofErr w:type="gramEnd"/>
      <w:r w:rsidRPr="000307E2">
        <w:rPr>
          <w:color w:val="auto"/>
          <w:sz w:val="22"/>
          <w:szCs w:val="22"/>
        </w:rPr>
        <w:t xml:space="preserve"> and transport costs. </w:t>
      </w:r>
    </w:p>
    <w:p w14:paraId="01313C00"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All service reports and working papers shall remain the property of ATNS.</w:t>
      </w:r>
    </w:p>
    <w:p w14:paraId="58D77C07"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 xml:space="preserve">The supplier must create and submit an OHS Safety file. </w:t>
      </w:r>
    </w:p>
    <w:p w14:paraId="5D83BA28" w14:textId="4554EC75" w:rsidR="00311F50" w:rsidRPr="007167A8"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The service provider shall always remain fully and solely responsible for the timeous delivery of service/goods to ATNS.</w:t>
      </w:r>
    </w:p>
    <w:p w14:paraId="21896BDF" w14:textId="77777777" w:rsidR="00311F50" w:rsidRPr="007A0116" w:rsidRDefault="00311F50" w:rsidP="00311F50">
      <w:pPr>
        <w:pStyle w:val="Heading2"/>
        <w:tabs>
          <w:tab w:val="num" w:pos="360"/>
        </w:tabs>
        <w:spacing w:line="360" w:lineRule="auto"/>
        <w:jc w:val="both"/>
        <w:rPr>
          <w:rFonts w:ascii="Arial" w:eastAsiaTheme="minorEastAsia" w:hAnsi="Arial"/>
          <w:i/>
          <w:iCs/>
          <w:szCs w:val="22"/>
        </w:rPr>
      </w:pPr>
      <w:bookmarkStart w:id="13" w:name="_Toc513208573"/>
      <w:r w:rsidRPr="007A0116">
        <w:rPr>
          <w:rFonts w:ascii="Arial" w:eastAsiaTheme="minorEastAsia" w:hAnsi="Arial"/>
          <w:szCs w:val="22"/>
        </w:rPr>
        <w:t>Quality</w:t>
      </w:r>
      <w:bookmarkEnd w:id="13"/>
    </w:p>
    <w:p w14:paraId="2FFC0D99" w14:textId="77777777" w:rsidR="00311F50" w:rsidRPr="000307E2" w:rsidRDefault="00311F50" w:rsidP="00311F50">
      <w:pPr>
        <w:pStyle w:val="Heading3"/>
        <w:spacing w:line="360" w:lineRule="auto"/>
        <w:jc w:val="both"/>
        <w:rPr>
          <w:rFonts w:ascii="Arial" w:hAnsi="Arial"/>
          <w:szCs w:val="22"/>
        </w:rPr>
      </w:pPr>
      <w:r w:rsidRPr="007A0116">
        <w:rPr>
          <w:rFonts w:ascii="Arial" w:hAnsi="Arial"/>
          <w:szCs w:val="22"/>
        </w:rPr>
        <w:t>Quality Standards</w:t>
      </w:r>
    </w:p>
    <w:p w14:paraId="73A27A46"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 xml:space="preserve">The delivery of services to ATNS Shall be carried out with best quality and to a high class of </w:t>
      </w:r>
      <w:proofErr w:type="gramStart"/>
      <w:r w:rsidRPr="000307E2">
        <w:rPr>
          <w:color w:val="auto"/>
          <w:sz w:val="22"/>
          <w:szCs w:val="22"/>
        </w:rPr>
        <w:t>workmanship</w:t>
      </w:r>
      <w:proofErr w:type="gramEnd"/>
    </w:p>
    <w:p w14:paraId="3B39CB83"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Product delivered/used at ATNS should be certified with SABS or equivalent, In the event where ATNS elects to accept an alternative item purported to be equal/similar by the tenderer, acceptance of the item(s) will be conditional on ATNS’s inspection and testing after receipt.</w:t>
      </w:r>
    </w:p>
    <w:p w14:paraId="334132A3" w14:textId="77777777" w:rsidR="00311F50" w:rsidRPr="000307E2" w:rsidRDefault="00311F50" w:rsidP="00F867CA">
      <w:pPr>
        <w:pStyle w:val="Default"/>
        <w:numPr>
          <w:ilvl w:val="0"/>
          <w:numId w:val="40"/>
        </w:numPr>
        <w:spacing w:after="133" w:line="360" w:lineRule="auto"/>
        <w:jc w:val="both"/>
        <w:rPr>
          <w:color w:val="auto"/>
          <w:sz w:val="22"/>
          <w:szCs w:val="22"/>
        </w:rPr>
      </w:pPr>
      <w:bookmarkStart w:id="14" w:name="_Hlk50630374"/>
      <w:bookmarkStart w:id="15" w:name="_Hlk50536024"/>
      <w:r w:rsidRPr="000307E2">
        <w:rPr>
          <w:color w:val="auto"/>
          <w:sz w:val="22"/>
          <w:szCs w:val="22"/>
        </w:rPr>
        <w:t xml:space="preserve">If, in the sole judgment of ATNS, the </w:t>
      </w:r>
      <w:r>
        <w:rPr>
          <w:color w:val="auto"/>
          <w:sz w:val="22"/>
          <w:szCs w:val="22"/>
        </w:rPr>
        <w:t>commodities</w:t>
      </w:r>
      <w:r w:rsidRPr="000307E2">
        <w:rPr>
          <w:color w:val="auto"/>
          <w:sz w:val="22"/>
          <w:szCs w:val="22"/>
        </w:rPr>
        <w:t xml:space="preserve"> are determined not to be within SABS/SANS national specifications, the supplier will be requested to replace the </w:t>
      </w:r>
      <w:r w:rsidRPr="000307E2">
        <w:rPr>
          <w:color w:val="auto"/>
          <w:sz w:val="22"/>
          <w:szCs w:val="22"/>
        </w:rPr>
        <w:lastRenderedPageBreak/>
        <w:t>items with the items that complies with SABS/SANS national specifications immediately at no additional cost to ATNS.</w:t>
      </w:r>
    </w:p>
    <w:bookmarkEnd w:id="14"/>
    <w:p w14:paraId="67406D15"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ATNS may from time to time test the quality of the products and services, non-compliance may result in the termination of the contract.</w:t>
      </w:r>
    </w:p>
    <w:p w14:paraId="2DA59E9D" w14:textId="77777777" w:rsidR="00311F50" w:rsidRPr="00D55E6C"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 xml:space="preserve">All product items should carry (minimum of 1 year) guarantees or warrantees and </w:t>
      </w:r>
      <w:proofErr w:type="gramStart"/>
      <w:r w:rsidRPr="000307E2">
        <w:rPr>
          <w:color w:val="auto"/>
          <w:sz w:val="22"/>
          <w:szCs w:val="22"/>
        </w:rPr>
        <w:t>defects</w:t>
      </w:r>
      <w:proofErr w:type="gramEnd"/>
      <w:r w:rsidRPr="000307E2">
        <w:rPr>
          <w:color w:val="auto"/>
          <w:sz w:val="22"/>
          <w:szCs w:val="22"/>
        </w:rPr>
        <w:t xml:space="preserve"> items will be replaced at the cost of the service provider. It will be the responsibility of the service provider to ensure that the products are replaced (Retailers to Manufacturers), where applicable.</w:t>
      </w:r>
    </w:p>
    <w:bookmarkEnd w:id="15"/>
    <w:p w14:paraId="45C2BAA9" w14:textId="77777777" w:rsidR="00311F50" w:rsidRPr="000307E2" w:rsidRDefault="00311F50" w:rsidP="00311F50">
      <w:pPr>
        <w:pStyle w:val="Heading3"/>
        <w:spacing w:line="360" w:lineRule="auto"/>
        <w:jc w:val="both"/>
        <w:rPr>
          <w:rFonts w:ascii="Arial" w:eastAsiaTheme="minorEastAsia" w:hAnsi="Arial"/>
          <w:szCs w:val="22"/>
          <w:lang w:val="en-US"/>
        </w:rPr>
      </w:pPr>
      <w:r w:rsidRPr="007A0116">
        <w:rPr>
          <w:rFonts w:ascii="Arial" w:eastAsiaTheme="minorEastAsia" w:hAnsi="Arial"/>
          <w:szCs w:val="22"/>
          <w:lang w:val="en-US"/>
        </w:rPr>
        <w:t>Quality Tests</w:t>
      </w:r>
    </w:p>
    <w:p w14:paraId="5A7FC620" w14:textId="77777777" w:rsidR="00311F50" w:rsidRPr="000307E2" w:rsidRDefault="00311F50" w:rsidP="00F867CA">
      <w:pPr>
        <w:pStyle w:val="Default"/>
        <w:numPr>
          <w:ilvl w:val="0"/>
          <w:numId w:val="40"/>
        </w:numPr>
        <w:spacing w:after="133" w:line="360" w:lineRule="auto"/>
        <w:jc w:val="both"/>
        <w:rPr>
          <w:color w:val="auto"/>
          <w:sz w:val="22"/>
          <w:szCs w:val="22"/>
        </w:rPr>
      </w:pPr>
      <w:r w:rsidRPr="000307E2">
        <w:rPr>
          <w:color w:val="auto"/>
          <w:sz w:val="22"/>
          <w:szCs w:val="22"/>
        </w:rPr>
        <w:t>ATNS may from time to time test the quality of services and non-compliance may result in the termination of the contract.</w:t>
      </w:r>
    </w:p>
    <w:p w14:paraId="72E0A691" w14:textId="77777777" w:rsidR="00311F50" w:rsidRPr="007A0116" w:rsidRDefault="00311F50" w:rsidP="00311F50">
      <w:pPr>
        <w:pStyle w:val="Heading2"/>
        <w:tabs>
          <w:tab w:val="num" w:pos="360"/>
        </w:tabs>
        <w:spacing w:line="360" w:lineRule="auto"/>
        <w:jc w:val="both"/>
        <w:rPr>
          <w:rFonts w:ascii="Arial" w:eastAsiaTheme="minorEastAsia" w:hAnsi="Arial"/>
          <w:i/>
          <w:iCs/>
          <w:szCs w:val="22"/>
        </w:rPr>
      </w:pPr>
      <w:r w:rsidRPr="007A0116">
        <w:rPr>
          <w:rFonts w:ascii="Arial" w:eastAsiaTheme="minorEastAsia" w:hAnsi="Arial"/>
          <w:szCs w:val="22"/>
        </w:rPr>
        <w:t>Contractors Responsibility</w:t>
      </w:r>
    </w:p>
    <w:p w14:paraId="2F630CED" w14:textId="77777777" w:rsidR="00311F50" w:rsidRPr="00CD659A" w:rsidRDefault="00311F50" w:rsidP="00F867CA">
      <w:pPr>
        <w:widowControl w:val="0"/>
        <w:numPr>
          <w:ilvl w:val="0"/>
          <w:numId w:val="41"/>
        </w:numPr>
        <w:spacing w:line="276" w:lineRule="auto"/>
        <w:ind w:left="1080"/>
        <w:jc w:val="both"/>
        <w:rPr>
          <w:rFonts w:ascii="Arial" w:hAnsi="Arial" w:cs="Arial"/>
        </w:rPr>
      </w:pPr>
      <w:r w:rsidRPr="00CD659A">
        <w:rPr>
          <w:rFonts w:ascii="Arial" w:hAnsi="Arial" w:cs="Arial"/>
        </w:rPr>
        <w:t>Provide all the necessary skills, resources, tools, equipment, and experts, to</w:t>
      </w:r>
    </w:p>
    <w:p w14:paraId="05F3AA81" w14:textId="77777777" w:rsidR="00311F50" w:rsidRPr="00CD659A" w:rsidRDefault="00311F50" w:rsidP="00311F50">
      <w:pPr>
        <w:widowControl w:val="0"/>
        <w:spacing w:line="276" w:lineRule="auto"/>
        <w:ind w:left="1080"/>
        <w:jc w:val="both"/>
        <w:rPr>
          <w:rFonts w:ascii="Arial" w:hAnsi="Arial" w:cs="Arial"/>
        </w:rPr>
      </w:pPr>
      <w:r w:rsidRPr="00CD659A">
        <w:rPr>
          <w:rFonts w:ascii="Arial" w:hAnsi="Arial" w:cs="Arial"/>
        </w:rPr>
        <w:t xml:space="preserve">carry out the works. </w:t>
      </w:r>
    </w:p>
    <w:p w14:paraId="6FE0D87F" w14:textId="77777777" w:rsidR="00311F50" w:rsidRPr="00CD659A" w:rsidRDefault="00311F50" w:rsidP="00F867CA">
      <w:pPr>
        <w:widowControl w:val="0"/>
        <w:numPr>
          <w:ilvl w:val="1"/>
          <w:numId w:val="41"/>
        </w:numPr>
        <w:spacing w:line="276" w:lineRule="auto"/>
        <w:jc w:val="both"/>
        <w:rPr>
          <w:rFonts w:ascii="Arial" w:hAnsi="Arial" w:cs="Arial"/>
        </w:rPr>
      </w:pPr>
      <w:r w:rsidRPr="00CD659A">
        <w:rPr>
          <w:rFonts w:ascii="Arial" w:hAnsi="Arial" w:cs="Arial"/>
        </w:rPr>
        <w:t>Review, familiarize and understand the proposed sites including all constraints and environmental factors.</w:t>
      </w:r>
    </w:p>
    <w:p w14:paraId="1FDE84D6" w14:textId="6489F0D3" w:rsidR="00311F50" w:rsidRPr="00CD659A" w:rsidRDefault="00311F50" w:rsidP="00F867CA">
      <w:pPr>
        <w:widowControl w:val="0"/>
        <w:numPr>
          <w:ilvl w:val="0"/>
          <w:numId w:val="41"/>
        </w:numPr>
        <w:spacing w:line="276" w:lineRule="auto"/>
        <w:ind w:left="1080"/>
        <w:jc w:val="both"/>
        <w:rPr>
          <w:rFonts w:ascii="Arial" w:hAnsi="Arial" w:cs="Arial"/>
        </w:rPr>
      </w:pPr>
      <w:r w:rsidRPr="00CD659A">
        <w:rPr>
          <w:rFonts w:ascii="Arial" w:hAnsi="Arial" w:cs="Arial"/>
        </w:rPr>
        <w:t xml:space="preserve">Review, familiarize and understand the operational requirements of the facilities at all ATNS </w:t>
      </w:r>
      <w:r>
        <w:rPr>
          <w:rFonts w:ascii="Arial" w:hAnsi="Arial" w:cs="Arial"/>
        </w:rPr>
        <w:t>FAE</w:t>
      </w:r>
      <w:r w:rsidR="000B599B">
        <w:rPr>
          <w:rFonts w:ascii="Arial" w:hAnsi="Arial" w:cs="Arial"/>
        </w:rPr>
        <w:t>L</w:t>
      </w:r>
      <w:r>
        <w:rPr>
          <w:rFonts w:ascii="Arial" w:hAnsi="Arial" w:cs="Arial"/>
        </w:rPr>
        <w:t xml:space="preserve"> </w:t>
      </w:r>
      <w:r w:rsidR="000B599B">
        <w:rPr>
          <w:rFonts w:ascii="Arial" w:hAnsi="Arial" w:cs="Arial"/>
        </w:rPr>
        <w:t>EC</w:t>
      </w:r>
      <w:r>
        <w:rPr>
          <w:rFonts w:ascii="Arial" w:hAnsi="Arial" w:cs="Arial"/>
        </w:rPr>
        <w:t xml:space="preserve"> </w:t>
      </w:r>
      <w:r w:rsidRPr="00CD659A">
        <w:rPr>
          <w:rFonts w:ascii="Arial" w:hAnsi="Arial" w:cs="Arial"/>
        </w:rPr>
        <w:t>sites.</w:t>
      </w:r>
    </w:p>
    <w:p w14:paraId="369AD398" w14:textId="77777777" w:rsidR="00311F50" w:rsidRPr="00CD659A" w:rsidRDefault="00311F50" w:rsidP="00F867CA">
      <w:pPr>
        <w:widowControl w:val="0"/>
        <w:numPr>
          <w:ilvl w:val="0"/>
          <w:numId w:val="41"/>
        </w:numPr>
        <w:spacing w:line="276" w:lineRule="auto"/>
        <w:ind w:left="1080"/>
        <w:jc w:val="both"/>
        <w:rPr>
          <w:rFonts w:ascii="Arial" w:hAnsi="Arial" w:cs="Arial"/>
        </w:rPr>
      </w:pPr>
      <w:r w:rsidRPr="00CD659A">
        <w:rPr>
          <w:rFonts w:ascii="Arial" w:hAnsi="Arial" w:cs="Arial"/>
        </w:rPr>
        <w:t xml:space="preserve">Any other reasonable works required to successfully deliver the services to </w:t>
      </w:r>
      <w:r>
        <w:rPr>
          <w:rFonts w:ascii="Arial" w:hAnsi="Arial" w:cs="Arial"/>
        </w:rPr>
        <w:t xml:space="preserve">ATNS </w:t>
      </w:r>
      <w:r w:rsidRPr="00CD659A">
        <w:rPr>
          <w:rFonts w:ascii="Arial" w:hAnsi="Arial" w:cs="Arial"/>
        </w:rPr>
        <w:t>on time, on budget, at the accepted quality.</w:t>
      </w:r>
    </w:p>
    <w:p w14:paraId="6CB43D7E" w14:textId="77777777" w:rsidR="00311F50" w:rsidRPr="00CD659A" w:rsidRDefault="00311F50" w:rsidP="00F867CA">
      <w:pPr>
        <w:widowControl w:val="0"/>
        <w:numPr>
          <w:ilvl w:val="0"/>
          <w:numId w:val="41"/>
        </w:numPr>
        <w:spacing w:line="276" w:lineRule="auto"/>
        <w:ind w:left="1080"/>
        <w:jc w:val="both"/>
        <w:rPr>
          <w:rFonts w:ascii="Arial" w:hAnsi="Arial" w:cs="Arial"/>
        </w:rPr>
      </w:pPr>
      <w:r w:rsidRPr="00CD659A">
        <w:rPr>
          <w:rFonts w:ascii="Arial" w:hAnsi="Arial" w:cs="Arial"/>
        </w:rPr>
        <w:t>Hand over all documentation to ATNS including condition reports after services, repairs, and installations.</w:t>
      </w:r>
    </w:p>
    <w:p w14:paraId="59A7EB5B" w14:textId="77777777" w:rsidR="00311F50" w:rsidRPr="00CD659A" w:rsidRDefault="00311F50" w:rsidP="00F867CA">
      <w:pPr>
        <w:widowControl w:val="0"/>
        <w:numPr>
          <w:ilvl w:val="0"/>
          <w:numId w:val="41"/>
        </w:numPr>
        <w:spacing w:line="276" w:lineRule="auto"/>
        <w:ind w:left="1080"/>
        <w:jc w:val="both"/>
        <w:rPr>
          <w:rFonts w:ascii="Arial" w:hAnsi="Arial" w:cs="Arial"/>
        </w:rPr>
      </w:pPr>
      <w:r w:rsidRPr="00CD659A">
        <w:rPr>
          <w:rFonts w:ascii="Arial" w:hAnsi="Arial" w:cs="Arial"/>
        </w:rPr>
        <w:t>Provide Annual compliance audits.</w:t>
      </w:r>
    </w:p>
    <w:p w14:paraId="0036E5B4" w14:textId="75A8FB27" w:rsidR="00E8569A" w:rsidRPr="00B977C6" w:rsidRDefault="00311F50" w:rsidP="00F867CA">
      <w:pPr>
        <w:numPr>
          <w:ilvl w:val="0"/>
          <w:numId w:val="41"/>
        </w:numPr>
        <w:spacing w:line="276" w:lineRule="auto"/>
        <w:ind w:left="1080"/>
        <w:jc w:val="both"/>
        <w:rPr>
          <w:rFonts w:ascii="Arial" w:hAnsi="Arial" w:cs="Arial"/>
        </w:rPr>
      </w:pPr>
      <w:r w:rsidRPr="00CD659A">
        <w:rPr>
          <w:rFonts w:ascii="Arial" w:hAnsi="Arial" w:cs="Arial"/>
        </w:rPr>
        <w:t>Attendance and report</w:t>
      </w:r>
      <w:r>
        <w:rPr>
          <w:rFonts w:ascii="Arial" w:hAnsi="Arial" w:cs="Arial"/>
        </w:rPr>
        <w:t>ing</w:t>
      </w:r>
      <w:r w:rsidRPr="00CD659A">
        <w:rPr>
          <w:rFonts w:ascii="Arial" w:hAnsi="Arial" w:cs="Arial"/>
        </w:rPr>
        <w:t xml:space="preserve"> to ATNS </w:t>
      </w:r>
      <w:r>
        <w:rPr>
          <w:rFonts w:ascii="Arial" w:hAnsi="Arial" w:cs="Arial"/>
        </w:rPr>
        <w:t>FAE</w:t>
      </w:r>
      <w:r w:rsidR="007C7184">
        <w:rPr>
          <w:rFonts w:ascii="Arial" w:hAnsi="Arial" w:cs="Arial"/>
        </w:rPr>
        <w:t>L</w:t>
      </w:r>
      <w:r w:rsidRPr="00CD659A">
        <w:rPr>
          <w:rFonts w:ascii="Arial" w:hAnsi="Arial" w:cs="Arial"/>
        </w:rPr>
        <w:t xml:space="preserve"> Management on an annual basis any significant findings identified.</w:t>
      </w:r>
    </w:p>
    <w:p w14:paraId="13EE1899" w14:textId="6C33255B" w:rsidR="00D92E6A" w:rsidRDefault="00D92E6A" w:rsidP="00F867CA">
      <w:pPr>
        <w:pStyle w:val="ListParagraph"/>
        <w:numPr>
          <w:ilvl w:val="0"/>
          <w:numId w:val="39"/>
        </w:numPr>
        <w:spacing w:line="360" w:lineRule="auto"/>
        <w:jc w:val="both"/>
        <w:rPr>
          <w:rFonts w:ascii="Arial" w:hAnsi="Arial" w:cs="Arial"/>
          <w:bCs/>
          <w:iCs/>
          <w:snapToGrid w:val="0"/>
        </w:rPr>
      </w:pPr>
      <w:r w:rsidRPr="00891111">
        <w:rPr>
          <w:rFonts w:ascii="Arial" w:hAnsi="Arial" w:cs="Arial"/>
          <w:bCs/>
          <w:iCs/>
          <w:snapToGrid w:val="0"/>
        </w:rPr>
        <w:t>In carrying out the work, the successful service provider must ensure that staff will obtain and maintain ACSA permanent permits for access to airside sites. (AIT/AVOP, Training and permits cost</w:t>
      </w:r>
      <w:r w:rsidR="00B37D52">
        <w:rPr>
          <w:rFonts w:ascii="Arial" w:hAnsi="Arial" w:cs="Arial"/>
          <w:bCs/>
          <w:iCs/>
          <w:snapToGrid w:val="0"/>
        </w:rPr>
        <w:t xml:space="preserve">. </w:t>
      </w:r>
      <w:r w:rsidR="00404F06">
        <w:rPr>
          <w:rFonts w:ascii="Arial" w:hAnsi="Arial" w:cs="Arial"/>
          <w:bCs/>
          <w:iCs/>
          <w:snapToGrid w:val="0"/>
        </w:rPr>
        <w:t xml:space="preserve">The below are the </w:t>
      </w:r>
      <w:r w:rsidR="008E72D3">
        <w:rPr>
          <w:rFonts w:ascii="Arial" w:hAnsi="Arial" w:cs="Arial"/>
          <w:bCs/>
          <w:iCs/>
          <w:snapToGrid w:val="0"/>
        </w:rPr>
        <w:t>current costs but supplier to confirm this with ACSA. Permits to other sites not belonging to ATNS is to be confirmed with the landlord for those sites.</w:t>
      </w:r>
    </w:p>
    <w:p w14:paraId="012CFD69" w14:textId="77777777" w:rsidR="008A4BA0" w:rsidRDefault="008A4BA0" w:rsidP="008A4BA0">
      <w:pPr>
        <w:pStyle w:val="ListParagraph"/>
        <w:spacing w:line="360" w:lineRule="auto"/>
        <w:jc w:val="both"/>
        <w:rPr>
          <w:rFonts w:ascii="Arial" w:hAnsi="Arial" w:cs="Arial"/>
          <w:bCs/>
          <w:i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4"/>
        <w:gridCol w:w="3236"/>
        <w:gridCol w:w="1510"/>
        <w:gridCol w:w="1493"/>
        <w:gridCol w:w="1504"/>
      </w:tblGrid>
      <w:tr w:rsidR="008E72D3" w:rsidRPr="00404F06" w14:paraId="3C48CD3C" w14:textId="77777777" w:rsidTr="00CF0678">
        <w:tc>
          <w:tcPr>
            <w:tcW w:w="1268" w:type="dxa"/>
            <w:shd w:val="clear" w:color="auto" w:fill="B4C6E7" w:themeFill="accent1" w:themeFillTint="66"/>
            <w:tcMar>
              <w:top w:w="0" w:type="dxa"/>
              <w:left w:w="108" w:type="dxa"/>
              <w:bottom w:w="0" w:type="dxa"/>
              <w:right w:w="108" w:type="dxa"/>
            </w:tcMar>
          </w:tcPr>
          <w:p w14:paraId="121C2E95" w14:textId="77777777" w:rsidR="008E72D3" w:rsidRPr="008E72D3" w:rsidRDefault="008E72D3">
            <w:pPr>
              <w:rPr>
                <w:rFonts w:ascii="Arial" w:hAnsi="Arial" w:cs="Arial"/>
                <w:b/>
                <w:bCs/>
              </w:rPr>
            </w:pPr>
            <w:r w:rsidRPr="008E72D3">
              <w:rPr>
                <w:rFonts w:ascii="Arial" w:hAnsi="Arial" w:cs="Arial"/>
                <w:b/>
                <w:bCs/>
              </w:rPr>
              <w:lastRenderedPageBreak/>
              <w:t>No</w:t>
            </w:r>
          </w:p>
        </w:tc>
        <w:tc>
          <w:tcPr>
            <w:tcW w:w="3402" w:type="dxa"/>
            <w:shd w:val="clear" w:color="auto" w:fill="B4C6E7" w:themeFill="accent1" w:themeFillTint="66"/>
            <w:tcMar>
              <w:top w:w="0" w:type="dxa"/>
              <w:left w:w="108" w:type="dxa"/>
              <w:bottom w:w="0" w:type="dxa"/>
              <w:right w:w="108" w:type="dxa"/>
            </w:tcMar>
          </w:tcPr>
          <w:p w14:paraId="5E33CA31" w14:textId="4D811A71" w:rsidR="008E72D3" w:rsidRPr="008E72D3" w:rsidRDefault="008E72D3" w:rsidP="008E72D3">
            <w:pPr>
              <w:ind w:firstLine="720"/>
              <w:rPr>
                <w:rFonts w:ascii="Arial" w:hAnsi="Arial" w:cs="Arial"/>
                <w:b/>
                <w:bCs/>
              </w:rPr>
            </w:pPr>
            <w:r w:rsidRPr="008E72D3">
              <w:rPr>
                <w:rFonts w:ascii="Arial" w:hAnsi="Arial" w:cs="Arial"/>
                <w:b/>
                <w:bCs/>
              </w:rPr>
              <w:t>Type of Permit</w:t>
            </w:r>
          </w:p>
        </w:tc>
        <w:tc>
          <w:tcPr>
            <w:tcW w:w="1559" w:type="dxa"/>
            <w:shd w:val="clear" w:color="auto" w:fill="B4C6E7" w:themeFill="accent1" w:themeFillTint="66"/>
            <w:tcMar>
              <w:top w:w="0" w:type="dxa"/>
              <w:left w:w="108" w:type="dxa"/>
              <w:bottom w:w="0" w:type="dxa"/>
              <w:right w:w="108" w:type="dxa"/>
            </w:tcMar>
          </w:tcPr>
          <w:p w14:paraId="03E09F42" w14:textId="47BCF092" w:rsidR="008E72D3" w:rsidRPr="008E72D3" w:rsidRDefault="008E72D3">
            <w:pPr>
              <w:rPr>
                <w:rFonts w:ascii="Arial" w:hAnsi="Arial" w:cs="Arial"/>
                <w:b/>
                <w:bCs/>
              </w:rPr>
            </w:pPr>
            <w:r w:rsidRPr="008E72D3">
              <w:rPr>
                <w:rFonts w:ascii="Arial" w:hAnsi="Arial" w:cs="Arial"/>
                <w:b/>
                <w:bCs/>
              </w:rPr>
              <w:t>Charge</w:t>
            </w:r>
          </w:p>
        </w:tc>
        <w:tc>
          <w:tcPr>
            <w:tcW w:w="1560" w:type="dxa"/>
            <w:shd w:val="clear" w:color="auto" w:fill="B4C6E7" w:themeFill="accent1" w:themeFillTint="66"/>
            <w:tcMar>
              <w:top w:w="0" w:type="dxa"/>
              <w:left w:w="108" w:type="dxa"/>
              <w:bottom w:w="0" w:type="dxa"/>
              <w:right w:w="108" w:type="dxa"/>
            </w:tcMar>
          </w:tcPr>
          <w:p w14:paraId="5B4A5834" w14:textId="29E9671F" w:rsidR="008E72D3" w:rsidRPr="008E72D3" w:rsidRDefault="008E72D3">
            <w:pPr>
              <w:rPr>
                <w:rFonts w:ascii="Arial" w:hAnsi="Arial" w:cs="Arial"/>
                <w:b/>
                <w:bCs/>
              </w:rPr>
            </w:pPr>
            <w:r w:rsidRPr="008E72D3">
              <w:rPr>
                <w:rFonts w:ascii="Arial" w:hAnsi="Arial" w:cs="Arial"/>
                <w:b/>
                <w:bCs/>
              </w:rPr>
              <w:t>Vat</w:t>
            </w:r>
          </w:p>
        </w:tc>
        <w:tc>
          <w:tcPr>
            <w:tcW w:w="1561" w:type="dxa"/>
            <w:shd w:val="clear" w:color="auto" w:fill="B4C6E7" w:themeFill="accent1" w:themeFillTint="66"/>
            <w:tcMar>
              <w:top w:w="0" w:type="dxa"/>
              <w:left w:w="108" w:type="dxa"/>
              <w:bottom w:w="0" w:type="dxa"/>
              <w:right w:w="108" w:type="dxa"/>
            </w:tcMar>
          </w:tcPr>
          <w:p w14:paraId="4E26A9B1" w14:textId="4773C565" w:rsidR="008E72D3" w:rsidRPr="008E72D3" w:rsidRDefault="008E72D3">
            <w:pPr>
              <w:rPr>
                <w:rFonts w:ascii="Arial" w:hAnsi="Arial" w:cs="Arial"/>
                <w:b/>
                <w:bCs/>
              </w:rPr>
            </w:pPr>
            <w:r w:rsidRPr="008E72D3">
              <w:rPr>
                <w:rFonts w:ascii="Arial" w:hAnsi="Arial" w:cs="Arial"/>
                <w:b/>
                <w:bCs/>
              </w:rPr>
              <w:t>Total</w:t>
            </w:r>
          </w:p>
        </w:tc>
      </w:tr>
      <w:tr w:rsidR="008E72D3" w:rsidRPr="00404F06" w14:paraId="5B9C17C0" w14:textId="77777777" w:rsidTr="00404F06">
        <w:tc>
          <w:tcPr>
            <w:tcW w:w="1268" w:type="dxa"/>
            <w:tcMar>
              <w:top w:w="0" w:type="dxa"/>
              <w:left w:w="108" w:type="dxa"/>
              <w:bottom w:w="0" w:type="dxa"/>
              <w:right w:w="108" w:type="dxa"/>
            </w:tcMar>
            <w:hideMark/>
          </w:tcPr>
          <w:p w14:paraId="7FE5CFAE" w14:textId="77777777" w:rsidR="00404F06" w:rsidRPr="00404F06" w:rsidRDefault="00404F06">
            <w:pPr>
              <w:rPr>
                <w:rFonts w:ascii="Arial" w:hAnsi="Arial" w:cs="Arial"/>
              </w:rPr>
            </w:pPr>
            <w:r w:rsidRPr="00404F06">
              <w:rPr>
                <w:rFonts w:ascii="Arial" w:hAnsi="Arial" w:cs="Arial"/>
              </w:rPr>
              <w:t>1.</w:t>
            </w:r>
          </w:p>
        </w:tc>
        <w:tc>
          <w:tcPr>
            <w:tcW w:w="3402" w:type="dxa"/>
            <w:tcMar>
              <w:top w:w="0" w:type="dxa"/>
              <w:left w:w="108" w:type="dxa"/>
              <w:bottom w:w="0" w:type="dxa"/>
              <w:right w:w="108" w:type="dxa"/>
            </w:tcMar>
            <w:hideMark/>
          </w:tcPr>
          <w:p w14:paraId="2E5D44B1" w14:textId="77777777" w:rsidR="00404F06" w:rsidRPr="00404F06" w:rsidRDefault="00404F06">
            <w:pPr>
              <w:rPr>
                <w:rFonts w:ascii="Arial" w:hAnsi="Arial" w:cs="Arial"/>
              </w:rPr>
            </w:pPr>
            <w:r w:rsidRPr="00404F06">
              <w:rPr>
                <w:rFonts w:ascii="Arial" w:hAnsi="Arial" w:cs="Arial"/>
              </w:rPr>
              <w:t>Personal permit</w:t>
            </w:r>
          </w:p>
        </w:tc>
        <w:tc>
          <w:tcPr>
            <w:tcW w:w="1559" w:type="dxa"/>
            <w:tcMar>
              <w:top w:w="0" w:type="dxa"/>
              <w:left w:w="108" w:type="dxa"/>
              <w:bottom w:w="0" w:type="dxa"/>
              <w:right w:w="108" w:type="dxa"/>
            </w:tcMar>
            <w:hideMark/>
          </w:tcPr>
          <w:p w14:paraId="4B210527" w14:textId="77777777" w:rsidR="00404F06" w:rsidRPr="00404F06" w:rsidRDefault="00404F06">
            <w:pPr>
              <w:rPr>
                <w:rFonts w:ascii="Arial" w:hAnsi="Arial" w:cs="Arial"/>
              </w:rPr>
            </w:pPr>
            <w:r w:rsidRPr="00404F06">
              <w:rPr>
                <w:rFonts w:ascii="Arial" w:hAnsi="Arial" w:cs="Arial"/>
              </w:rPr>
              <w:t>R 225.71</w:t>
            </w:r>
          </w:p>
        </w:tc>
        <w:tc>
          <w:tcPr>
            <w:tcW w:w="1560" w:type="dxa"/>
            <w:tcMar>
              <w:top w:w="0" w:type="dxa"/>
              <w:left w:w="108" w:type="dxa"/>
              <w:bottom w:w="0" w:type="dxa"/>
              <w:right w:w="108" w:type="dxa"/>
            </w:tcMar>
            <w:hideMark/>
          </w:tcPr>
          <w:p w14:paraId="4CCF949D" w14:textId="77777777" w:rsidR="00404F06" w:rsidRPr="00404F06" w:rsidRDefault="00404F06">
            <w:pPr>
              <w:rPr>
                <w:rFonts w:ascii="Arial" w:hAnsi="Arial" w:cs="Arial"/>
              </w:rPr>
            </w:pPr>
            <w:r w:rsidRPr="00404F06">
              <w:rPr>
                <w:rFonts w:ascii="Arial" w:hAnsi="Arial" w:cs="Arial"/>
              </w:rPr>
              <w:t>R 33.86</w:t>
            </w:r>
          </w:p>
        </w:tc>
        <w:tc>
          <w:tcPr>
            <w:tcW w:w="1561" w:type="dxa"/>
            <w:tcMar>
              <w:top w:w="0" w:type="dxa"/>
              <w:left w:w="108" w:type="dxa"/>
              <w:bottom w:w="0" w:type="dxa"/>
              <w:right w:w="108" w:type="dxa"/>
            </w:tcMar>
            <w:hideMark/>
          </w:tcPr>
          <w:p w14:paraId="52853702" w14:textId="77777777" w:rsidR="00404F06" w:rsidRPr="00404F06" w:rsidRDefault="00404F06">
            <w:pPr>
              <w:rPr>
                <w:rFonts w:ascii="Arial" w:hAnsi="Arial" w:cs="Arial"/>
              </w:rPr>
            </w:pPr>
            <w:r w:rsidRPr="00404F06">
              <w:rPr>
                <w:rFonts w:ascii="Arial" w:hAnsi="Arial" w:cs="Arial"/>
              </w:rPr>
              <w:t>R 259.56</w:t>
            </w:r>
          </w:p>
        </w:tc>
      </w:tr>
      <w:tr w:rsidR="008E72D3" w:rsidRPr="00404F06" w14:paraId="6855350F" w14:textId="77777777" w:rsidTr="00404F06">
        <w:tc>
          <w:tcPr>
            <w:tcW w:w="1268" w:type="dxa"/>
            <w:tcMar>
              <w:top w:w="0" w:type="dxa"/>
              <w:left w:w="108" w:type="dxa"/>
              <w:bottom w:w="0" w:type="dxa"/>
              <w:right w:w="108" w:type="dxa"/>
            </w:tcMar>
            <w:hideMark/>
          </w:tcPr>
          <w:p w14:paraId="0E47FA4B" w14:textId="77777777" w:rsidR="00404F06" w:rsidRPr="00404F06" w:rsidRDefault="00404F06">
            <w:pPr>
              <w:rPr>
                <w:rFonts w:ascii="Arial" w:hAnsi="Arial" w:cs="Arial"/>
              </w:rPr>
            </w:pPr>
            <w:r w:rsidRPr="00404F06">
              <w:rPr>
                <w:rFonts w:ascii="Arial" w:hAnsi="Arial" w:cs="Arial"/>
              </w:rPr>
              <w:t>2.</w:t>
            </w:r>
          </w:p>
        </w:tc>
        <w:tc>
          <w:tcPr>
            <w:tcW w:w="3402" w:type="dxa"/>
            <w:tcMar>
              <w:top w:w="0" w:type="dxa"/>
              <w:left w:w="108" w:type="dxa"/>
              <w:bottom w:w="0" w:type="dxa"/>
              <w:right w:w="108" w:type="dxa"/>
            </w:tcMar>
            <w:hideMark/>
          </w:tcPr>
          <w:p w14:paraId="7A59C50B" w14:textId="77777777" w:rsidR="00404F06" w:rsidRPr="00404F06" w:rsidRDefault="00404F06">
            <w:pPr>
              <w:rPr>
                <w:rFonts w:ascii="Arial" w:hAnsi="Arial" w:cs="Arial"/>
              </w:rPr>
            </w:pPr>
            <w:r w:rsidRPr="00404F06">
              <w:rPr>
                <w:rFonts w:ascii="Arial" w:hAnsi="Arial" w:cs="Arial"/>
              </w:rPr>
              <w:t>Temporary permit (1 day)</w:t>
            </w:r>
          </w:p>
        </w:tc>
        <w:tc>
          <w:tcPr>
            <w:tcW w:w="1559" w:type="dxa"/>
            <w:tcMar>
              <w:top w:w="0" w:type="dxa"/>
              <w:left w:w="108" w:type="dxa"/>
              <w:bottom w:w="0" w:type="dxa"/>
              <w:right w:w="108" w:type="dxa"/>
            </w:tcMar>
            <w:hideMark/>
          </w:tcPr>
          <w:p w14:paraId="60E920DE" w14:textId="77777777" w:rsidR="00404F06" w:rsidRPr="00404F06" w:rsidRDefault="00404F06">
            <w:pPr>
              <w:rPr>
                <w:rFonts w:ascii="Arial" w:hAnsi="Arial" w:cs="Arial"/>
              </w:rPr>
            </w:pPr>
            <w:r w:rsidRPr="00404F06">
              <w:rPr>
                <w:rFonts w:ascii="Arial" w:hAnsi="Arial" w:cs="Arial"/>
              </w:rPr>
              <w:t>R 31.45</w:t>
            </w:r>
          </w:p>
        </w:tc>
        <w:tc>
          <w:tcPr>
            <w:tcW w:w="1560" w:type="dxa"/>
            <w:tcMar>
              <w:top w:w="0" w:type="dxa"/>
              <w:left w:w="108" w:type="dxa"/>
              <w:bottom w:w="0" w:type="dxa"/>
              <w:right w:w="108" w:type="dxa"/>
            </w:tcMar>
            <w:hideMark/>
          </w:tcPr>
          <w:p w14:paraId="6A9ED7D0" w14:textId="77777777" w:rsidR="00404F06" w:rsidRPr="00404F06" w:rsidRDefault="00404F06">
            <w:pPr>
              <w:rPr>
                <w:rFonts w:ascii="Arial" w:hAnsi="Arial" w:cs="Arial"/>
              </w:rPr>
            </w:pPr>
            <w:r w:rsidRPr="00404F06">
              <w:rPr>
                <w:rFonts w:ascii="Arial" w:hAnsi="Arial" w:cs="Arial"/>
              </w:rPr>
              <w:t>R 4.72</w:t>
            </w:r>
          </w:p>
        </w:tc>
        <w:tc>
          <w:tcPr>
            <w:tcW w:w="1561" w:type="dxa"/>
            <w:tcMar>
              <w:top w:w="0" w:type="dxa"/>
              <w:left w:w="108" w:type="dxa"/>
              <w:bottom w:w="0" w:type="dxa"/>
              <w:right w:w="108" w:type="dxa"/>
            </w:tcMar>
            <w:hideMark/>
          </w:tcPr>
          <w:p w14:paraId="6ACA275E" w14:textId="77777777" w:rsidR="00404F06" w:rsidRPr="00404F06" w:rsidRDefault="00404F06">
            <w:pPr>
              <w:rPr>
                <w:rFonts w:ascii="Arial" w:hAnsi="Arial" w:cs="Arial"/>
              </w:rPr>
            </w:pPr>
            <w:r w:rsidRPr="00404F06">
              <w:rPr>
                <w:rFonts w:ascii="Arial" w:hAnsi="Arial" w:cs="Arial"/>
              </w:rPr>
              <w:t>R 36.17</w:t>
            </w:r>
          </w:p>
        </w:tc>
      </w:tr>
      <w:tr w:rsidR="008E72D3" w:rsidRPr="00404F06" w14:paraId="3C1CB39C" w14:textId="77777777" w:rsidTr="00404F06">
        <w:tc>
          <w:tcPr>
            <w:tcW w:w="1268" w:type="dxa"/>
            <w:tcMar>
              <w:top w:w="0" w:type="dxa"/>
              <w:left w:w="108" w:type="dxa"/>
              <w:bottom w:w="0" w:type="dxa"/>
              <w:right w:w="108" w:type="dxa"/>
            </w:tcMar>
            <w:hideMark/>
          </w:tcPr>
          <w:p w14:paraId="27E180A7" w14:textId="77777777" w:rsidR="00404F06" w:rsidRPr="00404F06" w:rsidRDefault="00404F06">
            <w:pPr>
              <w:rPr>
                <w:rFonts w:ascii="Arial" w:hAnsi="Arial" w:cs="Arial"/>
              </w:rPr>
            </w:pPr>
            <w:r w:rsidRPr="00404F06">
              <w:rPr>
                <w:rFonts w:ascii="Arial" w:hAnsi="Arial" w:cs="Arial"/>
              </w:rPr>
              <w:t>3.</w:t>
            </w:r>
          </w:p>
        </w:tc>
        <w:tc>
          <w:tcPr>
            <w:tcW w:w="3402" w:type="dxa"/>
            <w:tcMar>
              <w:top w:w="0" w:type="dxa"/>
              <w:left w:w="108" w:type="dxa"/>
              <w:bottom w:w="0" w:type="dxa"/>
              <w:right w:w="108" w:type="dxa"/>
            </w:tcMar>
            <w:hideMark/>
          </w:tcPr>
          <w:p w14:paraId="11115858" w14:textId="77777777" w:rsidR="00404F06" w:rsidRPr="00404F06" w:rsidRDefault="00404F06">
            <w:pPr>
              <w:rPr>
                <w:rFonts w:ascii="Arial" w:hAnsi="Arial" w:cs="Arial"/>
              </w:rPr>
            </w:pPr>
            <w:r w:rsidRPr="00404F06">
              <w:rPr>
                <w:rFonts w:ascii="Arial" w:hAnsi="Arial" w:cs="Arial"/>
              </w:rPr>
              <w:t>Temporary permit (2 - 5 days)</w:t>
            </w:r>
          </w:p>
        </w:tc>
        <w:tc>
          <w:tcPr>
            <w:tcW w:w="1559" w:type="dxa"/>
            <w:tcMar>
              <w:top w:w="0" w:type="dxa"/>
              <w:left w:w="108" w:type="dxa"/>
              <w:bottom w:w="0" w:type="dxa"/>
              <w:right w:w="108" w:type="dxa"/>
            </w:tcMar>
            <w:hideMark/>
          </w:tcPr>
          <w:p w14:paraId="6176DAFE" w14:textId="77777777" w:rsidR="00404F06" w:rsidRPr="00404F06" w:rsidRDefault="00404F06">
            <w:pPr>
              <w:rPr>
                <w:rFonts w:ascii="Arial" w:hAnsi="Arial" w:cs="Arial"/>
              </w:rPr>
            </w:pPr>
            <w:r w:rsidRPr="00404F06">
              <w:rPr>
                <w:rFonts w:ascii="Arial" w:hAnsi="Arial" w:cs="Arial"/>
              </w:rPr>
              <w:t>R 43.80</w:t>
            </w:r>
          </w:p>
        </w:tc>
        <w:tc>
          <w:tcPr>
            <w:tcW w:w="1560" w:type="dxa"/>
            <w:tcMar>
              <w:top w:w="0" w:type="dxa"/>
              <w:left w:w="108" w:type="dxa"/>
              <w:bottom w:w="0" w:type="dxa"/>
              <w:right w:w="108" w:type="dxa"/>
            </w:tcMar>
            <w:hideMark/>
          </w:tcPr>
          <w:p w14:paraId="27BC36DD" w14:textId="77777777" w:rsidR="00404F06" w:rsidRPr="00404F06" w:rsidRDefault="00404F06">
            <w:pPr>
              <w:rPr>
                <w:rFonts w:ascii="Arial" w:hAnsi="Arial" w:cs="Arial"/>
              </w:rPr>
            </w:pPr>
            <w:r w:rsidRPr="00404F06">
              <w:rPr>
                <w:rFonts w:ascii="Arial" w:hAnsi="Arial" w:cs="Arial"/>
              </w:rPr>
              <w:t>R 6.57</w:t>
            </w:r>
          </w:p>
        </w:tc>
        <w:tc>
          <w:tcPr>
            <w:tcW w:w="1561" w:type="dxa"/>
            <w:tcMar>
              <w:top w:w="0" w:type="dxa"/>
              <w:left w:w="108" w:type="dxa"/>
              <w:bottom w:w="0" w:type="dxa"/>
              <w:right w:w="108" w:type="dxa"/>
            </w:tcMar>
            <w:hideMark/>
          </w:tcPr>
          <w:p w14:paraId="7A918809" w14:textId="77777777" w:rsidR="00404F06" w:rsidRPr="00404F06" w:rsidRDefault="00404F06">
            <w:pPr>
              <w:rPr>
                <w:rFonts w:ascii="Arial" w:hAnsi="Arial" w:cs="Arial"/>
              </w:rPr>
            </w:pPr>
            <w:r w:rsidRPr="00404F06">
              <w:rPr>
                <w:rFonts w:ascii="Arial" w:hAnsi="Arial" w:cs="Arial"/>
              </w:rPr>
              <w:t>R 50.37</w:t>
            </w:r>
          </w:p>
        </w:tc>
      </w:tr>
      <w:tr w:rsidR="008E72D3" w:rsidRPr="00404F06" w14:paraId="767EE64C" w14:textId="77777777" w:rsidTr="00404F06">
        <w:tc>
          <w:tcPr>
            <w:tcW w:w="1268" w:type="dxa"/>
            <w:tcMar>
              <w:top w:w="0" w:type="dxa"/>
              <w:left w:w="108" w:type="dxa"/>
              <w:bottom w:w="0" w:type="dxa"/>
              <w:right w:w="108" w:type="dxa"/>
            </w:tcMar>
            <w:hideMark/>
          </w:tcPr>
          <w:p w14:paraId="342348B4" w14:textId="77777777" w:rsidR="00404F06" w:rsidRPr="00404F06" w:rsidRDefault="00404F06">
            <w:pPr>
              <w:rPr>
                <w:rFonts w:ascii="Arial" w:hAnsi="Arial" w:cs="Arial"/>
              </w:rPr>
            </w:pPr>
            <w:r w:rsidRPr="00404F06">
              <w:rPr>
                <w:rFonts w:ascii="Arial" w:hAnsi="Arial" w:cs="Arial"/>
              </w:rPr>
              <w:t>4.</w:t>
            </w:r>
          </w:p>
        </w:tc>
        <w:tc>
          <w:tcPr>
            <w:tcW w:w="3402" w:type="dxa"/>
            <w:tcMar>
              <w:top w:w="0" w:type="dxa"/>
              <w:left w:w="108" w:type="dxa"/>
              <w:bottom w:w="0" w:type="dxa"/>
              <w:right w:w="108" w:type="dxa"/>
            </w:tcMar>
            <w:hideMark/>
          </w:tcPr>
          <w:p w14:paraId="48A903D9" w14:textId="77777777" w:rsidR="00404F06" w:rsidRPr="00404F06" w:rsidRDefault="00404F06">
            <w:pPr>
              <w:rPr>
                <w:rFonts w:ascii="Arial" w:hAnsi="Arial" w:cs="Arial"/>
              </w:rPr>
            </w:pPr>
            <w:r w:rsidRPr="00404F06">
              <w:rPr>
                <w:rFonts w:ascii="Arial" w:hAnsi="Arial" w:cs="Arial"/>
              </w:rPr>
              <w:t>Temporary permit (6 days)</w:t>
            </w:r>
          </w:p>
        </w:tc>
        <w:tc>
          <w:tcPr>
            <w:tcW w:w="1559" w:type="dxa"/>
            <w:tcMar>
              <w:top w:w="0" w:type="dxa"/>
              <w:left w:w="108" w:type="dxa"/>
              <w:bottom w:w="0" w:type="dxa"/>
              <w:right w:w="108" w:type="dxa"/>
            </w:tcMar>
            <w:hideMark/>
          </w:tcPr>
          <w:p w14:paraId="1705693C" w14:textId="77777777" w:rsidR="00404F06" w:rsidRPr="00404F06" w:rsidRDefault="00404F06">
            <w:pPr>
              <w:rPr>
                <w:rFonts w:ascii="Arial" w:hAnsi="Arial" w:cs="Arial"/>
              </w:rPr>
            </w:pPr>
            <w:r w:rsidRPr="00404F06">
              <w:rPr>
                <w:rFonts w:ascii="Arial" w:hAnsi="Arial" w:cs="Arial"/>
              </w:rPr>
              <w:t>R 210.90</w:t>
            </w:r>
          </w:p>
        </w:tc>
        <w:tc>
          <w:tcPr>
            <w:tcW w:w="1560" w:type="dxa"/>
            <w:tcMar>
              <w:top w:w="0" w:type="dxa"/>
              <w:left w:w="108" w:type="dxa"/>
              <w:bottom w:w="0" w:type="dxa"/>
              <w:right w:w="108" w:type="dxa"/>
            </w:tcMar>
            <w:hideMark/>
          </w:tcPr>
          <w:p w14:paraId="45A2EEA0" w14:textId="77777777" w:rsidR="00404F06" w:rsidRPr="00404F06" w:rsidRDefault="00404F06">
            <w:pPr>
              <w:rPr>
                <w:rFonts w:ascii="Arial" w:hAnsi="Arial" w:cs="Arial"/>
              </w:rPr>
            </w:pPr>
            <w:r w:rsidRPr="00404F06">
              <w:rPr>
                <w:rFonts w:ascii="Arial" w:hAnsi="Arial" w:cs="Arial"/>
              </w:rPr>
              <w:t>R 31.64</w:t>
            </w:r>
          </w:p>
        </w:tc>
        <w:tc>
          <w:tcPr>
            <w:tcW w:w="1561" w:type="dxa"/>
            <w:tcMar>
              <w:top w:w="0" w:type="dxa"/>
              <w:left w:w="108" w:type="dxa"/>
              <w:bottom w:w="0" w:type="dxa"/>
              <w:right w:w="108" w:type="dxa"/>
            </w:tcMar>
            <w:hideMark/>
          </w:tcPr>
          <w:p w14:paraId="16A94313" w14:textId="77777777" w:rsidR="00404F06" w:rsidRPr="00404F06" w:rsidRDefault="00404F06">
            <w:pPr>
              <w:rPr>
                <w:rFonts w:ascii="Arial" w:hAnsi="Arial" w:cs="Arial"/>
              </w:rPr>
            </w:pPr>
            <w:r w:rsidRPr="00404F06">
              <w:rPr>
                <w:rFonts w:ascii="Arial" w:hAnsi="Arial" w:cs="Arial"/>
              </w:rPr>
              <w:t>R 242.54</w:t>
            </w:r>
          </w:p>
        </w:tc>
      </w:tr>
      <w:tr w:rsidR="008E72D3" w:rsidRPr="00404F06" w14:paraId="0E717A51" w14:textId="77777777" w:rsidTr="00404F06">
        <w:tc>
          <w:tcPr>
            <w:tcW w:w="1268" w:type="dxa"/>
            <w:tcMar>
              <w:top w:w="0" w:type="dxa"/>
              <w:left w:w="108" w:type="dxa"/>
              <w:bottom w:w="0" w:type="dxa"/>
              <w:right w:w="108" w:type="dxa"/>
            </w:tcMar>
            <w:hideMark/>
          </w:tcPr>
          <w:p w14:paraId="7D55ECDD" w14:textId="77777777" w:rsidR="00404F06" w:rsidRPr="00404F06" w:rsidRDefault="00404F06">
            <w:pPr>
              <w:rPr>
                <w:rFonts w:ascii="Arial" w:hAnsi="Arial" w:cs="Arial"/>
              </w:rPr>
            </w:pPr>
            <w:r w:rsidRPr="00404F06">
              <w:rPr>
                <w:rFonts w:ascii="Arial" w:hAnsi="Arial" w:cs="Arial"/>
              </w:rPr>
              <w:t>5.</w:t>
            </w:r>
          </w:p>
        </w:tc>
        <w:tc>
          <w:tcPr>
            <w:tcW w:w="3402" w:type="dxa"/>
            <w:tcMar>
              <w:top w:w="0" w:type="dxa"/>
              <w:left w:w="108" w:type="dxa"/>
              <w:bottom w:w="0" w:type="dxa"/>
              <w:right w:w="108" w:type="dxa"/>
            </w:tcMar>
            <w:hideMark/>
          </w:tcPr>
          <w:p w14:paraId="646CD2D8" w14:textId="77777777" w:rsidR="00404F06" w:rsidRPr="00404F06" w:rsidRDefault="00404F06">
            <w:pPr>
              <w:rPr>
                <w:rFonts w:ascii="Arial" w:hAnsi="Arial" w:cs="Arial"/>
              </w:rPr>
            </w:pPr>
            <w:r w:rsidRPr="00404F06">
              <w:rPr>
                <w:rFonts w:ascii="Arial" w:hAnsi="Arial" w:cs="Arial"/>
              </w:rPr>
              <w:t>Cell permit</w:t>
            </w:r>
          </w:p>
        </w:tc>
        <w:tc>
          <w:tcPr>
            <w:tcW w:w="1559" w:type="dxa"/>
            <w:tcMar>
              <w:top w:w="0" w:type="dxa"/>
              <w:left w:w="108" w:type="dxa"/>
              <w:bottom w:w="0" w:type="dxa"/>
              <w:right w:w="108" w:type="dxa"/>
            </w:tcMar>
            <w:hideMark/>
          </w:tcPr>
          <w:p w14:paraId="3DE18C59" w14:textId="77777777" w:rsidR="00404F06" w:rsidRPr="00404F06" w:rsidRDefault="00404F06">
            <w:pPr>
              <w:rPr>
                <w:rFonts w:ascii="Arial" w:hAnsi="Arial" w:cs="Arial"/>
              </w:rPr>
            </w:pPr>
            <w:r w:rsidRPr="00404F06">
              <w:rPr>
                <w:rFonts w:ascii="Arial" w:hAnsi="Arial" w:cs="Arial"/>
              </w:rPr>
              <w:t>R 53.19</w:t>
            </w:r>
          </w:p>
        </w:tc>
        <w:tc>
          <w:tcPr>
            <w:tcW w:w="1560" w:type="dxa"/>
            <w:tcMar>
              <w:top w:w="0" w:type="dxa"/>
              <w:left w:w="108" w:type="dxa"/>
              <w:bottom w:w="0" w:type="dxa"/>
              <w:right w:w="108" w:type="dxa"/>
            </w:tcMar>
            <w:hideMark/>
          </w:tcPr>
          <w:p w14:paraId="10D2110B" w14:textId="77777777" w:rsidR="00404F06" w:rsidRPr="00404F06" w:rsidRDefault="00404F06">
            <w:pPr>
              <w:rPr>
                <w:rFonts w:ascii="Arial" w:hAnsi="Arial" w:cs="Arial"/>
              </w:rPr>
            </w:pPr>
            <w:r w:rsidRPr="00404F06">
              <w:rPr>
                <w:rFonts w:ascii="Arial" w:hAnsi="Arial" w:cs="Arial"/>
              </w:rPr>
              <w:t>R 7.98</w:t>
            </w:r>
          </w:p>
        </w:tc>
        <w:tc>
          <w:tcPr>
            <w:tcW w:w="1561" w:type="dxa"/>
            <w:tcMar>
              <w:top w:w="0" w:type="dxa"/>
              <w:left w:w="108" w:type="dxa"/>
              <w:bottom w:w="0" w:type="dxa"/>
              <w:right w:w="108" w:type="dxa"/>
            </w:tcMar>
            <w:hideMark/>
          </w:tcPr>
          <w:p w14:paraId="65E49D3F" w14:textId="77777777" w:rsidR="00404F06" w:rsidRPr="00404F06" w:rsidRDefault="00404F06">
            <w:pPr>
              <w:rPr>
                <w:rFonts w:ascii="Arial" w:hAnsi="Arial" w:cs="Arial"/>
              </w:rPr>
            </w:pPr>
            <w:r w:rsidRPr="00404F06">
              <w:rPr>
                <w:rFonts w:ascii="Arial" w:hAnsi="Arial" w:cs="Arial"/>
              </w:rPr>
              <w:t>R 61.17</w:t>
            </w:r>
          </w:p>
        </w:tc>
      </w:tr>
    </w:tbl>
    <w:p w14:paraId="7CC33058" w14:textId="77777777" w:rsidR="00172035" w:rsidRDefault="00172035" w:rsidP="00B977C6">
      <w:pPr>
        <w:pStyle w:val="Heading2"/>
        <w:numPr>
          <w:ilvl w:val="0"/>
          <w:numId w:val="0"/>
        </w:numPr>
        <w:spacing w:line="360" w:lineRule="auto"/>
        <w:jc w:val="both"/>
        <w:rPr>
          <w:rFonts w:ascii="Arial" w:hAnsi="Arial"/>
          <w:bCs/>
          <w:sz w:val="22"/>
          <w:szCs w:val="22"/>
        </w:rPr>
      </w:pPr>
    </w:p>
    <w:p w14:paraId="007B000A" w14:textId="2CDB67E6" w:rsidR="00172035" w:rsidRPr="00172035" w:rsidRDefault="00172035" w:rsidP="00172035">
      <w:pPr>
        <w:pStyle w:val="Heading2"/>
        <w:spacing w:line="360" w:lineRule="auto"/>
        <w:jc w:val="both"/>
        <w:rPr>
          <w:rFonts w:ascii="Arial" w:hAnsi="Arial"/>
          <w:bCs/>
          <w:sz w:val="22"/>
          <w:szCs w:val="22"/>
        </w:rPr>
      </w:pPr>
      <w:r>
        <w:rPr>
          <w:rFonts w:ascii="Arial" w:hAnsi="Arial"/>
          <w:bCs/>
          <w:sz w:val="22"/>
          <w:szCs w:val="22"/>
        </w:rPr>
        <w:t xml:space="preserve">Site Location </w:t>
      </w:r>
    </w:p>
    <w:tbl>
      <w:tblPr>
        <w:tblW w:w="6824" w:type="dxa"/>
        <w:tblInd w:w="113" w:type="dxa"/>
        <w:tblLook w:val="04A0" w:firstRow="1" w:lastRow="0" w:firstColumn="1" w:lastColumn="0" w:noHBand="0" w:noVBand="1"/>
      </w:tblPr>
      <w:tblGrid>
        <w:gridCol w:w="4791"/>
        <w:gridCol w:w="2033"/>
      </w:tblGrid>
      <w:tr w:rsidR="00172035" w:rsidRPr="007C7184" w14:paraId="7B36575C" w14:textId="77777777" w:rsidTr="00172035">
        <w:trPr>
          <w:trHeight w:val="227"/>
        </w:trPr>
        <w:tc>
          <w:tcPr>
            <w:tcW w:w="4791"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09BD3CB4" w14:textId="77777777" w:rsidR="00172035" w:rsidRPr="007C7184" w:rsidRDefault="00172035" w:rsidP="00317A0E">
            <w:pPr>
              <w:rPr>
                <w:rFonts w:ascii="Arial" w:hAnsi="Arial" w:cs="Arial"/>
                <w:b/>
                <w:bCs/>
                <w:color w:val="000000"/>
                <w:lang w:eastAsia="en-ZA"/>
              </w:rPr>
            </w:pPr>
            <w:r w:rsidRPr="007C7184">
              <w:rPr>
                <w:rFonts w:ascii="Arial" w:hAnsi="Arial" w:cs="Arial"/>
                <w:b/>
                <w:bCs/>
                <w:color w:val="000000"/>
                <w:lang w:eastAsia="en-ZA"/>
              </w:rPr>
              <w:t>LOCAL SITES</w:t>
            </w:r>
          </w:p>
        </w:tc>
        <w:tc>
          <w:tcPr>
            <w:tcW w:w="2033"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3BCE7A4B" w14:textId="52942C45" w:rsidR="00172035" w:rsidRPr="007C7184" w:rsidRDefault="00172035" w:rsidP="00317A0E">
            <w:pPr>
              <w:jc w:val="center"/>
              <w:rPr>
                <w:rFonts w:ascii="Arial" w:hAnsi="Arial" w:cs="Arial"/>
                <w:b/>
                <w:bCs/>
                <w:color w:val="000000"/>
                <w:lang w:eastAsia="en-ZA"/>
              </w:rPr>
            </w:pPr>
            <w:r w:rsidRPr="007C7184">
              <w:rPr>
                <w:rFonts w:ascii="Arial" w:hAnsi="Arial" w:cs="Arial"/>
                <w:b/>
                <w:bCs/>
                <w:color w:val="000000"/>
                <w:lang w:eastAsia="en-ZA"/>
              </w:rPr>
              <w:t>DISTANCE (KM)</w:t>
            </w:r>
            <w:r w:rsidR="00B977C6" w:rsidRPr="007C7184">
              <w:rPr>
                <w:rFonts w:ascii="Arial" w:hAnsi="Arial" w:cs="Arial"/>
                <w:b/>
                <w:bCs/>
                <w:color w:val="000000"/>
                <w:lang w:eastAsia="en-ZA"/>
              </w:rPr>
              <w:t xml:space="preserve"> from FAEL Control Tower</w:t>
            </w:r>
          </w:p>
        </w:tc>
      </w:tr>
      <w:tr w:rsidR="00172035" w:rsidRPr="007C7184" w14:paraId="509B9618" w14:textId="77777777" w:rsidTr="00317A0E">
        <w:trPr>
          <w:trHeight w:val="45"/>
        </w:trPr>
        <w:tc>
          <w:tcPr>
            <w:tcW w:w="4791" w:type="dxa"/>
            <w:tcBorders>
              <w:top w:val="nil"/>
              <w:left w:val="nil"/>
              <w:bottom w:val="nil"/>
              <w:right w:val="nil"/>
            </w:tcBorders>
            <w:shd w:val="clear" w:color="000000" w:fill="FFFFFF"/>
            <w:noWrap/>
            <w:vAlign w:val="bottom"/>
            <w:hideMark/>
          </w:tcPr>
          <w:p w14:paraId="6EC27149" w14:textId="77777777" w:rsidR="00172035" w:rsidRPr="007C7184" w:rsidRDefault="00172035" w:rsidP="00317A0E">
            <w:pPr>
              <w:rPr>
                <w:rFonts w:ascii="Arial" w:hAnsi="Arial" w:cs="Arial"/>
                <w:b/>
                <w:bCs/>
                <w:color w:val="000000"/>
                <w:lang w:eastAsia="en-ZA"/>
              </w:rPr>
            </w:pPr>
            <w:r w:rsidRPr="007C7184">
              <w:rPr>
                <w:rFonts w:ascii="Arial" w:hAnsi="Arial" w:cs="Arial"/>
                <w:b/>
                <w:bCs/>
                <w:color w:val="000000"/>
                <w:lang w:eastAsia="en-ZA"/>
              </w:rPr>
              <w:t> </w:t>
            </w:r>
          </w:p>
        </w:tc>
        <w:tc>
          <w:tcPr>
            <w:tcW w:w="2033" w:type="dxa"/>
            <w:tcBorders>
              <w:top w:val="nil"/>
              <w:left w:val="nil"/>
              <w:bottom w:val="nil"/>
              <w:right w:val="nil"/>
            </w:tcBorders>
            <w:shd w:val="clear" w:color="000000" w:fill="FFFFFF"/>
            <w:noWrap/>
            <w:vAlign w:val="bottom"/>
            <w:hideMark/>
          </w:tcPr>
          <w:p w14:paraId="3480E9F1" w14:textId="77777777" w:rsidR="00172035" w:rsidRPr="007C7184" w:rsidRDefault="00172035" w:rsidP="00317A0E">
            <w:pPr>
              <w:jc w:val="center"/>
              <w:rPr>
                <w:rFonts w:ascii="Arial" w:hAnsi="Arial" w:cs="Arial"/>
                <w:b/>
                <w:bCs/>
                <w:color w:val="000000"/>
                <w:lang w:eastAsia="en-ZA"/>
              </w:rPr>
            </w:pPr>
            <w:r w:rsidRPr="007C7184">
              <w:rPr>
                <w:rFonts w:ascii="Arial" w:hAnsi="Arial" w:cs="Arial"/>
                <w:b/>
                <w:bCs/>
                <w:color w:val="000000"/>
                <w:lang w:eastAsia="en-ZA"/>
              </w:rPr>
              <w:t> </w:t>
            </w:r>
          </w:p>
        </w:tc>
      </w:tr>
      <w:tr w:rsidR="00172035" w:rsidRPr="007C7184" w14:paraId="7CC71898" w14:textId="77777777" w:rsidTr="00317A0E">
        <w:trPr>
          <w:trHeight w:val="227"/>
        </w:trPr>
        <w:tc>
          <w:tcPr>
            <w:tcW w:w="4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A04DC"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ATNS EAST LONDON CONTROL TOWER COMPLEX</w:t>
            </w:r>
          </w:p>
        </w:tc>
        <w:tc>
          <w:tcPr>
            <w:tcW w:w="2033" w:type="dxa"/>
            <w:tcBorders>
              <w:top w:val="single" w:sz="4" w:space="0" w:color="auto"/>
              <w:left w:val="nil"/>
              <w:bottom w:val="single" w:sz="4" w:space="0" w:color="auto"/>
              <w:right w:val="single" w:sz="4" w:space="0" w:color="auto"/>
            </w:tcBorders>
            <w:shd w:val="clear" w:color="000000" w:fill="FFFFFF"/>
            <w:noWrap/>
            <w:vAlign w:val="center"/>
            <w:hideMark/>
          </w:tcPr>
          <w:p w14:paraId="75F96C92"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0</w:t>
            </w:r>
          </w:p>
        </w:tc>
      </w:tr>
      <w:tr w:rsidR="00172035" w:rsidRPr="007C7184" w14:paraId="78D11B13" w14:textId="77777777" w:rsidTr="00317A0E">
        <w:trPr>
          <w:trHeight w:val="227"/>
        </w:trPr>
        <w:tc>
          <w:tcPr>
            <w:tcW w:w="4791" w:type="dxa"/>
            <w:tcBorders>
              <w:top w:val="nil"/>
              <w:left w:val="single" w:sz="4" w:space="0" w:color="auto"/>
              <w:bottom w:val="single" w:sz="4" w:space="0" w:color="auto"/>
              <w:right w:val="single" w:sz="4" w:space="0" w:color="auto"/>
            </w:tcBorders>
            <w:shd w:val="clear" w:color="000000" w:fill="FFFFFF"/>
            <w:noWrap/>
            <w:vAlign w:val="center"/>
            <w:hideMark/>
          </w:tcPr>
          <w:p w14:paraId="7D076D49"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VHF RECEIVER SITE</w:t>
            </w:r>
          </w:p>
        </w:tc>
        <w:tc>
          <w:tcPr>
            <w:tcW w:w="2033" w:type="dxa"/>
            <w:tcBorders>
              <w:top w:val="nil"/>
              <w:left w:val="nil"/>
              <w:bottom w:val="single" w:sz="4" w:space="0" w:color="auto"/>
              <w:right w:val="single" w:sz="4" w:space="0" w:color="auto"/>
            </w:tcBorders>
            <w:shd w:val="clear" w:color="000000" w:fill="FFFFFF"/>
            <w:noWrap/>
            <w:vAlign w:val="center"/>
            <w:hideMark/>
          </w:tcPr>
          <w:p w14:paraId="20F88348"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0</w:t>
            </w:r>
          </w:p>
        </w:tc>
      </w:tr>
      <w:tr w:rsidR="00172035" w:rsidRPr="007C7184" w14:paraId="3F8A2434" w14:textId="77777777" w:rsidTr="00317A0E">
        <w:trPr>
          <w:trHeight w:val="227"/>
        </w:trPr>
        <w:tc>
          <w:tcPr>
            <w:tcW w:w="4791" w:type="dxa"/>
            <w:tcBorders>
              <w:top w:val="nil"/>
              <w:left w:val="single" w:sz="4" w:space="0" w:color="auto"/>
              <w:bottom w:val="single" w:sz="4" w:space="0" w:color="auto"/>
              <w:right w:val="single" w:sz="4" w:space="0" w:color="auto"/>
            </w:tcBorders>
            <w:shd w:val="clear" w:color="000000" w:fill="FFFFFF"/>
            <w:noWrap/>
            <w:vAlign w:val="center"/>
            <w:hideMark/>
          </w:tcPr>
          <w:p w14:paraId="09089168"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VHF TRANSMITTER STATION</w:t>
            </w:r>
          </w:p>
        </w:tc>
        <w:tc>
          <w:tcPr>
            <w:tcW w:w="2033" w:type="dxa"/>
            <w:tcBorders>
              <w:top w:val="nil"/>
              <w:left w:val="nil"/>
              <w:bottom w:val="single" w:sz="4" w:space="0" w:color="auto"/>
              <w:right w:val="single" w:sz="4" w:space="0" w:color="auto"/>
            </w:tcBorders>
            <w:shd w:val="clear" w:color="000000" w:fill="FFFFFF"/>
            <w:noWrap/>
            <w:vAlign w:val="center"/>
            <w:hideMark/>
          </w:tcPr>
          <w:p w14:paraId="28BEECAB"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7</w:t>
            </w:r>
          </w:p>
        </w:tc>
      </w:tr>
      <w:tr w:rsidR="00172035" w:rsidRPr="007C7184" w14:paraId="0224395A" w14:textId="77777777" w:rsidTr="00317A0E">
        <w:trPr>
          <w:trHeight w:val="227"/>
        </w:trPr>
        <w:tc>
          <w:tcPr>
            <w:tcW w:w="4791" w:type="dxa"/>
            <w:tcBorders>
              <w:top w:val="nil"/>
              <w:left w:val="single" w:sz="4" w:space="0" w:color="auto"/>
              <w:bottom w:val="single" w:sz="4" w:space="0" w:color="auto"/>
              <w:right w:val="single" w:sz="4" w:space="0" w:color="auto"/>
            </w:tcBorders>
            <w:shd w:val="clear" w:color="000000" w:fill="FFFFFF"/>
            <w:noWrap/>
            <w:vAlign w:val="center"/>
            <w:hideMark/>
          </w:tcPr>
          <w:p w14:paraId="319BAEB1"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 xml:space="preserve">FAEL VOR/DME </w:t>
            </w:r>
          </w:p>
        </w:tc>
        <w:tc>
          <w:tcPr>
            <w:tcW w:w="2033" w:type="dxa"/>
            <w:tcBorders>
              <w:top w:val="nil"/>
              <w:left w:val="nil"/>
              <w:bottom w:val="single" w:sz="4" w:space="0" w:color="auto"/>
              <w:right w:val="single" w:sz="4" w:space="0" w:color="auto"/>
            </w:tcBorders>
            <w:shd w:val="clear" w:color="000000" w:fill="FFFFFF"/>
            <w:noWrap/>
            <w:vAlign w:val="center"/>
            <w:hideMark/>
          </w:tcPr>
          <w:p w14:paraId="3C8980F0"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0</w:t>
            </w:r>
          </w:p>
        </w:tc>
      </w:tr>
      <w:tr w:rsidR="00172035" w:rsidRPr="007C7184" w14:paraId="4AC25FAA" w14:textId="77777777" w:rsidTr="00317A0E">
        <w:trPr>
          <w:trHeight w:val="227"/>
        </w:trPr>
        <w:tc>
          <w:tcPr>
            <w:tcW w:w="4791" w:type="dxa"/>
            <w:tcBorders>
              <w:top w:val="nil"/>
              <w:left w:val="single" w:sz="4" w:space="0" w:color="auto"/>
              <w:bottom w:val="single" w:sz="4" w:space="0" w:color="auto"/>
              <w:right w:val="single" w:sz="4" w:space="0" w:color="auto"/>
            </w:tcBorders>
            <w:shd w:val="clear" w:color="000000" w:fill="FFFFFF"/>
            <w:noWrap/>
            <w:vAlign w:val="center"/>
            <w:hideMark/>
          </w:tcPr>
          <w:p w14:paraId="42B8F415"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 xml:space="preserve">FAEL VDF SITE  </w:t>
            </w:r>
          </w:p>
        </w:tc>
        <w:tc>
          <w:tcPr>
            <w:tcW w:w="2033" w:type="dxa"/>
            <w:tcBorders>
              <w:top w:val="nil"/>
              <w:left w:val="nil"/>
              <w:bottom w:val="single" w:sz="4" w:space="0" w:color="auto"/>
              <w:right w:val="single" w:sz="4" w:space="0" w:color="auto"/>
            </w:tcBorders>
            <w:shd w:val="clear" w:color="000000" w:fill="FFFFFF"/>
            <w:noWrap/>
            <w:vAlign w:val="center"/>
            <w:hideMark/>
          </w:tcPr>
          <w:p w14:paraId="4C78A0EC"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rPr>
              <w:t>0</w:t>
            </w:r>
          </w:p>
        </w:tc>
      </w:tr>
      <w:tr w:rsidR="00172035" w:rsidRPr="007C7184" w14:paraId="70151648" w14:textId="77777777" w:rsidTr="00317A0E">
        <w:trPr>
          <w:trHeight w:val="227"/>
        </w:trPr>
        <w:tc>
          <w:tcPr>
            <w:tcW w:w="4791" w:type="dxa"/>
            <w:tcBorders>
              <w:top w:val="nil"/>
              <w:left w:val="nil"/>
              <w:bottom w:val="nil"/>
              <w:right w:val="nil"/>
            </w:tcBorders>
            <w:shd w:val="clear" w:color="000000" w:fill="FFFFFF"/>
            <w:noWrap/>
            <w:vAlign w:val="bottom"/>
            <w:hideMark/>
          </w:tcPr>
          <w:p w14:paraId="29F4CE90"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 </w:t>
            </w:r>
          </w:p>
        </w:tc>
        <w:tc>
          <w:tcPr>
            <w:tcW w:w="2033" w:type="dxa"/>
            <w:tcBorders>
              <w:top w:val="nil"/>
              <w:left w:val="nil"/>
              <w:bottom w:val="nil"/>
              <w:right w:val="nil"/>
            </w:tcBorders>
            <w:shd w:val="clear" w:color="000000" w:fill="FFFFFF"/>
            <w:noWrap/>
            <w:vAlign w:val="bottom"/>
            <w:hideMark/>
          </w:tcPr>
          <w:p w14:paraId="2FA535FE"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 </w:t>
            </w:r>
          </w:p>
        </w:tc>
      </w:tr>
      <w:tr w:rsidR="00172035" w:rsidRPr="007C7184" w14:paraId="604DA2DF" w14:textId="77777777" w:rsidTr="00172035">
        <w:trPr>
          <w:trHeight w:val="227"/>
        </w:trPr>
        <w:tc>
          <w:tcPr>
            <w:tcW w:w="4791"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404AD28" w14:textId="77777777" w:rsidR="00172035" w:rsidRPr="007C7184" w:rsidRDefault="00172035" w:rsidP="00317A0E">
            <w:pPr>
              <w:rPr>
                <w:rFonts w:ascii="Arial" w:hAnsi="Arial" w:cs="Arial"/>
                <w:b/>
                <w:bCs/>
                <w:color w:val="000000"/>
                <w:lang w:eastAsia="en-ZA"/>
              </w:rPr>
            </w:pPr>
            <w:r w:rsidRPr="007C7184">
              <w:rPr>
                <w:rFonts w:ascii="Arial" w:hAnsi="Arial" w:cs="Arial"/>
                <w:b/>
                <w:bCs/>
                <w:color w:val="000000"/>
                <w:lang w:eastAsia="en-ZA"/>
              </w:rPr>
              <w:t>VHF EN ROUTE SITES</w:t>
            </w:r>
          </w:p>
        </w:tc>
        <w:tc>
          <w:tcPr>
            <w:tcW w:w="2033"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7273D209" w14:textId="56F9A18A" w:rsidR="00172035" w:rsidRPr="007C7184" w:rsidRDefault="00172035" w:rsidP="00317A0E">
            <w:pPr>
              <w:jc w:val="center"/>
              <w:rPr>
                <w:rFonts w:ascii="Arial" w:hAnsi="Arial" w:cs="Arial"/>
                <w:b/>
                <w:bCs/>
                <w:color w:val="000000"/>
                <w:lang w:eastAsia="en-ZA"/>
              </w:rPr>
            </w:pPr>
            <w:r w:rsidRPr="007C7184">
              <w:rPr>
                <w:rFonts w:ascii="Arial" w:hAnsi="Arial" w:cs="Arial"/>
                <w:b/>
                <w:bCs/>
                <w:color w:val="000000"/>
                <w:lang w:eastAsia="en-ZA"/>
              </w:rPr>
              <w:t>DISTANCE (KM)</w:t>
            </w:r>
            <w:r w:rsidR="00B977C6" w:rsidRPr="007C7184">
              <w:rPr>
                <w:rFonts w:ascii="Arial" w:hAnsi="Arial" w:cs="Arial"/>
                <w:b/>
                <w:bCs/>
                <w:color w:val="000000"/>
                <w:lang w:eastAsia="en-ZA"/>
              </w:rPr>
              <w:t xml:space="preserve"> from FAEL Control Tower</w:t>
            </w:r>
          </w:p>
        </w:tc>
      </w:tr>
      <w:tr w:rsidR="00172035" w:rsidRPr="007C7184" w14:paraId="1C06DD3C" w14:textId="77777777" w:rsidTr="00317A0E">
        <w:trPr>
          <w:trHeight w:val="227"/>
        </w:trPr>
        <w:tc>
          <w:tcPr>
            <w:tcW w:w="4791" w:type="dxa"/>
            <w:tcBorders>
              <w:top w:val="nil"/>
              <w:left w:val="nil"/>
              <w:bottom w:val="nil"/>
              <w:right w:val="nil"/>
            </w:tcBorders>
            <w:shd w:val="clear" w:color="000000" w:fill="FFFFFF"/>
            <w:noWrap/>
            <w:vAlign w:val="center"/>
            <w:hideMark/>
          </w:tcPr>
          <w:p w14:paraId="1D6E2BBE"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 </w:t>
            </w:r>
          </w:p>
        </w:tc>
        <w:tc>
          <w:tcPr>
            <w:tcW w:w="2033" w:type="dxa"/>
            <w:tcBorders>
              <w:top w:val="nil"/>
              <w:left w:val="nil"/>
              <w:bottom w:val="nil"/>
              <w:right w:val="nil"/>
            </w:tcBorders>
            <w:shd w:val="clear" w:color="000000" w:fill="FFFFFF"/>
            <w:noWrap/>
            <w:vAlign w:val="center"/>
            <w:hideMark/>
          </w:tcPr>
          <w:p w14:paraId="2690CCA0"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 </w:t>
            </w:r>
          </w:p>
        </w:tc>
      </w:tr>
      <w:tr w:rsidR="00172035" w:rsidRPr="007C7184" w14:paraId="71D790BB" w14:textId="77777777" w:rsidTr="00317A0E">
        <w:trPr>
          <w:trHeight w:val="227"/>
        </w:trPr>
        <w:tc>
          <w:tcPr>
            <w:tcW w:w="4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208BC"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VHF MOUNT MADEIRA FORWARD RELAY SITE</w:t>
            </w:r>
          </w:p>
        </w:tc>
        <w:tc>
          <w:tcPr>
            <w:tcW w:w="2033" w:type="dxa"/>
            <w:tcBorders>
              <w:top w:val="single" w:sz="4" w:space="0" w:color="auto"/>
              <w:left w:val="nil"/>
              <w:bottom w:val="single" w:sz="4" w:space="0" w:color="auto"/>
              <w:right w:val="single" w:sz="4" w:space="0" w:color="auto"/>
            </w:tcBorders>
            <w:shd w:val="clear" w:color="000000" w:fill="FFFFFF"/>
            <w:noWrap/>
            <w:vAlign w:val="center"/>
            <w:hideMark/>
          </w:tcPr>
          <w:p w14:paraId="21F5E825"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220</w:t>
            </w:r>
          </w:p>
        </w:tc>
      </w:tr>
      <w:tr w:rsidR="00172035" w:rsidRPr="007C7184" w14:paraId="588B60B2" w14:textId="77777777" w:rsidTr="00317A0E">
        <w:trPr>
          <w:trHeight w:val="45"/>
        </w:trPr>
        <w:tc>
          <w:tcPr>
            <w:tcW w:w="4791" w:type="dxa"/>
            <w:tcBorders>
              <w:top w:val="nil"/>
              <w:left w:val="nil"/>
              <w:bottom w:val="nil"/>
              <w:right w:val="nil"/>
            </w:tcBorders>
            <w:shd w:val="clear" w:color="000000" w:fill="FFFFFF"/>
            <w:noWrap/>
            <w:vAlign w:val="bottom"/>
            <w:hideMark/>
          </w:tcPr>
          <w:p w14:paraId="75D84619"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 </w:t>
            </w:r>
          </w:p>
        </w:tc>
        <w:tc>
          <w:tcPr>
            <w:tcW w:w="2033" w:type="dxa"/>
            <w:tcBorders>
              <w:top w:val="nil"/>
              <w:left w:val="nil"/>
              <w:bottom w:val="nil"/>
              <w:right w:val="nil"/>
            </w:tcBorders>
            <w:shd w:val="clear" w:color="000000" w:fill="FFFFFF"/>
            <w:noWrap/>
            <w:vAlign w:val="bottom"/>
            <w:hideMark/>
          </w:tcPr>
          <w:p w14:paraId="05062A24"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 </w:t>
            </w:r>
          </w:p>
        </w:tc>
      </w:tr>
      <w:tr w:rsidR="00172035" w:rsidRPr="007C7184" w14:paraId="4920A113" w14:textId="77777777" w:rsidTr="00172035">
        <w:trPr>
          <w:trHeight w:val="227"/>
        </w:trPr>
        <w:tc>
          <w:tcPr>
            <w:tcW w:w="4791"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60980A6" w14:textId="77777777" w:rsidR="00172035" w:rsidRPr="007C7184" w:rsidRDefault="00172035" w:rsidP="00317A0E">
            <w:pPr>
              <w:rPr>
                <w:rFonts w:ascii="Arial" w:hAnsi="Arial" w:cs="Arial"/>
                <w:b/>
                <w:bCs/>
                <w:color w:val="000000"/>
                <w:lang w:eastAsia="en-ZA"/>
              </w:rPr>
            </w:pPr>
            <w:r w:rsidRPr="007C7184">
              <w:rPr>
                <w:rFonts w:ascii="Arial" w:hAnsi="Arial" w:cs="Arial"/>
                <w:b/>
                <w:bCs/>
                <w:color w:val="000000"/>
                <w:lang w:eastAsia="en-ZA"/>
              </w:rPr>
              <w:t>RADAR SITES</w:t>
            </w:r>
          </w:p>
        </w:tc>
        <w:tc>
          <w:tcPr>
            <w:tcW w:w="2033"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65996766" w14:textId="26940721" w:rsidR="00172035" w:rsidRPr="007C7184" w:rsidRDefault="00172035" w:rsidP="00317A0E">
            <w:pPr>
              <w:jc w:val="center"/>
              <w:rPr>
                <w:rFonts w:ascii="Arial" w:hAnsi="Arial" w:cs="Arial"/>
                <w:b/>
                <w:bCs/>
                <w:color w:val="000000"/>
                <w:lang w:eastAsia="en-ZA"/>
              </w:rPr>
            </w:pPr>
            <w:r w:rsidRPr="007C7184">
              <w:rPr>
                <w:rFonts w:ascii="Arial" w:hAnsi="Arial" w:cs="Arial"/>
                <w:b/>
                <w:bCs/>
                <w:color w:val="000000"/>
                <w:lang w:eastAsia="en-ZA"/>
              </w:rPr>
              <w:t>DISTANCE (KM)</w:t>
            </w:r>
            <w:r w:rsidR="00B977C6" w:rsidRPr="007C7184">
              <w:rPr>
                <w:rFonts w:ascii="Arial" w:hAnsi="Arial" w:cs="Arial"/>
                <w:b/>
                <w:bCs/>
                <w:color w:val="000000"/>
                <w:lang w:eastAsia="en-ZA"/>
              </w:rPr>
              <w:t xml:space="preserve"> from FAEL Control Tower</w:t>
            </w:r>
          </w:p>
        </w:tc>
      </w:tr>
      <w:tr w:rsidR="00172035" w:rsidRPr="007C7184" w14:paraId="2EBA1CFB" w14:textId="77777777" w:rsidTr="00317A0E">
        <w:trPr>
          <w:trHeight w:val="55"/>
        </w:trPr>
        <w:tc>
          <w:tcPr>
            <w:tcW w:w="4791" w:type="dxa"/>
            <w:tcBorders>
              <w:top w:val="nil"/>
              <w:left w:val="nil"/>
              <w:bottom w:val="nil"/>
              <w:right w:val="nil"/>
            </w:tcBorders>
            <w:shd w:val="clear" w:color="000000" w:fill="FFFFFF"/>
            <w:noWrap/>
            <w:vAlign w:val="center"/>
            <w:hideMark/>
          </w:tcPr>
          <w:p w14:paraId="03D03AC3"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 </w:t>
            </w:r>
          </w:p>
        </w:tc>
        <w:tc>
          <w:tcPr>
            <w:tcW w:w="2033" w:type="dxa"/>
            <w:tcBorders>
              <w:top w:val="nil"/>
              <w:left w:val="nil"/>
              <w:bottom w:val="nil"/>
              <w:right w:val="nil"/>
            </w:tcBorders>
            <w:shd w:val="clear" w:color="000000" w:fill="FFFFFF"/>
            <w:noWrap/>
            <w:vAlign w:val="center"/>
            <w:hideMark/>
          </w:tcPr>
          <w:p w14:paraId="666AEAAF"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 </w:t>
            </w:r>
          </w:p>
        </w:tc>
      </w:tr>
      <w:tr w:rsidR="00172035" w:rsidRPr="007C7184" w14:paraId="0C041B27" w14:textId="77777777" w:rsidTr="00317A0E">
        <w:trPr>
          <w:trHeight w:val="227"/>
        </w:trPr>
        <w:tc>
          <w:tcPr>
            <w:tcW w:w="4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6A81E" w14:textId="77777777" w:rsidR="00172035" w:rsidRPr="007C7184" w:rsidRDefault="00172035" w:rsidP="00317A0E">
            <w:pPr>
              <w:rPr>
                <w:rFonts w:ascii="Arial" w:hAnsi="Arial" w:cs="Arial"/>
                <w:color w:val="000000"/>
                <w:lang w:eastAsia="en-ZA"/>
              </w:rPr>
            </w:pPr>
            <w:r w:rsidRPr="007C7184">
              <w:rPr>
                <w:rFonts w:ascii="Arial" w:hAnsi="Arial" w:cs="Arial"/>
                <w:color w:val="000000"/>
                <w:lang w:eastAsia="en-ZA"/>
              </w:rPr>
              <w:t xml:space="preserve"> S BAND PRIMARY &amp; SECONDARY RADAR SITE</w:t>
            </w:r>
          </w:p>
        </w:tc>
        <w:tc>
          <w:tcPr>
            <w:tcW w:w="2033" w:type="dxa"/>
            <w:tcBorders>
              <w:top w:val="single" w:sz="4" w:space="0" w:color="auto"/>
              <w:left w:val="nil"/>
              <w:bottom w:val="single" w:sz="4" w:space="0" w:color="auto"/>
              <w:right w:val="single" w:sz="4" w:space="0" w:color="auto"/>
            </w:tcBorders>
            <w:shd w:val="clear" w:color="000000" w:fill="FFFFFF"/>
            <w:noWrap/>
            <w:vAlign w:val="center"/>
            <w:hideMark/>
          </w:tcPr>
          <w:p w14:paraId="759C660E" w14:textId="77777777" w:rsidR="00172035" w:rsidRPr="007C7184" w:rsidRDefault="00172035" w:rsidP="00317A0E">
            <w:pPr>
              <w:jc w:val="center"/>
              <w:rPr>
                <w:rFonts w:ascii="Arial" w:hAnsi="Arial" w:cs="Arial"/>
                <w:color w:val="000000"/>
                <w:lang w:eastAsia="en-ZA"/>
              </w:rPr>
            </w:pPr>
            <w:r w:rsidRPr="007C7184">
              <w:rPr>
                <w:rFonts w:ascii="Arial" w:hAnsi="Arial" w:cs="Arial"/>
                <w:color w:val="000000"/>
                <w:lang w:eastAsia="en-ZA"/>
              </w:rPr>
              <w:t>7</w:t>
            </w:r>
          </w:p>
        </w:tc>
      </w:tr>
      <w:tr w:rsidR="00172035" w:rsidRPr="007C7184" w14:paraId="02ED7918" w14:textId="77777777" w:rsidTr="00317A0E">
        <w:trPr>
          <w:trHeight w:val="227"/>
        </w:trPr>
        <w:tc>
          <w:tcPr>
            <w:tcW w:w="4791" w:type="dxa"/>
            <w:tcBorders>
              <w:top w:val="nil"/>
              <w:left w:val="single" w:sz="4" w:space="0" w:color="auto"/>
              <w:bottom w:val="single" w:sz="4" w:space="0" w:color="auto"/>
              <w:right w:val="single" w:sz="4" w:space="0" w:color="auto"/>
            </w:tcBorders>
            <w:shd w:val="clear" w:color="000000" w:fill="FFFFFF"/>
            <w:noWrap/>
          </w:tcPr>
          <w:p w14:paraId="14926895" w14:textId="77777777" w:rsidR="00172035" w:rsidRPr="007C7184" w:rsidRDefault="00172035" w:rsidP="00317A0E">
            <w:pPr>
              <w:rPr>
                <w:rFonts w:ascii="Arial" w:hAnsi="Arial" w:cs="Arial"/>
                <w:color w:val="000000"/>
                <w:lang w:eastAsia="en-ZA"/>
              </w:rPr>
            </w:pPr>
          </w:p>
        </w:tc>
        <w:tc>
          <w:tcPr>
            <w:tcW w:w="2033" w:type="dxa"/>
            <w:tcBorders>
              <w:top w:val="nil"/>
              <w:left w:val="nil"/>
              <w:bottom w:val="single" w:sz="4" w:space="0" w:color="auto"/>
              <w:right w:val="single" w:sz="4" w:space="0" w:color="auto"/>
            </w:tcBorders>
            <w:shd w:val="clear" w:color="000000" w:fill="FFFFFF"/>
            <w:noWrap/>
          </w:tcPr>
          <w:p w14:paraId="4FC2E58F" w14:textId="77777777" w:rsidR="00172035" w:rsidRPr="007C7184" w:rsidRDefault="00172035" w:rsidP="00317A0E">
            <w:pPr>
              <w:jc w:val="center"/>
              <w:rPr>
                <w:rFonts w:ascii="Arial" w:hAnsi="Arial" w:cs="Arial"/>
                <w:color w:val="000000"/>
                <w:lang w:eastAsia="en-ZA"/>
              </w:rPr>
            </w:pPr>
          </w:p>
        </w:tc>
      </w:tr>
    </w:tbl>
    <w:p w14:paraId="0D30DEAC" w14:textId="77777777" w:rsidR="003E1BD3" w:rsidRPr="003E1BD3" w:rsidRDefault="003E1BD3" w:rsidP="003E1BD3"/>
    <w:tbl>
      <w:tblPr>
        <w:tblW w:w="682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033"/>
      </w:tblGrid>
      <w:tr w:rsidR="00B977C6" w:rsidRPr="007C7184" w14:paraId="22E4F484" w14:textId="77777777" w:rsidTr="00B977C6">
        <w:trPr>
          <w:trHeight w:val="142"/>
        </w:trPr>
        <w:tc>
          <w:tcPr>
            <w:tcW w:w="4791" w:type="dxa"/>
            <w:shd w:val="clear" w:color="auto" w:fill="B4C6E7" w:themeFill="accent1" w:themeFillTint="66"/>
            <w:noWrap/>
            <w:vAlign w:val="center"/>
          </w:tcPr>
          <w:p w14:paraId="4549B408" w14:textId="465CED13" w:rsidR="00B977C6" w:rsidRPr="007C7184" w:rsidRDefault="00B977C6" w:rsidP="00317A0E">
            <w:pPr>
              <w:spacing w:after="0" w:line="240" w:lineRule="auto"/>
              <w:rPr>
                <w:rFonts w:ascii="Arial" w:hAnsi="Arial" w:cs="Arial"/>
                <w:color w:val="000000"/>
                <w:lang w:eastAsia="en-ZA"/>
              </w:rPr>
            </w:pPr>
            <w:r w:rsidRPr="007C7184">
              <w:rPr>
                <w:rFonts w:ascii="Arial" w:hAnsi="Arial" w:cs="Arial"/>
                <w:b/>
                <w:bCs/>
                <w:color w:val="000000"/>
                <w:lang w:eastAsia="en-ZA"/>
              </w:rPr>
              <w:t xml:space="preserve">DME </w:t>
            </w:r>
            <w:proofErr w:type="spellStart"/>
            <w:r w:rsidRPr="007C7184">
              <w:rPr>
                <w:rFonts w:ascii="Arial" w:hAnsi="Arial" w:cs="Arial"/>
                <w:b/>
                <w:bCs/>
                <w:color w:val="000000"/>
                <w:lang w:eastAsia="en-ZA"/>
              </w:rPr>
              <w:t>DME</w:t>
            </w:r>
            <w:proofErr w:type="spellEnd"/>
            <w:r w:rsidRPr="007C7184">
              <w:rPr>
                <w:rFonts w:ascii="Arial" w:hAnsi="Arial" w:cs="Arial"/>
                <w:b/>
                <w:bCs/>
                <w:color w:val="000000"/>
                <w:lang w:eastAsia="en-ZA"/>
              </w:rPr>
              <w:t xml:space="preserve"> SITES</w:t>
            </w:r>
          </w:p>
        </w:tc>
        <w:tc>
          <w:tcPr>
            <w:tcW w:w="2033" w:type="dxa"/>
            <w:shd w:val="clear" w:color="auto" w:fill="B4C6E7" w:themeFill="accent1" w:themeFillTint="66"/>
            <w:noWrap/>
            <w:vAlign w:val="center"/>
          </w:tcPr>
          <w:p w14:paraId="378C7804" w14:textId="45065F3D" w:rsidR="00B977C6" w:rsidRPr="007C7184" w:rsidRDefault="00B977C6" w:rsidP="00317A0E">
            <w:pPr>
              <w:jc w:val="center"/>
              <w:rPr>
                <w:rFonts w:ascii="Arial" w:hAnsi="Arial" w:cs="Arial"/>
                <w:color w:val="000000"/>
                <w:lang w:eastAsia="en-ZA"/>
              </w:rPr>
            </w:pPr>
            <w:r w:rsidRPr="007C7184">
              <w:rPr>
                <w:rFonts w:ascii="Arial" w:hAnsi="Arial" w:cs="Arial"/>
                <w:b/>
                <w:bCs/>
                <w:color w:val="000000"/>
                <w:lang w:eastAsia="en-ZA"/>
              </w:rPr>
              <w:t>DISTANCE (KM) from FAEL Control Tower</w:t>
            </w:r>
          </w:p>
        </w:tc>
      </w:tr>
      <w:tr w:rsidR="00B977C6" w:rsidRPr="007C7184" w14:paraId="5DAACE6C" w14:textId="77777777" w:rsidTr="00B977C6">
        <w:trPr>
          <w:trHeight w:val="142"/>
        </w:trPr>
        <w:tc>
          <w:tcPr>
            <w:tcW w:w="4791" w:type="dxa"/>
            <w:shd w:val="clear" w:color="000000" w:fill="FFFFFF"/>
            <w:noWrap/>
          </w:tcPr>
          <w:p w14:paraId="4485353C" w14:textId="77777777" w:rsidR="00B977C6" w:rsidRPr="007C7184" w:rsidRDefault="00B977C6" w:rsidP="00317A0E">
            <w:pPr>
              <w:rPr>
                <w:rFonts w:ascii="Arial" w:hAnsi="Arial" w:cs="Arial"/>
                <w:color w:val="000000"/>
                <w:lang w:eastAsia="en-ZA"/>
              </w:rPr>
            </w:pPr>
            <w:r w:rsidRPr="007C7184">
              <w:rPr>
                <w:rFonts w:ascii="Arial" w:hAnsi="Arial" w:cs="Arial"/>
                <w:color w:val="000000"/>
                <w:lang w:eastAsia="en-ZA"/>
              </w:rPr>
              <w:t xml:space="preserve">FRASERS CAMP DME </w:t>
            </w:r>
            <w:proofErr w:type="spellStart"/>
            <w:r w:rsidRPr="007C7184">
              <w:rPr>
                <w:rFonts w:ascii="Arial" w:hAnsi="Arial" w:cs="Arial"/>
                <w:color w:val="000000"/>
                <w:lang w:eastAsia="en-ZA"/>
              </w:rPr>
              <w:t>DME</w:t>
            </w:r>
            <w:proofErr w:type="spellEnd"/>
            <w:r w:rsidRPr="007C7184">
              <w:rPr>
                <w:rFonts w:ascii="Arial" w:hAnsi="Arial" w:cs="Arial"/>
                <w:color w:val="000000"/>
                <w:lang w:eastAsia="en-ZA"/>
              </w:rPr>
              <w:t xml:space="preserve"> SITE</w:t>
            </w:r>
          </w:p>
        </w:tc>
        <w:tc>
          <w:tcPr>
            <w:tcW w:w="2033" w:type="dxa"/>
            <w:shd w:val="clear" w:color="000000" w:fill="FFFFFF"/>
            <w:noWrap/>
          </w:tcPr>
          <w:p w14:paraId="45580B00" w14:textId="77777777" w:rsidR="00B977C6" w:rsidRPr="007C7184" w:rsidRDefault="00B977C6" w:rsidP="00317A0E">
            <w:pPr>
              <w:jc w:val="center"/>
              <w:rPr>
                <w:rFonts w:ascii="Arial" w:hAnsi="Arial" w:cs="Arial"/>
                <w:color w:val="000000"/>
                <w:lang w:eastAsia="en-ZA"/>
              </w:rPr>
            </w:pPr>
            <w:r w:rsidRPr="007C7184">
              <w:rPr>
                <w:rFonts w:ascii="Arial" w:hAnsi="Arial" w:cs="Arial"/>
              </w:rPr>
              <w:t>119 km</w:t>
            </w:r>
          </w:p>
        </w:tc>
      </w:tr>
      <w:tr w:rsidR="00B977C6" w:rsidRPr="007C7184" w14:paraId="26B0E3C4" w14:textId="77777777" w:rsidTr="00B977C6">
        <w:trPr>
          <w:trHeight w:val="142"/>
        </w:trPr>
        <w:tc>
          <w:tcPr>
            <w:tcW w:w="4791" w:type="dxa"/>
            <w:shd w:val="clear" w:color="000000" w:fill="FFFFFF"/>
            <w:noWrap/>
          </w:tcPr>
          <w:p w14:paraId="7CBDF3C0" w14:textId="77777777" w:rsidR="00B977C6" w:rsidRPr="007C7184" w:rsidRDefault="00B977C6" w:rsidP="00317A0E">
            <w:pPr>
              <w:rPr>
                <w:rFonts w:ascii="Arial" w:hAnsi="Arial" w:cs="Arial"/>
                <w:color w:val="000000"/>
                <w:lang w:eastAsia="en-ZA"/>
              </w:rPr>
            </w:pPr>
            <w:r w:rsidRPr="007C7184">
              <w:rPr>
                <w:rFonts w:ascii="Arial" w:hAnsi="Arial" w:cs="Arial"/>
                <w:color w:val="000000"/>
                <w:lang w:eastAsia="en-ZA"/>
              </w:rPr>
              <w:t xml:space="preserve">KIDDS BEACH DME </w:t>
            </w:r>
            <w:proofErr w:type="spellStart"/>
            <w:r w:rsidRPr="007C7184">
              <w:rPr>
                <w:rFonts w:ascii="Arial" w:hAnsi="Arial" w:cs="Arial"/>
                <w:color w:val="000000"/>
                <w:lang w:eastAsia="en-ZA"/>
              </w:rPr>
              <w:t>DME</w:t>
            </w:r>
            <w:proofErr w:type="spellEnd"/>
            <w:r w:rsidRPr="007C7184">
              <w:rPr>
                <w:rFonts w:ascii="Arial" w:hAnsi="Arial" w:cs="Arial"/>
                <w:color w:val="000000"/>
                <w:lang w:eastAsia="en-ZA"/>
              </w:rPr>
              <w:t xml:space="preserve"> SITE</w:t>
            </w:r>
          </w:p>
        </w:tc>
        <w:tc>
          <w:tcPr>
            <w:tcW w:w="2033" w:type="dxa"/>
            <w:shd w:val="clear" w:color="000000" w:fill="FFFFFF"/>
            <w:noWrap/>
          </w:tcPr>
          <w:p w14:paraId="1E3D09E2" w14:textId="77777777" w:rsidR="00B977C6" w:rsidRPr="007C7184" w:rsidRDefault="00B977C6" w:rsidP="00317A0E">
            <w:pPr>
              <w:jc w:val="center"/>
              <w:rPr>
                <w:rFonts w:ascii="Arial" w:hAnsi="Arial" w:cs="Arial"/>
                <w:color w:val="000000"/>
                <w:lang w:eastAsia="en-ZA"/>
              </w:rPr>
            </w:pPr>
            <w:r w:rsidRPr="007C7184">
              <w:rPr>
                <w:rFonts w:ascii="Arial" w:hAnsi="Arial" w:cs="Arial"/>
              </w:rPr>
              <w:t>20.8 Km</w:t>
            </w:r>
          </w:p>
        </w:tc>
      </w:tr>
      <w:tr w:rsidR="00B977C6" w:rsidRPr="007C7184" w14:paraId="4FB83040" w14:textId="77777777" w:rsidTr="00B977C6">
        <w:trPr>
          <w:trHeight w:val="142"/>
        </w:trPr>
        <w:tc>
          <w:tcPr>
            <w:tcW w:w="4791" w:type="dxa"/>
            <w:shd w:val="clear" w:color="000000" w:fill="FFFFFF"/>
            <w:noWrap/>
          </w:tcPr>
          <w:p w14:paraId="6B1EA6AC" w14:textId="77777777" w:rsidR="00B977C6" w:rsidRPr="007C7184" w:rsidRDefault="00B977C6" w:rsidP="00317A0E">
            <w:pPr>
              <w:rPr>
                <w:rFonts w:ascii="Arial" w:hAnsi="Arial" w:cs="Arial"/>
                <w:color w:val="000000"/>
                <w:lang w:eastAsia="en-ZA"/>
              </w:rPr>
            </w:pPr>
            <w:r w:rsidRPr="007C7184">
              <w:rPr>
                <w:rFonts w:ascii="Arial" w:hAnsi="Arial" w:cs="Arial"/>
                <w:color w:val="000000"/>
                <w:lang w:eastAsia="en-ZA"/>
              </w:rPr>
              <w:t xml:space="preserve">MDANTSANE DME </w:t>
            </w:r>
            <w:proofErr w:type="spellStart"/>
            <w:r w:rsidRPr="007C7184">
              <w:rPr>
                <w:rFonts w:ascii="Arial" w:hAnsi="Arial" w:cs="Arial"/>
                <w:color w:val="000000"/>
                <w:lang w:eastAsia="en-ZA"/>
              </w:rPr>
              <w:t>DME</w:t>
            </w:r>
            <w:proofErr w:type="spellEnd"/>
            <w:r w:rsidRPr="007C7184">
              <w:rPr>
                <w:rFonts w:ascii="Arial" w:hAnsi="Arial" w:cs="Arial"/>
                <w:color w:val="000000"/>
                <w:lang w:eastAsia="en-ZA"/>
              </w:rPr>
              <w:t xml:space="preserve"> SITE</w:t>
            </w:r>
          </w:p>
        </w:tc>
        <w:tc>
          <w:tcPr>
            <w:tcW w:w="2033" w:type="dxa"/>
            <w:shd w:val="clear" w:color="000000" w:fill="FFFFFF"/>
            <w:noWrap/>
          </w:tcPr>
          <w:p w14:paraId="11ED17D6" w14:textId="77777777" w:rsidR="00B977C6" w:rsidRPr="007C7184" w:rsidRDefault="00B977C6" w:rsidP="00317A0E">
            <w:pPr>
              <w:jc w:val="center"/>
              <w:rPr>
                <w:rFonts w:ascii="Arial" w:hAnsi="Arial" w:cs="Arial"/>
                <w:color w:val="000000"/>
                <w:lang w:eastAsia="en-ZA"/>
              </w:rPr>
            </w:pPr>
            <w:r w:rsidRPr="007C7184">
              <w:rPr>
                <w:rFonts w:ascii="Arial" w:hAnsi="Arial" w:cs="Arial"/>
              </w:rPr>
              <w:t>40.2 Km</w:t>
            </w:r>
          </w:p>
        </w:tc>
      </w:tr>
      <w:tr w:rsidR="00B977C6" w:rsidRPr="007C7184" w14:paraId="2DE4A816" w14:textId="77777777" w:rsidTr="00B977C6">
        <w:trPr>
          <w:trHeight w:val="142"/>
        </w:trPr>
        <w:tc>
          <w:tcPr>
            <w:tcW w:w="4791" w:type="dxa"/>
            <w:shd w:val="clear" w:color="000000" w:fill="FFFFFF"/>
            <w:noWrap/>
          </w:tcPr>
          <w:p w14:paraId="681FFA56" w14:textId="77777777" w:rsidR="00B977C6" w:rsidRPr="004522DA" w:rsidRDefault="00B977C6" w:rsidP="00317A0E">
            <w:pPr>
              <w:rPr>
                <w:rFonts w:ascii="Arial" w:hAnsi="Arial" w:cs="Arial"/>
                <w:color w:val="000000"/>
                <w:lang w:val="pt-PT" w:eastAsia="en-ZA"/>
              </w:rPr>
            </w:pPr>
            <w:r w:rsidRPr="004522DA">
              <w:rPr>
                <w:rFonts w:ascii="Arial" w:hAnsi="Arial" w:cs="Arial"/>
                <w:color w:val="000000"/>
                <w:lang w:val="pt-PT" w:eastAsia="en-ZA"/>
              </w:rPr>
              <w:t>AMATHOLA (CINTSA) DME DME SITE</w:t>
            </w:r>
          </w:p>
        </w:tc>
        <w:tc>
          <w:tcPr>
            <w:tcW w:w="2033" w:type="dxa"/>
            <w:shd w:val="clear" w:color="000000" w:fill="FFFFFF"/>
            <w:noWrap/>
          </w:tcPr>
          <w:p w14:paraId="2DD3B572" w14:textId="77777777" w:rsidR="00B977C6" w:rsidRPr="007C7184" w:rsidRDefault="00B977C6" w:rsidP="00317A0E">
            <w:pPr>
              <w:jc w:val="center"/>
              <w:rPr>
                <w:rFonts w:ascii="Arial" w:hAnsi="Arial" w:cs="Arial"/>
                <w:color w:val="000000"/>
                <w:lang w:eastAsia="en-ZA"/>
              </w:rPr>
            </w:pPr>
            <w:r w:rsidRPr="007C7184">
              <w:rPr>
                <w:rFonts w:ascii="Arial" w:hAnsi="Arial" w:cs="Arial"/>
              </w:rPr>
              <w:t>53.9 Km</w:t>
            </w:r>
          </w:p>
        </w:tc>
      </w:tr>
      <w:tr w:rsidR="00B977C6" w:rsidRPr="007C7184" w14:paraId="4F6C4EC4" w14:textId="77777777" w:rsidTr="00B977C6">
        <w:trPr>
          <w:trHeight w:val="142"/>
        </w:trPr>
        <w:tc>
          <w:tcPr>
            <w:tcW w:w="4791" w:type="dxa"/>
            <w:shd w:val="clear" w:color="000000" w:fill="FFFFFF"/>
            <w:noWrap/>
          </w:tcPr>
          <w:p w14:paraId="38112D62" w14:textId="77777777" w:rsidR="00B977C6" w:rsidRPr="007C7184" w:rsidRDefault="00B977C6" w:rsidP="00317A0E">
            <w:pPr>
              <w:rPr>
                <w:rFonts w:ascii="Arial" w:hAnsi="Arial" w:cs="Arial"/>
                <w:color w:val="000000"/>
                <w:lang w:eastAsia="en-ZA"/>
              </w:rPr>
            </w:pPr>
            <w:r w:rsidRPr="007C7184">
              <w:rPr>
                <w:rFonts w:ascii="Arial" w:hAnsi="Arial" w:cs="Arial"/>
                <w:color w:val="000000"/>
                <w:lang w:eastAsia="en-ZA"/>
              </w:rPr>
              <w:t xml:space="preserve"> JONGILIZWE DME </w:t>
            </w:r>
            <w:proofErr w:type="spellStart"/>
            <w:r w:rsidRPr="007C7184">
              <w:rPr>
                <w:rFonts w:ascii="Arial" w:hAnsi="Arial" w:cs="Arial"/>
                <w:color w:val="000000"/>
                <w:lang w:eastAsia="en-ZA"/>
              </w:rPr>
              <w:t>DME</w:t>
            </w:r>
            <w:proofErr w:type="spellEnd"/>
            <w:r w:rsidRPr="007C7184">
              <w:rPr>
                <w:rFonts w:ascii="Arial" w:hAnsi="Arial" w:cs="Arial"/>
                <w:color w:val="000000"/>
                <w:lang w:eastAsia="en-ZA"/>
              </w:rPr>
              <w:t xml:space="preserve"> SITE</w:t>
            </w:r>
          </w:p>
        </w:tc>
        <w:tc>
          <w:tcPr>
            <w:tcW w:w="2033" w:type="dxa"/>
            <w:shd w:val="clear" w:color="000000" w:fill="FFFFFF"/>
            <w:noWrap/>
          </w:tcPr>
          <w:p w14:paraId="0606D6D5" w14:textId="77777777" w:rsidR="00B977C6" w:rsidRPr="007C7184" w:rsidRDefault="00B977C6" w:rsidP="00317A0E">
            <w:pPr>
              <w:jc w:val="center"/>
              <w:rPr>
                <w:rFonts w:ascii="Arial" w:hAnsi="Arial" w:cs="Arial"/>
                <w:color w:val="000000"/>
                <w:lang w:eastAsia="en-ZA"/>
              </w:rPr>
            </w:pPr>
            <w:r w:rsidRPr="007C7184">
              <w:rPr>
                <w:rFonts w:ascii="Arial" w:hAnsi="Arial" w:cs="Arial"/>
              </w:rPr>
              <w:t>90.7 Km</w:t>
            </w:r>
          </w:p>
        </w:tc>
      </w:tr>
      <w:tr w:rsidR="00B977C6" w:rsidRPr="007C7184" w14:paraId="6C4C3DC1" w14:textId="77777777" w:rsidTr="00B977C6">
        <w:trPr>
          <w:trHeight w:val="142"/>
        </w:trPr>
        <w:tc>
          <w:tcPr>
            <w:tcW w:w="4791" w:type="dxa"/>
            <w:shd w:val="clear" w:color="000000" w:fill="FFFFFF"/>
            <w:noWrap/>
          </w:tcPr>
          <w:p w14:paraId="0916A78C" w14:textId="77777777" w:rsidR="00B977C6" w:rsidRPr="007C7184" w:rsidRDefault="00B977C6" w:rsidP="00317A0E">
            <w:pPr>
              <w:rPr>
                <w:rFonts w:ascii="Arial" w:hAnsi="Arial" w:cs="Arial"/>
                <w:color w:val="000000"/>
                <w:lang w:eastAsia="en-ZA"/>
              </w:rPr>
            </w:pPr>
            <w:r w:rsidRPr="007C7184">
              <w:rPr>
                <w:rFonts w:ascii="Arial" w:hAnsi="Arial" w:cs="Arial"/>
                <w:color w:val="000000"/>
                <w:lang w:eastAsia="en-ZA"/>
              </w:rPr>
              <w:t xml:space="preserve"> MACLEANTOWN DME </w:t>
            </w:r>
            <w:proofErr w:type="spellStart"/>
            <w:r w:rsidRPr="007C7184">
              <w:rPr>
                <w:rFonts w:ascii="Arial" w:hAnsi="Arial" w:cs="Arial"/>
                <w:color w:val="000000"/>
                <w:lang w:eastAsia="en-ZA"/>
              </w:rPr>
              <w:t>DME</w:t>
            </w:r>
            <w:proofErr w:type="spellEnd"/>
            <w:r w:rsidRPr="007C7184">
              <w:rPr>
                <w:rFonts w:ascii="Arial" w:hAnsi="Arial" w:cs="Arial"/>
                <w:color w:val="000000"/>
                <w:lang w:eastAsia="en-ZA"/>
              </w:rPr>
              <w:t xml:space="preserve"> SITE</w:t>
            </w:r>
          </w:p>
        </w:tc>
        <w:tc>
          <w:tcPr>
            <w:tcW w:w="2033" w:type="dxa"/>
            <w:shd w:val="clear" w:color="000000" w:fill="FFFFFF"/>
            <w:noWrap/>
          </w:tcPr>
          <w:p w14:paraId="45266061" w14:textId="77777777" w:rsidR="00B977C6" w:rsidRPr="007C7184" w:rsidRDefault="00B977C6" w:rsidP="00317A0E">
            <w:pPr>
              <w:jc w:val="center"/>
              <w:rPr>
                <w:rFonts w:ascii="Arial" w:hAnsi="Arial" w:cs="Arial"/>
                <w:color w:val="000000"/>
                <w:lang w:eastAsia="en-ZA"/>
              </w:rPr>
            </w:pPr>
            <w:r w:rsidRPr="007C7184">
              <w:rPr>
                <w:rFonts w:ascii="Arial" w:hAnsi="Arial" w:cs="Arial"/>
              </w:rPr>
              <w:t>47.9 Km</w:t>
            </w:r>
          </w:p>
        </w:tc>
      </w:tr>
    </w:tbl>
    <w:p w14:paraId="2CC68B3B" w14:textId="77777777" w:rsidR="00501350" w:rsidRDefault="00501350" w:rsidP="00F81CBF">
      <w:pPr>
        <w:spacing w:line="360" w:lineRule="auto"/>
        <w:jc w:val="both"/>
        <w:rPr>
          <w:rFonts w:ascii="Arial" w:hAnsi="Arial" w:cs="Arial"/>
          <w:b/>
          <w:bCs/>
          <w:u w:val="single"/>
        </w:rPr>
      </w:pPr>
    </w:p>
    <w:p w14:paraId="2F3E9A1B" w14:textId="77777777" w:rsidR="006E4866" w:rsidRPr="00F83D72" w:rsidRDefault="006E4866" w:rsidP="00F83D72">
      <w:pPr>
        <w:pStyle w:val="Heading2"/>
        <w:spacing w:line="360" w:lineRule="auto"/>
        <w:jc w:val="both"/>
        <w:rPr>
          <w:rFonts w:ascii="Arial" w:hAnsi="Arial"/>
          <w:sz w:val="22"/>
          <w:szCs w:val="22"/>
        </w:rPr>
      </w:pPr>
      <w:bookmarkStart w:id="16" w:name="_Toc481749148"/>
      <w:bookmarkStart w:id="17" w:name="_Toc530576502"/>
      <w:r w:rsidRPr="00F83D72">
        <w:rPr>
          <w:rFonts w:ascii="Arial" w:hAnsi="Arial"/>
          <w:sz w:val="22"/>
          <w:szCs w:val="22"/>
        </w:rPr>
        <w:t>Acquisition strategy</w:t>
      </w:r>
    </w:p>
    <w:p w14:paraId="661B4754" w14:textId="0EF637F9" w:rsidR="006E4866" w:rsidRPr="005071DC" w:rsidRDefault="006E4866" w:rsidP="00F867CA">
      <w:pPr>
        <w:pStyle w:val="BodyText"/>
        <w:numPr>
          <w:ilvl w:val="0"/>
          <w:numId w:val="38"/>
        </w:numPr>
        <w:spacing w:before="120" w:after="120"/>
        <w:jc w:val="both"/>
        <w:rPr>
          <w:rFonts w:ascii="Arial" w:hAnsi="Arial" w:cs="Arial"/>
        </w:rPr>
      </w:pPr>
      <w:r w:rsidRPr="00F83D72">
        <w:rPr>
          <w:rFonts w:ascii="Arial" w:hAnsi="Arial" w:cs="Arial"/>
        </w:rPr>
        <w:t xml:space="preserve">The proposed acquisition strategy is to award to one supplier meeting the ATNS Preferential Procurement requirements for the entire scope of sourcing, </w:t>
      </w:r>
      <w:proofErr w:type="gramStart"/>
      <w:r w:rsidRPr="00F83D72">
        <w:rPr>
          <w:rFonts w:ascii="Arial" w:hAnsi="Arial" w:cs="Arial"/>
        </w:rPr>
        <w:t>implementation</w:t>
      </w:r>
      <w:proofErr w:type="gramEnd"/>
      <w:r w:rsidRPr="00F83D72">
        <w:rPr>
          <w:rFonts w:ascii="Arial" w:hAnsi="Arial" w:cs="Arial"/>
        </w:rPr>
        <w:t xml:space="preserve"> and support of the project. Suppliers that do not meet the Preferential Procurement requirements must partner with a local supplier that meets the requirements in the form of a joint venture.</w:t>
      </w:r>
    </w:p>
    <w:p w14:paraId="026CD13D" w14:textId="77777777" w:rsidR="00E61B73" w:rsidRPr="00F83D72" w:rsidRDefault="00E61B73" w:rsidP="00F83D72">
      <w:pPr>
        <w:pStyle w:val="Heading1"/>
        <w:spacing w:line="360" w:lineRule="auto"/>
        <w:jc w:val="both"/>
        <w:rPr>
          <w:rFonts w:ascii="Arial" w:hAnsi="Arial"/>
          <w:b w:val="0"/>
          <w:sz w:val="22"/>
          <w:szCs w:val="22"/>
        </w:rPr>
      </w:pPr>
      <w:bookmarkStart w:id="18" w:name="_Toc481749149"/>
      <w:bookmarkStart w:id="19" w:name="_Toc530576503"/>
      <w:bookmarkEnd w:id="16"/>
      <w:bookmarkEnd w:id="17"/>
      <w:r w:rsidRPr="00F83D72">
        <w:rPr>
          <w:rFonts w:ascii="Arial" w:hAnsi="Arial"/>
          <w:sz w:val="22"/>
          <w:szCs w:val="22"/>
        </w:rPr>
        <w:t>GENERAL BID INSTRUCTIONS AND ADMINISTRATIVE REQUIREMENTS</w:t>
      </w:r>
      <w:bookmarkEnd w:id="18"/>
      <w:bookmarkEnd w:id="19"/>
    </w:p>
    <w:p w14:paraId="23A3B2A8" w14:textId="0D60CA02" w:rsidR="00E61B73" w:rsidRPr="00F83D72" w:rsidRDefault="00E61B73" w:rsidP="00F83D72">
      <w:pPr>
        <w:pStyle w:val="Heading2"/>
        <w:spacing w:line="360" w:lineRule="auto"/>
        <w:jc w:val="both"/>
        <w:rPr>
          <w:rFonts w:ascii="Arial" w:hAnsi="Arial"/>
          <w:sz w:val="22"/>
          <w:szCs w:val="22"/>
        </w:rPr>
      </w:pPr>
      <w:bookmarkStart w:id="20" w:name="_Toc481749150"/>
      <w:bookmarkStart w:id="21" w:name="_Toc530576504"/>
      <w:r w:rsidRPr="00F83D72">
        <w:rPr>
          <w:rFonts w:ascii="Arial" w:hAnsi="Arial"/>
          <w:sz w:val="22"/>
          <w:szCs w:val="22"/>
        </w:rPr>
        <w:t>Correspondence during Bid Period</w:t>
      </w:r>
      <w:bookmarkEnd w:id="20"/>
      <w:bookmarkEnd w:id="21"/>
    </w:p>
    <w:p w14:paraId="5A0991ED" w14:textId="0C3456D3" w:rsidR="00E61B73" w:rsidRPr="00F83D72" w:rsidRDefault="00E61B73" w:rsidP="00F83D72">
      <w:pPr>
        <w:pStyle w:val="Heading3"/>
        <w:numPr>
          <w:ilvl w:val="0"/>
          <w:numId w:val="0"/>
        </w:numPr>
        <w:spacing w:line="360" w:lineRule="auto"/>
        <w:ind w:left="360"/>
        <w:jc w:val="both"/>
        <w:rPr>
          <w:rFonts w:ascii="Arial" w:hAnsi="Arial"/>
          <w:szCs w:val="22"/>
        </w:rPr>
      </w:pPr>
      <w:r w:rsidRPr="00F83D72">
        <w:rPr>
          <w:rFonts w:ascii="Arial" w:hAnsi="Arial"/>
          <w:szCs w:val="22"/>
        </w:rPr>
        <w:t>All correspondence, during the Biding period in connection with the Bid Documents, shall be made as follows:</w:t>
      </w:r>
    </w:p>
    <w:p w14:paraId="3C301919" w14:textId="4A331CF7" w:rsidR="00E61B73" w:rsidRPr="00F83D72" w:rsidRDefault="00E61B73" w:rsidP="00F83D72">
      <w:pPr>
        <w:pStyle w:val="Heading3"/>
        <w:spacing w:line="360" w:lineRule="auto"/>
        <w:jc w:val="both"/>
        <w:rPr>
          <w:rFonts w:ascii="Arial" w:hAnsi="Arial"/>
          <w:szCs w:val="22"/>
        </w:rPr>
      </w:pPr>
      <w:r w:rsidRPr="00F83D72">
        <w:rPr>
          <w:rFonts w:ascii="Arial" w:hAnsi="Arial"/>
          <w:szCs w:val="22"/>
        </w:rPr>
        <w:t>All correspondence to ATNS shall be in writing and addressed to:</w:t>
      </w:r>
    </w:p>
    <w:p w14:paraId="52AC80A5" w14:textId="28AACC4E" w:rsidR="003E12FD" w:rsidRDefault="00EA564A" w:rsidP="00F83D72">
      <w:pPr>
        <w:pStyle w:val="BodyText"/>
        <w:ind w:left="1080"/>
        <w:jc w:val="both"/>
        <w:rPr>
          <w:rFonts w:ascii="Arial" w:hAnsi="Arial" w:cs="Arial"/>
        </w:rPr>
      </w:pPr>
      <w:r w:rsidRPr="00F83D72">
        <w:rPr>
          <w:rFonts w:ascii="Arial" w:hAnsi="Arial" w:cs="Arial"/>
        </w:rPr>
        <w:t xml:space="preserve">Procurement Specialist: </w:t>
      </w:r>
      <w:r w:rsidR="00905439" w:rsidRPr="00F83D72">
        <w:rPr>
          <w:rFonts w:ascii="Arial" w:hAnsi="Arial" w:cs="Arial"/>
        </w:rPr>
        <w:t>Olwethu Fakude</w:t>
      </w:r>
      <w:r w:rsidR="000A7F23" w:rsidRPr="00F83D72">
        <w:rPr>
          <w:rFonts w:ascii="Arial" w:hAnsi="Arial" w:cs="Arial"/>
        </w:rPr>
        <w:t xml:space="preserve"> </w:t>
      </w:r>
      <w:r w:rsidR="00292321" w:rsidRPr="00F83D72">
        <w:rPr>
          <w:rFonts w:ascii="Arial" w:hAnsi="Arial" w:cs="Arial"/>
        </w:rPr>
        <w:t>–</w:t>
      </w:r>
      <w:r w:rsidR="000A7F23" w:rsidRPr="00F83D72">
        <w:rPr>
          <w:rFonts w:ascii="Arial" w:hAnsi="Arial" w:cs="Arial"/>
        </w:rPr>
        <w:t xml:space="preserve"> </w:t>
      </w:r>
      <w:r w:rsidR="00905439" w:rsidRPr="00F83D72">
        <w:rPr>
          <w:rFonts w:ascii="Arial" w:hAnsi="Arial" w:cs="Arial"/>
        </w:rPr>
        <w:t>olwethuf</w:t>
      </w:r>
      <w:r w:rsidR="00292321" w:rsidRPr="00F83D72">
        <w:rPr>
          <w:rFonts w:ascii="Arial" w:hAnsi="Arial" w:cs="Arial"/>
        </w:rPr>
        <w:t>@atns.co.za</w:t>
      </w:r>
      <w:r w:rsidR="0061472F" w:rsidRPr="00F83D72">
        <w:rPr>
          <w:rFonts w:ascii="Arial" w:hAnsi="Arial" w:cs="Arial"/>
        </w:rPr>
        <w:t xml:space="preserve"> </w:t>
      </w:r>
      <w:r w:rsidR="00F83D72">
        <w:rPr>
          <w:rFonts w:ascii="Arial" w:hAnsi="Arial" w:cs="Arial"/>
        </w:rPr>
        <w:t>and c</w:t>
      </w:r>
      <w:r w:rsidR="00B90091">
        <w:rPr>
          <w:rFonts w:ascii="Arial" w:hAnsi="Arial" w:cs="Arial"/>
        </w:rPr>
        <w:t>opy</w:t>
      </w:r>
      <w:r w:rsidR="00F83D72">
        <w:rPr>
          <w:rFonts w:ascii="Arial" w:hAnsi="Arial" w:cs="Arial"/>
        </w:rPr>
        <w:t xml:space="preserve"> </w:t>
      </w:r>
      <w:hyperlink r:id="rId16" w:history="1">
        <w:r w:rsidR="00F83D72" w:rsidRPr="007A2F5F">
          <w:rPr>
            <w:rStyle w:val="Hyperlink"/>
            <w:rFonts w:ascii="Arial" w:hAnsi="Arial" w:cs="Arial"/>
          </w:rPr>
          <w:t>tenders@atns.co.za</w:t>
        </w:r>
      </w:hyperlink>
      <w:r w:rsidR="003A0090">
        <w:rPr>
          <w:rStyle w:val="Hyperlink"/>
          <w:rFonts w:ascii="Arial" w:hAnsi="Arial" w:cs="Arial"/>
        </w:rPr>
        <w:t xml:space="preserve">  </w:t>
      </w:r>
    </w:p>
    <w:p w14:paraId="2DA821B8"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All correspondence shall be made as follows:</w:t>
      </w:r>
    </w:p>
    <w:p w14:paraId="26224D70" w14:textId="77777777" w:rsidR="004E2066" w:rsidRPr="00F83D72" w:rsidRDefault="004E2066" w:rsidP="00F83D72">
      <w:pPr>
        <w:spacing w:line="360" w:lineRule="auto"/>
        <w:jc w:val="both"/>
        <w:rPr>
          <w:rFonts w:ascii="Arial" w:hAnsi="Arial" w:cs="Arial"/>
        </w:rPr>
      </w:pPr>
    </w:p>
    <w:p w14:paraId="0D018101" w14:textId="6255A3C3" w:rsidR="0015070B" w:rsidRPr="00F83D72" w:rsidRDefault="00E61B73" w:rsidP="00F83D72">
      <w:pPr>
        <w:pStyle w:val="BodyText"/>
        <w:ind w:left="810"/>
        <w:jc w:val="both"/>
        <w:rPr>
          <w:rFonts w:ascii="Arial" w:hAnsi="Arial" w:cs="Arial"/>
          <w:b/>
        </w:rPr>
      </w:pPr>
      <w:r w:rsidRPr="00F83D72">
        <w:rPr>
          <w:rFonts w:ascii="Arial" w:hAnsi="Arial" w:cs="Arial"/>
        </w:rPr>
        <w:lastRenderedPageBreak/>
        <w:t>Ref N</w:t>
      </w:r>
      <w:r w:rsidR="00292321" w:rsidRPr="00F83D72">
        <w:rPr>
          <w:rFonts w:ascii="Arial" w:hAnsi="Arial" w:cs="Arial"/>
        </w:rPr>
        <w:t xml:space="preserve">o: </w:t>
      </w:r>
      <w:r w:rsidR="00905439" w:rsidRPr="00F83D72">
        <w:rPr>
          <w:rFonts w:ascii="Arial" w:hAnsi="Arial" w:cs="Arial"/>
        </w:rPr>
        <w:tab/>
      </w:r>
      <w:r w:rsidR="006F5DDA" w:rsidRPr="006F5DDA">
        <w:rPr>
          <w:rFonts w:ascii="Arial" w:hAnsi="Arial" w:cs="Arial"/>
        </w:rPr>
        <w:t>ATNS/</w:t>
      </w:r>
      <w:r w:rsidR="00D33E41">
        <w:rPr>
          <w:rFonts w:ascii="Arial" w:hAnsi="Arial" w:cs="Arial"/>
        </w:rPr>
        <w:t>FAE</w:t>
      </w:r>
      <w:r w:rsidR="00187B5F">
        <w:rPr>
          <w:rFonts w:ascii="Arial" w:hAnsi="Arial" w:cs="Arial"/>
        </w:rPr>
        <w:t>L</w:t>
      </w:r>
      <w:r w:rsidR="006F5DDA" w:rsidRPr="006F5DDA">
        <w:rPr>
          <w:rFonts w:ascii="Arial" w:hAnsi="Arial" w:cs="Arial"/>
        </w:rPr>
        <w:t>/RFP0</w:t>
      </w:r>
      <w:r w:rsidR="00187B5F">
        <w:rPr>
          <w:rFonts w:ascii="Arial" w:hAnsi="Arial" w:cs="Arial"/>
        </w:rPr>
        <w:t>3</w:t>
      </w:r>
      <w:r w:rsidR="00CF0678">
        <w:rPr>
          <w:rFonts w:ascii="Arial" w:hAnsi="Arial" w:cs="Arial"/>
        </w:rPr>
        <w:t>9</w:t>
      </w:r>
      <w:r w:rsidR="006F5DDA" w:rsidRPr="006F5DDA">
        <w:rPr>
          <w:rFonts w:ascii="Arial" w:hAnsi="Arial" w:cs="Arial"/>
        </w:rPr>
        <w:t>/FY22.23/</w:t>
      </w:r>
      <w:r w:rsidR="00CF0678">
        <w:rPr>
          <w:rFonts w:ascii="Arial" w:hAnsi="Arial" w:cs="Arial"/>
        </w:rPr>
        <w:t>BUILDING</w:t>
      </w:r>
    </w:p>
    <w:p w14:paraId="0DBEC980" w14:textId="77777777" w:rsidR="00E61B73" w:rsidRPr="00F83D72" w:rsidRDefault="00E61B73" w:rsidP="00F83D72">
      <w:pPr>
        <w:pStyle w:val="BodyText"/>
        <w:ind w:left="810"/>
        <w:jc w:val="both"/>
        <w:rPr>
          <w:rFonts w:ascii="Arial" w:hAnsi="Arial" w:cs="Arial"/>
        </w:rPr>
      </w:pPr>
      <w:r w:rsidRPr="00F83D72">
        <w:rPr>
          <w:rFonts w:ascii="Arial" w:hAnsi="Arial" w:cs="Arial"/>
        </w:rPr>
        <w:t>Date</w:t>
      </w:r>
      <w:r w:rsidRPr="00F83D72">
        <w:rPr>
          <w:rFonts w:ascii="Arial" w:hAnsi="Arial" w:cs="Arial"/>
        </w:rPr>
        <w:tab/>
        <w:t>:</w:t>
      </w:r>
      <w:r w:rsidR="00A721AE" w:rsidRPr="00F83D72">
        <w:rPr>
          <w:rFonts w:ascii="Arial" w:hAnsi="Arial" w:cs="Arial"/>
        </w:rPr>
        <w:tab/>
      </w:r>
      <w:r w:rsidR="00AE7FEE" w:rsidRPr="00F83D72">
        <w:rPr>
          <w:rFonts w:ascii="Arial" w:hAnsi="Arial" w:cs="Arial"/>
        </w:rPr>
        <w:t>Day Month Year</w:t>
      </w:r>
      <w:r w:rsidR="003E12FD" w:rsidRPr="00F83D72">
        <w:rPr>
          <w:rFonts w:ascii="Arial" w:hAnsi="Arial" w:cs="Arial"/>
        </w:rPr>
        <w:t>:</w:t>
      </w:r>
    </w:p>
    <w:p w14:paraId="6B44E793" w14:textId="77777777" w:rsidR="00E61B73" w:rsidRPr="00F83D72" w:rsidRDefault="00E61B73" w:rsidP="00F83D72">
      <w:pPr>
        <w:pStyle w:val="BodyText"/>
        <w:ind w:left="810"/>
        <w:jc w:val="both"/>
        <w:rPr>
          <w:rFonts w:ascii="Arial" w:hAnsi="Arial" w:cs="Arial"/>
        </w:rPr>
      </w:pPr>
      <w:r w:rsidRPr="00F83D72">
        <w:rPr>
          <w:rFonts w:ascii="Arial" w:hAnsi="Arial" w:cs="Arial"/>
        </w:rPr>
        <w:t>To</w:t>
      </w:r>
      <w:r w:rsidRPr="00F83D72">
        <w:rPr>
          <w:rFonts w:ascii="Arial" w:hAnsi="Arial" w:cs="Arial"/>
        </w:rPr>
        <w:tab/>
        <w:t>:</w:t>
      </w:r>
      <w:r w:rsidRPr="00F83D72">
        <w:rPr>
          <w:rFonts w:ascii="Arial" w:hAnsi="Arial" w:cs="Arial"/>
        </w:rPr>
        <w:tab/>
        <w:t>ATNS Company Ltd</w:t>
      </w:r>
      <w:r w:rsidR="003E12FD" w:rsidRPr="00F83D72">
        <w:rPr>
          <w:rFonts w:ascii="Arial" w:hAnsi="Arial" w:cs="Arial"/>
        </w:rPr>
        <w:t>:</w:t>
      </w:r>
    </w:p>
    <w:p w14:paraId="4D74D575" w14:textId="77777777" w:rsidR="00E61B73" w:rsidRPr="00F83D72" w:rsidRDefault="00E61B73" w:rsidP="00F83D72">
      <w:pPr>
        <w:pStyle w:val="BodyText"/>
        <w:ind w:left="810"/>
        <w:jc w:val="both"/>
        <w:rPr>
          <w:rFonts w:ascii="Arial" w:hAnsi="Arial" w:cs="Arial"/>
        </w:rPr>
      </w:pPr>
      <w:r w:rsidRPr="00F83D72">
        <w:rPr>
          <w:rFonts w:ascii="Arial" w:hAnsi="Arial" w:cs="Arial"/>
        </w:rPr>
        <w:t>From</w:t>
      </w:r>
      <w:r w:rsidRPr="00F83D72">
        <w:rPr>
          <w:rFonts w:ascii="Arial" w:hAnsi="Arial" w:cs="Arial"/>
        </w:rPr>
        <w:tab/>
        <w:t>:</w:t>
      </w:r>
      <w:r w:rsidRPr="00F83D72">
        <w:rPr>
          <w:rFonts w:ascii="Arial" w:hAnsi="Arial" w:cs="Arial"/>
        </w:rPr>
        <w:tab/>
        <w:t>Name of Bidder</w:t>
      </w:r>
      <w:r w:rsidR="003E12FD" w:rsidRPr="00F83D72">
        <w:rPr>
          <w:rFonts w:ascii="Arial" w:hAnsi="Arial" w:cs="Arial"/>
        </w:rPr>
        <w:t>:</w:t>
      </w:r>
    </w:p>
    <w:p w14:paraId="162DC871" w14:textId="2070326C" w:rsidR="00292321" w:rsidRPr="00F83D72" w:rsidRDefault="00B90091" w:rsidP="006F5DDA">
      <w:pPr>
        <w:pStyle w:val="BodyText"/>
        <w:ind w:firstLine="720"/>
        <w:jc w:val="both"/>
        <w:rPr>
          <w:rFonts w:ascii="Arial" w:hAnsi="Arial" w:cs="Arial"/>
          <w:b/>
        </w:rPr>
      </w:pPr>
      <w:r>
        <w:rPr>
          <w:rFonts w:ascii="Arial" w:hAnsi="Arial" w:cs="Arial"/>
        </w:rPr>
        <w:t xml:space="preserve"> </w:t>
      </w:r>
      <w:r w:rsidR="00E61B73" w:rsidRPr="00F83D72">
        <w:rPr>
          <w:rFonts w:ascii="Arial" w:hAnsi="Arial" w:cs="Arial"/>
        </w:rPr>
        <w:t>Subject:</w:t>
      </w:r>
      <w:r w:rsidR="00647644" w:rsidRPr="00F83D72">
        <w:rPr>
          <w:rFonts w:ascii="Arial" w:hAnsi="Arial" w:cs="Arial"/>
        </w:rPr>
        <w:t xml:space="preserve"> </w:t>
      </w:r>
      <w:r w:rsidR="00905439" w:rsidRPr="00F83D72">
        <w:rPr>
          <w:rFonts w:ascii="Arial" w:hAnsi="Arial" w:cs="Arial"/>
        </w:rPr>
        <w:tab/>
      </w:r>
      <w:r w:rsidR="006F5DDA" w:rsidRPr="006F5DDA">
        <w:rPr>
          <w:rFonts w:ascii="Arial" w:hAnsi="Arial" w:cs="Arial"/>
        </w:rPr>
        <w:t>ATNS/</w:t>
      </w:r>
      <w:r w:rsidR="00D33E41">
        <w:rPr>
          <w:rFonts w:ascii="Arial" w:hAnsi="Arial" w:cs="Arial"/>
        </w:rPr>
        <w:t>FAE</w:t>
      </w:r>
      <w:r w:rsidR="00187B5F">
        <w:rPr>
          <w:rFonts w:ascii="Arial" w:hAnsi="Arial" w:cs="Arial"/>
        </w:rPr>
        <w:t>L</w:t>
      </w:r>
      <w:r w:rsidR="006F5DDA" w:rsidRPr="006F5DDA">
        <w:rPr>
          <w:rFonts w:ascii="Arial" w:hAnsi="Arial" w:cs="Arial"/>
        </w:rPr>
        <w:t>/RFP0</w:t>
      </w:r>
      <w:r w:rsidR="00187B5F">
        <w:rPr>
          <w:rFonts w:ascii="Arial" w:hAnsi="Arial" w:cs="Arial"/>
        </w:rPr>
        <w:t>3</w:t>
      </w:r>
      <w:r w:rsidR="00CF0678">
        <w:rPr>
          <w:rFonts w:ascii="Arial" w:hAnsi="Arial" w:cs="Arial"/>
        </w:rPr>
        <w:t>9</w:t>
      </w:r>
      <w:r w:rsidR="006F5DDA" w:rsidRPr="006F5DDA">
        <w:rPr>
          <w:rFonts w:ascii="Arial" w:hAnsi="Arial" w:cs="Arial"/>
        </w:rPr>
        <w:t>/FY22.23/</w:t>
      </w:r>
      <w:r w:rsidR="00CF0678">
        <w:rPr>
          <w:rFonts w:ascii="Arial" w:hAnsi="Arial" w:cs="Arial"/>
        </w:rPr>
        <w:t>BUILDING</w:t>
      </w:r>
    </w:p>
    <w:p w14:paraId="756F4FD8" w14:textId="6E726968" w:rsidR="00E61B73" w:rsidRPr="00F83D72" w:rsidRDefault="00D33E41" w:rsidP="00F83D72">
      <w:pPr>
        <w:pStyle w:val="BodyText"/>
        <w:ind w:left="810"/>
        <w:jc w:val="both"/>
        <w:rPr>
          <w:rFonts w:ascii="Arial" w:hAnsi="Arial" w:cs="Arial"/>
          <w:b/>
        </w:rPr>
      </w:pPr>
      <w:r>
        <w:rPr>
          <w:rFonts w:ascii="Arial" w:hAnsi="Arial" w:cs="Arial"/>
          <w:b/>
        </w:rPr>
        <w:t xml:space="preserve"> </w:t>
      </w:r>
    </w:p>
    <w:p w14:paraId="5AA0D923" w14:textId="66F2D077" w:rsidR="006F5DDA" w:rsidRPr="00703C56" w:rsidRDefault="00E61B73" w:rsidP="00703C56">
      <w:pPr>
        <w:pStyle w:val="BodyText"/>
        <w:spacing w:before="120" w:after="120"/>
        <w:ind w:left="431"/>
        <w:jc w:val="both"/>
        <w:rPr>
          <w:rFonts w:ascii="Arial" w:hAnsi="Arial" w:cs="Arial"/>
        </w:rPr>
      </w:pPr>
      <w:r w:rsidRPr="00F83D72">
        <w:rPr>
          <w:rFonts w:ascii="Arial" w:hAnsi="Arial" w:cs="Arial"/>
        </w:rPr>
        <w:t>All cor</w:t>
      </w:r>
      <w:r w:rsidR="004F7861" w:rsidRPr="00F83D72">
        <w:rPr>
          <w:rFonts w:ascii="Arial" w:hAnsi="Arial" w:cs="Arial"/>
        </w:rPr>
        <w:t>r</w:t>
      </w:r>
      <w:r w:rsidRPr="00F83D72">
        <w:rPr>
          <w:rFonts w:ascii="Arial" w:hAnsi="Arial" w:cs="Arial"/>
        </w:rPr>
        <w:t xml:space="preserve">espondence may be sent by email to </w:t>
      </w:r>
      <w:r w:rsidR="00905439" w:rsidRPr="00F83D72">
        <w:rPr>
          <w:rFonts w:ascii="Arial" w:hAnsi="Arial" w:cs="Arial"/>
        </w:rPr>
        <w:t>olwethuf</w:t>
      </w:r>
      <w:r w:rsidR="00292321" w:rsidRPr="00F83D72">
        <w:rPr>
          <w:rFonts w:ascii="Arial" w:hAnsi="Arial" w:cs="Arial"/>
        </w:rPr>
        <w:t>@atns.co.za</w:t>
      </w:r>
      <w:r w:rsidRPr="00F83D72">
        <w:rPr>
          <w:rFonts w:ascii="Arial" w:hAnsi="Arial" w:cs="Arial"/>
        </w:rPr>
        <w:t xml:space="preserve"> </w:t>
      </w:r>
      <w:r w:rsidR="00F83D72">
        <w:rPr>
          <w:rFonts w:ascii="Arial" w:hAnsi="Arial" w:cs="Arial"/>
        </w:rPr>
        <w:t>and c</w:t>
      </w:r>
      <w:r w:rsidR="00B90091">
        <w:rPr>
          <w:rFonts w:ascii="Arial" w:hAnsi="Arial" w:cs="Arial"/>
        </w:rPr>
        <w:t>opy</w:t>
      </w:r>
      <w:r w:rsidRPr="00F83D72">
        <w:rPr>
          <w:rFonts w:ascii="Arial" w:hAnsi="Arial" w:cs="Arial"/>
        </w:rPr>
        <w:t xml:space="preserve"> </w:t>
      </w:r>
      <w:hyperlink r:id="rId17" w:history="1">
        <w:r w:rsidR="0061472F" w:rsidRPr="00F83D72">
          <w:rPr>
            <w:rStyle w:val="Hyperlink"/>
            <w:rFonts w:ascii="Arial" w:hAnsi="Arial" w:cs="Arial"/>
          </w:rPr>
          <w:t>tenders@atns.co.za</w:t>
        </w:r>
      </w:hyperlink>
      <w:r w:rsidR="0061472F" w:rsidRPr="00F83D72">
        <w:rPr>
          <w:rFonts w:ascii="Arial" w:hAnsi="Arial" w:cs="Arial"/>
        </w:rPr>
        <w:t xml:space="preserve"> </w:t>
      </w:r>
    </w:p>
    <w:p w14:paraId="74813BAE" w14:textId="1CDB753A" w:rsidR="006F5DDA" w:rsidRPr="006F5DDA" w:rsidRDefault="006F5DDA" w:rsidP="006F5DDA">
      <w:pPr>
        <w:tabs>
          <w:tab w:val="left" w:pos="2843"/>
        </w:tabs>
      </w:pPr>
      <w:r>
        <w:tab/>
      </w:r>
    </w:p>
    <w:p w14:paraId="486E9D00"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Preparation of Bid</w:t>
      </w:r>
    </w:p>
    <w:p w14:paraId="5689F68B" w14:textId="77777777" w:rsidR="00E61B73" w:rsidRPr="00F83D72" w:rsidRDefault="00A721AE" w:rsidP="00F83D72">
      <w:pPr>
        <w:pStyle w:val="BodyText"/>
        <w:spacing w:before="120" w:after="120"/>
        <w:ind w:left="431"/>
        <w:jc w:val="both"/>
        <w:rPr>
          <w:rFonts w:ascii="Arial" w:hAnsi="Arial" w:cs="Arial"/>
        </w:rPr>
      </w:pPr>
      <w:r w:rsidRPr="00F83D72">
        <w:rPr>
          <w:rFonts w:ascii="Arial" w:hAnsi="Arial" w:cs="Arial"/>
        </w:rPr>
        <w:t>T</w:t>
      </w:r>
      <w:r w:rsidR="00E61B73" w:rsidRPr="00F83D72">
        <w:rPr>
          <w:rFonts w:ascii="Arial" w:hAnsi="Arial" w:cs="Arial"/>
        </w:rPr>
        <w:t xml:space="preserve">he Bid shall be delivered as </w:t>
      </w:r>
      <w:r w:rsidR="008E5D89" w:rsidRPr="00F83D72">
        <w:rPr>
          <w:rFonts w:ascii="Arial" w:hAnsi="Arial" w:cs="Arial"/>
        </w:rPr>
        <w:t>a</w:t>
      </w:r>
      <w:r w:rsidR="00E61B73" w:rsidRPr="00F83D72">
        <w:rPr>
          <w:rFonts w:ascii="Arial" w:hAnsi="Arial" w:cs="Arial"/>
        </w:rPr>
        <w:t xml:space="preserve"> complete submission, which shall comprise of:</w:t>
      </w:r>
    </w:p>
    <w:p w14:paraId="05C421C5" w14:textId="4C063B90" w:rsidR="00E61B73" w:rsidRPr="00F83D72" w:rsidRDefault="00E61B73" w:rsidP="008A664D">
      <w:pPr>
        <w:pStyle w:val="BodyText"/>
        <w:numPr>
          <w:ilvl w:val="0"/>
          <w:numId w:val="16"/>
        </w:numPr>
        <w:spacing w:after="120"/>
        <w:jc w:val="both"/>
        <w:rPr>
          <w:rFonts w:ascii="Arial" w:hAnsi="Arial" w:cs="Arial"/>
          <w:b/>
        </w:rPr>
      </w:pPr>
      <w:r w:rsidRPr="00F83D72">
        <w:rPr>
          <w:rFonts w:ascii="Arial" w:hAnsi="Arial" w:cs="Arial"/>
          <w:b/>
        </w:rPr>
        <w:t>Parcel A - Commercial Proposal; Financials and Price Structure (Response to Volume 1A, and 1C)</w:t>
      </w:r>
      <w:r w:rsidR="00A721AE" w:rsidRPr="00F83D72">
        <w:rPr>
          <w:rFonts w:ascii="Arial" w:hAnsi="Arial" w:cs="Arial"/>
          <w:b/>
        </w:rPr>
        <w:t>; and</w:t>
      </w:r>
    </w:p>
    <w:p w14:paraId="50502BED" w14:textId="12CB87E0" w:rsidR="00E61B73" w:rsidRPr="00F83D72" w:rsidRDefault="00E61B73" w:rsidP="008A664D">
      <w:pPr>
        <w:pStyle w:val="BodyText"/>
        <w:numPr>
          <w:ilvl w:val="0"/>
          <w:numId w:val="16"/>
        </w:numPr>
        <w:spacing w:after="120"/>
        <w:jc w:val="both"/>
        <w:rPr>
          <w:rFonts w:ascii="Arial" w:hAnsi="Arial" w:cs="Arial"/>
          <w:b/>
        </w:rPr>
      </w:pPr>
      <w:r w:rsidRPr="00F83D72">
        <w:rPr>
          <w:rFonts w:ascii="Arial" w:hAnsi="Arial" w:cs="Arial"/>
          <w:b/>
        </w:rPr>
        <w:t xml:space="preserve">Parcel B - Technical Proposal (Response to </w:t>
      </w:r>
      <w:r w:rsidR="001446F0" w:rsidRPr="00F83D72">
        <w:rPr>
          <w:rFonts w:ascii="Arial" w:hAnsi="Arial" w:cs="Arial"/>
          <w:b/>
        </w:rPr>
        <w:t>Technical Specifications</w:t>
      </w:r>
      <w:r w:rsidRPr="00F83D72">
        <w:rPr>
          <w:rFonts w:ascii="Arial" w:hAnsi="Arial" w:cs="Arial"/>
          <w:b/>
        </w:rPr>
        <w:t>)</w:t>
      </w:r>
    </w:p>
    <w:p w14:paraId="2EB20721" w14:textId="77777777" w:rsidR="00A92DF9" w:rsidRPr="00F83D72" w:rsidRDefault="00E61B73" w:rsidP="00F83D72">
      <w:pPr>
        <w:pStyle w:val="BodyText"/>
        <w:spacing w:before="120" w:after="120"/>
        <w:ind w:left="431"/>
        <w:jc w:val="both"/>
        <w:rPr>
          <w:rFonts w:ascii="Arial" w:hAnsi="Arial" w:cs="Arial"/>
        </w:rPr>
      </w:pPr>
      <w:r w:rsidRPr="00F83D72">
        <w:rPr>
          <w:rFonts w:ascii="Arial" w:hAnsi="Arial" w:cs="Arial"/>
        </w:rPr>
        <w:t>Parcel A - Commercial Proposal; Financials and Price Structure. - labelled and tabbed as per index.</w:t>
      </w:r>
    </w:p>
    <w:tbl>
      <w:tblPr>
        <w:tblpPr w:leftFromText="180" w:rightFromText="180" w:vertAnchor="text" w:horzAnchor="margin" w:tblpXSpec="center" w:tblpY="420"/>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903"/>
        <w:gridCol w:w="1023"/>
        <w:gridCol w:w="1698"/>
      </w:tblGrid>
      <w:tr w:rsidR="00A92DF9" w:rsidRPr="00F83D72" w14:paraId="0D9D545D" w14:textId="77777777" w:rsidTr="0049776D">
        <w:tc>
          <w:tcPr>
            <w:tcW w:w="810" w:type="pct"/>
            <w:vAlign w:val="center"/>
          </w:tcPr>
          <w:p w14:paraId="7EC84344" w14:textId="77777777" w:rsidR="00A92DF9" w:rsidRPr="00F83D72" w:rsidRDefault="00A92DF9" w:rsidP="00F83D72">
            <w:pPr>
              <w:spacing w:line="360" w:lineRule="auto"/>
              <w:jc w:val="both"/>
              <w:rPr>
                <w:rFonts w:ascii="Arial" w:hAnsi="Arial" w:cs="Arial"/>
                <w:b/>
              </w:rPr>
            </w:pPr>
            <w:r w:rsidRPr="00F83D72">
              <w:rPr>
                <w:rFonts w:ascii="Arial" w:hAnsi="Arial" w:cs="Arial"/>
                <w:b/>
              </w:rPr>
              <w:t>Reference</w:t>
            </w:r>
          </w:p>
        </w:tc>
        <w:tc>
          <w:tcPr>
            <w:tcW w:w="2469" w:type="pct"/>
            <w:vAlign w:val="center"/>
          </w:tcPr>
          <w:p w14:paraId="63C99671" w14:textId="77777777" w:rsidR="00A92DF9" w:rsidRPr="00F83D72" w:rsidRDefault="00A92DF9" w:rsidP="00F83D72">
            <w:pPr>
              <w:spacing w:line="360" w:lineRule="auto"/>
              <w:jc w:val="both"/>
              <w:rPr>
                <w:rFonts w:ascii="Arial" w:hAnsi="Arial" w:cs="Arial"/>
                <w:b/>
              </w:rPr>
            </w:pPr>
            <w:r w:rsidRPr="00F83D72">
              <w:rPr>
                <w:rFonts w:ascii="Arial" w:hAnsi="Arial" w:cs="Arial"/>
                <w:b/>
              </w:rPr>
              <w:t>Requirement</w:t>
            </w:r>
          </w:p>
        </w:tc>
        <w:tc>
          <w:tcPr>
            <w:tcW w:w="647" w:type="pct"/>
            <w:vAlign w:val="center"/>
          </w:tcPr>
          <w:p w14:paraId="479D47F0" w14:textId="77777777" w:rsidR="00A92DF9" w:rsidRPr="00F83D72" w:rsidRDefault="00A92DF9" w:rsidP="00F83D72">
            <w:pPr>
              <w:spacing w:line="360" w:lineRule="auto"/>
              <w:jc w:val="both"/>
              <w:rPr>
                <w:rFonts w:ascii="Arial" w:hAnsi="Arial" w:cs="Arial"/>
                <w:b/>
              </w:rPr>
            </w:pPr>
            <w:r w:rsidRPr="00F83D72">
              <w:rPr>
                <w:rFonts w:ascii="Arial" w:hAnsi="Arial" w:cs="Arial"/>
                <w:b/>
              </w:rPr>
              <w:t>Comply</w:t>
            </w:r>
          </w:p>
        </w:tc>
        <w:tc>
          <w:tcPr>
            <w:tcW w:w="1074" w:type="pct"/>
            <w:vAlign w:val="center"/>
          </w:tcPr>
          <w:p w14:paraId="77DDA8B0" w14:textId="77777777" w:rsidR="00A92DF9" w:rsidRPr="00F83D72" w:rsidRDefault="00A92DF9" w:rsidP="00F83D72">
            <w:pPr>
              <w:spacing w:line="360" w:lineRule="auto"/>
              <w:jc w:val="both"/>
              <w:rPr>
                <w:rFonts w:ascii="Arial" w:hAnsi="Arial" w:cs="Arial"/>
                <w:b/>
              </w:rPr>
            </w:pPr>
            <w:r w:rsidRPr="00F83D72">
              <w:rPr>
                <w:rFonts w:ascii="Arial" w:hAnsi="Arial" w:cs="Arial"/>
                <w:b/>
              </w:rPr>
              <w:t>Do not comply</w:t>
            </w:r>
          </w:p>
        </w:tc>
      </w:tr>
      <w:tr w:rsidR="00A92DF9" w:rsidRPr="00F83D72" w14:paraId="24553075" w14:textId="77777777" w:rsidTr="0049776D">
        <w:trPr>
          <w:trHeight w:val="20"/>
        </w:trPr>
        <w:tc>
          <w:tcPr>
            <w:tcW w:w="810" w:type="pct"/>
            <w:vAlign w:val="center"/>
          </w:tcPr>
          <w:p w14:paraId="0A838DE5" w14:textId="77777777" w:rsidR="00A92DF9" w:rsidRPr="00F83D72" w:rsidRDefault="00A92DF9" w:rsidP="00F83D72">
            <w:pPr>
              <w:spacing w:line="360" w:lineRule="auto"/>
              <w:jc w:val="both"/>
              <w:rPr>
                <w:rFonts w:ascii="Arial" w:hAnsi="Arial" w:cs="Arial"/>
                <w:b/>
              </w:rPr>
            </w:pPr>
            <w:r w:rsidRPr="00F83D72">
              <w:rPr>
                <w:rFonts w:ascii="Arial" w:hAnsi="Arial" w:cs="Arial"/>
                <w:b/>
              </w:rPr>
              <w:t>Volume 1 A</w:t>
            </w:r>
          </w:p>
        </w:tc>
        <w:tc>
          <w:tcPr>
            <w:tcW w:w="2469" w:type="pct"/>
            <w:vAlign w:val="center"/>
          </w:tcPr>
          <w:p w14:paraId="5DEB1E33" w14:textId="77777777" w:rsidR="00A92DF9" w:rsidRPr="00F83D72" w:rsidRDefault="00A92DF9" w:rsidP="00F867CA">
            <w:pPr>
              <w:pStyle w:val="ListParagraph"/>
              <w:numPr>
                <w:ilvl w:val="0"/>
                <w:numId w:val="27"/>
              </w:numPr>
              <w:spacing w:line="360" w:lineRule="auto"/>
              <w:ind w:left="360"/>
              <w:jc w:val="both"/>
              <w:rPr>
                <w:rFonts w:ascii="Arial" w:hAnsi="Arial" w:cs="Arial"/>
              </w:rPr>
            </w:pPr>
            <w:r w:rsidRPr="00F83D72">
              <w:rPr>
                <w:rFonts w:ascii="Arial" w:hAnsi="Arial" w:cs="Arial"/>
              </w:rPr>
              <w:t xml:space="preserve">South African companies should submit original or certified copies of valid B-BBEE Status Level Verification Certificates from SANAS/EME </w:t>
            </w:r>
            <w:r w:rsidR="008E5D89" w:rsidRPr="00F83D72">
              <w:rPr>
                <w:rFonts w:ascii="Arial" w:hAnsi="Arial" w:cs="Arial"/>
              </w:rPr>
              <w:t xml:space="preserve">Sworn </w:t>
            </w:r>
            <w:r w:rsidRPr="00F83D72">
              <w:rPr>
                <w:rFonts w:ascii="Arial" w:hAnsi="Arial" w:cs="Arial"/>
              </w:rPr>
              <w:t>Affidavit</w:t>
            </w:r>
          </w:p>
          <w:p w14:paraId="1FF26D83" w14:textId="77777777" w:rsidR="00BE56E1" w:rsidRPr="00F83D72" w:rsidRDefault="00BE56E1" w:rsidP="00430FB0">
            <w:pPr>
              <w:pStyle w:val="ListParagraph"/>
              <w:numPr>
                <w:ilvl w:val="0"/>
                <w:numId w:val="16"/>
              </w:numPr>
              <w:spacing w:line="360" w:lineRule="auto"/>
              <w:ind w:left="417"/>
              <w:rPr>
                <w:rFonts w:ascii="Arial" w:hAnsi="Arial" w:cs="Arial"/>
              </w:rPr>
            </w:pPr>
            <w:r w:rsidRPr="00F83D72">
              <w:rPr>
                <w:rFonts w:ascii="Arial" w:hAnsi="Arial" w:cs="Arial"/>
              </w:rPr>
              <w:t>Partnership/JV agreement (Where applicable)</w:t>
            </w:r>
          </w:p>
          <w:p w14:paraId="73E740D0" w14:textId="560670C5" w:rsidR="00BE56E1" w:rsidRPr="00F83D72" w:rsidRDefault="00BE56E1" w:rsidP="00DE21B0">
            <w:pPr>
              <w:pStyle w:val="ListParagraph"/>
              <w:numPr>
                <w:ilvl w:val="0"/>
                <w:numId w:val="16"/>
              </w:numPr>
              <w:spacing w:line="360" w:lineRule="auto"/>
              <w:ind w:left="417"/>
              <w:jc w:val="both"/>
              <w:rPr>
                <w:rFonts w:ascii="Arial" w:hAnsi="Arial" w:cs="Arial"/>
              </w:rPr>
            </w:pPr>
            <w:r w:rsidRPr="00F83D72">
              <w:rPr>
                <w:rFonts w:ascii="Arial" w:hAnsi="Arial" w:cs="Arial"/>
              </w:rPr>
              <w:t>Work share split between the parties. (Where applicable)</w:t>
            </w:r>
            <w:r w:rsidR="006F14D8">
              <w:rPr>
                <w:rFonts w:ascii="Arial" w:hAnsi="Arial" w:cs="Arial"/>
              </w:rPr>
              <w:t xml:space="preserve"> </w:t>
            </w:r>
          </w:p>
        </w:tc>
        <w:tc>
          <w:tcPr>
            <w:tcW w:w="647" w:type="pct"/>
            <w:vAlign w:val="center"/>
          </w:tcPr>
          <w:p w14:paraId="09AE555D" w14:textId="77777777" w:rsidR="00A92DF9" w:rsidRPr="00F83D72" w:rsidRDefault="00A92DF9" w:rsidP="00F83D72">
            <w:pPr>
              <w:spacing w:line="360" w:lineRule="auto"/>
              <w:jc w:val="both"/>
              <w:rPr>
                <w:rFonts w:ascii="Arial" w:hAnsi="Arial" w:cs="Arial"/>
                <w:b/>
              </w:rPr>
            </w:pPr>
          </w:p>
        </w:tc>
        <w:tc>
          <w:tcPr>
            <w:tcW w:w="1074" w:type="pct"/>
            <w:vAlign w:val="center"/>
          </w:tcPr>
          <w:p w14:paraId="000D968C" w14:textId="77777777" w:rsidR="00A92DF9" w:rsidRPr="00F83D72" w:rsidRDefault="00A92DF9" w:rsidP="00F83D72">
            <w:pPr>
              <w:spacing w:line="360" w:lineRule="auto"/>
              <w:jc w:val="both"/>
              <w:rPr>
                <w:rFonts w:ascii="Arial" w:hAnsi="Arial" w:cs="Arial"/>
                <w:b/>
              </w:rPr>
            </w:pPr>
          </w:p>
        </w:tc>
      </w:tr>
      <w:tr w:rsidR="00A92DF9" w:rsidRPr="00F83D72" w14:paraId="79B2A059" w14:textId="77777777" w:rsidTr="0049776D">
        <w:trPr>
          <w:trHeight w:val="20"/>
        </w:trPr>
        <w:tc>
          <w:tcPr>
            <w:tcW w:w="810" w:type="pct"/>
            <w:vAlign w:val="center"/>
          </w:tcPr>
          <w:p w14:paraId="2B3F42B4" w14:textId="77777777" w:rsidR="00A92DF9" w:rsidRPr="00F83D72" w:rsidRDefault="00A92DF9" w:rsidP="00F83D72">
            <w:pPr>
              <w:spacing w:line="360" w:lineRule="auto"/>
              <w:jc w:val="both"/>
              <w:rPr>
                <w:rFonts w:ascii="Arial" w:hAnsi="Arial" w:cs="Arial"/>
                <w:b/>
              </w:rPr>
            </w:pPr>
            <w:r w:rsidRPr="00F83D72">
              <w:rPr>
                <w:rFonts w:ascii="Arial" w:hAnsi="Arial" w:cs="Arial"/>
                <w:b/>
              </w:rPr>
              <w:lastRenderedPageBreak/>
              <w:t>Volume 1 A</w:t>
            </w:r>
          </w:p>
          <w:p w14:paraId="34EEC0F1" w14:textId="77777777" w:rsidR="00A92DF9" w:rsidRPr="00F83D72" w:rsidRDefault="00A92DF9" w:rsidP="00F83D72">
            <w:pPr>
              <w:spacing w:line="360" w:lineRule="auto"/>
              <w:jc w:val="both"/>
              <w:rPr>
                <w:rFonts w:ascii="Arial" w:hAnsi="Arial" w:cs="Arial"/>
                <w:b/>
              </w:rPr>
            </w:pPr>
          </w:p>
        </w:tc>
        <w:tc>
          <w:tcPr>
            <w:tcW w:w="2469" w:type="pct"/>
            <w:vAlign w:val="center"/>
          </w:tcPr>
          <w:p w14:paraId="466CB751" w14:textId="740BCF66" w:rsidR="00A92DF9" w:rsidRPr="00F83D72" w:rsidRDefault="00A92DF9" w:rsidP="00F83D72">
            <w:pPr>
              <w:spacing w:line="360" w:lineRule="auto"/>
              <w:jc w:val="both"/>
              <w:rPr>
                <w:rFonts w:ascii="Arial" w:hAnsi="Arial" w:cs="Arial"/>
                <w:color w:val="FF0000"/>
              </w:rPr>
            </w:pPr>
            <w:r w:rsidRPr="00F83D72">
              <w:rPr>
                <w:rFonts w:ascii="Arial" w:hAnsi="Arial" w:cs="Arial"/>
              </w:rPr>
              <w:t xml:space="preserve">Bidders shall submit a complete and comprehensive response on all aspects of the tender issued </w:t>
            </w:r>
            <w:proofErr w:type="gramStart"/>
            <w:r w:rsidRPr="00F83D72">
              <w:rPr>
                <w:rFonts w:ascii="Arial" w:hAnsi="Arial" w:cs="Arial"/>
              </w:rPr>
              <w:t>in order to</w:t>
            </w:r>
            <w:proofErr w:type="gramEnd"/>
            <w:r w:rsidRPr="00F83D72">
              <w:rPr>
                <w:rFonts w:ascii="Arial" w:hAnsi="Arial" w:cs="Arial"/>
              </w:rPr>
              <w:t xml:space="preserve"> provide ATNS with a solution</w:t>
            </w:r>
            <w:r w:rsidR="001446F0" w:rsidRPr="00F83D72">
              <w:rPr>
                <w:rFonts w:ascii="Arial" w:hAnsi="Arial" w:cs="Arial"/>
              </w:rPr>
              <w:t xml:space="preserve"> required</w:t>
            </w:r>
            <w:r w:rsidRPr="00F83D72">
              <w:rPr>
                <w:rFonts w:ascii="Arial" w:hAnsi="Arial" w:cs="Arial"/>
              </w:rPr>
              <w:t>.</w:t>
            </w:r>
          </w:p>
        </w:tc>
        <w:tc>
          <w:tcPr>
            <w:tcW w:w="647" w:type="pct"/>
            <w:vAlign w:val="center"/>
          </w:tcPr>
          <w:p w14:paraId="53C16921" w14:textId="77777777" w:rsidR="00A92DF9" w:rsidRPr="00F83D72" w:rsidRDefault="00A92DF9" w:rsidP="00F83D72">
            <w:pPr>
              <w:spacing w:line="360" w:lineRule="auto"/>
              <w:jc w:val="both"/>
              <w:rPr>
                <w:rFonts w:ascii="Arial" w:hAnsi="Arial" w:cs="Arial"/>
                <w:b/>
              </w:rPr>
            </w:pPr>
          </w:p>
        </w:tc>
        <w:tc>
          <w:tcPr>
            <w:tcW w:w="1074" w:type="pct"/>
            <w:vAlign w:val="center"/>
          </w:tcPr>
          <w:p w14:paraId="3DEAF480" w14:textId="77777777" w:rsidR="00A92DF9" w:rsidRPr="00F83D72" w:rsidRDefault="00A92DF9" w:rsidP="00F83D72">
            <w:pPr>
              <w:spacing w:line="360" w:lineRule="auto"/>
              <w:jc w:val="both"/>
              <w:rPr>
                <w:rFonts w:ascii="Arial" w:hAnsi="Arial" w:cs="Arial"/>
                <w:b/>
              </w:rPr>
            </w:pPr>
          </w:p>
        </w:tc>
      </w:tr>
      <w:tr w:rsidR="00A92DF9" w:rsidRPr="00F83D72" w14:paraId="37C922C4" w14:textId="77777777" w:rsidTr="0049776D">
        <w:trPr>
          <w:trHeight w:val="20"/>
        </w:trPr>
        <w:tc>
          <w:tcPr>
            <w:tcW w:w="810" w:type="pct"/>
            <w:vAlign w:val="center"/>
          </w:tcPr>
          <w:p w14:paraId="54BE6BF8" w14:textId="77777777" w:rsidR="00A92DF9" w:rsidRPr="00F83D72" w:rsidRDefault="00A92DF9" w:rsidP="00F83D72">
            <w:pPr>
              <w:spacing w:line="360" w:lineRule="auto"/>
              <w:jc w:val="both"/>
              <w:rPr>
                <w:rFonts w:ascii="Arial" w:hAnsi="Arial" w:cs="Arial"/>
                <w:b/>
              </w:rPr>
            </w:pPr>
            <w:r w:rsidRPr="00F83D72">
              <w:rPr>
                <w:rFonts w:ascii="Arial" w:hAnsi="Arial" w:cs="Arial"/>
                <w:b/>
              </w:rPr>
              <w:t>Volume 1 A</w:t>
            </w:r>
          </w:p>
          <w:p w14:paraId="2840E9D4" w14:textId="77777777" w:rsidR="00A92DF9" w:rsidRPr="00F83D72" w:rsidRDefault="00A92DF9" w:rsidP="00F83D72">
            <w:pPr>
              <w:spacing w:line="360" w:lineRule="auto"/>
              <w:jc w:val="both"/>
              <w:rPr>
                <w:rFonts w:ascii="Arial" w:hAnsi="Arial" w:cs="Arial"/>
                <w:b/>
              </w:rPr>
            </w:pPr>
          </w:p>
        </w:tc>
        <w:tc>
          <w:tcPr>
            <w:tcW w:w="2469" w:type="pct"/>
            <w:vAlign w:val="center"/>
          </w:tcPr>
          <w:p w14:paraId="5D573099" w14:textId="3340F535" w:rsidR="00A92DF9" w:rsidRPr="00F83D72" w:rsidRDefault="00A92DF9" w:rsidP="00F83D72">
            <w:pPr>
              <w:pStyle w:val="BodyTextIndent"/>
              <w:ind w:left="0"/>
              <w:jc w:val="both"/>
              <w:rPr>
                <w:rFonts w:ascii="Arial" w:hAnsi="Arial" w:cs="Arial"/>
                <w:color w:val="FF0000"/>
              </w:rPr>
            </w:pPr>
            <w:r w:rsidRPr="00F83D72">
              <w:rPr>
                <w:rFonts w:ascii="Arial" w:hAnsi="Arial" w:cs="Arial"/>
              </w:rPr>
              <w:t xml:space="preserve">South African companies shall submit their central supplier database summary reports, </w:t>
            </w:r>
            <w:r w:rsidR="00BE1795" w:rsidRPr="00F83D72">
              <w:rPr>
                <w:rFonts w:ascii="Arial" w:hAnsi="Arial" w:cs="Arial"/>
              </w:rPr>
              <w:t xml:space="preserve">Valid </w:t>
            </w:r>
            <w:r w:rsidR="003F5EB8">
              <w:rPr>
                <w:rFonts w:ascii="Arial" w:hAnsi="Arial" w:cs="Arial"/>
              </w:rPr>
              <w:t xml:space="preserve">Tax </w:t>
            </w:r>
            <w:r w:rsidR="00692B91">
              <w:rPr>
                <w:rFonts w:ascii="Arial" w:hAnsi="Arial" w:cs="Arial"/>
              </w:rPr>
              <w:t xml:space="preserve">Compliance </w:t>
            </w:r>
            <w:r w:rsidRPr="00F83D72">
              <w:rPr>
                <w:rFonts w:ascii="Arial" w:hAnsi="Arial" w:cs="Arial"/>
              </w:rPr>
              <w:t>Certificate</w:t>
            </w:r>
            <w:r w:rsidR="00461EA0" w:rsidRPr="00F83D72">
              <w:rPr>
                <w:rFonts w:ascii="Arial" w:hAnsi="Arial" w:cs="Arial"/>
              </w:rPr>
              <w:t xml:space="preserve"> and PIN</w:t>
            </w:r>
            <w:r w:rsidRPr="00F83D72">
              <w:rPr>
                <w:rFonts w:ascii="Arial" w:hAnsi="Arial" w:cs="Arial"/>
              </w:rPr>
              <w:t xml:space="preserve">, ID copies, Banking </w:t>
            </w:r>
            <w:proofErr w:type="gramStart"/>
            <w:r w:rsidRPr="00F83D72">
              <w:rPr>
                <w:rFonts w:ascii="Arial" w:hAnsi="Arial" w:cs="Arial"/>
              </w:rPr>
              <w:t>Details</w:t>
            </w:r>
            <w:proofErr w:type="gramEnd"/>
            <w:r w:rsidRPr="00F83D72">
              <w:rPr>
                <w:rFonts w:ascii="Arial" w:hAnsi="Arial" w:cs="Arial"/>
              </w:rPr>
              <w:t xml:space="preserve"> and company registration docs</w:t>
            </w:r>
          </w:p>
        </w:tc>
        <w:tc>
          <w:tcPr>
            <w:tcW w:w="647" w:type="pct"/>
            <w:vAlign w:val="center"/>
          </w:tcPr>
          <w:p w14:paraId="74F03B77" w14:textId="77777777" w:rsidR="00A92DF9" w:rsidRPr="00F83D72" w:rsidRDefault="00A92DF9" w:rsidP="00F83D72">
            <w:pPr>
              <w:spacing w:line="360" w:lineRule="auto"/>
              <w:jc w:val="both"/>
              <w:rPr>
                <w:rFonts w:ascii="Arial" w:hAnsi="Arial" w:cs="Arial"/>
                <w:b/>
              </w:rPr>
            </w:pPr>
          </w:p>
        </w:tc>
        <w:tc>
          <w:tcPr>
            <w:tcW w:w="1074" w:type="pct"/>
            <w:vAlign w:val="center"/>
          </w:tcPr>
          <w:p w14:paraId="3F2634EC" w14:textId="77777777" w:rsidR="00A92DF9" w:rsidRPr="00F83D72" w:rsidRDefault="00A92DF9" w:rsidP="00F83D72">
            <w:pPr>
              <w:spacing w:line="360" w:lineRule="auto"/>
              <w:jc w:val="both"/>
              <w:rPr>
                <w:rFonts w:ascii="Arial" w:hAnsi="Arial" w:cs="Arial"/>
                <w:b/>
              </w:rPr>
            </w:pPr>
          </w:p>
        </w:tc>
      </w:tr>
      <w:tr w:rsidR="00A92DF9" w:rsidRPr="00F83D72" w14:paraId="6A0D871C" w14:textId="77777777" w:rsidTr="0049776D">
        <w:trPr>
          <w:trHeight w:val="20"/>
        </w:trPr>
        <w:tc>
          <w:tcPr>
            <w:tcW w:w="810" w:type="pct"/>
            <w:vAlign w:val="center"/>
          </w:tcPr>
          <w:p w14:paraId="3A479BA9" w14:textId="77777777" w:rsidR="00A92DF9" w:rsidRPr="00F83D72" w:rsidRDefault="00A92DF9" w:rsidP="00F83D72">
            <w:pPr>
              <w:spacing w:line="360" w:lineRule="auto"/>
              <w:jc w:val="both"/>
              <w:rPr>
                <w:rFonts w:ascii="Arial" w:hAnsi="Arial" w:cs="Arial"/>
                <w:b/>
              </w:rPr>
            </w:pPr>
            <w:r w:rsidRPr="00F83D72">
              <w:rPr>
                <w:rFonts w:ascii="Arial" w:hAnsi="Arial" w:cs="Arial"/>
                <w:b/>
              </w:rPr>
              <w:t>Volume 1 C</w:t>
            </w:r>
          </w:p>
        </w:tc>
        <w:tc>
          <w:tcPr>
            <w:tcW w:w="2469" w:type="pct"/>
            <w:vAlign w:val="center"/>
          </w:tcPr>
          <w:p w14:paraId="682B6FCB" w14:textId="77777777" w:rsidR="00A92DF9" w:rsidRPr="00F83D72" w:rsidRDefault="00A92DF9" w:rsidP="00F83D72">
            <w:pPr>
              <w:pStyle w:val="BodyTextIndent"/>
              <w:ind w:left="0"/>
              <w:jc w:val="both"/>
              <w:rPr>
                <w:rFonts w:ascii="Arial" w:hAnsi="Arial" w:cs="Arial"/>
              </w:rPr>
            </w:pPr>
            <w:r w:rsidRPr="00F83D72">
              <w:rPr>
                <w:rFonts w:ascii="Arial" w:hAnsi="Arial" w:cs="Arial"/>
              </w:rPr>
              <w:t>Pricing Schedule (on a separate envelope)</w:t>
            </w:r>
          </w:p>
        </w:tc>
        <w:tc>
          <w:tcPr>
            <w:tcW w:w="647" w:type="pct"/>
            <w:vAlign w:val="center"/>
          </w:tcPr>
          <w:p w14:paraId="656CB0EF" w14:textId="77777777" w:rsidR="00A92DF9" w:rsidRPr="00F83D72" w:rsidRDefault="00A92DF9" w:rsidP="00F83D72">
            <w:pPr>
              <w:spacing w:line="360" w:lineRule="auto"/>
              <w:jc w:val="both"/>
              <w:rPr>
                <w:rFonts w:ascii="Arial" w:hAnsi="Arial" w:cs="Arial"/>
                <w:b/>
              </w:rPr>
            </w:pPr>
          </w:p>
        </w:tc>
        <w:tc>
          <w:tcPr>
            <w:tcW w:w="1074" w:type="pct"/>
            <w:vAlign w:val="center"/>
          </w:tcPr>
          <w:p w14:paraId="15CCBA23" w14:textId="77777777" w:rsidR="00A92DF9" w:rsidRPr="00F83D72" w:rsidRDefault="00A92DF9" w:rsidP="00F83D72">
            <w:pPr>
              <w:spacing w:line="360" w:lineRule="auto"/>
              <w:jc w:val="both"/>
              <w:rPr>
                <w:rFonts w:ascii="Arial" w:hAnsi="Arial" w:cs="Arial"/>
                <w:b/>
              </w:rPr>
            </w:pPr>
          </w:p>
        </w:tc>
      </w:tr>
      <w:tr w:rsidR="006374BB" w:rsidRPr="00F83D72" w14:paraId="606B31D8" w14:textId="77777777" w:rsidTr="0049776D">
        <w:trPr>
          <w:trHeight w:val="20"/>
        </w:trPr>
        <w:tc>
          <w:tcPr>
            <w:tcW w:w="810" w:type="pct"/>
            <w:vAlign w:val="center"/>
          </w:tcPr>
          <w:p w14:paraId="616527C8" w14:textId="21C9C427" w:rsidR="006374BB" w:rsidRPr="00F83D72" w:rsidRDefault="006374BB" w:rsidP="00F83D72">
            <w:pPr>
              <w:spacing w:line="360" w:lineRule="auto"/>
              <w:jc w:val="both"/>
              <w:rPr>
                <w:rFonts w:ascii="Arial" w:hAnsi="Arial" w:cs="Arial"/>
                <w:b/>
              </w:rPr>
            </w:pPr>
            <w:r w:rsidRPr="00F83D72">
              <w:rPr>
                <w:rFonts w:ascii="Arial" w:hAnsi="Arial" w:cs="Arial"/>
                <w:b/>
              </w:rPr>
              <w:t>Parcel B</w:t>
            </w:r>
          </w:p>
        </w:tc>
        <w:tc>
          <w:tcPr>
            <w:tcW w:w="2469" w:type="pct"/>
            <w:vAlign w:val="center"/>
          </w:tcPr>
          <w:p w14:paraId="00B414E1" w14:textId="654CDD2C" w:rsidR="006374BB" w:rsidRPr="00F83D72" w:rsidRDefault="006374BB" w:rsidP="00F83D72">
            <w:pPr>
              <w:pStyle w:val="BodyTextIndent"/>
              <w:ind w:left="0"/>
              <w:jc w:val="both"/>
              <w:rPr>
                <w:rFonts w:ascii="Arial" w:hAnsi="Arial" w:cs="Arial"/>
              </w:rPr>
            </w:pPr>
            <w:r w:rsidRPr="00F83D72">
              <w:rPr>
                <w:rFonts w:ascii="Arial" w:hAnsi="Arial" w:cs="Arial"/>
              </w:rPr>
              <w:t>Response to the Technical</w:t>
            </w:r>
            <w:r w:rsidR="00480815" w:rsidRPr="00F83D72">
              <w:rPr>
                <w:rFonts w:ascii="Arial" w:hAnsi="Arial" w:cs="Arial"/>
              </w:rPr>
              <w:t xml:space="preserve"> </w:t>
            </w:r>
            <w:r w:rsidRPr="00F83D72">
              <w:rPr>
                <w:rFonts w:ascii="Arial" w:hAnsi="Arial" w:cs="Arial"/>
              </w:rPr>
              <w:t>Requirements</w:t>
            </w:r>
          </w:p>
        </w:tc>
        <w:tc>
          <w:tcPr>
            <w:tcW w:w="647" w:type="pct"/>
            <w:vAlign w:val="center"/>
          </w:tcPr>
          <w:p w14:paraId="17919A76" w14:textId="77777777" w:rsidR="006374BB" w:rsidRPr="00F83D72" w:rsidRDefault="006374BB" w:rsidP="00F83D72">
            <w:pPr>
              <w:spacing w:line="360" w:lineRule="auto"/>
              <w:jc w:val="both"/>
              <w:rPr>
                <w:rFonts w:ascii="Arial" w:hAnsi="Arial" w:cs="Arial"/>
                <w:b/>
              </w:rPr>
            </w:pPr>
          </w:p>
        </w:tc>
        <w:tc>
          <w:tcPr>
            <w:tcW w:w="1074" w:type="pct"/>
            <w:vAlign w:val="center"/>
          </w:tcPr>
          <w:p w14:paraId="47DF667A" w14:textId="77777777" w:rsidR="006374BB" w:rsidRPr="00F83D72" w:rsidRDefault="006374BB" w:rsidP="00F83D72">
            <w:pPr>
              <w:spacing w:line="360" w:lineRule="auto"/>
              <w:jc w:val="both"/>
              <w:rPr>
                <w:rFonts w:ascii="Arial" w:hAnsi="Arial" w:cs="Arial"/>
                <w:b/>
              </w:rPr>
            </w:pPr>
          </w:p>
        </w:tc>
      </w:tr>
    </w:tbl>
    <w:p w14:paraId="0200D546" w14:textId="1EEB49E2" w:rsidR="00A721AE" w:rsidRPr="00F83D72" w:rsidRDefault="00A721AE" w:rsidP="00F83D72">
      <w:pPr>
        <w:spacing w:line="360" w:lineRule="auto"/>
        <w:jc w:val="both"/>
        <w:rPr>
          <w:rFonts w:ascii="Arial" w:hAnsi="Arial" w:cs="Arial"/>
          <w:color w:val="FF0000"/>
        </w:rPr>
      </w:pPr>
    </w:p>
    <w:p w14:paraId="7502A2C3" w14:textId="77777777" w:rsidR="00E61B73" w:rsidRPr="00F83D72" w:rsidRDefault="00E61B73" w:rsidP="00F83D72">
      <w:pPr>
        <w:pStyle w:val="Heading1"/>
        <w:spacing w:line="360" w:lineRule="auto"/>
        <w:jc w:val="both"/>
        <w:rPr>
          <w:rFonts w:ascii="Arial" w:hAnsi="Arial"/>
          <w:sz w:val="22"/>
          <w:szCs w:val="22"/>
        </w:rPr>
      </w:pPr>
      <w:bookmarkStart w:id="22" w:name="_Toc481749152"/>
      <w:bookmarkStart w:id="23" w:name="_Toc530576506"/>
      <w:r w:rsidRPr="00F83D72">
        <w:rPr>
          <w:rFonts w:ascii="Arial" w:hAnsi="Arial"/>
          <w:sz w:val="22"/>
          <w:szCs w:val="22"/>
        </w:rPr>
        <w:t>BID SUBMISSION CONDITIONS AND INSTRUCTIONS</w:t>
      </w:r>
      <w:bookmarkEnd w:id="22"/>
      <w:bookmarkEnd w:id="23"/>
    </w:p>
    <w:p w14:paraId="012B05DC" w14:textId="77777777" w:rsidR="00E61B73" w:rsidRPr="00F83D72" w:rsidRDefault="00E61B73" w:rsidP="00F83D72">
      <w:pPr>
        <w:pStyle w:val="BodyText"/>
        <w:spacing w:before="120" w:after="120"/>
        <w:ind w:left="431"/>
        <w:jc w:val="both"/>
        <w:rPr>
          <w:rFonts w:ascii="Arial" w:hAnsi="Arial" w:cs="Arial"/>
          <w:b/>
        </w:rPr>
      </w:pPr>
      <w:r w:rsidRPr="00F83D72">
        <w:rPr>
          <w:rFonts w:ascii="Arial" w:hAnsi="Arial" w:cs="Arial"/>
          <w:b/>
        </w:rPr>
        <w:t>CONDITIONS AND INSTRUCTIONS THAT BIDDERS NEED TO TAKE NOTE OF</w:t>
      </w:r>
    </w:p>
    <w:p w14:paraId="6A8C8C6E" w14:textId="77777777" w:rsidR="00E61B73" w:rsidRPr="00F83D72" w:rsidRDefault="00E61B73" w:rsidP="00F83D72">
      <w:pPr>
        <w:pStyle w:val="Heading2"/>
        <w:spacing w:line="360" w:lineRule="auto"/>
        <w:jc w:val="both"/>
        <w:rPr>
          <w:rFonts w:ascii="Arial" w:hAnsi="Arial"/>
          <w:sz w:val="22"/>
          <w:szCs w:val="22"/>
        </w:rPr>
      </w:pPr>
      <w:bookmarkStart w:id="24" w:name="_Toc481749153"/>
      <w:bookmarkStart w:id="25" w:name="_Toc530576507"/>
      <w:r w:rsidRPr="00F83D72">
        <w:rPr>
          <w:rFonts w:ascii="Arial" w:hAnsi="Arial"/>
          <w:sz w:val="22"/>
          <w:szCs w:val="22"/>
        </w:rPr>
        <w:t>FRAUD AND CORRUPTION</w:t>
      </w:r>
      <w:bookmarkEnd w:id="24"/>
      <w:bookmarkEnd w:id="25"/>
      <w:r w:rsidRPr="00F83D72">
        <w:rPr>
          <w:rFonts w:ascii="Arial" w:hAnsi="Arial"/>
          <w:sz w:val="22"/>
          <w:szCs w:val="22"/>
        </w:rPr>
        <w:t xml:space="preserve"> </w:t>
      </w:r>
    </w:p>
    <w:p w14:paraId="61F29417" w14:textId="7021335D" w:rsidR="00EB1432"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F83D72" w:rsidRDefault="00E61B73" w:rsidP="00F83D72">
      <w:pPr>
        <w:pStyle w:val="Heading2"/>
        <w:spacing w:line="360" w:lineRule="auto"/>
        <w:jc w:val="both"/>
        <w:rPr>
          <w:rFonts w:ascii="Arial" w:hAnsi="Arial"/>
          <w:sz w:val="22"/>
          <w:szCs w:val="22"/>
        </w:rPr>
      </w:pPr>
      <w:bookmarkStart w:id="26" w:name="_Toc481749155"/>
      <w:bookmarkStart w:id="27" w:name="_Toc530576509"/>
      <w:r w:rsidRPr="00F83D72">
        <w:rPr>
          <w:rFonts w:ascii="Arial" w:hAnsi="Arial"/>
          <w:sz w:val="22"/>
          <w:szCs w:val="22"/>
        </w:rPr>
        <w:t>CLARIFICATIONS/ QUERIES</w:t>
      </w:r>
      <w:bookmarkEnd w:id="26"/>
      <w:bookmarkEnd w:id="27"/>
      <w:r w:rsidRPr="00F83D72">
        <w:rPr>
          <w:rFonts w:ascii="Arial" w:hAnsi="Arial"/>
          <w:sz w:val="22"/>
          <w:szCs w:val="22"/>
        </w:rPr>
        <w:t xml:space="preserve"> </w:t>
      </w:r>
    </w:p>
    <w:p w14:paraId="46135F0F" w14:textId="599A0723"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Pr>
          <w:rFonts w:ascii="Arial" w:hAnsi="Arial" w:cs="Arial"/>
        </w:rPr>
        <w:t xml:space="preserve"> </w:t>
      </w:r>
      <w:hyperlink r:id="rId18" w:history="1">
        <w:r w:rsidR="00905439" w:rsidRPr="00F83D72">
          <w:rPr>
            <w:rStyle w:val="Hyperlink"/>
            <w:rFonts w:ascii="Arial" w:hAnsi="Arial" w:cs="Arial"/>
          </w:rPr>
          <w:t>olwethuf@atns.co.za</w:t>
        </w:r>
      </w:hyperlink>
      <w:r w:rsidR="006417B0" w:rsidRPr="00F83D72">
        <w:rPr>
          <w:rStyle w:val="Hyperlink"/>
          <w:rFonts w:ascii="Arial" w:hAnsi="Arial" w:cs="Arial"/>
        </w:rPr>
        <w:t xml:space="preserve"> </w:t>
      </w:r>
      <w:r w:rsidR="000346C7">
        <w:rPr>
          <w:rStyle w:val="Hyperlink"/>
          <w:rFonts w:ascii="Arial" w:hAnsi="Arial" w:cs="Arial"/>
        </w:rPr>
        <w:t>and c</w:t>
      </w:r>
      <w:r w:rsidR="00B90091">
        <w:rPr>
          <w:rStyle w:val="Hyperlink"/>
          <w:rFonts w:ascii="Arial" w:hAnsi="Arial" w:cs="Arial"/>
        </w:rPr>
        <w:t>opy</w:t>
      </w:r>
      <w:r w:rsidR="000346C7">
        <w:rPr>
          <w:rStyle w:val="Hyperlink"/>
          <w:rFonts w:ascii="Arial" w:hAnsi="Arial" w:cs="Arial"/>
        </w:rPr>
        <w:t xml:space="preserve"> </w:t>
      </w:r>
      <w:hyperlink r:id="rId19" w:history="1">
        <w:r w:rsidR="000346C7" w:rsidRPr="007A2F5F">
          <w:rPr>
            <w:rStyle w:val="Hyperlink"/>
            <w:rFonts w:ascii="Arial" w:hAnsi="Arial" w:cs="Arial"/>
          </w:rPr>
          <w:t>tenders@atns.co.za</w:t>
        </w:r>
      </w:hyperlink>
      <w:r w:rsidR="00BE56E1" w:rsidRPr="00F83D72">
        <w:rPr>
          <w:rStyle w:val="Hyperlink"/>
          <w:rFonts w:ascii="Arial" w:hAnsi="Arial" w:cs="Arial"/>
        </w:rPr>
        <w:t xml:space="preserve"> </w:t>
      </w:r>
      <w:r w:rsidRPr="00F83D72">
        <w:rPr>
          <w:rFonts w:ascii="Arial" w:hAnsi="Arial" w:cs="Arial"/>
        </w:rPr>
        <w:t>not later than 1</w:t>
      </w:r>
      <w:r w:rsidR="0014370B" w:rsidRPr="00F83D72">
        <w:rPr>
          <w:rFonts w:ascii="Arial" w:hAnsi="Arial" w:cs="Arial"/>
        </w:rPr>
        <w:t>2</w:t>
      </w:r>
      <w:r w:rsidRPr="00F83D72">
        <w:rPr>
          <w:rFonts w:ascii="Arial" w:hAnsi="Arial" w:cs="Arial"/>
        </w:rPr>
        <w:t xml:space="preserve">:00 CAT on </w:t>
      </w:r>
      <w:r w:rsidR="00E031AC" w:rsidRPr="00F83D72">
        <w:rPr>
          <w:rFonts w:ascii="Arial" w:hAnsi="Arial" w:cs="Arial"/>
        </w:rPr>
        <w:t xml:space="preserve">the </w:t>
      </w:r>
      <w:r w:rsidR="004276B9">
        <w:rPr>
          <w:rFonts w:ascii="Arial" w:hAnsi="Arial" w:cs="Arial"/>
        </w:rPr>
        <w:t>1</w:t>
      </w:r>
      <w:r w:rsidR="00032E2B">
        <w:rPr>
          <w:rFonts w:ascii="Arial" w:hAnsi="Arial" w:cs="Arial"/>
        </w:rPr>
        <w:t>7</w:t>
      </w:r>
      <w:r w:rsidR="00032E2B" w:rsidRPr="00032E2B">
        <w:rPr>
          <w:rFonts w:ascii="Arial" w:hAnsi="Arial" w:cs="Arial"/>
          <w:vertAlign w:val="superscript"/>
        </w:rPr>
        <w:t>th</w:t>
      </w:r>
      <w:r w:rsidR="00032E2B">
        <w:rPr>
          <w:rFonts w:ascii="Arial" w:hAnsi="Arial" w:cs="Arial"/>
        </w:rPr>
        <w:t xml:space="preserve"> </w:t>
      </w:r>
      <w:r w:rsidR="000602B4">
        <w:rPr>
          <w:rFonts w:ascii="Arial" w:hAnsi="Arial" w:cs="Arial"/>
        </w:rPr>
        <w:t xml:space="preserve">of </w:t>
      </w:r>
      <w:r w:rsidR="00032E2B">
        <w:rPr>
          <w:rFonts w:ascii="Arial" w:hAnsi="Arial" w:cs="Arial"/>
        </w:rPr>
        <w:t>April</w:t>
      </w:r>
      <w:r w:rsidR="000602B4">
        <w:rPr>
          <w:rFonts w:ascii="Arial" w:hAnsi="Arial" w:cs="Arial"/>
        </w:rPr>
        <w:t xml:space="preserve"> 2023</w:t>
      </w:r>
      <w:r w:rsidRPr="00CC7CE2">
        <w:rPr>
          <w:rFonts w:ascii="Arial" w:hAnsi="Arial" w:cs="Arial"/>
        </w:rPr>
        <w:t>.</w:t>
      </w:r>
      <w:r w:rsidRPr="00F83D72">
        <w:rPr>
          <w:rFonts w:ascii="Arial" w:hAnsi="Arial" w:cs="Arial"/>
        </w:rPr>
        <w:t xml:space="preserve"> A reply will be published </w:t>
      </w:r>
      <w:r w:rsidR="00F616F7" w:rsidRPr="00F83D72">
        <w:rPr>
          <w:rFonts w:ascii="Arial" w:hAnsi="Arial" w:cs="Arial"/>
        </w:rPr>
        <w:t>on the</w:t>
      </w:r>
      <w:r w:rsidRPr="00F83D72">
        <w:rPr>
          <w:rFonts w:ascii="Arial" w:hAnsi="Arial" w:cs="Arial"/>
        </w:rPr>
        <w:t xml:space="preserve"> ATNS website </w:t>
      </w:r>
      <w:hyperlink r:id="rId20" w:history="1">
        <w:r w:rsidRPr="00F83D72">
          <w:rPr>
            <w:rFonts w:ascii="Arial" w:hAnsi="Arial" w:cs="Arial"/>
          </w:rPr>
          <w:t>www.atns.co.za</w:t>
        </w:r>
      </w:hyperlink>
      <w:r w:rsidRPr="00F83D72">
        <w:rPr>
          <w:rFonts w:ascii="Arial" w:hAnsi="Arial" w:cs="Arial"/>
        </w:rPr>
        <w:t xml:space="preserve"> under </w:t>
      </w:r>
      <w:r w:rsidR="00F616F7" w:rsidRPr="00F83D72">
        <w:rPr>
          <w:rFonts w:ascii="Arial" w:hAnsi="Arial" w:cs="Arial"/>
        </w:rPr>
        <w:t xml:space="preserve">the </w:t>
      </w:r>
      <w:r w:rsidRPr="00F83D72">
        <w:rPr>
          <w:rFonts w:ascii="Arial" w:hAnsi="Arial" w:cs="Arial"/>
        </w:rPr>
        <w:t xml:space="preserve">Tenders section. The bid reference number should be mentioned in all correspondence. Telephonic requests for </w:t>
      </w:r>
      <w:r w:rsidRPr="00F83D72">
        <w:rPr>
          <w:rFonts w:ascii="Arial" w:hAnsi="Arial" w:cs="Arial"/>
        </w:rPr>
        <w:lastRenderedPageBreak/>
        <w:t>clarification will not be accepted. If appropriate, the clarifying information will be made available to all bidders by e-mail only.</w:t>
      </w:r>
    </w:p>
    <w:p w14:paraId="7032A979" w14:textId="77777777" w:rsidR="00E61B73" w:rsidRPr="00F83D72" w:rsidRDefault="00E61B73" w:rsidP="00F83D72">
      <w:pPr>
        <w:pStyle w:val="Heading2"/>
        <w:spacing w:line="360" w:lineRule="auto"/>
        <w:jc w:val="both"/>
        <w:rPr>
          <w:rFonts w:ascii="Arial" w:hAnsi="Arial"/>
          <w:sz w:val="22"/>
          <w:szCs w:val="22"/>
        </w:rPr>
      </w:pPr>
      <w:bookmarkStart w:id="28" w:name="_Toc481749156"/>
      <w:bookmarkStart w:id="29" w:name="_Toc530576510"/>
      <w:r w:rsidRPr="00F83D72">
        <w:rPr>
          <w:rFonts w:ascii="Arial" w:hAnsi="Arial"/>
          <w:sz w:val="22"/>
          <w:szCs w:val="22"/>
        </w:rPr>
        <w:t>SUBMITTING BIDS</w:t>
      </w:r>
      <w:bookmarkEnd w:id="28"/>
      <w:bookmarkEnd w:id="29"/>
      <w:r w:rsidRPr="00F83D72">
        <w:rPr>
          <w:rFonts w:ascii="Arial" w:hAnsi="Arial"/>
          <w:sz w:val="22"/>
          <w:szCs w:val="22"/>
        </w:rPr>
        <w:t xml:space="preserve"> </w:t>
      </w:r>
    </w:p>
    <w:p w14:paraId="3E86059F" w14:textId="6DF2852D" w:rsidR="00EC1774" w:rsidRPr="00EC1774" w:rsidRDefault="00BE56E1" w:rsidP="00F83D72">
      <w:pPr>
        <w:pStyle w:val="Heading3"/>
        <w:spacing w:line="360" w:lineRule="auto"/>
        <w:jc w:val="both"/>
        <w:rPr>
          <w:rFonts w:ascii="Arial" w:hAnsi="Arial"/>
          <w:szCs w:val="22"/>
        </w:rPr>
      </w:pPr>
      <w:r w:rsidRPr="00F83D72">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EC1774" w:rsidRPr="007A2F5F">
          <w:rPr>
            <w:rStyle w:val="Hyperlink"/>
            <w:rFonts w:ascii="Arial" w:hAnsi="Arial"/>
            <w:bCs w:val="0"/>
            <w:szCs w:val="22"/>
          </w:rPr>
          <w:t>olwethuf@atns.co.za</w:t>
        </w:r>
      </w:hyperlink>
      <w:r w:rsidR="00EC1774">
        <w:rPr>
          <w:rFonts w:ascii="Arial" w:hAnsi="Arial"/>
          <w:bCs w:val="0"/>
          <w:szCs w:val="22"/>
        </w:rPr>
        <w:t xml:space="preserve"> and c</w:t>
      </w:r>
      <w:r w:rsidR="00B90091">
        <w:rPr>
          <w:rFonts w:ascii="Arial" w:hAnsi="Arial"/>
          <w:bCs w:val="0"/>
          <w:szCs w:val="22"/>
        </w:rPr>
        <w:t>opy</w:t>
      </w:r>
      <w:r w:rsidR="00EC1774">
        <w:rPr>
          <w:rFonts w:ascii="Arial" w:hAnsi="Arial"/>
          <w:bCs w:val="0"/>
          <w:szCs w:val="22"/>
        </w:rPr>
        <w:t xml:space="preserve"> </w:t>
      </w:r>
      <w:hyperlink r:id="rId22" w:history="1">
        <w:r w:rsidRPr="00F83D72">
          <w:rPr>
            <w:rStyle w:val="Hyperlink"/>
            <w:rFonts w:ascii="Arial" w:hAnsi="Arial"/>
            <w:bCs w:val="0"/>
            <w:szCs w:val="22"/>
          </w:rPr>
          <w:t>tenders@atns.co.za</w:t>
        </w:r>
      </w:hyperlink>
      <w:r w:rsidRPr="00F83D72">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5FA56506" w:rsidR="00E61B73" w:rsidRPr="00F83D72" w:rsidRDefault="00BE56E1" w:rsidP="00F83D72">
      <w:pPr>
        <w:pStyle w:val="Heading3"/>
        <w:spacing w:line="360" w:lineRule="auto"/>
        <w:jc w:val="both"/>
        <w:rPr>
          <w:rFonts w:ascii="Arial" w:hAnsi="Arial"/>
          <w:szCs w:val="22"/>
        </w:rPr>
      </w:pPr>
      <w:r w:rsidRPr="00F83D72">
        <w:rPr>
          <w:rFonts w:ascii="Arial" w:hAnsi="Arial"/>
          <w:bCs w:val="0"/>
          <w:szCs w:val="22"/>
        </w:rPr>
        <w:t>In case submitting hard copies, Bids shall be submitted in two separate Parcel</w:t>
      </w:r>
      <w:r w:rsidR="00EC1774">
        <w:rPr>
          <w:rFonts w:ascii="Arial" w:hAnsi="Arial"/>
          <w:bCs w:val="0"/>
          <w:szCs w:val="22"/>
        </w:rPr>
        <w:t>s</w:t>
      </w:r>
      <w:r w:rsidRPr="00F83D72">
        <w:rPr>
          <w:rFonts w:ascii="Arial" w:hAnsi="Arial"/>
          <w:bCs w:val="0"/>
          <w:szCs w:val="22"/>
        </w:rPr>
        <w:t xml:space="preserve"> A</w:t>
      </w:r>
      <w:r w:rsidR="00EC1774">
        <w:rPr>
          <w:rFonts w:ascii="Arial" w:hAnsi="Arial"/>
          <w:bCs w:val="0"/>
          <w:szCs w:val="22"/>
        </w:rPr>
        <w:t xml:space="preserve"> and B,</w:t>
      </w:r>
      <w:r w:rsidRPr="00F83D72">
        <w:rPr>
          <w:rFonts w:ascii="Arial" w:hAnsi="Arial"/>
          <w:bCs w:val="0"/>
          <w:szCs w:val="22"/>
        </w:rPr>
        <w:t xml:space="preserve"> </w:t>
      </w:r>
      <w:r w:rsidR="00E1393D">
        <w:rPr>
          <w:rFonts w:ascii="Arial" w:hAnsi="Arial"/>
          <w:bCs w:val="0"/>
          <w:szCs w:val="22"/>
        </w:rPr>
        <w:t>e</w:t>
      </w:r>
      <w:r w:rsidRPr="00F83D72">
        <w:rPr>
          <w:rFonts w:ascii="Arial" w:hAnsi="Arial"/>
          <w:bCs w:val="0"/>
          <w:szCs w:val="22"/>
        </w:rPr>
        <w:t xml:space="preserve">ach parcel shall contain; 1 (one) original and </w:t>
      </w:r>
      <w:r w:rsidR="00E1393D">
        <w:rPr>
          <w:rFonts w:ascii="Arial" w:hAnsi="Arial"/>
          <w:bCs w:val="0"/>
          <w:szCs w:val="22"/>
        </w:rPr>
        <w:t>One</w:t>
      </w:r>
      <w:r w:rsidRPr="00F83D72">
        <w:rPr>
          <w:rFonts w:ascii="Arial" w:hAnsi="Arial"/>
          <w:bCs w:val="0"/>
          <w:szCs w:val="22"/>
        </w:rPr>
        <w:t xml:space="preserve"> (</w:t>
      </w:r>
      <w:r w:rsidR="00E1393D">
        <w:rPr>
          <w:rFonts w:ascii="Arial" w:hAnsi="Arial"/>
          <w:bCs w:val="0"/>
          <w:szCs w:val="22"/>
        </w:rPr>
        <w:t>1</w:t>
      </w:r>
      <w:r w:rsidRPr="00F83D72">
        <w:rPr>
          <w:rFonts w:ascii="Arial" w:hAnsi="Arial"/>
          <w:bCs w:val="0"/>
          <w:szCs w:val="22"/>
        </w:rPr>
        <w:t>) cop</w:t>
      </w:r>
      <w:r w:rsidR="00C05109">
        <w:rPr>
          <w:rFonts w:ascii="Arial" w:hAnsi="Arial"/>
          <w:bCs w:val="0"/>
          <w:szCs w:val="22"/>
        </w:rPr>
        <w:t>y</w:t>
      </w:r>
      <w:r w:rsidRPr="00F83D72">
        <w:rPr>
          <w:rFonts w:ascii="Arial" w:hAnsi="Arial"/>
          <w:bCs w:val="0"/>
          <w:szCs w:val="22"/>
        </w:rPr>
        <w:t xml:space="preserve"> and </w:t>
      </w:r>
      <w:r w:rsidR="00C05109">
        <w:rPr>
          <w:rFonts w:ascii="Arial" w:hAnsi="Arial"/>
          <w:bCs w:val="0"/>
          <w:szCs w:val="22"/>
        </w:rPr>
        <w:t xml:space="preserve">One (1) </w:t>
      </w:r>
      <w:r w:rsidRPr="00F83D72">
        <w:rPr>
          <w:rFonts w:ascii="Arial" w:hAnsi="Arial"/>
          <w:bCs w:val="0"/>
          <w:szCs w:val="22"/>
        </w:rPr>
        <w:t>soft copy (PDF format) on a movable storage medium (USB), each sealed and addressed in accordance with the following requirements</w:t>
      </w:r>
      <w:r w:rsidR="00A2267F" w:rsidRPr="00F83D72">
        <w:rPr>
          <w:rFonts w:ascii="Arial" w:hAnsi="Arial"/>
          <w:bCs w:val="0"/>
          <w:szCs w:val="22"/>
        </w:rPr>
        <w:t xml:space="preserve">, </w:t>
      </w:r>
      <w:r w:rsidR="00E61B73" w:rsidRPr="00F83D72">
        <w:rPr>
          <w:rFonts w:ascii="Arial" w:hAnsi="Arial"/>
          <w:szCs w:val="22"/>
        </w:rPr>
        <w:t>The name and address of the Bidder;</w:t>
      </w:r>
      <w:r w:rsidR="00A2267F" w:rsidRPr="00F83D72">
        <w:rPr>
          <w:rFonts w:ascii="Arial" w:hAnsi="Arial"/>
          <w:szCs w:val="22"/>
        </w:rPr>
        <w:t xml:space="preserve"> and the Bid Number</w:t>
      </w:r>
    </w:p>
    <w:p w14:paraId="1FE891D7" w14:textId="5A4AD26A"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The closing date of the Bid indicated on the </w:t>
      </w:r>
      <w:r w:rsidR="00EC1774" w:rsidRPr="00F83D72">
        <w:rPr>
          <w:rFonts w:ascii="Arial" w:hAnsi="Arial"/>
          <w:szCs w:val="22"/>
        </w:rPr>
        <w:t>envelope.</w:t>
      </w:r>
    </w:p>
    <w:p w14:paraId="382F9D74"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A Cover Letter, signed by the authorised representative of each member of the Biding Entity, Consortium or Joint Venture, which shall contain</w:t>
      </w:r>
      <w:r w:rsidR="00ED67C1" w:rsidRPr="00F83D72">
        <w:rPr>
          <w:rFonts w:ascii="Arial" w:hAnsi="Arial"/>
          <w:szCs w:val="22"/>
        </w:rPr>
        <w:t>:</w:t>
      </w:r>
    </w:p>
    <w:p w14:paraId="15B83566"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List of Bid Proposal Documents and an Index of the contents </w:t>
      </w:r>
      <w:proofErr w:type="gramStart"/>
      <w:r w:rsidRPr="00F83D72">
        <w:rPr>
          <w:rFonts w:ascii="Arial" w:hAnsi="Arial"/>
          <w:szCs w:val="22"/>
        </w:rPr>
        <w:t>therein;</w:t>
      </w:r>
      <w:proofErr w:type="gramEnd"/>
    </w:p>
    <w:p w14:paraId="56E53DC1" w14:textId="77777777" w:rsidR="00E61B73" w:rsidRPr="00F83D72" w:rsidRDefault="00E61B73" w:rsidP="00F83D72">
      <w:pPr>
        <w:pStyle w:val="Heading3"/>
        <w:spacing w:line="360" w:lineRule="auto"/>
        <w:jc w:val="both"/>
        <w:rPr>
          <w:rFonts w:ascii="Arial" w:hAnsi="Arial"/>
          <w:szCs w:val="22"/>
        </w:rPr>
      </w:pPr>
      <w:proofErr w:type="gramStart"/>
      <w:r w:rsidRPr="00F83D72">
        <w:rPr>
          <w:rFonts w:ascii="Arial" w:hAnsi="Arial"/>
          <w:szCs w:val="22"/>
        </w:rPr>
        <w:t>Particular points</w:t>
      </w:r>
      <w:proofErr w:type="gramEnd"/>
      <w:r w:rsidRPr="00F83D72">
        <w:rPr>
          <w:rFonts w:ascii="Arial" w:hAnsi="Arial"/>
          <w:szCs w:val="22"/>
        </w:rPr>
        <w:t xml:space="preserve"> to which the Bidder wishes to draw the Company’s attention in his Commercial Proposal and Technical Proposal.</w:t>
      </w:r>
    </w:p>
    <w:p w14:paraId="337EFBB1"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The parcels shall not contain documents relating to any Bid other than that shown on the envelope.</w:t>
      </w:r>
    </w:p>
    <w:p w14:paraId="298A8254" w14:textId="5F53C9F9"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Within each parcel, each document shall be individually packaged in a sealed envelope, assigned an identification </w:t>
      </w:r>
      <w:proofErr w:type="gramStart"/>
      <w:r w:rsidRPr="00F83D72">
        <w:rPr>
          <w:rFonts w:ascii="Arial" w:hAnsi="Arial"/>
          <w:szCs w:val="22"/>
        </w:rPr>
        <w:t>number</w:t>
      </w:r>
      <w:proofErr w:type="gramEnd"/>
      <w:r w:rsidRPr="00F83D72">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F83D72">
        <w:rPr>
          <w:rFonts w:ascii="Arial" w:hAnsi="Arial"/>
          <w:szCs w:val="22"/>
        </w:rPr>
        <w:t xml:space="preserve">is a copy </w:t>
      </w:r>
      <w:r w:rsidRPr="00F83D72">
        <w:rPr>
          <w:rFonts w:ascii="Arial" w:hAnsi="Arial"/>
          <w:szCs w:val="22"/>
        </w:rPr>
        <w:t xml:space="preserve">shall be marked </w:t>
      </w:r>
      <w:r w:rsidR="00F0463C" w:rsidRPr="00F83D72">
        <w:rPr>
          <w:rFonts w:ascii="Arial" w:hAnsi="Arial"/>
          <w:szCs w:val="22"/>
        </w:rPr>
        <w:t xml:space="preserve">and numbered as </w:t>
      </w:r>
      <w:r w:rsidRPr="00F83D72">
        <w:rPr>
          <w:rFonts w:ascii="Arial" w:hAnsi="Arial"/>
          <w:szCs w:val="22"/>
        </w:rPr>
        <w:t>“Copy 1/</w:t>
      </w:r>
      <w:r w:rsidR="00005E4F" w:rsidRPr="00F83D72">
        <w:rPr>
          <w:rFonts w:ascii="Arial" w:hAnsi="Arial"/>
          <w:szCs w:val="22"/>
        </w:rPr>
        <w:t>2</w:t>
      </w:r>
      <w:r w:rsidRPr="00F83D72">
        <w:rPr>
          <w:rFonts w:ascii="Arial" w:hAnsi="Arial"/>
          <w:szCs w:val="22"/>
        </w:rPr>
        <w:t>”.</w:t>
      </w:r>
    </w:p>
    <w:p w14:paraId="41B69FDD"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lastRenderedPageBreak/>
        <w:t>All Bid Response documents to be submitted shall be hand delivered to the Company not later than the time and date specified on this document.</w:t>
      </w:r>
    </w:p>
    <w:p w14:paraId="5C6894A1" w14:textId="416A587E" w:rsidR="00E61B73" w:rsidRPr="00F83D72" w:rsidRDefault="00E61B73" w:rsidP="00F83D72">
      <w:pPr>
        <w:pStyle w:val="Heading3"/>
        <w:spacing w:line="360" w:lineRule="auto"/>
        <w:jc w:val="both"/>
        <w:rPr>
          <w:rFonts w:ascii="Arial" w:hAnsi="Arial"/>
          <w:szCs w:val="22"/>
        </w:rPr>
      </w:pPr>
      <w:r w:rsidRPr="00F83D72">
        <w:rPr>
          <w:rFonts w:ascii="Arial" w:hAnsi="Arial"/>
          <w:szCs w:val="22"/>
        </w:rPr>
        <w:t>No Bids forwarded by telegram, telex, facsimile will be considered</w:t>
      </w:r>
      <w:r w:rsidR="001A77B6" w:rsidRPr="00F83D72">
        <w:rPr>
          <w:rFonts w:ascii="Arial" w:hAnsi="Arial"/>
          <w:szCs w:val="22"/>
        </w:rPr>
        <w:t xml:space="preserve">. </w:t>
      </w:r>
      <w:r w:rsidRPr="00F83D72">
        <w:rPr>
          <w:rFonts w:ascii="Arial" w:hAnsi="Arial"/>
          <w:szCs w:val="22"/>
        </w:rPr>
        <w:t>Pricing must be submitted in a separate sealed envelope in Parcel A as Volume 1C.</w:t>
      </w:r>
    </w:p>
    <w:p w14:paraId="331ACAFE" w14:textId="23325D5A"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The original copy </w:t>
      </w:r>
      <w:r w:rsidRPr="00F83D72">
        <w:rPr>
          <w:rFonts w:ascii="Arial" w:hAnsi="Arial"/>
          <w:b/>
          <w:szCs w:val="22"/>
        </w:rPr>
        <w:t>MUST BE SIGNED IN BLACK INK</w:t>
      </w:r>
      <w:r w:rsidRPr="00F83D72">
        <w:rPr>
          <w:rFonts w:ascii="Arial" w:hAnsi="Arial"/>
          <w:szCs w:val="22"/>
        </w:rPr>
        <w:t xml:space="preserve"> by an authorised employee, agent or representative of the Bidder and initialized on </w:t>
      </w:r>
      <w:r w:rsidR="006F5DDA" w:rsidRPr="00F83D72">
        <w:rPr>
          <w:rFonts w:ascii="Arial" w:hAnsi="Arial"/>
          <w:szCs w:val="22"/>
        </w:rPr>
        <w:t>each</w:t>
      </w:r>
      <w:r w:rsidRPr="00F83D72">
        <w:rPr>
          <w:rFonts w:ascii="Arial" w:hAnsi="Arial"/>
          <w:szCs w:val="22"/>
        </w:rPr>
        <w:t xml:space="preserve"> page of the Bid Response.</w:t>
      </w:r>
    </w:p>
    <w:p w14:paraId="25EA3855" w14:textId="408881E3"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Bid responses sent by post or courier must reach this office at least </w:t>
      </w:r>
      <w:r w:rsidR="006F5DDA">
        <w:rPr>
          <w:rFonts w:ascii="Arial" w:hAnsi="Arial"/>
          <w:szCs w:val="22"/>
        </w:rPr>
        <w:t>thirty-six</w:t>
      </w:r>
      <w:r w:rsidR="00CA4BD3">
        <w:rPr>
          <w:rFonts w:ascii="Arial" w:hAnsi="Arial"/>
          <w:szCs w:val="22"/>
        </w:rPr>
        <w:t xml:space="preserve"> (</w:t>
      </w:r>
      <w:r w:rsidRPr="00F83D72">
        <w:rPr>
          <w:rFonts w:ascii="Arial" w:hAnsi="Arial"/>
          <w:szCs w:val="22"/>
        </w:rPr>
        <w:t>36</w:t>
      </w:r>
      <w:r w:rsidR="00CA4BD3">
        <w:rPr>
          <w:rFonts w:ascii="Arial" w:hAnsi="Arial"/>
          <w:szCs w:val="22"/>
        </w:rPr>
        <w:t>)</w:t>
      </w:r>
      <w:r w:rsidRPr="00F83D72">
        <w:rPr>
          <w:rFonts w:ascii="Arial" w:hAnsi="Arial"/>
          <w:szCs w:val="22"/>
        </w:rPr>
        <w:t xml:space="preserve"> hours before the closing date as specified, to be deposited into the Bid Box. Failure to comply with this requirement will result in the proposal/Bid response being treated as a “late proposal/response” and will not be entertained. </w:t>
      </w:r>
    </w:p>
    <w:p w14:paraId="37018582"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The Bid Documents shall be hand delivered to:</w:t>
      </w:r>
    </w:p>
    <w:p w14:paraId="506BAAA3" w14:textId="77777777" w:rsidR="00E61B73" w:rsidRPr="00F83D72" w:rsidRDefault="00E61B73" w:rsidP="00F83D72">
      <w:pPr>
        <w:pStyle w:val="BodyText"/>
        <w:ind w:left="810" w:firstLine="270"/>
        <w:jc w:val="both"/>
        <w:rPr>
          <w:rFonts w:ascii="Arial" w:hAnsi="Arial" w:cs="Arial"/>
        </w:rPr>
      </w:pPr>
      <w:r w:rsidRPr="00F83D72">
        <w:rPr>
          <w:rFonts w:ascii="Arial" w:hAnsi="Arial" w:cs="Arial"/>
        </w:rPr>
        <w:t>ATNS Company Limited,</w:t>
      </w:r>
    </w:p>
    <w:p w14:paraId="4D7E03F5" w14:textId="77777777" w:rsidR="00E61B73" w:rsidRPr="00F83D72" w:rsidRDefault="00E61B73" w:rsidP="00F83D72">
      <w:pPr>
        <w:pStyle w:val="BodyText"/>
        <w:ind w:left="810" w:firstLine="270"/>
        <w:jc w:val="both"/>
        <w:rPr>
          <w:rFonts w:ascii="Arial" w:hAnsi="Arial" w:cs="Arial"/>
        </w:rPr>
      </w:pPr>
      <w:r w:rsidRPr="00F83D72">
        <w:rPr>
          <w:rFonts w:ascii="Arial" w:hAnsi="Arial" w:cs="Arial"/>
        </w:rPr>
        <w:t>Eastgate Office Park, Block C,</w:t>
      </w:r>
    </w:p>
    <w:p w14:paraId="766AB88D" w14:textId="77777777" w:rsidR="00E61B73" w:rsidRPr="00F83D72" w:rsidRDefault="00E61B73" w:rsidP="00F83D72">
      <w:pPr>
        <w:pStyle w:val="BodyText"/>
        <w:ind w:left="810" w:firstLine="270"/>
        <w:jc w:val="both"/>
        <w:rPr>
          <w:rFonts w:ascii="Arial" w:hAnsi="Arial" w:cs="Arial"/>
        </w:rPr>
      </w:pPr>
      <w:r w:rsidRPr="00F83D72">
        <w:rPr>
          <w:rFonts w:ascii="Arial" w:hAnsi="Arial" w:cs="Arial"/>
        </w:rPr>
        <w:t xml:space="preserve">South Boulevard Road, </w:t>
      </w:r>
    </w:p>
    <w:p w14:paraId="7736DE4C" w14:textId="77777777" w:rsidR="00E61B73" w:rsidRPr="00F83D72" w:rsidRDefault="00E61B73" w:rsidP="00F83D72">
      <w:pPr>
        <w:pStyle w:val="BodyText"/>
        <w:ind w:left="360" w:firstLine="720"/>
        <w:jc w:val="both"/>
        <w:rPr>
          <w:rFonts w:ascii="Arial" w:hAnsi="Arial" w:cs="Arial"/>
        </w:rPr>
      </w:pPr>
      <w:r w:rsidRPr="00F83D72">
        <w:rPr>
          <w:rFonts w:ascii="Arial" w:hAnsi="Arial" w:cs="Arial"/>
        </w:rPr>
        <w:t>Bruma,</w:t>
      </w:r>
    </w:p>
    <w:p w14:paraId="0EFB0B2A" w14:textId="77777777" w:rsidR="00E61B73" w:rsidRPr="00F83D72" w:rsidRDefault="00E61B73" w:rsidP="00F83D72">
      <w:pPr>
        <w:pStyle w:val="BodyText"/>
        <w:ind w:left="360" w:firstLine="720"/>
        <w:jc w:val="both"/>
        <w:rPr>
          <w:rFonts w:ascii="Arial" w:hAnsi="Arial" w:cs="Arial"/>
        </w:rPr>
      </w:pPr>
      <w:r w:rsidRPr="00F83D72">
        <w:rPr>
          <w:rFonts w:ascii="Arial" w:hAnsi="Arial" w:cs="Arial"/>
        </w:rPr>
        <w:t>2298</w:t>
      </w:r>
    </w:p>
    <w:p w14:paraId="4FE7FFFB" w14:textId="77777777" w:rsidR="00E61B73" w:rsidRPr="00F83D72" w:rsidRDefault="00E61B73" w:rsidP="00F83D72">
      <w:pPr>
        <w:pStyle w:val="BodyText"/>
        <w:ind w:left="360" w:firstLine="720"/>
        <w:jc w:val="both"/>
        <w:rPr>
          <w:rFonts w:ascii="Arial" w:hAnsi="Arial" w:cs="Arial"/>
        </w:rPr>
      </w:pPr>
      <w:r w:rsidRPr="00F83D72">
        <w:rPr>
          <w:rFonts w:ascii="Arial" w:hAnsi="Arial" w:cs="Arial"/>
        </w:rPr>
        <w:t xml:space="preserve">South </w:t>
      </w:r>
      <w:proofErr w:type="gramStart"/>
      <w:r w:rsidRPr="00F83D72">
        <w:rPr>
          <w:rFonts w:ascii="Arial" w:hAnsi="Arial" w:cs="Arial"/>
        </w:rPr>
        <w:t>Africa;</w:t>
      </w:r>
      <w:proofErr w:type="gramEnd"/>
    </w:p>
    <w:p w14:paraId="12542318" w14:textId="7B9C1E4B" w:rsidR="00E61B73" w:rsidRPr="00F83D72" w:rsidRDefault="00E61B73" w:rsidP="00F83D72">
      <w:pPr>
        <w:pStyle w:val="Heading3"/>
        <w:spacing w:line="360" w:lineRule="auto"/>
        <w:jc w:val="both"/>
        <w:rPr>
          <w:rFonts w:ascii="Arial" w:hAnsi="Arial"/>
          <w:color w:val="000000" w:themeColor="text1"/>
          <w:szCs w:val="22"/>
        </w:rPr>
      </w:pPr>
      <w:r w:rsidRPr="00F83D72">
        <w:rPr>
          <w:rFonts w:ascii="Arial" w:hAnsi="Arial"/>
          <w:color w:val="000000" w:themeColor="text1"/>
          <w:szCs w:val="22"/>
        </w:rPr>
        <w:t xml:space="preserve">No later than </w:t>
      </w:r>
      <w:r w:rsidR="00F64E84" w:rsidRPr="00BB09CA">
        <w:rPr>
          <w:rFonts w:ascii="Arial" w:hAnsi="Arial"/>
          <w:color w:val="000000" w:themeColor="text1"/>
          <w:szCs w:val="22"/>
        </w:rPr>
        <w:t>1</w:t>
      </w:r>
      <w:r w:rsidR="00934D3A" w:rsidRPr="00BB09CA">
        <w:rPr>
          <w:rFonts w:ascii="Arial" w:hAnsi="Arial"/>
          <w:color w:val="000000" w:themeColor="text1"/>
          <w:szCs w:val="22"/>
        </w:rPr>
        <w:t>3</w:t>
      </w:r>
      <w:r w:rsidRPr="00BB09CA">
        <w:rPr>
          <w:rFonts w:ascii="Arial" w:hAnsi="Arial"/>
          <w:color w:val="000000" w:themeColor="text1"/>
          <w:szCs w:val="22"/>
        </w:rPr>
        <w:t>:</w:t>
      </w:r>
      <w:r w:rsidR="00BA79F8">
        <w:rPr>
          <w:rFonts w:ascii="Arial" w:hAnsi="Arial"/>
          <w:color w:val="000000" w:themeColor="text1"/>
          <w:szCs w:val="22"/>
        </w:rPr>
        <w:t>3</w:t>
      </w:r>
      <w:r w:rsidRPr="00BB09CA">
        <w:rPr>
          <w:rFonts w:ascii="Arial" w:hAnsi="Arial"/>
          <w:color w:val="000000" w:themeColor="text1"/>
          <w:szCs w:val="22"/>
        </w:rPr>
        <w:t>0 CAT on</w:t>
      </w:r>
      <w:r w:rsidR="005D14A4" w:rsidRPr="00BB09CA">
        <w:rPr>
          <w:rFonts w:ascii="Arial" w:hAnsi="Arial"/>
          <w:color w:val="000000" w:themeColor="text1"/>
          <w:szCs w:val="22"/>
        </w:rPr>
        <w:t xml:space="preserve"> </w:t>
      </w:r>
      <w:r w:rsidR="004276B9">
        <w:rPr>
          <w:rFonts w:ascii="Arial" w:hAnsi="Arial"/>
          <w:color w:val="000000" w:themeColor="text1"/>
          <w:szCs w:val="22"/>
        </w:rPr>
        <w:t>24</w:t>
      </w:r>
      <w:r w:rsidR="00CF0678">
        <w:rPr>
          <w:rFonts w:ascii="Arial" w:hAnsi="Arial"/>
          <w:color w:val="000000" w:themeColor="text1"/>
          <w:szCs w:val="22"/>
        </w:rPr>
        <w:t xml:space="preserve"> </w:t>
      </w:r>
      <w:r w:rsidR="00CC6208">
        <w:rPr>
          <w:rFonts w:ascii="Arial" w:hAnsi="Arial"/>
          <w:color w:val="000000" w:themeColor="text1"/>
          <w:szCs w:val="22"/>
        </w:rPr>
        <w:t>April</w:t>
      </w:r>
      <w:r w:rsidR="00DE21B0">
        <w:rPr>
          <w:rFonts w:ascii="Arial" w:hAnsi="Arial"/>
          <w:color w:val="000000" w:themeColor="text1"/>
          <w:szCs w:val="22"/>
        </w:rPr>
        <w:t xml:space="preserve"> </w:t>
      </w:r>
      <w:r w:rsidR="008A664D" w:rsidRPr="00CC7CE2">
        <w:rPr>
          <w:rFonts w:ascii="Arial" w:hAnsi="Arial"/>
          <w:color w:val="000000" w:themeColor="text1"/>
          <w:szCs w:val="22"/>
        </w:rPr>
        <w:t>202</w:t>
      </w:r>
      <w:r w:rsidR="00CC6208">
        <w:rPr>
          <w:rFonts w:ascii="Arial" w:hAnsi="Arial"/>
          <w:color w:val="000000" w:themeColor="text1"/>
          <w:szCs w:val="22"/>
        </w:rPr>
        <w:t>3</w:t>
      </w:r>
      <w:r w:rsidR="008A664D" w:rsidRPr="00CC7CE2">
        <w:rPr>
          <w:rFonts w:ascii="Arial" w:hAnsi="Arial"/>
          <w:color w:val="000000" w:themeColor="text1"/>
          <w:szCs w:val="22"/>
        </w:rPr>
        <w:t>,</w:t>
      </w:r>
      <w:r w:rsidRPr="00F83D72">
        <w:rPr>
          <w:rFonts w:ascii="Arial" w:hAnsi="Arial"/>
          <w:color w:val="000000" w:themeColor="text1"/>
          <w:szCs w:val="22"/>
        </w:rPr>
        <w:t xml:space="preserve"> Central African Time at which time the Bid Proposals will be collected.</w:t>
      </w:r>
    </w:p>
    <w:p w14:paraId="40D2FA34" w14:textId="526DAE52" w:rsidR="00E61B73" w:rsidRPr="00F83D72" w:rsidRDefault="00E61B73" w:rsidP="00F83D72">
      <w:pPr>
        <w:pStyle w:val="Heading3"/>
        <w:spacing w:line="360" w:lineRule="auto"/>
        <w:jc w:val="both"/>
        <w:rPr>
          <w:rFonts w:ascii="Arial" w:hAnsi="Arial"/>
          <w:szCs w:val="22"/>
        </w:rPr>
      </w:pPr>
      <w:r w:rsidRPr="00F83D72">
        <w:rPr>
          <w:rFonts w:ascii="Arial" w:hAnsi="Arial"/>
          <w:szCs w:val="22"/>
        </w:rPr>
        <w:t>Bidders should allow time to access the premises due to security arrangements that need to be observed.</w:t>
      </w:r>
    </w:p>
    <w:p w14:paraId="2829927E" w14:textId="1619A7F4" w:rsidR="00BE56E1" w:rsidRPr="00F83D72" w:rsidRDefault="00BE56E1" w:rsidP="00F83D72">
      <w:pPr>
        <w:pStyle w:val="Heading3"/>
        <w:spacing w:line="360" w:lineRule="auto"/>
        <w:jc w:val="both"/>
        <w:rPr>
          <w:rFonts w:ascii="Arial" w:hAnsi="Arial"/>
          <w:szCs w:val="22"/>
        </w:rPr>
      </w:pPr>
      <w:r w:rsidRPr="00F83D72">
        <w:rPr>
          <w:rFonts w:ascii="Arial" w:hAnsi="Arial"/>
          <w:szCs w:val="22"/>
        </w:rPr>
        <w:t xml:space="preserve">Should a bidder require to submit their documents online, they must send an email to </w:t>
      </w:r>
      <w:hyperlink r:id="rId23" w:history="1">
        <w:r w:rsidR="00EC1774" w:rsidRPr="007A2F5F">
          <w:rPr>
            <w:rStyle w:val="Hyperlink"/>
            <w:rFonts w:ascii="Arial" w:hAnsi="Arial"/>
            <w:szCs w:val="22"/>
          </w:rPr>
          <w:t>olwethuf@atns.co.za</w:t>
        </w:r>
      </w:hyperlink>
      <w:r w:rsidR="00EC1774">
        <w:rPr>
          <w:rFonts w:ascii="Arial" w:hAnsi="Arial"/>
          <w:szCs w:val="22"/>
        </w:rPr>
        <w:t xml:space="preserve"> and c</w:t>
      </w:r>
      <w:r w:rsidR="008A664D">
        <w:rPr>
          <w:rFonts w:ascii="Arial" w:hAnsi="Arial"/>
          <w:szCs w:val="22"/>
        </w:rPr>
        <w:t>opy</w:t>
      </w:r>
      <w:r w:rsidR="00EC1774">
        <w:rPr>
          <w:rFonts w:ascii="Arial" w:hAnsi="Arial"/>
          <w:szCs w:val="22"/>
        </w:rPr>
        <w:t xml:space="preserve"> </w:t>
      </w:r>
      <w:hyperlink r:id="rId24" w:history="1">
        <w:r w:rsidRPr="00F83D72">
          <w:rPr>
            <w:rStyle w:val="Hyperlink"/>
            <w:rFonts w:ascii="Arial" w:hAnsi="Arial"/>
            <w:bCs w:val="0"/>
            <w:szCs w:val="22"/>
          </w:rPr>
          <w:t>tenders@atns.co.za</w:t>
        </w:r>
      </w:hyperlink>
      <w:r w:rsidRPr="00F83D72">
        <w:rPr>
          <w:rFonts w:ascii="Arial" w:hAnsi="Arial"/>
          <w:szCs w:val="22"/>
        </w:rPr>
        <w:t xml:space="preserve"> to express their interest to do so.  On the email </w:t>
      </w:r>
      <w:r w:rsidR="00464EFD">
        <w:rPr>
          <w:rFonts w:ascii="Arial" w:hAnsi="Arial"/>
          <w:szCs w:val="22"/>
        </w:rPr>
        <w:t>b</w:t>
      </w:r>
      <w:r w:rsidRPr="00F83D72">
        <w:rPr>
          <w:rFonts w:ascii="Arial" w:hAnsi="Arial"/>
          <w:szCs w:val="22"/>
        </w:rPr>
        <w:t>idders must specify on the subject line – the tender number and description.  A link will be shared with the supplier for uploading the documents on a secure online portal</w:t>
      </w:r>
      <w:r w:rsidR="000346C7">
        <w:rPr>
          <w:rFonts w:ascii="Arial" w:hAnsi="Arial"/>
          <w:szCs w:val="22"/>
        </w:rPr>
        <w:t>.</w:t>
      </w:r>
      <w:r w:rsidR="00715C0D">
        <w:rPr>
          <w:rFonts w:ascii="Arial" w:hAnsi="Arial"/>
          <w:szCs w:val="22"/>
        </w:rPr>
        <w:t xml:space="preserve"> </w:t>
      </w:r>
      <w:bookmarkStart w:id="30" w:name="_Hlk71027119"/>
      <w:r w:rsidR="00715C0D">
        <w:rPr>
          <w:rFonts w:ascii="Arial" w:hAnsi="Arial"/>
          <w:b/>
        </w:rPr>
        <w:t>Deadline for requesting the link is 2 days before closing date, email sent after this deadline will not be attended to.</w:t>
      </w:r>
      <w:bookmarkEnd w:id="30"/>
    </w:p>
    <w:p w14:paraId="78D5765A" w14:textId="77777777" w:rsidR="00E61B73" w:rsidRPr="00F83D72" w:rsidRDefault="00E61B73" w:rsidP="00F83D72">
      <w:pPr>
        <w:pStyle w:val="Heading2"/>
        <w:spacing w:line="360" w:lineRule="auto"/>
        <w:jc w:val="both"/>
        <w:rPr>
          <w:rFonts w:ascii="Arial" w:hAnsi="Arial"/>
          <w:sz w:val="22"/>
          <w:szCs w:val="22"/>
        </w:rPr>
      </w:pPr>
      <w:bookmarkStart w:id="31" w:name="_Toc481749158"/>
      <w:bookmarkStart w:id="32" w:name="_Toc530576512"/>
      <w:r w:rsidRPr="00F83D72">
        <w:rPr>
          <w:rFonts w:ascii="Arial" w:hAnsi="Arial"/>
          <w:sz w:val="22"/>
          <w:szCs w:val="22"/>
        </w:rPr>
        <w:lastRenderedPageBreak/>
        <w:t>LATE BIDS</w:t>
      </w:r>
      <w:bookmarkEnd w:id="31"/>
      <w:bookmarkEnd w:id="32"/>
      <w:r w:rsidRPr="00F83D72">
        <w:rPr>
          <w:rFonts w:ascii="Arial" w:hAnsi="Arial"/>
          <w:sz w:val="22"/>
          <w:szCs w:val="22"/>
        </w:rPr>
        <w:t xml:space="preserve"> </w:t>
      </w:r>
    </w:p>
    <w:p w14:paraId="302A5641" w14:textId="3A6A684C" w:rsidR="00096CF2"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F83D72">
        <w:rPr>
          <w:rFonts w:ascii="Arial" w:hAnsi="Arial"/>
          <w:szCs w:val="22"/>
        </w:rPr>
        <w:t>1</w:t>
      </w:r>
      <w:r w:rsidR="00EC1774">
        <w:rPr>
          <w:rFonts w:ascii="Arial" w:hAnsi="Arial"/>
          <w:szCs w:val="22"/>
        </w:rPr>
        <w:t>3</w:t>
      </w:r>
      <w:r w:rsidRPr="00F83D72">
        <w:rPr>
          <w:rFonts w:ascii="Arial" w:hAnsi="Arial"/>
          <w:szCs w:val="22"/>
        </w:rPr>
        <w:t>:</w:t>
      </w:r>
      <w:r w:rsidR="00BA79F8">
        <w:rPr>
          <w:rFonts w:ascii="Arial" w:hAnsi="Arial"/>
          <w:szCs w:val="22"/>
        </w:rPr>
        <w:t>3</w:t>
      </w:r>
      <w:r w:rsidRPr="00F83D72">
        <w:rPr>
          <w:rFonts w:ascii="Arial" w:hAnsi="Arial"/>
          <w:szCs w:val="22"/>
        </w:rPr>
        <w:t>0 CAT and bids arriving late will not be considered under any circumstances.</w:t>
      </w:r>
    </w:p>
    <w:p w14:paraId="2952750B" w14:textId="77777777" w:rsidR="00BE56E1" w:rsidRPr="00F83D72" w:rsidRDefault="00BE56E1" w:rsidP="00F83D72">
      <w:pPr>
        <w:pStyle w:val="Heading3"/>
        <w:spacing w:line="360" w:lineRule="auto"/>
        <w:jc w:val="both"/>
        <w:rPr>
          <w:rFonts w:ascii="Arial" w:hAnsi="Arial"/>
          <w:szCs w:val="22"/>
        </w:rPr>
      </w:pPr>
      <w:r w:rsidRPr="00F83D72">
        <w:rPr>
          <w:rFonts w:ascii="Arial" w:hAnsi="Arial"/>
          <w:szCs w:val="22"/>
        </w:rPr>
        <w:t xml:space="preserve">Bids uploaded after closing date and time online will not be considered. </w:t>
      </w:r>
    </w:p>
    <w:p w14:paraId="3361AF6A" w14:textId="09AD76EB" w:rsidR="00202226" w:rsidRPr="00F83D72" w:rsidRDefault="00202226" w:rsidP="00F83D72">
      <w:pPr>
        <w:spacing w:line="360" w:lineRule="auto"/>
        <w:jc w:val="both"/>
        <w:rPr>
          <w:rFonts w:ascii="Arial" w:hAnsi="Arial" w:cs="Arial"/>
        </w:rPr>
      </w:pPr>
    </w:p>
    <w:p w14:paraId="459335CC" w14:textId="77777777" w:rsidR="00E61B73" w:rsidRPr="00F83D72" w:rsidRDefault="00E61B73" w:rsidP="00F83D72">
      <w:pPr>
        <w:pStyle w:val="Heading2"/>
        <w:spacing w:line="360" w:lineRule="auto"/>
        <w:jc w:val="both"/>
        <w:rPr>
          <w:rFonts w:ascii="Arial" w:hAnsi="Arial"/>
          <w:sz w:val="22"/>
          <w:szCs w:val="22"/>
        </w:rPr>
      </w:pPr>
      <w:bookmarkStart w:id="33" w:name="_Toc481749159"/>
      <w:bookmarkStart w:id="34" w:name="_Toc530576513"/>
      <w:r w:rsidRPr="00F83D72">
        <w:rPr>
          <w:rFonts w:ascii="Arial" w:hAnsi="Arial"/>
          <w:sz w:val="22"/>
          <w:szCs w:val="22"/>
        </w:rPr>
        <w:t>NEGOTIATION AND CONTRACTING</w:t>
      </w:r>
      <w:bookmarkEnd w:id="33"/>
      <w:bookmarkEnd w:id="34"/>
      <w:r w:rsidRPr="00F83D72">
        <w:rPr>
          <w:rFonts w:ascii="Arial" w:hAnsi="Arial"/>
          <w:sz w:val="22"/>
          <w:szCs w:val="22"/>
        </w:rPr>
        <w:t xml:space="preserve"> </w:t>
      </w:r>
    </w:p>
    <w:p w14:paraId="3B83A71B"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ATNS have the right to </w:t>
      </w:r>
      <w:proofErr w:type="gramStart"/>
      <w:r w:rsidRPr="00F83D72">
        <w:rPr>
          <w:rFonts w:ascii="Arial" w:hAnsi="Arial"/>
          <w:szCs w:val="22"/>
        </w:rPr>
        <w:t>enter into</w:t>
      </w:r>
      <w:proofErr w:type="gramEnd"/>
      <w:r w:rsidRPr="00F83D72">
        <w:rPr>
          <w:rFonts w:ascii="Arial" w:hAnsi="Arial"/>
          <w:szCs w:val="22"/>
        </w:rPr>
        <w:t xml:space="preserve"> negotiation with one or more bidders regarding any terms and conditions, including price(s), of a proposed contract. </w:t>
      </w:r>
    </w:p>
    <w:p w14:paraId="44AE8209"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ATNS shall not be obliged to accept the lowest of any quotation, offer or proposal. </w:t>
      </w:r>
    </w:p>
    <w:p w14:paraId="4DE60488"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Under no circumstances will negotiation with any bidders constitute an award or promise / undertaking to award the contract. </w:t>
      </w:r>
    </w:p>
    <w:p w14:paraId="6A6E4ABE" w14:textId="77777777" w:rsidR="00E61B73" w:rsidRPr="00F83D72" w:rsidRDefault="00E61B73" w:rsidP="00F83D72">
      <w:pPr>
        <w:pStyle w:val="Heading2"/>
        <w:spacing w:line="360" w:lineRule="auto"/>
        <w:jc w:val="both"/>
        <w:rPr>
          <w:rFonts w:ascii="Arial" w:hAnsi="Arial"/>
          <w:sz w:val="22"/>
          <w:szCs w:val="22"/>
        </w:rPr>
      </w:pPr>
      <w:bookmarkStart w:id="35" w:name="_Toc481749161"/>
      <w:bookmarkStart w:id="36" w:name="_Toc530576515"/>
      <w:r w:rsidRPr="00F83D72">
        <w:rPr>
          <w:rFonts w:ascii="Arial" w:hAnsi="Arial"/>
          <w:sz w:val="22"/>
          <w:szCs w:val="22"/>
        </w:rPr>
        <w:t>REASONS FOR REJECTION</w:t>
      </w:r>
      <w:bookmarkEnd w:id="35"/>
      <w:bookmarkEnd w:id="36"/>
      <w:r w:rsidRPr="00F83D72">
        <w:rPr>
          <w:rFonts w:ascii="Arial" w:hAnsi="Arial"/>
          <w:sz w:val="22"/>
          <w:szCs w:val="22"/>
        </w:rPr>
        <w:t xml:space="preserve"> </w:t>
      </w:r>
    </w:p>
    <w:p w14:paraId="24363BC2"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ATNS may disregard the bid of any bidder if that bidder, or any of its directors: </w:t>
      </w:r>
    </w:p>
    <w:p w14:paraId="2C9C4556"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Have abused the SCM system of ATNS. </w:t>
      </w:r>
    </w:p>
    <w:p w14:paraId="021CBE93"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Have committed proven fraud or any other improper conduct in relation to such system. </w:t>
      </w:r>
    </w:p>
    <w:p w14:paraId="23C7C813"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Have failed to perform on any previous contract and the proof exists. </w:t>
      </w:r>
    </w:p>
    <w:p w14:paraId="42533CFF" w14:textId="2DFAD46C"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Such actions shall be communicated to the National Treasury. </w:t>
      </w:r>
    </w:p>
    <w:p w14:paraId="0AB3F746" w14:textId="77777777" w:rsidR="00A2267F" w:rsidRPr="00F83D72" w:rsidRDefault="00A2267F" w:rsidP="00F83D72">
      <w:pPr>
        <w:spacing w:line="360" w:lineRule="auto"/>
        <w:jc w:val="both"/>
        <w:rPr>
          <w:rFonts w:ascii="Arial" w:hAnsi="Arial" w:cs="Arial"/>
        </w:rPr>
      </w:pPr>
    </w:p>
    <w:p w14:paraId="42D12792" w14:textId="77777777" w:rsidR="00E61B73" w:rsidRPr="00F83D72" w:rsidRDefault="00E61B73" w:rsidP="00F83D72">
      <w:pPr>
        <w:pStyle w:val="Heading2"/>
        <w:spacing w:line="360" w:lineRule="auto"/>
        <w:jc w:val="both"/>
        <w:rPr>
          <w:rFonts w:ascii="Arial" w:hAnsi="Arial"/>
          <w:sz w:val="22"/>
          <w:szCs w:val="22"/>
        </w:rPr>
      </w:pPr>
      <w:bookmarkStart w:id="37" w:name="_Toc481749163"/>
      <w:bookmarkStart w:id="38" w:name="_Toc530576517"/>
      <w:r w:rsidRPr="00F83D72">
        <w:rPr>
          <w:rFonts w:ascii="Arial" w:hAnsi="Arial"/>
          <w:sz w:val="22"/>
          <w:szCs w:val="22"/>
        </w:rPr>
        <w:lastRenderedPageBreak/>
        <w:t>CANCELLATION OF PROCUREMENT PROCESS</w:t>
      </w:r>
      <w:bookmarkEnd w:id="37"/>
      <w:bookmarkEnd w:id="38"/>
      <w:r w:rsidRPr="00F83D72">
        <w:rPr>
          <w:rFonts w:ascii="Arial" w:hAnsi="Arial"/>
          <w:sz w:val="22"/>
          <w:szCs w:val="22"/>
        </w:rPr>
        <w:t xml:space="preserve"> </w:t>
      </w:r>
    </w:p>
    <w:p w14:paraId="2766C5A4" w14:textId="4B7D1825" w:rsidR="002C790B" w:rsidRPr="00F83D72" w:rsidRDefault="00E61B73" w:rsidP="00F83D72">
      <w:pPr>
        <w:pStyle w:val="Heading3"/>
        <w:spacing w:line="360" w:lineRule="auto"/>
        <w:jc w:val="both"/>
        <w:rPr>
          <w:rFonts w:ascii="Arial" w:hAnsi="Arial"/>
          <w:szCs w:val="22"/>
        </w:rPr>
      </w:pPr>
      <w:r w:rsidRPr="00F83D72">
        <w:rPr>
          <w:rFonts w:ascii="Arial" w:hAnsi="Arial"/>
          <w:szCs w:val="22"/>
        </w:rPr>
        <w:t>This procurement process can be post</w:t>
      </w:r>
      <w:bookmarkStart w:id="39" w:name="_Toc481749164"/>
      <w:bookmarkStart w:id="40" w:name="_Toc530576518"/>
      <w:r w:rsidR="002C790B" w:rsidRPr="00F83D72">
        <w:rPr>
          <w:rFonts w:ascii="Arial" w:hAnsi="Arial"/>
          <w:szCs w:val="22"/>
        </w:rPr>
        <w:t>poned or cancelled at any stage</w:t>
      </w:r>
      <w:r w:rsidR="00EC1774">
        <w:rPr>
          <w:rFonts w:ascii="Arial" w:hAnsi="Arial"/>
          <w:szCs w:val="22"/>
        </w:rPr>
        <w:t>.</w:t>
      </w:r>
    </w:p>
    <w:p w14:paraId="18BB0B48" w14:textId="7091E0B7" w:rsidR="00E61B73" w:rsidRPr="00F83D72" w:rsidRDefault="00E61B73" w:rsidP="00F83D72">
      <w:pPr>
        <w:pStyle w:val="Heading2"/>
        <w:spacing w:line="360" w:lineRule="auto"/>
        <w:jc w:val="both"/>
        <w:rPr>
          <w:rFonts w:ascii="Arial" w:hAnsi="Arial"/>
          <w:sz w:val="22"/>
          <w:szCs w:val="22"/>
        </w:rPr>
      </w:pPr>
      <w:r w:rsidRPr="00F83D72">
        <w:rPr>
          <w:rFonts w:ascii="Arial" w:hAnsi="Arial"/>
          <w:sz w:val="22"/>
          <w:szCs w:val="22"/>
        </w:rPr>
        <w:t>CONTRACT TERMS</w:t>
      </w:r>
      <w:bookmarkEnd w:id="39"/>
      <w:bookmarkEnd w:id="40"/>
    </w:p>
    <w:p w14:paraId="5AAC8CD1"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F83D72" w:rsidRDefault="00E61B73" w:rsidP="00F83D72">
      <w:pPr>
        <w:pStyle w:val="Heading3"/>
        <w:spacing w:line="360" w:lineRule="auto"/>
        <w:jc w:val="both"/>
        <w:rPr>
          <w:rFonts w:ascii="Arial" w:hAnsi="Arial"/>
          <w:szCs w:val="22"/>
        </w:rPr>
      </w:pPr>
      <w:r w:rsidRPr="00F83D72">
        <w:rPr>
          <w:rFonts w:ascii="Arial" w:hAnsi="Arial"/>
          <w:szCs w:val="22"/>
        </w:rPr>
        <w:t>The successful Bidder will be engaged subject to acceptance of a contract containing the standard Terms and Conditions as given in</w:t>
      </w:r>
      <w:r w:rsidR="00EC1774">
        <w:rPr>
          <w:rFonts w:ascii="Arial" w:hAnsi="Arial"/>
          <w:szCs w:val="22"/>
        </w:rPr>
        <w:t xml:space="preserve"> GCC</w:t>
      </w:r>
      <w:r w:rsidRPr="00F83D72">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F83D72" w:rsidRDefault="003D0B97" w:rsidP="00F83D72">
      <w:pPr>
        <w:pStyle w:val="Heading3"/>
        <w:spacing w:line="360" w:lineRule="auto"/>
        <w:jc w:val="both"/>
        <w:rPr>
          <w:rFonts w:ascii="Arial" w:hAnsi="Arial"/>
          <w:szCs w:val="22"/>
        </w:rPr>
      </w:pPr>
      <w:r w:rsidRPr="00F83D72">
        <w:rPr>
          <w:rFonts w:ascii="Arial" w:hAnsi="Arial"/>
          <w:szCs w:val="22"/>
        </w:rPr>
        <w:t xml:space="preserve">All </w:t>
      </w:r>
      <w:r w:rsidR="00E61B73" w:rsidRPr="00F83D72">
        <w:rPr>
          <w:rFonts w:ascii="Arial" w:hAnsi="Arial"/>
          <w:szCs w:val="22"/>
        </w:rPr>
        <w:t>documentation</w:t>
      </w:r>
      <w:r w:rsidRPr="00F83D72">
        <w:rPr>
          <w:rFonts w:ascii="Arial" w:hAnsi="Arial"/>
          <w:szCs w:val="22"/>
        </w:rPr>
        <w:t>s</w:t>
      </w:r>
      <w:r w:rsidR="00E61B73" w:rsidRPr="00F83D72">
        <w:rPr>
          <w:rFonts w:ascii="Arial" w:hAnsi="Arial"/>
          <w:szCs w:val="22"/>
        </w:rPr>
        <w:t xml:space="preserve"> will be the property of ATNS.</w:t>
      </w:r>
      <w:bookmarkStart w:id="41" w:name="_Toc481749165"/>
      <w:bookmarkStart w:id="42" w:name="_Toc530576519"/>
    </w:p>
    <w:p w14:paraId="3A40F4A9" w14:textId="19AE19B6" w:rsidR="00E61B73" w:rsidRPr="00F83D72" w:rsidRDefault="00E61B73" w:rsidP="00F83D72">
      <w:pPr>
        <w:pStyle w:val="Heading2"/>
        <w:spacing w:line="360" w:lineRule="auto"/>
        <w:jc w:val="both"/>
        <w:rPr>
          <w:rFonts w:ascii="Arial" w:hAnsi="Arial"/>
          <w:sz w:val="22"/>
          <w:szCs w:val="22"/>
        </w:rPr>
      </w:pPr>
      <w:r w:rsidRPr="00F83D72">
        <w:rPr>
          <w:rFonts w:ascii="Arial" w:hAnsi="Arial"/>
          <w:sz w:val="22"/>
          <w:szCs w:val="22"/>
        </w:rPr>
        <w:t>DISCLAIMER</w:t>
      </w:r>
      <w:bookmarkEnd w:id="41"/>
      <w:bookmarkEnd w:id="42"/>
    </w:p>
    <w:p w14:paraId="68F6C2D8"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The Bidder shall bear all costs incurred by him in connection with the preparation and submission of his Bid Response and for </w:t>
      </w:r>
      <w:r w:rsidR="00087067" w:rsidRPr="00F83D72">
        <w:rPr>
          <w:rFonts w:ascii="Arial" w:hAnsi="Arial"/>
          <w:szCs w:val="22"/>
        </w:rPr>
        <w:t>finalization</w:t>
      </w:r>
      <w:r w:rsidRPr="00F83D72">
        <w:rPr>
          <w:rFonts w:ascii="Arial" w:hAnsi="Arial"/>
          <w:szCs w:val="22"/>
        </w:rPr>
        <w:t xml:space="preserve"> of the contract and the attachments thereof.  ATNS will in no case be responsible for payment to the Bidder for these costs.</w:t>
      </w:r>
    </w:p>
    <w:p w14:paraId="5D9DD54C"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F83D72" w:rsidRDefault="002C790B" w:rsidP="00F83D72">
      <w:pPr>
        <w:spacing w:line="360" w:lineRule="auto"/>
        <w:jc w:val="both"/>
        <w:rPr>
          <w:rFonts w:ascii="Arial" w:hAnsi="Arial" w:cs="Arial"/>
          <w:b/>
        </w:rPr>
      </w:pPr>
      <w:bookmarkStart w:id="43" w:name="_Toc480431127"/>
    </w:p>
    <w:p w14:paraId="01AE0AD8" w14:textId="6B93AF13" w:rsidR="00E61B73" w:rsidRPr="00F83D72" w:rsidRDefault="00E61B73" w:rsidP="00F83D72">
      <w:pPr>
        <w:spacing w:line="360" w:lineRule="auto"/>
        <w:jc w:val="both"/>
        <w:rPr>
          <w:rFonts w:ascii="Arial" w:hAnsi="Arial" w:cs="Arial"/>
          <w:b/>
        </w:rPr>
      </w:pPr>
      <w:r w:rsidRPr="00F83D72">
        <w:rPr>
          <w:rFonts w:ascii="Arial" w:hAnsi="Arial" w:cs="Arial"/>
          <w:b/>
        </w:rPr>
        <w:lastRenderedPageBreak/>
        <w:t>BIDDERS MUST TAKE NOTE OF THE EVALUATION PROCESS THAT WILL BE FOLLOWED</w:t>
      </w:r>
      <w:bookmarkEnd w:id="43"/>
    </w:p>
    <w:p w14:paraId="0CE2BDD7" w14:textId="05B85B63" w:rsidR="00E61B73" w:rsidRPr="00F83D72" w:rsidRDefault="00E61B73" w:rsidP="00F83D72">
      <w:pPr>
        <w:pStyle w:val="Heading1"/>
        <w:spacing w:line="360" w:lineRule="auto"/>
        <w:jc w:val="both"/>
        <w:rPr>
          <w:rFonts w:ascii="Arial" w:hAnsi="Arial"/>
          <w:sz w:val="22"/>
          <w:szCs w:val="22"/>
        </w:rPr>
      </w:pPr>
      <w:bookmarkStart w:id="44" w:name="_Toc481749166"/>
      <w:bookmarkStart w:id="45" w:name="_Toc530576520"/>
      <w:r w:rsidRPr="00F83D72">
        <w:rPr>
          <w:rFonts w:ascii="Arial" w:hAnsi="Arial"/>
          <w:sz w:val="22"/>
          <w:szCs w:val="22"/>
        </w:rPr>
        <w:t>EVALUATION PROCESS</w:t>
      </w:r>
      <w:bookmarkEnd w:id="44"/>
      <w:bookmarkEnd w:id="45"/>
    </w:p>
    <w:p w14:paraId="71998B84" w14:textId="77777777" w:rsidR="00E61B73" w:rsidRPr="00F83D72" w:rsidRDefault="00E61B73" w:rsidP="00F83D72">
      <w:pPr>
        <w:pStyle w:val="Heading2"/>
        <w:spacing w:line="360" w:lineRule="auto"/>
        <w:jc w:val="both"/>
        <w:rPr>
          <w:rFonts w:ascii="Arial" w:hAnsi="Arial"/>
          <w:sz w:val="22"/>
          <w:szCs w:val="22"/>
        </w:rPr>
      </w:pPr>
      <w:bookmarkStart w:id="46" w:name="_Toc481749167"/>
      <w:bookmarkStart w:id="47" w:name="_Toc530576521"/>
      <w:bookmarkStart w:id="48" w:name="_Hlk54002735"/>
      <w:r w:rsidRPr="00F83D72">
        <w:rPr>
          <w:rFonts w:ascii="Arial" w:hAnsi="Arial"/>
          <w:sz w:val="22"/>
          <w:szCs w:val="22"/>
        </w:rPr>
        <w:t>COMPLIANCE WITH MINIMUM REQUIREMENTS CRITERIA</w:t>
      </w:r>
      <w:bookmarkEnd w:id="46"/>
      <w:bookmarkEnd w:id="47"/>
    </w:p>
    <w:bookmarkEnd w:id="48"/>
    <w:p w14:paraId="2A8A3072" w14:textId="7777777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F83D72" w:rsidRDefault="00230253" w:rsidP="00F83D72">
      <w:pPr>
        <w:pStyle w:val="Heading2"/>
        <w:spacing w:line="360" w:lineRule="auto"/>
        <w:jc w:val="both"/>
        <w:rPr>
          <w:rFonts w:ascii="Arial" w:hAnsi="Arial"/>
          <w:sz w:val="22"/>
          <w:szCs w:val="22"/>
        </w:rPr>
      </w:pPr>
      <w:bookmarkStart w:id="49" w:name="_Toc481749168"/>
      <w:bookmarkStart w:id="50" w:name="_Toc530576522"/>
      <w:r w:rsidRPr="00F83D72">
        <w:rPr>
          <w:rFonts w:ascii="Arial" w:hAnsi="Arial"/>
          <w:sz w:val="22"/>
          <w:szCs w:val="22"/>
        </w:rPr>
        <w:t>TECHNICAL REQUIREMENTS</w:t>
      </w:r>
      <w:r w:rsidR="00E61B73" w:rsidRPr="00F83D72">
        <w:rPr>
          <w:rFonts w:ascii="Arial" w:hAnsi="Arial"/>
          <w:sz w:val="22"/>
          <w:szCs w:val="22"/>
        </w:rPr>
        <w:t xml:space="preserve">, </w:t>
      </w:r>
      <w:proofErr w:type="gramStart"/>
      <w:r w:rsidR="00E61B73" w:rsidRPr="00F83D72">
        <w:rPr>
          <w:rFonts w:ascii="Arial" w:hAnsi="Arial"/>
          <w:sz w:val="22"/>
          <w:szCs w:val="22"/>
        </w:rPr>
        <w:t>PRICE</w:t>
      </w:r>
      <w:proofErr w:type="gramEnd"/>
      <w:r w:rsidR="00E61B73" w:rsidRPr="00F83D72">
        <w:rPr>
          <w:rFonts w:ascii="Arial" w:hAnsi="Arial"/>
          <w:sz w:val="22"/>
          <w:szCs w:val="22"/>
        </w:rPr>
        <w:t xml:space="preserve"> AND PREFERENCE POINTS</w:t>
      </w:r>
      <w:bookmarkEnd w:id="49"/>
      <w:bookmarkEnd w:id="50"/>
    </w:p>
    <w:p w14:paraId="1EAB7CF7" w14:textId="796546BC" w:rsidR="00E61B73" w:rsidRPr="00F83D72" w:rsidRDefault="00E61B73" w:rsidP="00F83D72">
      <w:pPr>
        <w:pStyle w:val="Heading3"/>
        <w:spacing w:line="360" w:lineRule="auto"/>
        <w:jc w:val="both"/>
        <w:rPr>
          <w:rFonts w:ascii="Arial" w:hAnsi="Arial"/>
          <w:szCs w:val="22"/>
        </w:rPr>
      </w:pPr>
      <w:r w:rsidRPr="00F83D72">
        <w:rPr>
          <w:rFonts w:ascii="Arial" w:hAnsi="Arial"/>
          <w:szCs w:val="22"/>
        </w:rPr>
        <w:t>All remaining bids will be evaluated as follows:</w:t>
      </w:r>
    </w:p>
    <w:p w14:paraId="33E5D3FE" w14:textId="2742CAC4" w:rsidR="00E61B73" w:rsidRPr="00910B5F" w:rsidRDefault="00E61B73" w:rsidP="00910B5F">
      <w:pPr>
        <w:pStyle w:val="Heading3"/>
        <w:spacing w:line="360" w:lineRule="auto"/>
        <w:jc w:val="both"/>
        <w:rPr>
          <w:rFonts w:ascii="Arial" w:hAnsi="Arial"/>
          <w:szCs w:val="22"/>
        </w:rPr>
      </w:pPr>
      <w:r w:rsidRPr="00F83D72">
        <w:rPr>
          <w:rFonts w:ascii="Arial" w:hAnsi="Arial"/>
          <w:b/>
          <w:szCs w:val="22"/>
        </w:rPr>
        <w:t>The First stage</w:t>
      </w:r>
      <w:r w:rsidR="00DD03DA">
        <w:rPr>
          <w:rFonts w:ascii="Arial" w:hAnsi="Arial"/>
          <w:b/>
          <w:szCs w:val="22"/>
        </w:rPr>
        <w:t>:</w:t>
      </w:r>
      <w:r w:rsidRPr="00F83D72">
        <w:rPr>
          <w:rFonts w:ascii="Arial" w:hAnsi="Arial"/>
          <w:szCs w:val="22"/>
        </w:rPr>
        <w:t xml:space="preserve"> </w:t>
      </w:r>
      <w:r w:rsidR="00910B5F" w:rsidRPr="007A0116">
        <w:rPr>
          <w:rFonts w:ascii="Arial" w:hAnsi="Arial"/>
          <w:szCs w:val="22"/>
        </w:rPr>
        <w:t xml:space="preserve">Bids will be evaluated first for </w:t>
      </w:r>
      <w:r w:rsidR="00910B5F" w:rsidRPr="00C340EF">
        <w:rPr>
          <w:rFonts w:ascii="Arial" w:hAnsi="Arial"/>
          <w:szCs w:val="22"/>
        </w:rPr>
        <w:t xml:space="preserve">administrative pre-qualification requirements. </w:t>
      </w:r>
    </w:p>
    <w:p w14:paraId="71A4F742" w14:textId="5F9D57C7" w:rsidR="003D0B97" w:rsidRPr="00F83D72" w:rsidRDefault="003D0B97" w:rsidP="00F83D72">
      <w:pPr>
        <w:pStyle w:val="Heading3"/>
        <w:spacing w:line="360" w:lineRule="auto"/>
        <w:jc w:val="both"/>
        <w:rPr>
          <w:rFonts w:ascii="Arial" w:hAnsi="Arial"/>
          <w:szCs w:val="22"/>
        </w:rPr>
      </w:pPr>
      <w:r w:rsidRPr="00F83D72">
        <w:rPr>
          <w:rFonts w:ascii="Arial" w:hAnsi="Arial"/>
          <w:b/>
          <w:szCs w:val="22"/>
        </w:rPr>
        <w:t>The Second stage</w:t>
      </w:r>
      <w:r w:rsidR="00DD03DA">
        <w:rPr>
          <w:rFonts w:ascii="Arial" w:hAnsi="Arial"/>
          <w:szCs w:val="22"/>
        </w:rPr>
        <w:t>:</w:t>
      </w:r>
      <w:r w:rsidR="00DD03DA" w:rsidRPr="00F83D72">
        <w:rPr>
          <w:rFonts w:ascii="Arial" w:hAnsi="Arial"/>
          <w:szCs w:val="22"/>
        </w:rPr>
        <w:t xml:space="preserve"> </w:t>
      </w:r>
      <w:r w:rsidRPr="00F83D72">
        <w:rPr>
          <w:rFonts w:ascii="Arial" w:hAnsi="Arial"/>
          <w:szCs w:val="22"/>
        </w:rPr>
        <w:t xml:space="preserve">Bids will be evaluated for </w:t>
      </w:r>
      <w:r w:rsidRPr="00F83D72">
        <w:rPr>
          <w:rFonts w:ascii="Arial" w:hAnsi="Arial"/>
          <w:b/>
          <w:szCs w:val="22"/>
        </w:rPr>
        <w:t xml:space="preserve">Mandatory Technical Requirements. </w:t>
      </w:r>
      <w:r w:rsidRPr="00F83D72">
        <w:rPr>
          <w:rFonts w:ascii="Arial" w:hAnsi="Arial"/>
          <w:szCs w:val="22"/>
        </w:rPr>
        <w:t>During this stage, Tender response documentation will be evaluated against compliance to the Mandatory documents required. Failure to submit Mandatory documents will result in disqualification</w:t>
      </w:r>
      <w:r w:rsidR="00776141" w:rsidRPr="00F83D72">
        <w:rPr>
          <w:rFonts w:ascii="Arial" w:hAnsi="Arial"/>
          <w:szCs w:val="22"/>
        </w:rPr>
        <w:t>.</w:t>
      </w:r>
      <w:r w:rsidRPr="00F83D72">
        <w:rPr>
          <w:rFonts w:ascii="Arial" w:hAnsi="Arial"/>
          <w:b/>
          <w:szCs w:val="22"/>
        </w:rPr>
        <w:t xml:space="preserve"> </w:t>
      </w:r>
      <w:r w:rsidRPr="00F83D72">
        <w:rPr>
          <w:rFonts w:ascii="Arial" w:hAnsi="Arial"/>
          <w:szCs w:val="22"/>
        </w:rPr>
        <w:t xml:space="preserve"> </w:t>
      </w:r>
    </w:p>
    <w:p w14:paraId="3F2992F3" w14:textId="14AA6179" w:rsidR="0003434C" w:rsidRPr="00A4431D" w:rsidRDefault="003D0B97" w:rsidP="0003434C">
      <w:pPr>
        <w:pStyle w:val="Heading3"/>
        <w:spacing w:line="360" w:lineRule="auto"/>
        <w:jc w:val="both"/>
        <w:rPr>
          <w:rFonts w:ascii="Arial" w:hAnsi="Arial"/>
          <w:b/>
          <w:bCs w:val="0"/>
        </w:rPr>
      </w:pPr>
      <w:r w:rsidRPr="00F83D72">
        <w:rPr>
          <w:rFonts w:ascii="Arial" w:hAnsi="Arial"/>
          <w:b/>
          <w:szCs w:val="22"/>
        </w:rPr>
        <w:t xml:space="preserve">The </w:t>
      </w:r>
      <w:r w:rsidR="006F5DDA">
        <w:rPr>
          <w:rFonts w:ascii="Arial" w:hAnsi="Arial"/>
          <w:b/>
          <w:szCs w:val="22"/>
        </w:rPr>
        <w:t>Third</w:t>
      </w:r>
      <w:r w:rsidR="00E61B73" w:rsidRPr="00F83D72">
        <w:rPr>
          <w:rFonts w:ascii="Arial" w:hAnsi="Arial"/>
          <w:b/>
          <w:szCs w:val="22"/>
        </w:rPr>
        <w:t xml:space="preserve"> stage</w:t>
      </w:r>
      <w:r w:rsidR="00DD03DA">
        <w:rPr>
          <w:rFonts w:ascii="Arial" w:hAnsi="Arial"/>
          <w:szCs w:val="22"/>
        </w:rPr>
        <w:t>:</w:t>
      </w:r>
      <w:r w:rsidR="00DD03DA" w:rsidRPr="00F83D72">
        <w:rPr>
          <w:rFonts w:ascii="Arial" w:hAnsi="Arial"/>
          <w:szCs w:val="22"/>
        </w:rPr>
        <w:t xml:space="preserve"> </w:t>
      </w:r>
      <w:r w:rsidR="00EC37BF" w:rsidRPr="00106417">
        <w:rPr>
          <w:rFonts w:ascii="Arial" w:hAnsi="Arial"/>
        </w:rPr>
        <w:t>bids will be evaluated in terms of the ATNS’ Procurement Policies and Procedures using the 80</w:t>
      </w:r>
      <w:r w:rsidR="00FA0E8C">
        <w:rPr>
          <w:rFonts w:ascii="Arial" w:hAnsi="Arial"/>
        </w:rPr>
        <w:t>/90</w:t>
      </w:r>
      <w:r w:rsidR="00EC37BF" w:rsidRPr="00106417">
        <w:rPr>
          <w:rFonts w:ascii="Arial" w:hAnsi="Arial"/>
        </w:rPr>
        <w:t>:20</w:t>
      </w:r>
      <w:r w:rsidR="00FA0E8C">
        <w:rPr>
          <w:rFonts w:ascii="Arial" w:hAnsi="Arial"/>
        </w:rPr>
        <w:t>/10</w:t>
      </w:r>
      <w:r w:rsidR="00EC37BF" w:rsidRPr="00106417">
        <w:rPr>
          <w:rFonts w:ascii="Arial" w:hAnsi="Arial"/>
        </w:rPr>
        <w:t>-point system. 80</w:t>
      </w:r>
      <w:r w:rsidR="002A010F">
        <w:rPr>
          <w:rFonts w:ascii="Arial" w:hAnsi="Arial"/>
        </w:rPr>
        <w:t>/20</w:t>
      </w:r>
      <w:r w:rsidR="00EC37BF" w:rsidRPr="00106417">
        <w:rPr>
          <w:rFonts w:ascii="Arial" w:hAnsi="Arial"/>
        </w:rPr>
        <w:t xml:space="preserve"> points will be awarded for </w:t>
      </w:r>
      <w:r w:rsidR="00EC37BF" w:rsidRPr="000350C5">
        <w:rPr>
          <w:rFonts w:ascii="Arial" w:hAnsi="Arial"/>
          <w:b/>
          <w:bCs w:val="0"/>
        </w:rPr>
        <w:t>price</w:t>
      </w:r>
      <w:r w:rsidR="00EC37BF" w:rsidRPr="00106417">
        <w:rPr>
          <w:rFonts w:ascii="Arial" w:hAnsi="Arial"/>
        </w:rPr>
        <w:t xml:space="preserve"> and 20</w:t>
      </w:r>
      <w:r w:rsidR="002A010F">
        <w:rPr>
          <w:rFonts w:ascii="Arial" w:hAnsi="Arial"/>
        </w:rPr>
        <w:t>/10</w:t>
      </w:r>
      <w:r w:rsidR="00EC37BF" w:rsidRPr="00106417">
        <w:rPr>
          <w:rFonts w:ascii="Arial" w:hAnsi="Arial"/>
        </w:rPr>
        <w:t xml:space="preserve"> points for </w:t>
      </w:r>
      <w:r w:rsidR="00EC37BF" w:rsidRPr="000350C5">
        <w:rPr>
          <w:rFonts w:ascii="Arial" w:hAnsi="Arial"/>
          <w:b/>
          <w:bCs w:val="0"/>
        </w:rPr>
        <w:t>ATNS specific goals claimed.</w:t>
      </w:r>
    </w:p>
    <w:p w14:paraId="7FF5C0F8" w14:textId="2BE721E1" w:rsidR="0003434C" w:rsidRPr="00A86BAF" w:rsidRDefault="0003434C" w:rsidP="00A4431D">
      <w:pPr>
        <w:pStyle w:val="Heading3"/>
        <w:numPr>
          <w:ilvl w:val="1"/>
          <w:numId w:val="6"/>
        </w:numPr>
        <w:spacing w:after="240" w:line="276" w:lineRule="auto"/>
        <w:ind w:left="578" w:hanging="578"/>
        <w:jc w:val="both"/>
        <w:rPr>
          <w:rFonts w:ascii="Arial" w:hAnsi="Arial"/>
          <w:szCs w:val="22"/>
        </w:rPr>
      </w:pPr>
      <w:bookmarkStart w:id="51" w:name="_Toc522769556"/>
      <w:r w:rsidRPr="00A86BAF">
        <w:rPr>
          <w:rFonts w:ascii="Arial" w:hAnsi="Arial"/>
          <w:b/>
          <w:bCs w:val="0"/>
          <w:szCs w:val="22"/>
        </w:rPr>
        <w:t xml:space="preserve">Evaluation for Price and ATNS specific </w:t>
      </w:r>
      <w:r w:rsidR="00A4431D" w:rsidRPr="00A86BAF">
        <w:rPr>
          <w:rFonts w:ascii="Arial" w:hAnsi="Arial"/>
          <w:b/>
          <w:bCs w:val="0"/>
          <w:szCs w:val="22"/>
        </w:rPr>
        <w:t>goals</w:t>
      </w:r>
      <w:r w:rsidR="00A4431D" w:rsidRPr="00A86BAF">
        <w:rPr>
          <w:rFonts w:ascii="Arial" w:hAnsi="Arial"/>
          <w:szCs w:val="22"/>
        </w:rPr>
        <w:t>, Tender</w:t>
      </w:r>
      <w:r w:rsidRPr="00A86BAF">
        <w:rPr>
          <w:rFonts w:ascii="Arial" w:hAnsi="Arial"/>
          <w:szCs w:val="22"/>
        </w:rPr>
        <w:t xml:space="preserve"> will be evaluated in terms of the ATNS’ Procurement Policies and Procedures using the 80</w:t>
      </w:r>
      <w:r w:rsidR="00FA0E8C">
        <w:rPr>
          <w:rFonts w:ascii="Arial" w:hAnsi="Arial"/>
          <w:szCs w:val="22"/>
        </w:rPr>
        <w:t>/90</w:t>
      </w:r>
      <w:r w:rsidRPr="00A86BAF">
        <w:rPr>
          <w:rFonts w:ascii="Arial" w:hAnsi="Arial"/>
          <w:szCs w:val="22"/>
        </w:rPr>
        <w:t>:</w:t>
      </w:r>
      <w:r w:rsidR="00C750C8" w:rsidRPr="00A86BAF">
        <w:rPr>
          <w:rFonts w:ascii="Arial" w:hAnsi="Arial"/>
          <w:szCs w:val="22"/>
        </w:rPr>
        <w:t>20</w:t>
      </w:r>
      <w:r w:rsidR="00FA0E8C">
        <w:rPr>
          <w:rFonts w:ascii="Arial" w:hAnsi="Arial"/>
          <w:szCs w:val="22"/>
        </w:rPr>
        <w:t>/10</w:t>
      </w:r>
      <w:r w:rsidR="00C750C8">
        <w:rPr>
          <w:rFonts w:ascii="Arial" w:hAnsi="Arial"/>
          <w:szCs w:val="22"/>
        </w:rPr>
        <w:t>-point</w:t>
      </w:r>
      <w:r w:rsidRPr="00A86BAF">
        <w:rPr>
          <w:rFonts w:ascii="Arial" w:hAnsi="Arial"/>
          <w:szCs w:val="22"/>
        </w:rPr>
        <w:t xml:space="preserve"> system. 80 points will be awarded for price and 20</w:t>
      </w:r>
      <w:r w:rsidR="00FA0E8C">
        <w:rPr>
          <w:rFonts w:ascii="Arial" w:hAnsi="Arial"/>
          <w:szCs w:val="22"/>
        </w:rPr>
        <w:t>/10</w:t>
      </w:r>
      <w:r w:rsidRPr="00A86BAF">
        <w:rPr>
          <w:rFonts w:ascii="Arial" w:hAnsi="Arial"/>
          <w:szCs w:val="22"/>
        </w:rPr>
        <w:t xml:space="preserve"> points for ATNS specific goals claimed. </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536"/>
      </w:tblGrid>
      <w:tr w:rsidR="0003434C" w:rsidRPr="005C292C" w14:paraId="76AE2302" w14:textId="77777777" w:rsidTr="00C362EE">
        <w:trPr>
          <w:trHeight w:val="392"/>
        </w:trPr>
        <w:tc>
          <w:tcPr>
            <w:tcW w:w="3828" w:type="dxa"/>
            <w:tcBorders>
              <w:top w:val="single" w:sz="4" w:space="0" w:color="auto"/>
              <w:left w:val="single" w:sz="4" w:space="0" w:color="auto"/>
              <w:bottom w:val="single" w:sz="4" w:space="0" w:color="auto"/>
              <w:right w:val="single" w:sz="4" w:space="0" w:color="auto"/>
            </w:tcBorders>
            <w:hideMark/>
          </w:tcPr>
          <w:p w14:paraId="11F8D53F" w14:textId="77777777" w:rsidR="0003434C" w:rsidRPr="006B75EB" w:rsidRDefault="0003434C" w:rsidP="00C362EE">
            <w:pPr>
              <w:spacing w:line="360" w:lineRule="auto"/>
              <w:ind w:right="22"/>
              <w:rPr>
                <w:rFonts w:ascii="Arial" w:hAnsi="Arial" w:cs="Arial"/>
                <w:b/>
              </w:rPr>
            </w:pPr>
            <w:r w:rsidRPr="006B75EB">
              <w:rPr>
                <w:rFonts w:ascii="Arial" w:hAnsi="Arial" w:cs="Arial"/>
                <w:b/>
              </w:rPr>
              <w:t>PRICE</w:t>
            </w:r>
          </w:p>
        </w:tc>
        <w:tc>
          <w:tcPr>
            <w:tcW w:w="4536" w:type="dxa"/>
            <w:tcBorders>
              <w:top w:val="single" w:sz="4" w:space="0" w:color="auto"/>
              <w:left w:val="single" w:sz="4" w:space="0" w:color="auto"/>
              <w:bottom w:val="single" w:sz="4" w:space="0" w:color="auto"/>
              <w:right w:val="single" w:sz="4" w:space="0" w:color="auto"/>
            </w:tcBorders>
            <w:hideMark/>
          </w:tcPr>
          <w:p w14:paraId="12197BC6" w14:textId="6A0AFB03" w:rsidR="0003434C" w:rsidRPr="006B75EB" w:rsidRDefault="0003434C" w:rsidP="00C362EE">
            <w:pPr>
              <w:spacing w:line="360" w:lineRule="auto"/>
              <w:ind w:right="22"/>
              <w:rPr>
                <w:rFonts w:ascii="Arial" w:hAnsi="Arial" w:cs="Arial"/>
                <w:b/>
              </w:rPr>
            </w:pPr>
            <w:r w:rsidRPr="006B75EB">
              <w:rPr>
                <w:rFonts w:ascii="Arial" w:hAnsi="Arial" w:cs="Arial"/>
                <w:b/>
              </w:rPr>
              <w:t>80</w:t>
            </w:r>
            <w:r w:rsidR="00D570DB">
              <w:rPr>
                <w:rFonts w:ascii="Arial" w:hAnsi="Arial" w:cs="Arial"/>
                <w:b/>
              </w:rPr>
              <w:t>/90</w:t>
            </w:r>
          </w:p>
        </w:tc>
      </w:tr>
      <w:tr w:rsidR="0003434C" w:rsidRPr="005C292C" w14:paraId="6D89CB43" w14:textId="77777777" w:rsidTr="00C362EE">
        <w:trPr>
          <w:trHeight w:val="351"/>
        </w:trPr>
        <w:tc>
          <w:tcPr>
            <w:tcW w:w="3828" w:type="dxa"/>
            <w:tcBorders>
              <w:top w:val="single" w:sz="4" w:space="0" w:color="auto"/>
              <w:left w:val="single" w:sz="4" w:space="0" w:color="auto"/>
              <w:bottom w:val="single" w:sz="4" w:space="0" w:color="auto"/>
              <w:right w:val="single" w:sz="4" w:space="0" w:color="auto"/>
            </w:tcBorders>
            <w:hideMark/>
          </w:tcPr>
          <w:p w14:paraId="1181F9E4" w14:textId="77777777" w:rsidR="0003434C" w:rsidRPr="006B75EB" w:rsidRDefault="0003434C" w:rsidP="00C362EE">
            <w:pPr>
              <w:spacing w:line="360" w:lineRule="auto"/>
              <w:ind w:right="22"/>
              <w:rPr>
                <w:rFonts w:ascii="Arial" w:hAnsi="Arial" w:cs="Arial"/>
                <w:b/>
              </w:rPr>
            </w:pPr>
            <w:r>
              <w:rPr>
                <w:rFonts w:ascii="Arial" w:hAnsi="Arial" w:cs="Arial"/>
                <w:b/>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425C648A" w14:textId="72668DE1" w:rsidR="0003434C" w:rsidRPr="006B75EB" w:rsidRDefault="0003434C" w:rsidP="00C362EE">
            <w:pPr>
              <w:spacing w:line="360" w:lineRule="auto"/>
              <w:ind w:right="22"/>
              <w:rPr>
                <w:rFonts w:ascii="Arial" w:hAnsi="Arial" w:cs="Arial"/>
                <w:b/>
              </w:rPr>
            </w:pPr>
            <w:r w:rsidRPr="006B75EB">
              <w:rPr>
                <w:rFonts w:ascii="Arial" w:hAnsi="Arial" w:cs="Arial"/>
                <w:b/>
              </w:rPr>
              <w:t>20</w:t>
            </w:r>
            <w:r w:rsidR="00707352">
              <w:rPr>
                <w:rFonts w:ascii="Arial" w:hAnsi="Arial" w:cs="Arial"/>
                <w:b/>
              </w:rPr>
              <w:t>/10</w:t>
            </w:r>
          </w:p>
        </w:tc>
      </w:tr>
    </w:tbl>
    <w:p w14:paraId="5A47ADF8" w14:textId="77777777" w:rsidR="0003434C" w:rsidRPr="006B75EB" w:rsidRDefault="0003434C" w:rsidP="0003434C">
      <w:pPr>
        <w:spacing w:line="360" w:lineRule="auto"/>
        <w:jc w:val="both"/>
        <w:rPr>
          <w:rFonts w:ascii="Arial" w:hAnsi="Arial" w:cs="Arial"/>
        </w:rPr>
      </w:pPr>
    </w:p>
    <w:p w14:paraId="487D121E" w14:textId="4DCF68D2" w:rsidR="0003434C" w:rsidRDefault="0003434C" w:rsidP="00982BA4">
      <w:pPr>
        <w:tabs>
          <w:tab w:val="left" w:pos="142"/>
        </w:tabs>
        <w:autoSpaceDE w:val="0"/>
        <w:autoSpaceDN w:val="0"/>
        <w:adjustRightInd w:val="0"/>
        <w:spacing w:line="360" w:lineRule="auto"/>
        <w:ind w:left="567"/>
        <w:jc w:val="both"/>
        <w:rPr>
          <w:rFonts w:ascii="Arial" w:hAnsi="Arial" w:cs="Arial"/>
          <w:lang w:val="en-GB"/>
        </w:rPr>
      </w:pPr>
      <w:r w:rsidRPr="006B75EB">
        <w:rPr>
          <w:rFonts w:ascii="Arial" w:hAnsi="Arial" w:cs="Arial"/>
          <w:lang w:val="en-GB"/>
        </w:rPr>
        <w:t xml:space="preserve">B-BBEE rating certificates are applicable, and points </w:t>
      </w:r>
      <w:r>
        <w:rPr>
          <w:rFonts w:ascii="Arial" w:hAnsi="Arial" w:cs="Arial"/>
          <w:lang w:val="en-GB"/>
        </w:rPr>
        <w:t xml:space="preserve">will be </w:t>
      </w:r>
      <w:r w:rsidRPr="006B75EB">
        <w:rPr>
          <w:rFonts w:ascii="Arial" w:hAnsi="Arial" w:cs="Arial"/>
          <w:lang w:val="en-GB"/>
        </w:rPr>
        <w:t xml:space="preserve">allocated in terms of the </w:t>
      </w:r>
      <w:r>
        <w:rPr>
          <w:rFonts w:ascii="Arial" w:hAnsi="Arial" w:cs="Arial"/>
          <w:lang w:val="en-GB"/>
        </w:rPr>
        <w:t>ATNS specific goals</w:t>
      </w:r>
      <w:r w:rsidRPr="006B75EB">
        <w:rPr>
          <w:rFonts w:ascii="Arial" w:hAnsi="Arial" w:cs="Arial"/>
          <w:lang w:val="en-GB"/>
        </w:rPr>
        <w:t xml:space="preserve"> as indicated in the table below. Bidders must submit valid B-BBEE </w:t>
      </w:r>
      <w:r w:rsidRPr="006B75EB">
        <w:rPr>
          <w:rFonts w:ascii="Arial" w:hAnsi="Arial" w:cs="Arial"/>
          <w:lang w:val="en-GB"/>
        </w:rPr>
        <w:lastRenderedPageBreak/>
        <w:t>Certificates</w:t>
      </w:r>
      <w:r>
        <w:rPr>
          <w:rFonts w:ascii="Arial" w:hAnsi="Arial" w:cs="Arial"/>
          <w:lang w:val="en-GB"/>
        </w:rPr>
        <w:t>, requested declarations, utility s</w:t>
      </w:r>
      <w:r w:rsidRPr="006B75EB">
        <w:rPr>
          <w:rFonts w:ascii="Arial" w:hAnsi="Arial" w:cs="Arial"/>
          <w:lang w:val="en-GB"/>
        </w:rPr>
        <w:t xml:space="preserve">tatements </w:t>
      </w:r>
      <w:r>
        <w:rPr>
          <w:rFonts w:ascii="Arial" w:hAnsi="Arial" w:cs="Arial"/>
          <w:lang w:val="en-GB"/>
        </w:rPr>
        <w:t>and any other supporting information that may be required to claim ATNS specific goals</w:t>
      </w:r>
      <w:r w:rsidRPr="006B75EB">
        <w:rPr>
          <w:rFonts w:ascii="Arial" w:hAnsi="Arial" w:cs="Arial"/>
          <w:lang w:val="en-GB"/>
        </w:rPr>
        <w:t>.</w:t>
      </w:r>
    </w:p>
    <w:p w14:paraId="012CE297" w14:textId="77777777" w:rsidR="0003434C" w:rsidRPr="006B75EB" w:rsidRDefault="0003434C" w:rsidP="0003434C">
      <w:pPr>
        <w:autoSpaceDE w:val="0"/>
        <w:autoSpaceDN w:val="0"/>
        <w:adjustRightInd w:val="0"/>
        <w:spacing w:line="360" w:lineRule="auto"/>
        <w:ind w:left="426"/>
        <w:jc w:val="both"/>
        <w:rPr>
          <w:rFonts w:ascii="Arial" w:hAnsi="Arial" w:cs="Arial"/>
          <w:b/>
          <w:color w:val="FF0000"/>
          <w:lang w:val="en-GB"/>
        </w:rPr>
      </w:pPr>
      <w:r w:rsidRPr="006B75EB">
        <w:rPr>
          <w:rFonts w:ascii="Arial" w:hAnsi="Arial" w:cs="Arial"/>
          <w:b/>
          <w:i/>
          <w:color w:val="FF0000"/>
          <w:lang w:val="en-GB"/>
        </w:rPr>
        <w:t>Note to tenderers: The tenderer must indicate how they claim points for each preference point system</w:t>
      </w:r>
      <w:r>
        <w:rPr>
          <w:rFonts w:ascii="Arial" w:hAnsi="Arial" w:cs="Arial"/>
          <w:b/>
          <w:i/>
          <w:color w:val="FF0000"/>
          <w:lang w:val="en-GB"/>
        </w:rPr>
        <w:t xml:space="preserve"> in the provided SBD 6.1 attached.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3119"/>
      </w:tblGrid>
      <w:tr w:rsidR="0003434C" w:rsidRPr="00FF43C7" w14:paraId="7690BC25" w14:textId="77777777" w:rsidTr="00C362EE">
        <w:trPr>
          <w:trHeight w:val="863"/>
        </w:trPr>
        <w:tc>
          <w:tcPr>
            <w:tcW w:w="2551" w:type="dxa"/>
            <w:tcBorders>
              <w:top w:val="nil"/>
            </w:tcBorders>
            <w:shd w:val="clear" w:color="auto" w:fill="AEAAAA"/>
            <w:vAlign w:val="center"/>
          </w:tcPr>
          <w:p w14:paraId="31FD7E98" w14:textId="77777777" w:rsidR="0003434C" w:rsidRPr="00FF43C7" w:rsidRDefault="0003434C" w:rsidP="00C362EE">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693" w:type="dxa"/>
            <w:shd w:val="clear" w:color="auto" w:fill="C00000"/>
            <w:vAlign w:val="center"/>
          </w:tcPr>
          <w:p w14:paraId="64EE487C" w14:textId="77777777" w:rsidR="0003434C" w:rsidRPr="00FF43C7" w:rsidRDefault="0003434C" w:rsidP="00C362EE">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245FBC64" w14:textId="77777777" w:rsidR="0003434C" w:rsidRPr="00FF43C7" w:rsidRDefault="0003434C" w:rsidP="00C362EE">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07CB0360" w14:textId="1E604D0A" w:rsidR="0003434C" w:rsidRPr="00FF43C7" w:rsidRDefault="0003434C" w:rsidP="00C362EE">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(80/20 </w:t>
            </w:r>
            <w:r w:rsidR="00D600C8">
              <w:rPr>
                <w:rFonts w:ascii="Arial" w:eastAsia="Times New Roman" w:hAnsi="Arial" w:cs="Arial"/>
                <w:b/>
                <w:kern w:val="24"/>
              </w:rPr>
              <w:t xml:space="preserve">or 90/10 </w:t>
            </w:r>
            <w:r w:rsidRPr="00FF43C7">
              <w:rPr>
                <w:rFonts w:ascii="Arial" w:eastAsia="Times New Roman" w:hAnsi="Arial" w:cs="Arial"/>
                <w:b/>
                <w:kern w:val="24"/>
              </w:rPr>
              <w:t>system)</w:t>
            </w:r>
          </w:p>
          <w:p w14:paraId="124D3273" w14:textId="77777777" w:rsidR="0003434C" w:rsidRPr="00FF43C7" w:rsidRDefault="0003434C" w:rsidP="00C362EE">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36951E93" w14:textId="43D59872" w:rsidR="0003434C" w:rsidRPr="00FF43C7" w:rsidRDefault="0003434C" w:rsidP="00C362EE">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w:t>
            </w:r>
            <w:r>
              <w:rPr>
                <w:rFonts w:ascii="Arial" w:eastAsia="Times New Roman" w:hAnsi="Arial" w:cs="Arial"/>
                <w:b/>
                <w:kern w:val="24"/>
              </w:rPr>
              <w:t xml:space="preserve"> </w:t>
            </w:r>
            <w:r w:rsidR="007C14A9">
              <w:rPr>
                <w:rFonts w:ascii="Arial" w:eastAsia="Times New Roman" w:hAnsi="Arial" w:cs="Arial"/>
                <w:b/>
                <w:kern w:val="24"/>
              </w:rPr>
              <w:t xml:space="preserve">or 90/10 </w:t>
            </w:r>
            <w:r w:rsidR="00982BA4" w:rsidRPr="00FF43C7">
              <w:rPr>
                <w:rFonts w:ascii="Arial" w:eastAsia="Times New Roman" w:hAnsi="Arial" w:cs="Arial"/>
                <w:b/>
                <w:kern w:val="24"/>
              </w:rPr>
              <w:t>system</w:t>
            </w:r>
            <w:r w:rsidRPr="00FF43C7">
              <w:rPr>
                <w:rFonts w:ascii="Arial" w:eastAsia="Times New Roman" w:hAnsi="Arial" w:cs="Arial"/>
                <w:b/>
                <w:kern w:val="24"/>
              </w:rPr>
              <w:t>)</w:t>
            </w:r>
          </w:p>
          <w:p w14:paraId="11C2BB1B" w14:textId="77777777" w:rsidR="0003434C" w:rsidRPr="006B75EB" w:rsidRDefault="0003434C" w:rsidP="00C362EE">
            <w:pPr>
              <w:kinsoku w:val="0"/>
              <w:overflowPunct w:val="0"/>
              <w:spacing w:before="96"/>
              <w:jc w:val="center"/>
              <w:textAlignment w:val="baseline"/>
              <w:rPr>
                <w:rFonts w:ascii="Arial" w:eastAsia="Times New Roman" w:hAnsi="Arial" w:cs="Arial"/>
                <w:b/>
                <w:i/>
                <w:iCs/>
                <w:kern w:val="24"/>
              </w:rPr>
            </w:pPr>
          </w:p>
        </w:tc>
      </w:tr>
      <w:tr w:rsidR="0003434C" w:rsidRPr="00FF43C7" w14:paraId="20B40474" w14:textId="77777777" w:rsidTr="00C362EE">
        <w:trPr>
          <w:trHeight w:val="317"/>
        </w:trPr>
        <w:tc>
          <w:tcPr>
            <w:tcW w:w="2551" w:type="dxa"/>
            <w:shd w:val="clear" w:color="auto" w:fill="auto"/>
          </w:tcPr>
          <w:p w14:paraId="298EC045" w14:textId="77777777" w:rsidR="0003434C" w:rsidRPr="00FF43C7" w:rsidRDefault="0003434C" w:rsidP="00C362EE">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693" w:type="dxa"/>
            <w:shd w:val="clear" w:color="auto" w:fill="FFFF00"/>
          </w:tcPr>
          <w:p w14:paraId="6472CF09" w14:textId="1F9BFF7D" w:rsidR="0003434C" w:rsidRPr="00A86BAF" w:rsidRDefault="0003434C" w:rsidP="00C362EE">
            <w:pPr>
              <w:kinsoku w:val="0"/>
              <w:overflowPunct w:val="0"/>
              <w:spacing w:before="115"/>
              <w:jc w:val="center"/>
              <w:textAlignment w:val="baseline"/>
              <w:rPr>
                <w:rFonts w:ascii="Arial" w:eastAsia="Times New Roman" w:hAnsi="Arial" w:cs="Arial"/>
              </w:rPr>
            </w:pPr>
            <w:r w:rsidRPr="00A86BAF">
              <w:rPr>
                <w:rFonts w:ascii="Arial" w:eastAsia="Times New Roman" w:hAnsi="Arial" w:cs="Arial"/>
              </w:rPr>
              <w:t>20</w:t>
            </w:r>
            <w:r w:rsidR="00287E4D">
              <w:rPr>
                <w:rFonts w:ascii="Arial" w:eastAsia="Times New Roman" w:hAnsi="Arial" w:cs="Arial"/>
              </w:rPr>
              <w:t>/10</w:t>
            </w:r>
          </w:p>
        </w:tc>
        <w:tc>
          <w:tcPr>
            <w:tcW w:w="3119" w:type="dxa"/>
          </w:tcPr>
          <w:p w14:paraId="237D8069" w14:textId="77777777" w:rsidR="0003434C" w:rsidRPr="00A86BAF" w:rsidRDefault="0003434C" w:rsidP="00C362EE">
            <w:pPr>
              <w:kinsoku w:val="0"/>
              <w:overflowPunct w:val="0"/>
              <w:spacing w:before="115"/>
              <w:jc w:val="center"/>
              <w:textAlignment w:val="baseline"/>
              <w:rPr>
                <w:rFonts w:ascii="Arial" w:eastAsia="Times New Roman" w:hAnsi="Arial" w:cs="Arial"/>
              </w:rPr>
            </w:pPr>
            <w:r w:rsidRPr="00A86BAF">
              <w:rPr>
                <w:rFonts w:ascii="Arial" w:eastAsia="Times New Roman" w:hAnsi="Arial" w:cs="Arial"/>
                <w:b/>
              </w:rPr>
              <w:t>(To be completed by the tenderer in SBD 6.1 attached)</w:t>
            </w:r>
          </w:p>
        </w:tc>
      </w:tr>
    </w:tbl>
    <w:p w14:paraId="7CBDC170" w14:textId="77777777" w:rsidR="00EB7DEE" w:rsidRDefault="00EB7DEE" w:rsidP="0051255B">
      <w:pPr>
        <w:spacing w:line="360" w:lineRule="auto"/>
        <w:jc w:val="both"/>
        <w:rPr>
          <w:rFonts w:ascii="Arial" w:hAnsi="Arial"/>
        </w:rPr>
      </w:pPr>
    </w:p>
    <w:p w14:paraId="399BB2D9" w14:textId="7A0DBFE6" w:rsidR="00E61B73" w:rsidRPr="00221322" w:rsidRDefault="0003434C" w:rsidP="00221322">
      <w:pPr>
        <w:spacing w:line="360" w:lineRule="auto"/>
        <w:jc w:val="both"/>
        <w:rPr>
          <w:rFonts w:ascii="Arial" w:eastAsia="Times New Roman" w:hAnsi="Arial" w:cs="Arial"/>
        </w:rPr>
      </w:pPr>
      <w:r w:rsidRPr="00A86BAF">
        <w:rPr>
          <w:rFonts w:ascii="Arial" w:hAnsi="Arial"/>
        </w:rPr>
        <w:t xml:space="preserve">This </w:t>
      </w:r>
      <w:bookmarkEnd w:id="51"/>
      <w:r w:rsidR="0051255B">
        <w:rPr>
          <w:rFonts w:ascii="Arial" w:eastAsia="Times New Roman" w:hAnsi="Arial" w:cs="Arial"/>
        </w:rPr>
        <w:t>This RFP will be evaluated according to the above on ATNS specific goals</w:t>
      </w:r>
      <w:r w:rsidR="0051255B" w:rsidRPr="006B75EB">
        <w:rPr>
          <w:rFonts w:ascii="Arial" w:eastAsia="Times New Roman" w:hAnsi="Arial" w:cs="Arial"/>
        </w:rPr>
        <w:t>.</w:t>
      </w:r>
      <w:r w:rsidR="0051255B">
        <w:rPr>
          <w:rFonts w:ascii="Arial" w:eastAsia="Times New Roman" w:hAnsi="Arial" w:cs="Arial"/>
        </w:rPr>
        <w:t xml:space="preserve"> Failure to submit supporting documents may result to a bidder being allocated zero (0) points. Bidders are required to claim ATNS specific goals in the provided </w:t>
      </w:r>
      <w:r w:rsidR="0051255B" w:rsidRPr="006B75EB">
        <w:rPr>
          <w:rFonts w:ascii="Arial" w:eastAsia="Times New Roman" w:hAnsi="Arial" w:cs="Arial"/>
          <w:b/>
          <w:bCs/>
        </w:rPr>
        <w:t>SBD 6.1</w:t>
      </w:r>
      <w:r w:rsidR="0051255B">
        <w:rPr>
          <w:rFonts w:ascii="Arial" w:eastAsia="Times New Roman" w:hAnsi="Arial" w:cs="Arial"/>
        </w:rPr>
        <w:t xml:space="preserve"> attached.</w:t>
      </w:r>
    </w:p>
    <w:p w14:paraId="7E4FA271" w14:textId="77777777" w:rsidR="00E61B73" w:rsidRPr="00F83D72" w:rsidRDefault="00E61B73" w:rsidP="00F83D72">
      <w:pPr>
        <w:pStyle w:val="Heading2"/>
        <w:spacing w:line="360" w:lineRule="auto"/>
        <w:jc w:val="both"/>
        <w:rPr>
          <w:rFonts w:ascii="Arial" w:hAnsi="Arial"/>
          <w:sz w:val="22"/>
          <w:szCs w:val="22"/>
        </w:rPr>
      </w:pPr>
      <w:bookmarkStart w:id="52" w:name="_Toc481749170"/>
      <w:bookmarkStart w:id="53" w:name="_Toc530576524"/>
      <w:r w:rsidRPr="00F83D72">
        <w:rPr>
          <w:rFonts w:ascii="Arial" w:hAnsi="Arial"/>
          <w:sz w:val="22"/>
          <w:szCs w:val="22"/>
        </w:rPr>
        <w:t>Bid Response Evaluation</w:t>
      </w:r>
      <w:bookmarkEnd w:id="52"/>
      <w:bookmarkEnd w:id="53"/>
    </w:p>
    <w:p w14:paraId="5017B28D" w14:textId="0FE6C617" w:rsidR="00E61B73" w:rsidRPr="00F83D72" w:rsidRDefault="00E61B73" w:rsidP="00F83D72">
      <w:pPr>
        <w:pStyle w:val="Heading3"/>
        <w:spacing w:line="360" w:lineRule="auto"/>
        <w:jc w:val="both"/>
        <w:rPr>
          <w:rFonts w:ascii="Arial" w:hAnsi="Arial"/>
          <w:szCs w:val="22"/>
        </w:rPr>
      </w:pPr>
      <w:r w:rsidRPr="00F83D72">
        <w:rPr>
          <w:rFonts w:ascii="Arial" w:hAnsi="Arial"/>
          <w:szCs w:val="22"/>
        </w:rPr>
        <w:t xml:space="preserve">The evaluation of responsive Bids shall be conducted by a panel appointed by the Company following a </w:t>
      </w:r>
      <w:r w:rsidR="00703C56">
        <w:rPr>
          <w:rFonts w:ascii="Arial" w:hAnsi="Arial"/>
          <w:szCs w:val="22"/>
        </w:rPr>
        <w:t>three</w:t>
      </w:r>
      <w:r w:rsidR="00A056B5" w:rsidRPr="00F83D72">
        <w:rPr>
          <w:rFonts w:ascii="Arial" w:hAnsi="Arial"/>
          <w:szCs w:val="22"/>
        </w:rPr>
        <w:t>-stage</w:t>
      </w:r>
      <w:r w:rsidRPr="00F83D72">
        <w:rPr>
          <w:rFonts w:ascii="Arial" w:hAnsi="Arial"/>
          <w:szCs w:val="22"/>
        </w:rPr>
        <w:t xml:space="preserve"> process as follows:</w:t>
      </w:r>
    </w:p>
    <w:p w14:paraId="38299B79" w14:textId="77777777" w:rsidR="00E61B73" w:rsidRPr="00F83D72" w:rsidRDefault="00E61B73" w:rsidP="00F83D72">
      <w:pPr>
        <w:pStyle w:val="Heading3"/>
        <w:spacing w:line="360" w:lineRule="auto"/>
        <w:jc w:val="both"/>
        <w:rPr>
          <w:rFonts w:ascii="Arial" w:hAnsi="Arial"/>
          <w:b/>
          <w:szCs w:val="22"/>
        </w:rPr>
      </w:pPr>
      <w:r w:rsidRPr="00F83D72">
        <w:rPr>
          <w:rFonts w:ascii="Arial" w:hAnsi="Arial"/>
          <w:b/>
          <w:szCs w:val="22"/>
        </w:rPr>
        <w:t>First Stage: Initial Screening (Pre-Qualification Criteria).</w:t>
      </w:r>
    </w:p>
    <w:p w14:paraId="2F3E390A" w14:textId="77777777" w:rsidR="009D16E5" w:rsidRPr="00F83D72" w:rsidRDefault="009D16E5" w:rsidP="00F83D72">
      <w:pPr>
        <w:spacing w:line="360" w:lineRule="auto"/>
        <w:jc w:val="both"/>
        <w:rPr>
          <w:rFonts w:ascii="Arial" w:hAnsi="Arial" w:cs="Arial"/>
        </w:rPr>
      </w:pPr>
    </w:p>
    <w:p w14:paraId="1DF9DAF6" w14:textId="146628A5" w:rsidR="00E61B73" w:rsidRPr="00335138" w:rsidRDefault="00DD785E" w:rsidP="00335138">
      <w:pPr>
        <w:pStyle w:val="Heading4"/>
        <w:ind w:left="709" w:hanging="851"/>
        <w:jc w:val="both"/>
        <w:rPr>
          <w:rFonts w:ascii="Arial" w:hAnsi="Arial"/>
          <w:i/>
          <w:szCs w:val="22"/>
        </w:rPr>
      </w:pPr>
      <w:r w:rsidRPr="007F26BC">
        <w:rPr>
          <w:rFonts w:ascii="Arial" w:hAnsi="Arial"/>
          <w:szCs w:val="22"/>
        </w:rPr>
        <w:t>During this stage Bid response documents will be reviewed to assess adherence to submission instructions</w:t>
      </w:r>
      <w:r>
        <w:rPr>
          <w:rFonts w:ascii="Arial" w:hAnsi="Arial"/>
          <w:szCs w:val="22"/>
        </w:rPr>
        <w:t>.</w:t>
      </w:r>
    </w:p>
    <w:p w14:paraId="6C9FA752" w14:textId="3E25483D" w:rsidR="0096761C" w:rsidRPr="00F83D72" w:rsidRDefault="0096761C" w:rsidP="00F83D72">
      <w:pPr>
        <w:pStyle w:val="Heading3"/>
        <w:spacing w:line="360" w:lineRule="auto"/>
        <w:jc w:val="both"/>
        <w:rPr>
          <w:rFonts w:ascii="Arial" w:hAnsi="Arial"/>
          <w:b/>
          <w:szCs w:val="22"/>
        </w:rPr>
      </w:pPr>
      <w:r w:rsidRPr="00F83D72">
        <w:rPr>
          <w:rFonts w:ascii="Arial" w:hAnsi="Arial"/>
          <w:b/>
          <w:szCs w:val="22"/>
        </w:rPr>
        <w:t>Second Stage: Technical Mandatory Requirements</w:t>
      </w:r>
    </w:p>
    <w:p w14:paraId="3EF94D16" w14:textId="35953C32" w:rsidR="007C7184" w:rsidRPr="00E87DC4" w:rsidRDefault="0096761C" w:rsidP="00E87DC4">
      <w:pPr>
        <w:pStyle w:val="Heading4"/>
        <w:ind w:left="709" w:hanging="851"/>
        <w:jc w:val="both"/>
        <w:rPr>
          <w:rFonts w:ascii="Arial" w:hAnsi="Arial"/>
          <w:szCs w:val="22"/>
        </w:rPr>
      </w:pPr>
      <w:r w:rsidRPr="00E87DC4">
        <w:rPr>
          <w:rFonts w:ascii="Arial" w:hAnsi="Arial"/>
          <w:szCs w:val="22"/>
        </w:rPr>
        <w:t>During this stage Bid response documentation will be evaluated against compliance to the Technical Specifications. The Technical Mandatory Requirements are listed below, it is important that you submit all the documentation requested below or you will be disqualified</w:t>
      </w:r>
      <w:r w:rsidR="006E0026" w:rsidRPr="00E87DC4">
        <w:rPr>
          <w:rFonts w:ascii="Arial" w:hAnsi="Arial"/>
          <w:szCs w:val="22"/>
        </w:rPr>
        <w:t xml:space="preserve"> and not be evaluated further.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3"/>
        <w:gridCol w:w="1874"/>
      </w:tblGrid>
      <w:tr w:rsidR="007C7184" w:rsidRPr="007A0116" w14:paraId="253540DC" w14:textId="77777777" w:rsidTr="00317A0E">
        <w:trPr>
          <w:cantSplit/>
          <w:trHeight w:val="397"/>
          <w:tblHeader/>
        </w:trPr>
        <w:tc>
          <w:tcPr>
            <w:tcW w:w="3953" w:type="pct"/>
            <w:shd w:val="clear" w:color="auto" w:fill="D9D9D9" w:themeFill="background1" w:themeFillShade="D9"/>
            <w:vAlign w:val="bottom"/>
          </w:tcPr>
          <w:p w14:paraId="7D0F1F0D" w14:textId="77777777" w:rsidR="007C7184" w:rsidRPr="007A0116" w:rsidRDefault="007C7184" w:rsidP="00317A0E">
            <w:pPr>
              <w:pStyle w:val="Footer"/>
              <w:spacing w:line="360" w:lineRule="auto"/>
              <w:jc w:val="both"/>
              <w:rPr>
                <w:rFonts w:ascii="Arial" w:hAnsi="Arial" w:cs="Arial"/>
                <w:b/>
                <w:snapToGrid w:val="0"/>
              </w:rPr>
            </w:pPr>
            <w:r w:rsidRPr="007A0116">
              <w:rPr>
                <w:rFonts w:ascii="Arial" w:hAnsi="Arial" w:cs="Arial"/>
                <w:b/>
                <w:snapToGrid w:val="0"/>
              </w:rPr>
              <w:lastRenderedPageBreak/>
              <w:t>Mandatory Criteria</w:t>
            </w:r>
          </w:p>
        </w:tc>
        <w:tc>
          <w:tcPr>
            <w:tcW w:w="1047" w:type="pct"/>
            <w:shd w:val="clear" w:color="auto" w:fill="D9D9D9" w:themeFill="background1" w:themeFillShade="D9"/>
            <w:vAlign w:val="bottom"/>
          </w:tcPr>
          <w:p w14:paraId="482742AA" w14:textId="77777777" w:rsidR="007C7184" w:rsidRPr="007A0116" w:rsidRDefault="007C7184" w:rsidP="00317A0E">
            <w:pPr>
              <w:pStyle w:val="Footer"/>
              <w:spacing w:line="360" w:lineRule="auto"/>
              <w:jc w:val="both"/>
              <w:rPr>
                <w:rFonts w:ascii="Arial" w:hAnsi="Arial" w:cs="Arial"/>
                <w:b/>
                <w:snapToGrid w:val="0"/>
              </w:rPr>
            </w:pPr>
            <w:r w:rsidRPr="007A0116">
              <w:rPr>
                <w:rFonts w:ascii="Arial" w:hAnsi="Arial" w:cs="Arial"/>
                <w:b/>
                <w:snapToGrid w:val="0"/>
              </w:rPr>
              <w:t>Proof Required</w:t>
            </w:r>
          </w:p>
        </w:tc>
      </w:tr>
      <w:tr w:rsidR="007C7184" w:rsidRPr="007A0116" w14:paraId="1DC951EF" w14:textId="77777777" w:rsidTr="00317A0E">
        <w:trPr>
          <w:cantSplit/>
          <w:trHeight w:val="397"/>
          <w:tblHeader/>
        </w:trPr>
        <w:tc>
          <w:tcPr>
            <w:tcW w:w="3953" w:type="pct"/>
            <w:vAlign w:val="center"/>
          </w:tcPr>
          <w:p w14:paraId="07060E3E" w14:textId="77777777" w:rsidR="007C7184" w:rsidRDefault="007C7184" w:rsidP="00317A0E">
            <w:pPr>
              <w:spacing w:line="360" w:lineRule="auto"/>
              <w:jc w:val="both"/>
              <w:rPr>
                <w:rFonts w:ascii="Arial" w:hAnsi="Arial" w:cs="Arial"/>
                <w:bCs/>
              </w:rPr>
            </w:pPr>
            <w:r w:rsidRPr="007A0116">
              <w:rPr>
                <w:rFonts w:ascii="Arial" w:hAnsi="Arial" w:cs="Arial"/>
                <w:bCs/>
              </w:rPr>
              <w:t xml:space="preserve">Provide five (5) proof of Previous </w:t>
            </w:r>
            <w:r>
              <w:rPr>
                <w:rFonts w:ascii="Arial" w:hAnsi="Arial" w:cs="Arial"/>
                <w:bCs/>
              </w:rPr>
              <w:t xml:space="preserve">Building maintenance </w:t>
            </w:r>
            <w:r w:rsidRPr="007A0116">
              <w:rPr>
                <w:rFonts w:ascii="Arial" w:hAnsi="Arial" w:cs="Arial"/>
                <w:bCs/>
              </w:rPr>
              <w:t xml:space="preserve">contactable references. </w:t>
            </w:r>
          </w:p>
          <w:p w14:paraId="63E232E0" w14:textId="77777777" w:rsidR="007C7184" w:rsidRPr="007A0116" w:rsidRDefault="007C7184" w:rsidP="00317A0E">
            <w:pPr>
              <w:spacing w:line="360" w:lineRule="auto"/>
              <w:jc w:val="both"/>
              <w:rPr>
                <w:rFonts w:ascii="Arial" w:hAnsi="Arial" w:cs="Arial"/>
                <w:bCs/>
              </w:rPr>
            </w:pPr>
            <w:r w:rsidRPr="007A0116">
              <w:rPr>
                <w:rFonts w:ascii="Arial" w:hAnsi="Arial" w:cs="Arial"/>
                <w:bCs/>
              </w:rPr>
              <w:t>References must be in a form of a signed reference letters on a client’s business letterhead stating the scope and description of the services rendered, contract duration, with contact name, Contact number and position of the referee. Reference letters must not be older than 5 years by closing date of this RFP.</w:t>
            </w:r>
          </w:p>
        </w:tc>
        <w:tc>
          <w:tcPr>
            <w:tcW w:w="1047" w:type="pct"/>
            <w:vAlign w:val="center"/>
          </w:tcPr>
          <w:p w14:paraId="77C6B98D" w14:textId="420CC9EB" w:rsidR="007C7184" w:rsidRPr="007A0116" w:rsidRDefault="007C7184" w:rsidP="00317A0E">
            <w:pPr>
              <w:spacing w:line="360" w:lineRule="auto"/>
              <w:rPr>
                <w:rFonts w:ascii="Arial" w:hAnsi="Arial" w:cs="Arial"/>
                <w:bCs/>
              </w:rPr>
            </w:pPr>
            <w:r w:rsidRPr="007A0116">
              <w:rPr>
                <w:rFonts w:ascii="Arial" w:hAnsi="Arial" w:cs="Arial"/>
                <w:bCs/>
              </w:rPr>
              <w:t>FIVE LETTERS</w:t>
            </w:r>
            <w:r>
              <w:rPr>
                <w:rFonts w:ascii="Arial" w:hAnsi="Arial" w:cs="Arial"/>
                <w:bCs/>
              </w:rPr>
              <w:t xml:space="preserve"> </w:t>
            </w:r>
          </w:p>
        </w:tc>
      </w:tr>
      <w:tr w:rsidR="007C7184" w:rsidRPr="007A0116" w14:paraId="36DBB174" w14:textId="77777777" w:rsidTr="00317A0E">
        <w:trPr>
          <w:cantSplit/>
          <w:trHeight w:val="397"/>
          <w:tblHeader/>
        </w:trPr>
        <w:tc>
          <w:tcPr>
            <w:tcW w:w="3953" w:type="pct"/>
            <w:vAlign w:val="center"/>
          </w:tcPr>
          <w:p w14:paraId="217886EA" w14:textId="77777777" w:rsidR="00BA79F8" w:rsidRDefault="007C7184" w:rsidP="00317A0E">
            <w:pPr>
              <w:spacing w:line="360" w:lineRule="auto"/>
              <w:jc w:val="both"/>
              <w:rPr>
                <w:rFonts w:ascii="Arial" w:hAnsi="Arial" w:cs="Arial"/>
                <w:bCs/>
              </w:rPr>
            </w:pPr>
            <w:r w:rsidRPr="007A0116">
              <w:rPr>
                <w:rFonts w:ascii="Arial" w:hAnsi="Arial" w:cs="Arial"/>
                <w:bCs/>
              </w:rPr>
              <w:t>Provide a company profile indicating number of years in rendering</w:t>
            </w:r>
            <w:r>
              <w:rPr>
                <w:rFonts w:ascii="Arial" w:hAnsi="Arial" w:cs="Arial"/>
                <w:bCs/>
              </w:rPr>
              <w:t xml:space="preserve"> Building, Plumbing and Civil </w:t>
            </w:r>
          </w:p>
          <w:p w14:paraId="4F58ED1A" w14:textId="2AA545EE" w:rsidR="007C7184" w:rsidRPr="007A0116" w:rsidRDefault="007C7184" w:rsidP="00317A0E">
            <w:pPr>
              <w:spacing w:line="360" w:lineRule="auto"/>
              <w:jc w:val="both"/>
              <w:rPr>
                <w:rFonts w:ascii="Arial" w:hAnsi="Arial" w:cs="Arial"/>
                <w:bCs/>
              </w:rPr>
            </w:pPr>
            <w:r>
              <w:rPr>
                <w:rFonts w:ascii="Arial" w:hAnsi="Arial" w:cs="Arial"/>
                <w:bCs/>
              </w:rPr>
              <w:t>services</w:t>
            </w:r>
            <w:r w:rsidRPr="007A0116">
              <w:rPr>
                <w:rFonts w:ascii="Arial" w:hAnsi="Arial" w:cs="Arial"/>
                <w:bCs/>
              </w:rPr>
              <w:t xml:space="preserve"> in a public and /or corporate sector (Required: Minimum 5 years)</w:t>
            </w:r>
          </w:p>
        </w:tc>
        <w:tc>
          <w:tcPr>
            <w:tcW w:w="1047" w:type="pct"/>
            <w:vAlign w:val="center"/>
          </w:tcPr>
          <w:p w14:paraId="218CEFE4" w14:textId="77777777" w:rsidR="007C7184" w:rsidRPr="007A0116" w:rsidRDefault="007C7184" w:rsidP="00317A0E">
            <w:pPr>
              <w:spacing w:line="360" w:lineRule="auto"/>
              <w:jc w:val="both"/>
              <w:rPr>
                <w:rFonts w:ascii="Arial" w:hAnsi="Arial" w:cs="Arial"/>
                <w:bCs/>
              </w:rPr>
            </w:pPr>
            <w:r w:rsidRPr="007A0116">
              <w:rPr>
                <w:rFonts w:ascii="Arial" w:hAnsi="Arial" w:cs="Arial"/>
                <w:bCs/>
              </w:rPr>
              <w:t>5 YEARS</w:t>
            </w:r>
          </w:p>
        </w:tc>
      </w:tr>
      <w:tr w:rsidR="007C7184" w:rsidRPr="007A0116" w14:paraId="5EC4E807" w14:textId="77777777" w:rsidTr="00317A0E">
        <w:trPr>
          <w:cantSplit/>
          <w:trHeight w:val="397"/>
          <w:tblHeader/>
        </w:trPr>
        <w:tc>
          <w:tcPr>
            <w:tcW w:w="3953" w:type="pct"/>
            <w:vAlign w:val="center"/>
          </w:tcPr>
          <w:p w14:paraId="25338EC0" w14:textId="77777777" w:rsidR="007C7184" w:rsidRDefault="007C7184" w:rsidP="00317A0E">
            <w:pPr>
              <w:spacing w:line="360" w:lineRule="auto"/>
              <w:jc w:val="both"/>
              <w:rPr>
                <w:rFonts w:ascii="Arial" w:hAnsi="Arial" w:cs="Arial"/>
                <w:bCs/>
              </w:rPr>
            </w:pPr>
            <w:r w:rsidRPr="007A0116">
              <w:rPr>
                <w:rFonts w:ascii="Arial" w:hAnsi="Arial" w:cs="Arial"/>
                <w:bCs/>
              </w:rPr>
              <w:t>One Qualified</w:t>
            </w:r>
            <w:r>
              <w:rPr>
                <w:rFonts w:ascii="Arial" w:hAnsi="Arial" w:cs="Arial"/>
                <w:bCs/>
              </w:rPr>
              <w:t xml:space="preserve"> </w:t>
            </w:r>
            <w:r w:rsidRPr="00C00B74">
              <w:rPr>
                <w:rFonts w:ascii="Arial" w:hAnsi="Arial" w:cs="Arial"/>
                <w:bCs/>
              </w:rPr>
              <w:t>and Licensed Plumber (Registered with PIRB - Plumbing Industry Registration Board enabling them to issue COCs) with a minimum of 5 years’ experience.</w:t>
            </w:r>
          </w:p>
          <w:p w14:paraId="45F82CE6" w14:textId="77777777" w:rsidR="007C7184" w:rsidRDefault="007C7184" w:rsidP="00317A0E">
            <w:pPr>
              <w:spacing w:line="360" w:lineRule="auto"/>
              <w:jc w:val="both"/>
              <w:rPr>
                <w:rFonts w:ascii="Arial" w:hAnsi="Arial" w:cs="Arial"/>
                <w:bCs/>
              </w:rPr>
            </w:pPr>
            <w:r>
              <w:rPr>
                <w:rFonts w:ascii="Arial" w:hAnsi="Arial" w:cs="Arial"/>
                <w:bCs/>
              </w:rPr>
              <w:t xml:space="preserve">One Qualified and Licenced Builder </w:t>
            </w:r>
            <w:r w:rsidRPr="00C00B74">
              <w:rPr>
                <w:rFonts w:ascii="Arial" w:hAnsi="Arial" w:cs="Arial"/>
                <w:bCs/>
              </w:rPr>
              <w:t>- Building Maintenance related certificates. E.g., Carpentry, Door’s replacement, Flooring, ceiling repairs, Plastering, Water Proofing, painting, brick laying, fencing</w:t>
            </w:r>
            <w:r>
              <w:rPr>
                <w:rFonts w:ascii="Arial" w:hAnsi="Arial" w:cs="Arial"/>
                <w:bCs/>
              </w:rPr>
              <w:t xml:space="preserve"> </w:t>
            </w:r>
            <w:r w:rsidRPr="00C00B74">
              <w:rPr>
                <w:rFonts w:ascii="Arial" w:hAnsi="Arial" w:cs="Arial"/>
                <w:bCs/>
              </w:rPr>
              <w:t>with a minimum of 5 years’ experience</w:t>
            </w:r>
            <w:r>
              <w:rPr>
                <w:rFonts w:ascii="Arial" w:hAnsi="Arial" w:cs="Arial"/>
                <w:bCs/>
              </w:rPr>
              <w:t>.</w:t>
            </w:r>
          </w:p>
          <w:p w14:paraId="5CDF4287" w14:textId="77777777" w:rsidR="007C7184" w:rsidRPr="007A0116" w:rsidRDefault="007C7184" w:rsidP="00317A0E">
            <w:pPr>
              <w:spacing w:line="360" w:lineRule="auto"/>
              <w:jc w:val="both"/>
              <w:rPr>
                <w:rFonts w:ascii="Arial" w:hAnsi="Arial" w:cs="Arial"/>
                <w:bCs/>
              </w:rPr>
            </w:pPr>
            <w:r>
              <w:rPr>
                <w:rFonts w:ascii="Arial" w:hAnsi="Arial" w:cs="Arial"/>
                <w:bCs/>
              </w:rPr>
              <w:t xml:space="preserve">One Qualified and Licenced Civil Worker- A certificate in Civil Engineering </w:t>
            </w:r>
            <w:r w:rsidRPr="00C00B74">
              <w:rPr>
                <w:rFonts w:ascii="Arial" w:hAnsi="Arial" w:cs="Arial"/>
                <w:bCs/>
              </w:rPr>
              <w:t>with a minimum of 5 years’ experience</w:t>
            </w:r>
            <w:r>
              <w:rPr>
                <w:rFonts w:ascii="Arial" w:hAnsi="Arial" w:cs="Arial"/>
                <w:bCs/>
              </w:rPr>
              <w:t>.</w:t>
            </w:r>
          </w:p>
        </w:tc>
        <w:tc>
          <w:tcPr>
            <w:tcW w:w="1047" w:type="pct"/>
            <w:vAlign w:val="center"/>
          </w:tcPr>
          <w:p w14:paraId="7C08201D" w14:textId="77777777" w:rsidR="007C7184" w:rsidRPr="007A0116" w:rsidRDefault="007C7184" w:rsidP="00317A0E">
            <w:pPr>
              <w:spacing w:line="360" w:lineRule="auto"/>
              <w:jc w:val="both"/>
              <w:rPr>
                <w:rFonts w:ascii="Arial" w:hAnsi="Arial" w:cs="Arial"/>
                <w:bCs/>
              </w:rPr>
            </w:pPr>
            <w:r w:rsidRPr="007A0116">
              <w:rPr>
                <w:rFonts w:ascii="Arial" w:hAnsi="Arial" w:cs="Arial"/>
                <w:bCs/>
              </w:rPr>
              <w:t>YES-REGISTRATION CERTIFICATE</w:t>
            </w:r>
          </w:p>
        </w:tc>
      </w:tr>
      <w:tr w:rsidR="007C7184" w:rsidRPr="007A0116" w14:paraId="12A6E214" w14:textId="77777777" w:rsidTr="00317A0E">
        <w:trPr>
          <w:cantSplit/>
          <w:trHeight w:val="397"/>
          <w:tblHeader/>
        </w:trPr>
        <w:tc>
          <w:tcPr>
            <w:tcW w:w="3953" w:type="pct"/>
            <w:tcBorders>
              <w:top w:val="single" w:sz="4" w:space="0" w:color="auto"/>
              <w:left w:val="single" w:sz="4" w:space="0" w:color="auto"/>
              <w:bottom w:val="single" w:sz="4" w:space="0" w:color="auto"/>
              <w:right w:val="single" w:sz="4" w:space="0" w:color="auto"/>
            </w:tcBorders>
            <w:vAlign w:val="center"/>
          </w:tcPr>
          <w:p w14:paraId="4306392C" w14:textId="77777777" w:rsidR="007C7184" w:rsidRPr="007A0116" w:rsidRDefault="007C7184" w:rsidP="00317A0E">
            <w:pPr>
              <w:spacing w:line="360" w:lineRule="auto"/>
              <w:jc w:val="both"/>
              <w:rPr>
                <w:rFonts w:ascii="Arial" w:hAnsi="Arial" w:cs="Arial"/>
                <w:bCs/>
              </w:rPr>
            </w:pPr>
            <w:r w:rsidRPr="007A0116">
              <w:rPr>
                <w:rFonts w:ascii="Arial" w:hAnsi="Arial" w:cs="Arial"/>
                <w:bCs/>
              </w:rPr>
              <w:t xml:space="preserve">Compliance with COID (Compensation for Occupational Injuries and Diseases) and provide certificates (Letter of Good standing) </w:t>
            </w:r>
          </w:p>
        </w:tc>
        <w:tc>
          <w:tcPr>
            <w:tcW w:w="1047" w:type="pct"/>
            <w:tcBorders>
              <w:top w:val="single" w:sz="4" w:space="0" w:color="auto"/>
              <w:left w:val="single" w:sz="4" w:space="0" w:color="auto"/>
              <w:bottom w:val="single" w:sz="4" w:space="0" w:color="auto"/>
              <w:right w:val="single" w:sz="4" w:space="0" w:color="auto"/>
            </w:tcBorders>
            <w:vAlign w:val="center"/>
          </w:tcPr>
          <w:p w14:paraId="60CC24A6" w14:textId="77777777" w:rsidR="007C7184" w:rsidRPr="007A0116" w:rsidRDefault="007C7184" w:rsidP="00317A0E">
            <w:pPr>
              <w:spacing w:line="360" w:lineRule="auto"/>
              <w:jc w:val="both"/>
              <w:rPr>
                <w:rFonts w:ascii="Arial" w:hAnsi="Arial" w:cs="Arial"/>
                <w:bCs/>
              </w:rPr>
            </w:pPr>
            <w:r w:rsidRPr="007A0116">
              <w:rPr>
                <w:rFonts w:ascii="Arial" w:hAnsi="Arial" w:cs="Arial"/>
                <w:bCs/>
              </w:rPr>
              <w:t>YES</w:t>
            </w:r>
          </w:p>
        </w:tc>
      </w:tr>
      <w:tr w:rsidR="007C7184" w:rsidRPr="007A0116" w14:paraId="5D937E5F" w14:textId="77777777" w:rsidTr="00317A0E">
        <w:trPr>
          <w:cantSplit/>
          <w:trHeight w:val="397"/>
          <w:tblHeader/>
        </w:trPr>
        <w:tc>
          <w:tcPr>
            <w:tcW w:w="3953" w:type="pct"/>
            <w:tcBorders>
              <w:top w:val="single" w:sz="4" w:space="0" w:color="auto"/>
              <w:left w:val="single" w:sz="4" w:space="0" w:color="auto"/>
              <w:bottom w:val="single" w:sz="4" w:space="0" w:color="auto"/>
              <w:right w:val="single" w:sz="4" w:space="0" w:color="auto"/>
            </w:tcBorders>
            <w:vAlign w:val="center"/>
          </w:tcPr>
          <w:p w14:paraId="273BD0B7" w14:textId="77777777" w:rsidR="007C7184" w:rsidRPr="007A0116" w:rsidRDefault="007C7184" w:rsidP="00317A0E">
            <w:pPr>
              <w:spacing w:line="360" w:lineRule="auto"/>
              <w:jc w:val="both"/>
              <w:rPr>
                <w:rFonts w:ascii="Arial" w:hAnsi="Arial" w:cs="Arial"/>
                <w:bCs/>
              </w:rPr>
            </w:pPr>
            <w:r w:rsidRPr="007A0116">
              <w:rPr>
                <w:rFonts w:ascii="Arial" w:hAnsi="Arial" w:cs="Arial"/>
                <w:bCs/>
              </w:rPr>
              <w:t>CIDB Grading</w:t>
            </w:r>
          </w:p>
        </w:tc>
        <w:tc>
          <w:tcPr>
            <w:tcW w:w="1047" w:type="pct"/>
            <w:tcBorders>
              <w:top w:val="single" w:sz="4" w:space="0" w:color="auto"/>
              <w:left w:val="single" w:sz="4" w:space="0" w:color="auto"/>
              <w:bottom w:val="single" w:sz="4" w:space="0" w:color="auto"/>
              <w:right w:val="single" w:sz="4" w:space="0" w:color="auto"/>
            </w:tcBorders>
            <w:vAlign w:val="center"/>
          </w:tcPr>
          <w:p w14:paraId="29B3460F" w14:textId="02563035" w:rsidR="007C7184" w:rsidRPr="007A0116" w:rsidRDefault="007C7184" w:rsidP="00317A0E">
            <w:pPr>
              <w:spacing w:line="360" w:lineRule="auto"/>
              <w:jc w:val="both"/>
              <w:rPr>
                <w:rFonts w:ascii="Arial" w:hAnsi="Arial" w:cs="Arial"/>
                <w:bCs/>
              </w:rPr>
            </w:pPr>
            <w:r w:rsidRPr="007A0116">
              <w:rPr>
                <w:rFonts w:ascii="Arial" w:hAnsi="Arial" w:cs="Arial"/>
                <w:bCs/>
              </w:rPr>
              <w:t>3</w:t>
            </w:r>
            <w:r>
              <w:rPr>
                <w:rFonts w:ascii="Arial" w:hAnsi="Arial" w:cs="Arial"/>
                <w:bCs/>
              </w:rPr>
              <w:t xml:space="preserve"> GB or higher</w:t>
            </w:r>
          </w:p>
        </w:tc>
      </w:tr>
      <w:tr w:rsidR="007C7184" w:rsidRPr="007A0116" w14:paraId="499A466D" w14:textId="77777777" w:rsidTr="00317A0E">
        <w:trPr>
          <w:cantSplit/>
          <w:trHeight w:val="397"/>
          <w:tblHeader/>
        </w:trPr>
        <w:tc>
          <w:tcPr>
            <w:tcW w:w="3953" w:type="pct"/>
            <w:tcBorders>
              <w:top w:val="single" w:sz="4" w:space="0" w:color="auto"/>
              <w:left w:val="single" w:sz="4" w:space="0" w:color="auto"/>
              <w:bottom w:val="single" w:sz="4" w:space="0" w:color="auto"/>
              <w:right w:val="single" w:sz="4" w:space="0" w:color="auto"/>
            </w:tcBorders>
            <w:vAlign w:val="center"/>
          </w:tcPr>
          <w:p w14:paraId="7E63E2F1" w14:textId="35C7E34C" w:rsidR="007C7184" w:rsidRPr="0029034C" w:rsidRDefault="007C7184" w:rsidP="00317A0E">
            <w:pPr>
              <w:jc w:val="both"/>
              <w:rPr>
                <w:rFonts w:ascii="Arial" w:eastAsiaTheme="minorEastAsia" w:hAnsi="Arial"/>
                <w:lang w:val="en-US"/>
              </w:rPr>
            </w:pPr>
            <w:r w:rsidRPr="0029034C">
              <w:rPr>
                <w:rFonts w:ascii="Arial" w:eastAsiaTheme="minorEastAsia" w:hAnsi="Arial"/>
                <w:lang w:val="en-US"/>
              </w:rPr>
              <w:t>The Service Provider must have a footprint in</w:t>
            </w:r>
            <w:r>
              <w:rPr>
                <w:rFonts w:ascii="Arial" w:eastAsiaTheme="minorEastAsia" w:hAnsi="Arial"/>
                <w:lang w:val="en-US"/>
              </w:rPr>
              <w:t xml:space="preserve"> Eastern Cape</w:t>
            </w:r>
            <w:r w:rsidRPr="0029034C">
              <w:rPr>
                <w:rFonts w:ascii="Arial" w:eastAsiaTheme="minorEastAsia" w:hAnsi="Arial"/>
                <w:lang w:val="en-US"/>
              </w:rPr>
              <w:t xml:space="preserve">, a service provider to support this by providing a utility bill/lease agreement </w:t>
            </w:r>
            <w:r>
              <w:rPr>
                <w:rFonts w:ascii="Arial" w:eastAsiaTheme="minorEastAsia" w:hAnsi="Arial"/>
                <w:lang w:val="en-US"/>
              </w:rPr>
              <w:t xml:space="preserve">in the company’s name. </w:t>
            </w:r>
          </w:p>
          <w:p w14:paraId="59062EFC" w14:textId="77777777" w:rsidR="007C7184" w:rsidRPr="007A0116" w:rsidRDefault="007C7184" w:rsidP="00317A0E">
            <w:pPr>
              <w:spacing w:line="360" w:lineRule="auto"/>
              <w:jc w:val="both"/>
              <w:rPr>
                <w:rFonts w:ascii="Arial" w:hAnsi="Arial" w:cs="Arial"/>
                <w:bCs/>
              </w:rPr>
            </w:pPr>
            <w:r w:rsidRPr="0029034C">
              <w:rPr>
                <w:rFonts w:ascii="Arial" w:eastAsiaTheme="minorEastAsia" w:hAnsi="Arial"/>
                <w:lang w:val="en-US"/>
              </w:rPr>
              <w:t>NB: ATNS can also validate this by means of a site Inspection at the supplier’s offices.</w:t>
            </w:r>
          </w:p>
        </w:tc>
        <w:tc>
          <w:tcPr>
            <w:tcW w:w="1047" w:type="pct"/>
            <w:tcBorders>
              <w:top w:val="single" w:sz="4" w:space="0" w:color="auto"/>
              <w:left w:val="single" w:sz="4" w:space="0" w:color="auto"/>
              <w:bottom w:val="single" w:sz="4" w:space="0" w:color="auto"/>
              <w:right w:val="single" w:sz="4" w:space="0" w:color="auto"/>
            </w:tcBorders>
            <w:vAlign w:val="center"/>
          </w:tcPr>
          <w:p w14:paraId="5D456811" w14:textId="77777777" w:rsidR="007C7184" w:rsidRPr="0029034C" w:rsidRDefault="007C7184" w:rsidP="00317A0E">
            <w:pPr>
              <w:rPr>
                <w:rFonts w:ascii="Arial" w:eastAsiaTheme="minorEastAsia" w:hAnsi="Arial"/>
                <w:lang w:val="en-US"/>
              </w:rPr>
            </w:pPr>
            <w:r w:rsidRPr="0029034C">
              <w:rPr>
                <w:rFonts w:ascii="Arial" w:eastAsiaTheme="minorEastAsia" w:hAnsi="Arial"/>
                <w:lang w:val="en-US"/>
              </w:rPr>
              <w:t xml:space="preserve">utility bill/lease agreement </w:t>
            </w:r>
            <w:r>
              <w:rPr>
                <w:rFonts w:ascii="Arial" w:eastAsiaTheme="minorEastAsia" w:hAnsi="Arial"/>
                <w:lang w:val="en-US"/>
              </w:rPr>
              <w:t xml:space="preserve">in the company’s name. </w:t>
            </w:r>
          </w:p>
          <w:p w14:paraId="4AB62AF1" w14:textId="77777777" w:rsidR="007C7184" w:rsidRPr="007A0116" w:rsidRDefault="007C7184" w:rsidP="00317A0E">
            <w:pPr>
              <w:spacing w:line="360" w:lineRule="auto"/>
              <w:jc w:val="both"/>
              <w:rPr>
                <w:rFonts w:ascii="Arial" w:hAnsi="Arial" w:cs="Arial"/>
                <w:bCs/>
              </w:rPr>
            </w:pPr>
          </w:p>
        </w:tc>
      </w:tr>
    </w:tbl>
    <w:p w14:paraId="6196E641" w14:textId="77777777" w:rsidR="007C7184" w:rsidRPr="007C7184" w:rsidRDefault="007C7184" w:rsidP="007C7184"/>
    <w:p w14:paraId="04C42955" w14:textId="001AF853" w:rsidR="00E61B73" w:rsidRPr="00F83D72" w:rsidRDefault="007A224A" w:rsidP="00F83D72">
      <w:pPr>
        <w:pStyle w:val="Heading3"/>
        <w:spacing w:line="360" w:lineRule="auto"/>
        <w:jc w:val="both"/>
        <w:rPr>
          <w:rFonts w:ascii="Arial" w:hAnsi="Arial"/>
          <w:b/>
          <w:szCs w:val="22"/>
        </w:rPr>
      </w:pPr>
      <w:r>
        <w:rPr>
          <w:rFonts w:ascii="Arial" w:hAnsi="Arial"/>
          <w:b/>
          <w:szCs w:val="22"/>
        </w:rPr>
        <w:t>Third</w:t>
      </w:r>
      <w:r w:rsidR="00E61B73" w:rsidRPr="00F83D72">
        <w:rPr>
          <w:rFonts w:ascii="Arial" w:hAnsi="Arial"/>
          <w:b/>
          <w:szCs w:val="22"/>
        </w:rPr>
        <w:t xml:space="preserve"> Stage </w:t>
      </w:r>
      <w:r w:rsidR="00C81883">
        <w:rPr>
          <w:rFonts w:ascii="Arial" w:hAnsi="Arial"/>
          <w:b/>
          <w:szCs w:val="22"/>
        </w:rPr>
        <w:t>–</w:t>
      </w:r>
      <w:r w:rsidR="00E61B73" w:rsidRPr="00F83D72">
        <w:rPr>
          <w:rFonts w:ascii="Arial" w:hAnsi="Arial"/>
          <w:b/>
          <w:szCs w:val="22"/>
        </w:rPr>
        <w:t xml:space="preserve"> Price</w:t>
      </w:r>
      <w:r w:rsidR="00C81883">
        <w:rPr>
          <w:rFonts w:ascii="Arial" w:hAnsi="Arial"/>
          <w:b/>
          <w:szCs w:val="22"/>
        </w:rPr>
        <w:t xml:space="preserve"> and ATNS Specific Goals</w:t>
      </w:r>
    </w:p>
    <w:p w14:paraId="747267DC" w14:textId="77777777" w:rsidR="00B86D6A" w:rsidRPr="00F83D72" w:rsidRDefault="00B86D6A" w:rsidP="00F83D72">
      <w:pPr>
        <w:spacing w:line="360" w:lineRule="auto"/>
        <w:jc w:val="both"/>
        <w:rPr>
          <w:rFonts w:ascii="Arial" w:hAnsi="Arial" w:cs="Arial"/>
        </w:rPr>
      </w:pPr>
    </w:p>
    <w:p w14:paraId="0872EB65" w14:textId="7303010C" w:rsidR="00A2565B" w:rsidRDefault="00F94DFF" w:rsidP="00F867CA">
      <w:pPr>
        <w:pStyle w:val="Heading4"/>
        <w:numPr>
          <w:ilvl w:val="3"/>
          <w:numId w:val="31"/>
        </w:numPr>
        <w:spacing w:line="360" w:lineRule="auto"/>
        <w:jc w:val="both"/>
        <w:rPr>
          <w:rFonts w:ascii="Arial" w:hAnsi="Arial"/>
          <w:szCs w:val="22"/>
        </w:rPr>
      </w:pPr>
      <w:r w:rsidRPr="007A497C">
        <w:rPr>
          <w:rFonts w:ascii="Arial" w:hAnsi="Arial"/>
          <w:szCs w:val="22"/>
        </w:rPr>
        <w:t>Bidders who</w:t>
      </w:r>
      <w:r w:rsidR="00404B1E" w:rsidRPr="007A497C">
        <w:rPr>
          <w:rFonts w:ascii="Arial" w:hAnsi="Arial"/>
          <w:szCs w:val="22"/>
        </w:rPr>
        <w:t xml:space="preserve"> provide all the required documentation listed on Technical Mandatory</w:t>
      </w:r>
      <w:r w:rsidR="007A497C" w:rsidRPr="007A497C">
        <w:rPr>
          <w:rFonts w:ascii="Arial" w:hAnsi="Arial"/>
          <w:szCs w:val="22"/>
        </w:rPr>
        <w:t xml:space="preserve">, </w:t>
      </w:r>
      <w:r w:rsidR="00E61B73" w:rsidRPr="007A497C">
        <w:rPr>
          <w:rFonts w:ascii="Arial" w:hAnsi="Arial"/>
          <w:szCs w:val="22"/>
        </w:rPr>
        <w:t xml:space="preserve">will be evaluated in terms of the </w:t>
      </w:r>
      <w:proofErr w:type="gramStart"/>
      <w:r w:rsidR="00E61B73" w:rsidRPr="007A497C">
        <w:rPr>
          <w:rFonts w:ascii="Arial" w:hAnsi="Arial"/>
          <w:szCs w:val="22"/>
        </w:rPr>
        <w:t>80/20 point</w:t>
      </w:r>
      <w:proofErr w:type="gramEnd"/>
      <w:r w:rsidR="00E61B73" w:rsidRPr="007A497C">
        <w:rPr>
          <w:rFonts w:ascii="Arial" w:hAnsi="Arial"/>
          <w:szCs w:val="22"/>
        </w:rPr>
        <w:t xml:space="preserve"> system, where a maximum of 80 points are allocated for price and a maximum of 20 points are allocated in respect of the </w:t>
      </w:r>
      <w:r w:rsidR="00581987">
        <w:rPr>
          <w:rFonts w:ascii="Arial" w:hAnsi="Arial"/>
          <w:szCs w:val="22"/>
        </w:rPr>
        <w:t xml:space="preserve">ATNS </w:t>
      </w:r>
      <w:r w:rsidR="005A075E">
        <w:rPr>
          <w:rFonts w:ascii="Arial" w:hAnsi="Arial"/>
          <w:szCs w:val="22"/>
        </w:rPr>
        <w:t>Specific goals claimed</w:t>
      </w:r>
      <w:r w:rsidR="00AC4F81">
        <w:rPr>
          <w:rFonts w:ascii="Arial" w:hAnsi="Arial"/>
          <w:szCs w:val="22"/>
        </w:rPr>
        <w:t xml:space="preserve"> as stated on paragraph 4.3</w:t>
      </w:r>
      <w:r w:rsidR="005A075E">
        <w:rPr>
          <w:rFonts w:ascii="Arial" w:hAnsi="Arial"/>
          <w:szCs w:val="22"/>
        </w:rPr>
        <w:t xml:space="preserve">. </w:t>
      </w:r>
    </w:p>
    <w:p w14:paraId="319EAE68" w14:textId="77777777" w:rsidR="00DE21B0" w:rsidRPr="00DE21B0" w:rsidRDefault="00DE21B0" w:rsidP="00DE21B0">
      <w:pPr>
        <w:rPr>
          <w:lang w:val="en-AU"/>
        </w:rPr>
      </w:pPr>
    </w:p>
    <w:p w14:paraId="25B8A6CF" w14:textId="06352ED2" w:rsidR="007244A0" w:rsidRDefault="007244A0" w:rsidP="007244A0">
      <w:pPr>
        <w:jc w:val="both"/>
        <w:rPr>
          <w:rFonts w:ascii="Arial" w:eastAsia="Cambria" w:hAnsi="Arial" w:cs="Arial"/>
          <w:b/>
        </w:rPr>
      </w:pPr>
      <w:r>
        <w:rPr>
          <w:rFonts w:ascii="Arial" w:eastAsia="Cambria" w:hAnsi="Arial" w:cs="Arial"/>
          <w:b/>
        </w:rPr>
        <w:t>PRICING SCHEDULE (All Prices must be VAT Inclusive).</w:t>
      </w:r>
    </w:p>
    <w:p w14:paraId="37E42326" w14:textId="77777777" w:rsidR="007244A0" w:rsidRDefault="007244A0" w:rsidP="007244A0">
      <w:pPr>
        <w:contextualSpacing/>
        <w:jc w:val="both"/>
        <w:rPr>
          <w:rFonts w:ascii="Arial" w:eastAsia="Cambria" w:hAnsi="Arial" w:cs="Arial"/>
          <w:b/>
        </w:rPr>
      </w:pPr>
    </w:p>
    <w:p w14:paraId="46253B60" w14:textId="77777777" w:rsidR="007244A0" w:rsidRDefault="007244A0" w:rsidP="007244A0">
      <w:pPr>
        <w:spacing w:line="240" w:lineRule="auto"/>
        <w:contextualSpacing/>
        <w:jc w:val="both"/>
        <w:rPr>
          <w:rFonts w:ascii="Arial" w:eastAsia="Cambria" w:hAnsi="Arial" w:cs="Arial"/>
          <w:b/>
        </w:rPr>
      </w:pPr>
      <w:r>
        <w:rPr>
          <w:rFonts w:ascii="Arial" w:eastAsia="Cambria" w:hAnsi="Arial" w:cs="Arial"/>
          <w:b/>
        </w:rPr>
        <w:t xml:space="preserve">NB: Suppliers to submit quotations using their company letter head with the below pricing structure. </w:t>
      </w:r>
    </w:p>
    <w:p w14:paraId="39257DFA" w14:textId="36B6DB7D" w:rsidR="00542480" w:rsidRDefault="00542480" w:rsidP="007244A0">
      <w:pPr>
        <w:pStyle w:val="Heading4"/>
        <w:numPr>
          <w:ilvl w:val="0"/>
          <w:numId w:val="0"/>
        </w:numPr>
        <w:spacing w:line="360" w:lineRule="auto"/>
        <w:ind w:left="864"/>
        <w:jc w:val="both"/>
        <w:rPr>
          <w:rFonts w:ascii="Arial" w:hAnsi="Arial"/>
          <w:b/>
          <w:bCs/>
        </w:rPr>
      </w:pPr>
    </w:p>
    <w:p w14:paraId="6F8E6F5C" w14:textId="4DA1F662" w:rsidR="008216ED" w:rsidRDefault="008216ED" w:rsidP="008216ED">
      <w:pPr>
        <w:rPr>
          <w:lang w:val="en-AU"/>
        </w:rPr>
      </w:pPr>
    </w:p>
    <w:p w14:paraId="5975EFC2" w14:textId="1C7BC8D5" w:rsidR="00DF0F50" w:rsidRDefault="00DF0F50" w:rsidP="008216ED">
      <w:pPr>
        <w:rPr>
          <w:lang w:val="en-AU"/>
        </w:rPr>
      </w:pPr>
    </w:p>
    <w:p w14:paraId="53D467AC" w14:textId="169A1897" w:rsidR="00DF0F50" w:rsidRDefault="00DF0F50" w:rsidP="008216ED">
      <w:pPr>
        <w:rPr>
          <w:lang w:val="en-AU"/>
        </w:rPr>
      </w:pPr>
    </w:p>
    <w:p w14:paraId="30AE09EF" w14:textId="77777777" w:rsidR="00DF0F50" w:rsidRDefault="00DF0F50" w:rsidP="008216ED">
      <w:pPr>
        <w:rPr>
          <w:lang w:val="en-AU"/>
        </w:rPr>
      </w:pPr>
    </w:p>
    <w:p w14:paraId="7C7583C4" w14:textId="7DA3E7BA" w:rsidR="008216ED" w:rsidRDefault="008216ED" w:rsidP="008216ED">
      <w:pPr>
        <w:rPr>
          <w:lang w:val="en-AU"/>
        </w:rPr>
      </w:pPr>
    </w:p>
    <w:p w14:paraId="1A41F95E" w14:textId="77777777" w:rsidR="00691F7B" w:rsidRDefault="00691F7B" w:rsidP="008216ED">
      <w:pPr>
        <w:rPr>
          <w:lang w:val="en-AU"/>
        </w:rPr>
        <w:sectPr w:rsidR="00691F7B" w:rsidSect="005F5359">
          <w:headerReference w:type="default" r:id="rId25"/>
          <w:footerReference w:type="default" r:id="rId26"/>
          <w:pgSz w:w="11906" w:h="16838" w:code="9"/>
          <w:pgMar w:top="1418" w:right="1531" w:bottom="1418" w:left="1418" w:header="709" w:footer="709" w:gutter="0"/>
          <w:cols w:space="708"/>
          <w:docGrid w:linePitch="360"/>
        </w:sectPr>
      </w:pPr>
    </w:p>
    <w:p w14:paraId="0F0F8787" w14:textId="61CEF386" w:rsidR="00691F7B" w:rsidRPr="00BF0B6F" w:rsidRDefault="00691F7B" w:rsidP="008216ED">
      <w:pPr>
        <w:rPr>
          <w:rFonts w:ascii="Arial" w:hAnsi="Arial" w:cs="Arial"/>
          <w:lang w:val="en-AU"/>
        </w:rPr>
      </w:pPr>
    </w:p>
    <w:p w14:paraId="3CC7900C" w14:textId="77777777" w:rsidR="00691F7B" w:rsidRPr="00BF0B6F" w:rsidRDefault="00691F7B" w:rsidP="00691F7B">
      <w:pPr>
        <w:contextualSpacing/>
        <w:rPr>
          <w:rFonts w:ascii="Arial" w:eastAsia="Cambria" w:hAnsi="Arial" w:cs="Arial"/>
          <w:b/>
        </w:rPr>
      </w:pPr>
    </w:p>
    <w:p w14:paraId="4EEDF2FA" w14:textId="11D554AC" w:rsidR="00691F7B" w:rsidRPr="002D3D66" w:rsidRDefault="00691F7B" w:rsidP="00691F7B">
      <w:pPr>
        <w:contextualSpacing/>
        <w:rPr>
          <w:rFonts w:ascii="Arial" w:eastAsia="Cambria" w:hAnsi="Arial" w:cs="Arial"/>
          <w:b/>
        </w:rPr>
      </w:pPr>
      <w:r w:rsidRPr="002D3D66">
        <w:rPr>
          <w:rFonts w:ascii="Arial" w:eastAsia="Cambria" w:hAnsi="Arial" w:cs="Arial"/>
          <w:b/>
        </w:rPr>
        <w:t xml:space="preserve">ANNEXURE </w:t>
      </w:r>
      <w:r w:rsidR="00720270" w:rsidRPr="002D3D66">
        <w:rPr>
          <w:rFonts w:ascii="Arial" w:eastAsia="Cambria" w:hAnsi="Arial" w:cs="Arial"/>
          <w:b/>
        </w:rPr>
        <w:t>C</w:t>
      </w:r>
      <w:r w:rsidRPr="002D3D66">
        <w:rPr>
          <w:rFonts w:ascii="Arial" w:eastAsia="Cambria" w:hAnsi="Arial" w:cs="Arial"/>
          <w:b/>
        </w:rPr>
        <w:t>: PRICING SCHEDULES (All Prices must be VAT Inclusive).</w:t>
      </w:r>
    </w:p>
    <w:p w14:paraId="198F39C3" w14:textId="77777777" w:rsidR="00691F7B" w:rsidRPr="002D3D66" w:rsidRDefault="00691F7B" w:rsidP="00691F7B">
      <w:pPr>
        <w:contextualSpacing/>
        <w:rPr>
          <w:rFonts w:ascii="Arial" w:eastAsia="Cambria" w:hAnsi="Arial" w:cs="Arial"/>
          <w:b/>
        </w:rPr>
      </w:pPr>
    </w:p>
    <w:p w14:paraId="68963294" w14:textId="651F4C34" w:rsidR="00F4393C" w:rsidRPr="002D3D66" w:rsidRDefault="00F4393C" w:rsidP="00F4393C">
      <w:pPr>
        <w:spacing w:after="0" w:line="240" w:lineRule="auto"/>
        <w:ind w:left="720"/>
        <w:contextualSpacing/>
        <w:rPr>
          <w:rFonts w:ascii="Arial" w:eastAsia="Cambria" w:hAnsi="Arial" w:cs="Arial"/>
          <w:b/>
        </w:rPr>
      </w:pPr>
    </w:p>
    <w:p w14:paraId="7CBB4B11" w14:textId="77777777" w:rsidR="00F4393C" w:rsidRPr="002D3D66" w:rsidRDefault="00F4393C" w:rsidP="00F4393C">
      <w:pPr>
        <w:spacing w:after="0" w:line="240" w:lineRule="auto"/>
        <w:ind w:left="720"/>
        <w:contextualSpacing/>
        <w:rPr>
          <w:rFonts w:ascii="Arial" w:eastAsia="Cambria" w:hAnsi="Arial" w:cs="Arial"/>
          <w:b/>
        </w:rPr>
      </w:pPr>
    </w:p>
    <w:p w14:paraId="50F3193E" w14:textId="38E513A1" w:rsidR="00691F7B" w:rsidRPr="002D3D66" w:rsidRDefault="00691F7B" w:rsidP="00691F7B">
      <w:pPr>
        <w:contextualSpacing/>
        <w:rPr>
          <w:rFonts w:ascii="Arial" w:eastAsia="Cambria" w:hAnsi="Arial" w:cs="Arial"/>
        </w:rPr>
      </w:pPr>
      <w:r w:rsidRPr="002D3D66">
        <w:rPr>
          <w:rFonts w:ascii="Arial" w:eastAsia="Cambria" w:hAnsi="Arial" w:cs="Arial"/>
        </w:rPr>
        <w:t xml:space="preserve">The suppliers must populate the pricing Table below using information from </w:t>
      </w:r>
      <w:r w:rsidR="00F4393C" w:rsidRPr="002D3D66">
        <w:rPr>
          <w:rFonts w:ascii="Arial" w:eastAsia="Cambria" w:hAnsi="Arial" w:cs="Arial"/>
        </w:rPr>
        <w:t xml:space="preserve">technical specification provided </w:t>
      </w:r>
      <w:proofErr w:type="gramStart"/>
      <w:r w:rsidR="00F4393C" w:rsidRPr="002D3D66">
        <w:rPr>
          <w:rFonts w:ascii="Arial" w:eastAsia="Cambria" w:hAnsi="Arial" w:cs="Arial"/>
        </w:rPr>
        <w:t>above</w:t>
      </w:r>
      <w:proofErr w:type="gramEnd"/>
      <w:r w:rsidRPr="002D3D66">
        <w:rPr>
          <w:rFonts w:ascii="Arial" w:eastAsia="Cambria" w:hAnsi="Arial" w:cs="Arial"/>
        </w:rPr>
        <w:t xml:space="preserve"> </w:t>
      </w:r>
    </w:p>
    <w:p w14:paraId="7E0CD7E1" w14:textId="4DC2D4E3" w:rsidR="00BF0B6F" w:rsidRPr="002D3D66" w:rsidRDefault="00BF0B6F" w:rsidP="00691F7B">
      <w:pPr>
        <w:contextualSpacing/>
        <w:rPr>
          <w:rFonts w:ascii="Arial" w:eastAsia="Cambria" w:hAnsi="Arial" w:cs="Arial"/>
        </w:rPr>
      </w:pPr>
    </w:p>
    <w:tbl>
      <w:tblPr>
        <w:tblW w:w="13292" w:type="dxa"/>
        <w:tblLook w:val="04A0" w:firstRow="1" w:lastRow="0" w:firstColumn="1" w:lastColumn="0" w:noHBand="0" w:noVBand="1"/>
      </w:tblPr>
      <w:tblGrid>
        <w:gridCol w:w="4708"/>
        <w:gridCol w:w="1813"/>
        <w:gridCol w:w="1701"/>
        <w:gridCol w:w="1526"/>
        <w:gridCol w:w="1592"/>
        <w:gridCol w:w="1952"/>
      </w:tblGrid>
      <w:tr w:rsidR="00ED474D" w:rsidRPr="002D3D66" w14:paraId="59B2B710" w14:textId="77777777" w:rsidTr="00ED474D">
        <w:trPr>
          <w:trHeight w:val="290"/>
        </w:trPr>
        <w:tc>
          <w:tcPr>
            <w:tcW w:w="4708" w:type="dxa"/>
            <w:tcBorders>
              <w:top w:val="nil"/>
              <w:left w:val="nil"/>
              <w:bottom w:val="nil"/>
              <w:right w:val="nil"/>
            </w:tcBorders>
            <w:shd w:val="clear" w:color="auto" w:fill="auto"/>
            <w:noWrap/>
            <w:vAlign w:val="bottom"/>
            <w:hideMark/>
          </w:tcPr>
          <w:p w14:paraId="6D6D8647" w14:textId="172DA4E4" w:rsidR="00ED474D" w:rsidRPr="002D3D66" w:rsidRDefault="00ED474D" w:rsidP="0024282A">
            <w:pPr>
              <w:rPr>
                <w:rFonts w:ascii="Arial" w:eastAsia="Times New Roman" w:hAnsi="Arial" w:cs="Arial"/>
                <w:color w:val="000000"/>
              </w:rPr>
            </w:pPr>
          </w:p>
        </w:tc>
        <w:tc>
          <w:tcPr>
            <w:tcW w:w="1813" w:type="dxa"/>
            <w:tcBorders>
              <w:top w:val="nil"/>
              <w:left w:val="nil"/>
              <w:bottom w:val="nil"/>
              <w:right w:val="nil"/>
            </w:tcBorders>
            <w:shd w:val="clear" w:color="auto" w:fill="auto"/>
            <w:noWrap/>
            <w:vAlign w:val="bottom"/>
            <w:hideMark/>
          </w:tcPr>
          <w:p w14:paraId="1DC54064" w14:textId="77777777" w:rsidR="00ED474D" w:rsidRPr="002D3D66" w:rsidRDefault="00ED474D" w:rsidP="0024282A">
            <w:pPr>
              <w:rPr>
                <w:rFonts w:ascii="Arial" w:eastAsia="Times New Roman" w:hAnsi="Arial" w:cs="Arial"/>
                <w:color w:val="000000"/>
              </w:rPr>
            </w:pPr>
          </w:p>
        </w:tc>
        <w:tc>
          <w:tcPr>
            <w:tcW w:w="1701" w:type="dxa"/>
            <w:tcBorders>
              <w:top w:val="nil"/>
              <w:left w:val="nil"/>
              <w:bottom w:val="nil"/>
              <w:right w:val="nil"/>
            </w:tcBorders>
            <w:shd w:val="clear" w:color="auto" w:fill="auto"/>
            <w:noWrap/>
            <w:vAlign w:val="bottom"/>
            <w:hideMark/>
          </w:tcPr>
          <w:p w14:paraId="3343F3B4" w14:textId="77777777" w:rsidR="00ED474D" w:rsidRPr="002D3D66" w:rsidRDefault="00ED474D" w:rsidP="0024282A">
            <w:pPr>
              <w:rPr>
                <w:rFonts w:ascii="Arial" w:eastAsia="Times New Roman" w:hAnsi="Arial" w:cs="Arial"/>
              </w:rPr>
            </w:pPr>
          </w:p>
        </w:tc>
        <w:tc>
          <w:tcPr>
            <w:tcW w:w="1526" w:type="dxa"/>
            <w:tcBorders>
              <w:top w:val="nil"/>
              <w:left w:val="nil"/>
              <w:bottom w:val="nil"/>
              <w:right w:val="nil"/>
            </w:tcBorders>
            <w:shd w:val="clear" w:color="auto" w:fill="auto"/>
            <w:noWrap/>
            <w:vAlign w:val="bottom"/>
            <w:hideMark/>
          </w:tcPr>
          <w:p w14:paraId="50E8FCC8" w14:textId="77777777" w:rsidR="00ED474D" w:rsidRPr="002D3D66" w:rsidRDefault="00ED474D" w:rsidP="0024282A">
            <w:pPr>
              <w:rPr>
                <w:rFonts w:ascii="Arial" w:eastAsia="Times New Roman" w:hAnsi="Arial" w:cs="Arial"/>
              </w:rPr>
            </w:pPr>
          </w:p>
        </w:tc>
        <w:tc>
          <w:tcPr>
            <w:tcW w:w="1592" w:type="dxa"/>
            <w:tcBorders>
              <w:top w:val="nil"/>
              <w:left w:val="nil"/>
              <w:bottom w:val="nil"/>
              <w:right w:val="nil"/>
            </w:tcBorders>
            <w:shd w:val="clear" w:color="auto" w:fill="auto"/>
            <w:noWrap/>
            <w:vAlign w:val="bottom"/>
            <w:hideMark/>
          </w:tcPr>
          <w:p w14:paraId="15366DEF" w14:textId="77777777" w:rsidR="00ED474D" w:rsidRPr="002D3D66" w:rsidRDefault="00ED474D" w:rsidP="0024282A">
            <w:pPr>
              <w:rPr>
                <w:rFonts w:ascii="Arial" w:eastAsia="Times New Roman" w:hAnsi="Arial" w:cs="Arial"/>
              </w:rPr>
            </w:pPr>
          </w:p>
        </w:tc>
        <w:tc>
          <w:tcPr>
            <w:tcW w:w="1952" w:type="dxa"/>
            <w:tcBorders>
              <w:top w:val="nil"/>
              <w:left w:val="nil"/>
              <w:bottom w:val="nil"/>
              <w:right w:val="nil"/>
            </w:tcBorders>
            <w:shd w:val="clear" w:color="auto" w:fill="auto"/>
            <w:noWrap/>
            <w:vAlign w:val="bottom"/>
            <w:hideMark/>
          </w:tcPr>
          <w:p w14:paraId="6424252A" w14:textId="77777777" w:rsidR="00ED474D" w:rsidRPr="002D3D66" w:rsidRDefault="00ED474D" w:rsidP="0024282A">
            <w:pPr>
              <w:rPr>
                <w:rFonts w:ascii="Arial" w:eastAsia="Times New Roman" w:hAnsi="Arial" w:cs="Arial"/>
              </w:rPr>
            </w:pPr>
          </w:p>
        </w:tc>
      </w:tr>
      <w:bookmarkEnd w:id="0"/>
    </w:tbl>
    <w:p w14:paraId="46DED613" w14:textId="77777777" w:rsidR="00657C86" w:rsidRDefault="00657C86" w:rsidP="00657C86">
      <w:pPr>
        <w:spacing w:line="360" w:lineRule="auto"/>
        <w:jc w:val="both"/>
        <w:rPr>
          <w:rFonts w:ascii="Arial" w:hAnsi="Arial" w:cs="Arial"/>
          <w:lang w:val="en-AU"/>
        </w:rPr>
      </w:pPr>
    </w:p>
    <w:tbl>
      <w:tblPr>
        <w:tblW w:w="13887" w:type="dxa"/>
        <w:tblLook w:val="04A0" w:firstRow="1" w:lastRow="0" w:firstColumn="1" w:lastColumn="0" w:noHBand="0" w:noVBand="1"/>
      </w:tblPr>
      <w:tblGrid>
        <w:gridCol w:w="3944"/>
        <w:gridCol w:w="1580"/>
        <w:gridCol w:w="1842"/>
        <w:gridCol w:w="1843"/>
        <w:gridCol w:w="2410"/>
        <w:gridCol w:w="2268"/>
      </w:tblGrid>
      <w:tr w:rsidR="00657C86" w:rsidRPr="00FC4F4B" w14:paraId="61A30B3C" w14:textId="77777777" w:rsidTr="00317A0E">
        <w:trPr>
          <w:trHeight w:val="309"/>
        </w:trPr>
        <w:tc>
          <w:tcPr>
            <w:tcW w:w="394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6DC78079" w14:textId="77777777" w:rsidR="00657C86" w:rsidRPr="00FC4F4B" w:rsidRDefault="00657C86" w:rsidP="00317A0E">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Items </w:t>
            </w:r>
          </w:p>
        </w:tc>
        <w:tc>
          <w:tcPr>
            <w:tcW w:w="158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19989F8A" w14:textId="77777777" w:rsidR="00657C86" w:rsidRPr="00FC4F4B" w:rsidRDefault="00657C86" w:rsidP="00317A0E">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1 Rates </w:t>
            </w:r>
          </w:p>
        </w:tc>
        <w:tc>
          <w:tcPr>
            <w:tcW w:w="1842"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0F2D3519" w14:textId="77777777" w:rsidR="00657C86" w:rsidRPr="00FC4F4B" w:rsidRDefault="00657C86" w:rsidP="00317A0E">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2 Rates </w:t>
            </w:r>
          </w:p>
        </w:tc>
        <w:tc>
          <w:tcPr>
            <w:tcW w:w="1843"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545AA9E4" w14:textId="77777777" w:rsidR="00657C86" w:rsidRPr="00FC4F4B" w:rsidRDefault="00657C86" w:rsidP="00317A0E">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3 Rates </w:t>
            </w:r>
          </w:p>
        </w:tc>
        <w:tc>
          <w:tcPr>
            <w:tcW w:w="241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534774E" w14:textId="77777777" w:rsidR="00657C86" w:rsidRPr="00FC4F4B" w:rsidRDefault="00657C86" w:rsidP="00317A0E">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4 Rates </w:t>
            </w:r>
          </w:p>
        </w:tc>
        <w:tc>
          <w:tcPr>
            <w:tcW w:w="2268"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8D1BF42" w14:textId="77777777" w:rsidR="00657C86" w:rsidRPr="00FC4F4B" w:rsidRDefault="00657C86" w:rsidP="00317A0E">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5 Rates </w:t>
            </w:r>
          </w:p>
        </w:tc>
      </w:tr>
      <w:tr w:rsidR="00657C86" w:rsidRPr="00FC4F4B" w14:paraId="234FD3C6" w14:textId="77777777" w:rsidTr="00317A0E">
        <w:trPr>
          <w:trHeight w:val="309"/>
        </w:trPr>
        <w:tc>
          <w:tcPr>
            <w:tcW w:w="394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46F2E8D8"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xml:space="preserve">Building Maintenance </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6FDB7D75" w14:textId="77777777" w:rsidR="00657C86" w:rsidRPr="00FC4F4B" w:rsidRDefault="00657C86" w:rsidP="00317A0E">
            <w:pPr>
              <w:rPr>
                <w:rFonts w:ascii="Arial" w:eastAsia="Times New Roman" w:hAnsi="Arial" w:cs="Arial"/>
                <w:b/>
                <w:bCs/>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5268ED49" w14:textId="77777777" w:rsidR="00657C86" w:rsidRPr="00FC4F4B" w:rsidRDefault="00657C86" w:rsidP="00317A0E">
            <w:pPr>
              <w:rPr>
                <w:rFonts w:ascii="Arial" w:eastAsia="Times New Roman" w:hAnsi="Arial" w:cs="Arial"/>
                <w:b/>
                <w:bCs/>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E63E60F" w14:textId="77777777" w:rsidR="00657C86" w:rsidRPr="00FC4F4B" w:rsidRDefault="00657C86" w:rsidP="00317A0E">
            <w:pPr>
              <w:rPr>
                <w:rFonts w:ascii="Arial" w:eastAsia="Times New Roman" w:hAnsi="Arial" w:cs="Arial"/>
                <w:b/>
                <w:bCs/>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797D8D6F" w14:textId="77777777" w:rsidR="00657C86" w:rsidRPr="00FC4F4B" w:rsidRDefault="00657C86" w:rsidP="00317A0E">
            <w:pPr>
              <w:rPr>
                <w:rFonts w:ascii="Arial" w:eastAsia="Times New Roman" w:hAnsi="Arial" w:cs="Arial"/>
                <w:b/>
                <w:bCs/>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60A7E02C" w14:textId="77777777" w:rsidR="00657C86" w:rsidRPr="00FC4F4B" w:rsidRDefault="00657C86" w:rsidP="00317A0E">
            <w:pPr>
              <w:rPr>
                <w:rFonts w:ascii="Arial" w:eastAsia="Times New Roman" w:hAnsi="Arial" w:cs="Arial"/>
                <w:b/>
                <w:bCs/>
                <w:color w:val="000000"/>
                <w:lang w:eastAsia="en-ZA"/>
              </w:rPr>
            </w:pPr>
          </w:p>
        </w:tc>
      </w:tr>
      <w:tr w:rsidR="00657C86" w:rsidRPr="00FC4F4B" w14:paraId="355410B7"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7C19F6"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(Normal Hours) (R.)</w:t>
            </w:r>
          </w:p>
        </w:tc>
        <w:tc>
          <w:tcPr>
            <w:tcW w:w="1580" w:type="dxa"/>
            <w:tcBorders>
              <w:top w:val="nil"/>
              <w:left w:val="nil"/>
              <w:bottom w:val="single" w:sz="4" w:space="0" w:color="auto"/>
              <w:right w:val="single" w:sz="4" w:space="0" w:color="auto"/>
            </w:tcBorders>
            <w:shd w:val="clear" w:color="000000" w:fill="FFFFFF"/>
            <w:noWrap/>
            <w:vAlign w:val="bottom"/>
            <w:hideMark/>
          </w:tcPr>
          <w:p w14:paraId="5BFCD3B3"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0D5251FF"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2A20608E"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3724F4EA"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1FD479DF"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657C86" w:rsidRPr="00FC4F4B" w14:paraId="1987D3E1"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1218DD"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(Afterhours) (R.)</w:t>
            </w:r>
          </w:p>
        </w:tc>
        <w:tc>
          <w:tcPr>
            <w:tcW w:w="1580" w:type="dxa"/>
            <w:tcBorders>
              <w:top w:val="nil"/>
              <w:left w:val="nil"/>
              <w:bottom w:val="single" w:sz="4" w:space="0" w:color="auto"/>
              <w:right w:val="single" w:sz="4" w:space="0" w:color="auto"/>
            </w:tcBorders>
            <w:shd w:val="clear" w:color="000000" w:fill="FFFFFF"/>
            <w:noWrap/>
            <w:vAlign w:val="bottom"/>
            <w:hideMark/>
          </w:tcPr>
          <w:p w14:paraId="5250D510"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020AAD8B"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EB06218"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7FB02030"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22CFD0BE"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657C86" w:rsidRPr="00FC4F4B" w14:paraId="105EA3A9"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tcPr>
          <w:p w14:paraId="0AD823D3"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(Saturday) (R.)</w:t>
            </w:r>
          </w:p>
        </w:tc>
        <w:tc>
          <w:tcPr>
            <w:tcW w:w="1580" w:type="dxa"/>
            <w:tcBorders>
              <w:top w:val="nil"/>
              <w:left w:val="nil"/>
              <w:bottom w:val="single" w:sz="4" w:space="0" w:color="auto"/>
              <w:right w:val="single" w:sz="4" w:space="0" w:color="auto"/>
            </w:tcBorders>
            <w:shd w:val="clear" w:color="000000" w:fill="FFFFFF"/>
            <w:noWrap/>
            <w:vAlign w:val="bottom"/>
          </w:tcPr>
          <w:p w14:paraId="20E31B43" w14:textId="77777777" w:rsidR="00657C86" w:rsidRPr="00FC4F4B" w:rsidRDefault="00657C86" w:rsidP="00317A0E">
            <w:pPr>
              <w:rPr>
                <w:rFonts w:ascii="Arial" w:eastAsia="Times New Roman" w:hAnsi="Arial" w:cs="Arial"/>
                <w:color w:val="000000"/>
                <w:lang w:eastAsia="en-ZA"/>
              </w:rPr>
            </w:pPr>
          </w:p>
        </w:tc>
        <w:tc>
          <w:tcPr>
            <w:tcW w:w="1842" w:type="dxa"/>
            <w:tcBorders>
              <w:top w:val="nil"/>
              <w:left w:val="nil"/>
              <w:bottom w:val="single" w:sz="4" w:space="0" w:color="auto"/>
              <w:right w:val="single" w:sz="4" w:space="0" w:color="auto"/>
            </w:tcBorders>
            <w:shd w:val="clear" w:color="000000" w:fill="FFFFFF"/>
            <w:noWrap/>
            <w:vAlign w:val="bottom"/>
          </w:tcPr>
          <w:p w14:paraId="4399A95D" w14:textId="77777777" w:rsidR="00657C86" w:rsidRPr="00FC4F4B" w:rsidRDefault="00657C86" w:rsidP="00317A0E">
            <w:pPr>
              <w:rPr>
                <w:rFonts w:ascii="Arial" w:eastAsia="Times New Roman" w:hAnsi="Arial" w:cs="Arial"/>
                <w:color w:val="000000"/>
                <w:lang w:eastAsia="en-ZA"/>
              </w:rPr>
            </w:pPr>
          </w:p>
        </w:tc>
        <w:tc>
          <w:tcPr>
            <w:tcW w:w="1843" w:type="dxa"/>
            <w:tcBorders>
              <w:top w:val="nil"/>
              <w:left w:val="nil"/>
              <w:bottom w:val="single" w:sz="4" w:space="0" w:color="auto"/>
              <w:right w:val="single" w:sz="4" w:space="0" w:color="auto"/>
            </w:tcBorders>
            <w:shd w:val="clear" w:color="000000" w:fill="FFFFFF"/>
            <w:noWrap/>
            <w:vAlign w:val="bottom"/>
          </w:tcPr>
          <w:p w14:paraId="79032E52" w14:textId="77777777" w:rsidR="00657C86" w:rsidRPr="00FC4F4B" w:rsidRDefault="00657C86" w:rsidP="00317A0E">
            <w:pPr>
              <w:rPr>
                <w:rFonts w:ascii="Arial" w:eastAsia="Times New Roman" w:hAnsi="Arial" w:cs="Arial"/>
                <w:color w:val="000000"/>
                <w:lang w:eastAsia="en-ZA"/>
              </w:rPr>
            </w:pPr>
          </w:p>
        </w:tc>
        <w:tc>
          <w:tcPr>
            <w:tcW w:w="2410" w:type="dxa"/>
            <w:tcBorders>
              <w:top w:val="nil"/>
              <w:left w:val="nil"/>
              <w:bottom w:val="single" w:sz="4" w:space="0" w:color="auto"/>
              <w:right w:val="single" w:sz="4" w:space="0" w:color="auto"/>
            </w:tcBorders>
            <w:shd w:val="clear" w:color="000000" w:fill="FFFFFF"/>
            <w:noWrap/>
            <w:vAlign w:val="bottom"/>
          </w:tcPr>
          <w:p w14:paraId="0A150251" w14:textId="77777777" w:rsidR="00657C86" w:rsidRPr="00FC4F4B" w:rsidRDefault="00657C86" w:rsidP="00317A0E">
            <w:pPr>
              <w:rPr>
                <w:rFonts w:ascii="Arial" w:eastAsia="Times New Roman" w:hAnsi="Arial" w:cs="Arial"/>
                <w:color w:val="000000"/>
                <w:lang w:eastAsia="en-ZA"/>
              </w:rPr>
            </w:pPr>
          </w:p>
        </w:tc>
        <w:tc>
          <w:tcPr>
            <w:tcW w:w="2268" w:type="dxa"/>
            <w:tcBorders>
              <w:top w:val="nil"/>
              <w:left w:val="nil"/>
              <w:bottom w:val="single" w:sz="4" w:space="0" w:color="auto"/>
              <w:right w:val="single" w:sz="4" w:space="0" w:color="auto"/>
            </w:tcBorders>
            <w:shd w:val="clear" w:color="000000" w:fill="FFFFFF"/>
            <w:noWrap/>
            <w:vAlign w:val="bottom"/>
          </w:tcPr>
          <w:p w14:paraId="6306A116" w14:textId="77777777" w:rsidR="00657C86" w:rsidRPr="00FC4F4B" w:rsidRDefault="00657C86" w:rsidP="00317A0E">
            <w:pPr>
              <w:rPr>
                <w:rFonts w:ascii="Arial" w:eastAsia="Times New Roman" w:hAnsi="Arial" w:cs="Arial"/>
                <w:color w:val="000000"/>
                <w:lang w:eastAsia="en-ZA"/>
              </w:rPr>
            </w:pPr>
          </w:p>
        </w:tc>
      </w:tr>
      <w:tr w:rsidR="00657C86" w:rsidRPr="00FC4F4B" w14:paraId="18B26C21"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tcPr>
          <w:p w14:paraId="19B935A1"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(Sundays/Holidays) (R.)</w:t>
            </w:r>
          </w:p>
        </w:tc>
        <w:tc>
          <w:tcPr>
            <w:tcW w:w="1580" w:type="dxa"/>
            <w:tcBorders>
              <w:top w:val="nil"/>
              <w:left w:val="nil"/>
              <w:bottom w:val="single" w:sz="4" w:space="0" w:color="auto"/>
              <w:right w:val="single" w:sz="4" w:space="0" w:color="auto"/>
            </w:tcBorders>
            <w:shd w:val="clear" w:color="000000" w:fill="FFFFFF"/>
            <w:noWrap/>
            <w:vAlign w:val="bottom"/>
          </w:tcPr>
          <w:p w14:paraId="714B33E8" w14:textId="77777777" w:rsidR="00657C86" w:rsidRPr="00FC4F4B" w:rsidRDefault="00657C86" w:rsidP="00317A0E">
            <w:pPr>
              <w:rPr>
                <w:rFonts w:ascii="Arial" w:eastAsia="Times New Roman" w:hAnsi="Arial" w:cs="Arial"/>
                <w:color w:val="000000"/>
                <w:lang w:eastAsia="en-ZA"/>
              </w:rPr>
            </w:pPr>
          </w:p>
        </w:tc>
        <w:tc>
          <w:tcPr>
            <w:tcW w:w="1842" w:type="dxa"/>
            <w:tcBorders>
              <w:top w:val="nil"/>
              <w:left w:val="nil"/>
              <w:bottom w:val="single" w:sz="4" w:space="0" w:color="auto"/>
              <w:right w:val="single" w:sz="4" w:space="0" w:color="auto"/>
            </w:tcBorders>
            <w:shd w:val="clear" w:color="000000" w:fill="FFFFFF"/>
            <w:noWrap/>
            <w:vAlign w:val="bottom"/>
          </w:tcPr>
          <w:p w14:paraId="6D1343FD" w14:textId="77777777" w:rsidR="00657C86" w:rsidRPr="00FC4F4B" w:rsidRDefault="00657C86" w:rsidP="00317A0E">
            <w:pPr>
              <w:rPr>
                <w:rFonts w:ascii="Arial" w:eastAsia="Times New Roman" w:hAnsi="Arial" w:cs="Arial"/>
                <w:color w:val="000000"/>
                <w:lang w:eastAsia="en-ZA"/>
              </w:rPr>
            </w:pPr>
          </w:p>
        </w:tc>
        <w:tc>
          <w:tcPr>
            <w:tcW w:w="1843" w:type="dxa"/>
            <w:tcBorders>
              <w:top w:val="nil"/>
              <w:left w:val="nil"/>
              <w:bottom w:val="single" w:sz="4" w:space="0" w:color="auto"/>
              <w:right w:val="single" w:sz="4" w:space="0" w:color="auto"/>
            </w:tcBorders>
            <w:shd w:val="clear" w:color="000000" w:fill="FFFFFF"/>
            <w:noWrap/>
            <w:vAlign w:val="bottom"/>
          </w:tcPr>
          <w:p w14:paraId="172432BB" w14:textId="77777777" w:rsidR="00657C86" w:rsidRPr="00FC4F4B" w:rsidRDefault="00657C86" w:rsidP="00317A0E">
            <w:pPr>
              <w:rPr>
                <w:rFonts w:ascii="Arial" w:eastAsia="Times New Roman" w:hAnsi="Arial" w:cs="Arial"/>
                <w:color w:val="000000"/>
                <w:lang w:eastAsia="en-ZA"/>
              </w:rPr>
            </w:pPr>
          </w:p>
        </w:tc>
        <w:tc>
          <w:tcPr>
            <w:tcW w:w="2410" w:type="dxa"/>
            <w:tcBorders>
              <w:top w:val="nil"/>
              <w:left w:val="nil"/>
              <w:bottom w:val="single" w:sz="4" w:space="0" w:color="auto"/>
              <w:right w:val="single" w:sz="4" w:space="0" w:color="auto"/>
            </w:tcBorders>
            <w:shd w:val="clear" w:color="000000" w:fill="FFFFFF"/>
            <w:noWrap/>
            <w:vAlign w:val="bottom"/>
          </w:tcPr>
          <w:p w14:paraId="62BAE01C" w14:textId="77777777" w:rsidR="00657C86" w:rsidRPr="00FC4F4B" w:rsidRDefault="00657C86" w:rsidP="00317A0E">
            <w:pPr>
              <w:rPr>
                <w:rFonts w:ascii="Arial" w:eastAsia="Times New Roman" w:hAnsi="Arial" w:cs="Arial"/>
                <w:color w:val="000000"/>
                <w:lang w:eastAsia="en-ZA"/>
              </w:rPr>
            </w:pPr>
          </w:p>
        </w:tc>
        <w:tc>
          <w:tcPr>
            <w:tcW w:w="2268" w:type="dxa"/>
            <w:tcBorders>
              <w:top w:val="nil"/>
              <w:left w:val="nil"/>
              <w:bottom w:val="single" w:sz="4" w:space="0" w:color="auto"/>
              <w:right w:val="single" w:sz="4" w:space="0" w:color="auto"/>
            </w:tcBorders>
            <w:shd w:val="clear" w:color="000000" w:fill="FFFFFF"/>
            <w:noWrap/>
            <w:vAlign w:val="bottom"/>
          </w:tcPr>
          <w:p w14:paraId="36348A82" w14:textId="77777777" w:rsidR="00657C86" w:rsidRPr="00FC4F4B" w:rsidRDefault="00657C86" w:rsidP="00317A0E">
            <w:pPr>
              <w:rPr>
                <w:rFonts w:ascii="Arial" w:eastAsia="Times New Roman" w:hAnsi="Arial" w:cs="Arial"/>
                <w:color w:val="000000"/>
                <w:lang w:eastAsia="en-ZA"/>
              </w:rPr>
            </w:pPr>
          </w:p>
        </w:tc>
      </w:tr>
      <w:tr w:rsidR="00657C86" w:rsidRPr="00FC4F4B" w14:paraId="65E19206"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EAEBBC"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xml:space="preserve">Travel/Km (Rate) (R.) As per AA Rates </w:t>
            </w:r>
          </w:p>
        </w:tc>
        <w:tc>
          <w:tcPr>
            <w:tcW w:w="1580" w:type="dxa"/>
            <w:tcBorders>
              <w:top w:val="nil"/>
              <w:left w:val="nil"/>
              <w:bottom w:val="single" w:sz="4" w:space="0" w:color="auto"/>
              <w:right w:val="single" w:sz="4" w:space="0" w:color="auto"/>
            </w:tcBorders>
            <w:shd w:val="clear" w:color="000000" w:fill="FFFFFF"/>
            <w:noWrap/>
            <w:vAlign w:val="bottom"/>
            <w:hideMark/>
          </w:tcPr>
          <w:p w14:paraId="4262322F"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4C2C1954"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52D486B4"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3E408367"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4BFDE25B"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657C86" w:rsidRPr="00FC4F4B" w14:paraId="1053F08D"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hideMark/>
          </w:tcPr>
          <w:p w14:paraId="19ABEFA3"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Mark up Rate (Consumable) (%)</w:t>
            </w:r>
          </w:p>
        </w:tc>
        <w:tc>
          <w:tcPr>
            <w:tcW w:w="1580" w:type="dxa"/>
            <w:tcBorders>
              <w:top w:val="nil"/>
              <w:left w:val="nil"/>
              <w:bottom w:val="single" w:sz="4" w:space="0" w:color="auto"/>
              <w:right w:val="single" w:sz="4" w:space="0" w:color="auto"/>
            </w:tcBorders>
            <w:shd w:val="clear" w:color="000000" w:fill="FFFFFF"/>
            <w:noWrap/>
            <w:vAlign w:val="bottom"/>
            <w:hideMark/>
          </w:tcPr>
          <w:p w14:paraId="7414F290"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2AA80E9"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2205B90"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6E6572E2"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44F5448F"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657C86" w:rsidRPr="00FC4F4B" w14:paraId="65F8AFE1"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401973" w14:textId="77777777" w:rsidR="00657C86" w:rsidRPr="00FC4F4B" w:rsidRDefault="00657C86" w:rsidP="00317A0E">
            <w:pPr>
              <w:rPr>
                <w:rFonts w:ascii="Arial" w:eastAsia="Times New Roman" w:hAnsi="Arial" w:cs="Arial"/>
                <w:color w:val="000000"/>
                <w:lang w:eastAsia="en-ZA"/>
              </w:rPr>
            </w:pPr>
            <w:r>
              <w:rPr>
                <w:rFonts w:ascii="Arial" w:eastAsia="Times New Roman" w:hAnsi="Arial" w:cs="Arial"/>
                <w:color w:val="000000"/>
              </w:rPr>
              <w:t>Accommodation rates per day (as per government rates)</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591D54E0"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554DF834"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2B37D323"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17AB9CF1"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2DB07802" w14:textId="77777777" w:rsidR="00657C86" w:rsidRPr="00FC4F4B" w:rsidRDefault="00657C86" w:rsidP="00317A0E">
            <w:pPr>
              <w:rPr>
                <w:rFonts w:ascii="Arial" w:eastAsia="Times New Roman" w:hAnsi="Arial" w:cs="Arial"/>
                <w:color w:val="000000"/>
                <w:lang w:eastAsia="en-ZA"/>
              </w:rPr>
            </w:pPr>
          </w:p>
        </w:tc>
      </w:tr>
      <w:tr w:rsidR="00657C86" w:rsidRPr="00FC4F4B" w14:paraId="71EC9343"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802BB3" w14:textId="77777777" w:rsidR="00657C86" w:rsidRDefault="00657C86" w:rsidP="00317A0E">
            <w:pPr>
              <w:rPr>
                <w:rFonts w:ascii="Arial" w:eastAsia="Times New Roman" w:hAnsi="Arial" w:cs="Arial"/>
                <w:color w:val="000000"/>
              </w:rPr>
            </w:pP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20192727"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7FFFD4B0"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148F55C2"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59D9A3A7"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0D683602" w14:textId="77777777" w:rsidR="00657C86" w:rsidRPr="00FC4F4B" w:rsidRDefault="00657C86" w:rsidP="00317A0E">
            <w:pPr>
              <w:rPr>
                <w:rFonts w:ascii="Arial" w:eastAsia="Times New Roman" w:hAnsi="Arial" w:cs="Arial"/>
                <w:color w:val="000000"/>
                <w:lang w:eastAsia="en-ZA"/>
              </w:rPr>
            </w:pPr>
          </w:p>
        </w:tc>
      </w:tr>
      <w:tr w:rsidR="00657C86" w:rsidRPr="00FC4F4B" w14:paraId="563A94E6"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1BDA5572"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lastRenderedPageBreak/>
              <w:t>Plumbing Maintenance</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220CC3AB"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5EBB3503"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EED8F47"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0A9E72CF"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7BA724C5" w14:textId="77777777" w:rsidR="00657C86" w:rsidRPr="00FC4F4B" w:rsidRDefault="00657C86" w:rsidP="00317A0E">
            <w:pPr>
              <w:rPr>
                <w:rFonts w:ascii="Arial" w:eastAsia="Times New Roman" w:hAnsi="Arial" w:cs="Arial"/>
                <w:color w:val="000000"/>
                <w:lang w:eastAsia="en-ZA"/>
              </w:rPr>
            </w:pPr>
          </w:p>
        </w:tc>
      </w:tr>
      <w:tr w:rsidR="00657C86" w:rsidRPr="00FC4F4B" w14:paraId="58E12E06"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206F14CC"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(Normal Hours) (R.)</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607D9665"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4CFF9B0D"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04EC0CF4"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6EB9AE33"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645CD841" w14:textId="77777777" w:rsidR="00657C86" w:rsidRPr="00FC4F4B" w:rsidRDefault="00657C86" w:rsidP="00317A0E">
            <w:pPr>
              <w:rPr>
                <w:rFonts w:ascii="Arial" w:eastAsia="Times New Roman" w:hAnsi="Arial" w:cs="Arial"/>
                <w:color w:val="000000"/>
                <w:lang w:eastAsia="en-ZA"/>
              </w:rPr>
            </w:pPr>
          </w:p>
        </w:tc>
      </w:tr>
      <w:tr w:rsidR="00657C86" w:rsidRPr="00FC4F4B" w14:paraId="0726D68D"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51AF720C"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(Afterhours) (R.)</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52B71657"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54E0FB98"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620D6F3"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44E31539"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56B20997" w14:textId="77777777" w:rsidR="00657C86" w:rsidRPr="00FC4F4B" w:rsidRDefault="00657C86" w:rsidP="00317A0E">
            <w:pPr>
              <w:rPr>
                <w:rFonts w:ascii="Arial" w:eastAsia="Times New Roman" w:hAnsi="Arial" w:cs="Arial"/>
                <w:color w:val="000000"/>
                <w:lang w:eastAsia="en-ZA"/>
              </w:rPr>
            </w:pPr>
          </w:p>
        </w:tc>
      </w:tr>
      <w:tr w:rsidR="00657C86" w:rsidRPr="00FC4F4B" w14:paraId="3E86993D"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780199E3"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(Saturday) (R.)</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7079A248"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05539813"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72FDC460"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0C638EEA"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626E5A2F" w14:textId="77777777" w:rsidR="00657C86" w:rsidRPr="00FC4F4B" w:rsidRDefault="00657C86" w:rsidP="00317A0E">
            <w:pPr>
              <w:rPr>
                <w:rFonts w:ascii="Arial" w:eastAsia="Times New Roman" w:hAnsi="Arial" w:cs="Arial"/>
                <w:color w:val="000000"/>
                <w:lang w:eastAsia="en-ZA"/>
              </w:rPr>
            </w:pPr>
          </w:p>
        </w:tc>
      </w:tr>
      <w:tr w:rsidR="00657C86" w:rsidRPr="00FC4F4B" w14:paraId="65FF88FF"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4CB17CAC"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(Sundays/Holidays) (R.)</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50089F36"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75D0B474"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62A7BE2D"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58379DE3"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68B0E9A0" w14:textId="77777777" w:rsidR="00657C86" w:rsidRPr="00FC4F4B" w:rsidRDefault="00657C86" w:rsidP="00317A0E">
            <w:pPr>
              <w:rPr>
                <w:rFonts w:ascii="Arial" w:eastAsia="Times New Roman" w:hAnsi="Arial" w:cs="Arial"/>
                <w:color w:val="000000"/>
                <w:lang w:eastAsia="en-ZA"/>
              </w:rPr>
            </w:pPr>
          </w:p>
        </w:tc>
      </w:tr>
      <w:tr w:rsidR="00657C86" w:rsidRPr="00FC4F4B" w14:paraId="461D29F9"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173791BB"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Travel/Km (Rate) (R.) As per AA Rates</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49DE6669"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740B9BD0"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7C657A50"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5C1243B9"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43BD095E" w14:textId="77777777" w:rsidR="00657C86" w:rsidRPr="00FC4F4B" w:rsidRDefault="00657C86" w:rsidP="00317A0E">
            <w:pPr>
              <w:rPr>
                <w:rFonts w:ascii="Arial" w:eastAsia="Times New Roman" w:hAnsi="Arial" w:cs="Arial"/>
                <w:color w:val="000000"/>
                <w:lang w:eastAsia="en-ZA"/>
              </w:rPr>
            </w:pPr>
          </w:p>
        </w:tc>
      </w:tr>
      <w:tr w:rsidR="00657C86" w:rsidRPr="00FC4F4B" w14:paraId="072F4D78"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67E01297"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Mark up Rate (Consumable) (%)</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1A362298"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29D9DEBD"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2642B102"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678D63FA"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36416E40" w14:textId="77777777" w:rsidR="00657C86" w:rsidRPr="00FC4F4B" w:rsidRDefault="00657C86" w:rsidP="00317A0E">
            <w:pPr>
              <w:rPr>
                <w:rFonts w:ascii="Arial" w:eastAsia="Times New Roman" w:hAnsi="Arial" w:cs="Arial"/>
                <w:color w:val="000000"/>
                <w:lang w:eastAsia="en-ZA"/>
              </w:rPr>
            </w:pPr>
          </w:p>
        </w:tc>
      </w:tr>
      <w:tr w:rsidR="00657C86" w:rsidRPr="00FC4F4B" w14:paraId="0532B798"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3CBB9B42" w14:textId="77777777" w:rsidR="00657C86" w:rsidRPr="00FC4F4B" w:rsidRDefault="00657C86" w:rsidP="00317A0E">
            <w:pPr>
              <w:rPr>
                <w:rFonts w:ascii="Arial" w:eastAsia="Times New Roman" w:hAnsi="Arial" w:cs="Arial"/>
                <w:color w:val="000000"/>
                <w:lang w:eastAsia="en-ZA"/>
              </w:rPr>
            </w:pPr>
            <w:r>
              <w:rPr>
                <w:rFonts w:ascii="Arial" w:eastAsia="Times New Roman" w:hAnsi="Arial" w:cs="Arial"/>
                <w:color w:val="000000"/>
              </w:rPr>
              <w:t>Accommodation rates per day (as per government rates)</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04400254"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26A611B5"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4C020147"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03F7E74D"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587114AB" w14:textId="77777777" w:rsidR="00657C86" w:rsidRPr="00FC4F4B" w:rsidRDefault="00657C86" w:rsidP="00317A0E">
            <w:pPr>
              <w:rPr>
                <w:rFonts w:ascii="Arial" w:eastAsia="Times New Roman" w:hAnsi="Arial" w:cs="Arial"/>
                <w:color w:val="000000"/>
                <w:lang w:eastAsia="en-ZA"/>
              </w:rPr>
            </w:pPr>
          </w:p>
        </w:tc>
      </w:tr>
      <w:tr w:rsidR="00657C86" w:rsidRPr="00FC4F4B" w14:paraId="6484421F" w14:textId="77777777" w:rsidTr="00317A0E">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tcPr>
          <w:p w14:paraId="05BA0309" w14:textId="77777777" w:rsidR="00657C86" w:rsidRDefault="00657C86" w:rsidP="00317A0E">
            <w:pPr>
              <w:rPr>
                <w:rFonts w:ascii="Arial" w:eastAsia="Times New Roman" w:hAnsi="Arial" w:cs="Arial"/>
                <w:color w:val="000000"/>
              </w:rPr>
            </w:pP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4C132851"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15FE802C"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5F87DC2B"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7A1642B2"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4309A824" w14:textId="77777777" w:rsidR="00657C86" w:rsidRPr="00FC4F4B" w:rsidRDefault="00657C86" w:rsidP="00317A0E">
            <w:pPr>
              <w:rPr>
                <w:rFonts w:ascii="Arial" w:eastAsia="Times New Roman" w:hAnsi="Arial" w:cs="Arial"/>
                <w:color w:val="000000"/>
                <w:lang w:eastAsia="en-ZA"/>
              </w:rPr>
            </w:pPr>
          </w:p>
        </w:tc>
      </w:tr>
      <w:tr w:rsidR="00657C86" w:rsidRPr="00FC4F4B" w14:paraId="3F41489B"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40E97F52"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Civil Work Maintenance</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58C64162"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8C72936"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B84E9F1"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50F768D"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D43DB4F" w14:textId="77777777" w:rsidR="00657C86" w:rsidRPr="00FC4F4B" w:rsidRDefault="00657C86" w:rsidP="00317A0E">
            <w:pPr>
              <w:rPr>
                <w:rFonts w:ascii="Arial" w:eastAsia="Times New Roman" w:hAnsi="Arial" w:cs="Arial"/>
                <w:color w:val="000000"/>
                <w:lang w:eastAsia="en-ZA"/>
              </w:rPr>
            </w:pPr>
          </w:p>
        </w:tc>
      </w:tr>
      <w:tr w:rsidR="00657C86" w:rsidRPr="00FC4F4B" w14:paraId="064EB56D"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8B3328"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(Normal Hours) (R.)</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65365EFE"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1E731D4"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D6F8003"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98EBF71"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4532F6A" w14:textId="77777777" w:rsidR="00657C86" w:rsidRPr="00FC4F4B" w:rsidRDefault="00657C86" w:rsidP="00317A0E">
            <w:pPr>
              <w:rPr>
                <w:rFonts w:ascii="Arial" w:eastAsia="Times New Roman" w:hAnsi="Arial" w:cs="Arial"/>
                <w:color w:val="000000"/>
                <w:lang w:eastAsia="en-ZA"/>
              </w:rPr>
            </w:pPr>
          </w:p>
        </w:tc>
      </w:tr>
      <w:tr w:rsidR="00657C86" w:rsidRPr="00FC4F4B" w14:paraId="2AB3EF51"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92C7C1"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(Afterhours) (R.)</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5E05F095"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4EB6A2F"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6554FAF"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41DED8C5"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1D2EE27F" w14:textId="77777777" w:rsidR="00657C86" w:rsidRPr="00FC4F4B" w:rsidRDefault="00657C86" w:rsidP="00317A0E">
            <w:pPr>
              <w:rPr>
                <w:rFonts w:ascii="Arial" w:eastAsia="Times New Roman" w:hAnsi="Arial" w:cs="Arial"/>
                <w:color w:val="000000"/>
                <w:lang w:eastAsia="en-ZA"/>
              </w:rPr>
            </w:pPr>
          </w:p>
        </w:tc>
      </w:tr>
      <w:tr w:rsidR="00657C86" w:rsidRPr="00FC4F4B" w14:paraId="628F4F34"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F0AD59"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(Saturday) (R.)</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53370EA4"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2398538"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3B86E70"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571A845"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451008E" w14:textId="77777777" w:rsidR="00657C86" w:rsidRPr="00FC4F4B" w:rsidRDefault="00657C86" w:rsidP="00317A0E">
            <w:pPr>
              <w:rPr>
                <w:rFonts w:ascii="Arial" w:eastAsia="Times New Roman" w:hAnsi="Arial" w:cs="Arial"/>
                <w:color w:val="000000"/>
                <w:lang w:eastAsia="en-ZA"/>
              </w:rPr>
            </w:pPr>
          </w:p>
        </w:tc>
      </w:tr>
      <w:tr w:rsidR="00657C86" w:rsidRPr="00FC4F4B" w14:paraId="6311C6D2"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DE7567"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Labour Rate/Hour (Sundays/Holidays) (R.)</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274ABF65"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99D4A66"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23C1A8D"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76D3517C"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3EA0014" w14:textId="77777777" w:rsidR="00657C86" w:rsidRPr="00FC4F4B" w:rsidRDefault="00657C86" w:rsidP="00317A0E">
            <w:pPr>
              <w:rPr>
                <w:rFonts w:ascii="Arial" w:eastAsia="Times New Roman" w:hAnsi="Arial" w:cs="Arial"/>
                <w:color w:val="000000"/>
                <w:lang w:eastAsia="en-ZA"/>
              </w:rPr>
            </w:pPr>
          </w:p>
        </w:tc>
      </w:tr>
      <w:tr w:rsidR="00657C86" w:rsidRPr="00FC4F4B" w14:paraId="51F58062"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055209"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t>Travel/Km (Rate) (R.) as per AA Rates</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332904C1"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A81FA7"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7D324B5"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A3401D5"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58370632" w14:textId="77777777" w:rsidR="00657C86" w:rsidRPr="00FC4F4B" w:rsidRDefault="00657C86" w:rsidP="00317A0E">
            <w:pPr>
              <w:rPr>
                <w:rFonts w:ascii="Arial" w:eastAsia="Times New Roman" w:hAnsi="Arial" w:cs="Arial"/>
                <w:color w:val="000000"/>
                <w:lang w:eastAsia="en-ZA"/>
              </w:rPr>
            </w:pPr>
          </w:p>
        </w:tc>
      </w:tr>
      <w:tr w:rsidR="00657C86" w:rsidRPr="00FC4F4B" w14:paraId="0356D142"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4B0FBC" w14:textId="77777777" w:rsidR="00657C86" w:rsidRPr="00FC4F4B" w:rsidRDefault="00657C86" w:rsidP="00317A0E">
            <w:pPr>
              <w:rPr>
                <w:rFonts w:ascii="Arial" w:eastAsia="Times New Roman" w:hAnsi="Arial" w:cs="Arial"/>
                <w:color w:val="000000"/>
                <w:lang w:eastAsia="en-ZA"/>
              </w:rPr>
            </w:pPr>
            <w:r w:rsidRPr="00FC4F4B">
              <w:rPr>
                <w:rFonts w:ascii="Arial" w:eastAsia="Times New Roman" w:hAnsi="Arial" w:cs="Arial"/>
                <w:color w:val="000000"/>
                <w:lang w:eastAsia="en-ZA"/>
              </w:rPr>
              <w:lastRenderedPageBreak/>
              <w:t>Mark up Rate (Consumable) (%)</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24A77ADC"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8212269"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A3203D7"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BCA25F3"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51EA2C3" w14:textId="77777777" w:rsidR="00657C86" w:rsidRPr="00FC4F4B" w:rsidRDefault="00657C86" w:rsidP="00317A0E">
            <w:pPr>
              <w:rPr>
                <w:rFonts w:ascii="Arial" w:eastAsia="Times New Roman" w:hAnsi="Arial" w:cs="Arial"/>
                <w:color w:val="000000"/>
                <w:lang w:eastAsia="en-ZA"/>
              </w:rPr>
            </w:pPr>
          </w:p>
        </w:tc>
      </w:tr>
      <w:tr w:rsidR="00657C86" w:rsidRPr="00FC4F4B" w14:paraId="5E4AB03A" w14:textId="77777777" w:rsidTr="00317A0E">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A69038" w14:textId="77777777" w:rsidR="00657C86" w:rsidRPr="00FC4F4B" w:rsidRDefault="00657C86" w:rsidP="00317A0E">
            <w:pPr>
              <w:rPr>
                <w:rFonts w:ascii="Arial" w:eastAsia="Times New Roman" w:hAnsi="Arial" w:cs="Arial"/>
                <w:color w:val="000000"/>
                <w:lang w:eastAsia="en-ZA"/>
              </w:rPr>
            </w:pPr>
            <w:r>
              <w:rPr>
                <w:rFonts w:ascii="Arial" w:eastAsia="Times New Roman" w:hAnsi="Arial" w:cs="Arial"/>
                <w:color w:val="000000"/>
              </w:rPr>
              <w:t>Accommodation rates per day (as per government rates)</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74F77381" w14:textId="77777777" w:rsidR="00657C86" w:rsidRPr="00FC4F4B" w:rsidRDefault="00657C86" w:rsidP="00317A0E">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1720C9" w14:textId="77777777" w:rsidR="00657C86" w:rsidRPr="00FC4F4B" w:rsidRDefault="00657C86" w:rsidP="00317A0E">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651A1DA" w14:textId="77777777" w:rsidR="00657C86" w:rsidRPr="00FC4F4B" w:rsidRDefault="00657C86" w:rsidP="00317A0E">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54BAF213" w14:textId="77777777" w:rsidR="00657C86" w:rsidRPr="00FC4F4B" w:rsidRDefault="00657C86" w:rsidP="00317A0E">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2E5A07D" w14:textId="77777777" w:rsidR="00657C86" w:rsidRPr="00FC4F4B" w:rsidRDefault="00657C86" w:rsidP="00317A0E">
            <w:pPr>
              <w:rPr>
                <w:rFonts w:ascii="Arial" w:eastAsia="Times New Roman" w:hAnsi="Arial" w:cs="Arial"/>
                <w:color w:val="000000"/>
                <w:lang w:eastAsia="en-ZA"/>
              </w:rPr>
            </w:pPr>
          </w:p>
        </w:tc>
      </w:tr>
    </w:tbl>
    <w:p w14:paraId="2B70F7B9" w14:textId="0B07DDFB" w:rsidR="00D74617" w:rsidRDefault="00D74617" w:rsidP="00E050C2">
      <w:pPr>
        <w:pStyle w:val="Title"/>
        <w:jc w:val="left"/>
        <w:rPr>
          <w:rFonts w:ascii="Arial" w:hAnsi="Arial" w:cs="Arial"/>
          <w:sz w:val="22"/>
        </w:rPr>
        <w:sectPr w:rsidR="00D74617" w:rsidSect="00ED474D">
          <w:pgSz w:w="16838" w:h="11906" w:orient="landscape" w:code="9"/>
          <w:pgMar w:top="1418" w:right="1418" w:bottom="1531" w:left="1418" w:header="709" w:footer="709" w:gutter="0"/>
          <w:cols w:space="708"/>
          <w:docGrid w:linePitch="360"/>
        </w:sectPr>
      </w:pPr>
    </w:p>
    <w:p w14:paraId="75EFF1A8" w14:textId="77777777" w:rsidR="00ED474D" w:rsidRDefault="00ED474D"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2874F3">
              <w:rPr>
                <w:rFonts w:ascii="Arial" w:hAnsi="Arial" w:cs="Arial"/>
              </w:rPr>
            </w:r>
            <w:r w:rsidR="002874F3">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rsidP="00F867CA">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rsidP="00F867CA">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rsidP="00F867CA">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77777777" w:rsidR="005D14A4" w:rsidRPr="009D16E5" w:rsidRDefault="005D14A4" w:rsidP="00F867CA">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4BACCD7" w14:textId="77777777" w:rsidR="005D14A4" w:rsidRPr="009D16E5" w:rsidRDefault="005D14A4" w:rsidP="00F867CA">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rsidP="00F867CA">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rsidP="00F867CA">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rsidP="00F867CA">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rsidP="00F867CA">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rsidP="00F867CA">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rsidP="00F867CA">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rsidP="00F867CA">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rsidP="00F867CA">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3F63A0">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4" w:name="_Toc514231095"/>
    </w:p>
    <w:bookmarkEnd w:id="54"/>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30515714"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xml:space="preserve">) hard </w:t>
            </w:r>
            <w:proofErr w:type="gramStart"/>
            <w:r w:rsidRPr="009D16E5">
              <w:rPr>
                <w:rFonts w:ascii="Arial" w:hAnsi="Arial" w:cs="Arial"/>
              </w:rPr>
              <w:t>copies</w:t>
            </w:r>
            <w:proofErr w:type="gramEnd"/>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5CB84EEE" w14:textId="4431DC01" w:rsidR="005D14A4" w:rsidRPr="009D16E5" w:rsidRDefault="005D14A4" w:rsidP="00CB3847">
      <w:pPr>
        <w:spacing w:line="360" w:lineRule="auto"/>
        <w:rPr>
          <w:rFonts w:ascii="Arial" w:hAnsi="Arial" w:cs="Arial"/>
        </w:rPr>
      </w:pPr>
      <w:r w:rsidRPr="009D16E5">
        <w:rPr>
          <w:rFonts w:ascii="Arial" w:hAnsi="Arial" w:cs="Arial"/>
        </w:rPr>
        <w:br w:type="page"/>
      </w:r>
      <w:r w:rsidRPr="009D16E5">
        <w:rPr>
          <w:rFonts w:ascii="Arial" w:hAnsi="Arial" w:cs="Arial"/>
        </w:rPr>
        <w:lastRenderedPageBreak/>
        <w:t xml:space="preserve"> </w:t>
      </w:r>
    </w:p>
    <w:p w14:paraId="098EA6A9" w14:textId="77777777" w:rsidR="009C6AB3" w:rsidRPr="009C6AB3" w:rsidRDefault="009C6AB3" w:rsidP="009C6AB3">
      <w:pPr>
        <w:tabs>
          <w:tab w:val="center" w:pos="590"/>
          <w:tab w:val="center" w:pos="8193"/>
        </w:tabs>
        <w:spacing w:after="61"/>
        <w:jc w:val="right"/>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 w:val="24"/>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 w:val="24"/>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 w:val="24"/>
          <w:szCs w:val="24"/>
          <w:lang w:eastAsia="en-ZA"/>
        </w:rPr>
      </w:pPr>
      <w:r w:rsidRPr="009C6AB3">
        <w:rPr>
          <w:rFonts w:ascii="Arial" w:eastAsia="Arial" w:hAnsi="Arial" w:cs="Arial"/>
          <w:b/>
          <w:color w:val="000000"/>
          <w:sz w:val="24"/>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581EB736" w14:textId="77777777" w:rsidR="009C6AB3" w:rsidRPr="009C6AB3" w:rsidRDefault="009C6AB3" w:rsidP="00F867CA">
      <w:pPr>
        <w:numPr>
          <w:ilvl w:val="0"/>
          <w:numId w:val="28"/>
        </w:numPr>
        <w:spacing w:after="3" w:line="253" w:lineRule="auto"/>
        <w:ind w:left="284" w:right="65" w:hanging="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 w:val="24"/>
          <w:szCs w:val="24"/>
          <w:lang w:eastAsia="en-ZA"/>
        </w:rPr>
      </w:pPr>
    </w:p>
    <w:p w14:paraId="76987511" w14:textId="77777777" w:rsidR="009C6AB3" w:rsidRPr="009C6AB3" w:rsidRDefault="009C6AB3" w:rsidP="00F867CA">
      <w:pPr>
        <w:numPr>
          <w:ilvl w:val="0"/>
          <w:numId w:val="28"/>
        </w:numPr>
        <w:spacing w:after="4" w:line="251" w:lineRule="auto"/>
        <w:ind w:left="142" w:right="65" w:hanging="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i/>
          <w:color w:val="000000"/>
          <w:sz w:val="24"/>
          <w:szCs w:val="24"/>
          <w:lang w:eastAsia="en-ZA"/>
        </w:rPr>
        <w:t xml:space="preserve"> </w:t>
      </w:r>
      <w:proofErr w:type="gramStart"/>
      <w:r w:rsidRPr="009C6AB3">
        <w:rPr>
          <w:rFonts w:ascii="Arial" w:eastAsia="Arial" w:hAnsi="Arial" w:cs="Arial"/>
          <w:b/>
          <w:color w:val="000000"/>
          <w:sz w:val="24"/>
          <w:szCs w:val="24"/>
          <w:lang w:eastAsia="en-ZA"/>
        </w:rPr>
        <w:t>In order to</w:t>
      </w:r>
      <w:proofErr w:type="gramEnd"/>
      <w:r w:rsidRPr="009C6AB3">
        <w:rPr>
          <w:rFonts w:ascii="Arial" w:eastAsia="Arial" w:hAnsi="Arial" w:cs="Arial"/>
          <w:b/>
          <w:color w:val="000000"/>
          <w:sz w:val="24"/>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 w:val="24"/>
          <w:szCs w:val="24"/>
          <w:lang w:eastAsia="en-ZA"/>
        </w:rPr>
      </w:pPr>
    </w:p>
    <w:p w14:paraId="30612B8D" w14:textId="77777777" w:rsidR="009C6AB3" w:rsidRPr="009C6AB3" w:rsidRDefault="009C6AB3" w:rsidP="009C6AB3">
      <w:pPr>
        <w:spacing w:after="0"/>
        <w:ind w:left="590"/>
        <w:rPr>
          <w:rFonts w:ascii="Arial" w:eastAsia="Arial" w:hAnsi="Arial" w:cs="Arial"/>
          <w:color w:val="000000"/>
          <w:sz w:val="24"/>
          <w:szCs w:val="24"/>
          <w:lang w:eastAsia="en-ZA"/>
        </w:rPr>
      </w:pPr>
    </w:p>
    <w:p w14:paraId="1AD09B43" w14:textId="77777777" w:rsidR="009C6AB3" w:rsidRPr="009C6AB3" w:rsidRDefault="009C6AB3" w:rsidP="00F867CA">
      <w:pPr>
        <w:numPr>
          <w:ilvl w:val="1"/>
          <w:numId w:val="28"/>
        </w:numPr>
        <w:spacing w:after="3" w:line="253" w:lineRule="auto"/>
        <w:ind w:right="129" w:firstLine="142"/>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Full Name of bidder or his or her representative:  ………………………………………………………………………………………</w:t>
      </w:r>
      <w:proofErr w:type="gramStart"/>
      <w:r w:rsidRPr="009C6AB3">
        <w:rPr>
          <w:rFonts w:ascii="Arial" w:eastAsia="Arial" w:hAnsi="Arial" w:cs="Arial"/>
          <w:color w:val="000000"/>
          <w:sz w:val="24"/>
          <w:szCs w:val="24"/>
          <w:lang w:eastAsia="en-ZA"/>
        </w:rPr>
        <w:t>…..</w:t>
      </w:r>
      <w:proofErr w:type="gramEnd"/>
      <w:r w:rsidRPr="009C6AB3">
        <w:rPr>
          <w:rFonts w:ascii="Arial" w:eastAsia="Arial" w:hAnsi="Arial" w:cs="Arial"/>
          <w:color w:val="000000"/>
          <w:sz w:val="24"/>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0BB1F1B1" w14:textId="77777777" w:rsidR="009C6AB3" w:rsidRPr="009C6AB3" w:rsidRDefault="009C6AB3" w:rsidP="00F867CA">
      <w:pPr>
        <w:numPr>
          <w:ilvl w:val="1"/>
          <w:numId w:val="28"/>
        </w:numPr>
        <w:spacing w:after="3" w:line="253" w:lineRule="auto"/>
        <w:ind w:right="129" w:firstLine="142"/>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Identity Number:  ………………………………………</w:t>
      </w:r>
      <w:proofErr w:type="gramStart"/>
      <w:r w:rsidRPr="009C6AB3">
        <w:rPr>
          <w:rFonts w:ascii="Arial" w:eastAsia="Arial" w:hAnsi="Arial" w:cs="Arial"/>
          <w:color w:val="000000"/>
          <w:sz w:val="24"/>
          <w:szCs w:val="24"/>
          <w:lang w:eastAsia="en-ZA"/>
        </w:rPr>
        <w:t>…..</w:t>
      </w:r>
      <w:proofErr w:type="gramEnd"/>
      <w:r w:rsidRPr="009C6AB3">
        <w:rPr>
          <w:rFonts w:ascii="Arial" w:eastAsia="Arial" w:hAnsi="Arial" w:cs="Arial"/>
          <w:color w:val="000000"/>
          <w:sz w:val="24"/>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26ABFBAB" w14:textId="77777777" w:rsidR="009C6AB3" w:rsidRPr="009C6AB3" w:rsidRDefault="009C6AB3" w:rsidP="00F867CA">
      <w:pPr>
        <w:numPr>
          <w:ilvl w:val="1"/>
          <w:numId w:val="28"/>
        </w:numPr>
        <w:spacing w:after="3" w:line="253" w:lineRule="auto"/>
        <w:ind w:right="129" w:firstLine="142"/>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42FB1648" w14:textId="77777777" w:rsidR="009C6AB3" w:rsidRPr="009C6AB3" w:rsidRDefault="009C6AB3" w:rsidP="00F867CA">
      <w:pPr>
        <w:numPr>
          <w:ilvl w:val="1"/>
          <w:numId w:val="28"/>
        </w:numPr>
        <w:spacing w:after="3" w:line="253" w:lineRule="auto"/>
        <w:ind w:right="129" w:firstLine="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 w:val="24"/>
          <w:szCs w:val="24"/>
          <w:lang w:eastAsia="en-ZA"/>
        </w:rPr>
      </w:pPr>
    </w:p>
    <w:p w14:paraId="52978540" w14:textId="77777777" w:rsidR="009C6AB3" w:rsidRPr="009C6AB3" w:rsidRDefault="009C6AB3" w:rsidP="00F867CA">
      <w:pPr>
        <w:numPr>
          <w:ilvl w:val="1"/>
          <w:numId w:val="28"/>
        </w:numPr>
        <w:spacing w:after="3" w:line="253" w:lineRule="auto"/>
        <w:ind w:right="129" w:firstLine="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3B253B7F" w14:textId="77777777" w:rsidR="009C6AB3" w:rsidRPr="009C6AB3" w:rsidRDefault="009C6AB3" w:rsidP="00F867CA">
      <w:pPr>
        <w:numPr>
          <w:ilvl w:val="1"/>
          <w:numId w:val="28"/>
        </w:numPr>
        <w:spacing w:after="3" w:line="253" w:lineRule="auto"/>
        <w:ind w:right="129" w:firstLine="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color w:val="000000"/>
          <w:sz w:val="24"/>
          <w:szCs w:val="24"/>
          <w:lang w:eastAsia="en-ZA"/>
        </w:rPr>
        <w:tab/>
        <w:t xml:space="preserve"> </w:t>
      </w:r>
      <w:r w:rsidRPr="009C6AB3">
        <w:rPr>
          <w:rFonts w:ascii="Arial" w:eastAsia="Arial" w:hAnsi="Arial" w:cs="Arial"/>
          <w:color w:val="000000"/>
          <w:sz w:val="24"/>
          <w:szCs w:val="24"/>
          <w:lang w:eastAsia="en-ZA"/>
        </w:rPr>
        <w:tab/>
        <w:t xml:space="preserve"> </w:t>
      </w:r>
    </w:p>
    <w:p w14:paraId="2B69E8E9" w14:textId="664AAD6A" w:rsidR="009C6AB3" w:rsidRPr="00CB3847" w:rsidRDefault="009C6AB3" w:rsidP="00F867CA">
      <w:pPr>
        <w:numPr>
          <w:ilvl w:val="0"/>
          <w:numId w:val="28"/>
        </w:numPr>
        <w:spacing w:after="3" w:line="253" w:lineRule="auto"/>
        <w:ind w:left="426" w:right="129" w:hanging="852"/>
        <w:contextualSpacing/>
        <w:jc w:val="both"/>
        <w:rPr>
          <w:rFonts w:ascii="Arial" w:eastAsia="Arial" w:hAnsi="Arial" w:cs="Arial"/>
          <w:b/>
          <w:bCs/>
          <w:color w:val="000000"/>
          <w:sz w:val="24"/>
          <w:szCs w:val="24"/>
          <w:lang w:eastAsia="en-ZA"/>
        </w:rPr>
      </w:pPr>
      <w:r w:rsidRPr="009C6AB3">
        <w:rPr>
          <w:rFonts w:ascii="Arial" w:eastAsia="Arial" w:hAnsi="Arial" w:cs="Arial"/>
          <w:b/>
          <w:bCs/>
          <w:color w:val="000000"/>
          <w:sz w:val="24"/>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 w:val="24"/>
          <w:szCs w:val="24"/>
          <w:lang w:eastAsia="en-ZA"/>
        </w:rPr>
      </w:pPr>
    </w:p>
    <w:p w14:paraId="6FDB8FE8" w14:textId="77777777" w:rsidR="009C6AB3" w:rsidRPr="009C6AB3" w:rsidRDefault="009C6AB3" w:rsidP="009C6AB3">
      <w:pPr>
        <w:spacing w:after="0"/>
        <w:ind w:left="590"/>
        <w:rPr>
          <w:rFonts w:ascii="Arial" w:eastAsia="Arial" w:hAnsi="Arial" w:cs="Arial"/>
          <w:color w:val="000000"/>
          <w:sz w:val="24"/>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 w:val="24"/>
                <w:szCs w:val="24"/>
                <w:lang w:eastAsia="en-ZA"/>
              </w:rPr>
            </w:pPr>
            <w:r w:rsidRPr="009C6AB3">
              <w:rPr>
                <w:rFonts w:ascii="Arial" w:eastAsia="Courier New" w:hAnsi="Arial" w:cs="Arial"/>
                <w:b/>
                <w:color w:val="000000"/>
                <w:sz w:val="24"/>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Personal </w:t>
            </w:r>
            <w:r w:rsidRPr="009C6AB3">
              <w:rPr>
                <w:rFonts w:ascii="Arial" w:eastAsia="Courier New" w:hAnsi="Arial" w:cs="Arial"/>
                <w:b/>
                <w:color w:val="000000"/>
                <w:sz w:val="24"/>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r w:rsidRPr="009C6AB3">
        <w:rPr>
          <w:rFonts w:ascii="Arial" w:eastAsia="Courier New" w:hAnsi="Arial" w:cs="Arial"/>
          <w:color w:val="000000"/>
          <w:sz w:val="24"/>
          <w:szCs w:val="24"/>
          <w:lang w:eastAsia="en-ZA"/>
        </w:rPr>
        <w:tab/>
        <w:t xml:space="preserve"> </w:t>
      </w:r>
    </w:p>
    <w:p w14:paraId="0AF449DD" w14:textId="77777777" w:rsidR="009C6AB3" w:rsidRPr="009C6AB3" w:rsidRDefault="009C6AB3" w:rsidP="009C6AB3">
      <w:pPr>
        <w:spacing w:line="254" w:lineRule="auto"/>
        <w:rPr>
          <w:rFonts w:ascii="Arial" w:hAnsi="Arial" w:cs="Arial"/>
          <w:sz w:val="24"/>
          <w:szCs w:val="24"/>
        </w:rPr>
      </w:pPr>
    </w:p>
    <w:p w14:paraId="58C25DF4" w14:textId="77777777" w:rsidR="009C6AB3" w:rsidRPr="009C6AB3" w:rsidRDefault="009C6AB3" w:rsidP="009C6AB3">
      <w:pPr>
        <w:spacing w:after="0"/>
        <w:rPr>
          <w:rFonts w:ascii="Arial" w:eastAsia="Arial" w:hAnsi="Arial" w:cs="Arial"/>
          <w:color w:val="000000"/>
          <w:sz w:val="24"/>
          <w:szCs w:val="24"/>
          <w:lang w:eastAsia="en-ZA"/>
        </w:rPr>
      </w:pPr>
    </w:p>
    <w:p w14:paraId="339B3C19" w14:textId="77777777" w:rsidR="009C6AB3" w:rsidRPr="009C6AB3" w:rsidRDefault="009C6AB3" w:rsidP="00F867CA">
      <w:pPr>
        <w:numPr>
          <w:ilvl w:val="0"/>
          <w:numId w:val="29"/>
        </w:numPr>
        <w:spacing w:after="4" w:line="251" w:lineRule="auto"/>
        <w:ind w:right="141" w:hanging="566"/>
        <w:jc w:val="both"/>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 w:val="24"/>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  </w:t>
            </w:r>
            <w:r w:rsidRPr="009C6AB3">
              <w:rPr>
                <w:rFonts w:ascii="Arial" w:eastAsia="Arial" w:hAnsi="Arial" w:cs="Arial"/>
                <w:color w:val="000000"/>
                <w:sz w:val="24"/>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color w:val="000000"/>
                <w:sz w:val="24"/>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color w:val="000000"/>
                <w:sz w:val="24"/>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Name of bidder </w:t>
            </w:r>
          </w:p>
        </w:tc>
      </w:tr>
    </w:tbl>
    <w:p w14:paraId="3CF5F167" w14:textId="085914AF" w:rsidR="007A497C" w:rsidRDefault="00A3322D" w:rsidP="007A497C">
      <w:pPr>
        <w:spacing w:after="8438"/>
        <w:ind w:left="3600" w:right="734" w:firstLine="720"/>
        <w:jc w:val="center"/>
        <w:rPr>
          <w:rFonts w:ascii="Arial" w:eastAsia="Arial" w:hAnsi="Arial" w:cs="Arial"/>
          <w:color w:val="000000"/>
          <w:sz w:val="24"/>
          <w:szCs w:val="24"/>
          <w:lang w:eastAsia="en-ZA"/>
        </w:rPr>
      </w:pPr>
      <w:r>
        <w:rPr>
          <w:rFonts w:ascii="Arial" w:eastAsia="Arial" w:hAnsi="Arial" w:cs="Arial"/>
          <w:color w:val="000000"/>
          <w:sz w:val="24"/>
          <w:szCs w:val="24"/>
          <w:lang w:eastAsia="en-ZA"/>
        </w:rPr>
        <w:t>March 2023</w:t>
      </w:r>
    </w:p>
    <w:p w14:paraId="268822B0" w14:textId="77777777" w:rsidR="007A497C" w:rsidRDefault="007A497C" w:rsidP="00F867CA">
      <w:pPr>
        <w:keepNext/>
        <w:keepLines/>
        <w:numPr>
          <w:ilvl w:val="0"/>
          <w:numId w:val="32"/>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rsidP="00F867CA">
      <w:pPr>
        <w:widowControl w:val="0"/>
        <w:numPr>
          <w:ilvl w:val="1"/>
          <w:numId w:val="32"/>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rsidP="00F867CA">
      <w:pPr>
        <w:widowControl w:val="0"/>
        <w:numPr>
          <w:ilvl w:val="1"/>
          <w:numId w:val="32"/>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rsidP="00F867CA">
      <w:pPr>
        <w:widowControl w:val="0"/>
        <w:numPr>
          <w:ilvl w:val="1"/>
          <w:numId w:val="32"/>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rsidP="00F867CA">
      <w:pPr>
        <w:widowControl w:val="0"/>
        <w:numPr>
          <w:ilvl w:val="2"/>
          <w:numId w:val="32"/>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rsidP="00F867CA">
      <w:pPr>
        <w:widowControl w:val="0"/>
        <w:numPr>
          <w:ilvl w:val="2"/>
          <w:numId w:val="32"/>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rsidP="00F867CA">
      <w:pPr>
        <w:widowControl w:val="0"/>
        <w:numPr>
          <w:ilvl w:val="3"/>
          <w:numId w:val="32"/>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rsidP="00F867CA">
      <w:pPr>
        <w:widowControl w:val="0"/>
        <w:numPr>
          <w:ilvl w:val="3"/>
          <w:numId w:val="32"/>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w:t>
      </w:r>
      <w:r>
        <w:rPr>
          <w:rFonts w:ascii="Arial" w:eastAsia="Times New Roman" w:hAnsi="Arial" w:cs="Arial"/>
          <w:lang w:eastAsia="x-none"/>
        </w:rPr>
        <w:lastRenderedPageBreak/>
        <w:t xml:space="preserve">Information; and </w:t>
      </w:r>
    </w:p>
    <w:p w14:paraId="52589B15" w14:textId="77777777" w:rsidR="007A497C" w:rsidRDefault="007A497C" w:rsidP="00F867CA">
      <w:pPr>
        <w:widowControl w:val="0"/>
        <w:numPr>
          <w:ilvl w:val="3"/>
          <w:numId w:val="32"/>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3C9A7D6D" w:rsidR="007A497C" w:rsidRDefault="007A497C" w:rsidP="00F867CA">
      <w:pPr>
        <w:widowControl w:val="0"/>
        <w:numPr>
          <w:ilvl w:val="1"/>
          <w:numId w:val="32"/>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BA79F8">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rsidP="00F867CA">
      <w:pPr>
        <w:widowControl w:val="0"/>
        <w:numPr>
          <w:ilvl w:val="1"/>
          <w:numId w:val="32"/>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rsidP="00F867CA">
      <w:pPr>
        <w:widowControl w:val="0"/>
        <w:numPr>
          <w:ilvl w:val="1"/>
          <w:numId w:val="32"/>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rsidP="00F867CA">
      <w:pPr>
        <w:widowControl w:val="0"/>
        <w:numPr>
          <w:ilvl w:val="1"/>
          <w:numId w:val="32"/>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rsidP="00F867CA">
      <w:pPr>
        <w:numPr>
          <w:ilvl w:val="0"/>
          <w:numId w:val="33"/>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rsidP="00F867CA">
      <w:pPr>
        <w:numPr>
          <w:ilvl w:val="1"/>
          <w:numId w:val="33"/>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rsidP="00F867CA">
      <w:pPr>
        <w:numPr>
          <w:ilvl w:val="2"/>
          <w:numId w:val="33"/>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rsidP="00F867CA">
      <w:pPr>
        <w:numPr>
          <w:ilvl w:val="2"/>
          <w:numId w:val="33"/>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rsidP="00F867CA">
      <w:pPr>
        <w:numPr>
          <w:ilvl w:val="1"/>
          <w:numId w:val="33"/>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rsidP="00F867CA">
      <w:pPr>
        <w:numPr>
          <w:ilvl w:val="2"/>
          <w:numId w:val="33"/>
        </w:numPr>
        <w:spacing w:after="0" w:line="360" w:lineRule="auto"/>
        <w:ind w:left="1418" w:hanging="1134"/>
        <w:rPr>
          <w:rFonts w:ascii="Arial" w:eastAsia="Times New Roman" w:hAnsi="Arial" w:cs="Arial"/>
          <w:lang w:eastAsia="x-none"/>
        </w:rPr>
      </w:pPr>
      <w:r>
        <w:rPr>
          <w:rFonts w:ascii="Arial" w:eastAsia="Times New Roman" w:hAnsi="Arial" w:cs="Arial"/>
          <w:lang w:eastAsia="x-none"/>
        </w:rPr>
        <w:lastRenderedPageBreak/>
        <w:t>Access the information at any reasonable time for the purposes of rectification thereof;</w:t>
      </w:r>
    </w:p>
    <w:p w14:paraId="2B728D29" w14:textId="77777777" w:rsidR="007A497C" w:rsidRDefault="007A497C" w:rsidP="00F867CA">
      <w:pPr>
        <w:numPr>
          <w:ilvl w:val="2"/>
          <w:numId w:val="33"/>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rsidP="00F867CA">
      <w:pPr>
        <w:numPr>
          <w:ilvl w:val="2"/>
          <w:numId w:val="33"/>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 w:val="24"/>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4C7E32D1" w14:textId="77777777" w:rsidR="00004B2F" w:rsidRDefault="0060125F" w:rsidP="00004B2F">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r>
      <w:r w:rsidR="00004B2F">
        <w:rPr>
          <w:rFonts w:ascii="Arial" w:hAnsi="Arial" w:cs="Arial"/>
          <w:b/>
          <w:sz w:val="28"/>
        </w:rPr>
        <w:t>SBD 4</w:t>
      </w:r>
    </w:p>
    <w:p w14:paraId="207052EB" w14:textId="77777777" w:rsidR="00004B2F" w:rsidRDefault="00004B2F" w:rsidP="00004B2F">
      <w:pPr>
        <w:tabs>
          <w:tab w:val="left" w:pos="7363"/>
          <w:tab w:val="center" w:pos="10530"/>
        </w:tabs>
        <w:jc w:val="center"/>
        <w:rPr>
          <w:rFonts w:ascii="Arial" w:hAnsi="Arial" w:cs="Arial"/>
          <w:b/>
          <w:sz w:val="28"/>
        </w:rPr>
      </w:pPr>
    </w:p>
    <w:p w14:paraId="1029D6CB" w14:textId="77777777" w:rsidR="00004B2F" w:rsidRDefault="00004B2F" w:rsidP="00004B2F">
      <w:pPr>
        <w:tabs>
          <w:tab w:val="left" w:pos="7363"/>
          <w:tab w:val="center" w:pos="10530"/>
        </w:tabs>
        <w:jc w:val="center"/>
        <w:rPr>
          <w:rFonts w:ascii="Arial" w:hAnsi="Arial" w:cs="Arial"/>
          <w:b/>
          <w:sz w:val="28"/>
        </w:rPr>
      </w:pPr>
      <w:r>
        <w:rPr>
          <w:rFonts w:ascii="Arial" w:hAnsi="Arial" w:cs="Arial"/>
          <w:b/>
          <w:sz w:val="28"/>
        </w:rPr>
        <w:t>BIDDER’S DISCLOSURE</w:t>
      </w:r>
    </w:p>
    <w:p w14:paraId="3021DFEC" w14:textId="77777777" w:rsidR="00004B2F" w:rsidRDefault="00004B2F" w:rsidP="00004B2F">
      <w:pPr>
        <w:tabs>
          <w:tab w:val="left" w:pos="7363"/>
          <w:tab w:val="center" w:pos="10530"/>
        </w:tabs>
        <w:jc w:val="both"/>
        <w:rPr>
          <w:rFonts w:ascii="Arial" w:hAnsi="Arial" w:cs="Arial"/>
        </w:rPr>
      </w:pPr>
    </w:p>
    <w:p w14:paraId="1E9820BA" w14:textId="77777777" w:rsidR="00004B2F" w:rsidRDefault="00004B2F" w:rsidP="00F867CA">
      <w:pPr>
        <w:widowControl w:val="0"/>
        <w:numPr>
          <w:ilvl w:val="0"/>
          <w:numId w:val="35"/>
        </w:numPr>
        <w:spacing w:after="0" w:line="240" w:lineRule="auto"/>
        <w:jc w:val="both"/>
        <w:rPr>
          <w:rFonts w:ascii="Arial" w:hAnsi="Arial" w:cs="Arial"/>
          <w:b/>
        </w:rPr>
      </w:pPr>
      <w:r>
        <w:rPr>
          <w:rFonts w:ascii="Arial" w:hAnsi="Arial" w:cs="Arial"/>
          <w:b/>
        </w:rPr>
        <w:t>PURPOSE OF THE FORM</w:t>
      </w:r>
    </w:p>
    <w:p w14:paraId="4D2C37B1" w14:textId="77777777" w:rsidR="00004B2F" w:rsidRDefault="00004B2F" w:rsidP="00004B2F">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4615D04" w14:textId="77777777" w:rsidR="00004B2F" w:rsidRDefault="00004B2F" w:rsidP="00004B2F">
      <w:pPr>
        <w:ind w:left="709"/>
        <w:jc w:val="both"/>
        <w:rPr>
          <w:rFonts w:ascii="Arial" w:hAnsi="Arial" w:cs="Arial"/>
        </w:rPr>
      </w:pPr>
    </w:p>
    <w:p w14:paraId="163A2285" w14:textId="77777777" w:rsidR="00004B2F" w:rsidRDefault="00004B2F" w:rsidP="00004B2F">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4F4B0768" w14:textId="77777777" w:rsidR="00004B2F" w:rsidRDefault="00004B2F" w:rsidP="00004B2F">
      <w:pPr>
        <w:tabs>
          <w:tab w:val="left" w:pos="-1440"/>
          <w:tab w:val="left" w:pos="-720"/>
          <w:tab w:val="left" w:pos="1123"/>
          <w:tab w:val="left" w:pos="2246"/>
          <w:tab w:val="left" w:pos="7363"/>
        </w:tabs>
        <w:jc w:val="both"/>
        <w:rPr>
          <w:rFonts w:ascii="Arial" w:hAnsi="Arial" w:cs="Arial"/>
        </w:rPr>
      </w:pPr>
    </w:p>
    <w:p w14:paraId="0C67F860" w14:textId="77777777" w:rsidR="00004B2F" w:rsidRDefault="00004B2F" w:rsidP="00F867CA">
      <w:pPr>
        <w:widowControl w:val="0"/>
        <w:numPr>
          <w:ilvl w:val="0"/>
          <w:numId w:val="35"/>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0BB03B51" w14:textId="77777777" w:rsidR="00004B2F" w:rsidRDefault="00004B2F" w:rsidP="00004B2F">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2E04DFF" w14:textId="77777777" w:rsidR="00004B2F" w:rsidRDefault="00004B2F" w:rsidP="00004B2F">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721CF29F" w14:textId="77777777" w:rsidR="00004B2F" w:rsidRDefault="00004B2F" w:rsidP="00004B2F">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04B2F" w14:paraId="2DE98657" w14:textId="77777777" w:rsidTr="00C362EE">
        <w:trPr>
          <w:trHeight w:val="1341"/>
        </w:trPr>
        <w:tc>
          <w:tcPr>
            <w:tcW w:w="2378" w:type="dxa"/>
            <w:tcBorders>
              <w:top w:val="single" w:sz="4" w:space="0" w:color="auto"/>
              <w:left w:val="single" w:sz="4" w:space="0" w:color="auto"/>
              <w:bottom w:val="single" w:sz="4" w:space="0" w:color="auto"/>
              <w:right w:val="single" w:sz="4" w:space="0" w:color="auto"/>
            </w:tcBorders>
            <w:hideMark/>
          </w:tcPr>
          <w:p w14:paraId="5B94A670" w14:textId="77777777" w:rsidR="00004B2F" w:rsidRDefault="00004B2F" w:rsidP="00C362EE">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70C1FE03" w14:textId="77777777" w:rsidR="00004B2F" w:rsidRDefault="00004B2F" w:rsidP="00C362EE">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5D3AA56F" w14:textId="77777777" w:rsidR="00004B2F" w:rsidRDefault="00004B2F" w:rsidP="00C362EE">
            <w:pPr>
              <w:jc w:val="both"/>
              <w:rPr>
                <w:rFonts w:ascii="Arial" w:hAnsi="Arial" w:cs="Arial"/>
                <w:b/>
              </w:rPr>
            </w:pPr>
            <w:r>
              <w:rPr>
                <w:rFonts w:ascii="Arial" w:hAnsi="Arial" w:cs="Arial"/>
                <w:b/>
              </w:rPr>
              <w:t>Name of State institution</w:t>
            </w:r>
          </w:p>
        </w:tc>
      </w:tr>
      <w:tr w:rsidR="00004B2F" w14:paraId="642FDFD7" w14:textId="77777777" w:rsidTr="00C362EE">
        <w:trPr>
          <w:trHeight w:val="270"/>
        </w:trPr>
        <w:tc>
          <w:tcPr>
            <w:tcW w:w="2378" w:type="dxa"/>
            <w:tcBorders>
              <w:top w:val="single" w:sz="4" w:space="0" w:color="auto"/>
              <w:left w:val="single" w:sz="4" w:space="0" w:color="auto"/>
              <w:bottom w:val="single" w:sz="4" w:space="0" w:color="auto"/>
              <w:right w:val="single" w:sz="4" w:space="0" w:color="auto"/>
            </w:tcBorders>
          </w:tcPr>
          <w:p w14:paraId="72D38A79" w14:textId="77777777" w:rsidR="00004B2F" w:rsidRDefault="00004B2F" w:rsidP="00C362EE">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3874401D"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ECC71A0" w14:textId="77777777" w:rsidR="00004B2F" w:rsidRDefault="00004B2F" w:rsidP="00C362EE">
            <w:pPr>
              <w:jc w:val="both"/>
              <w:rPr>
                <w:rFonts w:ascii="Arial" w:hAnsi="Arial" w:cs="Arial"/>
              </w:rPr>
            </w:pPr>
          </w:p>
        </w:tc>
      </w:tr>
      <w:tr w:rsidR="00004B2F" w14:paraId="0DE1BAD2" w14:textId="77777777" w:rsidTr="00C362EE">
        <w:trPr>
          <w:trHeight w:val="256"/>
        </w:trPr>
        <w:tc>
          <w:tcPr>
            <w:tcW w:w="2378" w:type="dxa"/>
            <w:tcBorders>
              <w:top w:val="single" w:sz="4" w:space="0" w:color="auto"/>
              <w:left w:val="single" w:sz="4" w:space="0" w:color="auto"/>
              <w:bottom w:val="single" w:sz="4" w:space="0" w:color="auto"/>
              <w:right w:val="single" w:sz="4" w:space="0" w:color="auto"/>
            </w:tcBorders>
          </w:tcPr>
          <w:p w14:paraId="1BAB1758"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DAB5573"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00F9E563" w14:textId="77777777" w:rsidR="00004B2F" w:rsidRDefault="00004B2F" w:rsidP="00C362EE">
            <w:pPr>
              <w:jc w:val="both"/>
              <w:rPr>
                <w:rFonts w:ascii="Arial" w:hAnsi="Arial" w:cs="Arial"/>
              </w:rPr>
            </w:pPr>
          </w:p>
        </w:tc>
      </w:tr>
      <w:tr w:rsidR="00004B2F" w14:paraId="269DAF0E" w14:textId="77777777" w:rsidTr="00C362EE">
        <w:trPr>
          <w:trHeight w:val="270"/>
        </w:trPr>
        <w:tc>
          <w:tcPr>
            <w:tcW w:w="2378" w:type="dxa"/>
            <w:tcBorders>
              <w:top w:val="single" w:sz="4" w:space="0" w:color="auto"/>
              <w:left w:val="single" w:sz="4" w:space="0" w:color="auto"/>
              <w:bottom w:val="single" w:sz="4" w:space="0" w:color="auto"/>
              <w:right w:val="single" w:sz="4" w:space="0" w:color="auto"/>
            </w:tcBorders>
          </w:tcPr>
          <w:p w14:paraId="27C8B214"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5964798D"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7E97F4F7" w14:textId="77777777" w:rsidR="00004B2F" w:rsidRDefault="00004B2F" w:rsidP="00C362EE">
            <w:pPr>
              <w:jc w:val="both"/>
              <w:rPr>
                <w:rFonts w:ascii="Arial" w:hAnsi="Arial" w:cs="Arial"/>
              </w:rPr>
            </w:pPr>
          </w:p>
        </w:tc>
      </w:tr>
      <w:tr w:rsidR="00004B2F" w14:paraId="6F441E5A" w14:textId="77777777" w:rsidTr="00C362EE">
        <w:trPr>
          <w:trHeight w:val="270"/>
        </w:trPr>
        <w:tc>
          <w:tcPr>
            <w:tcW w:w="2378" w:type="dxa"/>
            <w:tcBorders>
              <w:top w:val="single" w:sz="4" w:space="0" w:color="auto"/>
              <w:left w:val="single" w:sz="4" w:space="0" w:color="auto"/>
              <w:bottom w:val="single" w:sz="4" w:space="0" w:color="auto"/>
              <w:right w:val="single" w:sz="4" w:space="0" w:color="auto"/>
            </w:tcBorders>
          </w:tcPr>
          <w:p w14:paraId="0A51615D"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F10E5E1"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764FD24F" w14:textId="77777777" w:rsidR="00004B2F" w:rsidRDefault="00004B2F" w:rsidP="00C362EE">
            <w:pPr>
              <w:jc w:val="both"/>
              <w:rPr>
                <w:rFonts w:ascii="Arial" w:hAnsi="Arial" w:cs="Arial"/>
              </w:rPr>
            </w:pPr>
          </w:p>
        </w:tc>
      </w:tr>
      <w:tr w:rsidR="00004B2F" w14:paraId="28C63BD6" w14:textId="77777777" w:rsidTr="00C362EE">
        <w:trPr>
          <w:trHeight w:val="256"/>
        </w:trPr>
        <w:tc>
          <w:tcPr>
            <w:tcW w:w="2378" w:type="dxa"/>
            <w:tcBorders>
              <w:top w:val="single" w:sz="4" w:space="0" w:color="auto"/>
              <w:left w:val="single" w:sz="4" w:space="0" w:color="auto"/>
              <w:bottom w:val="single" w:sz="4" w:space="0" w:color="auto"/>
              <w:right w:val="single" w:sz="4" w:space="0" w:color="auto"/>
            </w:tcBorders>
          </w:tcPr>
          <w:p w14:paraId="234D5410"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89EBCE8"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CC1FAFB" w14:textId="77777777" w:rsidR="00004B2F" w:rsidRDefault="00004B2F" w:rsidP="00C362EE">
            <w:pPr>
              <w:jc w:val="both"/>
              <w:rPr>
                <w:rFonts w:ascii="Arial" w:hAnsi="Arial" w:cs="Arial"/>
              </w:rPr>
            </w:pPr>
          </w:p>
        </w:tc>
      </w:tr>
      <w:tr w:rsidR="00004B2F" w14:paraId="56C345A7" w14:textId="77777777" w:rsidTr="00C362EE">
        <w:trPr>
          <w:trHeight w:val="270"/>
        </w:trPr>
        <w:tc>
          <w:tcPr>
            <w:tcW w:w="2378" w:type="dxa"/>
            <w:tcBorders>
              <w:top w:val="single" w:sz="4" w:space="0" w:color="auto"/>
              <w:left w:val="single" w:sz="4" w:space="0" w:color="auto"/>
              <w:bottom w:val="single" w:sz="4" w:space="0" w:color="auto"/>
              <w:right w:val="single" w:sz="4" w:space="0" w:color="auto"/>
            </w:tcBorders>
          </w:tcPr>
          <w:p w14:paraId="57F2539D"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67E83D5"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3E943508" w14:textId="77777777" w:rsidR="00004B2F" w:rsidRDefault="00004B2F" w:rsidP="00C362EE">
            <w:pPr>
              <w:jc w:val="both"/>
              <w:rPr>
                <w:rFonts w:ascii="Arial" w:hAnsi="Arial" w:cs="Arial"/>
              </w:rPr>
            </w:pPr>
          </w:p>
        </w:tc>
      </w:tr>
      <w:tr w:rsidR="00004B2F" w14:paraId="3D93C4C8" w14:textId="77777777" w:rsidTr="00C362EE">
        <w:trPr>
          <w:trHeight w:val="256"/>
        </w:trPr>
        <w:tc>
          <w:tcPr>
            <w:tcW w:w="2378" w:type="dxa"/>
            <w:tcBorders>
              <w:top w:val="single" w:sz="4" w:space="0" w:color="auto"/>
              <w:left w:val="single" w:sz="4" w:space="0" w:color="auto"/>
              <w:bottom w:val="single" w:sz="4" w:space="0" w:color="auto"/>
              <w:right w:val="single" w:sz="4" w:space="0" w:color="auto"/>
            </w:tcBorders>
          </w:tcPr>
          <w:p w14:paraId="1C53F807"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5C5EEEA5"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0F6226F" w14:textId="77777777" w:rsidR="00004B2F" w:rsidRDefault="00004B2F" w:rsidP="00C362EE">
            <w:pPr>
              <w:jc w:val="both"/>
              <w:rPr>
                <w:rFonts w:ascii="Arial" w:hAnsi="Arial" w:cs="Arial"/>
              </w:rPr>
            </w:pPr>
          </w:p>
        </w:tc>
      </w:tr>
      <w:tr w:rsidR="00004B2F" w14:paraId="29ADDF62" w14:textId="77777777" w:rsidTr="00C362EE">
        <w:trPr>
          <w:trHeight w:val="270"/>
        </w:trPr>
        <w:tc>
          <w:tcPr>
            <w:tcW w:w="2378" w:type="dxa"/>
            <w:tcBorders>
              <w:top w:val="single" w:sz="4" w:space="0" w:color="auto"/>
              <w:left w:val="single" w:sz="4" w:space="0" w:color="auto"/>
              <w:bottom w:val="single" w:sz="4" w:space="0" w:color="auto"/>
              <w:right w:val="single" w:sz="4" w:space="0" w:color="auto"/>
            </w:tcBorders>
          </w:tcPr>
          <w:p w14:paraId="68F0F8EE"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8ABF37"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08D68B62" w14:textId="77777777" w:rsidR="00004B2F" w:rsidRDefault="00004B2F" w:rsidP="00C362EE">
            <w:pPr>
              <w:jc w:val="both"/>
              <w:rPr>
                <w:rFonts w:ascii="Arial" w:hAnsi="Arial" w:cs="Arial"/>
              </w:rPr>
            </w:pPr>
          </w:p>
        </w:tc>
      </w:tr>
      <w:tr w:rsidR="00004B2F" w14:paraId="5B21A3BE" w14:textId="77777777" w:rsidTr="00C362EE">
        <w:trPr>
          <w:trHeight w:val="256"/>
        </w:trPr>
        <w:tc>
          <w:tcPr>
            <w:tcW w:w="2378" w:type="dxa"/>
            <w:tcBorders>
              <w:top w:val="single" w:sz="4" w:space="0" w:color="auto"/>
              <w:left w:val="single" w:sz="4" w:space="0" w:color="auto"/>
              <w:bottom w:val="single" w:sz="4" w:space="0" w:color="auto"/>
              <w:right w:val="single" w:sz="4" w:space="0" w:color="auto"/>
            </w:tcBorders>
          </w:tcPr>
          <w:p w14:paraId="0E5F6F99" w14:textId="77777777" w:rsidR="00004B2F" w:rsidRDefault="00004B2F" w:rsidP="00C362EE">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E48EE82" w14:textId="77777777" w:rsidR="00004B2F" w:rsidRDefault="00004B2F" w:rsidP="00C362EE">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EF2FEB1" w14:textId="77777777" w:rsidR="00004B2F" w:rsidRDefault="00004B2F" w:rsidP="00C362EE">
            <w:pPr>
              <w:jc w:val="both"/>
              <w:rPr>
                <w:rFonts w:ascii="Arial" w:hAnsi="Arial" w:cs="Arial"/>
              </w:rPr>
            </w:pPr>
          </w:p>
        </w:tc>
      </w:tr>
    </w:tbl>
    <w:p w14:paraId="349388E4" w14:textId="77777777" w:rsidR="00004B2F" w:rsidRDefault="00004B2F" w:rsidP="00004B2F">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1AF756A4" w14:textId="77777777" w:rsidR="00004B2F" w:rsidRDefault="00004B2F" w:rsidP="00004B2F">
      <w:pPr>
        <w:tabs>
          <w:tab w:val="left" w:pos="-963"/>
          <w:tab w:val="left" w:pos="-720"/>
          <w:tab w:val="left" w:pos="900"/>
          <w:tab w:val="left" w:pos="1215"/>
          <w:tab w:val="left" w:pos="2250"/>
          <w:tab w:val="left" w:pos="7363"/>
        </w:tabs>
        <w:jc w:val="both"/>
        <w:rPr>
          <w:rFonts w:ascii="Arial" w:hAnsi="Arial" w:cs="Arial"/>
        </w:rPr>
      </w:pPr>
    </w:p>
    <w:p w14:paraId="1DC393D1" w14:textId="77777777" w:rsidR="00004B2F" w:rsidRDefault="00004B2F" w:rsidP="00004B2F">
      <w:pPr>
        <w:tabs>
          <w:tab w:val="left" w:pos="-963"/>
          <w:tab w:val="left" w:pos="-720"/>
          <w:tab w:val="left" w:pos="900"/>
          <w:tab w:val="left" w:pos="1215"/>
          <w:tab w:val="left" w:pos="2250"/>
          <w:tab w:val="left" w:pos="7363"/>
        </w:tabs>
        <w:jc w:val="both"/>
        <w:rPr>
          <w:rFonts w:ascii="Arial" w:hAnsi="Arial" w:cs="Arial"/>
        </w:rPr>
      </w:pPr>
    </w:p>
    <w:p w14:paraId="730A8247" w14:textId="77777777" w:rsidR="00004B2F" w:rsidRDefault="00004B2F" w:rsidP="00004B2F">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7534D753" w14:textId="77777777" w:rsidR="00004B2F" w:rsidRDefault="00004B2F" w:rsidP="00004B2F">
      <w:pPr>
        <w:tabs>
          <w:tab w:val="left" w:pos="-963"/>
          <w:tab w:val="left" w:pos="-720"/>
        </w:tabs>
        <w:ind w:left="720" w:hanging="720"/>
        <w:jc w:val="both"/>
        <w:rPr>
          <w:rFonts w:ascii="Arial" w:hAnsi="Arial" w:cs="Arial"/>
        </w:rPr>
      </w:pPr>
    </w:p>
    <w:p w14:paraId="07357CF9" w14:textId="77777777" w:rsidR="00004B2F" w:rsidRDefault="00004B2F" w:rsidP="00004B2F">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2A080CA3" w14:textId="77777777" w:rsidR="00004B2F" w:rsidRDefault="00004B2F" w:rsidP="00004B2F">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11D99B31" w14:textId="77777777" w:rsidR="00004B2F" w:rsidRDefault="00004B2F" w:rsidP="00004B2F">
      <w:pPr>
        <w:ind w:left="1800" w:hanging="1080"/>
        <w:jc w:val="both"/>
        <w:rPr>
          <w:rFonts w:ascii="Arial" w:hAnsi="Arial" w:cs="Arial"/>
        </w:rPr>
      </w:pPr>
      <w:r>
        <w:rPr>
          <w:rFonts w:ascii="Arial" w:hAnsi="Arial" w:cs="Arial"/>
        </w:rPr>
        <w:t>……………………………………………………………………………………</w:t>
      </w:r>
    </w:p>
    <w:p w14:paraId="64234F56" w14:textId="77777777" w:rsidR="00004B2F" w:rsidRDefault="00004B2F" w:rsidP="00004B2F">
      <w:pPr>
        <w:ind w:left="1800" w:hanging="1080"/>
        <w:jc w:val="both"/>
        <w:rPr>
          <w:rFonts w:ascii="Arial" w:hAnsi="Arial" w:cs="Arial"/>
        </w:rPr>
      </w:pPr>
      <w:r>
        <w:rPr>
          <w:rFonts w:ascii="Arial" w:hAnsi="Arial" w:cs="Arial"/>
        </w:rPr>
        <w:t>……………………………………………………………………………………</w:t>
      </w:r>
    </w:p>
    <w:p w14:paraId="39A77A59" w14:textId="77777777" w:rsidR="00004B2F" w:rsidRDefault="00004B2F" w:rsidP="00004B2F">
      <w:pPr>
        <w:ind w:left="810"/>
        <w:jc w:val="both"/>
        <w:rPr>
          <w:rFonts w:ascii="Arial" w:hAnsi="Arial" w:cs="Arial"/>
          <w:lang w:val="en-US"/>
        </w:rPr>
      </w:pPr>
    </w:p>
    <w:p w14:paraId="690D7595" w14:textId="77777777" w:rsidR="00004B2F" w:rsidRDefault="00004B2F" w:rsidP="00004B2F">
      <w:pPr>
        <w:jc w:val="both"/>
        <w:rPr>
          <w:rFonts w:ascii="Arial" w:hAnsi="Arial" w:cs="Arial"/>
        </w:rPr>
      </w:pPr>
    </w:p>
    <w:p w14:paraId="4464B962" w14:textId="77777777" w:rsidR="00004B2F" w:rsidRDefault="00004B2F" w:rsidP="00004B2F">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  </w:t>
      </w:r>
      <w:r>
        <w:rPr>
          <w:rFonts w:ascii="Arial" w:hAnsi="Arial" w:cs="Arial"/>
          <w:b/>
        </w:rPr>
        <w:t>YES/NO</w:t>
      </w:r>
    </w:p>
    <w:p w14:paraId="6728BFCA" w14:textId="77777777" w:rsidR="00004B2F" w:rsidRDefault="00004B2F" w:rsidP="00004B2F">
      <w:pPr>
        <w:jc w:val="both"/>
        <w:rPr>
          <w:rFonts w:ascii="Arial" w:hAnsi="Arial" w:cs="Arial"/>
        </w:rPr>
      </w:pPr>
    </w:p>
    <w:p w14:paraId="21528466" w14:textId="77777777" w:rsidR="00004B2F" w:rsidRDefault="00004B2F" w:rsidP="00F867CA">
      <w:pPr>
        <w:widowControl w:val="0"/>
        <w:numPr>
          <w:ilvl w:val="2"/>
          <w:numId w:val="36"/>
        </w:numPr>
        <w:spacing w:after="0" w:line="240" w:lineRule="auto"/>
        <w:jc w:val="both"/>
        <w:rPr>
          <w:rFonts w:ascii="Arial" w:hAnsi="Arial" w:cs="Arial"/>
        </w:rPr>
      </w:pPr>
      <w:r>
        <w:rPr>
          <w:rFonts w:ascii="Arial" w:hAnsi="Arial" w:cs="Arial"/>
        </w:rPr>
        <w:t>If so, furnish particulars:</w:t>
      </w:r>
    </w:p>
    <w:p w14:paraId="75ADF2A0" w14:textId="77777777" w:rsidR="00004B2F" w:rsidRDefault="00004B2F" w:rsidP="00004B2F">
      <w:pPr>
        <w:ind w:left="720"/>
        <w:jc w:val="both"/>
        <w:rPr>
          <w:rFonts w:ascii="Arial" w:hAnsi="Arial" w:cs="Arial"/>
        </w:rPr>
      </w:pPr>
      <w:r>
        <w:rPr>
          <w:rFonts w:ascii="Arial" w:hAnsi="Arial" w:cs="Arial"/>
        </w:rPr>
        <w:t>…………………………………………………………………………….</w:t>
      </w:r>
    </w:p>
    <w:p w14:paraId="2D41DF75" w14:textId="77777777" w:rsidR="00004B2F" w:rsidRDefault="00004B2F" w:rsidP="00004B2F">
      <w:pPr>
        <w:ind w:left="720"/>
        <w:jc w:val="both"/>
        <w:rPr>
          <w:rFonts w:ascii="Arial" w:hAnsi="Arial" w:cs="Arial"/>
        </w:rPr>
      </w:pPr>
      <w:r>
        <w:rPr>
          <w:rFonts w:ascii="Arial" w:hAnsi="Arial" w:cs="Arial"/>
        </w:rPr>
        <w:t>…………………………………………………………………………….</w:t>
      </w:r>
    </w:p>
    <w:p w14:paraId="532664BE" w14:textId="77777777" w:rsidR="00004B2F" w:rsidRDefault="00004B2F" w:rsidP="00004B2F">
      <w:pPr>
        <w:jc w:val="both"/>
        <w:rPr>
          <w:rFonts w:ascii="Arial" w:hAnsi="Arial" w:cs="Arial"/>
        </w:rPr>
      </w:pPr>
    </w:p>
    <w:p w14:paraId="02F3B3AE" w14:textId="77777777" w:rsidR="00004B2F" w:rsidRDefault="00004B2F" w:rsidP="00F867CA">
      <w:pPr>
        <w:widowControl w:val="0"/>
        <w:numPr>
          <w:ilvl w:val="0"/>
          <w:numId w:val="36"/>
        </w:numPr>
        <w:spacing w:after="0" w:line="240" w:lineRule="auto"/>
        <w:jc w:val="both"/>
        <w:rPr>
          <w:rFonts w:ascii="Arial" w:hAnsi="Arial" w:cs="Arial"/>
          <w:b/>
        </w:rPr>
      </w:pPr>
      <w:r>
        <w:rPr>
          <w:rFonts w:ascii="Arial" w:hAnsi="Arial" w:cs="Arial"/>
          <w:b/>
        </w:rPr>
        <w:t>DECLARATION</w:t>
      </w:r>
    </w:p>
    <w:p w14:paraId="5A40C7D7" w14:textId="77777777" w:rsidR="00004B2F" w:rsidRDefault="00004B2F" w:rsidP="00004B2F">
      <w:pPr>
        <w:ind w:left="360"/>
        <w:jc w:val="both"/>
        <w:rPr>
          <w:rFonts w:ascii="Arial" w:hAnsi="Arial" w:cs="Arial"/>
          <w:b/>
        </w:rPr>
      </w:pPr>
    </w:p>
    <w:p w14:paraId="023F74B4" w14:textId="77777777" w:rsidR="00004B2F" w:rsidRDefault="00004B2F" w:rsidP="00004B2F">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576CCF97" w14:textId="77777777" w:rsidR="00004B2F" w:rsidRDefault="00004B2F" w:rsidP="00004B2F">
      <w:pPr>
        <w:ind w:left="720"/>
        <w:jc w:val="both"/>
        <w:rPr>
          <w:rFonts w:ascii="Arial" w:hAnsi="Arial" w:cs="Arial"/>
        </w:rPr>
      </w:pPr>
    </w:p>
    <w:p w14:paraId="0464C886" w14:textId="77777777" w:rsidR="00004B2F" w:rsidRDefault="00004B2F" w:rsidP="00004B2F">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296D800B" w14:textId="77777777" w:rsidR="00004B2F" w:rsidRDefault="00004B2F" w:rsidP="00004B2F">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68D5E4C9" w14:textId="77777777" w:rsidR="00004B2F" w:rsidRDefault="00004B2F" w:rsidP="00004B2F">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70B6D519" w14:textId="77777777" w:rsidR="00004B2F" w:rsidRDefault="00004B2F" w:rsidP="00004B2F">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1A175E" w14:textId="77777777" w:rsidR="00004B2F" w:rsidRDefault="00004B2F" w:rsidP="00004B2F">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50FF5195" w14:textId="77777777" w:rsidR="00004B2F" w:rsidRDefault="00004B2F" w:rsidP="00004B2F">
      <w:pPr>
        <w:jc w:val="both"/>
        <w:rPr>
          <w:rFonts w:ascii="Arial" w:hAnsi="Arial" w:cs="Arial"/>
        </w:rPr>
      </w:pPr>
    </w:p>
    <w:p w14:paraId="6DE99233" w14:textId="77777777" w:rsidR="00004B2F" w:rsidRDefault="00004B2F" w:rsidP="00004B2F">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49A9CE6" w14:textId="77777777" w:rsidR="00004B2F" w:rsidRDefault="00004B2F" w:rsidP="00004B2F">
      <w:pPr>
        <w:ind w:left="720" w:hanging="720"/>
        <w:jc w:val="both"/>
        <w:rPr>
          <w:rFonts w:ascii="Arial" w:hAnsi="Arial" w:cs="Arial"/>
        </w:rPr>
      </w:pPr>
    </w:p>
    <w:p w14:paraId="2A81EC76" w14:textId="77777777" w:rsidR="00004B2F" w:rsidRDefault="00004B2F" w:rsidP="00F867CA">
      <w:pPr>
        <w:widowControl w:val="0"/>
        <w:numPr>
          <w:ilvl w:val="1"/>
          <w:numId w:val="37"/>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5593A97" w14:textId="77777777" w:rsidR="00004B2F" w:rsidRDefault="00004B2F" w:rsidP="00004B2F">
      <w:pPr>
        <w:tabs>
          <w:tab w:val="left" w:pos="1418"/>
          <w:tab w:val="right" w:pos="9752"/>
        </w:tabs>
        <w:jc w:val="both"/>
        <w:rPr>
          <w:rFonts w:ascii="Arial" w:hAnsi="Arial" w:cs="Arial"/>
        </w:rPr>
      </w:pPr>
    </w:p>
    <w:p w14:paraId="5B2996E2" w14:textId="77777777" w:rsidR="00004B2F" w:rsidRDefault="00004B2F" w:rsidP="00004B2F">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58E48BF" w14:textId="77777777" w:rsidR="00004B2F" w:rsidRDefault="00004B2F" w:rsidP="00004B2F">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1E89AFC4" w14:textId="77777777" w:rsidR="00004B2F" w:rsidRDefault="00004B2F" w:rsidP="00004B2F">
      <w:pPr>
        <w:tabs>
          <w:tab w:val="left" w:pos="900"/>
          <w:tab w:val="left" w:pos="2250"/>
          <w:tab w:val="right" w:pos="9752"/>
        </w:tabs>
        <w:ind w:firstLine="540"/>
        <w:jc w:val="both"/>
        <w:rPr>
          <w:rFonts w:ascii="Arial" w:hAnsi="Arial" w:cs="Arial"/>
        </w:rPr>
      </w:pPr>
    </w:p>
    <w:p w14:paraId="2328A6A8" w14:textId="77777777" w:rsidR="00004B2F" w:rsidRDefault="00004B2F" w:rsidP="00004B2F">
      <w:pPr>
        <w:tabs>
          <w:tab w:val="left" w:pos="900"/>
          <w:tab w:val="left" w:pos="2250"/>
          <w:tab w:val="right" w:pos="9752"/>
        </w:tabs>
        <w:ind w:firstLine="540"/>
        <w:jc w:val="both"/>
        <w:rPr>
          <w:rFonts w:ascii="Arial" w:hAnsi="Arial" w:cs="Arial"/>
        </w:rPr>
      </w:pPr>
    </w:p>
    <w:p w14:paraId="698E3433" w14:textId="77777777" w:rsidR="00004B2F" w:rsidRDefault="00004B2F" w:rsidP="00004B2F">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F757913" w14:textId="77777777" w:rsidR="00004B2F" w:rsidRDefault="00004B2F" w:rsidP="00004B2F">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28B27AA3" w14:textId="77777777" w:rsidR="00004B2F" w:rsidRDefault="00004B2F" w:rsidP="00004B2F">
      <w:pPr>
        <w:tabs>
          <w:tab w:val="left" w:pos="3960"/>
          <w:tab w:val="left" w:pos="7020"/>
          <w:tab w:val="right" w:pos="9752"/>
        </w:tabs>
        <w:ind w:left="540"/>
        <w:jc w:val="both"/>
        <w:rPr>
          <w:rFonts w:ascii="Arial" w:hAnsi="Arial" w:cs="Arial"/>
        </w:rPr>
      </w:pPr>
    </w:p>
    <w:p w14:paraId="6217838C" w14:textId="77777777" w:rsidR="00004B2F" w:rsidRDefault="00004B2F" w:rsidP="00004B2F">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3B1E84E0" w14:textId="77777777" w:rsidR="00004B2F" w:rsidRDefault="00004B2F" w:rsidP="00004B2F">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1CDC5840" w14:textId="77777777" w:rsidR="00004B2F" w:rsidRDefault="00004B2F" w:rsidP="00004B2F">
      <w:pPr>
        <w:rPr>
          <w:rFonts w:ascii="Arial MT Lt" w:hAnsi="Arial MT Lt"/>
          <w:lang w:val="en-US"/>
        </w:rPr>
      </w:pPr>
    </w:p>
    <w:p w14:paraId="4C323EAE" w14:textId="77777777" w:rsidR="00004B2F" w:rsidRPr="009D16E5" w:rsidRDefault="00004B2F" w:rsidP="00004B2F">
      <w:pPr>
        <w:spacing w:line="360" w:lineRule="auto"/>
        <w:rPr>
          <w:rFonts w:ascii="Arial" w:hAnsi="Arial" w:cs="Arial"/>
        </w:rPr>
      </w:pPr>
    </w:p>
    <w:p w14:paraId="3E9B723A" w14:textId="77777777" w:rsidR="00004B2F" w:rsidRPr="009D16E5" w:rsidRDefault="00004B2F" w:rsidP="00004B2F">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6C79ECD1" w14:textId="77777777" w:rsidR="00004B2F" w:rsidRPr="009D16E5" w:rsidRDefault="00004B2F" w:rsidP="00004B2F">
      <w:pPr>
        <w:spacing w:line="360" w:lineRule="auto"/>
        <w:rPr>
          <w:rFonts w:ascii="Arial" w:hAnsi="Arial" w:cs="Arial"/>
          <w:b/>
        </w:rPr>
      </w:pPr>
    </w:p>
    <w:p w14:paraId="1C7EEE49" w14:textId="77777777" w:rsidR="00004B2F" w:rsidRPr="000E23DC" w:rsidRDefault="00004B2F" w:rsidP="00004B2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0E23DC">
        <w:rPr>
          <w:rFonts w:ascii="Arial" w:eastAsia="Times New Roman" w:hAnsi="Arial" w:cs="Arial"/>
          <w:b/>
          <w:snapToGrid w:val="0"/>
          <w:lang w:val="en-GB"/>
        </w:rPr>
        <w:t>SBD 6.1</w:t>
      </w:r>
    </w:p>
    <w:p w14:paraId="4C8830C6" w14:textId="77777777" w:rsidR="00004B2F" w:rsidRPr="001A7082" w:rsidRDefault="00004B2F" w:rsidP="00004B2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FC3F5FF" w14:textId="77777777" w:rsidR="00004B2F" w:rsidRPr="001A7082" w:rsidRDefault="00004B2F" w:rsidP="00004B2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3BC0F7DA" w14:textId="77777777" w:rsidR="00004B2F" w:rsidRPr="001A7082" w:rsidRDefault="00004B2F" w:rsidP="00004B2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4F13338" w14:textId="77777777" w:rsidR="00004B2F" w:rsidRPr="001A7082" w:rsidRDefault="00004B2F" w:rsidP="00004B2F">
      <w:pPr>
        <w:widowControl w:val="0"/>
        <w:spacing w:after="0" w:line="240" w:lineRule="auto"/>
        <w:jc w:val="center"/>
        <w:rPr>
          <w:rFonts w:ascii="Arial" w:eastAsia="Times New Roman" w:hAnsi="Arial" w:cs="Arial"/>
          <w:snapToGrid w:val="0"/>
          <w:lang w:val="en-US"/>
        </w:rPr>
      </w:pPr>
    </w:p>
    <w:p w14:paraId="6446E10E" w14:textId="77777777" w:rsidR="00004B2F" w:rsidRPr="001A7082" w:rsidRDefault="00004B2F" w:rsidP="00004B2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0E34BDB7" w14:textId="77777777" w:rsidR="00004B2F" w:rsidRPr="001A7082" w:rsidRDefault="00004B2F" w:rsidP="00004B2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85ED0FA" w14:textId="77777777" w:rsidR="00004B2F" w:rsidRPr="001A7082" w:rsidRDefault="00004B2F" w:rsidP="00004B2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883C2D7" w14:textId="77777777" w:rsidR="00004B2F" w:rsidRPr="001A7082" w:rsidRDefault="00004B2F" w:rsidP="00004B2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1D6788A" w14:textId="77777777" w:rsidR="00004B2F" w:rsidRPr="001A7082" w:rsidRDefault="00004B2F" w:rsidP="00004B2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BDB1614" w14:textId="77777777" w:rsidR="00004B2F" w:rsidRPr="001A7082" w:rsidRDefault="00004B2F" w:rsidP="00F867CA">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7EEAF632" w14:textId="77777777" w:rsidR="00004B2F" w:rsidRPr="001A7082" w:rsidRDefault="00004B2F" w:rsidP="00F867CA">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6F3E2D0" w14:textId="77777777" w:rsidR="00004B2F" w:rsidRPr="001A7082" w:rsidRDefault="00004B2F" w:rsidP="00F867CA">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55108C6" w14:textId="77777777" w:rsidR="00004B2F" w:rsidRDefault="00004B2F" w:rsidP="00F867CA">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30CA6B26" w14:textId="77777777" w:rsidR="00004B2F" w:rsidRPr="001A7082" w:rsidRDefault="00004B2F" w:rsidP="00004B2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607D54C3" w14:textId="77777777" w:rsidR="00004B2F" w:rsidRDefault="00004B2F" w:rsidP="00F867CA">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329B360" w14:textId="77777777" w:rsidR="00004B2F" w:rsidRPr="00B648B8" w:rsidRDefault="00004B2F" w:rsidP="00004B2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proofErr w:type="gramStart"/>
      <w:r w:rsidRPr="001A7082">
        <w:rPr>
          <w:rFonts w:ascii="Arial" w:eastAsia="Times New Roman" w:hAnsi="Arial" w:cs="Arial"/>
          <w:i/>
          <w:snapToGrid w:val="0"/>
          <w:lang w:val="en-GB"/>
        </w:rPr>
        <w:t>delete</w:t>
      </w:r>
      <w:proofErr w:type="gramEnd"/>
      <w:r w:rsidRPr="001A7082">
        <w:rPr>
          <w:rFonts w:ascii="Arial" w:eastAsia="Times New Roman" w:hAnsi="Arial" w:cs="Arial"/>
          <w:i/>
          <w:snapToGrid w:val="0"/>
          <w:lang w:val="en-GB"/>
        </w:rPr>
        <w:t xml:space="preserv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1D3515A" w14:textId="4D0AD2E9" w:rsidR="00004B2F" w:rsidRDefault="00004B2F" w:rsidP="00F867CA">
      <w:pPr>
        <w:pStyle w:val="ListParagraph"/>
        <w:widowControl w:val="0"/>
        <w:numPr>
          <w:ilvl w:val="0"/>
          <w:numId w:val="47"/>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009C7300" w:rsidRPr="00646443">
        <w:rPr>
          <w:rFonts w:ascii="Arial" w:eastAsia="Times New Roman" w:hAnsi="Arial" w:cs="Arial"/>
          <w:snapToGrid w:val="0"/>
          <w:color w:val="FF0000"/>
          <w:lang w:val="en-GB"/>
        </w:rPr>
        <w:t>90/10-point</w:t>
      </w:r>
      <w:r>
        <w:rPr>
          <w:rFonts w:ascii="Arial" w:eastAsia="Times New Roman" w:hAnsi="Arial" w:cs="Arial"/>
          <w:snapToGrid w:val="0"/>
          <w:lang w:val="en-GB"/>
        </w:rPr>
        <w:t xml:space="preserve"> system.</w:t>
      </w:r>
    </w:p>
    <w:p w14:paraId="12E4BD9E" w14:textId="77777777" w:rsidR="00004B2F" w:rsidRPr="004F6951" w:rsidRDefault="00004B2F" w:rsidP="00004B2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C4B1AA8" w14:textId="2B3F1EEF" w:rsidR="00004B2F" w:rsidRDefault="00004B2F" w:rsidP="00F867CA">
      <w:pPr>
        <w:pStyle w:val="ListParagraph"/>
        <w:widowControl w:val="0"/>
        <w:numPr>
          <w:ilvl w:val="0"/>
          <w:numId w:val="47"/>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proofErr w:type="gramStart"/>
      <w:r w:rsidRPr="00646443">
        <w:rPr>
          <w:rFonts w:ascii="Arial" w:eastAsia="Times New Roman" w:hAnsi="Arial" w:cs="Arial"/>
          <w:snapToGrid w:val="0"/>
          <w:color w:val="FF0000"/>
          <w:lang w:val="en-GB"/>
        </w:rPr>
        <w:t>80/20</w:t>
      </w:r>
      <w:r>
        <w:rPr>
          <w:rFonts w:ascii="Arial" w:eastAsia="Times New Roman" w:hAnsi="Arial" w:cs="Arial"/>
          <w:snapToGrid w:val="0"/>
          <w:lang w:val="en-GB"/>
        </w:rPr>
        <w:t xml:space="preserve"> point</w:t>
      </w:r>
      <w:proofErr w:type="gramEnd"/>
      <w:r>
        <w:rPr>
          <w:rFonts w:ascii="Arial" w:eastAsia="Times New Roman" w:hAnsi="Arial" w:cs="Arial"/>
          <w:snapToGrid w:val="0"/>
          <w:lang w:val="en-GB"/>
        </w:rPr>
        <w:t xml:space="preserve"> system.</w:t>
      </w:r>
    </w:p>
    <w:p w14:paraId="184A8B15" w14:textId="77777777" w:rsidR="00004B2F" w:rsidRDefault="00004B2F" w:rsidP="00004B2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EC65567" w14:textId="77777777" w:rsidR="00004B2F" w:rsidRDefault="00004B2F" w:rsidP="00F867CA">
      <w:pPr>
        <w:pStyle w:val="ListParagraph"/>
        <w:widowControl w:val="0"/>
        <w:numPr>
          <w:ilvl w:val="0"/>
          <w:numId w:val="47"/>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9C75A24" w14:textId="77777777" w:rsidR="00004B2F" w:rsidRPr="00705695" w:rsidRDefault="00004B2F" w:rsidP="00004B2F">
      <w:pPr>
        <w:pStyle w:val="ListParagraph"/>
        <w:rPr>
          <w:rFonts w:ascii="Arial" w:eastAsia="Times New Roman" w:hAnsi="Arial" w:cs="Arial"/>
          <w:snapToGrid w:val="0"/>
          <w:lang w:val="en-GB"/>
        </w:rPr>
      </w:pPr>
    </w:p>
    <w:p w14:paraId="0FD9C52A" w14:textId="77777777" w:rsidR="00004B2F" w:rsidRPr="00705695" w:rsidRDefault="00004B2F" w:rsidP="00F867CA">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06D8492" w14:textId="77777777" w:rsidR="00004B2F" w:rsidRPr="001A7082" w:rsidRDefault="00004B2F" w:rsidP="00F867CA">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7483A43C" w14:textId="77777777" w:rsidR="00004B2F" w:rsidRDefault="00004B2F" w:rsidP="00F867CA">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794091C5" w14:textId="77777777" w:rsidR="00004B2F" w:rsidRPr="001A7082" w:rsidRDefault="00004B2F" w:rsidP="00004B2F">
      <w:pPr>
        <w:widowControl w:val="0"/>
        <w:tabs>
          <w:tab w:val="left" w:pos="7920"/>
        </w:tabs>
        <w:spacing w:after="120" w:line="240" w:lineRule="auto"/>
        <w:ind w:left="1080"/>
        <w:jc w:val="both"/>
        <w:rPr>
          <w:rFonts w:ascii="Arial" w:eastAsia="Times New Roman" w:hAnsi="Arial" w:cs="Arial"/>
          <w:snapToGrid w:val="0"/>
          <w:lang w:val="en-GB"/>
        </w:rPr>
      </w:pPr>
    </w:p>
    <w:p w14:paraId="3D253C0F" w14:textId="77777777" w:rsidR="00004B2F" w:rsidRPr="00B648B8" w:rsidRDefault="00004B2F" w:rsidP="00F867CA">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87DF147" w14:textId="77777777" w:rsidR="00004B2F" w:rsidRPr="001A7082" w:rsidRDefault="00004B2F" w:rsidP="00004B2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04B2F" w:rsidRPr="001A7082" w14:paraId="6F74A68F" w14:textId="77777777" w:rsidTr="00C362EE">
        <w:tc>
          <w:tcPr>
            <w:tcW w:w="5130" w:type="dxa"/>
            <w:shd w:val="clear" w:color="auto" w:fill="C00000"/>
            <w:vAlign w:val="bottom"/>
          </w:tcPr>
          <w:p w14:paraId="729E04DC" w14:textId="77777777" w:rsidR="00004B2F" w:rsidRPr="001A7082" w:rsidRDefault="00004B2F" w:rsidP="00C362EE">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32D647C" w14:textId="77777777" w:rsidR="00004B2F" w:rsidRPr="001A7082" w:rsidRDefault="00004B2F" w:rsidP="00C362EE">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004B2F" w:rsidRPr="001A7082" w14:paraId="2220F564" w14:textId="77777777" w:rsidTr="00C362EE">
        <w:tc>
          <w:tcPr>
            <w:tcW w:w="5130" w:type="dxa"/>
            <w:shd w:val="clear" w:color="auto" w:fill="auto"/>
            <w:vAlign w:val="bottom"/>
          </w:tcPr>
          <w:p w14:paraId="6926C105" w14:textId="77777777" w:rsidR="00004B2F" w:rsidRPr="001A7082" w:rsidRDefault="00004B2F" w:rsidP="00C362EE">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EC7CD70" w14:textId="77777777" w:rsidR="00004B2F" w:rsidRPr="001A7082" w:rsidRDefault="00004B2F" w:rsidP="00C362EE">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004B2F" w:rsidRPr="001A7082" w14:paraId="53DDC607" w14:textId="77777777" w:rsidTr="00C362EE">
        <w:tc>
          <w:tcPr>
            <w:tcW w:w="5130" w:type="dxa"/>
            <w:shd w:val="clear" w:color="auto" w:fill="auto"/>
            <w:vAlign w:val="bottom"/>
          </w:tcPr>
          <w:p w14:paraId="6572BD8A" w14:textId="77777777" w:rsidR="00004B2F" w:rsidRPr="001A7082" w:rsidRDefault="00004B2F" w:rsidP="00C362EE">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DDE4A85" w14:textId="77777777" w:rsidR="00004B2F" w:rsidRPr="001A7082" w:rsidRDefault="00004B2F" w:rsidP="00C362EE">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004B2F" w:rsidRPr="001A7082" w14:paraId="7E93C3D9" w14:textId="77777777" w:rsidTr="00C362EE">
        <w:tc>
          <w:tcPr>
            <w:tcW w:w="5130" w:type="dxa"/>
            <w:shd w:val="clear" w:color="auto" w:fill="auto"/>
            <w:vAlign w:val="bottom"/>
          </w:tcPr>
          <w:p w14:paraId="7E02E22A" w14:textId="77777777" w:rsidR="00004B2F" w:rsidRPr="001A7082" w:rsidRDefault="00004B2F" w:rsidP="00C362EE">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FAB6D7A" w14:textId="77777777" w:rsidR="00004B2F" w:rsidRPr="001A7082" w:rsidRDefault="00004B2F" w:rsidP="00C362EE">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05CD5692" w14:textId="77777777" w:rsidR="00004B2F" w:rsidRDefault="00004B2F" w:rsidP="00004B2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17EC089" w14:textId="77777777" w:rsidR="00004B2F" w:rsidRPr="001A7082" w:rsidRDefault="00004B2F" w:rsidP="00004B2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AD02A9" w14:textId="77777777" w:rsidR="00004B2F" w:rsidRDefault="00004B2F" w:rsidP="00F867CA">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w:t>
      </w:r>
      <w:r>
        <w:rPr>
          <w:rFonts w:ascii="Arial" w:eastAsia="Times New Roman" w:hAnsi="Arial" w:cs="Arial"/>
          <w:snapToGrid w:val="0"/>
          <w:lang w:val="en-GB"/>
        </w:rPr>
        <w:lastRenderedPageBreak/>
        <w:t xml:space="preserve">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64C04C2" w14:textId="77777777" w:rsidR="00004B2F" w:rsidRPr="001A7082" w:rsidRDefault="00004B2F" w:rsidP="00004B2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D5F4783" w14:textId="77777777" w:rsidR="00004B2F" w:rsidRPr="001A7082" w:rsidRDefault="00004B2F" w:rsidP="00F867CA">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4B475FE7" w14:textId="77777777" w:rsidR="00004B2F" w:rsidRPr="001A7082" w:rsidRDefault="00004B2F" w:rsidP="00004B2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C370FBE" w14:textId="77777777" w:rsidR="00004B2F" w:rsidRPr="001A7082" w:rsidRDefault="00004B2F" w:rsidP="00F867CA">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376391F0" w14:textId="77777777" w:rsidR="00004B2F" w:rsidRPr="001A7082" w:rsidRDefault="00004B2F" w:rsidP="00F867CA">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01E27A95" w14:textId="77777777" w:rsidR="00004B2F" w:rsidRPr="00633BD2" w:rsidRDefault="00004B2F" w:rsidP="00F867CA">
      <w:pPr>
        <w:pStyle w:val="ListParagraph"/>
        <w:widowControl w:val="0"/>
        <w:numPr>
          <w:ilvl w:val="0"/>
          <w:numId w:val="45"/>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68856A29" w14:textId="77777777" w:rsidR="00004B2F" w:rsidRPr="008D6A5B" w:rsidRDefault="00004B2F" w:rsidP="00F867CA">
      <w:pPr>
        <w:pStyle w:val="ListParagraph"/>
        <w:widowControl w:val="0"/>
        <w:numPr>
          <w:ilvl w:val="0"/>
          <w:numId w:val="45"/>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146A466" w14:textId="77777777" w:rsidR="00004B2F" w:rsidRPr="00F03139" w:rsidRDefault="00004B2F" w:rsidP="00F867CA">
      <w:pPr>
        <w:pStyle w:val="ListParagraph"/>
        <w:widowControl w:val="0"/>
        <w:numPr>
          <w:ilvl w:val="0"/>
          <w:numId w:val="45"/>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E1DD769" w14:textId="77777777" w:rsidR="00004B2F" w:rsidRPr="00F03139" w:rsidRDefault="00004B2F" w:rsidP="00F867CA">
      <w:pPr>
        <w:pStyle w:val="ListParagraph"/>
        <w:widowControl w:val="0"/>
        <w:numPr>
          <w:ilvl w:val="0"/>
          <w:numId w:val="45"/>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09DDC8BD" w14:textId="77777777" w:rsidR="00004B2F" w:rsidRPr="001A7082" w:rsidRDefault="00004B2F" w:rsidP="00004B2F">
      <w:pPr>
        <w:widowControl w:val="0"/>
        <w:tabs>
          <w:tab w:val="left" w:pos="7920"/>
        </w:tabs>
        <w:spacing w:after="120" w:line="240" w:lineRule="auto"/>
        <w:ind w:left="1080"/>
        <w:jc w:val="both"/>
        <w:rPr>
          <w:rFonts w:ascii="Arial" w:eastAsia="Times New Roman" w:hAnsi="Arial" w:cs="Arial"/>
          <w:i/>
          <w:snapToGrid w:val="0"/>
          <w:lang w:val="en-US"/>
        </w:rPr>
      </w:pPr>
    </w:p>
    <w:p w14:paraId="1C6ABC3A" w14:textId="77777777" w:rsidR="00004B2F" w:rsidRDefault="00004B2F" w:rsidP="00F867CA">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45C3AE13" w14:textId="77777777" w:rsidR="00004B2F" w:rsidRPr="001A7082" w:rsidRDefault="00004B2F" w:rsidP="00004B2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7EF9E0CC" w14:textId="77777777" w:rsidR="00004B2F" w:rsidRDefault="00004B2F" w:rsidP="00F867CA">
      <w:pPr>
        <w:pStyle w:val="ListParagraph"/>
        <w:widowControl w:val="0"/>
        <w:numPr>
          <w:ilvl w:val="1"/>
          <w:numId w:val="4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331E067" w14:textId="77777777" w:rsidR="00004B2F" w:rsidRPr="00EA1C63" w:rsidRDefault="00004B2F" w:rsidP="00004B2F">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7AB7A5" w14:textId="77777777" w:rsidR="00004B2F" w:rsidRPr="001A7082" w:rsidRDefault="00004B2F" w:rsidP="00004B2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6DE401D1" w14:textId="77777777" w:rsidR="00004B2F" w:rsidRDefault="00004B2F" w:rsidP="00004B2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55" w:name="_Hlk78214518"/>
      <w:r w:rsidRPr="001A7082">
        <w:rPr>
          <w:rFonts w:ascii="Arial" w:eastAsia="Times New Roman" w:hAnsi="Arial" w:cs="Arial"/>
          <w:snapToGrid w:val="0"/>
          <w:lang w:val="en-GB"/>
        </w:rPr>
        <w:t>A maximum of 80 or 90 points is allocated for price on the following basis:</w:t>
      </w:r>
    </w:p>
    <w:p w14:paraId="5F2696B3" w14:textId="77777777" w:rsidR="00004B2F" w:rsidRPr="001A7082" w:rsidRDefault="00004B2F" w:rsidP="00004B2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67040E5" w14:textId="77777777" w:rsidR="00004B2F" w:rsidRPr="001A7082" w:rsidRDefault="00004B2F" w:rsidP="00004B2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7B76724C" w14:textId="77777777" w:rsidR="00004B2F" w:rsidRPr="001A7082" w:rsidRDefault="00004B2F" w:rsidP="00004B2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A0BB709" w14:textId="77777777" w:rsidR="00004B2F" w:rsidRPr="001A7082" w:rsidRDefault="00004B2F" w:rsidP="00004B2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E799D9F"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1AA0D64C"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2749ED10"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A185547"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5FFA046E" w14:textId="3BBE5559" w:rsidR="00004B2F"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55"/>
    <w:p w14:paraId="1588E8F9" w14:textId="77777777" w:rsidR="00004B2F" w:rsidRDefault="00004B2F" w:rsidP="00F867CA">
      <w:pPr>
        <w:pStyle w:val="ListParagraph"/>
        <w:widowControl w:val="0"/>
        <w:numPr>
          <w:ilvl w:val="1"/>
          <w:numId w:val="4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05E5958" w14:textId="77777777" w:rsidR="00004B2F" w:rsidRDefault="00004B2F" w:rsidP="00004B2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E966A58" w14:textId="77777777" w:rsidR="00004B2F" w:rsidRPr="00EA1C63" w:rsidRDefault="00004B2F" w:rsidP="00004B2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6B7AA8F4" w14:textId="77777777" w:rsidR="00004B2F" w:rsidRDefault="00004B2F" w:rsidP="00F867CA">
      <w:pPr>
        <w:pStyle w:val="ListParagraph"/>
        <w:widowControl w:val="0"/>
        <w:numPr>
          <w:ilvl w:val="2"/>
          <w:numId w:val="4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BB08390" w14:textId="77777777" w:rsidR="00004B2F" w:rsidRPr="00EA1C63" w:rsidRDefault="00004B2F" w:rsidP="00004B2F">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1DB40CF2" w14:textId="77777777" w:rsidR="00004B2F" w:rsidRPr="001A7082" w:rsidRDefault="00004B2F" w:rsidP="00004B2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1F616D64" w14:textId="77777777" w:rsidR="00004B2F" w:rsidRDefault="00004B2F" w:rsidP="00004B2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lastRenderedPageBreak/>
        <w:tab/>
      </w:r>
    </w:p>
    <w:p w14:paraId="77AE681F" w14:textId="77777777" w:rsidR="00004B2F" w:rsidRDefault="00004B2F" w:rsidP="00004B2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78DD6272" w14:textId="77777777" w:rsidR="00004B2F" w:rsidRPr="001A7082" w:rsidRDefault="00004B2F" w:rsidP="00004B2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016B2E9" w14:textId="77777777" w:rsidR="00004B2F" w:rsidRPr="001A7082" w:rsidRDefault="00004B2F" w:rsidP="00004B2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1DA8C74" w14:textId="77777777" w:rsidR="00004B2F" w:rsidRPr="001A7082" w:rsidRDefault="00004B2F" w:rsidP="00004B2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84B28FE"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16704C80"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6D339520"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EECE987"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1C7D875"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3AC7B016" w14:textId="77777777" w:rsidR="00004B2F" w:rsidRPr="001A7082" w:rsidRDefault="00004B2F" w:rsidP="00004B2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9BAFC95" w14:textId="77777777" w:rsidR="00004B2F" w:rsidRDefault="00004B2F" w:rsidP="00F867CA">
      <w:pPr>
        <w:widowControl w:val="0"/>
        <w:numPr>
          <w:ilvl w:val="0"/>
          <w:numId w:val="4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3578A9A2" w14:textId="77777777" w:rsidR="00004B2F" w:rsidRPr="001A7082" w:rsidRDefault="00004B2F" w:rsidP="00004B2F">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1108CF5" w14:textId="77777777" w:rsidR="00004B2F" w:rsidRPr="001A7082" w:rsidRDefault="00004B2F" w:rsidP="00F867CA">
      <w:pPr>
        <w:widowControl w:val="0"/>
        <w:numPr>
          <w:ilvl w:val="1"/>
          <w:numId w:val="46"/>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22FC7C6E" w14:textId="77777777" w:rsidR="00004B2F" w:rsidRPr="001A7082" w:rsidRDefault="00004B2F" w:rsidP="00F867CA">
      <w:pPr>
        <w:widowControl w:val="0"/>
        <w:numPr>
          <w:ilvl w:val="1"/>
          <w:numId w:val="46"/>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4B3E5151" w14:textId="77777777" w:rsidR="00004B2F" w:rsidRDefault="00004B2F" w:rsidP="00F867CA">
      <w:pPr>
        <w:pStyle w:val="ListParagraph"/>
        <w:widowControl w:val="0"/>
        <w:numPr>
          <w:ilvl w:val="0"/>
          <w:numId w:val="4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30C26399" w14:textId="77777777" w:rsidR="00004B2F" w:rsidRPr="00633BD2" w:rsidRDefault="00004B2F" w:rsidP="00004B2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C73AFE3" w14:textId="77777777" w:rsidR="00004B2F" w:rsidRDefault="00004B2F" w:rsidP="00F867CA">
      <w:pPr>
        <w:pStyle w:val="ListParagraph"/>
        <w:widowControl w:val="0"/>
        <w:numPr>
          <w:ilvl w:val="0"/>
          <w:numId w:val="4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D2F5FFE" w14:textId="77777777" w:rsidR="00004B2F" w:rsidRDefault="00004B2F" w:rsidP="00004B2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4D828CE2" w14:textId="77777777" w:rsidR="00004B2F" w:rsidRDefault="00004B2F" w:rsidP="00004B2F">
      <w:pPr>
        <w:widowControl w:val="0"/>
        <w:spacing w:after="120" w:line="240" w:lineRule="auto"/>
        <w:ind w:left="720"/>
        <w:jc w:val="both"/>
        <w:rPr>
          <w:rFonts w:ascii="Arial" w:eastAsia="Times New Roman" w:hAnsi="Arial" w:cs="Arial"/>
          <w:snapToGrid w:val="0"/>
          <w:lang w:val="en-GB"/>
        </w:rPr>
      </w:pPr>
    </w:p>
    <w:p w14:paraId="24638C73" w14:textId="77777777" w:rsidR="00004B2F" w:rsidRDefault="00004B2F" w:rsidP="00004B2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1A0FE328" w14:textId="77777777" w:rsidR="00004B2F" w:rsidRDefault="00004B2F" w:rsidP="00004B2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6E8A4507" w14:textId="77777777" w:rsidR="00004B2F" w:rsidRPr="00871491" w:rsidRDefault="00004B2F" w:rsidP="00004B2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B3EBC" w:rsidRPr="00B956D0" w14:paraId="5FD8312B" w14:textId="77777777" w:rsidTr="00C362EE">
        <w:tc>
          <w:tcPr>
            <w:tcW w:w="5130" w:type="dxa"/>
            <w:shd w:val="clear" w:color="auto" w:fill="C00000"/>
            <w:vAlign w:val="bottom"/>
          </w:tcPr>
          <w:p w14:paraId="21BCEA86" w14:textId="77777777" w:rsidR="00DB3EBC" w:rsidRPr="00B956D0" w:rsidRDefault="00DB3EBC" w:rsidP="00C362EE">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shd w:val="clear" w:color="auto" w:fill="C00000"/>
            <w:vAlign w:val="bottom"/>
          </w:tcPr>
          <w:p w14:paraId="677DCAC1" w14:textId="77777777" w:rsidR="00DB3EBC" w:rsidRPr="00B956D0" w:rsidRDefault="00DB3EBC" w:rsidP="00C362EE">
            <w:pPr>
              <w:widowControl w:val="0"/>
              <w:tabs>
                <w:tab w:val="left" w:pos="2880"/>
                <w:tab w:val="left" w:pos="5760"/>
                <w:tab w:val="left" w:pos="7920"/>
              </w:tabs>
              <w:spacing w:after="120"/>
              <w:jc w:val="center"/>
              <w:rPr>
                <w:rFonts w:ascii="Arial" w:eastAsia="Times New Roman" w:hAnsi="Arial" w:cs="Arial"/>
                <w:b/>
                <w:snapToGrid w:val="0"/>
                <w:lang w:val="en-GB"/>
              </w:rPr>
            </w:pPr>
            <w:r w:rsidRPr="00B956D0">
              <w:rPr>
                <w:rFonts w:ascii="Arial" w:eastAsia="Times New Roman" w:hAnsi="Arial" w:cs="Arial"/>
                <w:b/>
                <w:snapToGrid w:val="0"/>
                <w:lang w:val="en-GB"/>
              </w:rPr>
              <w:t>POINTS</w:t>
            </w:r>
          </w:p>
        </w:tc>
      </w:tr>
      <w:tr w:rsidR="00DB3EBC" w:rsidRPr="00B956D0" w14:paraId="08632C4F" w14:textId="77777777" w:rsidTr="00C362EE">
        <w:tc>
          <w:tcPr>
            <w:tcW w:w="5130" w:type="dxa"/>
            <w:shd w:val="clear" w:color="auto" w:fill="auto"/>
            <w:vAlign w:val="bottom"/>
          </w:tcPr>
          <w:p w14:paraId="03E31D69" w14:textId="77777777" w:rsidR="00DB3EBC" w:rsidRPr="00B956D0" w:rsidRDefault="00DB3EBC" w:rsidP="00C362EE">
            <w:pPr>
              <w:widowControl w:val="0"/>
              <w:tabs>
                <w:tab w:val="left" w:pos="2880"/>
                <w:tab w:val="left" w:pos="5760"/>
                <w:tab w:val="left" w:pos="7920"/>
              </w:tabs>
              <w:spacing w:after="120"/>
              <w:rPr>
                <w:rFonts w:ascii="Arial" w:eastAsia="Times New Roman" w:hAnsi="Arial" w:cs="Arial"/>
                <w:snapToGrid w:val="0"/>
                <w:lang w:val="en-GB"/>
              </w:rPr>
            </w:pPr>
            <w:r w:rsidRPr="00B956D0">
              <w:rPr>
                <w:rFonts w:ascii="Arial" w:eastAsia="Times New Roman" w:hAnsi="Arial" w:cs="Arial"/>
                <w:b/>
                <w:snapToGrid w:val="0"/>
                <w:lang w:val="en-GB"/>
              </w:rPr>
              <w:t>PRICE</w:t>
            </w:r>
          </w:p>
        </w:tc>
        <w:tc>
          <w:tcPr>
            <w:tcW w:w="1800" w:type="dxa"/>
            <w:shd w:val="clear" w:color="auto" w:fill="FFFF00"/>
          </w:tcPr>
          <w:p w14:paraId="3AEBF001" w14:textId="77777777" w:rsidR="00DB3EBC" w:rsidRPr="00B956D0" w:rsidRDefault="00DB3EBC" w:rsidP="00C362EE">
            <w:pPr>
              <w:widowControl w:val="0"/>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80/90</w:t>
            </w:r>
          </w:p>
        </w:tc>
      </w:tr>
      <w:tr w:rsidR="00DB3EBC" w:rsidRPr="00B956D0" w14:paraId="7D218212" w14:textId="77777777" w:rsidTr="00C362EE">
        <w:tc>
          <w:tcPr>
            <w:tcW w:w="5130" w:type="dxa"/>
            <w:shd w:val="clear" w:color="auto" w:fill="auto"/>
            <w:vAlign w:val="bottom"/>
          </w:tcPr>
          <w:p w14:paraId="5FA79349" w14:textId="77777777" w:rsidR="00DB3EBC" w:rsidRPr="00B956D0" w:rsidRDefault="00DB3EBC" w:rsidP="00C362EE">
            <w:pPr>
              <w:widowControl w:val="0"/>
              <w:tabs>
                <w:tab w:val="left" w:pos="2880"/>
                <w:tab w:val="left" w:pos="5760"/>
                <w:tab w:val="left" w:pos="7920"/>
              </w:tabs>
              <w:spacing w:after="120"/>
              <w:rPr>
                <w:rFonts w:ascii="Arial" w:eastAsia="Times New Roman" w:hAnsi="Arial" w:cs="Arial"/>
                <w:snapToGrid w:val="0"/>
                <w:lang w:val="en-GB"/>
              </w:rPr>
            </w:pPr>
            <w:r w:rsidRPr="00B956D0">
              <w:rPr>
                <w:rFonts w:ascii="Arial" w:eastAsia="Times New Roman" w:hAnsi="Arial" w:cs="Arial"/>
                <w:b/>
                <w:snapToGrid w:val="0"/>
                <w:lang w:val="en-GB"/>
              </w:rPr>
              <w:t>SPECIFIC GOALS</w:t>
            </w:r>
          </w:p>
        </w:tc>
        <w:tc>
          <w:tcPr>
            <w:tcW w:w="1800" w:type="dxa"/>
            <w:shd w:val="clear" w:color="auto" w:fill="FFFF00"/>
          </w:tcPr>
          <w:p w14:paraId="3ACA4763" w14:textId="77777777" w:rsidR="00DB3EBC" w:rsidRPr="00B956D0" w:rsidRDefault="00DB3EBC" w:rsidP="00C362EE">
            <w:pPr>
              <w:widowControl w:val="0"/>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20/10</w:t>
            </w:r>
          </w:p>
        </w:tc>
      </w:tr>
      <w:tr w:rsidR="00DB3EBC" w:rsidRPr="00B956D0" w14:paraId="0F7CD52A" w14:textId="77777777" w:rsidTr="00C362EE">
        <w:tc>
          <w:tcPr>
            <w:tcW w:w="5130" w:type="dxa"/>
            <w:shd w:val="clear" w:color="auto" w:fill="auto"/>
            <w:vAlign w:val="bottom"/>
          </w:tcPr>
          <w:p w14:paraId="0987D5F8" w14:textId="77777777" w:rsidR="00DB3EBC" w:rsidRPr="00B956D0" w:rsidRDefault="00DB3EBC" w:rsidP="00C362EE">
            <w:pPr>
              <w:widowControl w:val="0"/>
              <w:tabs>
                <w:tab w:val="left" w:pos="2880"/>
                <w:tab w:val="left" w:pos="5760"/>
                <w:tab w:val="left" w:pos="7920"/>
              </w:tabs>
              <w:spacing w:after="120"/>
              <w:rPr>
                <w:rFonts w:ascii="Arial" w:eastAsia="Times New Roman" w:hAnsi="Arial" w:cs="Arial"/>
                <w:snapToGrid w:val="0"/>
                <w:lang w:val="en-GB"/>
              </w:rPr>
            </w:pPr>
            <w:r w:rsidRPr="00B956D0">
              <w:rPr>
                <w:rFonts w:ascii="Arial" w:eastAsia="Times New Roman" w:hAnsi="Arial" w:cs="Arial"/>
                <w:b/>
                <w:snapToGrid w:val="0"/>
                <w:lang w:val="en-GB"/>
              </w:rPr>
              <w:t xml:space="preserve">Total points for Price and SPECIFIC GOALS </w:t>
            </w:r>
          </w:p>
        </w:tc>
        <w:tc>
          <w:tcPr>
            <w:tcW w:w="1800" w:type="dxa"/>
            <w:shd w:val="clear" w:color="auto" w:fill="C00000"/>
          </w:tcPr>
          <w:p w14:paraId="3B282E16" w14:textId="77777777" w:rsidR="00DB3EBC" w:rsidRPr="00B956D0" w:rsidRDefault="00DB3EBC" w:rsidP="00C362EE">
            <w:pPr>
              <w:widowControl w:val="0"/>
              <w:tabs>
                <w:tab w:val="left" w:pos="2880"/>
                <w:tab w:val="left" w:pos="5760"/>
                <w:tab w:val="left" w:pos="7920"/>
              </w:tabs>
              <w:spacing w:after="120"/>
              <w:jc w:val="center"/>
              <w:rPr>
                <w:rFonts w:ascii="Arial" w:eastAsia="Times New Roman" w:hAnsi="Arial" w:cs="Arial"/>
                <w:b/>
                <w:snapToGrid w:val="0"/>
                <w:lang w:val="en-GB"/>
              </w:rPr>
            </w:pPr>
            <w:r w:rsidRPr="00B956D0">
              <w:rPr>
                <w:rFonts w:ascii="Arial" w:eastAsia="Times New Roman" w:hAnsi="Arial" w:cs="Arial"/>
                <w:b/>
                <w:snapToGrid w:val="0"/>
                <w:lang w:val="en-GB"/>
              </w:rPr>
              <w:t>100</w:t>
            </w:r>
          </w:p>
        </w:tc>
      </w:tr>
    </w:tbl>
    <w:p w14:paraId="3652B08F" w14:textId="77777777" w:rsidR="00DB3EBC" w:rsidRPr="001A7082" w:rsidRDefault="00DB3EBC" w:rsidP="00DB3EBC">
      <w:pPr>
        <w:spacing w:after="120" w:line="240" w:lineRule="auto"/>
        <w:jc w:val="both"/>
        <w:rPr>
          <w:rFonts w:ascii="Arial" w:eastAsia="Times New Roman" w:hAnsi="Arial" w:cs="Arial"/>
          <w:snapToGrid w:val="0"/>
          <w:lang w:val="en-US"/>
        </w:rPr>
      </w:pPr>
    </w:p>
    <w:p w14:paraId="1BA237E5" w14:textId="77777777" w:rsidR="00004B2F" w:rsidRDefault="00004B2F" w:rsidP="00004B2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39470C7B" w14:textId="05A7D785" w:rsidR="00004B2F" w:rsidRDefault="00004B2F" w:rsidP="00004B2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303AEC9" w14:textId="77777777" w:rsidR="00DB3EBC" w:rsidRPr="001A7082" w:rsidRDefault="00DB3EBC" w:rsidP="00004B2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5B69EAD" w14:textId="77777777" w:rsidR="00004B2F" w:rsidRPr="001A7082" w:rsidRDefault="00004B2F" w:rsidP="00F867CA">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79F24470" w14:textId="77777777" w:rsidR="00004B2F" w:rsidRPr="001A7082" w:rsidRDefault="00004B2F" w:rsidP="00F867CA">
      <w:pPr>
        <w:widowControl w:val="0"/>
        <w:numPr>
          <w:ilvl w:val="1"/>
          <w:numId w:val="46"/>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5E38649D" w14:textId="77777777" w:rsidR="00004B2F" w:rsidRPr="001A7082" w:rsidRDefault="00004B2F" w:rsidP="00F867CA">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478B27A" w14:textId="77777777" w:rsidR="00004B2F" w:rsidRPr="001A7082"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563CB30" w14:textId="77777777" w:rsidR="00004B2F" w:rsidRPr="001A7082"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3076B440" w14:textId="77777777" w:rsidR="00004B2F" w:rsidRPr="001A7082"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54EDBD7C" w14:textId="77777777" w:rsidR="00004B2F"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3F8B2DC4" w14:textId="77777777" w:rsidR="00004B2F" w:rsidRPr="001A7082"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59678B5F" w14:textId="77777777" w:rsidR="00004B2F"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bookmarkStart w:id="56" w:name="_Hlk117764996"/>
      <w:r w:rsidRPr="001A7082">
        <w:rPr>
          <w:rFonts w:ascii="Arial" w:eastAsia="Times New Roman" w:hAnsi="Arial" w:cs="Arial"/>
          <w:snapToGrid w:val="0"/>
          <w:lang w:val="en-GB"/>
        </w:rPr>
        <w:sym w:font="Symbol" w:char="F07F"/>
      </w:r>
      <w:bookmarkEnd w:id="56"/>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745AAD2D" w14:textId="77777777" w:rsidR="00004B2F"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5B2863E" w14:textId="77777777" w:rsidR="00004B2F" w:rsidRPr="001A7082" w:rsidRDefault="00004B2F" w:rsidP="00004B2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CD4CBC5" w14:textId="77777777" w:rsidR="00004B2F" w:rsidRPr="00E746DC" w:rsidRDefault="00004B2F" w:rsidP="00004B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4A9A16D6" w14:textId="77777777" w:rsidR="00004B2F" w:rsidRDefault="00004B2F" w:rsidP="00004B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46AFA85" w14:textId="77777777" w:rsidR="00004B2F" w:rsidRPr="001A7082" w:rsidRDefault="00004B2F" w:rsidP="00004B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7196D92" w14:textId="77777777" w:rsidR="00004B2F" w:rsidRPr="001A7082" w:rsidRDefault="00004B2F" w:rsidP="00F867CA">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558D6F27" w14:textId="77777777" w:rsidR="00004B2F" w:rsidRPr="001A7082" w:rsidRDefault="00004B2F" w:rsidP="00F867CA">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DEE0156" w14:textId="77777777" w:rsidR="00004B2F" w:rsidRPr="001A7082" w:rsidRDefault="00004B2F" w:rsidP="00F867CA">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1EB615BD" w14:textId="77777777" w:rsidR="00004B2F" w:rsidRPr="001A7082" w:rsidRDefault="00004B2F" w:rsidP="00F867CA">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4A6CB0CD" w14:textId="77777777" w:rsidR="00004B2F" w:rsidRPr="001A7082" w:rsidRDefault="00004B2F" w:rsidP="00F867CA">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6C78AB4" w14:textId="77777777" w:rsidR="00004B2F" w:rsidRPr="001A7082" w:rsidRDefault="00004B2F" w:rsidP="00004B2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020FA3F" w14:textId="77777777" w:rsidR="00004B2F" w:rsidRPr="001A7082" w:rsidRDefault="00004B2F" w:rsidP="00F867CA">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3C2D4171" w14:textId="77777777" w:rsidR="00004B2F" w:rsidRPr="001A7082" w:rsidRDefault="00004B2F" w:rsidP="00F867CA">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F345DF3" w14:textId="77777777" w:rsidR="00004B2F" w:rsidRPr="001A7082" w:rsidRDefault="00004B2F" w:rsidP="00F867CA">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0704FB36" w14:textId="77777777" w:rsidR="00004B2F" w:rsidRPr="001A7082" w:rsidRDefault="00004B2F" w:rsidP="00F867CA">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6526087A" w14:textId="77777777" w:rsidR="00004B2F" w:rsidRPr="001A7082" w:rsidRDefault="00004B2F" w:rsidP="00F867CA">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59DB6D47"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02B8F65B"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146B0D0E"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6829C79F"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0563C086"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72B1E43A"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291F0187"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467A13BD"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366EDED7"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620047FE" w14:textId="77777777" w:rsidR="00DB3EBC" w:rsidRDefault="00DB3EBC"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b/>
          <w:snapToGrid w:val="0"/>
          <w:lang w:val="en-GB"/>
        </w:rPr>
      </w:pPr>
    </w:p>
    <w:p w14:paraId="36520513" w14:textId="5667AA62" w:rsidR="00004B2F" w:rsidRPr="001A7082" w:rsidRDefault="00004B2F" w:rsidP="00004B2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7728" behindDoc="0" locked="0" layoutInCell="1" allowOverlap="1" wp14:anchorId="5A23004E" wp14:editId="0BCFA81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21135D5" w14:textId="77777777" w:rsidR="00004B2F" w:rsidRDefault="00004B2F" w:rsidP="00004B2F">
                            <w:pPr>
                              <w:jc w:val="center"/>
                              <w:rPr>
                                <w:rFonts w:ascii="Arial" w:hAnsi="Arial" w:cs="Arial"/>
                                <w:sz w:val="18"/>
                                <w:szCs w:val="18"/>
                              </w:rPr>
                            </w:pPr>
                          </w:p>
                          <w:p w14:paraId="294AFBBB" w14:textId="77777777" w:rsidR="00004B2F" w:rsidRPr="00585866" w:rsidRDefault="00004B2F" w:rsidP="00004B2F">
                            <w:pPr>
                              <w:jc w:val="center"/>
                              <w:rPr>
                                <w:rFonts w:ascii="Arial" w:hAnsi="Arial" w:cs="Arial"/>
                                <w:sz w:val="18"/>
                                <w:szCs w:val="18"/>
                              </w:rPr>
                            </w:pPr>
                            <w:r w:rsidRPr="00585866">
                              <w:rPr>
                                <w:rFonts w:ascii="Arial" w:hAnsi="Arial" w:cs="Arial"/>
                                <w:sz w:val="18"/>
                                <w:szCs w:val="18"/>
                              </w:rPr>
                              <w:t>……………………………………….</w:t>
                            </w:r>
                          </w:p>
                          <w:p w14:paraId="3CA7F61F" w14:textId="77777777" w:rsidR="00004B2F" w:rsidRPr="00B715D9" w:rsidRDefault="00004B2F" w:rsidP="00004B2F">
                            <w:pPr>
                              <w:jc w:val="center"/>
                              <w:rPr>
                                <w:rFonts w:ascii="Arial" w:hAnsi="Arial" w:cs="Arial"/>
                                <w:b/>
                                <w:sz w:val="18"/>
                                <w:szCs w:val="18"/>
                              </w:rPr>
                            </w:pPr>
                            <w:r w:rsidRPr="00B715D9">
                              <w:rPr>
                                <w:rFonts w:ascii="Arial" w:hAnsi="Arial" w:cs="Arial"/>
                                <w:b/>
                                <w:sz w:val="18"/>
                                <w:szCs w:val="18"/>
                              </w:rPr>
                              <w:t>SIGNATURE(S) OF TENDERER(S)</w:t>
                            </w:r>
                          </w:p>
                          <w:p w14:paraId="1299DE27" w14:textId="77777777" w:rsidR="00004B2F" w:rsidRDefault="00004B2F" w:rsidP="00004B2F">
                            <w:pPr>
                              <w:rPr>
                                <w:rFonts w:ascii="Arial" w:hAnsi="Arial" w:cs="Arial"/>
                                <w:sz w:val="18"/>
                                <w:szCs w:val="18"/>
                              </w:rPr>
                            </w:pPr>
                          </w:p>
                          <w:p w14:paraId="33EC3E4F" w14:textId="77777777" w:rsidR="00004B2F" w:rsidRPr="00585866" w:rsidRDefault="00004B2F" w:rsidP="00004B2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91F22C3" w14:textId="77777777" w:rsidR="00004B2F" w:rsidRPr="00585866" w:rsidRDefault="00004B2F" w:rsidP="00004B2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853FF3" w14:textId="77777777" w:rsidR="00004B2F" w:rsidRPr="00585866" w:rsidRDefault="00004B2F" w:rsidP="00004B2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F30E17" w14:textId="77777777" w:rsidR="00004B2F" w:rsidRPr="00585866" w:rsidRDefault="00004B2F" w:rsidP="00004B2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B7066C3" w14:textId="77777777" w:rsidR="00004B2F" w:rsidRDefault="00004B2F" w:rsidP="00004B2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2341F2" w14:textId="77777777" w:rsidR="00004B2F" w:rsidRPr="00585866" w:rsidRDefault="00004B2F" w:rsidP="00004B2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A5CB8A" w14:textId="77777777" w:rsidR="00004B2F" w:rsidRDefault="00004B2F" w:rsidP="00004B2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3004E" id="Rectangle 4" o:spid="_x0000_s1026" style="position:absolute;left:0;text-align:left;margin-left:13.5pt;margin-top:5.65pt;width:378pt;height:1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21135D5" w14:textId="77777777" w:rsidR="00004B2F" w:rsidRDefault="00004B2F" w:rsidP="00004B2F">
                      <w:pPr>
                        <w:jc w:val="center"/>
                        <w:rPr>
                          <w:rFonts w:ascii="Arial" w:hAnsi="Arial" w:cs="Arial"/>
                          <w:sz w:val="18"/>
                          <w:szCs w:val="18"/>
                        </w:rPr>
                      </w:pPr>
                    </w:p>
                    <w:p w14:paraId="294AFBBB" w14:textId="77777777" w:rsidR="00004B2F" w:rsidRPr="00585866" w:rsidRDefault="00004B2F" w:rsidP="00004B2F">
                      <w:pPr>
                        <w:jc w:val="center"/>
                        <w:rPr>
                          <w:rFonts w:ascii="Arial" w:hAnsi="Arial" w:cs="Arial"/>
                          <w:sz w:val="18"/>
                          <w:szCs w:val="18"/>
                        </w:rPr>
                      </w:pPr>
                      <w:r w:rsidRPr="00585866">
                        <w:rPr>
                          <w:rFonts w:ascii="Arial" w:hAnsi="Arial" w:cs="Arial"/>
                          <w:sz w:val="18"/>
                          <w:szCs w:val="18"/>
                        </w:rPr>
                        <w:t>……………………………………….</w:t>
                      </w:r>
                    </w:p>
                    <w:p w14:paraId="3CA7F61F" w14:textId="77777777" w:rsidR="00004B2F" w:rsidRPr="00B715D9" w:rsidRDefault="00004B2F" w:rsidP="00004B2F">
                      <w:pPr>
                        <w:jc w:val="center"/>
                        <w:rPr>
                          <w:rFonts w:ascii="Arial" w:hAnsi="Arial" w:cs="Arial"/>
                          <w:b/>
                          <w:sz w:val="18"/>
                          <w:szCs w:val="18"/>
                        </w:rPr>
                      </w:pPr>
                      <w:r w:rsidRPr="00B715D9">
                        <w:rPr>
                          <w:rFonts w:ascii="Arial" w:hAnsi="Arial" w:cs="Arial"/>
                          <w:b/>
                          <w:sz w:val="18"/>
                          <w:szCs w:val="18"/>
                        </w:rPr>
                        <w:t>SIGNATURE(S) OF TENDERER(S)</w:t>
                      </w:r>
                    </w:p>
                    <w:p w14:paraId="1299DE27" w14:textId="77777777" w:rsidR="00004B2F" w:rsidRDefault="00004B2F" w:rsidP="00004B2F">
                      <w:pPr>
                        <w:rPr>
                          <w:rFonts w:ascii="Arial" w:hAnsi="Arial" w:cs="Arial"/>
                          <w:sz w:val="18"/>
                          <w:szCs w:val="18"/>
                        </w:rPr>
                      </w:pPr>
                    </w:p>
                    <w:p w14:paraId="33EC3E4F" w14:textId="77777777" w:rsidR="00004B2F" w:rsidRPr="00585866" w:rsidRDefault="00004B2F" w:rsidP="00004B2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91F22C3" w14:textId="77777777" w:rsidR="00004B2F" w:rsidRPr="00585866" w:rsidRDefault="00004B2F" w:rsidP="00004B2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A853FF3" w14:textId="77777777" w:rsidR="00004B2F" w:rsidRPr="00585866" w:rsidRDefault="00004B2F" w:rsidP="00004B2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4F30E17" w14:textId="77777777" w:rsidR="00004B2F" w:rsidRPr="00585866" w:rsidRDefault="00004B2F" w:rsidP="00004B2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B7066C3" w14:textId="77777777" w:rsidR="00004B2F" w:rsidRDefault="00004B2F" w:rsidP="00004B2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2341F2" w14:textId="77777777" w:rsidR="00004B2F" w:rsidRPr="00585866" w:rsidRDefault="00004B2F" w:rsidP="00004B2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A5CB8A" w14:textId="77777777" w:rsidR="00004B2F" w:rsidRDefault="00004B2F" w:rsidP="00004B2F">
                      <w:pPr>
                        <w:jc w:val="center"/>
                      </w:pPr>
                    </w:p>
                  </w:txbxContent>
                </v:textbox>
              </v:rect>
            </w:pict>
          </mc:Fallback>
        </mc:AlternateContent>
      </w:r>
    </w:p>
    <w:p w14:paraId="03998B03" w14:textId="77777777" w:rsidR="00004B2F" w:rsidRDefault="00004B2F" w:rsidP="00004B2F"/>
    <w:p w14:paraId="3476B527" w14:textId="77777777" w:rsidR="00004B2F" w:rsidRDefault="00004B2F" w:rsidP="00004B2F">
      <w:pPr>
        <w:spacing w:line="360" w:lineRule="auto"/>
        <w:rPr>
          <w:rFonts w:ascii="Arial" w:hAnsi="Arial" w:cs="Arial"/>
          <w:b/>
        </w:rPr>
      </w:pPr>
    </w:p>
    <w:p w14:paraId="49106273" w14:textId="77777777" w:rsidR="00004B2F" w:rsidRPr="009D16E5" w:rsidRDefault="00004B2F" w:rsidP="00004B2F">
      <w:pPr>
        <w:spacing w:line="360" w:lineRule="auto"/>
        <w:rPr>
          <w:rFonts w:ascii="Arial" w:hAnsi="Arial" w:cs="Arial"/>
          <w:b/>
        </w:rPr>
      </w:pPr>
    </w:p>
    <w:p w14:paraId="149DA1FB" w14:textId="77777777" w:rsidR="00004B2F" w:rsidRPr="009D16E5" w:rsidRDefault="00004B2F" w:rsidP="00004B2F">
      <w:pPr>
        <w:spacing w:line="360" w:lineRule="auto"/>
        <w:rPr>
          <w:rFonts w:ascii="Arial" w:hAnsi="Arial" w:cs="Arial"/>
          <w:b/>
        </w:rPr>
      </w:pPr>
    </w:p>
    <w:p w14:paraId="2848372B" w14:textId="672F9CF7" w:rsidR="00004B2F" w:rsidRDefault="00004B2F" w:rsidP="00004B2F">
      <w:pPr>
        <w:spacing w:line="360" w:lineRule="auto"/>
        <w:rPr>
          <w:rFonts w:ascii="Arial" w:hAnsi="Arial" w:cs="Arial"/>
          <w:b/>
        </w:rPr>
      </w:pPr>
    </w:p>
    <w:p w14:paraId="28A58D65" w14:textId="722E111D" w:rsidR="00770F96" w:rsidRDefault="00770F96" w:rsidP="00004B2F">
      <w:pPr>
        <w:spacing w:line="360" w:lineRule="auto"/>
        <w:rPr>
          <w:rFonts w:ascii="Arial" w:hAnsi="Arial" w:cs="Arial"/>
          <w:b/>
        </w:rPr>
      </w:pPr>
    </w:p>
    <w:p w14:paraId="6C5372EE" w14:textId="586CF5CB" w:rsidR="00770F96" w:rsidRDefault="00770F96" w:rsidP="00004B2F">
      <w:pPr>
        <w:spacing w:line="360" w:lineRule="auto"/>
        <w:rPr>
          <w:rFonts w:ascii="Arial" w:hAnsi="Arial" w:cs="Arial"/>
          <w:b/>
        </w:rPr>
      </w:pPr>
    </w:p>
    <w:p w14:paraId="671E44C9" w14:textId="0F41BD45" w:rsidR="00770F96" w:rsidRDefault="00770F96" w:rsidP="00004B2F">
      <w:pPr>
        <w:spacing w:line="360" w:lineRule="auto"/>
        <w:rPr>
          <w:rFonts w:ascii="Arial" w:hAnsi="Arial" w:cs="Arial"/>
          <w:b/>
        </w:rPr>
      </w:pPr>
    </w:p>
    <w:p w14:paraId="6806C945" w14:textId="676447A9" w:rsidR="00770F96" w:rsidRDefault="00770F96" w:rsidP="00004B2F">
      <w:pPr>
        <w:spacing w:line="360" w:lineRule="auto"/>
        <w:rPr>
          <w:rFonts w:ascii="Arial" w:hAnsi="Arial" w:cs="Arial"/>
          <w:b/>
        </w:rPr>
      </w:pPr>
    </w:p>
    <w:p w14:paraId="0D1E184E" w14:textId="5697301E" w:rsidR="00770F96" w:rsidRDefault="00770F96" w:rsidP="00004B2F">
      <w:pPr>
        <w:spacing w:line="360" w:lineRule="auto"/>
        <w:rPr>
          <w:rFonts w:ascii="Arial" w:hAnsi="Arial" w:cs="Arial"/>
          <w:b/>
        </w:rPr>
      </w:pPr>
    </w:p>
    <w:p w14:paraId="011DC931" w14:textId="6EBC0B8E" w:rsidR="00770F96" w:rsidRDefault="00770F96" w:rsidP="00004B2F">
      <w:pPr>
        <w:spacing w:line="360" w:lineRule="auto"/>
        <w:rPr>
          <w:rFonts w:ascii="Arial" w:hAnsi="Arial" w:cs="Arial"/>
          <w:b/>
        </w:rPr>
      </w:pPr>
    </w:p>
    <w:p w14:paraId="3F142D9D" w14:textId="0426BC20" w:rsidR="00770F96" w:rsidRDefault="00770F96" w:rsidP="00004B2F">
      <w:pPr>
        <w:spacing w:line="360" w:lineRule="auto"/>
        <w:rPr>
          <w:rFonts w:ascii="Arial" w:hAnsi="Arial" w:cs="Arial"/>
          <w:b/>
        </w:rPr>
      </w:pPr>
    </w:p>
    <w:p w14:paraId="5D0BD42A" w14:textId="29D74678" w:rsidR="00770F96" w:rsidRDefault="00770F96" w:rsidP="00004B2F">
      <w:pPr>
        <w:spacing w:line="360" w:lineRule="auto"/>
        <w:rPr>
          <w:rFonts w:ascii="Arial" w:hAnsi="Arial" w:cs="Arial"/>
          <w:b/>
        </w:rPr>
      </w:pPr>
    </w:p>
    <w:p w14:paraId="42B7430F" w14:textId="0B946BA5" w:rsidR="00770F96" w:rsidRDefault="00770F96" w:rsidP="00004B2F">
      <w:pPr>
        <w:spacing w:line="360" w:lineRule="auto"/>
        <w:rPr>
          <w:rFonts w:ascii="Arial" w:hAnsi="Arial" w:cs="Arial"/>
          <w:b/>
        </w:rPr>
      </w:pPr>
    </w:p>
    <w:p w14:paraId="57F26092" w14:textId="086FB3C2" w:rsidR="00770F96" w:rsidRDefault="00770F96" w:rsidP="00004B2F">
      <w:pPr>
        <w:spacing w:line="360" w:lineRule="auto"/>
        <w:rPr>
          <w:rFonts w:ascii="Arial" w:hAnsi="Arial" w:cs="Arial"/>
          <w:b/>
        </w:rPr>
      </w:pPr>
    </w:p>
    <w:p w14:paraId="404FD079" w14:textId="50FD983C" w:rsidR="00770F96" w:rsidRDefault="00770F96" w:rsidP="00004B2F">
      <w:pPr>
        <w:spacing w:line="360" w:lineRule="auto"/>
        <w:rPr>
          <w:rFonts w:ascii="Arial" w:hAnsi="Arial" w:cs="Arial"/>
          <w:b/>
        </w:rPr>
      </w:pPr>
    </w:p>
    <w:p w14:paraId="2BC60D51" w14:textId="67F995E5" w:rsidR="00770F96" w:rsidRDefault="00770F96" w:rsidP="00004B2F">
      <w:pPr>
        <w:spacing w:line="360" w:lineRule="auto"/>
        <w:rPr>
          <w:rFonts w:ascii="Arial" w:hAnsi="Arial" w:cs="Arial"/>
          <w:b/>
        </w:rPr>
      </w:pPr>
    </w:p>
    <w:p w14:paraId="6CF8583E" w14:textId="0E5E2B80" w:rsidR="00770F96" w:rsidRDefault="00770F96" w:rsidP="00004B2F">
      <w:pPr>
        <w:spacing w:line="360" w:lineRule="auto"/>
        <w:rPr>
          <w:rFonts w:ascii="Arial" w:hAnsi="Arial" w:cs="Arial"/>
          <w:b/>
        </w:rPr>
      </w:pPr>
    </w:p>
    <w:p w14:paraId="4DB79368" w14:textId="169EE8AE" w:rsidR="00770F96" w:rsidRDefault="00770F96" w:rsidP="00004B2F">
      <w:pPr>
        <w:spacing w:line="360" w:lineRule="auto"/>
        <w:rPr>
          <w:rFonts w:ascii="Arial" w:hAnsi="Arial" w:cs="Arial"/>
          <w:b/>
        </w:rPr>
      </w:pPr>
    </w:p>
    <w:p w14:paraId="69512444" w14:textId="68E9225C" w:rsidR="00770F96" w:rsidRDefault="00770F96" w:rsidP="00004B2F">
      <w:pPr>
        <w:spacing w:line="360" w:lineRule="auto"/>
        <w:rPr>
          <w:rFonts w:ascii="Arial" w:hAnsi="Arial" w:cs="Arial"/>
          <w:b/>
        </w:rPr>
      </w:pPr>
    </w:p>
    <w:p w14:paraId="52D82592" w14:textId="49263F6F" w:rsidR="00770F96" w:rsidRDefault="00770F96" w:rsidP="00004B2F">
      <w:pPr>
        <w:spacing w:line="360" w:lineRule="auto"/>
        <w:rPr>
          <w:rFonts w:ascii="Arial" w:hAnsi="Arial" w:cs="Arial"/>
          <w:b/>
        </w:rPr>
      </w:pPr>
    </w:p>
    <w:p w14:paraId="5B5C66A8" w14:textId="02DB1300" w:rsidR="00770F96" w:rsidRDefault="00770F96" w:rsidP="00004B2F">
      <w:pPr>
        <w:spacing w:line="360" w:lineRule="auto"/>
        <w:rPr>
          <w:rFonts w:ascii="Arial" w:hAnsi="Arial" w:cs="Arial"/>
          <w:b/>
        </w:rPr>
      </w:pPr>
    </w:p>
    <w:p w14:paraId="2974A3EB" w14:textId="7AC13BB2" w:rsidR="00770F96" w:rsidRDefault="00770F96" w:rsidP="00004B2F">
      <w:pPr>
        <w:spacing w:line="360" w:lineRule="auto"/>
        <w:rPr>
          <w:rFonts w:ascii="Arial" w:hAnsi="Arial" w:cs="Arial"/>
          <w:b/>
        </w:rPr>
      </w:pPr>
    </w:p>
    <w:p w14:paraId="757926B0" w14:textId="3FD6C5AC" w:rsidR="00004B2F" w:rsidRDefault="00004B2F" w:rsidP="00004B2F">
      <w:pPr>
        <w:spacing w:line="360" w:lineRule="auto"/>
        <w:rPr>
          <w:rFonts w:ascii="Arial" w:hAnsi="Arial" w:cs="Arial"/>
          <w:b/>
        </w:rPr>
      </w:pPr>
    </w:p>
    <w:p w14:paraId="2D6A2EA1" w14:textId="77777777" w:rsidR="00DB3EBC" w:rsidRPr="009D16E5" w:rsidRDefault="00DB3EBC" w:rsidP="00004B2F">
      <w:pPr>
        <w:spacing w:line="360" w:lineRule="auto"/>
        <w:rPr>
          <w:rFonts w:ascii="Arial" w:hAnsi="Arial" w:cs="Arial"/>
          <w:b/>
        </w:rPr>
      </w:pPr>
    </w:p>
    <w:p w14:paraId="43CE2560" w14:textId="77777777" w:rsidR="00004B2F" w:rsidRPr="009D16E5" w:rsidRDefault="00004B2F" w:rsidP="00004B2F">
      <w:pPr>
        <w:spacing w:line="360" w:lineRule="auto"/>
        <w:rPr>
          <w:rFonts w:ascii="Arial" w:hAnsi="Arial" w:cs="Arial"/>
          <w:b/>
        </w:rPr>
      </w:pPr>
      <w:r w:rsidRPr="009D16E5">
        <w:rPr>
          <w:rFonts w:ascii="Arial" w:hAnsi="Arial" w:cs="Arial"/>
          <w:b/>
        </w:rPr>
        <w:lastRenderedPageBreak/>
        <w:t>SBD 7.1</w:t>
      </w:r>
    </w:p>
    <w:p w14:paraId="4F986E5C" w14:textId="3455D19C" w:rsidR="00004B2F" w:rsidRDefault="00004B2F" w:rsidP="00004B2F">
      <w:pPr>
        <w:spacing w:line="360" w:lineRule="auto"/>
        <w:jc w:val="center"/>
        <w:rPr>
          <w:rFonts w:ascii="Arial" w:hAnsi="Arial" w:cs="Arial"/>
          <w:b/>
        </w:rPr>
      </w:pPr>
      <w:r w:rsidRPr="009D16E5">
        <w:rPr>
          <w:rFonts w:ascii="Arial" w:hAnsi="Arial" w:cs="Arial"/>
          <w:b/>
        </w:rPr>
        <w:t>CONTRACT FORM - RENDERING OF SERVICES</w:t>
      </w:r>
    </w:p>
    <w:p w14:paraId="5B57160D" w14:textId="77777777" w:rsidR="00004B2F" w:rsidRPr="00004B2F" w:rsidRDefault="00004B2F" w:rsidP="00004B2F">
      <w:pPr>
        <w:spacing w:line="360" w:lineRule="auto"/>
        <w:jc w:val="center"/>
        <w:rPr>
          <w:rFonts w:ascii="Arial" w:hAnsi="Arial" w:cs="Arial"/>
          <w:b/>
        </w:rPr>
      </w:pPr>
    </w:p>
    <w:p w14:paraId="25CEA853" w14:textId="77777777" w:rsidR="00004B2F" w:rsidRPr="00E746DC" w:rsidRDefault="00004B2F" w:rsidP="00004B2F">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41C3705" w14:textId="77777777" w:rsidR="00004B2F" w:rsidRPr="009D16E5" w:rsidRDefault="00004B2F" w:rsidP="00004B2F">
      <w:pPr>
        <w:spacing w:line="360" w:lineRule="auto"/>
        <w:jc w:val="center"/>
        <w:rPr>
          <w:rFonts w:ascii="Arial" w:hAnsi="Arial" w:cs="Arial"/>
          <w:b/>
        </w:rPr>
      </w:pPr>
      <w:r w:rsidRPr="009D16E5">
        <w:rPr>
          <w:rFonts w:ascii="Arial" w:hAnsi="Arial" w:cs="Arial"/>
          <w:b/>
        </w:rPr>
        <w:t>PART 1 (TO BE FILLED IN BY THE SERVICE PROVIDER)</w:t>
      </w:r>
    </w:p>
    <w:p w14:paraId="49777D81" w14:textId="77777777" w:rsidR="00004B2F" w:rsidRPr="009D16E5" w:rsidRDefault="00004B2F" w:rsidP="00004B2F">
      <w:pPr>
        <w:spacing w:line="360" w:lineRule="auto"/>
        <w:rPr>
          <w:rFonts w:ascii="Arial" w:hAnsi="Arial" w:cs="Arial"/>
        </w:rPr>
      </w:pPr>
    </w:p>
    <w:p w14:paraId="08168AAB" w14:textId="77777777" w:rsidR="00004B2F" w:rsidRPr="00E746DC" w:rsidRDefault="00004B2F" w:rsidP="00004B2F">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me and open for acceptance by the Purchaser during the validity period indicated and calculated from the closing date of the bid.</w:t>
      </w:r>
    </w:p>
    <w:p w14:paraId="63D27C90" w14:textId="77777777" w:rsidR="00004B2F" w:rsidRPr="00E746DC" w:rsidRDefault="00004B2F" w:rsidP="00004B2F">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1D01943B" w14:textId="77777777" w:rsidR="00004B2F" w:rsidRPr="00E746DC" w:rsidRDefault="00004B2F" w:rsidP="00004B2F">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60A04ED5"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00FD3273"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0C851CEE"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69B37DF2"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25F3AE0E"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106917EB"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2AC75B21"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3CFFC2C7" w14:textId="77777777" w:rsidR="00004B2F" w:rsidRPr="009D16E5" w:rsidRDefault="00004B2F" w:rsidP="00004B2F">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3AE01234" w14:textId="77777777" w:rsidR="00004B2F" w:rsidRPr="009D16E5" w:rsidRDefault="00004B2F" w:rsidP="00004B2F">
      <w:pPr>
        <w:pStyle w:val="ListParagraph"/>
        <w:spacing w:line="360" w:lineRule="auto"/>
        <w:ind w:left="851"/>
        <w:rPr>
          <w:rFonts w:ascii="Arial" w:hAnsi="Arial" w:cs="Arial"/>
        </w:rPr>
      </w:pPr>
    </w:p>
    <w:p w14:paraId="41271A6D" w14:textId="77777777" w:rsidR="00004B2F" w:rsidRPr="009D16E5" w:rsidRDefault="00004B2F" w:rsidP="00004B2F">
      <w:pPr>
        <w:pStyle w:val="ListParagraph"/>
        <w:keepNext/>
        <w:numPr>
          <w:ilvl w:val="1"/>
          <w:numId w:val="13"/>
        </w:numPr>
        <w:spacing w:line="360" w:lineRule="auto"/>
        <w:contextualSpacing w:val="0"/>
        <w:rPr>
          <w:rFonts w:ascii="Arial" w:hAnsi="Arial" w:cs="Arial"/>
        </w:rPr>
      </w:pPr>
      <w:r w:rsidRPr="009D16E5">
        <w:rPr>
          <w:rFonts w:ascii="Arial" w:hAnsi="Arial" w:cs="Arial"/>
        </w:rPr>
        <w:lastRenderedPageBreak/>
        <w:t>General Conditions of Contract and</w:t>
      </w:r>
    </w:p>
    <w:p w14:paraId="142D90A8" w14:textId="77777777" w:rsidR="00004B2F" w:rsidRPr="009D16E5" w:rsidRDefault="00004B2F" w:rsidP="00004B2F">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33133454" w14:textId="77777777" w:rsidR="00004B2F" w:rsidRPr="009D16E5" w:rsidRDefault="00004B2F" w:rsidP="00004B2F">
      <w:pPr>
        <w:spacing w:line="360" w:lineRule="auto"/>
        <w:rPr>
          <w:rFonts w:ascii="Arial" w:hAnsi="Arial" w:cs="Arial"/>
        </w:rPr>
      </w:pPr>
    </w:p>
    <w:p w14:paraId="02CB564F" w14:textId="77777777" w:rsidR="00004B2F" w:rsidRPr="009D16E5" w:rsidRDefault="00004B2F" w:rsidP="00004B2F">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DBAB55E" w14:textId="77777777" w:rsidR="00004B2F" w:rsidRPr="009D16E5" w:rsidRDefault="00004B2F" w:rsidP="00004B2F">
      <w:pPr>
        <w:pStyle w:val="ListParagraph"/>
        <w:spacing w:line="360" w:lineRule="auto"/>
        <w:ind w:left="851"/>
        <w:rPr>
          <w:rFonts w:ascii="Arial" w:hAnsi="Arial" w:cs="Arial"/>
        </w:rPr>
      </w:pPr>
    </w:p>
    <w:p w14:paraId="0ECCB87C" w14:textId="77777777" w:rsidR="00004B2F" w:rsidRPr="009D16E5" w:rsidRDefault="00004B2F" w:rsidP="00004B2F">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ECE35A7" w14:textId="77777777" w:rsidR="00004B2F" w:rsidRPr="009D16E5" w:rsidRDefault="00004B2F" w:rsidP="00004B2F">
      <w:pPr>
        <w:pStyle w:val="ListParagraph"/>
        <w:spacing w:line="360" w:lineRule="auto"/>
        <w:ind w:left="360"/>
        <w:rPr>
          <w:rFonts w:ascii="Arial" w:hAnsi="Arial" w:cs="Arial"/>
        </w:rPr>
      </w:pPr>
    </w:p>
    <w:p w14:paraId="27ED21E2" w14:textId="77777777" w:rsidR="00004B2F" w:rsidRPr="009D16E5" w:rsidRDefault="00004B2F" w:rsidP="00004B2F">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4F39A940" w14:textId="77777777" w:rsidR="00004B2F" w:rsidRPr="009D16E5" w:rsidRDefault="00004B2F" w:rsidP="00004B2F">
      <w:pPr>
        <w:spacing w:line="360" w:lineRule="auto"/>
        <w:rPr>
          <w:rFonts w:ascii="Arial" w:hAnsi="Arial" w:cs="Arial"/>
        </w:rPr>
      </w:pPr>
    </w:p>
    <w:p w14:paraId="721EE765" w14:textId="77777777" w:rsidR="00004B2F" w:rsidRPr="009D16E5" w:rsidRDefault="00004B2F" w:rsidP="00004B2F">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26A00428" w14:textId="77777777" w:rsidR="00004B2F" w:rsidRPr="009D16E5" w:rsidRDefault="00004B2F" w:rsidP="00004B2F">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004B2F" w:rsidRPr="009D16E5" w14:paraId="5B55BBE3" w14:textId="77777777" w:rsidTr="00C362EE">
        <w:tc>
          <w:tcPr>
            <w:tcW w:w="1809" w:type="dxa"/>
            <w:tcBorders>
              <w:top w:val="nil"/>
              <w:left w:val="nil"/>
              <w:bottom w:val="nil"/>
              <w:right w:val="nil"/>
            </w:tcBorders>
          </w:tcPr>
          <w:p w14:paraId="63CC2CC0" w14:textId="77777777" w:rsidR="00004B2F" w:rsidRPr="009D16E5" w:rsidRDefault="00004B2F" w:rsidP="00C362EE">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ADDA0C3"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58" w:type="dxa"/>
            <w:tcBorders>
              <w:bottom w:val="nil"/>
            </w:tcBorders>
          </w:tcPr>
          <w:p w14:paraId="136D189B" w14:textId="77777777" w:rsidR="00004B2F" w:rsidRPr="009D16E5" w:rsidRDefault="00004B2F" w:rsidP="00C362EE">
            <w:pPr>
              <w:spacing w:line="360" w:lineRule="auto"/>
              <w:jc w:val="center"/>
              <w:rPr>
                <w:rFonts w:ascii="Arial" w:hAnsi="Arial" w:cs="Arial"/>
              </w:rPr>
            </w:pPr>
            <w:r w:rsidRPr="009D16E5">
              <w:rPr>
                <w:rFonts w:ascii="Arial" w:hAnsi="Arial" w:cs="Arial"/>
              </w:rPr>
              <w:t>WITNESSES</w:t>
            </w:r>
          </w:p>
        </w:tc>
      </w:tr>
      <w:tr w:rsidR="00004B2F" w:rsidRPr="009D16E5" w14:paraId="3FECCBA7" w14:textId="77777777" w:rsidTr="00C362EE">
        <w:tc>
          <w:tcPr>
            <w:tcW w:w="1809" w:type="dxa"/>
            <w:tcBorders>
              <w:top w:val="nil"/>
              <w:left w:val="nil"/>
              <w:bottom w:val="nil"/>
              <w:right w:val="nil"/>
            </w:tcBorders>
          </w:tcPr>
          <w:p w14:paraId="0315DB8B" w14:textId="77777777" w:rsidR="00004B2F" w:rsidRPr="009D16E5" w:rsidRDefault="00004B2F" w:rsidP="00C362EE">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894226F"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65F9EC58" w14:textId="77777777" w:rsidR="00004B2F" w:rsidRPr="009D16E5" w:rsidRDefault="00004B2F" w:rsidP="00C362EE">
            <w:pPr>
              <w:spacing w:line="360" w:lineRule="auto"/>
              <w:rPr>
                <w:rFonts w:ascii="Arial" w:hAnsi="Arial" w:cs="Arial"/>
              </w:rPr>
            </w:pPr>
            <w:r w:rsidRPr="009D16E5">
              <w:rPr>
                <w:rFonts w:ascii="Arial" w:hAnsi="Arial" w:cs="Arial"/>
              </w:rPr>
              <w:t>1……………………………….</w:t>
            </w:r>
          </w:p>
        </w:tc>
      </w:tr>
      <w:tr w:rsidR="00004B2F" w:rsidRPr="009D16E5" w14:paraId="229C9459" w14:textId="77777777" w:rsidTr="00C362EE">
        <w:tc>
          <w:tcPr>
            <w:tcW w:w="1809" w:type="dxa"/>
            <w:tcBorders>
              <w:top w:val="nil"/>
              <w:left w:val="nil"/>
              <w:bottom w:val="nil"/>
              <w:right w:val="nil"/>
            </w:tcBorders>
          </w:tcPr>
          <w:p w14:paraId="7A4D9DC8" w14:textId="77777777" w:rsidR="00004B2F" w:rsidRPr="009D16E5" w:rsidRDefault="00004B2F" w:rsidP="00C362EE">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0EAAF2E0"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F344089" w14:textId="77777777" w:rsidR="00004B2F" w:rsidRPr="009D16E5" w:rsidRDefault="00004B2F" w:rsidP="00C362EE">
            <w:pPr>
              <w:spacing w:line="360" w:lineRule="auto"/>
              <w:rPr>
                <w:rFonts w:ascii="Arial" w:hAnsi="Arial" w:cs="Arial"/>
              </w:rPr>
            </w:pPr>
          </w:p>
        </w:tc>
      </w:tr>
      <w:tr w:rsidR="00004B2F" w:rsidRPr="009D16E5" w14:paraId="73851ABE" w14:textId="77777777" w:rsidTr="00C362EE">
        <w:tc>
          <w:tcPr>
            <w:tcW w:w="1809" w:type="dxa"/>
            <w:tcBorders>
              <w:top w:val="nil"/>
              <w:left w:val="nil"/>
              <w:bottom w:val="nil"/>
              <w:right w:val="nil"/>
            </w:tcBorders>
          </w:tcPr>
          <w:p w14:paraId="6BF3E63B" w14:textId="77777777" w:rsidR="00004B2F" w:rsidRPr="009D16E5" w:rsidRDefault="00004B2F" w:rsidP="00C362EE">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06D465B7"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D4ECFC3" w14:textId="77777777" w:rsidR="00004B2F" w:rsidRPr="009D16E5" w:rsidRDefault="00004B2F" w:rsidP="00C362EE">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004B2F" w:rsidRPr="009D16E5" w14:paraId="042F8F36" w14:textId="77777777" w:rsidTr="00C362EE">
        <w:tc>
          <w:tcPr>
            <w:tcW w:w="1809" w:type="dxa"/>
            <w:tcBorders>
              <w:top w:val="nil"/>
              <w:left w:val="nil"/>
              <w:bottom w:val="nil"/>
              <w:right w:val="nil"/>
            </w:tcBorders>
          </w:tcPr>
          <w:p w14:paraId="545FDFFC" w14:textId="77777777" w:rsidR="00004B2F" w:rsidRPr="009D16E5" w:rsidRDefault="00004B2F" w:rsidP="00C362EE">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7D20B536"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58" w:type="dxa"/>
            <w:tcBorders>
              <w:top w:val="nil"/>
            </w:tcBorders>
          </w:tcPr>
          <w:p w14:paraId="6AD4E3AF" w14:textId="77777777" w:rsidR="00004B2F" w:rsidRPr="009D16E5" w:rsidRDefault="00004B2F" w:rsidP="00C362EE">
            <w:pPr>
              <w:spacing w:line="360" w:lineRule="auto"/>
              <w:rPr>
                <w:rFonts w:ascii="Arial" w:hAnsi="Arial" w:cs="Arial"/>
              </w:rPr>
            </w:pPr>
          </w:p>
        </w:tc>
      </w:tr>
    </w:tbl>
    <w:p w14:paraId="2F95CDFB" w14:textId="77777777" w:rsidR="00004B2F" w:rsidRPr="009D16E5" w:rsidRDefault="00004B2F" w:rsidP="00004B2F">
      <w:pPr>
        <w:spacing w:line="360" w:lineRule="auto"/>
        <w:rPr>
          <w:rFonts w:ascii="Arial" w:hAnsi="Arial" w:cs="Arial"/>
          <w:b/>
        </w:rPr>
      </w:pPr>
    </w:p>
    <w:p w14:paraId="210BD4FA" w14:textId="77777777" w:rsidR="00004B2F" w:rsidRDefault="00004B2F" w:rsidP="00004B2F">
      <w:pPr>
        <w:rPr>
          <w:rFonts w:ascii="Arial" w:hAnsi="Arial" w:cs="Arial"/>
          <w:b/>
        </w:rPr>
      </w:pPr>
    </w:p>
    <w:p w14:paraId="5DF63689" w14:textId="77777777" w:rsidR="00004B2F" w:rsidRDefault="00004B2F" w:rsidP="00004B2F">
      <w:pPr>
        <w:rPr>
          <w:rFonts w:ascii="Arial" w:hAnsi="Arial" w:cs="Arial"/>
          <w:b/>
        </w:rPr>
      </w:pPr>
    </w:p>
    <w:p w14:paraId="49971D0E" w14:textId="77777777" w:rsidR="00004B2F" w:rsidRDefault="00004B2F" w:rsidP="00004B2F">
      <w:pPr>
        <w:rPr>
          <w:rFonts w:ascii="Arial" w:hAnsi="Arial" w:cs="Arial"/>
          <w:b/>
        </w:rPr>
      </w:pPr>
    </w:p>
    <w:p w14:paraId="45428285" w14:textId="77777777" w:rsidR="00004B2F" w:rsidRDefault="00004B2F" w:rsidP="00004B2F">
      <w:pPr>
        <w:rPr>
          <w:rFonts w:ascii="Arial" w:hAnsi="Arial" w:cs="Arial"/>
          <w:b/>
        </w:rPr>
      </w:pPr>
    </w:p>
    <w:p w14:paraId="2395F964" w14:textId="77777777" w:rsidR="00004B2F" w:rsidRDefault="00004B2F" w:rsidP="00004B2F">
      <w:pPr>
        <w:rPr>
          <w:rFonts w:ascii="Arial" w:hAnsi="Arial" w:cs="Arial"/>
          <w:b/>
        </w:rPr>
      </w:pPr>
    </w:p>
    <w:p w14:paraId="4B8D3955" w14:textId="77777777" w:rsidR="00004B2F" w:rsidRDefault="00004B2F" w:rsidP="00004B2F">
      <w:pPr>
        <w:rPr>
          <w:rFonts w:ascii="Arial" w:hAnsi="Arial" w:cs="Arial"/>
          <w:b/>
        </w:rPr>
      </w:pPr>
    </w:p>
    <w:p w14:paraId="03DD6114" w14:textId="77777777" w:rsidR="00004B2F" w:rsidRPr="009D16E5" w:rsidRDefault="00004B2F" w:rsidP="00004B2F">
      <w:pPr>
        <w:rPr>
          <w:rFonts w:ascii="Arial" w:hAnsi="Arial" w:cs="Arial"/>
        </w:rPr>
      </w:pPr>
      <w:r w:rsidRPr="009D16E5">
        <w:rPr>
          <w:rFonts w:ascii="Arial" w:hAnsi="Arial" w:cs="Arial"/>
          <w:b/>
        </w:rPr>
        <w:t>SBD 7.2</w:t>
      </w:r>
    </w:p>
    <w:p w14:paraId="1A27BB2F" w14:textId="77777777" w:rsidR="00004B2F" w:rsidRPr="009D16E5" w:rsidRDefault="00004B2F" w:rsidP="00004B2F">
      <w:pPr>
        <w:spacing w:line="360" w:lineRule="auto"/>
        <w:rPr>
          <w:rFonts w:ascii="Arial" w:hAnsi="Arial" w:cs="Arial"/>
        </w:rPr>
      </w:pPr>
    </w:p>
    <w:p w14:paraId="0144BFFD" w14:textId="77777777" w:rsidR="00004B2F" w:rsidRPr="009D16E5" w:rsidRDefault="00004B2F" w:rsidP="00004B2F">
      <w:pPr>
        <w:spacing w:line="360" w:lineRule="auto"/>
        <w:jc w:val="center"/>
        <w:rPr>
          <w:rFonts w:ascii="Arial" w:hAnsi="Arial" w:cs="Arial"/>
          <w:b/>
        </w:rPr>
      </w:pPr>
      <w:r w:rsidRPr="009D16E5">
        <w:rPr>
          <w:rFonts w:ascii="Arial" w:hAnsi="Arial" w:cs="Arial"/>
          <w:b/>
        </w:rPr>
        <w:t>CONTRACT FORM - RENDERING OF SERVICES</w:t>
      </w:r>
    </w:p>
    <w:p w14:paraId="4585EC15" w14:textId="77777777" w:rsidR="00004B2F" w:rsidRPr="009D16E5" w:rsidRDefault="00004B2F" w:rsidP="00004B2F">
      <w:pPr>
        <w:spacing w:line="360" w:lineRule="auto"/>
        <w:rPr>
          <w:rFonts w:ascii="Arial" w:hAnsi="Arial" w:cs="Arial"/>
        </w:rPr>
      </w:pPr>
    </w:p>
    <w:p w14:paraId="56A6E4B3" w14:textId="7DED4474" w:rsidR="00004B2F" w:rsidRPr="009D16E5" w:rsidRDefault="00004B2F" w:rsidP="00770F96">
      <w:pPr>
        <w:spacing w:line="360" w:lineRule="auto"/>
        <w:jc w:val="center"/>
        <w:rPr>
          <w:rFonts w:ascii="Arial" w:hAnsi="Arial" w:cs="Arial"/>
          <w:b/>
        </w:rPr>
      </w:pPr>
      <w:r w:rsidRPr="009D16E5">
        <w:rPr>
          <w:rFonts w:ascii="Arial" w:hAnsi="Arial" w:cs="Arial"/>
          <w:b/>
        </w:rPr>
        <w:t>PART 2 (TO BE FILLED IN BY THE PURCHASER)</w:t>
      </w:r>
    </w:p>
    <w:p w14:paraId="5BA07ACC" w14:textId="77777777" w:rsidR="00004B2F" w:rsidRPr="009D16E5" w:rsidRDefault="00004B2F" w:rsidP="00004B2F">
      <w:pPr>
        <w:spacing w:line="360" w:lineRule="auto"/>
        <w:jc w:val="center"/>
        <w:rPr>
          <w:rFonts w:ascii="Arial" w:hAnsi="Arial" w:cs="Arial"/>
          <w:b/>
        </w:rPr>
      </w:pPr>
    </w:p>
    <w:p w14:paraId="3693C0CC" w14:textId="77777777" w:rsidR="00004B2F" w:rsidRPr="009D16E5" w:rsidRDefault="00004B2F" w:rsidP="00004B2F">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5D582009" w14:textId="77777777" w:rsidR="00004B2F" w:rsidRPr="009D16E5" w:rsidRDefault="00004B2F" w:rsidP="00004B2F">
      <w:pPr>
        <w:spacing w:line="360" w:lineRule="auto"/>
        <w:rPr>
          <w:rFonts w:ascii="Arial" w:hAnsi="Arial" w:cs="Arial"/>
        </w:rPr>
      </w:pPr>
    </w:p>
    <w:p w14:paraId="18D1CF84" w14:textId="77777777" w:rsidR="00004B2F" w:rsidRPr="009D16E5" w:rsidRDefault="00004B2F" w:rsidP="00004B2F">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4412B10D" w14:textId="77777777" w:rsidR="00004B2F" w:rsidRPr="009D16E5" w:rsidRDefault="00004B2F" w:rsidP="00004B2F">
      <w:pPr>
        <w:spacing w:line="360" w:lineRule="auto"/>
        <w:rPr>
          <w:rFonts w:ascii="Arial" w:hAnsi="Arial" w:cs="Arial"/>
        </w:rPr>
      </w:pPr>
    </w:p>
    <w:p w14:paraId="1C1F1F1C" w14:textId="77777777" w:rsidR="00004B2F" w:rsidRPr="009D16E5" w:rsidRDefault="00004B2F" w:rsidP="00004B2F">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70F93169" w14:textId="77777777" w:rsidR="00004B2F" w:rsidRPr="009D16E5" w:rsidRDefault="00004B2F" w:rsidP="00004B2F">
      <w:pPr>
        <w:spacing w:line="360" w:lineRule="auto"/>
        <w:rPr>
          <w:rFonts w:ascii="Arial" w:hAnsi="Arial" w:cs="Arial"/>
        </w:rPr>
      </w:pPr>
    </w:p>
    <w:p w14:paraId="22E98AD9" w14:textId="77777777" w:rsidR="00004B2F" w:rsidRPr="009D16E5" w:rsidRDefault="00004B2F" w:rsidP="00004B2F">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004B2F" w:rsidRPr="009D16E5" w14:paraId="570BE90C" w14:textId="77777777" w:rsidTr="00C362EE">
        <w:tc>
          <w:tcPr>
            <w:tcW w:w="1834" w:type="dxa"/>
            <w:vAlign w:val="center"/>
          </w:tcPr>
          <w:p w14:paraId="74806A7D" w14:textId="77777777" w:rsidR="00004B2F" w:rsidRPr="009D16E5" w:rsidRDefault="00004B2F" w:rsidP="00C362EE">
            <w:pPr>
              <w:spacing w:line="360" w:lineRule="auto"/>
              <w:jc w:val="center"/>
              <w:rPr>
                <w:rFonts w:ascii="Arial" w:hAnsi="Arial" w:cs="Arial"/>
                <w:b/>
              </w:rPr>
            </w:pPr>
            <w:r w:rsidRPr="009D16E5">
              <w:rPr>
                <w:rFonts w:ascii="Arial" w:hAnsi="Arial" w:cs="Arial"/>
                <w:b/>
              </w:rPr>
              <w:t>DESCRIPTION OF SERVICE</w:t>
            </w:r>
          </w:p>
          <w:p w14:paraId="7D823E6F" w14:textId="77777777" w:rsidR="00004B2F" w:rsidRPr="009D16E5" w:rsidRDefault="00004B2F" w:rsidP="00C362EE">
            <w:pPr>
              <w:spacing w:line="360" w:lineRule="auto"/>
              <w:jc w:val="center"/>
              <w:rPr>
                <w:rFonts w:ascii="Arial" w:hAnsi="Arial" w:cs="Arial"/>
                <w:b/>
              </w:rPr>
            </w:pPr>
          </w:p>
        </w:tc>
        <w:tc>
          <w:tcPr>
            <w:tcW w:w="1834" w:type="dxa"/>
            <w:vAlign w:val="center"/>
          </w:tcPr>
          <w:p w14:paraId="08A22070" w14:textId="77777777" w:rsidR="00004B2F" w:rsidRPr="009D16E5" w:rsidRDefault="00004B2F" w:rsidP="00C362EE">
            <w:pPr>
              <w:spacing w:line="360" w:lineRule="auto"/>
              <w:jc w:val="center"/>
              <w:rPr>
                <w:rFonts w:ascii="Arial" w:hAnsi="Arial" w:cs="Arial"/>
                <w:b/>
              </w:rPr>
            </w:pPr>
            <w:r w:rsidRPr="009D16E5">
              <w:rPr>
                <w:rFonts w:ascii="Arial" w:hAnsi="Arial" w:cs="Arial"/>
                <w:b/>
              </w:rPr>
              <w:t>PRICE</w:t>
            </w:r>
          </w:p>
          <w:p w14:paraId="4EC322C2" w14:textId="77777777" w:rsidR="00004B2F" w:rsidRPr="009D16E5" w:rsidRDefault="00004B2F" w:rsidP="00C362EE">
            <w:pPr>
              <w:spacing w:line="360" w:lineRule="auto"/>
              <w:jc w:val="center"/>
              <w:rPr>
                <w:rFonts w:ascii="Arial" w:hAnsi="Arial" w:cs="Arial"/>
                <w:b/>
              </w:rPr>
            </w:pPr>
            <w:r w:rsidRPr="009D16E5">
              <w:rPr>
                <w:rFonts w:ascii="Arial" w:hAnsi="Arial" w:cs="Arial"/>
                <w:b/>
              </w:rPr>
              <w:t xml:space="preserve"> (ALL APPLICABLE TAXES INCLUDED)</w:t>
            </w:r>
          </w:p>
          <w:p w14:paraId="2F193D8D" w14:textId="77777777" w:rsidR="00004B2F" w:rsidRPr="009D16E5" w:rsidRDefault="00004B2F" w:rsidP="00C362EE">
            <w:pPr>
              <w:spacing w:line="360" w:lineRule="auto"/>
              <w:jc w:val="center"/>
              <w:rPr>
                <w:rFonts w:ascii="Arial" w:hAnsi="Arial" w:cs="Arial"/>
                <w:b/>
              </w:rPr>
            </w:pPr>
          </w:p>
        </w:tc>
        <w:tc>
          <w:tcPr>
            <w:tcW w:w="1835" w:type="dxa"/>
            <w:vAlign w:val="center"/>
          </w:tcPr>
          <w:p w14:paraId="765B123A" w14:textId="77777777" w:rsidR="00004B2F" w:rsidRPr="009D16E5" w:rsidRDefault="00004B2F" w:rsidP="00C362EE">
            <w:pPr>
              <w:spacing w:line="360" w:lineRule="auto"/>
              <w:jc w:val="center"/>
              <w:rPr>
                <w:rFonts w:ascii="Arial" w:hAnsi="Arial" w:cs="Arial"/>
                <w:b/>
              </w:rPr>
            </w:pPr>
            <w:r w:rsidRPr="009D16E5">
              <w:rPr>
                <w:rFonts w:ascii="Arial" w:hAnsi="Arial" w:cs="Arial"/>
                <w:b/>
              </w:rPr>
              <w:t>COMPLETION DATE</w:t>
            </w:r>
          </w:p>
          <w:p w14:paraId="1ED72A44" w14:textId="77777777" w:rsidR="00004B2F" w:rsidRPr="009D16E5" w:rsidRDefault="00004B2F" w:rsidP="00C362EE">
            <w:pPr>
              <w:spacing w:line="360" w:lineRule="auto"/>
              <w:jc w:val="center"/>
              <w:rPr>
                <w:rFonts w:ascii="Arial" w:hAnsi="Arial" w:cs="Arial"/>
                <w:b/>
              </w:rPr>
            </w:pPr>
          </w:p>
        </w:tc>
        <w:tc>
          <w:tcPr>
            <w:tcW w:w="1835" w:type="dxa"/>
            <w:vAlign w:val="center"/>
          </w:tcPr>
          <w:p w14:paraId="3F7D3B75" w14:textId="77777777" w:rsidR="00004B2F" w:rsidRPr="009D16E5" w:rsidRDefault="00004B2F" w:rsidP="00C362EE">
            <w:pPr>
              <w:spacing w:line="360" w:lineRule="auto"/>
              <w:jc w:val="center"/>
              <w:rPr>
                <w:rFonts w:ascii="Arial" w:hAnsi="Arial" w:cs="Arial"/>
                <w:b/>
              </w:rPr>
            </w:pPr>
            <w:r w:rsidRPr="009D16E5">
              <w:rPr>
                <w:rFonts w:ascii="Arial" w:hAnsi="Arial" w:cs="Arial"/>
                <w:b/>
              </w:rPr>
              <w:t>B-BBEE STATUS LEVEL OF CONTRIBUTION</w:t>
            </w:r>
          </w:p>
          <w:p w14:paraId="425EDFA8" w14:textId="77777777" w:rsidR="00004B2F" w:rsidRPr="009D16E5" w:rsidRDefault="00004B2F" w:rsidP="00C362EE">
            <w:pPr>
              <w:spacing w:line="360" w:lineRule="auto"/>
              <w:jc w:val="center"/>
              <w:rPr>
                <w:rFonts w:ascii="Arial" w:hAnsi="Arial" w:cs="Arial"/>
                <w:b/>
              </w:rPr>
            </w:pPr>
          </w:p>
        </w:tc>
        <w:tc>
          <w:tcPr>
            <w:tcW w:w="1835" w:type="dxa"/>
            <w:vAlign w:val="center"/>
          </w:tcPr>
          <w:p w14:paraId="4CB6F5F0" w14:textId="77777777" w:rsidR="00004B2F" w:rsidRPr="009D16E5" w:rsidRDefault="00004B2F" w:rsidP="00C362EE">
            <w:pPr>
              <w:spacing w:line="360" w:lineRule="auto"/>
              <w:jc w:val="center"/>
              <w:rPr>
                <w:rFonts w:ascii="Arial" w:hAnsi="Arial" w:cs="Arial"/>
                <w:b/>
              </w:rPr>
            </w:pPr>
            <w:r w:rsidRPr="009D16E5">
              <w:rPr>
                <w:rFonts w:ascii="Arial" w:hAnsi="Arial" w:cs="Arial"/>
                <w:b/>
              </w:rPr>
              <w:t>MINIMUM THRESHOLD FOR LOCAL PRODUCTION AND CONTENT (if applicable)</w:t>
            </w:r>
          </w:p>
          <w:p w14:paraId="2205E416" w14:textId="77777777" w:rsidR="00004B2F" w:rsidRPr="009D16E5" w:rsidRDefault="00004B2F" w:rsidP="00C362EE">
            <w:pPr>
              <w:spacing w:line="360" w:lineRule="auto"/>
              <w:jc w:val="center"/>
              <w:rPr>
                <w:rFonts w:ascii="Arial" w:hAnsi="Arial" w:cs="Arial"/>
                <w:b/>
              </w:rPr>
            </w:pPr>
          </w:p>
        </w:tc>
      </w:tr>
      <w:tr w:rsidR="00004B2F" w:rsidRPr="009D16E5" w14:paraId="3FC8ABA7" w14:textId="77777777" w:rsidTr="00C362EE">
        <w:tc>
          <w:tcPr>
            <w:tcW w:w="1834" w:type="dxa"/>
          </w:tcPr>
          <w:p w14:paraId="7EF84F04" w14:textId="77777777" w:rsidR="00004B2F" w:rsidRPr="009D16E5" w:rsidRDefault="00004B2F" w:rsidP="00C362EE">
            <w:pPr>
              <w:spacing w:line="360" w:lineRule="auto"/>
              <w:jc w:val="center"/>
              <w:rPr>
                <w:rFonts w:ascii="Arial" w:hAnsi="Arial" w:cs="Arial"/>
              </w:rPr>
            </w:pPr>
          </w:p>
        </w:tc>
        <w:tc>
          <w:tcPr>
            <w:tcW w:w="1834" w:type="dxa"/>
          </w:tcPr>
          <w:p w14:paraId="16FC4E9B" w14:textId="77777777" w:rsidR="00004B2F" w:rsidRPr="009D16E5" w:rsidRDefault="00004B2F" w:rsidP="00C362EE">
            <w:pPr>
              <w:spacing w:line="360" w:lineRule="auto"/>
              <w:jc w:val="center"/>
              <w:rPr>
                <w:rFonts w:ascii="Arial" w:hAnsi="Arial" w:cs="Arial"/>
              </w:rPr>
            </w:pPr>
          </w:p>
        </w:tc>
        <w:tc>
          <w:tcPr>
            <w:tcW w:w="1835" w:type="dxa"/>
          </w:tcPr>
          <w:p w14:paraId="6860576A" w14:textId="77777777" w:rsidR="00004B2F" w:rsidRPr="009D16E5" w:rsidRDefault="00004B2F" w:rsidP="00C362EE">
            <w:pPr>
              <w:spacing w:line="360" w:lineRule="auto"/>
              <w:jc w:val="center"/>
              <w:rPr>
                <w:rFonts w:ascii="Arial" w:hAnsi="Arial" w:cs="Arial"/>
              </w:rPr>
            </w:pPr>
          </w:p>
        </w:tc>
        <w:tc>
          <w:tcPr>
            <w:tcW w:w="1835" w:type="dxa"/>
          </w:tcPr>
          <w:p w14:paraId="530665CF" w14:textId="77777777" w:rsidR="00004B2F" w:rsidRPr="009D16E5" w:rsidRDefault="00004B2F" w:rsidP="00C362EE">
            <w:pPr>
              <w:spacing w:line="360" w:lineRule="auto"/>
              <w:jc w:val="center"/>
              <w:rPr>
                <w:rFonts w:ascii="Arial" w:hAnsi="Arial" w:cs="Arial"/>
              </w:rPr>
            </w:pPr>
          </w:p>
        </w:tc>
        <w:tc>
          <w:tcPr>
            <w:tcW w:w="1835" w:type="dxa"/>
          </w:tcPr>
          <w:p w14:paraId="377C8A0B" w14:textId="77777777" w:rsidR="00004B2F" w:rsidRPr="009D16E5" w:rsidRDefault="00004B2F" w:rsidP="00C362EE">
            <w:pPr>
              <w:spacing w:line="360" w:lineRule="auto"/>
              <w:jc w:val="center"/>
              <w:rPr>
                <w:rFonts w:ascii="Arial" w:hAnsi="Arial" w:cs="Arial"/>
              </w:rPr>
            </w:pPr>
          </w:p>
        </w:tc>
      </w:tr>
    </w:tbl>
    <w:p w14:paraId="106DEF7A" w14:textId="77777777" w:rsidR="00004B2F" w:rsidRPr="009D16E5" w:rsidRDefault="00004B2F" w:rsidP="00004B2F">
      <w:pPr>
        <w:spacing w:line="360" w:lineRule="auto"/>
        <w:rPr>
          <w:rFonts w:ascii="Arial" w:hAnsi="Arial" w:cs="Arial"/>
        </w:rPr>
      </w:pPr>
    </w:p>
    <w:p w14:paraId="6488CB92" w14:textId="77777777" w:rsidR="00004B2F" w:rsidRPr="009D16E5" w:rsidRDefault="00004B2F" w:rsidP="00004B2F">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6EF69F57" w14:textId="77777777" w:rsidR="00004B2F" w:rsidRPr="009D16E5" w:rsidRDefault="00004B2F" w:rsidP="00004B2F">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004B2F" w:rsidRPr="009D16E5" w14:paraId="75E8CEAA" w14:textId="77777777" w:rsidTr="00C362EE">
        <w:tc>
          <w:tcPr>
            <w:tcW w:w="1809" w:type="dxa"/>
          </w:tcPr>
          <w:p w14:paraId="064BBDC0" w14:textId="77777777" w:rsidR="00004B2F" w:rsidRPr="009D16E5" w:rsidRDefault="00004B2F" w:rsidP="00C362EE">
            <w:pPr>
              <w:spacing w:line="360" w:lineRule="auto"/>
              <w:rPr>
                <w:rFonts w:ascii="Arial" w:hAnsi="Arial" w:cs="Arial"/>
              </w:rPr>
            </w:pPr>
            <w:r w:rsidRPr="009D16E5">
              <w:rPr>
                <w:rFonts w:ascii="Arial" w:hAnsi="Arial" w:cs="Arial"/>
              </w:rPr>
              <w:lastRenderedPageBreak/>
              <w:t>SIGNED AT</w:t>
            </w:r>
          </w:p>
        </w:tc>
        <w:tc>
          <w:tcPr>
            <w:tcW w:w="4111" w:type="dxa"/>
            <w:gridSpan w:val="2"/>
          </w:tcPr>
          <w:p w14:paraId="22BB2D04"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83" w:type="dxa"/>
          </w:tcPr>
          <w:p w14:paraId="01BACA20" w14:textId="77777777" w:rsidR="00004B2F" w:rsidRPr="009D16E5" w:rsidRDefault="00004B2F" w:rsidP="00C362EE">
            <w:pPr>
              <w:spacing w:line="360" w:lineRule="auto"/>
              <w:rPr>
                <w:rFonts w:ascii="Arial" w:hAnsi="Arial" w:cs="Arial"/>
              </w:rPr>
            </w:pPr>
            <w:r w:rsidRPr="009D16E5">
              <w:rPr>
                <w:rFonts w:ascii="Arial" w:hAnsi="Arial" w:cs="Arial"/>
              </w:rPr>
              <w:t>ON ………………………………</w:t>
            </w:r>
          </w:p>
        </w:tc>
      </w:tr>
      <w:tr w:rsidR="00004B2F" w:rsidRPr="009D16E5" w14:paraId="5499D243" w14:textId="77777777" w:rsidTr="00C362EE">
        <w:tc>
          <w:tcPr>
            <w:tcW w:w="9003" w:type="dxa"/>
            <w:gridSpan w:val="4"/>
          </w:tcPr>
          <w:p w14:paraId="7F4D53EE" w14:textId="77777777" w:rsidR="00004B2F" w:rsidRPr="009D16E5" w:rsidRDefault="00004B2F" w:rsidP="00C362EE">
            <w:pPr>
              <w:spacing w:line="360" w:lineRule="auto"/>
              <w:jc w:val="center"/>
              <w:rPr>
                <w:rFonts w:ascii="Arial" w:hAnsi="Arial" w:cs="Arial"/>
              </w:rPr>
            </w:pPr>
          </w:p>
        </w:tc>
      </w:tr>
      <w:tr w:rsidR="00004B2F" w:rsidRPr="009D16E5" w14:paraId="47D6EBA4" w14:textId="77777777" w:rsidTr="00C362EE">
        <w:tc>
          <w:tcPr>
            <w:tcW w:w="1809" w:type="dxa"/>
          </w:tcPr>
          <w:p w14:paraId="2C243779" w14:textId="77777777" w:rsidR="00004B2F" w:rsidRPr="009D16E5" w:rsidRDefault="00004B2F" w:rsidP="00C362EE">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0470DC5A"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8C20F6E" w14:textId="77777777" w:rsidR="00004B2F" w:rsidRPr="009D16E5" w:rsidRDefault="00004B2F" w:rsidP="00C362EE">
            <w:pPr>
              <w:spacing w:line="360" w:lineRule="auto"/>
              <w:jc w:val="center"/>
              <w:rPr>
                <w:rFonts w:ascii="Arial" w:hAnsi="Arial" w:cs="Arial"/>
              </w:rPr>
            </w:pPr>
            <w:r w:rsidRPr="009D16E5">
              <w:rPr>
                <w:rFonts w:ascii="Arial" w:hAnsi="Arial" w:cs="Arial"/>
              </w:rPr>
              <w:t>WITNESSES</w:t>
            </w:r>
          </w:p>
        </w:tc>
      </w:tr>
      <w:tr w:rsidR="00004B2F" w:rsidRPr="009D16E5" w14:paraId="73BFEBB7" w14:textId="77777777" w:rsidTr="00C362EE">
        <w:tc>
          <w:tcPr>
            <w:tcW w:w="1809" w:type="dxa"/>
          </w:tcPr>
          <w:p w14:paraId="1B1AD603" w14:textId="77777777" w:rsidR="00004B2F" w:rsidRPr="009D16E5" w:rsidRDefault="00004B2F" w:rsidP="00C362EE">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6F90E5FD" w14:textId="77777777" w:rsidR="00004B2F" w:rsidRPr="009D16E5" w:rsidRDefault="00004B2F" w:rsidP="00C362EE">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24D3FDE4" w14:textId="77777777" w:rsidR="00004B2F" w:rsidRPr="009D16E5" w:rsidRDefault="00004B2F" w:rsidP="00C362EE">
            <w:pPr>
              <w:spacing w:line="360" w:lineRule="auto"/>
              <w:rPr>
                <w:rFonts w:ascii="Arial" w:hAnsi="Arial" w:cs="Arial"/>
              </w:rPr>
            </w:pPr>
            <w:r w:rsidRPr="009D16E5">
              <w:rPr>
                <w:rFonts w:ascii="Arial" w:hAnsi="Arial" w:cs="Arial"/>
              </w:rPr>
              <w:t>1……………………………….</w:t>
            </w:r>
          </w:p>
        </w:tc>
      </w:tr>
      <w:tr w:rsidR="00004B2F" w:rsidRPr="009D16E5" w14:paraId="1CCB52AC" w14:textId="77777777" w:rsidTr="00C362EE">
        <w:tc>
          <w:tcPr>
            <w:tcW w:w="5920" w:type="dxa"/>
            <w:gridSpan w:val="3"/>
            <w:tcBorders>
              <w:right w:val="single" w:sz="4" w:space="0" w:color="auto"/>
            </w:tcBorders>
          </w:tcPr>
          <w:p w14:paraId="24C2CE28" w14:textId="77777777" w:rsidR="00004B2F" w:rsidRPr="009D16E5" w:rsidRDefault="00004B2F" w:rsidP="00C362EE">
            <w:pPr>
              <w:spacing w:line="360" w:lineRule="auto"/>
              <w:rPr>
                <w:rFonts w:ascii="Arial" w:hAnsi="Arial" w:cs="Arial"/>
              </w:rPr>
            </w:pPr>
          </w:p>
        </w:tc>
        <w:tc>
          <w:tcPr>
            <w:tcW w:w="3083" w:type="dxa"/>
            <w:tcBorders>
              <w:left w:val="single" w:sz="4" w:space="0" w:color="auto"/>
              <w:right w:val="single" w:sz="4" w:space="0" w:color="auto"/>
            </w:tcBorders>
          </w:tcPr>
          <w:p w14:paraId="606BA5FA" w14:textId="77777777" w:rsidR="00004B2F" w:rsidRPr="009D16E5" w:rsidRDefault="00004B2F" w:rsidP="00C362EE">
            <w:pPr>
              <w:spacing w:line="360" w:lineRule="auto"/>
              <w:rPr>
                <w:rFonts w:ascii="Arial" w:hAnsi="Arial" w:cs="Arial"/>
              </w:rPr>
            </w:pPr>
          </w:p>
        </w:tc>
      </w:tr>
      <w:tr w:rsidR="00004B2F" w:rsidRPr="009D16E5" w14:paraId="2BEEE16F" w14:textId="77777777" w:rsidTr="00C362EE">
        <w:tc>
          <w:tcPr>
            <w:tcW w:w="4014" w:type="dxa"/>
            <w:gridSpan w:val="2"/>
            <w:tcBorders>
              <w:top w:val="single" w:sz="4" w:space="0" w:color="auto"/>
              <w:left w:val="single" w:sz="4" w:space="0" w:color="auto"/>
              <w:right w:val="single" w:sz="4" w:space="0" w:color="auto"/>
            </w:tcBorders>
            <w:vAlign w:val="center"/>
          </w:tcPr>
          <w:p w14:paraId="3F2F44B6" w14:textId="77777777" w:rsidR="00004B2F" w:rsidRPr="009D16E5" w:rsidRDefault="00004B2F" w:rsidP="00C362EE">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136BC4C0" w14:textId="77777777" w:rsidR="00004B2F" w:rsidRPr="009D16E5" w:rsidRDefault="00004B2F" w:rsidP="00C362EE">
            <w:pPr>
              <w:spacing w:line="360" w:lineRule="auto"/>
              <w:rPr>
                <w:rFonts w:ascii="Arial" w:hAnsi="Arial" w:cs="Arial"/>
              </w:rPr>
            </w:pPr>
          </w:p>
        </w:tc>
        <w:tc>
          <w:tcPr>
            <w:tcW w:w="3083" w:type="dxa"/>
            <w:tcBorders>
              <w:left w:val="single" w:sz="4" w:space="0" w:color="auto"/>
              <w:right w:val="single" w:sz="4" w:space="0" w:color="auto"/>
            </w:tcBorders>
          </w:tcPr>
          <w:p w14:paraId="2867A9EE" w14:textId="77777777" w:rsidR="00004B2F" w:rsidRPr="009D16E5" w:rsidRDefault="00004B2F" w:rsidP="00C362EE">
            <w:pPr>
              <w:spacing w:line="360" w:lineRule="auto"/>
              <w:rPr>
                <w:rFonts w:ascii="Arial" w:hAnsi="Arial" w:cs="Arial"/>
              </w:rPr>
            </w:pPr>
            <w:r w:rsidRPr="009D16E5">
              <w:rPr>
                <w:rFonts w:ascii="Arial" w:hAnsi="Arial" w:cs="Arial"/>
              </w:rPr>
              <w:t>2……….……………………….</w:t>
            </w:r>
          </w:p>
        </w:tc>
      </w:tr>
      <w:tr w:rsidR="00004B2F" w:rsidRPr="009D16E5" w14:paraId="6E666BD0" w14:textId="77777777" w:rsidTr="00C362EE">
        <w:tc>
          <w:tcPr>
            <w:tcW w:w="4014" w:type="dxa"/>
            <w:gridSpan w:val="2"/>
            <w:tcBorders>
              <w:left w:val="single" w:sz="4" w:space="0" w:color="auto"/>
              <w:right w:val="single" w:sz="4" w:space="0" w:color="auto"/>
            </w:tcBorders>
          </w:tcPr>
          <w:p w14:paraId="064B2E3A" w14:textId="77777777" w:rsidR="00004B2F" w:rsidRPr="009D16E5" w:rsidRDefault="00004B2F" w:rsidP="00C362EE">
            <w:pPr>
              <w:spacing w:line="360" w:lineRule="auto"/>
              <w:rPr>
                <w:rFonts w:ascii="Arial" w:hAnsi="Arial" w:cs="Arial"/>
              </w:rPr>
            </w:pPr>
          </w:p>
        </w:tc>
        <w:tc>
          <w:tcPr>
            <w:tcW w:w="1906" w:type="dxa"/>
            <w:tcBorders>
              <w:left w:val="single" w:sz="4" w:space="0" w:color="auto"/>
              <w:right w:val="single" w:sz="4" w:space="0" w:color="auto"/>
            </w:tcBorders>
          </w:tcPr>
          <w:p w14:paraId="0D3924D1" w14:textId="77777777" w:rsidR="00004B2F" w:rsidRPr="009D16E5" w:rsidRDefault="00004B2F" w:rsidP="00C362EE">
            <w:pPr>
              <w:spacing w:line="360" w:lineRule="auto"/>
              <w:rPr>
                <w:rFonts w:ascii="Arial" w:hAnsi="Arial" w:cs="Arial"/>
              </w:rPr>
            </w:pPr>
          </w:p>
        </w:tc>
        <w:tc>
          <w:tcPr>
            <w:tcW w:w="3083" w:type="dxa"/>
            <w:tcBorders>
              <w:left w:val="single" w:sz="4" w:space="0" w:color="auto"/>
              <w:right w:val="single" w:sz="4" w:space="0" w:color="auto"/>
            </w:tcBorders>
          </w:tcPr>
          <w:p w14:paraId="64460CD0" w14:textId="77777777" w:rsidR="00004B2F" w:rsidRPr="009D16E5" w:rsidRDefault="00004B2F" w:rsidP="00C362EE">
            <w:pPr>
              <w:spacing w:line="360" w:lineRule="auto"/>
              <w:rPr>
                <w:rFonts w:ascii="Arial" w:hAnsi="Arial" w:cs="Arial"/>
              </w:rPr>
            </w:pPr>
          </w:p>
        </w:tc>
      </w:tr>
      <w:tr w:rsidR="00004B2F" w:rsidRPr="009D16E5" w14:paraId="03159EF9" w14:textId="77777777" w:rsidTr="00C362EE">
        <w:tc>
          <w:tcPr>
            <w:tcW w:w="4014" w:type="dxa"/>
            <w:gridSpan w:val="2"/>
            <w:tcBorders>
              <w:left w:val="single" w:sz="4" w:space="0" w:color="auto"/>
              <w:right w:val="single" w:sz="4" w:space="0" w:color="auto"/>
            </w:tcBorders>
          </w:tcPr>
          <w:p w14:paraId="6A430C1C" w14:textId="77777777" w:rsidR="00004B2F" w:rsidRPr="009D16E5" w:rsidRDefault="00004B2F" w:rsidP="00C362EE">
            <w:pPr>
              <w:spacing w:line="360" w:lineRule="auto"/>
              <w:rPr>
                <w:rFonts w:ascii="Arial" w:hAnsi="Arial" w:cs="Arial"/>
              </w:rPr>
            </w:pPr>
          </w:p>
        </w:tc>
        <w:tc>
          <w:tcPr>
            <w:tcW w:w="1906" w:type="dxa"/>
            <w:tcBorders>
              <w:left w:val="single" w:sz="4" w:space="0" w:color="auto"/>
              <w:right w:val="single" w:sz="4" w:space="0" w:color="auto"/>
            </w:tcBorders>
          </w:tcPr>
          <w:p w14:paraId="293490A0" w14:textId="77777777" w:rsidR="00004B2F" w:rsidRPr="009D16E5" w:rsidRDefault="00004B2F" w:rsidP="00C362EE">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09D06AA" w14:textId="77777777" w:rsidR="00004B2F" w:rsidRPr="009D16E5" w:rsidRDefault="00004B2F" w:rsidP="00C362EE">
            <w:pPr>
              <w:spacing w:line="360" w:lineRule="auto"/>
              <w:rPr>
                <w:rFonts w:ascii="Arial" w:hAnsi="Arial" w:cs="Arial"/>
              </w:rPr>
            </w:pPr>
            <w:r w:rsidRPr="009D16E5">
              <w:rPr>
                <w:rFonts w:ascii="Arial" w:hAnsi="Arial" w:cs="Arial"/>
              </w:rPr>
              <w:t>DATE……………………………</w:t>
            </w:r>
          </w:p>
        </w:tc>
      </w:tr>
      <w:tr w:rsidR="00004B2F" w:rsidRPr="009D16E5" w14:paraId="4D63EC8D" w14:textId="77777777" w:rsidTr="00C362EE">
        <w:tc>
          <w:tcPr>
            <w:tcW w:w="4014" w:type="dxa"/>
            <w:gridSpan w:val="2"/>
            <w:tcBorders>
              <w:left w:val="single" w:sz="4" w:space="0" w:color="auto"/>
              <w:right w:val="single" w:sz="4" w:space="0" w:color="auto"/>
            </w:tcBorders>
          </w:tcPr>
          <w:p w14:paraId="6F80698E" w14:textId="77777777" w:rsidR="00004B2F" w:rsidRPr="009D16E5" w:rsidRDefault="00004B2F" w:rsidP="00C362EE">
            <w:pPr>
              <w:spacing w:line="360" w:lineRule="auto"/>
              <w:rPr>
                <w:rFonts w:ascii="Arial" w:hAnsi="Arial" w:cs="Arial"/>
              </w:rPr>
            </w:pPr>
          </w:p>
        </w:tc>
        <w:tc>
          <w:tcPr>
            <w:tcW w:w="1906" w:type="dxa"/>
            <w:tcBorders>
              <w:left w:val="single" w:sz="4" w:space="0" w:color="auto"/>
            </w:tcBorders>
          </w:tcPr>
          <w:p w14:paraId="2C5E6826" w14:textId="77777777" w:rsidR="00004B2F" w:rsidRPr="009D16E5" w:rsidRDefault="00004B2F" w:rsidP="00C362EE">
            <w:pPr>
              <w:spacing w:line="360" w:lineRule="auto"/>
              <w:rPr>
                <w:rFonts w:ascii="Arial" w:hAnsi="Arial" w:cs="Arial"/>
              </w:rPr>
            </w:pPr>
          </w:p>
        </w:tc>
        <w:tc>
          <w:tcPr>
            <w:tcW w:w="3083" w:type="dxa"/>
            <w:tcBorders>
              <w:top w:val="single" w:sz="4" w:space="0" w:color="auto"/>
            </w:tcBorders>
          </w:tcPr>
          <w:p w14:paraId="3CCE3214" w14:textId="77777777" w:rsidR="00004B2F" w:rsidRPr="009D16E5" w:rsidRDefault="00004B2F" w:rsidP="00C362EE">
            <w:pPr>
              <w:spacing w:line="360" w:lineRule="auto"/>
              <w:rPr>
                <w:rFonts w:ascii="Arial" w:hAnsi="Arial" w:cs="Arial"/>
              </w:rPr>
            </w:pPr>
          </w:p>
        </w:tc>
      </w:tr>
      <w:tr w:rsidR="00004B2F" w:rsidRPr="009D16E5" w14:paraId="39FD7AAC" w14:textId="77777777" w:rsidTr="00C362EE">
        <w:tc>
          <w:tcPr>
            <w:tcW w:w="4014" w:type="dxa"/>
            <w:gridSpan w:val="2"/>
            <w:tcBorders>
              <w:left w:val="single" w:sz="4" w:space="0" w:color="auto"/>
              <w:bottom w:val="single" w:sz="4" w:space="0" w:color="auto"/>
              <w:right w:val="single" w:sz="4" w:space="0" w:color="auto"/>
            </w:tcBorders>
          </w:tcPr>
          <w:p w14:paraId="0D76BB69" w14:textId="77777777" w:rsidR="00004B2F" w:rsidRPr="009D16E5" w:rsidRDefault="00004B2F" w:rsidP="00C362EE">
            <w:pPr>
              <w:spacing w:line="360" w:lineRule="auto"/>
              <w:rPr>
                <w:rFonts w:ascii="Arial" w:hAnsi="Arial" w:cs="Arial"/>
              </w:rPr>
            </w:pPr>
          </w:p>
        </w:tc>
        <w:tc>
          <w:tcPr>
            <w:tcW w:w="1906" w:type="dxa"/>
            <w:tcBorders>
              <w:left w:val="single" w:sz="4" w:space="0" w:color="auto"/>
            </w:tcBorders>
          </w:tcPr>
          <w:p w14:paraId="1F006AFC" w14:textId="77777777" w:rsidR="00004B2F" w:rsidRPr="009D16E5" w:rsidRDefault="00004B2F" w:rsidP="00C362EE">
            <w:pPr>
              <w:spacing w:line="360" w:lineRule="auto"/>
              <w:rPr>
                <w:rFonts w:ascii="Arial" w:hAnsi="Arial" w:cs="Arial"/>
              </w:rPr>
            </w:pPr>
          </w:p>
        </w:tc>
        <w:tc>
          <w:tcPr>
            <w:tcW w:w="3083" w:type="dxa"/>
          </w:tcPr>
          <w:p w14:paraId="6E151618" w14:textId="77777777" w:rsidR="00004B2F" w:rsidRPr="009D16E5" w:rsidRDefault="00004B2F" w:rsidP="00C362EE">
            <w:pPr>
              <w:spacing w:line="360" w:lineRule="auto"/>
              <w:rPr>
                <w:rFonts w:ascii="Arial" w:hAnsi="Arial" w:cs="Arial"/>
              </w:rPr>
            </w:pPr>
          </w:p>
        </w:tc>
      </w:tr>
    </w:tbl>
    <w:p w14:paraId="4C57FE50" w14:textId="77777777" w:rsidR="00004B2F" w:rsidRPr="00737A4C" w:rsidRDefault="00004B2F" w:rsidP="00004B2F">
      <w:pPr>
        <w:spacing w:line="360" w:lineRule="auto"/>
        <w:rPr>
          <w:rFonts w:ascii="Arial" w:hAnsi="Arial" w:cs="Arial"/>
        </w:rPr>
      </w:pPr>
    </w:p>
    <w:p w14:paraId="66C41721" w14:textId="77777777" w:rsidR="00004B2F" w:rsidRPr="00737A4C" w:rsidRDefault="00004B2F" w:rsidP="00004B2F">
      <w:pPr>
        <w:rPr>
          <w:rFonts w:ascii="Arial" w:hAnsi="Arial" w:cs="Arial"/>
        </w:rPr>
      </w:pPr>
    </w:p>
    <w:p w14:paraId="0BB8458D" w14:textId="77777777" w:rsidR="00004B2F" w:rsidRPr="00737A4C" w:rsidRDefault="00004B2F" w:rsidP="00004B2F">
      <w:pPr>
        <w:rPr>
          <w:rFonts w:ascii="Arial" w:hAnsi="Arial" w:cs="Arial"/>
        </w:rPr>
      </w:pPr>
    </w:p>
    <w:p w14:paraId="3750EFAA" w14:textId="77777777" w:rsidR="00004B2F" w:rsidRPr="00737A4C" w:rsidRDefault="00004B2F" w:rsidP="00004B2F">
      <w:pPr>
        <w:rPr>
          <w:rFonts w:ascii="Arial" w:hAnsi="Arial" w:cs="Arial"/>
        </w:rPr>
      </w:pPr>
    </w:p>
    <w:p w14:paraId="37072480" w14:textId="77777777" w:rsidR="00004B2F" w:rsidRPr="00737A4C" w:rsidRDefault="00004B2F" w:rsidP="00004B2F">
      <w:pPr>
        <w:rPr>
          <w:rFonts w:ascii="Arial" w:hAnsi="Arial" w:cs="Arial"/>
        </w:rPr>
      </w:pPr>
    </w:p>
    <w:p w14:paraId="281010E0" w14:textId="77777777" w:rsidR="00004B2F" w:rsidRPr="00737A4C" w:rsidRDefault="00004B2F" w:rsidP="00004B2F">
      <w:pPr>
        <w:rPr>
          <w:rFonts w:ascii="Arial" w:hAnsi="Arial" w:cs="Arial"/>
        </w:rPr>
      </w:pPr>
    </w:p>
    <w:p w14:paraId="0B643B11" w14:textId="77777777" w:rsidR="00004B2F" w:rsidRPr="00737A4C" w:rsidRDefault="00004B2F" w:rsidP="00004B2F">
      <w:pPr>
        <w:rPr>
          <w:rFonts w:ascii="Arial" w:hAnsi="Arial" w:cs="Arial"/>
        </w:rPr>
      </w:pPr>
    </w:p>
    <w:p w14:paraId="1F3ABEEA" w14:textId="77777777" w:rsidR="00004B2F" w:rsidRPr="00737A4C" w:rsidRDefault="00004B2F" w:rsidP="00004B2F">
      <w:pPr>
        <w:rPr>
          <w:rFonts w:ascii="Arial" w:hAnsi="Arial" w:cs="Arial"/>
        </w:rPr>
      </w:pPr>
    </w:p>
    <w:p w14:paraId="2BBAD247" w14:textId="77777777" w:rsidR="00004B2F" w:rsidRDefault="00004B2F" w:rsidP="00004B2F">
      <w:pPr>
        <w:rPr>
          <w:rFonts w:ascii="Arial" w:hAnsi="Arial" w:cs="Arial"/>
        </w:rPr>
      </w:pPr>
    </w:p>
    <w:p w14:paraId="3921BB45" w14:textId="77777777" w:rsidR="00004B2F" w:rsidRDefault="00004B2F" w:rsidP="00004B2F">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5E1A18DC" w14:textId="77777777" w:rsidR="00004B2F" w:rsidRPr="00A00294" w:rsidRDefault="00004B2F" w:rsidP="00004B2F">
      <w:pPr>
        <w:tabs>
          <w:tab w:val="left" w:pos="3536"/>
        </w:tabs>
        <w:rPr>
          <w:rFonts w:ascii="Arial" w:hAnsi="Arial" w:cs="Arial"/>
        </w:rPr>
      </w:pPr>
      <w:r>
        <w:rPr>
          <w:rFonts w:ascii="Arial" w:hAnsi="Arial" w:cs="Arial"/>
        </w:rPr>
        <w:tab/>
      </w:r>
    </w:p>
    <w:p w14:paraId="2EA03988" w14:textId="2A38A51D" w:rsidR="00A00294" w:rsidRPr="00A00294" w:rsidRDefault="00A00294" w:rsidP="00004B2F">
      <w:pPr>
        <w:tabs>
          <w:tab w:val="left" w:pos="7363"/>
          <w:tab w:val="center" w:pos="10530"/>
        </w:tabs>
        <w:jc w:val="center"/>
        <w:rPr>
          <w:rFonts w:ascii="Arial" w:hAnsi="Arial" w:cs="Arial"/>
        </w:rPr>
      </w:pPr>
    </w:p>
    <w:sectPr w:rsidR="00A00294" w:rsidRPr="00A00294"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36CC" w14:textId="77777777" w:rsidR="00C354DD" w:rsidRDefault="00C354DD">
      <w:r>
        <w:separator/>
      </w:r>
    </w:p>
  </w:endnote>
  <w:endnote w:type="continuationSeparator" w:id="0">
    <w:p w14:paraId="5003E894" w14:textId="77777777" w:rsidR="00C354DD" w:rsidRDefault="00C3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4B842866" w14:textId="49999DC0" w:rsidR="00B0698E" w:rsidRPr="002E6DBE" w:rsidRDefault="00CF0678" w:rsidP="0049294E">
          <w:pPr>
            <w:pStyle w:val="Footer"/>
            <w:rPr>
              <w:rFonts w:ascii="Arial" w:hAnsi="Arial" w:cs="Arial"/>
              <w:b/>
              <w:bCs/>
              <w:sz w:val="14"/>
              <w:szCs w:val="18"/>
            </w:rPr>
          </w:pPr>
          <w:r w:rsidRPr="003F63A0">
            <w:rPr>
              <w:rFonts w:ascii="Arial" w:hAnsi="Arial" w:cs="Arial"/>
              <w:b/>
              <w:sz w:val="16"/>
              <w:szCs w:val="16"/>
            </w:rPr>
            <w:t>ATNS/FA</w:t>
          </w:r>
          <w:r>
            <w:rPr>
              <w:rFonts w:ascii="Arial" w:hAnsi="Arial" w:cs="Arial"/>
              <w:b/>
              <w:sz w:val="16"/>
              <w:szCs w:val="16"/>
            </w:rPr>
            <w:t>EL</w:t>
          </w:r>
          <w:r w:rsidRPr="003F63A0">
            <w:rPr>
              <w:rFonts w:ascii="Arial" w:hAnsi="Arial" w:cs="Arial"/>
              <w:b/>
              <w:sz w:val="16"/>
              <w:szCs w:val="16"/>
            </w:rPr>
            <w:t>/RFP0</w:t>
          </w:r>
          <w:r>
            <w:rPr>
              <w:rFonts w:ascii="Arial" w:hAnsi="Arial" w:cs="Arial"/>
              <w:b/>
              <w:sz w:val="16"/>
              <w:szCs w:val="16"/>
            </w:rPr>
            <w:t>39</w:t>
          </w:r>
          <w:r w:rsidRPr="003F63A0">
            <w:rPr>
              <w:rFonts w:ascii="Arial" w:hAnsi="Arial" w:cs="Arial"/>
              <w:b/>
              <w:sz w:val="16"/>
              <w:szCs w:val="16"/>
            </w:rPr>
            <w:t>/FY22.23/</w:t>
          </w:r>
          <w:r>
            <w:rPr>
              <w:rFonts w:ascii="Arial" w:hAnsi="Arial" w:cs="Arial"/>
              <w:b/>
              <w:sz w:val="16"/>
              <w:szCs w:val="16"/>
            </w:rPr>
            <w:t>BUILDING</w:t>
          </w: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6B02946F"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DB3EBC">
            <w:rPr>
              <w:rFonts w:ascii="Arial" w:hAnsi="Arial" w:cs="Arial"/>
              <w:b/>
              <w:bCs/>
              <w:sz w:val="14"/>
              <w:szCs w:val="20"/>
            </w:rPr>
            <w:t>March 2023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072304C3" w:rsidR="00B0698E" w:rsidRPr="00BE7FD4" w:rsidRDefault="001D03D1" w:rsidP="001374A8">
          <w:pPr>
            <w:pStyle w:val="Footer"/>
            <w:ind w:right="360"/>
            <w:rPr>
              <w:rFonts w:cs="Arial"/>
            </w:rPr>
          </w:pPr>
          <w:r w:rsidRPr="001D03D1">
            <w:rPr>
              <w:rFonts w:ascii="Arial" w:hAnsi="Arial" w:cs="Arial"/>
              <w:b/>
              <w:sz w:val="14"/>
              <w:szCs w:val="14"/>
            </w:rPr>
            <w:t>ATNS/FALE/RFP020/FY22.23/ELECTRICAL SERVICES</w:t>
          </w:r>
        </w:p>
      </w:tc>
      <w:tc>
        <w:tcPr>
          <w:tcW w:w="1701" w:type="dxa"/>
        </w:tcPr>
        <w:p w14:paraId="42C20A22" w14:textId="77777777" w:rsidR="00B0698E" w:rsidRPr="008C25FF" w:rsidRDefault="00B0698E" w:rsidP="008C25FF">
          <w:pPr>
            <w:pStyle w:val="Footer"/>
            <w:ind w:right="360"/>
            <w:rPr>
              <w:rFonts w:ascii="Arial" w:hAnsi="Arial" w:cs="Arial"/>
              <w:b/>
              <w:bCs/>
              <w:sz w:val="14"/>
              <w:szCs w:val="20"/>
            </w:rPr>
          </w:pPr>
          <w:r w:rsidRPr="008C25FF">
            <w:rPr>
              <w:rFonts w:ascii="Arial" w:hAnsi="Arial" w:cs="Arial"/>
              <w:b/>
              <w:bCs/>
              <w:sz w:val="14"/>
              <w:szCs w:val="20"/>
            </w:rPr>
            <w:t xml:space="preserve">Page </w:t>
          </w:r>
          <w:r w:rsidRPr="008C25FF">
            <w:rPr>
              <w:rFonts w:ascii="Arial" w:hAnsi="Arial" w:cs="Arial"/>
              <w:b/>
              <w:bCs/>
              <w:sz w:val="14"/>
              <w:szCs w:val="20"/>
            </w:rPr>
            <w:fldChar w:fldCharType="begin"/>
          </w:r>
          <w:r w:rsidRPr="008C25FF">
            <w:rPr>
              <w:rFonts w:ascii="Arial" w:hAnsi="Arial" w:cs="Arial"/>
              <w:b/>
              <w:bCs/>
              <w:sz w:val="14"/>
              <w:szCs w:val="20"/>
            </w:rPr>
            <w:instrText xml:space="preserve"> PAGE </w:instrText>
          </w:r>
          <w:r w:rsidRPr="008C25FF">
            <w:rPr>
              <w:rFonts w:ascii="Arial" w:hAnsi="Arial" w:cs="Arial"/>
              <w:b/>
              <w:bCs/>
              <w:sz w:val="14"/>
              <w:szCs w:val="20"/>
            </w:rPr>
            <w:fldChar w:fldCharType="separate"/>
          </w:r>
          <w:r>
            <w:rPr>
              <w:rFonts w:ascii="Arial" w:hAnsi="Arial" w:cs="Arial"/>
              <w:b/>
              <w:bCs/>
              <w:noProof/>
              <w:sz w:val="14"/>
              <w:szCs w:val="20"/>
            </w:rPr>
            <w:t>78</w:t>
          </w:r>
          <w:r w:rsidRPr="008C25FF">
            <w:rPr>
              <w:rFonts w:ascii="Arial" w:hAnsi="Arial" w:cs="Arial"/>
              <w:b/>
              <w:bCs/>
              <w:sz w:val="14"/>
              <w:szCs w:val="20"/>
            </w:rPr>
            <w:fldChar w:fldCharType="end"/>
          </w:r>
          <w:r w:rsidRPr="008C25FF">
            <w:rPr>
              <w:rFonts w:ascii="Arial" w:hAnsi="Arial" w:cs="Arial"/>
              <w:b/>
              <w:bCs/>
              <w:sz w:val="14"/>
              <w:szCs w:val="20"/>
            </w:rPr>
            <w:t xml:space="preserve"> of </w:t>
          </w:r>
          <w:r w:rsidRPr="008C25FF">
            <w:rPr>
              <w:rFonts w:ascii="Arial" w:hAnsi="Arial"/>
              <w:b/>
              <w:bCs/>
              <w:sz w:val="14"/>
            </w:rPr>
            <w:fldChar w:fldCharType="begin"/>
          </w:r>
          <w:r w:rsidRPr="008C25FF">
            <w:rPr>
              <w:rFonts w:ascii="Arial" w:hAnsi="Arial"/>
              <w:b/>
              <w:bCs/>
              <w:sz w:val="14"/>
            </w:rPr>
            <w:instrText xml:space="preserve"> NUMPAGES </w:instrText>
          </w:r>
          <w:r w:rsidRPr="008C25FF">
            <w:rPr>
              <w:rFonts w:ascii="Arial" w:hAnsi="Arial"/>
              <w:b/>
              <w:bCs/>
              <w:sz w:val="14"/>
            </w:rPr>
            <w:fldChar w:fldCharType="separate"/>
          </w:r>
          <w:r>
            <w:rPr>
              <w:rFonts w:ascii="Arial" w:hAnsi="Arial"/>
              <w:b/>
              <w:bCs/>
              <w:noProof/>
              <w:sz w:val="14"/>
            </w:rPr>
            <w:t>78</w:t>
          </w:r>
          <w:r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05E1" w14:textId="77777777" w:rsidR="00C354DD" w:rsidRDefault="00C354DD">
      <w:r>
        <w:separator/>
      </w:r>
    </w:p>
  </w:footnote>
  <w:footnote w:type="continuationSeparator" w:id="0">
    <w:p w14:paraId="6C77FBF3" w14:textId="77777777" w:rsidR="00C354DD" w:rsidRDefault="00C354DD">
      <w:r>
        <w:continuationSeparator/>
      </w:r>
    </w:p>
  </w:footnote>
  <w:footnote w:id="1">
    <w:p w14:paraId="386F9E6B" w14:textId="77777777" w:rsidR="00004B2F" w:rsidRDefault="00004B2F" w:rsidP="00004B2F">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1D4D95" w14:textId="77777777" w:rsidR="00004B2F" w:rsidRDefault="00004B2F" w:rsidP="00004B2F">
      <w:pPr>
        <w:pStyle w:val="FootnoteText"/>
      </w:pPr>
    </w:p>
    <w:p w14:paraId="58361762" w14:textId="77777777" w:rsidR="00004B2F" w:rsidRDefault="00004B2F" w:rsidP="00004B2F">
      <w:pPr>
        <w:pStyle w:val="FootnoteText"/>
      </w:pPr>
    </w:p>
  </w:footnote>
  <w:footnote w:id="2">
    <w:p w14:paraId="2E2BE4AB" w14:textId="77777777" w:rsidR="00004B2F" w:rsidRDefault="00004B2F" w:rsidP="00004B2F">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C96" w14:textId="67B518A2" w:rsidR="00B0698E" w:rsidRPr="00C72F2B" w:rsidRDefault="003F63A0" w:rsidP="003E12FD">
    <w:pPr>
      <w:pStyle w:val="Header"/>
      <w:pBdr>
        <w:bottom w:val="single" w:sz="4" w:space="1" w:color="auto"/>
      </w:pBdr>
      <w:jc w:val="left"/>
      <w:rPr>
        <w:rFonts w:ascii="Arial" w:hAnsi="Arial" w:cs="Arial"/>
        <w:b/>
        <w:sz w:val="16"/>
        <w:szCs w:val="16"/>
      </w:rPr>
    </w:pPr>
    <w:r w:rsidRPr="003F63A0">
      <w:rPr>
        <w:rFonts w:ascii="Arial" w:hAnsi="Arial" w:cs="Arial"/>
        <w:b/>
        <w:sz w:val="16"/>
        <w:szCs w:val="16"/>
      </w:rPr>
      <w:t>ATNS/FA</w:t>
    </w:r>
    <w:r w:rsidR="00EE2267">
      <w:rPr>
        <w:rFonts w:ascii="Arial" w:hAnsi="Arial" w:cs="Arial"/>
        <w:b/>
        <w:sz w:val="16"/>
        <w:szCs w:val="16"/>
      </w:rPr>
      <w:t>EL</w:t>
    </w:r>
    <w:r w:rsidRPr="003F63A0">
      <w:rPr>
        <w:rFonts w:ascii="Arial" w:hAnsi="Arial" w:cs="Arial"/>
        <w:b/>
        <w:sz w:val="16"/>
        <w:szCs w:val="16"/>
      </w:rPr>
      <w:t>/RFP0</w:t>
    </w:r>
    <w:r w:rsidR="00EE2267">
      <w:rPr>
        <w:rFonts w:ascii="Arial" w:hAnsi="Arial" w:cs="Arial"/>
        <w:b/>
        <w:sz w:val="16"/>
        <w:szCs w:val="16"/>
      </w:rPr>
      <w:t>3</w:t>
    </w:r>
    <w:r w:rsidR="00CF0678">
      <w:rPr>
        <w:rFonts w:ascii="Arial" w:hAnsi="Arial" w:cs="Arial"/>
        <w:b/>
        <w:sz w:val="16"/>
        <w:szCs w:val="16"/>
      </w:rPr>
      <w:t>9</w:t>
    </w:r>
    <w:r w:rsidRPr="003F63A0">
      <w:rPr>
        <w:rFonts w:ascii="Arial" w:hAnsi="Arial" w:cs="Arial"/>
        <w:b/>
        <w:sz w:val="16"/>
        <w:szCs w:val="16"/>
      </w:rPr>
      <w:t>/FY22.23/</w:t>
    </w:r>
    <w:r w:rsidR="00CF0678">
      <w:rPr>
        <w:rFonts w:ascii="Arial" w:hAnsi="Arial" w:cs="Arial"/>
        <w:b/>
        <w:sz w:val="16"/>
        <w:szCs w:val="16"/>
      </w:rPr>
      <w:t>BUILDING</w:t>
    </w:r>
    <w:r w:rsidR="00B0698E" w:rsidRPr="00C72F2B">
      <w:rPr>
        <w:rFonts w:ascii="Arial" w:hAnsi="Arial" w:cs="Arial"/>
        <w:b/>
        <w:bCs/>
        <w:sz w:val="14"/>
        <w:szCs w:val="20"/>
      </w:rPr>
      <w:tab/>
    </w:r>
    <w:r w:rsidR="00B0698E">
      <w:rPr>
        <w:rFonts w:ascii="Arial" w:hAnsi="Arial" w:cs="Arial"/>
        <w:b/>
        <w:bCs/>
        <w:sz w:val="14"/>
        <w:szCs w:val="20"/>
      </w:rPr>
      <w:tab/>
    </w:r>
    <w:r w:rsidR="00646DE6">
      <w:rPr>
        <w:rFonts w:ascii="Arial" w:hAnsi="Arial" w:cs="Arial"/>
        <w:b/>
        <w:bCs/>
        <w:sz w:val="14"/>
        <w:szCs w:val="20"/>
      </w:rPr>
      <w:t>March</w:t>
    </w:r>
    <w:r w:rsidR="00FA77AA">
      <w:rPr>
        <w:rFonts w:ascii="Arial" w:hAnsi="Arial" w:cs="Arial"/>
        <w:b/>
        <w:bCs/>
        <w:sz w:val="14"/>
        <w:szCs w:val="20"/>
      </w:rPr>
      <w:t xml:space="preserve"> 202</w:t>
    </w:r>
    <w:r w:rsidR="00646DE6">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0" w15:restartNumberingAfterBreak="0">
    <w:nsid w:val="10B07407"/>
    <w:multiLevelType w:val="hybridMultilevel"/>
    <w:tmpl w:val="ED3CA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2" w15:restartNumberingAfterBreak="0">
    <w:nsid w:val="18B04092"/>
    <w:multiLevelType w:val="hybridMultilevel"/>
    <w:tmpl w:val="180C0874"/>
    <w:lvl w:ilvl="0" w:tplc="1C090001">
      <w:start w:val="1"/>
      <w:numFmt w:val="bullet"/>
      <w:lvlText w:val=""/>
      <w:lvlJc w:val="left"/>
      <w:pPr>
        <w:ind w:left="723" w:hanging="360"/>
      </w:pPr>
      <w:rPr>
        <w:rFonts w:ascii="Symbol" w:hAnsi="Symbol" w:hint="default"/>
      </w:rPr>
    </w:lvl>
    <w:lvl w:ilvl="1" w:tplc="1C090003">
      <w:start w:val="1"/>
      <w:numFmt w:val="bullet"/>
      <w:lvlText w:val="o"/>
      <w:lvlJc w:val="left"/>
      <w:pPr>
        <w:ind w:left="1443" w:hanging="360"/>
      </w:pPr>
      <w:rPr>
        <w:rFonts w:ascii="Courier New" w:hAnsi="Courier New" w:cs="Courier New" w:hint="default"/>
      </w:rPr>
    </w:lvl>
    <w:lvl w:ilvl="2" w:tplc="1C090005">
      <w:start w:val="1"/>
      <w:numFmt w:val="bullet"/>
      <w:lvlText w:val=""/>
      <w:lvlJc w:val="left"/>
      <w:pPr>
        <w:ind w:left="2163" w:hanging="360"/>
      </w:pPr>
      <w:rPr>
        <w:rFonts w:ascii="Wingdings" w:hAnsi="Wingdings" w:hint="default"/>
      </w:rPr>
    </w:lvl>
    <w:lvl w:ilvl="3" w:tplc="1C090001">
      <w:start w:val="1"/>
      <w:numFmt w:val="bullet"/>
      <w:lvlText w:val=""/>
      <w:lvlJc w:val="left"/>
      <w:pPr>
        <w:ind w:left="2883" w:hanging="360"/>
      </w:pPr>
      <w:rPr>
        <w:rFonts w:ascii="Symbol" w:hAnsi="Symbol" w:hint="default"/>
      </w:rPr>
    </w:lvl>
    <w:lvl w:ilvl="4" w:tplc="1C090003">
      <w:start w:val="1"/>
      <w:numFmt w:val="bullet"/>
      <w:lvlText w:val="o"/>
      <w:lvlJc w:val="left"/>
      <w:pPr>
        <w:ind w:left="3603" w:hanging="360"/>
      </w:pPr>
      <w:rPr>
        <w:rFonts w:ascii="Courier New" w:hAnsi="Courier New" w:cs="Courier New" w:hint="default"/>
      </w:rPr>
    </w:lvl>
    <w:lvl w:ilvl="5" w:tplc="1C090005">
      <w:start w:val="1"/>
      <w:numFmt w:val="bullet"/>
      <w:lvlText w:val=""/>
      <w:lvlJc w:val="left"/>
      <w:pPr>
        <w:ind w:left="4323" w:hanging="360"/>
      </w:pPr>
      <w:rPr>
        <w:rFonts w:ascii="Wingdings" w:hAnsi="Wingdings" w:hint="default"/>
      </w:rPr>
    </w:lvl>
    <w:lvl w:ilvl="6" w:tplc="1C090001">
      <w:start w:val="1"/>
      <w:numFmt w:val="bullet"/>
      <w:lvlText w:val=""/>
      <w:lvlJc w:val="left"/>
      <w:pPr>
        <w:ind w:left="5043" w:hanging="360"/>
      </w:pPr>
      <w:rPr>
        <w:rFonts w:ascii="Symbol" w:hAnsi="Symbol" w:hint="default"/>
      </w:rPr>
    </w:lvl>
    <w:lvl w:ilvl="7" w:tplc="1C090003">
      <w:start w:val="1"/>
      <w:numFmt w:val="bullet"/>
      <w:lvlText w:val="o"/>
      <w:lvlJc w:val="left"/>
      <w:pPr>
        <w:ind w:left="5763" w:hanging="360"/>
      </w:pPr>
      <w:rPr>
        <w:rFonts w:ascii="Courier New" w:hAnsi="Courier New" w:cs="Courier New" w:hint="default"/>
      </w:rPr>
    </w:lvl>
    <w:lvl w:ilvl="8" w:tplc="1C090005">
      <w:start w:val="1"/>
      <w:numFmt w:val="bullet"/>
      <w:lvlText w:val=""/>
      <w:lvlJc w:val="left"/>
      <w:pPr>
        <w:ind w:left="6483" w:hanging="360"/>
      </w:pPr>
      <w:rPr>
        <w:rFonts w:ascii="Wingdings" w:hAnsi="Wingdings" w:hint="default"/>
      </w:rPr>
    </w:lvl>
  </w:abstractNum>
  <w:abstractNum w:abstractNumId="13"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1F4160"/>
    <w:multiLevelType w:val="hybridMultilevel"/>
    <w:tmpl w:val="CB643CF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5"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C402E90"/>
    <w:multiLevelType w:val="hybridMultilevel"/>
    <w:tmpl w:val="25BAAE7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6EB66AF"/>
    <w:multiLevelType w:val="hybridMultilevel"/>
    <w:tmpl w:val="4878794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1"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2" w15:restartNumberingAfterBreak="0">
    <w:nsid w:val="535C485C"/>
    <w:multiLevelType w:val="hybridMultilevel"/>
    <w:tmpl w:val="1708D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6"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8"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0"/>
  </w:num>
  <w:num w:numId="2" w16cid:durableId="1767186867">
    <w:abstractNumId w:val="6"/>
  </w:num>
  <w:num w:numId="3" w16cid:durableId="121391514">
    <w:abstractNumId w:val="33"/>
  </w:num>
  <w:num w:numId="4" w16cid:durableId="790786127">
    <w:abstractNumId w:val="35"/>
  </w:num>
  <w:num w:numId="5" w16cid:durableId="1965846652">
    <w:abstractNumId w:val="24"/>
  </w:num>
  <w:num w:numId="6" w16cid:durableId="947391699">
    <w:abstractNumId w:val="14"/>
  </w:num>
  <w:num w:numId="7" w16cid:durableId="2060936354">
    <w:abstractNumId w:val="1"/>
  </w:num>
  <w:num w:numId="8" w16cid:durableId="2078897027">
    <w:abstractNumId w:val="0"/>
  </w:num>
  <w:num w:numId="9" w16cid:durableId="1093357135">
    <w:abstractNumId w:val="13"/>
  </w:num>
  <w:num w:numId="10" w16cid:durableId="862062406">
    <w:abstractNumId w:val="17"/>
  </w:num>
  <w:num w:numId="11" w16cid:durableId="1917277739">
    <w:abstractNumId w:val="45"/>
  </w:num>
  <w:num w:numId="12" w16cid:durableId="230044767">
    <w:abstractNumId w:val="19"/>
  </w:num>
  <w:num w:numId="13" w16cid:durableId="2069374940">
    <w:abstractNumId w:val="31"/>
  </w:num>
  <w:num w:numId="14" w16cid:durableId="383722018">
    <w:abstractNumId w:val="37"/>
  </w:num>
  <w:num w:numId="15" w16cid:durableId="571812315">
    <w:abstractNumId w:val="9"/>
  </w:num>
  <w:num w:numId="16" w16cid:durableId="2078699944">
    <w:abstractNumId w:val="44"/>
  </w:num>
  <w:num w:numId="17" w16cid:durableId="1722366125">
    <w:abstractNumId w:val="2"/>
  </w:num>
  <w:num w:numId="18" w16cid:durableId="19137433">
    <w:abstractNumId w:val="4"/>
  </w:num>
  <w:num w:numId="19" w16cid:durableId="574702650">
    <w:abstractNumId w:val="43"/>
  </w:num>
  <w:num w:numId="20" w16cid:durableId="1009605602">
    <w:abstractNumId w:val="23"/>
  </w:num>
  <w:num w:numId="21" w16cid:durableId="792603773">
    <w:abstractNumId w:val="3"/>
  </w:num>
  <w:num w:numId="22" w16cid:durableId="1126465025">
    <w:abstractNumId w:val="15"/>
  </w:num>
  <w:num w:numId="23" w16cid:durableId="1971009722">
    <w:abstractNumId w:val="42"/>
  </w:num>
  <w:num w:numId="24" w16cid:durableId="1266158346">
    <w:abstractNumId w:val="18"/>
  </w:num>
  <w:num w:numId="25" w16cid:durableId="1538464951">
    <w:abstractNumId w:val="20"/>
  </w:num>
  <w:num w:numId="26" w16cid:durableId="1794593908">
    <w:abstractNumId w:val="7"/>
  </w:num>
  <w:num w:numId="27" w16cid:durableId="1510369373">
    <w:abstractNumId w:val="40"/>
  </w:num>
  <w:num w:numId="28" w16cid:durableId="1306007671">
    <w:abstractNumId w:val="29"/>
  </w:num>
  <w:num w:numId="29" w16cid:durableId="574435155">
    <w:abstractNumId w:val="36"/>
  </w:num>
  <w:num w:numId="30" w16cid:durableId="154999233">
    <w:abstractNumId w:val="25"/>
  </w:num>
  <w:num w:numId="31" w16cid:durableId="475490606">
    <w:abstractNumId w:val="14"/>
    <w:lvlOverride w:ilvl="0">
      <w:startOverride w:val="5"/>
    </w:lvlOverride>
    <w:lvlOverride w:ilvl="1">
      <w:startOverride w:val="4"/>
    </w:lvlOverride>
    <w:lvlOverride w:ilvl="2">
      <w:startOverride w:val="4"/>
    </w:lvlOverride>
    <w:lvlOverride w:ilvl="3">
      <w:startOverride w:val="1"/>
    </w:lvlOverride>
  </w:num>
  <w:num w:numId="32" w16cid:durableId="1620725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48658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4207246">
    <w:abstractNumId w:val="38"/>
  </w:num>
  <w:num w:numId="35"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8387913">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9375">
    <w:abstractNumId w:val="4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1835369">
    <w:abstractNumId w:val="12"/>
  </w:num>
  <w:num w:numId="39" w16cid:durableId="396829808">
    <w:abstractNumId w:val="10"/>
  </w:num>
  <w:num w:numId="40" w16cid:durableId="909653066">
    <w:abstractNumId w:val="32"/>
  </w:num>
  <w:num w:numId="41" w16cid:durableId="1971551868">
    <w:abstractNumId w:val="28"/>
  </w:num>
  <w:num w:numId="42" w16cid:durableId="1100296299">
    <w:abstractNumId w:val="21"/>
  </w:num>
  <w:num w:numId="43" w16cid:durableId="1451321315">
    <w:abstractNumId w:val="26"/>
  </w:num>
  <w:num w:numId="44" w16cid:durableId="501504487">
    <w:abstractNumId w:val="16"/>
  </w:num>
  <w:num w:numId="45" w16cid:durableId="851341537">
    <w:abstractNumId w:val="27"/>
  </w:num>
  <w:num w:numId="46" w16cid:durableId="727142856">
    <w:abstractNumId w:val="22"/>
  </w:num>
  <w:num w:numId="47" w16cid:durableId="925840096">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B0"/>
    <w:rsid w:val="00001647"/>
    <w:rsid w:val="000021AB"/>
    <w:rsid w:val="0000497A"/>
    <w:rsid w:val="00004B2F"/>
    <w:rsid w:val="00004DF9"/>
    <w:rsid w:val="00005E4F"/>
    <w:rsid w:val="0000791C"/>
    <w:rsid w:val="000159CB"/>
    <w:rsid w:val="00017C64"/>
    <w:rsid w:val="000207C3"/>
    <w:rsid w:val="00022316"/>
    <w:rsid w:val="00023AC5"/>
    <w:rsid w:val="00030811"/>
    <w:rsid w:val="00032E2B"/>
    <w:rsid w:val="0003434C"/>
    <w:rsid w:val="000346C7"/>
    <w:rsid w:val="00034BE3"/>
    <w:rsid w:val="000350C5"/>
    <w:rsid w:val="000354D9"/>
    <w:rsid w:val="00035C87"/>
    <w:rsid w:val="00037BBD"/>
    <w:rsid w:val="000401E8"/>
    <w:rsid w:val="00042A7E"/>
    <w:rsid w:val="000439E4"/>
    <w:rsid w:val="00044225"/>
    <w:rsid w:val="00050603"/>
    <w:rsid w:val="00051913"/>
    <w:rsid w:val="00052177"/>
    <w:rsid w:val="00052A1B"/>
    <w:rsid w:val="00052B28"/>
    <w:rsid w:val="00053C2B"/>
    <w:rsid w:val="00053CF1"/>
    <w:rsid w:val="00054CEC"/>
    <w:rsid w:val="000553DF"/>
    <w:rsid w:val="00057209"/>
    <w:rsid w:val="000577C8"/>
    <w:rsid w:val="000602B4"/>
    <w:rsid w:val="000610EB"/>
    <w:rsid w:val="00061FF2"/>
    <w:rsid w:val="0006277F"/>
    <w:rsid w:val="00063E02"/>
    <w:rsid w:val="00063E3B"/>
    <w:rsid w:val="0006598D"/>
    <w:rsid w:val="0006616F"/>
    <w:rsid w:val="00066C34"/>
    <w:rsid w:val="00070898"/>
    <w:rsid w:val="00074436"/>
    <w:rsid w:val="00074CB2"/>
    <w:rsid w:val="00075592"/>
    <w:rsid w:val="000812A7"/>
    <w:rsid w:val="00082F2E"/>
    <w:rsid w:val="0008384D"/>
    <w:rsid w:val="000855AF"/>
    <w:rsid w:val="00087067"/>
    <w:rsid w:val="000874C1"/>
    <w:rsid w:val="00090011"/>
    <w:rsid w:val="00090135"/>
    <w:rsid w:val="000904E4"/>
    <w:rsid w:val="00093FAE"/>
    <w:rsid w:val="00096CF2"/>
    <w:rsid w:val="000A056A"/>
    <w:rsid w:val="000A1E96"/>
    <w:rsid w:val="000A7F23"/>
    <w:rsid w:val="000B01B8"/>
    <w:rsid w:val="000B1465"/>
    <w:rsid w:val="000B3E64"/>
    <w:rsid w:val="000B599B"/>
    <w:rsid w:val="000C0B86"/>
    <w:rsid w:val="000C13C4"/>
    <w:rsid w:val="000C1D63"/>
    <w:rsid w:val="000C4D5A"/>
    <w:rsid w:val="000C5EEB"/>
    <w:rsid w:val="000C6EF4"/>
    <w:rsid w:val="000C7AF5"/>
    <w:rsid w:val="000D0236"/>
    <w:rsid w:val="000D32BE"/>
    <w:rsid w:val="000D4863"/>
    <w:rsid w:val="000D715C"/>
    <w:rsid w:val="000D75D9"/>
    <w:rsid w:val="000E5BD6"/>
    <w:rsid w:val="000E625D"/>
    <w:rsid w:val="000F3F20"/>
    <w:rsid w:val="00111377"/>
    <w:rsid w:val="00114336"/>
    <w:rsid w:val="001156A4"/>
    <w:rsid w:val="00116642"/>
    <w:rsid w:val="0011763B"/>
    <w:rsid w:val="001206BD"/>
    <w:rsid w:val="00136738"/>
    <w:rsid w:val="001374A8"/>
    <w:rsid w:val="00141AF2"/>
    <w:rsid w:val="0014370B"/>
    <w:rsid w:val="001446F0"/>
    <w:rsid w:val="00144F99"/>
    <w:rsid w:val="001450D7"/>
    <w:rsid w:val="00145283"/>
    <w:rsid w:val="001467DA"/>
    <w:rsid w:val="001475FE"/>
    <w:rsid w:val="0015070B"/>
    <w:rsid w:val="00151257"/>
    <w:rsid w:val="0015643F"/>
    <w:rsid w:val="0015678C"/>
    <w:rsid w:val="00164353"/>
    <w:rsid w:val="0016693F"/>
    <w:rsid w:val="001700B9"/>
    <w:rsid w:val="0017061D"/>
    <w:rsid w:val="00172035"/>
    <w:rsid w:val="00172366"/>
    <w:rsid w:val="00172457"/>
    <w:rsid w:val="00172577"/>
    <w:rsid w:val="00173B44"/>
    <w:rsid w:val="0017732E"/>
    <w:rsid w:val="00177F9D"/>
    <w:rsid w:val="00180AD0"/>
    <w:rsid w:val="001841CC"/>
    <w:rsid w:val="00186350"/>
    <w:rsid w:val="0018670B"/>
    <w:rsid w:val="00187B5F"/>
    <w:rsid w:val="001914FA"/>
    <w:rsid w:val="001A409C"/>
    <w:rsid w:val="001A4429"/>
    <w:rsid w:val="001A473E"/>
    <w:rsid w:val="001A77B6"/>
    <w:rsid w:val="001B1D8C"/>
    <w:rsid w:val="001B41CA"/>
    <w:rsid w:val="001B4D22"/>
    <w:rsid w:val="001C30F5"/>
    <w:rsid w:val="001C3319"/>
    <w:rsid w:val="001C368E"/>
    <w:rsid w:val="001C3956"/>
    <w:rsid w:val="001C4FE8"/>
    <w:rsid w:val="001D03D1"/>
    <w:rsid w:val="001D29C8"/>
    <w:rsid w:val="001E0BB2"/>
    <w:rsid w:val="001E1E09"/>
    <w:rsid w:val="001E3617"/>
    <w:rsid w:val="001E52CE"/>
    <w:rsid w:val="001E66CC"/>
    <w:rsid w:val="001E79ED"/>
    <w:rsid w:val="001F1667"/>
    <w:rsid w:val="001F2068"/>
    <w:rsid w:val="001F5541"/>
    <w:rsid w:val="001F5A16"/>
    <w:rsid w:val="00202226"/>
    <w:rsid w:val="002064BF"/>
    <w:rsid w:val="00211285"/>
    <w:rsid w:val="00212FDA"/>
    <w:rsid w:val="002142AA"/>
    <w:rsid w:val="002144E4"/>
    <w:rsid w:val="00221205"/>
    <w:rsid w:val="00221322"/>
    <w:rsid w:val="00226ABE"/>
    <w:rsid w:val="002276E0"/>
    <w:rsid w:val="00230253"/>
    <w:rsid w:val="002310D3"/>
    <w:rsid w:val="0023402F"/>
    <w:rsid w:val="00237987"/>
    <w:rsid w:val="002468C1"/>
    <w:rsid w:val="00246DB0"/>
    <w:rsid w:val="00250799"/>
    <w:rsid w:val="00250FDC"/>
    <w:rsid w:val="0026619A"/>
    <w:rsid w:val="00266D7C"/>
    <w:rsid w:val="002721FE"/>
    <w:rsid w:val="002731C0"/>
    <w:rsid w:val="0027742C"/>
    <w:rsid w:val="00283616"/>
    <w:rsid w:val="002874F3"/>
    <w:rsid w:val="00287E4D"/>
    <w:rsid w:val="0029034C"/>
    <w:rsid w:val="00290D7D"/>
    <w:rsid w:val="00292321"/>
    <w:rsid w:val="002927A5"/>
    <w:rsid w:val="002928DE"/>
    <w:rsid w:val="00294A4E"/>
    <w:rsid w:val="00296F47"/>
    <w:rsid w:val="0029740A"/>
    <w:rsid w:val="002A010F"/>
    <w:rsid w:val="002A090D"/>
    <w:rsid w:val="002A10C8"/>
    <w:rsid w:val="002A4292"/>
    <w:rsid w:val="002A429A"/>
    <w:rsid w:val="002A462A"/>
    <w:rsid w:val="002A4DFF"/>
    <w:rsid w:val="002C0E06"/>
    <w:rsid w:val="002C790B"/>
    <w:rsid w:val="002D0D17"/>
    <w:rsid w:val="002D3D66"/>
    <w:rsid w:val="002D606B"/>
    <w:rsid w:val="002D786A"/>
    <w:rsid w:val="002E2807"/>
    <w:rsid w:val="002E4600"/>
    <w:rsid w:val="002E5200"/>
    <w:rsid w:val="002E6DBE"/>
    <w:rsid w:val="002F0BDD"/>
    <w:rsid w:val="002F1701"/>
    <w:rsid w:val="002F1ADA"/>
    <w:rsid w:val="002F1C1C"/>
    <w:rsid w:val="002F1C39"/>
    <w:rsid w:val="002F4366"/>
    <w:rsid w:val="002F4B0C"/>
    <w:rsid w:val="00302921"/>
    <w:rsid w:val="003039B7"/>
    <w:rsid w:val="00304155"/>
    <w:rsid w:val="00306511"/>
    <w:rsid w:val="00311F50"/>
    <w:rsid w:val="0031285F"/>
    <w:rsid w:val="00314B2A"/>
    <w:rsid w:val="003155DF"/>
    <w:rsid w:val="00315BAF"/>
    <w:rsid w:val="0031638D"/>
    <w:rsid w:val="00316C18"/>
    <w:rsid w:val="00324F04"/>
    <w:rsid w:val="00327D15"/>
    <w:rsid w:val="00327E4E"/>
    <w:rsid w:val="00330CB5"/>
    <w:rsid w:val="0033502E"/>
    <w:rsid w:val="00335138"/>
    <w:rsid w:val="00340CA7"/>
    <w:rsid w:val="00341F9C"/>
    <w:rsid w:val="00342281"/>
    <w:rsid w:val="0034462E"/>
    <w:rsid w:val="0034692D"/>
    <w:rsid w:val="00347590"/>
    <w:rsid w:val="00353F59"/>
    <w:rsid w:val="00354073"/>
    <w:rsid w:val="00354CCF"/>
    <w:rsid w:val="003560DF"/>
    <w:rsid w:val="00356329"/>
    <w:rsid w:val="00357C10"/>
    <w:rsid w:val="00361F84"/>
    <w:rsid w:val="003642C7"/>
    <w:rsid w:val="003675E7"/>
    <w:rsid w:val="00386BBA"/>
    <w:rsid w:val="00386F25"/>
    <w:rsid w:val="00391C32"/>
    <w:rsid w:val="00394A5B"/>
    <w:rsid w:val="0039517B"/>
    <w:rsid w:val="0039536A"/>
    <w:rsid w:val="00397827"/>
    <w:rsid w:val="003A0090"/>
    <w:rsid w:val="003A1524"/>
    <w:rsid w:val="003A49D8"/>
    <w:rsid w:val="003A5847"/>
    <w:rsid w:val="003A5E08"/>
    <w:rsid w:val="003A6610"/>
    <w:rsid w:val="003A6B51"/>
    <w:rsid w:val="003B0437"/>
    <w:rsid w:val="003B1F1E"/>
    <w:rsid w:val="003B2B33"/>
    <w:rsid w:val="003B536B"/>
    <w:rsid w:val="003B5709"/>
    <w:rsid w:val="003B7017"/>
    <w:rsid w:val="003C39A8"/>
    <w:rsid w:val="003C4526"/>
    <w:rsid w:val="003C7344"/>
    <w:rsid w:val="003C7748"/>
    <w:rsid w:val="003D0B97"/>
    <w:rsid w:val="003D3E5B"/>
    <w:rsid w:val="003D3F0C"/>
    <w:rsid w:val="003D5F81"/>
    <w:rsid w:val="003E0216"/>
    <w:rsid w:val="003E040A"/>
    <w:rsid w:val="003E06D4"/>
    <w:rsid w:val="003E12FD"/>
    <w:rsid w:val="003E1BD3"/>
    <w:rsid w:val="003E2A03"/>
    <w:rsid w:val="003E3C99"/>
    <w:rsid w:val="003E6974"/>
    <w:rsid w:val="003F086C"/>
    <w:rsid w:val="003F5EB8"/>
    <w:rsid w:val="003F63A0"/>
    <w:rsid w:val="004039D9"/>
    <w:rsid w:val="00403F61"/>
    <w:rsid w:val="0040408D"/>
    <w:rsid w:val="00404B1E"/>
    <w:rsid w:val="00404F06"/>
    <w:rsid w:val="00413A3C"/>
    <w:rsid w:val="00415F2C"/>
    <w:rsid w:val="0041621A"/>
    <w:rsid w:val="00417D55"/>
    <w:rsid w:val="0042072E"/>
    <w:rsid w:val="00420847"/>
    <w:rsid w:val="00423418"/>
    <w:rsid w:val="00423A22"/>
    <w:rsid w:val="00424D4B"/>
    <w:rsid w:val="00426560"/>
    <w:rsid w:val="004276B9"/>
    <w:rsid w:val="00430FB0"/>
    <w:rsid w:val="00434717"/>
    <w:rsid w:val="00435276"/>
    <w:rsid w:val="004359D7"/>
    <w:rsid w:val="0044397D"/>
    <w:rsid w:val="00443AD5"/>
    <w:rsid w:val="00444619"/>
    <w:rsid w:val="004478FD"/>
    <w:rsid w:val="00450D63"/>
    <w:rsid w:val="004522DA"/>
    <w:rsid w:val="004524A0"/>
    <w:rsid w:val="004539FC"/>
    <w:rsid w:val="0045459A"/>
    <w:rsid w:val="00454679"/>
    <w:rsid w:val="00457093"/>
    <w:rsid w:val="00461EA0"/>
    <w:rsid w:val="00463978"/>
    <w:rsid w:val="00464EFD"/>
    <w:rsid w:val="00467316"/>
    <w:rsid w:val="00471EF3"/>
    <w:rsid w:val="00472185"/>
    <w:rsid w:val="004744D5"/>
    <w:rsid w:val="00477B1A"/>
    <w:rsid w:val="00477E80"/>
    <w:rsid w:val="00480815"/>
    <w:rsid w:val="00481A7D"/>
    <w:rsid w:val="00485B03"/>
    <w:rsid w:val="004916A9"/>
    <w:rsid w:val="0049294E"/>
    <w:rsid w:val="00493A78"/>
    <w:rsid w:val="00495E64"/>
    <w:rsid w:val="0049776D"/>
    <w:rsid w:val="004A2D83"/>
    <w:rsid w:val="004A418F"/>
    <w:rsid w:val="004B1F44"/>
    <w:rsid w:val="004B3F3D"/>
    <w:rsid w:val="004B4FF0"/>
    <w:rsid w:val="004B613E"/>
    <w:rsid w:val="004B7C11"/>
    <w:rsid w:val="004C4B2B"/>
    <w:rsid w:val="004C63AD"/>
    <w:rsid w:val="004C68CA"/>
    <w:rsid w:val="004D194A"/>
    <w:rsid w:val="004D1F4B"/>
    <w:rsid w:val="004D36D8"/>
    <w:rsid w:val="004E2066"/>
    <w:rsid w:val="004E3394"/>
    <w:rsid w:val="004E5B4D"/>
    <w:rsid w:val="004E6CCF"/>
    <w:rsid w:val="004F142C"/>
    <w:rsid w:val="004F1936"/>
    <w:rsid w:val="004F3676"/>
    <w:rsid w:val="004F3AA2"/>
    <w:rsid w:val="004F68AB"/>
    <w:rsid w:val="004F7861"/>
    <w:rsid w:val="00501350"/>
    <w:rsid w:val="005023BA"/>
    <w:rsid w:val="00502D4F"/>
    <w:rsid w:val="00503714"/>
    <w:rsid w:val="005071DC"/>
    <w:rsid w:val="0051255B"/>
    <w:rsid w:val="00513BCB"/>
    <w:rsid w:val="00515935"/>
    <w:rsid w:val="00517EAE"/>
    <w:rsid w:val="00524F0C"/>
    <w:rsid w:val="005252CB"/>
    <w:rsid w:val="00526673"/>
    <w:rsid w:val="005270F2"/>
    <w:rsid w:val="005273F1"/>
    <w:rsid w:val="0053045F"/>
    <w:rsid w:val="00533956"/>
    <w:rsid w:val="00533997"/>
    <w:rsid w:val="00534F8E"/>
    <w:rsid w:val="005364C5"/>
    <w:rsid w:val="00541B22"/>
    <w:rsid w:val="00542012"/>
    <w:rsid w:val="00542480"/>
    <w:rsid w:val="00543610"/>
    <w:rsid w:val="005461D1"/>
    <w:rsid w:val="0054658A"/>
    <w:rsid w:val="00550CA0"/>
    <w:rsid w:val="00556496"/>
    <w:rsid w:val="0055781A"/>
    <w:rsid w:val="00562743"/>
    <w:rsid w:val="0056325A"/>
    <w:rsid w:val="00564436"/>
    <w:rsid w:val="00565A6C"/>
    <w:rsid w:val="00572010"/>
    <w:rsid w:val="00573958"/>
    <w:rsid w:val="00575F88"/>
    <w:rsid w:val="0057611B"/>
    <w:rsid w:val="005770CF"/>
    <w:rsid w:val="005773BB"/>
    <w:rsid w:val="005805CF"/>
    <w:rsid w:val="00581121"/>
    <w:rsid w:val="00581987"/>
    <w:rsid w:val="00583832"/>
    <w:rsid w:val="00586397"/>
    <w:rsid w:val="00587169"/>
    <w:rsid w:val="005904C0"/>
    <w:rsid w:val="0059098F"/>
    <w:rsid w:val="00591D63"/>
    <w:rsid w:val="005935BB"/>
    <w:rsid w:val="00593C4B"/>
    <w:rsid w:val="00594CEC"/>
    <w:rsid w:val="00594F22"/>
    <w:rsid w:val="005A075E"/>
    <w:rsid w:val="005A47E4"/>
    <w:rsid w:val="005A49A1"/>
    <w:rsid w:val="005B0CAD"/>
    <w:rsid w:val="005B206F"/>
    <w:rsid w:val="005B4387"/>
    <w:rsid w:val="005B7795"/>
    <w:rsid w:val="005C07F4"/>
    <w:rsid w:val="005C42A3"/>
    <w:rsid w:val="005C5AD7"/>
    <w:rsid w:val="005D085E"/>
    <w:rsid w:val="005D14A4"/>
    <w:rsid w:val="005D2058"/>
    <w:rsid w:val="005D455B"/>
    <w:rsid w:val="005D468F"/>
    <w:rsid w:val="005D5EEC"/>
    <w:rsid w:val="005D6EB1"/>
    <w:rsid w:val="005E1735"/>
    <w:rsid w:val="005E19D2"/>
    <w:rsid w:val="005E2D22"/>
    <w:rsid w:val="005E3362"/>
    <w:rsid w:val="005E74B4"/>
    <w:rsid w:val="005E7707"/>
    <w:rsid w:val="005F077E"/>
    <w:rsid w:val="005F0C8C"/>
    <w:rsid w:val="005F1C4B"/>
    <w:rsid w:val="005F3BE6"/>
    <w:rsid w:val="005F5359"/>
    <w:rsid w:val="005F6AE4"/>
    <w:rsid w:val="0060125F"/>
    <w:rsid w:val="00604247"/>
    <w:rsid w:val="0061187F"/>
    <w:rsid w:val="00611D36"/>
    <w:rsid w:val="00614528"/>
    <w:rsid w:val="0061472F"/>
    <w:rsid w:val="0062145C"/>
    <w:rsid w:val="00622AFE"/>
    <w:rsid w:val="006253F3"/>
    <w:rsid w:val="00626095"/>
    <w:rsid w:val="00627FE4"/>
    <w:rsid w:val="006304AF"/>
    <w:rsid w:val="006308C3"/>
    <w:rsid w:val="00631909"/>
    <w:rsid w:val="006323CB"/>
    <w:rsid w:val="00634DD9"/>
    <w:rsid w:val="00635325"/>
    <w:rsid w:val="00636821"/>
    <w:rsid w:val="006374BB"/>
    <w:rsid w:val="006413E3"/>
    <w:rsid w:val="006417B0"/>
    <w:rsid w:val="00643960"/>
    <w:rsid w:val="00644332"/>
    <w:rsid w:val="00646DE6"/>
    <w:rsid w:val="00647644"/>
    <w:rsid w:val="006526DB"/>
    <w:rsid w:val="0065470F"/>
    <w:rsid w:val="00656938"/>
    <w:rsid w:val="00657C86"/>
    <w:rsid w:val="006636B6"/>
    <w:rsid w:val="00663D80"/>
    <w:rsid w:val="00666ECC"/>
    <w:rsid w:val="00671552"/>
    <w:rsid w:val="0067416E"/>
    <w:rsid w:val="00674A61"/>
    <w:rsid w:val="00676D1E"/>
    <w:rsid w:val="006845AF"/>
    <w:rsid w:val="00686B0C"/>
    <w:rsid w:val="00691F7B"/>
    <w:rsid w:val="00692B91"/>
    <w:rsid w:val="006964ED"/>
    <w:rsid w:val="006A1A59"/>
    <w:rsid w:val="006A4548"/>
    <w:rsid w:val="006A790F"/>
    <w:rsid w:val="006A7CF8"/>
    <w:rsid w:val="006A7D04"/>
    <w:rsid w:val="006B1436"/>
    <w:rsid w:val="006B4C71"/>
    <w:rsid w:val="006D3BAE"/>
    <w:rsid w:val="006D5600"/>
    <w:rsid w:val="006E0026"/>
    <w:rsid w:val="006E0D93"/>
    <w:rsid w:val="006E1232"/>
    <w:rsid w:val="006E4866"/>
    <w:rsid w:val="006E7205"/>
    <w:rsid w:val="006F08A7"/>
    <w:rsid w:val="006F14D8"/>
    <w:rsid w:val="006F2A2F"/>
    <w:rsid w:val="006F3AD1"/>
    <w:rsid w:val="006F4744"/>
    <w:rsid w:val="006F5DDA"/>
    <w:rsid w:val="006F6D6D"/>
    <w:rsid w:val="00702D7A"/>
    <w:rsid w:val="00703120"/>
    <w:rsid w:val="00703C56"/>
    <w:rsid w:val="00707352"/>
    <w:rsid w:val="00710ECF"/>
    <w:rsid w:val="007136C5"/>
    <w:rsid w:val="00715C0D"/>
    <w:rsid w:val="007167A8"/>
    <w:rsid w:val="00720175"/>
    <w:rsid w:val="00720270"/>
    <w:rsid w:val="00721068"/>
    <w:rsid w:val="007244A0"/>
    <w:rsid w:val="0072458A"/>
    <w:rsid w:val="00724B28"/>
    <w:rsid w:val="00726B3D"/>
    <w:rsid w:val="00726F88"/>
    <w:rsid w:val="00727BEE"/>
    <w:rsid w:val="00732581"/>
    <w:rsid w:val="00737A4C"/>
    <w:rsid w:val="00740E2B"/>
    <w:rsid w:val="007415C2"/>
    <w:rsid w:val="00742DB8"/>
    <w:rsid w:val="007435BA"/>
    <w:rsid w:val="0074409E"/>
    <w:rsid w:val="007463A5"/>
    <w:rsid w:val="00746CDF"/>
    <w:rsid w:val="00747E3B"/>
    <w:rsid w:val="0075614E"/>
    <w:rsid w:val="00756D1E"/>
    <w:rsid w:val="007608BB"/>
    <w:rsid w:val="0076386B"/>
    <w:rsid w:val="0076663C"/>
    <w:rsid w:val="00766ED8"/>
    <w:rsid w:val="00770BF6"/>
    <w:rsid w:val="00770F96"/>
    <w:rsid w:val="00772684"/>
    <w:rsid w:val="00772D82"/>
    <w:rsid w:val="00773F9D"/>
    <w:rsid w:val="00776141"/>
    <w:rsid w:val="00781C79"/>
    <w:rsid w:val="00782581"/>
    <w:rsid w:val="00784925"/>
    <w:rsid w:val="00787C5A"/>
    <w:rsid w:val="00791288"/>
    <w:rsid w:val="00793103"/>
    <w:rsid w:val="007968BE"/>
    <w:rsid w:val="007A224A"/>
    <w:rsid w:val="007A25F1"/>
    <w:rsid w:val="007A2F2C"/>
    <w:rsid w:val="007A497C"/>
    <w:rsid w:val="007A5145"/>
    <w:rsid w:val="007A53FB"/>
    <w:rsid w:val="007B124F"/>
    <w:rsid w:val="007B1517"/>
    <w:rsid w:val="007B275E"/>
    <w:rsid w:val="007B5811"/>
    <w:rsid w:val="007B5A91"/>
    <w:rsid w:val="007B5E91"/>
    <w:rsid w:val="007C0845"/>
    <w:rsid w:val="007C14A9"/>
    <w:rsid w:val="007C7184"/>
    <w:rsid w:val="007C7D7F"/>
    <w:rsid w:val="007D3C77"/>
    <w:rsid w:val="007D40CF"/>
    <w:rsid w:val="007D4484"/>
    <w:rsid w:val="007D563B"/>
    <w:rsid w:val="007D62AC"/>
    <w:rsid w:val="007E20C0"/>
    <w:rsid w:val="007E300F"/>
    <w:rsid w:val="007E7A8B"/>
    <w:rsid w:val="007F1D14"/>
    <w:rsid w:val="007F2A58"/>
    <w:rsid w:val="007F34D0"/>
    <w:rsid w:val="007F36E5"/>
    <w:rsid w:val="007F6B4B"/>
    <w:rsid w:val="007F782F"/>
    <w:rsid w:val="00804C42"/>
    <w:rsid w:val="008069E7"/>
    <w:rsid w:val="008077F1"/>
    <w:rsid w:val="00807A8A"/>
    <w:rsid w:val="00807C78"/>
    <w:rsid w:val="008101B6"/>
    <w:rsid w:val="00814ADC"/>
    <w:rsid w:val="0081663F"/>
    <w:rsid w:val="00817446"/>
    <w:rsid w:val="0081769E"/>
    <w:rsid w:val="008216ED"/>
    <w:rsid w:val="00823962"/>
    <w:rsid w:val="00823B69"/>
    <w:rsid w:val="008258D5"/>
    <w:rsid w:val="00825CCC"/>
    <w:rsid w:val="008301F5"/>
    <w:rsid w:val="0083081F"/>
    <w:rsid w:val="00832097"/>
    <w:rsid w:val="00832A1C"/>
    <w:rsid w:val="00834D33"/>
    <w:rsid w:val="00835C4C"/>
    <w:rsid w:val="00837C3F"/>
    <w:rsid w:val="00840F53"/>
    <w:rsid w:val="0085158C"/>
    <w:rsid w:val="00853324"/>
    <w:rsid w:val="008552D4"/>
    <w:rsid w:val="00863519"/>
    <w:rsid w:val="00865D06"/>
    <w:rsid w:val="00867460"/>
    <w:rsid w:val="008676A3"/>
    <w:rsid w:val="008724A9"/>
    <w:rsid w:val="00873463"/>
    <w:rsid w:val="00873CF9"/>
    <w:rsid w:val="008802C1"/>
    <w:rsid w:val="00885551"/>
    <w:rsid w:val="00886986"/>
    <w:rsid w:val="008878F3"/>
    <w:rsid w:val="00891111"/>
    <w:rsid w:val="0089307F"/>
    <w:rsid w:val="00894B1D"/>
    <w:rsid w:val="00897533"/>
    <w:rsid w:val="008A16D4"/>
    <w:rsid w:val="008A4BA0"/>
    <w:rsid w:val="008A4C8A"/>
    <w:rsid w:val="008A611A"/>
    <w:rsid w:val="008A664D"/>
    <w:rsid w:val="008A7221"/>
    <w:rsid w:val="008B4E74"/>
    <w:rsid w:val="008B5236"/>
    <w:rsid w:val="008C0EDF"/>
    <w:rsid w:val="008C25FF"/>
    <w:rsid w:val="008C4FD2"/>
    <w:rsid w:val="008C62B6"/>
    <w:rsid w:val="008D0A9A"/>
    <w:rsid w:val="008D1683"/>
    <w:rsid w:val="008E357A"/>
    <w:rsid w:val="008E4417"/>
    <w:rsid w:val="008E5D89"/>
    <w:rsid w:val="008E72D3"/>
    <w:rsid w:val="008E73BC"/>
    <w:rsid w:val="008E7C9A"/>
    <w:rsid w:val="008F047E"/>
    <w:rsid w:val="008F76DB"/>
    <w:rsid w:val="00901FE6"/>
    <w:rsid w:val="00904A2D"/>
    <w:rsid w:val="00905439"/>
    <w:rsid w:val="00907491"/>
    <w:rsid w:val="00907732"/>
    <w:rsid w:val="00907A19"/>
    <w:rsid w:val="00910480"/>
    <w:rsid w:val="00910B5F"/>
    <w:rsid w:val="00911691"/>
    <w:rsid w:val="0091402F"/>
    <w:rsid w:val="00922FCD"/>
    <w:rsid w:val="00924DB4"/>
    <w:rsid w:val="009250CC"/>
    <w:rsid w:val="00925B59"/>
    <w:rsid w:val="009261E5"/>
    <w:rsid w:val="00927C3F"/>
    <w:rsid w:val="00930F33"/>
    <w:rsid w:val="009310DF"/>
    <w:rsid w:val="009345A1"/>
    <w:rsid w:val="00934D3A"/>
    <w:rsid w:val="009354D8"/>
    <w:rsid w:val="009406BD"/>
    <w:rsid w:val="00942105"/>
    <w:rsid w:val="00942B04"/>
    <w:rsid w:val="00945842"/>
    <w:rsid w:val="00945FF1"/>
    <w:rsid w:val="0094607B"/>
    <w:rsid w:val="0095088F"/>
    <w:rsid w:val="00952405"/>
    <w:rsid w:val="0095451E"/>
    <w:rsid w:val="0095718D"/>
    <w:rsid w:val="00957361"/>
    <w:rsid w:val="009647A7"/>
    <w:rsid w:val="0096761C"/>
    <w:rsid w:val="009709BE"/>
    <w:rsid w:val="00974AB9"/>
    <w:rsid w:val="00975328"/>
    <w:rsid w:val="00975592"/>
    <w:rsid w:val="00977BA9"/>
    <w:rsid w:val="00981D0A"/>
    <w:rsid w:val="009824FE"/>
    <w:rsid w:val="00982BA4"/>
    <w:rsid w:val="009847E7"/>
    <w:rsid w:val="00986257"/>
    <w:rsid w:val="00986E33"/>
    <w:rsid w:val="009873A7"/>
    <w:rsid w:val="009879D0"/>
    <w:rsid w:val="0099372D"/>
    <w:rsid w:val="00993A8D"/>
    <w:rsid w:val="00997C17"/>
    <w:rsid w:val="009A18BA"/>
    <w:rsid w:val="009A25BB"/>
    <w:rsid w:val="009A274B"/>
    <w:rsid w:val="009A3DD8"/>
    <w:rsid w:val="009B6573"/>
    <w:rsid w:val="009B6BD5"/>
    <w:rsid w:val="009B740F"/>
    <w:rsid w:val="009C0D28"/>
    <w:rsid w:val="009C25AA"/>
    <w:rsid w:val="009C2678"/>
    <w:rsid w:val="009C4894"/>
    <w:rsid w:val="009C4FE5"/>
    <w:rsid w:val="009C541B"/>
    <w:rsid w:val="009C6AB3"/>
    <w:rsid w:val="009C7300"/>
    <w:rsid w:val="009D0458"/>
    <w:rsid w:val="009D0DEE"/>
    <w:rsid w:val="009D16E5"/>
    <w:rsid w:val="009D3F38"/>
    <w:rsid w:val="009D5BDF"/>
    <w:rsid w:val="009D5EFE"/>
    <w:rsid w:val="009D7BF7"/>
    <w:rsid w:val="009E0151"/>
    <w:rsid w:val="009E1609"/>
    <w:rsid w:val="009E22A7"/>
    <w:rsid w:val="009E2F36"/>
    <w:rsid w:val="009E5463"/>
    <w:rsid w:val="009E725A"/>
    <w:rsid w:val="009F056C"/>
    <w:rsid w:val="009F0F6F"/>
    <w:rsid w:val="009F4A3B"/>
    <w:rsid w:val="009F76BB"/>
    <w:rsid w:val="009F7DA3"/>
    <w:rsid w:val="00A00294"/>
    <w:rsid w:val="00A03EC4"/>
    <w:rsid w:val="00A03F77"/>
    <w:rsid w:val="00A04B8E"/>
    <w:rsid w:val="00A04CDB"/>
    <w:rsid w:val="00A04FA3"/>
    <w:rsid w:val="00A056B5"/>
    <w:rsid w:val="00A05E54"/>
    <w:rsid w:val="00A06642"/>
    <w:rsid w:val="00A10AEB"/>
    <w:rsid w:val="00A1237E"/>
    <w:rsid w:val="00A1252E"/>
    <w:rsid w:val="00A12839"/>
    <w:rsid w:val="00A137D5"/>
    <w:rsid w:val="00A14CF4"/>
    <w:rsid w:val="00A15D51"/>
    <w:rsid w:val="00A15E65"/>
    <w:rsid w:val="00A2267F"/>
    <w:rsid w:val="00A2565B"/>
    <w:rsid w:val="00A27281"/>
    <w:rsid w:val="00A27A12"/>
    <w:rsid w:val="00A30818"/>
    <w:rsid w:val="00A3322D"/>
    <w:rsid w:val="00A34E9C"/>
    <w:rsid w:val="00A362A2"/>
    <w:rsid w:val="00A3707C"/>
    <w:rsid w:val="00A40487"/>
    <w:rsid w:val="00A4431D"/>
    <w:rsid w:val="00A47124"/>
    <w:rsid w:val="00A47334"/>
    <w:rsid w:val="00A477A2"/>
    <w:rsid w:val="00A47913"/>
    <w:rsid w:val="00A47CB8"/>
    <w:rsid w:val="00A47D2C"/>
    <w:rsid w:val="00A57E61"/>
    <w:rsid w:val="00A6090E"/>
    <w:rsid w:val="00A64274"/>
    <w:rsid w:val="00A64449"/>
    <w:rsid w:val="00A64B35"/>
    <w:rsid w:val="00A66939"/>
    <w:rsid w:val="00A71B0E"/>
    <w:rsid w:val="00A721AE"/>
    <w:rsid w:val="00A728D3"/>
    <w:rsid w:val="00A7429C"/>
    <w:rsid w:val="00A74C11"/>
    <w:rsid w:val="00A808E8"/>
    <w:rsid w:val="00A8121C"/>
    <w:rsid w:val="00A8345D"/>
    <w:rsid w:val="00A85931"/>
    <w:rsid w:val="00A86BAF"/>
    <w:rsid w:val="00A90775"/>
    <w:rsid w:val="00A91D1C"/>
    <w:rsid w:val="00A92DF9"/>
    <w:rsid w:val="00A95C93"/>
    <w:rsid w:val="00A9606A"/>
    <w:rsid w:val="00A96B3B"/>
    <w:rsid w:val="00AA2B2B"/>
    <w:rsid w:val="00AA33F6"/>
    <w:rsid w:val="00AA615D"/>
    <w:rsid w:val="00AA68C3"/>
    <w:rsid w:val="00AB07F9"/>
    <w:rsid w:val="00AB2DBE"/>
    <w:rsid w:val="00AB32E4"/>
    <w:rsid w:val="00AB39D5"/>
    <w:rsid w:val="00AC1706"/>
    <w:rsid w:val="00AC3892"/>
    <w:rsid w:val="00AC43F1"/>
    <w:rsid w:val="00AC4F81"/>
    <w:rsid w:val="00AC542D"/>
    <w:rsid w:val="00AC5873"/>
    <w:rsid w:val="00AC62C4"/>
    <w:rsid w:val="00AD06C2"/>
    <w:rsid w:val="00AD2237"/>
    <w:rsid w:val="00AD2F60"/>
    <w:rsid w:val="00AD7F30"/>
    <w:rsid w:val="00AE3272"/>
    <w:rsid w:val="00AE419C"/>
    <w:rsid w:val="00AE4797"/>
    <w:rsid w:val="00AE6FD5"/>
    <w:rsid w:val="00AE7FEE"/>
    <w:rsid w:val="00AF11E2"/>
    <w:rsid w:val="00AF394D"/>
    <w:rsid w:val="00AF5F38"/>
    <w:rsid w:val="00B004C6"/>
    <w:rsid w:val="00B00EFD"/>
    <w:rsid w:val="00B0145D"/>
    <w:rsid w:val="00B06981"/>
    <w:rsid w:val="00B0698E"/>
    <w:rsid w:val="00B07D1B"/>
    <w:rsid w:val="00B1030D"/>
    <w:rsid w:val="00B108B9"/>
    <w:rsid w:val="00B12D2B"/>
    <w:rsid w:val="00B158DA"/>
    <w:rsid w:val="00B20BEB"/>
    <w:rsid w:val="00B22310"/>
    <w:rsid w:val="00B22AAB"/>
    <w:rsid w:val="00B252F1"/>
    <w:rsid w:val="00B31E5D"/>
    <w:rsid w:val="00B3283E"/>
    <w:rsid w:val="00B35061"/>
    <w:rsid w:val="00B36425"/>
    <w:rsid w:val="00B37D52"/>
    <w:rsid w:val="00B4618D"/>
    <w:rsid w:val="00B51086"/>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8D2"/>
    <w:rsid w:val="00B93BE9"/>
    <w:rsid w:val="00B94D93"/>
    <w:rsid w:val="00B977C6"/>
    <w:rsid w:val="00BA69EB"/>
    <w:rsid w:val="00BA6BD8"/>
    <w:rsid w:val="00BA6DE5"/>
    <w:rsid w:val="00BA79F8"/>
    <w:rsid w:val="00BA7FF1"/>
    <w:rsid w:val="00BB09CA"/>
    <w:rsid w:val="00BB2917"/>
    <w:rsid w:val="00BB5057"/>
    <w:rsid w:val="00BB558E"/>
    <w:rsid w:val="00BB621D"/>
    <w:rsid w:val="00BC17DE"/>
    <w:rsid w:val="00BC4812"/>
    <w:rsid w:val="00BD00AA"/>
    <w:rsid w:val="00BD0F98"/>
    <w:rsid w:val="00BD2B4A"/>
    <w:rsid w:val="00BD40AC"/>
    <w:rsid w:val="00BD55CA"/>
    <w:rsid w:val="00BD564D"/>
    <w:rsid w:val="00BD6A7A"/>
    <w:rsid w:val="00BD6C74"/>
    <w:rsid w:val="00BD6DBE"/>
    <w:rsid w:val="00BE1589"/>
    <w:rsid w:val="00BE1795"/>
    <w:rsid w:val="00BE2283"/>
    <w:rsid w:val="00BE4B0F"/>
    <w:rsid w:val="00BE5446"/>
    <w:rsid w:val="00BE56E1"/>
    <w:rsid w:val="00BE66F8"/>
    <w:rsid w:val="00BE7FD4"/>
    <w:rsid w:val="00BF0B6F"/>
    <w:rsid w:val="00BF2083"/>
    <w:rsid w:val="00BF24A8"/>
    <w:rsid w:val="00BF31DA"/>
    <w:rsid w:val="00BF36BC"/>
    <w:rsid w:val="00BF3C87"/>
    <w:rsid w:val="00BF440E"/>
    <w:rsid w:val="00C05109"/>
    <w:rsid w:val="00C071A0"/>
    <w:rsid w:val="00C10A60"/>
    <w:rsid w:val="00C10AFF"/>
    <w:rsid w:val="00C10F9D"/>
    <w:rsid w:val="00C11F24"/>
    <w:rsid w:val="00C163FD"/>
    <w:rsid w:val="00C22073"/>
    <w:rsid w:val="00C228F5"/>
    <w:rsid w:val="00C23C6C"/>
    <w:rsid w:val="00C31D69"/>
    <w:rsid w:val="00C34BAA"/>
    <w:rsid w:val="00C354DD"/>
    <w:rsid w:val="00C378F0"/>
    <w:rsid w:val="00C37E1E"/>
    <w:rsid w:val="00C400EA"/>
    <w:rsid w:val="00C413CE"/>
    <w:rsid w:val="00C41CC2"/>
    <w:rsid w:val="00C42335"/>
    <w:rsid w:val="00C436E6"/>
    <w:rsid w:val="00C449E6"/>
    <w:rsid w:val="00C45F2F"/>
    <w:rsid w:val="00C5106D"/>
    <w:rsid w:val="00C52234"/>
    <w:rsid w:val="00C52CA2"/>
    <w:rsid w:val="00C57344"/>
    <w:rsid w:val="00C60DDF"/>
    <w:rsid w:val="00C630C6"/>
    <w:rsid w:val="00C6484A"/>
    <w:rsid w:val="00C66766"/>
    <w:rsid w:val="00C66FB5"/>
    <w:rsid w:val="00C66FE3"/>
    <w:rsid w:val="00C67ADF"/>
    <w:rsid w:val="00C67E64"/>
    <w:rsid w:val="00C715AF"/>
    <w:rsid w:val="00C72F2B"/>
    <w:rsid w:val="00C739C4"/>
    <w:rsid w:val="00C750C8"/>
    <w:rsid w:val="00C81883"/>
    <w:rsid w:val="00C81A13"/>
    <w:rsid w:val="00C83323"/>
    <w:rsid w:val="00C83754"/>
    <w:rsid w:val="00C8714C"/>
    <w:rsid w:val="00C93357"/>
    <w:rsid w:val="00C959B3"/>
    <w:rsid w:val="00C965CD"/>
    <w:rsid w:val="00CA4BD3"/>
    <w:rsid w:val="00CA5A3C"/>
    <w:rsid w:val="00CB115E"/>
    <w:rsid w:val="00CB3847"/>
    <w:rsid w:val="00CB48E5"/>
    <w:rsid w:val="00CB6A18"/>
    <w:rsid w:val="00CC25E0"/>
    <w:rsid w:val="00CC6208"/>
    <w:rsid w:val="00CC6428"/>
    <w:rsid w:val="00CC6567"/>
    <w:rsid w:val="00CC76ED"/>
    <w:rsid w:val="00CC7921"/>
    <w:rsid w:val="00CC7CE2"/>
    <w:rsid w:val="00CD499B"/>
    <w:rsid w:val="00CD5459"/>
    <w:rsid w:val="00CD75E9"/>
    <w:rsid w:val="00CE137E"/>
    <w:rsid w:val="00CE230D"/>
    <w:rsid w:val="00CE3A4D"/>
    <w:rsid w:val="00CE5732"/>
    <w:rsid w:val="00CE7183"/>
    <w:rsid w:val="00CE7F9A"/>
    <w:rsid w:val="00CF0678"/>
    <w:rsid w:val="00CF518E"/>
    <w:rsid w:val="00CF689D"/>
    <w:rsid w:val="00D06612"/>
    <w:rsid w:val="00D06E42"/>
    <w:rsid w:val="00D1064A"/>
    <w:rsid w:val="00D11934"/>
    <w:rsid w:val="00D15993"/>
    <w:rsid w:val="00D16524"/>
    <w:rsid w:val="00D1781C"/>
    <w:rsid w:val="00D20469"/>
    <w:rsid w:val="00D2350D"/>
    <w:rsid w:val="00D256D7"/>
    <w:rsid w:val="00D3114A"/>
    <w:rsid w:val="00D33E41"/>
    <w:rsid w:val="00D3487F"/>
    <w:rsid w:val="00D36E22"/>
    <w:rsid w:val="00D37C55"/>
    <w:rsid w:val="00D43F4D"/>
    <w:rsid w:val="00D44309"/>
    <w:rsid w:val="00D52C67"/>
    <w:rsid w:val="00D52EEF"/>
    <w:rsid w:val="00D54720"/>
    <w:rsid w:val="00D55448"/>
    <w:rsid w:val="00D562A3"/>
    <w:rsid w:val="00D570DB"/>
    <w:rsid w:val="00D570F6"/>
    <w:rsid w:val="00D600C8"/>
    <w:rsid w:val="00D60E23"/>
    <w:rsid w:val="00D63EAA"/>
    <w:rsid w:val="00D644FA"/>
    <w:rsid w:val="00D64549"/>
    <w:rsid w:val="00D701A4"/>
    <w:rsid w:val="00D73C9A"/>
    <w:rsid w:val="00D741C9"/>
    <w:rsid w:val="00D74617"/>
    <w:rsid w:val="00D825F5"/>
    <w:rsid w:val="00D875CE"/>
    <w:rsid w:val="00D9046E"/>
    <w:rsid w:val="00D91BA9"/>
    <w:rsid w:val="00D92E6A"/>
    <w:rsid w:val="00D938A9"/>
    <w:rsid w:val="00D948C5"/>
    <w:rsid w:val="00D94EA8"/>
    <w:rsid w:val="00D96EA4"/>
    <w:rsid w:val="00DA19F7"/>
    <w:rsid w:val="00DA59CD"/>
    <w:rsid w:val="00DA73CF"/>
    <w:rsid w:val="00DB105D"/>
    <w:rsid w:val="00DB1DDE"/>
    <w:rsid w:val="00DB2510"/>
    <w:rsid w:val="00DB25C4"/>
    <w:rsid w:val="00DB3EBC"/>
    <w:rsid w:val="00DB4ABF"/>
    <w:rsid w:val="00DC2328"/>
    <w:rsid w:val="00DC30D5"/>
    <w:rsid w:val="00DD03DA"/>
    <w:rsid w:val="00DD0647"/>
    <w:rsid w:val="00DD4E96"/>
    <w:rsid w:val="00DD55CD"/>
    <w:rsid w:val="00DD695E"/>
    <w:rsid w:val="00DD69D5"/>
    <w:rsid w:val="00DD785E"/>
    <w:rsid w:val="00DE21B0"/>
    <w:rsid w:val="00DE4068"/>
    <w:rsid w:val="00DE4844"/>
    <w:rsid w:val="00DE4EF7"/>
    <w:rsid w:val="00DF0F50"/>
    <w:rsid w:val="00DF139A"/>
    <w:rsid w:val="00DF39EA"/>
    <w:rsid w:val="00DF4523"/>
    <w:rsid w:val="00DF7345"/>
    <w:rsid w:val="00E01308"/>
    <w:rsid w:val="00E028A5"/>
    <w:rsid w:val="00E031AC"/>
    <w:rsid w:val="00E04485"/>
    <w:rsid w:val="00E050C2"/>
    <w:rsid w:val="00E1019D"/>
    <w:rsid w:val="00E11569"/>
    <w:rsid w:val="00E1393D"/>
    <w:rsid w:val="00E13F85"/>
    <w:rsid w:val="00E15C96"/>
    <w:rsid w:val="00E15CA5"/>
    <w:rsid w:val="00E17B5B"/>
    <w:rsid w:val="00E21C7F"/>
    <w:rsid w:val="00E21E13"/>
    <w:rsid w:val="00E26F5E"/>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2835"/>
    <w:rsid w:val="00E76038"/>
    <w:rsid w:val="00E814D2"/>
    <w:rsid w:val="00E81572"/>
    <w:rsid w:val="00E84F47"/>
    <w:rsid w:val="00E8569A"/>
    <w:rsid w:val="00E87DC4"/>
    <w:rsid w:val="00E958C9"/>
    <w:rsid w:val="00EA119F"/>
    <w:rsid w:val="00EA12C5"/>
    <w:rsid w:val="00EA4B85"/>
    <w:rsid w:val="00EA5306"/>
    <w:rsid w:val="00EA562C"/>
    <w:rsid w:val="00EA564A"/>
    <w:rsid w:val="00EA6BAE"/>
    <w:rsid w:val="00EA717E"/>
    <w:rsid w:val="00EB1432"/>
    <w:rsid w:val="00EB7DEE"/>
    <w:rsid w:val="00EC1774"/>
    <w:rsid w:val="00EC37BF"/>
    <w:rsid w:val="00EC6626"/>
    <w:rsid w:val="00ED1073"/>
    <w:rsid w:val="00ED474D"/>
    <w:rsid w:val="00ED4797"/>
    <w:rsid w:val="00ED4E1F"/>
    <w:rsid w:val="00ED52AA"/>
    <w:rsid w:val="00ED67C1"/>
    <w:rsid w:val="00ED6A8F"/>
    <w:rsid w:val="00EE1E14"/>
    <w:rsid w:val="00EE2267"/>
    <w:rsid w:val="00EE2A3A"/>
    <w:rsid w:val="00EE64FE"/>
    <w:rsid w:val="00EE6745"/>
    <w:rsid w:val="00EF0742"/>
    <w:rsid w:val="00EF0826"/>
    <w:rsid w:val="00EF15D2"/>
    <w:rsid w:val="00EF2803"/>
    <w:rsid w:val="00EF4B7C"/>
    <w:rsid w:val="00EF6E80"/>
    <w:rsid w:val="00F03C6B"/>
    <w:rsid w:val="00F0463C"/>
    <w:rsid w:val="00F063A0"/>
    <w:rsid w:val="00F069AE"/>
    <w:rsid w:val="00F07224"/>
    <w:rsid w:val="00F07A50"/>
    <w:rsid w:val="00F1164B"/>
    <w:rsid w:val="00F11CE0"/>
    <w:rsid w:val="00F132DA"/>
    <w:rsid w:val="00F158F2"/>
    <w:rsid w:val="00F15CA9"/>
    <w:rsid w:val="00F25275"/>
    <w:rsid w:val="00F255E3"/>
    <w:rsid w:val="00F25B26"/>
    <w:rsid w:val="00F266AE"/>
    <w:rsid w:val="00F30FD9"/>
    <w:rsid w:val="00F323EC"/>
    <w:rsid w:val="00F33668"/>
    <w:rsid w:val="00F3383B"/>
    <w:rsid w:val="00F33E7A"/>
    <w:rsid w:val="00F35CAB"/>
    <w:rsid w:val="00F37BCC"/>
    <w:rsid w:val="00F41C0D"/>
    <w:rsid w:val="00F42674"/>
    <w:rsid w:val="00F4393C"/>
    <w:rsid w:val="00F46C28"/>
    <w:rsid w:val="00F50A02"/>
    <w:rsid w:val="00F54D24"/>
    <w:rsid w:val="00F57D4A"/>
    <w:rsid w:val="00F57E73"/>
    <w:rsid w:val="00F616F7"/>
    <w:rsid w:val="00F620BA"/>
    <w:rsid w:val="00F64E84"/>
    <w:rsid w:val="00F712EE"/>
    <w:rsid w:val="00F720DE"/>
    <w:rsid w:val="00F725DA"/>
    <w:rsid w:val="00F73D70"/>
    <w:rsid w:val="00F75091"/>
    <w:rsid w:val="00F804DA"/>
    <w:rsid w:val="00F81CBF"/>
    <w:rsid w:val="00F81E78"/>
    <w:rsid w:val="00F82CAD"/>
    <w:rsid w:val="00F83822"/>
    <w:rsid w:val="00F83885"/>
    <w:rsid w:val="00F83D72"/>
    <w:rsid w:val="00F86457"/>
    <w:rsid w:val="00F865E5"/>
    <w:rsid w:val="00F867CA"/>
    <w:rsid w:val="00F86C5B"/>
    <w:rsid w:val="00F872CA"/>
    <w:rsid w:val="00F90D36"/>
    <w:rsid w:val="00F92768"/>
    <w:rsid w:val="00F94A43"/>
    <w:rsid w:val="00F94DFF"/>
    <w:rsid w:val="00F95C46"/>
    <w:rsid w:val="00FA025B"/>
    <w:rsid w:val="00FA0E8C"/>
    <w:rsid w:val="00FA47B7"/>
    <w:rsid w:val="00FA4A23"/>
    <w:rsid w:val="00FA5F5A"/>
    <w:rsid w:val="00FA60CE"/>
    <w:rsid w:val="00FA77AA"/>
    <w:rsid w:val="00FB1B59"/>
    <w:rsid w:val="00FB4F85"/>
    <w:rsid w:val="00FC3C79"/>
    <w:rsid w:val="00FC4A3F"/>
    <w:rsid w:val="00FD285F"/>
    <w:rsid w:val="00FE0240"/>
    <w:rsid w:val="00FE1197"/>
    <w:rsid w:val="00FE33E0"/>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68DC8"/>
  <w15:chartTrackingRefBased/>
  <w15:docId w15:val="{7BAA936E-1933-486B-8001-E0A11BF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8D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 w:val="24"/>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8258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58D5"/>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4"/>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4"/>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uiPriority w:val="99"/>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3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cs="Times New Roman"/>
      <w:szCs w:val="20"/>
    </w:rPr>
  </w:style>
  <w:style w:type="paragraph" w:customStyle="1" w:styleId="BodyTextSubIndent">
    <w:name w:val="Body Text Sub Indent"/>
    <w:basedOn w:val="Normal"/>
    <w:rsid w:val="00E61B73"/>
    <w:pPr>
      <w:keepNext/>
      <w:ind w:left="1418"/>
    </w:pPr>
    <w:rPr>
      <w:rFonts w:eastAsia="Times New Roman" w:cs="Times New Roman"/>
      <w:szCs w:val="20"/>
    </w:rPr>
  </w:style>
  <w:style w:type="character" w:styleId="Hyperlink">
    <w:name w:val="Hyperlink"/>
    <w:basedOn w:val="DefaultParagraphFont"/>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cs="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cs="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4"/>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numbering" w:customStyle="1" w:styleId="NoList1">
    <w:name w:val="No List1"/>
    <w:next w:val="NoList"/>
    <w:uiPriority w:val="99"/>
    <w:semiHidden/>
    <w:unhideWhenUsed/>
    <w:rsid w:val="0004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66874378">
      <w:bodyDiv w:val="1"/>
      <w:marLeft w:val="0"/>
      <w:marRight w:val="0"/>
      <w:marTop w:val="0"/>
      <w:marBottom w:val="0"/>
      <w:divBdr>
        <w:top w:val="none" w:sz="0" w:space="0" w:color="auto"/>
        <w:left w:val="none" w:sz="0" w:space="0" w:color="auto"/>
        <w:bottom w:val="none" w:sz="0" w:space="0" w:color="auto"/>
        <w:right w:val="none" w:sz="0" w:space="0" w:color="auto"/>
      </w:divBdr>
    </w:div>
    <w:div w:id="369260212">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74112700">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4379494">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729844359">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olwethuf@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olwethuf@atns.co.za" TargetMode="External"/><Relationship Id="rId7" Type="http://schemas.openxmlformats.org/officeDocument/2006/relationships/settings" Target="settings.xml"/><Relationship Id="rId12" Type="http://schemas.openxmlformats.org/officeDocument/2006/relationships/hyperlink" Target="mailto:olwethuf@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olwethuf@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wethuf@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3.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9422</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cp:lastModifiedBy>Olwethu Fakude</cp:lastModifiedBy>
  <cp:revision>7</cp:revision>
  <cp:lastPrinted>2022-11-22T19:46:00Z</cp:lastPrinted>
  <dcterms:created xsi:type="dcterms:W3CDTF">2023-03-27T08:35:00Z</dcterms:created>
  <dcterms:modified xsi:type="dcterms:W3CDTF">2023-03-27T09:56:00Z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