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68D0" w14:textId="1B40C5B0" w:rsidR="00C32CF3" w:rsidRDefault="00C32CF3" w:rsidP="00EB6A30">
      <w:pPr>
        <w:spacing w:line="276" w:lineRule="auto"/>
        <w:rPr>
          <w:rFonts w:ascii="Arial" w:hAnsi="Arial" w:cs="Arial"/>
          <w:sz w:val="16"/>
          <w:szCs w:val="16"/>
        </w:rPr>
      </w:pPr>
    </w:p>
    <w:tbl>
      <w:tblPr>
        <w:tblStyle w:val="TableGrid"/>
        <w:tblW w:w="9479" w:type="dxa"/>
        <w:tblLook w:val="04A0" w:firstRow="1" w:lastRow="0" w:firstColumn="1" w:lastColumn="0" w:noHBand="0" w:noVBand="1"/>
      </w:tblPr>
      <w:tblGrid>
        <w:gridCol w:w="3114"/>
        <w:gridCol w:w="6365"/>
      </w:tblGrid>
      <w:tr w:rsidR="00C32CF3" w:rsidRPr="00A919B1" w14:paraId="4821F69E" w14:textId="77777777" w:rsidTr="00FB2154">
        <w:trPr>
          <w:trHeight w:val="424"/>
        </w:trPr>
        <w:tc>
          <w:tcPr>
            <w:tcW w:w="3114" w:type="dxa"/>
          </w:tcPr>
          <w:p w14:paraId="56879E16" w14:textId="77777777" w:rsidR="00C32CF3" w:rsidRPr="00EB6A30" w:rsidRDefault="00C32CF3" w:rsidP="00FB2154">
            <w:pPr>
              <w:spacing w:before="60" w:after="60" w:line="276" w:lineRule="auto"/>
              <w:rPr>
                <w:rFonts w:ascii="Arial" w:hAnsi="Arial" w:cs="Arial"/>
                <w:b/>
                <w:sz w:val="22"/>
              </w:rPr>
            </w:pPr>
            <w:r w:rsidRPr="00EB6A30">
              <w:rPr>
                <w:rFonts w:ascii="Arial" w:hAnsi="Arial" w:cs="Arial"/>
                <w:b/>
                <w:sz w:val="22"/>
              </w:rPr>
              <w:t>Business Unit</w:t>
            </w:r>
          </w:p>
        </w:tc>
        <w:tc>
          <w:tcPr>
            <w:tcW w:w="6365" w:type="dxa"/>
          </w:tcPr>
          <w:p w14:paraId="2BC88EFB" w14:textId="441B95CD" w:rsidR="00C32CF3" w:rsidRPr="00F0521B" w:rsidRDefault="00C32CF3" w:rsidP="00FB2154">
            <w:pPr>
              <w:spacing w:before="60" w:after="60" w:line="276" w:lineRule="auto"/>
              <w:jc w:val="both"/>
              <w:rPr>
                <w:rFonts w:ascii="Arial" w:hAnsi="Arial" w:cs="Arial"/>
                <w:sz w:val="20"/>
              </w:rPr>
            </w:pPr>
            <w:r>
              <w:rPr>
                <w:rFonts w:ascii="Arial" w:hAnsi="Arial" w:cs="Arial"/>
                <w:sz w:val="20"/>
              </w:rPr>
              <w:t>Limlanga Cluster</w:t>
            </w:r>
          </w:p>
        </w:tc>
      </w:tr>
      <w:tr w:rsidR="00C32CF3" w:rsidRPr="00A919B1" w14:paraId="02D48018" w14:textId="77777777" w:rsidTr="00FB2154">
        <w:trPr>
          <w:trHeight w:val="418"/>
        </w:trPr>
        <w:tc>
          <w:tcPr>
            <w:tcW w:w="3114" w:type="dxa"/>
          </w:tcPr>
          <w:p w14:paraId="59FEF785" w14:textId="77777777" w:rsidR="00C32CF3" w:rsidRPr="00EB6A30" w:rsidRDefault="00C32CF3" w:rsidP="00FB2154">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tcPr>
          <w:p w14:paraId="256A8747" w14:textId="2C8E317C" w:rsidR="00C32CF3" w:rsidRPr="00BD39D8" w:rsidRDefault="006E5969" w:rsidP="00FB2154">
            <w:pPr>
              <w:spacing w:line="360" w:lineRule="auto"/>
              <w:jc w:val="both"/>
              <w:rPr>
                <w:rFonts w:ascii="Arial" w:hAnsi="Arial" w:cs="Arial"/>
                <w:sz w:val="20"/>
              </w:rPr>
            </w:pPr>
            <w:r w:rsidRPr="002B5B99">
              <w:rPr>
                <w:rFonts w:ascii="Arial" w:hAnsi="Arial" w:cs="Arial"/>
                <w:bCs/>
                <w:sz w:val="20"/>
              </w:rPr>
              <w:t xml:space="preserve">The Manufacturer, Supply of </w:t>
            </w:r>
            <w:r>
              <w:rPr>
                <w:rFonts w:ascii="Arial" w:hAnsi="Arial" w:cs="Arial"/>
                <w:bCs/>
                <w:sz w:val="20"/>
              </w:rPr>
              <w:t>Padlocks</w:t>
            </w:r>
          </w:p>
        </w:tc>
      </w:tr>
      <w:tr w:rsidR="00C32CF3" w:rsidRPr="00A919B1" w14:paraId="2C9CD6A7" w14:textId="77777777" w:rsidTr="00FB2154">
        <w:trPr>
          <w:trHeight w:val="424"/>
        </w:trPr>
        <w:tc>
          <w:tcPr>
            <w:tcW w:w="3114" w:type="dxa"/>
          </w:tcPr>
          <w:p w14:paraId="2D42CF45" w14:textId="77777777" w:rsidR="00C32CF3" w:rsidRPr="00EB6A30" w:rsidRDefault="00C32CF3" w:rsidP="00FB2154">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77164688" w14:textId="1F6A82C8" w:rsidR="00C32CF3" w:rsidRPr="00F0521B" w:rsidRDefault="006E5969" w:rsidP="00FB2154">
            <w:pPr>
              <w:spacing w:before="60" w:after="60" w:line="276" w:lineRule="auto"/>
              <w:jc w:val="both"/>
              <w:rPr>
                <w:rFonts w:ascii="Arial" w:hAnsi="Arial" w:cs="Arial"/>
                <w:sz w:val="20"/>
              </w:rPr>
            </w:pPr>
            <w:r>
              <w:rPr>
                <w:rFonts w:ascii="Arial" w:hAnsi="Arial" w:cs="Arial"/>
                <w:sz w:val="20"/>
              </w:rPr>
              <w:t>60</w:t>
            </w:r>
            <w:r w:rsidR="00BD39D8">
              <w:rPr>
                <w:rFonts w:ascii="Arial" w:hAnsi="Arial" w:cs="Arial"/>
                <w:sz w:val="20"/>
              </w:rPr>
              <w:t xml:space="preserve"> Months</w:t>
            </w:r>
          </w:p>
        </w:tc>
      </w:tr>
      <w:tr w:rsidR="00C32CF3" w:rsidRPr="00A919B1" w14:paraId="15E2DFFC" w14:textId="77777777" w:rsidTr="00FB2154">
        <w:trPr>
          <w:trHeight w:val="424"/>
        </w:trPr>
        <w:tc>
          <w:tcPr>
            <w:tcW w:w="3114" w:type="dxa"/>
          </w:tcPr>
          <w:p w14:paraId="77BCF5F1" w14:textId="77777777" w:rsidR="00C32CF3" w:rsidRPr="003D78F9" w:rsidRDefault="00C32CF3" w:rsidP="00FB2154">
            <w:pPr>
              <w:spacing w:before="60" w:after="60" w:line="276" w:lineRule="auto"/>
              <w:rPr>
                <w:rFonts w:ascii="Arial" w:hAnsi="Arial" w:cs="Arial"/>
                <w:b/>
                <w:sz w:val="22"/>
              </w:rPr>
            </w:pPr>
            <w:r w:rsidRPr="003D78F9">
              <w:rPr>
                <w:rFonts w:ascii="Arial" w:hAnsi="Arial" w:cs="Arial"/>
                <w:b/>
                <w:sz w:val="22"/>
              </w:rPr>
              <w:t>Name of Buyer</w:t>
            </w:r>
          </w:p>
        </w:tc>
        <w:tc>
          <w:tcPr>
            <w:tcW w:w="6365" w:type="dxa"/>
          </w:tcPr>
          <w:p w14:paraId="27342101" w14:textId="56C7FEF9" w:rsidR="00C32CF3" w:rsidRPr="00CF781D" w:rsidRDefault="00AD2020" w:rsidP="00FB2154">
            <w:pPr>
              <w:spacing w:before="60" w:after="60" w:line="276" w:lineRule="auto"/>
              <w:jc w:val="both"/>
              <w:rPr>
                <w:rFonts w:ascii="Arial" w:hAnsi="Arial" w:cs="Arial"/>
                <w:sz w:val="20"/>
              </w:rPr>
            </w:pPr>
            <w:r>
              <w:rPr>
                <w:rFonts w:ascii="Arial" w:hAnsi="Arial" w:cs="Arial"/>
                <w:sz w:val="20"/>
              </w:rPr>
              <w:t>Charmaine Silaule</w:t>
            </w:r>
          </w:p>
        </w:tc>
      </w:tr>
    </w:tbl>
    <w:p w14:paraId="0A692678" w14:textId="77777777" w:rsidR="00C32CF3" w:rsidRPr="005B5A73" w:rsidRDefault="00C32CF3" w:rsidP="00EB6A30">
      <w:pPr>
        <w:spacing w:line="276" w:lineRule="auto"/>
        <w:rPr>
          <w:rFonts w:ascii="Arial" w:hAnsi="Arial" w:cs="Arial"/>
          <w:sz w:val="16"/>
          <w:szCs w:val="16"/>
        </w:rPr>
      </w:pPr>
    </w:p>
    <w:p w14:paraId="16CE776B" w14:textId="09C7F075" w:rsidR="00C32CF3"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093F34A5"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520"/>
      </w:tblGrid>
      <w:tr w:rsidR="00C417E3" w:rsidRPr="00D33E30" w14:paraId="37B4AF07" w14:textId="77777777" w:rsidTr="00946ACB">
        <w:trPr>
          <w:trHeight w:val="863"/>
        </w:trPr>
        <w:tc>
          <w:tcPr>
            <w:tcW w:w="3391" w:type="dxa"/>
            <w:shd w:val="clear" w:color="auto" w:fill="C00000"/>
            <w:vAlign w:val="center"/>
          </w:tcPr>
          <w:p w14:paraId="7445F116" w14:textId="77777777" w:rsidR="00C417E3" w:rsidRPr="00D33E30" w:rsidRDefault="00C417E3"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520" w:type="dxa"/>
            <w:shd w:val="clear" w:color="auto" w:fill="C00000"/>
            <w:vAlign w:val="center"/>
          </w:tcPr>
          <w:p w14:paraId="70A99F88" w14:textId="77777777" w:rsidR="00C417E3" w:rsidRPr="00D33E30" w:rsidRDefault="00C417E3"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C417E3" w:rsidRPr="00D33E30" w:rsidRDefault="00C417E3"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C417E3" w:rsidRPr="00D33E30" w14:paraId="18ED302D" w14:textId="77777777" w:rsidTr="00946ACB">
        <w:trPr>
          <w:trHeight w:val="317"/>
        </w:trPr>
        <w:tc>
          <w:tcPr>
            <w:tcW w:w="3391" w:type="dxa"/>
            <w:shd w:val="clear" w:color="auto" w:fill="auto"/>
          </w:tcPr>
          <w:p w14:paraId="29AB7590"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82B1C66"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C417E3" w:rsidRPr="00D33E30" w14:paraId="1E56ED5E" w14:textId="77777777" w:rsidTr="00946ACB">
        <w:trPr>
          <w:trHeight w:val="317"/>
        </w:trPr>
        <w:tc>
          <w:tcPr>
            <w:tcW w:w="3391" w:type="dxa"/>
            <w:shd w:val="clear" w:color="auto" w:fill="auto"/>
          </w:tcPr>
          <w:p w14:paraId="5E5DEDE3"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32F93AF1"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C417E3" w:rsidRPr="00D33E30" w14:paraId="79AF9155" w14:textId="77777777" w:rsidTr="00946ACB">
        <w:trPr>
          <w:trHeight w:val="317"/>
        </w:trPr>
        <w:tc>
          <w:tcPr>
            <w:tcW w:w="3391" w:type="dxa"/>
            <w:shd w:val="clear" w:color="auto" w:fill="auto"/>
          </w:tcPr>
          <w:p w14:paraId="07DD035F"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09255EB9"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C417E3" w:rsidRPr="00D33E30" w14:paraId="3AC053ED" w14:textId="77777777" w:rsidTr="00946ACB">
        <w:trPr>
          <w:trHeight w:val="317"/>
        </w:trPr>
        <w:tc>
          <w:tcPr>
            <w:tcW w:w="3391" w:type="dxa"/>
            <w:shd w:val="clear" w:color="auto" w:fill="auto"/>
          </w:tcPr>
          <w:p w14:paraId="5F675793"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40132D5E"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C417E3" w:rsidRPr="00D33E30" w14:paraId="128B63FF" w14:textId="77777777" w:rsidTr="00946ACB">
        <w:trPr>
          <w:trHeight w:val="317"/>
        </w:trPr>
        <w:tc>
          <w:tcPr>
            <w:tcW w:w="3391" w:type="dxa"/>
            <w:shd w:val="clear" w:color="auto" w:fill="auto"/>
          </w:tcPr>
          <w:p w14:paraId="7F6090B2"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520" w:type="dxa"/>
            <w:shd w:val="clear" w:color="auto" w:fill="auto"/>
          </w:tcPr>
          <w:p w14:paraId="1B010E39"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C417E3" w:rsidRPr="00D33E30" w14:paraId="4EE474ED" w14:textId="77777777" w:rsidTr="00946ACB">
        <w:trPr>
          <w:trHeight w:val="317"/>
        </w:trPr>
        <w:tc>
          <w:tcPr>
            <w:tcW w:w="3391" w:type="dxa"/>
            <w:shd w:val="clear" w:color="auto" w:fill="auto"/>
          </w:tcPr>
          <w:p w14:paraId="0887E576"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5B4DB34D"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C417E3" w:rsidRPr="00D33E30" w14:paraId="309AC553" w14:textId="77777777" w:rsidTr="00946ACB">
        <w:trPr>
          <w:trHeight w:val="317"/>
        </w:trPr>
        <w:tc>
          <w:tcPr>
            <w:tcW w:w="3391" w:type="dxa"/>
            <w:shd w:val="clear" w:color="auto" w:fill="auto"/>
          </w:tcPr>
          <w:p w14:paraId="2D668DC7"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520" w:type="dxa"/>
            <w:shd w:val="clear" w:color="auto" w:fill="auto"/>
          </w:tcPr>
          <w:p w14:paraId="5AC41D09"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C417E3" w:rsidRPr="00D33E30" w14:paraId="711E9FF1" w14:textId="77777777" w:rsidTr="00946ACB">
        <w:trPr>
          <w:trHeight w:val="317"/>
        </w:trPr>
        <w:tc>
          <w:tcPr>
            <w:tcW w:w="3391" w:type="dxa"/>
            <w:shd w:val="clear" w:color="auto" w:fill="auto"/>
          </w:tcPr>
          <w:p w14:paraId="3C90DFF0"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520" w:type="dxa"/>
            <w:shd w:val="clear" w:color="auto" w:fill="auto"/>
          </w:tcPr>
          <w:p w14:paraId="1CE75117"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C417E3" w:rsidRPr="00D33E30" w14:paraId="7AB7850E" w14:textId="77777777" w:rsidTr="00946ACB">
        <w:trPr>
          <w:trHeight w:val="317"/>
        </w:trPr>
        <w:tc>
          <w:tcPr>
            <w:tcW w:w="3391" w:type="dxa"/>
            <w:shd w:val="clear" w:color="auto" w:fill="auto"/>
          </w:tcPr>
          <w:p w14:paraId="3EEAD06B"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520" w:type="dxa"/>
            <w:shd w:val="clear" w:color="auto" w:fill="auto"/>
          </w:tcPr>
          <w:p w14:paraId="3139351E"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0DA5CF21"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w:t>
      </w:r>
      <w:r w:rsidR="00C32CF3">
        <w:rPr>
          <w:rFonts w:ascii="Arial" w:hAnsi="Arial" w:cs="Arial"/>
          <w:b/>
          <w:color w:val="FF0000"/>
          <w:sz w:val="20"/>
          <w:lang w:val="en-ZA"/>
        </w:rPr>
        <w:t xml:space="preserve"> for scoring on specific goals: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sworn affidavit / CIPS </w:t>
      </w:r>
      <w:proofErr w:type="gramStart"/>
      <w:r w:rsidRPr="007133D2">
        <w:rPr>
          <w:rFonts w:ascii="Arial" w:hAnsi="Arial" w:cs="Arial"/>
          <w:bCs/>
          <w:sz w:val="20"/>
          <w:lang w:val="en-ZA"/>
        </w:rPr>
        <w:t>affidavit</w:t>
      </w:r>
      <w:proofErr w:type="gramEnd"/>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629064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 xml:space="preserve">Tenderer failing to provide documentation for the allocation </w:t>
      </w:r>
      <w:r w:rsidR="00C32CF3">
        <w:rPr>
          <w:rFonts w:ascii="Arial" w:hAnsi="Arial" w:cs="Arial"/>
          <w:b/>
          <w:color w:val="FF0000"/>
          <w:sz w:val="20"/>
          <w:lang w:val="en-ZA"/>
        </w:rPr>
        <w:t>for scoring on specific goals</w:t>
      </w:r>
      <w:r w:rsidRPr="007133D2">
        <w:rPr>
          <w:rFonts w:ascii="Arial" w:hAnsi="Arial" w:cs="Arial"/>
          <w:b/>
          <w:color w:val="FF0000"/>
          <w:sz w:val="20"/>
          <w:lang w:val="en-ZA"/>
        </w:rPr>
        <w:t xml:space="preserve">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3FBEB255" w14:textId="77777777" w:rsidR="00C417E3"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w:t>
      </w:r>
    </w:p>
    <w:p w14:paraId="032744C1" w14:textId="58D35DB4"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 xml:space="preserve"> 0 points out of 10/20 for specific goals</w:t>
      </w:r>
    </w:p>
    <w:p w14:paraId="40E54FBF" w14:textId="466D30D7" w:rsidR="006F7826" w:rsidRDefault="006F7826" w:rsidP="00EB6A30">
      <w:pPr>
        <w:spacing w:line="276" w:lineRule="auto"/>
        <w:rPr>
          <w:rFonts w:ascii="Arial" w:hAnsi="Arial" w:cs="Arial"/>
        </w:rPr>
      </w:pPr>
    </w:p>
    <w:p w14:paraId="0709BFD2" w14:textId="54D0CA5A" w:rsidR="006F7826" w:rsidRPr="00121D4B" w:rsidRDefault="00546E27" w:rsidP="00546E27">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w:t>
      </w:r>
      <w:r w:rsidR="00121D4B">
        <w:rPr>
          <w:rFonts w:ascii="Arial" w:hAnsi="Arial" w:cs="Arial"/>
          <w:b/>
        </w:rPr>
        <w:t>a Not Applicable</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3BAE6F06" w14:textId="77777777" w:rsidR="00121D4B" w:rsidRDefault="006F7826" w:rsidP="00121D4B">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r w:rsidR="00C32CF3">
        <w:rPr>
          <w:rFonts w:ascii="Arial" w:hAnsi="Arial" w:cs="Arial"/>
          <w:b/>
          <w:sz w:val="22"/>
        </w:rPr>
        <w:t xml:space="preserve">– </w:t>
      </w:r>
      <w:r w:rsidR="006E5969">
        <w:rPr>
          <w:rFonts w:ascii="Arial" w:hAnsi="Arial" w:cs="Arial"/>
          <w:b/>
          <w:sz w:val="22"/>
        </w:rPr>
        <w:t xml:space="preserve">NOT </w:t>
      </w:r>
      <w:r w:rsidR="00C32CF3">
        <w:rPr>
          <w:rFonts w:ascii="Arial" w:hAnsi="Arial" w:cs="Arial"/>
          <w:b/>
          <w:sz w:val="22"/>
        </w:rPr>
        <w:t>APPLICABLE</w:t>
      </w:r>
    </w:p>
    <w:p w14:paraId="3DF9BA84" w14:textId="5ACEB824" w:rsidR="003F558E" w:rsidRPr="005B5A73" w:rsidRDefault="006F7826" w:rsidP="00121D4B">
      <w:pPr>
        <w:spacing w:before="120" w:after="120" w:line="276" w:lineRule="auto"/>
        <w:rPr>
          <w:rFonts w:ascii="Arial" w:hAnsi="Arial" w:cs="Arial"/>
          <w:bCs/>
          <w:sz w:val="16"/>
          <w:szCs w:val="16"/>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w:t>
      </w:r>
      <w:r w:rsidR="0098463B" w:rsidRPr="00816D48">
        <w:rPr>
          <w:rFonts w:ascii="Arial" w:hAnsi="Arial" w:cs="Arial"/>
          <w:b/>
          <w:sz w:val="22"/>
        </w:rPr>
        <w:t xml:space="preserve">Development </w:t>
      </w:r>
      <w:r w:rsidR="0098463B">
        <w:rPr>
          <w:rFonts w:ascii="Arial" w:hAnsi="Arial" w:cs="Arial"/>
          <w:b/>
          <w:sz w:val="22"/>
        </w:rPr>
        <w:t>-</w:t>
      </w:r>
      <w:r w:rsidR="00C32CF3">
        <w:rPr>
          <w:rFonts w:ascii="Arial" w:hAnsi="Arial" w:cs="Arial"/>
          <w:b/>
          <w:sz w:val="22"/>
        </w:rPr>
        <w:t xml:space="preserve"> NOT APPLICABLE</w:t>
      </w:r>
    </w:p>
    <w:p w14:paraId="3163EC55" w14:textId="3524D2BA"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sidR="00C32CF3">
        <w:rPr>
          <w:rFonts w:ascii="Arial" w:hAnsi="Arial" w:cs="Arial"/>
          <w:b/>
          <w:bCs/>
          <w:color w:val="000000" w:themeColor="text1"/>
          <w:sz w:val="20"/>
          <w:u w:val="single"/>
          <w:lang w:val="en-GB"/>
        </w:rPr>
        <w:t xml:space="preserve"> – NOT APPLICABLE</w:t>
      </w:r>
    </w:p>
    <w:p w14:paraId="51A6708B" w14:textId="4652352C"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 xml:space="preserve">Mandatory Subcontracting </w:t>
      </w:r>
      <w:r w:rsidR="00121D4B">
        <w:rPr>
          <w:rFonts w:ascii="Arial" w:hAnsi="Arial" w:cs="Arial"/>
          <w:b/>
          <w:sz w:val="20"/>
          <w:u w:val="single"/>
        </w:rPr>
        <w:t>– NOT APPLICABLE</w:t>
      </w:r>
    </w:p>
    <w:p w14:paraId="30F98173" w14:textId="77777777" w:rsidR="00935F15" w:rsidRDefault="00935F15" w:rsidP="00935F15">
      <w:pPr>
        <w:spacing w:before="60" w:after="60" w:line="276" w:lineRule="auto"/>
        <w:jc w:val="both"/>
        <w:rPr>
          <w:rFonts w:ascii="Arial" w:hAnsi="Arial" w:cs="Arial"/>
          <w:b/>
          <w:sz w:val="20"/>
          <w:u w:val="single"/>
        </w:rPr>
      </w:pPr>
    </w:p>
    <w:p w14:paraId="42B4500D" w14:textId="7F1790E3" w:rsidR="00FF5BE9" w:rsidRPr="00FF5BE9" w:rsidRDefault="00546E27" w:rsidP="00546E27">
      <w:pPr>
        <w:spacing w:after="200" w:line="276" w:lineRule="auto"/>
        <w:rPr>
          <w:rFonts w:ascii="Arial" w:hAnsi="Arial" w:cs="Arial"/>
          <w:b/>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0152C5B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0918CEED" w14:textId="068BCC62"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32CF3">
              <w:rPr>
                <w:rFonts w:ascii="Arial" w:hAnsi="Arial" w:cs="Arial"/>
                <w:b/>
                <w:bCs/>
                <w:i/>
                <w:iCs/>
                <w:sz w:val="20"/>
              </w:rPr>
              <w:t xml:space="preserve">All tenderers are required at a minimum </w:t>
            </w:r>
            <w:r w:rsidR="00C32CF3">
              <w:rPr>
                <w:rFonts w:ascii="Arial" w:hAnsi="Arial" w:cs="Arial"/>
                <w:b/>
                <w:bCs/>
                <w:i/>
                <w:iCs/>
                <w:sz w:val="20"/>
              </w:rPr>
              <w:t xml:space="preserve">to </w:t>
            </w:r>
            <w:r w:rsidRPr="00C32CF3">
              <w:rPr>
                <w:rFonts w:ascii="Arial" w:hAnsi="Arial" w:cs="Arial"/>
                <w:b/>
                <w:bCs/>
                <w:i/>
                <w:iCs/>
                <w:sz w:val="20"/>
              </w:rPr>
              <w:t>maintain their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675CCE5B" w14:textId="12A7A7BD" w:rsidR="00AF04C6" w:rsidRPr="00173047" w:rsidRDefault="00546E27" w:rsidP="00173047">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6E0A1A1" w14:textId="7D7560D1" w:rsidR="00546E27" w:rsidRDefault="00546E27" w:rsidP="006E5969">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2AA9275D" w:rsidR="00546E27" w:rsidRPr="007D4E0A" w:rsidRDefault="00213B95" w:rsidP="00065BFD">
                  <w:pPr>
                    <w:spacing w:line="276" w:lineRule="auto"/>
                    <w:jc w:val="center"/>
                    <w:rPr>
                      <w:rFonts w:ascii="Arial" w:hAnsi="Arial" w:cs="Arial"/>
                      <w:sz w:val="20"/>
                    </w:rPr>
                  </w:pPr>
                  <w:r>
                    <w:rPr>
                      <w:rFonts w:ascii="Arial" w:hAnsi="Arial" w:cs="Arial"/>
                      <w:sz w:val="20"/>
                    </w:rPr>
                    <w:t>10</w:t>
                  </w:r>
                  <w:r w:rsidR="00546E27">
                    <w:rPr>
                      <w:rFonts w:ascii="Arial" w:hAnsi="Arial" w:cs="Arial"/>
                      <w:sz w:val="20"/>
                    </w:rPr>
                    <w:t>0</w:t>
                  </w:r>
                  <w:r w:rsidR="00546E27"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61A8D341" w14:textId="657DB643" w:rsidR="006E5969" w:rsidRPr="006E5969" w:rsidRDefault="00213B95" w:rsidP="006E5969">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w:t>
            </w:r>
            <w:r w:rsidR="00522B04">
              <w:rPr>
                <w:rFonts w:ascii="Arial" w:hAnsi="Arial" w:cs="Arial"/>
                <w:b/>
                <w:sz w:val="20"/>
                <w:lang w:val="en-ZA"/>
              </w:rPr>
              <w:t xml:space="preserve">curement </w:t>
            </w:r>
            <w:proofErr w:type="gramStart"/>
            <w:r w:rsidR="00522B04">
              <w:rPr>
                <w:rFonts w:ascii="Arial" w:hAnsi="Arial" w:cs="Arial"/>
                <w:b/>
                <w:sz w:val="20"/>
                <w:lang w:val="en-ZA"/>
              </w:rPr>
              <w:t>spend</w:t>
            </w:r>
            <w:proofErr w:type="gramEnd"/>
            <w:r w:rsidR="00522B04">
              <w:rPr>
                <w:rFonts w:ascii="Arial" w:hAnsi="Arial" w:cs="Arial"/>
                <w:b/>
                <w:sz w:val="20"/>
                <w:lang w:val="en-ZA"/>
              </w:rPr>
              <w:t xml:space="preserve"> on</w:t>
            </w:r>
            <w:r w:rsidR="00546E27" w:rsidRPr="00E01CA7">
              <w:rPr>
                <w:rFonts w:ascii="Arial" w:hAnsi="Arial" w:cs="Arial"/>
                <w:b/>
                <w:sz w:val="20"/>
              </w:rPr>
              <w:t xml:space="preserve"> entities with a minimum 51% black ownership</w:t>
            </w:r>
            <w:r>
              <w:rPr>
                <w:rFonts w:ascii="Arial" w:hAnsi="Arial" w:cs="Arial"/>
                <w:b/>
                <w:sz w:val="20"/>
              </w:rPr>
              <w:t xml:space="preserve"> </w:t>
            </w:r>
            <w:r w:rsidR="006E5969">
              <w:rPr>
                <w:rFonts w:ascii="Arial" w:hAnsi="Arial" w:cs="Arial"/>
                <w:b/>
                <w:sz w:val="20"/>
              </w:rPr>
              <w:t xml:space="preserve">(designated groups) </w:t>
            </w:r>
            <w:r>
              <w:rPr>
                <w:rFonts w:ascii="Arial" w:hAnsi="Arial" w:cs="Arial"/>
                <w:b/>
                <w:sz w:val="20"/>
              </w:rPr>
              <w:t xml:space="preserve">– </w:t>
            </w:r>
            <w:r w:rsidR="00173047">
              <w:rPr>
                <w:rFonts w:ascii="Arial" w:hAnsi="Arial" w:cs="Arial"/>
                <w:b/>
                <w:sz w:val="20"/>
              </w:rPr>
              <w:t>minimum 10</w:t>
            </w:r>
            <w:r>
              <w:rPr>
                <w:rFonts w:ascii="Arial" w:hAnsi="Arial" w:cs="Arial"/>
                <w:b/>
                <w:sz w:val="20"/>
              </w:rPr>
              <w:t>% target set</w:t>
            </w:r>
          </w:p>
          <w:p w14:paraId="1CCD1AEB" w14:textId="3C92AAA2" w:rsidR="00546E27" w:rsidRPr="006E5969" w:rsidRDefault="00546E27" w:rsidP="006E5969">
            <w:pPr>
              <w:tabs>
                <w:tab w:val="left" w:pos="720"/>
              </w:tabs>
              <w:spacing w:line="360" w:lineRule="auto"/>
              <w:ind w:left="360"/>
              <w:jc w:val="both"/>
              <w:rPr>
                <w:rFonts w:ascii="Arial" w:hAnsi="Arial" w:cs="Arial"/>
                <w:b/>
                <w:sz w:val="20"/>
                <w:lang w:val="en-ZA"/>
              </w:rPr>
            </w:pPr>
            <w:r w:rsidRPr="006E5969">
              <w:rPr>
                <w:rFonts w:ascii="Arial" w:hAnsi="Arial" w:cs="Arial"/>
                <w:sz w:val="20"/>
                <w:lang w:val="en-ZA"/>
              </w:rPr>
              <w:t>T</w:t>
            </w:r>
            <w:r w:rsidR="00522B04" w:rsidRPr="006E5969">
              <w:rPr>
                <w:rFonts w:ascii="Arial" w:hAnsi="Arial" w:cs="Arial"/>
                <w:sz w:val="20"/>
                <w:lang w:val="en-ZA"/>
              </w:rPr>
              <w:t xml:space="preserve">he winning tenderer is encouraged </w:t>
            </w:r>
            <w:r w:rsidR="005B5A73" w:rsidRPr="006E5969">
              <w:rPr>
                <w:rFonts w:ascii="Arial" w:hAnsi="Arial" w:cs="Arial"/>
                <w:sz w:val="20"/>
                <w:lang w:val="en-ZA"/>
              </w:rPr>
              <w:t xml:space="preserve">to </w:t>
            </w:r>
            <w:r w:rsidRPr="006E5969">
              <w:rPr>
                <w:rFonts w:ascii="Arial" w:hAnsi="Arial" w:cs="Arial"/>
                <w:sz w:val="20"/>
                <w:lang w:val="en-ZA"/>
              </w:rPr>
              <w:t>procure</w:t>
            </w:r>
            <w:r w:rsidR="005B5A73" w:rsidRPr="006E5969">
              <w:rPr>
                <w:rFonts w:ascii="Arial" w:hAnsi="Arial" w:cs="Arial"/>
                <w:sz w:val="20"/>
                <w:lang w:val="en-ZA"/>
              </w:rPr>
              <w:t>/</w:t>
            </w:r>
            <w:r w:rsidRPr="006E5969">
              <w:rPr>
                <w:rFonts w:ascii="Arial" w:hAnsi="Arial" w:cs="Arial"/>
                <w:sz w:val="20"/>
                <w:lang w:val="en-ZA"/>
              </w:rPr>
              <w:t xml:space="preserve">spend </w:t>
            </w:r>
            <w:r w:rsidR="005B5A73" w:rsidRPr="006E5969">
              <w:rPr>
                <w:rFonts w:ascii="Arial" w:hAnsi="Arial" w:cs="Arial"/>
                <w:sz w:val="20"/>
                <w:lang w:val="en-ZA"/>
              </w:rPr>
              <w:t xml:space="preserve">on </w:t>
            </w:r>
            <w:r w:rsidRPr="006E5969">
              <w:rPr>
                <w:rFonts w:ascii="Arial" w:hAnsi="Arial" w:cs="Arial"/>
                <w:sz w:val="20"/>
                <w:lang w:val="en-ZA"/>
              </w:rPr>
              <w:t>designated groups</w:t>
            </w:r>
            <w:r w:rsidR="005B5A73" w:rsidRPr="006E5969">
              <w:rPr>
                <w:rFonts w:ascii="Arial" w:hAnsi="Arial" w:cs="Arial"/>
                <w:sz w:val="20"/>
                <w:lang w:val="en-ZA"/>
              </w:rPr>
              <w:t xml:space="preserve"> on the following</w:t>
            </w:r>
            <w:r w:rsidRPr="006E5969">
              <w:rPr>
                <w:rFonts w:ascii="Arial" w:hAnsi="Arial" w:cs="Arial"/>
                <w:sz w:val="20"/>
                <w:lang w:val="en-ZA"/>
              </w:rPr>
              <w:t xml:space="preserve"> paid invoices for both</w:t>
            </w:r>
            <w:r w:rsidR="005B5A73" w:rsidRPr="006E5969">
              <w:rPr>
                <w:rFonts w:ascii="Arial" w:hAnsi="Arial" w:cs="Arial"/>
                <w:sz w:val="20"/>
                <w:lang w:val="en-ZA"/>
              </w:rPr>
              <w:t>:</w:t>
            </w:r>
          </w:p>
          <w:p w14:paraId="038E7B92" w14:textId="65FE1E91"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C32CF3" w:rsidRPr="00AF04C6">
              <w:rPr>
                <w:rFonts w:ascii="Arial" w:hAnsi="Arial" w:cs="Arial"/>
                <w:b/>
                <w:bCs/>
                <w:sz w:val="20"/>
                <w:lang w:val="en-ZA"/>
              </w:rPr>
              <w:t>PPE procurement; petrol/diese</w:t>
            </w:r>
            <w:r w:rsidR="00C32CF3" w:rsidRPr="00F853A9">
              <w:rPr>
                <w:rFonts w:ascii="Arial" w:hAnsi="Arial" w:cs="Arial"/>
                <w:b/>
                <w:bCs/>
                <w:sz w:val="20"/>
                <w:lang w:val="en-ZA"/>
              </w:rPr>
              <w:t xml:space="preserve">l; </w:t>
            </w:r>
            <w:r w:rsidR="00173047">
              <w:rPr>
                <w:rFonts w:ascii="Arial" w:hAnsi="Arial" w:cs="Arial"/>
                <w:b/>
                <w:bCs/>
                <w:sz w:val="20"/>
                <w:lang w:val="en-ZA"/>
              </w:rPr>
              <w:t xml:space="preserve">transportation, </w:t>
            </w:r>
            <w:r w:rsidR="00C32CF3" w:rsidRPr="00F853A9">
              <w:rPr>
                <w:rFonts w:ascii="Arial" w:hAnsi="Arial" w:cs="Arial"/>
                <w:b/>
                <w:bCs/>
                <w:sz w:val="20"/>
                <w:lang w:val="en-ZA"/>
              </w:rPr>
              <w:t xml:space="preserve">and other </w:t>
            </w:r>
            <w:r w:rsidRPr="00F853A9">
              <w:rPr>
                <w:rFonts w:ascii="Arial" w:hAnsi="Arial" w:cs="Arial"/>
                <w:b/>
                <w:bCs/>
                <w:sz w:val="20"/>
                <w:lang w:val="en-ZA"/>
              </w:rPr>
              <w:t>overheads</w:t>
            </w:r>
            <w:r w:rsidRPr="00A500C7">
              <w:rPr>
                <w:rFonts w:ascii="Arial" w:hAnsi="Arial" w:cs="Arial"/>
                <w:sz w:val="20"/>
                <w:lang w:val="en-ZA"/>
              </w:rPr>
              <w:t>) on goods and services supplied to the supplier by designated groups; and</w:t>
            </w:r>
          </w:p>
          <w:p w14:paraId="0C274D7C" w14:textId="5B5887E2"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direct spend on goods and services supplied by the subcontractors for the execution of the scope of work</w:t>
            </w:r>
            <w:r w:rsidR="006E5969">
              <w:rPr>
                <w:rFonts w:ascii="Arial" w:hAnsi="Arial" w:cs="Arial"/>
                <w:sz w:val="20"/>
                <w:lang w:val="en-ZA"/>
              </w:rPr>
              <w:t xml:space="preserve"> (packaging, onloading, production, etc)</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47C6FC8F" w14:textId="477B3124" w:rsidR="009E44B3" w:rsidRDefault="00546E27" w:rsidP="006E5969">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r w:rsidR="00C32CF3">
              <w:rPr>
                <w:rFonts w:ascii="Arial" w:hAnsi="Arial" w:cs="Arial"/>
                <w:sz w:val="20"/>
                <w:lang w:val="en-ZA"/>
              </w:rPr>
              <w:t>:</w:t>
            </w:r>
          </w:p>
          <w:p w14:paraId="5C1919C7" w14:textId="77777777" w:rsidR="00121D4B" w:rsidRDefault="00121D4B" w:rsidP="006E5969">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6E5969">
              <w:trPr>
                <w:trHeight w:val="50"/>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lastRenderedPageBreak/>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74F7336F" w14:textId="77777777" w:rsidTr="00065BFD">
              <w:trPr>
                <w:trHeight w:val="427"/>
              </w:trPr>
              <w:tc>
                <w:tcPr>
                  <w:tcW w:w="3291" w:type="dxa"/>
                  <w:shd w:val="clear" w:color="auto" w:fill="auto"/>
                </w:tcPr>
                <w:p w14:paraId="76DB8CDC" w14:textId="69CBA3E6" w:rsidR="00546E27" w:rsidRDefault="00546E27" w:rsidP="00065BFD">
                  <w:pPr>
                    <w:tabs>
                      <w:tab w:val="left" w:pos="720"/>
                    </w:tabs>
                    <w:jc w:val="both"/>
                    <w:rPr>
                      <w:rFonts w:ascii="Arial" w:hAnsi="Arial" w:cs="Arial"/>
                      <w:sz w:val="20"/>
                    </w:rPr>
                  </w:pPr>
                  <w:r>
                    <w:rPr>
                      <w:rFonts w:ascii="Arial" w:hAnsi="Arial" w:cs="Arial"/>
                      <w:sz w:val="20"/>
                    </w:rPr>
                    <w:t xml:space="preserve">Black </w:t>
                  </w:r>
                  <w:r w:rsidR="00173047">
                    <w:rPr>
                      <w:rFonts w:ascii="Arial" w:hAnsi="Arial" w:cs="Arial"/>
                      <w:sz w:val="20"/>
                    </w:rPr>
                    <w:t>Persons with Disability</w:t>
                  </w:r>
                </w:p>
              </w:tc>
              <w:tc>
                <w:tcPr>
                  <w:tcW w:w="2119" w:type="dxa"/>
                  <w:shd w:val="clear" w:color="auto" w:fill="auto"/>
                </w:tcPr>
                <w:p w14:paraId="5FB7DE03" w14:textId="4F82ED28" w:rsidR="00546E27" w:rsidRPr="000C5130" w:rsidRDefault="00121D4B" w:rsidP="00065BFD">
                  <w:pPr>
                    <w:tabs>
                      <w:tab w:val="left" w:pos="720"/>
                    </w:tabs>
                    <w:jc w:val="center"/>
                    <w:rPr>
                      <w:rFonts w:ascii="Arial" w:hAnsi="Arial" w:cs="Arial"/>
                      <w:sz w:val="20"/>
                    </w:rPr>
                  </w:pPr>
                  <w:r>
                    <w:rPr>
                      <w:rFonts w:ascii="Arial" w:hAnsi="Arial" w:cs="Arial"/>
                      <w:sz w:val="20"/>
                    </w:rPr>
                    <w:t>3</w:t>
                  </w:r>
                  <w:r w:rsidR="006E5969">
                    <w:rPr>
                      <w:rFonts w:ascii="Arial" w:hAnsi="Arial" w:cs="Arial"/>
                      <w:sz w:val="20"/>
                    </w:rPr>
                    <w:t>.</w:t>
                  </w:r>
                  <w:r w:rsidR="00AF04C6">
                    <w:rPr>
                      <w:rFonts w:ascii="Arial" w:hAnsi="Arial" w:cs="Arial"/>
                      <w:sz w:val="20"/>
                    </w:rPr>
                    <w:t>5</w:t>
                  </w:r>
                  <w:r w:rsidR="00546E27">
                    <w:rPr>
                      <w:rFonts w:ascii="Arial" w:hAnsi="Arial" w:cs="Arial"/>
                      <w:sz w:val="20"/>
                    </w:rPr>
                    <w:t>%</w:t>
                  </w: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r w:rsidR="00173047" w:rsidRPr="000C5130" w14:paraId="3A1CADF0" w14:textId="77777777" w:rsidTr="00065BFD">
              <w:trPr>
                <w:trHeight w:val="427"/>
              </w:trPr>
              <w:tc>
                <w:tcPr>
                  <w:tcW w:w="3291" w:type="dxa"/>
                  <w:shd w:val="clear" w:color="auto" w:fill="auto"/>
                </w:tcPr>
                <w:p w14:paraId="2488AD9E" w14:textId="6463498B" w:rsidR="00173047" w:rsidRDefault="0017304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2A795945" w14:textId="29AE39D2" w:rsidR="00173047" w:rsidRDefault="00173047" w:rsidP="00065BFD">
                  <w:pPr>
                    <w:tabs>
                      <w:tab w:val="left" w:pos="720"/>
                    </w:tabs>
                    <w:jc w:val="center"/>
                    <w:rPr>
                      <w:rFonts w:ascii="Arial" w:hAnsi="Arial" w:cs="Arial"/>
                      <w:sz w:val="20"/>
                    </w:rPr>
                  </w:pPr>
                  <w:r>
                    <w:rPr>
                      <w:rFonts w:ascii="Arial" w:hAnsi="Arial" w:cs="Arial"/>
                      <w:sz w:val="20"/>
                    </w:rPr>
                    <w:t>4.</w:t>
                  </w:r>
                  <w:r w:rsidR="00121D4B">
                    <w:rPr>
                      <w:rFonts w:ascii="Arial" w:hAnsi="Arial" w:cs="Arial"/>
                      <w:sz w:val="20"/>
                    </w:rPr>
                    <w:t>0</w:t>
                  </w:r>
                  <w:r>
                    <w:rPr>
                      <w:rFonts w:ascii="Arial" w:hAnsi="Arial" w:cs="Arial"/>
                      <w:sz w:val="20"/>
                    </w:rPr>
                    <w:t>%</w:t>
                  </w:r>
                </w:p>
              </w:tc>
              <w:tc>
                <w:tcPr>
                  <w:tcW w:w="2120" w:type="dxa"/>
                  <w:shd w:val="clear" w:color="auto" w:fill="auto"/>
                </w:tcPr>
                <w:p w14:paraId="0C6281DD" w14:textId="77777777" w:rsidR="00173047" w:rsidRPr="000C5130" w:rsidRDefault="0017304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shd w:val="clear" w:color="auto" w:fill="auto"/>
                </w:tcPr>
                <w:p w14:paraId="4A7D24E1" w14:textId="18AFC833" w:rsidR="00546E27" w:rsidRDefault="00546E27" w:rsidP="00065BFD">
                  <w:pPr>
                    <w:tabs>
                      <w:tab w:val="left" w:pos="720"/>
                    </w:tabs>
                    <w:jc w:val="both"/>
                    <w:rPr>
                      <w:rFonts w:ascii="Arial" w:hAnsi="Arial" w:cs="Arial"/>
                      <w:sz w:val="20"/>
                    </w:rPr>
                  </w:pPr>
                  <w:r>
                    <w:rPr>
                      <w:rFonts w:ascii="Arial" w:hAnsi="Arial" w:cs="Arial"/>
                      <w:sz w:val="20"/>
                    </w:rPr>
                    <w:t xml:space="preserve">Black </w:t>
                  </w:r>
                  <w:r w:rsidR="00173047">
                    <w:rPr>
                      <w:rFonts w:ascii="Arial" w:hAnsi="Arial" w:cs="Arial"/>
                      <w:sz w:val="20"/>
                    </w:rPr>
                    <w:t>Woman Owned</w:t>
                  </w:r>
                </w:p>
              </w:tc>
              <w:tc>
                <w:tcPr>
                  <w:tcW w:w="2119" w:type="dxa"/>
                  <w:shd w:val="clear" w:color="auto" w:fill="auto"/>
                </w:tcPr>
                <w:p w14:paraId="3DFCB9CF" w14:textId="3C25DB1F" w:rsidR="00546E27" w:rsidRPr="000C5130" w:rsidRDefault="00121D4B" w:rsidP="00065BFD">
                  <w:pPr>
                    <w:tabs>
                      <w:tab w:val="left" w:pos="720"/>
                    </w:tabs>
                    <w:jc w:val="center"/>
                    <w:rPr>
                      <w:rFonts w:ascii="Arial" w:hAnsi="Arial" w:cs="Arial"/>
                      <w:sz w:val="20"/>
                    </w:rPr>
                  </w:pPr>
                  <w:r>
                    <w:rPr>
                      <w:rFonts w:ascii="Arial" w:hAnsi="Arial" w:cs="Arial"/>
                      <w:sz w:val="20"/>
                    </w:rPr>
                    <w:t>2.5</w:t>
                  </w:r>
                  <w:r w:rsidR="00546E27">
                    <w:rPr>
                      <w:rFonts w:ascii="Arial" w:hAnsi="Arial" w:cs="Arial"/>
                      <w:sz w:val="20"/>
                    </w:rPr>
                    <w:t>%</w:t>
                  </w:r>
                </w:p>
              </w:tc>
              <w:tc>
                <w:tcPr>
                  <w:tcW w:w="2120" w:type="dxa"/>
                  <w:shd w:val="clear" w:color="auto" w:fill="auto"/>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3FD8D3E3" w:rsidR="00546E27" w:rsidRDefault="00546E27" w:rsidP="00065BFD">
            <w:pPr>
              <w:tabs>
                <w:tab w:val="left" w:pos="720"/>
              </w:tabs>
              <w:spacing w:line="276" w:lineRule="auto"/>
              <w:jc w:val="both"/>
              <w:rPr>
                <w:rFonts w:ascii="Arial" w:hAnsi="Arial" w:cs="Arial"/>
                <w:sz w:val="20"/>
                <w:lang w:val="en-ZA"/>
              </w:rPr>
            </w:pPr>
          </w:p>
          <w:p w14:paraId="2E95AD82" w14:textId="77777777" w:rsidR="00AF04C6" w:rsidRPr="00861BE0" w:rsidRDefault="00AF04C6" w:rsidP="00065BFD">
            <w:pPr>
              <w:tabs>
                <w:tab w:val="left" w:pos="720"/>
              </w:tabs>
              <w:spacing w:line="276" w:lineRule="auto"/>
              <w:jc w:val="both"/>
              <w:rPr>
                <w:rFonts w:ascii="Arial" w:hAnsi="Arial" w:cs="Arial"/>
                <w:sz w:val="20"/>
                <w:lang w:val="en-ZA"/>
              </w:rPr>
            </w:pPr>
          </w:p>
          <w:p w14:paraId="444C7FC2" w14:textId="405F8A26" w:rsidR="00546E27" w:rsidRPr="00F853A9" w:rsidRDefault="00546E27" w:rsidP="00F853A9">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143B2C79" w:rsidR="00546E27" w:rsidRPr="000C5130" w:rsidRDefault="00B6713A" w:rsidP="00065BFD">
                  <w:pPr>
                    <w:tabs>
                      <w:tab w:val="left" w:pos="720"/>
                    </w:tabs>
                    <w:spacing w:line="276" w:lineRule="auto"/>
                    <w:jc w:val="both"/>
                    <w:rPr>
                      <w:rFonts w:ascii="Arial" w:hAnsi="Arial" w:cs="Arial"/>
                      <w:sz w:val="20"/>
                    </w:rPr>
                  </w:pPr>
                  <w:r>
                    <w:rPr>
                      <w:rFonts w:ascii="Arial" w:hAnsi="Arial" w:cs="Arial"/>
                      <w:sz w:val="20"/>
                    </w:rPr>
                    <w:t>Semi-skilled and general labour</w:t>
                  </w:r>
                </w:p>
              </w:tc>
              <w:tc>
                <w:tcPr>
                  <w:tcW w:w="3676" w:type="dxa"/>
                  <w:shd w:val="clear" w:color="auto" w:fill="auto"/>
                </w:tcPr>
                <w:p w14:paraId="0E769034" w14:textId="2B27845E" w:rsidR="00546E27" w:rsidRPr="000C5130" w:rsidRDefault="00213B95" w:rsidP="00065BFD">
                  <w:pPr>
                    <w:tabs>
                      <w:tab w:val="left" w:pos="720"/>
                    </w:tabs>
                    <w:spacing w:line="276" w:lineRule="auto"/>
                    <w:jc w:val="both"/>
                    <w:rPr>
                      <w:rFonts w:ascii="Arial" w:hAnsi="Arial" w:cs="Arial"/>
                      <w:sz w:val="20"/>
                    </w:rPr>
                  </w:pPr>
                  <w:r>
                    <w:rPr>
                      <w:rFonts w:ascii="Arial" w:hAnsi="Arial" w:cs="Arial"/>
                      <w:sz w:val="20"/>
                    </w:rPr>
                    <w:t>Tenderer’s proposal</w:t>
                  </w:r>
                </w:p>
              </w:tc>
            </w:tr>
            <w:tr w:rsidR="005038BB" w:rsidRPr="000C5130" w14:paraId="6088FA68" w14:textId="77777777" w:rsidTr="00065BFD">
              <w:trPr>
                <w:trHeight w:val="359"/>
              </w:trPr>
              <w:tc>
                <w:tcPr>
                  <w:tcW w:w="3676" w:type="dxa"/>
                  <w:shd w:val="clear" w:color="auto" w:fill="auto"/>
                </w:tcPr>
                <w:p w14:paraId="45C8AD5A" w14:textId="0DFBEA57" w:rsidR="005038BB" w:rsidRPr="000C5130" w:rsidRDefault="00B6713A" w:rsidP="00065BFD">
                  <w:pPr>
                    <w:tabs>
                      <w:tab w:val="left" w:pos="720"/>
                    </w:tabs>
                    <w:spacing w:line="276" w:lineRule="auto"/>
                    <w:jc w:val="both"/>
                    <w:rPr>
                      <w:rFonts w:ascii="Arial" w:hAnsi="Arial" w:cs="Arial"/>
                      <w:sz w:val="20"/>
                    </w:rPr>
                  </w:pPr>
                  <w:r>
                    <w:rPr>
                      <w:rFonts w:ascii="Arial" w:hAnsi="Arial" w:cs="Arial"/>
                      <w:sz w:val="20"/>
                    </w:rPr>
                    <w:t xml:space="preserve"> </w:t>
                  </w:r>
                </w:p>
              </w:tc>
              <w:tc>
                <w:tcPr>
                  <w:tcW w:w="3676" w:type="dxa"/>
                  <w:shd w:val="clear" w:color="auto" w:fill="auto"/>
                </w:tcPr>
                <w:p w14:paraId="3EAF2771" w14:textId="77777777" w:rsidR="005038BB" w:rsidRPr="000C5130" w:rsidRDefault="005038BB"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1AE7E88" w:rsidR="00546E27" w:rsidRPr="000C5130" w:rsidRDefault="00213B95" w:rsidP="00065BFD">
                  <w:pPr>
                    <w:tabs>
                      <w:tab w:val="left" w:pos="720"/>
                    </w:tabs>
                    <w:spacing w:line="276" w:lineRule="auto"/>
                    <w:jc w:val="both"/>
                    <w:rPr>
                      <w:rFonts w:ascii="Arial" w:hAnsi="Arial" w:cs="Arial"/>
                      <w:sz w:val="20"/>
                    </w:rPr>
                  </w:pPr>
                  <w:r>
                    <w:rPr>
                      <w:rFonts w:ascii="Arial" w:hAnsi="Arial" w:cs="Arial"/>
                      <w:sz w:val="20"/>
                    </w:rPr>
                    <w:t>Tenderer to propose</w:t>
                  </w:r>
                </w:p>
              </w:tc>
              <w:tc>
                <w:tcPr>
                  <w:tcW w:w="3694" w:type="dxa"/>
                  <w:shd w:val="clear" w:color="auto" w:fill="auto"/>
                </w:tcPr>
                <w:p w14:paraId="3AED52AC" w14:textId="5493558B" w:rsidR="00546E27" w:rsidRPr="000C5130" w:rsidRDefault="00213B95" w:rsidP="00065BFD">
                  <w:pPr>
                    <w:tabs>
                      <w:tab w:val="left" w:pos="720"/>
                    </w:tabs>
                    <w:spacing w:line="276" w:lineRule="auto"/>
                    <w:jc w:val="both"/>
                    <w:rPr>
                      <w:rFonts w:ascii="Arial" w:hAnsi="Arial" w:cs="Arial"/>
                      <w:sz w:val="20"/>
                    </w:rPr>
                  </w:pPr>
                  <w:r>
                    <w:rPr>
                      <w:rFonts w:ascii="Arial" w:hAnsi="Arial" w:cs="Arial"/>
                      <w:sz w:val="20"/>
                    </w:rPr>
                    <w:t>Tenderers proposal</w:t>
                  </w:r>
                </w:p>
              </w:tc>
            </w:tr>
            <w:tr w:rsidR="005038BB" w:rsidRPr="000C5130" w14:paraId="166C643E" w14:textId="77777777" w:rsidTr="00065BFD">
              <w:trPr>
                <w:trHeight w:val="302"/>
              </w:trPr>
              <w:tc>
                <w:tcPr>
                  <w:tcW w:w="3694" w:type="dxa"/>
                  <w:shd w:val="clear" w:color="auto" w:fill="auto"/>
                </w:tcPr>
                <w:p w14:paraId="0B3F60B3" w14:textId="77777777" w:rsidR="005038BB" w:rsidRPr="000C5130" w:rsidRDefault="005038BB" w:rsidP="00065BFD">
                  <w:pPr>
                    <w:tabs>
                      <w:tab w:val="left" w:pos="720"/>
                    </w:tabs>
                    <w:spacing w:line="276" w:lineRule="auto"/>
                    <w:jc w:val="both"/>
                    <w:rPr>
                      <w:rFonts w:ascii="Arial" w:hAnsi="Arial" w:cs="Arial"/>
                      <w:sz w:val="20"/>
                    </w:rPr>
                  </w:pPr>
                </w:p>
              </w:tc>
              <w:tc>
                <w:tcPr>
                  <w:tcW w:w="3694" w:type="dxa"/>
                  <w:shd w:val="clear" w:color="auto" w:fill="auto"/>
                </w:tcPr>
                <w:p w14:paraId="196D6FF2" w14:textId="77777777" w:rsidR="005038BB" w:rsidRPr="000C5130" w:rsidRDefault="005038BB"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193D442A" w:rsidR="00546E27" w:rsidRDefault="00546E27" w:rsidP="00065BFD">
            <w:pPr>
              <w:tabs>
                <w:tab w:val="left" w:pos="720"/>
              </w:tabs>
              <w:spacing w:line="276" w:lineRule="auto"/>
              <w:ind w:left="360"/>
              <w:jc w:val="both"/>
              <w:rPr>
                <w:rFonts w:ascii="Arial" w:hAnsi="Arial" w:cs="Arial"/>
                <w:b/>
                <w:sz w:val="20"/>
                <w:lang w:val="en-ZA"/>
              </w:rPr>
            </w:pPr>
          </w:p>
          <w:p w14:paraId="6668689D" w14:textId="77777777" w:rsidR="00213B95" w:rsidRDefault="00213B95" w:rsidP="00213B95">
            <w:pPr>
              <w:tabs>
                <w:tab w:val="left" w:pos="720"/>
              </w:tabs>
              <w:spacing w:line="276" w:lineRule="auto"/>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7775228C" w:rsidR="00546E27"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w:t>
            </w:r>
            <w:r w:rsidR="003A1FE6">
              <w:rPr>
                <w:rFonts w:ascii="Arial" w:hAnsi="Arial" w:cs="Arial"/>
                <w:sz w:val="20"/>
              </w:rPr>
              <w:t>with</w:t>
            </w:r>
            <w:r>
              <w:rPr>
                <w:rFonts w:ascii="Arial" w:hAnsi="Arial" w:cs="Arial"/>
                <w:sz w:val="20"/>
              </w:rPr>
              <w:t xml:space="preserve">in the </w:t>
            </w:r>
            <w:r w:rsidR="003A1FE6">
              <w:rPr>
                <w:rFonts w:ascii="Arial" w:hAnsi="Arial" w:cs="Arial"/>
                <w:sz w:val="20"/>
              </w:rPr>
              <w:t>Cluster</w:t>
            </w:r>
            <w:r>
              <w:rPr>
                <w:rFonts w:ascii="Arial" w:hAnsi="Arial" w:cs="Arial"/>
                <w:sz w:val="20"/>
              </w:rPr>
              <w:t xml:space="preserve">.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sidR="003A1FE6">
              <w:rPr>
                <w:rFonts w:ascii="Arial" w:hAnsi="Arial" w:cs="Arial"/>
                <w:sz w:val="20"/>
              </w:rPr>
              <w:t xml:space="preserve">both Limpopo and Mpumalanga </w:t>
            </w:r>
            <w:r w:rsidRPr="002232D4">
              <w:rPr>
                <w:rFonts w:ascii="Arial" w:hAnsi="Arial" w:cs="Arial"/>
                <w:sz w:val="20"/>
              </w:rPr>
              <w:t xml:space="preserve">provinces, and their composition shall be representative of the population demographics of </w:t>
            </w:r>
            <w:r w:rsidR="003A1FE6">
              <w:rPr>
                <w:rFonts w:ascii="Arial" w:hAnsi="Arial" w:cs="Arial"/>
                <w:sz w:val="20"/>
              </w:rPr>
              <w:t>these provinces</w:t>
            </w:r>
          </w:p>
          <w:p w14:paraId="63BB5F66" w14:textId="77777777" w:rsidR="00935F15" w:rsidRPr="000C5130" w:rsidRDefault="00935F15" w:rsidP="00065BFD">
            <w:pPr>
              <w:tabs>
                <w:tab w:val="left" w:pos="720"/>
              </w:tabs>
              <w:spacing w:line="360" w:lineRule="auto"/>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065BFD">
              <w:trPr>
                <w:trHeight w:val="359"/>
              </w:trPr>
              <w:tc>
                <w:tcPr>
                  <w:tcW w:w="3668" w:type="dxa"/>
                  <w:shd w:val="clear" w:color="auto" w:fill="D9D9D9" w:themeFill="background1" w:themeFillShade="D9"/>
                </w:tcPr>
                <w:p w14:paraId="5AE7429A" w14:textId="77777777" w:rsidR="00546E27" w:rsidRDefault="00546E27" w:rsidP="00065BFD">
                  <w:pPr>
                    <w:tabs>
                      <w:tab w:val="left" w:pos="720"/>
                    </w:tabs>
                    <w:jc w:val="center"/>
                    <w:rPr>
                      <w:rFonts w:ascii="Arial" w:hAnsi="Arial" w:cs="Arial"/>
                      <w:b/>
                      <w:sz w:val="20"/>
                    </w:rPr>
                  </w:pPr>
                  <w:r>
                    <w:rPr>
                      <w:rFonts w:ascii="Arial" w:hAnsi="Arial" w:cs="Arial"/>
                      <w:b/>
                      <w:sz w:val="20"/>
                    </w:rPr>
                    <w:t>Skill type / Occupation</w:t>
                  </w:r>
                </w:p>
                <w:p w14:paraId="3026DCFD" w14:textId="431E58D3" w:rsidR="00173047" w:rsidRPr="000C5130" w:rsidRDefault="00173047" w:rsidP="00065BFD">
                  <w:pPr>
                    <w:tabs>
                      <w:tab w:val="left" w:pos="720"/>
                    </w:tabs>
                    <w:jc w:val="center"/>
                    <w:rPr>
                      <w:rFonts w:ascii="Arial" w:hAnsi="Arial" w:cs="Arial"/>
                      <w:b/>
                      <w:sz w:val="20"/>
                    </w:rPr>
                  </w:pPr>
                  <w:r>
                    <w:rPr>
                      <w:rFonts w:ascii="Arial" w:hAnsi="Arial" w:cs="Arial"/>
                      <w:b/>
                      <w:sz w:val="20"/>
                    </w:rPr>
                    <w:t>Tenderer to propose</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6C4741" w:rsidRPr="000C5130" w14:paraId="68C611AE" w14:textId="77777777" w:rsidTr="00065BFD">
              <w:trPr>
                <w:trHeight w:val="359"/>
              </w:trPr>
              <w:tc>
                <w:tcPr>
                  <w:tcW w:w="3668" w:type="dxa"/>
                  <w:shd w:val="clear" w:color="auto" w:fill="auto"/>
                  <w:vAlign w:val="bottom"/>
                </w:tcPr>
                <w:p w14:paraId="23D52C39" w14:textId="275E2B43" w:rsidR="00FE1D4A" w:rsidRPr="00935F15" w:rsidRDefault="00121D4B" w:rsidP="00065BFD">
                  <w:pPr>
                    <w:spacing w:line="276" w:lineRule="auto"/>
                    <w:rPr>
                      <w:rFonts w:ascii="Arial" w:hAnsi="Arial" w:cs="Arial"/>
                      <w:sz w:val="20"/>
                    </w:rPr>
                  </w:pPr>
                  <w:r>
                    <w:rPr>
                      <w:rFonts w:ascii="Arial" w:hAnsi="Arial" w:cs="Arial"/>
                      <w:sz w:val="20"/>
                    </w:rPr>
                    <w:t>Locksmith Artisan</w:t>
                  </w:r>
                </w:p>
              </w:tc>
              <w:tc>
                <w:tcPr>
                  <w:tcW w:w="1674" w:type="dxa"/>
                </w:tcPr>
                <w:p w14:paraId="440E3AEF" w14:textId="46BD28AE" w:rsidR="006C4741" w:rsidRPr="003F558E" w:rsidRDefault="003F558E" w:rsidP="003F558E">
                  <w:pPr>
                    <w:rPr>
                      <w:rFonts w:ascii="Arial" w:hAnsi="Arial" w:cs="Arial"/>
                      <w:sz w:val="20"/>
                    </w:rPr>
                  </w:pPr>
                  <w:r>
                    <w:rPr>
                      <w:rFonts w:ascii="Arial" w:hAnsi="Arial" w:cs="Arial"/>
                      <w:sz w:val="20"/>
                    </w:rPr>
                    <w:t xml:space="preserve">     </w:t>
                  </w:r>
                  <w:r w:rsidR="00FE1720">
                    <w:rPr>
                      <w:rFonts w:ascii="Arial" w:hAnsi="Arial" w:cs="Arial"/>
                      <w:sz w:val="20"/>
                    </w:rPr>
                    <w:t xml:space="preserve"> 2</w:t>
                  </w:r>
                  <w:r>
                    <w:rPr>
                      <w:rFonts w:ascii="Arial" w:hAnsi="Arial" w:cs="Arial"/>
                      <w:sz w:val="20"/>
                    </w:rPr>
                    <w:t xml:space="preserve">   </w:t>
                  </w:r>
                  <w:r w:rsidR="003A1FE6">
                    <w:rPr>
                      <w:rFonts w:ascii="Arial" w:hAnsi="Arial" w:cs="Arial"/>
                      <w:sz w:val="20"/>
                    </w:rPr>
                    <w:t xml:space="preserve"> </w:t>
                  </w:r>
                </w:p>
              </w:tc>
              <w:tc>
                <w:tcPr>
                  <w:tcW w:w="1984" w:type="dxa"/>
                </w:tcPr>
                <w:p w14:paraId="70F7AD73" w14:textId="77777777" w:rsidR="006C4741" w:rsidRPr="008A3FC8" w:rsidRDefault="006C4741" w:rsidP="00065BFD">
                  <w:pPr>
                    <w:tabs>
                      <w:tab w:val="left" w:pos="720"/>
                    </w:tabs>
                    <w:jc w:val="center"/>
                    <w:rPr>
                      <w:rFonts w:ascii="Arial" w:hAnsi="Arial" w:cs="Arial"/>
                      <w:b/>
                      <w:sz w:val="20"/>
                    </w:rPr>
                  </w:pPr>
                </w:p>
              </w:tc>
            </w:tr>
            <w:tr w:rsidR="00173047" w:rsidRPr="000C5130" w14:paraId="4A50F55E" w14:textId="77777777" w:rsidTr="00065BFD">
              <w:trPr>
                <w:trHeight w:val="359"/>
              </w:trPr>
              <w:tc>
                <w:tcPr>
                  <w:tcW w:w="3668" w:type="dxa"/>
                  <w:shd w:val="clear" w:color="auto" w:fill="auto"/>
                  <w:vAlign w:val="bottom"/>
                </w:tcPr>
                <w:p w14:paraId="60E71ACB" w14:textId="0820006F" w:rsidR="00173047" w:rsidRDefault="00392DC3" w:rsidP="00065BFD">
                  <w:pPr>
                    <w:spacing w:line="276" w:lineRule="auto"/>
                    <w:rPr>
                      <w:rFonts w:ascii="Arial" w:hAnsi="Arial" w:cs="Arial"/>
                      <w:sz w:val="20"/>
                    </w:rPr>
                  </w:pPr>
                  <w:r>
                    <w:rPr>
                      <w:rFonts w:ascii="Arial" w:hAnsi="Arial" w:cs="Arial"/>
                      <w:sz w:val="20"/>
                    </w:rPr>
                    <w:t>Training on how to Pick a padlock</w:t>
                  </w:r>
                </w:p>
              </w:tc>
              <w:tc>
                <w:tcPr>
                  <w:tcW w:w="1674" w:type="dxa"/>
                </w:tcPr>
                <w:p w14:paraId="1CFBD5EF" w14:textId="256249FD" w:rsidR="00173047" w:rsidRDefault="00FE1720" w:rsidP="003F558E">
                  <w:pPr>
                    <w:rPr>
                      <w:rFonts w:ascii="Arial" w:hAnsi="Arial" w:cs="Arial"/>
                      <w:sz w:val="20"/>
                    </w:rPr>
                  </w:pPr>
                  <w:r>
                    <w:rPr>
                      <w:rFonts w:ascii="Arial" w:hAnsi="Arial" w:cs="Arial"/>
                      <w:sz w:val="20"/>
                    </w:rPr>
                    <w:t xml:space="preserve">      2</w:t>
                  </w:r>
                </w:p>
              </w:tc>
              <w:tc>
                <w:tcPr>
                  <w:tcW w:w="1984" w:type="dxa"/>
                </w:tcPr>
                <w:p w14:paraId="044AF2CB" w14:textId="77777777" w:rsidR="00173047" w:rsidRPr="008A3FC8" w:rsidRDefault="00173047" w:rsidP="00065BFD">
                  <w:pPr>
                    <w:tabs>
                      <w:tab w:val="left" w:pos="720"/>
                    </w:tabs>
                    <w:jc w:val="center"/>
                    <w:rPr>
                      <w:rFonts w:ascii="Arial" w:hAnsi="Arial" w:cs="Arial"/>
                      <w:b/>
                      <w:sz w:val="20"/>
                    </w:rPr>
                  </w:pPr>
                </w:p>
              </w:tc>
            </w:tr>
            <w:tr w:rsidR="00392DC3" w:rsidRPr="000C5130" w14:paraId="04FC1E57" w14:textId="77777777" w:rsidTr="00065BFD">
              <w:trPr>
                <w:trHeight w:val="359"/>
              </w:trPr>
              <w:tc>
                <w:tcPr>
                  <w:tcW w:w="3668" w:type="dxa"/>
                  <w:shd w:val="clear" w:color="auto" w:fill="auto"/>
                  <w:vAlign w:val="bottom"/>
                </w:tcPr>
                <w:p w14:paraId="366A4145" w14:textId="2F57A5DD" w:rsidR="00392DC3" w:rsidRDefault="00FE1720" w:rsidP="00065BFD">
                  <w:pPr>
                    <w:spacing w:line="276" w:lineRule="auto"/>
                    <w:rPr>
                      <w:rFonts w:ascii="Arial" w:hAnsi="Arial" w:cs="Arial"/>
                      <w:sz w:val="20"/>
                    </w:rPr>
                  </w:pPr>
                  <w:r>
                    <w:rPr>
                      <w:rFonts w:ascii="Arial" w:hAnsi="Arial" w:cs="Arial"/>
                      <w:sz w:val="20"/>
                    </w:rPr>
                    <w:t>Duplicate and Key Cutting</w:t>
                  </w:r>
                </w:p>
              </w:tc>
              <w:tc>
                <w:tcPr>
                  <w:tcW w:w="1674" w:type="dxa"/>
                </w:tcPr>
                <w:p w14:paraId="2556BE9F" w14:textId="716406B5" w:rsidR="00392DC3" w:rsidRDefault="00FE1720" w:rsidP="003F558E">
                  <w:pPr>
                    <w:rPr>
                      <w:rFonts w:ascii="Arial" w:hAnsi="Arial" w:cs="Arial"/>
                      <w:sz w:val="20"/>
                    </w:rPr>
                  </w:pPr>
                  <w:r>
                    <w:rPr>
                      <w:rFonts w:ascii="Arial" w:hAnsi="Arial" w:cs="Arial"/>
                      <w:sz w:val="20"/>
                    </w:rPr>
                    <w:t xml:space="preserve">      2</w:t>
                  </w:r>
                </w:p>
              </w:tc>
              <w:tc>
                <w:tcPr>
                  <w:tcW w:w="1984" w:type="dxa"/>
                </w:tcPr>
                <w:p w14:paraId="0BDBA957" w14:textId="77777777" w:rsidR="00392DC3" w:rsidRPr="008A3FC8" w:rsidRDefault="00392DC3" w:rsidP="00065BFD">
                  <w:pPr>
                    <w:tabs>
                      <w:tab w:val="left" w:pos="720"/>
                    </w:tabs>
                    <w:jc w:val="center"/>
                    <w:rPr>
                      <w:rFonts w:ascii="Arial" w:hAnsi="Arial" w:cs="Arial"/>
                      <w:b/>
                      <w:sz w:val="20"/>
                    </w:rPr>
                  </w:pPr>
                </w:p>
              </w:tc>
            </w:tr>
            <w:tr w:rsidR="00392DC3" w:rsidRPr="000C5130" w14:paraId="4F93AE0C" w14:textId="77777777" w:rsidTr="00065BFD">
              <w:trPr>
                <w:trHeight w:val="359"/>
              </w:trPr>
              <w:tc>
                <w:tcPr>
                  <w:tcW w:w="3668" w:type="dxa"/>
                  <w:shd w:val="clear" w:color="auto" w:fill="auto"/>
                  <w:vAlign w:val="bottom"/>
                </w:tcPr>
                <w:p w14:paraId="1D988465" w14:textId="4E0E1E78" w:rsidR="00392DC3" w:rsidRDefault="00FE1720" w:rsidP="00065BFD">
                  <w:pPr>
                    <w:spacing w:line="276" w:lineRule="auto"/>
                    <w:rPr>
                      <w:rFonts w:ascii="Arial" w:hAnsi="Arial" w:cs="Arial"/>
                      <w:sz w:val="20"/>
                    </w:rPr>
                  </w:pPr>
                  <w:r>
                    <w:rPr>
                      <w:rFonts w:ascii="Arial" w:hAnsi="Arial" w:cs="Arial"/>
                      <w:sz w:val="20"/>
                    </w:rPr>
                    <w:t>Health and Safety Rep</w:t>
                  </w:r>
                </w:p>
              </w:tc>
              <w:tc>
                <w:tcPr>
                  <w:tcW w:w="1674" w:type="dxa"/>
                </w:tcPr>
                <w:p w14:paraId="7F1BDD1F" w14:textId="515628B2" w:rsidR="00392DC3" w:rsidRDefault="00FE1720" w:rsidP="003F558E">
                  <w:pPr>
                    <w:rPr>
                      <w:rFonts w:ascii="Arial" w:hAnsi="Arial" w:cs="Arial"/>
                      <w:sz w:val="20"/>
                    </w:rPr>
                  </w:pPr>
                  <w:r>
                    <w:rPr>
                      <w:rFonts w:ascii="Arial" w:hAnsi="Arial" w:cs="Arial"/>
                      <w:sz w:val="20"/>
                    </w:rPr>
                    <w:t xml:space="preserve">      2</w:t>
                  </w:r>
                </w:p>
              </w:tc>
              <w:tc>
                <w:tcPr>
                  <w:tcW w:w="1984" w:type="dxa"/>
                </w:tcPr>
                <w:p w14:paraId="6AFEE492" w14:textId="77777777" w:rsidR="00392DC3" w:rsidRPr="008A3FC8" w:rsidRDefault="00392DC3" w:rsidP="00065BFD">
                  <w:pPr>
                    <w:tabs>
                      <w:tab w:val="left" w:pos="720"/>
                    </w:tabs>
                    <w:jc w:val="center"/>
                    <w:rPr>
                      <w:rFonts w:ascii="Arial" w:hAnsi="Arial" w:cs="Arial"/>
                      <w:b/>
                      <w:sz w:val="20"/>
                    </w:rPr>
                  </w:pPr>
                </w:p>
              </w:tc>
            </w:tr>
          </w:tbl>
          <w:p w14:paraId="3C82A514" w14:textId="77777777" w:rsidR="009E44B3" w:rsidRDefault="009E44B3" w:rsidP="00005A8B">
            <w:pPr>
              <w:tabs>
                <w:tab w:val="left" w:pos="720"/>
              </w:tabs>
              <w:jc w:val="both"/>
              <w:rPr>
                <w:rFonts w:ascii="Arial" w:hAnsi="Arial" w:cs="Arial"/>
                <w:sz w:val="20"/>
                <w:lang w:val="en-ZA"/>
              </w:rPr>
            </w:pPr>
          </w:p>
          <w:p w14:paraId="6B3A1D7A" w14:textId="405F611A" w:rsidR="00546E27" w:rsidRPr="003A1FE6" w:rsidRDefault="00546E27" w:rsidP="00FF5BE9">
            <w:pPr>
              <w:tabs>
                <w:tab w:val="left" w:pos="720"/>
              </w:tabs>
              <w:jc w:val="both"/>
              <w:rPr>
                <w:rFonts w:ascii="Arial" w:eastAsia="Calibri" w:hAnsi="Arial" w:cs="Arial"/>
                <w:sz w:val="22"/>
                <w:szCs w:val="22"/>
                <w:lang w:val="en-ZA"/>
              </w:rPr>
            </w:pPr>
            <w:r w:rsidRPr="003A1FE6">
              <w:rPr>
                <w:rFonts w:ascii="Arial" w:eastAsia="Calibri" w:hAnsi="Arial" w:cs="Arial"/>
                <w:sz w:val="22"/>
                <w:szCs w:val="22"/>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2B7E99E3" w14:textId="77777777" w:rsidR="00935F15" w:rsidRDefault="00935F15" w:rsidP="003A1FE6">
            <w:pPr>
              <w:spacing w:after="200" w:line="360" w:lineRule="auto"/>
              <w:contextualSpacing/>
              <w:jc w:val="both"/>
              <w:rPr>
                <w:rFonts w:ascii="Arial" w:eastAsia="Calibri" w:hAnsi="Arial" w:cs="Arial"/>
                <w:b/>
                <w:bCs/>
                <w:sz w:val="20"/>
                <w:szCs w:val="22"/>
                <w:u w:val="single"/>
                <w:lang w:val="en-ZA"/>
              </w:rPr>
            </w:pPr>
          </w:p>
          <w:p w14:paraId="575C1C6E" w14:textId="59181D69" w:rsidR="00546E27" w:rsidRDefault="00546E27" w:rsidP="00005A8B">
            <w:pPr>
              <w:spacing w:after="200" w:line="360" w:lineRule="auto"/>
              <w:ind w:left="360"/>
              <w:contextualSpacing/>
              <w:jc w:val="both"/>
              <w:rPr>
                <w:rFonts w:ascii="Arial" w:hAnsi="Arial" w:cs="Arial"/>
                <w:sz w:val="22"/>
                <w:szCs w:val="22"/>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 xml:space="preserve">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w:t>
            </w:r>
            <w:r w:rsidR="00935F15">
              <w:rPr>
                <w:rFonts w:ascii="Arial" w:hAnsi="Arial" w:cs="Arial"/>
                <w:sz w:val="22"/>
                <w:szCs w:val="22"/>
              </w:rPr>
              <w:t xml:space="preserve">are </w:t>
            </w:r>
            <w:r w:rsidR="00005A8B">
              <w:rPr>
                <w:rFonts w:ascii="Arial" w:hAnsi="Arial" w:cs="Arial"/>
                <w:sz w:val="22"/>
                <w:szCs w:val="22"/>
              </w:rPr>
              <w:t xml:space="preserve">also </w:t>
            </w:r>
            <w:r w:rsidR="00005A8B">
              <w:rPr>
                <w:rFonts w:ascii="Arial" w:hAnsi="Arial" w:cs="Arial"/>
                <w:sz w:val="22"/>
                <w:szCs w:val="22"/>
              </w:rPr>
              <w:lastRenderedPageBreak/>
              <w:t>advised to approach their relevant SETAs to access grants, subsidies, and incentives as well as South African Revenue Services for tax rebates that are earmarked for skills development initiatives</w:t>
            </w:r>
          </w:p>
          <w:p w14:paraId="71443C5C" w14:textId="77159DAD" w:rsidR="009E44B3" w:rsidRPr="000C5130" w:rsidRDefault="009E44B3" w:rsidP="009E44B3">
            <w:pPr>
              <w:spacing w:after="200" w:line="360" w:lineRule="auto"/>
              <w:contextualSpacing/>
              <w:jc w:val="both"/>
              <w:rPr>
                <w:rFonts w:ascii="Arial" w:hAnsi="Arial" w:cs="Arial"/>
                <w:sz w:val="20"/>
              </w:rPr>
            </w:pPr>
          </w:p>
        </w:tc>
      </w:tr>
    </w:tbl>
    <w:p w14:paraId="1B56845A" w14:textId="3F1B45E3" w:rsidR="00935F15" w:rsidRDefault="00935F15" w:rsidP="00EB6A30">
      <w:pPr>
        <w:spacing w:after="120" w:line="276" w:lineRule="auto"/>
        <w:rPr>
          <w:rFonts w:ascii="Arial" w:hAnsi="Arial" w:cs="Arial"/>
          <w:b/>
          <w:sz w:val="22"/>
        </w:rPr>
      </w:pPr>
    </w:p>
    <w:p w14:paraId="1454E63E" w14:textId="7E4275BC" w:rsidR="006E737F" w:rsidRDefault="006E737F" w:rsidP="00EB6A30">
      <w:pPr>
        <w:spacing w:after="120" w:line="276" w:lineRule="auto"/>
        <w:rPr>
          <w:rFonts w:ascii="Arial" w:hAnsi="Arial" w:cs="Arial"/>
          <w:b/>
          <w:sz w:val="22"/>
        </w:rPr>
      </w:pPr>
    </w:p>
    <w:p w14:paraId="56AB9A64" w14:textId="77777777" w:rsidR="00173047" w:rsidRDefault="00173047" w:rsidP="00EB6A30">
      <w:pPr>
        <w:spacing w:after="120" w:line="276" w:lineRule="auto"/>
        <w:rPr>
          <w:rFonts w:ascii="Arial" w:hAnsi="Arial" w:cs="Arial"/>
          <w:b/>
          <w:sz w:val="22"/>
        </w:rPr>
      </w:pPr>
    </w:p>
    <w:p w14:paraId="3C13CC41" w14:textId="77777777" w:rsidR="00173047" w:rsidRDefault="00173047" w:rsidP="00EB6A30">
      <w:pPr>
        <w:spacing w:after="120" w:line="276" w:lineRule="auto"/>
        <w:rPr>
          <w:rFonts w:ascii="Arial" w:hAnsi="Arial" w:cs="Arial"/>
          <w:b/>
          <w:sz w:val="22"/>
        </w:rPr>
      </w:pPr>
    </w:p>
    <w:p w14:paraId="6BC0DB72" w14:textId="104EDA27" w:rsidR="003A1FE6"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p w14:paraId="731AFA58" w14:textId="77777777" w:rsidR="006E737F" w:rsidRPr="00506A41" w:rsidRDefault="006E737F" w:rsidP="00EB6A30">
      <w:pPr>
        <w:spacing w:after="120" w:line="276" w:lineRule="auto"/>
        <w:rPr>
          <w:rFonts w:ascii="Arial" w:hAnsi="Arial" w:cs="Arial"/>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95034A0"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3FF81751"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w:t>
            </w:r>
            <w:r w:rsidR="003A1FE6">
              <w:rPr>
                <w:rFonts w:ascii="Arial" w:hAnsi="Arial" w:cs="Arial"/>
                <w:sz w:val="20"/>
                <w:lang w:val="en-ZA"/>
              </w:rPr>
              <w:t>total accumulated task order v</w:t>
            </w:r>
            <w:r w:rsidRPr="0029148E">
              <w:rPr>
                <w:rFonts w:ascii="Arial" w:hAnsi="Arial" w:cs="Arial"/>
                <w:sz w:val="20"/>
                <w:lang w:val="en-ZA"/>
              </w:rPr>
              <w:t>alue</w:t>
            </w:r>
            <w:r w:rsidR="003A1FE6">
              <w:rPr>
                <w:rFonts w:ascii="Arial" w:hAnsi="Arial" w:cs="Arial"/>
                <w:sz w:val="20"/>
                <w:lang w:val="en-ZA"/>
              </w:rPr>
              <w:t>s</w:t>
            </w:r>
            <w:r w:rsidRPr="0029148E">
              <w:rPr>
                <w:rFonts w:ascii="Arial" w:hAnsi="Arial" w:cs="Arial"/>
                <w:sz w:val="20"/>
                <w:lang w:val="en-ZA"/>
              </w:rPr>
              <w:t xml:space="preserv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4DA14F44" w14:textId="6D02EF96" w:rsidR="003A1FE6"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p w14:paraId="24AE43CE" w14:textId="77777777" w:rsidR="006E737F" w:rsidRPr="00816D48" w:rsidRDefault="006E737F" w:rsidP="00C7656D">
      <w:pPr>
        <w:spacing w:after="200" w:line="276" w:lineRule="auto"/>
        <w:rPr>
          <w:rFonts w:ascii="Arial" w:hAnsi="Arial" w:cs="Arial"/>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FC65C0F" w14:textId="77777777" w:rsidR="00B6713A" w:rsidRDefault="00B6713A" w:rsidP="00EB6A30">
      <w:pPr>
        <w:spacing w:after="120" w:line="276" w:lineRule="auto"/>
        <w:rPr>
          <w:rFonts w:ascii="Arial" w:hAnsi="Arial" w:cs="Arial"/>
          <w:b/>
          <w:sz w:val="22"/>
        </w:rPr>
      </w:pPr>
    </w:p>
    <w:p w14:paraId="5C6D2EAA" w14:textId="42A141D5" w:rsidR="00D45AEE" w:rsidRDefault="00C77EB9" w:rsidP="00EB6A30">
      <w:pPr>
        <w:spacing w:before="120" w:after="120" w:line="276" w:lineRule="auto"/>
        <w:rPr>
          <w:rFonts w:ascii="Arial" w:hAnsi="Arial" w:cs="Arial"/>
          <w:b/>
          <w:sz w:val="22"/>
        </w:rPr>
      </w:pPr>
      <w:r>
        <w:rPr>
          <w:rFonts w:ascii="Arial" w:hAnsi="Arial" w:cs="Arial"/>
          <w:b/>
          <w:sz w:val="22"/>
        </w:rPr>
        <w:lastRenderedPageBreak/>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p w14:paraId="3F676943" w14:textId="77777777" w:rsidR="003A1FE6" w:rsidRPr="00EB6A30" w:rsidRDefault="003A1FE6" w:rsidP="00EB6A30">
      <w:pPr>
        <w:spacing w:before="120" w:after="120" w:line="276" w:lineRule="auto"/>
        <w:rPr>
          <w:rFonts w:ascii="Arial" w:hAnsi="Arial" w:cs="Arial"/>
          <w:b/>
          <w:sz w:val="22"/>
        </w:rPr>
      </w:pP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0D94DAA2"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57909F44" w:rsidR="00324D94" w:rsidRDefault="00324D94" w:rsidP="00324D94">
                  <w:pPr>
                    <w:tabs>
                      <w:tab w:val="left" w:pos="720"/>
                    </w:tabs>
                    <w:jc w:val="both"/>
                    <w:rPr>
                      <w:rFonts w:ascii="Arial" w:hAnsi="Arial" w:cs="Arial"/>
                      <w:sz w:val="20"/>
                    </w:rPr>
                  </w:pPr>
                  <w:r w:rsidRPr="00C417E3">
                    <w:rPr>
                      <w:rFonts w:ascii="Arial" w:hAnsi="Arial" w:cs="Arial"/>
                      <w:b/>
                      <w:bCs/>
                      <w:sz w:val="20"/>
                    </w:rPr>
                    <w:t>Name of tenderer</w:t>
                  </w:r>
                  <w:r>
                    <w:rPr>
                      <w:rFonts w:ascii="Arial" w:hAnsi="Arial" w:cs="Arial"/>
                      <w:sz w:val="20"/>
                    </w:rPr>
                    <w:t>:</w:t>
                  </w:r>
                  <w:r w:rsidR="00C417E3">
                    <w:rPr>
                      <w:rFonts w:ascii="Arial" w:hAnsi="Arial" w:cs="Arial"/>
                      <w:sz w:val="20"/>
                    </w:rPr>
                    <w:t xml:space="preserve">  _____________________</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226D8F86" w:rsidR="00324D94" w:rsidRDefault="00324D94" w:rsidP="00324D94">
                  <w:pPr>
                    <w:tabs>
                      <w:tab w:val="left" w:pos="720"/>
                    </w:tabs>
                    <w:jc w:val="both"/>
                    <w:rPr>
                      <w:rFonts w:ascii="Arial" w:hAnsi="Arial" w:cs="Arial"/>
                      <w:sz w:val="20"/>
                    </w:rPr>
                  </w:pPr>
                  <w:r w:rsidRPr="00C417E3">
                    <w:rPr>
                      <w:rFonts w:ascii="Arial" w:hAnsi="Arial" w:cs="Arial"/>
                      <w:b/>
                      <w:bCs/>
                      <w:sz w:val="20"/>
                    </w:rPr>
                    <w:t>Tenderer representative</w:t>
                  </w:r>
                  <w:r>
                    <w:rPr>
                      <w:rFonts w:ascii="Arial" w:hAnsi="Arial" w:cs="Arial"/>
                      <w:sz w:val="20"/>
                    </w:rPr>
                    <w:t>:</w:t>
                  </w:r>
                  <w:r w:rsidR="00C417E3">
                    <w:rPr>
                      <w:rFonts w:ascii="Arial" w:hAnsi="Arial" w:cs="Arial"/>
                      <w:sz w:val="20"/>
                    </w:rPr>
                    <w:t xml:space="preserve"> _________________</w:t>
                  </w:r>
                </w:p>
                <w:p w14:paraId="4F868C2A" w14:textId="77777777" w:rsidR="00324D94" w:rsidRDefault="00324D94" w:rsidP="00324D94">
                  <w:pPr>
                    <w:tabs>
                      <w:tab w:val="left" w:pos="720"/>
                    </w:tabs>
                    <w:jc w:val="both"/>
                    <w:rPr>
                      <w:rFonts w:ascii="Arial" w:hAnsi="Arial" w:cs="Arial"/>
                      <w:sz w:val="20"/>
                    </w:rPr>
                  </w:pPr>
                </w:p>
                <w:p w14:paraId="3E02E486" w14:textId="77777777" w:rsidR="009E44B3" w:rsidRDefault="00324D94" w:rsidP="00324D94">
                  <w:pPr>
                    <w:tabs>
                      <w:tab w:val="left" w:pos="720"/>
                    </w:tabs>
                    <w:jc w:val="both"/>
                    <w:rPr>
                      <w:rFonts w:ascii="Arial" w:hAnsi="Arial" w:cs="Arial"/>
                      <w:b/>
                      <w:bCs/>
                      <w:sz w:val="20"/>
                    </w:rPr>
                  </w:pPr>
                  <w:r w:rsidRPr="00C417E3">
                    <w:rPr>
                      <w:rFonts w:ascii="Arial" w:hAnsi="Arial" w:cs="Arial"/>
                      <w:b/>
                      <w:bCs/>
                      <w:sz w:val="20"/>
                    </w:rPr>
                    <w:t>Representative</w:t>
                  </w:r>
                  <w:r w:rsidR="009E44B3">
                    <w:rPr>
                      <w:rFonts w:ascii="Arial" w:hAnsi="Arial" w:cs="Arial"/>
                      <w:b/>
                      <w:bCs/>
                      <w:sz w:val="20"/>
                    </w:rPr>
                    <w:t xml:space="preserve"> </w:t>
                  </w:r>
                </w:p>
                <w:p w14:paraId="77BC07C3" w14:textId="1F4F3DCF" w:rsidR="00324D94" w:rsidRDefault="009E44B3" w:rsidP="00324D94">
                  <w:pPr>
                    <w:tabs>
                      <w:tab w:val="left" w:pos="720"/>
                    </w:tabs>
                    <w:jc w:val="both"/>
                    <w:rPr>
                      <w:rFonts w:ascii="Arial" w:hAnsi="Arial" w:cs="Arial"/>
                      <w:sz w:val="20"/>
                    </w:rPr>
                  </w:pPr>
                  <w:r w:rsidRPr="00C417E3">
                    <w:rPr>
                      <w:rFonts w:ascii="Arial" w:hAnsi="Arial" w:cs="Arial"/>
                      <w:b/>
                      <w:bCs/>
                      <w:sz w:val="20"/>
                    </w:rPr>
                    <w:t>signature</w:t>
                  </w:r>
                  <w:r>
                    <w:rPr>
                      <w:rFonts w:ascii="Arial" w:hAnsi="Arial" w:cs="Arial"/>
                      <w:sz w:val="20"/>
                    </w:rPr>
                    <w:t>: _</w:t>
                  </w:r>
                  <w:r w:rsidR="00C417E3">
                    <w:rPr>
                      <w:rFonts w:ascii="Arial" w:hAnsi="Arial" w:cs="Arial"/>
                      <w:sz w:val="20"/>
                    </w:rPr>
                    <w:t>____________________</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69A49EC1" w:rsidR="00324D94" w:rsidRDefault="00324D94" w:rsidP="00324D94">
                  <w:pPr>
                    <w:tabs>
                      <w:tab w:val="left" w:pos="720"/>
                    </w:tabs>
                    <w:jc w:val="both"/>
                    <w:rPr>
                      <w:rFonts w:ascii="Arial" w:hAnsi="Arial" w:cs="Arial"/>
                      <w:sz w:val="20"/>
                    </w:rPr>
                  </w:pPr>
                  <w:r>
                    <w:rPr>
                      <w:rFonts w:ascii="Arial" w:hAnsi="Arial" w:cs="Arial"/>
                      <w:sz w:val="20"/>
                    </w:rPr>
                    <w:t xml:space="preserve">Date: </w:t>
                  </w:r>
                  <w:r w:rsidR="00C417E3">
                    <w:rPr>
                      <w:rFonts w:ascii="Arial" w:hAnsi="Arial" w:cs="Arial"/>
                      <w:sz w:val="20"/>
                    </w:rPr>
                    <w:t>________________</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04D8" w14:textId="77777777" w:rsidR="00920529" w:rsidRDefault="00920529" w:rsidP="00201A98">
      <w:r>
        <w:separator/>
      </w:r>
    </w:p>
  </w:endnote>
  <w:endnote w:type="continuationSeparator" w:id="0">
    <w:p w14:paraId="443786D4" w14:textId="77777777" w:rsidR="00920529" w:rsidRDefault="0092052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4473" w14:textId="77777777" w:rsidR="00920529" w:rsidRDefault="00920529" w:rsidP="00201A98">
      <w:r>
        <w:separator/>
      </w:r>
    </w:p>
  </w:footnote>
  <w:footnote w:type="continuationSeparator" w:id="0">
    <w:p w14:paraId="51373122" w14:textId="77777777" w:rsidR="00920529" w:rsidRDefault="0092052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0955666"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EA3055"/>
    <w:multiLevelType w:val="hybridMultilevel"/>
    <w:tmpl w:val="6C8498C8"/>
    <w:lvl w:ilvl="0" w:tplc="F7F884D6">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723509"/>
    <w:multiLevelType w:val="hybridMultilevel"/>
    <w:tmpl w:val="3962B1C6"/>
    <w:lvl w:ilvl="0" w:tplc="294A636A">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0"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655795005">
    <w:abstractNumId w:val="11"/>
  </w:num>
  <w:num w:numId="2" w16cid:durableId="1721321701">
    <w:abstractNumId w:val="32"/>
  </w:num>
  <w:num w:numId="3" w16cid:durableId="100760016">
    <w:abstractNumId w:val="33"/>
  </w:num>
  <w:num w:numId="4" w16cid:durableId="312149875">
    <w:abstractNumId w:val="5"/>
  </w:num>
  <w:num w:numId="5" w16cid:durableId="1766222982">
    <w:abstractNumId w:val="16"/>
  </w:num>
  <w:num w:numId="6" w16cid:durableId="1301886420">
    <w:abstractNumId w:val="21"/>
  </w:num>
  <w:num w:numId="7" w16cid:durableId="1412846816">
    <w:abstractNumId w:val="40"/>
  </w:num>
  <w:num w:numId="8" w16cid:durableId="1746024455">
    <w:abstractNumId w:val="8"/>
  </w:num>
  <w:num w:numId="9" w16cid:durableId="1970621921">
    <w:abstractNumId w:val="25"/>
  </w:num>
  <w:num w:numId="10" w16cid:durableId="1927882292">
    <w:abstractNumId w:val="29"/>
  </w:num>
  <w:num w:numId="11" w16cid:durableId="350768150">
    <w:abstractNumId w:val="36"/>
  </w:num>
  <w:num w:numId="12" w16cid:durableId="142743998">
    <w:abstractNumId w:val="14"/>
  </w:num>
  <w:num w:numId="13" w16cid:durableId="1050031714">
    <w:abstractNumId w:val="26"/>
  </w:num>
  <w:num w:numId="14" w16cid:durableId="1025597371">
    <w:abstractNumId w:val="18"/>
  </w:num>
  <w:num w:numId="15" w16cid:durableId="1641379298">
    <w:abstractNumId w:val="20"/>
  </w:num>
  <w:num w:numId="16" w16cid:durableId="1115517054">
    <w:abstractNumId w:val="2"/>
  </w:num>
  <w:num w:numId="17" w16cid:durableId="166671508">
    <w:abstractNumId w:val="23"/>
  </w:num>
  <w:num w:numId="18" w16cid:durableId="853344300">
    <w:abstractNumId w:val="9"/>
  </w:num>
  <w:num w:numId="19" w16cid:durableId="794373097">
    <w:abstractNumId w:val="31"/>
  </w:num>
  <w:num w:numId="20" w16cid:durableId="442579468">
    <w:abstractNumId w:val="15"/>
  </w:num>
  <w:num w:numId="21" w16cid:durableId="1755855159">
    <w:abstractNumId w:val="27"/>
  </w:num>
  <w:num w:numId="22" w16cid:durableId="864245565">
    <w:abstractNumId w:val="17"/>
  </w:num>
  <w:num w:numId="23" w16cid:durableId="1208031451">
    <w:abstractNumId w:val="38"/>
  </w:num>
  <w:num w:numId="24" w16cid:durableId="1051660881">
    <w:abstractNumId w:val="24"/>
  </w:num>
  <w:num w:numId="25" w16cid:durableId="484661357">
    <w:abstractNumId w:val="13"/>
  </w:num>
  <w:num w:numId="26" w16cid:durableId="576013732">
    <w:abstractNumId w:val="15"/>
  </w:num>
  <w:num w:numId="27" w16cid:durableId="2126850777">
    <w:abstractNumId w:val="44"/>
  </w:num>
  <w:num w:numId="28" w16cid:durableId="1534885498">
    <w:abstractNumId w:val="28"/>
  </w:num>
  <w:num w:numId="29" w16cid:durableId="1834222354">
    <w:abstractNumId w:val="7"/>
  </w:num>
  <w:num w:numId="30" w16cid:durableId="1004895233">
    <w:abstractNumId w:val="34"/>
  </w:num>
  <w:num w:numId="31" w16cid:durableId="1360399235">
    <w:abstractNumId w:val="46"/>
  </w:num>
  <w:num w:numId="32" w16cid:durableId="929386438">
    <w:abstractNumId w:val="42"/>
  </w:num>
  <w:num w:numId="33" w16cid:durableId="46300522">
    <w:abstractNumId w:val="35"/>
  </w:num>
  <w:num w:numId="34" w16cid:durableId="1407220248">
    <w:abstractNumId w:val="45"/>
  </w:num>
  <w:num w:numId="35" w16cid:durableId="761923270">
    <w:abstractNumId w:val="22"/>
  </w:num>
  <w:num w:numId="36" w16cid:durableId="429663833">
    <w:abstractNumId w:val="43"/>
  </w:num>
  <w:num w:numId="37" w16cid:durableId="31226874">
    <w:abstractNumId w:val="10"/>
  </w:num>
  <w:num w:numId="38" w16cid:durableId="189031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0680528">
    <w:abstractNumId w:val="3"/>
  </w:num>
  <w:num w:numId="40" w16cid:durableId="846599570">
    <w:abstractNumId w:val="41"/>
  </w:num>
  <w:num w:numId="41" w16cid:durableId="149685833">
    <w:abstractNumId w:val="6"/>
  </w:num>
  <w:num w:numId="42" w16cid:durableId="2039888168">
    <w:abstractNumId w:val="0"/>
  </w:num>
  <w:num w:numId="43" w16cid:durableId="757025515">
    <w:abstractNumId w:val="30"/>
  </w:num>
  <w:num w:numId="44" w16cid:durableId="1644772804">
    <w:abstractNumId w:val="1"/>
  </w:num>
  <w:num w:numId="45" w16cid:durableId="364447156">
    <w:abstractNumId w:val="39"/>
  </w:num>
  <w:num w:numId="46" w16cid:durableId="1870872410">
    <w:abstractNumId w:val="37"/>
  </w:num>
  <w:num w:numId="47" w16cid:durableId="2070492414">
    <w:abstractNumId w:val="4"/>
  </w:num>
  <w:num w:numId="48" w16cid:durableId="19944039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0317"/>
    <w:rsid w:val="00012031"/>
    <w:rsid w:val="00012461"/>
    <w:rsid w:val="00021ED0"/>
    <w:rsid w:val="00022B78"/>
    <w:rsid w:val="00023030"/>
    <w:rsid w:val="000263D8"/>
    <w:rsid w:val="00067DC9"/>
    <w:rsid w:val="00074430"/>
    <w:rsid w:val="00074C17"/>
    <w:rsid w:val="00077A57"/>
    <w:rsid w:val="000808C1"/>
    <w:rsid w:val="0009108C"/>
    <w:rsid w:val="00097047"/>
    <w:rsid w:val="000A01FA"/>
    <w:rsid w:val="000A386C"/>
    <w:rsid w:val="000A648D"/>
    <w:rsid w:val="000B165C"/>
    <w:rsid w:val="000B28F1"/>
    <w:rsid w:val="000B4FAE"/>
    <w:rsid w:val="000B6278"/>
    <w:rsid w:val="000B6B22"/>
    <w:rsid w:val="000B7D6D"/>
    <w:rsid w:val="000C33EB"/>
    <w:rsid w:val="000C6C73"/>
    <w:rsid w:val="000D4357"/>
    <w:rsid w:val="000E1AB5"/>
    <w:rsid w:val="000E58E7"/>
    <w:rsid w:val="000F528A"/>
    <w:rsid w:val="001022DD"/>
    <w:rsid w:val="00105474"/>
    <w:rsid w:val="00111B2E"/>
    <w:rsid w:val="00113DFD"/>
    <w:rsid w:val="00115ECC"/>
    <w:rsid w:val="0011612D"/>
    <w:rsid w:val="00121D4B"/>
    <w:rsid w:val="00140917"/>
    <w:rsid w:val="001477A3"/>
    <w:rsid w:val="00151F81"/>
    <w:rsid w:val="001521AD"/>
    <w:rsid w:val="00154240"/>
    <w:rsid w:val="00155040"/>
    <w:rsid w:val="00155248"/>
    <w:rsid w:val="001645BF"/>
    <w:rsid w:val="00173047"/>
    <w:rsid w:val="00173BE4"/>
    <w:rsid w:val="00175644"/>
    <w:rsid w:val="001829A7"/>
    <w:rsid w:val="00196DDB"/>
    <w:rsid w:val="001A04F8"/>
    <w:rsid w:val="001A1B65"/>
    <w:rsid w:val="001A408A"/>
    <w:rsid w:val="001A57D9"/>
    <w:rsid w:val="001B1409"/>
    <w:rsid w:val="001B2323"/>
    <w:rsid w:val="001B3B2A"/>
    <w:rsid w:val="001C599B"/>
    <w:rsid w:val="001C61B6"/>
    <w:rsid w:val="001C6B54"/>
    <w:rsid w:val="001D0409"/>
    <w:rsid w:val="001D042C"/>
    <w:rsid w:val="001D1614"/>
    <w:rsid w:val="001D391D"/>
    <w:rsid w:val="001D3F40"/>
    <w:rsid w:val="001E4F28"/>
    <w:rsid w:val="001E64BB"/>
    <w:rsid w:val="00201A98"/>
    <w:rsid w:val="00203FB8"/>
    <w:rsid w:val="00212E00"/>
    <w:rsid w:val="00213B95"/>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0CD8"/>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92DC3"/>
    <w:rsid w:val="0039444F"/>
    <w:rsid w:val="003A1FE6"/>
    <w:rsid w:val="003B3ABD"/>
    <w:rsid w:val="003C0391"/>
    <w:rsid w:val="003C07F4"/>
    <w:rsid w:val="003D48B8"/>
    <w:rsid w:val="003D66FA"/>
    <w:rsid w:val="003D78F9"/>
    <w:rsid w:val="003E052A"/>
    <w:rsid w:val="003E4D3F"/>
    <w:rsid w:val="003F2387"/>
    <w:rsid w:val="003F3E07"/>
    <w:rsid w:val="003F558E"/>
    <w:rsid w:val="003F59CF"/>
    <w:rsid w:val="003F7B1E"/>
    <w:rsid w:val="004025CD"/>
    <w:rsid w:val="00404772"/>
    <w:rsid w:val="00410E37"/>
    <w:rsid w:val="004251A4"/>
    <w:rsid w:val="004364AE"/>
    <w:rsid w:val="00457274"/>
    <w:rsid w:val="00460577"/>
    <w:rsid w:val="00470385"/>
    <w:rsid w:val="004705FF"/>
    <w:rsid w:val="00470A92"/>
    <w:rsid w:val="004857A1"/>
    <w:rsid w:val="004954EB"/>
    <w:rsid w:val="00497484"/>
    <w:rsid w:val="004C3176"/>
    <w:rsid w:val="004C38A6"/>
    <w:rsid w:val="004D00A8"/>
    <w:rsid w:val="004D1602"/>
    <w:rsid w:val="004E19F4"/>
    <w:rsid w:val="004E6C33"/>
    <w:rsid w:val="004E77C0"/>
    <w:rsid w:val="004F07CB"/>
    <w:rsid w:val="004F117E"/>
    <w:rsid w:val="004F578D"/>
    <w:rsid w:val="005038BB"/>
    <w:rsid w:val="00504CE2"/>
    <w:rsid w:val="00506A41"/>
    <w:rsid w:val="005125A6"/>
    <w:rsid w:val="0051409A"/>
    <w:rsid w:val="00514EB4"/>
    <w:rsid w:val="00521B98"/>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C6035"/>
    <w:rsid w:val="005D7F0D"/>
    <w:rsid w:val="005E0073"/>
    <w:rsid w:val="005E3BE0"/>
    <w:rsid w:val="005E6044"/>
    <w:rsid w:val="005E7546"/>
    <w:rsid w:val="00602047"/>
    <w:rsid w:val="006067AC"/>
    <w:rsid w:val="0060752E"/>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4741"/>
    <w:rsid w:val="006D07D5"/>
    <w:rsid w:val="006D6104"/>
    <w:rsid w:val="006E0940"/>
    <w:rsid w:val="006E14B5"/>
    <w:rsid w:val="006E1BFE"/>
    <w:rsid w:val="006E4F88"/>
    <w:rsid w:val="006E50BE"/>
    <w:rsid w:val="006E52BA"/>
    <w:rsid w:val="006E5969"/>
    <w:rsid w:val="006E737F"/>
    <w:rsid w:val="006F5D0A"/>
    <w:rsid w:val="006F7826"/>
    <w:rsid w:val="00702C96"/>
    <w:rsid w:val="00705512"/>
    <w:rsid w:val="00713E63"/>
    <w:rsid w:val="00730262"/>
    <w:rsid w:val="00731B6E"/>
    <w:rsid w:val="00732A3F"/>
    <w:rsid w:val="00732BC4"/>
    <w:rsid w:val="00733FE1"/>
    <w:rsid w:val="00761BE3"/>
    <w:rsid w:val="00766FB1"/>
    <w:rsid w:val="00766FE5"/>
    <w:rsid w:val="00784A54"/>
    <w:rsid w:val="00785295"/>
    <w:rsid w:val="007875CB"/>
    <w:rsid w:val="00791C9C"/>
    <w:rsid w:val="0079769C"/>
    <w:rsid w:val="007A6DC8"/>
    <w:rsid w:val="007A6F13"/>
    <w:rsid w:val="007B57E6"/>
    <w:rsid w:val="007C0A56"/>
    <w:rsid w:val="007D4E0A"/>
    <w:rsid w:val="007D5975"/>
    <w:rsid w:val="007E0CE5"/>
    <w:rsid w:val="007F15E3"/>
    <w:rsid w:val="00810BAA"/>
    <w:rsid w:val="00820038"/>
    <w:rsid w:val="00825B67"/>
    <w:rsid w:val="008326AE"/>
    <w:rsid w:val="00844D86"/>
    <w:rsid w:val="0084573D"/>
    <w:rsid w:val="00845A4B"/>
    <w:rsid w:val="0084716C"/>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0529"/>
    <w:rsid w:val="009214A0"/>
    <w:rsid w:val="00924E22"/>
    <w:rsid w:val="00931DE5"/>
    <w:rsid w:val="00934454"/>
    <w:rsid w:val="00935F15"/>
    <w:rsid w:val="00944D59"/>
    <w:rsid w:val="0095525E"/>
    <w:rsid w:val="00965504"/>
    <w:rsid w:val="009677DD"/>
    <w:rsid w:val="00970379"/>
    <w:rsid w:val="00977B70"/>
    <w:rsid w:val="009801BA"/>
    <w:rsid w:val="0098463B"/>
    <w:rsid w:val="00990864"/>
    <w:rsid w:val="009A77EC"/>
    <w:rsid w:val="009E44B3"/>
    <w:rsid w:val="009F3555"/>
    <w:rsid w:val="00A05C1D"/>
    <w:rsid w:val="00A111DA"/>
    <w:rsid w:val="00A14D1D"/>
    <w:rsid w:val="00A22EF4"/>
    <w:rsid w:val="00A256F9"/>
    <w:rsid w:val="00A346F0"/>
    <w:rsid w:val="00A36904"/>
    <w:rsid w:val="00A4460B"/>
    <w:rsid w:val="00A473FA"/>
    <w:rsid w:val="00A532EE"/>
    <w:rsid w:val="00A651E0"/>
    <w:rsid w:val="00A6602E"/>
    <w:rsid w:val="00A67C16"/>
    <w:rsid w:val="00A72491"/>
    <w:rsid w:val="00A72A16"/>
    <w:rsid w:val="00A91CB3"/>
    <w:rsid w:val="00A93B69"/>
    <w:rsid w:val="00AA16F4"/>
    <w:rsid w:val="00AA403D"/>
    <w:rsid w:val="00AA6725"/>
    <w:rsid w:val="00AB4D3B"/>
    <w:rsid w:val="00AB64E3"/>
    <w:rsid w:val="00AB650A"/>
    <w:rsid w:val="00AC3774"/>
    <w:rsid w:val="00AC4FCE"/>
    <w:rsid w:val="00AD2020"/>
    <w:rsid w:val="00AD784B"/>
    <w:rsid w:val="00AE7139"/>
    <w:rsid w:val="00AF04C6"/>
    <w:rsid w:val="00AF35DE"/>
    <w:rsid w:val="00AF6824"/>
    <w:rsid w:val="00B0017D"/>
    <w:rsid w:val="00B00E72"/>
    <w:rsid w:val="00B0566F"/>
    <w:rsid w:val="00B16C39"/>
    <w:rsid w:val="00B263C0"/>
    <w:rsid w:val="00B3212E"/>
    <w:rsid w:val="00B32FC7"/>
    <w:rsid w:val="00B35AA2"/>
    <w:rsid w:val="00B44389"/>
    <w:rsid w:val="00B47EA0"/>
    <w:rsid w:val="00B54B80"/>
    <w:rsid w:val="00B57DBD"/>
    <w:rsid w:val="00B6713A"/>
    <w:rsid w:val="00B70E33"/>
    <w:rsid w:val="00B729B9"/>
    <w:rsid w:val="00B85F6B"/>
    <w:rsid w:val="00B93602"/>
    <w:rsid w:val="00BA5C88"/>
    <w:rsid w:val="00BB6D00"/>
    <w:rsid w:val="00BC6F34"/>
    <w:rsid w:val="00BC7452"/>
    <w:rsid w:val="00BD2863"/>
    <w:rsid w:val="00BD39D8"/>
    <w:rsid w:val="00BD65E2"/>
    <w:rsid w:val="00BE0CD8"/>
    <w:rsid w:val="00BE3DBD"/>
    <w:rsid w:val="00BE56E8"/>
    <w:rsid w:val="00BE6D5F"/>
    <w:rsid w:val="00BE70E6"/>
    <w:rsid w:val="00BF476B"/>
    <w:rsid w:val="00BF7560"/>
    <w:rsid w:val="00C029D2"/>
    <w:rsid w:val="00C12D3D"/>
    <w:rsid w:val="00C2594A"/>
    <w:rsid w:val="00C2623C"/>
    <w:rsid w:val="00C26313"/>
    <w:rsid w:val="00C32CF3"/>
    <w:rsid w:val="00C369AF"/>
    <w:rsid w:val="00C40E58"/>
    <w:rsid w:val="00C413FB"/>
    <w:rsid w:val="00C417E3"/>
    <w:rsid w:val="00C4471F"/>
    <w:rsid w:val="00C469F5"/>
    <w:rsid w:val="00C5004E"/>
    <w:rsid w:val="00C57388"/>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14A7B"/>
    <w:rsid w:val="00D21895"/>
    <w:rsid w:val="00D2565A"/>
    <w:rsid w:val="00D27421"/>
    <w:rsid w:val="00D32E5C"/>
    <w:rsid w:val="00D3660F"/>
    <w:rsid w:val="00D415A5"/>
    <w:rsid w:val="00D45AEE"/>
    <w:rsid w:val="00D479A6"/>
    <w:rsid w:val="00D5588B"/>
    <w:rsid w:val="00D60523"/>
    <w:rsid w:val="00D71719"/>
    <w:rsid w:val="00D73F08"/>
    <w:rsid w:val="00D754CB"/>
    <w:rsid w:val="00D817F7"/>
    <w:rsid w:val="00D86CD2"/>
    <w:rsid w:val="00D87D94"/>
    <w:rsid w:val="00DA1B06"/>
    <w:rsid w:val="00DA3954"/>
    <w:rsid w:val="00DB22F3"/>
    <w:rsid w:val="00DB6A92"/>
    <w:rsid w:val="00DC3353"/>
    <w:rsid w:val="00DC6795"/>
    <w:rsid w:val="00DD1E1C"/>
    <w:rsid w:val="00DD5408"/>
    <w:rsid w:val="00DD7B12"/>
    <w:rsid w:val="00DE2368"/>
    <w:rsid w:val="00DF46B0"/>
    <w:rsid w:val="00E112C5"/>
    <w:rsid w:val="00E2355B"/>
    <w:rsid w:val="00E238C2"/>
    <w:rsid w:val="00E26D9A"/>
    <w:rsid w:val="00E35EB0"/>
    <w:rsid w:val="00E3774F"/>
    <w:rsid w:val="00E500CF"/>
    <w:rsid w:val="00E534E2"/>
    <w:rsid w:val="00E701E5"/>
    <w:rsid w:val="00E71288"/>
    <w:rsid w:val="00E71A93"/>
    <w:rsid w:val="00E727F9"/>
    <w:rsid w:val="00E74D52"/>
    <w:rsid w:val="00E90B24"/>
    <w:rsid w:val="00EA1B3D"/>
    <w:rsid w:val="00EA320B"/>
    <w:rsid w:val="00EA4206"/>
    <w:rsid w:val="00EA765D"/>
    <w:rsid w:val="00EB03A4"/>
    <w:rsid w:val="00EB1330"/>
    <w:rsid w:val="00EB20DA"/>
    <w:rsid w:val="00EB6A30"/>
    <w:rsid w:val="00EC6299"/>
    <w:rsid w:val="00EC662F"/>
    <w:rsid w:val="00ED3E4E"/>
    <w:rsid w:val="00ED4D1A"/>
    <w:rsid w:val="00EF279E"/>
    <w:rsid w:val="00EF2F58"/>
    <w:rsid w:val="00EF4E0F"/>
    <w:rsid w:val="00EF5055"/>
    <w:rsid w:val="00EF67B3"/>
    <w:rsid w:val="00EF6D03"/>
    <w:rsid w:val="00EF748F"/>
    <w:rsid w:val="00EF780B"/>
    <w:rsid w:val="00F04C7B"/>
    <w:rsid w:val="00F0521B"/>
    <w:rsid w:val="00F14B71"/>
    <w:rsid w:val="00F16AC6"/>
    <w:rsid w:val="00F22D6B"/>
    <w:rsid w:val="00F300A7"/>
    <w:rsid w:val="00F3247D"/>
    <w:rsid w:val="00F337F6"/>
    <w:rsid w:val="00F35F18"/>
    <w:rsid w:val="00F43E37"/>
    <w:rsid w:val="00F45833"/>
    <w:rsid w:val="00F53FC5"/>
    <w:rsid w:val="00F64443"/>
    <w:rsid w:val="00F73FDF"/>
    <w:rsid w:val="00F76156"/>
    <w:rsid w:val="00F819D3"/>
    <w:rsid w:val="00F853A9"/>
    <w:rsid w:val="00F92697"/>
    <w:rsid w:val="00F9323F"/>
    <w:rsid w:val="00F9702A"/>
    <w:rsid w:val="00FA1238"/>
    <w:rsid w:val="00FA31B2"/>
    <w:rsid w:val="00FB1E51"/>
    <w:rsid w:val="00FB2E48"/>
    <w:rsid w:val="00FB3F38"/>
    <w:rsid w:val="00FC0343"/>
    <w:rsid w:val="00FD73A1"/>
    <w:rsid w:val="00FE1720"/>
    <w:rsid w:val="00FE1D4A"/>
    <w:rsid w:val="00FE27D9"/>
    <w:rsid w:val="00FE57AA"/>
    <w:rsid w:val="00FE6AD8"/>
    <w:rsid w:val="00FF5B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 w:type="paragraph" w:styleId="ListNumber">
    <w:name w:val="List Number"/>
    <w:basedOn w:val="Normal"/>
    <w:uiPriority w:val="99"/>
    <w:unhideWhenUsed/>
    <w:rsid w:val="00212E00"/>
    <w:pPr>
      <w:numPr>
        <w:numId w:val="46"/>
      </w:numPr>
      <w:spacing w:after="200" w:line="276" w:lineRule="auto"/>
      <w:contextualSpacing/>
    </w:pPr>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Charmaine Silaule</cp:lastModifiedBy>
  <cp:revision>2</cp:revision>
  <cp:lastPrinted>2023-01-25T15:41:00Z</cp:lastPrinted>
  <dcterms:created xsi:type="dcterms:W3CDTF">2023-11-08T11:35:00Z</dcterms:created>
  <dcterms:modified xsi:type="dcterms:W3CDTF">2023-11-08T11:35:00Z</dcterms:modified>
</cp:coreProperties>
</file>