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6D8AF" w14:textId="218DCCE4" w:rsidR="00982289" w:rsidRDefault="00982289" w:rsidP="00982289">
      <w:pPr>
        <w:widowControl w:val="0"/>
        <w:tabs>
          <w:tab w:val="left" w:pos="900"/>
          <w:tab w:val="left" w:pos="2880"/>
          <w:tab w:val="left" w:pos="5760"/>
          <w:tab w:val="left" w:pos="7920"/>
        </w:tabs>
        <w:spacing w:after="0" w:line="240" w:lineRule="auto"/>
        <w:jc w:val="center"/>
        <w:rPr>
          <w:rFonts w:ascii="Arial" w:hAnsi="Arial" w:cs="Arial"/>
          <w:b/>
          <w:bCs/>
          <w:sz w:val="20"/>
          <w:szCs w:val="20"/>
        </w:rPr>
      </w:pPr>
      <w:r>
        <w:rPr>
          <w:rFonts w:ascii="Arial" w:hAnsi="Arial" w:cs="Arial"/>
          <w:b/>
          <w:bCs/>
          <w:sz w:val="20"/>
          <w:szCs w:val="20"/>
        </w:rPr>
        <w:t>SBD 6.1</w:t>
      </w:r>
    </w:p>
    <w:p w14:paraId="57FA1068" w14:textId="77777777" w:rsidR="00982289" w:rsidRDefault="00982289" w:rsidP="00982289">
      <w:pPr>
        <w:widowControl w:val="0"/>
        <w:tabs>
          <w:tab w:val="left" w:pos="900"/>
          <w:tab w:val="left" w:pos="2880"/>
          <w:tab w:val="left" w:pos="5760"/>
          <w:tab w:val="left" w:pos="7920"/>
        </w:tabs>
        <w:spacing w:after="0" w:line="240" w:lineRule="auto"/>
        <w:jc w:val="center"/>
        <w:rPr>
          <w:rFonts w:ascii="Arial" w:hAnsi="Arial" w:cs="Arial"/>
          <w:b/>
          <w:bCs/>
          <w:sz w:val="20"/>
          <w:szCs w:val="20"/>
        </w:rPr>
      </w:pPr>
    </w:p>
    <w:p w14:paraId="3B83886B" w14:textId="77777777" w:rsidR="00982289" w:rsidRPr="00196D49" w:rsidRDefault="00982289" w:rsidP="00982289">
      <w:pPr>
        <w:widowControl w:val="0"/>
        <w:tabs>
          <w:tab w:val="left" w:pos="900"/>
          <w:tab w:val="left" w:pos="2880"/>
          <w:tab w:val="left" w:pos="5760"/>
          <w:tab w:val="left" w:pos="7920"/>
        </w:tabs>
        <w:spacing w:after="0" w:line="240" w:lineRule="auto"/>
        <w:jc w:val="center"/>
        <w:rPr>
          <w:rFonts w:ascii="Arial" w:eastAsia="Times New Roman" w:hAnsi="Arial" w:cs="Arial"/>
          <w:b/>
          <w:snapToGrid w:val="0"/>
          <w:sz w:val="20"/>
          <w:szCs w:val="20"/>
          <w:lang w:val="en-GB"/>
        </w:rPr>
      </w:pPr>
      <w:r>
        <w:rPr>
          <w:rFonts w:ascii="Arial" w:hAnsi="Arial" w:cs="Arial"/>
          <w:b/>
          <w:bCs/>
          <w:sz w:val="20"/>
          <w:szCs w:val="20"/>
        </w:rPr>
        <w:tab/>
      </w:r>
      <w:r w:rsidRPr="00196D49">
        <w:rPr>
          <w:rFonts w:ascii="Arial" w:eastAsia="Times New Roman" w:hAnsi="Arial" w:cs="Arial"/>
          <w:b/>
          <w:snapToGrid w:val="0"/>
          <w:sz w:val="20"/>
          <w:szCs w:val="20"/>
          <w:lang w:val="en-GB"/>
        </w:rPr>
        <w:t>PREFERENCE POINTS CLAIM FORM IN TERMS OF THE PREFERENTIAL PROCUREMENT REGULATIONS 2022</w:t>
      </w:r>
    </w:p>
    <w:p w14:paraId="4015385A" w14:textId="77777777" w:rsidR="00982289" w:rsidRPr="00196D49" w:rsidRDefault="00982289" w:rsidP="00982289">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sz w:val="20"/>
          <w:szCs w:val="20"/>
          <w:u w:val="single"/>
          <w:lang w:val="en-GB"/>
        </w:rPr>
      </w:pPr>
    </w:p>
    <w:p w14:paraId="091FB97A" w14:textId="77777777" w:rsidR="00982289" w:rsidRPr="00196D49" w:rsidRDefault="00982289" w:rsidP="00982289">
      <w:pPr>
        <w:widowControl w:val="0"/>
        <w:spacing w:after="0" w:line="240" w:lineRule="auto"/>
        <w:jc w:val="center"/>
        <w:rPr>
          <w:rFonts w:ascii="Arial" w:eastAsia="Times New Roman" w:hAnsi="Arial" w:cs="Arial"/>
          <w:snapToGrid w:val="0"/>
          <w:sz w:val="20"/>
          <w:szCs w:val="20"/>
        </w:rPr>
      </w:pPr>
    </w:p>
    <w:p w14:paraId="211B3C90" w14:textId="77777777" w:rsidR="00982289" w:rsidRPr="00196D49" w:rsidRDefault="00982289" w:rsidP="00982289">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rPr>
      </w:pPr>
      <w:r w:rsidRPr="00196D4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2CEF1F7B" w14:textId="77777777" w:rsidR="00982289" w:rsidRPr="00196D49" w:rsidRDefault="00982289" w:rsidP="00982289">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lang w:val="en-GB"/>
        </w:rPr>
      </w:pPr>
    </w:p>
    <w:p w14:paraId="6C9769E1" w14:textId="77777777" w:rsidR="00982289" w:rsidRPr="00196D49" w:rsidRDefault="00982289" w:rsidP="00982289">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NB:</w:t>
      </w:r>
      <w:r w:rsidRPr="00196D4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07C5BF6C" w14:textId="77777777" w:rsidR="00982289" w:rsidRPr="00196D49" w:rsidRDefault="00982289" w:rsidP="00982289">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484D4E40" w14:textId="77777777" w:rsidR="00982289" w:rsidRPr="00196D49" w:rsidRDefault="00982289" w:rsidP="00982289">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58BFDA0B" w14:textId="77777777" w:rsidR="00982289" w:rsidRPr="00196D49" w:rsidRDefault="00982289" w:rsidP="00982289">
      <w:pPr>
        <w:widowControl w:val="0"/>
        <w:numPr>
          <w:ilvl w:val="0"/>
          <w:numId w:val="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GENERAL CONDITIONS</w:t>
      </w:r>
    </w:p>
    <w:p w14:paraId="531CCE4F" w14:textId="77777777" w:rsidR="00982289" w:rsidRPr="00196D49" w:rsidRDefault="00982289" w:rsidP="00982289">
      <w:pPr>
        <w:widowControl w:val="0"/>
        <w:numPr>
          <w:ilvl w:val="1"/>
          <w:numId w:val="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following preference point systems are applicable to invitations to tender:</w:t>
      </w:r>
    </w:p>
    <w:p w14:paraId="13237F46" w14:textId="77777777" w:rsidR="00982289" w:rsidRPr="00196D49" w:rsidRDefault="00982289" w:rsidP="00982289">
      <w:pPr>
        <w:widowControl w:val="0"/>
        <w:numPr>
          <w:ilvl w:val="0"/>
          <w:numId w:val="1"/>
        </w:numPr>
        <w:tabs>
          <w:tab w:val="left" w:pos="900"/>
          <w:tab w:val="left" w:pos="5760"/>
          <w:tab w:val="left" w:pos="7920"/>
        </w:tabs>
        <w:spacing w:after="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53D65A59" w14:textId="77777777" w:rsidR="00982289" w:rsidRPr="00196D49" w:rsidRDefault="00982289" w:rsidP="00982289">
      <w:pPr>
        <w:widowControl w:val="0"/>
        <w:numPr>
          <w:ilvl w:val="0"/>
          <w:numId w:val="1"/>
        </w:numPr>
        <w:tabs>
          <w:tab w:val="left" w:pos="900"/>
          <w:tab w:val="left" w:pos="5760"/>
          <w:tab w:val="left" w:pos="7920"/>
        </w:tabs>
        <w:spacing w:after="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90/10 system for requirements with a Rand value above R50 000 000 (all applicable taxes included).</w:t>
      </w:r>
    </w:p>
    <w:p w14:paraId="6154F1D4" w14:textId="77777777" w:rsidR="00982289" w:rsidRPr="00196D49" w:rsidRDefault="00982289" w:rsidP="00982289">
      <w:pPr>
        <w:widowControl w:val="0"/>
        <w:tabs>
          <w:tab w:val="left" w:pos="900"/>
          <w:tab w:val="left" w:pos="5760"/>
          <w:tab w:val="left" w:pos="7920"/>
        </w:tabs>
        <w:spacing w:after="0" w:line="240" w:lineRule="auto"/>
        <w:ind w:left="1350"/>
        <w:jc w:val="both"/>
        <w:rPr>
          <w:rFonts w:ascii="Arial" w:eastAsia="Times New Roman" w:hAnsi="Arial" w:cs="Arial"/>
          <w:snapToGrid w:val="0"/>
          <w:sz w:val="20"/>
          <w:szCs w:val="20"/>
          <w:lang w:val="en-GB"/>
        </w:rPr>
      </w:pPr>
    </w:p>
    <w:p w14:paraId="12CE48A1" w14:textId="77777777" w:rsidR="00982289" w:rsidRPr="00196D49" w:rsidRDefault="00982289" w:rsidP="00982289">
      <w:pPr>
        <w:widowControl w:val="0"/>
        <w:numPr>
          <w:ilvl w:val="1"/>
          <w:numId w:val="5"/>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0EC51093" w14:textId="77777777" w:rsidR="00982289" w:rsidRPr="00196D49" w:rsidRDefault="00982289" w:rsidP="00982289">
      <w:pPr>
        <w:widowControl w:val="0"/>
        <w:tabs>
          <w:tab w:val="num" w:pos="993"/>
          <w:tab w:val="left" w:pos="2880"/>
          <w:tab w:val="left" w:pos="5760"/>
          <w:tab w:val="left" w:pos="7920"/>
        </w:tabs>
        <w:spacing w:after="120" w:line="240" w:lineRule="auto"/>
        <w:jc w:val="both"/>
        <w:rPr>
          <w:rFonts w:ascii="Arial" w:eastAsia="Times New Roman" w:hAnsi="Arial" w:cs="Arial"/>
          <w:b/>
          <w:snapToGrid w:val="0"/>
          <w:sz w:val="20"/>
          <w:szCs w:val="20"/>
          <w:lang w:val="en-GB"/>
        </w:rPr>
      </w:pPr>
      <w:r w:rsidRPr="00196D49">
        <w:rPr>
          <w:rFonts w:ascii="Arial" w:eastAsia="Times New Roman" w:hAnsi="Arial" w:cs="Arial"/>
          <w:snapToGrid w:val="0"/>
          <w:sz w:val="20"/>
          <w:szCs w:val="20"/>
          <w:lang w:val="en-GB"/>
        </w:rPr>
        <w:tab/>
        <w:t>(</w:t>
      </w:r>
      <w:proofErr w:type="gramStart"/>
      <w:r w:rsidRPr="00196D49">
        <w:rPr>
          <w:rFonts w:ascii="Arial" w:eastAsia="Times New Roman" w:hAnsi="Arial" w:cs="Arial"/>
          <w:i/>
          <w:snapToGrid w:val="0"/>
          <w:sz w:val="20"/>
          <w:szCs w:val="20"/>
          <w:lang w:val="en-GB"/>
        </w:rPr>
        <w:t>delete</w:t>
      </w:r>
      <w:proofErr w:type="gramEnd"/>
      <w:r w:rsidRPr="00196D49">
        <w:rPr>
          <w:rFonts w:ascii="Arial" w:eastAsia="Times New Roman" w:hAnsi="Arial" w:cs="Arial"/>
          <w:i/>
          <w:snapToGrid w:val="0"/>
          <w:sz w:val="20"/>
          <w:szCs w:val="20"/>
          <w:lang w:val="en-GB"/>
        </w:rPr>
        <w:t xml:space="preserve"> whichever is not applicable for this tender</w:t>
      </w:r>
      <w:r w:rsidRPr="00196D49">
        <w:rPr>
          <w:rFonts w:ascii="Arial" w:eastAsia="Times New Roman" w:hAnsi="Arial" w:cs="Arial"/>
          <w:snapToGrid w:val="0"/>
          <w:sz w:val="20"/>
          <w:szCs w:val="20"/>
          <w:lang w:val="en-GB"/>
        </w:rPr>
        <w:t>).</w:t>
      </w:r>
    </w:p>
    <w:p w14:paraId="391980D7" w14:textId="77777777" w:rsidR="00982289" w:rsidRPr="00196D49" w:rsidRDefault="00982289" w:rsidP="00982289">
      <w:pPr>
        <w:pStyle w:val="ListParagraph"/>
        <w:widowControl w:val="0"/>
        <w:numPr>
          <w:ilvl w:val="0"/>
          <w:numId w:val="9"/>
        </w:numPr>
        <w:tabs>
          <w:tab w:val="left" w:pos="2880"/>
          <w:tab w:val="left" w:pos="5760"/>
          <w:tab w:val="left" w:pos="7920"/>
        </w:tabs>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90/10 </w:t>
      </w:r>
      <w:r w:rsidRPr="00196D49">
        <w:rPr>
          <w:rFonts w:ascii="Arial" w:eastAsia="Times New Roman" w:hAnsi="Arial" w:cs="Arial"/>
          <w:snapToGrid w:val="0"/>
          <w:sz w:val="20"/>
          <w:szCs w:val="20"/>
          <w:lang w:val="en-GB"/>
        </w:rPr>
        <w:t>preference point system.</w:t>
      </w:r>
    </w:p>
    <w:p w14:paraId="22707CBE" w14:textId="77777777" w:rsidR="00982289" w:rsidRPr="00196D49" w:rsidRDefault="00982289" w:rsidP="00982289">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sz w:val="20"/>
          <w:szCs w:val="20"/>
          <w:lang w:val="en-GB"/>
        </w:rPr>
      </w:pPr>
    </w:p>
    <w:p w14:paraId="506E472F" w14:textId="77777777" w:rsidR="00982289" w:rsidRPr="00196D49" w:rsidRDefault="00982289" w:rsidP="00982289">
      <w:pPr>
        <w:pStyle w:val="ListParagraph"/>
        <w:widowControl w:val="0"/>
        <w:numPr>
          <w:ilvl w:val="0"/>
          <w:numId w:val="9"/>
        </w:numPr>
        <w:tabs>
          <w:tab w:val="left" w:pos="2880"/>
          <w:tab w:val="left" w:pos="5760"/>
          <w:tab w:val="left" w:pos="7920"/>
        </w:tabs>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80/20 </w:t>
      </w:r>
      <w:r w:rsidRPr="00196D49">
        <w:rPr>
          <w:rFonts w:ascii="Arial" w:eastAsia="Times New Roman" w:hAnsi="Arial" w:cs="Arial"/>
          <w:snapToGrid w:val="0"/>
          <w:sz w:val="20"/>
          <w:szCs w:val="20"/>
          <w:lang w:val="en-GB"/>
        </w:rPr>
        <w:t>preference point system.</w:t>
      </w:r>
    </w:p>
    <w:p w14:paraId="31ADBED3" w14:textId="77777777" w:rsidR="00982289" w:rsidRPr="00196D49" w:rsidRDefault="00982289" w:rsidP="00982289">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sz w:val="20"/>
          <w:szCs w:val="20"/>
          <w:lang w:val="en-GB"/>
        </w:rPr>
      </w:pPr>
    </w:p>
    <w:p w14:paraId="717E7BF1" w14:textId="77777777" w:rsidR="00982289" w:rsidRPr="00196D49" w:rsidRDefault="00982289" w:rsidP="00982289">
      <w:pPr>
        <w:pStyle w:val="ListParagraph"/>
        <w:widowControl w:val="0"/>
        <w:numPr>
          <w:ilvl w:val="0"/>
          <w:numId w:val="9"/>
        </w:numPr>
        <w:tabs>
          <w:tab w:val="left" w:pos="2880"/>
          <w:tab w:val="left" w:pos="5760"/>
          <w:tab w:val="left" w:pos="7920"/>
        </w:tabs>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Either the </w:t>
      </w:r>
      <w:r w:rsidRPr="00196D49">
        <w:rPr>
          <w:rFonts w:ascii="Arial" w:eastAsia="Times New Roman" w:hAnsi="Arial" w:cs="Arial"/>
          <w:snapToGrid w:val="0"/>
          <w:color w:val="FF0000"/>
          <w:sz w:val="20"/>
          <w:szCs w:val="20"/>
          <w:lang w:val="en-GB"/>
        </w:rPr>
        <w:t xml:space="preserve">90/10 or 80/20 preference point system </w:t>
      </w:r>
      <w:r w:rsidRPr="00196D49">
        <w:rPr>
          <w:rFonts w:ascii="Arial" w:eastAsia="Times New Roman" w:hAnsi="Arial" w:cs="Arial"/>
          <w:snapToGrid w:val="0"/>
          <w:sz w:val="20"/>
          <w:szCs w:val="20"/>
          <w:lang w:val="en-GB"/>
        </w:rPr>
        <w:t>will be applicable in this tender. The lowest/ highest acceptable tender will be used to determine the accurate system once tenders are received.</w:t>
      </w:r>
    </w:p>
    <w:p w14:paraId="1C65BDD8" w14:textId="77777777" w:rsidR="00982289" w:rsidRPr="00196D49" w:rsidRDefault="00982289" w:rsidP="00982289">
      <w:pPr>
        <w:pStyle w:val="ListParagraph"/>
        <w:rPr>
          <w:rFonts w:ascii="Arial" w:eastAsia="Times New Roman" w:hAnsi="Arial" w:cs="Arial"/>
          <w:snapToGrid w:val="0"/>
          <w:sz w:val="20"/>
          <w:szCs w:val="20"/>
          <w:lang w:val="en-GB"/>
        </w:rPr>
      </w:pPr>
    </w:p>
    <w:p w14:paraId="0630D386" w14:textId="77777777" w:rsidR="00982289" w:rsidRPr="00196D49" w:rsidRDefault="00982289" w:rsidP="00982289">
      <w:pPr>
        <w:pStyle w:val="ListParagraph"/>
        <w:widowControl w:val="0"/>
        <w:numPr>
          <w:ilvl w:val="1"/>
          <w:numId w:val="5"/>
        </w:numPr>
        <w:tabs>
          <w:tab w:val="left" w:pos="2880"/>
          <w:tab w:val="left" w:pos="5760"/>
          <w:tab w:val="left" w:pos="7920"/>
        </w:tabs>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Points for this tender (even in the case of a tender for income-generating contracts) shall be awarded for: </w:t>
      </w:r>
    </w:p>
    <w:p w14:paraId="1A2F7D2B" w14:textId="77777777" w:rsidR="00982289" w:rsidRPr="00196D49" w:rsidRDefault="00982289" w:rsidP="00982289">
      <w:pPr>
        <w:widowControl w:val="0"/>
        <w:numPr>
          <w:ilvl w:val="0"/>
          <w:numId w:val="2"/>
        </w:numPr>
        <w:tabs>
          <w:tab w:val="num" w:pos="1080"/>
          <w:tab w:val="left" w:pos="7920"/>
        </w:tabs>
        <w:spacing w:after="120" w:line="240" w:lineRule="auto"/>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Price; and</w:t>
      </w:r>
    </w:p>
    <w:p w14:paraId="2AE1AB05" w14:textId="77777777" w:rsidR="00982289" w:rsidRPr="00196D49" w:rsidRDefault="00982289" w:rsidP="00982289">
      <w:pPr>
        <w:widowControl w:val="0"/>
        <w:numPr>
          <w:ilvl w:val="0"/>
          <w:numId w:val="2"/>
        </w:numPr>
        <w:tabs>
          <w:tab w:val="num" w:pos="1080"/>
          <w:tab w:val="left" w:pos="7920"/>
        </w:tabs>
        <w:spacing w:after="120" w:line="240" w:lineRule="auto"/>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Specific Goals.</w:t>
      </w:r>
    </w:p>
    <w:p w14:paraId="2E6AB4D6" w14:textId="77777777" w:rsidR="00982289" w:rsidRPr="00196D49" w:rsidRDefault="00982289" w:rsidP="00982289">
      <w:pPr>
        <w:widowControl w:val="0"/>
        <w:tabs>
          <w:tab w:val="left" w:pos="7920"/>
        </w:tabs>
        <w:spacing w:after="120" w:line="240" w:lineRule="auto"/>
        <w:ind w:left="1080"/>
        <w:jc w:val="both"/>
        <w:rPr>
          <w:rFonts w:ascii="Arial" w:eastAsia="Times New Roman" w:hAnsi="Arial" w:cs="Arial"/>
          <w:snapToGrid w:val="0"/>
          <w:sz w:val="20"/>
          <w:szCs w:val="20"/>
          <w:lang w:val="en-GB"/>
        </w:rPr>
      </w:pPr>
    </w:p>
    <w:p w14:paraId="4EA83D4C" w14:textId="77777777" w:rsidR="00982289" w:rsidRPr="00196D49" w:rsidRDefault="00982289" w:rsidP="00982289">
      <w:pPr>
        <w:widowControl w:val="0"/>
        <w:numPr>
          <w:ilvl w:val="1"/>
          <w:numId w:val="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2744785C" w14:textId="77777777" w:rsidR="00982289" w:rsidRPr="00196D49" w:rsidRDefault="00982289" w:rsidP="00982289">
      <w:pPr>
        <w:widowControl w:val="0"/>
        <w:tabs>
          <w:tab w:val="left" w:pos="2880"/>
          <w:tab w:val="left" w:pos="5760"/>
          <w:tab w:val="left" w:pos="7920"/>
        </w:tabs>
        <w:spacing w:after="120" w:line="240" w:lineRule="auto"/>
        <w:ind w:left="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82289" w:rsidRPr="00196D49" w14:paraId="7394F44E" w14:textId="77777777" w:rsidTr="008962DF">
        <w:tc>
          <w:tcPr>
            <w:tcW w:w="5130" w:type="dxa"/>
            <w:shd w:val="clear" w:color="auto" w:fill="C00000"/>
            <w:vAlign w:val="bottom"/>
          </w:tcPr>
          <w:p w14:paraId="08CA1C8B" w14:textId="77777777" w:rsidR="00982289" w:rsidRPr="00196D49" w:rsidRDefault="00982289" w:rsidP="008962DF">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lang w:val="en-GB"/>
              </w:rPr>
            </w:pPr>
          </w:p>
        </w:tc>
        <w:tc>
          <w:tcPr>
            <w:tcW w:w="1800" w:type="dxa"/>
            <w:shd w:val="clear" w:color="auto" w:fill="C00000"/>
            <w:vAlign w:val="bottom"/>
          </w:tcPr>
          <w:p w14:paraId="4CB5C009" w14:textId="77777777" w:rsidR="00982289" w:rsidRPr="00196D49" w:rsidRDefault="00982289" w:rsidP="008962DF">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POINTS</w:t>
            </w:r>
          </w:p>
        </w:tc>
      </w:tr>
      <w:tr w:rsidR="00982289" w:rsidRPr="00196D49" w14:paraId="5AE29E22" w14:textId="77777777" w:rsidTr="008962DF">
        <w:tc>
          <w:tcPr>
            <w:tcW w:w="5130" w:type="dxa"/>
            <w:shd w:val="clear" w:color="auto" w:fill="auto"/>
            <w:vAlign w:val="bottom"/>
          </w:tcPr>
          <w:p w14:paraId="346D48C7" w14:textId="77777777" w:rsidR="00982289" w:rsidRPr="00196D49" w:rsidRDefault="00982289" w:rsidP="008962DF">
            <w:pPr>
              <w:widowControl w:val="0"/>
              <w:tabs>
                <w:tab w:val="left" w:pos="2880"/>
                <w:tab w:val="left" w:pos="5760"/>
                <w:tab w:val="left" w:pos="7920"/>
              </w:tabs>
              <w:spacing w:after="120" w:line="240" w:lineRule="auto"/>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PRICE</w:t>
            </w:r>
          </w:p>
        </w:tc>
        <w:tc>
          <w:tcPr>
            <w:tcW w:w="1800" w:type="dxa"/>
            <w:shd w:val="clear" w:color="auto" w:fill="FFFF00"/>
          </w:tcPr>
          <w:p w14:paraId="5F8DB842" w14:textId="77777777" w:rsidR="00982289" w:rsidRPr="006B7E47" w:rsidRDefault="00982289" w:rsidP="008962DF">
            <w:pPr>
              <w:widowControl w:val="0"/>
              <w:tabs>
                <w:tab w:val="left" w:pos="2880"/>
                <w:tab w:val="left" w:pos="5760"/>
                <w:tab w:val="left" w:pos="7920"/>
              </w:tabs>
              <w:spacing w:after="120" w:line="240" w:lineRule="auto"/>
              <w:ind w:left="0"/>
              <w:jc w:val="center"/>
              <w:rPr>
                <w:rFonts w:ascii="Arial" w:eastAsia="Times New Roman" w:hAnsi="Arial" w:cs="Arial"/>
                <w:b/>
                <w:bCs/>
                <w:snapToGrid w:val="0"/>
                <w:sz w:val="20"/>
                <w:szCs w:val="20"/>
                <w:highlight w:val="yellow"/>
                <w:lang w:val="en-GB"/>
              </w:rPr>
            </w:pPr>
            <w:r w:rsidRPr="006B7E47">
              <w:rPr>
                <w:rFonts w:ascii="Arial" w:eastAsia="Times New Roman" w:hAnsi="Arial" w:cs="Arial"/>
                <w:b/>
                <w:bCs/>
                <w:snapToGrid w:val="0"/>
                <w:sz w:val="20"/>
                <w:szCs w:val="20"/>
                <w:highlight w:val="yellow"/>
                <w:lang w:val="en-GB"/>
              </w:rPr>
              <w:t>80</w:t>
            </w:r>
          </w:p>
        </w:tc>
      </w:tr>
      <w:tr w:rsidR="00982289" w:rsidRPr="00196D49" w14:paraId="56FF3730" w14:textId="77777777" w:rsidTr="008962DF">
        <w:tc>
          <w:tcPr>
            <w:tcW w:w="5130" w:type="dxa"/>
            <w:shd w:val="clear" w:color="auto" w:fill="auto"/>
            <w:vAlign w:val="bottom"/>
          </w:tcPr>
          <w:p w14:paraId="42D9563E" w14:textId="77777777" w:rsidR="00982289" w:rsidRPr="00196D49" w:rsidRDefault="00982289" w:rsidP="008962DF">
            <w:pPr>
              <w:widowControl w:val="0"/>
              <w:tabs>
                <w:tab w:val="left" w:pos="2880"/>
                <w:tab w:val="left" w:pos="5760"/>
                <w:tab w:val="left" w:pos="7920"/>
              </w:tabs>
              <w:spacing w:after="120" w:line="240" w:lineRule="auto"/>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B-BBEE STATUS LEVEL OF CONTRIBUTOR</w:t>
            </w:r>
          </w:p>
        </w:tc>
        <w:tc>
          <w:tcPr>
            <w:tcW w:w="1800" w:type="dxa"/>
            <w:shd w:val="clear" w:color="auto" w:fill="FFFF00"/>
          </w:tcPr>
          <w:p w14:paraId="26CE64D6" w14:textId="77777777" w:rsidR="00982289" w:rsidRPr="006B7E47" w:rsidRDefault="00982289" w:rsidP="008962DF">
            <w:pPr>
              <w:widowControl w:val="0"/>
              <w:tabs>
                <w:tab w:val="left" w:pos="2880"/>
                <w:tab w:val="left" w:pos="5760"/>
                <w:tab w:val="left" w:pos="7920"/>
              </w:tabs>
              <w:spacing w:after="120" w:line="240" w:lineRule="auto"/>
              <w:ind w:left="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18</w:t>
            </w:r>
          </w:p>
        </w:tc>
      </w:tr>
      <w:tr w:rsidR="00982289" w:rsidRPr="00196D49" w14:paraId="6541CACC" w14:textId="77777777" w:rsidTr="008962DF">
        <w:tc>
          <w:tcPr>
            <w:tcW w:w="5130" w:type="dxa"/>
            <w:shd w:val="clear" w:color="auto" w:fill="auto"/>
            <w:vAlign w:val="bottom"/>
          </w:tcPr>
          <w:p w14:paraId="17F5174A" w14:textId="77777777" w:rsidR="00982289" w:rsidRPr="00196D49" w:rsidRDefault="00982289" w:rsidP="008962DF">
            <w:pPr>
              <w:widowControl w:val="0"/>
              <w:tabs>
                <w:tab w:val="left" w:pos="2880"/>
                <w:tab w:val="left" w:pos="5760"/>
                <w:tab w:val="left" w:pos="7920"/>
              </w:tabs>
              <w:spacing w:after="120" w:line="240" w:lineRule="auto"/>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SPECIFIC GOALS</w:t>
            </w:r>
          </w:p>
        </w:tc>
        <w:tc>
          <w:tcPr>
            <w:tcW w:w="1800" w:type="dxa"/>
            <w:shd w:val="clear" w:color="auto" w:fill="FFFF00"/>
          </w:tcPr>
          <w:p w14:paraId="308B261C" w14:textId="77777777" w:rsidR="00982289" w:rsidRPr="006B7E47" w:rsidRDefault="00982289" w:rsidP="008962DF">
            <w:pPr>
              <w:widowControl w:val="0"/>
              <w:tabs>
                <w:tab w:val="left" w:pos="2880"/>
                <w:tab w:val="left" w:pos="5760"/>
                <w:tab w:val="left" w:pos="7920"/>
              </w:tabs>
              <w:spacing w:after="120" w:line="240" w:lineRule="auto"/>
              <w:ind w:left="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2</w:t>
            </w:r>
          </w:p>
        </w:tc>
      </w:tr>
      <w:tr w:rsidR="00982289" w:rsidRPr="00196D49" w14:paraId="79BE3C7E" w14:textId="77777777" w:rsidTr="008962DF">
        <w:tc>
          <w:tcPr>
            <w:tcW w:w="5130" w:type="dxa"/>
            <w:shd w:val="clear" w:color="auto" w:fill="auto"/>
            <w:vAlign w:val="bottom"/>
          </w:tcPr>
          <w:p w14:paraId="280DF104" w14:textId="77777777" w:rsidR="00982289" w:rsidRPr="00196D49" w:rsidRDefault="00982289" w:rsidP="008962DF">
            <w:pPr>
              <w:widowControl w:val="0"/>
              <w:tabs>
                <w:tab w:val="left" w:pos="2880"/>
                <w:tab w:val="left" w:pos="5760"/>
                <w:tab w:val="left" w:pos="7920"/>
              </w:tabs>
              <w:spacing w:after="120" w:line="240" w:lineRule="auto"/>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 xml:space="preserve">Total points for Price and SPECIFIC GOALS </w:t>
            </w:r>
          </w:p>
        </w:tc>
        <w:tc>
          <w:tcPr>
            <w:tcW w:w="1800" w:type="dxa"/>
            <w:shd w:val="clear" w:color="auto" w:fill="C00000"/>
          </w:tcPr>
          <w:p w14:paraId="39E3F86D" w14:textId="77777777" w:rsidR="00982289" w:rsidRPr="00196D49" w:rsidRDefault="00982289" w:rsidP="008962DF">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100</w:t>
            </w:r>
          </w:p>
        </w:tc>
      </w:tr>
    </w:tbl>
    <w:p w14:paraId="1223B83E" w14:textId="77777777" w:rsidR="00982289" w:rsidRPr="00196D49" w:rsidRDefault="00982289" w:rsidP="00982289">
      <w:pPr>
        <w:widowControl w:val="0"/>
        <w:tabs>
          <w:tab w:val="left" w:pos="2880"/>
          <w:tab w:val="left" w:pos="5760"/>
          <w:tab w:val="left" w:pos="7920"/>
        </w:tabs>
        <w:spacing w:after="120" w:line="240" w:lineRule="auto"/>
        <w:ind w:left="720"/>
        <w:jc w:val="both"/>
        <w:rPr>
          <w:rFonts w:ascii="Arial" w:eastAsia="Times New Roman" w:hAnsi="Arial" w:cs="Arial"/>
          <w:snapToGrid w:val="0"/>
          <w:sz w:val="20"/>
          <w:szCs w:val="20"/>
          <w:lang w:val="en-GB"/>
        </w:rPr>
      </w:pPr>
    </w:p>
    <w:p w14:paraId="7F5FEFC5" w14:textId="77777777" w:rsidR="00982289" w:rsidRPr="00196D49" w:rsidRDefault="00982289" w:rsidP="00982289">
      <w:pPr>
        <w:widowControl w:val="0"/>
        <w:numPr>
          <w:ilvl w:val="1"/>
          <w:numId w:val="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E7E6330" w14:textId="77777777" w:rsidR="00982289" w:rsidRPr="00196D49" w:rsidRDefault="00982289" w:rsidP="00982289">
      <w:pPr>
        <w:widowControl w:val="0"/>
        <w:tabs>
          <w:tab w:val="left" w:pos="2880"/>
          <w:tab w:val="left" w:pos="5760"/>
          <w:tab w:val="left" w:pos="7920"/>
        </w:tabs>
        <w:spacing w:after="120" w:line="240" w:lineRule="auto"/>
        <w:ind w:left="720"/>
        <w:jc w:val="both"/>
        <w:rPr>
          <w:rFonts w:ascii="Arial" w:eastAsia="Times New Roman" w:hAnsi="Arial" w:cs="Arial"/>
          <w:snapToGrid w:val="0"/>
          <w:sz w:val="20"/>
          <w:szCs w:val="20"/>
          <w:lang w:val="en-GB"/>
        </w:rPr>
      </w:pPr>
    </w:p>
    <w:p w14:paraId="71AFDD69" w14:textId="77777777" w:rsidR="00982289" w:rsidRPr="00196D49" w:rsidRDefault="00982289" w:rsidP="00982289">
      <w:pPr>
        <w:widowControl w:val="0"/>
        <w:numPr>
          <w:ilvl w:val="1"/>
          <w:numId w:val="5"/>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196D49">
        <w:rPr>
          <w:rFonts w:ascii="Arial" w:eastAsia="Times New Roman" w:hAnsi="Arial" w:cs="Arial"/>
          <w:snapToGrid w:val="0"/>
          <w:sz w:val="20"/>
          <w:szCs w:val="20"/>
          <w:lang w:val="en-GB"/>
        </w:rPr>
        <w:t>in regard to</w:t>
      </w:r>
      <w:proofErr w:type="gramEnd"/>
      <w:r w:rsidRPr="00196D49">
        <w:rPr>
          <w:rFonts w:ascii="Arial" w:eastAsia="Times New Roman" w:hAnsi="Arial" w:cs="Arial"/>
          <w:snapToGrid w:val="0"/>
          <w:sz w:val="20"/>
          <w:szCs w:val="20"/>
          <w:lang w:val="en-GB"/>
        </w:rPr>
        <w:t xml:space="preserve"> preferences, in any manner required by the organ of state.</w:t>
      </w:r>
    </w:p>
    <w:p w14:paraId="315A3F91" w14:textId="77777777" w:rsidR="00982289" w:rsidRPr="00196D49" w:rsidRDefault="00982289" w:rsidP="00982289">
      <w:pPr>
        <w:widowControl w:val="0"/>
        <w:tabs>
          <w:tab w:val="left" w:pos="2880"/>
          <w:tab w:val="left" w:pos="5760"/>
          <w:tab w:val="left" w:pos="7920"/>
        </w:tabs>
        <w:spacing w:after="120" w:line="240" w:lineRule="auto"/>
        <w:jc w:val="both"/>
        <w:rPr>
          <w:rFonts w:ascii="Arial" w:eastAsia="Times New Roman" w:hAnsi="Arial" w:cs="Arial"/>
          <w:snapToGrid w:val="0"/>
          <w:sz w:val="20"/>
          <w:szCs w:val="20"/>
          <w:lang w:val="en-GB"/>
        </w:rPr>
      </w:pPr>
    </w:p>
    <w:p w14:paraId="6E455AF8" w14:textId="77777777" w:rsidR="00982289" w:rsidRPr="00196D49" w:rsidRDefault="00982289" w:rsidP="00982289">
      <w:pPr>
        <w:widowControl w:val="0"/>
        <w:numPr>
          <w:ilvl w:val="0"/>
          <w:numId w:val="5"/>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DEFINITIONS</w:t>
      </w:r>
    </w:p>
    <w:p w14:paraId="75BFBCE6" w14:textId="77777777" w:rsidR="00982289" w:rsidRPr="00196D49" w:rsidRDefault="00982289" w:rsidP="00982289">
      <w:pPr>
        <w:widowControl w:val="0"/>
        <w:numPr>
          <w:ilvl w:val="0"/>
          <w:numId w:val="7"/>
        </w:numPr>
        <w:tabs>
          <w:tab w:val="left" w:pos="7920"/>
        </w:tabs>
        <w:spacing w:after="120" w:line="240" w:lineRule="auto"/>
        <w:jc w:val="both"/>
        <w:rPr>
          <w:rFonts w:ascii="Arial" w:eastAsia="Times New Roman" w:hAnsi="Arial" w:cs="Arial"/>
          <w:snapToGrid w:val="0"/>
          <w:sz w:val="20"/>
          <w:szCs w:val="20"/>
        </w:rPr>
      </w:pPr>
      <w:r w:rsidRPr="00196D49" w:rsidDel="00FF3035">
        <w:rPr>
          <w:rFonts w:ascii="Arial" w:eastAsia="Times New Roman" w:hAnsi="Arial" w:cs="Arial"/>
          <w:b/>
          <w:snapToGrid w:val="0"/>
          <w:sz w:val="20"/>
          <w:szCs w:val="20"/>
        </w:rPr>
        <w:t xml:space="preserve"> </w:t>
      </w:r>
      <w:r w:rsidRPr="00196D49">
        <w:rPr>
          <w:rFonts w:ascii="Arial" w:eastAsia="Times New Roman" w:hAnsi="Arial" w:cs="Arial"/>
          <w:b/>
          <w:snapToGrid w:val="0"/>
          <w:sz w:val="20"/>
          <w:szCs w:val="20"/>
        </w:rPr>
        <w:t>“tender</w:t>
      </w:r>
      <w:r w:rsidRPr="00196D49">
        <w:rPr>
          <w:rFonts w:ascii="Arial" w:eastAsia="Times New Roman" w:hAnsi="Arial" w:cs="Arial"/>
          <w:b/>
          <w:bCs/>
          <w:snapToGrid w:val="0"/>
          <w:sz w:val="20"/>
          <w:szCs w:val="20"/>
        </w:rPr>
        <w:t>”</w:t>
      </w:r>
      <w:r w:rsidRPr="00196D4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96D49">
        <w:rPr>
          <w:rFonts w:ascii="Arial" w:eastAsia="Times New Roman" w:hAnsi="Arial" w:cs="Arial"/>
          <w:snapToGrid w:val="0"/>
          <w:sz w:val="20"/>
          <w:szCs w:val="20"/>
        </w:rPr>
        <w:t>legislation;</w:t>
      </w:r>
      <w:proofErr w:type="gramEnd"/>
      <w:r w:rsidRPr="00196D49">
        <w:rPr>
          <w:rFonts w:ascii="Arial" w:eastAsia="Times New Roman" w:hAnsi="Arial" w:cs="Arial"/>
          <w:snapToGrid w:val="0"/>
          <w:sz w:val="20"/>
          <w:szCs w:val="20"/>
        </w:rPr>
        <w:t xml:space="preserve"> </w:t>
      </w:r>
    </w:p>
    <w:p w14:paraId="57BEB778" w14:textId="77777777" w:rsidR="00982289" w:rsidRPr="00196D49" w:rsidRDefault="00982289" w:rsidP="00982289">
      <w:pPr>
        <w:pStyle w:val="ListParagraph"/>
        <w:widowControl w:val="0"/>
        <w:numPr>
          <w:ilvl w:val="0"/>
          <w:numId w:val="7"/>
        </w:numPr>
        <w:spacing w:after="0" w:line="240" w:lineRule="auto"/>
        <w:ind w:right="682"/>
        <w:jc w:val="both"/>
        <w:rPr>
          <w:rFonts w:ascii="Arial" w:eastAsia="Arial" w:hAnsi="Arial" w:cs="Arial"/>
          <w:color w:val="000000"/>
          <w:sz w:val="20"/>
          <w:szCs w:val="20"/>
          <w:lang w:eastAsia="en-ZA"/>
        </w:rPr>
      </w:pPr>
      <w:r w:rsidRPr="00196D49">
        <w:rPr>
          <w:rFonts w:ascii="Arial" w:eastAsia="Times New Roman" w:hAnsi="Arial" w:cs="Arial"/>
          <w:b/>
          <w:snapToGrid w:val="0"/>
          <w:sz w:val="20"/>
          <w:szCs w:val="20"/>
        </w:rPr>
        <w:t xml:space="preserve">“price” </w:t>
      </w:r>
      <w:r w:rsidRPr="00196D49">
        <w:rPr>
          <w:rFonts w:ascii="Arial" w:eastAsia="Arial" w:hAnsi="Arial" w:cs="Arial"/>
          <w:bCs/>
          <w:color w:val="000000"/>
          <w:sz w:val="20"/>
          <w:szCs w:val="20"/>
          <w:lang w:eastAsia="en-ZA"/>
        </w:rPr>
        <w:t>means an amount of money tendered for goods or services, and</w:t>
      </w:r>
      <w:r w:rsidRPr="00196D49">
        <w:rPr>
          <w:rFonts w:ascii="Arial" w:eastAsia="Arial" w:hAnsi="Arial" w:cs="Arial"/>
          <w:b/>
          <w:color w:val="000000"/>
          <w:sz w:val="20"/>
          <w:szCs w:val="20"/>
          <w:lang w:eastAsia="en-ZA"/>
        </w:rPr>
        <w:t xml:space="preserve"> </w:t>
      </w:r>
      <w:r w:rsidRPr="00196D49">
        <w:rPr>
          <w:rFonts w:ascii="Arial" w:eastAsia="Arial" w:hAnsi="Arial" w:cs="Arial"/>
          <w:color w:val="000000"/>
          <w:sz w:val="20"/>
          <w:szCs w:val="20"/>
          <w:lang w:eastAsia="en-ZA"/>
        </w:rPr>
        <w:t xml:space="preserve">includes all applicable taxes less all unconditional </w:t>
      </w:r>
      <w:proofErr w:type="gramStart"/>
      <w:r w:rsidRPr="00196D49">
        <w:rPr>
          <w:rFonts w:ascii="Arial" w:eastAsia="Arial" w:hAnsi="Arial" w:cs="Arial"/>
          <w:color w:val="000000"/>
          <w:sz w:val="20"/>
          <w:szCs w:val="20"/>
          <w:lang w:eastAsia="en-ZA"/>
        </w:rPr>
        <w:t>discounts;</w:t>
      </w:r>
      <w:proofErr w:type="gramEnd"/>
      <w:r w:rsidRPr="00196D49">
        <w:rPr>
          <w:rFonts w:ascii="Arial" w:eastAsia="Arial" w:hAnsi="Arial" w:cs="Arial"/>
          <w:b/>
          <w:color w:val="000000"/>
          <w:sz w:val="20"/>
          <w:szCs w:val="20"/>
          <w:lang w:eastAsia="en-ZA"/>
        </w:rPr>
        <w:t xml:space="preserve"> </w:t>
      </w:r>
    </w:p>
    <w:p w14:paraId="4A91506F" w14:textId="77777777" w:rsidR="00982289" w:rsidRPr="00196D49" w:rsidRDefault="00982289" w:rsidP="00982289">
      <w:pPr>
        <w:pStyle w:val="ListParagraph"/>
        <w:widowControl w:val="0"/>
        <w:numPr>
          <w:ilvl w:val="0"/>
          <w:numId w:val="7"/>
        </w:numPr>
        <w:spacing w:after="120" w:line="240" w:lineRule="auto"/>
        <w:jc w:val="both"/>
        <w:rPr>
          <w:rFonts w:ascii="Arial" w:eastAsia="Times New Roman" w:hAnsi="Arial" w:cs="Arial"/>
          <w:i/>
          <w:snapToGrid w:val="0"/>
          <w:sz w:val="20"/>
          <w:szCs w:val="20"/>
        </w:rPr>
      </w:pPr>
      <w:r w:rsidRPr="00196D49">
        <w:rPr>
          <w:rFonts w:ascii="Arial" w:eastAsia="Times New Roman" w:hAnsi="Arial" w:cs="Arial"/>
          <w:b/>
          <w:snapToGrid w:val="0"/>
          <w:sz w:val="20"/>
          <w:szCs w:val="20"/>
        </w:rPr>
        <w:t>“</w:t>
      </w:r>
      <w:proofErr w:type="gramStart"/>
      <w:r w:rsidRPr="00196D49">
        <w:rPr>
          <w:rFonts w:ascii="Arial" w:eastAsia="Times New Roman" w:hAnsi="Arial" w:cs="Arial"/>
          <w:b/>
          <w:snapToGrid w:val="0"/>
          <w:sz w:val="20"/>
          <w:szCs w:val="20"/>
        </w:rPr>
        <w:t>rand</w:t>
      </w:r>
      <w:proofErr w:type="gramEnd"/>
      <w:r w:rsidRPr="00196D49">
        <w:rPr>
          <w:rFonts w:ascii="Arial" w:eastAsia="Times New Roman" w:hAnsi="Arial" w:cs="Arial"/>
          <w:b/>
          <w:snapToGrid w:val="0"/>
          <w:sz w:val="20"/>
          <w:szCs w:val="20"/>
        </w:rPr>
        <w:t xml:space="preserve"> value”</w:t>
      </w:r>
      <w:r w:rsidRPr="00196D4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14:paraId="43C783FF" w14:textId="77777777" w:rsidR="00982289" w:rsidRPr="00196D49" w:rsidRDefault="00982289" w:rsidP="00982289">
      <w:pPr>
        <w:pStyle w:val="ListParagraph"/>
        <w:widowControl w:val="0"/>
        <w:numPr>
          <w:ilvl w:val="0"/>
          <w:numId w:val="7"/>
        </w:numPr>
        <w:spacing w:after="120" w:line="240" w:lineRule="auto"/>
        <w:jc w:val="both"/>
        <w:rPr>
          <w:rFonts w:ascii="Arial" w:eastAsia="Times New Roman" w:hAnsi="Arial" w:cs="Arial"/>
          <w:snapToGrid w:val="0"/>
          <w:sz w:val="20"/>
          <w:szCs w:val="20"/>
        </w:rPr>
      </w:pPr>
      <w:r w:rsidRPr="00196D49">
        <w:rPr>
          <w:rFonts w:ascii="Arial" w:eastAsia="Times New Roman" w:hAnsi="Arial" w:cs="Arial"/>
          <w:b/>
          <w:snapToGrid w:val="0"/>
          <w:sz w:val="20"/>
          <w:szCs w:val="20"/>
        </w:rPr>
        <w:t>“tender for income-generating contracts”</w:t>
      </w:r>
      <w:r w:rsidRPr="00196D4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81FA706" w14:textId="77777777" w:rsidR="00982289" w:rsidRPr="00196D49" w:rsidRDefault="00982289" w:rsidP="00982289">
      <w:pPr>
        <w:pStyle w:val="ListParagraph"/>
        <w:widowControl w:val="0"/>
        <w:numPr>
          <w:ilvl w:val="0"/>
          <w:numId w:val="7"/>
        </w:numPr>
        <w:spacing w:after="120" w:line="240" w:lineRule="auto"/>
        <w:jc w:val="both"/>
        <w:rPr>
          <w:rFonts w:ascii="Arial" w:eastAsia="Times New Roman" w:hAnsi="Arial" w:cs="Arial"/>
          <w:snapToGrid w:val="0"/>
          <w:sz w:val="20"/>
          <w:szCs w:val="20"/>
        </w:rPr>
      </w:pPr>
      <w:r w:rsidRPr="00196D49">
        <w:rPr>
          <w:rFonts w:ascii="Arial" w:eastAsia="Times New Roman" w:hAnsi="Arial" w:cs="Arial"/>
          <w:b/>
          <w:snapToGrid w:val="0"/>
          <w:sz w:val="20"/>
          <w:szCs w:val="20"/>
        </w:rPr>
        <w:t>“</w:t>
      </w:r>
      <w:proofErr w:type="gramStart"/>
      <w:r w:rsidRPr="00196D49">
        <w:rPr>
          <w:rFonts w:ascii="Arial" w:eastAsia="Times New Roman" w:hAnsi="Arial" w:cs="Arial"/>
          <w:b/>
          <w:snapToGrid w:val="0"/>
          <w:sz w:val="20"/>
          <w:szCs w:val="20"/>
        </w:rPr>
        <w:t>the</w:t>
      </w:r>
      <w:proofErr w:type="gramEnd"/>
      <w:r w:rsidRPr="00196D49">
        <w:rPr>
          <w:rFonts w:ascii="Arial" w:eastAsia="Times New Roman" w:hAnsi="Arial" w:cs="Arial"/>
          <w:b/>
          <w:snapToGrid w:val="0"/>
          <w:sz w:val="20"/>
          <w:szCs w:val="20"/>
        </w:rPr>
        <w:t xml:space="preserve"> Act” </w:t>
      </w:r>
      <w:r w:rsidRPr="00196D49">
        <w:rPr>
          <w:rFonts w:ascii="Arial" w:eastAsia="Times New Roman" w:hAnsi="Arial" w:cs="Arial"/>
          <w:snapToGrid w:val="0"/>
          <w:sz w:val="20"/>
          <w:szCs w:val="20"/>
        </w:rPr>
        <w:t xml:space="preserve">means the Preferential Procurement Policy Framework Act, 2000 (Act No. 5 of 2000).  </w:t>
      </w:r>
    </w:p>
    <w:p w14:paraId="515785C4" w14:textId="77777777" w:rsidR="00982289" w:rsidRPr="00196D49" w:rsidRDefault="00982289" w:rsidP="00982289">
      <w:pPr>
        <w:widowControl w:val="0"/>
        <w:tabs>
          <w:tab w:val="left" w:pos="7920"/>
        </w:tabs>
        <w:spacing w:after="120" w:line="240" w:lineRule="auto"/>
        <w:ind w:left="1080"/>
        <w:jc w:val="both"/>
        <w:rPr>
          <w:rFonts w:ascii="Arial" w:eastAsia="Times New Roman" w:hAnsi="Arial" w:cs="Arial"/>
          <w:i/>
          <w:snapToGrid w:val="0"/>
          <w:sz w:val="20"/>
          <w:szCs w:val="20"/>
        </w:rPr>
      </w:pPr>
    </w:p>
    <w:p w14:paraId="25B3A252" w14:textId="77777777" w:rsidR="00982289" w:rsidRPr="00196D49" w:rsidRDefault="00982289" w:rsidP="00982289">
      <w:pPr>
        <w:widowControl w:val="0"/>
        <w:numPr>
          <w:ilvl w:val="0"/>
          <w:numId w:val="5"/>
        </w:numPr>
        <w:tabs>
          <w:tab w:val="left" w:pos="2880"/>
          <w:tab w:val="left" w:pos="5760"/>
          <w:tab w:val="left" w:pos="7920"/>
        </w:tabs>
        <w:spacing w:after="120" w:line="240" w:lineRule="auto"/>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FORMULAE FOR PROCUREMENT OF GOODS AND SERVICES</w:t>
      </w:r>
    </w:p>
    <w:p w14:paraId="7766EFC3" w14:textId="77777777" w:rsidR="00982289" w:rsidRPr="00196D49" w:rsidRDefault="00982289" w:rsidP="00982289">
      <w:pPr>
        <w:widowControl w:val="0"/>
        <w:tabs>
          <w:tab w:val="left" w:pos="2880"/>
          <w:tab w:val="left" w:pos="5760"/>
          <w:tab w:val="left" w:pos="7920"/>
        </w:tabs>
        <w:spacing w:after="120" w:line="240" w:lineRule="auto"/>
        <w:ind w:left="900"/>
        <w:jc w:val="both"/>
        <w:rPr>
          <w:rFonts w:ascii="Arial" w:eastAsia="Times New Roman" w:hAnsi="Arial" w:cs="Arial"/>
          <w:b/>
          <w:snapToGrid w:val="0"/>
          <w:sz w:val="20"/>
          <w:szCs w:val="20"/>
          <w:lang w:val="en-GB"/>
        </w:rPr>
      </w:pPr>
    </w:p>
    <w:p w14:paraId="43091316" w14:textId="77777777" w:rsidR="00982289" w:rsidRPr="00196D49" w:rsidRDefault="00982289" w:rsidP="00982289">
      <w:pPr>
        <w:pStyle w:val="ListParagraph"/>
        <w:widowControl w:val="0"/>
        <w:numPr>
          <w:ilvl w:val="1"/>
          <w:numId w:val="8"/>
        </w:numPr>
        <w:tabs>
          <w:tab w:val="left" w:pos="2880"/>
          <w:tab w:val="left" w:pos="5760"/>
          <w:tab w:val="left" w:pos="7920"/>
        </w:tabs>
        <w:spacing w:after="120" w:line="240" w:lineRule="auto"/>
        <w:ind w:left="851" w:hanging="851"/>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POINTS AWARDED FOR PRICE</w:t>
      </w:r>
    </w:p>
    <w:p w14:paraId="4E2E0796" w14:textId="77777777" w:rsidR="00982289" w:rsidRPr="00196D49" w:rsidRDefault="00982289" w:rsidP="00982289">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sz w:val="20"/>
          <w:szCs w:val="20"/>
          <w:lang w:val="en-GB"/>
        </w:rPr>
      </w:pPr>
    </w:p>
    <w:p w14:paraId="56E5E21A" w14:textId="77777777" w:rsidR="00982289" w:rsidRPr="00196D49" w:rsidRDefault="00982289" w:rsidP="00982289">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196D49">
        <w:rPr>
          <w:rFonts w:ascii="Arial" w:eastAsia="Times New Roman" w:hAnsi="Arial" w:cs="Arial"/>
          <w:snapToGrid w:val="0"/>
          <w:sz w:val="20"/>
          <w:szCs w:val="20"/>
          <w:lang w:val="en-GB"/>
        </w:rPr>
        <w:t>3.1.1</w:t>
      </w:r>
      <w:r w:rsidRPr="00196D49">
        <w:rPr>
          <w:rFonts w:ascii="Arial" w:eastAsia="Times New Roman" w:hAnsi="Arial" w:cs="Arial"/>
          <w:b/>
          <w:snapToGrid w:val="0"/>
          <w:sz w:val="20"/>
          <w:szCs w:val="20"/>
          <w:lang w:val="en-GB"/>
        </w:rPr>
        <w:t xml:space="preserve">   THE 80/20 OR 90/10 PREFERENCE POINT SYSTEMS </w:t>
      </w:r>
    </w:p>
    <w:p w14:paraId="4C1FECC4" w14:textId="77777777" w:rsidR="00982289" w:rsidRPr="00196D49" w:rsidRDefault="00982289" w:rsidP="00982289">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ab/>
      </w:r>
      <w:bookmarkStart w:id="0" w:name="_Hlk78214518"/>
      <w:r w:rsidRPr="00196D49">
        <w:rPr>
          <w:rFonts w:ascii="Arial" w:eastAsia="Times New Roman" w:hAnsi="Arial" w:cs="Arial"/>
          <w:snapToGrid w:val="0"/>
          <w:sz w:val="20"/>
          <w:szCs w:val="20"/>
          <w:lang w:val="en-GB"/>
        </w:rPr>
        <w:t>A maximum of 80 or 90 points is allocated for price on the following basis:</w:t>
      </w:r>
    </w:p>
    <w:p w14:paraId="7FCAF590" w14:textId="77777777" w:rsidR="00982289" w:rsidRPr="00196D49" w:rsidRDefault="00982289" w:rsidP="00982289">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283B97C4" w14:textId="77777777" w:rsidR="00982289" w:rsidRPr="00196D49" w:rsidRDefault="00982289" w:rsidP="00982289">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1139F6D3" w14:textId="77777777" w:rsidR="00982289" w:rsidRPr="00196D49" w:rsidRDefault="00982289" w:rsidP="00982289">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77BEAE1A" w14:textId="77777777" w:rsidR="00982289" w:rsidRPr="00196D49" w:rsidRDefault="00982289" w:rsidP="00982289">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ab/>
      </w:r>
      <w:r w:rsidRPr="00196D49">
        <w:rPr>
          <w:rFonts w:ascii="Arial" w:eastAsia="Times New Roman" w:hAnsi="Arial" w:cs="Arial"/>
          <w:b/>
          <w:snapToGrid w:val="0"/>
          <w:sz w:val="20"/>
          <w:szCs w:val="20"/>
          <w:lang w:val="en-GB"/>
        </w:rPr>
        <w:tab/>
        <w:t>80/20</w:t>
      </w:r>
      <w:r w:rsidRPr="00196D49">
        <w:rPr>
          <w:rFonts w:ascii="Arial" w:eastAsia="Times New Roman" w:hAnsi="Arial" w:cs="Arial"/>
          <w:b/>
          <w:snapToGrid w:val="0"/>
          <w:sz w:val="20"/>
          <w:szCs w:val="20"/>
          <w:lang w:val="en-GB"/>
        </w:rPr>
        <w:tab/>
        <w:t>or</w:t>
      </w:r>
      <w:r w:rsidRPr="00196D49">
        <w:rPr>
          <w:rFonts w:ascii="Arial" w:eastAsia="Times New Roman" w:hAnsi="Arial" w:cs="Arial"/>
          <w:b/>
          <w:snapToGrid w:val="0"/>
          <w:sz w:val="20"/>
          <w:szCs w:val="20"/>
          <w:lang w:val="en-GB"/>
        </w:rPr>
        <w:tab/>
        <w:t>90/10</w:t>
      </w:r>
      <w:r w:rsidRPr="00196D49">
        <w:rPr>
          <w:rFonts w:ascii="Arial" w:eastAsia="Times New Roman" w:hAnsi="Arial" w:cs="Arial"/>
          <w:b/>
          <w:snapToGrid w:val="0"/>
          <w:sz w:val="20"/>
          <w:szCs w:val="20"/>
          <w:lang w:val="en-GB"/>
        </w:rPr>
        <w:tab/>
      </w:r>
    </w:p>
    <w:p w14:paraId="692A1726" w14:textId="77777777" w:rsidR="00982289" w:rsidRPr="00196D49" w:rsidRDefault="00982289" w:rsidP="00982289">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p>
    <w:p w14:paraId="0EC708D0" w14:textId="77777777" w:rsidR="00982289" w:rsidRPr="00196D49" w:rsidRDefault="00982289" w:rsidP="00982289">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196D49">
        <w:rPr>
          <w:rFonts w:ascii="Arial" w:eastAsia="Times New Roman" w:hAnsi="Arial" w:cs="Arial"/>
          <w:b/>
          <w:snapToGrid w:val="0"/>
          <w:sz w:val="20"/>
          <w:szCs w:val="20"/>
          <w:lang w:val="en-GB"/>
        </w:rPr>
        <w:tab/>
      </w:r>
      <w:r w:rsidRPr="00196D49">
        <w:rPr>
          <w:rFonts w:ascii="Arial" w:eastAsia="Times New Roman" w:hAnsi="Arial" w:cs="Arial"/>
          <w:snapToGrid w:val="0"/>
          <w:sz w:val="20"/>
          <w:szCs w:val="20"/>
          <w:lang w:val="en-GB"/>
        </w:rPr>
        <w:t>or</w:t>
      </w:r>
      <w:r w:rsidRPr="00196D49">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14:paraId="04A9DEA5" w14:textId="77777777" w:rsidR="00982289" w:rsidRPr="00196D49" w:rsidRDefault="00982289" w:rsidP="00982289">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ab/>
      </w:r>
      <w:proofErr w:type="gramStart"/>
      <w:r w:rsidRPr="00196D49">
        <w:rPr>
          <w:rFonts w:ascii="Arial" w:eastAsia="Times New Roman" w:hAnsi="Arial" w:cs="Arial"/>
          <w:snapToGrid w:val="0"/>
          <w:sz w:val="20"/>
          <w:szCs w:val="20"/>
          <w:lang w:val="en-GB"/>
        </w:rPr>
        <w:t>Where</w:t>
      </w:r>
      <w:proofErr w:type="gramEnd"/>
    </w:p>
    <w:p w14:paraId="03CF1392" w14:textId="77777777" w:rsidR="00982289" w:rsidRPr="00196D49" w:rsidRDefault="00982289" w:rsidP="00982289">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ab/>
        <w:t>Ps</w:t>
      </w:r>
      <w:r w:rsidRPr="00196D49">
        <w:rPr>
          <w:rFonts w:ascii="Arial" w:eastAsia="Times New Roman" w:hAnsi="Arial" w:cs="Arial"/>
          <w:snapToGrid w:val="0"/>
          <w:sz w:val="20"/>
          <w:szCs w:val="20"/>
          <w:lang w:val="en-GB"/>
        </w:rPr>
        <w:tab/>
        <w:t>=</w:t>
      </w:r>
      <w:r w:rsidRPr="00196D49">
        <w:rPr>
          <w:rFonts w:ascii="Arial" w:eastAsia="Times New Roman" w:hAnsi="Arial" w:cs="Arial"/>
          <w:snapToGrid w:val="0"/>
          <w:sz w:val="20"/>
          <w:szCs w:val="20"/>
          <w:lang w:val="en-GB"/>
        </w:rPr>
        <w:tab/>
        <w:t>Points scored for price of tender under consideration</w:t>
      </w:r>
    </w:p>
    <w:p w14:paraId="3A2E8149" w14:textId="77777777" w:rsidR="00982289" w:rsidRPr="00196D49" w:rsidRDefault="00982289" w:rsidP="00982289">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ab/>
        <w:t>Pt</w:t>
      </w:r>
      <w:r w:rsidRPr="00196D49">
        <w:rPr>
          <w:rFonts w:ascii="Arial" w:eastAsia="Times New Roman" w:hAnsi="Arial" w:cs="Arial"/>
          <w:snapToGrid w:val="0"/>
          <w:sz w:val="20"/>
          <w:szCs w:val="20"/>
          <w:lang w:val="en-GB"/>
        </w:rPr>
        <w:tab/>
        <w:t>=</w:t>
      </w:r>
      <w:r w:rsidRPr="00196D49">
        <w:rPr>
          <w:rFonts w:ascii="Arial" w:eastAsia="Times New Roman" w:hAnsi="Arial" w:cs="Arial"/>
          <w:snapToGrid w:val="0"/>
          <w:sz w:val="20"/>
          <w:szCs w:val="20"/>
          <w:lang w:val="en-GB"/>
        </w:rPr>
        <w:tab/>
        <w:t>Price of tender under consideration</w:t>
      </w:r>
    </w:p>
    <w:p w14:paraId="25229EAB" w14:textId="77777777" w:rsidR="00982289" w:rsidRPr="00196D49" w:rsidRDefault="00982289" w:rsidP="00982289">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ab/>
      </w:r>
      <w:proofErr w:type="spellStart"/>
      <w:r w:rsidRPr="00196D49">
        <w:rPr>
          <w:rFonts w:ascii="Arial" w:eastAsia="Times New Roman" w:hAnsi="Arial" w:cs="Arial"/>
          <w:snapToGrid w:val="0"/>
          <w:sz w:val="20"/>
          <w:szCs w:val="20"/>
          <w:lang w:val="en-GB"/>
        </w:rPr>
        <w:t>Pmin</w:t>
      </w:r>
      <w:proofErr w:type="spellEnd"/>
      <w:r w:rsidRPr="00196D49">
        <w:rPr>
          <w:rFonts w:ascii="Arial" w:eastAsia="Times New Roman" w:hAnsi="Arial" w:cs="Arial"/>
          <w:snapToGrid w:val="0"/>
          <w:sz w:val="20"/>
          <w:szCs w:val="20"/>
          <w:lang w:val="en-GB"/>
        </w:rPr>
        <w:tab/>
        <w:t>=</w:t>
      </w:r>
      <w:r w:rsidRPr="00196D49">
        <w:rPr>
          <w:rFonts w:ascii="Arial" w:eastAsia="Times New Roman" w:hAnsi="Arial" w:cs="Arial"/>
          <w:snapToGrid w:val="0"/>
          <w:sz w:val="20"/>
          <w:szCs w:val="20"/>
          <w:lang w:val="en-GB"/>
        </w:rPr>
        <w:tab/>
        <w:t>Price of lowest acceptable tender</w:t>
      </w:r>
    </w:p>
    <w:p w14:paraId="4554E4CB" w14:textId="77777777" w:rsidR="00982289" w:rsidRPr="00196D49" w:rsidRDefault="00982289" w:rsidP="00982289">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p>
    <w:bookmarkEnd w:id="0"/>
    <w:p w14:paraId="64DA08E0" w14:textId="77777777" w:rsidR="00982289" w:rsidRPr="00196D49" w:rsidRDefault="00982289" w:rsidP="00982289">
      <w:pPr>
        <w:pStyle w:val="ListParagraph"/>
        <w:widowControl w:val="0"/>
        <w:numPr>
          <w:ilvl w:val="1"/>
          <w:numId w:val="8"/>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FORMULAE FOR DISPOSAL OR LEASING OF STATE ASSETS AND INCOME GENERATING PROCUREMENT</w:t>
      </w:r>
    </w:p>
    <w:p w14:paraId="1B935E02" w14:textId="77777777" w:rsidR="00982289" w:rsidRPr="00196D49" w:rsidRDefault="00982289" w:rsidP="00982289">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sz w:val="20"/>
          <w:szCs w:val="20"/>
          <w:lang w:val="en-GB"/>
        </w:rPr>
      </w:pPr>
    </w:p>
    <w:p w14:paraId="7F8A2407" w14:textId="77777777" w:rsidR="00982289" w:rsidRPr="00196D49" w:rsidRDefault="00982289" w:rsidP="00982289">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sz w:val="20"/>
          <w:szCs w:val="20"/>
          <w:lang w:val="en-GB"/>
        </w:rPr>
      </w:pPr>
    </w:p>
    <w:p w14:paraId="71950E4F" w14:textId="77777777" w:rsidR="00982289" w:rsidRPr="00196D49" w:rsidRDefault="00982289" w:rsidP="00982289">
      <w:pPr>
        <w:pStyle w:val="ListParagraph"/>
        <w:widowControl w:val="0"/>
        <w:numPr>
          <w:ilvl w:val="2"/>
          <w:numId w:val="8"/>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POINTS AWARDED FOR PRICE</w:t>
      </w:r>
    </w:p>
    <w:p w14:paraId="7E52F0F2" w14:textId="77777777" w:rsidR="00982289" w:rsidRPr="00196D49" w:rsidRDefault="00982289" w:rsidP="00982289">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sz w:val="20"/>
          <w:szCs w:val="20"/>
          <w:lang w:val="en-GB"/>
        </w:rPr>
      </w:pPr>
    </w:p>
    <w:p w14:paraId="4EF264AE" w14:textId="77777777" w:rsidR="00982289" w:rsidRPr="00196D49" w:rsidRDefault="00982289" w:rsidP="00982289">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A maximum of 80 or 90 points is allocated for price on the following basis:</w:t>
      </w:r>
    </w:p>
    <w:p w14:paraId="440D4F49" w14:textId="77777777" w:rsidR="00982289" w:rsidRPr="00196D49" w:rsidRDefault="00982289" w:rsidP="00982289">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ab/>
      </w:r>
    </w:p>
    <w:p w14:paraId="4DA788D2" w14:textId="77777777" w:rsidR="00982289" w:rsidRPr="00196D49" w:rsidRDefault="00982289" w:rsidP="00982289">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0"/>
          <w:szCs w:val="20"/>
          <w:lang w:val="en-GB"/>
        </w:rPr>
      </w:pPr>
    </w:p>
    <w:p w14:paraId="2F38D04F" w14:textId="77777777" w:rsidR="00982289" w:rsidRPr="00196D49" w:rsidRDefault="00982289" w:rsidP="00982289">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ab/>
      </w:r>
      <w:r w:rsidRPr="00196D49">
        <w:rPr>
          <w:rFonts w:ascii="Arial" w:eastAsia="Times New Roman" w:hAnsi="Arial" w:cs="Arial"/>
          <w:b/>
          <w:snapToGrid w:val="0"/>
          <w:sz w:val="20"/>
          <w:szCs w:val="20"/>
          <w:lang w:val="en-GB"/>
        </w:rPr>
        <w:tab/>
        <w:t xml:space="preserve">            80/20</w:t>
      </w:r>
      <w:r w:rsidRPr="00196D49">
        <w:rPr>
          <w:rFonts w:ascii="Arial" w:eastAsia="Times New Roman" w:hAnsi="Arial" w:cs="Arial"/>
          <w:b/>
          <w:snapToGrid w:val="0"/>
          <w:sz w:val="20"/>
          <w:szCs w:val="20"/>
          <w:lang w:val="en-GB"/>
        </w:rPr>
        <w:tab/>
        <w:t xml:space="preserve">               or</w:t>
      </w:r>
      <w:r w:rsidRPr="00196D49">
        <w:rPr>
          <w:rFonts w:ascii="Arial" w:eastAsia="Times New Roman" w:hAnsi="Arial" w:cs="Arial"/>
          <w:b/>
          <w:snapToGrid w:val="0"/>
          <w:sz w:val="20"/>
          <w:szCs w:val="20"/>
          <w:lang w:val="en-GB"/>
        </w:rPr>
        <w:tab/>
        <w:t xml:space="preserve">            90/10</w:t>
      </w:r>
      <w:r w:rsidRPr="00196D49">
        <w:rPr>
          <w:rFonts w:ascii="Arial" w:eastAsia="Times New Roman" w:hAnsi="Arial" w:cs="Arial"/>
          <w:b/>
          <w:snapToGrid w:val="0"/>
          <w:sz w:val="20"/>
          <w:szCs w:val="20"/>
          <w:lang w:val="en-GB"/>
        </w:rPr>
        <w:tab/>
      </w:r>
    </w:p>
    <w:p w14:paraId="319C2F62" w14:textId="77777777" w:rsidR="00982289" w:rsidRPr="00196D49" w:rsidRDefault="00982289" w:rsidP="00982289">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p>
    <w:p w14:paraId="4FD27D6B" w14:textId="77777777" w:rsidR="00982289" w:rsidRPr="00196D49" w:rsidRDefault="00982289" w:rsidP="00982289">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den>
            </m:f>
          </m:e>
        </m:d>
      </m:oMath>
      <w:r w:rsidRPr="00196D49">
        <w:rPr>
          <w:rFonts w:ascii="Arial" w:eastAsia="Times New Roman" w:hAnsi="Arial" w:cs="Arial"/>
          <w:b/>
          <w:snapToGrid w:val="0"/>
          <w:sz w:val="20"/>
          <w:szCs w:val="20"/>
          <w:lang w:val="en-GB"/>
        </w:rPr>
        <w:tab/>
      </w:r>
      <w:r w:rsidRPr="00196D49">
        <w:rPr>
          <w:rFonts w:ascii="Arial" w:eastAsia="Times New Roman" w:hAnsi="Arial" w:cs="Arial"/>
          <w:snapToGrid w:val="0"/>
          <w:sz w:val="20"/>
          <w:szCs w:val="20"/>
          <w:lang w:val="en-GB"/>
        </w:rPr>
        <w:t>or</w:t>
      </w:r>
      <w:r w:rsidRPr="00196D49">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num>
              <m:den>
                <m:r>
                  <m:rPr>
                    <m:sty m:val="bi"/>
                  </m:rPr>
                  <w:rPr>
                    <w:rFonts w:ascii="Cambria Math" w:eastAsia="Times New Roman" w:hAnsi="Cambria Math" w:cs="Arial"/>
                    <w:snapToGrid w:val="0"/>
                    <w:sz w:val="20"/>
                    <w:szCs w:val="20"/>
                    <w:lang w:val="en-GB"/>
                  </w:rPr>
                  <m:t>Pmax</m:t>
                </m:r>
              </m:den>
            </m:f>
          </m:e>
        </m:d>
      </m:oMath>
    </w:p>
    <w:p w14:paraId="59226243" w14:textId="77777777" w:rsidR="00982289" w:rsidRPr="00196D49" w:rsidRDefault="00982289" w:rsidP="00982289">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ab/>
      </w:r>
    </w:p>
    <w:p w14:paraId="17208FDD" w14:textId="77777777" w:rsidR="00982289" w:rsidRPr="00196D49" w:rsidRDefault="00982289" w:rsidP="00982289">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proofErr w:type="gramStart"/>
      <w:r w:rsidRPr="00196D49">
        <w:rPr>
          <w:rFonts w:ascii="Arial" w:eastAsia="Times New Roman" w:hAnsi="Arial" w:cs="Arial"/>
          <w:snapToGrid w:val="0"/>
          <w:sz w:val="20"/>
          <w:szCs w:val="20"/>
          <w:lang w:val="en-GB"/>
        </w:rPr>
        <w:t>Where</w:t>
      </w:r>
      <w:proofErr w:type="gramEnd"/>
    </w:p>
    <w:p w14:paraId="573BDDDC" w14:textId="77777777" w:rsidR="00982289" w:rsidRPr="00196D49" w:rsidRDefault="00982289" w:rsidP="00982289">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ab/>
        <w:t>Ps</w:t>
      </w:r>
      <w:r w:rsidRPr="00196D49">
        <w:rPr>
          <w:rFonts w:ascii="Arial" w:eastAsia="Times New Roman" w:hAnsi="Arial" w:cs="Arial"/>
          <w:snapToGrid w:val="0"/>
          <w:sz w:val="20"/>
          <w:szCs w:val="20"/>
          <w:lang w:val="en-GB"/>
        </w:rPr>
        <w:tab/>
        <w:t>=</w:t>
      </w:r>
      <w:r w:rsidRPr="00196D49">
        <w:rPr>
          <w:rFonts w:ascii="Arial" w:eastAsia="Times New Roman" w:hAnsi="Arial" w:cs="Arial"/>
          <w:snapToGrid w:val="0"/>
          <w:sz w:val="20"/>
          <w:szCs w:val="20"/>
          <w:lang w:val="en-GB"/>
        </w:rPr>
        <w:tab/>
        <w:t>Points scored for price of tender under consideration</w:t>
      </w:r>
    </w:p>
    <w:p w14:paraId="2EBB3330" w14:textId="77777777" w:rsidR="00982289" w:rsidRPr="00196D49" w:rsidRDefault="00982289" w:rsidP="00982289">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ab/>
        <w:t>Pt</w:t>
      </w:r>
      <w:r w:rsidRPr="00196D49">
        <w:rPr>
          <w:rFonts w:ascii="Arial" w:eastAsia="Times New Roman" w:hAnsi="Arial" w:cs="Arial"/>
          <w:snapToGrid w:val="0"/>
          <w:sz w:val="20"/>
          <w:szCs w:val="20"/>
          <w:lang w:val="en-GB"/>
        </w:rPr>
        <w:tab/>
        <w:t>=</w:t>
      </w:r>
      <w:r w:rsidRPr="00196D49">
        <w:rPr>
          <w:rFonts w:ascii="Arial" w:eastAsia="Times New Roman" w:hAnsi="Arial" w:cs="Arial"/>
          <w:snapToGrid w:val="0"/>
          <w:sz w:val="20"/>
          <w:szCs w:val="20"/>
          <w:lang w:val="en-GB"/>
        </w:rPr>
        <w:tab/>
        <w:t>Price of tender under consideration</w:t>
      </w:r>
    </w:p>
    <w:p w14:paraId="5EA7925A" w14:textId="77777777" w:rsidR="00982289" w:rsidRPr="00196D49" w:rsidRDefault="00982289" w:rsidP="00982289">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ab/>
        <w:t>Pmax</w:t>
      </w:r>
      <w:r w:rsidRPr="00196D49">
        <w:rPr>
          <w:rFonts w:ascii="Arial" w:eastAsia="Times New Roman" w:hAnsi="Arial" w:cs="Arial"/>
          <w:snapToGrid w:val="0"/>
          <w:sz w:val="20"/>
          <w:szCs w:val="20"/>
          <w:lang w:val="en-GB"/>
        </w:rPr>
        <w:tab/>
        <w:t>=</w:t>
      </w:r>
      <w:r w:rsidRPr="00196D49">
        <w:rPr>
          <w:rFonts w:ascii="Arial" w:eastAsia="Times New Roman" w:hAnsi="Arial" w:cs="Arial"/>
          <w:snapToGrid w:val="0"/>
          <w:sz w:val="20"/>
          <w:szCs w:val="20"/>
          <w:lang w:val="en-GB"/>
        </w:rPr>
        <w:tab/>
        <w:t>Price of highest acceptable tender</w:t>
      </w:r>
    </w:p>
    <w:p w14:paraId="5DA65F56" w14:textId="77777777" w:rsidR="00982289" w:rsidRPr="00196D49" w:rsidRDefault="00982289" w:rsidP="00982289">
      <w:pPr>
        <w:widowControl w:val="0"/>
        <w:numPr>
          <w:ilvl w:val="0"/>
          <w:numId w:val="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 xml:space="preserve">POINTS AWARDED FOR SPECIFIC GOALS </w:t>
      </w:r>
    </w:p>
    <w:p w14:paraId="52A43B83" w14:textId="77777777" w:rsidR="00982289" w:rsidRDefault="00982289" w:rsidP="00982289">
      <w:pPr>
        <w:widowControl w:val="0"/>
        <w:spacing w:after="120" w:line="240" w:lineRule="auto"/>
        <w:ind w:left="720"/>
        <w:jc w:val="both"/>
        <w:rPr>
          <w:rFonts w:ascii="Arial" w:eastAsia="Times New Roman" w:hAnsi="Arial" w:cs="Arial"/>
          <w:snapToGrid w:val="0"/>
          <w:sz w:val="20"/>
          <w:szCs w:val="20"/>
          <w:lang w:val="en-GB"/>
        </w:rPr>
      </w:pPr>
    </w:p>
    <w:p w14:paraId="018BDF32" w14:textId="77777777" w:rsidR="00982289" w:rsidRPr="00B35420" w:rsidRDefault="00982289" w:rsidP="00982289">
      <w:pPr>
        <w:widowControl w:val="0"/>
        <w:numPr>
          <w:ilvl w:val="1"/>
          <w:numId w:val="8"/>
        </w:numPr>
        <w:tabs>
          <w:tab w:val="num" w:pos="720"/>
        </w:tabs>
        <w:spacing w:after="120" w:line="240" w:lineRule="auto"/>
        <w:ind w:left="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In terms of Regulation 4(2); 5(2); 6(2) and 7(2) of the Preferential Procurement Regulations, preference points</w:t>
      </w:r>
      <w:r w:rsidRPr="00196D49">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DFE2307" w14:textId="77777777" w:rsidR="00982289" w:rsidRDefault="00982289" w:rsidP="00982289">
      <w:pPr>
        <w:widowControl w:val="0"/>
        <w:spacing w:after="120" w:line="240" w:lineRule="auto"/>
        <w:jc w:val="both"/>
        <w:rPr>
          <w:rFonts w:ascii="Arial" w:eastAsia="Times New Roman" w:hAnsi="Arial" w:cs="Arial"/>
          <w:snapToGrid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982289" w:rsidRPr="0071626E" w14:paraId="23204F1C" w14:textId="77777777" w:rsidTr="008962DF">
        <w:trPr>
          <w:tblHeader/>
          <w:jc w:val="center"/>
        </w:trPr>
        <w:tc>
          <w:tcPr>
            <w:tcW w:w="4320" w:type="dxa"/>
            <w:shd w:val="clear" w:color="auto" w:fill="FF0000"/>
          </w:tcPr>
          <w:p w14:paraId="4992C7A4" w14:textId="77777777" w:rsidR="00982289" w:rsidRPr="00FE3A84" w:rsidRDefault="00982289" w:rsidP="008962DF">
            <w:pPr>
              <w:spacing w:before="120" w:after="120" w:line="360" w:lineRule="auto"/>
              <w:ind w:left="720" w:hanging="720"/>
              <w:contextualSpacing/>
              <w:jc w:val="both"/>
              <w:rPr>
                <w:rFonts w:ascii="Arial" w:hAnsi="Arial" w:cs="Arial"/>
                <w:b/>
                <w:bCs/>
                <w:color w:val="FFFFFF" w:themeColor="background1"/>
              </w:rPr>
            </w:pPr>
            <w:r w:rsidRPr="00FE3A84">
              <w:rPr>
                <w:rFonts w:ascii="Arial" w:hAnsi="Arial" w:cs="Arial"/>
                <w:b/>
                <w:bCs/>
                <w:color w:val="FFFFFF" w:themeColor="background1"/>
              </w:rPr>
              <w:t>B-BBEE Status Level of Contributor</w:t>
            </w:r>
          </w:p>
        </w:tc>
        <w:tc>
          <w:tcPr>
            <w:tcW w:w="2520" w:type="dxa"/>
            <w:shd w:val="clear" w:color="auto" w:fill="FF0000"/>
          </w:tcPr>
          <w:p w14:paraId="1F01CCF3" w14:textId="77777777" w:rsidR="00982289" w:rsidRPr="00FE3A84" w:rsidRDefault="00982289" w:rsidP="008962DF">
            <w:pPr>
              <w:spacing w:before="120" w:after="120" w:line="360" w:lineRule="auto"/>
              <w:ind w:left="720" w:hanging="720"/>
              <w:contextualSpacing/>
              <w:jc w:val="both"/>
              <w:rPr>
                <w:rFonts w:ascii="Arial" w:hAnsi="Arial" w:cs="Arial"/>
                <w:b/>
                <w:bCs/>
                <w:color w:val="FFFFFF" w:themeColor="background1"/>
              </w:rPr>
            </w:pPr>
            <w:r w:rsidRPr="00FE3A84">
              <w:rPr>
                <w:rFonts w:ascii="Arial" w:hAnsi="Arial" w:cs="Arial"/>
                <w:b/>
                <w:bCs/>
                <w:color w:val="FFFFFF" w:themeColor="background1"/>
              </w:rPr>
              <w:t>Number of Points</w:t>
            </w:r>
          </w:p>
        </w:tc>
      </w:tr>
      <w:tr w:rsidR="00982289" w:rsidRPr="0071626E" w14:paraId="04F56E29" w14:textId="77777777" w:rsidTr="008962DF">
        <w:trPr>
          <w:jc w:val="center"/>
        </w:trPr>
        <w:tc>
          <w:tcPr>
            <w:tcW w:w="4320" w:type="dxa"/>
          </w:tcPr>
          <w:p w14:paraId="2987ADEE"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1</w:t>
            </w:r>
          </w:p>
        </w:tc>
        <w:tc>
          <w:tcPr>
            <w:tcW w:w="2520" w:type="dxa"/>
          </w:tcPr>
          <w:p w14:paraId="5528453F" w14:textId="77777777" w:rsidR="00982289" w:rsidRPr="0071626E" w:rsidRDefault="00982289" w:rsidP="008962DF">
            <w:pPr>
              <w:spacing w:before="120" w:after="120" w:line="360" w:lineRule="auto"/>
              <w:ind w:left="720" w:hanging="720"/>
              <w:contextualSpacing/>
              <w:jc w:val="both"/>
              <w:rPr>
                <w:rFonts w:ascii="Arial" w:hAnsi="Arial" w:cs="Arial"/>
              </w:rPr>
            </w:pPr>
            <w:r>
              <w:rPr>
                <w:rFonts w:ascii="Arial" w:hAnsi="Arial" w:cs="Arial"/>
              </w:rPr>
              <w:t>18</w:t>
            </w:r>
          </w:p>
        </w:tc>
      </w:tr>
      <w:tr w:rsidR="00982289" w:rsidRPr="0071626E" w14:paraId="1C44681E" w14:textId="77777777" w:rsidTr="008962DF">
        <w:trPr>
          <w:jc w:val="center"/>
        </w:trPr>
        <w:tc>
          <w:tcPr>
            <w:tcW w:w="4320" w:type="dxa"/>
          </w:tcPr>
          <w:p w14:paraId="568FE06D"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2</w:t>
            </w:r>
          </w:p>
        </w:tc>
        <w:tc>
          <w:tcPr>
            <w:tcW w:w="2520" w:type="dxa"/>
          </w:tcPr>
          <w:p w14:paraId="68A1A504" w14:textId="77777777" w:rsidR="00982289" w:rsidRPr="0071626E" w:rsidRDefault="00982289" w:rsidP="008962DF">
            <w:pPr>
              <w:spacing w:before="120" w:after="120" w:line="360" w:lineRule="auto"/>
              <w:ind w:left="720" w:hanging="720"/>
              <w:contextualSpacing/>
              <w:jc w:val="both"/>
              <w:rPr>
                <w:rFonts w:ascii="Arial" w:hAnsi="Arial" w:cs="Arial"/>
              </w:rPr>
            </w:pPr>
            <w:r>
              <w:rPr>
                <w:rFonts w:ascii="Arial" w:hAnsi="Arial" w:cs="Arial"/>
              </w:rPr>
              <w:t>14</w:t>
            </w:r>
          </w:p>
        </w:tc>
      </w:tr>
      <w:tr w:rsidR="00982289" w:rsidRPr="0071626E" w14:paraId="27E2C368" w14:textId="77777777" w:rsidTr="008962DF">
        <w:trPr>
          <w:jc w:val="center"/>
        </w:trPr>
        <w:tc>
          <w:tcPr>
            <w:tcW w:w="4320" w:type="dxa"/>
          </w:tcPr>
          <w:p w14:paraId="075AFC53"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3</w:t>
            </w:r>
          </w:p>
        </w:tc>
        <w:tc>
          <w:tcPr>
            <w:tcW w:w="2520" w:type="dxa"/>
          </w:tcPr>
          <w:p w14:paraId="488EC32F" w14:textId="77777777" w:rsidR="00982289" w:rsidRPr="0071626E" w:rsidRDefault="00982289" w:rsidP="008962DF">
            <w:pPr>
              <w:spacing w:before="120" w:after="120" w:line="360" w:lineRule="auto"/>
              <w:ind w:left="720" w:hanging="720"/>
              <w:contextualSpacing/>
              <w:jc w:val="both"/>
              <w:rPr>
                <w:rFonts w:ascii="Arial" w:hAnsi="Arial" w:cs="Arial"/>
              </w:rPr>
            </w:pPr>
            <w:r>
              <w:rPr>
                <w:rFonts w:ascii="Arial" w:hAnsi="Arial" w:cs="Arial"/>
              </w:rPr>
              <w:t>12</w:t>
            </w:r>
          </w:p>
        </w:tc>
      </w:tr>
      <w:tr w:rsidR="00982289" w:rsidRPr="0071626E" w14:paraId="64170B72" w14:textId="77777777" w:rsidTr="008962DF">
        <w:trPr>
          <w:jc w:val="center"/>
        </w:trPr>
        <w:tc>
          <w:tcPr>
            <w:tcW w:w="4320" w:type="dxa"/>
          </w:tcPr>
          <w:p w14:paraId="416F44BF"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4</w:t>
            </w:r>
          </w:p>
        </w:tc>
        <w:tc>
          <w:tcPr>
            <w:tcW w:w="2520" w:type="dxa"/>
          </w:tcPr>
          <w:p w14:paraId="64AD36AA" w14:textId="77777777" w:rsidR="00982289" w:rsidRPr="0071626E" w:rsidRDefault="00982289" w:rsidP="008962DF">
            <w:pPr>
              <w:spacing w:before="120" w:after="120" w:line="360" w:lineRule="auto"/>
              <w:ind w:left="720" w:hanging="720"/>
              <w:contextualSpacing/>
              <w:jc w:val="both"/>
              <w:rPr>
                <w:rFonts w:ascii="Arial" w:hAnsi="Arial" w:cs="Arial"/>
              </w:rPr>
            </w:pPr>
            <w:r>
              <w:rPr>
                <w:rFonts w:ascii="Arial" w:hAnsi="Arial" w:cs="Arial"/>
              </w:rPr>
              <w:t>10</w:t>
            </w:r>
          </w:p>
        </w:tc>
      </w:tr>
      <w:tr w:rsidR="00982289" w:rsidRPr="0071626E" w14:paraId="7652918A" w14:textId="77777777" w:rsidTr="008962DF">
        <w:trPr>
          <w:jc w:val="center"/>
        </w:trPr>
        <w:tc>
          <w:tcPr>
            <w:tcW w:w="4320" w:type="dxa"/>
          </w:tcPr>
          <w:p w14:paraId="631EFFA2"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5</w:t>
            </w:r>
          </w:p>
        </w:tc>
        <w:tc>
          <w:tcPr>
            <w:tcW w:w="2520" w:type="dxa"/>
          </w:tcPr>
          <w:p w14:paraId="3741E748"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8</w:t>
            </w:r>
          </w:p>
        </w:tc>
      </w:tr>
      <w:tr w:rsidR="00982289" w:rsidRPr="0071626E" w14:paraId="65D0E579" w14:textId="77777777" w:rsidTr="008962DF">
        <w:trPr>
          <w:jc w:val="center"/>
        </w:trPr>
        <w:tc>
          <w:tcPr>
            <w:tcW w:w="4320" w:type="dxa"/>
          </w:tcPr>
          <w:p w14:paraId="58A659E9"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6</w:t>
            </w:r>
          </w:p>
        </w:tc>
        <w:tc>
          <w:tcPr>
            <w:tcW w:w="2520" w:type="dxa"/>
          </w:tcPr>
          <w:p w14:paraId="00D42660"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6</w:t>
            </w:r>
          </w:p>
        </w:tc>
      </w:tr>
      <w:tr w:rsidR="00982289" w:rsidRPr="0071626E" w14:paraId="2706809D" w14:textId="77777777" w:rsidTr="008962DF">
        <w:trPr>
          <w:jc w:val="center"/>
        </w:trPr>
        <w:tc>
          <w:tcPr>
            <w:tcW w:w="4320" w:type="dxa"/>
          </w:tcPr>
          <w:p w14:paraId="1A00406E"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7</w:t>
            </w:r>
          </w:p>
        </w:tc>
        <w:tc>
          <w:tcPr>
            <w:tcW w:w="2520" w:type="dxa"/>
          </w:tcPr>
          <w:p w14:paraId="16B4895D"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4</w:t>
            </w:r>
          </w:p>
        </w:tc>
      </w:tr>
      <w:tr w:rsidR="00982289" w:rsidRPr="0071626E" w14:paraId="5DDC6ECE" w14:textId="77777777" w:rsidTr="008962DF">
        <w:trPr>
          <w:jc w:val="center"/>
        </w:trPr>
        <w:tc>
          <w:tcPr>
            <w:tcW w:w="4320" w:type="dxa"/>
          </w:tcPr>
          <w:p w14:paraId="3F80D9FB"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8</w:t>
            </w:r>
          </w:p>
        </w:tc>
        <w:tc>
          <w:tcPr>
            <w:tcW w:w="2520" w:type="dxa"/>
          </w:tcPr>
          <w:p w14:paraId="4D374EF2"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2</w:t>
            </w:r>
          </w:p>
        </w:tc>
      </w:tr>
      <w:tr w:rsidR="00982289" w:rsidRPr="0071626E" w14:paraId="00509911" w14:textId="77777777" w:rsidTr="008962DF">
        <w:trPr>
          <w:jc w:val="center"/>
        </w:trPr>
        <w:tc>
          <w:tcPr>
            <w:tcW w:w="4320" w:type="dxa"/>
          </w:tcPr>
          <w:p w14:paraId="6C93CD51"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Non-compliant contributor</w:t>
            </w:r>
          </w:p>
        </w:tc>
        <w:tc>
          <w:tcPr>
            <w:tcW w:w="2520" w:type="dxa"/>
          </w:tcPr>
          <w:p w14:paraId="7D389F9F" w14:textId="77777777" w:rsidR="00982289" w:rsidRPr="0071626E" w:rsidRDefault="00982289" w:rsidP="008962DF">
            <w:pPr>
              <w:spacing w:before="120" w:after="120" w:line="360" w:lineRule="auto"/>
              <w:ind w:left="720" w:hanging="720"/>
              <w:contextualSpacing/>
              <w:jc w:val="both"/>
              <w:rPr>
                <w:rFonts w:ascii="Arial" w:hAnsi="Arial" w:cs="Arial"/>
              </w:rPr>
            </w:pPr>
            <w:r w:rsidRPr="0071626E">
              <w:rPr>
                <w:rFonts w:ascii="Arial" w:hAnsi="Arial" w:cs="Arial"/>
              </w:rPr>
              <w:t>0</w:t>
            </w:r>
          </w:p>
        </w:tc>
      </w:tr>
      <w:tr w:rsidR="00982289" w:rsidRPr="0071626E" w14:paraId="19E56462" w14:textId="77777777" w:rsidTr="008962DF">
        <w:trPr>
          <w:jc w:val="center"/>
        </w:trPr>
        <w:tc>
          <w:tcPr>
            <w:tcW w:w="4320" w:type="dxa"/>
          </w:tcPr>
          <w:p w14:paraId="2F0CCFDC" w14:textId="77777777" w:rsidR="00982289" w:rsidRPr="0016082A" w:rsidRDefault="00982289" w:rsidP="008962DF">
            <w:pPr>
              <w:spacing w:before="120" w:after="120" w:line="360" w:lineRule="auto"/>
              <w:ind w:left="720" w:hanging="720"/>
              <w:contextualSpacing/>
              <w:jc w:val="both"/>
              <w:rPr>
                <w:rFonts w:ascii="Arial" w:hAnsi="Arial" w:cs="Arial"/>
                <w:b/>
                <w:bCs/>
              </w:rPr>
            </w:pPr>
            <w:r w:rsidRPr="0016082A">
              <w:rPr>
                <w:rFonts w:ascii="Arial" w:hAnsi="Arial" w:cs="Arial"/>
                <w:b/>
                <w:bCs/>
              </w:rPr>
              <w:t xml:space="preserve"> </w:t>
            </w:r>
            <w:r>
              <w:rPr>
                <w:rFonts w:ascii="Arial" w:hAnsi="Arial" w:cs="Arial"/>
                <w:b/>
                <w:bCs/>
              </w:rPr>
              <w:t>Additional Specific goal</w:t>
            </w:r>
          </w:p>
        </w:tc>
        <w:tc>
          <w:tcPr>
            <w:tcW w:w="2520" w:type="dxa"/>
          </w:tcPr>
          <w:p w14:paraId="198EE49F" w14:textId="77777777" w:rsidR="00982289" w:rsidRPr="0016082A" w:rsidRDefault="00982289" w:rsidP="008962DF">
            <w:pPr>
              <w:spacing w:before="120" w:after="120" w:line="360" w:lineRule="auto"/>
              <w:ind w:left="720" w:hanging="720"/>
              <w:contextualSpacing/>
              <w:jc w:val="both"/>
              <w:rPr>
                <w:rFonts w:ascii="Arial" w:hAnsi="Arial" w:cs="Arial"/>
                <w:b/>
                <w:bCs/>
              </w:rPr>
            </w:pPr>
          </w:p>
        </w:tc>
      </w:tr>
      <w:tr w:rsidR="00982289" w:rsidRPr="0071626E" w14:paraId="2894E488" w14:textId="77777777" w:rsidTr="008962DF">
        <w:trPr>
          <w:jc w:val="center"/>
        </w:trPr>
        <w:tc>
          <w:tcPr>
            <w:tcW w:w="4320" w:type="dxa"/>
          </w:tcPr>
          <w:p w14:paraId="1048B50F" w14:textId="77777777" w:rsidR="00982289" w:rsidRPr="0071626E" w:rsidRDefault="00982289" w:rsidP="008962DF">
            <w:pPr>
              <w:spacing w:before="120" w:after="120" w:line="360" w:lineRule="auto"/>
              <w:ind w:left="720" w:hanging="720"/>
              <w:contextualSpacing/>
              <w:jc w:val="both"/>
              <w:rPr>
                <w:rFonts w:ascii="Arial" w:hAnsi="Arial" w:cs="Arial"/>
              </w:rPr>
            </w:pPr>
            <w:r>
              <w:rPr>
                <w:rFonts w:ascii="Arial" w:hAnsi="Arial" w:cs="Arial"/>
              </w:rPr>
              <w:t>More than 50% Black ownership</w:t>
            </w:r>
          </w:p>
        </w:tc>
        <w:tc>
          <w:tcPr>
            <w:tcW w:w="2520" w:type="dxa"/>
          </w:tcPr>
          <w:p w14:paraId="5056AF6E" w14:textId="77777777" w:rsidR="00982289" w:rsidRPr="0071626E" w:rsidRDefault="00982289" w:rsidP="008962DF">
            <w:pPr>
              <w:spacing w:before="120" w:after="120" w:line="360" w:lineRule="auto"/>
              <w:ind w:left="720" w:hanging="720"/>
              <w:contextualSpacing/>
              <w:jc w:val="both"/>
              <w:rPr>
                <w:rFonts w:ascii="Arial" w:hAnsi="Arial" w:cs="Arial"/>
              </w:rPr>
            </w:pPr>
            <w:r>
              <w:rPr>
                <w:rFonts w:ascii="Arial" w:hAnsi="Arial" w:cs="Arial"/>
              </w:rPr>
              <w:t>2</w:t>
            </w:r>
          </w:p>
        </w:tc>
      </w:tr>
      <w:tr w:rsidR="00982289" w:rsidRPr="0071626E" w14:paraId="37EF140C" w14:textId="77777777" w:rsidTr="008962DF">
        <w:trPr>
          <w:jc w:val="center"/>
        </w:trPr>
        <w:tc>
          <w:tcPr>
            <w:tcW w:w="4320" w:type="dxa"/>
          </w:tcPr>
          <w:p w14:paraId="730FF983" w14:textId="77777777" w:rsidR="00982289" w:rsidRPr="0071626E" w:rsidRDefault="00982289" w:rsidP="008962DF">
            <w:pPr>
              <w:spacing w:before="120" w:after="120" w:line="360" w:lineRule="auto"/>
              <w:ind w:left="720" w:hanging="720"/>
              <w:contextualSpacing/>
              <w:jc w:val="both"/>
              <w:rPr>
                <w:rFonts w:ascii="Arial" w:hAnsi="Arial" w:cs="Arial"/>
              </w:rPr>
            </w:pPr>
            <w:r>
              <w:rPr>
                <w:rFonts w:ascii="Arial" w:hAnsi="Arial" w:cs="Arial"/>
                <w:b/>
                <w:bCs/>
              </w:rPr>
              <w:t xml:space="preserve">Total </w:t>
            </w:r>
            <w:r w:rsidRPr="0016082A">
              <w:rPr>
                <w:rFonts w:ascii="Arial" w:hAnsi="Arial" w:cs="Arial"/>
                <w:b/>
                <w:bCs/>
              </w:rPr>
              <w:t xml:space="preserve">Number of </w:t>
            </w:r>
            <w:r>
              <w:rPr>
                <w:rFonts w:ascii="Arial" w:hAnsi="Arial" w:cs="Arial"/>
                <w:b/>
                <w:bCs/>
              </w:rPr>
              <w:t xml:space="preserve">Possible </w:t>
            </w:r>
            <w:r w:rsidRPr="0016082A">
              <w:rPr>
                <w:rFonts w:ascii="Arial" w:hAnsi="Arial" w:cs="Arial"/>
                <w:b/>
                <w:bCs/>
              </w:rPr>
              <w:t>Points</w:t>
            </w:r>
          </w:p>
        </w:tc>
        <w:tc>
          <w:tcPr>
            <w:tcW w:w="2520" w:type="dxa"/>
          </w:tcPr>
          <w:p w14:paraId="46E41B10" w14:textId="77777777" w:rsidR="00982289" w:rsidRPr="008562EF" w:rsidRDefault="00982289" w:rsidP="008962DF">
            <w:pPr>
              <w:spacing w:before="120" w:after="120" w:line="360" w:lineRule="auto"/>
              <w:ind w:left="720" w:hanging="720"/>
              <w:contextualSpacing/>
              <w:jc w:val="both"/>
              <w:rPr>
                <w:rFonts w:ascii="Arial" w:hAnsi="Arial" w:cs="Arial"/>
                <w:b/>
                <w:bCs/>
              </w:rPr>
            </w:pPr>
            <w:r w:rsidRPr="008562EF">
              <w:rPr>
                <w:rFonts w:ascii="Arial" w:hAnsi="Arial" w:cs="Arial"/>
                <w:b/>
                <w:bCs/>
              </w:rPr>
              <w:t>20</w:t>
            </w:r>
          </w:p>
        </w:tc>
      </w:tr>
    </w:tbl>
    <w:p w14:paraId="69E0E507" w14:textId="77777777" w:rsidR="00982289" w:rsidRPr="00196D49" w:rsidRDefault="00982289" w:rsidP="00982289">
      <w:pPr>
        <w:widowControl w:val="0"/>
        <w:spacing w:after="120" w:line="240" w:lineRule="auto"/>
        <w:jc w:val="both"/>
        <w:rPr>
          <w:rFonts w:ascii="Arial" w:eastAsia="Times New Roman" w:hAnsi="Arial" w:cs="Arial"/>
          <w:snapToGrid w:val="0"/>
          <w:sz w:val="20"/>
          <w:szCs w:val="20"/>
          <w:lang w:val="en-GB"/>
        </w:rPr>
      </w:pPr>
    </w:p>
    <w:p w14:paraId="73BF211F" w14:textId="77777777" w:rsidR="00982289" w:rsidRPr="00196D49" w:rsidRDefault="00982289" w:rsidP="00982289">
      <w:pPr>
        <w:widowControl w:val="0"/>
        <w:numPr>
          <w:ilvl w:val="1"/>
          <w:numId w:val="8"/>
        </w:numPr>
        <w:spacing w:after="120" w:line="240" w:lineRule="auto"/>
        <w:ind w:left="709" w:hanging="709"/>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6668B77" w14:textId="77777777" w:rsidR="00982289" w:rsidRPr="00196D49" w:rsidRDefault="00982289" w:rsidP="00982289">
      <w:pPr>
        <w:pStyle w:val="ListParagraph"/>
        <w:widowControl w:val="0"/>
        <w:numPr>
          <w:ilvl w:val="0"/>
          <w:numId w:val="6"/>
        </w:numPr>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196D49">
        <w:rPr>
          <w:rFonts w:ascii="Arial" w:eastAsia="Times New Roman" w:hAnsi="Arial" w:cs="Arial"/>
          <w:snapToGrid w:val="0"/>
          <w:sz w:val="20"/>
          <w:szCs w:val="20"/>
          <w:lang w:val="en-GB"/>
        </w:rPr>
        <w:t>system;</w:t>
      </w:r>
      <w:proofErr w:type="gramEnd"/>
      <w:r w:rsidRPr="00196D49">
        <w:rPr>
          <w:rFonts w:ascii="Arial" w:eastAsia="Times New Roman" w:hAnsi="Arial" w:cs="Arial"/>
          <w:snapToGrid w:val="0"/>
          <w:sz w:val="20"/>
          <w:szCs w:val="20"/>
          <w:lang w:val="en-GB"/>
        </w:rPr>
        <w:t xml:space="preserve"> or</w:t>
      </w:r>
    </w:p>
    <w:p w14:paraId="2701089B" w14:textId="77777777" w:rsidR="00982289" w:rsidRPr="00196D49" w:rsidRDefault="00982289" w:rsidP="00982289">
      <w:pPr>
        <w:pStyle w:val="ListParagraph"/>
        <w:widowControl w:val="0"/>
        <w:spacing w:after="120" w:line="240" w:lineRule="auto"/>
        <w:ind w:left="16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 </w:t>
      </w:r>
    </w:p>
    <w:p w14:paraId="6DB3FADF" w14:textId="77777777" w:rsidR="00982289" w:rsidRPr="00196D49" w:rsidRDefault="00982289" w:rsidP="00982289">
      <w:pPr>
        <w:pStyle w:val="ListParagraph"/>
        <w:widowControl w:val="0"/>
        <w:numPr>
          <w:ilvl w:val="0"/>
          <w:numId w:val="6"/>
        </w:numPr>
        <w:spacing w:after="120" w:line="240" w:lineRule="auto"/>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2CAC31AD" w14:textId="77777777" w:rsidR="00982289" w:rsidRPr="00196D49" w:rsidRDefault="00982289" w:rsidP="00982289">
      <w:pPr>
        <w:widowControl w:val="0"/>
        <w:spacing w:after="120" w:line="240" w:lineRule="auto"/>
        <w:ind w:left="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then the organ of state must indicate the points allocated for specific goals for both the 90/10 and 80/20 preference point system. </w:t>
      </w:r>
    </w:p>
    <w:p w14:paraId="64FA8CA4" w14:textId="77777777" w:rsidR="00982289" w:rsidRPr="00196D49" w:rsidRDefault="00982289" w:rsidP="00982289">
      <w:pPr>
        <w:widowControl w:val="0"/>
        <w:spacing w:after="120" w:line="240" w:lineRule="auto"/>
        <w:ind w:left="720"/>
        <w:jc w:val="both"/>
        <w:rPr>
          <w:rFonts w:ascii="Arial" w:eastAsia="Times New Roman" w:hAnsi="Arial" w:cs="Arial"/>
          <w:snapToGrid w:val="0"/>
          <w:sz w:val="20"/>
          <w:szCs w:val="20"/>
          <w:lang w:val="en-GB"/>
        </w:rPr>
      </w:pPr>
    </w:p>
    <w:p w14:paraId="7AF264C3" w14:textId="77777777" w:rsidR="00982289" w:rsidRPr="00196D49" w:rsidRDefault="00982289" w:rsidP="00982289">
      <w:pPr>
        <w:widowControl w:val="0"/>
        <w:spacing w:after="120" w:line="240" w:lineRule="auto"/>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lastRenderedPageBreak/>
        <w:t xml:space="preserve">Table 1: Specific goals for the tender and points claimed are indicated per the table below. </w:t>
      </w:r>
    </w:p>
    <w:p w14:paraId="40109057" w14:textId="77777777" w:rsidR="00982289" w:rsidRPr="00196D49" w:rsidRDefault="00982289" w:rsidP="00982289">
      <w:pPr>
        <w:widowControl w:val="0"/>
        <w:spacing w:after="120" w:line="240" w:lineRule="auto"/>
        <w:jc w:val="both"/>
        <w:rPr>
          <w:rFonts w:ascii="Arial" w:eastAsia="Times New Roman" w:hAnsi="Arial" w:cs="Arial"/>
          <w:b/>
          <w:i/>
          <w:snapToGrid w:val="0"/>
          <w:sz w:val="20"/>
          <w:szCs w:val="20"/>
          <w:lang w:val="en-GB"/>
        </w:rPr>
      </w:pPr>
      <w:r w:rsidRPr="00196D49">
        <w:rPr>
          <w:rFonts w:ascii="Arial" w:eastAsia="Times New Roman" w:hAnsi="Arial" w:cs="Arial"/>
          <w:b/>
          <w:i/>
          <w:snapToGrid w:val="0"/>
          <w:sz w:val="20"/>
          <w:szCs w:val="20"/>
          <w:lang w:val="en-GB"/>
        </w:rPr>
        <w:t xml:space="preserve">(Note to organs of state: Where either the 90/10 or 80/20 preference point system is applicable, corresponding points must also be indicated as such. </w:t>
      </w:r>
    </w:p>
    <w:p w14:paraId="567E2B0D" w14:textId="77777777" w:rsidR="00982289" w:rsidRPr="00196D49" w:rsidRDefault="00982289" w:rsidP="00982289">
      <w:pPr>
        <w:widowControl w:val="0"/>
        <w:spacing w:after="120" w:line="240" w:lineRule="auto"/>
        <w:jc w:val="both"/>
        <w:rPr>
          <w:rFonts w:ascii="Arial" w:eastAsia="Times New Roman" w:hAnsi="Arial" w:cs="Arial"/>
          <w:b/>
          <w:snapToGrid w:val="0"/>
          <w:sz w:val="20"/>
          <w:szCs w:val="20"/>
          <w:lang w:val="en-GB"/>
        </w:rPr>
      </w:pPr>
      <w:r w:rsidRPr="00196D49">
        <w:rPr>
          <w:rFonts w:ascii="Arial" w:eastAsia="Times New Roman" w:hAnsi="Arial" w:cs="Arial"/>
          <w:b/>
          <w:i/>
          <w:snapToGrid w:val="0"/>
          <w:sz w:val="20"/>
          <w:szCs w:val="20"/>
          <w:lang w:val="en-GB"/>
        </w:rPr>
        <w:t>Note to tenderers: The tenderer must indicate how they claim points for each preference point system.</w:t>
      </w:r>
      <w:r w:rsidRPr="00196D49">
        <w:rPr>
          <w:rFonts w:ascii="Arial" w:eastAsia="Times New Roman" w:hAnsi="Arial" w:cs="Arial"/>
          <w:b/>
          <w:snapToGrid w:val="0"/>
          <w:sz w:val="20"/>
          <w:szCs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982289" w:rsidRPr="00196D49" w14:paraId="610CC84F" w14:textId="77777777" w:rsidTr="008962DF">
        <w:trPr>
          <w:trHeight w:val="1706"/>
          <w:tblHeader/>
        </w:trPr>
        <w:tc>
          <w:tcPr>
            <w:tcW w:w="1843" w:type="dxa"/>
            <w:tcBorders>
              <w:top w:val="nil"/>
            </w:tcBorders>
            <w:shd w:val="clear" w:color="auto" w:fill="AEAAAA" w:themeFill="background2" w:themeFillShade="BF"/>
          </w:tcPr>
          <w:p w14:paraId="41467C92"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sz w:val="20"/>
                <w:szCs w:val="20"/>
              </w:rPr>
            </w:pPr>
            <w:r w:rsidRPr="00196D49">
              <w:rPr>
                <w:rFonts w:ascii="Arial" w:eastAsia="Times New Roman" w:hAnsi="Arial" w:cs="Arial"/>
                <w:b/>
                <w:kern w:val="24"/>
                <w:sz w:val="20"/>
                <w:szCs w:val="20"/>
              </w:rPr>
              <w:t>The specific goals allocated points in terms of this tender</w:t>
            </w:r>
          </w:p>
        </w:tc>
        <w:tc>
          <w:tcPr>
            <w:tcW w:w="1843" w:type="dxa"/>
            <w:shd w:val="clear" w:color="auto" w:fill="C00000"/>
          </w:tcPr>
          <w:p w14:paraId="4825C7A1"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Number of points</w:t>
            </w:r>
          </w:p>
          <w:p w14:paraId="6C68361D"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allocated</w:t>
            </w:r>
          </w:p>
          <w:p w14:paraId="74F0F370"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(90/10 system)</w:t>
            </w:r>
          </w:p>
          <w:p w14:paraId="5AB80819"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(To be completed by the organ of state)</w:t>
            </w:r>
          </w:p>
          <w:p w14:paraId="611B7D06"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p>
        </w:tc>
        <w:tc>
          <w:tcPr>
            <w:tcW w:w="1984" w:type="dxa"/>
            <w:shd w:val="clear" w:color="auto" w:fill="C00000"/>
          </w:tcPr>
          <w:p w14:paraId="76983621"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Number of points</w:t>
            </w:r>
          </w:p>
          <w:p w14:paraId="48617FDB"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allocated</w:t>
            </w:r>
          </w:p>
          <w:p w14:paraId="5F72D5BD"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(80/20 system)</w:t>
            </w:r>
          </w:p>
          <w:p w14:paraId="537EA40D"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(To be completed by the organ of state)</w:t>
            </w:r>
          </w:p>
        </w:tc>
        <w:tc>
          <w:tcPr>
            <w:tcW w:w="1701" w:type="dxa"/>
            <w:shd w:val="clear" w:color="auto" w:fill="F4B083" w:themeFill="accent2" w:themeFillTint="99"/>
          </w:tcPr>
          <w:p w14:paraId="3C68723F"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Number of points claimed</w:t>
            </w:r>
          </w:p>
          <w:p w14:paraId="0DF3A778"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(90/10 system)</w:t>
            </w:r>
          </w:p>
          <w:p w14:paraId="576C4C22"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(To be completed by the tenderer)</w:t>
            </w:r>
          </w:p>
        </w:tc>
        <w:tc>
          <w:tcPr>
            <w:tcW w:w="1843" w:type="dxa"/>
            <w:shd w:val="clear" w:color="auto" w:fill="F4B083" w:themeFill="accent2" w:themeFillTint="99"/>
          </w:tcPr>
          <w:p w14:paraId="70B18E43"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Number of points claimed (80/20 system)</w:t>
            </w:r>
          </w:p>
          <w:p w14:paraId="66AB9F57" w14:textId="77777777" w:rsidR="00982289" w:rsidRPr="00196D49" w:rsidRDefault="00982289" w:rsidP="008962DF">
            <w:pPr>
              <w:kinsoku w:val="0"/>
              <w:overflowPunct w:val="0"/>
              <w:spacing w:before="96" w:after="0" w:line="240" w:lineRule="auto"/>
              <w:ind w:left="33"/>
              <w:textAlignment w:val="baseline"/>
              <w:rPr>
                <w:rFonts w:ascii="Arial" w:eastAsia="Times New Roman" w:hAnsi="Arial" w:cs="Arial"/>
                <w:b/>
                <w:kern w:val="24"/>
                <w:sz w:val="20"/>
                <w:szCs w:val="20"/>
              </w:rPr>
            </w:pPr>
            <w:r w:rsidRPr="00196D49">
              <w:rPr>
                <w:rFonts w:ascii="Arial" w:eastAsia="Times New Roman" w:hAnsi="Arial" w:cs="Arial"/>
                <w:b/>
                <w:kern w:val="24"/>
                <w:sz w:val="20"/>
                <w:szCs w:val="20"/>
              </w:rPr>
              <w:t>(To be completed by the tenderer)</w:t>
            </w:r>
          </w:p>
        </w:tc>
      </w:tr>
      <w:tr w:rsidR="00982289" w:rsidRPr="00196D49" w14:paraId="0F2C0F11" w14:textId="77777777" w:rsidTr="008962DF">
        <w:trPr>
          <w:trHeight w:val="317"/>
        </w:trPr>
        <w:tc>
          <w:tcPr>
            <w:tcW w:w="1843" w:type="dxa"/>
            <w:shd w:val="clear" w:color="auto" w:fill="auto"/>
          </w:tcPr>
          <w:p w14:paraId="426D7AA1" w14:textId="77777777" w:rsidR="00982289" w:rsidRPr="00196D49" w:rsidRDefault="00982289" w:rsidP="008962DF">
            <w:pPr>
              <w:kinsoku w:val="0"/>
              <w:overflowPunct w:val="0"/>
              <w:spacing w:before="115" w:after="0" w:line="240" w:lineRule="auto"/>
              <w:ind w:left="0"/>
              <w:textAlignment w:val="baseline"/>
              <w:rPr>
                <w:rFonts w:ascii="Arial" w:eastAsia="Times New Roman" w:hAnsi="Arial" w:cs="Arial"/>
                <w:sz w:val="20"/>
                <w:szCs w:val="20"/>
              </w:rPr>
            </w:pPr>
            <w:r w:rsidRPr="008062A2">
              <w:rPr>
                <w:rFonts w:ascii="Arial" w:eastAsia="Times New Roman" w:hAnsi="Arial" w:cs="Arial"/>
                <w:sz w:val="20"/>
                <w:szCs w:val="20"/>
              </w:rPr>
              <w:t>More than 50% Black ownership</w:t>
            </w:r>
          </w:p>
        </w:tc>
        <w:tc>
          <w:tcPr>
            <w:tcW w:w="1843" w:type="dxa"/>
            <w:shd w:val="clear" w:color="auto" w:fill="auto"/>
          </w:tcPr>
          <w:p w14:paraId="7D065CF5" w14:textId="77777777" w:rsidR="00982289" w:rsidRPr="00196D49" w:rsidRDefault="00982289" w:rsidP="008962DF">
            <w:pPr>
              <w:kinsoku w:val="0"/>
              <w:overflowPunct w:val="0"/>
              <w:spacing w:before="115" w:after="0" w:line="240" w:lineRule="auto"/>
              <w:jc w:val="center"/>
              <w:textAlignment w:val="baseline"/>
              <w:rPr>
                <w:rFonts w:ascii="Arial" w:eastAsia="Times New Roman" w:hAnsi="Arial" w:cs="Arial"/>
                <w:sz w:val="20"/>
                <w:szCs w:val="20"/>
              </w:rPr>
            </w:pPr>
          </w:p>
        </w:tc>
        <w:tc>
          <w:tcPr>
            <w:tcW w:w="1984" w:type="dxa"/>
            <w:shd w:val="clear" w:color="auto" w:fill="auto"/>
          </w:tcPr>
          <w:p w14:paraId="78292779" w14:textId="77777777" w:rsidR="00982289" w:rsidRPr="00196D49" w:rsidRDefault="00982289" w:rsidP="008962DF">
            <w:pPr>
              <w:kinsoku w:val="0"/>
              <w:overflowPunct w:val="0"/>
              <w:spacing w:before="115"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2</w:t>
            </w:r>
          </w:p>
        </w:tc>
        <w:tc>
          <w:tcPr>
            <w:tcW w:w="1701" w:type="dxa"/>
          </w:tcPr>
          <w:p w14:paraId="5DDC528D" w14:textId="77777777" w:rsidR="00982289" w:rsidRPr="00196D49" w:rsidRDefault="00982289" w:rsidP="008962DF">
            <w:pPr>
              <w:kinsoku w:val="0"/>
              <w:overflowPunct w:val="0"/>
              <w:spacing w:before="115" w:after="0" w:line="240" w:lineRule="auto"/>
              <w:jc w:val="center"/>
              <w:textAlignment w:val="baseline"/>
              <w:rPr>
                <w:rFonts w:ascii="Arial" w:eastAsia="Times New Roman" w:hAnsi="Arial" w:cs="Arial"/>
                <w:sz w:val="20"/>
                <w:szCs w:val="20"/>
              </w:rPr>
            </w:pPr>
          </w:p>
        </w:tc>
        <w:tc>
          <w:tcPr>
            <w:tcW w:w="1843" w:type="dxa"/>
          </w:tcPr>
          <w:p w14:paraId="6857E654" w14:textId="77777777" w:rsidR="00982289" w:rsidRPr="00196D49" w:rsidRDefault="00982289" w:rsidP="008962DF">
            <w:pPr>
              <w:kinsoku w:val="0"/>
              <w:overflowPunct w:val="0"/>
              <w:spacing w:before="115" w:after="0" w:line="240" w:lineRule="auto"/>
              <w:jc w:val="center"/>
              <w:textAlignment w:val="baseline"/>
              <w:rPr>
                <w:rFonts w:ascii="Arial" w:eastAsia="Times New Roman" w:hAnsi="Arial" w:cs="Arial"/>
                <w:sz w:val="20"/>
                <w:szCs w:val="20"/>
              </w:rPr>
            </w:pPr>
          </w:p>
        </w:tc>
      </w:tr>
    </w:tbl>
    <w:p w14:paraId="284ABDE4" w14:textId="77777777" w:rsidR="00982289" w:rsidRPr="00196D49" w:rsidRDefault="00982289" w:rsidP="00982289">
      <w:pPr>
        <w:spacing w:after="120" w:line="240" w:lineRule="auto"/>
        <w:ind w:left="907"/>
        <w:jc w:val="both"/>
        <w:rPr>
          <w:rFonts w:ascii="Arial" w:eastAsia="Times New Roman" w:hAnsi="Arial" w:cs="Arial"/>
          <w:snapToGrid w:val="0"/>
          <w:sz w:val="20"/>
          <w:szCs w:val="20"/>
        </w:rPr>
      </w:pPr>
    </w:p>
    <w:p w14:paraId="5663AEF1" w14:textId="77777777" w:rsidR="00982289" w:rsidRPr="00196D49" w:rsidRDefault="00982289" w:rsidP="00982289">
      <w:pPr>
        <w:spacing w:after="120" w:line="240" w:lineRule="auto"/>
        <w:ind w:left="907"/>
        <w:jc w:val="both"/>
        <w:rPr>
          <w:rFonts w:ascii="Arial" w:eastAsia="Times New Roman" w:hAnsi="Arial" w:cs="Arial"/>
          <w:snapToGrid w:val="0"/>
          <w:sz w:val="20"/>
          <w:szCs w:val="20"/>
        </w:rPr>
      </w:pPr>
    </w:p>
    <w:p w14:paraId="493B2898" w14:textId="77777777" w:rsidR="00982289" w:rsidRPr="00196D49" w:rsidRDefault="00982289" w:rsidP="0098228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sz w:val="20"/>
          <w:szCs w:val="20"/>
        </w:rPr>
      </w:pPr>
      <w:r w:rsidRPr="00196D49">
        <w:rPr>
          <w:rFonts w:ascii="Arial" w:eastAsia="Times New Roman" w:hAnsi="Arial" w:cs="Arial"/>
          <w:snapToGrid w:val="0"/>
          <w:sz w:val="20"/>
          <w:szCs w:val="20"/>
          <w:lang w:val="en-GB"/>
        </w:rPr>
        <w:tab/>
      </w:r>
      <w:r w:rsidRPr="00196D49">
        <w:rPr>
          <w:rFonts w:ascii="Arial" w:eastAsia="Times New Roman" w:hAnsi="Arial" w:cs="Arial"/>
          <w:b/>
          <w:snapToGrid w:val="0"/>
          <w:sz w:val="20"/>
          <w:szCs w:val="20"/>
        </w:rPr>
        <w:t>DECLARATION WITH REGARD TO COMPANY/FIRM</w:t>
      </w:r>
    </w:p>
    <w:p w14:paraId="7D912F46" w14:textId="77777777" w:rsidR="00982289" w:rsidRPr="00196D49" w:rsidRDefault="00982289" w:rsidP="0098228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rPr>
      </w:pPr>
    </w:p>
    <w:p w14:paraId="45CF8B63" w14:textId="77777777" w:rsidR="00982289" w:rsidRPr="00196D49" w:rsidRDefault="00982289" w:rsidP="00982289">
      <w:pPr>
        <w:widowControl w:val="0"/>
        <w:numPr>
          <w:ilvl w:val="1"/>
          <w:numId w:val="8"/>
        </w:numPr>
        <w:tabs>
          <w:tab w:val="left" w:pos="900"/>
        </w:tabs>
        <w:spacing w:after="120" w:line="312" w:lineRule="auto"/>
        <w:ind w:left="907" w:hanging="907"/>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Name of company/firm…………………………………………………………………….</w:t>
      </w:r>
    </w:p>
    <w:p w14:paraId="462331A7" w14:textId="77777777" w:rsidR="00982289" w:rsidRPr="00196D49" w:rsidRDefault="00982289" w:rsidP="00982289">
      <w:pPr>
        <w:widowControl w:val="0"/>
        <w:numPr>
          <w:ilvl w:val="1"/>
          <w:numId w:val="8"/>
        </w:numPr>
        <w:tabs>
          <w:tab w:val="left" w:pos="900"/>
        </w:tabs>
        <w:spacing w:after="120" w:line="312" w:lineRule="auto"/>
        <w:ind w:left="907" w:right="95" w:hanging="907"/>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Company registration number: …………………………………………………………...</w:t>
      </w:r>
    </w:p>
    <w:p w14:paraId="4F34A198" w14:textId="77777777" w:rsidR="00982289" w:rsidRPr="00196D49" w:rsidRDefault="00982289" w:rsidP="00982289">
      <w:pPr>
        <w:widowControl w:val="0"/>
        <w:numPr>
          <w:ilvl w:val="1"/>
          <w:numId w:val="8"/>
        </w:numPr>
        <w:tabs>
          <w:tab w:val="left" w:pos="900"/>
        </w:tabs>
        <w:spacing w:after="120" w:line="312" w:lineRule="auto"/>
        <w:ind w:left="907" w:hanging="907"/>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TYPE OF COMPANY/ FIRM</w:t>
      </w:r>
    </w:p>
    <w:p w14:paraId="31281A76" w14:textId="77777777" w:rsidR="00982289" w:rsidRPr="00196D49" w:rsidRDefault="00982289" w:rsidP="00982289">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sym w:font="Symbol" w:char="F07F"/>
      </w:r>
      <w:r w:rsidRPr="00196D49">
        <w:rPr>
          <w:rFonts w:ascii="Arial" w:eastAsia="Times New Roman" w:hAnsi="Arial" w:cs="Arial"/>
          <w:snapToGrid w:val="0"/>
          <w:sz w:val="20"/>
          <w:szCs w:val="20"/>
          <w:lang w:val="en-GB"/>
        </w:rPr>
        <w:tab/>
        <w:t>Partnership/Joint Venture / Consortium</w:t>
      </w:r>
    </w:p>
    <w:p w14:paraId="6A8BFD54" w14:textId="77777777" w:rsidR="00982289" w:rsidRPr="00196D49" w:rsidRDefault="00982289" w:rsidP="00982289">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sym w:font="Symbol" w:char="F07F"/>
      </w:r>
      <w:r w:rsidRPr="00196D49">
        <w:rPr>
          <w:rFonts w:ascii="Arial" w:eastAsia="Times New Roman" w:hAnsi="Arial" w:cs="Arial"/>
          <w:snapToGrid w:val="0"/>
          <w:sz w:val="20"/>
          <w:szCs w:val="20"/>
          <w:lang w:val="en-GB"/>
        </w:rPr>
        <w:tab/>
        <w:t>One-person business/sole propriety</w:t>
      </w:r>
    </w:p>
    <w:p w14:paraId="17825EE7" w14:textId="77777777" w:rsidR="00982289" w:rsidRPr="00196D49" w:rsidRDefault="00982289" w:rsidP="00982289">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sym w:font="Symbol" w:char="F07F"/>
      </w:r>
      <w:r w:rsidRPr="00196D49">
        <w:rPr>
          <w:rFonts w:ascii="Arial" w:eastAsia="Times New Roman" w:hAnsi="Arial" w:cs="Arial"/>
          <w:snapToGrid w:val="0"/>
          <w:sz w:val="20"/>
          <w:szCs w:val="20"/>
          <w:lang w:val="en-GB"/>
        </w:rPr>
        <w:tab/>
        <w:t>Close corporation</w:t>
      </w:r>
    </w:p>
    <w:p w14:paraId="7F7F8028" w14:textId="77777777" w:rsidR="00982289" w:rsidRPr="00196D49" w:rsidRDefault="00982289" w:rsidP="00982289">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sym w:font="Symbol" w:char="F07F"/>
      </w:r>
      <w:r w:rsidRPr="00196D49">
        <w:rPr>
          <w:rFonts w:ascii="Arial" w:eastAsia="Times New Roman" w:hAnsi="Arial" w:cs="Arial"/>
          <w:snapToGrid w:val="0"/>
          <w:sz w:val="20"/>
          <w:szCs w:val="20"/>
          <w:lang w:val="en-GB"/>
        </w:rPr>
        <w:tab/>
        <w:t>Public Company</w:t>
      </w:r>
    </w:p>
    <w:p w14:paraId="5964803B" w14:textId="77777777" w:rsidR="00982289" w:rsidRPr="00196D49" w:rsidRDefault="00982289" w:rsidP="00982289">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sym w:font="Symbol" w:char="F07F"/>
      </w:r>
      <w:r w:rsidRPr="00196D49">
        <w:rPr>
          <w:rFonts w:ascii="Arial" w:eastAsia="Times New Roman" w:hAnsi="Arial" w:cs="Arial"/>
          <w:snapToGrid w:val="0"/>
          <w:sz w:val="20"/>
          <w:szCs w:val="20"/>
          <w:lang w:val="en-GB"/>
        </w:rPr>
        <w:tab/>
        <w:t>Personal Liability Company</w:t>
      </w:r>
    </w:p>
    <w:p w14:paraId="7F984174" w14:textId="77777777" w:rsidR="00982289" w:rsidRPr="00196D49" w:rsidRDefault="00982289" w:rsidP="00982289">
      <w:pPr>
        <w:widowControl w:val="0"/>
        <w:tabs>
          <w:tab w:val="left" w:pos="-720"/>
        </w:tabs>
        <w:spacing w:after="0" w:line="240" w:lineRule="auto"/>
        <w:ind w:left="1440" w:hanging="540"/>
        <w:jc w:val="both"/>
        <w:rPr>
          <w:rFonts w:ascii="Arial" w:eastAsia="Times New Roman" w:hAnsi="Arial" w:cs="Arial"/>
          <w:snapToGrid w:val="0"/>
          <w:sz w:val="20"/>
          <w:szCs w:val="20"/>
          <w:lang w:val="en-GB"/>
        </w:rPr>
      </w:pPr>
      <w:bookmarkStart w:id="1" w:name="_Hlk117764996"/>
      <w:r w:rsidRPr="00196D49">
        <w:rPr>
          <w:rFonts w:ascii="Arial" w:eastAsia="Times New Roman" w:hAnsi="Arial" w:cs="Arial"/>
          <w:snapToGrid w:val="0"/>
          <w:sz w:val="20"/>
          <w:szCs w:val="20"/>
          <w:lang w:val="en-GB"/>
        </w:rPr>
        <w:sym w:font="Symbol" w:char="F07F"/>
      </w:r>
      <w:bookmarkEnd w:id="1"/>
      <w:r w:rsidRPr="00196D49">
        <w:rPr>
          <w:rFonts w:ascii="Arial" w:eastAsia="Times New Roman" w:hAnsi="Arial" w:cs="Arial"/>
          <w:snapToGrid w:val="0"/>
          <w:sz w:val="20"/>
          <w:szCs w:val="20"/>
          <w:lang w:val="en-GB"/>
        </w:rPr>
        <w:tab/>
        <w:t xml:space="preserve">(Pty) Limited </w:t>
      </w:r>
    </w:p>
    <w:p w14:paraId="0F14002C" w14:textId="77777777" w:rsidR="00982289" w:rsidRPr="00196D49" w:rsidRDefault="00982289" w:rsidP="00982289">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sym w:font="Symbol" w:char="F07F"/>
      </w:r>
      <w:r w:rsidRPr="00196D49">
        <w:rPr>
          <w:rFonts w:ascii="Arial" w:eastAsia="Times New Roman" w:hAnsi="Arial" w:cs="Arial"/>
          <w:snapToGrid w:val="0"/>
          <w:sz w:val="20"/>
          <w:szCs w:val="20"/>
          <w:lang w:val="en-GB"/>
        </w:rPr>
        <w:tab/>
        <w:t>Non-Profit Company</w:t>
      </w:r>
    </w:p>
    <w:p w14:paraId="0D57435F" w14:textId="77777777" w:rsidR="00982289" w:rsidRPr="00196D49" w:rsidRDefault="00982289" w:rsidP="00982289">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sym w:font="Symbol" w:char="F07F"/>
      </w:r>
      <w:r w:rsidRPr="00196D49">
        <w:rPr>
          <w:rFonts w:ascii="Arial" w:eastAsia="Times New Roman" w:hAnsi="Arial" w:cs="Arial"/>
          <w:snapToGrid w:val="0"/>
          <w:sz w:val="20"/>
          <w:szCs w:val="20"/>
          <w:lang w:val="en-GB"/>
        </w:rPr>
        <w:tab/>
        <w:t>State Owned Company</w:t>
      </w:r>
    </w:p>
    <w:p w14:paraId="67C04D81" w14:textId="77777777" w:rsidR="00982289" w:rsidRPr="00196D49" w:rsidRDefault="00982289" w:rsidP="0098228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sz w:val="20"/>
          <w:szCs w:val="20"/>
          <w:lang w:val="en-GB"/>
        </w:rPr>
      </w:pPr>
      <w:r w:rsidRPr="00196D49">
        <w:rPr>
          <w:rFonts w:ascii="Arial" w:eastAsia="Times New Roman" w:hAnsi="Arial" w:cs="Arial"/>
          <w:smallCaps/>
          <w:snapToGrid w:val="0"/>
          <w:sz w:val="20"/>
          <w:szCs w:val="20"/>
          <w:lang w:val="en-GB"/>
        </w:rPr>
        <w:t>[Tick applicable box]</w:t>
      </w:r>
    </w:p>
    <w:p w14:paraId="576A3E54" w14:textId="77777777" w:rsidR="00982289" w:rsidRPr="00196D49" w:rsidRDefault="00982289" w:rsidP="0098228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0"/>
          <w:szCs w:val="20"/>
          <w:lang w:val="en-GB"/>
        </w:rPr>
      </w:pPr>
    </w:p>
    <w:p w14:paraId="21E60F02" w14:textId="77777777" w:rsidR="00982289" w:rsidRPr="00196D49" w:rsidRDefault="00982289" w:rsidP="0098228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0"/>
          <w:szCs w:val="20"/>
          <w:lang w:val="en-GB"/>
        </w:rPr>
      </w:pPr>
    </w:p>
    <w:p w14:paraId="11DA882F" w14:textId="77777777" w:rsidR="00982289" w:rsidRPr="00196D49" w:rsidRDefault="00982289" w:rsidP="00982289">
      <w:pPr>
        <w:widowControl w:val="0"/>
        <w:numPr>
          <w:ilvl w:val="1"/>
          <w:numId w:val="8"/>
        </w:numPr>
        <w:tabs>
          <w:tab w:val="left" w:pos="900"/>
        </w:tabs>
        <w:spacing w:after="120" w:line="312" w:lineRule="auto"/>
        <w:ind w:left="907" w:hanging="907"/>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7A73F5B" w14:textId="77777777" w:rsidR="00982289" w:rsidRPr="00196D49" w:rsidRDefault="00982289" w:rsidP="00982289">
      <w:pPr>
        <w:widowControl w:val="0"/>
        <w:numPr>
          <w:ilvl w:val="0"/>
          <w:numId w:val="3"/>
        </w:numPr>
        <w:tabs>
          <w:tab w:val="left" w:pos="-1099"/>
          <w:tab w:val="left" w:pos="-720"/>
          <w:tab w:val="left" w:pos="1260"/>
        </w:tabs>
        <w:spacing w:after="120" w:line="240" w:lineRule="auto"/>
        <w:ind w:left="1282"/>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information furnished is true and </w:t>
      </w:r>
      <w:proofErr w:type="gramStart"/>
      <w:r w:rsidRPr="00196D49">
        <w:rPr>
          <w:rFonts w:ascii="Arial" w:eastAsia="Times New Roman" w:hAnsi="Arial" w:cs="Arial"/>
          <w:snapToGrid w:val="0"/>
          <w:sz w:val="20"/>
          <w:szCs w:val="20"/>
          <w:lang w:val="en-GB"/>
        </w:rPr>
        <w:t>correct;</w:t>
      </w:r>
      <w:proofErr w:type="gramEnd"/>
    </w:p>
    <w:p w14:paraId="36363617" w14:textId="77777777" w:rsidR="00982289" w:rsidRPr="00196D49" w:rsidRDefault="00982289" w:rsidP="00982289">
      <w:pPr>
        <w:widowControl w:val="0"/>
        <w:numPr>
          <w:ilvl w:val="0"/>
          <w:numId w:val="3"/>
        </w:numPr>
        <w:tabs>
          <w:tab w:val="left" w:pos="-1099"/>
          <w:tab w:val="left" w:pos="-720"/>
          <w:tab w:val="left" w:pos="1260"/>
        </w:tabs>
        <w:spacing w:after="120" w:line="240" w:lineRule="auto"/>
        <w:ind w:left="1282"/>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preference points claimed are in accordance with the General Conditions as indicated in paragraph 1 of this </w:t>
      </w:r>
      <w:proofErr w:type="gramStart"/>
      <w:r w:rsidRPr="00196D49">
        <w:rPr>
          <w:rFonts w:ascii="Arial" w:eastAsia="Times New Roman" w:hAnsi="Arial" w:cs="Arial"/>
          <w:snapToGrid w:val="0"/>
          <w:sz w:val="20"/>
          <w:szCs w:val="20"/>
          <w:lang w:val="en-GB"/>
        </w:rPr>
        <w:t>form;</w:t>
      </w:r>
      <w:proofErr w:type="gramEnd"/>
    </w:p>
    <w:p w14:paraId="58C5D464" w14:textId="77777777" w:rsidR="00982289" w:rsidRPr="00196D49" w:rsidRDefault="00982289" w:rsidP="00982289">
      <w:pPr>
        <w:widowControl w:val="0"/>
        <w:numPr>
          <w:ilvl w:val="0"/>
          <w:numId w:val="3"/>
        </w:numPr>
        <w:tabs>
          <w:tab w:val="left" w:pos="-1099"/>
          <w:tab w:val="left" w:pos="-720"/>
          <w:tab w:val="left" w:pos="1260"/>
        </w:tabs>
        <w:spacing w:after="120" w:line="240" w:lineRule="auto"/>
        <w:ind w:left="1282"/>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196D49">
        <w:rPr>
          <w:rFonts w:ascii="Arial" w:eastAsia="Times New Roman" w:hAnsi="Arial" w:cs="Arial"/>
          <w:snapToGrid w:val="0"/>
          <w:sz w:val="20"/>
          <w:szCs w:val="20"/>
          <w:lang w:val="en-GB"/>
        </w:rPr>
        <w:t>correct;</w:t>
      </w:r>
      <w:proofErr w:type="gramEnd"/>
      <w:r w:rsidRPr="00196D49">
        <w:rPr>
          <w:rFonts w:ascii="Arial" w:eastAsia="Times New Roman" w:hAnsi="Arial" w:cs="Arial"/>
          <w:snapToGrid w:val="0"/>
          <w:sz w:val="20"/>
          <w:szCs w:val="20"/>
          <w:lang w:val="en-GB"/>
        </w:rPr>
        <w:t xml:space="preserve"> </w:t>
      </w:r>
    </w:p>
    <w:p w14:paraId="3871D778" w14:textId="77777777" w:rsidR="00982289" w:rsidRPr="00196D49" w:rsidRDefault="00982289" w:rsidP="00982289">
      <w:pPr>
        <w:widowControl w:val="0"/>
        <w:numPr>
          <w:ilvl w:val="0"/>
          <w:numId w:val="3"/>
        </w:numPr>
        <w:tabs>
          <w:tab w:val="left" w:pos="-1099"/>
          <w:tab w:val="left" w:pos="-720"/>
          <w:tab w:val="left" w:pos="1260"/>
        </w:tabs>
        <w:spacing w:after="120" w:line="240" w:lineRule="auto"/>
        <w:ind w:left="1282"/>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If the specific goals have been claimed or obtained on a fraudulent basis or any of the </w:t>
      </w:r>
      <w:r w:rsidRPr="00196D49">
        <w:rPr>
          <w:rFonts w:ascii="Arial" w:eastAsia="Times New Roman" w:hAnsi="Arial" w:cs="Arial"/>
          <w:snapToGrid w:val="0"/>
          <w:sz w:val="20"/>
          <w:szCs w:val="20"/>
          <w:lang w:val="en-GB"/>
        </w:rPr>
        <w:lastRenderedPageBreak/>
        <w:t>conditions of contract have not been fulfilled, the organ of state may, in addition to any other remedy it may have –</w:t>
      </w:r>
    </w:p>
    <w:p w14:paraId="0263F9F4" w14:textId="77777777" w:rsidR="00982289" w:rsidRPr="00196D49" w:rsidRDefault="00982289" w:rsidP="0098228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sz w:val="20"/>
          <w:szCs w:val="20"/>
          <w:lang w:val="en-GB"/>
        </w:rPr>
      </w:pPr>
    </w:p>
    <w:p w14:paraId="5078B392" w14:textId="77777777" w:rsidR="00982289" w:rsidRPr="00196D49" w:rsidRDefault="00982289" w:rsidP="00982289">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disqualify the person from the tendering </w:t>
      </w:r>
      <w:proofErr w:type="gramStart"/>
      <w:r w:rsidRPr="00196D49">
        <w:rPr>
          <w:rFonts w:ascii="Arial" w:eastAsia="Times New Roman" w:hAnsi="Arial" w:cs="Arial"/>
          <w:snapToGrid w:val="0"/>
          <w:sz w:val="20"/>
          <w:szCs w:val="20"/>
          <w:lang w:val="en-GB"/>
        </w:rPr>
        <w:t>process;</w:t>
      </w:r>
      <w:proofErr w:type="gramEnd"/>
    </w:p>
    <w:p w14:paraId="418DCF25" w14:textId="77777777" w:rsidR="00982289" w:rsidRPr="00196D49" w:rsidRDefault="00982289" w:rsidP="00982289">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recover costs, losses or damages it has incurred or suffered as a result of that person’s </w:t>
      </w:r>
      <w:proofErr w:type="gramStart"/>
      <w:r w:rsidRPr="00196D49">
        <w:rPr>
          <w:rFonts w:ascii="Arial" w:eastAsia="Times New Roman" w:hAnsi="Arial" w:cs="Arial"/>
          <w:snapToGrid w:val="0"/>
          <w:sz w:val="20"/>
          <w:szCs w:val="20"/>
          <w:lang w:val="en-GB"/>
        </w:rPr>
        <w:t>conduct;</w:t>
      </w:r>
      <w:proofErr w:type="gramEnd"/>
    </w:p>
    <w:p w14:paraId="78508685" w14:textId="77777777" w:rsidR="00982289" w:rsidRPr="00196D49" w:rsidRDefault="00982289" w:rsidP="00982289">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cancel the contract and claim any damages which it has suffered as a result of having to make less favourable arrangements due to such </w:t>
      </w:r>
      <w:proofErr w:type="gramStart"/>
      <w:r w:rsidRPr="00196D49">
        <w:rPr>
          <w:rFonts w:ascii="Arial" w:eastAsia="Times New Roman" w:hAnsi="Arial" w:cs="Arial"/>
          <w:snapToGrid w:val="0"/>
          <w:sz w:val="20"/>
          <w:szCs w:val="20"/>
          <w:lang w:val="en-GB"/>
        </w:rPr>
        <w:t>cancellation;</w:t>
      </w:r>
      <w:proofErr w:type="gramEnd"/>
    </w:p>
    <w:p w14:paraId="4445927A" w14:textId="77777777" w:rsidR="00982289" w:rsidRPr="00196D49" w:rsidRDefault="00982289" w:rsidP="00982289">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recommend that the tenderer or contractor, its </w:t>
      </w:r>
      <w:proofErr w:type="gramStart"/>
      <w:r w:rsidRPr="00196D49">
        <w:rPr>
          <w:rFonts w:ascii="Arial" w:eastAsia="Times New Roman" w:hAnsi="Arial" w:cs="Arial"/>
          <w:snapToGrid w:val="0"/>
          <w:sz w:val="20"/>
          <w:szCs w:val="20"/>
          <w:lang w:val="en-GB"/>
        </w:rPr>
        <w:t>shareholders</w:t>
      </w:r>
      <w:proofErr w:type="gramEnd"/>
      <w:r w:rsidRPr="00196D49">
        <w:rPr>
          <w:rFonts w:ascii="Arial" w:eastAsia="Times New Roman" w:hAnsi="Arial" w:cs="Arial"/>
          <w:snapToGrid w:val="0"/>
          <w:sz w:val="20"/>
          <w:szCs w:val="2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96D49">
        <w:rPr>
          <w:rFonts w:ascii="Arial" w:eastAsia="Times New Roman" w:hAnsi="Arial" w:cs="Arial"/>
          <w:i/>
          <w:snapToGrid w:val="0"/>
          <w:sz w:val="20"/>
          <w:szCs w:val="20"/>
          <w:lang w:val="en-GB"/>
        </w:rPr>
        <w:t>audi</w:t>
      </w:r>
      <w:proofErr w:type="spellEnd"/>
      <w:r w:rsidRPr="00196D49">
        <w:rPr>
          <w:rFonts w:ascii="Arial" w:eastAsia="Times New Roman" w:hAnsi="Arial" w:cs="Arial"/>
          <w:i/>
          <w:snapToGrid w:val="0"/>
          <w:sz w:val="20"/>
          <w:szCs w:val="20"/>
          <w:lang w:val="en-GB"/>
        </w:rPr>
        <w:t xml:space="preserve"> alteram partem</w:t>
      </w:r>
      <w:r w:rsidRPr="00196D49">
        <w:rPr>
          <w:rFonts w:ascii="Arial" w:eastAsia="Times New Roman" w:hAnsi="Arial" w:cs="Arial"/>
          <w:snapToGrid w:val="0"/>
          <w:sz w:val="20"/>
          <w:szCs w:val="20"/>
          <w:lang w:val="en-GB"/>
        </w:rPr>
        <w:t xml:space="preserve"> (hear the other side) rule has been applied; and</w:t>
      </w:r>
    </w:p>
    <w:p w14:paraId="3C113D65" w14:textId="77777777" w:rsidR="00982289" w:rsidRPr="00196D49" w:rsidRDefault="00982289" w:rsidP="00982289">
      <w:pPr>
        <w:widowControl w:val="0"/>
        <w:numPr>
          <w:ilvl w:val="1"/>
          <w:numId w:val="4"/>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forward the matter for criminal prosecution, if deemed necessary.</w:t>
      </w:r>
    </w:p>
    <w:p w14:paraId="7C6D14D1" w14:textId="77777777" w:rsidR="00982289" w:rsidRPr="00196D49" w:rsidRDefault="00982289" w:rsidP="0098228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sz w:val="20"/>
          <w:szCs w:val="20"/>
          <w:lang w:val="en-GB"/>
        </w:rPr>
      </w:pPr>
    </w:p>
    <w:p w14:paraId="7FC4A0EA" w14:textId="77777777" w:rsidR="00982289" w:rsidRPr="00196D49" w:rsidRDefault="00982289" w:rsidP="0098228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14:paraId="355E2F1D" w14:textId="77777777" w:rsidR="00982289" w:rsidRPr="00196D49" w:rsidRDefault="00982289" w:rsidP="0098228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196D49">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126865A4" wp14:editId="4A0FFF6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BB6927D" w14:textId="77777777" w:rsidR="00982289" w:rsidRDefault="00982289" w:rsidP="00982289">
                            <w:pPr>
                              <w:jc w:val="center"/>
                              <w:rPr>
                                <w:rFonts w:ascii="Arial" w:hAnsi="Arial" w:cs="Arial"/>
                              </w:rPr>
                            </w:pPr>
                          </w:p>
                          <w:p w14:paraId="061E99EF" w14:textId="77777777" w:rsidR="00982289" w:rsidRPr="00585866" w:rsidRDefault="00982289" w:rsidP="00982289">
                            <w:pPr>
                              <w:jc w:val="center"/>
                              <w:rPr>
                                <w:rFonts w:ascii="Arial" w:hAnsi="Arial" w:cs="Arial"/>
                              </w:rPr>
                            </w:pPr>
                            <w:r w:rsidRPr="00585866">
                              <w:rPr>
                                <w:rFonts w:ascii="Arial" w:hAnsi="Arial" w:cs="Arial"/>
                              </w:rPr>
                              <w:t>……………………………………….</w:t>
                            </w:r>
                          </w:p>
                          <w:p w14:paraId="5F04151A" w14:textId="77777777" w:rsidR="00982289" w:rsidRPr="00B715D9" w:rsidRDefault="00982289" w:rsidP="00982289">
                            <w:pPr>
                              <w:jc w:val="center"/>
                              <w:rPr>
                                <w:rFonts w:ascii="Arial" w:hAnsi="Arial" w:cs="Arial"/>
                                <w:b/>
                              </w:rPr>
                            </w:pPr>
                            <w:r w:rsidRPr="00B715D9">
                              <w:rPr>
                                <w:rFonts w:ascii="Arial" w:hAnsi="Arial" w:cs="Arial"/>
                                <w:b/>
                              </w:rPr>
                              <w:t>SIGNATURE(S) OF TENDERER(S)</w:t>
                            </w:r>
                          </w:p>
                          <w:p w14:paraId="3AAA77E3" w14:textId="77777777" w:rsidR="00982289" w:rsidRDefault="00982289" w:rsidP="00982289">
                            <w:pPr>
                              <w:rPr>
                                <w:rFonts w:ascii="Arial" w:hAnsi="Arial" w:cs="Arial"/>
                              </w:rPr>
                            </w:pPr>
                          </w:p>
                          <w:p w14:paraId="38C61974" w14:textId="77777777" w:rsidR="00982289" w:rsidRPr="00585866" w:rsidRDefault="00982289" w:rsidP="00982289">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22CB56C0" w14:textId="77777777" w:rsidR="00982289" w:rsidRPr="00585866" w:rsidRDefault="00982289" w:rsidP="00982289">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6DCBD4E5" w14:textId="77777777" w:rsidR="00982289" w:rsidRPr="00585866" w:rsidRDefault="00982289" w:rsidP="00982289">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3FB34A88" w14:textId="77777777" w:rsidR="00982289" w:rsidRPr="00585866" w:rsidRDefault="00982289" w:rsidP="00982289">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5C3F0844" w14:textId="77777777" w:rsidR="00982289" w:rsidRDefault="00982289" w:rsidP="00982289">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792CEFC4" w14:textId="77777777" w:rsidR="00982289" w:rsidRPr="00585866" w:rsidRDefault="00982289" w:rsidP="00982289">
                            <w:pPr>
                              <w:tabs>
                                <w:tab w:val="left" w:pos="1080"/>
                              </w:tabs>
                              <w:ind w:left="1080"/>
                              <w:rPr>
                                <w:rFonts w:ascii="Arial" w:hAnsi="Arial" w:cs="Arial"/>
                              </w:rPr>
                            </w:pPr>
                            <w:r>
                              <w:rPr>
                                <w:rFonts w:ascii="Arial" w:hAnsi="Arial" w:cs="Arial"/>
                              </w:rPr>
                              <w:tab/>
                            </w:r>
                            <w:r>
                              <w:rPr>
                                <w:rFonts w:ascii="Arial" w:hAnsi="Arial" w:cs="Arial"/>
                              </w:rPr>
                              <w:tab/>
                              <w:t>………………………………………………………</w:t>
                            </w:r>
                          </w:p>
                          <w:p w14:paraId="4BF734F4" w14:textId="77777777" w:rsidR="00982289" w:rsidRDefault="00982289" w:rsidP="0098228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865A4"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5BB6927D" w14:textId="77777777" w:rsidR="00982289" w:rsidRDefault="00982289" w:rsidP="00982289">
                      <w:pPr>
                        <w:jc w:val="center"/>
                        <w:rPr>
                          <w:rFonts w:ascii="Arial" w:hAnsi="Arial" w:cs="Arial"/>
                        </w:rPr>
                      </w:pPr>
                    </w:p>
                    <w:p w14:paraId="061E99EF" w14:textId="77777777" w:rsidR="00982289" w:rsidRPr="00585866" w:rsidRDefault="00982289" w:rsidP="00982289">
                      <w:pPr>
                        <w:jc w:val="center"/>
                        <w:rPr>
                          <w:rFonts w:ascii="Arial" w:hAnsi="Arial" w:cs="Arial"/>
                        </w:rPr>
                      </w:pPr>
                      <w:r w:rsidRPr="00585866">
                        <w:rPr>
                          <w:rFonts w:ascii="Arial" w:hAnsi="Arial" w:cs="Arial"/>
                        </w:rPr>
                        <w:t>……………………………………….</w:t>
                      </w:r>
                    </w:p>
                    <w:p w14:paraId="5F04151A" w14:textId="77777777" w:rsidR="00982289" w:rsidRPr="00B715D9" w:rsidRDefault="00982289" w:rsidP="00982289">
                      <w:pPr>
                        <w:jc w:val="center"/>
                        <w:rPr>
                          <w:rFonts w:ascii="Arial" w:hAnsi="Arial" w:cs="Arial"/>
                          <w:b/>
                        </w:rPr>
                      </w:pPr>
                      <w:r w:rsidRPr="00B715D9">
                        <w:rPr>
                          <w:rFonts w:ascii="Arial" w:hAnsi="Arial" w:cs="Arial"/>
                          <w:b/>
                        </w:rPr>
                        <w:t>SIGNATURE(S) OF TENDERER(S)</w:t>
                      </w:r>
                    </w:p>
                    <w:p w14:paraId="3AAA77E3" w14:textId="77777777" w:rsidR="00982289" w:rsidRDefault="00982289" w:rsidP="00982289">
                      <w:pPr>
                        <w:rPr>
                          <w:rFonts w:ascii="Arial" w:hAnsi="Arial" w:cs="Arial"/>
                        </w:rPr>
                      </w:pPr>
                    </w:p>
                    <w:p w14:paraId="38C61974" w14:textId="77777777" w:rsidR="00982289" w:rsidRPr="00585866" w:rsidRDefault="00982289" w:rsidP="00982289">
                      <w:pPr>
                        <w:rPr>
                          <w:rFonts w:ascii="Arial" w:hAnsi="Arial" w:cs="Arial"/>
                        </w:rPr>
                      </w:pPr>
                      <w:r w:rsidRPr="00B715D9">
                        <w:rPr>
                          <w:rFonts w:ascii="Arial" w:hAnsi="Arial" w:cs="Arial"/>
                          <w:b/>
                        </w:rPr>
                        <w:t>SURNAME AND NAME</w:t>
                      </w:r>
                      <w:r>
                        <w:rPr>
                          <w:rFonts w:ascii="Arial" w:hAnsi="Arial" w:cs="Arial"/>
                        </w:rPr>
                        <w:t>:</w:t>
                      </w:r>
                      <w:r>
                        <w:rPr>
                          <w:rFonts w:ascii="Arial" w:hAnsi="Arial" w:cs="Arial"/>
                        </w:rPr>
                        <w:tab/>
                        <w:t xml:space="preserve"> ……………………………………………………….</w:t>
                      </w:r>
                    </w:p>
                    <w:p w14:paraId="22CB56C0" w14:textId="77777777" w:rsidR="00982289" w:rsidRPr="00585866" w:rsidRDefault="00982289" w:rsidP="00982289">
                      <w:pPr>
                        <w:spacing w:after="120"/>
                        <w:rPr>
                          <w:rFonts w:ascii="Arial" w:hAnsi="Arial" w:cs="Arial"/>
                        </w:rPr>
                      </w:pPr>
                      <w:r w:rsidRPr="00B715D9">
                        <w:rPr>
                          <w:rFonts w:ascii="Arial" w:hAnsi="Arial" w:cs="Arial"/>
                          <w:b/>
                        </w:rPr>
                        <w:t>DATE:</w:t>
                      </w:r>
                      <w:r>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6DCBD4E5" w14:textId="77777777" w:rsidR="00982289" w:rsidRPr="00585866" w:rsidRDefault="00982289" w:rsidP="00982289">
                      <w:pPr>
                        <w:spacing w:after="120"/>
                        <w:rPr>
                          <w:rFonts w:ascii="Arial" w:hAnsi="Arial" w:cs="Arial"/>
                        </w:rPr>
                      </w:pPr>
                      <w:r w:rsidRPr="00B715D9">
                        <w:rPr>
                          <w:rFonts w:ascii="Arial" w:hAnsi="Arial" w:cs="Arial"/>
                          <w:b/>
                        </w:rPr>
                        <w:t>ADDRESS</w:t>
                      </w:r>
                      <w:r>
                        <w:rPr>
                          <w:rFonts w:ascii="Arial" w:hAnsi="Arial" w:cs="Arial"/>
                        </w:rPr>
                        <w:t>:</w:t>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3FB34A88" w14:textId="77777777" w:rsidR="00982289" w:rsidRPr="00585866" w:rsidRDefault="00982289" w:rsidP="00982289">
                      <w:pPr>
                        <w:spacing w:after="120"/>
                        <w:rPr>
                          <w:rFonts w:ascii="Arial" w:hAnsi="Arial" w:cs="Arial"/>
                        </w:rPr>
                      </w:pPr>
                      <w:r w:rsidRPr="00585866">
                        <w:rPr>
                          <w:rFonts w:ascii="Arial" w:hAnsi="Arial" w:cs="Arial"/>
                        </w:rPr>
                        <w:tab/>
                      </w: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5C3F0844" w14:textId="77777777" w:rsidR="00982289" w:rsidRDefault="00982289" w:rsidP="00982289">
                      <w:pPr>
                        <w:tabs>
                          <w:tab w:val="left" w:pos="1080"/>
                        </w:tabs>
                        <w:ind w:left="1080"/>
                        <w:rPr>
                          <w:rFonts w:ascii="Arial" w:hAnsi="Arial" w:cs="Arial"/>
                        </w:rPr>
                      </w:pPr>
                      <w:r>
                        <w:rPr>
                          <w:rFonts w:ascii="Arial" w:hAnsi="Arial" w:cs="Arial"/>
                        </w:rPr>
                        <w:tab/>
                      </w:r>
                      <w:r>
                        <w:rPr>
                          <w:rFonts w:ascii="Arial" w:hAnsi="Arial" w:cs="Arial"/>
                        </w:rPr>
                        <w:tab/>
                      </w:r>
                      <w:r w:rsidRPr="00585866">
                        <w:rPr>
                          <w:rFonts w:ascii="Arial" w:hAnsi="Arial" w:cs="Arial"/>
                        </w:rPr>
                        <w:t>………………………………</w:t>
                      </w:r>
                      <w:r>
                        <w:rPr>
                          <w:rFonts w:ascii="Arial" w:hAnsi="Arial" w:cs="Arial"/>
                        </w:rPr>
                        <w:t>………………………</w:t>
                      </w:r>
                    </w:p>
                    <w:p w14:paraId="792CEFC4" w14:textId="77777777" w:rsidR="00982289" w:rsidRPr="00585866" w:rsidRDefault="00982289" w:rsidP="00982289">
                      <w:pPr>
                        <w:tabs>
                          <w:tab w:val="left" w:pos="1080"/>
                        </w:tabs>
                        <w:ind w:left="1080"/>
                        <w:rPr>
                          <w:rFonts w:ascii="Arial" w:hAnsi="Arial" w:cs="Arial"/>
                        </w:rPr>
                      </w:pPr>
                      <w:r>
                        <w:rPr>
                          <w:rFonts w:ascii="Arial" w:hAnsi="Arial" w:cs="Arial"/>
                        </w:rPr>
                        <w:tab/>
                      </w:r>
                      <w:r>
                        <w:rPr>
                          <w:rFonts w:ascii="Arial" w:hAnsi="Arial" w:cs="Arial"/>
                        </w:rPr>
                        <w:tab/>
                        <w:t>………………………………………………………</w:t>
                      </w:r>
                    </w:p>
                    <w:p w14:paraId="4BF734F4" w14:textId="77777777" w:rsidR="00982289" w:rsidRDefault="00982289" w:rsidP="00982289">
                      <w:pPr>
                        <w:jc w:val="center"/>
                      </w:pPr>
                    </w:p>
                  </w:txbxContent>
                </v:textbox>
              </v:rect>
            </w:pict>
          </mc:Fallback>
        </mc:AlternateContent>
      </w:r>
    </w:p>
    <w:p w14:paraId="794239FB" w14:textId="77777777" w:rsidR="00982289" w:rsidRPr="00196D49" w:rsidRDefault="00982289" w:rsidP="00982289">
      <w:pPr>
        <w:rPr>
          <w:rFonts w:ascii="Arial" w:hAnsi="Arial" w:cs="Arial"/>
          <w:sz w:val="20"/>
          <w:szCs w:val="20"/>
        </w:rPr>
      </w:pPr>
    </w:p>
    <w:p w14:paraId="7CB75933" w14:textId="77777777" w:rsidR="00982289" w:rsidRPr="00196D49" w:rsidRDefault="00982289" w:rsidP="00982289">
      <w:pPr>
        <w:ind w:left="142"/>
        <w:rPr>
          <w:rFonts w:ascii="Arial" w:hAnsi="Arial" w:cs="Arial"/>
          <w:b/>
          <w:sz w:val="20"/>
          <w:szCs w:val="20"/>
        </w:rPr>
      </w:pPr>
    </w:p>
    <w:p w14:paraId="20E60605" w14:textId="77777777" w:rsidR="00982289" w:rsidRPr="00196D49" w:rsidRDefault="00982289" w:rsidP="00982289">
      <w:pPr>
        <w:tabs>
          <w:tab w:val="left" w:pos="709"/>
        </w:tabs>
        <w:ind w:left="993" w:hanging="709"/>
        <w:jc w:val="both"/>
        <w:rPr>
          <w:rFonts w:ascii="Arial" w:hAnsi="Arial" w:cs="Arial"/>
          <w:b/>
          <w:sz w:val="20"/>
          <w:szCs w:val="20"/>
        </w:rPr>
      </w:pPr>
    </w:p>
    <w:p w14:paraId="3381B779" w14:textId="77777777" w:rsidR="00982289" w:rsidRPr="00196D49" w:rsidRDefault="00982289" w:rsidP="00982289">
      <w:pPr>
        <w:tabs>
          <w:tab w:val="left" w:pos="709"/>
        </w:tabs>
        <w:ind w:left="993" w:hanging="709"/>
        <w:jc w:val="both"/>
        <w:rPr>
          <w:rFonts w:ascii="Arial" w:hAnsi="Arial" w:cs="Arial"/>
          <w:b/>
          <w:sz w:val="20"/>
          <w:szCs w:val="20"/>
        </w:rPr>
      </w:pPr>
    </w:p>
    <w:p w14:paraId="277EC9BA" w14:textId="77777777" w:rsidR="00D24B4A" w:rsidRDefault="00D24B4A"/>
    <w:sectPr w:rsidR="00D24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 w15:restartNumberingAfterBreak="0">
    <w:nsid w:val="2BFD3A60"/>
    <w:multiLevelType w:val="hybridMultilevel"/>
    <w:tmpl w:val="C108070C"/>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BA783D58">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657034214">
    <w:abstractNumId w:val="2"/>
  </w:num>
  <w:num w:numId="2" w16cid:durableId="554198653">
    <w:abstractNumId w:val="8"/>
  </w:num>
  <w:num w:numId="3" w16cid:durableId="116917797">
    <w:abstractNumId w:val="4"/>
  </w:num>
  <w:num w:numId="4" w16cid:durableId="1540046287">
    <w:abstractNumId w:val="5"/>
  </w:num>
  <w:num w:numId="5" w16cid:durableId="1584411037">
    <w:abstractNumId w:val="0"/>
  </w:num>
  <w:num w:numId="6" w16cid:durableId="2118018044">
    <w:abstractNumId w:val="3"/>
  </w:num>
  <w:num w:numId="7" w16cid:durableId="149713474">
    <w:abstractNumId w:val="7"/>
  </w:num>
  <w:num w:numId="8" w16cid:durableId="724180396">
    <w:abstractNumId w:val="6"/>
  </w:num>
  <w:num w:numId="9" w16cid:durableId="40588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89"/>
    <w:rsid w:val="002D2A41"/>
    <w:rsid w:val="00982289"/>
    <w:rsid w:val="00D24B4A"/>
    <w:rsid w:val="00D9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43EE"/>
  <w15:chartTrackingRefBased/>
  <w15:docId w15:val="{5A6FB97E-DCAB-4CB3-941C-1C063124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89"/>
    <w:pPr>
      <w:spacing w:after="220" w:line="264" w:lineRule="auto"/>
      <w:ind w:left="288"/>
    </w:pPr>
    <w:rPr>
      <w:rFonts w:eastAsiaTheme="minorEastAsia" w:cstheme="minorHAnsi"/>
      <w:color w:val="000000" w:themeColor="text1"/>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Level1,Indent Paragraph,Grey Bullet List,Grey Bullet Style,Chapter"/>
    <w:basedOn w:val="Normal"/>
    <w:link w:val="ListParagraphChar"/>
    <w:uiPriority w:val="34"/>
    <w:qFormat/>
    <w:rsid w:val="00982289"/>
    <w:pPr>
      <w:ind w:left="720"/>
      <w:contextualSpacing/>
    </w:pPr>
  </w:style>
  <w:style w:type="character" w:customStyle="1" w:styleId="ListParagraphChar">
    <w:name w:val="List Paragraph Char"/>
    <w:aliases w:val="List Paragraph-Level1 Char,Indent Paragraph Char,Grey Bullet List Char,Grey Bullet Style Char,Chapter Char"/>
    <w:link w:val="ListParagraph"/>
    <w:uiPriority w:val="34"/>
    <w:locked/>
    <w:rsid w:val="00982289"/>
    <w:rPr>
      <w:rFonts w:eastAsiaTheme="minorEastAsia" w:cstheme="minorHAns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7119</Characters>
  <Application>Microsoft Office Word</Application>
  <DocSecurity>0</DocSecurity>
  <Lines>59</Lines>
  <Paragraphs>16</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Kgaamedi, Pertunia</dc:creator>
  <cp:keywords/>
  <dc:description/>
  <cp:lastModifiedBy>Kgaamedi, Pertunia</cp:lastModifiedBy>
  <cp:revision>2</cp:revision>
  <dcterms:created xsi:type="dcterms:W3CDTF">2023-02-22T06:56:00Z</dcterms:created>
  <dcterms:modified xsi:type="dcterms:W3CDTF">2023-02-22T06:56:00Z</dcterms:modified>
</cp:coreProperties>
</file>